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A37" w:rsidRPr="00C86FAE" w:rsidRDefault="002D0A37" w:rsidP="002D0A37">
      <w:pPr>
        <w:pStyle w:val="Akti"/>
        <w:keepNext w:val="0"/>
        <w:rPr>
          <w:sz w:val="21"/>
          <w:szCs w:val="21"/>
          <w:lang w:val="sq-AL"/>
        </w:rPr>
      </w:pPr>
      <w:bookmarkStart w:id="0" w:name="_GoBack"/>
      <w:bookmarkEnd w:id="0"/>
      <w:r w:rsidRPr="00C86FAE">
        <w:rPr>
          <w:sz w:val="21"/>
          <w:szCs w:val="21"/>
          <w:lang w:val="sq-AL"/>
        </w:rPr>
        <w:t>VENDIM</w:t>
      </w:r>
    </w:p>
    <w:p w:rsidR="002D0A37" w:rsidRPr="00C86FAE" w:rsidRDefault="002D0A37" w:rsidP="002D0A37">
      <w:pPr>
        <w:pStyle w:val="NumriData"/>
        <w:keepNext w:val="0"/>
        <w:rPr>
          <w:sz w:val="21"/>
          <w:szCs w:val="21"/>
          <w:lang w:val="sq-AL"/>
        </w:rPr>
      </w:pPr>
      <w:r w:rsidRPr="00C86FAE">
        <w:rPr>
          <w:sz w:val="21"/>
          <w:szCs w:val="21"/>
          <w:lang w:val="sq-AL"/>
        </w:rPr>
        <w:t>Nr.9, datë 11.2. 2011</w:t>
      </w:r>
    </w:p>
    <w:p w:rsidR="002D0A37" w:rsidRPr="00C86FAE" w:rsidRDefault="002D0A37" w:rsidP="002D0A37">
      <w:pPr>
        <w:pStyle w:val="Paragrafi"/>
        <w:rPr>
          <w:sz w:val="21"/>
          <w:szCs w:val="21"/>
          <w:lang w:val="sq-AL"/>
        </w:rPr>
      </w:pPr>
    </w:p>
    <w:p w:rsidR="002D0A37" w:rsidRPr="00C86FAE" w:rsidRDefault="002D0A37" w:rsidP="002D0A37">
      <w:pPr>
        <w:pStyle w:val="Titulli"/>
        <w:keepNext w:val="0"/>
        <w:rPr>
          <w:sz w:val="21"/>
          <w:szCs w:val="21"/>
          <w:lang w:val="sq-AL"/>
        </w:rPr>
      </w:pPr>
      <w:r w:rsidRPr="00C86FAE">
        <w:rPr>
          <w:sz w:val="21"/>
          <w:szCs w:val="21"/>
          <w:lang w:val="sq-AL"/>
        </w:rPr>
        <w:t>PËR MIRATIMIN E RREGULLORES PËR PROCEDURAT E LICENCIMIT, MODIFIKIMIT, TRANSFERIMIT TË PJESSHËM OSE TË PLOTË, HEQJEN DHE RINOVIMIN E LICENCAVE NË SEKTORIN E GAZIT NATYROR</w:t>
      </w:r>
    </w:p>
    <w:p w:rsidR="002D0A37" w:rsidRPr="00C86FAE" w:rsidRDefault="002D0A37" w:rsidP="002D0A37">
      <w:pPr>
        <w:pStyle w:val="Paragrafi"/>
        <w:rPr>
          <w:sz w:val="21"/>
          <w:szCs w:val="21"/>
          <w:lang w:val="sq-AL"/>
        </w:rPr>
      </w:pPr>
    </w:p>
    <w:p w:rsidR="002D0A37" w:rsidRPr="00C86FAE" w:rsidRDefault="002D0A37" w:rsidP="002D0A37">
      <w:pPr>
        <w:pStyle w:val="Paragrafi"/>
        <w:rPr>
          <w:sz w:val="21"/>
          <w:szCs w:val="21"/>
          <w:lang w:val="sq-AL"/>
        </w:rPr>
      </w:pPr>
      <w:r w:rsidRPr="00C86FAE">
        <w:rPr>
          <w:sz w:val="21"/>
          <w:szCs w:val="21"/>
          <w:lang w:val="sq-AL"/>
        </w:rPr>
        <w:t>Në mbështetje të neneve 11 dhe 14 të ligjit nr.9946, datë 30.6.2008 “Për sektorin e gazit natyror”, nenit 25 të Rregullave të Praktikës dhe Procedurave të ERE-s, miratuar me vendimin nr.21, datë 18.3.2009 të Bordit të Komisionerëve të ERE-s, Bordi i Komisionerëve të Entit Rregullator të Energjisë (ERE), në mbledhjen e tij të datës 11.2.2011, pasi shqyrtoi draftin e propozuar nga grupi i punës për “Rregulloren e procedurave të licencimit, modifikimit, transferimit të pjesshëm ose të plotë, heqjen dhe rinovimin e licencave në sektorin e gazit natyror”,</w:t>
      </w:r>
    </w:p>
    <w:p w:rsidR="002D0A37" w:rsidRPr="00C86FAE" w:rsidRDefault="002D0A37" w:rsidP="002D0A37">
      <w:pPr>
        <w:pStyle w:val="Paragrafi"/>
        <w:rPr>
          <w:rFonts w:eastAsia="Batang"/>
          <w:sz w:val="21"/>
          <w:szCs w:val="21"/>
          <w:lang w:val="sq-AL"/>
        </w:rPr>
      </w:pPr>
    </w:p>
    <w:p w:rsidR="002D0A37" w:rsidRPr="00C86FAE" w:rsidRDefault="002D0A37" w:rsidP="002D0A37">
      <w:pPr>
        <w:pStyle w:val="VENDOSI"/>
        <w:keepNext w:val="0"/>
        <w:rPr>
          <w:sz w:val="21"/>
          <w:szCs w:val="21"/>
          <w:lang w:val="sq-AL"/>
        </w:rPr>
      </w:pPr>
      <w:r w:rsidRPr="00C86FAE">
        <w:rPr>
          <w:sz w:val="21"/>
          <w:szCs w:val="21"/>
          <w:lang w:val="sq-AL"/>
        </w:rPr>
        <w:t>Vendosi:</w:t>
      </w:r>
    </w:p>
    <w:p w:rsidR="002D0A37" w:rsidRPr="00C86FAE" w:rsidRDefault="002D0A37" w:rsidP="002D0A37">
      <w:pPr>
        <w:pStyle w:val="Paragrafi"/>
        <w:rPr>
          <w:sz w:val="21"/>
          <w:szCs w:val="21"/>
          <w:lang w:val="sq-AL"/>
        </w:rPr>
      </w:pPr>
    </w:p>
    <w:p w:rsidR="002D0A37" w:rsidRPr="00C86FAE" w:rsidRDefault="002D0A37" w:rsidP="002D0A37">
      <w:pPr>
        <w:pStyle w:val="Paragrafi"/>
        <w:rPr>
          <w:sz w:val="21"/>
          <w:szCs w:val="21"/>
          <w:lang w:val="sq-AL"/>
        </w:rPr>
      </w:pPr>
      <w:r w:rsidRPr="00C86FAE">
        <w:rPr>
          <w:sz w:val="21"/>
          <w:szCs w:val="21"/>
          <w:lang w:val="sq-AL"/>
        </w:rPr>
        <w:t>1. Miratimin e rregullores për procedurat e licencimit, modifikimit, transferimit të pjesshëm ose të plotë, heqjen dhe rinovimin e licenc</w:t>
      </w:r>
      <w:r w:rsidR="00824B97">
        <w:rPr>
          <w:sz w:val="21"/>
          <w:szCs w:val="21"/>
          <w:lang w:val="sq-AL"/>
        </w:rPr>
        <w:t>ave në sektorin e gazit natyror</w:t>
      </w:r>
      <w:r w:rsidRPr="00C86FAE">
        <w:rPr>
          <w:sz w:val="21"/>
          <w:szCs w:val="21"/>
          <w:lang w:val="sq-AL"/>
        </w:rPr>
        <w:t xml:space="preserve"> (</w:t>
      </w:r>
      <w:r w:rsidR="00824B97" w:rsidRPr="00C86FAE">
        <w:rPr>
          <w:sz w:val="21"/>
          <w:szCs w:val="21"/>
          <w:lang w:val="sq-AL"/>
        </w:rPr>
        <w:t xml:space="preserve">rregullorja </w:t>
      </w:r>
      <w:r w:rsidRPr="00C86FAE">
        <w:rPr>
          <w:sz w:val="21"/>
          <w:szCs w:val="21"/>
          <w:lang w:val="sq-AL"/>
        </w:rPr>
        <w:t>bashkëlidhur këtij vendimi</w:t>
      </w:r>
      <w:r w:rsidR="00824B97">
        <w:rPr>
          <w:sz w:val="21"/>
          <w:szCs w:val="21"/>
          <w:lang w:val="sq-AL"/>
        </w:rPr>
        <w:t>)</w:t>
      </w:r>
      <w:r w:rsidRPr="00C86FAE">
        <w:rPr>
          <w:sz w:val="21"/>
          <w:szCs w:val="21"/>
          <w:lang w:val="sq-AL"/>
        </w:rPr>
        <w:t>.</w:t>
      </w:r>
    </w:p>
    <w:p w:rsidR="002D0A37" w:rsidRPr="00C86FAE" w:rsidRDefault="002D0A37" w:rsidP="002D0A37">
      <w:pPr>
        <w:pStyle w:val="Paragrafi"/>
        <w:rPr>
          <w:sz w:val="21"/>
          <w:szCs w:val="21"/>
          <w:lang w:val="sq-AL"/>
        </w:rPr>
      </w:pPr>
      <w:r w:rsidRPr="00C86FAE">
        <w:rPr>
          <w:sz w:val="21"/>
          <w:szCs w:val="21"/>
          <w:lang w:val="sq-AL"/>
        </w:rPr>
        <w:t xml:space="preserve">Ky vendim hyn në fuqi menjëherë. </w:t>
      </w:r>
    </w:p>
    <w:p w:rsidR="002D0A37" w:rsidRPr="00C86FAE" w:rsidRDefault="002D0A37" w:rsidP="002D0A37">
      <w:pPr>
        <w:pStyle w:val="Paragrafi"/>
        <w:rPr>
          <w:sz w:val="21"/>
          <w:szCs w:val="21"/>
          <w:lang w:val="sq-AL"/>
        </w:rPr>
      </w:pPr>
      <w:r w:rsidRPr="00C86FAE">
        <w:rPr>
          <w:sz w:val="21"/>
          <w:szCs w:val="21"/>
          <w:lang w:val="sq-AL"/>
        </w:rPr>
        <w:t>Ky vendim botohet në Fletoren Zyrtare.</w:t>
      </w:r>
    </w:p>
    <w:p w:rsidR="002D0A37" w:rsidRPr="00C86FAE" w:rsidRDefault="002D0A37" w:rsidP="002D0A37">
      <w:pPr>
        <w:pStyle w:val="Autoriteti"/>
        <w:keepNext w:val="0"/>
        <w:rPr>
          <w:sz w:val="21"/>
          <w:szCs w:val="21"/>
          <w:lang w:val="sq-AL"/>
        </w:rPr>
      </w:pPr>
      <w:r w:rsidRPr="00C86FAE">
        <w:rPr>
          <w:sz w:val="21"/>
          <w:szCs w:val="21"/>
          <w:lang w:val="sq-AL"/>
        </w:rPr>
        <w:t>KRYETARI</w:t>
      </w:r>
    </w:p>
    <w:p w:rsidR="002D0A37" w:rsidRDefault="002D0A37" w:rsidP="002D0A37">
      <w:pPr>
        <w:pStyle w:val="AutoritetiEmer"/>
        <w:rPr>
          <w:sz w:val="21"/>
          <w:szCs w:val="21"/>
          <w:lang w:val="sq-AL"/>
        </w:rPr>
      </w:pPr>
      <w:r w:rsidRPr="00C86FAE">
        <w:rPr>
          <w:sz w:val="21"/>
          <w:szCs w:val="21"/>
          <w:lang w:val="sq-AL"/>
        </w:rPr>
        <w:t>Bujar Nepravishta</w:t>
      </w:r>
    </w:p>
    <w:p w:rsidR="00D37DE3" w:rsidRDefault="00D37DE3" w:rsidP="002D0A37">
      <w:pPr>
        <w:rPr>
          <w:lang w:val="sq-AL"/>
        </w:rPr>
      </w:pPr>
    </w:p>
    <w:p w:rsidR="002D0A37" w:rsidRDefault="002D0A37" w:rsidP="002D0A37">
      <w:pPr>
        <w:rPr>
          <w:lang w:val="sq-AL"/>
        </w:rPr>
      </w:pPr>
    </w:p>
    <w:p w:rsidR="00824B97" w:rsidRDefault="00A82732" w:rsidP="00482FFC">
      <w:pPr>
        <w:pStyle w:val="Paragrafi"/>
        <w:jc w:val="center"/>
        <w:rPr>
          <w:rStyle w:val="TitulliChar"/>
        </w:rPr>
      </w:pPr>
      <w:r>
        <w:rPr>
          <w:rStyle w:val="TitulliChar"/>
        </w:rPr>
        <w:t xml:space="preserve">Rregullat dhe Procedurat </w:t>
      </w:r>
    </w:p>
    <w:p w:rsidR="00D447E4" w:rsidRPr="00824B97" w:rsidRDefault="00A82732" w:rsidP="00824B97">
      <w:pPr>
        <w:pStyle w:val="TitulliTitull"/>
      </w:pPr>
      <w:r>
        <w:rPr>
          <w:rStyle w:val="TitulliChar"/>
          <w:b w:val="0"/>
        </w:rPr>
        <w:t>për Licenc</w:t>
      </w:r>
      <w:r w:rsidR="002D0A37" w:rsidRPr="00482FFC">
        <w:rPr>
          <w:rStyle w:val="TitulliChar"/>
          <w:b w:val="0"/>
        </w:rPr>
        <w:t>imi</w:t>
      </w:r>
      <w:r w:rsidR="00824B97" w:rsidRPr="00824B97">
        <w:rPr>
          <w:rStyle w:val="TitulliChar"/>
          <w:b w:val="0"/>
        </w:rPr>
        <w:t>n</w:t>
      </w:r>
      <w:r w:rsidR="00367D1E">
        <w:rPr>
          <w:rStyle w:val="TitulliChar"/>
          <w:b w:val="0"/>
        </w:rPr>
        <w:t>,</w:t>
      </w:r>
      <w:r w:rsidR="00824B97" w:rsidRPr="00824B97">
        <w:rPr>
          <w:rStyle w:val="TitulliChar"/>
          <w:b w:val="0"/>
        </w:rPr>
        <w:t xml:space="preserve"> </w:t>
      </w:r>
      <w:r w:rsidR="002D0A37" w:rsidRPr="00824B97">
        <w:t>Ndryshimin, Transferimin e Pjesshëm ose të P</w:t>
      </w:r>
      <w:r w:rsidR="00D447E4" w:rsidRPr="00824B97">
        <w:t>lotë, Heqjen dhe Rinovimin e Licenc</w:t>
      </w:r>
      <w:r w:rsidR="002D0A37" w:rsidRPr="00824B97">
        <w:t>a</w:t>
      </w:r>
      <w:r w:rsidR="009658A7" w:rsidRPr="00824B97">
        <w:t>ve  në sektorin e Gazit Natyror</w:t>
      </w:r>
      <w:r w:rsidR="002D0A37" w:rsidRPr="00824B97">
        <w:t xml:space="preserve">   </w:t>
      </w:r>
    </w:p>
    <w:p w:rsidR="00824B97" w:rsidRPr="00D0571C" w:rsidRDefault="00824B97" w:rsidP="00824B97">
      <w:pPr>
        <w:pStyle w:val="TitulliTitull"/>
        <w:jc w:val="left"/>
      </w:pPr>
    </w:p>
    <w:p w:rsidR="002D0A37" w:rsidRDefault="002D0A37" w:rsidP="00482FFC">
      <w:pPr>
        <w:pStyle w:val="KapitulliNr"/>
      </w:pPr>
      <w:r w:rsidRPr="00D0571C">
        <w:t>KREU</w:t>
      </w:r>
      <w:r>
        <w:t xml:space="preserve"> I</w:t>
      </w:r>
    </w:p>
    <w:p w:rsidR="002D0A37" w:rsidRPr="00D0571C" w:rsidRDefault="00482FFC" w:rsidP="00BF0134">
      <w:pPr>
        <w:pStyle w:val="KreuTitull"/>
      </w:pPr>
      <w:r>
        <w:t xml:space="preserve"> DISPOZITA TË PËRGJITHSHME</w:t>
      </w:r>
      <w:r w:rsidR="002D0A37" w:rsidRPr="00D0571C">
        <w:t xml:space="preserve"> </w:t>
      </w:r>
    </w:p>
    <w:p w:rsidR="002D0A37" w:rsidRPr="00D0571C" w:rsidRDefault="002D0A37" w:rsidP="002D0A37">
      <w:pPr>
        <w:pStyle w:val="Paragrafi"/>
      </w:pPr>
      <w:r w:rsidRPr="00D0571C">
        <w:t xml:space="preserve"> </w:t>
      </w:r>
    </w:p>
    <w:p w:rsidR="002D0A37" w:rsidRDefault="002D0A37" w:rsidP="00BF0134">
      <w:pPr>
        <w:pStyle w:val="NeniNr"/>
      </w:pPr>
      <w:r>
        <w:t>Neni 1</w:t>
      </w:r>
    </w:p>
    <w:p w:rsidR="002D0A37" w:rsidRPr="00D0571C" w:rsidRDefault="002D0A37" w:rsidP="00BF0134">
      <w:pPr>
        <w:pStyle w:val="NeniTitull"/>
      </w:pPr>
      <w:r w:rsidRPr="00D0571C">
        <w:t xml:space="preserve">Autoriteti </w:t>
      </w:r>
    </w:p>
    <w:p w:rsidR="002D0A37" w:rsidRDefault="002D0A37" w:rsidP="002D0A37">
      <w:pPr>
        <w:pStyle w:val="Paragrafi"/>
      </w:pPr>
    </w:p>
    <w:p w:rsidR="002D0A37" w:rsidRPr="00D0571C" w:rsidRDefault="002D0A37" w:rsidP="002D0A37">
      <w:pPr>
        <w:pStyle w:val="Paragrafi"/>
      </w:pPr>
      <w:r w:rsidRPr="00D0571C">
        <w:t xml:space="preserve">Kjo </w:t>
      </w:r>
      <w:r w:rsidR="009658A7" w:rsidRPr="00D0571C">
        <w:t xml:space="preserve">rregullore </w:t>
      </w:r>
      <w:r w:rsidRPr="00D0571C">
        <w:t xml:space="preserve">është përgatitur në përputhje </w:t>
      </w:r>
      <w:r w:rsidR="00824B97">
        <w:t>me nenin 11 pika 9 dhe nenin 14</w:t>
      </w:r>
      <w:r w:rsidRPr="00D0571C">
        <w:t xml:space="preserve"> pika 7 të </w:t>
      </w:r>
      <w:r w:rsidR="00BF0134" w:rsidRPr="00D0571C">
        <w:t>ligjit nr</w:t>
      </w:r>
      <w:r w:rsidR="00BF0134">
        <w:t>.</w:t>
      </w:r>
      <w:r w:rsidR="009658A7">
        <w:t>9946, datë 30.</w:t>
      </w:r>
      <w:r w:rsidRPr="00D0571C">
        <w:t xml:space="preserve">6.2008 “Për </w:t>
      </w:r>
      <w:r w:rsidR="009658A7" w:rsidRPr="00D0571C">
        <w:t xml:space="preserve">sektorin </w:t>
      </w:r>
      <w:r w:rsidRPr="00D0571C">
        <w:t xml:space="preserve">e </w:t>
      </w:r>
      <w:r w:rsidR="009658A7" w:rsidRPr="00D0571C">
        <w:t>gazit natyror</w:t>
      </w:r>
      <w:r w:rsidRPr="00D0571C">
        <w:t>”</w:t>
      </w:r>
      <w:r w:rsidR="009658A7">
        <w:t>,</w:t>
      </w:r>
      <w:r w:rsidR="00824B97">
        <w:t xml:space="preserve"> të</w:t>
      </w:r>
      <w:r w:rsidRPr="00D0571C">
        <w:t xml:space="preserve"> ndryshuar.    </w:t>
      </w:r>
    </w:p>
    <w:p w:rsidR="002D0A37" w:rsidRDefault="002D0A37" w:rsidP="002D0A37">
      <w:pPr>
        <w:pStyle w:val="Paragrafi"/>
      </w:pPr>
    </w:p>
    <w:p w:rsidR="002D0A37" w:rsidRDefault="002D0A37" w:rsidP="00BF0134">
      <w:pPr>
        <w:pStyle w:val="NeniNr"/>
      </w:pPr>
      <w:r>
        <w:t>Neni 2</w:t>
      </w:r>
    </w:p>
    <w:p w:rsidR="002D0A37" w:rsidRPr="00D0571C" w:rsidRDefault="002D0A37" w:rsidP="00BF0134">
      <w:pPr>
        <w:pStyle w:val="NeniTitull"/>
      </w:pPr>
      <w:r w:rsidRPr="00D0571C">
        <w:t xml:space="preserve">Qëllimi i </w:t>
      </w:r>
      <w:r w:rsidR="009658A7" w:rsidRPr="00D0571C">
        <w:t xml:space="preserve">rregullores </w:t>
      </w:r>
    </w:p>
    <w:p w:rsidR="002D0A37" w:rsidRDefault="002D0A37" w:rsidP="002D0A37">
      <w:pPr>
        <w:pStyle w:val="Paragrafi"/>
      </w:pPr>
    </w:p>
    <w:p w:rsidR="002D0A37" w:rsidRPr="00D0571C" w:rsidRDefault="002D0A37" w:rsidP="002D0A37">
      <w:pPr>
        <w:pStyle w:val="Paragrafi"/>
      </w:pPr>
      <w:r w:rsidRPr="00D0571C">
        <w:t xml:space="preserve">Kjo </w:t>
      </w:r>
      <w:r w:rsidR="00824B97" w:rsidRPr="00D0571C">
        <w:t>rregu</w:t>
      </w:r>
      <w:r w:rsidR="00824B97">
        <w:t xml:space="preserve">llore </w:t>
      </w:r>
      <w:r w:rsidR="009658A7">
        <w:t>përcakton procedurat e licencimit për:</w:t>
      </w:r>
      <w:r w:rsidRPr="00D0571C">
        <w:t xml:space="preserve"> </w:t>
      </w:r>
    </w:p>
    <w:p w:rsidR="002D0A37" w:rsidRPr="00D0571C" w:rsidRDefault="002D0A37" w:rsidP="002D0A37">
      <w:pPr>
        <w:pStyle w:val="Paragrafi"/>
      </w:pPr>
      <w:r w:rsidRPr="00D0571C">
        <w:t>1. Kryerjen e aktiviteteve</w:t>
      </w:r>
      <w:r w:rsidR="009658A7">
        <w:t>,</w:t>
      </w:r>
      <w:r w:rsidRPr="00D0571C">
        <w:t xml:space="preserve"> sikurse përcaktuar në </w:t>
      </w:r>
      <w:r w:rsidR="0099097D" w:rsidRPr="00D0571C">
        <w:t xml:space="preserve">ligjin </w:t>
      </w:r>
      <w:r w:rsidR="0099097D">
        <w:t>nr.9946, datë 30.</w:t>
      </w:r>
      <w:r w:rsidRPr="00D0571C">
        <w:t xml:space="preserve">6.2008 “Për </w:t>
      </w:r>
      <w:r w:rsidR="009658A7" w:rsidRPr="00D0571C">
        <w:t xml:space="preserve">sektorin </w:t>
      </w:r>
      <w:r w:rsidRPr="00D0571C">
        <w:t xml:space="preserve">e </w:t>
      </w:r>
      <w:r w:rsidR="009658A7" w:rsidRPr="00D0571C">
        <w:t>gazit natyror</w:t>
      </w:r>
      <w:r w:rsidRPr="00D0571C">
        <w:t>”</w:t>
      </w:r>
      <w:r w:rsidR="00682247">
        <w:t>, të</w:t>
      </w:r>
      <w:r w:rsidRPr="00D0571C">
        <w:t xml:space="preserve"> ndryshuar</w:t>
      </w:r>
      <w:r w:rsidR="00682247">
        <w:t>,</w:t>
      </w:r>
      <w:r w:rsidRPr="00D0571C">
        <w:t xml:space="preserve"> duke specifikuar termat dhe </w:t>
      </w:r>
      <w:r w:rsidR="00824B97">
        <w:t>kushtet për dhënien, ndryshimin</w:t>
      </w:r>
      <w:r w:rsidRPr="00D0571C">
        <w:t xml:space="preserve"> dhe rinovimin e një </w:t>
      </w:r>
      <w:r w:rsidR="009658A7">
        <w:t>lic</w:t>
      </w:r>
      <w:r w:rsidR="00682247">
        <w:t>enc</w:t>
      </w:r>
      <w:r w:rsidR="009A4C1E" w:rsidRPr="00D0571C">
        <w:t>e</w:t>
      </w:r>
      <w:r w:rsidR="00824B97">
        <w:t>,</w:t>
      </w:r>
      <w:r w:rsidR="009A4C1E" w:rsidRPr="00D0571C">
        <w:t xml:space="preserve"> </w:t>
      </w:r>
      <w:r w:rsidRPr="00D0571C">
        <w:t>si dhe autoritetin e ERE</w:t>
      </w:r>
      <w:r w:rsidR="00682247">
        <w:t>-s</w:t>
      </w:r>
      <w:r w:rsidRPr="00D0571C">
        <w:t xml:space="preserve"> për përcaktimin e pagesave për t</w:t>
      </w:r>
      <w:r w:rsidR="00682247">
        <w:t>’</w:t>
      </w:r>
      <w:r w:rsidRPr="00D0571C">
        <w:t xml:space="preserve">u kryer për çdo lloj </w:t>
      </w:r>
      <w:r w:rsidR="0099097D" w:rsidRPr="00D0571C">
        <w:t xml:space="preserve">aplikimi për </w:t>
      </w:r>
      <w:r w:rsidR="0099097D">
        <w:t>lice</w:t>
      </w:r>
      <w:r w:rsidR="009A4C1E">
        <w:t>ncë</w:t>
      </w:r>
      <w:r w:rsidRPr="00D0571C">
        <w:t xml:space="preserve">.  </w:t>
      </w:r>
    </w:p>
    <w:p w:rsidR="002D0A37" w:rsidRPr="00D0571C" w:rsidRDefault="002D0A37" w:rsidP="002D0A37">
      <w:pPr>
        <w:pStyle w:val="Paragrafi"/>
      </w:pPr>
      <w:r w:rsidRPr="00D0571C">
        <w:t xml:space="preserve">2. Heqjen ose përfundimin e një </w:t>
      </w:r>
      <w:r w:rsidR="0099097D">
        <w:t>li</w:t>
      </w:r>
      <w:r w:rsidR="00682247">
        <w:t>cenc</w:t>
      </w:r>
      <w:r w:rsidR="0099097D" w:rsidRPr="00D0571C">
        <w:t xml:space="preserve">e </w:t>
      </w:r>
      <w:r w:rsidR="00824B97">
        <w:t>në përputhje me nenin 14</w:t>
      </w:r>
      <w:r w:rsidRPr="00D0571C">
        <w:t xml:space="preserve"> pika</w:t>
      </w:r>
      <w:r w:rsidR="0099097D">
        <w:t xml:space="preserve"> 6 të </w:t>
      </w:r>
      <w:r w:rsidR="00F8659C">
        <w:t>ligjit nr</w:t>
      </w:r>
      <w:r w:rsidR="00682247">
        <w:t>.</w:t>
      </w:r>
      <w:r w:rsidR="0099097D">
        <w:t>9946, datë 30.</w:t>
      </w:r>
      <w:r w:rsidRPr="00D0571C">
        <w:t xml:space="preserve">6.2008 “Për </w:t>
      </w:r>
      <w:r w:rsidR="00682247" w:rsidRPr="00D0571C">
        <w:t xml:space="preserve">sektorin </w:t>
      </w:r>
      <w:r w:rsidRPr="00D0571C">
        <w:t xml:space="preserve">e </w:t>
      </w:r>
      <w:r w:rsidR="00682247" w:rsidRPr="00D0571C">
        <w:t>gazit natyror</w:t>
      </w:r>
      <w:r w:rsidRPr="00D0571C">
        <w:t>”</w:t>
      </w:r>
      <w:r w:rsidR="00682247">
        <w:t xml:space="preserve"> dhe nenet 16,</w:t>
      </w:r>
      <w:r w:rsidRPr="00D0571C">
        <w:t>17,18 dhe</w:t>
      </w:r>
      <w:r w:rsidR="0099097D">
        <w:t xml:space="preserve"> 19 të </w:t>
      </w:r>
      <w:r w:rsidR="00682247">
        <w:t>ligjit nr.</w:t>
      </w:r>
      <w:r w:rsidR="0099097D">
        <w:t>9072, datë 22.</w:t>
      </w:r>
      <w:r w:rsidRPr="00D0571C">
        <w:t xml:space="preserve">5.2003 “Për </w:t>
      </w:r>
      <w:r w:rsidR="00682247" w:rsidRPr="00D0571C">
        <w:t xml:space="preserve">sektorin </w:t>
      </w:r>
      <w:r w:rsidRPr="00D0571C">
        <w:t xml:space="preserve">e </w:t>
      </w:r>
      <w:r w:rsidR="00682247" w:rsidRPr="00D0571C">
        <w:t>energjisë elektrike</w:t>
      </w:r>
      <w:r w:rsidRPr="00D0571C">
        <w:t>”</w:t>
      </w:r>
      <w:r w:rsidR="00682247">
        <w:t>, të</w:t>
      </w:r>
      <w:r w:rsidRPr="00D0571C">
        <w:t xml:space="preserve"> ndryshuar. </w:t>
      </w:r>
    </w:p>
    <w:p w:rsidR="002D0A37" w:rsidRPr="00D0571C" w:rsidRDefault="002D0A37" w:rsidP="002D0A37">
      <w:pPr>
        <w:pStyle w:val="Paragrafi"/>
      </w:pPr>
    </w:p>
    <w:p w:rsidR="002D0A37" w:rsidRDefault="002D0A37" w:rsidP="002D0A37">
      <w:pPr>
        <w:pStyle w:val="Paragrafi"/>
      </w:pPr>
      <w:r w:rsidRPr="00D0571C">
        <w:t xml:space="preserve"> </w:t>
      </w:r>
    </w:p>
    <w:p w:rsidR="002D0A37" w:rsidRPr="00D0571C" w:rsidRDefault="002D0A37" w:rsidP="002D0A37">
      <w:pPr>
        <w:pStyle w:val="Paragrafi"/>
      </w:pPr>
    </w:p>
    <w:p w:rsidR="002D0A37" w:rsidRDefault="002D0A37" w:rsidP="00824B97">
      <w:pPr>
        <w:pStyle w:val="NeniNr"/>
      </w:pPr>
      <w:r>
        <w:t>Neni 3</w:t>
      </w:r>
    </w:p>
    <w:p w:rsidR="002D0A37" w:rsidRPr="00D0571C" w:rsidRDefault="002D0A37" w:rsidP="00824B97">
      <w:pPr>
        <w:pStyle w:val="NeniTitull"/>
      </w:pPr>
      <w:r w:rsidRPr="00D0571C">
        <w:t xml:space="preserve">Përkufizime </w:t>
      </w:r>
    </w:p>
    <w:p w:rsidR="002D0A37" w:rsidRDefault="002D0A37" w:rsidP="002D0A37">
      <w:pPr>
        <w:pStyle w:val="Paragrafi"/>
      </w:pPr>
    </w:p>
    <w:p w:rsidR="002D0A37" w:rsidRPr="00D0571C" w:rsidRDefault="002D0A37" w:rsidP="002D0A37">
      <w:pPr>
        <w:pStyle w:val="Paragrafi"/>
      </w:pPr>
      <w:r w:rsidRPr="00D0571C">
        <w:t>Përku</w:t>
      </w:r>
      <w:r w:rsidR="00682247">
        <w:t>fizimet e termave të përcaktuar në:</w:t>
      </w:r>
      <w:r w:rsidRPr="00D0571C">
        <w:t xml:space="preserve">  </w:t>
      </w:r>
    </w:p>
    <w:p w:rsidR="002D0A37" w:rsidRPr="00D0571C" w:rsidRDefault="002D0A37" w:rsidP="002D0A37">
      <w:pPr>
        <w:pStyle w:val="Paragrafi"/>
      </w:pPr>
      <w:r w:rsidRPr="00D0571C">
        <w:lastRenderedPageBreak/>
        <w:t xml:space="preserve">i) Ligjin “Për </w:t>
      </w:r>
      <w:r w:rsidR="00682247" w:rsidRPr="00D0571C">
        <w:t xml:space="preserve">sektorin </w:t>
      </w:r>
      <w:r w:rsidRPr="00D0571C">
        <w:t xml:space="preserve">e </w:t>
      </w:r>
      <w:r w:rsidR="00682247" w:rsidRPr="00D0571C">
        <w:t>gazit natyror</w:t>
      </w:r>
      <w:r w:rsidRPr="00D0571C">
        <w:t xml:space="preserve">” </w:t>
      </w:r>
      <w:r w:rsidR="00F8659C" w:rsidRPr="00D0571C">
        <w:t>nr</w:t>
      </w:r>
      <w:r w:rsidR="00682247">
        <w:t>.9946, datë 30.6.2008, të</w:t>
      </w:r>
      <w:r w:rsidRPr="00D0571C">
        <w:t xml:space="preserve"> ndr</w:t>
      </w:r>
      <w:r w:rsidR="00682247">
        <w:t>yshuar;</w:t>
      </w:r>
      <w:r w:rsidRPr="00D0571C">
        <w:t xml:space="preserve"> dhe  </w:t>
      </w:r>
    </w:p>
    <w:p w:rsidR="002D0A37" w:rsidRPr="00D0571C" w:rsidRDefault="002D0A37" w:rsidP="002D0A37">
      <w:pPr>
        <w:pStyle w:val="Paragrafi"/>
      </w:pPr>
      <w:r w:rsidRPr="00D0571C">
        <w:t xml:space="preserve">ii) Ligjin “Për </w:t>
      </w:r>
      <w:r w:rsidR="00682247" w:rsidRPr="00D0571C">
        <w:t>sektorin e energjisë elektrike</w:t>
      </w:r>
      <w:r w:rsidRPr="00D0571C">
        <w:t xml:space="preserve">” </w:t>
      </w:r>
      <w:r w:rsidR="00F8659C" w:rsidRPr="00D0571C">
        <w:t>nr</w:t>
      </w:r>
      <w:r w:rsidR="00682247">
        <w:t>.</w:t>
      </w:r>
      <w:r w:rsidR="00F8659C">
        <w:t>907</w:t>
      </w:r>
      <w:r w:rsidR="00824B97">
        <w:t>,</w:t>
      </w:r>
      <w:r w:rsidR="00F8659C">
        <w:t xml:space="preserve"> datë 22.</w:t>
      </w:r>
      <w:r w:rsidR="00682247">
        <w:t>5.2003, të ndryshuar;</w:t>
      </w:r>
      <w:r w:rsidRPr="00D0571C">
        <w:t xml:space="preserve"> dhe  </w:t>
      </w:r>
    </w:p>
    <w:p w:rsidR="009A5B2B" w:rsidRDefault="002D0A37" w:rsidP="002D0A37">
      <w:pPr>
        <w:pStyle w:val="Paragrafi"/>
      </w:pPr>
      <w:r w:rsidRPr="00D0571C">
        <w:t>iii</w:t>
      </w:r>
      <w:r w:rsidR="00F8659C">
        <w:t>) Rregullat e Praktikës dhe Proc</w:t>
      </w:r>
      <w:r w:rsidR="00941A90">
        <w:t xml:space="preserve">edurave të ERE, të ndryshuara, </w:t>
      </w:r>
    </w:p>
    <w:p w:rsidR="002D0A37" w:rsidRPr="00D0571C" w:rsidRDefault="002D0A37" w:rsidP="002D0A37">
      <w:pPr>
        <w:pStyle w:val="Paragrafi"/>
      </w:pPr>
      <w:r w:rsidRPr="00D0571C">
        <w:t>janë të përfshira në këtë do</w:t>
      </w:r>
      <w:r w:rsidR="00941A90">
        <w:t xml:space="preserve">kument për të gjitha qëllimet. </w:t>
      </w:r>
      <w:r w:rsidRPr="00D0571C">
        <w:t xml:space="preserve">Termat dhe frazat e tjera të përdorura në këtë </w:t>
      </w:r>
      <w:r w:rsidR="00941A90" w:rsidRPr="00D0571C">
        <w:t xml:space="preserve">rregullore </w:t>
      </w:r>
      <w:r w:rsidRPr="00D0571C">
        <w:t>kur janë për</w:t>
      </w:r>
      <w:r w:rsidR="00824B97">
        <w:t>dorur si emra të përveçëm (me ge</w:t>
      </w:r>
      <w:r w:rsidRPr="00D0571C">
        <w:t xml:space="preserve">rmën e parë të madhe) dhe kur nuk gjenden në ligjet dhe rregulloret e sipërpërmendura, ose sikurse mundet të jetë shpjeguar ndryshe në mënyrë të veçantë, do të kenë kuptimin </w:t>
      </w:r>
      <w:r w:rsidR="00625ACF">
        <w:t>e përcaktuar si më poshtë:</w:t>
      </w:r>
      <w:r w:rsidRPr="00D0571C">
        <w:t xml:space="preserve">   </w:t>
      </w:r>
    </w:p>
    <w:p w:rsidR="002D0A37" w:rsidRPr="00D0571C" w:rsidRDefault="002D0A37" w:rsidP="002D0A37">
      <w:pPr>
        <w:pStyle w:val="Paragrafi"/>
      </w:pPr>
      <w:r w:rsidRPr="00D0571C">
        <w:t xml:space="preserve">1. “Aplikant”  do të thotë çdo </w:t>
      </w:r>
      <w:r w:rsidR="00941A90" w:rsidRPr="00D0571C">
        <w:t>person</w:t>
      </w:r>
      <w:r w:rsidR="00941A90">
        <w:t>,</w:t>
      </w:r>
      <w:r w:rsidR="00941A90" w:rsidRPr="00D0571C">
        <w:t xml:space="preserve"> </w:t>
      </w:r>
      <w:r w:rsidRPr="00D0571C">
        <w:t xml:space="preserve">i cili aplikon për një </w:t>
      </w:r>
      <w:r w:rsidR="00941A90">
        <w:t>licencë</w:t>
      </w:r>
      <w:r w:rsidR="00941A90" w:rsidRPr="00D0571C">
        <w:t xml:space="preserve"> </w:t>
      </w:r>
      <w:r w:rsidRPr="00D0571C">
        <w:t xml:space="preserve">sipas kësaj </w:t>
      </w:r>
      <w:r w:rsidR="00941A90" w:rsidRPr="00D0571C">
        <w:t>rregulloreje</w:t>
      </w:r>
      <w:r w:rsidRPr="00D0571C">
        <w:t xml:space="preserve">. </w:t>
      </w:r>
    </w:p>
    <w:p w:rsidR="002D0A37" w:rsidRPr="00D0571C" w:rsidRDefault="002D0A37" w:rsidP="002D0A37">
      <w:pPr>
        <w:pStyle w:val="Paragrafi"/>
      </w:pPr>
      <w:r w:rsidRPr="00D0571C">
        <w:t>2. “Apli</w:t>
      </w:r>
      <w:r w:rsidR="00F8659C">
        <w:t>kim” do të thotë kërkesa për lic</w:t>
      </w:r>
      <w:r w:rsidR="00941A90">
        <w:t>enc</w:t>
      </w:r>
      <w:r w:rsidRPr="00D0571C">
        <w:t>im e shoqëruar nga gjithë bashkësia e dokumenteve</w:t>
      </w:r>
      <w:r w:rsidR="00941A90">
        <w:t>,</w:t>
      </w:r>
      <w:r w:rsidRPr="00D0571C">
        <w:t xml:space="preserve"> sikurse shpjeguar në nenet 8 dhe 9 të kësaj </w:t>
      </w:r>
      <w:r w:rsidR="00941A90" w:rsidRPr="00D0571C">
        <w:t>rregulloreje</w:t>
      </w:r>
      <w:r w:rsidRPr="00D0571C">
        <w:t xml:space="preserve">.   </w:t>
      </w:r>
    </w:p>
    <w:p w:rsidR="002D0A37" w:rsidRPr="00D0571C" w:rsidRDefault="00941A90" w:rsidP="002D0A37">
      <w:pPr>
        <w:pStyle w:val="Paragrafi"/>
      </w:pPr>
      <w:r>
        <w:t>3. Bordi i Komisi</w:t>
      </w:r>
      <w:r w:rsidR="002D0A37" w:rsidRPr="00D0571C">
        <w:t>one</w:t>
      </w:r>
      <w:r w:rsidR="00625ACF">
        <w:t>rë</w:t>
      </w:r>
      <w:r w:rsidR="002D0A37" w:rsidRPr="00D0571C">
        <w:t>ve” ose “Bordi”  do të thotë organi vendimmarrës i ERE</w:t>
      </w:r>
      <w:r>
        <w:t>-s</w:t>
      </w:r>
      <w:r w:rsidR="00824B97">
        <w:t xml:space="preserve"> i përbërë nga pesë anëtarë</w:t>
      </w:r>
      <w:r w:rsidR="002D0A37" w:rsidRPr="00D0571C">
        <w:t xml:space="preserve"> të emëruar në përputhje me procedurat e përcaktuara në </w:t>
      </w:r>
      <w:r w:rsidRPr="00D0571C">
        <w:t>ligjin nr</w:t>
      </w:r>
      <w:r>
        <w:t>.9072, datë 22.</w:t>
      </w:r>
      <w:r w:rsidR="002D0A37" w:rsidRPr="00D0571C">
        <w:t xml:space="preserve">5.2003 “Për </w:t>
      </w:r>
      <w:r w:rsidRPr="00D0571C">
        <w:t>sektorin e energjisë elektrike</w:t>
      </w:r>
      <w:r w:rsidR="002D0A37" w:rsidRPr="00D0571C">
        <w:t>”</w:t>
      </w:r>
      <w:r>
        <w:t>, të</w:t>
      </w:r>
      <w:r w:rsidR="002D0A37" w:rsidRPr="00D0571C">
        <w:t xml:space="preserve"> ndryshuar dhe nga </w:t>
      </w:r>
      <w:r w:rsidRPr="00D0571C">
        <w:t>ligji nr</w:t>
      </w:r>
      <w:r>
        <w:t>.9946</w:t>
      </w:r>
      <w:r w:rsidR="00824B97">
        <w:t>,</w:t>
      </w:r>
      <w:r>
        <w:t xml:space="preserve"> datë 30.</w:t>
      </w:r>
      <w:r w:rsidR="002D0A37" w:rsidRPr="00D0571C">
        <w:t xml:space="preserve">6.2008 “Për </w:t>
      </w:r>
      <w:r w:rsidRPr="00D0571C">
        <w:t>sektorin e gazit natyror</w:t>
      </w:r>
      <w:r>
        <w:t>”</w:t>
      </w:r>
      <w:r w:rsidR="00824B97">
        <w:t>,</w:t>
      </w:r>
      <w:r>
        <w:t xml:space="preserve"> të</w:t>
      </w:r>
      <w:r w:rsidR="002D0A37" w:rsidRPr="00D0571C">
        <w:t xml:space="preserve"> ndryshuar. </w:t>
      </w:r>
    </w:p>
    <w:p w:rsidR="002D0A37" w:rsidRPr="00D0571C" w:rsidRDefault="002D0A37" w:rsidP="002D0A37">
      <w:pPr>
        <w:pStyle w:val="Paragrafi"/>
      </w:pPr>
      <w:r w:rsidRPr="00D0571C">
        <w:t xml:space="preserve">4. “ERE” do të thotë Enti Rregullator i Energjisë që vepron në bazë të </w:t>
      </w:r>
      <w:r w:rsidR="00941A90" w:rsidRPr="00D0571C">
        <w:t>ligjit nr</w:t>
      </w:r>
      <w:r w:rsidR="00941A90">
        <w:t>.9072, datë 22.</w:t>
      </w:r>
      <w:r w:rsidRPr="00D0571C">
        <w:t xml:space="preserve">5.2003 “Për </w:t>
      </w:r>
      <w:r w:rsidR="00941A90" w:rsidRPr="00D0571C">
        <w:t>sektorin e energjisë elektrike</w:t>
      </w:r>
      <w:r w:rsidRPr="00D0571C">
        <w:t>”</w:t>
      </w:r>
      <w:r w:rsidR="00824B97">
        <w:t>, të</w:t>
      </w:r>
      <w:r w:rsidRPr="00D0571C">
        <w:t xml:space="preserve"> ndryshuar dhe </w:t>
      </w:r>
      <w:r w:rsidR="00941A90">
        <w:t>ligjit nr.9946</w:t>
      </w:r>
      <w:r w:rsidR="00824B97">
        <w:t>,</w:t>
      </w:r>
      <w:r w:rsidR="00941A90">
        <w:t xml:space="preserve"> datë 30.</w:t>
      </w:r>
      <w:r w:rsidRPr="00D0571C">
        <w:t xml:space="preserve">6.2008 “Për </w:t>
      </w:r>
      <w:r w:rsidR="00941A90" w:rsidRPr="00D0571C">
        <w:t>sektorin e gazit natyror</w:t>
      </w:r>
      <w:r w:rsidR="00941A90">
        <w:t>”</w:t>
      </w:r>
      <w:r w:rsidR="00824B97">
        <w:t>,</w:t>
      </w:r>
      <w:r w:rsidR="00941A90">
        <w:t xml:space="preserve"> të</w:t>
      </w:r>
      <w:r w:rsidRPr="00D0571C">
        <w:t xml:space="preserve"> ndryshuar. </w:t>
      </w:r>
    </w:p>
    <w:p w:rsidR="002D0A37" w:rsidRPr="00D0571C" w:rsidRDefault="002D0A37" w:rsidP="002D0A37">
      <w:pPr>
        <w:pStyle w:val="Paragrafi"/>
      </w:pPr>
      <w:r w:rsidRPr="00D0571C">
        <w:t xml:space="preserve">5. “Garanci e </w:t>
      </w:r>
      <w:r w:rsidR="00941A90" w:rsidRPr="00D0571C">
        <w:t>performancës</w:t>
      </w:r>
      <w:r w:rsidRPr="00D0571C">
        <w:t xml:space="preserve">” do të thotë një angazhim nga shoqëria mëmë e </w:t>
      </w:r>
      <w:r w:rsidR="009069EB" w:rsidRPr="00D0571C">
        <w:t xml:space="preserve">aplikantit </w:t>
      </w:r>
      <w:r w:rsidRPr="00D0571C">
        <w:t xml:space="preserve">ose të </w:t>
      </w:r>
      <w:r w:rsidR="009069EB">
        <w:t>licenc</w:t>
      </w:r>
      <w:r w:rsidR="009069EB" w:rsidRPr="00D0571C">
        <w:t xml:space="preserve">uarit </w:t>
      </w:r>
      <w:r w:rsidRPr="00D0571C">
        <w:t xml:space="preserve">për të siguruar përmbushjen në mënyrë të ndershme dhe të besueshme prej këtij </w:t>
      </w:r>
      <w:r w:rsidR="009069EB" w:rsidRPr="00D0571C">
        <w:t xml:space="preserve">aplikanti </w:t>
      </w:r>
      <w:r w:rsidR="009069EB">
        <w:t>ose të licenc</w:t>
      </w:r>
      <w:r w:rsidR="009069EB" w:rsidRPr="00D0571C">
        <w:t xml:space="preserve">uari </w:t>
      </w:r>
      <w:r w:rsidRPr="00D0571C">
        <w:t xml:space="preserve">të të gjithë termave dhe kushteve të </w:t>
      </w:r>
      <w:r w:rsidR="009069EB">
        <w:t>licencë</w:t>
      </w:r>
      <w:r w:rsidR="009069EB" w:rsidRPr="00D0571C">
        <w:t>s</w:t>
      </w:r>
      <w:r w:rsidR="00824B97">
        <w:t xml:space="preserve">. </w:t>
      </w:r>
      <w:r w:rsidRPr="00D0571C">
        <w:t>Në rastet kur nuk ka shoqëri mëmë</w:t>
      </w:r>
      <w:r w:rsidR="009069EB">
        <w:t>,</w:t>
      </w:r>
      <w:r w:rsidRPr="00D0571C">
        <w:t xml:space="preserve"> atëherë çdo pronar që zotëron 5% ose më shumë prej aksioneve ose prej kapitalit të vet në këtë </w:t>
      </w:r>
      <w:r w:rsidR="009069EB" w:rsidRPr="00D0571C">
        <w:t xml:space="preserve">aplikim </w:t>
      </w:r>
      <w:r w:rsidRPr="00D0571C">
        <w:t xml:space="preserve">ose </w:t>
      </w:r>
      <w:r w:rsidR="009069EB">
        <w:t>licencë</w:t>
      </w:r>
      <w:r w:rsidR="009069EB" w:rsidRPr="00D0571C">
        <w:t xml:space="preserve"> </w:t>
      </w:r>
      <w:r w:rsidRPr="00D0571C">
        <w:t xml:space="preserve">do të lëshojë një </w:t>
      </w:r>
      <w:r w:rsidR="009069EB" w:rsidRPr="00D0571C">
        <w:t xml:space="preserve">garanci performance </w:t>
      </w:r>
      <w:r w:rsidRPr="00D0571C">
        <w:t xml:space="preserve">të tillë.   </w:t>
      </w:r>
    </w:p>
    <w:p w:rsidR="002D0A37" w:rsidRPr="00D0571C" w:rsidRDefault="002D0A37" w:rsidP="002D0A37">
      <w:pPr>
        <w:pStyle w:val="Paragrafi"/>
      </w:pPr>
      <w:r w:rsidRPr="00D0571C">
        <w:t xml:space="preserve">6. “Garanci </w:t>
      </w:r>
      <w:r w:rsidR="009069EB" w:rsidRPr="00D0571C">
        <w:t>financiare</w:t>
      </w:r>
      <w:r w:rsidRPr="00D0571C">
        <w:t xml:space="preserve">” do të thotë një angazhim nga një bankë ose </w:t>
      </w:r>
      <w:r w:rsidR="009069EB" w:rsidRPr="00D0571C">
        <w:t xml:space="preserve">persona </w:t>
      </w:r>
      <w:r w:rsidRPr="00D0571C">
        <w:t>të tjerë pë</w:t>
      </w:r>
      <w:r w:rsidR="00824B97">
        <w:t>rgjegjës, të pranueshëm për ERE-n,</w:t>
      </w:r>
      <w:r w:rsidRPr="00D0571C">
        <w:t xml:space="preserve"> për të mbuluar dhe siguruar përmbushjen në mënyrë të ndershme dhe të besueshme të detyrimeve financiare të </w:t>
      </w:r>
      <w:r w:rsidR="009069EB" w:rsidRPr="00D0571C">
        <w:t xml:space="preserve">aplikantit </w:t>
      </w:r>
      <w:r w:rsidRPr="00D0571C">
        <w:t xml:space="preserve">ose të </w:t>
      </w:r>
      <w:r w:rsidR="009069EB">
        <w:t>licenc</w:t>
      </w:r>
      <w:r w:rsidR="009069EB" w:rsidRPr="00D0571C">
        <w:t>uarit</w:t>
      </w:r>
      <w:r w:rsidRPr="00D0571C">
        <w:t xml:space="preserve">, sikurse mundet të jetë rasti, sipas termave dhe kushteve e </w:t>
      </w:r>
      <w:r w:rsidR="009069EB">
        <w:t>licencë</w:t>
      </w:r>
      <w:r w:rsidR="009069EB" w:rsidRPr="00D0571C">
        <w:t>s</w:t>
      </w:r>
      <w:r w:rsidRPr="00D0571C">
        <w:t xml:space="preserve">.    </w:t>
      </w:r>
    </w:p>
    <w:p w:rsidR="002D0A37" w:rsidRPr="00D0571C" w:rsidRDefault="002D0A37" w:rsidP="002D0A37">
      <w:pPr>
        <w:pStyle w:val="Paragrafi"/>
      </w:pPr>
      <w:r w:rsidRPr="00D0571C">
        <w:t xml:space="preserve">7. “Gaz </w:t>
      </w:r>
      <w:r w:rsidR="00824B97" w:rsidRPr="00D0571C">
        <w:t>natyror</w:t>
      </w:r>
      <w:r w:rsidRPr="00D0571C">
        <w:t xml:space="preserve">” do të këtë të njëjtin kuptim sikurse përkufizuar në </w:t>
      </w:r>
      <w:r w:rsidR="009069EB" w:rsidRPr="00D0571C">
        <w:t xml:space="preserve">ligjin </w:t>
      </w:r>
      <w:r w:rsidRPr="00D0571C">
        <w:t xml:space="preserve">“Për </w:t>
      </w:r>
      <w:r w:rsidR="009069EB" w:rsidRPr="00D0571C">
        <w:t>sektorin e gazit natyror</w:t>
      </w:r>
      <w:r w:rsidRPr="00D0571C">
        <w:t xml:space="preserve">” </w:t>
      </w:r>
      <w:r w:rsidR="009069EB" w:rsidRPr="00D0571C">
        <w:t>nr</w:t>
      </w:r>
      <w:r w:rsidR="009069EB">
        <w:t>.9946, datë 30.6.</w:t>
      </w:r>
      <w:r w:rsidRPr="00D0571C">
        <w:t>2008, i ndryshuar që do të thotë gazi metan, për</w:t>
      </w:r>
      <w:r w:rsidR="009069EB">
        <w:t>f</w:t>
      </w:r>
      <w:r w:rsidRPr="00D0571C">
        <w:t xml:space="preserve">shirë gazin shoqërues, si dhe të gjitha hidrokarburet që janë në gjendje të gaztë në kushte atmosferike normale, </w:t>
      </w:r>
      <w:r w:rsidRPr="00D0571C">
        <w:rPr>
          <w:rFonts w:ascii="Times New Roman" w:hAnsi="Times New Roman"/>
        </w:rPr>
        <w:t>і</w:t>
      </w:r>
      <w:r w:rsidRPr="00D0571C">
        <w:t xml:space="preserve"> cili, në kuptim të </w:t>
      </w:r>
      <w:r w:rsidR="009069EB" w:rsidRPr="00D0571C">
        <w:t xml:space="preserve">ligjit </w:t>
      </w:r>
      <w:r w:rsidRPr="00D0571C">
        <w:t xml:space="preserve">në fjalë, përfshin edhe GNL-në, biogazin ose lloje të tjera gazi, që transmetohen dhe shpërndahen në sistemin e tubacioneve. </w:t>
      </w:r>
    </w:p>
    <w:p w:rsidR="002D0A37" w:rsidRPr="00D0571C" w:rsidRDefault="002D0A37" w:rsidP="002D0A37">
      <w:pPr>
        <w:pStyle w:val="Paragrafi"/>
      </w:pPr>
      <w:r w:rsidRPr="00D0571C">
        <w:t>8. “</w:t>
      </w:r>
      <w:r w:rsidR="009A4C1E">
        <w:t>Licencë</w:t>
      </w:r>
      <w:r w:rsidRPr="00D0571C">
        <w:t xml:space="preserve">” do të thotë një autorizim i dhënë nga ERE në përputhje me pjesën e tretë të </w:t>
      </w:r>
      <w:r w:rsidR="009069EB">
        <w:t>ligji</w:t>
      </w:r>
      <w:r w:rsidR="009069EB" w:rsidRPr="00D0571C">
        <w:t xml:space="preserve"> nr</w:t>
      </w:r>
      <w:r w:rsidR="009069EB">
        <w:t>.9946, datë 30.</w:t>
      </w:r>
      <w:r w:rsidRPr="00D0571C">
        <w:t xml:space="preserve">6.2008 “Për </w:t>
      </w:r>
      <w:r w:rsidR="009069EB" w:rsidRPr="00D0571C">
        <w:t>sektorin e gazit natyror</w:t>
      </w:r>
      <w:r w:rsidRPr="00D0571C">
        <w:t>”</w:t>
      </w:r>
      <w:r w:rsidR="00824B97">
        <w:t>, të</w:t>
      </w:r>
      <w:r w:rsidRPr="00D0571C">
        <w:t xml:space="preserve"> ndryshuar dhe nenit 4 të kësaj </w:t>
      </w:r>
      <w:r w:rsidR="009069EB" w:rsidRPr="00D0571C">
        <w:t>rregulloreje</w:t>
      </w:r>
      <w:r w:rsidRPr="00D0571C">
        <w:t xml:space="preserve">. </w:t>
      </w:r>
    </w:p>
    <w:p w:rsidR="002D0A37" w:rsidRPr="00D0571C" w:rsidRDefault="002D0A37" w:rsidP="002D0A37">
      <w:pPr>
        <w:pStyle w:val="Paragrafi"/>
      </w:pPr>
      <w:r w:rsidRPr="00D0571C">
        <w:t xml:space="preserve">9. “I </w:t>
      </w:r>
      <w:r w:rsidR="009069EB">
        <w:t>licenc</w:t>
      </w:r>
      <w:r w:rsidR="009069EB" w:rsidRPr="00D0571C">
        <w:t>uar</w:t>
      </w:r>
      <w:r w:rsidRPr="00D0571C">
        <w:t xml:space="preserve">” do të thotë </w:t>
      </w:r>
      <w:r w:rsidR="00716EA8" w:rsidRPr="00D0571C">
        <w:t xml:space="preserve">personi </w:t>
      </w:r>
      <w:r w:rsidRPr="00D0571C">
        <w:t xml:space="preserve">që mban një </w:t>
      </w:r>
      <w:r w:rsidR="00716EA8">
        <w:t>licencë</w:t>
      </w:r>
      <w:r w:rsidR="00716EA8" w:rsidRPr="00D0571C">
        <w:t xml:space="preserve"> </w:t>
      </w:r>
      <w:r w:rsidRPr="00D0571C">
        <w:t xml:space="preserve">të dhënë nga ERE për të operuar në sektorin e gazit natyror. </w:t>
      </w:r>
    </w:p>
    <w:p w:rsidR="002D0A37" w:rsidRPr="00D0571C" w:rsidRDefault="002D0A37" w:rsidP="002D0A37">
      <w:pPr>
        <w:pStyle w:val="Paragrafi"/>
      </w:pPr>
      <w:r w:rsidRPr="00D0571C">
        <w:t xml:space="preserve">10. “OST” do të thotë Operator i Sistemit të Transmetimit. </w:t>
      </w:r>
    </w:p>
    <w:p w:rsidR="002D0A37" w:rsidRPr="00D0571C" w:rsidRDefault="002D0A37" w:rsidP="002D0A37">
      <w:pPr>
        <w:pStyle w:val="Paragrafi"/>
      </w:pPr>
      <w:r w:rsidRPr="00D0571C">
        <w:t xml:space="preserve">11. “OSSH” do të thotë Operator i Sistemit  të Shpërndarjes. </w:t>
      </w:r>
    </w:p>
    <w:p w:rsidR="002D0A37" w:rsidRPr="00D0571C" w:rsidRDefault="002D0A37" w:rsidP="002D0A37">
      <w:pPr>
        <w:pStyle w:val="Paragrafi"/>
      </w:pPr>
      <w:r w:rsidRPr="00D0571C">
        <w:t xml:space="preserve">12. “Person” do të thotë çdo person fizik ose juridik.   </w:t>
      </w:r>
    </w:p>
    <w:p w:rsidR="002D0A37" w:rsidRPr="00D0571C" w:rsidRDefault="002D0A37" w:rsidP="002D0A37">
      <w:pPr>
        <w:pStyle w:val="Paragrafi"/>
      </w:pPr>
      <w:r w:rsidRPr="00D0571C">
        <w:t xml:space="preserve">13. “Përfaqësues </w:t>
      </w:r>
      <w:r w:rsidR="00716EA8" w:rsidRPr="00D0571C">
        <w:t>zyrtar</w:t>
      </w:r>
      <w:r w:rsidRPr="00D0571C">
        <w:t xml:space="preserve">” do të thotë </w:t>
      </w:r>
      <w:r w:rsidR="00716EA8" w:rsidRPr="00D0571C">
        <w:t xml:space="preserve">personi </w:t>
      </w:r>
      <w:r w:rsidRPr="00D0571C">
        <w:t xml:space="preserve">i emëruar në mënyrë të rregullt për të përfaqësuar </w:t>
      </w:r>
      <w:r w:rsidR="00716EA8" w:rsidRPr="00D0571C">
        <w:t xml:space="preserve">aplikuesin </w:t>
      </w:r>
      <w:r w:rsidRPr="00D0571C">
        <w:t xml:space="preserve">ose të </w:t>
      </w:r>
      <w:r w:rsidR="00716EA8">
        <w:t>licenc</w:t>
      </w:r>
      <w:r w:rsidR="00716EA8" w:rsidRPr="00D0571C">
        <w:t xml:space="preserve">uarin </w:t>
      </w:r>
      <w:r w:rsidR="00716EA8">
        <w:t>për të gjitha</w:t>
      </w:r>
      <w:r w:rsidRPr="00D0571C">
        <w:t xml:space="preserve"> qëllimet sikurse përcaktuar në këtë </w:t>
      </w:r>
      <w:r w:rsidR="00716EA8" w:rsidRPr="00D0571C">
        <w:t>rregullore</w:t>
      </w:r>
      <w:r w:rsidRPr="00D0571C">
        <w:t xml:space="preserve">.     </w:t>
      </w:r>
    </w:p>
    <w:p w:rsidR="002D0A37" w:rsidRPr="00D0571C" w:rsidRDefault="00716EA8" w:rsidP="002D0A37">
      <w:pPr>
        <w:pStyle w:val="Paragrafi"/>
      </w:pPr>
      <w:r>
        <w:t>14. “Sistem”</w:t>
      </w:r>
      <w:r w:rsidR="002D0A37" w:rsidRPr="00D0571C">
        <w:t xml:space="preserve"> do të thotë çdo rrjet transmetimi, rrjet shpërndarjeje, impiant GNL ose hapësirë depozitimi, në pronësi ose përdorim/operim nga një i </w:t>
      </w:r>
      <w:r w:rsidR="00D35BF4">
        <w:t>licenc</w:t>
      </w:r>
      <w:r w:rsidR="00D35BF4" w:rsidRPr="00D0571C">
        <w:t>uar</w:t>
      </w:r>
      <w:r w:rsidR="002D0A37" w:rsidRPr="00D0571C">
        <w:t>, përfshirë “linepack”</w:t>
      </w:r>
      <w:r w:rsidR="00A160C5">
        <w:t>,</w:t>
      </w:r>
      <w:r w:rsidR="002D0A37" w:rsidRPr="00D0571C">
        <w:t xml:space="preserve"> së bashku me instalimet dhe funksionet e tyre që sigurojnë shërbime ndihmëse</w:t>
      </w:r>
      <w:r>
        <w:t>,</w:t>
      </w:r>
      <w:r w:rsidR="002D0A37" w:rsidRPr="00D0571C">
        <w:t xml:space="preserve"> si dhe ato që janë të nevojshme për mundësimin e hyrjes në rrjetet e transmetimit, shpërndarjes dhe impiantet e GNL.  </w:t>
      </w:r>
    </w:p>
    <w:p w:rsidR="002D0A37" w:rsidRPr="00D0571C" w:rsidRDefault="002D0A37" w:rsidP="002D0A37">
      <w:pPr>
        <w:pStyle w:val="Paragrafi"/>
      </w:pPr>
      <w:r w:rsidRPr="00D0571C">
        <w:t xml:space="preserve">15. “Rregullore” do të thotë ky dokument i titulluar “Rregullat dhe </w:t>
      </w:r>
      <w:r w:rsidR="00716EA8" w:rsidRPr="00D0571C">
        <w:t xml:space="preserve">procedurat </w:t>
      </w:r>
      <w:r w:rsidRPr="00D0571C">
        <w:t xml:space="preserve">për </w:t>
      </w:r>
      <w:r w:rsidR="00716EA8">
        <w:t>licencimi</w:t>
      </w:r>
      <w:r w:rsidR="00716EA8" w:rsidRPr="00D0571C">
        <w:t>n</w:t>
      </w:r>
      <w:r w:rsidRPr="00D0571C">
        <w:t xml:space="preserve">, </w:t>
      </w:r>
      <w:r w:rsidR="00716EA8" w:rsidRPr="00D0571C">
        <w:t>ndryshimin, transferimin e pjesshëm ose të p</w:t>
      </w:r>
      <w:r w:rsidR="00716EA8">
        <w:t>lotë, heqjen dhe rinovimin e licenc</w:t>
      </w:r>
      <w:r w:rsidR="00716EA8" w:rsidRPr="00D0571C">
        <w:t xml:space="preserve">ave </w:t>
      </w:r>
      <w:r w:rsidRPr="00D0571C">
        <w:t xml:space="preserve">në </w:t>
      </w:r>
      <w:r w:rsidR="00716EA8" w:rsidRPr="00D0571C">
        <w:t>sektorin e gazit natyror</w:t>
      </w:r>
      <w:r w:rsidRPr="00D0571C">
        <w:t xml:space="preserve">”. </w:t>
      </w:r>
    </w:p>
    <w:p w:rsidR="002D0A37" w:rsidRPr="00D0571C" w:rsidRDefault="002D0A37" w:rsidP="002D0A37">
      <w:pPr>
        <w:pStyle w:val="Paragrafi"/>
      </w:pPr>
      <w:r w:rsidRPr="00D0571C">
        <w:t xml:space="preserve">16. “Tarifë </w:t>
      </w:r>
      <w:r w:rsidR="00716EA8" w:rsidRPr="00D0571C">
        <w:t>aplikimi</w:t>
      </w:r>
      <w:r w:rsidRPr="00D0571C">
        <w:t>” është pagesa përkatës</w:t>
      </w:r>
      <w:r w:rsidR="00716EA8">
        <w:t>e, e vendosur nga Bordi i Komisionerë</w:t>
      </w:r>
      <w:r w:rsidRPr="00D0571C">
        <w:t xml:space="preserve">ve në përputhje me nenin 10 të </w:t>
      </w:r>
      <w:r w:rsidR="001C5C67">
        <w:t>ligji</w:t>
      </w:r>
      <w:r w:rsidR="001C5C67" w:rsidRPr="00D0571C">
        <w:t xml:space="preserve"> n</w:t>
      </w:r>
      <w:r w:rsidR="001C5C67">
        <w:t>r.9946</w:t>
      </w:r>
      <w:r w:rsidR="002A5B22">
        <w:t>,</w:t>
      </w:r>
      <w:r w:rsidR="001C5C67">
        <w:t xml:space="preserve"> datë 30.</w:t>
      </w:r>
      <w:r w:rsidRPr="00D0571C">
        <w:t xml:space="preserve">6.2008 “Për </w:t>
      </w:r>
      <w:r w:rsidR="001C5C67" w:rsidRPr="00D0571C">
        <w:t>sektorin e gazit natyror</w:t>
      </w:r>
      <w:r w:rsidR="001C5C67">
        <w:t>”</w:t>
      </w:r>
      <w:r w:rsidR="00544350">
        <w:t>,</w:t>
      </w:r>
      <w:r w:rsidR="001C5C67">
        <w:t xml:space="preserve"> të</w:t>
      </w:r>
      <w:r w:rsidRPr="00D0571C">
        <w:t xml:space="preserve"> ndryshuar, që çdo </w:t>
      </w:r>
      <w:r w:rsidR="00544350" w:rsidRPr="00D0571C">
        <w:t xml:space="preserve">person </w:t>
      </w:r>
      <w:r w:rsidRPr="00D0571C">
        <w:t xml:space="preserve">ose i </w:t>
      </w:r>
      <w:r w:rsidR="00544350">
        <w:t>licenc</w:t>
      </w:r>
      <w:r w:rsidR="00544350" w:rsidRPr="00D0571C">
        <w:t xml:space="preserve">uar </w:t>
      </w:r>
      <w:r w:rsidRPr="00D0571C">
        <w:t>duhet kryejë ndaj ERE</w:t>
      </w:r>
      <w:r w:rsidR="002A5B22">
        <w:t>-s</w:t>
      </w:r>
      <w:r w:rsidRPr="00D0571C">
        <w:t xml:space="preserve"> në përputhje me këtë </w:t>
      </w:r>
      <w:r w:rsidR="00544350" w:rsidRPr="00D0571C">
        <w:t xml:space="preserve">rregullore </w:t>
      </w:r>
      <w:r w:rsidRPr="00D0571C">
        <w:t xml:space="preserve">për trajtimin e kërkesës së paraqitur për </w:t>
      </w:r>
      <w:r w:rsidR="00544350">
        <w:t>licenc</w:t>
      </w:r>
      <w:r w:rsidR="00544350" w:rsidRPr="00D0571C">
        <w:t>im</w:t>
      </w:r>
      <w:r w:rsidRPr="00D0571C">
        <w:t xml:space="preserve">, ndryshim, transferim ose rinovim </w:t>
      </w:r>
      <w:r w:rsidR="00544350">
        <w:t>licenc</w:t>
      </w:r>
      <w:r w:rsidR="00544350" w:rsidRPr="00D0571C">
        <w:t>e</w:t>
      </w:r>
      <w:r w:rsidR="00544350">
        <w:t>.</w:t>
      </w:r>
      <w:r w:rsidRPr="00D0571C">
        <w:t xml:space="preserve"> </w:t>
      </w:r>
    </w:p>
    <w:p w:rsidR="002D0A37" w:rsidRPr="00D0571C" w:rsidRDefault="002D0A37" w:rsidP="002D0A37">
      <w:pPr>
        <w:pStyle w:val="Paragrafi"/>
      </w:pPr>
    </w:p>
    <w:p w:rsidR="002D0A37" w:rsidRDefault="002D0A37" w:rsidP="002A5B22">
      <w:pPr>
        <w:pStyle w:val="NeniNr"/>
      </w:pPr>
      <w:r w:rsidRPr="00D0571C">
        <w:lastRenderedPageBreak/>
        <w:t xml:space="preserve"> </w:t>
      </w:r>
      <w:r>
        <w:t>Neni 4</w:t>
      </w:r>
    </w:p>
    <w:p w:rsidR="002D0A37" w:rsidRPr="00D0571C" w:rsidRDefault="002D0A37" w:rsidP="002A5B22">
      <w:pPr>
        <w:pStyle w:val="NeniTitull"/>
      </w:pPr>
      <w:r w:rsidRPr="00D0571C">
        <w:t xml:space="preserve">Aktivitetet e </w:t>
      </w:r>
      <w:r w:rsidR="009A493A">
        <w:t>licenc</w:t>
      </w:r>
      <w:r w:rsidR="009A493A" w:rsidRPr="00D0571C">
        <w:t xml:space="preserve">uara   </w:t>
      </w:r>
    </w:p>
    <w:p w:rsidR="002D0A37" w:rsidRPr="00D0571C" w:rsidRDefault="002D0A37" w:rsidP="002D0A37">
      <w:pPr>
        <w:pStyle w:val="Paragrafi"/>
      </w:pPr>
    </w:p>
    <w:p w:rsidR="002D0A37" w:rsidRPr="00D0571C" w:rsidRDefault="002D0A37" w:rsidP="002D0A37">
      <w:pPr>
        <w:pStyle w:val="Paragrafi"/>
      </w:pPr>
      <w:r w:rsidRPr="00D0571C">
        <w:t xml:space="preserve">1. ERE mund të japë </w:t>
      </w:r>
      <w:r w:rsidR="008D4E91">
        <w:t>licenc</w:t>
      </w:r>
      <w:r w:rsidR="008D4E91" w:rsidRPr="00D0571C">
        <w:t xml:space="preserve">a </w:t>
      </w:r>
      <w:r w:rsidRPr="00D0571C">
        <w:t xml:space="preserve">për veprimtaritë e përcaktuara nga </w:t>
      </w:r>
      <w:r w:rsidR="00544350" w:rsidRPr="00D0571C">
        <w:t>ligji nr</w:t>
      </w:r>
      <w:r w:rsidR="002A5B22">
        <w:t>.</w:t>
      </w:r>
      <w:r w:rsidR="00544350">
        <w:t>9946, datë 30.</w:t>
      </w:r>
      <w:r w:rsidRPr="00D0571C">
        <w:t xml:space="preserve">6.2008 “Për </w:t>
      </w:r>
      <w:r w:rsidR="00544350" w:rsidRPr="00D0571C">
        <w:t>sektorin e gazit natyror</w:t>
      </w:r>
      <w:r w:rsidRPr="00D0571C">
        <w:t>”</w:t>
      </w:r>
      <w:r w:rsidR="002A5B22">
        <w:t>, i</w:t>
      </w:r>
      <w:r w:rsidR="00544350">
        <w:t xml:space="preserve"> </w:t>
      </w:r>
      <w:r w:rsidRPr="00D0571C">
        <w:t xml:space="preserve">ndryshuar, sikurse vijojnë: </w:t>
      </w:r>
    </w:p>
    <w:p w:rsidR="002D0A37" w:rsidRPr="00D0571C" w:rsidRDefault="008D4E91" w:rsidP="002D0A37">
      <w:pPr>
        <w:pStyle w:val="Paragrafi"/>
      </w:pPr>
      <w:r>
        <w:t>a)</w:t>
      </w:r>
      <w:r w:rsidR="002D0A37" w:rsidRPr="00D0571C">
        <w:t xml:space="preserve"> Transmetim të gazit natyror; </w:t>
      </w:r>
    </w:p>
    <w:p w:rsidR="002D0A37" w:rsidRPr="00D0571C" w:rsidRDefault="008D4E91" w:rsidP="002D0A37">
      <w:pPr>
        <w:pStyle w:val="Paragrafi"/>
      </w:pPr>
      <w:r>
        <w:t>b)</w:t>
      </w:r>
      <w:r w:rsidR="002D0A37" w:rsidRPr="00D0571C">
        <w:t xml:space="preserve"> Shpërndarje të gazit natyror; </w:t>
      </w:r>
    </w:p>
    <w:p w:rsidR="002D0A37" w:rsidRPr="00D0571C" w:rsidRDefault="008D4E91" w:rsidP="002D0A37">
      <w:pPr>
        <w:pStyle w:val="Paragrafi"/>
      </w:pPr>
      <w:r>
        <w:t>c)</w:t>
      </w:r>
      <w:r w:rsidR="002D0A37" w:rsidRPr="00D0571C">
        <w:t xml:space="preserve"> Furnizim të</w:t>
      </w:r>
      <w:r w:rsidR="00544350">
        <w:t xml:space="preserve"> gazit natyror (shitje me pakicë</w:t>
      </w:r>
      <w:r w:rsidR="002D0A37" w:rsidRPr="00D0571C">
        <w:t xml:space="preserve">); </w:t>
      </w:r>
    </w:p>
    <w:p w:rsidR="002D0A37" w:rsidRPr="00D0571C" w:rsidRDefault="008D4E91" w:rsidP="002D0A37">
      <w:pPr>
        <w:pStyle w:val="Paragrafi"/>
      </w:pPr>
      <w:r>
        <w:t>ç)</w:t>
      </w:r>
      <w:r w:rsidR="002D0A37" w:rsidRPr="00D0571C">
        <w:t xml:space="preserve">  Tregtim të </w:t>
      </w:r>
      <w:r w:rsidR="00544350">
        <w:t>gazit natyror (shitje me shumicë</w:t>
      </w:r>
      <w:r w:rsidR="002D0A37" w:rsidRPr="00D0571C">
        <w:t>)</w:t>
      </w:r>
      <w:r w:rsidR="002A5B22">
        <w:t>;</w:t>
      </w:r>
      <w:r w:rsidR="002D0A37" w:rsidRPr="00D0571C">
        <w:t xml:space="preserve"> </w:t>
      </w:r>
    </w:p>
    <w:p w:rsidR="002D0A37" w:rsidRPr="00D0571C" w:rsidRDefault="008D4E91" w:rsidP="002D0A37">
      <w:pPr>
        <w:pStyle w:val="Paragrafi"/>
      </w:pPr>
      <w:r>
        <w:t>d)</w:t>
      </w:r>
      <w:r w:rsidR="002D0A37" w:rsidRPr="00D0571C">
        <w:t xml:space="preserve"> Operim të hapësirave të depozitimit të gazit natyror; </w:t>
      </w:r>
    </w:p>
    <w:p w:rsidR="002D0A37" w:rsidRPr="00D0571C" w:rsidRDefault="008D4E91" w:rsidP="002D0A37">
      <w:pPr>
        <w:pStyle w:val="Paragrafi"/>
      </w:pPr>
      <w:r>
        <w:t>dh)</w:t>
      </w:r>
      <w:r w:rsidR="002D0A37" w:rsidRPr="00D0571C">
        <w:t xml:space="preserve"> Operim të impianteve të GNL-së. </w:t>
      </w:r>
    </w:p>
    <w:p w:rsidR="002D0A37" w:rsidRPr="00D0571C" w:rsidRDefault="002D0A37" w:rsidP="002D0A37">
      <w:pPr>
        <w:pStyle w:val="Paragrafi"/>
      </w:pPr>
      <w:r w:rsidRPr="00D0571C">
        <w:t xml:space="preserve">2. Ushtrimi i çdo aktiviteti të sipërpërmendur kërkon </w:t>
      </w:r>
      <w:r w:rsidR="00544350">
        <w:t>licencë</w:t>
      </w:r>
      <w:r w:rsidR="00544350" w:rsidRPr="00D0571C">
        <w:t xml:space="preserve"> </w:t>
      </w:r>
      <w:r w:rsidRPr="00D0571C">
        <w:t xml:space="preserve">të veçantë.  </w:t>
      </w:r>
    </w:p>
    <w:p w:rsidR="002D0A37" w:rsidRPr="00D0571C" w:rsidRDefault="00544350" w:rsidP="002D0A37">
      <w:pPr>
        <w:pStyle w:val="Paragrafi"/>
      </w:pPr>
      <w:r>
        <w:t>3. Licenc</w:t>
      </w:r>
      <w:r w:rsidR="002D0A37" w:rsidRPr="00D0571C">
        <w:t xml:space="preserve">at do të lëshohen nga ERE në përputhje me këtë </w:t>
      </w:r>
      <w:r w:rsidRPr="00D0571C">
        <w:t xml:space="preserve">rregullore </w:t>
      </w:r>
      <w:r w:rsidR="002D0A37" w:rsidRPr="00D0571C">
        <w:t xml:space="preserve">rast pas rasti dhe do të jenë të mbështetura në </w:t>
      </w:r>
      <w:r>
        <w:t>licenc</w:t>
      </w:r>
      <w:r w:rsidRPr="00D0571C">
        <w:t xml:space="preserve">at </w:t>
      </w:r>
      <w:r w:rsidR="002D0A37" w:rsidRPr="00D0571C">
        <w:t xml:space="preserve">model përkatëse të miratuara nga ERE.   </w:t>
      </w:r>
    </w:p>
    <w:p w:rsidR="002D0A37" w:rsidRPr="00D0571C" w:rsidRDefault="002D0A37" w:rsidP="002D0A37">
      <w:pPr>
        <w:pStyle w:val="Paragrafi"/>
      </w:pPr>
    </w:p>
    <w:p w:rsidR="002D0A37" w:rsidRDefault="002D0A37" w:rsidP="00084967">
      <w:pPr>
        <w:pStyle w:val="NeniNr"/>
      </w:pPr>
      <w:r w:rsidRPr="00D0571C">
        <w:t xml:space="preserve"> </w:t>
      </w:r>
      <w:r>
        <w:t>Neni 5</w:t>
      </w:r>
    </w:p>
    <w:p w:rsidR="002D0A37" w:rsidRPr="00D0571C" w:rsidRDefault="002D0A37" w:rsidP="00084967">
      <w:pPr>
        <w:pStyle w:val="NeniTitull"/>
      </w:pPr>
      <w:r w:rsidRPr="00D0571C">
        <w:t xml:space="preserve"> Kohëzgjatja e </w:t>
      </w:r>
      <w:r w:rsidR="004522F4" w:rsidRPr="00D0571C">
        <w:t xml:space="preserve">vlefshmërisë </w:t>
      </w:r>
      <w:r w:rsidRPr="00D0571C">
        <w:t xml:space="preserve">së </w:t>
      </w:r>
      <w:r w:rsidR="004522F4">
        <w:t>licencë</w:t>
      </w:r>
      <w:r w:rsidR="004522F4" w:rsidRPr="00D0571C">
        <w:t xml:space="preserve">s  </w:t>
      </w:r>
    </w:p>
    <w:p w:rsidR="002D0A37" w:rsidRDefault="002D0A37" w:rsidP="002D0A37">
      <w:pPr>
        <w:pStyle w:val="Paragrafi"/>
      </w:pPr>
    </w:p>
    <w:p w:rsidR="00084967" w:rsidRDefault="002D0A37" w:rsidP="002D0A37">
      <w:pPr>
        <w:pStyle w:val="Paragrafi"/>
      </w:pPr>
      <w:r w:rsidRPr="00D0571C">
        <w:t xml:space="preserve">Kohëzgjatja e vlefshmërisë së një </w:t>
      </w:r>
      <w:r w:rsidR="00372D0D">
        <w:t>licenc</w:t>
      </w:r>
      <w:r w:rsidR="00372D0D" w:rsidRPr="00D0571C">
        <w:t xml:space="preserve">e </w:t>
      </w:r>
      <w:r w:rsidRPr="00D0571C">
        <w:t xml:space="preserve">të lëshuar sipas kësaj </w:t>
      </w:r>
      <w:r w:rsidR="00372D0D" w:rsidRPr="00D0571C">
        <w:t xml:space="preserve">rregulloreje </w:t>
      </w:r>
      <w:r w:rsidRPr="00D0571C">
        <w:t xml:space="preserve">për transmetim, shpërndarje, depozitim dhe GNL prej ERE në përputhje me nenin 4 të kësaj </w:t>
      </w:r>
      <w:r w:rsidR="002A5B22" w:rsidRPr="00D0571C">
        <w:t xml:space="preserve">rregulloreje </w:t>
      </w:r>
      <w:r w:rsidRPr="00D0571C">
        <w:t xml:space="preserve">do të jetë për një periudhë prej 30 vitesh me të drejtë aplikimi për rinovim. Kohëzgjatja e vlefshmërisë të një </w:t>
      </w:r>
      <w:r w:rsidR="00372D0D">
        <w:t>licencë</w:t>
      </w:r>
      <w:r w:rsidR="00372D0D" w:rsidRPr="00D0571C">
        <w:t xml:space="preserve"> </w:t>
      </w:r>
      <w:r w:rsidRPr="00D0571C">
        <w:t>për furnizim dhe tregtim do të jetë për një periudhë prej 5 vitesh me të drejtë aplikimi për rinovim.</w:t>
      </w:r>
    </w:p>
    <w:p w:rsidR="002D0A37" w:rsidRPr="00D0571C" w:rsidRDefault="002D0A37" w:rsidP="002D0A37">
      <w:pPr>
        <w:pStyle w:val="Paragrafi"/>
      </w:pPr>
      <w:r w:rsidRPr="00D0571C">
        <w:t xml:space="preserve">      </w:t>
      </w:r>
    </w:p>
    <w:p w:rsidR="002D0A37" w:rsidRDefault="002D0A37" w:rsidP="00084967">
      <w:pPr>
        <w:pStyle w:val="KreuTitull"/>
      </w:pPr>
      <w:r w:rsidRPr="00D0571C">
        <w:t>KREU I</w:t>
      </w:r>
      <w:r>
        <w:t>I</w:t>
      </w:r>
    </w:p>
    <w:p w:rsidR="002D0A37" w:rsidRPr="00D0571C" w:rsidRDefault="002D0A37" w:rsidP="00084967">
      <w:pPr>
        <w:pStyle w:val="KreuTitull"/>
      </w:pPr>
      <w:r w:rsidRPr="00D0571C">
        <w:t>P</w:t>
      </w:r>
      <w:r w:rsidR="00C0108D">
        <w:t>ROC</w:t>
      </w:r>
      <w:r w:rsidR="00372D0D">
        <w:t>EDURAT E APLIKIMIT PËR LICEN</w:t>
      </w:r>
      <w:r w:rsidR="00840092">
        <w:t>C</w:t>
      </w:r>
      <w:r w:rsidRPr="00D0571C">
        <w:t xml:space="preserve">Ë </w:t>
      </w:r>
    </w:p>
    <w:p w:rsidR="002D0A37" w:rsidRPr="00D0571C" w:rsidRDefault="002D0A37" w:rsidP="002D0A37">
      <w:pPr>
        <w:pStyle w:val="Paragrafi"/>
      </w:pPr>
      <w:r w:rsidRPr="00D0571C">
        <w:t xml:space="preserve"> </w:t>
      </w:r>
    </w:p>
    <w:p w:rsidR="002D0A37" w:rsidRDefault="002D0A37" w:rsidP="00084967">
      <w:pPr>
        <w:pStyle w:val="NeniNr"/>
      </w:pPr>
      <w:r>
        <w:t>Neni 6</w:t>
      </w:r>
    </w:p>
    <w:p w:rsidR="002D0A37" w:rsidRPr="00D0571C" w:rsidRDefault="002D0A37" w:rsidP="00084967">
      <w:pPr>
        <w:pStyle w:val="NeniTitull"/>
      </w:pPr>
      <w:r w:rsidRPr="00D0571C">
        <w:t xml:space="preserve">E </w:t>
      </w:r>
      <w:r w:rsidR="004522F4" w:rsidRPr="00D0571C">
        <w:t xml:space="preserve">drejta </w:t>
      </w:r>
      <w:r w:rsidRPr="00D0571C">
        <w:t xml:space="preserve">për të </w:t>
      </w:r>
      <w:r w:rsidR="004522F4" w:rsidRPr="00D0571C">
        <w:t xml:space="preserve">aplikuar </w:t>
      </w:r>
      <w:r w:rsidRPr="00D0571C">
        <w:t xml:space="preserve">për </w:t>
      </w:r>
      <w:r w:rsidR="004522F4">
        <w:t>licencë</w:t>
      </w:r>
      <w:r w:rsidR="004522F4" w:rsidRPr="00D0571C">
        <w:t xml:space="preserve"> </w:t>
      </w:r>
    </w:p>
    <w:p w:rsidR="002D0A37" w:rsidRDefault="002D0A37" w:rsidP="002D0A37">
      <w:pPr>
        <w:pStyle w:val="Paragrafi"/>
      </w:pPr>
    </w:p>
    <w:p w:rsidR="002D0A37" w:rsidRPr="00D0571C" w:rsidRDefault="002D0A37" w:rsidP="002D0A37">
      <w:pPr>
        <w:pStyle w:val="Paragrafi"/>
      </w:pPr>
      <w:r w:rsidRPr="00D0571C">
        <w:t xml:space="preserve">Çdo </w:t>
      </w:r>
      <w:r w:rsidR="00427777" w:rsidRPr="00D0571C">
        <w:t>person</w:t>
      </w:r>
      <w:r w:rsidR="00084967">
        <w:t>,</w:t>
      </w:r>
      <w:r w:rsidR="00427777" w:rsidRPr="00D0571C">
        <w:t xml:space="preserve"> </w:t>
      </w:r>
      <w:r w:rsidRPr="00D0571C">
        <w:t xml:space="preserve">i cili synon të ndërmarrë një aktivitet në sektorin e gazit natyror në Shqipëri për të cilin duhet </w:t>
      </w:r>
      <w:r w:rsidR="00427777">
        <w:t>licencë</w:t>
      </w:r>
      <w:r w:rsidR="00427777" w:rsidRPr="00D0571C">
        <w:t xml:space="preserve"> </w:t>
      </w:r>
      <w:r w:rsidRPr="00D0571C">
        <w:t>dhe</w:t>
      </w:r>
      <w:r w:rsidR="00084967">
        <w:t>,</w:t>
      </w:r>
      <w:r w:rsidRPr="00D0571C">
        <w:t xml:space="preserve"> i cili</w:t>
      </w:r>
      <w:r w:rsidR="00084967">
        <w:t>,</w:t>
      </w:r>
      <w:r w:rsidRPr="00D0571C">
        <w:t xml:space="preserve"> ka plotësuar kërkesat e </w:t>
      </w:r>
      <w:r w:rsidR="00427777">
        <w:t>ligji</w:t>
      </w:r>
      <w:r w:rsidR="00084967">
        <w:t>t</w:t>
      </w:r>
      <w:r w:rsidR="00427777" w:rsidRPr="00D0571C">
        <w:t xml:space="preserve"> n</w:t>
      </w:r>
      <w:r w:rsidR="00427777">
        <w:t>r.9901, datë 14.</w:t>
      </w:r>
      <w:r w:rsidRPr="00D0571C">
        <w:t xml:space="preserve">4.2008 “Për </w:t>
      </w:r>
      <w:r w:rsidR="00427777" w:rsidRPr="00D0571C">
        <w:t xml:space="preserve">tregtarët </w:t>
      </w:r>
      <w:r w:rsidRPr="00D0571C">
        <w:t xml:space="preserve">dhe </w:t>
      </w:r>
      <w:r w:rsidR="00427777" w:rsidRPr="00D0571C">
        <w:t>shoqëritë tregtare</w:t>
      </w:r>
      <w:r w:rsidRPr="00D0571C">
        <w:t>”</w:t>
      </w:r>
      <w:r w:rsidR="00427777">
        <w:t>, të</w:t>
      </w:r>
      <w:r w:rsidRPr="00D0571C">
        <w:t xml:space="preserve"> ndryshuar dhe legjislacionit në fuqi në Shqipëri, mundet të paraqesë një </w:t>
      </w:r>
      <w:r w:rsidR="0064010A" w:rsidRPr="00D0571C">
        <w:t xml:space="preserve">aplikim </w:t>
      </w:r>
      <w:r w:rsidRPr="00D0571C">
        <w:t xml:space="preserve">për t’u pajisur me </w:t>
      </w:r>
      <w:r w:rsidR="0064010A">
        <w:t>licencë</w:t>
      </w:r>
      <w:r w:rsidR="0064010A" w:rsidRPr="00D0571C">
        <w:t xml:space="preserve"> </w:t>
      </w:r>
      <w:r w:rsidRPr="00D0571C">
        <w:t>prej ERE</w:t>
      </w:r>
      <w:r w:rsidR="00084967">
        <w:t>-s</w:t>
      </w:r>
      <w:r w:rsidRPr="00D0571C">
        <w:t xml:space="preserve">.   </w:t>
      </w:r>
    </w:p>
    <w:p w:rsidR="002D0A37" w:rsidRDefault="002D0A37" w:rsidP="002D0A37">
      <w:pPr>
        <w:pStyle w:val="Paragrafi"/>
      </w:pPr>
    </w:p>
    <w:p w:rsidR="002D0A37" w:rsidRDefault="002D0A37" w:rsidP="00634579">
      <w:pPr>
        <w:pStyle w:val="NeniNr"/>
      </w:pPr>
      <w:r>
        <w:t>Neni 7</w:t>
      </w:r>
    </w:p>
    <w:p w:rsidR="002D0A37" w:rsidRPr="00D0571C" w:rsidRDefault="002D0A37" w:rsidP="00634579">
      <w:pPr>
        <w:pStyle w:val="NeniTitull"/>
      </w:pPr>
      <w:r w:rsidRPr="00D0571C">
        <w:t xml:space="preserve">Përfaqësuesi i </w:t>
      </w:r>
      <w:r w:rsidR="0064010A" w:rsidRPr="00D0571C">
        <w:t xml:space="preserve">aplikantit  </w:t>
      </w:r>
    </w:p>
    <w:p w:rsidR="002D0A37" w:rsidRPr="00D0571C" w:rsidRDefault="002D0A37" w:rsidP="002D0A37">
      <w:pPr>
        <w:pStyle w:val="Paragrafi"/>
      </w:pPr>
    </w:p>
    <w:p w:rsidR="002D0A37" w:rsidRPr="00D0571C" w:rsidRDefault="002D0A37" w:rsidP="002D0A37">
      <w:pPr>
        <w:pStyle w:val="Paragrafi"/>
      </w:pPr>
      <w:r w:rsidRPr="00D0571C">
        <w:t xml:space="preserve">1. Përfaqësuesi </w:t>
      </w:r>
      <w:r w:rsidR="0064010A" w:rsidRPr="00D0571C">
        <w:t xml:space="preserve">zyrtar </w:t>
      </w:r>
      <w:r w:rsidRPr="00D0571C">
        <w:t xml:space="preserve">do të përfaqësojë </w:t>
      </w:r>
      <w:r w:rsidR="00122930" w:rsidRPr="00D0571C">
        <w:t xml:space="preserve">aplikantin </w:t>
      </w:r>
      <w:r w:rsidRPr="00D0571C">
        <w:t>përpara ERE</w:t>
      </w:r>
      <w:r w:rsidR="0064010A">
        <w:t>-s</w:t>
      </w:r>
      <w:r w:rsidRPr="00D0571C">
        <w:t xml:space="preserve"> për çdo çështje që ka të bëjë me </w:t>
      </w:r>
      <w:r w:rsidR="0064010A" w:rsidRPr="00D0571C">
        <w:t xml:space="preserve">aplikimin </w:t>
      </w:r>
      <w:r w:rsidRPr="00D0571C">
        <w:t xml:space="preserve">ose </w:t>
      </w:r>
      <w:r w:rsidR="00122930">
        <w:t>licencë</w:t>
      </w:r>
      <w:r w:rsidR="00122930" w:rsidRPr="00D0571C">
        <w:t xml:space="preserve">n </w:t>
      </w:r>
      <w:r w:rsidRPr="00D0571C">
        <w:t xml:space="preserve">që mundet të lëshohet.   </w:t>
      </w:r>
    </w:p>
    <w:p w:rsidR="002D0A37" w:rsidRPr="00D0571C" w:rsidRDefault="002D0A37" w:rsidP="002D0A37">
      <w:pPr>
        <w:pStyle w:val="Paragrafi"/>
      </w:pPr>
      <w:r w:rsidRPr="00D0571C">
        <w:t xml:space="preserve">2. Përfaqësuesi </w:t>
      </w:r>
      <w:r w:rsidR="00122930" w:rsidRPr="00D0571C">
        <w:t xml:space="preserve">zyrtar </w:t>
      </w:r>
      <w:r w:rsidRPr="00D0571C">
        <w:t>do t’i paraqesë ERE</w:t>
      </w:r>
      <w:r w:rsidR="0064010A">
        <w:t>-s</w:t>
      </w:r>
      <w:r w:rsidRPr="00D0571C">
        <w:t xml:space="preserve"> prokurën, vendimin e shoqërisë ose çdo dokument tjetër të nënshkruar ose miratuar nga </w:t>
      </w:r>
      <w:r w:rsidR="00122930" w:rsidRPr="00D0571C">
        <w:t xml:space="preserve">aplikanti </w:t>
      </w:r>
      <w:r w:rsidRPr="00D0571C">
        <w:t xml:space="preserve">për caktimin e </w:t>
      </w:r>
      <w:r w:rsidR="00122930" w:rsidRPr="00D0571C">
        <w:t xml:space="preserve">përfaqësuesit zyrtar </w:t>
      </w:r>
      <w:r w:rsidRPr="00D0571C">
        <w:t xml:space="preserve">si të autorizuarin e vet. </w:t>
      </w:r>
    </w:p>
    <w:p w:rsidR="002D0A37" w:rsidRPr="00D0571C" w:rsidRDefault="002D0A37" w:rsidP="00634579">
      <w:pPr>
        <w:pStyle w:val="Paragrafi"/>
      </w:pPr>
      <w:r w:rsidRPr="00D0571C">
        <w:t xml:space="preserve">3. Përfaqësuesi </w:t>
      </w:r>
      <w:r w:rsidR="00122930" w:rsidRPr="00D0571C">
        <w:t xml:space="preserve">zyrtar </w:t>
      </w:r>
      <w:r w:rsidRPr="00D0571C">
        <w:t>do t’i paraqesë ERE</w:t>
      </w:r>
      <w:r w:rsidR="00634579">
        <w:t>-s</w:t>
      </w:r>
      <w:r w:rsidRPr="00D0571C">
        <w:t xml:space="preserve"> një vendim të shoqërisë ose çdo dokument tjetër të miratuar në mënyrë të rregullt nga </w:t>
      </w:r>
      <w:r w:rsidR="00122930" w:rsidRPr="00D0571C">
        <w:t xml:space="preserve">aplikanti </w:t>
      </w:r>
      <w:r w:rsidRPr="00D0571C">
        <w:t xml:space="preserve">që autorizon këtë përfaqësues të depozitojë sipas rastit kërkesën për </w:t>
      </w:r>
      <w:r w:rsidR="00122930">
        <w:t>licencë</w:t>
      </w:r>
      <w:r w:rsidRPr="00D0571C">
        <w:t xml:space="preserve">, ose ndryshimin, rinovimin apo transferimin e saj. </w:t>
      </w:r>
    </w:p>
    <w:p w:rsidR="002D0A37" w:rsidRPr="00D0571C" w:rsidRDefault="002D0A37" w:rsidP="002D0A37">
      <w:pPr>
        <w:pStyle w:val="Paragrafi"/>
      </w:pPr>
      <w:r w:rsidRPr="00D0571C">
        <w:t xml:space="preserve">4. Detyrat e </w:t>
      </w:r>
      <w:r w:rsidR="00122930" w:rsidRPr="00D0571C">
        <w:t xml:space="preserve">përfaqësuesit zyrtar </w:t>
      </w:r>
      <w:r w:rsidRPr="00D0571C">
        <w:t xml:space="preserve">janë: </w:t>
      </w:r>
    </w:p>
    <w:p w:rsidR="002D0A37" w:rsidRPr="00D0571C" w:rsidRDefault="00634579" w:rsidP="002D0A37">
      <w:pPr>
        <w:pStyle w:val="Paragrafi"/>
      </w:pPr>
      <w:r>
        <w:t>a)</w:t>
      </w:r>
      <w:r w:rsidR="002D0A37" w:rsidRPr="00D0571C">
        <w:t xml:space="preserve"> të paraqesë </w:t>
      </w:r>
      <w:r w:rsidR="00122930" w:rsidRPr="00D0571C">
        <w:t xml:space="preserve">aplikimin </w:t>
      </w:r>
      <w:r w:rsidR="002D0A37" w:rsidRPr="00D0571C">
        <w:t xml:space="preserve">për </w:t>
      </w:r>
      <w:r w:rsidR="00122930">
        <w:t>licencë</w:t>
      </w:r>
      <w:r>
        <w:t>,</w:t>
      </w:r>
      <w:r w:rsidR="00122930" w:rsidRPr="00D0571C">
        <w:t xml:space="preserve"> </w:t>
      </w:r>
      <w:r w:rsidR="002D0A37" w:rsidRPr="00D0571C">
        <w:t xml:space="preserve">së bashku me dokumentacionin e kërkuar sipas neneve 8, 9 dhe 10 të kësaj </w:t>
      </w:r>
      <w:r w:rsidR="0064010A" w:rsidRPr="00D0571C">
        <w:t>rregulloreje</w:t>
      </w:r>
      <w:r>
        <w:t>;</w:t>
      </w:r>
      <w:r w:rsidR="002D0A37" w:rsidRPr="00D0571C">
        <w:t xml:space="preserve">   </w:t>
      </w:r>
    </w:p>
    <w:p w:rsidR="002D0A37" w:rsidRPr="00D0571C" w:rsidRDefault="00634579" w:rsidP="002D0A37">
      <w:pPr>
        <w:pStyle w:val="Paragrafi"/>
      </w:pPr>
      <w:r>
        <w:t>b)</w:t>
      </w:r>
      <w:r w:rsidR="002D0A37" w:rsidRPr="00D0571C">
        <w:t xml:space="preserve"> të paraqesë të dhëna dhe informacion shtesë të kërkuar nga ERE gjatë procesit të shqyrtimit të </w:t>
      </w:r>
      <w:r w:rsidR="00122930" w:rsidRPr="00D0571C">
        <w:t xml:space="preserve">aplikimit </w:t>
      </w:r>
      <w:r w:rsidR="002D0A37" w:rsidRPr="00D0571C">
        <w:t xml:space="preserve">për </w:t>
      </w:r>
      <w:r w:rsidR="00122930">
        <w:t>licencë</w:t>
      </w:r>
      <w:r>
        <w:t>;</w:t>
      </w:r>
      <w:r w:rsidR="002D0A37" w:rsidRPr="00D0571C">
        <w:t xml:space="preserve">  </w:t>
      </w:r>
    </w:p>
    <w:p w:rsidR="002D0A37" w:rsidRPr="00D0571C" w:rsidRDefault="00634579" w:rsidP="002D0A37">
      <w:pPr>
        <w:pStyle w:val="Paragrafi"/>
      </w:pPr>
      <w:r>
        <w:t>c)</w:t>
      </w:r>
      <w:r w:rsidR="002D0A37" w:rsidRPr="00D0571C">
        <w:t xml:space="preserve"> të përfaqësojë </w:t>
      </w:r>
      <w:r w:rsidR="00122930" w:rsidRPr="00D0571C">
        <w:t xml:space="preserve">aplikantin </w:t>
      </w:r>
      <w:r w:rsidR="002D0A37" w:rsidRPr="00D0571C">
        <w:t xml:space="preserve">në të gjitha çështjet që kanë të bëjnë me </w:t>
      </w:r>
      <w:r w:rsidR="00122930" w:rsidRPr="00D0571C">
        <w:t>aplikimin</w:t>
      </w:r>
      <w:r w:rsidR="0064010A">
        <w:t>;</w:t>
      </w:r>
      <w:r w:rsidR="002D0A37" w:rsidRPr="00D0571C">
        <w:t xml:space="preserve"> </w:t>
      </w:r>
    </w:p>
    <w:p w:rsidR="002D0A37" w:rsidRPr="00D0571C" w:rsidRDefault="00122930" w:rsidP="002D0A37">
      <w:pPr>
        <w:pStyle w:val="Paragrafi"/>
      </w:pPr>
      <w:r>
        <w:t>d</w:t>
      </w:r>
      <w:r w:rsidR="00634579">
        <w:t>)</w:t>
      </w:r>
      <w:r>
        <w:t xml:space="preserve"> të përfaqësojë të licenc</w:t>
      </w:r>
      <w:r w:rsidRPr="00D0571C">
        <w:t xml:space="preserve">uarin </w:t>
      </w:r>
      <w:r w:rsidR="002D0A37" w:rsidRPr="00D0571C">
        <w:t xml:space="preserve">në të gjitha çështjet që kanë të bëjnë me çdo </w:t>
      </w:r>
      <w:r>
        <w:t>licencë</w:t>
      </w:r>
      <w:r w:rsidRPr="00D0571C">
        <w:t xml:space="preserve"> </w:t>
      </w:r>
      <w:r w:rsidR="002D0A37" w:rsidRPr="00D0571C">
        <w:t xml:space="preserve">të lëshuar në vijim të një </w:t>
      </w:r>
      <w:r w:rsidR="0064010A" w:rsidRPr="00D0571C">
        <w:t>aplikimi</w:t>
      </w:r>
      <w:r w:rsidR="00634579">
        <w:t>.</w:t>
      </w:r>
      <w:r w:rsidR="0064010A" w:rsidRPr="00D0571C">
        <w:t xml:space="preserve"> </w:t>
      </w:r>
    </w:p>
    <w:p w:rsidR="002D0A37" w:rsidRPr="00D0571C" w:rsidRDefault="002D0A37" w:rsidP="002D0A37">
      <w:pPr>
        <w:pStyle w:val="Paragrafi"/>
      </w:pPr>
      <w:r w:rsidRPr="00D0571C">
        <w:t xml:space="preserve">5. Aplikanti ose i </w:t>
      </w:r>
      <w:r w:rsidR="00122930">
        <w:t>licenc</w:t>
      </w:r>
      <w:r w:rsidR="00122930" w:rsidRPr="00D0571C">
        <w:t>uari</w:t>
      </w:r>
      <w:r w:rsidR="003E5C27">
        <w:t>,</w:t>
      </w:r>
      <w:r w:rsidR="00122930" w:rsidRPr="00D0571C">
        <w:t xml:space="preserve"> </w:t>
      </w:r>
      <w:r w:rsidRPr="00D0571C">
        <w:t>kushdo qoftë</w:t>
      </w:r>
      <w:r w:rsidR="003E5C27">
        <w:t>,</w:t>
      </w:r>
      <w:r w:rsidRPr="00D0571C">
        <w:t xml:space="preserve"> mundet të ndërrojnë </w:t>
      </w:r>
      <w:r w:rsidR="00122930" w:rsidRPr="00D0571C">
        <w:t xml:space="preserve">përfaqësuesin </w:t>
      </w:r>
      <w:r w:rsidRPr="00D0571C">
        <w:t xml:space="preserve">e tyre </w:t>
      </w:r>
      <w:r w:rsidR="00122930" w:rsidRPr="00D0571C">
        <w:t>zyrtar</w:t>
      </w:r>
      <w:r w:rsidR="0064010A">
        <w:t>,</w:t>
      </w:r>
      <w:r w:rsidR="00122930" w:rsidRPr="00D0571C">
        <w:t xml:space="preserve"> </w:t>
      </w:r>
      <w:r w:rsidRPr="00D0571C">
        <w:lastRenderedPageBreak/>
        <w:t>duke paraqitur menjëherë një njoftim</w:t>
      </w:r>
      <w:r w:rsidR="00634579">
        <w:t>,</w:t>
      </w:r>
      <w:r w:rsidRPr="00D0571C">
        <w:t xml:space="preserve"> me shkrim pranë ERE</w:t>
      </w:r>
      <w:r w:rsidR="0064010A">
        <w:t>-s</w:t>
      </w:r>
      <w:r w:rsidRPr="00D0571C">
        <w:t xml:space="preserve"> për këtë ndryshim.  </w:t>
      </w:r>
    </w:p>
    <w:p w:rsidR="002D0A37" w:rsidRPr="00D0571C" w:rsidRDefault="002D0A37" w:rsidP="002D0A37">
      <w:pPr>
        <w:pStyle w:val="Paragrafi"/>
      </w:pPr>
    </w:p>
    <w:p w:rsidR="002D0A37" w:rsidRDefault="002D0A37" w:rsidP="00634579">
      <w:pPr>
        <w:pStyle w:val="NeniNr"/>
      </w:pPr>
      <w:r w:rsidRPr="00D0571C">
        <w:t xml:space="preserve"> </w:t>
      </w:r>
      <w:r>
        <w:t>Neni 8</w:t>
      </w:r>
    </w:p>
    <w:p w:rsidR="002D0A37" w:rsidRPr="00D0571C" w:rsidRDefault="002D0A37" w:rsidP="00634579">
      <w:pPr>
        <w:pStyle w:val="NeniTitull"/>
      </w:pPr>
      <w:r w:rsidRPr="00D0571C">
        <w:t xml:space="preserve"> Paraqitja e një </w:t>
      </w:r>
      <w:r w:rsidR="00122930" w:rsidRPr="00D0571C">
        <w:t xml:space="preserve">aplikimi </w:t>
      </w:r>
      <w:r w:rsidRPr="00D0571C">
        <w:t xml:space="preserve">për </w:t>
      </w:r>
      <w:r w:rsidR="00122930">
        <w:t>licenc</w:t>
      </w:r>
      <w:r w:rsidR="00BE7C7B">
        <w:t>ë</w:t>
      </w:r>
      <w:r w:rsidR="00122930" w:rsidRPr="00D0571C">
        <w:t xml:space="preserve"> </w:t>
      </w:r>
    </w:p>
    <w:p w:rsidR="002D0A37" w:rsidRPr="00D0571C" w:rsidRDefault="002D0A37" w:rsidP="002D0A37">
      <w:pPr>
        <w:pStyle w:val="Paragrafi"/>
      </w:pPr>
    </w:p>
    <w:p w:rsidR="002D0A37" w:rsidRPr="00D0571C" w:rsidRDefault="002D0A37" w:rsidP="002D0A37">
      <w:pPr>
        <w:pStyle w:val="Paragrafi"/>
      </w:pPr>
      <w:r w:rsidRPr="00D0571C">
        <w:t xml:space="preserve">1. Aplikimi konsiston në formatin e </w:t>
      </w:r>
      <w:r w:rsidR="00122930" w:rsidRPr="00D0571C">
        <w:t xml:space="preserve">aplikimit </w:t>
      </w:r>
      <w:r w:rsidRPr="00D0571C">
        <w:t xml:space="preserve">dhe dokumentacionin e përcaktuar në nenin 9 të kësaj </w:t>
      </w:r>
      <w:r w:rsidR="00567030" w:rsidRPr="00D0571C">
        <w:t xml:space="preserve">rregulloreje </w:t>
      </w:r>
      <w:r w:rsidRPr="00D0571C">
        <w:t xml:space="preserve">të plotësuara në mënyrë të rregullt nga </w:t>
      </w:r>
      <w:r w:rsidR="00122930" w:rsidRPr="00D0571C">
        <w:t>aplikanti</w:t>
      </w:r>
      <w:r w:rsidRPr="00D0571C">
        <w:t xml:space="preserve">.     </w:t>
      </w:r>
    </w:p>
    <w:p w:rsidR="002D0A37" w:rsidRPr="00D0571C" w:rsidRDefault="002D0A37" w:rsidP="002D0A37">
      <w:pPr>
        <w:pStyle w:val="Paragrafi"/>
      </w:pPr>
      <w:r w:rsidRPr="00D0571C">
        <w:t>2. Aplikuesi do t’i paguajë ERE</w:t>
      </w:r>
      <w:r w:rsidR="00567030">
        <w:t>-s</w:t>
      </w:r>
      <w:r w:rsidRPr="00D0571C">
        <w:t xml:space="preserve"> </w:t>
      </w:r>
      <w:r w:rsidR="00122930" w:rsidRPr="00D0571C">
        <w:t xml:space="preserve">tarifën </w:t>
      </w:r>
      <w:r w:rsidRPr="00D0571C">
        <w:t xml:space="preserve">e </w:t>
      </w:r>
      <w:r w:rsidR="00122930" w:rsidRPr="00D0571C">
        <w:t xml:space="preserve">aplikimit </w:t>
      </w:r>
      <w:r w:rsidRPr="00D0571C">
        <w:t xml:space="preserve">në fuqi në kohën kur </w:t>
      </w:r>
      <w:r w:rsidR="00122930" w:rsidRPr="00D0571C">
        <w:t xml:space="preserve">aplikimi </w:t>
      </w:r>
      <w:r w:rsidRPr="00D0571C">
        <w:t xml:space="preserve">paraqitet.   </w:t>
      </w:r>
    </w:p>
    <w:p w:rsidR="002D0A37" w:rsidRPr="00D0571C" w:rsidRDefault="002D0A37" w:rsidP="002D0A37">
      <w:pPr>
        <w:pStyle w:val="Paragrafi"/>
      </w:pPr>
      <w:r w:rsidRPr="00D0571C">
        <w:t xml:space="preserve">3. Dokumentacioni i paraqitur nga </w:t>
      </w:r>
      <w:r w:rsidR="00122930" w:rsidRPr="00D0571C">
        <w:t xml:space="preserve">aplikanti </w:t>
      </w:r>
      <w:r w:rsidRPr="00D0571C">
        <w:t xml:space="preserve">do të jetë origjinal dhe në gjuhën </w:t>
      </w:r>
      <w:r w:rsidR="00776A8D" w:rsidRPr="00D0571C">
        <w:t xml:space="preserve">shqipe </w:t>
      </w:r>
      <w:r w:rsidRPr="00D0571C">
        <w:t xml:space="preserve">dhe në se është kopjuar ose përkthyer prej origjinalit atëherë dokumentet e kopjuara ose të përkthyera duhet të jenë të noterizuara.   </w:t>
      </w:r>
    </w:p>
    <w:p w:rsidR="002D0A37" w:rsidRPr="00D0571C" w:rsidRDefault="00567030" w:rsidP="002D0A37">
      <w:pPr>
        <w:pStyle w:val="Paragrafi"/>
      </w:pPr>
      <w:r>
        <w:t xml:space="preserve">4. </w:t>
      </w:r>
      <w:r>
        <w:rPr>
          <w:rFonts w:ascii="Times New Roman" w:hAnsi="Times New Roman"/>
        </w:rPr>
        <w:t>C</w:t>
      </w:r>
      <w:r w:rsidR="002D0A37" w:rsidRPr="00D0571C">
        <w:t xml:space="preserve">ertifikatat dhe deklarimet që mbështesin </w:t>
      </w:r>
      <w:r w:rsidR="00122930" w:rsidRPr="00D0571C">
        <w:t xml:space="preserve">aplikimin </w:t>
      </w:r>
      <w:r w:rsidR="002D0A37" w:rsidRPr="00D0571C">
        <w:t xml:space="preserve">duhet të jenë lëshuar jo më herët se tre muaj prej datës së paraqitjes së </w:t>
      </w:r>
      <w:r w:rsidR="00122930" w:rsidRPr="00D0571C">
        <w:t>aplikimit</w:t>
      </w:r>
      <w:r w:rsidR="002D0A37" w:rsidRPr="00D0571C">
        <w:t xml:space="preserve">.   </w:t>
      </w:r>
    </w:p>
    <w:p w:rsidR="002D0A37" w:rsidRPr="00D0571C" w:rsidRDefault="002D0A37" w:rsidP="002D0A37">
      <w:pPr>
        <w:pStyle w:val="Paragrafi"/>
      </w:pPr>
      <w:r w:rsidRPr="00D0571C">
        <w:t>5. Aplikanti do të sigurojë që i gjithë dokumentacioni teknik i paraqitur</w:t>
      </w:r>
      <w:r w:rsidR="00567030">
        <w:t>,</w:t>
      </w:r>
      <w:r w:rsidRPr="00D0571C">
        <w:t xml:space="preserve"> së bashku me </w:t>
      </w:r>
      <w:r w:rsidR="00776A8D" w:rsidRPr="00D0571C">
        <w:t xml:space="preserve">aplikimin </w:t>
      </w:r>
      <w:r w:rsidRPr="00D0571C">
        <w:t xml:space="preserve">e tij është përgatitur dhe nënshkruar nga ekspertë profesionistë dhe me eksperiencë në fushën përkatëse.  ERE mundet të kërkojë që këta ekspertë ta vërtetojnë ekspertizën e tyre.   </w:t>
      </w:r>
    </w:p>
    <w:p w:rsidR="002D0A37" w:rsidRPr="00D0571C" w:rsidRDefault="002D0A37" w:rsidP="002D0A37">
      <w:pPr>
        <w:pStyle w:val="Paragrafi"/>
      </w:pPr>
      <w:r w:rsidRPr="00D0571C">
        <w:t xml:space="preserve">6. Çdo </w:t>
      </w:r>
      <w:r w:rsidR="00122930" w:rsidRPr="00D0571C">
        <w:t xml:space="preserve">aplikim </w:t>
      </w:r>
      <w:r w:rsidRPr="00D0571C">
        <w:t>i shoqëruar nga dokumentacioni përka</w:t>
      </w:r>
      <w:r w:rsidR="00016A54">
        <w:t>tës do të paraqitet në dy kopje.</w:t>
      </w:r>
      <w:r w:rsidRPr="00D0571C">
        <w:t xml:space="preserve">   </w:t>
      </w:r>
    </w:p>
    <w:p w:rsidR="002D0A37" w:rsidRPr="00D0571C" w:rsidRDefault="00567030" w:rsidP="002D0A37">
      <w:pPr>
        <w:pStyle w:val="Paragrafi"/>
      </w:pPr>
      <w:r>
        <w:t>a)</w:t>
      </w:r>
      <w:r w:rsidR="002D0A37" w:rsidRPr="00D0571C">
        <w:t xml:space="preserve"> </w:t>
      </w:r>
      <w:r w:rsidR="00016A54" w:rsidRPr="00D0571C">
        <w:t xml:space="preserve">një </w:t>
      </w:r>
      <w:r w:rsidR="002D0A37" w:rsidRPr="00D0571C">
        <w:t>kopje origjinale ose fotokopje e noterizuar</w:t>
      </w:r>
      <w:r w:rsidR="00776A8D">
        <w:t>,</w:t>
      </w:r>
      <w:r w:rsidR="002D0A37" w:rsidRPr="00D0571C">
        <w:t xml:space="preserve"> sikurse përcaktuar në pikën 3 të këtij neni</w:t>
      </w:r>
      <w:r w:rsidR="00016A54">
        <w:t>;</w:t>
      </w:r>
      <w:r w:rsidR="002D0A37" w:rsidRPr="00D0571C">
        <w:t xml:space="preserve"> dhe  </w:t>
      </w:r>
    </w:p>
    <w:p w:rsidR="002D0A37" w:rsidRPr="00D0571C" w:rsidRDefault="00567030" w:rsidP="002D0A37">
      <w:pPr>
        <w:pStyle w:val="Paragrafi"/>
      </w:pPr>
      <w:r>
        <w:t>b)</w:t>
      </w:r>
      <w:r w:rsidR="002D0A37" w:rsidRPr="00D0571C">
        <w:t xml:space="preserve"> </w:t>
      </w:r>
      <w:r w:rsidR="00016A54" w:rsidRPr="00D0571C">
        <w:t xml:space="preserve">një </w:t>
      </w:r>
      <w:r w:rsidR="002D0A37" w:rsidRPr="00D0571C">
        <w:t xml:space="preserve">fotokopje e të gjithë dokumentacionit sikurse përcaktuar në këtë </w:t>
      </w:r>
      <w:r w:rsidRPr="00D0571C">
        <w:t>rregullore</w:t>
      </w:r>
      <w:r w:rsidR="002D0A37" w:rsidRPr="00D0571C">
        <w:t xml:space="preserve">. </w:t>
      </w:r>
    </w:p>
    <w:p w:rsidR="002D0A37" w:rsidRPr="00D0571C" w:rsidRDefault="002D0A37" w:rsidP="002D0A37">
      <w:pPr>
        <w:pStyle w:val="Paragrafi"/>
      </w:pPr>
    </w:p>
    <w:p w:rsidR="002D0A37" w:rsidRDefault="002D0A37" w:rsidP="00567030">
      <w:pPr>
        <w:pStyle w:val="NeniNr"/>
      </w:pPr>
      <w:r>
        <w:t>Neni 9</w:t>
      </w:r>
    </w:p>
    <w:p w:rsidR="00694B7F" w:rsidRPr="00694B7F" w:rsidRDefault="00694B7F" w:rsidP="00694B7F">
      <w:pPr>
        <w:rPr>
          <w:lang w:val="en-GB"/>
        </w:rPr>
      </w:pPr>
    </w:p>
    <w:p w:rsidR="00567030" w:rsidRDefault="002D0A37" w:rsidP="002D0A37">
      <w:pPr>
        <w:pStyle w:val="Paragrafi"/>
      </w:pPr>
      <w:r w:rsidRPr="00D0571C">
        <w:t xml:space="preserve">Format dhe </w:t>
      </w:r>
      <w:r w:rsidR="00122930" w:rsidRPr="00D0571C">
        <w:t xml:space="preserve">dokumentacioni </w:t>
      </w:r>
      <w:r w:rsidRPr="00D0571C">
        <w:t xml:space="preserve">për </w:t>
      </w:r>
      <w:r w:rsidR="00122930" w:rsidRPr="00D0571C">
        <w:t>aplikim</w:t>
      </w:r>
      <w:r w:rsidR="00694B7F">
        <w:t>:</w:t>
      </w:r>
    </w:p>
    <w:p w:rsidR="00016A54" w:rsidRDefault="002D0A37" w:rsidP="002D0A37">
      <w:pPr>
        <w:pStyle w:val="Paragrafi"/>
      </w:pPr>
      <w:r w:rsidRPr="00D0571C">
        <w:t xml:space="preserve">1. Forma e </w:t>
      </w:r>
      <w:r w:rsidR="00122930" w:rsidRPr="00D0571C">
        <w:t xml:space="preserve">aplikimit </w:t>
      </w:r>
      <w:r w:rsidRPr="00D0571C">
        <w:t>(për t</w:t>
      </w:r>
      <w:r w:rsidR="00122930">
        <w:t>’</w:t>
      </w:r>
      <w:r w:rsidRPr="00D0571C">
        <w:t xml:space="preserve">u plotësuar nga </w:t>
      </w:r>
      <w:r w:rsidR="00122930" w:rsidRPr="00D0571C">
        <w:t>aplikanti</w:t>
      </w:r>
      <w:r w:rsidRPr="00D0571C">
        <w:t xml:space="preserve">)   </w:t>
      </w:r>
    </w:p>
    <w:p w:rsidR="002D0A37" w:rsidRPr="00D0571C" w:rsidRDefault="002D0A37" w:rsidP="002D0A37">
      <w:pPr>
        <w:pStyle w:val="Paragrafi"/>
      </w:pPr>
      <w:r w:rsidRPr="00D0571C">
        <w:t xml:space="preserve">Një </w:t>
      </w:r>
      <w:r w:rsidR="00122930" w:rsidRPr="00D0571C">
        <w:t xml:space="preserve">aplikim </w:t>
      </w:r>
      <w:r w:rsidRPr="00D0571C">
        <w:t xml:space="preserve">për një </w:t>
      </w:r>
      <w:r w:rsidR="00122930">
        <w:t>licenc</w:t>
      </w:r>
      <w:r w:rsidR="00016A54">
        <w:t>ë</w:t>
      </w:r>
      <w:r w:rsidR="00122930" w:rsidRPr="00D0571C">
        <w:t xml:space="preserve"> </w:t>
      </w:r>
      <w:r w:rsidR="0057286B">
        <w:t>do të përbë</w:t>
      </w:r>
      <w:r w:rsidRPr="00D0571C">
        <w:t xml:space="preserve">het nga: </w:t>
      </w:r>
    </w:p>
    <w:p w:rsidR="002D0A37" w:rsidRPr="00D0571C" w:rsidRDefault="00567030" w:rsidP="002D0A37">
      <w:pPr>
        <w:pStyle w:val="Paragrafi"/>
      </w:pPr>
      <w:r>
        <w:t>a)</w:t>
      </w:r>
      <w:r w:rsidR="002D0A37" w:rsidRPr="00D0571C">
        <w:t xml:space="preserve"> Tipi i </w:t>
      </w:r>
      <w:r w:rsidR="00122930" w:rsidRPr="00D0571C">
        <w:t xml:space="preserve">aplikimit </w:t>
      </w:r>
    </w:p>
    <w:p w:rsidR="002D0A37" w:rsidRPr="00D0571C" w:rsidRDefault="002D0A37" w:rsidP="002D0A37">
      <w:pPr>
        <w:pStyle w:val="Paragrafi"/>
      </w:pPr>
    </w:p>
    <w:p w:rsidR="002D0A37" w:rsidRPr="00D0571C" w:rsidRDefault="002D0A37" w:rsidP="002D0A37">
      <w:pPr>
        <w:pStyle w:val="Paragrafi"/>
      </w:pPr>
    </w:p>
    <w:p w:rsidR="002D0A37" w:rsidRDefault="002D0A37" w:rsidP="002D0A37">
      <w:pPr>
        <w:pStyle w:val="Paragrafi"/>
      </w:pPr>
    </w:p>
    <w:p w:rsidR="002D0A37" w:rsidRDefault="002D0A37" w:rsidP="002D0A37">
      <w:pPr>
        <w:pStyle w:val="Paragrafi"/>
      </w:pPr>
    </w:p>
    <w:p w:rsidR="002D0A37" w:rsidRDefault="002D0A37" w:rsidP="002D0A37">
      <w:pPr>
        <w:pStyle w:val="Paragrafi"/>
      </w:pPr>
    </w:p>
    <w:p w:rsidR="002D0A37" w:rsidRDefault="002D0A37" w:rsidP="002D0A37">
      <w:pPr>
        <w:pStyle w:val="Paragrafi"/>
      </w:pPr>
    </w:p>
    <w:p w:rsidR="002D0A37" w:rsidRDefault="002D0A37" w:rsidP="002D0A37">
      <w:pPr>
        <w:pStyle w:val="Paragrafi"/>
      </w:pPr>
    </w:p>
    <w:p w:rsidR="002D0A37" w:rsidRDefault="002D0A37" w:rsidP="002D0A37">
      <w:pPr>
        <w:pStyle w:val="Paragrafi"/>
      </w:pPr>
    </w:p>
    <w:p w:rsidR="002D0A37" w:rsidRDefault="002D0A37" w:rsidP="002D0A37">
      <w:pPr>
        <w:pStyle w:val="Paragrafi"/>
      </w:pPr>
    </w:p>
    <w:p w:rsidR="002D0A37" w:rsidRDefault="002D0A37" w:rsidP="002D0A37">
      <w:pPr>
        <w:pStyle w:val="Paragrafi"/>
      </w:pPr>
    </w:p>
    <w:p w:rsidR="002D0A37" w:rsidRDefault="002D0A37" w:rsidP="002D0A37">
      <w:pPr>
        <w:pStyle w:val="Paragrafi"/>
      </w:pPr>
    </w:p>
    <w:p w:rsidR="002D0A37" w:rsidRDefault="002D0A37" w:rsidP="002D0A37">
      <w:pPr>
        <w:pStyle w:val="Paragrafi"/>
      </w:pPr>
    </w:p>
    <w:p w:rsidR="002D0A37" w:rsidRDefault="002D0A37" w:rsidP="002D0A37">
      <w:pPr>
        <w:pStyle w:val="Paragrafi"/>
      </w:pPr>
    </w:p>
    <w:p w:rsidR="0057286B" w:rsidRDefault="0057286B" w:rsidP="002D0A37">
      <w:pPr>
        <w:pStyle w:val="Paragrafi"/>
      </w:pPr>
    </w:p>
    <w:p w:rsidR="0057286B" w:rsidRDefault="0057286B" w:rsidP="002D0A3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3"/>
        <w:gridCol w:w="6086"/>
      </w:tblGrid>
      <w:tr w:rsidR="002D0A37" w:rsidRPr="00B37A89">
        <w:trPr>
          <w:trHeight w:val="631"/>
        </w:trPr>
        <w:tc>
          <w:tcPr>
            <w:tcW w:w="3043" w:type="dxa"/>
          </w:tcPr>
          <w:p w:rsidR="002D0A37" w:rsidRPr="00B37A89" w:rsidRDefault="002D0A37" w:rsidP="002D0A37">
            <w:pPr>
              <w:pStyle w:val="Default"/>
              <w:rPr>
                <w:rFonts w:ascii="CG Times" w:hAnsi="CG Times" w:cs="Arial"/>
                <w:sz w:val="18"/>
                <w:szCs w:val="18"/>
              </w:rPr>
            </w:pPr>
            <w:r w:rsidRPr="00B37A89">
              <w:rPr>
                <w:rFonts w:ascii="CG Times" w:hAnsi="CG Times" w:cs="Arial"/>
                <w:sz w:val="18"/>
                <w:szCs w:val="18"/>
              </w:rPr>
              <w:t xml:space="preserve">1 Tipi i </w:t>
            </w:r>
            <w:r w:rsidR="00AA10BB" w:rsidRPr="00B37A89">
              <w:rPr>
                <w:rFonts w:ascii="CG Times" w:hAnsi="CG Times" w:cs="Arial"/>
                <w:sz w:val="18"/>
                <w:szCs w:val="18"/>
              </w:rPr>
              <w:t xml:space="preserve">aplikimit </w:t>
            </w:r>
          </w:p>
          <w:p w:rsidR="002D0A37" w:rsidRPr="00B37A89" w:rsidRDefault="002D0A37" w:rsidP="002D0A37">
            <w:pPr>
              <w:pStyle w:val="Default"/>
              <w:rPr>
                <w:rFonts w:ascii="CG Times" w:hAnsi="CG Times" w:cs="Arial"/>
                <w:sz w:val="18"/>
                <w:szCs w:val="18"/>
              </w:rPr>
            </w:pPr>
          </w:p>
        </w:tc>
        <w:tc>
          <w:tcPr>
            <w:tcW w:w="6086" w:type="dxa"/>
          </w:tcPr>
          <w:p w:rsidR="002D0A37" w:rsidRPr="00B37A89" w:rsidRDefault="000B47B6" w:rsidP="002D0A37">
            <w:pPr>
              <w:pStyle w:val="Default"/>
              <w:rPr>
                <w:rFonts w:ascii="CG Times" w:hAnsi="CG Times" w:cs="Arial"/>
                <w:sz w:val="18"/>
                <w:szCs w:val="18"/>
              </w:rPr>
            </w:pPr>
            <w:r w:rsidRPr="00B37A89">
              <w:rPr>
                <w:noProof/>
                <w:sz w:val="18"/>
                <w:szCs w:val="18"/>
              </w:rPr>
              <w:drawing>
                <wp:inline distT="0" distB="0" distL="0" distR="0">
                  <wp:extent cx="276225" cy="27622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AA10BB">
              <w:rPr>
                <w:rFonts w:ascii="CG Times" w:hAnsi="CG Times" w:cs="Arial"/>
                <w:sz w:val="18"/>
                <w:szCs w:val="18"/>
              </w:rPr>
              <w:t>Licenc</w:t>
            </w:r>
            <w:r w:rsidR="003E5C27">
              <w:rPr>
                <w:rFonts w:ascii="CG Times" w:hAnsi="CG Times" w:cs="Arial"/>
                <w:sz w:val="18"/>
                <w:szCs w:val="18"/>
              </w:rPr>
              <w:t>ë</w:t>
            </w:r>
            <w:r w:rsidR="002D0A37" w:rsidRPr="00B37A89">
              <w:rPr>
                <w:rFonts w:ascii="CG Times" w:hAnsi="CG Times" w:cs="Arial"/>
                <w:sz w:val="18"/>
                <w:szCs w:val="18"/>
              </w:rPr>
              <w:t xml:space="preserve">   </w:t>
            </w:r>
            <w:r w:rsidRPr="00B37A89">
              <w:rPr>
                <w:noProof/>
                <w:sz w:val="18"/>
                <w:szCs w:val="18"/>
              </w:rPr>
              <w:drawing>
                <wp:inline distT="0" distB="0" distL="0" distR="0">
                  <wp:extent cx="276225" cy="276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2D0A37" w:rsidRPr="00B37A89">
              <w:rPr>
                <w:rFonts w:ascii="CG Times" w:hAnsi="CG Times" w:cs="Arial"/>
                <w:sz w:val="18"/>
                <w:szCs w:val="18"/>
              </w:rPr>
              <w:t xml:space="preserve">Rinovim  </w:t>
            </w:r>
            <w:r w:rsidRPr="00B37A89">
              <w:rPr>
                <w:noProof/>
                <w:sz w:val="18"/>
                <w:szCs w:val="18"/>
              </w:rPr>
              <w:drawing>
                <wp:inline distT="0" distB="0" distL="0" distR="0">
                  <wp:extent cx="276225" cy="276225"/>
                  <wp:effectExtent l="0" t="0" r="9525"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2D0A37" w:rsidRPr="00B37A89">
              <w:rPr>
                <w:rFonts w:ascii="CG Times" w:hAnsi="CG Times" w:cs="Arial"/>
                <w:sz w:val="18"/>
                <w:szCs w:val="18"/>
              </w:rPr>
              <w:t xml:space="preserve">Transferim   </w:t>
            </w:r>
            <w:r w:rsidRPr="00B37A89">
              <w:rPr>
                <w:noProof/>
                <w:sz w:val="18"/>
                <w:szCs w:val="18"/>
              </w:rPr>
              <w:drawing>
                <wp:inline distT="0" distB="0" distL="0" distR="0">
                  <wp:extent cx="276225" cy="2762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2D0A37" w:rsidRPr="00B37A89">
              <w:rPr>
                <w:rFonts w:ascii="CG Times" w:hAnsi="CG Times" w:cs="Arial"/>
                <w:sz w:val="18"/>
                <w:szCs w:val="18"/>
              </w:rPr>
              <w:t xml:space="preserve">Ndryshim </w:t>
            </w:r>
          </w:p>
        </w:tc>
      </w:tr>
      <w:tr w:rsidR="002D0A37" w:rsidRPr="00B37A89">
        <w:trPr>
          <w:trHeight w:val="3456"/>
        </w:trPr>
        <w:tc>
          <w:tcPr>
            <w:tcW w:w="3043" w:type="dxa"/>
          </w:tcPr>
          <w:p w:rsidR="002D0A37" w:rsidRPr="00B37A89" w:rsidRDefault="002D0A37" w:rsidP="002D0A37">
            <w:pPr>
              <w:pStyle w:val="Default"/>
              <w:rPr>
                <w:rFonts w:ascii="CG Times" w:hAnsi="CG Times" w:cs="Arial"/>
                <w:sz w:val="18"/>
                <w:szCs w:val="18"/>
              </w:rPr>
            </w:pPr>
            <w:r w:rsidRPr="00B37A89">
              <w:rPr>
                <w:rFonts w:ascii="CG Times" w:hAnsi="CG Times" w:cs="Arial"/>
                <w:sz w:val="18"/>
                <w:szCs w:val="18"/>
              </w:rPr>
              <w:lastRenderedPageBreak/>
              <w:t xml:space="preserve">2 Tipi i </w:t>
            </w:r>
            <w:r w:rsidR="00AA10BB">
              <w:rPr>
                <w:rFonts w:ascii="CG Times" w:hAnsi="CG Times" w:cs="Arial"/>
                <w:sz w:val="18"/>
                <w:szCs w:val="18"/>
              </w:rPr>
              <w:t>licencë</w:t>
            </w:r>
            <w:r w:rsidR="00AA10BB" w:rsidRPr="00B37A89">
              <w:rPr>
                <w:rFonts w:ascii="CG Times" w:hAnsi="CG Times" w:cs="Arial"/>
                <w:sz w:val="18"/>
                <w:szCs w:val="18"/>
              </w:rPr>
              <w:t xml:space="preserve">s  </w:t>
            </w:r>
          </w:p>
        </w:tc>
        <w:tc>
          <w:tcPr>
            <w:tcW w:w="6086" w:type="dxa"/>
          </w:tcPr>
          <w:p w:rsidR="002D0A37" w:rsidRPr="00B37A89" w:rsidRDefault="002D0A37" w:rsidP="002D0A37">
            <w:pPr>
              <w:pStyle w:val="Default"/>
              <w:rPr>
                <w:rFonts w:ascii="CG Times" w:hAnsi="CG Times" w:cs="Arial"/>
                <w:sz w:val="18"/>
                <w:szCs w:val="18"/>
              </w:rPr>
            </w:pPr>
            <w:r w:rsidRPr="00B37A89">
              <w:rPr>
                <w:rFonts w:ascii="CG Times" w:hAnsi="CG Times" w:cs="Arial"/>
                <w:sz w:val="18"/>
                <w:szCs w:val="18"/>
              </w:rPr>
              <w:t xml:space="preserve">  </w:t>
            </w:r>
            <w:r w:rsidR="000B47B6" w:rsidRPr="00B37A89">
              <w:rPr>
                <w:noProof/>
                <w:sz w:val="18"/>
                <w:szCs w:val="18"/>
              </w:rPr>
              <w:drawing>
                <wp:inline distT="0" distB="0" distL="0" distR="0">
                  <wp:extent cx="276225" cy="276225"/>
                  <wp:effectExtent l="0" t="0" r="9525"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B37A89">
              <w:rPr>
                <w:rFonts w:ascii="CG Times" w:hAnsi="CG Times" w:cs="Arial"/>
                <w:sz w:val="18"/>
                <w:szCs w:val="18"/>
              </w:rPr>
              <w:t xml:space="preserve">Transmetim i gazit natyror </w:t>
            </w:r>
          </w:p>
          <w:p w:rsidR="002D0A37" w:rsidRPr="00B37A89" w:rsidRDefault="002D0A37" w:rsidP="002D0A37">
            <w:pPr>
              <w:pStyle w:val="Default"/>
              <w:rPr>
                <w:rFonts w:ascii="CG Times" w:hAnsi="CG Times" w:cs="Arial"/>
                <w:sz w:val="18"/>
                <w:szCs w:val="18"/>
              </w:rPr>
            </w:pPr>
            <w:r w:rsidRPr="00B37A89">
              <w:rPr>
                <w:rFonts w:ascii="CG Times" w:hAnsi="CG Times" w:cs="Arial"/>
                <w:sz w:val="18"/>
                <w:szCs w:val="18"/>
              </w:rPr>
              <w:t xml:space="preserve">  </w:t>
            </w:r>
            <w:r w:rsidR="000B47B6" w:rsidRPr="00B37A89">
              <w:rPr>
                <w:noProof/>
                <w:sz w:val="18"/>
                <w:szCs w:val="18"/>
              </w:rPr>
              <w:drawing>
                <wp:inline distT="0" distB="0" distL="0" distR="0">
                  <wp:extent cx="276225" cy="276225"/>
                  <wp:effectExtent l="0" t="0" r="9525"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B37A89">
              <w:rPr>
                <w:rFonts w:ascii="CG Times" w:hAnsi="CG Times" w:cs="Arial"/>
                <w:sz w:val="18"/>
                <w:szCs w:val="18"/>
              </w:rPr>
              <w:t xml:space="preserve">Shpërndarje e gazit natyror </w:t>
            </w:r>
          </w:p>
          <w:p w:rsidR="002D0A37" w:rsidRPr="00B37A89" w:rsidRDefault="002D0A37" w:rsidP="002D0A37">
            <w:pPr>
              <w:pStyle w:val="Default"/>
              <w:rPr>
                <w:rFonts w:ascii="CG Times" w:hAnsi="CG Times" w:cs="Arial"/>
                <w:sz w:val="18"/>
                <w:szCs w:val="18"/>
              </w:rPr>
            </w:pPr>
            <w:r w:rsidRPr="00B37A89">
              <w:rPr>
                <w:rFonts w:ascii="CG Times" w:hAnsi="CG Times" w:cs="Arial"/>
                <w:sz w:val="18"/>
                <w:szCs w:val="18"/>
              </w:rPr>
              <w:t xml:space="preserve">  </w:t>
            </w:r>
            <w:r w:rsidR="000B47B6" w:rsidRPr="00B37A89">
              <w:rPr>
                <w:noProof/>
                <w:sz w:val="18"/>
                <w:szCs w:val="18"/>
              </w:rPr>
              <w:drawing>
                <wp:inline distT="0" distB="0" distL="0" distR="0">
                  <wp:extent cx="276225" cy="276225"/>
                  <wp:effectExtent l="0" t="0" r="9525"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B37A89">
              <w:rPr>
                <w:rFonts w:ascii="CG Times" w:hAnsi="CG Times" w:cs="Arial"/>
                <w:sz w:val="18"/>
                <w:szCs w:val="18"/>
              </w:rPr>
              <w:t>Furnizim i</w:t>
            </w:r>
            <w:r w:rsidR="00AA10BB">
              <w:rPr>
                <w:rFonts w:ascii="CG Times" w:hAnsi="CG Times" w:cs="Arial"/>
                <w:sz w:val="18"/>
                <w:szCs w:val="18"/>
              </w:rPr>
              <w:t xml:space="preserve"> gazit natyror (shitje me pakicë</w:t>
            </w:r>
            <w:r w:rsidRPr="00B37A89">
              <w:rPr>
                <w:rFonts w:ascii="CG Times" w:hAnsi="CG Times" w:cs="Arial"/>
                <w:sz w:val="18"/>
                <w:szCs w:val="18"/>
              </w:rPr>
              <w:t xml:space="preserve">) </w:t>
            </w:r>
          </w:p>
          <w:p w:rsidR="002D0A37" w:rsidRPr="00B37A89" w:rsidRDefault="002D0A37" w:rsidP="002D0A37">
            <w:pPr>
              <w:pStyle w:val="Default"/>
              <w:rPr>
                <w:rFonts w:ascii="CG Times" w:hAnsi="CG Times" w:cs="Arial"/>
                <w:sz w:val="18"/>
                <w:szCs w:val="18"/>
              </w:rPr>
            </w:pPr>
            <w:r w:rsidRPr="00B37A89">
              <w:rPr>
                <w:rFonts w:ascii="CG Times" w:hAnsi="CG Times" w:cs="Arial"/>
                <w:sz w:val="18"/>
                <w:szCs w:val="18"/>
              </w:rPr>
              <w:t xml:space="preserve">  </w:t>
            </w:r>
            <w:r w:rsidR="000B47B6" w:rsidRPr="00B37A89">
              <w:rPr>
                <w:noProof/>
                <w:sz w:val="18"/>
                <w:szCs w:val="18"/>
              </w:rPr>
              <w:drawing>
                <wp:inline distT="0" distB="0" distL="0" distR="0">
                  <wp:extent cx="276225" cy="276225"/>
                  <wp:effectExtent l="0" t="0" r="9525" b="952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AA10BB">
              <w:rPr>
                <w:rFonts w:ascii="CG Times" w:hAnsi="CG Times" w:cs="Arial"/>
                <w:sz w:val="18"/>
                <w:szCs w:val="18"/>
              </w:rPr>
              <w:t>Tregtim të gazit natyror (shitje me shumicë</w:t>
            </w:r>
            <w:r w:rsidRPr="00B37A89">
              <w:rPr>
                <w:rFonts w:ascii="CG Times" w:hAnsi="CG Times" w:cs="Arial"/>
                <w:sz w:val="18"/>
                <w:szCs w:val="18"/>
              </w:rPr>
              <w:t xml:space="preserve">) </w:t>
            </w:r>
          </w:p>
          <w:p w:rsidR="002D0A37" w:rsidRPr="00B37A89" w:rsidRDefault="002D0A37" w:rsidP="002D0A37">
            <w:pPr>
              <w:pStyle w:val="Default"/>
              <w:rPr>
                <w:rFonts w:ascii="CG Times" w:hAnsi="CG Times" w:cs="Arial"/>
                <w:sz w:val="18"/>
                <w:szCs w:val="18"/>
              </w:rPr>
            </w:pPr>
            <w:r w:rsidRPr="00B37A89">
              <w:rPr>
                <w:rFonts w:ascii="CG Times" w:hAnsi="CG Times" w:cs="Arial"/>
                <w:sz w:val="18"/>
                <w:szCs w:val="18"/>
              </w:rPr>
              <w:t xml:space="preserve">  </w:t>
            </w:r>
            <w:r w:rsidR="000B47B6" w:rsidRPr="00B37A89">
              <w:rPr>
                <w:noProof/>
                <w:sz w:val="18"/>
                <w:szCs w:val="18"/>
              </w:rPr>
              <w:drawing>
                <wp:inline distT="0" distB="0" distL="0" distR="0">
                  <wp:extent cx="276225" cy="276225"/>
                  <wp:effectExtent l="0" t="0" r="9525" b="952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B37A89">
              <w:rPr>
                <w:rFonts w:ascii="CG Times" w:hAnsi="CG Times" w:cs="Arial"/>
                <w:sz w:val="18"/>
                <w:szCs w:val="18"/>
              </w:rPr>
              <w:t xml:space="preserve">Operim i hapësirave të depozitimit të gazit natyror </w:t>
            </w:r>
          </w:p>
          <w:p w:rsidR="002D0A37" w:rsidRPr="00B37A89" w:rsidRDefault="002D0A37" w:rsidP="002D0A37">
            <w:pPr>
              <w:pStyle w:val="Default"/>
              <w:rPr>
                <w:rFonts w:ascii="CG Times" w:hAnsi="CG Times" w:cs="Arial"/>
                <w:sz w:val="18"/>
                <w:szCs w:val="18"/>
              </w:rPr>
            </w:pPr>
            <w:r w:rsidRPr="00B37A89">
              <w:rPr>
                <w:rFonts w:ascii="CG Times" w:hAnsi="CG Times" w:cs="Arial"/>
                <w:sz w:val="18"/>
                <w:szCs w:val="18"/>
              </w:rPr>
              <w:t xml:space="preserve">  </w:t>
            </w:r>
            <w:r w:rsidR="000B47B6" w:rsidRPr="00B37A89">
              <w:rPr>
                <w:noProof/>
                <w:sz w:val="18"/>
                <w:szCs w:val="18"/>
              </w:rPr>
              <w:drawing>
                <wp:inline distT="0" distB="0" distL="0" distR="0">
                  <wp:extent cx="276225" cy="276225"/>
                  <wp:effectExtent l="0" t="0" r="9525" b="952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B37A89">
              <w:rPr>
                <w:rFonts w:ascii="CG Times" w:hAnsi="CG Times" w:cs="Arial"/>
                <w:sz w:val="18"/>
                <w:szCs w:val="18"/>
              </w:rPr>
              <w:t xml:space="preserve">Operim i impianteve të GNL-së </w:t>
            </w:r>
          </w:p>
        </w:tc>
      </w:tr>
    </w:tbl>
    <w:p w:rsidR="002D0A37" w:rsidRPr="00D37DE3" w:rsidRDefault="002D0A37" w:rsidP="002D0A37">
      <w:pPr>
        <w:pStyle w:val="Paragrafi"/>
        <w:rPr>
          <w:sz w:val="20"/>
        </w:rPr>
      </w:pPr>
      <w:r w:rsidRPr="00D0571C">
        <w:t xml:space="preserve"> </w:t>
      </w:r>
      <w:r w:rsidRPr="00D37DE3">
        <w:rPr>
          <w:sz w:val="20"/>
        </w:rPr>
        <w:t xml:space="preserve">(Shënim: Vendosni X në kutinë përkatëse)  </w:t>
      </w:r>
    </w:p>
    <w:p w:rsidR="002D0A37" w:rsidRPr="00D0571C" w:rsidRDefault="002D0A37" w:rsidP="002D0A37">
      <w:pPr>
        <w:pStyle w:val="Paragrafi"/>
      </w:pPr>
    </w:p>
    <w:p w:rsidR="002D0A37" w:rsidRPr="00D0571C" w:rsidRDefault="0057286B" w:rsidP="002D0A37">
      <w:pPr>
        <w:pStyle w:val="Paragrafi"/>
      </w:pPr>
      <w:r>
        <w:t>b)</w:t>
      </w:r>
      <w:r w:rsidR="002D0A37" w:rsidRPr="00D0571C">
        <w:t xml:space="preserve"> Informacion i përgjithshëm për </w:t>
      </w:r>
      <w:r w:rsidR="00122930" w:rsidRPr="00D0571C">
        <w:t xml:space="preserve">aplikantin </w:t>
      </w:r>
      <w:r w:rsidR="002D0A37" w:rsidRPr="00D0571C">
        <w:t>(për t</w:t>
      </w:r>
      <w:r w:rsidR="00122930">
        <w:t>’</w:t>
      </w:r>
      <w:r w:rsidR="002D0A37" w:rsidRPr="00D0571C">
        <w:t xml:space="preserve">u plotësuar nga </w:t>
      </w:r>
      <w:r w:rsidR="00122930" w:rsidRPr="00D0571C">
        <w:t>aplikanti</w:t>
      </w:r>
      <w:r w:rsidR="002D0A37" w:rsidRPr="00D0571C">
        <w:t>)</w:t>
      </w:r>
      <w:r w:rsidR="00AA10BB">
        <w:t>.</w:t>
      </w:r>
      <w:r w:rsidR="002D0A37" w:rsidRPr="00D0571C">
        <w:t xml:space="preserve"> </w:t>
      </w:r>
    </w:p>
    <w:p w:rsidR="002D0A37" w:rsidRPr="00D0571C" w:rsidRDefault="002D0A37" w:rsidP="002D0A3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175"/>
        <w:gridCol w:w="2322"/>
        <w:gridCol w:w="2322"/>
      </w:tblGrid>
      <w:tr w:rsidR="007E1E10" w:rsidRPr="00915441" w:rsidTr="00915441">
        <w:tc>
          <w:tcPr>
            <w:tcW w:w="468" w:type="dxa"/>
          </w:tcPr>
          <w:p w:rsidR="007E1E10" w:rsidRPr="00915441" w:rsidRDefault="007E1E10" w:rsidP="00915441">
            <w:pPr>
              <w:pStyle w:val="Paragrafi"/>
              <w:ind w:firstLine="0"/>
              <w:rPr>
                <w:rFonts w:eastAsia="MS Mincho"/>
                <w:sz w:val="18"/>
                <w:szCs w:val="18"/>
              </w:rPr>
            </w:pPr>
            <w:r w:rsidRPr="00915441">
              <w:rPr>
                <w:rFonts w:eastAsia="MS Mincho"/>
                <w:sz w:val="18"/>
                <w:szCs w:val="18"/>
              </w:rPr>
              <w:t>1</w:t>
            </w:r>
          </w:p>
        </w:tc>
        <w:tc>
          <w:tcPr>
            <w:tcW w:w="6497" w:type="dxa"/>
            <w:gridSpan w:val="2"/>
          </w:tcPr>
          <w:p w:rsidR="007E1E10" w:rsidRPr="00915441" w:rsidRDefault="007E1E10" w:rsidP="00915441">
            <w:pPr>
              <w:pStyle w:val="Paragrafi"/>
              <w:ind w:firstLine="0"/>
              <w:rPr>
                <w:rFonts w:eastAsia="MS Mincho"/>
                <w:sz w:val="18"/>
                <w:szCs w:val="18"/>
              </w:rPr>
            </w:pPr>
            <w:r w:rsidRPr="00915441">
              <w:rPr>
                <w:rFonts w:eastAsia="MS Mincho"/>
                <w:sz w:val="18"/>
                <w:szCs w:val="18"/>
              </w:rPr>
              <w:t>Emri i aplikantit</w:t>
            </w:r>
          </w:p>
        </w:tc>
        <w:tc>
          <w:tcPr>
            <w:tcW w:w="2322" w:type="dxa"/>
          </w:tcPr>
          <w:p w:rsidR="007E1E10" w:rsidRPr="00915441" w:rsidRDefault="007E1E10" w:rsidP="00915441">
            <w:pPr>
              <w:pStyle w:val="Paragrafi"/>
              <w:ind w:firstLine="0"/>
              <w:rPr>
                <w:rFonts w:eastAsia="MS Mincho"/>
                <w:sz w:val="18"/>
                <w:szCs w:val="18"/>
              </w:rPr>
            </w:pPr>
          </w:p>
        </w:tc>
      </w:tr>
      <w:tr w:rsidR="00EE324F" w:rsidRPr="00915441" w:rsidTr="00915441">
        <w:tc>
          <w:tcPr>
            <w:tcW w:w="468" w:type="dxa"/>
          </w:tcPr>
          <w:p w:rsidR="00EE324F" w:rsidRPr="00915441" w:rsidRDefault="00EE324F" w:rsidP="00915441">
            <w:pPr>
              <w:pStyle w:val="Paragrafi"/>
              <w:ind w:firstLine="0"/>
              <w:rPr>
                <w:rFonts w:eastAsia="MS Mincho"/>
                <w:sz w:val="18"/>
                <w:szCs w:val="18"/>
              </w:rPr>
            </w:pPr>
          </w:p>
        </w:tc>
        <w:tc>
          <w:tcPr>
            <w:tcW w:w="6497" w:type="dxa"/>
            <w:gridSpan w:val="2"/>
          </w:tcPr>
          <w:p w:rsidR="00EE324F" w:rsidRPr="00915441" w:rsidRDefault="00EE324F" w:rsidP="00915441">
            <w:pPr>
              <w:pStyle w:val="Paragrafi"/>
              <w:ind w:firstLine="0"/>
              <w:rPr>
                <w:rFonts w:eastAsia="MS Mincho"/>
                <w:sz w:val="18"/>
                <w:szCs w:val="18"/>
              </w:rPr>
            </w:pPr>
            <w:r w:rsidRPr="00915441">
              <w:rPr>
                <w:rFonts w:eastAsia="MS Mincho"/>
                <w:sz w:val="18"/>
                <w:szCs w:val="18"/>
              </w:rPr>
              <w:t>Numri i regjistrit n</w:t>
            </w:r>
            <w:r w:rsidR="00122930" w:rsidRPr="00915441">
              <w:rPr>
                <w:rFonts w:eastAsia="MS Mincho"/>
                <w:sz w:val="18"/>
                <w:szCs w:val="18"/>
              </w:rPr>
              <w:t>ë</w:t>
            </w:r>
            <w:r w:rsidRPr="00915441">
              <w:rPr>
                <w:rFonts w:eastAsia="MS Mincho"/>
                <w:sz w:val="18"/>
                <w:szCs w:val="18"/>
              </w:rPr>
              <w:t xml:space="preserve"> Qendr</w:t>
            </w:r>
            <w:r w:rsidR="00122930" w:rsidRPr="00915441">
              <w:rPr>
                <w:rFonts w:eastAsia="MS Mincho"/>
                <w:sz w:val="18"/>
                <w:szCs w:val="18"/>
              </w:rPr>
              <w:t>ë</w:t>
            </w:r>
            <w:r w:rsidRPr="00915441">
              <w:rPr>
                <w:rFonts w:eastAsia="MS Mincho"/>
                <w:sz w:val="18"/>
                <w:szCs w:val="18"/>
              </w:rPr>
              <w:t>n Komb</w:t>
            </w:r>
            <w:r w:rsidR="00122930" w:rsidRPr="00915441">
              <w:rPr>
                <w:rFonts w:eastAsia="MS Mincho"/>
                <w:sz w:val="18"/>
                <w:szCs w:val="18"/>
              </w:rPr>
              <w:t>ë</w:t>
            </w:r>
            <w:r w:rsidRPr="00915441">
              <w:rPr>
                <w:rFonts w:eastAsia="MS Mincho"/>
                <w:sz w:val="18"/>
                <w:szCs w:val="18"/>
              </w:rPr>
              <w:t>tare t</w:t>
            </w:r>
            <w:r w:rsidR="00122930" w:rsidRPr="00915441">
              <w:rPr>
                <w:rFonts w:eastAsia="MS Mincho"/>
                <w:sz w:val="18"/>
                <w:szCs w:val="18"/>
              </w:rPr>
              <w:t>ë</w:t>
            </w:r>
            <w:r w:rsidRPr="00915441">
              <w:rPr>
                <w:rFonts w:eastAsia="MS Mincho"/>
                <w:sz w:val="18"/>
                <w:szCs w:val="18"/>
              </w:rPr>
              <w:t xml:space="preserve"> Regjistrimit t</w:t>
            </w:r>
            <w:r w:rsidR="00122930" w:rsidRPr="00915441">
              <w:rPr>
                <w:rFonts w:eastAsia="MS Mincho"/>
                <w:sz w:val="18"/>
                <w:szCs w:val="18"/>
              </w:rPr>
              <w:t>ë</w:t>
            </w:r>
            <w:r w:rsidRPr="00915441">
              <w:rPr>
                <w:rFonts w:eastAsia="MS Mincho"/>
                <w:sz w:val="18"/>
                <w:szCs w:val="18"/>
              </w:rPr>
              <w:t xml:space="preserve"> </w:t>
            </w:r>
            <w:r w:rsidR="00AA52C8" w:rsidRPr="00915441">
              <w:rPr>
                <w:rFonts w:eastAsia="MS Mincho"/>
                <w:sz w:val="18"/>
                <w:szCs w:val="18"/>
              </w:rPr>
              <w:t>Biznesit</w:t>
            </w:r>
          </w:p>
        </w:tc>
        <w:tc>
          <w:tcPr>
            <w:tcW w:w="2322" w:type="dxa"/>
          </w:tcPr>
          <w:p w:rsidR="00EE324F" w:rsidRPr="00915441" w:rsidRDefault="00EE324F" w:rsidP="00915441">
            <w:pPr>
              <w:pStyle w:val="Paragrafi"/>
              <w:ind w:firstLine="0"/>
              <w:rPr>
                <w:rFonts w:eastAsia="MS Mincho"/>
                <w:sz w:val="18"/>
                <w:szCs w:val="18"/>
              </w:rPr>
            </w:pPr>
          </w:p>
        </w:tc>
      </w:tr>
      <w:tr w:rsidR="003913D9" w:rsidRPr="00915441" w:rsidTr="00915441">
        <w:trPr>
          <w:trHeight w:val="197"/>
        </w:trPr>
        <w:tc>
          <w:tcPr>
            <w:tcW w:w="468" w:type="dxa"/>
            <w:vMerge w:val="restart"/>
          </w:tcPr>
          <w:p w:rsidR="003913D9" w:rsidRPr="00915441" w:rsidRDefault="003913D9" w:rsidP="00915441">
            <w:pPr>
              <w:pStyle w:val="Paragrafi"/>
              <w:ind w:firstLine="0"/>
              <w:rPr>
                <w:rFonts w:eastAsia="MS Mincho"/>
                <w:sz w:val="18"/>
                <w:szCs w:val="18"/>
              </w:rPr>
            </w:pPr>
            <w:r w:rsidRPr="00915441">
              <w:rPr>
                <w:rFonts w:eastAsia="MS Mincho"/>
                <w:sz w:val="18"/>
                <w:szCs w:val="18"/>
              </w:rPr>
              <w:t>2</w:t>
            </w:r>
          </w:p>
        </w:tc>
        <w:tc>
          <w:tcPr>
            <w:tcW w:w="4175" w:type="dxa"/>
            <w:vMerge w:val="restart"/>
          </w:tcPr>
          <w:p w:rsidR="003913D9" w:rsidRPr="00915441" w:rsidRDefault="003913D9" w:rsidP="00915441">
            <w:pPr>
              <w:pStyle w:val="Paragrafi"/>
              <w:ind w:firstLine="0"/>
              <w:rPr>
                <w:rFonts w:eastAsia="MS Mincho"/>
                <w:sz w:val="18"/>
                <w:szCs w:val="18"/>
              </w:rPr>
            </w:pPr>
            <w:r w:rsidRPr="00915441">
              <w:rPr>
                <w:rFonts w:eastAsia="MS Mincho"/>
                <w:sz w:val="18"/>
                <w:szCs w:val="18"/>
              </w:rPr>
              <w:t xml:space="preserve">Zyra </w:t>
            </w:r>
            <w:r w:rsidR="00AA52C8" w:rsidRPr="00915441">
              <w:rPr>
                <w:rFonts w:eastAsia="MS Mincho"/>
                <w:sz w:val="18"/>
                <w:szCs w:val="18"/>
              </w:rPr>
              <w:t xml:space="preserve">qendrore </w:t>
            </w:r>
            <w:r w:rsidRPr="00915441">
              <w:rPr>
                <w:rFonts w:eastAsia="MS Mincho"/>
                <w:sz w:val="18"/>
                <w:szCs w:val="18"/>
              </w:rPr>
              <w:t>e shoq</w:t>
            </w:r>
            <w:r w:rsidR="00122930" w:rsidRPr="00915441">
              <w:rPr>
                <w:rFonts w:eastAsia="MS Mincho"/>
                <w:sz w:val="18"/>
                <w:szCs w:val="18"/>
              </w:rPr>
              <w:t>ë</w:t>
            </w:r>
            <w:r w:rsidRPr="00915441">
              <w:rPr>
                <w:rFonts w:eastAsia="MS Mincho"/>
                <w:sz w:val="18"/>
                <w:szCs w:val="18"/>
              </w:rPr>
              <w:t>ris</w:t>
            </w:r>
            <w:r w:rsidR="00122930" w:rsidRPr="00915441">
              <w:rPr>
                <w:rFonts w:eastAsia="MS Mincho"/>
                <w:sz w:val="18"/>
                <w:szCs w:val="18"/>
              </w:rPr>
              <w:t>ë</w:t>
            </w:r>
          </w:p>
        </w:tc>
        <w:tc>
          <w:tcPr>
            <w:tcW w:w="2322" w:type="dxa"/>
          </w:tcPr>
          <w:p w:rsidR="003913D9" w:rsidRPr="00915441" w:rsidRDefault="003913D9" w:rsidP="007E1E10">
            <w:pPr>
              <w:pStyle w:val="Paragrafi"/>
              <w:rPr>
                <w:rFonts w:eastAsia="MS Mincho"/>
                <w:sz w:val="18"/>
                <w:szCs w:val="18"/>
              </w:rPr>
            </w:pPr>
            <w:r w:rsidRPr="00915441">
              <w:rPr>
                <w:rFonts w:eastAsia="MS Mincho"/>
                <w:sz w:val="18"/>
                <w:szCs w:val="18"/>
              </w:rPr>
              <w:t>Adresa</w:t>
            </w:r>
          </w:p>
        </w:tc>
        <w:tc>
          <w:tcPr>
            <w:tcW w:w="2322" w:type="dxa"/>
          </w:tcPr>
          <w:p w:rsidR="003913D9" w:rsidRPr="00915441" w:rsidRDefault="003913D9" w:rsidP="00915441">
            <w:pPr>
              <w:pStyle w:val="Paragrafi"/>
              <w:ind w:firstLine="0"/>
              <w:rPr>
                <w:rFonts w:eastAsia="MS Mincho"/>
                <w:sz w:val="18"/>
                <w:szCs w:val="18"/>
              </w:rPr>
            </w:pPr>
          </w:p>
        </w:tc>
      </w:tr>
      <w:tr w:rsidR="003913D9" w:rsidRPr="00915441" w:rsidTr="00915441">
        <w:trPr>
          <w:trHeight w:val="230"/>
        </w:trPr>
        <w:tc>
          <w:tcPr>
            <w:tcW w:w="468" w:type="dxa"/>
            <w:vMerge/>
          </w:tcPr>
          <w:p w:rsidR="003913D9" w:rsidRPr="00915441" w:rsidRDefault="003913D9" w:rsidP="00915441">
            <w:pPr>
              <w:pStyle w:val="Paragrafi"/>
              <w:spacing w:after="200" w:line="276" w:lineRule="auto"/>
              <w:ind w:firstLine="0"/>
              <w:rPr>
                <w:rFonts w:eastAsia="MS Mincho"/>
                <w:sz w:val="18"/>
                <w:szCs w:val="18"/>
              </w:rPr>
            </w:pPr>
          </w:p>
        </w:tc>
        <w:tc>
          <w:tcPr>
            <w:tcW w:w="4175" w:type="dxa"/>
            <w:vMerge/>
          </w:tcPr>
          <w:p w:rsidR="003913D9" w:rsidRPr="00915441" w:rsidRDefault="003913D9" w:rsidP="00915441">
            <w:pPr>
              <w:pStyle w:val="Paragrafi"/>
              <w:spacing w:after="200" w:line="276" w:lineRule="auto"/>
              <w:ind w:firstLine="0"/>
              <w:rPr>
                <w:rFonts w:eastAsia="MS Mincho"/>
                <w:sz w:val="18"/>
                <w:szCs w:val="18"/>
              </w:rPr>
            </w:pPr>
          </w:p>
        </w:tc>
        <w:tc>
          <w:tcPr>
            <w:tcW w:w="2322" w:type="dxa"/>
          </w:tcPr>
          <w:p w:rsidR="003913D9" w:rsidRPr="00915441" w:rsidRDefault="003913D9" w:rsidP="007E1E10">
            <w:pPr>
              <w:pStyle w:val="Paragrafi"/>
              <w:rPr>
                <w:rFonts w:eastAsia="MS Mincho"/>
                <w:sz w:val="18"/>
                <w:szCs w:val="18"/>
              </w:rPr>
            </w:pPr>
            <w:r w:rsidRPr="00915441">
              <w:rPr>
                <w:rFonts w:eastAsia="MS Mincho"/>
                <w:sz w:val="18"/>
                <w:szCs w:val="18"/>
              </w:rPr>
              <w:t>Celular</w:t>
            </w:r>
          </w:p>
        </w:tc>
        <w:tc>
          <w:tcPr>
            <w:tcW w:w="2322" w:type="dxa"/>
          </w:tcPr>
          <w:p w:rsidR="003913D9" w:rsidRPr="00915441" w:rsidRDefault="003913D9" w:rsidP="00915441">
            <w:pPr>
              <w:pStyle w:val="Paragrafi"/>
              <w:ind w:firstLine="0"/>
              <w:rPr>
                <w:rFonts w:eastAsia="MS Mincho"/>
                <w:sz w:val="18"/>
                <w:szCs w:val="18"/>
              </w:rPr>
            </w:pPr>
          </w:p>
        </w:tc>
      </w:tr>
      <w:tr w:rsidR="003913D9" w:rsidRPr="00915441" w:rsidTr="00915441">
        <w:trPr>
          <w:trHeight w:val="250"/>
        </w:trPr>
        <w:tc>
          <w:tcPr>
            <w:tcW w:w="468" w:type="dxa"/>
            <w:vMerge/>
          </w:tcPr>
          <w:p w:rsidR="003913D9" w:rsidRPr="00915441" w:rsidRDefault="003913D9" w:rsidP="00915441">
            <w:pPr>
              <w:pStyle w:val="Paragrafi"/>
              <w:spacing w:after="200" w:line="276" w:lineRule="auto"/>
              <w:ind w:firstLine="0"/>
              <w:rPr>
                <w:rFonts w:eastAsia="MS Mincho"/>
                <w:sz w:val="18"/>
                <w:szCs w:val="18"/>
              </w:rPr>
            </w:pPr>
          </w:p>
        </w:tc>
        <w:tc>
          <w:tcPr>
            <w:tcW w:w="4175" w:type="dxa"/>
            <w:vMerge/>
          </w:tcPr>
          <w:p w:rsidR="003913D9" w:rsidRPr="00915441" w:rsidRDefault="003913D9" w:rsidP="00915441">
            <w:pPr>
              <w:pStyle w:val="Paragrafi"/>
              <w:spacing w:after="200" w:line="276" w:lineRule="auto"/>
              <w:ind w:firstLine="0"/>
              <w:rPr>
                <w:rFonts w:eastAsia="MS Mincho"/>
                <w:sz w:val="18"/>
                <w:szCs w:val="18"/>
              </w:rPr>
            </w:pPr>
          </w:p>
        </w:tc>
        <w:tc>
          <w:tcPr>
            <w:tcW w:w="2322" w:type="dxa"/>
          </w:tcPr>
          <w:p w:rsidR="003913D9" w:rsidRPr="00915441" w:rsidRDefault="003913D9" w:rsidP="007E1E10">
            <w:pPr>
              <w:pStyle w:val="Paragrafi"/>
              <w:rPr>
                <w:rFonts w:eastAsia="MS Mincho"/>
                <w:sz w:val="18"/>
                <w:szCs w:val="18"/>
              </w:rPr>
            </w:pPr>
            <w:r w:rsidRPr="00915441">
              <w:rPr>
                <w:rFonts w:eastAsia="MS Mincho"/>
                <w:sz w:val="18"/>
                <w:szCs w:val="18"/>
              </w:rPr>
              <w:t>Tel/Fax</w:t>
            </w:r>
          </w:p>
        </w:tc>
        <w:tc>
          <w:tcPr>
            <w:tcW w:w="2322" w:type="dxa"/>
          </w:tcPr>
          <w:p w:rsidR="003913D9" w:rsidRPr="00915441" w:rsidRDefault="003913D9" w:rsidP="00915441">
            <w:pPr>
              <w:pStyle w:val="Paragrafi"/>
              <w:ind w:firstLine="0"/>
              <w:rPr>
                <w:rFonts w:eastAsia="MS Mincho"/>
                <w:sz w:val="18"/>
                <w:szCs w:val="18"/>
              </w:rPr>
            </w:pPr>
          </w:p>
        </w:tc>
      </w:tr>
      <w:tr w:rsidR="003913D9" w:rsidRPr="00915441" w:rsidTr="00915441">
        <w:trPr>
          <w:trHeight w:val="280"/>
        </w:trPr>
        <w:tc>
          <w:tcPr>
            <w:tcW w:w="468" w:type="dxa"/>
            <w:vMerge/>
          </w:tcPr>
          <w:p w:rsidR="003913D9" w:rsidRPr="00915441" w:rsidRDefault="003913D9" w:rsidP="00915441">
            <w:pPr>
              <w:pStyle w:val="Paragrafi"/>
              <w:spacing w:after="200" w:line="276" w:lineRule="auto"/>
              <w:ind w:firstLine="0"/>
              <w:rPr>
                <w:rFonts w:eastAsia="MS Mincho"/>
                <w:sz w:val="18"/>
                <w:szCs w:val="18"/>
              </w:rPr>
            </w:pPr>
          </w:p>
        </w:tc>
        <w:tc>
          <w:tcPr>
            <w:tcW w:w="4175" w:type="dxa"/>
            <w:vMerge/>
          </w:tcPr>
          <w:p w:rsidR="003913D9" w:rsidRPr="00915441" w:rsidRDefault="003913D9" w:rsidP="00915441">
            <w:pPr>
              <w:pStyle w:val="Paragrafi"/>
              <w:spacing w:after="200" w:line="276" w:lineRule="auto"/>
              <w:ind w:firstLine="0"/>
              <w:rPr>
                <w:rFonts w:eastAsia="MS Mincho"/>
                <w:sz w:val="18"/>
                <w:szCs w:val="18"/>
              </w:rPr>
            </w:pPr>
          </w:p>
        </w:tc>
        <w:tc>
          <w:tcPr>
            <w:tcW w:w="2322" w:type="dxa"/>
          </w:tcPr>
          <w:p w:rsidR="003913D9" w:rsidRPr="00915441" w:rsidRDefault="003913D9" w:rsidP="007E1E10">
            <w:pPr>
              <w:pStyle w:val="Paragrafi"/>
              <w:rPr>
                <w:rFonts w:eastAsia="MS Mincho"/>
                <w:sz w:val="18"/>
                <w:szCs w:val="18"/>
              </w:rPr>
            </w:pPr>
            <w:r w:rsidRPr="00915441">
              <w:rPr>
                <w:rFonts w:eastAsia="MS Mincho"/>
                <w:sz w:val="18"/>
                <w:szCs w:val="18"/>
              </w:rPr>
              <w:t>E</w:t>
            </w:r>
            <w:r w:rsidR="00AA52C8" w:rsidRPr="00915441">
              <w:rPr>
                <w:rFonts w:eastAsia="MS Mincho"/>
                <w:sz w:val="18"/>
                <w:szCs w:val="18"/>
              </w:rPr>
              <w:t>-</w:t>
            </w:r>
            <w:r w:rsidRPr="00915441">
              <w:rPr>
                <w:rFonts w:eastAsia="MS Mincho"/>
                <w:sz w:val="18"/>
                <w:szCs w:val="18"/>
              </w:rPr>
              <w:t>mail</w:t>
            </w:r>
          </w:p>
        </w:tc>
        <w:tc>
          <w:tcPr>
            <w:tcW w:w="2322" w:type="dxa"/>
          </w:tcPr>
          <w:p w:rsidR="003913D9" w:rsidRPr="00915441" w:rsidRDefault="003913D9" w:rsidP="00915441">
            <w:pPr>
              <w:pStyle w:val="Paragrafi"/>
              <w:ind w:firstLine="0"/>
              <w:rPr>
                <w:rFonts w:eastAsia="MS Mincho"/>
                <w:sz w:val="18"/>
                <w:szCs w:val="18"/>
              </w:rPr>
            </w:pPr>
          </w:p>
        </w:tc>
      </w:tr>
      <w:tr w:rsidR="003913D9" w:rsidRPr="00915441" w:rsidTr="00915441">
        <w:trPr>
          <w:trHeight w:val="310"/>
        </w:trPr>
        <w:tc>
          <w:tcPr>
            <w:tcW w:w="468" w:type="dxa"/>
            <w:vMerge/>
          </w:tcPr>
          <w:p w:rsidR="003913D9" w:rsidRPr="00915441" w:rsidRDefault="003913D9" w:rsidP="00915441">
            <w:pPr>
              <w:pStyle w:val="Paragrafi"/>
              <w:spacing w:after="200" w:line="276" w:lineRule="auto"/>
              <w:ind w:firstLine="0"/>
              <w:rPr>
                <w:rFonts w:eastAsia="MS Mincho"/>
                <w:sz w:val="18"/>
                <w:szCs w:val="18"/>
              </w:rPr>
            </w:pPr>
          </w:p>
        </w:tc>
        <w:tc>
          <w:tcPr>
            <w:tcW w:w="4175" w:type="dxa"/>
            <w:vMerge/>
          </w:tcPr>
          <w:p w:rsidR="003913D9" w:rsidRPr="00915441" w:rsidRDefault="003913D9" w:rsidP="00915441">
            <w:pPr>
              <w:pStyle w:val="Paragrafi"/>
              <w:spacing w:after="200" w:line="276" w:lineRule="auto"/>
              <w:ind w:firstLine="0"/>
              <w:rPr>
                <w:rFonts w:eastAsia="MS Mincho"/>
                <w:sz w:val="18"/>
                <w:szCs w:val="18"/>
              </w:rPr>
            </w:pPr>
          </w:p>
        </w:tc>
        <w:tc>
          <w:tcPr>
            <w:tcW w:w="2322" w:type="dxa"/>
          </w:tcPr>
          <w:p w:rsidR="003913D9" w:rsidRPr="00915441" w:rsidRDefault="003913D9" w:rsidP="007E1E10">
            <w:pPr>
              <w:pStyle w:val="Paragrafi"/>
              <w:rPr>
                <w:rFonts w:eastAsia="MS Mincho"/>
                <w:sz w:val="18"/>
                <w:szCs w:val="18"/>
              </w:rPr>
            </w:pPr>
            <w:r w:rsidRPr="00915441">
              <w:rPr>
                <w:rFonts w:eastAsia="MS Mincho"/>
                <w:sz w:val="18"/>
                <w:szCs w:val="18"/>
              </w:rPr>
              <w:t>Emri</w:t>
            </w:r>
          </w:p>
        </w:tc>
        <w:tc>
          <w:tcPr>
            <w:tcW w:w="2322" w:type="dxa"/>
          </w:tcPr>
          <w:p w:rsidR="003913D9" w:rsidRPr="00915441" w:rsidRDefault="003913D9" w:rsidP="00915441">
            <w:pPr>
              <w:pStyle w:val="Paragrafi"/>
              <w:ind w:firstLine="0"/>
              <w:rPr>
                <w:rFonts w:eastAsia="MS Mincho"/>
                <w:sz w:val="18"/>
                <w:szCs w:val="18"/>
              </w:rPr>
            </w:pPr>
          </w:p>
        </w:tc>
      </w:tr>
      <w:tr w:rsidR="003913D9" w:rsidRPr="00915441" w:rsidTr="00915441">
        <w:trPr>
          <w:trHeight w:val="209"/>
        </w:trPr>
        <w:tc>
          <w:tcPr>
            <w:tcW w:w="468" w:type="dxa"/>
            <w:vMerge/>
          </w:tcPr>
          <w:p w:rsidR="003913D9" w:rsidRPr="00915441" w:rsidRDefault="003913D9" w:rsidP="00915441">
            <w:pPr>
              <w:pStyle w:val="Paragrafi"/>
              <w:spacing w:after="200" w:line="276" w:lineRule="auto"/>
              <w:ind w:firstLine="0"/>
              <w:rPr>
                <w:rFonts w:eastAsia="MS Mincho"/>
                <w:sz w:val="18"/>
                <w:szCs w:val="18"/>
              </w:rPr>
            </w:pPr>
          </w:p>
        </w:tc>
        <w:tc>
          <w:tcPr>
            <w:tcW w:w="4175" w:type="dxa"/>
            <w:vMerge/>
          </w:tcPr>
          <w:p w:rsidR="003913D9" w:rsidRPr="00915441" w:rsidRDefault="003913D9" w:rsidP="00915441">
            <w:pPr>
              <w:pStyle w:val="Paragrafi"/>
              <w:spacing w:after="200" w:line="276" w:lineRule="auto"/>
              <w:ind w:firstLine="0"/>
              <w:rPr>
                <w:rFonts w:eastAsia="MS Mincho"/>
                <w:sz w:val="18"/>
                <w:szCs w:val="18"/>
              </w:rPr>
            </w:pPr>
          </w:p>
        </w:tc>
        <w:tc>
          <w:tcPr>
            <w:tcW w:w="2322" w:type="dxa"/>
          </w:tcPr>
          <w:p w:rsidR="003913D9" w:rsidRPr="00915441" w:rsidRDefault="003913D9" w:rsidP="007E1E10">
            <w:pPr>
              <w:pStyle w:val="Paragrafi"/>
              <w:rPr>
                <w:rFonts w:eastAsia="MS Mincho"/>
                <w:sz w:val="18"/>
                <w:szCs w:val="18"/>
              </w:rPr>
            </w:pPr>
            <w:r w:rsidRPr="00915441">
              <w:rPr>
                <w:rFonts w:eastAsia="MS Mincho"/>
                <w:sz w:val="18"/>
                <w:szCs w:val="18"/>
              </w:rPr>
              <w:t>Pozicioni</w:t>
            </w:r>
          </w:p>
        </w:tc>
        <w:tc>
          <w:tcPr>
            <w:tcW w:w="2322" w:type="dxa"/>
          </w:tcPr>
          <w:p w:rsidR="003913D9" w:rsidRPr="00915441" w:rsidRDefault="003913D9" w:rsidP="00915441">
            <w:pPr>
              <w:pStyle w:val="Paragrafi"/>
              <w:ind w:firstLine="0"/>
              <w:rPr>
                <w:rFonts w:eastAsia="MS Mincho"/>
                <w:sz w:val="18"/>
                <w:szCs w:val="18"/>
              </w:rPr>
            </w:pPr>
          </w:p>
        </w:tc>
      </w:tr>
      <w:tr w:rsidR="007E1E10" w:rsidRPr="00915441" w:rsidTr="00915441">
        <w:trPr>
          <w:trHeight w:val="300"/>
        </w:trPr>
        <w:tc>
          <w:tcPr>
            <w:tcW w:w="468" w:type="dxa"/>
            <w:vMerge w:val="restart"/>
          </w:tcPr>
          <w:p w:rsidR="007E1E10" w:rsidRPr="00915441" w:rsidRDefault="007E1E10" w:rsidP="00915441">
            <w:pPr>
              <w:pStyle w:val="Paragrafi"/>
              <w:ind w:firstLine="0"/>
              <w:rPr>
                <w:rFonts w:eastAsia="MS Mincho"/>
                <w:sz w:val="18"/>
                <w:szCs w:val="18"/>
              </w:rPr>
            </w:pPr>
            <w:r w:rsidRPr="00915441">
              <w:rPr>
                <w:rFonts w:eastAsia="MS Mincho"/>
                <w:sz w:val="18"/>
                <w:szCs w:val="18"/>
              </w:rPr>
              <w:t>3</w:t>
            </w:r>
          </w:p>
        </w:tc>
        <w:tc>
          <w:tcPr>
            <w:tcW w:w="4175" w:type="dxa"/>
            <w:vMerge w:val="restart"/>
          </w:tcPr>
          <w:p w:rsidR="007E1E10" w:rsidRPr="00915441" w:rsidRDefault="007E1E10" w:rsidP="00915441">
            <w:pPr>
              <w:pStyle w:val="Paragrafi"/>
              <w:ind w:firstLine="0"/>
              <w:rPr>
                <w:rFonts w:eastAsia="MS Mincho"/>
                <w:sz w:val="18"/>
                <w:szCs w:val="18"/>
              </w:rPr>
            </w:pPr>
            <w:r w:rsidRPr="00915441">
              <w:rPr>
                <w:rFonts w:eastAsia="MS Mincho"/>
                <w:sz w:val="18"/>
                <w:szCs w:val="18"/>
              </w:rPr>
              <w:t>P</w:t>
            </w:r>
            <w:r w:rsidR="00122930" w:rsidRPr="00915441">
              <w:rPr>
                <w:rFonts w:eastAsia="MS Mincho"/>
                <w:sz w:val="18"/>
                <w:szCs w:val="18"/>
              </w:rPr>
              <w:t>ë</w:t>
            </w:r>
            <w:r w:rsidRPr="00915441">
              <w:rPr>
                <w:rFonts w:eastAsia="MS Mincho"/>
                <w:sz w:val="18"/>
                <w:szCs w:val="18"/>
              </w:rPr>
              <w:t>rfaq</w:t>
            </w:r>
            <w:r w:rsidR="00122930" w:rsidRPr="00915441">
              <w:rPr>
                <w:rFonts w:eastAsia="MS Mincho"/>
                <w:sz w:val="18"/>
                <w:szCs w:val="18"/>
              </w:rPr>
              <w:t>ë</w:t>
            </w:r>
            <w:r w:rsidRPr="00915441">
              <w:rPr>
                <w:rFonts w:eastAsia="MS Mincho"/>
                <w:sz w:val="18"/>
                <w:szCs w:val="18"/>
              </w:rPr>
              <w:t xml:space="preserve">suesi </w:t>
            </w:r>
            <w:r w:rsidR="00AA52C8" w:rsidRPr="00915441">
              <w:rPr>
                <w:rFonts w:eastAsia="MS Mincho"/>
                <w:sz w:val="18"/>
                <w:szCs w:val="18"/>
              </w:rPr>
              <w:t>zyrtar</w:t>
            </w:r>
          </w:p>
        </w:tc>
        <w:tc>
          <w:tcPr>
            <w:tcW w:w="2322" w:type="dxa"/>
          </w:tcPr>
          <w:p w:rsidR="007E1E10" w:rsidRPr="00915441" w:rsidRDefault="007E1E10" w:rsidP="007E1E10">
            <w:pPr>
              <w:pStyle w:val="Paragrafi"/>
              <w:rPr>
                <w:rFonts w:eastAsia="MS Mincho"/>
                <w:sz w:val="18"/>
                <w:szCs w:val="18"/>
              </w:rPr>
            </w:pPr>
            <w:r w:rsidRPr="00915441">
              <w:rPr>
                <w:rFonts w:eastAsia="MS Mincho"/>
                <w:sz w:val="18"/>
                <w:szCs w:val="18"/>
              </w:rPr>
              <w:t>Adresa</w:t>
            </w:r>
          </w:p>
        </w:tc>
        <w:tc>
          <w:tcPr>
            <w:tcW w:w="2322" w:type="dxa"/>
          </w:tcPr>
          <w:p w:rsidR="007E1E10" w:rsidRPr="00915441" w:rsidRDefault="007E1E10" w:rsidP="00915441">
            <w:pPr>
              <w:pStyle w:val="Paragrafi"/>
              <w:ind w:firstLine="0"/>
              <w:rPr>
                <w:rFonts w:eastAsia="MS Mincho"/>
                <w:sz w:val="18"/>
                <w:szCs w:val="18"/>
              </w:rPr>
            </w:pPr>
          </w:p>
        </w:tc>
      </w:tr>
      <w:tr w:rsidR="007E1E10" w:rsidRPr="00915441" w:rsidTr="00915441">
        <w:trPr>
          <w:trHeight w:val="320"/>
        </w:trPr>
        <w:tc>
          <w:tcPr>
            <w:tcW w:w="468" w:type="dxa"/>
            <w:vMerge/>
          </w:tcPr>
          <w:p w:rsidR="007E1E10" w:rsidRPr="00915441" w:rsidRDefault="007E1E10" w:rsidP="00915441">
            <w:pPr>
              <w:pStyle w:val="Paragrafi"/>
              <w:spacing w:after="200" w:line="276" w:lineRule="auto"/>
              <w:ind w:firstLine="0"/>
              <w:rPr>
                <w:rFonts w:eastAsia="MS Mincho"/>
                <w:sz w:val="18"/>
                <w:szCs w:val="18"/>
              </w:rPr>
            </w:pPr>
          </w:p>
        </w:tc>
        <w:tc>
          <w:tcPr>
            <w:tcW w:w="4175" w:type="dxa"/>
            <w:vMerge/>
          </w:tcPr>
          <w:p w:rsidR="007E1E10" w:rsidRPr="00915441" w:rsidRDefault="007E1E10" w:rsidP="00915441">
            <w:pPr>
              <w:pStyle w:val="Paragrafi"/>
              <w:spacing w:after="200" w:line="276" w:lineRule="auto"/>
              <w:ind w:firstLine="0"/>
              <w:rPr>
                <w:rFonts w:eastAsia="MS Mincho"/>
                <w:sz w:val="18"/>
                <w:szCs w:val="18"/>
              </w:rPr>
            </w:pPr>
          </w:p>
        </w:tc>
        <w:tc>
          <w:tcPr>
            <w:tcW w:w="2322" w:type="dxa"/>
          </w:tcPr>
          <w:p w:rsidR="007E1E10" w:rsidRPr="00915441" w:rsidRDefault="007E1E10" w:rsidP="007E1E10">
            <w:pPr>
              <w:pStyle w:val="Paragrafi"/>
              <w:rPr>
                <w:rFonts w:eastAsia="MS Mincho"/>
                <w:sz w:val="18"/>
                <w:szCs w:val="18"/>
              </w:rPr>
            </w:pPr>
            <w:r w:rsidRPr="00915441">
              <w:rPr>
                <w:rFonts w:eastAsia="MS Mincho"/>
                <w:sz w:val="18"/>
                <w:szCs w:val="18"/>
              </w:rPr>
              <w:t>Celular</w:t>
            </w:r>
          </w:p>
        </w:tc>
        <w:tc>
          <w:tcPr>
            <w:tcW w:w="2322" w:type="dxa"/>
          </w:tcPr>
          <w:p w:rsidR="007E1E10" w:rsidRPr="00915441" w:rsidRDefault="007E1E10" w:rsidP="00915441">
            <w:pPr>
              <w:pStyle w:val="Paragrafi"/>
              <w:ind w:firstLine="0"/>
              <w:rPr>
                <w:rFonts w:eastAsia="MS Mincho"/>
                <w:sz w:val="18"/>
                <w:szCs w:val="18"/>
              </w:rPr>
            </w:pPr>
          </w:p>
        </w:tc>
      </w:tr>
      <w:tr w:rsidR="007E1E10" w:rsidRPr="00915441" w:rsidTr="00915441">
        <w:trPr>
          <w:trHeight w:val="350"/>
        </w:trPr>
        <w:tc>
          <w:tcPr>
            <w:tcW w:w="468" w:type="dxa"/>
            <w:vMerge/>
          </w:tcPr>
          <w:p w:rsidR="007E1E10" w:rsidRPr="00915441" w:rsidRDefault="007E1E10" w:rsidP="00915441">
            <w:pPr>
              <w:pStyle w:val="Paragrafi"/>
              <w:spacing w:after="200" w:line="276" w:lineRule="auto"/>
              <w:ind w:firstLine="0"/>
              <w:rPr>
                <w:rFonts w:eastAsia="MS Mincho"/>
                <w:sz w:val="18"/>
                <w:szCs w:val="18"/>
              </w:rPr>
            </w:pPr>
          </w:p>
        </w:tc>
        <w:tc>
          <w:tcPr>
            <w:tcW w:w="4175" w:type="dxa"/>
            <w:vMerge/>
          </w:tcPr>
          <w:p w:rsidR="007E1E10" w:rsidRPr="00915441" w:rsidRDefault="007E1E10" w:rsidP="00915441">
            <w:pPr>
              <w:pStyle w:val="Paragrafi"/>
              <w:spacing w:after="200" w:line="276" w:lineRule="auto"/>
              <w:ind w:firstLine="0"/>
              <w:rPr>
                <w:rFonts w:eastAsia="MS Mincho"/>
                <w:sz w:val="18"/>
                <w:szCs w:val="18"/>
              </w:rPr>
            </w:pPr>
          </w:p>
        </w:tc>
        <w:tc>
          <w:tcPr>
            <w:tcW w:w="2322" w:type="dxa"/>
          </w:tcPr>
          <w:p w:rsidR="007E1E10" w:rsidRPr="00915441" w:rsidRDefault="007E1E10" w:rsidP="007E1E10">
            <w:pPr>
              <w:pStyle w:val="Paragrafi"/>
              <w:rPr>
                <w:rFonts w:eastAsia="MS Mincho"/>
                <w:sz w:val="18"/>
                <w:szCs w:val="18"/>
              </w:rPr>
            </w:pPr>
            <w:r w:rsidRPr="00915441">
              <w:rPr>
                <w:rFonts w:eastAsia="MS Mincho"/>
                <w:sz w:val="18"/>
                <w:szCs w:val="18"/>
              </w:rPr>
              <w:t>Tel/Fax</w:t>
            </w:r>
          </w:p>
        </w:tc>
        <w:tc>
          <w:tcPr>
            <w:tcW w:w="2322" w:type="dxa"/>
          </w:tcPr>
          <w:p w:rsidR="007E1E10" w:rsidRPr="00915441" w:rsidRDefault="007E1E10" w:rsidP="00915441">
            <w:pPr>
              <w:pStyle w:val="Paragrafi"/>
              <w:ind w:firstLine="0"/>
              <w:rPr>
                <w:rFonts w:eastAsia="MS Mincho"/>
                <w:sz w:val="18"/>
                <w:szCs w:val="18"/>
              </w:rPr>
            </w:pPr>
          </w:p>
        </w:tc>
      </w:tr>
      <w:tr w:rsidR="007E1E10" w:rsidRPr="00915441" w:rsidTr="00915441">
        <w:trPr>
          <w:trHeight w:val="410"/>
        </w:trPr>
        <w:tc>
          <w:tcPr>
            <w:tcW w:w="468" w:type="dxa"/>
            <w:vMerge/>
          </w:tcPr>
          <w:p w:rsidR="007E1E10" w:rsidRPr="00915441" w:rsidRDefault="007E1E10" w:rsidP="00915441">
            <w:pPr>
              <w:pStyle w:val="Paragrafi"/>
              <w:spacing w:after="200" w:line="276" w:lineRule="auto"/>
              <w:ind w:firstLine="0"/>
              <w:rPr>
                <w:rFonts w:eastAsia="MS Mincho"/>
                <w:sz w:val="18"/>
                <w:szCs w:val="18"/>
              </w:rPr>
            </w:pPr>
          </w:p>
        </w:tc>
        <w:tc>
          <w:tcPr>
            <w:tcW w:w="4175" w:type="dxa"/>
            <w:vMerge/>
          </w:tcPr>
          <w:p w:rsidR="007E1E10" w:rsidRPr="00915441" w:rsidRDefault="007E1E10" w:rsidP="00915441">
            <w:pPr>
              <w:pStyle w:val="Paragrafi"/>
              <w:spacing w:after="200" w:line="276" w:lineRule="auto"/>
              <w:ind w:firstLine="0"/>
              <w:rPr>
                <w:rFonts w:eastAsia="MS Mincho"/>
                <w:sz w:val="18"/>
                <w:szCs w:val="18"/>
              </w:rPr>
            </w:pPr>
          </w:p>
        </w:tc>
        <w:tc>
          <w:tcPr>
            <w:tcW w:w="2322" w:type="dxa"/>
          </w:tcPr>
          <w:p w:rsidR="007E1E10" w:rsidRPr="00915441" w:rsidRDefault="007E1E10" w:rsidP="007E1E10">
            <w:pPr>
              <w:pStyle w:val="Paragrafi"/>
              <w:rPr>
                <w:rFonts w:eastAsia="MS Mincho"/>
                <w:sz w:val="18"/>
                <w:szCs w:val="18"/>
              </w:rPr>
            </w:pPr>
            <w:r w:rsidRPr="00915441">
              <w:rPr>
                <w:rFonts w:eastAsia="MS Mincho"/>
                <w:sz w:val="18"/>
                <w:szCs w:val="18"/>
              </w:rPr>
              <w:t>E</w:t>
            </w:r>
            <w:r w:rsidR="00AA52C8" w:rsidRPr="00915441">
              <w:rPr>
                <w:rFonts w:eastAsia="MS Mincho"/>
                <w:sz w:val="18"/>
                <w:szCs w:val="18"/>
              </w:rPr>
              <w:t>-</w:t>
            </w:r>
            <w:r w:rsidRPr="00915441">
              <w:rPr>
                <w:rFonts w:eastAsia="MS Mincho"/>
                <w:sz w:val="18"/>
                <w:szCs w:val="18"/>
              </w:rPr>
              <w:t>mail</w:t>
            </w:r>
          </w:p>
        </w:tc>
        <w:tc>
          <w:tcPr>
            <w:tcW w:w="2322" w:type="dxa"/>
          </w:tcPr>
          <w:p w:rsidR="007E1E10" w:rsidRPr="00915441" w:rsidRDefault="007E1E10" w:rsidP="00915441">
            <w:pPr>
              <w:pStyle w:val="Paragrafi"/>
              <w:ind w:firstLine="0"/>
              <w:rPr>
                <w:rFonts w:eastAsia="MS Mincho"/>
                <w:sz w:val="18"/>
                <w:szCs w:val="18"/>
              </w:rPr>
            </w:pPr>
          </w:p>
        </w:tc>
      </w:tr>
    </w:tbl>
    <w:p w:rsidR="002D0A37" w:rsidRPr="00D0571C" w:rsidRDefault="002D0A37" w:rsidP="008F25BB">
      <w:pPr>
        <w:pStyle w:val="Paragrafi"/>
        <w:ind w:firstLine="0"/>
      </w:pPr>
    </w:p>
    <w:p w:rsidR="00B37A89" w:rsidRDefault="0057286B" w:rsidP="002D0A37">
      <w:pPr>
        <w:pStyle w:val="Paragrafi"/>
      </w:pPr>
      <w:r>
        <w:t>c)</w:t>
      </w:r>
      <w:r w:rsidR="002D0A37" w:rsidRPr="00D0571C">
        <w:t xml:space="preserve"> Të </w:t>
      </w:r>
      <w:r w:rsidR="00B37A89" w:rsidRPr="00D0571C">
        <w:t xml:space="preserve">dhëna </w:t>
      </w:r>
      <w:r w:rsidR="002D0A37" w:rsidRPr="00D0571C">
        <w:t xml:space="preserve">mbi </w:t>
      </w:r>
      <w:r w:rsidR="00AA52C8" w:rsidRPr="00D0571C">
        <w:t xml:space="preserve">aplikantin </w:t>
      </w:r>
      <w:r w:rsidR="002D0A37" w:rsidRPr="00D0571C">
        <w:t>(për t</w:t>
      </w:r>
      <w:r w:rsidR="00875E97">
        <w:t>’</w:t>
      </w:r>
      <w:r w:rsidR="002D0A37" w:rsidRPr="00D0571C">
        <w:t xml:space="preserve">u plotësuar nga </w:t>
      </w:r>
      <w:r w:rsidR="00AA52C8" w:rsidRPr="00D0571C">
        <w:t>aplikanti</w:t>
      </w:r>
      <w:r w:rsidR="002D0A37" w:rsidRPr="00D0571C">
        <w:t>)</w:t>
      </w:r>
      <w:r>
        <w:t>.</w:t>
      </w:r>
      <w:r w:rsidR="002D0A37" w:rsidRPr="00D0571C">
        <w:t xml:space="preserve">  </w:t>
      </w:r>
    </w:p>
    <w:p w:rsidR="00B37A89" w:rsidRPr="00D0571C" w:rsidRDefault="00B37A89" w:rsidP="00B37A89">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723"/>
        <w:gridCol w:w="3096"/>
      </w:tblGrid>
      <w:tr w:rsidR="00B37A89" w:rsidTr="00915441">
        <w:tc>
          <w:tcPr>
            <w:tcW w:w="468" w:type="dxa"/>
          </w:tcPr>
          <w:p w:rsidR="00B37A89" w:rsidRPr="00915441" w:rsidRDefault="00B37A89" w:rsidP="00915441">
            <w:pPr>
              <w:pStyle w:val="Paragrafi"/>
              <w:ind w:firstLine="0"/>
              <w:rPr>
                <w:rFonts w:eastAsia="MS Mincho"/>
              </w:rPr>
            </w:pPr>
            <w:r w:rsidRPr="00915441">
              <w:rPr>
                <w:rFonts w:eastAsia="MS Mincho"/>
              </w:rPr>
              <w:t>1</w:t>
            </w:r>
          </w:p>
        </w:tc>
        <w:tc>
          <w:tcPr>
            <w:tcW w:w="5723" w:type="dxa"/>
          </w:tcPr>
          <w:p w:rsidR="00B37A89" w:rsidRPr="00915441" w:rsidRDefault="00B37A89" w:rsidP="00915441">
            <w:pPr>
              <w:pStyle w:val="Paragrafi"/>
              <w:ind w:firstLine="0"/>
              <w:rPr>
                <w:rFonts w:eastAsia="MS Mincho" w:cs="Arial"/>
                <w:i/>
                <w:iCs/>
                <w:sz w:val="18"/>
                <w:szCs w:val="18"/>
              </w:rPr>
            </w:pPr>
            <w:r w:rsidRPr="00915441">
              <w:rPr>
                <w:rFonts w:eastAsia="MS Mincho" w:cs="Arial"/>
                <w:i/>
                <w:iCs/>
                <w:sz w:val="18"/>
                <w:szCs w:val="18"/>
              </w:rPr>
              <w:t xml:space="preserve">Unë, </w:t>
            </w:r>
            <w:r w:rsidR="00AA52C8" w:rsidRPr="00915441">
              <w:rPr>
                <w:rFonts w:eastAsia="MS Mincho" w:cs="Arial"/>
                <w:i/>
                <w:iCs/>
                <w:sz w:val="18"/>
                <w:szCs w:val="18"/>
              </w:rPr>
              <w:t xml:space="preserve">aplikanti </w:t>
            </w:r>
            <w:r w:rsidR="0057286B" w:rsidRPr="00915441">
              <w:rPr>
                <w:rFonts w:eastAsia="MS Mincho" w:cs="Arial"/>
                <w:i/>
                <w:iCs/>
                <w:sz w:val="18"/>
                <w:szCs w:val="18"/>
              </w:rPr>
              <w:t>deklaroj se:</w:t>
            </w:r>
            <w:r w:rsidRPr="00915441">
              <w:rPr>
                <w:rFonts w:eastAsia="MS Mincho" w:cs="Arial"/>
                <w:i/>
                <w:iCs/>
                <w:sz w:val="18"/>
                <w:szCs w:val="18"/>
              </w:rPr>
              <w:t xml:space="preserve">  </w:t>
            </w:r>
          </w:p>
          <w:p w:rsidR="00B37A89" w:rsidRPr="00915441" w:rsidRDefault="00AA52C8" w:rsidP="00915441">
            <w:pPr>
              <w:pStyle w:val="Paragrafi"/>
              <w:ind w:firstLine="0"/>
              <w:rPr>
                <w:rFonts w:eastAsia="MS Mincho" w:cs="Arial"/>
                <w:i/>
                <w:iCs/>
                <w:sz w:val="18"/>
                <w:szCs w:val="18"/>
              </w:rPr>
            </w:pPr>
            <w:r w:rsidRPr="00915441">
              <w:rPr>
                <w:rFonts w:eastAsia="MS Mincho" w:cs="Arial"/>
                <w:sz w:val="18"/>
                <w:szCs w:val="18"/>
              </w:rPr>
              <w:t>a)</w:t>
            </w:r>
            <w:r w:rsidR="00B37A89" w:rsidRPr="00915441">
              <w:rPr>
                <w:rFonts w:eastAsia="MS Mincho" w:cs="Arial"/>
                <w:sz w:val="18"/>
                <w:szCs w:val="18"/>
              </w:rPr>
              <w:t xml:space="preserve"> Aplikantit nuk i është hequr asnjëherë ndonjë licencë e akorduar për gazin natyror</w:t>
            </w:r>
            <w:r w:rsidR="0057286B" w:rsidRPr="00915441">
              <w:rPr>
                <w:rFonts w:eastAsia="MS Mincho" w:cs="Arial"/>
                <w:sz w:val="18"/>
                <w:szCs w:val="18"/>
              </w:rPr>
              <w:t>;</w:t>
            </w:r>
            <w:r w:rsidR="00B37A89" w:rsidRPr="00915441">
              <w:rPr>
                <w:rFonts w:eastAsia="MS Mincho" w:cs="Arial"/>
                <w:sz w:val="18"/>
                <w:szCs w:val="18"/>
              </w:rPr>
              <w:t xml:space="preserve"> ose</w:t>
            </w:r>
            <w:r w:rsidRPr="00915441">
              <w:rPr>
                <w:rFonts w:eastAsia="MS Mincho" w:cs="Arial"/>
                <w:sz w:val="18"/>
                <w:szCs w:val="18"/>
              </w:rPr>
              <w:t xml:space="preserve">  </w:t>
            </w:r>
            <w:r w:rsidR="00B37A89" w:rsidRPr="00915441">
              <w:rPr>
                <w:rFonts w:eastAsia="MS Mincho" w:cs="Arial"/>
                <w:sz w:val="18"/>
                <w:szCs w:val="18"/>
              </w:rPr>
              <w:t xml:space="preserve">b) Aplikantit nuk i është refuzuar asnjëherë ndonjë </w:t>
            </w:r>
            <w:r w:rsidRPr="00915441">
              <w:rPr>
                <w:rFonts w:eastAsia="MS Mincho" w:cs="Arial"/>
                <w:sz w:val="18"/>
                <w:szCs w:val="18"/>
              </w:rPr>
              <w:t xml:space="preserve">aplikim </w:t>
            </w:r>
            <w:r w:rsidR="00B37A89" w:rsidRPr="00915441">
              <w:rPr>
                <w:rFonts w:eastAsia="MS Mincho" w:cs="Arial"/>
                <w:sz w:val="18"/>
                <w:szCs w:val="18"/>
              </w:rPr>
              <w:t xml:space="preserve">për licencë për gazin natyror.   </w:t>
            </w:r>
            <w:r w:rsidR="00B37A89" w:rsidRPr="00915441">
              <w:rPr>
                <w:rFonts w:eastAsia="MS Mincho" w:cs="Arial"/>
                <w:i/>
                <w:iCs/>
                <w:sz w:val="18"/>
                <w:szCs w:val="18"/>
              </w:rPr>
              <w:t xml:space="preserve"> </w:t>
            </w:r>
          </w:p>
          <w:p w:rsidR="00B37A89" w:rsidRPr="00915441" w:rsidRDefault="0057286B" w:rsidP="00915441">
            <w:pPr>
              <w:pStyle w:val="Paragrafi"/>
              <w:ind w:firstLine="0"/>
              <w:rPr>
                <w:rFonts w:eastAsia="MS Mincho" w:cs="Arial"/>
                <w:i/>
                <w:iCs/>
                <w:sz w:val="18"/>
                <w:szCs w:val="18"/>
              </w:rPr>
            </w:pPr>
            <w:r w:rsidRPr="00915441">
              <w:rPr>
                <w:rFonts w:eastAsia="MS Mincho" w:cs="Arial"/>
                <w:i/>
                <w:iCs/>
                <w:sz w:val="18"/>
                <w:szCs w:val="18"/>
              </w:rPr>
              <w:t>N</w:t>
            </w:r>
            <w:r w:rsidR="00AA52C8" w:rsidRPr="00915441">
              <w:rPr>
                <w:rFonts w:eastAsia="MS Mincho" w:cs="Arial"/>
                <w:i/>
                <w:iCs/>
                <w:sz w:val="18"/>
                <w:szCs w:val="18"/>
              </w:rPr>
              <w:t>ë Shqipëri ose vende të</w:t>
            </w:r>
            <w:r w:rsidR="00B37A89" w:rsidRPr="00915441">
              <w:rPr>
                <w:rFonts w:eastAsia="MS Mincho" w:cs="Arial"/>
                <w:i/>
                <w:iCs/>
                <w:sz w:val="18"/>
                <w:szCs w:val="18"/>
              </w:rPr>
              <w:t xml:space="preserve"> tjera </w:t>
            </w:r>
          </w:p>
          <w:p w:rsidR="00B37A89" w:rsidRPr="00915441" w:rsidRDefault="00D13EF6" w:rsidP="00915441">
            <w:pPr>
              <w:pStyle w:val="Paragrafi"/>
              <w:ind w:firstLine="0"/>
              <w:rPr>
                <w:rFonts w:eastAsia="MS Mincho"/>
              </w:rPr>
            </w:pPr>
            <w:r w:rsidRPr="00915441">
              <w:rPr>
                <w:rFonts w:eastAsia="MS Mincho" w:cs="Arial"/>
                <w:i/>
                <w:iCs/>
                <w:sz w:val="18"/>
                <w:szCs w:val="18"/>
              </w:rPr>
              <w:t>Në</w:t>
            </w:r>
            <w:r w:rsidR="00B37A89" w:rsidRPr="00915441">
              <w:rPr>
                <w:rFonts w:eastAsia="MS Mincho" w:cs="Arial"/>
                <w:i/>
                <w:iCs/>
                <w:sz w:val="18"/>
                <w:szCs w:val="18"/>
              </w:rPr>
              <w:t>se përgjigja e ndonjërës prej pyetjeve (1.a) ose (1.b) është JO</w:t>
            </w:r>
            <w:r w:rsidRPr="00915441">
              <w:rPr>
                <w:rFonts w:eastAsia="MS Mincho" w:cs="Arial"/>
                <w:i/>
                <w:iCs/>
                <w:sz w:val="18"/>
                <w:szCs w:val="18"/>
              </w:rPr>
              <w:t>,</w:t>
            </w:r>
            <w:r w:rsidR="00B37A89" w:rsidRPr="00915441">
              <w:rPr>
                <w:rFonts w:eastAsia="MS Mincho" w:cs="Arial"/>
                <w:i/>
                <w:iCs/>
                <w:sz w:val="18"/>
                <w:szCs w:val="18"/>
              </w:rPr>
              <w:t xml:space="preserve"> atëherë </w:t>
            </w:r>
            <w:r w:rsidR="00D02BF0" w:rsidRPr="00915441">
              <w:rPr>
                <w:rFonts w:eastAsia="MS Mincho" w:cs="Arial"/>
                <w:i/>
                <w:iCs/>
                <w:sz w:val="18"/>
                <w:szCs w:val="18"/>
              </w:rPr>
              <w:t xml:space="preserve">aplikanti </w:t>
            </w:r>
            <w:r w:rsidR="00B37A89" w:rsidRPr="00915441">
              <w:rPr>
                <w:rFonts w:eastAsia="MS Mincho" w:cs="Arial"/>
                <w:i/>
                <w:iCs/>
                <w:sz w:val="18"/>
                <w:szCs w:val="18"/>
              </w:rPr>
              <w:t xml:space="preserve">duhet të bashkëngjisë një shpjegim të plotë.   </w:t>
            </w:r>
          </w:p>
        </w:tc>
        <w:tc>
          <w:tcPr>
            <w:tcW w:w="3096" w:type="dxa"/>
          </w:tcPr>
          <w:p w:rsidR="00B37A89" w:rsidRPr="00915441" w:rsidRDefault="000B47B6" w:rsidP="00915441">
            <w:pPr>
              <w:pStyle w:val="Default"/>
              <w:spacing w:after="200" w:line="276" w:lineRule="auto"/>
              <w:rPr>
                <w:rFonts w:ascii="CG Times" w:eastAsia="MS Mincho" w:hAnsi="CG Times" w:cs="Arial"/>
                <w:sz w:val="18"/>
                <w:szCs w:val="18"/>
              </w:rPr>
            </w:pPr>
            <w:r w:rsidRPr="00915441">
              <w:rPr>
                <w:rFonts w:eastAsia="MS Mincho"/>
                <w:noProof/>
                <w:sz w:val="18"/>
                <w:szCs w:val="18"/>
              </w:rPr>
              <w:drawing>
                <wp:inline distT="0" distB="0" distL="0" distR="0">
                  <wp:extent cx="276225" cy="276225"/>
                  <wp:effectExtent l="0" t="0" r="9525" b="952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smartTag w:uri="urn:schemas-microsoft-com:office:smarttags" w:element="place">
              <w:r w:rsidR="00B37A89" w:rsidRPr="00915441">
                <w:rPr>
                  <w:rFonts w:ascii="CG Times" w:eastAsia="MS Mincho" w:hAnsi="CG Times" w:cs="Arial"/>
                  <w:sz w:val="18"/>
                  <w:szCs w:val="18"/>
                </w:rPr>
                <w:t>Po</w:t>
              </w:r>
            </w:smartTag>
            <w:r w:rsidR="00B37A89" w:rsidRPr="00915441">
              <w:rPr>
                <w:rFonts w:ascii="CG Times" w:eastAsia="MS Mincho" w:hAnsi="CG Times" w:cs="Arial"/>
                <w:sz w:val="18"/>
                <w:szCs w:val="18"/>
              </w:rPr>
              <w:t xml:space="preserve">        </w:t>
            </w:r>
            <w:r w:rsidRPr="00915441">
              <w:rPr>
                <w:rFonts w:eastAsia="MS Mincho"/>
                <w:noProof/>
                <w:sz w:val="18"/>
                <w:szCs w:val="18"/>
              </w:rPr>
              <w:drawing>
                <wp:inline distT="0" distB="0" distL="0" distR="0">
                  <wp:extent cx="276225" cy="276225"/>
                  <wp:effectExtent l="0" t="0" r="9525" b="9525"/>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B37A89" w:rsidRPr="00915441">
              <w:rPr>
                <w:rFonts w:ascii="CG Times" w:eastAsia="MS Mincho" w:hAnsi="CG Times" w:cs="Arial"/>
                <w:sz w:val="18"/>
                <w:szCs w:val="18"/>
              </w:rPr>
              <w:t xml:space="preserve">Jo </w:t>
            </w:r>
          </w:p>
          <w:p w:rsidR="00B37A89" w:rsidRPr="00915441" w:rsidRDefault="00B37A89" w:rsidP="00915441">
            <w:pPr>
              <w:pStyle w:val="Paragrafi"/>
              <w:ind w:firstLine="0"/>
              <w:rPr>
                <w:rFonts w:eastAsia="MS Mincho"/>
              </w:rPr>
            </w:pPr>
            <w:r w:rsidRPr="00915441">
              <w:rPr>
                <w:rFonts w:eastAsia="MS Mincho" w:cs="Arial"/>
                <w:sz w:val="18"/>
                <w:szCs w:val="18"/>
              </w:rPr>
              <w:t xml:space="preserve"> </w:t>
            </w:r>
            <w:r w:rsidR="000B47B6" w:rsidRPr="00915441">
              <w:rPr>
                <w:rFonts w:eastAsia="MS Mincho"/>
                <w:noProof/>
                <w:sz w:val="18"/>
                <w:szCs w:val="18"/>
              </w:rPr>
              <w:drawing>
                <wp:inline distT="0" distB="0" distL="0" distR="0">
                  <wp:extent cx="276225" cy="276225"/>
                  <wp:effectExtent l="0" t="0" r="9525" b="952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smartTag w:uri="urn:schemas-microsoft-com:office:smarttags" w:element="place">
              <w:r w:rsidRPr="00915441">
                <w:rPr>
                  <w:rFonts w:eastAsia="MS Mincho" w:cs="Arial"/>
                  <w:sz w:val="18"/>
                  <w:szCs w:val="18"/>
                </w:rPr>
                <w:t>Po</w:t>
              </w:r>
            </w:smartTag>
            <w:r w:rsidRPr="00915441">
              <w:rPr>
                <w:rFonts w:eastAsia="MS Mincho" w:cs="Arial"/>
                <w:sz w:val="18"/>
                <w:szCs w:val="18"/>
              </w:rPr>
              <w:t xml:space="preserve">        </w:t>
            </w:r>
            <w:r w:rsidR="000B47B6" w:rsidRPr="00915441">
              <w:rPr>
                <w:rFonts w:eastAsia="MS Mincho"/>
                <w:noProof/>
                <w:sz w:val="18"/>
                <w:szCs w:val="18"/>
              </w:rPr>
              <w:drawing>
                <wp:inline distT="0" distB="0" distL="0" distR="0">
                  <wp:extent cx="276225" cy="276225"/>
                  <wp:effectExtent l="0" t="0" r="9525" b="952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915441">
              <w:rPr>
                <w:rFonts w:eastAsia="MS Mincho" w:cs="Arial"/>
                <w:sz w:val="18"/>
                <w:szCs w:val="18"/>
              </w:rPr>
              <w:t>Jo</w:t>
            </w:r>
          </w:p>
        </w:tc>
      </w:tr>
      <w:tr w:rsidR="00B37A89" w:rsidTr="00915441">
        <w:tc>
          <w:tcPr>
            <w:tcW w:w="468" w:type="dxa"/>
          </w:tcPr>
          <w:p w:rsidR="00B37A89" w:rsidRPr="00915441" w:rsidRDefault="00B37A89" w:rsidP="00915441">
            <w:pPr>
              <w:pStyle w:val="Paragrafi"/>
              <w:ind w:firstLine="0"/>
              <w:rPr>
                <w:rFonts w:eastAsia="MS Mincho"/>
              </w:rPr>
            </w:pPr>
            <w:r w:rsidRPr="00915441">
              <w:rPr>
                <w:rFonts w:eastAsia="MS Mincho"/>
              </w:rPr>
              <w:t>2</w:t>
            </w:r>
          </w:p>
        </w:tc>
        <w:tc>
          <w:tcPr>
            <w:tcW w:w="5723" w:type="dxa"/>
          </w:tcPr>
          <w:p w:rsidR="00B37A89" w:rsidRPr="00915441" w:rsidRDefault="00B37A89" w:rsidP="00915441">
            <w:pPr>
              <w:pStyle w:val="Paragrafi"/>
              <w:ind w:firstLine="0"/>
              <w:rPr>
                <w:rFonts w:eastAsia="MS Mincho"/>
              </w:rPr>
            </w:pPr>
            <w:r w:rsidRPr="00915441">
              <w:rPr>
                <w:rFonts w:eastAsia="MS Mincho" w:cs="Arial"/>
                <w:sz w:val="18"/>
                <w:szCs w:val="18"/>
              </w:rPr>
              <w:t xml:space="preserve">Unë, </w:t>
            </w:r>
            <w:r w:rsidR="00D13EF6" w:rsidRPr="00915441">
              <w:rPr>
                <w:rFonts w:eastAsia="MS Mincho" w:cs="Arial"/>
                <w:sz w:val="18"/>
                <w:szCs w:val="18"/>
              </w:rPr>
              <w:t>përfaqësuesi zyrtar</w:t>
            </w:r>
            <w:r w:rsidRPr="00915441">
              <w:rPr>
                <w:rFonts w:eastAsia="MS Mincho" w:cs="Arial"/>
                <w:sz w:val="18"/>
                <w:szCs w:val="18"/>
              </w:rPr>
              <w:t xml:space="preserve">, deklaroj në emër të </w:t>
            </w:r>
            <w:r w:rsidR="00D13EF6" w:rsidRPr="00915441">
              <w:rPr>
                <w:rFonts w:eastAsia="MS Mincho" w:cs="Arial"/>
                <w:sz w:val="18"/>
                <w:szCs w:val="18"/>
              </w:rPr>
              <w:t xml:space="preserve">aplikantit </w:t>
            </w:r>
            <w:r w:rsidRPr="00915441">
              <w:rPr>
                <w:rFonts w:eastAsia="MS Mincho" w:cs="Arial"/>
                <w:sz w:val="18"/>
                <w:szCs w:val="18"/>
              </w:rPr>
              <w:t xml:space="preserve">se </w:t>
            </w:r>
            <w:r w:rsidR="00D13EF6" w:rsidRPr="00915441">
              <w:rPr>
                <w:rFonts w:eastAsia="MS Mincho" w:cs="Arial"/>
                <w:sz w:val="18"/>
                <w:szCs w:val="18"/>
              </w:rPr>
              <w:t xml:space="preserve">aplikanti </w:t>
            </w:r>
            <w:r w:rsidRPr="00915441">
              <w:rPr>
                <w:rFonts w:eastAsia="MS Mincho" w:cs="Arial"/>
                <w:sz w:val="18"/>
                <w:szCs w:val="18"/>
              </w:rPr>
              <w:t xml:space="preserve">është në dijeni të kuadrit ligjor dhe rregullator në fuqi në sektorin e gazit natyror dhe paraqes angazhimin e </w:t>
            </w:r>
            <w:r w:rsidR="00D13EF6" w:rsidRPr="00915441">
              <w:rPr>
                <w:rFonts w:eastAsia="MS Mincho" w:cs="Arial"/>
                <w:sz w:val="18"/>
                <w:szCs w:val="18"/>
              </w:rPr>
              <w:t xml:space="preserve">aplikantit </w:t>
            </w:r>
            <w:r w:rsidRPr="00915441">
              <w:rPr>
                <w:rFonts w:eastAsia="MS Mincho" w:cs="Arial"/>
                <w:sz w:val="18"/>
                <w:szCs w:val="18"/>
              </w:rPr>
              <w:t xml:space="preserve">për zbatimin korrekt të tyre.  </w:t>
            </w:r>
            <w:r w:rsidRPr="00915441">
              <w:rPr>
                <w:rFonts w:eastAsia="MS Mincho" w:cs="Arial"/>
                <w:i/>
                <w:iCs/>
                <w:sz w:val="18"/>
                <w:szCs w:val="18"/>
              </w:rPr>
              <w:t xml:space="preserve"> </w:t>
            </w:r>
          </w:p>
        </w:tc>
        <w:tc>
          <w:tcPr>
            <w:tcW w:w="3096" w:type="dxa"/>
          </w:tcPr>
          <w:p w:rsidR="00B37A89" w:rsidRPr="00915441" w:rsidRDefault="000B47B6" w:rsidP="00915441">
            <w:pPr>
              <w:pStyle w:val="Paragrafi"/>
              <w:ind w:firstLine="0"/>
              <w:rPr>
                <w:rFonts w:eastAsia="MS Mincho"/>
              </w:rPr>
            </w:pPr>
            <w:r w:rsidRPr="00915441">
              <w:rPr>
                <w:rFonts w:eastAsia="MS Mincho"/>
                <w:noProof/>
                <w:sz w:val="18"/>
                <w:szCs w:val="18"/>
              </w:rPr>
              <w:drawing>
                <wp:inline distT="0" distB="0" distL="0" distR="0">
                  <wp:extent cx="276225" cy="276225"/>
                  <wp:effectExtent l="0" t="0" r="9525" b="952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smartTag w:uri="urn:schemas-microsoft-com:office:smarttags" w:element="place">
              <w:r w:rsidR="00B37A89" w:rsidRPr="00915441">
                <w:rPr>
                  <w:rFonts w:eastAsia="MS Mincho" w:cs="Arial"/>
                  <w:sz w:val="18"/>
                  <w:szCs w:val="18"/>
                </w:rPr>
                <w:t>Po</w:t>
              </w:r>
            </w:smartTag>
            <w:r w:rsidR="00B37A89" w:rsidRPr="00915441">
              <w:rPr>
                <w:rFonts w:eastAsia="MS Mincho" w:cs="Arial"/>
                <w:sz w:val="18"/>
                <w:szCs w:val="18"/>
              </w:rPr>
              <w:t xml:space="preserve">        </w:t>
            </w:r>
            <w:r w:rsidRPr="00915441">
              <w:rPr>
                <w:rFonts w:eastAsia="MS Mincho"/>
                <w:noProof/>
                <w:sz w:val="18"/>
                <w:szCs w:val="18"/>
              </w:rPr>
              <w:drawing>
                <wp:inline distT="0" distB="0" distL="0" distR="0">
                  <wp:extent cx="276225" cy="276225"/>
                  <wp:effectExtent l="0" t="0" r="9525" b="9525"/>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B37A89" w:rsidRPr="00915441">
              <w:rPr>
                <w:rFonts w:eastAsia="MS Mincho" w:cs="Arial"/>
                <w:sz w:val="18"/>
                <w:szCs w:val="18"/>
              </w:rPr>
              <w:t>Jo</w:t>
            </w:r>
          </w:p>
        </w:tc>
      </w:tr>
      <w:tr w:rsidR="00B37A89" w:rsidTr="00915441">
        <w:tc>
          <w:tcPr>
            <w:tcW w:w="468" w:type="dxa"/>
          </w:tcPr>
          <w:p w:rsidR="00B37A89" w:rsidRPr="00915441" w:rsidRDefault="00B37A89" w:rsidP="00915441">
            <w:pPr>
              <w:pStyle w:val="Paragrafi"/>
              <w:ind w:firstLine="0"/>
              <w:rPr>
                <w:rFonts w:eastAsia="MS Mincho"/>
              </w:rPr>
            </w:pPr>
            <w:r w:rsidRPr="00915441">
              <w:rPr>
                <w:rFonts w:eastAsia="MS Mincho"/>
              </w:rPr>
              <w:t>3</w:t>
            </w:r>
          </w:p>
        </w:tc>
        <w:tc>
          <w:tcPr>
            <w:tcW w:w="5723" w:type="dxa"/>
          </w:tcPr>
          <w:p w:rsidR="00EC6A8B" w:rsidRPr="00915441" w:rsidRDefault="00B37A89" w:rsidP="00915441">
            <w:pPr>
              <w:pStyle w:val="Paragrafi"/>
              <w:ind w:firstLine="0"/>
              <w:rPr>
                <w:rFonts w:eastAsia="MS Mincho" w:cs="Arial"/>
                <w:sz w:val="18"/>
                <w:szCs w:val="18"/>
              </w:rPr>
            </w:pPr>
            <w:r w:rsidRPr="00915441">
              <w:rPr>
                <w:rFonts w:eastAsia="MS Mincho" w:cs="Arial"/>
                <w:sz w:val="18"/>
                <w:szCs w:val="18"/>
              </w:rPr>
              <w:t xml:space="preserve">A është </w:t>
            </w:r>
            <w:r w:rsidR="00D13EF6" w:rsidRPr="00915441">
              <w:rPr>
                <w:rFonts w:eastAsia="MS Mincho" w:cs="Arial"/>
                <w:sz w:val="18"/>
                <w:szCs w:val="18"/>
              </w:rPr>
              <w:t xml:space="preserve">aplikanti </w:t>
            </w:r>
            <w:r w:rsidRPr="00915441">
              <w:rPr>
                <w:rFonts w:eastAsia="MS Mincho" w:cs="Arial"/>
                <w:sz w:val="18"/>
                <w:szCs w:val="18"/>
              </w:rPr>
              <w:t>i angazhuar në ndonjë aktivitet tjetër treg</w:t>
            </w:r>
            <w:r w:rsidR="00D13EF6" w:rsidRPr="00915441">
              <w:rPr>
                <w:rFonts w:eastAsia="MS Mincho" w:cs="Arial"/>
                <w:sz w:val="18"/>
                <w:szCs w:val="18"/>
              </w:rPr>
              <w:t>tar në Shqipëri ose vend tjetër</w:t>
            </w:r>
            <w:r w:rsidRPr="00915441">
              <w:rPr>
                <w:rFonts w:eastAsia="MS Mincho" w:cs="Arial"/>
                <w:sz w:val="18"/>
                <w:szCs w:val="18"/>
              </w:rPr>
              <w:t xml:space="preserve">? </w:t>
            </w:r>
          </w:p>
          <w:p w:rsidR="00B37A89" w:rsidRPr="00915441" w:rsidRDefault="00D13EF6" w:rsidP="00915441">
            <w:pPr>
              <w:pStyle w:val="Paragrafi"/>
              <w:ind w:firstLine="0"/>
              <w:rPr>
                <w:rFonts w:eastAsia="MS Mincho"/>
              </w:rPr>
            </w:pPr>
            <w:r w:rsidRPr="00915441">
              <w:rPr>
                <w:rFonts w:eastAsia="MS Mincho" w:cs="Arial"/>
                <w:i/>
                <w:iCs/>
                <w:sz w:val="18"/>
                <w:szCs w:val="18"/>
              </w:rPr>
              <w:t>Në</w:t>
            </w:r>
            <w:r w:rsidR="00B37A89" w:rsidRPr="00915441">
              <w:rPr>
                <w:rFonts w:eastAsia="MS Mincho" w:cs="Arial"/>
                <w:i/>
                <w:iCs/>
                <w:sz w:val="18"/>
                <w:szCs w:val="18"/>
              </w:rPr>
              <w:t>se përgjigja e pyetjes 3 është PO</w:t>
            </w:r>
            <w:r w:rsidRPr="00915441">
              <w:rPr>
                <w:rFonts w:eastAsia="MS Mincho" w:cs="Arial"/>
                <w:i/>
                <w:iCs/>
                <w:sz w:val="18"/>
                <w:szCs w:val="18"/>
              </w:rPr>
              <w:t>,</w:t>
            </w:r>
            <w:r w:rsidR="00B37A89" w:rsidRPr="00915441">
              <w:rPr>
                <w:rFonts w:eastAsia="MS Mincho" w:cs="Arial"/>
                <w:i/>
                <w:iCs/>
                <w:sz w:val="18"/>
                <w:szCs w:val="18"/>
              </w:rPr>
              <w:t xml:space="preserve"> atëherë </w:t>
            </w:r>
            <w:r w:rsidRPr="00915441">
              <w:rPr>
                <w:rFonts w:eastAsia="MS Mincho" w:cs="Arial"/>
                <w:i/>
                <w:iCs/>
                <w:sz w:val="18"/>
                <w:szCs w:val="18"/>
              </w:rPr>
              <w:t xml:space="preserve">aplikanti </w:t>
            </w:r>
            <w:r w:rsidR="00B37A89" w:rsidRPr="00915441">
              <w:rPr>
                <w:rFonts w:eastAsia="MS Mincho" w:cs="Arial"/>
                <w:i/>
                <w:iCs/>
                <w:sz w:val="18"/>
                <w:szCs w:val="18"/>
              </w:rPr>
              <w:t xml:space="preserve">duhet të bashkëngjisë shpjegime shtesë.  </w:t>
            </w:r>
            <w:r w:rsidR="00B37A89" w:rsidRPr="00915441">
              <w:rPr>
                <w:rFonts w:eastAsia="MS Mincho" w:cs="Arial"/>
                <w:sz w:val="18"/>
                <w:szCs w:val="18"/>
              </w:rPr>
              <w:t xml:space="preserve"> </w:t>
            </w:r>
            <w:r w:rsidR="00B37A89" w:rsidRPr="00915441">
              <w:rPr>
                <w:rFonts w:eastAsia="MS Mincho" w:cs="Arial"/>
                <w:i/>
                <w:iCs/>
                <w:sz w:val="18"/>
                <w:szCs w:val="18"/>
              </w:rPr>
              <w:t xml:space="preserve"> </w:t>
            </w:r>
          </w:p>
        </w:tc>
        <w:tc>
          <w:tcPr>
            <w:tcW w:w="3096" w:type="dxa"/>
          </w:tcPr>
          <w:p w:rsidR="00B37A89" w:rsidRPr="00915441" w:rsidRDefault="000B47B6" w:rsidP="00915441">
            <w:pPr>
              <w:pStyle w:val="Paragrafi"/>
              <w:ind w:firstLine="0"/>
              <w:rPr>
                <w:rFonts w:eastAsia="MS Mincho"/>
              </w:rPr>
            </w:pPr>
            <w:r w:rsidRPr="00915441">
              <w:rPr>
                <w:rFonts w:eastAsia="MS Mincho"/>
                <w:noProof/>
                <w:sz w:val="18"/>
                <w:szCs w:val="18"/>
              </w:rPr>
              <w:drawing>
                <wp:inline distT="0" distB="0" distL="0" distR="0">
                  <wp:extent cx="276225" cy="276225"/>
                  <wp:effectExtent l="0" t="0" r="9525" b="9525"/>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smartTag w:uri="urn:schemas-microsoft-com:office:smarttags" w:element="place">
              <w:r w:rsidR="00B37A89" w:rsidRPr="00915441">
                <w:rPr>
                  <w:rFonts w:eastAsia="MS Mincho" w:cs="Arial"/>
                  <w:sz w:val="18"/>
                  <w:szCs w:val="18"/>
                </w:rPr>
                <w:t>Po</w:t>
              </w:r>
            </w:smartTag>
            <w:r w:rsidR="00B37A89" w:rsidRPr="00915441">
              <w:rPr>
                <w:rFonts w:eastAsia="MS Mincho" w:cs="Arial"/>
                <w:sz w:val="18"/>
                <w:szCs w:val="18"/>
              </w:rPr>
              <w:t xml:space="preserve">        </w:t>
            </w:r>
            <w:r w:rsidRPr="00915441">
              <w:rPr>
                <w:rFonts w:eastAsia="MS Mincho"/>
                <w:noProof/>
                <w:sz w:val="18"/>
                <w:szCs w:val="18"/>
              </w:rPr>
              <w:drawing>
                <wp:inline distT="0" distB="0" distL="0" distR="0">
                  <wp:extent cx="276225" cy="276225"/>
                  <wp:effectExtent l="0" t="0" r="9525" b="952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B37A89" w:rsidRPr="00915441">
              <w:rPr>
                <w:rFonts w:eastAsia="MS Mincho" w:cs="Arial"/>
                <w:sz w:val="18"/>
                <w:szCs w:val="18"/>
              </w:rPr>
              <w:t>Jo</w:t>
            </w:r>
          </w:p>
        </w:tc>
      </w:tr>
    </w:tbl>
    <w:p w:rsidR="002D0A37" w:rsidRPr="00D0571C" w:rsidRDefault="002D0A37" w:rsidP="00B37A89">
      <w:pPr>
        <w:pStyle w:val="Paragrafi"/>
        <w:ind w:firstLine="0"/>
      </w:pPr>
    </w:p>
    <w:p w:rsidR="002D0A37" w:rsidRPr="00D0571C" w:rsidRDefault="002D0A37" w:rsidP="00B37A89">
      <w:pPr>
        <w:pStyle w:val="Paragrafi"/>
        <w:ind w:firstLine="0"/>
      </w:pPr>
    </w:p>
    <w:p w:rsidR="002D0A37" w:rsidRPr="00D0571C" w:rsidRDefault="002D0A37" w:rsidP="002D0A37">
      <w:pPr>
        <w:pStyle w:val="Paragrafi"/>
      </w:pPr>
    </w:p>
    <w:p w:rsidR="002D0A37" w:rsidRDefault="002D0A37" w:rsidP="002D0A37">
      <w:pPr>
        <w:pStyle w:val="Paragrafi"/>
      </w:pPr>
      <w:r w:rsidRPr="00D0571C">
        <w:t xml:space="preserve"> </w:t>
      </w:r>
    </w:p>
    <w:p w:rsidR="00D37DE3" w:rsidRPr="00D0571C" w:rsidRDefault="00D37DE3" w:rsidP="002D0A37">
      <w:pPr>
        <w:pStyle w:val="Paragrafi"/>
      </w:pPr>
    </w:p>
    <w:p w:rsidR="002D0A37" w:rsidRPr="00D0571C" w:rsidRDefault="00CA4F1F" w:rsidP="002D0A37">
      <w:pPr>
        <w:pStyle w:val="Paragrafi"/>
      </w:pPr>
      <w:r>
        <w:t>d)</w:t>
      </w:r>
      <w:r w:rsidR="002D0A37" w:rsidRPr="00D0571C">
        <w:t xml:space="preserve"> Dokumentacioni </w:t>
      </w:r>
      <w:r w:rsidR="00875E97" w:rsidRPr="00D0571C">
        <w:t>ligjor</w:t>
      </w:r>
      <w:r w:rsidR="002D0A37" w:rsidRPr="00D0571C">
        <w:t xml:space="preserve">, </w:t>
      </w:r>
      <w:r w:rsidR="00875E97" w:rsidRPr="00D0571C">
        <w:t xml:space="preserve">administrativ </w:t>
      </w:r>
      <w:r w:rsidR="002D0A37" w:rsidRPr="00D0571C">
        <w:t xml:space="preserve">dhe </w:t>
      </w:r>
      <w:r w:rsidR="00875E97" w:rsidRPr="00D0571C">
        <w:t xml:space="preserve">pronësor </w:t>
      </w:r>
    </w:p>
    <w:p w:rsidR="002D0A37" w:rsidRPr="00D0571C" w:rsidRDefault="002D0A37" w:rsidP="002D0A37">
      <w:pPr>
        <w:pStyle w:val="Paragrafi"/>
      </w:pPr>
      <w:r w:rsidRPr="00D0571C">
        <w:t xml:space="preserve">i) Akti i regjistrimit në Qendrën Kombëtare të Regjistrimit të Biznesit dhe statuti i shoqërisë tregtare.   </w:t>
      </w:r>
    </w:p>
    <w:p w:rsidR="002D0A37" w:rsidRPr="00D0571C" w:rsidRDefault="002D0A37" w:rsidP="002D0A37">
      <w:pPr>
        <w:pStyle w:val="Paragrafi"/>
      </w:pPr>
      <w:r w:rsidRPr="00D0571C">
        <w:lastRenderedPageBreak/>
        <w:t xml:space="preserve">ii) Struktura organizative dhe funksionimi administrativ i shoqërisë.  Lista e personelit (në përputhje me aktivitetin për të cilin është kërkuar </w:t>
      </w:r>
      <w:r w:rsidR="00BF3222">
        <w:t>licenc</w:t>
      </w:r>
      <w:r w:rsidR="00BF3222" w:rsidRPr="00D0571C">
        <w:t>a</w:t>
      </w:r>
      <w:r w:rsidRPr="00D0571C">
        <w:t xml:space="preserve">). </w:t>
      </w:r>
    </w:p>
    <w:p w:rsidR="002D0A37" w:rsidRPr="00D0571C" w:rsidRDefault="002D0A37" w:rsidP="002D0A37">
      <w:pPr>
        <w:pStyle w:val="Paragrafi"/>
      </w:pPr>
      <w:r w:rsidRPr="00D0571C">
        <w:t xml:space="preserve">iii) Me përjashtim të rasteve të furnizimit (neni 4.1.c) dhe tregtimit (neni 4.1.ç), marrëveshja dhe leja e miratuar nga Këshilli i Ministrave.   </w:t>
      </w:r>
    </w:p>
    <w:p w:rsidR="002D0A37" w:rsidRPr="00D0571C" w:rsidRDefault="002D0A37" w:rsidP="002D0A37">
      <w:pPr>
        <w:pStyle w:val="Paragrafi"/>
      </w:pPr>
      <w:r w:rsidRPr="00D0571C">
        <w:t xml:space="preserve">iv) Identiteti i të gjithë </w:t>
      </w:r>
      <w:r w:rsidR="00247F84" w:rsidRPr="00D0571C">
        <w:t xml:space="preserve">personave </w:t>
      </w:r>
      <w:r w:rsidRPr="00D0571C">
        <w:t xml:space="preserve">që kanë interes pronësor tek </w:t>
      </w:r>
      <w:r w:rsidR="00875E97" w:rsidRPr="00D0571C">
        <w:t xml:space="preserve">aplikanti </w:t>
      </w:r>
      <w:r w:rsidR="00247F84">
        <w:t>më të madh dhe të barabartë</w:t>
      </w:r>
      <w:r w:rsidRPr="00D0571C">
        <w:t xml:space="preserve"> me 5%.   </w:t>
      </w:r>
    </w:p>
    <w:p w:rsidR="002D0A37" w:rsidRPr="00D0571C" w:rsidRDefault="002D0A37" w:rsidP="002D0A37">
      <w:pPr>
        <w:pStyle w:val="Paragrafi"/>
      </w:pPr>
      <w:r w:rsidRPr="00D0571C">
        <w:t>v) Dokumentacioni që tregon titujt ose pronësinë mbi asetet që ka, që ka dedikuar o</w:t>
      </w:r>
      <w:r w:rsidR="007622BE">
        <w:t>se ka nënkontraktuar/marrë me qi</w:t>
      </w:r>
      <w:r w:rsidRPr="00D0571C">
        <w:t xml:space="preserve">ra ose që pritet në mënyrë bindëse të përfitohen nga ose për </w:t>
      </w:r>
      <w:r w:rsidR="00875E97" w:rsidRPr="00D0571C">
        <w:t xml:space="preserve">aplikantin </w:t>
      </w:r>
      <w:r w:rsidRPr="00D0571C">
        <w:t xml:space="preserve">për të kryer funksionet ose plotësuar detyrimet nën </w:t>
      </w:r>
      <w:r w:rsidR="00875E97">
        <w:t>licencë</w:t>
      </w:r>
      <w:r w:rsidR="00875E97" w:rsidRPr="00D0571C">
        <w:t xml:space="preserve">n </w:t>
      </w:r>
      <w:r w:rsidRPr="00D0571C">
        <w:t xml:space="preserve">e kërkuar.   </w:t>
      </w:r>
    </w:p>
    <w:p w:rsidR="002D0A37" w:rsidRPr="00D0571C" w:rsidRDefault="002D0A37" w:rsidP="002D0A37">
      <w:pPr>
        <w:pStyle w:val="Paragrafi"/>
      </w:pPr>
      <w:r w:rsidRPr="00D0571C">
        <w:t xml:space="preserve">vi) Lejet dhe autorizimet mjedisore. </w:t>
      </w:r>
    </w:p>
    <w:p w:rsidR="002D0A37" w:rsidRPr="00D0571C" w:rsidRDefault="00D02BF0" w:rsidP="002D0A37">
      <w:pPr>
        <w:pStyle w:val="Paragrafi"/>
      </w:pPr>
      <w:r>
        <w:t xml:space="preserve"> e)</w:t>
      </w:r>
      <w:r w:rsidR="002D0A37" w:rsidRPr="00D0571C">
        <w:t xml:space="preserve"> Dokumentacioni dhe </w:t>
      </w:r>
      <w:r w:rsidR="00875E97" w:rsidRPr="00D0571C">
        <w:t xml:space="preserve">garancitë financiare </w:t>
      </w:r>
      <w:r w:rsidR="002D0A37" w:rsidRPr="00D0571C">
        <w:t xml:space="preserve">dhe </w:t>
      </w:r>
      <w:r w:rsidR="00875E97" w:rsidRPr="00D0571C">
        <w:t>fiskale</w:t>
      </w:r>
      <w:r w:rsidR="002D0A37" w:rsidRPr="00D0571C">
        <w:t xml:space="preserve">  </w:t>
      </w:r>
    </w:p>
    <w:p w:rsidR="002D0A37" w:rsidRPr="00D0571C" w:rsidRDefault="002D0A37" w:rsidP="002D0A37">
      <w:pPr>
        <w:pStyle w:val="Paragrafi"/>
      </w:pPr>
      <w:r w:rsidRPr="00D0571C">
        <w:t xml:space="preserve">i) Deklarime të lëshuara prej autoriteteve përkatëse për pagesat e detyrimeve fiskale dhe sigurimeve shoqërore në masën që këto detyrime janë plotësuar prej </w:t>
      </w:r>
      <w:r w:rsidR="00875E97" w:rsidRPr="00D0571C">
        <w:t>aplikantit</w:t>
      </w:r>
      <w:r w:rsidRPr="00D0571C">
        <w:t xml:space="preserve">.  </w:t>
      </w:r>
    </w:p>
    <w:p w:rsidR="002D0A37" w:rsidRPr="00D0571C" w:rsidRDefault="002D0A37" w:rsidP="002D0A37">
      <w:pPr>
        <w:pStyle w:val="Paragrafi"/>
      </w:pPr>
      <w:r w:rsidRPr="00D0571C">
        <w:t xml:space="preserve">ii) Bilancet financiare të audituara nga një shoqëri audituese e akredituar, për secilin prej tre viteve të fundit që paraprijnë paraqitjen e </w:t>
      </w:r>
      <w:r w:rsidR="00DB5FDD" w:rsidRPr="00D0571C">
        <w:t>aplikimit</w:t>
      </w:r>
      <w:r w:rsidRPr="00D0571C">
        <w:t xml:space="preserve">.   </w:t>
      </w:r>
    </w:p>
    <w:p w:rsidR="002D0A37" w:rsidRPr="00D0571C" w:rsidRDefault="002D0A37" w:rsidP="002D0A37">
      <w:pPr>
        <w:pStyle w:val="Paragrafi"/>
      </w:pPr>
      <w:r w:rsidRPr="00D0571C">
        <w:t xml:space="preserve">iii) Garancinë e përshtatshme </w:t>
      </w:r>
      <w:r w:rsidR="00875E97" w:rsidRPr="00D0571C">
        <w:t xml:space="preserve">financiare </w:t>
      </w:r>
      <w:r w:rsidR="00D02BF0">
        <w:t>[</w:t>
      </w:r>
      <w:r w:rsidR="007622BE">
        <w:t>e pa</w:t>
      </w:r>
      <w:r w:rsidRPr="00D0571C">
        <w:t xml:space="preserve">aplikueshme për rastin e furnizimit (neni 4.1.c) dhe tregtimit (neni 4.1.ç)] dhe </w:t>
      </w:r>
      <w:r w:rsidR="00DB5FDD" w:rsidRPr="00D0571C">
        <w:t xml:space="preserve">garancinë </w:t>
      </w:r>
      <w:r w:rsidRPr="00D0571C">
        <w:t xml:space="preserve">e </w:t>
      </w:r>
      <w:r w:rsidR="00DB5FDD" w:rsidRPr="00D0571C">
        <w:t xml:space="preserve">performancës </w:t>
      </w:r>
      <w:r w:rsidRPr="00D0571C">
        <w:t xml:space="preserve">që sigurojnë aftësinë e </w:t>
      </w:r>
      <w:r w:rsidR="00DB5FDD" w:rsidRPr="00D0571C">
        <w:t xml:space="preserve">aplikantit </w:t>
      </w:r>
      <w:r w:rsidRPr="00D0571C">
        <w:t xml:space="preserve">për të përmbushur të gjithë detyrimet e tij nën </w:t>
      </w:r>
      <w:r w:rsidR="00DB5FDD">
        <w:t>licencë</w:t>
      </w:r>
      <w:r w:rsidR="00DB5FDD" w:rsidRPr="00D0571C">
        <w:t xml:space="preserve">n </w:t>
      </w:r>
      <w:r w:rsidRPr="00D0571C">
        <w:t>e kërkuar, duke përfshirë</w:t>
      </w:r>
      <w:r w:rsidR="007622BE">
        <w:t>,</w:t>
      </w:r>
      <w:r w:rsidR="00CA4F1F">
        <w:t xml:space="preserve"> por pa u kufizuar:</w:t>
      </w:r>
      <w:r w:rsidRPr="00D0571C">
        <w:t xml:space="preserve"> largimin përfundimtar të plotë ose të pjesshëm të pajisjeve dhe/ose infrastrukturës dhe rehabilitimin e mjedisit</w:t>
      </w:r>
      <w:r w:rsidR="007622BE">
        <w:t>,</w:t>
      </w:r>
      <w:r w:rsidRPr="00D0571C">
        <w:t xml:space="preserve"> si dhe mbështetjen menaxheriale, operacionale dhe financiare prej pronarëve të </w:t>
      </w:r>
      <w:r w:rsidR="007622BE" w:rsidRPr="00D0571C">
        <w:t>aplikantit</w:t>
      </w:r>
      <w:r w:rsidRPr="00D0571C">
        <w:t xml:space="preserve">.   </w:t>
      </w:r>
    </w:p>
    <w:p w:rsidR="002D0A37" w:rsidRPr="00D0571C" w:rsidRDefault="002D0A37" w:rsidP="002D0A37">
      <w:pPr>
        <w:pStyle w:val="Paragrafi"/>
      </w:pPr>
      <w:r w:rsidRPr="00D0571C">
        <w:t>iv) Me përjashtim të rastit të furnizimit (neni 4.1.c) dhe rastit</w:t>
      </w:r>
      <w:r w:rsidR="00F831CE">
        <w:t xml:space="preserve"> të</w:t>
      </w:r>
      <w:r w:rsidR="007622BE">
        <w:t xml:space="preserve"> tregtimit (neni 4.1.ç)</w:t>
      </w:r>
      <w:r w:rsidR="00CA4F1F">
        <w:t>,</w:t>
      </w:r>
      <w:r w:rsidR="007622BE">
        <w:t xml:space="preserve"> një c</w:t>
      </w:r>
      <w:r w:rsidRPr="00D0571C">
        <w:t xml:space="preserve">ertifikatë sigurimi nga shoqëri sigurimi (që operojnë në përputhje me legjislacionin në fuqi në Shqipëri) që evidenton mbulimin e përgjegjësisë për dëmtimet për plagosje, sëmundje ose raste të vdekjes së </w:t>
      </w:r>
      <w:r w:rsidR="007622BE" w:rsidRPr="00D0571C">
        <w:t xml:space="preserve">personave </w:t>
      </w:r>
      <w:r w:rsidRPr="00D0571C">
        <w:t xml:space="preserve">ose për humbjen ose shkatërrimin e pronës të shkaktuara ose që kanë rezultuar prej aktiviteteve të </w:t>
      </w:r>
      <w:r w:rsidR="00DB5FDD" w:rsidRPr="00D0571C">
        <w:t xml:space="preserve">aplikantit </w:t>
      </w:r>
      <w:r w:rsidRPr="00D0571C">
        <w:t xml:space="preserve">në kuadër të </w:t>
      </w:r>
      <w:r w:rsidR="00DB5FDD">
        <w:t>licencë</w:t>
      </w:r>
      <w:r w:rsidR="00DB5FDD" w:rsidRPr="00D0571C">
        <w:t xml:space="preserve">s </w:t>
      </w:r>
      <w:r w:rsidRPr="00D0571C">
        <w:t>së kërkuar në një nivel përgjegjësie jo më të vogël se 10 milion</w:t>
      </w:r>
      <w:r w:rsidR="007622BE">
        <w:t>ë</w:t>
      </w:r>
      <w:r w:rsidRPr="00D0571C">
        <w:t xml:space="preserve"> USD.  Kjo politikë ose këto politika sigurie do të jenë dhe qëndrojnë në fuqi dhe me efekt të plotë për të gjithë kohëzgjatjen e </w:t>
      </w:r>
      <w:r w:rsidR="00DB5FDD">
        <w:t>licencë</w:t>
      </w:r>
      <w:r w:rsidR="00DB5FDD" w:rsidRPr="00D0571C">
        <w:t xml:space="preserve">s </w:t>
      </w:r>
      <w:r w:rsidRPr="00D0571C">
        <w:t xml:space="preserve">së kërkuar.  Për më tepër i </w:t>
      </w:r>
      <w:r w:rsidR="00DB5FDD">
        <w:t>licenc</w:t>
      </w:r>
      <w:r w:rsidR="00DB5FDD" w:rsidRPr="00D0571C">
        <w:t xml:space="preserve">uari </w:t>
      </w:r>
      <w:r w:rsidRPr="00D0571C">
        <w:t>do të mbetet përgjegj</w:t>
      </w:r>
      <w:r w:rsidR="00CA4F1F">
        <w:t>ës për çdo dëmtim që do të mund</w:t>
      </w:r>
      <w:r w:rsidRPr="00D0571C">
        <w:t xml:space="preserve"> të ndodhë prej, ose të lidhet me, ose të rezultojë prej aktiviteteve të kryera gjatë kohëzgjatjes së </w:t>
      </w:r>
      <w:r w:rsidR="00DB5FDD">
        <w:t>licencë</w:t>
      </w:r>
      <w:r w:rsidR="00DB5FDD" w:rsidRPr="00D0571C">
        <w:t>s</w:t>
      </w:r>
      <w:r w:rsidRPr="00D0571C">
        <w:t xml:space="preserve">.   </w:t>
      </w:r>
    </w:p>
    <w:p w:rsidR="002D0A37" w:rsidRPr="00D0571C" w:rsidRDefault="002D0A37" w:rsidP="002D0A37">
      <w:pPr>
        <w:pStyle w:val="Paragrafi"/>
      </w:pPr>
      <w:r w:rsidRPr="00D0571C">
        <w:t xml:space="preserve">v) Vërtetimin e kryerjes së pagesës ndaj ERE-s të </w:t>
      </w:r>
      <w:r w:rsidR="00947E33" w:rsidRPr="00D0571C">
        <w:t xml:space="preserve">tarifës </w:t>
      </w:r>
      <w:r w:rsidRPr="00D0571C">
        <w:t xml:space="preserve">së </w:t>
      </w:r>
      <w:r w:rsidR="00947E33" w:rsidRPr="00D0571C">
        <w:t xml:space="preserve">aplikimit </w:t>
      </w:r>
      <w:r w:rsidRPr="00D0571C">
        <w:t xml:space="preserve">në fuqi në momentin e paraqitjes së </w:t>
      </w:r>
      <w:r w:rsidR="00947E33">
        <w:t>aplikimit.</w:t>
      </w:r>
      <w:r w:rsidR="00947E33" w:rsidRPr="00D0571C">
        <w:t xml:space="preserve"> </w:t>
      </w:r>
    </w:p>
    <w:p w:rsidR="002D0A37" w:rsidRPr="00D0571C" w:rsidRDefault="002D0A37" w:rsidP="002D0A37">
      <w:pPr>
        <w:pStyle w:val="Paragrafi"/>
      </w:pPr>
      <w:r w:rsidRPr="00D0571C">
        <w:t>vi) Një plan biznesi</w:t>
      </w:r>
      <w:r w:rsidR="00CA4F1F">
        <w:t>,</w:t>
      </w:r>
      <w:r w:rsidRPr="00D0571C">
        <w:t xml:space="preserve"> i cili përfshin një analizë të kostove dhe përfitimeve</w:t>
      </w:r>
      <w:r w:rsidR="00CA4F1F">
        <w:t>,</w:t>
      </w:r>
      <w:r w:rsidRPr="00D0571C">
        <w:t xml:space="preserve"> përfshirë kostot për largimin përfundimtar të pajisjeve dhe rehabilitimin e mjedisit me përfundimin e operacioneve.  </w:t>
      </w:r>
    </w:p>
    <w:p w:rsidR="002D0A37" w:rsidRPr="00D0571C" w:rsidRDefault="00947E33" w:rsidP="002D0A37">
      <w:pPr>
        <w:pStyle w:val="Paragrafi"/>
      </w:pPr>
      <w:r>
        <w:t>vii) Në</w:t>
      </w:r>
      <w:r w:rsidR="002D0A37" w:rsidRPr="00D0571C">
        <w:t xml:space="preserve">se </w:t>
      </w:r>
      <w:r w:rsidRPr="00D0571C">
        <w:t xml:space="preserve">aplikanti </w:t>
      </w:r>
      <w:r w:rsidR="002D0A37" w:rsidRPr="00D0571C">
        <w:t xml:space="preserve">ka synim të përdorë një shoqëri </w:t>
      </w:r>
      <w:r>
        <w:t>menaxhimi për operacionet e tij</w:t>
      </w:r>
      <w:r w:rsidR="002D0A37" w:rsidRPr="00D0571C">
        <w:t xml:space="preserve"> ditore</w:t>
      </w:r>
      <w:r w:rsidR="00CA4F1F">
        <w:t>,</w:t>
      </w:r>
      <w:r w:rsidR="002D0A37" w:rsidRPr="00D0571C">
        <w:t xml:space="preserve"> ai duhet të këshillohet me ERE</w:t>
      </w:r>
      <w:r>
        <w:t>-n</w:t>
      </w:r>
      <w:r w:rsidR="002D0A37" w:rsidRPr="00D0571C">
        <w:t xml:space="preserve"> për këtë synim dhe të japë një </w:t>
      </w:r>
      <w:r w:rsidR="00DB5FDD" w:rsidRPr="00D0571C">
        <w:t xml:space="preserve">garanci </w:t>
      </w:r>
      <w:r w:rsidR="002D0A37" w:rsidRPr="00D0571C">
        <w:t xml:space="preserve">të </w:t>
      </w:r>
      <w:r w:rsidR="00DB5FDD" w:rsidRPr="00D0571C">
        <w:t xml:space="preserve">performancës </w:t>
      </w:r>
      <w:r w:rsidR="002D0A37" w:rsidRPr="00D0571C">
        <w:t xml:space="preserve">për kryerjen me ndershmëri dhe besueshmëri të veprimeve prej kësaj shoqërie menaxhimi.   </w:t>
      </w:r>
    </w:p>
    <w:p w:rsidR="002D0A37" w:rsidRPr="00D0571C" w:rsidRDefault="002D0A37" w:rsidP="002D0A37">
      <w:pPr>
        <w:pStyle w:val="Paragrafi"/>
      </w:pPr>
      <w:r w:rsidRPr="00D0571C">
        <w:t xml:space="preserve"> 2. Dokumente </w:t>
      </w:r>
      <w:r w:rsidR="00DB5FDD" w:rsidRPr="00D0571C">
        <w:t xml:space="preserve">specifike </w:t>
      </w:r>
      <w:r w:rsidRPr="00D0571C">
        <w:t xml:space="preserve">për </w:t>
      </w:r>
      <w:r w:rsidR="00DB5FDD" w:rsidRPr="00D0571C">
        <w:t xml:space="preserve">llojin </w:t>
      </w:r>
      <w:r w:rsidRPr="00D0571C">
        <w:t xml:space="preserve">e </w:t>
      </w:r>
      <w:r w:rsidR="00DB5FDD">
        <w:t>licencë</w:t>
      </w:r>
      <w:r w:rsidR="00DB5FDD" w:rsidRPr="00D0571C">
        <w:t xml:space="preserve">s në </w:t>
      </w:r>
      <w:r w:rsidRPr="00D0571C">
        <w:t xml:space="preserve">vartësi të tipit të </w:t>
      </w:r>
      <w:r w:rsidR="00DB5FDD">
        <w:t>licencë</w:t>
      </w:r>
      <w:r w:rsidR="00DB5FDD" w:rsidRPr="00D0571C">
        <w:t>s</w:t>
      </w:r>
      <w:r w:rsidRPr="00D0571C">
        <w:t xml:space="preserve">, </w:t>
      </w:r>
      <w:r w:rsidR="00DB5FDD" w:rsidRPr="00D0571C">
        <w:t xml:space="preserve">aplikanti </w:t>
      </w:r>
      <w:r w:rsidRPr="00D0571C">
        <w:t>do të paraqesë në ERE dokumentet që vij</w:t>
      </w:r>
      <w:r w:rsidR="00CA4F1F">
        <w:t>ojnë:</w:t>
      </w:r>
      <w:r w:rsidRPr="00D0571C">
        <w:t xml:space="preserve">  </w:t>
      </w:r>
    </w:p>
    <w:p w:rsidR="00947E33" w:rsidRDefault="00CA4F1F" w:rsidP="002D0A37">
      <w:pPr>
        <w:pStyle w:val="Paragrafi"/>
      </w:pPr>
      <w:r>
        <w:t>a)</w:t>
      </w:r>
      <w:r w:rsidR="002D0A37" w:rsidRPr="00D0571C">
        <w:t xml:space="preserve"> Li</w:t>
      </w:r>
      <w:r w:rsidR="00DB5FDD">
        <w:t>c</w:t>
      </w:r>
      <w:r w:rsidR="002D0A37" w:rsidRPr="00D0571C">
        <w:t>en</w:t>
      </w:r>
      <w:r w:rsidR="00DB5FDD">
        <w:t>c</w:t>
      </w:r>
      <w:r w:rsidR="002D0A37" w:rsidRPr="00D0571C">
        <w:t xml:space="preserve">a për </w:t>
      </w:r>
      <w:r w:rsidR="00DB5FDD" w:rsidRPr="00D0571C">
        <w:t xml:space="preserve">transmetimin </w:t>
      </w:r>
      <w:r w:rsidR="002D0A37" w:rsidRPr="00D0571C">
        <w:t xml:space="preserve">e </w:t>
      </w:r>
      <w:r w:rsidR="00DB5FDD" w:rsidRPr="00D0571C">
        <w:t>gazit natyror</w:t>
      </w:r>
      <w:r w:rsidR="00947E33">
        <w:t>:</w:t>
      </w:r>
      <w:r w:rsidR="002D0A37" w:rsidRPr="00D0571C">
        <w:t xml:space="preserve">  </w:t>
      </w:r>
    </w:p>
    <w:p w:rsidR="002D0A37" w:rsidRPr="00D0571C" w:rsidRDefault="00CA4F1F" w:rsidP="002D0A37">
      <w:pPr>
        <w:pStyle w:val="Paragrafi"/>
      </w:pPr>
      <w:r>
        <w:t>I</w:t>
      </w:r>
      <w:r w:rsidR="00DB5FDD" w:rsidRPr="00D0571C">
        <w:t xml:space="preserve">nformacion </w:t>
      </w:r>
      <w:r w:rsidR="002D0A37" w:rsidRPr="00D0571C">
        <w:t xml:space="preserve">me të dhëna të përgjithshme dhe teknike të projektit që përfshijnë sa vijon: </w:t>
      </w:r>
    </w:p>
    <w:p w:rsidR="002D0A37" w:rsidRPr="00D0571C" w:rsidRDefault="002D0A37" w:rsidP="002D0A37">
      <w:pPr>
        <w:pStyle w:val="Paragrafi"/>
      </w:pPr>
      <w:r w:rsidRPr="00D0571C">
        <w:t>i) Vendndodhjen e instalimeve dhe gjurmën e tubacioneve</w:t>
      </w:r>
      <w:r w:rsidR="00595554">
        <w:t>,</w:t>
      </w:r>
      <w:r w:rsidRPr="00D0571C">
        <w:t xml:space="preserve"> përfshirë hartën topografike. </w:t>
      </w:r>
    </w:p>
    <w:p w:rsidR="002D0A37" w:rsidRPr="00D0571C" w:rsidRDefault="002D0A37" w:rsidP="002D0A37">
      <w:pPr>
        <w:pStyle w:val="Paragrafi"/>
      </w:pPr>
      <w:r w:rsidRPr="00D0571C">
        <w:t>ii) Kapacitetin maksimal teknik të kontraktuar dhe të disponueshëm në të gjitha pikat e hyrjes (</w:t>
      </w:r>
      <w:r w:rsidRPr="00947E33">
        <w:rPr>
          <w:i/>
        </w:rPr>
        <w:t>in take</w:t>
      </w:r>
      <w:r w:rsidRPr="00D0571C">
        <w:t xml:space="preserve">) në </w:t>
      </w:r>
      <w:r w:rsidR="00947E33" w:rsidRPr="00D0571C">
        <w:t xml:space="preserve">sistem </w:t>
      </w:r>
      <w:r w:rsidRPr="00D0571C">
        <w:t>dhe të daljes (</w:t>
      </w:r>
      <w:r w:rsidRPr="00DC53A7">
        <w:rPr>
          <w:i/>
        </w:rPr>
        <w:t>off take</w:t>
      </w:r>
      <w:r w:rsidRPr="00D0571C">
        <w:t xml:space="preserve">) prej </w:t>
      </w:r>
      <w:r w:rsidR="00DB5FDD" w:rsidRPr="00D0571C">
        <w:t xml:space="preserve">sistemit </w:t>
      </w:r>
      <w:r w:rsidRPr="00D0571C">
        <w:t xml:space="preserve">dhe ndërlidhjet e tij me rrjete të tjera të </w:t>
      </w:r>
      <w:r w:rsidR="00DC53A7" w:rsidRPr="00D0571C">
        <w:t xml:space="preserve">transmetimit </w:t>
      </w:r>
      <w:r w:rsidRPr="00D0571C">
        <w:t xml:space="preserve">dhe </w:t>
      </w:r>
      <w:r w:rsidR="00DC53A7" w:rsidRPr="00D0571C">
        <w:t>shpërndarjes</w:t>
      </w:r>
      <w:r w:rsidRPr="00D0571C">
        <w:t>, impiantet e magazinimit, prodhimit dhe terminalet e GNL</w:t>
      </w:r>
      <w:r w:rsidR="00DC53A7">
        <w:t>-së</w:t>
      </w:r>
      <w:r w:rsidRPr="00D0571C">
        <w:t xml:space="preserve">.   </w:t>
      </w:r>
    </w:p>
    <w:p w:rsidR="002D0A37" w:rsidRPr="00D0571C" w:rsidRDefault="002D0A37" w:rsidP="00DB5FDD">
      <w:pPr>
        <w:pStyle w:val="Paragrafi"/>
      </w:pPr>
      <w:r w:rsidRPr="00D0571C">
        <w:t>iii) Volumet e projektuara ditore për t</w:t>
      </w:r>
      <w:r w:rsidR="00DC53A7">
        <w:t>’</w:t>
      </w:r>
      <w:r w:rsidRPr="00D0571C">
        <w:t xml:space="preserve">u përpunuar sipas vlerësimeve të </w:t>
      </w:r>
      <w:r w:rsidR="00DB5FDD" w:rsidRPr="00D0571C">
        <w:t>aplikantit</w:t>
      </w:r>
      <w:r w:rsidRPr="00D0571C">
        <w:t xml:space="preserve">.  </w:t>
      </w:r>
    </w:p>
    <w:p w:rsidR="002D0A37" w:rsidRPr="00D0571C" w:rsidRDefault="002D0A37" w:rsidP="002D0A37">
      <w:pPr>
        <w:pStyle w:val="Paragrafi"/>
      </w:pPr>
      <w:r w:rsidRPr="00D0571C">
        <w:t xml:space="preserve">iv) Standardet teknike, presionet maksimale të projektuara, kërkesat e komprimimit dhe karakteristikat e tjera teknike të makinerive dhe pajisjeve teknike që do të instalohen. </w:t>
      </w:r>
    </w:p>
    <w:p w:rsidR="002D0A37" w:rsidRPr="00D0571C" w:rsidRDefault="002D0A37" w:rsidP="002D0A37">
      <w:pPr>
        <w:pStyle w:val="Paragrafi"/>
      </w:pPr>
      <w:r w:rsidRPr="00D0571C">
        <w:t>v) Presionet e punës të projektuara</w:t>
      </w:r>
      <w:r w:rsidR="00483D01">
        <w:t>,</w:t>
      </w:r>
      <w:r w:rsidRPr="00D0571C">
        <w:t xml:space="preserve"> mbështetur në vlerësimet e </w:t>
      </w:r>
      <w:r w:rsidR="00DB5FDD" w:rsidRPr="00D0571C">
        <w:t>aplikantit</w:t>
      </w:r>
      <w:r w:rsidRPr="00D0571C">
        <w:t xml:space="preserve">. </w:t>
      </w:r>
    </w:p>
    <w:p w:rsidR="002D0A37" w:rsidRPr="00D0571C" w:rsidRDefault="002D0A37" w:rsidP="002D0A37">
      <w:pPr>
        <w:pStyle w:val="Paragrafi"/>
      </w:pPr>
      <w:r w:rsidRPr="00D0571C">
        <w:t>vi) Kategoritë dhe lista e konsumatorëve</w:t>
      </w:r>
      <w:r w:rsidR="000658DD">
        <w:t>,</w:t>
      </w:r>
      <w:r w:rsidRPr="00D0571C">
        <w:t xml:space="preserve"> si dhe livrimet e parashikuara.   </w:t>
      </w:r>
    </w:p>
    <w:p w:rsidR="002D0A37" w:rsidRPr="00D0571C" w:rsidRDefault="002D0A37" w:rsidP="002D0A37">
      <w:pPr>
        <w:pStyle w:val="Paragrafi"/>
      </w:pPr>
      <w:r w:rsidRPr="00D0571C">
        <w:t xml:space="preserve">vii) Vendndodhjet e matësve dhe specifikimet.  </w:t>
      </w:r>
    </w:p>
    <w:p w:rsidR="002D0A37" w:rsidRPr="00D0571C" w:rsidRDefault="002D0A37" w:rsidP="002D0A37">
      <w:pPr>
        <w:pStyle w:val="Paragrafi"/>
      </w:pPr>
      <w:r w:rsidRPr="00D0571C">
        <w:t xml:space="preserve">viii) Vendndodhjet e kontrollit të cilësisë së gazit. </w:t>
      </w:r>
    </w:p>
    <w:p w:rsidR="002D0A37" w:rsidRPr="00D0571C" w:rsidRDefault="002D0A37" w:rsidP="002D0A37">
      <w:pPr>
        <w:pStyle w:val="Paragrafi"/>
      </w:pPr>
      <w:r w:rsidRPr="00D0571C">
        <w:t xml:space="preserve">ix) Dëshmi të kontratave/angazhimeve për transportin e gazit. </w:t>
      </w:r>
    </w:p>
    <w:p w:rsidR="002D0A37" w:rsidRPr="00D0571C" w:rsidRDefault="002D0A37" w:rsidP="002D0A37">
      <w:pPr>
        <w:pStyle w:val="Paragrafi"/>
      </w:pPr>
      <w:r w:rsidRPr="00D0571C">
        <w:t>x) Kërkesat e pritshme për hyrje prej palëve të treta ose çdo kërkesë e pritshme për përjashtim ng</w:t>
      </w:r>
      <w:r w:rsidR="0010048E">
        <w:t>a e drejta për hyrje e palëve të</w:t>
      </w:r>
      <w:r w:rsidRPr="00D0571C">
        <w:t xml:space="preserve"> treta sikurse çdo vendim i dhënë më parë për përjashtim prej detyrimit të dhënies së të drejtës së hyrjes për infrastrukturat e reja sipas </w:t>
      </w:r>
      <w:r w:rsidR="00F8659C">
        <w:t>ligji</w:t>
      </w:r>
      <w:r w:rsidR="00766484">
        <w:t>t</w:t>
      </w:r>
      <w:r w:rsidR="008432A2">
        <w:t xml:space="preserve"> nr.9946, datë 30.</w:t>
      </w:r>
      <w:r w:rsidRPr="00D0571C">
        <w:t xml:space="preserve">6.2008 “Për </w:t>
      </w:r>
      <w:r w:rsidR="008432A2" w:rsidRPr="00D0571C">
        <w:t>sektorin e gazit natyror</w:t>
      </w:r>
      <w:r w:rsidR="008432A2">
        <w:t>”, të</w:t>
      </w:r>
      <w:r w:rsidRPr="00D0571C">
        <w:t xml:space="preserve"> ndryshuar.   </w:t>
      </w:r>
    </w:p>
    <w:p w:rsidR="002D0A37" w:rsidRPr="00D0571C" w:rsidRDefault="00DB5FDD" w:rsidP="002D0A37">
      <w:pPr>
        <w:pStyle w:val="Paragrafi"/>
      </w:pPr>
      <w:r>
        <w:t>xi) Lidhjet ndër</w:t>
      </w:r>
      <w:r w:rsidR="002D0A37" w:rsidRPr="00D0571C">
        <w:t xml:space="preserve">kufitare dhe parametrat e operimit në vendet fqinje. </w:t>
      </w:r>
    </w:p>
    <w:p w:rsidR="002D0A37" w:rsidRPr="00D0571C" w:rsidRDefault="002D0A37" w:rsidP="002D0A37">
      <w:pPr>
        <w:pStyle w:val="Paragrafi"/>
      </w:pPr>
      <w:r w:rsidRPr="00D0571C">
        <w:t xml:space="preserve">xii) Marrëveshjet operacionale të balancimit. </w:t>
      </w:r>
    </w:p>
    <w:p w:rsidR="002D0A37" w:rsidRPr="00D0571C" w:rsidRDefault="002D0A37" w:rsidP="002D0A37">
      <w:pPr>
        <w:pStyle w:val="Paragrafi"/>
      </w:pPr>
      <w:r w:rsidRPr="00D0571C">
        <w:t xml:space="preserve">xiii) Burimi i synuar dhe procedura e prokurimit të gazit natyror të nevojshëm për balancimin e </w:t>
      </w:r>
      <w:r w:rsidR="001F252E" w:rsidRPr="00D0571C">
        <w:t>sistemit të transmetimit</w:t>
      </w:r>
      <w:r w:rsidRPr="00D0571C">
        <w:t xml:space="preserve">.  </w:t>
      </w:r>
    </w:p>
    <w:p w:rsidR="002D0A37" w:rsidRPr="00D0571C" w:rsidRDefault="002D0A37" w:rsidP="002D0A37">
      <w:pPr>
        <w:pStyle w:val="Paragrafi"/>
      </w:pPr>
      <w:r w:rsidRPr="00D0571C">
        <w:t xml:space="preserve">xiv) Aftësia për lëvizjen në kah të kundërt.   </w:t>
      </w:r>
    </w:p>
    <w:p w:rsidR="002D0A37" w:rsidRPr="00D0571C" w:rsidRDefault="002D0A37" w:rsidP="002D0A37">
      <w:pPr>
        <w:pStyle w:val="Paragrafi"/>
      </w:pPr>
      <w:r w:rsidRPr="00D0571C">
        <w:t xml:space="preserve">xv) Punët e </w:t>
      </w:r>
      <w:r w:rsidR="005C04FF" w:rsidRPr="00D0571C">
        <w:t xml:space="preserve">aplikantit </w:t>
      </w:r>
      <w:r w:rsidRPr="00D0571C">
        <w:t>për</w:t>
      </w:r>
      <w:r w:rsidR="001F252E">
        <w:t xml:space="preserve">: </w:t>
      </w:r>
      <w:r w:rsidRPr="00D0571C">
        <w:t xml:space="preserve">a) </w:t>
      </w:r>
      <w:r w:rsidR="001F252E">
        <w:t xml:space="preserve">zgjidhjen teknike të propozuar; </w:t>
      </w:r>
      <w:r w:rsidRPr="00D0571C">
        <w:t>b) vlerësimin e ndikimit mjedisor</w:t>
      </w:r>
      <w:r w:rsidR="001F252E">
        <w:t xml:space="preserve">; </w:t>
      </w:r>
      <w:r w:rsidRPr="00D0571C">
        <w:t>c) vlerësimin e kostos</w:t>
      </w:r>
      <w:r w:rsidR="001F252E">
        <w:t xml:space="preserve">; </w:t>
      </w:r>
      <w:r w:rsidRPr="00D0571C">
        <w:t>d) paras</w:t>
      </w:r>
      <w:r w:rsidR="001F252E">
        <w:t>hikimet ekonomike duke përfshirë</w:t>
      </w:r>
      <w:r w:rsidRPr="00D0571C">
        <w:t xml:space="preserve"> mënyrat e financimit</w:t>
      </w:r>
      <w:r w:rsidR="003B777E">
        <w:t>,</w:t>
      </w:r>
      <w:r w:rsidRPr="00D0571C">
        <w:t xml:space="preserve"> të cilat justifikojnë planin e biznesit për projektin e </w:t>
      </w:r>
      <w:r w:rsidR="00DB5FDD" w:rsidRPr="00D0571C">
        <w:t xml:space="preserve">transmetimit </w:t>
      </w:r>
      <w:r w:rsidRPr="00D0571C">
        <w:t>të gazit natyror të përgatitura nga një shoqëri e specializuar inxhi</w:t>
      </w:r>
      <w:r w:rsidR="00376581">
        <w:t>ni</w:t>
      </w:r>
      <w:r w:rsidRPr="00D0571C">
        <w:t xml:space="preserve">erike .  </w:t>
      </w:r>
    </w:p>
    <w:p w:rsidR="002D0A37" w:rsidRPr="00D0571C" w:rsidRDefault="002D0A37" w:rsidP="002D0A37">
      <w:pPr>
        <w:pStyle w:val="Paragrafi"/>
      </w:pPr>
      <w:r w:rsidRPr="00D0571C">
        <w:t xml:space="preserve">xvi) Programin e punës për zbatimin e projektit dhe jeta e pritshme e projektit.   </w:t>
      </w:r>
    </w:p>
    <w:p w:rsidR="002D0A37" w:rsidRPr="00D0571C" w:rsidRDefault="002D0A37" w:rsidP="002D0A37">
      <w:pPr>
        <w:pStyle w:val="Paragrafi"/>
      </w:pPr>
      <w:r w:rsidRPr="00D0571C">
        <w:t xml:space="preserve">xvii) Planet vjetore të investimit për përmirësimin, zgjerimin ose modifikime të tjera të </w:t>
      </w:r>
      <w:r w:rsidR="00376581" w:rsidRPr="00D0571C">
        <w:t xml:space="preserve">sistemit të transmetimit </w:t>
      </w:r>
      <w:r w:rsidR="005C04FF">
        <w:t>për një periudhë jo më</w:t>
      </w:r>
      <w:r w:rsidRPr="00D0571C">
        <w:t xml:space="preserve"> pak se 5 vjet prej datës efektive të </w:t>
      </w:r>
      <w:r w:rsidR="00376581">
        <w:t>licencë</w:t>
      </w:r>
      <w:r w:rsidR="00376581" w:rsidRPr="00D0571C">
        <w:t xml:space="preserve">s </w:t>
      </w:r>
      <w:r w:rsidRPr="00D0571C">
        <w:t xml:space="preserve">në përputhje  me legjislacionin në fuqi.  </w:t>
      </w:r>
    </w:p>
    <w:p w:rsidR="002D0A37" w:rsidRPr="00D0571C" w:rsidRDefault="002D0A37" w:rsidP="002D0A37">
      <w:pPr>
        <w:pStyle w:val="Paragrafi"/>
      </w:pPr>
      <w:r w:rsidRPr="00D0571C">
        <w:t xml:space="preserve">xviii) Programi i parashikuar i mirëmbajtjes së </w:t>
      </w:r>
      <w:r w:rsidR="00376581" w:rsidRPr="00D0571C">
        <w:t>sistemit të transmetimit</w:t>
      </w:r>
      <w:r w:rsidRPr="00D0571C">
        <w:t xml:space="preserve">.   </w:t>
      </w:r>
    </w:p>
    <w:p w:rsidR="00376581" w:rsidRDefault="00350CE9" w:rsidP="002D0A37">
      <w:pPr>
        <w:pStyle w:val="Paragrafi"/>
      </w:pPr>
      <w:r>
        <w:t xml:space="preserve"> b)</w:t>
      </w:r>
      <w:r w:rsidR="00DB5FDD">
        <w:t xml:space="preserve"> Licenc</w:t>
      </w:r>
      <w:r w:rsidR="002D0A37" w:rsidRPr="00D0571C">
        <w:t xml:space="preserve">a për </w:t>
      </w:r>
      <w:r w:rsidR="00376581" w:rsidRPr="00D0571C">
        <w:t>shpërndarjen e gazit natyror</w:t>
      </w:r>
      <w:r w:rsidR="002D0A37" w:rsidRPr="00D0571C">
        <w:t xml:space="preserve">  </w:t>
      </w:r>
    </w:p>
    <w:p w:rsidR="002D0A37" w:rsidRPr="00D0571C" w:rsidRDefault="002D0A37" w:rsidP="002D0A37">
      <w:pPr>
        <w:pStyle w:val="Paragrafi"/>
      </w:pPr>
      <w:r w:rsidRPr="00D0571C">
        <w:t>Informacion me të dhëna të përgjithshme dhe teknike të projektit</w:t>
      </w:r>
      <w:r w:rsidR="00350CE9">
        <w:t>,</w:t>
      </w:r>
      <w:r w:rsidRPr="00D0571C">
        <w:t xml:space="preserve"> që përfshijnë sa vijon:  </w:t>
      </w:r>
    </w:p>
    <w:p w:rsidR="002D0A37" w:rsidRPr="00D0571C" w:rsidRDefault="002D0A37" w:rsidP="002D0A37">
      <w:pPr>
        <w:pStyle w:val="Paragrafi"/>
      </w:pPr>
      <w:r w:rsidRPr="00D0571C">
        <w:t>i) Vendndodhjen e instalimeve dhe gjurmën e tubacioneve</w:t>
      </w:r>
      <w:r w:rsidR="00350CE9">
        <w:t>,</w:t>
      </w:r>
      <w:r w:rsidRPr="00D0571C">
        <w:t xml:space="preserve"> përfshirë hartën topografike. </w:t>
      </w:r>
    </w:p>
    <w:p w:rsidR="002D0A37" w:rsidRPr="00D0571C" w:rsidRDefault="002D0A37" w:rsidP="002D0A37">
      <w:pPr>
        <w:pStyle w:val="Paragrafi"/>
      </w:pPr>
      <w:r w:rsidRPr="00D0571C">
        <w:t xml:space="preserve">ii) Zonën gjeografike të mbuluar nga </w:t>
      </w:r>
      <w:r w:rsidR="00EE19ED" w:rsidRPr="00D0571C">
        <w:t>aplikimi</w:t>
      </w:r>
      <w:r w:rsidRPr="00D0571C">
        <w:t xml:space="preserve">.  </w:t>
      </w:r>
    </w:p>
    <w:p w:rsidR="002D0A37" w:rsidRPr="00D0571C" w:rsidRDefault="002D0A37" w:rsidP="002D0A37">
      <w:pPr>
        <w:pStyle w:val="Paragrafi"/>
      </w:pPr>
      <w:r w:rsidRPr="00D0571C">
        <w:t>iii) Kapacitetin maksimal teknik të kontraktuar dhe të disponueshëm në të gjitha pikat e hyrjes (</w:t>
      </w:r>
      <w:r w:rsidRPr="00376581">
        <w:rPr>
          <w:i/>
        </w:rPr>
        <w:t>in take</w:t>
      </w:r>
      <w:r w:rsidRPr="00D0571C">
        <w:t xml:space="preserve">) në </w:t>
      </w:r>
      <w:r w:rsidR="00376581" w:rsidRPr="00D0571C">
        <w:t xml:space="preserve">sistem </w:t>
      </w:r>
      <w:r w:rsidRPr="00D0571C">
        <w:t>dhe të daljes (</w:t>
      </w:r>
      <w:r w:rsidR="00376581" w:rsidRPr="00376581">
        <w:rPr>
          <w:i/>
        </w:rPr>
        <w:t>off take</w:t>
      </w:r>
      <w:r w:rsidRPr="00D0571C">
        <w:t xml:space="preserve">) prej </w:t>
      </w:r>
      <w:r w:rsidR="00EE19ED" w:rsidRPr="00D0571C">
        <w:t xml:space="preserve">sistemit </w:t>
      </w:r>
      <w:r w:rsidRPr="00D0571C">
        <w:t xml:space="preserve">dhe ndërlidhjet e tij me rrjetet e tjera të </w:t>
      </w:r>
      <w:r w:rsidR="00376581" w:rsidRPr="00D0571C">
        <w:t xml:space="preserve">transmetimit dhe </w:t>
      </w:r>
      <w:r w:rsidR="00350CE9">
        <w:t xml:space="preserve">të </w:t>
      </w:r>
      <w:r w:rsidR="00376581" w:rsidRPr="00D0571C">
        <w:t>shpërndarjes</w:t>
      </w:r>
      <w:r w:rsidRPr="00D0571C">
        <w:t>, impiantet e magazinimit, prodhimit dhe terminalet e GNL</w:t>
      </w:r>
      <w:r w:rsidR="00376581">
        <w:t>-së</w:t>
      </w:r>
      <w:r w:rsidR="001A3DB1">
        <w:t>.</w:t>
      </w:r>
      <w:r w:rsidRPr="00D0571C">
        <w:t xml:space="preserve">   </w:t>
      </w:r>
    </w:p>
    <w:p w:rsidR="002D0A37" w:rsidRPr="00D0571C" w:rsidRDefault="002D0A37" w:rsidP="002D0A37">
      <w:pPr>
        <w:pStyle w:val="Paragrafi"/>
      </w:pPr>
      <w:r w:rsidRPr="00D0571C">
        <w:t xml:space="preserve">iv) Volumet e projektuara ditore për t’u përpunuar sipas vlerësimeve të </w:t>
      </w:r>
      <w:r w:rsidR="00767EBD" w:rsidRPr="00D0571C">
        <w:t>aplikantit</w:t>
      </w:r>
      <w:r w:rsidR="00767EBD">
        <w:t>.</w:t>
      </w:r>
      <w:r w:rsidR="00767EBD" w:rsidRPr="00D0571C">
        <w:t xml:space="preserve"> </w:t>
      </w:r>
    </w:p>
    <w:p w:rsidR="002D0A37" w:rsidRPr="00D0571C" w:rsidRDefault="002D0A37" w:rsidP="002D0A37">
      <w:pPr>
        <w:pStyle w:val="Paragrafi"/>
      </w:pPr>
      <w:r w:rsidRPr="00D0571C">
        <w:t xml:space="preserve">v) Standardet teknike, presionet maksimale të projektuara, kërkesat e komprimimit dhe karakteristikat e tjera teknike të makinerive dhe pajisjeve teknike që do të instalohen. </w:t>
      </w:r>
    </w:p>
    <w:p w:rsidR="002D0A37" w:rsidRPr="00D0571C" w:rsidRDefault="002D0A37" w:rsidP="002D0A37">
      <w:pPr>
        <w:pStyle w:val="Paragrafi"/>
      </w:pPr>
      <w:r w:rsidRPr="00D0571C">
        <w:t xml:space="preserve">vi) Presionet e punës të projektuara mbështetur në vlerësimet e </w:t>
      </w:r>
      <w:r w:rsidR="00767EBD" w:rsidRPr="00D0571C">
        <w:t>aplikantit</w:t>
      </w:r>
      <w:r w:rsidR="00767EBD">
        <w:t>.</w:t>
      </w:r>
      <w:r w:rsidR="00767EBD" w:rsidRPr="00D0571C">
        <w:t xml:space="preserve"> </w:t>
      </w:r>
    </w:p>
    <w:p w:rsidR="002D0A37" w:rsidRPr="00D0571C" w:rsidRDefault="002D0A37" w:rsidP="002D0A37">
      <w:pPr>
        <w:pStyle w:val="Paragrafi"/>
      </w:pPr>
      <w:r w:rsidRPr="00D0571C">
        <w:t xml:space="preserve">vii) Kategoritë e konsumatoreve dhe livrimet e projektuara. </w:t>
      </w:r>
    </w:p>
    <w:p w:rsidR="002D0A37" w:rsidRPr="00D0571C" w:rsidRDefault="002D0A37" w:rsidP="002D0A37">
      <w:pPr>
        <w:pStyle w:val="Paragrafi"/>
      </w:pPr>
      <w:r w:rsidRPr="00D0571C">
        <w:t xml:space="preserve">viii) Vendndodhjet e matësve dhe specifikimet. </w:t>
      </w:r>
    </w:p>
    <w:p w:rsidR="002D0A37" w:rsidRPr="00D0571C" w:rsidRDefault="002D0A37" w:rsidP="002D0A37">
      <w:pPr>
        <w:pStyle w:val="Paragrafi"/>
      </w:pPr>
      <w:r w:rsidRPr="00D0571C">
        <w:t>ix)</w:t>
      </w:r>
      <w:r w:rsidR="00767EBD">
        <w:t xml:space="preserve"> Planet e aromatizimit përfshirë</w:t>
      </w:r>
      <w:r w:rsidRPr="00D0571C">
        <w:t xml:space="preserve"> vendndodhjet.   </w:t>
      </w:r>
    </w:p>
    <w:p w:rsidR="002D0A37" w:rsidRPr="00D0571C" w:rsidRDefault="002D0A37" w:rsidP="002D0A37">
      <w:pPr>
        <w:pStyle w:val="Paragrafi"/>
      </w:pPr>
      <w:r w:rsidRPr="00D0571C">
        <w:t xml:space="preserve">x) Dëshmi të kontratave/angazhimeve. </w:t>
      </w:r>
    </w:p>
    <w:p w:rsidR="002D0A37" w:rsidRPr="00D0571C" w:rsidRDefault="002D0A37" w:rsidP="002D0A37">
      <w:pPr>
        <w:pStyle w:val="Paragrafi"/>
      </w:pPr>
      <w:r w:rsidRPr="00D0571C">
        <w:t>xi) Kërkesat e pritshme për hyrje prej palëve të treta ose çdo kërkesë e pritshme për përjashtim nga e drejta për hyrjen e palëve t</w:t>
      </w:r>
      <w:r w:rsidR="00173E0F">
        <w:t>ë</w:t>
      </w:r>
      <w:r w:rsidRPr="00D0571C">
        <w:t xml:space="preserve"> treta sikurse çdo vendim i dhënë më parë për përjashtim prej detyrimit të dhënies së të drejtës së hyrjes për infrastrukturat e reja sipas </w:t>
      </w:r>
      <w:r w:rsidR="00F8659C">
        <w:t>ligji</w:t>
      </w:r>
      <w:r w:rsidR="00766484">
        <w:t>t</w:t>
      </w:r>
      <w:r w:rsidRPr="00D0571C">
        <w:t xml:space="preserve"> </w:t>
      </w:r>
      <w:r w:rsidR="007F1F05" w:rsidRPr="00D0571C">
        <w:t>nr</w:t>
      </w:r>
      <w:r w:rsidRPr="00D0571C">
        <w:t xml:space="preserve">. 9946, datë </w:t>
      </w:r>
      <w:r w:rsidR="00A2609A">
        <w:t>30.</w:t>
      </w:r>
      <w:r w:rsidRPr="00D0571C">
        <w:t xml:space="preserve">6.2008 “Për </w:t>
      </w:r>
      <w:r w:rsidR="00A2609A" w:rsidRPr="00D0571C">
        <w:t>sektorin e gazit natyror</w:t>
      </w:r>
      <w:r w:rsidRPr="00D0571C">
        <w:t>”</w:t>
      </w:r>
      <w:r w:rsidR="00A2609A">
        <w:t>, të</w:t>
      </w:r>
      <w:r w:rsidRPr="00D0571C">
        <w:t xml:space="preserve"> ndryshuar.   </w:t>
      </w:r>
    </w:p>
    <w:p w:rsidR="002D0A37" w:rsidRPr="00D0571C" w:rsidRDefault="00A2609A" w:rsidP="002D0A37">
      <w:pPr>
        <w:pStyle w:val="Paragrafi"/>
      </w:pPr>
      <w:r>
        <w:t>xii) Lidhjet ndër</w:t>
      </w:r>
      <w:r w:rsidR="002D0A37" w:rsidRPr="00D0571C">
        <w:t>rajonale dhe parametr</w:t>
      </w:r>
      <w:r w:rsidR="007F1F05">
        <w:t>at e operimit të OSSH</w:t>
      </w:r>
      <w:r w:rsidR="00766484">
        <w:t>-së</w:t>
      </w:r>
      <w:r w:rsidR="007F1F05">
        <w:t xml:space="preserve"> fqinje në</w:t>
      </w:r>
      <w:r w:rsidR="002D0A37" w:rsidRPr="00D0571C">
        <w:t xml:space="preserve">se është e përshtatshme. </w:t>
      </w:r>
    </w:p>
    <w:p w:rsidR="002D0A37" w:rsidRPr="00D0571C" w:rsidRDefault="002D0A37" w:rsidP="002D0A37">
      <w:pPr>
        <w:pStyle w:val="Paragrafi"/>
      </w:pPr>
      <w:r w:rsidRPr="00D0571C">
        <w:t>xiii) Aftësia pë</w:t>
      </w:r>
      <w:r w:rsidR="00061984">
        <w:t>r lëvizjen në kah të kundërt</w:t>
      </w:r>
      <w:r w:rsidR="00DB2142">
        <w:t>,</w:t>
      </w:r>
      <w:r w:rsidR="00061984">
        <w:t xml:space="preserve"> në</w:t>
      </w:r>
      <w:r w:rsidRPr="00D0571C">
        <w:t xml:space="preserve">se është e përshtatshme.  </w:t>
      </w:r>
    </w:p>
    <w:p w:rsidR="002D0A37" w:rsidRPr="00D0571C" w:rsidRDefault="002D0A37" w:rsidP="002D0A37">
      <w:pPr>
        <w:pStyle w:val="Paragrafi"/>
      </w:pPr>
      <w:r w:rsidRPr="00D0571C">
        <w:t xml:space="preserve">xiv) Punët e </w:t>
      </w:r>
      <w:r w:rsidR="00061984" w:rsidRPr="00D0571C">
        <w:t xml:space="preserve">aplikantit </w:t>
      </w:r>
      <w:r w:rsidRPr="00D0571C">
        <w:t>për</w:t>
      </w:r>
      <w:r w:rsidR="00061984">
        <w:t xml:space="preserve">: </w:t>
      </w:r>
      <w:r w:rsidRPr="00D0571C">
        <w:t xml:space="preserve">a) </w:t>
      </w:r>
      <w:r w:rsidR="00A2609A">
        <w:t>zgjidhjen teknike të propozuar</w:t>
      </w:r>
      <w:r w:rsidR="00061984">
        <w:t>;</w:t>
      </w:r>
      <w:r w:rsidR="00A2609A">
        <w:t xml:space="preserve"> </w:t>
      </w:r>
      <w:r w:rsidRPr="00D0571C">
        <w:t xml:space="preserve">b) </w:t>
      </w:r>
      <w:r w:rsidR="00A2609A">
        <w:t>vlerësimin e ndikimit mjedisor</w:t>
      </w:r>
      <w:r w:rsidR="00061984">
        <w:t>;</w:t>
      </w:r>
      <w:r w:rsidR="00A2609A">
        <w:t xml:space="preserve"> c) vlerësimin e kostos</w:t>
      </w:r>
      <w:r w:rsidR="00061984">
        <w:t>;</w:t>
      </w:r>
      <w:r w:rsidR="00A2609A">
        <w:t xml:space="preserve"> </w:t>
      </w:r>
      <w:r w:rsidRPr="00D0571C">
        <w:t>d) paras</w:t>
      </w:r>
      <w:r w:rsidR="00061984">
        <w:t>hikimet ekonomike</w:t>
      </w:r>
      <w:r w:rsidR="00DB2142">
        <w:t>,</w:t>
      </w:r>
      <w:r w:rsidR="00061984">
        <w:t xml:space="preserve"> duke përfshirë</w:t>
      </w:r>
      <w:r w:rsidRPr="00D0571C">
        <w:t xml:space="preserve"> mënyrat e financimit</w:t>
      </w:r>
      <w:r w:rsidR="00061984">
        <w:t>,</w:t>
      </w:r>
      <w:r w:rsidRPr="00D0571C">
        <w:t xml:space="preserve"> të cilat justifikojnë planin e biznesit për projektin e </w:t>
      </w:r>
      <w:r w:rsidR="00061984" w:rsidRPr="00D0571C">
        <w:t xml:space="preserve">shpërndarjes </w:t>
      </w:r>
      <w:r w:rsidRPr="00D0571C">
        <w:t xml:space="preserve">të gazit natyror të përgatitura nga </w:t>
      </w:r>
      <w:r w:rsidR="00EE19ED">
        <w:t>një firmë e specializuar inxhini</w:t>
      </w:r>
      <w:r w:rsidRPr="00D0571C">
        <w:t xml:space="preserve">erike. </w:t>
      </w:r>
    </w:p>
    <w:p w:rsidR="002D0A37" w:rsidRPr="00D0571C" w:rsidRDefault="002D0A37" w:rsidP="002D0A37">
      <w:pPr>
        <w:pStyle w:val="Paragrafi"/>
      </w:pPr>
      <w:r w:rsidRPr="00D0571C">
        <w:t xml:space="preserve">xv) Programin e punës për zbatimin e projektit dhe jeta e pritshme e projektit.  </w:t>
      </w:r>
    </w:p>
    <w:p w:rsidR="002D0A37" w:rsidRPr="00D0571C" w:rsidRDefault="002D0A37" w:rsidP="002D0A37">
      <w:pPr>
        <w:pStyle w:val="Paragrafi"/>
      </w:pPr>
      <w:r w:rsidRPr="00D0571C">
        <w:t xml:space="preserve">xvi)  Planet vjetore të investimit për përmirësimin, zgjerimin ose modifikime të tjera të </w:t>
      </w:r>
      <w:r w:rsidR="003019C0" w:rsidRPr="00D0571C">
        <w:t xml:space="preserve">sistemit të shpërndarjes </w:t>
      </w:r>
      <w:r w:rsidRPr="00D0571C">
        <w:t>për një per</w:t>
      </w:r>
      <w:r w:rsidR="003019C0">
        <w:t>iudhë</w:t>
      </w:r>
      <w:r w:rsidRPr="00D0571C">
        <w:t xml:space="preserve"> jo më pak se 5 vjet prej datës efektive të </w:t>
      </w:r>
      <w:r w:rsidR="00A60C46">
        <w:t>licencë</w:t>
      </w:r>
      <w:r w:rsidR="00A60C46" w:rsidRPr="00D0571C">
        <w:t xml:space="preserve">s </w:t>
      </w:r>
      <w:r w:rsidRPr="00D0571C">
        <w:t xml:space="preserve">në përputhje me legjislacionin në fuqi.  </w:t>
      </w:r>
    </w:p>
    <w:p w:rsidR="002D0A37" w:rsidRPr="00D0571C" w:rsidRDefault="002D0A37" w:rsidP="002D0A37">
      <w:pPr>
        <w:pStyle w:val="Paragrafi"/>
      </w:pPr>
      <w:r w:rsidRPr="00D0571C">
        <w:t xml:space="preserve">xvii) Programi i parashikuar i mirëmbajtjes së </w:t>
      </w:r>
      <w:r w:rsidR="00E62DBE" w:rsidRPr="00D0571C">
        <w:t>sistemit të shpërndarjes</w:t>
      </w:r>
      <w:r w:rsidRPr="00D0571C">
        <w:t xml:space="preserve">. </w:t>
      </w:r>
    </w:p>
    <w:p w:rsidR="002D0A37" w:rsidRPr="00D0571C" w:rsidRDefault="002D0A37" w:rsidP="002D0A37">
      <w:pPr>
        <w:pStyle w:val="Paragrafi"/>
      </w:pPr>
      <w:r w:rsidRPr="00D0571C">
        <w:t xml:space="preserve">xviii) Sasia mesatare e gazit natyror që parashikohet për t’u shpërndarë gjatë një viti mbështetur në një program tipik mujor. </w:t>
      </w:r>
    </w:p>
    <w:p w:rsidR="00E62DBE" w:rsidRDefault="00DB2142" w:rsidP="002D0A37">
      <w:pPr>
        <w:pStyle w:val="Paragrafi"/>
      </w:pPr>
      <w:r>
        <w:t xml:space="preserve"> c)</w:t>
      </w:r>
      <w:r w:rsidR="00A60C46">
        <w:t xml:space="preserve"> Licenc</w:t>
      </w:r>
      <w:r w:rsidR="002D0A37" w:rsidRPr="00D0571C">
        <w:t xml:space="preserve">a për </w:t>
      </w:r>
      <w:r w:rsidR="00A60C46" w:rsidRPr="00D0571C">
        <w:t xml:space="preserve">operimin </w:t>
      </w:r>
      <w:r w:rsidR="002D0A37" w:rsidRPr="00D0571C">
        <w:t xml:space="preserve">e </w:t>
      </w:r>
      <w:r w:rsidR="00A60C46" w:rsidRPr="00D0571C">
        <w:t xml:space="preserve">impianteve </w:t>
      </w:r>
      <w:r w:rsidR="002D0A37" w:rsidRPr="00D0571C">
        <w:t xml:space="preserve">të </w:t>
      </w:r>
      <w:r w:rsidR="00A60C46" w:rsidRPr="00D0571C">
        <w:t xml:space="preserve">gazit natyror </w:t>
      </w:r>
      <w:r w:rsidR="002D0A37" w:rsidRPr="00D0571C">
        <w:t xml:space="preserve">të </w:t>
      </w:r>
      <w:r w:rsidR="00A60C46" w:rsidRPr="00D0571C">
        <w:t xml:space="preserve">lëngëzuar </w:t>
      </w:r>
      <w:r>
        <w:t>(GNL)</w:t>
      </w:r>
      <w:r w:rsidR="002D0A37" w:rsidRPr="00D0571C">
        <w:t xml:space="preserve">  </w:t>
      </w:r>
    </w:p>
    <w:p w:rsidR="002D0A37" w:rsidRPr="00D0571C" w:rsidRDefault="002D0A37" w:rsidP="002D0A37">
      <w:pPr>
        <w:pStyle w:val="Paragrafi"/>
      </w:pPr>
      <w:r w:rsidRPr="00D0571C">
        <w:t>Informacion me të dhëna të përgjithshme dhe teknike të projektit</w:t>
      </w:r>
      <w:r w:rsidR="00DB2142">
        <w:t>,</w:t>
      </w:r>
      <w:r w:rsidRPr="00D0571C">
        <w:t xml:space="preserve"> që përfshijnë sa vijon:   </w:t>
      </w:r>
    </w:p>
    <w:p w:rsidR="002D0A37" w:rsidRPr="00D0571C" w:rsidRDefault="002D0A37" w:rsidP="002D0A37">
      <w:pPr>
        <w:pStyle w:val="Paragrafi"/>
      </w:pPr>
      <w:r w:rsidRPr="00D0571C">
        <w:t>i) Tipi i impiantit të rigazifikimit</w:t>
      </w:r>
      <w:r w:rsidR="00E62DBE">
        <w:t>.</w:t>
      </w:r>
      <w:r w:rsidRPr="00D0571C">
        <w:t xml:space="preserve">  </w:t>
      </w:r>
    </w:p>
    <w:p w:rsidR="002D0A37" w:rsidRPr="00D0571C" w:rsidRDefault="002D0A37" w:rsidP="002D0A37">
      <w:pPr>
        <w:pStyle w:val="Paragrafi"/>
      </w:pPr>
      <w:r w:rsidRPr="00D0571C">
        <w:t>ii) Hartat dhe vizatimet që tregojnë vendndodhjen e instalimeve në tokë dhe në det dhe pikën(at) e lidhjes me tubacionet tokësore të transmetimit</w:t>
      </w:r>
      <w:r w:rsidR="00DB2142">
        <w:t>,</w:t>
      </w:r>
      <w:r w:rsidRPr="00D0571C">
        <w:t xml:space="preserve"> përfshirë hapësirat e magazinimit që lidhen me operacionet e GNL</w:t>
      </w:r>
      <w:r w:rsidR="00E62DBE">
        <w:t>-së</w:t>
      </w:r>
      <w:r w:rsidRPr="00D0571C">
        <w:t xml:space="preserve">.   </w:t>
      </w:r>
    </w:p>
    <w:p w:rsidR="002D0A37" w:rsidRPr="00D0571C" w:rsidRDefault="002D0A37" w:rsidP="002D0A37">
      <w:pPr>
        <w:pStyle w:val="Paragrafi"/>
      </w:pPr>
      <w:r w:rsidRPr="00D0571C">
        <w:t>iii) Kapacitetin maksimal teknik, të kontraktuar dhe të disponueshëm në pikën e marrjes (</w:t>
      </w:r>
      <w:r w:rsidRPr="0029689E">
        <w:rPr>
          <w:i/>
        </w:rPr>
        <w:t>off take</w:t>
      </w:r>
      <w:r w:rsidRPr="00D0571C">
        <w:t>) prej/për në terminal</w:t>
      </w:r>
      <w:r w:rsidR="00DB2142">
        <w:t>.</w:t>
      </w:r>
      <w:r w:rsidRPr="00D0571C">
        <w:t xml:space="preserve">  </w:t>
      </w:r>
    </w:p>
    <w:p w:rsidR="002D0A37" w:rsidRPr="00D0571C" w:rsidRDefault="002D0A37" w:rsidP="002D0A37">
      <w:pPr>
        <w:pStyle w:val="Paragrafi"/>
      </w:pPr>
      <w:r w:rsidRPr="00D0571C">
        <w:t xml:space="preserve">iv) Volumet e projektuara ditore për t’u përpunuar sipas vlerësimeve të </w:t>
      </w:r>
      <w:r w:rsidR="0029689E" w:rsidRPr="00D0571C">
        <w:t>aplikantit</w:t>
      </w:r>
      <w:r w:rsidRPr="00D0571C">
        <w:t xml:space="preserve">.   </w:t>
      </w:r>
    </w:p>
    <w:p w:rsidR="002D0A37" w:rsidRPr="00D0571C" w:rsidRDefault="002D0A37" w:rsidP="002D0A37">
      <w:pPr>
        <w:pStyle w:val="Paragrafi"/>
      </w:pPr>
      <w:r w:rsidRPr="00D0571C">
        <w:t xml:space="preserve">v) Standardet teknike, presionet maksimale të projektuara, kërkesat e komprimimit dhe matjes dhe karakteristikat e tjera teknike të makinerive dhe pajisjeve teknike që do të instalohen. </w:t>
      </w:r>
    </w:p>
    <w:p w:rsidR="002D0A37" w:rsidRPr="00D0571C" w:rsidRDefault="002D0A37" w:rsidP="002D0A37">
      <w:pPr>
        <w:pStyle w:val="Paragrafi"/>
      </w:pPr>
      <w:r w:rsidRPr="00D0571C">
        <w:t xml:space="preserve">vi) Presionet e punës të projektuara mbështetur në vlerësimet e </w:t>
      </w:r>
      <w:r w:rsidR="00A60C46" w:rsidRPr="00D0571C">
        <w:t>aplikantit</w:t>
      </w:r>
      <w:r w:rsidRPr="00D0571C">
        <w:t xml:space="preserve">. </w:t>
      </w:r>
    </w:p>
    <w:p w:rsidR="002D0A37" w:rsidRPr="00D0571C" w:rsidRDefault="002D0A37" w:rsidP="002D0A37">
      <w:pPr>
        <w:pStyle w:val="Paragrafi"/>
      </w:pPr>
      <w:r w:rsidRPr="00D0571C">
        <w:t>vii) Programet e synuara të fur</w:t>
      </w:r>
      <w:r w:rsidR="00F94F49">
        <w:t>nizimit dhe madhësia e anijeve c</w:t>
      </w:r>
      <w:r w:rsidRPr="00D0571C">
        <w:t>isternë të GNL</w:t>
      </w:r>
      <w:r w:rsidR="0029689E">
        <w:t>-së</w:t>
      </w:r>
      <w:r w:rsidRPr="00D0571C">
        <w:t xml:space="preserve">.  </w:t>
      </w:r>
    </w:p>
    <w:p w:rsidR="002D0A37" w:rsidRPr="00D0571C" w:rsidRDefault="002D0A37" w:rsidP="002D0A37">
      <w:pPr>
        <w:pStyle w:val="Paragrafi"/>
      </w:pPr>
      <w:r w:rsidRPr="00D0571C">
        <w:t xml:space="preserve">viii) Madhësia e rezervuarëve të depozitimit.   </w:t>
      </w:r>
    </w:p>
    <w:p w:rsidR="002D0A37" w:rsidRPr="00D0571C" w:rsidRDefault="002D0A37" w:rsidP="002D0A37">
      <w:pPr>
        <w:pStyle w:val="Paragrafi"/>
      </w:pPr>
      <w:r w:rsidRPr="00D0571C">
        <w:t xml:space="preserve">ix) Burimet e furnizimit. </w:t>
      </w:r>
    </w:p>
    <w:p w:rsidR="002D0A37" w:rsidRPr="00D0571C" w:rsidRDefault="002D0A37" w:rsidP="002D0A37">
      <w:pPr>
        <w:pStyle w:val="Paragrafi"/>
      </w:pPr>
      <w:r w:rsidRPr="00D0571C">
        <w:t>x) Kategoritë dhe lista e konsumatoreve të pritshëm</w:t>
      </w:r>
      <w:r w:rsidR="00C40910">
        <w:t>,</w:t>
      </w:r>
      <w:r w:rsidRPr="00D0571C">
        <w:t xml:space="preserve"> si dhe livrimet e projektuara. </w:t>
      </w:r>
    </w:p>
    <w:p w:rsidR="002D0A37" w:rsidRPr="00D0571C" w:rsidRDefault="002D0A37" w:rsidP="002D0A37">
      <w:pPr>
        <w:pStyle w:val="Paragrafi"/>
      </w:pPr>
      <w:r w:rsidRPr="00D0571C">
        <w:t>xi) Kërkesat e pritshme për hyrje prej palëve të treta ose çdo kërkesë e pritshme për përjashtim ng</w:t>
      </w:r>
      <w:r w:rsidR="00C40910">
        <w:t>a e drejta për hyrje e palëve të</w:t>
      </w:r>
      <w:r w:rsidRPr="00D0571C">
        <w:t xml:space="preserve"> treta sikurse çdo vendim i dhënë më parë për përjashtim prej detyrimit të dhënies së të drejtës së hyrjes për infrastrukturat e reja sipas </w:t>
      </w:r>
      <w:r w:rsidR="00F8659C">
        <w:t>ligji</w:t>
      </w:r>
      <w:r w:rsidR="00A60C46">
        <w:t>t nr.</w:t>
      </w:r>
      <w:r w:rsidR="00DB2142">
        <w:t>9946, datë 30.</w:t>
      </w:r>
      <w:r w:rsidRPr="00D0571C">
        <w:t xml:space="preserve">6.2008 “Për </w:t>
      </w:r>
      <w:r w:rsidR="00DB2142" w:rsidRPr="00D0571C">
        <w:t xml:space="preserve">sektorin </w:t>
      </w:r>
      <w:r w:rsidRPr="00D0571C">
        <w:t xml:space="preserve">e </w:t>
      </w:r>
      <w:r w:rsidR="00DB2142" w:rsidRPr="00D0571C">
        <w:t>gazit natyror</w:t>
      </w:r>
      <w:r w:rsidR="00DB2142">
        <w:t>”, të</w:t>
      </w:r>
      <w:r w:rsidRPr="00D0571C">
        <w:t xml:space="preserve"> ndryshuar. </w:t>
      </w:r>
    </w:p>
    <w:p w:rsidR="002D0A37" w:rsidRPr="00D0571C" w:rsidRDefault="002D0A37" w:rsidP="002D0A37">
      <w:pPr>
        <w:pStyle w:val="Paragrafi"/>
      </w:pPr>
      <w:r w:rsidRPr="00D0571C">
        <w:t>xii) P</w:t>
      </w:r>
      <w:r w:rsidR="00C40910">
        <w:t xml:space="preserve">unët e </w:t>
      </w:r>
      <w:r w:rsidR="004B35B2">
        <w:t xml:space="preserve">aplikantit </w:t>
      </w:r>
      <w:r w:rsidR="00C40910">
        <w:t xml:space="preserve">për: </w:t>
      </w:r>
      <w:r w:rsidRPr="00D0571C">
        <w:t xml:space="preserve">a) </w:t>
      </w:r>
      <w:r w:rsidR="00C40910">
        <w:t xml:space="preserve">zgjidhjen teknike të propozuar; </w:t>
      </w:r>
      <w:r w:rsidRPr="00D0571C">
        <w:t>b) vlerësimin e ndikimit mjedisor</w:t>
      </w:r>
      <w:r w:rsidR="00C40910">
        <w:t xml:space="preserve">; </w:t>
      </w:r>
      <w:r w:rsidRPr="00D0571C">
        <w:t>c) vlerësimin e kostos</w:t>
      </w:r>
      <w:r w:rsidR="00C40910">
        <w:t xml:space="preserve">; </w:t>
      </w:r>
      <w:r w:rsidRPr="00D0571C">
        <w:t>d) paras</w:t>
      </w:r>
      <w:r w:rsidR="00DB2142">
        <w:t>hikimet ekonomike duke përfshirë</w:t>
      </w:r>
      <w:r w:rsidRPr="00D0571C">
        <w:t xml:space="preserve"> mënyrat e financimit</w:t>
      </w:r>
      <w:r w:rsidR="0070676B">
        <w:t>,</w:t>
      </w:r>
      <w:r w:rsidRPr="00D0571C">
        <w:t xml:space="preserve"> të cilat justifikojnë planin e biznesit për projektin e GNL</w:t>
      </w:r>
      <w:r w:rsidR="001A23E6">
        <w:t>-së</w:t>
      </w:r>
      <w:r w:rsidRPr="00D0571C">
        <w:t xml:space="preserve"> të përgatitura nga nj</w:t>
      </w:r>
      <w:r w:rsidR="00C40910">
        <w:t>ë shoqëri e specializuar inxhini</w:t>
      </w:r>
      <w:r w:rsidRPr="00D0571C">
        <w:t xml:space="preserve">erike.  </w:t>
      </w:r>
    </w:p>
    <w:p w:rsidR="002D0A37" w:rsidRPr="00D0571C" w:rsidRDefault="002D0A37" w:rsidP="002D0A37">
      <w:pPr>
        <w:pStyle w:val="Paragrafi"/>
      </w:pPr>
      <w:r w:rsidRPr="00D0571C">
        <w:t xml:space="preserve">xiii) Programin e punës për zbatimin e projektit dhe jeta e pritshme e projektit.   </w:t>
      </w:r>
    </w:p>
    <w:p w:rsidR="002D0A37" w:rsidRPr="00D0571C" w:rsidRDefault="002D0A37" w:rsidP="002D0A37">
      <w:pPr>
        <w:pStyle w:val="Paragrafi"/>
      </w:pPr>
      <w:r w:rsidRPr="00D0571C">
        <w:t>xiv) Planet vjetore të investimit për përmirësimin, zgjerimin ose modifikime të tjera të impiantit të GNL</w:t>
      </w:r>
      <w:r w:rsidR="009F3588">
        <w:t>-së</w:t>
      </w:r>
      <w:r w:rsidR="00BA5C2E">
        <w:t xml:space="preserve"> për një periudhë</w:t>
      </w:r>
      <w:r w:rsidRPr="00D0571C">
        <w:t xml:space="preserve"> jo më pak se 5 vjet prej datës efektive të </w:t>
      </w:r>
      <w:r w:rsidR="00DC561C">
        <w:t>licencë</w:t>
      </w:r>
      <w:r w:rsidR="00DC561C" w:rsidRPr="00D0571C">
        <w:t xml:space="preserve">s </w:t>
      </w:r>
      <w:r w:rsidRPr="00D0571C">
        <w:t xml:space="preserve">në përputhje  me legjislacionin në fuqi. </w:t>
      </w:r>
    </w:p>
    <w:p w:rsidR="002D0A37" w:rsidRPr="00D0571C" w:rsidRDefault="002D0A37" w:rsidP="002D0A37">
      <w:pPr>
        <w:pStyle w:val="Paragrafi"/>
      </w:pPr>
      <w:r w:rsidRPr="00D0571C">
        <w:t>xv) Programi i parashikuar i mirëmbajtjes të impiantit të GNL</w:t>
      </w:r>
      <w:r w:rsidR="00DC561C">
        <w:t>-së</w:t>
      </w:r>
      <w:r w:rsidRPr="00D0571C">
        <w:t xml:space="preserve">. </w:t>
      </w:r>
    </w:p>
    <w:p w:rsidR="00DC561C" w:rsidRDefault="0070676B" w:rsidP="002D0A37">
      <w:pPr>
        <w:pStyle w:val="Paragrafi"/>
      </w:pPr>
      <w:r>
        <w:t>d)</w:t>
      </w:r>
      <w:r w:rsidR="0094122E">
        <w:t xml:space="preserve"> Licenc</w:t>
      </w:r>
      <w:r w:rsidR="002D0A37" w:rsidRPr="00D0571C">
        <w:t xml:space="preserve">a për </w:t>
      </w:r>
      <w:r w:rsidR="0094122E" w:rsidRPr="00D0571C">
        <w:t xml:space="preserve">operimin </w:t>
      </w:r>
      <w:r w:rsidR="002D0A37" w:rsidRPr="00D0571C">
        <w:t xml:space="preserve">e </w:t>
      </w:r>
      <w:r w:rsidR="0094122E" w:rsidRPr="00D0571C">
        <w:t xml:space="preserve">hapësirave </w:t>
      </w:r>
      <w:r w:rsidR="002D0A37" w:rsidRPr="00D0571C">
        <w:t xml:space="preserve">të </w:t>
      </w:r>
      <w:r w:rsidR="0094122E" w:rsidRPr="00D0571C">
        <w:t xml:space="preserve">magazinimit </w:t>
      </w:r>
      <w:r w:rsidR="002D0A37" w:rsidRPr="00D0571C">
        <w:t xml:space="preserve">të </w:t>
      </w:r>
      <w:r w:rsidR="0094122E" w:rsidRPr="00D0571C">
        <w:t>gazit natyror</w:t>
      </w:r>
      <w:r w:rsidR="002D0A37" w:rsidRPr="00D0571C">
        <w:t xml:space="preserve">  </w:t>
      </w:r>
    </w:p>
    <w:p w:rsidR="002D0A37" w:rsidRPr="00D0571C" w:rsidRDefault="0070676B" w:rsidP="002D0A37">
      <w:pPr>
        <w:pStyle w:val="Paragrafi"/>
      </w:pPr>
      <w:r w:rsidRPr="00D0571C">
        <w:t xml:space="preserve">Informacion </w:t>
      </w:r>
      <w:r w:rsidR="002D0A37" w:rsidRPr="00D0571C">
        <w:t>me të dhëna të përgjithshme dhe teknike të projektit</w:t>
      </w:r>
      <w:r>
        <w:t>,</w:t>
      </w:r>
      <w:r w:rsidR="002D0A37" w:rsidRPr="00D0571C">
        <w:t xml:space="preserve"> që përfshijnë sa vijon:   </w:t>
      </w:r>
    </w:p>
    <w:p w:rsidR="002D0A37" w:rsidRPr="00D0571C" w:rsidRDefault="002D0A37" w:rsidP="002D0A37">
      <w:pPr>
        <w:pStyle w:val="Paragrafi"/>
      </w:pPr>
      <w:r w:rsidRPr="00D0571C">
        <w:t xml:space="preserve">i) Vendndodhjen gjeografike të hapësirës së magazinimit nëntokësor dhe gjurmën e tubacioneve përfshirë një hartë topografike.   </w:t>
      </w:r>
    </w:p>
    <w:p w:rsidR="002D0A37" w:rsidRPr="00D0571C" w:rsidRDefault="002D0A37" w:rsidP="002D0A37">
      <w:pPr>
        <w:pStyle w:val="Paragrafi"/>
      </w:pPr>
      <w:r w:rsidRPr="00D0571C">
        <w:t xml:space="preserve">ii) Përshkrim të kushteve gjeologjike të hapësirës magazinuese nëntokësore.   </w:t>
      </w:r>
    </w:p>
    <w:p w:rsidR="002D0A37" w:rsidRPr="00D0571C" w:rsidRDefault="002D0A37" w:rsidP="002D0A37">
      <w:pPr>
        <w:pStyle w:val="Paragrafi"/>
      </w:pPr>
      <w:r w:rsidRPr="00D0571C">
        <w:t>iii) Volumi maksimal i magazinueshëm dhe gazi i vet</w:t>
      </w:r>
      <w:r w:rsidR="00DC561C">
        <w:rPr>
          <w:rStyle w:val="FootnoteReference"/>
        </w:rPr>
        <w:footnoteReference w:id="1"/>
      </w:r>
      <w:r w:rsidRPr="00D0571C">
        <w:t xml:space="preserve"> i nevojshëm. </w:t>
      </w:r>
    </w:p>
    <w:p w:rsidR="002D0A37" w:rsidRPr="00D0571C" w:rsidRDefault="002D0A37" w:rsidP="002D0A37">
      <w:pPr>
        <w:pStyle w:val="Paragrafi"/>
      </w:pPr>
      <w:r w:rsidRPr="00D0571C">
        <w:t xml:space="preserve">iv) Kërkesat minimale të cilësisë që duhet të plotësojë gazi që do të magazinohet.  </w:t>
      </w:r>
    </w:p>
    <w:p w:rsidR="002D0A37" w:rsidRPr="00D0571C" w:rsidRDefault="00155DCB" w:rsidP="002D0A37">
      <w:pPr>
        <w:pStyle w:val="Paragrafi"/>
      </w:pPr>
      <w:r>
        <w:t>v) Profili i debiteve të ri</w:t>
      </w:r>
      <w:r w:rsidR="002D0A37" w:rsidRPr="00D0571C">
        <w:t>l</w:t>
      </w:r>
      <w:r w:rsidR="00170568">
        <w:t>i</w:t>
      </w:r>
      <w:r w:rsidR="002D0A37" w:rsidRPr="00D0571C">
        <w:t xml:space="preserve">vrimit të gazit natyror.   </w:t>
      </w:r>
    </w:p>
    <w:p w:rsidR="002D0A37" w:rsidRPr="00D0571C" w:rsidRDefault="002D0A37" w:rsidP="002D0A37">
      <w:pPr>
        <w:pStyle w:val="Paragrafi"/>
      </w:pPr>
      <w:r w:rsidRPr="00D0571C">
        <w:t xml:space="preserve">vi) Presioni maksimal i rezervuarit nëntokësor.   </w:t>
      </w:r>
    </w:p>
    <w:p w:rsidR="002D0A37" w:rsidRPr="00D0571C" w:rsidRDefault="002D0A37" w:rsidP="002D0A37">
      <w:pPr>
        <w:pStyle w:val="Paragrafi"/>
      </w:pPr>
      <w:r w:rsidRPr="00D0571C">
        <w:t xml:space="preserve">vii) Numri i puseve dhe debitet maksimale të tyre të injektimit dhe të prodhimit.   </w:t>
      </w:r>
    </w:p>
    <w:p w:rsidR="002D0A37" w:rsidRPr="00D0571C" w:rsidRDefault="002D0A37" w:rsidP="002D0A37">
      <w:pPr>
        <w:pStyle w:val="Paragrafi"/>
      </w:pPr>
      <w:r w:rsidRPr="00D0571C">
        <w:t xml:space="preserve">viii) Standardet teknike, presionet maksimale të projektuara, kërkesat e komprimimit dhe matjes dhe karakteristikat e tjera teknike të makinerive dhe pajisjeve teknike që do të instalohen. </w:t>
      </w:r>
    </w:p>
    <w:p w:rsidR="002D0A37" w:rsidRPr="00D0571C" w:rsidRDefault="002D0A37" w:rsidP="002D0A37">
      <w:pPr>
        <w:pStyle w:val="Paragrafi"/>
      </w:pPr>
      <w:r w:rsidRPr="00D0571C">
        <w:t xml:space="preserve">ix) Kërkesat minimale të cilësisë së gazit që do të livrohet serish dhe instalimet që sigurojnë që cilësia e përcaktuar është arritur.   </w:t>
      </w:r>
    </w:p>
    <w:p w:rsidR="002D0A37" w:rsidRPr="00D0571C" w:rsidRDefault="002D0A37" w:rsidP="002D0A37">
      <w:pPr>
        <w:pStyle w:val="Paragrafi"/>
      </w:pPr>
      <w:r w:rsidRPr="00D0571C">
        <w:t xml:space="preserve">x) Dëshmi të kontratave/angazhimeve për magazinim. </w:t>
      </w:r>
    </w:p>
    <w:p w:rsidR="00F52475" w:rsidRDefault="002D0A37" w:rsidP="002D0A37">
      <w:pPr>
        <w:pStyle w:val="Paragrafi"/>
      </w:pPr>
      <w:r w:rsidRPr="00D0571C">
        <w:t>xi) Kat</w:t>
      </w:r>
      <w:r w:rsidR="00155DCB">
        <w:t>egoritë dhe listën e konsumatorë</w:t>
      </w:r>
      <w:r w:rsidRPr="00D0571C">
        <w:t>ve.</w:t>
      </w:r>
    </w:p>
    <w:p w:rsidR="002D0A37" w:rsidRPr="00D0571C" w:rsidRDefault="002D0A37" w:rsidP="002D0A37">
      <w:pPr>
        <w:pStyle w:val="Paragrafi"/>
      </w:pPr>
      <w:r w:rsidRPr="00D0571C">
        <w:t xml:space="preserve">  </w:t>
      </w:r>
    </w:p>
    <w:p w:rsidR="002D0A37" w:rsidRPr="00D0571C" w:rsidRDefault="002D0A37" w:rsidP="002D0A37">
      <w:pPr>
        <w:pStyle w:val="Paragrafi"/>
      </w:pPr>
      <w:r w:rsidRPr="00D0571C">
        <w:t>xii) Kërkesat e pritshme për hyrje prej palëve të treta ose çdo kërkesë e pritshme për përjashtim ng</w:t>
      </w:r>
      <w:r w:rsidR="004B7EFA">
        <w:t>a e drejta për hyrje e palëve të</w:t>
      </w:r>
      <w:r w:rsidRPr="00D0571C">
        <w:t xml:space="preserve"> treta sikurse çdo vendim i dhënë më parë për përjashtim prej detyrimit të dhënies së të drejtës së hyrjes për infrastrukturat e reja sipas </w:t>
      </w:r>
      <w:r w:rsidR="00155DCB">
        <w:t>ligji</w:t>
      </w:r>
      <w:r w:rsidR="005774D6">
        <w:t>t</w:t>
      </w:r>
      <w:r w:rsidR="00155DCB" w:rsidRPr="00D0571C">
        <w:t xml:space="preserve"> nr</w:t>
      </w:r>
      <w:r w:rsidR="00292466">
        <w:t>.</w:t>
      </w:r>
      <w:r w:rsidR="00155DCB">
        <w:t>9946, datë 30.</w:t>
      </w:r>
      <w:r w:rsidRPr="00D0571C">
        <w:t xml:space="preserve">6.2008 “Për </w:t>
      </w:r>
      <w:r w:rsidR="00155DCB" w:rsidRPr="00D0571C">
        <w:t>sektorin e gazit natyror</w:t>
      </w:r>
      <w:r w:rsidRPr="00D0571C">
        <w:t>”</w:t>
      </w:r>
      <w:r w:rsidR="00753A0C">
        <w:t>, të</w:t>
      </w:r>
      <w:r w:rsidRPr="00D0571C">
        <w:t xml:space="preserve"> ndryshuar. </w:t>
      </w:r>
    </w:p>
    <w:p w:rsidR="002D0A37" w:rsidRPr="00D0571C" w:rsidRDefault="002D0A37" w:rsidP="002D0A37">
      <w:pPr>
        <w:pStyle w:val="Paragrafi"/>
      </w:pPr>
      <w:r w:rsidRPr="00D0571C">
        <w:t xml:space="preserve">xiii) Punët e </w:t>
      </w:r>
      <w:r w:rsidR="007A6908" w:rsidRPr="00D0571C">
        <w:t xml:space="preserve">aplikantit </w:t>
      </w:r>
      <w:r w:rsidRPr="00D0571C">
        <w:t>për</w:t>
      </w:r>
      <w:r w:rsidR="007A6908">
        <w:t xml:space="preserve">: </w:t>
      </w:r>
      <w:r w:rsidRPr="00D0571C">
        <w:t>a) zgjidhjen teknike të propozuar</w:t>
      </w:r>
      <w:r w:rsidR="007A6908">
        <w:t xml:space="preserve">; </w:t>
      </w:r>
      <w:r w:rsidRPr="00D0571C">
        <w:t>b) vlerësimin e ndikimit mjedisor</w:t>
      </w:r>
      <w:r w:rsidR="007A6908">
        <w:t xml:space="preserve">; </w:t>
      </w:r>
      <w:r w:rsidRPr="00D0571C">
        <w:t>c) vlerësimin e kostos</w:t>
      </w:r>
      <w:r w:rsidR="007A6908">
        <w:t xml:space="preserve">; </w:t>
      </w:r>
      <w:r w:rsidRPr="00D0571C">
        <w:t>d) parashikimet ekonomike duke pë</w:t>
      </w:r>
      <w:r w:rsidR="007A6908">
        <w:t>rfshirë</w:t>
      </w:r>
      <w:r w:rsidRPr="00D0571C">
        <w:t xml:space="preserve"> mënyrat e financimit</w:t>
      </w:r>
      <w:r w:rsidR="007A6908">
        <w:t>,</w:t>
      </w:r>
      <w:r w:rsidRPr="00D0571C">
        <w:t xml:space="preserve"> të cilat justifikojnë planin e biznesit për projektin e magazinimit nëntokësor të gazit natyror të përgatitura nga nj</w:t>
      </w:r>
      <w:r w:rsidR="007A6908">
        <w:t>ë shoqëri e specializuar inxhini</w:t>
      </w:r>
      <w:r w:rsidRPr="00D0571C">
        <w:t xml:space="preserve">erike. </w:t>
      </w:r>
    </w:p>
    <w:p w:rsidR="002D0A37" w:rsidRPr="00D0571C" w:rsidRDefault="002D0A37" w:rsidP="002D0A37">
      <w:pPr>
        <w:pStyle w:val="Paragrafi"/>
      </w:pPr>
      <w:r w:rsidRPr="00D0571C">
        <w:t xml:space="preserve">xiv) Programin e punës për zbatimin e projektit dhe jeta e pritshme e projektit. </w:t>
      </w:r>
    </w:p>
    <w:p w:rsidR="002D0A37" w:rsidRPr="00D0571C" w:rsidRDefault="002D0A37" w:rsidP="002D0A37">
      <w:pPr>
        <w:pStyle w:val="Paragrafi"/>
      </w:pPr>
      <w:r w:rsidRPr="00D0571C">
        <w:t xml:space="preserve">xv) Planet vjetore të investimit për përmirësimin, zgjerimin ose modifikime të tjera të hapësirave të magazinimit për një periudhë jo më pak se 5 vjet prej datës efektive të </w:t>
      </w:r>
      <w:r w:rsidR="007A6908">
        <w:t>licencë</w:t>
      </w:r>
      <w:r w:rsidR="007A6908" w:rsidRPr="00D0571C">
        <w:t xml:space="preserve">s </w:t>
      </w:r>
      <w:r w:rsidRPr="00D0571C">
        <w:t xml:space="preserve">në përputhje  me legjislacionin në fuqi. </w:t>
      </w:r>
    </w:p>
    <w:p w:rsidR="002D0A37" w:rsidRPr="00D0571C" w:rsidRDefault="002D0A37" w:rsidP="002D0A37">
      <w:pPr>
        <w:pStyle w:val="Paragrafi"/>
      </w:pPr>
      <w:r w:rsidRPr="00D0571C">
        <w:t xml:space="preserve">xvi) Programi i parashikuar i mirëmbajtjes së hapësirave të magazinimit. </w:t>
      </w:r>
    </w:p>
    <w:p w:rsidR="007A6908" w:rsidRDefault="00776103" w:rsidP="002D0A37">
      <w:pPr>
        <w:pStyle w:val="Paragrafi"/>
      </w:pPr>
      <w:r>
        <w:t xml:space="preserve"> e)</w:t>
      </w:r>
      <w:r w:rsidR="0094122E">
        <w:t xml:space="preserve"> Licenc</w:t>
      </w:r>
      <w:r w:rsidR="002D0A37" w:rsidRPr="00D0571C">
        <w:t xml:space="preserve">a për </w:t>
      </w:r>
      <w:r w:rsidR="0094122E" w:rsidRPr="00D0571C">
        <w:t xml:space="preserve">tregtim </w:t>
      </w:r>
      <w:r w:rsidR="002D0A37" w:rsidRPr="00D0571C">
        <w:t xml:space="preserve">të </w:t>
      </w:r>
      <w:r w:rsidR="0094122E" w:rsidRPr="00D0571C">
        <w:t xml:space="preserve">gazit natyror </w:t>
      </w:r>
      <w:r w:rsidR="007A6908">
        <w:t>(shitje me shumicë</w:t>
      </w:r>
      <w:r w:rsidR="002D0A37" w:rsidRPr="00D0571C">
        <w:t xml:space="preserve">):  </w:t>
      </w:r>
    </w:p>
    <w:p w:rsidR="002D0A37" w:rsidRPr="00D0571C" w:rsidRDefault="002D0A37" w:rsidP="002D0A37">
      <w:pPr>
        <w:pStyle w:val="Paragrafi"/>
      </w:pPr>
      <w:r w:rsidRPr="00D0571C">
        <w:t xml:space="preserve">Informacion të përgjithshëm që përfshin sa vijon: </w:t>
      </w:r>
    </w:p>
    <w:p w:rsidR="002D0A37" w:rsidRPr="00D0571C" w:rsidRDefault="002D0A37" w:rsidP="002D0A37">
      <w:pPr>
        <w:pStyle w:val="Paragrafi"/>
      </w:pPr>
      <w:r w:rsidRPr="00D0571C">
        <w:t xml:space="preserve">i) Sasinë mesatare të gazit natyror të shprehur në </w:t>
      </w:r>
      <w:r w:rsidR="007A6908" w:rsidRPr="00D0571C">
        <w:t>milion</w:t>
      </w:r>
      <w:r w:rsidR="007A6908">
        <w:t>ë</w:t>
      </w:r>
      <w:r w:rsidR="007A6908" w:rsidRPr="00D0571C">
        <w:t xml:space="preserve"> </w:t>
      </w:r>
      <w:r w:rsidRPr="00D0571C">
        <w:t>Nm</w:t>
      </w:r>
      <w:r w:rsidRPr="007A6908">
        <w:rPr>
          <w:vertAlign w:val="superscript"/>
        </w:rPr>
        <w:t>3</w:t>
      </w:r>
      <w:r w:rsidRPr="00D0571C">
        <w:t xml:space="preserve">, e parashikuar për t’u livruar gjatë një viti. </w:t>
      </w:r>
    </w:p>
    <w:p w:rsidR="002D0A37" w:rsidRPr="00D0571C" w:rsidRDefault="002D0A37" w:rsidP="002D0A37">
      <w:pPr>
        <w:pStyle w:val="Paragrafi"/>
      </w:pPr>
      <w:r w:rsidRPr="00D0571C">
        <w:t xml:space="preserve">ii) Garancinë që cilësia e gazit përmbush kriteret minimale të operatorit të </w:t>
      </w:r>
      <w:r w:rsidR="007A6908" w:rsidRPr="00D0571C">
        <w:t>sistemit</w:t>
      </w:r>
      <w:r w:rsidRPr="00D0571C">
        <w:t xml:space="preserve">.  </w:t>
      </w:r>
    </w:p>
    <w:p w:rsidR="002D0A37" w:rsidRPr="00D0571C" w:rsidRDefault="002D0A37" w:rsidP="002D0A37">
      <w:pPr>
        <w:pStyle w:val="Paragrafi"/>
      </w:pPr>
      <w:r w:rsidRPr="00D0571C">
        <w:t xml:space="preserve">iii) Kapitalin financiar të nevojshëm për kryerjen e aktivitetit që kërkohet prej </w:t>
      </w:r>
      <w:r w:rsidR="007A6908">
        <w:t>licencë</w:t>
      </w:r>
      <w:r w:rsidR="007A6908" w:rsidRPr="00D0571C">
        <w:t xml:space="preserve">s </w:t>
      </w:r>
      <w:r w:rsidRPr="00D0571C">
        <w:t xml:space="preserve">dhe në veçanti për të mbuluar ekspozimin financiar të shkaktuar prej balancimit të gazit.   </w:t>
      </w:r>
    </w:p>
    <w:p w:rsidR="007A6908" w:rsidRDefault="00776103" w:rsidP="007A6908">
      <w:pPr>
        <w:pStyle w:val="Paragrafi"/>
      </w:pPr>
      <w:r>
        <w:t xml:space="preserve"> f)</w:t>
      </w:r>
      <w:r w:rsidR="002D0A37" w:rsidRPr="00D0571C">
        <w:t xml:space="preserve"> </w:t>
      </w:r>
      <w:r w:rsidR="009A4C1E">
        <w:t>Licencë</w:t>
      </w:r>
      <w:r w:rsidR="002D0A37" w:rsidRPr="00D0571C">
        <w:t xml:space="preserve"> për </w:t>
      </w:r>
      <w:r w:rsidR="0094122E" w:rsidRPr="00D0571C">
        <w:t xml:space="preserve">furnizim </w:t>
      </w:r>
      <w:r w:rsidR="002D0A37" w:rsidRPr="00D0571C">
        <w:t xml:space="preserve">me </w:t>
      </w:r>
      <w:r w:rsidR="0094122E" w:rsidRPr="00D0571C">
        <w:t xml:space="preserve">gaz natyror </w:t>
      </w:r>
      <w:r w:rsidR="002D0A37" w:rsidRPr="00D0571C">
        <w:t>(shitje me pakicë)</w:t>
      </w:r>
      <w:r w:rsidR="007A6908">
        <w:t>:</w:t>
      </w:r>
    </w:p>
    <w:p w:rsidR="002D0A37" w:rsidRPr="00D0571C" w:rsidRDefault="002D0A37" w:rsidP="007A6908">
      <w:pPr>
        <w:pStyle w:val="Paragrafi"/>
      </w:pPr>
      <w:r w:rsidRPr="00D0571C">
        <w:t xml:space="preserve">Informacion i përgjithshëm që përfshin sa vijon:  </w:t>
      </w:r>
    </w:p>
    <w:p w:rsidR="002D0A37" w:rsidRPr="00D0571C" w:rsidRDefault="002D0A37" w:rsidP="002D0A37">
      <w:pPr>
        <w:pStyle w:val="Paragrafi"/>
      </w:pPr>
      <w:r w:rsidRPr="00D0571C">
        <w:t>i) Sasinë mesatare të gazit natyror të shprehur në milion</w:t>
      </w:r>
      <w:r w:rsidR="006E0EC6">
        <w:t>ë</w:t>
      </w:r>
      <w:r w:rsidRPr="00D0571C">
        <w:t xml:space="preserve"> Nm</w:t>
      </w:r>
      <w:r w:rsidRPr="007A6908">
        <w:rPr>
          <w:vertAlign w:val="superscript"/>
        </w:rPr>
        <w:t>3</w:t>
      </w:r>
      <w:r w:rsidRPr="00D0571C">
        <w:t>, e parashikuar për t</w:t>
      </w:r>
      <w:r w:rsidR="007A6908">
        <w:t>’</w:t>
      </w:r>
      <w:r w:rsidRPr="00D0571C">
        <w:t xml:space="preserve">u livruar gjatë një viti. </w:t>
      </w:r>
    </w:p>
    <w:p w:rsidR="002D0A37" w:rsidRPr="00D0571C" w:rsidRDefault="002D0A37" w:rsidP="002D0A37">
      <w:pPr>
        <w:pStyle w:val="Paragrafi"/>
      </w:pPr>
      <w:r w:rsidRPr="00D0571C">
        <w:t xml:space="preserve">ii) Garancinë që cilësia e furnizimit me gaz përmbush kriteret minimale të operatorit të </w:t>
      </w:r>
      <w:r w:rsidR="007A6908" w:rsidRPr="00D0571C">
        <w:t>sistemit</w:t>
      </w:r>
      <w:r w:rsidRPr="00D0571C">
        <w:t xml:space="preserve">. </w:t>
      </w:r>
    </w:p>
    <w:p w:rsidR="002D0A37" w:rsidRPr="00D0571C" w:rsidRDefault="002D0A37" w:rsidP="002D0A37">
      <w:pPr>
        <w:pStyle w:val="Paragrafi"/>
      </w:pPr>
      <w:r w:rsidRPr="00D0571C">
        <w:t xml:space="preserve">iii) Kapitalin financiar të nevojshëm për kryerjen e aktivitetit që kërkohet prej </w:t>
      </w:r>
      <w:r w:rsidR="007A6908">
        <w:t>licencë</w:t>
      </w:r>
      <w:r w:rsidR="007A6908" w:rsidRPr="00D0571C">
        <w:t xml:space="preserve">s </w:t>
      </w:r>
      <w:r w:rsidRPr="00D0571C">
        <w:t xml:space="preserve">dhe në veçanti për të mbuluar ekspozimin financiar të shkaktuar prej balancimit të gazit.  </w:t>
      </w:r>
    </w:p>
    <w:p w:rsidR="002D0A37" w:rsidRPr="00D0571C" w:rsidRDefault="002D0A37" w:rsidP="002D0A37">
      <w:pPr>
        <w:pStyle w:val="Paragrafi"/>
      </w:pPr>
    </w:p>
    <w:p w:rsidR="0034627C" w:rsidRDefault="0034627C" w:rsidP="006E0EC6">
      <w:pPr>
        <w:pStyle w:val="NeniNr"/>
      </w:pPr>
      <w:r>
        <w:t>Neni 10</w:t>
      </w:r>
    </w:p>
    <w:p w:rsidR="002D0A37" w:rsidRPr="00D0571C" w:rsidRDefault="002D0A37" w:rsidP="006E0EC6">
      <w:pPr>
        <w:pStyle w:val="NeniTitull"/>
      </w:pPr>
      <w:r w:rsidRPr="00D0571C">
        <w:t xml:space="preserve">Vlerësimi i </w:t>
      </w:r>
      <w:r w:rsidR="0094122E" w:rsidRPr="00D0571C">
        <w:t xml:space="preserve">dokumentacionit </w:t>
      </w:r>
      <w:r w:rsidRPr="00D0571C">
        <w:t xml:space="preserve">të </w:t>
      </w:r>
      <w:r w:rsidR="0094122E" w:rsidRPr="00D0571C">
        <w:t xml:space="preserve">aplikimit </w:t>
      </w:r>
      <w:r w:rsidRPr="00D0571C">
        <w:t xml:space="preserve">për </w:t>
      </w:r>
      <w:r w:rsidR="0094122E">
        <w:t>licencë</w:t>
      </w:r>
      <w:r w:rsidR="0094122E" w:rsidRPr="00D0571C">
        <w:t xml:space="preserve"> </w:t>
      </w:r>
    </w:p>
    <w:p w:rsidR="002D0A37" w:rsidRPr="00D0571C" w:rsidRDefault="002D0A37" w:rsidP="002D0A37">
      <w:pPr>
        <w:pStyle w:val="Paragrafi"/>
      </w:pPr>
    </w:p>
    <w:p w:rsidR="002D0A37" w:rsidRPr="00D0571C" w:rsidRDefault="002D0A37" w:rsidP="0034627C">
      <w:pPr>
        <w:pStyle w:val="Paragrafi"/>
      </w:pPr>
      <w:r w:rsidRPr="00D0571C">
        <w:t xml:space="preserve">1. Çdo kërkesë për </w:t>
      </w:r>
      <w:r w:rsidR="006E0EC6">
        <w:t xml:space="preserve">licencë </w:t>
      </w:r>
      <w:r w:rsidR="007A6908">
        <w:t>do të dorëzohet në mënyrë</w:t>
      </w:r>
      <w:r w:rsidRPr="00D0571C">
        <w:t xml:space="preserve"> zyrtare në zyrën e protokollit të ERE</w:t>
      </w:r>
      <w:r w:rsidR="00C6322B">
        <w:t>-s</w:t>
      </w:r>
      <w:r w:rsidRPr="00D0571C">
        <w:t>.  Më tej</w:t>
      </w:r>
      <w:r w:rsidR="005774D6">
        <w:t>,</w:t>
      </w:r>
      <w:r w:rsidRPr="00D0571C">
        <w:t xml:space="preserve"> kërkesa do të trajtohet në përputhje me këtë </w:t>
      </w:r>
      <w:r w:rsidR="0094122E" w:rsidRPr="00D0571C">
        <w:t xml:space="preserve">rregullore </w:t>
      </w:r>
      <w:r w:rsidRPr="00D0571C">
        <w:t xml:space="preserve">dhe </w:t>
      </w:r>
      <w:r w:rsidR="0094122E" w:rsidRPr="00D0571C">
        <w:t xml:space="preserve">rregullat </w:t>
      </w:r>
      <w:r w:rsidRPr="00D0571C">
        <w:t xml:space="preserve">e </w:t>
      </w:r>
      <w:r w:rsidR="0094122E" w:rsidRPr="00D0571C">
        <w:t xml:space="preserve">praktikës </w:t>
      </w:r>
      <w:r w:rsidRPr="00D0571C">
        <w:t xml:space="preserve">dhe </w:t>
      </w:r>
      <w:r w:rsidR="0094122E" w:rsidRPr="00D0571C">
        <w:t xml:space="preserve">procedurave </w:t>
      </w:r>
      <w:r w:rsidRPr="00D0571C">
        <w:t>të ERE</w:t>
      </w:r>
      <w:r w:rsidR="006E0EC6">
        <w:t>-s</w:t>
      </w:r>
      <w:r w:rsidRPr="00D0571C">
        <w:t>.  Brenda 12 ditëve prej depozitimit të kërkesës në zyrën e protokolli</w:t>
      </w:r>
      <w:r w:rsidR="006B70AD">
        <w:t>t, Bordi i ERE-s do të vendosë në</w:t>
      </w:r>
      <w:r w:rsidRPr="00D0571C">
        <w:t>se kërkesa plotëson kushtet minimale për t</w:t>
      </w:r>
      <w:r w:rsidR="006B70AD">
        <w:t>’</w:t>
      </w:r>
      <w:r w:rsidRPr="00D0571C">
        <w:t xml:space="preserve">u konsideruar si </w:t>
      </w:r>
      <w:r w:rsidR="0094122E" w:rsidRPr="00D0571C">
        <w:t xml:space="preserve">aplikim </w:t>
      </w:r>
      <w:r w:rsidR="006E0EC6">
        <w:t xml:space="preserve">apo duhet refuzuar. </w:t>
      </w:r>
      <w:r w:rsidR="006B70AD">
        <w:t>Në</w:t>
      </w:r>
      <w:r w:rsidRPr="00D0571C">
        <w:t>se Bordi i ERE</w:t>
      </w:r>
      <w:r w:rsidR="006B70AD">
        <w:t>-s</w:t>
      </w:r>
      <w:r w:rsidRPr="00D0571C">
        <w:t xml:space="preserve"> refuzon kërkesën për arsyen se kërkesat e neneve 8 dhe 9 të kësaj </w:t>
      </w:r>
      <w:r w:rsidR="006B70AD" w:rsidRPr="00D0571C">
        <w:t xml:space="preserve">rregulloreje </w:t>
      </w:r>
      <w:r w:rsidRPr="00D0571C">
        <w:t>nuk janë plotësuar</w:t>
      </w:r>
      <w:r w:rsidR="006E0EC6">
        <w:t>,</w:t>
      </w:r>
      <w:r w:rsidRPr="00D0571C">
        <w:t xml:space="preserve"> atëherë ERE do të njoftojë </w:t>
      </w:r>
      <w:r w:rsidR="0094122E" w:rsidRPr="00D0571C">
        <w:t xml:space="preserve">aplikantin </w:t>
      </w:r>
      <w:r w:rsidRPr="00D0571C">
        <w:t>me shkrim me anë të një v</w:t>
      </w:r>
      <w:r w:rsidR="006B70AD">
        <w:t>endimi të argumentuar brenda tri</w:t>
      </w:r>
      <w:r w:rsidRPr="00D0571C">
        <w:t xml:space="preserve"> ditëve nga data </w:t>
      </w:r>
      <w:r w:rsidR="006E0EC6">
        <w:t xml:space="preserve">e marrjes së këtij vendimi. </w:t>
      </w:r>
      <w:r w:rsidR="006B70AD">
        <w:t>Në</w:t>
      </w:r>
      <w:r w:rsidRPr="00D0571C">
        <w:t xml:space="preserve">se Bordi vendos të pranojë </w:t>
      </w:r>
      <w:r w:rsidR="0094122E" w:rsidRPr="00D0571C">
        <w:t xml:space="preserve">aplikimin </w:t>
      </w:r>
      <w:r w:rsidRPr="00D0571C">
        <w:t xml:space="preserve">atëherë procedura e vlerësimit të </w:t>
      </w:r>
      <w:r w:rsidR="0094122E" w:rsidRPr="00D0571C">
        <w:t xml:space="preserve">aplikimit </w:t>
      </w:r>
      <w:r w:rsidRPr="00D0571C">
        <w:t>do të vlerësohet që ka fillu</w:t>
      </w:r>
      <w:r w:rsidR="006B70AD">
        <w:t>ar në datën kur ky vendim u mor</w:t>
      </w:r>
      <w:r w:rsidRPr="00D0571C">
        <w:t xml:space="preserve"> dhe vlerësimi i mëtejshëm do të kryhet në përputhje me këtë Rregullore dhe me Rregullat e Praktikës dhe Procedurave të ERE</w:t>
      </w:r>
      <w:r w:rsidR="006B70AD">
        <w:t>-s</w:t>
      </w:r>
      <w:r w:rsidRPr="00D0571C">
        <w:t xml:space="preserve">.    </w:t>
      </w:r>
    </w:p>
    <w:p w:rsidR="002D0A37" w:rsidRPr="00D0571C" w:rsidRDefault="002D0A37" w:rsidP="002D0A37">
      <w:pPr>
        <w:pStyle w:val="Paragrafi"/>
      </w:pPr>
      <w:r w:rsidRPr="00D0571C">
        <w:t xml:space="preserve">2. ERE do të shtyjë marrjen e vendimit të saj deri sa të gjithë kërkesat e </w:t>
      </w:r>
      <w:r w:rsidR="006B70AD" w:rsidRPr="00D0571C">
        <w:t xml:space="preserve">aplikimit </w:t>
      </w:r>
      <w:r w:rsidRPr="00D0571C">
        <w:t>të jenë plotësuar</w:t>
      </w:r>
      <w:r w:rsidR="006B70AD">
        <w:t>,</w:t>
      </w:r>
      <w:r w:rsidRPr="00D0571C">
        <w:t xml:space="preserve"> por jo më shumë se 90 ditë prej ditës së parë të publikimit të kryer në përputhje me pikën 6 të këtij neni, të kërkesës për </w:t>
      </w:r>
      <w:r w:rsidR="006B70AD">
        <w:t>licencë</w:t>
      </w:r>
      <w:r w:rsidR="006B70AD" w:rsidRPr="00D0571C">
        <w:t xml:space="preserve"> </w:t>
      </w:r>
      <w:r w:rsidRPr="00D0571C">
        <w:t>të dorëzuar në mënyrë zyrtare në zyrën e protokollit të ERE</w:t>
      </w:r>
      <w:r w:rsidR="006B70AD">
        <w:t>-s</w:t>
      </w:r>
      <w:r w:rsidRPr="00D0571C">
        <w:t xml:space="preserve">.   </w:t>
      </w:r>
    </w:p>
    <w:p w:rsidR="00E618CB" w:rsidRDefault="002D0A37" w:rsidP="002D0A37">
      <w:pPr>
        <w:pStyle w:val="Paragrafi"/>
      </w:pPr>
      <w:r w:rsidRPr="00D0571C">
        <w:t xml:space="preserve">3. Në rastet kur kërkohet një vendim i Këshillit të Ministrave ose </w:t>
      </w:r>
      <w:r w:rsidR="006B70AD" w:rsidRPr="00D0571C">
        <w:t xml:space="preserve">ministrisë </w:t>
      </w:r>
      <w:r w:rsidRPr="00D0571C">
        <w:t xml:space="preserve">përgjegjëse për energjinë sipas </w:t>
      </w:r>
      <w:r w:rsidR="006B70AD" w:rsidRPr="00D0571C">
        <w:t>ligjit nr</w:t>
      </w:r>
      <w:r w:rsidR="006B70AD">
        <w:t>.9946, datë 30.</w:t>
      </w:r>
      <w:r w:rsidRPr="00D0571C">
        <w:t xml:space="preserve">6.2008 “Për </w:t>
      </w:r>
      <w:r w:rsidR="006B70AD" w:rsidRPr="00D0571C">
        <w:t>sektorin e gazit natyror</w:t>
      </w:r>
      <w:r w:rsidR="006B70AD">
        <w:t>”, të</w:t>
      </w:r>
      <w:r w:rsidRPr="00D0571C">
        <w:t xml:space="preserve"> ndryshuar, atëherë ERE nuk do të ha</w:t>
      </w:r>
      <w:r w:rsidR="0094122E">
        <w:t>pë procedurë për dhënie licenc</w:t>
      </w:r>
      <w:r w:rsidR="0094122E" w:rsidRPr="00D0571C">
        <w:t xml:space="preserve">e </w:t>
      </w:r>
      <w:r w:rsidRPr="00D0571C">
        <w:t xml:space="preserve">sipas kësaj </w:t>
      </w:r>
      <w:r w:rsidR="0094122E" w:rsidRPr="00D0571C">
        <w:t xml:space="preserve">rregulloreje </w:t>
      </w:r>
      <w:r w:rsidRPr="00D0571C">
        <w:t xml:space="preserve">deri sa një vendim i tillë miratues të jetë marrë nga Këshilli i Ministrave ose </w:t>
      </w:r>
      <w:r w:rsidR="006B70AD" w:rsidRPr="00D0571C">
        <w:t xml:space="preserve">ministria </w:t>
      </w:r>
      <w:r w:rsidRPr="00D0571C">
        <w:t xml:space="preserve">përkatëse.  </w:t>
      </w:r>
    </w:p>
    <w:p w:rsidR="00E618CB" w:rsidRDefault="00E618CB" w:rsidP="002D0A37">
      <w:pPr>
        <w:pStyle w:val="Paragrafi"/>
      </w:pPr>
    </w:p>
    <w:p w:rsidR="002D0A37" w:rsidRPr="00D0571C" w:rsidRDefault="002D0A37" w:rsidP="002D0A37">
      <w:pPr>
        <w:pStyle w:val="Paragrafi"/>
      </w:pPr>
      <w:r w:rsidRPr="00D0571C">
        <w:t xml:space="preserve"> </w:t>
      </w:r>
    </w:p>
    <w:p w:rsidR="002D0A37" w:rsidRPr="00D0571C" w:rsidRDefault="002D0A37" w:rsidP="002D0A37">
      <w:pPr>
        <w:pStyle w:val="Paragrafi"/>
      </w:pPr>
      <w:r w:rsidRPr="00D0571C">
        <w:t xml:space="preserve">4. Aplikanti mundet të paraqesë një kërkesë të re për </w:t>
      </w:r>
      <w:r w:rsidR="006B70AD">
        <w:t>licencë</w:t>
      </w:r>
      <w:r w:rsidR="006B70AD" w:rsidRPr="00D0571C">
        <w:t xml:space="preserve"> </w:t>
      </w:r>
      <w:r w:rsidRPr="00D0571C">
        <w:t xml:space="preserve">në përputhje me kërkesat e kësaj </w:t>
      </w:r>
      <w:r w:rsidR="006B70AD" w:rsidRPr="00D0571C">
        <w:t>rregulloreje</w:t>
      </w:r>
      <w:r w:rsidR="006B70AD">
        <w:t>,</w:t>
      </w:r>
      <w:r w:rsidR="006B70AD" w:rsidRPr="00D0571C">
        <w:t xml:space="preserve"> </w:t>
      </w:r>
      <w:r w:rsidRPr="00D0571C">
        <w:t xml:space="preserve">si dhe duke marrë në konsideratë komentet e bëra nga ERE në refuzimin e kërkesës së mëparshme sikurse shpjeguar në pikën 1 këtij neni. </w:t>
      </w:r>
    </w:p>
    <w:p w:rsidR="002D0A37" w:rsidRPr="00D0571C" w:rsidRDefault="002D0A37" w:rsidP="002D0A37">
      <w:pPr>
        <w:pStyle w:val="Paragrafi"/>
      </w:pPr>
      <w:r w:rsidRPr="00D0571C">
        <w:t xml:space="preserve">5. Jo më vonë se </w:t>
      </w:r>
      <w:r w:rsidR="000443CA">
        <w:t>tri ditë pune p</w:t>
      </w:r>
      <w:r w:rsidRPr="00D0571C">
        <w:t xml:space="preserve">as marrjes së vendimit prej ERE për të filluar vlerësimin e </w:t>
      </w:r>
      <w:r w:rsidR="006E0EC6" w:rsidRPr="00D0571C">
        <w:t>aplikimit</w:t>
      </w:r>
      <w:r w:rsidRPr="00D0571C">
        <w:t>, një njoftim për vendimin në fjalë do të publikohet përgjatë dy ditëve pu</w:t>
      </w:r>
      <w:r w:rsidR="006E0EC6">
        <w:t>ne në vijim, në jo më pak se tri</w:t>
      </w:r>
      <w:r w:rsidRPr="00D0571C">
        <w:t xml:space="preserve"> gazeta të përditshme me shpërndarje në të gjithë vendin. Në të gjitha rastet publikimi i </w:t>
      </w:r>
      <w:r w:rsidR="000443CA" w:rsidRPr="00D0571C">
        <w:t xml:space="preserve">aplikimit </w:t>
      </w:r>
      <w:r w:rsidRPr="00D0571C">
        <w:t xml:space="preserve">do të jetë në përputhje me nenin 16 të </w:t>
      </w:r>
      <w:r w:rsidR="0094122E">
        <w:t>ligji</w:t>
      </w:r>
      <w:r w:rsidR="005774D6">
        <w:t>t</w:t>
      </w:r>
      <w:r w:rsidR="0094122E" w:rsidRPr="00D0571C">
        <w:t xml:space="preserve"> </w:t>
      </w:r>
      <w:r w:rsidR="0094122E">
        <w:t>nr.</w:t>
      </w:r>
      <w:r w:rsidRPr="00D0571C">
        <w:t>9072</w:t>
      </w:r>
      <w:r w:rsidR="000443CA">
        <w:t>,</w:t>
      </w:r>
      <w:r w:rsidRPr="00D0571C">
        <w:t xml:space="preserve"> të </w:t>
      </w:r>
      <w:r w:rsidR="0094122E">
        <w:t>datës 22.</w:t>
      </w:r>
      <w:r w:rsidRPr="00D0571C">
        <w:t xml:space="preserve">5.2003 “Për </w:t>
      </w:r>
      <w:r w:rsidR="000443CA" w:rsidRPr="00D0571C">
        <w:t>sektorin e energjisë elektrike</w:t>
      </w:r>
      <w:r w:rsidRPr="00D0571C">
        <w:t>”</w:t>
      </w:r>
      <w:r w:rsidR="000443CA">
        <w:t>, të</w:t>
      </w:r>
      <w:r w:rsidRPr="00D0571C">
        <w:t xml:space="preserve"> ndryshuar. </w:t>
      </w:r>
    </w:p>
    <w:p w:rsidR="002D0A37" w:rsidRPr="00D0571C" w:rsidRDefault="002D0A37" w:rsidP="002D0A37">
      <w:pPr>
        <w:pStyle w:val="Paragrafi"/>
      </w:pPr>
      <w:r w:rsidRPr="00D0571C">
        <w:t xml:space="preserve">6. Njoftimi i përshkruar në pikën 5 të këtij neni do të përmbajë: </w:t>
      </w:r>
    </w:p>
    <w:p w:rsidR="002D0A37" w:rsidRPr="00D0571C" w:rsidRDefault="006E0EC6" w:rsidP="002D0A37">
      <w:pPr>
        <w:pStyle w:val="Paragrafi"/>
      </w:pPr>
      <w:r>
        <w:t>a)</w:t>
      </w:r>
      <w:r w:rsidR="002D0A37" w:rsidRPr="00D0571C">
        <w:t xml:space="preserve"> Një përmbledhje të shkurtër të </w:t>
      </w:r>
      <w:r w:rsidR="0094122E" w:rsidRPr="00D0571C">
        <w:t>aplikimit</w:t>
      </w:r>
      <w:r w:rsidR="002D0A37" w:rsidRPr="00D0571C">
        <w:t xml:space="preserve">; </w:t>
      </w:r>
    </w:p>
    <w:p w:rsidR="002D0A37" w:rsidRPr="00D0571C" w:rsidRDefault="006E0EC6" w:rsidP="002D0A37">
      <w:pPr>
        <w:pStyle w:val="Paragrafi"/>
      </w:pPr>
      <w:r>
        <w:t>b)</w:t>
      </w:r>
      <w:r w:rsidR="002D0A37" w:rsidRPr="00D0571C">
        <w:t xml:space="preserve"> Një njoftim se çdo kundërshtim, ankesë ose informacion tjetër prej palëve të interesuara dhe prej publikut të gjerë mundet të paraqiten në ERE brenda afatit kohor të përcaktuar në vijim në pikën 7 të këtij neni. </w:t>
      </w:r>
    </w:p>
    <w:p w:rsidR="002D0A37" w:rsidRPr="00D0571C" w:rsidRDefault="002D0A37" w:rsidP="002D0A37">
      <w:pPr>
        <w:pStyle w:val="Paragrafi"/>
      </w:pPr>
      <w:r w:rsidRPr="00D0571C">
        <w:t>7. Për një periudhë prej dy muajsh prej ditës së parë të publikimit të njoftimit prej ERE</w:t>
      </w:r>
      <w:r w:rsidR="001B00A0">
        <w:t>-s</w:t>
      </w:r>
      <w:r w:rsidRPr="00D0571C">
        <w:t xml:space="preserve">, </w:t>
      </w:r>
      <w:r w:rsidR="001B00A0" w:rsidRPr="00D0571C">
        <w:t xml:space="preserve">aplikimi </w:t>
      </w:r>
      <w:r w:rsidRPr="00D0571C">
        <w:t>së bashku me gjithë dokumentacionin dhe informacionin shoqërues do të jenë të disponueshëm për publiku</w:t>
      </w:r>
      <w:r w:rsidR="001B00A0">
        <w:t>n gjatë orarit normal zyrtar te</w:t>
      </w:r>
      <w:r w:rsidRPr="00D0571C">
        <w:t xml:space="preserve"> zyrat e ERE</w:t>
      </w:r>
      <w:r w:rsidR="001B00A0">
        <w:t>-s</w:t>
      </w:r>
      <w:r w:rsidR="005774D6">
        <w:t>. Bre</w:t>
      </w:r>
      <w:r w:rsidRPr="00D0571C">
        <w:t>nda kësaj periudhe</w:t>
      </w:r>
      <w:r w:rsidR="001B00A0">
        <w:t>,</w:t>
      </w:r>
      <w:r w:rsidRPr="00D0571C">
        <w:t xml:space="preserve"> të gjitha palët e interesuara dhe anëtarë të publikut të gjerë mund të paraqesin me shkrim kundërshtime, ankesa ose informacione të tjera që kanë të bëjnë me </w:t>
      </w:r>
      <w:r w:rsidR="001B00A0" w:rsidRPr="00D0571C">
        <w:t>aplikimin</w:t>
      </w:r>
      <w:r w:rsidRPr="00D0571C">
        <w:t xml:space="preserve">.  </w:t>
      </w:r>
    </w:p>
    <w:p w:rsidR="002D0A37" w:rsidRPr="00D0571C" w:rsidRDefault="002D0A37" w:rsidP="002D0A37">
      <w:pPr>
        <w:pStyle w:val="Paragrafi"/>
      </w:pPr>
      <w:r w:rsidRPr="00D0571C">
        <w:t xml:space="preserve">8. Në momentin e paraqitjes së </w:t>
      </w:r>
      <w:r w:rsidR="0094122E" w:rsidRPr="00D0571C">
        <w:t>aplikimit</w:t>
      </w:r>
      <w:r w:rsidRPr="00D0571C">
        <w:t xml:space="preserve">, </w:t>
      </w:r>
      <w:r w:rsidR="0094122E" w:rsidRPr="00D0571C">
        <w:t xml:space="preserve">aplikanti </w:t>
      </w:r>
      <w:r w:rsidRPr="00D0571C">
        <w:t xml:space="preserve">mundet të deklarojë që disa prej informacioneve që përfshihen në </w:t>
      </w:r>
      <w:r w:rsidR="001B00A0" w:rsidRPr="00D0571C">
        <w:t xml:space="preserve">aplikim </w:t>
      </w:r>
      <w:r w:rsidRPr="00D0571C">
        <w:t xml:space="preserve">janë me natyrë të ndjeshme tregtare dhe </w:t>
      </w:r>
      <w:r w:rsidR="0094122E" w:rsidRPr="00D0571C">
        <w:t xml:space="preserve">aplikanti </w:t>
      </w:r>
      <w:r w:rsidRPr="00D0571C">
        <w:t>mundet të kërkojë që këto informacione të mbahen konfidenciale dhe të mos i jepen palëve të inte</w:t>
      </w:r>
      <w:r w:rsidR="001B00A0">
        <w:t xml:space="preserve">resuara ose publikut të gjerë. </w:t>
      </w:r>
      <w:r w:rsidRPr="00D0571C">
        <w:t>Një vendim i ERE</w:t>
      </w:r>
      <w:r w:rsidR="001B00A0">
        <w:t>-s</w:t>
      </w:r>
      <w:r w:rsidRPr="00D0571C">
        <w:t xml:space="preserve"> për fillimin e procedurave për vlerësimin e </w:t>
      </w:r>
      <w:r w:rsidR="0094122E" w:rsidRPr="00D0571C">
        <w:t xml:space="preserve">aplikimit </w:t>
      </w:r>
      <w:r w:rsidRPr="00D0571C">
        <w:t xml:space="preserve">do të përmbajë edhe një vendim në lidhje me kërkesën e </w:t>
      </w:r>
      <w:r w:rsidR="0094122E" w:rsidRPr="00D0571C">
        <w:t xml:space="preserve">aplikantit </w:t>
      </w:r>
      <w:r w:rsidRPr="00D0571C">
        <w:t xml:space="preserve">për ruajtjen e konfidencialitetit.   </w:t>
      </w:r>
    </w:p>
    <w:p w:rsidR="002D0A37" w:rsidRPr="00D0571C" w:rsidRDefault="002D0A37" w:rsidP="002D0A37">
      <w:pPr>
        <w:pStyle w:val="Paragrafi"/>
      </w:pPr>
      <w:r w:rsidRPr="00D0571C">
        <w:t xml:space="preserve">9. Sikurse ta gjejë të arsyeshme, ERE mund t’i kërkojë </w:t>
      </w:r>
      <w:r w:rsidR="0094122E" w:rsidRPr="00D0571C">
        <w:t xml:space="preserve">aplikantit </w:t>
      </w:r>
      <w:r w:rsidRPr="00D0571C">
        <w:t>të japë informacione të tjera ose plotësuese</w:t>
      </w:r>
      <w:r w:rsidR="001B00A0">
        <w:t>,</w:t>
      </w:r>
      <w:r w:rsidRPr="00D0571C">
        <w:t xml:space="preserve"> të cilat kanë lidhje me vlerësimin dhe miratimin e </w:t>
      </w:r>
      <w:r w:rsidR="0094122E" w:rsidRPr="00D0571C">
        <w:t>aplikimit</w:t>
      </w:r>
      <w:r w:rsidR="00192B71">
        <w:t xml:space="preserve">. </w:t>
      </w:r>
      <w:r w:rsidRPr="00D0571C">
        <w:t xml:space="preserve">Në rast se </w:t>
      </w:r>
      <w:r w:rsidR="001B00A0" w:rsidRPr="00D0571C">
        <w:t xml:space="preserve">aplikanti </w:t>
      </w:r>
      <w:r w:rsidRPr="00D0571C">
        <w:t xml:space="preserve">nuk pranon të japë informacione të tilla ERE mundet ta refuzojë </w:t>
      </w:r>
      <w:r w:rsidR="0094122E" w:rsidRPr="00D0571C">
        <w:t>aplikimin</w:t>
      </w:r>
      <w:r w:rsidRPr="00D0571C">
        <w:t xml:space="preserve">. </w:t>
      </w:r>
    </w:p>
    <w:p w:rsidR="002D0A37" w:rsidRPr="00D0571C" w:rsidRDefault="002D0A37" w:rsidP="002D0A37">
      <w:pPr>
        <w:pStyle w:val="Paragrafi"/>
      </w:pPr>
      <w:r w:rsidRPr="00D0571C">
        <w:t xml:space="preserve">10. Në fund të periudhës në dispozicion për komente nga publiku sikurse përshkruar në pikën 7 të këtij neni </w:t>
      </w:r>
      <w:r w:rsidR="0094122E" w:rsidRPr="00D0571C">
        <w:t xml:space="preserve">drejtoritë </w:t>
      </w:r>
      <w:r w:rsidRPr="00D0571C">
        <w:t>përkatëse të ERE</w:t>
      </w:r>
      <w:r w:rsidR="00192B71">
        <w:t>-s</w:t>
      </w:r>
      <w:r w:rsidRPr="00D0571C">
        <w:t xml:space="preserve"> do të vlerësojnë dhe analizojnë; </w:t>
      </w:r>
    </w:p>
    <w:p w:rsidR="002D0A37" w:rsidRPr="00D0571C" w:rsidRDefault="006E0EC6" w:rsidP="002D0A37">
      <w:pPr>
        <w:pStyle w:val="Paragrafi"/>
      </w:pPr>
      <w:r>
        <w:t>a)</w:t>
      </w:r>
      <w:r w:rsidR="002D0A37" w:rsidRPr="00D0571C">
        <w:t xml:space="preserve"> Aplikimin dhe të gjithë informacionin e paraqitur nga </w:t>
      </w:r>
      <w:r w:rsidR="0094122E" w:rsidRPr="00D0571C">
        <w:t xml:space="preserve">aplikanti </w:t>
      </w:r>
      <w:r w:rsidR="002D0A37" w:rsidRPr="00D0571C">
        <w:t xml:space="preserve">në fillim ose sikurse mundet t’i jetë kërkuar nga ERE; </w:t>
      </w:r>
    </w:p>
    <w:p w:rsidR="002D0A37" w:rsidRPr="00D0571C" w:rsidRDefault="006E0EC6" w:rsidP="002D0A37">
      <w:pPr>
        <w:pStyle w:val="Paragrafi"/>
      </w:pPr>
      <w:r>
        <w:t>b)</w:t>
      </w:r>
      <w:r w:rsidR="002D0A37" w:rsidRPr="00D0571C">
        <w:t xml:space="preserve"> Kundërshtimet, komentet dhe çdo informacion tjetër të paraqitur prej palëve të interesuara dhe  </w:t>
      </w:r>
    </w:p>
    <w:p w:rsidR="002D0A37" w:rsidRPr="00D0571C" w:rsidRDefault="006E0EC6" w:rsidP="002D0A37">
      <w:pPr>
        <w:pStyle w:val="Paragrafi"/>
      </w:pPr>
      <w:r>
        <w:t>c)</w:t>
      </w:r>
      <w:r w:rsidR="002D0A37" w:rsidRPr="00D0571C">
        <w:t xml:space="preserve"> Kundërshtimet, komentet dhe çdo informacion tjetër të paraqitur nga pjesëtare të publikut të gjerë. </w:t>
      </w:r>
    </w:p>
    <w:p w:rsidR="002D0A37" w:rsidRPr="00D0571C" w:rsidRDefault="002D0A37" w:rsidP="002D0A37">
      <w:pPr>
        <w:pStyle w:val="Paragrafi"/>
      </w:pPr>
      <w:r w:rsidRPr="00D0571C">
        <w:t xml:space="preserve">11. Mbështetur në këtë vlerësim dhe analizë, </w:t>
      </w:r>
      <w:r w:rsidR="0005344D" w:rsidRPr="00D0571C">
        <w:t xml:space="preserve">drejtoritë </w:t>
      </w:r>
      <w:r w:rsidRPr="00D0571C">
        <w:t>përkatëse të ERE</w:t>
      </w:r>
      <w:r w:rsidR="00192B71">
        <w:t>-s do të përgatit</w:t>
      </w:r>
      <w:r w:rsidRPr="00D0571C">
        <w:t>in dhe paraqesin Bordit të ERE</w:t>
      </w:r>
      <w:r w:rsidR="00192B71">
        <w:t>-s</w:t>
      </w:r>
      <w:r w:rsidRPr="00D0571C">
        <w:t xml:space="preserve"> një relacion me shkrim që do të përmbajë rekomandimet për një vendim për të miratuar apo refuzuar dhënien e </w:t>
      </w:r>
      <w:r w:rsidR="0005344D">
        <w:t>licencë</w:t>
      </w:r>
      <w:r w:rsidR="0005344D" w:rsidRPr="00D0571C">
        <w:t xml:space="preserve">s </w:t>
      </w:r>
      <w:r w:rsidR="005774D6">
        <w:t>sikurse parashikuar në</w:t>
      </w:r>
      <w:r w:rsidRPr="00D0571C">
        <w:t xml:space="preserve"> pikën 2 të nenit 11.  Këto rekoma</w:t>
      </w:r>
      <w:r w:rsidR="00192B71">
        <w:t>ndime do të jenë të argumentuar</w:t>
      </w:r>
      <w:r w:rsidR="006E0EC6">
        <w:t>a</w:t>
      </w:r>
      <w:r w:rsidRPr="00D0571C">
        <w:t xml:space="preserve"> dhe në përputhje me këtë </w:t>
      </w:r>
      <w:r w:rsidR="0005344D" w:rsidRPr="00D0571C">
        <w:t>rregullore</w:t>
      </w:r>
      <w:r w:rsidRPr="00D0571C">
        <w:t xml:space="preserve">, </w:t>
      </w:r>
      <w:r w:rsidR="0005344D" w:rsidRPr="00D0571C">
        <w:t xml:space="preserve">rregullat </w:t>
      </w:r>
      <w:r w:rsidRPr="00D0571C">
        <w:t xml:space="preserve">dhe </w:t>
      </w:r>
      <w:r w:rsidR="0005344D" w:rsidRPr="00D0571C">
        <w:t xml:space="preserve">procedurat </w:t>
      </w:r>
      <w:r w:rsidRPr="00D0571C">
        <w:t xml:space="preserve">e </w:t>
      </w:r>
      <w:r w:rsidR="0005344D" w:rsidRPr="00D0571C">
        <w:t xml:space="preserve">përgjithshme </w:t>
      </w:r>
      <w:r w:rsidRPr="00D0571C">
        <w:t>të ERE</w:t>
      </w:r>
      <w:r w:rsidR="00192B71">
        <w:t>-s</w:t>
      </w:r>
      <w:r w:rsidRPr="00D0571C">
        <w:t xml:space="preserve"> dhe ligjet përkatëse në fuqi.   </w:t>
      </w:r>
    </w:p>
    <w:p w:rsidR="002D0A37" w:rsidRPr="00E618CB" w:rsidRDefault="002D0A37" w:rsidP="002D0A37">
      <w:pPr>
        <w:pStyle w:val="Paragrafi"/>
        <w:rPr>
          <w:sz w:val="16"/>
        </w:rPr>
      </w:pPr>
    </w:p>
    <w:p w:rsidR="0034627C" w:rsidRDefault="0034627C" w:rsidP="006E0EC6">
      <w:pPr>
        <w:pStyle w:val="NeniNr"/>
      </w:pPr>
      <w:r>
        <w:t>Neni 11</w:t>
      </w:r>
    </w:p>
    <w:p w:rsidR="002D0A37" w:rsidRPr="00D0571C" w:rsidRDefault="002D0A37" w:rsidP="006E0EC6">
      <w:pPr>
        <w:pStyle w:val="NeniTitull"/>
      </w:pPr>
      <w:r w:rsidRPr="00D0571C">
        <w:t>Vendimmarrja e Bordit të ERE</w:t>
      </w:r>
      <w:r w:rsidR="00192B71">
        <w:t>-s</w:t>
      </w:r>
      <w:r w:rsidRPr="00D0571C">
        <w:t xml:space="preserve"> </w:t>
      </w:r>
    </w:p>
    <w:p w:rsidR="002D0A37" w:rsidRPr="00E618CB" w:rsidRDefault="002D0A37" w:rsidP="002D0A37">
      <w:pPr>
        <w:pStyle w:val="Paragrafi"/>
        <w:rPr>
          <w:sz w:val="16"/>
        </w:rPr>
      </w:pPr>
    </w:p>
    <w:p w:rsidR="002D0A37" w:rsidRPr="00D0571C" w:rsidRDefault="002D0A37" w:rsidP="002D0A37">
      <w:pPr>
        <w:pStyle w:val="Paragrafi"/>
      </w:pPr>
      <w:r w:rsidRPr="00D0571C">
        <w:t>1. Me plotësimin e afatit të paraqitjes së kundërshtimeve dhe ankesave, Bordi i ERE</w:t>
      </w:r>
      <w:r w:rsidR="00192B71">
        <w:t>-s</w:t>
      </w:r>
      <w:r w:rsidRPr="00D0571C">
        <w:t xml:space="preserve"> do të vlerësojë </w:t>
      </w:r>
      <w:r w:rsidR="0005344D" w:rsidRPr="00D0571C">
        <w:t xml:space="preserve">aplikimin </w:t>
      </w:r>
      <w:r w:rsidRPr="00D0571C">
        <w:t xml:space="preserve">mbështetur në kriteret e parashikuara prej </w:t>
      </w:r>
      <w:r w:rsidR="0005344D">
        <w:t>ligji</w:t>
      </w:r>
      <w:r w:rsidR="00327A71">
        <w:t>t</w:t>
      </w:r>
      <w:r w:rsidR="0005344D" w:rsidRPr="00D0571C">
        <w:t xml:space="preserve"> nr</w:t>
      </w:r>
      <w:r w:rsidR="0005344D">
        <w:t>.9946 i datës 30.</w:t>
      </w:r>
      <w:r w:rsidRPr="00D0571C">
        <w:t xml:space="preserve">6.2008 “Për </w:t>
      </w:r>
      <w:r w:rsidR="00192B71" w:rsidRPr="00D0571C">
        <w:t>sektorin e gazit natyror</w:t>
      </w:r>
      <w:r w:rsidRPr="00D0571C">
        <w:t>”</w:t>
      </w:r>
      <w:r w:rsidR="00192B71">
        <w:t>, të</w:t>
      </w:r>
      <w:r w:rsidRPr="00D0571C">
        <w:t xml:space="preserve"> ndryshuar dhe kriteret e parashikuara në </w:t>
      </w:r>
      <w:r w:rsidR="0005344D" w:rsidRPr="00D0571C">
        <w:t xml:space="preserve">nenet </w:t>
      </w:r>
      <w:r w:rsidRPr="00D0571C">
        <w:t xml:space="preserve">16, 17, 18 dhe 19 të </w:t>
      </w:r>
      <w:r w:rsidR="00192B71">
        <w:t>ligjit</w:t>
      </w:r>
      <w:r w:rsidR="00192B71" w:rsidRPr="00D0571C">
        <w:t xml:space="preserve"> nr</w:t>
      </w:r>
      <w:r w:rsidR="00192B71">
        <w:t>.9072, datë 22.</w:t>
      </w:r>
      <w:r w:rsidRPr="00D0571C">
        <w:t xml:space="preserve">5.2003 “Për </w:t>
      </w:r>
      <w:r w:rsidR="00192B71" w:rsidRPr="00D0571C">
        <w:t>sektorin e energjisë elektrike</w:t>
      </w:r>
      <w:r w:rsidRPr="00D0571C">
        <w:t>”</w:t>
      </w:r>
      <w:r w:rsidR="00192B71">
        <w:t>, të</w:t>
      </w:r>
      <w:r w:rsidRPr="00D0571C">
        <w:t xml:space="preserve"> ndryshuar.   </w:t>
      </w:r>
    </w:p>
    <w:p w:rsidR="002D0A37" w:rsidRDefault="00192B71" w:rsidP="002D0A37">
      <w:pPr>
        <w:pStyle w:val="Paragrafi"/>
      </w:pPr>
      <w:r>
        <w:t>2. Në</w:t>
      </w:r>
      <w:r w:rsidR="002D0A37" w:rsidRPr="00D0571C">
        <w:t xml:space="preserve"> marrjen e vendimit për të miratuar apo refuzuar një </w:t>
      </w:r>
      <w:r w:rsidR="0005344D" w:rsidRPr="00D0571C">
        <w:t xml:space="preserve">aplikim </w:t>
      </w:r>
      <w:r w:rsidR="002D0A37" w:rsidRPr="00D0571C">
        <w:t xml:space="preserve">për </w:t>
      </w:r>
      <w:r w:rsidR="0005344D">
        <w:t>licencë</w:t>
      </w:r>
      <w:r w:rsidR="0005344D" w:rsidRPr="00D0571C">
        <w:t xml:space="preserve"> </w:t>
      </w:r>
      <w:r w:rsidR="002D0A37" w:rsidRPr="00D0571C">
        <w:t xml:space="preserve">sikurse për termat dhe kushtet e kësaj </w:t>
      </w:r>
      <w:r w:rsidR="0005344D">
        <w:t>licenc</w:t>
      </w:r>
      <w:r w:rsidR="0005344D" w:rsidRPr="00D0571C">
        <w:t>e</w:t>
      </w:r>
      <w:r w:rsidR="002D0A37" w:rsidRPr="00D0571C">
        <w:t>, Bordi i ERE</w:t>
      </w:r>
      <w:r>
        <w:t>-s</w:t>
      </w:r>
      <w:r w:rsidR="002D0A37" w:rsidRPr="00D0571C">
        <w:t xml:space="preserve"> do të marrë në konsideratë dhe mbështesë vendimin e vet në kriteret që vijojnë; </w:t>
      </w:r>
    </w:p>
    <w:p w:rsidR="00CB3562" w:rsidRDefault="00CB3562" w:rsidP="002D0A37">
      <w:pPr>
        <w:pStyle w:val="Paragrafi"/>
      </w:pPr>
    </w:p>
    <w:p w:rsidR="00CB3562" w:rsidRPr="00D0571C" w:rsidRDefault="00CB3562" w:rsidP="002D0A37">
      <w:pPr>
        <w:pStyle w:val="Paragrafi"/>
      </w:pPr>
    </w:p>
    <w:p w:rsidR="002D0A37" w:rsidRPr="00D0571C" w:rsidRDefault="006E0EC6" w:rsidP="002D0A37">
      <w:pPr>
        <w:pStyle w:val="Paragrafi"/>
      </w:pPr>
      <w:r>
        <w:t>a)</w:t>
      </w:r>
      <w:r w:rsidR="002D0A37" w:rsidRPr="00D0571C">
        <w:t xml:space="preserve"> Aplikimin dhe plotësinë e saktësinë e informacionit dhe dokumentacionit të paraqitur në përputhje me këtë </w:t>
      </w:r>
      <w:r w:rsidR="0005344D" w:rsidRPr="00D0571C">
        <w:t xml:space="preserve">rregullore </w:t>
      </w:r>
      <w:r w:rsidR="002D0A37" w:rsidRPr="00D0571C">
        <w:t>dhe me kër</w:t>
      </w:r>
      <w:r w:rsidR="00912B78">
        <w:t>kesat për informacion shtesë në</w:t>
      </w:r>
      <w:r w:rsidR="002D0A37" w:rsidRPr="00D0571C">
        <w:t>se ka pasur të tilla nga ana e ERE</w:t>
      </w:r>
      <w:r w:rsidR="00957CB0">
        <w:t>-s</w:t>
      </w:r>
      <w:r w:rsidR="002D0A37" w:rsidRPr="00D0571C">
        <w:t xml:space="preserve">; </w:t>
      </w:r>
    </w:p>
    <w:p w:rsidR="002D0A37" w:rsidRPr="00D0571C" w:rsidRDefault="006E0EC6" w:rsidP="002D0A37">
      <w:pPr>
        <w:pStyle w:val="Paragrafi"/>
      </w:pPr>
      <w:r>
        <w:t>b)</w:t>
      </w:r>
      <w:r w:rsidR="002D0A37" w:rsidRPr="00D0571C">
        <w:t xml:space="preserve"> Relacionin e </w:t>
      </w:r>
      <w:r w:rsidR="009E6C55" w:rsidRPr="00D0571C">
        <w:t xml:space="preserve">drejtorive </w:t>
      </w:r>
      <w:r w:rsidR="002D0A37" w:rsidRPr="00D0571C">
        <w:t>përkatëse të ERE</w:t>
      </w:r>
      <w:r w:rsidR="009E6C55">
        <w:t>-s</w:t>
      </w:r>
      <w:r w:rsidR="002D0A37" w:rsidRPr="00D0571C">
        <w:t xml:space="preserve"> të përgatitur në përputhje me pikën 11 të nenit 10. </w:t>
      </w:r>
    </w:p>
    <w:p w:rsidR="002D0A37" w:rsidRPr="00D0571C" w:rsidRDefault="00166B8C" w:rsidP="002D0A37">
      <w:pPr>
        <w:pStyle w:val="Paragrafi"/>
      </w:pPr>
      <w:r>
        <w:t>c)</w:t>
      </w:r>
      <w:r w:rsidR="002D0A37" w:rsidRPr="00D0571C">
        <w:t xml:space="preserve"> Kundërshtimet dhe ankesat</w:t>
      </w:r>
      <w:r w:rsidR="009E6C55">
        <w:t xml:space="preserve"> që kanë lidhje me çështjen, në</w:t>
      </w:r>
      <w:r w:rsidR="002D0A37" w:rsidRPr="00D0571C">
        <w:t xml:space="preserve">se ka të tilla, të paraqitura nga palët e interesuara ose prej publikut të gjerë në lidhje me </w:t>
      </w:r>
      <w:r w:rsidR="0005344D" w:rsidRPr="00D0571C">
        <w:t xml:space="preserve">aplikimin </w:t>
      </w:r>
      <w:r w:rsidR="002D0A37" w:rsidRPr="00D0571C">
        <w:t xml:space="preserve">në proces vlerësimi.  </w:t>
      </w:r>
    </w:p>
    <w:p w:rsidR="002D0A37" w:rsidRPr="00D0571C" w:rsidRDefault="00166B8C" w:rsidP="002D0A37">
      <w:pPr>
        <w:pStyle w:val="Paragrafi"/>
      </w:pPr>
      <w:r>
        <w:t>d)</w:t>
      </w:r>
      <w:r w:rsidR="002D0A37" w:rsidRPr="00D0571C">
        <w:t xml:space="preserve"> Në rastin e </w:t>
      </w:r>
      <w:r w:rsidR="002015C6" w:rsidRPr="00D0571C">
        <w:t xml:space="preserve">aplikimeve </w:t>
      </w:r>
      <w:r w:rsidR="002D0A37" w:rsidRPr="00D0571C">
        <w:t xml:space="preserve">për </w:t>
      </w:r>
      <w:r w:rsidR="0005344D">
        <w:t>licenc</w:t>
      </w:r>
      <w:r w:rsidR="0005344D" w:rsidRPr="00D0571C">
        <w:t xml:space="preserve">a </w:t>
      </w:r>
      <w:r w:rsidR="002D0A37" w:rsidRPr="00D0571C">
        <w:t xml:space="preserve">për </w:t>
      </w:r>
      <w:r w:rsidR="0005344D" w:rsidRPr="00D0571C">
        <w:t xml:space="preserve">transmetim </w:t>
      </w:r>
      <w:r w:rsidR="002D0A37" w:rsidRPr="00D0571C">
        <w:t xml:space="preserve">dhe </w:t>
      </w:r>
      <w:r w:rsidR="0005344D" w:rsidRPr="00D0571C">
        <w:t>shpërndarje</w:t>
      </w:r>
      <w:r w:rsidR="002D0A37" w:rsidRPr="00D0571C">
        <w:t xml:space="preserve">, ekzistencën e </w:t>
      </w:r>
      <w:r w:rsidR="002015C6">
        <w:t>licenc</w:t>
      </w:r>
      <w:r w:rsidR="002015C6" w:rsidRPr="00D0571C">
        <w:t xml:space="preserve">ave </w:t>
      </w:r>
      <w:r w:rsidR="002D0A37" w:rsidRPr="00D0571C">
        <w:t xml:space="preserve">ende të vlefshme të lëshuara më parë për të njëjtat aktivitete në vendndodhjen dhe territorin në të cilin aktiviteti i propozuar synon të kryhet.  </w:t>
      </w:r>
    </w:p>
    <w:p w:rsidR="002D0A37" w:rsidRPr="00D0571C" w:rsidRDefault="00166B8C" w:rsidP="002D0A37">
      <w:pPr>
        <w:pStyle w:val="Paragrafi"/>
      </w:pPr>
      <w:r>
        <w:t>e)</w:t>
      </w:r>
      <w:r w:rsidR="002D0A37" w:rsidRPr="00D0571C">
        <w:t xml:space="preserve"> Funksionimin e sigurt dhe të qëndrueshëm të pajisje</w:t>
      </w:r>
      <w:r w:rsidR="002015C6">
        <w:t>ve, impianteve dhe/ose rrjeteve</w:t>
      </w:r>
      <w:r w:rsidR="002D0A37" w:rsidRPr="00D0571C">
        <w:t xml:space="preserve"> (nuk zbatohet për rastet e furnizimit (neni 4.1.c) dhe tregtimit (neni 4.1.ç) të kësaj </w:t>
      </w:r>
      <w:r w:rsidR="0005344D" w:rsidRPr="00D0571C">
        <w:t>rregulloreje</w:t>
      </w:r>
      <w:r w:rsidR="002D0A37" w:rsidRPr="00D0571C">
        <w:t>)</w:t>
      </w:r>
      <w:r w:rsidR="006133FC">
        <w:t>.</w:t>
      </w:r>
      <w:r w:rsidR="002D0A37" w:rsidRPr="00D0571C">
        <w:t xml:space="preserve"> </w:t>
      </w:r>
    </w:p>
    <w:p w:rsidR="002D0A37" w:rsidRPr="00D0571C" w:rsidRDefault="00166B8C" w:rsidP="002D0A37">
      <w:pPr>
        <w:pStyle w:val="Paragrafi"/>
      </w:pPr>
      <w:r>
        <w:t>f)</w:t>
      </w:r>
      <w:r w:rsidR="002D0A37" w:rsidRPr="00D0571C">
        <w:t xml:space="preserve"> Kërkesën për burime të gazit natyror. </w:t>
      </w:r>
    </w:p>
    <w:p w:rsidR="002D0A37" w:rsidRPr="00D0571C" w:rsidRDefault="00166B8C" w:rsidP="002D0A37">
      <w:pPr>
        <w:pStyle w:val="Paragrafi"/>
      </w:pPr>
      <w:r>
        <w:t>g)</w:t>
      </w:r>
      <w:r w:rsidR="002D0A37" w:rsidRPr="00D0571C">
        <w:t xml:space="preserve"> Kërkesat për sigurinë kombëtare, jetën e banoreve, pronat, shëndetin dhe rendin publik. (nuk zbatohet për rastet e furnizimit (neni 4.1.c) dhe tregtimit (neni 4.1.ç) të kësaj </w:t>
      </w:r>
      <w:r w:rsidR="0005344D" w:rsidRPr="00D0571C">
        <w:t>rregulloreje</w:t>
      </w:r>
      <w:r w:rsidR="002D0A37" w:rsidRPr="00D0571C">
        <w:t>)</w:t>
      </w:r>
      <w:r w:rsidR="006133FC">
        <w:t>.</w:t>
      </w:r>
      <w:r w:rsidR="002D0A37" w:rsidRPr="00D0571C">
        <w:t xml:space="preserve"> </w:t>
      </w:r>
    </w:p>
    <w:p w:rsidR="002D0A37" w:rsidRPr="00D0571C" w:rsidRDefault="00166B8C" w:rsidP="002D0A37">
      <w:pPr>
        <w:pStyle w:val="Paragrafi"/>
      </w:pPr>
      <w:r>
        <w:t>h)</w:t>
      </w:r>
      <w:r w:rsidR="002D0A37" w:rsidRPr="00D0571C">
        <w:t xml:space="preserve"> Angazhimet financiare të ndërmarra dhe garancitë e ofruara prej </w:t>
      </w:r>
      <w:r w:rsidR="0005344D" w:rsidRPr="00D0571C">
        <w:t>aplikantit</w:t>
      </w:r>
      <w:r w:rsidR="002D0A37" w:rsidRPr="00D0571C">
        <w:t xml:space="preserve">.   </w:t>
      </w:r>
    </w:p>
    <w:p w:rsidR="002D0A37" w:rsidRPr="00D0571C" w:rsidRDefault="00166B8C" w:rsidP="002D0A37">
      <w:pPr>
        <w:pStyle w:val="Paragrafi"/>
      </w:pPr>
      <w:r>
        <w:t>i)</w:t>
      </w:r>
      <w:r w:rsidR="006133FC">
        <w:t xml:space="preserve"> Mbrojtjen e mjedisit</w:t>
      </w:r>
      <w:r w:rsidR="002D0A37" w:rsidRPr="00D0571C">
        <w:t xml:space="preserve"> (nuk zbatohet për rastet e furnizimit (neni 4.1.c) dhe tregtimit (neni 4.1.ç) të kësaj </w:t>
      </w:r>
      <w:r w:rsidR="006133FC" w:rsidRPr="00D0571C">
        <w:t>rregulloreje</w:t>
      </w:r>
      <w:r w:rsidR="002D0A37" w:rsidRPr="00D0571C">
        <w:t>)</w:t>
      </w:r>
      <w:r>
        <w:t>.</w:t>
      </w:r>
      <w:r w:rsidR="002D0A37" w:rsidRPr="00D0571C">
        <w:t xml:space="preserve"> </w:t>
      </w:r>
    </w:p>
    <w:p w:rsidR="002D0A37" w:rsidRPr="00D0571C" w:rsidRDefault="00166B8C" w:rsidP="002D0A37">
      <w:pPr>
        <w:pStyle w:val="Paragrafi"/>
      </w:pPr>
      <w:r>
        <w:t>j)</w:t>
      </w:r>
      <w:r w:rsidR="002D0A37" w:rsidRPr="00D0571C">
        <w:t xml:space="preserve"> Promovimin e përdorimit efiçent të energjisë në sektorin e gazit natyror. </w:t>
      </w:r>
    </w:p>
    <w:p w:rsidR="002D0A37" w:rsidRPr="00D0571C" w:rsidRDefault="00166B8C" w:rsidP="002D0A37">
      <w:pPr>
        <w:pStyle w:val="Paragrafi"/>
      </w:pPr>
      <w:r>
        <w:t>k)</w:t>
      </w:r>
      <w:r w:rsidR="002D0A37" w:rsidRPr="00D0571C">
        <w:t xml:space="preserve"> Detyrimet e shërbimit publik të pritshme prej </w:t>
      </w:r>
      <w:r w:rsidR="006133FC" w:rsidRPr="00D0571C">
        <w:t xml:space="preserve">aplikantit </w:t>
      </w:r>
      <w:r w:rsidR="002D0A37" w:rsidRPr="00D0571C">
        <w:t xml:space="preserve">sikurse përcaktuar nga legjislacioni shqiptar e në veçanti nga </w:t>
      </w:r>
      <w:r w:rsidR="0005344D" w:rsidRPr="00D0571C">
        <w:t xml:space="preserve">neni </w:t>
      </w:r>
      <w:r w:rsidR="002D0A37" w:rsidRPr="00D0571C">
        <w:t xml:space="preserve">45 i </w:t>
      </w:r>
      <w:r w:rsidR="0005344D">
        <w:t>ligjit</w:t>
      </w:r>
      <w:r w:rsidR="0005344D" w:rsidRPr="00D0571C">
        <w:t xml:space="preserve"> nr</w:t>
      </w:r>
      <w:r w:rsidR="0005344D">
        <w:t>.9946</w:t>
      </w:r>
      <w:r w:rsidR="006133FC">
        <w:t>,</w:t>
      </w:r>
      <w:r w:rsidR="0005344D">
        <w:t xml:space="preserve"> datë 30.</w:t>
      </w:r>
      <w:r w:rsidR="00A156D3">
        <w:t>6.</w:t>
      </w:r>
      <w:r w:rsidR="002D0A37" w:rsidRPr="00D0571C">
        <w:t xml:space="preserve">2008 “Për </w:t>
      </w:r>
      <w:r w:rsidR="006133FC" w:rsidRPr="00D0571C">
        <w:t>sektorin e gazit natyror</w:t>
      </w:r>
      <w:r w:rsidR="002D0A37" w:rsidRPr="00D0571C">
        <w:t>”</w:t>
      </w:r>
      <w:r w:rsidR="006133FC">
        <w:t>, të</w:t>
      </w:r>
      <w:r w:rsidR="002D0A37" w:rsidRPr="00D0571C">
        <w:t xml:space="preserve"> ndryshuar.  </w:t>
      </w:r>
    </w:p>
    <w:p w:rsidR="002D0A37" w:rsidRPr="00D0571C" w:rsidRDefault="00166B8C" w:rsidP="002D0A37">
      <w:pPr>
        <w:pStyle w:val="Paragrafi"/>
      </w:pPr>
      <w:r>
        <w:t>l)</w:t>
      </w:r>
      <w:r w:rsidR="002D0A37" w:rsidRPr="00D0571C">
        <w:t xml:space="preserve"> Promovimin e një tregu konkurrues të gazit natyror dhe, të paktën në rastin e furnizimit të konsumatoreve tariforë, principin e kostos më të ulët për furnizim me gaz natyror. </w:t>
      </w:r>
    </w:p>
    <w:p w:rsidR="002D0A37" w:rsidRPr="00D0571C" w:rsidRDefault="00166B8C" w:rsidP="002D0A37">
      <w:pPr>
        <w:pStyle w:val="Paragrafi"/>
      </w:pPr>
      <w:r>
        <w:t>m)</w:t>
      </w:r>
      <w:r w:rsidR="002D0A37" w:rsidRPr="00D0571C">
        <w:t xml:space="preserve"> Sigurinë dhe besueshmërinë e furnizimit me gaz natyror dhe aftësinë për rrjedhje në kah të kundërt të këtij furnizimi brenda Republikës së Shqipërisë.   </w:t>
      </w:r>
    </w:p>
    <w:p w:rsidR="002D0A37" w:rsidRPr="00D0571C" w:rsidRDefault="002D0A37" w:rsidP="002D0A37">
      <w:pPr>
        <w:pStyle w:val="Paragrafi"/>
      </w:pPr>
      <w:r w:rsidRPr="00D0571C">
        <w:t xml:space="preserve">3. Në përputhje me nenin 15 të </w:t>
      </w:r>
      <w:r w:rsidR="00AA7B47" w:rsidRPr="00D0571C">
        <w:t xml:space="preserve">rregullave </w:t>
      </w:r>
      <w:r w:rsidRPr="00D0571C">
        <w:t xml:space="preserve">të saj të </w:t>
      </w:r>
      <w:r w:rsidR="00AA7B47" w:rsidRPr="00D0571C">
        <w:t xml:space="preserve">praktikës </w:t>
      </w:r>
      <w:r w:rsidRPr="00D0571C">
        <w:t xml:space="preserve">dhe </w:t>
      </w:r>
      <w:r w:rsidR="00AA7B47" w:rsidRPr="00D0571C">
        <w:t>procedurave</w:t>
      </w:r>
      <w:r w:rsidRPr="00D0571C">
        <w:t xml:space="preserve">, ERE do të njoftojë me shkrim të gjithë palët e interesuara për vendimin e Bordit brenda 3 ditësh prej marrjes së këtij vendimi.  </w:t>
      </w:r>
    </w:p>
    <w:p w:rsidR="002D0A37" w:rsidRPr="00D0571C" w:rsidRDefault="002D0A37" w:rsidP="002D0A37">
      <w:pPr>
        <w:pStyle w:val="Paragrafi"/>
      </w:pPr>
    </w:p>
    <w:p w:rsidR="0034627C" w:rsidRDefault="002D0A37" w:rsidP="00166B8C">
      <w:pPr>
        <w:pStyle w:val="NeniNr"/>
      </w:pPr>
      <w:r w:rsidRPr="00D0571C">
        <w:t xml:space="preserve"> </w:t>
      </w:r>
      <w:r w:rsidR="0034627C">
        <w:t>Neni 12</w:t>
      </w:r>
    </w:p>
    <w:p w:rsidR="002D0A37" w:rsidRPr="00D0571C" w:rsidRDefault="002D0A37" w:rsidP="00166B8C">
      <w:pPr>
        <w:pStyle w:val="NeniTitull"/>
      </w:pPr>
      <w:r w:rsidRPr="00D0571C">
        <w:t xml:space="preserve"> Dhënia ose </w:t>
      </w:r>
      <w:r w:rsidR="0005344D" w:rsidRPr="00D0571C">
        <w:t xml:space="preserve">refuzimi </w:t>
      </w:r>
      <w:r w:rsidRPr="00D0571C">
        <w:t xml:space="preserve">i </w:t>
      </w:r>
      <w:r w:rsidR="0005344D">
        <w:t>licencë</w:t>
      </w:r>
      <w:r w:rsidR="0005344D" w:rsidRPr="00D0571C">
        <w:t>s</w:t>
      </w:r>
      <w:r w:rsidRPr="00D0571C">
        <w:t xml:space="preserve"> </w:t>
      </w:r>
    </w:p>
    <w:p w:rsidR="002D0A37" w:rsidRPr="00D0571C" w:rsidRDefault="002D0A37" w:rsidP="002D0A37">
      <w:pPr>
        <w:pStyle w:val="Paragrafi"/>
      </w:pPr>
    </w:p>
    <w:p w:rsidR="002D0A37" w:rsidRPr="00D0571C" w:rsidRDefault="002D0A37" w:rsidP="002D0A37">
      <w:pPr>
        <w:pStyle w:val="Paragrafi"/>
      </w:pPr>
      <w:r w:rsidRPr="00D0571C">
        <w:t>1. Bordi i ERE</w:t>
      </w:r>
      <w:r w:rsidR="00AA7B47">
        <w:t>-s</w:t>
      </w:r>
      <w:r w:rsidRPr="00D0571C">
        <w:t xml:space="preserve"> do ta marrë vendimin përfundimtar për dhënien ose refuzimin e </w:t>
      </w:r>
      <w:r w:rsidR="0005344D">
        <w:t>licencë</w:t>
      </w:r>
      <w:r w:rsidR="0005344D" w:rsidRPr="00D0571C">
        <w:t xml:space="preserve">s </w:t>
      </w:r>
      <w:r w:rsidRPr="00D0571C">
        <w:t xml:space="preserve">brenda 90 ditëve nga dita e parë e publikimit të njoftimit në media, duke e mbështetur vendimin e tij në bazë të kritereve të parashtruara në nenin 11 të kësaj </w:t>
      </w:r>
      <w:r w:rsidR="0005344D" w:rsidRPr="00D0571C">
        <w:t>rregulloreje</w:t>
      </w:r>
      <w:r w:rsidRPr="00D0571C">
        <w:t xml:space="preserve">.   </w:t>
      </w:r>
    </w:p>
    <w:p w:rsidR="002D0A37" w:rsidRPr="00D0571C" w:rsidRDefault="002D0A37" w:rsidP="002D0A37">
      <w:pPr>
        <w:pStyle w:val="Paragrafi"/>
      </w:pPr>
      <w:r w:rsidRPr="00D0571C">
        <w:t xml:space="preserve">2. Vendimi përfundimtar i Bordit do të jetë me shkrim dhe do të përmbajë arsyet për dhënien ose refuzimin e </w:t>
      </w:r>
      <w:r w:rsidR="0005344D">
        <w:t>licencë</w:t>
      </w:r>
      <w:r w:rsidR="0005344D" w:rsidRPr="00D0571C">
        <w:t>s</w:t>
      </w:r>
      <w:r w:rsidRPr="00D0571C">
        <w:t xml:space="preserve">.    </w:t>
      </w:r>
    </w:p>
    <w:p w:rsidR="002D0A37" w:rsidRPr="00D0571C" w:rsidRDefault="002D0A37" w:rsidP="002D0A37">
      <w:pPr>
        <w:pStyle w:val="Paragrafi"/>
      </w:pPr>
      <w:r w:rsidRPr="00D0571C">
        <w:t xml:space="preserve">3. Vendimi i ERE për miratimin ose refuzimin e dhënies së një </w:t>
      </w:r>
      <w:r w:rsidR="0005344D">
        <w:t>licenc</w:t>
      </w:r>
      <w:r w:rsidR="0005344D" w:rsidRPr="00D0571C">
        <w:t xml:space="preserve">e </w:t>
      </w:r>
      <w:r w:rsidRPr="00D0571C">
        <w:t xml:space="preserve">sipas kësaj </w:t>
      </w:r>
      <w:r w:rsidR="00AA7B47" w:rsidRPr="00D0571C">
        <w:t xml:space="preserve">rregulloreje </w:t>
      </w:r>
      <w:r w:rsidRPr="00D0571C">
        <w:t xml:space="preserve">do të publikohet në Fletoren Zyrtare.     </w:t>
      </w:r>
    </w:p>
    <w:p w:rsidR="002D0A37" w:rsidRPr="00D0571C" w:rsidRDefault="002D0A37" w:rsidP="002D0A37">
      <w:pPr>
        <w:pStyle w:val="Paragrafi"/>
      </w:pPr>
      <w:r w:rsidRPr="00D0571C">
        <w:t>4. Vendimi i ERE</w:t>
      </w:r>
      <w:r w:rsidR="00AA7B47">
        <w:t>-s</w:t>
      </w:r>
      <w:r w:rsidRPr="00D0571C">
        <w:t xml:space="preserve"> mundet të apelohet në përputhje me </w:t>
      </w:r>
      <w:r w:rsidR="00AA7B47" w:rsidRPr="00D0571C">
        <w:t xml:space="preserve">rregullat </w:t>
      </w:r>
      <w:r w:rsidRPr="00D0571C">
        <w:t xml:space="preserve">e </w:t>
      </w:r>
      <w:r w:rsidR="00AA7B47" w:rsidRPr="00D0571C">
        <w:t xml:space="preserve">praktikës </w:t>
      </w:r>
      <w:r w:rsidRPr="00D0571C">
        <w:t xml:space="preserve">dhe </w:t>
      </w:r>
      <w:r w:rsidR="00AA7B47" w:rsidRPr="00D0571C">
        <w:t xml:space="preserve">procedurave </w:t>
      </w:r>
      <w:r w:rsidRPr="00D0571C">
        <w:t xml:space="preserve">të ERE-s. </w:t>
      </w:r>
    </w:p>
    <w:p w:rsidR="002D0A37" w:rsidRPr="00D0571C" w:rsidRDefault="002D0A37" w:rsidP="002D0A37">
      <w:pPr>
        <w:pStyle w:val="Paragrafi"/>
      </w:pPr>
      <w:r w:rsidRPr="00D0571C">
        <w:t xml:space="preserve">5. Në rastet kur ERE nuk pranon të rinovojë ose zgjasë vlefshmërinë një </w:t>
      </w:r>
      <w:r w:rsidR="00AA7B47">
        <w:t>licenc</w:t>
      </w:r>
      <w:r w:rsidR="00AA7B47" w:rsidRPr="00D0571C">
        <w:t xml:space="preserve">e </w:t>
      </w:r>
      <w:r w:rsidRPr="00D0571C">
        <w:t xml:space="preserve">zbatohen kushtet e nenit 16 të kësaj </w:t>
      </w:r>
      <w:r w:rsidR="00AA7B47" w:rsidRPr="00D0571C">
        <w:t>rregulloreje</w:t>
      </w:r>
      <w:r w:rsidRPr="00D0571C">
        <w:t xml:space="preserve">.  </w:t>
      </w:r>
    </w:p>
    <w:p w:rsidR="002D0A37" w:rsidRPr="00D314B5" w:rsidRDefault="002D0A37" w:rsidP="002D0A37">
      <w:pPr>
        <w:pStyle w:val="Paragrafi"/>
        <w:rPr>
          <w:sz w:val="16"/>
        </w:rPr>
      </w:pPr>
    </w:p>
    <w:p w:rsidR="0034627C" w:rsidRDefault="0034627C" w:rsidP="00166B8C">
      <w:pPr>
        <w:pStyle w:val="KapitulliTitull"/>
      </w:pPr>
      <w:r>
        <w:t>KREU III</w:t>
      </w:r>
    </w:p>
    <w:p w:rsidR="002D0A37" w:rsidRPr="00D0571C" w:rsidRDefault="002D0A37" w:rsidP="00166B8C">
      <w:pPr>
        <w:pStyle w:val="KapitulliTitull"/>
      </w:pPr>
      <w:r w:rsidRPr="00D0571C">
        <w:t xml:space="preserve">NDRYSHIMI, RINOVIMI DHE TRANSFERIMI I </w:t>
      </w:r>
      <w:r w:rsidR="00B008B9">
        <w:t>LICENC</w:t>
      </w:r>
      <w:r w:rsidR="00B008B9" w:rsidRPr="00D0571C">
        <w:t xml:space="preserve">AVE </w:t>
      </w:r>
    </w:p>
    <w:p w:rsidR="002D0A37" w:rsidRPr="00D314B5" w:rsidRDefault="002D0A37" w:rsidP="002D0A37">
      <w:pPr>
        <w:pStyle w:val="Paragrafi"/>
        <w:rPr>
          <w:sz w:val="16"/>
        </w:rPr>
      </w:pPr>
      <w:r w:rsidRPr="00D0571C">
        <w:t xml:space="preserve"> </w:t>
      </w:r>
    </w:p>
    <w:p w:rsidR="0034627C" w:rsidRDefault="0034627C" w:rsidP="00166B8C">
      <w:pPr>
        <w:pStyle w:val="NeniNr"/>
      </w:pPr>
      <w:r>
        <w:t>Neni 13</w:t>
      </w:r>
    </w:p>
    <w:p w:rsidR="002D0A37" w:rsidRPr="00D0571C" w:rsidRDefault="002D0A37" w:rsidP="00166B8C">
      <w:pPr>
        <w:pStyle w:val="NeniTitull"/>
      </w:pPr>
      <w:r w:rsidRPr="00D0571C">
        <w:t xml:space="preserve">Procedurat e </w:t>
      </w:r>
      <w:r w:rsidR="0005344D" w:rsidRPr="00D0571C">
        <w:t xml:space="preserve">ndryshimit </w:t>
      </w:r>
      <w:r w:rsidRPr="00D0571C">
        <w:t xml:space="preserve">të </w:t>
      </w:r>
      <w:r w:rsidR="0005344D">
        <w:t>licenc</w:t>
      </w:r>
      <w:r w:rsidR="0005344D" w:rsidRPr="00D0571C">
        <w:t>ave</w:t>
      </w:r>
      <w:r w:rsidRPr="00D0571C">
        <w:t xml:space="preserve"> </w:t>
      </w:r>
    </w:p>
    <w:p w:rsidR="002D0A37" w:rsidRPr="00D314B5" w:rsidRDefault="002D0A37" w:rsidP="002D0A37">
      <w:pPr>
        <w:pStyle w:val="Paragrafi"/>
        <w:rPr>
          <w:sz w:val="16"/>
        </w:rPr>
      </w:pPr>
    </w:p>
    <w:p w:rsidR="002D0A37" w:rsidRPr="00D0571C" w:rsidRDefault="002D0A37" w:rsidP="002D0A37">
      <w:pPr>
        <w:pStyle w:val="Paragrafi"/>
      </w:pPr>
      <w:r w:rsidRPr="00D0571C">
        <w:t xml:space="preserve">1. ERE mundet që me kërkesën e të </w:t>
      </w:r>
      <w:r w:rsidR="0005344D">
        <w:t>licenc</w:t>
      </w:r>
      <w:r w:rsidR="0005344D" w:rsidRPr="00D0571C">
        <w:t xml:space="preserve">uarit </w:t>
      </w:r>
      <w:r w:rsidRPr="00D0571C">
        <w:t>ose me iniciativën e vet të ndrysh</w:t>
      </w:r>
      <w:r w:rsidR="0005344D">
        <w:t>ojë termat dhe kushtet e një licenc</w:t>
      </w:r>
      <w:r w:rsidR="0005344D" w:rsidRPr="00D0571C">
        <w:t xml:space="preserve">e </w:t>
      </w:r>
      <w:r w:rsidRPr="00D0571C">
        <w:t xml:space="preserve">që ajo konsideron të përshtatshme, në përputhje me procedurat e përcaktuara nga </w:t>
      </w:r>
      <w:r w:rsidR="0005344D" w:rsidRPr="00D0571C">
        <w:t>ligji nr</w:t>
      </w:r>
      <w:r w:rsidR="0005344D">
        <w:t>.9946</w:t>
      </w:r>
      <w:r w:rsidR="004E3BE4">
        <w:t>,</w:t>
      </w:r>
      <w:r w:rsidR="0005344D">
        <w:t xml:space="preserve"> datë 30.</w:t>
      </w:r>
      <w:r w:rsidR="00B008B9">
        <w:t>6.</w:t>
      </w:r>
      <w:r w:rsidRPr="00D0571C">
        <w:t xml:space="preserve">2008 “Për </w:t>
      </w:r>
      <w:r w:rsidR="00B008B9" w:rsidRPr="00D0571C">
        <w:t>sektorin e gazit natyror</w:t>
      </w:r>
      <w:r w:rsidRPr="00D0571C">
        <w:t xml:space="preserve">”, i ndryshuar dhe neni 19 i </w:t>
      </w:r>
      <w:r w:rsidR="0005344D">
        <w:t>ligjit</w:t>
      </w:r>
      <w:r w:rsidR="0005344D" w:rsidRPr="00D0571C">
        <w:t xml:space="preserve"> nr</w:t>
      </w:r>
      <w:r w:rsidR="00B008B9">
        <w:t>.</w:t>
      </w:r>
      <w:r w:rsidR="0005344D">
        <w:t>9072</w:t>
      </w:r>
      <w:r w:rsidR="00166B8C">
        <w:t>,</w:t>
      </w:r>
      <w:r w:rsidR="0005344D">
        <w:t xml:space="preserve"> datë 22.</w:t>
      </w:r>
      <w:r w:rsidRPr="00D0571C">
        <w:t xml:space="preserve">5.2003 “Për </w:t>
      </w:r>
      <w:r w:rsidR="00B008B9" w:rsidRPr="00D0571C">
        <w:t>sektorin e energjisë elektrike</w:t>
      </w:r>
      <w:r w:rsidRPr="00D0571C">
        <w:t>”</w:t>
      </w:r>
      <w:r w:rsidR="004E3BE4">
        <w:t>, të</w:t>
      </w:r>
      <w:r w:rsidRPr="00D0571C">
        <w:t xml:space="preserve"> ndryshuar. </w:t>
      </w:r>
    </w:p>
    <w:p w:rsidR="002D0A37" w:rsidRPr="00D0571C" w:rsidRDefault="002D0A37" w:rsidP="002D0A37">
      <w:pPr>
        <w:pStyle w:val="Paragrafi"/>
      </w:pPr>
      <w:r w:rsidRPr="00D0571C">
        <w:t xml:space="preserve">2. ERE mundet të vendosë të ndryshojë një </w:t>
      </w:r>
      <w:r w:rsidR="0005344D">
        <w:t>licencë</w:t>
      </w:r>
      <w:r w:rsidR="0005344D" w:rsidRPr="00D0571C">
        <w:t xml:space="preserve"> </w:t>
      </w:r>
      <w:r w:rsidR="009A5B2B">
        <w:t>në rastet që vijojnë:</w:t>
      </w:r>
      <w:r w:rsidRPr="00D0571C">
        <w:t xml:space="preserve">  </w:t>
      </w:r>
    </w:p>
    <w:p w:rsidR="002D0A37" w:rsidRPr="00D0571C" w:rsidRDefault="00B008B9" w:rsidP="002D0A37">
      <w:pPr>
        <w:pStyle w:val="Paragrafi"/>
      </w:pPr>
      <w:r>
        <w:t>a)</w:t>
      </w:r>
      <w:r w:rsidR="002D0A37" w:rsidRPr="00D0571C">
        <w:t xml:space="preserve"> kur ka ndryshime të disa rrethanave (siç mundet të jenë kuadri ligjor, vendime të gjykatës) që kanë ndodhur ndërmjet datës së lëshimit të </w:t>
      </w:r>
      <w:r w:rsidR="0005344D">
        <w:t>licencë</w:t>
      </w:r>
      <w:r w:rsidR="0005344D" w:rsidRPr="00D0571C">
        <w:t xml:space="preserve">s </w:t>
      </w:r>
      <w:r w:rsidR="002D0A37" w:rsidRPr="00D0571C">
        <w:t>dhe</w:t>
      </w:r>
      <w:r w:rsidR="008E11E7">
        <w:t xml:space="preserve"> datës së kërkesës për ndryshim;</w:t>
      </w:r>
      <w:r w:rsidR="002D0A37" w:rsidRPr="00D0571C">
        <w:t xml:space="preserve"> ose </w:t>
      </w:r>
    </w:p>
    <w:p w:rsidR="002D0A37" w:rsidRPr="00D0571C" w:rsidRDefault="008E11E7" w:rsidP="002D0A37">
      <w:pPr>
        <w:pStyle w:val="Paragrafi"/>
      </w:pPr>
      <w:r>
        <w:t>b)</w:t>
      </w:r>
      <w:r w:rsidR="002D0A37" w:rsidRPr="00D0571C">
        <w:t xml:space="preserve"> kur ka ngjarje që sjellin efekte të konsiderueshme në </w:t>
      </w:r>
      <w:r w:rsidRPr="00D0571C">
        <w:t xml:space="preserve">sistemet </w:t>
      </w:r>
      <w:r w:rsidR="002D0A37" w:rsidRPr="00D0571C">
        <w:t xml:space="preserve">e </w:t>
      </w:r>
      <w:r w:rsidRPr="00D0571C">
        <w:t xml:space="preserve">transmetimit </w:t>
      </w:r>
      <w:r w:rsidR="002D0A37" w:rsidRPr="00D0571C">
        <w:t xml:space="preserve">dhe </w:t>
      </w:r>
      <w:r w:rsidRPr="00D0571C">
        <w:t xml:space="preserve">shpërndarjes </w:t>
      </w:r>
      <w:r>
        <w:t>ose në tregun e gazit natyror;</w:t>
      </w:r>
      <w:r w:rsidR="002D0A37" w:rsidRPr="00D0571C">
        <w:t xml:space="preserve"> ose </w:t>
      </w:r>
    </w:p>
    <w:p w:rsidR="002D0A37" w:rsidRPr="00D0571C" w:rsidRDefault="008E11E7" w:rsidP="002D0A37">
      <w:pPr>
        <w:pStyle w:val="Paragrafi"/>
      </w:pPr>
      <w:r>
        <w:t>c)</w:t>
      </w:r>
      <w:r w:rsidR="002D0A37" w:rsidRPr="00D0571C">
        <w:t xml:space="preserve"> kur ka ndryshime ligjore, teknike ose financiare që e bëjnë të pamundur plotësimin e pjesshëm ose të plotë të termave dhe kushteve të parashikuara në </w:t>
      </w:r>
      <w:r w:rsidR="0005344D">
        <w:t>licencë</w:t>
      </w:r>
      <w:r w:rsidR="002D0A37" w:rsidRPr="00D0571C">
        <w:t xml:space="preserve">;  </w:t>
      </w:r>
    </w:p>
    <w:p w:rsidR="002D0A37" w:rsidRPr="00D0571C" w:rsidRDefault="007916C1" w:rsidP="002D0A37">
      <w:pPr>
        <w:pStyle w:val="Paragrafi"/>
      </w:pPr>
      <w:r>
        <w:t>3. Në</w:t>
      </w:r>
      <w:r w:rsidR="002D0A37" w:rsidRPr="00D0571C">
        <w:t xml:space="preserve">se ERE vendos të ndryshojë </w:t>
      </w:r>
      <w:r w:rsidR="0005344D">
        <w:t>licencë</w:t>
      </w:r>
      <w:r w:rsidR="0005344D" w:rsidRPr="00D0571C">
        <w:t>n</w:t>
      </w:r>
      <w:r w:rsidR="002D0A37" w:rsidRPr="00D0571C">
        <w:t xml:space="preserve">, ajo do t’i lëshojë të </w:t>
      </w:r>
      <w:r w:rsidR="0005344D">
        <w:t>lic</w:t>
      </w:r>
      <w:r w:rsidR="001936C0">
        <w:t>enc</w:t>
      </w:r>
      <w:r w:rsidR="0005344D" w:rsidRPr="00D0571C">
        <w:t xml:space="preserve">uarit </w:t>
      </w:r>
      <w:r w:rsidR="002D0A37" w:rsidRPr="00D0571C">
        <w:t xml:space="preserve">një </w:t>
      </w:r>
      <w:r w:rsidR="0005344D">
        <w:t>licencë</w:t>
      </w:r>
      <w:r w:rsidR="0005344D" w:rsidRPr="00D0571C">
        <w:t xml:space="preserve"> </w:t>
      </w:r>
      <w:r w:rsidR="002D0A37" w:rsidRPr="00D0571C">
        <w:t>të amenduar me ndryshimet e bëra</w:t>
      </w:r>
      <w:r w:rsidR="008E11E7">
        <w:t>, duke anul</w:t>
      </w:r>
      <w:r w:rsidR="002D0A37" w:rsidRPr="00D0571C">
        <w:t xml:space="preserve">uar në këtë mënyrë pjesët e </w:t>
      </w:r>
      <w:r w:rsidR="0005344D" w:rsidRPr="00D0571C">
        <w:t xml:space="preserve">licencës </w:t>
      </w:r>
      <w:r w:rsidR="008E11E7">
        <w:t>që nuk janë më të vlefshme.  Në</w:t>
      </w:r>
      <w:r w:rsidR="002D0A37" w:rsidRPr="00D0571C">
        <w:t xml:space="preserve">se i </w:t>
      </w:r>
      <w:r w:rsidR="008E11E7">
        <w:t>licenc</w:t>
      </w:r>
      <w:r w:rsidR="008E11E7" w:rsidRPr="00D0571C">
        <w:t xml:space="preserve">uari </w:t>
      </w:r>
      <w:r w:rsidR="002D0A37" w:rsidRPr="00D0571C">
        <w:t xml:space="preserve">kundërshton termat dhe kushtet e </w:t>
      </w:r>
      <w:r w:rsidR="0005344D">
        <w:t>licencë</w:t>
      </w:r>
      <w:r w:rsidR="0005344D" w:rsidRPr="00D0571C">
        <w:t xml:space="preserve">s </w:t>
      </w:r>
      <w:r w:rsidR="002D0A37" w:rsidRPr="00D0571C">
        <w:t xml:space="preserve">së ndryshuar atëherë do të zbatohen kushtet e nenit 16 të kësaj </w:t>
      </w:r>
      <w:r w:rsidR="0005344D" w:rsidRPr="00D0571C">
        <w:t>rregulloreje</w:t>
      </w:r>
      <w:r w:rsidR="002D0A37" w:rsidRPr="00D0571C">
        <w:t xml:space="preserve">.  </w:t>
      </w:r>
    </w:p>
    <w:p w:rsidR="002D0A37" w:rsidRPr="00D0571C" w:rsidRDefault="002D0A37" w:rsidP="002D0A37">
      <w:pPr>
        <w:pStyle w:val="Paragrafi"/>
      </w:pPr>
      <w:r w:rsidRPr="00D0571C">
        <w:t xml:space="preserve">4. Në rastin e një kërkese nga i </w:t>
      </w:r>
      <w:r w:rsidR="0005344D">
        <w:t>lic</w:t>
      </w:r>
      <w:r w:rsidR="007916C1">
        <w:t>enc</w:t>
      </w:r>
      <w:r w:rsidR="0005344D" w:rsidRPr="00D0571C">
        <w:t xml:space="preserve">uari </w:t>
      </w:r>
      <w:r w:rsidRPr="00D0571C">
        <w:t xml:space="preserve">për një ndryshim të </w:t>
      </w:r>
      <w:r w:rsidR="0005344D">
        <w:t>licencë</w:t>
      </w:r>
      <w:r w:rsidR="0005344D" w:rsidRPr="00D0571C">
        <w:t xml:space="preserve">s </w:t>
      </w:r>
      <w:r w:rsidRPr="00D0571C">
        <w:t xml:space="preserve">së vet, ERE do të zbatojë të njëjtat afate dhe procedura si në rastin e licencimit sikurse përcaktohet nga kjo </w:t>
      </w:r>
      <w:r w:rsidR="0005344D" w:rsidRPr="00D0571C">
        <w:t>rregullore</w:t>
      </w:r>
      <w:r w:rsidRPr="00D0571C">
        <w:t>.  Kjo kërke</w:t>
      </w:r>
      <w:r w:rsidR="00E34B4A">
        <w:t>së për ndryshim do të përfshijë:</w:t>
      </w:r>
      <w:r w:rsidRPr="00D0571C">
        <w:t xml:space="preserve"> </w:t>
      </w:r>
    </w:p>
    <w:p w:rsidR="002D0A37" w:rsidRPr="00D0571C" w:rsidRDefault="00E34B4A" w:rsidP="002D0A37">
      <w:pPr>
        <w:pStyle w:val="Paragrafi"/>
      </w:pPr>
      <w:r>
        <w:t>a)</w:t>
      </w:r>
      <w:r w:rsidR="002D0A37" w:rsidRPr="00D0571C">
        <w:t xml:space="preserve"> Tekstin e propozuar të ndryshimit specifik që është kërkuar.   </w:t>
      </w:r>
    </w:p>
    <w:p w:rsidR="002D0A37" w:rsidRPr="00D0571C" w:rsidRDefault="00E34B4A" w:rsidP="002D0A37">
      <w:pPr>
        <w:pStyle w:val="Paragrafi"/>
      </w:pPr>
      <w:r>
        <w:t>b)</w:t>
      </w:r>
      <w:r w:rsidR="002D0A37" w:rsidRPr="00D0571C">
        <w:t xml:space="preserve"> Informacion me shkrim që shpjegon arsyet e kërkesës për ndryshim të </w:t>
      </w:r>
      <w:r w:rsidR="0005344D">
        <w:t>licencë</w:t>
      </w:r>
      <w:r w:rsidR="0005344D" w:rsidRPr="00D0571C">
        <w:t>s</w:t>
      </w:r>
      <w:r w:rsidR="002D0A37" w:rsidRPr="00D0571C">
        <w:t xml:space="preserve">.   </w:t>
      </w:r>
    </w:p>
    <w:p w:rsidR="002D0A37" w:rsidRPr="00D0571C" w:rsidRDefault="00E34B4A" w:rsidP="002D0A37">
      <w:pPr>
        <w:pStyle w:val="Paragrafi"/>
      </w:pPr>
      <w:r>
        <w:t>c)</w:t>
      </w:r>
      <w:r w:rsidR="002D0A37" w:rsidRPr="00D0571C">
        <w:t xml:space="preserve"> Vendimin e shoqërisë ose çdo dokument tjet</w:t>
      </w:r>
      <w:r w:rsidR="0005344D">
        <w:t>ër që vërteton kërkesën e të licenc</w:t>
      </w:r>
      <w:r w:rsidR="0005344D" w:rsidRPr="00D0571C">
        <w:t xml:space="preserve">uarit </w:t>
      </w:r>
      <w:r w:rsidR="002D0A37" w:rsidRPr="00D0571C">
        <w:t xml:space="preserve">për ndryshimin specifik të </w:t>
      </w:r>
      <w:r w:rsidR="0005344D">
        <w:t>licencë</w:t>
      </w:r>
      <w:r w:rsidR="0005344D" w:rsidRPr="00D0571C">
        <w:t>s</w:t>
      </w:r>
      <w:r w:rsidR="002D0A37" w:rsidRPr="00D0571C">
        <w:t xml:space="preserve">.  </w:t>
      </w:r>
    </w:p>
    <w:p w:rsidR="002D0A37" w:rsidRPr="00D0571C" w:rsidRDefault="002D0A37" w:rsidP="002D0A37">
      <w:pPr>
        <w:pStyle w:val="Paragrafi"/>
      </w:pPr>
      <w:r w:rsidRPr="00D0571C">
        <w:t xml:space="preserve">5. Kërkesa nga një i </w:t>
      </w:r>
      <w:r w:rsidR="002774ED">
        <w:t>licenc</w:t>
      </w:r>
      <w:r w:rsidR="002774ED" w:rsidRPr="00D0571C">
        <w:t xml:space="preserve">uar </w:t>
      </w:r>
      <w:r w:rsidRPr="00D0571C">
        <w:t xml:space="preserve">për ndryshimin e </w:t>
      </w:r>
      <w:r w:rsidR="0005344D">
        <w:t>licencë</w:t>
      </w:r>
      <w:r w:rsidR="0005344D" w:rsidRPr="00D0571C">
        <w:t xml:space="preserve">s </w:t>
      </w:r>
      <w:r w:rsidR="002774ED">
        <w:t>do të ndjekë të</w:t>
      </w:r>
      <w:r w:rsidRPr="00D0571C">
        <w:t xml:space="preserve"> njëjtat procedura s</w:t>
      </w:r>
      <w:r w:rsidR="001936C0">
        <w:t>ikurse përshkruar në</w:t>
      </w:r>
      <w:r w:rsidR="002774ED">
        <w:t xml:space="preserve"> nenin 14 të</w:t>
      </w:r>
      <w:r w:rsidRPr="00D0571C">
        <w:t xml:space="preserve"> kësaj </w:t>
      </w:r>
      <w:r w:rsidR="0005344D" w:rsidRPr="00D0571C">
        <w:t>rregulloreje</w:t>
      </w:r>
      <w:r w:rsidRPr="00D0571C">
        <w:t xml:space="preserve">.   </w:t>
      </w:r>
    </w:p>
    <w:p w:rsidR="002D0A37" w:rsidRPr="00D0571C" w:rsidRDefault="002D0A37" w:rsidP="002D0A37">
      <w:pPr>
        <w:pStyle w:val="Paragrafi"/>
      </w:pPr>
    </w:p>
    <w:p w:rsidR="0034627C" w:rsidRDefault="0034627C" w:rsidP="00E34B4A">
      <w:pPr>
        <w:pStyle w:val="NeniNr"/>
      </w:pPr>
      <w:r>
        <w:t>Neni 14</w:t>
      </w:r>
    </w:p>
    <w:p w:rsidR="002D0A37" w:rsidRPr="00D0571C" w:rsidRDefault="002D0A37" w:rsidP="00E34B4A">
      <w:pPr>
        <w:pStyle w:val="NeniTitull"/>
      </w:pPr>
      <w:r w:rsidRPr="00D0571C">
        <w:t xml:space="preserve">Rinovimi i </w:t>
      </w:r>
      <w:r w:rsidR="002774ED">
        <w:t>licencë</w:t>
      </w:r>
      <w:r w:rsidR="002774ED" w:rsidRPr="00D0571C">
        <w:t xml:space="preserve">s </w:t>
      </w:r>
    </w:p>
    <w:p w:rsidR="002D0A37" w:rsidRPr="00D0571C" w:rsidRDefault="002D0A37" w:rsidP="002D0A37">
      <w:pPr>
        <w:pStyle w:val="Paragrafi"/>
      </w:pPr>
    </w:p>
    <w:p w:rsidR="002D0A37" w:rsidRPr="00D0571C" w:rsidRDefault="002D0A37" w:rsidP="002D0A37">
      <w:pPr>
        <w:pStyle w:val="Paragrafi"/>
      </w:pPr>
      <w:r w:rsidRPr="00D0571C">
        <w:t xml:space="preserve">1. Jo më vonë se 6 muaj nga përfundimi i vlefshmërisë së </w:t>
      </w:r>
      <w:r w:rsidR="0022119F">
        <w:t>licencë</w:t>
      </w:r>
      <w:r w:rsidR="0022119F" w:rsidRPr="00D0571C">
        <w:t>s</w:t>
      </w:r>
      <w:r w:rsidRPr="00D0571C">
        <w:t xml:space="preserve">, i </w:t>
      </w:r>
      <w:r w:rsidR="0022119F">
        <w:t>licenc</w:t>
      </w:r>
      <w:r w:rsidR="0022119F" w:rsidRPr="00D0571C">
        <w:t xml:space="preserve">uari </w:t>
      </w:r>
      <w:r w:rsidRPr="00D0571C">
        <w:t>mundet t’i kërkojë ERE</w:t>
      </w:r>
      <w:r w:rsidR="002774ED">
        <w:t>-s</w:t>
      </w:r>
      <w:r w:rsidRPr="00D0571C">
        <w:t xml:space="preserve"> rinovim të </w:t>
      </w:r>
      <w:r w:rsidR="0022119F">
        <w:t>licencë</w:t>
      </w:r>
      <w:r w:rsidR="0022119F" w:rsidRPr="00D0571C">
        <w:t xml:space="preserve">s </w:t>
      </w:r>
      <w:r w:rsidRPr="00D0571C">
        <w:t>duke paraqitur dokumentet dhe inf</w:t>
      </w:r>
      <w:r w:rsidR="002774ED">
        <w:t>ormacionet që vijojnë:</w:t>
      </w:r>
      <w:r w:rsidRPr="00D0571C">
        <w:t xml:space="preserve">  </w:t>
      </w:r>
    </w:p>
    <w:p w:rsidR="002D0A37" w:rsidRPr="00D0571C" w:rsidRDefault="002774ED" w:rsidP="002D0A37">
      <w:pPr>
        <w:pStyle w:val="Paragrafi"/>
      </w:pPr>
      <w:r>
        <w:t>a)</w:t>
      </w:r>
      <w:r w:rsidR="002D0A37" w:rsidRPr="00D0571C">
        <w:t xml:space="preserve"> Formën e </w:t>
      </w:r>
      <w:r w:rsidR="0022119F" w:rsidRPr="00D0571C">
        <w:t xml:space="preserve">aplikimit </w:t>
      </w:r>
      <w:r w:rsidR="002D0A37" w:rsidRPr="00D0571C">
        <w:t>sikurse përcaktuar në</w:t>
      </w:r>
      <w:r>
        <w:t xml:space="preserve"> pikat 1(a) dhe 1(b) të nenit 9;</w:t>
      </w:r>
      <w:r w:rsidR="002D0A37" w:rsidRPr="00D0571C">
        <w:t xml:space="preserve">  </w:t>
      </w:r>
    </w:p>
    <w:p w:rsidR="002D0A37" w:rsidRPr="00D0571C" w:rsidRDefault="002774ED" w:rsidP="002D0A37">
      <w:pPr>
        <w:pStyle w:val="Paragrafi"/>
      </w:pPr>
      <w:r>
        <w:t>b)</w:t>
      </w:r>
      <w:r w:rsidR="002D0A37" w:rsidRPr="00D0571C">
        <w:t xml:space="preserve"> Informacionin ligjor, administrativ dhe pronësor sikurse përc</w:t>
      </w:r>
      <w:r>
        <w:t>aktuar në pikën 1(d) të nenit 9;</w:t>
      </w:r>
      <w:r w:rsidR="002D0A37" w:rsidRPr="00D0571C">
        <w:t xml:space="preserve">  </w:t>
      </w:r>
    </w:p>
    <w:p w:rsidR="002D0A37" w:rsidRPr="00D0571C" w:rsidRDefault="002774ED" w:rsidP="002D0A37">
      <w:pPr>
        <w:pStyle w:val="Paragrafi"/>
      </w:pPr>
      <w:r>
        <w:t>c)</w:t>
      </w:r>
      <w:r w:rsidR="002D0A37" w:rsidRPr="00D0571C">
        <w:t xml:space="preserve"> Dokumentet dhe garancitë financiare dhe fiskale sikurse përc</w:t>
      </w:r>
      <w:r>
        <w:t>aktuar në pikën 1(e) të nenit 9;</w:t>
      </w:r>
      <w:r w:rsidR="002D0A37" w:rsidRPr="00D0571C">
        <w:t xml:space="preserve">  </w:t>
      </w:r>
    </w:p>
    <w:p w:rsidR="002D0A37" w:rsidRPr="00D0571C" w:rsidRDefault="002774ED" w:rsidP="002D0A37">
      <w:pPr>
        <w:pStyle w:val="Paragrafi"/>
      </w:pPr>
      <w:r>
        <w:t>d)</w:t>
      </w:r>
      <w:r w:rsidR="002D0A37" w:rsidRPr="00D0571C">
        <w:t xml:space="preserve"> Çdo propozim për ndryshim ose zëvendësim në dokumentacionin teknik.   </w:t>
      </w:r>
    </w:p>
    <w:p w:rsidR="002D0A37" w:rsidRPr="00D0571C" w:rsidRDefault="002D0A37" w:rsidP="002D0A37">
      <w:pPr>
        <w:pStyle w:val="Paragrafi"/>
      </w:pPr>
      <w:r w:rsidRPr="00D0571C">
        <w:t xml:space="preserve">2. ERE mundet t’i kërkojë të </w:t>
      </w:r>
      <w:r w:rsidR="0022119F">
        <w:t>licenc</w:t>
      </w:r>
      <w:r w:rsidR="0022119F" w:rsidRPr="00D0571C">
        <w:t xml:space="preserve">uarit </w:t>
      </w:r>
      <w:r w:rsidRPr="00D0571C">
        <w:t xml:space="preserve">të paraqesë informacion tjetër ose shtesë të cilin ERE e konsideron të nevojshëm për të marrë një vendim për </w:t>
      </w:r>
      <w:r w:rsidR="002774ED" w:rsidRPr="00D0571C">
        <w:t xml:space="preserve">aplikimin </w:t>
      </w:r>
      <w:r w:rsidRPr="00D0571C">
        <w:t xml:space="preserve">e të </w:t>
      </w:r>
      <w:r w:rsidR="005307C6">
        <w:t>licenc</w:t>
      </w:r>
      <w:r w:rsidR="005307C6" w:rsidRPr="00D0571C">
        <w:t xml:space="preserve">uarit </w:t>
      </w:r>
      <w:r w:rsidRPr="00D0571C">
        <w:t xml:space="preserve">për rinovimin e </w:t>
      </w:r>
      <w:r w:rsidR="005307C6">
        <w:t>licencë</w:t>
      </w:r>
      <w:r w:rsidR="005307C6" w:rsidRPr="00D0571C">
        <w:t>s</w:t>
      </w:r>
      <w:r w:rsidRPr="00D0571C">
        <w:t xml:space="preserve">.   </w:t>
      </w:r>
    </w:p>
    <w:p w:rsidR="002D0A37" w:rsidRPr="00D0571C" w:rsidRDefault="002D0A37" w:rsidP="002D0A37">
      <w:pPr>
        <w:pStyle w:val="Paragrafi"/>
      </w:pPr>
      <w:r w:rsidRPr="00D0571C">
        <w:t>3. Kriteret për vendimmarrjen e Bordit do të jenë të njëjta</w:t>
      </w:r>
      <w:r w:rsidR="002774ED">
        <w:t>,</w:t>
      </w:r>
      <w:r w:rsidRPr="00D0571C">
        <w:t xml:space="preserve"> sikurse për rastin e licencimit.  </w:t>
      </w:r>
    </w:p>
    <w:p w:rsidR="002D0A37" w:rsidRPr="00D0571C" w:rsidRDefault="002D0A37" w:rsidP="002D0A37">
      <w:pPr>
        <w:pStyle w:val="Paragrafi"/>
      </w:pPr>
      <w:r w:rsidRPr="00D0571C">
        <w:t xml:space="preserve">4. Bordi mundet të marrë në konsideratë plotësimin e termave dhe kushteve të </w:t>
      </w:r>
      <w:r w:rsidR="002774ED">
        <w:t>licencë</w:t>
      </w:r>
      <w:r w:rsidR="002774ED" w:rsidRPr="00D0571C">
        <w:t xml:space="preserve">s </w:t>
      </w:r>
      <w:r w:rsidRPr="00D0571C">
        <w:t xml:space="preserve">për aktivitetin e </w:t>
      </w:r>
      <w:r w:rsidR="005307C6">
        <w:t>licenc</w:t>
      </w:r>
      <w:r w:rsidR="005307C6" w:rsidRPr="00D0571C">
        <w:t xml:space="preserve">uar </w:t>
      </w:r>
      <w:r w:rsidRPr="00D0571C">
        <w:t xml:space="preserve">prej </w:t>
      </w:r>
      <w:r w:rsidR="005307C6" w:rsidRPr="00D0571C">
        <w:t xml:space="preserve">aplikantit </w:t>
      </w:r>
      <w:r w:rsidRPr="00D0571C">
        <w:t xml:space="preserve">në të kaluarën.   </w:t>
      </w:r>
    </w:p>
    <w:p w:rsidR="002D0A37" w:rsidRPr="00D0571C" w:rsidRDefault="002D0A37" w:rsidP="002D0A37">
      <w:pPr>
        <w:pStyle w:val="Paragrafi"/>
      </w:pPr>
      <w:r w:rsidRPr="00D0571C">
        <w:t xml:space="preserve">5. ERE do të publikojë një njoftim për </w:t>
      </w:r>
      <w:r w:rsidR="005307C6" w:rsidRPr="00D0571C">
        <w:t xml:space="preserve">aplikimin </w:t>
      </w:r>
      <w:r w:rsidRPr="00D0571C">
        <w:t xml:space="preserve">për rinovim të </w:t>
      </w:r>
      <w:r w:rsidR="0022119F">
        <w:t>licencë</w:t>
      </w:r>
      <w:r w:rsidR="0022119F" w:rsidRPr="00D0571C">
        <w:t xml:space="preserve">s </w:t>
      </w:r>
      <w:r w:rsidR="000D4E3F">
        <w:t xml:space="preserve">në përputhje </w:t>
      </w:r>
      <w:r w:rsidRPr="00D0571C">
        <w:t>me të njëjtat procedura</w:t>
      </w:r>
      <w:r w:rsidR="002774ED">
        <w:t>,</w:t>
      </w:r>
      <w:r w:rsidRPr="00D0571C">
        <w:t xml:space="preserve"> sikurse përcaktuar në pikën 5 të nenit 10 të kësaj </w:t>
      </w:r>
      <w:r w:rsidR="005307C6" w:rsidRPr="00D0571C">
        <w:t>rregulloreje</w:t>
      </w:r>
      <w:r w:rsidRPr="00D0571C">
        <w:t xml:space="preserve">.  </w:t>
      </w:r>
    </w:p>
    <w:p w:rsidR="002D0A37" w:rsidRPr="00D0571C" w:rsidRDefault="002D0A37" w:rsidP="002D0A37">
      <w:pPr>
        <w:pStyle w:val="Paragrafi"/>
      </w:pPr>
      <w:r w:rsidRPr="00D0571C">
        <w:t xml:space="preserve">6. Bordi do të marrë vendim për rinovimin ose jo të </w:t>
      </w:r>
      <w:r w:rsidR="0022119F">
        <w:t>licencë</w:t>
      </w:r>
      <w:r w:rsidR="0022119F" w:rsidRPr="00D0571C">
        <w:t xml:space="preserve">s </w:t>
      </w:r>
      <w:r w:rsidRPr="00D0571C">
        <w:t xml:space="preserve">jo më vonë se 90 ditë kalendarike pas paraqitjes së kërkesës në përputhje me këtë </w:t>
      </w:r>
      <w:r w:rsidR="005307C6" w:rsidRPr="00D0571C">
        <w:t>rregullore</w:t>
      </w:r>
      <w:r w:rsidRPr="00D0571C">
        <w:t xml:space="preserve">.   </w:t>
      </w:r>
    </w:p>
    <w:p w:rsidR="002D0A37" w:rsidRPr="00D0571C" w:rsidRDefault="002D0A37" w:rsidP="002D0A37">
      <w:pPr>
        <w:pStyle w:val="Paragrafi"/>
      </w:pPr>
    </w:p>
    <w:p w:rsidR="0034627C" w:rsidRDefault="0034627C" w:rsidP="00FE1735">
      <w:pPr>
        <w:pStyle w:val="NeniNr"/>
      </w:pPr>
      <w:r>
        <w:t>Neni 15</w:t>
      </w:r>
    </w:p>
    <w:p w:rsidR="002D0A37" w:rsidRPr="00D0571C" w:rsidRDefault="002D0A37" w:rsidP="00FE1735">
      <w:pPr>
        <w:pStyle w:val="NeniTitull"/>
      </w:pPr>
      <w:r w:rsidRPr="00D0571C">
        <w:t xml:space="preserve">Transferimi i </w:t>
      </w:r>
      <w:r w:rsidR="0022119F" w:rsidRPr="00D0571C">
        <w:t xml:space="preserve">pjesshëm </w:t>
      </w:r>
      <w:r w:rsidRPr="00D0571C">
        <w:t xml:space="preserve">ose i </w:t>
      </w:r>
      <w:r w:rsidR="0022119F" w:rsidRPr="00D0571C">
        <w:t xml:space="preserve">plotë </w:t>
      </w:r>
      <w:r w:rsidRPr="00D0571C">
        <w:t xml:space="preserve">i </w:t>
      </w:r>
      <w:r w:rsidR="0022119F">
        <w:t>licencë</w:t>
      </w:r>
      <w:r w:rsidR="0022119F" w:rsidRPr="00D0571C">
        <w:t xml:space="preserve">s </w:t>
      </w:r>
      <w:r w:rsidRPr="00D0571C">
        <w:t xml:space="preserve">ose </w:t>
      </w:r>
      <w:r w:rsidR="0022119F" w:rsidRPr="00D0571C">
        <w:t xml:space="preserve">aseteve </w:t>
      </w:r>
      <w:r w:rsidRPr="00D0571C">
        <w:t xml:space="preserve">të të </w:t>
      </w:r>
      <w:r w:rsidR="0022119F">
        <w:t>licenc</w:t>
      </w:r>
      <w:r w:rsidR="0022119F" w:rsidRPr="00D0571C">
        <w:t>uarit</w:t>
      </w:r>
      <w:r w:rsidRPr="00D0571C">
        <w:t xml:space="preserve">  </w:t>
      </w:r>
    </w:p>
    <w:p w:rsidR="002D0A37" w:rsidRPr="00D0571C" w:rsidRDefault="002D0A37" w:rsidP="002D0A37">
      <w:pPr>
        <w:pStyle w:val="Paragrafi"/>
      </w:pPr>
    </w:p>
    <w:p w:rsidR="002D0A37" w:rsidRPr="00D0571C" w:rsidRDefault="002D0A37" w:rsidP="002D0A37">
      <w:pPr>
        <w:pStyle w:val="Paragrafi"/>
      </w:pPr>
      <w:r w:rsidRPr="00D0571C">
        <w:t xml:space="preserve">1. Me kërkesën e të </w:t>
      </w:r>
      <w:r w:rsidR="0022119F">
        <w:t>licenc</w:t>
      </w:r>
      <w:r w:rsidR="0022119F" w:rsidRPr="00D0571C">
        <w:t>uarit</w:t>
      </w:r>
      <w:r w:rsidRPr="00D0571C">
        <w:t xml:space="preserve">, ERE mundet të transferojë </w:t>
      </w:r>
      <w:r w:rsidR="0022119F">
        <w:t>licencë</w:t>
      </w:r>
      <w:r w:rsidR="0022119F" w:rsidRPr="00D0571C">
        <w:t xml:space="preserve">n </w:t>
      </w:r>
      <w:r w:rsidR="002774ED">
        <w:t>pjesërisht ose plotësisht te</w:t>
      </w:r>
      <w:r w:rsidRPr="00D0571C">
        <w:t xml:space="preserve"> një </w:t>
      </w:r>
      <w:r w:rsidR="0022119F" w:rsidRPr="00D0571C">
        <w:t xml:space="preserve">person </w:t>
      </w:r>
      <w:r w:rsidRPr="00D0571C">
        <w:t xml:space="preserve">tjetër në përputhje me </w:t>
      </w:r>
      <w:r w:rsidR="0022119F" w:rsidRPr="00D0571C">
        <w:t>ligjin nr</w:t>
      </w:r>
      <w:r w:rsidR="0022119F">
        <w:t>.9072</w:t>
      </w:r>
      <w:r w:rsidR="002774ED">
        <w:t>,</w:t>
      </w:r>
      <w:r w:rsidR="0022119F">
        <w:t xml:space="preserve"> datë 22.</w:t>
      </w:r>
      <w:r w:rsidRPr="00D0571C">
        <w:t xml:space="preserve">5.2003 “Për </w:t>
      </w:r>
      <w:r w:rsidR="002774ED" w:rsidRPr="00D0571C">
        <w:t>sektorin e energjisë elektrike</w:t>
      </w:r>
      <w:r w:rsidRPr="00D0571C">
        <w:t>”</w:t>
      </w:r>
      <w:r w:rsidR="002774ED">
        <w:t>, të</w:t>
      </w:r>
      <w:r w:rsidRPr="00D0571C">
        <w:t xml:space="preserve"> ndryshuar.   </w:t>
      </w:r>
    </w:p>
    <w:p w:rsidR="002D0A37" w:rsidRPr="00D0571C" w:rsidRDefault="0033463C" w:rsidP="002D0A37">
      <w:pPr>
        <w:pStyle w:val="Paragrafi"/>
      </w:pPr>
      <w:r>
        <w:t>2. Në</w:t>
      </w:r>
      <w:r w:rsidR="002D0A37" w:rsidRPr="00D0571C">
        <w:t xml:space="preserve"> rast të transferimit të plotë ose të pjesshëm të pronësisë së aseteve, </w:t>
      </w:r>
      <w:r w:rsidRPr="00D0571C">
        <w:t xml:space="preserve">personi </w:t>
      </w:r>
      <w:r w:rsidR="002D0A37" w:rsidRPr="00D0571C">
        <w:t xml:space="preserve">tek i cili do të transferohen asetet, do të aplikojë tek ERE për një </w:t>
      </w:r>
      <w:r w:rsidR="001B48FA">
        <w:t>licencë</w:t>
      </w:r>
      <w:r w:rsidR="001B48FA" w:rsidRPr="00D0571C">
        <w:t xml:space="preserve"> </w:t>
      </w:r>
      <w:r w:rsidR="002D0A37" w:rsidRPr="00D0571C">
        <w:t xml:space="preserve">të re për aktivitetet që do të transferohen duke paraqitur dokumentacionin që vijon:  </w:t>
      </w:r>
    </w:p>
    <w:p w:rsidR="002D0A37" w:rsidRPr="00D0571C" w:rsidRDefault="0033463C" w:rsidP="002D0A37">
      <w:pPr>
        <w:pStyle w:val="Paragrafi"/>
      </w:pPr>
      <w:r>
        <w:t>a)</w:t>
      </w:r>
      <w:r w:rsidR="002D0A37" w:rsidRPr="00D0571C">
        <w:t xml:space="preserve"> Formën e </w:t>
      </w:r>
      <w:r w:rsidR="005307C6" w:rsidRPr="00D0571C">
        <w:t xml:space="preserve">aplikimit </w:t>
      </w:r>
      <w:r w:rsidR="002D0A37" w:rsidRPr="00D0571C">
        <w:t>sikurse</w:t>
      </w:r>
      <w:r>
        <w:t xml:space="preserve"> përcaktuar në pikat 1(a), 1(b)</w:t>
      </w:r>
      <w:r w:rsidR="002D0A37" w:rsidRPr="00D0571C">
        <w:t xml:space="preserve"> dhe 1(c) të nenit</w:t>
      </w:r>
      <w:r>
        <w:t xml:space="preserve"> 9;</w:t>
      </w:r>
      <w:r w:rsidR="002D0A37" w:rsidRPr="00D0571C">
        <w:t xml:space="preserve">  </w:t>
      </w:r>
    </w:p>
    <w:p w:rsidR="002D0A37" w:rsidRPr="00D0571C" w:rsidRDefault="0033463C" w:rsidP="002D0A37">
      <w:pPr>
        <w:pStyle w:val="Paragrafi"/>
      </w:pPr>
      <w:r>
        <w:t>b)</w:t>
      </w:r>
      <w:r w:rsidR="002D0A37" w:rsidRPr="00D0571C">
        <w:t xml:space="preserve"> Dokumentacionin ligjor, administrativ dhe pronësor</w:t>
      </w:r>
      <w:r w:rsidR="00161C8C">
        <w:t>,</w:t>
      </w:r>
      <w:r w:rsidR="002D0A37" w:rsidRPr="00D0571C">
        <w:t xml:space="preserve"> sikurse përc</w:t>
      </w:r>
      <w:r w:rsidR="00161C8C">
        <w:t>aktuar në pikën 1(d) të nenit 9;</w:t>
      </w:r>
      <w:r w:rsidR="002D0A37" w:rsidRPr="00D0571C">
        <w:t xml:space="preserve">  </w:t>
      </w:r>
    </w:p>
    <w:p w:rsidR="002D0A37" w:rsidRPr="00D0571C" w:rsidRDefault="00161C8C" w:rsidP="002D0A37">
      <w:pPr>
        <w:pStyle w:val="Paragrafi"/>
      </w:pPr>
      <w:r>
        <w:t>c)</w:t>
      </w:r>
      <w:r w:rsidR="002D0A37" w:rsidRPr="00D0571C">
        <w:t xml:space="preserve"> Dokumentacioni dhe garancitë financiare dhe fiskale</w:t>
      </w:r>
      <w:r>
        <w:t>,</w:t>
      </w:r>
      <w:r w:rsidR="002D0A37" w:rsidRPr="00D0571C">
        <w:t xml:space="preserve"> sikurse përca</w:t>
      </w:r>
      <w:r>
        <w:t>ktuar në pikën 1(e) të nenit 9;</w:t>
      </w:r>
      <w:r w:rsidR="002D0A37" w:rsidRPr="00D0571C">
        <w:t xml:space="preserve"> </w:t>
      </w:r>
    </w:p>
    <w:p w:rsidR="002D0A37" w:rsidRPr="00D0571C" w:rsidRDefault="00161C8C" w:rsidP="002D0A37">
      <w:pPr>
        <w:pStyle w:val="Paragrafi"/>
      </w:pPr>
      <w:r>
        <w:t>d)</w:t>
      </w:r>
      <w:r w:rsidR="002D0A37" w:rsidRPr="00D0571C">
        <w:t xml:space="preserve"> Çdo propozim për ndryshim ose zëvendësim në </w:t>
      </w:r>
      <w:r>
        <w:t>dokumentacionin teknik;</w:t>
      </w:r>
      <w:r w:rsidR="002D0A37" w:rsidRPr="00D0571C">
        <w:t xml:space="preserve">  </w:t>
      </w:r>
    </w:p>
    <w:p w:rsidR="002D0A37" w:rsidRPr="00D0571C" w:rsidRDefault="00161C8C" w:rsidP="002D0A37">
      <w:pPr>
        <w:pStyle w:val="Paragrafi"/>
      </w:pPr>
      <w:r>
        <w:t>e)</w:t>
      </w:r>
      <w:r w:rsidR="002D0A37" w:rsidRPr="00D0571C">
        <w:t xml:space="preserve"> Një deklaratë me faktet e plota që kanë të bëjnë me nevojën ose arsy</w:t>
      </w:r>
      <w:r>
        <w:t>et për transferimin e propozuar;</w:t>
      </w:r>
      <w:r w:rsidR="002D0A37" w:rsidRPr="00D0571C">
        <w:t xml:space="preserve">  </w:t>
      </w:r>
    </w:p>
    <w:p w:rsidR="002D0A37" w:rsidRPr="00D0571C" w:rsidRDefault="00FE1735" w:rsidP="002D0A37">
      <w:pPr>
        <w:pStyle w:val="Paragrafi"/>
      </w:pPr>
      <w:r>
        <w:t>f)</w:t>
      </w:r>
      <w:r w:rsidR="002D0A37" w:rsidRPr="00D0571C">
        <w:t xml:space="preserve"> Transferimi do të bëhet sipas kushteve të “Rregullores së </w:t>
      </w:r>
      <w:r w:rsidR="001B48FA" w:rsidRPr="00D0571C">
        <w:t xml:space="preserve">procedurave </w:t>
      </w:r>
      <w:r w:rsidR="002D0A37" w:rsidRPr="00D0571C">
        <w:t xml:space="preserve">për </w:t>
      </w:r>
      <w:r w:rsidR="001B48FA" w:rsidRPr="00D0571C">
        <w:t xml:space="preserve">kalimin </w:t>
      </w:r>
      <w:r w:rsidR="002D0A37" w:rsidRPr="00D0571C">
        <w:t xml:space="preserve">e </w:t>
      </w:r>
      <w:r w:rsidR="001B48FA" w:rsidRPr="00D0571C">
        <w:t xml:space="preserve">aseteve </w:t>
      </w:r>
      <w:r w:rsidR="002D0A37" w:rsidRPr="00D0571C">
        <w:t xml:space="preserve">të të </w:t>
      </w:r>
      <w:r w:rsidR="001B48FA">
        <w:t>licenc</w:t>
      </w:r>
      <w:r w:rsidR="001B48FA" w:rsidRPr="00D0571C">
        <w:t>uarve</w:t>
      </w:r>
      <w:r w:rsidR="002D0A37" w:rsidRPr="00D0571C">
        <w:t xml:space="preserve">”.   </w:t>
      </w:r>
    </w:p>
    <w:p w:rsidR="002D0A37" w:rsidRPr="00D0571C" w:rsidRDefault="002D0A37" w:rsidP="002D0A37">
      <w:pPr>
        <w:pStyle w:val="Paragrafi"/>
      </w:pPr>
      <w:r w:rsidRPr="00D0571C">
        <w:t>3. Me marrjen e vendimit prej ERE</w:t>
      </w:r>
      <w:r w:rsidR="00161C8C">
        <w:t>-s</w:t>
      </w:r>
      <w:r w:rsidRPr="00D0571C">
        <w:t xml:space="preserve"> për fillimin e procedurave për vlerësimin e </w:t>
      </w:r>
      <w:r w:rsidR="00161C8C" w:rsidRPr="00D0571C">
        <w:t xml:space="preserve">aplikimit </w:t>
      </w:r>
      <w:r w:rsidRPr="00D0571C">
        <w:t xml:space="preserve">për transferimin e plotë ose të pjesshëm të </w:t>
      </w:r>
      <w:r w:rsidR="001B48FA">
        <w:t>licencë</w:t>
      </w:r>
      <w:r w:rsidR="001B48FA" w:rsidRPr="00D0571C">
        <w:t>s</w:t>
      </w:r>
      <w:r w:rsidRPr="00D0571C">
        <w:t xml:space="preserve">, ERE do të publikojë </w:t>
      </w:r>
      <w:r w:rsidR="001B48FA" w:rsidRPr="00D0571C">
        <w:t xml:space="preserve">aplikimin </w:t>
      </w:r>
      <w:r w:rsidRPr="00D0571C">
        <w:t xml:space="preserve">në përputhje me pikën 5 të nenit 10 të kësaj </w:t>
      </w:r>
      <w:r w:rsidR="00161C8C" w:rsidRPr="00D0571C">
        <w:t>rregulloreje</w:t>
      </w:r>
      <w:r w:rsidR="00161C8C">
        <w:t xml:space="preserve">. </w:t>
      </w:r>
      <w:r w:rsidRPr="00D0571C">
        <w:t xml:space="preserve">Kushtet e pikës 6 të nenit 10 do të zbatohen për të gjitha </w:t>
      </w:r>
      <w:r w:rsidR="001B48FA" w:rsidRPr="00D0571C">
        <w:t xml:space="preserve">aplikimet </w:t>
      </w:r>
      <w:r w:rsidRPr="00D0571C">
        <w:t xml:space="preserve">për transferim </w:t>
      </w:r>
      <w:r w:rsidR="001B48FA">
        <w:t>licenc</w:t>
      </w:r>
      <w:r w:rsidR="001B48FA" w:rsidRPr="00D0571C">
        <w:t>e</w:t>
      </w:r>
      <w:r w:rsidRPr="00D0571C">
        <w:t xml:space="preserve">.   </w:t>
      </w:r>
    </w:p>
    <w:p w:rsidR="002D0A37" w:rsidRPr="00D0571C" w:rsidRDefault="002D0A37" w:rsidP="002D0A37">
      <w:pPr>
        <w:pStyle w:val="Paragrafi"/>
      </w:pPr>
      <w:r w:rsidRPr="00D0571C">
        <w:t xml:space="preserve">4. ERE do të marrë një vendim për miratimin ose refuzimin e </w:t>
      </w:r>
      <w:r w:rsidR="001B48FA" w:rsidRPr="00D0571C">
        <w:t xml:space="preserve">aplikimit </w:t>
      </w:r>
      <w:r w:rsidRPr="00D0571C">
        <w:t xml:space="preserve">për transferimin e plotë ose të pjesshëm të </w:t>
      </w:r>
      <w:r w:rsidR="001B48FA">
        <w:t>licencë</w:t>
      </w:r>
      <w:r w:rsidR="001B48FA" w:rsidRPr="00D0571C">
        <w:t xml:space="preserve">s </w:t>
      </w:r>
      <w:r w:rsidRPr="00D0571C">
        <w:t xml:space="preserve">brenda 90 ditëve kalendarike prej ditës së fillimit të procedurave për vlerësimin e </w:t>
      </w:r>
      <w:r w:rsidR="001B48FA" w:rsidRPr="00D0571C">
        <w:t xml:space="preserve">aplikimit </w:t>
      </w:r>
      <w:r w:rsidRPr="00D0571C">
        <w:t xml:space="preserve">dhe gjatë kësaj periudhe mbajtësi aktual i </w:t>
      </w:r>
      <w:r w:rsidR="001B48FA">
        <w:t>licencë</w:t>
      </w:r>
      <w:r w:rsidR="001B48FA" w:rsidRPr="00D0571C">
        <w:t xml:space="preserve">s </w:t>
      </w:r>
      <w:r w:rsidRPr="00D0571C">
        <w:t xml:space="preserve">do të vazhdojë të kryejë shërbimet në përputhje me detyrimet e </w:t>
      </w:r>
      <w:r w:rsidR="00161C8C">
        <w:t>licencë</w:t>
      </w:r>
      <w:r w:rsidR="00161C8C" w:rsidRPr="00D0571C">
        <w:t xml:space="preserve">s </w:t>
      </w:r>
      <w:r w:rsidRPr="00D0571C">
        <w:t xml:space="preserve">në fuqi.   </w:t>
      </w:r>
    </w:p>
    <w:p w:rsidR="002D0A37" w:rsidRPr="00D0571C" w:rsidRDefault="002D0A37" w:rsidP="002D0A37">
      <w:pPr>
        <w:pStyle w:val="Paragrafi"/>
      </w:pPr>
      <w:r w:rsidRPr="00D0571C">
        <w:t xml:space="preserve">5. I propozuari për </w:t>
      </w:r>
      <w:r w:rsidR="001B48FA" w:rsidRPr="00D0571C">
        <w:t xml:space="preserve">aplikant </w:t>
      </w:r>
      <w:r w:rsidRPr="00D0571C">
        <w:t xml:space="preserve">për </w:t>
      </w:r>
      <w:r w:rsidR="001B48FA">
        <w:t>licencë</w:t>
      </w:r>
      <w:r w:rsidR="001B48FA" w:rsidRPr="00D0571C">
        <w:t xml:space="preserve"> </w:t>
      </w:r>
      <w:r w:rsidR="00161C8C">
        <w:t>duhet të:</w:t>
      </w:r>
      <w:r w:rsidRPr="00D0571C">
        <w:t xml:space="preserve">  </w:t>
      </w:r>
    </w:p>
    <w:p w:rsidR="002D0A37" w:rsidRPr="00D0571C" w:rsidRDefault="00FE1735" w:rsidP="002D0A37">
      <w:pPr>
        <w:pStyle w:val="Paragrafi"/>
      </w:pPr>
      <w:r>
        <w:t>a)</w:t>
      </w:r>
      <w:r w:rsidR="002D0A37" w:rsidRPr="00D0571C">
        <w:t xml:space="preserve"> ketë aftësitë dhe eksperiencën teknike dhe financiare për të marrë përsipër detyrimet që i takojnë të </w:t>
      </w:r>
      <w:r w:rsidR="00161C8C">
        <w:t>licenc</w:t>
      </w:r>
      <w:r w:rsidR="00161C8C" w:rsidRPr="00D0571C">
        <w:t xml:space="preserve">uarit </w:t>
      </w:r>
      <w:r w:rsidR="002D0A37" w:rsidRPr="00D0571C">
        <w:t xml:space="preserve">nën këtë </w:t>
      </w:r>
      <w:r w:rsidR="001B48FA">
        <w:t>licencë</w:t>
      </w:r>
      <w:r w:rsidR="002D0A37" w:rsidRPr="00D0571C">
        <w:t xml:space="preserve">;  </w:t>
      </w:r>
    </w:p>
    <w:p w:rsidR="002D0A37" w:rsidRPr="00D0571C" w:rsidRDefault="00FE1735" w:rsidP="002D0A37">
      <w:pPr>
        <w:pStyle w:val="Paragrafi"/>
      </w:pPr>
      <w:r>
        <w:t>b)</w:t>
      </w:r>
      <w:r w:rsidR="002D0A37" w:rsidRPr="00D0571C">
        <w:t xml:space="preserve"> pranojë dhe marrë përsipër të gjithë termat dhe kushtet e </w:t>
      </w:r>
      <w:r w:rsidR="001B48FA">
        <w:t>licencë</w:t>
      </w:r>
      <w:r w:rsidR="001B48FA" w:rsidRPr="00D0571C">
        <w:t xml:space="preserve">s </w:t>
      </w:r>
      <w:r w:rsidR="002D0A37" w:rsidRPr="00D0571C">
        <w:t xml:space="preserve">përfshirë dhënien e një </w:t>
      </w:r>
      <w:r w:rsidR="00F201AF" w:rsidRPr="00D0571C">
        <w:t xml:space="preserve">garancie financiare </w:t>
      </w:r>
      <w:r w:rsidR="002D0A37" w:rsidRPr="00D0571C">
        <w:t xml:space="preserve">dhe të një </w:t>
      </w:r>
      <w:r w:rsidR="001B48FA" w:rsidRPr="00D0571C">
        <w:t xml:space="preserve">garancie </w:t>
      </w:r>
      <w:r w:rsidR="002D0A37" w:rsidRPr="00D0571C">
        <w:t xml:space="preserve">të </w:t>
      </w:r>
      <w:r w:rsidR="001B48FA" w:rsidRPr="00D0571C">
        <w:t>performancës</w:t>
      </w:r>
      <w:r w:rsidR="00F201AF">
        <w:t>;</w:t>
      </w:r>
      <w:r w:rsidR="001B48FA" w:rsidRPr="00D0571C">
        <w:t xml:space="preserve"> </w:t>
      </w:r>
      <w:r w:rsidR="002D0A37" w:rsidRPr="00D0571C">
        <w:t xml:space="preserve">dhe </w:t>
      </w:r>
    </w:p>
    <w:p w:rsidR="002D0A37" w:rsidRPr="00D0571C" w:rsidRDefault="00FE1735" w:rsidP="002D0A37">
      <w:pPr>
        <w:pStyle w:val="Paragrafi"/>
      </w:pPr>
      <w:r>
        <w:t>c)</w:t>
      </w:r>
      <w:r w:rsidR="002D0A37" w:rsidRPr="00D0571C">
        <w:t xml:space="preserve"> jetë i regjistru</w:t>
      </w:r>
      <w:r w:rsidR="00F201AF">
        <w:t>ar dhe në përputhje me të gjitha</w:t>
      </w:r>
      <w:r w:rsidR="002D0A37" w:rsidRPr="00D0571C">
        <w:t xml:space="preserve"> detyrimet ligjore për të bërë biznes në Shqipëri.  </w:t>
      </w:r>
    </w:p>
    <w:p w:rsidR="002D0A37" w:rsidRPr="00D0571C" w:rsidRDefault="00FE1735" w:rsidP="002D0A37">
      <w:pPr>
        <w:pStyle w:val="Paragrafi"/>
      </w:pPr>
      <w:r>
        <w:t>6.</w:t>
      </w:r>
      <w:r w:rsidR="002D0A37" w:rsidRPr="00D0571C">
        <w:t xml:space="preserve"> Në përputhje me legjislacionin në fuqi, çdo transferim i tillë do të jetë i kushtëzuar nga miratimi paraprak me shkrim i ERE</w:t>
      </w:r>
      <w:r w:rsidR="00F201AF">
        <w:t>-s,</w:t>
      </w:r>
      <w:r w:rsidR="002D0A37" w:rsidRPr="00D0571C">
        <w:t xml:space="preserve"> i cili nuk do të refuzohet apo vonohet në mënyrë të paarsyeshme.   </w:t>
      </w:r>
    </w:p>
    <w:p w:rsidR="002D0A37" w:rsidRPr="00D0571C" w:rsidRDefault="002D0A37" w:rsidP="002D0A37">
      <w:pPr>
        <w:pStyle w:val="Paragrafi"/>
      </w:pPr>
      <w:r w:rsidRPr="00D0571C">
        <w:t xml:space="preserve">7. Njoftimi për një transferim të synuar, përshkruar në pikën 2 të këtij neni do të shoqërohet të paktën nga sa vijon: </w:t>
      </w:r>
    </w:p>
    <w:p w:rsidR="002D0A37" w:rsidRPr="00D0571C" w:rsidRDefault="00B320B4" w:rsidP="002D0A37">
      <w:pPr>
        <w:pStyle w:val="Paragrafi"/>
      </w:pPr>
      <w:r>
        <w:t>a)</w:t>
      </w:r>
      <w:r w:rsidR="002D0A37" w:rsidRPr="00D0571C">
        <w:t xml:space="preserve"> Një kopje e dokumentit ligjor të propozuar ose evidencë tjetër dokumentare e transferimit të synuar; </w:t>
      </w:r>
    </w:p>
    <w:p w:rsidR="002D0A37" w:rsidRPr="00D0571C" w:rsidRDefault="00B320B4" w:rsidP="002D0A37">
      <w:pPr>
        <w:pStyle w:val="Paragrafi"/>
      </w:pPr>
      <w:r>
        <w:t>b)</w:t>
      </w:r>
      <w:r w:rsidR="002D0A37" w:rsidRPr="00D0571C">
        <w:t xml:space="preserve"> Dokumente që kanë lidhje me </w:t>
      </w:r>
      <w:r w:rsidR="001B48FA" w:rsidRPr="00D0571C">
        <w:t xml:space="preserve">aplikantin </w:t>
      </w:r>
      <w:r w:rsidR="002D0A37" w:rsidRPr="00D0571C">
        <w:t xml:space="preserve">për </w:t>
      </w:r>
      <w:r w:rsidR="001B48FA">
        <w:t>licencë</w:t>
      </w:r>
      <w:r w:rsidR="001B48FA" w:rsidRPr="00D0571C">
        <w:t xml:space="preserve"> </w:t>
      </w:r>
      <w:r w:rsidR="002D0A37" w:rsidRPr="00D0571C">
        <w:t>të propozuar</w:t>
      </w:r>
      <w:r w:rsidR="00F201AF">
        <w:t>,</w:t>
      </w:r>
      <w:r w:rsidR="002D0A37" w:rsidRPr="00D0571C">
        <w:t xml:space="preserve"> të cilat do të përfshijnë;    </w:t>
      </w:r>
    </w:p>
    <w:p w:rsidR="002D0A37" w:rsidRPr="00D0571C" w:rsidRDefault="00B320B4" w:rsidP="002D0A37">
      <w:pPr>
        <w:pStyle w:val="Paragrafi"/>
      </w:pPr>
      <w:r>
        <w:t>i)</w:t>
      </w:r>
      <w:r w:rsidR="002D0A37" w:rsidRPr="00D0571C">
        <w:t xml:space="preserve"> Bilancet financiare të audituara dhe të dhëna të tjera për të siguruar bindjen e arsyeshme të ERE-s për plotësimin e kërkesave të përcaktuara në nenin 9 të kësaj </w:t>
      </w:r>
      <w:r w:rsidR="00F201AF" w:rsidRPr="00D0571C">
        <w:t>rregulloreje</w:t>
      </w:r>
      <w:r w:rsidR="002D0A37" w:rsidRPr="00D0571C">
        <w:t xml:space="preserve">; </w:t>
      </w:r>
    </w:p>
    <w:p w:rsidR="002D0A37" w:rsidRPr="00D0571C" w:rsidRDefault="00B320B4" w:rsidP="002D0A37">
      <w:pPr>
        <w:pStyle w:val="Paragrafi"/>
      </w:pPr>
      <w:r>
        <w:t>ii)</w:t>
      </w:r>
      <w:r w:rsidR="002D0A37" w:rsidRPr="00D0571C">
        <w:t xml:space="preserve"> Të dhëna për identitetin e pronarëve të </w:t>
      </w:r>
      <w:r w:rsidR="00F201AF" w:rsidRPr="00D0571C">
        <w:t xml:space="preserve">aplikantit </w:t>
      </w:r>
      <w:r w:rsidR="002D0A37" w:rsidRPr="00D0571C">
        <w:t xml:space="preserve">për </w:t>
      </w:r>
      <w:r w:rsidR="001B48FA">
        <w:t>licencë</w:t>
      </w:r>
      <w:r w:rsidR="001B48FA" w:rsidRPr="00D0571C">
        <w:t xml:space="preserve"> </w:t>
      </w:r>
      <w:r w:rsidR="00F201AF">
        <w:t>të propozuar, duke pas</w:t>
      </w:r>
      <w:r w:rsidR="002D0A37" w:rsidRPr="00D0571C">
        <w:t xml:space="preserve">ur parasysh që për rastin e një shoqërie, aksionet e së cilës janë regjistruar në një bursë të mirënjohur, këto të dhëna do të kërkohen </w:t>
      </w:r>
      <w:r w:rsidR="00052E0F">
        <w:t>për pronarët kryesorë</w:t>
      </w:r>
      <w:r w:rsidR="002D0A37" w:rsidRPr="00D0571C">
        <w:t xml:space="preserve"> (sikurse përcaktuar ose përdorur prej ligjeve ose rregullave në fuqi në bazë të të cilave këto shoqëri kanë regjistruar aksionet e tyre).   </w:t>
      </w:r>
    </w:p>
    <w:p w:rsidR="002D0A37" w:rsidRPr="00D0571C" w:rsidRDefault="00B320B4" w:rsidP="002D0A37">
      <w:pPr>
        <w:pStyle w:val="Paragrafi"/>
      </w:pPr>
      <w:r>
        <w:t>iii)</w:t>
      </w:r>
      <w:r w:rsidR="002D0A37" w:rsidRPr="00D0571C">
        <w:t xml:space="preserve"> Të dhëna për shoqëritë mëma direkte dhe indirekte, përfshirë identitetin e pronarëve të shoqërisë mëmë finale të </w:t>
      </w:r>
      <w:r w:rsidR="00E85C63" w:rsidRPr="00D0571C">
        <w:t xml:space="preserve">aplikantit </w:t>
      </w:r>
      <w:r w:rsidR="002D0A37" w:rsidRPr="00D0571C">
        <w:t xml:space="preserve">për </w:t>
      </w:r>
      <w:r w:rsidR="001B48FA">
        <w:t>licencë</w:t>
      </w:r>
      <w:r w:rsidR="001B48FA" w:rsidRPr="00D0571C">
        <w:t xml:space="preserve"> </w:t>
      </w:r>
      <w:r w:rsidR="002D0A37" w:rsidRPr="00D0571C">
        <w:t xml:space="preserve">të propozuar, </w:t>
      </w:r>
    </w:p>
    <w:p w:rsidR="002D0A37" w:rsidRPr="00D0571C" w:rsidRDefault="00B320B4" w:rsidP="002D0A37">
      <w:pPr>
        <w:pStyle w:val="Paragrafi"/>
      </w:pPr>
      <w:r>
        <w:t>iv)</w:t>
      </w:r>
      <w:r w:rsidR="002D0A37" w:rsidRPr="00D0571C">
        <w:t xml:space="preserve"> Çdo dokument ose informacion tjetër shtesë që ERE në mënyrë të arsyeshme mund ta gjykojë të nevojshëm për të marrë një vendim për miratimin e transferimit të propozuar.   </w:t>
      </w:r>
    </w:p>
    <w:p w:rsidR="001B48FA" w:rsidRDefault="002D0A37" w:rsidP="002D0A37">
      <w:pPr>
        <w:pStyle w:val="Paragrafi"/>
      </w:pPr>
      <w:r w:rsidRPr="00D0571C">
        <w:t>8. Brenda 90 ditëve kalendarike pas marrjes prej ERE</w:t>
      </w:r>
      <w:r w:rsidR="00E57B2B">
        <w:t>-s</w:t>
      </w:r>
      <w:r w:rsidRPr="00D0571C">
        <w:t xml:space="preserve"> të të gjithë dokumentacionit të kërkuar dhe të dhënave të tjera, ERE do të nxjerrë vendimin e vet për miratimin ose refuzimi</w:t>
      </w:r>
      <w:r w:rsidR="00E57B2B">
        <w:t>n e transferimit të propozuar.</w:t>
      </w:r>
      <w:r w:rsidR="00B320B4">
        <w:t xml:space="preserve"> </w:t>
      </w:r>
      <w:r w:rsidRPr="00D0571C">
        <w:t xml:space="preserve">Publikimi dhe marrja e komenteve të publikut do të bëhet sipas dispozitave të nenit 10. </w:t>
      </w:r>
    </w:p>
    <w:p w:rsidR="002D0A37" w:rsidRPr="00D0571C" w:rsidRDefault="002D0A37" w:rsidP="002D0A37">
      <w:pPr>
        <w:pStyle w:val="Paragrafi"/>
      </w:pPr>
      <w:r w:rsidRPr="00D0571C">
        <w:t xml:space="preserve">   </w:t>
      </w:r>
    </w:p>
    <w:p w:rsidR="00695298" w:rsidRDefault="00695298" w:rsidP="00CF69F0">
      <w:pPr>
        <w:pStyle w:val="KapitulliTitull"/>
      </w:pPr>
      <w:r>
        <w:t>KREU IV</w:t>
      </w:r>
    </w:p>
    <w:p w:rsidR="002D0A37" w:rsidRPr="00D0571C" w:rsidRDefault="002D0A37" w:rsidP="00CF69F0">
      <w:pPr>
        <w:pStyle w:val="KapitulliTitull"/>
      </w:pPr>
      <w:r w:rsidRPr="00D0571C">
        <w:t>SANKSIONET DHE HEQJA E</w:t>
      </w:r>
      <w:r w:rsidR="005307C6">
        <w:t xml:space="preserve"> LICENC</w:t>
      </w:r>
      <w:r w:rsidRPr="00D0571C">
        <w:t xml:space="preserve">ËS </w:t>
      </w:r>
    </w:p>
    <w:p w:rsidR="002D0A37" w:rsidRPr="00D0571C" w:rsidRDefault="002D0A37" w:rsidP="002D0A37">
      <w:pPr>
        <w:pStyle w:val="Paragrafi"/>
      </w:pPr>
      <w:r w:rsidRPr="00D0571C">
        <w:t xml:space="preserve"> </w:t>
      </w:r>
    </w:p>
    <w:p w:rsidR="00695298" w:rsidRDefault="00695298" w:rsidP="00CF69F0">
      <w:pPr>
        <w:pStyle w:val="NeniNr"/>
      </w:pPr>
      <w:r>
        <w:t>Neni 16</w:t>
      </w:r>
    </w:p>
    <w:p w:rsidR="002D0A37" w:rsidRPr="00D0571C" w:rsidRDefault="002D0A37" w:rsidP="00CF69F0">
      <w:pPr>
        <w:pStyle w:val="NeniTitull"/>
      </w:pPr>
      <w:r w:rsidRPr="00D0571C">
        <w:t xml:space="preserve">Sanksionet kundër të </w:t>
      </w:r>
      <w:r w:rsidR="001B48FA">
        <w:t>licenc</w:t>
      </w:r>
      <w:r w:rsidR="001B48FA" w:rsidRPr="00D0571C">
        <w:t xml:space="preserve">uarit  </w:t>
      </w:r>
    </w:p>
    <w:p w:rsidR="002D0A37" w:rsidRPr="00D0571C" w:rsidRDefault="002D0A37" w:rsidP="002D0A37">
      <w:pPr>
        <w:pStyle w:val="Paragrafi"/>
      </w:pPr>
    </w:p>
    <w:p w:rsidR="002D0A37" w:rsidRPr="00D0571C" w:rsidRDefault="002D0A37" w:rsidP="002D0A37">
      <w:pPr>
        <w:pStyle w:val="Paragrafi"/>
      </w:pPr>
      <w:r w:rsidRPr="00D0571C">
        <w:t xml:space="preserve">1. ERE në përputhje me nenin 51 të </w:t>
      </w:r>
      <w:r w:rsidR="001B48FA">
        <w:t>ligji</w:t>
      </w:r>
      <w:r w:rsidR="001B48FA" w:rsidRPr="00D0571C">
        <w:t xml:space="preserve"> nr</w:t>
      </w:r>
      <w:r w:rsidR="005307C6">
        <w:t>.9946, datë 30.</w:t>
      </w:r>
      <w:r w:rsidRPr="00D0571C">
        <w:t xml:space="preserve">6.2008 </w:t>
      </w:r>
      <w:r w:rsidR="00692DD9">
        <w:t>“Për sektorin e gazit natyror”</w:t>
      </w:r>
      <w:r w:rsidR="00CF69F0">
        <w:t>,</w:t>
      </w:r>
      <w:r w:rsidR="00692DD9">
        <w:t xml:space="preserve"> të</w:t>
      </w:r>
      <w:r w:rsidRPr="00D0571C">
        <w:t xml:space="preserve"> ndryshuar</w:t>
      </w:r>
      <w:r w:rsidR="00692DD9">
        <w:t>,</w:t>
      </w:r>
      <w:r w:rsidRPr="00D0571C">
        <w:t xml:space="preserve"> mund të aplikojë sanksione ndaj një të </w:t>
      </w:r>
      <w:r w:rsidR="001B48FA">
        <w:t>licenc</w:t>
      </w:r>
      <w:r w:rsidR="001B48FA" w:rsidRPr="00D0571C">
        <w:t xml:space="preserve">uari </w:t>
      </w:r>
      <w:r w:rsidRPr="00D0571C">
        <w:t xml:space="preserve">ose të heqë një </w:t>
      </w:r>
      <w:r w:rsidR="001B48FA">
        <w:t>licencë</w:t>
      </w:r>
      <w:r w:rsidR="001B48FA" w:rsidRPr="00D0571C">
        <w:t xml:space="preserve"> </w:t>
      </w:r>
      <w:r w:rsidRPr="00D0571C">
        <w:t xml:space="preserve">të gazit natyror për secilën prej arsyeve në vijim:   </w:t>
      </w:r>
    </w:p>
    <w:p w:rsidR="002D0A37" w:rsidRPr="00D0571C" w:rsidRDefault="00733D44" w:rsidP="002D0A37">
      <w:pPr>
        <w:pStyle w:val="Paragrafi"/>
      </w:pPr>
      <w:r>
        <w:t>a)</w:t>
      </w:r>
      <w:r w:rsidR="002D0A37" w:rsidRPr="00D0571C">
        <w:t xml:space="preserve"> S</w:t>
      </w:r>
      <w:r>
        <w:t>hkelje e legjislacionit në fuqi;</w:t>
      </w:r>
      <w:r w:rsidR="002D0A37" w:rsidRPr="00D0571C">
        <w:t xml:space="preserve">  </w:t>
      </w:r>
    </w:p>
    <w:p w:rsidR="002D0A37" w:rsidRPr="00D0571C" w:rsidRDefault="00733D44" w:rsidP="002D0A37">
      <w:pPr>
        <w:pStyle w:val="Paragrafi"/>
      </w:pPr>
      <w:r>
        <w:t>b) Mos</w:t>
      </w:r>
      <w:r w:rsidR="002D0A37" w:rsidRPr="00D0571C">
        <w:t xml:space="preserve">plotësimi nga ana e të </w:t>
      </w:r>
      <w:r w:rsidR="001B48FA">
        <w:t>lic</w:t>
      </w:r>
      <w:r w:rsidR="001B48FA" w:rsidRPr="00D0571C">
        <w:t>en</w:t>
      </w:r>
      <w:r w:rsidR="00FE303D">
        <w:t>c</w:t>
      </w:r>
      <w:r w:rsidR="001B48FA" w:rsidRPr="00D0571C">
        <w:t xml:space="preserve">uarit </w:t>
      </w:r>
      <w:r w:rsidR="002D0A37" w:rsidRPr="00D0571C">
        <w:t xml:space="preserve">në një masë të konsiderueshme i ndonjërit prej termave dhe kushteve të </w:t>
      </w:r>
      <w:r w:rsidR="001B48FA">
        <w:t>licencë</w:t>
      </w:r>
      <w:r w:rsidR="001B48FA" w:rsidRPr="00D0571C">
        <w:t>s</w:t>
      </w:r>
      <w:r>
        <w:t>;</w:t>
      </w:r>
      <w:r w:rsidR="002D0A37" w:rsidRPr="00D0571C">
        <w:t xml:space="preserve">   </w:t>
      </w:r>
    </w:p>
    <w:p w:rsidR="002D0A37" w:rsidRPr="00D0571C" w:rsidRDefault="00733D44" w:rsidP="002D0A37">
      <w:pPr>
        <w:pStyle w:val="Paragrafi"/>
      </w:pPr>
      <w:r>
        <w:t>c)</w:t>
      </w:r>
      <w:r w:rsidR="002D0A37" w:rsidRPr="00D0571C">
        <w:t xml:space="preserve"> R</w:t>
      </w:r>
      <w:r>
        <w:t>rezikimi ose dëmtimi i mjedisit;</w:t>
      </w:r>
      <w:r w:rsidR="002D0A37" w:rsidRPr="00D0571C">
        <w:t xml:space="preserve">  </w:t>
      </w:r>
    </w:p>
    <w:p w:rsidR="002D0A37" w:rsidRPr="00D0571C" w:rsidRDefault="00733D44" w:rsidP="002D0A37">
      <w:pPr>
        <w:pStyle w:val="Paragrafi"/>
      </w:pPr>
      <w:r>
        <w:t>d)</w:t>
      </w:r>
      <w:r w:rsidR="002D0A37" w:rsidRPr="00D0571C">
        <w:t xml:space="preserve"> Rrezikimi i jetës ose sigurisë së </w:t>
      </w:r>
      <w:r w:rsidR="00CF69F0" w:rsidRPr="00D0571C">
        <w:t xml:space="preserve">personave </w:t>
      </w:r>
      <w:r w:rsidR="002D0A37" w:rsidRPr="00D0571C">
        <w:t>ose d</w:t>
      </w:r>
      <w:r>
        <w:t>ëmtimi apo shkatërrimi i pronës;</w:t>
      </w:r>
      <w:r w:rsidR="002D0A37" w:rsidRPr="00D0571C">
        <w:t xml:space="preserve">  </w:t>
      </w:r>
    </w:p>
    <w:p w:rsidR="002D0A37" w:rsidRPr="00D0571C" w:rsidRDefault="00733D44" w:rsidP="002D0A37">
      <w:pPr>
        <w:pStyle w:val="Paragrafi"/>
      </w:pPr>
      <w:r>
        <w:t>e) Mos</w:t>
      </w:r>
      <w:r w:rsidR="002D0A37" w:rsidRPr="00D0571C">
        <w:t xml:space="preserve">pagimi nga ana e të </w:t>
      </w:r>
      <w:r w:rsidR="001B48FA">
        <w:t>licenc</w:t>
      </w:r>
      <w:r w:rsidR="001B48FA" w:rsidRPr="00D0571C">
        <w:t xml:space="preserve">uarit </w:t>
      </w:r>
      <w:r w:rsidR="002D0A37" w:rsidRPr="00D0571C">
        <w:t>i detyrimeve financiare ndaj ERE-s brend</w:t>
      </w:r>
      <w:r>
        <w:t>a afateve kohore të përcaktuara;</w:t>
      </w:r>
      <w:r w:rsidR="002D0A37" w:rsidRPr="00D0571C">
        <w:t xml:space="preserve">  </w:t>
      </w:r>
    </w:p>
    <w:p w:rsidR="002D0A37" w:rsidRPr="00D0571C" w:rsidRDefault="00733D44" w:rsidP="002D0A37">
      <w:pPr>
        <w:pStyle w:val="Paragrafi"/>
      </w:pPr>
      <w:r>
        <w:t>f) Mos</w:t>
      </w:r>
      <w:r w:rsidR="002D0A37" w:rsidRPr="00D0571C">
        <w:t xml:space="preserve">fillimi i aktivitetit të </w:t>
      </w:r>
      <w:r w:rsidR="001B48FA">
        <w:t>licenc</w:t>
      </w:r>
      <w:r w:rsidR="001B48FA" w:rsidRPr="00D0571C">
        <w:t xml:space="preserve">uar </w:t>
      </w:r>
      <w:r w:rsidR="002D0A37" w:rsidRPr="00D0571C">
        <w:t>brenda afatit të miratuar</w:t>
      </w:r>
      <w:r w:rsidR="005307C6">
        <w:t>, ose paaftësia e të licenc</w:t>
      </w:r>
      <w:r w:rsidR="005307C6" w:rsidRPr="00D0571C">
        <w:t xml:space="preserve">uarit </w:t>
      </w:r>
      <w:r>
        <w:t>p</w:t>
      </w:r>
      <w:r w:rsidR="002D0A37" w:rsidRPr="00D0571C">
        <w:t xml:space="preserve">asi ka filluar, të vazhdojë kryerjen e aktivitetit të </w:t>
      </w:r>
      <w:r w:rsidR="001B48FA">
        <w:t>licenc</w:t>
      </w:r>
      <w:r w:rsidR="001B48FA" w:rsidRPr="00D0571C">
        <w:t xml:space="preserve">uar </w:t>
      </w:r>
      <w:r w:rsidR="002D0A37" w:rsidRPr="00D0571C">
        <w:t xml:space="preserve">sipas afateve dhe në mënyrë të përshtatshme e në përputhje me termat dhe kushtet e </w:t>
      </w:r>
      <w:r w:rsidR="005307C6">
        <w:t>licencë</w:t>
      </w:r>
      <w:r w:rsidR="005307C6" w:rsidRPr="00D0571C">
        <w:t>s</w:t>
      </w:r>
      <w:r>
        <w:t>;</w:t>
      </w:r>
      <w:r w:rsidR="002D0A37" w:rsidRPr="00D0571C">
        <w:t xml:space="preserve"> </w:t>
      </w:r>
    </w:p>
    <w:p w:rsidR="002D0A37" w:rsidRPr="00D0571C" w:rsidRDefault="00733D44" w:rsidP="002D0A37">
      <w:pPr>
        <w:pStyle w:val="Paragrafi"/>
      </w:pPr>
      <w:r>
        <w:t>g)</w:t>
      </w:r>
      <w:r w:rsidR="002D0A37" w:rsidRPr="00D0571C">
        <w:t xml:space="preserve"> Falimenti</w:t>
      </w:r>
      <w:r>
        <w:t>m, paaftësi për të kryer pagesa</w:t>
      </w:r>
      <w:r w:rsidR="002D0A37" w:rsidRPr="00D0571C">
        <w:t xml:space="preserve"> ose shpërbërja e të </w:t>
      </w:r>
      <w:r w:rsidR="001B48FA">
        <w:t>licenc</w:t>
      </w:r>
      <w:r w:rsidR="001B48FA" w:rsidRPr="00D0571C">
        <w:t>uarit</w:t>
      </w:r>
      <w:r>
        <w:t>;</w:t>
      </w:r>
      <w:r w:rsidR="002D0A37" w:rsidRPr="00D0571C">
        <w:t xml:space="preserve"> </w:t>
      </w:r>
    </w:p>
    <w:p w:rsidR="002D0A37" w:rsidRPr="00D0571C" w:rsidRDefault="00733D44" w:rsidP="002D0A37">
      <w:pPr>
        <w:pStyle w:val="Paragrafi"/>
      </w:pPr>
      <w:r>
        <w:t>h) Mos</w:t>
      </w:r>
      <w:r w:rsidR="002D0A37" w:rsidRPr="00D0571C">
        <w:t>plotësimi i detyrimeve për mbrojtjen e konsumatorit</w:t>
      </w:r>
      <w:r w:rsidR="00CF69F0">
        <w:t>,</w:t>
      </w:r>
      <w:r w:rsidR="002D0A37" w:rsidRPr="00D0571C">
        <w:t xml:space="preserve"> sikurse përcaktuar nga legjislacioni n</w:t>
      </w:r>
      <w:r>
        <w:t>ë fuqi ose nga rregullat e ERE</w:t>
      </w:r>
      <w:r w:rsidR="00CF69F0">
        <w:t>-s</w:t>
      </w:r>
      <w:r>
        <w:t>;</w:t>
      </w:r>
      <w:r w:rsidR="002D0A37" w:rsidRPr="00D0571C">
        <w:t xml:space="preserve">  </w:t>
      </w:r>
    </w:p>
    <w:p w:rsidR="002D0A37" w:rsidRPr="00D0571C" w:rsidRDefault="00733D44" w:rsidP="002D0A37">
      <w:pPr>
        <w:pStyle w:val="Paragrafi"/>
      </w:pPr>
      <w:r>
        <w:t>i)</w:t>
      </w:r>
      <w:r w:rsidR="002D0A37" w:rsidRPr="00D0571C">
        <w:t xml:space="preserve"> Kryerja e një transaksioni që është në kundërshtim me interesat e shtetit shqiptar, </w:t>
      </w:r>
    </w:p>
    <w:p w:rsidR="002D0A37" w:rsidRPr="00D0571C" w:rsidRDefault="00ED681B" w:rsidP="002D0A37">
      <w:pPr>
        <w:pStyle w:val="Paragrafi"/>
      </w:pPr>
      <w:r>
        <w:t>j)</w:t>
      </w:r>
      <w:r w:rsidR="002D0A37" w:rsidRPr="00D0571C">
        <w:t xml:space="preserve"> Moszbatim</w:t>
      </w:r>
      <w:r>
        <w:t>i i</w:t>
      </w:r>
      <w:r w:rsidR="00C35216">
        <w:t xml:space="preserve"> vendimeve të ERE-s për tarifat.</w:t>
      </w:r>
      <w:r w:rsidR="002D0A37" w:rsidRPr="00D0571C">
        <w:t xml:space="preserve">   </w:t>
      </w:r>
    </w:p>
    <w:p w:rsidR="002D0A37" w:rsidRPr="00D0571C" w:rsidRDefault="00CF69F0" w:rsidP="002D0A37">
      <w:pPr>
        <w:pStyle w:val="Paragrafi"/>
      </w:pPr>
      <w:r>
        <w:t>2. P</w:t>
      </w:r>
      <w:r w:rsidR="002D0A37" w:rsidRPr="00D0571C">
        <w:t xml:space="preserve">as dëgjimit të argumenteve dhe fakteve të qenësishme të palëve të interesuara dhe duke demonstruar një gjykim të mbështetur, ERE mundet të vendosë një ose më shumë prej sanksioneve të mëposhtme kundër një të </w:t>
      </w:r>
      <w:r w:rsidR="00ED681B">
        <w:t>licenc</w:t>
      </w:r>
      <w:r w:rsidR="00ED681B" w:rsidRPr="00D0571C">
        <w:t>uari</w:t>
      </w:r>
      <w:r w:rsidR="002D0A37" w:rsidRPr="00D0571C">
        <w:t xml:space="preserve">:   </w:t>
      </w:r>
    </w:p>
    <w:p w:rsidR="002D0A37" w:rsidRPr="00D0571C" w:rsidRDefault="0009424B" w:rsidP="002D0A37">
      <w:pPr>
        <w:pStyle w:val="Paragrafi"/>
      </w:pPr>
      <w:r>
        <w:t>a)</w:t>
      </w:r>
      <w:r w:rsidR="002D0A37" w:rsidRPr="00D0571C">
        <w:t xml:space="preserve"> Urdhëron të </w:t>
      </w:r>
      <w:r w:rsidR="001B48FA">
        <w:t>licenc</w:t>
      </w:r>
      <w:r w:rsidR="001B48FA" w:rsidRPr="00D0571C">
        <w:t xml:space="preserve">uarin </w:t>
      </w:r>
      <w:r w:rsidR="002D0A37" w:rsidRPr="00D0571C">
        <w:t xml:space="preserve">të ndërmarrë masa korrigjuese ose veprime të tjera në një mënyrë të përcaktuar dhe/ose brenda një afati të përcaktuar kohor. </w:t>
      </w:r>
    </w:p>
    <w:p w:rsidR="002D0A37" w:rsidRPr="00D0571C" w:rsidRDefault="0009424B" w:rsidP="002D0A37">
      <w:pPr>
        <w:pStyle w:val="Paragrafi"/>
      </w:pPr>
      <w:r>
        <w:t>b)</w:t>
      </w:r>
      <w:r w:rsidR="002D0A37" w:rsidRPr="00D0571C">
        <w:t xml:space="preserve"> Vendos gjobë kundër të </w:t>
      </w:r>
      <w:r w:rsidR="001B48FA">
        <w:t>licenc</w:t>
      </w:r>
      <w:r w:rsidR="001B48FA" w:rsidRPr="00D0571C">
        <w:t xml:space="preserve">uarit </w:t>
      </w:r>
      <w:r w:rsidR="002D0A37" w:rsidRPr="00D0571C">
        <w:t xml:space="preserve">në përputhje me legjislacionin në fuqi.  </w:t>
      </w:r>
    </w:p>
    <w:p w:rsidR="002D0A37" w:rsidRPr="00D0571C" w:rsidRDefault="0009424B" w:rsidP="002D0A37">
      <w:pPr>
        <w:pStyle w:val="Paragrafi"/>
      </w:pPr>
      <w:r>
        <w:t>c)</w:t>
      </w:r>
      <w:r w:rsidR="002D0A37" w:rsidRPr="00D0571C">
        <w:t xml:space="preserve"> Ndryshon termat dhe kushtet e </w:t>
      </w:r>
      <w:r w:rsidR="001B48FA">
        <w:t>licencë</w:t>
      </w:r>
      <w:r w:rsidR="001B48FA" w:rsidRPr="00D0571C">
        <w:t>s</w:t>
      </w:r>
      <w:r w:rsidR="002D0A37" w:rsidRPr="00D0571C">
        <w:t xml:space="preserve">. </w:t>
      </w:r>
    </w:p>
    <w:p w:rsidR="002D0A37" w:rsidRPr="00D0571C" w:rsidRDefault="0009424B" w:rsidP="002D0A37">
      <w:pPr>
        <w:pStyle w:val="Paragrafi"/>
      </w:pPr>
      <w:r>
        <w:t>d)</w:t>
      </w:r>
      <w:r w:rsidR="002D0A37" w:rsidRPr="00D0571C">
        <w:t xml:space="preserve"> Heq </w:t>
      </w:r>
      <w:r w:rsidR="009A4C1E">
        <w:t>Licencë</w:t>
      </w:r>
      <w:r w:rsidR="002D0A37" w:rsidRPr="00D0571C">
        <w:t xml:space="preserve">n. </w:t>
      </w:r>
    </w:p>
    <w:p w:rsidR="002D0A37" w:rsidRPr="00D0571C" w:rsidRDefault="0009424B" w:rsidP="002D0A37">
      <w:pPr>
        <w:pStyle w:val="Paragrafi"/>
      </w:pPr>
      <w:r>
        <w:t>e)</w:t>
      </w:r>
      <w:r w:rsidR="002D0A37" w:rsidRPr="00D0571C">
        <w:t xml:space="preserve"> Cakton një administrator të përkohshëm që të operojë </w:t>
      </w:r>
      <w:r w:rsidR="000325DC" w:rsidRPr="00D0571C">
        <w:t xml:space="preserve">sistemet </w:t>
      </w:r>
      <w:r w:rsidR="002D0A37" w:rsidRPr="00D0571C">
        <w:t xml:space="preserve">përkatëse në pritje të dhënies së një </w:t>
      </w:r>
      <w:r>
        <w:t>licenc</w:t>
      </w:r>
      <w:r w:rsidRPr="00D0571C">
        <w:t xml:space="preserve">e </w:t>
      </w:r>
      <w:r w:rsidR="002D0A37" w:rsidRPr="00D0571C">
        <w:t xml:space="preserve">një të </w:t>
      </w:r>
      <w:r>
        <w:t>licenc</w:t>
      </w:r>
      <w:r w:rsidRPr="00D0571C">
        <w:t xml:space="preserve">uari </w:t>
      </w:r>
      <w:r w:rsidR="002D0A37" w:rsidRPr="00D0571C">
        <w:t xml:space="preserve">të ri në përputhje me pikën 10 të këtij neni.   </w:t>
      </w:r>
    </w:p>
    <w:p w:rsidR="002D0A37" w:rsidRPr="00D0571C" w:rsidRDefault="00CF69F0" w:rsidP="002D0A37">
      <w:pPr>
        <w:pStyle w:val="Paragrafi"/>
      </w:pPr>
      <w:r>
        <w:t>f)</w:t>
      </w:r>
      <w:r w:rsidR="002D0A37" w:rsidRPr="00D0571C">
        <w:t xml:space="preserve"> Pushim të çështjes për mungesë arsyesh të mjaftueshme për vendosje sanksionesh. </w:t>
      </w:r>
    </w:p>
    <w:p w:rsidR="002D0A37" w:rsidRPr="00D0571C" w:rsidRDefault="000325DC" w:rsidP="002D0A37">
      <w:pPr>
        <w:pStyle w:val="Paragrafi"/>
      </w:pPr>
      <w:r>
        <w:t>3. Të gjitha</w:t>
      </w:r>
      <w:r w:rsidR="002D0A37" w:rsidRPr="00D0571C">
        <w:t xml:space="preserve"> propozimet për vendosjen e sanksioneve kundër një të </w:t>
      </w:r>
      <w:r w:rsidR="00624178">
        <w:t>licenc</w:t>
      </w:r>
      <w:r w:rsidR="00624178" w:rsidRPr="00D0571C">
        <w:t xml:space="preserve">uari </w:t>
      </w:r>
      <w:r w:rsidR="002D0A37" w:rsidRPr="00D0571C">
        <w:t>do të fillohen nga ERE ose me iniciativën e saj, ose duke u nisur nga kërkesa e bërë prej një pale të interesuar.  Në rastin e një kërkesë për sanksione prej një pale të interesuar përpara se të fillohet ndonjë veprim sipas këtij neni</w:t>
      </w:r>
      <w:r w:rsidR="00C35216">
        <w:t>,</w:t>
      </w:r>
      <w:r w:rsidR="002D0A37" w:rsidRPr="00D0571C">
        <w:t xml:space="preserve"> ERE do të verifikojë bazën e ekzistencës</w:t>
      </w:r>
      <w:r>
        <w:t xml:space="preserve"> së kësaj kërkese në përputhje </w:t>
      </w:r>
      <w:r w:rsidR="002D0A37" w:rsidRPr="00D0571C">
        <w:t xml:space="preserve">me pikën 1 të këtij neni. </w:t>
      </w:r>
    </w:p>
    <w:p w:rsidR="002D0A37" w:rsidRPr="00D0571C" w:rsidRDefault="002D0A37" w:rsidP="002D0A37">
      <w:pPr>
        <w:pStyle w:val="Paragrafi"/>
      </w:pPr>
      <w:r w:rsidRPr="00D0571C">
        <w:t xml:space="preserve">4. Një i </w:t>
      </w:r>
      <w:r w:rsidR="00624178">
        <w:t>licenc</w:t>
      </w:r>
      <w:r w:rsidR="00624178" w:rsidRPr="00D0571C">
        <w:t xml:space="preserve">uar </w:t>
      </w:r>
      <w:r w:rsidRPr="00D0571C">
        <w:t xml:space="preserve">mundet të kërkojë që ERE të heqë </w:t>
      </w:r>
      <w:r w:rsidR="00D10536">
        <w:t>licencë</w:t>
      </w:r>
      <w:r w:rsidR="00D10536" w:rsidRPr="00D0571C">
        <w:t xml:space="preserve">n </w:t>
      </w:r>
      <w:r w:rsidR="00C35216">
        <w:t xml:space="preserve">e tij në çdo kohë. </w:t>
      </w:r>
      <w:r w:rsidRPr="00D0571C">
        <w:t xml:space="preserve">ERE do të miratojë kërkesën e të </w:t>
      </w:r>
      <w:r w:rsidR="00E15901">
        <w:t>licenc</w:t>
      </w:r>
      <w:r w:rsidR="00E15901" w:rsidRPr="00D0571C">
        <w:t xml:space="preserve">uarit </w:t>
      </w:r>
      <w:r w:rsidRPr="00D0571C">
        <w:t xml:space="preserve">për heqjen e </w:t>
      </w:r>
      <w:r w:rsidR="00D10536">
        <w:t>licencë</w:t>
      </w:r>
      <w:r w:rsidR="00D10536" w:rsidRPr="00D0571C">
        <w:t xml:space="preserve">s </w:t>
      </w:r>
      <w:r w:rsidRPr="00D0571C">
        <w:t xml:space="preserve">me kushtin që i </w:t>
      </w:r>
      <w:r w:rsidR="00D10536">
        <w:t>licenc</w:t>
      </w:r>
      <w:r w:rsidR="00D10536" w:rsidRPr="00D0571C">
        <w:t xml:space="preserve">uari </w:t>
      </w:r>
      <w:r w:rsidR="000325DC">
        <w:t>të ketë plotësuar të gjitha</w:t>
      </w:r>
      <w:r w:rsidRPr="00D0571C">
        <w:t xml:space="preserve"> detyrimet e tij </w:t>
      </w:r>
      <w:r w:rsidR="00D10536">
        <w:t>monetare dhe çdo detyrim tjetër</w:t>
      </w:r>
      <w:r w:rsidR="000325DC">
        <w:t xml:space="preserve">. </w:t>
      </w:r>
      <w:r w:rsidRPr="00D0571C">
        <w:t xml:space="preserve">Në një rast të tillë ERE ose do të emërojë një administrator ose do të urdhërojë të </w:t>
      </w:r>
      <w:r w:rsidR="006E5A83">
        <w:t>licenc</w:t>
      </w:r>
      <w:r w:rsidR="006E5A83" w:rsidRPr="00D0571C">
        <w:t xml:space="preserve">uarin </w:t>
      </w:r>
      <w:r w:rsidRPr="00D0571C">
        <w:t xml:space="preserve">të operojë përkohësisht </w:t>
      </w:r>
      <w:r w:rsidR="00092955" w:rsidRPr="00D0571C">
        <w:t xml:space="preserve">sistemin </w:t>
      </w:r>
      <w:r w:rsidRPr="00D0571C">
        <w:t xml:space="preserve">përkatës në pritje të dhënies së një </w:t>
      </w:r>
      <w:r w:rsidR="00E15901">
        <w:t>licenc</w:t>
      </w:r>
      <w:r w:rsidR="00E15901" w:rsidRPr="00D0571C">
        <w:t xml:space="preserve">e </w:t>
      </w:r>
      <w:r w:rsidR="00624178">
        <w:t>të re.</w:t>
      </w:r>
      <w:r w:rsidR="00C35216">
        <w:t xml:space="preserve"> </w:t>
      </w:r>
      <w:r w:rsidRPr="00D0571C">
        <w:t xml:space="preserve">Në rastin e emërimit të një administratori, Bordi do t’i japë këtij administratori një </w:t>
      </w:r>
      <w:r w:rsidR="006E5A83">
        <w:t>licencë</w:t>
      </w:r>
      <w:r w:rsidR="006E5A83" w:rsidRPr="00D0571C">
        <w:t xml:space="preserve"> </w:t>
      </w:r>
      <w:r w:rsidRPr="00D0571C">
        <w:t xml:space="preserve">të përkohshme që përcakton termat dhe kushtet sipas të cilave ky administrator duhet të operojë </w:t>
      </w:r>
      <w:r w:rsidR="000325DC" w:rsidRPr="00D0571C">
        <w:t xml:space="preserve">sistemin </w:t>
      </w:r>
      <w:r w:rsidRPr="00D0571C">
        <w:t xml:space="preserve">në fjalë në pritje të lëshimit të një </w:t>
      </w:r>
      <w:r w:rsidR="005307C6">
        <w:t>licenc</w:t>
      </w:r>
      <w:r w:rsidR="005307C6" w:rsidRPr="00D0571C">
        <w:t xml:space="preserve">e </w:t>
      </w:r>
      <w:r w:rsidRPr="00D0571C">
        <w:t xml:space="preserve">të re. </w:t>
      </w:r>
    </w:p>
    <w:p w:rsidR="002D0A37" w:rsidRPr="00D0571C" w:rsidRDefault="002D0A37" w:rsidP="002D0A37">
      <w:pPr>
        <w:pStyle w:val="Paragrafi"/>
      </w:pPr>
      <w:r w:rsidRPr="00D0571C">
        <w:t xml:space="preserve">5. Procedura për vendosjen e sanksioneve një të </w:t>
      </w:r>
      <w:r w:rsidR="00624178">
        <w:t>licenc</w:t>
      </w:r>
      <w:r w:rsidR="00624178" w:rsidRPr="00D0571C">
        <w:t xml:space="preserve">uari </w:t>
      </w:r>
      <w:r w:rsidRPr="00D0571C">
        <w:t>do të zhvillohet në përputhje  me Rregullat e Praktikës dhe Procedurave të ERE</w:t>
      </w:r>
      <w:r w:rsidR="00564B98">
        <w:t>-s</w:t>
      </w:r>
      <w:r w:rsidRPr="00D0571C">
        <w:t xml:space="preserve"> dhe me </w:t>
      </w:r>
      <w:r w:rsidR="00624178" w:rsidRPr="00D0571C">
        <w:t xml:space="preserve">ligjin </w:t>
      </w:r>
      <w:r w:rsidRPr="00D0571C">
        <w:t xml:space="preserve">“Për </w:t>
      </w:r>
      <w:r w:rsidR="00092955" w:rsidRPr="00D0571C">
        <w:t>sektorin e gazit natyror</w:t>
      </w:r>
      <w:r w:rsidRPr="00D0571C">
        <w:t xml:space="preserve">, </w:t>
      </w:r>
      <w:r w:rsidR="005307C6" w:rsidRPr="00D0571C">
        <w:t>nr</w:t>
      </w:r>
      <w:r w:rsidR="005307C6">
        <w:t>.9946, datë 30.</w:t>
      </w:r>
      <w:r w:rsidRPr="00D0571C">
        <w:t>6.2008”</w:t>
      </w:r>
      <w:r w:rsidR="00092955">
        <w:t>, të</w:t>
      </w:r>
      <w:r w:rsidRPr="00D0571C">
        <w:t xml:space="preserve"> ndryshuar.   </w:t>
      </w:r>
    </w:p>
    <w:p w:rsidR="002D0A37" w:rsidRPr="00D0571C" w:rsidRDefault="002D0A37" w:rsidP="002D0A37">
      <w:pPr>
        <w:pStyle w:val="Paragrafi"/>
      </w:pPr>
      <w:r w:rsidRPr="00D0571C">
        <w:t xml:space="preserve">6. ERE do të njoftojë të </w:t>
      </w:r>
      <w:r w:rsidR="005307C6">
        <w:t>licenc</w:t>
      </w:r>
      <w:r w:rsidR="005307C6" w:rsidRPr="00D0571C">
        <w:t xml:space="preserve">uarin </w:t>
      </w:r>
      <w:r w:rsidRPr="00D0571C">
        <w:t xml:space="preserve">për fillimin e procedurës për vendosjen e sanksioneve sipas kësaj </w:t>
      </w:r>
      <w:r w:rsidR="005307C6" w:rsidRPr="00D0571C">
        <w:t>rregulloreje</w:t>
      </w:r>
      <w:r w:rsidR="00CB4AD6">
        <w:t>.  Një njoftim i tillë do të:</w:t>
      </w:r>
      <w:r w:rsidRPr="00D0571C">
        <w:t xml:space="preserve">  </w:t>
      </w:r>
    </w:p>
    <w:p w:rsidR="002D0A37" w:rsidRPr="00D0571C" w:rsidRDefault="00CB4AD6" w:rsidP="002D0A37">
      <w:pPr>
        <w:pStyle w:val="Paragrafi"/>
      </w:pPr>
      <w:r>
        <w:t>a)</w:t>
      </w:r>
      <w:r w:rsidR="002D0A37" w:rsidRPr="00D0571C">
        <w:t xml:space="preserve"> Jetë me shkrim dhe do t’i dorëzohet </w:t>
      </w:r>
      <w:r w:rsidR="005307C6" w:rsidRPr="00D0571C">
        <w:t xml:space="preserve">përfaqësuesit zyrtar </w:t>
      </w:r>
      <w:r w:rsidR="002D0A37" w:rsidRPr="00D0571C">
        <w:t xml:space="preserve">të të </w:t>
      </w:r>
      <w:r w:rsidR="007B4EDC">
        <w:t>licenc</w:t>
      </w:r>
      <w:r w:rsidR="007B4EDC" w:rsidRPr="00D0571C">
        <w:t>uarit</w:t>
      </w:r>
      <w:r>
        <w:t>;</w:t>
      </w:r>
      <w:r w:rsidR="002D0A37" w:rsidRPr="00D0571C">
        <w:t xml:space="preserve"> </w:t>
      </w:r>
    </w:p>
    <w:p w:rsidR="002D0A37" w:rsidRPr="00D0571C" w:rsidRDefault="00CB4AD6" w:rsidP="002D0A37">
      <w:pPr>
        <w:pStyle w:val="Paragrafi"/>
      </w:pPr>
      <w:r>
        <w:t>b)</w:t>
      </w:r>
      <w:r w:rsidR="002D0A37" w:rsidRPr="00D0571C">
        <w:t xml:space="preserve"> Japë arsyet ose </w:t>
      </w:r>
      <w:r>
        <w:t>mbështetje të tjera për ankesën;</w:t>
      </w:r>
      <w:r w:rsidR="002D0A37" w:rsidRPr="00D0571C">
        <w:t xml:space="preserve"> </w:t>
      </w:r>
    </w:p>
    <w:p w:rsidR="002D0A37" w:rsidRPr="00D0571C" w:rsidRDefault="00CB4AD6" w:rsidP="002D0A37">
      <w:pPr>
        <w:pStyle w:val="Paragrafi"/>
      </w:pPr>
      <w:r>
        <w:t>c)</w:t>
      </w:r>
      <w:r w:rsidR="002D0A37" w:rsidRPr="00D0571C">
        <w:t xml:space="preserve"> Identifikojë </w:t>
      </w:r>
      <w:r w:rsidRPr="00D0571C">
        <w:t xml:space="preserve">drejtorinë </w:t>
      </w:r>
      <w:r w:rsidR="002D0A37" w:rsidRPr="00D0571C">
        <w:t>brenda ERE</w:t>
      </w:r>
      <w:r>
        <w:t>-s,</w:t>
      </w:r>
      <w:r w:rsidR="002D0A37" w:rsidRPr="00D0571C">
        <w:t xml:space="preserve"> që është përgje</w:t>
      </w:r>
      <w:r>
        <w:t>gjëse për trajtimin e çështjes;</w:t>
      </w:r>
      <w:r w:rsidR="002D0A37" w:rsidRPr="00D0571C">
        <w:t xml:space="preserve">  </w:t>
      </w:r>
    </w:p>
    <w:p w:rsidR="002D0A37" w:rsidRPr="00D0571C" w:rsidRDefault="00CB4AD6" w:rsidP="002D0A37">
      <w:pPr>
        <w:pStyle w:val="Paragrafi"/>
      </w:pPr>
      <w:r>
        <w:t>d)</w:t>
      </w:r>
      <w:r w:rsidR="002D0A37" w:rsidRPr="00D0571C">
        <w:t xml:space="preserve"> Japë propozimin</w:t>
      </w:r>
      <w:r>
        <w:t xml:space="preserve"> e ERE</w:t>
      </w:r>
      <w:r w:rsidR="00401468">
        <w:t>-s</w:t>
      </w:r>
      <w:r>
        <w:t xml:space="preserve"> për zgjidhjen e çështjes;</w:t>
      </w:r>
      <w:r w:rsidR="002D0A37" w:rsidRPr="00D0571C">
        <w:t xml:space="preserve">  </w:t>
      </w:r>
    </w:p>
    <w:p w:rsidR="002D0A37" w:rsidRPr="00D0571C" w:rsidRDefault="00CB4AD6" w:rsidP="002D0A37">
      <w:pPr>
        <w:pStyle w:val="Paragrafi"/>
      </w:pPr>
      <w:r>
        <w:t>e)</w:t>
      </w:r>
      <w:r w:rsidR="002D0A37" w:rsidRPr="00D0571C">
        <w:t xml:space="preserve"> Japë propozimet për qëndrimin përfundimtar të ERE</w:t>
      </w:r>
      <w:r>
        <w:t>-s</w:t>
      </w:r>
      <w:r>
        <w:rPr>
          <w:rStyle w:val="FootnoteReference"/>
        </w:rPr>
        <w:footnoteReference w:id="2"/>
      </w:r>
      <w:r w:rsidR="002D0A37" w:rsidRPr="00D0571C">
        <w:t xml:space="preserve">.  </w:t>
      </w:r>
    </w:p>
    <w:p w:rsidR="002D0A37" w:rsidRPr="00D0571C" w:rsidRDefault="002D0A37" w:rsidP="002D0A37">
      <w:pPr>
        <w:pStyle w:val="Paragrafi"/>
      </w:pPr>
      <w:r w:rsidRPr="00D0571C">
        <w:t>7. Brenda 30 ditëve kalendarike prej marrjes së njoftimit</w:t>
      </w:r>
      <w:r w:rsidR="00E70225">
        <w:t>,</w:t>
      </w:r>
      <w:r w:rsidRPr="00D0571C">
        <w:t xml:space="preserve"> sikurse përshkruar në pikën 6 të këtij neni, dhe në përputhje me </w:t>
      </w:r>
      <w:r w:rsidR="005307C6" w:rsidRPr="00D0571C">
        <w:t xml:space="preserve">rregullat </w:t>
      </w:r>
      <w:r w:rsidRPr="00D0571C">
        <w:t xml:space="preserve">e </w:t>
      </w:r>
      <w:r w:rsidR="005307C6" w:rsidRPr="00D0571C">
        <w:t xml:space="preserve">praktikës </w:t>
      </w:r>
      <w:r w:rsidRPr="00D0571C">
        <w:t xml:space="preserve">dhe </w:t>
      </w:r>
      <w:r w:rsidR="005307C6" w:rsidRPr="00D0571C">
        <w:t xml:space="preserve">procedurave </w:t>
      </w:r>
      <w:r w:rsidRPr="00D0571C">
        <w:t>të ERE</w:t>
      </w:r>
      <w:r w:rsidR="00E70225">
        <w:t>-s</w:t>
      </w:r>
      <w:r w:rsidRPr="00D0571C">
        <w:t xml:space="preserve">, i </w:t>
      </w:r>
      <w:r w:rsidR="008358C6">
        <w:t>licenc</w:t>
      </w:r>
      <w:r w:rsidR="008358C6" w:rsidRPr="00D0571C">
        <w:t xml:space="preserve">uari </w:t>
      </w:r>
      <w:r w:rsidRPr="00D0571C">
        <w:t xml:space="preserve">ka të drejtën të;   </w:t>
      </w:r>
    </w:p>
    <w:p w:rsidR="002D0A37" w:rsidRPr="00D0571C" w:rsidRDefault="002D0A37" w:rsidP="002D0A37">
      <w:pPr>
        <w:pStyle w:val="Paragrafi"/>
      </w:pPr>
      <w:r w:rsidRPr="00D0571C">
        <w:t>a. Përgjigjet me shkrim për çështjet e përmendura në</w:t>
      </w:r>
      <w:r w:rsidR="00E70225">
        <w:t xml:space="preserve"> njoftim. </w:t>
      </w:r>
      <w:r w:rsidRPr="00D0571C">
        <w:t xml:space="preserve">Kjo përgjigje do të protokollohet në ERE.   </w:t>
      </w:r>
    </w:p>
    <w:p w:rsidR="002D0A37" w:rsidRPr="00D0571C" w:rsidRDefault="002D0A37" w:rsidP="002D0A37">
      <w:pPr>
        <w:pStyle w:val="Paragrafi"/>
      </w:pPr>
      <w:r w:rsidRPr="00D0571C">
        <w:t>b. Kërkojë një seancë dëgjimore me ERE</w:t>
      </w:r>
      <w:r w:rsidR="00E70225">
        <w:t>-n</w:t>
      </w:r>
      <w:r w:rsidRPr="00D0571C">
        <w:t xml:space="preserve"> për çështjen përpara marrjes së n</w:t>
      </w:r>
      <w:r w:rsidR="00F91AF7">
        <w:t>donjë vendimi nga Bordi i Komisi</w:t>
      </w:r>
      <w:r w:rsidRPr="00D0571C">
        <w:t xml:space="preserve">onerëve.   </w:t>
      </w:r>
    </w:p>
    <w:p w:rsidR="002D0A37" w:rsidRPr="00D0571C" w:rsidRDefault="00E70225" w:rsidP="002D0A37">
      <w:pPr>
        <w:pStyle w:val="Paragrafi"/>
      </w:pPr>
      <w:r>
        <w:t>8. Në</w:t>
      </w:r>
      <w:r w:rsidR="002D0A37" w:rsidRPr="00D0571C">
        <w:t xml:space="preserve"> rastet kur Bordi heq një </w:t>
      </w:r>
      <w:r w:rsidR="00E15901">
        <w:t>licencë</w:t>
      </w:r>
      <w:r w:rsidR="00E15901" w:rsidRPr="00D0571C">
        <w:t xml:space="preserve"> </w:t>
      </w:r>
      <w:r w:rsidR="002D0A37" w:rsidRPr="00D0571C">
        <w:t xml:space="preserve">dhe emëron një administrator të operojë përkohësisht </w:t>
      </w:r>
      <w:r w:rsidR="00BC4E0C" w:rsidRPr="00D0571C">
        <w:t xml:space="preserve">sistemin </w:t>
      </w:r>
      <w:r w:rsidR="002D0A37" w:rsidRPr="00D0571C">
        <w:t>në fjalë, në të njëjtën kohë me nxjerrjen e vendimit të vet</w:t>
      </w:r>
      <w:r w:rsidR="00BC4E0C">
        <w:t>,</w:t>
      </w:r>
      <w:r w:rsidR="002D0A37" w:rsidRPr="00D0571C">
        <w:t xml:space="preserve"> Bordi do t’i lëshojë këtij administratori një </w:t>
      </w:r>
      <w:r w:rsidR="007B4EDC">
        <w:t>licencë</w:t>
      </w:r>
      <w:r w:rsidR="007B4EDC" w:rsidRPr="00D0571C">
        <w:t xml:space="preserve"> </w:t>
      </w:r>
      <w:r w:rsidR="002D0A37" w:rsidRPr="00D0571C">
        <w:t xml:space="preserve">të përkohshme që përcakton termat dhe kushtet nën të cilat ky administrator duhet të operojë Sistemin në fjalë në pritje të lëshimit të </w:t>
      </w:r>
      <w:r w:rsidR="007B4EDC">
        <w:t>licencë</w:t>
      </w:r>
      <w:r w:rsidR="007B4EDC" w:rsidRPr="00D0571C">
        <w:t xml:space="preserve">s </w:t>
      </w:r>
      <w:r w:rsidR="002D0A37" w:rsidRPr="00D0571C">
        <w:t xml:space="preserve">së re.   </w:t>
      </w:r>
    </w:p>
    <w:p w:rsidR="002D0A37" w:rsidRPr="00D0571C" w:rsidRDefault="002D0A37" w:rsidP="002D0A37">
      <w:pPr>
        <w:pStyle w:val="Paragrafi"/>
      </w:pPr>
      <w:r w:rsidRPr="00D0571C">
        <w:t xml:space="preserve">9. Çdo vendim i ERE-s për heqjen e një </w:t>
      </w:r>
      <w:r w:rsidR="007B4EDC">
        <w:t>licenc</w:t>
      </w:r>
      <w:r w:rsidR="007B4EDC" w:rsidRPr="00D0571C">
        <w:t xml:space="preserve">e </w:t>
      </w:r>
      <w:r w:rsidRPr="00D0571C">
        <w:t>mundet të ankimohet në Gjykatë brenda 30 ditëve nga botimi i</w:t>
      </w:r>
      <w:r w:rsidR="00BC4E0C">
        <w:t xml:space="preserve"> vendimit në Fletoren Zyrtare. </w:t>
      </w:r>
      <w:r w:rsidRPr="00D0571C">
        <w:t xml:space="preserve">Kur ERE vendos të dënojë një të </w:t>
      </w:r>
      <w:r w:rsidR="007B4EDC">
        <w:t>licenc</w:t>
      </w:r>
      <w:r w:rsidR="007B4EDC" w:rsidRPr="00D0571C">
        <w:t xml:space="preserve">uar </w:t>
      </w:r>
      <w:r w:rsidRPr="00D0571C">
        <w:t xml:space="preserve">me gjobë, në përputhje me nenin 51 të </w:t>
      </w:r>
      <w:r w:rsidR="005307C6">
        <w:t>ligji</w:t>
      </w:r>
      <w:r w:rsidR="00BC4E0C">
        <w:t>t</w:t>
      </w:r>
      <w:r w:rsidR="005307C6" w:rsidRPr="00D0571C">
        <w:t xml:space="preserve"> </w:t>
      </w:r>
      <w:r w:rsidRPr="00D0571C">
        <w:t xml:space="preserve">“Për </w:t>
      </w:r>
      <w:r w:rsidR="00BC4E0C" w:rsidRPr="00D0571C">
        <w:t>sektorin e gazit natyror</w:t>
      </w:r>
      <w:r w:rsidRPr="00D0571C">
        <w:t xml:space="preserve">” </w:t>
      </w:r>
      <w:r w:rsidR="00F91AF7" w:rsidRPr="00D0571C">
        <w:t>nr</w:t>
      </w:r>
      <w:r w:rsidR="00F91AF7">
        <w:t>.9946, datë 30.</w:t>
      </w:r>
      <w:r w:rsidRPr="00D0571C">
        <w:t>6.2008</w:t>
      </w:r>
      <w:r w:rsidR="00BC4E0C">
        <w:t>, të</w:t>
      </w:r>
      <w:r w:rsidRPr="00D0571C">
        <w:t xml:space="preserve"> ndryshuar, shqyrtimi, ankimi dhe ekzekutimi i vendimit bëhet sipas Kodit të Procedurës Administrative dhe të </w:t>
      </w:r>
      <w:r w:rsidR="005307C6" w:rsidRPr="00D0571C">
        <w:t>ligjit nr</w:t>
      </w:r>
      <w:r w:rsidR="005307C6">
        <w:t>.</w:t>
      </w:r>
      <w:r w:rsidRPr="00D0571C">
        <w:t xml:space="preserve">7697, datë 7.4.1993 “Për </w:t>
      </w:r>
      <w:r w:rsidR="005307C6" w:rsidRPr="00D0571C">
        <w:t>kundërvajtjet administrative</w:t>
      </w:r>
      <w:r w:rsidR="005307C6">
        <w:t>”, të ndryshuar.</w:t>
      </w:r>
      <w:r w:rsidRPr="00D0571C">
        <w:t xml:space="preserve">    </w:t>
      </w:r>
    </w:p>
    <w:p w:rsidR="002D0A37" w:rsidRPr="00D0571C" w:rsidRDefault="00BC4E0C" w:rsidP="002D0A37">
      <w:pPr>
        <w:pStyle w:val="Paragrafi"/>
      </w:pPr>
      <w:r>
        <w:t>10. Në</w:t>
      </w:r>
      <w:r w:rsidR="002D0A37" w:rsidRPr="00D0571C">
        <w:t xml:space="preserve"> rastet kur një </w:t>
      </w:r>
      <w:r w:rsidR="007B4EDC">
        <w:t>licencë</w:t>
      </w:r>
      <w:r w:rsidR="007B4EDC" w:rsidRPr="00D0571C">
        <w:t xml:space="preserve"> </w:t>
      </w:r>
      <w:r w:rsidR="002D0A37" w:rsidRPr="00D0571C">
        <w:t xml:space="preserve">hiqet sipas këtij neni, titujt e pronësisë mbi asetet e të </w:t>
      </w:r>
      <w:r w:rsidR="007B4EDC">
        <w:t>licenc</w:t>
      </w:r>
      <w:r w:rsidR="007B4EDC" w:rsidRPr="00D0571C">
        <w:t xml:space="preserve">uarit </w:t>
      </w:r>
      <w:r w:rsidR="002D0A37" w:rsidRPr="00D0571C">
        <w:t xml:space="preserve">do të transferohen përkundrejt një kompensimi të arsyeshëm në përputhje me dispozitat e Kodit Civil dhe dispozitat e </w:t>
      </w:r>
      <w:r w:rsidR="007B4EDC">
        <w:t>ligji</w:t>
      </w:r>
      <w:r w:rsidR="005307C6">
        <w:t>t</w:t>
      </w:r>
      <w:r w:rsidR="007B4EDC" w:rsidRPr="00D0571C">
        <w:t xml:space="preserve"> nr</w:t>
      </w:r>
      <w:r w:rsidR="005307C6">
        <w:t>.</w:t>
      </w:r>
      <w:r w:rsidR="002D0A37" w:rsidRPr="00D0571C">
        <w:t xml:space="preserve">8561, datë 22.12.1999 “Për </w:t>
      </w:r>
      <w:r w:rsidR="005307C6" w:rsidRPr="00D0571C">
        <w:t xml:space="preserve">shpronësimin </w:t>
      </w:r>
      <w:r w:rsidR="002D0A37" w:rsidRPr="00D0571C">
        <w:t xml:space="preserve">dhe </w:t>
      </w:r>
      <w:r w:rsidR="005307C6" w:rsidRPr="00D0571C">
        <w:t xml:space="preserve">marrjen </w:t>
      </w:r>
      <w:r w:rsidR="002D0A37" w:rsidRPr="00D0571C">
        <w:t xml:space="preserve">e në </w:t>
      </w:r>
      <w:r w:rsidR="005307C6" w:rsidRPr="00D0571C">
        <w:t xml:space="preserve">përdorim </w:t>
      </w:r>
      <w:r w:rsidR="002D0A37" w:rsidRPr="00D0571C">
        <w:t xml:space="preserve">të </w:t>
      </w:r>
      <w:r w:rsidR="005307C6" w:rsidRPr="00D0571C">
        <w:t xml:space="preserve">përkohshëm </w:t>
      </w:r>
      <w:r w:rsidR="002D0A37" w:rsidRPr="00D0571C">
        <w:t xml:space="preserve">të </w:t>
      </w:r>
      <w:r w:rsidR="005307C6" w:rsidRPr="00D0571C">
        <w:t>pronës priva</w:t>
      </w:r>
      <w:r w:rsidR="002D0A37" w:rsidRPr="00D0571C">
        <w:t xml:space="preserve">te për </w:t>
      </w:r>
      <w:r w:rsidR="005307C6" w:rsidRPr="00D0571C">
        <w:t>interesa publike</w:t>
      </w:r>
      <w:r w:rsidR="002D0A37" w:rsidRPr="00D0571C">
        <w:t>”</w:t>
      </w:r>
      <w:r w:rsidR="00F3340A">
        <w:t>, të</w:t>
      </w:r>
      <w:r w:rsidR="00401468">
        <w:t xml:space="preserve"> ndryshuar.</w:t>
      </w:r>
      <w:r w:rsidR="002D0A37" w:rsidRPr="00D0571C">
        <w:t xml:space="preserve"> </w:t>
      </w:r>
    </w:p>
    <w:p w:rsidR="002D0A37" w:rsidRPr="00D0571C" w:rsidRDefault="002D0A37" w:rsidP="002D0A37">
      <w:pPr>
        <w:pStyle w:val="Paragrafi"/>
      </w:pPr>
    </w:p>
    <w:p w:rsidR="00695298" w:rsidRDefault="00695298" w:rsidP="00401468">
      <w:pPr>
        <w:pStyle w:val="KapitulliTitull"/>
      </w:pPr>
      <w:r>
        <w:t>KREU V</w:t>
      </w:r>
    </w:p>
    <w:p w:rsidR="002D0A37" w:rsidRPr="00D0571C" w:rsidRDefault="002D0A37" w:rsidP="00401468">
      <w:pPr>
        <w:pStyle w:val="KapitulliTitull"/>
      </w:pPr>
      <w:r w:rsidRPr="00D0571C">
        <w:t>L</w:t>
      </w:r>
      <w:r w:rsidR="00613826">
        <w:t>ËS</w:t>
      </w:r>
      <w:r w:rsidR="00FB50B7">
        <w:t xml:space="preserve">HIMI DHE </w:t>
      </w:r>
      <w:r w:rsidR="00613826">
        <w:t>REGJISTRIMI I LICENC</w:t>
      </w:r>
      <w:r w:rsidRPr="00D0571C">
        <w:t xml:space="preserve">AVE </w:t>
      </w:r>
    </w:p>
    <w:p w:rsidR="002D0A37" w:rsidRPr="00BC6E06" w:rsidRDefault="002D0A37" w:rsidP="002D0A37">
      <w:pPr>
        <w:pStyle w:val="Paragrafi"/>
        <w:rPr>
          <w:sz w:val="14"/>
        </w:rPr>
      </w:pPr>
      <w:r w:rsidRPr="00D0571C">
        <w:t xml:space="preserve"> </w:t>
      </w:r>
    </w:p>
    <w:p w:rsidR="00695298" w:rsidRDefault="00695298" w:rsidP="00401468">
      <w:pPr>
        <w:pStyle w:val="NeniNr"/>
      </w:pPr>
      <w:r>
        <w:t>Neni 17</w:t>
      </w:r>
    </w:p>
    <w:p w:rsidR="002D0A37" w:rsidRPr="00D0571C" w:rsidRDefault="002D0A37" w:rsidP="00401468">
      <w:pPr>
        <w:pStyle w:val="NeniTitull"/>
      </w:pPr>
      <w:r w:rsidRPr="00D0571C">
        <w:t xml:space="preserve">Regjistri i </w:t>
      </w:r>
      <w:r w:rsidR="00F91AF7">
        <w:t>licenc</w:t>
      </w:r>
      <w:r w:rsidR="00F91AF7" w:rsidRPr="00D0571C">
        <w:t xml:space="preserve">ave </w:t>
      </w:r>
    </w:p>
    <w:p w:rsidR="002D0A37" w:rsidRPr="00BC6E06" w:rsidRDefault="002D0A37" w:rsidP="002D0A37">
      <w:pPr>
        <w:pStyle w:val="Paragrafi"/>
        <w:rPr>
          <w:sz w:val="12"/>
        </w:rPr>
      </w:pPr>
    </w:p>
    <w:p w:rsidR="002D0A37" w:rsidRPr="00D0571C" w:rsidRDefault="002D0A37" w:rsidP="002D0A37">
      <w:pPr>
        <w:pStyle w:val="Paragrafi"/>
      </w:pPr>
      <w:r w:rsidRPr="00D0571C">
        <w:t xml:space="preserve">1. </w:t>
      </w:r>
      <w:r w:rsidR="00182704">
        <w:t>Pas</w:t>
      </w:r>
      <w:r w:rsidRPr="00D0571C">
        <w:t xml:space="preserve"> marrjes së vendimit nga ERE për licen</w:t>
      </w:r>
      <w:r w:rsidR="00D103E3">
        <w:t>cimin, transferimin e pjesshëm/</w:t>
      </w:r>
      <w:r w:rsidRPr="00D0571C">
        <w:t xml:space="preserve">të plotë rinovimin ose ndryshimin e </w:t>
      </w:r>
      <w:r w:rsidR="00613826">
        <w:t>licencë</w:t>
      </w:r>
      <w:r w:rsidR="00613826" w:rsidRPr="00D0571C">
        <w:t>s</w:t>
      </w:r>
      <w:r w:rsidR="00613826">
        <w:t>, lice</w:t>
      </w:r>
      <w:r w:rsidR="00F91AF7">
        <w:t>nc</w:t>
      </w:r>
      <w:r w:rsidR="00F91AF7" w:rsidRPr="00D0571C">
        <w:t xml:space="preserve">a përkatëse i lëshohet aplikantit.   </w:t>
      </w:r>
    </w:p>
    <w:p w:rsidR="002D0A37" w:rsidRPr="00D0571C" w:rsidRDefault="00F91AF7" w:rsidP="002D0A37">
      <w:pPr>
        <w:pStyle w:val="Paragrafi"/>
      </w:pPr>
      <w:r w:rsidRPr="00D0571C">
        <w:t xml:space="preserve">2. Një kopje e çdo </w:t>
      </w:r>
      <w:r>
        <w:t>licencë</w:t>
      </w:r>
      <w:r w:rsidR="00D103E3">
        <w:t xml:space="preserve"> të</w:t>
      </w:r>
      <w:r w:rsidRPr="00D0571C">
        <w:t xml:space="preserve"> lë</w:t>
      </w:r>
      <w:r w:rsidR="002D0A37" w:rsidRPr="00D0571C">
        <w:t xml:space="preserve">shuar për kryerjen e aktiviteteve në sektorin e gazit natyror mbahet nga ERE dhe </w:t>
      </w:r>
      <w:r w:rsidR="00613826">
        <w:t xml:space="preserve">regjistrohet në </w:t>
      </w:r>
      <w:r w:rsidR="00664857">
        <w:t xml:space="preserve">regjistrin </w:t>
      </w:r>
      <w:r w:rsidR="00613826">
        <w:t>e licenc</w:t>
      </w:r>
      <w:r w:rsidR="00613826" w:rsidRPr="00D0571C">
        <w:t>ave</w:t>
      </w:r>
      <w:r w:rsidR="002D0A37" w:rsidRPr="00D0571C">
        <w:t xml:space="preserve">.   </w:t>
      </w:r>
    </w:p>
    <w:p w:rsidR="002D0A37" w:rsidRPr="00D0571C" w:rsidRDefault="002D0A37" w:rsidP="002D0A37">
      <w:pPr>
        <w:pStyle w:val="Paragrafi"/>
      </w:pPr>
      <w:r w:rsidRPr="00D0571C">
        <w:t xml:space="preserve">3. Regjistri i </w:t>
      </w:r>
      <w:r w:rsidR="00613826">
        <w:t>licenc</w:t>
      </w:r>
      <w:r w:rsidR="00613826" w:rsidRPr="00D0571C">
        <w:t xml:space="preserve">ave </w:t>
      </w:r>
      <w:r w:rsidRPr="00D0571C">
        <w:t>do të mbahet me shkrim nga Sekretaria e Bordit</w:t>
      </w:r>
      <w:r w:rsidR="00613826">
        <w:t xml:space="preserve"> të Komisi</w:t>
      </w:r>
      <w:r w:rsidRPr="00D0571C">
        <w:t>onerëve siku</w:t>
      </w:r>
      <w:r w:rsidR="00664857">
        <w:t xml:space="preserve">rse edhe në formë elektronike. </w:t>
      </w:r>
      <w:r w:rsidRPr="00D0571C">
        <w:t>Ai do të publikohet</w:t>
      </w:r>
      <w:r w:rsidR="00664857">
        <w:t>,</w:t>
      </w:r>
      <w:r w:rsidRPr="00D0571C">
        <w:t xml:space="preserve"> gjithashtu</w:t>
      </w:r>
      <w:r w:rsidR="00664857">
        <w:t>,</w:t>
      </w:r>
      <w:r w:rsidRPr="00D0571C">
        <w:t xml:space="preserve"> në faqen e internetit të ERE</w:t>
      </w:r>
      <w:r w:rsidR="00664857">
        <w:t>-s</w:t>
      </w:r>
      <w:r w:rsidRPr="00D0571C">
        <w:t xml:space="preserve"> dhe do të rifreskohet rregullisht.    </w:t>
      </w:r>
    </w:p>
    <w:p w:rsidR="002D0A37" w:rsidRPr="00D0571C" w:rsidRDefault="002D0A37" w:rsidP="002D0A37">
      <w:pPr>
        <w:pStyle w:val="Paragrafi"/>
      </w:pPr>
      <w:r w:rsidRPr="00D0571C">
        <w:t xml:space="preserve">4. Në </w:t>
      </w:r>
      <w:r w:rsidR="00F91AF7" w:rsidRPr="00D0571C">
        <w:t xml:space="preserve">regjistër </w:t>
      </w:r>
      <w:r w:rsidRPr="00D0571C">
        <w:t>mbahen informacionet që vi</w:t>
      </w:r>
      <w:r w:rsidR="002A4622">
        <w:t>jojnë:</w:t>
      </w:r>
      <w:r w:rsidRPr="00D0571C">
        <w:t xml:space="preserve"> </w:t>
      </w:r>
    </w:p>
    <w:p w:rsidR="002D0A37" w:rsidRPr="00D0571C" w:rsidRDefault="008B0E1C" w:rsidP="002D0A37">
      <w:pPr>
        <w:pStyle w:val="Paragrafi"/>
      </w:pPr>
      <w:r>
        <w:t>a)</w:t>
      </w:r>
      <w:r w:rsidR="002D0A37" w:rsidRPr="00D0571C">
        <w:t xml:space="preserve"> Numri i regjistrit të </w:t>
      </w:r>
      <w:r w:rsidR="006D0139">
        <w:t>licencë</w:t>
      </w:r>
      <w:r w:rsidR="006D0139" w:rsidRPr="00D0571C">
        <w:t xml:space="preserve">s </w:t>
      </w:r>
      <w:r w:rsidR="00FA1A2D">
        <w:t>dhe kategoria;</w:t>
      </w:r>
      <w:r w:rsidR="002D0A37" w:rsidRPr="00D0571C">
        <w:t xml:space="preserve">   </w:t>
      </w:r>
    </w:p>
    <w:p w:rsidR="002D0A37" w:rsidRPr="00D0571C" w:rsidRDefault="008B0E1C" w:rsidP="002D0A37">
      <w:pPr>
        <w:pStyle w:val="Paragrafi"/>
      </w:pPr>
      <w:r>
        <w:t>b)</w:t>
      </w:r>
      <w:r w:rsidR="002D0A37" w:rsidRPr="00D0571C">
        <w:t xml:space="preserve"> Data e miratimit të </w:t>
      </w:r>
      <w:r w:rsidR="006D0139">
        <w:t>licencë</w:t>
      </w:r>
      <w:r w:rsidR="006D0139" w:rsidRPr="00D0571C">
        <w:t>s</w:t>
      </w:r>
      <w:r w:rsidR="00FA1A2D">
        <w:t>;</w:t>
      </w:r>
      <w:r w:rsidR="006D0139" w:rsidRPr="00D0571C">
        <w:t xml:space="preserve">   </w:t>
      </w:r>
    </w:p>
    <w:p w:rsidR="002D0A37" w:rsidRPr="00D0571C" w:rsidRDefault="008B0E1C" w:rsidP="002D0A37">
      <w:pPr>
        <w:pStyle w:val="Paragrafi"/>
      </w:pPr>
      <w:r>
        <w:t>c)</w:t>
      </w:r>
      <w:r w:rsidR="002D0A37" w:rsidRPr="00D0571C">
        <w:t xml:space="preserve"> Data e lëshimit të </w:t>
      </w:r>
      <w:r w:rsidR="006D0139">
        <w:t>licencë</w:t>
      </w:r>
      <w:r w:rsidR="006D0139" w:rsidRPr="00D0571C">
        <w:t>s</w:t>
      </w:r>
      <w:r w:rsidR="00FA1A2D">
        <w:t>;</w:t>
      </w:r>
      <w:r w:rsidR="006D0139" w:rsidRPr="00D0571C">
        <w:t xml:space="preserve"> </w:t>
      </w:r>
    </w:p>
    <w:p w:rsidR="002D0A37" w:rsidRPr="00D0571C" w:rsidRDefault="008B0E1C" w:rsidP="002D0A37">
      <w:pPr>
        <w:pStyle w:val="Paragrafi"/>
      </w:pPr>
      <w:r>
        <w:t>d)</w:t>
      </w:r>
      <w:r w:rsidR="006D0139">
        <w:t xml:space="preserve"> Emri i të </w:t>
      </w:r>
      <w:r w:rsidR="00613826">
        <w:t>licenc</w:t>
      </w:r>
      <w:r w:rsidR="00613826" w:rsidRPr="00D0571C">
        <w:t>uarit</w:t>
      </w:r>
      <w:r w:rsidR="002D0A37" w:rsidRPr="00D0571C">
        <w:t xml:space="preserve">; </w:t>
      </w:r>
    </w:p>
    <w:p w:rsidR="002D0A37" w:rsidRPr="00D0571C" w:rsidRDefault="008B0E1C" w:rsidP="00F91AF7">
      <w:pPr>
        <w:pStyle w:val="Paragrafi"/>
      </w:pPr>
      <w:r>
        <w:t>e)</w:t>
      </w:r>
      <w:r w:rsidR="002D0A37" w:rsidRPr="00D0571C">
        <w:t xml:space="preserve"> Nënshkrimi i </w:t>
      </w:r>
      <w:r w:rsidR="00FA1A2D" w:rsidRPr="00D0571C">
        <w:t>përfaqësuesit zyrtar</w:t>
      </w:r>
      <w:r w:rsidR="00FA1A2D">
        <w:t>ë</w:t>
      </w:r>
      <w:r w:rsidR="00FA1A2D" w:rsidRPr="00D0571C">
        <w:t xml:space="preserve"> </w:t>
      </w:r>
      <w:r w:rsidR="002D0A37" w:rsidRPr="00D0571C">
        <w:t xml:space="preserve">si provë e marrjes e </w:t>
      </w:r>
      <w:r w:rsidR="00613826">
        <w:t xml:space="preserve">licencës </w:t>
      </w:r>
      <w:r w:rsidR="003B5513">
        <w:t xml:space="preserve">prej të </w:t>
      </w:r>
      <w:r w:rsidR="00613826">
        <w:t>li</w:t>
      </w:r>
      <w:r w:rsidR="00613826">
        <w:rPr>
          <w:rFonts w:ascii="Times New Roman" w:hAnsi="Times New Roman"/>
        </w:rPr>
        <w:t>c</w:t>
      </w:r>
      <w:r w:rsidR="00613826">
        <w:t>enc</w:t>
      </w:r>
      <w:r w:rsidR="00613826" w:rsidRPr="00D0571C">
        <w:t>uarit</w:t>
      </w:r>
      <w:r w:rsidR="00FA1A2D">
        <w:t>;</w:t>
      </w:r>
      <w:r w:rsidR="002D0A37" w:rsidRPr="00D0571C">
        <w:t xml:space="preserve">   </w:t>
      </w:r>
    </w:p>
    <w:p w:rsidR="002D0A37" w:rsidRPr="00D0571C" w:rsidRDefault="008B0E1C" w:rsidP="002D0A37">
      <w:pPr>
        <w:pStyle w:val="Paragrafi"/>
      </w:pPr>
      <w:r>
        <w:t>f)</w:t>
      </w:r>
      <w:r w:rsidR="002D0A37" w:rsidRPr="00D0571C">
        <w:t xml:space="preserve"> Zona e s</w:t>
      </w:r>
      <w:r w:rsidR="00FA1A2D">
        <w:t>hërbimit;</w:t>
      </w:r>
      <w:r w:rsidR="002D0A37" w:rsidRPr="00D0571C">
        <w:t xml:space="preserve"> </w:t>
      </w:r>
    </w:p>
    <w:p w:rsidR="002D0A37" w:rsidRPr="00D0571C" w:rsidRDefault="008B0E1C" w:rsidP="002D0A37">
      <w:pPr>
        <w:pStyle w:val="Paragrafi"/>
      </w:pPr>
      <w:r>
        <w:t>g)</w:t>
      </w:r>
      <w:r w:rsidR="002D0A37" w:rsidRPr="00D0571C">
        <w:t xml:space="preserve"> A</w:t>
      </w:r>
      <w:r w:rsidR="00FA1A2D">
        <w:t>dresa e zyrës qe</w:t>
      </w:r>
      <w:r w:rsidR="00881A76">
        <w:t xml:space="preserve">ndrore të të </w:t>
      </w:r>
      <w:r w:rsidR="00FA1A2D">
        <w:t>licenc</w:t>
      </w:r>
      <w:r w:rsidR="00FA1A2D" w:rsidRPr="00D0571C">
        <w:t>uarit</w:t>
      </w:r>
      <w:r w:rsidR="002D0A37" w:rsidRPr="00D0571C">
        <w:t xml:space="preserve">; </w:t>
      </w:r>
    </w:p>
    <w:p w:rsidR="002D0A37" w:rsidRPr="00D0571C" w:rsidRDefault="008B0E1C" w:rsidP="002D0A37">
      <w:pPr>
        <w:pStyle w:val="Paragrafi"/>
      </w:pPr>
      <w:r>
        <w:t>h)</w:t>
      </w:r>
      <w:r w:rsidR="002D0A37" w:rsidRPr="00D0571C">
        <w:t xml:space="preserve"> Përshkrimi i aktivitetit i cili është objekt i </w:t>
      </w:r>
      <w:r w:rsidR="00881A76">
        <w:t>licencë</w:t>
      </w:r>
      <w:r w:rsidR="00881A76" w:rsidRPr="00D0571C">
        <w:t xml:space="preserve">s </w:t>
      </w:r>
      <w:r>
        <w:t>së lëshuar;</w:t>
      </w:r>
      <w:r w:rsidR="002D0A37" w:rsidRPr="00D0571C">
        <w:t xml:space="preserve">   </w:t>
      </w:r>
    </w:p>
    <w:p w:rsidR="002D0A37" w:rsidRPr="00D0571C" w:rsidRDefault="008B0E1C" w:rsidP="002D0A37">
      <w:pPr>
        <w:pStyle w:val="Paragrafi"/>
      </w:pPr>
      <w:r>
        <w:t>i)</w:t>
      </w:r>
      <w:r w:rsidR="002D0A37" w:rsidRPr="00D0571C">
        <w:t xml:space="preserve"> Kohëzgjatja e vlefshmërisë së </w:t>
      </w:r>
      <w:r w:rsidR="00881A76">
        <w:t>licencë</w:t>
      </w:r>
      <w:r w:rsidR="00881A76" w:rsidRPr="00D0571C">
        <w:t>s</w:t>
      </w:r>
      <w:r w:rsidR="00FA1A2D">
        <w:t>.</w:t>
      </w:r>
      <w:r w:rsidR="00881A76" w:rsidRPr="00D0571C">
        <w:t xml:space="preserve"> </w:t>
      </w:r>
    </w:p>
    <w:p w:rsidR="00695298" w:rsidRDefault="00695298" w:rsidP="00B04CBC">
      <w:pPr>
        <w:pStyle w:val="NeniNr"/>
      </w:pPr>
      <w:r>
        <w:t>Neni 18</w:t>
      </w:r>
    </w:p>
    <w:p w:rsidR="002D0A37" w:rsidRPr="00D0571C" w:rsidRDefault="002D0A37" w:rsidP="00B04CBC">
      <w:pPr>
        <w:pStyle w:val="NeniTitull"/>
      </w:pPr>
      <w:r w:rsidRPr="00D0571C">
        <w:t xml:space="preserve"> Informimi i </w:t>
      </w:r>
      <w:r w:rsidR="002A4622" w:rsidRPr="00D0571C">
        <w:t xml:space="preserve">publikut </w:t>
      </w:r>
    </w:p>
    <w:p w:rsidR="002D0A37" w:rsidRPr="00D0571C" w:rsidRDefault="002D0A37" w:rsidP="002D0A37">
      <w:pPr>
        <w:pStyle w:val="Paragrafi"/>
      </w:pPr>
    </w:p>
    <w:p w:rsidR="002D0A37" w:rsidRPr="00D0571C" w:rsidRDefault="00881A76" w:rsidP="002D0A37">
      <w:pPr>
        <w:pStyle w:val="Paragrafi"/>
      </w:pPr>
      <w:r>
        <w:t xml:space="preserve">1. Regjistri i </w:t>
      </w:r>
      <w:r w:rsidR="00F91AF7">
        <w:t>licenc</w:t>
      </w:r>
      <w:r w:rsidR="00F91AF7" w:rsidRPr="00D0571C">
        <w:t xml:space="preserve">ave </w:t>
      </w:r>
      <w:r w:rsidR="002D0A37" w:rsidRPr="00D0571C">
        <w:t xml:space="preserve">është i disponueshëm për publikun gjatë orarit zyrtar të punës.     </w:t>
      </w:r>
    </w:p>
    <w:p w:rsidR="002D0A37" w:rsidRPr="00D0571C" w:rsidRDefault="002D0A37" w:rsidP="002D0A37">
      <w:pPr>
        <w:pStyle w:val="Paragrafi"/>
      </w:pPr>
      <w:r w:rsidRPr="00D0571C">
        <w:t xml:space="preserve">2. Mbështetur në kërkesën e argumentuar të </w:t>
      </w:r>
      <w:r w:rsidR="00F91AF7" w:rsidRPr="00D0571C">
        <w:t>aplikantit</w:t>
      </w:r>
      <w:r w:rsidRPr="00D0571C">
        <w:t xml:space="preserve">, ERE mund të vendosë që pjesë të informacionit përbërës të </w:t>
      </w:r>
      <w:r w:rsidR="00F91AF7" w:rsidRPr="00D0571C">
        <w:t>aplikimit</w:t>
      </w:r>
      <w:r w:rsidRPr="00D0571C">
        <w:t xml:space="preserve">, dokumenteve të tij mbështetëse apo shoqëruese, ose në vetë </w:t>
      </w:r>
      <w:r w:rsidR="00F91AF7">
        <w:t>licencë</w:t>
      </w:r>
      <w:r w:rsidR="00F91AF7" w:rsidRPr="00D0571C">
        <w:t xml:space="preserve">n </w:t>
      </w:r>
      <w:r w:rsidRPr="00D0571C">
        <w:t xml:space="preserve">janë me natyrë të ndjeshme komerciale dhe nuk duhet të ekspozohen.  I gjithë informacioni i klasifikuar si i tillë do të trajtohet si konfidencial dhe do të jetë i mbrojtur prej ekspozimit dhe do të trajtohet vetëm sipas një vendimi të ERE-s, i marrë në përputhje me legjislacionin në fuqi.    </w:t>
      </w:r>
    </w:p>
    <w:p w:rsidR="002D0A37" w:rsidRPr="00D0571C" w:rsidRDefault="002D0A37" w:rsidP="002D0A37">
      <w:pPr>
        <w:pStyle w:val="Paragrafi"/>
      </w:pPr>
      <w:r w:rsidRPr="00D0571C">
        <w:t xml:space="preserve">3. Informacioni konfidencial nuk do të bëhet i diponueshëm për publikun për aq sa publikimi i tyre mundet të sjellë dëme ekonomike.   </w:t>
      </w:r>
    </w:p>
    <w:p w:rsidR="002D0A37" w:rsidRPr="00D0571C" w:rsidRDefault="002D0A37" w:rsidP="002D0A37">
      <w:pPr>
        <w:pStyle w:val="Paragrafi"/>
      </w:pPr>
    </w:p>
    <w:p w:rsidR="00695298" w:rsidRDefault="00695298" w:rsidP="00B04CBC">
      <w:pPr>
        <w:pStyle w:val="KapitulliNr"/>
      </w:pPr>
      <w:r>
        <w:t>KREU VI</w:t>
      </w:r>
    </w:p>
    <w:p w:rsidR="002D0A37" w:rsidRPr="00D0571C" w:rsidRDefault="002D0A37" w:rsidP="00B04CBC">
      <w:pPr>
        <w:pStyle w:val="KapitulliNr"/>
      </w:pPr>
      <w:r w:rsidRPr="00D0571C">
        <w:t xml:space="preserve">DISPOZITA TË FUNDME </w:t>
      </w:r>
    </w:p>
    <w:p w:rsidR="002D0A37" w:rsidRPr="00D0571C" w:rsidRDefault="002D0A37" w:rsidP="002D0A37">
      <w:pPr>
        <w:pStyle w:val="Paragrafi"/>
      </w:pPr>
      <w:r w:rsidRPr="00D0571C">
        <w:t xml:space="preserve"> </w:t>
      </w:r>
    </w:p>
    <w:p w:rsidR="00695298" w:rsidRDefault="00695298" w:rsidP="00B04CBC">
      <w:pPr>
        <w:pStyle w:val="NeniNr"/>
      </w:pPr>
      <w:r>
        <w:t>Neni 19</w:t>
      </w:r>
    </w:p>
    <w:p w:rsidR="002D0A37" w:rsidRDefault="00695298" w:rsidP="00B04CBC">
      <w:pPr>
        <w:pStyle w:val="NeniTitull"/>
      </w:pPr>
      <w:r>
        <w:t xml:space="preserve">Amendimi i </w:t>
      </w:r>
      <w:r w:rsidR="008B0E1C">
        <w:t>rregullores</w:t>
      </w:r>
    </w:p>
    <w:p w:rsidR="00695298" w:rsidRPr="00D0571C" w:rsidRDefault="00695298" w:rsidP="002D0A37">
      <w:pPr>
        <w:pStyle w:val="Paragrafi"/>
      </w:pPr>
    </w:p>
    <w:p w:rsidR="00695298" w:rsidRDefault="002D0A37" w:rsidP="002D0A37">
      <w:pPr>
        <w:pStyle w:val="Paragrafi"/>
      </w:pPr>
      <w:r w:rsidRPr="00D0571C">
        <w:t xml:space="preserve">Kjo </w:t>
      </w:r>
      <w:r w:rsidR="008B0E1C" w:rsidRPr="00D0571C">
        <w:t xml:space="preserve">rregullore </w:t>
      </w:r>
      <w:r w:rsidRPr="00D0571C">
        <w:t>mund të amendoh</w:t>
      </w:r>
      <w:r w:rsidR="00881A76">
        <w:t>et me vendim të Bordit të Komisionerë</w:t>
      </w:r>
      <w:r w:rsidRPr="00D0571C">
        <w:t>ve të ERE</w:t>
      </w:r>
      <w:r w:rsidR="008B0E1C">
        <w:t>-s</w:t>
      </w:r>
      <w:r w:rsidRPr="00D0571C">
        <w:t>.</w:t>
      </w:r>
    </w:p>
    <w:p w:rsidR="002D0A37" w:rsidRPr="00D0571C" w:rsidRDefault="002D0A37" w:rsidP="002D0A37">
      <w:pPr>
        <w:pStyle w:val="Paragrafi"/>
      </w:pPr>
      <w:r w:rsidRPr="00D0571C">
        <w:t xml:space="preserve">    </w:t>
      </w:r>
    </w:p>
    <w:p w:rsidR="00695298" w:rsidRDefault="00695298" w:rsidP="00B04CBC">
      <w:pPr>
        <w:pStyle w:val="NeniNr"/>
      </w:pPr>
      <w:r>
        <w:t>Neni 20</w:t>
      </w:r>
    </w:p>
    <w:p w:rsidR="00695298" w:rsidRDefault="002D0A37" w:rsidP="00B04CBC">
      <w:pPr>
        <w:pStyle w:val="NeniTitull"/>
      </w:pPr>
      <w:r w:rsidRPr="00D0571C">
        <w:t xml:space="preserve">Hyrja në </w:t>
      </w:r>
      <w:r w:rsidR="008B0E1C" w:rsidRPr="00D0571C">
        <w:t>fuqi</w:t>
      </w:r>
    </w:p>
    <w:p w:rsidR="002D0A37" w:rsidRPr="00D0571C" w:rsidRDefault="002D0A37" w:rsidP="002D0A37">
      <w:pPr>
        <w:pStyle w:val="Paragrafi"/>
      </w:pPr>
      <w:r w:rsidRPr="00D0571C">
        <w:t xml:space="preserve"> </w:t>
      </w:r>
    </w:p>
    <w:p w:rsidR="002D0A37" w:rsidRPr="00D0571C" w:rsidRDefault="002D0A37" w:rsidP="002D0A37">
      <w:pPr>
        <w:pStyle w:val="Paragrafi"/>
      </w:pPr>
      <w:r w:rsidRPr="00D0571C">
        <w:t xml:space="preserve">Kjo </w:t>
      </w:r>
      <w:r w:rsidR="00401468" w:rsidRPr="00D0571C">
        <w:t xml:space="preserve">rregullore </w:t>
      </w:r>
      <w:r w:rsidRPr="00D0571C">
        <w:t>hyn në fuqi pas botimit në Fletoren Zyrtare</w:t>
      </w:r>
      <w:r w:rsidR="00571A4E">
        <w:t>.</w:t>
      </w:r>
      <w:r w:rsidRPr="00D0571C">
        <w:t xml:space="preserve">   </w:t>
      </w:r>
    </w:p>
    <w:p w:rsidR="002D0A37" w:rsidRDefault="002D0A37" w:rsidP="002D0A37">
      <w:pPr>
        <w:pStyle w:val="Paragrafi"/>
      </w:pPr>
    </w:p>
    <w:p w:rsidR="002D0A37" w:rsidRPr="00C86FAE" w:rsidRDefault="002D0A37" w:rsidP="002D0A37">
      <w:pPr>
        <w:pStyle w:val="Akti"/>
        <w:keepNext w:val="0"/>
        <w:jc w:val="left"/>
        <w:rPr>
          <w:sz w:val="21"/>
          <w:szCs w:val="21"/>
          <w:lang w:val="sq-AL"/>
        </w:rPr>
      </w:pPr>
    </w:p>
    <w:p w:rsidR="002D0A37" w:rsidRPr="00C86FAE" w:rsidRDefault="002D0A37" w:rsidP="002D0A37">
      <w:pPr>
        <w:pStyle w:val="Akti"/>
        <w:keepNext w:val="0"/>
        <w:rPr>
          <w:sz w:val="21"/>
          <w:szCs w:val="21"/>
          <w:lang w:val="sq-AL"/>
        </w:rPr>
      </w:pPr>
      <w:r w:rsidRPr="00C86FAE">
        <w:rPr>
          <w:sz w:val="21"/>
          <w:szCs w:val="21"/>
          <w:lang w:val="sq-AL"/>
        </w:rPr>
        <w:t>VENDIM</w:t>
      </w:r>
    </w:p>
    <w:p w:rsidR="002D0A37" w:rsidRPr="00C86FAE" w:rsidRDefault="002D0A37" w:rsidP="002D0A37">
      <w:pPr>
        <w:pStyle w:val="NumriData"/>
        <w:keepNext w:val="0"/>
        <w:rPr>
          <w:sz w:val="21"/>
          <w:szCs w:val="21"/>
          <w:lang w:val="sq-AL"/>
        </w:rPr>
      </w:pPr>
      <w:r w:rsidRPr="00C86FAE">
        <w:rPr>
          <w:sz w:val="21"/>
          <w:szCs w:val="21"/>
          <w:lang w:val="sq-AL"/>
        </w:rPr>
        <w:t>Nr.10, datë 18.2.2011</w:t>
      </w:r>
    </w:p>
    <w:p w:rsidR="002D0A37" w:rsidRPr="00C86FAE" w:rsidRDefault="002D0A37" w:rsidP="002D0A37">
      <w:pPr>
        <w:pStyle w:val="Paragrafi"/>
        <w:rPr>
          <w:sz w:val="21"/>
          <w:szCs w:val="21"/>
          <w:lang w:val="sq-AL"/>
        </w:rPr>
      </w:pPr>
    </w:p>
    <w:p w:rsidR="002D0A37" w:rsidRPr="00C86FAE" w:rsidRDefault="002D0A37" w:rsidP="002D0A37">
      <w:pPr>
        <w:pStyle w:val="Titulli"/>
        <w:keepNext w:val="0"/>
        <w:rPr>
          <w:sz w:val="21"/>
          <w:szCs w:val="21"/>
          <w:lang w:val="sq-AL"/>
        </w:rPr>
      </w:pPr>
      <w:r w:rsidRPr="00C86FAE">
        <w:rPr>
          <w:sz w:val="21"/>
          <w:szCs w:val="21"/>
          <w:lang w:val="sq-AL"/>
        </w:rPr>
        <w:t>PËR MOSPRANIMIN E KËRKESËS SË SHOQËRISË “ALBANIAN CHROME” PËR MARRJEN E STATUSIT TË KLIENTIT TARIFOR</w:t>
      </w:r>
    </w:p>
    <w:p w:rsidR="002D0A37" w:rsidRPr="00C86FAE" w:rsidRDefault="002D0A37" w:rsidP="002D0A37">
      <w:pPr>
        <w:pStyle w:val="Paragrafi"/>
        <w:rPr>
          <w:sz w:val="21"/>
          <w:szCs w:val="21"/>
          <w:lang w:val="sq-AL"/>
        </w:rPr>
      </w:pPr>
    </w:p>
    <w:p w:rsidR="002D0A37" w:rsidRPr="00C86FAE" w:rsidRDefault="002D0A37" w:rsidP="002D0A37">
      <w:pPr>
        <w:pStyle w:val="Paragrafi"/>
        <w:rPr>
          <w:sz w:val="21"/>
          <w:szCs w:val="21"/>
          <w:lang w:val="sq-AL"/>
        </w:rPr>
      </w:pPr>
      <w:r w:rsidRPr="00C86FAE">
        <w:rPr>
          <w:sz w:val="21"/>
          <w:szCs w:val="21"/>
          <w:lang w:val="sq-AL"/>
        </w:rPr>
        <w:t>Në mbështetje të nenit 9 të ligjit nr.9072, datë 22.5.2003 “Për sektorin e energjisë elektrike”, të ndryshuar, neneve 7 dhe 8 të “Rregullores për kriteret e dhënies dhe heqjes së statusit të klientit të kualifikuar”, miratuar me vendimin e Bordit të Komisionerëve të ERE-s nr.99, datë 27.12.2006, pikës 7, germa “a” të modelit shqiptar të tregut, miratuar me vendimin e Këshillit të Ministrave nr.338, datë 19.3.2009 dhe pikës IV.2 të rregullave të tregut shqiptar të energjisë elektrike miratuar me vendimin nr.68, datë 23.6.2008 të Bordit të Komisionerëve të ERE-s, Bordi i Komisionerëve të Entit Rregullator të Energjisë (ERE), në mbledhjen e tij të datës 18.2.2010, pasi shqyrtoi aplikimin e paraqitur nga shoqëria “Albanian Chrome”, për heqjen e statusit të klientit të kualifikuar dhe rikthimin në statusin e klientit tarifor,</w:t>
      </w:r>
    </w:p>
    <w:p w:rsidR="002D0A37" w:rsidRPr="00C86FAE" w:rsidRDefault="002D0A37" w:rsidP="002D0A37">
      <w:pPr>
        <w:pStyle w:val="Paragrafi"/>
        <w:rPr>
          <w:sz w:val="21"/>
          <w:szCs w:val="21"/>
          <w:lang w:val="sq-AL"/>
        </w:rPr>
      </w:pPr>
      <w:r w:rsidRPr="00C86FAE">
        <w:rPr>
          <w:sz w:val="21"/>
          <w:szCs w:val="21"/>
          <w:lang w:val="sq-AL"/>
        </w:rPr>
        <w:t>konstatoi se:</w:t>
      </w:r>
    </w:p>
    <w:p w:rsidR="002D0A37" w:rsidRPr="00C86FAE" w:rsidRDefault="002D0A37" w:rsidP="002D0A37">
      <w:pPr>
        <w:pStyle w:val="Paragrafi"/>
        <w:rPr>
          <w:sz w:val="21"/>
          <w:szCs w:val="21"/>
          <w:lang w:val="sq-AL"/>
        </w:rPr>
      </w:pPr>
      <w:r w:rsidRPr="00C86FAE">
        <w:rPr>
          <w:sz w:val="21"/>
          <w:szCs w:val="21"/>
          <w:lang w:val="sq-AL"/>
        </w:rPr>
        <w:t>- Së pari, aplikimi për kthimin e “Albanian Chrome” në statusin e klientit tarifor nga data 1 shkurt 2011, nuk i plotëson kërkesat e rregullores për kriteret e dhënies dhe heqjes së statusit të klientit të kualifikuar</w:t>
      </w:r>
      <w:r w:rsidR="00B04CBC">
        <w:rPr>
          <w:sz w:val="21"/>
          <w:szCs w:val="21"/>
          <w:lang w:val="sq-AL"/>
        </w:rPr>
        <w:t>,</w:t>
      </w:r>
      <w:r w:rsidRPr="00C86FAE">
        <w:rPr>
          <w:sz w:val="21"/>
          <w:szCs w:val="21"/>
          <w:lang w:val="sq-AL"/>
        </w:rPr>
        <w:t xml:space="preserve"> si dhe rregullave të tregut shqiptar të energjisë elektrike, pasi kërkesa nuk është paraqitur në respektim të afateve të përcaktuara nga këto rregullore.</w:t>
      </w:r>
    </w:p>
    <w:p w:rsidR="00D41CEA" w:rsidRPr="00C86FAE" w:rsidRDefault="002D0A37" w:rsidP="00D41CEA">
      <w:pPr>
        <w:pStyle w:val="Paragrafi"/>
        <w:rPr>
          <w:sz w:val="21"/>
          <w:szCs w:val="21"/>
          <w:lang w:val="sq-AL"/>
        </w:rPr>
      </w:pPr>
      <w:r w:rsidRPr="00C86FAE">
        <w:rPr>
          <w:sz w:val="21"/>
          <w:szCs w:val="21"/>
          <w:lang w:val="sq-AL"/>
        </w:rPr>
        <w:t xml:space="preserve">- Së dyti, kalimi i “Albanian Chrome” nga klient i kualifikuar në klient tarifor sipas vendimit nr.100, datë 7.12.2010, të Bordit të Komisionerëve të ERE-s nuk është i mundshëm, pasi kthimi i tij në klient tarifor do të sillte kosto të reja shtesë për KESH sh.a., si dhe do të cenonte sigurinë e furnizimit me energji elektrike për konsumatorët tariforë, nëse këto kosto nuk do t’i mbulohen nga KESH sh.a. nëpërmjet tarifës së furnizimit me shumicë të energjisë elektrike për këtë konsumator. </w:t>
      </w:r>
    </w:p>
    <w:p w:rsidR="002D0A37" w:rsidRPr="00C86FAE" w:rsidRDefault="002D0A37" w:rsidP="002D0A37">
      <w:pPr>
        <w:pStyle w:val="Paragrafi"/>
        <w:rPr>
          <w:sz w:val="21"/>
          <w:szCs w:val="21"/>
          <w:lang w:val="sq-AL"/>
        </w:rPr>
      </w:pPr>
      <w:r w:rsidRPr="00C86FAE">
        <w:rPr>
          <w:sz w:val="21"/>
          <w:szCs w:val="21"/>
          <w:lang w:val="sq-AL"/>
        </w:rPr>
        <w:t xml:space="preserve">Për gjithë sa më sipër cituar, Bordi i Komisionerëve të ERE-s, </w:t>
      </w:r>
    </w:p>
    <w:p w:rsidR="002D0A37" w:rsidRDefault="002D0A37" w:rsidP="002D0A37">
      <w:pPr>
        <w:pStyle w:val="Paragrafi"/>
        <w:rPr>
          <w:sz w:val="21"/>
          <w:szCs w:val="21"/>
          <w:lang w:val="sq-AL"/>
        </w:rPr>
      </w:pPr>
    </w:p>
    <w:p w:rsidR="002D0A37" w:rsidRPr="00C86FAE" w:rsidRDefault="002D0A37" w:rsidP="002D0A37">
      <w:pPr>
        <w:pStyle w:val="VENDOSI"/>
        <w:keepNext w:val="0"/>
        <w:rPr>
          <w:sz w:val="21"/>
          <w:szCs w:val="21"/>
          <w:lang w:val="sq-AL"/>
        </w:rPr>
      </w:pPr>
      <w:r w:rsidRPr="00C86FAE">
        <w:rPr>
          <w:sz w:val="21"/>
          <w:szCs w:val="21"/>
          <w:lang w:val="sq-AL"/>
        </w:rPr>
        <w:t>Vendosi:</w:t>
      </w:r>
    </w:p>
    <w:p w:rsidR="002D0A37" w:rsidRPr="00C86FAE" w:rsidRDefault="002D0A37" w:rsidP="002D0A37">
      <w:pPr>
        <w:pStyle w:val="Paragrafi"/>
        <w:rPr>
          <w:sz w:val="21"/>
          <w:szCs w:val="21"/>
          <w:lang w:val="sq-AL"/>
        </w:rPr>
      </w:pPr>
    </w:p>
    <w:p w:rsidR="002D0A37" w:rsidRPr="00C86FAE" w:rsidRDefault="002D0A37" w:rsidP="002D0A37">
      <w:pPr>
        <w:pStyle w:val="Paragrafi"/>
        <w:rPr>
          <w:sz w:val="21"/>
          <w:szCs w:val="21"/>
          <w:lang w:val="sq-AL"/>
        </w:rPr>
      </w:pPr>
      <w:r w:rsidRPr="00C86FAE">
        <w:rPr>
          <w:sz w:val="21"/>
          <w:szCs w:val="21"/>
          <w:lang w:val="sq-AL"/>
        </w:rPr>
        <w:t>1. Të mos miratojë kërkesën e shoqërisë “Albanian Chrome” për marrjen e statusit të klientit tarifor sipas kërkesës s</w:t>
      </w:r>
      <w:r w:rsidRPr="00C86FAE">
        <w:rPr>
          <w:rFonts w:ascii="Times New Roman" w:hAnsi="Times New Roman"/>
          <w:sz w:val="21"/>
          <w:szCs w:val="21"/>
          <w:lang w:val="sq-AL"/>
        </w:rPr>
        <w:t>ë</w:t>
      </w:r>
      <w:r w:rsidRPr="00C86FAE">
        <w:rPr>
          <w:sz w:val="21"/>
          <w:szCs w:val="21"/>
          <w:lang w:val="sq-AL"/>
        </w:rPr>
        <w:t xml:space="preserve"> tij për kthimin në klient tarifor nga data 1 shkurt 2011, dhe sipas çmimeve të miratuara nga ERE me vendimin nr.100, datë 7.12.2010. </w:t>
      </w:r>
    </w:p>
    <w:p w:rsidR="002D0A37" w:rsidRPr="00C86FAE" w:rsidRDefault="002D0A37" w:rsidP="002D0A37">
      <w:pPr>
        <w:pStyle w:val="Paragrafi"/>
        <w:rPr>
          <w:sz w:val="21"/>
          <w:szCs w:val="21"/>
          <w:lang w:val="sq-AL"/>
        </w:rPr>
      </w:pPr>
      <w:r w:rsidRPr="00C86FAE">
        <w:rPr>
          <w:sz w:val="21"/>
          <w:szCs w:val="21"/>
          <w:lang w:val="sq-AL"/>
        </w:rPr>
        <w:t xml:space="preserve">2. “Albanian Chrome” mund të aplikojë për marrjen e statusit të klientit tarifor në përputhje me kriteret, siç përcaktohen në rregulloren për kriteret e dhënies dhe heqjes së statusit të klientit të kualifikuar dhe </w:t>
      </w:r>
      <w:r w:rsidR="000A7ED3">
        <w:rPr>
          <w:sz w:val="21"/>
          <w:szCs w:val="21"/>
          <w:lang w:val="sq-AL"/>
        </w:rPr>
        <w:t>rregullat e tregut, me një çmim</w:t>
      </w:r>
      <w:r w:rsidRPr="00C86FAE">
        <w:rPr>
          <w:sz w:val="21"/>
          <w:szCs w:val="21"/>
          <w:lang w:val="sq-AL"/>
        </w:rPr>
        <w:t xml:space="preserve"> shtesë siç mund të përcaktohet nga ERE. </w:t>
      </w:r>
    </w:p>
    <w:p w:rsidR="002D0A37" w:rsidRPr="00C86FAE" w:rsidRDefault="002D0A37" w:rsidP="002D0A37">
      <w:pPr>
        <w:pStyle w:val="Paragrafi"/>
        <w:rPr>
          <w:sz w:val="21"/>
          <w:szCs w:val="21"/>
          <w:lang w:val="sq-AL"/>
        </w:rPr>
      </w:pPr>
      <w:r w:rsidRPr="00C86FAE">
        <w:rPr>
          <w:sz w:val="21"/>
          <w:szCs w:val="21"/>
          <w:lang w:val="sq-AL"/>
        </w:rPr>
        <w:t>3. Drejtoria Juridike dhe e Mbrojtjes së Konsumatorit të njoftojë shoqërinë “Albanian Chrome” për vendimin e Bordit të Komisionerëve të ERE-s.</w:t>
      </w:r>
    </w:p>
    <w:p w:rsidR="002D0A37" w:rsidRPr="00C86FAE" w:rsidRDefault="002D0A37" w:rsidP="002D0A37">
      <w:pPr>
        <w:pStyle w:val="Paragrafi"/>
        <w:rPr>
          <w:sz w:val="21"/>
          <w:szCs w:val="21"/>
          <w:lang w:val="sq-AL"/>
        </w:rPr>
      </w:pPr>
      <w:r w:rsidRPr="00C86FAE">
        <w:rPr>
          <w:sz w:val="21"/>
          <w:szCs w:val="21"/>
          <w:lang w:val="sq-AL"/>
        </w:rPr>
        <w:t>Ky vendim hyn n</w:t>
      </w:r>
      <w:r w:rsidRPr="00C86FAE">
        <w:rPr>
          <w:rFonts w:ascii="Times New Roman" w:hAnsi="Times New Roman"/>
          <w:sz w:val="21"/>
          <w:szCs w:val="21"/>
          <w:lang w:val="sq-AL"/>
        </w:rPr>
        <w:t>ë</w:t>
      </w:r>
      <w:r w:rsidRPr="00C86FAE">
        <w:rPr>
          <w:sz w:val="21"/>
          <w:szCs w:val="21"/>
          <w:lang w:val="sq-AL"/>
        </w:rPr>
        <w:t xml:space="preserve"> fuqi menjëherë.</w:t>
      </w:r>
    </w:p>
    <w:p w:rsidR="002D0A37" w:rsidRPr="00C86FAE" w:rsidRDefault="002D0A37" w:rsidP="002D0A37">
      <w:pPr>
        <w:pStyle w:val="Paragrafi"/>
        <w:rPr>
          <w:sz w:val="21"/>
          <w:szCs w:val="21"/>
          <w:lang w:val="sq-AL"/>
        </w:rPr>
      </w:pPr>
      <w:r w:rsidRPr="00C86FAE">
        <w:rPr>
          <w:sz w:val="21"/>
          <w:szCs w:val="21"/>
          <w:lang w:val="sq-AL"/>
        </w:rPr>
        <w:t>Ky vendim botohet n</w:t>
      </w:r>
      <w:r w:rsidRPr="00C86FAE">
        <w:rPr>
          <w:rFonts w:ascii="Times New Roman" w:hAnsi="Times New Roman"/>
          <w:sz w:val="21"/>
          <w:szCs w:val="21"/>
          <w:lang w:val="sq-AL"/>
        </w:rPr>
        <w:t>ë</w:t>
      </w:r>
      <w:r w:rsidRPr="00C86FAE">
        <w:rPr>
          <w:sz w:val="21"/>
          <w:szCs w:val="21"/>
          <w:lang w:val="sq-AL"/>
        </w:rPr>
        <w:t xml:space="preserve"> Fletoren Zyrtare.</w:t>
      </w:r>
    </w:p>
    <w:p w:rsidR="002D0A37" w:rsidRPr="00C86FAE" w:rsidRDefault="002D0A37" w:rsidP="002D0A37">
      <w:pPr>
        <w:pStyle w:val="Autoriteti"/>
        <w:keepNext w:val="0"/>
        <w:rPr>
          <w:sz w:val="21"/>
          <w:szCs w:val="21"/>
          <w:lang w:val="sq-AL"/>
        </w:rPr>
      </w:pPr>
      <w:r w:rsidRPr="00C86FAE">
        <w:rPr>
          <w:sz w:val="21"/>
          <w:szCs w:val="21"/>
          <w:lang w:val="sq-AL"/>
        </w:rPr>
        <w:t>KRYETARI</w:t>
      </w:r>
    </w:p>
    <w:p w:rsidR="002D0A37" w:rsidRPr="00C86FAE" w:rsidRDefault="002D0A37" w:rsidP="002D0A37">
      <w:pPr>
        <w:pStyle w:val="AutoritetiEmer"/>
        <w:rPr>
          <w:sz w:val="21"/>
          <w:szCs w:val="21"/>
          <w:lang w:val="sq-AL"/>
        </w:rPr>
      </w:pPr>
      <w:r w:rsidRPr="00C86FAE">
        <w:rPr>
          <w:sz w:val="21"/>
          <w:szCs w:val="21"/>
          <w:lang w:val="sq-AL"/>
        </w:rPr>
        <w:t>Bujar Nepravishta</w:t>
      </w:r>
    </w:p>
    <w:p w:rsidR="002D0A37" w:rsidRPr="00C86FAE" w:rsidRDefault="002D0A37" w:rsidP="002D0A37">
      <w:pPr>
        <w:pStyle w:val="Paragrafi"/>
        <w:rPr>
          <w:sz w:val="21"/>
          <w:szCs w:val="21"/>
          <w:lang w:val="sq-AL"/>
        </w:rPr>
      </w:pPr>
    </w:p>
    <w:p w:rsidR="002D0A37" w:rsidRPr="00C86FAE" w:rsidRDefault="002D0A37" w:rsidP="002D0A37">
      <w:pPr>
        <w:pStyle w:val="Akti"/>
        <w:keepNext w:val="0"/>
        <w:jc w:val="left"/>
        <w:rPr>
          <w:sz w:val="21"/>
          <w:szCs w:val="21"/>
          <w:lang w:val="sq-AL"/>
        </w:rPr>
      </w:pPr>
    </w:p>
    <w:p w:rsidR="002D0A37" w:rsidRPr="00C86FAE" w:rsidRDefault="002D0A37" w:rsidP="002D0A37">
      <w:pPr>
        <w:pStyle w:val="Akti"/>
        <w:keepNext w:val="0"/>
        <w:rPr>
          <w:sz w:val="21"/>
          <w:szCs w:val="21"/>
          <w:lang w:val="sq-AL"/>
        </w:rPr>
      </w:pPr>
      <w:r w:rsidRPr="00C86FAE">
        <w:rPr>
          <w:sz w:val="21"/>
          <w:szCs w:val="21"/>
          <w:lang w:val="sq-AL"/>
        </w:rPr>
        <w:t>VENDIM</w:t>
      </w:r>
    </w:p>
    <w:p w:rsidR="002D0A37" w:rsidRPr="00C86FAE" w:rsidRDefault="002D0A37" w:rsidP="002D0A37">
      <w:pPr>
        <w:pStyle w:val="NumriData"/>
        <w:keepNext w:val="0"/>
        <w:rPr>
          <w:sz w:val="21"/>
          <w:szCs w:val="21"/>
          <w:lang w:val="sq-AL"/>
        </w:rPr>
      </w:pPr>
      <w:r w:rsidRPr="00C86FAE">
        <w:rPr>
          <w:sz w:val="21"/>
          <w:szCs w:val="21"/>
          <w:lang w:val="sq-AL"/>
        </w:rPr>
        <w:t>Nr.12, datë 22.2.2011</w:t>
      </w:r>
    </w:p>
    <w:p w:rsidR="002D0A37" w:rsidRPr="00C86FAE" w:rsidRDefault="002D0A37" w:rsidP="002D0A37">
      <w:pPr>
        <w:pStyle w:val="Paragrafi"/>
        <w:rPr>
          <w:sz w:val="21"/>
          <w:szCs w:val="21"/>
          <w:lang w:val="sq-AL"/>
        </w:rPr>
      </w:pPr>
    </w:p>
    <w:p w:rsidR="002D0A37" w:rsidRPr="00C86FAE" w:rsidRDefault="002D0A37" w:rsidP="002D0A37">
      <w:pPr>
        <w:pStyle w:val="Titulli"/>
        <w:keepNext w:val="0"/>
        <w:rPr>
          <w:sz w:val="21"/>
          <w:szCs w:val="21"/>
          <w:lang w:val="sq-AL"/>
        </w:rPr>
      </w:pPr>
      <w:r w:rsidRPr="00C86FAE">
        <w:rPr>
          <w:sz w:val="21"/>
          <w:szCs w:val="21"/>
          <w:lang w:val="sq-AL"/>
        </w:rPr>
        <w:t>PËR MIRATIMIN E RAPORTIT VJETOR TË ERE-s “GJeNDJA E SEKTORIT TË ENERGJISË DHE VEPRIMTARISË SË ERE-S GJATË VITIT 2010”</w:t>
      </w:r>
    </w:p>
    <w:p w:rsidR="002D0A37" w:rsidRPr="00C86FAE" w:rsidRDefault="002D0A37" w:rsidP="002D0A37">
      <w:pPr>
        <w:pStyle w:val="Paragrafi"/>
        <w:ind w:firstLine="0"/>
        <w:rPr>
          <w:sz w:val="21"/>
          <w:szCs w:val="21"/>
          <w:lang w:val="sq-AL"/>
        </w:rPr>
      </w:pPr>
    </w:p>
    <w:p w:rsidR="002D0A37" w:rsidRPr="00C86FAE" w:rsidRDefault="002D0A37" w:rsidP="002D0A37">
      <w:pPr>
        <w:pStyle w:val="Paragrafi"/>
        <w:rPr>
          <w:sz w:val="21"/>
          <w:szCs w:val="21"/>
          <w:lang w:val="sq-AL"/>
        </w:rPr>
      </w:pPr>
      <w:r w:rsidRPr="00C86FAE">
        <w:rPr>
          <w:sz w:val="21"/>
          <w:szCs w:val="21"/>
          <w:lang w:val="sq-AL"/>
        </w:rPr>
        <w:t xml:space="preserve">Në zbatim të neneve 9 dhe 10 pika 1, të ligjit nr.9072, datë 22.5.2003 “Për sektorin e </w:t>
      </w:r>
      <w:r w:rsidR="00401468" w:rsidRPr="00C86FAE">
        <w:rPr>
          <w:sz w:val="21"/>
          <w:szCs w:val="21"/>
          <w:lang w:val="sq-AL"/>
        </w:rPr>
        <w:t xml:space="preserve">energjisë </w:t>
      </w:r>
      <w:r w:rsidRPr="00C86FAE">
        <w:rPr>
          <w:sz w:val="21"/>
          <w:szCs w:val="21"/>
          <w:lang w:val="sq-AL"/>
        </w:rPr>
        <w:t xml:space="preserve">elektrike”, të ndryshuar, dhe ligjit nr.9946, datë 30.6.2008 “Për sektorin e gazit natyror”, neni 13, Bordi i Komisionerëve të Entit Rregullator të Energjisë në mbledhjen e tij të datës 22.2.2010, pasi shqyrtoi raportin vjetor të ERE-s “Gjendja e sektorit të energjisë dhe veprimtaria e ERE-s gjatë vitit 2010”, të paraqitur nga Kryetari i ERE-s, </w:t>
      </w:r>
    </w:p>
    <w:p w:rsidR="002D0A37" w:rsidRPr="00C86FAE" w:rsidRDefault="002D0A37" w:rsidP="002D0A37">
      <w:pPr>
        <w:pStyle w:val="Paragrafi"/>
        <w:rPr>
          <w:sz w:val="21"/>
          <w:szCs w:val="21"/>
          <w:lang w:val="sq-AL"/>
        </w:rPr>
      </w:pPr>
    </w:p>
    <w:p w:rsidR="002D0A37" w:rsidRPr="00C86FAE" w:rsidRDefault="002D0A37" w:rsidP="002D0A37">
      <w:pPr>
        <w:pStyle w:val="VENDOSI"/>
        <w:keepNext w:val="0"/>
        <w:rPr>
          <w:sz w:val="21"/>
          <w:szCs w:val="21"/>
          <w:lang w:val="sq-AL"/>
        </w:rPr>
      </w:pPr>
      <w:r w:rsidRPr="00C86FAE">
        <w:rPr>
          <w:sz w:val="21"/>
          <w:szCs w:val="21"/>
          <w:lang w:val="sq-AL"/>
        </w:rPr>
        <w:t>Vendosi:</w:t>
      </w:r>
    </w:p>
    <w:p w:rsidR="002D0A37" w:rsidRPr="00C86FAE" w:rsidRDefault="002D0A37" w:rsidP="002D0A37">
      <w:pPr>
        <w:pStyle w:val="Paragrafi"/>
        <w:rPr>
          <w:sz w:val="21"/>
          <w:szCs w:val="21"/>
          <w:lang w:val="sq-AL"/>
        </w:rPr>
      </w:pPr>
    </w:p>
    <w:p w:rsidR="002D0A37" w:rsidRPr="00C86FAE" w:rsidRDefault="002D0A37" w:rsidP="002D0A37">
      <w:pPr>
        <w:pStyle w:val="Paragrafi"/>
        <w:rPr>
          <w:sz w:val="21"/>
          <w:szCs w:val="21"/>
          <w:lang w:val="sq-AL"/>
        </w:rPr>
      </w:pPr>
      <w:r w:rsidRPr="00C86FAE">
        <w:rPr>
          <w:sz w:val="21"/>
          <w:szCs w:val="21"/>
          <w:lang w:val="sq-AL"/>
        </w:rPr>
        <w:t>1. Miratimin e raportit vjetor të ERE-s “Gjendja e sektorit të energjisë dhe veprimtaria e ERE-s gjatë vitit 2010”, që do t’i paraqitet Kuvendit të Shqipërisë (raporti bashkëlidhur këtij vendimi).</w:t>
      </w:r>
    </w:p>
    <w:p w:rsidR="002D0A37" w:rsidRPr="00C86FAE" w:rsidRDefault="002D0A37" w:rsidP="002D0A37">
      <w:pPr>
        <w:pStyle w:val="Paragrafi"/>
        <w:rPr>
          <w:sz w:val="21"/>
          <w:szCs w:val="21"/>
          <w:lang w:val="sq-AL"/>
        </w:rPr>
      </w:pPr>
      <w:r w:rsidRPr="00C86FAE">
        <w:rPr>
          <w:sz w:val="21"/>
          <w:szCs w:val="21"/>
          <w:lang w:val="sq-AL"/>
        </w:rPr>
        <w:t>Ky vendim hyn në fuqi menjëherë.</w:t>
      </w:r>
    </w:p>
    <w:p w:rsidR="002D0A37" w:rsidRPr="00C86FAE" w:rsidRDefault="002D0A37" w:rsidP="002D0A37">
      <w:pPr>
        <w:pStyle w:val="Paragrafi"/>
        <w:rPr>
          <w:sz w:val="21"/>
          <w:szCs w:val="21"/>
          <w:lang w:val="sq-AL"/>
        </w:rPr>
      </w:pPr>
      <w:r w:rsidRPr="00C86FAE">
        <w:rPr>
          <w:sz w:val="21"/>
          <w:szCs w:val="21"/>
          <w:lang w:val="sq-AL"/>
        </w:rPr>
        <w:t>Ky vendim botohet në Fletoren Zyrtare.</w:t>
      </w:r>
    </w:p>
    <w:p w:rsidR="002D0A37" w:rsidRPr="00C86FAE" w:rsidRDefault="002D0A37" w:rsidP="002D0A37">
      <w:pPr>
        <w:pStyle w:val="Autoriteti"/>
        <w:keepNext w:val="0"/>
        <w:rPr>
          <w:sz w:val="21"/>
          <w:szCs w:val="21"/>
          <w:lang w:val="sq-AL"/>
        </w:rPr>
      </w:pPr>
      <w:r w:rsidRPr="00C86FAE">
        <w:rPr>
          <w:sz w:val="21"/>
          <w:szCs w:val="21"/>
          <w:lang w:val="sq-AL"/>
        </w:rPr>
        <w:tab/>
        <w:t>KRYETARI</w:t>
      </w:r>
    </w:p>
    <w:p w:rsidR="002D0A37" w:rsidRPr="00C86FAE" w:rsidRDefault="002D0A37" w:rsidP="002D0A37">
      <w:pPr>
        <w:pStyle w:val="AutoritetiEmer"/>
        <w:rPr>
          <w:sz w:val="21"/>
          <w:szCs w:val="21"/>
          <w:lang w:val="sq-AL"/>
        </w:rPr>
      </w:pPr>
      <w:r w:rsidRPr="00C86FAE">
        <w:rPr>
          <w:sz w:val="21"/>
          <w:szCs w:val="21"/>
          <w:lang w:val="sq-AL"/>
        </w:rPr>
        <w:t>Bujar Nepravishta</w:t>
      </w:r>
    </w:p>
    <w:p w:rsidR="002D0A37" w:rsidRPr="00C86FAE" w:rsidRDefault="002D0A37" w:rsidP="002D0A37">
      <w:pPr>
        <w:pStyle w:val="Akti"/>
        <w:keepNext w:val="0"/>
        <w:rPr>
          <w:sz w:val="21"/>
          <w:szCs w:val="21"/>
          <w:lang w:val="sq-AL"/>
        </w:rPr>
      </w:pPr>
    </w:p>
    <w:p w:rsidR="002D0A37" w:rsidRDefault="002D0A37" w:rsidP="002D0A37">
      <w:pPr>
        <w:pStyle w:val="Akti"/>
        <w:rPr>
          <w:sz w:val="21"/>
          <w:szCs w:val="21"/>
        </w:rPr>
      </w:pPr>
    </w:p>
    <w:p w:rsidR="002D0A37" w:rsidRPr="00C86FAE" w:rsidRDefault="002D0A37" w:rsidP="002D0A37">
      <w:pPr>
        <w:pStyle w:val="Akti"/>
        <w:rPr>
          <w:sz w:val="21"/>
          <w:szCs w:val="21"/>
        </w:rPr>
      </w:pPr>
      <w:r w:rsidRPr="00C86FAE">
        <w:rPr>
          <w:sz w:val="21"/>
          <w:szCs w:val="21"/>
        </w:rPr>
        <w:t>VENDIM</w:t>
      </w:r>
    </w:p>
    <w:p w:rsidR="002D0A37" w:rsidRPr="00C86FAE" w:rsidRDefault="002D0A37" w:rsidP="002D0A37">
      <w:pPr>
        <w:pStyle w:val="NumriData"/>
        <w:rPr>
          <w:sz w:val="21"/>
          <w:szCs w:val="21"/>
        </w:rPr>
      </w:pPr>
      <w:r w:rsidRPr="00C86FAE">
        <w:rPr>
          <w:sz w:val="21"/>
          <w:szCs w:val="21"/>
        </w:rPr>
        <w:t>Nr.13, datë 22.2. 2011</w:t>
      </w:r>
    </w:p>
    <w:p w:rsidR="002D0A37" w:rsidRPr="00C86FAE" w:rsidRDefault="002D0A37" w:rsidP="002D0A37">
      <w:pPr>
        <w:pStyle w:val="Paragrafi"/>
        <w:rPr>
          <w:sz w:val="21"/>
          <w:szCs w:val="21"/>
        </w:rPr>
      </w:pPr>
    </w:p>
    <w:p w:rsidR="002D0A37" w:rsidRPr="00C86FAE" w:rsidRDefault="002D0A37" w:rsidP="002D0A37">
      <w:pPr>
        <w:pStyle w:val="Titulli"/>
        <w:rPr>
          <w:sz w:val="21"/>
          <w:szCs w:val="21"/>
        </w:rPr>
      </w:pPr>
      <w:r w:rsidRPr="00C86FAE">
        <w:rPr>
          <w:sz w:val="21"/>
          <w:szCs w:val="21"/>
        </w:rPr>
        <w:t>PËR MIRATIMIN E RREGULLAVE PËR ALOKIMIN E KAPACITETEVE TË INTERKON</w:t>
      </w:r>
      <w:r w:rsidR="00136A26">
        <w:rPr>
          <w:sz w:val="21"/>
          <w:szCs w:val="21"/>
        </w:rPr>
        <w:t>j</w:t>
      </w:r>
      <w:r w:rsidRPr="00C86FAE">
        <w:rPr>
          <w:sz w:val="21"/>
          <w:szCs w:val="21"/>
        </w:rPr>
        <w:t>EKSIONIT</w:t>
      </w:r>
    </w:p>
    <w:p w:rsidR="002D0A37" w:rsidRPr="00C86FAE" w:rsidRDefault="002D0A37" w:rsidP="002D0A37">
      <w:pPr>
        <w:pStyle w:val="Paragrafi"/>
        <w:rPr>
          <w:sz w:val="21"/>
          <w:szCs w:val="21"/>
        </w:rPr>
      </w:pPr>
    </w:p>
    <w:p w:rsidR="002D0A37" w:rsidRPr="00C86FAE" w:rsidRDefault="002D0A37" w:rsidP="002D0A37">
      <w:pPr>
        <w:pStyle w:val="Paragrafi"/>
        <w:rPr>
          <w:rFonts w:eastAsia="Batang"/>
          <w:sz w:val="21"/>
          <w:szCs w:val="21"/>
        </w:rPr>
      </w:pPr>
      <w:r w:rsidRPr="00C86FAE">
        <w:rPr>
          <w:sz w:val="21"/>
          <w:szCs w:val="21"/>
        </w:rPr>
        <w:t>Në mbështetje të nenit 9 të</w:t>
      </w:r>
      <w:r w:rsidR="00911239">
        <w:rPr>
          <w:sz w:val="21"/>
          <w:szCs w:val="21"/>
        </w:rPr>
        <w:t xml:space="preserve"> ligjit nr.9072, datë 22.5.2003</w:t>
      </w:r>
      <w:r w:rsidRPr="00C86FAE">
        <w:rPr>
          <w:sz w:val="21"/>
          <w:szCs w:val="21"/>
        </w:rPr>
        <w:t xml:space="preserve"> “Për sektorin e </w:t>
      </w:r>
      <w:r w:rsidR="00401468" w:rsidRPr="00C86FAE">
        <w:rPr>
          <w:sz w:val="21"/>
          <w:szCs w:val="21"/>
        </w:rPr>
        <w:t>energjisë elektrike</w:t>
      </w:r>
      <w:r w:rsidR="00401468">
        <w:rPr>
          <w:sz w:val="21"/>
          <w:szCs w:val="21"/>
        </w:rPr>
        <w:t>”,  pikës 7</w:t>
      </w:r>
      <w:r w:rsidR="00B04CBC">
        <w:rPr>
          <w:sz w:val="21"/>
          <w:szCs w:val="21"/>
        </w:rPr>
        <w:t xml:space="preserve">, germa b, të  modelit të </w:t>
      </w:r>
      <w:r w:rsidRPr="00C86FAE">
        <w:rPr>
          <w:sz w:val="21"/>
          <w:szCs w:val="21"/>
        </w:rPr>
        <w:t>tregut të energjisë elektrike të miratuar me vendimin e Këshillit të Ministrave nr.338, datë 19.3.2008, të ndryshuar, si dhe kapitullit X, t</w:t>
      </w:r>
      <w:r w:rsidRPr="00C86FAE">
        <w:rPr>
          <w:rFonts w:eastAsia="MingLiU"/>
          <w:sz w:val="21"/>
          <w:szCs w:val="21"/>
        </w:rPr>
        <w:t>ë</w:t>
      </w:r>
      <w:r w:rsidR="00A70528">
        <w:rPr>
          <w:sz w:val="21"/>
          <w:szCs w:val="21"/>
        </w:rPr>
        <w:t xml:space="preserve"> rregullave </w:t>
      </w:r>
      <w:r w:rsidRPr="00C86FAE">
        <w:rPr>
          <w:sz w:val="21"/>
          <w:szCs w:val="21"/>
        </w:rPr>
        <w:t>të tregut shqiptar të energjisë elektrike të miratuara nga ERE me vendimin e Bordit të Komisionerëve nr.68, datë 23.6.2008, nenit 25 të Rregullave të Praktikës dhe Procedurave të ERE-s, miratuar me vendimin nr.21, datë 18.3.2009 të Bordit të Komisionerëve të ERE-s, Bordi i Komisionerëve të Entit Rregullator të Energjisë (ERE), në mbledhjen e tij të datës 22.2.2011, pasi shqyrtoi draftin e propozuar nga grupi i punës për miratim e rregullave për alokimin e kapaciteteve të interkon</w:t>
      </w:r>
      <w:r w:rsidR="00A70528">
        <w:rPr>
          <w:sz w:val="21"/>
          <w:szCs w:val="21"/>
        </w:rPr>
        <w:t>j</w:t>
      </w:r>
      <w:r w:rsidR="0001331F">
        <w:rPr>
          <w:sz w:val="21"/>
          <w:szCs w:val="21"/>
        </w:rPr>
        <w:t>eksionit,</w:t>
      </w:r>
    </w:p>
    <w:p w:rsidR="002D0A37" w:rsidRPr="00C86FAE" w:rsidRDefault="002D0A37" w:rsidP="002D0A37">
      <w:pPr>
        <w:pStyle w:val="Paragrafi"/>
        <w:rPr>
          <w:sz w:val="21"/>
          <w:szCs w:val="21"/>
        </w:rPr>
      </w:pPr>
      <w:r w:rsidRPr="00C86FAE">
        <w:rPr>
          <w:sz w:val="21"/>
          <w:szCs w:val="21"/>
        </w:rPr>
        <w:t xml:space="preserve"> </w:t>
      </w:r>
    </w:p>
    <w:p w:rsidR="002D0A37" w:rsidRPr="00C86FAE" w:rsidRDefault="002D0A37" w:rsidP="002D0A37">
      <w:pPr>
        <w:pStyle w:val="VENDOSI"/>
        <w:rPr>
          <w:sz w:val="21"/>
          <w:szCs w:val="21"/>
        </w:rPr>
      </w:pPr>
      <w:r w:rsidRPr="00C86FAE">
        <w:rPr>
          <w:sz w:val="21"/>
          <w:szCs w:val="21"/>
        </w:rPr>
        <w:t>Vendosi:</w:t>
      </w:r>
    </w:p>
    <w:p w:rsidR="002D0A37" w:rsidRPr="00C86FAE" w:rsidRDefault="002D0A37" w:rsidP="002D0A37">
      <w:pPr>
        <w:pStyle w:val="Paragrafi"/>
        <w:rPr>
          <w:sz w:val="21"/>
          <w:szCs w:val="21"/>
        </w:rPr>
      </w:pPr>
    </w:p>
    <w:p w:rsidR="002D0A37" w:rsidRPr="00C86FAE" w:rsidRDefault="002D0A37" w:rsidP="002D0A37">
      <w:pPr>
        <w:pStyle w:val="Paragrafi"/>
        <w:rPr>
          <w:sz w:val="21"/>
          <w:szCs w:val="21"/>
        </w:rPr>
      </w:pPr>
      <w:r w:rsidRPr="00C86FAE">
        <w:rPr>
          <w:sz w:val="21"/>
          <w:szCs w:val="21"/>
        </w:rPr>
        <w:t>1. Miratimin e rregullave për alokimin e kapaciteteve të interkon</w:t>
      </w:r>
      <w:r w:rsidR="0001331F">
        <w:rPr>
          <w:sz w:val="21"/>
          <w:szCs w:val="21"/>
        </w:rPr>
        <w:t>j</w:t>
      </w:r>
      <w:r w:rsidRPr="00C86FAE">
        <w:rPr>
          <w:sz w:val="21"/>
          <w:szCs w:val="21"/>
        </w:rPr>
        <w:t>eksionit. (Rregull</w:t>
      </w:r>
      <w:r w:rsidR="0001331F">
        <w:rPr>
          <w:sz w:val="21"/>
          <w:szCs w:val="21"/>
        </w:rPr>
        <w:t>orja bashkëlidhur këtij vendimi</w:t>
      </w:r>
      <w:r w:rsidRPr="00C86FAE">
        <w:rPr>
          <w:sz w:val="21"/>
          <w:szCs w:val="21"/>
        </w:rPr>
        <w:t>.</w:t>
      </w:r>
      <w:r w:rsidR="00747922">
        <w:rPr>
          <w:sz w:val="21"/>
          <w:szCs w:val="21"/>
        </w:rPr>
        <w:t>)</w:t>
      </w:r>
    </w:p>
    <w:p w:rsidR="002D0A37" w:rsidRPr="00C86FAE" w:rsidRDefault="002D0A37" w:rsidP="002D0A37">
      <w:pPr>
        <w:pStyle w:val="Paragrafi"/>
        <w:rPr>
          <w:sz w:val="21"/>
          <w:szCs w:val="21"/>
        </w:rPr>
      </w:pPr>
      <w:r w:rsidRPr="00C86FAE">
        <w:rPr>
          <w:sz w:val="21"/>
          <w:szCs w:val="21"/>
        </w:rPr>
        <w:t xml:space="preserve">Ky vendim hyn në fuqi menjëherë. </w:t>
      </w:r>
    </w:p>
    <w:p w:rsidR="002D0A37" w:rsidRPr="00C86FAE" w:rsidRDefault="002D0A37" w:rsidP="002D0A37">
      <w:pPr>
        <w:pStyle w:val="Paragrafi"/>
        <w:rPr>
          <w:sz w:val="21"/>
          <w:szCs w:val="21"/>
        </w:rPr>
      </w:pPr>
      <w:r w:rsidRPr="00C86FAE">
        <w:rPr>
          <w:sz w:val="21"/>
          <w:szCs w:val="21"/>
        </w:rPr>
        <w:t>Ky vendim botohet në Fletoren Zyrtare.</w:t>
      </w:r>
    </w:p>
    <w:p w:rsidR="002D0A37" w:rsidRPr="00C86FAE" w:rsidRDefault="002D0A37" w:rsidP="002D0A37">
      <w:pPr>
        <w:pStyle w:val="Paragrafi"/>
        <w:rPr>
          <w:sz w:val="21"/>
          <w:szCs w:val="21"/>
        </w:rPr>
      </w:pPr>
    </w:p>
    <w:p w:rsidR="002D0A37" w:rsidRPr="00C86FAE" w:rsidRDefault="002D0A37" w:rsidP="002D0A37">
      <w:pPr>
        <w:pStyle w:val="Autoriteti"/>
        <w:rPr>
          <w:sz w:val="21"/>
          <w:szCs w:val="21"/>
        </w:rPr>
      </w:pPr>
      <w:r w:rsidRPr="00C86FAE">
        <w:rPr>
          <w:sz w:val="21"/>
          <w:szCs w:val="21"/>
        </w:rPr>
        <w:t>KRYETARI</w:t>
      </w:r>
    </w:p>
    <w:p w:rsidR="002D0A37" w:rsidRPr="00C86FAE" w:rsidRDefault="002D0A37" w:rsidP="002D0A37">
      <w:pPr>
        <w:pStyle w:val="AutoritetiEmer"/>
        <w:rPr>
          <w:sz w:val="21"/>
          <w:szCs w:val="21"/>
        </w:rPr>
      </w:pPr>
      <w:r w:rsidRPr="00C86FAE">
        <w:rPr>
          <w:sz w:val="21"/>
          <w:szCs w:val="21"/>
        </w:rPr>
        <w:t>Bujar Nepravishta</w:t>
      </w:r>
    </w:p>
    <w:p w:rsidR="002D0A37" w:rsidRPr="00C86FAE" w:rsidRDefault="002D0A37" w:rsidP="002D0A37">
      <w:pPr>
        <w:pStyle w:val="Akti"/>
        <w:keepNext w:val="0"/>
        <w:rPr>
          <w:sz w:val="21"/>
          <w:szCs w:val="21"/>
          <w:lang w:val="sq-AL"/>
        </w:rPr>
      </w:pPr>
    </w:p>
    <w:p w:rsidR="00D41CEA" w:rsidRDefault="00D41CEA" w:rsidP="00401468">
      <w:pPr>
        <w:pStyle w:val="Paragrafi"/>
        <w:jc w:val="right"/>
        <w:rPr>
          <w:sz w:val="21"/>
          <w:szCs w:val="21"/>
        </w:rPr>
      </w:pPr>
    </w:p>
    <w:p w:rsidR="002D0A37" w:rsidRPr="00C86FAE" w:rsidRDefault="00FF023B" w:rsidP="00401468">
      <w:pPr>
        <w:pStyle w:val="Paragrafi"/>
        <w:jc w:val="right"/>
        <w:rPr>
          <w:sz w:val="21"/>
          <w:szCs w:val="21"/>
        </w:rPr>
      </w:pPr>
      <w:r>
        <w:rPr>
          <w:sz w:val="21"/>
          <w:szCs w:val="21"/>
        </w:rPr>
        <w:t>Draft</w:t>
      </w:r>
      <w:r w:rsidR="00401468">
        <w:rPr>
          <w:sz w:val="21"/>
          <w:szCs w:val="21"/>
        </w:rPr>
        <w:t>, shkurt, 2011</w:t>
      </w:r>
    </w:p>
    <w:p w:rsidR="00401468" w:rsidRDefault="00401468" w:rsidP="002D0A37">
      <w:pPr>
        <w:pStyle w:val="TitulliNr"/>
        <w:rPr>
          <w:sz w:val="21"/>
          <w:szCs w:val="21"/>
        </w:rPr>
      </w:pPr>
    </w:p>
    <w:p w:rsidR="002D0A37" w:rsidRPr="00C86FAE" w:rsidRDefault="002D0A37" w:rsidP="002D0A37">
      <w:pPr>
        <w:pStyle w:val="TitulliNr"/>
        <w:rPr>
          <w:color w:val="000000"/>
          <w:sz w:val="21"/>
          <w:szCs w:val="21"/>
        </w:rPr>
      </w:pPr>
      <w:r w:rsidRPr="00C86FAE">
        <w:rPr>
          <w:sz w:val="21"/>
          <w:szCs w:val="21"/>
        </w:rPr>
        <w:t>Rregulla</w:t>
      </w:r>
      <w:r w:rsidR="0001331F">
        <w:rPr>
          <w:sz w:val="21"/>
          <w:szCs w:val="21"/>
        </w:rPr>
        <w:t>t pË</w:t>
      </w:r>
      <w:r w:rsidR="00FF023B">
        <w:rPr>
          <w:sz w:val="21"/>
          <w:szCs w:val="21"/>
        </w:rPr>
        <w:t>r Alokimin e Kapaciteteve tË</w:t>
      </w:r>
      <w:r w:rsidRPr="00C86FAE">
        <w:rPr>
          <w:sz w:val="21"/>
          <w:szCs w:val="21"/>
        </w:rPr>
        <w:t xml:space="preserve"> Interkonjeksioneve</w:t>
      </w:r>
    </w:p>
    <w:p w:rsidR="002D0A37" w:rsidRPr="00C86FAE" w:rsidRDefault="002D0A37" w:rsidP="002D0A37">
      <w:pPr>
        <w:pStyle w:val="Paragrafi"/>
        <w:rPr>
          <w:sz w:val="21"/>
          <w:szCs w:val="21"/>
        </w:rPr>
      </w:pPr>
    </w:p>
    <w:p w:rsidR="002D0A37" w:rsidRPr="00C86FAE" w:rsidRDefault="002D0A37" w:rsidP="002D0A37">
      <w:pPr>
        <w:pStyle w:val="Paragrafi"/>
        <w:rPr>
          <w:sz w:val="21"/>
          <w:szCs w:val="21"/>
        </w:rPr>
      </w:pPr>
      <w:r w:rsidRPr="00C86FAE">
        <w:rPr>
          <w:sz w:val="21"/>
          <w:szCs w:val="21"/>
        </w:rPr>
        <w:t>1.</w:t>
      </w:r>
      <w:r w:rsidR="002F7D54">
        <w:rPr>
          <w:sz w:val="21"/>
          <w:szCs w:val="21"/>
        </w:rPr>
        <w:t xml:space="preserve"> </w:t>
      </w:r>
      <w:r w:rsidRPr="00C86FAE">
        <w:rPr>
          <w:sz w:val="21"/>
          <w:szCs w:val="21"/>
        </w:rPr>
        <w:t>Hyrje dhe dispozita të përgjithshme</w:t>
      </w:r>
    </w:p>
    <w:p w:rsidR="002D0A37" w:rsidRPr="00C86FAE" w:rsidRDefault="002D0A37" w:rsidP="002D0A37">
      <w:pPr>
        <w:pStyle w:val="Paragrafi"/>
        <w:rPr>
          <w:sz w:val="21"/>
          <w:szCs w:val="21"/>
        </w:rPr>
      </w:pPr>
      <w:r w:rsidRPr="00C86FAE">
        <w:rPr>
          <w:sz w:val="21"/>
          <w:szCs w:val="21"/>
        </w:rPr>
        <w:t xml:space="preserve">Këto </w:t>
      </w:r>
      <w:r w:rsidR="007346E7" w:rsidRPr="00C86FAE">
        <w:rPr>
          <w:sz w:val="21"/>
          <w:szCs w:val="21"/>
        </w:rPr>
        <w:t xml:space="preserve">rregulla </w:t>
      </w:r>
      <w:r w:rsidRPr="00C86FAE">
        <w:rPr>
          <w:sz w:val="21"/>
          <w:szCs w:val="21"/>
        </w:rPr>
        <w:t>harto</w:t>
      </w:r>
      <w:r w:rsidR="007346E7">
        <w:rPr>
          <w:sz w:val="21"/>
          <w:szCs w:val="21"/>
        </w:rPr>
        <w:t>hen në mbështetje të ligjit nr.</w:t>
      </w:r>
      <w:r w:rsidR="0001331F">
        <w:rPr>
          <w:sz w:val="21"/>
          <w:szCs w:val="21"/>
        </w:rPr>
        <w:t>9072, datë 22.</w:t>
      </w:r>
      <w:r w:rsidRPr="00C86FAE">
        <w:rPr>
          <w:sz w:val="21"/>
          <w:szCs w:val="21"/>
        </w:rPr>
        <w:t>5.2003 “Për sektorin e energjisë elektrike”</w:t>
      </w:r>
      <w:r w:rsidR="007346E7">
        <w:rPr>
          <w:sz w:val="21"/>
          <w:szCs w:val="21"/>
        </w:rPr>
        <w:t>, të</w:t>
      </w:r>
      <w:r w:rsidR="00F2566B">
        <w:rPr>
          <w:sz w:val="21"/>
          <w:szCs w:val="21"/>
        </w:rPr>
        <w:t xml:space="preserve"> ndryshuar, </w:t>
      </w:r>
      <w:r w:rsidR="002F7D54">
        <w:rPr>
          <w:sz w:val="21"/>
          <w:szCs w:val="21"/>
        </w:rPr>
        <w:t>modelit të tregut të</w:t>
      </w:r>
      <w:r w:rsidR="002F7D54" w:rsidRPr="00C86FAE">
        <w:rPr>
          <w:sz w:val="21"/>
          <w:szCs w:val="21"/>
        </w:rPr>
        <w:t xml:space="preserve"> energjisë elektrike </w:t>
      </w:r>
      <w:r w:rsidRPr="00C86FAE">
        <w:rPr>
          <w:sz w:val="21"/>
          <w:szCs w:val="21"/>
        </w:rPr>
        <w:t xml:space="preserve">të miratuar me </w:t>
      </w:r>
      <w:r w:rsidR="007814E9">
        <w:rPr>
          <w:sz w:val="21"/>
          <w:szCs w:val="21"/>
        </w:rPr>
        <w:t>ven</w:t>
      </w:r>
      <w:r w:rsidR="0001331F">
        <w:rPr>
          <w:sz w:val="21"/>
          <w:szCs w:val="21"/>
        </w:rPr>
        <w:t>dimin e Këshillit të Ministrave</w:t>
      </w:r>
      <w:r w:rsidRPr="00C86FAE">
        <w:rPr>
          <w:sz w:val="21"/>
          <w:szCs w:val="21"/>
        </w:rPr>
        <w:t xml:space="preserve"> </w:t>
      </w:r>
      <w:r w:rsidR="007814E9" w:rsidRPr="00C86FAE">
        <w:rPr>
          <w:sz w:val="21"/>
          <w:szCs w:val="21"/>
        </w:rPr>
        <w:t>nr</w:t>
      </w:r>
      <w:r w:rsidR="007814E9">
        <w:rPr>
          <w:sz w:val="21"/>
          <w:szCs w:val="21"/>
        </w:rPr>
        <w:t>.</w:t>
      </w:r>
      <w:r w:rsidRPr="00C86FAE">
        <w:rPr>
          <w:sz w:val="21"/>
          <w:szCs w:val="21"/>
        </w:rPr>
        <w:t>338, datë 19.3.20</w:t>
      </w:r>
      <w:r w:rsidR="0001331F">
        <w:rPr>
          <w:sz w:val="21"/>
          <w:szCs w:val="21"/>
        </w:rPr>
        <w:t xml:space="preserve">08  dhe Rregullave të Tregut </w:t>
      </w:r>
      <w:r w:rsidRPr="00C86FAE">
        <w:rPr>
          <w:sz w:val="21"/>
          <w:szCs w:val="21"/>
        </w:rPr>
        <w:t>Shqiptar të Energjisë Elektrike</w:t>
      </w:r>
      <w:r w:rsidR="007814E9">
        <w:rPr>
          <w:sz w:val="21"/>
          <w:szCs w:val="21"/>
        </w:rPr>
        <w:t>,</w:t>
      </w:r>
      <w:r w:rsidRPr="00C86FAE">
        <w:rPr>
          <w:sz w:val="21"/>
          <w:szCs w:val="21"/>
        </w:rPr>
        <w:t xml:space="preserve"> të miratuar nga Bordi i Komisionerëve të ERE-s me vendimin </w:t>
      </w:r>
      <w:r w:rsidR="007814E9" w:rsidRPr="00C86FAE">
        <w:rPr>
          <w:sz w:val="21"/>
          <w:szCs w:val="21"/>
        </w:rPr>
        <w:t>nr</w:t>
      </w:r>
      <w:r w:rsidR="007814E9">
        <w:rPr>
          <w:sz w:val="21"/>
          <w:szCs w:val="21"/>
        </w:rPr>
        <w:t>.</w:t>
      </w:r>
      <w:r w:rsidRPr="00C86FAE">
        <w:rPr>
          <w:sz w:val="21"/>
          <w:szCs w:val="21"/>
        </w:rPr>
        <w:t>68, datë 23.6.2008.</w:t>
      </w:r>
    </w:p>
    <w:p w:rsidR="002D0A37" w:rsidRPr="00C86FAE" w:rsidRDefault="002D0A37" w:rsidP="002D0A37">
      <w:pPr>
        <w:pStyle w:val="Paragrafi"/>
        <w:rPr>
          <w:sz w:val="21"/>
          <w:szCs w:val="21"/>
        </w:rPr>
      </w:pPr>
      <w:r w:rsidRPr="00C86FAE">
        <w:rPr>
          <w:sz w:val="21"/>
          <w:szCs w:val="21"/>
        </w:rPr>
        <w:t xml:space="preserve">Këto </w:t>
      </w:r>
      <w:r w:rsidR="007814E9" w:rsidRPr="00C86FAE">
        <w:rPr>
          <w:sz w:val="21"/>
          <w:szCs w:val="21"/>
        </w:rPr>
        <w:t xml:space="preserve">rregulla </w:t>
      </w:r>
      <w:r w:rsidRPr="00C86FAE">
        <w:rPr>
          <w:sz w:val="21"/>
          <w:szCs w:val="21"/>
        </w:rPr>
        <w:t>specifikojnë procedurat dhe kriteret e ankandit për alokimin e kapaciteteve disponibël ndërkufitar ndërmje</w:t>
      </w:r>
      <w:r w:rsidR="0001331F">
        <w:rPr>
          <w:sz w:val="21"/>
          <w:szCs w:val="21"/>
        </w:rPr>
        <w:t>t zonës së kontrollit të OST sh</w:t>
      </w:r>
      <w:r w:rsidR="00FE4701">
        <w:rPr>
          <w:sz w:val="21"/>
          <w:szCs w:val="21"/>
        </w:rPr>
        <w:t>.</w:t>
      </w:r>
      <w:r w:rsidR="0001331F">
        <w:rPr>
          <w:sz w:val="21"/>
          <w:szCs w:val="21"/>
        </w:rPr>
        <w:t>a</w:t>
      </w:r>
      <w:r w:rsidR="002F7D54">
        <w:rPr>
          <w:sz w:val="21"/>
          <w:szCs w:val="21"/>
        </w:rPr>
        <w:t>.</w:t>
      </w:r>
      <w:r w:rsidRPr="00C86FAE">
        <w:rPr>
          <w:sz w:val="21"/>
          <w:szCs w:val="21"/>
        </w:rPr>
        <w:t xml:space="preserve"> dhe </w:t>
      </w:r>
      <w:r w:rsidR="007814E9" w:rsidRPr="00C86FAE">
        <w:rPr>
          <w:sz w:val="21"/>
          <w:szCs w:val="21"/>
        </w:rPr>
        <w:t xml:space="preserve">operatorëve të sistemit të transmetimit </w:t>
      </w:r>
      <w:r w:rsidR="00F94BE9">
        <w:rPr>
          <w:sz w:val="21"/>
          <w:szCs w:val="21"/>
        </w:rPr>
        <w:t>fqinjë</w:t>
      </w:r>
      <w:r w:rsidRPr="00C86FAE">
        <w:rPr>
          <w:sz w:val="21"/>
          <w:szCs w:val="21"/>
        </w:rPr>
        <w:t xml:space="preserve"> në linjat e interkonjeksionit në të dyja drejtimet</w:t>
      </w:r>
      <w:r w:rsidR="00427D4E">
        <w:rPr>
          <w:sz w:val="21"/>
          <w:szCs w:val="21"/>
        </w:rPr>
        <w:t>,</w:t>
      </w:r>
      <w:r w:rsidRPr="00C86FAE">
        <w:rPr>
          <w:sz w:val="21"/>
          <w:szCs w:val="21"/>
        </w:rPr>
        <w:t xml:space="preserve"> përfshirë linjat Shqipëri-Greqi, Shqipëri-Kosovë dhe Shqipëri-Mali i Zi. </w:t>
      </w:r>
    </w:p>
    <w:p w:rsidR="002D0A37" w:rsidRPr="00C86FAE" w:rsidRDefault="002D0A37" w:rsidP="002D0A37">
      <w:pPr>
        <w:pStyle w:val="Paragrafi"/>
        <w:rPr>
          <w:sz w:val="21"/>
          <w:szCs w:val="21"/>
        </w:rPr>
      </w:pPr>
      <w:r w:rsidRPr="00C86FAE">
        <w:rPr>
          <w:sz w:val="21"/>
          <w:szCs w:val="21"/>
        </w:rPr>
        <w:t xml:space="preserve">Këto rregulla përcaktojnë kërkesat që </w:t>
      </w:r>
      <w:r>
        <w:rPr>
          <w:sz w:val="21"/>
          <w:szCs w:val="21"/>
        </w:rPr>
        <w:t>pjesëmarrës</w:t>
      </w:r>
      <w:r w:rsidRPr="00C86FAE">
        <w:rPr>
          <w:sz w:val="21"/>
          <w:szCs w:val="21"/>
        </w:rPr>
        <w:t>it e tregut duhet të përmbushin për të marrë pjesë në ankandet vjetore, mujore, ditore, procedurat e zhvillimit të ankandit, dhënien e të drejtë</w:t>
      </w:r>
      <w:r w:rsidR="0001331F">
        <w:rPr>
          <w:sz w:val="21"/>
          <w:szCs w:val="21"/>
        </w:rPr>
        <w:t>s</w:t>
      </w:r>
      <w:r w:rsidRPr="00C86FAE">
        <w:rPr>
          <w:sz w:val="21"/>
          <w:szCs w:val="21"/>
        </w:rPr>
        <w:t xml:space="preserve"> së transmetimit fizik, kushtet për akses në tregun sekondar të së drejtës së transmetimit fizik dhe shfrytëzimin e të drejtës së transmetimit fizik.</w:t>
      </w:r>
    </w:p>
    <w:p w:rsidR="002D0A37" w:rsidRPr="00C86FAE" w:rsidRDefault="002D0A37" w:rsidP="002D0A37">
      <w:pPr>
        <w:pStyle w:val="Paragrafi"/>
        <w:rPr>
          <w:sz w:val="21"/>
          <w:szCs w:val="21"/>
        </w:rPr>
      </w:pPr>
      <w:r w:rsidRPr="00C86FAE">
        <w:rPr>
          <w:sz w:val="21"/>
          <w:szCs w:val="21"/>
        </w:rPr>
        <w:t xml:space="preserve">Kapacitetet e </w:t>
      </w:r>
      <w:r w:rsidR="00427D4E" w:rsidRPr="00C86FAE">
        <w:rPr>
          <w:sz w:val="21"/>
          <w:szCs w:val="21"/>
        </w:rPr>
        <w:t xml:space="preserve">transmetimit disponibël </w:t>
      </w:r>
      <w:r w:rsidRPr="00C86FAE">
        <w:rPr>
          <w:sz w:val="21"/>
          <w:szCs w:val="21"/>
        </w:rPr>
        <w:t xml:space="preserve">(ATC) për eksport nga Shqipëria dhe për </w:t>
      </w:r>
      <w:r w:rsidR="00427D4E" w:rsidRPr="00C86FAE">
        <w:rPr>
          <w:sz w:val="21"/>
          <w:szCs w:val="21"/>
        </w:rPr>
        <w:t xml:space="preserve">import </w:t>
      </w:r>
      <w:r w:rsidRPr="00C86FAE">
        <w:rPr>
          <w:sz w:val="21"/>
          <w:szCs w:val="21"/>
        </w:rPr>
        <w:t>në Shqipëri nëpërmjet linjave të interkonjeksionit me Greqinë, Kosovë</w:t>
      </w:r>
      <w:r w:rsidR="00427D4E">
        <w:rPr>
          <w:sz w:val="21"/>
          <w:szCs w:val="21"/>
        </w:rPr>
        <w:t>n</w:t>
      </w:r>
      <w:r w:rsidRPr="00C86FAE">
        <w:rPr>
          <w:sz w:val="21"/>
          <w:szCs w:val="21"/>
        </w:rPr>
        <w:t xml:space="preserve"> dhe Malin e Zi alokohen në mënyrë eksplicite në ankandin </w:t>
      </w:r>
      <w:r w:rsidR="00427D4E" w:rsidRPr="00C86FAE">
        <w:rPr>
          <w:sz w:val="21"/>
          <w:szCs w:val="21"/>
        </w:rPr>
        <w:t xml:space="preserve">vjetor, mujor dhe ditor </w:t>
      </w:r>
      <w:r w:rsidRPr="00C86FAE">
        <w:rPr>
          <w:sz w:val="21"/>
          <w:szCs w:val="21"/>
        </w:rPr>
        <w:t xml:space="preserve">të mbajtur për secilin drejtim. </w:t>
      </w:r>
    </w:p>
    <w:p w:rsidR="002D0A37" w:rsidRPr="00C86FAE" w:rsidRDefault="002D0A37" w:rsidP="002D0A37">
      <w:pPr>
        <w:pStyle w:val="Paragrafi"/>
        <w:rPr>
          <w:sz w:val="21"/>
          <w:szCs w:val="21"/>
          <w:lang w:val="es-ES_tradnl"/>
        </w:rPr>
      </w:pPr>
      <w:r w:rsidRPr="00C86FAE">
        <w:rPr>
          <w:sz w:val="21"/>
          <w:szCs w:val="21"/>
          <w:lang w:val="es-ES_tradnl"/>
        </w:rPr>
        <w:t>Këto rregulla kanë për që</w:t>
      </w:r>
      <w:r w:rsidR="00F91AF7">
        <w:rPr>
          <w:sz w:val="21"/>
          <w:szCs w:val="21"/>
          <w:lang w:val="es-ES_tradnl"/>
        </w:rPr>
        <w:t>llim që të sigurojnë një proces</w:t>
      </w:r>
      <w:r w:rsidRPr="00C86FAE">
        <w:rPr>
          <w:sz w:val="21"/>
          <w:szCs w:val="21"/>
          <w:lang w:val="es-ES_tradnl"/>
        </w:rPr>
        <w:t xml:space="preserve"> transparent dhe të monitoruar nga ana e Entit Rregullator të Energjisë për alokimin e kapaciteteve disponibël të interkon</w:t>
      </w:r>
      <w:r w:rsidR="0001331F">
        <w:rPr>
          <w:sz w:val="21"/>
          <w:szCs w:val="21"/>
          <w:lang w:val="es-ES_tradnl"/>
        </w:rPr>
        <w:t>j</w:t>
      </w:r>
      <w:r w:rsidRPr="00C86FAE">
        <w:rPr>
          <w:sz w:val="21"/>
          <w:szCs w:val="21"/>
          <w:lang w:val="es-ES_tradnl"/>
        </w:rPr>
        <w:t>eksionit.</w:t>
      </w:r>
    </w:p>
    <w:p w:rsidR="002D0A37" w:rsidRPr="00C86FAE" w:rsidRDefault="002D0A37" w:rsidP="002D0A37">
      <w:pPr>
        <w:pStyle w:val="Paragrafi"/>
        <w:rPr>
          <w:sz w:val="21"/>
          <w:szCs w:val="21"/>
          <w:lang w:val="es-ES_tradnl"/>
        </w:rPr>
      </w:pPr>
      <w:r w:rsidRPr="00C86FAE">
        <w:rPr>
          <w:sz w:val="21"/>
          <w:szCs w:val="21"/>
          <w:lang w:val="es-ES_tradnl"/>
        </w:rPr>
        <w:t>OST</w:t>
      </w:r>
      <w:r w:rsidR="002F7D54">
        <w:rPr>
          <w:sz w:val="21"/>
          <w:szCs w:val="21"/>
          <w:lang w:val="es-ES_tradnl"/>
        </w:rPr>
        <w:t>-ja</w:t>
      </w:r>
      <w:r w:rsidR="00427D4E">
        <w:rPr>
          <w:sz w:val="21"/>
          <w:szCs w:val="21"/>
          <w:lang w:val="es-ES_tradnl"/>
        </w:rPr>
        <w:t>,</w:t>
      </w:r>
      <w:r w:rsidRPr="00C86FAE">
        <w:rPr>
          <w:sz w:val="21"/>
          <w:szCs w:val="21"/>
          <w:lang w:val="es-ES_tradnl"/>
        </w:rPr>
        <w:t xml:space="preserve"> si </w:t>
      </w:r>
      <w:r w:rsidR="0001331F" w:rsidRPr="00C86FAE">
        <w:rPr>
          <w:sz w:val="21"/>
          <w:szCs w:val="21"/>
          <w:lang w:val="es-ES_tradnl"/>
        </w:rPr>
        <w:t xml:space="preserve">operator i sistemit të transmetimit </w:t>
      </w:r>
      <w:r w:rsidRPr="00C86FAE">
        <w:rPr>
          <w:sz w:val="21"/>
          <w:szCs w:val="21"/>
          <w:lang w:val="es-ES_tradnl"/>
        </w:rPr>
        <w:t>në Republikën e Shqipërisë, është i ngarkuar të përcaktojë vlerat e kapacitetit transmetues ndërkufitar dhe ra</w:t>
      </w:r>
      <w:r w:rsidR="0001331F">
        <w:rPr>
          <w:sz w:val="21"/>
          <w:szCs w:val="21"/>
          <w:lang w:val="es-ES_tradnl"/>
        </w:rPr>
        <w:t>kordimin e tyre me TSO-të fqinje</w:t>
      </w:r>
      <w:r w:rsidRPr="00C86FAE">
        <w:rPr>
          <w:sz w:val="21"/>
          <w:szCs w:val="21"/>
          <w:lang w:val="es-ES_tradnl"/>
        </w:rPr>
        <w:t xml:space="preserve"> në përputhje me kriteret e përcaktuar nga ENTS</w:t>
      </w:r>
      <w:r>
        <w:rPr>
          <w:sz w:val="21"/>
          <w:szCs w:val="21"/>
          <w:lang w:val="es-ES_tradnl"/>
        </w:rPr>
        <w:t>O-E (Rrjeti Europian i Operatorë</w:t>
      </w:r>
      <w:r w:rsidRPr="00C86FAE">
        <w:rPr>
          <w:sz w:val="21"/>
          <w:szCs w:val="21"/>
          <w:lang w:val="es-ES_tradnl"/>
        </w:rPr>
        <w:t>ve të Transmetimit të Energjisë Elektrike).</w:t>
      </w:r>
    </w:p>
    <w:p w:rsidR="002D0A37" w:rsidRPr="00C86FAE" w:rsidRDefault="002D0A37" w:rsidP="002D0A37">
      <w:pPr>
        <w:pStyle w:val="Paragrafi"/>
        <w:rPr>
          <w:sz w:val="21"/>
          <w:szCs w:val="21"/>
          <w:lang w:val="es-ES_tradnl"/>
        </w:rPr>
      </w:pPr>
      <w:r w:rsidRPr="00C86FAE">
        <w:rPr>
          <w:sz w:val="21"/>
          <w:szCs w:val="21"/>
          <w:lang w:val="es-ES_tradnl"/>
        </w:rPr>
        <w:t>OST</w:t>
      </w:r>
      <w:r w:rsidR="0001331F">
        <w:rPr>
          <w:sz w:val="21"/>
          <w:szCs w:val="21"/>
          <w:lang w:val="es-ES_tradnl"/>
        </w:rPr>
        <w:t>-ja</w:t>
      </w:r>
      <w:r w:rsidRPr="00C86FAE">
        <w:rPr>
          <w:sz w:val="21"/>
          <w:szCs w:val="21"/>
          <w:lang w:val="es-ES_tradnl"/>
        </w:rPr>
        <w:t xml:space="preserve"> përgatit dhe dërgon për miratim në ERE </w:t>
      </w:r>
      <w:r w:rsidR="00F91AF7" w:rsidRPr="00C86FAE">
        <w:rPr>
          <w:sz w:val="21"/>
          <w:szCs w:val="21"/>
          <w:lang w:val="es-ES_tradnl"/>
        </w:rPr>
        <w:t xml:space="preserve">rregullat </w:t>
      </w:r>
      <w:r w:rsidR="00427D4E">
        <w:rPr>
          <w:sz w:val="21"/>
          <w:szCs w:val="21"/>
          <w:lang w:val="es-ES_tradnl"/>
        </w:rPr>
        <w:t>e alokimit të</w:t>
      </w:r>
      <w:r w:rsidRPr="00C86FAE">
        <w:rPr>
          <w:sz w:val="21"/>
          <w:szCs w:val="21"/>
          <w:lang w:val="es-ES_tradnl"/>
        </w:rPr>
        <w:t xml:space="preserve"> ATC</w:t>
      </w:r>
      <w:r w:rsidR="002F7D54">
        <w:rPr>
          <w:sz w:val="21"/>
          <w:szCs w:val="21"/>
          <w:lang w:val="es-ES_tradnl"/>
        </w:rPr>
        <w:t>-së</w:t>
      </w:r>
      <w:r w:rsidRPr="00C86FAE">
        <w:rPr>
          <w:sz w:val="21"/>
          <w:szCs w:val="21"/>
          <w:lang w:val="es-ES_tradnl"/>
        </w:rPr>
        <w:t xml:space="preserve"> në zonën e vet t</w:t>
      </w:r>
      <w:r w:rsidR="00706BED">
        <w:rPr>
          <w:sz w:val="21"/>
          <w:szCs w:val="21"/>
          <w:lang w:val="es-ES_tradnl"/>
        </w:rPr>
        <w:t>ë</w:t>
      </w:r>
      <w:r w:rsidRPr="00C86FAE">
        <w:rPr>
          <w:sz w:val="21"/>
          <w:szCs w:val="21"/>
          <w:lang w:val="es-ES_tradnl"/>
        </w:rPr>
        <w:t xml:space="preserve"> kontrollit për vitin kalendarik pasardhës, të cilat do të jenë të vlefshme për të gjithë vitin kalendarik pasardhës. Versioni korent i </w:t>
      </w:r>
      <w:r w:rsidR="00D44040" w:rsidRPr="00C86FAE">
        <w:rPr>
          <w:sz w:val="21"/>
          <w:szCs w:val="21"/>
          <w:lang w:val="es-ES_tradnl"/>
        </w:rPr>
        <w:t xml:space="preserve">rregullave </w:t>
      </w:r>
      <w:r w:rsidRPr="00C86FAE">
        <w:rPr>
          <w:sz w:val="21"/>
          <w:szCs w:val="21"/>
          <w:lang w:val="es-ES_tradnl"/>
        </w:rPr>
        <w:t>duhet të publikohet në faqen e internetit</w:t>
      </w:r>
      <w:r w:rsidR="00D44040">
        <w:rPr>
          <w:sz w:val="21"/>
          <w:szCs w:val="21"/>
          <w:lang w:val="es-ES_tradnl"/>
        </w:rPr>
        <w:t xml:space="preserve"> të OST</w:t>
      </w:r>
      <w:r w:rsidR="002F7D54">
        <w:rPr>
          <w:sz w:val="21"/>
          <w:szCs w:val="21"/>
          <w:lang w:val="es-ES_tradnl"/>
        </w:rPr>
        <w:t>-së</w:t>
      </w:r>
      <w:r w:rsidR="00D44040">
        <w:rPr>
          <w:sz w:val="21"/>
          <w:szCs w:val="21"/>
          <w:lang w:val="es-ES_tradnl"/>
        </w:rPr>
        <w:t xml:space="preserve"> jo më vonë se data 15 në</w:t>
      </w:r>
      <w:r w:rsidRPr="00C86FAE">
        <w:rPr>
          <w:sz w:val="21"/>
          <w:szCs w:val="21"/>
          <w:lang w:val="es-ES_tradnl"/>
        </w:rPr>
        <w:t xml:space="preserve">ntor për vitin kalendarik pasardhës. Pas publikimit të </w:t>
      </w:r>
      <w:r w:rsidR="00D44040" w:rsidRPr="00C86FAE">
        <w:rPr>
          <w:sz w:val="21"/>
          <w:szCs w:val="21"/>
          <w:lang w:val="es-ES_tradnl"/>
        </w:rPr>
        <w:t>rregullave</w:t>
      </w:r>
      <w:r w:rsidRPr="00C86FAE">
        <w:rPr>
          <w:sz w:val="21"/>
          <w:szCs w:val="21"/>
          <w:lang w:val="es-ES_tradnl"/>
        </w:rPr>
        <w:t>, pjesëmarrësit e tregut janë të detyr</w:t>
      </w:r>
      <w:r w:rsidR="00920044">
        <w:rPr>
          <w:sz w:val="21"/>
          <w:szCs w:val="21"/>
          <w:lang w:val="es-ES_tradnl"/>
        </w:rPr>
        <w:t>uar të ndjekin në mënyrë korrek</w:t>
      </w:r>
      <w:r w:rsidR="002F7D54">
        <w:rPr>
          <w:sz w:val="21"/>
          <w:szCs w:val="21"/>
          <w:lang w:val="es-ES_tradnl"/>
        </w:rPr>
        <w:t>te rregullat e publikuara në</w:t>
      </w:r>
      <w:r w:rsidRPr="00C86FAE">
        <w:rPr>
          <w:sz w:val="21"/>
          <w:szCs w:val="21"/>
          <w:lang w:val="es-ES_tradnl"/>
        </w:rPr>
        <w:t xml:space="preserve"> faqen e internetit të OST</w:t>
      </w:r>
      <w:r w:rsidR="003F31F3">
        <w:rPr>
          <w:sz w:val="21"/>
          <w:szCs w:val="21"/>
          <w:lang w:val="es-ES_tradnl"/>
        </w:rPr>
        <w:t>-së</w:t>
      </w:r>
      <w:r w:rsidRPr="00C86FAE">
        <w:rPr>
          <w:sz w:val="21"/>
          <w:szCs w:val="21"/>
          <w:lang w:val="es-ES_tradnl"/>
        </w:rPr>
        <w:t>.</w:t>
      </w:r>
    </w:p>
    <w:p w:rsidR="002D0A37" w:rsidRPr="00C86FAE" w:rsidRDefault="002D0A37" w:rsidP="002D0A37">
      <w:pPr>
        <w:pStyle w:val="Paragrafi"/>
        <w:rPr>
          <w:sz w:val="21"/>
          <w:szCs w:val="21"/>
          <w:lang w:val="es-ES_tradnl"/>
        </w:rPr>
      </w:pPr>
      <w:r w:rsidRPr="00C86FAE">
        <w:rPr>
          <w:sz w:val="21"/>
          <w:szCs w:val="21"/>
          <w:lang w:val="es-ES_tradnl"/>
        </w:rPr>
        <w:t>Për një periudhë tranzi</w:t>
      </w:r>
      <w:r w:rsidR="003F31F3">
        <w:rPr>
          <w:sz w:val="21"/>
          <w:szCs w:val="21"/>
          <w:lang w:val="es-ES_tradnl"/>
        </w:rPr>
        <w:t>tore, e cila do të zgjasë deri më</w:t>
      </w:r>
      <w:r w:rsidRPr="00C86FAE">
        <w:rPr>
          <w:sz w:val="21"/>
          <w:szCs w:val="21"/>
          <w:lang w:val="es-ES_tradnl"/>
        </w:rPr>
        <w:t xml:space="preserve"> 31.12.2011, një pjesë e kapacitetit disponibël hyrës (importit) të interkon</w:t>
      </w:r>
      <w:r w:rsidR="0001331F">
        <w:rPr>
          <w:sz w:val="21"/>
          <w:szCs w:val="21"/>
          <w:lang w:val="es-ES_tradnl"/>
        </w:rPr>
        <w:t>j</w:t>
      </w:r>
      <w:r w:rsidRPr="00C86FAE">
        <w:rPr>
          <w:sz w:val="21"/>
          <w:szCs w:val="21"/>
          <w:lang w:val="es-ES_tradnl"/>
        </w:rPr>
        <w:t>eksionit do të rezervohet si më poshtë:</w:t>
      </w:r>
    </w:p>
    <w:p w:rsidR="002D0A37" w:rsidRPr="00C86FAE" w:rsidRDefault="00920044" w:rsidP="002D0A37">
      <w:pPr>
        <w:pStyle w:val="Paragrafi"/>
        <w:rPr>
          <w:sz w:val="21"/>
          <w:szCs w:val="21"/>
          <w:lang w:val="es-ES_tradnl"/>
        </w:rPr>
      </w:pPr>
      <w:r>
        <w:rPr>
          <w:sz w:val="21"/>
          <w:szCs w:val="21"/>
          <w:lang w:val="es-ES_tradnl"/>
        </w:rPr>
        <w:t xml:space="preserve">a) </w:t>
      </w:r>
      <w:r w:rsidR="002D0A37" w:rsidRPr="00C86FAE">
        <w:rPr>
          <w:sz w:val="21"/>
          <w:szCs w:val="21"/>
          <w:lang w:val="es-ES_tradnl"/>
        </w:rPr>
        <w:t>50% e kapacitetit</w:t>
      </w:r>
      <w:r>
        <w:rPr>
          <w:sz w:val="21"/>
          <w:szCs w:val="21"/>
          <w:lang w:val="es-ES_tradnl"/>
        </w:rPr>
        <w:t xml:space="preserve"> disponibël i rezervohet OSSH-së</w:t>
      </w:r>
      <w:r w:rsidR="002D0A37" w:rsidRPr="00C86FAE">
        <w:rPr>
          <w:sz w:val="21"/>
          <w:szCs w:val="21"/>
          <w:lang w:val="es-ES_tradnl"/>
        </w:rPr>
        <w:t xml:space="preserve"> (CEZ </w:t>
      </w:r>
      <w:r w:rsidRPr="00C86FAE">
        <w:rPr>
          <w:sz w:val="21"/>
          <w:szCs w:val="21"/>
          <w:lang w:val="es-ES_tradnl"/>
        </w:rPr>
        <w:t>shpërndarje</w:t>
      </w:r>
      <w:r w:rsidR="002D0A37" w:rsidRPr="00C86FAE">
        <w:rPr>
          <w:sz w:val="21"/>
          <w:szCs w:val="21"/>
          <w:lang w:val="es-ES_tradnl"/>
        </w:rPr>
        <w:t>) për mbulimin e hum</w:t>
      </w:r>
      <w:r>
        <w:rPr>
          <w:sz w:val="21"/>
          <w:szCs w:val="21"/>
          <w:lang w:val="es-ES_tradnl"/>
        </w:rPr>
        <w:t>bjeve në rrjetin e shpërndarjes</w:t>
      </w:r>
      <w:r w:rsidR="002D0A37" w:rsidRPr="00C86FAE">
        <w:rPr>
          <w:sz w:val="21"/>
          <w:szCs w:val="21"/>
          <w:lang w:val="es-ES_tradnl"/>
        </w:rPr>
        <w:t>;</w:t>
      </w:r>
    </w:p>
    <w:p w:rsidR="002D0A37" w:rsidRPr="00C86FAE" w:rsidRDefault="00920044" w:rsidP="002D0A37">
      <w:pPr>
        <w:pStyle w:val="Paragrafi"/>
        <w:rPr>
          <w:sz w:val="21"/>
          <w:szCs w:val="21"/>
        </w:rPr>
      </w:pPr>
      <w:r>
        <w:rPr>
          <w:sz w:val="21"/>
          <w:szCs w:val="21"/>
        </w:rPr>
        <w:t xml:space="preserve">b) </w:t>
      </w:r>
      <w:r w:rsidR="002D0A37" w:rsidRPr="00C86FAE">
        <w:rPr>
          <w:sz w:val="21"/>
          <w:szCs w:val="21"/>
        </w:rPr>
        <w:t>25% e kapacitetit disponibël i rezervohet furnizuesit publik me shumicë (KESH sh</w:t>
      </w:r>
      <w:r>
        <w:rPr>
          <w:sz w:val="21"/>
          <w:szCs w:val="21"/>
        </w:rPr>
        <w:t>.</w:t>
      </w:r>
      <w:r w:rsidR="002D0A37" w:rsidRPr="00C86FAE">
        <w:rPr>
          <w:sz w:val="21"/>
          <w:szCs w:val="21"/>
        </w:rPr>
        <w:t>a</w:t>
      </w:r>
      <w:r>
        <w:rPr>
          <w:sz w:val="21"/>
          <w:szCs w:val="21"/>
        </w:rPr>
        <w:t>.</w:t>
      </w:r>
      <w:r w:rsidR="002D0A37" w:rsidRPr="00C86FAE">
        <w:rPr>
          <w:sz w:val="21"/>
          <w:szCs w:val="21"/>
        </w:rPr>
        <w:t>) për mbulimin e nevojave për energji të klientëve tariforë.</w:t>
      </w:r>
    </w:p>
    <w:p w:rsidR="002D0A37" w:rsidRPr="00C86FAE" w:rsidRDefault="00920044" w:rsidP="002D0A37">
      <w:pPr>
        <w:pStyle w:val="Paragrafi"/>
        <w:rPr>
          <w:sz w:val="21"/>
          <w:szCs w:val="21"/>
        </w:rPr>
      </w:pPr>
      <w:r>
        <w:rPr>
          <w:sz w:val="21"/>
          <w:szCs w:val="21"/>
        </w:rPr>
        <w:t xml:space="preserve">c) </w:t>
      </w:r>
      <w:r w:rsidR="002D0A37" w:rsidRPr="00C86FAE">
        <w:rPr>
          <w:sz w:val="21"/>
          <w:szCs w:val="21"/>
        </w:rPr>
        <w:t>Nga 25% i mbetur, OST</w:t>
      </w:r>
      <w:r w:rsidR="003F31F3">
        <w:rPr>
          <w:sz w:val="21"/>
          <w:szCs w:val="21"/>
        </w:rPr>
        <w:t>-ja</w:t>
      </w:r>
      <w:r w:rsidR="002D0A37" w:rsidRPr="00C86FAE">
        <w:rPr>
          <w:sz w:val="21"/>
          <w:szCs w:val="21"/>
        </w:rPr>
        <w:t xml:space="preserve"> do t’i rezervojë kapacitetet e nevojshme furnizuesve të kualifikuar që kanë një kontratë efektive me klientët e kualifikuar. Në rastet kur ky kapacitet nuk i plotëson kërkesat e tyre, ai do të ndahet në mënyrë propocionale. </w:t>
      </w:r>
    </w:p>
    <w:p w:rsidR="002D0A37" w:rsidRDefault="007B5AF0" w:rsidP="002D0A37">
      <w:pPr>
        <w:pStyle w:val="Paragrafi"/>
        <w:rPr>
          <w:sz w:val="21"/>
          <w:szCs w:val="21"/>
          <w:lang w:val="es-ES_tradnl"/>
        </w:rPr>
      </w:pPr>
      <w:r>
        <w:rPr>
          <w:sz w:val="21"/>
          <w:szCs w:val="21"/>
          <w:lang w:val="es-ES_tradnl"/>
        </w:rPr>
        <w:t xml:space="preserve">d) </w:t>
      </w:r>
      <w:r w:rsidR="002D0A37" w:rsidRPr="00C86FAE">
        <w:rPr>
          <w:sz w:val="21"/>
          <w:szCs w:val="21"/>
          <w:lang w:val="es-ES_tradnl"/>
        </w:rPr>
        <w:t>Pjesa e mbetur e kapacitetit disponi</w:t>
      </w:r>
      <w:r w:rsidR="0001331F">
        <w:rPr>
          <w:sz w:val="21"/>
          <w:szCs w:val="21"/>
          <w:lang w:val="es-ES_tradnl"/>
        </w:rPr>
        <w:t>bël të interkoneksionit hyrës p</w:t>
      </w:r>
      <w:r w:rsidR="002D0A37" w:rsidRPr="00C86FAE">
        <w:rPr>
          <w:sz w:val="21"/>
          <w:szCs w:val="21"/>
          <w:lang w:val="es-ES_tradnl"/>
        </w:rPr>
        <w:t xml:space="preserve">asi të jenë rezervuar kapacitetet sipas pikave </w:t>
      </w:r>
      <w:r>
        <w:rPr>
          <w:sz w:val="21"/>
          <w:szCs w:val="21"/>
          <w:lang w:val="es-ES_tradnl"/>
        </w:rPr>
        <w:t>“</w:t>
      </w:r>
      <w:r w:rsidR="002D0A37" w:rsidRPr="00C86FAE">
        <w:rPr>
          <w:sz w:val="21"/>
          <w:szCs w:val="21"/>
          <w:lang w:val="es-ES_tradnl"/>
        </w:rPr>
        <w:t>a</w:t>
      </w:r>
      <w:r>
        <w:rPr>
          <w:sz w:val="21"/>
          <w:szCs w:val="21"/>
          <w:lang w:val="es-ES_tradnl"/>
        </w:rPr>
        <w:t>”</w:t>
      </w:r>
      <w:r w:rsidR="002D0A37" w:rsidRPr="00C86FAE">
        <w:rPr>
          <w:sz w:val="21"/>
          <w:szCs w:val="21"/>
          <w:lang w:val="es-ES_tradnl"/>
        </w:rPr>
        <w:t xml:space="preserve">, </w:t>
      </w:r>
      <w:r>
        <w:rPr>
          <w:sz w:val="21"/>
          <w:szCs w:val="21"/>
          <w:lang w:val="es-ES_tradnl"/>
        </w:rPr>
        <w:t>“</w:t>
      </w:r>
      <w:r w:rsidR="002D0A37" w:rsidRPr="00C86FAE">
        <w:rPr>
          <w:sz w:val="21"/>
          <w:szCs w:val="21"/>
          <w:lang w:val="es-ES_tradnl"/>
        </w:rPr>
        <w:t>b</w:t>
      </w:r>
      <w:r>
        <w:rPr>
          <w:sz w:val="21"/>
          <w:szCs w:val="21"/>
          <w:lang w:val="es-ES_tradnl"/>
        </w:rPr>
        <w:t>”</w:t>
      </w:r>
      <w:r w:rsidR="002D0A37" w:rsidRPr="00C86FAE">
        <w:rPr>
          <w:sz w:val="21"/>
          <w:szCs w:val="21"/>
          <w:lang w:val="es-ES_tradnl"/>
        </w:rPr>
        <w:t xml:space="preserve"> dhe </w:t>
      </w:r>
      <w:r>
        <w:rPr>
          <w:sz w:val="21"/>
          <w:szCs w:val="21"/>
          <w:lang w:val="es-ES_tradnl"/>
        </w:rPr>
        <w:t>“</w:t>
      </w:r>
      <w:r w:rsidR="002D0A37" w:rsidRPr="00C86FAE">
        <w:rPr>
          <w:sz w:val="21"/>
          <w:szCs w:val="21"/>
          <w:lang w:val="es-ES_tradnl"/>
        </w:rPr>
        <w:t>c</w:t>
      </w:r>
      <w:r>
        <w:rPr>
          <w:sz w:val="21"/>
          <w:szCs w:val="21"/>
          <w:lang w:val="es-ES_tradnl"/>
        </w:rPr>
        <w:t>”</w:t>
      </w:r>
      <w:r w:rsidR="002D0A37" w:rsidRPr="00C86FAE">
        <w:rPr>
          <w:sz w:val="21"/>
          <w:szCs w:val="21"/>
          <w:lang w:val="es-ES_tradnl"/>
        </w:rPr>
        <w:t xml:space="preserve"> të mësipërme, do të ofrohen në ankand nga ana e OST sh</w:t>
      </w:r>
      <w:r>
        <w:rPr>
          <w:sz w:val="21"/>
          <w:szCs w:val="21"/>
          <w:lang w:val="es-ES_tradnl"/>
        </w:rPr>
        <w:t>.</w:t>
      </w:r>
      <w:r w:rsidR="002D0A37" w:rsidRPr="00C86FAE">
        <w:rPr>
          <w:sz w:val="21"/>
          <w:szCs w:val="21"/>
          <w:lang w:val="es-ES_tradnl"/>
        </w:rPr>
        <w:t>a.</w:t>
      </w:r>
    </w:p>
    <w:p w:rsidR="00D41CEA" w:rsidRPr="00C86FAE" w:rsidRDefault="00D41CEA" w:rsidP="002D0A37">
      <w:pPr>
        <w:pStyle w:val="Paragrafi"/>
        <w:rPr>
          <w:sz w:val="21"/>
          <w:szCs w:val="21"/>
          <w:lang w:val="es-ES_tradnl"/>
        </w:rPr>
      </w:pPr>
    </w:p>
    <w:p w:rsidR="002D0A37" w:rsidRPr="00C86FAE" w:rsidRDefault="009A3F68" w:rsidP="002D0A37">
      <w:pPr>
        <w:pStyle w:val="Paragrafi"/>
        <w:rPr>
          <w:sz w:val="21"/>
          <w:szCs w:val="21"/>
          <w:lang w:val="es-ES_tradnl"/>
        </w:rPr>
      </w:pPr>
      <w:r>
        <w:rPr>
          <w:sz w:val="21"/>
          <w:szCs w:val="21"/>
          <w:lang w:val="es-ES_tradnl"/>
        </w:rPr>
        <w:t xml:space="preserve">e) </w:t>
      </w:r>
      <w:r w:rsidR="002D0A37" w:rsidRPr="00C86FAE">
        <w:rPr>
          <w:sz w:val="21"/>
          <w:szCs w:val="21"/>
          <w:lang w:val="es-ES_tradnl"/>
        </w:rPr>
        <w:t xml:space="preserve">Asnjë e drejtë e siguruar si më sipër nuk do t’i transferohet palëve të treta në rast se kapacitetet e siguruara nuk përdoren për një nga qëllimet e parashikuara në pikat </w:t>
      </w:r>
      <w:r w:rsidR="007B5AF0">
        <w:rPr>
          <w:sz w:val="21"/>
          <w:szCs w:val="21"/>
          <w:lang w:val="es-ES_tradnl"/>
        </w:rPr>
        <w:t>“</w:t>
      </w:r>
      <w:r w:rsidR="002D0A37" w:rsidRPr="00C86FAE">
        <w:rPr>
          <w:sz w:val="21"/>
          <w:szCs w:val="21"/>
          <w:lang w:val="es-ES_tradnl"/>
        </w:rPr>
        <w:t>a</w:t>
      </w:r>
      <w:r w:rsidR="007B5AF0">
        <w:rPr>
          <w:sz w:val="21"/>
          <w:szCs w:val="21"/>
          <w:lang w:val="es-ES_tradnl"/>
        </w:rPr>
        <w:t>”</w:t>
      </w:r>
      <w:r w:rsidR="002D0A37" w:rsidRPr="00C86FAE">
        <w:rPr>
          <w:sz w:val="21"/>
          <w:szCs w:val="21"/>
          <w:lang w:val="es-ES_tradnl"/>
        </w:rPr>
        <w:t xml:space="preserve">, </w:t>
      </w:r>
      <w:r w:rsidR="007B5AF0">
        <w:rPr>
          <w:sz w:val="21"/>
          <w:szCs w:val="21"/>
          <w:lang w:val="es-ES_tradnl"/>
        </w:rPr>
        <w:t>“</w:t>
      </w:r>
      <w:r w:rsidR="002D0A37" w:rsidRPr="00C86FAE">
        <w:rPr>
          <w:sz w:val="21"/>
          <w:szCs w:val="21"/>
          <w:lang w:val="es-ES_tradnl"/>
        </w:rPr>
        <w:t>b</w:t>
      </w:r>
      <w:r w:rsidR="007B5AF0">
        <w:rPr>
          <w:sz w:val="21"/>
          <w:szCs w:val="21"/>
          <w:lang w:val="es-ES_tradnl"/>
        </w:rPr>
        <w:t>”</w:t>
      </w:r>
      <w:r w:rsidR="002D0A37" w:rsidRPr="00C86FAE">
        <w:rPr>
          <w:sz w:val="21"/>
          <w:szCs w:val="21"/>
          <w:lang w:val="es-ES_tradnl"/>
        </w:rPr>
        <w:t xml:space="preserve"> dhe </w:t>
      </w:r>
      <w:r w:rsidR="007B5AF0">
        <w:rPr>
          <w:sz w:val="21"/>
          <w:szCs w:val="21"/>
          <w:lang w:val="es-ES_tradnl"/>
        </w:rPr>
        <w:t>“</w:t>
      </w:r>
      <w:r w:rsidR="002D0A37" w:rsidRPr="00C86FAE">
        <w:rPr>
          <w:sz w:val="21"/>
          <w:szCs w:val="21"/>
          <w:lang w:val="es-ES_tradnl"/>
        </w:rPr>
        <w:t>c</w:t>
      </w:r>
      <w:r w:rsidR="007B5AF0">
        <w:rPr>
          <w:sz w:val="21"/>
          <w:szCs w:val="21"/>
          <w:lang w:val="es-ES_tradnl"/>
        </w:rPr>
        <w:t>”</w:t>
      </w:r>
      <w:r w:rsidR="002D0A37" w:rsidRPr="00C86FAE">
        <w:rPr>
          <w:sz w:val="21"/>
          <w:szCs w:val="21"/>
          <w:lang w:val="es-ES_tradnl"/>
        </w:rPr>
        <w:t xml:space="preserve"> të mësipërme.</w:t>
      </w:r>
    </w:p>
    <w:p w:rsidR="002D0A37" w:rsidRPr="00C86FAE" w:rsidRDefault="002D0A37" w:rsidP="002D0A37">
      <w:pPr>
        <w:pStyle w:val="Paragrafi"/>
        <w:rPr>
          <w:sz w:val="21"/>
          <w:szCs w:val="21"/>
          <w:lang w:val="es-ES_tradnl"/>
        </w:rPr>
      </w:pPr>
      <w:r w:rsidRPr="00C86FAE">
        <w:rPr>
          <w:sz w:val="21"/>
          <w:szCs w:val="21"/>
          <w:lang w:val="es-ES_tradnl"/>
        </w:rPr>
        <w:t xml:space="preserve">2. Shkurtime dhe </w:t>
      </w:r>
      <w:r w:rsidR="007B5AF0" w:rsidRPr="00C86FAE">
        <w:rPr>
          <w:sz w:val="21"/>
          <w:szCs w:val="21"/>
          <w:lang w:val="es-ES_tradnl"/>
        </w:rPr>
        <w:t>përcaktime</w:t>
      </w:r>
    </w:p>
    <w:p w:rsidR="002D0A37" w:rsidRPr="00C86FAE" w:rsidRDefault="002D0A37" w:rsidP="002D0A37">
      <w:pPr>
        <w:pStyle w:val="Paragrafi"/>
        <w:rPr>
          <w:sz w:val="21"/>
          <w:szCs w:val="21"/>
          <w:lang w:val="es-ES_tradnl"/>
        </w:rPr>
      </w:pPr>
      <w:r w:rsidRPr="00C86FAE">
        <w:rPr>
          <w:sz w:val="21"/>
          <w:szCs w:val="21"/>
          <w:lang w:val="es-ES_tradnl"/>
        </w:rPr>
        <w:t>TTC (Total Transfer Capacity) – kapaciteti total transmetues është programi i shkëmbimit maksimal ndërmjet zonave të kont</w:t>
      </w:r>
      <w:r w:rsidR="007B5AF0">
        <w:rPr>
          <w:sz w:val="21"/>
          <w:szCs w:val="21"/>
          <w:lang w:val="es-ES_tradnl"/>
        </w:rPr>
        <w:t>rollit të shoqëruara me standard</w:t>
      </w:r>
      <w:r w:rsidRPr="00C86FAE">
        <w:rPr>
          <w:sz w:val="21"/>
          <w:szCs w:val="21"/>
          <w:lang w:val="es-ES_tradnl"/>
        </w:rPr>
        <w:t>et e sigurisë së operimit në të dy sistemet, mbi bazën e informacionit disponibël të operimit të pritshëm të rrjetit, përfshirë gjenerimin dhe ngarkesën.</w:t>
      </w:r>
    </w:p>
    <w:p w:rsidR="002D0A37" w:rsidRPr="00C86FAE" w:rsidRDefault="002D0A37" w:rsidP="002D0A37">
      <w:pPr>
        <w:pStyle w:val="Paragrafi"/>
        <w:rPr>
          <w:sz w:val="21"/>
          <w:szCs w:val="21"/>
          <w:lang w:val="es-ES_tradnl"/>
        </w:rPr>
      </w:pPr>
      <w:r w:rsidRPr="00C86FAE">
        <w:rPr>
          <w:sz w:val="21"/>
          <w:szCs w:val="21"/>
          <w:lang w:val="es-ES_tradnl"/>
        </w:rPr>
        <w:t>TRM (Transmission Reliability Margin) – rezerva e sigurisë së sistemit të transmetit është një pjesë e kapacitetit transmetues ndërkufitar,</w:t>
      </w:r>
      <w:r w:rsidR="007B5AF0">
        <w:rPr>
          <w:sz w:val="21"/>
          <w:szCs w:val="21"/>
          <w:lang w:val="es-ES_tradnl"/>
        </w:rPr>
        <w:t xml:space="preserve"> e nevojshme për punën e sigurt</w:t>
      </w:r>
      <w:r w:rsidRPr="00C86FAE">
        <w:rPr>
          <w:sz w:val="21"/>
          <w:szCs w:val="21"/>
          <w:lang w:val="es-ES_tradnl"/>
        </w:rPr>
        <w:t xml:space="preserve"> të sistemit transmetues</w:t>
      </w:r>
      <w:r w:rsidR="0001331F">
        <w:rPr>
          <w:sz w:val="21"/>
          <w:szCs w:val="21"/>
          <w:lang w:val="es-ES_tradnl"/>
        </w:rPr>
        <w:t>,</w:t>
      </w:r>
      <w:r w:rsidRPr="00C86FAE">
        <w:rPr>
          <w:sz w:val="21"/>
          <w:szCs w:val="21"/>
          <w:lang w:val="es-ES_tradnl"/>
        </w:rPr>
        <w:t xml:space="preserve"> duke konsideruar pasaktësinë e llogaritjes së kapaciteteve transmetuese dhe skedulimeve që mbështeten mbi to. Kjo pasaktësi rrjedh si rezultat i operimit të rregullimit sekondar, nevojës për shkëmbime emergjente dhe devijimeve në k</w:t>
      </w:r>
      <w:r w:rsidR="007B5AF0">
        <w:rPr>
          <w:sz w:val="21"/>
          <w:szCs w:val="21"/>
          <w:lang w:val="es-ES_tradnl"/>
        </w:rPr>
        <w:t>ohë reale, nga skedulimi. TSO-të</w:t>
      </w:r>
      <w:r w:rsidR="0001331F">
        <w:rPr>
          <w:sz w:val="21"/>
          <w:szCs w:val="21"/>
          <w:lang w:val="es-ES_tradnl"/>
        </w:rPr>
        <w:t xml:space="preserve"> fqinje</w:t>
      </w:r>
      <w:r w:rsidRPr="00C86FAE">
        <w:rPr>
          <w:sz w:val="21"/>
          <w:szCs w:val="21"/>
          <w:lang w:val="es-ES_tradnl"/>
        </w:rPr>
        <w:t xml:space="preserve"> rakordojnë bashkarisht vlerën e TRM</w:t>
      </w:r>
      <w:r w:rsidR="0001331F">
        <w:rPr>
          <w:sz w:val="21"/>
          <w:szCs w:val="21"/>
          <w:lang w:val="es-ES_tradnl"/>
        </w:rPr>
        <w:t>-së</w:t>
      </w:r>
      <w:r w:rsidRPr="00C86FAE">
        <w:rPr>
          <w:sz w:val="21"/>
          <w:szCs w:val="21"/>
          <w:lang w:val="es-ES_tradnl"/>
        </w:rPr>
        <w:t>.</w:t>
      </w:r>
    </w:p>
    <w:p w:rsidR="002D0A37" w:rsidRPr="00C86FAE" w:rsidRDefault="002D0A37" w:rsidP="002D0A37">
      <w:pPr>
        <w:pStyle w:val="Paragrafi"/>
        <w:rPr>
          <w:sz w:val="21"/>
          <w:szCs w:val="21"/>
          <w:lang w:val="es-ES_tradnl"/>
        </w:rPr>
      </w:pPr>
      <w:r w:rsidRPr="00C86FAE">
        <w:rPr>
          <w:sz w:val="21"/>
          <w:szCs w:val="21"/>
          <w:lang w:val="es-ES_tradnl"/>
        </w:rPr>
        <w:t>NTC (Net Transfer Capacity) – kapaciteti neto i transmetimit është programi maksimal i shkëmbimit ndërmjet dy TSO-ve fqinjë duke konsider</w:t>
      </w:r>
      <w:r w:rsidR="00B23B3C">
        <w:rPr>
          <w:sz w:val="21"/>
          <w:szCs w:val="21"/>
          <w:lang w:val="es-ES_tradnl"/>
        </w:rPr>
        <w:t>uar standard</w:t>
      </w:r>
      <w:r w:rsidRPr="00C86FAE">
        <w:rPr>
          <w:sz w:val="21"/>
          <w:szCs w:val="21"/>
          <w:lang w:val="es-ES_tradnl"/>
        </w:rPr>
        <w:t>et e sigurisë të zbatueshme në</w:t>
      </w:r>
      <w:r w:rsidR="00303D67">
        <w:rPr>
          <w:sz w:val="21"/>
          <w:szCs w:val="21"/>
          <w:lang w:val="es-ES_tradnl"/>
        </w:rPr>
        <w:t xml:space="preserve"> të gjitha zonat e kontrollit të</w:t>
      </w:r>
      <w:r w:rsidRPr="00C86FAE">
        <w:rPr>
          <w:sz w:val="21"/>
          <w:szCs w:val="21"/>
          <w:lang w:val="es-ES_tradnl"/>
        </w:rPr>
        <w:t xml:space="preserve"> zonës sinkrone, si dhe duke konsideruar</w:t>
      </w:r>
      <w:r w:rsidR="00147FF1">
        <w:rPr>
          <w:sz w:val="21"/>
          <w:szCs w:val="21"/>
          <w:lang w:val="es-ES_tradnl"/>
        </w:rPr>
        <w:t>,</w:t>
      </w:r>
      <w:r w:rsidRPr="00C86FAE">
        <w:rPr>
          <w:sz w:val="21"/>
          <w:szCs w:val="21"/>
          <w:lang w:val="es-ES_tradnl"/>
        </w:rPr>
        <w:t xml:space="preserve"> gjithashtu</w:t>
      </w:r>
      <w:r w:rsidR="00147FF1">
        <w:rPr>
          <w:sz w:val="21"/>
          <w:szCs w:val="21"/>
          <w:lang w:val="es-ES_tradnl"/>
        </w:rPr>
        <w:t>,</w:t>
      </w:r>
      <w:r w:rsidRPr="00C86FAE">
        <w:rPr>
          <w:sz w:val="21"/>
          <w:szCs w:val="21"/>
          <w:lang w:val="es-ES_tradnl"/>
        </w:rPr>
        <w:t xml:space="preserve"> pasigurinë teknike që lidhet me parashikimin e kushteve të punës së rrjetit, dhe llogaritet sipas formulës së mëposhtme:</w:t>
      </w:r>
    </w:p>
    <w:p w:rsidR="002D0A37" w:rsidRPr="00C86FAE" w:rsidRDefault="002D0A37" w:rsidP="002D0A37">
      <w:pPr>
        <w:pStyle w:val="Paragrafi"/>
        <w:rPr>
          <w:sz w:val="21"/>
          <w:szCs w:val="21"/>
          <w:lang w:val="es-ES_tradnl"/>
        </w:rPr>
      </w:pPr>
      <w:r w:rsidRPr="00C86FAE">
        <w:rPr>
          <w:sz w:val="21"/>
          <w:szCs w:val="21"/>
          <w:lang w:val="es-ES_tradnl"/>
        </w:rPr>
        <w:t>NTC = TTC-TRM</w:t>
      </w:r>
    </w:p>
    <w:p w:rsidR="002D0A37" w:rsidRPr="00C86FAE" w:rsidRDefault="002D0A37" w:rsidP="002D0A37">
      <w:pPr>
        <w:pStyle w:val="Paragrafi"/>
        <w:rPr>
          <w:sz w:val="21"/>
          <w:szCs w:val="21"/>
          <w:lang w:val="es-ES_tradnl"/>
        </w:rPr>
      </w:pPr>
      <w:r w:rsidRPr="00C86FAE">
        <w:rPr>
          <w:rFonts w:ascii="Times New Roman" w:hAnsi="Times New Roman"/>
          <w:sz w:val="21"/>
          <w:szCs w:val="21"/>
        </w:rPr>
        <w:t>ААС</w:t>
      </w:r>
      <w:r w:rsidRPr="00C86FAE">
        <w:rPr>
          <w:sz w:val="21"/>
          <w:szCs w:val="21"/>
          <w:lang w:val="es-ES_tradnl"/>
        </w:rPr>
        <w:t xml:space="preserve"> (Already Allocated Capacity) – kapaciteti transmetues i alokuar është i gjithë k</w:t>
      </w:r>
      <w:r w:rsidR="00B23B3C">
        <w:rPr>
          <w:sz w:val="21"/>
          <w:szCs w:val="21"/>
          <w:lang w:val="es-ES_tradnl"/>
        </w:rPr>
        <w:t>apaciteti transmetues, që tashmë</w:t>
      </w:r>
      <w:r w:rsidRPr="00C86FAE">
        <w:rPr>
          <w:sz w:val="21"/>
          <w:szCs w:val="21"/>
          <w:lang w:val="es-ES_tradnl"/>
        </w:rPr>
        <w:t xml:space="preserve"> i është alokuar </w:t>
      </w:r>
      <w:r>
        <w:rPr>
          <w:sz w:val="21"/>
          <w:szCs w:val="21"/>
          <w:lang w:val="es-ES_tradnl"/>
        </w:rPr>
        <w:t>pjesëmarrës</w:t>
      </w:r>
      <w:r w:rsidRPr="00C86FAE">
        <w:rPr>
          <w:sz w:val="21"/>
          <w:szCs w:val="21"/>
          <w:lang w:val="es-ES_tradnl"/>
        </w:rPr>
        <w:t>ve të tregut në bazë të këtyre rregullave, pas plotësimit të detyr</w:t>
      </w:r>
      <w:r w:rsidR="00B23B3C">
        <w:rPr>
          <w:sz w:val="21"/>
          <w:szCs w:val="21"/>
          <w:lang w:val="es-ES_tradnl"/>
        </w:rPr>
        <w:t>imeve financiare kundrejt OST-së</w:t>
      </w:r>
      <w:r w:rsidRPr="00C86FAE">
        <w:rPr>
          <w:sz w:val="21"/>
          <w:szCs w:val="21"/>
          <w:lang w:val="es-ES_tradnl"/>
        </w:rPr>
        <w:t xml:space="preserve"> nga ana e </w:t>
      </w:r>
      <w:r>
        <w:rPr>
          <w:sz w:val="21"/>
          <w:szCs w:val="21"/>
          <w:lang w:val="es-ES_tradnl"/>
        </w:rPr>
        <w:t>pjesëmarrës</w:t>
      </w:r>
      <w:r w:rsidRPr="00C86FAE">
        <w:rPr>
          <w:sz w:val="21"/>
          <w:szCs w:val="21"/>
          <w:lang w:val="es-ES_tradnl"/>
        </w:rPr>
        <w:t>ve të tregut.</w:t>
      </w:r>
    </w:p>
    <w:p w:rsidR="002D0A37" w:rsidRPr="00C86FAE" w:rsidRDefault="002D0A37" w:rsidP="002D0A37">
      <w:pPr>
        <w:pStyle w:val="Paragrafi"/>
        <w:rPr>
          <w:sz w:val="21"/>
          <w:szCs w:val="21"/>
          <w:lang w:val="es-ES_tradnl"/>
        </w:rPr>
      </w:pPr>
      <w:r w:rsidRPr="00C86FAE">
        <w:rPr>
          <w:rFonts w:ascii="Times New Roman" w:hAnsi="Times New Roman"/>
          <w:sz w:val="21"/>
          <w:szCs w:val="21"/>
        </w:rPr>
        <w:t>АТС</w:t>
      </w:r>
      <w:r w:rsidRPr="00C86FAE">
        <w:rPr>
          <w:sz w:val="21"/>
          <w:szCs w:val="21"/>
          <w:lang w:val="es-ES_tradnl"/>
        </w:rPr>
        <w:t xml:space="preserve"> (Available Transmission Capacity) – kapaciteti transmetues disponibël është diferenca ndërmjet kapacitetit neto dhe kapacitetit tashmë të alokuar, dhe</w:t>
      </w:r>
      <w:r w:rsidR="00EB7374">
        <w:rPr>
          <w:sz w:val="21"/>
          <w:szCs w:val="21"/>
          <w:lang w:val="es-ES_tradnl"/>
        </w:rPr>
        <w:t xml:space="preserve"> llogaritet sipas formulë</w:t>
      </w:r>
      <w:r w:rsidRPr="00C86FAE">
        <w:rPr>
          <w:sz w:val="21"/>
          <w:szCs w:val="21"/>
          <w:lang w:val="es-ES_tradnl"/>
        </w:rPr>
        <w:t>s së mëposhtme:</w:t>
      </w:r>
    </w:p>
    <w:p w:rsidR="002D0A37" w:rsidRPr="00C86FAE" w:rsidRDefault="002D0A37" w:rsidP="002D0A37">
      <w:pPr>
        <w:pStyle w:val="Paragrafi"/>
        <w:rPr>
          <w:sz w:val="21"/>
          <w:szCs w:val="21"/>
          <w:lang w:val="es-ES_tradnl"/>
        </w:rPr>
      </w:pPr>
      <w:r w:rsidRPr="00C86FAE">
        <w:rPr>
          <w:sz w:val="21"/>
          <w:szCs w:val="21"/>
          <w:lang w:val="es-ES_tradnl"/>
        </w:rPr>
        <w:t>ATC = NTC- AAC</w:t>
      </w:r>
    </w:p>
    <w:p w:rsidR="002D0A37" w:rsidRPr="00C86FAE" w:rsidRDefault="002D0A37" w:rsidP="002D0A37">
      <w:pPr>
        <w:pStyle w:val="Paragrafi"/>
        <w:rPr>
          <w:sz w:val="21"/>
          <w:szCs w:val="21"/>
          <w:lang w:val="es-ES_tradnl"/>
        </w:rPr>
      </w:pPr>
      <w:r>
        <w:rPr>
          <w:sz w:val="21"/>
          <w:szCs w:val="21"/>
          <w:lang w:val="es-ES_tradnl"/>
        </w:rPr>
        <w:t>Pjesëmarrës</w:t>
      </w:r>
      <w:r w:rsidRPr="00C86FAE">
        <w:rPr>
          <w:sz w:val="21"/>
          <w:szCs w:val="21"/>
          <w:lang w:val="es-ES_tradnl"/>
        </w:rPr>
        <w:t xml:space="preserve"> i </w:t>
      </w:r>
      <w:r w:rsidR="00EB7374" w:rsidRPr="00C86FAE">
        <w:rPr>
          <w:sz w:val="21"/>
          <w:szCs w:val="21"/>
          <w:lang w:val="es-ES_tradnl"/>
        </w:rPr>
        <w:t xml:space="preserve">tregut </w:t>
      </w:r>
      <w:r w:rsidRPr="00C86FAE">
        <w:rPr>
          <w:sz w:val="21"/>
          <w:szCs w:val="21"/>
          <w:lang w:val="es-ES_tradnl"/>
        </w:rPr>
        <w:t>është një entitet juridik i r</w:t>
      </w:r>
      <w:r w:rsidR="00EB7374">
        <w:rPr>
          <w:sz w:val="21"/>
          <w:szCs w:val="21"/>
          <w:lang w:val="es-ES_tradnl"/>
        </w:rPr>
        <w:t>egjistruar në Shqipëri, i licenc</w:t>
      </w:r>
      <w:r w:rsidRPr="00C86FAE">
        <w:rPr>
          <w:sz w:val="21"/>
          <w:szCs w:val="21"/>
          <w:lang w:val="es-ES_tradnl"/>
        </w:rPr>
        <w:t>uar nga ERE për kryerjen e një ose më shumë aktiviteteve në sektorin energjetik, dhe që ka nënshkruar me OST</w:t>
      </w:r>
      <w:r w:rsidR="00147FF1">
        <w:rPr>
          <w:sz w:val="21"/>
          <w:szCs w:val="21"/>
          <w:lang w:val="es-ES_tradnl"/>
        </w:rPr>
        <w:t>-në</w:t>
      </w:r>
      <w:r w:rsidRPr="00C86FAE">
        <w:rPr>
          <w:sz w:val="21"/>
          <w:szCs w:val="21"/>
          <w:lang w:val="es-ES_tradnl"/>
        </w:rPr>
        <w:t xml:space="preserve"> </w:t>
      </w:r>
      <w:r w:rsidR="00EB7374" w:rsidRPr="00C86FAE">
        <w:rPr>
          <w:sz w:val="21"/>
          <w:szCs w:val="21"/>
          <w:lang w:val="es-ES_tradnl"/>
        </w:rPr>
        <w:t xml:space="preserve">kontratën </w:t>
      </w:r>
      <w:r w:rsidRPr="00C86FAE">
        <w:rPr>
          <w:sz w:val="21"/>
          <w:szCs w:val="21"/>
          <w:lang w:val="es-ES_tradnl"/>
        </w:rPr>
        <w:t>për përdorimin e kapacitetit ndërkufitar.</w:t>
      </w:r>
    </w:p>
    <w:p w:rsidR="002D0A37" w:rsidRPr="00C86FAE" w:rsidRDefault="002D0A37" w:rsidP="002D0A37">
      <w:pPr>
        <w:pStyle w:val="Paragrafi"/>
        <w:rPr>
          <w:sz w:val="21"/>
          <w:szCs w:val="21"/>
          <w:lang w:val="es-ES_tradnl"/>
        </w:rPr>
      </w:pPr>
      <w:r>
        <w:rPr>
          <w:sz w:val="21"/>
          <w:szCs w:val="21"/>
          <w:lang w:val="es-ES_tradnl"/>
        </w:rPr>
        <w:t>Pjesëmarrës</w:t>
      </w:r>
      <w:r w:rsidRPr="00C86FAE">
        <w:rPr>
          <w:sz w:val="21"/>
          <w:szCs w:val="21"/>
          <w:lang w:val="es-ES_tradnl"/>
        </w:rPr>
        <w:t xml:space="preserve"> i </w:t>
      </w:r>
      <w:r w:rsidR="00EB7374" w:rsidRPr="00C86FAE">
        <w:rPr>
          <w:sz w:val="21"/>
          <w:szCs w:val="21"/>
          <w:lang w:val="es-ES_tradnl"/>
        </w:rPr>
        <w:t xml:space="preserve">ankandit </w:t>
      </w:r>
      <w:r w:rsidRPr="00C86FAE">
        <w:rPr>
          <w:sz w:val="21"/>
          <w:szCs w:val="21"/>
          <w:lang w:val="es-ES_tradnl"/>
        </w:rPr>
        <w:t xml:space="preserve">është </w:t>
      </w:r>
      <w:r>
        <w:rPr>
          <w:sz w:val="21"/>
          <w:szCs w:val="21"/>
          <w:lang w:val="es-ES_tradnl"/>
        </w:rPr>
        <w:t>pjesëmarrës</w:t>
      </w:r>
      <w:r w:rsidRPr="00C86FAE">
        <w:rPr>
          <w:sz w:val="21"/>
          <w:szCs w:val="21"/>
          <w:lang w:val="es-ES_tradnl"/>
        </w:rPr>
        <w:t>i i tregut që paraqet në ankand kërkesën për alokimin e të drejtës së transmetimit të kapacitetit ndërkufitar, me kushtin që më parë të ketë nënshkruar me OST</w:t>
      </w:r>
      <w:r w:rsidR="00147FF1">
        <w:rPr>
          <w:sz w:val="21"/>
          <w:szCs w:val="21"/>
          <w:lang w:val="es-ES_tradnl"/>
        </w:rPr>
        <w:t>-në</w:t>
      </w:r>
      <w:r w:rsidRPr="00C86FAE">
        <w:rPr>
          <w:sz w:val="21"/>
          <w:szCs w:val="21"/>
          <w:lang w:val="es-ES_tradnl"/>
        </w:rPr>
        <w:t xml:space="preserve"> </w:t>
      </w:r>
      <w:r w:rsidR="00EB7374" w:rsidRPr="00C86FAE">
        <w:rPr>
          <w:sz w:val="21"/>
          <w:szCs w:val="21"/>
          <w:lang w:val="es-ES_tradnl"/>
        </w:rPr>
        <w:t xml:space="preserve">kontratën </w:t>
      </w:r>
      <w:r w:rsidRPr="00C86FAE">
        <w:rPr>
          <w:sz w:val="21"/>
          <w:szCs w:val="21"/>
          <w:lang w:val="es-ES_tradnl"/>
        </w:rPr>
        <w:t>përk</w:t>
      </w:r>
      <w:r w:rsidR="009A3F68">
        <w:rPr>
          <w:sz w:val="21"/>
          <w:szCs w:val="21"/>
          <w:lang w:val="es-ES_tradnl"/>
        </w:rPr>
        <w:t>atë</w:t>
      </w:r>
      <w:r w:rsidR="00EB7374">
        <w:rPr>
          <w:sz w:val="21"/>
          <w:szCs w:val="21"/>
          <w:lang w:val="es-ES_tradnl"/>
        </w:rPr>
        <w:t>se</w:t>
      </w:r>
      <w:r w:rsidRPr="00C86FAE">
        <w:rPr>
          <w:sz w:val="21"/>
          <w:szCs w:val="21"/>
          <w:lang w:val="es-ES_tradnl"/>
        </w:rPr>
        <w:t xml:space="preserve"> të përdorimit të kapacitetit ndërkufitar.</w:t>
      </w:r>
    </w:p>
    <w:p w:rsidR="002D0A37" w:rsidRPr="00C86FAE" w:rsidRDefault="002D0A37" w:rsidP="002D0A37">
      <w:pPr>
        <w:pStyle w:val="Paragrafi"/>
        <w:rPr>
          <w:sz w:val="21"/>
          <w:szCs w:val="21"/>
          <w:lang w:val="es-ES_tradnl"/>
        </w:rPr>
      </w:pPr>
      <w:r w:rsidRPr="00C86FAE">
        <w:rPr>
          <w:sz w:val="21"/>
          <w:szCs w:val="21"/>
          <w:lang w:val="es-ES_tradnl"/>
        </w:rPr>
        <w:t xml:space="preserve">Periudha e </w:t>
      </w:r>
      <w:r w:rsidR="00EB7374" w:rsidRPr="00C86FAE">
        <w:rPr>
          <w:sz w:val="21"/>
          <w:szCs w:val="21"/>
          <w:lang w:val="es-ES_tradnl"/>
        </w:rPr>
        <w:t xml:space="preserve">ankandit </w:t>
      </w:r>
      <w:r w:rsidRPr="00C86FAE">
        <w:rPr>
          <w:sz w:val="21"/>
          <w:szCs w:val="21"/>
          <w:lang w:val="es-ES_tradnl"/>
        </w:rPr>
        <w:t>është periudha në të cilën aplikohet alokimi i kapacitetit. Kjo periudhë mund të jetë një</w:t>
      </w:r>
      <w:r w:rsidR="00EB7374">
        <w:rPr>
          <w:sz w:val="21"/>
          <w:szCs w:val="21"/>
          <w:lang w:val="es-ES_tradnl"/>
        </w:rPr>
        <w:t xml:space="preserve"> vit, një muaj ose periudha një</w:t>
      </w:r>
      <w:r w:rsidRPr="00C86FAE">
        <w:rPr>
          <w:sz w:val="21"/>
          <w:szCs w:val="21"/>
          <w:lang w:val="es-ES_tradnl"/>
        </w:rPr>
        <w:t>ditore.</w:t>
      </w:r>
    </w:p>
    <w:p w:rsidR="002D0A37" w:rsidRPr="00147FF1" w:rsidRDefault="002D0A37" w:rsidP="00147FF1">
      <w:pPr>
        <w:pStyle w:val="Paragrafi"/>
      </w:pPr>
      <w:r w:rsidRPr="00147FF1">
        <w:t xml:space="preserve">Oferta e </w:t>
      </w:r>
      <w:r w:rsidR="00EB7374" w:rsidRPr="00147FF1">
        <w:t xml:space="preserve">ankandit </w:t>
      </w:r>
      <w:r w:rsidRPr="00147FF1">
        <w:t>ja</w:t>
      </w:r>
      <w:r w:rsidR="00EB7374" w:rsidRPr="00147FF1">
        <w:t>në vlerat e ç</w:t>
      </w:r>
      <w:r w:rsidR="00F91AF7" w:rsidRPr="00147FF1">
        <w:t>iftit kapacitet – ç</w:t>
      </w:r>
      <w:r w:rsidRPr="00147FF1">
        <w:t xml:space="preserve">mim (MW - </w:t>
      </w:r>
      <w:r w:rsidRPr="00147FF1">
        <w:rPr>
          <w:rFonts w:ascii="Times New Roman" w:hAnsi="Times New Roman"/>
        </w:rPr>
        <w:t>€</w:t>
      </w:r>
      <w:r w:rsidRPr="00147FF1">
        <w:t>/MWh) në kërkesën e paraqitur nga pjesëmarrësi në ankand.</w:t>
      </w:r>
    </w:p>
    <w:p w:rsidR="002D0A37" w:rsidRPr="00147FF1" w:rsidRDefault="002D0A37" w:rsidP="00147FF1">
      <w:pPr>
        <w:pStyle w:val="Paragrafi"/>
      </w:pPr>
      <w:r w:rsidRPr="00147FF1">
        <w:t>Alokimi është procesi me të cilin OST</w:t>
      </w:r>
      <w:r w:rsidR="00147FF1" w:rsidRPr="00147FF1">
        <w:t>-ja</w:t>
      </w:r>
      <w:r w:rsidRPr="00147FF1">
        <w:t xml:space="preserve"> i atribuon kapacitet</w:t>
      </w:r>
      <w:r w:rsidR="005A78A5" w:rsidRPr="00147FF1">
        <w:t>et</w:t>
      </w:r>
      <w:r w:rsidR="00152DFD" w:rsidRPr="00147FF1">
        <w:t xml:space="preserve"> e transmetimit te</w:t>
      </w:r>
      <w:r w:rsidRPr="00147FF1">
        <w:t xml:space="preserve"> pjesëmarrësit e tregut.</w:t>
      </w:r>
    </w:p>
    <w:p w:rsidR="002D0A37" w:rsidRPr="00147FF1" w:rsidRDefault="002D0A37" w:rsidP="00147FF1">
      <w:pPr>
        <w:pStyle w:val="Paragrafi"/>
      </w:pPr>
      <w:r w:rsidRPr="00147FF1">
        <w:t xml:space="preserve">Ankandi </w:t>
      </w:r>
      <w:r w:rsidR="00EB7374" w:rsidRPr="00147FF1">
        <w:t xml:space="preserve">vjetor </w:t>
      </w:r>
      <w:r w:rsidRPr="00147FF1">
        <w:t>është ankandi për alokimin e të drejtës së transmetimit fizik për vitin pasardhës.</w:t>
      </w:r>
    </w:p>
    <w:p w:rsidR="002D0A37" w:rsidRPr="00152DFD" w:rsidRDefault="002D0A37" w:rsidP="002D0A37">
      <w:pPr>
        <w:pStyle w:val="Paragrafi"/>
        <w:rPr>
          <w:sz w:val="21"/>
          <w:szCs w:val="21"/>
          <w:lang w:val="es-ES_tradnl"/>
        </w:rPr>
      </w:pPr>
      <w:r w:rsidRPr="00152DFD">
        <w:rPr>
          <w:sz w:val="21"/>
          <w:szCs w:val="21"/>
          <w:lang w:val="es-ES_tradnl"/>
        </w:rPr>
        <w:t xml:space="preserve">Kapaciteti </w:t>
      </w:r>
      <w:r w:rsidR="00EB7374" w:rsidRPr="00152DFD">
        <w:rPr>
          <w:sz w:val="21"/>
          <w:szCs w:val="21"/>
          <w:lang w:val="es-ES_tradnl"/>
        </w:rPr>
        <w:t xml:space="preserve">transmetues disponibël </w:t>
      </w:r>
      <w:r w:rsidRPr="00152DFD">
        <w:rPr>
          <w:sz w:val="21"/>
          <w:szCs w:val="21"/>
          <w:lang w:val="es-ES_tradnl"/>
        </w:rPr>
        <w:t xml:space="preserve">(ATC) </w:t>
      </w:r>
      <w:r w:rsidR="00EB7374" w:rsidRPr="00152DFD">
        <w:rPr>
          <w:sz w:val="21"/>
          <w:szCs w:val="21"/>
          <w:lang w:val="es-ES_tradnl"/>
        </w:rPr>
        <w:t xml:space="preserve">vjetor </w:t>
      </w:r>
      <w:r w:rsidRPr="00152DFD">
        <w:rPr>
          <w:sz w:val="21"/>
          <w:szCs w:val="21"/>
          <w:lang w:val="es-ES_tradnl"/>
        </w:rPr>
        <w:t xml:space="preserve">është pjesa e </w:t>
      </w:r>
      <w:r w:rsidR="00EB7374" w:rsidRPr="00152DFD">
        <w:rPr>
          <w:sz w:val="21"/>
          <w:szCs w:val="21"/>
          <w:lang w:val="es-ES_tradnl"/>
        </w:rPr>
        <w:t xml:space="preserve">kapacitetit transmetues  disponibël </w:t>
      </w:r>
      <w:r w:rsidRPr="00152DFD">
        <w:rPr>
          <w:sz w:val="21"/>
          <w:szCs w:val="21"/>
          <w:lang w:val="es-ES_tradnl"/>
        </w:rPr>
        <w:t>që alok</w:t>
      </w:r>
      <w:r w:rsidR="00147FF1">
        <w:rPr>
          <w:sz w:val="21"/>
          <w:szCs w:val="21"/>
          <w:lang w:val="es-ES_tradnl"/>
        </w:rPr>
        <w:t>ohet në ankandin vjetor në formë</w:t>
      </w:r>
      <w:r w:rsidRPr="00152DFD">
        <w:rPr>
          <w:sz w:val="21"/>
          <w:szCs w:val="21"/>
          <w:lang w:val="es-ES_tradnl"/>
        </w:rPr>
        <w:t>n e të drejtës së transmetimit fizik.</w:t>
      </w:r>
      <w:r w:rsidRPr="00152DFD">
        <w:rPr>
          <w:sz w:val="21"/>
          <w:szCs w:val="21"/>
          <w:lang w:val="es-ES_tradnl"/>
        </w:rPr>
        <w:tab/>
      </w:r>
    </w:p>
    <w:p w:rsidR="002D0A37" w:rsidRPr="00C86FAE" w:rsidRDefault="002D0A37" w:rsidP="002D0A37">
      <w:pPr>
        <w:pStyle w:val="Paragrafi"/>
        <w:rPr>
          <w:sz w:val="21"/>
          <w:szCs w:val="21"/>
          <w:lang w:val="es-ES_tradnl"/>
        </w:rPr>
      </w:pPr>
      <w:r w:rsidRPr="00152DFD">
        <w:rPr>
          <w:sz w:val="21"/>
          <w:szCs w:val="21"/>
          <w:lang w:val="es-ES_tradnl"/>
        </w:rPr>
        <w:t xml:space="preserve">Ankandi </w:t>
      </w:r>
      <w:r w:rsidR="00EB7374" w:rsidRPr="00152DFD">
        <w:rPr>
          <w:sz w:val="21"/>
          <w:szCs w:val="21"/>
          <w:lang w:val="es-ES_tradnl"/>
        </w:rPr>
        <w:t xml:space="preserve">mujor </w:t>
      </w:r>
      <w:r w:rsidRPr="00152DFD">
        <w:rPr>
          <w:sz w:val="21"/>
          <w:szCs w:val="21"/>
          <w:lang w:val="es-ES_tradnl"/>
        </w:rPr>
        <w:t>është ankandi për alokimin e të drejtës së transmetimit</w:t>
      </w:r>
      <w:r w:rsidR="000C4DB7">
        <w:rPr>
          <w:sz w:val="21"/>
          <w:szCs w:val="21"/>
          <w:lang w:val="es-ES_tradnl"/>
        </w:rPr>
        <w:t xml:space="preserve"> fizik për </w:t>
      </w:r>
      <w:r w:rsidRPr="00C86FAE">
        <w:rPr>
          <w:sz w:val="21"/>
          <w:szCs w:val="21"/>
          <w:lang w:val="es-ES_tradnl"/>
        </w:rPr>
        <w:t>muajin pasardhës.</w:t>
      </w:r>
    </w:p>
    <w:p w:rsidR="002D0A37" w:rsidRPr="00C86FAE" w:rsidRDefault="002D0A37" w:rsidP="002D0A37">
      <w:pPr>
        <w:pStyle w:val="Paragrafi"/>
        <w:rPr>
          <w:sz w:val="21"/>
          <w:szCs w:val="21"/>
          <w:lang w:val="es-ES_tradnl"/>
        </w:rPr>
      </w:pPr>
      <w:r w:rsidRPr="00C86FAE">
        <w:rPr>
          <w:sz w:val="21"/>
          <w:szCs w:val="21"/>
          <w:lang w:val="es-ES_tradnl"/>
        </w:rPr>
        <w:t xml:space="preserve">Kapaciteti </w:t>
      </w:r>
      <w:r w:rsidR="00EB7374" w:rsidRPr="00C86FAE">
        <w:rPr>
          <w:sz w:val="21"/>
          <w:szCs w:val="21"/>
          <w:lang w:val="es-ES_tradnl"/>
        </w:rPr>
        <w:t xml:space="preserve">transmetues disponibël </w:t>
      </w:r>
      <w:r w:rsidRPr="00C86FAE">
        <w:rPr>
          <w:sz w:val="21"/>
          <w:szCs w:val="21"/>
          <w:lang w:val="es-ES_tradnl"/>
        </w:rPr>
        <w:t xml:space="preserve">(ATC) </w:t>
      </w:r>
      <w:r w:rsidR="00F91AF7" w:rsidRPr="00C86FAE">
        <w:rPr>
          <w:sz w:val="21"/>
          <w:szCs w:val="21"/>
          <w:lang w:val="es-ES_tradnl"/>
        </w:rPr>
        <w:t xml:space="preserve">mujor </w:t>
      </w:r>
      <w:r w:rsidRPr="00C86FAE">
        <w:rPr>
          <w:sz w:val="21"/>
          <w:szCs w:val="21"/>
          <w:lang w:val="es-ES_tradnl"/>
        </w:rPr>
        <w:t>është pjesa e kapaciteteve të transmetimit disponibël  që alokohet në ankandin mujor për muajin pasardhës</w:t>
      </w:r>
      <w:r w:rsidRPr="00C86FAE">
        <w:rPr>
          <w:w w:val="90"/>
          <w:sz w:val="21"/>
          <w:szCs w:val="21"/>
          <w:lang w:val="es-ES_tradnl"/>
        </w:rPr>
        <w:t>.</w:t>
      </w:r>
    </w:p>
    <w:p w:rsidR="002D0A37" w:rsidRPr="00C86FAE" w:rsidRDefault="002D0A37" w:rsidP="002D0A37">
      <w:pPr>
        <w:pStyle w:val="Paragrafi"/>
        <w:rPr>
          <w:sz w:val="21"/>
          <w:szCs w:val="21"/>
          <w:lang w:val="es-ES_tradnl"/>
        </w:rPr>
      </w:pPr>
      <w:r w:rsidRPr="00C86FAE">
        <w:rPr>
          <w:sz w:val="21"/>
          <w:szCs w:val="21"/>
          <w:lang w:val="es-ES_tradnl"/>
        </w:rPr>
        <w:t xml:space="preserve">Ankandi </w:t>
      </w:r>
      <w:r w:rsidR="005224C5" w:rsidRPr="00C86FAE">
        <w:rPr>
          <w:sz w:val="21"/>
          <w:szCs w:val="21"/>
          <w:lang w:val="es-ES_tradnl"/>
        </w:rPr>
        <w:t xml:space="preserve">ditor </w:t>
      </w:r>
      <w:r w:rsidRPr="00C86FAE">
        <w:rPr>
          <w:sz w:val="21"/>
          <w:szCs w:val="21"/>
          <w:lang w:val="es-ES_tradnl"/>
        </w:rPr>
        <w:t xml:space="preserve">është ankandi për alokimin e të drejtës së transmetimi fizik për ditën pasardhëse.  </w:t>
      </w:r>
    </w:p>
    <w:p w:rsidR="002D0A37" w:rsidRPr="00C86FAE" w:rsidRDefault="002D0A37" w:rsidP="002D0A37">
      <w:pPr>
        <w:pStyle w:val="Paragrafi"/>
        <w:rPr>
          <w:w w:val="96"/>
          <w:sz w:val="21"/>
          <w:szCs w:val="21"/>
          <w:lang w:val="es-ES_tradnl"/>
        </w:rPr>
      </w:pPr>
      <w:r w:rsidRPr="00C86FAE">
        <w:rPr>
          <w:sz w:val="21"/>
          <w:szCs w:val="21"/>
          <w:lang w:val="es-ES_tradnl"/>
        </w:rPr>
        <w:t xml:space="preserve">Kapaciteti </w:t>
      </w:r>
      <w:r w:rsidR="005224C5" w:rsidRPr="00C86FAE">
        <w:rPr>
          <w:sz w:val="21"/>
          <w:szCs w:val="21"/>
          <w:lang w:val="es-ES_tradnl"/>
        </w:rPr>
        <w:t xml:space="preserve">transmetues disponibël ditor </w:t>
      </w:r>
      <w:r w:rsidRPr="00C86FAE">
        <w:rPr>
          <w:sz w:val="21"/>
          <w:szCs w:val="21"/>
          <w:lang w:val="es-ES_tradnl"/>
        </w:rPr>
        <w:t xml:space="preserve">është pjesa e </w:t>
      </w:r>
      <w:r w:rsidR="005224C5" w:rsidRPr="00C86FAE">
        <w:rPr>
          <w:sz w:val="21"/>
          <w:szCs w:val="21"/>
          <w:lang w:val="es-ES_tradnl"/>
        </w:rPr>
        <w:t>kapaciteti</w:t>
      </w:r>
      <w:r w:rsidR="005224C5">
        <w:rPr>
          <w:sz w:val="21"/>
          <w:szCs w:val="21"/>
          <w:lang w:val="es-ES_tradnl"/>
        </w:rPr>
        <w:t>t</w:t>
      </w:r>
      <w:r w:rsidR="005224C5" w:rsidRPr="00C86FAE">
        <w:rPr>
          <w:sz w:val="21"/>
          <w:szCs w:val="21"/>
          <w:lang w:val="es-ES_tradnl"/>
        </w:rPr>
        <w:t xml:space="preserve"> transmetues disponibël </w:t>
      </w:r>
      <w:r w:rsidRPr="00C86FAE">
        <w:rPr>
          <w:sz w:val="21"/>
          <w:szCs w:val="21"/>
          <w:lang w:val="es-ES_tradnl"/>
        </w:rPr>
        <w:t>që alokohet në ankandin ditor.</w:t>
      </w:r>
    </w:p>
    <w:p w:rsidR="002D0A37" w:rsidRPr="00C86FAE" w:rsidRDefault="002D0A37" w:rsidP="002D0A37">
      <w:pPr>
        <w:pStyle w:val="Paragrafi"/>
        <w:rPr>
          <w:sz w:val="21"/>
          <w:szCs w:val="21"/>
          <w:lang w:val="es-ES_tradnl"/>
        </w:rPr>
      </w:pPr>
      <w:r w:rsidRPr="00C86FAE">
        <w:rPr>
          <w:sz w:val="21"/>
          <w:szCs w:val="21"/>
          <w:lang w:val="es-ES_tradnl"/>
        </w:rPr>
        <w:t xml:space="preserve">Kushtet </w:t>
      </w:r>
      <w:r w:rsidR="005224C5" w:rsidRPr="00C86FAE">
        <w:rPr>
          <w:sz w:val="21"/>
          <w:szCs w:val="21"/>
          <w:lang w:val="es-ES_tradnl"/>
        </w:rPr>
        <w:t xml:space="preserve">specifike të ankandit </w:t>
      </w:r>
      <w:r w:rsidRPr="00C86FAE">
        <w:rPr>
          <w:sz w:val="21"/>
          <w:szCs w:val="21"/>
          <w:lang w:val="es-ES_tradnl"/>
        </w:rPr>
        <w:t>do të tho</w:t>
      </w:r>
      <w:r w:rsidR="005224C5">
        <w:rPr>
          <w:sz w:val="21"/>
          <w:szCs w:val="21"/>
          <w:lang w:val="es-ES_tradnl"/>
        </w:rPr>
        <w:t>të informacioni i nevojshëm që iu vihet në dispozicio</w:t>
      </w:r>
      <w:r w:rsidRPr="00C86FAE">
        <w:rPr>
          <w:sz w:val="21"/>
          <w:szCs w:val="21"/>
          <w:lang w:val="es-ES_tradnl"/>
        </w:rPr>
        <w:t xml:space="preserve">n </w:t>
      </w:r>
      <w:r>
        <w:rPr>
          <w:sz w:val="21"/>
          <w:szCs w:val="21"/>
          <w:lang w:val="es-ES_tradnl"/>
        </w:rPr>
        <w:t>pjesëmarrës</w:t>
      </w:r>
      <w:r w:rsidRPr="00C86FAE">
        <w:rPr>
          <w:sz w:val="21"/>
          <w:szCs w:val="21"/>
          <w:lang w:val="es-ES_tradnl"/>
        </w:rPr>
        <w:t>ve të ankandit nga OST sh.a. në faqen e internetit për një ankand të caktuar.</w:t>
      </w:r>
    </w:p>
    <w:p w:rsidR="002D0A37" w:rsidRPr="00C86FAE" w:rsidRDefault="002D0A37" w:rsidP="002D0A37">
      <w:pPr>
        <w:pStyle w:val="Paragrafi"/>
        <w:rPr>
          <w:sz w:val="21"/>
          <w:szCs w:val="21"/>
          <w:lang w:val="es-ES_tradnl"/>
        </w:rPr>
      </w:pPr>
      <w:r w:rsidRPr="00C86FAE">
        <w:rPr>
          <w:sz w:val="21"/>
          <w:szCs w:val="21"/>
          <w:lang w:val="es-ES_tradnl"/>
        </w:rPr>
        <w:t xml:space="preserve">Mjetet e </w:t>
      </w:r>
      <w:r w:rsidR="0051361B" w:rsidRPr="00C86FAE">
        <w:rPr>
          <w:sz w:val="21"/>
          <w:szCs w:val="21"/>
          <w:lang w:val="es-ES_tradnl"/>
        </w:rPr>
        <w:t>ankandit d</w:t>
      </w:r>
      <w:r w:rsidRPr="00C86FAE">
        <w:rPr>
          <w:sz w:val="21"/>
          <w:szCs w:val="21"/>
          <w:lang w:val="es-ES_tradnl"/>
        </w:rPr>
        <w:t xml:space="preserve">o të thotë sistemi i teknologjisë së informacionit (IT) i përdorur nga OST për të  marrë ofertat nga </w:t>
      </w:r>
      <w:r>
        <w:rPr>
          <w:sz w:val="21"/>
          <w:szCs w:val="21"/>
          <w:lang w:val="es-ES_tradnl"/>
        </w:rPr>
        <w:t>pjesëmarrës</w:t>
      </w:r>
      <w:r w:rsidRPr="00C86FAE">
        <w:rPr>
          <w:sz w:val="21"/>
          <w:szCs w:val="21"/>
          <w:lang w:val="es-ES_tradnl"/>
        </w:rPr>
        <w:t>it e ankandit, përfshirë kryerja e veprimeve dhe shpallja e rezultatit të ankandit.</w:t>
      </w:r>
    </w:p>
    <w:p w:rsidR="002D0A37" w:rsidRPr="00C86FAE" w:rsidRDefault="002D0A37" w:rsidP="002D0A37">
      <w:pPr>
        <w:pStyle w:val="Paragrafi"/>
        <w:rPr>
          <w:w w:val="88"/>
          <w:sz w:val="21"/>
          <w:szCs w:val="21"/>
          <w:lang w:val="es-ES_tradnl"/>
        </w:rPr>
      </w:pPr>
      <w:r w:rsidRPr="00C86FAE">
        <w:rPr>
          <w:sz w:val="21"/>
          <w:szCs w:val="21"/>
          <w:lang w:val="es-ES_tradnl"/>
        </w:rPr>
        <w:t xml:space="preserve">Faqja e </w:t>
      </w:r>
      <w:r w:rsidR="0051361B" w:rsidRPr="00C86FAE">
        <w:rPr>
          <w:sz w:val="21"/>
          <w:szCs w:val="21"/>
          <w:lang w:val="es-ES_tradnl"/>
        </w:rPr>
        <w:t xml:space="preserve">internetit të ankandeve </w:t>
      </w:r>
      <w:r w:rsidRPr="00C86FAE">
        <w:rPr>
          <w:sz w:val="21"/>
          <w:szCs w:val="21"/>
          <w:lang w:val="es-ES_tradnl"/>
        </w:rPr>
        <w:t>është faqja e internetit të OST-së (</w:t>
      </w:r>
      <w:r w:rsidR="0051361B" w:rsidRPr="00C86FAE">
        <w:rPr>
          <w:sz w:val="21"/>
          <w:szCs w:val="21"/>
          <w:lang w:val="es-ES_tradnl"/>
        </w:rPr>
        <w:t>operatori i tregut</w:t>
      </w:r>
      <w:r w:rsidRPr="00C86FAE">
        <w:rPr>
          <w:sz w:val="21"/>
          <w:szCs w:val="21"/>
          <w:lang w:val="es-ES_tradnl"/>
        </w:rPr>
        <w:t xml:space="preserve">) me përmbajtjen e përcaktuar në nenin 9 të këtyre </w:t>
      </w:r>
      <w:r w:rsidR="0051361B" w:rsidRPr="00C86FAE">
        <w:rPr>
          <w:sz w:val="21"/>
          <w:szCs w:val="21"/>
          <w:lang w:val="es-ES_tradnl"/>
        </w:rPr>
        <w:t>rregullave</w:t>
      </w:r>
      <w:r w:rsidRPr="00C86FAE">
        <w:rPr>
          <w:sz w:val="21"/>
          <w:szCs w:val="21"/>
          <w:lang w:val="es-ES_tradnl"/>
        </w:rPr>
        <w:t>.</w:t>
      </w:r>
    </w:p>
    <w:p w:rsidR="002D0A37" w:rsidRPr="00C86FAE" w:rsidRDefault="002D0A37" w:rsidP="002D0A37">
      <w:pPr>
        <w:pStyle w:val="Paragrafi"/>
        <w:rPr>
          <w:w w:val="91"/>
          <w:sz w:val="21"/>
          <w:szCs w:val="21"/>
          <w:lang w:val="es-ES_tradnl"/>
        </w:rPr>
      </w:pPr>
      <w:r w:rsidRPr="00C86FAE">
        <w:rPr>
          <w:sz w:val="21"/>
          <w:szCs w:val="21"/>
          <w:lang w:val="es-ES_tradnl"/>
        </w:rPr>
        <w:t xml:space="preserve">Dita e </w:t>
      </w:r>
      <w:r w:rsidR="0051361B" w:rsidRPr="00C86FAE">
        <w:rPr>
          <w:sz w:val="21"/>
          <w:szCs w:val="21"/>
          <w:lang w:val="es-ES_tradnl"/>
        </w:rPr>
        <w:t xml:space="preserve">ankandit </w:t>
      </w:r>
      <w:r w:rsidRPr="00C86FAE">
        <w:rPr>
          <w:sz w:val="21"/>
          <w:szCs w:val="21"/>
          <w:lang w:val="es-ES_tradnl"/>
        </w:rPr>
        <w:t>është dita në të cilën do të zhvillohet ankandi, për të cilin ofertat mund të paraqiten deri në afatin e përcaktuar nga OST-ja.</w:t>
      </w:r>
    </w:p>
    <w:p w:rsidR="002D0A37" w:rsidRDefault="000C4DB7" w:rsidP="002D0A37">
      <w:pPr>
        <w:pStyle w:val="Paragrafi"/>
        <w:rPr>
          <w:sz w:val="21"/>
          <w:szCs w:val="21"/>
          <w:lang w:val="es-ES_tradnl"/>
        </w:rPr>
      </w:pPr>
      <w:r>
        <w:rPr>
          <w:sz w:val="21"/>
          <w:szCs w:val="21"/>
          <w:lang w:val="es-ES_tradnl"/>
        </w:rPr>
        <w:t>Kongj</w:t>
      </w:r>
      <w:r w:rsidR="002D0A37" w:rsidRPr="00C86FAE">
        <w:rPr>
          <w:sz w:val="21"/>
          <w:szCs w:val="21"/>
          <w:lang w:val="es-ES_tradnl"/>
        </w:rPr>
        <w:t xml:space="preserve">estion është mbingarkesa e identifikuar </w:t>
      </w:r>
      <w:r w:rsidR="0051361B">
        <w:rPr>
          <w:sz w:val="21"/>
          <w:szCs w:val="21"/>
          <w:lang w:val="es-ES_tradnl"/>
        </w:rPr>
        <w:t>në elementet e rrjetit, ose mos</w:t>
      </w:r>
      <w:r w:rsidR="002D0A37" w:rsidRPr="00C86FAE">
        <w:rPr>
          <w:sz w:val="21"/>
          <w:szCs w:val="21"/>
          <w:lang w:val="es-ES_tradnl"/>
        </w:rPr>
        <w:t>plotësimi i kriterit të sigurisë N-1 në shpërndarjen e fluksit dhe/ose analizë</w:t>
      </w:r>
      <w:r w:rsidR="00E20DE6">
        <w:rPr>
          <w:sz w:val="21"/>
          <w:szCs w:val="21"/>
          <w:lang w:val="es-ES_tradnl"/>
        </w:rPr>
        <w:t>n e tensionit në procedurën e për</w:t>
      </w:r>
      <w:r w:rsidR="002D0A37" w:rsidRPr="00C86FAE">
        <w:rPr>
          <w:sz w:val="21"/>
          <w:szCs w:val="21"/>
          <w:lang w:val="es-ES_tradnl"/>
        </w:rPr>
        <w:t>gatitjes së regjimit të punës për ditën në avancë ose në kohë reale.</w:t>
      </w:r>
    </w:p>
    <w:p w:rsidR="002D0A37" w:rsidRPr="00C86FAE" w:rsidRDefault="0051361B" w:rsidP="002D0A37">
      <w:pPr>
        <w:pStyle w:val="Paragrafi"/>
        <w:rPr>
          <w:sz w:val="21"/>
          <w:szCs w:val="21"/>
          <w:lang w:val="es-ES_tradnl"/>
        </w:rPr>
      </w:pPr>
      <w:r>
        <w:rPr>
          <w:sz w:val="21"/>
          <w:szCs w:val="21"/>
          <w:lang w:val="es-ES_tradnl"/>
        </w:rPr>
        <w:t>Ç</w:t>
      </w:r>
      <w:r w:rsidR="002D0A37" w:rsidRPr="00C86FAE">
        <w:rPr>
          <w:sz w:val="21"/>
          <w:szCs w:val="21"/>
          <w:lang w:val="es-ES_tradnl"/>
        </w:rPr>
        <w:t>mimi m</w:t>
      </w:r>
      <w:r w:rsidR="00F549E8">
        <w:rPr>
          <w:sz w:val="21"/>
          <w:szCs w:val="21"/>
          <w:lang w:val="es-ES_tradnl"/>
        </w:rPr>
        <w:t>arxhinal është ç</w:t>
      </w:r>
      <w:r w:rsidR="002D0A37" w:rsidRPr="00C86FAE">
        <w:rPr>
          <w:sz w:val="21"/>
          <w:szCs w:val="21"/>
          <w:lang w:val="es-ES_tradnl"/>
        </w:rPr>
        <w:t>mimi më i ulët i ofertës së fundit të pranuar nga OST</w:t>
      </w:r>
      <w:r w:rsidR="00152DFD">
        <w:rPr>
          <w:sz w:val="21"/>
          <w:szCs w:val="21"/>
          <w:lang w:val="es-ES_tradnl"/>
        </w:rPr>
        <w:t>-ja</w:t>
      </w:r>
      <w:r w:rsidR="002D0A37" w:rsidRPr="00C86FAE">
        <w:rPr>
          <w:sz w:val="21"/>
          <w:szCs w:val="21"/>
          <w:lang w:val="es-ES_tradnl"/>
        </w:rPr>
        <w:t xml:space="preserve"> në një proces ankandi.</w:t>
      </w:r>
    </w:p>
    <w:p w:rsidR="002D0A37" w:rsidRPr="00C86FAE" w:rsidRDefault="002D0A37" w:rsidP="002D0A37">
      <w:pPr>
        <w:pStyle w:val="Paragrafi"/>
        <w:rPr>
          <w:sz w:val="21"/>
          <w:szCs w:val="21"/>
          <w:lang w:val="es-ES_tradnl"/>
        </w:rPr>
      </w:pPr>
      <w:r w:rsidRPr="00C86FAE">
        <w:rPr>
          <w:sz w:val="21"/>
          <w:szCs w:val="21"/>
          <w:lang w:val="es-ES_tradnl"/>
        </w:rPr>
        <w:t xml:space="preserve">Zotëruesi i kapacitetit është </w:t>
      </w:r>
      <w:r>
        <w:rPr>
          <w:sz w:val="21"/>
          <w:szCs w:val="21"/>
          <w:lang w:val="es-ES_tradnl"/>
        </w:rPr>
        <w:t>pjesëmarrës</w:t>
      </w:r>
      <w:r w:rsidRPr="00C86FAE">
        <w:rPr>
          <w:sz w:val="21"/>
          <w:szCs w:val="21"/>
          <w:lang w:val="es-ES_tradnl"/>
        </w:rPr>
        <w:t>i i ankandit që fiton të drejtën e transmetimit ndërkufitar në ankand ose që e fiton këtë të drejtë nëpërmjet transferimit në përputhje me kërkesat e këtyre rregullave.</w:t>
      </w:r>
    </w:p>
    <w:p w:rsidR="002D0A37" w:rsidRPr="00C86FAE" w:rsidRDefault="002D0A37" w:rsidP="002D0A37">
      <w:pPr>
        <w:pStyle w:val="Paragrafi"/>
        <w:rPr>
          <w:sz w:val="21"/>
          <w:szCs w:val="21"/>
          <w:lang w:val="es-ES_tradnl"/>
        </w:rPr>
      </w:pPr>
      <w:r w:rsidRPr="00C86FAE">
        <w:rPr>
          <w:sz w:val="21"/>
          <w:szCs w:val="21"/>
          <w:lang w:val="es-ES_tradnl"/>
        </w:rPr>
        <w:t xml:space="preserve">Tregu </w:t>
      </w:r>
      <w:r w:rsidR="009547B0" w:rsidRPr="00C86FAE">
        <w:rPr>
          <w:sz w:val="21"/>
          <w:szCs w:val="21"/>
          <w:lang w:val="es-ES_tradnl"/>
        </w:rPr>
        <w:t xml:space="preserve">sekondar i të drejtës së transmetimit fizik </w:t>
      </w:r>
      <w:r w:rsidRPr="00C86FAE">
        <w:rPr>
          <w:sz w:val="21"/>
          <w:szCs w:val="21"/>
          <w:lang w:val="es-ES_tradnl"/>
        </w:rPr>
        <w:t xml:space="preserve">është mekanizmi që lejon transferimin e të drejtës së transmetimit fizik të blerë në ankandin </w:t>
      </w:r>
      <w:r w:rsidR="003374FA" w:rsidRPr="00C86FAE">
        <w:rPr>
          <w:sz w:val="21"/>
          <w:szCs w:val="21"/>
          <w:lang w:val="es-ES_tradnl"/>
        </w:rPr>
        <w:t xml:space="preserve">vjetor </w:t>
      </w:r>
      <w:r w:rsidR="003374FA">
        <w:rPr>
          <w:color w:val="000000"/>
          <w:sz w:val="21"/>
          <w:szCs w:val="21"/>
          <w:lang w:val="es-ES_tradnl"/>
        </w:rPr>
        <w:t>dhe</w:t>
      </w:r>
      <w:r w:rsidRPr="00C86FAE">
        <w:rPr>
          <w:color w:val="000000"/>
          <w:sz w:val="21"/>
          <w:szCs w:val="21"/>
          <w:lang w:val="es-ES_tradnl"/>
        </w:rPr>
        <w:t xml:space="preserve">/ose </w:t>
      </w:r>
      <w:r w:rsidR="003374FA" w:rsidRPr="00C86FAE">
        <w:rPr>
          <w:color w:val="000000"/>
          <w:sz w:val="21"/>
          <w:szCs w:val="21"/>
          <w:lang w:val="es-ES_tradnl"/>
        </w:rPr>
        <w:t>mujor</w:t>
      </w:r>
      <w:r w:rsidR="003374FA" w:rsidRPr="00C86FAE">
        <w:rPr>
          <w:sz w:val="21"/>
          <w:szCs w:val="21"/>
          <w:lang w:val="es-ES_tradnl"/>
        </w:rPr>
        <w:t xml:space="preserve"> </w:t>
      </w:r>
      <w:r w:rsidRPr="00C86FAE">
        <w:rPr>
          <w:sz w:val="21"/>
          <w:szCs w:val="21"/>
          <w:lang w:val="es-ES_tradnl"/>
        </w:rPr>
        <w:t>nga mbajt</w:t>
      </w:r>
      <w:r w:rsidR="00E20DE6">
        <w:rPr>
          <w:sz w:val="21"/>
          <w:szCs w:val="21"/>
          <w:lang w:val="es-ES_tradnl"/>
        </w:rPr>
        <w:t>ësi që e ka fituar në ankand te</w:t>
      </w:r>
      <w:r w:rsidRPr="00C86FAE">
        <w:rPr>
          <w:sz w:val="21"/>
          <w:szCs w:val="21"/>
          <w:lang w:val="es-ES_tradnl"/>
        </w:rPr>
        <w:t xml:space="preserve"> një </w:t>
      </w:r>
      <w:r>
        <w:rPr>
          <w:sz w:val="21"/>
          <w:szCs w:val="21"/>
          <w:lang w:val="es-ES_tradnl"/>
        </w:rPr>
        <w:t>pjesëmarrës</w:t>
      </w:r>
      <w:r w:rsidRPr="00C86FAE">
        <w:rPr>
          <w:sz w:val="21"/>
          <w:szCs w:val="21"/>
          <w:lang w:val="es-ES_tradnl"/>
        </w:rPr>
        <w:t xml:space="preserve"> tjetër i tregut sipas këtyre rregullave.</w:t>
      </w:r>
    </w:p>
    <w:p w:rsidR="002D0A37" w:rsidRPr="00C86FAE" w:rsidRDefault="002D0A37" w:rsidP="002D0A37">
      <w:pPr>
        <w:pStyle w:val="Paragrafi"/>
        <w:rPr>
          <w:sz w:val="21"/>
          <w:szCs w:val="21"/>
          <w:lang w:val="es-ES_tradnl"/>
        </w:rPr>
      </w:pPr>
      <w:r w:rsidRPr="00C86FAE">
        <w:rPr>
          <w:sz w:val="21"/>
          <w:szCs w:val="21"/>
          <w:lang w:val="es-ES_tradnl"/>
        </w:rPr>
        <w:t xml:space="preserve">Transferimi i kapacitetit është transferimi i të drejtës së përdorimit të kapacitetit ndërkufitar nga fituesi i ankandit tek një </w:t>
      </w:r>
      <w:r>
        <w:rPr>
          <w:sz w:val="21"/>
          <w:szCs w:val="21"/>
          <w:lang w:val="es-ES_tradnl"/>
        </w:rPr>
        <w:t>pjesëmarrës</w:t>
      </w:r>
      <w:r w:rsidRPr="00C86FAE">
        <w:rPr>
          <w:sz w:val="21"/>
          <w:szCs w:val="21"/>
          <w:lang w:val="es-ES_tradnl"/>
        </w:rPr>
        <w:t xml:space="preserve"> tjetër i tregut.</w:t>
      </w:r>
    </w:p>
    <w:p w:rsidR="002D0A37" w:rsidRPr="00C86FAE" w:rsidRDefault="002D0A37" w:rsidP="002D0A37">
      <w:pPr>
        <w:pStyle w:val="Paragrafi"/>
        <w:rPr>
          <w:sz w:val="21"/>
          <w:szCs w:val="21"/>
          <w:lang w:val="es-ES_tradnl"/>
        </w:rPr>
      </w:pPr>
      <w:r w:rsidRPr="00C86FAE">
        <w:rPr>
          <w:sz w:val="21"/>
          <w:szCs w:val="21"/>
          <w:lang w:val="es-ES_tradnl"/>
        </w:rPr>
        <w:t xml:space="preserve">Shkëmbimi ndërkufitar i energjisë është shkëmbimi i energjisë elektrike që </w:t>
      </w:r>
      <w:r>
        <w:rPr>
          <w:sz w:val="21"/>
          <w:szCs w:val="21"/>
          <w:lang w:val="es-ES_tradnl"/>
        </w:rPr>
        <w:t>pjesëmarrës</w:t>
      </w:r>
      <w:r w:rsidRPr="00C86FAE">
        <w:rPr>
          <w:sz w:val="21"/>
          <w:szCs w:val="21"/>
          <w:lang w:val="es-ES_tradnl"/>
        </w:rPr>
        <w:t>i i tregut kryen me</w:t>
      </w:r>
      <w:r w:rsidR="00E20DE6">
        <w:rPr>
          <w:sz w:val="21"/>
          <w:szCs w:val="21"/>
          <w:lang w:val="es-ES_tradnl"/>
        </w:rPr>
        <w:t xml:space="preserve"> zonat e kontrollit (TSO) fqinj</w:t>
      </w:r>
      <w:r w:rsidR="00220DB9">
        <w:rPr>
          <w:sz w:val="21"/>
          <w:szCs w:val="21"/>
          <w:lang w:val="es-ES_tradnl"/>
        </w:rPr>
        <w:t>e</w:t>
      </w:r>
      <w:r w:rsidRPr="00C86FAE">
        <w:rPr>
          <w:sz w:val="21"/>
          <w:szCs w:val="21"/>
          <w:lang w:val="es-ES_tradnl"/>
        </w:rPr>
        <w:t>.</w:t>
      </w:r>
    </w:p>
    <w:p w:rsidR="002D0A37" w:rsidRPr="00C86FAE" w:rsidRDefault="002D0A37" w:rsidP="002D0A37">
      <w:pPr>
        <w:pStyle w:val="Paragrafi"/>
        <w:rPr>
          <w:sz w:val="21"/>
          <w:szCs w:val="21"/>
          <w:lang w:val="es-ES_tradnl"/>
        </w:rPr>
      </w:pPr>
      <w:r w:rsidRPr="00C86FAE">
        <w:rPr>
          <w:sz w:val="21"/>
          <w:szCs w:val="21"/>
          <w:lang w:val="es-ES_tradnl"/>
        </w:rPr>
        <w:t>Partneri ndërkufitar është një per</w:t>
      </w:r>
      <w:r w:rsidR="00E20DE6">
        <w:rPr>
          <w:sz w:val="21"/>
          <w:szCs w:val="21"/>
          <w:lang w:val="es-ES_tradnl"/>
        </w:rPr>
        <w:t>son nga zona e kontrollit fqinj</w:t>
      </w:r>
      <w:r w:rsidR="00220DB9">
        <w:rPr>
          <w:sz w:val="21"/>
          <w:szCs w:val="21"/>
          <w:lang w:val="es-ES_tradnl"/>
        </w:rPr>
        <w:t>e</w:t>
      </w:r>
      <w:r w:rsidRPr="00C86FAE">
        <w:rPr>
          <w:sz w:val="21"/>
          <w:szCs w:val="21"/>
          <w:lang w:val="es-ES_tradnl"/>
        </w:rPr>
        <w:t xml:space="preserve"> me të cilin </w:t>
      </w:r>
      <w:r>
        <w:rPr>
          <w:sz w:val="21"/>
          <w:szCs w:val="21"/>
          <w:lang w:val="es-ES_tradnl"/>
        </w:rPr>
        <w:t>pjesëmarrës</w:t>
      </w:r>
      <w:r w:rsidR="00254959">
        <w:rPr>
          <w:sz w:val="21"/>
          <w:szCs w:val="21"/>
          <w:lang w:val="es-ES_tradnl"/>
        </w:rPr>
        <w:t>i i tregut në</w:t>
      </w:r>
      <w:r w:rsidRPr="00C86FAE">
        <w:rPr>
          <w:sz w:val="21"/>
          <w:szCs w:val="21"/>
          <w:lang w:val="es-ES_tradnl"/>
        </w:rPr>
        <w:t xml:space="preserve"> Shqipëri ka një kontratë shkëmbimi ndërkufitar.</w:t>
      </w:r>
    </w:p>
    <w:p w:rsidR="002D0A37" w:rsidRPr="00C86FAE" w:rsidRDefault="002D0A37" w:rsidP="002D0A37">
      <w:pPr>
        <w:pStyle w:val="Paragrafi"/>
        <w:rPr>
          <w:sz w:val="21"/>
          <w:szCs w:val="21"/>
          <w:lang w:val="es-ES_tradnl"/>
        </w:rPr>
      </w:pPr>
      <w:r w:rsidRPr="00C86FAE">
        <w:rPr>
          <w:sz w:val="21"/>
          <w:szCs w:val="21"/>
          <w:lang w:val="es-ES_tradnl"/>
        </w:rPr>
        <w:t xml:space="preserve">Zonë kontrolli është pjesa e përcaktuar e rrjetit interkonektiv </w:t>
      </w:r>
      <w:r w:rsidR="005A24BF" w:rsidRPr="00C86FAE">
        <w:rPr>
          <w:sz w:val="21"/>
          <w:szCs w:val="21"/>
          <w:lang w:val="es-ES_tradnl"/>
        </w:rPr>
        <w:t xml:space="preserve">europian </w:t>
      </w:r>
      <w:r w:rsidRPr="00C86FAE">
        <w:rPr>
          <w:sz w:val="21"/>
          <w:szCs w:val="21"/>
          <w:lang w:val="es-ES_tradnl"/>
        </w:rPr>
        <w:t>(ENTSO-E), që kontrollohet nga një ose disa TSO.</w:t>
      </w:r>
    </w:p>
    <w:p w:rsidR="002D0A37" w:rsidRPr="00C86FAE" w:rsidRDefault="002D0A37" w:rsidP="002D0A37">
      <w:pPr>
        <w:pStyle w:val="Paragrafi"/>
        <w:rPr>
          <w:sz w:val="21"/>
          <w:szCs w:val="21"/>
          <w:lang w:val="es-ES_tradnl"/>
        </w:rPr>
      </w:pPr>
      <w:r w:rsidRPr="00C86FAE">
        <w:rPr>
          <w:sz w:val="21"/>
          <w:szCs w:val="21"/>
          <w:lang w:val="es-ES_tradnl"/>
        </w:rPr>
        <w:t>ERE është Enti Rregullator i Energjisë</w:t>
      </w:r>
      <w:r w:rsidR="005A24BF">
        <w:rPr>
          <w:sz w:val="21"/>
          <w:szCs w:val="21"/>
          <w:lang w:val="es-ES_tradnl"/>
        </w:rPr>
        <w:t>,</w:t>
      </w:r>
      <w:r w:rsidRPr="00C86FAE">
        <w:rPr>
          <w:sz w:val="21"/>
          <w:szCs w:val="21"/>
          <w:lang w:val="es-ES_tradnl"/>
        </w:rPr>
        <w:t xml:space="preserve"> me adresë</w:t>
      </w:r>
      <w:r w:rsidR="005A24BF">
        <w:rPr>
          <w:sz w:val="21"/>
          <w:szCs w:val="21"/>
          <w:lang w:val="es-ES_tradnl"/>
        </w:rPr>
        <w:t xml:space="preserve"> </w:t>
      </w:r>
      <w:r w:rsidR="00152DFD">
        <w:rPr>
          <w:sz w:val="21"/>
          <w:szCs w:val="21"/>
          <w:lang w:val="es-ES_tradnl"/>
        </w:rPr>
        <w:t>R</w:t>
      </w:r>
      <w:r w:rsidR="00152DFD" w:rsidRPr="00C86FAE">
        <w:rPr>
          <w:sz w:val="21"/>
          <w:szCs w:val="21"/>
          <w:lang w:val="es-ES_tradnl"/>
        </w:rPr>
        <w:t>r</w:t>
      </w:r>
      <w:r w:rsidR="00152DFD">
        <w:rPr>
          <w:sz w:val="21"/>
          <w:szCs w:val="21"/>
          <w:lang w:val="es-ES_tradnl"/>
        </w:rPr>
        <w:t>: “</w:t>
      </w:r>
      <w:r w:rsidRPr="00C86FAE">
        <w:rPr>
          <w:sz w:val="21"/>
          <w:szCs w:val="21"/>
          <w:lang w:val="es-ES_tradnl"/>
        </w:rPr>
        <w:t xml:space="preserve">Gjergj Fishta”, </w:t>
      </w:r>
      <w:r w:rsidR="005A24BF" w:rsidRPr="00C86FAE">
        <w:rPr>
          <w:sz w:val="21"/>
          <w:szCs w:val="21"/>
          <w:lang w:val="es-ES_tradnl"/>
        </w:rPr>
        <w:t>nr</w:t>
      </w:r>
      <w:r w:rsidR="00152DFD">
        <w:rPr>
          <w:sz w:val="21"/>
          <w:szCs w:val="21"/>
          <w:lang w:val="es-ES_tradnl"/>
        </w:rPr>
        <w:t>.</w:t>
      </w:r>
      <w:r w:rsidRPr="00C86FAE">
        <w:rPr>
          <w:sz w:val="21"/>
          <w:szCs w:val="21"/>
          <w:lang w:val="es-ES_tradnl"/>
        </w:rPr>
        <w:t>10, Tiranë, Shqipëri.</w:t>
      </w:r>
    </w:p>
    <w:p w:rsidR="002D0A37" w:rsidRPr="00C86FAE" w:rsidRDefault="002D0A37" w:rsidP="002D0A37">
      <w:pPr>
        <w:pStyle w:val="Paragrafi"/>
        <w:rPr>
          <w:sz w:val="21"/>
          <w:szCs w:val="21"/>
          <w:lang w:val="es-ES_tradnl"/>
        </w:rPr>
      </w:pPr>
      <w:r w:rsidRPr="00C86FAE">
        <w:rPr>
          <w:sz w:val="21"/>
          <w:szCs w:val="21"/>
          <w:lang w:val="es-ES_tradnl"/>
        </w:rPr>
        <w:t xml:space="preserve">ENTSO-E (“European Network of Transmission System Operators for Electricity”) është shoqata e TSO-ve </w:t>
      </w:r>
      <w:r w:rsidR="005A24BF" w:rsidRPr="00C86FAE">
        <w:rPr>
          <w:sz w:val="21"/>
          <w:szCs w:val="21"/>
          <w:lang w:val="es-ES_tradnl"/>
        </w:rPr>
        <w:t xml:space="preserve">europiane </w:t>
      </w:r>
      <w:r w:rsidRPr="00C86FAE">
        <w:rPr>
          <w:sz w:val="21"/>
          <w:szCs w:val="21"/>
          <w:lang w:val="es-ES_tradnl"/>
        </w:rPr>
        <w:t>të energjisë elektrike.</w:t>
      </w:r>
    </w:p>
    <w:p w:rsidR="002D0A37" w:rsidRPr="00C86FAE" w:rsidRDefault="002D0A37" w:rsidP="002D0A37">
      <w:pPr>
        <w:pStyle w:val="Paragrafi"/>
        <w:rPr>
          <w:sz w:val="21"/>
          <w:szCs w:val="21"/>
          <w:lang w:val="es-ES_tradnl"/>
        </w:rPr>
      </w:pPr>
      <w:r w:rsidRPr="00C86FAE">
        <w:rPr>
          <w:sz w:val="21"/>
          <w:szCs w:val="21"/>
          <w:lang w:val="es-ES_tradnl"/>
        </w:rPr>
        <w:t xml:space="preserve">3. Dokumentet dhe </w:t>
      </w:r>
      <w:r w:rsidR="005A24BF" w:rsidRPr="00C86FAE">
        <w:rPr>
          <w:sz w:val="21"/>
          <w:szCs w:val="21"/>
          <w:lang w:val="es-ES_tradnl"/>
        </w:rPr>
        <w:t>formularët</w:t>
      </w:r>
    </w:p>
    <w:p w:rsidR="002D0A37" w:rsidRPr="00C86FAE" w:rsidRDefault="002D0A37" w:rsidP="002D0A37">
      <w:pPr>
        <w:pStyle w:val="Paragrafi"/>
        <w:rPr>
          <w:sz w:val="21"/>
          <w:szCs w:val="21"/>
          <w:lang w:val="es-ES_tradnl"/>
        </w:rPr>
      </w:pPr>
      <w:r w:rsidRPr="00C86FAE">
        <w:rPr>
          <w:sz w:val="21"/>
          <w:szCs w:val="21"/>
          <w:lang w:val="es-ES_tradnl"/>
        </w:rPr>
        <w:t xml:space="preserve">Dokumentet dhe formularët bashkëngjitur si anekse janë pjesë përbërëse e këtyre </w:t>
      </w:r>
      <w:r w:rsidR="005A24BF" w:rsidRPr="00C86FAE">
        <w:rPr>
          <w:sz w:val="21"/>
          <w:szCs w:val="21"/>
          <w:lang w:val="es-ES_tradnl"/>
        </w:rPr>
        <w:t xml:space="preserve">rregullave </w:t>
      </w:r>
      <w:r w:rsidRPr="00C86FAE">
        <w:rPr>
          <w:sz w:val="21"/>
          <w:szCs w:val="21"/>
          <w:lang w:val="es-ES_tradnl"/>
        </w:rPr>
        <w:t>dhe OST</w:t>
      </w:r>
      <w:r w:rsidR="00364246">
        <w:rPr>
          <w:sz w:val="21"/>
          <w:szCs w:val="21"/>
          <w:lang w:val="es-ES_tradnl"/>
        </w:rPr>
        <w:t>-së</w:t>
      </w:r>
      <w:r w:rsidRPr="00C86FAE">
        <w:rPr>
          <w:sz w:val="21"/>
          <w:szCs w:val="21"/>
          <w:lang w:val="es-ES_tradnl"/>
        </w:rPr>
        <w:t xml:space="preserve"> i publikon ato në faqen e saj të internetit:</w:t>
      </w:r>
    </w:p>
    <w:p w:rsidR="002D0A37" w:rsidRPr="00C86FAE" w:rsidRDefault="005A24BF" w:rsidP="002D0A37">
      <w:pPr>
        <w:pStyle w:val="Paragrafi"/>
        <w:rPr>
          <w:sz w:val="21"/>
          <w:szCs w:val="21"/>
        </w:rPr>
      </w:pPr>
      <w:r>
        <w:rPr>
          <w:sz w:val="21"/>
          <w:szCs w:val="21"/>
        </w:rPr>
        <w:t xml:space="preserve">- </w:t>
      </w:r>
      <w:r w:rsidR="002D0A37" w:rsidRPr="00C86FAE">
        <w:rPr>
          <w:sz w:val="21"/>
          <w:szCs w:val="21"/>
        </w:rPr>
        <w:t xml:space="preserve">Formulari i </w:t>
      </w:r>
      <w:r w:rsidRPr="00C86FAE">
        <w:rPr>
          <w:sz w:val="21"/>
          <w:szCs w:val="21"/>
        </w:rPr>
        <w:t xml:space="preserve">aplikimit </w:t>
      </w:r>
      <w:r w:rsidR="002D0A37" w:rsidRPr="00C86FAE">
        <w:rPr>
          <w:sz w:val="21"/>
          <w:szCs w:val="21"/>
        </w:rPr>
        <w:t>për pjes</w:t>
      </w:r>
      <w:r w:rsidR="00364246">
        <w:rPr>
          <w:sz w:val="21"/>
          <w:szCs w:val="21"/>
        </w:rPr>
        <w:t xml:space="preserve">ëmarrje në ankandin e </w:t>
      </w:r>
      <w:r w:rsidR="002D0A37" w:rsidRPr="00C86FAE">
        <w:rPr>
          <w:sz w:val="21"/>
          <w:szCs w:val="21"/>
        </w:rPr>
        <w:t>kapaciteteve të interkon</w:t>
      </w:r>
      <w:r w:rsidR="00AC1526">
        <w:rPr>
          <w:sz w:val="21"/>
          <w:szCs w:val="21"/>
        </w:rPr>
        <w:t>j</w:t>
      </w:r>
      <w:r w:rsidR="002D0A37" w:rsidRPr="00C86FAE">
        <w:rPr>
          <w:sz w:val="21"/>
          <w:szCs w:val="21"/>
        </w:rPr>
        <w:t xml:space="preserve">eksionit - </w:t>
      </w:r>
      <w:r w:rsidRPr="00C86FAE">
        <w:rPr>
          <w:sz w:val="21"/>
          <w:szCs w:val="21"/>
        </w:rPr>
        <w:t xml:space="preserve">shtojca </w:t>
      </w:r>
      <w:r w:rsidR="002D0A37" w:rsidRPr="00C86FAE">
        <w:rPr>
          <w:sz w:val="21"/>
          <w:szCs w:val="21"/>
        </w:rPr>
        <w:t>1</w:t>
      </w:r>
      <w:r>
        <w:rPr>
          <w:sz w:val="21"/>
          <w:szCs w:val="21"/>
        </w:rPr>
        <w:t>;</w:t>
      </w:r>
    </w:p>
    <w:p w:rsidR="002D0A37" w:rsidRPr="00C86FAE" w:rsidRDefault="005A24BF" w:rsidP="002D0A37">
      <w:pPr>
        <w:pStyle w:val="Paragrafi"/>
        <w:rPr>
          <w:sz w:val="21"/>
          <w:szCs w:val="21"/>
        </w:rPr>
      </w:pPr>
      <w:r>
        <w:rPr>
          <w:sz w:val="21"/>
          <w:szCs w:val="21"/>
        </w:rPr>
        <w:t xml:space="preserve">- </w:t>
      </w:r>
      <w:r w:rsidR="002D0A37" w:rsidRPr="00C86FAE">
        <w:rPr>
          <w:sz w:val="21"/>
          <w:szCs w:val="21"/>
        </w:rPr>
        <w:t xml:space="preserve">Modeli i </w:t>
      </w:r>
      <w:r w:rsidRPr="00C86FAE">
        <w:rPr>
          <w:sz w:val="21"/>
          <w:szCs w:val="21"/>
        </w:rPr>
        <w:t xml:space="preserve">kontratës </w:t>
      </w:r>
      <w:r w:rsidR="002D0A37" w:rsidRPr="00C86FAE">
        <w:rPr>
          <w:sz w:val="21"/>
          <w:szCs w:val="21"/>
        </w:rPr>
        <w:t>për të drejtën e përdorimit të kapacitetit ndërkufitar në kufijtë e zonës së kontrollit të OST</w:t>
      </w:r>
      <w:r w:rsidR="00220DB9">
        <w:rPr>
          <w:sz w:val="21"/>
          <w:szCs w:val="21"/>
        </w:rPr>
        <w:t>-së</w:t>
      </w:r>
      <w:r w:rsidR="002D0A37" w:rsidRPr="00C86FAE">
        <w:rPr>
          <w:sz w:val="21"/>
          <w:szCs w:val="21"/>
        </w:rPr>
        <w:t xml:space="preserve"> – </w:t>
      </w:r>
      <w:r w:rsidRPr="00C86FAE">
        <w:rPr>
          <w:sz w:val="21"/>
          <w:szCs w:val="21"/>
        </w:rPr>
        <w:t xml:space="preserve">shtojca </w:t>
      </w:r>
      <w:r w:rsidR="002D0A37" w:rsidRPr="00C86FAE">
        <w:rPr>
          <w:sz w:val="21"/>
          <w:szCs w:val="21"/>
        </w:rPr>
        <w:t>2</w:t>
      </w:r>
      <w:r>
        <w:rPr>
          <w:sz w:val="21"/>
          <w:szCs w:val="21"/>
        </w:rPr>
        <w:t>;</w:t>
      </w:r>
    </w:p>
    <w:p w:rsidR="002D0A37" w:rsidRPr="00C86FAE" w:rsidRDefault="005A24BF" w:rsidP="002D0A37">
      <w:pPr>
        <w:pStyle w:val="Paragrafi"/>
        <w:rPr>
          <w:sz w:val="21"/>
          <w:szCs w:val="21"/>
          <w:lang w:val="it-IT"/>
        </w:rPr>
      </w:pPr>
      <w:r>
        <w:rPr>
          <w:sz w:val="21"/>
          <w:szCs w:val="21"/>
          <w:lang w:val="it-IT"/>
        </w:rPr>
        <w:t xml:space="preserve">- </w:t>
      </w:r>
      <w:r w:rsidR="002D0A37" w:rsidRPr="00C86FAE">
        <w:rPr>
          <w:sz w:val="21"/>
          <w:szCs w:val="21"/>
          <w:lang w:val="it-IT"/>
        </w:rPr>
        <w:t xml:space="preserve">Formulari i kërkesës për transferimin e kapacitetit – </w:t>
      </w:r>
      <w:r w:rsidRPr="00C86FAE">
        <w:rPr>
          <w:sz w:val="21"/>
          <w:szCs w:val="21"/>
          <w:lang w:val="it-IT"/>
        </w:rPr>
        <w:t xml:space="preserve">shtojca </w:t>
      </w:r>
      <w:r w:rsidR="002D0A37" w:rsidRPr="00C86FAE">
        <w:rPr>
          <w:sz w:val="21"/>
          <w:szCs w:val="21"/>
          <w:lang w:val="it-IT"/>
        </w:rPr>
        <w:t>3</w:t>
      </w:r>
      <w:r>
        <w:rPr>
          <w:sz w:val="21"/>
          <w:szCs w:val="21"/>
          <w:lang w:val="it-IT"/>
        </w:rPr>
        <w:t>;</w:t>
      </w:r>
    </w:p>
    <w:p w:rsidR="002D0A37" w:rsidRPr="00C86FAE" w:rsidRDefault="005A24BF" w:rsidP="002D0A37">
      <w:pPr>
        <w:pStyle w:val="Paragrafi"/>
        <w:rPr>
          <w:sz w:val="21"/>
          <w:szCs w:val="21"/>
          <w:lang w:val="it-IT"/>
        </w:rPr>
      </w:pPr>
      <w:r>
        <w:rPr>
          <w:sz w:val="21"/>
          <w:szCs w:val="21"/>
          <w:lang w:val="it-IT"/>
        </w:rPr>
        <w:t xml:space="preserve">- </w:t>
      </w:r>
      <w:r w:rsidR="002D0A37" w:rsidRPr="00C86FAE">
        <w:rPr>
          <w:sz w:val="21"/>
          <w:szCs w:val="21"/>
          <w:lang w:val="it-IT"/>
        </w:rPr>
        <w:t>Formulari i deklarimit të marrjes të së drejtës së transmetimit ndërkufi</w:t>
      </w:r>
      <w:r w:rsidR="00220DB9">
        <w:rPr>
          <w:sz w:val="21"/>
          <w:szCs w:val="21"/>
          <w:lang w:val="it-IT"/>
        </w:rPr>
        <w:t>tar të alokuar nga TSO-të fqinje</w:t>
      </w:r>
      <w:r w:rsidR="002D0A37" w:rsidRPr="00C86FAE">
        <w:rPr>
          <w:sz w:val="21"/>
          <w:szCs w:val="21"/>
          <w:lang w:val="it-IT"/>
        </w:rPr>
        <w:t xml:space="preserve"> – </w:t>
      </w:r>
      <w:r w:rsidRPr="00C86FAE">
        <w:rPr>
          <w:sz w:val="21"/>
          <w:szCs w:val="21"/>
          <w:lang w:val="it-IT"/>
        </w:rPr>
        <w:t xml:space="preserve">shtojca </w:t>
      </w:r>
      <w:r w:rsidR="002D0A37" w:rsidRPr="00C86FAE">
        <w:rPr>
          <w:sz w:val="21"/>
          <w:szCs w:val="21"/>
          <w:lang w:val="it-IT"/>
        </w:rPr>
        <w:t>4</w:t>
      </w:r>
      <w:r>
        <w:rPr>
          <w:sz w:val="21"/>
          <w:szCs w:val="21"/>
          <w:lang w:val="it-IT"/>
        </w:rPr>
        <w:t>;</w:t>
      </w:r>
    </w:p>
    <w:p w:rsidR="002D0A37" w:rsidRPr="00C86FAE" w:rsidRDefault="005A24BF" w:rsidP="002D0A37">
      <w:pPr>
        <w:pStyle w:val="Paragrafi"/>
        <w:rPr>
          <w:sz w:val="21"/>
          <w:szCs w:val="21"/>
        </w:rPr>
      </w:pPr>
      <w:r>
        <w:rPr>
          <w:sz w:val="21"/>
          <w:szCs w:val="21"/>
        </w:rPr>
        <w:t xml:space="preserve">- </w:t>
      </w:r>
      <w:r w:rsidR="002D0A37" w:rsidRPr="00C86FAE">
        <w:rPr>
          <w:sz w:val="21"/>
          <w:szCs w:val="21"/>
        </w:rPr>
        <w:t xml:space="preserve">Lista e personave të kontaktit në OST - </w:t>
      </w:r>
      <w:r w:rsidRPr="00C86FAE">
        <w:rPr>
          <w:sz w:val="21"/>
          <w:szCs w:val="21"/>
        </w:rPr>
        <w:t xml:space="preserve">shtojca </w:t>
      </w:r>
      <w:r w:rsidR="002D0A37" w:rsidRPr="00C86FAE">
        <w:rPr>
          <w:sz w:val="21"/>
          <w:szCs w:val="21"/>
        </w:rPr>
        <w:t>5</w:t>
      </w:r>
      <w:r>
        <w:rPr>
          <w:sz w:val="21"/>
          <w:szCs w:val="21"/>
        </w:rPr>
        <w:t>;</w:t>
      </w:r>
    </w:p>
    <w:p w:rsidR="002D0A37" w:rsidRPr="00C86FAE" w:rsidRDefault="005A24BF" w:rsidP="002D0A37">
      <w:pPr>
        <w:pStyle w:val="Paragrafi"/>
        <w:rPr>
          <w:sz w:val="21"/>
          <w:szCs w:val="21"/>
          <w:lang w:val="es-ES_tradnl"/>
        </w:rPr>
      </w:pPr>
      <w:r>
        <w:rPr>
          <w:sz w:val="21"/>
          <w:szCs w:val="21"/>
          <w:lang w:val="es-ES_tradnl"/>
        </w:rPr>
        <w:t xml:space="preserve">- </w:t>
      </w:r>
      <w:r w:rsidR="002D0A37" w:rsidRPr="00C86FAE">
        <w:rPr>
          <w:sz w:val="21"/>
          <w:szCs w:val="21"/>
          <w:lang w:val="es-ES_tradnl"/>
        </w:rPr>
        <w:t xml:space="preserve">Lista e </w:t>
      </w:r>
      <w:r w:rsidR="002D0A37">
        <w:rPr>
          <w:sz w:val="21"/>
          <w:szCs w:val="21"/>
          <w:lang w:val="es-ES_tradnl"/>
        </w:rPr>
        <w:t>pjesëmarrës</w:t>
      </w:r>
      <w:r w:rsidR="002D0A37" w:rsidRPr="00C86FAE">
        <w:rPr>
          <w:sz w:val="21"/>
          <w:szCs w:val="21"/>
          <w:lang w:val="es-ES_tradnl"/>
        </w:rPr>
        <w:t xml:space="preserve">ve të tregut që mund të marrin pjesë në ankand dhe në nominimin e skedulimeve – </w:t>
      </w:r>
      <w:r w:rsidRPr="00C86FAE">
        <w:rPr>
          <w:sz w:val="21"/>
          <w:szCs w:val="21"/>
          <w:lang w:val="es-ES_tradnl"/>
        </w:rPr>
        <w:t xml:space="preserve">shtojca </w:t>
      </w:r>
      <w:r w:rsidR="002D0A37" w:rsidRPr="00C86FAE">
        <w:rPr>
          <w:sz w:val="21"/>
          <w:szCs w:val="21"/>
          <w:lang w:val="es-ES_tradnl"/>
        </w:rPr>
        <w:t>6</w:t>
      </w:r>
      <w:r>
        <w:rPr>
          <w:sz w:val="21"/>
          <w:szCs w:val="21"/>
          <w:lang w:val="es-ES_tradnl"/>
        </w:rPr>
        <w:t>;</w:t>
      </w:r>
    </w:p>
    <w:p w:rsidR="002D0A37" w:rsidRPr="00C86FAE" w:rsidRDefault="005A24BF" w:rsidP="002D0A37">
      <w:pPr>
        <w:pStyle w:val="Paragrafi"/>
        <w:rPr>
          <w:sz w:val="21"/>
          <w:szCs w:val="21"/>
          <w:lang w:val="es-ES_tradnl"/>
        </w:rPr>
      </w:pPr>
      <w:r>
        <w:rPr>
          <w:sz w:val="21"/>
          <w:szCs w:val="21"/>
          <w:lang w:val="es-ES_tradnl"/>
        </w:rPr>
        <w:t xml:space="preserve">- </w:t>
      </w:r>
      <w:r w:rsidR="002D0A37" w:rsidRPr="00C86FAE">
        <w:rPr>
          <w:sz w:val="21"/>
          <w:szCs w:val="21"/>
          <w:lang w:val="es-ES_tradnl"/>
        </w:rPr>
        <w:t xml:space="preserve">Tabela me vlerat e TTC, TRM, NTC, AAC dhe ATC – </w:t>
      </w:r>
      <w:r w:rsidRPr="00C86FAE">
        <w:rPr>
          <w:sz w:val="21"/>
          <w:szCs w:val="21"/>
          <w:lang w:val="es-ES_tradnl"/>
        </w:rPr>
        <w:t xml:space="preserve">shtojca </w:t>
      </w:r>
      <w:r w:rsidR="002D0A37" w:rsidRPr="00C86FAE">
        <w:rPr>
          <w:sz w:val="21"/>
          <w:szCs w:val="21"/>
          <w:lang w:val="es-ES_tradnl"/>
        </w:rPr>
        <w:t>7</w:t>
      </w:r>
      <w:r>
        <w:rPr>
          <w:sz w:val="21"/>
          <w:szCs w:val="21"/>
          <w:lang w:val="es-ES_tradnl"/>
        </w:rPr>
        <w:t>;</w:t>
      </w:r>
    </w:p>
    <w:p w:rsidR="002D0A37" w:rsidRPr="00C86FAE" w:rsidRDefault="005A24BF" w:rsidP="002D0A37">
      <w:pPr>
        <w:pStyle w:val="Paragrafi"/>
        <w:rPr>
          <w:sz w:val="21"/>
          <w:szCs w:val="21"/>
          <w:lang w:val="nb-NO"/>
        </w:rPr>
      </w:pPr>
      <w:r>
        <w:rPr>
          <w:sz w:val="21"/>
          <w:szCs w:val="21"/>
          <w:lang w:val="nb-NO"/>
        </w:rPr>
        <w:t xml:space="preserve">- </w:t>
      </w:r>
      <w:r w:rsidR="002D0A37" w:rsidRPr="00C86FAE">
        <w:rPr>
          <w:sz w:val="21"/>
          <w:szCs w:val="21"/>
          <w:lang w:val="nb-NO"/>
        </w:rPr>
        <w:t xml:space="preserve">Plani vjetor paraprak i remonteve të interkonektorëve – </w:t>
      </w:r>
      <w:r w:rsidRPr="00C86FAE">
        <w:rPr>
          <w:sz w:val="21"/>
          <w:szCs w:val="21"/>
          <w:lang w:val="nb-NO"/>
        </w:rPr>
        <w:t xml:space="preserve">shtojca </w:t>
      </w:r>
      <w:r w:rsidR="002D0A37" w:rsidRPr="00C86FAE">
        <w:rPr>
          <w:sz w:val="21"/>
          <w:szCs w:val="21"/>
          <w:lang w:val="nb-NO"/>
        </w:rPr>
        <w:t>8</w:t>
      </w:r>
      <w:r>
        <w:rPr>
          <w:sz w:val="21"/>
          <w:szCs w:val="21"/>
          <w:lang w:val="nb-NO"/>
        </w:rPr>
        <w:t>;</w:t>
      </w:r>
    </w:p>
    <w:p w:rsidR="002D0A37" w:rsidRPr="00C86FAE" w:rsidRDefault="005A24BF" w:rsidP="002D0A37">
      <w:pPr>
        <w:pStyle w:val="Paragrafi"/>
        <w:rPr>
          <w:sz w:val="21"/>
          <w:szCs w:val="21"/>
          <w:lang w:val="sv-SE"/>
        </w:rPr>
      </w:pPr>
      <w:r>
        <w:rPr>
          <w:sz w:val="21"/>
          <w:szCs w:val="21"/>
          <w:lang w:val="sv-SE"/>
        </w:rPr>
        <w:t xml:space="preserve">- </w:t>
      </w:r>
      <w:r w:rsidR="002D0A37" w:rsidRPr="00C86FAE">
        <w:rPr>
          <w:sz w:val="21"/>
          <w:szCs w:val="21"/>
          <w:lang w:val="sv-SE"/>
        </w:rPr>
        <w:t xml:space="preserve">Tabela me rezultatet e ankandit – </w:t>
      </w:r>
      <w:r w:rsidRPr="00C86FAE">
        <w:rPr>
          <w:sz w:val="21"/>
          <w:szCs w:val="21"/>
          <w:lang w:val="sv-SE"/>
        </w:rPr>
        <w:t xml:space="preserve">shtojca </w:t>
      </w:r>
      <w:r w:rsidR="002D0A37" w:rsidRPr="00C86FAE">
        <w:rPr>
          <w:sz w:val="21"/>
          <w:szCs w:val="21"/>
          <w:lang w:val="sv-SE"/>
        </w:rPr>
        <w:t>9.</w:t>
      </w:r>
    </w:p>
    <w:p w:rsidR="002D0A37" w:rsidRPr="00C86FAE" w:rsidRDefault="002D0A37" w:rsidP="002D0A37">
      <w:pPr>
        <w:pStyle w:val="Paragrafi"/>
        <w:rPr>
          <w:sz w:val="21"/>
          <w:szCs w:val="21"/>
        </w:rPr>
      </w:pPr>
      <w:r w:rsidRPr="00C86FAE">
        <w:rPr>
          <w:sz w:val="21"/>
          <w:szCs w:val="21"/>
        </w:rPr>
        <w:t xml:space="preserve">4. Përcaktimi i </w:t>
      </w:r>
      <w:r w:rsidR="00220DB9" w:rsidRPr="00C86FAE">
        <w:rPr>
          <w:sz w:val="21"/>
          <w:szCs w:val="21"/>
        </w:rPr>
        <w:t xml:space="preserve">kapacitetit transmetues dsiponibël </w:t>
      </w:r>
      <w:r w:rsidRPr="00C86FAE">
        <w:rPr>
          <w:sz w:val="21"/>
          <w:szCs w:val="21"/>
        </w:rPr>
        <w:t>(</w:t>
      </w:r>
      <w:r w:rsidRPr="00C86FAE">
        <w:rPr>
          <w:rFonts w:ascii="Times New Roman" w:hAnsi="Times New Roman"/>
          <w:sz w:val="21"/>
          <w:szCs w:val="21"/>
        </w:rPr>
        <w:t>АТС</w:t>
      </w:r>
      <w:r w:rsidRPr="00C86FAE">
        <w:rPr>
          <w:sz w:val="21"/>
          <w:szCs w:val="21"/>
        </w:rPr>
        <w:t>)</w:t>
      </w:r>
      <w:r w:rsidR="00152DFD">
        <w:rPr>
          <w:sz w:val="21"/>
          <w:szCs w:val="21"/>
        </w:rPr>
        <w:t>.</w:t>
      </w:r>
    </w:p>
    <w:p w:rsidR="002D0A37" w:rsidRPr="00C86FAE" w:rsidRDefault="002D0A37" w:rsidP="002D0A37">
      <w:pPr>
        <w:pStyle w:val="Paragrafi"/>
        <w:rPr>
          <w:sz w:val="21"/>
          <w:szCs w:val="21"/>
        </w:rPr>
      </w:pPr>
      <w:r w:rsidRPr="00C86FAE">
        <w:rPr>
          <w:sz w:val="21"/>
          <w:szCs w:val="21"/>
        </w:rPr>
        <w:t>OST</w:t>
      </w:r>
      <w:r w:rsidR="00152DFD">
        <w:rPr>
          <w:sz w:val="21"/>
          <w:szCs w:val="21"/>
        </w:rPr>
        <w:t>-ja</w:t>
      </w:r>
      <w:r w:rsidRPr="00C86FAE">
        <w:rPr>
          <w:sz w:val="21"/>
          <w:szCs w:val="21"/>
        </w:rPr>
        <w:t xml:space="preserve"> publikon, 30 ditë përpara datës së zhvillimit të ankandeve vjetore për vitin pasardhës, një skemë të përgjithshme për përllogaritjen e kapacitetit total të transmetimit dhe të kapacitetit të sigurisë së linjës bazuar në realitetet energjetike dhe fizike të rrjetit, e cila do të jetë e vlefshme për vitin pasardhës. Kjo skemë do të jetë objekt i miratimit nga ERE.</w:t>
      </w:r>
    </w:p>
    <w:p w:rsidR="002D0A37" w:rsidRPr="00C86FAE" w:rsidRDefault="002D0A37" w:rsidP="002D0A37">
      <w:pPr>
        <w:pStyle w:val="Paragrafi"/>
        <w:rPr>
          <w:sz w:val="21"/>
          <w:szCs w:val="21"/>
        </w:rPr>
      </w:pPr>
      <w:r w:rsidRPr="00C86FAE">
        <w:rPr>
          <w:sz w:val="21"/>
          <w:szCs w:val="21"/>
        </w:rPr>
        <w:t>Kapaciteti transmetues disponibël (ATC) në kufijtë e zonës së kontrol</w:t>
      </w:r>
      <w:r w:rsidR="00730604">
        <w:rPr>
          <w:sz w:val="21"/>
          <w:szCs w:val="21"/>
        </w:rPr>
        <w:t>lit të OST-së përcaktohet bashkë</w:t>
      </w:r>
      <w:r w:rsidR="00220DB9">
        <w:rPr>
          <w:sz w:val="21"/>
          <w:szCs w:val="21"/>
        </w:rPr>
        <w:t>risht me TSO-të fqinje</w:t>
      </w:r>
      <w:r w:rsidRPr="00C86FAE">
        <w:rPr>
          <w:sz w:val="21"/>
          <w:szCs w:val="21"/>
        </w:rPr>
        <w:t xml:space="preserve"> në përputhje me rekomandimet e ENTSO-E dhe Kodin e Rrjetit Transmetues.</w:t>
      </w:r>
    </w:p>
    <w:p w:rsidR="002D0A37" w:rsidRPr="00C86FAE" w:rsidRDefault="002D0A37" w:rsidP="002D0A37">
      <w:pPr>
        <w:pStyle w:val="Paragrafi"/>
        <w:rPr>
          <w:sz w:val="21"/>
          <w:szCs w:val="21"/>
        </w:rPr>
      </w:pPr>
      <w:r w:rsidRPr="00C86FAE">
        <w:rPr>
          <w:sz w:val="21"/>
          <w:szCs w:val="21"/>
        </w:rPr>
        <w:t>Vlerat e ATC</w:t>
      </w:r>
      <w:r w:rsidR="0031640D">
        <w:rPr>
          <w:sz w:val="21"/>
          <w:szCs w:val="21"/>
        </w:rPr>
        <w:t>-së përcaktohen veçmas për ç</w:t>
      </w:r>
      <w:r w:rsidRPr="00C86FAE">
        <w:rPr>
          <w:sz w:val="21"/>
          <w:szCs w:val="21"/>
        </w:rPr>
        <w:t xml:space="preserve">do kufi dhe drejtim fluksi, dhe ato </w:t>
      </w:r>
      <w:r w:rsidR="00152DFD">
        <w:rPr>
          <w:sz w:val="21"/>
          <w:szCs w:val="21"/>
        </w:rPr>
        <w:t>nuk mund të mblidhen, pra të eli</w:t>
      </w:r>
      <w:r w:rsidRPr="00C86FAE">
        <w:rPr>
          <w:sz w:val="21"/>
          <w:szCs w:val="21"/>
        </w:rPr>
        <w:t>minohen nëpërmjet nxjerrjes së vlerës neto të transmetimit.</w:t>
      </w:r>
    </w:p>
    <w:p w:rsidR="002D0A37" w:rsidRPr="00C86FAE" w:rsidRDefault="002D0A37" w:rsidP="002D0A37">
      <w:pPr>
        <w:pStyle w:val="Paragrafi"/>
        <w:rPr>
          <w:sz w:val="21"/>
          <w:szCs w:val="21"/>
        </w:rPr>
      </w:pPr>
      <w:r w:rsidRPr="00C86FAE">
        <w:rPr>
          <w:sz w:val="21"/>
          <w:szCs w:val="21"/>
        </w:rPr>
        <w:t>OST</w:t>
      </w:r>
      <w:r w:rsidR="00152DFD">
        <w:rPr>
          <w:sz w:val="21"/>
          <w:szCs w:val="21"/>
        </w:rPr>
        <w:t>-ja</w:t>
      </w:r>
      <w:r w:rsidRPr="00C86FAE">
        <w:rPr>
          <w:sz w:val="21"/>
          <w:szCs w:val="21"/>
        </w:rPr>
        <w:t xml:space="preserve">, për sa është e mundur teknikisht, </w:t>
      </w:r>
      <w:r w:rsidR="0031640D" w:rsidRPr="00C86FAE">
        <w:rPr>
          <w:sz w:val="21"/>
          <w:szCs w:val="21"/>
        </w:rPr>
        <w:t xml:space="preserve">duhet </w:t>
      </w:r>
      <w:r w:rsidRPr="00C86FAE">
        <w:rPr>
          <w:sz w:val="21"/>
          <w:szCs w:val="21"/>
        </w:rPr>
        <w:t xml:space="preserve">të nxjerrë një vlerë rezultante (netoje) </w:t>
      </w:r>
      <w:r w:rsidR="0031640D">
        <w:rPr>
          <w:sz w:val="21"/>
          <w:szCs w:val="21"/>
        </w:rPr>
        <w:t>të kërkesave të kapacitetit të ç</w:t>
      </w:r>
      <w:r w:rsidRPr="00C86FAE">
        <w:rPr>
          <w:sz w:val="21"/>
          <w:szCs w:val="21"/>
        </w:rPr>
        <w:t>do fluksi të energjisë në drejtimin e kundërt mbi lin</w:t>
      </w:r>
      <w:r w:rsidR="00220DB9">
        <w:rPr>
          <w:sz w:val="21"/>
          <w:szCs w:val="21"/>
        </w:rPr>
        <w:t>jën e interkonjeskionit të kongj</w:t>
      </w:r>
      <w:r w:rsidRPr="00C86FAE">
        <w:rPr>
          <w:sz w:val="21"/>
          <w:szCs w:val="21"/>
        </w:rPr>
        <w:t>estuar në mënyrë që të përdoret kjo linjë në maksimumin e kapacitetit. Duke marrë plotësisht në konsideratë sigurinë e sistemit,</w:t>
      </w:r>
      <w:r w:rsidR="00220DB9">
        <w:rPr>
          <w:sz w:val="21"/>
          <w:szCs w:val="21"/>
        </w:rPr>
        <w:t xml:space="preserve"> transaksionet që shmangin kongj</w:t>
      </w:r>
      <w:r w:rsidRPr="00C86FAE">
        <w:rPr>
          <w:sz w:val="21"/>
          <w:szCs w:val="21"/>
        </w:rPr>
        <w:t>estionin nuk duhet refuzuar asnjëherë.</w:t>
      </w:r>
    </w:p>
    <w:p w:rsidR="002D0A37" w:rsidRPr="00C86FAE" w:rsidRDefault="002D0A37" w:rsidP="002D0A37">
      <w:pPr>
        <w:pStyle w:val="Paragrafi"/>
        <w:rPr>
          <w:sz w:val="21"/>
          <w:szCs w:val="21"/>
        </w:rPr>
      </w:pPr>
      <w:r w:rsidRPr="00C86FAE">
        <w:rPr>
          <w:sz w:val="21"/>
          <w:szCs w:val="21"/>
        </w:rPr>
        <w:t xml:space="preserve">Vlera vjetore e </w:t>
      </w:r>
      <w:r w:rsidRPr="00C86FAE">
        <w:rPr>
          <w:rFonts w:ascii="Times New Roman" w:hAnsi="Times New Roman"/>
          <w:sz w:val="21"/>
          <w:szCs w:val="21"/>
        </w:rPr>
        <w:t>АТС</w:t>
      </w:r>
      <w:r w:rsidR="00FA60DF">
        <w:rPr>
          <w:rFonts w:ascii="Times New Roman" w:hAnsi="Times New Roman"/>
          <w:sz w:val="21"/>
          <w:szCs w:val="21"/>
        </w:rPr>
        <w:t>-së</w:t>
      </w:r>
      <w:r w:rsidR="00FA60DF">
        <w:rPr>
          <w:sz w:val="21"/>
          <w:szCs w:val="21"/>
        </w:rPr>
        <w:t xml:space="preserve"> për ç</w:t>
      </w:r>
      <w:r w:rsidRPr="00C86FAE">
        <w:rPr>
          <w:sz w:val="21"/>
          <w:szCs w:val="21"/>
        </w:rPr>
        <w:t xml:space="preserve">do interkonektor dhe drejtim fluksi, llogaritet duke konsideruar vlerën minimale mujore që është </w:t>
      </w:r>
      <w:r w:rsidR="001B4D00">
        <w:rPr>
          <w:sz w:val="21"/>
          <w:szCs w:val="21"/>
        </w:rPr>
        <w:t>përdorur apo shfrytëzuar, në tri</w:t>
      </w:r>
      <w:r w:rsidRPr="00C86FAE">
        <w:rPr>
          <w:sz w:val="21"/>
          <w:szCs w:val="21"/>
        </w:rPr>
        <w:t xml:space="preserve"> vitet e fundit, dhe rakordohet me TSO-të fqinje.</w:t>
      </w:r>
    </w:p>
    <w:p w:rsidR="002D0A37" w:rsidRPr="00C86FAE" w:rsidRDefault="002D0A37" w:rsidP="002D0A37">
      <w:pPr>
        <w:pStyle w:val="Paragrafi"/>
        <w:rPr>
          <w:sz w:val="21"/>
          <w:szCs w:val="21"/>
          <w:lang w:val="es-ES_tradnl"/>
        </w:rPr>
      </w:pPr>
      <w:r w:rsidRPr="00C86FAE">
        <w:rPr>
          <w:sz w:val="21"/>
          <w:szCs w:val="21"/>
        </w:rPr>
        <w:t>Vlera mujore e ATC</w:t>
      </w:r>
      <w:r w:rsidR="00FA60DF">
        <w:rPr>
          <w:sz w:val="21"/>
          <w:szCs w:val="21"/>
        </w:rPr>
        <w:t>-së</w:t>
      </w:r>
      <w:r w:rsidRPr="00C86FAE">
        <w:rPr>
          <w:sz w:val="21"/>
          <w:szCs w:val="21"/>
        </w:rPr>
        <w:t xml:space="preserve"> llogaritet në përputhje me rekomandimet e ENTSO-E</w:t>
      </w:r>
      <w:r w:rsidR="00FA60DF">
        <w:rPr>
          <w:sz w:val="21"/>
          <w:szCs w:val="21"/>
        </w:rPr>
        <w:t xml:space="preserve"> që konsiston në për</w:t>
      </w:r>
      <w:r w:rsidRPr="00C86FAE">
        <w:rPr>
          <w:sz w:val="21"/>
          <w:szCs w:val="21"/>
        </w:rPr>
        <w:t xml:space="preserve">gatitjen dhe shkëmbimin e të dhënave të </w:t>
      </w:r>
      <w:r w:rsidR="00281D63" w:rsidRPr="00C86FAE">
        <w:rPr>
          <w:sz w:val="21"/>
          <w:szCs w:val="21"/>
        </w:rPr>
        <w:t xml:space="preserve">sistemit </w:t>
      </w:r>
      <w:r w:rsidR="001B4D00">
        <w:rPr>
          <w:sz w:val="21"/>
          <w:szCs w:val="21"/>
        </w:rPr>
        <w:t>ndërmjet TSO-ve fqinje</w:t>
      </w:r>
      <w:r w:rsidRPr="00C86FAE">
        <w:rPr>
          <w:sz w:val="21"/>
          <w:szCs w:val="21"/>
        </w:rPr>
        <w:t xml:space="preserve"> dhe formimin e modelit </w:t>
      </w:r>
      <w:r w:rsidR="00281D63">
        <w:rPr>
          <w:sz w:val="21"/>
          <w:szCs w:val="21"/>
        </w:rPr>
        <w:t>rajonal të</w:t>
      </w:r>
      <w:r w:rsidRPr="00C86FAE">
        <w:rPr>
          <w:sz w:val="21"/>
          <w:szCs w:val="21"/>
        </w:rPr>
        <w:t xml:space="preserve"> transmetimit, mbi të cilin </w:t>
      </w:r>
      <w:r w:rsidR="00281D63">
        <w:rPr>
          <w:sz w:val="21"/>
          <w:szCs w:val="21"/>
        </w:rPr>
        <w:t>bëhet kontrolli i simulimit të zh</w:t>
      </w:r>
      <w:r w:rsidRPr="00C86FAE">
        <w:rPr>
          <w:sz w:val="21"/>
          <w:szCs w:val="21"/>
        </w:rPr>
        <w:t xml:space="preserve">vendosjes së energjisë nga një zonë në tjetrën. </w:t>
      </w:r>
      <w:r w:rsidRPr="00C86FAE">
        <w:rPr>
          <w:sz w:val="21"/>
          <w:szCs w:val="21"/>
          <w:lang w:val="es-ES_tradnl"/>
        </w:rPr>
        <w:t xml:space="preserve">Llogaritjet bëhen nga </w:t>
      </w:r>
      <w:r w:rsidR="00281D63">
        <w:rPr>
          <w:sz w:val="21"/>
          <w:szCs w:val="21"/>
          <w:lang w:val="es-ES_tradnl"/>
        </w:rPr>
        <w:t>ç</w:t>
      </w:r>
      <w:r w:rsidRPr="00C86FAE">
        <w:rPr>
          <w:sz w:val="21"/>
          <w:szCs w:val="21"/>
          <w:lang w:val="es-ES_tradnl"/>
        </w:rPr>
        <w:t>do TSO</w:t>
      </w:r>
      <w:r w:rsidR="001B4D00">
        <w:rPr>
          <w:sz w:val="21"/>
          <w:szCs w:val="21"/>
          <w:lang w:val="es-ES_tradnl"/>
        </w:rPr>
        <w:t>,</w:t>
      </w:r>
      <w:r w:rsidRPr="00C86FAE">
        <w:rPr>
          <w:sz w:val="21"/>
          <w:szCs w:val="21"/>
          <w:lang w:val="es-ES_tradnl"/>
        </w:rPr>
        <w:t xml:space="preserve"> duke kontrolluar nivelin e sigurisë së punës për zonën e vet në rast s</w:t>
      </w:r>
      <w:r w:rsidR="003B27D3">
        <w:rPr>
          <w:sz w:val="21"/>
          <w:szCs w:val="21"/>
          <w:lang w:val="es-ES_tradnl"/>
        </w:rPr>
        <w:t>e hapet (del nga puna) një linjë</w:t>
      </w:r>
      <w:r w:rsidRPr="00C86FAE">
        <w:rPr>
          <w:sz w:val="21"/>
          <w:szCs w:val="21"/>
          <w:lang w:val="es-ES_tradnl"/>
        </w:rPr>
        <w:t xml:space="preserve"> e caktuar interk</w:t>
      </w:r>
      <w:r w:rsidR="00152DFD">
        <w:rPr>
          <w:sz w:val="21"/>
          <w:szCs w:val="21"/>
          <w:lang w:val="es-ES_tradnl"/>
        </w:rPr>
        <w:t>onektive ose e rrjetit të brend</w:t>
      </w:r>
      <w:r w:rsidRPr="00C86FAE">
        <w:rPr>
          <w:sz w:val="21"/>
          <w:szCs w:val="21"/>
          <w:lang w:val="es-ES_tradnl"/>
        </w:rPr>
        <w:t>shëm të transmetimit. Kontrolli përfshin rrjetin e nivelit të tensionit 220 kV dhe 400 kV. Amplituda më e madhe e</w:t>
      </w:r>
      <w:r w:rsidR="004C2379">
        <w:rPr>
          <w:sz w:val="21"/>
          <w:szCs w:val="21"/>
          <w:lang w:val="es-ES_tradnl"/>
        </w:rPr>
        <w:t xml:space="preserve"> kapacitetit për të cilën nuk ce</w:t>
      </w:r>
      <w:r w:rsidRPr="00C86FAE">
        <w:rPr>
          <w:sz w:val="21"/>
          <w:szCs w:val="21"/>
          <w:lang w:val="es-ES_tradnl"/>
        </w:rPr>
        <w:t>nohet siguria e punës (niveli i tensionit dhe limiti i rrymës), pranoh</w:t>
      </w:r>
      <w:r w:rsidR="004C2379">
        <w:rPr>
          <w:sz w:val="21"/>
          <w:szCs w:val="21"/>
          <w:lang w:val="es-ES_tradnl"/>
        </w:rPr>
        <w:t>et si kapaciteti total i mundshë</w:t>
      </w:r>
      <w:r w:rsidRPr="00C86FAE">
        <w:rPr>
          <w:sz w:val="21"/>
          <w:szCs w:val="21"/>
          <w:lang w:val="es-ES_tradnl"/>
        </w:rPr>
        <w:t xml:space="preserve">m në atë pikë kufitare. </w:t>
      </w:r>
    </w:p>
    <w:p w:rsidR="002D0A37" w:rsidRPr="00C86FAE" w:rsidRDefault="002D0A37" w:rsidP="002D0A37">
      <w:pPr>
        <w:pStyle w:val="Paragrafi"/>
        <w:rPr>
          <w:sz w:val="21"/>
          <w:szCs w:val="21"/>
          <w:lang w:val="es-ES_tradnl"/>
        </w:rPr>
      </w:pPr>
      <w:r w:rsidRPr="00C86FAE">
        <w:rPr>
          <w:sz w:val="21"/>
          <w:szCs w:val="21"/>
          <w:lang w:val="es-ES_tradnl"/>
        </w:rPr>
        <w:t>Kapaciteti neto del duke zbritur nga kapaciteti total marzhin (rezervën) e sigurisë që merr në konsideratë gabimet e mundshme në llogaritje, pasi të dhënat i referohen situatës së rrjetit që parashikohet të jetë në mua</w:t>
      </w:r>
      <w:r w:rsidR="00622193">
        <w:rPr>
          <w:sz w:val="21"/>
          <w:szCs w:val="21"/>
          <w:lang w:val="es-ES_tradnl"/>
        </w:rPr>
        <w:t>jin e ardhshëm, si dhe lënies së</w:t>
      </w:r>
      <w:r w:rsidR="00E55710">
        <w:rPr>
          <w:sz w:val="21"/>
          <w:szCs w:val="21"/>
          <w:lang w:val="es-ES_tradnl"/>
        </w:rPr>
        <w:t xml:space="preserve"> një kapaciteti rezervë</w:t>
      </w:r>
      <w:r w:rsidRPr="00C86FAE">
        <w:rPr>
          <w:sz w:val="21"/>
          <w:szCs w:val="21"/>
          <w:lang w:val="es-ES_tradnl"/>
        </w:rPr>
        <w:t xml:space="preserve"> që mund të përdoret në raste emergjence të rënies së pjesshme ose të plotë të ndonjë zone në interkoneksion. Me</w:t>
      </w:r>
      <w:r w:rsidR="00E55710">
        <w:rPr>
          <w:sz w:val="21"/>
          <w:szCs w:val="21"/>
          <w:lang w:val="es-ES_tradnl"/>
        </w:rPr>
        <w:t xml:space="preserve"> qenë se llogaritjet bëhen nga ç</w:t>
      </w:r>
      <w:r w:rsidRPr="00C86FAE">
        <w:rPr>
          <w:sz w:val="21"/>
          <w:szCs w:val="21"/>
          <w:lang w:val="es-ES_tradnl"/>
        </w:rPr>
        <w:t>do TSO, është e mundur që të përftohen dy vlera të ndryshme të NTC</w:t>
      </w:r>
      <w:r w:rsidR="00152DFD">
        <w:rPr>
          <w:sz w:val="21"/>
          <w:szCs w:val="21"/>
          <w:lang w:val="es-ES_tradnl"/>
        </w:rPr>
        <w:t>-së</w:t>
      </w:r>
      <w:r w:rsidRPr="00C86FAE">
        <w:rPr>
          <w:sz w:val="21"/>
          <w:szCs w:val="21"/>
          <w:lang w:val="es-ES_tradnl"/>
        </w:rPr>
        <w:t>.</w:t>
      </w:r>
      <w:r w:rsidR="003D0B88">
        <w:rPr>
          <w:sz w:val="21"/>
          <w:szCs w:val="21"/>
          <w:lang w:val="es-ES_tradnl"/>
        </w:rPr>
        <w:t xml:space="preserve"> </w:t>
      </w:r>
      <w:r w:rsidRPr="00C86FAE">
        <w:rPr>
          <w:sz w:val="21"/>
          <w:szCs w:val="21"/>
          <w:lang w:val="es-ES_tradnl"/>
        </w:rPr>
        <w:t>Në këto raste, merret si vlerë e NTC</w:t>
      </w:r>
      <w:r w:rsidR="00152DFD">
        <w:rPr>
          <w:sz w:val="21"/>
          <w:szCs w:val="21"/>
          <w:lang w:val="es-ES_tradnl"/>
        </w:rPr>
        <w:t>-së</w:t>
      </w:r>
      <w:r w:rsidRPr="00C86FAE">
        <w:rPr>
          <w:sz w:val="21"/>
          <w:szCs w:val="21"/>
          <w:lang w:val="es-ES_tradnl"/>
        </w:rPr>
        <w:t xml:space="preserve"> minimumi i të dy vlerave. </w:t>
      </w:r>
      <w:r w:rsidR="001B4D00">
        <w:rPr>
          <w:sz w:val="21"/>
          <w:szCs w:val="21"/>
          <w:lang w:val="es-ES_tradnl"/>
        </w:rPr>
        <w:t>P</w:t>
      </w:r>
      <w:r w:rsidR="00152DFD">
        <w:rPr>
          <w:sz w:val="21"/>
          <w:szCs w:val="21"/>
          <w:lang w:val="es-ES_tradnl"/>
        </w:rPr>
        <w:t>ra,</w:t>
      </w:r>
      <w:r w:rsidR="003D0B88">
        <w:rPr>
          <w:sz w:val="21"/>
          <w:szCs w:val="21"/>
          <w:lang w:val="es-ES_tradnl"/>
        </w:rPr>
        <w:t xml:space="preserve"> në rastet e mosmarrëveshjes nd</w:t>
      </w:r>
      <w:r w:rsidRPr="00C86FAE">
        <w:rPr>
          <w:sz w:val="21"/>
          <w:szCs w:val="21"/>
          <w:lang w:val="es-ES_tradnl"/>
        </w:rPr>
        <w:t>ë</w:t>
      </w:r>
      <w:r w:rsidR="003D0B88">
        <w:rPr>
          <w:sz w:val="21"/>
          <w:szCs w:val="21"/>
          <w:lang w:val="es-ES_tradnl"/>
        </w:rPr>
        <w:t>r</w:t>
      </w:r>
      <w:r w:rsidRPr="00C86FAE">
        <w:rPr>
          <w:sz w:val="21"/>
          <w:szCs w:val="21"/>
          <w:lang w:val="es-ES_tradnl"/>
        </w:rPr>
        <w:t>mjet TSO-ve fqinje, zbatohet principi i pranimit të minimumit të dy vlerave të NTC</w:t>
      </w:r>
      <w:r w:rsidR="001B4D00">
        <w:rPr>
          <w:sz w:val="21"/>
          <w:szCs w:val="21"/>
          <w:lang w:val="es-ES_tradnl"/>
        </w:rPr>
        <w:t>-së</w:t>
      </w:r>
      <w:r w:rsidRPr="00C86FAE">
        <w:rPr>
          <w:sz w:val="21"/>
          <w:szCs w:val="21"/>
          <w:lang w:val="es-ES_tradnl"/>
        </w:rPr>
        <w:t xml:space="preserve"> në të njëjtin kufi dhe drejtim. Sipas rregullit të përgjithshëm, kapaciteti NTC alokohet në mënyrë të barabartë 50% me 50% në të dy</w:t>
      </w:r>
      <w:r w:rsidR="001B3FFF">
        <w:rPr>
          <w:sz w:val="21"/>
          <w:szCs w:val="21"/>
          <w:lang w:val="es-ES_tradnl"/>
        </w:rPr>
        <w:t>ja</w:t>
      </w:r>
      <w:r w:rsidRPr="00C86FAE">
        <w:rPr>
          <w:sz w:val="21"/>
          <w:szCs w:val="21"/>
          <w:lang w:val="es-ES_tradnl"/>
        </w:rPr>
        <w:t xml:space="preserve"> drejtimet e rrjedhjes së fluksit, nga të dy TSO-të që zotërojnë linjën interkonektive.</w:t>
      </w:r>
    </w:p>
    <w:p w:rsidR="002D0A37" w:rsidRPr="00C86FAE" w:rsidRDefault="002D0A37" w:rsidP="002D0A37">
      <w:pPr>
        <w:pStyle w:val="Paragrafi"/>
        <w:rPr>
          <w:sz w:val="21"/>
          <w:szCs w:val="21"/>
          <w:lang w:val="es-ES_tradnl"/>
        </w:rPr>
      </w:pPr>
      <w:r w:rsidRPr="00C86FAE">
        <w:rPr>
          <w:sz w:val="21"/>
          <w:szCs w:val="21"/>
          <w:lang w:val="es-ES_tradnl"/>
        </w:rPr>
        <w:t xml:space="preserve">Në rast të ndryshimeve sinjifikative të situatës së </w:t>
      </w:r>
      <w:r w:rsidR="00D47355" w:rsidRPr="00C86FAE">
        <w:rPr>
          <w:sz w:val="21"/>
          <w:szCs w:val="21"/>
          <w:lang w:val="es-ES_tradnl"/>
        </w:rPr>
        <w:t xml:space="preserve">sistemit </w:t>
      </w:r>
      <w:r w:rsidRPr="00C86FAE">
        <w:rPr>
          <w:sz w:val="21"/>
          <w:szCs w:val="21"/>
          <w:lang w:val="es-ES_tradnl"/>
        </w:rPr>
        <w:t>në krahasim me situatën e parashikuar, kur janë llogaritur kapacitetet ndërkufitare</w:t>
      </w:r>
      <w:r w:rsidR="00D47355">
        <w:rPr>
          <w:sz w:val="21"/>
          <w:szCs w:val="21"/>
          <w:lang w:val="es-ES_tradnl"/>
        </w:rPr>
        <w:t>, OST</w:t>
      </w:r>
      <w:r w:rsidR="001B3FFF">
        <w:rPr>
          <w:sz w:val="21"/>
          <w:szCs w:val="21"/>
          <w:lang w:val="es-ES_tradnl"/>
        </w:rPr>
        <w:t>-ja</w:t>
      </w:r>
      <w:r w:rsidR="00D47355">
        <w:rPr>
          <w:sz w:val="21"/>
          <w:szCs w:val="21"/>
          <w:lang w:val="es-ES_tradnl"/>
        </w:rPr>
        <w:t xml:space="preserve"> dhe TSO-ja fqinjë, pas ri</w:t>
      </w:r>
      <w:r w:rsidRPr="00C86FAE">
        <w:rPr>
          <w:sz w:val="21"/>
          <w:szCs w:val="21"/>
          <w:lang w:val="es-ES_tradnl"/>
        </w:rPr>
        <w:t>kalkulimit të kapacitetit ndërkufitar, përcaktojnë në mënyrë bilaterale vlerat e reja të NTC</w:t>
      </w:r>
      <w:r w:rsidR="001B3FFF">
        <w:rPr>
          <w:sz w:val="21"/>
          <w:szCs w:val="21"/>
          <w:lang w:val="es-ES_tradnl"/>
        </w:rPr>
        <w:t>-së</w:t>
      </w:r>
      <w:r w:rsidRPr="00C86FAE">
        <w:rPr>
          <w:sz w:val="21"/>
          <w:szCs w:val="21"/>
          <w:lang w:val="es-ES_tradnl"/>
        </w:rPr>
        <w:t xml:space="preserve"> e respektivisht ato të ATC</w:t>
      </w:r>
      <w:r w:rsidR="001B3FFF">
        <w:rPr>
          <w:sz w:val="21"/>
          <w:szCs w:val="21"/>
          <w:lang w:val="es-ES_tradnl"/>
        </w:rPr>
        <w:t>-së</w:t>
      </w:r>
      <w:r w:rsidRPr="00C86FAE">
        <w:rPr>
          <w:sz w:val="21"/>
          <w:szCs w:val="21"/>
          <w:lang w:val="es-ES_tradnl"/>
        </w:rPr>
        <w:t>.</w:t>
      </w:r>
    </w:p>
    <w:p w:rsidR="002D0A37" w:rsidRPr="00C86FAE" w:rsidRDefault="002D0A37" w:rsidP="002D0A37">
      <w:pPr>
        <w:pStyle w:val="Paragrafi"/>
        <w:rPr>
          <w:sz w:val="21"/>
          <w:szCs w:val="21"/>
          <w:lang w:val="es-ES_tradnl"/>
        </w:rPr>
      </w:pPr>
      <w:r w:rsidRPr="00C86FAE">
        <w:rPr>
          <w:sz w:val="21"/>
          <w:szCs w:val="21"/>
          <w:lang w:val="es-ES_tradnl"/>
        </w:rPr>
        <w:t>5. Përshkrimi i procedurës së alokimit</w:t>
      </w:r>
    </w:p>
    <w:p w:rsidR="002D0A37" w:rsidRPr="00C86FAE" w:rsidRDefault="002D0A37" w:rsidP="002D0A37">
      <w:pPr>
        <w:pStyle w:val="Paragrafi"/>
        <w:rPr>
          <w:sz w:val="21"/>
          <w:szCs w:val="21"/>
          <w:lang w:val="es-ES_tradnl"/>
        </w:rPr>
      </w:pPr>
      <w:r w:rsidRPr="00C86FAE">
        <w:rPr>
          <w:sz w:val="21"/>
          <w:szCs w:val="21"/>
          <w:lang w:val="es-ES_tradnl"/>
        </w:rPr>
        <w:t>5.1. M</w:t>
      </w:r>
      <w:r w:rsidR="00D47355">
        <w:rPr>
          <w:sz w:val="21"/>
          <w:szCs w:val="21"/>
          <w:lang w:val="es-ES_tradnl"/>
        </w:rPr>
        <w:t>etoda e alokimit të së drejtës s</w:t>
      </w:r>
      <w:r w:rsidRPr="00C86FAE">
        <w:rPr>
          <w:sz w:val="21"/>
          <w:szCs w:val="21"/>
          <w:lang w:val="es-ES_tradnl"/>
        </w:rPr>
        <w:t xml:space="preserve">ë përdorimit të </w:t>
      </w:r>
      <w:r w:rsidRPr="00C86FAE">
        <w:rPr>
          <w:rFonts w:ascii="Times New Roman" w:hAnsi="Times New Roman"/>
          <w:sz w:val="21"/>
          <w:szCs w:val="21"/>
        </w:rPr>
        <w:t>АТС</w:t>
      </w:r>
      <w:r w:rsidR="001B3FFF">
        <w:rPr>
          <w:rFonts w:ascii="Times New Roman" w:hAnsi="Times New Roman"/>
          <w:sz w:val="21"/>
          <w:szCs w:val="21"/>
        </w:rPr>
        <w:t>-së</w:t>
      </w:r>
    </w:p>
    <w:p w:rsidR="002D0A37" w:rsidRPr="00C86FAE" w:rsidRDefault="002D0A37" w:rsidP="002D0A37">
      <w:pPr>
        <w:pStyle w:val="Paragrafi"/>
        <w:rPr>
          <w:sz w:val="21"/>
          <w:szCs w:val="21"/>
          <w:lang w:val="es-ES_tradnl"/>
        </w:rPr>
      </w:pPr>
      <w:r w:rsidRPr="00C86FAE">
        <w:rPr>
          <w:sz w:val="21"/>
          <w:szCs w:val="21"/>
          <w:lang w:val="es-ES_tradnl"/>
        </w:rPr>
        <w:t>OST</w:t>
      </w:r>
      <w:r w:rsidR="001B4D00">
        <w:rPr>
          <w:sz w:val="21"/>
          <w:szCs w:val="21"/>
          <w:lang w:val="es-ES_tradnl"/>
        </w:rPr>
        <w:t>-ja</w:t>
      </w:r>
      <w:r w:rsidRPr="00C86FAE">
        <w:rPr>
          <w:sz w:val="21"/>
          <w:szCs w:val="21"/>
          <w:lang w:val="es-ES_tradnl"/>
        </w:rPr>
        <w:t xml:space="preserve"> organizon ankande vjetore, mujore dhe ditore për alokimin e të drejtës së përdorimit të kapacitetit disponibël (</w:t>
      </w:r>
      <w:r w:rsidRPr="00C86FAE">
        <w:rPr>
          <w:rFonts w:ascii="Times New Roman" w:hAnsi="Times New Roman"/>
          <w:sz w:val="21"/>
          <w:szCs w:val="21"/>
        </w:rPr>
        <w:t>АТС</w:t>
      </w:r>
      <w:r w:rsidRPr="00C86FAE">
        <w:rPr>
          <w:sz w:val="21"/>
          <w:szCs w:val="21"/>
          <w:lang w:val="es-ES_tradnl"/>
        </w:rPr>
        <w:t>) në të dy</w:t>
      </w:r>
      <w:r w:rsidR="00D47355">
        <w:rPr>
          <w:sz w:val="21"/>
          <w:szCs w:val="21"/>
          <w:lang w:val="es-ES_tradnl"/>
        </w:rPr>
        <w:t>ja</w:t>
      </w:r>
      <w:r w:rsidRPr="00C86FAE">
        <w:rPr>
          <w:sz w:val="21"/>
          <w:szCs w:val="21"/>
          <w:lang w:val="es-ES_tradnl"/>
        </w:rPr>
        <w:t xml:space="preserve"> drejtimet e linjave të interkon</w:t>
      </w:r>
      <w:r w:rsidR="001B4D00">
        <w:rPr>
          <w:sz w:val="21"/>
          <w:szCs w:val="21"/>
          <w:lang w:val="es-ES_tradnl"/>
        </w:rPr>
        <w:t>j</w:t>
      </w:r>
      <w:r w:rsidRPr="00C86FAE">
        <w:rPr>
          <w:sz w:val="21"/>
          <w:szCs w:val="21"/>
          <w:lang w:val="es-ES_tradnl"/>
        </w:rPr>
        <w:t>eksionit si më poshtë.</w:t>
      </w:r>
    </w:p>
    <w:p w:rsidR="002D0A37" w:rsidRPr="00C86FAE" w:rsidRDefault="00D47355" w:rsidP="002D0A37">
      <w:pPr>
        <w:pStyle w:val="Paragrafi"/>
        <w:rPr>
          <w:sz w:val="21"/>
          <w:szCs w:val="21"/>
          <w:lang w:val="es-ES_tradnl"/>
        </w:rPr>
      </w:pPr>
      <w:r>
        <w:rPr>
          <w:sz w:val="21"/>
          <w:szCs w:val="21"/>
          <w:lang w:val="es-ES_tradnl"/>
        </w:rPr>
        <w:t xml:space="preserve">a) </w:t>
      </w:r>
      <w:r w:rsidR="002D0A37" w:rsidRPr="00C86FAE">
        <w:rPr>
          <w:sz w:val="21"/>
          <w:szCs w:val="21"/>
          <w:lang w:val="es-ES_tradnl"/>
        </w:rPr>
        <w:t xml:space="preserve">Ankandet vjetore në lidhje me të drejtat e transmetimit fizik (PTR) për kapacitetet e transmetimit disponibël (ATC) vjetore nga 1 </w:t>
      </w:r>
      <w:r w:rsidRPr="00C86FAE">
        <w:rPr>
          <w:sz w:val="21"/>
          <w:szCs w:val="21"/>
          <w:lang w:val="es-ES_tradnl"/>
        </w:rPr>
        <w:t xml:space="preserve">janari </w:t>
      </w:r>
      <w:r w:rsidR="002D0A37" w:rsidRPr="00C86FAE">
        <w:rPr>
          <w:sz w:val="21"/>
          <w:szCs w:val="21"/>
          <w:lang w:val="es-ES_tradnl"/>
        </w:rPr>
        <w:t xml:space="preserve">deri më 31 </w:t>
      </w:r>
      <w:r w:rsidRPr="00C86FAE">
        <w:rPr>
          <w:sz w:val="21"/>
          <w:szCs w:val="21"/>
          <w:lang w:val="es-ES_tradnl"/>
        </w:rPr>
        <w:t xml:space="preserve">dhjetor </w:t>
      </w:r>
      <w:r w:rsidR="002D0A37" w:rsidRPr="00C86FAE">
        <w:rPr>
          <w:sz w:val="21"/>
          <w:szCs w:val="21"/>
          <w:lang w:val="es-ES_tradnl"/>
        </w:rPr>
        <w:t xml:space="preserve">2011. </w:t>
      </w:r>
    </w:p>
    <w:p w:rsidR="002D0A37" w:rsidRPr="00C86FAE" w:rsidRDefault="002D0A37" w:rsidP="002D0A37">
      <w:pPr>
        <w:pStyle w:val="Paragrafi"/>
        <w:rPr>
          <w:sz w:val="21"/>
          <w:szCs w:val="21"/>
          <w:lang w:val="es-ES_tradnl"/>
        </w:rPr>
      </w:pPr>
      <w:r w:rsidRPr="00C86FAE">
        <w:rPr>
          <w:sz w:val="21"/>
          <w:szCs w:val="21"/>
        </w:rPr>
        <w:t>Pas hyrjes në fuqi të këtyre rregullave, OST sh</w:t>
      </w:r>
      <w:r w:rsidR="001B3FFF">
        <w:rPr>
          <w:sz w:val="21"/>
          <w:szCs w:val="21"/>
        </w:rPr>
        <w:t>.</w:t>
      </w:r>
      <w:r w:rsidRPr="00C86FAE">
        <w:rPr>
          <w:sz w:val="21"/>
          <w:szCs w:val="21"/>
        </w:rPr>
        <w:t>a. organizon ankand për kapacitetet dalëse të interkon</w:t>
      </w:r>
      <w:r w:rsidR="001B4D00">
        <w:rPr>
          <w:sz w:val="21"/>
          <w:szCs w:val="21"/>
        </w:rPr>
        <w:t>j</w:t>
      </w:r>
      <w:r w:rsidRPr="00C86FAE">
        <w:rPr>
          <w:sz w:val="21"/>
          <w:szCs w:val="21"/>
        </w:rPr>
        <w:t>eksionit (eksporti</w:t>
      </w:r>
      <w:r w:rsidR="00D47355">
        <w:rPr>
          <w:sz w:val="21"/>
          <w:szCs w:val="21"/>
        </w:rPr>
        <w:t xml:space="preserve">n) për të gjithë periudhën e </w:t>
      </w:r>
      <w:r w:rsidRPr="00C86FAE">
        <w:rPr>
          <w:sz w:val="21"/>
          <w:szCs w:val="21"/>
        </w:rPr>
        <w:t xml:space="preserve">mbetur të vitit 2011, sipas përcaktimeve të pikës  5.1 për ankandin vjetor.  </w:t>
      </w:r>
    </w:p>
    <w:p w:rsidR="002D0A37" w:rsidRPr="00C86FAE" w:rsidRDefault="00D47355" w:rsidP="002D0A37">
      <w:pPr>
        <w:pStyle w:val="Paragrafi"/>
        <w:rPr>
          <w:sz w:val="21"/>
          <w:szCs w:val="21"/>
        </w:rPr>
      </w:pPr>
      <w:r>
        <w:rPr>
          <w:sz w:val="21"/>
          <w:szCs w:val="21"/>
        </w:rPr>
        <w:t xml:space="preserve">b) </w:t>
      </w:r>
      <w:r w:rsidR="002D0A37" w:rsidRPr="00C86FAE">
        <w:rPr>
          <w:sz w:val="21"/>
          <w:szCs w:val="21"/>
        </w:rPr>
        <w:t xml:space="preserve">Ankandet mujore në lidhje me të drejtat e transmetimit fizik (PTR) për kapacitetet e transmetimit disponibël (ATC) </w:t>
      </w:r>
      <w:r w:rsidRPr="00C86FAE">
        <w:rPr>
          <w:sz w:val="21"/>
          <w:szCs w:val="21"/>
        </w:rPr>
        <w:t xml:space="preserve">mujore </w:t>
      </w:r>
      <w:r w:rsidR="002D0A37" w:rsidRPr="00C86FAE">
        <w:rPr>
          <w:sz w:val="21"/>
          <w:szCs w:val="21"/>
        </w:rPr>
        <w:t xml:space="preserve">nga dita e parë deri në ditën e fundit kalendarike të muajit për vitin 2011; </w:t>
      </w:r>
    </w:p>
    <w:p w:rsidR="002D0A37" w:rsidRPr="00C86FAE" w:rsidRDefault="00D47355" w:rsidP="002D0A37">
      <w:pPr>
        <w:pStyle w:val="Paragrafi"/>
        <w:rPr>
          <w:sz w:val="21"/>
          <w:szCs w:val="21"/>
        </w:rPr>
      </w:pPr>
      <w:r>
        <w:rPr>
          <w:sz w:val="21"/>
          <w:szCs w:val="21"/>
        </w:rPr>
        <w:t xml:space="preserve">c) </w:t>
      </w:r>
      <w:r w:rsidR="002D0A37" w:rsidRPr="00C86FAE">
        <w:rPr>
          <w:sz w:val="21"/>
          <w:szCs w:val="21"/>
        </w:rPr>
        <w:t xml:space="preserve">Ankandet ditore në lidhje me të drejtat e transmetimit fizik (PTR) për kapacitetet e transmetimit disponibël (ATC) ditore. </w:t>
      </w:r>
    </w:p>
    <w:p w:rsidR="002D0A37" w:rsidRPr="00C86FAE" w:rsidRDefault="00D47355" w:rsidP="002D0A37">
      <w:pPr>
        <w:pStyle w:val="Paragrafi"/>
        <w:rPr>
          <w:sz w:val="21"/>
          <w:szCs w:val="21"/>
          <w:lang w:val="es-ES_tradnl"/>
        </w:rPr>
      </w:pPr>
      <w:r>
        <w:rPr>
          <w:sz w:val="21"/>
          <w:szCs w:val="21"/>
          <w:lang w:val="es-ES_tradnl"/>
        </w:rPr>
        <w:t>Për pjesën e tij të</w:t>
      </w:r>
      <w:r w:rsidR="002D0A37" w:rsidRPr="00C86FAE">
        <w:rPr>
          <w:sz w:val="21"/>
          <w:szCs w:val="21"/>
          <w:lang w:val="es-ES_tradnl"/>
        </w:rPr>
        <w:t xml:space="preserve"> kapacitetit transmetues, OST</w:t>
      </w:r>
      <w:r w:rsidR="001B3FFF">
        <w:rPr>
          <w:sz w:val="21"/>
          <w:szCs w:val="21"/>
          <w:lang w:val="es-ES_tradnl"/>
        </w:rPr>
        <w:t>-ja</w:t>
      </w:r>
      <w:r w:rsidR="002D0A37" w:rsidRPr="00C86FAE">
        <w:rPr>
          <w:sz w:val="21"/>
          <w:szCs w:val="21"/>
          <w:lang w:val="es-ES_tradnl"/>
        </w:rPr>
        <w:t xml:space="preserve"> aplikon metodën e tregut të bazuar në ankandin eksplicit me mënyrë page</w:t>
      </w:r>
      <w:r>
        <w:rPr>
          <w:sz w:val="21"/>
          <w:szCs w:val="21"/>
          <w:lang w:val="es-ES_tradnl"/>
        </w:rPr>
        <w:t>se sipas ç</w:t>
      </w:r>
      <w:r w:rsidR="002D0A37" w:rsidRPr="00C86FAE">
        <w:rPr>
          <w:sz w:val="21"/>
          <w:szCs w:val="21"/>
          <w:lang w:val="es-ES_tradnl"/>
        </w:rPr>
        <w:t xml:space="preserve">mimit marxhinal. </w:t>
      </w:r>
    </w:p>
    <w:p w:rsidR="002D0A37" w:rsidRPr="00C86FAE" w:rsidRDefault="002D0A37" w:rsidP="002D0A37">
      <w:pPr>
        <w:pStyle w:val="Paragrafi"/>
        <w:rPr>
          <w:sz w:val="21"/>
          <w:szCs w:val="21"/>
          <w:lang w:val="es-ES_tradnl"/>
        </w:rPr>
      </w:pPr>
      <w:r w:rsidRPr="00C86FAE">
        <w:rPr>
          <w:sz w:val="21"/>
          <w:szCs w:val="21"/>
          <w:lang w:val="es-ES_tradnl"/>
        </w:rPr>
        <w:t>Ankandet vjetore</w:t>
      </w:r>
    </w:p>
    <w:p w:rsidR="002D0A37" w:rsidRPr="00C86FAE" w:rsidRDefault="00D47355" w:rsidP="002D0A37">
      <w:pPr>
        <w:pStyle w:val="Paragrafi"/>
        <w:rPr>
          <w:sz w:val="21"/>
          <w:szCs w:val="21"/>
          <w:lang w:val="es-ES_tradnl"/>
        </w:rPr>
      </w:pPr>
      <w:r>
        <w:rPr>
          <w:sz w:val="21"/>
          <w:szCs w:val="21"/>
          <w:lang w:val="es-ES_tradnl"/>
        </w:rPr>
        <w:t>Vlera vjetore e ATC për ç</w:t>
      </w:r>
      <w:r w:rsidR="002D0A37" w:rsidRPr="00C86FAE">
        <w:rPr>
          <w:sz w:val="21"/>
          <w:szCs w:val="21"/>
          <w:lang w:val="es-ES_tradnl"/>
        </w:rPr>
        <w:t xml:space="preserve">do kufi e drejtim publikohet jo më vonë se data 25 </w:t>
      </w:r>
      <w:r>
        <w:rPr>
          <w:sz w:val="21"/>
          <w:szCs w:val="21"/>
          <w:lang w:val="es-ES_tradnl"/>
        </w:rPr>
        <w:t>në</w:t>
      </w:r>
      <w:r w:rsidRPr="00C86FAE">
        <w:rPr>
          <w:sz w:val="21"/>
          <w:szCs w:val="21"/>
          <w:lang w:val="es-ES_tradnl"/>
        </w:rPr>
        <w:t xml:space="preserve">ntor </w:t>
      </w:r>
      <w:r w:rsidR="002D0A37" w:rsidRPr="00C86FAE">
        <w:rPr>
          <w:sz w:val="21"/>
          <w:szCs w:val="21"/>
          <w:lang w:val="es-ES_tradnl"/>
        </w:rPr>
        <w:t xml:space="preserve">e vitit V-1, për vitin V, dhe ankandi vjetor organizohet jo më vonë se data 30 </w:t>
      </w:r>
      <w:r w:rsidR="00286ABF">
        <w:rPr>
          <w:sz w:val="21"/>
          <w:szCs w:val="21"/>
          <w:lang w:val="es-ES_tradnl"/>
        </w:rPr>
        <w:t>në</w:t>
      </w:r>
      <w:r w:rsidRPr="00C86FAE">
        <w:rPr>
          <w:sz w:val="21"/>
          <w:szCs w:val="21"/>
          <w:lang w:val="es-ES_tradnl"/>
        </w:rPr>
        <w:t>ntor</w:t>
      </w:r>
      <w:r w:rsidR="002D0A37" w:rsidRPr="00C86FAE">
        <w:rPr>
          <w:sz w:val="21"/>
          <w:szCs w:val="21"/>
          <w:lang w:val="es-ES_tradnl"/>
        </w:rPr>
        <w:t>. Ofertat e ankandit vjetor do të dorëzohen nga ofertuesit në zarfe të mbyllur</w:t>
      </w:r>
      <w:r>
        <w:rPr>
          <w:sz w:val="21"/>
          <w:szCs w:val="21"/>
          <w:lang w:val="es-ES_tradnl"/>
        </w:rPr>
        <w:t>a</w:t>
      </w:r>
      <w:r w:rsidR="002D0A37" w:rsidRPr="00C86FAE">
        <w:rPr>
          <w:sz w:val="21"/>
          <w:szCs w:val="21"/>
          <w:lang w:val="es-ES_tradnl"/>
        </w:rPr>
        <w:t>. Datat e sakta dhe informacioni përkatës lidhur me ankandin vjetor do të publikohen në faqen e internetit të OST-së.</w:t>
      </w:r>
    </w:p>
    <w:p w:rsidR="002D0A37" w:rsidRPr="00C86FAE" w:rsidRDefault="002D0A37" w:rsidP="002D0A37">
      <w:pPr>
        <w:pStyle w:val="Paragrafi"/>
        <w:rPr>
          <w:sz w:val="21"/>
          <w:szCs w:val="21"/>
          <w:lang w:val="es-ES_tradnl"/>
        </w:rPr>
      </w:pPr>
      <w:r w:rsidRPr="00C86FAE">
        <w:rPr>
          <w:sz w:val="21"/>
          <w:szCs w:val="21"/>
          <w:lang w:val="es-ES_tradnl"/>
        </w:rPr>
        <w:t>OST-ja hap të gjitha ofertat e paraqitura brenda af</w:t>
      </w:r>
      <w:r w:rsidR="00D47355">
        <w:rPr>
          <w:sz w:val="21"/>
          <w:szCs w:val="21"/>
          <w:lang w:val="es-ES_tradnl"/>
        </w:rPr>
        <w:t>atit të përcaktuar në prani të ç</w:t>
      </w:r>
      <w:r w:rsidRPr="00C86FAE">
        <w:rPr>
          <w:sz w:val="21"/>
          <w:szCs w:val="21"/>
          <w:lang w:val="es-ES_tradnl"/>
        </w:rPr>
        <w:t xml:space="preserve">do përfaqësuesi të autorizuar të </w:t>
      </w:r>
      <w:r>
        <w:rPr>
          <w:sz w:val="21"/>
          <w:szCs w:val="21"/>
          <w:lang w:val="es-ES_tradnl"/>
        </w:rPr>
        <w:t>pjesëmarrës</w:t>
      </w:r>
      <w:r w:rsidR="00D47355">
        <w:rPr>
          <w:sz w:val="21"/>
          <w:szCs w:val="21"/>
          <w:lang w:val="es-ES_tradnl"/>
        </w:rPr>
        <w:t>ve në ankand dhe lexon për ç</w:t>
      </w:r>
      <w:r w:rsidRPr="00C86FAE">
        <w:rPr>
          <w:sz w:val="21"/>
          <w:szCs w:val="21"/>
          <w:lang w:val="es-ES_tradnl"/>
        </w:rPr>
        <w:t>do ofertë:</w:t>
      </w:r>
    </w:p>
    <w:p w:rsidR="002D0A37" w:rsidRPr="00C86FAE" w:rsidRDefault="00D47355" w:rsidP="002D0A37">
      <w:pPr>
        <w:pStyle w:val="Paragrafi"/>
        <w:rPr>
          <w:sz w:val="21"/>
          <w:szCs w:val="21"/>
          <w:lang w:val="es-ES_tradnl"/>
        </w:rPr>
      </w:pPr>
      <w:r>
        <w:rPr>
          <w:sz w:val="21"/>
          <w:szCs w:val="21"/>
          <w:lang w:val="es-ES_tradnl"/>
        </w:rPr>
        <w:t xml:space="preserve">- </w:t>
      </w:r>
      <w:r w:rsidR="002D0A37" w:rsidRPr="00C86FAE">
        <w:rPr>
          <w:sz w:val="21"/>
          <w:szCs w:val="21"/>
          <w:lang w:val="es-ES_tradnl"/>
        </w:rPr>
        <w:t>Emrin e ofertuesit</w:t>
      </w:r>
      <w:r>
        <w:rPr>
          <w:sz w:val="21"/>
          <w:szCs w:val="21"/>
          <w:lang w:val="es-ES_tradnl"/>
        </w:rPr>
        <w:t>;</w:t>
      </w:r>
    </w:p>
    <w:p w:rsidR="002D0A37" w:rsidRPr="00C86FAE" w:rsidRDefault="00D47355" w:rsidP="002D0A37">
      <w:pPr>
        <w:pStyle w:val="Paragrafi"/>
        <w:rPr>
          <w:sz w:val="21"/>
          <w:szCs w:val="21"/>
          <w:lang w:val="es-ES_tradnl"/>
        </w:rPr>
      </w:pPr>
      <w:r>
        <w:rPr>
          <w:sz w:val="21"/>
          <w:szCs w:val="21"/>
          <w:lang w:val="es-ES_tradnl"/>
        </w:rPr>
        <w:t xml:space="preserve">- </w:t>
      </w:r>
      <w:r w:rsidR="002D0A37" w:rsidRPr="00C86FAE">
        <w:rPr>
          <w:sz w:val="21"/>
          <w:szCs w:val="21"/>
          <w:lang w:val="es-ES_tradnl"/>
        </w:rPr>
        <w:t>Kapacitetin e kërkuar në MW</w:t>
      </w:r>
      <w:r>
        <w:rPr>
          <w:sz w:val="21"/>
          <w:szCs w:val="21"/>
          <w:lang w:val="es-ES_tradnl"/>
        </w:rPr>
        <w:t>;</w:t>
      </w:r>
    </w:p>
    <w:p w:rsidR="002D0A37" w:rsidRPr="00C86FAE" w:rsidRDefault="00D47355" w:rsidP="002D0A37">
      <w:pPr>
        <w:pStyle w:val="Paragrafi"/>
        <w:rPr>
          <w:sz w:val="21"/>
          <w:szCs w:val="21"/>
          <w:lang w:val="es-ES_tradnl"/>
        </w:rPr>
      </w:pPr>
      <w:r>
        <w:rPr>
          <w:sz w:val="21"/>
          <w:szCs w:val="21"/>
          <w:lang w:val="es-ES_tradnl"/>
        </w:rPr>
        <w:t xml:space="preserve">- </w:t>
      </w:r>
      <w:r w:rsidR="002D0A37" w:rsidRPr="00C86FAE">
        <w:rPr>
          <w:sz w:val="21"/>
          <w:szCs w:val="21"/>
          <w:lang w:val="es-ES_tradnl"/>
        </w:rPr>
        <w:t>Sasinë e kërkuar në MWh</w:t>
      </w:r>
      <w:r w:rsidR="00286ABF">
        <w:rPr>
          <w:sz w:val="21"/>
          <w:szCs w:val="21"/>
          <w:lang w:val="es-ES_tradnl"/>
        </w:rPr>
        <w:t>;</w:t>
      </w:r>
    </w:p>
    <w:p w:rsidR="002D0A37" w:rsidRPr="00C86FAE" w:rsidRDefault="00D47355" w:rsidP="002D0A37">
      <w:pPr>
        <w:pStyle w:val="Paragrafi"/>
        <w:rPr>
          <w:sz w:val="21"/>
          <w:szCs w:val="21"/>
          <w:lang w:val="es-ES_tradnl"/>
        </w:rPr>
      </w:pPr>
      <w:r>
        <w:rPr>
          <w:sz w:val="21"/>
          <w:szCs w:val="21"/>
          <w:lang w:val="es-ES_tradnl"/>
        </w:rPr>
        <w:t>- Ç</w:t>
      </w:r>
      <w:r w:rsidR="00286ABF">
        <w:rPr>
          <w:sz w:val="21"/>
          <w:szCs w:val="21"/>
          <w:lang w:val="es-ES_tradnl"/>
        </w:rPr>
        <w:t>mimin njësi të çdo oferte</w:t>
      </w:r>
      <w:r w:rsidR="002D0A37" w:rsidRPr="00C86FAE">
        <w:rPr>
          <w:sz w:val="21"/>
          <w:szCs w:val="21"/>
          <w:lang w:val="es-ES_tradnl"/>
        </w:rPr>
        <w:t xml:space="preserve"> </w:t>
      </w:r>
      <w:r w:rsidR="00286ABF" w:rsidRPr="00C86FAE">
        <w:rPr>
          <w:sz w:val="21"/>
          <w:szCs w:val="21"/>
          <w:lang w:val="es-ES_tradnl"/>
        </w:rPr>
        <w:t>euro</w:t>
      </w:r>
      <w:r w:rsidR="002D0A37" w:rsidRPr="00C86FAE">
        <w:rPr>
          <w:sz w:val="21"/>
          <w:szCs w:val="21"/>
          <w:lang w:val="es-ES_tradnl"/>
        </w:rPr>
        <w:t>/MWh</w:t>
      </w:r>
      <w:r w:rsidR="00286ABF">
        <w:rPr>
          <w:sz w:val="21"/>
          <w:szCs w:val="21"/>
          <w:lang w:val="es-ES_tradnl"/>
        </w:rPr>
        <w:t>;</w:t>
      </w:r>
    </w:p>
    <w:p w:rsidR="002D0A37" w:rsidRPr="00C86FAE" w:rsidRDefault="00286ABF" w:rsidP="002D0A37">
      <w:pPr>
        <w:pStyle w:val="Paragrafi"/>
        <w:rPr>
          <w:sz w:val="21"/>
          <w:szCs w:val="21"/>
        </w:rPr>
      </w:pPr>
      <w:r>
        <w:rPr>
          <w:sz w:val="21"/>
          <w:szCs w:val="21"/>
        </w:rPr>
        <w:t xml:space="preserve">- </w:t>
      </w:r>
      <w:r w:rsidR="002D0A37" w:rsidRPr="00C86FAE">
        <w:rPr>
          <w:sz w:val="21"/>
          <w:szCs w:val="21"/>
        </w:rPr>
        <w:t>Kufirin për të cilin është kërkuar kapaciteti</w:t>
      </w:r>
      <w:r>
        <w:rPr>
          <w:sz w:val="21"/>
          <w:szCs w:val="21"/>
        </w:rPr>
        <w:t>;</w:t>
      </w:r>
    </w:p>
    <w:p w:rsidR="002D0A37" w:rsidRPr="00C86FAE" w:rsidRDefault="00286ABF" w:rsidP="002D0A37">
      <w:pPr>
        <w:pStyle w:val="Paragrafi"/>
        <w:rPr>
          <w:sz w:val="21"/>
          <w:szCs w:val="21"/>
        </w:rPr>
      </w:pPr>
      <w:r>
        <w:rPr>
          <w:sz w:val="21"/>
          <w:szCs w:val="21"/>
        </w:rPr>
        <w:t xml:space="preserve">- </w:t>
      </w:r>
      <w:r w:rsidR="002D0A37" w:rsidRPr="00C86FAE">
        <w:rPr>
          <w:sz w:val="21"/>
          <w:szCs w:val="21"/>
        </w:rPr>
        <w:t>Drejtimin për të cilin është kërkuar kapaciteti</w:t>
      </w:r>
      <w:r>
        <w:rPr>
          <w:sz w:val="21"/>
          <w:szCs w:val="21"/>
        </w:rPr>
        <w:t>.</w:t>
      </w:r>
      <w:r w:rsidR="002D0A37" w:rsidRPr="00C86FAE">
        <w:rPr>
          <w:sz w:val="21"/>
          <w:szCs w:val="21"/>
        </w:rPr>
        <w:t xml:space="preserve"> </w:t>
      </w:r>
    </w:p>
    <w:p w:rsidR="002D0A37" w:rsidRPr="00C86FAE" w:rsidRDefault="002D0A37" w:rsidP="002D0A37">
      <w:pPr>
        <w:pStyle w:val="Paragrafi"/>
        <w:rPr>
          <w:sz w:val="21"/>
          <w:szCs w:val="21"/>
          <w:lang w:val="es-ES_tradnl"/>
        </w:rPr>
      </w:pPr>
      <w:r w:rsidRPr="00C86FAE">
        <w:rPr>
          <w:sz w:val="21"/>
          <w:szCs w:val="21"/>
          <w:lang w:val="es-ES_tradnl"/>
        </w:rPr>
        <w:t xml:space="preserve">E drejta e përdorimit të kapacitetit ndërkufitar të alokuar në ankandet vjetore do të aplikohet nga ora 00:00 e datës 1 </w:t>
      </w:r>
      <w:r w:rsidR="00DD175E" w:rsidRPr="00C86FAE">
        <w:rPr>
          <w:sz w:val="21"/>
          <w:szCs w:val="21"/>
          <w:lang w:val="es-ES_tradnl"/>
        </w:rPr>
        <w:t xml:space="preserve">janar </w:t>
      </w:r>
      <w:r w:rsidR="00E03386">
        <w:rPr>
          <w:sz w:val="21"/>
          <w:szCs w:val="21"/>
          <w:lang w:val="es-ES_tradnl"/>
        </w:rPr>
        <w:t>deri në orën 24:00 të</w:t>
      </w:r>
      <w:r w:rsidRPr="00C86FAE">
        <w:rPr>
          <w:sz w:val="21"/>
          <w:szCs w:val="21"/>
          <w:lang w:val="es-ES_tradnl"/>
        </w:rPr>
        <w:t xml:space="preserve"> datës 31 </w:t>
      </w:r>
      <w:r w:rsidR="00286ABF" w:rsidRPr="00C86FAE">
        <w:rPr>
          <w:sz w:val="21"/>
          <w:szCs w:val="21"/>
          <w:lang w:val="es-ES_tradnl"/>
        </w:rPr>
        <w:t>dhjetor</w:t>
      </w:r>
      <w:r w:rsidRPr="00C86FAE">
        <w:rPr>
          <w:sz w:val="21"/>
          <w:szCs w:val="21"/>
          <w:lang w:val="es-ES_tradnl"/>
        </w:rPr>
        <w:t>.</w:t>
      </w:r>
    </w:p>
    <w:p w:rsidR="002D0A37" w:rsidRPr="00C86FAE" w:rsidRDefault="002D0A37" w:rsidP="002D0A37">
      <w:pPr>
        <w:pStyle w:val="Paragrafi"/>
        <w:rPr>
          <w:sz w:val="21"/>
          <w:szCs w:val="21"/>
          <w:lang w:val="es-ES_tradnl"/>
        </w:rPr>
      </w:pPr>
      <w:r w:rsidRPr="00C86FAE">
        <w:rPr>
          <w:sz w:val="21"/>
          <w:szCs w:val="21"/>
          <w:lang w:val="es-ES_tradnl"/>
        </w:rPr>
        <w:t>Gjatë periudhave të remonteve të linjave të interkon</w:t>
      </w:r>
      <w:r w:rsidR="00F64F2D">
        <w:rPr>
          <w:sz w:val="21"/>
          <w:szCs w:val="21"/>
          <w:lang w:val="es-ES_tradnl"/>
        </w:rPr>
        <w:t>jek</w:t>
      </w:r>
      <w:r w:rsidRPr="00C86FAE">
        <w:rPr>
          <w:sz w:val="21"/>
          <w:szCs w:val="21"/>
          <w:lang w:val="es-ES_tradnl"/>
        </w:rPr>
        <w:t>sionit, OST</w:t>
      </w:r>
      <w:r w:rsidR="001C7D6E">
        <w:rPr>
          <w:sz w:val="21"/>
          <w:szCs w:val="21"/>
          <w:lang w:val="es-ES_tradnl"/>
        </w:rPr>
        <w:t>-ja</w:t>
      </w:r>
      <w:r w:rsidRPr="00C86FAE">
        <w:rPr>
          <w:sz w:val="21"/>
          <w:szCs w:val="21"/>
          <w:lang w:val="es-ES_tradnl"/>
        </w:rPr>
        <w:t xml:space="preserve"> mund të reduktojë të drejtën e përdorimit të kapacitetit të alokuar në ankandet vjetore, në mënyrë proporcionale me reduktimin e vlerës së ATC</w:t>
      </w:r>
      <w:r w:rsidR="001C7D6E">
        <w:rPr>
          <w:sz w:val="21"/>
          <w:szCs w:val="21"/>
          <w:lang w:val="es-ES_tradnl"/>
        </w:rPr>
        <w:t>-së</w:t>
      </w:r>
      <w:r w:rsidRPr="00C86FAE">
        <w:rPr>
          <w:sz w:val="21"/>
          <w:szCs w:val="21"/>
          <w:lang w:val="es-ES_tradnl"/>
        </w:rPr>
        <w:t xml:space="preserve"> në këto periudha.</w:t>
      </w:r>
    </w:p>
    <w:p w:rsidR="002D0A37" w:rsidRPr="00C86FAE" w:rsidRDefault="002D0A37" w:rsidP="002D0A37">
      <w:pPr>
        <w:pStyle w:val="Paragrafi"/>
        <w:rPr>
          <w:sz w:val="21"/>
          <w:szCs w:val="21"/>
          <w:lang w:val="es-ES_tradnl"/>
        </w:rPr>
      </w:pPr>
      <w:r w:rsidRPr="00C86FAE">
        <w:rPr>
          <w:sz w:val="21"/>
          <w:szCs w:val="21"/>
          <w:lang w:val="es-ES_tradnl"/>
        </w:rPr>
        <w:t>Ankandet mujore</w:t>
      </w:r>
    </w:p>
    <w:p w:rsidR="002D0A37" w:rsidRPr="00C86FAE" w:rsidRDefault="002D0A37" w:rsidP="002D0A37">
      <w:pPr>
        <w:pStyle w:val="Paragrafi"/>
        <w:rPr>
          <w:sz w:val="21"/>
          <w:szCs w:val="21"/>
          <w:lang w:val="es-ES_tradnl"/>
        </w:rPr>
      </w:pPr>
      <w:r w:rsidRPr="00C86FAE">
        <w:rPr>
          <w:sz w:val="21"/>
          <w:szCs w:val="21"/>
          <w:lang w:val="es-ES_tradnl"/>
        </w:rPr>
        <w:t xml:space="preserve">Vlerat mujore të </w:t>
      </w:r>
      <w:r w:rsidRPr="00C86FAE">
        <w:rPr>
          <w:rFonts w:ascii="Times New Roman" w:hAnsi="Times New Roman"/>
          <w:sz w:val="21"/>
          <w:szCs w:val="21"/>
        </w:rPr>
        <w:t>АТС</w:t>
      </w:r>
      <w:r w:rsidRPr="00C86FAE">
        <w:rPr>
          <w:sz w:val="21"/>
          <w:szCs w:val="21"/>
          <w:lang w:val="es-ES_tradnl"/>
        </w:rPr>
        <w:t xml:space="preserve"> për muajin </w:t>
      </w:r>
      <w:r w:rsidRPr="00C86FAE">
        <w:rPr>
          <w:rFonts w:ascii="Times New Roman" w:hAnsi="Times New Roman"/>
          <w:sz w:val="21"/>
          <w:szCs w:val="21"/>
        </w:rPr>
        <w:t>М</w:t>
      </w:r>
      <w:r w:rsidRPr="00C86FAE">
        <w:rPr>
          <w:sz w:val="21"/>
          <w:szCs w:val="21"/>
          <w:lang w:val="es-ES_tradnl"/>
        </w:rPr>
        <w:t xml:space="preserve"> publikohen jo më vonë se data 15 e muajit </w:t>
      </w:r>
      <w:r w:rsidRPr="00C86FAE">
        <w:rPr>
          <w:rFonts w:ascii="Times New Roman" w:hAnsi="Times New Roman"/>
          <w:sz w:val="21"/>
          <w:szCs w:val="21"/>
        </w:rPr>
        <w:t>М</w:t>
      </w:r>
      <w:r w:rsidRPr="00C86FAE">
        <w:rPr>
          <w:sz w:val="21"/>
          <w:szCs w:val="21"/>
          <w:lang w:val="es-ES_tradnl"/>
        </w:rPr>
        <w:t xml:space="preserve">-1, dhe ankandet mujore për muajin </w:t>
      </w:r>
      <w:r w:rsidRPr="00C86FAE">
        <w:rPr>
          <w:rFonts w:ascii="Times New Roman" w:hAnsi="Times New Roman"/>
          <w:sz w:val="21"/>
          <w:szCs w:val="21"/>
        </w:rPr>
        <w:t>М</w:t>
      </w:r>
      <w:r w:rsidR="00DD175E">
        <w:rPr>
          <w:sz w:val="21"/>
          <w:szCs w:val="21"/>
          <w:lang w:val="es-ES_tradnl"/>
        </w:rPr>
        <w:t xml:space="preserve"> organizohen një</w:t>
      </w:r>
      <w:r w:rsidR="00665929">
        <w:rPr>
          <w:sz w:val="21"/>
          <w:szCs w:val="21"/>
          <w:lang w:val="es-ES_tradnl"/>
        </w:rPr>
        <w:t>kohësisht për të gjith</w:t>
      </w:r>
      <w:r w:rsidR="001C7D6E">
        <w:rPr>
          <w:sz w:val="21"/>
          <w:szCs w:val="21"/>
          <w:lang w:val="es-ES_tradnl"/>
        </w:rPr>
        <w:t>ë</w:t>
      </w:r>
      <w:r w:rsidRPr="00C86FAE">
        <w:rPr>
          <w:sz w:val="21"/>
          <w:szCs w:val="21"/>
          <w:lang w:val="es-ES_tradnl"/>
        </w:rPr>
        <w:t xml:space="preserve"> kufijtë, jo më vonë se data 20 e muajit </w:t>
      </w:r>
      <w:r w:rsidRPr="00C86FAE">
        <w:rPr>
          <w:rFonts w:ascii="Times New Roman" w:hAnsi="Times New Roman"/>
          <w:sz w:val="21"/>
          <w:szCs w:val="21"/>
        </w:rPr>
        <w:t>М</w:t>
      </w:r>
      <w:r w:rsidRPr="00C86FAE">
        <w:rPr>
          <w:sz w:val="21"/>
          <w:szCs w:val="21"/>
          <w:lang w:val="es-ES_tradnl"/>
        </w:rPr>
        <w:t>-1. Datat e sakta dhe informacioni përkatës</w:t>
      </w:r>
      <w:r w:rsidR="009A53D0">
        <w:rPr>
          <w:sz w:val="21"/>
          <w:szCs w:val="21"/>
          <w:lang w:val="es-ES_tradnl"/>
        </w:rPr>
        <w:t>,</w:t>
      </w:r>
      <w:r w:rsidRPr="00C86FAE">
        <w:rPr>
          <w:sz w:val="21"/>
          <w:szCs w:val="21"/>
          <w:lang w:val="es-ES_tradnl"/>
        </w:rPr>
        <w:t xml:space="preserve"> lidhur me ankandin mujor</w:t>
      </w:r>
      <w:r w:rsidR="00882D62">
        <w:rPr>
          <w:sz w:val="21"/>
          <w:szCs w:val="21"/>
          <w:lang w:val="es-ES_tradnl"/>
        </w:rPr>
        <w:t>,</w:t>
      </w:r>
      <w:r w:rsidRPr="00C86FAE">
        <w:rPr>
          <w:sz w:val="21"/>
          <w:szCs w:val="21"/>
          <w:lang w:val="es-ES_tradnl"/>
        </w:rPr>
        <w:t xml:space="preserve"> do të publ</w:t>
      </w:r>
      <w:r w:rsidR="00882D62">
        <w:rPr>
          <w:sz w:val="21"/>
          <w:szCs w:val="21"/>
          <w:lang w:val="es-ES_tradnl"/>
        </w:rPr>
        <w:t>ikohen në faqen e internetit të</w:t>
      </w:r>
      <w:r w:rsidRPr="00C86FAE">
        <w:rPr>
          <w:sz w:val="21"/>
          <w:szCs w:val="21"/>
          <w:lang w:val="es-ES_tradnl"/>
        </w:rPr>
        <w:t xml:space="preserve"> OST-së.</w:t>
      </w:r>
    </w:p>
    <w:p w:rsidR="002D0A37" w:rsidRPr="00C86FAE" w:rsidRDefault="002D0A37" w:rsidP="002D0A37">
      <w:pPr>
        <w:pStyle w:val="Paragrafi"/>
        <w:rPr>
          <w:sz w:val="21"/>
          <w:szCs w:val="21"/>
          <w:lang w:val="es-ES_tradnl"/>
        </w:rPr>
      </w:pPr>
      <w:r w:rsidRPr="00C86FAE">
        <w:rPr>
          <w:sz w:val="21"/>
          <w:szCs w:val="21"/>
          <w:lang w:val="es-ES_tradnl"/>
        </w:rPr>
        <w:t>Ofertat e ankandit mujor do të dorëzohen nga ofertuesit në zarfe të mbyllur</w:t>
      </w:r>
      <w:r w:rsidR="00882D62">
        <w:rPr>
          <w:sz w:val="21"/>
          <w:szCs w:val="21"/>
          <w:lang w:val="es-ES_tradnl"/>
        </w:rPr>
        <w:t>a</w:t>
      </w:r>
      <w:r w:rsidRPr="00C86FAE">
        <w:rPr>
          <w:sz w:val="21"/>
          <w:szCs w:val="21"/>
          <w:lang w:val="es-ES_tradnl"/>
        </w:rPr>
        <w:t>.</w:t>
      </w:r>
    </w:p>
    <w:p w:rsidR="002D0A37" w:rsidRPr="00C86FAE" w:rsidRDefault="002D0A37" w:rsidP="002D0A37">
      <w:pPr>
        <w:pStyle w:val="Paragrafi"/>
        <w:rPr>
          <w:sz w:val="21"/>
          <w:szCs w:val="21"/>
          <w:lang w:val="es-ES_tradnl"/>
        </w:rPr>
      </w:pPr>
      <w:r w:rsidRPr="00C86FAE">
        <w:rPr>
          <w:sz w:val="21"/>
          <w:szCs w:val="21"/>
          <w:lang w:val="es-ES_tradnl"/>
        </w:rPr>
        <w:t xml:space="preserve">Për </w:t>
      </w:r>
      <w:r w:rsidR="00882D62">
        <w:rPr>
          <w:sz w:val="21"/>
          <w:szCs w:val="21"/>
          <w:lang w:val="es-ES_tradnl"/>
        </w:rPr>
        <w:t>ankandet mujore, nëse për ndonjë</w:t>
      </w:r>
      <w:r w:rsidRPr="00C86FAE">
        <w:rPr>
          <w:sz w:val="21"/>
          <w:szCs w:val="21"/>
          <w:lang w:val="es-ES_tradnl"/>
        </w:rPr>
        <w:t xml:space="preserve"> kufi e drejtim, ka disa periudha kohore me vlera t</w:t>
      </w:r>
      <w:r w:rsidR="00882D62">
        <w:rPr>
          <w:sz w:val="21"/>
          <w:szCs w:val="21"/>
          <w:lang w:val="es-ES_tradnl"/>
        </w:rPr>
        <w:t>ë ndryshme të ATC</w:t>
      </w:r>
      <w:r w:rsidR="00F35964">
        <w:rPr>
          <w:sz w:val="21"/>
          <w:szCs w:val="21"/>
          <w:lang w:val="es-ES_tradnl"/>
        </w:rPr>
        <w:t>-së</w:t>
      </w:r>
      <w:r w:rsidR="00882D62">
        <w:rPr>
          <w:sz w:val="21"/>
          <w:szCs w:val="21"/>
          <w:lang w:val="es-ES_tradnl"/>
        </w:rPr>
        <w:t>, atëherë për ç</w:t>
      </w:r>
      <w:r w:rsidRPr="00C86FAE">
        <w:rPr>
          <w:sz w:val="21"/>
          <w:szCs w:val="21"/>
          <w:lang w:val="es-ES_tradnl"/>
        </w:rPr>
        <w:t>do periudhë organizo</w:t>
      </w:r>
      <w:r w:rsidR="00882D62">
        <w:rPr>
          <w:sz w:val="21"/>
          <w:szCs w:val="21"/>
          <w:lang w:val="es-ES_tradnl"/>
        </w:rPr>
        <w:t>het një ankand i veç</w:t>
      </w:r>
      <w:r w:rsidRPr="00C86FAE">
        <w:rPr>
          <w:sz w:val="21"/>
          <w:szCs w:val="21"/>
          <w:lang w:val="es-ES_tradnl"/>
        </w:rPr>
        <w:t>antë për vlerën përkatëse të ATC</w:t>
      </w:r>
      <w:r w:rsidR="001C7D6E">
        <w:rPr>
          <w:sz w:val="21"/>
          <w:szCs w:val="21"/>
          <w:lang w:val="es-ES_tradnl"/>
        </w:rPr>
        <w:t>-së</w:t>
      </w:r>
      <w:r w:rsidRPr="00C86FAE">
        <w:rPr>
          <w:sz w:val="21"/>
          <w:szCs w:val="21"/>
          <w:lang w:val="es-ES_tradnl"/>
        </w:rPr>
        <w:t>.</w:t>
      </w:r>
    </w:p>
    <w:p w:rsidR="002D0A37" w:rsidRPr="00C86FAE" w:rsidRDefault="002D0A37" w:rsidP="002D0A37">
      <w:pPr>
        <w:pStyle w:val="Paragrafi"/>
        <w:rPr>
          <w:sz w:val="21"/>
          <w:szCs w:val="21"/>
          <w:lang w:val="es-ES_tradnl"/>
        </w:rPr>
      </w:pPr>
      <w:r w:rsidRPr="00C86FAE">
        <w:rPr>
          <w:sz w:val="21"/>
          <w:szCs w:val="21"/>
          <w:lang w:val="es-ES_tradnl"/>
        </w:rPr>
        <w:t>OST-ja hap të gjitha ofertat e paraqitura brenda af</w:t>
      </w:r>
      <w:r w:rsidR="00F35964">
        <w:rPr>
          <w:sz w:val="21"/>
          <w:szCs w:val="21"/>
          <w:lang w:val="es-ES_tradnl"/>
        </w:rPr>
        <w:t>atit të pë</w:t>
      </w:r>
      <w:r w:rsidR="00404596">
        <w:rPr>
          <w:sz w:val="21"/>
          <w:szCs w:val="21"/>
          <w:lang w:val="es-ES_tradnl"/>
        </w:rPr>
        <w:t>rcaktuar në prani të ç</w:t>
      </w:r>
      <w:r w:rsidRPr="00C86FAE">
        <w:rPr>
          <w:sz w:val="21"/>
          <w:szCs w:val="21"/>
          <w:lang w:val="es-ES_tradnl"/>
        </w:rPr>
        <w:t xml:space="preserve">do përfaqësuesi të autorizuar të </w:t>
      </w:r>
      <w:r>
        <w:rPr>
          <w:sz w:val="21"/>
          <w:szCs w:val="21"/>
          <w:lang w:val="es-ES_tradnl"/>
        </w:rPr>
        <w:t>pjesëmarrës</w:t>
      </w:r>
      <w:r w:rsidR="00404596">
        <w:rPr>
          <w:sz w:val="21"/>
          <w:szCs w:val="21"/>
          <w:lang w:val="es-ES_tradnl"/>
        </w:rPr>
        <w:t>ve në ankand dhe lexon për ç</w:t>
      </w:r>
      <w:r w:rsidRPr="00C86FAE">
        <w:rPr>
          <w:sz w:val="21"/>
          <w:szCs w:val="21"/>
          <w:lang w:val="es-ES_tradnl"/>
        </w:rPr>
        <w:t>do ofertë:</w:t>
      </w:r>
    </w:p>
    <w:p w:rsidR="002D0A37" w:rsidRPr="00C86FAE" w:rsidRDefault="00404596" w:rsidP="002D0A37">
      <w:pPr>
        <w:pStyle w:val="Paragrafi"/>
        <w:rPr>
          <w:sz w:val="21"/>
          <w:szCs w:val="21"/>
          <w:lang w:val="es-ES_tradnl"/>
        </w:rPr>
      </w:pPr>
      <w:r>
        <w:rPr>
          <w:sz w:val="21"/>
          <w:szCs w:val="21"/>
          <w:lang w:val="es-ES_tradnl"/>
        </w:rPr>
        <w:t xml:space="preserve">- </w:t>
      </w:r>
      <w:r w:rsidR="002D0A37" w:rsidRPr="00C86FAE">
        <w:rPr>
          <w:sz w:val="21"/>
          <w:szCs w:val="21"/>
          <w:lang w:val="es-ES_tradnl"/>
        </w:rPr>
        <w:t>Emrin e ofertuesit</w:t>
      </w:r>
      <w:r>
        <w:rPr>
          <w:sz w:val="21"/>
          <w:szCs w:val="21"/>
          <w:lang w:val="es-ES_tradnl"/>
        </w:rPr>
        <w:t>;</w:t>
      </w:r>
    </w:p>
    <w:p w:rsidR="002D0A37" w:rsidRPr="00C86FAE" w:rsidRDefault="00404596" w:rsidP="002D0A37">
      <w:pPr>
        <w:pStyle w:val="Paragrafi"/>
        <w:rPr>
          <w:sz w:val="21"/>
          <w:szCs w:val="21"/>
          <w:lang w:val="es-ES_tradnl"/>
        </w:rPr>
      </w:pPr>
      <w:r>
        <w:rPr>
          <w:sz w:val="21"/>
          <w:szCs w:val="21"/>
          <w:lang w:val="es-ES_tradnl"/>
        </w:rPr>
        <w:t xml:space="preserve">- </w:t>
      </w:r>
      <w:r w:rsidR="002D0A37" w:rsidRPr="00C86FAE">
        <w:rPr>
          <w:sz w:val="21"/>
          <w:szCs w:val="21"/>
          <w:lang w:val="es-ES_tradnl"/>
        </w:rPr>
        <w:t>Kapacitetin e kër</w:t>
      </w:r>
      <w:r>
        <w:rPr>
          <w:sz w:val="21"/>
          <w:szCs w:val="21"/>
          <w:lang w:val="es-ES_tradnl"/>
        </w:rPr>
        <w:t>kuar në</w:t>
      </w:r>
      <w:r w:rsidR="002D0A37" w:rsidRPr="00C86FAE">
        <w:rPr>
          <w:sz w:val="21"/>
          <w:szCs w:val="21"/>
          <w:lang w:val="es-ES_tradnl"/>
        </w:rPr>
        <w:t xml:space="preserve"> MW</w:t>
      </w:r>
      <w:r>
        <w:rPr>
          <w:sz w:val="21"/>
          <w:szCs w:val="21"/>
          <w:lang w:val="es-ES_tradnl"/>
        </w:rPr>
        <w:t>;</w:t>
      </w:r>
    </w:p>
    <w:p w:rsidR="002D0A37" w:rsidRPr="00C86FAE" w:rsidRDefault="00404596" w:rsidP="002D0A37">
      <w:pPr>
        <w:pStyle w:val="Paragrafi"/>
        <w:rPr>
          <w:sz w:val="21"/>
          <w:szCs w:val="21"/>
          <w:lang w:val="es-ES_tradnl"/>
        </w:rPr>
      </w:pPr>
      <w:r>
        <w:rPr>
          <w:sz w:val="21"/>
          <w:szCs w:val="21"/>
          <w:lang w:val="es-ES_tradnl"/>
        </w:rPr>
        <w:t xml:space="preserve">- </w:t>
      </w:r>
      <w:r w:rsidR="002D0A37" w:rsidRPr="00C86FAE">
        <w:rPr>
          <w:sz w:val="21"/>
          <w:szCs w:val="21"/>
          <w:lang w:val="es-ES_tradnl"/>
        </w:rPr>
        <w:t>Sasinë e kërkuar në MWh</w:t>
      </w:r>
      <w:r>
        <w:rPr>
          <w:sz w:val="21"/>
          <w:szCs w:val="21"/>
          <w:lang w:val="es-ES_tradnl"/>
        </w:rPr>
        <w:t>;</w:t>
      </w:r>
    </w:p>
    <w:p w:rsidR="002D0A37" w:rsidRPr="00C86FAE" w:rsidRDefault="00404596" w:rsidP="002D0A37">
      <w:pPr>
        <w:pStyle w:val="Paragrafi"/>
        <w:rPr>
          <w:sz w:val="21"/>
          <w:szCs w:val="21"/>
          <w:lang w:val="es-ES_tradnl"/>
        </w:rPr>
      </w:pPr>
      <w:r>
        <w:rPr>
          <w:sz w:val="21"/>
          <w:szCs w:val="21"/>
          <w:lang w:val="es-ES_tradnl"/>
        </w:rPr>
        <w:t>- Çmimin njësi të ç</w:t>
      </w:r>
      <w:r w:rsidR="002D0A37" w:rsidRPr="00C86FAE">
        <w:rPr>
          <w:sz w:val="21"/>
          <w:szCs w:val="21"/>
          <w:lang w:val="es-ES_tradnl"/>
        </w:rPr>
        <w:t xml:space="preserve">do oferte </w:t>
      </w:r>
      <w:r w:rsidR="00774A8B" w:rsidRPr="00C86FAE">
        <w:rPr>
          <w:sz w:val="21"/>
          <w:szCs w:val="21"/>
          <w:lang w:val="es-ES_tradnl"/>
        </w:rPr>
        <w:t>euro</w:t>
      </w:r>
      <w:r w:rsidR="002D0A37" w:rsidRPr="00C86FAE">
        <w:rPr>
          <w:sz w:val="21"/>
          <w:szCs w:val="21"/>
          <w:lang w:val="es-ES_tradnl"/>
        </w:rPr>
        <w:t>/MWh</w:t>
      </w:r>
      <w:r>
        <w:rPr>
          <w:sz w:val="21"/>
          <w:szCs w:val="21"/>
          <w:lang w:val="es-ES_tradnl"/>
        </w:rPr>
        <w:t>;</w:t>
      </w:r>
    </w:p>
    <w:p w:rsidR="002D0A37" w:rsidRPr="00C86FAE" w:rsidRDefault="00404596" w:rsidP="002D0A37">
      <w:pPr>
        <w:pStyle w:val="Paragrafi"/>
        <w:rPr>
          <w:sz w:val="21"/>
          <w:szCs w:val="21"/>
        </w:rPr>
      </w:pPr>
      <w:r>
        <w:rPr>
          <w:sz w:val="21"/>
          <w:szCs w:val="21"/>
        </w:rPr>
        <w:t xml:space="preserve">- </w:t>
      </w:r>
      <w:r w:rsidR="002D0A37" w:rsidRPr="00C86FAE">
        <w:rPr>
          <w:sz w:val="21"/>
          <w:szCs w:val="21"/>
        </w:rPr>
        <w:t>Kufirin për të cilin është kërkuar kapaciteti</w:t>
      </w:r>
      <w:r>
        <w:rPr>
          <w:sz w:val="21"/>
          <w:szCs w:val="21"/>
        </w:rPr>
        <w:t>;</w:t>
      </w:r>
    </w:p>
    <w:p w:rsidR="002D0A37" w:rsidRPr="00C86FAE" w:rsidRDefault="00404596" w:rsidP="002D0A37">
      <w:pPr>
        <w:pStyle w:val="Paragrafi"/>
        <w:rPr>
          <w:sz w:val="21"/>
          <w:szCs w:val="21"/>
        </w:rPr>
      </w:pPr>
      <w:r>
        <w:rPr>
          <w:sz w:val="21"/>
          <w:szCs w:val="21"/>
        </w:rPr>
        <w:t>- Drejtimin për të cilin është kërkuar kapaciteti.</w:t>
      </w:r>
    </w:p>
    <w:p w:rsidR="002D0A37" w:rsidRPr="00C86FAE" w:rsidRDefault="002D0A37" w:rsidP="002D0A37">
      <w:pPr>
        <w:pStyle w:val="Paragrafi"/>
        <w:rPr>
          <w:sz w:val="21"/>
          <w:szCs w:val="21"/>
        </w:rPr>
      </w:pPr>
      <w:r w:rsidRPr="00C86FAE">
        <w:rPr>
          <w:sz w:val="21"/>
          <w:szCs w:val="21"/>
        </w:rPr>
        <w:t>E drejta e përdorimit të kapacitetit ndërkufitar të alokuar në ankandet mujore do të aplikohet nga ora 00:00 e di</w:t>
      </w:r>
      <w:r w:rsidR="00774A8B">
        <w:rPr>
          <w:sz w:val="21"/>
          <w:szCs w:val="21"/>
        </w:rPr>
        <w:t>tës së parë të muajit M, deri në</w:t>
      </w:r>
      <w:r w:rsidR="001C7D6E">
        <w:rPr>
          <w:sz w:val="21"/>
          <w:szCs w:val="21"/>
        </w:rPr>
        <w:t xml:space="preserve"> orën</w:t>
      </w:r>
      <w:r w:rsidRPr="00C86FAE">
        <w:rPr>
          <w:sz w:val="21"/>
          <w:szCs w:val="21"/>
        </w:rPr>
        <w:t xml:space="preserve"> 24:00 të ditës së fundit të periudhës përkatëse që do të pu</w:t>
      </w:r>
      <w:r w:rsidR="00774A8B">
        <w:rPr>
          <w:sz w:val="21"/>
          <w:szCs w:val="21"/>
        </w:rPr>
        <w:t>blikohet n</w:t>
      </w:r>
      <w:r w:rsidR="00644082">
        <w:rPr>
          <w:sz w:val="21"/>
          <w:szCs w:val="21"/>
        </w:rPr>
        <w:t>ë</w:t>
      </w:r>
      <w:r w:rsidR="00774A8B">
        <w:rPr>
          <w:sz w:val="21"/>
          <w:szCs w:val="21"/>
        </w:rPr>
        <w:t xml:space="preserve"> tabelën e vlerave të</w:t>
      </w:r>
      <w:r w:rsidRPr="00C86FAE">
        <w:rPr>
          <w:sz w:val="21"/>
          <w:szCs w:val="21"/>
        </w:rPr>
        <w:t xml:space="preserve"> ATC</w:t>
      </w:r>
      <w:r w:rsidR="00774A8B">
        <w:rPr>
          <w:sz w:val="21"/>
          <w:szCs w:val="21"/>
        </w:rPr>
        <w:t>-së</w:t>
      </w:r>
      <w:r w:rsidRPr="00C86FAE">
        <w:rPr>
          <w:sz w:val="21"/>
          <w:szCs w:val="21"/>
        </w:rPr>
        <w:t xml:space="preserve"> për muajin në fjalë.</w:t>
      </w:r>
    </w:p>
    <w:p w:rsidR="002D0A37" w:rsidRPr="00C86FAE" w:rsidRDefault="002D0A37" w:rsidP="002D0A37">
      <w:pPr>
        <w:pStyle w:val="Paragrafi"/>
        <w:rPr>
          <w:sz w:val="21"/>
          <w:szCs w:val="21"/>
          <w:lang w:val="fr-FR"/>
        </w:rPr>
      </w:pPr>
      <w:r w:rsidRPr="00C86FAE">
        <w:rPr>
          <w:sz w:val="21"/>
          <w:szCs w:val="21"/>
          <w:lang w:val="fr-FR"/>
        </w:rPr>
        <w:t>Ankandet ditore</w:t>
      </w:r>
    </w:p>
    <w:p w:rsidR="002D0A37" w:rsidRPr="00C86FAE" w:rsidRDefault="002D0A37" w:rsidP="002D0A37">
      <w:pPr>
        <w:pStyle w:val="Paragrafi"/>
        <w:rPr>
          <w:sz w:val="21"/>
          <w:szCs w:val="21"/>
          <w:lang w:val="fr-FR"/>
        </w:rPr>
      </w:pPr>
      <w:r w:rsidRPr="00C86FAE">
        <w:rPr>
          <w:sz w:val="21"/>
          <w:szCs w:val="21"/>
          <w:lang w:val="fr-FR"/>
        </w:rPr>
        <w:t>Ankandet ditore mund të mbahen në shtatë (7) ditë të javës në ditën e zhvillimit të ankandit. Për a</w:t>
      </w:r>
      <w:r w:rsidR="009A53D0">
        <w:rPr>
          <w:sz w:val="21"/>
          <w:szCs w:val="21"/>
          <w:lang w:val="fr-FR"/>
        </w:rPr>
        <w:t>nkandet ditore ndiqen hapat e më</w:t>
      </w:r>
      <w:r w:rsidR="001C7D6E">
        <w:rPr>
          <w:sz w:val="21"/>
          <w:szCs w:val="21"/>
          <w:lang w:val="fr-FR"/>
        </w:rPr>
        <w:t>poshtëm</w:t>
      </w:r>
      <w:r w:rsidRPr="00C86FAE">
        <w:rPr>
          <w:sz w:val="21"/>
          <w:szCs w:val="21"/>
          <w:lang w:val="fr-FR"/>
        </w:rPr>
        <w:t xml:space="preserve">: </w:t>
      </w:r>
    </w:p>
    <w:p w:rsidR="002D0A37" w:rsidRPr="00C86FAE" w:rsidRDefault="00774A8B" w:rsidP="002D0A37">
      <w:pPr>
        <w:pStyle w:val="Paragrafi"/>
        <w:rPr>
          <w:sz w:val="21"/>
          <w:szCs w:val="21"/>
          <w:lang w:val="fr-FR"/>
        </w:rPr>
      </w:pPr>
      <w:r>
        <w:rPr>
          <w:sz w:val="21"/>
          <w:szCs w:val="21"/>
          <w:lang w:val="fr-FR"/>
        </w:rPr>
        <w:t xml:space="preserve">a) </w:t>
      </w:r>
      <w:r w:rsidR="002D0A37" w:rsidRPr="00C86FAE">
        <w:rPr>
          <w:sz w:val="21"/>
          <w:szCs w:val="21"/>
          <w:lang w:val="fr-FR"/>
        </w:rPr>
        <w:t>Kapacitetet e transmetimit disponibël (ATC) ditore publikohen në faqen e internetit të ankandeve të OST</w:t>
      </w:r>
      <w:r w:rsidR="00723588">
        <w:rPr>
          <w:sz w:val="21"/>
          <w:szCs w:val="21"/>
          <w:lang w:val="fr-FR"/>
        </w:rPr>
        <w:t>-së</w:t>
      </w:r>
      <w:r w:rsidR="00593A5B">
        <w:rPr>
          <w:sz w:val="21"/>
          <w:szCs w:val="21"/>
          <w:lang w:val="fr-FR"/>
        </w:rPr>
        <w:t xml:space="preserve"> jo më vonë se dita D-2, ora 11</w:t>
      </w:r>
      <w:r w:rsidR="00723588">
        <w:rPr>
          <w:sz w:val="21"/>
          <w:szCs w:val="21"/>
          <w:lang w:val="fr-FR"/>
        </w:rPr>
        <w:t>:00</w:t>
      </w:r>
      <w:r w:rsidR="002D0A37" w:rsidRPr="00C86FAE">
        <w:rPr>
          <w:sz w:val="21"/>
          <w:szCs w:val="21"/>
          <w:lang w:val="fr-FR"/>
        </w:rPr>
        <w:t xml:space="preserve"> pas marr</w:t>
      </w:r>
      <w:r w:rsidR="002D0A37" w:rsidRPr="00C86FAE">
        <w:rPr>
          <w:rFonts w:ascii="Sylfaen" w:hAnsi="Sylfaen" w:cs="Sylfaen"/>
          <w:sz w:val="21"/>
          <w:szCs w:val="21"/>
          <w:lang w:val="fr-FR"/>
        </w:rPr>
        <w:t>ë</w:t>
      </w:r>
      <w:r>
        <w:rPr>
          <w:sz w:val="21"/>
          <w:szCs w:val="21"/>
          <w:lang w:val="fr-FR"/>
        </w:rPr>
        <w:t>veshjes reciproke të</w:t>
      </w:r>
      <w:r w:rsidR="002D0A37" w:rsidRPr="00C86FAE">
        <w:rPr>
          <w:sz w:val="21"/>
          <w:szCs w:val="21"/>
          <w:lang w:val="fr-FR"/>
        </w:rPr>
        <w:t xml:space="preserve"> OST</w:t>
      </w:r>
      <w:r w:rsidR="00723588">
        <w:rPr>
          <w:sz w:val="21"/>
          <w:szCs w:val="21"/>
          <w:lang w:val="fr-FR"/>
        </w:rPr>
        <w:t>-së</w:t>
      </w:r>
      <w:r w:rsidR="002D0A37" w:rsidRPr="00C86FAE">
        <w:rPr>
          <w:sz w:val="21"/>
          <w:szCs w:val="21"/>
          <w:lang w:val="fr-FR"/>
        </w:rPr>
        <w:t xml:space="preserve"> me TSO-të e vendeve që i korrespondon linja e interkonjeksionit.</w:t>
      </w:r>
    </w:p>
    <w:p w:rsidR="002D0A37" w:rsidRPr="00C86FAE" w:rsidRDefault="00774A8B" w:rsidP="002D0A37">
      <w:pPr>
        <w:pStyle w:val="Paragrafi"/>
        <w:rPr>
          <w:sz w:val="21"/>
          <w:szCs w:val="21"/>
          <w:lang w:val="fr-FR"/>
        </w:rPr>
      </w:pPr>
      <w:r>
        <w:rPr>
          <w:sz w:val="21"/>
          <w:szCs w:val="21"/>
          <w:lang w:val="fr-FR"/>
        </w:rPr>
        <w:t xml:space="preserve">b) </w:t>
      </w:r>
      <w:r w:rsidR="002D0A37" w:rsidRPr="00C86FAE">
        <w:rPr>
          <w:sz w:val="21"/>
          <w:szCs w:val="21"/>
          <w:lang w:val="fr-FR"/>
        </w:rPr>
        <w:t>Ankandi dit</w:t>
      </w:r>
      <w:r w:rsidR="00723588">
        <w:rPr>
          <w:sz w:val="21"/>
          <w:szCs w:val="21"/>
          <w:lang w:val="fr-FR"/>
        </w:rPr>
        <w:t>or mb</w:t>
      </w:r>
      <w:r w:rsidR="00396245">
        <w:rPr>
          <w:sz w:val="21"/>
          <w:szCs w:val="21"/>
          <w:lang w:val="fr-FR"/>
        </w:rPr>
        <w:t>ahet ndërmjet orës 13:50 dhe 14:</w:t>
      </w:r>
      <w:r w:rsidR="00723588">
        <w:rPr>
          <w:sz w:val="21"/>
          <w:szCs w:val="21"/>
          <w:lang w:val="fr-FR"/>
        </w:rPr>
        <w:t>30</w:t>
      </w:r>
      <w:r w:rsidR="002D0A37" w:rsidRPr="00C86FAE">
        <w:rPr>
          <w:sz w:val="21"/>
          <w:szCs w:val="21"/>
          <w:lang w:val="fr-FR"/>
        </w:rPr>
        <w:t xml:space="preserve"> të ditës D-2 së ankandit. Procesi i saktë për paraqitjen e ofertave për ankandin ditor përshkruhet në detaje në udhëzimet e ankandit që janë të disponueshme në f</w:t>
      </w:r>
      <w:r w:rsidR="004F3E43">
        <w:rPr>
          <w:sz w:val="21"/>
          <w:szCs w:val="21"/>
          <w:lang w:val="fr-FR"/>
        </w:rPr>
        <w:t>aqe</w:t>
      </w:r>
      <w:r w:rsidR="00396245">
        <w:rPr>
          <w:sz w:val="21"/>
          <w:szCs w:val="21"/>
          <w:lang w:val="fr-FR"/>
        </w:rPr>
        <w:t>n</w:t>
      </w:r>
      <w:r w:rsidR="004F3E43">
        <w:rPr>
          <w:sz w:val="21"/>
          <w:szCs w:val="21"/>
          <w:lang w:val="fr-FR"/>
        </w:rPr>
        <w:t xml:space="preserve"> e internetit të ankandeve në</w:t>
      </w:r>
      <w:r w:rsidR="002D0A37" w:rsidRPr="00C86FAE">
        <w:rPr>
          <w:sz w:val="21"/>
          <w:szCs w:val="21"/>
          <w:lang w:val="fr-FR"/>
        </w:rPr>
        <w:t xml:space="preserve"> OST. Ankandi ditor përfshin fazat e mëposhtme:</w:t>
      </w:r>
    </w:p>
    <w:p w:rsidR="002D0A37" w:rsidRPr="00C86FAE" w:rsidRDefault="00774A8B" w:rsidP="002D0A37">
      <w:pPr>
        <w:pStyle w:val="Paragrafi"/>
        <w:rPr>
          <w:sz w:val="21"/>
          <w:szCs w:val="21"/>
          <w:lang w:val="es-ES_tradnl"/>
        </w:rPr>
      </w:pPr>
      <w:r>
        <w:rPr>
          <w:sz w:val="21"/>
          <w:szCs w:val="21"/>
          <w:lang w:val="es-ES_tradnl"/>
        </w:rPr>
        <w:t>i)</w:t>
      </w:r>
      <w:r w:rsidR="002D0A37" w:rsidRPr="00C86FAE">
        <w:rPr>
          <w:sz w:val="21"/>
          <w:szCs w:val="21"/>
          <w:lang w:val="es-ES_tradnl"/>
        </w:rPr>
        <w:t xml:space="preserve"> Hapja e procedurës për paraqitjen e ofertës </w:t>
      </w:r>
      <w:r w:rsidR="004F3E43">
        <w:rPr>
          <w:sz w:val="21"/>
          <w:szCs w:val="21"/>
          <w:lang w:val="es-ES_tradnl"/>
        </w:rPr>
        <w:t>së mbyllur  ora 13:15 - 13:45</w:t>
      </w:r>
      <w:r>
        <w:rPr>
          <w:sz w:val="21"/>
          <w:szCs w:val="21"/>
          <w:lang w:val="es-ES_tradnl"/>
        </w:rPr>
        <w:t>;</w:t>
      </w:r>
    </w:p>
    <w:p w:rsidR="002D0A37" w:rsidRPr="00C86FAE" w:rsidRDefault="00774A8B" w:rsidP="002D0A37">
      <w:pPr>
        <w:pStyle w:val="Paragrafi"/>
        <w:rPr>
          <w:sz w:val="21"/>
          <w:szCs w:val="21"/>
          <w:lang w:val="es-ES_tradnl"/>
        </w:rPr>
      </w:pPr>
      <w:r>
        <w:rPr>
          <w:sz w:val="21"/>
          <w:szCs w:val="21"/>
          <w:lang w:val="es-ES_tradnl"/>
        </w:rPr>
        <w:t>ii)</w:t>
      </w:r>
      <w:r w:rsidR="002D0A37" w:rsidRPr="00C86FAE">
        <w:rPr>
          <w:sz w:val="21"/>
          <w:szCs w:val="21"/>
          <w:lang w:val="es-ES_tradnl"/>
        </w:rPr>
        <w:t xml:space="preserve"> Periudha e heshtur ora 13:45 - 13:5</w:t>
      </w:r>
      <w:r w:rsidR="004F3E43">
        <w:rPr>
          <w:sz w:val="21"/>
          <w:szCs w:val="21"/>
          <w:lang w:val="es-ES_tradnl"/>
        </w:rPr>
        <w:t>0</w:t>
      </w:r>
      <w:r>
        <w:rPr>
          <w:sz w:val="21"/>
          <w:szCs w:val="21"/>
          <w:lang w:val="es-ES_tradnl"/>
        </w:rPr>
        <w:t>;</w:t>
      </w:r>
      <w:r w:rsidR="002D0A37" w:rsidRPr="00C86FAE">
        <w:rPr>
          <w:sz w:val="21"/>
          <w:szCs w:val="21"/>
          <w:lang w:val="es-ES_tradnl"/>
        </w:rPr>
        <w:t xml:space="preserve"> </w:t>
      </w:r>
    </w:p>
    <w:p w:rsidR="002D0A37" w:rsidRPr="00C86FAE" w:rsidRDefault="00774A8B" w:rsidP="002D0A37">
      <w:pPr>
        <w:pStyle w:val="Paragrafi"/>
        <w:rPr>
          <w:sz w:val="21"/>
          <w:szCs w:val="21"/>
          <w:lang w:val="es-ES_tradnl"/>
        </w:rPr>
      </w:pPr>
      <w:r>
        <w:rPr>
          <w:sz w:val="21"/>
          <w:szCs w:val="21"/>
          <w:lang w:val="es-ES_tradnl"/>
        </w:rPr>
        <w:t>iii)</w:t>
      </w:r>
      <w:r w:rsidR="002D0A37" w:rsidRPr="00C86FAE">
        <w:rPr>
          <w:sz w:val="21"/>
          <w:szCs w:val="21"/>
          <w:lang w:val="es-ES_tradnl"/>
        </w:rPr>
        <w:t xml:space="preserve"> Hapja e procedurës për paraqitjen e kodit </w:t>
      </w:r>
      <w:r w:rsidR="00396245">
        <w:rPr>
          <w:sz w:val="21"/>
          <w:szCs w:val="21"/>
          <w:lang w:val="es-ES_tradnl"/>
        </w:rPr>
        <w:t xml:space="preserve">të ofertës </w:t>
      </w:r>
      <w:r w:rsidR="004F3E43">
        <w:rPr>
          <w:sz w:val="21"/>
          <w:szCs w:val="21"/>
          <w:lang w:val="es-ES_tradnl"/>
        </w:rPr>
        <w:t>ora 13:50 - 14:30</w:t>
      </w:r>
      <w:r>
        <w:rPr>
          <w:sz w:val="21"/>
          <w:szCs w:val="21"/>
          <w:lang w:val="es-ES_tradnl"/>
        </w:rPr>
        <w:t>.</w:t>
      </w:r>
    </w:p>
    <w:p w:rsidR="002D0A37" w:rsidRPr="00C86FAE" w:rsidRDefault="00774A8B" w:rsidP="002D0A37">
      <w:pPr>
        <w:pStyle w:val="Paragrafi"/>
        <w:rPr>
          <w:sz w:val="21"/>
          <w:szCs w:val="21"/>
          <w:lang w:val="es-ES_tradnl"/>
        </w:rPr>
      </w:pPr>
      <w:r>
        <w:rPr>
          <w:sz w:val="21"/>
          <w:szCs w:val="21"/>
          <w:lang w:val="es-ES_tradnl"/>
        </w:rPr>
        <w:t xml:space="preserve">c) </w:t>
      </w:r>
      <w:r w:rsidR="002D0A37" w:rsidRPr="00C86FAE">
        <w:rPr>
          <w:sz w:val="21"/>
          <w:szCs w:val="21"/>
          <w:lang w:val="es-ES_tradnl"/>
        </w:rPr>
        <w:t xml:space="preserve">Vetëm ato oferta të dorëzuara nga </w:t>
      </w:r>
      <w:r w:rsidR="002D0A37">
        <w:rPr>
          <w:sz w:val="21"/>
          <w:szCs w:val="21"/>
          <w:lang w:val="es-ES_tradnl"/>
        </w:rPr>
        <w:t>pjesëmarrës</w:t>
      </w:r>
      <w:r w:rsidR="002D0A37" w:rsidRPr="00C86FAE">
        <w:rPr>
          <w:sz w:val="21"/>
          <w:szCs w:val="21"/>
          <w:lang w:val="es-ES_tradnl"/>
        </w:rPr>
        <w:t xml:space="preserve">it e tregut që përmbushin kërkesat e </w:t>
      </w:r>
      <w:r w:rsidRPr="00C86FAE">
        <w:rPr>
          <w:sz w:val="21"/>
          <w:szCs w:val="21"/>
          <w:lang w:val="es-ES_tradnl"/>
        </w:rPr>
        <w:t xml:space="preserve">rregullave </w:t>
      </w:r>
      <w:r w:rsidR="002D0A37" w:rsidRPr="00C86FAE">
        <w:rPr>
          <w:sz w:val="21"/>
          <w:szCs w:val="21"/>
          <w:lang w:val="es-ES_tradnl"/>
        </w:rPr>
        <w:t xml:space="preserve">të </w:t>
      </w:r>
      <w:r w:rsidRPr="00C86FAE">
        <w:rPr>
          <w:sz w:val="21"/>
          <w:szCs w:val="21"/>
          <w:lang w:val="es-ES_tradnl"/>
        </w:rPr>
        <w:t>ankandit</w:t>
      </w:r>
      <w:r>
        <w:rPr>
          <w:sz w:val="21"/>
          <w:szCs w:val="21"/>
          <w:lang w:val="es-ES_tradnl"/>
        </w:rPr>
        <w:t>, veç</w:t>
      </w:r>
      <w:r w:rsidR="002D0A37" w:rsidRPr="00C86FAE">
        <w:rPr>
          <w:sz w:val="21"/>
          <w:szCs w:val="21"/>
          <w:lang w:val="es-ES_tradnl"/>
        </w:rPr>
        <w:t xml:space="preserve">anërisht ato të kufizimeve të ofertës dhe të dorëzimit të ofertës për ankandin ditor do të pranohen në ankand. </w:t>
      </w:r>
    </w:p>
    <w:p w:rsidR="002D0A37" w:rsidRPr="00C86FAE" w:rsidRDefault="000A0893" w:rsidP="002D0A37">
      <w:pPr>
        <w:pStyle w:val="Paragrafi"/>
        <w:rPr>
          <w:sz w:val="21"/>
          <w:szCs w:val="21"/>
          <w:lang w:val="fr-FR"/>
        </w:rPr>
      </w:pPr>
      <w:r>
        <w:rPr>
          <w:sz w:val="21"/>
          <w:szCs w:val="21"/>
          <w:lang w:val="es-ES_tradnl"/>
        </w:rPr>
        <w:t>d</w:t>
      </w:r>
      <w:r w:rsidR="00774A8B">
        <w:rPr>
          <w:sz w:val="21"/>
          <w:szCs w:val="21"/>
          <w:lang w:val="es-ES_tradnl"/>
        </w:rPr>
        <w:t>) Ç</w:t>
      </w:r>
      <w:r w:rsidR="002D0A37" w:rsidRPr="00C86FAE">
        <w:rPr>
          <w:sz w:val="21"/>
          <w:szCs w:val="21"/>
          <w:lang w:val="es-ES_tradnl"/>
        </w:rPr>
        <w:t xml:space="preserve">do </w:t>
      </w:r>
      <w:r w:rsidR="002D0A37">
        <w:rPr>
          <w:sz w:val="21"/>
          <w:szCs w:val="21"/>
          <w:lang w:val="es-ES_tradnl"/>
        </w:rPr>
        <w:t>pjesëmarrës</w:t>
      </w:r>
      <w:r w:rsidR="002D0A37" w:rsidRPr="00C86FAE">
        <w:rPr>
          <w:sz w:val="21"/>
          <w:szCs w:val="21"/>
          <w:lang w:val="es-ES_tradnl"/>
        </w:rPr>
        <w:t xml:space="preserve"> tregu njoftohet për rezultatet e ofertës së tij nd</w:t>
      </w:r>
      <w:r w:rsidR="004F3E43">
        <w:rPr>
          <w:sz w:val="21"/>
          <w:szCs w:val="21"/>
          <w:lang w:val="es-ES_tradnl"/>
        </w:rPr>
        <w:t>ërmjet orës 08:05 dhe 8:30 të datës pasardhëse D-1 të</w:t>
      </w:r>
      <w:r w:rsidR="002D0A37" w:rsidRPr="00C86FAE">
        <w:rPr>
          <w:sz w:val="21"/>
          <w:szCs w:val="21"/>
          <w:lang w:val="es-ES_tradnl"/>
        </w:rPr>
        <w:t xml:space="preserve"> datës së zhvillimit të ankandit ditor. </w:t>
      </w:r>
      <w:r w:rsidR="002D0A37" w:rsidRPr="00C86FAE">
        <w:rPr>
          <w:sz w:val="21"/>
          <w:szCs w:val="21"/>
          <w:lang w:val="fr-FR"/>
        </w:rPr>
        <w:t xml:space="preserve">Rezultatet e ankandit publikohen në faqen e internetit të OST-së. </w:t>
      </w:r>
    </w:p>
    <w:p w:rsidR="002D0A37" w:rsidRPr="00C86FAE" w:rsidRDefault="007C3DC7" w:rsidP="002D0A37">
      <w:pPr>
        <w:pStyle w:val="Paragrafi"/>
        <w:rPr>
          <w:sz w:val="21"/>
          <w:szCs w:val="21"/>
        </w:rPr>
      </w:pPr>
      <w:r>
        <w:rPr>
          <w:sz w:val="21"/>
          <w:szCs w:val="21"/>
        </w:rPr>
        <w:t>e</w:t>
      </w:r>
      <w:r w:rsidR="000A0893">
        <w:rPr>
          <w:sz w:val="21"/>
          <w:szCs w:val="21"/>
        </w:rPr>
        <w:t xml:space="preserve">) </w:t>
      </w:r>
      <w:r w:rsidR="002D0A37" w:rsidRPr="00C86FAE">
        <w:rPr>
          <w:sz w:val="21"/>
          <w:szCs w:val="21"/>
        </w:rPr>
        <w:t xml:space="preserve">Programet orare të mësipërme mund të modifikohen nga organizuesi i </w:t>
      </w:r>
      <w:r w:rsidR="000A0893" w:rsidRPr="00C86FAE">
        <w:rPr>
          <w:sz w:val="21"/>
          <w:szCs w:val="21"/>
        </w:rPr>
        <w:t xml:space="preserve">ankandit </w:t>
      </w:r>
      <w:r w:rsidR="002D0A37" w:rsidRPr="00C86FAE">
        <w:rPr>
          <w:sz w:val="21"/>
          <w:szCs w:val="21"/>
        </w:rPr>
        <w:t xml:space="preserve">(OST) nëpërmjet specifikimeve të ankandit. </w:t>
      </w:r>
    </w:p>
    <w:p w:rsidR="002D0A37" w:rsidRPr="00C86FAE" w:rsidRDefault="007C3DC7" w:rsidP="002D0A37">
      <w:pPr>
        <w:pStyle w:val="Paragrafi"/>
        <w:rPr>
          <w:sz w:val="21"/>
          <w:szCs w:val="21"/>
        </w:rPr>
      </w:pPr>
      <w:r>
        <w:rPr>
          <w:sz w:val="21"/>
          <w:szCs w:val="21"/>
        </w:rPr>
        <w:t>f</w:t>
      </w:r>
      <w:r w:rsidR="000A0893">
        <w:rPr>
          <w:sz w:val="21"/>
          <w:szCs w:val="21"/>
        </w:rPr>
        <w:t xml:space="preserve">) </w:t>
      </w:r>
      <w:r w:rsidR="002D0A37" w:rsidRPr="00C86FAE">
        <w:rPr>
          <w:sz w:val="21"/>
          <w:szCs w:val="21"/>
        </w:rPr>
        <w:t>Të drejtat e transmetimit fizik të alokuara nga OST</w:t>
      </w:r>
      <w:r w:rsidR="004F3E43">
        <w:rPr>
          <w:sz w:val="21"/>
          <w:szCs w:val="21"/>
        </w:rPr>
        <w:t>-ja</w:t>
      </w:r>
      <w:r w:rsidR="002D0A37" w:rsidRPr="00C86FAE">
        <w:rPr>
          <w:sz w:val="21"/>
          <w:szCs w:val="21"/>
        </w:rPr>
        <w:t xml:space="preserve"> në ankandet ditore do të jenë objekt i parimit “Përdore ose </w:t>
      </w:r>
      <w:r w:rsidR="000A0893" w:rsidRPr="00C86FAE">
        <w:rPr>
          <w:sz w:val="21"/>
          <w:szCs w:val="21"/>
        </w:rPr>
        <w:t>humbe</w:t>
      </w:r>
      <w:r w:rsidR="002D0A37" w:rsidRPr="00C86FAE">
        <w:rPr>
          <w:sz w:val="21"/>
          <w:szCs w:val="21"/>
        </w:rPr>
        <w:t xml:space="preserve">” (Use It Or Lose It). </w:t>
      </w:r>
    </w:p>
    <w:p w:rsidR="002D0A37" w:rsidRPr="00C86FAE" w:rsidRDefault="002D0A37" w:rsidP="002D0A37">
      <w:pPr>
        <w:pStyle w:val="Paragrafi"/>
        <w:rPr>
          <w:sz w:val="21"/>
          <w:szCs w:val="21"/>
        </w:rPr>
      </w:pPr>
      <w:r w:rsidRPr="00C86FAE">
        <w:rPr>
          <w:sz w:val="21"/>
          <w:szCs w:val="21"/>
        </w:rPr>
        <w:t>OST</w:t>
      </w:r>
      <w:r w:rsidR="004F3E43">
        <w:rPr>
          <w:sz w:val="21"/>
          <w:szCs w:val="21"/>
        </w:rPr>
        <w:t>-ja</w:t>
      </w:r>
      <w:r w:rsidRPr="00C86FAE">
        <w:rPr>
          <w:sz w:val="21"/>
          <w:szCs w:val="21"/>
        </w:rPr>
        <w:t xml:space="preserve"> do të marrë të gjitha masat e nevojshme për krijimin sa më shpejt të platformës elektronike për zhvillimin e ankandeve.</w:t>
      </w:r>
    </w:p>
    <w:p w:rsidR="002D0A37" w:rsidRPr="00C86FAE" w:rsidRDefault="002D0A37" w:rsidP="002D0A37">
      <w:pPr>
        <w:pStyle w:val="Paragrafi"/>
        <w:rPr>
          <w:color w:val="000000"/>
          <w:sz w:val="21"/>
          <w:szCs w:val="21"/>
        </w:rPr>
      </w:pPr>
      <w:r w:rsidRPr="00C86FAE">
        <w:rPr>
          <w:color w:val="000000"/>
          <w:sz w:val="21"/>
          <w:szCs w:val="21"/>
        </w:rPr>
        <w:t>5.2. Paraqitja e kërkesës për alokim</w:t>
      </w:r>
      <w:r w:rsidR="000A0893">
        <w:rPr>
          <w:color w:val="000000"/>
          <w:sz w:val="21"/>
          <w:szCs w:val="21"/>
        </w:rPr>
        <w:t>,</w:t>
      </w:r>
      <w:r w:rsidRPr="00C86FAE">
        <w:rPr>
          <w:color w:val="000000"/>
          <w:sz w:val="21"/>
          <w:szCs w:val="21"/>
        </w:rPr>
        <w:t xml:space="preserve"> kapaciteti në ankandet vjetore/mujore/ditore</w:t>
      </w:r>
    </w:p>
    <w:p w:rsidR="002D0A37" w:rsidRPr="00C86FAE" w:rsidRDefault="002D0A37" w:rsidP="002D0A37">
      <w:pPr>
        <w:pStyle w:val="Paragrafi"/>
        <w:rPr>
          <w:color w:val="000000"/>
          <w:sz w:val="21"/>
          <w:szCs w:val="21"/>
        </w:rPr>
      </w:pPr>
      <w:r w:rsidRPr="00C86FAE">
        <w:rPr>
          <w:color w:val="000000"/>
          <w:sz w:val="21"/>
          <w:szCs w:val="21"/>
        </w:rPr>
        <w:t>Paraqitja e kërkesës për alokimin e të drejtës së p</w:t>
      </w:r>
      <w:r w:rsidR="000A0893">
        <w:rPr>
          <w:color w:val="000000"/>
          <w:sz w:val="21"/>
          <w:szCs w:val="21"/>
        </w:rPr>
        <w:t>ërdorimit të kapacitetit ndë</w:t>
      </w:r>
      <w:r w:rsidRPr="00C86FAE">
        <w:rPr>
          <w:color w:val="000000"/>
          <w:sz w:val="21"/>
          <w:szCs w:val="21"/>
        </w:rPr>
        <w:t>rkufitar do të bëhet me zarfe të mbyllur</w:t>
      </w:r>
      <w:r w:rsidR="000A0893">
        <w:rPr>
          <w:color w:val="000000"/>
          <w:sz w:val="21"/>
          <w:szCs w:val="21"/>
        </w:rPr>
        <w:t>a</w:t>
      </w:r>
      <w:r w:rsidRPr="00C86FAE">
        <w:rPr>
          <w:color w:val="000000"/>
          <w:sz w:val="21"/>
          <w:szCs w:val="21"/>
        </w:rPr>
        <w:t>, për ankandet vjetore dhe mujore  dhe e-mail për ankandet ditore, në adresën që jepet nga OST</w:t>
      </w:r>
      <w:r w:rsidR="004F3E43">
        <w:rPr>
          <w:color w:val="000000"/>
          <w:sz w:val="21"/>
          <w:szCs w:val="21"/>
        </w:rPr>
        <w:t>-ja</w:t>
      </w:r>
      <w:r w:rsidRPr="00C86FAE">
        <w:rPr>
          <w:color w:val="000000"/>
          <w:sz w:val="21"/>
          <w:szCs w:val="21"/>
        </w:rPr>
        <w:t xml:space="preserve"> sipas procedurave të përcaktuara në këtë rregullore.</w:t>
      </w:r>
    </w:p>
    <w:p w:rsidR="002D0A37" w:rsidRDefault="002D0A37" w:rsidP="002D0A37">
      <w:pPr>
        <w:pStyle w:val="Paragrafi"/>
        <w:rPr>
          <w:color w:val="000000"/>
          <w:sz w:val="21"/>
          <w:szCs w:val="21"/>
        </w:rPr>
      </w:pPr>
      <w:r w:rsidRPr="00C86FAE">
        <w:rPr>
          <w:color w:val="000000"/>
          <w:sz w:val="21"/>
          <w:szCs w:val="21"/>
        </w:rPr>
        <w:t>Kapaciteti i alokuar nga OST</w:t>
      </w:r>
      <w:r w:rsidR="004F3E43">
        <w:rPr>
          <w:color w:val="000000"/>
          <w:sz w:val="21"/>
          <w:szCs w:val="21"/>
        </w:rPr>
        <w:t>-ja</w:t>
      </w:r>
      <w:r w:rsidRPr="00C86FAE">
        <w:rPr>
          <w:color w:val="000000"/>
          <w:sz w:val="21"/>
          <w:szCs w:val="21"/>
        </w:rPr>
        <w:t xml:space="preserve"> nënkupton të drejtën e përdorimit të kapaci</w:t>
      </w:r>
      <w:r w:rsidR="002E05C0">
        <w:rPr>
          <w:color w:val="000000"/>
          <w:sz w:val="21"/>
          <w:szCs w:val="21"/>
        </w:rPr>
        <w:t>tetit ndërkufitar në bandë për ç</w:t>
      </w:r>
      <w:r w:rsidRPr="00C86FAE">
        <w:rPr>
          <w:color w:val="000000"/>
          <w:sz w:val="21"/>
          <w:szCs w:val="21"/>
        </w:rPr>
        <w:t>do orë të periudhës të ankandit përkatës për të gjithë periudhën që mbulon ankandi.</w:t>
      </w:r>
    </w:p>
    <w:p w:rsidR="00D41CEA" w:rsidRPr="00C86FAE" w:rsidRDefault="00D41CEA" w:rsidP="002D0A37">
      <w:pPr>
        <w:pStyle w:val="Paragrafi"/>
        <w:rPr>
          <w:color w:val="000000"/>
          <w:sz w:val="21"/>
          <w:szCs w:val="21"/>
        </w:rPr>
      </w:pPr>
    </w:p>
    <w:p w:rsidR="002D0A37" w:rsidRPr="00C86FAE" w:rsidRDefault="002D0A37" w:rsidP="002D0A37">
      <w:pPr>
        <w:pStyle w:val="Paragrafi"/>
        <w:rPr>
          <w:color w:val="000000"/>
          <w:sz w:val="21"/>
          <w:szCs w:val="21"/>
        </w:rPr>
      </w:pPr>
      <w:r w:rsidRPr="00C86FAE">
        <w:rPr>
          <w:color w:val="000000"/>
          <w:sz w:val="21"/>
          <w:szCs w:val="21"/>
        </w:rPr>
        <w:t>Me paraqitjen e kërkesës për kapacitet transmetimi ndërkufitar, nëse sasia totale e kapacitetit të kërkuar në kufirin dhe drejtimin përkatës është më e madhe se sasia e kapacitetit disponibël (</w:t>
      </w:r>
      <w:r w:rsidRPr="00C86FAE">
        <w:rPr>
          <w:rFonts w:ascii="Times New Roman" w:hAnsi="Times New Roman"/>
          <w:color w:val="000000"/>
          <w:sz w:val="21"/>
          <w:szCs w:val="21"/>
        </w:rPr>
        <w:t>А</w:t>
      </w:r>
      <w:r w:rsidRPr="00C86FAE">
        <w:rPr>
          <w:color w:val="000000"/>
          <w:sz w:val="21"/>
          <w:szCs w:val="21"/>
        </w:rPr>
        <w:t>TC) të publikuar në faqen e internetit të OST</w:t>
      </w:r>
      <w:r w:rsidR="004F3E43">
        <w:rPr>
          <w:color w:val="000000"/>
          <w:sz w:val="21"/>
          <w:szCs w:val="21"/>
        </w:rPr>
        <w:t>-</w:t>
      </w:r>
      <w:r w:rsidR="00396245">
        <w:rPr>
          <w:color w:val="000000"/>
          <w:sz w:val="21"/>
          <w:szCs w:val="21"/>
        </w:rPr>
        <w:t>s</w:t>
      </w:r>
      <w:r w:rsidR="004F3E43">
        <w:rPr>
          <w:color w:val="000000"/>
          <w:sz w:val="21"/>
          <w:szCs w:val="21"/>
        </w:rPr>
        <w:t>ë</w:t>
      </w:r>
      <w:r w:rsidRPr="00C86FAE">
        <w:rPr>
          <w:color w:val="000000"/>
          <w:sz w:val="21"/>
          <w:szCs w:val="21"/>
        </w:rPr>
        <w:t xml:space="preserve"> (ka kon</w:t>
      </w:r>
      <w:r w:rsidR="00067ECE">
        <w:rPr>
          <w:color w:val="000000"/>
          <w:sz w:val="21"/>
          <w:szCs w:val="21"/>
        </w:rPr>
        <w:t>gj</w:t>
      </w:r>
      <w:r w:rsidRPr="00C86FAE">
        <w:rPr>
          <w:color w:val="000000"/>
          <w:sz w:val="21"/>
          <w:szCs w:val="21"/>
        </w:rPr>
        <w:t xml:space="preserve">estion), </w:t>
      </w:r>
      <w:r>
        <w:rPr>
          <w:color w:val="000000"/>
          <w:sz w:val="21"/>
          <w:szCs w:val="21"/>
        </w:rPr>
        <w:t>pjesëmarrës</w:t>
      </w:r>
      <w:r w:rsidRPr="00C86FAE">
        <w:rPr>
          <w:color w:val="000000"/>
          <w:sz w:val="21"/>
          <w:szCs w:val="21"/>
        </w:rPr>
        <w:t>i në ankand merr përsipër detyrimin e bërjes së pagesës për rezervimin e kapacitetit ndërkufitar.</w:t>
      </w:r>
      <w:r w:rsidRPr="00C86FAE" w:rsidDel="00836889">
        <w:rPr>
          <w:color w:val="000000"/>
          <w:sz w:val="21"/>
          <w:szCs w:val="21"/>
        </w:rPr>
        <w:t xml:space="preserve"> </w:t>
      </w:r>
    </w:p>
    <w:p w:rsidR="002D0A37" w:rsidRPr="00C86FAE" w:rsidRDefault="002D0A37" w:rsidP="002D0A37">
      <w:pPr>
        <w:pStyle w:val="Paragrafi"/>
        <w:rPr>
          <w:color w:val="000000"/>
          <w:sz w:val="21"/>
          <w:szCs w:val="21"/>
        </w:rPr>
      </w:pPr>
      <w:r w:rsidRPr="00C86FAE">
        <w:rPr>
          <w:color w:val="000000"/>
          <w:sz w:val="21"/>
          <w:szCs w:val="21"/>
        </w:rPr>
        <w:t>5.3. Mekanizmi i zhvillimit të ankandeve</w:t>
      </w:r>
    </w:p>
    <w:p w:rsidR="002D0A37" w:rsidRPr="00C86FAE" w:rsidRDefault="002D0A37" w:rsidP="002D0A37">
      <w:pPr>
        <w:pStyle w:val="Paragrafi"/>
        <w:rPr>
          <w:sz w:val="21"/>
          <w:szCs w:val="21"/>
        </w:rPr>
      </w:pPr>
      <w:r w:rsidRPr="00C86FAE">
        <w:rPr>
          <w:sz w:val="21"/>
          <w:szCs w:val="21"/>
        </w:rPr>
        <w:t xml:space="preserve">Kapacitetet e </w:t>
      </w:r>
      <w:r w:rsidR="008A640F" w:rsidRPr="00C86FAE">
        <w:rPr>
          <w:sz w:val="21"/>
          <w:szCs w:val="21"/>
        </w:rPr>
        <w:t xml:space="preserve">transmetimit disponibël </w:t>
      </w:r>
      <w:r w:rsidRPr="00C86FAE">
        <w:rPr>
          <w:sz w:val="21"/>
          <w:szCs w:val="21"/>
        </w:rPr>
        <w:t>(ATC) alokohen me procedurë ankandi nga OST</w:t>
      </w:r>
      <w:r w:rsidR="004F3E43">
        <w:rPr>
          <w:sz w:val="21"/>
          <w:szCs w:val="21"/>
        </w:rPr>
        <w:t>-ja</w:t>
      </w:r>
      <w:r w:rsidRPr="00C86FAE">
        <w:rPr>
          <w:sz w:val="21"/>
          <w:szCs w:val="21"/>
        </w:rPr>
        <w:t xml:space="preserve"> në formën e të </w:t>
      </w:r>
      <w:r w:rsidR="008A640F" w:rsidRPr="00C86FAE">
        <w:rPr>
          <w:sz w:val="21"/>
          <w:szCs w:val="21"/>
        </w:rPr>
        <w:t xml:space="preserve">drejtës </w:t>
      </w:r>
      <w:r w:rsidRPr="00C86FAE">
        <w:rPr>
          <w:sz w:val="21"/>
          <w:szCs w:val="21"/>
        </w:rPr>
        <w:t xml:space="preserve">së </w:t>
      </w:r>
      <w:r w:rsidR="008A640F" w:rsidRPr="00C86FAE">
        <w:rPr>
          <w:sz w:val="21"/>
          <w:szCs w:val="21"/>
        </w:rPr>
        <w:t>transmetimit fizik</w:t>
      </w:r>
      <w:r w:rsidR="008A640F">
        <w:rPr>
          <w:sz w:val="21"/>
          <w:szCs w:val="21"/>
        </w:rPr>
        <w:t>, në ç</w:t>
      </w:r>
      <w:r w:rsidRPr="00C86FAE">
        <w:rPr>
          <w:sz w:val="21"/>
          <w:szCs w:val="21"/>
        </w:rPr>
        <w:t xml:space="preserve">do linjë interkonjeksioni dhe drejtim sipas termave dhe dispozitave  të këtyre </w:t>
      </w:r>
      <w:r w:rsidR="00DC3A42" w:rsidRPr="00C86FAE">
        <w:rPr>
          <w:sz w:val="21"/>
          <w:szCs w:val="21"/>
        </w:rPr>
        <w:t>rregullave</w:t>
      </w:r>
      <w:r w:rsidRPr="00C86FAE">
        <w:rPr>
          <w:sz w:val="21"/>
          <w:szCs w:val="21"/>
        </w:rPr>
        <w:t xml:space="preserve">. </w:t>
      </w:r>
    </w:p>
    <w:p w:rsidR="002D0A37" w:rsidRPr="00C86FAE" w:rsidRDefault="002D0A37" w:rsidP="002D0A37">
      <w:pPr>
        <w:pStyle w:val="Paragrafi"/>
        <w:rPr>
          <w:sz w:val="21"/>
          <w:szCs w:val="21"/>
        </w:rPr>
      </w:pPr>
      <w:r w:rsidRPr="00C86FAE">
        <w:rPr>
          <w:sz w:val="21"/>
          <w:szCs w:val="21"/>
        </w:rPr>
        <w:t>Në një procedurë ankandi</w:t>
      </w:r>
      <w:r w:rsidR="00606E67">
        <w:rPr>
          <w:sz w:val="21"/>
          <w:szCs w:val="21"/>
        </w:rPr>
        <w:t>,</w:t>
      </w:r>
      <w:r w:rsidRPr="00C86FAE">
        <w:rPr>
          <w:sz w:val="21"/>
          <w:szCs w:val="21"/>
        </w:rPr>
        <w:t xml:space="preserve"> OST</w:t>
      </w:r>
      <w:r w:rsidR="00643C42">
        <w:rPr>
          <w:sz w:val="21"/>
          <w:szCs w:val="21"/>
        </w:rPr>
        <w:t>-ja</w:t>
      </w:r>
      <w:r w:rsidRPr="00C86FAE">
        <w:rPr>
          <w:sz w:val="21"/>
          <w:szCs w:val="21"/>
        </w:rPr>
        <w:t xml:space="preserve"> klasifikon të gjitha ofertat e vlefshme si vijon:</w:t>
      </w:r>
    </w:p>
    <w:p w:rsidR="002D0A37" w:rsidRPr="00BA372C" w:rsidRDefault="00DC3A42" w:rsidP="002D0A37">
      <w:pPr>
        <w:pStyle w:val="Paragrafi"/>
        <w:rPr>
          <w:sz w:val="21"/>
          <w:szCs w:val="21"/>
        </w:rPr>
      </w:pPr>
      <w:r>
        <w:rPr>
          <w:sz w:val="21"/>
          <w:szCs w:val="21"/>
        </w:rPr>
        <w:t xml:space="preserve">Rasti </w:t>
      </w:r>
      <w:r w:rsidR="00643C42">
        <w:rPr>
          <w:sz w:val="21"/>
          <w:szCs w:val="21"/>
        </w:rPr>
        <w:t>1</w:t>
      </w:r>
    </w:p>
    <w:p w:rsidR="002D0A37" w:rsidRPr="00C86FAE" w:rsidRDefault="002D0A37" w:rsidP="002D0A37">
      <w:pPr>
        <w:pStyle w:val="Paragrafi"/>
        <w:rPr>
          <w:sz w:val="21"/>
          <w:szCs w:val="21"/>
        </w:rPr>
      </w:pPr>
      <w:r w:rsidRPr="00C86FAE">
        <w:rPr>
          <w:sz w:val="21"/>
          <w:szCs w:val="21"/>
        </w:rPr>
        <w:t>Nëse shuma e të gjitha ofertave të dorëzuara p</w:t>
      </w:r>
      <w:r w:rsidR="00DC3A42">
        <w:rPr>
          <w:sz w:val="21"/>
          <w:szCs w:val="21"/>
        </w:rPr>
        <w:t>ër një ankand të caktuar është e</w:t>
      </w:r>
      <w:r w:rsidRPr="00C86FAE">
        <w:rPr>
          <w:sz w:val="21"/>
          <w:szCs w:val="21"/>
        </w:rPr>
        <w:t xml:space="preserve"> barabartë ose më pak se </w:t>
      </w:r>
      <w:r w:rsidR="00DC3A42" w:rsidRPr="00C86FAE">
        <w:rPr>
          <w:sz w:val="21"/>
          <w:szCs w:val="21"/>
        </w:rPr>
        <w:t xml:space="preserve">kapacitetet </w:t>
      </w:r>
      <w:r w:rsidRPr="00C86FAE">
        <w:rPr>
          <w:sz w:val="21"/>
          <w:szCs w:val="21"/>
        </w:rPr>
        <w:t xml:space="preserve">e </w:t>
      </w:r>
      <w:r w:rsidR="00DC3A42" w:rsidRPr="00C86FAE">
        <w:rPr>
          <w:sz w:val="21"/>
          <w:szCs w:val="21"/>
        </w:rPr>
        <w:t xml:space="preserve">transmetimit disponibël </w:t>
      </w:r>
      <w:r w:rsidRPr="00C86FAE">
        <w:rPr>
          <w:sz w:val="21"/>
          <w:szCs w:val="21"/>
        </w:rPr>
        <w:t xml:space="preserve">(ATC), për mbajtësin e </w:t>
      </w:r>
      <w:r w:rsidR="00606E67">
        <w:rPr>
          <w:sz w:val="21"/>
          <w:szCs w:val="21"/>
        </w:rPr>
        <w:t xml:space="preserve">të </w:t>
      </w:r>
      <w:r w:rsidR="00DC3A42" w:rsidRPr="00C86FAE">
        <w:rPr>
          <w:sz w:val="21"/>
          <w:szCs w:val="21"/>
        </w:rPr>
        <w:t xml:space="preserve">drejtës së transmetimit fizik </w:t>
      </w:r>
      <w:r w:rsidR="00DC3A42">
        <w:rPr>
          <w:sz w:val="21"/>
          <w:szCs w:val="21"/>
        </w:rPr>
        <w:t>nuk ka ç</w:t>
      </w:r>
      <w:r w:rsidRPr="00C86FAE">
        <w:rPr>
          <w:sz w:val="21"/>
          <w:szCs w:val="21"/>
        </w:rPr>
        <w:t>mim përfundimtar, dhe në këtë r</w:t>
      </w:r>
      <w:r w:rsidR="00C46918">
        <w:rPr>
          <w:sz w:val="21"/>
          <w:szCs w:val="21"/>
        </w:rPr>
        <w:t>ast pjesëmarrësit fitues</w:t>
      </w:r>
      <w:r w:rsidRPr="00C86FAE">
        <w:rPr>
          <w:sz w:val="21"/>
          <w:szCs w:val="21"/>
        </w:rPr>
        <w:t xml:space="preserve"> e fitojnë të drejtën e transmetimit pa kryer asnjë pagesë kundrejt OST</w:t>
      </w:r>
      <w:r w:rsidR="00C46918">
        <w:rPr>
          <w:sz w:val="21"/>
          <w:szCs w:val="21"/>
        </w:rPr>
        <w:t>-së</w:t>
      </w:r>
      <w:r w:rsidRPr="00C86FAE">
        <w:rPr>
          <w:sz w:val="21"/>
          <w:szCs w:val="21"/>
        </w:rPr>
        <w:t>.</w:t>
      </w:r>
    </w:p>
    <w:p w:rsidR="002D0A37" w:rsidRPr="00BA372C" w:rsidRDefault="003B7B6C" w:rsidP="002D0A37">
      <w:pPr>
        <w:pStyle w:val="Paragrafi"/>
        <w:rPr>
          <w:sz w:val="21"/>
          <w:szCs w:val="21"/>
        </w:rPr>
      </w:pPr>
      <w:r>
        <w:rPr>
          <w:sz w:val="21"/>
          <w:szCs w:val="21"/>
        </w:rPr>
        <w:t>Rasti 2</w:t>
      </w:r>
    </w:p>
    <w:p w:rsidR="002D0A37" w:rsidRPr="00C86FAE" w:rsidRDefault="002D0A37" w:rsidP="002D0A37">
      <w:pPr>
        <w:pStyle w:val="Paragrafi"/>
        <w:rPr>
          <w:sz w:val="21"/>
          <w:szCs w:val="21"/>
        </w:rPr>
      </w:pPr>
      <w:r w:rsidRPr="00C86FAE">
        <w:rPr>
          <w:sz w:val="21"/>
          <w:szCs w:val="21"/>
        </w:rPr>
        <w:t xml:space="preserve">Nëse shuma e të gjitha ofertave të dorëzuara për një ankand të caktuar e kalon sasinë e </w:t>
      </w:r>
      <w:r w:rsidR="003B7B6C" w:rsidRPr="00C86FAE">
        <w:rPr>
          <w:sz w:val="21"/>
          <w:szCs w:val="21"/>
        </w:rPr>
        <w:t xml:space="preserve">kapaciteteve të transmetimit disponibël </w:t>
      </w:r>
      <w:r w:rsidRPr="00C86FAE">
        <w:rPr>
          <w:sz w:val="21"/>
          <w:szCs w:val="21"/>
        </w:rPr>
        <w:t xml:space="preserve">(ATC), për mbajtësin e </w:t>
      </w:r>
      <w:r w:rsidR="003B7B6C">
        <w:rPr>
          <w:sz w:val="21"/>
          <w:szCs w:val="21"/>
        </w:rPr>
        <w:t xml:space="preserve">të </w:t>
      </w:r>
      <w:r w:rsidR="00C11D7B" w:rsidRPr="00C86FAE">
        <w:rPr>
          <w:sz w:val="21"/>
          <w:szCs w:val="21"/>
        </w:rPr>
        <w:t xml:space="preserve">drejtës së transmetimit fizik </w:t>
      </w:r>
      <w:r w:rsidR="00C11D7B">
        <w:rPr>
          <w:sz w:val="21"/>
          <w:szCs w:val="21"/>
        </w:rPr>
        <w:t>caktohet çmimi për ç</w:t>
      </w:r>
      <w:r w:rsidRPr="00C86FAE">
        <w:rPr>
          <w:sz w:val="21"/>
          <w:szCs w:val="21"/>
        </w:rPr>
        <w:t>do MWh të alokuar. Për këtë qëlli</w:t>
      </w:r>
      <w:r w:rsidR="00C11D7B">
        <w:rPr>
          <w:sz w:val="21"/>
          <w:szCs w:val="21"/>
        </w:rPr>
        <w:t>m, ofertat renditen në bazë të ç</w:t>
      </w:r>
      <w:r w:rsidRPr="00C86FAE">
        <w:rPr>
          <w:sz w:val="21"/>
          <w:szCs w:val="21"/>
        </w:rPr>
        <w:t>mi</w:t>
      </w:r>
      <w:r w:rsidR="0058588D">
        <w:rPr>
          <w:sz w:val="21"/>
          <w:szCs w:val="21"/>
        </w:rPr>
        <w:t>mit të ofruar, duke filluar me ç</w:t>
      </w:r>
      <w:r w:rsidRPr="00C86FAE">
        <w:rPr>
          <w:sz w:val="21"/>
          <w:szCs w:val="21"/>
        </w:rPr>
        <w:t>mimin</w:t>
      </w:r>
      <w:r w:rsidR="0058588D">
        <w:rPr>
          <w:sz w:val="21"/>
          <w:szCs w:val="21"/>
        </w:rPr>
        <w:t xml:space="preserve"> më</w:t>
      </w:r>
      <w:r w:rsidR="00A975E8">
        <w:rPr>
          <w:sz w:val="21"/>
          <w:szCs w:val="21"/>
        </w:rPr>
        <w:t xml:space="preserve"> të lartë dhe përfunduar me ç</w:t>
      </w:r>
      <w:r w:rsidRPr="00C86FAE">
        <w:rPr>
          <w:sz w:val="21"/>
          <w:szCs w:val="21"/>
        </w:rPr>
        <w:t>mimin më të ulët.</w:t>
      </w:r>
    </w:p>
    <w:p w:rsidR="002D0A37" w:rsidRPr="00C86FAE" w:rsidRDefault="002D0A37" w:rsidP="002D0A37">
      <w:pPr>
        <w:pStyle w:val="Paragrafi"/>
        <w:rPr>
          <w:sz w:val="21"/>
          <w:szCs w:val="21"/>
        </w:rPr>
      </w:pPr>
      <w:r w:rsidRPr="00C86FAE">
        <w:rPr>
          <w:sz w:val="21"/>
          <w:szCs w:val="21"/>
        </w:rPr>
        <w:t xml:space="preserve">Kapacitetet e kërkuara me ofertat jepen sa oferta, e cila përfaqëson nivelin e mësipërm që është shuma e kapaciteteve të interkonjeksionit të kërkuar nga </w:t>
      </w:r>
      <w:r>
        <w:rPr>
          <w:sz w:val="21"/>
          <w:szCs w:val="21"/>
        </w:rPr>
        <w:t>pjesëmarrës</w:t>
      </w:r>
      <w:r w:rsidRPr="00C86FAE">
        <w:rPr>
          <w:sz w:val="21"/>
          <w:szCs w:val="21"/>
        </w:rPr>
        <w:t xml:space="preserve">it e tregut në kalim të </w:t>
      </w:r>
      <w:r w:rsidR="00A975E8" w:rsidRPr="00C86FAE">
        <w:rPr>
          <w:sz w:val="21"/>
          <w:szCs w:val="21"/>
        </w:rPr>
        <w:t xml:space="preserve">kapaciteteve </w:t>
      </w:r>
      <w:r w:rsidRPr="00C86FAE">
        <w:rPr>
          <w:sz w:val="21"/>
          <w:szCs w:val="21"/>
        </w:rPr>
        <w:t xml:space="preserve">të </w:t>
      </w:r>
      <w:r w:rsidR="00A975E8" w:rsidRPr="00C86FAE">
        <w:rPr>
          <w:sz w:val="21"/>
          <w:szCs w:val="21"/>
        </w:rPr>
        <w:t xml:space="preserve">transmetimit disponibël </w:t>
      </w:r>
      <w:r w:rsidR="00A975E8">
        <w:rPr>
          <w:sz w:val="21"/>
          <w:szCs w:val="21"/>
        </w:rPr>
        <w:t>(ATC) (oferta marxhinale). Ç</w:t>
      </w:r>
      <w:r w:rsidRPr="00C86FAE">
        <w:rPr>
          <w:sz w:val="21"/>
          <w:szCs w:val="21"/>
        </w:rPr>
        <w:t xml:space="preserve">mimi </w:t>
      </w:r>
      <w:r w:rsidR="001257C2">
        <w:rPr>
          <w:sz w:val="21"/>
          <w:szCs w:val="21"/>
        </w:rPr>
        <w:t>i ofertës marxhinale është dhe ç</w:t>
      </w:r>
      <w:r w:rsidRPr="00C86FAE">
        <w:rPr>
          <w:sz w:val="21"/>
          <w:szCs w:val="21"/>
        </w:rPr>
        <w:t xml:space="preserve">mimi përfundimtar. </w:t>
      </w:r>
    </w:p>
    <w:p w:rsidR="002D0A37" w:rsidRPr="00C86FAE" w:rsidRDefault="00A975E8" w:rsidP="002D0A37">
      <w:pPr>
        <w:pStyle w:val="Paragrafi"/>
        <w:rPr>
          <w:sz w:val="21"/>
          <w:szCs w:val="21"/>
        </w:rPr>
      </w:pPr>
      <w:r>
        <w:rPr>
          <w:sz w:val="21"/>
          <w:szCs w:val="21"/>
        </w:rPr>
        <w:t>Ç</w:t>
      </w:r>
      <w:r w:rsidR="002D0A37" w:rsidRPr="00C86FAE">
        <w:rPr>
          <w:sz w:val="21"/>
          <w:szCs w:val="21"/>
        </w:rPr>
        <w:t>mimi përfundimtar i përcaktuar sipas parimeve të mësipërme përdore</w:t>
      </w:r>
      <w:r w:rsidR="0058588D">
        <w:rPr>
          <w:sz w:val="21"/>
          <w:szCs w:val="21"/>
        </w:rPr>
        <w:t>t si bazë për përllogaritjen e ç</w:t>
      </w:r>
      <w:r w:rsidR="002D0A37" w:rsidRPr="00C86FAE">
        <w:rPr>
          <w:sz w:val="21"/>
          <w:szCs w:val="21"/>
        </w:rPr>
        <w:t>mimit t</w:t>
      </w:r>
      <w:r w:rsidR="00643C42">
        <w:rPr>
          <w:sz w:val="21"/>
          <w:szCs w:val="21"/>
        </w:rPr>
        <w:t>ë kapaciteteve dhe aplikohet te</w:t>
      </w:r>
      <w:r w:rsidR="002D0A37" w:rsidRPr="00C86FAE">
        <w:rPr>
          <w:sz w:val="21"/>
          <w:szCs w:val="21"/>
        </w:rPr>
        <w:t xml:space="preserve"> të gjithë mbajtësit e të </w:t>
      </w:r>
      <w:r w:rsidRPr="00C86FAE">
        <w:rPr>
          <w:sz w:val="21"/>
          <w:szCs w:val="21"/>
        </w:rPr>
        <w:t>drejtës së transmetimit fizik</w:t>
      </w:r>
      <w:r w:rsidR="002D0A37" w:rsidRPr="00C86FAE">
        <w:rPr>
          <w:sz w:val="21"/>
          <w:szCs w:val="21"/>
        </w:rPr>
        <w:t>.</w:t>
      </w:r>
    </w:p>
    <w:p w:rsidR="002D0A37" w:rsidRPr="00C86FAE" w:rsidRDefault="002D0A37" w:rsidP="002D0A37">
      <w:pPr>
        <w:pStyle w:val="Paragrafi"/>
        <w:rPr>
          <w:sz w:val="21"/>
          <w:szCs w:val="21"/>
        </w:rPr>
      </w:pPr>
      <w:r>
        <w:rPr>
          <w:sz w:val="21"/>
          <w:szCs w:val="21"/>
        </w:rPr>
        <w:t>Pjesëmarrës</w:t>
      </w:r>
      <w:r w:rsidRPr="00C86FAE">
        <w:rPr>
          <w:sz w:val="21"/>
          <w:szCs w:val="21"/>
        </w:rPr>
        <w:t xml:space="preserve">it në ankand mund të paraqesin deri në 10 oferta </w:t>
      </w:r>
      <w:r w:rsidR="00A975E8">
        <w:rPr>
          <w:sz w:val="21"/>
          <w:szCs w:val="21"/>
        </w:rPr>
        <w:t>për ç</w:t>
      </w:r>
      <w:r w:rsidRPr="00C86FAE">
        <w:rPr>
          <w:sz w:val="21"/>
          <w:szCs w:val="21"/>
        </w:rPr>
        <w:t>do kufi/drejtim fluksi dhe periudhë kohore të përcaktuar në njoftimin e ankandit. Oferta që para</w:t>
      </w:r>
      <w:r w:rsidR="00A975E8">
        <w:rPr>
          <w:sz w:val="21"/>
          <w:szCs w:val="21"/>
        </w:rPr>
        <w:t>qitet në ankand përfaqëson një ç</w:t>
      </w:r>
      <w:r w:rsidR="001257C2">
        <w:rPr>
          <w:sz w:val="21"/>
          <w:szCs w:val="21"/>
        </w:rPr>
        <w:t>ift vlerash kapacitet – ç</w:t>
      </w:r>
      <w:r w:rsidRPr="00C86FAE">
        <w:rPr>
          <w:sz w:val="21"/>
          <w:szCs w:val="21"/>
        </w:rPr>
        <w:t xml:space="preserve">mim (MW - </w:t>
      </w:r>
      <w:r w:rsidRPr="00C86FAE">
        <w:rPr>
          <w:rFonts w:ascii="Times New Roman" w:hAnsi="Times New Roman"/>
          <w:sz w:val="21"/>
          <w:szCs w:val="21"/>
        </w:rPr>
        <w:t>€</w:t>
      </w:r>
      <w:r w:rsidR="001257C2">
        <w:rPr>
          <w:sz w:val="21"/>
          <w:szCs w:val="21"/>
        </w:rPr>
        <w:t>/MWh). Ç</w:t>
      </w:r>
      <w:r w:rsidRPr="00C86FAE">
        <w:rPr>
          <w:sz w:val="21"/>
          <w:szCs w:val="21"/>
        </w:rPr>
        <w:t>mimi i ofertës nuk përfshin tatimin mbi vlerën e shtuar (TVSH), që llogaritet v</w:t>
      </w:r>
      <w:r w:rsidR="001257C2">
        <w:rPr>
          <w:sz w:val="21"/>
          <w:szCs w:val="21"/>
        </w:rPr>
        <w:t>eç</w:t>
      </w:r>
      <w:r w:rsidRPr="00C86FAE">
        <w:rPr>
          <w:sz w:val="21"/>
          <w:szCs w:val="21"/>
        </w:rPr>
        <w:t>mas nga OST</w:t>
      </w:r>
      <w:r w:rsidR="0058588D">
        <w:rPr>
          <w:sz w:val="21"/>
          <w:szCs w:val="21"/>
        </w:rPr>
        <w:t>-ja</w:t>
      </w:r>
      <w:r w:rsidRPr="00C86FAE">
        <w:rPr>
          <w:sz w:val="21"/>
          <w:szCs w:val="21"/>
        </w:rPr>
        <w:t>.</w:t>
      </w:r>
    </w:p>
    <w:p w:rsidR="002D0A37" w:rsidRPr="00C86FAE" w:rsidRDefault="002D0A37" w:rsidP="002D0A37">
      <w:pPr>
        <w:pStyle w:val="Paragrafi"/>
        <w:rPr>
          <w:sz w:val="21"/>
          <w:szCs w:val="21"/>
          <w:lang w:val="es-ES_tradnl"/>
        </w:rPr>
      </w:pPr>
      <w:r w:rsidRPr="00C86FAE">
        <w:rPr>
          <w:sz w:val="21"/>
          <w:szCs w:val="21"/>
          <w:lang w:val="es-ES_tradnl"/>
        </w:rPr>
        <w:t>Vlera minimale e kapacitetit që kërkohet në një ofertë është 1 MW dhe vlera maksimale e ofertës</w:t>
      </w:r>
      <w:r w:rsidR="0085714C">
        <w:rPr>
          <w:sz w:val="21"/>
          <w:szCs w:val="21"/>
          <w:lang w:val="es-ES_tradnl"/>
        </w:rPr>
        <w:t xml:space="preserve"> </w:t>
      </w:r>
      <w:r w:rsidRPr="00C86FAE">
        <w:rPr>
          <w:sz w:val="21"/>
          <w:szCs w:val="21"/>
          <w:lang w:val="es-ES_tradnl"/>
        </w:rPr>
        <w:t xml:space="preserve">dhe/ose ofertave është </w:t>
      </w:r>
      <w:r w:rsidR="003374FA">
        <w:rPr>
          <w:sz w:val="21"/>
          <w:szCs w:val="21"/>
          <w:lang w:val="es-ES_tradnl"/>
        </w:rPr>
        <w:t>i/e barabartë me vlerën e ATC. Ç</w:t>
      </w:r>
      <w:r w:rsidR="0058588D">
        <w:rPr>
          <w:sz w:val="21"/>
          <w:szCs w:val="21"/>
          <w:lang w:val="es-ES_tradnl"/>
        </w:rPr>
        <w:t>mimi i ofertës jepet në</w:t>
      </w:r>
      <w:r w:rsidRPr="00C86FAE">
        <w:rPr>
          <w:sz w:val="21"/>
          <w:szCs w:val="21"/>
          <w:lang w:val="es-ES_tradnl"/>
        </w:rPr>
        <w:t xml:space="preserve"> </w:t>
      </w:r>
      <w:r w:rsidRPr="00C86FAE">
        <w:rPr>
          <w:rFonts w:ascii="Times New Roman" w:hAnsi="Times New Roman"/>
          <w:sz w:val="21"/>
          <w:szCs w:val="21"/>
          <w:lang w:val="es-ES_tradnl"/>
        </w:rPr>
        <w:t>€</w:t>
      </w:r>
      <w:r w:rsidRPr="00C86FAE">
        <w:rPr>
          <w:sz w:val="21"/>
          <w:szCs w:val="21"/>
          <w:lang w:val="es-ES_tradnl"/>
        </w:rPr>
        <w:t xml:space="preserve">/MWh, me dy shifra dhjetore, dhe vlera minimale që mund të ofrohet është 0.01 </w:t>
      </w:r>
      <w:r w:rsidRPr="00C86FAE">
        <w:rPr>
          <w:rFonts w:ascii="Times New Roman" w:hAnsi="Times New Roman"/>
          <w:sz w:val="21"/>
          <w:szCs w:val="21"/>
          <w:lang w:val="es-ES_tradnl"/>
        </w:rPr>
        <w:t>€</w:t>
      </w:r>
      <w:r w:rsidRPr="00C86FAE">
        <w:rPr>
          <w:sz w:val="21"/>
          <w:szCs w:val="21"/>
          <w:lang w:val="es-ES_tradnl"/>
        </w:rPr>
        <w:t>/MWh.</w:t>
      </w:r>
    </w:p>
    <w:p w:rsidR="002D0A37" w:rsidRPr="00C86FAE" w:rsidRDefault="002D0A37" w:rsidP="002D0A37">
      <w:pPr>
        <w:pStyle w:val="Paragrafi"/>
        <w:rPr>
          <w:sz w:val="21"/>
          <w:szCs w:val="21"/>
          <w:lang w:val="es-ES_tradnl"/>
        </w:rPr>
      </w:pPr>
      <w:r w:rsidRPr="00C86FAE">
        <w:rPr>
          <w:sz w:val="21"/>
          <w:szCs w:val="21"/>
          <w:lang w:val="es-ES_tradnl"/>
        </w:rPr>
        <w:t>Pas mbarimit të afatit për paraqitjen e of</w:t>
      </w:r>
      <w:r w:rsidR="0085714C">
        <w:rPr>
          <w:sz w:val="21"/>
          <w:szCs w:val="21"/>
          <w:lang w:val="es-ES_tradnl"/>
        </w:rPr>
        <w:t>ertave, OST</w:t>
      </w:r>
      <w:r w:rsidR="0058588D">
        <w:rPr>
          <w:sz w:val="21"/>
          <w:szCs w:val="21"/>
          <w:lang w:val="es-ES_tradnl"/>
        </w:rPr>
        <w:t>-ja</w:t>
      </w:r>
      <w:r w:rsidR="0085714C">
        <w:rPr>
          <w:sz w:val="21"/>
          <w:szCs w:val="21"/>
          <w:lang w:val="es-ES_tradnl"/>
        </w:rPr>
        <w:t xml:space="preserve"> grupon ofertat për ç</w:t>
      </w:r>
      <w:r w:rsidRPr="00C86FAE">
        <w:rPr>
          <w:sz w:val="21"/>
          <w:szCs w:val="21"/>
          <w:lang w:val="es-ES_tradnl"/>
        </w:rPr>
        <w:t>do kufi, drejtim, periu</w:t>
      </w:r>
      <w:r w:rsidR="0058588D">
        <w:rPr>
          <w:sz w:val="21"/>
          <w:szCs w:val="21"/>
          <w:lang w:val="es-ES_tradnl"/>
        </w:rPr>
        <w:t>dhë</w:t>
      </w:r>
      <w:r w:rsidR="0085714C">
        <w:rPr>
          <w:sz w:val="21"/>
          <w:szCs w:val="21"/>
          <w:lang w:val="es-ES_tradnl"/>
        </w:rPr>
        <w:t xml:space="preserve"> kohore, dhe i rendit sipas ç</w:t>
      </w:r>
      <w:r w:rsidRPr="00C86FAE">
        <w:rPr>
          <w:sz w:val="21"/>
          <w:szCs w:val="21"/>
          <w:lang w:val="es-ES_tradnl"/>
        </w:rPr>
        <w:t>mimit të ofruar në rend zbritës, duke formuar n</w:t>
      </w:r>
      <w:r w:rsidR="0058588D">
        <w:rPr>
          <w:sz w:val="21"/>
          <w:szCs w:val="21"/>
          <w:lang w:val="es-ES_tradnl"/>
        </w:rPr>
        <w:t>jë</w:t>
      </w:r>
      <w:r w:rsidR="0085714C">
        <w:rPr>
          <w:sz w:val="21"/>
          <w:szCs w:val="21"/>
          <w:lang w:val="es-ES_tradnl"/>
        </w:rPr>
        <w:t xml:space="preserve"> listë ofertash “kapacitet – ç</w:t>
      </w:r>
      <w:r w:rsidRPr="00C86FAE">
        <w:rPr>
          <w:sz w:val="21"/>
          <w:szCs w:val="21"/>
          <w:lang w:val="es-ES_tradnl"/>
        </w:rPr>
        <w:t>mim” në rend zbritës.</w:t>
      </w:r>
    </w:p>
    <w:p w:rsidR="002D0A37" w:rsidRPr="00C86FAE" w:rsidRDefault="002D0A37" w:rsidP="002D0A37">
      <w:pPr>
        <w:pStyle w:val="Paragrafi"/>
        <w:rPr>
          <w:sz w:val="21"/>
          <w:szCs w:val="21"/>
        </w:rPr>
      </w:pPr>
      <w:r w:rsidRPr="00C86FAE">
        <w:rPr>
          <w:sz w:val="21"/>
          <w:szCs w:val="21"/>
          <w:lang w:val="es-ES_tradnl"/>
        </w:rPr>
        <w:t xml:space="preserve">Oferta e fundit e pranuar mund të reduktohet në rast se kapaciteti i mbetur është më i vogël se kapaciteti i kërkuar. </w:t>
      </w:r>
      <w:r w:rsidR="0085714C">
        <w:rPr>
          <w:sz w:val="21"/>
          <w:szCs w:val="21"/>
        </w:rPr>
        <w:t>Ç</w:t>
      </w:r>
      <w:r w:rsidRPr="00C86FAE">
        <w:rPr>
          <w:sz w:val="21"/>
          <w:szCs w:val="21"/>
        </w:rPr>
        <w:t>mimi i ofertës është i vlefshëm edhe për këtë kapacitet të reduktuar. Në rast se për kapacitetin e mbetur</w:t>
      </w:r>
      <w:r w:rsidR="00033D6C">
        <w:rPr>
          <w:sz w:val="21"/>
          <w:szCs w:val="21"/>
        </w:rPr>
        <w:t>, ka dy ose më</w:t>
      </w:r>
      <w:r w:rsidR="0085714C">
        <w:rPr>
          <w:sz w:val="21"/>
          <w:szCs w:val="21"/>
        </w:rPr>
        <w:t xml:space="preserve"> shumë oferta me ç</w:t>
      </w:r>
      <w:r w:rsidRPr="00C86FAE">
        <w:rPr>
          <w:sz w:val="21"/>
          <w:szCs w:val="21"/>
        </w:rPr>
        <w:t>mim të njëjtë, atëherë reduktimi i kapacitetit bëhet në mënyrë proporcional</w:t>
      </w:r>
      <w:r w:rsidR="0085714C">
        <w:rPr>
          <w:sz w:val="21"/>
          <w:szCs w:val="21"/>
        </w:rPr>
        <w:t>e me kapacitetin e kërkuar për ç</w:t>
      </w:r>
      <w:r w:rsidRPr="00C86FAE">
        <w:rPr>
          <w:sz w:val="21"/>
          <w:szCs w:val="21"/>
        </w:rPr>
        <w:t>do ofertë</w:t>
      </w:r>
      <w:r w:rsidR="0085714C">
        <w:rPr>
          <w:sz w:val="21"/>
          <w:szCs w:val="21"/>
        </w:rPr>
        <w:t>,</w:t>
      </w:r>
      <w:r w:rsidRPr="00C86FAE">
        <w:rPr>
          <w:sz w:val="21"/>
          <w:szCs w:val="21"/>
        </w:rPr>
        <w:t xml:space="preserve"> duke bërë rrumbullakimin në vlerën e plotë më të vogël.</w:t>
      </w:r>
    </w:p>
    <w:p w:rsidR="002D0A37" w:rsidRPr="00C86FAE" w:rsidRDefault="002D0A37" w:rsidP="002D0A37">
      <w:pPr>
        <w:pStyle w:val="Paragrafi"/>
        <w:rPr>
          <w:sz w:val="21"/>
          <w:szCs w:val="21"/>
        </w:rPr>
      </w:pPr>
      <w:r w:rsidRPr="00C86FAE">
        <w:rPr>
          <w:sz w:val="21"/>
          <w:szCs w:val="21"/>
        </w:rPr>
        <w:t xml:space="preserve">Me paraqitjen e </w:t>
      </w:r>
      <w:r w:rsidR="0085714C" w:rsidRPr="00C86FAE">
        <w:rPr>
          <w:sz w:val="21"/>
          <w:szCs w:val="21"/>
        </w:rPr>
        <w:t>kërkesës</w:t>
      </w:r>
      <w:r w:rsidRPr="00C86FAE">
        <w:rPr>
          <w:sz w:val="21"/>
          <w:szCs w:val="21"/>
        </w:rPr>
        <w:t xml:space="preserve">, </w:t>
      </w:r>
      <w:r>
        <w:rPr>
          <w:sz w:val="21"/>
          <w:szCs w:val="21"/>
        </w:rPr>
        <w:t>pjesëmarrës</w:t>
      </w:r>
      <w:r w:rsidR="0085714C">
        <w:rPr>
          <w:sz w:val="21"/>
          <w:szCs w:val="21"/>
        </w:rPr>
        <w:t>i</w:t>
      </w:r>
      <w:r w:rsidRPr="00C86FAE">
        <w:rPr>
          <w:sz w:val="21"/>
          <w:szCs w:val="21"/>
        </w:rPr>
        <w:t xml:space="preserve"> pranon se oferta e tij mund të reduktohet sipas pr</w:t>
      </w:r>
      <w:r w:rsidR="0085714C">
        <w:rPr>
          <w:sz w:val="21"/>
          <w:szCs w:val="21"/>
        </w:rPr>
        <w:t>ocedurë</w:t>
      </w:r>
      <w:r w:rsidRPr="00C86FAE">
        <w:rPr>
          <w:sz w:val="21"/>
          <w:szCs w:val="21"/>
        </w:rPr>
        <w:t xml:space="preserve">s së ankandit eksplicit (në rast se oferta e tij është e fundit në listë dhe nuk mund </w:t>
      </w:r>
      <w:r w:rsidR="0085714C">
        <w:rPr>
          <w:sz w:val="21"/>
          <w:szCs w:val="21"/>
        </w:rPr>
        <w:t>të realizohet plotësisht), dhe ç</w:t>
      </w:r>
      <w:r w:rsidRPr="00C86FAE">
        <w:rPr>
          <w:sz w:val="21"/>
          <w:szCs w:val="21"/>
        </w:rPr>
        <w:t>mimi</w:t>
      </w:r>
      <w:r w:rsidR="00643C42">
        <w:rPr>
          <w:sz w:val="21"/>
          <w:szCs w:val="21"/>
        </w:rPr>
        <w:t xml:space="preserve"> i ofruar është i vlefshëm për ç</w:t>
      </w:r>
      <w:r w:rsidRPr="00C86FAE">
        <w:rPr>
          <w:sz w:val="21"/>
          <w:szCs w:val="21"/>
        </w:rPr>
        <w:t>do reduktim të kapacitetit.</w:t>
      </w:r>
    </w:p>
    <w:p w:rsidR="002D0A37" w:rsidRPr="00C86FAE" w:rsidRDefault="002D0A37" w:rsidP="002D0A37">
      <w:pPr>
        <w:pStyle w:val="Paragrafi"/>
        <w:rPr>
          <w:sz w:val="21"/>
          <w:szCs w:val="21"/>
        </w:rPr>
      </w:pPr>
      <w:r w:rsidRPr="00C86FAE">
        <w:rPr>
          <w:sz w:val="21"/>
          <w:szCs w:val="21"/>
        </w:rPr>
        <w:t xml:space="preserve">Në rast se shuma e kapaciteteve të ofertave, për një kufi, drejtim dhe intervalin kohor respektiv, është më e madhe se kapaciteti disponibël (ATC) i publikuar sipas procedurës së ankandit, atëherë </w:t>
      </w:r>
      <w:r>
        <w:rPr>
          <w:sz w:val="21"/>
          <w:szCs w:val="21"/>
        </w:rPr>
        <w:t>pjesëmarrës</w:t>
      </w:r>
      <w:r w:rsidRPr="00C86FAE">
        <w:rPr>
          <w:sz w:val="21"/>
          <w:szCs w:val="21"/>
        </w:rPr>
        <w:t>it që kanë fituar të drejtën e transmetimit në ankand, janë të detyruar të paguajnë rezervimin e kapacitetit ndërkufitar, të llogaritur sipas formulës:</w:t>
      </w:r>
    </w:p>
    <w:p w:rsidR="002D0A37" w:rsidRPr="00C86FAE" w:rsidRDefault="002D0A37" w:rsidP="002D0A37">
      <w:pPr>
        <w:pStyle w:val="Paragrafi"/>
        <w:rPr>
          <w:sz w:val="21"/>
          <w:szCs w:val="21"/>
        </w:rPr>
      </w:pPr>
      <w:r w:rsidRPr="00C86FAE">
        <w:rPr>
          <w:sz w:val="21"/>
          <w:szCs w:val="21"/>
        </w:rPr>
        <w:t>Pagesa (</w:t>
      </w:r>
      <w:r w:rsidRPr="00C86FAE">
        <w:rPr>
          <w:rFonts w:ascii="Times New Roman" w:hAnsi="Times New Roman"/>
          <w:sz w:val="21"/>
          <w:szCs w:val="21"/>
        </w:rPr>
        <w:t>€</w:t>
      </w:r>
      <w:r w:rsidRPr="00C86FAE">
        <w:rPr>
          <w:sz w:val="21"/>
          <w:szCs w:val="21"/>
        </w:rPr>
        <w:t xml:space="preserve">) = </w:t>
      </w:r>
      <w:r w:rsidR="00047578">
        <w:rPr>
          <w:sz w:val="21"/>
          <w:szCs w:val="21"/>
        </w:rPr>
        <w:t>[</w:t>
      </w:r>
      <w:r w:rsidR="001C25BF">
        <w:rPr>
          <w:rFonts w:cs="CG Times"/>
          <w:sz w:val="21"/>
          <w:szCs w:val="21"/>
        </w:rPr>
        <w:t>ç</w:t>
      </w:r>
      <w:r w:rsidRPr="00C86FAE">
        <w:rPr>
          <w:sz w:val="21"/>
          <w:szCs w:val="21"/>
        </w:rPr>
        <w:t>mimi marxhinal (</w:t>
      </w:r>
      <w:r w:rsidRPr="00C86FAE">
        <w:rPr>
          <w:rFonts w:ascii="Times New Roman" w:hAnsi="Times New Roman"/>
          <w:sz w:val="21"/>
          <w:szCs w:val="21"/>
        </w:rPr>
        <w:t>€</w:t>
      </w:r>
      <w:r w:rsidRPr="00C86FAE">
        <w:rPr>
          <w:sz w:val="21"/>
          <w:szCs w:val="21"/>
        </w:rPr>
        <w:t>/MWh) x kapaciteti i alokuar (MW) x numri i orëve të periudhës së ankandit (orëve</w:t>
      </w:r>
      <w:r w:rsidR="00047578">
        <w:rPr>
          <w:sz w:val="21"/>
          <w:szCs w:val="21"/>
        </w:rPr>
        <w:t xml:space="preserve"> të muajit ose një pjesë të tij</w:t>
      </w:r>
      <w:r w:rsidRPr="00C86FAE">
        <w:rPr>
          <w:sz w:val="21"/>
          <w:szCs w:val="21"/>
        </w:rPr>
        <w:t>]</w:t>
      </w:r>
    </w:p>
    <w:p w:rsidR="002D0A37" w:rsidRPr="00C86FAE" w:rsidRDefault="002D0A37" w:rsidP="002D0A37">
      <w:pPr>
        <w:pStyle w:val="Paragrafi"/>
        <w:rPr>
          <w:sz w:val="21"/>
          <w:szCs w:val="21"/>
        </w:rPr>
      </w:pPr>
      <w:r w:rsidRPr="00C86FAE">
        <w:rPr>
          <w:sz w:val="21"/>
          <w:szCs w:val="21"/>
        </w:rPr>
        <w:t>5.4. Njoftimi i rezultateve të ankandit</w:t>
      </w:r>
    </w:p>
    <w:p w:rsidR="002D0A37" w:rsidRPr="00C86FAE" w:rsidRDefault="002D0A37" w:rsidP="002D0A37">
      <w:pPr>
        <w:pStyle w:val="Paragrafi"/>
        <w:rPr>
          <w:sz w:val="21"/>
          <w:szCs w:val="21"/>
        </w:rPr>
      </w:pPr>
      <w:r w:rsidRPr="00C86FAE">
        <w:rPr>
          <w:sz w:val="21"/>
          <w:szCs w:val="21"/>
        </w:rPr>
        <w:t>Me mbarimin e procedurës së ankandit</w:t>
      </w:r>
      <w:r w:rsidR="002B01EC">
        <w:rPr>
          <w:sz w:val="21"/>
          <w:szCs w:val="21"/>
        </w:rPr>
        <w:t xml:space="preserve"> vjetor dhe mujor, OST</w:t>
      </w:r>
      <w:r w:rsidR="00321F28">
        <w:rPr>
          <w:sz w:val="21"/>
          <w:szCs w:val="21"/>
        </w:rPr>
        <w:t>-ja</w:t>
      </w:r>
      <w:r w:rsidR="002B01EC">
        <w:rPr>
          <w:sz w:val="21"/>
          <w:szCs w:val="21"/>
        </w:rPr>
        <w:t xml:space="preserve"> njofton ç</w:t>
      </w:r>
      <w:r w:rsidRPr="00C86FAE">
        <w:rPr>
          <w:sz w:val="21"/>
          <w:szCs w:val="21"/>
        </w:rPr>
        <w:t xml:space="preserve">do </w:t>
      </w:r>
      <w:r>
        <w:rPr>
          <w:sz w:val="21"/>
          <w:szCs w:val="21"/>
        </w:rPr>
        <w:t>pjesëmarrës</w:t>
      </w:r>
      <w:r w:rsidRPr="00C86FAE">
        <w:rPr>
          <w:sz w:val="21"/>
          <w:szCs w:val="21"/>
        </w:rPr>
        <w:t xml:space="preserve"> të ankandit dhe publikon brenda dy ditëve kalendarike nga dita e zhvillimit të ankandit në faqen e vet të internetit, lidhur me rezultatet duke i dërguar një informacion në formë elektronike për:</w:t>
      </w:r>
    </w:p>
    <w:p w:rsidR="002D0A37" w:rsidRPr="00C86FAE" w:rsidRDefault="002B01EC" w:rsidP="002D0A37">
      <w:pPr>
        <w:pStyle w:val="Paragrafi"/>
        <w:rPr>
          <w:sz w:val="21"/>
          <w:szCs w:val="21"/>
          <w:lang w:val="fr-FR"/>
        </w:rPr>
      </w:pPr>
      <w:r>
        <w:rPr>
          <w:sz w:val="21"/>
          <w:szCs w:val="21"/>
          <w:lang w:val="fr-FR"/>
        </w:rPr>
        <w:t xml:space="preserve">- </w:t>
      </w:r>
      <w:r w:rsidRPr="00C86FAE">
        <w:rPr>
          <w:sz w:val="21"/>
          <w:szCs w:val="21"/>
          <w:lang w:val="fr-FR"/>
        </w:rPr>
        <w:t xml:space="preserve">përcaktimin </w:t>
      </w:r>
      <w:r w:rsidR="002D0A37" w:rsidRPr="00C86FAE">
        <w:rPr>
          <w:sz w:val="21"/>
          <w:szCs w:val="21"/>
          <w:lang w:val="fr-FR"/>
        </w:rPr>
        <w:t>e kufirit, dr</w:t>
      </w:r>
      <w:r w:rsidR="000C1F13">
        <w:rPr>
          <w:sz w:val="21"/>
          <w:szCs w:val="21"/>
          <w:lang w:val="fr-FR"/>
        </w:rPr>
        <w:t>ejtimit dhe periudhës relevante</w:t>
      </w:r>
      <w:r>
        <w:rPr>
          <w:sz w:val="21"/>
          <w:szCs w:val="21"/>
          <w:lang w:val="fr-FR"/>
        </w:rPr>
        <w:t>;</w:t>
      </w:r>
    </w:p>
    <w:p w:rsidR="002D0A37" w:rsidRPr="00C86FAE" w:rsidRDefault="002B01EC" w:rsidP="002D0A37">
      <w:pPr>
        <w:pStyle w:val="Paragrafi"/>
        <w:rPr>
          <w:sz w:val="21"/>
          <w:szCs w:val="21"/>
          <w:lang w:val="fr-FR"/>
        </w:rPr>
      </w:pPr>
      <w:r>
        <w:rPr>
          <w:sz w:val="21"/>
          <w:szCs w:val="21"/>
          <w:lang w:val="fr-FR"/>
        </w:rPr>
        <w:t xml:space="preserve">- </w:t>
      </w:r>
      <w:r w:rsidRPr="00C86FAE">
        <w:rPr>
          <w:sz w:val="21"/>
          <w:szCs w:val="21"/>
          <w:lang w:val="fr-FR"/>
        </w:rPr>
        <w:t xml:space="preserve">kapacitetin </w:t>
      </w:r>
      <w:r w:rsidR="000C1F13">
        <w:rPr>
          <w:sz w:val="21"/>
          <w:szCs w:val="21"/>
          <w:lang w:val="fr-FR"/>
        </w:rPr>
        <w:t>transmetues disponibël ATC (MW)</w:t>
      </w:r>
      <w:r>
        <w:rPr>
          <w:sz w:val="21"/>
          <w:szCs w:val="21"/>
          <w:lang w:val="fr-FR"/>
        </w:rPr>
        <w:t>;</w:t>
      </w:r>
    </w:p>
    <w:p w:rsidR="002D0A37" w:rsidRPr="00C86FAE" w:rsidRDefault="002B01EC" w:rsidP="002D0A37">
      <w:pPr>
        <w:pStyle w:val="Paragrafi"/>
        <w:rPr>
          <w:sz w:val="21"/>
          <w:szCs w:val="21"/>
          <w:lang w:val="de-DE"/>
        </w:rPr>
      </w:pPr>
      <w:r>
        <w:rPr>
          <w:sz w:val="21"/>
          <w:szCs w:val="21"/>
          <w:lang w:val="de-DE"/>
        </w:rPr>
        <w:t xml:space="preserve">- </w:t>
      </w:r>
      <w:r w:rsidRPr="00C86FAE">
        <w:rPr>
          <w:sz w:val="21"/>
          <w:szCs w:val="21"/>
          <w:lang w:val="de-DE"/>
        </w:rPr>
        <w:t xml:space="preserve">vlerën </w:t>
      </w:r>
      <w:r w:rsidR="002D0A37" w:rsidRPr="00C86FAE">
        <w:rPr>
          <w:sz w:val="21"/>
          <w:szCs w:val="21"/>
          <w:lang w:val="de-DE"/>
        </w:rPr>
        <w:t xml:space="preserve">e kërkuar të </w:t>
      </w:r>
      <w:r>
        <w:rPr>
          <w:sz w:val="21"/>
          <w:szCs w:val="21"/>
          <w:lang w:val="de-DE"/>
        </w:rPr>
        <w:t>kapacitetit në ofertë (MW) dhe ç</w:t>
      </w:r>
      <w:r w:rsidR="002D0A37" w:rsidRPr="00C86FAE">
        <w:rPr>
          <w:sz w:val="21"/>
          <w:szCs w:val="21"/>
          <w:lang w:val="de-DE"/>
        </w:rPr>
        <w:t>mimin e ofertës (</w:t>
      </w:r>
      <w:r w:rsidR="002D0A37" w:rsidRPr="00C86FAE">
        <w:rPr>
          <w:rFonts w:ascii="Times New Roman" w:hAnsi="Times New Roman"/>
          <w:sz w:val="21"/>
          <w:szCs w:val="21"/>
          <w:lang w:val="de-DE"/>
        </w:rPr>
        <w:t>€</w:t>
      </w:r>
      <w:r>
        <w:rPr>
          <w:sz w:val="21"/>
          <w:szCs w:val="21"/>
          <w:lang w:val="de-DE"/>
        </w:rPr>
        <w:t>/MWh);</w:t>
      </w:r>
    </w:p>
    <w:p w:rsidR="002D0A37" w:rsidRPr="00C86FAE" w:rsidRDefault="002B01EC" w:rsidP="002D0A37">
      <w:pPr>
        <w:pStyle w:val="Paragrafi"/>
        <w:rPr>
          <w:sz w:val="21"/>
          <w:szCs w:val="21"/>
          <w:lang w:val="es-ES_tradnl"/>
        </w:rPr>
      </w:pPr>
      <w:r>
        <w:rPr>
          <w:sz w:val="21"/>
          <w:szCs w:val="21"/>
          <w:lang w:val="es-ES_tradnl"/>
        </w:rPr>
        <w:t xml:space="preserve">- </w:t>
      </w:r>
      <w:r w:rsidRPr="00C86FAE">
        <w:rPr>
          <w:sz w:val="21"/>
          <w:szCs w:val="21"/>
          <w:lang w:val="es-ES_tradnl"/>
        </w:rPr>
        <w:t xml:space="preserve">statusin </w:t>
      </w:r>
      <w:r w:rsidR="002D0A37" w:rsidRPr="00C86FAE">
        <w:rPr>
          <w:sz w:val="21"/>
          <w:szCs w:val="21"/>
          <w:lang w:val="es-ES_tradnl"/>
        </w:rPr>
        <w:t xml:space="preserve">e ofertës (e pranuar, e </w:t>
      </w:r>
      <w:r>
        <w:rPr>
          <w:sz w:val="21"/>
          <w:szCs w:val="21"/>
          <w:lang w:val="es-ES_tradnl"/>
        </w:rPr>
        <w:t>pranuar pjesërisht, e refuzuar);</w:t>
      </w:r>
    </w:p>
    <w:p w:rsidR="002D0A37" w:rsidRPr="00C86FAE" w:rsidRDefault="002B01EC" w:rsidP="002D0A37">
      <w:pPr>
        <w:pStyle w:val="Paragrafi"/>
        <w:rPr>
          <w:sz w:val="21"/>
          <w:szCs w:val="21"/>
          <w:lang w:val="es-ES_tradnl"/>
        </w:rPr>
      </w:pPr>
      <w:r>
        <w:rPr>
          <w:sz w:val="21"/>
          <w:szCs w:val="21"/>
          <w:lang w:val="es-ES_tradnl"/>
        </w:rPr>
        <w:t xml:space="preserve">- </w:t>
      </w:r>
      <w:r w:rsidRPr="00C86FAE">
        <w:rPr>
          <w:sz w:val="21"/>
          <w:szCs w:val="21"/>
          <w:lang w:val="es-ES_tradnl"/>
        </w:rPr>
        <w:t>vler</w:t>
      </w:r>
      <w:r w:rsidR="002D0A37" w:rsidRPr="00C86FAE">
        <w:rPr>
          <w:sz w:val="21"/>
          <w:szCs w:val="21"/>
          <w:lang w:val="es-ES_tradnl"/>
        </w:rPr>
        <w:t xml:space="preserve">ën e alokuar të kapacitetit (MW) dhe </w:t>
      </w:r>
      <w:r w:rsidR="0085638C">
        <w:rPr>
          <w:sz w:val="21"/>
          <w:szCs w:val="21"/>
          <w:lang w:val="es-ES_tradnl"/>
        </w:rPr>
        <w:t>ç</w:t>
      </w:r>
      <w:r w:rsidR="002D0A37" w:rsidRPr="00C86FAE">
        <w:rPr>
          <w:sz w:val="21"/>
          <w:szCs w:val="21"/>
          <w:lang w:val="es-ES_tradnl"/>
        </w:rPr>
        <w:t>mimin (</w:t>
      </w:r>
      <w:r w:rsidR="002D0A37" w:rsidRPr="00C86FAE">
        <w:rPr>
          <w:rFonts w:ascii="Times New Roman" w:hAnsi="Times New Roman"/>
          <w:sz w:val="21"/>
          <w:szCs w:val="21"/>
          <w:lang w:val="es-ES_tradnl"/>
        </w:rPr>
        <w:t>€</w:t>
      </w:r>
      <w:r>
        <w:rPr>
          <w:sz w:val="21"/>
          <w:szCs w:val="21"/>
          <w:lang w:val="es-ES_tradnl"/>
        </w:rPr>
        <w:t>/MWh);</w:t>
      </w:r>
    </w:p>
    <w:p w:rsidR="002D0A37" w:rsidRPr="00C86FAE" w:rsidRDefault="002B01EC" w:rsidP="002D0A37">
      <w:pPr>
        <w:pStyle w:val="Paragrafi"/>
        <w:rPr>
          <w:sz w:val="21"/>
          <w:szCs w:val="21"/>
          <w:lang w:val="fr-FR"/>
        </w:rPr>
      </w:pPr>
      <w:r>
        <w:rPr>
          <w:sz w:val="21"/>
          <w:szCs w:val="21"/>
          <w:lang w:val="fr-FR"/>
        </w:rPr>
        <w:t xml:space="preserve">- </w:t>
      </w:r>
      <w:r w:rsidRPr="00C86FAE">
        <w:rPr>
          <w:sz w:val="21"/>
          <w:szCs w:val="21"/>
          <w:lang w:val="fr-FR"/>
        </w:rPr>
        <w:t xml:space="preserve">vlerën </w:t>
      </w:r>
      <w:r w:rsidR="002D0A37" w:rsidRPr="00C86FAE">
        <w:rPr>
          <w:sz w:val="21"/>
          <w:szCs w:val="21"/>
          <w:lang w:val="fr-FR"/>
        </w:rPr>
        <w:t>t</w:t>
      </w:r>
      <w:r>
        <w:rPr>
          <w:sz w:val="21"/>
          <w:szCs w:val="21"/>
          <w:lang w:val="fr-FR"/>
        </w:rPr>
        <w:t>otale të kapacitetit të kërkuar;</w:t>
      </w:r>
    </w:p>
    <w:p w:rsidR="002D0A37" w:rsidRPr="00C86FAE" w:rsidRDefault="002B01EC" w:rsidP="002D0A37">
      <w:pPr>
        <w:pStyle w:val="Paragrafi"/>
        <w:rPr>
          <w:sz w:val="21"/>
          <w:szCs w:val="21"/>
          <w:lang w:val="fr-FR"/>
        </w:rPr>
      </w:pPr>
      <w:r>
        <w:rPr>
          <w:sz w:val="21"/>
          <w:szCs w:val="21"/>
          <w:lang w:val="fr-FR"/>
        </w:rPr>
        <w:t xml:space="preserve">- </w:t>
      </w:r>
      <w:r w:rsidRPr="00C86FAE">
        <w:rPr>
          <w:sz w:val="21"/>
          <w:szCs w:val="21"/>
          <w:lang w:val="fr-FR"/>
        </w:rPr>
        <w:t xml:space="preserve">vlerën </w:t>
      </w:r>
      <w:r w:rsidR="002D0A37" w:rsidRPr="00C86FAE">
        <w:rPr>
          <w:sz w:val="21"/>
          <w:szCs w:val="21"/>
          <w:lang w:val="fr-FR"/>
        </w:rPr>
        <w:t>t</w:t>
      </w:r>
      <w:r>
        <w:rPr>
          <w:sz w:val="21"/>
          <w:szCs w:val="21"/>
          <w:lang w:val="fr-FR"/>
        </w:rPr>
        <w:t>otale të kapacitetit të alokuar;</w:t>
      </w:r>
    </w:p>
    <w:p w:rsidR="002D0A37" w:rsidRPr="00C86FAE" w:rsidRDefault="00E178E9" w:rsidP="002D0A37">
      <w:pPr>
        <w:pStyle w:val="Paragrafi"/>
        <w:rPr>
          <w:sz w:val="21"/>
          <w:szCs w:val="21"/>
          <w:lang w:val="es-ES_tradnl"/>
        </w:rPr>
      </w:pPr>
      <w:r>
        <w:rPr>
          <w:sz w:val="21"/>
          <w:szCs w:val="21"/>
          <w:lang w:val="es-ES_tradnl"/>
        </w:rPr>
        <w:t xml:space="preserve">- </w:t>
      </w:r>
      <w:r w:rsidRPr="00C86FAE">
        <w:rPr>
          <w:sz w:val="21"/>
          <w:szCs w:val="21"/>
          <w:lang w:val="es-ES_tradnl"/>
        </w:rPr>
        <w:t xml:space="preserve">numrin </w:t>
      </w:r>
      <w:r w:rsidR="002D0A37" w:rsidRPr="00C86FAE">
        <w:rPr>
          <w:sz w:val="21"/>
          <w:szCs w:val="21"/>
          <w:lang w:val="es-ES_tradnl"/>
        </w:rPr>
        <w:t xml:space="preserve">e </w:t>
      </w:r>
      <w:r w:rsidR="002D0A37">
        <w:rPr>
          <w:sz w:val="21"/>
          <w:szCs w:val="21"/>
          <w:lang w:val="es-ES_tradnl"/>
        </w:rPr>
        <w:t>pjesëmarrës</w:t>
      </w:r>
      <w:r w:rsidR="002D0A37" w:rsidRPr="00C86FAE">
        <w:rPr>
          <w:sz w:val="21"/>
          <w:szCs w:val="21"/>
          <w:lang w:val="es-ES_tradnl"/>
        </w:rPr>
        <w:t>ve që morën pjesë në a</w:t>
      </w:r>
      <w:r>
        <w:rPr>
          <w:sz w:val="21"/>
          <w:szCs w:val="21"/>
          <w:lang w:val="es-ES_tradnl"/>
        </w:rPr>
        <w:t>nkand;</w:t>
      </w:r>
    </w:p>
    <w:p w:rsidR="002D0A37" w:rsidRPr="00C86FAE" w:rsidRDefault="00E178E9" w:rsidP="002D0A37">
      <w:pPr>
        <w:pStyle w:val="Paragrafi"/>
        <w:rPr>
          <w:sz w:val="21"/>
          <w:szCs w:val="21"/>
          <w:lang w:val="es-ES_tradnl"/>
        </w:rPr>
      </w:pPr>
      <w:r>
        <w:rPr>
          <w:sz w:val="21"/>
          <w:szCs w:val="21"/>
          <w:lang w:val="es-ES_tradnl"/>
        </w:rPr>
        <w:t xml:space="preserve">- </w:t>
      </w:r>
      <w:r w:rsidRPr="00C86FAE">
        <w:rPr>
          <w:sz w:val="21"/>
          <w:szCs w:val="21"/>
          <w:lang w:val="es-ES_tradnl"/>
        </w:rPr>
        <w:t xml:space="preserve">numrin </w:t>
      </w:r>
      <w:r w:rsidR="002D0A37" w:rsidRPr="00C86FAE">
        <w:rPr>
          <w:sz w:val="21"/>
          <w:szCs w:val="21"/>
          <w:lang w:val="es-ES_tradnl"/>
        </w:rPr>
        <w:t xml:space="preserve">e </w:t>
      </w:r>
      <w:r w:rsidR="002D0A37">
        <w:rPr>
          <w:sz w:val="21"/>
          <w:szCs w:val="21"/>
          <w:lang w:val="es-ES_tradnl"/>
        </w:rPr>
        <w:t>pjesëmarrës</w:t>
      </w:r>
      <w:r w:rsidR="002D0A37" w:rsidRPr="00C86FAE">
        <w:rPr>
          <w:sz w:val="21"/>
          <w:szCs w:val="21"/>
          <w:lang w:val="es-ES_tradnl"/>
        </w:rPr>
        <w:t>ve që përfi</w:t>
      </w:r>
      <w:r>
        <w:rPr>
          <w:sz w:val="21"/>
          <w:szCs w:val="21"/>
          <w:lang w:val="es-ES_tradnl"/>
        </w:rPr>
        <w:t>tojnë të drejtën e transmetimit;</w:t>
      </w:r>
    </w:p>
    <w:p w:rsidR="002D0A37" w:rsidRPr="00C86FAE" w:rsidRDefault="00E178E9" w:rsidP="002D0A37">
      <w:pPr>
        <w:pStyle w:val="Paragrafi"/>
        <w:rPr>
          <w:sz w:val="21"/>
          <w:szCs w:val="21"/>
          <w:lang w:val="es-ES"/>
        </w:rPr>
      </w:pPr>
      <w:r>
        <w:rPr>
          <w:sz w:val="21"/>
          <w:szCs w:val="21"/>
          <w:lang w:val="es-ES"/>
        </w:rPr>
        <w:t xml:space="preserve">- </w:t>
      </w:r>
      <w:r w:rsidRPr="00C86FAE">
        <w:rPr>
          <w:sz w:val="21"/>
          <w:szCs w:val="21"/>
          <w:lang w:val="es-ES"/>
        </w:rPr>
        <w:t xml:space="preserve">numrin </w:t>
      </w:r>
      <w:r w:rsidR="00047578">
        <w:rPr>
          <w:sz w:val="21"/>
          <w:szCs w:val="21"/>
          <w:lang w:val="es-ES"/>
        </w:rPr>
        <w:t>total të</w:t>
      </w:r>
      <w:r w:rsidR="002D0A37" w:rsidRPr="00C86FAE">
        <w:rPr>
          <w:sz w:val="21"/>
          <w:szCs w:val="21"/>
          <w:lang w:val="es-ES"/>
        </w:rPr>
        <w:t xml:space="preserve"> ofertave për atë kufi dhe drejtim.</w:t>
      </w:r>
    </w:p>
    <w:p w:rsidR="002D0A37" w:rsidRPr="00C86FAE" w:rsidRDefault="002D0A37" w:rsidP="002D0A37">
      <w:pPr>
        <w:pStyle w:val="Paragrafi"/>
        <w:rPr>
          <w:sz w:val="21"/>
          <w:szCs w:val="21"/>
          <w:lang w:val="fr-FR"/>
        </w:rPr>
      </w:pPr>
      <w:r>
        <w:rPr>
          <w:sz w:val="21"/>
          <w:szCs w:val="21"/>
          <w:lang w:val="fr-FR"/>
        </w:rPr>
        <w:t>Pjesëmarrës</w:t>
      </w:r>
      <w:r w:rsidRPr="00C86FAE">
        <w:rPr>
          <w:sz w:val="21"/>
          <w:szCs w:val="21"/>
          <w:lang w:val="fr-FR"/>
        </w:rPr>
        <w:t>it në ankand mund të kërkojnë sqarime në OST</w:t>
      </w:r>
      <w:r w:rsidR="000C1F13">
        <w:rPr>
          <w:sz w:val="21"/>
          <w:szCs w:val="21"/>
          <w:lang w:val="fr-FR"/>
        </w:rPr>
        <w:t>-në</w:t>
      </w:r>
      <w:r w:rsidRPr="00C86FAE">
        <w:rPr>
          <w:sz w:val="21"/>
          <w:szCs w:val="21"/>
          <w:lang w:val="fr-FR"/>
        </w:rPr>
        <w:t xml:space="preserve"> lidhur me rezultatet e ankandit, jo më vonë se ora 12:00 e ditës së dytë pas marrjes së njoftimit përkatës nga OST</w:t>
      </w:r>
      <w:r w:rsidR="000C1F13">
        <w:rPr>
          <w:sz w:val="21"/>
          <w:szCs w:val="21"/>
          <w:lang w:val="fr-FR"/>
        </w:rPr>
        <w:t>-ja</w:t>
      </w:r>
      <w:r w:rsidRPr="00C86FAE">
        <w:rPr>
          <w:sz w:val="21"/>
          <w:szCs w:val="21"/>
          <w:lang w:val="fr-FR"/>
        </w:rPr>
        <w:t>. OST</w:t>
      </w:r>
      <w:r w:rsidR="000C1F13">
        <w:rPr>
          <w:sz w:val="21"/>
          <w:szCs w:val="21"/>
          <w:lang w:val="fr-FR"/>
        </w:rPr>
        <w:t>-ja</w:t>
      </w:r>
      <w:r w:rsidRPr="00C86FAE">
        <w:rPr>
          <w:sz w:val="21"/>
          <w:szCs w:val="21"/>
          <w:lang w:val="fr-FR"/>
        </w:rPr>
        <w:t xml:space="preserve"> jep përgjigje në lidhje me këto kërkesa</w:t>
      </w:r>
      <w:r w:rsidR="000C1F13">
        <w:rPr>
          <w:sz w:val="21"/>
          <w:szCs w:val="21"/>
          <w:lang w:val="fr-FR"/>
        </w:rPr>
        <w:t xml:space="preserve"> për sqarim brenda orë</w:t>
      </w:r>
      <w:r w:rsidR="00EE2E7E">
        <w:rPr>
          <w:sz w:val="21"/>
          <w:szCs w:val="21"/>
          <w:lang w:val="fr-FR"/>
        </w:rPr>
        <w:t>s 14:00</w:t>
      </w:r>
      <w:r w:rsidRPr="00C86FAE">
        <w:rPr>
          <w:sz w:val="21"/>
          <w:szCs w:val="21"/>
          <w:lang w:val="fr-FR"/>
        </w:rPr>
        <w:t xml:space="preserve"> të </w:t>
      </w:r>
      <w:r w:rsidR="00221CD2">
        <w:rPr>
          <w:sz w:val="21"/>
          <w:szCs w:val="21"/>
          <w:lang w:val="fr-FR"/>
        </w:rPr>
        <w:t xml:space="preserve">së </w:t>
      </w:r>
      <w:r w:rsidRPr="00C86FAE">
        <w:rPr>
          <w:sz w:val="21"/>
          <w:szCs w:val="21"/>
          <w:lang w:val="fr-FR"/>
        </w:rPr>
        <w:t xml:space="preserve">njëjtës ditë. Nëse </w:t>
      </w:r>
      <w:r>
        <w:rPr>
          <w:sz w:val="21"/>
          <w:szCs w:val="21"/>
          <w:lang w:val="fr-FR"/>
        </w:rPr>
        <w:t>pjesëmarrës</w:t>
      </w:r>
      <w:r w:rsidRPr="00C86FAE">
        <w:rPr>
          <w:sz w:val="21"/>
          <w:szCs w:val="21"/>
          <w:lang w:val="fr-FR"/>
        </w:rPr>
        <w:t>i në ankand nuk paraqet ndonjë ankim brenda kohës së caktuar, atëherë rezultati i njoftuar konsiderohet përfundimtar dhe shërben si bazë për llogaritjen e pagesës së rezervimit dhe faturimit.</w:t>
      </w:r>
    </w:p>
    <w:p w:rsidR="002D0A37" w:rsidRPr="00C86FAE" w:rsidRDefault="00633E10" w:rsidP="002D0A37">
      <w:pPr>
        <w:pStyle w:val="Paragrafi"/>
        <w:rPr>
          <w:sz w:val="21"/>
          <w:szCs w:val="21"/>
          <w:lang w:val="fr-FR"/>
        </w:rPr>
      </w:pPr>
      <w:r>
        <w:rPr>
          <w:sz w:val="21"/>
          <w:szCs w:val="21"/>
          <w:lang w:val="fr-FR"/>
        </w:rPr>
        <w:t>Pas mbylljes së ç</w:t>
      </w:r>
      <w:r w:rsidR="002D0A37" w:rsidRPr="00C86FAE">
        <w:rPr>
          <w:sz w:val="21"/>
          <w:szCs w:val="21"/>
          <w:lang w:val="fr-FR"/>
        </w:rPr>
        <w:t>do ankandi, brenda dy ditëve, OST</w:t>
      </w:r>
      <w:r w:rsidR="000C1F13">
        <w:rPr>
          <w:sz w:val="21"/>
          <w:szCs w:val="21"/>
          <w:lang w:val="fr-FR"/>
        </w:rPr>
        <w:t>-ja</w:t>
      </w:r>
      <w:r w:rsidR="002D0A37" w:rsidRPr="00C86FAE">
        <w:rPr>
          <w:sz w:val="21"/>
          <w:szCs w:val="21"/>
          <w:lang w:val="fr-FR"/>
        </w:rPr>
        <w:t xml:space="preserve"> publikon në faqen e vet t</w:t>
      </w:r>
      <w:r w:rsidR="005533D4">
        <w:rPr>
          <w:sz w:val="21"/>
          <w:szCs w:val="21"/>
          <w:lang w:val="fr-FR"/>
        </w:rPr>
        <w:t>ë</w:t>
      </w:r>
      <w:r w:rsidR="002D0A37" w:rsidRPr="00C86FAE">
        <w:rPr>
          <w:sz w:val="21"/>
          <w:szCs w:val="21"/>
          <w:lang w:val="fr-FR"/>
        </w:rPr>
        <w:t xml:space="preserve"> internetit, një tabelë me të dhënat e përgjithshme të rezultateve, ku përfshihet:</w:t>
      </w:r>
    </w:p>
    <w:p w:rsidR="002D0A37" w:rsidRPr="00C86FAE" w:rsidRDefault="003459F5" w:rsidP="002D0A37">
      <w:pPr>
        <w:pStyle w:val="Paragrafi"/>
        <w:rPr>
          <w:sz w:val="21"/>
          <w:szCs w:val="21"/>
          <w:lang w:val="es-ES"/>
        </w:rPr>
      </w:pPr>
      <w:r>
        <w:rPr>
          <w:sz w:val="21"/>
          <w:szCs w:val="21"/>
          <w:lang w:val="es-ES"/>
        </w:rPr>
        <w:t xml:space="preserve">- </w:t>
      </w:r>
      <w:r w:rsidRPr="00C86FAE">
        <w:rPr>
          <w:sz w:val="21"/>
          <w:szCs w:val="21"/>
          <w:lang w:val="es-ES"/>
        </w:rPr>
        <w:t xml:space="preserve">kufiri </w:t>
      </w:r>
      <w:r w:rsidR="002D0A37" w:rsidRPr="00C86FAE">
        <w:rPr>
          <w:sz w:val="21"/>
          <w:szCs w:val="21"/>
          <w:lang w:val="es-ES"/>
        </w:rPr>
        <w:t>dhe drejtimi;</w:t>
      </w:r>
    </w:p>
    <w:p w:rsidR="002D0A37" w:rsidRPr="00C86FAE" w:rsidRDefault="003459F5" w:rsidP="002D0A37">
      <w:pPr>
        <w:pStyle w:val="Paragrafi"/>
        <w:rPr>
          <w:sz w:val="21"/>
          <w:szCs w:val="21"/>
          <w:lang w:val="es-ES"/>
        </w:rPr>
      </w:pPr>
      <w:r>
        <w:rPr>
          <w:sz w:val="21"/>
          <w:szCs w:val="21"/>
          <w:lang w:val="es-ES"/>
        </w:rPr>
        <w:t xml:space="preserve">- </w:t>
      </w:r>
      <w:r w:rsidRPr="00C86FAE">
        <w:rPr>
          <w:sz w:val="21"/>
          <w:szCs w:val="21"/>
          <w:lang w:val="es-ES"/>
        </w:rPr>
        <w:t xml:space="preserve">periudha </w:t>
      </w:r>
      <w:r w:rsidR="002D0A37" w:rsidRPr="00C86FAE">
        <w:rPr>
          <w:sz w:val="21"/>
          <w:szCs w:val="21"/>
          <w:lang w:val="es-ES"/>
        </w:rPr>
        <w:t>e ankandit;</w:t>
      </w:r>
    </w:p>
    <w:p w:rsidR="002D0A37" w:rsidRPr="00C86FAE" w:rsidRDefault="003459F5" w:rsidP="002D0A37">
      <w:pPr>
        <w:pStyle w:val="Paragrafi"/>
        <w:rPr>
          <w:sz w:val="21"/>
          <w:szCs w:val="21"/>
          <w:lang w:val="es-ES"/>
        </w:rPr>
      </w:pPr>
      <w:r>
        <w:rPr>
          <w:sz w:val="21"/>
          <w:szCs w:val="21"/>
          <w:lang w:val="es-ES"/>
        </w:rPr>
        <w:t xml:space="preserve">- </w:t>
      </w:r>
      <w:r w:rsidRPr="00C86FAE">
        <w:rPr>
          <w:sz w:val="21"/>
          <w:szCs w:val="21"/>
          <w:lang w:val="es-ES"/>
        </w:rPr>
        <w:t xml:space="preserve">kapaciteti </w:t>
      </w:r>
      <w:r w:rsidR="00770DF4">
        <w:rPr>
          <w:sz w:val="21"/>
          <w:szCs w:val="21"/>
          <w:lang w:val="es-ES"/>
        </w:rPr>
        <w:t>disponibë</w:t>
      </w:r>
      <w:r w:rsidR="002D0A37" w:rsidRPr="00C86FAE">
        <w:rPr>
          <w:sz w:val="21"/>
          <w:szCs w:val="21"/>
          <w:lang w:val="es-ES"/>
        </w:rPr>
        <w:t>l ATC;</w:t>
      </w:r>
    </w:p>
    <w:p w:rsidR="002D0A37" w:rsidRPr="00C86FAE" w:rsidRDefault="003459F5" w:rsidP="002D0A37">
      <w:pPr>
        <w:pStyle w:val="Paragrafi"/>
        <w:rPr>
          <w:sz w:val="21"/>
          <w:szCs w:val="21"/>
          <w:lang w:val="es-ES"/>
        </w:rPr>
      </w:pPr>
      <w:r>
        <w:rPr>
          <w:sz w:val="21"/>
          <w:szCs w:val="21"/>
          <w:lang w:val="es-ES"/>
        </w:rPr>
        <w:t xml:space="preserve">- </w:t>
      </w:r>
      <w:r w:rsidRPr="00C86FAE">
        <w:rPr>
          <w:sz w:val="21"/>
          <w:szCs w:val="21"/>
          <w:lang w:val="es-ES"/>
        </w:rPr>
        <w:t xml:space="preserve">kapaciteti </w:t>
      </w:r>
      <w:r w:rsidR="002D0A37" w:rsidRPr="00C86FAE">
        <w:rPr>
          <w:sz w:val="21"/>
          <w:szCs w:val="21"/>
          <w:lang w:val="es-ES"/>
        </w:rPr>
        <w:t>total i kërkuar në oferta;</w:t>
      </w:r>
    </w:p>
    <w:p w:rsidR="002D0A37" w:rsidRPr="00C86FAE" w:rsidRDefault="003459F5" w:rsidP="002D0A37">
      <w:pPr>
        <w:pStyle w:val="Paragrafi"/>
        <w:rPr>
          <w:sz w:val="21"/>
          <w:szCs w:val="21"/>
        </w:rPr>
      </w:pPr>
      <w:r>
        <w:rPr>
          <w:sz w:val="21"/>
          <w:szCs w:val="21"/>
        </w:rPr>
        <w:t xml:space="preserve">- </w:t>
      </w:r>
      <w:r w:rsidRPr="00C86FAE">
        <w:rPr>
          <w:sz w:val="21"/>
          <w:szCs w:val="21"/>
        </w:rPr>
        <w:t xml:space="preserve">kapaciteti </w:t>
      </w:r>
      <w:r w:rsidR="004459E7">
        <w:rPr>
          <w:sz w:val="21"/>
          <w:szCs w:val="21"/>
        </w:rPr>
        <w:t>total i alokuar në ankand;</w:t>
      </w:r>
    </w:p>
    <w:p w:rsidR="002D0A37" w:rsidRPr="00C86FAE" w:rsidRDefault="000C1F13" w:rsidP="002D0A37">
      <w:pPr>
        <w:pStyle w:val="Paragrafi"/>
        <w:rPr>
          <w:sz w:val="21"/>
          <w:szCs w:val="21"/>
        </w:rPr>
      </w:pPr>
      <w:r>
        <w:rPr>
          <w:sz w:val="21"/>
          <w:szCs w:val="21"/>
        </w:rPr>
        <w:t xml:space="preserve">- </w:t>
      </w:r>
      <w:r w:rsidR="004459E7" w:rsidRPr="00C86FAE">
        <w:rPr>
          <w:sz w:val="21"/>
          <w:szCs w:val="21"/>
        </w:rPr>
        <w:t xml:space="preserve">të </w:t>
      </w:r>
      <w:r w:rsidR="002D0A37" w:rsidRPr="00C86FAE">
        <w:rPr>
          <w:sz w:val="21"/>
          <w:szCs w:val="21"/>
        </w:rPr>
        <w:t>gjitha ofertat e p</w:t>
      </w:r>
      <w:r w:rsidR="003459F5">
        <w:rPr>
          <w:sz w:val="21"/>
          <w:szCs w:val="21"/>
        </w:rPr>
        <w:t>araqitura, duke përcaktuar për ç</w:t>
      </w:r>
      <w:r w:rsidR="002D0A37" w:rsidRPr="00C86FAE">
        <w:rPr>
          <w:sz w:val="21"/>
          <w:szCs w:val="21"/>
        </w:rPr>
        <w:t xml:space="preserve">do </w:t>
      </w:r>
      <w:r w:rsidR="002D0A37">
        <w:rPr>
          <w:sz w:val="21"/>
          <w:szCs w:val="21"/>
        </w:rPr>
        <w:t>pjesëmarrës</w:t>
      </w:r>
      <w:r w:rsidR="003459F5">
        <w:rPr>
          <w:sz w:val="21"/>
          <w:szCs w:val="21"/>
        </w:rPr>
        <w:t xml:space="preserve"> kapacitetin e ofruar</w:t>
      </w:r>
      <w:r w:rsidR="002D0077">
        <w:rPr>
          <w:sz w:val="21"/>
          <w:szCs w:val="21"/>
        </w:rPr>
        <w:t>,</w:t>
      </w:r>
      <w:r w:rsidR="003459F5">
        <w:rPr>
          <w:sz w:val="21"/>
          <w:szCs w:val="21"/>
        </w:rPr>
        <w:t xml:space="preserve"> si dhe ç</w:t>
      </w:r>
      <w:r w:rsidR="002D0A37" w:rsidRPr="00C86FAE">
        <w:rPr>
          <w:sz w:val="21"/>
          <w:szCs w:val="21"/>
        </w:rPr>
        <w:t>mi</w:t>
      </w:r>
      <w:r>
        <w:rPr>
          <w:sz w:val="21"/>
          <w:szCs w:val="21"/>
        </w:rPr>
        <w:t>min/njësi për ç</w:t>
      </w:r>
      <w:r w:rsidR="002D0A37" w:rsidRPr="00C86FAE">
        <w:rPr>
          <w:sz w:val="21"/>
          <w:szCs w:val="21"/>
        </w:rPr>
        <w:t>do kufi dhe drejtim;</w:t>
      </w:r>
    </w:p>
    <w:p w:rsidR="002D0A37" w:rsidRPr="00C86FAE" w:rsidRDefault="00AE3DCF" w:rsidP="002D0A37">
      <w:pPr>
        <w:pStyle w:val="Paragrafi"/>
        <w:rPr>
          <w:sz w:val="21"/>
          <w:szCs w:val="21"/>
        </w:rPr>
      </w:pPr>
      <w:r>
        <w:rPr>
          <w:sz w:val="21"/>
          <w:szCs w:val="21"/>
        </w:rPr>
        <w:t xml:space="preserve">- </w:t>
      </w:r>
      <w:r w:rsidR="002F5941">
        <w:rPr>
          <w:sz w:val="21"/>
          <w:szCs w:val="21"/>
        </w:rPr>
        <w:t>e</w:t>
      </w:r>
      <w:r w:rsidR="000C1F13">
        <w:rPr>
          <w:sz w:val="21"/>
          <w:szCs w:val="21"/>
        </w:rPr>
        <w:t>mrat e të gjitha</w:t>
      </w:r>
      <w:r w:rsidR="002D0A37" w:rsidRPr="00C86FAE">
        <w:rPr>
          <w:sz w:val="21"/>
          <w:szCs w:val="21"/>
        </w:rPr>
        <w:t xml:space="preserve"> shoqërive </w:t>
      </w:r>
      <w:r w:rsidR="002D0A37">
        <w:rPr>
          <w:sz w:val="21"/>
          <w:szCs w:val="21"/>
        </w:rPr>
        <w:t>pjesëmarrës</w:t>
      </w:r>
      <w:r w:rsidR="002D0A37" w:rsidRPr="00C86FAE">
        <w:rPr>
          <w:sz w:val="21"/>
          <w:szCs w:val="21"/>
        </w:rPr>
        <w:t xml:space="preserve">e </w:t>
      </w:r>
      <w:r w:rsidR="002D0077">
        <w:rPr>
          <w:sz w:val="21"/>
          <w:szCs w:val="21"/>
        </w:rPr>
        <w:t>në ankand, duke përcaktuar për ç</w:t>
      </w:r>
      <w:r w:rsidR="002D0A37" w:rsidRPr="00C86FAE">
        <w:rPr>
          <w:sz w:val="21"/>
          <w:szCs w:val="21"/>
        </w:rPr>
        <w:t xml:space="preserve">do </w:t>
      </w:r>
      <w:r w:rsidR="002D0A37">
        <w:rPr>
          <w:sz w:val="21"/>
          <w:szCs w:val="21"/>
        </w:rPr>
        <w:t>pjesëmarrës</w:t>
      </w:r>
      <w:r w:rsidR="002D0A37" w:rsidRPr="00C86FAE">
        <w:rPr>
          <w:sz w:val="21"/>
          <w:szCs w:val="21"/>
        </w:rPr>
        <w:t xml:space="preserve"> kapac</w:t>
      </w:r>
      <w:r>
        <w:rPr>
          <w:sz w:val="21"/>
          <w:szCs w:val="21"/>
        </w:rPr>
        <w:t>itetin që ka fituar apo jo për ç</w:t>
      </w:r>
      <w:r w:rsidR="002D0A37" w:rsidRPr="00C86FAE">
        <w:rPr>
          <w:sz w:val="21"/>
          <w:szCs w:val="21"/>
        </w:rPr>
        <w:t>do kufi dhe drejtim</w:t>
      </w:r>
      <w:r w:rsidR="00D35305">
        <w:rPr>
          <w:sz w:val="21"/>
          <w:szCs w:val="21"/>
        </w:rPr>
        <w:t>, si dhe ç</w:t>
      </w:r>
      <w:r w:rsidR="007E35D3">
        <w:rPr>
          <w:sz w:val="21"/>
          <w:szCs w:val="21"/>
        </w:rPr>
        <w:t>mimin marx</w:t>
      </w:r>
      <w:r w:rsidR="00F31221">
        <w:rPr>
          <w:sz w:val="21"/>
          <w:szCs w:val="21"/>
        </w:rPr>
        <w:t>hinal (ç</w:t>
      </w:r>
      <w:r w:rsidR="002D0A37" w:rsidRPr="00C86FAE">
        <w:rPr>
          <w:sz w:val="21"/>
          <w:szCs w:val="21"/>
        </w:rPr>
        <w:t>mimi më i ulët i ofertës së fundit të pranuar nga OST</w:t>
      </w:r>
      <w:r w:rsidR="000C1F13">
        <w:rPr>
          <w:sz w:val="21"/>
          <w:szCs w:val="21"/>
        </w:rPr>
        <w:t>-ja</w:t>
      </w:r>
      <w:r w:rsidR="002D0A37" w:rsidRPr="00C86FAE">
        <w:rPr>
          <w:sz w:val="21"/>
          <w:szCs w:val="21"/>
        </w:rPr>
        <w:t xml:space="preserve"> në një procedurë ankandi) që do të paguhet nga të gjitha shoqëritë fituese;</w:t>
      </w:r>
    </w:p>
    <w:p w:rsidR="002D0A37" w:rsidRPr="00C86FAE" w:rsidRDefault="00E53183" w:rsidP="002D0A37">
      <w:pPr>
        <w:pStyle w:val="Paragrafi"/>
        <w:rPr>
          <w:sz w:val="21"/>
          <w:szCs w:val="21"/>
          <w:lang w:val="es-ES_tradnl"/>
        </w:rPr>
      </w:pPr>
      <w:r>
        <w:rPr>
          <w:sz w:val="21"/>
          <w:szCs w:val="21"/>
          <w:lang w:val="es-ES_tradnl"/>
        </w:rPr>
        <w:t xml:space="preserve">- </w:t>
      </w:r>
      <w:r w:rsidR="002F5941">
        <w:rPr>
          <w:sz w:val="21"/>
          <w:szCs w:val="21"/>
          <w:lang w:val="es-ES_tradnl"/>
        </w:rPr>
        <w:t>k</w:t>
      </w:r>
      <w:r w:rsidR="002D0A37" w:rsidRPr="00C86FAE">
        <w:rPr>
          <w:sz w:val="21"/>
          <w:szCs w:val="21"/>
          <w:lang w:val="es-ES_tradnl"/>
        </w:rPr>
        <w:t>odin e kontratës me OST</w:t>
      </w:r>
      <w:r w:rsidR="004459E7">
        <w:rPr>
          <w:sz w:val="21"/>
          <w:szCs w:val="21"/>
          <w:lang w:val="es-ES_tradnl"/>
        </w:rPr>
        <w:t>-në</w:t>
      </w:r>
      <w:r w:rsidR="002D0A37" w:rsidRPr="00C86FAE">
        <w:rPr>
          <w:sz w:val="21"/>
          <w:szCs w:val="21"/>
          <w:lang w:val="es-ES_tradnl"/>
        </w:rPr>
        <w:t xml:space="preserve"> për alokimin e kapacitetit;</w:t>
      </w:r>
    </w:p>
    <w:p w:rsidR="002D0A37" w:rsidRPr="00C86FAE" w:rsidRDefault="00E53183" w:rsidP="002D0A37">
      <w:pPr>
        <w:pStyle w:val="Paragrafi"/>
        <w:rPr>
          <w:sz w:val="21"/>
          <w:szCs w:val="21"/>
          <w:lang w:val="de-DE"/>
        </w:rPr>
      </w:pPr>
      <w:r>
        <w:rPr>
          <w:sz w:val="21"/>
          <w:szCs w:val="21"/>
          <w:lang w:val="de-DE"/>
        </w:rPr>
        <w:t xml:space="preserve">- </w:t>
      </w:r>
      <w:r w:rsidR="002F5941">
        <w:rPr>
          <w:sz w:val="21"/>
          <w:szCs w:val="21"/>
          <w:lang w:val="de-DE"/>
        </w:rPr>
        <w:t>i</w:t>
      </w:r>
      <w:r w:rsidR="002D0A37" w:rsidRPr="00C86FAE">
        <w:rPr>
          <w:sz w:val="21"/>
          <w:szCs w:val="21"/>
          <w:lang w:val="de-DE"/>
        </w:rPr>
        <w:t>nformacio</w:t>
      </w:r>
      <w:r w:rsidR="006B375C">
        <w:rPr>
          <w:sz w:val="21"/>
          <w:szCs w:val="21"/>
          <w:lang w:val="de-DE"/>
        </w:rPr>
        <w:t>n mbi prezencën/mungesën e kongj</w:t>
      </w:r>
      <w:r w:rsidR="002D0A37" w:rsidRPr="00C86FAE">
        <w:rPr>
          <w:sz w:val="21"/>
          <w:szCs w:val="21"/>
          <w:lang w:val="de-DE"/>
        </w:rPr>
        <w:t>estionit.</w:t>
      </w:r>
    </w:p>
    <w:p w:rsidR="002D0A37" w:rsidRPr="00C86FAE" w:rsidRDefault="002D0A37" w:rsidP="002D0A37">
      <w:pPr>
        <w:pStyle w:val="Paragrafi"/>
        <w:rPr>
          <w:sz w:val="21"/>
          <w:szCs w:val="21"/>
          <w:lang w:val="de-DE"/>
        </w:rPr>
      </w:pPr>
      <w:r w:rsidRPr="00C86FAE">
        <w:rPr>
          <w:sz w:val="21"/>
          <w:szCs w:val="21"/>
          <w:lang w:val="de-DE"/>
        </w:rPr>
        <w:t>Brenda 5 ditëve pune nga dita e zhvillimit të ankandit, OST</w:t>
      </w:r>
      <w:r w:rsidR="00AF24D3">
        <w:rPr>
          <w:sz w:val="21"/>
          <w:szCs w:val="21"/>
          <w:lang w:val="de-DE"/>
        </w:rPr>
        <w:t>-ja</w:t>
      </w:r>
      <w:r w:rsidRPr="00C86FAE">
        <w:rPr>
          <w:sz w:val="21"/>
          <w:szCs w:val="21"/>
          <w:lang w:val="de-DE"/>
        </w:rPr>
        <w:t xml:space="preserve"> publikon në faqen e vet të internet</w:t>
      </w:r>
      <w:r w:rsidR="00E53183">
        <w:rPr>
          <w:sz w:val="21"/>
          <w:szCs w:val="21"/>
          <w:lang w:val="de-DE"/>
        </w:rPr>
        <w:t>it, për ç</w:t>
      </w:r>
      <w:r w:rsidRPr="00C86FAE">
        <w:rPr>
          <w:sz w:val="21"/>
          <w:szCs w:val="21"/>
          <w:lang w:val="de-DE"/>
        </w:rPr>
        <w:t>do kufi dhe drejtim, një paraqit</w:t>
      </w:r>
      <w:r w:rsidR="005338F8">
        <w:rPr>
          <w:sz w:val="21"/>
          <w:szCs w:val="21"/>
          <w:lang w:val="de-DE"/>
        </w:rPr>
        <w:t>je grafike me vlerat e ç</w:t>
      </w:r>
      <w:r w:rsidR="00E53183">
        <w:rPr>
          <w:sz w:val="21"/>
          <w:szCs w:val="21"/>
          <w:lang w:val="de-DE"/>
        </w:rPr>
        <w:t>ifteve ç</w:t>
      </w:r>
      <w:r w:rsidRPr="00C86FAE">
        <w:rPr>
          <w:sz w:val="21"/>
          <w:szCs w:val="21"/>
          <w:lang w:val="de-DE"/>
        </w:rPr>
        <w:t>mim – kapacitet.</w:t>
      </w:r>
    </w:p>
    <w:p w:rsidR="002D0A37" w:rsidRPr="00C86FAE" w:rsidRDefault="00E53183" w:rsidP="002D0A37">
      <w:pPr>
        <w:pStyle w:val="Paragrafi"/>
        <w:rPr>
          <w:sz w:val="21"/>
          <w:szCs w:val="21"/>
          <w:lang w:val="de-DE"/>
        </w:rPr>
      </w:pPr>
      <w:r>
        <w:rPr>
          <w:sz w:val="21"/>
          <w:szCs w:val="21"/>
          <w:lang w:val="de-DE"/>
        </w:rPr>
        <w:t>Pë</w:t>
      </w:r>
      <w:r w:rsidR="002D0A37" w:rsidRPr="00C86FAE">
        <w:rPr>
          <w:sz w:val="21"/>
          <w:szCs w:val="21"/>
          <w:lang w:val="de-DE"/>
        </w:rPr>
        <w:t>r ankandet ditore</w:t>
      </w:r>
      <w:r>
        <w:rPr>
          <w:sz w:val="21"/>
          <w:szCs w:val="21"/>
          <w:lang w:val="de-DE"/>
        </w:rPr>
        <w:t>,</w:t>
      </w:r>
      <w:r w:rsidR="002D0A37" w:rsidRPr="00C86FAE">
        <w:rPr>
          <w:sz w:val="21"/>
          <w:szCs w:val="21"/>
          <w:lang w:val="de-DE"/>
        </w:rPr>
        <w:t xml:space="preserve"> rezultatet e ankandit publikohen në ditën pasaradhëse të ankandit (D-</w:t>
      </w:r>
      <w:r w:rsidR="000C1F13">
        <w:rPr>
          <w:sz w:val="21"/>
          <w:szCs w:val="21"/>
          <w:lang w:val="de-DE"/>
        </w:rPr>
        <w:t>1) ndërmjet orës 8:05</w:t>
      </w:r>
      <w:r w:rsidR="001F753F">
        <w:rPr>
          <w:sz w:val="21"/>
          <w:szCs w:val="21"/>
          <w:lang w:val="de-DE"/>
        </w:rPr>
        <w:t xml:space="preserve"> deri në</w:t>
      </w:r>
      <w:r w:rsidR="000C1F13">
        <w:rPr>
          <w:sz w:val="21"/>
          <w:szCs w:val="21"/>
          <w:lang w:val="de-DE"/>
        </w:rPr>
        <w:t xml:space="preserve"> 8:30</w:t>
      </w:r>
      <w:r w:rsidR="002D0A37" w:rsidRPr="00C86FAE">
        <w:rPr>
          <w:sz w:val="21"/>
          <w:szCs w:val="21"/>
          <w:lang w:val="de-DE"/>
        </w:rPr>
        <w:t xml:space="preserve">. </w:t>
      </w:r>
      <w:r w:rsidR="002D0A37">
        <w:rPr>
          <w:sz w:val="21"/>
          <w:szCs w:val="21"/>
          <w:lang w:val="de-DE"/>
        </w:rPr>
        <w:t>Pjesëmarrës</w:t>
      </w:r>
      <w:r w:rsidR="002D0A37" w:rsidRPr="00C86FAE">
        <w:rPr>
          <w:sz w:val="21"/>
          <w:szCs w:val="21"/>
          <w:lang w:val="de-DE"/>
        </w:rPr>
        <w:t>it mund të kërkojnë sqarime lidhur me an</w:t>
      </w:r>
      <w:r w:rsidR="00F45C13">
        <w:rPr>
          <w:sz w:val="21"/>
          <w:szCs w:val="21"/>
          <w:lang w:val="de-DE"/>
        </w:rPr>
        <w:t>kandin ditor brenda orë</w:t>
      </w:r>
      <w:r w:rsidR="000C1F13">
        <w:rPr>
          <w:sz w:val="21"/>
          <w:szCs w:val="21"/>
          <w:lang w:val="de-DE"/>
        </w:rPr>
        <w:t>s 9:00</w:t>
      </w:r>
      <w:r w:rsidR="002D0A37" w:rsidRPr="00C86FAE">
        <w:rPr>
          <w:sz w:val="21"/>
          <w:szCs w:val="21"/>
          <w:lang w:val="de-DE"/>
        </w:rPr>
        <w:t xml:space="preserve"> të ditës D-1 dhe OST-ja do të japë sqarime</w:t>
      </w:r>
      <w:r w:rsidR="00F45C13">
        <w:rPr>
          <w:sz w:val="21"/>
          <w:szCs w:val="21"/>
          <w:lang w:val="de-DE"/>
        </w:rPr>
        <w:t>t përkatëse brenda orës 10:00</w:t>
      </w:r>
      <w:r w:rsidR="002D0A37" w:rsidRPr="00C86FAE">
        <w:rPr>
          <w:sz w:val="21"/>
          <w:szCs w:val="21"/>
          <w:lang w:val="de-DE"/>
        </w:rPr>
        <w:t xml:space="preserve"> të së njëjtës ditë. </w:t>
      </w:r>
    </w:p>
    <w:p w:rsidR="002D0A37" w:rsidRPr="00C86FAE" w:rsidRDefault="002D0A37" w:rsidP="002D0A37">
      <w:pPr>
        <w:pStyle w:val="Paragrafi"/>
        <w:rPr>
          <w:sz w:val="21"/>
          <w:szCs w:val="21"/>
          <w:lang w:val="de-DE"/>
        </w:rPr>
      </w:pPr>
      <w:r w:rsidRPr="00C86FAE">
        <w:rPr>
          <w:sz w:val="21"/>
          <w:szCs w:val="21"/>
          <w:lang w:val="de-DE"/>
        </w:rPr>
        <w:t>5.5. Llogaritja e pagesës për rezervimin e kapacitetit ndërkufitar dhe taksa e vlerës së shtuar</w:t>
      </w:r>
    </w:p>
    <w:p w:rsidR="002D0A37" w:rsidRPr="00C86FAE" w:rsidRDefault="002D0A37" w:rsidP="002D0A37">
      <w:pPr>
        <w:pStyle w:val="Paragrafi"/>
        <w:rPr>
          <w:sz w:val="21"/>
          <w:szCs w:val="21"/>
          <w:lang w:val="de-DE"/>
        </w:rPr>
      </w:pPr>
      <w:r w:rsidRPr="00C86FAE">
        <w:rPr>
          <w:sz w:val="21"/>
          <w:szCs w:val="21"/>
          <w:lang w:val="de-DE"/>
        </w:rPr>
        <w:t>A) Ankandi vjet</w:t>
      </w:r>
      <w:r w:rsidR="001F753F">
        <w:rPr>
          <w:sz w:val="21"/>
          <w:szCs w:val="21"/>
          <w:lang w:val="de-DE"/>
        </w:rPr>
        <w:t>or/mujor</w:t>
      </w:r>
    </w:p>
    <w:p w:rsidR="002D0A37" w:rsidRPr="00C86FAE" w:rsidRDefault="002D0A37" w:rsidP="002D0A37">
      <w:pPr>
        <w:pStyle w:val="Paragrafi"/>
        <w:rPr>
          <w:sz w:val="21"/>
          <w:szCs w:val="21"/>
          <w:lang w:val="de-DE"/>
        </w:rPr>
      </w:pPr>
      <w:r w:rsidRPr="00C86FAE">
        <w:rPr>
          <w:sz w:val="21"/>
          <w:szCs w:val="21"/>
          <w:lang w:val="de-DE"/>
        </w:rPr>
        <w:t xml:space="preserve">Pagesa për rezervimin e kapacitetit ndërkufitar që i alokohet </w:t>
      </w:r>
      <w:r>
        <w:rPr>
          <w:sz w:val="21"/>
          <w:szCs w:val="21"/>
          <w:lang w:val="de-DE"/>
        </w:rPr>
        <w:t>pjesëmarrës</w:t>
      </w:r>
      <w:r w:rsidRPr="00C86FAE">
        <w:rPr>
          <w:sz w:val="21"/>
          <w:szCs w:val="21"/>
          <w:lang w:val="de-DE"/>
        </w:rPr>
        <w:t>ve në ankandet vjetore/mujore, llogaritet në bazë mujore sipa</w:t>
      </w:r>
      <w:r w:rsidR="001F753F">
        <w:rPr>
          <w:sz w:val="21"/>
          <w:szCs w:val="21"/>
          <w:lang w:val="de-DE"/>
        </w:rPr>
        <w:t>s numrit të planifikuar të orëve</w:t>
      </w:r>
      <w:r w:rsidR="00924E38">
        <w:rPr>
          <w:sz w:val="21"/>
          <w:szCs w:val="21"/>
          <w:lang w:val="de-DE"/>
        </w:rPr>
        <w:t xml:space="preserve"> të përdorimit të mund</w:t>
      </w:r>
      <w:r w:rsidRPr="00C86FAE">
        <w:rPr>
          <w:sz w:val="21"/>
          <w:szCs w:val="21"/>
          <w:lang w:val="de-DE"/>
        </w:rPr>
        <w:t>shëm të kapacitetit të alokuar. Pagesa do të bëhet në avancë, para fillimit të përdorimit të së drejtës së transmetimit, sipas faturës (pro-forma) që emetohet nga OST</w:t>
      </w:r>
      <w:r w:rsidR="000C1F13">
        <w:rPr>
          <w:sz w:val="21"/>
          <w:szCs w:val="21"/>
          <w:lang w:val="de-DE"/>
        </w:rPr>
        <w:t>-ja jo më</w:t>
      </w:r>
      <w:r w:rsidRPr="00C86FAE">
        <w:rPr>
          <w:sz w:val="21"/>
          <w:szCs w:val="21"/>
          <w:lang w:val="de-DE"/>
        </w:rPr>
        <w:t xml:space="preserve"> vonë se 8 ditë para fillimit të muajit në të cilin do të përdoret e drejta e transmetimit, dhe data e faturimit publikohet në kalendarin e procedurës së ankandit. OST</w:t>
      </w:r>
      <w:r w:rsidR="000C1F13">
        <w:rPr>
          <w:sz w:val="21"/>
          <w:szCs w:val="21"/>
          <w:lang w:val="de-DE"/>
        </w:rPr>
        <w:t>-ja</w:t>
      </w:r>
      <w:r w:rsidRPr="00C86FAE">
        <w:rPr>
          <w:sz w:val="21"/>
          <w:szCs w:val="21"/>
          <w:lang w:val="de-DE"/>
        </w:rPr>
        <w:t xml:space="preserve"> i dë</w:t>
      </w:r>
      <w:r w:rsidR="0026250F">
        <w:rPr>
          <w:sz w:val="21"/>
          <w:szCs w:val="21"/>
          <w:lang w:val="de-DE"/>
        </w:rPr>
        <w:t>rgon një faturë me bazë mujore ç</w:t>
      </w:r>
      <w:r w:rsidRPr="00C86FAE">
        <w:rPr>
          <w:sz w:val="21"/>
          <w:szCs w:val="21"/>
          <w:lang w:val="de-DE"/>
        </w:rPr>
        <w:t xml:space="preserve">do </w:t>
      </w:r>
      <w:r>
        <w:rPr>
          <w:sz w:val="21"/>
          <w:szCs w:val="21"/>
          <w:lang w:val="de-DE"/>
        </w:rPr>
        <w:t>pjesëmarrës</w:t>
      </w:r>
      <w:r w:rsidRPr="00C86FAE">
        <w:rPr>
          <w:sz w:val="21"/>
          <w:szCs w:val="21"/>
          <w:lang w:val="de-DE"/>
        </w:rPr>
        <w:t>i në ankand</w:t>
      </w:r>
      <w:r w:rsidR="00941C87">
        <w:rPr>
          <w:sz w:val="21"/>
          <w:szCs w:val="21"/>
          <w:lang w:val="de-DE"/>
        </w:rPr>
        <w:t>in vjetor/mujor. Në këtë faturë llogaritet dhe shënohet veç</w:t>
      </w:r>
      <w:r w:rsidRPr="00C86FAE">
        <w:rPr>
          <w:sz w:val="21"/>
          <w:szCs w:val="21"/>
          <w:lang w:val="de-DE"/>
        </w:rPr>
        <w:t>antë edhe taksa e vlerës së shtuar (TVSH) prej 20% të shumës së kalkuluar sipas formulës së mësipërme për përdorimin e kapacitetit. Secila nga shumat e mësipërme</w:t>
      </w:r>
      <w:r w:rsidR="00E07AD6">
        <w:rPr>
          <w:sz w:val="21"/>
          <w:szCs w:val="21"/>
          <w:lang w:val="de-DE"/>
        </w:rPr>
        <w:t>,</w:t>
      </w:r>
      <w:r w:rsidRPr="00C86FAE">
        <w:rPr>
          <w:sz w:val="21"/>
          <w:szCs w:val="21"/>
          <w:lang w:val="de-DE"/>
        </w:rPr>
        <w:t xml:space="preserve"> si dhe totali i tyre, paraqiten në faturë në euro (</w:t>
      </w:r>
      <w:r w:rsidRPr="00C86FAE">
        <w:rPr>
          <w:rFonts w:ascii="Times New Roman" w:hAnsi="Times New Roman"/>
          <w:sz w:val="21"/>
          <w:szCs w:val="21"/>
          <w:lang w:val="de-DE"/>
        </w:rPr>
        <w:t>€</w:t>
      </w:r>
      <w:r w:rsidRPr="00C86FAE">
        <w:rPr>
          <w:sz w:val="21"/>
          <w:szCs w:val="21"/>
          <w:lang w:val="de-DE"/>
        </w:rPr>
        <w:t xml:space="preserve">). </w:t>
      </w:r>
      <w:r>
        <w:rPr>
          <w:sz w:val="21"/>
          <w:szCs w:val="21"/>
          <w:lang w:val="de-DE"/>
        </w:rPr>
        <w:t>Pjesëmarrës</w:t>
      </w:r>
      <w:r w:rsidRPr="00C86FAE">
        <w:rPr>
          <w:sz w:val="21"/>
          <w:szCs w:val="21"/>
          <w:lang w:val="de-DE"/>
        </w:rPr>
        <w:t>it do të paguajnë shumën totale të shënuar në faturë, e cila përfshin edhe TVSH</w:t>
      </w:r>
      <w:r w:rsidR="000C1F13">
        <w:rPr>
          <w:sz w:val="21"/>
          <w:szCs w:val="21"/>
          <w:lang w:val="de-DE"/>
        </w:rPr>
        <w:t>-në</w:t>
      </w:r>
      <w:r w:rsidRPr="00C86FAE">
        <w:rPr>
          <w:sz w:val="21"/>
          <w:szCs w:val="21"/>
          <w:lang w:val="de-DE"/>
        </w:rPr>
        <w:t>. Pagesa e faturës do të bëhet në llogarinë e OST</w:t>
      </w:r>
      <w:r w:rsidR="00267272">
        <w:rPr>
          <w:sz w:val="21"/>
          <w:szCs w:val="21"/>
          <w:lang w:val="de-DE"/>
        </w:rPr>
        <w:t>-së</w:t>
      </w:r>
      <w:r w:rsidRPr="00C86FAE">
        <w:rPr>
          <w:sz w:val="21"/>
          <w:szCs w:val="21"/>
          <w:lang w:val="de-DE"/>
        </w:rPr>
        <w:t xml:space="preserve"> në </w:t>
      </w:r>
      <w:r w:rsidR="00267272" w:rsidRPr="00C86FAE">
        <w:rPr>
          <w:sz w:val="21"/>
          <w:szCs w:val="21"/>
          <w:lang w:val="de-DE"/>
        </w:rPr>
        <w:t>lek</w:t>
      </w:r>
      <w:r w:rsidR="00B94D54">
        <w:rPr>
          <w:sz w:val="21"/>
          <w:szCs w:val="21"/>
          <w:lang w:val="de-DE"/>
        </w:rPr>
        <w:t>ë</w:t>
      </w:r>
      <w:r w:rsidR="00267272" w:rsidRPr="00C86FAE">
        <w:rPr>
          <w:sz w:val="21"/>
          <w:szCs w:val="21"/>
          <w:lang w:val="de-DE"/>
        </w:rPr>
        <w:t xml:space="preserve"> </w:t>
      </w:r>
      <w:r w:rsidRPr="00C86FAE">
        <w:rPr>
          <w:sz w:val="21"/>
          <w:szCs w:val="21"/>
          <w:lang w:val="de-DE"/>
        </w:rPr>
        <w:t xml:space="preserve">ekuivalente me shumën në </w:t>
      </w:r>
      <w:r w:rsidR="00267272" w:rsidRPr="00C86FAE">
        <w:rPr>
          <w:sz w:val="21"/>
          <w:szCs w:val="21"/>
          <w:lang w:val="de-DE"/>
        </w:rPr>
        <w:t>euro</w:t>
      </w:r>
      <w:r w:rsidRPr="00C86FAE">
        <w:rPr>
          <w:sz w:val="21"/>
          <w:szCs w:val="21"/>
          <w:lang w:val="de-DE"/>
        </w:rPr>
        <w:t>, e llogaritur me kursin mesatar ditor të shkëmbimit të Bankës së Shqipërisë në ditën e pagesës. Instruksione mbi pagesën do të jepen edhe në faturën e emetuar nga OST</w:t>
      </w:r>
      <w:r w:rsidR="00267272">
        <w:rPr>
          <w:sz w:val="21"/>
          <w:szCs w:val="21"/>
          <w:lang w:val="de-DE"/>
        </w:rPr>
        <w:t>-ja</w:t>
      </w:r>
      <w:r w:rsidRPr="00C86FAE">
        <w:rPr>
          <w:sz w:val="21"/>
          <w:szCs w:val="21"/>
          <w:lang w:val="de-DE"/>
        </w:rPr>
        <w:t>. Afati i fundit i pagesës së faturës është 3 ditë punë pas marrjes  së faturës të lëshuar nga OST</w:t>
      </w:r>
      <w:r w:rsidR="00AC7228">
        <w:rPr>
          <w:sz w:val="21"/>
          <w:szCs w:val="21"/>
          <w:lang w:val="de-DE"/>
        </w:rPr>
        <w:t>-ja</w:t>
      </w:r>
      <w:r w:rsidRPr="00C86FAE">
        <w:rPr>
          <w:sz w:val="21"/>
          <w:szCs w:val="21"/>
          <w:lang w:val="de-DE"/>
        </w:rPr>
        <w:t xml:space="preserve"> nga </w:t>
      </w:r>
      <w:r>
        <w:rPr>
          <w:sz w:val="21"/>
          <w:szCs w:val="21"/>
          <w:lang w:val="de-DE"/>
        </w:rPr>
        <w:t>pjesëmarrës</w:t>
      </w:r>
      <w:r w:rsidRPr="00C86FAE">
        <w:rPr>
          <w:sz w:val="21"/>
          <w:szCs w:val="21"/>
          <w:lang w:val="de-DE"/>
        </w:rPr>
        <w:t>i në ankand. Fatura duhet të paguhet e plotë, pa asnjë reduktim apo kompensim, në llogarinë e OST</w:t>
      </w:r>
      <w:r w:rsidR="00267272">
        <w:rPr>
          <w:sz w:val="21"/>
          <w:szCs w:val="21"/>
          <w:lang w:val="de-DE"/>
        </w:rPr>
        <w:t>-së</w:t>
      </w:r>
      <w:r w:rsidRPr="00C86FAE">
        <w:rPr>
          <w:sz w:val="21"/>
          <w:szCs w:val="21"/>
          <w:lang w:val="de-DE"/>
        </w:rPr>
        <w:t xml:space="preserve">, brenda afatit të përcaktuar në faturë. Në rast se </w:t>
      </w:r>
      <w:r>
        <w:rPr>
          <w:sz w:val="21"/>
          <w:szCs w:val="21"/>
          <w:lang w:val="de-DE"/>
        </w:rPr>
        <w:t>pjesëmarrës</w:t>
      </w:r>
      <w:r w:rsidRPr="00C86FAE">
        <w:rPr>
          <w:sz w:val="21"/>
          <w:szCs w:val="21"/>
          <w:lang w:val="de-DE"/>
        </w:rPr>
        <w:t>i dështon në kryerjen e pagesës brenda afatit të përcaktuar, atëherë ai humbet të drejtën e përdorimit të kapacitetit transmetues të alokuar për muajin përkatës, dhe nuk do të lejohet të marrë pjesë në ankandin e muajit pasardhës, deri sa të paguajë shumën e plotë të faturës dhe interesin pë</w:t>
      </w:r>
      <w:r w:rsidR="00944A95">
        <w:rPr>
          <w:sz w:val="21"/>
          <w:szCs w:val="21"/>
          <w:lang w:val="de-DE"/>
        </w:rPr>
        <w:t>rkatës të llogaritur sipas kohë</w:t>
      </w:r>
      <w:r w:rsidRPr="00C86FAE">
        <w:rPr>
          <w:sz w:val="21"/>
          <w:szCs w:val="21"/>
          <w:lang w:val="de-DE"/>
        </w:rPr>
        <w:t>vonesës.</w:t>
      </w:r>
    </w:p>
    <w:p w:rsidR="002D0A37" w:rsidRPr="00C86FAE" w:rsidRDefault="008C0EC7" w:rsidP="002D0A37">
      <w:pPr>
        <w:pStyle w:val="Paragrafi"/>
        <w:rPr>
          <w:sz w:val="21"/>
          <w:szCs w:val="21"/>
          <w:lang w:val="de-DE"/>
        </w:rPr>
      </w:pPr>
      <w:r>
        <w:rPr>
          <w:sz w:val="21"/>
          <w:szCs w:val="21"/>
          <w:lang w:val="de-DE"/>
        </w:rPr>
        <w:t>B) Të dhënat e faturës</w:t>
      </w:r>
    </w:p>
    <w:p w:rsidR="002D0A37" w:rsidRPr="00C86FAE" w:rsidRDefault="002D0A37" w:rsidP="002D0A37">
      <w:pPr>
        <w:pStyle w:val="Paragrafi"/>
        <w:rPr>
          <w:sz w:val="21"/>
          <w:szCs w:val="21"/>
          <w:lang w:val="de-DE"/>
        </w:rPr>
      </w:pPr>
      <w:r w:rsidRPr="00C86FAE">
        <w:rPr>
          <w:sz w:val="21"/>
          <w:szCs w:val="21"/>
          <w:lang w:val="de-DE"/>
        </w:rPr>
        <w:t>Fatura do të dërgohet me faks dhe</w:t>
      </w:r>
      <w:r w:rsidR="00FA1604">
        <w:rPr>
          <w:sz w:val="21"/>
          <w:szCs w:val="21"/>
          <w:lang w:val="de-DE"/>
        </w:rPr>
        <w:t xml:space="preserve"> postë</w:t>
      </w:r>
      <w:r w:rsidRPr="00C86FAE">
        <w:rPr>
          <w:sz w:val="21"/>
          <w:szCs w:val="21"/>
          <w:lang w:val="de-DE"/>
        </w:rPr>
        <w:t>, dhe do të përmbajë të dhënat e mëposhtme:</w:t>
      </w:r>
    </w:p>
    <w:p w:rsidR="002D0A37" w:rsidRPr="00C86FAE" w:rsidRDefault="008C0EC7" w:rsidP="002D0A37">
      <w:pPr>
        <w:pStyle w:val="Paragrafi"/>
        <w:rPr>
          <w:sz w:val="21"/>
          <w:szCs w:val="21"/>
          <w:lang w:val="de-DE"/>
        </w:rPr>
      </w:pPr>
      <w:r>
        <w:rPr>
          <w:sz w:val="21"/>
          <w:szCs w:val="21"/>
          <w:lang w:val="de-DE"/>
        </w:rPr>
        <w:t>- përcaktimin teknik të</w:t>
      </w:r>
      <w:r w:rsidR="002D0A37" w:rsidRPr="00C86FAE">
        <w:rPr>
          <w:sz w:val="21"/>
          <w:szCs w:val="21"/>
          <w:lang w:val="de-DE"/>
        </w:rPr>
        <w:t xml:space="preserve"> kufijve/drejtimeve për të cilat kapaciteti i është alokuar </w:t>
      </w:r>
      <w:r w:rsidR="002D0A37">
        <w:rPr>
          <w:sz w:val="21"/>
          <w:szCs w:val="21"/>
          <w:lang w:val="de-DE"/>
        </w:rPr>
        <w:t>pjesëmarrës</w:t>
      </w:r>
      <w:r>
        <w:rPr>
          <w:sz w:val="21"/>
          <w:szCs w:val="21"/>
          <w:lang w:val="de-DE"/>
        </w:rPr>
        <w:t>it;</w:t>
      </w:r>
    </w:p>
    <w:p w:rsidR="002D0A37" w:rsidRPr="00C86FAE" w:rsidRDefault="008C0EC7" w:rsidP="002D0A37">
      <w:pPr>
        <w:pStyle w:val="Paragrafi"/>
        <w:rPr>
          <w:sz w:val="21"/>
          <w:szCs w:val="21"/>
          <w:lang w:val="de-DE"/>
        </w:rPr>
      </w:pPr>
      <w:r>
        <w:rPr>
          <w:sz w:val="21"/>
          <w:szCs w:val="21"/>
          <w:lang w:val="de-DE"/>
        </w:rPr>
        <w:t xml:space="preserve">- </w:t>
      </w:r>
      <w:r w:rsidRPr="00C86FAE">
        <w:rPr>
          <w:sz w:val="21"/>
          <w:szCs w:val="21"/>
          <w:lang w:val="de-DE"/>
        </w:rPr>
        <w:t xml:space="preserve">numri </w:t>
      </w:r>
      <w:r>
        <w:rPr>
          <w:sz w:val="21"/>
          <w:szCs w:val="21"/>
          <w:lang w:val="de-DE"/>
        </w:rPr>
        <w:t>i ofertës në ankand;</w:t>
      </w:r>
    </w:p>
    <w:p w:rsidR="002D0A37" w:rsidRPr="00C86FAE" w:rsidRDefault="008C0EC7" w:rsidP="002D0A37">
      <w:pPr>
        <w:pStyle w:val="Paragrafi"/>
        <w:rPr>
          <w:sz w:val="21"/>
          <w:szCs w:val="21"/>
          <w:lang w:val="de-DE"/>
        </w:rPr>
      </w:pPr>
      <w:r>
        <w:rPr>
          <w:sz w:val="21"/>
          <w:szCs w:val="21"/>
          <w:lang w:val="de-DE"/>
        </w:rPr>
        <w:t xml:space="preserve">- </w:t>
      </w:r>
      <w:r w:rsidRPr="00C86FAE">
        <w:rPr>
          <w:sz w:val="21"/>
          <w:szCs w:val="21"/>
          <w:lang w:val="de-DE"/>
        </w:rPr>
        <w:t xml:space="preserve">kapaciteti </w:t>
      </w:r>
      <w:r>
        <w:rPr>
          <w:sz w:val="21"/>
          <w:szCs w:val="21"/>
          <w:lang w:val="de-DE"/>
        </w:rPr>
        <w:t>i alokuar (MW);</w:t>
      </w:r>
    </w:p>
    <w:p w:rsidR="002D0A37" w:rsidRPr="00C86FAE" w:rsidRDefault="008C0EC7" w:rsidP="002D0A37">
      <w:pPr>
        <w:pStyle w:val="Paragrafi"/>
        <w:rPr>
          <w:sz w:val="21"/>
          <w:szCs w:val="21"/>
          <w:lang w:val="de-DE"/>
        </w:rPr>
      </w:pPr>
      <w:r>
        <w:rPr>
          <w:sz w:val="21"/>
          <w:szCs w:val="21"/>
          <w:lang w:val="de-DE"/>
        </w:rPr>
        <w:t xml:space="preserve">- </w:t>
      </w:r>
      <w:r w:rsidR="000357C3">
        <w:rPr>
          <w:sz w:val="21"/>
          <w:szCs w:val="21"/>
          <w:lang w:val="de-DE"/>
        </w:rPr>
        <w:t>ç</w:t>
      </w:r>
      <w:r w:rsidRPr="00C86FAE">
        <w:rPr>
          <w:sz w:val="21"/>
          <w:szCs w:val="21"/>
          <w:lang w:val="de-DE"/>
        </w:rPr>
        <w:t xml:space="preserve">mimi </w:t>
      </w:r>
      <w:r w:rsidR="002D0A37" w:rsidRPr="00C86FAE">
        <w:rPr>
          <w:sz w:val="21"/>
          <w:szCs w:val="21"/>
          <w:lang w:val="de-DE"/>
        </w:rPr>
        <w:t>i ofertës (</w:t>
      </w:r>
      <w:r w:rsidR="002D0A37" w:rsidRPr="00C86FAE">
        <w:rPr>
          <w:rFonts w:ascii="Times New Roman" w:hAnsi="Times New Roman"/>
          <w:sz w:val="21"/>
          <w:szCs w:val="21"/>
          <w:lang w:val="de-DE"/>
        </w:rPr>
        <w:t>€</w:t>
      </w:r>
      <w:r>
        <w:rPr>
          <w:sz w:val="21"/>
          <w:szCs w:val="21"/>
          <w:lang w:val="de-DE"/>
        </w:rPr>
        <w:t>/MWh);</w:t>
      </w:r>
    </w:p>
    <w:p w:rsidR="002D0A37" w:rsidRPr="00C86FAE" w:rsidRDefault="008C0EC7" w:rsidP="002D0A37">
      <w:pPr>
        <w:pStyle w:val="Paragrafi"/>
        <w:rPr>
          <w:sz w:val="21"/>
          <w:szCs w:val="21"/>
          <w:lang w:val="de-DE"/>
        </w:rPr>
      </w:pPr>
      <w:r>
        <w:rPr>
          <w:sz w:val="21"/>
          <w:szCs w:val="21"/>
          <w:lang w:val="de-DE"/>
        </w:rPr>
        <w:t xml:space="preserve">- </w:t>
      </w:r>
      <w:r w:rsidRPr="00C86FAE">
        <w:rPr>
          <w:sz w:val="21"/>
          <w:szCs w:val="21"/>
          <w:lang w:val="de-DE"/>
        </w:rPr>
        <w:t xml:space="preserve">numri </w:t>
      </w:r>
      <w:r w:rsidR="002D0A37" w:rsidRPr="00C86FAE">
        <w:rPr>
          <w:sz w:val="21"/>
          <w:szCs w:val="21"/>
          <w:lang w:val="de-DE"/>
        </w:rPr>
        <w:t xml:space="preserve">i planifikuar i orëve të </w:t>
      </w:r>
      <w:r>
        <w:rPr>
          <w:sz w:val="21"/>
          <w:szCs w:val="21"/>
          <w:lang w:val="de-DE"/>
        </w:rPr>
        <w:t>përdorimit të kapacitetit (orë);</w:t>
      </w:r>
    </w:p>
    <w:p w:rsidR="002D0A37" w:rsidRPr="00C86FAE" w:rsidRDefault="008C0EC7" w:rsidP="002D0A37">
      <w:pPr>
        <w:pStyle w:val="Paragrafi"/>
        <w:rPr>
          <w:sz w:val="21"/>
          <w:szCs w:val="21"/>
          <w:lang w:val="de-DE"/>
        </w:rPr>
      </w:pPr>
      <w:r>
        <w:rPr>
          <w:sz w:val="21"/>
          <w:szCs w:val="21"/>
          <w:lang w:val="de-DE"/>
        </w:rPr>
        <w:t xml:space="preserve">- </w:t>
      </w:r>
      <w:r w:rsidRPr="00C86FAE">
        <w:rPr>
          <w:sz w:val="21"/>
          <w:szCs w:val="21"/>
          <w:lang w:val="de-DE"/>
        </w:rPr>
        <w:t xml:space="preserve">vlera </w:t>
      </w:r>
      <w:r w:rsidR="002D0A37" w:rsidRPr="00C86FAE">
        <w:rPr>
          <w:sz w:val="21"/>
          <w:szCs w:val="21"/>
          <w:lang w:val="de-DE"/>
        </w:rPr>
        <w:t>e pagesës për rezervimin e kapacitet ndërkufitar (</w:t>
      </w:r>
      <w:r w:rsidRPr="00C86FAE">
        <w:rPr>
          <w:sz w:val="21"/>
          <w:szCs w:val="21"/>
          <w:lang w:val="de-DE"/>
        </w:rPr>
        <w:t>euro</w:t>
      </w:r>
      <w:r>
        <w:rPr>
          <w:sz w:val="21"/>
          <w:szCs w:val="21"/>
          <w:lang w:val="de-DE"/>
        </w:rPr>
        <w:t>);</w:t>
      </w:r>
    </w:p>
    <w:p w:rsidR="002D0A37" w:rsidRPr="00C86FAE" w:rsidRDefault="008C0EC7" w:rsidP="002D0A37">
      <w:pPr>
        <w:pStyle w:val="Paragrafi"/>
        <w:rPr>
          <w:sz w:val="21"/>
          <w:szCs w:val="21"/>
          <w:lang w:val="de-DE"/>
        </w:rPr>
      </w:pPr>
      <w:r>
        <w:rPr>
          <w:sz w:val="21"/>
          <w:szCs w:val="21"/>
          <w:lang w:val="de-DE"/>
        </w:rPr>
        <w:t xml:space="preserve">- </w:t>
      </w:r>
      <w:r w:rsidRPr="00C86FAE">
        <w:rPr>
          <w:sz w:val="21"/>
          <w:szCs w:val="21"/>
          <w:lang w:val="de-DE"/>
        </w:rPr>
        <w:t xml:space="preserve">vlera </w:t>
      </w:r>
      <w:r w:rsidR="002D0A37" w:rsidRPr="00C86FAE">
        <w:rPr>
          <w:sz w:val="21"/>
          <w:szCs w:val="21"/>
          <w:lang w:val="de-DE"/>
        </w:rPr>
        <w:t>e TVSH (</w:t>
      </w:r>
      <w:r w:rsidRPr="00C86FAE">
        <w:rPr>
          <w:sz w:val="21"/>
          <w:szCs w:val="21"/>
          <w:lang w:val="de-DE"/>
        </w:rPr>
        <w:t>euro</w:t>
      </w:r>
      <w:r>
        <w:rPr>
          <w:sz w:val="21"/>
          <w:szCs w:val="21"/>
          <w:lang w:val="de-DE"/>
        </w:rPr>
        <w:t>);</w:t>
      </w:r>
    </w:p>
    <w:p w:rsidR="002D0A37" w:rsidRPr="00C86FAE" w:rsidRDefault="008C0EC7" w:rsidP="002D0A37">
      <w:pPr>
        <w:pStyle w:val="Paragrafi"/>
        <w:rPr>
          <w:sz w:val="21"/>
          <w:szCs w:val="21"/>
          <w:lang w:val="de-DE"/>
        </w:rPr>
      </w:pPr>
      <w:r>
        <w:rPr>
          <w:sz w:val="21"/>
          <w:szCs w:val="21"/>
          <w:lang w:val="de-DE"/>
        </w:rPr>
        <w:t xml:space="preserve">- </w:t>
      </w:r>
      <w:r w:rsidRPr="00C86FAE">
        <w:rPr>
          <w:sz w:val="21"/>
          <w:szCs w:val="21"/>
          <w:lang w:val="de-DE"/>
        </w:rPr>
        <w:t xml:space="preserve">vlera </w:t>
      </w:r>
      <w:r w:rsidR="002D0A37" w:rsidRPr="00C86FAE">
        <w:rPr>
          <w:sz w:val="21"/>
          <w:szCs w:val="21"/>
          <w:lang w:val="de-DE"/>
        </w:rPr>
        <w:t xml:space="preserve">totale e faturës që duhet të paguhet nga </w:t>
      </w:r>
      <w:r w:rsidR="002D0A37">
        <w:rPr>
          <w:sz w:val="21"/>
          <w:szCs w:val="21"/>
          <w:lang w:val="de-DE"/>
        </w:rPr>
        <w:t>pjesëmarrës</w:t>
      </w:r>
      <w:r w:rsidR="002D0A37" w:rsidRPr="00C86FAE">
        <w:rPr>
          <w:sz w:val="21"/>
          <w:szCs w:val="21"/>
          <w:lang w:val="de-DE"/>
        </w:rPr>
        <w:t>i (</w:t>
      </w:r>
      <w:r w:rsidRPr="00C86FAE">
        <w:rPr>
          <w:sz w:val="21"/>
          <w:szCs w:val="21"/>
          <w:lang w:val="de-DE"/>
        </w:rPr>
        <w:t>euro</w:t>
      </w:r>
      <w:r w:rsidR="002D0A37" w:rsidRPr="00C86FAE">
        <w:rPr>
          <w:sz w:val="21"/>
          <w:szCs w:val="21"/>
          <w:lang w:val="de-DE"/>
        </w:rPr>
        <w:t>).</w:t>
      </w:r>
    </w:p>
    <w:p w:rsidR="002D0A37" w:rsidRPr="00C86FAE" w:rsidRDefault="002D0A37" w:rsidP="002D0A37">
      <w:pPr>
        <w:pStyle w:val="Paragrafi"/>
        <w:rPr>
          <w:sz w:val="21"/>
          <w:szCs w:val="21"/>
          <w:lang w:val="de-DE"/>
        </w:rPr>
      </w:pPr>
      <w:r w:rsidRPr="00C86FAE">
        <w:rPr>
          <w:sz w:val="21"/>
          <w:szCs w:val="21"/>
          <w:lang w:val="de-DE"/>
        </w:rPr>
        <w:t>6. Transferimi i kapacitetit të alokuar</w:t>
      </w:r>
    </w:p>
    <w:p w:rsidR="002D0A37" w:rsidRPr="00C86FAE" w:rsidRDefault="002D0A37" w:rsidP="002D0A37">
      <w:pPr>
        <w:pStyle w:val="Paragrafi"/>
        <w:rPr>
          <w:sz w:val="21"/>
          <w:szCs w:val="21"/>
          <w:lang w:val="de-DE"/>
        </w:rPr>
      </w:pPr>
      <w:r>
        <w:rPr>
          <w:sz w:val="21"/>
          <w:szCs w:val="21"/>
          <w:lang w:val="de-DE"/>
        </w:rPr>
        <w:t>Pjesëmarrës</w:t>
      </w:r>
      <w:r w:rsidRPr="00C86FAE">
        <w:rPr>
          <w:sz w:val="21"/>
          <w:szCs w:val="21"/>
          <w:lang w:val="de-DE"/>
        </w:rPr>
        <w:t xml:space="preserve">i që ka fituar të drejtën e përdorimit të kapacitetit ndërkufitar, nuk </w:t>
      </w:r>
      <w:r w:rsidR="008C0EC7">
        <w:rPr>
          <w:sz w:val="21"/>
          <w:szCs w:val="21"/>
          <w:lang w:val="de-DE"/>
        </w:rPr>
        <w:t>mund ta kthejë këtë kapacitet në</w:t>
      </w:r>
      <w:r w:rsidRPr="00C86FAE">
        <w:rPr>
          <w:sz w:val="21"/>
          <w:szCs w:val="21"/>
          <w:lang w:val="de-DE"/>
        </w:rPr>
        <w:t xml:space="preserve"> OST, qoftë edhe pjesërisht, në shkëmbim të kthimit të pagesës përkatës</w:t>
      </w:r>
      <w:r w:rsidR="00546326">
        <w:rPr>
          <w:sz w:val="21"/>
          <w:szCs w:val="21"/>
          <w:lang w:val="de-DE"/>
        </w:rPr>
        <w:t>e që ka bërë pavarësisht nga ar</w:t>
      </w:r>
      <w:r w:rsidRPr="00C86FAE">
        <w:rPr>
          <w:sz w:val="21"/>
          <w:szCs w:val="21"/>
          <w:lang w:val="de-DE"/>
        </w:rPr>
        <w:t>syeja e pamundësisë së përdorimit të këtij kapaciteti në përputhj</w:t>
      </w:r>
      <w:r w:rsidR="00A0217F">
        <w:rPr>
          <w:sz w:val="21"/>
          <w:szCs w:val="21"/>
          <w:lang w:val="de-DE"/>
        </w:rPr>
        <w:t xml:space="preserve">e me parimin </w:t>
      </w:r>
      <w:r w:rsidR="00A0217F" w:rsidRPr="00C86FAE">
        <w:rPr>
          <w:sz w:val="21"/>
          <w:szCs w:val="21"/>
          <w:lang w:val="de-DE"/>
        </w:rPr>
        <w:t>“</w:t>
      </w:r>
      <w:r w:rsidR="00AC7228">
        <w:rPr>
          <w:sz w:val="21"/>
          <w:szCs w:val="21"/>
          <w:lang w:val="de-DE"/>
        </w:rPr>
        <w:t xml:space="preserve">Përdore ose </w:t>
      </w:r>
      <w:r w:rsidR="000E381F">
        <w:rPr>
          <w:sz w:val="21"/>
          <w:szCs w:val="21"/>
          <w:lang w:val="de-DE"/>
        </w:rPr>
        <w:t>humbe</w:t>
      </w:r>
      <w:r w:rsidR="00AC7228">
        <w:rPr>
          <w:sz w:val="21"/>
          <w:szCs w:val="21"/>
          <w:lang w:val="de-DE"/>
        </w:rPr>
        <w:t>”</w:t>
      </w:r>
      <w:r w:rsidRPr="00C86FAE">
        <w:rPr>
          <w:sz w:val="21"/>
          <w:szCs w:val="21"/>
          <w:lang w:val="de-DE"/>
        </w:rPr>
        <w:t xml:space="preserve"> (UIOLI).</w:t>
      </w:r>
    </w:p>
    <w:p w:rsidR="002D0A37" w:rsidRPr="00C86FAE" w:rsidRDefault="002D0A37" w:rsidP="002D0A37">
      <w:pPr>
        <w:pStyle w:val="Paragrafi"/>
        <w:rPr>
          <w:sz w:val="21"/>
          <w:szCs w:val="21"/>
          <w:lang w:val="de-DE"/>
        </w:rPr>
      </w:pPr>
      <w:r>
        <w:rPr>
          <w:sz w:val="21"/>
          <w:szCs w:val="21"/>
          <w:lang w:val="de-DE"/>
        </w:rPr>
        <w:t>Pjesëmarrës</w:t>
      </w:r>
      <w:r w:rsidRPr="00C86FAE">
        <w:rPr>
          <w:sz w:val="21"/>
          <w:szCs w:val="21"/>
          <w:lang w:val="de-DE"/>
        </w:rPr>
        <w:t>i mund ta transferojë ka</w:t>
      </w:r>
      <w:r w:rsidR="000E381F">
        <w:rPr>
          <w:sz w:val="21"/>
          <w:szCs w:val="21"/>
          <w:lang w:val="de-DE"/>
        </w:rPr>
        <w:t>pacitetin e fituar në ankand te</w:t>
      </w:r>
      <w:r w:rsidRPr="00C86FAE">
        <w:rPr>
          <w:sz w:val="21"/>
          <w:szCs w:val="21"/>
          <w:lang w:val="de-DE"/>
        </w:rPr>
        <w:t xml:space="preserve"> një ose disa </w:t>
      </w:r>
      <w:r>
        <w:rPr>
          <w:sz w:val="21"/>
          <w:szCs w:val="21"/>
          <w:lang w:val="de-DE"/>
        </w:rPr>
        <w:t>pjesëmarrës</w:t>
      </w:r>
      <w:r w:rsidRPr="00C86FAE">
        <w:rPr>
          <w:sz w:val="21"/>
          <w:szCs w:val="21"/>
          <w:lang w:val="de-DE"/>
        </w:rPr>
        <w:t xml:space="preserve"> të tjerë të tregut të energjisë elektr</w:t>
      </w:r>
      <w:r w:rsidR="000E381F">
        <w:rPr>
          <w:sz w:val="21"/>
          <w:szCs w:val="21"/>
          <w:lang w:val="de-DE"/>
        </w:rPr>
        <w:t>ike në Shqipëri. Transferimi te</w:t>
      </w:r>
      <w:r w:rsidRPr="00C86FAE">
        <w:rPr>
          <w:sz w:val="21"/>
          <w:szCs w:val="21"/>
          <w:lang w:val="de-DE"/>
        </w:rPr>
        <w:t xml:space="preserve"> një ose me shumë pjes</w:t>
      </w:r>
      <w:r w:rsidR="000E381F">
        <w:rPr>
          <w:sz w:val="21"/>
          <w:szCs w:val="21"/>
          <w:lang w:val="de-DE"/>
        </w:rPr>
        <w:t>ë</w:t>
      </w:r>
      <w:r w:rsidRPr="00C86FAE">
        <w:rPr>
          <w:sz w:val="21"/>
          <w:szCs w:val="21"/>
          <w:lang w:val="de-DE"/>
        </w:rPr>
        <w:t>marrë</w:t>
      </w:r>
      <w:r w:rsidR="00546326">
        <w:rPr>
          <w:sz w:val="21"/>
          <w:szCs w:val="21"/>
          <w:lang w:val="de-DE"/>
        </w:rPr>
        <w:t>s</w:t>
      </w:r>
      <w:r w:rsidRPr="00C86FAE">
        <w:rPr>
          <w:sz w:val="21"/>
          <w:szCs w:val="21"/>
          <w:lang w:val="de-DE"/>
        </w:rPr>
        <w:t xml:space="preserve"> të t</w:t>
      </w:r>
      <w:r w:rsidR="00546326">
        <w:rPr>
          <w:sz w:val="21"/>
          <w:szCs w:val="21"/>
          <w:lang w:val="de-DE"/>
        </w:rPr>
        <w:t>jerë të tregut, mund të bëhet vetë</w:t>
      </w:r>
      <w:r w:rsidRPr="00C86FAE">
        <w:rPr>
          <w:sz w:val="21"/>
          <w:szCs w:val="21"/>
          <w:lang w:val="de-DE"/>
        </w:rPr>
        <w:t>m me lejen dhe pëlqimin e OST</w:t>
      </w:r>
      <w:r w:rsidR="00556FBA">
        <w:rPr>
          <w:sz w:val="21"/>
          <w:szCs w:val="21"/>
          <w:lang w:val="de-DE"/>
        </w:rPr>
        <w:t>-së</w:t>
      </w:r>
      <w:r w:rsidRPr="00C86FAE">
        <w:rPr>
          <w:sz w:val="21"/>
          <w:szCs w:val="21"/>
          <w:lang w:val="de-DE"/>
        </w:rPr>
        <w:t>. Palët që kanë rakorduar transferimin e kapacitetit, janë të detyruar të dërgojnë në OST një kërkesë të përbashkët për realizimin e transferimit të kapaciteti</w:t>
      </w:r>
      <w:r w:rsidR="009129FC">
        <w:rPr>
          <w:sz w:val="21"/>
          <w:szCs w:val="21"/>
          <w:lang w:val="de-DE"/>
        </w:rPr>
        <w:t>t</w:t>
      </w:r>
      <w:r w:rsidRPr="00C86FAE">
        <w:rPr>
          <w:sz w:val="21"/>
          <w:szCs w:val="21"/>
          <w:lang w:val="de-DE"/>
        </w:rPr>
        <w:t>. Kërkesa bëhet me shkrim sipas formularit “Kë</w:t>
      </w:r>
      <w:r w:rsidR="00371B32">
        <w:rPr>
          <w:sz w:val="21"/>
          <w:szCs w:val="21"/>
          <w:lang w:val="de-DE"/>
        </w:rPr>
        <w:t>rkesë për transferim kapaciteti</w:t>
      </w:r>
      <w:r w:rsidR="00FF4973">
        <w:rPr>
          <w:sz w:val="21"/>
          <w:szCs w:val="21"/>
          <w:lang w:val="de-DE"/>
        </w:rPr>
        <w:t xml:space="preserve">” </w:t>
      </w:r>
      <w:r w:rsidRPr="00C86FAE">
        <w:rPr>
          <w:sz w:val="21"/>
          <w:szCs w:val="21"/>
          <w:lang w:val="de-DE"/>
        </w:rPr>
        <w:t xml:space="preserve">që i bashkëngjitet këtyre </w:t>
      </w:r>
      <w:r w:rsidR="00371B32" w:rsidRPr="00C86FAE">
        <w:rPr>
          <w:sz w:val="21"/>
          <w:szCs w:val="21"/>
          <w:lang w:val="de-DE"/>
        </w:rPr>
        <w:t>rregullave</w:t>
      </w:r>
      <w:r w:rsidRPr="00C86FAE">
        <w:rPr>
          <w:sz w:val="21"/>
          <w:szCs w:val="21"/>
          <w:lang w:val="de-DE"/>
        </w:rPr>
        <w:t>. Kërkesa duhe</w:t>
      </w:r>
      <w:r w:rsidR="00225E1B">
        <w:rPr>
          <w:sz w:val="21"/>
          <w:szCs w:val="21"/>
          <w:lang w:val="de-DE"/>
        </w:rPr>
        <w:t xml:space="preserve">t të plotësohet me korrektësi, </w:t>
      </w:r>
      <w:r w:rsidRPr="00C86FAE">
        <w:rPr>
          <w:sz w:val="21"/>
          <w:szCs w:val="21"/>
          <w:lang w:val="de-DE"/>
        </w:rPr>
        <w:t>si me të dhënat e palës që transferon kapacitetin, ashtu edhe me ato të palës që merr kapacitetin, dhe e nënshkruar nga personat e autorizuar të palëve, dërgohet me faks ose dorazi në OST.</w:t>
      </w:r>
    </w:p>
    <w:p w:rsidR="002D0A37" w:rsidRPr="00C86FAE" w:rsidRDefault="002D0A37" w:rsidP="002D0A37">
      <w:pPr>
        <w:pStyle w:val="Paragrafi"/>
        <w:rPr>
          <w:sz w:val="21"/>
          <w:szCs w:val="21"/>
          <w:lang w:val="de-DE"/>
        </w:rPr>
      </w:pPr>
      <w:r w:rsidRPr="00C86FAE">
        <w:rPr>
          <w:sz w:val="21"/>
          <w:szCs w:val="21"/>
          <w:lang w:val="de-DE"/>
        </w:rPr>
        <w:t>Kërkesa për transferim kapaciteti është e detyrueshme për të dy</w:t>
      </w:r>
      <w:r w:rsidR="00371B32">
        <w:rPr>
          <w:sz w:val="21"/>
          <w:szCs w:val="21"/>
          <w:lang w:val="de-DE"/>
        </w:rPr>
        <w:t>ja</w:t>
      </w:r>
      <w:r w:rsidRPr="00C86FAE">
        <w:rPr>
          <w:sz w:val="21"/>
          <w:szCs w:val="21"/>
          <w:lang w:val="de-DE"/>
        </w:rPr>
        <w:t xml:space="preserve"> palët, dhe pas dërgimit të saj në OST, ajo nuk mund të ndryshohet </w:t>
      </w:r>
      <w:r w:rsidR="00371B32">
        <w:rPr>
          <w:sz w:val="21"/>
          <w:szCs w:val="21"/>
          <w:lang w:val="de-DE"/>
        </w:rPr>
        <w:t>apo të tërhiqet. Brenda një dite</w:t>
      </w:r>
      <w:r w:rsidRPr="00C86FAE">
        <w:rPr>
          <w:sz w:val="21"/>
          <w:szCs w:val="21"/>
          <w:lang w:val="de-DE"/>
        </w:rPr>
        <w:t xml:space="preserve"> punë, pas marrjes së kërkesës për </w:t>
      </w:r>
      <w:r w:rsidR="00371B32">
        <w:rPr>
          <w:sz w:val="21"/>
          <w:szCs w:val="21"/>
          <w:lang w:val="de-DE"/>
        </w:rPr>
        <w:t>transferim kapaciteti, OST</w:t>
      </w:r>
      <w:r w:rsidR="00225E1B">
        <w:rPr>
          <w:sz w:val="21"/>
          <w:szCs w:val="21"/>
          <w:lang w:val="de-DE"/>
        </w:rPr>
        <w:t>-ja</w:t>
      </w:r>
      <w:r w:rsidR="00371B32">
        <w:rPr>
          <w:sz w:val="21"/>
          <w:szCs w:val="21"/>
          <w:lang w:val="de-DE"/>
        </w:rPr>
        <w:t xml:space="preserve"> do t’</w:t>
      </w:r>
      <w:r w:rsidRPr="00C86FAE">
        <w:rPr>
          <w:sz w:val="21"/>
          <w:szCs w:val="21"/>
          <w:lang w:val="de-DE"/>
        </w:rPr>
        <w:t>i përgjigjet me shkrim të dyja palëve të interesuara për tran</w:t>
      </w:r>
      <w:r w:rsidR="00371B32">
        <w:rPr>
          <w:sz w:val="21"/>
          <w:szCs w:val="21"/>
          <w:lang w:val="de-DE"/>
        </w:rPr>
        <w:t>sferimin e kapacitetit. Në rast</w:t>
      </w:r>
      <w:r w:rsidRPr="00C86FAE">
        <w:rPr>
          <w:sz w:val="21"/>
          <w:szCs w:val="21"/>
          <w:lang w:val="de-DE"/>
        </w:rPr>
        <w:t xml:space="preserve"> se palët kanë respektuar të gjitha dispozitat dhe kërkesat e këtyre rregullave, OST</w:t>
      </w:r>
      <w:r w:rsidR="00225E1B">
        <w:rPr>
          <w:sz w:val="21"/>
          <w:szCs w:val="21"/>
          <w:lang w:val="de-DE"/>
        </w:rPr>
        <w:t>-ja</w:t>
      </w:r>
      <w:r w:rsidRPr="00C86FAE">
        <w:rPr>
          <w:sz w:val="21"/>
          <w:szCs w:val="21"/>
          <w:lang w:val="de-DE"/>
        </w:rPr>
        <w:t xml:space="preserve"> është e detyruar që të pranojë kërkesën për transferim. Në rast të kundërt, kërkesa do të refuzohet.</w:t>
      </w:r>
    </w:p>
    <w:p w:rsidR="002D0A37" w:rsidRPr="00C86FAE" w:rsidRDefault="002D0A37" w:rsidP="002D0A37">
      <w:pPr>
        <w:pStyle w:val="Paragrafi"/>
        <w:rPr>
          <w:sz w:val="21"/>
          <w:szCs w:val="21"/>
          <w:lang w:val="de-DE"/>
        </w:rPr>
      </w:pPr>
      <w:r>
        <w:rPr>
          <w:sz w:val="21"/>
          <w:szCs w:val="21"/>
          <w:lang w:val="de-DE"/>
        </w:rPr>
        <w:t>Pjesëmarrës</w:t>
      </w:r>
      <w:r w:rsidRPr="00C86FAE">
        <w:rPr>
          <w:sz w:val="21"/>
          <w:szCs w:val="21"/>
          <w:lang w:val="de-DE"/>
        </w:rPr>
        <w:t>it e tregut mund të transferojnë kapaciteti</w:t>
      </w:r>
      <w:r w:rsidR="00371B32">
        <w:rPr>
          <w:sz w:val="21"/>
          <w:szCs w:val="21"/>
          <w:lang w:val="de-DE"/>
        </w:rPr>
        <w:t>n në sasinë e plotë ose të pjes</w:t>
      </w:r>
      <w:r w:rsidRPr="00C86FAE">
        <w:rPr>
          <w:sz w:val="21"/>
          <w:szCs w:val="21"/>
          <w:lang w:val="de-DE"/>
        </w:rPr>
        <w:t>shme. Kapaciteti minimal që mund të transferohet është 1 MW. Kapaciteti mund të transferohet për të gjithë periudhën e ankandit (mujore) ose për një pjesë të saj. Periudha</w:t>
      </w:r>
      <w:r w:rsidR="00371B32">
        <w:rPr>
          <w:sz w:val="21"/>
          <w:szCs w:val="21"/>
          <w:lang w:val="de-DE"/>
        </w:rPr>
        <w:t xml:space="preserve"> minimale është një ditë (24 orë</w:t>
      </w:r>
      <w:r w:rsidRPr="00C86FAE">
        <w:rPr>
          <w:sz w:val="21"/>
          <w:szCs w:val="21"/>
          <w:lang w:val="de-DE"/>
        </w:rPr>
        <w:t>).</w:t>
      </w:r>
    </w:p>
    <w:p w:rsidR="002D0A37" w:rsidRPr="00C86FAE" w:rsidRDefault="002D0A37" w:rsidP="002D0A37">
      <w:pPr>
        <w:pStyle w:val="Paragrafi"/>
        <w:rPr>
          <w:sz w:val="21"/>
          <w:szCs w:val="21"/>
          <w:lang w:val="de-DE"/>
        </w:rPr>
      </w:pPr>
      <w:r w:rsidRPr="00C86FAE">
        <w:rPr>
          <w:sz w:val="21"/>
          <w:szCs w:val="21"/>
          <w:lang w:val="de-DE"/>
        </w:rPr>
        <w:t xml:space="preserve">Transferimi i kapacitetit mund të realizohet vetëm nga </w:t>
      </w:r>
      <w:r>
        <w:rPr>
          <w:sz w:val="21"/>
          <w:szCs w:val="21"/>
          <w:lang w:val="de-DE"/>
        </w:rPr>
        <w:t>pjesëmarrës</w:t>
      </w:r>
      <w:r w:rsidRPr="00C86FAE">
        <w:rPr>
          <w:sz w:val="21"/>
          <w:szCs w:val="21"/>
          <w:lang w:val="de-DE"/>
        </w:rPr>
        <w:t>i që ka kryer pagesën për rezervimin e kapacitetit sipas faturës së dërguar nga OST</w:t>
      </w:r>
      <w:r w:rsidR="00225E1B">
        <w:rPr>
          <w:sz w:val="21"/>
          <w:szCs w:val="21"/>
          <w:lang w:val="de-DE"/>
        </w:rPr>
        <w:t>-ja</w:t>
      </w:r>
      <w:r w:rsidRPr="00C86FAE">
        <w:rPr>
          <w:sz w:val="21"/>
          <w:szCs w:val="21"/>
          <w:lang w:val="de-DE"/>
        </w:rPr>
        <w:t xml:space="preserve"> për muajin përkatës kur bëhet transferimi, gjithashtu</w:t>
      </w:r>
      <w:r w:rsidR="00225E1B">
        <w:rPr>
          <w:sz w:val="21"/>
          <w:szCs w:val="21"/>
          <w:lang w:val="de-DE"/>
        </w:rPr>
        <w:t>,</w:t>
      </w:r>
      <w:r w:rsidRPr="00C86FAE">
        <w:rPr>
          <w:sz w:val="21"/>
          <w:szCs w:val="21"/>
          <w:lang w:val="de-DE"/>
        </w:rPr>
        <w:t xml:space="preserve"> </w:t>
      </w:r>
      <w:r>
        <w:rPr>
          <w:sz w:val="21"/>
          <w:szCs w:val="21"/>
          <w:lang w:val="de-DE"/>
        </w:rPr>
        <w:t>pjesëmarrës</w:t>
      </w:r>
      <w:r w:rsidRPr="00C86FAE">
        <w:rPr>
          <w:sz w:val="21"/>
          <w:szCs w:val="21"/>
          <w:lang w:val="de-DE"/>
        </w:rPr>
        <w:t>i që përfiton kapacitetin duhet të ketë shlyer të gjitha detyrimet kundrejt OST</w:t>
      </w:r>
      <w:r w:rsidR="00225E1B">
        <w:rPr>
          <w:sz w:val="21"/>
          <w:szCs w:val="21"/>
          <w:lang w:val="de-DE"/>
        </w:rPr>
        <w:t>-së</w:t>
      </w:r>
      <w:r w:rsidRPr="00C86FAE">
        <w:rPr>
          <w:sz w:val="21"/>
          <w:szCs w:val="21"/>
          <w:lang w:val="de-DE"/>
        </w:rPr>
        <w:t>, e cila për realizimin e transferimit të kapacitetit ndërmjet palëve, nuk i ngarkon ato me ndonjë detyrim financiar.</w:t>
      </w:r>
    </w:p>
    <w:p w:rsidR="002D0A37" w:rsidRPr="00C86FAE" w:rsidRDefault="002D0A37" w:rsidP="002D0A37">
      <w:pPr>
        <w:pStyle w:val="Paragrafi"/>
        <w:rPr>
          <w:sz w:val="21"/>
          <w:szCs w:val="21"/>
          <w:lang w:val="de-DE"/>
        </w:rPr>
      </w:pPr>
      <w:r w:rsidRPr="00C86FAE">
        <w:rPr>
          <w:sz w:val="21"/>
          <w:szCs w:val="21"/>
          <w:lang w:val="de-DE"/>
        </w:rPr>
        <w:t>Kërkesa për transferim të kapacitetit vjetor/mujor depozitohet pranë OST</w:t>
      </w:r>
      <w:r w:rsidR="00225E1B">
        <w:rPr>
          <w:sz w:val="21"/>
          <w:szCs w:val="21"/>
          <w:lang w:val="de-DE"/>
        </w:rPr>
        <w:t>-së</w:t>
      </w:r>
      <w:r w:rsidRPr="00C86FAE">
        <w:rPr>
          <w:sz w:val="21"/>
          <w:szCs w:val="21"/>
          <w:lang w:val="de-DE"/>
        </w:rPr>
        <w:t xml:space="preserve"> 3</w:t>
      </w:r>
      <w:r w:rsidR="00225E1B">
        <w:rPr>
          <w:sz w:val="21"/>
          <w:szCs w:val="21"/>
          <w:lang w:val="de-DE"/>
        </w:rPr>
        <w:t xml:space="preserve"> </w:t>
      </w:r>
      <w:r w:rsidRPr="00C86FAE">
        <w:rPr>
          <w:sz w:val="21"/>
          <w:szCs w:val="21"/>
          <w:lang w:val="de-DE"/>
        </w:rPr>
        <w:t>(tr</w:t>
      </w:r>
      <w:r w:rsidR="00FF4973">
        <w:rPr>
          <w:sz w:val="21"/>
          <w:szCs w:val="21"/>
          <w:lang w:val="de-DE"/>
        </w:rPr>
        <w:t>i</w:t>
      </w:r>
      <w:r w:rsidRPr="00C86FAE">
        <w:rPr>
          <w:sz w:val="21"/>
          <w:szCs w:val="21"/>
          <w:lang w:val="de-DE"/>
        </w:rPr>
        <w:t>) ditë kalendarike përpara periudhës, mujo</w:t>
      </w:r>
      <w:r w:rsidR="00300DE2">
        <w:rPr>
          <w:sz w:val="21"/>
          <w:szCs w:val="21"/>
          <w:lang w:val="de-DE"/>
        </w:rPr>
        <w:t>re ose ditore, së</w:t>
      </w:r>
      <w:r w:rsidR="003827B0">
        <w:rPr>
          <w:sz w:val="21"/>
          <w:szCs w:val="21"/>
          <w:lang w:val="de-DE"/>
        </w:rPr>
        <w:t xml:space="preserve"> fillimit të li</w:t>
      </w:r>
      <w:r w:rsidRPr="00C86FAE">
        <w:rPr>
          <w:sz w:val="21"/>
          <w:szCs w:val="21"/>
          <w:lang w:val="de-DE"/>
        </w:rPr>
        <w:t>vrimit.</w:t>
      </w:r>
    </w:p>
    <w:p w:rsidR="002D0A37" w:rsidRPr="00C86FAE" w:rsidRDefault="002D0A37" w:rsidP="002D0A37">
      <w:pPr>
        <w:pStyle w:val="Paragrafi"/>
        <w:rPr>
          <w:sz w:val="21"/>
          <w:szCs w:val="21"/>
          <w:lang w:val="de-DE"/>
        </w:rPr>
      </w:pPr>
      <w:r w:rsidRPr="00C86FAE">
        <w:rPr>
          <w:sz w:val="21"/>
          <w:szCs w:val="21"/>
          <w:lang w:val="de-DE"/>
        </w:rPr>
        <w:t>OST sh.a</w:t>
      </w:r>
      <w:r w:rsidR="003827B0">
        <w:rPr>
          <w:sz w:val="21"/>
          <w:szCs w:val="21"/>
          <w:lang w:val="de-DE"/>
        </w:rPr>
        <w:t>.</w:t>
      </w:r>
      <w:r w:rsidRPr="00C86FAE">
        <w:rPr>
          <w:sz w:val="21"/>
          <w:szCs w:val="21"/>
          <w:lang w:val="de-DE"/>
        </w:rPr>
        <w:t xml:space="preserve"> publikon në faqen e intern</w:t>
      </w:r>
      <w:r w:rsidR="00E50A01">
        <w:rPr>
          <w:sz w:val="21"/>
          <w:szCs w:val="21"/>
          <w:lang w:val="de-DE"/>
        </w:rPr>
        <w:t>etit të saj të dhënat e mëposht</w:t>
      </w:r>
      <w:r w:rsidRPr="00C86FAE">
        <w:rPr>
          <w:sz w:val="21"/>
          <w:szCs w:val="21"/>
          <w:lang w:val="de-DE"/>
        </w:rPr>
        <w:t>me në lidhje me transferimin e kapaciteteve:</w:t>
      </w:r>
    </w:p>
    <w:p w:rsidR="002D0A37" w:rsidRPr="00C86FAE" w:rsidRDefault="002D0A37" w:rsidP="002D0A37">
      <w:pPr>
        <w:pStyle w:val="Paragrafi"/>
        <w:rPr>
          <w:sz w:val="21"/>
          <w:szCs w:val="21"/>
          <w:lang w:val="de-DE"/>
        </w:rPr>
      </w:pPr>
      <w:r w:rsidRPr="00C86FAE">
        <w:rPr>
          <w:sz w:val="21"/>
          <w:szCs w:val="21"/>
          <w:lang w:val="de-DE"/>
        </w:rPr>
        <w:t>- Emrin e shoqërisë që transferon kapacitetin;</w:t>
      </w:r>
    </w:p>
    <w:p w:rsidR="002D0A37" w:rsidRPr="00C86FAE" w:rsidRDefault="002D0A37" w:rsidP="002D0A37">
      <w:pPr>
        <w:pStyle w:val="Paragrafi"/>
        <w:rPr>
          <w:sz w:val="21"/>
          <w:szCs w:val="21"/>
          <w:lang w:val="de-DE"/>
        </w:rPr>
      </w:pPr>
      <w:r w:rsidRPr="00C86FAE">
        <w:rPr>
          <w:sz w:val="21"/>
          <w:szCs w:val="21"/>
          <w:lang w:val="de-DE"/>
        </w:rPr>
        <w:t>- Emrin e shoqërisë përfituese;</w:t>
      </w:r>
    </w:p>
    <w:p w:rsidR="002D0A37" w:rsidRPr="00C86FAE" w:rsidRDefault="002D0A37" w:rsidP="002D0A37">
      <w:pPr>
        <w:pStyle w:val="Paragrafi"/>
        <w:rPr>
          <w:sz w:val="21"/>
          <w:szCs w:val="21"/>
          <w:lang w:val="de-DE"/>
        </w:rPr>
      </w:pPr>
      <w:r w:rsidRPr="00C86FAE">
        <w:rPr>
          <w:sz w:val="21"/>
          <w:szCs w:val="21"/>
          <w:lang w:val="de-DE"/>
        </w:rPr>
        <w:t>- Kapacitetin e ener</w:t>
      </w:r>
      <w:r w:rsidR="00D10826">
        <w:rPr>
          <w:sz w:val="21"/>
          <w:szCs w:val="21"/>
          <w:lang w:val="de-DE"/>
        </w:rPr>
        <w:t>gjisë (MW) që transferohet për ç</w:t>
      </w:r>
      <w:r w:rsidRPr="00C86FAE">
        <w:rPr>
          <w:sz w:val="21"/>
          <w:szCs w:val="21"/>
          <w:lang w:val="de-DE"/>
        </w:rPr>
        <w:t>do orë;</w:t>
      </w:r>
    </w:p>
    <w:p w:rsidR="002D0A37" w:rsidRPr="00C86FAE" w:rsidRDefault="002D0A37" w:rsidP="002D0A37">
      <w:pPr>
        <w:pStyle w:val="Paragrafi"/>
        <w:rPr>
          <w:sz w:val="21"/>
          <w:szCs w:val="21"/>
          <w:lang w:val="de-DE"/>
        </w:rPr>
      </w:pPr>
      <w:r w:rsidRPr="00C86FAE">
        <w:rPr>
          <w:sz w:val="21"/>
          <w:szCs w:val="21"/>
          <w:lang w:val="de-DE"/>
        </w:rPr>
        <w:t>- Kufirin dhe drejtimin e kapacitetit që transferohet.</w:t>
      </w:r>
    </w:p>
    <w:p w:rsidR="002D0A37" w:rsidRPr="00C86FAE" w:rsidRDefault="002D0A37" w:rsidP="002D0A37">
      <w:pPr>
        <w:pStyle w:val="Paragrafi"/>
        <w:rPr>
          <w:sz w:val="21"/>
          <w:szCs w:val="21"/>
          <w:lang w:val="de-DE"/>
        </w:rPr>
      </w:pPr>
      <w:r w:rsidRPr="00C86FAE">
        <w:rPr>
          <w:sz w:val="21"/>
          <w:szCs w:val="21"/>
          <w:lang w:val="de-DE"/>
        </w:rPr>
        <w:t>7. Zbatimi i të drejtës së përdorimit të kapacitetit ndërkufitar të alokuar</w:t>
      </w:r>
    </w:p>
    <w:p w:rsidR="002D0A37" w:rsidRPr="00C86FAE" w:rsidRDefault="002D0A37" w:rsidP="002D0A37">
      <w:pPr>
        <w:pStyle w:val="Paragrafi"/>
        <w:rPr>
          <w:sz w:val="21"/>
          <w:szCs w:val="21"/>
          <w:lang w:val="de-DE"/>
        </w:rPr>
      </w:pPr>
      <w:r w:rsidRPr="00C86FAE">
        <w:rPr>
          <w:sz w:val="21"/>
          <w:szCs w:val="21"/>
          <w:lang w:val="de-DE"/>
        </w:rPr>
        <w:t xml:space="preserve">E drejta e përdorimit të kapacitetit të alokuar, zbatohet nëpërmjet nominimit të skedulimeve të shkëmbimit ndërkufitar, në përputhje me Kodin e Rrjetit dhe </w:t>
      </w:r>
      <w:r w:rsidR="003827B0" w:rsidRPr="00C86FAE">
        <w:rPr>
          <w:sz w:val="21"/>
          <w:szCs w:val="21"/>
          <w:lang w:val="de-DE"/>
        </w:rPr>
        <w:t xml:space="preserve">rregullat </w:t>
      </w:r>
      <w:r w:rsidRPr="00C86FAE">
        <w:rPr>
          <w:sz w:val="21"/>
          <w:szCs w:val="21"/>
          <w:lang w:val="de-DE"/>
        </w:rPr>
        <w:t xml:space="preserve">e </w:t>
      </w:r>
      <w:r w:rsidR="003827B0" w:rsidRPr="00C86FAE">
        <w:rPr>
          <w:sz w:val="21"/>
          <w:szCs w:val="21"/>
          <w:lang w:val="de-DE"/>
        </w:rPr>
        <w:t xml:space="preserve">tregut </w:t>
      </w:r>
      <w:r w:rsidRPr="00C86FAE">
        <w:rPr>
          <w:sz w:val="21"/>
          <w:szCs w:val="21"/>
          <w:lang w:val="de-DE"/>
        </w:rPr>
        <w:t>në fuqi.</w:t>
      </w:r>
    </w:p>
    <w:p w:rsidR="002D0A37" w:rsidRPr="00C86FAE" w:rsidRDefault="002D0A37" w:rsidP="002D0A37">
      <w:pPr>
        <w:pStyle w:val="Paragrafi"/>
        <w:rPr>
          <w:sz w:val="21"/>
          <w:szCs w:val="21"/>
          <w:lang w:val="de-DE"/>
        </w:rPr>
      </w:pPr>
      <w:r>
        <w:rPr>
          <w:sz w:val="21"/>
          <w:szCs w:val="21"/>
          <w:lang w:val="de-DE"/>
        </w:rPr>
        <w:t>Pjesëmarrës</w:t>
      </w:r>
      <w:r w:rsidRPr="00C86FAE">
        <w:rPr>
          <w:sz w:val="21"/>
          <w:szCs w:val="21"/>
          <w:lang w:val="de-DE"/>
        </w:rPr>
        <w:t>i i tregut që fiton të drejtën e përdorimit të kapacitetit ndërkufitar nga ankandi i organizuar nga OST</w:t>
      </w:r>
      <w:r w:rsidR="00E50A01">
        <w:rPr>
          <w:sz w:val="21"/>
          <w:szCs w:val="21"/>
          <w:lang w:val="de-DE"/>
        </w:rPr>
        <w:t>-ja</w:t>
      </w:r>
      <w:r w:rsidRPr="00C86FAE">
        <w:rPr>
          <w:sz w:val="21"/>
          <w:szCs w:val="21"/>
          <w:lang w:val="de-DE"/>
        </w:rPr>
        <w:t xml:space="preserve"> ose nga ankandet që bëhen nga TSO-të fqinjë, e aplikon këtë të drejtë nëpërmjet nominimit të skedulimeve të shkëmbimit ndërkufitar. Në rast se e drejta e transmetimit jepet nga </w:t>
      </w:r>
      <w:r w:rsidR="001A2B21" w:rsidRPr="00C86FAE">
        <w:rPr>
          <w:sz w:val="21"/>
          <w:szCs w:val="21"/>
          <w:lang w:val="de-DE"/>
        </w:rPr>
        <w:t xml:space="preserve">operatorët </w:t>
      </w:r>
      <w:r w:rsidRPr="00C86FAE">
        <w:rPr>
          <w:sz w:val="21"/>
          <w:szCs w:val="21"/>
          <w:lang w:val="de-DE"/>
        </w:rPr>
        <w:t xml:space="preserve">fqinjë, </w:t>
      </w:r>
      <w:r>
        <w:rPr>
          <w:sz w:val="21"/>
          <w:szCs w:val="21"/>
          <w:lang w:val="de-DE"/>
        </w:rPr>
        <w:t>pjesëmarrës</w:t>
      </w:r>
      <w:r w:rsidRPr="00C86FAE">
        <w:rPr>
          <w:sz w:val="21"/>
          <w:szCs w:val="21"/>
          <w:lang w:val="de-DE"/>
        </w:rPr>
        <w:t>i i tregut që e përfiton këtë të drejtë është i detyruar të njoftojë OST</w:t>
      </w:r>
      <w:r w:rsidR="003827B0">
        <w:rPr>
          <w:sz w:val="21"/>
          <w:szCs w:val="21"/>
          <w:lang w:val="de-DE"/>
        </w:rPr>
        <w:t>-në</w:t>
      </w:r>
      <w:r w:rsidRPr="00C86FAE">
        <w:rPr>
          <w:sz w:val="21"/>
          <w:szCs w:val="21"/>
          <w:lang w:val="de-DE"/>
        </w:rPr>
        <w:t xml:space="preserve"> nëpërmjet plotësimit të formularit përkatës që është pjesë integrale e këtyre </w:t>
      </w:r>
      <w:r w:rsidR="001A2B21" w:rsidRPr="00C86FAE">
        <w:rPr>
          <w:sz w:val="21"/>
          <w:szCs w:val="21"/>
          <w:lang w:val="de-DE"/>
        </w:rPr>
        <w:t>rregullave</w:t>
      </w:r>
      <w:r w:rsidRPr="00C86FAE">
        <w:rPr>
          <w:sz w:val="21"/>
          <w:szCs w:val="21"/>
          <w:lang w:val="de-DE"/>
        </w:rPr>
        <w:t>, dhe që dërgohet me faks ose dorazi në OST, jo më vonë se tre ditë para fillimit të muajit përkatës ose para ditës kur e drejta e transmetimit</w:t>
      </w:r>
      <w:r w:rsidR="00064048">
        <w:rPr>
          <w:sz w:val="21"/>
          <w:szCs w:val="21"/>
          <w:lang w:val="de-DE"/>
        </w:rPr>
        <w:t>”</w:t>
      </w:r>
      <w:r w:rsidRPr="00C86FAE">
        <w:rPr>
          <w:sz w:val="21"/>
          <w:szCs w:val="21"/>
          <w:lang w:val="de-DE"/>
        </w:rPr>
        <w:t xml:space="preserve"> bëhet efektive.</w:t>
      </w:r>
    </w:p>
    <w:p w:rsidR="002D0A37" w:rsidRPr="00C86FAE" w:rsidRDefault="002D0A37" w:rsidP="002D0A37">
      <w:pPr>
        <w:pStyle w:val="Paragrafi"/>
        <w:rPr>
          <w:sz w:val="21"/>
          <w:szCs w:val="21"/>
          <w:lang w:val="de-DE"/>
        </w:rPr>
      </w:pPr>
      <w:r w:rsidRPr="00C86FAE">
        <w:rPr>
          <w:sz w:val="21"/>
          <w:szCs w:val="21"/>
          <w:lang w:val="de-DE"/>
        </w:rPr>
        <w:t>Vler</w:t>
      </w:r>
      <w:r w:rsidR="001A2B21">
        <w:rPr>
          <w:sz w:val="21"/>
          <w:szCs w:val="21"/>
          <w:lang w:val="de-DE"/>
        </w:rPr>
        <w:t>at e nominuara në skedulimin ndë</w:t>
      </w:r>
      <w:r w:rsidRPr="00C86FAE">
        <w:rPr>
          <w:sz w:val="21"/>
          <w:szCs w:val="21"/>
          <w:lang w:val="de-DE"/>
        </w:rPr>
        <w:t xml:space="preserve">rkufitar nuk mund të tejkalojnë kapacitetin total </w:t>
      </w:r>
      <w:r w:rsidR="001E04F1">
        <w:rPr>
          <w:sz w:val="21"/>
          <w:szCs w:val="21"/>
          <w:lang w:val="de-DE"/>
        </w:rPr>
        <w:t>të transmetimit të alokuar për ç</w:t>
      </w:r>
      <w:r w:rsidRPr="00C86FAE">
        <w:rPr>
          <w:sz w:val="21"/>
          <w:szCs w:val="21"/>
          <w:lang w:val="de-DE"/>
        </w:rPr>
        <w:t xml:space="preserve">do </w:t>
      </w:r>
      <w:r>
        <w:rPr>
          <w:sz w:val="21"/>
          <w:szCs w:val="21"/>
          <w:lang w:val="de-DE"/>
        </w:rPr>
        <w:t>pjesëmarrës</w:t>
      </w:r>
      <w:r w:rsidRPr="00C86FAE">
        <w:rPr>
          <w:sz w:val="21"/>
          <w:szCs w:val="21"/>
          <w:lang w:val="de-DE"/>
        </w:rPr>
        <w:t>.</w:t>
      </w:r>
    </w:p>
    <w:p w:rsidR="002D0A37" w:rsidRPr="00C86FAE" w:rsidRDefault="002D0A37" w:rsidP="002D0A37">
      <w:pPr>
        <w:pStyle w:val="Paragrafi"/>
        <w:rPr>
          <w:sz w:val="21"/>
          <w:szCs w:val="21"/>
          <w:lang w:val="de-DE"/>
        </w:rPr>
      </w:pPr>
      <w:r w:rsidRPr="00C86FAE">
        <w:rPr>
          <w:sz w:val="21"/>
          <w:szCs w:val="21"/>
          <w:lang w:val="de-DE"/>
        </w:rPr>
        <w:t>E drejta e përdorimit të kapacitetit ndërkufitar ek</w:t>
      </w:r>
      <w:r w:rsidR="00A0217F">
        <w:rPr>
          <w:sz w:val="21"/>
          <w:szCs w:val="21"/>
          <w:lang w:val="de-DE"/>
        </w:rPr>
        <w:t xml:space="preserve">zekutohet në bazë të principit </w:t>
      </w:r>
      <w:r w:rsidR="00064048" w:rsidRPr="00C86FAE">
        <w:rPr>
          <w:sz w:val="21"/>
          <w:szCs w:val="21"/>
          <w:lang w:val="de-DE"/>
        </w:rPr>
        <w:t>“</w:t>
      </w:r>
      <w:r w:rsidR="00064048">
        <w:rPr>
          <w:sz w:val="21"/>
          <w:szCs w:val="21"/>
          <w:lang w:val="de-DE"/>
        </w:rPr>
        <w:t>përdore ose humbe”</w:t>
      </w:r>
      <w:r w:rsidRPr="00C86FAE">
        <w:rPr>
          <w:sz w:val="21"/>
          <w:szCs w:val="21"/>
          <w:lang w:val="de-DE"/>
        </w:rPr>
        <w:t xml:space="preserve"> dhe në përputhje me Kodin e Transmetimit.</w:t>
      </w:r>
    </w:p>
    <w:p w:rsidR="002D0A37" w:rsidRPr="00C86FAE" w:rsidRDefault="002D0A37" w:rsidP="002D0A37">
      <w:pPr>
        <w:pStyle w:val="Paragrafi"/>
        <w:rPr>
          <w:rStyle w:val="longtext1"/>
          <w:sz w:val="21"/>
          <w:szCs w:val="21"/>
          <w:shd w:val="clear" w:color="auto" w:fill="FFFFFF"/>
          <w:lang w:val="de-DE"/>
        </w:rPr>
      </w:pPr>
      <w:r w:rsidRPr="00C86FAE">
        <w:rPr>
          <w:rStyle w:val="longtext1"/>
          <w:sz w:val="21"/>
          <w:szCs w:val="21"/>
          <w:shd w:val="clear" w:color="auto" w:fill="FFFFFF"/>
          <w:lang w:val="de-DE"/>
        </w:rPr>
        <w:t xml:space="preserve">Të gjithë zotëruesit e kapaciteteve vjetore dhe mujore duhet që të deklarojnë përdorimin e kapaciteteve jo më vonë </w:t>
      </w:r>
      <w:r w:rsidRPr="00C86FAE">
        <w:rPr>
          <w:sz w:val="21"/>
          <w:szCs w:val="21"/>
          <w:lang w:val="de-DE"/>
        </w:rPr>
        <w:t>se dita</w:t>
      </w:r>
      <w:r w:rsidR="00FF4973">
        <w:rPr>
          <w:sz w:val="21"/>
          <w:szCs w:val="21"/>
          <w:lang w:val="de-DE"/>
        </w:rPr>
        <w:t xml:space="preserve"> D-2, ora 10:00</w:t>
      </w:r>
      <w:r w:rsidRPr="00C86FAE">
        <w:rPr>
          <w:sz w:val="21"/>
          <w:szCs w:val="21"/>
          <w:lang w:val="de-DE"/>
        </w:rPr>
        <w:t xml:space="preserve"> për ditën D.</w:t>
      </w:r>
      <w:r w:rsidRPr="00C86FAE">
        <w:rPr>
          <w:rStyle w:val="longtext1"/>
          <w:sz w:val="21"/>
          <w:szCs w:val="21"/>
          <w:shd w:val="clear" w:color="auto" w:fill="FFFFFF"/>
          <w:lang w:val="de-DE"/>
        </w:rPr>
        <w:t xml:space="preserve"> Ndryshimet e nominimeve </w:t>
      </w:r>
      <w:r w:rsidR="00064048">
        <w:rPr>
          <w:rStyle w:val="longtext1"/>
          <w:sz w:val="21"/>
          <w:szCs w:val="21"/>
          <w:shd w:val="clear" w:color="auto" w:fill="FFFFFF"/>
          <w:lang w:val="de-DE"/>
        </w:rPr>
        <w:t>pas kësaj kohe nuk janë të mund</w:t>
      </w:r>
      <w:r w:rsidRPr="00C86FAE">
        <w:rPr>
          <w:rStyle w:val="longtext1"/>
          <w:sz w:val="21"/>
          <w:szCs w:val="21"/>
          <w:shd w:val="clear" w:color="auto" w:fill="FFFFFF"/>
          <w:lang w:val="de-DE"/>
        </w:rPr>
        <w:t>shme.</w:t>
      </w:r>
    </w:p>
    <w:p w:rsidR="002D0A37" w:rsidRPr="00C86FAE" w:rsidRDefault="002D0A37" w:rsidP="002D0A37">
      <w:pPr>
        <w:pStyle w:val="Paragrafi"/>
        <w:rPr>
          <w:rStyle w:val="longtext1"/>
          <w:sz w:val="21"/>
          <w:szCs w:val="21"/>
          <w:shd w:val="clear" w:color="auto" w:fill="FFFFFF"/>
          <w:lang w:val="de-DE"/>
        </w:rPr>
      </w:pPr>
      <w:r w:rsidRPr="00C86FAE">
        <w:rPr>
          <w:rStyle w:val="longtext1"/>
          <w:sz w:val="21"/>
          <w:szCs w:val="21"/>
          <w:shd w:val="clear" w:color="auto" w:fill="FFFFFF"/>
          <w:lang w:val="de-DE"/>
        </w:rPr>
        <w:t xml:space="preserve">Kapacitetet që nuk nominohen brenda afatit të fundit të nominimit, nuk mund të përdoren ose transferohen nga zotëruesit e tyre dhe konsiderohen të humbura. Zotëruesit e kapaciteteve nuk do </w:t>
      </w:r>
      <w:r w:rsidR="00064048">
        <w:rPr>
          <w:rStyle w:val="longtext1"/>
          <w:sz w:val="21"/>
          <w:szCs w:val="21"/>
          <w:shd w:val="clear" w:color="auto" w:fill="FFFFFF"/>
          <w:lang w:val="de-DE"/>
        </w:rPr>
        <w:t>të kompe</w:t>
      </w:r>
      <w:r w:rsidR="00F836F5">
        <w:rPr>
          <w:rStyle w:val="longtext1"/>
          <w:sz w:val="21"/>
          <w:szCs w:val="21"/>
          <w:shd w:val="clear" w:color="auto" w:fill="FFFFFF"/>
          <w:lang w:val="de-DE"/>
        </w:rPr>
        <w:t>n</w:t>
      </w:r>
      <w:r w:rsidR="00064048">
        <w:rPr>
          <w:rStyle w:val="longtext1"/>
          <w:sz w:val="21"/>
          <w:szCs w:val="21"/>
          <w:shd w:val="clear" w:color="auto" w:fill="FFFFFF"/>
          <w:lang w:val="de-DE"/>
        </w:rPr>
        <w:t>sohen, rimbursohen apo zh</w:t>
      </w:r>
      <w:r w:rsidRPr="00C86FAE">
        <w:rPr>
          <w:rStyle w:val="longtext1"/>
          <w:sz w:val="21"/>
          <w:szCs w:val="21"/>
          <w:shd w:val="clear" w:color="auto" w:fill="FFFFFF"/>
          <w:lang w:val="de-DE"/>
        </w:rPr>
        <w:t>dëmtohen për kapacitetet e panominuara, edhe në rast se OST</w:t>
      </w:r>
      <w:r w:rsidR="00F836F5">
        <w:rPr>
          <w:rStyle w:val="longtext1"/>
          <w:sz w:val="21"/>
          <w:szCs w:val="21"/>
          <w:shd w:val="clear" w:color="auto" w:fill="FFFFFF"/>
          <w:lang w:val="de-DE"/>
        </w:rPr>
        <w:t>-ja</w:t>
      </w:r>
      <w:r w:rsidRPr="00C86FAE">
        <w:rPr>
          <w:rStyle w:val="longtext1"/>
          <w:sz w:val="21"/>
          <w:szCs w:val="21"/>
          <w:shd w:val="clear" w:color="auto" w:fill="FFFFFF"/>
          <w:lang w:val="de-DE"/>
        </w:rPr>
        <w:t xml:space="preserve"> do të zhvillojë ankande ditore për të rialokuar kapacitetet e panominuara.</w:t>
      </w:r>
    </w:p>
    <w:p w:rsidR="002D0A37" w:rsidRPr="00C86FAE" w:rsidRDefault="002D0A37" w:rsidP="002D0A37">
      <w:pPr>
        <w:pStyle w:val="Paragrafi"/>
        <w:rPr>
          <w:sz w:val="21"/>
          <w:szCs w:val="21"/>
          <w:lang w:val="de-DE"/>
        </w:rPr>
      </w:pPr>
      <w:r w:rsidRPr="00C86FAE">
        <w:rPr>
          <w:sz w:val="21"/>
          <w:szCs w:val="21"/>
          <w:lang w:val="de-DE"/>
        </w:rPr>
        <w:t>Në rast se zotëruesi i kapacitetit nuk e përdor kapacitetin e deklaruar tek OST</w:t>
      </w:r>
      <w:r w:rsidR="00064048">
        <w:rPr>
          <w:sz w:val="21"/>
          <w:szCs w:val="21"/>
          <w:lang w:val="de-DE"/>
        </w:rPr>
        <w:t>-ja</w:t>
      </w:r>
      <w:r w:rsidRPr="00C86FAE">
        <w:rPr>
          <w:sz w:val="21"/>
          <w:szCs w:val="21"/>
          <w:lang w:val="de-DE"/>
        </w:rPr>
        <w:t>, atëhe</w:t>
      </w:r>
      <w:r w:rsidR="00BD1DF0">
        <w:rPr>
          <w:sz w:val="21"/>
          <w:szCs w:val="21"/>
          <w:lang w:val="de-DE"/>
        </w:rPr>
        <w:t>rë ai nuk do të lejohet të marrë</w:t>
      </w:r>
      <w:r w:rsidRPr="00C86FAE">
        <w:rPr>
          <w:sz w:val="21"/>
          <w:szCs w:val="21"/>
          <w:lang w:val="de-DE"/>
        </w:rPr>
        <w:t xml:space="preserve"> pjesë në ankandin e muajit pasardhës.</w:t>
      </w:r>
    </w:p>
    <w:p w:rsidR="002D0A37" w:rsidRPr="00C86FAE" w:rsidRDefault="002D0A37" w:rsidP="002D0A37">
      <w:pPr>
        <w:pStyle w:val="Paragrafi"/>
        <w:rPr>
          <w:sz w:val="21"/>
          <w:szCs w:val="21"/>
          <w:lang w:val="de-DE"/>
        </w:rPr>
      </w:pPr>
      <w:r w:rsidRPr="00C86FAE">
        <w:rPr>
          <w:sz w:val="21"/>
          <w:szCs w:val="21"/>
          <w:lang w:val="de-DE"/>
        </w:rPr>
        <w:t>Në rast se zotëruesi i kapacitetit në mënyrë sistematike nuk e përdor kapacitetin e deklaruar tek OST</w:t>
      </w:r>
      <w:r w:rsidR="00F836F5">
        <w:rPr>
          <w:sz w:val="21"/>
          <w:szCs w:val="21"/>
          <w:lang w:val="de-DE"/>
        </w:rPr>
        <w:t>-ja</w:t>
      </w:r>
      <w:r w:rsidRPr="00C86FAE">
        <w:rPr>
          <w:sz w:val="21"/>
          <w:szCs w:val="21"/>
          <w:lang w:val="de-DE"/>
        </w:rPr>
        <w:t xml:space="preserve">, atëherë ai nuk do të lejohet të marrë pjesë në ankandet e gjashtë muajve pasardhës. </w:t>
      </w:r>
    </w:p>
    <w:p w:rsidR="002D0A37" w:rsidRPr="00C86FAE" w:rsidRDefault="002D0A37" w:rsidP="002D0A37">
      <w:pPr>
        <w:pStyle w:val="Paragrafi"/>
        <w:rPr>
          <w:sz w:val="21"/>
          <w:szCs w:val="21"/>
          <w:lang w:val="de-DE"/>
        </w:rPr>
      </w:pPr>
      <w:r w:rsidRPr="00C86FAE">
        <w:rPr>
          <w:sz w:val="21"/>
          <w:szCs w:val="21"/>
          <w:lang w:val="de-DE"/>
        </w:rPr>
        <w:t>Shoqëritë që kanë të drejta të siguruara sipas pikës 1 të këtyre rregullave, deklarojnë  përdorimin e kapaciteteve të rezervua</w:t>
      </w:r>
      <w:r w:rsidR="005558D5">
        <w:rPr>
          <w:sz w:val="21"/>
          <w:szCs w:val="21"/>
          <w:lang w:val="de-DE"/>
        </w:rPr>
        <w:t>ra dy ditë pune përpara ditës së</w:t>
      </w:r>
      <w:r w:rsidRPr="00C86FAE">
        <w:rPr>
          <w:sz w:val="21"/>
          <w:szCs w:val="21"/>
          <w:lang w:val="de-DE"/>
        </w:rPr>
        <w:t xml:space="preserve"> zhvillimit të ankandit mujor, dhe në rast të mos deklarimit, aplikohen të gjitha dispozitat e mësipërme. </w:t>
      </w:r>
    </w:p>
    <w:p w:rsidR="002D0A37" w:rsidRPr="00C86FAE" w:rsidRDefault="002D0A37" w:rsidP="002D0A37">
      <w:pPr>
        <w:pStyle w:val="Paragrafi"/>
        <w:rPr>
          <w:sz w:val="21"/>
          <w:szCs w:val="21"/>
          <w:lang w:val="de-DE"/>
        </w:rPr>
      </w:pPr>
      <w:r w:rsidRPr="00C86FAE">
        <w:rPr>
          <w:sz w:val="21"/>
          <w:szCs w:val="21"/>
          <w:lang w:val="de-DE"/>
        </w:rPr>
        <w:t>8. Kufizimi i të drejtës së përdorimit të kapacitetit të alokuar në ankand</w:t>
      </w:r>
    </w:p>
    <w:p w:rsidR="002D0A37" w:rsidRPr="00C86FAE" w:rsidRDefault="002D0A37" w:rsidP="002D0A37">
      <w:pPr>
        <w:pStyle w:val="Paragrafi"/>
        <w:rPr>
          <w:sz w:val="21"/>
          <w:szCs w:val="21"/>
          <w:lang w:val="de-DE"/>
        </w:rPr>
      </w:pPr>
      <w:r w:rsidRPr="00C86FAE">
        <w:rPr>
          <w:sz w:val="21"/>
          <w:szCs w:val="21"/>
          <w:lang w:val="de-DE"/>
        </w:rPr>
        <w:t>OST</w:t>
      </w:r>
      <w:r w:rsidR="00FF4973">
        <w:rPr>
          <w:sz w:val="21"/>
          <w:szCs w:val="21"/>
          <w:lang w:val="de-DE"/>
        </w:rPr>
        <w:t>-ja</w:t>
      </w:r>
      <w:r w:rsidRPr="00C86FAE">
        <w:rPr>
          <w:sz w:val="21"/>
          <w:szCs w:val="21"/>
          <w:lang w:val="de-DE"/>
        </w:rPr>
        <w:t xml:space="preserve"> është e detyruar të bëjë të gjitha përpjekje</w:t>
      </w:r>
      <w:r w:rsidR="009C2431">
        <w:rPr>
          <w:sz w:val="21"/>
          <w:szCs w:val="21"/>
          <w:lang w:val="de-DE"/>
        </w:rPr>
        <w:t>t për të siguruar realizimin e t</w:t>
      </w:r>
      <w:r w:rsidR="00FF4973">
        <w:rPr>
          <w:sz w:val="21"/>
          <w:szCs w:val="21"/>
          <w:lang w:val="de-DE"/>
        </w:rPr>
        <w:t>ë drejtë</w:t>
      </w:r>
      <w:r w:rsidRPr="00C86FAE">
        <w:rPr>
          <w:sz w:val="21"/>
          <w:szCs w:val="21"/>
          <w:lang w:val="de-DE"/>
        </w:rPr>
        <w:t>s së përdorimit të kapacitetit ndërkufitar të alokuar në ankande. OST</w:t>
      </w:r>
      <w:r w:rsidR="00F836F5">
        <w:rPr>
          <w:sz w:val="21"/>
          <w:szCs w:val="21"/>
          <w:lang w:val="de-DE"/>
        </w:rPr>
        <w:t>-ja</w:t>
      </w:r>
      <w:r w:rsidRPr="00C86FAE">
        <w:rPr>
          <w:sz w:val="21"/>
          <w:szCs w:val="21"/>
          <w:lang w:val="de-DE"/>
        </w:rPr>
        <w:t xml:space="preserve"> mund të reduktojë vlerat e paracaktuara të kapacitetit ndërkufitar, të alokuar në ankandet vjetore/mujore, për shkaqe teknike në kohën para përdorimit ose gjatë periudhës së përdorimit të kapacitetit. Kapaciteti i alokuar sipas rezultateve të ankandeve, nuk është i garantuar në rastet e përshkruara në </w:t>
      </w:r>
      <w:r w:rsidR="009C2431" w:rsidRPr="00C86FAE">
        <w:rPr>
          <w:sz w:val="21"/>
          <w:szCs w:val="21"/>
          <w:lang w:val="de-DE"/>
        </w:rPr>
        <w:t xml:space="preserve">rregullat </w:t>
      </w:r>
      <w:r w:rsidRPr="00C86FAE">
        <w:rPr>
          <w:sz w:val="21"/>
          <w:szCs w:val="21"/>
          <w:lang w:val="de-DE"/>
        </w:rPr>
        <w:t xml:space="preserve">e </w:t>
      </w:r>
      <w:r w:rsidR="009C2431" w:rsidRPr="00C86FAE">
        <w:rPr>
          <w:sz w:val="21"/>
          <w:szCs w:val="21"/>
          <w:lang w:val="de-DE"/>
        </w:rPr>
        <w:t xml:space="preserve">tregut </w:t>
      </w:r>
      <w:r w:rsidRPr="00C86FAE">
        <w:rPr>
          <w:sz w:val="21"/>
          <w:szCs w:val="21"/>
          <w:lang w:val="de-DE"/>
        </w:rPr>
        <w:t xml:space="preserve">dhe në këto </w:t>
      </w:r>
      <w:r w:rsidR="009C2431" w:rsidRPr="00C86FAE">
        <w:rPr>
          <w:sz w:val="21"/>
          <w:szCs w:val="21"/>
          <w:lang w:val="de-DE"/>
        </w:rPr>
        <w:t>rregulla</w:t>
      </w:r>
      <w:r w:rsidRPr="00C86FAE">
        <w:rPr>
          <w:sz w:val="21"/>
          <w:szCs w:val="21"/>
          <w:lang w:val="de-DE"/>
        </w:rPr>
        <w:t>.</w:t>
      </w:r>
    </w:p>
    <w:p w:rsidR="002D0A37" w:rsidRPr="00C86FAE" w:rsidRDefault="002D0A37" w:rsidP="002D0A37">
      <w:pPr>
        <w:pStyle w:val="Paragrafi"/>
        <w:rPr>
          <w:sz w:val="21"/>
          <w:szCs w:val="21"/>
          <w:lang w:val="de-DE"/>
        </w:rPr>
      </w:pPr>
      <w:r w:rsidRPr="00C86FAE">
        <w:rPr>
          <w:sz w:val="21"/>
          <w:szCs w:val="21"/>
          <w:lang w:val="de-DE"/>
        </w:rPr>
        <w:t xml:space="preserve">E drejta e përdorimit </w:t>
      </w:r>
      <w:r w:rsidR="009C2431">
        <w:rPr>
          <w:sz w:val="21"/>
          <w:szCs w:val="21"/>
          <w:lang w:val="de-DE"/>
        </w:rPr>
        <w:t>të kapacitetit ndërkufitar për ç</w:t>
      </w:r>
      <w:r w:rsidRPr="00C86FAE">
        <w:rPr>
          <w:sz w:val="21"/>
          <w:szCs w:val="21"/>
          <w:lang w:val="de-DE"/>
        </w:rPr>
        <w:t xml:space="preserve">do </w:t>
      </w:r>
      <w:r>
        <w:rPr>
          <w:sz w:val="21"/>
          <w:szCs w:val="21"/>
          <w:lang w:val="de-DE"/>
        </w:rPr>
        <w:t>pjesëmarrës</w:t>
      </w:r>
      <w:r w:rsidR="00C550C7">
        <w:rPr>
          <w:sz w:val="21"/>
          <w:szCs w:val="21"/>
          <w:lang w:val="de-DE"/>
        </w:rPr>
        <w:t xml:space="preserve"> dhe në çdo kufi/drejtim të</w:t>
      </w:r>
      <w:r w:rsidRPr="00C86FAE">
        <w:rPr>
          <w:sz w:val="21"/>
          <w:szCs w:val="21"/>
          <w:lang w:val="de-DE"/>
        </w:rPr>
        <w:t xml:space="preserve"> alokuar në ankandet vjetore, mund të reduktohet pjesërisht ose plotësisht, për një periudhë të caktuar kohe, për shkaqe teknike të planifikuara dhe të njohura në avancë (të skeduluara), si dhe për shkaqe që nuk mund të planifikohen os</w:t>
      </w:r>
      <w:r w:rsidR="009F5EC8">
        <w:rPr>
          <w:sz w:val="21"/>
          <w:szCs w:val="21"/>
          <w:lang w:val="de-DE"/>
        </w:rPr>
        <w:t>e parashikohen në avancë (të pa</w:t>
      </w:r>
      <w:r w:rsidRPr="00C86FAE">
        <w:rPr>
          <w:sz w:val="21"/>
          <w:szCs w:val="21"/>
          <w:lang w:val="de-DE"/>
        </w:rPr>
        <w:t>skeduluara).</w:t>
      </w:r>
    </w:p>
    <w:p w:rsidR="002D0A37" w:rsidRPr="00C86FAE" w:rsidRDefault="002D0A37" w:rsidP="002D0A37">
      <w:pPr>
        <w:pStyle w:val="Paragrafi"/>
        <w:rPr>
          <w:sz w:val="21"/>
          <w:szCs w:val="21"/>
          <w:lang w:val="de-DE"/>
        </w:rPr>
      </w:pPr>
      <w:r w:rsidRPr="00C86FAE">
        <w:rPr>
          <w:sz w:val="21"/>
          <w:szCs w:val="21"/>
          <w:lang w:val="de-DE"/>
        </w:rPr>
        <w:t xml:space="preserve">Në rastet e reduktimit të përdorimit të kapacitetit për shkaqe të skeduluara, </w:t>
      </w:r>
      <w:r>
        <w:rPr>
          <w:sz w:val="21"/>
          <w:szCs w:val="21"/>
          <w:lang w:val="de-DE"/>
        </w:rPr>
        <w:t>pjesëmarrës</w:t>
      </w:r>
      <w:r w:rsidRPr="00C86FAE">
        <w:rPr>
          <w:sz w:val="21"/>
          <w:szCs w:val="21"/>
          <w:lang w:val="de-DE"/>
        </w:rPr>
        <w:t>it (zotëruesit e kapacitetit)</w:t>
      </w:r>
      <w:r w:rsidR="004C11F6">
        <w:rPr>
          <w:sz w:val="21"/>
          <w:szCs w:val="21"/>
          <w:lang w:val="de-DE"/>
        </w:rPr>
        <w:t xml:space="preserve"> do të njoftohen për këtë, jo më</w:t>
      </w:r>
      <w:r w:rsidRPr="00C86FAE">
        <w:rPr>
          <w:sz w:val="21"/>
          <w:szCs w:val="21"/>
          <w:lang w:val="de-DE"/>
        </w:rPr>
        <w:t xml:space="preserve"> vonë se 10 ditë para fillimit të muajit përkatës kur është planifikuar të bëhet reduktimi i kapacitetit ndërkufitar. Reduktimi do të bëhet në mënyrë proporcionale sipas kapacitetit që ka fituar secili </w:t>
      </w:r>
      <w:r>
        <w:rPr>
          <w:sz w:val="21"/>
          <w:szCs w:val="21"/>
          <w:lang w:val="de-DE"/>
        </w:rPr>
        <w:t>pjesëmarrës</w:t>
      </w:r>
      <w:r w:rsidRPr="00C86FAE">
        <w:rPr>
          <w:sz w:val="21"/>
          <w:szCs w:val="21"/>
          <w:lang w:val="de-DE"/>
        </w:rPr>
        <w:t xml:space="preserve"> në kufirin/drejtimin përkatës.</w:t>
      </w:r>
    </w:p>
    <w:p w:rsidR="002D0A37" w:rsidRPr="00C86FAE" w:rsidRDefault="002D0A37" w:rsidP="002D0A37">
      <w:pPr>
        <w:pStyle w:val="Paragrafi"/>
        <w:rPr>
          <w:sz w:val="21"/>
          <w:szCs w:val="21"/>
          <w:lang w:val="de-DE"/>
        </w:rPr>
      </w:pPr>
      <w:r w:rsidRPr="00C86FAE">
        <w:rPr>
          <w:sz w:val="21"/>
          <w:szCs w:val="21"/>
          <w:lang w:val="de-DE"/>
        </w:rPr>
        <w:t>Reduktimi i kapacitetit ndërkufitar të alokuar në ankandet v</w:t>
      </w:r>
      <w:r w:rsidR="00074089">
        <w:rPr>
          <w:sz w:val="21"/>
          <w:szCs w:val="21"/>
          <w:lang w:val="de-DE"/>
        </w:rPr>
        <w:t>jetore/mujore, për shkaqe të pa</w:t>
      </w:r>
      <w:r w:rsidRPr="00C86FAE">
        <w:rPr>
          <w:sz w:val="21"/>
          <w:szCs w:val="21"/>
          <w:lang w:val="de-DE"/>
        </w:rPr>
        <w:t xml:space="preserve">skeduluara përfshin reduktimin e kapacitetit neto (NTC) për shkaqe të papritura, në kushtet e emergjencës në </w:t>
      </w:r>
      <w:r w:rsidR="004C11F6" w:rsidRPr="00C86FAE">
        <w:rPr>
          <w:sz w:val="21"/>
          <w:szCs w:val="21"/>
          <w:lang w:val="de-DE"/>
        </w:rPr>
        <w:t>sistemin elektro</w:t>
      </w:r>
      <w:r w:rsidR="00F836F5">
        <w:rPr>
          <w:sz w:val="21"/>
          <w:szCs w:val="21"/>
          <w:lang w:val="de-DE"/>
        </w:rPr>
        <w:t>-</w:t>
      </w:r>
      <w:r w:rsidR="004C11F6" w:rsidRPr="00C86FAE">
        <w:rPr>
          <w:sz w:val="21"/>
          <w:szCs w:val="21"/>
          <w:lang w:val="de-DE"/>
        </w:rPr>
        <w:t xml:space="preserve">energjetik </w:t>
      </w:r>
      <w:r w:rsidRPr="00C86FAE">
        <w:rPr>
          <w:sz w:val="21"/>
          <w:szCs w:val="21"/>
          <w:lang w:val="de-DE"/>
        </w:rPr>
        <w:t xml:space="preserve">të vendit dhe/ose në </w:t>
      </w:r>
      <w:r w:rsidR="004C11F6" w:rsidRPr="00C86FAE">
        <w:rPr>
          <w:sz w:val="21"/>
          <w:szCs w:val="21"/>
          <w:lang w:val="de-DE"/>
        </w:rPr>
        <w:t xml:space="preserve">sistemet </w:t>
      </w:r>
      <w:r w:rsidR="00F836F5">
        <w:rPr>
          <w:sz w:val="21"/>
          <w:szCs w:val="21"/>
          <w:lang w:val="de-DE"/>
        </w:rPr>
        <w:t>e vendeve fqinje</w:t>
      </w:r>
      <w:r w:rsidRPr="00C86FAE">
        <w:rPr>
          <w:sz w:val="21"/>
          <w:szCs w:val="21"/>
          <w:lang w:val="de-DE"/>
        </w:rPr>
        <w:t xml:space="preserve">, sipas përcaktimit të bërë në Kodin e Transmetimit, në rastet e veprimit të </w:t>
      </w:r>
      <w:r w:rsidR="004C11F6" w:rsidRPr="00C86FAE">
        <w:rPr>
          <w:sz w:val="21"/>
          <w:szCs w:val="21"/>
          <w:lang w:val="de-DE"/>
        </w:rPr>
        <w:t xml:space="preserve">forcave </w:t>
      </w:r>
      <w:r w:rsidRPr="00C86FAE">
        <w:rPr>
          <w:sz w:val="21"/>
          <w:szCs w:val="21"/>
          <w:lang w:val="de-DE"/>
        </w:rPr>
        <w:t xml:space="preserve">madhore, si dhe në rastet e pezullimit të tregut të energjisë </w:t>
      </w:r>
      <w:r w:rsidR="00074089">
        <w:rPr>
          <w:sz w:val="21"/>
          <w:szCs w:val="21"/>
          <w:lang w:val="de-DE"/>
        </w:rPr>
        <w:t>elektrike të parashikuar në kapitullin</w:t>
      </w:r>
      <w:r w:rsidRPr="00C86FAE">
        <w:rPr>
          <w:sz w:val="21"/>
          <w:szCs w:val="21"/>
          <w:lang w:val="de-DE"/>
        </w:rPr>
        <w:t xml:space="preserve"> XIII të </w:t>
      </w:r>
      <w:r w:rsidR="004C11F6" w:rsidRPr="00C86FAE">
        <w:rPr>
          <w:sz w:val="21"/>
          <w:szCs w:val="21"/>
          <w:lang w:val="de-DE"/>
        </w:rPr>
        <w:t xml:space="preserve">rregullave </w:t>
      </w:r>
      <w:r w:rsidRPr="00C86FAE">
        <w:rPr>
          <w:sz w:val="21"/>
          <w:szCs w:val="21"/>
          <w:lang w:val="de-DE"/>
        </w:rPr>
        <w:t xml:space="preserve">të </w:t>
      </w:r>
      <w:r w:rsidR="004C11F6" w:rsidRPr="00C86FAE">
        <w:rPr>
          <w:sz w:val="21"/>
          <w:szCs w:val="21"/>
          <w:lang w:val="de-DE"/>
        </w:rPr>
        <w:t>tregut</w:t>
      </w:r>
      <w:r w:rsidRPr="00C86FAE">
        <w:rPr>
          <w:sz w:val="21"/>
          <w:szCs w:val="21"/>
          <w:lang w:val="de-DE"/>
        </w:rPr>
        <w:t>.</w:t>
      </w:r>
    </w:p>
    <w:p w:rsidR="002D0A37" w:rsidRPr="00C86FAE" w:rsidRDefault="002D0A37" w:rsidP="002D0A37">
      <w:pPr>
        <w:pStyle w:val="Paragrafi"/>
        <w:rPr>
          <w:sz w:val="21"/>
          <w:szCs w:val="21"/>
          <w:lang w:val="de-DE"/>
        </w:rPr>
      </w:pPr>
      <w:r w:rsidRPr="00C86FAE">
        <w:rPr>
          <w:sz w:val="21"/>
          <w:szCs w:val="21"/>
          <w:lang w:val="de-DE"/>
        </w:rPr>
        <w:t xml:space="preserve">Në rastet e reduktimit të kapacitetit ndërkufitar të alokuar në ankandet vjetore/mujore, për rastet e kufizimeve për shkaqet e parashikuara si </w:t>
      </w:r>
      <w:r w:rsidR="004C11F6" w:rsidRPr="00C86FAE">
        <w:rPr>
          <w:sz w:val="21"/>
          <w:szCs w:val="21"/>
          <w:lang w:val="de-DE"/>
        </w:rPr>
        <w:t xml:space="preserve">forcë madhore </w:t>
      </w:r>
      <w:r w:rsidRPr="00C86FAE">
        <w:rPr>
          <w:sz w:val="21"/>
          <w:szCs w:val="21"/>
          <w:lang w:val="de-DE"/>
        </w:rPr>
        <w:t xml:space="preserve">sipas pikës 40, të nenit 3 të </w:t>
      </w:r>
      <w:r w:rsidR="004C11F6" w:rsidRPr="00C86FAE">
        <w:rPr>
          <w:sz w:val="21"/>
          <w:szCs w:val="21"/>
          <w:lang w:val="de-DE"/>
        </w:rPr>
        <w:t xml:space="preserve">ligjit </w:t>
      </w:r>
      <w:r w:rsidRPr="00C86FAE">
        <w:rPr>
          <w:sz w:val="21"/>
          <w:szCs w:val="21"/>
          <w:lang w:val="de-DE"/>
        </w:rPr>
        <w:t xml:space="preserve">nr.9072, datë 22.5.2003  “Për </w:t>
      </w:r>
      <w:r w:rsidR="007407D3" w:rsidRPr="00C86FAE">
        <w:rPr>
          <w:sz w:val="21"/>
          <w:szCs w:val="21"/>
          <w:lang w:val="de-DE"/>
        </w:rPr>
        <w:t xml:space="preserve">sektorin </w:t>
      </w:r>
      <w:r w:rsidR="007407D3">
        <w:rPr>
          <w:sz w:val="21"/>
          <w:szCs w:val="21"/>
          <w:lang w:val="de-DE"/>
        </w:rPr>
        <w:t>e energjisë elektrike”, të</w:t>
      </w:r>
      <w:r w:rsidRPr="00C86FAE">
        <w:rPr>
          <w:sz w:val="21"/>
          <w:szCs w:val="21"/>
          <w:lang w:val="de-DE"/>
        </w:rPr>
        <w:t xml:space="preserve"> ndryshuar, </w:t>
      </w:r>
      <w:r>
        <w:rPr>
          <w:sz w:val="21"/>
          <w:szCs w:val="21"/>
          <w:lang w:val="de-DE"/>
        </w:rPr>
        <w:t>pjesëmarrës</w:t>
      </w:r>
      <w:r w:rsidRPr="00C86FAE">
        <w:rPr>
          <w:sz w:val="21"/>
          <w:szCs w:val="21"/>
          <w:lang w:val="de-DE"/>
        </w:rPr>
        <w:t>it (zotëruesit e kapacitetit) nuk kanë të drejtë të kërkojnë rikthimin ose kompensimin e shumës së paguar p</w:t>
      </w:r>
      <w:r w:rsidR="004C11F6">
        <w:rPr>
          <w:sz w:val="21"/>
          <w:szCs w:val="21"/>
          <w:lang w:val="de-DE"/>
        </w:rPr>
        <w:t>ër rezervimin e të drejtës së pë</w:t>
      </w:r>
      <w:r w:rsidRPr="00C86FAE">
        <w:rPr>
          <w:sz w:val="21"/>
          <w:szCs w:val="21"/>
          <w:lang w:val="de-DE"/>
        </w:rPr>
        <w:t>rdorimit të kapacitetit ndërkufitar.</w:t>
      </w:r>
    </w:p>
    <w:p w:rsidR="002D0A37" w:rsidRPr="00C86FAE" w:rsidRDefault="002D0A37" w:rsidP="002D0A37">
      <w:pPr>
        <w:pStyle w:val="Paragrafi"/>
        <w:rPr>
          <w:sz w:val="21"/>
          <w:szCs w:val="21"/>
          <w:lang w:val="de-DE"/>
        </w:rPr>
      </w:pPr>
      <w:r w:rsidRPr="00C86FAE">
        <w:rPr>
          <w:sz w:val="21"/>
          <w:szCs w:val="21"/>
          <w:lang w:val="de-DE"/>
        </w:rPr>
        <w:t>OST</w:t>
      </w:r>
      <w:r w:rsidR="00074089">
        <w:rPr>
          <w:sz w:val="21"/>
          <w:szCs w:val="21"/>
          <w:lang w:val="de-DE"/>
        </w:rPr>
        <w:t>-ja</w:t>
      </w:r>
      <w:r w:rsidRPr="00C86FAE">
        <w:rPr>
          <w:sz w:val="21"/>
          <w:szCs w:val="21"/>
          <w:lang w:val="de-DE"/>
        </w:rPr>
        <w:t xml:space="preserve"> mund të pezullojë të drejtën e përdorimit të kapacitetit ndër</w:t>
      </w:r>
      <w:r w:rsidR="00461723">
        <w:rPr>
          <w:sz w:val="21"/>
          <w:szCs w:val="21"/>
          <w:lang w:val="de-DE"/>
        </w:rPr>
        <w:t>kufitar në muajin përkatës për ç</w:t>
      </w:r>
      <w:r w:rsidRPr="00C86FAE">
        <w:rPr>
          <w:sz w:val="21"/>
          <w:szCs w:val="21"/>
          <w:lang w:val="de-DE"/>
        </w:rPr>
        <w:t xml:space="preserve">do </w:t>
      </w:r>
      <w:r>
        <w:rPr>
          <w:sz w:val="21"/>
          <w:szCs w:val="21"/>
          <w:lang w:val="de-DE"/>
        </w:rPr>
        <w:t>pjesëmarrës</w:t>
      </w:r>
      <w:r w:rsidRPr="00C86FAE">
        <w:rPr>
          <w:sz w:val="21"/>
          <w:szCs w:val="21"/>
          <w:lang w:val="de-DE"/>
        </w:rPr>
        <w:t>, nëse zotëruesi i kapacitetit dështon në plotësimin e rregullave të OST</w:t>
      </w:r>
      <w:r w:rsidR="00074089">
        <w:rPr>
          <w:sz w:val="21"/>
          <w:szCs w:val="21"/>
          <w:lang w:val="de-DE"/>
        </w:rPr>
        <w:t>-së</w:t>
      </w:r>
      <w:r w:rsidRPr="00C86FAE">
        <w:rPr>
          <w:sz w:val="21"/>
          <w:szCs w:val="21"/>
          <w:lang w:val="de-DE"/>
        </w:rPr>
        <w:t xml:space="preserve"> dhe ENTSO-E lidhur me nominimin dhe harmonizimin e skedulimeve të shkëmbimit, si dhe nëse zotëruesi i kapacitetit ka detyrime financiare të pashlyera kundrejt OST</w:t>
      </w:r>
      <w:r w:rsidR="00074089">
        <w:rPr>
          <w:sz w:val="21"/>
          <w:szCs w:val="21"/>
          <w:lang w:val="de-DE"/>
        </w:rPr>
        <w:t>-së</w:t>
      </w:r>
      <w:r w:rsidRPr="00C86FAE">
        <w:rPr>
          <w:sz w:val="21"/>
          <w:szCs w:val="21"/>
          <w:lang w:val="de-DE"/>
        </w:rPr>
        <w:t>. Në këtë rast zotëruesi i kapacitetit humbet të drejtën e pjes</w:t>
      </w:r>
      <w:r w:rsidR="00074089">
        <w:rPr>
          <w:sz w:val="21"/>
          <w:szCs w:val="21"/>
          <w:lang w:val="de-DE"/>
        </w:rPr>
        <w:t>ë</w:t>
      </w:r>
      <w:r w:rsidRPr="00C86FAE">
        <w:rPr>
          <w:sz w:val="21"/>
          <w:szCs w:val="21"/>
          <w:lang w:val="de-DE"/>
        </w:rPr>
        <w:t>marrjes</w:t>
      </w:r>
      <w:r w:rsidR="00B0036F">
        <w:rPr>
          <w:sz w:val="21"/>
          <w:szCs w:val="21"/>
          <w:lang w:val="de-DE"/>
        </w:rPr>
        <w:t xml:space="preserve"> në ankandin e muajit të ardhshë</w:t>
      </w:r>
      <w:r w:rsidRPr="00C86FAE">
        <w:rPr>
          <w:sz w:val="21"/>
          <w:szCs w:val="21"/>
          <w:lang w:val="de-DE"/>
        </w:rPr>
        <w:t>m, deri sa të plotësojë të gjitha detyrimet kundrejt OST-së.</w:t>
      </w:r>
    </w:p>
    <w:p w:rsidR="002D0A37" w:rsidRPr="00C86FAE" w:rsidRDefault="002D0A37" w:rsidP="002D0A37">
      <w:pPr>
        <w:pStyle w:val="Paragrafi"/>
        <w:rPr>
          <w:sz w:val="21"/>
          <w:szCs w:val="21"/>
          <w:lang w:val="de-DE"/>
        </w:rPr>
      </w:pPr>
      <w:r w:rsidRPr="00C86FAE">
        <w:rPr>
          <w:sz w:val="21"/>
          <w:szCs w:val="21"/>
          <w:lang w:val="de-DE"/>
        </w:rPr>
        <w:t xml:space="preserve">9. Publikim i informacionit në faqen e internetit të OST </w:t>
      </w:r>
      <w:r w:rsidR="00B0036F" w:rsidRPr="00C86FAE">
        <w:rPr>
          <w:sz w:val="21"/>
          <w:szCs w:val="21"/>
          <w:lang w:val="de-DE"/>
        </w:rPr>
        <w:t>sh</w:t>
      </w:r>
      <w:r w:rsidRPr="00C86FAE">
        <w:rPr>
          <w:sz w:val="21"/>
          <w:szCs w:val="21"/>
          <w:lang w:val="de-DE"/>
        </w:rPr>
        <w:t>.a</w:t>
      </w:r>
      <w:r w:rsidR="00B0036F">
        <w:rPr>
          <w:sz w:val="21"/>
          <w:szCs w:val="21"/>
          <w:lang w:val="de-DE"/>
        </w:rPr>
        <w:t>.</w:t>
      </w:r>
    </w:p>
    <w:p w:rsidR="002D0A37" w:rsidRPr="00C86FAE" w:rsidRDefault="002D0A37" w:rsidP="002D0A37">
      <w:pPr>
        <w:pStyle w:val="Paragrafi"/>
        <w:rPr>
          <w:sz w:val="21"/>
          <w:szCs w:val="21"/>
        </w:rPr>
      </w:pPr>
      <w:r w:rsidRPr="00C86FAE">
        <w:rPr>
          <w:sz w:val="21"/>
          <w:szCs w:val="21"/>
        </w:rPr>
        <w:t>Informacioni minimal i detyruar për t’u publikuar në fa</w:t>
      </w:r>
      <w:r w:rsidR="00B0036F">
        <w:rPr>
          <w:sz w:val="21"/>
          <w:szCs w:val="21"/>
        </w:rPr>
        <w:t>qen e internetit të OST</w:t>
      </w:r>
      <w:r w:rsidR="00F836F5">
        <w:rPr>
          <w:sz w:val="21"/>
          <w:szCs w:val="21"/>
        </w:rPr>
        <w:t>-së</w:t>
      </w:r>
      <w:r w:rsidR="00B0036F">
        <w:rPr>
          <w:sz w:val="21"/>
          <w:szCs w:val="21"/>
        </w:rPr>
        <w:t xml:space="preserve"> përmban:</w:t>
      </w:r>
    </w:p>
    <w:p w:rsidR="002D0A37" w:rsidRPr="00C86FAE" w:rsidRDefault="00B0036F" w:rsidP="002D0A37">
      <w:pPr>
        <w:pStyle w:val="Paragrafi"/>
        <w:rPr>
          <w:sz w:val="21"/>
          <w:szCs w:val="21"/>
          <w:lang w:val="es-ES_tradnl"/>
        </w:rPr>
      </w:pPr>
      <w:r>
        <w:rPr>
          <w:sz w:val="21"/>
          <w:szCs w:val="21"/>
          <w:lang w:val="es-ES_tradnl"/>
        </w:rPr>
        <w:t xml:space="preserve">a) </w:t>
      </w:r>
      <w:r w:rsidR="002D0A37" w:rsidRPr="00C86FAE">
        <w:rPr>
          <w:sz w:val="21"/>
          <w:szCs w:val="21"/>
          <w:lang w:val="es-ES_tradnl"/>
        </w:rPr>
        <w:t xml:space="preserve">Rregullat e </w:t>
      </w:r>
      <w:r w:rsidRPr="00C86FAE">
        <w:rPr>
          <w:sz w:val="21"/>
          <w:szCs w:val="21"/>
          <w:lang w:val="es-ES_tradnl"/>
        </w:rPr>
        <w:t xml:space="preserve">ankandit </w:t>
      </w:r>
      <w:r w:rsidR="002D0A37" w:rsidRPr="00C86FAE">
        <w:rPr>
          <w:sz w:val="21"/>
          <w:szCs w:val="21"/>
          <w:lang w:val="es-ES_tradnl"/>
        </w:rPr>
        <w:t xml:space="preserve">dhe të gjitha ndryshimet e tyre; </w:t>
      </w:r>
    </w:p>
    <w:p w:rsidR="002D0A37" w:rsidRPr="00C86FAE" w:rsidRDefault="00B0036F" w:rsidP="002D0A37">
      <w:pPr>
        <w:pStyle w:val="Paragrafi"/>
        <w:rPr>
          <w:sz w:val="21"/>
          <w:szCs w:val="21"/>
        </w:rPr>
      </w:pPr>
      <w:r>
        <w:rPr>
          <w:sz w:val="21"/>
          <w:szCs w:val="21"/>
        </w:rPr>
        <w:t xml:space="preserve">b) </w:t>
      </w:r>
      <w:r w:rsidR="002D0A37" w:rsidRPr="00C86FAE">
        <w:rPr>
          <w:sz w:val="21"/>
          <w:szCs w:val="21"/>
        </w:rPr>
        <w:t xml:space="preserve">Njoftimet  sipas </w:t>
      </w:r>
      <w:r w:rsidRPr="00C86FAE">
        <w:rPr>
          <w:sz w:val="21"/>
          <w:szCs w:val="21"/>
        </w:rPr>
        <w:t xml:space="preserve">rregullave </w:t>
      </w:r>
      <w:r w:rsidR="002D0A37" w:rsidRPr="00C86FAE">
        <w:rPr>
          <w:sz w:val="21"/>
          <w:szCs w:val="21"/>
        </w:rPr>
        <w:t xml:space="preserve">të </w:t>
      </w:r>
      <w:r w:rsidRPr="00C86FAE">
        <w:rPr>
          <w:sz w:val="21"/>
          <w:szCs w:val="21"/>
        </w:rPr>
        <w:t>ankandit</w:t>
      </w:r>
      <w:r w:rsidR="002D0A37" w:rsidRPr="00C86FAE">
        <w:rPr>
          <w:sz w:val="21"/>
          <w:szCs w:val="21"/>
        </w:rPr>
        <w:t xml:space="preserve">; </w:t>
      </w:r>
    </w:p>
    <w:p w:rsidR="002D0A37" w:rsidRPr="00C86FAE" w:rsidRDefault="00B0036F" w:rsidP="002D0A37">
      <w:pPr>
        <w:pStyle w:val="Paragrafi"/>
        <w:rPr>
          <w:sz w:val="21"/>
          <w:szCs w:val="21"/>
        </w:rPr>
      </w:pPr>
      <w:r>
        <w:rPr>
          <w:sz w:val="21"/>
          <w:szCs w:val="21"/>
        </w:rPr>
        <w:t xml:space="preserve">c) </w:t>
      </w:r>
      <w:r w:rsidR="002D0A37" w:rsidRPr="00C86FAE">
        <w:rPr>
          <w:sz w:val="21"/>
          <w:szCs w:val="21"/>
        </w:rPr>
        <w:t xml:space="preserve">Specifikimet e </w:t>
      </w:r>
      <w:r w:rsidRPr="00C86FAE">
        <w:rPr>
          <w:sz w:val="21"/>
          <w:szCs w:val="21"/>
        </w:rPr>
        <w:t>ankandit</w:t>
      </w:r>
      <w:r w:rsidR="002D0A37" w:rsidRPr="00C86FAE">
        <w:rPr>
          <w:sz w:val="21"/>
          <w:szCs w:val="21"/>
        </w:rPr>
        <w:t xml:space="preserve">; </w:t>
      </w:r>
    </w:p>
    <w:p w:rsidR="002D0A37" w:rsidRPr="00C86FAE" w:rsidRDefault="00B0036F" w:rsidP="002D0A37">
      <w:pPr>
        <w:pStyle w:val="Paragrafi"/>
        <w:rPr>
          <w:sz w:val="21"/>
          <w:szCs w:val="21"/>
        </w:rPr>
      </w:pPr>
      <w:r>
        <w:rPr>
          <w:sz w:val="21"/>
          <w:szCs w:val="21"/>
        </w:rPr>
        <w:t xml:space="preserve">d) </w:t>
      </w:r>
      <w:r w:rsidR="002D0A37" w:rsidRPr="00C86FAE">
        <w:rPr>
          <w:sz w:val="21"/>
          <w:szCs w:val="21"/>
        </w:rPr>
        <w:t>Emri, faksi</w:t>
      </w:r>
      <w:r w:rsidR="00147A9F">
        <w:rPr>
          <w:sz w:val="21"/>
          <w:szCs w:val="21"/>
        </w:rPr>
        <w:t xml:space="preserve"> dhe numri/numrat i/e telefonit/telefonave, adresa/</w:t>
      </w:r>
      <w:r w:rsidR="002D0A37" w:rsidRPr="00C86FAE">
        <w:rPr>
          <w:sz w:val="21"/>
          <w:szCs w:val="21"/>
        </w:rPr>
        <w:t>adresat e postës elektronike</w:t>
      </w:r>
      <w:r w:rsidR="00F836F5">
        <w:rPr>
          <w:sz w:val="21"/>
          <w:szCs w:val="21"/>
        </w:rPr>
        <w:t xml:space="preserve"> </w:t>
      </w:r>
      <w:r w:rsidR="002D0A37" w:rsidRPr="00C86FAE">
        <w:rPr>
          <w:sz w:val="21"/>
          <w:szCs w:val="21"/>
        </w:rPr>
        <w:t xml:space="preserve">(e-mail) </w:t>
      </w:r>
      <w:r w:rsidR="00147A9F">
        <w:rPr>
          <w:sz w:val="21"/>
          <w:szCs w:val="21"/>
        </w:rPr>
        <w:t>dhe personi i kontaktit nga OST</w:t>
      </w:r>
      <w:r w:rsidR="00074089">
        <w:rPr>
          <w:sz w:val="21"/>
          <w:szCs w:val="21"/>
        </w:rPr>
        <w:t>-ja</w:t>
      </w:r>
      <w:r w:rsidR="002D0A37" w:rsidRPr="00C86FAE">
        <w:rPr>
          <w:sz w:val="21"/>
          <w:szCs w:val="21"/>
        </w:rPr>
        <w:t xml:space="preserve">; </w:t>
      </w:r>
    </w:p>
    <w:p w:rsidR="002D0A37" w:rsidRPr="00C86FAE" w:rsidRDefault="00147A9F" w:rsidP="002D0A37">
      <w:pPr>
        <w:pStyle w:val="Paragrafi"/>
        <w:rPr>
          <w:sz w:val="21"/>
          <w:szCs w:val="21"/>
        </w:rPr>
      </w:pPr>
      <w:r>
        <w:rPr>
          <w:sz w:val="21"/>
          <w:szCs w:val="21"/>
        </w:rPr>
        <w:t>e) Formularë</w:t>
      </w:r>
      <w:r w:rsidR="00087557">
        <w:rPr>
          <w:sz w:val="21"/>
          <w:szCs w:val="21"/>
        </w:rPr>
        <w:t>t dhe dokumente</w:t>
      </w:r>
      <w:r w:rsidR="002D0A37" w:rsidRPr="00C86FAE">
        <w:rPr>
          <w:sz w:val="21"/>
          <w:szCs w:val="21"/>
        </w:rPr>
        <w:t xml:space="preserve">t që do </w:t>
      </w:r>
      <w:r w:rsidR="00F836F5">
        <w:rPr>
          <w:sz w:val="21"/>
          <w:szCs w:val="21"/>
        </w:rPr>
        <w:t xml:space="preserve">të </w:t>
      </w:r>
      <w:r w:rsidR="002D0A37" w:rsidRPr="00C86FAE">
        <w:rPr>
          <w:sz w:val="21"/>
          <w:szCs w:val="21"/>
        </w:rPr>
        <w:t xml:space="preserve">shkarkohen dhe përdoren nga përdoruesit në lidhje me </w:t>
      </w:r>
      <w:r w:rsidR="00087557" w:rsidRPr="00C86FAE">
        <w:rPr>
          <w:sz w:val="21"/>
          <w:szCs w:val="21"/>
        </w:rPr>
        <w:t>ankandin</w:t>
      </w:r>
      <w:r w:rsidR="002D0A37" w:rsidRPr="00C86FAE">
        <w:rPr>
          <w:sz w:val="21"/>
          <w:szCs w:val="21"/>
        </w:rPr>
        <w:t xml:space="preserve">; </w:t>
      </w:r>
    </w:p>
    <w:p w:rsidR="002D0A37" w:rsidRPr="00C86FAE" w:rsidRDefault="00087557" w:rsidP="002D0A37">
      <w:pPr>
        <w:pStyle w:val="Paragrafi"/>
        <w:rPr>
          <w:sz w:val="21"/>
          <w:szCs w:val="21"/>
        </w:rPr>
      </w:pPr>
      <w:r>
        <w:rPr>
          <w:sz w:val="21"/>
          <w:szCs w:val="21"/>
        </w:rPr>
        <w:t xml:space="preserve">f) </w:t>
      </w:r>
      <w:r w:rsidRPr="00C86FAE">
        <w:rPr>
          <w:sz w:val="21"/>
          <w:szCs w:val="21"/>
        </w:rPr>
        <w:t xml:space="preserve">kapaciteti neto </w:t>
      </w:r>
      <w:r w:rsidR="002D0A37" w:rsidRPr="00C86FAE">
        <w:rPr>
          <w:sz w:val="21"/>
          <w:szCs w:val="21"/>
        </w:rPr>
        <w:t xml:space="preserve">i </w:t>
      </w:r>
      <w:r w:rsidRPr="00C86FAE">
        <w:rPr>
          <w:sz w:val="21"/>
          <w:szCs w:val="21"/>
        </w:rPr>
        <w:t xml:space="preserve">transmetimit </w:t>
      </w:r>
      <w:r w:rsidR="002D0A37" w:rsidRPr="00C86FAE">
        <w:rPr>
          <w:sz w:val="21"/>
          <w:szCs w:val="21"/>
        </w:rPr>
        <w:t xml:space="preserve">(NTC); </w:t>
      </w:r>
    </w:p>
    <w:p w:rsidR="002D0A37" w:rsidRPr="00C86FAE" w:rsidRDefault="00087557" w:rsidP="002D0A37">
      <w:pPr>
        <w:pStyle w:val="Paragrafi"/>
        <w:rPr>
          <w:sz w:val="21"/>
          <w:szCs w:val="21"/>
        </w:rPr>
      </w:pPr>
      <w:r>
        <w:rPr>
          <w:sz w:val="21"/>
          <w:szCs w:val="21"/>
        </w:rPr>
        <w:t xml:space="preserve">g) </w:t>
      </w:r>
      <w:r w:rsidRPr="00C86FAE">
        <w:rPr>
          <w:sz w:val="21"/>
          <w:szCs w:val="21"/>
        </w:rPr>
        <w:t xml:space="preserve">kapacitetin </w:t>
      </w:r>
      <w:r w:rsidR="002D0A37" w:rsidRPr="00C86FAE">
        <w:rPr>
          <w:sz w:val="21"/>
          <w:szCs w:val="21"/>
        </w:rPr>
        <w:t xml:space="preserve">e </w:t>
      </w:r>
      <w:r w:rsidRPr="00C86FAE">
        <w:rPr>
          <w:sz w:val="21"/>
          <w:szCs w:val="21"/>
        </w:rPr>
        <w:t>transmetimit disponibël</w:t>
      </w:r>
      <w:r w:rsidR="00074089">
        <w:rPr>
          <w:sz w:val="21"/>
          <w:szCs w:val="21"/>
        </w:rPr>
        <w:t xml:space="preserve"> (ATC</w:t>
      </w:r>
      <w:r w:rsidR="002D0A37" w:rsidRPr="00C86FAE">
        <w:rPr>
          <w:sz w:val="21"/>
          <w:szCs w:val="21"/>
        </w:rPr>
        <w:t>)</w:t>
      </w:r>
      <w:r w:rsidR="00074089">
        <w:rPr>
          <w:sz w:val="21"/>
          <w:szCs w:val="21"/>
        </w:rPr>
        <w:t>;</w:t>
      </w:r>
    </w:p>
    <w:p w:rsidR="002D0A37" w:rsidRPr="00C86FAE" w:rsidRDefault="00087557" w:rsidP="002D0A37">
      <w:pPr>
        <w:pStyle w:val="Paragrafi"/>
        <w:rPr>
          <w:sz w:val="21"/>
          <w:szCs w:val="21"/>
        </w:rPr>
      </w:pPr>
      <w:r>
        <w:rPr>
          <w:sz w:val="21"/>
          <w:szCs w:val="21"/>
        </w:rPr>
        <w:t xml:space="preserve">h) </w:t>
      </w:r>
      <w:r w:rsidRPr="00C86FAE">
        <w:rPr>
          <w:sz w:val="21"/>
          <w:szCs w:val="21"/>
        </w:rPr>
        <w:t xml:space="preserve">kapacitetin transmetues </w:t>
      </w:r>
      <w:r w:rsidR="002D0A37" w:rsidRPr="00C86FAE">
        <w:rPr>
          <w:sz w:val="21"/>
          <w:szCs w:val="21"/>
        </w:rPr>
        <w:t xml:space="preserve">të </w:t>
      </w:r>
      <w:r w:rsidRPr="00C86FAE">
        <w:rPr>
          <w:sz w:val="21"/>
          <w:szCs w:val="21"/>
        </w:rPr>
        <w:t xml:space="preserve">alokuar </w:t>
      </w:r>
      <w:r w:rsidR="00074089">
        <w:rPr>
          <w:sz w:val="21"/>
          <w:szCs w:val="21"/>
        </w:rPr>
        <w:t>(AAC</w:t>
      </w:r>
      <w:r w:rsidR="002D0A37" w:rsidRPr="00C86FAE">
        <w:rPr>
          <w:sz w:val="21"/>
          <w:szCs w:val="21"/>
        </w:rPr>
        <w:t>)</w:t>
      </w:r>
      <w:r w:rsidR="00074089">
        <w:rPr>
          <w:sz w:val="21"/>
          <w:szCs w:val="21"/>
        </w:rPr>
        <w:t>;</w:t>
      </w:r>
    </w:p>
    <w:p w:rsidR="002D0A37" w:rsidRPr="00C86FAE" w:rsidRDefault="00087557" w:rsidP="002D0A37">
      <w:pPr>
        <w:pStyle w:val="Paragrafi"/>
        <w:rPr>
          <w:sz w:val="21"/>
          <w:szCs w:val="21"/>
        </w:rPr>
      </w:pPr>
      <w:r>
        <w:rPr>
          <w:sz w:val="21"/>
          <w:szCs w:val="21"/>
        </w:rPr>
        <w:t xml:space="preserve">i) </w:t>
      </w:r>
      <w:r w:rsidRPr="00C86FAE">
        <w:rPr>
          <w:sz w:val="21"/>
          <w:szCs w:val="21"/>
        </w:rPr>
        <w:t xml:space="preserve">tabelën </w:t>
      </w:r>
      <w:r w:rsidR="00F836F5">
        <w:rPr>
          <w:sz w:val="21"/>
          <w:szCs w:val="21"/>
        </w:rPr>
        <w:t>e rezultat</w:t>
      </w:r>
      <w:r w:rsidR="002D0A37" w:rsidRPr="00C86FAE">
        <w:rPr>
          <w:sz w:val="21"/>
          <w:szCs w:val="21"/>
        </w:rPr>
        <w:t xml:space="preserve">eve të </w:t>
      </w:r>
      <w:r w:rsidR="00AB2588" w:rsidRPr="00C86FAE">
        <w:rPr>
          <w:sz w:val="21"/>
          <w:szCs w:val="21"/>
        </w:rPr>
        <w:t>ankandit</w:t>
      </w:r>
      <w:r w:rsidR="00303C79">
        <w:rPr>
          <w:sz w:val="21"/>
          <w:szCs w:val="21"/>
        </w:rPr>
        <w:t>;</w:t>
      </w:r>
    </w:p>
    <w:p w:rsidR="002D0A37" w:rsidRPr="00C86FAE" w:rsidRDefault="00087557" w:rsidP="002D0A37">
      <w:pPr>
        <w:pStyle w:val="Paragrafi"/>
        <w:rPr>
          <w:sz w:val="21"/>
          <w:szCs w:val="21"/>
        </w:rPr>
      </w:pPr>
      <w:r>
        <w:rPr>
          <w:sz w:val="21"/>
          <w:szCs w:val="21"/>
        </w:rPr>
        <w:t xml:space="preserve">j) </w:t>
      </w:r>
      <w:r w:rsidRPr="00C86FAE">
        <w:rPr>
          <w:sz w:val="21"/>
          <w:szCs w:val="21"/>
        </w:rPr>
        <w:t xml:space="preserve">kufizimet </w:t>
      </w:r>
      <w:r w:rsidR="002D0A37" w:rsidRPr="00C86FAE">
        <w:rPr>
          <w:sz w:val="21"/>
          <w:szCs w:val="21"/>
        </w:rPr>
        <w:t xml:space="preserve">e </w:t>
      </w:r>
      <w:r w:rsidR="00AB2588" w:rsidRPr="00C86FAE">
        <w:rPr>
          <w:sz w:val="21"/>
          <w:szCs w:val="21"/>
        </w:rPr>
        <w:t>planifikuara</w:t>
      </w:r>
      <w:r w:rsidR="002D0A37" w:rsidRPr="00C86FAE">
        <w:rPr>
          <w:sz w:val="21"/>
          <w:szCs w:val="21"/>
        </w:rPr>
        <w:t xml:space="preserve">; </w:t>
      </w:r>
    </w:p>
    <w:p w:rsidR="002D0A37" w:rsidRPr="00C86FAE" w:rsidRDefault="00087557" w:rsidP="002D0A37">
      <w:pPr>
        <w:pStyle w:val="Paragrafi"/>
        <w:rPr>
          <w:sz w:val="21"/>
          <w:szCs w:val="21"/>
        </w:rPr>
      </w:pPr>
      <w:r>
        <w:rPr>
          <w:sz w:val="21"/>
          <w:szCs w:val="21"/>
        </w:rPr>
        <w:t xml:space="preserve">k) </w:t>
      </w:r>
      <w:r w:rsidRPr="00C86FAE">
        <w:rPr>
          <w:sz w:val="21"/>
          <w:szCs w:val="21"/>
        </w:rPr>
        <w:t xml:space="preserve">periudhat </w:t>
      </w:r>
      <w:r w:rsidR="002D0A37" w:rsidRPr="00C86FAE">
        <w:rPr>
          <w:sz w:val="21"/>
          <w:szCs w:val="21"/>
        </w:rPr>
        <w:t xml:space="preserve">e </w:t>
      </w:r>
      <w:r w:rsidR="00AB2588" w:rsidRPr="00C86FAE">
        <w:rPr>
          <w:sz w:val="21"/>
          <w:szCs w:val="21"/>
        </w:rPr>
        <w:t>remontit</w:t>
      </w:r>
      <w:r w:rsidR="002D0A37" w:rsidRPr="00C86FAE">
        <w:rPr>
          <w:sz w:val="21"/>
          <w:szCs w:val="21"/>
        </w:rPr>
        <w:t xml:space="preserve">; </w:t>
      </w:r>
    </w:p>
    <w:p w:rsidR="002D0A37" w:rsidRPr="00C86FAE" w:rsidRDefault="00087557" w:rsidP="002D0A37">
      <w:pPr>
        <w:pStyle w:val="Paragrafi"/>
        <w:rPr>
          <w:sz w:val="21"/>
          <w:szCs w:val="21"/>
        </w:rPr>
      </w:pPr>
      <w:r>
        <w:rPr>
          <w:sz w:val="21"/>
          <w:szCs w:val="21"/>
        </w:rPr>
        <w:t xml:space="preserve">l) </w:t>
      </w:r>
      <w:r w:rsidRPr="00C86FAE">
        <w:rPr>
          <w:sz w:val="21"/>
          <w:szCs w:val="21"/>
        </w:rPr>
        <w:t xml:space="preserve">kalendari </w:t>
      </w:r>
      <w:r w:rsidR="002D0A37" w:rsidRPr="00C86FAE">
        <w:rPr>
          <w:sz w:val="21"/>
          <w:szCs w:val="21"/>
        </w:rPr>
        <w:t xml:space="preserve">tregues për ankandet vjetore dhe mujore; </w:t>
      </w:r>
    </w:p>
    <w:p w:rsidR="002D0A37" w:rsidRPr="00C86FAE" w:rsidRDefault="00087557" w:rsidP="002D0A37">
      <w:pPr>
        <w:pStyle w:val="Paragrafi"/>
        <w:rPr>
          <w:sz w:val="21"/>
          <w:szCs w:val="21"/>
          <w:lang w:val="es-ES_tradnl"/>
        </w:rPr>
      </w:pPr>
      <w:r>
        <w:rPr>
          <w:sz w:val="21"/>
          <w:szCs w:val="21"/>
          <w:lang w:val="es-ES_tradnl"/>
        </w:rPr>
        <w:t xml:space="preserve">m) </w:t>
      </w:r>
      <w:r w:rsidRPr="00C86FAE">
        <w:rPr>
          <w:sz w:val="21"/>
          <w:szCs w:val="21"/>
          <w:lang w:val="es-ES_tradnl"/>
        </w:rPr>
        <w:t xml:space="preserve">lista </w:t>
      </w:r>
      <w:r w:rsidR="002D0A37" w:rsidRPr="00C86FAE">
        <w:rPr>
          <w:sz w:val="21"/>
          <w:szCs w:val="21"/>
          <w:lang w:val="es-ES_tradnl"/>
        </w:rPr>
        <w:t xml:space="preserve">e </w:t>
      </w:r>
      <w:r>
        <w:rPr>
          <w:sz w:val="21"/>
          <w:szCs w:val="21"/>
          <w:lang w:val="es-ES_tradnl"/>
        </w:rPr>
        <w:t>pjesëmarrës</w:t>
      </w:r>
      <w:r w:rsidRPr="00C86FAE">
        <w:rPr>
          <w:sz w:val="21"/>
          <w:szCs w:val="21"/>
          <w:lang w:val="es-ES_tradnl"/>
        </w:rPr>
        <w:t xml:space="preserve">ve </w:t>
      </w:r>
      <w:r w:rsidR="002D0A37" w:rsidRPr="00C86FAE">
        <w:rPr>
          <w:sz w:val="21"/>
          <w:szCs w:val="21"/>
          <w:lang w:val="es-ES_tradnl"/>
        </w:rPr>
        <w:t xml:space="preserve">në </w:t>
      </w:r>
      <w:r w:rsidRPr="00C86FAE">
        <w:rPr>
          <w:sz w:val="21"/>
          <w:szCs w:val="21"/>
          <w:lang w:val="es-ES_tradnl"/>
        </w:rPr>
        <w:t>ankand</w:t>
      </w:r>
      <w:r w:rsidR="002D0A37" w:rsidRPr="00C86FAE">
        <w:rPr>
          <w:sz w:val="21"/>
          <w:szCs w:val="21"/>
          <w:lang w:val="es-ES_tradnl"/>
        </w:rPr>
        <w:t xml:space="preserve">; </w:t>
      </w:r>
    </w:p>
    <w:p w:rsidR="002D0A37" w:rsidRPr="00C86FAE" w:rsidRDefault="00087557" w:rsidP="002D0A37">
      <w:pPr>
        <w:pStyle w:val="Paragrafi"/>
        <w:rPr>
          <w:sz w:val="21"/>
          <w:szCs w:val="21"/>
        </w:rPr>
      </w:pPr>
      <w:r>
        <w:rPr>
          <w:sz w:val="21"/>
          <w:szCs w:val="21"/>
        </w:rPr>
        <w:t xml:space="preserve">n) </w:t>
      </w:r>
      <w:r w:rsidRPr="00C86FAE">
        <w:rPr>
          <w:sz w:val="21"/>
          <w:szCs w:val="21"/>
        </w:rPr>
        <w:t xml:space="preserve">informacione </w:t>
      </w:r>
      <w:r w:rsidR="002D0A37" w:rsidRPr="00C86FAE">
        <w:rPr>
          <w:sz w:val="21"/>
          <w:szCs w:val="21"/>
        </w:rPr>
        <w:t xml:space="preserve">të tjera përkatëse. </w:t>
      </w:r>
    </w:p>
    <w:p w:rsidR="002D0A37" w:rsidRPr="00C86FAE" w:rsidRDefault="002D0A37" w:rsidP="002D0A37">
      <w:pPr>
        <w:pStyle w:val="Paragrafi"/>
        <w:rPr>
          <w:sz w:val="21"/>
          <w:szCs w:val="21"/>
          <w:lang w:val="nb-NO"/>
        </w:rPr>
      </w:pPr>
      <w:r w:rsidRPr="00C86FAE">
        <w:rPr>
          <w:sz w:val="21"/>
          <w:szCs w:val="21"/>
          <w:lang w:val="nb-NO"/>
        </w:rPr>
        <w:t>10.</w:t>
      </w:r>
      <w:r w:rsidR="00303C79">
        <w:rPr>
          <w:sz w:val="21"/>
          <w:szCs w:val="21"/>
          <w:lang w:val="nb-NO"/>
        </w:rPr>
        <w:t xml:space="preserve"> </w:t>
      </w:r>
      <w:r w:rsidRPr="00C86FAE">
        <w:rPr>
          <w:sz w:val="21"/>
          <w:szCs w:val="21"/>
          <w:lang w:val="nb-NO"/>
        </w:rPr>
        <w:t xml:space="preserve">Monitorimi  i alokimit të </w:t>
      </w:r>
      <w:r w:rsidR="001D048A">
        <w:rPr>
          <w:sz w:val="21"/>
          <w:szCs w:val="21"/>
          <w:lang w:val="nb-NO"/>
        </w:rPr>
        <w:t>kapacit</w:t>
      </w:r>
      <w:r w:rsidR="001D048A" w:rsidRPr="00C86FAE">
        <w:rPr>
          <w:sz w:val="21"/>
          <w:szCs w:val="21"/>
          <w:lang w:val="nb-NO"/>
        </w:rPr>
        <w:t xml:space="preserve">eteve </w:t>
      </w:r>
    </w:p>
    <w:p w:rsidR="002D0A37" w:rsidRPr="00C86FAE" w:rsidRDefault="002D0A37" w:rsidP="002D0A37">
      <w:pPr>
        <w:pStyle w:val="Paragrafi"/>
        <w:rPr>
          <w:sz w:val="21"/>
          <w:szCs w:val="21"/>
          <w:lang w:val="nb-NO"/>
        </w:rPr>
      </w:pPr>
      <w:r w:rsidRPr="00C86FAE">
        <w:rPr>
          <w:sz w:val="21"/>
          <w:szCs w:val="21"/>
          <w:lang w:val="nb-NO"/>
        </w:rPr>
        <w:t>Të gjitha operacionet e alok</w:t>
      </w:r>
      <w:r w:rsidR="00087557">
        <w:rPr>
          <w:sz w:val="21"/>
          <w:szCs w:val="21"/>
          <w:lang w:val="nb-NO"/>
        </w:rPr>
        <w:t>imit do të dokumentohen me saktë</w:t>
      </w:r>
      <w:r w:rsidRPr="00C86FAE">
        <w:rPr>
          <w:sz w:val="21"/>
          <w:szCs w:val="21"/>
          <w:lang w:val="nb-NO"/>
        </w:rPr>
        <w:t xml:space="preserve">si. Asnjë alokim nuk lejohet të kryhet pa dokumentacionin shoqërues të kërkuar. </w:t>
      </w:r>
    </w:p>
    <w:p w:rsidR="002D0A37" w:rsidRPr="00C86FAE" w:rsidRDefault="00AB2588" w:rsidP="002D0A37">
      <w:pPr>
        <w:pStyle w:val="Paragrafi"/>
        <w:rPr>
          <w:sz w:val="21"/>
          <w:szCs w:val="21"/>
          <w:lang w:val="nb-NO"/>
        </w:rPr>
      </w:pPr>
      <w:r>
        <w:rPr>
          <w:sz w:val="21"/>
          <w:szCs w:val="21"/>
          <w:lang w:val="nb-NO"/>
        </w:rPr>
        <w:t>Deri n</w:t>
      </w:r>
      <w:r w:rsidR="00A772C6">
        <w:rPr>
          <w:sz w:val="21"/>
          <w:szCs w:val="21"/>
          <w:lang w:val="nb-NO"/>
        </w:rPr>
        <w:t>ë datë</w:t>
      </w:r>
      <w:r>
        <w:rPr>
          <w:sz w:val="21"/>
          <w:szCs w:val="21"/>
          <w:lang w:val="nb-NO"/>
        </w:rPr>
        <w:t>n</w:t>
      </w:r>
      <w:r w:rsidR="00A772C6">
        <w:rPr>
          <w:sz w:val="21"/>
          <w:szCs w:val="21"/>
          <w:lang w:val="nb-NO"/>
        </w:rPr>
        <w:t xml:space="preserve"> 10 të ç</w:t>
      </w:r>
      <w:r w:rsidR="002D0A37" w:rsidRPr="00C86FAE">
        <w:rPr>
          <w:sz w:val="21"/>
          <w:szCs w:val="21"/>
          <w:lang w:val="nb-NO"/>
        </w:rPr>
        <w:t xml:space="preserve">do muaj OST </w:t>
      </w:r>
      <w:r w:rsidR="001D5190" w:rsidRPr="00C86FAE">
        <w:rPr>
          <w:sz w:val="21"/>
          <w:szCs w:val="21"/>
          <w:lang w:val="nb-NO"/>
        </w:rPr>
        <w:t>sh</w:t>
      </w:r>
      <w:r w:rsidR="002D0A37" w:rsidRPr="00C86FAE">
        <w:rPr>
          <w:sz w:val="21"/>
          <w:szCs w:val="21"/>
          <w:lang w:val="nb-NO"/>
        </w:rPr>
        <w:t>.a</w:t>
      </w:r>
      <w:r w:rsidR="00A56442">
        <w:rPr>
          <w:sz w:val="21"/>
          <w:szCs w:val="21"/>
          <w:lang w:val="nb-NO"/>
        </w:rPr>
        <w:t>.</w:t>
      </w:r>
      <w:r w:rsidR="00303C79">
        <w:rPr>
          <w:sz w:val="21"/>
          <w:szCs w:val="21"/>
          <w:lang w:val="nb-NO"/>
        </w:rPr>
        <w:t xml:space="preserve"> paraqet në</w:t>
      </w:r>
      <w:r w:rsidR="002D0A37" w:rsidRPr="00C86FAE">
        <w:rPr>
          <w:sz w:val="21"/>
          <w:szCs w:val="21"/>
          <w:lang w:val="nb-NO"/>
        </w:rPr>
        <w:t xml:space="preserve"> ERE një raport analitik informues dhe argumentues mbi alokimin e kapaciteteve në zbatim të këtyre rregullave.</w:t>
      </w:r>
    </w:p>
    <w:p w:rsidR="002D0A37" w:rsidRPr="00C86FAE" w:rsidRDefault="002D0A37" w:rsidP="002D0A37">
      <w:pPr>
        <w:pStyle w:val="Paragrafi"/>
        <w:rPr>
          <w:sz w:val="21"/>
          <w:szCs w:val="21"/>
          <w:lang w:val="nb-NO"/>
        </w:rPr>
      </w:pPr>
      <w:r w:rsidRPr="00C86FAE">
        <w:rPr>
          <w:sz w:val="21"/>
          <w:szCs w:val="21"/>
          <w:lang w:val="nb-NO"/>
        </w:rPr>
        <w:t xml:space="preserve">OST </w:t>
      </w:r>
      <w:r w:rsidR="001D5190" w:rsidRPr="00C86FAE">
        <w:rPr>
          <w:sz w:val="21"/>
          <w:szCs w:val="21"/>
          <w:lang w:val="nb-NO"/>
        </w:rPr>
        <w:t>sh</w:t>
      </w:r>
      <w:r w:rsidR="001D5190">
        <w:rPr>
          <w:sz w:val="21"/>
          <w:szCs w:val="21"/>
          <w:lang w:val="nb-NO"/>
        </w:rPr>
        <w:t>.a</w:t>
      </w:r>
      <w:r w:rsidR="00AB2588">
        <w:rPr>
          <w:sz w:val="21"/>
          <w:szCs w:val="21"/>
          <w:lang w:val="nb-NO"/>
        </w:rPr>
        <w:t>.</w:t>
      </w:r>
      <w:r w:rsidR="001D5190">
        <w:rPr>
          <w:sz w:val="21"/>
          <w:szCs w:val="21"/>
          <w:lang w:val="nb-NO"/>
        </w:rPr>
        <w:t xml:space="preserve"> ka detyrimin t’</w:t>
      </w:r>
      <w:r w:rsidRPr="00C86FAE">
        <w:rPr>
          <w:sz w:val="21"/>
          <w:szCs w:val="21"/>
          <w:lang w:val="nb-NO"/>
        </w:rPr>
        <w:t xml:space="preserve">i japë në mënyrë transparente ERE-s të gjithë dokumentacionin e kërkuar prej saj, për </w:t>
      </w:r>
      <w:r w:rsidR="001D5190" w:rsidRPr="00C86FAE">
        <w:rPr>
          <w:sz w:val="21"/>
          <w:szCs w:val="21"/>
          <w:lang w:val="nb-NO"/>
        </w:rPr>
        <w:t xml:space="preserve">alokimet </w:t>
      </w:r>
      <w:r w:rsidRPr="00C86FAE">
        <w:rPr>
          <w:sz w:val="21"/>
          <w:szCs w:val="21"/>
          <w:lang w:val="nb-NO"/>
        </w:rPr>
        <w:t xml:space="preserve">e </w:t>
      </w:r>
      <w:r w:rsidR="001D5190" w:rsidRPr="00C86FAE">
        <w:rPr>
          <w:sz w:val="21"/>
          <w:szCs w:val="21"/>
          <w:lang w:val="nb-NO"/>
        </w:rPr>
        <w:t xml:space="preserve">kapaciteteve </w:t>
      </w:r>
      <w:r w:rsidRPr="00C86FAE">
        <w:rPr>
          <w:sz w:val="21"/>
          <w:szCs w:val="21"/>
          <w:lang w:val="nb-NO"/>
        </w:rPr>
        <w:t xml:space="preserve">të </w:t>
      </w:r>
      <w:r w:rsidR="001D5190" w:rsidRPr="00C86FAE">
        <w:rPr>
          <w:sz w:val="21"/>
          <w:szCs w:val="21"/>
          <w:lang w:val="nb-NO"/>
        </w:rPr>
        <w:t xml:space="preserve">interkonjeksioneve </w:t>
      </w:r>
      <w:r w:rsidRPr="00C86FAE">
        <w:rPr>
          <w:sz w:val="21"/>
          <w:szCs w:val="21"/>
          <w:lang w:val="nb-NO"/>
        </w:rPr>
        <w:t>në kuadër të autoritetit të</w:t>
      </w:r>
      <w:r w:rsidR="001D5190">
        <w:rPr>
          <w:sz w:val="21"/>
          <w:szCs w:val="21"/>
          <w:lang w:val="nb-NO"/>
        </w:rPr>
        <w:t xml:space="preserve"> ERE</w:t>
      </w:r>
      <w:r w:rsidR="00AB2588">
        <w:rPr>
          <w:sz w:val="21"/>
          <w:szCs w:val="21"/>
          <w:lang w:val="nb-NO"/>
        </w:rPr>
        <w:t>-s</w:t>
      </w:r>
      <w:r w:rsidR="001D5190">
        <w:rPr>
          <w:sz w:val="21"/>
          <w:szCs w:val="21"/>
          <w:lang w:val="nb-NO"/>
        </w:rPr>
        <w:t xml:space="preserve"> për të monitoruar të licenc</w:t>
      </w:r>
      <w:r w:rsidRPr="00C86FAE">
        <w:rPr>
          <w:sz w:val="21"/>
          <w:szCs w:val="21"/>
          <w:lang w:val="nb-NO"/>
        </w:rPr>
        <w:t xml:space="preserve">uarit. </w:t>
      </w:r>
    </w:p>
    <w:p w:rsidR="002D0A37" w:rsidRPr="00C86FAE" w:rsidRDefault="002D0A37" w:rsidP="002D0A37">
      <w:pPr>
        <w:pStyle w:val="Paragrafi"/>
        <w:rPr>
          <w:sz w:val="21"/>
          <w:szCs w:val="21"/>
          <w:lang w:val="nb-NO"/>
        </w:rPr>
      </w:pPr>
      <w:r w:rsidRPr="00C86FAE">
        <w:rPr>
          <w:sz w:val="21"/>
          <w:szCs w:val="21"/>
          <w:lang w:val="nb-NO"/>
        </w:rPr>
        <w:t>11. Rishikimi</w:t>
      </w:r>
    </w:p>
    <w:p w:rsidR="002D0A37" w:rsidRPr="00C86FAE" w:rsidRDefault="002D0A37" w:rsidP="002D0A37">
      <w:pPr>
        <w:pStyle w:val="Paragrafi"/>
        <w:rPr>
          <w:sz w:val="21"/>
          <w:szCs w:val="21"/>
          <w:lang w:val="nb-NO"/>
        </w:rPr>
      </w:pPr>
      <w:r w:rsidRPr="00C86FAE">
        <w:rPr>
          <w:sz w:val="21"/>
          <w:szCs w:val="21"/>
          <w:lang w:val="nb-NO"/>
        </w:rPr>
        <w:t xml:space="preserve">Këto </w:t>
      </w:r>
      <w:r w:rsidR="001D5190" w:rsidRPr="00C86FAE">
        <w:rPr>
          <w:sz w:val="21"/>
          <w:szCs w:val="21"/>
          <w:lang w:val="nb-NO"/>
        </w:rPr>
        <w:t xml:space="preserve">rregulla </w:t>
      </w:r>
      <w:r w:rsidR="001D5190">
        <w:rPr>
          <w:sz w:val="21"/>
          <w:szCs w:val="21"/>
          <w:lang w:val="nb-NO"/>
        </w:rPr>
        <w:t>janë</w:t>
      </w:r>
      <w:r w:rsidRPr="00C86FAE">
        <w:rPr>
          <w:sz w:val="21"/>
          <w:szCs w:val="21"/>
          <w:lang w:val="nb-NO"/>
        </w:rPr>
        <w:t xml:space="preserve"> objekt rishikimi me vendim të</w:t>
      </w:r>
      <w:r w:rsidR="00A56442">
        <w:rPr>
          <w:sz w:val="21"/>
          <w:szCs w:val="21"/>
          <w:lang w:val="nb-NO"/>
        </w:rPr>
        <w:t xml:space="preserve"> Bordit të Komisionerëve sipas </w:t>
      </w:r>
      <w:r w:rsidR="00A56442" w:rsidRPr="00C86FAE">
        <w:rPr>
          <w:sz w:val="21"/>
          <w:szCs w:val="21"/>
          <w:lang w:val="nb-NO"/>
        </w:rPr>
        <w:t xml:space="preserve">rregullave </w:t>
      </w:r>
      <w:r w:rsidRPr="00C86FAE">
        <w:rPr>
          <w:sz w:val="21"/>
          <w:szCs w:val="21"/>
          <w:lang w:val="nb-NO"/>
        </w:rPr>
        <w:t xml:space="preserve">të </w:t>
      </w:r>
      <w:r w:rsidR="00A56442" w:rsidRPr="00C86FAE">
        <w:rPr>
          <w:sz w:val="21"/>
          <w:szCs w:val="21"/>
          <w:lang w:val="nb-NO"/>
        </w:rPr>
        <w:t xml:space="preserve">praktikës </w:t>
      </w:r>
      <w:r w:rsidRPr="00C86FAE">
        <w:rPr>
          <w:sz w:val="21"/>
          <w:szCs w:val="21"/>
          <w:lang w:val="nb-NO"/>
        </w:rPr>
        <w:t xml:space="preserve">dhe </w:t>
      </w:r>
      <w:r w:rsidR="00A56442" w:rsidRPr="00C86FAE">
        <w:rPr>
          <w:sz w:val="21"/>
          <w:szCs w:val="21"/>
          <w:lang w:val="nb-NO"/>
        </w:rPr>
        <w:t xml:space="preserve">procedurave </w:t>
      </w:r>
      <w:r w:rsidRPr="00C86FAE">
        <w:rPr>
          <w:sz w:val="21"/>
          <w:szCs w:val="21"/>
          <w:lang w:val="nb-NO"/>
        </w:rPr>
        <w:t>të ERE-s.</w:t>
      </w:r>
    </w:p>
    <w:p w:rsidR="002D0A37" w:rsidRPr="00C86FAE" w:rsidRDefault="002D0A37" w:rsidP="002D0A37">
      <w:pPr>
        <w:pStyle w:val="Paragrafi"/>
        <w:rPr>
          <w:sz w:val="21"/>
          <w:szCs w:val="21"/>
          <w:lang w:val="nb-NO"/>
        </w:rPr>
      </w:pPr>
      <w:r w:rsidRPr="00C86FAE">
        <w:rPr>
          <w:sz w:val="21"/>
          <w:szCs w:val="21"/>
          <w:lang w:val="nb-NO"/>
        </w:rPr>
        <w:t>12. Hyrja në fuqi</w:t>
      </w:r>
    </w:p>
    <w:p w:rsidR="002D0A37" w:rsidRDefault="002D0A37" w:rsidP="002D0A37">
      <w:pPr>
        <w:pStyle w:val="Paragrafi"/>
        <w:rPr>
          <w:sz w:val="21"/>
          <w:szCs w:val="21"/>
          <w:lang w:val="nb-NO"/>
        </w:rPr>
      </w:pPr>
      <w:r w:rsidRPr="00C86FAE">
        <w:rPr>
          <w:sz w:val="21"/>
          <w:szCs w:val="21"/>
          <w:lang w:val="nb-NO"/>
        </w:rPr>
        <w:t>Këto rr</w:t>
      </w:r>
      <w:r w:rsidR="005207C7">
        <w:rPr>
          <w:sz w:val="21"/>
          <w:szCs w:val="21"/>
          <w:lang w:val="nb-NO"/>
        </w:rPr>
        <w:t>egulla hyjnë në fuqi në datë 1.</w:t>
      </w:r>
      <w:r w:rsidRPr="00C86FAE">
        <w:rPr>
          <w:sz w:val="21"/>
          <w:szCs w:val="21"/>
          <w:lang w:val="nb-NO"/>
        </w:rPr>
        <w:t>7.2011.</w:t>
      </w:r>
    </w:p>
    <w:p w:rsidR="005207C7" w:rsidRPr="00657107" w:rsidRDefault="005207C7" w:rsidP="002D0A37">
      <w:pPr>
        <w:pStyle w:val="Paragrafi"/>
        <w:rPr>
          <w:sz w:val="12"/>
          <w:szCs w:val="21"/>
          <w:lang w:val="nb-NO"/>
        </w:rPr>
      </w:pPr>
    </w:p>
    <w:p w:rsidR="002D0A37" w:rsidRDefault="001D048A" w:rsidP="005015EF">
      <w:pPr>
        <w:pStyle w:val="Paragrafi"/>
        <w:jc w:val="center"/>
        <w:rPr>
          <w:color w:val="000000"/>
          <w:sz w:val="21"/>
          <w:szCs w:val="21"/>
          <w:lang w:val="fr-FR"/>
        </w:rPr>
      </w:pPr>
      <w:r w:rsidRPr="00C86FAE">
        <w:rPr>
          <w:color w:val="000000"/>
          <w:sz w:val="21"/>
          <w:szCs w:val="21"/>
          <w:lang w:val="fr-FR"/>
        </w:rPr>
        <w:t xml:space="preserve">Shtojca </w:t>
      </w:r>
      <w:r w:rsidR="002D0A37" w:rsidRPr="00C86FAE">
        <w:rPr>
          <w:color w:val="000000"/>
          <w:sz w:val="21"/>
          <w:szCs w:val="21"/>
          <w:lang w:val="fr-FR"/>
        </w:rPr>
        <w:t xml:space="preserve">2: Modeli i </w:t>
      </w:r>
      <w:r>
        <w:rPr>
          <w:color w:val="000000"/>
          <w:sz w:val="21"/>
          <w:szCs w:val="21"/>
          <w:lang w:val="fr-FR"/>
        </w:rPr>
        <w:t>kontratë</w:t>
      </w:r>
      <w:r w:rsidRPr="00C86FAE">
        <w:rPr>
          <w:color w:val="000000"/>
          <w:sz w:val="21"/>
          <w:szCs w:val="21"/>
          <w:lang w:val="fr-FR"/>
        </w:rPr>
        <w:t>s</w:t>
      </w:r>
    </w:p>
    <w:p w:rsidR="004748DD" w:rsidRPr="00C86FAE" w:rsidRDefault="004748DD" w:rsidP="005015EF">
      <w:pPr>
        <w:pStyle w:val="Paragrafi"/>
        <w:jc w:val="center"/>
        <w:rPr>
          <w:color w:val="000000"/>
          <w:sz w:val="21"/>
          <w:szCs w:val="21"/>
          <w:lang w:val="fr-FR"/>
        </w:rPr>
      </w:pPr>
    </w:p>
    <w:p w:rsidR="002D0A37" w:rsidRPr="00C86FAE" w:rsidRDefault="002D0A37" w:rsidP="002D0A37">
      <w:pPr>
        <w:pStyle w:val="Paragrafi"/>
        <w:rPr>
          <w:color w:val="000000"/>
          <w:sz w:val="21"/>
          <w:szCs w:val="21"/>
          <w:lang w:val="fr-FR"/>
        </w:rPr>
      </w:pPr>
      <w:r w:rsidRPr="00C86FAE">
        <w:rPr>
          <w:color w:val="000000"/>
          <w:sz w:val="21"/>
          <w:szCs w:val="21"/>
          <w:lang w:val="fr-FR"/>
        </w:rPr>
        <w:t xml:space="preserve">1. Operatori i </w:t>
      </w:r>
      <w:r w:rsidR="001D048A" w:rsidRPr="00C86FAE">
        <w:rPr>
          <w:color w:val="000000"/>
          <w:sz w:val="21"/>
          <w:szCs w:val="21"/>
          <w:lang w:val="fr-FR"/>
        </w:rPr>
        <w:t xml:space="preserve">sistemit </w:t>
      </w:r>
      <w:r w:rsidRPr="00C86FAE">
        <w:rPr>
          <w:color w:val="000000"/>
          <w:sz w:val="21"/>
          <w:szCs w:val="21"/>
          <w:lang w:val="fr-FR"/>
        </w:rPr>
        <w:t xml:space="preserve">të </w:t>
      </w:r>
      <w:r w:rsidR="001D048A" w:rsidRPr="00C86FAE">
        <w:rPr>
          <w:color w:val="000000"/>
          <w:sz w:val="21"/>
          <w:szCs w:val="21"/>
          <w:lang w:val="fr-FR"/>
        </w:rPr>
        <w:t xml:space="preserve">transmetimit shqiptar </w:t>
      </w:r>
      <w:r w:rsidRPr="00C86FAE">
        <w:rPr>
          <w:color w:val="000000"/>
          <w:sz w:val="21"/>
          <w:szCs w:val="21"/>
          <w:lang w:val="fr-FR"/>
        </w:rPr>
        <w:t xml:space="preserve">(OST sh.a.), Tiranë, </w:t>
      </w:r>
      <w:r w:rsidR="001D048A" w:rsidRPr="00C86FAE">
        <w:rPr>
          <w:color w:val="000000"/>
          <w:sz w:val="21"/>
          <w:szCs w:val="21"/>
          <w:lang w:val="fr-FR"/>
        </w:rPr>
        <w:t xml:space="preserve">bulevardi </w:t>
      </w:r>
      <w:r w:rsidR="001D048A">
        <w:rPr>
          <w:color w:val="000000"/>
          <w:sz w:val="21"/>
          <w:szCs w:val="21"/>
          <w:lang w:val="fr-FR"/>
        </w:rPr>
        <w:t>“Gjergj Fishta</w:t>
      </w:r>
      <w:r w:rsidR="001D048A">
        <w:rPr>
          <w:sz w:val="21"/>
          <w:szCs w:val="21"/>
          <w:lang w:val="de-DE"/>
        </w:rPr>
        <w:t>”</w:t>
      </w:r>
      <w:r w:rsidR="001D048A">
        <w:rPr>
          <w:color w:val="000000"/>
          <w:sz w:val="21"/>
          <w:szCs w:val="21"/>
          <w:lang w:val="fr-FR"/>
        </w:rPr>
        <w:t xml:space="preserve"> nr.</w:t>
      </w:r>
      <w:r w:rsidRPr="00C86FAE">
        <w:rPr>
          <w:color w:val="000000"/>
          <w:sz w:val="21"/>
          <w:szCs w:val="21"/>
          <w:lang w:val="fr-FR"/>
        </w:rPr>
        <w:t>10, me numër regjistrimi ________, me numër taksë identifikimi ________, i përfaqësuar nga drejtori i kompanisë _______,</w:t>
      </w:r>
    </w:p>
    <w:p w:rsidR="002D0A37" w:rsidRPr="00C86FAE" w:rsidRDefault="002D0A37" w:rsidP="002D0A37">
      <w:pPr>
        <w:pStyle w:val="Paragrafi"/>
        <w:rPr>
          <w:color w:val="000000"/>
          <w:sz w:val="21"/>
          <w:szCs w:val="21"/>
          <w:lang w:val="es-ES_tradnl"/>
        </w:rPr>
      </w:pPr>
      <w:r w:rsidRPr="00C86FAE">
        <w:rPr>
          <w:color w:val="000000"/>
          <w:sz w:val="21"/>
          <w:szCs w:val="21"/>
          <w:lang w:val="es-ES_tradnl"/>
        </w:rPr>
        <w:t>dhe</w:t>
      </w:r>
    </w:p>
    <w:p w:rsidR="002D0A37" w:rsidRPr="00C86FAE" w:rsidRDefault="007968B8" w:rsidP="002D0A37">
      <w:pPr>
        <w:pStyle w:val="Paragrafi"/>
        <w:rPr>
          <w:color w:val="000000"/>
          <w:sz w:val="21"/>
          <w:szCs w:val="21"/>
          <w:lang w:val="es-ES_tradnl"/>
        </w:rPr>
      </w:pPr>
      <w:r>
        <w:rPr>
          <w:color w:val="000000"/>
          <w:sz w:val="21"/>
          <w:szCs w:val="21"/>
          <w:lang w:val="es-ES_tradnl"/>
        </w:rPr>
        <w:t>2. xxx____________</w:t>
      </w:r>
      <w:r w:rsidR="002D0A37" w:rsidRPr="00C86FAE">
        <w:rPr>
          <w:color w:val="000000"/>
          <w:sz w:val="21"/>
          <w:szCs w:val="21"/>
          <w:lang w:val="es-ES_tradnl"/>
        </w:rPr>
        <w:t xml:space="preserve"> (adresa, nr. </w:t>
      </w:r>
      <w:r w:rsidR="001D048A" w:rsidRPr="00C86FAE">
        <w:rPr>
          <w:color w:val="000000"/>
          <w:sz w:val="21"/>
          <w:szCs w:val="21"/>
          <w:lang w:val="es-ES_tradnl"/>
        </w:rPr>
        <w:t>regjistrimi</w:t>
      </w:r>
      <w:r w:rsidR="002D0A37" w:rsidRPr="00C86FAE">
        <w:rPr>
          <w:color w:val="000000"/>
          <w:sz w:val="21"/>
          <w:szCs w:val="21"/>
          <w:lang w:val="es-ES_tradnl"/>
        </w:rPr>
        <w:t xml:space="preserve">, nr. </w:t>
      </w:r>
      <w:r w:rsidR="001D048A" w:rsidRPr="00C86FAE">
        <w:rPr>
          <w:color w:val="000000"/>
          <w:sz w:val="21"/>
          <w:szCs w:val="21"/>
          <w:lang w:val="es-ES_tradnl"/>
        </w:rPr>
        <w:t xml:space="preserve">identifikimi </w:t>
      </w:r>
      <w:r w:rsidR="002D0A37" w:rsidRPr="00C86FAE">
        <w:rPr>
          <w:color w:val="000000"/>
          <w:sz w:val="21"/>
          <w:szCs w:val="21"/>
          <w:lang w:val="es-ES_tradnl"/>
        </w:rPr>
        <w:t>takse), i përfaqësuar nga _______ ,</w:t>
      </w:r>
    </w:p>
    <w:p w:rsidR="002D0A37" w:rsidRPr="00C86FAE" w:rsidRDefault="002D0A37" w:rsidP="002D0A37">
      <w:pPr>
        <w:pStyle w:val="Paragrafi"/>
        <w:rPr>
          <w:color w:val="000000"/>
          <w:sz w:val="21"/>
          <w:szCs w:val="21"/>
          <w:lang w:val="es-ES_tradnl"/>
        </w:rPr>
      </w:pPr>
      <w:r w:rsidRPr="00C86FAE">
        <w:rPr>
          <w:color w:val="000000"/>
          <w:sz w:val="21"/>
          <w:szCs w:val="21"/>
          <w:lang w:val="es-ES_tradnl"/>
        </w:rPr>
        <w:t>Këtu të quajtura palë, konkludojnë:</w:t>
      </w:r>
    </w:p>
    <w:p w:rsidR="002D0A37" w:rsidRDefault="002D0A37" w:rsidP="002D0A37">
      <w:pPr>
        <w:pStyle w:val="Paragrafi"/>
        <w:rPr>
          <w:color w:val="000000"/>
          <w:sz w:val="21"/>
          <w:szCs w:val="21"/>
          <w:lang w:val="es-ES_tradnl"/>
        </w:rPr>
      </w:pPr>
    </w:p>
    <w:p w:rsidR="004748DD" w:rsidRPr="00C86FAE" w:rsidRDefault="004748DD" w:rsidP="002D0A37">
      <w:pPr>
        <w:pStyle w:val="Paragrafi"/>
        <w:rPr>
          <w:color w:val="000000"/>
          <w:sz w:val="21"/>
          <w:szCs w:val="21"/>
          <w:lang w:val="es-ES_tradnl"/>
        </w:rPr>
      </w:pPr>
    </w:p>
    <w:p w:rsidR="002D0A37" w:rsidRPr="00C86FAE" w:rsidRDefault="002D0A37" w:rsidP="005207C7">
      <w:pPr>
        <w:pStyle w:val="Titulli"/>
      </w:pPr>
      <w:r w:rsidRPr="00C86FAE">
        <w:t>KONTRATË</w:t>
      </w:r>
    </w:p>
    <w:p w:rsidR="002D0A37" w:rsidRDefault="002D0A37" w:rsidP="002D0A37">
      <w:pPr>
        <w:pStyle w:val="Paragrafi"/>
        <w:rPr>
          <w:color w:val="000000"/>
          <w:sz w:val="21"/>
          <w:szCs w:val="21"/>
          <w:lang w:val="es-ES_tradnl"/>
        </w:rPr>
      </w:pPr>
      <w:r w:rsidRPr="00C86FAE">
        <w:rPr>
          <w:color w:val="000000"/>
          <w:sz w:val="21"/>
          <w:szCs w:val="21"/>
          <w:lang w:val="es-ES_tradnl"/>
        </w:rPr>
        <w:t>Mbi të drejtën e përdorimit të kapacitetit transmetues ndërkufitar në kufijtë e zonës së kontrollit të OST-së, për vitin 2011</w:t>
      </w:r>
    </w:p>
    <w:p w:rsidR="00657107" w:rsidRPr="00657107" w:rsidRDefault="00657107" w:rsidP="002D0A37">
      <w:pPr>
        <w:pStyle w:val="Paragrafi"/>
        <w:rPr>
          <w:color w:val="000000"/>
          <w:sz w:val="12"/>
          <w:szCs w:val="21"/>
          <w:lang w:val="es-ES_tradnl"/>
        </w:rPr>
      </w:pPr>
    </w:p>
    <w:p w:rsidR="002D0A37" w:rsidRDefault="002D0A37" w:rsidP="002D0A37">
      <w:pPr>
        <w:pStyle w:val="Paragrafi"/>
        <w:rPr>
          <w:color w:val="000000"/>
          <w:sz w:val="21"/>
          <w:szCs w:val="21"/>
        </w:rPr>
      </w:pPr>
      <w:r w:rsidRPr="00C86FAE">
        <w:rPr>
          <w:color w:val="000000"/>
          <w:sz w:val="21"/>
          <w:szCs w:val="21"/>
        </w:rPr>
        <w:t>I</w:t>
      </w:r>
      <w:r w:rsidR="00551D1A">
        <w:rPr>
          <w:color w:val="000000"/>
          <w:sz w:val="21"/>
          <w:szCs w:val="21"/>
        </w:rPr>
        <w:t>.</w:t>
      </w:r>
      <w:r w:rsidRPr="00C86FAE">
        <w:rPr>
          <w:color w:val="000000"/>
          <w:sz w:val="21"/>
          <w:szCs w:val="21"/>
        </w:rPr>
        <w:t xml:space="preserve"> Subjekti i </w:t>
      </w:r>
      <w:r w:rsidR="00551D1A" w:rsidRPr="00C86FAE">
        <w:rPr>
          <w:color w:val="000000"/>
          <w:sz w:val="21"/>
          <w:szCs w:val="21"/>
        </w:rPr>
        <w:t>kontratës</w:t>
      </w:r>
    </w:p>
    <w:p w:rsidR="007968B8" w:rsidRPr="00657107" w:rsidRDefault="007968B8" w:rsidP="002D0A37">
      <w:pPr>
        <w:pStyle w:val="Paragrafi"/>
        <w:rPr>
          <w:color w:val="000000"/>
          <w:sz w:val="14"/>
          <w:szCs w:val="21"/>
        </w:rPr>
      </w:pPr>
    </w:p>
    <w:p w:rsidR="002D0A37" w:rsidRDefault="002D0A37" w:rsidP="007968B8">
      <w:pPr>
        <w:pStyle w:val="NeniNr"/>
      </w:pPr>
      <w:r w:rsidRPr="00C86FAE">
        <w:t>Neni 1</w:t>
      </w:r>
    </w:p>
    <w:p w:rsidR="007968B8" w:rsidRPr="00657107" w:rsidRDefault="007968B8" w:rsidP="002D0A37">
      <w:pPr>
        <w:pStyle w:val="Paragrafi"/>
        <w:rPr>
          <w:color w:val="000000"/>
          <w:sz w:val="16"/>
          <w:szCs w:val="21"/>
        </w:rPr>
      </w:pPr>
    </w:p>
    <w:p w:rsidR="002D0A37" w:rsidRPr="00C86FAE" w:rsidRDefault="002D0A37" w:rsidP="002D0A37">
      <w:pPr>
        <w:pStyle w:val="Paragrafi"/>
        <w:rPr>
          <w:color w:val="000000"/>
          <w:sz w:val="21"/>
          <w:szCs w:val="21"/>
        </w:rPr>
      </w:pPr>
      <w:r w:rsidRPr="00C86FAE">
        <w:rPr>
          <w:color w:val="000000"/>
          <w:sz w:val="21"/>
          <w:szCs w:val="21"/>
        </w:rPr>
        <w:t xml:space="preserve">1.1 Kjo </w:t>
      </w:r>
      <w:r w:rsidR="00551D1A" w:rsidRPr="00C86FAE">
        <w:rPr>
          <w:color w:val="000000"/>
          <w:sz w:val="21"/>
          <w:szCs w:val="21"/>
        </w:rPr>
        <w:t xml:space="preserve">kontratë </w:t>
      </w:r>
      <w:r w:rsidRPr="00C86FAE">
        <w:rPr>
          <w:color w:val="000000"/>
          <w:sz w:val="21"/>
          <w:szCs w:val="21"/>
        </w:rPr>
        <w:t>specifikon të drejtat dhe obligimet e ndërmjet OST</w:t>
      </w:r>
      <w:r w:rsidR="005207C7">
        <w:rPr>
          <w:color w:val="000000"/>
          <w:sz w:val="21"/>
          <w:szCs w:val="21"/>
        </w:rPr>
        <w:t>-së</w:t>
      </w:r>
      <w:r w:rsidRPr="00C86FAE">
        <w:rPr>
          <w:color w:val="000000"/>
          <w:sz w:val="21"/>
          <w:szCs w:val="21"/>
        </w:rPr>
        <w:t xml:space="preserve"> dhe xxx si </w:t>
      </w:r>
      <w:r>
        <w:rPr>
          <w:color w:val="000000"/>
          <w:sz w:val="21"/>
          <w:szCs w:val="21"/>
        </w:rPr>
        <w:t>pjesëmarrës</w:t>
      </w:r>
      <w:r w:rsidRPr="00C86FAE">
        <w:rPr>
          <w:color w:val="000000"/>
          <w:sz w:val="21"/>
          <w:szCs w:val="21"/>
        </w:rPr>
        <w:t xml:space="preserve"> në tregun e energjisë në Shqipëri, lidhur me alokimin e kapacitetit transmetues disponibël (</w:t>
      </w:r>
      <w:r w:rsidRPr="00C86FAE">
        <w:rPr>
          <w:rFonts w:ascii="Times New Roman" w:hAnsi="Times New Roman"/>
          <w:color w:val="000000"/>
          <w:sz w:val="21"/>
          <w:szCs w:val="21"/>
        </w:rPr>
        <w:t>АТС</w:t>
      </w:r>
      <w:r w:rsidRPr="00C86FAE">
        <w:rPr>
          <w:color w:val="000000"/>
          <w:sz w:val="21"/>
          <w:szCs w:val="21"/>
        </w:rPr>
        <w:t>) në ankandet vjetore, mujore dhe ditore, dhe ushtrimin e të drejtës për të përdorur kapacitetin e alokuar dhe nominimin e skedulimeve</w:t>
      </w:r>
      <w:r w:rsidR="00551D1A">
        <w:rPr>
          <w:color w:val="000000"/>
          <w:sz w:val="21"/>
          <w:szCs w:val="21"/>
        </w:rPr>
        <w:t>.</w:t>
      </w:r>
      <w:r w:rsidRPr="00C86FAE">
        <w:rPr>
          <w:color w:val="000000"/>
          <w:sz w:val="21"/>
          <w:szCs w:val="21"/>
        </w:rPr>
        <w:t xml:space="preserve"> </w:t>
      </w:r>
    </w:p>
    <w:p w:rsidR="002D0A37" w:rsidRDefault="00551D1A" w:rsidP="002D0A37">
      <w:pPr>
        <w:pStyle w:val="Paragrafi"/>
        <w:rPr>
          <w:color w:val="000000"/>
          <w:sz w:val="21"/>
          <w:szCs w:val="21"/>
        </w:rPr>
      </w:pPr>
      <w:r>
        <w:rPr>
          <w:color w:val="000000"/>
          <w:sz w:val="21"/>
          <w:szCs w:val="21"/>
        </w:rPr>
        <w:t>1.2 Me nënshkrimin e kë</w:t>
      </w:r>
      <w:r w:rsidR="002D0A37" w:rsidRPr="00C86FAE">
        <w:rPr>
          <w:color w:val="000000"/>
          <w:sz w:val="21"/>
          <w:szCs w:val="21"/>
        </w:rPr>
        <w:t xml:space="preserve">saj </w:t>
      </w:r>
      <w:r w:rsidRPr="00C86FAE">
        <w:rPr>
          <w:color w:val="000000"/>
          <w:sz w:val="21"/>
          <w:szCs w:val="21"/>
        </w:rPr>
        <w:t>kontrate</w:t>
      </w:r>
      <w:r w:rsidR="002D0A37" w:rsidRPr="00C86FAE">
        <w:rPr>
          <w:color w:val="000000"/>
          <w:sz w:val="21"/>
          <w:szCs w:val="21"/>
        </w:rPr>
        <w:t>, xxx deklaron se ka njohje të plotë, dhe në mënyrë të pakthyeshme pranon pa rezerva ose limitime “Rregullat për alokimin e kapacitetit ndërkufitar në kufijtë e zonës së kontrollit të menaxhuar nga OST</w:t>
      </w:r>
      <w:r w:rsidR="0062483E">
        <w:rPr>
          <w:color w:val="000000"/>
          <w:sz w:val="21"/>
          <w:szCs w:val="21"/>
        </w:rPr>
        <w:t>-ja</w:t>
      </w:r>
      <w:r w:rsidR="002D0A37" w:rsidRPr="00C86FAE">
        <w:rPr>
          <w:color w:val="000000"/>
          <w:sz w:val="21"/>
          <w:szCs w:val="21"/>
        </w:rPr>
        <w:t xml:space="preserve"> (këtu</w:t>
      </w:r>
      <w:r w:rsidR="0062483E">
        <w:rPr>
          <w:color w:val="000000"/>
          <w:sz w:val="21"/>
          <w:szCs w:val="21"/>
        </w:rPr>
        <w:t xml:space="preserve"> më</w:t>
      </w:r>
      <w:r w:rsidR="002D0A37" w:rsidRPr="00C86FAE">
        <w:rPr>
          <w:color w:val="000000"/>
          <w:sz w:val="21"/>
          <w:szCs w:val="21"/>
        </w:rPr>
        <w:t xml:space="preserve"> poshtë referuar si “Rregullat”); që janë përcaktuar nga OST</w:t>
      </w:r>
      <w:r w:rsidR="0062483E">
        <w:rPr>
          <w:color w:val="000000"/>
          <w:sz w:val="21"/>
          <w:szCs w:val="21"/>
        </w:rPr>
        <w:t>-ja</w:t>
      </w:r>
      <w:r w:rsidR="002D0A37" w:rsidRPr="00C86FAE">
        <w:rPr>
          <w:color w:val="000000"/>
          <w:sz w:val="21"/>
          <w:szCs w:val="21"/>
        </w:rPr>
        <w:t xml:space="preserve"> dhe publikuar në faqen e saj të internetit.</w:t>
      </w:r>
    </w:p>
    <w:p w:rsidR="00657107" w:rsidRPr="00C86FAE" w:rsidRDefault="00657107" w:rsidP="002D0A37">
      <w:pPr>
        <w:pStyle w:val="Paragrafi"/>
        <w:rPr>
          <w:color w:val="000000"/>
          <w:sz w:val="21"/>
          <w:szCs w:val="21"/>
        </w:rPr>
      </w:pPr>
    </w:p>
    <w:p w:rsidR="002D0A37" w:rsidRDefault="002D0A37" w:rsidP="002D0A37">
      <w:pPr>
        <w:pStyle w:val="Paragrafi"/>
        <w:rPr>
          <w:color w:val="000000"/>
          <w:sz w:val="21"/>
          <w:szCs w:val="21"/>
        </w:rPr>
      </w:pPr>
      <w:r w:rsidRPr="00C86FAE">
        <w:rPr>
          <w:color w:val="000000"/>
          <w:sz w:val="21"/>
          <w:szCs w:val="21"/>
        </w:rPr>
        <w:t>II</w:t>
      </w:r>
      <w:r w:rsidR="00283838">
        <w:rPr>
          <w:color w:val="000000"/>
          <w:sz w:val="21"/>
          <w:szCs w:val="21"/>
        </w:rPr>
        <w:t>.</w:t>
      </w:r>
      <w:r w:rsidRPr="00C86FAE">
        <w:rPr>
          <w:color w:val="000000"/>
          <w:sz w:val="21"/>
          <w:szCs w:val="21"/>
        </w:rPr>
        <w:t xml:space="preserve"> Përdorimi i kap</w:t>
      </w:r>
      <w:r w:rsidR="00283838">
        <w:rPr>
          <w:color w:val="000000"/>
          <w:sz w:val="21"/>
          <w:szCs w:val="21"/>
        </w:rPr>
        <w:t>acitetit ndërkufitar të alokuar</w:t>
      </w:r>
      <w:r w:rsidRPr="00C86FAE">
        <w:rPr>
          <w:color w:val="000000"/>
          <w:sz w:val="21"/>
          <w:szCs w:val="21"/>
        </w:rPr>
        <w:t xml:space="preserve"> dhe balancimi i skedulimit.</w:t>
      </w:r>
    </w:p>
    <w:p w:rsidR="007968B8" w:rsidRPr="00C86FAE" w:rsidRDefault="007968B8" w:rsidP="002D0A37">
      <w:pPr>
        <w:pStyle w:val="Paragrafi"/>
        <w:rPr>
          <w:color w:val="000000"/>
          <w:sz w:val="21"/>
          <w:szCs w:val="21"/>
        </w:rPr>
      </w:pPr>
    </w:p>
    <w:p w:rsidR="002D0A37" w:rsidRDefault="002D0A37" w:rsidP="007968B8">
      <w:pPr>
        <w:pStyle w:val="NeniNr"/>
      </w:pPr>
      <w:r w:rsidRPr="00C86FAE">
        <w:t>Neni 2</w:t>
      </w:r>
    </w:p>
    <w:p w:rsidR="007968B8" w:rsidRPr="00C86FAE" w:rsidRDefault="007968B8" w:rsidP="002D0A37">
      <w:pPr>
        <w:pStyle w:val="Paragrafi"/>
        <w:rPr>
          <w:color w:val="000000"/>
          <w:sz w:val="21"/>
          <w:szCs w:val="21"/>
        </w:rPr>
      </w:pPr>
    </w:p>
    <w:p w:rsidR="002D0A37" w:rsidRPr="00C86FAE" w:rsidRDefault="002D0A37" w:rsidP="002D0A37">
      <w:pPr>
        <w:pStyle w:val="Paragrafi"/>
        <w:rPr>
          <w:color w:val="000000"/>
          <w:sz w:val="21"/>
          <w:szCs w:val="21"/>
        </w:rPr>
      </w:pPr>
      <w:r w:rsidRPr="00C86FAE">
        <w:rPr>
          <w:color w:val="000000"/>
          <w:sz w:val="21"/>
          <w:szCs w:val="21"/>
        </w:rPr>
        <w:t>2.1 XXX shfrytëzon të drejtën e tij për përdorimin e kapacitetit transmetues ndërkufitar duke marrë pjesë në ankandet e kapaciteteve të organizuara nga OST</w:t>
      </w:r>
      <w:r w:rsidR="007968B8">
        <w:rPr>
          <w:color w:val="000000"/>
          <w:sz w:val="21"/>
          <w:szCs w:val="21"/>
        </w:rPr>
        <w:t>-ja</w:t>
      </w:r>
      <w:r w:rsidR="00872C6A">
        <w:rPr>
          <w:color w:val="000000"/>
          <w:sz w:val="21"/>
          <w:szCs w:val="21"/>
        </w:rPr>
        <w:t xml:space="preserve"> në akordancë</w:t>
      </w:r>
      <w:r w:rsidRPr="00C86FAE">
        <w:rPr>
          <w:color w:val="000000"/>
          <w:sz w:val="21"/>
          <w:szCs w:val="21"/>
        </w:rPr>
        <w:t xml:space="preserve"> me </w:t>
      </w:r>
      <w:r w:rsidR="007968B8" w:rsidRPr="00C86FAE">
        <w:rPr>
          <w:color w:val="000000"/>
          <w:sz w:val="21"/>
          <w:szCs w:val="21"/>
        </w:rPr>
        <w:t xml:space="preserve">rregullat </w:t>
      </w:r>
      <w:r w:rsidRPr="00C86FAE">
        <w:rPr>
          <w:color w:val="000000"/>
          <w:sz w:val="21"/>
          <w:szCs w:val="21"/>
        </w:rPr>
        <w:t>e alokimit të kapacitetit ndërkufitar.</w:t>
      </w:r>
    </w:p>
    <w:p w:rsidR="002D0A37" w:rsidRPr="00C86FAE" w:rsidRDefault="002D0A37" w:rsidP="002D0A37">
      <w:pPr>
        <w:pStyle w:val="Paragrafi"/>
        <w:rPr>
          <w:color w:val="000000"/>
          <w:sz w:val="21"/>
          <w:szCs w:val="21"/>
        </w:rPr>
      </w:pPr>
      <w:r w:rsidRPr="00C86FAE">
        <w:rPr>
          <w:color w:val="000000"/>
          <w:sz w:val="21"/>
          <w:szCs w:val="21"/>
        </w:rPr>
        <w:t>2.2 XXX shfrytëzon përdorimin e kapacitetit të alokuar me anë të nominimit t</w:t>
      </w:r>
      <w:r w:rsidR="00551D1A">
        <w:rPr>
          <w:color w:val="000000"/>
          <w:sz w:val="21"/>
          <w:szCs w:val="21"/>
        </w:rPr>
        <w:t>ë shkëmbimeve ndërkufitare, që i</w:t>
      </w:r>
      <w:r w:rsidR="007968B8">
        <w:rPr>
          <w:color w:val="000000"/>
          <w:sz w:val="21"/>
          <w:szCs w:val="21"/>
        </w:rPr>
        <w:t>a dë</w:t>
      </w:r>
      <w:r w:rsidRPr="00C86FAE">
        <w:rPr>
          <w:color w:val="000000"/>
          <w:sz w:val="21"/>
          <w:szCs w:val="21"/>
        </w:rPr>
        <w:t>rgon OST</w:t>
      </w:r>
      <w:r w:rsidR="00551D1A">
        <w:rPr>
          <w:color w:val="000000"/>
          <w:sz w:val="21"/>
          <w:szCs w:val="21"/>
        </w:rPr>
        <w:t>-së</w:t>
      </w:r>
      <w:r w:rsidRPr="00C86FAE">
        <w:rPr>
          <w:color w:val="000000"/>
          <w:sz w:val="21"/>
          <w:szCs w:val="21"/>
        </w:rPr>
        <w:t xml:space="preserve"> në akordancë me </w:t>
      </w:r>
      <w:r w:rsidR="007968B8" w:rsidRPr="00C86FAE">
        <w:rPr>
          <w:color w:val="000000"/>
          <w:sz w:val="21"/>
          <w:szCs w:val="21"/>
        </w:rPr>
        <w:t>rregullat e tregut</w:t>
      </w:r>
      <w:r w:rsidRPr="00C86FAE">
        <w:rPr>
          <w:color w:val="000000"/>
          <w:sz w:val="21"/>
          <w:szCs w:val="21"/>
        </w:rPr>
        <w:t xml:space="preserve">, Kodin e Rrjetit, </w:t>
      </w:r>
      <w:r w:rsidR="007968B8" w:rsidRPr="00C86FAE">
        <w:rPr>
          <w:color w:val="000000"/>
          <w:sz w:val="21"/>
          <w:szCs w:val="21"/>
        </w:rPr>
        <w:t xml:space="preserve">rregullat </w:t>
      </w:r>
      <w:r w:rsidRPr="00C86FAE">
        <w:rPr>
          <w:color w:val="000000"/>
          <w:sz w:val="21"/>
          <w:szCs w:val="21"/>
        </w:rPr>
        <w:t xml:space="preserve">e ENTSO-E, </w:t>
      </w:r>
      <w:r w:rsidR="007968B8" w:rsidRPr="00C86FAE">
        <w:rPr>
          <w:color w:val="000000"/>
          <w:sz w:val="21"/>
          <w:szCs w:val="21"/>
        </w:rPr>
        <w:t xml:space="preserve">rregullat </w:t>
      </w:r>
      <w:r w:rsidRPr="00C86FAE">
        <w:rPr>
          <w:color w:val="000000"/>
          <w:sz w:val="21"/>
          <w:szCs w:val="21"/>
        </w:rPr>
        <w:t xml:space="preserve">dhe dokumentet mbi mundësinë e reduktimit të import/eksportit të energjisë elektrike konform </w:t>
      </w:r>
      <w:r w:rsidR="007968B8" w:rsidRPr="00C86FAE">
        <w:rPr>
          <w:color w:val="000000"/>
          <w:sz w:val="21"/>
          <w:szCs w:val="21"/>
        </w:rPr>
        <w:t xml:space="preserve">rregullave </w:t>
      </w:r>
      <w:r w:rsidRPr="00C86FAE">
        <w:rPr>
          <w:color w:val="000000"/>
          <w:sz w:val="21"/>
          <w:szCs w:val="21"/>
        </w:rPr>
        <w:t xml:space="preserve">të </w:t>
      </w:r>
      <w:r w:rsidR="007968B8" w:rsidRPr="00C86FAE">
        <w:rPr>
          <w:color w:val="000000"/>
          <w:sz w:val="21"/>
          <w:szCs w:val="21"/>
        </w:rPr>
        <w:t>tregut</w:t>
      </w:r>
      <w:r w:rsidRPr="00C86FAE">
        <w:rPr>
          <w:color w:val="000000"/>
          <w:sz w:val="21"/>
          <w:szCs w:val="21"/>
        </w:rPr>
        <w:t>.</w:t>
      </w:r>
    </w:p>
    <w:p w:rsidR="002D0A37" w:rsidRDefault="002D0A37" w:rsidP="002D0A37">
      <w:pPr>
        <w:pStyle w:val="Paragrafi"/>
        <w:rPr>
          <w:color w:val="000000"/>
          <w:sz w:val="21"/>
          <w:szCs w:val="21"/>
          <w:lang w:val="es-ES_tradnl"/>
        </w:rPr>
      </w:pPr>
      <w:r w:rsidRPr="00C86FAE">
        <w:rPr>
          <w:color w:val="000000"/>
          <w:sz w:val="21"/>
          <w:szCs w:val="21"/>
        </w:rPr>
        <w:t>2.3 E drejta e përdorimit të kapacitetit transmetues ndërkufitar që i është alokuar XXX në ankandet vjetore, mujore, nuk është e garantuar nga OST</w:t>
      </w:r>
      <w:r w:rsidR="007F2ED4">
        <w:rPr>
          <w:color w:val="000000"/>
          <w:sz w:val="21"/>
          <w:szCs w:val="21"/>
        </w:rPr>
        <w:t>-ja</w:t>
      </w:r>
      <w:r w:rsidRPr="00C86FAE">
        <w:rPr>
          <w:color w:val="000000"/>
          <w:sz w:val="21"/>
          <w:szCs w:val="21"/>
        </w:rPr>
        <w:t xml:space="preserve">, pasi vlera e përcaktuar paraprakisht e kapacitetit ndërkufitar në nivel vjetor, mujor, ditor mund të zvogëlohet para momentit të përdorimit të kapacitetit të alokuar. </w:t>
      </w:r>
      <w:r w:rsidRPr="00C86FAE">
        <w:rPr>
          <w:color w:val="000000"/>
          <w:sz w:val="21"/>
          <w:szCs w:val="21"/>
          <w:lang w:val="es-ES_tradnl"/>
        </w:rPr>
        <w:t xml:space="preserve">Ky reduktim do të bëhet në mënyrën dhe sipas kushteve të përcaktuara në </w:t>
      </w:r>
      <w:r w:rsidR="00A955DA" w:rsidRPr="00C86FAE">
        <w:rPr>
          <w:color w:val="000000"/>
          <w:sz w:val="21"/>
          <w:szCs w:val="21"/>
          <w:lang w:val="es-ES_tradnl"/>
        </w:rPr>
        <w:t>rregullat e tregut</w:t>
      </w:r>
      <w:r w:rsidRPr="00C86FAE">
        <w:rPr>
          <w:color w:val="000000"/>
          <w:sz w:val="21"/>
          <w:szCs w:val="21"/>
          <w:lang w:val="es-ES_tradnl"/>
        </w:rPr>
        <w:t>.</w:t>
      </w:r>
    </w:p>
    <w:p w:rsidR="002D0A37" w:rsidRDefault="002D0A37" w:rsidP="002D0A37">
      <w:pPr>
        <w:pStyle w:val="Paragrafi"/>
        <w:rPr>
          <w:color w:val="000000"/>
          <w:sz w:val="21"/>
          <w:szCs w:val="21"/>
          <w:lang w:val="es-ES_tradnl"/>
        </w:rPr>
      </w:pPr>
      <w:r w:rsidRPr="00C86FAE">
        <w:rPr>
          <w:color w:val="000000"/>
          <w:sz w:val="21"/>
          <w:szCs w:val="21"/>
          <w:lang w:val="es-ES_tradnl"/>
        </w:rPr>
        <w:t>2.4 XXX nuk i jepet e drejta e rimbursimit të dëmit ose humbjes së fitimit, për shkak të reduktimit të së drejtës t</w:t>
      </w:r>
      <w:r w:rsidR="00A955DA">
        <w:rPr>
          <w:color w:val="000000"/>
          <w:sz w:val="21"/>
          <w:szCs w:val="21"/>
          <w:lang w:val="es-ES_tradnl"/>
        </w:rPr>
        <w:t>ë</w:t>
      </w:r>
      <w:r w:rsidRPr="00C86FAE">
        <w:rPr>
          <w:color w:val="000000"/>
          <w:sz w:val="21"/>
          <w:szCs w:val="21"/>
          <w:lang w:val="es-ES_tradnl"/>
        </w:rPr>
        <w:t xml:space="preserve"> përdorimit të kapacitetit ndërkufitar, për shkaqe për të cilat OST</w:t>
      </w:r>
      <w:r w:rsidR="00407627">
        <w:rPr>
          <w:color w:val="000000"/>
          <w:sz w:val="21"/>
          <w:szCs w:val="21"/>
          <w:lang w:val="es-ES_tradnl"/>
        </w:rPr>
        <w:t>-ja</w:t>
      </w:r>
      <w:r w:rsidRPr="00C86FAE">
        <w:rPr>
          <w:color w:val="000000"/>
          <w:sz w:val="21"/>
          <w:szCs w:val="21"/>
          <w:lang w:val="es-ES_tradnl"/>
        </w:rPr>
        <w:t xml:space="preserve"> nuk është përgjegjëse.</w:t>
      </w:r>
    </w:p>
    <w:p w:rsidR="000B313D" w:rsidRPr="00C86FAE" w:rsidRDefault="000B313D" w:rsidP="002D0A37">
      <w:pPr>
        <w:pStyle w:val="Paragrafi"/>
        <w:rPr>
          <w:color w:val="000000"/>
          <w:sz w:val="21"/>
          <w:szCs w:val="21"/>
          <w:lang w:val="es-ES_tradnl"/>
        </w:rPr>
      </w:pPr>
    </w:p>
    <w:p w:rsidR="002D0A37" w:rsidRDefault="002D0A37" w:rsidP="002D0A37">
      <w:pPr>
        <w:pStyle w:val="Paragrafi"/>
        <w:rPr>
          <w:color w:val="000000"/>
          <w:sz w:val="21"/>
          <w:szCs w:val="21"/>
          <w:lang w:val="es-ES_tradnl"/>
        </w:rPr>
      </w:pPr>
      <w:r w:rsidRPr="00C86FAE">
        <w:rPr>
          <w:color w:val="000000"/>
          <w:sz w:val="21"/>
          <w:szCs w:val="21"/>
          <w:lang w:val="es-ES_tradnl"/>
        </w:rPr>
        <w:t>III</w:t>
      </w:r>
      <w:r w:rsidR="00A955DA">
        <w:rPr>
          <w:color w:val="000000"/>
          <w:sz w:val="21"/>
          <w:szCs w:val="21"/>
          <w:lang w:val="es-ES_tradnl"/>
        </w:rPr>
        <w:t>.</w:t>
      </w:r>
      <w:r w:rsidRPr="00C86FAE">
        <w:rPr>
          <w:color w:val="000000"/>
          <w:sz w:val="21"/>
          <w:szCs w:val="21"/>
          <w:lang w:val="es-ES_tradnl"/>
        </w:rPr>
        <w:t xml:space="preserve"> Faturimi dhe pagesa e tarifave</w:t>
      </w:r>
      <w:r w:rsidR="00A955DA">
        <w:rPr>
          <w:color w:val="000000"/>
          <w:sz w:val="21"/>
          <w:szCs w:val="21"/>
          <w:lang w:val="es-ES_tradnl"/>
        </w:rPr>
        <w:t>.</w:t>
      </w:r>
    </w:p>
    <w:p w:rsidR="00585698" w:rsidRPr="00C86FAE" w:rsidRDefault="00585698" w:rsidP="002D0A37">
      <w:pPr>
        <w:pStyle w:val="Paragrafi"/>
        <w:rPr>
          <w:color w:val="000000"/>
          <w:sz w:val="21"/>
          <w:szCs w:val="21"/>
          <w:lang w:val="es-ES_tradnl"/>
        </w:rPr>
      </w:pPr>
    </w:p>
    <w:p w:rsidR="002D0A37" w:rsidRDefault="002D0A37" w:rsidP="00585698">
      <w:pPr>
        <w:pStyle w:val="NeniNr"/>
      </w:pPr>
      <w:r w:rsidRPr="00C86FAE">
        <w:t>Neni 3</w:t>
      </w:r>
    </w:p>
    <w:p w:rsidR="00585698" w:rsidRPr="00C86FAE" w:rsidRDefault="00585698" w:rsidP="002D0A37">
      <w:pPr>
        <w:pStyle w:val="Paragrafi"/>
        <w:rPr>
          <w:color w:val="000000"/>
          <w:sz w:val="21"/>
          <w:szCs w:val="21"/>
          <w:lang w:val="es-ES_tradnl"/>
        </w:rPr>
      </w:pPr>
    </w:p>
    <w:p w:rsidR="002D0A37" w:rsidRPr="00C86FAE" w:rsidRDefault="00585698" w:rsidP="002D0A37">
      <w:pPr>
        <w:pStyle w:val="Paragrafi"/>
        <w:rPr>
          <w:color w:val="000000"/>
          <w:sz w:val="21"/>
          <w:szCs w:val="21"/>
          <w:lang w:val="sv-SE"/>
        </w:rPr>
      </w:pPr>
      <w:r>
        <w:rPr>
          <w:color w:val="000000"/>
          <w:sz w:val="21"/>
          <w:szCs w:val="21"/>
          <w:lang w:val="es-ES_tradnl"/>
        </w:rPr>
        <w:t>3.1 Tarifa e së drejtës e</w:t>
      </w:r>
      <w:r w:rsidR="002D0A37" w:rsidRPr="00C86FAE">
        <w:rPr>
          <w:color w:val="000000"/>
          <w:sz w:val="21"/>
          <w:szCs w:val="21"/>
          <w:lang w:val="es-ES_tradnl"/>
        </w:rPr>
        <w:t xml:space="preserve"> përdorimit të kapacitetit ndërkufitar, për kapacitetin e alokuar në ankande (vjetor dhe mujor), do të kalkulohet në bazë mujore sipas numrit të planifikuar</w:t>
      </w:r>
      <w:r>
        <w:rPr>
          <w:color w:val="000000"/>
          <w:sz w:val="21"/>
          <w:szCs w:val="21"/>
          <w:lang w:val="es-ES_tradnl"/>
        </w:rPr>
        <w:t xml:space="preserve"> të orëve</w:t>
      </w:r>
      <w:r w:rsidR="00306CB8">
        <w:rPr>
          <w:color w:val="000000"/>
          <w:sz w:val="21"/>
          <w:szCs w:val="21"/>
          <w:lang w:val="es-ES_tradnl"/>
        </w:rPr>
        <w:t xml:space="preserve"> të përdorimit të mund</w:t>
      </w:r>
      <w:r w:rsidR="002D0A37" w:rsidRPr="00C86FAE">
        <w:rPr>
          <w:color w:val="000000"/>
          <w:sz w:val="21"/>
          <w:szCs w:val="21"/>
          <w:lang w:val="es-ES_tradnl"/>
        </w:rPr>
        <w:t xml:space="preserve">shëm të kapacitetit ndërkufitar. XXX është i detyruar të paguajë në OST shumën e plotë të tarifës për rezervimin e kapacitetit ndërkufitar që i është alokuar në ankand. </w:t>
      </w:r>
      <w:r w:rsidR="002D0A37" w:rsidRPr="00C86FAE">
        <w:rPr>
          <w:color w:val="000000"/>
          <w:sz w:val="21"/>
          <w:szCs w:val="21"/>
          <w:lang w:val="sv-SE"/>
        </w:rPr>
        <w:t>XXX do të paguajë tarifën përpara fillimit të përdorimit të së drejtës së transmetimit, sipas faturës së emetuar nga OST</w:t>
      </w:r>
      <w:r w:rsidR="00306CB8">
        <w:rPr>
          <w:color w:val="000000"/>
          <w:sz w:val="21"/>
          <w:szCs w:val="21"/>
          <w:lang w:val="sv-SE"/>
        </w:rPr>
        <w:t>-ja</w:t>
      </w:r>
      <w:r w:rsidR="002D0A37" w:rsidRPr="00C86FAE">
        <w:rPr>
          <w:color w:val="000000"/>
          <w:sz w:val="21"/>
          <w:szCs w:val="21"/>
          <w:lang w:val="sv-SE"/>
        </w:rPr>
        <w:t>.</w:t>
      </w:r>
    </w:p>
    <w:p w:rsidR="002D0A37" w:rsidRPr="00C86FAE" w:rsidRDefault="002D0A37" w:rsidP="002D0A37">
      <w:pPr>
        <w:pStyle w:val="Paragrafi"/>
        <w:rPr>
          <w:color w:val="000000"/>
          <w:sz w:val="21"/>
          <w:szCs w:val="21"/>
          <w:lang w:val="fr-FR"/>
        </w:rPr>
      </w:pPr>
      <w:r w:rsidRPr="00C86FAE">
        <w:rPr>
          <w:color w:val="000000"/>
          <w:sz w:val="21"/>
          <w:szCs w:val="21"/>
          <w:lang w:val="sv-SE"/>
        </w:rPr>
        <w:t>3.2 Në faturë, vlera e TVSH</w:t>
      </w:r>
      <w:r w:rsidR="00585698">
        <w:rPr>
          <w:color w:val="000000"/>
          <w:sz w:val="21"/>
          <w:szCs w:val="21"/>
          <w:lang w:val="sv-SE"/>
        </w:rPr>
        <w:t>-së</w:t>
      </w:r>
      <w:r w:rsidRPr="00C86FAE">
        <w:rPr>
          <w:color w:val="000000"/>
          <w:sz w:val="21"/>
          <w:szCs w:val="21"/>
          <w:lang w:val="sv-SE"/>
        </w:rPr>
        <w:t xml:space="preserve"> prej 20% i shtohet shumës së tarifës së kapacitetit, sipas legjislacionit përkatës në fuq</w:t>
      </w:r>
      <w:r w:rsidR="00306CB8">
        <w:rPr>
          <w:color w:val="000000"/>
          <w:sz w:val="21"/>
          <w:szCs w:val="21"/>
          <w:lang w:val="sv-SE"/>
        </w:rPr>
        <w:t>i. Secila prej shumave të lartpë</w:t>
      </w:r>
      <w:r w:rsidRPr="00C86FAE">
        <w:rPr>
          <w:color w:val="000000"/>
          <w:sz w:val="21"/>
          <w:szCs w:val="21"/>
          <w:lang w:val="sv-SE"/>
        </w:rPr>
        <w:t>rmendura</w:t>
      </w:r>
      <w:r w:rsidR="00DA3F44">
        <w:rPr>
          <w:color w:val="000000"/>
          <w:sz w:val="21"/>
          <w:szCs w:val="21"/>
          <w:lang w:val="sv-SE"/>
        </w:rPr>
        <w:t>,</w:t>
      </w:r>
      <w:r w:rsidRPr="00C86FAE">
        <w:rPr>
          <w:color w:val="000000"/>
          <w:sz w:val="21"/>
          <w:szCs w:val="21"/>
          <w:lang w:val="sv-SE"/>
        </w:rPr>
        <w:t xml:space="preserve"> si dhe totali do të paraqiten në faturë në euro (EUR). XXX është i detyruar të paguajë shumën totale të shënuar në faturë. Pagesa e faturës do të bëhet në llogarinë e OST</w:t>
      </w:r>
      <w:r w:rsidR="00585698">
        <w:rPr>
          <w:color w:val="000000"/>
          <w:sz w:val="21"/>
          <w:szCs w:val="21"/>
          <w:lang w:val="sv-SE"/>
        </w:rPr>
        <w:t>-së</w:t>
      </w:r>
      <w:r w:rsidRPr="00C86FAE">
        <w:rPr>
          <w:color w:val="000000"/>
          <w:sz w:val="21"/>
          <w:szCs w:val="21"/>
          <w:lang w:val="sv-SE"/>
        </w:rPr>
        <w:t xml:space="preserve"> në </w:t>
      </w:r>
      <w:r w:rsidR="00DA3F44" w:rsidRPr="00C86FAE">
        <w:rPr>
          <w:color w:val="000000"/>
          <w:sz w:val="21"/>
          <w:szCs w:val="21"/>
          <w:lang w:val="sv-SE"/>
        </w:rPr>
        <w:t>lek</w:t>
      </w:r>
      <w:r w:rsidR="00A955DA">
        <w:rPr>
          <w:color w:val="000000"/>
          <w:sz w:val="21"/>
          <w:szCs w:val="21"/>
          <w:lang w:val="sv-SE"/>
        </w:rPr>
        <w:t>ë</w:t>
      </w:r>
      <w:r w:rsidR="00DA3F44" w:rsidRPr="00C86FAE">
        <w:rPr>
          <w:color w:val="000000"/>
          <w:sz w:val="21"/>
          <w:szCs w:val="21"/>
          <w:lang w:val="sv-SE"/>
        </w:rPr>
        <w:t xml:space="preserve"> </w:t>
      </w:r>
      <w:r w:rsidRPr="00C86FAE">
        <w:rPr>
          <w:color w:val="000000"/>
          <w:sz w:val="21"/>
          <w:szCs w:val="21"/>
          <w:lang w:val="sv-SE"/>
        </w:rPr>
        <w:t xml:space="preserve">në vlerë të barabartë me shumën në </w:t>
      </w:r>
      <w:r w:rsidR="00DA3F44" w:rsidRPr="00C86FAE">
        <w:rPr>
          <w:color w:val="000000"/>
          <w:sz w:val="21"/>
          <w:szCs w:val="21"/>
          <w:lang w:val="sv-SE"/>
        </w:rPr>
        <w:t xml:space="preserve">euro </w:t>
      </w:r>
      <w:r w:rsidRPr="00C86FAE">
        <w:rPr>
          <w:color w:val="000000"/>
          <w:sz w:val="21"/>
          <w:szCs w:val="21"/>
          <w:lang w:val="sv-SE"/>
        </w:rPr>
        <w:t>të faturës, sipas kursit të Bankës Shqiptare në ditën e pagesë</w:t>
      </w:r>
      <w:r w:rsidR="00154922">
        <w:rPr>
          <w:color w:val="000000"/>
          <w:sz w:val="21"/>
          <w:szCs w:val="21"/>
          <w:lang w:val="sv-SE"/>
        </w:rPr>
        <w:t>s. Instruksione mbi pagesën jepe</w:t>
      </w:r>
      <w:r w:rsidRPr="00C86FAE">
        <w:rPr>
          <w:color w:val="000000"/>
          <w:sz w:val="21"/>
          <w:szCs w:val="21"/>
          <w:lang w:val="sv-SE"/>
        </w:rPr>
        <w:t>n në faturë</w:t>
      </w:r>
      <w:r w:rsidRPr="00C86FAE">
        <w:rPr>
          <w:color w:val="000000"/>
          <w:sz w:val="21"/>
          <w:szCs w:val="21"/>
          <w:lang w:val="fr-FR"/>
        </w:rPr>
        <w:t>.</w:t>
      </w:r>
    </w:p>
    <w:p w:rsidR="002D0A37" w:rsidRPr="00C86FAE" w:rsidRDefault="00DA3F44" w:rsidP="002D0A37">
      <w:pPr>
        <w:pStyle w:val="Paragrafi"/>
        <w:rPr>
          <w:color w:val="000000"/>
          <w:sz w:val="21"/>
          <w:szCs w:val="21"/>
          <w:lang w:val="fr-FR"/>
        </w:rPr>
      </w:pPr>
      <w:r w:rsidRPr="00C86FAE">
        <w:rPr>
          <w:color w:val="000000"/>
          <w:sz w:val="21"/>
          <w:szCs w:val="21"/>
          <w:lang w:val="fr-FR"/>
        </w:rPr>
        <w:t xml:space="preserve">Kushtet e </w:t>
      </w:r>
      <w:r w:rsidR="00154922" w:rsidRPr="00C86FAE">
        <w:rPr>
          <w:color w:val="000000"/>
          <w:sz w:val="21"/>
          <w:szCs w:val="21"/>
          <w:lang w:val="fr-FR"/>
        </w:rPr>
        <w:t>përgjithshme të faturimit</w:t>
      </w:r>
    </w:p>
    <w:p w:rsidR="002D0A37" w:rsidRPr="00C86FAE" w:rsidRDefault="002D0A37" w:rsidP="002D0A37">
      <w:pPr>
        <w:pStyle w:val="Paragrafi"/>
        <w:rPr>
          <w:color w:val="000000"/>
          <w:sz w:val="21"/>
          <w:szCs w:val="21"/>
          <w:lang w:val="fr-FR"/>
        </w:rPr>
      </w:pPr>
      <w:r w:rsidRPr="00C86FAE">
        <w:rPr>
          <w:color w:val="000000"/>
          <w:sz w:val="21"/>
          <w:szCs w:val="21"/>
          <w:lang w:val="fr-FR"/>
        </w:rPr>
        <w:t>3.3 Për përdorimin e kapacitetit të alokuar në ankande, XXX duhet të bëjë pagesën e shë</w:t>
      </w:r>
      <w:r w:rsidR="00DA3F44">
        <w:rPr>
          <w:color w:val="000000"/>
          <w:sz w:val="21"/>
          <w:szCs w:val="21"/>
          <w:lang w:val="fr-FR"/>
        </w:rPr>
        <w:t>nuar në faturë, në avancë, për ç</w:t>
      </w:r>
      <w:r w:rsidRPr="00C86FAE">
        <w:rPr>
          <w:color w:val="000000"/>
          <w:sz w:val="21"/>
          <w:szCs w:val="21"/>
          <w:lang w:val="fr-FR"/>
        </w:rPr>
        <w:t>do muaj, në llogarinë e OST</w:t>
      </w:r>
      <w:r w:rsidR="00033C6E">
        <w:rPr>
          <w:color w:val="000000"/>
          <w:sz w:val="21"/>
          <w:szCs w:val="21"/>
          <w:lang w:val="fr-FR"/>
        </w:rPr>
        <w:t>-së</w:t>
      </w:r>
      <w:r w:rsidRPr="00C86FAE">
        <w:rPr>
          <w:color w:val="000000"/>
          <w:sz w:val="21"/>
          <w:szCs w:val="21"/>
          <w:lang w:val="fr-FR"/>
        </w:rPr>
        <w:t xml:space="preserve"> në bankën që deklarohet në faturë.</w:t>
      </w:r>
    </w:p>
    <w:p w:rsidR="002D0A37" w:rsidRPr="00C86FAE" w:rsidRDefault="002D0A37" w:rsidP="002D0A37">
      <w:pPr>
        <w:pStyle w:val="Paragrafi"/>
        <w:rPr>
          <w:color w:val="000000"/>
          <w:sz w:val="21"/>
          <w:szCs w:val="21"/>
          <w:lang w:val="nb-NO"/>
        </w:rPr>
      </w:pPr>
      <w:r w:rsidRPr="00C86FAE">
        <w:rPr>
          <w:color w:val="000000"/>
          <w:sz w:val="21"/>
          <w:szCs w:val="21"/>
          <w:lang w:val="fr-FR"/>
        </w:rPr>
        <w:t>3.4 OST</w:t>
      </w:r>
      <w:r w:rsidR="00033C6E">
        <w:rPr>
          <w:color w:val="000000"/>
          <w:sz w:val="21"/>
          <w:szCs w:val="21"/>
          <w:lang w:val="fr-FR"/>
        </w:rPr>
        <w:t>-ja</w:t>
      </w:r>
      <w:r w:rsidRPr="00C86FAE">
        <w:rPr>
          <w:color w:val="000000"/>
          <w:sz w:val="21"/>
          <w:szCs w:val="21"/>
          <w:lang w:val="fr-FR"/>
        </w:rPr>
        <w:t xml:space="preserve"> do të emetojë faturën përkatëse për XXX për kapaci</w:t>
      </w:r>
      <w:r w:rsidR="00033C6E">
        <w:rPr>
          <w:color w:val="000000"/>
          <w:sz w:val="21"/>
          <w:szCs w:val="21"/>
          <w:lang w:val="fr-FR"/>
        </w:rPr>
        <w:t>tetin e alokuar në ankand, jo më vonë</w:t>
      </w:r>
      <w:r w:rsidRPr="00C86FAE">
        <w:rPr>
          <w:color w:val="000000"/>
          <w:sz w:val="21"/>
          <w:szCs w:val="21"/>
          <w:lang w:val="fr-FR"/>
        </w:rPr>
        <w:t xml:space="preserve"> se 8 (tetë) ditë para fillimit të muajit që vjen, për të cilin</w:t>
      </w:r>
      <w:r w:rsidR="00E309A0">
        <w:rPr>
          <w:color w:val="000000"/>
          <w:sz w:val="21"/>
          <w:szCs w:val="21"/>
          <w:lang w:val="fr-FR"/>
        </w:rPr>
        <w:t>,</w:t>
      </w:r>
      <w:r w:rsidRPr="00C86FAE">
        <w:rPr>
          <w:color w:val="000000"/>
          <w:sz w:val="21"/>
          <w:szCs w:val="21"/>
          <w:lang w:val="fr-FR"/>
        </w:rPr>
        <w:t xml:space="preserve"> është dhënë e drejta e përdorimit të kapacitetit. </w:t>
      </w:r>
      <w:r w:rsidR="00154922">
        <w:rPr>
          <w:color w:val="000000"/>
          <w:sz w:val="21"/>
          <w:szCs w:val="21"/>
          <w:lang w:val="nb-NO"/>
        </w:rPr>
        <w:t>Fatura i transmetohet XXX me faks</w:t>
      </w:r>
      <w:r w:rsidRPr="00C86FAE">
        <w:rPr>
          <w:color w:val="000000"/>
          <w:sz w:val="21"/>
          <w:szCs w:val="21"/>
          <w:lang w:val="nb-NO"/>
        </w:rPr>
        <w:t xml:space="preserve"> dhe origjinali i dërgohet me postë.</w:t>
      </w:r>
    </w:p>
    <w:p w:rsidR="002D0A37" w:rsidRPr="00C86FAE" w:rsidRDefault="002D0A37" w:rsidP="002D0A37">
      <w:pPr>
        <w:pStyle w:val="Paragrafi"/>
        <w:rPr>
          <w:color w:val="000000"/>
          <w:sz w:val="21"/>
          <w:szCs w:val="21"/>
          <w:lang w:val="nb-NO"/>
        </w:rPr>
      </w:pPr>
      <w:r w:rsidRPr="00C86FAE">
        <w:rPr>
          <w:color w:val="000000"/>
          <w:sz w:val="21"/>
          <w:szCs w:val="21"/>
          <w:lang w:val="nb-NO"/>
        </w:rPr>
        <w:t>3.5 Fatura e dërguar nga OST</w:t>
      </w:r>
      <w:r w:rsidR="00033C6E">
        <w:rPr>
          <w:color w:val="000000"/>
          <w:sz w:val="21"/>
          <w:szCs w:val="21"/>
          <w:lang w:val="nb-NO"/>
        </w:rPr>
        <w:t>-ja duhet të paguhet brenda 3</w:t>
      </w:r>
      <w:r w:rsidR="00154922">
        <w:rPr>
          <w:color w:val="000000"/>
          <w:sz w:val="21"/>
          <w:szCs w:val="21"/>
          <w:lang w:val="nb-NO"/>
        </w:rPr>
        <w:t xml:space="preserve"> </w:t>
      </w:r>
      <w:r w:rsidR="00033C6E">
        <w:rPr>
          <w:color w:val="000000"/>
          <w:sz w:val="21"/>
          <w:szCs w:val="21"/>
          <w:lang w:val="nb-NO"/>
        </w:rPr>
        <w:t>(tri</w:t>
      </w:r>
      <w:r w:rsidRPr="00C86FAE">
        <w:rPr>
          <w:color w:val="000000"/>
          <w:sz w:val="21"/>
          <w:szCs w:val="21"/>
          <w:lang w:val="nb-NO"/>
        </w:rPr>
        <w:t>) ditëve pune nga dita e emetimit. Pagesa konsiderohet efektive kur shuma respektive e parave është derdhur në llogarinë e OST</w:t>
      </w:r>
      <w:r w:rsidR="00E309A0">
        <w:rPr>
          <w:color w:val="000000"/>
          <w:sz w:val="21"/>
          <w:szCs w:val="21"/>
          <w:lang w:val="nb-NO"/>
        </w:rPr>
        <w:t>-së</w:t>
      </w:r>
      <w:r w:rsidRPr="00C86FAE">
        <w:rPr>
          <w:color w:val="000000"/>
          <w:sz w:val="21"/>
          <w:szCs w:val="21"/>
          <w:lang w:val="nb-NO"/>
        </w:rPr>
        <w:t>.</w:t>
      </w:r>
    </w:p>
    <w:p w:rsidR="002D0A37" w:rsidRPr="00C86FAE" w:rsidRDefault="002D0A37" w:rsidP="002D0A37">
      <w:pPr>
        <w:pStyle w:val="Paragrafi"/>
        <w:rPr>
          <w:color w:val="000000"/>
          <w:sz w:val="21"/>
          <w:szCs w:val="21"/>
          <w:lang w:val="nb-NO"/>
        </w:rPr>
      </w:pPr>
      <w:r w:rsidRPr="00C86FAE">
        <w:rPr>
          <w:color w:val="000000"/>
          <w:sz w:val="21"/>
          <w:szCs w:val="21"/>
          <w:lang w:val="nb-NO"/>
        </w:rPr>
        <w:t>3.6 XXX është i detyr</w:t>
      </w:r>
      <w:r w:rsidR="00C055A4">
        <w:rPr>
          <w:color w:val="000000"/>
          <w:sz w:val="21"/>
          <w:szCs w:val="21"/>
          <w:lang w:val="nb-NO"/>
        </w:rPr>
        <w:t>uar të paguajë shumën e plotë të</w:t>
      </w:r>
      <w:r w:rsidRPr="00C86FAE">
        <w:rPr>
          <w:color w:val="000000"/>
          <w:sz w:val="21"/>
          <w:szCs w:val="21"/>
          <w:lang w:val="nb-NO"/>
        </w:rPr>
        <w:t xml:space="preserve"> faturuar, pa ndonjë reduktim apo kompensim, n</w:t>
      </w:r>
      <w:r>
        <w:rPr>
          <w:color w:val="000000"/>
          <w:sz w:val="21"/>
          <w:szCs w:val="21"/>
          <w:lang w:val="nb-NO"/>
        </w:rPr>
        <w:t>ë</w:t>
      </w:r>
      <w:r w:rsidRPr="00C86FAE">
        <w:rPr>
          <w:color w:val="000000"/>
          <w:sz w:val="21"/>
          <w:szCs w:val="21"/>
          <w:lang w:val="nb-NO"/>
        </w:rPr>
        <w:t xml:space="preserve"> llogarin</w:t>
      </w:r>
      <w:r>
        <w:rPr>
          <w:color w:val="000000"/>
          <w:sz w:val="21"/>
          <w:szCs w:val="21"/>
          <w:lang w:val="nb-NO"/>
        </w:rPr>
        <w:t>ë</w:t>
      </w:r>
      <w:r w:rsidRPr="00C86FAE">
        <w:rPr>
          <w:color w:val="000000"/>
          <w:sz w:val="21"/>
          <w:szCs w:val="21"/>
          <w:lang w:val="nb-NO"/>
        </w:rPr>
        <w:t xml:space="preserve"> e OST</w:t>
      </w:r>
      <w:r w:rsidR="00033C6E">
        <w:rPr>
          <w:color w:val="000000"/>
          <w:sz w:val="21"/>
          <w:szCs w:val="21"/>
          <w:lang w:val="nb-NO"/>
        </w:rPr>
        <w:t>-së</w:t>
      </w:r>
      <w:r w:rsidRPr="00C86FAE">
        <w:rPr>
          <w:color w:val="000000"/>
          <w:sz w:val="21"/>
          <w:szCs w:val="21"/>
          <w:lang w:val="nb-NO"/>
        </w:rPr>
        <w:t>, brenda koh</w:t>
      </w:r>
      <w:r>
        <w:rPr>
          <w:color w:val="000000"/>
          <w:sz w:val="21"/>
          <w:szCs w:val="21"/>
          <w:lang w:val="nb-NO"/>
        </w:rPr>
        <w:t>ë</w:t>
      </w:r>
      <w:r w:rsidRPr="00C86FAE">
        <w:rPr>
          <w:color w:val="000000"/>
          <w:sz w:val="21"/>
          <w:szCs w:val="21"/>
          <w:lang w:val="nb-NO"/>
        </w:rPr>
        <w:t>s s</w:t>
      </w:r>
      <w:r>
        <w:rPr>
          <w:color w:val="000000"/>
          <w:sz w:val="21"/>
          <w:szCs w:val="21"/>
          <w:lang w:val="nb-NO"/>
        </w:rPr>
        <w:t>ë</w:t>
      </w:r>
      <w:r w:rsidRPr="00C86FAE">
        <w:rPr>
          <w:color w:val="000000"/>
          <w:sz w:val="21"/>
          <w:szCs w:val="21"/>
          <w:lang w:val="nb-NO"/>
        </w:rPr>
        <w:t xml:space="preserve"> p</w:t>
      </w:r>
      <w:r>
        <w:rPr>
          <w:color w:val="000000"/>
          <w:sz w:val="21"/>
          <w:szCs w:val="21"/>
          <w:lang w:val="nb-NO"/>
        </w:rPr>
        <w:t>ë</w:t>
      </w:r>
      <w:r w:rsidRPr="00C86FAE">
        <w:rPr>
          <w:color w:val="000000"/>
          <w:sz w:val="21"/>
          <w:szCs w:val="21"/>
          <w:lang w:val="nb-NO"/>
        </w:rPr>
        <w:t>rcaktuar n</w:t>
      </w:r>
      <w:r>
        <w:rPr>
          <w:color w:val="000000"/>
          <w:sz w:val="21"/>
          <w:szCs w:val="21"/>
          <w:lang w:val="nb-NO"/>
        </w:rPr>
        <w:t>ë</w:t>
      </w:r>
      <w:r w:rsidRPr="00C86FAE">
        <w:rPr>
          <w:color w:val="000000"/>
          <w:sz w:val="21"/>
          <w:szCs w:val="21"/>
          <w:lang w:val="nb-NO"/>
        </w:rPr>
        <w:t xml:space="preserve"> fatur</w:t>
      </w:r>
      <w:r>
        <w:rPr>
          <w:color w:val="000000"/>
          <w:sz w:val="21"/>
          <w:szCs w:val="21"/>
          <w:lang w:val="nb-NO"/>
        </w:rPr>
        <w:t>ë</w:t>
      </w:r>
      <w:r w:rsidRPr="00C86FAE">
        <w:rPr>
          <w:color w:val="000000"/>
          <w:sz w:val="21"/>
          <w:szCs w:val="21"/>
          <w:lang w:val="nb-NO"/>
        </w:rPr>
        <w:t>.</w:t>
      </w:r>
    </w:p>
    <w:p w:rsidR="002D0A37" w:rsidRPr="00C86FAE" w:rsidRDefault="002D0A37" w:rsidP="002D0A37">
      <w:pPr>
        <w:pStyle w:val="Paragrafi"/>
        <w:rPr>
          <w:color w:val="000000"/>
          <w:sz w:val="21"/>
          <w:szCs w:val="21"/>
          <w:lang w:val="nb-NO"/>
        </w:rPr>
      </w:pPr>
      <w:r w:rsidRPr="00C86FAE">
        <w:rPr>
          <w:color w:val="000000"/>
          <w:sz w:val="21"/>
          <w:szCs w:val="21"/>
          <w:lang w:val="nb-NO"/>
        </w:rPr>
        <w:t>3.7 N</w:t>
      </w:r>
      <w:r>
        <w:rPr>
          <w:color w:val="000000"/>
          <w:sz w:val="21"/>
          <w:szCs w:val="21"/>
          <w:lang w:val="nb-NO"/>
        </w:rPr>
        <w:t>ë</w:t>
      </w:r>
      <w:r w:rsidRPr="00C86FAE">
        <w:rPr>
          <w:color w:val="000000"/>
          <w:sz w:val="21"/>
          <w:szCs w:val="21"/>
          <w:lang w:val="nb-NO"/>
        </w:rPr>
        <w:t xml:space="preserve"> rast vonese p</w:t>
      </w:r>
      <w:r>
        <w:rPr>
          <w:color w:val="000000"/>
          <w:sz w:val="21"/>
          <w:szCs w:val="21"/>
          <w:lang w:val="nb-NO"/>
        </w:rPr>
        <w:t>ë</w:t>
      </w:r>
      <w:r w:rsidRPr="00C86FAE">
        <w:rPr>
          <w:color w:val="000000"/>
          <w:sz w:val="21"/>
          <w:szCs w:val="21"/>
          <w:lang w:val="nb-NO"/>
        </w:rPr>
        <w:t>r pages</w:t>
      </w:r>
      <w:r>
        <w:rPr>
          <w:color w:val="000000"/>
          <w:sz w:val="21"/>
          <w:szCs w:val="21"/>
          <w:lang w:val="nb-NO"/>
        </w:rPr>
        <w:t>ë</w:t>
      </w:r>
      <w:r w:rsidRPr="00C86FAE">
        <w:rPr>
          <w:color w:val="000000"/>
          <w:sz w:val="21"/>
          <w:szCs w:val="21"/>
          <w:lang w:val="nb-NO"/>
        </w:rPr>
        <w:t>n, OST</w:t>
      </w:r>
      <w:r w:rsidR="00033C6E">
        <w:rPr>
          <w:color w:val="000000"/>
          <w:sz w:val="21"/>
          <w:szCs w:val="21"/>
          <w:lang w:val="nb-NO"/>
        </w:rPr>
        <w:t>-ja</w:t>
      </w:r>
      <w:r w:rsidRPr="00C86FAE">
        <w:rPr>
          <w:color w:val="000000"/>
          <w:sz w:val="21"/>
          <w:szCs w:val="21"/>
          <w:lang w:val="nb-NO"/>
        </w:rPr>
        <w:t xml:space="preserve"> do t</w:t>
      </w:r>
      <w:r>
        <w:rPr>
          <w:color w:val="000000"/>
          <w:sz w:val="21"/>
          <w:szCs w:val="21"/>
          <w:lang w:val="nb-NO"/>
        </w:rPr>
        <w:t>ë</w:t>
      </w:r>
      <w:r w:rsidRPr="00C86FAE">
        <w:rPr>
          <w:color w:val="000000"/>
          <w:sz w:val="21"/>
          <w:szCs w:val="21"/>
          <w:lang w:val="nb-NO"/>
        </w:rPr>
        <w:t xml:space="preserve"> ngarkoj</w:t>
      </w:r>
      <w:r>
        <w:rPr>
          <w:color w:val="000000"/>
          <w:sz w:val="21"/>
          <w:szCs w:val="21"/>
          <w:lang w:val="nb-NO"/>
        </w:rPr>
        <w:t>ë</w:t>
      </w:r>
      <w:r w:rsidRPr="00C86FAE">
        <w:rPr>
          <w:color w:val="000000"/>
          <w:sz w:val="21"/>
          <w:szCs w:val="21"/>
          <w:lang w:val="nb-NO"/>
        </w:rPr>
        <w:t xml:space="preserve"> XXX me interesin n</w:t>
      </w:r>
      <w:r>
        <w:rPr>
          <w:color w:val="000000"/>
          <w:sz w:val="21"/>
          <w:szCs w:val="21"/>
          <w:lang w:val="nb-NO"/>
        </w:rPr>
        <w:t>ë</w:t>
      </w:r>
      <w:r w:rsidRPr="00C86FAE">
        <w:rPr>
          <w:color w:val="000000"/>
          <w:sz w:val="21"/>
          <w:szCs w:val="21"/>
          <w:lang w:val="nb-NO"/>
        </w:rPr>
        <w:t xml:space="preserve"> norm</w:t>
      </w:r>
      <w:r>
        <w:rPr>
          <w:color w:val="000000"/>
          <w:sz w:val="21"/>
          <w:szCs w:val="21"/>
          <w:lang w:val="nb-NO"/>
        </w:rPr>
        <w:t>ë</w:t>
      </w:r>
      <w:r w:rsidRPr="00C86FAE">
        <w:rPr>
          <w:color w:val="000000"/>
          <w:sz w:val="21"/>
          <w:szCs w:val="21"/>
          <w:lang w:val="nb-NO"/>
        </w:rPr>
        <w:t>n e interesit bankar.</w:t>
      </w:r>
    </w:p>
    <w:p w:rsidR="002D0A37" w:rsidRPr="00C86FAE" w:rsidRDefault="002D0A37" w:rsidP="002D0A37">
      <w:pPr>
        <w:pStyle w:val="Paragrafi"/>
        <w:rPr>
          <w:color w:val="000000"/>
          <w:sz w:val="21"/>
          <w:szCs w:val="21"/>
          <w:lang w:val="nb-NO"/>
        </w:rPr>
      </w:pPr>
      <w:r w:rsidRPr="00C86FAE">
        <w:rPr>
          <w:color w:val="000000"/>
          <w:sz w:val="21"/>
          <w:szCs w:val="21"/>
          <w:lang w:val="nb-NO"/>
        </w:rPr>
        <w:t>3.8. Me norm</w:t>
      </w:r>
      <w:r>
        <w:rPr>
          <w:color w:val="000000"/>
          <w:sz w:val="21"/>
          <w:szCs w:val="21"/>
          <w:lang w:val="nb-NO"/>
        </w:rPr>
        <w:t>ë</w:t>
      </w:r>
      <w:r w:rsidRPr="00C86FAE">
        <w:rPr>
          <w:color w:val="000000"/>
          <w:sz w:val="21"/>
          <w:szCs w:val="21"/>
          <w:lang w:val="nb-NO"/>
        </w:rPr>
        <w:t xml:space="preserve"> t</w:t>
      </w:r>
      <w:r>
        <w:rPr>
          <w:color w:val="000000"/>
          <w:sz w:val="21"/>
          <w:szCs w:val="21"/>
          <w:lang w:val="nb-NO"/>
        </w:rPr>
        <w:t>ë</w:t>
      </w:r>
      <w:r w:rsidR="00631858">
        <w:rPr>
          <w:color w:val="000000"/>
          <w:sz w:val="21"/>
          <w:szCs w:val="21"/>
          <w:lang w:val="nb-NO"/>
        </w:rPr>
        <w:t xml:space="preserve"> interesit bankar</w:t>
      </w:r>
      <w:r w:rsidRPr="00C86FAE">
        <w:rPr>
          <w:color w:val="000000"/>
          <w:sz w:val="21"/>
          <w:szCs w:val="21"/>
          <w:lang w:val="nb-NO"/>
        </w:rPr>
        <w:t xml:space="preserve"> do t</w:t>
      </w:r>
      <w:r>
        <w:rPr>
          <w:color w:val="000000"/>
          <w:sz w:val="21"/>
          <w:szCs w:val="21"/>
          <w:lang w:val="nb-NO"/>
        </w:rPr>
        <w:t>ë</w:t>
      </w:r>
      <w:r w:rsidRPr="00C86FAE">
        <w:rPr>
          <w:color w:val="000000"/>
          <w:sz w:val="21"/>
          <w:szCs w:val="21"/>
          <w:lang w:val="nb-NO"/>
        </w:rPr>
        <w:t xml:space="preserve"> kuptohet norma e interesit t</w:t>
      </w:r>
      <w:r>
        <w:rPr>
          <w:color w:val="000000"/>
          <w:sz w:val="21"/>
          <w:szCs w:val="21"/>
          <w:lang w:val="nb-NO"/>
        </w:rPr>
        <w:t>ë</w:t>
      </w:r>
      <w:r w:rsidRPr="00C86FAE">
        <w:rPr>
          <w:color w:val="000000"/>
          <w:sz w:val="21"/>
          <w:szCs w:val="21"/>
          <w:lang w:val="nb-NO"/>
        </w:rPr>
        <w:t xml:space="preserve"> depozitave nj</w:t>
      </w:r>
      <w:r>
        <w:rPr>
          <w:color w:val="000000"/>
          <w:sz w:val="21"/>
          <w:szCs w:val="21"/>
          <w:lang w:val="nb-NO"/>
        </w:rPr>
        <w:t>ë</w:t>
      </w:r>
      <w:r w:rsidRPr="00C86FAE">
        <w:rPr>
          <w:color w:val="000000"/>
          <w:sz w:val="21"/>
          <w:szCs w:val="21"/>
          <w:lang w:val="nb-NO"/>
        </w:rPr>
        <w:t>ditore t</w:t>
      </w:r>
      <w:r>
        <w:rPr>
          <w:color w:val="000000"/>
          <w:sz w:val="21"/>
          <w:szCs w:val="21"/>
          <w:lang w:val="nb-NO"/>
        </w:rPr>
        <w:t>ë</w:t>
      </w:r>
      <w:r w:rsidRPr="00C86FAE">
        <w:rPr>
          <w:color w:val="000000"/>
          <w:sz w:val="21"/>
          <w:szCs w:val="21"/>
          <w:lang w:val="nb-NO"/>
        </w:rPr>
        <w:t xml:space="preserve"> aplikuara nga Banka e Shqip</w:t>
      </w:r>
      <w:r>
        <w:rPr>
          <w:color w:val="000000"/>
          <w:sz w:val="21"/>
          <w:szCs w:val="21"/>
          <w:lang w:val="nb-NO"/>
        </w:rPr>
        <w:t>ë</w:t>
      </w:r>
      <w:r w:rsidRPr="00C86FAE">
        <w:rPr>
          <w:color w:val="000000"/>
          <w:sz w:val="21"/>
          <w:szCs w:val="21"/>
          <w:lang w:val="nb-NO"/>
        </w:rPr>
        <w:t>ris</w:t>
      </w:r>
      <w:r>
        <w:rPr>
          <w:color w:val="000000"/>
          <w:sz w:val="21"/>
          <w:szCs w:val="21"/>
          <w:lang w:val="nb-NO"/>
        </w:rPr>
        <w:t>ë</w:t>
      </w:r>
      <w:r w:rsidRPr="00C86FAE">
        <w:rPr>
          <w:color w:val="000000"/>
          <w:sz w:val="21"/>
          <w:szCs w:val="21"/>
          <w:lang w:val="nb-NO"/>
        </w:rPr>
        <w:t xml:space="preserve"> n</w:t>
      </w:r>
      <w:r>
        <w:rPr>
          <w:color w:val="000000"/>
          <w:sz w:val="21"/>
          <w:szCs w:val="21"/>
          <w:lang w:val="nb-NO"/>
        </w:rPr>
        <w:t>ë</w:t>
      </w:r>
      <w:r w:rsidRPr="00C86FAE">
        <w:rPr>
          <w:color w:val="000000"/>
          <w:sz w:val="21"/>
          <w:szCs w:val="21"/>
          <w:lang w:val="nb-NO"/>
        </w:rPr>
        <w:t xml:space="preserve"> marr</w:t>
      </w:r>
      <w:r>
        <w:rPr>
          <w:color w:val="000000"/>
          <w:sz w:val="21"/>
          <w:szCs w:val="21"/>
          <w:lang w:val="nb-NO"/>
        </w:rPr>
        <w:t>ë</w:t>
      </w:r>
      <w:r w:rsidRPr="00C86FAE">
        <w:rPr>
          <w:color w:val="000000"/>
          <w:sz w:val="21"/>
          <w:szCs w:val="21"/>
          <w:lang w:val="nb-NO"/>
        </w:rPr>
        <w:t>dh</w:t>
      </w:r>
      <w:r>
        <w:rPr>
          <w:color w:val="000000"/>
          <w:sz w:val="21"/>
          <w:szCs w:val="21"/>
          <w:lang w:val="nb-NO"/>
        </w:rPr>
        <w:t>ë</w:t>
      </w:r>
      <w:r w:rsidRPr="00C86FAE">
        <w:rPr>
          <w:color w:val="000000"/>
          <w:sz w:val="21"/>
          <w:szCs w:val="21"/>
          <w:lang w:val="nb-NO"/>
        </w:rPr>
        <w:t>niet e saj me bankat e nivelit t</w:t>
      </w:r>
      <w:r>
        <w:rPr>
          <w:color w:val="000000"/>
          <w:sz w:val="21"/>
          <w:szCs w:val="21"/>
          <w:lang w:val="nb-NO"/>
        </w:rPr>
        <w:t>ë</w:t>
      </w:r>
      <w:r w:rsidRPr="00C86FAE">
        <w:rPr>
          <w:color w:val="000000"/>
          <w:sz w:val="21"/>
          <w:szCs w:val="21"/>
          <w:lang w:val="nb-NO"/>
        </w:rPr>
        <w:t xml:space="preserve"> dyt</w:t>
      </w:r>
      <w:r>
        <w:rPr>
          <w:color w:val="000000"/>
          <w:sz w:val="21"/>
          <w:szCs w:val="21"/>
          <w:lang w:val="nb-NO"/>
        </w:rPr>
        <w:t>ë</w:t>
      </w:r>
      <w:r w:rsidRPr="00C86FAE">
        <w:rPr>
          <w:color w:val="000000"/>
          <w:sz w:val="21"/>
          <w:szCs w:val="21"/>
          <w:lang w:val="nb-NO"/>
        </w:rPr>
        <w:t>, t</w:t>
      </w:r>
      <w:r>
        <w:rPr>
          <w:color w:val="000000"/>
          <w:sz w:val="21"/>
          <w:szCs w:val="21"/>
          <w:lang w:val="nb-NO"/>
        </w:rPr>
        <w:t>ë</w:t>
      </w:r>
      <w:r w:rsidRPr="00C86FAE">
        <w:rPr>
          <w:color w:val="000000"/>
          <w:sz w:val="21"/>
          <w:szCs w:val="21"/>
          <w:lang w:val="nb-NO"/>
        </w:rPr>
        <w:t xml:space="preserve"> publikuara nga Banka e Shqip</w:t>
      </w:r>
      <w:r>
        <w:rPr>
          <w:color w:val="000000"/>
          <w:sz w:val="21"/>
          <w:szCs w:val="21"/>
          <w:lang w:val="nb-NO"/>
        </w:rPr>
        <w:t>ë</w:t>
      </w:r>
      <w:r w:rsidRPr="00C86FAE">
        <w:rPr>
          <w:color w:val="000000"/>
          <w:sz w:val="21"/>
          <w:szCs w:val="21"/>
          <w:lang w:val="nb-NO"/>
        </w:rPr>
        <w:t>ris</w:t>
      </w:r>
      <w:r>
        <w:rPr>
          <w:color w:val="000000"/>
          <w:sz w:val="21"/>
          <w:szCs w:val="21"/>
          <w:lang w:val="nb-NO"/>
        </w:rPr>
        <w:t>ë</w:t>
      </w:r>
      <w:r w:rsidRPr="00C86FAE">
        <w:rPr>
          <w:color w:val="000000"/>
          <w:sz w:val="21"/>
          <w:szCs w:val="21"/>
          <w:lang w:val="nb-NO"/>
        </w:rPr>
        <w:t>, n</w:t>
      </w:r>
      <w:r>
        <w:rPr>
          <w:color w:val="000000"/>
          <w:sz w:val="21"/>
          <w:szCs w:val="21"/>
          <w:lang w:val="nb-NO"/>
        </w:rPr>
        <w:t>ë</w:t>
      </w:r>
      <w:r w:rsidRPr="00C86FAE">
        <w:rPr>
          <w:color w:val="000000"/>
          <w:sz w:val="21"/>
          <w:szCs w:val="21"/>
          <w:lang w:val="nb-NO"/>
        </w:rPr>
        <w:t xml:space="preserve"> dit</w:t>
      </w:r>
      <w:r>
        <w:rPr>
          <w:color w:val="000000"/>
          <w:sz w:val="21"/>
          <w:szCs w:val="21"/>
          <w:lang w:val="nb-NO"/>
        </w:rPr>
        <w:t>ë</w:t>
      </w:r>
      <w:r w:rsidR="00631858">
        <w:rPr>
          <w:color w:val="000000"/>
          <w:sz w:val="21"/>
          <w:szCs w:val="21"/>
          <w:lang w:val="nb-NO"/>
        </w:rPr>
        <w:t>n më</w:t>
      </w:r>
      <w:r w:rsidRPr="00C86FAE">
        <w:rPr>
          <w:color w:val="000000"/>
          <w:sz w:val="21"/>
          <w:szCs w:val="21"/>
          <w:lang w:val="nb-NO"/>
        </w:rPr>
        <w:t xml:space="preserve"> t</w:t>
      </w:r>
      <w:r>
        <w:rPr>
          <w:color w:val="000000"/>
          <w:sz w:val="21"/>
          <w:szCs w:val="21"/>
          <w:lang w:val="nb-NO"/>
        </w:rPr>
        <w:t>ë</w:t>
      </w:r>
      <w:r w:rsidRPr="00C86FAE">
        <w:rPr>
          <w:color w:val="000000"/>
          <w:sz w:val="21"/>
          <w:szCs w:val="21"/>
          <w:lang w:val="nb-NO"/>
        </w:rPr>
        <w:t xml:space="preserve"> af</w:t>
      </w:r>
      <w:r>
        <w:rPr>
          <w:color w:val="000000"/>
          <w:sz w:val="21"/>
          <w:szCs w:val="21"/>
          <w:lang w:val="nb-NO"/>
        </w:rPr>
        <w:t>ë</w:t>
      </w:r>
      <w:r w:rsidRPr="00C86FAE">
        <w:rPr>
          <w:color w:val="000000"/>
          <w:sz w:val="21"/>
          <w:szCs w:val="21"/>
          <w:lang w:val="nb-NO"/>
        </w:rPr>
        <w:t>rt nga dita e par</w:t>
      </w:r>
      <w:r>
        <w:rPr>
          <w:color w:val="000000"/>
          <w:sz w:val="21"/>
          <w:szCs w:val="21"/>
          <w:lang w:val="nb-NO"/>
        </w:rPr>
        <w:t>ë</w:t>
      </w:r>
      <w:r w:rsidRPr="00C86FAE">
        <w:rPr>
          <w:color w:val="000000"/>
          <w:sz w:val="21"/>
          <w:szCs w:val="21"/>
          <w:lang w:val="nb-NO"/>
        </w:rPr>
        <w:t xml:space="preserve"> e llogaritjes s</w:t>
      </w:r>
      <w:r>
        <w:rPr>
          <w:color w:val="000000"/>
          <w:sz w:val="21"/>
          <w:szCs w:val="21"/>
          <w:lang w:val="nb-NO"/>
        </w:rPr>
        <w:t>ë</w:t>
      </w:r>
      <w:r w:rsidRPr="00C86FAE">
        <w:rPr>
          <w:color w:val="000000"/>
          <w:sz w:val="21"/>
          <w:szCs w:val="21"/>
          <w:lang w:val="nb-NO"/>
        </w:rPr>
        <w:t xml:space="preserve"> interesave t</w:t>
      </w:r>
      <w:r>
        <w:rPr>
          <w:color w:val="000000"/>
          <w:sz w:val="21"/>
          <w:szCs w:val="21"/>
          <w:lang w:val="nb-NO"/>
        </w:rPr>
        <w:t>ë</w:t>
      </w:r>
      <w:r w:rsidRPr="00C86FAE">
        <w:rPr>
          <w:color w:val="000000"/>
          <w:sz w:val="21"/>
          <w:szCs w:val="21"/>
          <w:lang w:val="nb-NO"/>
        </w:rPr>
        <w:t xml:space="preserve"> vones</w:t>
      </w:r>
      <w:r>
        <w:rPr>
          <w:color w:val="000000"/>
          <w:sz w:val="21"/>
          <w:szCs w:val="21"/>
          <w:lang w:val="nb-NO"/>
        </w:rPr>
        <w:t>ë</w:t>
      </w:r>
      <w:r w:rsidRPr="00C86FAE">
        <w:rPr>
          <w:color w:val="000000"/>
          <w:sz w:val="21"/>
          <w:szCs w:val="21"/>
          <w:lang w:val="nb-NO"/>
        </w:rPr>
        <w:t>s.</w:t>
      </w:r>
    </w:p>
    <w:p w:rsidR="002D0A37" w:rsidRPr="00C86FAE" w:rsidRDefault="002D0A37" w:rsidP="002D0A37">
      <w:pPr>
        <w:pStyle w:val="Paragrafi"/>
        <w:rPr>
          <w:color w:val="000000"/>
          <w:sz w:val="21"/>
          <w:szCs w:val="21"/>
          <w:lang w:val="nb-NO"/>
        </w:rPr>
      </w:pPr>
      <w:r w:rsidRPr="00C86FAE">
        <w:rPr>
          <w:color w:val="000000"/>
          <w:sz w:val="21"/>
          <w:szCs w:val="21"/>
          <w:lang w:val="nb-NO"/>
        </w:rPr>
        <w:t>3.9 XXX do t</w:t>
      </w:r>
      <w:r>
        <w:rPr>
          <w:color w:val="000000"/>
          <w:sz w:val="21"/>
          <w:szCs w:val="21"/>
          <w:lang w:val="nb-NO"/>
        </w:rPr>
        <w:t>ë</w:t>
      </w:r>
      <w:r w:rsidRPr="00C86FAE">
        <w:rPr>
          <w:color w:val="000000"/>
          <w:sz w:val="21"/>
          <w:szCs w:val="21"/>
          <w:lang w:val="nb-NO"/>
        </w:rPr>
        <w:t xml:space="preserve"> paguaj</w:t>
      </w:r>
      <w:r>
        <w:rPr>
          <w:color w:val="000000"/>
          <w:sz w:val="21"/>
          <w:szCs w:val="21"/>
          <w:lang w:val="nb-NO"/>
        </w:rPr>
        <w:t>ë</w:t>
      </w:r>
      <w:r w:rsidRPr="00C86FAE">
        <w:rPr>
          <w:color w:val="000000"/>
          <w:sz w:val="21"/>
          <w:szCs w:val="21"/>
          <w:lang w:val="nb-NO"/>
        </w:rPr>
        <w:t xml:space="preserve"> shum</w:t>
      </w:r>
      <w:r>
        <w:rPr>
          <w:color w:val="000000"/>
          <w:sz w:val="21"/>
          <w:szCs w:val="21"/>
          <w:lang w:val="nb-NO"/>
        </w:rPr>
        <w:t>ë</w:t>
      </w:r>
      <w:r w:rsidRPr="00C86FAE">
        <w:rPr>
          <w:color w:val="000000"/>
          <w:sz w:val="21"/>
          <w:szCs w:val="21"/>
          <w:lang w:val="nb-NO"/>
        </w:rPr>
        <w:t>n e plot</w:t>
      </w:r>
      <w:r>
        <w:rPr>
          <w:color w:val="000000"/>
          <w:sz w:val="21"/>
          <w:szCs w:val="21"/>
          <w:lang w:val="nb-NO"/>
        </w:rPr>
        <w:t>ë</w:t>
      </w:r>
      <w:r w:rsidRPr="00C86FAE">
        <w:rPr>
          <w:color w:val="000000"/>
          <w:sz w:val="21"/>
          <w:szCs w:val="21"/>
          <w:lang w:val="nb-NO"/>
        </w:rPr>
        <w:t xml:space="preserve"> t</w:t>
      </w:r>
      <w:r>
        <w:rPr>
          <w:color w:val="000000"/>
          <w:sz w:val="21"/>
          <w:szCs w:val="21"/>
          <w:lang w:val="nb-NO"/>
        </w:rPr>
        <w:t>ë</w:t>
      </w:r>
      <w:r w:rsidRPr="00C86FAE">
        <w:rPr>
          <w:color w:val="000000"/>
          <w:sz w:val="21"/>
          <w:szCs w:val="21"/>
          <w:lang w:val="nb-NO"/>
        </w:rPr>
        <w:t xml:space="preserve"> fatur</w:t>
      </w:r>
      <w:r>
        <w:rPr>
          <w:color w:val="000000"/>
          <w:sz w:val="21"/>
          <w:szCs w:val="21"/>
          <w:lang w:val="nb-NO"/>
        </w:rPr>
        <w:t>ë</w:t>
      </w:r>
      <w:r w:rsidRPr="00C86FAE">
        <w:rPr>
          <w:color w:val="000000"/>
          <w:sz w:val="21"/>
          <w:szCs w:val="21"/>
          <w:lang w:val="nb-NO"/>
        </w:rPr>
        <w:t>s deri n</w:t>
      </w:r>
      <w:r>
        <w:rPr>
          <w:color w:val="000000"/>
          <w:sz w:val="21"/>
          <w:szCs w:val="21"/>
          <w:lang w:val="nb-NO"/>
        </w:rPr>
        <w:t>ë</w:t>
      </w:r>
      <w:r w:rsidRPr="00C86FAE">
        <w:rPr>
          <w:color w:val="000000"/>
          <w:sz w:val="21"/>
          <w:szCs w:val="21"/>
          <w:lang w:val="nb-NO"/>
        </w:rPr>
        <w:t xml:space="preserve"> afatin e p</w:t>
      </w:r>
      <w:r>
        <w:rPr>
          <w:color w:val="000000"/>
          <w:sz w:val="21"/>
          <w:szCs w:val="21"/>
          <w:lang w:val="nb-NO"/>
        </w:rPr>
        <w:t>ë</w:t>
      </w:r>
      <w:r w:rsidR="00851533">
        <w:rPr>
          <w:color w:val="000000"/>
          <w:sz w:val="21"/>
          <w:szCs w:val="21"/>
          <w:lang w:val="nb-NO"/>
        </w:rPr>
        <w:t>rcaktuar, pavarë</w:t>
      </w:r>
      <w:r w:rsidRPr="00C86FAE">
        <w:rPr>
          <w:color w:val="000000"/>
          <w:sz w:val="21"/>
          <w:szCs w:val="21"/>
          <w:lang w:val="nb-NO"/>
        </w:rPr>
        <w:t>sisht nga ndonj</w:t>
      </w:r>
      <w:r>
        <w:rPr>
          <w:color w:val="000000"/>
          <w:sz w:val="21"/>
          <w:szCs w:val="21"/>
          <w:lang w:val="nb-NO"/>
        </w:rPr>
        <w:t>ë</w:t>
      </w:r>
      <w:r w:rsidR="00381553">
        <w:rPr>
          <w:color w:val="000000"/>
          <w:sz w:val="21"/>
          <w:szCs w:val="21"/>
          <w:lang w:val="nb-NO"/>
        </w:rPr>
        <w:t xml:space="preserve"> obligim i mund</w:t>
      </w:r>
      <w:r w:rsidRPr="00C86FAE">
        <w:rPr>
          <w:color w:val="000000"/>
          <w:sz w:val="21"/>
          <w:szCs w:val="21"/>
          <w:lang w:val="nb-NO"/>
        </w:rPr>
        <w:t>sh</w:t>
      </w:r>
      <w:r>
        <w:rPr>
          <w:color w:val="000000"/>
          <w:sz w:val="21"/>
          <w:szCs w:val="21"/>
          <w:lang w:val="nb-NO"/>
        </w:rPr>
        <w:t>ë</w:t>
      </w:r>
      <w:r w:rsidRPr="00C86FAE">
        <w:rPr>
          <w:color w:val="000000"/>
          <w:sz w:val="21"/>
          <w:szCs w:val="21"/>
          <w:lang w:val="nb-NO"/>
        </w:rPr>
        <w:t>m i pashlyer nga ana e OST</w:t>
      </w:r>
      <w:r w:rsidR="004A5620">
        <w:rPr>
          <w:color w:val="000000"/>
          <w:sz w:val="21"/>
          <w:szCs w:val="21"/>
          <w:lang w:val="nb-NO"/>
        </w:rPr>
        <w:t>-së</w:t>
      </w:r>
      <w:r w:rsidRPr="00C86FAE">
        <w:rPr>
          <w:color w:val="000000"/>
          <w:sz w:val="21"/>
          <w:szCs w:val="21"/>
          <w:lang w:val="nb-NO"/>
        </w:rPr>
        <w:t xml:space="preserve"> n</w:t>
      </w:r>
      <w:r>
        <w:rPr>
          <w:color w:val="000000"/>
          <w:sz w:val="21"/>
          <w:szCs w:val="21"/>
          <w:lang w:val="nb-NO"/>
        </w:rPr>
        <w:t>ë</w:t>
      </w:r>
      <w:r w:rsidRPr="00C86FAE">
        <w:rPr>
          <w:color w:val="000000"/>
          <w:sz w:val="21"/>
          <w:szCs w:val="21"/>
          <w:lang w:val="nb-NO"/>
        </w:rPr>
        <w:t xml:space="preserve"> drejtim t</w:t>
      </w:r>
      <w:r>
        <w:rPr>
          <w:color w:val="000000"/>
          <w:sz w:val="21"/>
          <w:szCs w:val="21"/>
          <w:lang w:val="nb-NO"/>
        </w:rPr>
        <w:t>ë</w:t>
      </w:r>
      <w:r w:rsidRPr="00C86FAE">
        <w:rPr>
          <w:color w:val="000000"/>
          <w:sz w:val="21"/>
          <w:szCs w:val="21"/>
          <w:lang w:val="nb-NO"/>
        </w:rPr>
        <w:t xml:space="preserve"> XXX p</w:t>
      </w:r>
      <w:r>
        <w:rPr>
          <w:color w:val="000000"/>
          <w:sz w:val="21"/>
          <w:szCs w:val="21"/>
          <w:lang w:val="nb-NO"/>
        </w:rPr>
        <w:t>ë</w:t>
      </w:r>
      <w:r w:rsidR="00381553">
        <w:rPr>
          <w:color w:val="000000"/>
          <w:sz w:val="21"/>
          <w:szCs w:val="21"/>
          <w:lang w:val="nb-NO"/>
        </w:rPr>
        <w:t>r ç</w:t>
      </w:r>
      <w:r w:rsidRPr="00C86FAE">
        <w:rPr>
          <w:color w:val="000000"/>
          <w:sz w:val="21"/>
          <w:szCs w:val="21"/>
          <w:lang w:val="nb-NO"/>
        </w:rPr>
        <w:t>far</w:t>
      </w:r>
      <w:r>
        <w:rPr>
          <w:color w:val="000000"/>
          <w:sz w:val="21"/>
          <w:szCs w:val="21"/>
          <w:lang w:val="nb-NO"/>
        </w:rPr>
        <w:t>ë</w:t>
      </w:r>
      <w:r w:rsidR="00381553">
        <w:rPr>
          <w:color w:val="000000"/>
          <w:sz w:val="21"/>
          <w:szCs w:val="21"/>
          <w:lang w:val="nb-NO"/>
        </w:rPr>
        <w:t>dolloj ar</w:t>
      </w:r>
      <w:r w:rsidRPr="00C86FAE">
        <w:rPr>
          <w:color w:val="000000"/>
          <w:sz w:val="21"/>
          <w:szCs w:val="21"/>
          <w:lang w:val="nb-NO"/>
        </w:rPr>
        <w:t>syeje.</w:t>
      </w:r>
    </w:p>
    <w:p w:rsidR="002D0A37" w:rsidRDefault="002D0A37" w:rsidP="002D0A37">
      <w:pPr>
        <w:pStyle w:val="Paragrafi"/>
        <w:rPr>
          <w:color w:val="000000"/>
          <w:sz w:val="21"/>
          <w:szCs w:val="21"/>
          <w:lang w:val="nb-NO"/>
        </w:rPr>
      </w:pPr>
      <w:r w:rsidRPr="00C86FAE">
        <w:rPr>
          <w:color w:val="000000"/>
          <w:sz w:val="21"/>
          <w:szCs w:val="21"/>
          <w:lang w:val="nb-NO"/>
        </w:rPr>
        <w:t>3.10 N</w:t>
      </w:r>
      <w:r>
        <w:rPr>
          <w:color w:val="000000"/>
          <w:sz w:val="21"/>
          <w:szCs w:val="21"/>
          <w:lang w:val="nb-NO"/>
        </w:rPr>
        <w:t>ë</w:t>
      </w:r>
      <w:r w:rsidRPr="00C86FAE">
        <w:rPr>
          <w:color w:val="000000"/>
          <w:sz w:val="21"/>
          <w:szCs w:val="21"/>
          <w:lang w:val="nb-NO"/>
        </w:rPr>
        <w:t>se XXX d</w:t>
      </w:r>
      <w:r>
        <w:rPr>
          <w:color w:val="000000"/>
          <w:sz w:val="21"/>
          <w:szCs w:val="21"/>
          <w:lang w:val="nb-NO"/>
        </w:rPr>
        <w:t>ë</w:t>
      </w:r>
      <w:r w:rsidRPr="00C86FAE">
        <w:rPr>
          <w:color w:val="000000"/>
          <w:sz w:val="21"/>
          <w:szCs w:val="21"/>
          <w:lang w:val="nb-NO"/>
        </w:rPr>
        <w:t>shton n</w:t>
      </w:r>
      <w:r>
        <w:rPr>
          <w:color w:val="000000"/>
          <w:sz w:val="21"/>
          <w:szCs w:val="21"/>
          <w:lang w:val="nb-NO"/>
        </w:rPr>
        <w:t>ë</w:t>
      </w:r>
      <w:r w:rsidRPr="00C86FAE">
        <w:rPr>
          <w:color w:val="000000"/>
          <w:sz w:val="21"/>
          <w:szCs w:val="21"/>
          <w:lang w:val="nb-NO"/>
        </w:rPr>
        <w:t xml:space="preserve"> shlyerjen e detyrimeve financiare kundrejt OST</w:t>
      </w:r>
      <w:r w:rsidR="00154922">
        <w:rPr>
          <w:color w:val="000000"/>
          <w:sz w:val="21"/>
          <w:szCs w:val="21"/>
          <w:lang w:val="nb-NO"/>
        </w:rPr>
        <w:t>-së</w:t>
      </w:r>
      <w:r w:rsidRPr="00C86FAE">
        <w:rPr>
          <w:color w:val="000000"/>
          <w:sz w:val="21"/>
          <w:szCs w:val="21"/>
          <w:lang w:val="nb-NO"/>
        </w:rPr>
        <w:t xml:space="preserve"> brenda koh</w:t>
      </w:r>
      <w:r>
        <w:rPr>
          <w:color w:val="000000"/>
          <w:sz w:val="21"/>
          <w:szCs w:val="21"/>
          <w:lang w:val="nb-NO"/>
        </w:rPr>
        <w:t>ë</w:t>
      </w:r>
      <w:r w:rsidRPr="00C86FAE">
        <w:rPr>
          <w:color w:val="000000"/>
          <w:sz w:val="21"/>
          <w:szCs w:val="21"/>
          <w:lang w:val="nb-NO"/>
        </w:rPr>
        <w:t>s s</w:t>
      </w:r>
      <w:r>
        <w:rPr>
          <w:color w:val="000000"/>
          <w:sz w:val="21"/>
          <w:szCs w:val="21"/>
          <w:lang w:val="nb-NO"/>
        </w:rPr>
        <w:t>ë</w:t>
      </w:r>
      <w:r w:rsidRPr="00C86FAE">
        <w:rPr>
          <w:color w:val="000000"/>
          <w:sz w:val="21"/>
          <w:szCs w:val="21"/>
          <w:lang w:val="nb-NO"/>
        </w:rPr>
        <w:t xml:space="preserve"> p</w:t>
      </w:r>
      <w:r>
        <w:rPr>
          <w:color w:val="000000"/>
          <w:sz w:val="21"/>
          <w:szCs w:val="21"/>
          <w:lang w:val="nb-NO"/>
        </w:rPr>
        <w:t>ë</w:t>
      </w:r>
      <w:r w:rsidRPr="00C86FAE">
        <w:rPr>
          <w:color w:val="000000"/>
          <w:sz w:val="21"/>
          <w:szCs w:val="21"/>
          <w:lang w:val="nb-NO"/>
        </w:rPr>
        <w:t>rcaktuar, OST</w:t>
      </w:r>
      <w:r w:rsidR="004A5620">
        <w:rPr>
          <w:color w:val="000000"/>
          <w:sz w:val="21"/>
          <w:szCs w:val="21"/>
          <w:lang w:val="nb-NO"/>
        </w:rPr>
        <w:t>-ja</w:t>
      </w:r>
      <w:r w:rsidRPr="00C86FAE">
        <w:rPr>
          <w:color w:val="000000"/>
          <w:sz w:val="21"/>
          <w:szCs w:val="21"/>
          <w:lang w:val="nb-NO"/>
        </w:rPr>
        <w:t xml:space="preserve"> ka t</w:t>
      </w:r>
      <w:r>
        <w:rPr>
          <w:color w:val="000000"/>
          <w:sz w:val="21"/>
          <w:szCs w:val="21"/>
          <w:lang w:val="nb-NO"/>
        </w:rPr>
        <w:t>ë</w:t>
      </w:r>
      <w:r w:rsidRPr="00C86FAE">
        <w:rPr>
          <w:color w:val="000000"/>
          <w:sz w:val="21"/>
          <w:szCs w:val="21"/>
          <w:lang w:val="nb-NO"/>
        </w:rPr>
        <w:t xml:space="preserve"> drejt</w:t>
      </w:r>
      <w:r>
        <w:rPr>
          <w:color w:val="000000"/>
          <w:sz w:val="21"/>
          <w:szCs w:val="21"/>
          <w:lang w:val="nb-NO"/>
        </w:rPr>
        <w:t>ë</w:t>
      </w:r>
      <w:r w:rsidRPr="00C86FAE">
        <w:rPr>
          <w:color w:val="000000"/>
          <w:sz w:val="21"/>
          <w:szCs w:val="21"/>
          <w:lang w:val="nb-NO"/>
        </w:rPr>
        <w:t xml:space="preserve"> t</w:t>
      </w:r>
      <w:r>
        <w:rPr>
          <w:color w:val="000000"/>
          <w:sz w:val="21"/>
          <w:szCs w:val="21"/>
          <w:lang w:val="nb-NO"/>
        </w:rPr>
        <w:t>ë</w:t>
      </w:r>
      <w:r w:rsidRPr="00C86FAE">
        <w:rPr>
          <w:color w:val="000000"/>
          <w:sz w:val="21"/>
          <w:szCs w:val="21"/>
          <w:lang w:val="nb-NO"/>
        </w:rPr>
        <w:t xml:space="preserve"> marr</w:t>
      </w:r>
      <w:r>
        <w:rPr>
          <w:color w:val="000000"/>
          <w:sz w:val="21"/>
          <w:szCs w:val="21"/>
          <w:lang w:val="nb-NO"/>
        </w:rPr>
        <w:t>ë</w:t>
      </w:r>
      <w:r w:rsidRPr="00C86FAE">
        <w:rPr>
          <w:color w:val="000000"/>
          <w:sz w:val="21"/>
          <w:szCs w:val="21"/>
          <w:lang w:val="nb-NO"/>
        </w:rPr>
        <w:t xml:space="preserve"> masa kundrejt XXX</w:t>
      </w:r>
      <w:r w:rsidR="00381553">
        <w:rPr>
          <w:color w:val="000000"/>
          <w:sz w:val="21"/>
          <w:szCs w:val="21"/>
          <w:lang w:val="nb-NO"/>
        </w:rPr>
        <w:t>,</w:t>
      </w:r>
      <w:r w:rsidRPr="00C86FAE">
        <w:rPr>
          <w:color w:val="000000"/>
          <w:sz w:val="21"/>
          <w:szCs w:val="21"/>
          <w:lang w:val="nb-NO"/>
        </w:rPr>
        <w:t xml:space="preserve"> duke nd</w:t>
      </w:r>
      <w:r>
        <w:rPr>
          <w:color w:val="000000"/>
          <w:sz w:val="21"/>
          <w:szCs w:val="21"/>
          <w:lang w:val="nb-NO"/>
        </w:rPr>
        <w:t>ë</w:t>
      </w:r>
      <w:r w:rsidRPr="00C86FAE">
        <w:rPr>
          <w:color w:val="000000"/>
          <w:sz w:val="21"/>
          <w:szCs w:val="21"/>
          <w:lang w:val="nb-NO"/>
        </w:rPr>
        <w:t>rprer</w:t>
      </w:r>
      <w:r>
        <w:rPr>
          <w:color w:val="000000"/>
          <w:sz w:val="21"/>
          <w:szCs w:val="21"/>
          <w:lang w:val="nb-NO"/>
        </w:rPr>
        <w:t>ë</w:t>
      </w:r>
      <w:r w:rsidRPr="00C86FAE">
        <w:rPr>
          <w:color w:val="000000"/>
          <w:sz w:val="21"/>
          <w:szCs w:val="21"/>
          <w:lang w:val="nb-NO"/>
        </w:rPr>
        <w:t xml:space="preserve"> nominimin e skedulimeve, t</w:t>
      </w:r>
      <w:r>
        <w:rPr>
          <w:color w:val="000000"/>
          <w:sz w:val="21"/>
          <w:szCs w:val="21"/>
          <w:lang w:val="nb-NO"/>
        </w:rPr>
        <w:t>ë</w:t>
      </w:r>
      <w:r w:rsidRPr="00C86FAE">
        <w:rPr>
          <w:color w:val="000000"/>
          <w:sz w:val="21"/>
          <w:szCs w:val="21"/>
          <w:lang w:val="nb-NO"/>
        </w:rPr>
        <w:t xml:space="preserve"> drejt</w:t>
      </w:r>
      <w:r>
        <w:rPr>
          <w:color w:val="000000"/>
          <w:sz w:val="21"/>
          <w:szCs w:val="21"/>
          <w:lang w:val="nb-NO"/>
        </w:rPr>
        <w:t>ë</w:t>
      </w:r>
      <w:r w:rsidRPr="00C86FAE">
        <w:rPr>
          <w:color w:val="000000"/>
          <w:sz w:val="21"/>
          <w:szCs w:val="21"/>
          <w:lang w:val="nb-NO"/>
        </w:rPr>
        <w:t>n e p</w:t>
      </w:r>
      <w:r>
        <w:rPr>
          <w:color w:val="000000"/>
          <w:sz w:val="21"/>
          <w:szCs w:val="21"/>
          <w:lang w:val="nb-NO"/>
        </w:rPr>
        <w:t>ë</w:t>
      </w:r>
      <w:r w:rsidRPr="00C86FAE">
        <w:rPr>
          <w:color w:val="000000"/>
          <w:sz w:val="21"/>
          <w:szCs w:val="21"/>
          <w:lang w:val="nb-NO"/>
        </w:rPr>
        <w:t>rdorimit t</w:t>
      </w:r>
      <w:r>
        <w:rPr>
          <w:color w:val="000000"/>
          <w:sz w:val="21"/>
          <w:szCs w:val="21"/>
          <w:lang w:val="nb-NO"/>
        </w:rPr>
        <w:t>ë</w:t>
      </w:r>
      <w:r w:rsidRPr="00C86FAE">
        <w:rPr>
          <w:color w:val="000000"/>
          <w:sz w:val="21"/>
          <w:szCs w:val="21"/>
          <w:lang w:val="nb-NO"/>
        </w:rPr>
        <w:t xml:space="preserve"> kapacitetit nd</w:t>
      </w:r>
      <w:r>
        <w:rPr>
          <w:color w:val="000000"/>
          <w:sz w:val="21"/>
          <w:szCs w:val="21"/>
          <w:lang w:val="nb-NO"/>
        </w:rPr>
        <w:t>ë</w:t>
      </w:r>
      <w:r w:rsidRPr="00C86FAE">
        <w:rPr>
          <w:color w:val="000000"/>
          <w:sz w:val="21"/>
          <w:szCs w:val="21"/>
          <w:lang w:val="nb-NO"/>
        </w:rPr>
        <w:t>rkufitar dhe t</w:t>
      </w:r>
      <w:r>
        <w:rPr>
          <w:color w:val="000000"/>
          <w:sz w:val="21"/>
          <w:szCs w:val="21"/>
          <w:lang w:val="nb-NO"/>
        </w:rPr>
        <w:t>ë</w:t>
      </w:r>
      <w:r w:rsidRPr="00C86FAE">
        <w:rPr>
          <w:color w:val="000000"/>
          <w:sz w:val="21"/>
          <w:szCs w:val="21"/>
          <w:lang w:val="nb-NO"/>
        </w:rPr>
        <w:t xml:space="preserve"> drejt</w:t>
      </w:r>
      <w:r>
        <w:rPr>
          <w:color w:val="000000"/>
          <w:sz w:val="21"/>
          <w:szCs w:val="21"/>
          <w:lang w:val="nb-NO"/>
        </w:rPr>
        <w:t>ë</w:t>
      </w:r>
      <w:r w:rsidRPr="00C86FAE">
        <w:rPr>
          <w:color w:val="000000"/>
          <w:sz w:val="21"/>
          <w:szCs w:val="21"/>
          <w:lang w:val="nb-NO"/>
        </w:rPr>
        <w:t>n e pjes</w:t>
      </w:r>
      <w:r w:rsidR="00154922">
        <w:rPr>
          <w:color w:val="000000"/>
          <w:sz w:val="21"/>
          <w:szCs w:val="21"/>
          <w:lang w:val="nb-NO"/>
        </w:rPr>
        <w:t>ë</w:t>
      </w:r>
      <w:r w:rsidRPr="00C86FAE">
        <w:rPr>
          <w:color w:val="000000"/>
          <w:sz w:val="21"/>
          <w:szCs w:val="21"/>
          <w:lang w:val="nb-NO"/>
        </w:rPr>
        <w:t>marrjes n</w:t>
      </w:r>
      <w:r>
        <w:rPr>
          <w:color w:val="000000"/>
          <w:sz w:val="21"/>
          <w:szCs w:val="21"/>
          <w:lang w:val="nb-NO"/>
        </w:rPr>
        <w:t>ë</w:t>
      </w:r>
      <w:r w:rsidRPr="00C86FAE">
        <w:rPr>
          <w:color w:val="000000"/>
          <w:sz w:val="21"/>
          <w:szCs w:val="21"/>
          <w:lang w:val="nb-NO"/>
        </w:rPr>
        <w:t xml:space="preserve"> ankandet e kapaciteteve, deri sa t</w:t>
      </w:r>
      <w:r>
        <w:rPr>
          <w:color w:val="000000"/>
          <w:sz w:val="21"/>
          <w:szCs w:val="21"/>
          <w:lang w:val="nb-NO"/>
        </w:rPr>
        <w:t>ë</w:t>
      </w:r>
      <w:r w:rsidRPr="00C86FAE">
        <w:rPr>
          <w:color w:val="000000"/>
          <w:sz w:val="21"/>
          <w:szCs w:val="21"/>
          <w:lang w:val="nb-NO"/>
        </w:rPr>
        <w:t xml:space="preserve"> b</w:t>
      </w:r>
      <w:r>
        <w:rPr>
          <w:color w:val="000000"/>
          <w:sz w:val="21"/>
          <w:szCs w:val="21"/>
          <w:lang w:val="nb-NO"/>
        </w:rPr>
        <w:t>ë</w:t>
      </w:r>
      <w:r w:rsidR="00154922">
        <w:rPr>
          <w:color w:val="000000"/>
          <w:sz w:val="21"/>
          <w:szCs w:val="21"/>
          <w:lang w:val="nb-NO"/>
        </w:rPr>
        <w:t>het pagesa pë</w:t>
      </w:r>
      <w:r w:rsidRPr="00C86FAE">
        <w:rPr>
          <w:color w:val="000000"/>
          <w:sz w:val="21"/>
          <w:szCs w:val="21"/>
          <w:lang w:val="nb-NO"/>
        </w:rPr>
        <w:t>rkat</w:t>
      </w:r>
      <w:r>
        <w:rPr>
          <w:color w:val="000000"/>
          <w:sz w:val="21"/>
          <w:szCs w:val="21"/>
          <w:lang w:val="nb-NO"/>
        </w:rPr>
        <w:t>ë</w:t>
      </w:r>
      <w:r w:rsidRPr="00C86FAE">
        <w:rPr>
          <w:color w:val="000000"/>
          <w:sz w:val="21"/>
          <w:szCs w:val="21"/>
          <w:lang w:val="nb-NO"/>
        </w:rPr>
        <w:t>se n</w:t>
      </w:r>
      <w:r>
        <w:rPr>
          <w:color w:val="000000"/>
          <w:sz w:val="21"/>
          <w:szCs w:val="21"/>
          <w:lang w:val="nb-NO"/>
        </w:rPr>
        <w:t>ë</w:t>
      </w:r>
      <w:r w:rsidRPr="00C86FAE">
        <w:rPr>
          <w:color w:val="000000"/>
          <w:sz w:val="21"/>
          <w:szCs w:val="21"/>
          <w:lang w:val="nb-NO"/>
        </w:rPr>
        <w:t xml:space="preserve"> p</w:t>
      </w:r>
      <w:r>
        <w:rPr>
          <w:color w:val="000000"/>
          <w:sz w:val="21"/>
          <w:szCs w:val="21"/>
          <w:lang w:val="nb-NO"/>
        </w:rPr>
        <w:t>ë</w:t>
      </w:r>
      <w:r w:rsidRPr="00C86FAE">
        <w:rPr>
          <w:color w:val="000000"/>
          <w:sz w:val="21"/>
          <w:szCs w:val="21"/>
          <w:lang w:val="nb-NO"/>
        </w:rPr>
        <w:t xml:space="preserve">rputhje me </w:t>
      </w:r>
      <w:r w:rsidR="004A5620" w:rsidRPr="00C86FAE">
        <w:rPr>
          <w:color w:val="000000"/>
          <w:sz w:val="21"/>
          <w:szCs w:val="21"/>
          <w:lang w:val="nb-NO"/>
        </w:rPr>
        <w:t>rregullat</w:t>
      </w:r>
      <w:r w:rsidRPr="00C86FAE">
        <w:rPr>
          <w:color w:val="000000"/>
          <w:sz w:val="21"/>
          <w:szCs w:val="21"/>
          <w:lang w:val="nb-NO"/>
        </w:rPr>
        <w:t>.</w:t>
      </w:r>
    </w:p>
    <w:p w:rsidR="00B242FA" w:rsidRPr="00C86FAE" w:rsidRDefault="00B242FA" w:rsidP="002D0A37">
      <w:pPr>
        <w:pStyle w:val="Paragrafi"/>
        <w:rPr>
          <w:color w:val="000000"/>
          <w:sz w:val="21"/>
          <w:szCs w:val="21"/>
          <w:lang w:val="nb-NO"/>
        </w:rPr>
      </w:pPr>
    </w:p>
    <w:p w:rsidR="002D0A37" w:rsidRDefault="002D0A37" w:rsidP="002D0A37">
      <w:pPr>
        <w:pStyle w:val="Paragrafi"/>
        <w:rPr>
          <w:color w:val="000000"/>
          <w:sz w:val="21"/>
          <w:szCs w:val="21"/>
          <w:lang w:val="es-ES_tradnl"/>
        </w:rPr>
      </w:pPr>
      <w:r w:rsidRPr="00C86FAE">
        <w:rPr>
          <w:color w:val="000000"/>
          <w:sz w:val="21"/>
          <w:szCs w:val="21"/>
          <w:lang w:val="es-ES_tradnl"/>
        </w:rPr>
        <w:t>IV</w:t>
      </w:r>
      <w:r w:rsidR="004A5620">
        <w:rPr>
          <w:color w:val="000000"/>
          <w:sz w:val="21"/>
          <w:szCs w:val="21"/>
          <w:lang w:val="es-ES_tradnl"/>
        </w:rPr>
        <w:t>.</w:t>
      </w:r>
      <w:r w:rsidRPr="00C86FAE">
        <w:rPr>
          <w:color w:val="000000"/>
          <w:sz w:val="21"/>
          <w:szCs w:val="21"/>
          <w:lang w:val="es-ES_tradnl"/>
        </w:rPr>
        <w:t xml:space="preserve"> Amendamentet e t</w:t>
      </w:r>
      <w:r>
        <w:rPr>
          <w:color w:val="000000"/>
          <w:sz w:val="21"/>
          <w:szCs w:val="21"/>
          <w:lang w:val="es-ES_tradnl"/>
        </w:rPr>
        <w:t>ë</w:t>
      </w:r>
      <w:r w:rsidRPr="00C86FAE">
        <w:rPr>
          <w:color w:val="000000"/>
          <w:sz w:val="21"/>
          <w:szCs w:val="21"/>
          <w:lang w:val="es-ES_tradnl"/>
        </w:rPr>
        <w:t xml:space="preserve"> </w:t>
      </w:r>
      <w:r w:rsidR="00381553" w:rsidRPr="00C86FAE">
        <w:rPr>
          <w:color w:val="000000"/>
          <w:sz w:val="21"/>
          <w:szCs w:val="21"/>
          <w:lang w:val="es-ES_tradnl"/>
        </w:rPr>
        <w:t xml:space="preserve">drejtave </w:t>
      </w:r>
      <w:r w:rsidRPr="00C86FAE">
        <w:rPr>
          <w:color w:val="000000"/>
          <w:sz w:val="21"/>
          <w:szCs w:val="21"/>
          <w:lang w:val="es-ES_tradnl"/>
        </w:rPr>
        <w:t xml:space="preserve">dhe </w:t>
      </w:r>
      <w:r w:rsidR="00381553" w:rsidRPr="00C86FAE">
        <w:rPr>
          <w:color w:val="000000"/>
          <w:sz w:val="21"/>
          <w:szCs w:val="21"/>
          <w:lang w:val="es-ES_tradnl"/>
        </w:rPr>
        <w:t>detyrimeve</w:t>
      </w:r>
    </w:p>
    <w:p w:rsidR="004A5620" w:rsidRPr="00C86FAE" w:rsidRDefault="004A5620" w:rsidP="002D0A37">
      <w:pPr>
        <w:pStyle w:val="Paragrafi"/>
        <w:rPr>
          <w:color w:val="000000"/>
          <w:sz w:val="21"/>
          <w:szCs w:val="21"/>
          <w:lang w:val="es-ES_tradnl"/>
        </w:rPr>
      </w:pPr>
    </w:p>
    <w:p w:rsidR="002D0A37" w:rsidRDefault="002D0A37" w:rsidP="004A5620">
      <w:pPr>
        <w:pStyle w:val="NeniNr"/>
      </w:pPr>
      <w:r w:rsidRPr="00C86FAE">
        <w:t xml:space="preserve"> Neni 4</w:t>
      </w:r>
    </w:p>
    <w:p w:rsidR="004A5620" w:rsidRPr="00C86FAE" w:rsidRDefault="004A5620" w:rsidP="002D0A37">
      <w:pPr>
        <w:pStyle w:val="Paragrafi"/>
        <w:rPr>
          <w:color w:val="000000"/>
          <w:sz w:val="21"/>
          <w:szCs w:val="21"/>
          <w:lang w:val="es-ES_tradnl"/>
        </w:rPr>
      </w:pPr>
    </w:p>
    <w:p w:rsidR="002D0A37" w:rsidRPr="00C86FAE" w:rsidRDefault="00753C75" w:rsidP="002D0A37">
      <w:pPr>
        <w:pStyle w:val="Paragrafi"/>
        <w:rPr>
          <w:color w:val="000000"/>
          <w:sz w:val="21"/>
          <w:szCs w:val="21"/>
          <w:lang w:val="es-ES_tradnl"/>
        </w:rPr>
      </w:pPr>
      <w:r>
        <w:rPr>
          <w:color w:val="000000"/>
          <w:sz w:val="21"/>
          <w:szCs w:val="21"/>
          <w:lang w:val="es-ES_tradnl"/>
        </w:rPr>
        <w:t>4.1 XXX mund të</w:t>
      </w:r>
      <w:r w:rsidR="002D0A37" w:rsidRPr="00C86FAE">
        <w:rPr>
          <w:color w:val="000000"/>
          <w:sz w:val="21"/>
          <w:szCs w:val="21"/>
          <w:lang w:val="es-ES_tradnl"/>
        </w:rPr>
        <w:t xml:space="preserve"> b</w:t>
      </w:r>
      <w:r w:rsidR="002D0A37">
        <w:rPr>
          <w:color w:val="000000"/>
          <w:sz w:val="21"/>
          <w:szCs w:val="21"/>
          <w:lang w:val="es-ES_tradnl"/>
        </w:rPr>
        <w:t>ë</w:t>
      </w:r>
      <w:r w:rsidR="002D0A37" w:rsidRPr="00C86FAE">
        <w:rPr>
          <w:color w:val="000000"/>
          <w:sz w:val="21"/>
          <w:szCs w:val="21"/>
          <w:lang w:val="es-ES_tradnl"/>
        </w:rPr>
        <w:t>j</w:t>
      </w:r>
      <w:r w:rsidR="002D0A37">
        <w:rPr>
          <w:color w:val="000000"/>
          <w:sz w:val="21"/>
          <w:szCs w:val="21"/>
          <w:lang w:val="es-ES_tradnl"/>
        </w:rPr>
        <w:t>ë</w:t>
      </w:r>
      <w:r w:rsidR="002D0A37" w:rsidRPr="00C86FAE">
        <w:rPr>
          <w:color w:val="000000"/>
          <w:sz w:val="21"/>
          <w:szCs w:val="21"/>
          <w:lang w:val="es-ES_tradnl"/>
        </w:rPr>
        <w:t xml:space="preserve"> transferimin e kapacitetit nd</w:t>
      </w:r>
      <w:r w:rsidR="002D0A37">
        <w:rPr>
          <w:color w:val="000000"/>
          <w:sz w:val="21"/>
          <w:szCs w:val="21"/>
          <w:lang w:val="es-ES_tradnl"/>
        </w:rPr>
        <w:t>ë</w:t>
      </w:r>
      <w:r w:rsidR="002D0A37" w:rsidRPr="00C86FAE">
        <w:rPr>
          <w:color w:val="000000"/>
          <w:sz w:val="21"/>
          <w:szCs w:val="21"/>
          <w:lang w:val="es-ES_tradnl"/>
        </w:rPr>
        <w:t>rkufitar n</w:t>
      </w:r>
      <w:r w:rsidR="002D0A37">
        <w:rPr>
          <w:color w:val="000000"/>
          <w:sz w:val="21"/>
          <w:szCs w:val="21"/>
          <w:lang w:val="es-ES_tradnl"/>
        </w:rPr>
        <w:t>ë</w:t>
      </w:r>
      <w:r w:rsidR="002D0A37" w:rsidRPr="00C86FAE">
        <w:rPr>
          <w:color w:val="000000"/>
          <w:sz w:val="21"/>
          <w:szCs w:val="21"/>
          <w:lang w:val="es-ES_tradnl"/>
        </w:rPr>
        <w:t xml:space="preserve"> m</w:t>
      </w:r>
      <w:r w:rsidR="002D0A37">
        <w:rPr>
          <w:color w:val="000000"/>
          <w:sz w:val="21"/>
          <w:szCs w:val="21"/>
          <w:lang w:val="es-ES_tradnl"/>
        </w:rPr>
        <w:t>ë</w:t>
      </w:r>
      <w:r w:rsidR="002D0A37" w:rsidRPr="00C86FAE">
        <w:rPr>
          <w:color w:val="000000"/>
          <w:sz w:val="21"/>
          <w:szCs w:val="21"/>
          <w:lang w:val="es-ES_tradnl"/>
        </w:rPr>
        <w:t>nyr</w:t>
      </w:r>
      <w:r w:rsidR="002D0A37">
        <w:rPr>
          <w:color w:val="000000"/>
          <w:sz w:val="21"/>
          <w:szCs w:val="21"/>
          <w:lang w:val="es-ES_tradnl"/>
        </w:rPr>
        <w:t>ë</w:t>
      </w:r>
      <w:r w:rsidR="002D0A37" w:rsidRPr="00C86FAE">
        <w:rPr>
          <w:color w:val="000000"/>
          <w:sz w:val="21"/>
          <w:szCs w:val="21"/>
          <w:lang w:val="es-ES_tradnl"/>
        </w:rPr>
        <w:t>n dhe sipas kushteve t</w:t>
      </w:r>
      <w:r w:rsidR="002D0A37">
        <w:rPr>
          <w:color w:val="000000"/>
          <w:sz w:val="21"/>
          <w:szCs w:val="21"/>
          <w:lang w:val="es-ES_tradnl"/>
        </w:rPr>
        <w:t>ë</w:t>
      </w:r>
      <w:r w:rsidR="002D0A37" w:rsidRPr="00C86FAE">
        <w:rPr>
          <w:color w:val="000000"/>
          <w:sz w:val="21"/>
          <w:szCs w:val="21"/>
          <w:lang w:val="es-ES_tradnl"/>
        </w:rPr>
        <w:t xml:space="preserve"> p</w:t>
      </w:r>
      <w:r w:rsidR="002D0A37">
        <w:rPr>
          <w:color w:val="000000"/>
          <w:sz w:val="21"/>
          <w:szCs w:val="21"/>
          <w:lang w:val="es-ES_tradnl"/>
        </w:rPr>
        <w:t>ë</w:t>
      </w:r>
      <w:r w:rsidR="002D0A37" w:rsidRPr="00C86FAE">
        <w:rPr>
          <w:color w:val="000000"/>
          <w:sz w:val="21"/>
          <w:szCs w:val="21"/>
          <w:lang w:val="es-ES_tradnl"/>
        </w:rPr>
        <w:t>rshkruara n</w:t>
      </w:r>
      <w:r w:rsidR="002D0A37">
        <w:rPr>
          <w:color w:val="000000"/>
          <w:sz w:val="21"/>
          <w:szCs w:val="21"/>
          <w:lang w:val="es-ES_tradnl"/>
        </w:rPr>
        <w:t>ë</w:t>
      </w:r>
      <w:r w:rsidR="002D0A37" w:rsidRPr="00C86FAE">
        <w:rPr>
          <w:color w:val="000000"/>
          <w:sz w:val="21"/>
          <w:szCs w:val="21"/>
          <w:lang w:val="es-ES_tradnl"/>
        </w:rPr>
        <w:t xml:space="preserve"> </w:t>
      </w:r>
      <w:r w:rsidR="00381553" w:rsidRPr="00C86FAE">
        <w:rPr>
          <w:color w:val="000000"/>
          <w:sz w:val="21"/>
          <w:szCs w:val="21"/>
          <w:lang w:val="es-ES_tradnl"/>
        </w:rPr>
        <w:t>rregullat</w:t>
      </w:r>
      <w:r w:rsidR="002D0A37" w:rsidRPr="00C86FAE">
        <w:rPr>
          <w:color w:val="000000"/>
          <w:sz w:val="21"/>
          <w:szCs w:val="21"/>
          <w:lang w:val="es-ES_tradnl"/>
        </w:rPr>
        <w:t>.</w:t>
      </w:r>
    </w:p>
    <w:p w:rsidR="002D0A37" w:rsidRPr="00C86FAE" w:rsidRDefault="002D0A37" w:rsidP="002D0A37">
      <w:pPr>
        <w:pStyle w:val="Paragrafi"/>
        <w:rPr>
          <w:color w:val="000000"/>
          <w:sz w:val="21"/>
          <w:szCs w:val="21"/>
          <w:lang w:val="es-ES_tradnl"/>
        </w:rPr>
      </w:pPr>
      <w:r w:rsidRPr="00C86FAE">
        <w:rPr>
          <w:color w:val="000000"/>
          <w:sz w:val="21"/>
          <w:szCs w:val="21"/>
          <w:lang w:val="es-ES_tradnl"/>
        </w:rPr>
        <w:t>4.2 N</w:t>
      </w:r>
      <w:r>
        <w:rPr>
          <w:color w:val="000000"/>
          <w:sz w:val="21"/>
          <w:szCs w:val="21"/>
          <w:lang w:val="es-ES_tradnl"/>
        </w:rPr>
        <w:t>ë</w:t>
      </w:r>
      <w:r w:rsidR="00753C75">
        <w:rPr>
          <w:color w:val="000000"/>
          <w:sz w:val="21"/>
          <w:szCs w:val="21"/>
          <w:lang w:val="es-ES_tradnl"/>
        </w:rPr>
        <w:t>se ndonjë</w:t>
      </w:r>
      <w:r w:rsidRPr="00C86FAE">
        <w:rPr>
          <w:color w:val="000000"/>
          <w:sz w:val="21"/>
          <w:szCs w:val="21"/>
          <w:lang w:val="es-ES_tradnl"/>
        </w:rPr>
        <w:t xml:space="preserve"> dispozit</w:t>
      </w:r>
      <w:r>
        <w:rPr>
          <w:color w:val="000000"/>
          <w:sz w:val="21"/>
          <w:szCs w:val="21"/>
          <w:lang w:val="es-ES_tradnl"/>
        </w:rPr>
        <w:t>ë</w:t>
      </w:r>
      <w:r w:rsidRPr="00C86FAE">
        <w:rPr>
          <w:color w:val="000000"/>
          <w:sz w:val="21"/>
          <w:szCs w:val="21"/>
          <w:lang w:val="es-ES_tradnl"/>
        </w:rPr>
        <w:t xml:space="preserve"> e k</w:t>
      </w:r>
      <w:r>
        <w:rPr>
          <w:color w:val="000000"/>
          <w:sz w:val="21"/>
          <w:szCs w:val="21"/>
          <w:lang w:val="es-ES_tradnl"/>
        </w:rPr>
        <w:t>ë</w:t>
      </w:r>
      <w:r w:rsidRPr="00C86FAE">
        <w:rPr>
          <w:color w:val="000000"/>
          <w:sz w:val="21"/>
          <w:szCs w:val="21"/>
          <w:lang w:val="es-ES_tradnl"/>
        </w:rPr>
        <w:t xml:space="preserve">saj </w:t>
      </w:r>
      <w:r w:rsidR="00381553" w:rsidRPr="00C86FAE">
        <w:rPr>
          <w:color w:val="000000"/>
          <w:sz w:val="21"/>
          <w:szCs w:val="21"/>
          <w:lang w:val="es-ES_tradnl"/>
        </w:rPr>
        <w:t xml:space="preserve">kontrate </w:t>
      </w:r>
      <w:r w:rsidRPr="00C86FAE">
        <w:rPr>
          <w:color w:val="000000"/>
          <w:sz w:val="21"/>
          <w:szCs w:val="21"/>
          <w:lang w:val="es-ES_tradnl"/>
        </w:rPr>
        <w:t>b</w:t>
      </w:r>
      <w:r>
        <w:rPr>
          <w:color w:val="000000"/>
          <w:sz w:val="21"/>
          <w:szCs w:val="21"/>
          <w:lang w:val="es-ES_tradnl"/>
        </w:rPr>
        <w:t>ë</w:t>
      </w:r>
      <w:r w:rsidRPr="00C86FAE">
        <w:rPr>
          <w:color w:val="000000"/>
          <w:sz w:val="21"/>
          <w:szCs w:val="21"/>
          <w:lang w:val="es-ES_tradnl"/>
        </w:rPr>
        <w:t>het e pavlefshme si pasoj</w:t>
      </w:r>
      <w:r>
        <w:rPr>
          <w:color w:val="000000"/>
          <w:sz w:val="21"/>
          <w:szCs w:val="21"/>
          <w:lang w:val="es-ES_tradnl"/>
        </w:rPr>
        <w:t>ë</w:t>
      </w:r>
      <w:r w:rsidRPr="00C86FAE">
        <w:rPr>
          <w:color w:val="000000"/>
          <w:sz w:val="21"/>
          <w:szCs w:val="21"/>
          <w:lang w:val="es-ES_tradnl"/>
        </w:rPr>
        <w:t xml:space="preserve"> e amendimeve t</w:t>
      </w:r>
      <w:r>
        <w:rPr>
          <w:color w:val="000000"/>
          <w:sz w:val="21"/>
          <w:szCs w:val="21"/>
          <w:lang w:val="es-ES_tradnl"/>
        </w:rPr>
        <w:t>ë</w:t>
      </w:r>
      <w:r w:rsidRPr="00C86FAE">
        <w:rPr>
          <w:color w:val="000000"/>
          <w:sz w:val="21"/>
          <w:szCs w:val="21"/>
          <w:lang w:val="es-ES_tradnl"/>
        </w:rPr>
        <w:t xml:space="preserve"> mundshme t</w:t>
      </w:r>
      <w:r>
        <w:rPr>
          <w:color w:val="000000"/>
          <w:sz w:val="21"/>
          <w:szCs w:val="21"/>
          <w:lang w:val="es-ES_tradnl"/>
        </w:rPr>
        <w:t>ë</w:t>
      </w:r>
      <w:r w:rsidRPr="00C86FAE">
        <w:rPr>
          <w:color w:val="000000"/>
          <w:sz w:val="21"/>
          <w:szCs w:val="21"/>
          <w:lang w:val="es-ES_tradnl"/>
        </w:rPr>
        <w:t xml:space="preserve"> </w:t>
      </w:r>
      <w:r w:rsidR="00381553" w:rsidRPr="00C86FAE">
        <w:rPr>
          <w:color w:val="000000"/>
          <w:sz w:val="21"/>
          <w:szCs w:val="21"/>
          <w:lang w:val="es-ES_tradnl"/>
        </w:rPr>
        <w:t>rregullave</w:t>
      </w:r>
      <w:r w:rsidRPr="00C86FAE">
        <w:rPr>
          <w:color w:val="000000"/>
          <w:sz w:val="21"/>
          <w:szCs w:val="21"/>
          <w:lang w:val="es-ES_tradnl"/>
        </w:rPr>
        <w:t>, dispozitat e tjera t</w:t>
      </w:r>
      <w:r>
        <w:rPr>
          <w:color w:val="000000"/>
          <w:sz w:val="21"/>
          <w:szCs w:val="21"/>
          <w:lang w:val="es-ES_tradnl"/>
        </w:rPr>
        <w:t>ë</w:t>
      </w:r>
      <w:r w:rsidRPr="00C86FAE">
        <w:rPr>
          <w:color w:val="000000"/>
          <w:sz w:val="21"/>
          <w:szCs w:val="21"/>
          <w:lang w:val="es-ES_tradnl"/>
        </w:rPr>
        <w:t xml:space="preserve"> </w:t>
      </w:r>
      <w:r w:rsidR="00381553" w:rsidRPr="00C86FAE">
        <w:rPr>
          <w:color w:val="000000"/>
          <w:sz w:val="21"/>
          <w:szCs w:val="21"/>
          <w:lang w:val="es-ES_tradnl"/>
        </w:rPr>
        <w:t>kontrat</w:t>
      </w:r>
      <w:r w:rsidR="00381553">
        <w:rPr>
          <w:color w:val="000000"/>
          <w:sz w:val="21"/>
          <w:szCs w:val="21"/>
          <w:lang w:val="es-ES_tradnl"/>
        </w:rPr>
        <w:t>ë</w:t>
      </w:r>
      <w:r w:rsidR="00381553" w:rsidRPr="00C86FAE">
        <w:rPr>
          <w:color w:val="000000"/>
          <w:sz w:val="21"/>
          <w:szCs w:val="21"/>
          <w:lang w:val="es-ES_tradnl"/>
        </w:rPr>
        <w:t xml:space="preserve">s </w:t>
      </w:r>
      <w:r w:rsidRPr="00C86FAE">
        <w:rPr>
          <w:color w:val="000000"/>
          <w:sz w:val="21"/>
          <w:szCs w:val="21"/>
          <w:lang w:val="es-ES_tradnl"/>
        </w:rPr>
        <w:t>q</w:t>
      </w:r>
      <w:r>
        <w:rPr>
          <w:color w:val="000000"/>
          <w:sz w:val="21"/>
          <w:szCs w:val="21"/>
          <w:lang w:val="es-ES_tradnl"/>
        </w:rPr>
        <w:t>ë</w:t>
      </w:r>
      <w:r w:rsidRPr="00C86FAE">
        <w:rPr>
          <w:color w:val="000000"/>
          <w:sz w:val="21"/>
          <w:szCs w:val="21"/>
          <w:lang w:val="es-ES_tradnl"/>
        </w:rPr>
        <w:t xml:space="preserve"> p</w:t>
      </w:r>
      <w:r>
        <w:rPr>
          <w:color w:val="000000"/>
          <w:sz w:val="21"/>
          <w:szCs w:val="21"/>
          <w:lang w:val="es-ES_tradnl"/>
        </w:rPr>
        <w:t>ë</w:t>
      </w:r>
      <w:r w:rsidRPr="00C86FAE">
        <w:rPr>
          <w:color w:val="000000"/>
          <w:sz w:val="21"/>
          <w:szCs w:val="21"/>
          <w:lang w:val="es-ES_tradnl"/>
        </w:rPr>
        <w:t>rjashtohen nga amendimi do t</w:t>
      </w:r>
      <w:r>
        <w:rPr>
          <w:color w:val="000000"/>
          <w:sz w:val="21"/>
          <w:szCs w:val="21"/>
          <w:lang w:val="es-ES_tradnl"/>
        </w:rPr>
        <w:t>ë</w:t>
      </w:r>
      <w:r w:rsidRPr="00C86FAE">
        <w:rPr>
          <w:color w:val="000000"/>
          <w:sz w:val="21"/>
          <w:szCs w:val="21"/>
          <w:lang w:val="es-ES_tradnl"/>
        </w:rPr>
        <w:t xml:space="preserve"> mbeten n</w:t>
      </w:r>
      <w:r>
        <w:rPr>
          <w:color w:val="000000"/>
          <w:sz w:val="21"/>
          <w:szCs w:val="21"/>
          <w:lang w:val="es-ES_tradnl"/>
        </w:rPr>
        <w:t>ë</w:t>
      </w:r>
      <w:r w:rsidRPr="00C86FAE">
        <w:rPr>
          <w:color w:val="000000"/>
          <w:sz w:val="21"/>
          <w:szCs w:val="21"/>
          <w:lang w:val="es-ES_tradnl"/>
        </w:rPr>
        <w:t xml:space="preserve"> fuqi dhe do t</w:t>
      </w:r>
      <w:r>
        <w:rPr>
          <w:color w:val="000000"/>
          <w:sz w:val="21"/>
          <w:szCs w:val="21"/>
          <w:lang w:val="es-ES_tradnl"/>
        </w:rPr>
        <w:t>ë</w:t>
      </w:r>
      <w:r w:rsidRPr="00C86FAE">
        <w:rPr>
          <w:color w:val="000000"/>
          <w:sz w:val="21"/>
          <w:szCs w:val="21"/>
          <w:lang w:val="es-ES_tradnl"/>
        </w:rPr>
        <w:t xml:space="preserve"> interpretohen n</w:t>
      </w:r>
      <w:r>
        <w:rPr>
          <w:color w:val="000000"/>
          <w:sz w:val="21"/>
          <w:szCs w:val="21"/>
          <w:lang w:val="es-ES_tradnl"/>
        </w:rPr>
        <w:t>ë</w:t>
      </w:r>
      <w:r w:rsidRPr="00C86FAE">
        <w:rPr>
          <w:color w:val="000000"/>
          <w:sz w:val="21"/>
          <w:szCs w:val="21"/>
          <w:lang w:val="es-ES_tradnl"/>
        </w:rPr>
        <w:t xml:space="preserve"> p</w:t>
      </w:r>
      <w:r>
        <w:rPr>
          <w:color w:val="000000"/>
          <w:sz w:val="21"/>
          <w:szCs w:val="21"/>
          <w:lang w:val="es-ES_tradnl"/>
        </w:rPr>
        <w:t>ë</w:t>
      </w:r>
      <w:r w:rsidRPr="00C86FAE">
        <w:rPr>
          <w:color w:val="000000"/>
          <w:sz w:val="21"/>
          <w:szCs w:val="21"/>
          <w:lang w:val="es-ES_tradnl"/>
        </w:rPr>
        <w:t>rputh</w:t>
      </w:r>
      <w:r w:rsidR="00381553">
        <w:rPr>
          <w:color w:val="000000"/>
          <w:sz w:val="21"/>
          <w:szCs w:val="21"/>
          <w:lang w:val="es-ES_tradnl"/>
        </w:rPr>
        <w:t>je me amendimin e specifikuar të</w:t>
      </w:r>
      <w:r w:rsidRPr="00C86FAE">
        <w:rPr>
          <w:color w:val="000000"/>
          <w:sz w:val="21"/>
          <w:szCs w:val="21"/>
          <w:lang w:val="es-ES_tradnl"/>
        </w:rPr>
        <w:t xml:space="preserve"> </w:t>
      </w:r>
      <w:r w:rsidR="00381553" w:rsidRPr="00C86FAE">
        <w:rPr>
          <w:color w:val="000000"/>
          <w:sz w:val="21"/>
          <w:szCs w:val="21"/>
          <w:lang w:val="es-ES_tradnl"/>
        </w:rPr>
        <w:t>rregullave</w:t>
      </w:r>
      <w:r w:rsidRPr="00C86FAE">
        <w:rPr>
          <w:color w:val="000000"/>
          <w:sz w:val="21"/>
          <w:szCs w:val="21"/>
          <w:lang w:val="es-ES_tradnl"/>
        </w:rPr>
        <w:t>.</w:t>
      </w:r>
    </w:p>
    <w:p w:rsidR="002D0A37" w:rsidRDefault="002D0A37" w:rsidP="002D0A37">
      <w:pPr>
        <w:pStyle w:val="Paragrafi"/>
        <w:rPr>
          <w:color w:val="000000"/>
          <w:sz w:val="21"/>
          <w:szCs w:val="21"/>
        </w:rPr>
      </w:pPr>
      <w:r w:rsidRPr="00C86FAE">
        <w:rPr>
          <w:color w:val="000000"/>
          <w:sz w:val="21"/>
          <w:szCs w:val="21"/>
        </w:rPr>
        <w:t>4.3 Asnj</w:t>
      </w:r>
      <w:r>
        <w:rPr>
          <w:color w:val="000000"/>
          <w:sz w:val="21"/>
          <w:szCs w:val="21"/>
        </w:rPr>
        <w:t>ë</w:t>
      </w:r>
      <w:r w:rsidRPr="00C86FAE">
        <w:rPr>
          <w:color w:val="000000"/>
          <w:sz w:val="21"/>
          <w:szCs w:val="21"/>
        </w:rPr>
        <w:t xml:space="preserve"> amendament i k</w:t>
      </w:r>
      <w:r>
        <w:rPr>
          <w:color w:val="000000"/>
          <w:sz w:val="21"/>
          <w:szCs w:val="21"/>
        </w:rPr>
        <w:t>ë</w:t>
      </w:r>
      <w:r w:rsidRPr="00C86FAE">
        <w:rPr>
          <w:color w:val="000000"/>
          <w:sz w:val="21"/>
          <w:szCs w:val="21"/>
        </w:rPr>
        <w:t xml:space="preserve">saj </w:t>
      </w:r>
      <w:r w:rsidR="00381553" w:rsidRPr="00C86FAE">
        <w:rPr>
          <w:color w:val="000000"/>
          <w:sz w:val="21"/>
          <w:szCs w:val="21"/>
        </w:rPr>
        <w:t xml:space="preserve">kontrate </w:t>
      </w:r>
      <w:r w:rsidRPr="00C86FAE">
        <w:rPr>
          <w:color w:val="000000"/>
          <w:sz w:val="21"/>
          <w:szCs w:val="21"/>
        </w:rPr>
        <w:t>nuk do t</w:t>
      </w:r>
      <w:r>
        <w:rPr>
          <w:color w:val="000000"/>
          <w:sz w:val="21"/>
          <w:szCs w:val="21"/>
        </w:rPr>
        <w:t>ë</w:t>
      </w:r>
      <w:r w:rsidRPr="00C86FAE">
        <w:rPr>
          <w:color w:val="000000"/>
          <w:sz w:val="21"/>
          <w:szCs w:val="21"/>
        </w:rPr>
        <w:t xml:space="preserve"> jet</w:t>
      </w:r>
      <w:r>
        <w:rPr>
          <w:color w:val="000000"/>
          <w:sz w:val="21"/>
          <w:szCs w:val="21"/>
        </w:rPr>
        <w:t>ë</w:t>
      </w:r>
      <w:r w:rsidRPr="00C86FAE">
        <w:rPr>
          <w:color w:val="000000"/>
          <w:sz w:val="21"/>
          <w:szCs w:val="21"/>
        </w:rPr>
        <w:t xml:space="preserve"> i vlefsh</w:t>
      </w:r>
      <w:r>
        <w:rPr>
          <w:color w:val="000000"/>
          <w:sz w:val="21"/>
          <w:szCs w:val="21"/>
        </w:rPr>
        <w:t>ë</w:t>
      </w:r>
      <w:r w:rsidRPr="00C86FAE">
        <w:rPr>
          <w:color w:val="000000"/>
          <w:sz w:val="21"/>
          <w:szCs w:val="21"/>
        </w:rPr>
        <w:t>m n</w:t>
      </w:r>
      <w:r>
        <w:rPr>
          <w:color w:val="000000"/>
          <w:sz w:val="21"/>
          <w:szCs w:val="21"/>
        </w:rPr>
        <w:t>ëse nuk bë</w:t>
      </w:r>
      <w:r w:rsidRPr="00C86FAE">
        <w:rPr>
          <w:color w:val="000000"/>
          <w:sz w:val="21"/>
          <w:szCs w:val="21"/>
        </w:rPr>
        <w:t>het me shkrim dhe me p</w:t>
      </w:r>
      <w:r>
        <w:rPr>
          <w:color w:val="000000"/>
          <w:sz w:val="21"/>
          <w:szCs w:val="21"/>
        </w:rPr>
        <w:t>ë</w:t>
      </w:r>
      <w:r w:rsidRPr="00C86FAE">
        <w:rPr>
          <w:color w:val="000000"/>
          <w:sz w:val="21"/>
          <w:szCs w:val="21"/>
        </w:rPr>
        <w:t>lqimin e t</w:t>
      </w:r>
      <w:r>
        <w:rPr>
          <w:color w:val="000000"/>
          <w:sz w:val="21"/>
          <w:szCs w:val="21"/>
        </w:rPr>
        <w:t>ë</w:t>
      </w:r>
      <w:r w:rsidRPr="00C86FAE">
        <w:rPr>
          <w:color w:val="000000"/>
          <w:sz w:val="21"/>
          <w:szCs w:val="21"/>
        </w:rPr>
        <w:t xml:space="preserve"> dy</w:t>
      </w:r>
      <w:r w:rsidR="004A5620">
        <w:rPr>
          <w:color w:val="000000"/>
          <w:sz w:val="21"/>
          <w:szCs w:val="21"/>
        </w:rPr>
        <w:t>ja</w:t>
      </w:r>
      <w:r w:rsidRPr="00C86FAE">
        <w:rPr>
          <w:color w:val="000000"/>
          <w:sz w:val="21"/>
          <w:szCs w:val="21"/>
        </w:rPr>
        <w:t xml:space="preserve"> pal</w:t>
      </w:r>
      <w:r>
        <w:rPr>
          <w:color w:val="000000"/>
          <w:sz w:val="21"/>
          <w:szCs w:val="21"/>
        </w:rPr>
        <w:t>ë</w:t>
      </w:r>
      <w:r w:rsidRPr="00C86FAE">
        <w:rPr>
          <w:color w:val="000000"/>
          <w:sz w:val="21"/>
          <w:szCs w:val="21"/>
        </w:rPr>
        <w:t>ve.</w:t>
      </w:r>
    </w:p>
    <w:p w:rsidR="00402ADE" w:rsidRPr="00C86FAE" w:rsidRDefault="00402ADE" w:rsidP="002D0A37">
      <w:pPr>
        <w:pStyle w:val="Paragrafi"/>
        <w:rPr>
          <w:color w:val="000000"/>
          <w:sz w:val="21"/>
          <w:szCs w:val="21"/>
        </w:rPr>
      </w:pPr>
    </w:p>
    <w:p w:rsidR="002D0A37" w:rsidRDefault="002D0A37" w:rsidP="002D0A37">
      <w:pPr>
        <w:pStyle w:val="Paragrafi"/>
        <w:rPr>
          <w:color w:val="000000"/>
          <w:sz w:val="21"/>
          <w:szCs w:val="21"/>
          <w:lang w:val="nb-NO"/>
        </w:rPr>
      </w:pPr>
      <w:r w:rsidRPr="00C86FAE">
        <w:rPr>
          <w:color w:val="000000"/>
          <w:sz w:val="21"/>
          <w:szCs w:val="21"/>
          <w:lang w:val="nb-NO"/>
        </w:rPr>
        <w:t>V</w:t>
      </w:r>
      <w:r w:rsidR="004A5620">
        <w:rPr>
          <w:color w:val="000000"/>
          <w:sz w:val="21"/>
          <w:szCs w:val="21"/>
          <w:lang w:val="nb-NO"/>
        </w:rPr>
        <w:t>.</w:t>
      </w:r>
      <w:r w:rsidRPr="00C86FAE">
        <w:rPr>
          <w:color w:val="000000"/>
          <w:sz w:val="21"/>
          <w:szCs w:val="21"/>
          <w:lang w:val="nb-NO"/>
        </w:rPr>
        <w:t xml:space="preserve"> Zgjidhja e </w:t>
      </w:r>
      <w:r w:rsidR="00381553" w:rsidRPr="00C86FAE">
        <w:rPr>
          <w:color w:val="000000"/>
          <w:sz w:val="21"/>
          <w:szCs w:val="21"/>
          <w:lang w:val="nb-NO"/>
        </w:rPr>
        <w:t>mosmarr</w:t>
      </w:r>
      <w:r w:rsidR="00381553">
        <w:rPr>
          <w:color w:val="000000"/>
          <w:sz w:val="21"/>
          <w:szCs w:val="21"/>
          <w:lang w:val="nb-NO"/>
        </w:rPr>
        <w:t>ë</w:t>
      </w:r>
      <w:r w:rsidR="00381553" w:rsidRPr="00C86FAE">
        <w:rPr>
          <w:color w:val="000000"/>
          <w:sz w:val="21"/>
          <w:szCs w:val="21"/>
          <w:lang w:val="nb-NO"/>
        </w:rPr>
        <w:t>veshjeve</w:t>
      </w:r>
    </w:p>
    <w:p w:rsidR="004A5620" w:rsidRPr="00C86FAE" w:rsidRDefault="004A5620" w:rsidP="002D0A37">
      <w:pPr>
        <w:pStyle w:val="Paragrafi"/>
        <w:rPr>
          <w:color w:val="000000"/>
          <w:sz w:val="21"/>
          <w:szCs w:val="21"/>
          <w:lang w:val="nb-NO"/>
        </w:rPr>
      </w:pPr>
    </w:p>
    <w:p w:rsidR="002D0A37" w:rsidRDefault="002D0A37" w:rsidP="004A5620">
      <w:pPr>
        <w:pStyle w:val="NeniNr"/>
      </w:pPr>
      <w:r w:rsidRPr="00C86FAE">
        <w:t>Neni 5</w:t>
      </w:r>
    </w:p>
    <w:p w:rsidR="004A5620" w:rsidRPr="00C86FAE" w:rsidRDefault="004A5620" w:rsidP="002D0A37">
      <w:pPr>
        <w:pStyle w:val="Paragrafi"/>
        <w:rPr>
          <w:color w:val="000000"/>
          <w:sz w:val="21"/>
          <w:szCs w:val="21"/>
          <w:lang w:val="nb-NO"/>
        </w:rPr>
      </w:pPr>
    </w:p>
    <w:p w:rsidR="002D0A37" w:rsidRPr="00C86FAE" w:rsidRDefault="002D0A37" w:rsidP="002D0A37">
      <w:pPr>
        <w:pStyle w:val="Paragrafi"/>
        <w:rPr>
          <w:color w:val="000000"/>
          <w:sz w:val="21"/>
          <w:szCs w:val="21"/>
          <w:lang w:val="nb-NO"/>
        </w:rPr>
      </w:pPr>
      <w:r w:rsidRPr="00C86FAE">
        <w:rPr>
          <w:color w:val="000000"/>
          <w:sz w:val="21"/>
          <w:szCs w:val="21"/>
          <w:lang w:val="nb-NO"/>
        </w:rPr>
        <w:t>5.1 Pal</w:t>
      </w:r>
      <w:r>
        <w:rPr>
          <w:color w:val="000000"/>
          <w:sz w:val="21"/>
          <w:szCs w:val="21"/>
          <w:lang w:val="nb-NO"/>
        </w:rPr>
        <w:t>ë</w:t>
      </w:r>
      <w:r w:rsidRPr="00C86FAE">
        <w:rPr>
          <w:color w:val="000000"/>
          <w:sz w:val="21"/>
          <w:szCs w:val="21"/>
          <w:lang w:val="nb-NO"/>
        </w:rPr>
        <w:t>t do t</w:t>
      </w:r>
      <w:r>
        <w:rPr>
          <w:color w:val="000000"/>
          <w:sz w:val="21"/>
          <w:szCs w:val="21"/>
          <w:lang w:val="nb-NO"/>
        </w:rPr>
        <w:t>ë</w:t>
      </w:r>
      <w:r w:rsidRPr="00C86FAE">
        <w:rPr>
          <w:color w:val="000000"/>
          <w:sz w:val="21"/>
          <w:szCs w:val="21"/>
          <w:lang w:val="nb-NO"/>
        </w:rPr>
        <w:t xml:space="preserve"> mundohen t</w:t>
      </w:r>
      <w:r>
        <w:rPr>
          <w:color w:val="000000"/>
          <w:sz w:val="21"/>
          <w:szCs w:val="21"/>
          <w:lang w:val="nb-NO"/>
        </w:rPr>
        <w:t>ë</w:t>
      </w:r>
      <w:r w:rsidRPr="00C86FAE">
        <w:rPr>
          <w:color w:val="000000"/>
          <w:sz w:val="21"/>
          <w:szCs w:val="21"/>
          <w:lang w:val="nb-NO"/>
        </w:rPr>
        <w:t xml:space="preserve"> zgjidhin mosmarr</w:t>
      </w:r>
      <w:r>
        <w:rPr>
          <w:color w:val="000000"/>
          <w:sz w:val="21"/>
          <w:szCs w:val="21"/>
          <w:lang w:val="nb-NO"/>
        </w:rPr>
        <w:t>ë</w:t>
      </w:r>
      <w:r w:rsidR="00381553">
        <w:rPr>
          <w:color w:val="000000"/>
          <w:sz w:val="21"/>
          <w:szCs w:val="21"/>
          <w:lang w:val="nb-NO"/>
        </w:rPr>
        <w:t>veshjet e mund</w:t>
      </w:r>
      <w:r w:rsidRPr="00C86FAE">
        <w:rPr>
          <w:color w:val="000000"/>
          <w:sz w:val="21"/>
          <w:szCs w:val="21"/>
          <w:lang w:val="nb-NO"/>
        </w:rPr>
        <w:t>shme gjat</w:t>
      </w:r>
      <w:r>
        <w:rPr>
          <w:color w:val="000000"/>
          <w:sz w:val="21"/>
          <w:szCs w:val="21"/>
          <w:lang w:val="nb-NO"/>
        </w:rPr>
        <w:t>ë</w:t>
      </w:r>
      <w:r w:rsidRPr="00C86FAE">
        <w:rPr>
          <w:color w:val="000000"/>
          <w:sz w:val="21"/>
          <w:szCs w:val="21"/>
          <w:lang w:val="nb-NO"/>
        </w:rPr>
        <w:t xml:space="preserve"> zbatimit t</w:t>
      </w:r>
      <w:r>
        <w:rPr>
          <w:color w:val="000000"/>
          <w:sz w:val="21"/>
          <w:szCs w:val="21"/>
          <w:lang w:val="nb-NO"/>
        </w:rPr>
        <w:t>ë</w:t>
      </w:r>
      <w:r w:rsidRPr="00C86FAE">
        <w:rPr>
          <w:color w:val="000000"/>
          <w:sz w:val="21"/>
          <w:szCs w:val="21"/>
          <w:lang w:val="nb-NO"/>
        </w:rPr>
        <w:t xml:space="preserve"> k</w:t>
      </w:r>
      <w:r>
        <w:rPr>
          <w:color w:val="000000"/>
          <w:sz w:val="21"/>
          <w:szCs w:val="21"/>
          <w:lang w:val="nb-NO"/>
        </w:rPr>
        <w:t>ë</w:t>
      </w:r>
      <w:r w:rsidRPr="00C86FAE">
        <w:rPr>
          <w:color w:val="000000"/>
          <w:sz w:val="21"/>
          <w:szCs w:val="21"/>
          <w:lang w:val="nb-NO"/>
        </w:rPr>
        <w:t>saj kontrate, n</w:t>
      </w:r>
      <w:r>
        <w:rPr>
          <w:color w:val="000000"/>
          <w:sz w:val="21"/>
          <w:szCs w:val="21"/>
          <w:lang w:val="nb-NO"/>
        </w:rPr>
        <w:t>ë</w:t>
      </w:r>
      <w:r w:rsidRPr="00C86FAE">
        <w:rPr>
          <w:color w:val="000000"/>
          <w:sz w:val="21"/>
          <w:szCs w:val="21"/>
          <w:lang w:val="nb-NO"/>
        </w:rPr>
        <w:t xml:space="preserve"> m</w:t>
      </w:r>
      <w:r>
        <w:rPr>
          <w:color w:val="000000"/>
          <w:sz w:val="21"/>
          <w:szCs w:val="21"/>
          <w:lang w:val="nb-NO"/>
        </w:rPr>
        <w:t>ë</w:t>
      </w:r>
      <w:r w:rsidRPr="00C86FAE">
        <w:rPr>
          <w:color w:val="000000"/>
          <w:sz w:val="21"/>
          <w:szCs w:val="21"/>
          <w:lang w:val="nb-NO"/>
        </w:rPr>
        <w:t>nyr</w:t>
      </w:r>
      <w:r>
        <w:rPr>
          <w:color w:val="000000"/>
          <w:sz w:val="21"/>
          <w:szCs w:val="21"/>
          <w:lang w:val="nb-NO"/>
        </w:rPr>
        <w:t>ë</w:t>
      </w:r>
      <w:r w:rsidRPr="00C86FAE">
        <w:rPr>
          <w:color w:val="000000"/>
          <w:sz w:val="21"/>
          <w:szCs w:val="21"/>
          <w:lang w:val="nb-NO"/>
        </w:rPr>
        <w:t xml:space="preserve"> miq</w:t>
      </w:r>
      <w:r>
        <w:rPr>
          <w:color w:val="000000"/>
          <w:sz w:val="21"/>
          <w:szCs w:val="21"/>
          <w:lang w:val="nb-NO"/>
        </w:rPr>
        <w:t>ë</w:t>
      </w:r>
      <w:r w:rsidRPr="00C86FAE">
        <w:rPr>
          <w:color w:val="000000"/>
          <w:sz w:val="21"/>
          <w:szCs w:val="21"/>
          <w:lang w:val="nb-NO"/>
        </w:rPr>
        <w:t>sore.</w:t>
      </w:r>
    </w:p>
    <w:p w:rsidR="002D0A37" w:rsidRPr="00C86FAE" w:rsidRDefault="002D0A37" w:rsidP="002D0A37">
      <w:pPr>
        <w:pStyle w:val="Paragrafi"/>
        <w:rPr>
          <w:color w:val="000000"/>
          <w:sz w:val="21"/>
          <w:szCs w:val="21"/>
          <w:lang w:val="nb-NO"/>
        </w:rPr>
      </w:pPr>
      <w:r w:rsidRPr="00C86FAE">
        <w:rPr>
          <w:color w:val="000000"/>
          <w:sz w:val="21"/>
          <w:szCs w:val="21"/>
          <w:lang w:val="nb-NO"/>
        </w:rPr>
        <w:t>5.2 N</w:t>
      </w:r>
      <w:r>
        <w:rPr>
          <w:color w:val="000000"/>
          <w:sz w:val="21"/>
          <w:szCs w:val="21"/>
          <w:lang w:val="nb-NO"/>
        </w:rPr>
        <w:t>ë</w:t>
      </w:r>
      <w:r w:rsidRPr="00C86FAE">
        <w:rPr>
          <w:color w:val="000000"/>
          <w:sz w:val="21"/>
          <w:szCs w:val="21"/>
          <w:lang w:val="nb-NO"/>
        </w:rPr>
        <w:t>se mosmarr</w:t>
      </w:r>
      <w:r>
        <w:rPr>
          <w:color w:val="000000"/>
          <w:sz w:val="21"/>
          <w:szCs w:val="21"/>
          <w:lang w:val="nb-NO"/>
        </w:rPr>
        <w:t>ë</w:t>
      </w:r>
      <w:r w:rsidRPr="00C86FAE">
        <w:rPr>
          <w:color w:val="000000"/>
          <w:sz w:val="21"/>
          <w:szCs w:val="21"/>
          <w:lang w:val="nb-NO"/>
        </w:rPr>
        <w:t>veshja nuk mund t</w:t>
      </w:r>
      <w:r>
        <w:rPr>
          <w:color w:val="000000"/>
          <w:sz w:val="21"/>
          <w:szCs w:val="21"/>
          <w:lang w:val="nb-NO"/>
        </w:rPr>
        <w:t>ë</w:t>
      </w:r>
      <w:r w:rsidRPr="00C86FAE">
        <w:rPr>
          <w:color w:val="000000"/>
          <w:sz w:val="21"/>
          <w:szCs w:val="21"/>
          <w:lang w:val="nb-NO"/>
        </w:rPr>
        <w:t xml:space="preserve"> zgjidhet n</w:t>
      </w:r>
      <w:r>
        <w:rPr>
          <w:color w:val="000000"/>
          <w:sz w:val="21"/>
          <w:szCs w:val="21"/>
          <w:lang w:val="nb-NO"/>
        </w:rPr>
        <w:t>ë</w:t>
      </w:r>
      <w:r w:rsidRPr="00C86FAE">
        <w:rPr>
          <w:color w:val="000000"/>
          <w:sz w:val="21"/>
          <w:szCs w:val="21"/>
          <w:lang w:val="nb-NO"/>
        </w:rPr>
        <w:t xml:space="preserve"> m</w:t>
      </w:r>
      <w:r>
        <w:rPr>
          <w:color w:val="000000"/>
          <w:sz w:val="21"/>
          <w:szCs w:val="21"/>
          <w:lang w:val="nb-NO"/>
        </w:rPr>
        <w:t>ë</w:t>
      </w:r>
      <w:r w:rsidRPr="00C86FAE">
        <w:rPr>
          <w:color w:val="000000"/>
          <w:sz w:val="21"/>
          <w:szCs w:val="21"/>
          <w:lang w:val="nb-NO"/>
        </w:rPr>
        <w:t>nyr</w:t>
      </w:r>
      <w:r>
        <w:rPr>
          <w:color w:val="000000"/>
          <w:sz w:val="21"/>
          <w:szCs w:val="21"/>
          <w:lang w:val="nb-NO"/>
        </w:rPr>
        <w:t>ë</w:t>
      </w:r>
      <w:r w:rsidRPr="00C86FAE">
        <w:rPr>
          <w:color w:val="000000"/>
          <w:sz w:val="21"/>
          <w:szCs w:val="21"/>
          <w:lang w:val="nb-NO"/>
        </w:rPr>
        <w:t xml:space="preserve"> miq</w:t>
      </w:r>
      <w:r>
        <w:rPr>
          <w:color w:val="000000"/>
          <w:sz w:val="21"/>
          <w:szCs w:val="21"/>
          <w:lang w:val="nb-NO"/>
        </w:rPr>
        <w:t>ë</w:t>
      </w:r>
      <w:r w:rsidRPr="00C86FAE">
        <w:rPr>
          <w:color w:val="000000"/>
          <w:sz w:val="21"/>
          <w:szCs w:val="21"/>
          <w:lang w:val="nb-NO"/>
        </w:rPr>
        <w:t>sore, ajo do t</w:t>
      </w:r>
      <w:r>
        <w:rPr>
          <w:color w:val="000000"/>
          <w:sz w:val="21"/>
          <w:szCs w:val="21"/>
          <w:lang w:val="nb-NO"/>
        </w:rPr>
        <w:t>ë</w:t>
      </w:r>
      <w:r w:rsidRPr="00C86FAE">
        <w:rPr>
          <w:color w:val="000000"/>
          <w:sz w:val="21"/>
          <w:szCs w:val="21"/>
          <w:lang w:val="nb-NO"/>
        </w:rPr>
        <w:t xml:space="preserve"> zgjidhet n</w:t>
      </w:r>
      <w:r>
        <w:rPr>
          <w:color w:val="000000"/>
          <w:sz w:val="21"/>
          <w:szCs w:val="21"/>
          <w:lang w:val="nb-NO"/>
        </w:rPr>
        <w:t>ë</w:t>
      </w:r>
      <w:r w:rsidRPr="00C86FAE">
        <w:rPr>
          <w:color w:val="000000"/>
          <w:sz w:val="21"/>
          <w:szCs w:val="21"/>
          <w:lang w:val="nb-NO"/>
        </w:rPr>
        <w:t>p</w:t>
      </w:r>
      <w:r>
        <w:rPr>
          <w:color w:val="000000"/>
          <w:sz w:val="21"/>
          <w:szCs w:val="21"/>
          <w:lang w:val="nb-NO"/>
        </w:rPr>
        <w:t>ë</w:t>
      </w:r>
      <w:r w:rsidRPr="00C86FAE">
        <w:rPr>
          <w:color w:val="000000"/>
          <w:sz w:val="21"/>
          <w:szCs w:val="21"/>
          <w:lang w:val="nb-NO"/>
        </w:rPr>
        <w:t>rmjet gjykat</w:t>
      </w:r>
      <w:r>
        <w:rPr>
          <w:color w:val="000000"/>
          <w:sz w:val="21"/>
          <w:szCs w:val="21"/>
          <w:lang w:val="nb-NO"/>
        </w:rPr>
        <w:t>ë</w:t>
      </w:r>
      <w:r w:rsidRPr="00C86FAE">
        <w:rPr>
          <w:color w:val="000000"/>
          <w:sz w:val="21"/>
          <w:szCs w:val="21"/>
          <w:lang w:val="nb-NO"/>
        </w:rPr>
        <w:t>s kompetente.</w:t>
      </w:r>
    </w:p>
    <w:p w:rsidR="002D0A37" w:rsidRDefault="00381553" w:rsidP="002D0A37">
      <w:pPr>
        <w:pStyle w:val="Paragrafi"/>
        <w:rPr>
          <w:color w:val="000000"/>
          <w:sz w:val="21"/>
          <w:szCs w:val="21"/>
          <w:lang w:val="nb-NO"/>
        </w:rPr>
      </w:pPr>
      <w:r>
        <w:rPr>
          <w:color w:val="000000"/>
          <w:sz w:val="21"/>
          <w:szCs w:val="21"/>
          <w:lang w:val="nb-NO"/>
        </w:rPr>
        <w:t>5.3 Gjatë</w:t>
      </w:r>
      <w:r w:rsidR="002D0A37" w:rsidRPr="00C86FAE">
        <w:rPr>
          <w:color w:val="000000"/>
          <w:sz w:val="21"/>
          <w:szCs w:val="21"/>
          <w:lang w:val="nb-NO"/>
        </w:rPr>
        <w:t xml:space="preserve"> koh</w:t>
      </w:r>
      <w:r w:rsidR="002D0A37">
        <w:rPr>
          <w:color w:val="000000"/>
          <w:sz w:val="21"/>
          <w:szCs w:val="21"/>
          <w:lang w:val="nb-NO"/>
        </w:rPr>
        <w:t>ë</w:t>
      </w:r>
      <w:r w:rsidR="002D0A37" w:rsidRPr="00C86FAE">
        <w:rPr>
          <w:color w:val="000000"/>
          <w:sz w:val="21"/>
          <w:szCs w:val="21"/>
          <w:lang w:val="nb-NO"/>
        </w:rPr>
        <w:t>s s</w:t>
      </w:r>
      <w:r w:rsidR="002D0A37">
        <w:rPr>
          <w:color w:val="000000"/>
          <w:sz w:val="21"/>
          <w:szCs w:val="21"/>
          <w:lang w:val="nb-NO"/>
        </w:rPr>
        <w:t>ë</w:t>
      </w:r>
      <w:r w:rsidR="002D0A37" w:rsidRPr="00C86FAE">
        <w:rPr>
          <w:color w:val="000000"/>
          <w:sz w:val="21"/>
          <w:szCs w:val="21"/>
          <w:lang w:val="nb-NO"/>
        </w:rPr>
        <w:t xml:space="preserve"> zgjidhjes s</w:t>
      </w:r>
      <w:r w:rsidR="002D0A37">
        <w:rPr>
          <w:color w:val="000000"/>
          <w:sz w:val="21"/>
          <w:szCs w:val="21"/>
          <w:lang w:val="nb-NO"/>
        </w:rPr>
        <w:t>ë</w:t>
      </w:r>
      <w:r w:rsidR="002D0A37" w:rsidRPr="00C86FAE">
        <w:rPr>
          <w:color w:val="000000"/>
          <w:sz w:val="21"/>
          <w:szCs w:val="21"/>
          <w:lang w:val="nb-NO"/>
        </w:rPr>
        <w:t xml:space="preserve"> mosmarr</w:t>
      </w:r>
      <w:r w:rsidR="002D0A37">
        <w:rPr>
          <w:color w:val="000000"/>
          <w:sz w:val="21"/>
          <w:szCs w:val="21"/>
          <w:lang w:val="nb-NO"/>
        </w:rPr>
        <w:t>ë</w:t>
      </w:r>
      <w:r w:rsidR="002D0A37" w:rsidRPr="00C86FAE">
        <w:rPr>
          <w:color w:val="000000"/>
          <w:sz w:val="21"/>
          <w:szCs w:val="21"/>
          <w:lang w:val="nb-NO"/>
        </w:rPr>
        <w:t xml:space="preserve">veshjes, </w:t>
      </w:r>
      <w:r w:rsidRPr="00C86FAE">
        <w:rPr>
          <w:color w:val="000000"/>
          <w:sz w:val="21"/>
          <w:szCs w:val="21"/>
          <w:lang w:val="nb-NO"/>
        </w:rPr>
        <w:t>pal</w:t>
      </w:r>
      <w:r>
        <w:rPr>
          <w:color w:val="000000"/>
          <w:sz w:val="21"/>
          <w:szCs w:val="21"/>
          <w:lang w:val="nb-NO"/>
        </w:rPr>
        <w:t>ë</w:t>
      </w:r>
      <w:r w:rsidRPr="00C86FAE">
        <w:rPr>
          <w:color w:val="000000"/>
          <w:sz w:val="21"/>
          <w:szCs w:val="21"/>
          <w:lang w:val="nb-NO"/>
        </w:rPr>
        <w:t xml:space="preserve">t </w:t>
      </w:r>
      <w:r w:rsidR="002D0A37" w:rsidRPr="00C86FAE">
        <w:rPr>
          <w:color w:val="000000"/>
          <w:sz w:val="21"/>
          <w:szCs w:val="21"/>
          <w:lang w:val="nb-NO"/>
        </w:rPr>
        <w:t>nuk do t</w:t>
      </w:r>
      <w:r w:rsidR="002D0A37">
        <w:rPr>
          <w:color w:val="000000"/>
          <w:sz w:val="21"/>
          <w:szCs w:val="21"/>
          <w:lang w:val="nb-NO"/>
        </w:rPr>
        <w:t>ë</w:t>
      </w:r>
      <w:r w:rsidR="002D0A37" w:rsidRPr="00C86FAE">
        <w:rPr>
          <w:color w:val="000000"/>
          <w:sz w:val="21"/>
          <w:szCs w:val="21"/>
          <w:lang w:val="nb-NO"/>
        </w:rPr>
        <w:t xml:space="preserve"> nd</w:t>
      </w:r>
      <w:r w:rsidR="002D0A37">
        <w:rPr>
          <w:color w:val="000000"/>
          <w:sz w:val="21"/>
          <w:szCs w:val="21"/>
          <w:lang w:val="nb-NO"/>
        </w:rPr>
        <w:t>ë</w:t>
      </w:r>
      <w:r w:rsidR="002D0A37" w:rsidRPr="00C86FAE">
        <w:rPr>
          <w:color w:val="000000"/>
          <w:sz w:val="21"/>
          <w:szCs w:val="21"/>
          <w:lang w:val="nb-NO"/>
        </w:rPr>
        <w:t>rpresin performanc</w:t>
      </w:r>
      <w:r w:rsidR="002D0A37">
        <w:rPr>
          <w:color w:val="000000"/>
          <w:sz w:val="21"/>
          <w:szCs w:val="21"/>
          <w:lang w:val="nb-NO"/>
        </w:rPr>
        <w:t>ë</w:t>
      </w:r>
      <w:r w:rsidR="002D0A37" w:rsidRPr="00C86FAE">
        <w:rPr>
          <w:color w:val="000000"/>
          <w:sz w:val="21"/>
          <w:szCs w:val="21"/>
          <w:lang w:val="nb-NO"/>
        </w:rPr>
        <w:t xml:space="preserve">n e </w:t>
      </w:r>
      <w:r w:rsidRPr="00C86FAE">
        <w:rPr>
          <w:color w:val="000000"/>
          <w:sz w:val="21"/>
          <w:szCs w:val="21"/>
          <w:lang w:val="nb-NO"/>
        </w:rPr>
        <w:t>kontrat</w:t>
      </w:r>
      <w:r>
        <w:rPr>
          <w:color w:val="000000"/>
          <w:sz w:val="21"/>
          <w:szCs w:val="21"/>
          <w:lang w:val="nb-NO"/>
        </w:rPr>
        <w:t>ë</w:t>
      </w:r>
      <w:r w:rsidRPr="00C86FAE">
        <w:rPr>
          <w:color w:val="000000"/>
          <w:sz w:val="21"/>
          <w:szCs w:val="21"/>
          <w:lang w:val="nb-NO"/>
        </w:rPr>
        <w:t>s</w:t>
      </w:r>
      <w:r w:rsidR="002D0A37" w:rsidRPr="00C86FAE">
        <w:rPr>
          <w:color w:val="000000"/>
          <w:sz w:val="21"/>
          <w:szCs w:val="21"/>
          <w:lang w:val="nb-NO"/>
        </w:rPr>
        <w:t>, vet</w:t>
      </w:r>
      <w:r w:rsidR="002D0A37">
        <w:rPr>
          <w:color w:val="000000"/>
          <w:sz w:val="21"/>
          <w:szCs w:val="21"/>
          <w:lang w:val="nb-NO"/>
        </w:rPr>
        <w:t>ë</w:t>
      </w:r>
      <w:r w:rsidR="002D0A37" w:rsidRPr="00C86FAE">
        <w:rPr>
          <w:color w:val="000000"/>
          <w:sz w:val="21"/>
          <w:szCs w:val="21"/>
          <w:lang w:val="nb-NO"/>
        </w:rPr>
        <w:t>m n</w:t>
      </w:r>
      <w:r w:rsidR="002D0A37">
        <w:rPr>
          <w:color w:val="000000"/>
          <w:sz w:val="21"/>
          <w:szCs w:val="21"/>
          <w:lang w:val="nb-NO"/>
        </w:rPr>
        <w:t>ë</w:t>
      </w:r>
      <w:r w:rsidR="002D0A37" w:rsidRPr="00C86FAE">
        <w:rPr>
          <w:color w:val="000000"/>
          <w:sz w:val="21"/>
          <w:szCs w:val="21"/>
          <w:lang w:val="nb-NO"/>
        </w:rPr>
        <w:t>se rrethanat e rastit k</w:t>
      </w:r>
      <w:r w:rsidR="002D0A37">
        <w:rPr>
          <w:color w:val="000000"/>
          <w:sz w:val="21"/>
          <w:szCs w:val="21"/>
          <w:lang w:val="nb-NO"/>
        </w:rPr>
        <w:t>ë</w:t>
      </w:r>
      <w:r w:rsidR="002D0A37" w:rsidRPr="00C86FAE">
        <w:rPr>
          <w:color w:val="000000"/>
          <w:sz w:val="21"/>
          <w:szCs w:val="21"/>
          <w:lang w:val="nb-NO"/>
        </w:rPr>
        <w:t>rkojn</w:t>
      </w:r>
      <w:r w:rsidR="002D0A37">
        <w:rPr>
          <w:color w:val="000000"/>
          <w:sz w:val="21"/>
          <w:szCs w:val="21"/>
          <w:lang w:val="nb-NO"/>
        </w:rPr>
        <w:t>ë</w:t>
      </w:r>
      <w:r w:rsidR="002D0A37" w:rsidRPr="00C86FAE">
        <w:rPr>
          <w:color w:val="000000"/>
          <w:sz w:val="21"/>
          <w:szCs w:val="21"/>
          <w:lang w:val="nb-NO"/>
        </w:rPr>
        <w:t xml:space="preserve"> nd</w:t>
      </w:r>
      <w:r w:rsidR="002D0A37">
        <w:rPr>
          <w:color w:val="000000"/>
          <w:sz w:val="21"/>
          <w:szCs w:val="21"/>
          <w:lang w:val="nb-NO"/>
        </w:rPr>
        <w:t>ë</w:t>
      </w:r>
      <w:r w:rsidR="002D0A37" w:rsidRPr="00C86FAE">
        <w:rPr>
          <w:color w:val="000000"/>
          <w:sz w:val="21"/>
          <w:szCs w:val="21"/>
          <w:lang w:val="nb-NO"/>
        </w:rPr>
        <w:t>rprerjen ose pezullimin e disa t</w:t>
      </w:r>
      <w:r w:rsidR="002D0A37">
        <w:rPr>
          <w:color w:val="000000"/>
          <w:sz w:val="21"/>
          <w:szCs w:val="21"/>
          <w:lang w:val="nb-NO"/>
        </w:rPr>
        <w:t>ë</w:t>
      </w:r>
      <w:r w:rsidR="002D0A37" w:rsidRPr="00C86FAE">
        <w:rPr>
          <w:color w:val="000000"/>
          <w:sz w:val="21"/>
          <w:szCs w:val="21"/>
          <w:lang w:val="nb-NO"/>
        </w:rPr>
        <w:t xml:space="preserve"> drejtave t</w:t>
      </w:r>
      <w:r w:rsidR="002D0A37">
        <w:rPr>
          <w:color w:val="000000"/>
          <w:sz w:val="21"/>
          <w:szCs w:val="21"/>
          <w:lang w:val="nb-NO"/>
        </w:rPr>
        <w:t>ë</w:t>
      </w:r>
      <w:r w:rsidR="002D0A37" w:rsidRPr="00C86FAE">
        <w:rPr>
          <w:color w:val="000000"/>
          <w:sz w:val="21"/>
          <w:szCs w:val="21"/>
          <w:lang w:val="nb-NO"/>
        </w:rPr>
        <w:t xml:space="preserve"> p</w:t>
      </w:r>
      <w:r w:rsidR="002D0A37">
        <w:rPr>
          <w:color w:val="000000"/>
          <w:sz w:val="21"/>
          <w:szCs w:val="21"/>
          <w:lang w:val="nb-NO"/>
        </w:rPr>
        <w:t>ë</w:t>
      </w:r>
      <w:r w:rsidR="002D0A37" w:rsidRPr="00C86FAE">
        <w:rPr>
          <w:color w:val="000000"/>
          <w:sz w:val="21"/>
          <w:szCs w:val="21"/>
          <w:lang w:val="nb-NO"/>
        </w:rPr>
        <w:t>rdorimit t</w:t>
      </w:r>
      <w:r w:rsidR="002D0A37">
        <w:rPr>
          <w:color w:val="000000"/>
          <w:sz w:val="21"/>
          <w:szCs w:val="21"/>
          <w:lang w:val="nb-NO"/>
        </w:rPr>
        <w:t>ë</w:t>
      </w:r>
      <w:r w:rsidR="002D0A37" w:rsidRPr="00C86FAE">
        <w:rPr>
          <w:color w:val="000000"/>
          <w:sz w:val="21"/>
          <w:szCs w:val="21"/>
          <w:lang w:val="nb-NO"/>
        </w:rPr>
        <w:t xml:space="preserve"> kapacitetit t</w:t>
      </w:r>
      <w:r w:rsidR="002D0A37">
        <w:rPr>
          <w:color w:val="000000"/>
          <w:sz w:val="21"/>
          <w:szCs w:val="21"/>
          <w:lang w:val="nb-NO"/>
        </w:rPr>
        <w:t>ë</w:t>
      </w:r>
      <w:r w:rsidR="002D0A37" w:rsidRPr="00C86FAE">
        <w:rPr>
          <w:color w:val="000000"/>
          <w:sz w:val="21"/>
          <w:szCs w:val="21"/>
          <w:lang w:val="nb-NO"/>
        </w:rPr>
        <w:t xml:space="preserve"> alokuar.</w:t>
      </w:r>
    </w:p>
    <w:p w:rsidR="00402ADE" w:rsidRPr="00C86FAE" w:rsidRDefault="00402ADE" w:rsidP="002D0A37">
      <w:pPr>
        <w:pStyle w:val="Paragrafi"/>
        <w:rPr>
          <w:color w:val="000000"/>
          <w:sz w:val="21"/>
          <w:szCs w:val="21"/>
          <w:lang w:val="nb-NO"/>
        </w:rPr>
      </w:pPr>
    </w:p>
    <w:p w:rsidR="002D0A37" w:rsidRDefault="002D0A37" w:rsidP="002D0A37">
      <w:pPr>
        <w:pStyle w:val="Paragrafi"/>
        <w:rPr>
          <w:color w:val="000000"/>
          <w:sz w:val="21"/>
          <w:szCs w:val="21"/>
          <w:lang w:val="nb-NO"/>
        </w:rPr>
      </w:pPr>
      <w:r>
        <w:rPr>
          <w:color w:val="000000"/>
          <w:sz w:val="21"/>
          <w:szCs w:val="21"/>
          <w:lang w:val="nb-NO"/>
        </w:rPr>
        <w:t>VI</w:t>
      </w:r>
      <w:r w:rsidR="004A5620">
        <w:rPr>
          <w:color w:val="000000"/>
          <w:sz w:val="21"/>
          <w:szCs w:val="21"/>
          <w:lang w:val="nb-NO"/>
        </w:rPr>
        <w:t>.</w:t>
      </w:r>
      <w:r>
        <w:rPr>
          <w:color w:val="000000"/>
          <w:sz w:val="21"/>
          <w:szCs w:val="21"/>
          <w:lang w:val="nb-NO"/>
        </w:rPr>
        <w:t xml:space="preserve"> K</w:t>
      </w:r>
      <w:r w:rsidRPr="00C86FAE">
        <w:rPr>
          <w:color w:val="000000"/>
          <w:sz w:val="21"/>
          <w:szCs w:val="21"/>
          <w:lang w:val="nb-NO"/>
        </w:rPr>
        <w:t>onfidencialiteti</w:t>
      </w:r>
    </w:p>
    <w:p w:rsidR="002D0A37" w:rsidRPr="00C86FAE" w:rsidRDefault="002D0A37" w:rsidP="002D0A37">
      <w:pPr>
        <w:pStyle w:val="Paragrafi"/>
        <w:rPr>
          <w:color w:val="000000"/>
          <w:sz w:val="21"/>
          <w:szCs w:val="21"/>
          <w:lang w:val="nb-NO"/>
        </w:rPr>
      </w:pPr>
    </w:p>
    <w:p w:rsidR="002D0A37" w:rsidRDefault="002D0A37" w:rsidP="004A5620">
      <w:pPr>
        <w:pStyle w:val="NeniNr"/>
      </w:pPr>
      <w:r w:rsidRPr="00C86FAE">
        <w:t>Neni 6</w:t>
      </w:r>
    </w:p>
    <w:p w:rsidR="002D0A37" w:rsidRPr="00C86FAE" w:rsidRDefault="002D0A37" w:rsidP="002D0A37">
      <w:pPr>
        <w:pStyle w:val="Paragrafi"/>
        <w:rPr>
          <w:color w:val="000000"/>
          <w:sz w:val="21"/>
          <w:szCs w:val="21"/>
          <w:lang w:val="nb-NO"/>
        </w:rPr>
      </w:pPr>
    </w:p>
    <w:p w:rsidR="002D0A37" w:rsidRPr="00C86FAE" w:rsidRDefault="002D0A37" w:rsidP="002D0A37">
      <w:pPr>
        <w:pStyle w:val="Paragrafi"/>
        <w:rPr>
          <w:color w:val="000000"/>
          <w:sz w:val="21"/>
          <w:szCs w:val="21"/>
          <w:lang w:val="nb-NO"/>
        </w:rPr>
      </w:pPr>
      <w:r w:rsidRPr="00C86FAE">
        <w:rPr>
          <w:color w:val="000000"/>
          <w:sz w:val="21"/>
          <w:szCs w:val="21"/>
          <w:lang w:val="nb-NO"/>
        </w:rPr>
        <w:t>6.1 Pal</w:t>
      </w:r>
      <w:r>
        <w:rPr>
          <w:color w:val="000000"/>
          <w:sz w:val="21"/>
          <w:szCs w:val="21"/>
          <w:lang w:val="nb-NO"/>
        </w:rPr>
        <w:t>ë</w:t>
      </w:r>
      <w:r w:rsidR="00381553">
        <w:rPr>
          <w:color w:val="000000"/>
          <w:sz w:val="21"/>
          <w:szCs w:val="21"/>
          <w:lang w:val="nb-NO"/>
        </w:rPr>
        <w:t>t bien dakord</w:t>
      </w:r>
      <w:r w:rsidRPr="00C86FAE">
        <w:rPr>
          <w:color w:val="000000"/>
          <w:sz w:val="21"/>
          <w:szCs w:val="21"/>
          <w:lang w:val="nb-NO"/>
        </w:rPr>
        <w:t xml:space="preserve"> q</w:t>
      </w:r>
      <w:r>
        <w:rPr>
          <w:color w:val="000000"/>
          <w:sz w:val="21"/>
          <w:szCs w:val="21"/>
          <w:lang w:val="nb-NO"/>
        </w:rPr>
        <w:t>ë</w:t>
      </w:r>
      <w:r w:rsidRPr="00C86FAE">
        <w:rPr>
          <w:color w:val="000000"/>
          <w:sz w:val="21"/>
          <w:szCs w:val="21"/>
          <w:lang w:val="nb-NO"/>
        </w:rPr>
        <w:t xml:space="preserve"> obligimet e p</w:t>
      </w:r>
      <w:r>
        <w:rPr>
          <w:color w:val="000000"/>
          <w:sz w:val="21"/>
          <w:szCs w:val="21"/>
          <w:lang w:val="nb-NO"/>
        </w:rPr>
        <w:t>ë</w:t>
      </w:r>
      <w:r w:rsidRPr="00C86FAE">
        <w:rPr>
          <w:color w:val="000000"/>
          <w:sz w:val="21"/>
          <w:szCs w:val="21"/>
          <w:lang w:val="nb-NO"/>
        </w:rPr>
        <w:t>rcaktuara n</w:t>
      </w:r>
      <w:r>
        <w:rPr>
          <w:color w:val="000000"/>
          <w:sz w:val="21"/>
          <w:szCs w:val="21"/>
          <w:lang w:val="nb-NO"/>
        </w:rPr>
        <w:t>ë</w:t>
      </w:r>
      <w:r w:rsidRPr="00C86FAE">
        <w:rPr>
          <w:color w:val="000000"/>
          <w:sz w:val="21"/>
          <w:szCs w:val="21"/>
          <w:lang w:val="nb-NO"/>
        </w:rPr>
        <w:t xml:space="preserve"> k</w:t>
      </w:r>
      <w:r>
        <w:rPr>
          <w:color w:val="000000"/>
          <w:sz w:val="21"/>
          <w:szCs w:val="21"/>
          <w:lang w:val="nb-NO"/>
        </w:rPr>
        <w:t>ë</w:t>
      </w:r>
      <w:r w:rsidRPr="00C86FAE">
        <w:rPr>
          <w:color w:val="000000"/>
          <w:sz w:val="21"/>
          <w:szCs w:val="21"/>
          <w:lang w:val="nb-NO"/>
        </w:rPr>
        <w:t>t</w:t>
      </w:r>
      <w:r>
        <w:rPr>
          <w:color w:val="000000"/>
          <w:sz w:val="21"/>
          <w:szCs w:val="21"/>
          <w:lang w:val="nb-NO"/>
        </w:rPr>
        <w:t>ë</w:t>
      </w:r>
      <w:r w:rsidRPr="00C86FAE">
        <w:rPr>
          <w:color w:val="000000"/>
          <w:sz w:val="21"/>
          <w:szCs w:val="21"/>
          <w:lang w:val="nb-NO"/>
        </w:rPr>
        <w:t xml:space="preserve"> </w:t>
      </w:r>
      <w:r w:rsidR="00381553" w:rsidRPr="00C86FAE">
        <w:rPr>
          <w:color w:val="000000"/>
          <w:sz w:val="21"/>
          <w:szCs w:val="21"/>
          <w:lang w:val="nb-NO"/>
        </w:rPr>
        <w:t>kontrat</w:t>
      </w:r>
      <w:r w:rsidR="00381553">
        <w:rPr>
          <w:color w:val="000000"/>
          <w:sz w:val="21"/>
          <w:szCs w:val="21"/>
          <w:lang w:val="nb-NO"/>
        </w:rPr>
        <w:t>ë</w:t>
      </w:r>
      <w:r w:rsidR="00381553" w:rsidRPr="00C86FAE">
        <w:rPr>
          <w:color w:val="000000"/>
          <w:sz w:val="21"/>
          <w:szCs w:val="21"/>
          <w:lang w:val="nb-NO"/>
        </w:rPr>
        <w:t xml:space="preserve"> </w:t>
      </w:r>
      <w:r w:rsidRPr="00C86FAE">
        <w:rPr>
          <w:color w:val="000000"/>
          <w:sz w:val="21"/>
          <w:szCs w:val="21"/>
          <w:lang w:val="nb-NO"/>
        </w:rPr>
        <w:t>dhe informacioni i prezantuar n</w:t>
      </w:r>
      <w:r>
        <w:rPr>
          <w:color w:val="000000"/>
          <w:sz w:val="21"/>
          <w:szCs w:val="21"/>
          <w:lang w:val="nb-NO"/>
        </w:rPr>
        <w:t>ë</w:t>
      </w:r>
      <w:r w:rsidRPr="00C86FAE">
        <w:rPr>
          <w:color w:val="000000"/>
          <w:sz w:val="21"/>
          <w:szCs w:val="21"/>
          <w:lang w:val="nb-NO"/>
        </w:rPr>
        <w:t xml:space="preserve"> t</w:t>
      </w:r>
      <w:r>
        <w:rPr>
          <w:color w:val="000000"/>
          <w:sz w:val="21"/>
          <w:szCs w:val="21"/>
          <w:lang w:val="nb-NO"/>
        </w:rPr>
        <w:t>ë</w:t>
      </w:r>
      <w:r w:rsidRPr="00C86FAE">
        <w:rPr>
          <w:color w:val="000000"/>
          <w:sz w:val="21"/>
          <w:szCs w:val="21"/>
          <w:lang w:val="nb-NO"/>
        </w:rPr>
        <w:t>, do t</w:t>
      </w:r>
      <w:r>
        <w:rPr>
          <w:color w:val="000000"/>
          <w:sz w:val="21"/>
          <w:szCs w:val="21"/>
          <w:lang w:val="nb-NO"/>
        </w:rPr>
        <w:t>ë</w:t>
      </w:r>
      <w:r w:rsidRPr="00C86FAE">
        <w:rPr>
          <w:color w:val="000000"/>
          <w:sz w:val="21"/>
          <w:szCs w:val="21"/>
          <w:lang w:val="nb-NO"/>
        </w:rPr>
        <w:t xml:space="preserve"> konsiderohen konfidenciale, dhe se ata nuk do t</w:t>
      </w:r>
      <w:r w:rsidR="00381553">
        <w:rPr>
          <w:color w:val="000000"/>
          <w:sz w:val="21"/>
          <w:szCs w:val="21"/>
          <w:lang w:val="nb-NO"/>
        </w:rPr>
        <w:t>’</w:t>
      </w:r>
      <w:r w:rsidRPr="00C86FAE">
        <w:rPr>
          <w:color w:val="000000"/>
          <w:sz w:val="21"/>
          <w:szCs w:val="21"/>
          <w:lang w:val="nb-NO"/>
        </w:rPr>
        <w:t>i zbulojn</w:t>
      </w:r>
      <w:r>
        <w:rPr>
          <w:color w:val="000000"/>
          <w:sz w:val="21"/>
          <w:szCs w:val="21"/>
          <w:lang w:val="nb-NO"/>
        </w:rPr>
        <w:t>ë</w:t>
      </w:r>
      <w:r w:rsidRPr="00C86FAE">
        <w:rPr>
          <w:color w:val="000000"/>
          <w:sz w:val="21"/>
          <w:szCs w:val="21"/>
          <w:lang w:val="nb-NO"/>
        </w:rPr>
        <w:t xml:space="preserve"> ato n</w:t>
      </w:r>
      <w:r>
        <w:rPr>
          <w:color w:val="000000"/>
          <w:sz w:val="21"/>
          <w:szCs w:val="21"/>
          <w:lang w:val="nb-NO"/>
        </w:rPr>
        <w:t>ë</w:t>
      </w:r>
      <w:r w:rsidRPr="00C86FAE">
        <w:rPr>
          <w:color w:val="000000"/>
          <w:sz w:val="21"/>
          <w:szCs w:val="21"/>
          <w:lang w:val="nb-NO"/>
        </w:rPr>
        <w:t xml:space="preserve"> pal</w:t>
      </w:r>
      <w:r>
        <w:rPr>
          <w:color w:val="000000"/>
          <w:sz w:val="21"/>
          <w:szCs w:val="21"/>
          <w:lang w:val="nb-NO"/>
        </w:rPr>
        <w:t>ë</w:t>
      </w:r>
      <w:r w:rsidRPr="00C86FAE">
        <w:rPr>
          <w:color w:val="000000"/>
          <w:sz w:val="21"/>
          <w:szCs w:val="21"/>
          <w:lang w:val="nb-NO"/>
        </w:rPr>
        <w:t>t e treta dhe nuk do t</w:t>
      </w:r>
      <w:r w:rsidR="00381553">
        <w:rPr>
          <w:color w:val="000000"/>
          <w:sz w:val="21"/>
          <w:szCs w:val="21"/>
          <w:lang w:val="nb-NO"/>
        </w:rPr>
        <w:t>’</w:t>
      </w:r>
      <w:r w:rsidRPr="00C86FAE">
        <w:rPr>
          <w:color w:val="000000"/>
          <w:sz w:val="21"/>
          <w:szCs w:val="21"/>
          <w:lang w:val="nb-NO"/>
        </w:rPr>
        <w:t>i publikojn</w:t>
      </w:r>
      <w:r>
        <w:rPr>
          <w:color w:val="000000"/>
          <w:sz w:val="21"/>
          <w:szCs w:val="21"/>
          <w:lang w:val="nb-NO"/>
        </w:rPr>
        <w:t>ë</w:t>
      </w:r>
      <w:r w:rsidRPr="00C86FAE">
        <w:rPr>
          <w:color w:val="000000"/>
          <w:sz w:val="21"/>
          <w:szCs w:val="21"/>
          <w:lang w:val="nb-NO"/>
        </w:rPr>
        <w:t xml:space="preserve"> ato gjat</w:t>
      </w:r>
      <w:r>
        <w:rPr>
          <w:color w:val="000000"/>
          <w:sz w:val="21"/>
          <w:szCs w:val="21"/>
          <w:lang w:val="nb-NO"/>
        </w:rPr>
        <w:t>ë</w:t>
      </w:r>
      <w:r w:rsidRPr="00C86FAE">
        <w:rPr>
          <w:color w:val="000000"/>
          <w:sz w:val="21"/>
          <w:szCs w:val="21"/>
          <w:lang w:val="nb-NO"/>
        </w:rPr>
        <w:t xml:space="preserve"> koh</w:t>
      </w:r>
      <w:r>
        <w:rPr>
          <w:color w:val="000000"/>
          <w:sz w:val="21"/>
          <w:szCs w:val="21"/>
          <w:lang w:val="nb-NO"/>
        </w:rPr>
        <w:t>ë</w:t>
      </w:r>
      <w:r w:rsidRPr="00C86FAE">
        <w:rPr>
          <w:color w:val="000000"/>
          <w:sz w:val="21"/>
          <w:szCs w:val="21"/>
          <w:lang w:val="nb-NO"/>
        </w:rPr>
        <w:t xml:space="preserve">s kur </w:t>
      </w:r>
      <w:r w:rsidR="00381553" w:rsidRPr="00C86FAE">
        <w:rPr>
          <w:color w:val="000000"/>
          <w:sz w:val="21"/>
          <w:szCs w:val="21"/>
          <w:lang w:val="nb-NO"/>
        </w:rPr>
        <w:t xml:space="preserve">kontrata </w:t>
      </w:r>
      <w:r>
        <w:rPr>
          <w:color w:val="000000"/>
          <w:sz w:val="21"/>
          <w:szCs w:val="21"/>
          <w:lang w:val="nb-NO"/>
        </w:rPr>
        <w:t>ë</w:t>
      </w:r>
      <w:r w:rsidRPr="00C86FAE">
        <w:rPr>
          <w:color w:val="000000"/>
          <w:sz w:val="21"/>
          <w:szCs w:val="21"/>
          <w:lang w:val="nb-NO"/>
        </w:rPr>
        <w:t>sht</w:t>
      </w:r>
      <w:r>
        <w:rPr>
          <w:color w:val="000000"/>
          <w:sz w:val="21"/>
          <w:szCs w:val="21"/>
          <w:lang w:val="nb-NO"/>
        </w:rPr>
        <w:t>ë</w:t>
      </w:r>
      <w:r w:rsidRPr="00C86FAE">
        <w:rPr>
          <w:color w:val="000000"/>
          <w:sz w:val="21"/>
          <w:szCs w:val="21"/>
          <w:lang w:val="nb-NO"/>
        </w:rPr>
        <w:t xml:space="preserve"> efektive, p</w:t>
      </w:r>
      <w:r>
        <w:rPr>
          <w:color w:val="000000"/>
          <w:sz w:val="21"/>
          <w:szCs w:val="21"/>
          <w:lang w:val="nb-NO"/>
        </w:rPr>
        <w:t>ë</w:t>
      </w:r>
      <w:r w:rsidR="00381553">
        <w:rPr>
          <w:color w:val="000000"/>
          <w:sz w:val="21"/>
          <w:szCs w:val="21"/>
          <w:lang w:val="nb-NO"/>
        </w:rPr>
        <w:t>rveç</w:t>
      </w:r>
      <w:r w:rsidRPr="00C86FAE">
        <w:rPr>
          <w:color w:val="000000"/>
          <w:sz w:val="21"/>
          <w:szCs w:val="21"/>
          <w:lang w:val="nb-NO"/>
        </w:rPr>
        <w:t xml:space="preserve"> t</w:t>
      </w:r>
      <w:r>
        <w:rPr>
          <w:color w:val="000000"/>
          <w:sz w:val="21"/>
          <w:szCs w:val="21"/>
          <w:lang w:val="nb-NO"/>
        </w:rPr>
        <w:t>ë</w:t>
      </w:r>
      <w:r w:rsidRPr="00C86FAE">
        <w:rPr>
          <w:color w:val="000000"/>
          <w:sz w:val="21"/>
          <w:szCs w:val="21"/>
          <w:lang w:val="nb-NO"/>
        </w:rPr>
        <w:t xml:space="preserve"> dh</w:t>
      </w:r>
      <w:r>
        <w:rPr>
          <w:color w:val="000000"/>
          <w:sz w:val="21"/>
          <w:szCs w:val="21"/>
          <w:lang w:val="nb-NO"/>
        </w:rPr>
        <w:t>ë</w:t>
      </w:r>
      <w:r w:rsidRPr="00C86FAE">
        <w:rPr>
          <w:color w:val="000000"/>
          <w:sz w:val="21"/>
          <w:szCs w:val="21"/>
          <w:lang w:val="nb-NO"/>
        </w:rPr>
        <w:t>nave q</w:t>
      </w:r>
      <w:r>
        <w:rPr>
          <w:color w:val="000000"/>
          <w:sz w:val="21"/>
          <w:szCs w:val="21"/>
          <w:lang w:val="nb-NO"/>
        </w:rPr>
        <w:t>ë</w:t>
      </w:r>
      <w:r w:rsidRPr="00C86FAE">
        <w:rPr>
          <w:color w:val="000000"/>
          <w:sz w:val="21"/>
          <w:szCs w:val="21"/>
          <w:lang w:val="nb-NO"/>
        </w:rPr>
        <w:t xml:space="preserve"> OST</w:t>
      </w:r>
      <w:r w:rsidR="004A5620">
        <w:rPr>
          <w:color w:val="000000"/>
          <w:sz w:val="21"/>
          <w:szCs w:val="21"/>
          <w:lang w:val="nb-NO"/>
        </w:rPr>
        <w:t>-ja</w:t>
      </w:r>
      <w:r w:rsidRPr="00C86FAE">
        <w:rPr>
          <w:color w:val="000000"/>
          <w:sz w:val="21"/>
          <w:szCs w:val="21"/>
          <w:lang w:val="nb-NO"/>
        </w:rPr>
        <w:t xml:space="preserve"> publikon n</w:t>
      </w:r>
      <w:r>
        <w:rPr>
          <w:color w:val="000000"/>
          <w:sz w:val="21"/>
          <w:szCs w:val="21"/>
          <w:lang w:val="nb-NO"/>
        </w:rPr>
        <w:t>ë</w:t>
      </w:r>
      <w:r w:rsidRPr="00C86FAE">
        <w:rPr>
          <w:color w:val="000000"/>
          <w:sz w:val="21"/>
          <w:szCs w:val="21"/>
          <w:lang w:val="nb-NO"/>
        </w:rPr>
        <w:t xml:space="preserve"> faqen e saj t</w:t>
      </w:r>
      <w:r>
        <w:rPr>
          <w:color w:val="000000"/>
          <w:sz w:val="21"/>
          <w:szCs w:val="21"/>
          <w:lang w:val="nb-NO"/>
        </w:rPr>
        <w:t>ë</w:t>
      </w:r>
      <w:r w:rsidRPr="00C86FAE">
        <w:rPr>
          <w:color w:val="000000"/>
          <w:sz w:val="21"/>
          <w:szCs w:val="21"/>
          <w:lang w:val="nb-NO"/>
        </w:rPr>
        <w:t xml:space="preserve"> internetit, bazuar n</w:t>
      </w:r>
      <w:r>
        <w:rPr>
          <w:color w:val="000000"/>
          <w:sz w:val="21"/>
          <w:szCs w:val="21"/>
          <w:lang w:val="nb-NO"/>
        </w:rPr>
        <w:t>ë</w:t>
      </w:r>
      <w:r w:rsidRPr="00C86FAE">
        <w:rPr>
          <w:color w:val="000000"/>
          <w:sz w:val="21"/>
          <w:szCs w:val="21"/>
          <w:lang w:val="nb-NO"/>
        </w:rPr>
        <w:t xml:space="preserve"> detyrimet e saj q</w:t>
      </w:r>
      <w:r>
        <w:rPr>
          <w:color w:val="000000"/>
          <w:sz w:val="21"/>
          <w:szCs w:val="21"/>
          <w:lang w:val="nb-NO"/>
        </w:rPr>
        <w:t>ë</w:t>
      </w:r>
      <w:r w:rsidRPr="00C86FAE">
        <w:rPr>
          <w:color w:val="000000"/>
          <w:sz w:val="21"/>
          <w:szCs w:val="21"/>
          <w:lang w:val="nb-NO"/>
        </w:rPr>
        <w:t xml:space="preserve"> burojn</w:t>
      </w:r>
      <w:r>
        <w:rPr>
          <w:color w:val="000000"/>
          <w:sz w:val="21"/>
          <w:szCs w:val="21"/>
          <w:lang w:val="nb-NO"/>
        </w:rPr>
        <w:t>ë</w:t>
      </w:r>
      <w:r w:rsidRPr="00C86FAE">
        <w:rPr>
          <w:color w:val="000000"/>
          <w:sz w:val="21"/>
          <w:szCs w:val="21"/>
          <w:lang w:val="nb-NO"/>
        </w:rPr>
        <w:t xml:space="preserve"> nga rregullat e ankandeve.</w:t>
      </w:r>
    </w:p>
    <w:p w:rsidR="002D0A37" w:rsidRDefault="002D0A37" w:rsidP="002D0A37">
      <w:pPr>
        <w:pStyle w:val="Paragrafi"/>
        <w:rPr>
          <w:color w:val="000000"/>
          <w:sz w:val="21"/>
          <w:szCs w:val="21"/>
          <w:lang w:val="nb-NO"/>
        </w:rPr>
      </w:pPr>
      <w:r w:rsidRPr="00C86FAE">
        <w:rPr>
          <w:color w:val="000000"/>
          <w:sz w:val="21"/>
          <w:szCs w:val="21"/>
          <w:lang w:val="nb-NO"/>
        </w:rPr>
        <w:t>6.2 N</w:t>
      </w:r>
      <w:r>
        <w:rPr>
          <w:color w:val="000000"/>
          <w:sz w:val="21"/>
          <w:szCs w:val="21"/>
          <w:lang w:val="nb-NO"/>
        </w:rPr>
        <w:t>ë</w:t>
      </w:r>
      <w:r w:rsidRPr="00C86FAE">
        <w:rPr>
          <w:color w:val="000000"/>
          <w:sz w:val="21"/>
          <w:szCs w:val="21"/>
          <w:lang w:val="nb-NO"/>
        </w:rPr>
        <w:t xml:space="preserve">se </w:t>
      </w:r>
      <w:r>
        <w:rPr>
          <w:color w:val="000000"/>
          <w:sz w:val="21"/>
          <w:szCs w:val="21"/>
          <w:lang w:val="nb-NO"/>
        </w:rPr>
        <w:t>ë</w:t>
      </w:r>
      <w:r w:rsidRPr="00C86FAE">
        <w:rPr>
          <w:color w:val="000000"/>
          <w:sz w:val="21"/>
          <w:szCs w:val="21"/>
          <w:lang w:val="nb-NO"/>
        </w:rPr>
        <w:t>sht</w:t>
      </w:r>
      <w:r>
        <w:rPr>
          <w:color w:val="000000"/>
          <w:sz w:val="21"/>
          <w:szCs w:val="21"/>
          <w:lang w:val="nb-NO"/>
        </w:rPr>
        <w:t>ë</w:t>
      </w:r>
      <w:r w:rsidRPr="00C86FAE">
        <w:rPr>
          <w:color w:val="000000"/>
          <w:sz w:val="21"/>
          <w:szCs w:val="21"/>
          <w:lang w:val="nb-NO"/>
        </w:rPr>
        <w:t xml:space="preserve"> e nevojshme t</w:t>
      </w:r>
      <w:r>
        <w:rPr>
          <w:color w:val="000000"/>
          <w:sz w:val="21"/>
          <w:szCs w:val="21"/>
          <w:lang w:val="nb-NO"/>
        </w:rPr>
        <w:t>ë</w:t>
      </w:r>
      <w:r w:rsidRPr="00C86FAE">
        <w:rPr>
          <w:color w:val="000000"/>
          <w:sz w:val="21"/>
          <w:szCs w:val="21"/>
          <w:lang w:val="nb-NO"/>
        </w:rPr>
        <w:t xml:space="preserve"> jepet ky lloj informacioni, autoriteteve shtet</w:t>
      </w:r>
      <w:r>
        <w:rPr>
          <w:color w:val="000000"/>
          <w:sz w:val="21"/>
          <w:szCs w:val="21"/>
          <w:lang w:val="nb-NO"/>
        </w:rPr>
        <w:t>ë</w:t>
      </w:r>
      <w:r w:rsidRPr="00C86FAE">
        <w:rPr>
          <w:color w:val="000000"/>
          <w:sz w:val="21"/>
          <w:szCs w:val="21"/>
          <w:lang w:val="nb-NO"/>
        </w:rPr>
        <w:t>rore, organizatave dhe institucioneve, ku Republika e Shqip</w:t>
      </w:r>
      <w:r>
        <w:rPr>
          <w:color w:val="000000"/>
          <w:sz w:val="21"/>
          <w:szCs w:val="21"/>
          <w:lang w:val="nb-NO"/>
        </w:rPr>
        <w:t>ë</w:t>
      </w:r>
      <w:r w:rsidRPr="00C86FAE">
        <w:rPr>
          <w:color w:val="000000"/>
          <w:sz w:val="21"/>
          <w:szCs w:val="21"/>
          <w:lang w:val="nb-NO"/>
        </w:rPr>
        <w:t>ris</w:t>
      </w:r>
      <w:r>
        <w:rPr>
          <w:color w:val="000000"/>
          <w:sz w:val="21"/>
          <w:szCs w:val="21"/>
          <w:lang w:val="nb-NO"/>
        </w:rPr>
        <w:t>ë</w:t>
      </w:r>
      <w:r w:rsidRPr="00C86FAE">
        <w:rPr>
          <w:color w:val="000000"/>
          <w:sz w:val="21"/>
          <w:szCs w:val="21"/>
          <w:lang w:val="nb-NO"/>
        </w:rPr>
        <w:t xml:space="preserve"> ose OST</w:t>
      </w:r>
      <w:r w:rsidR="000A4647">
        <w:rPr>
          <w:color w:val="000000"/>
          <w:sz w:val="21"/>
          <w:szCs w:val="21"/>
          <w:lang w:val="nb-NO"/>
        </w:rPr>
        <w:t>-ja</w:t>
      </w:r>
      <w:r w:rsidRPr="00C86FAE">
        <w:rPr>
          <w:color w:val="000000"/>
          <w:sz w:val="21"/>
          <w:szCs w:val="21"/>
          <w:lang w:val="nb-NO"/>
        </w:rPr>
        <w:t xml:space="preserve"> </w:t>
      </w:r>
      <w:r>
        <w:rPr>
          <w:color w:val="000000"/>
          <w:sz w:val="21"/>
          <w:szCs w:val="21"/>
          <w:lang w:val="nb-NO"/>
        </w:rPr>
        <w:t>ë</w:t>
      </w:r>
      <w:r w:rsidRPr="00C86FAE">
        <w:rPr>
          <w:color w:val="000000"/>
          <w:sz w:val="21"/>
          <w:szCs w:val="21"/>
          <w:lang w:val="nb-NO"/>
        </w:rPr>
        <w:t>sht</w:t>
      </w:r>
      <w:r>
        <w:rPr>
          <w:color w:val="000000"/>
          <w:sz w:val="21"/>
          <w:szCs w:val="21"/>
          <w:lang w:val="nb-NO"/>
        </w:rPr>
        <w:t>ë</w:t>
      </w:r>
      <w:r w:rsidRPr="00C86FAE">
        <w:rPr>
          <w:color w:val="000000"/>
          <w:sz w:val="21"/>
          <w:szCs w:val="21"/>
          <w:lang w:val="nb-NO"/>
        </w:rPr>
        <w:t xml:space="preserve"> an</w:t>
      </w:r>
      <w:r>
        <w:rPr>
          <w:color w:val="000000"/>
          <w:sz w:val="21"/>
          <w:szCs w:val="21"/>
          <w:lang w:val="nb-NO"/>
        </w:rPr>
        <w:t>ë</w:t>
      </w:r>
      <w:r w:rsidRPr="00C86FAE">
        <w:rPr>
          <w:color w:val="000000"/>
          <w:sz w:val="21"/>
          <w:szCs w:val="21"/>
          <w:lang w:val="nb-NO"/>
        </w:rPr>
        <w:t>tare, at</w:t>
      </w:r>
      <w:r>
        <w:rPr>
          <w:color w:val="000000"/>
          <w:sz w:val="21"/>
          <w:szCs w:val="21"/>
          <w:lang w:val="nb-NO"/>
        </w:rPr>
        <w:t>ë</w:t>
      </w:r>
      <w:r w:rsidRPr="00C86FAE">
        <w:rPr>
          <w:color w:val="000000"/>
          <w:sz w:val="21"/>
          <w:szCs w:val="21"/>
          <w:lang w:val="nb-NO"/>
        </w:rPr>
        <w:t>her</w:t>
      </w:r>
      <w:r>
        <w:rPr>
          <w:color w:val="000000"/>
          <w:sz w:val="21"/>
          <w:szCs w:val="21"/>
          <w:lang w:val="nb-NO"/>
        </w:rPr>
        <w:t>ë</w:t>
      </w:r>
      <w:r w:rsidR="000A4647">
        <w:rPr>
          <w:color w:val="000000"/>
          <w:sz w:val="21"/>
          <w:szCs w:val="21"/>
          <w:lang w:val="nb-NO"/>
        </w:rPr>
        <w:t xml:space="preserve"> ç</w:t>
      </w:r>
      <w:r w:rsidRPr="00C86FAE">
        <w:rPr>
          <w:color w:val="000000"/>
          <w:sz w:val="21"/>
          <w:szCs w:val="21"/>
          <w:lang w:val="nb-NO"/>
        </w:rPr>
        <w:t>do pal</w:t>
      </w:r>
      <w:r>
        <w:rPr>
          <w:color w:val="000000"/>
          <w:sz w:val="21"/>
          <w:szCs w:val="21"/>
          <w:lang w:val="nb-NO"/>
        </w:rPr>
        <w:t>ë</w:t>
      </w:r>
      <w:r w:rsidRPr="00C86FAE">
        <w:rPr>
          <w:color w:val="000000"/>
          <w:sz w:val="21"/>
          <w:szCs w:val="21"/>
          <w:lang w:val="nb-NO"/>
        </w:rPr>
        <w:t xml:space="preserve"> do t</w:t>
      </w:r>
      <w:r>
        <w:rPr>
          <w:color w:val="000000"/>
          <w:sz w:val="21"/>
          <w:szCs w:val="21"/>
          <w:lang w:val="nb-NO"/>
        </w:rPr>
        <w:t>ë</w:t>
      </w:r>
      <w:r w:rsidRPr="00C86FAE">
        <w:rPr>
          <w:color w:val="000000"/>
          <w:sz w:val="21"/>
          <w:szCs w:val="21"/>
          <w:lang w:val="nb-NO"/>
        </w:rPr>
        <w:t xml:space="preserve"> informoj</w:t>
      </w:r>
      <w:r>
        <w:rPr>
          <w:color w:val="000000"/>
          <w:sz w:val="21"/>
          <w:szCs w:val="21"/>
          <w:lang w:val="nb-NO"/>
        </w:rPr>
        <w:t>ë</w:t>
      </w:r>
      <w:r w:rsidRPr="00C86FAE">
        <w:rPr>
          <w:color w:val="000000"/>
          <w:sz w:val="21"/>
          <w:szCs w:val="21"/>
          <w:lang w:val="nb-NO"/>
        </w:rPr>
        <w:t xml:space="preserve"> p</w:t>
      </w:r>
      <w:r>
        <w:rPr>
          <w:color w:val="000000"/>
          <w:sz w:val="21"/>
          <w:szCs w:val="21"/>
          <w:lang w:val="nb-NO"/>
        </w:rPr>
        <w:t>ë</w:t>
      </w:r>
      <w:r w:rsidRPr="00C86FAE">
        <w:rPr>
          <w:color w:val="000000"/>
          <w:sz w:val="21"/>
          <w:szCs w:val="21"/>
          <w:lang w:val="nb-NO"/>
        </w:rPr>
        <w:t>r k</w:t>
      </w:r>
      <w:r>
        <w:rPr>
          <w:color w:val="000000"/>
          <w:sz w:val="21"/>
          <w:szCs w:val="21"/>
          <w:lang w:val="nb-NO"/>
        </w:rPr>
        <w:t>ë</w:t>
      </w:r>
      <w:r w:rsidRPr="00C86FAE">
        <w:rPr>
          <w:color w:val="000000"/>
          <w:sz w:val="21"/>
          <w:szCs w:val="21"/>
          <w:lang w:val="nb-NO"/>
        </w:rPr>
        <w:t>t</w:t>
      </w:r>
      <w:r>
        <w:rPr>
          <w:color w:val="000000"/>
          <w:sz w:val="21"/>
          <w:szCs w:val="21"/>
          <w:lang w:val="nb-NO"/>
        </w:rPr>
        <w:t>ë</w:t>
      </w:r>
      <w:r w:rsidRPr="00C86FAE">
        <w:rPr>
          <w:color w:val="000000"/>
          <w:sz w:val="21"/>
          <w:szCs w:val="21"/>
          <w:lang w:val="nb-NO"/>
        </w:rPr>
        <w:t xml:space="preserve"> pal</w:t>
      </w:r>
      <w:r>
        <w:rPr>
          <w:color w:val="000000"/>
          <w:sz w:val="21"/>
          <w:szCs w:val="21"/>
          <w:lang w:val="nb-NO"/>
        </w:rPr>
        <w:t>ë</w:t>
      </w:r>
      <w:r w:rsidRPr="00C86FAE">
        <w:rPr>
          <w:color w:val="000000"/>
          <w:sz w:val="21"/>
          <w:szCs w:val="21"/>
          <w:lang w:val="nb-NO"/>
        </w:rPr>
        <w:t>n tjet</w:t>
      </w:r>
      <w:r>
        <w:rPr>
          <w:color w:val="000000"/>
          <w:sz w:val="21"/>
          <w:szCs w:val="21"/>
          <w:lang w:val="nb-NO"/>
        </w:rPr>
        <w:t>ë</w:t>
      </w:r>
      <w:r w:rsidRPr="00C86FAE">
        <w:rPr>
          <w:color w:val="000000"/>
          <w:sz w:val="21"/>
          <w:szCs w:val="21"/>
          <w:lang w:val="nb-NO"/>
        </w:rPr>
        <w:t>r me shkrim, para se t</w:t>
      </w:r>
      <w:r>
        <w:rPr>
          <w:color w:val="000000"/>
          <w:sz w:val="21"/>
          <w:szCs w:val="21"/>
          <w:lang w:val="nb-NO"/>
        </w:rPr>
        <w:t>ë</w:t>
      </w:r>
      <w:r w:rsidRPr="00C86FAE">
        <w:rPr>
          <w:color w:val="000000"/>
          <w:sz w:val="21"/>
          <w:szCs w:val="21"/>
          <w:lang w:val="nb-NO"/>
        </w:rPr>
        <w:t xml:space="preserve"> jap</w:t>
      </w:r>
      <w:r>
        <w:rPr>
          <w:color w:val="000000"/>
          <w:sz w:val="21"/>
          <w:szCs w:val="21"/>
          <w:lang w:val="nb-NO"/>
        </w:rPr>
        <w:t>ë</w:t>
      </w:r>
      <w:r w:rsidRPr="00C86FAE">
        <w:rPr>
          <w:color w:val="000000"/>
          <w:sz w:val="21"/>
          <w:szCs w:val="21"/>
          <w:lang w:val="nb-NO"/>
        </w:rPr>
        <w:t xml:space="preserve"> informacionin e k</w:t>
      </w:r>
      <w:r>
        <w:rPr>
          <w:color w:val="000000"/>
          <w:sz w:val="21"/>
          <w:szCs w:val="21"/>
          <w:lang w:val="nb-NO"/>
        </w:rPr>
        <w:t>ë</w:t>
      </w:r>
      <w:r w:rsidRPr="00C86FAE">
        <w:rPr>
          <w:color w:val="000000"/>
          <w:sz w:val="21"/>
          <w:szCs w:val="21"/>
          <w:lang w:val="nb-NO"/>
        </w:rPr>
        <w:t>rkuar.</w:t>
      </w:r>
    </w:p>
    <w:p w:rsidR="00402ADE" w:rsidRPr="00C86FAE" w:rsidRDefault="00402ADE" w:rsidP="002D0A37">
      <w:pPr>
        <w:pStyle w:val="Paragrafi"/>
        <w:rPr>
          <w:color w:val="000000"/>
          <w:sz w:val="21"/>
          <w:szCs w:val="21"/>
          <w:lang w:val="nb-NO"/>
        </w:rPr>
      </w:pPr>
    </w:p>
    <w:p w:rsidR="002D0A37" w:rsidRDefault="002D0A37" w:rsidP="002D0A37">
      <w:pPr>
        <w:pStyle w:val="Paragrafi"/>
        <w:rPr>
          <w:color w:val="000000"/>
          <w:sz w:val="21"/>
          <w:szCs w:val="21"/>
          <w:lang w:val="nb-NO"/>
        </w:rPr>
      </w:pPr>
      <w:r w:rsidRPr="00C86FAE">
        <w:rPr>
          <w:color w:val="000000"/>
          <w:sz w:val="21"/>
          <w:szCs w:val="21"/>
          <w:lang w:val="nb-NO"/>
        </w:rPr>
        <w:t>VII</w:t>
      </w:r>
      <w:r w:rsidR="00AF29F6">
        <w:rPr>
          <w:color w:val="000000"/>
          <w:sz w:val="21"/>
          <w:szCs w:val="21"/>
          <w:lang w:val="nb-NO"/>
        </w:rPr>
        <w:t>.</w:t>
      </w:r>
      <w:r w:rsidRPr="00C86FAE">
        <w:rPr>
          <w:color w:val="000000"/>
          <w:sz w:val="21"/>
          <w:szCs w:val="21"/>
          <w:lang w:val="nb-NO"/>
        </w:rPr>
        <w:t xml:space="preserve"> Hyrja n</w:t>
      </w:r>
      <w:r>
        <w:rPr>
          <w:color w:val="000000"/>
          <w:sz w:val="21"/>
          <w:szCs w:val="21"/>
          <w:lang w:val="nb-NO"/>
        </w:rPr>
        <w:t>ë</w:t>
      </w:r>
      <w:r w:rsidRPr="00C86FAE">
        <w:rPr>
          <w:color w:val="000000"/>
          <w:sz w:val="21"/>
          <w:szCs w:val="21"/>
          <w:lang w:val="nb-NO"/>
        </w:rPr>
        <w:t xml:space="preserve"> fuqi e </w:t>
      </w:r>
      <w:r w:rsidR="00392F0E" w:rsidRPr="00C86FAE">
        <w:rPr>
          <w:color w:val="000000"/>
          <w:sz w:val="21"/>
          <w:szCs w:val="21"/>
          <w:lang w:val="nb-NO"/>
        </w:rPr>
        <w:t>kontrat</w:t>
      </w:r>
      <w:r w:rsidR="00392F0E">
        <w:rPr>
          <w:color w:val="000000"/>
          <w:sz w:val="21"/>
          <w:szCs w:val="21"/>
          <w:lang w:val="nb-NO"/>
        </w:rPr>
        <w:t>ë</w:t>
      </w:r>
      <w:r w:rsidR="00392F0E" w:rsidRPr="00C86FAE">
        <w:rPr>
          <w:color w:val="000000"/>
          <w:sz w:val="21"/>
          <w:szCs w:val="21"/>
          <w:lang w:val="nb-NO"/>
        </w:rPr>
        <w:t>s</w:t>
      </w:r>
    </w:p>
    <w:p w:rsidR="002D0A37" w:rsidRPr="00C86FAE" w:rsidRDefault="002D0A37" w:rsidP="002D0A37">
      <w:pPr>
        <w:pStyle w:val="Paragrafi"/>
        <w:rPr>
          <w:color w:val="000000"/>
          <w:sz w:val="21"/>
          <w:szCs w:val="21"/>
          <w:lang w:val="nb-NO"/>
        </w:rPr>
      </w:pPr>
    </w:p>
    <w:p w:rsidR="002D0A37" w:rsidRDefault="002D0A37" w:rsidP="00AF29F6">
      <w:pPr>
        <w:pStyle w:val="NeniNr"/>
      </w:pPr>
      <w:r w:rsidRPr="00C86FAE">
        <w:t>Neni 7</w:t>
      </w:r>
    </w:p>
    <w:p w:rsidR="002D0A37" w:rsidRPr="00C86FAE" w:rsidRDefault="002D0A37" w:rsidP="002D0A37">
      <w:pPr>
        <w:pStyle w:val="Paragrafi"/>
        <w:rPr>
          <w:color w:val="000000"/>
          <w:sz w:val="21"/>
          <w:szCs w:val="21"/>
          <w:lang w:val="nb-NO"/>
        </w:rPr>
      </w:pPr>
    </w:p>
    <w:p w:rsidR="002D0A37" w:rsidRPr="00C86FAE" w:rsidRDefault="002D0A37" w:rsidP="002D0A37">
      <w:pPr>
        <w:pStyle w:val="Paragrafi"/>
        <w:rPr>
          <w:color w:val="000000"/>
          <w:sz w:val="21"/>
          <w:szCs w:val="21"/>
          <w:lang w:val="nb-NO"/>
        </w:rPr>
      </w:pPr>
      <w:r w:rsidRPr="00C86FAE">
        <w:rPr>
          <w:color w:val="000000"/>
          <w:sz w:val="21"/>
          <w:szCs w:val="21"/>
          <w:lang w:val="nb-NO"/>
        </w:rPr>
        <w:t xml:space="preserve">7.1 Kjo </w:t>
      </w:r>
      <w:r w:rsidR="00392F0E" w:rsidRPr="00C86FAE">
        <w:rPr>
          <w:color w:val="000000"/>
          <w:sz w:val="21"/>
          <w:szCs w:val="21"/>
          <w:lang w:val="nb-NO"/>
        </w:rPr>
        <w:t>kontrat</w:t>
      </w:r>
      <w:r w:rsidR="00392F0E">
        <w:rPr>
          <w:color w:val="000000"/>
          <w:sz w:val="21"/>
          <w:szCs w:val="21"/>
          <w:lang w:val="nb-NO"/>
        </w:rPr>
        <w:t>ë</w:t>
      </w:r>
      <w:r w:rsidR="00392F0E" w:rsidRPr="00C86FAE">
        <w:rPr>
          <w:color w:val="000000"/>
          <w:sz w:val="21"/>
          <w:szCs w:val="21"/>
          <w:lang w:val="nb-NO"/>
        </w:rPr>
        <w:t xml:space="preserve"> </w:t>
      </w:r>
      <w:r w:rsidRPr="00C86FAE">
        <w:rPr>
          <w:color w:val="000000"/>
          <w:sz w:val="21"/>
          <w:szCs w:val="21"/>
          <w:lang w:val="nb-NO"/>
        </w:rPr>
        <w:t>do t</w:t>
      </w:r>
      <w:r>
        <w:rPr>
          <w:color w:val="000000"/>
          <w:sz w:val="21"/>
          <w:szCs w:val="21"/>
          <w:lang w:val="nb-NO"/>
        </w:rPr>
        <w:t>ë</w:t>
      </w:r>
      <w:r w:rsidRPr="00C86FAE">
        <w:rPr>
          <w:color w:val="000000"/>
          <w:sz w:val="21"/>
          <w:szCs w:val="21"/>
          <w:lang w:val="nb-NO"/>
        </w:rPr>
        <w:t xml:space="preserve"> hyj</w:t>
      </w:r>
      <w:r>
        <w:rPr>
          <w:color w:val="000000"/>
          <w:sz w:val="21"/>
          <w:szCs w:val="21"/>
          <w:lang w:val="nb-NO"/>
        </w:rPr>
        <w:t>ë</w:t>
      </w:r>
      <w:r w:rsidRPr="00C86FAE">
        <w:rPr>
          <w:color w:val="000000"/>
          <w:sz w:val="21"/>
          <w:szCs w:val="21"/>
          <w:lang w:val="nb-NO"/>
        </w:rPr>
        <w:t xml:space="preserve"> n</w:t>
      </w:r>
      <w:r>
        <w:rPr>
          <w:color w:val="000000"/>
          <w:sz w:val="21"/>
          <w:szCs w:val="21"/>
          <w:lang w:val="nb-NO"/>
        </w:rPr>
        <w:t>ë</w:t>
      </w:r>
      <w:r w:rsidRPr="00C86FAE">
        <w:rPr>
          <w:color w:val="000000"/>
          <w:sz w:val="21"/>
          <w:szCs w:val="21"/>
          <w:lang w:val="nb-NO"/>
        </w:rPr>
        <w:t xml:space="preserve"> fuqi n</w:t>
      </w:r>
      <w:r>
        <w:rPr>
          <w:color w:val="000000"/>
          <w:sz w:val="21"/>
          <w:szCs w:val="21"/>
          <w:lang w:val="nb-NO"/>
        </w:rPr>
        <w:t>ë</w:t>
      </w:r>
      <w:r w:rsidRPr="00C86FAE">
        <w:rPr>
          <w:color w:val="000000"/>
          <w:sz w:val="21"/>
          <w:szCs w:val="21"/>
          <w:lang w:val="nb-NO"/>
        </w:rPr>
        <w:t xml:space="preserve"> dat</w:t>
      </w:r>
      <w:r>
        <w:rPr>
          <w:color w:val="000000"/>
          <w:sz w:val="21"/>
          <w:szCs w:val="21"/>
          <w:lang w:val="nb-NO"/>
        </w:rPr>
        <w:t>ë</w:t>
      </w:r>
      <w:r w:rsidRPr="00C86FAE">
        <w:rPr>
          <w:color w:val="000000"/>
          <w:sz w:val="21"/>
          <w:szCs w:val="21"/>
          <w:lang w:val="nb-NO"/>
        </w:rPr>
        <w:t>n e n</w:t>
      </w:r>
      <w:r>
        <w:rPr>
          <w:color w:val="000000"/>
          <w:sz w:val="21"/>
          <w:szCs w:val="21"/>
          <w:lang w:val="nb-NO"/>
        </w:rPr>
        <w:t>ë</w:t>
      </w:r>
      <w:r w:rsidRPr="00C86FAE">
        <w:rPr>
          <w:color w:val="000000"/>
          <w:sz w:val="21"/>
          <w:szCs w:val="21"/>
          <w:lang w:val="nb-NO"/>
        </w:rPr>
        <w:t>nshkrimit t</w:t>
      </w:r>
      <w:r>
        <w:rPr>
          <w:color w:val="000000"/>
          <w:sz w:val="21"/>
          <w:szCs w:val="21"/>
          <w:lang w:val="nb-NO"/>
        </w:rPr>
        <w:t>ë</w:t>
      </w:r>
      <w:r w:rsidRPr="00C86FAE">
        <w:rPr>
          <w:color w:val="000000"/>
          <w:sz w:val="21"/>
          <w:szCs w:val="21"/>
          <w:lang w:val="nb-NO"/>
        </w:rPr>
        <w:t xml:space="preserve"> saj nga p</w:t>
      </w:r>
      <w:r>
        <w:rPr>
          <w:color w:val="000000"/>
          <w:sz w:val="21"/>
          <w:szCs w:val="21"/>
          <w:lang w:val="nb-NO"/>
        </w:rPr>
        <w:t>ë</w:t>
      </w:r>
      <w:r w:rsidRPr="00C86FAE">
        <w:rPr>
          <w:color w:val="000000"/>
          <w:sz w:val="21"/>
          <w:szCs w:val="21"/>
          <w:lang w:val="nb-NO"/>
        </w:rPr>
        <w:t>rfaq</w:t>
      </w:r>
      <w:r>
        <w:rPr>
          <w:color w:val="000000"/>
          <w:sz w:val="21"/>
          <w:szCs w:val="21"/>
          <w:lang w:val="nb-NO"/>
        </w:rPr>
        <w:t>ë</w:t>
      </w:r>
      <w:r w:rsidRPr="00C86FAE">
        <w:rPr>
          <w:color w:val="000000"/>
          <w:sz w:val="21"/>
          <w:szCs w:val="21"/>
          <w:lang w:val="nb-NO"/>
        </w:rPr>
        <w:t>suesit e autorizuar t</w:t>
      </w:r>
      <w:r>
        <w:rPr>
          <w:color w:val="000000"/>
          <w:sz w:val="21"/>
          <w:szCs w:val="21"/>
          <w:lang w:val="nb-NO"/>
        </w:rPr>
        <w:t>ë</w:t>
      </w:r>
      <w:r w:rsidRPr="00C86FAE">
        <w:rPr>
          <w:color w:val="000000"/>
          <w:sz w:val="21"/>
          <w:szCs w:val="21"/>
          <w:lang w:val="nb-NO"/>
        </w:rPr>
        <w:t xml:space="preserve"> </w:t>
      </w:r>
      <w:r w:rsidR="00392F0E" w:rsidRPr="00C86FAE">
        <w:rPr>
          <w:color w:val="000000"/>
          <w:sz w:val="21"/>
          <w:szCs w:val="21"/>
          <w:lang w:val="nb-NO"/>
        </w:rPr>
        <w:t>pal</w:t>
      </w:r>
      <w:r w:rsidR="00392F0E">
        <w:rPr>
          <w:color w:val="000000"/>
          <w:sz w:val="21"/>
          <w:szCs w:val="21"/>
          <w:lang w:val="nb-NO"/>
        </w:rPr>
        <w:t>ë</w:t>
      </w:r>
      <w:r w:rsidR="00392F0E" w:rsidRPr="00C86FAE">
        <w:rPr>
          <w:color w:val="000000"/>
          <w:sz w:val="21"/>
          <w:szCs w:val="21"/>
          <w:lang w:val="nb-NO"/>
        </w:rPr>
        <w:t>ve</w:t>
      </w:r>
      <w:r w:rsidRPr="00C86FAE">
        <w:rPr>
          <w:color w:val="000000"/>
          <w:sz w:val="21"/>
          <w:szCs w:val="21"/>
          <w:lang w:val="nb-NO"/>
        </w:rPr>
        <w:t>.</w:t>
      </w:r>
    </w:p>
    <w:p w:rsidR="002D0A37" w:rsidRPr="00C86FAE" w:rsidRDefault="002D0A37" w:rsidP="002D0A37">
      <w:pPr>
        <w:pStyle w:val="Paragrafi"/>
        <w:rPr>
          <w:color w:val="000000"/>
          <w:sz w:val="21"/>
          <w:szCs w:val="21"/>
        </w:rPr>
      </w:pPr>
      <w:r w:rsidRPr="00C86FAE">
        <w:rPr>
          <w:color w:val="000000"/>
          <w:sz w:val="21"/>
          <w:szCs w:val="21"/>
        </w:rPr>
        <w:t xml:space="preserve">7.2 Kjo </w:t>
      </w:r>
      <w:r w:rsidR="00392F0E" w:rsidRPr="00C86FAE">
        <w:rPr>
          <w:color w:val="000000"/>
          <w:sz w:val="21"/>
          <w:szCs w:val="21"/>
        </w:rPr>
        <w:t>kontrat</w:t>
      </w:r>
      <w:r w:rsidR="00392F0E">
        <w:rPr>
          <w:color w:val="000000"/>
          <w:sz w:val="21"/>
          <w:szCs w:val="21"/>
        </w:rPr>
        <w:t>ë</w:t>
      </w:r>
      <w:r w:rsidR="00392F0E" w:rsidRPr="00C86FAE">
        <w:rPr>
          <w:color w:val="000000"/>
          <w:sz w:val="21"/>
          <w:szCs w:val="21"/>
        </w:rPr>
        <w:t xml:space="preserve"> </w:t>
      </w:r>
      <w:r>
        <w:rPr>
          <w:color w:val="000000"/>
          <w:sz w:val="21"/>
          <w:szCs w:val="21"/>
        </w:rPr>
        <w:t>ë</w:t>
      </w:r>
      <w:r w:rsidRPr="00C86FAE">
        <w:rPr>
          <w:color w:val="000000"/>
          <w:sz w:val="21"/>
          <w:szCs w:val="21"/>
        </w:rPr>
        <w:t>sht</w:t>
      </w:r>
      <w:r>
        <w:rPr>
          <w:color w:val="000000"/>
          <w:sz w:val="21"/>
          <w:szCs w:val="21"/>
        </w:rPr>
        <w:t>ë</w:t>
      </w:r>
      <w:r w:rsidRPr="00C86FAE">
        <w:rPr>
          <w:color w:val="000000"/>
          <w:sz w:val="21"/>
          <w:szCs w:val="21"/>
        </w:rPr>
        <w:t xml:space="preserve"> b</w:t>
      </w:r>
      <w:r>
        <w:rPr>
          <w:color w:val="000000"/>
          <w:sz w:val="21"/>
          <w:szCs w:val="21"/>
        </w:rPr>
        <w:t>ë</w:t>
      </w:r>
      <w:r w:rsidRPr="00C86FAE">
        <w:rPr>
          <w:color w:val="000000"/>
          <w:sz w:val="21"/>
          <w:szCs w:val="21"/>
        </w:rPr>
        <w:t>r</w:t>
      </w:r>
      <w:r>
        <w:rPr>
          <w:color w:val="000000"/>
          <w:sz w:val="21"/>
          <w:szCs w:val="21"/>
        </w:rPr>
        <w:t>ë</w:t>
      </w:r>
      <w:r w:rsidRPr="00C86FAE">
        <w:rPr>
          <w:color w:val="000000"/>
          <w:sz w:val="21"/>
          <w:szCs w:val="21"/>
        </w:rPr>
        <w:t xml:space="preserve"> n</w:t>
      </w:r>
      <w:r>
        <w:rPr>
          <w:color w:val="000000"/>
          <w:sz w:val="21"/>
          <w:szCs w:val="21"/>
        </w:rPr>
        <w:t>ë</w:t>
      </w:r>
      <w:r w:rsidRPr="00C86FAE">
        <w:rPr>
          <w:color w:val="000000"/>
          <w:sz w:val="21"/>
          <w:szCs w:val="21"/>
        </w:rPr>
        <w:t xml:space="preserve"> pes</w:t>
      </w:r>
      <w:r>
        <w:rPr>
          <w:color w:val="000000"/>
          <w:sz w:val="21"/>
          <w:szCs w:val="21"/>
        </w:rPr>
        <w:t>ë</w:t>
      </w:r>
      <w:r w:rsidRPr="00C86FAE">
        <w:rPr>
          <w:color w:val="000000"/>
          <w:sz w:val="21"/>
          <w:szCs w:val="21"/>
        </w:rPr>
        <w:t xml:space="preserve"> kopje identike, dy p</w:t>
      </w:r>
      <w:r>
        <w:rPr>
          <w:color w:val="000000"/>
          <w:sz w:val="21"/>
          <w:szCs w:val="21"/>
        </w:rPr>
        <w:t>ë</w:t>
      </w:r>
      <w:r w:rsidR="00A233B0">
        <w:rPr>
          <w:color w:val="000000"/>
          <w:sz w:val="21"/>
          <w:szCs w:val="21"/>
        </w:rPr>
        <w:t>r XXX dhe tri</w:t>
      </w:r>
      <w:r w:rsidRPr="00C86FAE">
        <w:rPr>
          <w:color w:val="000000"/>
          <w:sz w:val="21"/>
          <w:szCs w:val="21"/>
        </w:rPr>
        <w:t xml:space="preserve"> p</w:t>
      </w:r>
      <w:r>
        <w:rPr>
          <w:color w:val="000000"/>
          <w:sz w:val="21"/>
          <w:szCs w:val="21"/>
        </w:rPr>
        <w:t>ë</w:t>
      </w:r>
      <w:r w:rsidRPr="00C86FAE">
        <w:rPr>
          <w:color w:val="000000"/>
          <w:sz w:val="21"/>
          <w:szCs w:val="21"/>
        </w:rPr>
        <w:t>r OST</w:t>
      </w:r>
      <w:r w:rsidR="00A233B0">
        <w:rPr>
          <w:color w:val="000000"/>
          <w:sz w:val="21"/>
          <w:szCs w:val="21"/>
        </w:rPr>
        <w:t>-në</w:t>
      </w:r>
      <w:r w:rsidRPr="00C86FAE">
        <w:rPr>
          <w:color w:val="000000"/>
          <w:sz w:val="21"/>
          <w:szCs w:val="21"/>
        </w:rPr>
        <w:t>.</w:t>
      </w:r>
    </w:p>
    <w:p w:rsidR="002D0A37" w:rsidRPr="00C86FAE" w:rsidRDefault="002D0A37" w:rsidP="002D0A37">
      <w:pPr>
        <w:pStyle w:val="Paragrafi"/>
        <w:rPr>
          <w:color w:val="000000"/>
          <w:sz w:val="21"/>
          <w:szCs w:val="21"/>
        </w:rPr>
      </w:pPr>
      <w:r w:rsidRPr="00C86FAE">
        <w:rPr>
          <w:color w:val="000000"/>
          <w:sz w:val="21"/>
          <w:szCs w:val="21"/>
        </w:rPr>
        <w:t>N</w:t>
      </w:r>
      <w:r>
        <w:rPr>
          <w:color w:val="000000"/>
          <w:sz w:val="21"/>
          <w:szCs w:val="21"/>
        </w:rPr>
        <w:t>ë</w:t>
      </w:r>
      <w:r w:rsidRPr="00C86FAE">
        <w:rPr>
          <w:color w:val="000000"/>
          <w:sz w:val="21"/>
          <w:szCs w:val="21"/>
        </w:rPr>
        <w:t>nshkrimi i p</w:t>
      </w:r>
      <w:r>
        <w:rPr>
          <w:color w:val="000000"/>
          <w:sz w:val="21"/>
          <w:szCs w:val="21"/>
        </w:rPr>
        <w:t>ë</w:t>
      </w:r>
      <w:r w:rsidRPr="00C86FAE">
        <w:rPr>
          <w:color w:val="000000"/>
          <w:sz w:val="21"/>
          <w:szCs w:val="21"/>
        </w:rPr>
        <w:t>rfaq</w:t>
      </w:r>
      <w:r>
        <w:rPr>
          <w:color w:val="000000"/>
          <w:sz w:val="21"/>
          <w:szCs w:val="21"/>
        </w:rPr>
        <w:t>ë</w:t>
      </w:r>
      <w:r w:rsidRPr="00C86FAE">
        <w:rPr>
          <w:color w:val="000000"/>
          <w:sz w:val="21"/>
          <w:szCs w:val="21"/>
        </w:rPr>
        <w:t>suesve t</w:t>
      </w:r>
      <w:r>
        <w:rPr>
          <w:color w:val="000000"/>
          <w:sz w:val="21"/>
          <w:szCs w:val="21"/>
        </w:rPr>
        <w:t>ë</w:t>
      </w:r>
      <w:r w:rsidRPr="00C86FAE">
        <w:rPr>
          <w:color w:val="000000"/>
          <w:sz w:val="21"/>
          <w:szCs w:val="21"/>
        </w:rPr>
        <w:t xml:space="preserve"> autorizuar</w:t>
      </w:r>
    </w:p>
    <w:p w:rsidR="002D0A37" w:rsidRPr="00C86FAE" w:rsidRDefault="002D0A37" w:rsidP="002D0A37">
      <w:pPr>
        <w:pStyle w:val="Paragrafi"/>
        <w:rPr>
          <w:color w:val="000000"/>
          <w:sz w:val="21"/>
          <w:szCs w:val="21"/>
        </w:rPr>
      </w:pPr>
      <w:r w:rsidRPr="00C86FAE">
        <w:rPr>
          <w:color w:val="000000"/>
          <w:sz w:val="21"/>
          <w:szCs w:val="21"/>
        </w:rPr>
        <w:t>P</w:t>
      </w:r>
      <w:r>
        <w:rPr>
          <w:color w:val="000000"/>
          <w:sz w:val="21"/>
          <w:szCs w:val="21"/>
        </w:rPr>
        <w:t>ë</w:t>
      </w:r>
      <w:r w:rsidRPr="00C86FAE">
        <w:rPr>
          <w:color w:val="000000"/>
          <w:sz w:val="21"/>
          <w:szCs w:val="21"/>
        </w:rPr>
        <w:t>r OST</w:t>
      </w:r>
      <w:r w:rsidRPr="00C86FAE">
        <w:rPr>
          <w:color w:val="000000"/>
          <w:sz w:val="21"/>
          <w:szCs w:val="21"/>
        </w:rPr>
        <w:tab/>
      </w:r>
      <w:r w:rsidRPr="00C86FAE">
        <w:rPr>
          <w:color w:val="000000"/>
          <w:sz w:val="21"/>
          <w:szCs w:val="21"/>
        </w:rPr>
        <w:tab/>
      </w:r>
      <w:r w:rsidRPr="00C86FAE">
        <w:rPr>
          <w:color w:val="000000"/>
          <w:sz w:val="21"/>
          <w:szCs w:val="21"/>
        </w:rPr>
        <w:tab/>
      </w:r>
      <w:r w:rsidRPr="00C86FAE">
        <w:rPr>
          <w:color w:val="000000"/>
          <w:sz w:val="21"/>
          <w:szCs w:val="21"/>
        </w:rPr>
        <w:tab/>
      </w:r>
      <w:r w:rsidRPr="00C86FAE">
        <w:rPr>
          <w:color w:val="000000"/>
          <w:sz w:val="21"/>
          <w:szCs w:val="21"/>
        </w:rPr>
        <w:tab/>
      </w:r>
      <w:r w:rsidRPr="00C86FAE">
        <w:rPr>
          <w:color w:val="000000"/>
          <w:sz w:val="21"/>
          <w:szCs w:val="21"/>
        </w:rPr>
        <w:tab/>
      </w:r>
      <w:r w:rsidRPr="00C86FAE">
        <w:rPr>
          <w:color w:val="000000"/>
          <w:sz w:val="21"/>
          <w:szCs w:val="21"/>
        </w:rPr>
        <w:tab/>
      </w:r>
      <w:r w:rsidRPr="00C86FAE">
        <w:rPr>
          <w:color w:val="000000"/>
          <w:sz w:val="21"/>
          <w:szCs w:val="21"/>
        </w:rPr>
        <w:tab/>
      </w:r>
      <w:r w:rsidRPr="00C86FAE">
        <w:rPr>
          <w:color w:val="000000"/>
          <w:sz w:val="21"/>
          <w:szCs w:val="21"/>
        </w:rPr>
        <w:tab/>
        <w:t>P</w:t>
      </w:r>
      <w:r>
        <w:rPr>
          <w:color w:val="000000"/>
          <w:sz w:val="21"/>
          <w:szCs w:val="21"/>
        </w:rPr>
        <w:t>ë</w:t>
      </w:r>
      <w:r w:rsidRPr="00C86FAE">
        <w:rPr>
          <w:color w:val="000000"/>
          <w:sz w:val="21"/>
          <w:szCs w:val="21"/>
        </w:rPr>
        <w:t xml:space="preserve">r </w:t>
      </w:r>
      <w:r w:rsidRPr="00C86FAE">
        <w:rPr>
          <w:rFonts w:ascii="Times New Roman" w:hAnsi="Times New Roman"/>
          <w:color w:val="000000"/>
          <w:sz w:val="21"/>
          <w:szCs w:val="21"/>
        </w:rPr>
        <w:t>ХХХ</w:t>
      </w:r>
    </w:p>
    <w:p w:rsidR="002D0A37" w:rsidRPr="00C86FAE" w:rsidRDefault="002D0A37" w:rsidP="002D0A37">
      <w:pPr>
        <w:pStyle w:val="Paragrafi"/>
        <w:rPr>
          <w:sz w:val="21"/>
          <w:szCs w:val="21"/>
          <w:lang w:val="de-DE"/>
        </w:rPr>
      </w:pPr>
      <w:r w:rsidRPr="00C86FAE">
        <w:rPr>
          <w:rFonts w:cs="TimesNewRomanPS-BoldMT"/>
          <w:color w:val="000000"/>
          <w:sz w:val="21"/>
          <w:szCs w:val="21"/>
        </w:rPr>
        <w:t>_____________________</w:t>
      </w:r>
      <w:r w:rsidRPr="00C86FAE">
        <w:rPr>
          <w:rFonts w:cs="TimesNewRomanPS-BoldMT"/>
          <w:color w:val="000000"/>
          <w:sz w:val="21"/>
          <w:szCs w:val="21"/>
        </w:rPr>
        <w:tab/>
      </w:r>
      <w:r w:rsidRPr="00C86FAE">
        <w:rPr>
          <w:rFonts w:cs="TimesNewRomanPS-BoldMT"/>
          <w:color w:val="000000"/>
          <w:sz w:val="21"/>
          <w:szCs w:val="21"/>
        </w:rPr>
        <w:tab/>
      </w:r>
    </w:p>
    <w:p w:rsidR="002D0A37" w:rsidRPr="00C86FAE" w:rsidRDefault="000B47B6" w:rsidP="002D0A37">
      <w:pPr>
        <w:pStyle w:val="Paragrafi"/>
        <w:jc w:val="center"/>
        <w:rPr>
          <w:sz w:val="21"/>
          <w:szCs w:val="21"/>
          <w:lang w:val="de-DE"/>
        </w:rPr>
      </w:pPr>
      <w:r>
        <w:rPr>
          <w:noProof/>
        </w:rPr>
        <w:drawing>
          <wp:anchor distT="0" distB="0" distL="114300" distR="114300" simplePos="0" relativeHeight="251657728" behindDoc="0" locked="0" layoutInCell="1" allowOverlap="0">
            <wp:simplePos x="0" y="0"/>
            <wp:positionH relativeFrom="column">
              <wp:posOffset>342900</wp:posOffset>
            </wp:positionH>
            <wp:positionV relativeFrom="paragraph">
              <wp:posOffset>136525</wp:posOffset>
            </wp:positionV>
            <wp:extent cx="5254625" cy="5189220"/>
            <wp:effectExtent l="0" t="0" r="0" b="0"/>
            <wp:wrapSquare wrapText="bothSides"/>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4625" cy="5189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2D0A37" w:rsidP="002D0A37">
      <w:pPr>
        <w:pStyle w:val="Paragrafi"/>
        <w:jc w:val="center"/>
        <w:rPr>
          <w:sz w:val="21"/>
          <w:szCs w:val="21"/>
          <w:lang w:val="de-DE"/>
        </w:rPr>
      </w:pPr>
    </w:p>
    <w:p w:rsidR="002D0A37" w:rsidRPr="00C86FAE" w:rsidRDefault="000B47B6" w:rsidP="002D0A37">
      <w:pPr>
        <w:pStyle w:val="Paragrafi"/>
        <w:jc w:val="center"/>
        <w:rPr>
          <w:sz w:val="21"/>
          <w:szCs w:val="21"/>
          <w:lang w:val="de-DE"/>
        </w:rPr>
      </w:pPr>
      <w:r w:rsidRPr="00070009">
        <w:rPr>
          <w:noProof/>
          <w:sz w:val="18"/>
          <w:szCs w:val="18"/>
        </w:rPr>
        <w:drawing>
          <wp:inline distT="0" distB="0" distL="0" distR="0">
            <wp:extent cx="5400040" cy="51669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5166995"/>
                    </a:xfrm>
                    <a:prstGeom prst="rect">
                      <a:avLst/>
                    </a:prstGeom>
                    <a:noFill/>
                    <a:ln>
                      <a:noFill/>
                    </a:ln>
                  </pic:spPr>
                </pic:pic>
              </a:graphicData>
            </a:graphic>
          </wp:inline>
        </w:drawing>
      </w:r>
    </w:p>
    <w:p w:rsidR="002D0A37" w:rsidRDefault="002D0A37" w:rsidP="002D0A37">
      <w:pPr>
        <w:pStyle w:val="Paragrafi"/>
        <w:jc w:val="center"/>
        <w:rPr>
          <w:sz w:val="21"/>
          <w:szCs w:val="21"/>
          <w:lang w:val="de-DE"/>
        </w:rPr>
      </w:pPr>
    </w:p>
    <w:p w:rsidR="002D0A37" w:rsidRDefault="002D0A37" w:rsidP="002D0A37">
      <w:pPr>
        <w:pStyle w:val="Paragrafi"/>
        <w:jc w:val="center"/>
        <w:rPr>
          <w:sz w:val="21"/>
          <w:szCs w:val="21"/>
          <w:lang w:val="de-DE"/>
        </w:rPr>
      </w:pPr>
      <w:r>
        <w:rPr>
          <w:sz w:val="21"/>
          <w:szCs w:val="21"/>
          <w:lang w:val="de-DE"/>
        </w:rPr>
        <w:t>LISTA E PERSONAVE TË KONTAKTIT NË OST</w:t>
      </w:r>
    </w:p>
    <w:p w:rsidR="002D0A37" w:rsidRDefault="002D0A37" w:rsidP="002D0A37">
      <w:pPr>
        <w:pStyle w:val="Paragrafi"/>
        <w:jc w:val="center"/>
        <w:rPr>
          <w:sz w:val="21"/>
          <w:szCs w:val="21"/>
          <w:lang w:val="de-DE"/>
        </w:rPr>
      </w:pPr>
    </w:p>
    <w:p w:rsidR="002D0A37" w:rsidRDefault="000B47B6" w:rsidP="002D0A37">
      <w:pPr>
        <w:pStyle w:val="Paragrafi"/>
        <w:jc w:val="center"/>
        <w:rPr>
          <w:sz w:val="21"/>
          <w:szCs w:val="21"/>
          <w:lang w:val="de-DE"/>
        </w:rPr>
      </w:pPr>
      <w:r w:rsidRPr="00C86FAE">
        <w:rPr>
          <w:noProof/>
          <w:sz w:val="21"/>
          <w:szCs w:val="21"/>
        </w:rPr>
        <w:drawing>
          <wp:inline distT="0" distB="0" distL="0" distR="0">
            <wp:extent cx="5029200" cy="20358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t="20973"/>
                    <a:stretch>
                      <a:fillRect/>
                    </a:stretch>
                  </pic:blipFill>
                  <pic:spPr bwMode="auto">
                    <a:xfrm>
                      <a:off x="0" y="0"/>
                      <a:ext cx="5029200" cy="2035810"/>
                    </a:xfrm>
                    <a:prstGeom prst="rect">
                      <a:avLst/>
                    </a:prstGeom>
                    <a:noFill/>
                    <a:ln>
                      <a:noFill/>
                    </a:ln>
                  </pic:spPr>
                </pic:pic>
              </a:graphicData>
            </a:graphic>
          </wp:inline>
        </w:drawing>
      </w:r>
    </w:p>
    <w:p w:rsidR="002D0A37" w:rsidRDefault="002D0A37" w:rsidP="002D0A37">
      <w:pPr>
        <w:pStyle w:val="Paragrafi"/>
        <w:jc w:val="center"/>
        <w:rPr>
          <w:sz w:val="21"/>
          <w:szCs w:val="21"/>
          <w:lang w:val="de-DE"/>
        </w:rPr>
      </w:pPr>
    </w:p>
    <w:p w:rsidR="002D0A37" w:rsidRDefault="002D0A37" w:rsidP="002D0A37">
      <w:pPr>
        <w:pStyle w:val="Paragrafi"/>
        <w:jc w:val="center"/>
        <w:rPr>
          <w:sz w:val="21"/>
          <w:szCs w:val="21"/>
          <w:lang w:val="de-DE"/>
        </w:rPr>
      </w:pPr>
    </w:p>
    <w:p w:rsidR="002D0A37" w:rsidRDefault="002D0A37" w:rsidP="002D0A37">
      <w:pPr>
        <w:pStyle w:val="Paragrafi"/>
        <w:jc w:val="center"/>
        <w:rPr>
          <w:sz w:val="21"/>
          <w:szCs w:val="21"/>
          <w:lang w:val="de-DE"/>
        </w:rPr>
      </w:pPr>
    </w:p>
    <w:p w:rsidR="002D0A37" w:rsidRDefault="002D0A37" w:rsidP="002D0A37">
      <w:pPr>
        <w:pStyle w:val="Paragrafi"/>
        <w:jc w:val="center"/>
        <w:rPr>
          <w:sz w:val="21"/>
          <w:szCs w:val="21"/>
          <w:lang w:val="de-DE"/>
        </w:rPr>
      </w:pPr>
    </w:p>
    <w:p w:rsidR="00070009" w:rsidRDefault="00070009" w:rsidP="002D0A37">
      <w:pPr>
        <w:pStyle w:val="Paragrafi"/>
        <w:jc w:val="center"/>
        <w:rPr>
          <w:sz w:val="21"/>
          <w:szCs w:val="21"/>
          <w:lang w:val="de-DE"/>
        </w:rPr>
      </w:pPr>
    </w:p>
    <w:p w:rsidR="002D0A37" w:rsidRDefault="002D0A37" w:rsidP="002D0A37">
      <w:pPr>
        <w:pStyle w:val="Paragrafi"/>
        <w:jc w:val="center"/>
        <w:rPr>
          <w:sz w:val="21"/>
          <w:szCs w:val="21"/>
          <w:lang w:val="de-DE"/>
        </w:rPr>
      </w:pPr>
    </w:p>
    <w:p w:rsidR="002D0A37" w:rsidRDefault="002D0A37" w:rsidP="002D0A37">
      <w:pPr>
        <w:pStyle w:val="TitulliTitull"/>
      </w:pPr>
      <w:r>
        <w:t>LISTA E PJESËMARRËSVE TË TREGUT QË MUND TË MARRIN PJESË NË ANKAND DHE NË NOMINIMIN E SKEDULIMEVE</w:t>
      </w:r>
    </w:p>
    <w:p w:rsidR="002D0A37" w:rsidRDefault="002D0A37" w:rsidP="002D0A37">
      <w:pPr>
        <w:pStyle w:val="Paragrafi"/>
        <w:jc w:val="center"/>
        <w:rPr>
          <w:sz w:val="21"/>
          <w:szCs w:val="21"/>
          <w:lang w:val="de-DE"/>
        </w:rPr>
      </w:pPr>
    </w:p>
    <w:p w:rsidR="002D0A37" w:rsidRPr="00FF44CA" w:rsidRDefault="000B47B6" w:rsidP="002D0A37">
      <w:pPr>
        <w:pStyle w:val="Paragrafi"/>
        <w:rPr>
          <w:sz w:val="21"/>
          <w:szCs w:val="21"/>
          <w:lang w:val="de-DE"/>
        </w:rPr>
      </w:pPr>
      <w:r>
        <w:rPr>
          <w:noProof/>
        </w:rPr>
        <w:drawing>
          <wp:inline distT="0" distB="0" distL="0" distR="0">
            <wp:extent cx="5132705" cy="40284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t="15988" b="6667"/>
                    <a:stretch>
                      <a:fillRect/>
                    </a:stretch>
                  </pic:blipFill>
                  <pic:spPr bwMode="auto">
                    <a:xfrm>
                      <a:off x="0" y="0"/>
                      <a:ext cx="5132705" cy="4028440"/>
                    </a:xfrm>
                    <a:prstGeom prst="rect">
                      <a:avLst/>
                    </a:prstGeom>
                    <a:noFill/>
                    <a:ln>
                      <a:noFill/>
                    </a:ln>
                  </pic:spPr>
                </pic:pic>
              </a:graphicData>
            </a:graphic>
          </wp:inline>
        </w:drawing>
      </w:r>
    </w:p>
    <w:p w:rsidR="002D0A37" w:rsidRDefault="002D0A37" w:rsidP="002D0A37">
      <w:pPr>
        <w:rPr>
          <w:rFonts w:ascii="CG Times" w:hAnsi="CG Times"/>
          <w:sz w:val="22"/>
          <w:szCs w:val="22"/>
          <w:lang w:val="de-DE"/>
        </w:rPr>
      </w:pPr>
    </w:p>
    <w:p w:rsidR="002D0A37" w:rsidRDefault="002D0A37" w:rsidP="00810156">
      <w:pPr>
        <w:pStyle w:val="TitulliTitull"/>
      </w:pPr>
      <w:r w:rsidRPr="00890B84">
        <w:t>Tabela me vlerat e TTC, TRM, NTC,AAC dhe ATC n</w:t>
      </w:r>
      <w:r>
        <w:t>ë</w:t>
      </w:r>
      <w:r w:rsidRPr="00890B84">
        <w:t xml:space="preserve"> MW</w:t>
      </w:r>
    </w:p>
    <w:p w:rsidR="003E7087" w:rsidRPr="00890B84" w:rsidRDefault="003E7087" w:rsidP="002D0A37">
      <w:pPr>
        <w:rPr>
          <w:rFonts w:ascii="CG Times" w:hAnsi="CG Times"/>
          <w:sz w:val="22"/>
          <w:szCs w:val="22"/>
          <w:lang w:val="de-DE"/>
        </w:rPr>
      </w:pPr>
    </w:p>
    <w:p w:rsidR="002D0A37" w:rsidRDefault="002D0A37" w:rsidP="00542667">
      <w:pPr>
        <w:jc w:val="center"/>
        <w:rPr>
          <w:rFonts w:ascii="CG Times" w:hAnsi="CG Times"/>
          <w:sz w:val="22"/>
          <w:szCs w:val="22"/>
          <w:lang w:val="de-DE"/>
        </w:rPr>
      </w:pPr>
      <w:r w:rsidRPr="00890B84">
        <w:rPr>
          <w:rFonts w:ascii="CG Times" w:hAnsi="CG Times"/>
          <w:sz w:val="22"/>
          <w:szCs w:val="22"/>
          <w:lang w:val="de-DE"/>
        </w:rPr>
        <w:t>Interkon</w:t>
      </w:r>
      <w:r w:rsidR="00542667">
        <w:rPr>
          <w:rFonts w:ascii="CG Times" w:hAnsi="CG Times"/>
          <w:sz w:val="22"/>
          <w:szCs w:val="22"/>
          <w:lang w:val="de-DE"/>
        </w:rPr>
        <w:t>j</w:t>
      </w:r>
      <w:r w:rsidRPr="00890B84">
        <w:rPr>
          <w:rFonts w:ascii="CG Times" w:hAnsi="CG Times"/>
          <w:sz w:val="22"/>
          <w:szCs w:val="22"/>
          <w:lang w:val="de-DE"/>
        </w:rPr>
        <w:t>eksioni me Malin e Zi</w:t>
      </w:r>
    </w:p>
    <w:p w:rsidR="002D0A37" w:rsidRPr="00E509CB" w:rsidRDefault="002D0A37" w:rsidP="002D0A37">
      <w:pPr>
        <w:rPr>
          <w:rFonts w:ascii="CG Times" w:hAnsi="CG Times"/>
          <w:sz w:val="14"/>
          <w:szCs w:val="22"/>
          <w:lang w:val="de-DE"/>
        </w:rPr>
      </w:pPr>
    </w:p>
    <w:tbl>
      <w:tblPr>
        <w:tblW w:w="44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1417"/>
        <w:gridCol w:w="655"/>
        <w:gridCol w:w="1275"/>
        <w:gridCol w:w="674"/>
        <w:gridCol w:w="1644"/>
        <w:gridCol w:w="899"/>
      </w:tblGrid>
      <w:tr w:rsidR="002D0A37" w:rsidRPr="00915441" w:rsidTr="00915441">
        <w:trPr>
          <w:jc w:val="center"/>
        </w:trPr>
        <w:tc>
          <w:tcPr>
            <w:tcW w:w="999"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Kufiri/drejtimi</w:t>
            </w:r>
          </w:p>
        </w:tc>
        <w:tc>
          <w:tcPr>
            <w:tcW w:w="863"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Periudha</w:t>
            </w:r>
          </w:p>
        </w:tc>
        <w:tc>
          <w:tcPr>
            <w:tcW w:w="399"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TTC</w:t>
            </w:r>
          </w:p>
        </w:tc>
        <w:tc>
          <w:tcPr>
            <w:tcW w:w="777"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TRM</w:t>
            </w:r>
          </w:p>
        </w:tc>
        <w:tc>
          <w:tcPr>
            <w:tcW w:w="411"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NTC</w:t>
            </w:r>
          </w:p>
        </w:tc>
        <w:tc>
          <w:tcPr>
            <w:tcW w:w="1002"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AAC</w:t>
            </w:r>
          </w:p>
        </w:tc>
        <w:tc>
          <w:tcPr>
            <w:tcW w:w="548"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ATC</w:t>
            </w:r>
          </w:p>
        </w:tc>
      </w:tr>
      <w:tr w:rsidR="002D0A37" w:rsidRPr="00915441" w:rsidTr="00915441">
        <w:trPr>
          <w:jc w:val="center"/>
        </w:trPr>
        <w:tc>
          <w:tcPr>
            <w:tcW w:w="999" w:type="pct"/>
          </w:tcPr>
          <w:p w:rsidR="002D0A37" w:rsidRPr="00915441" w:rsidRDefault="002D0A37" w:rsidP="002D0A37">
            <w:pPr>
              <w:rPr>
                <w:rFonts w:ascii="CG Times" w:hAnsi="CG Times"/>
                <w:sz w:val="18"/>
                <w:szCs w:val="18"/>
                <w:lang w:val="de-DE"/>
              </w:rPr>
            </w:pPr>
            <w:r w:rsidRPr="00915441">
              <w:rPr>
                <w:rFonts w:ascii="CG Times" w:hAnsi="CG Times"/>
                <w:sz w:val="18"/>
                <w:szCs w:val="18"/>
                <w:lang w:val="de-DE"/>
              </w:rPr>
              <w:t>Shqipëri-Mali i Zi</w:t>
            </w:r>
          </w:p>
        </w:tc>
        <w:tc>
          <w:tcPr>
            <w:tcW w:w="863" w:type="pct"/>
          </w:tcPr>
          <w:p w:rsidR="002D0A37" w:rsidRPr="00915441" w:rsidRDefault="002D0A37" w:rsidP="002D0A37">
            <w:pPr>
              <w:rPr>
                <w:rFonts w:ascii="CG Times" w:hAnsi="CG Times"/>
                <w:sz w:val="18"/>
                <w:szCs w:val="18"/>
                <w:lang w:val="de-DE"/>
              </w:rPr>
            </w:pPr>
            <w:r w:rsidRPr="00915441">
              <w:rPr>
                <w:rFonts w:ascii="CG Times" w:hAnsi="CG Times"/>
                <w:sz w:val="18"/>
                <w:szCs w:val="18"/>
                <w:lang w:val="de-DE"/>
              </w:rPr>
              <w:t>1-30/…/2010</w:t>
            </w:r>
          </w:p>
        </w:tc>
        <w:tc>
          <w:tcPr>
            <w:tcW w:w="399" w:type="pct"/>
          </w:tcPr>
          <w:p w:rsidR="002D0A37" w:rsidRPr="00915441" w:rsidRDefault="002D0A37" w:rsidP="002D0A37">
            <w:pPr>
              <w:rPr>
                <w:rFonts w:ascii="CG Times" w:hAnsi="CG Times"/>
                <w:sz w:val="18"/>
                <w:szCs w:val="18"/>
                <w:lang w:val="de-DE"/>
              </w:rPr>
            </w:pPr>
          </w:p>
        </w:tc>
        <w:tc>
          <w:tcPr>
            <w:tcW w:w="777"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50</w:t>
            </w:r>
          </w:p>
        </w:tc>
        <w:tc>
          <w:tcPr>
            <w:tcW w:w="411" w:type="pct"/>
          </w:tcPr>
          <w:p w:rsidR="002D0A37" w:rsidRPr="00915441" w:rsidRDefault="002D0A37" w:rsidP="00915441">
            <w:pPr>
              <w:jc w:val="center"/>
              <w:rPr>
                <w:rFonts w:ascii="CG Times" w:hAnsi="CG Times"/>
                <w:sz w:val="18"/>
                <w:szCs w:val="18"/>
                <w:lang w:val="de-DE"/>
              </w:rPr>
            </w:pPr>
          </w:p>
        </w:tc>
        <w:tc>
          <w:tcPr>
            <w:tcW w:w="1002"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0</w:t>
            </w:r>
          </w:p>
        </w:tc>
        <w:tc>
          <w:tcPr>
            <w:tcW w:w="548" w:type="pct"/>
          </w:tcPr>
          <w:p w:rsidR="002D0A37" w:rsidRPr="00915441" w:rsidRDefault="002D0A37" w:rsidP="002D0A37">
            <w:pPr>
              <w:rPr>
                <w:rFonts w:ascii="CG Times" w:hAnsi="CG Times"/>
                <w:sz w:val="18"/>
                <w:szCs w:val="18"/>
                <w:lang w:val="de-DE"/>
              </w:rPr>
            </w:pPr>
          </w:p>
        </w:tc>
      </w:tr>
      <w:tr w:rsidR="002D0A37" w:rsidRPr="00915441" w:rsidTr="00915441">
        <w:trPr>
          <w:jc w:val="center"/>
        </w:trPr>
        <w:tc>
          <w:tcPr>
            <w:tcW w:w="999" w:type="pct"/>
          </w:tcPr>
          <w:p w:rsidR="002D0A37" w:rsidRPr="00915441" w:rsidRDefault="002D0A37" w:rsidP="002D0A37">
            <w:pPr>
              <w:rPr>
                <w:rFonts w:ascii="CG Times" w:hAnsi="CG Times"/>
                <w:sz w:val="18"/>
                <w:szCs w:val="18"/>
                <w:lang w:val="de-DE"/>
              </w:rPr>
            </w:pPr>
            <w:r w:rsidRPr="00915441">
              <w:rPr>
                <w:rFonts w:ascii="CG Times" w:hAnsi="CG Times"/>
                <w:sz w:val="18"/>
                <w:szCs w:val="18"/>
                <w:lang w:val="de-DE"/>
              </w:rPr>
              <w:t>Mali i Zi-Shqipëri</w:t>
            </w:r>
          </w:p>
        </w:tc>
        <w:tc>
          <w:tcPr>
            <w:tcW w:w="863" w:type="pct"/>
          </w:tcPr>
          <w:p w:rsidR="002D0A37" w:rsidRPr="00915441" w:rsidRDefault="002D0A37" w:rsidP="002D0A37">
            <w:pPr>
              <w:rPr>
                <w:rFonts w:ascii="CG Times" w:hAnsi="CG Times"/>
                <w:sz w:val="18"/>
                <w:szCs w:val="18"/>
                <w:lang w:val="de-DE"/>
              </w:rPr>
            </w:pPr>
            <w:r w:rsidRPr="00915441">
              <w:rPr>
                <w:rFonts w:ascii="CG Times" w:hAnsi="CG Times"/>
                <w:sz w:val="18"/>
                <w:szCs w:val="18"/>
                <w:lang w:val="de-DE"/>
              </w:rPr>
              <w:t>1-30/…/2010</w:t>
            </w:r>
          </w:p>
        </w:tc>
        <w:tc>
          <w:tcPr>
            <w:tcW w:w="399" w:type="pct"/>
          </w:tcPr>
          <w:p w:rsidR="002D0A37" w:rsidRPr="00915441" w:rsidRDefault="002D0A37" w:rsidP="002D0A37">
            <w:pPr>
              <w:rPr>
                <w:rFonts w:ascii="CG Times" w:hAnsi="CG Times"/>
                <w:sz w:val="18"/>
                <w:szCs w:val="18"/>
                <w:lang w:val="de-DE"/>
              </w:rPr>
            </w:pPr>
          </w:p>
        </w:tc>
        <w:tc>
          <w:tcPr>
            <w:tcW w:w="777"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50</w:t>
            </w:r>
          </w:p>
        </w:tc>
        <w:tc>
          <w:tcPr>
            <w:tcW w:w="411" w:type="pct"/>
          </w:tcPr>
          <w:p w:rsidR="002D0A37" w:rsidRPr="00915441" w:rsidRDefault="002D0A37" w:rsidP="00915441">
            <w:pPr>
              <w:jc w:val="center"/>
              <w:rPr>
                <w:rFonts w:ascii="CG Times" w:hAnsi="CG Times"/>
                <w:sz w:val="18"/>
                <w:szCs w:val="18"/>
                <w:lang w:val="de-DE"/>
              </w:rPr>
            </w:pPr>
          </w:p>
        </w:tc>
        <w:tc>
          <w:tcPr>
            <w:tcW w:w="1002" w:type="pct"/>
          </w:tcPr>
          <w:p w:rsidR="002D0A37" w:rsidRPr="00915441" w:rsidRDefault="002D0A37" w:rsidP="00915441">
            <w:pPr>
              <w:jc w:val="center"/>
              <w:rPr>
                <w:rFonts w:ascii="CG Times" w:hAnsi="CG Times"/>
                <w:sz w:val="18"/>
                <w:szCs w:val="18"/>
                <w:lang w:val="de-DE"/>
              </w:rPr>
            </w:pPr>
            <w:r w:rsidRPr="00915441">
              <w:rPr>
                <w:rFonts w:ascii="CG Times" w:hAnsi="CG Times"/>
                <w:sz w:val="18"/>
                <w:szCs w:val="18"/>
                <w:lang w:val="de-DE"/>
              </w:rPr>
              <w:t>0</w:t>
            </w:r>
          </w:p>
        </w:tc>
        <w:tc>
          <w:tcPr>
            <w:tcW w:w="548" w:type="pct"/>
          </w:tcPr>
          <w:p w:rsidR="002D0A37" w:rsidRPr="00915441" w:rsidRDefault="002D0A37" w:rsidP="002D0A37">
            <w:pPr>
              <w:rPr>
                <w:rFonts w:ascii="CG Times" w:hAnsi="CG Times"/>
                <w:sz w:val="18"/>
                <w:szCs w:val="18"/>
                <w:lang w:val="de-DE"/>
              </w:rPr>
            </w:pPr>
          </w:p>
        </w:tc>
      </w:tr>
    </w:tbl>
    <w:p w:rsidR="002D0A37" w:rsidRDefault="002D0A37" w:rsidP="002D0A37">
      <w:pPr>
        <w:rPr>
          <w:rFonts w:ascii="CG Times" w:hAnsi="CG Times"/>
          <w:sz w:val="22"/>
          <w:szCs w:val="22"/>
          <w:lang w:val="de-DE"/>
        </w:rPr>
      </w:pPr>
    </w:p>
    <w:p w:rsidR="002D0A37" w:rsidRDefault="002D0A37" w:rsidP="00542667">
      <w:pPr>
        <w:jc w:val="center"/>
        <w:rPr>
          <w:rFonts w:ascii="CG Times" w:hAnsi="CG Times"/>
          <w:sz w:val="22"/>
          <w:szCs w:val="22"/>
          <w:lang w:val="de-DE"/>
        </w:rPr>
      </w:pPr>
      <w:r>
        <w:rPr>
          <w:rFonts w:ascii="CG Times" w:hAnsi="CG Times"/>
          <w:sz w:val="22"/>
          <w:szCs w:val="22"/>
          <w:lang w:val="de-DE"/>
        </w:rPr>
        <w:t>Interkon</w:t>
      </w:r>
      <w:r w:rsidR="00542667">
        <w:rPr>
          <w:rFonts w:ascii="CG Times" w:hAnsi="CG Times"/>
          <w:sz w:val="22"/>
          <w:szCs w:val="22"/>
          <w:lang w:val="de-DE"/>
        </w:rPr>
        <w:t>j</w:t>
      </w:r>
      <w:r>
        <w:rPr>
          <w:rFonts w:ascii="CG Times" w:hAnsi="CG Times"/>
          <w:sz w:val="22"/>
          <w:szCs w:val="22"/>
          <w:lang w:val="de-DE"/>
        </w:rPr>
        <w:t>eksioni me Kosovën</w:t>
      </w:r>
    </w:p>
    <w:p w:rsidR="00542667" w:rsidRDefault="00542667" w:rsidP="002D0A37">
      <w:pPr>
        <w:rPr>
          <w:rFonts w:ascii="CG Times" w:hAnsi="CG Times"/>
          <w:sz w:val="22"/>
          <w:szCs w:val="22"/>
          <w:lang w:val="de-DE"/>
        </w:rPr>
      </w:pPr>
    </w:p>
    <w:tbl>
      <w:tblPr>
        <w:tblW w:w="44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1418"/>
        <w:gridCol w:w="655"/>
        <w:gridCol w:w="1275"/>
        <w:gridCol w:w="674"/>
        <w:gridCol w:w="1644"/>
        <w:gridCol w:w="898"/>
      </w:tblGrid>
      <w:tr w:rsidR="00103B9E" w:rsidRPr="00915441" w:rsidTr="00915441">
        <w:trPr>
          <w:jc w:val="center"/>
        </w:trPr>
        <w:tc>
          <w:tcPr>
            <w:tcW w:w="1000"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Kufiri/drejtimi</w:t>
            </w:r>
          </w:p>
        </w:tc>
        <w:tc>
          <w:tcPr>
            <w:tcW w:w="864"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Periudha</w:t>
            </w:r>
          </w:p>
        </w:tc>
        <w:tc>
          <w:tcPr>
            <w:tcW w:w="399"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TTC</w:t>
            </w:r>
          </w:p>
        </w:tc>
        <w:tc>
          <w:tcPr>
            <w:tcW w:w="777"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TRM</w:t>
            </w:r>
          </w:p>
        </w:tc>
        <w:tc>
          <w:tcPr>
            <w:tcW w:w="411"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NTC</w:t>
            </w:r>
          </w:p>
        </w:tc>
        <w:tc>
          <w:tcPr>
            <w:tcW w:w="1002"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AAC</w:t>
            </w:r>
          </w:p>
        </w:tc>
        <w:tc>
          <w:tcPr>
            <w:tcW w:w="547"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ATC</w:t>
            </w:r>
          </w:p>
        </w:tc>
      </w:tr>
      <w:tr w:rsidR="00103B9E" w:rsidRPr="00915441" w:rsidTr="00915441">
        <w:trPr>
          <w:jc w:val="center"/>
        </w:trPr>
        <w:tc>
          <w:tcPr>
            <w:tcW w:w="1000" w:type="pct"/>
          </w:tcPr>
          <w:p w:rsidR="00103B9E" w:rsidRPr="00915441" w:rsidRDefault="00103B9E" w:rsidP="00C32C89">
            <w:pPr>
              <w:rPr>
                <w:rFonts w:ascii="CG Times" w:hAnsi="CG Times"/>
                <w:sz w:val="18"/>
                <w:szCs w:val="18"/>
                <w:lang w:val="de-DE"/>
              </w:rPr>
            </w:pPr>
            <w:r w:rsidRPr="00915441">
              <w:rPr>
                <w:rFonts w:ascii="CG Times" w:hAnsi="CG Times"/>
                <w:sz w:val="18"/>
                <w:szCs w:val="18"/>
                <w:lang w:val="de-DE"/>
              </w:rPr>
              <w:t>Shqipëri-Kosovo</w:t>
            </w:r>
          </w:p>
        </w:tc>
        <w:tc>
          <w:tcPr>
            <w:tcW w:w="864" w:type="pct"/>
          </w:tcPr>
          <w:p w:rsidR="00103B9E" w:rsidRPr="00915441" w:rsidRDefault="00103B9E" w:rsidP="00C32C89">
            <w:pPr>
              <w:rPr>
                <w:rFonts w:ascii="CG Times" w:hAnsi="CG Times"/>
                <w:sz w:val="18"/>
                <w:szCs w:val="18"/>
                <w:lang w:val="de-DE"/>
              </w:rPr>
            </w:pPr>
            <w:r w:rsidRPr="00915441">
              <w:rPr>
                <w:rFonts w:ascii="CG Times" w:hAnsi="CG Times"/>
                <w:sz w:val="18"/>
                <w:szCs w:val="18"/>
                <w:lang w:val="de-DE"/>
              </w:rPr>
              <w:t>1-30/…/2010</w:t>
            </w:r>
          </w:p>
        </w:tc>
        <w:tc>
          <w:tcPr>
            <w:tcW w:w="399" w:type="pct"/>
          </w:tcPr>
          <w:p w:rsidR="00103B9E" w:rsidRPr="00915441" w:rsidRDefault="00103B9E" w:rsidP="00C32C89">
            <w:pPr>
              <w:rPr>
                <w:rFonts w:ascii="CG Times" w:hAnsi="CG Times"/>
                <w:sz w:val="18"/>
                <w:szCs w:val="18"/>
                <w:lang w:val="de-DE"/>
              </w:rPr>
            </w:pPr>
          </w:p>
        </w:tc>
        <w:tc>
          <w:tcPr>
            <w:tcW w:w="777" w:type="pct"/>
          </w:tcPr>
          <w:p w:rsidR="00103B9E" w:rsidRPr="00915441" w:rsidRDefault="00103B9E" w:rsidP="00C32C89">
            <w:pPr>
              <w:rPr>
                <w:rFonts w:ascii="CG Times" w:hAnsi="CG Times"/>
                <w:sz w:val="18"/>
                <w:szCs w:val="18"/>
                <w:lang w:val="de-DE"/>
              </w:rPr>
            </w:pPr>
            <w:r w:rsidRPr="00915441">
              <w:rPr>
                <w:rFonts w:ascii="CG Times" w:hAnsi="CG Times"/>
                <w:sz w:val="18"/>
                <w:szCs w:val="18"/>
                <w:lang w:val="de-DE"/>
              </w:rPr>
              <w:t>50</w:t>
            </w:r>
          </w:p>
        </w:tc>
        <w:tc>
          <w:tcPr>
            <w:tcW w:w="411" w:type="pct"/>
          </w:tcPr>
          <w:p w:rsidR="00103B9E" w:rsidRPr="00915441" w:rsidRDefault="00103B9E" w:rsidP="00C32C89">
            <w:pPr>
              <w:rPr>
                <w:rFonts w:ascii="CG Times" w:hAnsi="CG Times"/>
                <w:sz w:val="18"/>
                <w:szCs w:val="18"/>
                <w:lang w:val="de-DE"/>
              </w:rPr>
            </w:pPr>
          </w:p>
        </w:tc>
        <w:tc>
          <w:tcPr>
            <w:tcW w:w="1002" w:type="pct"/>
          </w:tcPr>
          <w:p w:rsidR="00103B9E" w:rsidRPr="00915441" w:rsidRDefault="00103B9E" w:rsidP="00C32C89">
            <w:pPr>
              <w:rPr>
                <w:rFonts w:ascii="CG Times" w:hAnsi="CG Times"/>
                <w:sz w:val="18"/>
                <w:szCs w:val="18"/>
                <w:lang w:val="de-DE"/>
              </w:rPr>
            </w:pPr>
            <w:r w:rsidRPr="00915441">
              <w:rPr>
                <w:rFonts w:ascii="CG Times" w:hAnsi="CG Times"/>
                <w:sz w:val="18"/>
                <w:szCs w:val="18"/>
                <w:lang w:val="de-DE"/>
              </w:rPr>
              <w:t>0</w:t>
            </w:r>
          </w:p>
        </w:tc>
        <w:tc>
          <w:tcPr>
            <w:tcW w:w="547" w:type="pct"/>
          </w:tcPr>
          <w:p w:rsidR="00103B9E" w:rsidRPr="00915441" w:rsidRDefault="00103B9E" w:rsidP="00C32C89">
            <w:pPr>
              <w:rPr>
                <w:rFonts w:ascii="CG Times" w:hAnsi="CG Times"/>
                <w:sz w:val="18"/>
                <w:szCs w:val="18"/>
                <w:lang w:val="de-DE"/>
              </w:rPr>
            </w:pPr>
          </w:p>
        </w:tc>
      </w:tr>
      <w:tr w:rsidR="00103B9E" w:rsidRPr="00915441" w:rsidTr="00915441">
        <w:trPr>
          <w:jc w:val="center"/>
        </w:trPr>
        <w:tc>
          <w:tcPr>
            <w:tcW w:w="1000" w:type="pct"/>
          </w:tcPr>
          <w:p w:rsidR="00103B9E" w:rsidRPr="00915441" w:rsidRDefault="00103B9E" w:rsidP="00C32C89">
            <w:pPr>
              <w:rPr>
                <w:rFonts w:ascii="CG Times" w:hAnsi="CG Times"/>
                <w:sz w:val="18"/>
                <w:szCs w:val="18"/>
                <w:lang w:val="de-DE"/>
              </w:rPr>
            </w:pPr>
            <w:r w:rsidRPr="00915441">
              <w:rPr>
                <w:rFonts w:ascii="CG Times" w:hAnsi="CG Times"/>
                <w:sz w:val="18"/>
                <w:szCs w:val="18"/>
                <w:lang w:val="de-DE"/>
              </w:rPr>
              <w:t>Kosovë-Shqipëri</w:t>
            </w:r>
          </w:p>
        </w:tc>
        <w:tc>
          <w:tcPr>
            <w:tcW w:w="864" w:type="pct"/>
          </w:tcPr>
          <w:p w:rsidR="00103B9E" w:rsidRPr="00915441" w:rsidRDefault="00103B9E" w:rsidP="00C32C89">
            <w:pPr>
              <w:rPr>
                <w:rFonts w:ascii="CG Times" w:hAnsi="CG Times"/>
                <w:sz w:val="18"/>
                <w:szCs w:val="18"/>
                <w:lang w:val="de-DE"/>
              </w:rPr>
            </w:pPr>
            <w:r w:rsidRPr="00915441">
              <w:rPr>
                <w:rFonts w:ascii="CG Times" w:hAnsi="CG Times"/>
                <w:sz w:val="18"/>
                <w:szCs w:val="18"/>
                <w:lang w:val="de-DE"/>
              </w:rPr>
              <w:t>1-30/…/2010</w:t>
            </w:r>
          </w:p>
        </w:tc>
        <w:tc>
          <w:tcPr>
            <w:tcW w:w="399" w:type="pct"/>
          </w:tcPr>
          <w:p w:rsidR="00103B9E" w:rsidRPr="00915441" w:rsidRDefault="00103B9E" w:rsidP="00C32C89">
            <w:pPr>
              <w:rPr>
                <w:rFonts w:ascii="CG Times" w:hAnsi="CG Times"/>
                <w:sz w:val="18"/>
                <w:szCs w:val="18"/>
                <w:lang w:val="de-DE"/>
              </w:rPr>
            </w:pPr>
          </w:p>
        </w:tc>
        <w:tc>
          <w:tcPr>
            <w:tcW w:w="777" w:type="pct"/>
          </w:tcPr>
          <w:p w:rsidR="00103B9E" w:rsidRPr="00915441" w:rsidRDefault="00103B9E" w:rsidP="00C32C89">
            <w:pPr>
              <w:rPr>
                <w:rFonts w:ascii="CG Times" w:hAnsi="CG Times"/>
                <w:sz w:val="18"/>
                <w:szCs w:val="18"/>
                <w:lang w:val="de-DE"/>
              </w:rPr>
            </w:pPr>
            <w:r w:rsidRPr="00915441">
              <w:rPr>
                <w:rFonts w:ascii="CG Times" w:hAnsi="CG Times"/>
                <w:sz w:val="18"/>
                <w:szCs w:val="18"/>
                <w:lang w:val="de-DE"/>
              </w:rPr>
              <w:t>50</w:t>
            </w:r>
          </w:p>
        </w:tc>
        <w:tc>
          <w:tcPr>
            <w:tcW w:w="411" w:type="pct"/>
          </w:tcPr>
          <w:p w:rsidR="00103B9E" w:rsidRPr="00915441" w:rsidRDefault="00103B9E" w:rsidP="00C32C89">
            <w:pPr>
              <w:rPr>
                <w:rFonts w:ascii="CG Times" w:hAnsi="CG Times"/>
                <w:sz w:val="18"/>
                <w:szCs w:val="18"/>
                <w:lang w:val="de-DE"/>
              </w:rPr>
            </w:pPr>
          </w:p>
        </w:tc>
        <w:tc>
          <w:tcPr>
            <w:tcW w:w="1002" w:type="pct"/>
          </w:tcPr>
          <w:p w:rsidR="00103B9E" w:rsidRPr="00915441" w:rsidRDefault="00103B9E" w:rsidP="00C32C89">
            <w:pPr>
              <w:rPr>
                <w:rFonts w:ascii="CG Times" w:hAnsi="CG Times"/>
                <w:sz w:val="18"/>
                <w:szCs w:val="18"/>
                <w:lang w:val="de-DE"/>
              </w:rPr>
            </w:pPr>
            <w:r w:rsidRPr="00915441">
              <w:rPr>
                <w:rFonts w:ascii="CG Times" w:hAnsi="CG Times"/>
                <w:sz w:val="18"/>
                <w:szCs w:val="18"/>
                <w:lang w:val="de-DE"/>
              </w:rPr>
              <w:t>0</w:t>
            </w:r>
          </w:p>
        </w:tc>
        <w:tc>
          <w:tcPr>
            <w:tcW w:w="547" w:type="pct"/>
          </w:tcPr>
          <w:p w:rsidR="00103B9E" w:rsidRPr="00915441" w:rsidRDefault="00103B9E" w:rsidP="00C32C89">
            <w:pPr>
              <w:rPr>
                <w:rFonts w:ascii="CG Times" w:hAnsi="CG Times"/>
                <w:sz w:val="18"/>
                <w:szCs w:val="18"/>
                <w:lang w:val="de-DE"/>
              </w:rPr>
            </w:pPr>
          </w:p>
        </w:tc>
      </w:tr>
    </w:tbl>
    <w:p w:rsidR="002D0A37" w:rsidRPr="00890B84" w:rsidRDefault="002D0A37" w:rsidP="00CC7957">
      <w:pPr>
        <w:pStyle w:val="Figure"/>
        <w:rPr>
          <w:szCs w:val="22"/>
          <w:lang w:val="de-DE"/>
        </w:rPr>
      </w:pPr>
    </w:p>
    <w:p w:rsidR="002D0A37" w:rsidRDefault="002D0A37" w:rsidP="00542667">
      <w:pPr>
        <w:pStyle w:val="Figure"/>
        <w:jc w:val="center"/>
        <w:rPr>
          <w:szCs w:val="22"/>
          <w:lang w:val="de-DE"/>
        </w:rPr>
      </w:pPr>
      <w:r>
        <w:rPr>
          <w:szCs w:val="22"/>
          <w:lang w:val="de-DE"/>
        </w:rPr>
        <w:t>Interkon</w:t>
      </w:r>
      <w:r w:rsidR="00542667">
        <w:rPr>
          <w:szCs w:val="22"/>
          <w:lang w:val="de-DE"/>
        </w:rPr>
        <w:t>j</w:t>
      </w:r>
      <w:r>
        <w:rPr>
          <w:szCs w:val="22"/>
          <w:lang w:val="de-DE"/>
        </w:rPr>
        <w:t>eksioni me Greqinë</w:t>
      </w:r>
    </w:p>
    <w:p w:rsidR="00542667" w:rsidRPr="00542667" w:rsidRDefault="00542667" w:rsidP="00542667">
      <w:pPr>
        <w:rPr>
          <w:lang w:val="de-DE"/>
        </w:rPr>
      </w:pPr>
    </w:p>
    <w:tbl>
      <w:tblPr>
        <w:tblW w:w="44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1418"/>
        <w:gridCol w:w="655"/>
        <w:gridCol w:w="1275"/>
        <w:gridCol w:w="674"/>
        <w:gridCol w:w="1644"/>
        <w:gridCol w:w="898"/>
      </w:tblGrid>
      <w:tr w:rsidR="00103B9E" w:rsidRPr="00915441" w:rsidTr="00915441">
        <w:trPr>
          <w:jc w:val="center"/>
        </w:trPr>
        <w:tc>
          <w:tcPr>
            <w:tcW w:w="1000"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Kufiri/drejtimi</w:t>
            </w:r>
          </w:p>
        </w:tc>
        <w:tc>
          <w:tcPr>
            <w:tcW w:w="864"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Periudha</w:t>
            </w:r>
          </w:p>
        </w:tc>
        <w:tc>
          <w:tcPr>
            <w:tcW w:w="399"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TTC</w:t>
            </w:r>
          </w:p>
        </w:tc>
        <w:tc>
          <w:tcPr>
            <w:tcW w:w="777"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TRM</w:t>
            </w:r>
          </w:p>
        </w:tc>
        <w:tc>
          <w:tcPr>
            <w:tcW w:w="411"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NTC</w:t>
            </w:r>
          </w:p>
        </w:tc>
        <w:tc>
          <w:tcPr>
            <w:tcW w:w="1002"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AAC</w:t>
            </w:r>
          </w:p>
        </w:tc>
        <w:tc>
          <w:tcPr>
            <w:tcW w:w="547" w:type="pct"/>
          </w:tcPr>
          <w:p w:rsidR="00103B9E" w:rsidRPr="00915441" w:rsidRDefault="00103B9E" w:rsidP="00915441">
            <w:pPr>
              <w:jc w:val="center"/>
              <w:rPr>
                <w:rFonts w:ascii="CG Times" w:hAnsi="CG Times"/>
                <w:sz w:val="18"/>
                <w:szCs w:val="18"/>
                <w:lang w:val="de-DE"/>
              </w:rPr>
            </w:pPr>
            <w:r w:rsidRPr="00915441">
              <w:rPr>
                <w:rFonts w:ascii="CG Times" w:hAnsi="CG Times"/>
                <w:sz w:val="18"/>
                <w:szCs w:val="18"/>
                <w:lang w:val="de-DE"/>
              </w:rPr>
              <w:t>ATC</w:t>
            </w:r>
          </w:p>
        </w:tc>
      </w:tr>
      <w:tr w:rsidR="00103B9E" w:rsidRPr="00915441" w:rsidTr="00915441">
        <w:trPr>
          <w:jc w:val="center"/>
        </w:trPr>
        <w:tc>
          <w:tcPr>
            <w:tcW w:w="1000" w:type="pct"/>
          </w:tcPr>
          <w:p w:rsidR="00103B9E" w:rsidRPr="00915441" w:rsidRDefault="00103B9E" w:rsidP="00C32C89">
            <w:pPr>
              <w:rPr>
                <w:rFonts w:ascii="CG Times" w:hAnsi="CG Times"/>
                <w:sz w:val="16"/>
                <w:szCs w:val="16"/>
                <w:lang w:val="de-DE"/>
              </w:rPr>
            </w:pPr>
            <w:r w:rsidRPr="00915441">
              <w:rPr>
                <w:rFonts w:ascii="CG Times" w:hAnsi="CG Times"/>
                <w:sz w:val="16"/>
                <w:szCs w:val="16"/>
                <w:lang w:val="de-DE"/>
              </w:rPr>
              <w:t>Shqipëri-Greqi</w:t>
            </w:r>
          </w:p>
        </w:tc>
        <w:tc>
          <w:tcPr>
            <w:tcW w:w="864" w:type="pct"/>
          </w:tcPr>
          <w:p w:rsidR="00103B9E" w:rsidRPr="00915441" w:rsidRDefault="00103B9E" w:rsidP="00C32C89">
            <w:pPr>
              <w:rPr>
                <w:rFonts w:ascii="CG Times" w:hAnsi="CG Times"/>
                <w:sz w:val="16"/>
                <w:szCs w:val="16"/>
                <w:lang w:val="de-DE"/>
              </w:rPr>
            </w:pPr>
            <w:r w:rsidRPr="00915441">
              <w:rPr>
                <w:rFonts w:ascii="CG Times" w:hAnsi="CG Times"/>
                <w:sz w:val="16"/>
                <w:szCs w:val="16"/>
                <w:lang w:val="de-DE"/>
              </w:rPr>
              <w:t>1-30/…/2010</w:t>
            </w:r>
          </w:p>
        </w:tc>
        <w:tc>
          <w:tcPr>
            <w:tcW w:w="399" w:type="pct"/>
          </w:tcPr>
          <w:p w:rsidR="00103B9E" w:rsidRPr="00915441" w:rsidRDefault="00103B9E" w:rsidP="00C32C89">
            <w:pPr>
              <w:rPr>
                <w:rFonts w:ascii="CG Times" w:hAnsi="CG Times"/>
                <w:sz w:val="16"/>
                <w:szCs w:val="16"/>
                <w:lang w:val="de-DE"/>
              </w:rPr>
            </w:pPr>
          </w:p>
        </w:tc>
        <w:tc>
          <w:tcPr>
            <w:tcW w:w="777" w:type="pct"/>
          </w:tcPr>
          <w:p w:rsidR="00103B9E" w:rsidRPr="00915441" w:rsidRDefault="00103B9E" w:rsidP="00C32C89">
            <w:pPr>
              <w:rPr>
                <w:rFonts w:ascii="CG Times" w:hAnsi="CG Times"/>
                <w:sz w:val="16"/>
                <w:szCs w:val="16"/>
                <w:lang w:val="de-DE"/>
              </w:rPr>
            </w:pPr>
            <w:r w:rsidRPr="00915441">
              <w:rPr>
                <w:rFonts w:ascii="CG Times" w:hAnsi="CG Times"/>
                <w:sz w:val="16"/>
                <w:szCs w:val="16"/>
                <w:lang w:val="de-DE"/>
              </w:rPr>
              <w:t>100</w:t>
            </w:r>
          </w:p>
        </w:tc>
        <w:tc>
          <w:tcPr>
            <w:tcW w:w="411" w:type="pct"/>
          </w:tcPr>
          <w:p w:rsidR="00103B9E" w:rsidRPr="00915441" w:rsidRDefault="00103B9E" w:rsidP="00C32C89">
            <w:pPr>
              <w:rPr>
                <w:rFonts w:ascii="CG Times" w:hAnsi="CG Times"/>
                <w:sz w:val="16"/>
                <w:szCs w:val="16"/>
                <w:lang w:val="de-DE"/>
              </w:rPr>
            </w:pPr>
          </w:p>
        </w:tc>
        <w:tc>
          <w:tcPr>
            <w:tcW w:w="1002" w:type="pct"/>
          </w:tcPr>
          <w:p w:rsidR="00103B9E" w:rsidRPr="00915441" w:rsidRDefault="00103B9E" w:rsidP="00C32C89">
            <w:pPr>
              <w:rPr>
                <w:rFonts w:ascii="CG Times" w:hAnsi="CG Times"/>
                <w:sz w:val="16"/>
                <w:szCs w:val="16"/>
                <w:lang w:val="de-DE"/>
              </w:rPr>
            </w:pPr>
            <w:r w:rsidRPr="00915441">
              <w:rPr>
                <w:rFonts w:ascii="CG Times" w:hAnsi="CG Times"/>
                <w:sz w:val="16"/>
                <w:szCs w:val="16"/>
                <w:lang w:val="de-DE"/>
              </w:rPr>
              <w:t>0</w:t>
            </w:r>
          </w:p>
        </w:tc>
        <w:tc>
          <w:tcPr>
            <w:tcW w:w="547" w:type="pct"/>
          </w:tcPr>
          <w:p w:rsidR="00103B9E" w:rsidRPr="00915441" w:rsidRDefault="00103B9E" w:rsidP="00C32C89">
            <w:pPr>
              <w:rPr>
                <w:rFonts w:ascii="CG Times" w:hAnsi="CG Times"/>
                <w:sz w:val="18"/>
                <w:szCs w:val="18"/>
                <w:lang w:val="de-DE"/>
              </w:rPr>
            </w:pPr>
          </w:p>
        </w:tc>
      </w:tr>
      <w:tr w:rsidR="00103B9E" w:rsidRPr="00915441" w:rsidTr="00915441">
        <w:trPr>
          <w:jc w:val="center"/>
        </w:trPr>
        <w:tc>
          <w:tcPr>
            <w:tcW w:w="1000" w:type="pct"/>
          </w:tcPr>
          <w:p w:rsidR="00103B9E" w:rsidRPr="00915441" w:rsidRDefault="00103B9E" w:rsidP="00C32C89">
            <w:pPr>
              <w:rPr>
                <w:rFonts w:ascii="CG Times" w:hAnsi="CG Times"/>
                <w:sz w:val="16"/>
                <w:szCs w:val="16"/>
                <w:lang w:val="de-DE"/>
              </w:rPr>
            </w:pPr>
            <w:r w:rsidRPr="00915441">
              <w:rPr>
                <w:rFonts w:ascii="CG Times" w:hAnsi="CG Times"/>
                <w:sz w:val="16"/>
                <w:szCs w:val="16"/>
                <w:lang w:val="de-DE"/>
              </w:rPr>
              <w:t>Greqi-Shqipëri</w:t>
            </w:r>
          </w:p>
        </w:tc>
        <w:tc>
          <w:tcPr>
            <w:tcW w:w="864" w:type="pct"/>
          </w:tcPr>
          <w:p w:rsidR="00103B9E" w:rsidRPr="00915441" w:rsidRDefault="00103B9E" w:rsidP="00C32C89">
            <w:pPr>
              <w:rPr>
                <w:rFonts w:ascii="CG Times" w:hAnsi="CG Times"/>
                <w:sz w:val="16"/>
                <w:szCs w:val="16"/>
                <w:lang w:val="de-DE"/>
              </w:rPr>
            </w:pPr>
            <w:r w:rsidRPr="00915441">
              <w:rPr>
                <w:rFonts w:ascii="CG Times" w:hAnsi="CG Times"/>
                <w:sz w:val="16"/>
                <w:szCs w:val="16"/>
                <w:lang w:val="de-DE"/>
              </w:rPr>
              <w:t>1-30/…/2010</w:t>
            </w:r>
          </w:p>
        </w:tc>
        <w:tc>
          <w:tcPr>
            <w:tcW w:w="399" w:type="pct"/>
          </w:tcPr>
          <w:p w:rsidR="00103B9E" w:rsidRPr="00915441" w:rsidRDefault="00103B9E" w:rsidP="00C32C89">
            <w:pPr>
              <w:rPr>
                <w:rFonts w:ascii="CG Times" w:hAnsi="CG Times"/>
                <w:sz w:val="16"/>
                <w:szCs w:val="16"/>
                <w:lang w:val="de-DE"/>
              </w:rPr>
            </w:pPr>
          </w:p>
        </w:tc>
        <w:tc>
          <w:tcPr>
            <w:tcW w:w="777" w:type="pct"/>
          </w:tcPr>
          <w:p w:rsidR="00103B9E" w:rsidRPr="00915441" w:rsidRDefault="00103B9E" w:rsidP="00C32C89">
            <w:pPr>
              <w:rPr>
                <w:rFonts w:ascii="CG Times" w:hAnsi="CG Times"/>
                <w:sz w:val="16"/>
                <w:szCs w:val="16"/>
                <w:lang w:val="de-DE"/>
              </w:rPr>
            </w:pPr>
            <w:r w:rsidRPr="00915441">
              <w:rPr>
                <w:rFonts w:ascii="CG Times" w:hAnsi="CG Times"/>
                <w:sz w:val="16"/>
                <w:szCs w:val="16"/>
                <w:lang w:val="de-DE"/>
              </w:rPr>
              <w:t>100</w:t>
            </w:r>
          </w:p>
        </w:tc>
        <w:tc>
          <w:tcPr>
            <w:tcW w:w="411" w:type="pct"/>
          </w:tcPr>
          <w:p w:rsidR="00103B9E" w:rsidRPr="00915441" w:rsidRDefault="00103B9E" w:rsidP="00C32C89">
            <w:pPr>
              <w:rPr>
                <w:rFonts w:ascii="CG Times" w:hAnsi="CG Times"/>
                <w:sz w:val="16"/>
                <w:szCs w:val="16"/>
                <w:lang w:val="de-DE"/>
              </w:rPr>
            </w:pPr>
          </w:p>
        </w:tc>
        <w:tc>
          <w:tcPr>
            <w:tcW w:w="1002" w:type="pct"/>
          </w:tcPr>
          <w:p w:rsidR="00103B9E" w:rsidRPr="00915441" w:rsidRDefault="00103B9E" w:rsidP="00C32C89">
            <w:pPr>
              <w:rPr>
                <w:rFonts w:ascii="CG Times" w:hAnsi="CG Times"/>
                <w:sz w:val="16"/>
                <w:szCs w:val="16"/>
                <w:lang w:val="de-DE"/>
              </w:rPr>
            </w:pPr>
            <w:r w:rsidRPr="00915441">
              <w:rPr>
                <w:rFonts w:ascii="CG Times" w:hAnsi="CG Times"/>
                <w:sz w:val="16"/>
                <w:szCs w:val="16"/>
                <w:lang w:val="de-DE"/>
              </w:rPr>
              <w:t>0</w:t>
            </w:r>
          </w:p>
        </w:tc>
        <w:tc>
          <w:tcPr>
            <w:tcW w:w="547" w:type="pct"/>
          </w:tcPr>
          <w:p w:rsidR="00103B9E" w:rsidRPr="00915441" w:rsidRDefault="00103B9E" w:rsidP="00C32C89">
            <w:pPr>
              <w:rPr>
                <w:rFonts w:ascii="CG Times" w:hAnsi="CG Times"/>
                <w:sz w:val="18"/>
                <w:szCs w:val="18"/>
                <w:lang w:val="de-DE"/>
              </w:rPr>
            </w:pPr>
          </w:p>
        </w:tc>
      </w:tr>
    </w:tbl>
    <w:p w:rsidR="002D0A37" w:rsidRDefault="002D0A37" w:rsidP="002D0A37">
      <w:pPr>
        <w:rPr>
          <w:sz w:val="18"/>
          <w:lang w:val="de-DE"/>
        </w:rPr>
      </w:pPr>
    </w:p>
    <w:p w:rsidR="004748DD" w:rsidRDefault="004748DD" w:rsidP="002D0A37">
      <w:pPr>
        <w:rPr>
          <w:sz w:val="18"/>
          <w:lang w:val="de-DE"/>
        </w:rPr>
      </w:pPr>
    </w:p>
    <w:p w:rsidR="004748DD" w:rsidRDefault="004748DD" w:rsidP="002D0A37">
      <w:pPr>
        <w:rPr>
          <w:sz w:val="18"/>
          <w:lang w:val="de-DE"/>
        </w:rPr>
      </w:pPr>
    </w:p>
    <w:p w:rsidR="004748DD" w:rsidRDefault="004748DD" w:rsidP="002D0A37">
      <w:pPr>
        <w:rPr>
          <w:sz w:val="18"/>
          <w:lang w:val="de-DE"/>
        </w:rPr>
      </w:pPr>
    </w:p>
    <w:p w:rsidR="004748DD" w:rsidRDefault="004748DD" w:rsidP="002D0A37">
      <w:pPr>
        <w:rPr>
          <w:sz w:val="18"/>
          <w:lang w:val="de-DE"/>
        </w:rPr>
      </w:pPr>
    </w:p>
    <w:p w:rsidR="004748DD" w:rsidRDefault="004748DD" w:rsidP="002D0A37">
      <w:pPr>
        <w:rPr>
          <w:sz w:val="18"/>
          <w:lang w:val="de-DE"/>
        </w:rPr>
      </w:pPr>
    </w:p>
    <w:p w:rsidR="004748DD" w:rsidRDefault="004748DD" w:rsidP="002D0A37">
      <w:pPr>
        <w:rPr>
          <w:sz w:val="18"/>
          <w:lang w:val="de-DE"/>
        </w:rPr>
      </w:pPr>
    </w:p>
    <w:p w:rsidR="004748DD" w:rsidRDefault="004748DD" w:rsidP="002D0A37">
      <w:pPr>
        <w:rPr>
          <w:sz w:val="18"/>
          <w:lang w:val="de-DE"/>
        </w:rPr>
      </w:pPr>
    </w:p>
    <w:p w:rsidR="002D0A37" w:rsidRPr="00423DEB" w:rsidRDefault="002D0A37" w:rsidP="002D0A37">
      <w:pPr>
        <w:pStyle w:val="Figure"/>
        <w:jc w:val="center"/>
        <w:rPr>
          <w:szCs w:val="22"/>
          <w:lang w:val="de-DE"/>
        </w:rPr>
      </w:pPr>
      <w:r w:rsidRPr="00423DEB">
        <w:rPr>
          <w:szCs w:val="22"/>
          <w:lang w:val="de-DE"/>
        </w:rPr>
        <w:t>Plani vjetor paraprak i remonteve të interkon</w:t>
      </w:r>
      <w:r w:rsidR="00542667" w:rsidRPr="00423DEB">
        <w:rPr>
          <w:szCs w:val="22"/>
          <w:lang w:val="de-DE"/>
        </w:rPr>
        <w:t>j</w:t>
      </w:r>
      <w:r w:rsidRPr="00423DEB">
        <w:rPr>
          <w:szCs w:val="22"/>
          <w:lang w:val="de-DE"/>
        </w:rPr>
        <w:t>ektorëve</w:t>
      </w:r>
    </w:p>
    <w:p w:rsidR="002D0A37" w:rsidRPr="00E509CB" w:rsidRDefault="002D0A37" w:rsidP="002D0A37">
      <w:pPr>
        <w:pStyle w:val="Figure"/>
        <w:jc w:val="center"/>
        <w:rPr>
          <w:sz w:val="12"/>
          <w:szCs w:val="21"/>
          <w:lang w:val="de-DE"/>
        </w:rPr>
      </w:pPr>
    </w:p>
    <w:tbl>
      <w:tblPr>
        <w:tblW w:w="4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9"/>
        <w:gridCol w:w="1979"/>
        <w:gridCol w:w="2521"/>
      </w:tblGrid>
      <w:tr w:rsidR="002D0A37" w:rsidRPr="00915441" w:rsidTr="00915441">
        <w:trPr>
          <w:jc w:val="center"/>
        </w:trPr>
        <w:tc>
          <w:tcPr>
            <w:tcW w:w="1996" w:type="pct"/>
          </w:tcPr>
          <w:p w:rsidR="002D0A37" w:rsidRPr="00915441" w:rsidRDefault="002D0A37" w:rsidP="00915441">
            <w:pPr>
              <w:pStyle w:val="Figure"/>
              <w:jc w:val="center"/>
              <w:rPr>
                <w:sz w:val="16"/>
                <w:szCs w:val="16"/>
                <w:lang w:val="de-DE"/>
              </w:rPr>
            </w:pPr>
          </w:p>
        </w:tc>
        <w:tc>
          <w:tcPr>
            <w:tcW w:w="3004" w:type="pct"/>
            <w:gridSpan w:val="2"/>
          </w:tcPr>
          <w:p w:rsidR="002D0A37" w:rsidRPr="00915441" w:rsidRDefault="002D0A37" w:rsidP="00915441">
            <w:pPr>
              <w:pStyle w:val="Figure"/>
              <w:jc w:val="center"/>
              <w:rPr>
                <w:sz w:val="16"/>
                <w:szCs w:val="16"/>
                <w:lang w:val="de-DE"/>
              </w:rPr>
            </w:pPr>
            <w:r w:rsidRPr="00915441">
              <w:rPr>
                <w:sz w:val="16"/>
                <w:szCs w:val="16"/>
                <w:lang w:val="de-DE"/>
              </w:rPr>
              <w:t>Periudha</w:t>
            </w:r>
          </w:p>
        </w:tc>
      </w:tr>
      <w:tr w:rsidR="002D0A37" w:rsidRPr="00915441" w:rsidTr="00915441">
        <w:trPr>
          <w:jc w:val="center"/>
        </w:trPr>
        <w:tc>
          <w:tcPr>
            <w:tcW w:w="1996" w:type="pct"/>
          </w:tcPr>
          <w:p w:rsidR="002D0A37" w:rsidRPr="00915441" w:rsidRDefault="002D0A37" w:rsidP="00915441">
            <w:pPr>
              <w:pStyle w:val="Figure"/>
              <w:jc w:val="center"/>
              <w:rPr>
                <w:sz w:val="16"/>
                <w:szCs w:val="16"/>
                <w:lang w:val="de-DE"/>
              </w:rPr>
            </w:pPr>
            <w:r w:rsidRPr="00915441">
              <w:rPr>
                <w:sz w:val="16"/>
                <w:szCs w:val="16"/>
                <w:lang w:val="de-DE"/>
              </w:rPr>
              <w:t>Interkonektori</w:t>
            </w:r>
          </w:p>
        </w:tc>
        <w:tc>
          <w:tcPr>
            <w:tcW w:w="1321" w:type="pct"/>
          </w:tcPr>
          <w:p w:rsidR="002D0A37" w:rsidRPr="00915441" w:rsidRDefault="002D0A37" w:rsidP="00915441">
            <w:pPr>
              <w:pStyle w:val="Figure"/>
              <w:jc w:val="center"/>
              <w:rPr>
                <w:sz w:val="16"/>
                <w:szCs w:val="16"/>
                <w:lang w:val="de-DE"/>
              </w:rPr>
            </w:pPr>
            <w:r w:rsidRPr="00915441">
              <w:rPr>
                <w:sz w:val="16"/>
                <w:szCs w:val="16"/>
                <w:lang w:val="de-DE"/>
              </w:rPr>
              <w:t>Nga data</w:t>
            </w:r>
          </w:p>
        </w:tc>
        <w:tc>
          <w:tcPr>
            <w:tcW w:w="1684" w:type="pct"/>
          </w:tcPr>
          <w:p w:rsidR="002D0A37" w:rsidRPr="00915441" w:rsidRDefault="007D4D7C" w:rsidP="00915441">
            <w:pPr>
              <w:pStyle w:val="Figure"/>
              <w:jc w:val="center"/>
              <w:rPr>
                <w:sz w:val="16"/>
                <w:szCs w:val="16"/>
                <w:lang w:val="de-DE"/>
              </w:rPr>
            </w:pPr>
            <w:r w:rsidRPr="00915441">
              <w:rPr>
                <w:sz w:val="16"/>
                <w:szCs w:val="16"/>
                <w:lang w:val="de-DE"/>
              </w:rPr>
              <w:t>Deri n</w:t>
            </w:r>
            <w:r w:rsidR="002D0A37" w:rsidRPr="00915441">
              <w:rPr>
                <w:sz w:val="16"/>
                <w:szCs w:val="16"/>
                <w:lang w:val="de-DE"/>
              </w:rPr>
              <w:t>ë datë</w:t>
            </w:r>
            <w:r w:rsidR="00DD4C25" w:rsidRPr="00915441">
              <w:rPr>
                <w:sz w:val="16"/>
                <w:szCs w:val="16"/>
                <w:lang w:val="de-DE"/>
              </w:rPr>
              <w:t>n</w:t>
            </w:r>
          </w:p>
        </w:tc>
      </w:tr>
      <w:tr w:rsidR="002D0A37" w:rsidRPr="00915441" w:rsidTr="00915441">
        <w:trPr>
          <w:trHeight w:val="487"/>
          <w:jc w:val="center"/>
        </w:trPr>
        <w:tc>
          <w:tcPr>
            <w:tcW w:w="1996" w:type="pct"/>
          </w:tcPr>
          <w:p w:rsidR="002D0A37" w:rsidRPr="00915441" w:rsidRDefault="002D0A37" w:rsidP="00915441">
            <w:pPr>
              <w:pStyle w:val="Figure"/>
              <w:jc w:val="both"/>
              <w:rPr>
                <w:sz w:val="18"/>
                <w:szCs w:val="18"/>
                <w:lang w:val="de-DE"/>
              </w:rPr>
            </w:pPr>
            <w:r w:rsidRPr="00915441">
              <w:rPr>
                <w:sz w:val="18"/>
                <w:szCs w:val="18"/>
                <w:lang w:val="de-DE"/>
              </w:rPr>
              <w:t>Shqipëri-Mal i Zi</w:t>
            </w:r>
          </w:p>
          <w:p w:rsidR="002D0A37" w:rsidRPr="00915441" w:rsidRDefault="002D0A37" w:rsidP="00915441">
            <w:pPr>
              <w:jc w:val="both"/>
              <w:rPr>
                <w:sz w:val="18"/>
                <w:szCs w:val="18"/>
                <w:lang w:val="de-DE"/>
              </w:rPr>
            </w:pPr>
            <w:r w:rsidRPr="00915441">
              <w:rPr>
                <w:sz w:val="18"/>
                <w:szCs w:val="18"/>
                <w:lang w:val="de-DE"/>
              </w:rPr>
              <w:t>Linja 400 kV</w:t>
            </w:r>
          </w:p>
        </w:tc>
        <w:tc>
          <w:tcPr>
            <w:tcW w:w="1321" w:type="pct"/>
          </w:tcPr>
          <w:p w:rsidR="002D0A37" w:rsidRPr="00915441" w:rsidRDefault="002D0A37" w:rsidP="00915441">
            <w:pPr>
              <w:pStyle w:val="Figure"/>
              <w:jc w:val="center"/>
              <w:rPr>
                <w:sz w:val="18"/>
                <w:szCs w:val="18"/>
                <w:lang w:val="de-DE"/>
              </w:rPr>
            </w:pPr>
          </w:p>
        </w:tc>
        <w:tc>
          <w:tcPr>
            <w:tcW w:w="1684" w:type="pct"/>
          </w:tcPr>
          <w:p w:rsidR="002D0A37" w:rsidRPr="00915441" w:rsidRDefault="002D0A37" w:rsidP="00915441">
            <w:pPr>
              <w:pStyle w:val="Figure"/>
              <w:jc w:val="center"/>
              <w:rPr>
                <w:sz w:val="18"/>
                <w:szCs w:val="18"/>
                <w:lang w:val="de-DE"/>
              </w:rPr>
            </w:pPr>
          </w:p>
        </w:tc>
      </w:tr>
      <w:tr w:rsidR="002D0A37" w:rsidRPr="00915441" w:rsidTr="00915441">
        <w:trPr>
          <w:trHeight w:val="395"/>
          <w:jc w:val="center"/>
        </w:trPr>
        <w:tc>
          <w:tcPr>
            <w:tcW w:w="1996" w:type="pct"/>
          </w:tcPr>
          <w:p w:rsidR="002D0A37" w:rsidRPr="00915441" w:rsidRDefault="002D0A37" w:rsidP="00915441">
            <w:pPr>
              <w:pStyle w:val="Figure"/>
              <w:jc w:val="both"/>
              <w:rPr>
                <w:sz w:val="18"/>
                <w:szCs w:val="18"/>
                <w:lang w:val="de-DE"/>
              </w:rPr>
            </w:pPr>
            <w:r w:rsidRPr="00915441">
              <w:rPr>
                <w:sz w:val="18"/>
                <w:szCs w:val="18"/>
                <w:lang w:val="de-DE"/>
              </w:rPr>
              <w:t>Shqipëri-Mal i Zi</w:t>
            </w:r>
          </w:p>
          <w:p w:rsidR="002D0A37" w:rsidRPr="00915441" w:rsidRDefault="002D0A37" w:rsidP="002D0A37">
            <w:pPr>
              <w:rPr>
                <w:sz w:val="18"/>
                <w:szCs w:val="18"/>
                <w:lang w:val="de-DE"/>
              </w:rPr>
            </w:pPr>
            <w:r w:rsidRPr="00915441">
              <w:rPr>
                <w:sz w:val="18"/>
                <w:szCs w:val="18"/>
                <w:lang w:val="de-DE"/>
              </w:rPr>
              <w:t>Linja 220 kV</w:t>
            </w:r>
          </w:p>
        </w:tc>
        <w:tc>
          <w:tcPr>
            <w:tcW w:w="1321" w:type="pct"/>
          </w:tcPr>
          <w:p w:rsidR="002D0A37" w:rsidRPr="00915441" w:rsidRDefault="002D0A37" w:rsidP="00915441">
            <w:pPr>
              <w:pStyle w:val="Figure"/>
              <w:jc w:val="center"/>
              <w:rPr>
                <w:sz w:val="18"/>
                <w:szCs w:val="18"/>
                <w:lang w:val="de-DE"/>
              </w:rPr>
            </w:pPr>
          </w:p>
        </w:tc>
        <w:tc>
          <w:tcPr>
            <w:tcW w:w="1684" w:type="pct"/>
          </w:tcPr>
          <w:p w:rsidR="002D0A37" w:rsidRPr="00915441" w:rsidRDefault="002D0A37" w:rsidP="00915441">
            <w:pPr>
              <w:pStyle w:val="Figure"/>
              <w:jc w:val="center"/>
              <w:rPr>
                <w:sz w:val="18"/>
                <w:szCs w:val="18"/>
                <w:lang w:val="de-DE"/>
              </w:rPr>
            </w:pPr>
          </w:p>
        </w:tc>
      </w:tr>
      <w:tr w:rsidR="002D0A37" w:rsidRPr="00915441" w:rsidTr="00915441">
        <w:trPr>
          <w:jc w:val="center"/>
        </w:trPr>
        <w:tc>
          <w:tcPr>
            <w:tcW w:w="1996" w:type="pct"/>
          </w:tcPr>
          <w:p w:rsidR="002D0A37" w:rsidRPr="00915441" w:rsidRDefault="002D0A37" w:rsidP="00915441">
            <w:pPr>
              <w:pStyle w:val="Figure"/>
              <w:jc w:val="both"/>
              <w:rPr>
                <w:sz w:val="18"/>
                <w:szCs w:val="18"/>
                <w:lang w:val="de-DE"/>
              </w:rPr>
            </w:pPr>
            <w:r w:rsidRPr="00915441">
              <w:rPr>
                <w:sz w:val="18"/>
                <w:szCs w:val="18"/>
                <w:lang w:val="de-DE"/>
              </w:rPr>
              <w:t>Shqipëri-Kosovë</w:t>
            </w:r>
          </w:p>
        </w:tc>
        <w:tc>
          <w:tcPr>
            <w:tcW w:w="1321" w:type="pct"/>
          </w:tcPr>
          <w:p w:rsidR="002D0A37" w:rsidRPr="00915441" w:rsidRDefault="002D0A37" w:rsidP="00915441">
            <w:pPr>
              <w:pStyle w:val="Figure"/>
              <w:jc w:val="center"/>
              <w:rPr>
                <w:sz w:val="18"/>
                <w:szCs w:val="18"/>
                <w:lang w:val="de-DE"/>
              </w:rPr>
            </w:pPr>
          </w:p>
        </w:tc>
        <w:tc>
          <w:tcPr>
            <w:tcW w:w="1684" w:type="pct"/>
          </w:tcPr>
          <w:p w:rsidR="002D0A37" w:rsidRPr="00915441" w:rsidRDefault="002D0A37" w:rsidP="00915441">
            <w:pPr>
              <w:pStyle w:val="Figure"/>
              <w:jc w:val="center"/>
              <w:rPr>
                <w:sz w:val="18"/>
                <w:szCs w:val="18"/>
                <w:lang w:val="de-DE"/>
              </w:rPr>
            </w:pPr>
          </w:p>
        </w:tc>
      </w:tr>
      <w:tr w:rsidR="002D0A37" w:rsidRPr="00915441" w:rsidTr="00915441">
        <w:trPr>
          <w:jc w:val="center"/>
        </w:trPr>
        <w:tc>
          <w:tcPr>
            <w:tcW w:w="1996" w:type="pct"/>
          </w:tcPr>
          <w:p w:rsidR="002D0A37" w:rsidRPr="00915441" w:rsidRDefault="002D0A37" w:rsidP="00915441">
            <w:pPr>
              <w:pStyle w:val="Figure"/>
              <w:jc w:val="both"/>
              <w:rPr>
                <w:sz w:val="18"/>
                <w:szCs w:val="18"/>
                <w:lang w:val="de-DE"/>
              </w:rPr>
            </w:pPr>
            <w:r w:rsidRPr="00915441">
              <w:rPr>
                <w:sz w:val="18"/>
                <w:szCs w:val="18"/>
                <w:lang w:val="de-DE"/>
              </w:rPr>
              <w:t>Shqipëri-Greqi</w:t>
            </w:r>
          </w:p>
        </w:tc>
        <w:tc>
          <w:tcPr>
            <w:tcW w:w="1321" w:type="pct"/>
          </w:tcPr>
          <w:p w:rsidR="002D0A37" w:rsidRPr="00915441" w:rsidRDefault="002D0A37" w:rsidP="00915441">
            <w:pPr>
              <w:pStyle w:val="Figure"/>
              <w:jc w:val="center"/>
              <w:rPr>
                <w:sz w:val="18"/>
                <w:szCs w:val="18"/>
                <w:lang w:val="de-DE"/>
              </w:rPr>
            </w:pPr>
          </w:p>
        </w:tc>
        <w:tc>
          <w:tcPr>
            <w:tcW w:w="1684" w:type="pct"/>
          </w:tcPr>
          <w:p w:rsidR="002D0A37" w:rsidRPr="00915441" w:rsidRDefault="002D0A37" w:rsidP="00915441">
            <w:pPr>
              <w:pStyle w:val="Figure"/>
              <w:jc w:val="center"/>
              <w:rPr>
                <w:sz w:val="18"/>
                <w:szCs w:val="18"/>
                <w:lang w:val="de-DE"/>
              </w:rPr>
            </w:pPr>
          </w:p>
        </w:tc>
      </w:tr>
    </w:tbl>
    <w:p w:rsidR="00542667" w:rsidRDefault="00542667" w:rsidP="002D0A37">
      <w:pPr>
        <w:pStyle w:val="Paragrafi"/>
      </w:pPr>
    </w:p>
    <w:p w:rsidR="002D0A37" w:rsidRDefault="002D0A37" w:rsidP="00D23D8B">
      <w:pPr>
        <w:pStyle w:val="Paragrafi"/>
        <w:jc w:val="center"/>
      </w:pPr>
      <w:r w:rsidRPr="00EA1391">
        <w:t>Tab</w:t>
      </w:r>
      <w:r>
        <w:t>ela me rezultatet e ankandit</w:t>
      </w:r>
    </w:p>
    <w:p w:rsidR="002D0A37" w:rsidRDefault="002D0A37" w:rsidP="002D0A37">
      <w:pPr>
        <w:pStyle w:val="Paragrafi"/>
      </w:pPr>
    </w:p>
    <w:tbl>
      <w:tblPr>
        <w:tblW w:w="8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3"/>
        <w:gridCol w:w="1800"/>
      </w:tblGrid>
      <w:tr w:rsidR="002D0A37" w:rsidRPr="00915441" w:rsidTr="00915441">
        <w:trPr>
          <w:jc w:val="center"/>
        </w:trPr>
        <w:tc>
          <w:tcPr>
            <w:tcW w:w="6683" w:type="dxa"/>
          </w:tcPr>
          <w:p w:rsidR="002D0A37" w:rsidRPr="00915441" w:rsidRDefault="002D0A37" w:rsidP="00915441">
            <w:pPr>
              <w:pStyle w:val="Paragrafi"/>
              <w:ind w:firstLine="0"/>
              <w:rPr>
                <w:sz w:val="18"/>
                <w:szCs w:val="18"/>
              </w:rPr>
            </w:pPr>
            <w:r w:rsidRPr="00915441">
              <w:rPr>
                <w:sz w:val="18"/>
                <w:szCs w:val="18"/>
              </w:rPr>
              <w:t>NUMRI DHE DREJTIMI</w:t>
            </w:r>
          </w:p>
        </w:tc>
        <w:tc>
          <w:tcPr>
            <w:tcW w:w="1800" w:type="dxa"/>
          </w:tcPr>
          <w:p w:rsidR="002D0A37" w:rsidRPr="00915441" w:rsidRDefault="002D0A37" w:rsidP="00915441">
            <w:pPr>
              <w:pStyle w:val="Paragrafi"/>
              <w:ind w:firstLine="0"/>
              <w:rPr>
                <w:sz w:val="18"/>
                <w:szCs w:val="18"/>
              </w:rPr>
            </w:pPr>
          </w:p>
        </w:tc>
      </w:tr>
      <w:tr w:rsidR="002D0A37" w:rsidRPr="00915441" w:rsidTr="00915441">
        <w:trPr>
          <w:jc w:val="center"/>
        </w:trPr>
        <w:tc>
          <w:tcPr>
            <w:tcW w:w="6683" w:type="dxa"/>
          </w:tcPr>
          <w:p w:rsidR="002D0A37" w:rsidRPr="00915441" w:rsidRDefault="00E54B31" w:rsidP="00915441">
            <w:pPr>
              <w:pStyle w:val="Paragrafi"/>
              <w:ind w:firstLine="0"/>
              <w:rPr>
                <w:sz w:val="18"/>
                <w:szCs w:val="18"/>
              </w:rPr>
            </w:pPr>
            <w:r w:rsidRPr="00915441">
              <w:rPr>
                <w:sz w:val="18"/>
                <w:szCs w:val="18"/>
              </w:rPr>
              <w:t>PERIUDHA E ANKANDIT</w:t>
            </w:r>
          </w:p>
        </w:tc>
        <w:tc>
          <w:tcPr>
            <w:tcW w:w="1800" w:type="dxa"/>
          </w:tcPr>
          <w:p w:rsidR="002D0A37" w:rsidRPr="00915441" w:rsidRDefault="002D0A37" w:rsidP="00915441">
            <w:pPr>
              <w:pStyle w:val="Paragrafi"/>
              <w:ind w:firstLine="0"/>
              <w:rPr>
                <w:sz w:val="18"/>
                <w:szCs w:val="18"/>
              </w:rPr>
            </w:pPr>
          </w:p>
        </w:tc>
      </w:tr>
      <w:tr w:rsidR="002D0A37" w:rsidRPr="00915441" w:rsidTr="00915441">
        <w:trPr>
          <w:jc w:val="center"/>
        </w:trPr>
        <w:tc>
          <w:tcPr>
            <w:tcW w:w="6683" w:type="dxa"/>
          </w:tcPr>
          <w:p w:rsidR="002D0A37" w:rsidRPr="00915441" w:rsidRDefault="002D0A37" w:rsidP="00915441">
            <w:pPr>
              <w:pStyle w:val="Paragrafi"/>
              <w:ind w:firstLine="0"/>
              <w:rPr>
                <w:sz w:val="18"/>
                <w:szCs w:val="18"/>
              </w:rPr>
            </w:pPr>
            <w:r w:rsidRPr="00915441">
              <w:rPr>
                <w:sz w:val="18"/>
                <w:szCs w:val="18"/>
              </w:rPr>
              <w:t>KAPACITETI DISPONIBËL ATC</w:t>
            </w:r>
          </w:p>
        </w:tc>
        <w:tc>
          <w:tcPr>
            <w:tcW w:w="1800" w:type="dxa"/>
          </w:tcPr>
          <w:p w:rsidR="002D0A37" w:rsidRPr="00915441" w:rsidRDefault="002D0A37" w:rsidP="00915441">
            <w:pPr>
              <w:pStyle w:val="Paragrafi"/>
              <w:ind w:firstLine="0"/>
              <w:rPr>
                <w:sz w:val="18"/>
                <w:szCs w:val="18"/>
              </w:rPr>
            </w:pPr>
          </w:p>
        </w:tc>
      </w:tr>
      <w:tr w:rsidR="002D0A37" w:rsidRPr="00915441" w:rsidTr="00915441">
        <w:trPr>
          <w:jc w:val="center"/>
        </w:trPr>
        <w:tc>
          <w:tcPr>
            <w:tcW w:w="6683" w:type="dxa"/>
          </w:tcPr>
          <w:p w:rsidR="002D0A37" w:rsidRPr="00915441" w:rsidRDefault="002D0A37" w:rsidP="00915441">
            <w:pPr>
              <w:pStyle w:val="Paragrafi"/>
              <w:ind w:firstLine="0"/>
              <w:rPr>
                <w:sz w:val="18"/>
                <w:szCs w:val="18"/>
              </w:rPr>
            </w:pPr>
            <w:r w:rsidRPr="00915441">
              <w:rPr>
                <w:sz w:val="18"/>
                <w:szCs w:val="18"/>
              </w:rPr>
              <w:t>KAPACITETI TOTAL I KËRKUAR NË OFERTA</w:t>
            </w:r>
          </w:p>
        </w:tc>
        <w:tc>
          <w:tcPr>
            <w:tcW w:w="1800" w:type="dxa"/>
          </w:tcPr>
          <w:p w:rsidR="002D0A37" w:rsidRPr="00915441" w:rsidRDefault="002D0A37" w:rsidP="00915441">
            <w:pPr>
              <w:pStyle w:val="Paragrafi"/>
              <w:ind w:firstLine="0"/>
              <w:rPr>
                <w:sz w:val="18"/>
                <w:szCs w:val="18"/>
              </w:rPr>
            </w:pPr>
          </w:p>
        </w:tc>
      </w:tr>
      <w:tr w:rsidR="002D0A37" w:rsidRPr="00915441" w:rsidTr="00915441">
        <w:trPr>
          <w:jc w:val="center"/>
        </w:trPr>
        <w:tc>
          <w:tcPr>
            <w:tcW w:w="6683" w:type="dxa"/>
          </w:tcPr>
          <w:p w:rsidR="002D0A37" w:rsidRPr="00915441" w:rsidRDefault="002D0A37" w:rsidP="00915441">
            <w:pPr>
              <w:pStyle w:val="Paragrafi"/>
              <w:ind w:firstLine="0"/>
              <w:rPr>
                <w:sz w:val="18"/>
                <w:szCs w:val="18"/>
              </w:rPr>
            </w:pPr>
            <w:r w:rsidRPr="00915441">
              <w:rPr>
                <w:sz w:val="18"/>
                <w:szCs w:val="18"/>
              </w:rPr>
              <w:t>KAPACITETI TOTAL I ALOKUAR NË ANKAND</w:t>
            </w:r>
          </w:p>
        </w:tc>
        <w:tc>
          <w:tcPr>
            <w:tcW w:w="1800" w:type="dxa"/>
          </w:tcPr>
          <w:p w:rsidR="002D0A37" w:rsidRPr="00915441" w:rsidRDefault="002D0A37" w:rsidP="00915441">
            <w:pPr>
              <w:pStyle w:val="Paragrafi"/>
              <w:ind w:firstLine="0"/>
              <w:rPr>
                <w:sz w:val="18"/>
                <w:szCs w:val="18"/>
              </w:rPr>
            </w:pPr>
          </w:p>
        </w:tc>
      </w:tr>
      <w:tr w:rsidR="002D0A37" w:rsidRPr="00915441" w:rsidTr="00915441">
        <w:trPr>
          <w:jc w:val="center"/>
        </w:trPr>
        <w:tc>
          <w:tcPr>
            <w:tcW w:w="6683" w:type="dxa"/>
          </w:tcPr>
          <w:p w:rsidR="002D0A37" w:rsidRPr="00915441" w:rsidRDefault="002D0A37" w:rsidP="00915441">
            <w:pPr>
              <w:pStyle w:val="Paragrafi"/>
              <w:ind w:firstLine="0"/>
              <w:rPr>
                <w:sz w:val="18"/>
                <w:szCs w:val="18"/>
              </w:rPr>
            </w:pPr>
            <w:r w:rsidRPr="00915441">
              <w:rPr>
                <w:sz w:val="18"/>
                <w:szCs w:val="18"/>
              </w:rPr>
              <w:t>KARTA E FUNDIT E PRANUAR, NË R</w:t>
            </w:r>
            <w:r w:rsidR="00D23D8B" w:rsidRPr="00915441">
              <w:rPr>
                <w:sz w:val="18"/>
                <w:szCs w:val="18"/>
              </w:rPr>
              <w:t>AST TË KONGJE</w:t>
            </w:r>
            <w:r w:rsidRPr="00915441">
              <w:rPr>
                <w:sz w:val="18"/>
                <w:szCs w:val="18"/>
              </w:rPr>
              <w:t>STIONIT</w:t>
            </w:r>
          </w:p>
        </w:tc>
        <w:tc>
          <w:tcPr>
            <w:tcW w:w="1800" w:type="dxa"/>
          </w:tcPr>
          <w:p w:rsidR="002D0A37" w:rsidRPr="00915441" w:rsidRDefault="002D0A37" w:rsidP="00915441">
            <w:pPr>
              <w:pStyle w:val="Paragrafi"/>
              <w:ind w:firstLine="0"/>
              <w:rPr>
                <w:sz w:val="18"/>
                <w:szCs w:val="18"/>
              </w:rPr>
            </w:pPr>
          </w:p>
        </w:tc>
      </w:tr>
      <w:tr w:rsidR="002D0A37" w:rsidRPr="00915441" w:rsidTr="00915441">
        <w:trPr>
          <w:jc w:val="center"/>
        </w:trPr>
        <w:tc>
          <w:tcPr>
            <w:tcW w:w="6683" w:type="dxa"/>
          </w:tcPr>
          <w:p w:rsidR="002D0A37" w:rsidRPr="00915441" w:rsidRDefault="002D0A37" w:rsidP="00915441">
            <w:pPr>
              <w:pStyle w:val="Paragrafi"/>
              <w:ind w:firstLine="0"/>
              <w:rPr>
                <w:sz w:val="18"/>
                <w:szCs w:val="18"/>
              </w:rPr>
            </w:pPr>
            <w:r w:rsidRPr="00915441">
              <w:rPr>
                <w:sz w:val="18"/>
                <w:szCs w:val="18"/>
              </w:rPr>
              <w:t>NUMRI I PJESËMARRËSVE QË MORËN PJESË NË ANKAND</w:t>
            </w:r>
          </w:p>
        </w:tc>
        <w:tc>
          <w:tcPr>
            <w:tcW w:w="1800" w:type="dxa"/>
          </w:tcPr>
          <w:p w:rsidR="002D0A37" w:rsidRPr="00915441" w:rsidRDefault="002D0A37" w:rsidP="00915441">
            <w:pPr>
              <w:pStyle w:val="Paragrafi"/>
              <w:ind w:firstLine="0"/>
              <w:rPr>
                <w:sz w:val="18"/>
                <w:szCs w:val="18"/>
              </w:rPr>
            </w:pPr>
          </w:p>
        </w:tc>
      </w:tr>
      <w:tr w:rsidR="002D0A37" w:rsidRPr="00915441" w:rsidTr="00915441">
        <w:trPr>
          <w:jc w:val="center"/>
        </w:trPr>
        <w:tc>
          <w:tcPr>
            <w:tcW w:w="6683" w:type="dxa"/>
          </w:tcPr>
          <w:p w:rsidR="002D0A37" w:rsidRPr="00915441" w:rsidRDefault="002D0A37" w:rsidP="00915441">
            <w:pPr>
              <w:pStyle w:val="Paragrafi"/>
              <w:ind w:firstLine="0"/>
              <w:rPr>
                <w:sz w:val="18"/>
                <w:szCs w:val="18"/>
              </w:rPr>
            </w:pPr>
            <w:r w:rsidRPr="00915441">
              <w:rPr>
                <w:sz w:val="18"/>
                <w:szCs w:val="18"/>
              </w:rPr>
              <w:t>NUMRI I PJESËMARRËSVE QË PËRFITOJNË TË DREJTËN E TRANSMETIMIT</w:t>
            </w:r>
          </w:p>
        </w:tc>
        <w:tc>
          <w:tcPr>
            <w:tcW w:w="1800" w:type="dxa"/>
          </w:tcPr>
          <w:p w:rsidR="002D0A37" w:rsidRPr="00915441" w:rsidRDefault="002D0A37" w:rsidP="00915441">
            <w:pPr>
              <w:pStyle w:val="Paragrafi"/>
              <w:ind w:firstLine="0"/>
              <w:rPr>
                <w:sz w:val="18"/>
                <w:szCs w:val="18"/>
              </w:rPr>
            </w:pPr>
          </w:p>
        </w:tc>
      </w:tr>
      <w:tr w:rsidR="002D0A37" w:rsidRPr="00915441" w:rsidTr="00915441">
        <w:trPr>
          <w:jc w:val="center"/>
        </w:trPr>
        <w:tc>
          <w:tcPr>
            <w:tcW w:w="6683" w:type="dxa"/>
          </w:tcPr>
          <w:p w:rsidR="002D0A37" w:rsidRPr="00915441" w:rsidRDefault="002D0A37" w:rsidP="00915441">
            <w:pPr>
              <w:pStyle w:val="Paragrafi"/>
              <w:ind w:firstLine="0"/>
              <w:rPr>
                <w:sz w:val="18"/>
                <w:szCs w:val="18"/>
              </w:rPr>
            </w:pPr>
            <w:r w:rsidRPr="00915441">
              <w:rPr>
                <w:sz w:val="18"/>
                <w:szCs w:val="18"/>
              </w:rPr>
              <w:t>NUMRI TOTAL I OFERT</w:t>
            </w:r>
            <w:r w:rsidR="00D23D8B" w:rsidRPr="00915441">
              <w:rPr>
                <w:sz w:val="18"/>
                <w:szCs w:val="18"/>
              </w:rPr>
              <w:t>A</w:t>
            </w:r>
            <w:r w:rsidRPr="00915441">
              <w:rPr>
                <w:sz w:val="18"/>
                <w:szCs w:val="18"/>
              </w:rPr>
              <w:t>VE</w:t>
            </w:r>
          </w:p>
        </w:tc>
        <w:tc>
          <w:tcPr>
            <w:tcW w:w="1800" w:type="dxa"/>
          </w:tcPr>
          <w:p w:rsidR="002D0A37" w:rsidRPr="00915441" w:rsidRDefault="002D0A37" w:rsidP="00915441">
            <w:pPr>
              <w:pStyle w:val="Paragrafi"/>
              <w:ind w:firstLine="0"/>
              <w:rPr>
                <w:sz w:val="18"/>
                <w:szCs w:val="18"/>
              </w:rPr>
            </w:pPr>
          </w:p>
        </w:tc>
      </w:tr>
      <w:tr w:rsidR="002D0A37" w:rsidRPr="00915441" w:rsidTr="00915441">
        <w:trPr>
          <w:jc w:val="center"/>
        </w:trPr>
        <w:tc>
          <w:tcPr>
            <w:tcW w:w="6683" w:type="dxa"/>
          </w:tcPr>
          <w:p w:rsidR="002D0A37" w:rsidRPr="00915441" w:rsidRDefault="002D0A37" w:rsidP="00915441">
            <w:pPr>
              <w:pStyle w:val="Paragrafi"/>
              <w:ind w:firstLine="0"/>
              <w:rPr>
                <w:sz w:val="18"/>
                <w:szCs w:val="18"/>
              </w:rPr>
            </w:pPr>
            <w:r w:rsidRPr="00915441">
              <w:rPr>
                <w:sz w:val="18"/>
                <w:szCs w:val="18"/>
              </w:rPr>
              <w:t>PËRDORIMI I OFERTËS SË FUNDIT TË PRANUAR</w:t>
            </w:r>
          </w:p>
        </w:tc>
        <w:tc>
          <w:tcPr>
            <w:tcW w:w="1800" w:type="dxa"/>
          </w:tcPr>
          <w:p w:rsidR="002D0A37" w:rsidRPr="00915441" w:rsidRDefault="002D0A37" w:rsidP="00915441">
            <w:pPr>
              <w:pStyle w:val="Paragrafi"/>
              <w:ind w:firstLine="0"/>
              <w:rPr>
                <w:sz w:val="18"/>
                <w:szCs w:val="18"/>
              </w:rPr>
            </w:pPr>
          </w:p>
        </w:tc>
      </w:tr>
      <w:tr w:rsidR="002D0A37" w:rsidRPr="00915441" w:rsidTr="00915441">
        <w:trPr>
          <w:jc w:val="center"/>
        </w:trPr>
        <w:tc>
          <w:tcPr>
            <w:tcW w:w="6683" w:type="dxa"/>
          </w:tcPr>
          <w:p w:rsidR="002D0A37" w:rsidRPr="00915441" w:rsidRDefault="002D0A37" w:rsidP="00915441">
            <w:pPr>
              <w:pStyle w:val="Paragrafi"/>
              <w:ind w:firstLine="0"/>
              <w:rPr>
                <w:sz w:val="18"/>
                <w:szCs w:val="18"/>
              </w:rPr>
            </w:pPr>
            <w:r w:rsidRPr="00915441">
              <w:rPr>
                <w:sz w:val="18"/>
                <w:szCs w:val="18"/>
              </w:rPr>
              <w:t>INFORMACIO</w:t>
            </w:r>
            <w:r w:rsidR="00D23D8B" w:rsidRPr="00915441">
              <w:rPr>
                <w:sz w:val="18"/>
                <w:szCs w:val="18"/>
              </w:rPr>
              <w:t xml:space="preserve">N MBI PREZENCËN/MUNGESËN </w:t>
            </w:r>
            <w:smartTag w:uri="urn:schemas-microsoft-com:office:smarttags" w:element="place">
              <w:r w:rsidR="00D23D8B" w:rsidRPr="00915441">
                <w:rPr>
                  <w:sz w:val="18"/>
                  <w:szCs w:val="18"/>
                </w:rPr>
                <w:t>E KONGJ</w:t>
              </w:r>
              <w:r w:rsidRPr="00915441">
                <w:rPr>
                  <w:sz w:val="18"/>
                  <w:szCs w:val="18"/>
                </w:rPr>
                <w:t>ESTIONIT</w:t>
              </w:r>
            </w:smartTag>
          </w:p>
        </w:tc>
        <w:tc>
          <w:tcPr>
            <w:tcW w:w="1800" w:type="dxa"/>
          </w:tcPr>
          <w:p w:rsidR="002D0A37" w:rsidRPr="00915441" w:rsidRDefault="002D0A37" w:rsidP="00915441">
            <w:pPr>
              <w:pStyle w:val="Paragrafi"/>
              <w:ind w:firstLine="0"/>
              <w:rPr>
                <w:sz w:val="18"/>
                <w:szCs w:val="18"/>
              </w:rPr>
            </w:pPr>
          </w:p>
        </w:tc>
      </w:tr>
    </w:tbl>
    <w:p w:rsidR="002D0A37" w:rsidRPr="00EA1391" w:rsidRDefault="002D0A37" w:rsidP="002D0A37">
      <w:pPr>
        <w:pStyle w:val="Paragrafi"/>
      </w:pPr>
    </w:p>
    <w:p w:rsidR="002D0A37" w:rsidRPr="001931A5" w:rsidRDefault="002D0A37" w:rsidP="002D0A37">
      <w:pPr>
        <w:pStyle w:val="TitulliTitull"/>
      </w:pPr>
      <w:r w:rsidRPr="001931A5">
        <w:t>FORMULARI I APLIKIMIT PËR PJESËMARRJE NË ANK</w:t>
      </w:r>
      <w:r w:rsidR="0032297B">
        <w:t>ANDIN E KAPACITETEVE TË INTERKON</w:t>
      </w:r>
      <w:r w:rsidR="00605FAB">
        <w:t>J</w:t>
      </w:r>
      <w:r w:rsidRPr="001931A5">
        <w:t>EKSI</w:t>
      </w:r>
      <w:r w:rsidR="0032297B">
        <w:t>O</w:t>
      </w:r>
      <w:r w:rsidRPr="001931A5">
        <w:t>NIT PËR PERIUDHËN</w:t>
      </w:r>
    </w:p>
    <w:p w:rsidR="002D0A37" w:rsidRDefault="002D0A37" w:rsidP="003E7087">
      <w:pPr>
        <w:pStyle w:val="Paragrafi"/>
        <w:jc w:val="center"/>
      </w:pPr>
      <w:r>
        <w:t>…………………………………………………………………………</w:t>
      </w:r>
    </w:p>
    <w:p w:rsidR="002D0A37" w:rsidRDefault="000B47B6" w:rsidP="007856A8">
      <w:pPr>
        <w:pStyle w:val="Paragrafi"/>
        <w:jc w:val="center"/>
      </w:pPr>
      <w:r w:rsidRPr="003778B4">
        <w:rPr>
          <w:noProof/>
          <w:szCs w:val="22"/>
        </w:rPr>
        <w:drawing>
          <wp:inline distT="0" distB="0" distL="0" distR="0">
            <wp:extent cx="5253355" cy="39592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t="14384" b="11977"/>
                    <a:stretch>
                      <a:fillRect/>
                    </a:stretch>
                  </pic:blipFill>
                  <pic:spPr bwMode="auto">
                    <a:xfrm>
                      <a:off x="0" y="0"/>
                      <a:ext cx="5253355" cy="3959225"/>
                    </a:xfrm>
                    <a:prstGeom prst="rect">
                      <a:avLst/>
                    </a:prstGeom>
                    <a:noFill/>
                    <a:ln>
                      <a:noFill/>
                    </a:ln>
                  </pic:spPr>
                </pic:pic>
              </a:graphicData>
            </a:graphic>
          </wp:inline>
        </w:drawing>
      </w:r>
    </w:p>
    <w:p w:rsidR="002D0A37" w:rsidRPr="007856A8" w:rsidRDefault="00FD1793" w:rsidP="002D0A37">
      <w:pPr>
        <w:pStyle w:val="Paragrafi"/>
        <w:rPr>
          <w:sz w:val="14"/>
          <w:szCs w:val="14"/>
        </w:rPr>
      </w:pPr>
      <w:r w:rsidRPr="007856A8">
        <w:rPr>
          <w:sz w:val="14"/>
          <w:szCs w:val="14"/>
        </w:rPr>
        <w:t>[</w:t>
      </w:r>
      <w:r w:rsidR="002D0A37" w:rsidRPr="007856A8">
        <w:rPr>
          <w:sz w:val="14"/>
          <w:szCs w:val="14"/>
        </w:rPr>
        <w:t>Shkruani:</w:t>
      </w:r>
      <w:r w:rsidR="00EE2F84" w:rsidRPr="007856A8">
        <w:rPr>
          <w:sz w:val="14"/>
          <w:szCs w:val="14"/>
        </w:rPr>
        <w:t xml:space="preserve"> </w:t>
      </w:r>
      <w:r w:rsidR="002D0A37" w:rsidRPr="007856A8">
        <w:rPr>
          <w:sz w:val="14"/>
          <w:szCs w:val="14"/>
        </w:rPr>
        <w:t xml:space="preserve">Emrin e </w:t>
      </w:r>
      <w:r w:rsidRPr="007856A8">
        <w:rPr>
          <w:sz w:val="14"/>
          <w:szCs w:val="14"/>
        </w:rPr>
        <w:t>kompanisë</w:t>
      </w:r>
      <w:r w:rsidR="002D0A37" w:rsidRPr="007856A8">
        <w:rPr>
          <w:sz w:val="14"/>
          <w:szCs w:val="14"/>
        </w:rPr>
        <w:t>]</w:t>
      </w:r>
    </w:p>
    <w:p w:rsidR="002D0A37" w:rsidRPr="007856A8" w:rsidRDefault="00FD1793" w:rsidP="002D0A37">
      <w:pPr>
        <w:pStyle w:val="Paragrafi"/>
        <w:rPr>
          <w:sz w:val="14"/>
          <w:szCs w:val="14"/>
        </w:rPr>
      </w:pPr>
      <w:r w:rsidRPr="007856A8">
        <w:rPr>
          <w:sz w:val="14"/>
          <w:szCs w:val="14"/>
        </w:rPr>
        <w:t>[</w:t>
      </w:r>
      <w:r w:rsidR="002D0A37" w:rsidRPr="007856A8">
        <w:rPr>
          <w:sz w:val="14"/>
          <w:szCs w:val="14"/>
        </w:rPr>
        <w:t>Shkruani: Emrin dhe mbiemrin e personit të autorizuar]</w:t>
      </w:r>
    </w:p>
    <w:p w:rsidR="002D0A37" w:rsidRPr="007856A8" w:rsidRDefault="00FD1793" w:rsidP="002D0A37">
      <w:pPr>
        <w:pStyle w:val="Paragrafi"/>
        <w:rPr>
          <w:sz w:val="14"/>
          <w:szCs w:val="14"/>
        </w:rPr>
      </w:pPr>
      <w:r w:rsidRPr="007856A8">
        <w:rPr>
          <w:sz w:val="14"/>
          <w:szCs w:val="14"/>
        </w:rPr>
        <w:t>[</w:t>
      </w:r>
      <w:r w:rsidR="002D0A37" w:rsidRPr="007856A8">
        <w:rPr>
          <w:sz w:val="14"/>
          <w:szCs w:val="14"/>
        </w:rPr>
        <w:t xml:space="preserve">Shkruani: Titullin e personit të </w:t>
      </w:r>
      <w:r w:rsidRPr="007856A8">
        <w:rPr>
          <w:sz w:val="14"/>
          <w:szCs w:val="14"/>
        </w:rPr>
        <w:t>autorizuar</w:t>
      </w:r>
      <w:r w:rsidR="002D0A37" w:rsidRPr="007856A8">
        <w:rPr>
          <w:sz w:val="14"/>
          <w:szCs w:val="14"/>
        </w:rPr>
        <w:t>]</w:t>
      </w:r>
    </w:p>
    <w:p w:rsidR="002D0A37" w:rsidRPr="007856A8" w:rsidRDefault="00FD1793" w:rsidP="002D0A37">
      <w:pPr>
        <w:pStyle w:val="Paragrafi"/>
        <w:rPr>
          <w:sz w:val="14"/>
          <w:szCs w:val="14"/>
        </w:rPr>
      </w:pPr>
      <w:r w:rsidRPr="007856A8">
        <w:rPr>
          <w:sz w:val="14"/>
          <w:szCs w:val="14"/>
        </w:rPr>
        <w:t>[</w:t>
      </w:r>
      <w:r w:rsidR="00EE2F84" w:rsidRPr="007856A8">
        <w:rPr>
          <w:sz w:val="14"/>
          <w:szCs w:val="14"/>
        </w:rPr>
        <w:t>Lini hapësirë për: F</w:t>
      </w:r>
      <w:r w:rsidR="002D0A37" w:rsidRPr="007856A8">
        <w:rPr>
          <w:sz w:val="14"/>
          <w:szCs w:val="14"/>
        </w:rPr>
        <w:t>irmën e personit të autorizuar]</w:t>
      </w:r>
    </w:p>
    <w:p w:rsidR="002D0A37" w:rsidRPr="007856A8" w:rsidRDefault="002D0A37" w:rsidP="002D0A37">
      <w:pPr>
        <w:pStyle w:val="Paragrafi"/>
        <w:rPr>
          <w:sz w:val="14"/>
          <w:szCs w:val="14"/>
        </w:rPr>
      </w:pPr>
      <w:r w:rsidRPr="007856A8">
        <w:rPr>
          <w:sz w:val="14"/>
          <w:szCs w:val="14"/>
        </w:rPr>
        <w:t>Lini hapësirë për:</w:t>
      </w:r>
      <w:r w:rsidR="00FD1793" w:rsidRPr="007856A8">
        <w:rPr>
          <w:sz w:val="14"/>
          <w:szCs w:val="14"/>
        </w:rPr>
        <w:t xml:space="preserve"> </w:t>
      </w:r>
      <w:r w:rsidRPr="007856A8">
        <w:rPr>
          <w:sz w:val="14"/>
          <w:szCs w:val="14"/>
        </w:rPr>
        <w:t>Vulën e kompanisë]</w:t>
      </w:r>
    </w:p>
    <w:p w:rsidR="002D0A37" w:rsidRPr="00E66D5B" w:rsidRDefault="002D0A37" w:rsidP="002D0A37">
      <w:pPr>
        <w:pStyle w:val="Akti"/>
        <w:keepNext w:val="0"/>
        <w:rPr>
          <w:lang w:val="sq-AL"/>
        </w:rPr>
      </w:pPr>
      <w:r w:rsidRPr="00E66D5B">
        <w:rPr>
          <w:lang w:val="sq-AL"/>
        </w:rPr>
        <w:t>VENDIM</w:t>
      </w:r>
    </w:p>
    <w:p w:rsidR="002D0A37" w:rsidRPr="00E66D5B" w:rsidRDefault="002D0A37" w:rsidP="002D0A37">
      <w:pPr>
        <w:pStyle w:val="NumriData"/>
        <w:keepNext w:val="0"/>
        <w:rPr>
          <w:szCs w:val="22"/>
          <w:lang w:val="sq-AL"/>
        </w:rPr>
      </w:pPr>
      <w:r w:rsidRPr="00E66D5B">
        <w:rPr>
          <w:szCs w:val="22"/>
          <w:lang w:val="sq-AL"/>
        </w:rPr>
        <w:t>Nr.19, datë 4.3.2011</w:t>
      </w:r>
    </w:p>
    <w:p w:rsidR="002D0A37" w:rsidRPr="00E66D5B" w:rsidRDefault="002D0A37" w:rsidP="002D0A37">
      <w:pPr>
        <w:pStyle w:val="Paragrafi"/>
        <w:rPr>
          <w:szCs w:val="22"/>
          <w:lang w:val="sq-AL"/>
        </w:rPr>
      </w:pPr>
    </w:p>
    <w:p w:rsidR="002D0A37" w:rsidRPr="00E66D5B" w:rsidRDefault="002D0A37" w:rsidP="002D0A37">
      <w:pPr>
        <w:pStyle w:val="Titulli"/>
        <w:keepNext w:val="0"/>
        <w:rPr>
          <w:lang w:val="sq-AL"/>
        </w:rPr>
      </w:pPr>
      <w:r w:rsidRPr="00E66D5B">
        <w:rPr>
          <w:lang w:val="sq-AL"/>
        </w:rPr>
        <w:t>PËR PRANIMIN E KËRKESËS PËR RISHQYRTIM TË VENDIMIT TË ERE-S NR.10, DATË 18.2.2011</w:t>
      </w:r>
    </w:p>
    <w:p w:rsidR="002D0A37" w:rsidRPr="00E66D5B" w:rsidRDefault="002D0A37" w:rsidP="002D0A37">
      <w:pPr>
        <w:pStyle w:val="Paragrafi"/>
        <w:rPr>
          <w:szCs w:val="22"/>
          <w:lang w:val="sq-AL"/>
        </w:rPr>
      </w:pPr>
    </w:p>
    <w:p w:rsidR="002D0A37" w:rsidRPr="00E66D5B" w:rsidRDefault="002D0A37" w:rsidP="002D0A37">
      <w:pPr>
        <w:pStyle w:val="Paragrafi"/>
        <w:rPr>
          <w:szCs w:val="22"/>
          <w:lang w:val="sq-AL"/>
        </w:rPr>
      </w:pPr>
      <w:r w:rsidRPr="00E66D5B">
        <w:rPr>
          <w:szCs w:val="22"/>
          <w:lang w:val="sq-AL"/>
        </w:rPr>
        <w:t>Në mbështetje të nenit 9 të ligjit nr.9072, datë 22.5.2003 “Për sektorin e energjisë elektrike”, të ndryshuar dhe nenit 16 të Rregullave të Praktikës dhe Procedurave të ERE-s, Bordi i Komisionerëve të En</w:t>
      </w:r>
      <w:r>
        <w:rPr>
          <w:szCs w:val="22"/>
          <w:lang w:val="sq-AL"/>
        </w:rPr>
        <w:t>tit Rregullator të Energjisë (ER</w:t>
      </w:r>
      <w:r w:rsidRPr="00E66D5B">
        <w:rPr>
          <w:szCs w:val="22"/>
          <w:lang w:val="sq-AL"/>
        </w:rPr>
        <w:t>E), në mbledhjen e tij të datës 4.3.2011, pasi shqyrtoi kërkesën ankimore të paraqitur nga shoqëria “Albanian Chrome” sh.p.k., për heqjen e statusit të klientit të kualifikuar dhe rikthimin në statusin e klientit tarifor,</w:t>
      </w:r>
    </w:p>
    <w:p w:rsidR="002D0A37" w:rsidRPr="00E66D5B" w:rsidRDefault="002D0A37" w:rsidP="002D0A37">
      <w:pPr>
        <w:pStyle w:val="Paragrafi"/>
        <w:rPr>
          <w:szCs w:val="22"/>
          <w:lang w:val="sq-AL"/>
        </w:rPr>
      </w:pPr>
      <w:r w:rsidRPr="00E66D5B">
        <w:rPr>
          <w:szCs w:val="22"/>
          <w:lang w:val="sq-AL"/>
        </w:rPr>
        <w:t>konstatoi se:</w:t>
      </w:r>
    </w:p>
    <w:p w:rsidR="002D0A37" w:rsidRPr="00E66D5B" w:rsidRDefault="002D0A37" w:rsidP="002D0A37">
      <w:pPr>
        <w:pStyle w:val="Paragrafi"/>
        <w:rPr>
          <w:szCs w:val="22"/>
          <w:lang w:val="sq-AL"/>
        </w:rPr>
      </w:pPr>
      <w:r w:rsidRPr="00E66D5B">
        <w:rPr>
          <w:szCs w:val="22"/>
          <w:lang w:val="sq-AL"/>
        </w:rPr>
        <w:t>Së pari, pretendimi i parë i shoqërisë “Albanian Chrome” sh.p.k., nuk qëndron, pasi ERE nuk ka miratuar aspak me një procedurë të shpejtuar kërkesën e shoqërisë “Antea Cement” sh.a. për heqjen e statusit të klientit të kualifikuar dhe marrjen e statusit të klientit tarifor, por ka marrë vendimin e saj brenda 30 ditëve</w:t>
      </w:r>
      <w:r>
        <w:rPr>
          <w:szCs w:val="22"/>
          <w:lang w:val="sq-AL"/>
        </w:rPr>
        <w:t>,</w:t>
      </w:r>
      <w:r w:rsidRPr="00E66D5B">
        <w:rPr>
          <w:szCs w:val="22"/>
          <w:lang w:val="sq-AL"/>
        </w:rPr>
        <w:t xml:space="preserve"> siç parashikohet në rregulloren për dhënien dhe heqjen e statusit të klientit të kualifikuar. Gjithashtu, vlen të përmendet fakti se ERE përpara se të merrte vendimin e saj për “Antea Cement” sh.a., ka marrë në konsideratë edhe konfirmimin nga ana e “CEZ Shpërndarje” sh.a.</w:t>
      </w:r>
      <w:r>
        <w:rPr>
          <w:szCs w:val="22"/>
          <w:lang w:val="sq-AL"/>
        </w:rPr>
        <w:t>,</w:t>
      </w:r>
      <w:r w:rsidRPr="00E66D5B">
        <w:rPr>
          <w:szCs w:val="22"/>
          <w:lang w:val="sq-AL"/>
        </w:rPr>
        <w:t xml:space="preserve"> se është i gatshëm të furnizojë pa kosto shtesë shoqërinë “Antea Cement” sh.a. nga periudha e kërkuar nga vetë shoqëria “Antea Cement” sh.a. Ndërsa në rastin konkret “CEZ Shpërndarje” sh.a. edhe pse ERE ka pritur deri në ditën e fundit të afatit që përcakton rregullorja për dhënien dhe heqjen e statusit të klientit të kualifikuar, nuk ka depozituar asnjë konfirmim për të furnizuar shoqërinë “Albanian Chrome” sh.p.k. nga periudha e kërkuar nga kjo shoqëri.</w:t>
      </w:r>
    </w:p>
    <w:p w:rsidR="002D0A37" w:rsidRPr="00E66D5B" w:rsidRDefault="002D0A37" w:rsidP="002D0A37">
      <w:pPr>
        <w:pStyle w:val="Paragrafi"/>
        <w:rPr>
          <w:szCs w:val="22"/>
          <w:lang w:val="sq-AL"/>
        </w:rPr>
      </w:pPr>
      <w:r w:rsidRPr="00E66D5B">
        <w:rPr>
          <w:szCs w:val="22"/>
          <w:lang w:val="sq-AL"/>
        </w:rPr>
        <w:t>Së dyti, sa i përket pretendimit të dytë të sipërpërmendur të “Albanian Chrome” sh.a., në interpretim të nenit 16 të Rregullave të Praktikës dhe Procedurave të ERE-s “Ridëgjimi dhe ankimi kundër vendimit të Bordit”, vihemi përpara përgjegjësisë për të rishqyrtuar vendimin e ERE-s</w:t>
      </w:r>
      <w:r>
        <w:rPr>
          <w:szCs w:val="22"/>
          <w:lang w:val="sq-AL"/>
        </w:rPr>
        <w:t xml:space="preserve"> nr.10, datë 18.2.2011 “Për mos</w:t>
      </w:r>
      <w:r w:rsidRPr="00E66D5B">
        <w:rPr>
          <w:szCs w:val="22"/>
          <w:lang w:val="sq-AL"/>
        </w:rPr>
        <w:t xml:space="preserve">miratimin </w:t>
      </w:r>
      <w:r>
        <w:rPr>
          <w:szCs w:val="22"/>
          <w:lang w:val="sq-AL"/>
        </w:rPr>
        <w:t>e kërkesës së</w:t>
      </w:r>
      <w:r w:rsidRPr="00E66D5B">
        <w:rPr>
          <w:szCs w:val="22"/>
          <w:lang w:val="sq-AL"/>
        </w:rPr>
        <w:t xml:space="preserve"> shoqërisë “Albanian Chrome” për marrjen e statusit të klientit tarifor sipas kërkesës s</w:t>
      </w:r>
      <w:r w:rsidRPr="00E66D5B">
        <w:rPr>
          <w:rFonts w:ascii="Times New Roman" w:hAnsi="Times New Roman"/>
          <w:szCs w:val="22"/>
          <w:lang w:val="sq-AL"/>
        </w:rPr>
        <w:t>ë</w:t>
      </w:r>
      <w:r w:rsidRPr="00E66D5B">
        <w:rPr>
          <w:szCs w:val="22"/>
          <w:lang w:val="sq-AL"/>
        </w:rPr>
        <w:t xml:space="preserve"> tij për kthimin në klient tarifor nga data 1 shkurt 2011, dhe sipas çmimeve të miratuara nga ERE me vendimin nr.100, datë 7.12.2010”. Kjo për arsye se shoqëria “Albanian Chrome” sh.p.k. në ankesën e paraqitur në ERE parashtron se ka siguruar një provë të re (konfirmimin e “CEZ </w:t>
      </w:r>
      <w:r w:rsidR="007B5C7E" w:rsidRPr="00E66D5B">
        <w:rPr>
          <w:szCs w:val="22"/>
          <w:lang w:val="sq-AL"/>
        </w:rPr>
        <w:t>shpërndarje</w:t>
      </w:r>
      <w:r w:rsidRPr="00E66D5B">
        <w:rPr>
          <w:szCs w:val="22"/>
          <w:lang w:val="sq-AL"/>
        </w:rPr>
        <w:t>” sh.a., për ta furnizuar pa kosto shtesë), e cila mund të ndryshojë vendimmarrjen e ERE-s.</w:t>
      </w:r>
    </w:p>
    <w:p w:rsidR="002D0A37" w:rsidRPr="00E66D5B" w:rsidRDefault="002D0A37" w:rsidP="002D0A37">
      <w:pPr>
        <w:pStyle w:val="Paragrafi"/>
        <w:rPr>
          <w:szCs w:val="22"/>
          <w:lang w:val="sq-AL"/>
        </w:rPr>
      </w:pPr>
      <w:r w:rsidRPr="00E66D5B">
        <w:rPr>
          <w:szCs w:val="22"/>
          <w:lang w:val="sq-AL"/>
        </w:rPr>
        <w:t xml:space="preserve">Për gjithë sa më sipër cituar, </w:t>
      </w:r>
      <w:r w:rsidR="007B5C7E">
        <w:rPr>
          <w:szCs w:val="22"/>
          <w:lang w:val="sq-AL"/>
        </w:rPr>
        <w:t>Bordi i Komisionerëve të ERE-s</w:t>
      </w:r>
    </w:p>
    <w:p w:rsidR="002D0A37" w:rsidRPr="00E66D5B" w:rsidRDefault="002D0A37" w:rsidP="002D0A37">
      <w:pPr>
        <w:pStyle w:val="Paragrafi"/>
        <w:ind w:firstLine="0"/>
        <w:rPr>
          <w:szCs w:val="22"/>
          <w:lang w:val="sq-AL"/>
        </w:rPr>
      </w:pPr>
    </w:p>
    <w:p w:rsidR="002D0A37" w:rsidRPr="00E66D5B" w:rsidRDefault="002D0A37" w:rsidP="002D0A37">
      <w:pPr>
        <w:pStyle w:val="VENDOSI"/>
        <w:keepNext w:val="0"/>
        <w:rPr>
          <w:lang w:val="sq-AL"/>
        </w:rPr>
      </w:pPr>
      <w:r w:rsidRPr="00E66D5B">
        <w:rPr>
          <w:lang w:val="sq-AL"/>
        </w:rPr>
        <w:t>Vendosi:</w:t>
      </w:r>
    </w:p>
    <w:p w:rsidR="002D0A37" w:rsidRPr="00E66D5B" w:rsidRDefault="002D0A37" w:rsidP="002D0A37">
      <w:pPr>
        <w:pStyle w:val="Paragrafi"/>
        <w:rPr>
          <w:szCs w:val="22"/>
          <w:lang w:val="sq-AL"/>
        </w:rPr>
      </w:pPr>
    </w:p>
    <w:p w:rsidR="002D0A37" w:rsidRPr="00E66D5B" w:rsidRDefault="002D0A37" w:rsidP="002D0A37">
      <w:pPr>
        <w:pStyle w:val="Paragrafi"/>
        <w:rPr>
          <w:szCs w:val="22"/>
          <w:lang w:val="sq-AL"/>
        </w:rPr>
      </w:pPr>
      <w:r w:rsidRPr="00E66D5B">
        <w:rPr>
          <w:szCs w:val="22"/>
          <w:lang w:val="sq-AL"/>
        </w:rPr>
        <w:t>1. Të rishqyrtojë vendimin e saj</w:t>
      </w:r>
      <w:r>
        <w:rPr>
          <w:szCs w:val="22"/>
          <w:lang w:val="sq-AL"/>
        </w:rPr>
        <w:t xml:space="preserve"> nr.10, datë 18.2.2011 “Për mos</w:t>
      </w:r>
      <w:r w:rsidRPr="00E66D5B">
        <w:rPr>
          <w:szCs w:val="22"/>
          <w:lang w:val="sq-AL"/>
        </w:rPr>
        <w:t xml:space="preserve">miratimin </w:t>
      </w:r>
      <w:r>
        <w:rPr>
          <w:szCs w:val="22"/>
          <w:lang w:val="sq-AL"/>
        </w:rPr>
        <w:t>e kërkesës së</w:t>
      </w:r>
      <w:r w:rsidRPr="00E66D5B">
        <w:rPr>
          <w:szCs w:val="22"/>
          <w:lang w:val="sq-AL"/>
        </w:rPr>
        <w:t xml:space="preserve"> shoqërisë “Albanian Chrome” për marrjen e statusit të klientit tarifor sipas kërkesës s</w:t>
      </w:r>
      <w:r w:rsidRPr="00E66D5B">
        <w:rPr>
          <w:rFonts w:ascii="Times New Roman" w:hAnsi="Times New Roman"/>
          <w:szCs w:val="22"/>
          <w:lang w:val="sq-AL"/>
        </w:rPr>
        <w:t>ë</w:t>
      </w:r>
      <w:r w:rsidRPr="00E66D5B">
        <w:rPr>
          <w:szCs w:val="22"/>
          <w:lang w:val="sq-AL"/>
        </w:rPr>
        <w:t xml:space="preserve"> tij për kthimin në klient tarifor</w:t>
      </w:r>
      <w:r>
        <w:rPr>
          <w:szCs w:val="22"/>
          <w:lang w:val="sq-AL"/>
        </w:rPr>
        <w:t>,</w:t>
      </w:r>
      <w:r w:rsidRPr="00E66D5B">
        <w:rPr>
          <w:szCs w:val="22"/>
          <w:lang w:val="sq-AL"/>
        </w:rPr>
        <w:t xml:space="preserve"> nga data 1 shkurt 2011, dhe sipas çmimeve të miratuara nga ERE me vendimin nr.100, datë 7.12.2010”</w:t>
      </w:r>
      <w:r>
        <w:rPr>
          <w:szCs w:val="22"/>
          <w:lang w:val="sq-AL"/>
        </w:rPr>
        <w:t>,</w:t>
      </w:r>
      <w:r w:rsidRPr="00E66D5B">
        <w:rPr>
          <w:szCs w:val="22"/>
          <w:lang w:val="sq-AL"/>
        </w:rPr>
        <w:t xml:space="preserve"> për të lejuar palën e interesuar të paraqesë provën e re.</w:t>
      </w:r>
    </w:p>
    <w:p w:rsidR="002D0A37" w:rsidRPr="00E66D5B" w:rsidRDefault="002D0A37" w:rsidP="002D0A37">
      <w:pPr>
        <w:pStyle w:val="Paragrafi"/>
        <w:rPr>
          <w:szCs w:val="22"/>
          <w:lang w:val="sq-AL"/>
        </w:rPr>
      </w:pPr>
      <w:r w:rsidRPr="00E66D5B">
        <w:rPr>
          <w:szCs w:val="22"/>
          <w:lang w:val="sq-AL"/>
        </w:rPr>
        <w:t>2. Shoqëria “Albanian Chrome” sh.p.k, të paraqesë provën e re deri në datën 7 mars 2011.</w:t>
      </w:r>
    </w:p>
    <w:p w:rsidR="002D0A37" w:rsidRPr="00E66D5B" w:rsidRDefault="002D0A37" w:rsidP="002D0A37">
      <w:pPr>
        <w:pStyle w:val="Paragrafi"/>
        <w:rPr>
          <w:szCs w:val="22"/>
          <w:lang w:val="sq-AL"/>
        </w:rPr>
      </w:pPr>
      <w:r w:rsidRPr="00E66D5B">
        <w:rPr>
          <w:szCs w:val="22"/>
          <w:lang w:val="sq-AL"/>
        </w:rPr>
        <w:t xml:space="preserve">3. Drejtoria Juridike dhe e Mbrojtjes së Konsumatorit të njoftojë shoqërinë “Albanian Chrome” sh.p.k. për vendimin e Bordit të Komisionerëve të ERE-s. </w:t>
      </w:r>
    </w:p>
    <w:p w:rsidR="002D0A37" w:rsidRPr="00E66D5B" w:rsidRDefault="002D0A37" w:rsidP="002D0A37">
      <w:pPr>
        <w:pStyle w:val="Paragrafi"/>
        <w:rPr>
          <w:szCs w:val="22"/>
          <w:lang w:val="sq-AL"/>
        </w:rPr>
      </w:pPr>
      <w:r w:rsidRPr="00E66D5B">
        <w:rPr>
          <w:szCs w:val="22"/>
          <w:lang w:val="sq-AL"/>
        </w:rPr>
        <w:t>Ky vendim hyn n</w:t>
      </w:r>
      <w:r w:rsidRPr="00E66D5B">
        <w:rPr>
          <w:rFonts w:ascii="Times New Roman" w:hAnsi="Times New Roman"/>
          <w:szCs w:val="22"/>
          <w:lang w:val="sq-AL"/>
        </w:rPr>
        <w:t>ë</w:t>
      </w:r>
      <w:r w:rsidRPr="00E66D5B">
        <w:rPr>
          <w:szCs w:val="22"/>
          <w:lang w:val="sq-AL"/>
        </w:rPr>
        <w:t xml:space="preserve"> fuqi menjëherë.</w:t>
      </w:r>
    </w:p>
    <w:p w:rsidR="002D0A37" w:rsidRPr="00E66D5B" w:rsidRDefault="002D0A37" w:rsidP="002D0A37">
      <w:pPr>
        <w:pStyle w:val="Paragrafi"/>
        <w:rPr>
          <w:szCs w:val="22"/>
          <w:lang w:val="sq-AL"/>
        </w:rPr>
      </w:pPr>
      <w:r w:rsidRPr="00E66D5B">
        <w:rPr>
          <w:szCs w:val="22"/>
          <w:lang w:val="sq-AL"/>
        </w:rPr>
        <w:t>Ky vendim botohet n</w:t>
      </w:r>
      <w:r w:rsidRPr="00E66D5B">
        <w:rPr>
          <w:rFonts w:ascii="Times New Roman" w:hAnsi="Times New Roman"/>
          <w:szCs w:val="22"/>
          <w:lang w:val="sq-AL"/>
        </w:rPr>
        <w:t>ë</w:t>
      </w:r>
      <w:r w:rsidRPr="00E66D5B">
        <w:rPr>
          <w:szCs w:val="22"/>
          <w:lang w:val="sq-AL"/>
        </w:rPr>
        <w:t xml:space="preserve"> Fletoren Zyrtare.</w:t>
      </w:r>
    </w:p>
    <w:p w:rsidR="002D0A37" w:rsidRPr="00E66D5B" w:rsidRDefault="002D0A37" w:rsidP="002D0A37">
      <w:pPr>
        <w:pStyle w:val="Autoriteti"/>
        <w:keepNext w:val="0"/>
        <w:rPr>
          <w:lang w:val="sq-AL"/>
        </w:rPr>
      </w:pPr>
      <w:r w:rsidRPr="00E66D5B">
        <w:rPr>
          <w:lang w:val="sq-AL"/>
        </w:rPr>
        <w:tab/>
        <w:t>KRYETARI</w:t>
      </w:r>
    </w:p>
    <w:p w:rsidR="002D0A37" w:rsidRPr="00E66D5B" w:rsidRDefault="002D0A37" w:rsidP="002D0A37">
      <w:pPr>
        <w:pStyle w:val="AutoritetiEmer"/>
        <w:rPr>
          <w:lang w:val="sq-AL"/>
        </w:rPr>
      </w:pPr>
      <w:r w:rsidRPr="00E66D5B">
        <w:rPr>
          <w:lang w:val="sq-AL"/>
        </w:rPr>
        <w:t>Bujar Nepravishta</w:t>
      </w:r>
    </w:p>
    <w:p w:rsidR="007856A8" w:rsidRDefault="007856A8" w:rsidP="002D0A37">
      <w:pPr>
        <w:pStyle w:val="Akti"/>
        <w:keepNext w:val="0"/>
        <w:rPr>
          <w:lang w:val="sq-AL"/>
        </w:rPr>
      </w:pPr>
    </w:p>
    <w:p w:rsidR="007856A8" w:rsidRDefault="007856A8" w:rsidP="002D0A37">
      <w:pPr>
        <w:pStyle w:val="Akti"/>
        <w:keepNext w:val="0"/>
        <w:rPr>
          <w:lang w:val="sq-AL"/>
        </w:rPr>
      </w:pPr>
    </w:p>
    <w:p w:rsidR="007856A8" w:rsidRDefault="007856A8" w:rsidP="002D0A37">
      <w:pPr>
        <w:pStyle w:val="Akti"/>
        <w:keepNext w:val="0"/>
        <w:rPr>
          <w:lang w:val="sq-AL"/>
        </w:rPr>
      </w:pPr>
    </w:p>
    <w:p w:rsidR="007856A8" w:rsidRDefault="007856A8" w:rsidP="002D0A37">
      <w:pPr>
        <w:pStyle w:val="Akti"/>
        <w:keepNext w:val="0"/>
        <w:rPr>
          <w:lang w:val="sq-AL"/>
        </w:rPr>
      </w:pPr>
    </w:p>
    <w:p w:rsidR="007856A8" w:rsidRDefault="007856A8" w:rsidP="002D0A37">
      <w:pPr>
        <w:pStyle w:val="Akti"/>
        <w:keepNext w:val="0"/>
        <w:rPr>
          <w:lang w:val="sq-AL"/>
        </w:rPr>
      </w:pPr>
    </w:p>
    <w:p w:rsidR="002D0A37" w:rsidRPr="00E66D5B" w:rsidRDefault="002D0A37" w:rsidP="002D0A37">
      <w:pPr>
        <w:pStyle w:val="Akti"/>
        <w:keepNext w:val="0"/>
        <w:rPr>
          <w:lang w:val="sq-AL"/>
        </w:rPr>
      </w:pPr>
      <w:r w:rsidRPr="00E66D5B">
        <w:rPr>
          <w:lang w:val="sq-AL"/>
        </w:rPr>
        <w:t>VENDIM</w:t>
      </w:r>
    </w:p>
    <w:p w:rsidR="002D0A37" w:rsidRPr="00E66D5B" w:rsidRDefault="002D0A37" w:rsidP="002D0A37">
      <w:pPr>
        <w:pStyle w:val="NumriData"/>
        <w:keepNext w:val="0"/>
        <w:rPr>
          <w:szCs w:val="22"/>
          <w:lang w:val="sq-AL"/>
        </w:rPr>
      </w:pPr>
      <w:r w:rsidRPr="00E66D5B">
        <w:rPr>
          <w:szCs w:val="22"/>
          <w:lang w:val="sq-AL"/>
        </w:rPr>
        <w:t>Nr.20, datë 4.3.2011</w:t>
      </w:r>
    </w:p>
    <w:p w:rsidR="002D0A37" w:rsidRPr="00E66D5B" w:rsidRDefault="002D0A37" w:rsidP="002D0A37">
      <w:pPr>
        <w:pStyle w:val="Paragrafi"/>
        <w:rPr>
          <w:szCs w:val="22"/>
          <w:lang w:val="sq-AL"/>
        </w:rPr>
      </w:pPr>
    </w:p>
    <w:p w:rsidR="002D0A37" w:rsidRPr="00E66D5B" w:rsidRDefault="002D0A37" w:rsidP="002D0A37">
      <w:pPr>
        <w:pStyle w:val="Titulli"/>
        <w:keepNext w:val="0"/>
        <w:rPr>
          <w:lang w:val="sq-AL"/>
        </w:rPr>
      </w:pPr>
      <w:r w:rsidRPr="00E66D5B">
        <w:rPr>
          <w:lang w:val="sq-AL"/>
        </w:rPr>
        <w:t>PËR LICENCIMIN E SHOQËRISË “RUDNAP ENERGY TIRANA” SHPK NË AKTIVITETIN E FURNIZUESIT TË KUALIFIKUAR TË ENERGJISË ELEKTRIKE</w:t>
      </w:r>
    </w:p>
    <w:p w:rsidR="002D0A37" w:rsidRPr="00E66D5B" w:rsidRDefault="002D0A37" w:rsidP="002D0A37">
      <w:pPr>
        <w:pStyle w:val="Paragrafi"/>
        <w:rPr>
          <w:szCs w:val="22"/>
          <w:lang w:val="sq-AL"/>
        </w:rPr>
      </w:pPr>
    </w:p>
    <w:p w:rsidR="002D0A37" w:rsidRPr="00E66D5B" w:rsidRDefault="002D0A37" w:rsidP="002D0A37">
      <w:pPr>
        <w:pStyle w:val="Paragrafi"/>
        <w:rPr>
          <w:szCs w:val="22"/>
          <w:lang w:val="sq-AL"/>
        </w:rPr>
      </w:pPr>
      <w:r w:rsidRPr="00E66D5B">
        <w:rPr>
          <w:szCs w:val="22"/>
          <w:lang w:val="sq-AL"/>
        </w:rPr>
        <w:t>Në mbështetje të neneve 8 pika 2, germa “a”; 9, dhe nenit 45 pikat “3” dhe “4”, të ligjit nr.9072, datë 22.5.2003 “Për sektorin e energjisë elektrike”, të ndryshuar, nenit 4 pika 1 germa “f”, nenit 5 pika 1 germa “f”, nenit 13 dhe 14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4.3.2011, pasi shqyrtoi aplikimin e paraqitur nga shoqëria “Rudnap Energy Tirana” sh.p.k., si dhe relacionin e Drejtorisë së Licencimit dhe Monitorimit të Tregut dhe Drejtorisë Juridike dhe Mbrojtjes së Konsumatorit mbi licencimin në aktivitetin e furnizuesit të kualifikuar të energjisë elektrike,</w:t>
      </w:r>
    </w:p>
    <w:p w:rsidR="002D0A37" w:rsidRPr="00E66D5B" w:rsidRDefault="002D0A37" w:rsidP="002D0A37">
      <w:pPr>
        <w:pStyle w:val="Paragrafi"/>
        <w:rPr>
          <w:szCs w:val="22"/>
          <w:lang w:val="sq-AL"/>
        </w:rPr>
      </w:pPr>
      <w:r w:rsidRPr="00E66D5B">
        <w:rPr>
          <w:szCs w:val="22"/>
          <w:lang w:val="sq-AL"/>
        </w:rPr>
        <w:t>konstatoi se:</w:t>
      </w:r>
    </w:p>
    <w:p w:rsidR="002D0A37" w:rsidRPr="00E66D5B" w:rsidRDefault="002D0A37" w:rsidP="002D0A37">
      <w:pPr>
        <w:pStyle w:val="Paragrafi"/>
        <w:rPr>
          <w:szCs w:val="22"/>
          <w:lang w:val="sq-AL"/>
        </w:rPr>
      </w:pPr>
      <w:r w:rsidRPr="00E66D5B">
        <w:rPr>
          <w:szCs w:val="22"/>
          <w:lang w:val="sq-AL"/>
        </w:rPr>
        <w:t xml:space="preserve">Aplikimi i shoqërisë “Rudnap Energy Tirana” sh.p.k. plotëson kërkesat e parashikuara nga ERE në rregulloren “Për procedurat e licencimit, modifikimit, transferimit të plotë/të pjesshëm dhe rinovimit të licencave”, si më poshtë: </w:t>
      </w:r>
    </w:p>
    <w:p w:rsidR="002D0A37" w:rsidRPr="00E66D5B" w:rsidRDefault="002D0A37" w:rsidP="002D0A37">
      <w:pPr>
        <w:pStyle w:val="Paragrafi"/>
        <w:rPr>
          <w:szCs w:val="22"/>
          <w:lang w:val="sq-AL"/>
        </w:rPr>
      </w:pPr>
      <w:r w:rsidRPr="00E66D5B">
        <w:rPr>
          <w:szCs w:val="22"/>
          <w:lang w:val="sq-AL"/>
        </w:rPr>
        <w:t>- Formati i aplikimit (neni 9, pika 1) është paraqitur dhe plotësuar në mënyrë korrekte.</w:t>
      </w:r>
    </w:p>
    <w:p w:rsidR="002D0A37" w:rsidRPr="00E66D5B" w:rsidRDefault="002D0A37" w:rsidP="002D0A37">
      <w:pPr>
        <w:pStyle w:val="Paragrafi"/>
        <w:rPr>
          <w:szCs w:val="22"/>
          <w:lang w:val="sq-AL"/>
        </w:rPr>
      </w:pPr>
      <w:r w:rsidRPr="00E66D5B">
        <w:rPr>
          <w:szCs w:val="22"/>
          <w:lang w:val="sq-AL"/>
        </w:rPr>
        <w:t>- Dokumentacioni juridik, administrativ dhe pronësor (neni 9, pika 2) është paraqitur dhe plotësuar në mënyrë korrekte.</w:t>
      </w:r>
    </w:p>
    <w:p w:rsidR="002D0A37" w:rsidRPr="00E66D5B" w:rsidRDefault="002D0A37" w:rsidP="002D0A37">
      <w:pPr>
        <w:pStyle w:val="Paragrafi"/>
        <w:rPr>
          <w:szCs w:val="22"/>
          <w:lang w:val="sq-AL"/>
        </w:rPr>
      </w:pPr>
      <w:r w:rsidRPr="00E66D5B">
        <w:rPr>
          <w:szCs w:val="22"/>
          <w:lang w:val="sq-AL"/>
        </w:rPr>
        <w:t xml:space="preserve">- Dokumentacioni financiar dhe fiskal (neni 9, pika 3) </w:t>
      </w:r>
      <w:r>
        <w:rPr>
          <w:szCs w:val="22"/>
          <w:lang w:val="sq-AL"/>
        </w:rPr>
        <w:t>është</w:t>
      </w:r>
      <w:r w:rsidRPr="00E66D5B">
        <w:rPr>
          <w:szCs w:val="22"/>
          <w:lang w:val="sq-AL"/>
        </w:rPr>
        <w:t xml:space="preserve"> paraqitur dhe plotësuar në mënyrë korrekte.</w:t>
      </w:r>
    </w:p>
    <w:p w:rsidR="002D0A37" w:rsidRPr="00E66D5B" w:rsidRDefault="002D0A37" w:rsidP="002D0A37">
      <w:pPr>
        <w:pStyle w:val="Paragrafi"/>
        <w:rPr>
          <w:szCs w:val="22"/>
          <w:lang w:val="sq-AL"/>
        </w:rPr>
      </w:pPr>
      <w:r w:rsidRPr="00E66D5B">
        <w:rPr>
          <w:szCs w:val="22"/>
          <w:lang w:val="sq-AL"/>
        </w:rPr>
        <w:t>- Dokumentacioni teknik (neni 9, pika 4.9</w:t>
      </w:r>
      <w:r>
        <w:rPr>
          <w:szCs w:val="22"/>
          <w:lang w:val="sq-AL"/>
        </w:rPr>
        <w:t>,</w:t>
      </w:r>
      <w:r w:rsidRPr="00E66D5B">
        <w:rPr>
          <w:szCs w:val="22"/>
          <w:lang w:val="sq-AL"/>
        </w:rPr>
        <w:t xml:space="preserve"> germat “a”, “b” dhe “c”) është paraqitur dhe plotësuar n</w:t>
      </w:r>
      <w:r w:rsidRPr="00E66D5B">
        <w:rPr>
          <w:rFonts w:ascii="Times New Roman" w:hAnsi="Times New Roman"/>
          <w:szCs w:val="22"/>
          <w:lang w:val="sq-AL"/>
        </w:rPr>
        <w:t>ë</w:t>
      </w:r>
      <w:r w:rsidRPr="00E66D5B">
        <w:rPr>
          <w:szCs w:val="22"/>
          <w:lang w:val="sq-AL"/>
        </w:rPr>
        <w:t xml:space="preserve"> mënyrë korrekte.</w:t>
      </w:r>
    </w:p>
    <w:p w:rsidR="002D0A37" w:rsidRPr="00E66D5B" w:rsidRDefault="002D0A37" w:rsidP="002D0A37">
      <w:pPr>
        <w:pStyle w:val="Paragrafi"/>
        <w:rPr>
          <w:szCs w:val="22"/>
          <w:lang w:val="sq-AL"/>
        </w:rPr>
      </w:pPr>
      <w:r w:rsidRPr="00E66D5B">
        <w:rPr>
          <w:szCs w:val="22"/>
          <w:lang w:val="sq-AL"/>
        </w:rPr>
        <w:t>Për gjithë sa më sipër cituar</w:t>
      </w:r>
      <w:r w:rsidR="007B5C7E">
        <w:rPr>
          <w:szCs w:val="22"/>
          <w:lang w:val="sq-AL"/>
        </w:rPr>
        <w:t>,</w:t>
      </w:r>
      <w:r w:rsidRPr="00E66D5B">
        <w:rPr>
          <w:szCs w:val="22"/>
          <w:lang w:val="sq-AL"/>
        </w:rPr>
        <w:t xml:space="preserve"> Bordi i Komisionerëve të ERE-s</w:t>
      </w:r>
    </w:p>
    <w:p w:rsidR="002D0A37" w:rsidRPr="00E66D5B" w:rsidRDefault="002D0A37" w:rsidP="002D0A37">
      <w:pPr>
        <w:pStyle w:val="Paragrafi"/>
        <w:rPr>
          <w:szCs w:val="22"/>
          <w:lang w:val="sq-AL"/>
        </w:rPr>
      </w:pPr>
    </w:p>
    <w:p w:rsidR="002D0A37" w:rsidRPr="00E66D5B" w:rsidRDefault="002D0A37" w:rsidP="002D0A37">
      <w:pPr>
        <w:pStyle w:val="VENDOSI"/>
        <w:keepNext w:val="0"/>
        <w:rPr>
          <w:lang w:val="sq-AL"/>
        </w:rPr>
      </w:pPr>
      <w:r w:rsidRPr="00E66D5B">
        <w:rPr>
          <w:lang w:val="sq-AL"/>
        </w:rPr>
        <w:t>Vendosi:</w:t>
      </w:r>
    </w:p>
    <w:p w:rsidR="002D0A37" w:rsidRPr="00E66D5B" w:rsidRDefault="002D0A37" w:rsidP="002D0A37">
      <w:pPr>
        <w:pStyle w:val="Paragrafi"/>
        <w:rPr>
          <w:szCs w:val="22"/>
          <w:lang w:val="sq-AL"/>
        </w:rPr>
      </w:pPr>
    </w:p>
    <w:p w:rsidR="002D0A37" w:rsidRDefault="002D0A37" w:rsidP="002D0A37">
      <w:pPr>
        <w:pStyle w:val="Paragrafi"/>
        <w:rPr>
          <w:szCs w:val="22"/>
          <w:lang w:val="sq-AL"/>
        </w:rPr>
      </w:pPr>
      <w:r w:rsidRPr="00E66D5B">
        <w:rPr>
          <w:szCs w:val="22"/>
          <w:lang w:val="sq-AL"/>
        </w:rPr>
        <w:t>1. Të licencojë shoqërinë “Rudnap Energy Tirana” sh.p.k. në aktivitetin e furnizuesit të kualifikuar të energjisë elektrike, për një afat 5-vjeçar.</w:t>
      </w:r>
    </w:p>
    <w:p w:rsidR="002D0A37" w:rsidRPr="00E66D5B" w:rsidRDefault="002D0A37" w:rsidP="002D0A37">
      <w:pPr>
        <w:pStyle w:val="Paragrafi"/>
        <w:rPr>
          <w:szCs w:val="22"/>
          <w:lang w:val="sq-AL"/>
        </w:rPr>
      </w:pPr>
      <w:r w:rsidRPr="00E66D5B">
        <w:rPr>
          <w:szCs w:val="22"/>
          <w:lang w:val="sq-AL"/>
        </w:rPr>
        <w:t xml:space="preserve"> 2. Ngarkohet Drejtoria e Licencimit dhe Monitorimit të Tregut të njoftojë aplikuesin për vendimin e Bordit të Komsionerëve të ERE-s. </w:t>
      </w:r>
    </w:p>
    <w:p w:rsidR="002D0A37" w:rsidRPr="00E66D5B" w:rsidRDefault="002D0A37" w:rsidP="002D0A37">
      <w:pPr>
        <w:pStyle w:val="Paragrafi"/>
        <w:rPr>
          <w:szCs w:val="22"/>
          <w:lang w:val="sq-AL"/>
        </w:rPr>
      </w:pPr>
      <w:r w:rsidRPr="00E66D5B">
        <w:rPr>
          <w:szCs w:val="22"/>
          <w:lang w:val="sq-AL"/>
        </w:rPr>
        <w:t>Ky vendim hyn në fuqi menjëherë.</w:t>
      </w:r>
    </w:p>
    <w:p w:rsidR="002D0A37" w:rsidRPr="00E66D5B" w:rsidRDefault="002D0A37" w:rsidP="002D0A37">
      <w:pPr>
        <w:pStyle w:val="Paragrafi"/>
        <w:rPr>
          <w:szCs w:val="22"/>
          <w:lang w:val="sq-AL"/>
        </w:rPr>
      </w:pPr>
      <w:r w:rsidRPr="00E66D5B">
        <w:rPr>
          <w:szCs w:val="22"/>
          <w:lang w:val="sq-AL"/>
        </w:rPr>
        <w:t>Ky vendim botohet në Fletoren Zyrtare.</w:t>
      </w:r>
    </w:p>
    <w:p w:rsidR="002D0A37" w:rsidRPr="00E66D5B" w:rsidRDefault="002D0A37" w:rsidP="002D0A37">
      <w:pPr>
        <w:pStyle w:val="Autoriteti"/>
        <w:keepNext w:val="0"/>
        <w:rPr>
          <w:lang w:val="sq-AL"/>
        </w:rPr>
      </w:pPr>
      <w:r w:rsidRPr="00E66D5B">
        <w:rPr>
          <w:lang w:val="sq-AL"/>
        </w:rPr>
        <w:t>KRYETARI</w:t>
      </w:r>
    </w:p>
    <w:p w:rsidR="002D0A37" w:rsidRPr="00BB5D5C" w:rsidRDefault="002D0A37" w:rsidP="002D0A37">
      <w:pPr>
        <w:pStyle w:val="AutoritetiEmer"/>
        <w:rPr>
          <w:lang w:val="sq-AL"/>
        </w:rPr>
      </w:pPr>
      <w:r w:rsidRPr="00E66D5B">
        <w:t>Bujar Nepravishta</w:t>
      </w: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Default="002D0A37" w:rsidP="002D0A37">
      <w:pPr>
        <w:pStyle w:val="Akti"/>
        <w:keepNext w:val="0"/>
        <w:rPr>
          <w:lang w:val="sq-AL"/>
        </w:rPr>
      </w:pPr>
    </w:p>
    <w:p w:rsidR="002D0A37" w:rsidRPr="00E66D5B" w:rsidRDefault="002D0A37" w:rsidP="002D0A37">
      <w:pPr>
        <w:pStyle w:val="Akti"/>
        <w:keepNext w:val="0"/>
        <w:rPr>
          <w:lang w:val="sq-AL"/>
        </w:rPr>
      </w:pPr>
      <w:r w:rsidRPr="00E66D5B">
        <w:rPr>
          <w:lang w:val="sq-AL"/>
        </w:rPr>
        <w:t xml:space="preserve">VENDIM </w:t>
      </w:r>
    </w:p>
    <w:p w:rsidR="002D0A37" w:rsidRPr="00E66D5B" w:rsidRDefault="002D0A37" w:rsidP="002D0A37">
      <w:pPr>
        <w:pStyle w:val="NumriData"/>
        <w:keepNext w:val="0"/>
        <w:rPr>
          <w:szCs w:val="22"/>
          <w:lang w:val="sq-AL"/>
        </w:rPr>
      </w:pPr>
      <w:r w:rsidRPr="00E66D5B">
        <w:rPr>
          <w:szCs w:val="22"/>
          <w:lang w:val="sq-AL"/>
        </w:rPr>
        <w:t>Nr.21, datë 4.3.2011</w:t>
      </w:r>
    </w:p>
    <w:p w:rsidR="002D0A37" w:rsidRPr="00E66D5B" w:rsidRDefault="002D0A37" w:rsidP="002D0A37">
      <w:pPr>
        <w:pStyle w:val="Paragrafi"/>
        <w:rPr>
          <w:szCs w:val="22"/>
          <w:lang w:val="sq-AL"/>
        </w:rPr>
      </w:pPr>
    </w:p>
    <w:p w:rsidR="002D0A37" w:rsidRPr="00E66D5B" w:rsidRDefault="002D0A37" w:rsidP="002D0A37">
      <w:pPr>
        <w:pStyle w:val="Titulli"/>
        <w:keepNext w:val="0"/>
        <w:rPr>
          <w:lang w:val="sq-AL"/>
        </w:rPr>
      </w:pPr>
      <w:r w:rsidRPr="00E66D5B">
        <w:rPr>
          <w:lang w:val="sq-AL"/>
        </w:rPr>
        <w:t>PËR LICENCIMIN E SHOQËRISË “KORKIS-2009” SHPK NË AKTIVITETIN E PRODHIMIT TË ENERGJISË ELEKTRIKE</w:t>
      </w:r>
    </w:p>
    <w:p w:rsidR="002D0A37" w:rsidRPr="00E66D5B" w:rsidRDefault="002D0A37" w:rsidP="002D0A37">
      <w:pPr>
        <w:pStyle w:val="Paragrafi"/>
        <w:rPr>
          <w:szCs w:val="22"/>
          <w:lang w:val="sq-AL"/>
        </w:rPr>
      </w:pPr>
    </w:p>
    <w:p w:rsidR="002D0A37" w:rsidRPr="00E66D5B" w:rsidRDefault="002D0A37" w:rsidP="002D0A37">
      <w:pPr>
        <w:pStyle w:val="Paragrafi"/>
        <w:rPr>
          <w:szCs w:val="22"/>
          <w:lang w:val="sq-AL"/>
        </w:rPr>
      </w:pPr>
      <w:r w:rsidRPr="00E66D5B">
        <w:rPr>
          <w:szCs w:val="22"/>
          <w:lang w:val="sq-AL"/>
        </w:rPr>
        <w:t>Në mbështetje të neneve 8, pika 2 germa “a”, nenit 9 dhe 13 pika 1, germa “a”, të ligjit nr.9072, datë 22.5.2003 “Për sektorin e energjisë elektrike”, të ndryshuar, nenit 4, pika 1, germa “a”, nenit 5, pika 1, germa “a” dhe 13 dhe 14 të rregullores “Për procedurat e licencimit, modifikimit, transferimit të plotë/pjesshëm dhe rinovimit të licencave”, të miratuar me vendimin e Bordit të Komisionerëve nr.108, datë 9.9.2008, Bordi i Komisionerëve të Entit Rregullator të Energjisë (ERE), në mbledhjen e tij të datës 4.3.2011, pasi shqyrtoi aplikimin e paraqitur nga shoqëria “Korkis-2009” sh.p.k., si dhe relacionin e Drejtorisë së Licencimit dhe Monitorimit të Tregut dhe Drejtorisë Juridike dhe Mbrojtjes së Konsumatorit mbi licencimin në aktivitetin e prodhimit të energjisë elektrike, të kësaj shoqërie,</w:t>
      </w:r>
    </w:p>
    <w:p w:rsidR="002D0A37" w:rsidRPr="00E66D5B" w:rsidRDefault="002D0A37" w:rsidP="002D0A37">
      <w:pPr>
        <w:pStyle w:val="Paragrafi"/>
        <w:rPr>
          <w:szCs w:val="22"/>
          <w:lang w:val="sq-AL"/>
        </w:rPr>
      </w:pPr>
      <w:r w:rsidRPr="00E66D5B">
        <w:rPr>
          <w:szCs w:val="22"/>
          <w:lang w:val="sq-AL"/>
        </w:rPr>
        <w:t>konstatoi se:</w:t>
      </w:r>
    </w:p>
    <w:p w:rsidR="002D0A37" w:rsidRPr="00E66D5B" w:rsidRDefault="002D0A37" w:rsidP="002D0A37">
      <w:pPr>
        <w:pStyle w:val="Paragrafi"/>
        <w:rPr>
          <w:szCs w:val="22"/>
          <w:lang w:val="sq-AL"/>
        </w:rPr>
      </w:pPr>
      <w:r w:rsidRPr="00E66D5B">
        <w:rPr>
          <w:szCs w:val="22"/>
          <w:lang w:val="sq-AL"/>
        </w:rPr>
        <w:t>Aplikimi i shoqërisë “K</w:t>
      </w:r>
      <w:r w:rsidR="00EE2F84" w:rsidRPr="00E66D5B">
        <w:rPr>
          <w:szCs w:val="22"/>
          <w:lang w:val="sq-AL"/>
        </w:rPr>
        <w:t>orkis</w:t>
      </w:r>
      <w:r w:rsidRPr="00E66D5B">
        <w:rPr>
          <w:szCs w:val="22"/>
          <w:lang w:val="sq-AL"/>
        </w:rPr>
        <w:t xml:space="preserve">-2009” sh.p.k. plotëson kërkesat e parashikuara nga ERE në rregulloren për procedurat e licencimit, modifikimit, transferimit të plotë/të pjesshëm dhe rinovimit të licencave si më poshtë: </w:t>
      </w:r>
    </w:p>
    <w:p w:rsidR="002D0A37" w:rsidRPr="00E66D5B" w:rsidRDefault="002D0A37" w:rsidP="002D0A37">
      <w:pPr>
        <w:pStyle w:val="Paragrafi"/>
        <w:rPr>
          <w:szCs w:val="22"/>
          <w:lang w:val="sq-AL"/>
        </w:rPr>
      </w:pPr>
      <w:r w:rsidRPr="00E66D5B">
        <w:rPr>
          <w:szCs w:val="22"/>
          <w:lang w:val="sq-AL"/>
        </w:rPr>
        <w:t>- Formati i aplikimit (neni 9, pika 1) është paraqitur dhe plotësuar në mënyrë korrekte.</w:t>
      </w:r>
    </w:p>
    <w:p w:rsidR="002D0A37" w:rsidRPr="00E66D5B" w:rsidRDefault="002D0A37" w:rsidP="002D0A37">
      <w:pPr>
        <w:pStyle w:val="Paragrafi"/>
        <w:rPr>
          <w:szCs w:val="22"/>
          <w:lang w:val="sq-AL"/>
        </w:rPr>
      </w:pPr>
      <w:r w:rsidRPr="00E66D5B">
        <w:rPr>
          <w:szCs w:val="22"/>
          <w:lang w:val="sq-AL"/>
        </w:rPr>
        <w:t>- Dokumentacioni juridik, administrativ dhe pronësor (neni 9, pika 2) është paraqitur dhe plotësuar në mënyrë korrekte.</w:t>
      </w:r>
    </w:p>
    <w:p w:rsidR="002D0A37" w:rsidRPr="00E66D5B" w:rsidRDefault="002D0A37" w:rsidP="002D0A37">
      <w:pPr>
        <w:pStyle w:val="Paragrafi"/>
        <w:rPr>
          <w:szCs w:val="22"/>
          <w:lang w:val="sq-AL"/>
        </w:rPr>
      </w:pPr>
      <w:r w:rsidRPr="00E66D5B">
        <w:rPr>
          <w:szCs w:val="22"/>
          <w:lang w:val="sq-AL"/>
        </w:rPr>
        <w:t xml:space="preserve">- Dokumentacioni financiar dhe fiskal (neni 9, pika 3) </w:t>
      </w:r>
      <w:r>
        <w:rPr>
          <w:szCs w:val="22"/>
          <w:lang w:val="sq-AL"/>
        </w:rPr>
        <w:t>është</w:t>
      </w:r>
      <w:r w:rsidRPr="00E66D5B">
        <w:rPr>
          <w:szCs w:val="22"/>
          <w:lang w:val="sq-AL"/>
        </w:rPr>
        <w:t xml:space="preserve"> paraqitur dhe plotësuar në mënyrë korrekte.</w:t>
      </w:r>
    </w:p>
    <w:p w:rsidR="002D0A37" w:rsidRPr="00E66D5B" w:rsidRDefault="002D0A37" w:rsidP="002D0A37">
      <w:pPr>
        <w:pStyle w:val="Paragrafi"/>
        <w:rPr>
          <w:szCs w:val="22"/>
          <w:lang w:val="sq-AL"/>
        </w:rPr>
      </w:pPr>
      <w:r w:rsidRPr="00E66D5B">
        <w:rPr>
          <w:szCs w:val="22"/>
          <w:lang w:val="sq-AL"/>
        </w:rPr>
        <w:t>- Dokumentacionit teknik (neni 9, pikat 4.1.1, 4.1.2, 4.1.3, 4.1.4, 4.1.5) është paraqitur dhe plotësuar n</w:t>
      </w:r>
      <w:r w:rsidRPr="00E66D5B">
        <w:rPr>
          <w:rFonts w:ascii="Times New Roman" w:hAnsi="Times New Roman"/>
          <w:szCs w:val="22"/>
          <w:lang w:val="sq-AL"/>
        </w:rPr>
        <w:t>ë</w:t>
      </w:r>
      <w:r w:rsidRPr="00E66D5B">
        <w:rPr>
          <w:szCs w:val="22"/>
          <w:lang w:val="sq-AL"/>
        </w:rPr>
        <w:t xml:space="preserve"> mënyrë korrekte.</w:t>
      </w:r>
    </w:p>
    <w:p w:rsidR="002D0A37" w:rsidRPr="00E66D5B" w:rsidRDefault="002D0A37" w:rsidP="002D0A37">
      <w:pPr>
        <w:pStyle w:val="Paragrafi"/>
        <w:rPr>
          <w:szCs w:val="22"/>
          <w:lang w:val="sq-AL"/>
        </w:rPr>
      </w:pPr>
      <w:r w:rsidRPr="00E66D5B">
        <w:rPr>
          <w:szCs w:val="22"/>
          <w:lang w:val="sq-AL"/>
        </w:rPr>
        <w:t>Për gjithë sa më sipër</w:t>
      </w:r>
      <w:r>
        <w:rPr>
          <w:szCs w:val="22"/>
          <w:lang w:val="sq-AL"/>
        </w:rPr>
        <w:t>,</w:t>
      </w:r>
      <w:r w:rsidR="005631FE">
        <w:rPr>
          <w:szCs w:val="22"/>
          <w:lang w:val="sq-AL"/>
        </w:rPr>
        <w:t xml:space="preserve"> Bordi i Komisionerëve të ERE-s</w:t>
      </w:r>
      <w:r w:rsidRPr="00E66D5B">
        <w:rPr>
          <w:szCs w:val="22"/>
          <w:lang w:val="sq-AL"/>
        </w:rPr>
        <w:t xml:space="preserve"> </w:t>
      </w:r>
    </w:p>
    <w:p w:rsidR="002D0A37" w:rsidRPr="00E66D5B" w:rsidRDefault="002D0A37" w:rsidP="002D0A37">
      <w:pPr>
        <w:pStyle w:val="Paragrafi"/>
        <w:rPr>
          <w:szCs w:val="22"/>
          <w:lang w:val="sq-AL"/>
        </w:rPr>
      </w:pPr>
    </w:p>
    <w:p w:rsidR="002D0A37" w:rsidRPr="00E66D5B" w:rsidRDefault="002D0A37" w:rsidP="002D0A37">
      <w:pPr>
        <w:pStyle w:val="VENDOSI"/>
        <w:keepNext w:val="0"/>
        <w:rPr>
          <w:lang w:val="sq-AL"/>
        </w:rPr>
      </w:pPr>
      <w:r w:rsidRPr="00E66D5B">
        <w:rPr>
          <w:lang w:val="sq-AL"/>
        </w:rPr>
        <w:t>Vendosi:</w:t>
      </w:r>
    </w:p>
    <w:p w:rsidR="002D0A37" w:rsidRPr="00E66D5B" w:rsidRDefault="002D0A37" w:rsidP="002D0A37">
      <w:pPr>
        <w:pStyle w:val="Paragrafi"/>
        <w:rPr>
          <w:szCs w:val="22"/>
          <w:lang w:val="sq-AL"/>
        </w:rPr>
      </w:pPr>
    </w:p>
    <w:p w:rsidR="002D0A37" w:rsidRPr="00E66D5B" w:rsidRDefault="002D0A37" w:rsidP="002D0A37">
      <w:pPr>
        <w:pStyle w:val="Paragrafi"/>
        <w:rPr>
          <w:szCs w:val="22"/>
          <w:lang w:val="sq-AL"/>
        </w:rPr>
      </w:pPr>
      <w:r w:rsidRPr="00E66D5B">
        <w:rPr>
          <w:szCs w:val="22"/>
          <w:lang w:val="sq-AL"/>
        </w:rPr>
        <w:t>1. Të licencojë shoqërinë “</w:t>
      </w:r>
      <w:r w:rsidR="00FD1793" w:rsidRPr="00E66D5B">
        <w:rPr>
          <w:szCs w:val="22"/>
          <w:lang w:val="sq-AL"/>
        </w:rPr>
        <w:t>Korkis</w:t>
      </w:r>
      <w:r w:rsidRPr="00E66D5B">
        <w:rPr>
          <w:szCs w:val="22"/>
          <w:lang w:val="sq-AL"/>
        </w:rPr>
        <w:t xml:space="preserve">-2009” sh.p.k., në aktivitetin e prodhimit të energjisë elektrike nga hec “Belesova 1” me </w:t>
      </w:r>
      <w:r w:rsidRPr="00DA731F">
        <w:rPr>
          <w:sz w:val="20"/>
          <w:szCs w:val="22"/>
          <w:lang w:val="sq-AL"/>
        </w:rPr>
        <w:t>fuqi</w:t>
      </w:r>
      <w:r w:rsidRPr="00E66D5B">
        <w:rPr>
          <w:szCs w:val="22"/>
          <w:lang w:val="sq-AL"/>
        </w:rPr>
        <w:t xml:space="preserve"> 0.150 MW dhe “Belesova 2” me fuqi 0.280 MW. </w:t>
      </w:r>
    </w:p>
    <w:p w:rsidR="002D0A37" w:rsidRPr="00E66D5B" w:rsidRDefault="002D0A37" w:rsidP="002D0A37">
      <w:pPr>
        <w:pStyle w:val="Paragrafi"/>
        <w:rPr>
          <w:szCs w:val="22"/>
          <w:lang w:val="sq-AL"/>
        </w:rPr>
      </w:pPr>
      <w:r w:rsidRPr="00E66D5B">
        <w:rPr>
          <w:szCs w:val="22"/>
          <w:lang w:val="sq-AL"/>
        </w:rPr>
        <w:t xml:space="preserve">2. Ngarkohet Drejtoria e </w:t>
      </w:r>
      <w:r w:rsidR="00B87AD9" w:rsidRPr="00E66D5B">
        <w:rPr>
          <w:szCs w:val="22"/>
          <w:lang w:val="sq-AL"/>
        </w:rPr>
        <w:t xml:space="preserve">Licencimit </w:t>
      </w:r>
      <w:r w:rsidRPr="00E66D5B">
        <w:rPr>
          <w:szCs w:val="22"/>
          <w:lang w:val="sq-AL"/>
        </w:rPr>
        <w:t xml:space="preserve">dhe </w:t>
      </w:r>
      <w:r w:rsidR="003A5D59" w:rsidRPr="00E66D5B">
        <w:rPr>
          <w:szCs w:val="22"/>
          <w:lang w:val="sq-AL"/>
        </w:rPr>
        <w:t xml:space="preserve">Monitorimit </w:t>
      </w:r>
      <w:r w:rsidRPr="00E66D5B">
        <w:rPr>
          <w:szCs w:val="22"/>
          <w:lang w:val="sq-AL"/>
        </w:rPr>
        <w:t xml:space="preserve">të </w:t>
      </w:r>
      <w:r w:rsidR="003A5D59" w:rsidRPr="00E66D5B">
        <w:rPr>
          <w:szCs w:val="22"/>
          <w:lang w:val="sq-AL"/>
        </w:rPr>
        <w:t xml:space="preserve">Tregut </w:t>
      </w:r>
      <w:r w:rsidRPr="00E66D5B">
        <w:rPr>
          <w:szCs w:val="22"/>
          <w:lang w:val="sq-AL"/>
        </w:rPr>
        <w:t>të njoftojë aplikuesin për vendimin e Bordit të Komisionerëve të ERE-s.</w:t>
      </w:r>
    </w:p>
    <w:p w:rsidR="002D0A37" w:rsidRPr="00E66D5B" w:rsidRDefault="002D0A37" w:rsidP="002D0A37">
      <w:pPr>
        <w:pStyle w:val="Paragrafi"/>
        <w:rPr>
          <w:szCs w:val="22"/>
          <w:lang w:val="sq-AL"/>
        </w:rPr>
      </w:pPr>
      <w:r w:rsidRPr="00E66D5B">
        <w:rPr>
          <w:szCs w:val="22"/>
          <w:lang w:val="sq-AL"/>
        </w:rPr>
        <w:t>Ky vendim hyn në fuqi menjëherë.</w:t>
      </w:r>
    </w:p>
    <w:p w:rsidR="002D0A37" w:rsidRPr="00E66D5B" w:rsidRDefault="002D0A37" w:rsidP="002D0A37">
      <w:pPr>
        <w:pStyle w:val="Paragrafi"/>
        <w:rPr>
          <w:szCs w:val="22"/>
          <w:lang w:val="sq-AL"/>
        </w:rPr>
      </w:pPr>
      <w:r w:rsidRPr="00E66D5B">
        <w:rPr>
          <w:szCs w:val="22"/>
          <w:lang w:val="sq-AL"/>
        </w:rPr>
        <w:t>Ky vendim botohet në Fletoren Zyrtare.</w:t>
      </w:r>
    </w:p>
    <w:p w:rsidR="002D0A37" w:rsidRPr="00E66D5B" w:rsidRDefault="002D0A37" w:rsidP="002D0A37">
      <w:pPr>
        <w:pStyle w:val="Autoriteti"/>
        <w:keepNext w:val="0"/>
        <w:rPr>
          <w:lang w:val="sq-AL"/>
        </w:rPr>
      </w:pPr>
      <w:r w:rsidRPr="00E66D5B">
        <w:rPr>
          <w:lang w:val="sq-AL"/>
        </w:rPr>
        <w:t>KRYETARI</w:t>
      </w:r>
    </w:p>
    <w:p w:rsidR="002D0A37" w:rsidRDefault="002D0A37" w:rsidP="002D0A37">
      <w:pPr>
        <w:pStyle w:val="AutoritetiEmer"/>
        <w:rPr>
          <w:lang w:val="sq-AL"/>
        </w:rPr>
      </w:pPr>
      <w:r w:rsidRPr="00E66D5B">
        <w:rPr>
          <w:lang w:val="sq-AL"/>
        </w:rPr>
        <w:t>Bujar Nepravishta</w:t>
      </w:r>
    </w:p>
    <w:p w:rsidR="002D0A37" w:rsidRDefault="002D0A37" w:rsidP="002D0A37">
      <w:pPr>
        <w:widowControl w:val="0"/>
        <w:rPr>
          <w:lang w:val="sq-AL"/>
        </w:rPr>
      </w:pPr>
    </w:p>
    <w:p w:rsidR="002D0A37" w:rsidRDefault="002D0A37" w:rsidP="002D0A37">
      <w:pPr>
        <w:widowControl w:val="0"/>
        <w:rPr>
          <w:lang w:val="sq-AL"/>
        </w:rPr>
      </w:pPr>
    </w:p>
    <w:p w:rsidR="002D0A37" w:rsidRPr="00E2135B" w:rsidRDefault="002D0A37" w:rsidP="002D0A37">
      <w:pPr>
        <w:pStyle w:val="Paragrafi"/>
      </w:pPr>
    </w:p>
    <w:p w:rsidR="002D0A37" w:rsidRPr="00E2135B" w:rsidRDefault="002D0A37" w:rsidP="002D0A37">
      <w:pPr>
        <w:pStyle w:val="Paragrafi"/>
      </w:pPr>
    </w:p>
    <w:p w:rsidR="002D0A37" w:rsidRPr="006A456F" w:rsidRDefault="002D0A37" w:rsidP="002D0A37">
      <w:pPr>
        <w:pStyle w:val="Paragrafi"/>
      </w:pPr>
    </w:p>
    <w:p w:rsidR="002D0A37" w:rsidRPr="006A456F" w:rsidRDefault="002D0A37" w:rsidP="002D0A37">
      <w:pPr>
        <w:pStyle w:val="Paragrafi"/>
      </w:pPr>
    </w:p>
    <w:p w:rsidR="00BD2170" w:rsidRDefault="00BD2170"/>
    <w:sectPr w:rsidR="00BD2170" w:rsidSect="00D37DE3">
      <w:footerReference w:type="even" r:id="rId13"/>
      <w:footerReference w:type="default" r:id="rId14"/>
      <w:pgSz w:w="11907" w:h="16840" w:code="9"/>
      <w:pgMar w:top="1418" w:right="1418" w:bottom="1418" w:left="1418" w:header="1304" w:footer="1134" w:gutter="0"/>
      <w:pgNumType w:start="12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441" w:rsidRDefault="00915441">
      <w:r>
        <w:separator/>
      </w:r>
    </w:p>
  </w:endnote>
  <w:endnote w:type="continuationSeparator" w:id="0">
    <w:p w:rsidR="00915441" w:rsidRDefault="0091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ingLiU">
    <w:altName w:val="細明體"/>
    <w:panose1 w:val="02010609000101010101"/>
    <w:charset w:val="88"/>
    <w:family w:val="modern"/>
    <w:notTrueType/>
    <w:pitch w:val="fixed"/>
    <w:sig w:usb0="00000001" w:usb1="08080000" w:usb2="00000010" w:usb3="00000000" w:csb0="00100000" w:csb1="00000000"/>
  </w:font>
  <w:font w:name="Sylfaen">
    <w:panose1 w:val="010A0502050306030303"/>
    <w:charset w:val="00"/>
    <w:family w:val="roman"/>
    <w:pitch w:val="variable"/>
    <w:sig w:usb0="040006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698" w:rsidRDefault="00585698" w:rsidP="002D0A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85698" w:rsidRDefault="00585698" w:rsidP="002D0A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698" w:rsidRPr="005B389A" w:rsidRDefault="00585698" w:rsidP="002D0A37">
    <w:pPr>
      <w:pStyle w:val="Footer"/>
      <w:framePr w:wrap="around" w:vAnchor="text" w:hAnchor="margin" w:xAlign="outside" w:y="1"/>
      <w:spacing w:after="0" w:line="240" w:lineRule="auto"/>
      <w:rPr>
        <w:rStyle w:val="PageNumber"/>
        <w:rFonts w:ascii="CG Times" w:hAnsi="CG Times"/>
      </w:rPr>
    </w:pPr>
    <w:r w:rsidRPr="005B389A">
      <w:rPr>
        <w:rStyle w:val="PageNumber"/>
        <w:rFonts w:ascii="CG Times" w:hAnsi="CG Times"/>
      </w:rPr>
      <w:fldChar w:fldCharType="begin"/>
    </w:r>
    <w:r w:rsidRPr="005B389A">
      <w:rPr>
        <w:rStyle w:val="PageNumber"/>
        <w:rFonts w:ascii="CG Times" w:hAnsi="CG Times"/>
      </w:rPr>
      <w:instrText xml:space="preserve">PAGE  </w:instrText>
    </w:r>
    <w:r w:rsidRPr="005B389A">
      <w:rPr>
        <w:rStyle w:val="PageNumber"/>
        <w:rFonts w:ascii="CG Times" w:hAnsi="CG Times"/>
      </w:rPr>
      <w:fldChar w:fldCharType="separate"/>
    </w:r>
    <w:r w:rsidR="000B47B6">
      <w:rPr>
        <w:rStyle w:val="PageNumber"/>
        <w:rFonts w:ascii="CG Times" w:hAnsi="CG Times"/>
        <w:noProof/>
      </w:rPr>
      <w:t>1235</w:t>
    </w:r>
    <w:r w:rsidRPr="005B389A">
      <w:rPr>
        <w:rStyle w:val="PageNumber"/>
        <w:rFonts w:ascii="CG Times" w:hAnsi="CG Times"/>
      </w:rPr>
      <w:fldChar w:fldCharType="end"/>
    </w:r>
  </w:p>
  <w:p w:rsidR="00585698" w:rsidRDefault="00585698" w:rsidP="002D0A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441" w:rsidRDefault="00915441">
      <w:r>
        <w:separator/>
      </w:r>
    </w:p>
  </w:footnote>
  <w:footnote w:type="continuationSeparator" w:id="0">
    <w:p w:rsidR="00915441" w:rsidRDefault="00915441">
      <w:r>
        <w:continuationSeparator/>
      </w:r>
    </w:p>
  </w:footnote>
  <w:footnote w:id="1">
    <w:p w:rsidR="00585698" w:rsidRPr="00DC561C" w:rsidRDefault="00585698">
      <w:pPr>
        <w:pStyle w:val="FootnoteText"/>
        <w:rPr>
          <w:rFonts w:ascii="CG Times" w:hAnsi="CG Times"/>
          <w:sz w:val="18"/>
          <w:szCs w:val="18"/>
        </w:rPr>
      </w:pPr>
      <w:r w:rsidRPr="00DC561C">
        <w:rPr>
          <w:rStyle w:val="FootnoteReference"/>
          <w:rFonts w:ascii="CG Times" w:hAnsi="CG Times"/>
          <w:sz w:val="18"/>
          <w:szCs w:val="18"/>
        </w:rPr>
        <w:footnoteRef/>
      </w:r>
      <w:r w:rsidRPr="00DC561C">
        <w:rPr>
          <w:rFonts w:ascii="CG Times" w:hAnsi="CG Times"/>
          <w:sz w:val="18"/>
          <w:szCs w:val="18"/>
        </w:rPr>
        <w:t xml:space="preserve"> Termi “i vet” </w:t>
      </w:r>
      <w:r>
        <w:rPr>
          <w:rFonts w:ascii="CG Times" w:hAnsi="CG Times"/>
          <w:sz w:val="18"/>
          <w:szCs w:val="18"/>
        </w:rPr>
        <w:t>ë</w:t>
      </w:r>
      <w:r w:rsidRPr="00DC561C">
        <w:rPr>
          <w:rFonts w:ascii="CG Times" w:hAnsi="CG Times"/>
          <w:sz w:val="18"/>
          <w:szCs w:val="18"/>
        </w:rPr>
        <w:t>sht</w:t>
      </w:r>
      <w:r>
        <w:rPr>
          <w:rFonts w:ascii="CG Times" w:hAnsi="CG Times"/>
          <w:sz w:val="18"/>
          <w:szCs w:val="18"/>
        </w:rPr>
        <w:t>ë</w:t>
      </w:r>
      <w:r w:rsidRPr="00DC561C">
        <w:rPr>
          <w:rFonts w:ascii="CG Times" w:hAnsi="CG Times"/>
          <w:sz w:val="18"/>
          <w:szCs w:val="18"/>
        </w:rPr>
        <w:t xml:space="preserve"> p</w:t>
      </w:r>
      <w:r>
        <w:rPr>
          <w:rFonts w:ascii="CG Times" w:hAnsi="CG Times"/>
          <w:sz w:val="18"/>
          <w:szCs w:val="18"/>
        </w:rPr>
        <w:t>ë</w:t>
      </w:r>
      <w:r w:rsidRPr="00DC561C">
        <w:rPr>
          <w:rFonts w:ascii="CG Times" w:hAnsi="CG Times"/>
          <w:sz w:val="18"/>
          <w:szCs w:val="18"/>
        </w:rPr>
        <w:t>rdorur n</w:t>
      </w:r>
      <w:r>
        <w:rPr>
          <w:rFonts w:ascii="CG Times" w:hAnsi="CG Times"/>
          <w:sz w:val="18"/>
          <w:szCs w:val="18"/>
        </w:rPr>
        <w:t>ë</w:t>
      </w:r>
      <w:r w:rsidRPr="00DC561C">
        <w:rPr>
          <w:rFonts w:ascii="CG Times" w:hAnsi="CG Times"/>
          <w:sz w:val="18"/>
          <w:szCs w:val="18"/>
        </w:rPr>
        <w:t xml:space="preserve"> ekuivalenc</w:t>
      </w:r>
      <w:r>
        <w:rPr>
          <w:rFonts w:ascii="CG Times" w:hAnsi="CG Times"/>
          <w:sz w:val="18"/>
          <w:szCs w:val="18"/>
        </w:rPr>
        <w:t>ë</w:t>
      </w:r>
      <w:r w:rsidRPr="00DC561C">
        <w:rPr>
          <w:rFonts w:ascii="CG Times" w:hAnsi="CG Times"/>
          <w:sz w:val="18"/>
          <w:szCs w:val="18"/>
        </w:rPr>
        <w:t xml:space="preserve"> t</w:t>
      </w:r>
      <w:r>
        <w:rPr>
          <w:rFonts w:ascii="CG Times" w:hAnsi="CG Times"/>
          <w:sz w:val="18"/>
          <w:szCs w:val="18"/>
        </w:rPr>
        <w:t>ë</w:t>
      </w:r>
      <w:r w:rsidRPr="00DC561C">
        <w:rPr>
          <w:rFonts w:ascii="CG Times" w:hAnsi="CG Times"/>
          <w:sz w:val="18"/>
          <w:szCs w:val="18"/>
        </w:rPr>
        <w:t xml:space="preserve"> termit “cushion gas”, i cili n</w:t>
      </w:r>
      <w:r>
        <w:rPr>
          <w:rFonts w:ascii="CG Times" w:hAnsi="CG Times"/>
          <w:sz w:val="18"/>
          <w:szCs w:val="18"/>
        </w:rPr>
        <w:t>ë</w:t>
      </w:r>
      <w:r w:rsidRPr="00DC561C">
        <w:rPr>
          <w:rFonts w:ascii="CG Times" w:hAnsi="CG Times"/>
          <w:sz w:val="18"/>
          <w:szCs w:val="18"/>
        </w:rPr>
        <w:t>nkupton nj</w:t>
      </w:r>
      <w:r>
        <w:rPr>
          <w:rFonts w:ascii="CG Times" w:hAnsi="CG Times"/>
          <w:sz w:val="18"/>
          <w:szCs w:val="18"/>
        </w:rPr>
        <w:t>ë</w:t>
      </w:r>
      <w:r w:rsidR="004B35B2">
        <w:rPr>
          <w:rFonts w:ascii="CG Times" w:hAnsi="CG Times"/>
          <w:sz w:val="18"/>
          <w:szCs w:val="18"/>
        </w:rPr>
        <w:t xml:space="preserve"> volum mi</w:t>
      </w:r>
      <w:r w:rsidRPr="00DC561C">
        <w:rPr>
          <w:rFonts w:ascii="CG Times" w:hAnsi="CG Times"/>
          <w:sz w:val="18"/>
          <w:szCs w:val="18"/>
        </w:rPr>
        <w:t>nimal gazi, i cili q</w:t>
      </w:r>
      <w:r>
        <w:rPr>
          <w:rFonts w:ascii="CG Times" w:hAnsi="CG Times"/>
          <w:sz w:val="18"/>
          <w:szCs w:val="18"/>
        </w:rPr>
        <w:t>ë</w:t>
      </w:r>
      <w:r w:rsidRPr="00DC561C">
        <w:rPr>
          <w:rFonts w:ascii="CG Times" w:hAnsi="CG Times"/>
          <w:sz w:val="18"/>
          <w:szCs w:val="18"/>
        </w:rPr>
        <w:t>ndron n</w:t>
      </w:r>
      <w:r>
        <w:rPr>
          <w:rFonts w:ascii="CG Times" w:hAnsi="CG Times"/>
          <w:sz w:val="18"/>
          <w:szCs w:val="18"/>
        </w:rPr>
        <w:t>ë</w:t>
      </w:r>
      <w:r w:rsidRPr="00DC561C">
        <w:rPr>
          <w:rFonts w:ascii="CG Times" w:hAnsi="CG Times"/>
          <w:sz w:val="18"/>
          <w:szCs w:val="18"/>
        </w:rPr>
        <w:t xml:space="preserve"> hap</w:t>
      </w:r>
      <w:r>
        <w:rPr>
          <w:rFonts w:ascii="CG Times" w:hAnsi="CG Times"/>
          <w:sz w:val="18"/>
          <w:szCs w:val="18"/>
        </w:rPr>
        <w:t>ë</w:t>
      </w:r>
      <w:r w:rsidR="004B35B2">
        <w:rPr>
          <w:rFonts w:ascii="CG Times" w:hAnsi="CG Times"/>
          <w:sz w:val="18"/>
          <w:szCs w:val="18"/>
        </w:rPr>
        <w:t>sirat m</w:t>
      </w:r>
      <w:r w:rsidRPr="00DC561C">
        <w:rPr>
          <w:rFonts w:ascii="CG Times" w:hAnsi="CG Times"/>
          <w:sz w:val="18"/>
          <w:szCs w:val="18"/>
        </w:rPr>
        <w:t>agazinuese p</w:t>
      </w:r>
      <w:r>
        <w:rPr>
          <w:rFonts w:ascii="CG Times" w:hAnsi="CG Times"/>
          <w:sz w:val="18"/>
          <w:szCs w:val="18"/>
        </w:rPr>
        <w:t>ë</w:t>
      </w:r>
      <w:r w:rsidRPr="00DC561C">
        <w:rPr>
          <w:rFonts w:ascii="CG Times" w:hAnsi="CG Times"/>
          <w:sz w:val="18"/>
          <w:szCs w:val="18"/>
        </w:rPr>
        <w:t>r shkak t</w:t>
      </w:r>
      <w:r>
        <w:rPr>
          <w:rFonts w:ascii="CG Times" w:hAnsi="CG Times"/>
          <w:sz w:val="18"/>
          <w:szCs w:val="18"/>
        </w:rPr>
        <w:t>ë</w:t>
      </w:r>
      <w:r w:rsidRPr="00DC561C">
        <w:rPr>
          <w:rFonts w:ascii="CG Times" w:hAnsi="CG Times"/>
          <w:sz w:val="18"/>
          <w:szCs w:val="18"/>
        </w:rPr>
        <w:t xml:space="preserve"> natyr</w:t>
      </w:r>
      <w:r>
        <w:rPr>
          <w:rFonts w:ascii="CG Times" w:hAnsi="CG Times"/>
          <w:sz w:val="18"/>
          <w:szCs w:val="18"/>
        </w:rPr>
        <w:t>ë</w:t>
      </w:r>
      <w:r w:rsidRPr="00DC561C">
        <w:rPr>
          <w:rFonts w:ascii="CG Times" w:hAnsi="CG Times"/>
          <w:sz w:val="18"/>
          <w:szCs w:val="18"/>
        </w:rPr>
        <w:t>s s</w:t>
      </w:r>
      <w:r>
        <w:rPr>
          <w:rFonts w:ascii="CG Times" w:hAnsi="CG Times"/>
          <w:sz w:val="18"/>
          <w:szCs w:val="18"/>
        </w:rPr>
        <w:t>ë</w:t>
      </w:r>
      <w:r w:rsidRPr="00DC561C">
        <w:rPr>
          <w:rFonts w:ascii="CG Times" w:hAnsi="CG Times"/>
          <w:sz w:val="18"/>
          <w:szCs w:val="18"/>
        </w:rPr>
        <w:t xml:space="preserve"> procesit dhe nuk mundet dot t</w:t>
      </w:r>
      <w:r>
        <w:rPr>
          <w:rFonts w:ascii="CG Times" w:hAnsi="CG Times"/>
          <w:sz w:val="18"/>
          <w:szCs w:val="18"/>
        </w:rPr>
        <w:t>ë</w:t>
      </w:r>
      <w:r w:rsidRPr="00DC561C">
        <w:rPr>
          <w:rFonts w:ascii="CG Times" w:hAnsi="CG Times"/>
          <w:sz w:val="18"/>
          <w:szCs w:val="18"/>
        </w:rPr>
        <w:t xml:space="preserve"> jet</w:t>
      </w:r>
      <w:r>
        <w:rPr>
          <w:rFonts w:ascii="CG Times" w:hAnsi="CG Times"/>
          <w:sz w:val="18"/>
          <w:szCs w:val="18"/>
        </w:rPr>
        <w:t>ë</w:t>
      </w:r>
      <w:r w:rsidRPr="00DC561C">
        <w:rPr>
          <w:rFonts w:ascii="CG Times" w:hAnsi="CG Times"/>
          <w:sz w:val="18"/>
          <w:szCs w:val="18"/>
        </w:rPr>
        <w:t xml:space="preserve"> pjes</w:t>
      </w:r>
      <w:r>
        <w:rPr>
          <w:rFonts w:ascii="CG Times" w:hAnsi="CG Times"/>
          <w:sz w:val="18"/>
          <w:szCs w:val="18"/>
        </w:rPr>
        <w:t>ë</w:t>
      </w:r>
      <w:r w:rsidRPr="00DC561C">
        <w:rPr>
          <w:rFonts w:ascii="CG Times" w:hAnsi="CG Times"/>
          <w:sz w:val="18"/>
          <w:szCs w:val="18"/>
        </w:rPr>
        <w:t xml:space="preserve"> e volumeve q</w:t>
      </w:r>
      <w:r>
        <w:rPr>
          <w:rFonts w:ascii="CG Times" w:hAnsi="CG Times"/>
          <w:sz w:val="18"/>
          <w:szCs w:val="18"/>
        </w:rPr>
        <w:t>ë</w:t>
      </w:r>
      <w:r w:rsidRPr="00DC561C">
        <w:rPr>
          <w:rFonts w:ascii="CG Times" w:hAnsi="CG Times"/>
          <w:sz w:val="18"/>
          <w:szCs w:val="18"/>
        </w:rPr>
        <w:t xml:space="preserve"> shk</w:t>
      </w:r>
      <w:r>
        <w:rPr>
          <w:rFonts w:ascii="CG Times" w:hAnsi="CG Times"/>
          <w:sz w:val="18"/>
          <w:szCs w:val="18"/>
        </w:rPr>
        <w:t>ë</w:t>
      </w:r>
      <w:r w:rsidRPr="00DC561C">
        <w:rPr>
          <w:rFonts w:ascii="CG Times" w:hAnsi="CG Times"/>
          <w:sz w:val="18"/>
          <w:szCs w:val="18"/>
        </w:rPr>
        <w:t>mbehen.</w:t>
      </w:r>
    </w:p>
  </w:footnote>
  <w:footnote w:id="2">
    <w:p w:rsidR="00585698" w:rsidRPr="00401468" w:rsidRDefault="00585698" w:rsidP="00BC6E06">
      <w:pPr>
        <w:pStyle w:val="Paragrafi"/>
        <w:ind w:firstLine="0"/>
        <w:rPr>
          <w:sz w:val="18"/>
          <w:szCs w:val="18"/>
        </w:rPr>
      </w:pPr>
      <w:r>
        <w:rPr>
          <w:rStyle w:val="FootnoteReference"/>
        </w:rPr>
        <w:footnoteRef/>
      </w:r>
      <w:r>
        <w:t xml:space="preserve"> </w:t>
      </w:r>
      <w:r w:rsidRPr="00401468">
        <w:rPr>
          <w:sz w:val="18"/>
          <w:szCs w:val="18"/>
        </w:rPr>
        <w:t>Kjo ka të bëjë me qëndrimet për</w:t>
      </w:r>
      <w:r>
        <w:rPr>
          <w:sz w:val="18"/>
          <w:szCs w:val="18"/>
        </w:rPr>
        <w:t>katëse që</w:t>
      </w:r>
      <w:r w:rsidRPr="00401468">
        <w:rPr>
          <w:sz w:val="18"/>
          <w:szCs w:val="18"/>
        </w:rPr>
        <w:t xml:space="preserve"> ERE do të jetë e detyruar të marrë nëse nuk janë ndërmarrë masat korrektive të propozuara ose jo.  </w:t>
      </w:r>
    </w:p>
    <w:p w:rsidR="00585698" w:rsidRDefault="0058569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21.75pt;height:21.75pt;visibility:visible" o:bullet="t">
        <v:imagedata r:id="rId1" o:title=""/>
      </v:shape>
    </w:pict>
  </w:numPicBullet>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0A37"/>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40A"/>
    <w:rsid w:val="0000579E"/>
    <w:rsid w:val="00005ABF"/>
    <w:rsid w:val="00005C90"/>
    <w:rsid w:val="00005D2C"/>
    <w:rsid w:val="00005EDF"/>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31F"/>
    <w:rsid w:val="00013592"/>
    <w:rsid w:val="0001399D"/>
    <w:rsid w:val="00013B61"/>
    <w:rsid w:val="00013C3E"/>
    <w:rsid w:val="00013D33"/>
    <w:rsid w:val="00013E54"/>
    <w:rsid w:val="00013E9A"/>
    <w:rsid w:val="00014162"/>
    <w:rsid w:val="00014403"/>
    <w:rsid w:val="0001454C"/>
    <w:rsid w:val="00014B3F"/>
    <w:rsid w:val="00014D19"/>
    <w:rsid w:val="00014D1D"/>
    <w:rsid w:val="0001507C"/>
    <w:rsid w:val="0001516E"/>
    <w:rsid w:val="0001562B"/>
    <w:rsid w:val="00015C0D"/>
    <w:rsid w:val="00015C9A"/>
    <w:rsid w:val="00015EAF"/>
    <w:rsid w:val="00015FC6"/>
    <w:rsid w:val="0001603C"/>
    <w:rsid w:val="00016602"/>
    <w:rsid w:val="0001696A"/>
    <w:rsid w:val="00016A54"/>
    <w:rsid w:val="00016F57"/>
    <w:rsid w:val="0001742B"/>
    <w:rsid w:val="000175F6"/>
    <w:rsid w:val="00017F0E"/>
    <w:rsid w:val="00017F91"/>
    <w:rsid w:val="00020120"/>
    <w:rsid w:val="000202CC"/>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725"/>
    <w:rsid w:val="00031851"/>
    <w:rsid w:val="00031CF7"/>
    <w:rsid w:val="00031D36"/>
    <w:rsid w:val="00031E98"/>
    <w:rsid w:val="0003240C"/>
    <w:rsid w:val="00032438"/>
    <w:rsid w:val="000325DC"/>
    <w:rsid w:val="0003279C"/>
    <w:rsid w:val="00032954"/>
    <w:rsid w:val="00032D7F"/>
    <w:rsid w:val="00032E3F"/>
    <w:rsid w:val="00033084"/>
    <w:rsid w:val="000330FA"/>
    <w:rsid w:val="00033B6A"/>
    <w:rsid w:val="00033C6E"/>
    <w:rsid w:val="00033D6C"/>
    <w:rsid w:val="00034029"/>
    <w:rsid w:val="000343C7"/>
    <w:rsid w:val="000346E0"/>
    <w:rsid w:val="00034875"/>
    <w:rsid w:val="00034DAA"/>
    <w:rsid w:val="000352BA"/>
    <w:rsid w:val="00035306"/>
    <w:rsid w:val="00035538"/>
    <w:rsid w:val="000357C3"/>
    <w:rsid w:val="00035B51"/>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623"/>
    <w:rsid w:val="00043D37"/>
    <w:rsid w:val="0004428B"/>
    <w:rsid w:val="000443CA"/>
    <w:rsid w:val="00044651"/>
    <w:rsid w:val="000450E3"/>
    <w:rsid w:val="00045170"/>
    <w:rsid w:val="0004518E"/>
    <w:rsid w:val="0004559E"/>
    <w:rsid w:val="000457C8"/>
    <w:rsid w:val="00045DD0"/>
    <w:rsid w:val="0004622E"/>
    <w:rsid w:val="000467A0"/>
    <w:rsid w:val="0004687C"/>
    <w:rsid w:val="000469BE"/>
    <w:rsid w:val="00047578"/>
    <w:rsid w:val="0004769B"/>
    <w:rsid w:val="00047C3E"/>
    <w:rsid w:val="00047C57"/>
    <w:rsid w:val="00047E2A"/>
    <w:rsid w:val="000500C0"/>
    <w:rsid w:val="000500FA"/>
    <w:rsid w:val="00050851"/>
    <w:rsid w:val="00050D03"/>
    <w:rsid w:val="00050EF2"/>
    <w:rsid w:val="000511C6"/>
    <w:rsid w:val="000516D4"/>
    <w:rsid w:val="00051903"/>
    <w:rsid w:val="00051D6D"/>
    <w:rsid w:val="000521D8"/>
    <w:rsid w:val="00052558"/>
    <w:rsid w:val="000528DD"/>
    <w:rsid w:val="00052962"/>
    <w:rsid w:val="00052AAD"/>
    <w:rsid w:val="00052C25"/>
    <w:rsid w:val="00052E0F"/>
    <w:rsid w:val="00053246"/>
    <w:rsid w:val="0005344D"/>
    <w:rsid w:val="0005380C"/>
    <w:rsid w:val="00053BD8"/>
    <w:rsid w:val="00053C3B"/>
    <w:rsid w:val="00053DAB"/>
    <w:rsid w:val="00053E90"/>
    <w:rsid w:val="00054353"/>
    <w:rsid w:val="00054908"/>
    <w:rsid w:val="00054CFB"/>
    <w:rsid w:val="00054DBF"/>
    <w:rsid w:val="00055A29"/>
    <w:rsid w:val="00055E32"/>
    <w:rsid w:val="00056150"/>
    <w:rsid w:val="00056761"/>
    <w:rsid w:val="00056C33"/>
    <w:rsid w:val="00057001"/>
    <w:rsid w:val="00057179"/>
    <w:rsid w:val="0005730E"/>
    <w:rsid w:val="0005747F"/>
    <w:rsid w:val="000575EF"/>
    <w:rsid w:val="000577E2"/>
    <w:rsid w:val="00057A6F"/>
    <w:rsid w:val="00057AE6"/>
    <w:rsid w:val="00057BDC"/>
    <w:rsid w:val="00060215"/>
    <w:rsid w:val="00060A2F"/>
    <w:rsid w:val="0006102C"/>
    <w:rsid w:val="0006117F"/>
    <w:rsid w:val="000611F9"/>
    <w:rsid w:val="0006132B"/>
    <w:rsid w:val="00061365"/>
    <w:rsid w:val="0006139E"/>
    <w:rsid w:val="0006183E"/>
    <w:rsid w:val="00061984"/>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048"/>
    <w:rsid w:val="000645A1"/>
    <w:rsid w:val="000648D6"/>
    <w:rsid w:val="000649AF"/>
    <w:rsid w:val="00064AB8"/>
    <w:rsid w:val="00064C82"/>
    <w:rsid w:val="00064FD0"/>
    <w:rsid w:val="00065059"/>
    <w:rsid w:val="000658DD"/>
    <w:rsid w:val="000658DF"/>
    <w:rsid w:val="00066260"/>
    <w:rsid w:val="00066360"/>
    <w:rsid w:val="0006642D"/>
    <w:rsid w:val="0006644C"/>
    <w:rsid w:val="00066578"/>
    <w:rsid w:val="00066684"/>
    <w:rsid w:val="000667B8"/>
    <w:rsid w:val="000668DF"/>
    <w:rsid w:val="00066D3B"/>
    <w:rsid w:val="0006754B"/>
    <w:rsid w:val="00067917"/>
    <w:rsid w:val="00067ECE"/>
    <w:rsid w:val="00070009"/>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CB9"/>
    <w:rsid w:val="00073D17"/>
    <w:rsid w:val="00074089"/>
    <w:rsid w:val="00074371"/>
    <w:rsid w:val="000744C8"/>
    <w:rsid w:val="00074622"/>
    <w:rsid w:val="00074A46"/>
    <w:rsid w:val="00074FF4"/>
    <w:rsid w:val="00075AFE"/>
    <w:rsid w:val="00075E5F"/>
    <w:rsid w:val="00075EB2"/>
    <w:rsid w:val="00076498"/>
    <w:rsid w:val="00076C42"/>
    <w:rsid w:val="00076C64"/>
    <w:rsid w:val="00077BF3"/>
    <w:rsid w:val="00080104"/>
    <w:rsid w:val="000804A1"/>
    <w:rsid w:val="000804DF"/>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967"/>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557"/>
    <w:rsid w:val="000878D0"/>
    <w:rsid w:val="000878D6"/>
    <w:rsid w:val="00087B34"/>
    <w:rsid w:val="0009066F"/>
    <w:rsid w:val="00090D09"/>
    <w:rsid w:val="0009192A"/>
    <w:rsid w:val="00091AEE"/>
    <w:rsid w:val="000925FC"/>
    <w:rsid w:val="0009286F"/>
    <w:rsid w:val="00092895"/>
    <w:rsid w:val="00092955"/>
    <w:rsid w:val="00092963"/>
    <w:rsid w:val="00092A86"/>
    <w:rsid w:val="00092B6B"/>
    <w:rsid w:val="00092C51"/>
    <w:rsid w:val="00092DA8"/>
    <w:rsid w:val="00093724"/>
    <w:rsid w:val="000938BB"/>
    <w:rsid w:val="00093B6F"/>
    <w:rsid w:val="00093B86"/>
    <w:rsid w:val="00093E55"/>
    <w:rsid w:val="0009424B"/>
    <w:rsid w:val="0009427A"/>
    <w:rsid w:val="000945D0"/>
    <w:rsid w:val="0009503F"/>
    <w:rsid w:val="00095089"/>
    <w:rsid w:val="000951AE"/>
    <w:rsid w:val="000956C9"/>
    <w:rsid w:val="00095ACB"/>
    <w:rsid w:val="00095BF3"/>
    <w:rsid w:val="00095E41"/>
    <w:rsid w:val="000968BC"/>
    <w:rsid w:val="00096E0A"/>
    <w:rsid w:val="00097255"/>
    <w:rsid w:val="000973AF"/>
    <w:rsid w:val="00097453"/>
    <w:rsid w:val="00097543"/>
    <w:rsid w:val="000978A9"/>
    <w:rsid w:val="00097BE7"/>
    <w:rsid w:val="000A024A"/>
    <w:rsid w:val="000A078F"/>
    <w:rsid w:val="000A0893"/>
    <w:rsid w:val="000A0895"/>
    <w:rsid w:val="000A0F4B"/>
    <w:rsid w:val="000A135A"/>
    <w:rsid w:val="000A13B3"/>
    <w:rsid w:val="000A240E"/>
    <w:rsid w:val="000A2531"/>
    <w:rsid w:val="000A2666"/>
    <w:rsid w:val="000A2700"/>
    <w:rsid w:val="000A27D8"/>
    <w:rsid w:val="000A2B65"/>
    <w:rsid w:val="000A2DA8"/>
    <w:rsid w:val="000A2EAF"/>
    <w:rsid w:val="000A3359"/>
    <w:rsid w:val="000A3480"/>
    <w:rsid w:val="000A3590"/>
    <w:rsid w:val="000A3B39"/>
    <w:rsid w:val="000A3E85"/>
    <w:rsid w:val="000A41FB"/>
    <w:rsid w:val="000A42DE"/>
    <w:rsid w:val="000A4647"/>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ED3"/>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13D"/>
    <w:rsid w:val="000B356A"/>
    <w:rsid w:val="000B4752"/>
    <w:rsid w:val="000B47B6"/>
    <w:rsid w:val="000B4D44"/>
    <w:rsid w:val="000B547F"/>
    <w:rsid w:val="000B554D"/>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1F13"/>
    <w:rsid w:val="000C2004"/>
    <w:rsid w:val="000C20C2"/>
    <w:rsid w:val="000C210A"/>
    <w:rsid w:val="000C2CBA"/>
    <w:rsid w:val="000C2EA9"/>
    <w:rsid w:val="000C3004"/>
    <w:rsid w:val="000C305A"/>
    <w:rsid w:val="000C30D8"/>
    <w:rsid w:val="000C3832"/>
    <w:rsid w:val="000C39FB"/>
    <w:rsid w:val="000C3AD9"/>
    <w:rsid w:val="000C3EF6"/>
    <w:rsid w:val="000C4196"/>
    <w:rsid w:val="000C44C9"/>
    <w:rsid w:val="000C4516"/>
    <w:rsid w:val="000C48A0"/>
    <w:rsid w:val="000C4B0B"/>
    <w:rsid w:val="000C4DB7"/>
    <w:rsid w:val="000C4FCD"/>
    <w:rsid w:val="000C508D"/>
    <w:rsid w:val="000C5F88"/>
    <w:rsid w:val="000C6015"/>
    <w:rsid w:val="000C6080"/>
    <w:rsid w:val="000C60D8"/>
    <w:rsid w:val="000C69D5"/>
    <w:rsid w:val="000C6B84"/>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3022"/>
    <w:rsid w:val="000D30DF"/>
    <w:rsid w:val="000D3B35"/>
    <w:rsid w:val="000D3B86"/>
    <w:rsid w:val="000D3C09"/>
    <w:rsid w:val="000D3E55"/>
    <w:rsid w:val="000D405E"/>
    <w:rsid w:val="000D44F5"/>
    <w:rsid w:val="000D4883"/>
    <w:rsid w:val="000D48DB"/>
    <w:rsid w:val="000D4E3F"/>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C3B"/>
    <w:rsid w:val="000E2FFE"/>
    <w:rsid w:val="000E31E7"/>
    <w:rsid w:val="000E3704"/>
    <w:rsid w:val="000E381F"/>
    <w:rsid w:val="000E39EC"/>
    <w:rsid w:val="000E3A4F"/>
    <w:rsid w:val="000E3BDB"/>
    <w:rsid w:val="000E3E12"/>
    <w:rsid w:val="000E4158"/>
    <w:rsid w:val="000E4280"/>
    <w:rsid w:val="000E4D40"/>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F00BB"/>
    <w:rsid w:val="000F0717"/>
    <w:rsid w:val="000F0718"/>
    <w:rsid w:val="000F0A05"/>
    <w:rsid w:val="000F0C9B"/>
    <w:rsid w:val="000F1A6A"/>
    <w:rsid w:val="000F1E2A"/>
    <w:rsid w:val="000F1EB9"/>
    <w:rsid w:val="000F1FFC"/>
    <w:rsid w:val="000F2BBE"/>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48E"/>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5F6"/>
    <w:rsid w:val="00103687"/>
    <w:rsid w:val="00103872"/>
    <w:rsid w:val="00103B9E"/>
    <w:rsid w:val="00103F18"/>
    <w:rsid w:val="0010443F"/>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5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497"/>
    <w:rsid w:val="00117576"/>
    <w:rsid w:val="001176A9"/>
    <w:rsid w:val="001177AC"/>
    <w:rsid w:val="001178DC"/>
    <w:rsid w:val="00117A9A"/>
    <w:rsid w:val="00117E84"/>
    <w:rsid w:val="001203AC"/>
    <w:rsid w:val="001205CC"/>
    <w:rsid w:val="001209D1"/>
    <w:rsid w:val="00120E67"/>
    <w:rsid w:val="00121139"/>
    <w:rsid w:val="0012129A"/>
    <w:rsid w:val="00121648"/>
    <w:rsid w:val="0012166D"/>
    <w:rsid w:val="00121B67"/>
    <w:rsid w:val="00121D31"/>
    <w:rsid w:val="00122275"/>
    <w:rsid w:val="00122443"/>
    <w:rsid w:val="00122930"/>
    <w:rsid w:val="00122B2C"/>
    <w:rsid w:val="00122E23"/>
    <w:rsid w:val="00123506"/>
    <w:rsid w:val="0012369E"/>
    <w:rsid w:val="00123A85"/>
    <w:rsid w:val="00123C7A"/>
    <w:rsid w:val="00123EF6"/>
    <w:rsid w:val="00124430"/>
    <w:rsid w:val="00124D01"/>
    <w:rsid w:val="00125020"/>
    <w:rsid w:val="00125037"/>
    <w:rsid w:val="00125306"/>
    <w:rsid w:val="001257C2"/>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A26"/>
    <w:rsid w:val="00136BAD"/>
    <w:rsid w:val="00136EC6"/>
    <w:rsid w:val="001370D5"/>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CAD"/>
    <w:rsid w:val="00145F5F"/>
    <w:rsid w:val="00146159"/>
    <w:rsid w:val="001464F8"/>
    <w:rsid w:val="0014652B"/>
    <w:rsid w:val="001466AA"/>
    <w:rsid w:val="0014683C"/>
    <w:rsid w:val="00146E16"/>
    <w:rsid w:val="00147406"/>
    <w:rsid w:val="001474E9"/>
    <w:rsid w:val="001477E3"/>
    <w:rsid w:val="001478B9"/>
    <w:rsid w:val="00147A85"/>
    <w:rsid w:val="00147A9F"/>
    <w:rsid w:val="00147FF1"/>
    <w:rsid w:val="001502D2"/>
    <w:rsid w:val="00150809"/>
    <w:rsid w:val="00150D13"/>
    <w:rsid w:val="001510E6"/>
    <w:rsid w:val="001518C5"/>
    <w:rsid w:val="00151915"/>
    <w:rsid w:val="00151B50"/>
    <w:rsid w:val="00152094"/>
    <w:rsid w:val="001520A3"/>
    <w:rsid w:val="001528E0"/>
    <w:rsid w:val="00152ACA"/>
    <w:rsid w:val="00152DFD"/>
    <w:rsid w:val="001530C0"/>
    <w:rsid w:val="0015355D"/>
    <w:rsid w:val="001535BD"/>
    <w:rsid w:val="001540F8"/>
    <w:rsid w:val="00154922"/>
    <w:rsid w:val="00155738"/>
    <w:rsid w:val="001557EA"/>
    <w:rsid w:val="00155D3F"/>
    <w:rsid w:val="00155DCB"/>
    <w:rsid w:val="00155EC5"/>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0C94"/>
    <w:rsid w:val="001614C1"/>
    <w:rsid w:val="001615F7"/>
    <w:rsid w:val="001616F5"/>
    <w:rsid w:val="001619B0"/>
    <w:rsid w:val="00161B7D"/>
    <w:rsid w:val="00161C8C"/>
    <w:rsid w:val="00161CD2"/>
    <w:rsid w:val="001620B7"/>
    <w:rsid w:val="001623C7"/>
    <w:rsid w:val="00162DB0"/>
    <w:rsid w:val="00162EC8"/>
    <w:rsid w:val="001632A9"/>
    <w:rsid w:val="00163B0C"/>
    <w:rsid w:val="00163C3A"/>
    <w:rsid w:val="001647C0"/>
    <w:rsid w:val="00164A18"/>
    <w:rsid w:val="00164C6D"/>
    <w:rsid w:val="00165367"/>
    <w:rsid w:val="00165675"/>
    <w:rsid w:val="001656D8"/>
    <w:rsid w:val="00165945"/>
    <w:rsid w:val="00165BC5"/>
    <w:rsid w:val="00165BFF"/>
    <w:rsid w:val="001665EF"/>
    <w:rsid w:val="00166900"/>
    <w:rsid w:val="00166B8C"/>
    <w:rsid w:val="00166CC3"/>
    <w:rsid w:val="00166F10"/>
    <w:rsid w:val="00167035"/>
    <w:rsid w:val="001670F7"/>
    <w:rsid w:val="00167AEA"/>
    <w:rsid w:val="00167C85"/>
    <w:rsid w:val="00170159"/>
    <w:rsid w:val="001702E1"/>
    <w:rsid w:val="0017048F"/>
    <w:rsid w:val="00170568"/>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E0F"/>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704"/>
    <w:rsid w:val="00182D37"/>
    <w:rsid w:val="00183407"/>
    <w:rsid w:val="001835BB"/>
    <w:rsid w:val="00183799"/>
    <w:rsid w:val="00183843"/>
    <w:rsid w:val="00184924"/>
    <w:rsid w:val="00184AAF"/>
    <w:rsid w:val="00184F9E"/>
    <w:rsid w:val="001850A6"/>
    <w:rsid w:val="00185487"/>
    <w:rsid w:val="001854E2"/>
    <w:rsid w:val="0018560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EFF"/>
    <w:rsid w:val="001922B7"/>
    <w:rsid w:val="00192A12"/>
    <w:rsid w:val="00192B71"/>
    <w:rsid w:val="001936C0"/>
    <w:rsid w:val="001936E4"/>
    <w:rsid w:val="0019379D"/>
    <w:rsid w:val="00193A05"/>
    <w:rsid w:val="00193FAA"/>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3E6"/>
    <w:rsid w:val="001A2B21"/>
    <w:rsid w:val="001A2BF0"/>
    <w:rsid w:val="001A36D7"/>
    <w:rsid w:val="001A37F2"/>
    <w:rsid w:val="001A3DB1"/>
    <w:rsid w:val="001A3E7B"/>
    <w:rsid w:val="001A45B1"/>
    <w:rsid w:val="001A4D0F"/>
    <w:rsid w:val="001A5049"/>
    <w:rsid w:val="001A5634"/>
    <w:rsid w:val="001A5A18"/>
    <w:rsid w:val="001A5A87"/>
    <w:rsid w:val="001A5DCA"/>
    <w:rsid w:val="001A5EF3"/>
    <w:rsid w:val="001A6504"/>
    <w:rsid w:val="001A6A3E"/>
    <w:rsid w:val="001A6BBC"/>
    <w:rsid w:val="001A6C07"/>
    <w:rsid w:val="001A6E09"/>
    <w:rsid w:val="001A7276"/>
    <w:rsid w:val="001A77B1"/>
    <w:rsid w:val="001A78D5"/>
    <w:rsid w:val="001A7A87"/>
    <w:rsid w:val="001A7AAC"/>
    <w:rsid w:val="001B00A0"/>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3FFF"/>
    <w:rsid w:val="001B4151"/>
    <w:rsid w:val="001B4833"/>
    <w:rsid w:val="001B48FA"/>
    <w:rsid w:val="001B490E"/>
    <w:rsid w:val="001B49A6"/>
    <w:rsid w:val="001B4D00"/>
    <w:rsid w:val="001B4DFA"/>
    <w:rsid w:val="001B4E52"/>
    <w:rsid w:val="001B5147"/>
    <w:rsid w:val="001B5184"/>
    <w:rsid w:val="001B53C5"/>
    <w:rsid w:val="001B58E0"/>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5BF"/>
    <w:rsid w:val="001C2D2D"/>
    <w:rsid w:val="001C2E01"/>
    <w:rsid w:val="001C346B"/>
    <w:rsid w:val="001C3560"/>
    <w:rsid w:val="001C3FE9"/>
    <w:rsid w:val="001C4BC9"/>
    <w:rsid w:val="001C4C71"/>
    <w:rsid w:val="001C4E76"/>
    <w:rsid w:val="001C4F15"/>
    <w:rsid w:val="001C4F42"/>
    <w:rsid w:val="001C55E2"/>
    <w:rsid w:val="001C56F4"/>
    <w:rsid w:val="001C579C"/>
    <w:rsid w:val="001C58B0"/>
    <w:rsid w:val="001C5999"/>
    <w:rsid w:val="001C5C11"/>
    <w:rsid w:val="001C5C67"/>
    <w:rsid w:val="001C67A9"/>
    <w:rsid w:val="001C687C"/>
    <w:rsid w:val="001C6917"/>
    <w:rsid w:val="001C6C2B"/>
    <w:rsid w:val="001C7075"/>
    <w:rsid w:val="001C70FB"/>
    <w:rsid w:val="001C743E"/>
    <w:rsid w:val="001C74C1"/>
    <w:rsid w:val="001C78B7"/>
    <w:rsid w:val="001C7C14"/>
    <w:rsid w:val="001C7C98"/>
    <w:rsid w:val="001C7D6E"/>
    <w:rsid w:val="001D0008"/>
    <w:rsid w:val="001D0130"/>
    <w:rsid w:val="001D0373"/>
    <w:rsid w:val="001D048A"/>
    <w:rsid w:val="001D0B7E"/>
    <w:rsid w:val="001D0C6C"/>
    <w:rsid w:val="001D0E02"/>
    <w:rsid w:val="001D1059"/>
    <w:rsid w:val="001D1093"/>
    <w:rsid w:val="001D113A"/>
    <w:rsid w:val="001D1B6F"/>
    <w:rsid w:val="001D1E73"/>
    <w:rsid w:val="001D1FAD"/>
    <w:rsid w:val="001D202F"/>
    <w:rsid w:val="001D2145"/>
    <w:rsid w:val="001D21FC"/>
    <w:rsid w:val="001D24E2"/>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190"/>
    <w:rsid w:val="001D5ADB"/>
    <w:rsid w:val="001D5DDE"/>
    <w:rsid w:val="001D7378"/>
    <w:rsid w:val="001D7452"/>
    <w:rsid w:val="001D7508"/>
    <w:rsid w:val="001D758C"/>
    <w:rsid w:val="001D7844"/>
    <w:rsid w:val="001D7AB6"/>
    <w:rsid w:val="001D7DAA"/>
    <w:rsid w:val="001E04F1"/>
    <w:rsid w:val="001E059C"/>
    <w:rsid w:val="001E0A4C"/>
    <w:rsid w:val="001E0C01"/>
    <w:rsid w:val="001E0E43"/>
    <w:rsid w:val="001E0F3F"/>
    <w:rsid w:val="001E1CA9"/>
    <w:rsid w:val="001E1CEA"/>
    <w:rsid w:val="001E1D8A"/>
    <w:rsid w:val="001E1F6A"/>
    <w:rsid w:val="001E246F"/>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2E"/>
    <w:rsid w:val="001F25DD"/>
    <w:rsid w:val="001F274F"/>
    <w:rsid w:val="001F2889"/>
    <w:rsid w:val="001F2C26"/>
    <w:rsid w:val="001F356E"/>
    <w:rsid w:val="001F365D"/>
    <w:rsid w:val="001F39AE"/>
    <w:rsid w:val="001F39B4"/>
    <w:rsid w:val="001F3C63"/>
    <w:rsid w:val="001F3FA8"/>
    <w:rsid w:val="001F44BC"/>
    <w:rsid w:val="001F44FA"/>
    <w:rsid w:val="001F49BF"/>
    <w:rsid w:val="001F4A24"/>
    <w:rsid w:val="001F4AB7"/>
    <w:rsid w:val="001F4B94"/>
    <w:rsid w:val="001F4BF3"/>
    <w:rsid w:val="001F4D4C"/>
    <w:rsid w:val="001F5B63"/>
    <w:rsid w:val="001F6307"/>
    <w:rsid w:val="001F65FC"/>
    <w:rsid w:val="001F69C0"/>
    <w:rsid w:val="001F6EC7"/>
    <w:rsid w:val="001F7480"/>
    <w:rsid w:val="001F753F"/>
    <w:rsid w:val="001F76D0"/>
    <w:rsid w:val="001F7A3A"/>
    <w:rsid w:val="00200523"/>
    <w:rsid w:val="002006A4"/>
    <w:rsid w:val="00200E22"/>
    <w:rsid w:val="00200F61"/>
    <w:rsid w:val="00201499"/>
    <w:rsid w:val="002015C6"/>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7329"/>
    <w:rsid w:val="00207C94"/>
    <w:rsid w:val="00207D33"/>
    <w:rsid w:val="00207D35"/>
    <w:rsid w:val="00207F00"/>
    <w:rsid w:val="00207F0C"/>
    <w:rsid w:val="00210240"/>
    <w:rsid w:val="0021091A"/>
    <w:rsid w:val="0021095A"/>
    <w:rsid w:val="002109A7"/>
    <w:rsid w:val="00210A71"/>
    <w:rsid w:val="002112B9"/>
    <w:rsid w:val="00211539"/>
    <w:rsid w:val="0021169C"/>
    <w:rsid w:val="002116C4"/>
    <w:rsid w:val="00211759"/>
    <w:rsid w:val="002117D3"/>
    <w:rsid w:val="00211B8E"/>
    <w:rsid w:val="00211D6F"/>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EF"/>
    <w:rsid w:val="00220D8E"/>
    <w:rsid w:val="00220DB9"/>
    <w:rsid w:val="00220FBB"/>
    <w:rsid w:val="0022119F"/>
    <w:rsid w:val="00221298"/>
    <w:rsid w:val="00221331"/>
    <w:rsid w:val="00221CD2"/>
    <w:rsid w:val="00222069"/>
    <w:rsid w:val="002221F6"/>
    <w:rsid w:val="00222753"/>
    <w:rsid w:val="002228CF"/>
    <w:rsid w:val="0022297E"/>
    <w:rsid w:val="00222F43"/>
    <w:rsid w:val="00223023"/>
    <w:rsid w:val="002230E5"/>
    <w:rsid w:val="00223F3A"/>
    <w:rsid w:val="00224339"/>
    <w:rsid w:val="002243F8"/>
    <w:rsid w:val="00224947"/>
    <w:rsid w:val="00224993"/>
    <w:rsid w:val="00224A04"/>
    <w:rsid w:val="00224FD6"/>
    <w:rsid w:val="00225356"/>
    <w:rsid w:val="002257BF"/>
    <w:rsid w:val="002259B2"/>
    <w:rsid w:val="00225CCC"/>
    <w:rsid w:val="00225DB7"/>
    <w:rsid w:val="00225E1B"/>
    <w:rsid w:val="002262E5"/>
    <w:rsid w:val="002264B8"/>
    <w:rsid w:val="00226549"/>
    <w:rsid w:val="00226790"/>
    <w:rsid w:val="00226D0C"/>
    <w:rsid w:val="00226FAC"/>
    <w:rsid w:val="00227279"/>
    <w:rsid w:val="00227456"/>
    <w:rsid w:val="00227790"/>
    <w:rsid w:val="00227843"/>
    <w:rsid w:val="0023029F"/>
    <w:rsid w:val="002305F6"/>
    <w:rsid w:val="00230B93"/>
    <w:rsid w:val="00230E60"/>
    <w:rsid w:val="00230E78"/>
    <w:rsid w:val="00231078"/>
    <w:rsid w:val="00231239"/>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2BB"/>
    <w:rsid w:val="002407BE"/>
    <w:rsid w:val="00240C05"/>
    <w:rsid w:val="00240FB1"/>
    <w:rsid w:val="00241014"/>
    <w:rsid w:val="00241871"/>
    <w:rsid w:val="00241923"/>
    <w:rsid w:val="002420F6"/>
    <w:rsid w:val="00242D0C"/>
    <w:rsid w:val="00242E3E"/>
    <w:rsid w:val="0024305E"/>
    <w:rsid w:val="00243356"/>
    <w:rsid w:val="00243456"/>
    <w:rsid w:val="0024349A"/>
    <w:rsid w:val="0024361E"/>
    <w:rsid w:val="00243887"/>
    <w:rsid w:val="00243A72"/>
    <w:rsid w:val="00243CB5"/>
    <w:rsid w:val="00244AF5"/>
    <w:rsid w:val="00244B91"/>
    <w:rsid w:val="00244F77"/>
    <w:rsid w:val="00244F9E"/>
    <w:rsid w:val="00244FBA"/>
    <w:rsid w:val="0024515F"/>
    <w:rsid w:val="00245B3B"/>
    <w:rsid w:val="00245DC0"/>
    <w:rsid w:val="00245E7E"/>
    <w:rsid w:val="002460D9"/>
    <w:rsid w:val="002467E7"/>
    <w:rsid w:val="00246BE1"/>
    <w:rsid w:val="00246C2D"/>
    <w:rsid w:val="00246D8E"/>
    <w:rsid w:val="002472FF"/>
    <w:rsid w:val="002476EC"/>
    <w:rsid w:val="002476F3"/>
    <w:rsid w:val="00247A1D"/>
    <w:rsid w:val="00247AAF"/>
    <w:rsid w:val="00247F84"/>
    <w:rsid w:val="00247FF1"/>
    <w:rsid w:val="002501A7"/>
    <w:rsid w:val="002503D8"/>
    <w:rsid w:val="002506F0"/>
    <w:rsid w:val="00250B24"/>
    <w:rsid w:val="00251A5B"/>
    <w:rsid w:val="00251DDA"/>
    <w:rsid w:val="0025267F"/>
    <w:rsid w:val="00252C29"/>
    <w:rsid w:val="00252C71"/>
    <w:rsid w:val="002535F4"/>
    <w:rsid w:val="0025370D"/>
    <w:rsid w:val="00253710"/>
    <w:rsid w:val="00253795"/>
    <w:rsid w:val="00253830"/>
    <w:rsid w:val="00253D19"/>
    <w:rsid w:val="00253D55"/>
    <w:rsid w:val="00253D8A"/>
    <w:rsid w:val="00254814"/>
    <w:rsid w:val="00254899"/>
    <w:rsid w:val="00254959"/>
    <w:rsid w:val="00254DCC"/>
    <w:rsid w:val="00254ECD"/>
    <w:rsid w:val="00254F4F"/>
    <w:rsid w:val="0025502F"/>
    <w:rsid w:val="002550D8"/>
    <w:rsid w:val="00255303"/>
    <w:rsid w:val="00255318"/>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1208"/>
    <w:rsid w:val="0026204C"/>
    <w:rsid w:val="0026250F"/>
    <w:rsid w:val="002628DA"/>
    <w:rsid w:val="00262C86"/>
    <w:rsid w:val="00262E0D"/>
    <w:rsid w:val="00262F28"/>
    <w:rsid w:val="00263071"/>
    <w:rsid w:val="0026363A"/>
    <w:rsid w:val="00263693"/>
    <w:rsid w:val="00263A15"/>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6F91"/>
    <w:rsid w:val="00267272"/>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4ED"/>
    <w:rsid w:val="002776DC"/>
    <w:rsid w:val="00277CFF"/>
    <w:rsid w:val="00277D14"/>
    <w:rsid w:val="00277E9B"/>
    <w:rsid w:val="002802BB"/>
    <w:rsid w:val="002803B2"/>
    <w:rsid w:val="00281263"/>
    <w:rsid w:val="002813CD"/>
    <w:rsid w:val="002819EC"/>
    <w:rsid w:val="00281B0E"/>
    <w:rsid w:val="00281B6E"/>
    <w:rsid w:val="00281D63"/>
    <w:rsid w:val="0028337F"/>
    <w:rsid w:val="0028345B"/>
    <w:rsid w:val="00283838"/>
    <w:rsid w:val="00283A4D"/>
    <w:rsid w:val="00283A9C"/>
    <w:rsid w:val="00283ACE"/>
    <w:rsid w:val="00283CB5"/>
    <w:rsid w:val="00283E32"/>
    <w:rsid w:val="0028413E"/>
    <w:rsid w:val="00284665"/>
    <w:rsid w:val="00284804"/>
    <w:rsid w:val="00284F4E"/>
    <w:rsid w:val="0028512C"/>
    <w:rsid w:val="002853E4"/>
    <w:rsid w:val="00285961"/>
    <w:rsid w:val="00285A9B"/>
    <w:rsid w:val="00286ABF"/>
    <w:rsid w:val="00286CC2"/>
    <w:rsid w:val="00286D7A"/>
    <w:rsid w:val="00286EA1"/>
    <w:rsid w:val="00286F39"/>
    <w:rsid w:val="00287990"/>
    <w:rsid w:val="00287B94"/>
    <w:rsid w:val="00290085"/>
    <w:rsid w:val="0029058C"/>
    <w:rsid w:val="002906B3"/>
    <w:rsid w:val="002908CA"/>
    <w:rsid w:val="00290DDB"/>
    <w:rsid w:val="00291353"/>
    <w:rsid w:val="0029136B"/>
    <w:rsid w:val="002914F8"/>
    <w:rsid w:val="00291A06"/>
    <w:rsid w:val="00291E38"/>
    <w:rsid w:val="00292141"/>
    <w:rsid w:val="00292466"/>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89E"/>
    <w:rsid w:val="002969C0"/>
    <w:rsid w:val="00296A6B"/>
    <w:rsid w:val="00297339"/>
    <w:rsid w:val="002979EF"/>
    <w:rsid w:val="00297CF2"/>
    <w:rsid w:val="002A038D"/>
    <w:rsid w:val="002A0F32"/>
    <w:rsid w:val="002A103A"/>
    <w:rsid w:val="002A15FE"/>
    <w:rsid w:val="002A17B4"/>
    <w:rsid w:val="002A204D"/>
    <w:rsid w:val="002A23C1"/>
    <w:rsid w:val="002A249E"/>
    <w:rsid w:val="002A2644"/>
    <w:rsid w:val="002A4109"/>
    <w:rsid w:val="002A4622"/>
    <w:rsid w:val="002A5A49"/>
    <w:rsid w:val="002A5AAB"/>
    <w:rsid w:val="002A5B22"/>
    <w:rsid w:val="002A5BC1"/>
    <w:rsid w:val="002A5CEE"/>
    <w:rsid w:val="002A6340"/>
    <w:rsid w:val="002A6714"/>
    <w:rsid w:val="002A675C"/>
    <w:rsid w:val="002A6DE5"/>
    <w:rsid w:val="002A70E1"/>
    <w:rsid w:val="002A7179"/>
    <w:rsid w:val="002A71A6"/>
    <w:rsid w:val="002A733F"/>
    <w:rsid w:val="002A76F6"/>
    <w:rsid w:val="002A7C51"/>
    <w:rsid w:val="002A7CD8"/>
    <w:rsid w:val="002A7CF6"/>
    <w:rsid w:val="002A7D16"/>
    <w:rsid w:val="002B01EC"/>
    <w:rsid w:val="002B04AF"/>
    <w:rsid w:val="002B059C"/>
    <w:rsid w:val="002B0B2B"/>
    <w:rsid w:val="002B0BDF"/>
    <w:rsid w:val="002B0EAD"/>
    <w:rsid w:val="002B15A1"/>
    <w:rsid w:val="002B1673"/>
    <w:rsid w:val="002B1892"/>
    <w:rsid w:val="002B1BC5"/>
    <w:rsid w:val="002B1F11"/>
    <w:rsid w:val="002B1F62"/>
    <w:rsid w:val="002B20CC"/>
    <w:rsid w:val="002B260E"/>
    <w:rsid w:val="002B288E"/>
    <w:rsid w:val="002B2D0B"/>
    <w:rsid w:val="002B2F99"/>
    <w:rsid w:val="002B31C5"/>
    <w:rsid w:val="002B3916"/>
    <w:rsid w:val="002B3CCD"/>
    <w:rsid w:val="002B41F3"/>
    <w:rsid w:val="002B4691"/>
    <w:rsid w:val="002B4918"/>
    <w:rsid w:val="002B4AE6"/>
    <w:rsid w:val="002B4C1B"/>
    <w:rsid w:val="002B4C28"/>
    <w:rsid w:val="002B5058"/>
    <w:rsid w:val="002B5261"/>
    <w:rsid w:val="002B6128"/>
    <w:rsid w:val="002B68B9"/>
    <w:rsid w:val="002B6A32"/>
    <w:rsid w:val="002B6B59"/>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077"/>
    <w:rsid w:val="002D0249"/>
    <w:rsid w:val="002D055E"/>
    <w:rsid w:val="002D06D6"/>
    <w:rsid w:val="002D0802"/>
    <w:rsid w:val="002D0A37"/>
    <w:rsid w:val="002D0D0A"/>
    <w:rsid w:val="002D0F30"/>
    <w:rsid w:val="002D14AC"/>
    <w:rsid w:val="002D19F2"/>
    <w:rsid w:val="002D22C4"/>
    <w:rsid w:val="002D3268"/>
    <w:rsid w:val="002D3287"/>
    <w:rsid w:val="002D37ED"/>
    <w:rsid w:val="002D390F"/>
    <w:rsid w:val="002D3C9A"/>
    <w:rsid w:val="002D4556"/>
    <w:rsid w:val="002D46B3"/>
    <w:rsid w:val="002D46B8"/>
    <w:rsid w:val="002D4702"/>
    <w:rsid w:val="002D4A5E"/>
    <w:rsid w:val="002D4E0F"/>
    <w:rsid w:val="002D5155"/>
    <w:rsid w:val="002D5584"/>
    <w:rsid w:val="002D620B"/>
    <w:rsid w:val="002D63ED"/>
    <w:rsid w:val="002D68D6"/>
    <w:rsid w:val="002D6B92"/>
    <w:rsid w:val="002D6F00"/>
    <w:rsid w:val="002D7CAE"/>
    <w:rsid w:val="002D7DDB"/>
    <w:rsid w:val="002D7F5B"/>
    <w:rsid w:val="002D7F65"/>
    <w:rsid w:val="002E0233"/>
    <w:rsid w:val="002E05C0"/>
    <w:rsid w:val="002E086B"/>
    <w:rsid w:val="002E099E"/>
    <w:rsid w:val="002E0ED9"/>
    <w:rsid w:val="002E1924"/>
    <w:rsid w:val="002E1945"/>
    <w:rsid w:val="002E1D4B"/>
    <w:rsid w:val="002E1F22"/>
    <w:rsid w:val="002E1F81"/>
    <w:rsid w:val="002E20CE"/>
    <w:rsid w:val="002E256A"/>
    <w:rsid w:val="002E25E8"/>
    <w:rsid w:val="002E271E"/>
    <w:rsid w:val="002E30CD"/>
    <w:rsid w:val="002E3475"/>
    <w:rsid w:val="002E38B9"/>
    <w:rsid w:val="002E3B03"/>
    <w:rsid w:val="002E3BB4"/>
    <w:rsid w:val="002E41BC"/>
    <w:rsid w:val="002E41E9"/>
    <w:rsid w:val="002E4489"/>
    <w:rsid w:val="002E4C9F"/>
    <w:rsid w:val="002E4EF2"/>
    <w:rsid w:val="002E4FBB"/>
    <w:rsid w:val="002E534F"/>
    <w:rsid w:val="002E57C6"/>
    <w:rsid w:val="002E6781"/>
    <w:rsid w:val="002E68FD"/>
    <w:rsid w:val="002E6A5B"/>
    <w:rsid w:val="002E6C78"/>
    <w:rsid w:val="002E6D33"/>
    <w:rsid w:val="002E71FA"/>
    <w:rsid w:val="002E7340"/>
    <w:rsid w:val="002E7410"/>
    <w:rsid w:val="002E744A"/>
    <w:rsid w:val="002E7D94"/>
    <w:rsid w:val="002F0359"/>
    <w:rsid w:val="002F11F0"/>
    <w:rsid w:val="002F13F4"/>
    <w:rsid w:val="002F163F"/>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41"/>
    <w:rsid w:val="002F597A"/>
    <w:rsid w:val="002F5B5E"/>
    <w:rsid w:val="002F5BAC"/>
    <w:rsid w:val="002F5DA1"/>
    <w:rsid w:val="002F6224"/>
    <w:rsid w:val="002F68A8"/>
    <w:rsid w:val="002F7269"/>
    <w:rsid w:val="002F7533"/>
    <w:rsid w:val="002F79AC"/>
    <w:rsid w:val="002F7B18"/>
    <w:rsid w:val="002F7B60"/>
    <w:rsid w:val="002F7C35"/>
    <w:rsid w:val="002F7D54"/>
    <w:rsid w:val="00300077"/>
    <w:rsid w:val="00300DE2"/>
    <w:rsid w:val="00301352"/>
    <w:rsid w:val="00301389"/>
    <w:rsid w:val="003013A2"/>
    <w:rsid w:val="00301466"/>
    <w:rsid w:val="00301961"/>
    <w:rsid w:val="003019C0"/>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3C79"/>
    <w:rsid w:val="00303D67"/>
    <w:rsid w:val="003041E9"/>
    <w:rsid w:val="00304624"/>
    <w:rsid w:val="00305429"/>
    <w:rsid w:val="00305701"/>
    <w:rsid w:val="00305DE0"/>
    <w:rsid w:val="003064DE"/>
    <w:rsid w:val="00306539"/>
    <w:rsid w:val="00306564"/>
    <w:rsid w:val="00306CB8"/>
    <w:rsid w:val="00306E15"/>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3117"/>
    <w:rsid w:val="00313295"/>
    <w:rsid w:val="003136A1"/>
    <w:rsid w:val="003136B2"/>
    <w:rsid w:val="003137FB"/>
    <w:rsid w:val="00313FD4"/>
    <w:rsid w:val="00314194"/>
    <w:rsid w:val="003145FA"/>
    <w:rsid w:val="00314EB1"/>
    <w:rsid w:val="00315593"/>
    <w:rsid w:val="00315D6F"/>
    <w:rsid w:val="0031640D"/>
    <w:rsid w:val="003169AC"/>
    <w:rsid w:val="00316D7E"/>
    <w:rsid w:val="00316DA0"/>
    <w:rsid w:val="00316DC7"/>
    <w:rsid w:val="00317438"/>
    <w:rsid w:val="00317C48"/>
    <w:rsid w:val="00317CB7"/>
    <w:rsid w:val="00320416"/>
    <w:rsid w:val="003206DE"/>
    <w:rsid w:val="00320A8A"/>
    <w:rsid w:val="00320EF4"/>
    <w:rsid w:val="0032116C"/>
    <w:rsid w:val="003211A2"/>
    <w:rsid w:val="003214DD"/>
    <w:rsid w:val="003215DA"/>
    <w:rsid w:val="0032178E"/>
    <w:rsid w:val="00321798"/>
    <w:rsid w:val="00321D54"/>
    <w:rsid w:val="00321F28"/>
    <w:rsid w:val="0032297B"/>
    <w:rsid w:val="00322A8B"/>
    <w:rsid w:val="00322C9F"/>
    <w:rsid w:val="00322EFD"/>
    <w:rsid w:val="00323076"/>
    <w:rsid w:val="003235D9"/>
    <w:rsid w:val="003235DE"/>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A71"/>
    <w:rsid w:val="00327C6D"/>
    <w:rsid w:val="00327E14"/>
    <w:rsid w:val="00330668"/>
    <w:rsid w:val="003307BC"/>
    <w:rsid w:val="00330A19"/>
    <w:rsid w:val="00330F0D"/>
    <w:rsid w:val="00330F7D"/>
    <w:rsid w:val="00331367"/>
    <w:rsid w:val="003314C6"/>
    <w:rsid w:val="00331597"/>
    <w:rsid w:val="00332248"/>
    <w:rsid w:val="00332931"/>
    <w:rsid w:val="00332A8B"/>
    <w:rsid w:val="003331AF"/>
    <w:rsid w:val="00333374"/>
    <w:rsid w:val="00333473"/>
    <w:rsid w:val="003334E8"/>
    <w:rsid w:val="003337B0"/>
    <w:rsid w:val="00333A54"/>
    <w:rsid w:val="00333B8B"/>
    <w:rsid w:val="00333BD4"/>
    <w:rsid w:val="00333C10"/>
    <w:rsid w:val="003340BE"/>
    <w:rsid w:val="0033463C"/>
    <w:rsid w:val="00334FE6"/>
    <w:rsid w:val="003351C5"/>
    <w:rsid w:val="00335419"/>
    <w:rsid w:val="00335524"/>
    <w:rsid w:val="00335749"/>
    <w:rsid w:val="003357F1"/>
    <w:rsid w:val="00335C55"/>
    <w:rsid w:val="00335C7D"/>
    <w:rsid w:val="00335E3E"/>
    <w:rsid w:val="003363F2"/>
    <w:rsid w:val="0033651B"/>
    <w:rsid w:val="00336758"/>
    <w:rsid w:val="00336C49"/>
    <w:rsid w:val="00336D00"/>
    <w:rsid w:val="003374FA"/>
    <w:rsid w:val="0033752C"/>
    <w:rsid w:val="00337676"/>
    <w:rsid w:val="0033768D"/>
    <w:rsid w:val="003376D6"/>
    <w:rsid w:val="00337B63"/>
    <w:rsid w:val="00337C76"/>
    <w:rsid w:val="00337CB2"/>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E1"/>
    <w:rsid w:val="00344B3F"/>
    <w:rsid w:val="00344F46"/>
    <w:rsid w:val="003459F5"/>
    <w:rsid w:val="00345AAE"/>
    <w:rsid w:val="00345F4D"/>
    <w:rsid w:val="0034609C"/>
    <w:rsid w:val="0034627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CE9"/>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4597"/>
    <w:rsid w:val="003545B7"/>
    <w:rsid w:val="00354EFF"/>
    <w:rsid w:val="0035543C"/>
    <w:rsid w:val="00355737"/>
    <w:rsid w:val="00355916"/>
    <w:rsid w:val="003559CC"/>
    <w:rsid w:val="00356009"/>
    <w:rsid w:val="00356036"/>
    <w:rsid w:val="00356C48"/>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650"/>
    <w:rsid w:val="003617B5"/>
    <w:rsid w:val="00361830"/>
    <w:rsid w:val="003620AB"/>
    <w:rsid w:val="0036265C"/>
    <w:rsid w:val="0036373C"/>
    <w:rsid w:val="00363ABA"/>
    <w:rsid w:val="00364246"/>
    <w:rsid w:val="00364313"/>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722"/>
    <w:rsid w:val="00367737"/>
    <w:rsid w:val="00367D1E"/>
    <w:rsid w:val="0037126E"/>
    <w:rsid w:val="0037199B"/>
    <w:rsid w:val="00371B32"/>
    <w:rsid w:val="00371D3E"/>
    <w:rsid w:val="00372032"/>
    <w:rsid w:val="003720DF"/>
    <w:rsid w:val="003721D5"/>
    <w:rsid w:val="0037231B"/>
    <w:rsid w:val="00372715"/>
    <w:rsid w:val="00372725"/>
    <w:rsid w:val="00372836"/>
    <w:rsid w:val="00372D0D"/>
    <w:rsid w:val="00373202"/>
    <w:rsid w:val="00373764"/>
    <w:rsid w:val="00373ABD"/>
    <w:rsid w:val="00373B46"/>
    <w:rsid w:val="00373C2D"/>
    <w:rsid w:val="00374106"/>
    <w:rsid w:val="00374367"/>
    <w:rsid w:val="0037465C"/>
    <w:rsid w:val="003758EB"/>
    <w:rsid w:val="00375B03"/>
    <w:rsid w:val="00375D0F"/>
    <w:rsid w:val="00376581"/>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553"/>
    <w:rsid w:val="00381C20"/>
    <w:rsid w:val="00381E3D"/>
    <w:rsid w:val="003820AE"/>
    <w:rsid w:val="003825A9"/>
    <w:rsid w:val="003825B8"/>
    <w:rsid w:val="003827B0"/>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7AB"/>
    <w:rsid w:val="0038782B"/>
    <w:rsid w:val="003879D0"/>
    <w:rsid w:val="00390211"/>
    <w:rsid w:val="00390387"/>
    <w:rsid w:val="0039124D"/>
    <w:rsid w:val="003913D9"/>
    <w:rsid w:val="00391436"/>
    <w:rsid w:val="00391D5A"/>
    <w:rsid w:val="00391E2D"/>
    <w:rsid w:val="00391EBF"/>
    <w:rsid w:val="0039217A"/>
    <w:rsid w:val="003924A1"/>
    <w:rsid w:val="00392BBB"/>
    <w:rsid w:val="00392BEE"/>
    <w:rsid w:val="00392CC8"/>
    <w:rsid w:val="00392EDE"/>
    <w:rsid w:val="00392F0E"/>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6245"/>
    <w:rsid w:val="00396B50"/>
    <w:rsid w:val="00396BA8"/>
    <w:rsid w:val="00397415"/>
    <w:rsid w:val="003974B2"/>
    <w:rsid w:val="00397643"/>
    <w:rsid w:val="00397728"/>
    <w:rsid w:val="00397C49"/>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5D59"/>
    <w:rsid w:val="003A6142"/>
    <w:rsid w:val="003A6937"/>
    <w:rsid w:val="003A6B2D"/>
    <w:rsid w:val="003A6CD1"/>
    <w:rsid w:val="003A6ED4"/>
    <w:rsid w:val="003A7D4F"/>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7D3"/>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513"/>
    <w:rsid w:val="003B56D1"/>
    <w:rsid w:val="003B5761"/>
    <w:rsid w:val="003B57E3"/>
    <w:rsid w:val="003B59CE"/>
    <w:rsid w:val="003B5C61"/>
    <w:rsid w:val="003B5E0E"/>
    <w:rsid w:val="003B611D"/>
    <w:rsid w:val="003B71BA"/>
    <w:rsid w:val="003B7778"/>
    <w:rsid w:val="003B777E"/>
    <w:rsid w:val="003B788A"/>
    <w:rsid w:val="003B791F"/>
    <w:rsid w:val="003B7A0A"/>
    <w:rsid w:val="003B7B61"/>
    <w:rsid w:val="003B7B6C"/>
    <w:rsid w:val="003B7CC8"/>
    <w:rsid w:val="003B7E9C"/>
    <w:rsid w:val="003C0A9F"/>
    <w:rsid w:val="003C0BE7"/>
    <w:rsid w:val="003C1D1A"/>
    <w:rsid w:val="003C20FC"/>
    <w:rsid w:val="003C25DC"/>
    <w:rsid w:val="003C2D24"/>
    <w:rsid w:val="003C2D92"/>
    <w:rsid w:val="003C2E0F"/>
    <w:rsid w:val="003C3494"/>
    <w:rsid w:val="003C3AE9"/>
    <w:rsid w:val="003C47BA"/>
    <w:rsid w:val="003C4843"/>
    <w:rsid w:val="003C48B9"/>
    <w:rsid w:val="003C4E2B"/>
    <w:rsid w:val="003C572E"/>
    <w:rsid w:val="003C5AD3"/>
    <w:rsid w:val="003C5EFB"/>
    <w:rsid w:val="003C6059"/>
    <w:rsid w:val="003C63A8"/>
    <w:rsid w:val="003C6C43"/>
    <w:rsid w:val="003C6FF9"/>
    <w:rsid w:val="003C704B"/>
    <w:rsid w:val="003C75CB"/>
    <w:rsid w:val="003C794B"/>
    <w:rsid w:val="003C7E89"/>
    <w:rsid w:val="003D0002"/>
    <w:rsid w:val="003D036D"/>
    <w:rsid w:val="003D0B88"/>
    <w:rsid w:val="003D0D5F"/>
    <w:rsid w:val="003D0DF1"/>
    <w:rsid w:val="003D0EEF"/>
    <w:rsid w:val="003D12A9"/>
    <w:rsid w:val="003D14CF"/>
    <w:rsid w:val="003D1726"/>
    <w:rsid w:val="003D1A92"/>
    <w:rsid w:val="003D1B04"/>
    <w:rsid w:val="003D1C17"/>
    <w:rsid w:val="003D1D5F"/>
    <w:rsid w:val="003D2323"/>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27"/>
    <w:rsid w:val="003E5C4E"/>
    <w:rsid w:val="003E5CF7"/>
    <w:rsid w:val="003E5D1D"/>
    <w:rsid w:val="003E5EE1"/>
    <w:rsid w:val="003E5FBC"/>
    <w:rsid w:val="003E64D8"/>
    <w:rsid w:val="003E6503"/>
    <w:rsid w:val="003E65EE"/>
    <w:rsid w:val="003E6A95"/>
    <w:rsid w:val="003E6B12"/>
    <w:rsid w:val="003E6C5F"/>
    <w:rsid w:val="003E6EB3"/>
    <w:rsid w:val="003E6EE9"/>
    <w:rsid w:val="003E7087"/>
    <w:rsid w:val="003E71A0"/>
    <w:rsid w:val="003E7924"/>
    <w:rsid w:val="003F01EE"/>
    <w:rsid w:val="003F03F6"/>
    <w:rsid w:val="003F0529"/>
    <w:rsid w:val="003F0743"/>
    <w:rsid w:val="003F08EB"/>
    <w:rsid w:val="003F0D25"/>
    <w:rsid w:val="003F0F4A"/>
    <w:rsid w:val="003F1A1F"/>
    <w:rsid w:val="003F1DC2"/>
    <w:rsid w:val="003F2FF9"/>
    <w:rsid w:val="003F31F3"/>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468"/>
    <w:rsid w:val="00401561"/>
    <w:rsid w:val="00401AD4"/>
    <w:rsid w:val="00401C25"/>
    <w:rsid w:val="00401DB6"/>
    <w:rsid w:val="00402009"/>
    <w:rsid w:val="004023E6"/>
    <w:rsid w:val="004025BF"/>
    <w:rsid w:val="004027AE"/>
    <w:rsid w:val="004029DE"/>
    <w:rsid w:val="00402ADE"/>
    <w:rsid w:val="00402AFE"/>
    <w:rsid w:val="00402ED7"/>
    <w:rsid w:val="004030DD"/>
    <w:rsid w:val="00403518"/>
    <w:rsid w:val="00403660"/>
    <w:rsid w:val="0040383E"/>
    <w:rsid w:val="00403CE2"/>
    <w:rsid w:val="00403DA5"/>
    <w:rsid w:val="00403F0B"/>
    <w:rsid w:val="00404596"/>
    <w:rsid w:val="00404775"/>
    <w:rsid w:val="00404BAA"/>
    <w:rsid w:val="00404F96"/>
    <w:rsid w:val="00404FF1"/>
    <w:rsid w:val="0040530D"/>
    <w:rsid w:val="004056BE"/>
    <w:rsid w:val="00405B77"/>
    <w:rsid w:val="00405F24"/>
    <w:rsid w:val="004062C0"/>
    <w:rsid w:val="004063BA"/>
    <w:rsid w:val="004068EF"/>
    <w:rsid w:val="00406B0A"/>
    <w:rsid w:val="00407038"/>
    <w:rsid w:val="00407627"/>
    <w:rsid w:val="0040799A"/>
    <w:rsid w:val="00407B8A"/>
    <w:rsid w:val="00407E5E"/>
    <w:rsid w:val="00407F10"/>
    <w:rsid w:val="00410865"/>
    <w:rsid w:val="00410AE8"/>
    <w:rsid w:val="00411022"/>
    <w:rsid w:val="00411791"/>
    <w:rsid w:val="00411876"/>
    <w:rsid w:val="00411AE8"/>
    <w:rsid w:val="00412FC2"/>
    <w:rsid w:val="00413072"/>
    <w:rsid w:val="00413281"/>
    <w:rsid w:val="004133B8"/>
    <w:rsid w:val="00413823"/>
    <w:rsid w:val="0041395D"/>
    <w:rsid w:val="00413B04"/>
    <w:rsid w:val="00413DAC"/>
    <w:rsid w:val="00413E6A"/>
    <w:rsid w:val="004142B3"/>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0CA1"/>
    <w:rsid w:val="00420F13"/>
    <w:rsid w:val="004210D1"/>
    <w:rsid w:val="0042123A"/>
    <w:rsid w:val="00421801"/>
    <w:rsid w:val="00421AA8"/>
    <w:rsid w:val="00421FCF"/>
    <w:rsid w:val="004222A5"/>
    <w:rsid w:val="004229D3"/>
    <w:rsid w:val="00422A1E"/>
    <w:rsid w:val="0042329D"/>
    <w:rsid w:val="0042338D"/>
    <w:rsid w:val="00423544"/>
    <w:rsid w:val="00423817"/>
    <w:rsid w:val="00423CE3"/>
    <w:rsid w:val="00423DEB"/>
    <w:rsid w:val="004241ED"/>
    <w:rsid w:val="00424705"/>
    <w:rsid w:val="004247E7"/>
    <w:rsid w:val="0042509A"/>
    <w:rsid w:val="00425101"/>
    <w:rsid w:val="00425892"/>
    <w:rsid w:val="00425910"/>
    <w:rsid w:val="00425FB1"/>
    <w:rsid w:val="004263E9"/>
    <w:rsid w:val="004265D4"/>
    <w:rsid w:val="004267A4"/>
    <w:rsid w:val="0042691D"/>
    <w:rsid w:val="00426CC5"/>
    <w:rsid w:val="00426E8A"/>
    <w:rsid w:val="00427044"/>
    <w:rsid w:val="00427135"/>
    <w:rsid w:val="00427211"/>
    <w:rsid w:val="00427396"/>
    <w:rsid w:val="00427777"/>
    <w:rsid w:val="00427D4E"/>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148"/>
    <w:rsid w:val="004459E7"/>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AF"/>
    <w:rsid w:val="0045103F"/>
    <w:rsid w:val="004510F6"/>
    <w:rsid w:val="004513C5"/>
    <w:rsid w:val="00451412"/>
    <w:rsid w:val="0045181F"/>
    <w:rsid w:val="00451B85"/>
    <w:rsid w:val="00451DBD"/>
    <w:rsid w:val="00451F7F"/>
    <w:rsid w:val="00451FC6"/>
    <w:rsid w:val="00452087"/>
    <w:rsid w:val="004522F4"/>
    <w:rsid w:val="00452805"/>
    <w:rsid w:val="004528E5"/>
    <w:rsid w:val="00452C8B"/>
    <w:rsid w:val="00453079"/>
    <w:rsid w:val="004530FC"/>
    <w:rsid w:val="00453248"/>
    <w:rsid w:val="00453254"/>
    <w:rsid w:val="00453287"/>
    <w:rsid w:val="00453D67"/>
    <w:rsid w:val="00453EA4"/>
    <w:rsid w:val="004544C8"/>
    <w:rsid w:val="00454903"/>
    <w:rsid w:val="00455003"/>
    <w:rsid w:val="00455558"/>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23"/>
    <w:rsid w:val="004617F9"/>
    <w:rsid w:val="00462240"/>
    <w:rsid w:val="00462521"/>
    <w:rsid w:val="00462D2A"/>
    <w:rsid w:val="004630E7"/>
    <w:rsid w:val="004639AE"/>
    <w:rsid w:val="00463DB8"/>
    <w:rsid w:val="00463FE6"/>
    <w:rsid w:val="004644AB"/>
    <w:rsid w:val="004644C5"/>
    <w:rsid w:val="004645C0"/>
    <w:rsid w:val="00464E93"/>
    <w:rsid w:val="0046548C"/>
    <w:rsid w:val="0046570C"/>
    <w:rsid w:val="00465C0E"/>
    <w:rsid w:val="004665C2"/>
    <w:rsid w:val="0046679E"/>
    <w:rsid w:val="00466C73"/>
    <w:rsid w:val="0046731F"/>
    <w:rsid w:val="004673B7"/>
    <w:rsid w:val="0046748E"/>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8DD"/>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938"/>
    <w:rsid w:val="00480418"/>
    <w:rsid w:val="004813F1"/>
    <w:rsid w:val="00481CC9"/>
    <w:rsid w:val="00481E2B"/>
    <w:rsid w:val="00482AEC"/>
    <w:rsid w:val="00482DFF"/>
    <w:rsid w:val="00482E09"/>
    <w:rsid w:val="00482FFC"/>
    <w:rsid w:val="00483087"/>
    <w:rsid w:val="00483473"/>
    <w:rsid w:val="00483817"/>
    <w:rsid w:val="00483D01"/>
    <w:rsid w:val="004840CD"/>
    <w:rsid w:val="0048491F"/>
    <w:rsid w:val="00484CC4"/>
    <w:rsid w:val="00484EAD"/>
    <w:rsid w:val="00484FD0"/>
    <w:rsid w:val="00485093"/>
    <w:rsid w:val="00485132"/>
    <w:rsid w:val="00485360"/>
    <w:rsid w:val="0048596B"/>
    <w:rsid w:val="00485ACF"/>
    <w:rsid w:val="00485BD0"/>
    <w:rsid w:val="00485C3F"/>
    <w:rsid w:val="00485E80"/>
    <w:rsid w:val="004860DA"/>
    <w:rsid w:val="00486222"/>
    <w:rsid w:val="004865CF"/>
    <w:rsid w:val="00486854"/>
    <w:rsid w:val="00486ABA"/>
    <w:rsid w:val="00486D3D"/>
    <w:rsid w:val="00486D55"/>
    <w:rsid w:val="00486F76"/>
    <w:rsid w:val="00487017"/>
    <w:rsid w:val="0048702C"/>
    <w:rsid w:val="0048729F"/>
    <w:rsid w:val="0048738F"/>
    <w:rsid w:val="0048796D"/>
    <w:rsid w:val="00487A10"/>
    <w:rsid w:val="00490195"/>
    <w:rsid w:val="0049038C"/>
    <w:rsid w:val="00490634"/>
    <w:rsid w:val="00490C98"/>
    <w:rsid w:val="00490EF4"/>
    <w:rsid w:val="0049146C"/>
    <w:rsid w:val="004915E3"/>
    <w:rsid w:val="00491B6D"/>
    <w:rsid w:val="00491C32"/>
    <w:rsid w:val="00492188"/>
    <w:rsid w:val="00492371"/>
    <w:rsid w:val="00492485"/>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52B"/>
    <w:rsid w:val="004A5620"/>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5B2"/>
    <w:rsid w:val="004B3842"/>
    <w:rsid w:val="004B3F70"/>
    <w:rsid w:val="004B4138"/>
    <w:rsid w:val="004B480D"/>
    <w:rsid w:val="004B4980"/>
    <w:rsid w:val="004B4A4F"/>
    <w:rsid w:val="004B4D6F"/>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B7EFA"/>
    <w:rsid w:val="004C050A"/>
    <w:rsid w:val="004C06FA"/>
    <w:rsid w:val="004C0725"/>
    <w:rsid w:val="004C073B"/>
    <w:rsid w:val="004C07B1"/>
    <w:rsid w:val="004C0EED"/>
    <w:rsid w:val="004C103D"/>
    <w:rsid w:val="004C1078"/>
    <w:rsid w:val="004C11F6"/>
    <w:rsid w:val="004C1230"/>
    <w:rsid w:val="004C15AC"/>
    <w:rsid w:val="004C1CCF"/>
    <w:rsid w:val="004C1D7C"/>
    <w:rsid w:val="004C21EE"/>
    <w:rsid w:val="004C2379"/>
    <w:rsid w:val="004C26E3"/>
    <w:rsid w:val="004C2AAB"/>
    <w:rsid w:val="004C2DBC"/>
    <w:rsid w:val="004C3149"/>
    <w:rsid w:val="004C362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1359"/>
    <w:rsid w:val="004E1679"/>
    <w:rsid w:val="004E1DCE"/>
    <w:rsid w:val="004E1E34"/>
    <w:rsid w:val="004E1F9C"/>
    <w:rsid w:val="004E23FE"/>
    <w:rsid w:val="004E25AA"/>
    <w:rsid w:val="004E2978"/>
    <w:rsid w:val="004E2A76"/>
    <w:rsid w:val="004E2B9F"/>
    <w:rsid w:val="004E32DF"/>
    <w:rsid w:val="004E35F1"/>
    <w:rsid w:val="004E3BE4"/>
    <w:rsid w:val="004E420E"/>
    <w:rsid w:val="004E4345"/>
    <w:rsid w:val="004E43B3"/>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43"/>
    <w:rsid w:val="004F3E76"/>
    <w:rsid w:val="004F4027"/>
    <w:rsid w:val="004F4518"/>
    <w:rsid w:val="004F46A6"/>
    <w:rsid w:val="004F48CE"/>
    <w:rsid w:val="004F4C5A"/>
    <w:rsid w:val="004F4D95"/>
    <w:rsid w:val="004F4E3B"/>
    <w:rsid w:val="004F5410"/>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F50"/>
    <w:rsid w:val="005012E7"/>
    <w:rsid w:val="00501365"/>
    <w:rsid w:val="005015EF"/>
    <w:rsid w:val="005016BC"/>
    <w:rsid w:val="00501824"/>
    <w:rsid w:val="00501C50"/>
    <w:rsid w:val="00501C55"/>
    <w:rsid w:val="00501C89"/>
    <w:rsid w:val="00501EEB"/>
    <w:rsid w:val="00502381"/>
    <w:rsid w:val="00502460"/>
    <w:rsid w:val="00502BEF"/>
    <w:rsid w:val="00502C19"/>
    <w:rsid w:val="00502FD6"/>
    <w:rsid w:val="005031DD"/>
    <w:rsid w:val="005035BA"/>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57"/>
    <w:rsid w:val="0051361B"/>
    <w:rsid w:val="00513B08"/>
    <w:rsid w:val="00514385"/>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4EB"/>
    <w:rsid w:val="00517539"/>
    <w:rsid w:val="0051758E"/>
    <w:rsid w:val="00517B17"/>
    <w:rsid w:val="00517D90"/>
    <w:rsid w:val="00520625"/>
    <w:rsid w:val="0052069C"/>
    <w:rsid w:val="005207C7"/>
    <w:rsid w:val="00520A9D"/>
    <w:rsid w:val="00520DE7"/>
    <w:rsid w:val="00521080"/>
    <w:rsid w:val="005224C5"/>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C6"/>
    <w:rsid w:val="005305EA"/>
    <w:rsid w:val="005306D1"/>
    <w:rsid w:val="005306EB"/>
    <w:rsid w:val="005307C6"/>
    <w:rsid w:val="005310C2"/>
    <w:rsid w:val="0053179C"/>
    <w:rsid w:val="0053180A"/>
    <w:rsid w:val="005318FD"/>
    <w:rsid w:val="00531B8D"/>
    <w:rsid w:val="00531B9A"/>
    <w:rsid w:val="00531D82"/>
    <w:rsid w:val="00532652"/>
    <w:rsid w:val="00532786"/>
    <w:rsid w:val="00532A58"/>
    <w:rsid w:val="00532B51"/>
    <w:rsid w:val="00532FFB"/>
    <w:rsid w:val="005333C7"/>
    <w:rsid w:val="00533892"/>
    <w:rsid w:val="005338F8"/>
    <w:rsid w:val="00533937"/>
    <w:rsid w:val="005339D4"/>
    <w:rsid w:val="00533BB6"/>
    <w:rsid w:val="00533D5B"/>
    <w:rsid w:val="005342CE"/>
    <w:rsid w:val="00534818"/>
    <w:rsid w:val="00534A5B"/>
    <w:rsid w:val="0053507B"/>
    <w:rsid w:val="0053551F"/>
    <w:rsid w:val="00535CA5"/>
    <w:rsid w:val="005362FD"/>
    <w:rsid w:val="005366A2"/>
    <w:rsid w:val="00536BEA"/>
    <w:rsid w:val="005372A5"/>
    <w:rsid w:val="005372DB"/>
    <w:rsid w:val="00537377"/>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667"/>
    <w:rsid w:val="0054277C"/>
    <w:rsid w:val="00542F96"/>
    <w:rsid w:val="005434C9"/>
    <w:rsid w:val="00543DE7"/>
    <w:rsid w:val="005440DD"/>
    <w:rsid w:val="00544336"/>
    <w:rsid w:val="00544350"/>
    <w:rsid w:val="005443A3"/>
    <w:rsid w:val="005444BF"/>
    <w:rsid w:val="00544FCD"/>
    <w:rsid w:val="00545366"/>
    <w:rsid w:val="00545692"/>
    <w:rsid w:val="005460A5"/>
    <w:rsid w:val="00546326"/>
    <w:rsid w:val="005465B4"/>
    <w:rsid w:val="00546DD7"/>
    <w:rsid w:val="00547607"/>
    <w:rsid w:val="0054769E"/>
    <w:rsid w:val="005479C0"/>
    <w:rsid w:val="00547ACA"/>
    <w:rsid w:val="00550103"/>
    <w:rsid w:val="005508A8"/>
    <w:rsid w:val="00550A7E"/>
    <w:rsid w:val="00551748"/>
    <w:rsid w:val="005518E3"/>
    <w:rsid w:val="00551A3F"/>
    <w:rsid w:val="00551AB0"/>
    <w:rsid w:val="00551D1A"/>
    <w:rsid w:val="00552504"/>
    <w:rsid w:val="00552574"/>
    <w:rsid w:val="00552B83"/>
    <w:rsid w:val="00553356"/>
    <w:rsid w:val="005533D4"/>
    <w:rsid w:val="00553491"/>
    <w:rsid w:val="00553616"/>
    <w:rsid w:val="005538AA"/>
    <w:rsid w:val="0055392D"/>
    <w:rsid w:val="00553A4D"/>
    <w:rsid w:val="005546AE"/>
    <w:rsid w:val="00554A08"/>
    <w:rsid w:val="00554D0D"/>
    <w:rsid w:val="0055542A"/>
    <w:rsid w:val="005555B9"/>
    <w:rsid w:val="00555643"/>
    <w:rsid w:val="0055582B"/>
    <w:rsid w:val="005558D5"/>
    <w:rsid w:val="00555982"/>
    <w:rsid w:val="0055671B"/>
    <w:rsid w:val="00556A3C"/>
    <w:rsid w:val="00556BF4"/>
    <w:rsid w:val="00556D56"/>
    <w:rsid w:val="00556FBA"/>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1FE"/>
    <w:rsid w:val="00563D4B"/>
    <w:rsid w:val="005642DE"/>
    <w:rsid w:val="005644D8"/>
    <w:rsid w:val="00564913"/>
    <w:rsid w:val="00564AF1"/>
    <w:rsid w:val="00564B98"/>
    <w:rsid w:val="00565252"/>
    <w:rsid w:val="005652B1"/>
    <w:rsid w:val="00565300"/>
    <w:rsid w:val="00565E1E"/>
    <w:rsid w:val="00565F95"/>
    <w:rsid w:val="00566112"/>
    <w:rsid w:val="005665B5"/>
    <w:rsid w:val="005667EB"/>
    <w:rsid w:val="00566848"/>
    <w:rsid w:val="00566B94"/>
    <w:rsid w:val="00566BA5"/>
    <w:rsid w:val="00566BC8"/>
    <w:rsid w:val="00567030"/>
    <w:rsid w:val="005671DD"/>
    <w:rsid w:val="005672AD"/>
    <w:rsid w:val="005675DF"/>
    <w:rsid w:val="00567CA9"/>
    <w:rsid w:val="00567F7F"/>
    <w:rsid w:val="005706AF"/>
    <w:rsid w:val="00570C7E"/>
    <w:rsid w:val="00570E00"/>
    <w:rsid w:val="00571257"/>
    <w:rsid w:val="0057194C"/>
    <w:rsid w:val="00571A4E"/>
    <w:rsid w:val="00571CD5"/>
    <w:rsid w:val="00571E47"/>
    <w:rsid w:val="00571E54"/>
    <w:rsid w:val="00571F91"/>
    <w:rsid w:val="00572738"/>
    <w:rsid w:val="0057286B"/>
    <w:rsid w:val="0057290C"/>
    <w:rsid w:val="00572B47"/>
    <w:rsid w:val="00572EFE"/>
    <w:rsid w:val="005734C7"/>
    <w:rsid w:val="005734D6"/>
    <w:rsid w:val="005739CF"/>
    <w:rsid w:val="00573A82"/>
    <w:rsid w:val="00573B22"/>
    <w:rsid w:val="00574905"/>
    <w:rsid w:val="00574DF3"/>
    <w:rsid w:val="00574E07"/>
    <w:rsid w:val="00574FDB"/>
    <w:rsid w:val="00575585"/>
    <w:rsid w:val="0057579B"/>
    <w:rsid w:val="00575DE3"/>
    <w:rsid w:val="00576220"/>
    <w:rsid w:val="00576690"/>
    <w:rsid w:val="00576B36"/>
    <w:rsid w:val="00576B56"/>
    <w:rsid w:val="00576D7E"/>
    <w:rsid w:val="005770C7"/>
    <w:rsid w:val="005774D6"/>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3AE0"/>
    <w:rsid w:val="00583B8A"/>
    <w:rsid w:val="00584030"/>
    <w:rsid w:val="005841EB"/>
    <w:rsid w:val="005842C1"/>
    <w:rsid w:val="00584AB0"/>
    <w:rsid w:val="005852A9"/>
    <w:rsid w:val="00585469"/>
    <w:rsid w:val="005854FD"/>
    <w:rsid w:val="00585698"/>
    <w:rsid w:val="00585799"/>
    <w:rsid w:val="0058588D"/>
    <w:rsid w:val="00585E3A"/>
    <w:rsid w:val="00585E76"/>
    <w:rsid w:val="00586196"/>
    <w:rsid w:val="00586B24"/>
    <w:rsid w:val="00586E83"/>
    <w:rsid w:val="0058713A"/>
    <w:rsid w:val="00587205"/>
    <w:rsid w:val="0058738D"/>
    <w:rsid w:val="00587862"/>
    <w:rsid w:val="00587AC0"/>
    <w:rsid w:val="00587B47"/>
    <w:rsid w:val="00587BD7"/>
    <w:rsid w:val="00587C8C"/>
    <w:rsid w:val="005906D4"/>
    <w:rsid w:val="00590CED"/>
    <w:rsid w:val="00590F9D"/>
    <w:rsid w:val="00591018"/>
    <w:rsid w:val="005910E6"/>
    <w:rsid w:val="005914C8"/>
    <w:rsid w:val="00591728"/>
    <w:rsid w:val="005917EC"/>
    <w:rsid w:val="00591AC0"/>
    <w:rsid w:val="00591D69"/>
    <w:rsid w:val="005925C7"/>
    <w:rsid w:val="005927BB"/>
    <w:rsid w:val="005927CD"/>
    <w:rsid w:val="00592822"/>
    <w:rsid w:val="005928B9"/>
    <w:rsid w:val="00592D45"/>
    <w:rsid w:val="00593229"/>
    <w:rsid w:val="00593609"/>
    <w:rsid w:val="00593744"/>
    <w:rsid w:val="00593A5B"/>
    <w:rsid w:val="00593B79"/>
    <w:rsid w:val="00593E71"/>
    <w:rsid w:val="00593E7E"/>
    <w:rsid w:val="0059418B"/>
    <w:rsid w:val="0059431C"/>
    <w:rsid w:val="005945E2"/>
    <w:rsid w:val="005947B1"/>
    <w:rsid w:val="005947D2"/>
    <w:rsid w:val="00594A5E"/>
    <w:rsid w:val="00594CF1"/>
    <w:rsid w:val="00594E5E"/>
    <w:rsid w:val="00595554"/>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4BF"/>
    <w:rsid w:val="005A2729"/>
    <w:rsid w:val="005A2825"/>
    <w:rsid w:val="005A2905"/>
    <w:rsid w:val="005A2DEF"/>
    <w:rsid w:val="005A2E09"/>
    <w:rsid w:val="005A3224"/>
    <w:rsid w:val="005A3659"/>
    <w:rsid w:val="005A39E2"/>
    <w:rsid w:val="005A4AC1"/>
    <w:rsid w:val="005A4DBE"/>
    <w:rsid w:val="005A5188"/>
    <w:rsid w:val="005A53F8"/>
    <w:rsid w:val="005A55A3"/>
    <w:rsid w:val="005A58D5"/>
    <w:rsid w:val="005A5AFE"/>
    <w:rsid w:val="005A5E21"/>
    <w:rsid w:val="005A5EDE"/>
    <w:rsid w:val="005A62DF"/>
    <w:rsid w:val="005A6364"/>
    <w:rsid w:val="005A6A54"/>
    <w:rsid w:val="005A6AF8"/>
    <w:rsid w:val="005A77C1"/>
    <w:rsid w:val="005A78A5"/>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5FB"/>
    <w:rsid w:val="005B58DF"/>
    <w:rsid w:val="005B5FC3"/>
    <w:rsid w:val="005B6023"/>
    <w:rsid w:val="005B6044"/>
    <w:rsid w:val="005B609C"/>
    <w:rsid w:val="005B65FE"/>
    <w:rsid w:val="005B6C4A"/>
    <w:rsid w:val="005B6F3C"/>
    <w:rsid w:val="005B6F94"/>
    <w:rsid w:val="005B7764"/>
    <w:rsid w:val="005B794D"/>
    <w:rsid w:val="005B7C14"/>
    <w:rsid w:val="005B7E4D"/>
    <w:rsid w:val="005B7E7B"/>
    <w:rsid w:val="005C0212"/>
    <w:rsid w:val="005C04FF"/>
    <w:rsid w:val="005C0539"/>
    <w:rsid w:val="005C07AA"/>
    <w:rsid w:val="005C0B48"/>
    <w:rsid w:val="005C0E73"/>
    <w:rsid w:val="005C126C"/>
    <w:rsid w:val="005C1395"/>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39D"/>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7F5"/>
    <w:rsid w:val="005D2C67"/>
    <w:rsid w:val="005D2C9B"/>
    <w:rsid w:val="005D2F21"/>
    <w:rsid w:val="005D309E"/>
    <w:rsid w:val="005D36B0"/>
    <w:rsid w:val="005D39EF"/>
    <w:rsid w:val="005D3E90"/>
    <w:rsid w:val="005D4522"/>
    <w:rsid w:val="005D497F"/>
    <w:rsid w:val="005D4B9B"/>
    <w:rsid w:val="005D5584"/>
    <w:rsid w:val="005D5597"/>
    <w:rsid w:val="005D5EA7"/>
    <w:rsid w:val="005D618E"/>
    <w:rsid w:val="005D676E"/>
    <w:rsid w:val="005D687F"/>
    <w:rsid w:val="005D6C49"/>
    <w:rsid w:val="005D7051"/>
    <w:rsid w:val="005D73A5"/>
    <w:rsid w:val="005D780F"/>
    <w:rsid w:val="005D7B90"/>
    <w:rsid w:val="005D7BD9"/>
    <w:rsid w:val="005E049B"/>
    <w:rsid w:val="005E061E"/>
    <w:rsid w:val="005E0624"/>
    <w:rsid w:val="005E0711"/>
    <w:rsid w:val="005E088F"/>
    <w:rsid w:val="005E149D"/>
    <w:rsid w:val="005E201A"/>
    <w:rsid w:val="005E21A9"/>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9C4"/>
    <w:rsid w:val="005F0B2A"/>
    <w:rsid w:val="005F0D25"/>
    <w:rsid w:val="005F0E74"/>
    <w:rsid w:val="005F0E87"/>
    <w:rsid w:val="005F0EBD"/>
    <w:rsid w:val="005F1042"/>
    <w:rsid w:val="005F1108"/>
    <w:rsid w:val="005F11E2"/>
    <w:rsid w:val="005F12D9"/>
    <w:rsid w:val="005F1351"/>
    <w:rsid w:val="005F14A0"/>
    <w:rsid w:val="005F1DBA"/>
    <w:rsid w:val="005F1FE9"/>
    <w:rsid w:val="005F243E"/>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794"/>
    <w:rsid w:val="005F79D7"/>
    <w:rsid w:val="005F79DF"/>
    <w:rsid w:val="005F7C61"/>
    <w:rsid w:val="0060027E"/>
    <w:rsid w:val="006004B1"/>
    <w:rsid w:val="00600514"/>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F60"/>
    <w:rsid w:val="006040E0"/>
    <w:rsid w:val="006047BA"/>
    <w:rsid w:val="006048B1"/>
    <w:rsid w:val="00604C2B"/>
    <w:rsid w:val="00605350"/>
    <w:rsid w:val="00605576"/>
    <w:rsid w:val="00605C83"/>
    <w:rsid w:val="00605D8B"/>
    <w:rsid w:val="00605FAB"/>
    <w:rsid w:val="0060667C"/>
    <w:rsid w:val="00606C2B"/>
    <w:rsid w:val="00606DD2"/>
    <w:rsid w:val="00606E67"/>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54"/>
    <w:rsid w:val="00610D72"/>
    <w:rsid w:val="00611261"/>
    <w:rsid w:val="0061145B"/>
    <w:rsid w:val="00611855"/>
    <w:rsid w:val="00611B7B"/>
    <w:rsid w:val="00612074"/>
    <w:rsid w:val="0061242F"/>
    <w:rsid w:val="0061258B"/>
    <w:rsid w:val="0061275E"/>
    <w:rsid w:val="0061279F"/>
    <w:rsid w:val="006127FD"/>
    <w:rsid w:val="00612A4C"/>
    <w:rsid w:val="00612C60"/>
    <w:rsid w:val="00612D21"/>
    <w:rsid w:val="00612DFD"/>
    <w:rsid w:val="00613004"/>
    <w:rsid w:val="006133FC"/>
    <w:rsid w:val="00613826"/>
    <w:rsid w:val="00613B74"/>
    <w:rsid w:val="00613E8A"/>
    <w:rsid w:val="006140EB"/>
    <w:rsid w:val="00614276"/>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034"/>
    <w:rsid w:val="00620495"/>
    <w:rsid w:val="0062086B"/>
    <w:rsid w:val="00620D4E"/>
    <w:rsid w:val="00620E92"/>
    <w:rsid w:val="006212C2"/>
    <w:rsid w:val="00621374"/>
    <w:rsid w:val="00621E44"/>
    <w:rsid w:val="00621FB4"/>
    <w:rsid w:val="00621FE2"/>
    <w:rsid w:val="00622193"/>
    <w:rsid w:val="006222D1"/>
    <w:rsid w:val="00622342"/>
    <w:rsid w:val="00622B14"/>
    <w:rsid w:val="00622B53"/>
    <w:rsid w:val="00623655"/>
    <w:rsid w:val="00623CF8"/>
    <w:rsid w:val="00623FF1"/>
    <w:rsid w:val="00624178"/>
    <w:rsid w:val="0062427F"/>
    <w:rsid w:val="0062483E"/>
    <w:rsid w:val="0062499E"/>
    <w:rsid w:val="00624A58"/>
    <w:rsid w:val="00624A6C"/>
    <w:rsid w:val="006252BE"/>
    <w:rsid w:val="0062583C"/>
    <w:rsid w:val="00625A65"/>
    <w:rsid w:val="00625ACF"/>
    <w:rsid w:val="00626869"/>
    <w:rsid w:val="00626C90"/>
    <w:rsid w:val="00627213"/>
    <w:rsid w:val="00627610"/>
    <w:rsid w:val="006303D3"/>
    <w:rsid w:val="00630BF9"/>
    <w:rsid w:val="0063102E"/>
    <w:rsid w:val="00631077"/>
    <w:rsid w:val="006311BC"/>
    <w:rsid w:val="00631858"/>
    <w:rsid w:val="00631C9A"/>
    <w:rsid w:val="0063210C"/>
    <w:rsid w:val="00632403"/>
    <w:rsid w:val="00632849"/>
    <w:rsid w:val="0063290D"/>
    <w:rsid w:val="00632BA8"/>
    <w:rsid w:val="00633083"/>
    <w:rsid w:val="00633104"/>
    <w:rsid w:val="00633117"/>
    <w:rsid w:val="006332B9"/>
    <w:rsid w:val="0063340A"/>
    <w:rsid w:val="006334E2"/>
    <w:rsid w:val="0063374A"/>
    <w:rsid w:val="00633E10"/>
    <w:rsid w:val="00633FFA"/>
    <w:rsid w:val="00633FFB"/>
    <w:rsid w:val="006340DA"/>
    <w:rsid w:val="006340F1"/>
    <w:rsid w:val="006341BD"/>
    <w:rsid w:val="0063421E"/>
    <w:rsid w:val="00634579"/>
    <w:rsid w:val="006347DB"/>
    <w:rsid w:val="006349FA"/>
    <w:rsid w:val="00634F18"/>
    <w:rsid w:val="006353F6"/>
    <w:rsid w:val="00635470"/>
    <w:rsid w:val="0063573E"/>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10A"/>
    <w:rsid w:val="0064046C"/>
    <w:rsid w:val="00640616"/>
    <w:rsid w:val="00640767"/>
    <w:rsid w:val="006410AB"/>
    <w:rsid w:val="00641647"/>
    <w:rsid w:val="006416D0"/>
    <w:rsid w:val="00641899"/>
    <w:rsid w:val="00641BF3"/>
    <w:rsid w:val="00641C52"/>
    <w:rsid w:val="00642A13"/>
    <w:rsid w:val="00642F49"/>
    <w:rsid w:val="00643493"/>
    <w:rsid w:val="00643788"/>
    <w:rsid w:val="00643A81"/>
    <w:rsid w:val="00643B27"/>
    <w:rsid w:val="00643C42"/>
    <w:rsid w:val="00644082"/>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107"/>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2E49"/>
    <w:rsid w:val="00663B69"/>
    <w:rsid w:val="00664857"/>
    <w:rsid w:val="006650F3"/>
    <w:rsid w:val="0066543B"/>
    <w:rsid w:val="0066558D"/>
    <w:rsid w:val="00665858"/>
    <w:rsid w:val="00665917"/>
    <w:rsid w:val="00665929"/>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1478"/>
    <w:rsid w:val="00671599"/>
    <w:rsid w:val="0067166C"/>
    <w:rsid w:val="0067183D"/>
    <w:rsid w:val="00671891"/>
    <w:rsid w:val="00671C99"/>
    <w:rsid w:val="00671EED"/>
    <w:rsid w:val="006722DF"/>
    <w:rsid w:val="00672645"/>
    <w:rsid w:val="00672685"/>
    <w:rsid w:val="006727C0"/>
    <w:rsid w:val="00672B4B"/>
    <w:rsid w:val="00672CBC"/>
    <w:rsid w:val="00672D6B"/>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46"/>
    <w:rsid w:val="006805A4"/>
    <w:rsid w:val="00680611"/>
    <w:rsid w:val="006810D4"/>
    <w:rsid w:val="006812ED"/>
    <w:rsid w:val="006817FB"/>
    <w:rsid w:val="00681B28"/>
    <w:rsid w:val="00682146"/>
    <w:rsid w:val="00682247"/>
    <w:rsid w:val="00682338"/>
    <w:rsid w:val="006827AB"/>
    <w:rsid w:val="00682E29"/>
    <w:rsid w:val="00682E42"/>
    <w:rsid w:val="0068329C"/>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6558"/>
    <w:rsid w:val="0068687D"/>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C5A"/>
    <w:rsid w:val="00692CE2"/>
    <w:rsid w:val="00692DD9"/>
    <w:rsid w:val="00693154"/>
    <w:rsid w:val="00693223"/>
    <w:rsid w:val="006933D3"/>
    <w:rsid w:val="00693ACE"/>
    <w:rsid w:val="00693DF5"/>
    <w:rsid w:val="00694155"/>
    <w:rsid w:val="006941DA"/>
    <w:rsid w:val="006942C9"/>
    <w:rsid w:val="00694305"/>
    <w:rsid w:val="006946F0"/>
    <w:rsid w:val="00694740"/>
    <w:rsid w:val="0069495C"/>
    <w:rsid w:val="00694B7F"/>
    <w:rsid w:val="00694BF0"/>
    <w:rsid w:val="00694D04"/>
    <w:rsid w:val="00694E8B"/>
    <w:rsid w:val="00694EB5"/>
    <w:rsid w:val="00694F62"/>
    <w:rsid w:val="00694F65"/>
    <w:rsid w:val="00695130"/>
    <w:rsid w:val="00695183"/>
    <w:rsid w:val="00695298"/>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8D"/>
    <w:rsid w:val="006A1DC0"/>
    <w:rsid w:val="006A2065"/>
    <w:rsid w:val="006A24DB"/>
    <w:rsid w:val="006A2E47"/>
    <w:rsid w:val="006A330C"/>
    <w:rsid w:val="006A36F2"/>
    <w:rsid w:val="006A3709"/>
    <w:rsid w:val="006A3756"/>
    <w:rsid w:val="006A3892"/>
    <w:rsid w:val="006A3B90"/>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A7B60"/>
    <w:rsid w:val="006B0295"/>
    <w:rsid w:val="006B03CE"/>
    <w:rsid w:val="006B0406"/>
    <w:rsid w:val="006B0721"/>
    <w:rsid w:val="006B0974"/>
    <w:rsid w:val="006B0BB2"/>
    <w:rsid w:val="006B0E66"/>
    <w:rsid w:val="006B1143"/>
    <w:rsid w:val="006B1494"/>
    <w:rsid w:val="006B1DAC"/>
    <w:rsid w:val="006B2114"/>
    <w:rsid w:val="006B23DC"/>
    <w:rsid w:val="006B247B"/>
    <w:rsid w:val="006B2624"/>
    <w:rsid w:val="006B2687"/>
    <w:rsid w:val="006B29F3"/>
    <w:rsid w:val="006B2A74"/>
    <w:rsid w:val="006B32EB"/>
    <w:rsid w:val="006B3747"/>
    <w:rsid w:val="006B375C"/>
    <w:rsid w:val="006B3C58"/>
    <w:rsid w:val="006B3E7C"/>
    <w:rsid w:val="006B4060"/>
    <w:rsid w:val="006B43DF"/>
    <w:rsid w:val="006B507A"/>
    <w:rsid w:val="006B5631"/>
    <w:rsid w:val="006B60A4"/>
    <w:rsid w:val="006B649A"/>
    <w:rsid w:val="006B67A2"/>
    <w:rsid w:val="006B70AD"/>
    <w:rsid w:val="006B729A"/>
    <w:rsid w:val="006B763F"/>
    <w:rsid w:val="006B7F6B"/>
    <w:rsid w:val="006C014F"/>
    <w:rsid w:val="006C066B"/>
    <w:rsid w:val="006C06D0"/>
    <w:rsid w:val="006C0773"/>
    <w:rsid w:val="006C1244"/>
    <w:rsid w:val="006C150B"/>
    <w:rsid w:val="006C16AE"/>
    <w:rsid w:val="006C19B4"/>
    <w:rsid w:val="006C1E44"/>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139"/>
    <w:rsid w:val="006D0600"/>
    <w:rsid w:val="006D0932"/>
    <w:rsid w:val="006D0AE5"/>
    <w:rsid w:val="006D1275"/>
    <w:rsid w:val="006D130B"/>
    <w:rsid w:val="006D1503"/>
    <w:rsid w:val="006D1A2B"/>
    <w:rsid w:val="006D1BC1"/>
    <w:rsid w:val="006D2B12"/>
    <w:rsid w:val="006D2B4F"/>
    <w:rsid w:val="006D2D98"/>
    <w:rsid w:val="006D2F4C"/>
    <w:rsid w:val="006D3050"/>
    <w:rsid w:val="006D3208"/>
    <w:rsid w:val="006D3541"/>
    <w:rsid w:val="006D384A"/>
    <w:rsid w:val="006D38B0"/>
    <w:rsid w:val="006D38E8"/>
    <w:rsid w:val="006D4B34"/>
    <w:rsid w:val="006D4EBE"/>
    <w:rsid w:val="006D4FF4"/>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EC6"/>
    <w:rsid w:val="006E0F30"/>
    <w:rsid w:val="006E19F4"/>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A83"/>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05E"/>
    <w:rsid w:val="006F1188"/>
    <w:rsid w:val="006F1A83"/>
    <w:rsid w:val="006F1ACE"/>
    <w:rsid w:val="006F1B90"/>
    <w:rsid w:val="006F28D7"/>
    <w:rsid w:val="006F2D22"/>
    <w:rsid w:val="006F3052"/>
    <w:rsid w:val="006F3230"/>
    <w:rsid w:val="006F380C"/>
    <w:rsid w:val="006F38E7"/>
    <w:rsid w:val="006F3CF4"/>
    <w:rsid w:val="006F4148"/>
    <w:rsid w:val="006F416B"/>
    <w:rsid w:val="006F4469"/>
    <w:rsid w:val="006F4540"/>
    <w:rsid w:val="006F4D10"/>
    <w:rsid w:val="006F4E23"/>
    <w:rsid w:val="006F4E72"/>
    <w:rsid w:val="006F5243"/>
    <w:rsid w:val="006F5810"/>
    <w:rsid w:val="006F58FE"/>
    <w:rsid w:val="006F5A36"/>
    <w:rsid w:val="006F5D9A"/>
    <w:rsid w:val="006F5F5A"/>
    <w:rsid w:val="006F615A"/>
    <w:rsid w:val="006F63C4"/>
    <w:rsid w:val="006F6C6C"/>
    <w:rsid w:val="006F70CC"/>
    <w:rsid w:val="006F7295"/>
    <w:rsid w:val="006F781B"/>
    <w:rsid w:val="00700205"/>
    <w:rsid w:val="00700494"/>
    <w:rsid w:val="007004BD"/>
    <w:rsid w:val="0070070C"/>
    <w:rsid w:val="00700761"/>
    <w:rsid w:val="00700AFF"/>
    <w:rsid w:val="00700D3F"/>
    <w:rsid w:val="00700D71"/>
    <w:rsid w:val="0070140F"/>
    <w:rsid w:val="00701B54"/>
    <w:rsid w:val="00701E37"/>
    <w:rsid w:val="007020A5"/>
    <w:rsid w:val="007020BE"/>
    <w:rsid w:val="00702282"/>
    <w:rsid w:val="0070262E"/>
    <w:rsid w:val="0070272A"/>
    <w:rsid w:val="007028C2"/>
    <w:rsid w:val="0070298B"/>
    <w:rsid w:val="00702A41"/>
    <w:rsid w:val="00702DD7"/>
    <w:rsid w:val="00704043"/>
    <w:rsid w:val="007040FB"/>
    <w:rsid w:val="00704389"/>
    <w:rsid w:val="007050DB"/>
    <w:rsid w:val="007053E9"/>
    <w:rsid w:val="00705A1C"/>
    <w:rsid w:val="00705BB3"/>
    <w:rsid w:val="00706251"/>
    <w:rsid w:val="007065D3"/>
    <w:rsid w:val="0070676B"/>
    <w:rsid w:val="00706BED"/>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24F"/>
    <w:rsid w:val="0071630B"/>
    <w:rsid w:val="0071633C"/>
    <w:rsid w:val="00716C5C"/>
    <w:rsid w:val="00716EA8"/>
    <w:rsid w:val="00716F21"/>
    <w:rsid w:val="00716FD9"/>
    <w:rsid w:val="00717543"/>
    <w:rsid w:val="007175BE"/>
    <w:rsid w:val="007176E1"/>
    <w:rsid w:val="00717C65"/>
    <w:rsid w:val="00717EE2"/>
    <w:rsid w:val="00720A22"/>
    <w:rsid w:val="00720EAE"/>
    <w:rsid w:val="00721494"/>
    <w:rsid w:val="0072167F"/>
    <w:rsid w:val="00721E6C"/>
    <w:rsid w:val="00721F1D"/>
    <w:rsid w:val="007222C4"/>
    <w:rsid w:val="00722348"/>
    <w:rsid w:val="00722C02"/>
    <w:rsid w:val="00722D77"/>
    <w:rsid w:val="00722E2F"/>
    <w:rsid w:val="0072338F"/>
    <w:rsid w:val="007234D2"/>
    <w:rsid w:val="00723588"/>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74"/>
    <w:rsid w:val="00725F2E"/>
    <w:rsid w:val="0072636E"/>
    <w:rsid w:val="00726A87"/>
    <w:rsid w:val="00726C10"/>
    <w:rsid w:val="00726F80"/>
    <w:rsid w:val="007270EF"/>
    <w:rsid w:val="007273AD"/>
    <w:rsid w:val="007273EE"/>
    <w:rsid w:val="007279ED"/>
    <w:rsid w:val="00727B71"/>
    <w:rsid w:val="00727C90"/>
    <w:rsid w:val="00730277"/>
    <w:rsid w:val="00730604"/>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3D44"/>
    <w:rsid w:val="007346E7"/>
    <w:rsid w:val="007346E8"/>
    <w:rsid w:val="00734A4C"/>
    <w:rsid w:val="00734B1B"/>
    <w:rsid w:val="00734D0E"/>
    <w:rsid w:val="0073504F"/>
    <w:rsid w:val="00735D31"/>
    <w:rsid w:val="0073615D"/>
    <w:rsid w:val="00736196"/>
    <w:rsid w:val="00736565"/>
    <w:rsid w:val="00736CB3"/>
    <w:rsid w:val="00736E97"/>
    <w:rsid w:val="007377C3"/>
    <w:rsid w:val="007379AC"/>
    <w:rsid w:val="00737A21"/>
    <w:rsid w:val="00737CC5"/>
    <w:rsid w:val="00737D02"/>
    <w:rsid w:val="007407D3"/>
    <w:rsid w:val="00740C36"/>
    <w:rsid w:val="00740F15"/>
    <w:rsid w:val="0074138F"/>
    <w:rsid w:val="00741504"/>
    <w:rsid w:val="007418F6"/>
    <w:rsid w:val="007419AF"/>
    <w:rsid w:val="00741C70"/>
    <w:rsid w:val="00742277"/>
    <w:rsid w:val="00742358"/>
    <w:rsid w:val="00742BE5"/>
    <w:rsid w:val="00742CC2"/>
    <w:rsid w:val="00742E98"/>
    <w:rsid w:val="007434F1"/>
    <w:rsid w:val="00743AFF"/>
    <w:rsid w:val="0074472A"/>
    <w:rsid w:val="00744F62"/>
    <w:rsid w:val="00744F79"/>
    <w:rsid w:val="0074583F"/>
    <w:rsid w:val="00745C32"/>
    <w:rsid w:val="00745FA5"/>
    <w:rsid w:val="00746104"/>
    <w:rsid w:val="0074621B"/>
    <w:rsid w:val="00746235"/>
    <w:rsid w:val="0074636F"/>
    <w:rsid w:val="00746428"/>
    <w:rsid w:val="00746F6C"/>
    <w:rsid w:val="007470F6"/>
    <w:rsid w:val="007471AE"/>
    <w:rsid w:val="00747922"/>
    <w:rsid w:val="0074797F"/>
    <w:rsid w:val="00747C5F"/>
    <w:rsid w:val="00747CE2"/>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A0C"/>
    <w:rsid w:val="00753B1A"/>
    <w:rsid w:val="00753C75"/>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2BE"/>
    <w:rsid w:val="00762792"/>
    <w:rsid w:val="00762E13"/>
    <w:rsid w:val="00763379"/>
    <w:rsid w:val="007639E8"/>
    <w:rsid w:val="00763B24"/>
    <w:rsid w:val="00763B2B"/>
    <w:rsid w:val="00764B05"/>
    <w:rsid w:val="00764E43"/>
    <w:rsid w:val="00765D5E"/>
    <w:rsid w:val="00765D7E"/>
    <w:rsid w:val="00765E25"/>
    <w:rsid w:val="00765E97"/>
    <w:rsid w:val="00766394"/>
    <w:rsid w:val="007663B3"/>
    <w:rsid w:val="00766484"/>
    <w:rsid w:val="00766DB9"/>
    <w:rsid w:val="007674E8"/>
    <w:rsid w:val="007678D1"/>
    <w:rsid w:val="00767B7A"/>
    <w:rsid w:val="00767C11"/>
    <w:rsid w:val="00767DF0"/>
    <w:rsid w:val="00767EBD"/>
    <w:rsid w:val="00767F08"/>
    <w:rsid w:val="00767F3F"/>
    <w:rsid w:val="00767FC2"/>
    <w:rsid w:val="00770216"/>
    <w:rsid w:val="00770502"/>
    <w:rsid w:val="00770DF4"/>
    <w:rsid w:val="007710A5"/>
    <w:rsid w:val="007710CC"/>
    <w:rsid w:val="0077111F"/>
    <w:rsid w:val="0077127D"/>
    <w:rsid w:val="0077130D"/>
    <w:rsid w:val="007714D6"/>
    <w:rsid w:val="0077194C"/>
    <w:rsid w:val="00771E19"/>
    <w:rsid w:val="0077295A"/>
    <w:rsid w:val="00772DA2"/>
    <w:rsid w:val="007732ED"/>
    <w:rsid w:val="007734A1"/>
    <w:rsid w:val="007736A1"/>
    <w:rsid w:val="0077398B"/>
    <w:rsid w:val="00773A0F"/>
    <w:rsid w:val="00773B98"/>
    <w:rsid w:val="00773D0E"/>
    <w:rsid w:val="00774A8B"/>
    <w:rsid w:val="00774B91"/>
    <w:rsid w:val="00774D08"/>
    <w:rsid w:val="00774FFD"/>
    <w:rsid w:val="007751BE"/>
    <w:rsid w:val="00775450"/>
    <w:rsid w:val="00775B58"/>
    <w:rsid w:val="00775EA3"/>
    <w:rsid w:val="00775F87"/>
    <w:rsid w:val="00776103"/>
    <w:rsid w:val="0077623B"/>
    <w:rsid w:val="00776296"/>
    <w:rsid w:val="0077642D"/>
    <w:rsid w:val="00776452"/>
    <w:rsid w:val="0077685D"/>
    <w:rsid w:val="00776A8D"/>
    <w:rsid w:val="00776CEE"/>
    <w:rsid w:val="00776ED3"/>
    <w:rsid w:val="00777102"/>
    <w:rsid w:val="0077710F"/>
    <w:rsid w:val="0077776D"/>
    <w:rsid w:val="00777B89"/>
    <w:rsid w:val="00777DDC"/>
    <w:rsid w:val="00780C1D"/>
    <w:rsid w:val="00781495"/>
    <w:rsid w:val="007814E9"/>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4C7"/>
    <w:rsid w:val="007856A8"/>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42"/>
    <w:rsid w:val="007916C1"/>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525A"/>
    <w:rsid w:val="0079541E"/>
    <w:rsid w:val="007962DD"/>
    <w:rsid w:val="007966BA"/>
    <w:rsid w:val="00796792"/>
    <w:rsid w:val="0079679C"/>
    <w:rsid w:val="007968B8"/>
    <w:rsid w:val="00796902"/>
    <w:rsid w:val="0079740F"/>
    <w:rsid w:val="007974A7"/>
    <w:rsid w:val="007A00C9"/>
    <w:rsid w:val="007A028E"/>
    <w:rsid w:val="007A03F7"/>
    <w:rsid w:val="007A058A"/>
    <w:rsid w:val="007A05FD"/>
    <w:rsid w:val="007A0E41"/>
    <w:rsid w:val="007A1030"/>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860"/>
    <w:rsid w:val="007A68C7"/>
    <w:rsid w:val="007A6908"/>
    <w:rsid w:val="007A69E4"/>
    <w:rsid w:val="007A7016"/>
    <w:rsid w:val="007A703C"/>
    <w:rsid w:val="007A7193"/>
    <w:rsid w:val="007A76EC"/>
    <w:rsid w:val="007A76F3"/>
    <w:rsid w:val="007B0451"/>
    <w:rsid w:val="007B04EB"/>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4EDC"/>
    <w:rsid w:val="007B5152"/>
    <w:rsid w:val="007B53B9"/>
    <w:rsid w:val="007B54FF"/>
    <w:rsid w:val="007B597C"/>
    <w:rsid w:val="007B5ADD"/>
    <w:rsid w:val="007B5AF0"/>
    <w:rsid w:val="007B5C7E"/>
    <w:rsid w:val="007B5D49"/>
    <w:rsid w:val="007B5E82"/>
    <w:rsid w:val="007B606C"/>
    <w:rsid w:val="007B6211"/>
    <w:rsid w:val="007B6A25"/>
    <w:rsid w:val="007B6BC4"/>
    <w:rsid w:val="007B6D9B"/>
    <w:rsid w:val="007B7247"/>
    <w:rsid w:val="007C0446"/>
    <w:rsid w:val="007C0BF6"/>
    <w:rsid w:val="007C1A83"/>
    <w:rsid w:val="007C1C85"/>
    <w:rsid w:val="007C1FE6"/>
    <w:rsid w:val="007C217B"/>
    <w:rsid w:val="007C21CA"/>
    <w:rsid w:val="007C23FB"/>
    <w:rsid w:val="007C2423"/>
    <w:rsid w:val="007C2469"/>
    <w:rsid w:val="007C25CB"/>
    <w:rsid w:val="007C2665"/>
    <w:rsid w:val="007C2E68"/>
    <w:rsid w:val="007C2F49"/>
    <w:rsid w:val="007C3A5B"/>
    <w:rsid w:val="007C3DC7"/>
    <w:rsid w:val="007C4871"/>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9E8"/>
    <w:rsid w:val="007D4D7C"/>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E10"/>
    <w:rsid w:val="007E1FDC"/>
    <w:rsid w:val="007E2DE3"/>
    <w:rsid w:val="007E35D3"/>
    <w:rsid w:val="007E41C6"/>
    <w:rsid w:val="007E4277"/>
    <w:rsid w:val="007E495A"/>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E7EE3"/>
    <w:rsid w:val="007F0172"/>
    <w:rsid w:val="007F0AF9"/>
    <w:rsid w:val="007F0CBC"/>
    <w:rsid w:val="007F10C8"/>
    <w:rsid w:val="007F1150"/>
    <w:rsid w:val="007F1193"/>
    <w:rsid w:val="007F1279"/>
    <w:rsid w:val="007F1439"/>
    <w:rsid w:val="007F1B8A"/>
    <w:rsid w:val="007F1CD6"/>
    <w:rsid w:val="007F1E2C"/>
    <w:rsid w:val="007F1E95"/>
    <w:rsid w:val="007F1F05"/>
    <w:rsid w:val="007F27EC"/>
    <w:rsid w:val="007F282B"/>
    <w:rsid w:val="007F2ED4"/>
    <w:rsid w:val="007F2F04"/>
    <w:rsid w:val="007F2FFD"/>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79F"/>
    <w:rsid w:val="00805D1E"/>
    <w:rsid w:val="00805E9A"/>
    <w:rsid w:val="00805F93"/>
    <w:rsid w:val="0080656B"/>
    <w:rsid w:val="008065A5"/>
    <w:rsid w:val="0080668D"/>
    <w:rsid w:val="008069EF"/>
    <w:rsid w:val="0080755E"/>
    <w:rsid w:val="0080765E"/>
    <w:rsid w:val="00810156"/>
    <w:rsid w:val="00810A61"/>
    <w:rsid w:val="00810E1A"/>
    <w:rsid w:val="008112E9"/>
    <w:rsid w:val="00811645"/>
    <w:rsid w:val="008116C2"/>
    <w:rsid w:val="00812004"/>
    <w:rsid w:val="0081237A"/>
    <w:rsid w:val="0081246E"/>
    <w:rsid w:val="0081248A"/>
    <w:rsid w:val="008128A9"/>
    <w:rsid w:val="008129D3"/>
    <w:rsid w:val="00812A4A"/>
    <w:rsid w:val="00812A92"/>
    <w:rsid w:val="00812F76"/>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E08"/>
    <w:rsid w:val="00814E4C"/>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B97"/>
    <w:rsid w:val="00824D50"/>
    <w:rsid w:val="008250E2"/>
    <w:rsid w:val="008253B2"/>
    <w:rsid w:val="00825480"/>
    <w:rsid w:val="00825A21"/>
    <w:rsid w:val="00825A61"/>
    <w:rsid w:val="00826522"/>
    <w:rsid w:val="00826593"/>
    <w:rsid w:val="008266E8"/>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2DF"/>
    <w:rsid w:val="008333BB"/>
    <w:rsid w:val="008337F0"/>
    <w:rsid w:val="00833909"/>
    <w:rsid w:val="00833A39"/>
    <w:rsid w:val="0083424F"/>
    <w:rsid w:val="0083425C"/>
    <w:rsid w:val="008343DF"/>
    <w:rsid w:val="00834506"/>
    <w:rsid w:val="00834D3F"/>
    <w:rsid w:val="00834E3A"/>
    <w:rsid w:val="0083500A"/>
    <w:rsid w:val="00835765"/>
    <w:rsid w:val="008358C6"/>
    <w:rsid w:val="00835F0E"/>
    <w:rsid w:val="008364C8"/>
    <w:rsid w:val="00836651"/>
    <w:rsid w:val="008369DE"/>
    <w:rsid w:val="0083747B"/>
    <w:rsid w:val="008377EF"/>
    <w:rsid w:val="00837A65"/>
    <w:rsid w:val="00837B6C"/>
    <w:rsid w:val="00837C88"/>
    <w:rsid w:val="00837E56"/>
    <w:rsid w:val="00840092"/>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2A2"/>
    <w:rsid w:val="008434A2"/>
    <w:rsid w:val="008437AC"/>
    <w:rsid w:val="00844129"/>
    <w:rsid w:val="0084450F"/>
    <w:rsid w:val="00844FC1"/>
    <w:rsid w:val="0084503E"/>
    <w:rsid w:val="008452FD"/>
    <w:rsid w:val="00845416"/>
    <w:rsid w:val="00845880"/>
    <w:rsid w:val="00845B7A"/>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33"/>
    <w:rsid w:val="008515B7"/>
    <w:rsid w:val="0085192B"/>
    <w:rsid w:val="00851B97"/>
    <w:rsid w:val="008527ED"/>
    <w:rsid w:val="00852924"/>
    <w:rsid w:val="008531CC"/>
    <w:rsid w:val="008537EE"/>
    <w:rsid w:val="00853856"/>
    <w:rsid w:val="008538FB"/>
    <w:rsid w:val="00853BB4"/>
    <w:rsid w:val="00853D3C"/>
    <w:rsid w:val="008547FE"/>
    <w:rsid w:val="00854811"/>
    <w:rsid w:val="00854A80"/>
    <w:rsid w:val="008550A6"/>
    <w:rsid w:val="0085525E"/>
    <w:rsid w:val="00855443"/>
    <w:rsid w:val="0085587F"/>
    <w:rsid w:val="0085599D"/>
    <w:rsid w:val="00855E61"/>
    <w:rsid w:val="00855E71"/>
    <w:rsid w:val="00856072"/>
    <w:rsid w:val="0085638C"/>
    <w:rsid w:val="008565D4"/>
    <w:rsid w:val="00856A25"/>
    <w:rsid w:val="00856C23"/>
    <w:rsid w:val="0085714C"/>
    <w:rsid w:val="00857CAD"/>
    <w:rsid w:val="00857CFD"/>
    <w:rsid w:val="00860123"/>
    <w:rsid w:val="00860293"/>
    <w:rsid w:val="00860BF0"/>
    <w:rsid w:val="00861019"/>
    <w:rsid w:val="00861356"/>
    <w:rsid w:val="0086142D"/>
    <w:rsid w:val="00861555"/>
    <w:rsid w:val="008619EC"/>
    <w:rsid w:val="00861CCD"/>
    <w:rsid w:val="0086215C"/>
    <w:rsid w:val="00862218"/>
    <w:rsid w:val="0086266A"/>
    <w:rsid w:val="008627AF"/>
    <w:rsid w:val="0086285E"/>
    <w:rsid w:val="00862CD8"/>
    <w:rsid w:val="00862D6A"/>
    <w:rsid w:val="00863067"/>
    <w:rsid w:val="0086323C"/>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315"/>
    <w:rsid w:val="00866713"/>
    <w:rsid w:val="0086683A"/>
    <w:rsid w:val="008669EC"/>
    <w:rsid w:val="00866DF0"/>
    <w:rsid w:val="00867253"/>
    <w:rsid w:val="008672BD"/>
    <w:rsid w:val="008672CD"/>
    <w:rsid w:val="008673B3"/>
    <w:rsid w:val="0086766E"/>
    <w:rsid w:val="0087052B"/>
    <w:rsid w:val="008706AD"/>
    <w:rsid w:val="00870B66"/>
    <w:rsid w:val="00870F3B"/>
    <w:rsid w:val="00871306"/>
    <w:rsid w:val="0087134A"/>
    <w:rsid w:val="00871590"/>
    <w:rsid w:val="00871888"/>
    <w:rsid w:val="00871B7E"/>
    <w:rsid w:val="00871BB1"/>
    <w:rsid w:val="008720C6"/>
    <w:rsid w:val="00872296"/>
    <w:rsid w:val="008728FE"/>
    <w:rsid w:val="00872B11"/>
    <w:rsid w:val="00872B20"/>
    <w:rsid w:val="00872C6A"/>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408"/>
    <w:rsid w:val="00875558"/>
    <w:rsid w:val="008759CE"/>
    <w:rsid w:val="00875B32"/>
    <w:rsid w:val="00875E97"/>
    <w:rsid w:val="00875EF5"/>
    <w:rsid w:val="0087669C"/>
    <w:rsid w:val="00876758"/>
    <w:rsid w:val="00876936"/>
    <w:rsid w:val="00876BB9"/>
    <w:rsid w:val="00876BD8"/>
    <w:rsid w:val="00876CEA"/>
    <w:rsid w:val="00876D2C"/>
    <w:rsid w:val="00876F3C"/>
    <w:rsid w:val="008771A3"/>
    <w:rsid w:val="008777A7"/>
    <w:rsid w:val="0087783C"/>
    <w:rsid w:val="00877A50"/>
    <w:rsid w:val="00877C96"/>
    <w:rsid w:val="0088002E"/>
    <w:rsid w:val="00880E60"/>
    <w:rsid w:val="008811DB"/>
    <w:rsid w:val="008813BA"/>
    <w:rsid w:val="0088167A"/>
    <w:rsid w:val="0088175B"/>
    <w:rsid w:val="00881811"/>
    <w:rsid w:val="0088184C"/>
    <w:rsid w:val="00881A76"/>
    <w:rsid w:val="00881C36"/>
    <w:rsid w:val="00881EDE"/>
    <w:rsid w:val="00882158"/>
    <w:rsid w:val="008822AB"/>
    <w:rsid w:val="008822B1"/>
    <w:rsid w:val="008824FF"/>
    <w:rsid w:val="0088257B"/>
    <w:rsid w:val="0088292F"/>
    <w:rsid w:val="00882B95"/>
    <w:rsid w:val="00882C9A"/>
    <w:rsid w:val="00882D62"/>
    <w:rsid w:val="00882E41"/>
    <w:rsid w:val="00882EB6"/>
    <w:rsid w:val="00883203"/>
    <w:rsid w:val="00883228"/>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BB5"/>
    <w:rsid w:val="00891E0D"/>
    <w:rsid w:val="00892181"/>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288"/>
    <w:rsid w:val="0089534A"/>
    <w:rsid w:val="0089560D"/>
    <w:rsid w:val="008956B0"/>
    <w:rsid w:val="00895AFD"/>
    <w:rsid w:val="00896826"/>
    <w:rsid w:val="0089691A"/>
    <w:rsid w:val="00896991"/>
    <w:rsid w:val="00896A11"/>
    <w:rsid w:val="00896DD9"/>
    <w:rsid w:val="00896F26"/>
    <w:rsid w:val="008976FA"/>
    <w:rsid w:val="00897884"/>
    <w:rsid w:val="00897B10"/>
    <w:rsid w:val="00897FA4"/>
    <w:rsid w:val="008A0075"/>
    <w:rsid w:val="008A08EF"/>
    <w:rsid w:val="008A0CED"/>
    <w:rsid w:val="008A0F60"/>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522F"/>
    <w:rsid w:val="008A5357"/>
    <w:rsid w:val="008A598C"/>
    <w:rsid w:val="008A59DF"/>
    <w:rsid w:val="008A5A70"/>
    <w:rsid w:val="008A6229"/>
    <w:rsid w:val="008A640F"/>
    <w:rsid w:val="008A65CB"/>
    <w:rsid w:val="008A68CD"/>
    <w:rsid w:val="008A6BE9"/>
    <w:rsid w:val="008A721D"/>
    <w:rsid w:val="008A77A1"/>
    <w:rsid w:val="008A7DB1"/>
    <w:rsid w:val="008B034F"/>
    <w:rsid w:val="008B0372"/>
    <w:rsid w:val="008B0381"/>
    <w:rsid w:val="008B0A99"/>
    <w:rsid w:val="008B0C64"/>
    <w:rsid w:val="008B0CD5"/>
    <w:rsid w:val="008B0E1C"/>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E73"/>
    <w:rsid w:val="008B4F79"/>
    <w:rsid w:val="008B5033"/>
    <w:rsid w:val="008B5787"/>
    <w:rsid w:val="008B636D"/>
    <w:rsid w:val="008B68C8"/>
    <w:rsid w:val="008B69A5"/>
    <w:rsid w:val="008B7781"/>
    <w:rsid w:val="008B7B01"/>
    <w:rsid w:val="008B7E38"/>
    <w:rsid w:val="008C0349"/>
    <w:rsid w:val="008C0AC0"/>
    <w:rsid w:val="008C0EC7"/>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A4"/>
    <w:rsid w:val="008C72F1"/>
    <w:rsid w:val="008C7B65"/>
    <w:rsid w:val="008C7CFF"/>
    <w:rsid w:val="008D0453"/>
    <w:rsid w:val="008D06F4"/>
    <w:rsid w:val="008D0729"/>
    <w:rsid w:val="008D0B01"/>
    <w:rsid w:val="008D0B69"/>
    <w:rsid w:val="008D0D33"/>
    <w:rsid w:val="008D1243"/>
    <w:rsid w:val="008D2057"/>
    <w:rsid w:val="008D2197"/>
    <w:rsid w:val="008D2643"/>
    <w:rsid w:val="008D2A0B"/>
    <w:rsid w:val="008D2F49"/>
    <w:rsid w:val="008D34CD"/>
    <w:rsid w:val="008D3614"/>
    <w:rsid w:val="008D3F0C"/>
    <w:rsid w:val="008D44ED"/>
    <w:rsid w:val="008D4E91"/>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1E7"/>
    <w:rsid w:val="008E1508"/>
    <w:rsid w:val="008E15B1"/>
    <w:rsid w:val="008E1A7A"/>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70E"/>
    <w:rsid w:val="008E7E9A"/>
    <w:rsid w:val="008F0444"/>
    <w:rsid w:val="008F085C"/>
    <w:rsid w:val="008F0D24"/>
    <w:rsid w:val="008F114E"/>
    <w:rsid w:val="008F12DC"/>
    <w:rsid w:val="008F1614"/>
    <w:rsid w:val="008F16AD"/>
    <w:rsid w:val="008F1D42"/>
    <w:rsid w:val="008F221A"/>
    <w:rsid w:val="008F25BB"/>
    <w:rsid w:val="008F2771"/>
    <w:rsid w:val="008F297F"/>
    <w:rsid w:val="008F2F54"/>
    <w:rsid w:val="008F31C3"/>
    <w:rsid w:val="008F38BB"/>
    <w:rsid w:val="008F39C1"/>
    <w:rsid w:val="008F3A71"/>
    <w:rsid w:val="008F3A93"/>
    <w:rsid w:val="008F3ABE"/>
    <w:rsid w:val="008F3C2C"/>
    <w:rsid w:val="008F3FD1"/>
    <w:rsid w:val="008F5799"/>
    <w:rsid w:val="008F5A0C"/>
    <w:rsid w:val="008F600E"/>
    <w:rsid w:val="008F6196"/>
    <w:rsid w:val="008F6883"/>
    <w:rsid w:val="008F68E4"/>
    <w:rsid w:val="008F6B68"/>
    <w:rsid w:val="008F72C1"/>
    <w:rsid w:val="008F79EC"/>
    <w:rsid w:val="008F7A42"/>
    <w:rsid w:val="008F7D21"/>
    <w:rsid w:val="008F7E4A"/>
    <w:rsid w:val="00900025"/>
    <w:rsid w:val="009005BB"/>
    <w:rsid w:val="0090093E"/>
    <w:rsid w:val="009009B7"/>
    <w:rsid w:val="00900F49"/>
    <w:rsid w:val="009014B0"/>
    <w:rsid w:val="0090162F"/>
    <w:rsid w:val="00901A9D"/>
    <w:rsid w:val="00901B1B"/>
    <w:rsid w:val="0090233B"/>
    <w:rsid w:val="00902893"/>
    <w:rsid w:val="00902AE8"/>
    <w:rsid w:val="00902BEA"/>
    <w:rsid w:val="0090389E"/>
    <w:rsid w:val="00903C7C"/>
    <w:rsid w:val="0090405C"/>
    <w:rsid w:val="009042A1"/>
    <w:rsid w:val="00904956"/>
    <w:rsid w:val="00904A75"/>
    <w:rsid w:val="00904E18"/>
    <w:rsid w:val="00904F57"/>
    <w:rsid w:val="00905375"/>
    <w:rsid w:val="0090552A"/>
    <w:rsid w:val="00905860"/>
    <w:rsid w:val="0090592C"/>
    <w:rsid w:val="00905AC3"/>
    <w:rsid w:val="00905AEB"/>
    <w:rsid w:val="00905D25"/>
    <w:rsid w:val="00905EEB"/>
    <w:rsid w:val="00906397"/>
    <w:rsid w:val="009065C9"/>
    <w:rsid w:val="00906602"/>
    <w:rsid w:val="009069B0"/>
    <w:rsid w:val="009069EB"/>
    <w:rsid w:val="00906B31"/>
    <w:rsid w:val="00906DDF"/>
    <w:rsid w:val="009070CD"/>
    <w:rsid w:val="00910153"/>
    <w:rsid w:val="0091077B"/>
    <w:rsid w:val="00911184"/>
    <w:rsid w:val="00911239"/>
    <w:rsid w:val="0091130B"/>
    <w:rsid w:val="00911404"/>
    <w:rsid w:val="00911449"/>
    <w:rsid w:val="00911684"/>
    <w:rsid w:val="0091194F"/>
    <w:rsid w:val="00911A8E"/>
    <w:rsid w:val="00911FDE"/>
    <w:rsid w:val="0091251C"/>
    <w:rsid w:val="009129FC"/>
    <w:rsid w:val="00912B78"/>
    <w:rsid w:val="00913270"/>
    <w:rsid w:val="009133B1"/>
    <w:rsid w:val="00913513"/>
    <w:rsid w:val="009136BC"/>
    <w:rsid w:val="00913748"/>
    <w:rsid w:val="00913A98"/>
    <w:rsid w:val="00913DC4"/>
    <w:rsid w:val="009140AB"/>
    <w:rsid w:val="0091425A"/>
    <w:rsid w:val="009144FE"/>
    <w:rsid w:val="00914723"/>
    <w:rsid w:val="00915441"/>
    <w:rsid w:val="009154BA"/>
    <w:rsid w:val="009157E8"/>
    <w:rsid w:val="00915985"/>
    <w:rsid w:val="00915E36"/>
    <w:rsid w:val="00916E00"/>
    <w:rsid w:val="00916F08"/>
    <w:rsid w:val="00917060"/>
    <w:rsid w:val="00917472"/>
    <w:rsid w:val="0091773A"/>
    <w:rsid w:val="00920044"/>
    <w:rsid w:val="00920397"/>
    <w:rsid w:val="009204EC"/>
    <w:rsid w:val="00920B6B"/>
    <w:rsid w:val="00920F23"/>
    <w:rsid w:val="009210E0"/>
    <w:rsid w:val="00921B23"/>
    <w:rsid w:val="00921BE6"/>
    <w:rsid w:val="00921C8C"/>
    <w:rsid w:val="009225AD"/>
    <w:rsid w:val="009225E9"/>
    <w:rsid w:val="00922E04"/>
    <w:rsid w:val="00923453"/>
    <w:rsid w:val="00923572"/>
    <w:rsid w:val="00923DF0"/>
    <w:rsid w:val="00924382"/>
    <w:rsid w:val="009245EC"/>
    <w:rsid w:val="00924757"/>
    <w:rsid w:val="00924D14"/>
    <w:rsid w:val="00924E38"/>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FBD"/>
    <w:rsid w:val="0093058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2E"/>
    <w:rsid w:val="009412D0"/>
    <w:rsid w:val="0094136A"/>
    <w:rsid w:val="009417A7"/>
    <w:rsid w:val="009417C2"/>
    <w:rsid w:val="00941A90"/>
    <w:rsid w:val="00941C87"/>
    <w:rsid w:val="00941E10"/>
    <w:rsid w:val="009426B6"/>
    <w:rsid w:val="00942D01"/>
    <w:rsid w:val="00942F7F"/>
    <w:rsid w:val="009430C2"/>
    <w:rsid w:val="00943B61"/>
    <w:rsid w:val="00943CC7"/>
    <w:rsid w:val="009442CC"/>
    <w:rsid w:val="009443D4"/>
    <w:rsid w:val="00944469"/>
    <w:rsid w:val="00944601"/>
    <w:rsid w:val="0094481B"/>
    <w:rsid w:val="00944A95"/>
    <w:rsid w:val="00944E64"/>
    <w:rsid w:val="009452EC"/>
    <w:rsid w:val="00945425"/>
    <w:rsid w:val="009456E0"/>
    <w:rsid w:val="00945BDE"/>
    <w:rsid w:val="009465E1"/>
    <w:rsid w:val="00946704"/>
    <w:rsid w:val="00946CA0"/>
    <w:rsid w:val="00946CBF"/>
    <w:rsid w:val="00946D9C"/>
    <w:rsid w:val="00947112"/>
    <w:rsid w:val="00947592"/>
    <w:rsid w:val="00947DF0"/>
    <w:rsid w:val="00947E33"/>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41E"/>
    <w:rsid w:val="0095471C"/>
    <w:rsid w:val="009547B0"/>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3D9"/>
    <w:rsid w:val="00956E16"/>
    <w:rsid w:val="00956F02"/>
    <w:rsid w:val="009570DB"/>
    <w:rsid w:val="00957144"/>
    <w:rsid w:val="00957206"/>
    <w:rsid w:val="009572E9"/>
    <w:rsid w:val="00957444"/>
    <w:rsid w:val="00957958"/>
    <w:rsid w:val="0095796C"/>
    <w:rsid w:val="00957CB0"/>
    <w:rsid w:val="00960623"/>
    <w:rsid w:val="00960B49"/>
    <w:rsid w:val="00960F97"/>
    <w:rsid w:val="009611F0"/>
    <w:rsid w:val="009612DF"/>
    <w:rsid w:val="009617CE"/>
    <w:rsid w:val="0096181E"/>
    <w:rsid w:val="00961CF4"/>
    <w:rsid w:val="00961F02"/>
    <w:rsid w:val="0096229A"/>
    <w:rsid w:val="0096277C"/>
    <w:rsid w:val="00962A9D"/>
    <w:rsid w:val="00962AC2"/>
    <w:rsid w:val="00962B7F"/>
    <w:rsid w:val="0096333D"/>
    <w:rsid w:val="0096384C"/>
    <w:rsid w:val="00964F16"/>
    <w:rsid w:val="00964F4E"/>
    <w:rsid w:val="00965851"/>
    <w:rsid w:val="009658A7"/>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E3F"/>
    <w:rsid w:val="0097055A"/>
    <w:rsid w:val="009705AC"/>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98B"/>
    <w:rsid w:val="00982CEE"/>
    <w:rsid w:val="0098336F"/>
    <w:rsid w:val="00983708"/>
    <w:rsid w:val="009837B8"/>
    <w:rsid w:val="00983CDD"/>
    <w:rsid w:val="009840EA"/>
    <w:rsid w:val="009846DF"/>
    <w:rsid w:val="00984A66"/>
    <w:rsid w:val="0098558A"/>
    <w:rsid w:val="009856D6"/>
    <w:rsid w:val="00986223"/>
    <w:rsid w:val="00986227"/>
    <w:rsid w:val="00986392"/>
    <w:rsid w:val="0098671C"/>
    <w:rsid w:val="00986A60"/>
    <w:rsid w:val="00987781"/>
    <w:rsid w:val="00987AA2"/>
    <w:rsid w:val="00987D1F"/>
    <w:rsid w:val="00987E54"/>
    <w:rsid w:val="00990019"/>
    <w:rsid w:val="0099015A"/>
    <w:rsid w:val="0099026B"/>
    <w:rsid w:val="0099077D"/>
    <w:rsid w:val="0099093F"/>
    <w:rsid w:val="0099097D"/>
    <w:rsid w:val="00990B39"/>
    <w:rsid w:val="00990FB4"/>
    <w:rsid w:val="00991649"/>
    <w:rsid w:val="0099170C"/>
    <w:rsid w:val="00991853"/>
    <w:rsid w:val="00991A7F"/>
    <w:rsid w:val="00991ADD"/>
    <w:rsid w:val="009926F1"/>
    <w:rsid w:val="00992E79"/>
    <w:rsid w:val="00992FAA"/>
    <w:rsid w:val="00993B74"/>
    <w:rsid w:val="00993DAB"/>
    <w:rsid w:val="009940FC"/>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3F68"/>
    <w:rsid w:val="009A428B"/>
    <w:rsid w:val="009A475E"/>
    <w:rsid w:val="009A4908"/>
    <w:rsid w:val="009A491C"/>
    <w:rsid w:val="009A493A"/>
    <w:rsid w:val="009A4B91"/>
    <w:rsid w:val="009A4C1E"/>
    <w:rsid w:val="009A4E7A"/>
    <w:rsid w:val="009A5280"/>
    <w:rsid w:val="009A53D0"/>
    <w:rsid w:val="009A59C6"/>
    <w:rsid w:val="009A5A36"/>
    <w:rsid w:val="009A5B2B"/>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6BD"/>
    <w:rsid w:val="009B1955"/>
    <w:rsid w:val="009B1B79"/>
    <w:rsid w:val="009B1ED5"/>
    <w:rsid w:val="009B20A1"/>
    <w:rsid w:val="009B231D"/>
    <w:rsid w:val="009B2D96"/>
    <w:rsid w:val="009B2D98"/>
    <w:rsid w:val="009B3374"/>
    <w:rsid w:val="009B33A8"/>
    <w:rsid w:val="009B3483"/>
    <w:rsid w:val="009B3632"/>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2359"/>
    <w:rsid w:val="009C2385"/>
    <w:rsid w:val="009C2431"/>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6126"/>
    <w:rsid w:val="009C6499"/>
    <w:rsid w:val="009C668F"/>
    <w:rsid w:val="009C6BC0"/>
    <w:rsid w:val="009C725E"/>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3D35"/>
    <w:rsid w:val="009D405D"/>
    <w:rsid w:val="009D43C5"/>
    <w:rsid w:val="009D4531"/>
    <w:rsid w:val="009D47E6"/>
    <w:rsid w:val="009D4BE4"/>
    <w:rsid w:val="009D4D00"/>
    <w:rsid w:val="009D52A3"/>
    <w:rsid w:val="009D55D8"/>
    <w:rsid w:val="009D5AD2"/>
    <w:rsid w:val="009D5EBE"/>
    <w:rsid w:val="009D6AF0"/>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55"/>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69"/>
    <w:rsid w:val="009F10B2"/>
    <w:rsid w:val="009F11F0"/>
    <w:rsid w:val="009F135F"/>
    <w:rsid w:val="009F170D"/>
    <w:rsid w:val="009F1794"/>
    <w:rsid w:val="009F185E"/>
    <w:rsid w:val="009F18C7"/>
    <w:rsid w:val="009F20C3"/>
    <w:rsid w:val="009F21F7"/>
    <w:rsid w:val="009F25D6"/>
    <w:rsid w:val="009F274B"/>
    <w:rsid w:val="009F2B5E"/>
    <w:rsid w:val="009F3588"/>
    <w:rsid w:val="009F358F"/>
    <w:rsid w:val="009F4283"/>
    <w:rsid w:val="009F44D7"/>
    <w:rsid w:val="009F458C"/>
    <w:rsid w:val="009F45AB"/>
    <w:rsid w:val="009F47E2"/>
    <w:rsid w:val="009F4924"/>
    <w:rsid w:val="009F4A5A"/>
    <w:rsid w:val="009F4A8D"/>
    <w:rsid w:val="009F5AD9"/>
    <w:rsid w:val="009F5EC8"/>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D3"/>
    <w:rsid w:val="00A014A0"/>
    <w:rsid w:val="00A01F23"/>
    <w:rsid w:val="00A0217F"/>
    <w:rsid w:val="00A0288E"/>
    <w:rsid w:val="00A028A8"/>
    <w:rsid w:val="00A0318D"/>
    <w:rsid w:val="00A0382D"/>
    <w:rsid w:val="00A03E9D"/>
    <w:rsid w:val="00A03F16"/>
    <w:rsid w:val="00A0412E"/>
    <w:rsid w:val="00A04281"/>
    <w:rsid w:val="00A04367"/>
    <w:rsid w:val="00A04D51"/>
    <w:rsid w:val="00A05142"/>
    <w:rsid w:val="00A0557D"/>
    <w:rsid w:val="00A061C8"/>
    <w:rsid w:val="00A063D5"/>
    <w:rsid w:val="00A065FB"/>
    <w:rsid w:val="00A069F2"/>
    <w:rsid w:val="00A06AE6"/>
    <w:rsid w:val="00A07489"/>
    <w:rsid w:val="00A07E32"/>
    <w:rsid w:val="00A07F95"/>
    <w:rsid w:val="00A10269"/>
    <w:rsid w:val="00A103A0"/>
    <w:rsid w:val="00A10445"/>
    <w:rsid w:val="00A108BD"/>
    <w:rsid w:val="00A10DA2"/>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6D3"/>
    <w:rsid w:val="00A157B4"/>
    <w:rsid w:val="00A15CAD"/>
    <w:rsid w:val="00A160C5"/>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93C"/>
    <w:rsid w:val="00A21C4B"/>
    <w:rsid w:val="00A22145"/>
    <w:rsid w:val="00A2216E"/>
    <w:rsid w:val="00A22377"/>
    <w:rsid w:val="00A22AA4"/>
    <w:rsid w:val="00A22D91"/>
    <w:rsid w:val="00A231BF"/>
    <w:rsid w:val="00A233B0"/>
    <w:rsid w:val="00A237A4"/>
    <w:rsid w:val="00A2475C"/>
    <w:rsid w:val="00A247ED"/>
    <w:rsid w:val="00A248FD"/>
    <w:rsid w:val="00A24EC0"/>
    <w:rsid w:val="00A24FC5"/>
    <w:rsid w:val="00A257B9"/>
    <w:rsid w:val="00A25E3C"/>
    <w:rsid w:val="00A25EAA"/>
    <w:rsid w:val="00A2609A"/>
    <w:rsid w:val="00A264AE"/>
    <w:rsid w:val="00A26679"/>
    <w:rsid w:val="00A26740"/>
    <w:rsid w:val="00A269E2"/>
    <w:rsid w:val="00A27035"/>
    <w:rsid w:val="00A2711C"/>
    <w:rsid w:val="00A27F8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12B"/>
    <w:rsid w:val="00A3375E"/>
    <w:rsid w:val="00A33AAC"/>
    <w:rsid w:val="00A348E0"/>
    <w:rsid w:val="00A3491A"/>
    <w:rsid w:val="00A349C7"/>
    <w:rsid w:val="00A34C85"/>
    <w:rsid w:val="00A34D49"/>
    <w:rsid w:val="00A351A5"/>
    <w:rsid w:val="00A35252"/>
    <w:rsid w:val="00A352C4"/>
    <w:rsid w:val="00A3592A"/>
    <w:rsid w:val="00A35CBE"/>
    <w:rsid w:val="00A35EC2"/>
    <w:rsid w:val="00A35FF2"/>
    <w:rsid w:val="00A360B8"/>
    <w:rsid w:val="00A3651C"/>
    <w:rsid w:val="00A3661A"/>
    <w:rsid w:val="00A36F3A"/>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47C"/>
    <w:rsid w:val="00A5351C"/>
    <w:rsid w:val="00A5389B"/>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0DB"/>
    <w:rsid w:val="00A562DA"/>
    <w:rsid w:val="00A56442"/>
    <w:rsid w:val="00A568B6"/>
    <w:rsid w:val="00A56C1F"/>
    <w:rsid w:val="00A57D11"/>
    <w:rsid w:val="00A57D26"/>
    <w:rsid w:val="00A57E85"/>
    <w:rsid w:val="00A57F79"/>
    <w:rsid w:val="00A600BF"/>
    <w:rsid w:val="00A60104"/>
    <w:rsid w:val="00A60B29"/>
    <w:rsid w:val="00A60C46"/>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FEF"/>
    <w:rsid w:val="00A643A7"/>
    <w:rsid w:val="00A64531"/>
    <w:rsid w:val="00A64555"/>
    <w:rsid w:val="00A6457D"/>
    <w:rsid w:val="00A645D4"/>
    <w:rsid w:val="00A646C0"/>
    <w:rsid w:val="00A64D86"/>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528"/>
    <w:rsid w:val="00A70872"/>
    <w:rsid w:val="00A709F8"/>
    <w:rsid w:val="00A70EBE"/>
    <w:rsid w:val="00A715B8"/>
    <w:rsid w:val="00A71C0F"/>
    <w:rsid w:val="00A71DA4"/>
    <w:rsid w:val="00A71FBA"/>
    <w:rsid w:val="00A72248"/>
    <w:rsid w:val="00A722E4"/>
    <w:rsid w:val="00A72332"/>
    <w:rsid w:val="00A72594"/>
    <w:rsid w:val="00A725E5"/>
    <w:rsid w:val="00A73739"/>
    <w:rsid w:val="00A738CC"/>
    <w:rsid w:val="00A7439E"/>
    <w:rsid w:val="00A74D92"/>
    <w:rsid w:val="00A74ED6"/>
    <w:rsid w:val="00A75247"/>
    <w:rsid w:val="00A758D6"/>
    <w:rsid w:val="00A75F61"/>
    <w:rsid w:val="00A7602B"/>
    <w:rsid w:val="00A7692F"/>
    <w:rsid w:val="00A76B8E"/>
    <w:rsid w:val="00A76BF9"/>
    <w:rsid w:val="00A76DF4"/>
    <w:rsid w:val="00A771A5"/>
    <w:rsid w:val="00A772C6"/>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2732"/>
    <w:rsid w:val="00A82A9F"/>
    <w:rsid w:val="00A835F6"/>
    <w:rsid w:val="00A83D70"/>
    <w:rsid w:val="00A843AD"/>
    <w:rsid w:val="00A8441F"/>
    <w:rsid w:val="00A84636"/>
    <w:rsid w:val="00A846E4"/>
    <w:rsid w:val="00A84AE4"/>
    <w:rsid w:val="00A84DDD"/>
    <w:rsid w:val="00A84FBA"/>
    <w:rsid w:val="00A85176"/>
    <w:rsid w:val="00A85384"/>
    <w:rsid w:val="00A858B9"/>
    <w:rsid w:val="00A85D49"/>
    <w:rsid w:val="00A85D68"/>
    <w:rsid w:val="00A861D4"/>
    <w:rsid w:val="00A86985"/>
    <w:rsid w:val="00A86A2C"/>
    <w:rsid w:val="00A86BBE"/>
    <w:rsid w:val="00A86E4C"/>
    <w:rsid w:val="00A8704F"/>
    <w:rsid w:val="00A870F9"/>
    <w:rsid w:val="00A87378"/>
    <w:rsid w:val="00A87B57"/>
    <w:rsid w:val="00A87BDC"/>
    <w:rsid w:val="00A87E32"/>
    <w:rsid w:val="00A904BE"/>
    <w:rsid w:val="00A90AAB"/>
    <w:rsid w:val="00A90AFD"/>
    <w:rsid w:val="00A90F67"/>
    <w:rsid w:val="00A911A1"/>
    <w:rsid w:val="00A911E7"/>
    <w:rsid w:val="00A91510"/>
    <w:rsid w:val="00A9155C"/>
    <w:rsid w:val="00A91DC5"/>
    <w:rsid w:val="00A91F25"/>
    <w:rsid w:val="00A92167"/>
    <w:rsid w:val="00A922BC"/>
    <w:rsid w:val="00A925E9"/>
    <w:rsid w:val="00A926A6"/>
    <w:rsid w:val="00A9282E"/>
    <w:rsid w:val="00A929EF"/>
    <w:rsid w:val="00A92A35"/>
    <w:rsid w:val="00A932EC"/>
    <w:rsid w:val="00A9388B"/>
    <w:rsid w:val="00A93D99"/>
    <w:rsid w:val="00A93ED4"/>
    <w:rsid w:val="00A94184"/>
    <w:rsid w:val="00A941A1"/>
    <w:rsid w:val="00A942BD"/>
    <w:rsid w:val="00A949C2"/>
    <w:rsid w:val="00A94A38"/>
    <w:rsid w:val="00A94D08"/>
    <w:rsid w:val="00A94D9E"/>
    <w:rsid w:val="00A94DD6"/>
    <w:rsid w:val="00A94F6F"/>
    <w:rsid w:val="00A95120"/>
    <w:rsid w:val="00A955DA"/>
    <w:rsid w:val="00A95D4B"/>
    <w:rsid w:val="00A95D8E"/>
    <w:rsid w:val="00A96243"/>
    <w:rsid w:val="00A96799"/>
    <w:rsid w:val="00A9751D"/>
    <w:rsid w:val="00A975E8"/>
    <w:rsid w:val="00A97B3E"/>
    <w:rsid w:val="00AA0353"/>
    <w:rsid w:val="00AA0480"/>
    <w:rsid w:val="00AA0BAF"/>
    <w:rsid w:val="00AA0CE4"/>
    <w:rsid w:val="00AA0D3B"/>
    <w:rsid w:val="00AA0D96"/>
    <w:rsid w:val="00AA0EC4"/>
    <w:rsid w:val="00AA10BB"/>
    <w:rsid w:val="00AA1139"/>
    <w:rsid w:val="00AA1195"/>
    <w:rsid w:val="00AA1CBA"/>
    <w:rsid w:val="00AA1D9B"/>
    <w:rsid w:val="00AA20EE"/>
    <w:rsid w:val="00AA28B0"/>
    <w:rsid w:val="00AA2915"/>
    <w:rsid w:val="00AA2CD1"/>
    <w:rsid w:val="00AA2F4E"/>
    <w:rsid w:val="00AA4072"/>
    <w:rsid w:val="00AA41C8"/>
    <w:rsid w:val="00AA484F"/>
    <w:rsid w:val="00AA492A"/>
    <w:rsid w:val="00AA4C10"/>
    <w:rsid w:val="00AA4CC2"/>
    <w:rsid w:val="00AA52BB"/>
    <w:rsid w:val="00AA52C8"/>
    <w:rsid w:val="00AA595C"/>
    <w:rsid w:val="00AA5A90"/>
    <w:rsid w:val="00AA620A"/>
    <w:rsid w:val="00AA64E2"/>
    <w:rsid w:val="00AA6516"/>
    <w:rsid w:val="00AA6772"/>
    <w:rsid w:val="00AA69E4"/>
    <w:rsid w:val="00AA797D"/>
    <w:rsid w:val="00AA7B47"/>
    <w:rsid w:val="00AA7BBB"/>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588"/>
    <w:rsid w:val="00AB278A"/>
    <w:rsid w:val="00AB293E"/>
    <w:rsid w:val="00AB303B"/>
    <w:rsid w:val="00AB34A1"/>
    <w:rsid w:val="00AB36A3"/>
    <w:rsid w:val="00AB40B1"/>
    <w:rsid w:val="00AB40FA"/>
    <w:rsid w:val="00AB4413"/>
    <w:rsid w:val="00AB4513"/>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526"/>
    <w:rsid w:val="00AC1683"/>
    <w:rsid w:val="00AC1BD1"/>
    <w:rsid w:val="00AC215D"/>
    <w:rsid w:val="00AC22DE"/>
    <w:rsid w:val="00AC2528"/>
    <w:rsid w:val="00AC252A"/>
    <w:rsid w:val="00AC261A"/>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88E"/>
    <w:rsid w:val="00AC6BF2"/>
    <w:rsid w:val="00AC6FC5"/>
    <w:rsid w:val="00AC7060"/>
    <w:rsid w:val="00AC7228"/>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A1A"/>
    <w:rsid w:val="00AD1F21"/>
    <w:rsid w:val="00AD211B"/>
    <w:rsid w:val="00AD21CE"/>
    <w:rsid w:val="00AD2359"/>
    <w:rsid w:val="00AD27B6"/>
    <w:rsid w:val="00AD27FD"/>
    <w:rsid w:val="00AD284A"/>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3DCF"/>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4D3"/>
    <w:rsid w:val="00AF2631"/>
    <w:rsid w:val="00AF29F6"/>
    <w:rsid w:val="00AF35FA"/>
    <w:rsid w:val="00AF4783"/>
    <w:rsid w:val="00AF47A2"/>
    <w:rsid w:val="00AF4956"/>
    <w:rsid w:val="00AF4E9F"/>
    <w:rsid w:val="00AF5C0A"/>
    <w:rsid w:val="00AF5F81"/>
    <w:rsid w:val="00AF6297"/>
    <w:rsid w:val="00AF62E6"/>
    <w:rsid w:val="00AF660F"/>
    <w:rsid w:val="00AF690C"/>
    <w:rsid w:val="00AF694D"/>
    <w:rsid w:val="00AF7652"/>
    <w:rsid w:val="00AF7B66"/>
    <w:rsid w:val="00AF7D66"/>
    <w:rsid w:val="00AF7E64"/>
    <w:rsid w:val="00AF7F81"/>
    <w:rsid w:val="00B001A2"/>
    <w:rsid w:val="00B0036F"/>
    <w:rsid w:val="00B0058D"/>
    <w:rsid w:val="00B007A0"/>
    <w:rsid w:val="00B008B9"/>
    <w:rsid w:val="00B00AF0"/>
    <w:rsid w:val="00B00D67"/>
    <w:rsid w:val="00B0123F"/>
    <w:rsid w:val="00B01583"/>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900"/>
    <w:rsid w:val="00B049B7"/>
    <w:rsid w:val="00B04CB0"/>
    <w:rsid w:val="00B04CBC"/>
    <w:rsid w:val="00B04CEC"/>
    <w:rsid w:val="00B04CF8"/>
    <w:rsid w:val="00B04F99"/>
    <w:rsid w:val="00B054FC"/>
    <w:rsid w:val="00B05F2F"/>
    <w:rsid w:val="00B05F45"/>
    <w:rsid w:val="00B061D2"/>
    <w:rsid w:val="00B06234"/>
    <w:rsid w:val="00B071AD"/>
    <w:rsid w:val="00B07334"/>
    <w:rsid w:val="00B07512"/>
    <w:rsid w:val="00B078AE"/>
    <w:rsid w:val="00B07A02"/>
    <w:rsid w:val="00B07BC1"/>
    <w:rsid w:val="00B10161"/>
    <w:rsid w:val="00B103B6"/>
    <w:rsid w:val="00B10E90"/>
    <w:rsid w:val="00B10F63"/>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C46"/>
    <w:rsid w:val="00B21DA4"/>
    <w:rsid w:val="00B2228C"/>
    <w:rsid w:val="00B223E2"/>
    <w:rsid w:val="00B223E7"/>
    <w:rsid w:val="00B22729"/>
    <w:rsid w:val="00B22B51"/>
    <w:rsid w:val="00B22C46"/>
    <w:rsid w:val="00B22E24"/>
    <w:rsid w:val="00B236DE"/>
    <w:rsid w:val="00B23B3C"/>
    <w:rsid w:val="00B23C36"/>
    <w:rsid w:val="00B23C69"/>
    <w:rsid w:val="00B23ECE"/>
    <w:rsid w:val="00B23EFF"/>
    <w:rsid w:val="00B23FF2"/>
    <w:rsid w:val="00B242FA"/>
    <w:rsid w:val="00B249BF"/>
    <w:rsid w:val="00B24E24"/>
    <w:rsid w:val="00B24ECE"/>
    <w:rsid w:val="00B25514"/>
    <w:rsid w:val="00B255CB"/>
    <w:rsid w:val="00B25642"/>
    <w:rsid w:val="00B2598D"/>
    <w:rsid w:val="00B25A74"/>
    <w:rsid w:val="00B25BEF"/>
    <w:rsid w:val="00B25C7A"/>
    <w:rsid w:val="00B25F69"/>
    <w:rsid w:val="00B25F70"/>
    <w:rsid w:val="00B25FAC"/>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0B4"/>
    <w:rsid w:val="00B32B9A"/>
    <w:rsid w:val="00B32D55"/>
    <w:rsid w:val="00B32FB3"/>
    <w:rsid w:val="00B33647"/>
    <w:rsid w:val="00B33747"/>
    <w:rsid w:val="00B340DD"/>
    <w:rsid w:val="00B342A8"/>
    <w:rsid w:val="00B34377"/>
    <w:rsid w:val="00B349B3"/>
    <w:rsid w:val="00B34F12"/>
    <w:rsid w:val="00B34F44"/>
    <w:rsid w:val="00B3500B"/>
    <w:rsid w:val="00B35369"/>
    <w:rsid w:val="00B35B2A"/>
    <w:rsid w:val="00B35F60"/>
    <w:rsid w:val="00B36025"/>
    <w:rsid w:val="00B3615C"/>
    <w:rsid w:val="00B363F5"/>
    <w:rsid w:val="00B36C3C"/>
    <w:rsid w:val="00B36F52"/>
    <w:rsid w:val="00B375E0"/>
    <w:rsid w:val="00B37683"/>
    <w:rsid w:val="00B3772F"/>
    <w:rsid w:val="00B3797B"/>
    <w:rsid w:val="00B379E5"/>
    <w:rsid w:val="00B37A89"/>
    <w:rsid w:val="00B403F5"/>
    <w:rsid w:val="00B408B5"/>
    <w:rsid w:val="00B408E3"/>
    <w:rsid w:val="00B40B6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E45"/>
    <w:rsid w:val="00B4442A"/>
    <w:rsid w:val="00B445E3"/>
    <w:rsid w:val="00B4499B"/>
    <w:rsid w:val="00B45082"/>
    <w:rsid w:val="00B45094"/>
    <w:rsid w:val="00B455CB"/>
    <w:rsid w:val="00B45844"/>
    <w:rsid w:val="00B46012"/>
    <w:rsid w:val="00B47B8F"/>
    <w:rsid w:val="00B47BE3"/>
    <w:rsid w:val="00B503ED"/>
    <w:rsid w:val="00B50B2E"/>
    <w:rsid w:val="00B50C7B"/>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0C5"/>
    <w:rsid w:val="00B6016B"/>
    <w:rsid w:val="00B605CC"/>
    <w:rsid w:val="00B60935"/>
    <w:rsid w:val="00B60E25"/>
    <w:rsid w:val="00B60F86"/>
    <w:rsid w:val="00B615F3"/>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1B3"/>
    <w:rsid w:val="00B762A3"/>
    <w:rsid w:val="00B7634E"/>
    <w:rsid w:val="00B76476"/>
    <w:rsid w:val="00B76616"/>
    <w:rsid w:val="00B76942"/>
    <w:rsid w:val="00B76C54"/>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AD9"/>
    <w:rsid w:val="00B87B9C"/>
    <w:rsid w:val="00B87C41"/>
    <w:rsid w:val="00B87D79"/>
    <w:rsid w:val="00B87DCE"/>
    <w:rsid w:val="00B903C7"/>
    <w:rsid w:val="00B907BA"/>
    <w:rsid w:val="00B90BF7"/>
    <w:rsid w:val="00B90C45"/>
    <w:rsid w:val="00B90EDB"/>
    <w:rsid w:val="00B918A5"/>
    <w:rsid w:val="00B91BC9"/>
    <w:rsid w:val="00B91F14"/>
    <w:rsid w:val="00B9226E"/>
    <w:rsid w:val="00B92280"/>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D54"/>
    <w:rsid w:val="00B94F9F"/>
    <w:rsid w:val="00B952C4"/>
    <w:rsid w:val="00B95563"/>
    <w:rsid w:val="00B956E3"/>
    <w:rsid w:val="00B95897"/>
    <w:rsid w:val="00B95C88"/>
    <w:rsid w:val="00B96253"/>
    <w:rsid w:val="00B96259"/>
    <w:rsid w:val="00B96930"/>
    <w:rsid w:val="00B969A6"/>
    <w:rsid w:val="00BA00E7"/>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9AA"/>
    <w:rsid w:val="00BA3A25"/>
    <w:rsid w:val="00BA3FA3"/>
    <w:rsid w:val="00BA40D6"/>
    <w:rsid w:val="00BA4F53"/>
    <w:rsid w:val="00BA52B8"/>
    <w:rsid w:val="00BA5C2E"/>
    <w:rsid w:val="00BA5C42"/>
    <w:rsid w:val="00BA5D7F"/>
    <w:rsid w:val="00BA6009"/>
    <w:rsid w:val="00BA61CA"/>
    <w:rsid w:val="00BA61D4"/>
    <w:rsid w:val="00BA62ED"/>
    <w:rsid w:val="00BA64B5"/>
    <w:rsid w:val="00BA6799"/>
    <w:rsid w:val="00BA7665"/>
    <w:rsid w:val="00BA7E9D"/>
    <w:rsid w:val="00BB0291"/>
    <w:rsid w:val="00BB02CF"/>
    <w:rsid w:val="00BB0677"/>
    <w:rsid w:val="00BB072C"/>
    <w:rsid w:val="00BB10D9"/>
    <w:rsid w:val="00BB153C"/>
    <w:rsid w:val="00BB182B"/>
    <w:rsid w:val="00BB19F8"/>
    <w:rsid w:val="00BB219C"/>
    <w:rsid w:val="00BB22D0"/>
    <w:rsid w:val="00BB2A55"/>
    <w:rsid w:val="00BB2F1E"/>
    <w:rsid w:val="00BB30C9"/>
    <w:rsid w:val="00BB3234"/>
    <w:rsid w:val="00BB3A2F"/>
    <w:rsid w:val="00BB3A95"/>
    <w:rsid w:val="00BB3CDE"/>
    <w:rsid w:val="00BB428D"/>
    <w:rsid w:val="00BB4999"/>
    <w:rsid w:val="00BB4ACD"/>
    <w:rsid w:val="00BB4ED2"/>
    <w:rsid w:val="00BB4F18"/>
    <w:rsid w:val="00BB4F90"/>
    <w:rsid w:val="00BB5437"/>
    <w:rsid w:val="00BB55AF"/>
    <w:rsid w:val="00BB55DD"/>
    <w:rsid w:val="00BB5C6F"/>
    <w:rsid w:val="00BB5CBF"/>
    <w:rsid w:val="00BB5DA6"/>
    <w:rsid w:val="00BB634B"/>
    <w:rsid w:val="00BB642D"/>
    <w:rsid w:val="00BB648F"/>
    <w:rsid w:val="00BB670A"/>
    <w:rsid w:val="00BB6C9E"/>
    <w:rsid w:val="00BB70F4"/>
    <w:rsid w:val="00BB7176"/>
    <w:rsid w:val="00BB718E"/>
    <w:rsid w:val="00BB7594"/>
    <w:rsid w:val="00BB7626"/>
    <w:rsid w:val="00BB768C"/>
    <w:rsid w:val="00BB7951"/>
    <w:rsid w:val="00BB79BD"/>
    <w:rsid w:val="00BB7BA1"/>
    <w:rsid w:val="00BB7E56"/>
    <w:rsid w:val="00BC0866"/>
    <w:rsid w:val="00BC08FF"/>
    <w:rsid w:val="00BC0BD1"/>
    <w:rsid w:val="00BC0DD7"/>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0C"/>
    <w:rsid w:val="00BC4EAF"/>
    <w:rsid w:val="00BC4FA5"/>
    <w:rsid w:val="00BC50E1"/>
    <w:rsid w:val="00BC522B"/>
    <w:rsid w:val="00BC5234"/>
    <w:rsid w:val="00BC5484"/>
    <w:rsid w:val="00BC6758"/>
    <w:rsid w:val="00BC68EC"/>
    <w:rsid w:val="00BC69E0"/>
    <w:rsid w:val="00BC6E06"/>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1DF0"/>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C7B"/>
    <w:rsid w:val="00BE7D75"/>
    <w:rsid w:val="00BF0134"/>
    <w:rsid w:val="00BF0848"/>
    <w:rsid w:val="00BF09FA"/>
    <w:rsid w:val="00BF0AC3"/>
    <w:rsid w:val="00BF0FD1"/>
    <w:rsid w:val="00BF1069"/>
    <w:rsid w:val="00BF1637"/>
    <w:rsid w:val="00BF1C09"/>
    <w:rsid w:val="00BF1CDB"/>
    <w:rsid w:val="00BF2150"/>
    <w:rsid w:val="00BF221F"/>
    <w:rsid w:val="00BF25A9"/>
    <w:rsid w:val="00BF2F26"/>
    <w:rsid w:val="00BF2FBF"/>
    <w:rsid w:val="00BF3006"/>
    <w:rsid w:val="00BF3222"/>
    <w:rsid w:val="00BF36AF"/>
    <w:rsid w:val="00BF4080"/>
    <w:rsid w:val="00BF411E"/>
    <w:rsid w:val="00BF44CE"/>
    <w:rsid w:val="00BF4799"/>
    <w:rsid w:val="00BF4908"/>
    <w:rsid w:val="00BF5044"/>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08D"/>
    <w:rsid w:val="00C016FA"/>
    <w:rsid w:val="00C01868"/>
    <w:rsid w:val="00C01928"/>
    <w:rsid w:val="00C02253"/>
    <w:rsid w:val="00C0230D"/>
    <w:rsid w:val="00C02B16"/>
    <w:rsid w:val="00C03085"/>
    <w:rsid w:val="00C0328A"/>
    <w:rsid w:val="00C03401"/>
    <w:rsid w:val="00C03483"/>
    <w:rsid w:val="00C03622"/>
    <w:rsid w:val="00C03B13"/>
    <w:rsid w:val="00C03F5C"/>
    <w:rsid w:val="00C040CA"/>
    <w:rsid w:val="00C0421A"/>
    <w:rsid w:val="00C04647"/>
    <w:rsid w:val="00C04671"/>
    <w:rsid w:val="00C04CAC"/>
    <w:rsid w:val="00C05075"/>
    <w:rsid w:val="00C050E3"/>
    <w:rsid w:val="00C0532C"/>
    <w:rsid w:val="00C055A4"/>
    <w:rsid w:val="00C055F8"/>
    <w:rsid w:val="00C0562F"/>
    <w:rsid w:val="00C05882"/>
    <w:rsid w:val="00C05CA5"/>
    <w:rsid w:val="00C05D7E"/>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D7B"/>
    <w:rsid w:val="00C11EA3"/>
    <w:rsid w:val="00C121DC"/>
    <w:rsid w:val="00C12FD4"/>
    <w:rsid w:val="00C13220"/>
    <w:rsid w:val="00C134AC"/>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17AD3"/>
    <w:rsid w:val="00C200F0"/>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4D9"/>
    <w:rsid w:val="00C32501"/>
    <w:rsid w:val="00C327D3"/>
    <w:rsid w:val="00C32C89"/>
    <w:rsid w:val="00C32E6F"/>
    <w:rsid w:val="00C32F8C"/>
    <w:rsid w:val="00C33253"/>
    <w:rsid w:val="00C335D3"/>
    <w:rsid w:val="00C3361F"/>
    <w:rsid w:val="00C33678"/>
    <w:rsid w:val="00C33A7F"/>
    <w:rsid w:val="00C34003"/>
    <w:rsid w:val="00C342AB"/>
    <w:rsid w:val="00C34322"/>
    <w:rsid w:val="00C3486E"/>
    <w:rsid w:val="00C35216"/>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10"/>
    <w:rsid w:val="00C4093C"/>
    <w:rsid w:val="00C40D5C"/>
    <w:rsid w:val="00C40F09"/>
    <w:rsid w:val="00C41226"/>
    <w:rsid w:val="00C413E9"/>
    <w:rsid w:val="00C4148A"/>
    <w:rsid w:val="00C41674"/>
    <w:rsid w:val="00C418EB"/>
    <w:rsid w:val="00C41EDE"/>
    <w:rsid w:val="00C4225D"/>
    <w:rsid w:val="00C42305"/>
    <w:rsid w:val="00C42384"/>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918"/>
    <w:rsid w:val="00C46BF3"/>
    <w:rsid w:val="00C4712B"/>
    <w:rsid w:val="00C472F7"/>
    <w:rsid w:val="00C476D1"/>
    <w:rsid w:val="00C476ED"/>
    <w:rsid w:val="00C47F6E"/>
    <w:rsid w:val="00C50151"/>
    <w:rsid w:val="00C501A8"/>
    <w:rsid w:val="00C5071B"/>
    <w:rsid w:val="00C50882"/>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50C7"/>
    <w:rsid w:val="00C5527A"/>
    <w:rsid w:val="00C55528"/>
    <w:rsid w:val="00C5643B"/>
    <w:rsid w:val="00C56BB8"/>
    <w:rsid w:val="00C56CAA"/>
    <w:rsid w:val="00C56E33"/>
    <w:rsid w:val="00C57562"/>
    <w:rsid w:val="00C576EB"/>
    <w:rsid w:val="00C57DB6"/>
    <w:rsid w:val="00C57E43"/>
    <w:rsid w:val="00C60404"/>
    <w:rsid w:val="00C60487"/>
    <w:rsid w:val="00C60656"/>
    <w:rsid w:val="00C6077A"/>
    <w:rsid w:val="00C607EE"/>
    <w:rsid w:val="00C6192C"/>
    <w:rsid w:val="00C61D7D"/>
    <w:rsid w:val="00C61FC9"/>
    <w:rsid w:val="00C6212D"/>
    <w:rsid w:val="00C62383"/>
    <w:rsid w:val="00C62A25"/>
    <w:rsid w:val="00C6322B"/>
    <w:rsid w:val="00C634AB"/>
    <w:rsid w:val="00C6356C"/>
    <w:rsid w:val="00C63799"/>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7B8"/>
    <w:rsid w:val="00C72893"/>
    <w:rsid w:val="00C728BA"/>
    <w:rsid w:val="00C72DFC"/>
    <w:rsid w:val="00C72F04"/>
    <w:rsid w:val="00C72FEE"/>
    <w:rsid w:val="00C73177"/>
    <w:rsid w:val="00C733A0"/>
    <w:rsid w:val="00C7373D"/>
    <w:rsid w:val="00C73B0E"/>
    <w:rsid w:val="00C73F3A"/>
    <w:rsid w:val="00C74284"/>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6FD3"/>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344F"/>
    <w:rsid w:val="00C8379F"/>
    <w:rsid w:val="00C83BFB"/>
    <w:rsid w:val="00C83DBE"/>
    <w:rsid w:val="00C8416D"/>
    <w:rsid w:val="00C84A3C"/>
    <w:rsid w:val="00C84D52"/>
    <w:rsid w:val="00C8535D"/>
    <w:rsid w:val="00C85432"/>
    <w:rsid w:val="00C86487"/>
    <w:rsid w:val="00C86F5E"/>
    <w:rsid w:val="00C87140"/>
    <w:rsid w:val="00C87420"/>
    <w:rsid w:val="00C87A1F"/>
    <w:rsid w:val="00C87ACA"/>
    <w:rsid w:val="00C87CC5"/>
    <w:rsid w:val="00C87D3B"/>
    <w:rsid w:val="00C901C0"/>
    <w:rsid w:val="00C908AE"/>
    <w:rsid w:val="00C90F5C"/>
    <w:rsid w:val="00C91282"/>
    <w:rsid w:val="00C913D4"/>
    <w:rsid w:val="00C914FC"/>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EB"/>
    <w:rsid w:val="00CA205E"/>
    <w:rsid w:val="00CA20A9"/>
    <w:rsid w:val="00CA20CF"/>
    <w:rsid w:val="00CA3264"/>
    <w:rsid w:val="00CA3730"/>
    <w:rsid w:val="00CA39F9"/>
    <w:rsid w:val="00CA3A97"/>
    <w:rsid w:val="00CA44E2"/>
    <w:rsid w:val="00CA450C"/>
    <w:rsid w:val="00CA46C2"/>
    <w:rsid w:val="00CA494A"/>
    <w:rsid w:val="00CA4C3B"/>
    <w:rsid w:val="00CA4C7C"/>
    <w:rsid w:val="00CA4F1F"/>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9DB"/>
    <w:rsid w:val="00CB2D64"/>
    <w:rsid w:val="00CB3562"/>
    <w:rsid w:val="00CB374C"/>
    <w:rsid w:val="00CB39B0"/>
    <w:rsid w:val="00CB46FB"/>
    <w:rsid w:val="00CB4773"/>
    <w:rsid w:val="00CB4788"/>
    <w:rsid w:val="00CB4AD6"/>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957"/>
    <w:rsid w:val="00CC7A39"/>
    <w:rsid w:val="00CD02C8"/>
    <w:rsid w:val="00CD0360"/>
    <w:rsid w:val="00CD0566"/>
    <w:rsid w:val="00CD05EB"/>
    <w:rsid w:val="00CD0BD0"/>
    <w:rsid w:val="00CD0FE0"/>
    <w:rsid w:val="00CD10DF"/>
    <w:rsid w:val="00CD15FB"/>
    <w:rsid w:val="00CD16DF"/>
    <w:rsid w:val="00CD17E4"/>
    <w:rsid w:val="00CD1E9D"/>
    <w:rsid w:val="00CD2728"/>
    <w:rsid w:val="00CD27A9"/>
    <w:rsid w:val="00CD2E4A"/>
    <w:rsid w:val="00CD2F93"/>
    <w:rsid w:val="00CD42DA"/>
    <w:rsid w:val="00CD464C"/>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91C"/>
    <w:rsid w:val="00CE6C70"/>
    <w:rsid w:val="00CE6E25"/>
    <w:rsid w:val="00CE6E9D"/>
    <w:rsid w:val="00CE6ECD"/>
    <w:rsid w:val="00CE7797"/>
    <w:rsid w:val="00CE7BB4"/>
    <w:rsid w:val="00CE7EA9"/>
    <w:rsid w:val="00CF04F9"/>
    <w:rsid w:val="00CF0B1F"/>
    <w:rsid w:val="00CF0BA9"/>
    <w:rsid w:val="00CF0F29"/>
    <w:rsid w:val="00CF0F51"/>
    <w:rsid w:val="00CF11A9"/>
    <w:rsid w:val="00CF12A6"/>
    <w:rsid w:val="00CF1A6F"/>
    <w:rsid w:val="00CF1CD4"/>
    <w:rsid w:val="00CF1DE1"/>
    <w:rsid w:val="00CF1FDE"/>
    <w:rsid w:val="00CF2119"/>
    <w:rsid w:val="00CF2441"/>
    <w:rsid w:val="00CF362A"/>
    <w:rsid w:val="00CF3C0E"/>
    <w:rsid w:val="00CF4288"/>
    <w:rsid w:val="00CF4AD8"/>
    <w:rsid w:val="00CF4C88"/>
    <w:rsid w:val="00CF5698"/>
    <w:rsid w:val="00CF5D89"/>
    <w:rsid w:val="00CF60A4"/>
    <w:rsid w:val="00CF6606"/>
    <w:rsid w:val="00CF67DF"/>
    <w:rsid w:val="00CF6871"/>
    <w:rsid w:val="00CF687B"/>
    <w:rsid w:val="00CF69F0"/>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6DF"/>
    <w:rsid w:val="00D016FC"/>
    <w:rsid w:val="00D018B7"/>
    <w:rsid w:val="00D01A46"/>
    <w:rsid w:val="00D01D47"/>
    <w:rsid w:val="00D01E42"/>
    <w:rsid w:val="00D02076"/>
    <w:rsid w:val="00D0213D"/>
    <w:rsid w:val="00D022E8"/>
    <w:rsid w:val="00D02BF0"/>
    <w:rsid w:val="00D035DF"/>
    <w:rsid w:val="00D03620"/>
    <w:rsid w:val="00D03910"/>
    <w:rsid w:val="00D040D9"/>
    <w:rsid w:val="00D042E2"/>
    <w:rsid w:val="00D04901"/>
    <w:rsid w:val="00D04CC9"/>
    <w:rsid w:val="00D04D9C"/>
    <w:rsid w:val="00D04FA2"/>
    <w:rsid w:val="00D05376"/>
    <w:rsid w:val="00D0561E"/>
    <w:rsid w:val="00D05F65"/>
    <w:rsid w:val="00D0615B"/>
    <w:rsid w:val="00D06AA0"/>
    <w:rsid w:val="00D070AF"/>
    <w:rsid w:val="00D103DA"/>
    <w:rsid w:val="00D103E3"/>
    <w:rsid w:val="00D10536"/>
    <w:rsid w:val="00D10826"/>
    <w:rsid w:val="00D10956"/>
    <w:rsid w:val="00D10C8C"/>
    <w:rsid w:val="00D1179C"/>
    <w:rsid w:val="00D118D2"/>
    <w:rsid w:val="00D11BB5"/>
    <w:rsid w:val="00D11D41"/>
    <w:rsid w:val="00D1273A"/>
    <w:rsid w:val="00D12CBD"/>
    <w:rsid w:val="00D12E78"/>
    <w:rsid w:val="00D12F25"/>
    <w:rsid w:val="00D1338A"/>
    <w:rsid w:val="00D133DC"/>
    <w:rsid w:val="00D1347E"/>
    <w:rsid w:val="00D13EA8"/>
    <w:rsid w:val="00D13EF6"/>
    <w:rsid w:val="00D1428E"/>
    <w:rsid w:val="00D1430C"/>
    <w:rsid w:val="00D143F5"/>
    <w:rsid w:val="00D14A99"/>
    <w:rsid w:val="00D14BEB"/>
    <w:rsid w:val="00D14C7C"/>
    <w:rsid w:val="00D14DF9"/>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7B9"/>
    <w:rsid w:val="00D218AF"/>
    <w:rsid w:val="00D21B92"/>
    <w:rsid w:val="00D2204D"/>
    <w:rsid w:val="00D221EE"/>
    <w:rsid w:val="00D22207"/>
    <w:rsid w:val="00D22250"/>
    <w:rsid w:val="00D2267F"/>
    <w:rsid w:val="00D2271B"/>
    <w:rsid w:val="00D22BEF"/>
    <w:rsid w:val="00D22F2D"/>
    <w:rsid w:val="00D2325E"/>
    <w:rsid w:val="00D23373"/>
    <w:rsid w:val="00D23470"/>
    <w:rsid w:val="00D2364D"/>
    <w:rsid w:val="00D23724"/>
    <w:rsid w:val="00D2388A"/>
    <w:rsid w:val="00D2395A"/>
    <w:rsid w:val="00D23B85"/>
    <w:rsid w:val="00D23C0B"/>
    <w:rsid w:val="00D23CE3"/>
    <w:rsid w:val="00D23D8B"/>
    <w:rsid w:val="00D23EE6"/>
    <w:rsid w:val="00D23FAD"/>
    <w:rsid w:val="00D24090"/>
    <w:rsid w:val="00D2411F"/>
    <w:rsid w:val="00D24286"/>
    <w:rsid w:val="00D24592"/>
    <w:rsid w:val="00D24AF6"/>
    <w:rsid w:val="00D24E6D"/>
    <w:rsid w:val="00D252E3"/>
    <w:rsid w:val="00D254A4"/>
    <w:rsid w:val="00D254EF"/>
    <w:rsid w:val="00D255D0"/>
    <w:rsid w:val="00D25E25"/>
    <w:rsid w:val="00D264D4"/>
    <w:rsid w:val="00D268E1"/>
    <w:rsid w:val="00D26F2D"/>
    <w:rsid w:val="00D27106"/>
    <w:rsid w:val="00D27F47"/>
    <w:rsid w:val="00D3041F"/>
    <w:rsid w:val="00D3058B"/>
    <w:rsid w:val="00D307D1"/>
    <w:rsid w:val="00D30D66"/>
    <w:rsid w:val="00D31109"/>
    <w:rsid w:val="00D31213"/>
    <w:rsid w:val="00D314B5"/>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05"/>
    <w:rsid w:val="00D353A2"/>
    <w:rsid w:val="00D3549B"/>
    <w:rsid w:val="00D35BF4"/>
    <w:rsid w:val="00D35D70"/>
    <w:rsid w:val="00D35EEE"/>
    <w:rsid w:val="00D36284"/>
    <w:rsid w:val="00D36614"/>
    <w:rsid w:val="00D366D2"/>
    <w:rsid w:val="00D368C5"/>
    <w:rsid w:val="00D36AAB"/>
    <w:rsid w:val="00D36BC0"/>
    <w:rsid w:val="00D36F66"/>
    <w:rsid w:val="00D372A1"/>
    <w:rsid w:val="00D37DE3"/>
    <w:rsid w:val="00D401D2"/>
    <w:rsid w:val="00D40259"/>
    <w:rsid w:val="00D40391"/>
    <w:rsid w:val="00D404EF"/>
    <w:rsid w:val="00D41195"/>
    <w:rsid w:val="00D415AB"/>
    <w:rsid w:val="00D41674"/>
    <w:rsid w:val="00D41929"/>
    <w:rsid w:val="00D41A62"/>
    <w:rsid w:val="00D41AA7"/>
    <w:rsid w:val="00D41CEA"/>
    <w:rsid w:val="00D420E3"/>
    <w:rsid w:val="00D42AF3"/>
    <w:rsid w:val="00D42C22"/>
    <w:rsid w:val="00D432AE"/>
    <w:rsid w:val="00D4359A"/>
    <w:rsid w:val="00D4359D"/>
    <w:rsid w:val="00D438B2"/>
    <w:rsid w:val="00D43DD7"/>
    <w:rsid w:val="00D44040"/>
    <w:rsid w:val="00D444C0"/>
    <w:rsid w:val="00D4479E"/>
    <w:rsid w:val="00D447E4"/>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355"/>
    <w:rsid w:val="00D47447"/>
    <w:rsid w:val="00D47C4D"/>
    <w:rsid w:val="00D47FDD"/>
    <w:rsid w:val="00D50187"/>
    <w:rsid w:val="00D5029F"/>
    <w:rsid w:val="00D50643"/>
    <w:rsid w:val="00D50993"/>
    <w:rsid w:val="00D50A95"/>
    <w:rsid w:val="00D50C17"/>
    <w:rsid w:val="00D50CE7"/>
    <w:rsid w:val="00D510CF"/>
    <w:rsid w:val="00D5111E"/>
    <w:rsid w:val="00D51392"/>
    <w:rsid w:val="00D516E6"/>
    <w:rsid w:val="00D51A17"/>
    <w:rsid w:val="00D51A39"/>
    <w:rsid w:val="00D51CBC"/>
    <w:rsid w:val="00D51DB5"/>
    <w:rsid w:val="00D5204C"/>
    <w:rsid w:val="00D521C2"/>
    <w:rsid w:val="00D524A3"/>
    <w:rsid w:val="00D52EE4"/>
    <w:rsid w:val="00D52F70"/>
    <w:rsid w:val="00D53497"/>
    <w:rsid w:val="00D53B2D"/>
    <w:rsid w:val="00D54342"/>
    <w:rsid w:val="00D54D40"/>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54D4"/>
    <w:rsid w:val="00D7556E"/>
    <w:rsid w:val="00D758F0"/>
    <w:rsid w:val="00D75F57"/>
    <w:rsid w:val="00D7614D"/>
    <w:rsid w:val="00D7624E"/>
    <w:rsid w:val="00D762A6"/>
    <w:rsid w:val="00D76FD8"/>
    <w:rsid w:val="00D77767"/>
    <w:rsid w:val="00D77772"/>
    <w:rsid w:val="00D777C8"/>
    <w:rsid w:val="00D77A62"/>
    <w:rsid w:val="00D77DC4"/>
    <w:rsid w:val="00D80580"/>
    <w:rsid w:val="00D8077E"/>
    <w:rsid w:val="00D80984"/>
    <w:rsid w:val="00D80BDF"/>
    <w:rsid w:val="00D80CAD"/>
    <w:rsid w:val="00D810D1"/>
    <w:rsid w:val="00D81266"/>
    <w:rsid w:val="00D82401"/>
    <w:rsid w:val="00D827BD"/>
    <w:rsid w:val="00D834D9"/>
    <w:rsid w:val="00D83594"/>
    <w:rsid w:val="00D8368E"/>
    <w:rsid w:val="00D83BE9"/>
    <w:rsid w:val="00D83D1D"/>
    <w:rsid w:val="00D83D9B"/>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59"/>
    <w:rsid w:val="00D91D9A"/>
    <w:rsid w:val="00D925CB"/>
    <w:rsid w:val="00D92E9E"/>
    <w:rsid w:val="00D9304C"/>
    <w:rsid w:val="00D9395D"/>
    <w:rsid w:val="00D93BEB"/>
    <w:rsid w:val="00D94017"/>
    <w:rsid w:val="00D940BD"/>
    <w:rsid w:val="00D940DF"/>
    <w:rsid w:val="00D9440A"/>
    <w:rsid w:val="00D9478A"/>
    <w:rsid w:val="00D94907"/>
    <w:rsid w:val="00D94A12"/>
    <w:rsid w:val="00D94B21"/>
    <w:rsid w:val="00D94B2A"/>
    <w:rsid w:val="00D94BC9"/>
    <w:rsid w:val="00D94D84"/>
    <w:rsid w:val="00D9505A"/>
    <w:rsid w:val="00D952F8"/>
    <w:rsid w:val="00D95399"/>
    <w:rsid w:val="00D953AF"/>
    <w:rsid w:val="00D958FC"/>
    <w:rsid w:val="00D95ABE"/>
    <w:rsid w:val="00D95C57"/>
    <w:rsid w:val="00D95D7C"/>
    <w:rsid w:val="00D96130"/>
    <w:rsid w:val="00D963F5"/>
    <w:rsid w:val="00D964C9"/>
    <w:rsid w:val="00D96A74"/>
    <w:rsid w:val="00D96D2C"/>
    <w:rsid w:val="00D96F7F"/>
    <w:rsid w:val="00D9763F"/>
    <w:rsid w:val="00D9793C"/>
    <w:rsid w:val="00D97A1A"/>
    <w:rsid w:val="00D97E32"/>
    <w:rsid w:val="00DA0210"/>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3F44"/>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57A"/>
    <w:rsid w:val="00DA6A8A"/>
    <w:rsid w:val="00DA6AA1"/>
    <w:rsid w:val="00DA70CD"/>
    <w:rsid w:val="00DA731F"/>
    <w:rsid w:val="00DA75CD"/>
    <w:rsid w:val="00DA76A5"/>
    <w:rsid w:val="00DA76B3"/>
    <w:rsid w:val="00DA7823"/>
    <w:rsid w:val="00DA788D"/>
    <w:rsid w:val="00DA78B2"/>
    <w:rsid w:val="00DA78BD"/>
    <w:rsid w:val="00DB051D"/>
    <w:rsid w:val="00DB064A"/>
    <w:rsid w:val="00DB0720"/>
    <w:rsid w:val="00DB08BC"/>
    <w:rsid w:val="00DB1004"/>
    <w:rsid w:val="00DB10C9"/>
    <w:rsid w:val="00DB1386"/>
    <w:rsid w:val="00DB1558"/>
    <w:rsid w:val="00DB1AD5"/>
    <w:rsid w:val="00DB2142"/>
    <w:rsid w:val="00DB2354"/>
    <w:rsid w:val="00DB26CC"/>
    <w:rsid w:val="00DB2A43"/>
    <w:rsid w:val="00DB2BB1"/>
    <w:rsid w:val="00DB2CC7"/>
    <w:rsid w:val="00DB3401"/>
    <w:rsid w:val="00DB3466"/>
    <w:rsid w:val="00DB3B22"/>
    <w:rsid w:val="00DB3C09"/>
    <w:rsid w:val="00DB3D12"/>
    <w:rsid w:val="00DB4F04"/>
    <w:rsid w:val="00DB5320"/>
    <w:rsid w:val="00DB5590"/>
    <w:rsid w:val="00DB5F27"/>
    <w:rsid w:val="00DB5FDD"/>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A42"/>
    <w:rsid w:val="00DC3FE3"/>
    <w:rsid w:val="00DC4099"/>
    <w:rsid w:val="00DC4231"/>
    <w:rsid w:val="00DC4582"/>
    <w:rsid w:val="00DC461A"/>
    <w:rsid w:val="00DC4DA3"/>
    <w:rsid w:val="00DC4E5E"/>
    <w:rsid w:val="00DC51B9"/>
    <w:rsid w:val="00DC53A7"/>
    <w:rsid w:val="00DC561C"/>
    <w:rsid w:val="00DC5983"/>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5E"/>
    <w:rsid w:val="00DD17D1"/>
    <w:rsid w:val="00DD1CBB"/>
    <w:rsid w:val="00DD1D95"/>
    <w:rsid w:val="00DD1F04"/>
    <w:rsid w:val="00DD34B3"/>
    <w:rsid w:val="00DD3C33"/>
    <w:rsid w:val="00DD3FD5"/>
    <w:rsid w:val="00DD41E3"/>
    <w:rsid w:val="00DD4657"/>
    <w:rsid w:val="00DD46D6"/>
    <w:rsid w:val="00DD4C25"/>
    <w:rsid w:val="00DD4C89"/>
    <w:rsid w:val="00DD52D1"/>
    <w:rsid w:val="00DD5528"/>
    <w:rsid w:val="00DD5BC5"/>
    <w:rsid w:val="00DD5E53"/>
    <w:rsid w:val="00DD631B"/>
    <w:rsid w:val="00DD6713"/>
    <w:rsid w:val="00DD68B0"/>
    <w:rsid w:val="00DD6B4F"/>
    <w:rsid w:val="00DD7023"/>
    <w:rsid w:val="00DD7060"/>
    <w:rsid w:val="00DD716A"/>
    <w:rsid w:val="00DD73D2"/>
    <w:rsid w:val="00DD7494"/>
    <w:rsid w:val="00DD74AF"/>
    <w:rsid w:val="00DD79FE"/>
    <w:rsid w:val="00DE00FE"/>
    <w:rsid w:val="00DE0160"/>
    <w:rsid w:val="00DE05A9"/>
    <w:rsid w:val="00DE081E"/>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C88"/>
    <w:rsid w:val="00DF0E8D"/>
    <w:rsid w:val="00DF0FD2"/>
    <w:rsid w:val="00DF123B"/>
    <w:rsid w:val="00DF1390"/>
    <w:rsid w:val="00DF1544"/>
    <w:rsid w:val="00DF181F"/>
    <w:rsid w:val="00DF1D1A"/>
    <w:rsid w:val="00DF1EAA"/>
    <w:rsid w:val="00DF24C2"/>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3386"/>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4BE"/>
    <w:rsid w:val="00E07663"/>
    <w:rsid w:val="00E07A5F"/>
    <w:rsid w:val="00E07AD6"/>
    <w:rsid w:val="00E07E4D"/>
    <w:rsid w:val="00E07FA2"/>
    <w:rsid w:val="00E10206"/>
    <w:rsid w:val="00E10444"/>
    <w:rsid w:val="00E10A0E"/>
    <w:rsid w:val="00E10C12"/>
    <w:rsid w:val="00E1127D"/>
    <w:rsid w:val="00E1129E"/>
    <w:rsid w:val="00E116C3"/>
    <w:rsid w:val="00E1180C"/>
    <w:rsid w:val="00E118C8"/>
    <w:rsid w:val="00E11B00"/>
    <w:rsid w:val="00E11D94"/>
    <w:rsid w:val="00E1211C"/>
    <w:rsid w:val="00E12BFB"/>
    <w:rsid w:val="00E13606"/>
    <w:rsid w:val="00E13805"/>
    <w:rsid w:val="00E13E91"/>
    <w:rsid w:val="00E14271"/>
    <w:rsid w:val="00E1432C"/>
    <w:rsid w:val="00E14899"/>
    <w:rsid w:val="00E14EC6"/>
    <w:rsid w:val="00E15255"/>
    <w:rsid w:val="00E15901"/>
    <w:rsid w:val="00E15A65"/>
    <w:rsid w:val="00E15B4E"/>
    <w:rsid w:val="00E16888"/>
    <w:rsid w:val="00E16A01"/>
    <w:rsid w:val="00E1739E"/>
    <w:rsid w:val="00E1774E"/>
    <w:rsid w:val="00E178E9"/>
    <w:rsid w:val="00E17C38"/>
    <w:rsid w:val="00E17DD5"/>
    <w:rsid w:val="00E2044C"/>
    <w:rsid w:val="00E204B1"/>
    <w:rsid w:val="00E20D32"/>
    <w:rsid w:val="00E20DE6"/>
    <w:rsid w:val="00E20E52"/>
    <w:rsid w:val="00E212E7"/>
    <w:rsid w:val="00E215CA"/>
    <w:rsid w:val="00E21904"/>
    <w:rsid w:val="00E21D04"/>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2F6"/>
    <w:rsid w:val="00E30545"/>
    <w:rsid w:val="00E308DA"/>
    <w:rsid w:val="00E309A0"/>
    <w:rsid w:val="00E30A12"/>
    <w:rsid w:val="00E30B13"/>
    <w:rsid w:val="00E3135F"/>
    <w:rsid w:val="00E314D7"/>
    <w:rsid w:val="00E3156D"/>
    <w:rsid w:val="00E316AB"/>
    <w:rsid w:val="00E31CCF"/>
    <w:rsid w:val="00E31D91"/>
    <w:rsid w:val="00E31F3A"/>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B4A"/>
    <w:rsid w:val="00E34CCB"/>
    <w:rsid w:val="00E35214"/>
    <w:rsid w:val="00E353C5"/>
    <w:rsid w:val="00E35667"/>
    <w:rsid w:val="00E358A3"/>
    <w:rsid w:val="00E35E7B"/>
    <w:rsid w:val="00E35FC1"/>
    <w:rsid w:val="00E36240"/>
    <w:rsid w:val="00E363D2"/>
    <w:rsid w:val="00E36424"/>
    <w:rsid w:val="00E369A5"/>
    <w:rsid w:val="00E370C0"/>
    <w:rsid w:val="00E372CF"/>
    <w:rsid w:val="00E373E5"/>
    <w:rsid w:val="00E3754F"/>
    <w:rsid w:val="00E375AB"/>
    <w:rsid w:val="00E37728"/>
    <w:rsid w:val="00E37CB5"/>
    <w:rsid w:val="00E37E1F"/>
    <w:rsid w:val="00E40A5E"/>
    <w:rsid w:val="00E40C42"/>
    <w:rsid w:val="00E40E68"/>
    <w:rsid w:val="00E40FBE"/>
    <w:rsid w:val="00E41096"/>
    <w:rsid w:val="00E41424"/>
    <w:rsid w:val="00E41619"/>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52"/>
    <w:rsid w:val="00E46307"/>
    <w:rsid w:val="00E4643D"/>
    <w:rsid w:val="00E46482"/>
    <w:rsid w:val="00E46C0A"/>
    <w:rsid w:val="00E46F54"/>
    <w:rsid w:val="00E47015"/>
    <w:rsid w:val="00E47312"/>
    <w:rsid w:val="00E47332"/>
    <w:rsid w:val="00E47BC1"/>
    <w:rsid w:val="00E47CD1"/>
    <w:rsid w:val="00E50A01"/>
    <w:rsid w:val="00E510A0"/>
    <w:rsid w:val="00E51310"/>
    <w:rsid w:val="00E513EA"/>
    <w:rsid w:val="00E51725"/>
    <w:rsid w:val="00E51939"/>
    <w:rsid w:val="00E51CED"/>
    <w:rsid w:val="00E51DBD"/>
    <w:rsid w:val="00E51EB5"/>
    <w:rsid w:val="00E52145"/>
    <w:rsid w:val="00E526DD"/>
    <w:rsid w:val="00E52A99"/>
    <w:rsid w:val="00E52E96"/>
    <w:rsid w:val="00E53183"/>
    <w:rsid w:val="00E536B7"/>
    <w:rsid w:val="00E53924"/>
    <w:rsid w:val="00E53CEB"/>
    <w:rsid w:val="00E540DB"/>
    <w:rsid w:val="00E54730"/>
    <w:rsid w:val="00E549E7"/>
    <w:rsid w:val="00E54B10"/>
    <w:rsid w:val="00E54B31"/>
    <w:rsid w:val="00E54C75"/>
    <w:rsid w:val="00E54CCB"/>
    <w:rsid w:val="00E54DF7"/>
    <w:rsid w:val="00E55710"/>
    <w:rsid w:val="00E55769"/>
    <w:rsid w:val="00E55C70"/>
    <w:rsid w:val="00E5607F"/>
    <w:rsid w:val="00E561C3"/>
    <w:rsid w:val="00E567F3"/>
    <w:rsid w:val="00E5685A"/>
    <w:rsid w:val="00E569C9"/>
    <w:rsid w:val="00E57103"/>
    <w:rsid w:val="00E571AE"/>
    <w:rsid w:val="00E574C9"/>
    <w:rsid w:val="00E5776E"/>
    <w:rsid w:val="00E579E7"/>
    <w:rsid w:val="00E57A22"/>
    <w:rsid w:val="00E57B2B"/>
    <w:rsid w:val="00E60060"/>
    <w:rsid w:val="00E60130"/>
    <w:rsid w:val="00E6089B"/>
    <w:rsid w:val="00E60935"/>
    <w:rsid w:val="00E60ADA"/>
    <w:rsid w:val="00E61186"/>
    <w:rsid w:val="00E6178B"/>
    <w:rsid w:val="00E6187A"/>
    <w:rsid w:val="00E618CB"/>
    <w:rsid w:val="00E61EA0"/>
    <w:rsid w:val="00E624D9"/>
    <w:rsid w:val="00E62689"/>
    <w:rsid w:val="00E6285F"/>
    <w:rsid w:val="00E62B79"/>
    <w:rsid w:val="00E62DBE"/>
    <w:rsid w:val="00E630C0"/>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225"/>
    <w:rsid w:val="00E7062E"/>
    <w:rsid w:val="00E70932"/>
    <w:rsid w:val="00E70CA3"/>
    <w:rsid w:val="00E710A2"/>
    <w:rsid w:val="00E715BC"/>
    <w:rsid w:val="00E71E86"/>
    <w:rsid w:val="00E72800"/>
    <w:rsid w:val="00E72B7B"/>
    <w:rsid w:val="00E72BF3"/>
    <w:rsid w:val="00E72C0A"/>
    <w:rsid w:val="00E72E3A"/>
    <w:rsid w:val="00E72EBE"/>
    <w:rsid w:val="00E730FE"/>
    <w:rsid w:val="00E731C7"/>
    <w:rsid w:val="00E7347A"/>
    <w:rsid w:val="00E734E9"/>
    <w:rsid w:val="00E73DD9"/>
    <w:rsid w:val="00E7420F"/>
    <w:rsid w:val="00E745F4"/>
    <w:rsid w:val="00E74B7D"/>
    <w:rsid w:val="00E7502B"/>
    <w:rsid w:val="00E751E0"/>
    <w:rsid w:val="00E75764"/>
    <w:rsid w:val="00E75936"/>
    <w:rsid w:val="00E75AEA"/>
    <w:rsid w:val="00E75BD2"/>
    <w:rsid w:val="00E769DD"/>
    <w:rsid w:val="00E76AC5"/>
    <w:rsid w:val="00E76DCA"/>
    <w:rsid w:val="00E77057"/>
    <w:rsid w:val="00E775E4"/>
    <w:rsid w:val="00E778CC"/>
    <w:rsid w:val="00E77916"/>
    <w:rsid w:val="00E7791D"/>
    <w:rsid w:val="00E7796E"/>
    <w:rsid w:val="00E77CDA"/>
    <w:rsid w:val="00E77FB3"/>
    <w:rsid w:val="00E77FDD"/>
    <w:rsid w:val="00E8000C"/>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C6D"/>
    <w:rsid w:val="00E83EE4"/>
    <w:rsid w:val="00E83F03"/>
    <w:rsid w:val="00E84621"/>
    <w:rsid w:val="00E8487D"/>
    <w:rsid w:val="00E84969"/>
    <w:rsid w:val="00E849CF"/>
    <w:rsid w:val="00E84A46"/>
    <w:rsid w:val="00E85C63"/>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8B7"/>
    <w:rsid w:val="00E93A87"/>
    <w:rsid w:val="00E93C3C"/>
    <w:rsid w:val="00E93D4D"/>
    <w:rsid w:val="00E9418D"/>
    <w:rsid w:val="00E94702"/>
    <w:rsid w:val="00E94B01"/>
    <w:rsid w:val="00E94CA4"/>
    <w:rsid w:val="00E94F5F"/>
    <w:rsid w:val="00E95D44"/>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E55"/>
    <w:rsid w:val="00EA12B0"/>
    <w:rsid w:val="00EA1319"/>
    <w:rsid w:val="00EA19B6"/>
    <w:rsid w:val="00EA1AAF"/>
    <w:rsid w:val="00EA1BB6"/>
    <w:rsid w:val="00EA1D1E"/>
    <w:rsid w:val="00EA1F9E"/>
    <w:rsid w:val="00EA21C5"/>
    <w:rsid w:val="00EA28B2"/>
    <w:rsid w:val="00EA2AED"/>
    <w:rsid w:val="00EA2DE4"/>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A7F6F"/>
    <w:rsid w:val="00EB0188"/>
    <w:rsid w:val="00EB03D1"/>
    <w:rsid w:val="00EB03E8"/>
    <w:rsid w:val="00EB0B85"/>
    <w:rsid w:val="00EB11DC"/>
    <w:rsid w:val="00EB1305"/>
    <w:rsid w:val="00EB1695"/>
    <w:rsid w:val="00EB1851"/>
    <w:rsid w:val="00EB1D73"/>
    <w:rsid w:val="00EB1DE1"/>
    <w:rsid w:val="00EB1E5F"/>
    <w:rsid w:val="00EB2A33"/>
    <w:rsid w:val="00EB2B06"/>
    <w:rsid w:val="00EB2D51"/>
    <w:rsid w:val="00EB302C"/>
    <w:rsid w:val="00EB3734"/>
    <w:rsid w:val="00EB3985"/>
    <w:rsid w:val="00EB3E5A"/>
    <w:rsid w:val="00EB4ACE"/>
    <w:rsid w:val="00EB510D"/>
    <w:rsid w:val="00EB53C2"/>
    <w:rsid w:val="00EB5E39"/>
    <w:rsid w:val="00EB6552"/>
    <w:rsid w:val="00EB70A9"/>
    <w:rsid w:val="00EB7374"/>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6A8B"/>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4206"/>
    <w:rsid w:val="00ED4656"/>
    <w:rsid w:val="00ED4A0F"/>
    <w:rsid w:val="00ED4B83"/>
    <w:rsid w:val="00ED4C9A"/>
    <w:rsid w:val="00ED4F28"/>
    <w:rsid w:val="00ED507D"/>
    <w:rsid w:val="00ED5D3D"/>
    <w:rsid w:val="00ED5F55"/>
    <w:rsid w:val="00ED5FE6"/>
    <w:rsid w:val="00ED673C"/>
    <w:rsid w:val="00ED681B"/>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9ED"/>
    <w:rsid w:val="00EE1C75"/>
    <w:rsid w:val="00EE1C87"/>
    <w:rsid w:val="00EE20BC"/>
    <w:rsid w:val="00EE247D"/>
    <w:rsid w:val="00EE289E"/>
    <w:rsid w:val="00EE29BC"/>
    <w:rsid w:val="00EE2E7E"/>
    <w:rsid w:val="00EE2F84"/>
    <w:rsid w:val="00EE3248"/>
    <w:rsid w:val="00EE324F"/>
    <w:rsid w:val="00EE358F"/>
    <w:rsid w:val="00EE36A5"/>
    <w:rsid w:val="00EE3885"/>
    <w:rsid w:val="00EE3995"/>
    <w:rsid w:val="00EE3A5B"/>
    <w:rsid w:val="00EE3C32"/>
    <w:rsid w:val="00EE47A9"/>
    <w:rsid w:val="00EE4A87"/>
    <w:rsid w:val="00EE4D1B"/>
    <w:rsid w:val="00EE4E24"/>
    <w:rsid w:val="00EE527A"/>
    <w:rsid w:val="00EE52ED"/>
    <w:rsid w:val="00EE5338"/>
    <w:rsid w:val="00EE639B"/>
    <w:rsid w:val="00EE66E3"/>
    <w:rsid w:val="00EE67B6"/>
    <w:rsid w:val="00EE6A10"/>
    <w:rsid w:val="00EE6F21"/>
    <w:rsid w:val="00EE70A1"/>
    <w:rsid w:val="00EE7284"/>
    <w:rsid w:val="00EE7916"/>
    <w:rsid w:val="00EE7B21"/>
    <w:rsid w:val="00EE7ED9"/>
    <w:rsid w:val="00EF003B"/>
    <w:rsid w:val="00EF0088"/>
    <w:rsid w:val="00EF0CC2"/>
    <w:rsid w:val="00EF10AF"/>
    <w:rsid w:val="00EF125D"/>
    <w:rsid w:val="00EF143A"/>
    <w:rsid w:val="00EF18B8"/>
    <w:rsid w:val="00EF1C21"/>
    <w:rsid w:val="00EF1CB1"/>
    <w:rsid w:val="00EF1EA8"/>
    <w:rsid w:val="00EF21F5"/>
    <w:rsid w:val="00EF22B3"/>
    <w:rsid w:val="00EF28A4"/>
    <w:rsid w:val="00EF2E6A"/>
    <w:rsid w:val="00EF334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6B6A"/>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A08"/>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1AF"/>
    <w:rsid w:val="00F202E5"/>
    <w:rsid w:val="00F203F5"/>
    <w:rsid w:val="00F20618"/>
    <w:rsid w:val="00F20C1C"/>
    <w:rsid w:val="00F21660"/>
    <w:rsid w:val="00F21C54"/>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B25"/>
    <w:rsid w:val="00F24C16"/>
    <w:rsid w:val="00F25012"/>
    <w:rsid w:val="00F25191"/>
    <w:rsid w:val="00F2566B"/>
    <w:rsid w:val="00F25DA9"/>
    <w:rsid w:val="00F25F03"/>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CD"/>
    <w:rsid w:val="00F30F3D"/>
    <w:rsid w:val="00F31221"/>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0A"/>
    <w:rsid w:val="00F33435"/>
    <w:rsid w:val="00F334BF"/>
    <w:rsid w:val="00F3363A"/>
    <w:rsid w:val="00F3376F"/>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5964"/>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632"/>
    <w:rsid w:val="00F42F37"/>
    <w:rsid w:val="00F42F3F"/>
    <w:rsid w:val="00F43001"/>
    <w:rsid w:val="00F434C2"/>
    <w:rsid w:val="00F43789"/>
    <w:rsid w:val="00F44085"/>
    <w:rsid w:val="00F447C0"/>
    <w:rsid w:val="00F44B4C"/>
    <w:rsid w:val="00F44B5A"/>
    <w:rsid w:val="00F44F65"/>
    <w:rsid w:val="00F4511D"/>
    <w:rsid w:val="00F45273"/>
    <w:rsid w:val="00F45383"/>
    <w:rsid w:val="00F45A61"/>
    <w:rsid w:val="00F45BCD"/>
    <w:rsid w:val="00F45BE2"/>
    <w:rsid w:val="00F45C13"/>
    <w:rsid w:val="00F45CB6"/>
    <w:rsid w:val="00F46757"/>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D24"/>
    <w:rsid w:val="00F51E4F"/>
    <w:rsid w:val="00F52475"/>
    <w:rsid w:val="00F5282B"/>
    <w:rsid w:val="00F53179"/>
    <w:rsid w:val="00F532EF"/>
    <w:rsid w:val="00F53683"/>
    <w:rsid w:val="00F539A7"/>
    <w:rsid w:val="00F5413A"/>
    <w:rsid w:val="00F54302"/>
    <w:rsid w:val="00F549AE"/>
    <w:rsid w:val="00F549E8"/>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736"/>
    <w:rsid w:val="00F638A1"/>
    <w:rsid w:val="00F63ABA"/>
    <w:rsid w:val="00F644EC"/>
    <w:rsid w:val="00F6494F"/>
    <w:rsid w:val="00F64A87"/>
    <w:rsid w:val="00F64F2D"/>
    <w:rsid w:val="00F6589F"/>
    <w:rsid w:val="00F6597A"/>
    <w:rsid w:val="00F65B15"/>
    <w:rsid w:val="00F65C75"/>
    <w:rsid w:val="00F6637F"/>
    <w:rsid w:val="00F6639B"/>
    <w:rsid w:val="00F663F2"/>
    <w:rsid w:val="00F66894"/>
    <w:rsid w:val="00F66EF2"/>
    <w:rsid w:val="00F67048"/>
    <w:rsid w:val="00F6714F"/>
    <w:rsid w:val="00F678EA"/>
    <w:rsid w:val="00F67D0E"/>
    <w:rsid w:val="00F67D31"/>
    <w:rsid w:val="00F67E57"/>
    <w:rsid w:val="00F7078C"/>
    <w:rsid w:val="00F708BC"/>
    <w:rsid w:val="00F70D74"/>
    <w:rsid w:val="00F70F13"/>
    <w:rsid w:val="00F7116C"/>
    <w:rsid w:val="00F71231"/>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10A"/>
    <w:rsid w:val="00F772F8"/>
    <w:rsid w:val="00F7775F"/>
    <w:rsid w:val="00F77854"/>
    <w:rsid w:val="00F77918"/>
    <w:rsid w:val="00F77C15"/>
    <w:rsid w:val="00F80375"/>
    <w:rsid w:val="00F80576"/>
    <w:rsid w:val="00F805D1"/>
    <w:rsid w:val="00F80757"/>
    <w:rsid w:val="00F8133F"/>
    <w:rsid w:val="00F815F3"/>
    <w:rsid w:val="00F8254C"/>
    <w:rsid w:val="00F825AD"/>
    <w:rsid w:val="00F828DD"/>
    <w:rsid w:val="00F82EF5"/>
    <w:rsid w:val="00F831CE"/>
    <w:rsid w:val="00F836F5"/>
    <w:rsid w:val="00F83F2C"/>
    <w:rsid w:val="00F84535"/>
    <w:rsid w:val="00F84F96"/>
    <w:rsid w:val="00F854DA"/>
    <w:rsid w:val="00F855DB"/>
    <w:rsid w:val="00F858B6"/>
    <w:rsid w:val="00F8592F"/>
    <w:rsid w:val="00F85A87"/>
    <w:rsid w:val="00F85AEA"/>
    <w:rsid w:val="00F85B62"/>
    <w:rsid w:val="00F86031"/>
    <w:rsid w:val="00F860EF"/>
    <w:rsid w:val="00F86159"/>
    <w:rsid w:val="00F8659C"/>
    <w:rsid w:val="00F865F7"/>
    <w:rsid w:val="00F86856"/>
    <w:rsid w:val="00F86976"/>
    <w:rsid w:val="00F86BC8"/>
    <w:rsid w:val="00F8758A"/>
    <w:rsid w:val="00F8763F"/>
    <w:rsid w:val="00F8768C"/>
    <w:rsid w:val="00F8768E"/>
    <w:rsid w:val="00F87C44"/>
    <w:rsid w:val="00F87D3F"/>
    <w:rsid w:val="00F87DE9"/>
    <w:rsid w:val="00F902F2"/>
    <w:rsid w:val="00F90DBA"/>
    <w:rsid w:val="00F90DD4"/>
    <w:rsid w:val="00F915EE"/>
    <w:rsid w:val="00F9165C"/>
    <w:rsid w:val="00F91699"/>
    <w:rsid w:val="00F91725"/>
    <w:rsid w:val="00F917D3"/>
    <w:rsid w:val="00F91AF7"/>
    <w:rsid w:val="00F92110"/>
    <w:rsid w:val="00F92632"/>
    <w:rsid w:val="00F92FF6"/>
    <w:rsid w:val="00F9391E"/>
    <w:rsid w:val="00F93985"/>
    <w:rsid w:val="00F93ED7"/>
    <w:rsid w:val="00F941A4"/>
    <w:rsid w:val="00F9434B"/>
    <w:rsid w:val="00F946EB"/>
    <w:rsid w:val="00F94732"/>
    <w:rsid w:val="00F94BE9"/>
    <w:rsid w:val="00F94E0C"/>
    <w:rsid w:val="00F94F49"/>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604"/>
    <w:rsid w:val="00FA19AF"/>
    <w:rsid w:val="00FA1A2D"/>
    <w:rsid w:val="00FA1B50"/>
    <w:rsid w:val="00FA1C50"/>
    <w:rsid w:val="00FA1CCB"/>
    <w:rsid w:val="00FA1E12"/>
    <w:rsid w:val="00FA1F3D"/>
    <w:rsid w:val="00FA210A"/>
    <w:rsid w:val="00FA2EDF"/>
    <w:rsid w:val="00FA4061"/>
    <w:rsid w:val="00FA4293"/>
    <w:rsid w:val="00FA436A"/>
    <w:rsid w:val="00FA47BD"/>
    <w:rsid w:val="00FA4F32"/>
    <w:rsid w:val="00FA53B5"/>
    <w:rsid w:val="00FA5452"/>
    <w:rsid w:val="00FA560F"/>
    <w:rsid w:val="00FA574B"/>
    <w:rsid w:val="00FA5BD5"/>
    <w:rsid w:val="00FA5CCC"/>
    <w:rsid w:val="00FA5F11"/>
    <w:rsid w:val="00FA5FAA"/>
    <w:rsid w:val="00FA6091"/>
    <w:rsid w:val="00FA60DF"/>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CA"/>
    <w:rsid w:val="00FB5042"/>
    <w:rsid w:val="00FB50B7"/>
    <w:rsid w:val="00FB5958"/>
    <w:rsid w:val="00FB5BA7"/>
    <w:rsid w:val="00FB5C51"/>
    <w:rsid w:val="00FB5C60"/>
    <w:rsid w:val="00FB66BF"/>
    <w:rsid w:val="00FB684D"/>
    <w:rsid w:val="00FB6BE1"/>
    <w:rsid w:val="00FB7C26"/>
    <w:rsid w:val="00FC0085"/>
    <w:rsid w:val="00FC00E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38C"/>
    <w:rsid w:val="00FC45F1"/>
    <w:rsid w:val="00FC45F2"/>
    <w:rsid w:val="00FC4779"/>
    <w:rsid w:val="00FC48AC"/>
    <w:rsid w:val="00FC48C0"/>
    <w:rsid w:val="00FC49FD"/>
    <w:rsid w:val="00FC4B74"/>
    <w:rsid w:val="00FC4DB0"/>
    <w:rsid w:val="00FC4E26"/>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793"/>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BA3"/>
    <w:rsid w:val="00FE0FD1"/>
    <w:rsid w:val="00FE1611"/>
    <w:rsid w:val="00FE1735"/>
    <w:rsid w:val="00FE18E3"/>
    <w:rsid w:val="00FE1D51"/>
    <w:rsid w:val="00FE1F9B"/>
    <w:rsid w:val="00FE2077"/>
    <w:rsid w:val="00FE20E5"/>
    <w:rsid w:val="00FE2D83"/>
    <w:rsid w:val="00FE303D"/>
    <w:rsid w:val="00FE3057"/>
    <w:rsid w:val="00FE305A"/>
    <w:rsid w:val="00FE3152"/>
    <w:rsid w:val="00FE3733"/>
    <w:rsid w:val="00FE383B"/>
    <w:rsid w:val="00FE38C7"/>
    <w:rsid w:val="00FE3BC0"/>
    <w:rsid w:val="00FE3E7E"/>
    <w:rsid w:val="00FE4559"/>
    <w:rsid w:val="00FE4701"/>
    <w:rsid w:val="00FE4DE0"/>
    <w:rsid w:val="00FE52A1"/>
    <w:rsid w:val="00FE5372"/>
    <w:rsid w:val="00FE55ED"/>
    <w:rsid w:val="00FE5606"/>
    <w:rsid w:val="00FE567B"/>
    <w:rsid w:val="00FE5A5F"/>
    <w:rsid w:val="00FE5C7A"/>
    <w:rsid w:val="00FE5FCD"/>
    <w:rsid w:val="00FE611B"/>
    <w:rsid w:val="00FE6E49"/>
    <w:rsid w:val="00FE7681"/>
    <w:rsid w:val="00FE777E"/>
    <w:rsid w:val="00FE7A8F"/>
    <w:rsid w:val="00FE7B94"/>
    <w:rsid w:val="00FE7BA2"/>
    <w:rsid w:val="00FE7F55"/>
    <w:rsid w:val="00FE7F98"/>
    <w:rsid w:val="00FF023B"/>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538"/>
    <w:rsid w:val="00FF35D6"/>
    <w:rsid w:val="00FF39F5"/>
    <w:rsid w:val="00FF3B4E"/>
    <w:rsid w:val="00FF3DAE"/>
    <w:rsid w:val="00FF4654"/>
    <w:rsid w:val="00FF4973"/>
    <w:rsid w:val="00FF4F3B"/>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5F05D6E-CEA8-4853-9418-079D606F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A37"/>
    <w:rPr>
      <w:rFonts w:eastAsia="MS Mincho"/>
      <w:sz w:val="24"/>
      <w:szCs w:val="24"/>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link w:val="NeniNrChar"/>
    <w:rsid w:val="004955B4"/>
    <w:pPr>
      <w:keepNext/>
      <w:widowControl w:val="0"/>
      <w:jc w:val="center"/>
    </w:pPr>
    <w:rPr>
      <w:rFonts w:ascii="CG Times" w:hAnsi="CG Times"/>
      <w:sz w:val="22"/>
      <w:lang w:val="en-GB"/>
    </w:rPr>
  </w:style>
  <w:style w:type="character" w:customStyle="1" w:styleId="NeniNrChar">
    <w:name w:val="Neni_Nr Char"/>
    <w:basedOn w:val="DefaultParagraphFont"/>
    <w:link w:val="NeniNr"/>
    <w:rsid w:val="002D0A37"/>
    <w:rPr>
      <w:rFonts w:ascii="CG Times" w:hAnsi="CG Times"/>
      <w:sz w:val="22"/>
      <w:lang w:val="en-GB" w:eastAsia="en-US" w:bidi="ar-SA"/>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2D0A37"/>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2D0A37"/>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link w:val="FooterChar"/>
    <w:rsid w:val="002D0A37"/>
    <w:pPr>
      <w:tabs>
        <w:tab w:val="center" w:pos="4320"/>
        <w:tab w:val="right" w:pos="8640"/>
      </w:tabs>
      <w:spacing w:after="200" w:line="276" w:lineRule="auto"/>
    </w:pPr>
    <w:rPr>
      <w:rFonts w:ascii="Calibri" w:eastAsia="Calibri" w:hAnsi="Calibri" w:cs="Calibri"/>
      <w:sz w:val="22"/>
      <w:szCs w:val="22"/>
    </w:rPr>
  </w:style>
  <w:style w:type="character" w:customStyle="1" w:styleId="FooterChar">
    <w:name w:val="Footer Char"/>
    <w:basedOn w:val="DefaultParagraphFont"/>
    <w:link w:val="Footer"/>
    <w:semiHidden/>
    <w:rsid w:val="002D0A37"/>
    <w:rPr>
      <w:rFonts w:ascii="Calibri" w:eastAsia="Calibri" w:hAnsi="Calibri" w:cs="Calibri"/>
      <w:sz w:val="22"/>
      <w:szCs w:val="22"/>
      <w:lang w:val="en-US" w:eastAsia="en-US" w:bidi="ar-SA"/>
    </w:rPr>
  </w:style>
  <w:style w:type="table" w:styleId="TableGrid">
    <w:name w:val="Table Grid"/>
    <w:basedOn w:val="TableNormal"/>
    <w:rsid w:val="002D0A37"/>
    <w:pPr>
      <w:spacing w:after="200" w:line="276"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D0A37"/>
  </w:style>
  <w:style w:type="character" w:customStyle="1" w:styleId="longtext1">
    <w:name w:val="long_text1"/>
    <w:basedOn w:val="DefaultParagraphFont"/>
    <w:rsid w:val="002D0A37"/>
    <w:rPr>
      <w:rFonts w:cs="Times New Roman"/>
      <w:sz w:val="20"/>
      <w:szCs w:val="20"/>
    </w:rPr>
  </w:style>
  <w:style w:type="paragraph" w:styleId="FootnoteText">
    <w:name w:val="footnote text"/>
    <w:basedOn w:val="Normal"/>
    <w:semiHidden/>
    <w:rsid w:val="00DC561C"/>
    <w:rPr>
      <w:sz w:val="20"/>
      <w:szCs w:val="20"/>
    </w:rPr>
  </w:style>
  <w:style w:type="character" w:styleId="FootnoteReference">
    <w:name w:val="footnote reference"/>
    <w:basedOn w:val="DefaultParagraphFont"/>
    <w:semiHidden/>
    <w:rsid w:val="00DC561C"/>
    <w:rPr>
      <w:vertAlign w:val="superscript"/>
    </w:rPr>
  </w:style>
  <w:style w:type="paragraph" w:styleId="Header">
    <w:name w:val="header"/>
    <w:basedOn w:val="Normal"/>
    <w:rsid w:val="00D37DE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16321</Words>
  <Characters>93036</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109139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Endrit Ali</cp:lastModifiedBy>
  <cp:revision>2</cp:revision>
  <cp:lastPrinted>2011-04-12T15:20:00Z</cp:lastPrinted>
  <dcterms:created xsi:type="dcterms:W3CDTF">2019-02-16T17:13:00Z</dcterms:created>
  <dcterms:modified xsi:type="dcterms:W3CDTF">2019-02-16T17:13:00Z</dcterms:modified>
</cp:coreProperties>
</file>