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5A1" w:rsidRPr="000A25A1" w:rsidRDefault="000A25A1" w:rsidP="002214FC">
      <w:pPr>
        <w:pStyle w:val="Akti"/>
        <w:keepNext w:val="0"/>
      </w:pPr>
      <w:bookmarkStart w:id="0" w:name="_GoBack"/>
      <w:bookmarkEnd w:id="0"/>
      <w:r>
        <w:t>LI</w:t>
      </w:r>
      <w:r w:rsidRPr="000A25A1">
        <w:t>GJ</w:t>
      </w:r>
    </w:p>
    <w:p w:rsidR="000A25A1" w:rsidRDefault="000A25A1" w:rsidP="002214FC">
      <w:pPr>
        <w:pStyle w:val="NumriData"/>
        <w:keepNext w:val="0"/>
      </w:pPr>
      <w:r w:rsidRPr="000A25A1">
        <w:t>Nr.10 409, datë 31</w:t>
      </w:r>
      <w:r>
        <w:t>.3.2011</w:t>
      </w:r>
    </w:p>
    <w:p w:rsidR="000A25A1" w:rsidRDefault="000A25A1" w:rsidP="002214FC">
      <w:pPr>
        <w:pStyle w:val="Paragrafi"/>
      </w:pPr>
    </w:p>
    <w:p w:rsidR="000A25A1" w:rsidRPr="00112BE7" w:rsidRDefault="000A25A1" w:rsidP="002214FC">
      <w:pPr>
        <w:pStyle w:val="Titulli"/>
        <w:keepNext w:val="0"/>
        <w:rPr>
          <w:rFonts w:eastAsia="MS Mincho"/>
        </w:rPr>
      </w:pPr>
      <w:r w:rsidRPr="000A25A1">
        <w:t>PËR RATIFIKIMIN E “MARRËVESHJES SË FINANCIMIT  DHE PROJEKTIT NDËRMJET REPUBLIKËS SË SHQIPËRISË, PËRFAQËSUAR NGA MINISTRIA E FINANCAVE DHE UJËSJELLËSI BERAT - KUÇOVË, SH.A., SI AGJENCIA E ZBATIMIT TË PROJEKTIT, DHE KFW FRANKFURT AM MAIN, PËR FINANCIMIN ME GRANT TË PROJEKTIT “SHËRBIME KONSULENCE PËR FORCIMIN E KAPACITETEVE TË UJËSJELLËS – KANALIZIMEVE, BERAT-KUÇOVË””</w:t>
      </w:r>
    </w:p>
    <w:p w:rsidR="000A25A1" w:rsidRPr="000A25A1" w:rsidRDefault="000A25A1" w:rsidP="002214FC">
      <w:pPr>
        <w:pStyle w:val="Paragrafi"/>
      </w:pPr>
    </w:p>
    <w:p w:rsidR="000A25A1" w:rsidRPr="000A25A1" w:rsidRDefault="000A25A1" w:rsidP="002214FC">
      <w:pPr>
        <w:pStyle w:val="Paragrafi"/>
      </w:pPr>
      <w:r w:rsidRPr="000A25A1">
        <w:t xml:space="preserve">Në mbështetje të neneve 78, 83 pika 1 dhe 121 të Kushtetutës, me propozimin e Këshillit të Ministrave, </w:t>
      </w:r>
    </w:p>
    <w:p w:rsidR="000A25A1" w:rsidRPr="000A25A1" w:rsidRDefault="000A25A1" w:rsidP="002214FC">
      <w:pPr>
        <w:pStyle w:val="Paragrafi"/>
      </w:pPr>
    </w:p>
    <w:p w:rsidR="000A25A1" w:rsidRPr="000A25A1" w:rsidRDefault="000A25A1" w:rsidP="002214FC">
      <w:pPr>
        <w:pStyle w:val="VENDOSI"/>
        <w:keepNext w:val="0"/>
      </w:pPr>
      <w:r>
        <w:t>KUVEND</w:t>
      </w:r>
      <w:r w:rsidRPr="000A25A1">
        <w:t>I</w:t>
      </w:r>
    </w:p>
    <w:p w:rsidR="000A25A1" w:rsidRPr="000A25A1" w:rsidRDefault="000A25A1" w:rsidP="002214FC">
      <w:pPr>
        <w:pStyle w:val="VENDOSI"/>
        <w:keepNext w:val="0"/>
      </w:pPr>
      <w:r w:rsidRPr="000A25A1">
        <w:t>I REPUBLIKËS SË SHQIPËRISË</w:t>
      </w:r>
    </w:p>
    <w:p w:rsidR="000A25A1" w:rsidRPr="000A25A1" w:rsidRDefault="000A25A1" w:rsidP="002214FC">
      <w:pPr>
        <w:pStyle w:val="VENDOSI"/>
        <w:keepNext w:val="0"/>
      </w:pPr>
    </w:p>
    <w:p w:rsidR="000A25A1" w:rsidRPr="000A25A1" w:rsidRDefault="000A25A1" w:rsidP="002214FC">
      <w:pPr>
        <w:pStyle w:val="VENDOSI"/>
        <w:keepNext w:val="0"/>
      </w:pPr>
      <w:r>
        <w:t>VENDOS</w:t>
      </w:r>
      <w:r w:rsidRPr="000A25A1">
        <w:t>I:</w:t>
      </w:r>
    </w:p>
    <w:p w:rsidR="000A25A1" w:rsidRPr="000A25A1" w:rsidRDefault="000A25A1" w:rsidP="002214FC">
      <w:pPr>
        <w:pStyle w:val="Paragrafi"/>
      </w:pPr>
    </w:p>
    <w:p w:rsidR="000A25A1" w:rsidRPr="000A25A1" w:rsidRDefault="000A25A1" w:rsidP="002214FC">
      <w:pPr>
        <w:pStyle w:val="NeniNr"/>
        <w:keepNext w:val="0"/>
      </w:pPr>
      <w:r w:rsidRPr="000A25A1">
        <w:t>Neni 1</w:t>
      </w:r>
    </w:p>
    <w:p w:rsidR="000A25A1" w:rsidRPr="000A25A1" w:rsidRDefault="000A25A1" w:rsidP="002214FC">
      <w:pPr>
        <w:pStyle w:val="Paragrafi"/>
      </w:pPr>
    </w:p>
    <w:p w:rsidR="000A25A1" w:rsidRPr="000A25A1" w:rsidRDefault="000A25A1" w:rsidP="002214FC">
      <w:pPr>
        <w:pStyle w:val="Paragrafi"/>
      </w:pPr>
      <w:r w:rsidRPr="000A25A1">
        <w:t>Ratifikohet “Marrëveshja e financimit dhe projektit ndërmjet Republikës së Shqipërisë, përfaqësuar nga Ministria e Financave dhe Ujësjellësi Berat - Kuçovë, sh.a., si agjencia e zbatimit të projektit, dhe KfW Frankfurt am Main, për financimin me grant të projektit “Shërbime konsulence për forcimin e kapaciteteve të ujësjellës - kanalizimeve, Berat - Kuçovë””.</w:t>
      </w:r>
    </w:p>
    <w:p w:rsidR="000A25A1" w:rsidRPr="000A25A1" w:rsidRDefault="000A25A1" w:rsidP="002214FC">
      <w:pPr>
        <w:pStyle w:val="Paragrafi"/>
      </w:pPr>
    </w:p>
    <w:p w:rsidR="000A25A1" w:rsidRPr="000A25A1" w:rsidRDefault="000A25A1" w:rsidP="002214FC">
      <w:pPr>
        <w:pStyle w:val="NeniNr"/>
        <w:keepNext w:val="0"/>
      </w:pPr>
      <w:r w:rsidRPr="000A25A1">
        <w:t>Neni 2</w:t>
      </w:r>
    </w:p>
    <w:p w:rsidR="000A25A1" w:rsidRPr="000A25A1" w:rsidRDefault="000A25A1" w:rsidP="002214FC">
      <w:pPr>
        <w:pStyle w:val="Paragrafi"/>
      </w:pPr>
    </w:p>
    <w:p w:rsidR="000A25A1" w:rsidRPr="000A25A1" w:rsidRDefault="000A25A1" w:rsidP="002214FC">
      <w:pPr>
        <w:pStyle w:val="Paragrafi"/>
      </w:pPr>
      <w:r w:rsidRPr="000A25A1">
        <w:t>Ky ligj hyn në fuqi 15 ditë pas botimit në Fletoren Zyrtare.</w:t>
      </w:r>
    </w:p>
    <w:p w:rsidR="000A25A1" w:rsidRPr="000A25A1" w:rsidRDefault="000A25A1" w:rsidP="002214FC">
      <w:pPr>
        <w:pStyle w:val="Paragrafi"/>
      </w:pPr>
      <w:r w:rsidRPr="000A25A1">
        <w:t xml:space="preserve">                                                                                 </w:t>
      </w:r>
    </w:p>
    <w:p w:rsidR="00FC4A32" w:rsidRPr="00724B3E" w:rsidRDefault="00FC4A32" w:rsidP="002214FC">
      <w:pPr>
        <w:pStyle w:val="Paragrafi"/>
        <w:ind w:firstLine="0"/>
        <w:rPr>
          <w:b/>
          <w:sz w:val="23"/>
          <w:szCs w:val="23"/>
        </w:rPr>
      </w:pPr>
      <w:r>
        <w:rPr>
          <w:b/>
          <w:sz w:val="23"/>
          <w:szCs w:val="23"/>
        </w:rPr>
        <w:t>Shpallur me dekretin nr.6973</w:t>
      </w:r>
      <w:r w:rsidRPr="00724B3E">
        <w:rPr>
          <w:b/>
          <w:sz w:val="23"/>
          <w:szCs w:val="23"/>
        </w:rPr>
        <w:t xml:space="preserve">, datë </w:t>
      </w:r>
      <w:r>
        <w:rPr>
          <w:b/>
          <w:sz w:val="23"/>
          <w:szCs w:val="23"/>
        </w:rPr>
        <w:t xml:space="preserve">12.4.2011 </w:t>
      </w:r>
      <w:r w:rsidRPr="00724B3E">
        <w:rPr>
          <w:b/>
          <w:sz w:val="23"/>
          <w:szCs w:val="23"/>
        </w:rPr>
        <w:t>të Presidentit të Republikës së Shqipërisë, Bamir Topi</w:t>
      </w:r>
    </w:p>
    <w:p w:rsidR="000A25A1" w:rsidRPr="000A25A1" w:rsidRDefault="000A25A1" w:rsidP="002214FC">
      <w:pPr>
        <w:pStyle w:val="Paragrafi"/>
      </w:pPr>
    </w:p>
    <w:p w:rsidR="003047A7" w:rsidRPr="00F0603E" w:rsidRDefault="003047A7" w:rsidP="002214FC">
      <w:pPr>
        <w:widowControl w:val="0"/>
      </w:pPr>
    </w:p>
    <w:p w:rsidR="007C6798" w:rsidRPr="00F0603E" w:rsidRDefault="004570F2" w:rsidP="002214FC">
      <w:pPr>
        <w:pStyle w:val="Titulli"/>
        <w:keepNext w:val="0"/>
        <w:rPr>
          <w:lang w:val="sq-AL"/>
        </w:rPr>
      </w:pPr>
      <w:r w:rsidRPr="00F0603E">
        <w:rPr>
          <w:lang w:val="sq-AL"/>
        </w:rPr>
        <w:t>Marrëveshje Financiare dhe Projekti</w:t>
      </w:r>
      <w:r w:rsidR="00611303" w:rsidRPr="00F0603E">
        <w:rPr>
          <w:lang w:val="sq-AL"/>
        </w:rPr>
        <w:t xml:space="preserve"> </w:t>
      </w:r>
    </w:p>
    <w:p w:rsidR="004570F2" w:rsidRPr="00F0603E" w:rsidRDefault="004570F2" w:rsidP="002214FC">
      <w:pPr>
        <w:pStyle w:val="Titulli"/>
        <w:keepNext w:val="0"/>
        <w:rPr>
          <w:lang w:val="sq-AL"/>
        </w:rPr>
      </w:pPr>
      <w:r w:rsidRPr="00F0603E">
        <w:rPr>
          <w:lang w:val="sq-AL"/>
        </w:rPr>
        <w:t>Ndërmjet</w:t>
      </w:r>
      <w:r w:rsidR="00611303" w:rsidRPr="00F0603E">
        <w:rPr>
          <w:lang w:val="sq-AL"/>
        </w:rPr>
        <w:t xml:space="preserve"> </w:t>
      </w:r>
      <w:r w:rsidR="003E6B40">
        <w:rPr>
          <w:lang w:val="sq-AL"/>
        </w:rPr>
        <w:t xml:space="preserve">KfW-së, Frankfurt </w:t>
      </w:r>
      <w:r w:rsidR="002D7B0B">
        <w:rPr>
          <w:lang w:val="sq-AL"/>
        </w:rPr>
        <w:t>am</w:t>
      </w:r>
      <w:r w:rsidR="003E6B40">
        <w:rPr>
          <w:lang w:val="sq-AL"/>
        </w:rPr>
        <w:t xml:space="preserve"> </w:t>
      </w:r>
      <w:r w:rsidRPr="00F0603E">
        <w:rPr>
          <w:lang w:val="sq-AL"/>
        </w:rPr>
        <w:t>Main</w:t>
      </w:r>
      <w:r w:rsidR="00390D42" w:rsidRPr="00F0603E">
        <w:rPr>
          <w:lang w:val="sq-AL"/>
        </w:rPr>
        <w:t xml:space="preserve"> </w:t>
      </w:r>
      <w:r w:rsidRPr="00F0603E">
        <w:rPr>
          <w:lang w:val="sq-AL"/>
        </w:rPr>
        <w:t>(KfW)</w:t>
      </w:r>
      <w:r w:rsidR="00611303" w:rsidRPr="00F0603E">
        <w:rPr>
          <w:lang w:val="sq-AL"/>
        </w:rPr>
        <w:t xml:space="preserve"> </w:t>
      </w:r>
      <w:r w:rsidRPr="00F0603E">
        <w:rPr>
          <w:lang w:val="sq-AL"/>
        </w:rPr>
        <w:t>Dhe</w:t>
      </w:r>
      <w:r w:rsidR="00611303" w:rsidRPr="00F0603E">
        <w:rPr>
          <w:lang w:val="sq-AL"/>
        </w:rPr>
        <w:t xml:space="preserve"> </w:t>
      </w:r>
      <w:r w:rsidRPr="00F0603E">
        <w:rPr>
          <w:lang w:val="sq-AL"/>
        </w:rPr>
        <w:t>Republikë</w:t>
      </w:r>
      <w:r w:rsidR="00611303" w:rsidRPr="00F0603E">
        <w:rPr>
          <w:lang w:val="sq-AL"/>
        </w:rPr>
        <w:t xml:space="preserve">s së Shqipërisë, përfaqësuar nga </w:t>
      </w:r>
      <w:r w:rsidRPr="00F0603E">
        <w:rPr>
          <w:lang w:val="sq-AL"/>
        </w:rPr>
        <w:t>Ministria e Financave, M</w:t>
      </w:r>
      <w:r w:rsidR="00343F42" w:rsidRPr="00F0603E">
        <w:rPr>
          <w:caps w:val="0"/>
          <w:lang w:val="sq-AL"/>
        </w:rPr>
        <w:t>o</w:t>
      </w:r>
      <w:r w:rsidRPr="00F0603E">
        <w:rPr>
          <w:lang w:val="sq-AL"/>
        </w:rPr>
        <w:t>F</w:t>
      </w:r>
      <w:r w:rsidR="00611303" w:rsidRPr="00F0603E">
        <w:rPr>
          <w:lang w:val="sq-AL"/>
        </w:rPr>
        <w:t xml:space="preserve"> </w:t>
      </w:r>
      <w:r w:rsidR="00390D42" w:rsidRPr="00F0603E">
        <w:rPr>
          <w:lang w:val="sq-AL"/>
        </w:rPr>
        <w:t>(</w:t>
      </w:r>
      <w:r w:rsidRPr="00F0603E">
        <w:rPr>
          <w:lang w:val="sq-AL"/>
        </w:rPr>
        <w:t>Përfituesi)</w:t>
      </w:r>
      <w:r w:rsidR="00611303" w:rsidRPr="00F0603E">
        <w:rPr>
          <w:lang w:val="sq-AL"/>
        </w:rPr>
        <w:t xml:space="preserve"> </w:t>
      </w:r>
      <w:r w:rsidRPr="00F0603E">
        <w:rPr>
          <w:lang w:val="sq-AL"/>
        </w:rPr>
        <w:t>Dhe</w:t>
      </w:r>
      <w:r w:rsidR="00611303" w:rsidRPr="00F0603E">
        <w:rPr>
          <w:lang w:val="sq-AL"/>
        </w:rPr>
        <w:t xml:space="preserve"> </w:t>
      </w:r>
      <w:r w:rsidR="005A2833" w:rsidRPr="00F0603E">
        <w:rPr>
          <w:lang w:val="sq-AL"/>
        </w:rPr>
        <w:t>Ujësjellësi Berat</w:t>
      </w:r>
      <w:r w:rsidR="007654BB">
        <w:rPr>
          <w:lang w:val="sq-AL"/>
        </w:rPr>
        <w:t>-</w:t>
      </w:r>
      <w:r w:rsidR="005A2833" w:rsidRPr="00F0603E">
        <w:rPr>
          <w:lang w:val="sq-AL"/>
        </w:rPr>
        <w:t>KuçovË</w:t>
      </w:r>
      <w:r w:rsidRPr="00F0603E">
        <w:rPr>
          <w:lang w:val="sq-AL"/>
        </w:rPr>
        <w:t xml:space="preserve"> sha</w:t>
      </w:r>
      <w:r w:rsidR="00611303" w:rsidRPr="00F0603E">
        <w:rPr>
          <w:lang w:val="sq-AL"/>
        </w:rPr>
        <w:t xml:space="preserve"> </w:t>
      </w:r>
      <w:r w:rsidRPr="00F0603E">
        <w:rPr>
          <w:lang w:val="sq-AL"/>
        </w:rPr>
        <w:t>Për</w:t>
      </w:r>
      <w:r w:rsidR="00611303" w:rsidRPr="00F0603E">
        <w:rPr>
          <w:lang w:val="sq-AL"/>
        </w:rPr>
        <w:t xml:space="preserve"> </w:t>
      </w:r>
      <w:r w:rsidRPr="00F0603E">
        <w:rPr>
          <w:lang w:val="sq-AL"/>
        </w:rPr>
        <w:t>770 000 Euro</w:t>
      </w:r>
      <w:r w:rsidR="00611303" w:rsidRPr="00F0603E">
        <w:rPr>
          <w:lang w:val="sq-AL"/>
        </w:rPr>
        <w:t xml:space="preserve"> </w:t>
      </w:r>
      <w:r w:rsidRPr="00F0603E">
        <w:rPr>
          <w:lang w:val="sq-AL"/>
        </w:rPr>
        <w:t>Furnizimi me Ujë, Pjesa Qendrore e Shqipërisë</w:t>
      </w:r>
      <w:r w:rsidR="00611303" w:rsidRPr="00F0603E">
        <w:rPr>
          <w:lang w:val="sq-AL"/>
        </w:rPr>
        <w:t xml:space="preserve"> </w:t>
      </w:r>
      <w:r w:rsidRPr="00F0603E">
        <w:rPr>
          <w:lang w:val="sq-AL"/>
        </w:rPr>
        <w:t>Shërbime Konsulence për Zhvillimin e Kapaciteteve në UK Berat Kuçovë</w:t>
      </w:r>
    </w:p>
    <w:p w:rsidR="004570F2" w:rsidRPr="00F0603E" w:rsidRDefault="004570F2" w:rsidP="002214FC">
      <w:pPr>
        <w:pStyle w:val="Paragrafi"/>
        <w:ind w:firstLine="0"/>
        <w:rPr>
          <w:lang w:val="sq-AL"/>
        </w:rPr>
      </w:pPr>
    </w:p>
    <w:p w:rsidR="004570F2" w:rsidRPr="00F0603E" w:rsidRDefault="004570F2" w:rsidP="002214FC">
      <w:pPr>
        <w:pStyle w:val="Paragrafi"/>
        <w:rPr>
          <w:lang w:val="sq-AL"/>
        </w:rPr>
      </w:pPr>
      <w:r w:rsidRPr="00F0603E">
        <w:rPr>
          <w:lang w:val="sq-AL"/>
        </w:rPr>
        <w:t xml:space="preserve">Në bazë të </w:t>
      </w:r>
      <w:r w:rsidR="00932EF4" w:rsidRPr="00F0603E">
        <w:rPr>
          <w:lang w:val="sq-AL"/>
        </w:rPr>
        <w:t xml:space="preserve">protokollit </w:t>
      </w:r>
      <w:r w:rsidRPr="00F0603E">
        <w:rPr>
          <w:lang w:val="sq-AL"/>
        </w:rPr>
        <w:t xml:space="preserve">të </w:t>
      </w:r>
      <w:r w:rsidR="00932EF4" w:rsidRPr="00F0603E">
        <w:rPr>
          <w:lang w:val="sq-AL"/>
        </w:rPr>
        <w:t>konsultimeve shqiptaro</w:t>
      </w:r>
      <w:r w:rsidRPr="00F0603E">
        <w:rPr>
          <w:lang w:val="sq-AL"/>
        </w:rPr>
        <w:t>-</w:t>
      </w:r>
      <w:r w:rsidR="00932EF4" w:rsidRPr="00F0603E">
        <w:rPr>
          <w:lang w:val="sq-AL"/>
        </w:rPr>
        <w:t xml:space="preserve">gjermane </w:t>
      </w:r>
      <w:r w:rsidRPr="00F0603E">
        <w:rPr>
          <w:lang w:val="sq-AL"/>
        </w:rPr>
        <w:t xml:space="preserve">mbi </w:t>
      </w:r>
      <w:r w:rsidR="00932EF4" w:rsidRPr="00F0603E">
        <w:rPr>
          <w:lang w:val="sq-AL"/>
        </w:rPr>
        <w:t xml:space="preserve">bashkëpunimin </w:t>
      </w:r>
      <w:r w:rsidRPr="00F0603E">
        <w:rPr>
          <w:lang w:val="sq-AL"/>
        </w:rPr>
        <w:t xml:space="preserve">dhe </w:t>
      </w:r>
      <w:r w:rsidR="00932EF4" w:rsidRPr="00F0603E">
        <w:rPr>
          <w:lang w:val="sq-AL"/>
        </w:rPr>
        <w:t xml:space="preserve">zhvillimin </w:t>
      </w:r>
      <w:r w:rsidRPr="00F0603E">
        <w:rPr>
          <w:lang w:val="sq-AL"/>
        </w:rPr>
        <w:t xml:space="preserve">ekonomik për vitin 2009 (datë 9 dhjetor 2009), </w:t>
      </w:r>
      <w:r w:rsidR="00932EF4" w:rsidRPr="00F0603E">
        <w:rPr>
          <w:lang w:val="sq-AL"/>
        </w:rPr>
        <w:t>përfituesi</w:t>
      </w:r>
      <w:r w:rsidRPr="00F0603E">
        <w:rPr>
          <w:lang w:val="sq-AL"/>
        </w:rPr>
        <w:t xml:space="preserve">, </w:t>
      </w:r>
      <w:r w:rsidR="00EC29BC" w:rsidRPr="00F0603E">
        <w:rPr>
          <w:lang w:val="sq-AL"/>
        </w:rPr>
        <w:t xml:space="preserve">agjencia e zbatimit të projektit </w:t>
      </w:r>
      <w:r w:rsidRPr="00F0603E">
        <w:rPr>
          <w:lang w:val="sq-AL"/>
        </w:rPr>
        <w:t>dhe K</w:t>
      </w:r>
      <w:r w:rsidR="00842F68" w:rsidRPr="00F0603E">
        <w:rPr>
          <w:lang w:val="sq-AL"/>
        </w:rPr>
        <w:t>f</w:t>
      </w:r>
      <w:r w:rsidRPr="00F0603E">
        <w:rPr>
          <w:lang w:val="sq-AL"/>
        </w:rPr>
        <w:t xml:space="preserve">W-ja lidhin </w:t>
      </w:r>
      <w:r w:rsidR="00EC29BC" w:rsidRPr="00F0603E">
        <w:rPr>
          <w:lang w:val="sq-AL"/>
        </w:rPr>
        <w:t xml:space="preserve">marrëveshjen </w:t>
      </w:r>
      <w:r w:rsidRPr="00F0603E">
        <w:rPr>
          <w:lang w:val="sq-AL"/>
        </w:rPr>
        <w:t xml:space="preserve">e mëposhtme </w:t>
      </w:r>
      <w:r w:rsidR="00EC29BC" w:rsidRPr="00F0603E">
        <w:rPr>
          <w:lang w:val="sq-AL"/>
        </w:rPr>
        <w:t xml:space="preserve">financiare </w:t>
      </w:r>
      <w:r w:rsidRPr="00F0603E">
        <w:rPr>
          <w:lang w:val="sq-AL"/>
        </w:rPr>
        <w:t xml:space="preserve">dhe të </w:t>
      </w:r>
      <w:r w:rsidR="00EC29BC" w:rsidRPr="00F0603E">
        <w:rPr>
          <w:lang w:val="sq-AL"/>
        </w:rPr>
        <w:t>projektit.</w:t>
      </w:r>
    </w:p>
    <w:p w:rsidR="004570F2" w:rsidRPr="00F0603E" w:rsidRDefault="004570F2" w:rsidP="002214FC">
      <w:pPr>
        <w:pStyle w:val="Paragrafi"/>
        <w:rPr>
          <w:lang w:val="sq-AL"/>
        </w:rPr>
      </w:pPr>
    </w:p>
    <w:p w:rsidR="004570F2" w:rsidRPr="00F0603E" w:rsidRDefault="004570F2" w:rsidP="002214FC">
      <w:pPr>
        <w:pStyle w:val="NeniNr"/>
        <w:keepNext w:val="0"/>
        <w:rPr>
          <w:lang w:val="sq-AL"/>
        </w:rPr>
      </w:pPr>
      <w:r w:rsidRPr="00F0603E">
        <w:rPr>
          <w:lang w:val="sq-AL"/>
        </w:rPr>
        <w:t>Neni 1</w:t>
      </w:r>
    </w:p>
    <w:p w:rsidR="004570F2" w:rsidRPr="00F0603E" w:rsidRDefault="004570F2" w:rsidP="002214FC">
      <w:pPr>
        <w:pStyle w:val="NeniTitull"/>
        <w:keepNext w:val="0"/>
        <w:rPr>
          <w:lang w:val="sq-AL"/>
        </w:rPr>
      </w:pPr>
      <w:r w:rsidRPr="00F0603E">
        <w:rPr>
          <w:lang w:val="sq-AL"/>
        </w:rPr>
        <w:t xml:space="preserve">Shuma dhe </w:t>
      </w:r>
      <w:r w:rsidR="001D22C5" w:rsidRPr="00F0603E">
        <w:rPr>
          <w:lang w:val="sq-AL"/>
        </w:rPr>
        <w:t xml:space="preserve">qëllimi </w:t>
      </w:r>
      <w:r w:rsidRPr="00F0603E">
        <w:rPr>
          <w:lang w:val="sq-AL"/>
        </w:rPr>
        <w:t xml:space="preserve">i </w:t>
      </w:r>
      <w:r w:rsidR="001D22C5" w:rsidRPr="00F0603E">
        <w:rPr>
          <w:lang w:val="sq-AL"/>
        </w:rPr>
        <w:t xml:space="preserve">kontributit financiar </w:t>
      </w:r>
    </w:p>
    <w:p w:rsidR="00611303" w:rsidRPr="00F0603E" w:rsidRDefault="00611303" w:rsidP="002214FC">
      <w:pPr>
        <w:pStyle w:val="Paragrafi"/>
        <w:rPr>
          <w:lang w:val="sq-AL"/>
        </w:rPr>
      </w:pPr>
    </w:p>
    <w:p w:rsidR="004570F2" w:rsidRPr="00F0603E" w:rsidRDefault="001D22C5" w:rsidP="002214FC">
      <w:pPr>
        <w:pStyle w:val="Paragrafi"/>
        <w:rPr>
          <w:lang w:val="sq-AL"/>
        </w:rPr>
      </w:pPr>
      <w:r w:rsidRPr="00F0603E">
        <w:rPr>
          <w:lang w:val="sq-AL"/>
        </w:rPr>
        <w:t xml:space="preserve">1.1 </w:t>
      </w:r>
      <w:r w:rsidR="004570F2" w:rsidRPr="00F0603E">
        <w:rPr>
          <w:lang w:val="sq-AL"/>
        </w:rPr>
        <w:t xml:space="preserve">KfW-ja i jep </w:t>
      </w:r>
      <w:r w:rsidR="00D00E0B" w:rsidRPr="00F0603E">
        <w:rPr>
          <w:lang w:val="sq-AL"/>
        </w:rPr>
        <w:t xml:space="preserve">përfituesit </w:t>
      </w:r>
      <w:r w:rsidR="004570F2" w:rsidRPr="00F0603E">
        <w:rPr>
          <w:lang w:val="sq-AL"/>
        </w:rPr>
        <w:t xml:space="preserve">një kontribut financiar që nuk kalon 770 000 </w:t>
      </w:r>
      <w:r w:rsidR="00760ED6" w:rsidRPr="00F0603E">
        <w:rPr>
          <w:lang w:val="sq-AL"/>
        </w:rPr>
        <w:t>e</w:t>
      </w:r>
      <w:r w:rsidR="004570F2" w:rsidRPr="00F0603E">
        <w:rPr>
          <w:lang w:val="sq-AL"/>
        </w:rPr>
        <w:t>uro.</w:t>
      </w:r>
    </w:p>
    <w:p w:rsidR="004570F2" w:rsidRPr="00F0603E" w:rsidRDefault="004570F2" w:rsidP="002214FC">
      <w:pPr>
        <w:pStyle w:val="Paragrafi"/>
        <w:rPr>
          <w:lang w:val="sq-AL"/>
        </w:rPr>
      </w:pPr>
      <w:r w:rsidRPr="00F0603E">
        <w:rPr>
          <w:lang w:val="sq-AL"/>
        </w:rPr>
        <w:t xml:space="preserve">Ky kontribut financiar nuk është i pagueshëm përveç kur parashikohet ndryshe në </w:t>
      </w:r>
      <w:r w:rsidR="00EC29BC" w:rsidRPr="00F0603E">
        <w:rPr>
          <w:lang w:val="sq-AL"/>
        </w:rPr>
        <w:t xml:space="preserve">nenin </w:t>
      </w:r>
      <w:r w:rsidRPr="00F0603E">
        <w:rPr>
          <w:lang w:val="sq-AL"/>
        </w:rPr>
        <w:t xml:space="preserve">4.2. </w:t>
      </w:r>
    </w:p>
    <w:p w:rsidR="004570F2" w:rsidRPr="00F0603E" w:rsidRDefault="001D22C5" w:rsidP="002214FC">
      <w:pPr>
        <w:pStyle w:val="Paragrafi"/>
        <w:rPr>
          <w:lang w:val="sq-AL"/>
        </w:rPr>
      </w:pPr>
      <w:r w:rsidRPr="00F0603E">
        <w:rPr>
          <w:lang w:val="sq-AL"/>
        </w:rPr>
        <w:t xml:space="preserve">1.2 </w:t>
      </w:r>
      <w:r w:rsidR="004570F2" w:rsidRPr="00F0603E">
        <w:rPr>
          <w:lang w:val="sq-AL"/>
        </w:rPr>
        <w:t xml:space="preserve">Përfituesi e kalon kontributin financiar plotësisht tek </w:t>
      </w:r>
      <w:r w:rsidR="005A2833" w:rsidRPr="00F0603E">
        <w:rPr>
          <w:lang w:val="sq-AL"/>
        </w:rPr>
        <w:t xml:space="preserve">agjencia e zbatimit të projektit </w:t>
      </w:r>
      <w:r w:rsidR="004570F2" w:rsidRPr="00F0603E">
        <w:rPr>
          <w:lang w:val="sq-AL"/>
        </w:rPr>
        <w:t xml:space="preserve">në pajtim me kushtet e parashikuara në </w:t>
      </w:r>
      <w:r w:rsidR="00EC29BC" w:rsidRPr="00F0603E">
        <w:rPr>
          <w:lang w:val="sq-AL"/>
        </w:rPr>
        <w:t xml:space="preserve">nenin </w:t>
      </w:r>
      <w:r w:rsidR="004570F2" w:rsidRPr="00F0603E">
        <w:rPr>
          <w:lang w:val="sq-AL"/>
        </w:rPr>
        <w:t xml:space="preserve">2. Agjencia e </w:t>
      </w:r>
      <w:r w:rsidR="00EC29BC" w:rsidRPr="00F0603E">
        <w:rPr>
          <w:lang w:val="sq-AL"/>
        </w:rPr>
        <w:t xml:space="preserve">zbatimit të projektit </w:t>
      </w:r>
      <w:r w:rsidR="004570F2" w:rsidRPr="00F0603E">
        <w:rPr>
          <w:lang w:val="sq-AL"/>
        </w:rPr>
        <w:t xml:space="preserve">e përdor kontributin financiar vetëm për </w:t>
      </w:r>
      <w:r w:rsidR="00EC29BC" w:rsidRPr="00F0603E">
        <w:rPr>
          <w:lang w:val="sq-AL"/>
        </w:rPr>
        <w:t xml:space="preserve">shërbimet e konsulencës për zhvillimin e kapacitetit </w:t>
      </w:r>
      <w:r w:rsidR="004570F2" w:rsidRPr="00F0603E">
        <w:rPr>
          <w:lang w:val="sq-AL"/>
        </w:rPr>
        <w:t>në UK Berat</w:t>
      </w:r>
      <w:r w:rsidR="007654BB">
        <w:rPr>
          <w:lang w:val="sq-AL"/>
        </w:rPr>
        <w:t>-</w:t>
      </w:r>
      <w:r w:rsidR="004570F2" w:rsidRPr="00F0603E">
        <w:rPr>
          <w:lang w:val="sq-AL"/>
        </w:rPr>
        <w:t xml:space="preserve">Kuçova </w:t>
      </w:r>
      <w:r w:rsidR="004570F2" w:rsidRPr="00F0603E">
        <w:rPr>
          <w:lang w:val="sq-AL"/>
        </w:rPr>
        <w:lastRenderedPageBreak/>
        <w:t>(</w:t>
      </w:r>
      <w:r w:rsidR="0042593C" w:rsidRPr="00F0603E">
        <w:rPr>
          <w:lang w:val="sq-AL"/>
        </w:rPr>
        <w:t>s</w:t>
      </w:r>
      <w:r w:rsidR="004570F2" w:rsidRPr="00F0603E">
        <w:rPr>
          <w:lang w:val="sq-AL"/>
        </w:rPr>
        <w:t xml:space="preserve">hërbimet e </w:t>
      </w:r>
      <w:r w:rsidR="00EC29BC" w:rsidRPr="00F0603E">
        <w:rPr>
          <w:lang w:val="sq-AL"/>
        </w:rPr>
        <w:t>ekspertëve</w:t>
      </w:r>
      <w:r w:rsidR="004570F2" w:rsidRPr="00F0603E">
        <w:rPr>
          <w:lang w:val="sq-AL"/>
        </w:rPr>
        <w:t xml:space="preserve">) dhe kryesisht të paguajë koston e shkëmbimit të huaj. </w:t>
      </w:r>
      <w:r w:rsidR="00A3548C" w:rsidRPr="00F0603E">
        <w:rPr>
          <w:lang w:val="sq-AL"/>
        </w:rPr>
        <w:t xml:space="preserve">Agjencia </w:t>
      </w:r>
      <w:r w:rsidR="004570F2" w:rsidRPr="00F0603E">
        <w:rPr>
          <w:lang w:val="sq-AL"/>
        </w:rPr>
        <w:t xml:space="preserve">e </w:t>
      </w:r>
      <w:r w:rsidR="00EC29BC" w:rsidRPr="00F0603E">
        <w:rPr>
          <w:lang w:val="sq-AL"/>
        </w:rPr>
        <w:t xml:space="preserve">zbatimit të projektit </w:t>
      </w:r>
      <w:r w:rsidR="004570F2" w:rsidRPr="00F0603E">
        <w:rPr>
          <w:lang w:val="sq-AL"/>
        </w:rPr>
        <w:t xml:space="preserve">dhe KfW-ja përcakton hollësitë dhe objektin e </w:t>
      </w:r>
      <w:r w:rsidR="00EC29BC" w:rsidRPr="00F0603E">
        <w:rPr>
          <w:lang w:val="sq-AL"/>
        </w:rPr>
        <w:t xml:space="preserve">shërbimeve </w:t>
      </w:r>
      <w:r w:rsidR="004570F2" w:rsidRPr="00F0603E">
        <w:rPr>
          <w:lang w:val="sq-AL"/>
        </w:rPr>
        <w:t xml:space="preserve">të </w:t>
      </w:r>
      <w:r w:rsidR="00EC29BC" w:rsidRPr="00F0603E">
        <w:rPr>
          <w:lang w:val="sq-AL"/>
        </w:rPr>
        <w:t xml:space="preserve">ekspertëve </w:t>
      </w:r>
      <w:r w:rsidR="004570F2" w:rsidRPr="00F0603E">
        <w:rPr>
          <w:lang w:val="sq-AL"/>
        </w:rPr>
        <w:t xml:space="preserve">që do të financohen nga kontributi financiar me një </w:t>
      </w:r>
      <w:r w:rsidR="00EC29BC" w:rsidRPr="00F0603E">
        <w:rPr>
          <w:lang w:val="sq-AL"/>
        </w:rPr>
        <w:t>marrëveshje të veçantë</w:t>
      </w:r>
      <w:r w:rsidR="004570F2" w:rsidRPr="00F0603E">
        <w:rPr>
          <w:lang w:val="sq-AL"/>
        </w:rPr>
        <w:t xml:space="preserve">, që duhet të miratohet nga Ministria e Financave. </w:t>
      </w:r>
    </w:p>
    <w:p w:rsidR="004570F2" w:rsidRPr="00F0603E" w:rsidRDefault="001D22C5" w:rsidP="002214FC">
      <w:pPr>
        <w:pStyle w:val="Paragrafi"/>
        <w:rPr>
          <w:lang w:val="sq-AL"/>
        </w:rPr>
      </w:pPr>
      <w:r w:rsidRPr="00F0603E">
        <w:rPr>
          <w:lang w:val="sq-AL"/>
        </w:rPr>
        <w:t xml:space="preserve">1.3 </w:t>
      </w:r>
      <w:r w:rsidR="004570F2" w:rsidRPr="00F0603E">
        <w:rPr>
          <w:lang w:val="sq-AL"/>
        </w:rPr>
        <w:t xml:space="preserve">Përfituesi dhe KfW-ja përcakton me hollësi kontributet përkatëse që duhet të sigurohen nga </w:t>
      </w:r>
      <w:r w:rsidR="00084872" w:rsidRPr="00F0603E">
        <w:rPr>
          <w:lang w:val="sq-AL"/>
        </w:rPr>
        <w:t xml:space="preserve">përfituesi </w:t>
      </w:r>
      <w:r w:rsidR="004570F2" w:rsidRPr="00F0603E">
        <w:rPr>
          <w:lang w:val="sq-AL"/>
        </w:rPr>
        <w:t>në një mar</w:t>
      </w:r>
      <w:r w:rsidR="00A3548C">
        <w:rPr>
          <w:lang w:val="sq-AL"/>
        </w:rPr>
        <w:t>rëveshje të veçantë</w:t>
      </w:r>
      <w:r w:rsidR="004570F2" w:rsidRPr="00F0603E">
        <w:rPr>
          <w:lang w:val="sq-AL"/>
        </w:rPr>
        <w:t xml:space="preserve">. Përfituesi i ofron kontributet e tij përkatëse të plota dhe në kohën e duhur. Përfituesi i jep KfW-së me kërkesë prova për masat që janë marrë për këtë qëllim. </w:t>
      </w:r>
    </w:p>
    <w:p w:rsidR="004570F2" w:rsidRPr="00F0603E" w:rsidRDefault="001D22C5" w:rsidP="002214FC">
      <w:pPr>
        <w:pStyle w:val="Paragrafi"/>
        <w:rPr>
          <w:lang w:val="sq-AL"/>
        </w:rPr>
      </w:pPr>
      <w:r w:rsidRPr="00F0603E">
        <w:rPr>
          <w:lang w:val="sq-AL"/>
        </w:rPr>
        <w:t xml:space="preserve">1.4 </w:t>
      </w:r>
      <w:r w:rsidR="004570F2" w:rsidRPr="00F0603E">
        <w:rPr>
          <w:lang w:val="sq-AL"/>
        </w:rPr>
        <w:t xml:space="preserve">Tatimet dhe detyrimet e tjera publike që mbulohen nga </w:t>
      </w:r>
      <w:r w:rsidR="00665390" w:rsidRPr="00F0603E">
        <w:rPr>
          <w:lang w:val="sq-AL"/>
        </w:rPr>
        <w:t xml:space="preserve">përfituesi </w:t>
      </w:r>
      <w:r w:rsidR="004570F2" w:rsidRPr="00F0603E">
        <w:rPr>
          <w:lang w:val="sq-AL"/>
        </w:rPr>
        <w:t xml:space="preserve">ose </w:t>
      </w:r>
      <w:r w:rsidR="00665390" w:rsidRPr="00F0603E">
        <w:rPr>
          <w:lang w:val="sq-AL"/>
        </w:rPr>
        <w:t>agjencia e zbatimit të projektit</w:t>
      </w:r>
      <w:r w:rsidR="004570F2" w:rsidRPr="00F0603E">
        <w:rPr>
          <w:lang w:val="sq-AL"/>
        </w:rPr>
        <w:t xml:space="preserve"> dhe detyrimet mbi importin nuk financohen nga kontributi financiar. </w:t>
      </w:r>
    </w:p>
    <w:p w:rsidR="004570F2" w:rsidRPr="00F0603E" w:rsidRDefault="004570F2" w:rsidP="002214FC">
      <w:pPr>
        <w:pStyle w:val="Paragrafi"/>
        <w:rPr>
          <w:lang w:val="sq-AL"/>
        </w:rPr>
      </w:pPr>
    </w:p>
    <w:p w:rsidR="004570F2" w:rsidRPr="00F0603E" w:rsidRDefault="004570F2" w:rsidP="002214FC">
      <w:pPr>
        <w:pStyle w:val="NeniNr"/>
        <w:keepNext w:val="0"/>
        <w:rPr>
          <w:lang w:val="sq-AL"/>
        </w:rPr>
      </w:pPr>
      <w:r w:rsidRPr="00F0603E">
        <w:rPr>
          <w:lang w:val="sq-AL"/>
        </w:rPr>
        <w:t>Neni 2</w:t>
      </w:r>
    </w:p>
    <w:p w:rsidR="00611303" w:rsidRPr="00F0603E" w:rsidRDefault="004570F2" w:rsidP="002214FC">
      <w:pPr>
        <w:pStyle w:val="NeniTitull"/>
        <w:keepNext w:val="0"/>
        <w:rPr>
          <w:lang w:val="sq-AL"/>
        </w:rPr>
      </w:pPr>
      <w:r w:rsidRPr="00F0603E">
        <w:rPr>
          <w:lang w:val="sq-AL"/>
        </w:rPr>
        <w:t xml:space="preserve">Kanalizimi i </w:t>
      </w:r>
      <w:r w:rsidR="001D22C5" w:rsidRPr="00F0603E">
        <w:rPr>
          <w:lang w:val="sq-AL"/>
        </w:rPr>
        <w:t>kontributit financiar për agjencinë e zbatimit të projektit</w:t>
      </w:r>
    </w:p>
    <w:p w:rsidR="004570F2" w:rsidRPr="00F0603E" w:rsidRDefault="004570F2" w:rsidP="002214FC">
      <w:pPr>
        <w:pStyle w:val="Paragrafi"/>
        <w:rPr>
          <w:lang w:val="sq-AL"/>
        </w:rPr>
      </w:pPr>
      <w:r w:rsidRPr="00F0603E">
        <w:rPr>
          <w:lang w:val="sq-AL"/>
        </w:rPr>
        <w:t xml:space="preserve"> </w:t>
      </w:r>
    </w:p>
    <w:p w:rsidR="004570F2" w:rsidRPr="00F0603E" w:rsidRDefault="001D22C5" w:rsidP="002214FC">
      <w:pPr>
        <w:pStyle w:val="Paragrafi"/>
        <w:rPr>
          <w:lang w:val="sq-AL"/>
        </w:rPr>
      </w:pPr>
      <w:r w:rsidRPr="00F0603E">
        <w:rPr>
          <w:lang w:val="sq-AL"/>
        </w:rPr>
        <w:t xml:space="preserve">2.1 </w:t>
      </w:r>
      <w:r w:rsidR="004570F2" w:rsidRPr="00F0603E">
        <w:rPr>
          <w:lang w:val="sq-AL"/>
        </w:rPr>
        <w:t xml:space="preserve">Përfituesi e kanalizon kontributin financiar tek </w:t>
      </w:r>
      <w:r w:rsidR="00EC29BC" w:rsidRPr="00F0603E">
        <w:rPr>
          <w:lang w:val="sq-AL"/>
        </w:rPr>
        <w:t xml:space="preserve">agjencia e zbatimit të projektit </w:t>
      </w:r>
      <w:r w:rsidR="004570F2" w:rsidRPr="00F0603E">
        <w:rPr>
          <w:lang w:val="sq-AL"/>
        </w:rPr>
        <w:t xml:space="preserve">si një grand i pashlyeshëm në bazë të një marrëveshjeje të veçantë financiare. </w:t>
      </w:r>
    </w:p>
    <w:p w:rsidR="004570F2" w:rsidRPr="00F0603E" w:rsidRDefault="001D22C5" w:rsidP="002214FC">
      <w:pPr>
        <w:pStyle w:val="Paragrafi"/>
        <w:rPr>
          <w:lang w:val="sq-AL"/>
        </w:rPr>
      </w:pPr>
      <w:r w:rsidRPr="00F0603E">
        <w:rPr>
          <w:lang w:val="sq-AL"/>
        </w:rPr>
        <w:t xml:space="preserve">2.2 </w:t>
      </w:r>
      <w:r w:rsidR="004570F2" w:rsidRPr="00F0603E">
        <w:rPr>
          <w:lang w:val="sq-AL"/>
        </w:rPr>
        <w:t xml:space="preserve">Para disbursimit të parë nga kontributi financiar, </w:t>
      </w:r>
      <w:r w:rsidR="00084872" w:rsidRPr="00F0603E">
        <w:rPr>
          <w:lang w:val="sq-AL"/>
        </w:rPr>
        <w:t xml:space="preserve">përfituesi </w:t>
      </w:r>
      <w:r w:rsidR="004570F2" w:rsidRPr="00F0603E">
        <w:rPr>
          <w:lang w:val="sq-AL"/>
        </w:rPr>
        <w:t xml:space="preserve">i paraqet KfW-së një kopje të marrëveshjes së përmendur në </w:t>
      </w:r>
      <w:r w:rsidR="00EC29BC" w:rsidRPr="00F0603E">
        <w:rPr>
          <w:lang w:val="sq-AL"/>
        </w:rPr>
        <w:t xml:space="preserve">nenin </w:t>
      </w:r>
      <w:r w:rsidR="004570F2" w:rsidRPr="00F0603E">
        <w:rPr>
          <w:lang w:val="sq-AL"/>
        </w:rPr>
        <w:t xml:space="preserve">2.1. </w:t>
      </w:r>
    </w:p>
    <w:p w:rsidR="004570F2" w:rsidRPr="00F0603E" w:rsidRDefault="001D22C5" w:rsidP="002214FC">
      <w:pPr>
        <w:pStyle w:val="Paragrafi"/>
        <w:rPr>
          <w:lang w:val="sq-AL"/>
        </w:rPr>
      </w:pPr>
      <w:r w:rsidRPr="00F0603E">
        <w:rPr>
          <w:lang w:val="sq-AL"/>
        </w:rPr>
        <w:t xml:space="preserve">2.3 </w:t>
      </w:r>
      <w:r w:rsidR="004570F2" w:rsidRPr="00F0603E">
        <w:rPr>
          <w:lang w:val="sq-AL"/>
        </w:rPr>
        <w:t xml:space="preserve">Kanalizimi i kontributit financiar nuk përbën asnjë detyrim për </w:t>
      </w:r>
      <w:r w:rsidR="00EC29BC" w:rsidRPr="00F0603E">
        <w:rPr>
          <w:lang w:val="sq-AL"/>
        </w:rPr>
        <w:t xml:space="preserve">agjencinë </w:t>
      </w:r>
      <w:r w:rsidR="004570F2" w:rsidRPr="00F0603E">
        <w:rPr>
          <w:lang w:val="sq-AL"/>
        </w:rPr>
        <w:t xml:space="preserve">e </w:t>
      </w:r>
      <w:r w:rsidR="00EC29BC" w:rsidRPr="00F0603E">
        <w:rPr>
          <w:lang w:val="sq-AL"/>
        </w:rPr>
        <w:t xml:space="preserve">zbatimit të projektit </w:t>
      </w:r>
      <w:r w:rsidR="004570F2" w:rsidRPr="00F0603E">
        <w:rPr>
          <w:lang w:val="sq-AL"/>
        </w:rPr>
        <w:t xml:space="preserve">kundrejt KfW-së për detyrimet e pagesave në bazë të kësaj </w:t>
      </w:r>
      <w:r w:rsidR="00EC29BC" w:rsidRPr="00F0603E">
        <w:rPr>
          <w:lang w:val="sq-AL"/>
        </w:rPr>
        <w:t>marrëveshjeje</w:t>
      </w:r>
      <w:r w:rsidR="004570F2" w:rsidRPr="00F0603E">
        <w:rPr>
          <w:lang w:val="sq-AL"/>
        </w:rPr>
        <w:t xml:space="preserve">. </w:t>
      </w:r>
    </w:p>
    <w:p w:rsidR="004570F2" w:rsidRPr="00F0603E" w:rsidRDefault="004570F2" w:rsidP="002214FC">
      <w:pPr>
        <w:pStyle w:val="Paragrafi"/>
        <w:rPr>
          <w:lang w:val="sq-AL"/>
        </w:rPr>
      </w:pPr>
    </w:p>
    <w:p w:rsidR="004570F2" w:rsidRPr="00F0603E" w:rsidRDefault="004570F2" w:rsidP="002214FC">
      <w:pPr>
        <w:pStyle w:val="NeniNr"/>
        <w:keepNext w:val="0"/>
        <w:rPr>
          <w:lang w:val="sq-AL"/>
        </w:rPr>
      </w:pPr>
      <w:r w:rsidRPr="00F0603E">
        <w:rPr>
          <w:lang w:val="sq-AL"/>
        </w:rPr>
        <w:t>Neni 3</w:t>
      </w:r>
    </w:p>
    <w:p w:rsidR="00611303" w:rsidRPr="00F0603E" w:rsidRDefault="004570F2" w:rsidP="002214FC">
      <w:pPr>
        <w:pStyle w:val="NeniTitull"/>
        <w:keepNext w:val="0"/>
        <w:rPr>
          <w:lang w:val="sq-AL"/>
        </w:rPr>
      </w:pPr>
      <w:r w:rsidRPr="00F0603E">
        <w:rPr>
          <w:lang w:val="sq-AL"/>
        </w:rPr>
        <w:t>Disbursimi</w:t>
      </w:r>
    </w:p>
    <w:p w:rsidR="004570F2" w:rsidRPr="00F0603E" w:rsidRDefault="004570F2" w:rsidP="002214FC">
      <w:pPr>
        <w:pStyle w:val="Paragrafi"/>
        <w:rPr>
          <w:lang w:val="sq-AL"/>
        </w:rPr>
      </w:pPr>
      <w:r w:rsidRPr="00F0603E">
        <w:rPr>
          <w:lang w:val="sq-AL"/>
        </w:rPr>
        <w:t xml:space="preserve"> </w:t>
      </w:r>
    </w:p>
    <w:p w:rsidR="004570F2" w:rsidRPr="00F0603E" w:rsidRDefault="001D22C5" w:rsidP="002214FC">
      <w:pPr>
        <w:pStyle w:val="Paragrafi"/>
        <w:rPr>
          <w:lang w:val="sq-AL"/>
        </w:rPr>
      </w:pPr>
      <w:r w:rsidRPr="00F0603E">
        <w:rPr>
          <w:lang w:val="sq-AL"/>
        </w:rPr>
        <w:t xml:space="preserve">3.1 </w:t>
      </w:r>
      <w:r w:rsidR="004570F2" w:rsidRPr="00F0603E">
        <w:rPr>
          <w:lang w:val="sq-AL"/>
        </w:rPr>
        <w:t xml:space="preserve">KfW-ja e disburson kontributin financiar në pajtim me progresin e </w:t>
      </w:r>
      <w:r w:rsidR="00EC29BC" w:rsidRPr="00F0603E">
        <w:rPr>
          <w:lang w:val="sq-AL"/>
        </w:rPr>
        <w:t xml:space="preserve">shërbimeve </w:t>
      </w:r>
      <w:r w:rsidR="004570F2" w:rsidRPr="00F0603E">
        <w:rPr>
          <w:lang w:val="sq-AL"/>
        </w:rPr>
        <w:t xml:space="preserve">të </w:t>
      </w:r>
      <w:r w:rsidR="00EC29BC" w:rsidRPr="00F0603E">
        <w:rPr>
          <w:lang w:val="sq-AL"/>
        </w:rPr>
        <w:t xml:space="preserve">ekspertizës </w:t>
      </w:r>
      <w:r w:rsidR="004570F2" w:rsidRPr="00F0603E">
        <w:rPr>
          <w:lang w:val="sq-AL"/>
        </w:rPr>
        <w:t xml:space="preserve">dhe me kërkesën e </w:t>
      </w:r>
      <w:r w:rsidR="00EC29BC" w:rsidRPr="00F0603E">
        <w:rPr>
          <w:lang w:val="sq-AL"/>
        </w:rPr>
        <w:t>agjencisë së zbatimit të projektit</w:t>
      </w:r>
      <w:r w:rsidR="004570F2" w:rsidRPr="00F0603E">
        <w:rPr>
          <w:lang w:val="sq-AL"/>
        </w:rPr>
        <w:t>. Me anë</w:t>
      </w:r>
      <w:r w:rsidR="00A3548C">
        <w:rPr>
          <w:lang w:val="sq-AL"/>
        </w:rPr>
        <w:t xml:space="preserve"> të një marrëveshjeje të veçantë</w:t>
      </w:r>
      <w:r w:rsidR="004570F2" w:rsidRPr="00F0603E">
        <w:rPr>
          <w:lang w:val="sq-AL"/>
        </w:rPr>
        <w:t xml:space="preserve">, </w:t>
      </w:r>
      <w:r w:rsidR="00EC29BC" w:rsidRPr="00F0603E">
        <w:rPr>
          <w:lang w:val="sq-AL"/>
        </w:rPr>
        <w:t xml:space="preserve">agjencia e zbatimit të projektit </w:t>
      </w:r>
      <w:r w:rsidR="004570F2" w:rsidRPr="00F0603E">
        <w:rPr>
          <w:lang w:val="sq-AL"/>
        </w:rPr>
        <w:t xml:space="preserve">dhe KfW-ja përcaktojnë procedurën e disbursimit, dhe veçanërisht provat që provojnë që fondet e disbursuara janë përdorur për qëllimet e parashikuara. </w:t>
      </w:r>
    </w:p>
    <w:p w:rsidR="004570F2" w:rsidRPr="00F0603E" w:rsidRDefault="001D22C5" w:rsidP="002214FC">
      <w:pPr>
        <w:pStyle w:val="Paragrafi"/>
        <w:rPr>
          <w:lang w:val="sq-AL"/>
        </w:rPr>
      </w:pPr>
      <w:r w:rsidRPr="00F0603E">
        <w:rPr>
          <w:lang w:val="sq-AL"/>
        </w:rPr>
        <w:t xml:space="preserve">3.2 </w:t>
      </w:r>
      <w:r w:rsidR="004570F2" w:rsidRPr="00F0603E">
        <w:rPr>
          <w:lang w:val="sq-AL"/>
        </w:rPr>
        <w:t xml:space="preserve">KfW-ja ka të drejtën të refuzojë bërjen e disbursimeve pas 31 dhjetorit 2012. </w:t>
      </w:r>
    </w:p>
    <w:p w:rsidR="004570F2" w:rsidRPr="00F0603E" w:rsidRDefault="004570F2" w:rsidP="002214FC">
      <w:pPr>
        <w:pStyle w:val="Paragrafi"/>
        <w:rPr>
          <w:lang w:val="sq-AL"/>
        </w:rPr>
      </w:pPr>
    </w:p>
    <w:p w:rsidR="004570F2" w:rsidRPr="00F0603E" w:rsidRDefault="004570F2" w:rsidP="002214FC">
      <w:pPr>
        <w:pStyle w:val="NeniNr"/>
        <w:keepNext w:val="0"/>
        <w:rPr>
          <w:lang w:val="sq-AL"/>
        </w:rPr>
      </w:pPr>
      <w:r w:rsidRPr="00F0603E">
        <w:rPr>
          <w:lang w:val="sq-AL"/>
        </w:rPr>
        <w:t>Neni 4</w:t>
      </w:r>
    </w:p>
    <w:p w:rsidR="00611303" w:rsidRPr="00F0603E" w:rsidRDefault="004570F2" w:rsidP="002214FC">
      <w:pPr>
        <w:pStyle w:val="NeniTitull"/>
        <w:keepNext w:val="0"/>
        <w:rPr>
          <w:lang w:val="sq-AL"/>
        </w:rPr>
      </w:pPr>
      <w:r w:rsidRPr="00F0603E">
        <w:rPr>
          <w:lang w:val="sq-AL"/>
        </w:rPr>
        <w:t xml:space="preserve">Pezullimi i </w:t>
      </w:r>
      <w:r w:rsidR="00A4054F" w:rsidRPr="00F0603E">
        <w:rPr>
          <w:lang w:val="sq-AL"/>
        </w:rPr>
        <w:t>disbursimeve dhe shlyerja</w:t>
      </w:r>
    </w:p>
    <w:p w:rsidR="004570F2" w:rsidRPr="00F0603E" w:rsidRDefault="004570F2" w:rsidP="002214FC">
      <w:pPr>
        <w:pStyle w:val="Paragrafi"/>
        <w:rPr>
          <w:lang w:val="sq-AL"/>
        </w:rPr>
      </w:pPr>
      <w:r w:rsidRPr="00F0603E">
        <w:rPr>
          <w:lang w:val="sq-AL"/>
        </w:rPr>
        <w:t xml:space="preserve"> </w:t>
      </w:r>
    </w:p>
    <w:p w:rsidR="004570F2" w:rsidRPr="00F0603E" w:rsidRDefault="001D22C5" w:rsidP="002214FC">
      <w:pPr>
        <w:pStyle w:val="Paragrafi"/>
        <w:rPr>
          <w:lang w:val="sq-AL"/>
        </w:rPr>
      </w:pPr>
      <w:r w:rsidRPr="00F0603E">
        <w:rPr>
          <w:lang w:val="sq-AL"/>
        </w:rPr>
        <w:t xml:space="preserve">4.1 </w:t>
      </w:r>
      <w:r w:rsidR="004570F2" w:rsidRPr="00F0603E">
        <w:rPr>
          <w:lang w:val="sq-AL"/>
        </w:rPr>
        <w:t xml:space="preserve">KfW-ja nuk mund të pezullojë disbursimet përveç kur: </w:t>
      </w:r>
    </w:p>
    <w:p w:rsidR="004570F2" w:rsidRPr="00F0603E" w:rsidRDefault="00483634" w:rsidP="002214FC">
      <w:pPr>
        <w:pStyle w:val="Paragrafi"/>
        <w:rPr>
          <w:lang w:val="sq-AL"/>
        </w:rPr>
      </w:pPr>
      <w:r w:rsidRPr="00F0603E">
        <w:rPr>
          <w:lang w:val="sq-AL"/>
        </w:rPr>
        <w:t xml:space="preserve">a) </w:t>
      </w:r>
      <w:r w:rsidR="004570F2" w:rsidRPr="00F0603E">
        <w:rPr>
          <w:lang w:val="sq-AL"/>
        </w:rPr>
        <w:t>Përfituesi nuk përmbush detyrimet e tij kundrejt KfW-së për bërjen e p</w:t>
      </w:r>
      <w:r w:rsidR="00A93331">
        <w:rPr>
          <w:lang w:val="sq-AL"/>
        </w:rPr>
        <w:t>agesave kur bëhen të kërkueshme;</w:t>
      </w:r>
      <w:r w:rsidR="004570F2" w:rsidRPr="00F0603E">
        <w:rPr>
          <w:lang w:val="sq-AL"/>
        </w:rPr>
        <w:t xml:space="preserve"> </w:t>
      </w:r>
    </w:p>
    <w:p w:rsidR="004570F2" w:rsidRPr="00F0603E" w:rsidRDefault="00876290" w:rsidP="002214FC">
      <w:pPr>
        <w:pStyle w:val="Paragrafi"/>
        <w:rPr>
          <w:lang w:val="sq-AL"/>
        </w:rPr>
      </w:pPr>
      <w:r w:rsidRPr="00F0603E">
        <w:rPr>
          <w:lang w:val="sq-AL"/>
        </w:rPr>
        <w:t>b</w:t>
      </w:r>
      <w:r w:rsidR="00483634" w:rsidRPr="00F0603E">
        <w:rPr>
          <w:lang w:val="sq-AL"/>
        </w:rPr>
        <w:t xml:space="preserve">) Janë </w:t>
      </w:r>
      <w:r w:rsidR="004570F2" w:rsidRPr="00F0603E">
        <w:rPr>
          <w:lang w:val="sq-AL"/>
        </w:rPr>
        <w:t xml:space="preserve">shkelur detyrimet sipas kësaj </w:t>
      </w:r>
      <w:r w:rsidR="005A2833" w:rsidRPr="00F0603E">
        <w:rPr>
          <w:lang w:val="sq-AL"/>
        </w:rPr>
        <w:t xml:space="preserve">marrëveshjeje </w:t>
      </w:r>
      <w:r w:rsidR="004570F2" w:rsidRPr="00F0603E">
        <w:rPr>
          <w:lang w:val="sq-AL"/>
        </w:rPr>
        <w:t xml:space="preserve">ose të marrëveshjeve të veçanta në pajtim me këtë </w:t>
      </w:r>
      <w:r w:rsidR="00A4054F" w:rsidRPr="00F0603E">
        <w:rPr>
          <w:lang w:val="sq-AL"/>
        </w:rPr>
        <w:t>m</w:t>
      </w:r>
      <w:r w:rsidR="00A93331">
        <w:rPr>
          <w:lang w:val="sq-AL"/>
        </w:rPr>
        <w:t>arrëveshje;</w:t>
      </w:r>
      <w:r w:rsidR="004570F2" w:rsidRPr="00F0603E">
        <w:rPr>
          <w:lang w:val="sq-AL"/>
        </w:rPr>
        <w:t xml:space="preserve"> </w:t>
      </w:r>
    </w:p>
    <w:p w:rsidR="004570F2" w:rsidRPr="00F0603E" w:rsidRDefault="00876290" w:rsidP="002214FC">
      <w:pPr>
        <w:pStyle w:val="Paragrafi"/>
        <w:rPr>
          <w:lang w:val="sq-AL"/>
        </w:rPr>
      </w:pPr>
      <w:r w:rsidRPr="00F0603E">
        <w:rPr>
          <w:lang w:val="sq-AL"/>
        </w:rPr>
        <w:t xml:space="preserve">c) </w:t>
      </w:r>
      <w:r w:rsidR="004570F2" w:rsidRPr="00F0603E">
        <w:rPr>
          <w:lang w:val="sq-AL"/>
        </w:rPr>
        <w:t xml:space="preserve">Agjencia e </w:t>
      </w:r>
      <w:r w:rsidR="00EC29BC" w:rsidRPr="00F0603E">
        <w:rPr>
          <w:lang w:val="sq-AL"/>
        </w:rPr>
        <w:t xml:space="preserve">zbatimit të projektit </w:t>
      </w:r>
      <w:r w:rsidR="004570F2" w:rsidRPr="00F0603E">
        <w:rPr>
          <w:lang w:val="sq-AL"/>
        </w:rPr>
        <w:t>nuk është në gjendje të provojë që kontributi financiar nuk është përd</w:t>
      </w:r>
      <w:r w:rsidR="00A93331">
        <w:rPr>
          <w:lang w:val="sq-AL"/>
        </w:rPr>
        <w:t>orur për qëllimin e parashikuar;</w:t>
      </w:r>
      <w:r w:rsidR="004570F2" w:rsidRPr="00F0603E">
        <w:rPr>
          <w:lang w:val="sq-AL"/>
        </w:rPr>
        <w:t xml:space="preserve"> ose </w:t>
      </w:r>
    </w:p>
    <w:p w:rsidR="004570F2" w:rsidRPr="00F0603E" w:rsidRDefault="00876290" w:rsidP="002214FC">
      <w:pPr>
        <w:pStyle w:val="Paragrafi"/>
        <w:rPr>
          <w:lang w:val="sq-AL"/>
        </w:rPr>
      </w:pPr>
      <w:r w:rsidRPr="00F0603E">
        <w:rPr>
          <w:lang w:val="sq-AL"/>
        </w:rPr>
        <w:t xml:space="preserve">d) Dalin </w:t>
      </w:r>
      <w:r w:rsidR="004570F2" w:rsidRPr="00F0603E">
        <w:rPr>
          <w:lang w:val="sq-AL"/>
        </w:rPr>
        <w:t xml:space="preserve">rrethana të jashtëzakonshme që pengojnë ose rrezikojnë seriozisht zbatimin, operimin ose qëllimin e </w:t>
      </w:r>
      <w:r w:rsidR="00EC29BC" w:rsidRPr="00F0603E">
        <w:rPr>
          <w:lang w:val="sq-AL"/>
        </w:rPr>
        <w:t xml:space="preserve">shërbimeve </w:t>
      </w:r>
      <w:r w:rsidR="004570F2" w:rsidRPr="00F0603E">
        <w:rPr>
          <w:lang w:val="sq-AL"/>
        </w:rPr>
        <w:t xml:space="preserve">të </w:t>
      </w:r>
      <w:r w:rsidR="00EC29BC" w:rsidRPr="00F0603E">
        <w:rPr>
          <w:lang w:val="sq-AL"/>
        </w:rPr>
        <w:t>ekspertizës</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4.2 </w:t>
      </w:r>
      <w:r w:rsidR="004570F2" w:rsidRPr="00F0603E">
        <w:rPr>
          <w:lang w:val="sq-AL"/>
        </w:rPr>
        <w:t xml:space="preserve">Nëse një nga situatat e parashikuara në </w:t>
      </w:r>
      <w:r w:rsidR="00EC29BC" w:rsidRPr="00F0603E">
        <w:rPr>
          <w:lang w:val="sq-AL"/>
        </w:rPr>
        <w:t xml:space="preserve">nenin </w:t>
      </w:r>
      <w:r w:rsidR="004570F2" w:rsidRPr="00F0603E">
        <w:rPr>
          <w:lang w:val="sq-AL"/>
        </w:rPr>
        <w:t>4.1 b) ose c) ka ndodhur ose nuk është mënjanuar brenda një periudhe të përcaktuar nga KfW-ja, e cila, sidoqoftë, duhet të jetë</w:t>
      </w:r>
      <w:r w:rsidR="00C90508">
        <w:rPr>
          <w:lang w:val="sq-AL"/>
        </w:rPr>
        <w:t xml:space="preserve"> të paktën 30 ditë, KfW-ja mund:</w:t>
      </w:r>
      <w:r w:rsidR="004570F2" w:rsidRPr="00F0603E">
        <w:rPr>
          <w:lang w:val="sq-AL"/>
        </w:rPr>
        <w:t xml:space="preserve"> </w:t>
      </w:r>
    </w:p>
    <w:p w:rsidR="004570F2" w:rsidRPr="00F0603E" w:rsidRDefault="00876290" w:rsidP="002214FC">
      <w:pPr>
        <w:pStyle w:val="Paragrafi"/>
        <w:rPr>
          <w:lang w:val="sq-AL"/>
        </w:rPr>
      </w:pPr>
      <w:r w:rsidRPr="00F0603E">
        <w:rPr>
          <w:lang w:val="sq-AL"/>
        </w:rPr>
        <w:t xml:space="preserve">a) </w:t>
      </w:r>
      <w:r w:rsidR="00A4054F" w:rsidRPr="00F0603E">
        <w:rPr>
          <w:lang w:val="sq-AL"/>
        </w:rPr>
        <w:t xml:space="preserve">Në </w:t>
      </w:r>
      <w:r w:rsidR="004570F2" w:rsidRPr="00F0603E">
        <w:rPr>
          <w:lang w:val="sq-AL"/>
        </w:rPr>
        <w:t xml:space="preserve">rastin e përcaktuar në </w:t>
      </w:r>
      <w:r w:rsidR="00EC29BC" w:rsidRPr="00F0603E">
        <w:rPr>
          <w:lang w:val="sq-AL"/>
        </w:rPr>
        <w:t xml:space="preserve">nenin </w:t>
      </w:r>
      <w:r w:rsidR="004570F2" w:rsidRPr="00F0603E">
        <w:rPr>
          <w:lang w:val="sq-AL"/>
        </w:rPr>
        <w:t xml:space="preserve">4.1 b), të kërkojë shlyerjen e menjëhershme të të gjitha shumave të disbursuara; </w:t>
      </w:r>
    </w:p>
    <w:p w:rsidR="004570F2" w:rsidRPr="00F0603E" w:rsidRDefault="00876290" w:rsidP="002214FC">
      <w:pPr>
        <w:pStyle w:val="Paragrafi"/>
        <w:rPr>
          <w:lang w:val="sq-AL"/>
        </w:rPr>
      </w:pPr>
      <w:r w:rsidRPr="00F0603E">
        <w:rPr>
          <w:lang w:val="sq-AL"/>
        </w:rPr>
        <w:t xml:space="preserve">b) </w:t>
      </w:r>
      <w:r w:rsidR="00A4054F" w:rsidRPr="00F0603E">
        <w:rPr>
          <w:lang w:val="sq-AL"/>
        </w:rPr>
        <w:t xml:space="preserve">Në </w:t>
      </w:r>
      <w:r w:rsidR="004570F2" w:rsidRPr="00F0603E">
        <w:rPr>
          <w:lang w:val="sq-AL"/>
        </w:rPr>
        <w:t xml:space="preserve">rastin e përcaktuar në </w:t>
      </w:r>
      <w:r w:rsidR="00EC29BC" w:rsidRPr="00F0603E">
        <w:rPr>
          <w:lang w:val="sq-AL"/>
        </w:rPr>
        <w:t xml:space="preserve">nenin </w:t>
      </w:r>
      <w:r w:rsidR="004570F2" w:rsidRPr="00F0603E">
        <w:rPr>
          <w:lang w:val="sq-AL"/>
        </w:rPr>
        <w:t>4.1</w:t>
      </w:r>
      <w:r w:rsidR="006D4D59" w:rsidRPr="00F0603E">
        <w:rPr>
          <w:lang w:val="sq-AL"/>
        </w:rPr>
        <w:t xml:space="preserve"> </w:t>
      </w:r>
      <w:r w:rsidR="004570F2" w:rsidRPr="00F0603E">
        <w:rPr>
          <w:lang w:val="sq-AL"/>
        </w:rPr>
        <w:t xml:space="preserve">c), të kërkojë shlyerjen e menjëhershme të atyre shumave që </w:t>
      </w:r>
      <w:r w:rsidR="00EC29BC" w:rsidRPr="00F0603E">
        <w:rPr>
          <w:lang w:val="sq-AL"/>
        </w:rPr>
        <w:t xml:space="preserve">agjencia e zbatimit të projektit </w:t>
      </w:r>
      <w:r w:rsidR="004570F2" w:rsidRPr="00F0603E">
        <w:rPr>
          <w:lang w:val="sq-AL"/>
        </w:rPr>
        <w:t xml:space="preserve">nuk është në gjendje të provojë që janë përdorur për qëllimin e parashikuar. </w:t>
      </w:r>
    </w:p>
    <w:p w:rsidR="004570F2" w:rsidRPr="00F0603E" w:rsidRDefault="004570F2" w:rsidP="002214FC">
      <w:pPr>
        <w:pStyle w:val="NeniNr"/>
        <w:keepNext w:val="0"/>
        <w:rPr>
          <w:lang w:val="sq-AL"/>
        </w:rPr>
      </w:pPr>
      <w:r w:rsidRPr="00F0603E">
        <w:rPr>
          <w:lang w:val="sq-AL"/>
        </w:rPr>
        <w:t>Neni 5</w:t>
      </w:r>
    </w:p>
    <w:p w:rsidR="00611303" w:rsidRPr="00F0603E" w:rsidRDefault="004570F2" w:rsidP="002214FC">
      <w:pPr>
        <w:pStyle w:val="NeniTitull"/>
        <w:keepNext w:val="0"/>
        <w:rPr>
          <w:lang w:val="sq-AL"/>
        </w:rPr>
      </w:pPr>
      <w:r w:rsidRPr="00F0603E">
        <w:rPr>
          <w:lang w:val="sq-AL"/>
        </w:rPr>
        <w:t xml:space="preserve">Kostoja dhe </w:t>
      </w:r>
      <w:r w:rsidR="00104400" w:rsidRPr="00F0603E">
        <w:rPr>
          <w:lang w:val="sq-AL"/>
        </w:rPr>
        <w:t>detyrimet publike</w:t>
      </w:r>
    </w:p>
    <w:p w:rsidR="004570F2" w:rsidRPr="00F0603E" w:rsidRDefault="004570F2" w:rsidP="002214FC">
      <w:pPr>
        <w:pStyle w:val="Paragrafi"/>
        <w:rPr>
          <w:lang w:val="sq-AL"/>
        </w:rPr>
      </w:pPr>
      <w:r w:rsidRPr="00F0603E">
        <w:rPr>
          <w:lang w:val="sq-AL"/>
        </w:rPr>
        <w:t xml:space="preserve"> </w:t>
      </w:r>
    </w:p>
    <w:p w:rsidR="004570F2" w:rsidRPr="00F0603E" w:rsidRDefault="004570F2" w:rsidP="002214FC">
      <w:pPr>
        <w:pStyle w:val="Paragrafi"/>
        <w:rPr>
          <w:lang w:val="sq-AL"/>
        </w:rPr>
      </w:pPr>
      <w:r w:rsidRPr="00F0603E">
        <w:rPr>
          <w:lang w:val="sq-AL"/>
        </w:rPr>
        <w:lastRenderedPageBreak/>
        <w:t xml:space="preserve">Përfituesi mbulon të gjitha tatimet dhe detyrimet e tjera publike që shkaktohen jashtë Republikës Federale Gjermane në lidhje me lidhjen dhe zbatimin e kësaj </w:t>
      </w:r>
      <w:r w:rsidR="00EC29BC" w:rsidRPr="00F0603E">
        <w:rPr>
          <w:lang w:val="sq-AL"/>
        </w:rPr>
        <w:t>marrëveshjeje</w:t>
      </w:r>
      <w:r w:rsidRPr="00F0603E">
        <w:rPr>
          <w:lang w:val="sq-AL"/>
        </w:rPr>
        <w:t xml:space="preserve">, si dhe të gjitha kostot e transferimit dhe konvertimit që shkaktohen në lidhje me disbursimin e kontributit financiar. </w:t>
      </w:r>
    </w:p>
    <w:p w:rsidR="004570F2" w:rsidRPr="00F0603E" w:rsidRDefault="004570F2" w:rsidP="002214FC">
      <w:pPr>
        <w:pStyle w:val="Paragrafi"/>
        <w:rPr>
          <w:lang w:val="sq-AL"/>
        </w:rPr>
      </w:pPr>
    </w:p>
    <w:p w:rsidR="004570F2" w:rsidRPr="00F0603E" w:rsidRDefault="004570F2" w:rsidP="002214FC">
      <w:pPr>
        <w:pStyle w:val="NeniNr"/>
        <w:keepNext w:val="0"/>
        <w:rPr>
          <w:lang w:val="sq-AL"/>
        </w:rPr>
      </w:pPr>
      <w:r w:rsidRPr="00F0603E">
        <w:rPr>
          <w:lang w:val="sq-AL"/>
        </w:rPr>
        <w:t>Neni 6</w:t>
      </w:r>
    </w:p>
    <w:p w:rsidR="00611303" w:rsidRPr="00F0603E" w:rsidRDefault="004570F2" w:rsidP="002214FC">
      <w:pPr>
        <w:pStyle w:val="NeniTitull"/>
        <w:keepNext w:val="0"/>
        <w:rPr>
          <w:lang w:val="sq-AL"/>
        </w:rPr>
      </w:pPr>
      <w:r w:rsidRPr="00F0603E">
        <w:rPr>
          <w:lang w:val="sq-AL"/>
        </w:rPr>
        <w:t xml:space="preserve">Deklarimet </w:t>
      </w:r>
      <w:r w:rsidR="004E30D8" w:rsidRPr="00F0603E">
        <w:rPr>
          <w:lang w:val="sq-AL"/>
        </w:rPr>
        <w:t>kontraktuale dhe tagri i përfaqësimit</w:t>
      </w:r>
    </w:p>
    <w:p w:rsidR="004570F2" w:rsidRPr="00F0603E" w:rsidRDefault="004570F2" w:rsidP="002214FC">
      <w:pPr>
        <w:pStyle w:val="Paragrafi"/>
        <w:rPr>
          <w:lang w:val="sq-AL"/>
        </w:rPr>
      </w:pPr>
      <w:r w:rsidRPr="00F0603E">
        <w:rPr>
          <w:lang w:val="sq-AL"/>
        </w:rPr>
        <w:t xml:space="preserve"> </w:t>
      </w:r>
    </w:p>
    <w:p w:rsidR="004570F2" w:rsidRPr="00F0603E" w:rsidRDefault="004E30D8" w:rsidP="002214FC">
      <w:pPr>
        <w:pStyle w:val="Paragrafi"/>
        <w:rPr>
          <w:lang w:val="sq-AL"/>
        </w:rPr>
      </w:pPr>
      <w:r w:rsidRPr="00F0603E">
        <w:rPr>
          <w:lang w:val="sq-AL"/>
        </w:rPr>
        <w:t xml:space="preserve">6.1 </w:t>
      </w:r>
      <w:r w:rsidR="004570F2" w:rsidRPr="00F0603E">
        <w:rPr>
          <w:lang w:val="sq-AL"/>
        </w:rPr>
        <w:t xml:space="preserve">Ministri i Financave dhe ata persona të tjerë që caktohen prej tij ose saj për KfW-në dhe autorizohen nëpërmjet ekzemplarëve të nënshkrimeve të vërtetuara prej tij ose saj e përfaqësojnë Përfituesin në zbatimin e kësaj </w:t>
      </w:r>
      <w:r w:rsidR="00D8392E" w:rsidRPr="00F0603E">
        <w:rPr>
          <w:lang w:val="sq-AL"/>
        </w:rPr>
        <w:t>marrëveshjeje</w:t>
      </w:r>
      <w:r w:rsidR="004570F2" w:rsidRPr="00F0603E">
        <w:rPr>
          <w:lang w:val="sq-AL"/>
        </w:rPr>
        <w:t xml:space="preserve">. Drejtori i </w:t>
      </w:r>
      <w:r w:rsidR="007654BB" w:rsidRPr="00F0603E">
        <w:rPr>
          <w:lang w:val="sq-AL"/>
        </w:rPr>
        <w:t>p</w:t>
      </w:r>
      <w:r w:rsidR="004570F2" w:rsidRPr="00F0603E">
        <w:rPr>
          <w:lang w:val="sq-AL"/>
        </w:rPr>
        <w:t xml:space="preserve">ërgjithshëm i </w:t>
      </w:r>
      <w:r w:rsidR="00D8392E" w:rsidRPr="00F0603E">
        <w:rPr>
          <w:lang w:val="sq-AL"/>
        </w:rPr>
        <w:t xml:space="preserve">agjencisë së zbatimit të projektit </w:t>
      </w:r>
      <w:r w:rsidR="004570F2" w:rsidRPr="00F0603E">
        <w:rPr>
          <w:lang w:val="sq-AL"/>
        </w:rPr>
        <w:t xml:space="preserve">dhe ata persona të tjerë që caktohen prej tij ose saj për KfW-në dhe autorizohen nëpërmjet ekzemplarëve të nënshkrimeve të vërtetuara prej tij ose saj e përfaqësojnë </w:t>
      </w:r>
      <w:r w:rsidR="00D8392E" w:rsidRPr="00F0603E">
        <w:rPr>
          <w:lang w:val="sq-AL"/>
        </w:rPr>
        <w:t xml:space="preserve">agjencinë e zbatimit të projektit </w:t>
      </w:r>
      <w:r w:rsidR="004570F2" w:rsidRPr="00F0603E">
        <w:rPr>
          <w:lang w:val="sq-AL"/>
        </w:rPr>
        <w:t xml:space="preserve">në zbatimin e kësaj </w:t>
      </w:r>
      <w:r w:rsidR="00D8392E" w:rsidRPr="00F0603E">
        <w:rPr>
          <w:lang w:val="sq-AL"/>
        </w:rPr>
        <w:t>marrëveshjeje</w:t>
      </w:r>
      <w:r w:rsidR="004570F2" w:rsidRPr="00F0603E">
        <w:rPr>
          <w:lang w:val="sq-AL"/>
        </w:rPr>
        <w:t xml:space="preserve">. Tagri i përfaqësimit nuk skadon para se KfW-ja të marrë revokimin përkatës nga përfaqësuesi i autorizuar në atë kohë. </w:t>
      </w:r>
    </w:p>
    <w:p w:rsidR="004570F2" w:rsidRPr="00F0603E" w:rsidRDefault="004E30D8" w:rsidP="002214FC">
      <w:pPr>
        <w:pStyle w:val="Paragrafi"/>
        <w:rPr>
          <w:lang w:val="sq-AL"/>
        </w:rPr>
      </w:pPr>
      <w:r w:rsidRPr="00F0603E">
        <w:rPr>
          <w:lang w:val="sq-AL"/>
        </w:rPr>
        <w:t xml:space="preserve">6.2 </w:t>
      </w:r>
      <w:r w:rsidR="004570F2" w:rsidRPr="00F0603E">
        <w:rPr>
          <w:lang w:val="sq-AL"/>
        </w:rPr>
        <w:t xml:space="preserve">Ndryshimet ose shtesat e kësaj </w:t>
      </w:r>
      <w:r w:rsidR="00D8392E" w:rsidRPr="00F0603E">
        <w:rPr>
          <w:lang w:val="sq-AL"/>
        </w:rPr>
        <w:t xml:space="preserve">marrëveshjeje </w:t>
      </w:r>
      <w:r w:rsidR="004570F2" w:rsidRPr="00F0603E">
        <w:rPr>
          <w:lang w:val="sq-AL"/>
        </w:rPr>
        <w:t xml:space="preserve">dhe njoftimet dhe deklarimet e dhëna nga palët kontraktuese në bazë të kësaj </w:t>
      </w:r>
      <w:r w:rsidR="00D8392E" w:rsidRPr="00F0603E">
        <w:rPr>
          <w:lang w:val="sq-AL"/>
        </w:rPr>
        <w:t xml:space="preserve">marrëveshjeje </w:t>
      </w:r>
      <w:r w:rsidR="004570F2" w:rsidRPr="00F0603E">
        <w:rPr>
          <w:lang w:val="sq-AL"/>
        </w:rPr>
        <w:t xml:space="preserve">bëhen me shkrim. Çdo njoftim ose deklarim i tillë konsiderohet i marrë nëse ai mbërrin në adresën e mëposhtme të palës përkatëse kontraktuese ose në një adresë tjetër që pala përkatëse kontraktuese i ka njoftuar palës tjetër kontraktuese: </w:t>
      </w:r>
    </w:p>
    <w:p w:rsidR="004570F2" w:rsidRPr="00F0603E" w:rsidRDefault="004570F2" w:rsidP="002214FC">
      <w:pPr>
        <w:pStyle w:val="Paragrafi"/>
        <w:rPr>
          <w:lang w:val="sq-AL"/>
        </w:rPr>
      </w:pPr>
    </w:p>
    <w:tbl>
      <w:tblPr>
        <w:tblW w:w="0" w:type="auto"/>
        <w:tblLook w:val="04A0" w:firstRow="1" w:lastRow="0" w:firstColumn="1" w:lastColumn="0" w:noHBand="0" w:noVBand="1"/>
      </w:tblPr>
      <w:tblGrid>
        <w:gridCol w:w="2808"/>
        <w:gridCol w:w="3240"/>
      </w:tblGrid>
      <w:tr w:rsidR="0087730E" w:rsidRPr="00F0603E">
        <w:tc>
          <w:tcPr>
            <w:tcW w:w="2808" w:type="dxa"/>
          </w:tcPr>
          <w:p w:rsidR="0087730E" w:rsidRPr="00772296" w:rsidRDefault="0087730E" w:rsidP="002214FC">
            <w:pPr>
              <w:pStyle w:val="Paragrafi"/>
              <w:ind w:firstLine="0"/>
              <w:rPr>
                <w:lang w:val="sq-AL"/>
              </w:rPr>
            </w:pPr>
            <w:r w:rsidRPr="00772296">
              <w:rPr>
                <w:lang w:val="sq-AL"/>
              </w:rPr>
              <w:t>Për KfW-në:</w:t>
            </w:r>
          </w:p>
        </w:tc>
        <w:tc>
          <w:tcPr>
            <w:tcW w:w="3240" w:type="dxa"/>
          </w:tcPr>
          <w:p w:rsidR="0087730E" w:rsidRPr="00772296" w:rsidRDefault="0087730E" w:rsidP="002214FC">
            <w:pPr>
              <w:pStyle w:val="Paragrafi"/>
              <w:ind w:firstLine="0"/>
              <w:rPr>
                <w:lang w:val="sq-AL"/>
              </w:rPr>
            </w:pPr>
            <w:r w:rsidRPr="00772296">
              <w:rPr>
                <w:lang w:val="sq-AL"/>
              </w:rPr>
              <w:t xml:space="preserve">KfW </w:t>
            </w:r>
          </w:p>
          <w:p w:rsidR="0087730E" w:rsidRPr="00772296" w:rsidRDefault="0087730E" w:rsidP="002214FC">
            <w:pPr>
              <w:pStyle w:val="Paragrafi"/>
              <w:ind w:firstLine="0"/>
              <w:rPr>
                <w:lang w:val="sq-AL"/>
              </w:rPr>
            </w:pPr>
            <w:r w:rsidRPr="00772296">
              <w:rPr>
                <w:lang w:val="sq-AL"/>
              </w:rPr>
              <w:t xml:space="preserve">Postfach 11 11 41 </w:t>
            </w:r>
          </w:p>
          <w:p w:rsidR="0087730E" w:rsidRPr="00772296" w:rsidRDefault="0087730E" w:rsidP="002214FC">
            <w:pPr>
              <w:pStyle w:val="Paragrafi"/>
              <w:ind w:firstLine="0"/>
              <w:rPr>
                <w:lang w:val="sq-AL"/>
              </w:rPr>
            </w:pPr>
            <w:r w:rsidRPr="00772296">
              <w:rPr>
                <w:lang w:val="sq-AL"/>
              </w:rPr>
              <w:t xml:space="preserve">60046 Frankfurt mbi Main </w:t>
            </w:r>
          </w:p>
          <w:p w:rsidR="0087730E" w:rsidRPr="00772296" w:rsidRDefault="0087730E" w:rsidP="002214FC">
            <w:pPr>
              <w:pStyle w:val="Paragrafi"/>
              <w:ind w:firstLine="0"/>
              <w:rPr>
                <w:lang w:val="sq-AL"/>
              </w:rPr>
            </w:pPr>
            <w:r w:rsidRPr="00772296">
              <w:rPr>
                <w:lang w:val="sq-AL"/>
              </w:rPr>
              <w:t xml:space="preserve">Federal Republic of Germany </w:t>
            </w:r>
          </w:p>
          <w:p w:rsidR="0087730E" w:rsidRPr="00772296" w:rsidRDefault="0087730E" w:rsidP="002214FC">
            <w:pPr>
              <w:pStyle w:val="Paragrafi"/>
              <w:ind w:firstLine="0"/>
              <w:rPr>
                <w:lang w:val="sq-AL"/>
              </w:rPr>
            </w:pPr>
            <w:r w:rsidRPr="00772296">
              <w:rPr>
                <w:lang w:val="sq-AL"/>
              </w:rPr>
              <w:t>Fax. +49 69 7431 – 2944</w:t>
            </w:r>
          </w:p>
        </w:tc>
      </w:tr>
    </w:tbl>
    <w:p w:rsidR="0087730E" w:rsidRPr="00F0603E" w:rsidRDefault="0087730E" w:rsidP="002214FC">
      <w:pPr>
        <w:pStyle w:val="Paragrafi"/>
        <w:rPr>
          <w:lang w:val="sq-AL"/>
        </w:rPr>
      </w:pPr>
    </w:p>
    <w:tbl>
      <w:tblPr>
        <w:tblW w:w="0" w:type="auto"/>
        <w:tblLook w:val="04A0" w:firstRow="1" w:lastRow="0" w:firstColumn="1" w:lastColumn="0" w:noHBand="0" w:noVBand="1"/>
      </w:tblPr>
      <w:tblGrid>
        <w:gridCol w:w="2808"/>
        <w:gridCol w:w="3870"/>
      </w:tblGrid>
      <w:tr w:rsidR="0087730E" w:rsidRPr="00F0603E">
        <w:tc>
          <w:tcPr>
            <w:tcW w:w="2808" w:type="dxa"/>
          </w:tcPr>
          <w:p w:rsidR="0087730E" w:rsidRPr="00772296" w:rsidRDefault="0087730E" w:rsidP="002214FC">
            <w:pPr>
              <w:pStyle w:val="Paragrafi"/>
              <w:ind w:firstLine="0"/>
              <w:rPr>
                <w:lang w:val="sq-AL"/>
              </w:rPr>
            </w:pPr>
            <w:r w:rsidRPr="00772296">
              <w:rPr>
                <w:lang w:val="sq-AL"/>
              </w:rPr>
              <w:t xml:space="preserve">Për përfituesin: </w:t>
            </w:r>
          </w:p>
          <w:p w:rsidR="0087730E" w:rsidRPr="00772296" w:rsidRDefault="0087730E" w:rsidP="002214FC">
            <w:pPr>
              <w:pStyle w:val="Paragrafi"/>
              <w:ind w:firstLine="0"/>
              <w:rPr>
                <w:lang w:val="sq-AL"/>
              </w:rPr>
            </w:pPr>
          </w:p>
        </w:tc>
        <w:tc>
          <w:tcPr>
            <w:tcW w:w="3870" w:type="dxa"/>
          </w:tcPr>
          <w:p w:rsidR="0087730E" w:rsidRPr="00772296" w:rsidRDefault="0087730E" w:rsidP="002214FC">
            <w:pPr>
              <w:pStyle w:val="Paragrafi"/>
              <w:ind w:firstLine="0"/>
              <w:rPr>
                <w:lang w:val="sq-AL"/>
              </w:rPr>
            </w:pPr>
            <w:r w:rsidRPr="00772296">
              <w:rPr>
                <w:lang w:val="sq-AL"/>
              </w:rPr>
              <w:t xml:space="preserve">Ministria e Financave </w:t>
            </w:r>
          </w:p>
          <w:p w:rsidR="0087730E" w:rsidRPr="00772296" w:rsidRDefault="0087730E" w:rsidP="002214FC">
            <w:pPr>
              <w:pStyle w:val="Paragrafi"/>
              <w:ind w:firstLine="0"/>
              <w:rPr>
                <w:lang w:val="sq-AL"/>
              </w:rPr>
            </w:pPr>
            <w:r w:rsidRPr="00772296">
              <w:rPr>
                <w:lang w:val="sq-AL"/>
              </w:rPr>
              <w:t>B</w:t>
            </w:r>
            <w:r w:rsidR="00454565" w:rsidRPr="00772296">
              <w:rPr>
                <w:lang w:val="sq-AL"/>
              </w:rPr>
              <w:t>u</w:t>
            </w:r>
            <w:r w:rsidRPr="00772296">
              <w:rPr>
                <w:lang w:val="sq-AL"/>
              </w:rPr>
              <w:t>l</w:t>
            </w:r>
            <w:r w:rsidR="00454565" w:rsidRPr="00772296">
              <w:rPr>
                <w:lang w:val="sq-AL"/>
              </w:rPr>
              <w:t>e</w:t>
            </w:r>
            <w:r w:rsidRPr="00772296">
              <w:rPr>
                <w:lang w:val="sq-AL"/>
              </w:rPr>
              <w:t>v</w:t>
            </w:r>
            <w:r w:rsidR="00454565" w:rsidRPr="00772296">
              <w:rPr>
                <w:lang w:val="sq-AL"/>
              </w:rPr>
              <w:t>ar</w:t>
            </w:r>
            <w:r w:rsidRPr="00772296">
              <w:rPr>
                <w:lang w:val="sq-AL"/>
              </w:rPr>
              <w:t>d</w:t>
            </w:r>
            <w:r w:rsidR="00454565" w:rsidRPr="00772296">
              <w:rPr>
                <w:lang w:val="sq-AL"/>
              </w:rPr>
              <w:t xml:space="preserve">i: </w:t>
            </w:r>
            <w:r w:rsidRPr="00772296">
              <w:rPr>
                <w:lang w:val="sq-AL"/>
              </w:rPr>
              <w:t xml:space="preserve"> </w:t>
            </w:r>
            <w:r w:rsidR="00454565" w:rsidRPr="00772296">
              <w:rPr>
                <w:lang w:val="sq-AL"/>
              </w:rPr>
              <w:t>“</w:t>
            </w:r>
            <w:r w:rsidRPr="00772296">
              <w:rPr>
                <w:lang w:val="sq-AL"/>
              </w:rPr>
              <w:t>D</w:t>
            </w:r>
            <w:r w:rsidR="00454565" w:rsidRPr="00772296">
              <w:rPr>
                <w:rFonts w:ascii="Times New Roman" w:hAnsi="Times New Roman"/>
                <w:lang w:val="sq-AL"/>
              </w:rPr>
              <w:t>ë</w:t>
            </w:r>
            <w:r w:rsidR="00454565" w:rsidRPr="00772296">
              <w:rPr>
                <w:lang w:val="sq-AL"/>
              </w:rPr>
              <w:t>shmor</w:t>
            </w:r>
            <w:r w:rsidR="00454565" w:rsidRPr="00772296">
              <w:rPr>
                <w:rFonts w:ascii="Times New Roman" w:hAnsi="Times New Roman"/>
                <w:lang w:val="sq-AL"/>
              </w:rPr>
              <w:t>ë</w:t>
            </w:r>
            <w:r w:rsidR="00454565" w:rsidRPr="00772296">
              <w:rPr>
                <w:lang w:val="sq-AL"/>
              </w:rPr>
              <w:t>t e</w:t>
            </w:r>
            <w:r w:rsidRPr="00772296">
              <w:rPr>
                <w:lang w:val="sq-AL"/>
              </w:rPr>
              <w:t xml:space="preserve"> Kombit</w:t>
            </w:r>
            <w:r w:rsidR="00454565" w:rsidRPr="00772296">
              <w:rPr>
                <w:lang w:val="sq-AL"/>
              </w:rPr>
              <w:t xml:space="preserve">”, </w:t>
            </w:r>
            <w:r w:rsidRPr="00772296">
              <w:rPr>
                <w:lang w:val="sq-AL"/>
              </w:rPr>
              <w:t xml:space="preserve">nr. 1 </w:t>
            </w:r>
          </w:p>
          <w:p w:rsidR="0087730E" w:rsidRPr="00772296" w:rsidRDefault="0087730E" w:rsidP="002214FC">
            <w:pPr>
              <w:pStyle w:val="Paragrafi"/>
              <w:ind w:firstLine="0"/>
              <w:rPr>
                <w:lang w:val="sq-AL"/>
              </w:rPr>
            </w:pPr>
            <w:r w:rsidRPr="00772296">
              <w:rPr>
                <w:lang w:val="sq-AL"/>
              </w:rPr>
              <w:t xml:space="preserve">Tirana </w:t>
            </w:r>
          </w:p>
          <w:p w:rsidR="0087730E" w:rsidRPr="00772296" w:rsidRDefault="0087730E" w:rsidP="002214FC">
            <w:pPr>
              <w:pStyle w:val="Paragrafi"/>
              <w:ind w:firstLine="0"/>
              <w:rPr>
                <w:lang w:val="sq-AL"/>
              </w:rPr>
            </w:pPr>
            <w:r w:rsidRPr="00772296">
              <w:rPr>
                <w:lang w:val="sq-AL"/>
              </w:rPr>
              <w:t xml:space="preserve">Shqipëri </w:t>
            </w:r>
          </w:p>
          <w:p w:rsidR="0087730E" w:rsidRPr="00772296" w:rsidRDefault="0087730E" w:rsidP="002214FC">
            <w:pPr>
              <w:pStyle w:val="Paragrafi"/>
              <w:ind w:firstLine="0"/>
              <w:rPr>
                <w:lang w:val="sq-AL"/>
              </w:rPr>
            </w:pPr>
            <w:r w:rsidRPr="00772296">
              <w:rPr>
                <w:lang w:val="sq-AL"/>
              </w:rPr>
              <w:t>Fax. +355 42 228494</w:t>
            </w:r>
          </w:p>
        </w:tc>
      </w:tr>
    </w:tbl>
    <w:p w:rsidR="0087730E" w:rsidRPr="00F0603E" w:rsidRDefault="0087730E" w:rsidP="002214FC">
      <w:pPr>
        <w:pStyle w:val="Paragrafi"/>
        <w:rPr>
          <w:lang w:val="sq-AL"/>
        </w:rPr>
      </w:pPr>
    </w:p>
    <w:tbl>
      <w:tblPr>
        <w:tblW w:w="0" w:type="auto"/>
        <w:tblLook w:val="04A0" w:firstRow="1" w:lastRow="0" w:firstColumn="1" w:lastColumn="0" w:noHBand="0" w:noVBand="1"/>
      </w:tblPr>
      <w:tblGrid>
        <w:gridCol w:w="2808"/>
        <w:gridCol w:w="3240"/>
      </w:tblGrid>
      <w:tr w:rsidR="0087730E" w:rsidRPr="00F0603E">
        <w:tc>
          <w:tcPr>
            <w:tcW w:w="2808" w:type="dxa"/>
          </w:tcPr>
          <w:p w:rsidR="0087730E" w:rsidRPr="00772296" w:rsidRDefault="0087730E" w:rsidP="002214FC">
            <w:pPr>
              <w:pStyle w:val="Paragrafi"/>
              <w:ind w:firstLine="0"/>
              <w:rPr>
                <w:lang w:val="sq-AL"/>
              </w:rPr>
            </w:pPr>
            <w:r w:rsidRPr="00772296">
              <w:rPr>
                <w:lang w:val="sq-AL"/>
              </w:rPr>
              <w:t xml:space="preserve">Për agjencinë e </w:t>
            </w:r>
          </w:p>
          <w:p w:rsidR="0087730E" w:rsidRPr="00772296" w:rsidRDefault="0087730E" w:rsidP="002214FC">
            <w:pPr>
              <w:pStyle w:val="Paragrafi"/>
              <w:ind w:firstLine="0"/>
              <w:rPr>
                <w:lang w:val="sq-AL"/>
              </w:rPr>
            </w:pPr>
            <w:r w:rsidRPr="00772296">
              <w:rPr>
                <w:lang w:val="sq-AL"/>
              </w:rPr>
              <w:t>zbatimit të projektit:</w:t>
            </w:r>
          </w:p>
        </w:tc>
        <w:tc>
          <w:tcPr>
            <w:tcW w:w="3240" w:type="dxa"/>
          </w:tcPr>
          <w:p w:rsidR="0087730E" w:rsidRPr="00772296" w:rsidRDefault="0087730E" w:rsidP="002214FC">
            <w:pPr>
              <w:pStyle w:val="Paragrafi"/>
              <w:ind w:firstLine="0"/>
              <w:rPr>
                <w:lang w:val="sq-AL"/>
              </w:rPr>
            </w:pPr>
            <w:r w:rsidRPr="00772296">
              <w:rPr>
                <w:lang w:val="sq-AL"/>
              </w:rPr>
              <w:t xml:space="preserve">Ujësjellësi Berat-Kucovë sh.a. </w:t>
            </w:r>
          </w:p>
          <w:p w:rsidR="0087730E" w:rsidRPr="00772296" w:rsidRDefault="0087730E" w:rsidP="002214FC">
            <w:pPr>
              <w:pStyle w:val="Paragrafi"/>
              <w:ind w:firstLine="0"/>
              <w:rPr>
                <w:lang w:val="sq-AL"/>
              </w:rPr>
            </w:pPr>
            <w:r w:rsidRPr="00772296">
              <w:rPr>
                <w:lang w:val="sq-AL"/>
              </w:rPr>
              <w:t xml:space="preserve">Lagja: “13 Shtatori” </w:t>
            </w:r>
          </w:p>
          <w:p w:rsidR="0087730E" w:rsidRPr="00772296" w:rsidRDefault="0087730E" w:rsidP="002214FC">
            <w:pPr>
              <w:pStyle w:val="Paragrafi"/>
              <w:ind w:firstLine="0"/>
              <w:rPr>
                <w:lang w:val="sq-AL"/>
              </w:rPr>
            </w:pPr>
            <w:r w:rsidRPr="00772296">
              <w:rPr>
                <w:lang w:val="sq-AL"/>
              </w:rPr>
              <w:t xml:space="preserve">Berat </w:t>
            </w:r>
          </w:p>
          <w:p w:rsidR="0087730E" w:rsidRPr="00772296" w:rsidRDefault="0087730E" w:rsidP="002214FC">
            <w:pPr>
              <w:pStyle w:val="Paragrafi"/>
              <w:ind w:firstLine="0"/>
              <w:rPr>
                <w:lang w:val="sq-AL"/>
              </w:rPr>
            </w:pPr>
            <w:r w:rsidRPr="00772296">
              <w:rPr>
                <w:lang w:val="sq-AL"/>
              </w:rPr>
              <w:t xml:space="preserve">Shqipëri </w:t>
            </w:r>
          </w:p>
          <w:p w:rsidR="0087730E" w:rsidRPr="00772296" w:rsidRDefault="0087730E" w:rsidP="002214FC">
            <w:pPr>
              <w:pStyle w:val="Paragrafi"/>
              <w:ind w:firstLine="0"/>
              <w:rPr>
                <w:lang w:val="sq-AL"/>
              </w:rPr>
            </w:pPr>
            <w:r w:rsidRPr="00772296">
              <w:rPr>
                <w:lang w:val="sq-AL"/>
              </w:rPr>
              <w:t>Fax. +355 32 2 32 947</w:t>
            </w:r>
          </w:p>
        </w:tc>
      </w:tr>
    </w:tbl>
    <w:p w:rsidR="0087730E" w:rsidRPr="00F0603E" w:rsidRDefault="0087730E" w:rsidP="002214FC">
      <w:pPr>
        <w:pStyle w:val="Paragrafi"/>
        <w:rPr>
          <w:lang w:val="sq-AL"/>
        </w:rPr>
      </w:pPr>
    </w:p>
    <w:p w:rsidR="004570F2" w:rsidRPr="00F0603E" w:rsidRDefault="004570F2" w:rsidP="002214FC">
      <w:pPr>
        <w:pStyle w:val="Paragrafi"/>
        <w:rPr>
          <w:lang w:val="sq-AL"/>
        </w:rPr>
      </w:pPr>
      <w:r w:rsidRPr="00F0603E">
        <w:rPr>
          <w:lang w:val="sq-AL"/>
        </w:rPr>
        <w:t xml:space="preserve"> </w:t>
      </w:r>
      <w:r w:rsidR="004E30D8" w:rsidRPr="00F0603E">
        <w:rPr>
          <w:lang w:val="sq-AL"/>
        </w:rPr>
        <w:t xml:space="preserve">6.3 </w:t>
      </w:r>
      <w:r w:rsidRPr="00F0603E">
        <w:rPr>
          <w:lang w:val="sq-AL"/>
        </w:rPr>
        <w:t xml:space="preserve">Ndryshimet në këtë </w:t>
      </w:r>
      <w:r w:rsidR="005A2833" w:rsidRPr="00F0603E">
        <w:rPr>
          <w:lang w:val="sq-AL"/>
        </w:rPr>
        <w:t xml:space="preserve">marrëveshje </w:t>
      </w:r>
      <w:r w:rsidRPr="00F0603E">
        <w:rPr>
          <w:lang w:val="sq-AL"/>
        </w:rPr>
        <w:t xml:space="preserve">që ndikojnë vetëm marrëdhëniet ligjore ndërmjet KfW-së </w:t>
      </w:r>
      <w:r w:rsidR="00A4054F" w:rsidRPr="00F0603E">
        <w:rPr>
          <w:lang w:val="sq-AL"/>
        </w:rPr>
        <w:t xml:space="preserve">dhe përfituesit </w:t>
      </w:r>
      <w:r w:rsidRPr="00F0603E">
        <w:rPr>
          <w:lang w:val="sq-AL"/>
        </w:rPr>
        <w:t xml:space="preserve">nuk kërkojnë pëlqimin e </w:t>
      </w:r>
      <w:r w:rsidR="00D8392E" w:rsidRPr="00F0603E">
        <w:rPr>
          <w:lang w:val="sq-AL"/>
        </w:rPr>
        <w:t>agjencisë së zbatimit të projektit</w:t>
      </w:r>
      <w:r w:rsidRPr="00F0603E">
        <w:rPr>
          <w:lang w:val="sq-AL"/>
        </w:rPr>
        <w:t xml:space="preserve">. </w:t>
      </w:r>
    </w:p>
    <w:p w:rsidR="002214FC" w:rsidRPr="00F0603E" w:rsidRDefault="002214FC" w:rsidP="002214FC">
      <w:pPr>
        <w:pStyle w:val="Paragrafi"/>
        <w:ind w:firstLine="0"/>
        <w:rPr>
          <w:lang w:val="sq-AL"/>
        </w:rPr>
      </w:pPr>
    </w:p>
    <w:p w:rsidR="004570F2" w:rsidRPr="00F0603E" w:rsidRDefault="004570F2" w:rsidP="002214FC">
      <w:pPr>
        <w:pStyle w:val="NeniNr"/>
        <w:keepNext w:val="0"/>
        <w:rPr>
          <w:lang w:val="sq-AL"/>
        </w:rPr>
      </w:pPr>
      <w:r w:rsidRPr="00F0603E">
        <w:rPr>
          <w:lang w:val="sq-AL"/>
        </w:rPr>
        <w:t>Neni 7</w:t>
      </w:r>
    </w:p>
    <w:p w:rsidR="00611303" w:rsidRPr="00F0603E" w:rsidRDefault="00104400" w:rsidP="002214FC">
      <w:pPr>
        <w:pStyle w:val="NeniTitull"/>
        <w:keepNext w:val="0"/>
        <w:rPr>
          <w:lang w:val="sq-AL"/>
        </w:rPr>
      </w:pPr>
      <w:r w:rsidRPr="00F0603E">
        <w:rPr>
          <w:lang w:val="sq-AL"/>
        </w:rPr>
        <w:t>Shërbimet e ekspertizës</w:t>
      </w:r>
    </w:p>
    <w:p w:rsidR="004570F2" w:rsidRPr="00F0603E" w:rsidRDefault="004570F2" w:rsidP="002214FC">
      <w:pPr>
        <w:pStyle w:val="Paragrafi"/>
        <w:rPr>
          <w:lang w:val="sq-AL"/>
        </w:rPr>
      </w:pPr>
      <w:r w:rsidRPr="00F0603E">
        <w:rPr>
          <w:lang w:val="sq-AL"/>
        </w:rPr>
        <w:t xml:space="preserve"> </w:t>
      </w:r>
    </w:p>
    <w:p w:rsidR="004570F2" w:rsidRPr="00F0603E" w:rsidRDefault="004E30D8" w:rsidP="002214FC">
      <w:pPr>
        <w:pStyle w:val="Paragrafi"/>
        <w:rPr>
          <w:lang w:val="sq-AL"/>
        </w:rPr>
      </w:pPr>
      <w:r w:rsidRPr="00F0603E">
        <w:rPr>
          <w:lang w:val="sq-AL"/>
        </w:rPr>
        <w:t xml:space="preserve">7.1 </w:t>
      </w:r>
      <w:r w:rsidR="004570F2" w:rsidRPr="00F0603E">
        <w:rPr>
          <w:lang w:val="sq-AL"/>
        </w:rPr>
        <w:t xml:space="preserve">Agjencia e </w:t>
      </w:r>
      <w:r w:rsidR="00D8392E" w:rsidRPr="00F0603E">
        <w:rPr>
          <w:lang w:val="sq-AL"/>
        </w:rPr>
        <w:t>zbatimit të projektit</w:t>
      </w:r>
      <w:r w:rsidR="00A4054F" w:rsidRPr="00F0603E">
        <w:rPr>
          <w:lang w:val="sq-AL"/>
        </w:rPr>
        <w:t>:</w:t>
      </w:r>
      <w:r w:rsidR="00D8392E" w:rsidRPr="00F0603E">
        <w:rPr>
          <w:lang w:val="sq-AL"/>
        </w:rPr>
        <w:t xml:space="preserve"> </w:t>
      </w:r>
    </w:p>
    <w:p w:rsidR="004570F2" w:rsidRPr="00F0603E" w:rsidRDefault="004E30D8" w:rsidP="002214FC">
      <w:pPr>
        <w:pStyle w:val="Paragrafi"/>
        <w:rPr>
          <w:lang w:val="sq-AL"/>
        </w:rPr>
      </w:pPr>
      <w:r w:rsidRPr="00F0603E">
        <w:rPr>
          <w:lang w:val="sq-AL"/>
        </w:rPr>
        <w:t xml:space="preserve">a) </w:t>
      </w:r>
      <w:r w:rsidR="0087730E" w:rsidRPr="00F0603E">
        <w:rPr>
          <w:lang w:val="sq-AL"/>
        </w:rPr>
        <w:t xml:space="preserve">Përgatit </w:t>
      </w:r>
      <w:r w:rsidR="004570F2" w:rsidRPr="00F0603E">
        <w:rPr>
          <w:lang w:val="sq-AL"/>
        </w:rPr>
        <w:t xml:space="preserve">dhe zbaton </w:t>
      </w:r>
      <w:r w:rsidR="00D8392E" w:rsidRPr="00F0603E">
        <w:rPr>
          <w:lang w:val="sq-AL"/>
        </w:rPr>
        <w:t xml:space="preserve">shërbimet e ekspertizës </w:t>
      </w:r>
      <w:r w:rsidR="004570F2" w:rsidRPr="00F0603E">
        <w:rPr>
          <w:lang w:val="sq-AL"/>
        </w:rPr>
        <w:t xml:space="preserve">në pajtim me praktikat e shëndosha financiare dhe inxhinierike dhe thellësisht në pajtim me konceptin e rënë dakord ndërmjet </w:t>
      </w:r>
      <w:r w:rsidR="00D8392E" w:rsidRPr="00F0603E">
        <w:rPr>
          <w:lang w:val="sq-AL"/>
        </w:rPr>
        <w:t xml:space="preserve">agjencisë së zbatimit të </w:t>
      </w:r>
      <w:r w:rsidR="004570F2" w:rsidRPr="00F0603E">
        <w:rPr>
          <w:lang w:val="sq-AL"/>
        </w:rPr>
        <w:t xml:space="preserve">projektit dhe KfW-së për </w:t>
      </w:r>
      <w:r w:rsidR="00D8392E" w:rsidRPr="00F0603E">
        <w:rPr>
          <w:lang w:val="sq-AL"/>
        </w:rPr>
        <w:t>shërbimet e ekspertizës</w:t>
      </w:r>
      <w:r w:rsidR="004570F2" w:rsidRPr="00F0603E">
        <w:rPr>
          <w:lang w:val="sq-AL"/>
        </w:rPr>
        <w:t xml:space="preserve">. Me qëllim që të përgatitë dhe ofrojë </w:t>
      </w:r>
      <w:r w:rsidR="00D8392E" w:rsidRPr="00F0603E">
        <w:rPr>
          <w:lang w:val="sq-AL"/>
        </w:rPr>
        <w:t xml:space="preserve">shërbimet e ekspertizës, agjencia e zbatimit të projektit </w:t>
      </w:r>
      <w:r w:rsidR="004570F2" w:rsidRPr="00F0603E">
        <w:rPr>
          <w:lang w:val="sq-AL"/>
        </w:rPr>
        <w:t>përdor shërbimet e ekspertëve konsulentë të pavarur dhe të kualifikuar (</w:t>
      </w:r>
      <w:r w:rsidR="0087730E" w:rsidRPr="00F0603E">
        <w:rPr>
          <w:lang w:val="sq-AL"/>
        </w:rPr>
        <w:t>k</w:t>
      </w:r>
      <w:r w:rsidR="004570F2" w:rsidRPr="00F0603E">
        <w:rPr>
          <w:lang w:val="sq-AL"/>
        </w:rPr>
        <w:t xml:space="preserve">onsulenti i </w:t>
      </w:r>
      <w:r w:rsidR="00D8392E" w:rsidRPr="00F0603E">
        <w:rPr>
          <w:lang w:val="sq-AL"/>
        </w:rPr>
        <w:t>trajnimit</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b) </w:t>
      </w:r>
      <w:r w:rsidR="0087730E" w:rsidRPr="00F0603E">
        <w:rPr>
          <w:lang w:val="sq-AL"/>
        </w:rPr>
        <w:t xml:space="preserve">Mban </w:t>
      </w:r>
      <w:r w:rsidR="004570F2" w:rsidRPr="00F0603E">
        <w:rPr>
          <w:lang w:val="sq-AL"/>
        </w:rPr>
        <w:t xml:space="preserve">ose merr masa për mbajtjen e librave dhe regjistrave që tregojnë qartësisht të gjitha shpenzimet e bëra në lidhje me </w:t>
      </w:r>
      <w:r w:rsidR="00D8392E" w:rsidRPr="00F0603E">
        <w:rPr>
          <w:lang w:val="sq-AL"/>
        </w:rPr>
        <w:t xml:space="preserve">shërbimet e ekspertizës </w:t>
      </w:r>
      <w:r w:rsidR="004570F2" w:rsidRPr="00F0603E">
        <w:rPr>
          <w:lang w:val="sq-AL"/>
        </w:rPr>
        <w:t xml:space="preserve">dhe që identifikon qartësisht shërbimet e </w:t>
      </w:r>
      <w:r w:rsidR="004570F2" w:rsidRPr="00F0603E">
        <w:rPr>
          <w:lang w:val="sq-AL"/>
        </w:rPr>
        <w:lastRenderedPageBreak/>
        <w:t xml:space="preserve">financuara nga kontributi financiar; </w:t>
      </w:r>
    </w:p>
    <w:p w:rsidR="004570F2" w:rsidRPr="00F0603E" w:rsidRDefault="004E30D8" w:rsidP="002214FC">
      <w:pPr>
        <w:pStyle w:val="Paragrafi"/>
        <w:rPr>
          <w:lang w:val="sq-AL"/>
        </w:rPr>
      </w:pPr>
      <w:r w:rsidRPr="00F0603E">
        <w:rPr>
          <w:lang w:val="sq-AL"/>
        </w:rPr>
        <w:t xml:space="preserve">c) </w:t>
      </w:r>
      <w:r w:rsidR="002D51FE" w:rsidRPr="00F0603E">
        <w:rPr>
          <w:lang w:val="sq-AL"/>
        </w:rPr>
        <w:t>U</w:t>
      </w:r>
      <w:r w:rsidR="004570F2" w:rsidRPr="00F0603E">
        <w:rPr>
          <w:lang w:val="sq-AL"/>
        </w:rPr>
        <w:t xml:space="preserve"> jep mundësi përfaqësuesve të KfW-së të inspektojë në çdo kohë këta libra dhe regjistra dhe të gjithë dokumentet në lidhje me zbatimin e </w:t>
      </w:r>
      <w:r w:rsidR="00D8392E" w:rsidRPr="00F0603E">
        <w:rPr>
          <w:lang w:val="sq-AL"/>
        </w:rPr>
        <w:t>shërbimeve të ekspertizës</w:t>
      </w:r>
      <w:r w:rsidR="004570F2" w:rsidRPr="00F0603E">
        <w:rPr>
          <w:lang w:val="sq-AL"/>
        </w:rPr>
        <w:t xml:space="preserve">; dhe </w:t>
      </w:r>
    </w:p>
    <w:p w:rsidR="004570F2" w:rsidRPr="00F0603E" w:rsidRDefault="004E30D8" w:rsidP="002214FC">
      <w:pPr>
        <w:pStyle w:val="Paragrafi"/>
        <w:rPr>
          <w:lang w:val="sq-AL"/>
        </w:rPr>
      </w:pPr>
      <w:r w:rsidRPr="00F0603E">
        <w:rPr>
          <w:lang w:val="sq-AL"/>
        </w:rPr>
        <w:t xml:space="preserve">d) </w:t>
      </w:r>
      <w:r w:rsidR="002D51FE" w:rsidRPr="00F0603E">
        <w:rPr>
          <w:lang w:val="sq-AL"/>
        </w:rPr>
        <w:t>I</w:t>
      </w:r>
      <w:r w:rsidR="004570F2" w:rsidRPr="00F0603E">
        <w:rPr>
          <w:lang w:val="sq-AL"/>
        </w:rPr>
        <w:t xml:space="preserve"> jep KfW-së të gjithë atë informacion dhe raporte për </w:t>
      </w:r>
      <w:r w:rsidR="005A2833" w:rsidRPr="00F0603E">
        <w:rPr>
          <w:lang w:val="sq-AL"/>
        </w:rPr>
        <w:t xml:space="preserve">shërbimet </w:t>
      </w:r>
      <w:r w:rsidR="004570F2" w:rsidRPr="00F0603E">
        <w:rPr>
          <w:lang w:val="sq-AL"/>
        </w:rPr>
        <w:t xml:space="preserve">e </w:t>
      </w:r>
      <w:r w:rsidR="005A2833" w:rsidRPr="00F0603E">
        <w:rPr>
          <w:lang w:val="sq-AL"/>
        </w:rPr>
        <w:t xml:space="preserve">ekspertizës </w:t>
      </w:r>
      <w:r w:rsidR="004570F2" w:rsidRPr="00F0603E">
        <w:rPr>
          <w:lang w:val="sq-AL"/>
        </w:rPr>
        <w:t xml:space="preserve">dhe mbi përparimin e tyre të mëtejshëm që mund të kërkojë KfW-ja. </w:t>
      </w:r>
    </w:p>
    <w:p w:rsidR="004570F2" w:rsidRPr="00F0603E" w:rsidRDefault="004E30D8" w:rsidP="002214FC">
      <w:pPr>
        <w:pStyle w:val="Paragrafi"/>
        <w:rPr>
          <w:lang w:val="sq-AL"/>
        </w:rPr>
      </w:pPr>
      <w:r w:rsidRPr="00F0603E">
        <w:rPr>
          <w:lang w:val="sq-AL"/>
        </w:rPr>
        <w:t xml:space="preserve">7.2 </w:t>
      </w:r>
      <w:r w:rsidR="004570F2" w:rsidRPr="00F0603E">
        <w:rPr>
          <w:lang w:val="sq-AL"/>
        </w:rPr>
        <w:t xml:space="preserve">Përfituesi dhe </w:t>
      </w:r>
      <w:r w:rsidR="00D8392E" w:rsidRPr="00F0603E">
        <w:rPr>
          <w:lang w:val="sq-AL"/>
        </w:rPr>
        <w:t xml:space="preserve">agjencia </w:t>
      </w:r>
      <w:r w:rsidR="004570F2" w:rsidRPr="00F0603E">
        <w:rPr>
          <w:lang w:val="sq-AL"/>
        </w:rPr>
        <w:t xml:space="preserve">e </w:t>
      </w:r>
      <w:r w:rsidR="00D8392E" w:rsidRPr="00F0603E">
        <w:rPr>
          <w:lang w:val="sq-AL"/>
        </w:rPr>
        <w:t xml:space="preserve">zbatimit </w:t>
      </w:r>
      <w:r w:rsidR="004570F2" w:rsidRPr="00F0603E">
        <w:rPr>
          <w:lang w:val="sq-AL"/>
        </w:rPr>
        <w:t xml:space="preserve">të </w:t>
      </w:r>
      <w:r w:rsidR="00D8392E" w:rsidRPr="00F0603E">
        <w:rPr>
          <w:lang w:val="sq-AL"/>
        </w:rPr>
        <w:t xml:space="preserve">projektit </w:t>
      </w:r>
    </w:p>
    <w:p w:rsidR="004570F2" w:rsidRPr="00F0603E" w:rsidRDefault="004E30D8" w:rsidP="002214FC">
      <w:pPr>
        <w:pStyle w:val="Paragrafi"/>
        <w:rPr>
          <w:lang w:val="sq-AL"/>
        </w:rPr>
      </w:pPr>
      <w:r w:rsidRPr="00F0603E">
        <w:rPr>
          <w:lang w:val="sq-AL"/>
        </w:rPr>
        <w:t xml:space="preserve">a) </w:t>
      </w:r>
      <w:r w:rsidR="002D51FE" w:rsidRPr="00F0603E">
        <w:rPr>
          <w:lang w:val="sq-AL"/>
        </w:rPr>
        <w:t>Si</w:t>
      </w:r>
      <w:r w:rsidR="004570F2" w:rsidRPr="00F0603E">
        <w:rPr>
          <w:lang w:val="sq-AL"/>
        </w:rPr>
        <w:t xml:space="preserve">guron financim të plotë të </w:t>
      </w:r>
      <w:r w:rsidR="00D8392E" w:rsidRPr="00F0603E">
        <w:rPr>
          <w:lang w:val="sq-AL"/>
        </w:rPr>
        <w:t xml:space="preserve">shërbimeve </w:t>
      </w:r>
      <w:r w:rsidR="004570F2" w:rsidRPr="00F0603E">
        <w:rPr>
          <w:lang w:val="sq-AL"/>
        </w:rPr>
        <w:t xml:space="preserve">të </w:t>
      </w:r>
      <w:r w:rsidR="00D8392E" w:rsidRPr="00F0603E">
        <w:rPr>
          <w:lang w:val="sq-AL"/>
        </w:rPr>
        <w:t xml:space="preserve">ekspertizës </w:t>
      </w:r>
      <w:r w:rsidR="004570F2" w:rsidRPr="00F0603E">
        <w:rPr>
          <w:lang w:val="sq-AL"/>
        </w:rPr>
        <w:t xml:space="preserve">dhe i jep KfW-së me kërkesë prova që provojnë që të gjithë shpenzimet që nuk mbulohen nga kontributi financiar janë paguar; dhe </w:t>
      </w:r>
    </w:p>
    <w:p w:rsidR="004570F2" w:rsidRPr="00F0603E" w:rsidRDefault="004E30D8" w:rsidP="002214FC">
      <w:pPr>
        <w:pStyle w:val="Paragrafi"/>
        <w:rPr>
          <w:lang w:val="sq-AL"/>
        </w:rPr>
      </w:pPr>
      <w:r w:rsidRPr="00F0603E">
        <w:rPr>
          <w:lang w:val="sq-AL"/>
        </w:rPr>
        <w:t xml:space="preserve">b) </w:t>
      </w:r>
      <w:r w:rsidR="002D51FE" w:rsidRPr="00F0603E">
        <w:rPr>
          <w:lang w:val="sq-AL"/>
        </w:rPr>
        <w:t>M</w:t>
      </w:r>
      <w:r w:rsidR="004570F2" w:rsidRPr="00F0603E">
        <w:rPr>
          <w:lang w:val="sq-AL"/>
        </w:rPr>
        <w:t xml:space="preserve">e iniciativë të vet informon KfW-në për çdo rrethanë dhe pengon ose rrezikon seriozisht zbatimin e </w:t>
      </w:r>
      <w:r w:rsidR="00D8392E" w:rsidRPr="00F0603E">
        <w:rPr>
          <w:lang w:val="sq-AL"/>
        </w:rPr>
        <w:t xml:space="preserve">shërbimeve </w:t>
      </w:r>
      <w:r w:rsidR="004570F2" w:rsidRPr="00F0603E">
        <w:rPr>
          <w:lang w:val="sq-AL"/>
        </w:rPr>
        <w:t xml:space="preserve">të </w:t>
      </w:r>
      <w:r w:rsidR="00D8392E" w:rsidRPr="00F0603E">
        <w:rPr>
          <w:lang w:val="sq-AL"/>
        </w:rPr>
        <w:t xml:space="preserve">ekspertizës </w:t>
      </w:r>
      <w:r w:rsidR="004570F2" w:rsidRPr="00F0603E">
        <w:rPr>
          <w:lang w:val="sq-AL"/>
        </w:rPr>
        <w:t xml:space="preserve">ose qëllimin e tyre. </w:t>
      </w:r>
    </w:p>
    <w:p w:rsidR="004570F2" w:rsidRPr="00F0603E" w:rsidRDefault="004E30D8" w:rsidP="002214FC">
      <w:pPr>
        <w:pStyle w:val="Paragrafi"/>
        <w:rPr>
          <w:lang w:val="sq-AL"/>
        </w:rPr>
      </w:pPr>
      <w:r w:rsidRPr="00F0603E">
        <w:rPr>
          <w:lang w:val="sq-AL"/>
        </w:rPr>
        <w:t xml:space="preserve">7.3 </w:t>
      </w:r>
      <w:r w:rsidR="004570F2" w:rsidRPr="00F0603E">
        <w:rPr>
          <w:lang w:val="sq-AL"/>
        </w:rPr>
        <w:t xml:space="preserve">Përfituesi </w:t>
      </w:r>
      <w:r w:rsidR="00753004" w:rsidRPr="00F0603E">
        <w:rPr>
          <w:lang w:val="sq-AL"/>
        </w:rPr>
        <w:t xml:space="preserve">ndihmon agjencinë e zbatimit të projektit </w:t>
      </w:r>
      <w:r w:rsidR="004570F2" w:rsidRPr="00F0603E">
        <w:rPr>
          <w:lang w:val="sq-AL"/>
        </w:rPr>
        <w:t xml:space="preserve">në pajtim me praktikat e shëndosha financiare dhe inxhinierike në përgatitjen dhe kryerjen e </w:t>
      </w:r>
      <w:r w:rsidR="00574CA2" w:rsidRPr="00F0603E">
        <w:rPr>
          <w:lang w:val="sq-AL"/>
        </w:rPr>
        <w:t xml:space="preserve">shërbimeve të ekspertizës </w:t>
      </w:r>
      <w:r w:rsidR="004570F2" w:rsidRPr="00F0603E">
        <w:rPr>
          <w:lang w:val="sq-AL"/>
        </w:rPr>
        <w:t xml:space="preserve">dhe në përmbushje të detyrimeve të </w:t>
      </w:r>
      <w:r w:rsidR="00574CA2" w:rsidRPr="00F0603E">
        <w:rPr>
          <w:lang w:val="sq-AL"/>
        </w:rPr>
        <w:t xml:space="preserve">agjencisë së zbatimit të projektit </w:t>
      </w:r>
      <w:r w:rsidR="004570F2" w:rsidRPr="00F0603E">
        <w:rPr>
          <w:lang w:val="sq-AL"/>
        </w:rPr>
        <w:t xml:space="preserve">në pajtim me këtë </w:t>
      </w:r>
      <w:r w:rsidR="00574CA2" w:rsidRPr="00F0603E">
        <w:rPr>
          <w:lang w:val="sq-AL"/>
        </w:rPr>
        <w:t xml:space="preserve">marrëveshje </w:t>
      </w:r>
      <w:r w:rsidR="004570F2" w:rsidRPr="00F0603E">
        <w:rPr>
          <w:lang w:val="sq-AL"/>
        </w:rPr>
        <w:t xml:space="preserve">dhe, veçanërisht, i jep </w:t>
      </w:r>
      <w:r w:rsidR="00574CA2" w:rsidRPr="00F0603E">
        <w:rPr>
          <w:lang w:val="sq-AL"/>
        </w:rPr>
        <w:t xml:space="preserve">agjencisë së zbatimit të projektit </w:t>
      </w:r>
      <w:r w:rsidR="004570F2" w:rsidRPr="00F0603E">
        <w:rPr>
          <w:lang w:val="sq-AL"/>
        </w:rPr>
        <w:t xml:space="preserve">të gjitha lejet e nevojshme për përgatitjen dhe kryerjen e </w:t>
      </w:r>
      <w:r w:rsidR="00574CA2" w:rsidRPr="00F0603E">
        <w:rPr>
          <w:lang w:val="sq-AL"/>
        </w:rPr>
        <w:t>shërbimeve të ekspertizës</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7.4 </w:t>
      </w:r>
      <w:r w:rsidR="004570F2" w:rsidRPr="00F0603E">
        <w:rPr>
          <w:lang w:val="sq-AL"/>
        </w:rPr>
        <w:t xml:space="preserve">Agjencia e </w:t>
      </w:r>
      <w:r w:rsidR="00D8392E" w:rsidRPr="00F0603E">
        <w:rPr>
          <w:lang w:val="sq-AL"/>
        </w:rPr>
        <w:t xml:space="preserve">zbatimit të projektit </w:t>
      </w:r>
      <w:r w:rsidR="004570F2" w:rsidRPr="00F0603E">
        <w:rPr>
          <w:lang w:val="sq-AL"/>
        </w:rPr>
        <w:t xml:space="preserve">dhe KfW-ja përcakton hollësitë që i përkasin </w:t>
      </w:r>
      <w:r w:rsidR="00D8392E" w:rsidRPr="00F0603E">
        <w:rPr>
          <w:lang w:val="sq-AL"/>
        </w:rPr>
        <w:t xml:space="preserve">nenit </w:t>
      </w:r>
      <w:r w:rsidR="004570F2" w:rsidRPr="00F0603E">
        <w:rPr>
          <w:lang w:val="sq-AL"/>
        </w:rPr>
        <w:t>7</w:t>
      </w:r>
      <w:r w:rsidR="00C90508">
        <w:rPr>
          <w:lang w:val="sq-AL"/>
        </w:rPr>
        <w:t>.1 në një marrëveshje të veçantë</w:t>
      </w:r>
      <w:r w:rsidR="004570F2" w:rsidRPr="00F0603E">
        <w:rPr>
          <w:lang w:val="sq-AL"/>
        </w:rPr>
        <w:t xml:space="preserve"> që miratohet nga Ministria e Financave. </w:t>
      </w:r>
    </w:p>
    <w:p w:rsidR="004570F2" w:rsidRPr="00BF33CD" w:rsidRDefault="004570F2" w:rsidP="002214FC">
      <w:pPr>
        <w:pStyle w:val="Paragrafi"/>
        <w:rPr>
          <w:sz w:val="14"/>
          <w:lang w:val="sq-AL"/>
        </w:rPr>
      </w:pPr>
    </w:p>
    <w:p w:rsidR="004570F2" w:rsidRPr="00F0603E" w:rsidRDefault="004570F2" w:rsidP="002214FC">
      <w:pPr>
        <w:pStyle w:val="NeniNr"/>
        <w:keepNext w:val="0"/>
        <w:rPr>
          <w:lang w:val="sq-AL"/>
        </w:rPr>
      </w:pPr>
      <w:r w:rsidRPr="00F0603E">
        <w:rPr>
          <w:lang w:val="sq-AL"/>
        </w:rPr>
        <w:t>Neni 8</w:t>
      </w:r>
    </w:p>
    <w:p w:rsidR="00611303" w:rsidRPr="00F0603E" w:rsidRDefault="004570F2" w:rsidP="002214FC">
      <w:pPr>
        <w:pStyle w:val="NeniTitull"/>
        <w:keepNext w:val="0"/>
        <w:rPr>
          <w:lang w:val="sq-AL"/>
        </w:rPr>
      </w:pPr>
      <w:r w:rsidRPr="00F0603E">
        <w:rPr>
          <w:lang w:val="sq-AL"/>
        </w:rPr>
        <w:t xml:space="preserve">Dispozita të </w:t>
      </w:r>
      <w:r w:rsidR="00104400" w:rsidRPr="00F0603E">
        <w:rPr>
          <w:lang w:val="sq-AL"/>
        </w:rPr>
        <w:t>ndryshme</w:t>
      </w:r>
    </w:p>
    <w:p w:rsidR="004570F2" w:rsidRPr="00BF33CD" w:rsidRDefault="004570F2" w:rsidP="002214FC">
      <w:pPr>
        <w:pStyle w:val="Paragrafi"/>
        <w:rPr>
          <w:sz w:val="14"/>
          <w:lang w:val="sq-AL"/>
        </w:rPr>
      </w:pPr>
      <w:r w:rsidRPr="00F0603E">
        <w:rPr>
          <w:lang w:val="sq-AL"/>
        </w:rPr>
        <w:t xml:space="preserve"> </w:t>
      </w:r>
    </w:p>
    <w:p w:rsidR="004570F2" w:rsidRPr="00F0603E" w:rsidRDefault="004E30D8" w:rsidP="002214FC">
      <w:pPr>
        <w:pStyle w:val="Paragrafi"/>
        <w:rPr>
          <w:lang w:val="sq-AL"/>
        </w:rPr>
      </w:pPr>
      <w:r w:rsidRPr="00F0603E">
        <w:rPr>
          <w:lang w:val="sq-AL"/>
        </w:rPr>
        <w:t xml:space="preserve">8.1 </w:t>
      </w:r>
      <w:r w:rsidR="004570F2" w:rsidRPr="00F0603E">
        <w:rPr>
          <w:lang w:val="sq-AL"/>
        </w:rPr>
        <w:t xml:space="preserve">Përfituesi dhe </w:t>
      </w:r>
      <w:r w:rsidR="00D8392E" w:rsidRPr="00F0603E">
        <w:rPr>
          <w:lang w:val="sq-AL"/>
        </w:rPr>
        <w:t xml:space="preserve">agjencia e zbatimit të projektit </w:t>
      </w:r>
      <w:r w:rsidR="004570F2" w:rsidRPr="00F0603E">
        <w:rPr>
          <w:lang w:val="sq-AL"/>
        </w:rPr>
        <w:t xml:space="preserve">siguron që të paguhen personat e ngarkuar me përgatitjen dhe zbatimin e </w:t>
      </w:r>
      <w:r w:rsidR="00D8392E" w:rsidRPr="00F0603E">
        <w:rPr>
          <w:lang w:val="sq-AL"/>
        </w:rPr>
        <w:t xml:space="preserve">shërbimeve të ekspertizës </w:t>
      </w:r>
      <w:r w:rsidR="004570F2" w:rsidRPr="00F0603E">
        <w:rPr>
          <w:lang w:val="sq-AL"/>
        </w:rPr>
        <w:t xml:space="preserve">dhe dhënia e çdo kontrate për </w:t>
      </w:r>
      <w:r w:rsidR="00D8392E" w:rsidRPr="00F0603E">
        <w:rPr>
          <w:lang w:val="sq-AL"/>
        </w:rPr>
        <w:t xml:space="preserve">shërbimet e ekspertizës </w:t>
      </w:r>
      <w:r w:rsidR="004570F2" w:rsidRPr="00F0603E">
        <w:rPr>
          <w:lang w:val="sq-AL"/>
        </w:rPr>
        <w:t xml:space="preserve">si dhe që në lidhje me kërkimin e disbursimeve të shumave të kontributit financiar të mos kërkojnë, përftojnë, japin, sigurojnë, premtojnë ose marrin një premtim për pagesa të paligjshme ose avantazhe të tjera në lidhje me këto detyra. </w:t>
      </w:r>
    </w:p>
    <w:p w:rsidR="004570F2" w:rsidRPr="00F0603E" w:rsidRDefault="004E30D8" w:rsidP="002214FC">
      <w:pPr>
        <w:pStyle w:val="Paragrafi"/>
        <w:rPr>
          <w:lang w:val="sq-AL"/>
        </w:rPr>
      </w:pPr>
      <w:r w:rsidRPr="00F0603E">
        <w:rPr>
          <w:lang w:val="sq-AL"/>
        </w:rPr>
        <w:t xml:space="preserve">8.2 </w:t>
      </w:r>
      <w:r w:rsidR="004570F2" w:rsidRPr="00F0603E">
        <w:rPr>
          <w:lang w:val="sq-AL"/>
        </w:rPr>
        <w:t xml:space="preserve">Nëse një nga dispozitat e kësaj </w:t>
      </w:r>
      <w:r w:rsidR="00D8392E" w:rsidRPr="00F0603E">
        <w:rPr>
          <w:lang w:val="sq-AL"/>
        </w:rPr>
        <w:t xml:space="preserve">marrëveshjeje </w:t>
      </w:r>
      <w:r w:rsidR="004570F2" w:rsidRPr="00F0603E">
        <w:rPr>
          <w:lang w:val="sq-AL"/>
        </w:rPr>
        <w:t xml:space="preserve">është e pavlefshme, të gjitha dispozitat e tjera mbeten të pacenuara. Çdo boshllëk që mbetet nga kjo mbushet nga një dispozitë në pajtim me qëllimin e kësaj </w:t>
      </w:r>
      <w:r w:rsidR="00D8392E" w:rsidRPr="00F0603E">
        <w:rPr>
          <w:lang w:val="sq-AL"/>
        </w:rPr>
        <w:t>marrëveshjeje</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8.3 </w:t>
      </w:r>
      <w:r w:rsidR="004570F2" w:rsidRPr="00F0603E">
        <w:rPr>
          <w:lang w:val="sq-AL"/>
        </w:rPr>
        <w:t xml:space="preserve">Nëse një nga dispozitat e kësaj </w:t>
      </w:r>
      <w:r w:rsidR="00D8392E" w:rsidRPr="00F0603E">
        <w:rPr>
          <w:lang w:val="sq-AL"/>
        </w:rPr>
        <w:t xml:space="preserve">marrëveshjeje </w:t>
      </w:r>
      <w:r w:rsidR="004570F2" w:rsidRPr="00F0603E">
        <w:rPr>
          <w:lang w:val="sq-AL"/>
        </w:rPr>
        <w:t xml:space="preserve">është e pavlefshme, të gjitha dispozitat e tjera mbeten të pacenuara. Çdo boshllëk që mbetet nga kjo mbushet nga një dispozitë në pajtim me qëllimin e kësaj </w:t>
      </w:r>
      <w:r w:rsidR="00D8392E" w:rsidRPr="00F0603E">
        <w:rPr>
          <w:lang w:val="sq-AL"/>
        </w:rPr>
        <w:t>marrëveshjeje</w:t>
      </w:r>
      <w:r w:rsidR="004570F2" w:rsidRPr="00F0603E">
        <w:rPr>
          <w:lang w:val="sq-AL"/>
        </w:rPr>
        <w:t>.</w:t>
      </w:r>
    </w:p>
    <w:p w:rsidR="004570F2" w:rsidRPr="00F0603E" w:rsidRDefault="004E30D8" w:rsidP="002214FC">
      <w:pPr>
        <w:pStyle w:val="Paragrafi"/>
        <w:rPr>
          <w:lang w:val="sq-AL"/>
        </w:rPr>
      </w:pPr>
      <w:r w:rsidRPr="00F0603E">
        <w:rPr>
          <w:lang w:val="sq-AL"/>
        </w:rPr>
        <w:t xml:space="preserve">8.4 </w:t>
      </w:r>
      <w:r w:rsidR="004570F2" w:rsidRPr="00F0603E">
        <w:rPr>
          <w:lang w:val="sq-AL"/>
        </w:rPr>
        <w:t xml:space="preserve">Kjo </w:t>
      </w:r>
      <w:r w:rsidR="00D8392E" w:rsidRPr="00F0603E">
        <w:rPr>
          <w:lang w:val="sq-AL"/>
        </w:rPr>
        <w:t xml:space="preserve">marrëveshje </w:t>
      </w:r>
      <w:r w:rsidR="004570F2" w:rsidRPr="00F0603E">
        <w:rPr>
          <w:lang w:val="sq-AL"/>
        </w:rPr>
        <w:t xml:space="preserve">rregullohet nga ligji i Republikës Federale Gjermane. Vendi i </w:t>
      </w:r>
      <w:r w:rsidR="00C07E8E">
        <w:rPr>
          <w:lang w:val="sq-AL"/>
        </w:rPr>
        <w:t>përmbushjes është Frankfurti am</w:t>
      </w:r>
      <w:r w:rsidR="004570F2" w:rsidRPr="00F0603E">
        <w:rPr>
          <w:lang w:val="sq-AL"/>
        </w:rPr>
        <w:t xml:space="preserve"> Main. </w:t>
      </w:r>
    </w:p>
    <w:p w:rsidR="004570F2" w:rsidRPr="00F0603E" w:rsidRDefault="004E30D8" w:rsidP="002214FC">
      <w:pPr>
        <w:pStyle w:val="Paragrafi"/>
        <w:rPr>
          <w:lang w:val="sq-AL"/>
        </w:rPr>
      </w:pPr>
      <w:r w:rsidRPr="00F0603E">
        <w:rPr>
          <w:lang w:val="sq-AL"/>
        </w:rPr>
        <w:t xml:space="preserve">8.5 </w:t>
      </w:r>
      <w:r w:rsidR="004570F2" w:rsidRPr="00F0603E">
        <w:rPr>
          <w:lang w:val="sq-AL"/>
        </w:rPr>
        <w:t>Marrëdhëniet ligjore të vendosura ndërmjet kësaj</w:t>
      </w:r>
      <w:r w:rsidR="00753004" w:rsidRPr="00F0603E">
        <w:rPr>
          <w:lang w:val="sq-AL"/>
        </w:rPr>
        <w:t xml:space="preserve"> marrëveshjeje </w:t>
      </w:r>
      <w:r w:rsidR="004570F2" w:rsidRPr="00F0603E">
        <w:rPr>
          <w:lang w:val="sq-AL"/>
        </w:rPr>
        <w:t xml:space="preserve">ndërmjet KfW-së, </w:t>
      </w:r>
      <w:r w:rsidR="00D8392E" w:rsidRPr="00F0603E">
        <w:rPr>
          <w:lang w:val="sq-AL"/>
        </w:rPr>
        <w:t xml:space="preserve">përfituesit dhe agjencisë së zbatimit të projektit </w:t>
      </w:r>
      <w:r w:rsidR="004570F2" w:rsidRPr="00F0603E">
        <w:rPr>
          <w:lang w:val="sq-AL"/>
        </w:rPr>
        <w:t xml:space="preserve">përfundojnë me mbarimin e kohës së dobishme të </w:t>
      </w:r>
      <w:r w:rsidR="00D8392E" w:rsidRPr="00F0603E">
        <w:rPr>
          <w:lang w:val="sq-AL"/>
        </w:rPr>
        <w:t>shërbimeve të ekspertizës</w:t>
      </w:r>
      <w:r w:rsidR="004570F2" w:rsidRPr="00F0603E">
        <w:rPr>
          <w:lang w:val="sq-AL"/>
        </w:rPr>
        <w:t xml:space="preserve">, por jo më vonë se pesëmbëdhjetë vjet pas nënshkrimit të kësaj </w:t>
      </w:r>
      <w:r w:rsidR="00D8392E" w:rsidRPr="00F0603E">
        <w:rPr>
          <w:lang w:val="sq-AL"/>
        </w:rPr>
        <w:t>marrëveshjeje</w:t>
      </w:r>
      <w:r w:rsidR="004570F2" w:rsidRPr="00F0603E">
        <w:rPr>
          <w:lang w:val="sq-AL"/>
        </w:rPr>
        <w:t xml:space="preserve">. </w:t>
      </w:r>
    </w:p>
    <w:p w:rsidR="004570F2" w:rsidRPr="00F0603E" w:rsidRDefault="00D8392E" w:rsidP="002214FC">
      <w:pPr>
        <w:pStyle w:val="Paragrafi"/>
        <w:rPr>
          <w:lang w:val="sq-AL"/>
        </w:rPr>
      </w:pPr>
      <w:r w:rsidRPr="00F0603E">
        <w:rPr>
          <w:lang w:val="sq-AL"/>
        </w:rPr>
        <w:t xml:space="preserve">8.6 </w:t>
      </w:r>
      <w:r w:rsidR="004570F2" w:rsidRPr="00F0603E">
        <w:rPr>
          <w:lang w:val="sq-AL"/>
        </w:rPr>
        <w:t xml:space="preserve">Kjo </w:t>
      </w:r>
      <w:r w:rsidRPr="00F0603E">
        <w:rPr>
          <w:lang w:val="sq-AL"/>
        </w:rPr>
        <w:t xml:space="preserve">marrëveshje </w:t>
      </w:r>
      <w:r w:rsidR="004570F2" w:rsidRPr="00F0603E">
        <w:rPr>
          <w:lang w:val="sq-AL"/>
        </w:rPr>
        <w:t xml:space="preserve">hyn në fuqi me përfundimin e procedurave të brendshme ligjore nga </w:t>
      </w:r>
      <w:r w:rsidRPr="00F0603E">
        <w:rPr>
          <w:lang w:val="sq-AL"/>
        </w:rPr>
        <w:t>përfituesi</w:t>
      </w:r>
      <w:r w:rsidR="004570F2" w:rsidRPr="00F0603E">
        <w:rPr>
          <w:lang w:val="sq-AL"/>
        </w:rPr>
        <w:t xml:space="preserve">. Përfituesi informon KfW-në menjëherë pasi të ndodhë kjo. </w:t>
      </w:r>
    </w:p>
    <w:p w:rsidR="004570F2" w:rsidRPr="00F0603E" w:rsidRDefault="004570F2" w:rsidP="002214FC">
      <w:pPr>
        <w:pStyle w:val="Paragrafi"/>
        <w:rPr>
          <w:lang w:val="sq-AL"/>
        </w:rPr>
      </w:pPr>
      <w:r w:rsidRPr="00F0603E">
        <w:rPr>
          <w:lang w:val="sq-AL"/>
        </w:rPr>
        <w:t xml:space="preserve">Bërë në tre kopje origjinale në gjuhën angleze. </w:t>
      </w:r>
    </w:p>
    <w:p w:rsidR="004570F2" w:rsidRPr="0041128E" w:rsidRDefault="004570F2" w:rsidP="002214FC">
      <w:pPr>
        <w:pStyle w:val="Paragrafi"/>
        <w:rPr>
          <w:sz w:val="14"/>
          <w:lang w:val="sq-AL"/>
        </w:rPr>
      </w:pPr>
    </w:p>
    <w:p w:rsidR="004570F2" w:rsidRPr="00F0603E" w:rsidRDefault="006F7C4D" w:rsidP="002214FC">
      <w:pPr>
        <w:pStyle w:val="Paragrafi"/>
        <w:rPr>
          <w:lang w:val="sq-AL"/>
        </w:rPr>
      </w:pPr>
      <w:r>
        <w:rPr>
          <w:lang w:val="sq-AL"/>
        </w:rPr>
        <w:t>Frankfurt am</w:t>
      </w:r>
      <w:r w:rsidR="004570F2" w:rsidRPr="00F0603E">
        <w:rPr>
          <w:lang w:val="sq-AL"/>
        </w:rPr>
        <w:t xml:space="preserve"> Main </w:t>
      </w:r>
      <w:r w:rsidR="004570F2" w:rsidRPr="00F0603E">
        <w:rPr>
          <w:lang w:val="sq-AL"/>
        </w:rPr>
        <w:tab/>
      </w:r>
      <w:r w:rsidR="004570F2" w:rsidRPr="00F0603E">
        <w:rPr>
          <w:lang w:val="sq-AL"/>
        </w:rPr>
        <w:tab/>
      </w:r>
      <w:r w:rsidR="004570F2" w:rsidRPr="00F0603E">
        <w:rPr>
          <w:lang w:val="sq-AL"/>
        </w:rPr>
        <w:tab/>
      </w:r>
      <w:r w:rsidR="004570F2" w:rsidRPr="00F0603E">
        <w:rPr>
          <w:lang w:val="sq-AL"/>
        </w:rPr>
        <w:tab/>
        <w:t xml:space="preserve">Tiranë </w:t>
      </w:r>
    </w:p>
    <w:p w:rsidR="004570F2" w:rsidRPr="00F0603E" w:rsidRDefault="004570F2" w:rsidP="002214FC">
      <w:pPr>
        <w:pStyle w:val="Paragrafi"/>
        <w:rPr>
          <w:lang w:val="sq-AL"/>
        </w:rPr>
      </w:pPr>
      <w:r w:rsidRPr="00F0603E">
        <w:rPr>
          <w:lang w:val="sq-AL"/>
        </w:rPr>
        <w:t xml:space="preserve">Më: ____________ 2010 </w:t>
      </w:r>
      <w:r w:rsidRPr="00F0603E">
        <w:rPr>
          <w:lang w:val="sq-AL"/>
        </w:rPr>
        <w:tab/>
      </w:r>
      <w:r w:rsidRPr="00F0603E">
        <w:rPr>
          <w:lang w:val="sq-AL"/>
        </w:rPr>
        <w:tab/>
      </w:r>
      <w:r w:rsidRPr="00F0603E">
        <w:rPr>
          <w:lang w:val="sq-AL"/>
        </w:rPr>
        <w:tab/>
        <w:t>Më: ____________ 2010</w:t>
      </w:r>
    </w:p>
    <w:p w:rsidR="004570F2" w:rsidRPr="00F0603E" w:rsidRDefault="004570F2" w:rsidP="002214FC">
      <w:pPr>
        <w:pStyle w:val="Paragrafi"/>
        <w:rPr>
          <w:lang w:val="sq-AL"/>
        </w:rPr>
      </w:pPr>
      <w:r w:rsidRPr="00F0603E">
        <w:rPr>
          <w:lang w:val="sq-AL"/>
        </w:rPr>
        <w:t xml:space="preserve">KfW </w:t>
      </w:r>
      <w:r w:rsidRPr="00F0603E">
        <w:rPr>
          <w:lang w:val="sq-AL"/>
        </w:rPr>
        <w:tab/>
      </w:r>
      <w:r w:rsidRPr="00F0603E">
        <w:rPr>
          <w:lang w:val="sq-AL"/>
        </w:rPr>
        <w:tab/>
      </w:r>
      <w:r w:rsidRPr="00F0603E">
        <w:rPr>
          <w:lang w:val="sq-AL"/>
        </w:rPr>
        <w:tab/>
      </w:r>
      <w:r w:rsidRPr="00F0603E">
        <w:rPr>
          <w:lang w:val="sq-AL"/>
        </w:rPr>
        <w:tab/>
      </w:r>
      <w:r w:rsidRPr="00F0603E">
        <w:rPr>
          <w:lang w:val="sq-AL"/>
        </w:rPr>
        <w:tab/>
      </w:r>
      <w:r w:rsidRPr="00F0603E">
        <w:rPr>
          <w:lang w:val="sq-AL"/>
        </w:rPr>
        <w:tab/>
        <w:t xml:space="preserve">Ministria e Financave </w:t>
      </w:r>
    </w:p>
    <w:p w:rsidR="004570F2" w:rsidRPr="00F0603E" w:rsidRDefault="004570F2" w:rsidP="002214FC">
      <w:pPr>
        <w:pStyle w:val="Paragrafi"/>
        <w:rPr>
          <w:lang w:val="sq-AL"/>
        </w:rPr>
      </w:pPr>
      <w:r w:rsidRPr="00F0603E">
        <w:rPr>
          <w:lang w:val="sq-AL"/>
        </w:rPr>
        <w:tab/>
      </w:r>
      <w:r w:rsidRPr="00F0603E">
        <w:rPr>
          <w:lang w:val="sq-AL"/>
        </w:rPr>
        <w:tab/>
      </w:r>
      <w:r w:rsidRPr="00F0603E">
        <w:rPr>
          <w:lang w:val="sq-AL"/>
        </w:rPr>
        <w:tab/>
      </w:r>
      <w:r w:rsidRPr="00F0603E">
        <w:rPr>
          <w:lang w:val="sq-AL"/>
        </w:rPr>
        <w:tab/>
      </w:r>
      <w:r w:rsidRPr="00F0603E">
        <w:rPr>
          <w:lang w:val="sq-AL"/>
        </w:rPr>
        <w:tab/>
      </w:r>
      <w:r w:rsidRPr="00F0603E">
        <w:rPr>
          <w:lang w:val="sq-AL"/>
        </w:rPr>
        <w:tab/>
        <w:t xml:space="preserve">Berat </w:t>
      </w:r>
    </w:p>
    <w:p w:rsidR="004570F2" w:rsidRPr="00F0603E" w:rsidRDefault="004570F2" w:rsidP="002214FC">
      <w:pPr>
        <w:pStyle w:val="Paragrafi"/>
        <w:rPr>
          <w:lang w:val="sq-AL"/>
        </w:rPr>
      </w:pPr>
      <w:r w:rsidRPr="00F0603E">
        <w:rPr>
          <w:lang w:val="sq-AL"/>
        </w:rPr>
        <w:tab/>
      </w:r>
      <w:r w:rsidRPr="00F0603E">
        <w:rPr>
          <w:lang w:val="sq-AL"/>
        </w:rPr>
        <w:tab/>
      </w:r>
      <w:r w:rsidRPr="00F0603E">
        <w:rPr>
          <w:lang w:val="sq-AL"/>
        </w:rPr>
        <w:tab/>
      </w:r>
      <w:r w:rsidRPr="00F0603E">
        <w:rPr>
          <w:lang w:val="sq-AL"/>
        </w:rPr>
        <w:tab/>
      </w:r>
      <w:r w:rsidRPr="00F0603E">
        <w:rPr>
          <w:lang w:val="sq-AL"/>
        </w:rPr>
        <w:tab/>
      </w:r>
      <w:r w:rsidRPr="00F0603E">
        <w:rPr>
          <w:lang w:val="sq-AL"/>
        </w:rPr>
        <w:tab/>
        <w:t xml:space="preserve">Ujësjellësi Berat – Kuçovë sh.a. </w:t>
      </w:r>
    </w:p>
    <w:tbl>
      <w:tblPr>
        <w:tblW w:w="0" w:type="auto"/>
        <w:tblLook w:val="01E0" w:firstRow="1" w:lastRow="1" w:firstColumn="1" w:lastColumn="1" w:noHBand="0" w:noVBand="0"/>
      </w:tblPr>
      <w:tblGrid>
        <w:gridCol w:w="4428"/>
        <w:gridCol w:w="4428"/>
      </w:tblGrid>
      <w:tr w:rsidR="00104400" w:rsidRPr="00F0603E">
        <w:tc>
          <w:tcPr>
            <w:tcW w:w="4428" w:type="dxa"/>
          </w:tcPr>
          <w:p w:rsidR="00104400" w:rsidRPr="00772296" w:rsidRDefault="00104400" w:rsidP="002214FC">
            <w:pPr>
              <w:pStyle w:val="Paragrafi"/>
              <w:rPr>
                <w:lang w:val="sq-AL"/>
              </w:rPr>
            </w:pPr>
            <w:r w:rsidRPr="00772296">
              <w:rPr>
                <w:lang w:val="sq-AL"/>
              </w:rPr>
              <w:t xml:space="preserve">Ujësjellësi Berat – Kuçovë sh.a. </w:t>
            </w:r>
          </w:p>
          <w:p w:rsidR="00104400" w:rsidRPr="00772296" w:rsidRDefault="00104400" w:rsidP="002214FC">
            <w:pPr>
              <w:pStyle w:val="Paragrafi"/>
              <w:rPr>
                <w:lang w:val="sq-AL"/>
              </w:rPr>
            </w:pPr>
            <w:r w:rsidRPr="00772296">
              <w:rPr>
                <w:lang w:val="sq-AL"/>
              </w:rPr>
              <w:t xml:space="preserve">Z. Fatmir Shehu </w:t>
            </w:r>
          </w:p>
          <w:p w:rsidR="00104400" w:rsidRPr="00772296" w:rsidRDefault="00104400" w:rsidP="002214FC">
            <w:pPr>
              <w:pStyle w:val="Paragrafi"/>
              <w:rPr>
                <w:lang w:val="sq-AL"/>
              </w:rPr>
            </w:pPr>
            <w:r w:rsidRPr="00772296">
              <w:rPr>
                <w:lang w:val="sq-AL"/>
              </w:rPr>
              <w:t xml:space="preserve">Lagja 13 shtatori </w:t>
            </w:r>
          </w:p>
          <w:p w:rsidR="00104400" w:rsidRPr="00772296" w:rsidRDefault="00104400" w:rsidP="002214FC">
            <w:pPr>
              <w:pStyle w:val="Paragrafi"/>
              <w:rPr>
                <w:lang w:val="sq-AL"/>
              </w:rPr>
            </w:pPr>
            <w:r w:rsidRPr="00772296">
              <w:rPr>
                <w:lang w:val="sq-AL"/>
              </w:rPr>
              <w:t xml:space="preserve">Berat </w:t>
            </w:r>
          </w:p>
          <w:p w:rsidR="00104400" w:rsidRPr="00772296" w:rsidRDefault="00104400" w:rsidP="002214FC">
            <w:pPr>
              <w:pStyle w:val="Paragrafi"/>
              <w:rPr>
                <w:lang w:val="sq-AL"/>
              </w:rPr>
            </w:pPr>
            <w:r w:rsidRPr="00772296">
              <w:rPr>
                <w:lang w:val="sq-AL"/>
              </w:rPr>
              <w:t xml:space="preserve">Shqipëri </w:t>
            </w:r>
          </w:p>
          <w:p w:rsidR="00104400" w:rsidRPr="00772296" w:rsidRDefault="00104400" w:rsidP="002214FC">
            <w:pPr>
              <w:pStyle w:val="Paragrafi"/>
              <w:ind w:firstLine="0"/>
              <w:rPr>
                <w:lang w:val="sq-AL"/>
              </w:rPr>
            </w:pPr>
          </w:p>
        </w:tc>
        <w:tc>
          <w:tcPr>
            <w:tcW w:w="4428" w:type="dxa"/>
          </w:tcPr>
          <w:p w:rsidR="00104400" w:rsidRPr="00772296" w:rsidRDefault="00104400" w:rsidP="002214FC">
            <w:pPr>
              <w:pStyle w:val="Paragrafi"/>
              <w:rPr>
                <w:lang w:val="sq-AL"/>
              </w:rPr>
            </w:pPr>
            <w:r w:rsidRPr="00772296">
              <w:rPr>
                <w:lang w:val="sq-AL"/>
              </w:rPr>
              <w:t xml:space="preserve">Eva Schneider </w:t>
            </w:r>
          </w:p>
          <w:p w:rsidR="00104400" w:rsidRPr="00772296" w:rsidRDefault="00104400" w:rsidP="002214FC">
            <w:pPr>
              <w:pStyle w:val="Paragrafi"/>
              <w:rPr>
                <w:lang w:val="sq-AL"/>
              </w:rPr>
            </w:pPr>
            <w:r w:rsidRPr="00772296">
              <w:rPr>
                <w:lang w:val="sq-AL"/>
              </w:rPr>
              <w:t xml:space="preserve">Tona: SEv </w:t>
            </w:r>
          </w:p>
          <w:p w:rsidR="00104400" w:rsidRPr="00772296" w:rsidRDefault="00104400" w:rsidP="002214FC">
            <w:pPr>
              <w:pStyle w:val="Paragrafi"/>
              <w:rPr>
                <w:lang w:val="sq-AL"/>
              </w:rPr>
            </w:pPr>
            <w:r w:rsidRPr="00772296">
              <w:rPr>
                <w:lang w:val="sq-AL"/>
              </w:rPr>
              <w:t xml:space="preserve">Tel. +49 69 7431 3648 </w:t>
            </w:r>
          </w:p>
          <w:p w:rsidR="00104400" w:rsidRPr="00772296" w:rsidRDefault="00104400" w:rsidP="002214FC">
            <w:pPr>
              <w:pStyle w:val="Paragrafi"/>
              <w:rPr>
                <w:lang w:val="sq-AL"/>
              </w:rPr>
            </w:pPr>
            <w:r w:rsidRPr="00772296">
              <w:rPr>
                <w:lang w:val="sq-AL"/>
              </w:rPr>
              <w:t xml:space="preserve">Fax. +49 69 7431 3490 </w:t>
            </w:r>
          </w:p>
          <w:p w:rsidR="00104400" w:rsidRPr="00772296" w:rsidRDefault="00104400" w:rsidP="002214FC">
            <w:pPr>
              <w:pStyle w:val="Paragrafi"/>
              <w:rPr>
                <w:lang w:val="sq-AL"/>
              </w:rPr>
            </w:pPr>
            <w:r w:rsidRPr="00772296">
              <w:rPr>
                <w:lang w:val="sq-AL"/>
              </w:rPr>
              <w:t xml:space="preserve">e-mail: </w:t>
            </w:r>
            <w:hyperlink r:id="rId7" w:history="1">
              <w:r w:rsidRPr="00772296">
                <w:rPr>
                  <w:rStyle w:val="Hyperlink"/>
                  <w:lang w:val="sq-AL"/>
                </w:rPr>
                <w:t>eva.schneider@KfW.de</w:t>
              </w:r>
            </w:hyperlink>
            <w:r w:rsidRPr="00772296">
              <w:rPr>
                <w:lang w:val="sq-AL"/>
              </w:rPr>
              <w:t xml:space="preserve"> </w:t>
            </w:r>
          </w:p>
          <w:p w:rsidR="00104400" w:rsidRPr="00772296" w:rsidRDefault="00104400" w:rsidP="002214FC">
            <w:pPr>
              <w:pStyle w:val="Paragrafi"/>
              <w:rPr>
                <w:lang w:val="sq-AL"/>
              </w:rPr>
            </w:pPr>
            <w:r w:rsidRPr="00772296">
              <w:rPr>
                <w:lang w:val="sq-AL"/>
              </w:rPr>
              <w:t xml:space="preserve">Datë: 20/07/2010 </w:t>
            </w:r>
          </w:p>
        </w:tc>
      </w:tr>
    </w:tbl>
    <w:p w:rsidR="00104400" w:rsidRPr="00F0603E" w:rsidRDefault="00104400" w:rsidP="002214FC">
      <w:pPr>
        <w:pStyle w:val="Paragrafi"/>
        <w:rPr>
          <w:lang w:val="sq-AL"/>
        </w:rPr>
      </w:pPr>
    </w:p>
    <w:tbl>
      <w:tblPr>
        <w:tblW w:w="0" w:type="auto"/>
        <w:tblLook w:val="04A0" w:firstRow="1" w:lastRow="0" w:firstColumn="1" w:lastColumn="0" w:noHBand="0" w:noVBand="1"/>
      </w:tblPr>
      <w:tblGrid>
        <w:gridCol w:w="1188"/>
        <w:gridCol w:w="8099"/>
      </w:tblGrid>
      <w:tr w:rsidR="008B79C3" w:rsidRPr="00F0603E">
        <w:tc>
          <w:tcPr>
            <w:tcW w:w="1188" w:type="dxa"/>
          </w:tcPr>
          <w:p w:rsidR="008B79C3" w:rsidRPr="00F0603E" w:rsidRDefault="008B79C3" w:rsidP="002214FC">
            <w:pPr>
              <w:pStyle w:val="Paragrafi"/>
              <w:ind w:firstLine="0"/>
              <w:rPr>
                <w:lang w:val="sq-AL"/>
              </w:rPr>
            </w:pPr>
            <w:r w:rsidRPr="00F0603E">
              <w:rPr>
                <w:lang w:val="sq-AL"/>
              </w:rPr>
              <w:t>L III/a4</w:t>
            </w:r>
          </w:p>
        </w:tc>
        <w:tc>
          <w:tcPr>
            <w:tcW w:w="8099" w:type="dxa"/>
          </w:tcPr>
          <w:p w:rsidR="008B79C3" w:rsidRPr="00F0603E" w:rsidRDefault="008B79C3" w:rsidP="002214FC">
            <w:pPr>
              <w:pStyle w:val="Paragrafi"/>
              <w:ind w:firstLine="0"/>
              <w:rPr>
                <w:lang w:val="sq-AL"/>
              </w:rPr>
            </w:pPr>
            <w:r w:rsidRPr="00F0603E">
              <w:rPr>
                <w:lang w:val="sq-AL"/>
              </w:rPr>
              <w:t xml:space="preserve">Bashkëpunimi Financiar Gjerman me Shqipërinë </w:t>
            </w:r>
          </w:p>
          <w:p w:rsidR="008B79C3" w:rsidRPr="00F0603E" w:rsidRDefault="008B79C3" w:rsidP="002214FC">
            <w:pPr>
              <w:pStyle w:val="Paragrafi"/>
              <w:ind w:firstLine="0"/>
              <w:rPr>
                <w:lang w:val="sq-AL"/>
              </w:rPr>
            </w:pPr>
            <w:r w:rsidRPr="00F0603E">
              <w:rPr>
                <w:lang w:val="sq-AL"/>
              </w:rPr>
              <w:t xml:space="preserve">Shërbimet e konsulencës për zhvillimin e kapaciteteve në UK Berat Kuçovë, 0.77 milionë euro </w:t>
            </w:r>
          </w:p>
          <w:p w:rsidR="008B79C3" w:rsidRPr="00F0603E" w:rsidRDefault="008B79C3" w:rsidP="002214FC">
            <w:pPr>
              <w:pStyle w:val="Paragrafi"/>
              <w:ind w:firstLine="0"/>
              <w:rPr>
                <w:lang w:val="sq-AL"/>
              </w:rPr>
            </w:pPr>
            <w:r w:rsidRPr="00F0603E">
              <w:rPr>
                <w:lang w:val="sq-AL"/>
              </w:rPr>
              <w:t xml:space="preserve">Nr. 193004652 (referuar BMZ-nr. 2000 65 557) </w:t>
            </w:r>
          </w:p>
          <w:p w:rsidR="008B79C3" w:rsidRPr="00F0603E" w:rsidRDefault="008B79C3" w:rsidP="002214FC">
            <w:pPr>
              <w:pStyle w:val="Paragrafi"/>
              <w:ind w:firstLine="0"/>
              <w:rPr>
                <w:lang w:val="sq-AL"/>
              </w:rPr>
            </w:pPr>
            <w:r w:rsidRPr="00F0603E">
              <w:rPr>
                <w:lang w:val="sq-AL"/>
              </w:rPr>
              <w:t>Marrëveshje e veçantë për marrëveshjen e financimit dhe projektit datë _________</w:t>
            </w:r>
          </w:p>
        </w:tc>
      </w:tr>
    </w:tbl>
    <w:p w:rsidR="00681651" w:rsidRPr="00F0603E" w:rsidRDefault="00681651" w:rsidP="002214FC">
      <w:pPr>
        <w:pStyle w:val="Paragrafi"/>
        <w:rPr>
          <w:lang w:val="sq-AL"/>
        </w:rPr>
      </w:pPr>
    </w:p>
    <w:p w:rsidR="004570F2" w:rsidRPr="00F0603E" w:rsidRDefault="004570F2" w:rsidP="002214FC">
      <w:pPr>
        <w:pStyle w:val="Paragrafi"/>
        <w:rPr>
          <w:lang w:val="sq-AL"/>
        </w:rPr>
      </w:pPr>
      <w:r w:rsidRPr="00F0603E">
        <w:rPr>
          <w:lang w:val="sq-AL"/>
        </w:rPr>
        <w:t xml:space="preserve">Të </w:t>
      </w:r>
      <w:r w:rsidR="004E30D8" w:rsidRPr="00F0603E">
        <w:rPr>
          <w:lang w:val="sq-AL"/>
        </w:rPr>
        <w:t xml:space="preserve">dashur </w:t>
      </w:r>
      <w:r w:rsidR="00753004" w:rsidRPr="00F0603E">
        <w:rPr>
          <w:lang w:val="sq-AL"/>
        </w:rPr>
        <w:t>z</w:t>
      </w:r>
      <w:r w:rsidRPr="00F0603E">
        <w:rPr>
          <w:lang w:val="sq-AL"/>
        </w:rPr>
        <w:t xml:space="preserve">otërinj,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Në pajtim me </w:t>
      </w:r>
      <w:r w:rsidR="007E3990" w:rsidRPr="00F0603E">
        <w:rPr>
          <w:lang w:val="sq-AL"/>
        </w:rPr>
        <w:t>mar</w:t>
      </w:r>
      <w:r w:rsidRPr="00F0603E">
        <w:rPr>
          <w:lang w:val="sq-AL"/>
        </w:rPr>
        <w:t xml:space="preserve">rëveshjen e </w:t>
      </w:r>
      <w:r w:rsidR="00681651" w:rsidRPr="00F0603E">
        <w:rPr>
          <w:lang w:val="sq-AL"/>
        </w:rPr>
        <w:t xml:space="preserve">financimit </w:t>
      </w:r>
      <w:r w:rsidRPr="00F0603E">
        <w:rPr>
          <w:lang w:val="sq-AL"/>
        </w:rPr>
        <w:t xml:space="preserve">dhe </w:t>
      </w:r>
      <w:r w:rsidR="003E315C" w:rsidRPr="00F0603E">
        <w:rPr>
          <w:lang w:val="sq-AL"/>
        </w:rPr>
        <w:t xml:space="preserve">projektit </w:t>
      </w:r>
      <w:r w:rsidRPr="00F0603E">
        <w:rPr>
          <w:lang w:val="sq-AL"/>
        </w:rPr>
        <w:t>të lidhur ndërmjet Republikës së Shqipërisë të përfaqësuar nga Ministria e Financave (</w:t>
      </w:r>
      <w:r w:rsidR="007E3990" w:rsidRPr="00F0603E">
        <w:rPr>
          <w:lang w:val="sq-AL"/>
        </w:rPr>
        <w:t>p</w:t>
      </w:r>
      <w:r w:rsidRPr="00F0603E">
        <w:rPr>
          <w:lang w:val="sq-AL"/>
        </w:rPr>
        <w:t>ërfituesi), Ujësjellësi Berat</w:t>
      </w:r>
      <w:r w:rsidR="006A7E91">
        <w:rPr>
          <w:lang w:val="sq-AL"/>
        </w:rPr>
        <w:t>-</w:t>
      </w:r>
      <w:r w:rsidRPr="00F0603E">
        <w:rPr>
          <w:lang w:val="sq-AL"/>
        </w:rPr>
        <w:t>Kuçovë sh.a. (</w:t>
      </w:r>
      <w:r w:rsidR="00681651" w:rsidRPr="00F0603E">
        <w:rPr>
          <w:lang w:val="sq-AL"/>
        </w:rPr>
        <w:t>agjencia e zbatimit të projektit</w:t>
      </w:r>
      <w:r w:rsidRPr="00F0603E">
        <w:rPr>
          <w:lang w:val="sq-AL"/>
        </w:rPr>
        <w:t xml:space="preserve">) dhe KfW-së (KfW) datë _______, sa më poshtë do të përcaktohet me marrëveshje të veçantë: </w:t>
      </w:r>
    </w:p>
    <w:p w:rsidR="004570F2" w:rsidRPr="00F0603E" w:rsidRDefault="004570F2" w:rsidP="002214FC">
      <w:pPr>
        <w:pStyle w:val="Paragrafi"/>
        <w:rPr>
          <w:lang w:val="sq-AL"/>
        </w:rPr>
      </w:pPr>
      <w:r w:rsidRPr="00F0603E">
        <w:rPr>
          <w:lang w:val="sq-AL"/>
        </w:rPr>
        <w:t xml:space="preserve">Në pajtim me </w:t>
      </w:r>
      <w:r w:rsidR="007E3990" w:rsidRPr="00F0603E">
        <w:rPr>
          <w:lang w:val="sq-AL"/>
        </w:rPr>
        <w:t>n</w:t>
      </w:r>
      <w:r w:rsidRPr="00F0603E">
        <w:rPr>
          <w:lang w:val="sq-AL"/>
        </w:rPr>
        <w:t xml:space="preserve">enin 1.2 dhe 1.3 </w:t>
      </w:r>
    </w:p>
    <w:p w:rsidR="004570F2" w:rsidRPr="00F0603E" w:rsidRDefault="004570F2" w:rsidP="002214FC">
      <w:pPr>
        <w:pStyle w:val="Paragrafi"/>
        <w:rPr>
          <w:lang w:val="sq-AL"/>
        </w:rPr>
      </w:pPr>
      <w:r w:rsidRPr="00F0603E">
        <w:rPr>
          <w:lang w:val="sq-AL"/>
        </w:rPr>
        <w:t xml:space="preserve">Hollësitë e </w:t>
      </w:r>
      <w:r w:rsidR="007E3990" w:rsidRPr="00F0603E">
        <w:rPr>
          <w:lang w:val="sq-AL"/>
        </w:rPr>
        <w:t>p</w:t>
      </w:r>
      <w:r w:rsidRPr="00F0603E">
        <w:rPr>
          <w:lang w:val="sq-AL"/>
        </w:rPr>
        <w:t>rojektit</w:t>
      </w:r>
      <w:r w:rsidR="007E3990" w:rsidRPr="00F0603E">
        <w:rPr>
          <w:lang w:val="sq-AL"/>
        </w:rPr>
        <w:t>,</w:t>
      </w:r>
      <w:r w:rsidRPr="00F0603E">
        <w:rPr>
          <w:lang w:val="sq-AL"/>
        </w:rPr>
        <w:t xml:space="preserve"> si dhe shërbimet që do të financohen nga </w:t>
      </w:r>
      <w:r w:rsidR="003E315C" w:rsidRPr="00F0603E">
        <w:rPr>
          <w:lang w:val="sq-AL"/>
        </w:rPr>
        <w:t>kontributi financiar</w:t>
      </w:r>
      <w:r w:rsidRPr="00F0603E">
        <w:rPr>
          <w:lang w:val="sq-AL"/>
        </w:rPr>
        <w:t xml:space="preserve">; </w:t>
      </w:r>
    </w:p>
    <w:p w:rsidR="004570F2" w:rsidRPr="00F0603E" w:rsidRDefault="004570F2" w:rsidP="002214FC">
      <w:pPr>
        <w:pStyle w:val="Paragrafi"/>
        <w:rPr>
          <w:lang w:val="sq-AL"/>
        </w:rPr>
      </w:pPr>
      <w:r w:rsidRPr="00F0603E">
        <w:rPr>
          <w:lang w:val="sq-AL"/>
        </w:rPr>
        <w:t xml:space="preserve">Në pajtim me </w:t>
      </w:r>
      <w:r w:rsidR="007E3990" w:rsidRPr="00F0603E">
        <w:rPr>
          <w:lang w:val="sq-AL"/>
        </w:rPr>
        <w:t>n</w:t>
      </w:r>
      <w:r w:rsidRPr="00F0603E">
        <w:rPr>
          <w:lang w:val="sq-AL"/>
        </w:rPr>
        <w:t xml:space="preserve">enin 3.1: </w:t>
      </w:r>
    </w:p>
    <w:p w:rsidR="004570F2" w:rsidRPr="00F0603E" w:rsidRDefault="004570F2" w:rsidP="002214FC">
      <w:pPr>
        <w:pStyle w:val="Paragrafi"/>
        <w:rPr>
          <w:lang w:val="sq-AL"/>
        </w:rPr>
      </w:pPr>
      <w:r w:rsidRPr="00F0603E">
        <w:rPr>
          <w:lang w:val="sq-AL"/>
        </w:rPr>
        <w:t xml:space="preserve">Procedura e disbursimit, veçanërisht provat që provojnë që shumat e kontributit financiar të disbursuara janë përdorur për qëllimin e parashikuar; </w:t>
      </w:r>
    </w:p>
    <w:p w:rsidR="004570F2" w:rsidRPr="00F0603E" w:rsidRDefault="004570F2" w:rsidP="002214FC">
      <w:pPr>
        <w:pStyle w:val="Paragrafi"/>
        <w:rPr>
          <w:lang w:val="sq-AL"/>
        </w:rPr>
      </w:pPr>
      <w:r w:rsidRPr="00F0603E">
        <w:rPr>
          <w:lang w:val="sq-AL"/>
        </w:rPr>
        <w:t xml:space="preserve">Në pajtim me </w:t>
      </w:r>
      <w:r w:rsidR="003E315C" w:rsidRPr="00F0603E">
        <w:rPr>
          <w:lang w:val="sq-AL"/>
        </w:rPr>
        <w:t xml:space="preserve">nenin </w:t>
      </w:r>
      <w:r w:rsidRPr="00F0603E">
        <w:rPr>
          <w:lang w:val="sq-AL"/>
        </w:rPr>
        <w:t xml:space="preserve">7.4 </w:t>
      </w:r>
    </w:p>
    <w:p w:rsidR="004570F2" w:rsidRPr="00F0603E" w:rsidRDefault="004570F2" w:rsidP="002214FC">
      <w:pPr>
        <w:pStyle w:val="Paragrafi"/>
        <w:rPr>
          <w:lang w:val="sq-AL"/>
        </w:rPr>
      </w:pPr>
      <w:r w:rsidRPr="00F0603E">
        <w:rPr>
          <w:lang w:val="sq-AL"/>
        </w:rPr>
        <w:t xml:space="preserve">Hollësitë në pajtim me </w:t>
      </w:r>
      <w:r w:rsidR="003E315C" w:rsidRPr="00F0603E">
        <w:rPr>
          <w:lang w:val="sq-AL"/>
        </w:rPr>
        <w:t xml:space="preserve">nenin </w:t>
      </w:r>
      <w:r w:rsidRPr="00F0603E">
        <w:rPr>
          <w:lang w:val="sq-AL"/>
        </w:rPr>
        <w:t>7.1 (</w:t>
      </w:r>
      <w:r w:rsidR="007E3990" w:rsidRPr="00F0603E">
        <w:rPr>
          <w:lang w:val="sq-AL"/>
        </w:rPr>
        <w:t>z</w:t>
      </w:r>
      <w:r w:rsidRPr="00F0603E">
        <w:rPr>
          <w:lang w:val="sq-AL"/>
        </w:rPr>
        <w:t xml:space="preserve">batimi i </w:t>
      </w:r>
      <w:r w:rsidR="003E315C" w:rsidRPr="00F0603E">
        <w:rPr>
          <w:lang w:val="sq-AL"/>
        </w:rPr>
        <w:t>projektit</w:t>
      </w:r>
      <w:r w:rsidRPr="00F0603E">
        <w:rPr>
          <w:lang w:val="sq-AL"/>
        </w:rPr>
        <w:t xml:space="preserve">) </w:t>
      </w:r>
    </w:p>
    <w:p w:rsidR="004570F2" w:rsidRPr="00F0603E" w:rsidRDefault="004570F2" w:rsidP="002214FC">
      <w:pPr>
        <w:pStyle w:val="Paragrafi"/>
        <w:rPr>
          <w:lang w:val="sq-AL"/>
        </w:rPr>
      </w:pPr>
      <w:r w:rsidRPr="00F0603E">
        <w:rPr>
          <w:lang w:val="sq-AL"/>
        </w:rPr>
        <w:t xml:space="preserve">Ne propozojmë që të bihet dakord sa më poshtë: </w:t>
      </w:r>
    </w:p>
    <w:p w:rsidR="004570F2" w:rsidRPr="00F0603E" w:rsidRDefault="004E30D8" w:rsidP="002214FC">
      <w:pPr>
        <w:pStyle w:val="Paragrafi"/>
        <w:rPr>
          <w:lang w:val="sq-AL"/>
        </w:rPr>
      </w:pPr>
      <w:r w:rsidRPr="00F0603E">
        <w:rPr>
          <w:lang w:val="sq-AL"/>
        </w:rPr>
        <w:t xml:space="preserve">I. </w:t>
      </w:r>
      <w:r w:rsidR="004570F2" w:rsidRPr="00F0603E">
        <w:rPr>
          <w:lang w:val="sq-AL"/>
        </w:rPr>
        <w:t xml:space="preserve">Hartimi i </w:t>
      </w:r>
      <w:r w:rsidR="007E3990" w:rsidRPr="00F0603E">
        <w:rPr>
          <w:lang w:val="sq-AL"/>
        </w:rPr>
        <w:t>p</w:t>
      </w:r>
      <w:r w:rsidR="004570F2" w:rsidRPr="00F0603E">
        <w:rPr>
          <w:lang w:val="sq-AL"/>
        </w:rPr>
        <w:t xml:space="preserve">rojektit </w:t>
      </w:r>
    </w:p>
    <w:p w:rsidR="004570F2" w:rsidRPr="00F0603E" w:rsidRDefault="004E30D8" w:rsidP="002214FC">
      <w:pPr>
        <w:pStyle w:val="Paragrafi"/>
        <w:rPr>
          <w:lang w:val="sq-AL"/>
        </w:rPr>
      </w:pPr>
      <w:r w:rsidRPr="00F0603E">
        <w:rPr>
          <w:lang w:val="sq-AL"/>
        </w:rPr>
        <w:t xml:space="preserve">1. </w:t>
      </w:r>
      <w:r w:rsidR="004570F2" w:rsidRPr="00F0603E">
        <w:rPr>
          <w:lang w:val="sq-AL"/>
        </w:rPr>
        <w:t xml:space="preserve">Hollësitë e </w:t>
      </w:r>
      <w:r w:rsidR="007E3990" w:rsidRPr="00F0603E">
        <w:rPr>
          <w:lang w:val="sq-AL"/>
        </w:rPr>
        <w:t>p</w:t>
      </w:r>
      <w:r w:rsidR="004570F2" w:rsidRPr="00F0603E">
        <w:rPr>
          <w:lang w:val="sq-AL"/>
        </w:rPr>
        <w:t xml:space="preserve">rojektit </w:t>
      </w:r>
    </w:p>
    <w:p w:rsidR="004570F2" w:rsidRPr="00F0603E" w:rsidRDefault="004570F2" w:rsidP="002214FC">
      <w:pPr>
        <w:pStyle w:val="Paragrafi"/>
        <w:rPr>
          <w:lang w:val="sq-AL"/>
        </w:rPr>
      </w:pPr>
      <w:r w:rsidRPr="00F0603E">
        <w:rPr>
          <w:lang w:val="sq-AL"/>
        </w:rPr>
        <w:t xml:space="preserve">Projekti ka të bëjë me </w:t>
      </w:r>
      <w:r w:rsidR="007E3990" w:rsidRPr="00F0603E">
        <w:rPr>
          <w:lang w:val="sq-AL"/>
        </w:rPr>
        <w:t xml:space="preserve">shërbimet e konsulencës </w:t>
      </w:r>
      <w:r w:rsidRPr="00F0603E">
        <w:rPr>
          <w:lang w:val="sq-AL"/>
        </w:rPr>
        <w:t xml:space="preserve">për </w:t>
      </w:r>
      <w:r w:rsidR="001949FD" w:rsidRPr="00F0603E">
        <w:rPr>
          <w:lang w:val="sq-AL"/>
        </w:rPr>
        <w:t xml:space="preserve">zhvillimin e kapaciteteve </w:t>
      </w:r>
      <w:r w:rsidRPr="00F0603E">
        <w:rPr>
          <w:lang w:val="sq-AL"/>
        </w:rPr>
        <w:t>në UK Berat Kuçovë (</w:t>
      </w:r>
      <w:r w:rsidR="007E3990" w:rsidRPr="00F0603E">
        <w:rPr>
          <w:lang w:val="sq-AL"/>
        </w:rPr>
        <w:t>s</w:t>
      </w:r>
      <w:r w:rsidRPr="00F0603E">
        <w:rPr>
          <w:lang w:val="sq-AL"/>
        </w:rPr>
        <w:t xml:space="preserve">hërbimet e </w:t>
      </w:r>
      <w:r w:rsidR="003E315C" w:rsidRPr="00F0603E">
        <w:rPr>
          <w:lang w:val="sq-AL"/>
        </w:rPr>
        <w:t>ekspertizës</w:t>
      </w:r>
      <w:r w:rsidRPr="00F0603E">
        <w:rPr>
          <w:lang w:val="sq-AL"/>
        </w:rPr>
        <w:t xml:space="preserve">). Qëllimi i </w:t>
      </w:r>
      <w:r w:rsidR="007E3990" w:rsidRPr="00F0603E">
        <w:rPr>
          <w:lang w:val="sq-AL"/>
        </w:rPr>
        <w:t>p</w:t>
      </w:r>
      <w:r w:rsidRPr="00F0603E">
        <w:rPr>
          <w:lang w:val="sq-AL"/>
        </w:rPr>
        <w:t xml:space="preserve">rojektit është furnizimi i vazhdueshëm dhe efikas me ujë të mjaftueshëm të pijshëm dhe të pastër për popullatën që banon në zonën e furnizimit dhe të mbështesë NUKBK-në në arritjen e mbulimit të kostos dhe të bëhet një shoqëri moderne uji. Kjo do të kontribuojë në përmirësimin e kushteve të jetesës të popullatës në zonën e furnizimit. Kriteret për arritjen e këtyre objektivave, rezultatet e </w:t>
      </w:r>
      <w:r w:rsidR="001949FD" w:rsidRPr="00F0603E">
        <w:rPr>
          <w:lang w:val="sq-AL"/>
        </w:rPr>
        <w:t xml:space="preserve">projektit </w:t>
      </w:r>
      <w:r w:rsidRPr="00F0603E">
        <w:rPr>
          <w:lang w:val="sq-AL"/>
        </w:rPr>
        <w:t xml:space="preserve">dhe aktivitetet e kërkuara të </w:t>
      </w:r>
      <w:r w:rsidR="001949FD" w:rsidRPr="00F0603E">
        <w:rPr>
          <w:lang w:val="sq-AL"/>
        </w:rPr>
        <w:t>projektit</w:t>
      </w:r>
      <w:r w:rsidR="00F7696D" w:rsidRPr="00F0603E">
        <w:rPr>
          <w:lang w:val="sq-AL"/>
        </w:rPr>
        <w:t>,</w:t>
      </w:r>
      <w:r w:rsidR="001949FD" w:rsidRPr="00F0603E">
        <w:rPr>
          <w:lang w:val="sq-AL"/>
        </w:rPr>
        <w:t xml:space="preserve"> </w:t>
      </w:r>
      <w:r w:rsidRPr="00F0603E">
        <w:rPr>
          <w:lang w:val="sq-AL"/>
        </w:rPr>
        <w:t xml:space="preserve">si dhe prezumimet që mbështesin qëllimin e </w:t>
      </w:r>
      <w:r w:rsidR="001949FD" w:rsidRPr="00F0603E">
        <w:rPr>
          <w:lang w:val="sq-AL"/>
        </w:rPr>
        <w:t xml:space="preserve">projektit </w:t>
      </w:r>
      <w:r w:rsidRPr="00F0603E">
        <w:rPr>
          <w:lang w:val="sq-AL"/>
        </w:rPr>
        <w:t xml:space="preserve">dhe rezultatet e </w:t>
      </w:r>
      <w:r w:rsidR="001949FD" w:rsidRPr="00F0603E">
        <w:rPr>
          <w:lang w:val="sq-AL"/>
        </w:rPr>
        <w:t xml:space="preserve">projektit </w:t>
      </w:r>
      <w:r w:rsidRPr="00F0603E">
        <w:rPr>
          <w:lang w:val="sq-AL"/>
        </w:rPr>
        <w:t xml:space="preserve">gjenden në </w:t>
      </w:r>
      <w:r w:rsidR="007E3990" w:rsidRPr="00F0603E">
        <w:rPr>
          <w:lang w:val="sq-AL"/>
        </w:rPr>
        <w:t>aneksin 1 (kushtet e tenderit d</w:t>
      </w:r>
      <w:r w:rsidRPr="00F0603E">
        <w:rPr>
          <w:lang w:val="sq-AL"/>
        </w:rPr>
        <w:t xml:space="preserve">he </w:t>
      </w:r>
      <w:r w:rsidR="001949FD" w:rsidRPr="00F0603E">
        <w:rPr>
          <w:lang w:val="sq-AL"/>
        </w:rPr>
        <w:t xml:space="preserve">termat </w:t>
      </w:r>
      <w:r w:rsidRPr="00F0603E">
        <w:rPr>
          <w:lang w:val="sq-AL"/>
        </w:rPr>
        <w:t xml:space="preserve">e </w:t>
      </w:r>
      <w:r w:rsidR="001949FD" w:rsidRPr="00F0603E">
        <w:rPr>
          <w:lang w:val="sq-AL"/>
        </w:rPr>
        <w:t xml:space="preserve">referencës </w:t>
      </w:r>
      <w:r w:rsidRPr="00F0603E">
        <w:rPr>
          <w:lang w:val="sq-AL"/>
        </w:rPr>
        <w:t xml:space="preserve">së </w:t>
      </w:r>
      <w:r w:rsidR="001949FD" w:rsidRPr="00F0603E">
        <w:rPr>
          <w:lang w:val="sq-AL"/>
        </w:rPr>
        <w:t xml:space="preserve">shërbimeve </w:t>
      </w:r>
      <w:r w:rsidRPr="00F0603E">
        <w:rPr>
          <w:lang w:val="sq-AL"/>
        </w:rPr>
        <w:t xml:space="preserve">të </w:t>
      </w:r>
      <w:r w:rsidR="001949FD" w:rsidRPr="00F0603E">
        <w:rPr>
          <w:lang w:val="sq-AL"/>
        </w:rPr>
        <w:t>konsulencës</w:t>
      </w:r>
      <w:r w:rsidRPr="00F0603E">
        <w:rPr>
          <w:lang w:val="sq-AL"/>
        </w:rPr>
        <w:t xml:space="preserve">). </w:t>
      </w:r>
    </w:p>
    <w:p w:rsidR="004570F2" w:rsidRPr="00F0603E" w:rsidRDefault="004570F2" w:rsidP="002214FC">
      <w:pPr>
        <w:pStyle w:val="Paragrafi"/>
        <w:rPr>
          <w:lang w:val="sq-AL"/>
        </w:rPr>
      </w:pPr>
      <w:r w:rsidRPr="00F0603E">
        <w:rPr>
          <w:lang w:val="sq-AL"/>
        </w:rPr>
        <w:t xml:space="preserve">Hartimi i </w:t>
      </w:r>
      <w:r w:rsidR="00F7696D" w:rsidRPr="00F0603E">
        <w:rPr>
          <w:lang w:val="sq-AL"/>
        </w:rPr>
        <w:t>p</w:t>
      </w:r>
      <w:r w:rsidRPr="00F0603E">
        <w:rPr>
          <w:lang w:val="sq-AL"/>
        </w:rPr>
        <w:t xml:space="preserve">rojektit është i bazuar në raportin “Identifikimi i masave të fuqizimit institucional (A&amp;F) në Berat dhe Kuçovë (Shqipëri)”, të muajit qershor 2009, që i janë dhënë KfW-së, </w:t>
      </w:r>
      <w:r w:rsidR="00BB5416" w:rsidRPr="00F0603E">
        <w:rPr>
          <w:lang w:val="sq-AL"/>
        </w:rPr>
        <w:t xml:space="preserve">përfituesit </w:t>
      </w:r>
      <w:r w:rsidRPr="00F0603E">
        <w:rPr>
          <w:lang w:val="sq-AL"/>
        </w:rPr>
        <w:t xml:space="preserve">dhe </w:t>
      </w:r>
      <w:r w:rsidR="00BB5416" w:rsidRPr="00F0603E">
        <w:rPr>
          <w:lang w:val="sq-AL"/>
        </w:rPr>
        <w:t>agjencisë së zbatimit të projektit</w:t>
      </w:r>
      <w:r w:rsidRPr="00F0603E">
        <w:rPr>
          <w:lang w:val="sq-AL"/>
        </w:rPr>
        <w:t xml:space="preserve">. Objektivat, kriteret e performancës, rezultatet e </w:t>
      </w:r>
      <w:r w:rsidR="00BB5416" w:rsidRPr="00F0603E">
        <w:rPr>
          <w:lang w:val="sq-AL"/>
        </w:rPr>
        <w:t xml:space="preserve">projektit </w:t>
      </w:r>
      <w:r w:rsidRPr="00F0603E">
        <w:rPr>
          <w:lang w:val="sq-AL"/>
        </w:rPr>
        <w:t xml:space="preserve">dhe aktivitetet e kërkuara të </w:t>
      </w:r>
      <w:r w:rsidR="007E3990" w:rsidRPr="00F0603E">
        <w:rPr>
          <w:lang w:val="sq-AL"/>
        </w:rPr>
        <w:t>p</w:t>
      </w:r>
      <w:r w:rsidRPr="00F0603E">
        <w:rPr>
          <w:lang w:val="sq-AL"/>
        </w:rPr>
        <w:t xml:space="preserve">rojektit që do të financohen nga </w:t>
      </w:r>
      <w:r w:rsidR="007E3990" w:rsidRPr="00F0603E">
        <w:rPr>
          <w:lang w:val="sq-AL"/>
        </w:rPr>
        <w:t xml:space="preserve">kontributi financiar </w:t>
      </w:r>
      <w:r w:rsidRPr="00F0603E">
        <w:rPr>
          <w:lang w:val="sq-AL"/>
        </w:rPr>
        <w:t xml:space="preserve">janë të përshkruara me hollësi në </w:t>
      </w:r>
      <w:r w:rsidR="007E3990" w:rsidRPr="00F0603E">
        <w:rPr>
          <w:lang w:val="sq-AL"/>
        </w:rPr>
        <w:t>a</w:t>
      </w:r>
      <w:r w:rsidRPr="00F0603E">
        <w:rPr>
          <w:lang w:val="sq-AL"/>
        </w:rPr>
        <w:t xml:space="preserve">neksin 1. </w:t>
      </w:r>
    </w:p>
    <w:p w:rsidR="004570F2" w:rsidRPr="00F0603E" w:rsidRDefault="004570F2" w:rsidP="002214FC">
      <w:pPr>
        <w:pStyle w:val="Paragrafi"/>
        <w:rPr>
          <w:lang w:val="sq-AL"/>
        </w:rPr>
      </w:pPr>
      <w:r w:rsidRPr="00F0603E">
        <w:rPr>
          <w:lang w:val="sq-AL"/>
        </w:rPr>
        <w:t xml:space="preserve">Aktivitetet e projektit synojnë të arrijnë qëllimin e sipër-përmendur të </w:t>
      </w:r>
      <w:r w:rsidR="001949FD" w:rsidRPr="00F0603E">
        <w:rPr>
          <w:lang w:val="sq-AL"/>
        </w:rPr>
        <w:t xml:space="preserve">projektit </w:t>
      </w:r>
      <w:r w:rsidRPr="00F0603E">
        <w:rPr>
          <w:lang w:val="sq-AL"/>
        </w:rPr>
        <w:t xml:space="preserve">dhe që konsistojnë kryesisht në aktivitetet e trajnimit për personelin e shoqërisë së ujit dhe kanalizimeve të Beratit dhe Kuçovës (Ujësjellësi Berat – Kuçovë sh.a.). </w:t>
      </w:r>
    </w:p>
    <w:p w:rsidR="004570F2" w:rsidRPr="00F0603E" w:rsidRDefault="004570F2" w:rsidP="002214FC">
      <w:pPr>
        <w:pStyle w:val="Paragrafi"/>
        <w:rPr>
          <w:lang w:val="sq-AL"/>
        </w:rPr>
      </w:pPr>
      <w:r w:rsidRPr="00F0603E">
        <w:rPr>
          <w:lang w:val="sq-AL"/>
        </w:rPr>
        <w:t xml:space="preserve">2. Grafiku </w:t>
      </w:r>
      <w:r w:rsidR="00BB5416" w:rsidRPr="00F0603E">
        <w:rPr>
          <w:lang w:val="sq-AL"/>
        </w:rPr>
        <w:t xml:space="preserve">kohor </w:t>
      </w:r>
    </w:p>
    <w:p w:rsidR="004570F2" w:rsidRPr="00F0603E" w:rsidRDefault="004570F2" w:rsidP="002214FC">
      <w:pPr>
        <w:pStyle w:val="Paragrafi"/>
        <w:rPr>
          <w:lang w:val="sq-AL"/>
        </w:rPr>
      </w:pPr>
      <w:r w:rsidRPr="00F0603E">
        <w:rPr>
          <w:lang w:val="sq-AL"/>
        </w:rPr>
        <w:t>Projekti është planifikuar për një periudhë prej 24</w:t>
      </w:r>
      <w:r w:rsidR="007E3990" w:rsidRPr="00F0603E">
        <w:rPr>
          <w:lang w:val="sq-AL"/>
        </w:rPr>
        <w:t>-</w:t>
      </w:r>
      <w:r w:rsidRPr="00F0603E">
        <w:rPr>
          <w:lang w:val="sq-AL"/>
        </w:rPr>
        <w:t xml:space="preserve">muajsh. </w:t>
      </w:r>
    </w:p>
    <w:p w:rsidR="004570F2" w:rsidRPr="00F0603E" w:rsidRDefault="004E30D8" w:rsidP="002214FC">
      <w:pPr>
        <w:pStyle w:val="Paragrafi"/>
        <w:rPr>
          <w:lang w:val="sq-AL"/>
        </w:rPr>
      </w:pPr>
      <w:r w:rsidRPr="00F0603E">
        <w:rPr>
          <w:lang w:val="sq-AL"/>
        </w:rPr>
        <w:t xml:space="preserve">3. </w:t>
      </w:r>
      <w:r w:rsidR="004570F2" w:rsidRPr="00F0603E">
        <w:rPr>
          <w:lang w:val="sq-AL"/>
        </w:rPr>
        <w:t xml:space="preserve">Kostoja e </w:t>
      </w:r>
      <w:r w:rsidR="001949FD" w:rsidRPr="00F0603E">
        <w:rPr>
          <w:lang w:val="sq-AL"/>
        </w:rPr>
        <w:t xml:space="preserve">përgjithshme dhe financimi </w:t>
      </w:r>
    </w:p>
    <w:p w:rsidR="004570F2" w:rsidRPr="00F0603E" w:rsidRDefault="004570F2" w:rsidP="002214FC">
      <w:pPr>
        <w:pStyle w:val="Paragrafi"/>
        <w:rPr>
          <w:lang w:val="sq-AL"/>
        </w:rPr>
      </w:pPr>
      <w:r w:rsidRPr="00F0603E">
        <w:rPr>
          <w:lang w:val="sq-AL"/>
        </w:rPr>
        <w:t xml:space="preserve">Kostoja e përgjithshme e parashikuar e </w:t>
      </w:r>
      <w:r w:rsidR="00BB5416" w:rsidRPr="00F0603E">
        <w:rPr>
          <w:lang w:val="sq-AL"/>
        </w:rPr>
        <w:t xml:space="preserve">projektit </w:t>
      </w:r>
      <w:r w:rsidRPr="00F0603E">
        <w:rPr>
          <w:lang w:val="sq-AL"/>
        </w:rPr>
        <w:t>(</w:t>
      </w:r>
      <w:r w:rsidR="007E3990" w:rsidRPr="00F0603E">
        <w:rPr>
          <w:lang w:val="sq-AL"/>
        </w:rPr>
        <w:t>k</w:t>
      </w:r>
      <w:r w:rsidRPr="00F0603E">
        <w:rPr>
          <w:lang w:val="sq-AL"/>
        </w:rPr>
        <w:t xml:space="preserve">ostoja e </w:t>
      </w:r>
      <w:r w:rsidR="00BB5416" w:rsidRPr="00F0603E">
        <w:rPr>
          <w:lang w:val="sq-AL"/>
        </w:rPr>
        <w:t>përgjithshme</w:t>
      </w:r>
      <w:r w:rsidRPr="00F0603E">
        <w:rPr>
          <w:lang w:val="sq-AL"/>
        </w:rPr>
        <w:t xml:space="preserve">) që mbështet vlerësimin e </w:t>
      </w:r>
      <w:r w:rsidR="00BB5416" w:rsidRPr="00F0603E">
        <w:rPr>
          <w:lang w:val="sq-AL"/>
        </w:rPr>
        <w:t xml:space="preserve">projektit </w:t>
      </w:r>
      <w:r w:rsidRPr="00F0603E">
        <w:rPr>
          <w:lang w:val="sq-AL"/>
        </w:rPr>
        <w:t xml:space="preserve">është afërisht 0.77 </w:t>
      </w:r>
      <w:r w:rsidR="00753004" w:rsidRPr="00F0603E">
        <w:rPr>
          <w:lang w:val="sq-AL"/>
        </w:rPr>
        <w:t>milionë</w:t>
      </w:r>
      <w:r w:rsidRPr="00F0603E">
        <w:rPr>
          <w:lang w:val="sq-AL"/>
        </w:rPr>
        <w:t xml:space="preserve"> </w:t>
      </w:r>
      <w:r w:rsidR="001949FD" w:rsidRPr="00F0603E">
        <w:rPr>
          <w:lang w:val="sq-AL"/>
        </w:rPr>
        <w:t>euro</w:t>
      </w:r>
      <w:r w:rsidRPr="00F0603E">
        <w:rPr>
          <w:lang w:val="sq-AL"/>
        </w:rPr>
        <w:t xml:space="preserve">. Shuma e </w:t>
      </w:r>
      <w:r w:rsidR="001949FD" w:rsidRPr="00F0603E">
        <w:rPr>
          <w:lang w:val="sq-AL"/>
        </w:rPr>
        <w:t xml:space="preserve">kontributit financiar </w:t>
      </w:r>
      <w:r w:rsidRPr="00F0603E">
        <w:rPr>
          <w:lang w:val="sq-AL"/>
        </w:rPr>
        <w:t xml:space="preserve">është deri në 0.77 </w:t>
      </w:r>
      <w:r w:rsidR="00753004" w:rsidRPr="00F0603E">
        <w:rPr>
          <w:lang w:val="sq-AL"/>
        </w:rPr>
        <w:t>milionë</w:t>
      </w:r>
      <w:r w:rsidRPr="00F0603E">
        <w:rPr>
          <w:lang w:val="sq-AL"/>
        </w:rPr>
        <w:t xml:space="preserve"> </w:t>
      </w:r>
      <w:r w:rsidR="007E3990" w:rsidRPr="00F0603E">
        <w:rPr>
          <w:lang w:val="sq-AL"/>
        </w:rPr>
        <w:t>e</w:t>
      </w:r>
      <w:r w:rsidRPr="00F0603E">
        <w:rPr>
          <w:lang w:val="sq-AL"/>
        </w:rPr>
        <w:t xml:space="preserve">uro. Nuk është parashikuar një kontribut financiar nga pala tjetër. </w:t>
      </w:r>
    </w:p>
    <w:p w:rsidR="004570F2" w:rsidRPr="00F0603E" w:rsidRDefault="004570F2" w:rsidP="002214FC">
      <w:pPr>
        <w:pStyle w:val="Paragrafi"/>
        <w:rPr>
          <w:lang w:val="sq-AL"/>
        </w:rPr>
      </w:pPr>
      <w:r w:rsidRPr="00F0603E">
        <w:rPr>
          <w:lang w:val="sq-AL"/>
        </w:rPr>
        <w:t xml:space="preserve">Programet dhe pajisjet që duhet të blihen nga </w:t>
      </w:r>
      <w:r w:rsidR="001949FD" w:rsidRPr="00F0603E">
        <w:rPr>
          <w:lang w:val="sq-AL"/>
        </w:rPr>
        <w:t xml:space="preserve">konsulenti i trajnimit </w:t>
      </w:r>
      <w:r w:rsidRPr="00F0603E">
        <w:rPr>
          <w:lang w:val="sq-AL"/>
        </w:rPr>
        <w:t xml:space="preserve">përdoret ekskluzivisht për qëllime trajnimi, dhe me mbarimin e kësaj </w:t>
      </w:r>
      <w:r w:rsidR="005C6782" w:rsidRPr="00F0603E">
        <w:rPr>
          <w:lang w:val="sq-AL"/>
        </w:rPr>
        <w:t>ma</w:t>
      </w:r>
      <w:r w:rsidRPr="00F0603E">
        <w:rPr>
          <w:lang w:val="sq-AL"/>
        </w:rPr>
        <w:t xml:space="preserve">rrëveshjeje bëhen pronë e </w:t>
      </w:r>
      <w:r w:rsidR="001949FD" w:rsidRPr="00F0603E">
        <w:rPr>
          <w:lang w:val="sq-AL"/>
        </w:rPr>
        <w:t>agjencisë së zbatimit të projektit</w:t>
      </w:r>
      <w:r w:rsidRPr="00F0603E">
        <w:rPr>
          <w:lang w:val="sq-AL"/>
        </w:rPr>
        <w:t xml:space="preserve">. </w:t>
      </w:r>
    </w:p>
    <w:p w:rsidR="004570F2" w:rsidRPr="00F0603E" w:rsidRDefault="004E30D8" w:rsidP="002214FC">
      <w:pPr>
        <w:pStyle w:val="Paragrafi"/>
        <w:rPr>
          <w:lang w:val="sq-AL"/>
        </w:rPr>
      </w:pPr>
      <w:r w:rsidRPr="00F0603E">
        <w:rPr>
          <w:lang w:val="sq-AL"/>
        </w:rPr>
        <w:t xml:space="preserve">4. </w:t>
      </w:r>
      <w:r w:rsidR="004570F2" w:rsidRPr="00F0603E">
        <w:rPr>
          <w:lang w:val="sq-AL"/>
        </w:rPr>
        <w:t xml:space="preserve">Ndryshimet në </w:t>
      </w:r>
      <w:r w:rsidR="005C6782" w:rsidRPr="00F0603E">
        <w:rPr>
          <w:lang w:val="sq-AL"/>
        </w:rPr>
        <w:t>h</w:t>
      </w:r>
      <w:r w:rsidR="004570F2" w:rsidRPr="00F0603E">
        <w:rPr>
          <w:lang w:val="sq-AL"/>
        </w:rPr>
        <w:t xml:space="preserve">artimin e </w:t>
      </w:r>
      <w:r w:rsidR="001949FD" w:rsidRPr="00F0603E">
        <w:rPr>
          <w:lang w:val="sq-AL"/>
        </w:rPr>
        <w:t xml:space="preserve">projektit </w:t>
      </w:r>
    </w:p>
    <w:p w:rsidR="004570F2" w:rsidRPr="00F0603E" w:rsidRDefault="004570F2" w:rsidP="002214FC">
      <w:pPr>
        <w:pStyle w:val="Paragrafi"/>
        <w:rPr>
          <w:lang w:val="sq-AL"/>
        </w:rPr>
      </w:pPr>
      <w:r w:rsidRPr="00F0603E">
        <w:rPr>
          <w:lang w:val="sq-AL"/>
        </w:rPr>
        <w:t xml:space="preserve">Çdo ndryshim madhor në hartimin e </w:t>
      </w:r>
      <w:r w:rsidR="001949FD" w:rsidRPr="00F0603E">
        <w:rPr>
          <w:lang w:val="sq-AL"/>
        </w:rPr>
        <w:t xml:space="preserve">projektit </w:t>
      </w:r>
      <w:r w:rsidRPr="00F0603E">
        <w:rPr>
          <w:lang w:val="sq-AL"/>
        </w:rPr>
        <w:t xml:space="preserve">kërkon pëlqimin paraprak të KfW-së. Agjencia e </w:t>
      </w:r>
      <w:r w:rsidR="005C6782" w:rsidRPr="00F0603E">
        <w:rPr>
          <w:lang w:val="sq-AL"/>
        </w:rPr>
        <w:t xml:space="preserve">zbatimit të projektit </w:t>
      </w:r>
      <w:r w:rsidRPr="00F0603E">
        <w:rPr>
          <w:lang w:val="sq-AL"/>
        </w:rPr>
        <w:t xml:space="preserve">informon KfW-në për këtë menjëherë, duke deklaruar arsyet, masat e planifikuara dhe pasojat e ndryshimit (duke përfshirë për </w:t>
      </w:r>
      <w:r w:rsidR="001949FD" w:rsidRPr="00F0603E">
        <w:rPr>
          <w:lang w:val="sq-AL"/>
        </w:rPr>
        <w:t xml:space="preserve">koston </w:t>
      </w:r>
      <w:r w:rsidRPr="00F0603E">
        <w:rPr>
          <w:lang w:val="sq-AL"/>
        </w:rPr>
        <w:t xml:space="preserve">e </w:t>
      </w:r>
      <w:r w:rsidR="001949FD" w:rsidRPr="00F0603E">
        <w:rPr>
          <w:lang w:val="sq-AL"/>
        </w:rPr>
        <w:t>përgjithshme</w:t>
      </w:r>
      <w:r w:rsidRPr="00F0603E">
        <w:rPr>
          <w:lang w:val="sq-AL"/>
        </w:rPr>
        <w:t xml:space="preserve">). Ekzekutimi i këtyre masave </w:t>
      </w:r>
      <w:r w:rsidRPr="00F0603E">
        <w:rPr>
          <w:lang w:val="sq-AL"/>
        </w:rPr>
        <w:lastRenderedPageBreak/>
        <w:t xml:space="preserve">mund të fillojë vetëm mbi bazën e planifikimit të rishikuar dhe me pëlqimin e KfW-së. </w:t>
      </w:r>
    </w:p>
    <w:p w:rsidR="004570F2" w:rsidRPr="00F0603E" w:rsidRDefault="004E30D8" w:rsidP="002214FC">
      <w:pPr>
        <w:pStyle w:val="Paragrafi"/>
        <w:rPr>
          <w:lang w:val="sq-AL"/>
        </w:rPr>
      </w:pPr>
      <w:r w:rsidRPr="00F0603E">
        <w:rPr>
          <w:lang w:val="sq-AL"/>
        </w:rPr>
        <w:t xml:space="preserve">II. </w:t>
      </w:r>
      <w:r w:rsidR="004570F2" w:rsidRPr="00F0603E">
        <w:rPr>
          <w:lang w:val="sq-AL"/>
        </w:rPr>
        <w:t xml:space="preserve">Zbatimi i </w:t>
      </w:r>
      <w:r w:rsidR="005C6782" w:rsidRPr="00F0603E">
        <w:rPr>
          <w:lang w:val="sq-AL"/>
        </w:rPr>
        <w:t>p</w:t>
      </w:r>
      <w:r w:rsidR="004570F2" w:rsidRPr="00F0603E">
        <w:rPr>
          <w:lang w:val="sq-AL"/>
        </w:rPr>
        <w:t xml:space="preserve">rojektit </w:t>
      </w:r>
    </w:p>
    <w:p w:rsidR="004570F2" w:rsidRPr="00F0603E" w:rsidRDefault="004E30D8" w:rsidP="002214FC">
      <w:pPr>
        <w:pStyle w:val="Paragrafi"/>
        <w:rPr>
          <w:lang w:val="sq-AL"/>
        </w:rPr>
      </w:pPr>
      <w:r w:rsidRPr="00F0603E">
        <w:rPr>
          <w:lang w:val="sq-AL"/>
        </w:rPr>
        <w:t xml:space="preserve">1. </w:t>
      </w:r>
      <w:r w:rsidR="004570F2" w:rsidRPr="00F0603E">
        <w:rPr>
          <w:lang w:val="sq-AL"/>
        </w:rPr>
        <w:t xml:space="preserve">Përgjegjësitë dhe </w:t>
      </w:r>
      <w:r w:rsidR="001949FD" w:rsidRPr="00F0603E">
        <w:rPr>
          <w:lang w:val="sq-AL"/>
        </w:rPr>
        <w:t xml:space="preserve">afati, kostoja dhe grafiku i financimit </w:t>
      </w:r>
    </w:p>
    <w:p w:rsidR="004570F2" w:rsidRPr="00F0603E" w:rsidRDefault="004E30D8" w:rsidP="002214FC">
      <w:pPr>
        <w:pStyle w:val="Paragrafi"/>
        <w:rPr>
          <w:lang w:val="sq-AL"/>
        </w:rPr>
      </w:pPr>
      <w:r w:rsidRPr="00F0603E">
        <w:rPr>
          <w:lang w:val="sq-AL"/>
        </w:rPr>
        <w:t xml:space="preserve">1.1 </w:t>
      </w:r>
      <w:r w:rsidR="004570F2" w:rsidRPr="00F0603E">
        <w:rPr>
          <w:lang w:val="sq-AL"/>
        </w:rPr>
        <w:t xml:space="preserve">Agjencia e </w:t>
      </w:r>
      <w:r w:rsidR="001949FD" w:rsidRPr="00F0603E">
        <w:rPr>
          <w:lang w:val="sq-AL"/>
        </w:rPr>
        <w:t xml:space="preserve">zbatimit të projektit </w:t>
      </w:r>
      <w:r w:rsidR="004570F2" w:rsidRPr="00F0603E">
        <w:rPr>
          <w:lang w:val="sq-AL"/>
        </w:rPr>
        <w:t xml:space="preserve">është përgjegjëse për zbatimin e </w:t>
      </w:r>
      <w:r w:rsidR="00BB5416" w:rsidRPr="00F0603E">
        <w:rPr>
          <w:lang w:val="sq-AL"/>
        </w:rPr>
        <w:t>projektit</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1.2 </w:t>
      </w:r>
      <w:r w:rsidR="004570F2" w:rsidRPr="00F0603E">
        <w:rPr>
          <w:lang w:val="sq-AL"/>
        </w:rPr>
        <w:t xml:space="preserve">Afati, kostoja dhe grafiku i detajuar i financimit, të përditësuara rregullisht për zbatimin e duhur teknik dhe financiar të </w:t>
      </w:r>
      <w:r w:rsidR="005C6782" w:rsidRPr="00F0603E">
        <w:rPr>
          <w:lang w:val="sq-AL"/>
        </w:rPr>
        <w:t>p</w:t>
      </w:r>
      <w:r w:rsidR="004570F2" w:rsidRPr="00F0603E">
        <w:rPr>
          <w:lang w:val="sq-AL"/>
        </w:rPr>
        <w:t xml:space="preserve">rojektit, përcaktohet në </w:t>
      </w:r>
      <w:r w:rsidR="001949FD" w:rsidRPr="00F0603E">
        <w:rPr>
          <w:lang w:val="sq-AL"/>
        </w:rPr>
        <w:t xml:space="preserve">kontratën e konsulencës </w:t>
      </w:r>
      <w:r w:rsidR="004570F2" w:rsidRPr="00F0603E">
        <w:rPr>
          <w:lang w:val="sq-AL"/>
        </w:rPr>
        <w:t>(</w:t>
      </w:r>
      <w:r w:rsidR="00C966E0" w:rsidRPr="00F0603E">
        <w:rPr>
          <w:lang w:val="sq-AL"/>
        </w:rPr>
        <w:t>s</w:t>
      </w:r>
      <w:r w:rsidR="004570F2" w:rsidRPr="00F0603E">
        <w:rPr>
          <w:lang w:val="sq-AL"/>
        </w:rPr>
        <w:t xml:space="preserve">hërbimet e </w:t>
      </w:r>
      <w:r w:rsidR="001949FD" w:rsidRPr="00F0603E">
        <w:rPr>
          <w:lang w:val="sq-AL"/>
        </w:rPr>
        <w:t>konsulencës për masat e trajnimit</w:t>
      </w:r>
      <w:r w:rsidR="004570F2" w:rsidRPr="00F0603E">
        <w:rPr>
          <w:lang w:val="sq-AL"/>
        </w:rPr>
        <w:t xml:space="preserve">) tek </w:t>
      </w:r>
      <w:r w:rsidR="001949FD" w:rsidRPr="00F0603E">
        <w:rPr>
          <w:lang w:val="sq-AL"/>
        </w:rPr>
        <w:t xml:space="preserve">ujësjellësi </w:t>
      </w:r>
      <w:r w:rsidR="004570F2" w:rsidRPr="00F0603E">
        <w:rPr>
          <w:lang w:val="sq-AL"/>
        </w:rPr>
        <w:t>Berat</w:t>
      </w:r>
      <w:r w:rsidR="00C966E0" w:rsidRPr="00F0603E">
        <w:rPr>
          <w:lang w:val="sq-AL"/>
        </w:rPr>
        <w:t>-</w:t>
      </w:r>
      <w:r w:rsidR="004570F2" w:rsidRPr="00F0603E">
        <w:rPr>
          <w:lang w:val="sq-AL"/>
        </w:rPr>
        <w:t xml:space="preserve">Kuçovë sh.a. që do të nënshkruhet nga </w:t>
      </w:r>
      <w:r w:rsidR="001949FD" w:rsidRPr="00F0603E">
        <w:rPr>
          <w:lang w:val="sq-AL"/>
        </w:rPr>
        <w:t xml:space="preserve">agjencia e zbatimit të projektit </w:t>
      </w:r>
      <w:r w:rsidR="004570F2" w:rsidRPr="00F0603E">
        <w:rPr>
          <w:lang w:val="sq-AL"/>
        </w:rPr>
        <w:t xml:space="preserve">dhe </w:t>
      </w:r>
      <w:r w:rsidR="001949FD" w:rsidRPr="00F0603E">
        <w:rPr>
          <w:lang w:val="sq-AL"/>
        </w:rPr>
        <w:t xml:space="preserve">konsulenti i trajnimit </w:t>
      </w:r>
      <w:r w:rsidR="004570F2" w:rsidRPr="00F0603E">
        <w:rPr>
          <w:lang w:val="sq-AL"/>
        </w:rPr>
        <w:t xml:space="preserve">dhe i paraqitet KfW-së. Ky grafik tregon, me afate dhe personel, ndërlidhjen kronologjike të parashikuar për aktivitetet e </w:t>
      </w:r>
      <w:r w:rsidR="00A145E0" w:rsidRPr="00F0603E">
        <w:rPr>
          <w:lang w:val="sq-AL"/>
        </w:rPr>
        <w:t>p</w:t>
      </w:r>
      <w:r w:rsidR="004570F2" w:rsidRPr="00F0603E">
        <w:rPr>
          <w:lang w:val="sq-AL"/>
        </w:rPr>
        <w:t>rojektit dhe kërkesat financiare përkatëse. Nëse një shmangie nga këto grafi</w:t>
      </w:r>
      <w:r w:rsidR="005C6782" w:rsidRPr="00F0603E">
        <w:rPr>
          <w:lang w:val="sq-AL"/>
        </w:rPr>
        <w:t>k</w:t>
      </w:r>
      <w:r w:rsidR="005C6782" w:rsidRPr="00F0603E">
        <w:rPr>
          <w:rFonts w:ascii="Times New Roman" w:hAnsi="Times New Roman"/>
          <w:lang w:val="sq-AL"/>
        </w:rPr>
        <w:t>ë</w:t>
      </w:r>
      <w:r w:rsidR="004570F2" w:rsidRPr="00F0603E">
        <w:rPr>
          <w:lang w:val="sq-AL"/>
        </w:rPr>
        <w:t xml:space="preserve"> bëhet e nevojshme gjatë zbatimit të </w:t>
      </w:r>
      <w:r w:rsidR="001949FD" w:rsidRPr="00F0603E">
        <w:rPr>
          <w:lang w:val="sq-AL"/>
        </w:rPr>
        <w:t>projektit</w:t>
      </w:r>
      <w:r w:rsidR="004570F2" w:rsidRPr="00F0603E">
        <w:rPr>
          <w:lang w:val="sq-AL"/>
        </w:rPr>
        <w:t xml:space="preserve">, KfW-së i jepet një grafik i rishikuar. </w:t>
      </w:r>
    </w:p>
    <w:p w:rsidR="004570F2" w:rsidRPr="00F0603E" w:rsidRDefault="004E30D8" w:rsidP="002214FC">
      <w:pPr>
        <w:pStyle w:val="Paragrafi"/>
        <w:rPr>
          <w:lang w:val="sq-AL"/>
        </w:rPr>
      </w:pPr>
      <w:r w:rsidRPr="00F0603E">
        <w:rPr>
          <w:lang w:val="sq-AL"/>
        </w:rPr>
        <w:t xml:space="preserve">2. </w:t>
      </w:r>
      <w:r w:rsidR="004570F2" w:rsidRPr="00F0603E">
        <w:rPr>
          <w:lang w:val="sq-AL"/>
        </w:rPr>
        <w:t xml:space="preserve">Caktimi i </w:t>
      </w:r>
      <w:r w:rsidR="005C6782" w:rsidRPr="00F0603E">
        <w:rPr>
          <w:lang w:val="sq-AL"/>
        </w:rPr>
        <w:t>k</w:t>
      </w:r>
      <w:r w:rsidR="004570F2" w:rsidRPr="00F0603E">
        <w:rPr>
          <w:lang w:val="sq-AL"/>
        </w:rPr>
        <w:t xml:space="preserve">onsulentit </w:t>
      </w:r>
    </w:p>
    <w:p w:rsidR="004570F2" w:rsidRPr="00F0603E" w:rsidRDefault="004E30D8" w:rsidP="002214FC">
      <w:pPr>
        <w:pStyle w:val="Paragrafi"/>
        <w:rPr>
          <w:lang w:val="sq-AL"/>
        </w:rPr>
      </w:pPr>
      <w:r w:rsidRPr="00F0603E">
        <w:rPr>
          <w:lang w:val="sq-AL"/>
        </w:rPr>
        <w:t xml:space="preserve">2.1 </w:t>
      </w:r>
      <w:r w:rsidR="004570F2" w:rsidRPr="00F0603E">
        <w:rPr>
          <w:lang w:val="sq-AL"/>
        </w:rPr>
        <w:t xml:space="preserve">Detyrat e </w:t>
      </w:r>
      <w:r w:rsidR="005C6782" w:rsidRPr="00F0603E">
        <w:rPr>
          <w:lang w:val="sq-AL"/>
        </w:rPr>
        <w:t>konsulentit të trajnimit janë përcaktuar në termat e referencës (aneksi 1</w:t>
      </w:r>
      <w:r w:rsidR="004570F2" w:rsidRPr="00F0603E">
        <w:rPr>
          <w:lang w:val="sq-AL"/>
        </w:rPr>
        <w:t xml:space="preserve">). </w:t>
      </w:r>
    </w:p>
    <w:p w:rsidR="004570F2" w:rsidRPr="00F0603E" w:rsidRDefault="004E30D8" w:rsidP="002214FC">
      <w:pPr>
        <w:pStyle w:val="Paragrafi"/>
        <w:rPr>
          <w:lang w:val="sq-AL"/>
        </w:rPr>
      </w:pPr>
      <w:r w:rsidRPr="00F0603E">
        <w:rPr>
          <w:lang w:val="sq-AL"/>
        </w:rPr>
        <w:t xml:space="preserve">2.2 </w:t>
      </w:r>
      <w:r w:rsidR="004570F2" w:rsidRPr="00F0603E">
        <w:rPr>
          <w:lang w:val="sq-AL"/>
        </w:rPr>
        <w:t xml:space="preserve">Pas parazgjedhjes dhe ofertimit konkurrues publik ndërkombëtar, kontrata i jepet një konsulenti të pavarur dhe të kualifikuar. Procedura e dhënies së </w:t>
      </w:r>
      <w:r w:rsidR="001E752B" w:rsidRPr="00F0603E">
        <w:rPr>
          <w:lang w:val="sq-AL"/>
        </w:rPr>
        <w:t>k</w:t>
      </w:r>
      <w:r w:rsidR="004570F2" w:rsidRPr="00F0603E">
        <w:rPr>
          <w:lang w:val="sq-AL"/>
        </w:rPr>
        <w:t xml:space="preserve">ontratës rregullohet nga “Udhëzimet për </w:t>
      </w:r>
      <w:r w:rsidR="00856124" w:rsidRPr="00F0603E">
        <w:rPr>
          <w:lang w:val="sq-AL"/>
        </w:rPr>
        <w:t>caktimin e konsulentëve në bashkëpunimin financiar me vendet në zhvillim</w:t>
      </w:r>
      <w:r w:rsidR="004570F2" w:rsidRPr="00F0603E">
        <w:rPr>
          <w:lang w:val="sq-AL"/>
        </w:rPr>
        <w:t>” (</w:t>
      </w:r>
      <w:r w:rsidR="001E752B" w:rsidRPr="00F0603E">
        <w:rPr>
          <w:lang w:val="sq-AL"/>
        </w:rPr>
        <w:t>a</w:t>
      </w:r>
      <w:r w:rsidR="004570F2" w:rsidRPr="00F0603E">
        <w:rPr>
          <w:lang w:val="sq-AL"/>
        </w:rPr>
        <w:t xml:space="preserve">neksi 2), që përbën pjesë integrale të kësaj. </w:t>
      </w:r>
    </w:p>
    <w:p w:rsidR="004570F2" w:rsidRPr="00F0603E" w:rsidRDefault="004E30D8" w:rsidP="002214FC">
      <w:pPr>
        <w:pStyle w:val="Paragrafi"/>
        <w:rPr>
          <w:lang w:val="sq-AL"/>
        </w:rPr>
      </w:pPr>
      <w:r w:rsidRPr="00F0603E">
        <w:rPr>
          <w:lang w:val="sq-AL"/>
        </w:rPr>
        <w:t xml:space="preserve">2.3 </w:t>
      </w:r>
      <w:r w:rsidR="004570F2" w:rsidRPr="00F0603E">
        <w:rPr>
          <w:lang w:val="sq-AL"/>
        </w:rPr>
        <w:t xml:space="preserve">Procesi i parakualifikimit është finalizuar në pajtim me këto udhëzime. Në njoftimin e parakualifikimit </w:t>
      </w:r>
      <w:r w:rsidR="00856124" w:rsidRPr="00F0603E">
        <w:rPr>
          <w:lang w:val="sq-AL"/>
        </w:rPr>
        <w:t xml:space="preserve">agjencia e zbatimit të projektit </w:t>
      </w:r>
      <w:r w:rsidR="004570F2" w:rsidRPr="00F0603E">
        <w:rPr>
          <w:lang w:val="sq-AL"/>
        </w:rPr>
        <w:t>ka detyruar ofertuesit që së bashku me dokumentet e ofertimit të paraqesin një deklaratë të nënshkruar rregullisht të sipërmarrjes (</w:t>
      </w:r>
      <w:r w:rsidR="001E752B" w:rsidRPr="00F0603E">
        <w:rPr>
          <w:lang w:val="sq-AL"/>
        </w:rPr>
        <w:t>a</w:t>
      </w:r>
      <w:r w:rsidR="004570F2" w:rsidRPr="00F0603E">
        <w:rPr>
          <w:lang w:val="sq-AL"/>
        </w:rPr>
        <w:t xml:space="preserve">neksi 4, faqe 16). </w:t>
      </w:r>
    </w:p>
    <w:p w:rsidR="004570F2" w:rsidRPr="00F0603E" w:rsidRDefault="004E30D8" w:rsidP="002214FC">
      <w:pPr>
        <w:pStyle w:val="Paragrafi"/>
        <w:rPr>
          <w:lang w:val="sq-AL"/>
        </w:rPr>
      </w:pPr>
      <w:r w:rsidRPr="00F0603E">
        <w:rPr>
          <w:lang w:val="sq-AL"/>
        </w:rPr>
        <w:t xml:space="preserve">3. </w:t>
      </w:r>
      <w:r w:rsidR="004570F2" w:rsidRPr="00F0603E">
        <w:rPr>
          <w:lang w:val="sq-AL"/>
        </w:rPr>
        <w:t xml:space="preserve">Dhënia e </w:t>
      </w:r>
      <w:r w:rsidR="001E752B" w:rsidRPr="00F0603E">
        <w:rPr>
          <w:lang w:val="sq-AL"/>
        </w:rPr>
        <w:t xml:space="preserve">kontratave për mallrat dhe shërbimet </w:t>
      </w:r>
      <w:r w:rsidR="004570F2" w:rsidRPr="00F0603E">
        <w:rPr>
          <w:lang w:val="sq-AL"/>
        </w:rPr>
        <w:t xml:space="preserve">e tjera </w:t>
      </w:r>
    </w:p>
    <w:p w:rsidR="002214FC" w:rsidRDefault="004E30D8" w:rsidP="002214FC">
      <w:pPr>
        <w:pStyle w:val="Paragrafi"/>
        <w:rPr>
          <w:lang w:val="sq-AL"/>
        </w:rPr>
      </w:pPr>
      <w:r w:rsidRPr="00F0603E">
        <w:rPr>
          <w:lang w:val="sq-AL"/>
        </w:rPr>
        <w:t xml:space="preserve">3.1 </w:t>
      </w:r>
      <w:r w:rsidR="004570F2" w:rsidRPr="00F0603E">
        <w:rPr>
          <w:lang w:val="sq-AL"/>
        </w:rPr>
        <w:t xml:space="preserve">Kontratat për mallrat dhe shërbimet e tjera jepen në bashkëpunim me </w:t>
      </w:r>
      <w:r w:rsidR="00BB5416" w:rsidRPr="00F0603E">
        <w:rPr>
          <w:lang w:val="sq-AL"/>
        </w:rPr>
        <w:t xml:space="preserve">konsulentin </w:t>
      </w:r>
      <w:r w:rsidR="004570F2" w:rsidRPr="00F0603E">
        <w:rPr>
          <w:lang w:val="sq-AL"/>
        </w:rPr>
        <w:t xml:space="preserve">e </w:t>
      </w:r>
      <w:r w:rsidR="00BB5416" w:rsidRPr="00F0603E">
        <w:rPr>
          <w:lang w:val="sq-AL"/>
        </w:rPr>
        <w:t xml:space="preserve">trajnimit </w:t>
      </w:r>
      <w:r w:rsidR="004570F2" w:rsidRPr="00F0603E">
        <w:rPr>
          <w:lang w:val="sq-AL"/>
        </w:rPr>
        <w:t xml:space="preserve">me anë të ofertimit konkurrues ndërkombëtar ose kombëtar. Dokumentet e tenderit i paraqiten KfW-së për komente në kohën e duhur para publikimit të ftesës për tender, nëse vlera e një furnizimi të veçanti ose shërbimi tjetër të tenderuar vlerësohet nga </w:t>
      </w:r>
      <w:r w:rsidR="001E752B" w:rsidRPr="00F0603E">
        <w:rPr>
          <w:lang w:val="sq-AL"/>
        </w:rPr>
        <w:t xml:space="preserve">konsulenti i trajnimit </w:t>
      </w:r>
      <w:r w:rsidR="004570F2" w:rsidRPr="00F0603E">
        <w:rPr>
          <w:lang w:val="sq-AL"/>
        </w:rPr>
        <w:t xml:space="preserve">të jetë më shumë se 40 000.00 </w:t>
      </w:r>
      <w:r w:rsidR="001E752B" w:rsidRPr="00F0603E">
        <w:rPr>
          <w:lang w:val="sq-AL"/>
        </w:rPr>
        <w:t>e</w:t>
      </w:r>
      <w:r w:rsidR="004570F2" w:rsidRPr="00F0603E">
        <w:rPr>
          <w:lang w:val="sq-AL"/>
        </w:rPr>
        <w:t>uro</w:t>
      </w:r>
      <w:r w:rsidR="00C966E0" w:rsidRPr="00F0603E">
        <w:rPr>
          <w:lang w:val="sq-AL"/>
        </w:rPr>
        <w:t>.</w:t>
      </w:r>
      <w:r w:rsidR="004570F2" w:rsidRPr="00F0603E">
        <w:rPr>
          <w:lang w:val="sq-AL"/>
        </w:rPr>
        <w:t xml:space="preserve"> Afati i ofertimit përcaktohet në një mënyrë të tillë që u jep ofertuesve kohë të mjaftueshme për të përgatitur ofertat e tyre.</w:t>
      </w:r>
    </w:p>
    <w:p w:rsidR="004570F2" w:rsidRPr="00F0603E" w:rsidRDefault="004570F2" w:rsidP="002214FC">
      <w:pPr>
        <w:pStyle w:val="Paragrafi"/>
        <w:rPr>
          <w:lang w:val="sq-AL"/>
        </w:rPr>
      </w:pPr>
      <w:r w:rsidRPr="00F0603E">
        <w:rPr>
          <w:lang w:val="sq-AL"/>
        </w:rPr>
        <w:t xml:space="preserve"> </w:t>
      </w:r>
      <w:r w:rsidR="004E30D8" w:rsidRPr="00F0603E">
        <w:rPr>
          <w:lang w:val="sq-AL"/>
        </w:rPr>
        <w:t xml:space="preserve">3.2 </w:t>
      </w:r>
      <w:r w:rsidRPr="00F0603E">
        <w:rPr>
          <w:lang w:val="sq-AL"/>
        </w:rPr>
        <w:t xml:space="preserve">Hollësi të mëtejshme në lidhje me procedurën e dhënies dhe dispozitat kontraktuale shpjegohen në “Udhëzimet për </w:t>
      </w:r>
      <w:r w:rsidR="00856124" w:rsidRPr="00F0603E">
        <w:rPr>
          <w:lang w:val="sq-AL"/>
        </w:rPr>
        <w:t>prokurimin e furnizimeve dhe kontratat e punës në bazë të bashkëpunimit financiar me vendet në zhvillim</w:t>
      </w:r>
      <w:r w:rsidR="00110EF1" w:rsidRPr="00F0603E">
        <w:rPr>
          <w:lang w:val="sq-AL"/>
        </w:rPr>
        <w:t>”</w:t>
      </w:r>
      <w:r w:rsidRPr="00F0603E">
        <w:rPr>
          <w:lang w:val="sq-AL"/>
        </w:rPr>
        <w:t xml:space="preserve"> (</w:t>
      </w:r>
      <w:r w:rsidR="001E752B" w:rsidRPr="00F0603E">
        <w:rPr>
          <w:lang w:val="sq-AL"/>
        </w:rPr>
        <w:t>a</w:t>
      </w:r>
      <w:r w:rsidRPr="00F0603E">
        <w:rPr>
          <w:lang w:val="sq-AL"/>
        </w:rPr>
        <w:t xml:space="preserve">neksi 3), që përbën një pjesë integrale të kësaj </w:t>
      </w:r>
      <w:r w:rsidR="00856124" w:rsidRPr="00F0603E">
        <w:rPr>
          <w:lang w:val="sq-AL"/>
        </w:rPr>
        <w:t>marrëveshjeje</w:t>
      </w:r>
      <w:r w:rsidRPr="00F0603E">
        <w:rPr>
          <w:lang w:val="sq-AL"/>
        </w:rPr>
        <w:t xml:space="preserve">. </w:t>
      </w:r>
    </w:p>
    <w:p w:rsidR="004570F2" w:rsidRPr="00F0603E" w:rsidRDefault="004E30D8" w:rsidP="002214FC">
      <w:pPr>
        <w:pStyle w:val="Paragrafi"/>
        <w:rPr>
          <w:lang w:val="sq-AL"/>
        </w:rPr>
      </w:pPr>
      <w:r w:rsidRPr="00F0603E">
        <w:rPr>
          <w:lang w:val="sq-AL"/>
        </w:rPr>
        <w:t xml:space="preserve">3.3 </w:t>
      </w:r>
      <w:r w:rsidR="004570F2" w:rsidRPr="00F0603E">
        <w:rPr>
          <w:lang w:val="sq-AL"/>
        </w:rPr>
        <w:t xml:space="preserve">Në njoftimin e parakualifikimit ose – nëse nuk zhvillohet parakualifikim – në dokumentet e tenderit, </w:t>
      </w:r>
      <w:r w:rsidR="00856124" w:rsidRPr="00F0603E">
        <w:rPr>
          <w:lang w:val="sq-AL"/>
        </w:rPr>
        <w:t xml:space="preserve">agjencia e zbatimit të projektit </w:t>
      </w:r>
      <w:r w:rsidR="004570F2" w:rsidRPr="00F0603E">
        <w:rPr>
          <w:lang w:val="sq-AL"/>
        </w:rPr>
        <w:t>i detyron ofertuesit që së bashku me dokumentet e ofertimit të paraqesin një deklaratë të nënshkruar rregullisht të sipërmarrjes (</w:t>
      </w:r>
      <w:r w:rsidR="001949FD" w:rsidRPr="00F0603E">
        <w:rPr>
          <w:lang w:val="sq-AL"/>
        </w:rPr>
        <w:t xml:space="preserve">aneksi </w:t>
      </w:r>
      <w:r w:rsidR="004570F2" w:rsidRPr="00F0603E">
        <w:rPr>
          <w:lang w:val="sq-AL"/>
        </w:rPr>
        <w:t xml:space="preserve">3, faqe 27). </w:t>
      </w:r>
    </w:p>
    <w:p w:rsidR="004570F2" w:rsidRPr="00F0603E" w:rsidRDefault="004E30D8" w:rsidP="002214FC">
      <w:pPr>
        <w:pStyle w:val="Paragrafi"/>
        <w:rPr>
          <w:lang w:val="sq-AL"/>
        </w:rPr>
      </w:pPr>
      <w:r w:rsidRPr="00F0603E">
        <w:rPr>
          <w:lang w:val="sq-AL"/>
        </w:rPr>
        <w:t xml:space="preserve">3.4 </w:t>
      </w:r>
      <w:r w:rsidR="004570F2" w:rsidRPr="00F0603E">
        <w:rPr>
          <w:lang w:val="sq-AL"/>
        </w:rPr>
        <w:t xml:space="preserve">Gjatë lidhjes së kontratave për mallra dhe shërbime që financohen nga </w:t>
      </w:r>
      <w:r w:rsidR="00502304" w:rsidRPr="00F0603E">
        <w:rPr>
          <w:lang w:val="sq-AL"/>
        </w:rPr>
        <w:t>k</w:t>
      </w:r>
      <w:r w:rsidR="004570F2" w:rsidRPr="00F0603E">
        <w:rPr>
          <w:lang w:val="sq-AL"/>
        </w:rPr>
        <w:t xml:space="preserve">ontributi financiar, </w:t>
      </w:r>
      <w:r w:rsidR="00856124" w:rsidRPr="00F0603E">
        <w:rPr>
          <w:lang w:val="sq-AL"/>
        </w:rPr>
        <w:t xml:space="preserve">agjencia e zbatimit të projektit </w:t>
      </w:r>
      <w:r w:rsidR="004570F2" w:rsidRPr="00F0603E">
        <w:rPr>
          <w:lang w:val="sq-AL"/>
        </w:rPr>
        <w:t xml:space="preserve">respekton edhe parimet e mëposhtme: </w:t>
      </w:r>
    </w:p>
    <w:p w:rsidR="004570F2" w:rsidRPr="00F0603E" w:rsidRDefault="00285204" w:rsidP="002214FC">
      <w:pPr>
        <w:pStyle w:val="Paragrafi"/>
        <w:rPr>
          <w:lang w:val="sq-AL"/>
        </w:rPr>
      </w:pPr>
      <w:r w:rsidRPr="00F0603E">
        <w:rPr>
          <w:lang w:val="sq-AL"/>
        </w:rPr>
        <w:t xml:space="preserve">a) </w:t>
      </w:r>
      <w:r w:rsidR="004570F2" w:rsidRPr="00F0603E">
        <w:rPr>
          <w:lang w:val="sq-AL"/>
        </w:rPr>
        <w:t xml:space="preserve">Meqenëse detyrimet e importit nuk mund të financohen nga </w:t>
      </w:r>
      <w:r w:rsidR="00856124" w:rsidRPr="00F0603E">
        <w:rPr>
          <w:lang w:val="sq-AL"/>
        </w:rPr>
        <w:t xml:space="preserve">kontributi financiar </w:t>
      </w:r>
      <w:r w:rsidR="004570F2" w:rsidRPr="00F0603E">
        <w:rPr>
          <w:lang w:val="sq-AL"/>
        </w:rPr>
        <w:t xml:space="preserve">në pajtim me </w:t>
      </w:r>
      <w:r w:rsidR="00856124" w:rsidRPr="00F0603E">
        <w:rPr>
          <w:lang w:val="sq-AL"/>
        </w:rPr>
        <w:t xml:space="preserve">nenin </w:t>
      </w:r>
      <w:r w:rsidR="004570F2" w:rsidRPr="00F0603E">
        <w:rPr>
          <w:lang w:val="sq-AL"/>
        </w:rPr>
        <w:t xml:space="preserve">1.4 të </w:t>
      </w:r>
      <w:r w:rsidR="001E752B" w:rsidRPr="00F0603E">
        <w:rPr>
          <w:lang w:val="sq-AL"/>
        </w:rPr>
        <w:t>m</w:t>
      </w:r>
      <w:r w:rsidR="004570F2" w:rsidRPr="00F0603E">
        <w:rPr>
          <w:lang w:val="sq-AL"/>
        </w:rPr>
        <w:t xml:space="preserve">arrëveshjes së </w:t>
      </w:r>
      <w:r w:rsidR="00856124" w:rsidRPr="00F0603E">
        <w:rPr>
          <w:lang w:val="sq-AL"/>
        </w:rPr>
        <w:t>financimit dhe projektit</w:t>
      </w:r>
      <w:r w:rsidR="004570F2" w:rsidRPr="00F0603E">
        <w:rPr>
          <w:lang w:val="sq-AL"/>
        </w:rPr>
        <w:t xml:space="preserve">, këto detyrime importi, nëse janë pjesë e vlerës së kontratës, përcaktohen veçmas në kontratat për mallrat dhe shërbimet dhe në fatura. </w:t>
      </w:r>
    </w:p>
    <w:p w:rsidR="004570F2" w:rsidRPr="00F0603E" w:rsidRDefault="00285204" w:rsidP="002214FC">
      <w:pPr>
        <w:pStyle w:val="Paragrafi"/>
        <w:rPr>
          <w:lang w:val="sq-AL"/>
        </w:rPr>
      </w:pPr>
      <w:r w:rsidRPr="00F0603E">
        <w:rPr>
          <w:lang w:val="sq-AL"/>
        </w:rPr>
        <w:t xml:space="preserve">b) </w:t>
      </w:r>
      <w:r w:rsidR="004570F2" w:rsidRPr="00F0603E">
        <w:rPr>
          <w:lang w:val="sq-AL"/>
        </w:rPr>
        <w:t xml:space="preserve">Nëse pagesat e kërkueshme sipas kontratave për mallrat dhe shërbimet duhet të bëhen nga </w:t>
      </w:r>
      <w:r w:rsidR="00856124" w:rsidRPr="00F0603E">
        <w:rPr>
          <w:lang w:val="sq-AL"/>
        </w:rPr>
        <w:t>kontributi financiar</w:t>
      </w:r>
      <w:r w:rsidR="004570F2" w:rsidRPr="00F0603E">
        <w:rPr>
          <w:lang w:val="sq-AL"/>
        </w:rPr>
        <w:t xml:space="preserve">, këto kontrata përfshijnë një dispozitë që parashikon që çdo rimbursim, garanci ose pagesë tjetër e ngjashme e pretendueshme dhe çdo pagesë figuracioni bëhet në llogari të </w:t>
      </w:r>
      <w:r w:rsidR="00856124" w:rsidRPr="00F0603E">
        <w:rPr>
          <w:lang w:val="sq-AL"/>
        </w:rPr>
        <w:t xml:space="preserve">agjencisë së zbatimit të projektit </w:t>
      </w:r>
      <w:r w:rsidR="004570F2" w:rsidRPr="00F0603E">
        <w:rPr>
          <w:lang w:val="sq-AL"/>
        </w:rPr>
        <w:t>te llogaria nr</w:t>
      </w:r>
      <w:r w:rsidR="0042593C" w:rsidRPr="00F0603E">
        <w:rPr>
          <w:lang w:val="sq-AL"/>
        </w:rPr>
        <w:t>.</w:t>
      </w:r>
      <w:r w:rsidR="004570F2" w:rsidRPr="00F0603E">
        <w:rPr>
          <w:lang w:val="sq-AL"/>
        </w:rPr>
        <w:t xml:space="preserve"> 38 000 000 00 (IBAN: DE53 5002 0400 3800 0000 00) te KfW-ja, Frankfurt </w:t>
      </w:r>
      <w:r w:rsidR="000871DE">
        <w:rPr>
          <w:lang w:val="sq-AL"/>
        </w:rPr>
        <w:t>am</w:t>
      </w:r>
      <w:r w:rsidR="004570F2" w:rsidRPr="00F0603E">
        <w:rPr>
          <w:lang w:val="sq-AL"/>
        </w:rPr>
        <w:t xml:space="preserve"> Main (BIC: KFWDEFF; BLZ 500 204 00), dhe KfW-ja krediton këto pagesa në llogarinë e </w:t>
      </w:r>
      <w:r w:rsidR="00BB5416" w:rsidRPr="00F0603E">
        <w:rPr>
          <w:lang w:val="sq-AL"/>
        </w:rPr>
        <w:t>përfituesit</w:t>
      </w:r>
      <w:r w:rsidR="004570F2" w:rsidRPr="00F0603E">
        <w:rPr>
          <w:lang w:val="sq-AL"/>
        </w:rPr>
        <w:t xml:space="preserve">. Nëse këto pagesa bëhen ne monedhën vendase, ato kalohen te një llogari e veçantë e </w:t>
      </w:r>
      <w:r w:rsidR="00856124" w:rsidRPr="00F0603E">
        <w:rPr>
          <w:lang w:val="sq-AL"/>
        </w:rPr>
        <w:t xml:space="preserve">agjencisë së zbatimit të projektit </w:t>
      </w:r>
      <w:r w:rsidR="004570F2" w:rsidRPr="00F0603E">
        <w:rPr>
          <w:lang w:val="sq-AL"/>
        </w:rPr>
        <w:t xml:space="preserve">në vendin e </w:t>
      </w:r>
      <w:r w:rsidR="00856124" w:rsidRPr="00F0603E">
        <w:rPr>
          <w:lang w:val="sq-AL"/>
        </w:rPr>
        <w:t>agjencisë së zbatimit të projektit</w:t>
      </w:r>
      <w:r w:rsidR="004570F2" w:rsidRPr="00F0603E">
        <w:rPr>
          <w:lang w:val="sq-AL"/>
        </w:rPr>
        <w:t xml:space="preserve">, që mund të tërhiqen vetëm me pëlqimin e KfW-së. Këto fonde mund të ripërdoren për zbatimin e </w:t>
      </w:r>
      <w:r w:rsidR="00632229">
        <w:rPr>
          <w:lang w:val="sq-AL"/>
        </w:rPr>
        <w:t>p</w:t>
      </w:r>
      <w:r w:rsidR="004570F2" w:rsidRPr="00F0603E">
        <w:rPr>
          <w:lang w:val="sq-AL"/>
        </w:rPr>
        <w:t xml:space="preserve">rojektit me pëlqimin e KfW-së. </w:t>
      </w:r>
    </w:p>
    <w:p w:rsidR="004570F2" w:rsidRPr="00F0603E" w:rsidRDefault="00285204" w:rsidP="002214FC">
      <w:pPr>
        <w:pStyle w:val="Paragrafi"/>
        <w:rPr>
          <w:lang w:val="sq-AL"/>
        </w:rPr>
      </w:pPr>
      <w:r w:rsidRPr="00F0603E">
        <w:rPr>
          <w:lang w:val="sq-AL"/>
        </w:rPr>
        <w:t xml:space="preserve">3.5 </w:t>
      </w:r>
      <w:r w:rsidR="004570F2" w:rsidRPr="00F0603E">
        <w:rPr>
          <w:lang w:val="sq-AL"/>
        </w:rPr>
        <w:t xml:space="preserve">Para lidhjes së kontratave për mallrat dhe shërbimet e tjera KfW-së i jepet për komente projekt-kontrata e miratuar, e pajisur rregullisht me pëlqimin e konsulentëve. E njëjta zbatohet për çdo marrëveshje tjetër të mëvonshme modifikuese. </w:t>
      </w:r>
    </w:p>
    <w:p w:rsidR="004570F2" w:rsidRPr="00F0603E" w:rsidRDefault="00285204" w:rsidP="002214FC">
      <w:pPr>
        <w:pStyle w:val="Paragrafi"/>
        <w:rPr>
          <w:lang w:val="sq-AL"/>
        </w:rPr>
      </w:pPr>
      <w:r w:rsidRPr="00F0603E">
        <w:rPr>
          <w:lang w:val="sq-AL"/>
        </w:rPr>
        <w:t xml:space="preserve">III. </w:t>
      </w:r>
      <w:r w:rsidR="004570F2" w:rsidRPr="00F0603E">
        <w:rPr>
          <w:lang w:val="sq-AL"/>
        </w:rPr>
        <w:t xml:space="preserve">Lista e </w:t>
      </w:r>
      <w:r w:rsidR="00104400" w:rsidRPr="00F0603E">
        <w:rPr>
          <w:lang w:val="sq-AL"/>
        </w:rPr>
        <w:t xml:space="preserve">mallrave </w:t>
      </w:r>
      <w:r w:rsidR="004570F2" w:rsidRPr="00F0603E">
        <w:rPr>
          <w:lang w:val="sq-AL"/>
        </w:rPr>
        <w:t xml:space="preserve">dhe </w:t>
      </w:r>
      <w:r w:rsidR="00104400" w:rsidRPr="00F0603E">
        <w:rPr>
          <w:lang w:val="sq-AL"/>
        </w:rPr>
        <w:t xml:space="preserve">shërbimeve </w:t>
      </w:r>
      <w:r w:rsidR="004570F2" w:rsidRPr="00F0603E">
        <w:rPr>
          <w:lang w:val="sq-AL"/>
        </w:rPr>
        <w:t xml:space="preserve">dhe </w:t>
      </w:r>
      <w:r w:rsidR="00104400" w:rsidRPr="00F0603E">
        <w:rPr>
          <w:lang w:val="sq-AL"/>
        </w:rPr>
        <w:t xml:space="preserve">procedura </w:t>
      </w:r>
      <w:r w:rsidR="004570F2" w:rsidRPr="00F0603E">
        <w:rPr>
          <w:lang w:val="sq-AL"/>
        </w:rPr>
        <w:t xml:space="preserve">e </w:t>
      </w:r>
      <w:r w:rsidR="00104400" w:rsidRPr="00F0603E">
        <w:rPr>
          <w:lang w:val="sq-AL"/>
        </w:rPr>
        <w:t xml:space="preserve">disbursimit </w:t>
      </w:r>
    </w:p>
    <w:p w:rsidR="004570F2" w:rsidRPr="00F0603E" w:rsidRDefault="00285204" w:rsidP="002214FC">
      <w:pPr>
        <w:pStyle w:val="Paragrafi"/>
        <w:rPr>
          <w:lang w:val="sq-AL"/>
        </w:rPr>
      </w:pPr>
      <w:r w:rsidRPr="00F0603E">
        <w:rPr>
          <w:lang w:val="sq-AL"/>
        </w:rPr>
        <w:t xml:space="preserve">1. </w:t>
      </w:r>
      <w:r w:rsidR="004570F2" w:rsidRPr="00F0603E">
        <w:rPr>
          <w:lang w:val="sq-AL"/>
        </w:rPr>
        <w:t xml:space="preserve">Lista e </w:t>
      </w:r>
      <w:r w:rsidR="00104400" w:rsidRPr="00F0603E">
        <w:rPr>
          <w:lang w:val="sq-AL"/>
        </w:rPr>
        <w:t xml:space="preserve">mallrave </w:t>
      </w:r>
      <w:r w:rsidR="004570F2" w:rsidRPr="00F0603E">
        <w:rPr>
          <w:lang w:val="sq-AL"/>
        </w:rPr>
        <w:t xml:space="preserve">dhe </w:t>
      </w:r>
      <w:r w:rsidR="00104400" w:rsidRPr="00F0603E">
        <w:rPr>
          <w:lang w:val="sq-AL"/>
        </w:rPr>
        <w:t xml:space="preserve">shërbimeve </w:t>
      </w:r>
    </w:p>
    <w:p w:rsidR="004570F2" w:rsidRPr="00F0603E" w:rsidRDefault="00285204" w:rsidP="002214FC">
      <w:pPr>
        <w:pStyle w:val="Paragrafi"/>
        <w:rPr>
          <w:lang w:val="sq-AL"/>
        </w:rPr>
      </w:pPr>
      <w:r w:rsidRPr="00F0603E">
        <w:rPr>
          <w:lang w:val="sq-AL"/>
        </w:rPr>
        <w:t xml:space="preserve">1.1 </w:t>
      </w:r>
      <w:r w:rsidR="004570F2" w:rsidRPr="00F0603E">
        <w:rPr>
          <w:lang w:val="sq-AL"/>
        </w:rPr>
        <w:t xml:space="preserve">Lista e </w:t>
      </w:r>
      <w:r w:rsidR="00104400" w:rsidRPr="00F0603E">
        <w:rPr>
          <w:lang w:val="sq-AL"/>
        </w:rPr>
        <w:t xml:space="preserve">shërbimeve </w:t>
      </w:r>
      <w:r w:rsidR="004570F2" w:rsidRPr="00F0603E">
        <w:rPr>
          <w:lang w:val="sq-AL"/>
        </w:rPr>
        <w:t xml:space="preserve">të </w:t>
      </w:r>
      <w:r w:rsidR="00104400" w:rsidRPr="00F0603E">
        <w:rPr>
          <w:lang w:val="sq-AL"/>
        </w:rPr>
        <w:t xml:space="preserve">ekspertizës </w:t>
      </w:r>
      <w:r w:rsidR="004570F2" w:rsidRPr="00F0603E">
        <w:rPr>
          <w:lang w:val="sq-AL"/>
        </w:rPr>
        <w:t xml:space="preserve">që financohet nga </w:t>
      </w:r>
      <w:r w:rsidR="00856124" w:rsidRPr="00F0603E">
        <w:rPr>
          <w:lang w:val="sq-AL"/>
        </w:rPr>
        <w:t xml:space="preserve">kontributi financiar </w:t>
      </w:r>
      <w:r w:rsidR="004570F2" w:rsidRPr="00F0603E">
        <w:rPr>
          <w:lang w:val="sq-AL"/>
        </w:rPr>
        <w:t xml:space="preserve">përcaktohet në </w:t>
      </w:r>
      <w:r w:rsidR="00104400" w:rsidRPr="00F0603E">
        <w:rPr>
          <w:lang w:val="sq-AL"/>
        </w:rPr>
        <w:t xml:space="preserve">kushtet </w:t>
      </w:r>
      <w:r w:rsidR="004570F2" w:rsidRPr="00F0603E">
        <w:rPr>
          <w:lang w:val="sq-AL"/>
        </w:rPr>
        <w:t xml:space="preserve">e </w:t>
      </w:r>
      <w:r w:rsidR="00104400" w:rsidRPr="00F0603E">
        <w:rPr>
          <w:lang w:val="sq-AL"/>
        </w:rPr>
        <w:t xml:space="preserve">tenderit </w:t>
      </w:r>
      <w:r w:rsidR="004570F2" w:rsidRPr="00F0603E">
        <w:rPr>
          <w:lang w:val="sq-AL"/>
        </w:rPr>
        <w:t xml:space="preserve">dhe </w:t>
      </w:r>
      <w:r w:rsidR="00104400" w:rsidRPr="00F0603E">
        <w:rPr>
          <w:lang w:val="sq-AL"/>
        </w:rPr>
        <w:t xml:space="preserve">termat </w:t>
      </w:r>
      <w:r w:rsidR="004570F2" w:rsidRPr="00F0603E">
        <w:rPr>
          <w:lang w:val="sq-AL"/>
        </w:rPr>
        <w:t xml:space="preserve">e </w:t>
      </w:r>
      <w:r w:rsidR="00104400" w:rsidRPr="00F0603E">
        <w:rPr>
          <w:lang w:val="sq-AL"/>
        </w:rPr>
        <w:t xml:space="preserve">referencës </w:t>
      </w:r>
      <w:r w:rsidR="004570F2" w:rsidRPr="00F0603E">
        <w:rPr>
          <w:lang w:val="sq-AL"/>
        </w:rPr>
        <w:t xml:space="preserve">për </w:t>
      </w:r>
      <w:r w:rsidR="00104400" w:rsidRPr="00F0603E">
        <w:rPr>
          <w:lang w:val="sq-AL"/>
        </w:rPr>
        <w:t xml:space="preserve">shërbimet </w:t>
      </w:r>
      <w:r w:rsidR="004570F2" w:rsidRPr="00F0603E">
        <w:rPr>
          <w:lang w:val="sq-AL"/>
        </w:rPr>
        <w:t xml:space="preserve">e </w:t>
      </w:r>
      <w:r w:rsidR="00104400" w:rsidRPr="00F0603E">
        <w:rPr>
          <w:lang w:val="sq-AL"/>
        </w:rPr>
        <w:t xml:space="preserve">konsulencës </w:t>
      </w:r>
      <w:r w:rsidR="004570F2" w:rsidRPr="00F0603E">
        <w:rPr>
          <w:lang w:val="sq-AL"/>
        </w:rPr>
        <w:t>për masat e trajnimit tek Ujësjellësi Berat</w:t>
      </w:r>
      <w:r w:rsidR="00AC6903" w:rsidRPr="00F0603E">
        <w:rPr>
          <w:lang w:val="sq-AL"/>
        </w:rPr>
        <w:t>-</w:t>
      </w:r>
      <w:r w:rsidR="004570F2" w:rsidRPr="00F0603E">
        <w:rPr>
          <w:lang w:val="sq-AL"/>
        </w:rPr>
        <w:t>Kuçovë sh.a</w:t>
      </w:r>
      <w:r w:rsidR="0042593C" w:rsidRPr="00F0603E">
        <w:rPr>
          <w:lang w:val="sq-AL"/>
        </w:rPr>
        <w:t>.</w:t>
      </w:r>
      <w:r w:rsidR="004570F2" w:rsidRPr="00F0603E">
        <w:rPr>
          <w:lang w:val="sq-AL"/>
        </w:rPr>
        <w:t xml:space="preserve"> (</w:t>
      </w:r>
      <w:r w:rsidR="00856124" w:rsidRPr="00F0603E">
        <w:rPr>
          <w:lang w:val="sq-AL"/>
        </w:rPr>
        <w:t xml:space="preserve">aneksi </w:t>
      </w:r>
      <w:r w:rsidR="004570F2" w:rsidRPr="00F0603E">
        <w:rPr>
          <w:lang w:val="sq-AL"/>
        </w:rPr>
        <w:t xml:space="preserve">1) dhe përfshihet tërësisht në </w:t>
      </w:r>
      <w:r w:rsidR="00856124" w:rsidRPr="00F0603E">
        <w:rPr>
          <w:lang w:val="sq-AL"/>
        </w:rPr>
        <w:t xml:space="preserve">kontratën </w:t>
      </w:r>
      <w:r w:rsidR="004570F2" w:rsidRPr="00F0603E">
        <w:rPr>
          <w:lang w:val="sq-AL"/>
        </w:rPr>
        <w:t xml:space="preserve">e </w:t>
      </w:r>
      <w:r w:rsidR="00104400" w:rsidRPr="00F0603E">
        <w:rPr>
          <w:lang w:val="sq-AL"/>
        </w:rPr>
        <w:t xml:space="preserve">konsulentit </w:t>
      </w:r>
      <w:r w:rsidR="004570F2" w:rsidRPr="00F0603E">
        <w:rPr>
          <w:lang w:val="sq-AL"/>
        </w:rPr>
        <w:t xml:space="preserve">që duhet të nënshkruhet nga </w:t>
      </w:r>
      <w:r w:rsidR="00104400" w:rsidRPr="00F0603E">
        <w:rPr>
          <w:lang w:val="sq-AL"/>
        </w:rPr>
        <w:t xml:space="preserve">agjencia e zbatimit të projektit </w:t>
      </w:r>
      <w:r w:rsidR="004570F2" w:rsidRPr="00F0603E">
        <w:rPr>
          <w:lang w:val="sq-AL"/>
        </w:rPr>
        <w:t xml:space="preserve">dhe </w:t>
      </w:r>
      <w:r w:rsidR="00856124" w:rsidRPr="00F0603E">
        <w:rPr>
          <w:lang w:val="sq-AL"/>
        </w:rPr>
        <w:t xml:space="preserve">konsulenti </w:t>
      </w:r>
      <w:r w:rsidR="004570F2" w:rsidRPr="00F0603E">
        <w:rPr>
          <w:lang w:val="sq-AL"/>
        </w:rPr>
        <w:t xml:space="preserve">i </w:t>
      </w:r>
      <w:r w:rsidR="00856124" w:rsidRPr="00F0603E">
        <w:rPr>
          <w:lang w:val="sq-AL"/>
        </w:rPr>
        <w:t>trajnimit</w:t>
      </w:r>
      <w:r w:rsidR="004570F2" w:rsidRPr="00F0603E">
        <w:rPr>
          <w:lang w:val="sq-AL"/>
        </w:rPr>
        <w:t xml:space="preserve">. KfW-së i jepet një kopje origjinale ose një kopje e </w:t>
      </w:r>
      <w:r w:rsidR="00BB5416" w:rsidRPr="00F0603E">
        <w:rPr>
          <w:lang w:val="sq-AL"/>
        </w:rPr>
        <w:t xml:space="preserve">kontratës </w:t>
      </w:r>
      <w:r w:rsidR="004570F2" w:rsidRPr="00F0603E">
        <w:rPr>
          <w:lang w:val="sq-AL"/>
        </w:rPr>
        <w:t xml:space="preserve">përkatëse për përfshirjen e </w:t>
      </w:r>
      <w:r w:rsidR="00BB5416" w:rsidRPr="00F0603E">
        <w:rPr>
          <w:lang w:val="sq-AL"/>
        </w:rPr>
        <w:t xml:space="preserve">konsulentit </w:t>
      </w:r>
      <w:r w:rsidR="004570F2" w:rsidRPr="00F0603E">
        <w:rPr>
          <w:lang w:val="sq-AL"/>
        </w:rPr>
        <w:t xml:space="preserve">të </w:t>
      </w:r>
      <w:r w:rsidR="00BB5416" w:rsidRPr="00F0603E">
        <w:rPr>
          <w:lang w:val="sq-AL"/>
        </w:rPr>
        <w:t xml:space="preserve">trajnimit </w:t>
      </w:r>
      <w:r w:rsidR="004570F2" w:rsidRPr="00F0603E">
        <w:rPr>
          <w:lang w:val="sq-AL"/>
        </w:rPr>
        <w:t xml:space="preserve">dhe për çdo kontratë përkatëse ndryshuese. </w:t>
      </w:r>
    </w:p>
    <w:p w:rsidR="004570F2" w:rsidRPr="00F0603E" w:rsidRDefault="00285204" w:rsidP="002214FC">
      <w:pPr>
        <w:pStyle w:val="Paragrafi"/>
        <w:rPr>
          <w:lang w:val="sq-AL"/>
        </w:rPr>
      </w:pPr>
      <w:r w:rsidRPr="00F0603E">
        <w:rPr>
          <w:lang w:val="sq-AL"/>
        </w:rPr>
        <w:t xml:space="preserve">1.2 </w:t>
      </w:r>
      <w:r w:rsidR="004570F2" w:rsidRPr="00F0603E">
        <w:rPr>
          <w:lang w:val="sq-AL"/>
        </w:rPr>
        <w:t xml:space="preserve">KfW-ja informon </w:t>
      </w:r>
      <w:r w:rsidR="00446DC6">
        <w:rPr>
          <w:lang w:val="sq-AL"/>
        </w:rPr>
        <w:t>agjencinë</w:t>
      </w:r>
      <w:r w:rsidR="00104400" w:rsidRPr="00F0603E">
        <w:rPr>
          <w:lang w:val="sq-AL"/>
        </w:rPr>
        <w:t xml:space="preserve"> e zbatimit të projektit </w:t>
      </w:r>
      <w:r w:rsidR="004570F2" w:rsidRPr="00F0603E">
        <w:rPr>
          <w:lang w:val="sq-AL"/>
        </w:rPr>
        <w:t xml:space="preserve">më kërkesë për shumat e </w:t>
      </w:r>
      <w:r w:rsidR="00104400" w:rsidRPr="00F0603E">
        <w:rPr>
          <w:lang w:val="sq-AL"/>
        </w:rPr>
        <w:t xml:space="preserve">kontributit financiar </w:t>
      </w:r>
      <w:r w:rsidR="004570F2" w:rsidRPr="00F0603E">
        <w:rPr>
          <w:lang w:val="sq-AL"/>
        </w:rPr>
        <w:t xml:space="preserve">që ai ka rezervuar për financim. </w:t>
      </w:r>
    </w:p>
    <w:p w:rsidR="004570F2" w:rsidRPr="00F0603E" w:rsidRDefault="00285204" w:rsidP="002214FC">
      <w:pPr>
        <w:pStyle w:val="Paragrafi"/>
        <w:rPr>
          <w:lang w:val="sq-AL"/>
        </w:rPr>
      </w:pPr>
      <w:r w:rsidRPr="00F0603E">
        <w:rPr>
          <w:lang w:val="sq-AL"/>
        </w:rPr>
        <w:t xml:space="preserve">2. </w:t>
      </w:r>
      <w:r w:rsidR="004570F2" w:rsidRPr="00F0603E">
        <w:rPr>
          <w:lang w:val="sq-AL"/>
        </w:rPr>
        <w:t xml:space="preserve">Procedura e </w:t>
      </w:r>
      <w:r w:rsidR="00104400" w:rsidRPr="00F0603E">
        <w:rPr>
          <w:lang w:val="sq-AL"/>
        </w:rPr>
        <w:t xml:space="preserve">disbursimit </w:t>
      </w:r>
    </w:p>
    <w:p w:rsidR="004570F2" w:rsidRPr="00F0603E" w:rsidRDefault="004570F2" w:rsidP="002214FC">
      <w:pPr>
        <w:pStyle w:val="Paragrafi"/>
        <w:rPr>
          <w:lang w:val="sq-AL"/>
        </w:rPr>
      </w:pPr>
      <w:r w:rsidRPr="00F0603E">
        <w:rPr>
          <w:lang w:val="sq-AL"/>
        </w:rPr>
        <w:t xml:space="preserve">Disbursimi rregullohet nga rregulloret sipas parashikimit në </w:t>
      </w:r>
      <w:r w:rsidR="00104400" w:rsidRPr="00F0603E">
        <w:rPr>
          <w:lang w:val="sq-AL"/>
        </w:rPr>
        <w:t xml:space="preserve">aneksin </w:t>
      </w:r>
      <w:r w:rsidRPr="00F0603E">
        <w:rPr>
          <w:lang w:val="sq-AL"/>
        </w:rPr>
        <w:t xml:space="preserve">4 </w:t>
      </w:r>
      <w:r w:rsidR="00502304" w:rsidRPr="00F0603E">
        <w:rPr>
          <w:lang w:val="sq-AL"/>
        </w:rPr>
        <w:t xml:space="preserve">(procedura </w:t>
      </w:r>
      <w:r w:rsidRPr="00F0603E">
        <w:rPr>
          <w:lang w:val="sq-AL"/>
        </w:rPr>
        <w:t xml:space="preserve">e </w:t>
      </w:r>
      <w:r w:rsidR="00104400" w:rsidRPr="00F0603E">
        <w:rPr>
          <w:lang w:val="sq-AL"/>
        </w:rPr>
        <w:t>disbursimit</w:t>
      </w:r>
      <w:r w:rsidRPr="00F0603E">
        <w:rPr>
          <w:lang w:val="sq-AL"/>
        </w:rPr>
        <w:t xml:space="preserve">), që përbën pjesë integrale të kësaj </w:t>
      </w:r>
      <w:r w:rsidR="00856124" w:rsidRPr="00F0603E">
        <w:rPr>
          <w:lang w:val="sq-AL"/>
        </w:rPr>
        <w:t>marrëveshjeje</w:t>
      </w:r>
      <w:r w:rsidRPr="00F0603E">
        <w:rPr>
          <w:lang w:val="sq-AL"/>
        </w:rPr>
        <w:t xml:space="preserve">. </w:t>
      </w:r>
    </w:p>
    <w:p w:rsidR="004570F2" w:rsidRPr="00F0603E" w:rsidRDefault="00285204" w:rsidP="002214FC">
      <w:pPr>
        <w:pStyle w:val="Paragrafi"/>
        <w:rPr>
          <w:lang w:val="sq-AL"/>
        </w:rPr>
      </w:pPr>
      <w:r w:rsidRPr="00F0603E">
        <w:rPr>
          <w:lang w:val="sq-AL"/>
        </w:rPr>
        <w:t xml:space="preserve">IV. </w:t>
      </w:r>
      <w:r w:rsidR="004570F2" w:rsidRPr="00F0603E">
        <w:rPr>
          <w:lang w:val="sq-AL"/>
        </w:rPr>
        <w:t xml:space="preserve">Raportimi dhe </w:t>
      </w:r>
      <w:r w:rsidR="00104400" w:rsidRPr="00F0603E">
        <w:rPr>
          <w:lang w:val="sq-AL"/>
        </w:rPr>
        <w:t xml:space="preserve">dispozita </w:t>
      </w:r>
      <w:r w:rsidR="004570F2" w:rsidRPr="00F0603E">
        <w:rPr>
          <w:lang w:val="sq-AL"/>
        </w:rPr>
        <w:t xml:space="preserve">të </w:t>
      </w:r>
      <w:r w:rsidR="00104400" w:rsidRPr="00F0603E">
        <w:rPr>
          <w:lang w:val="sq-AL"/>
        </w:rPr>
        <w:t xml:space="preserve">tjera </w:t>
      </w:r>
    </w:p>
    <w:p w:rsidR="004570F2" w:rsidRPr="00F0603E" w:rsidRDefault="00285204" w:rsidP="002214FC">
      <w:pPr>
        <w:pStyle w:val="Paragrafi"/>
        <w:rPr>
          <w:lang w:val="sq-AL"/>
        </w:rPr>
      </w:pPr>
      <w:r w:rsidRPr="00F0603E">
        <w:rPr>
          <w:lang w:val="sq-AL"/>
        </w:rPr>
        <w:t xml:space="preserve">1. </w:t>
      </w:r>
      <w:r w:rsidR="004570F2" w:rsidRPr="00F0603E">
        <w:rPr>
          <w:lang w:val="sq-AL"/>
        </w:rPr>
        <w:t xml:space="preserve">Raportimi </w:t>
      </w:r>
    </w:p>
    <w:p w:rsidR="004570F2" w:rsidRPr="00F0603E" w:rsidRDefault="00285204" w:rsidP="002214FC">
      <w:pPr>
        <w:pStyle w:val="Paragrafi"/>
        <w:rPr>
          <w:lang w:val="sq-AL"/>
        </w:rPr>
      </w:pPr>
      <w:r w:rsidRPr="00F0603E">
        <w:rPr>
          <w:lang w:val="sq-AL"/>
        </w:rPr>
        <w:t xml:space="preserve">1.1 </w:t>
      </w:r>
      <w:r w:rsidR="004570F2" w:rsidRPr="00F0603E">
        <w:rPr>
          <w:lang w:val="sq-AL"/>
        </w:rPr>
        <w:t xml:space="preserve">Deri në një njoftim të dytë, </w:t>
      </w:r>
      <w:r w:rsidR="00104400" w:rsidRPr="00F0603E">
        <w:rPr>
          <w:lang w:val="sq-AL"/>
        </w:rPr>
        <w:t xml:space="preserve">agjencia e zbatimit të projektit </w:t>
      </w:r>
      <w:r w:rsidR="004570F2" w:rsidRPr="00F0603E">
        <w:rPr>
          <w:lang w:val="sq-AL"/>
        </w:rPr>
        <w:t xml:space="preserve">i raporton në çdo semestër KfW-së mbi progresin e </w:t>
      </w:r>
      <w:r w:rsidR="00104400" w:rsidRPr="00F0603E">
        <w:rPr>
          <w:lang w:val="sq-AL"/>
        </w:rPr>
        <w:t xml:space="preserve">projektit </w:t>
      </w:r>
      <w:r w:rsidR="004570F2" w:rsidRPr="00F0603E">
        <w:rPr>
          <w:lang w:val="sq-AL"/>
        </w:rPr>
        <w:t xml:space="preserve">(raporte progresi), duke përfshirë përmbushjen e detyrimeve të parashikuara në </w:t>
      </w:r>
      <w:r w:rsidR="00104400" w:rsidRPr="00F0603E">
        <w:rPr>
          <w:lang w:val="sq-AL"/>
        </w:rPr>
        <w:t xml:space="preserve">nenin </w:t>
      </w:r>
      <w:r w:rsidR="004570F2" w:rsidRPr="00F0603E">
        <w:rPr>
          <w:lang w:val="sq-AL"/>
        </w:rPr>
        <w:t xml:space="preserve">7.1 d) të </w:t>
      </w:r>
      <w:r w:rsidR="00104400" w:rsidRPr="00F0603E">
        <w:rPr>
          <w:lang w:val="sq-AL"/>
        </w:rPr>
        <w:t xml:space="preserve">marrëveshjes </w:t>
      </w:r>
      <w:r w:rsidR="004570F2" w:rsidRPr="00F0603E">
        <w:rPr>
          <w:lang w:val="sq-AL"/>
        </w:rPr>
        <w:t xml:space="preserve">së </w:t>
      </w:r>
      <w:r w:rsidR="00104400" w:rsidRPr="00F0603E">
        <w:rPr>
          <w:lang w:val="sq-AL"/>
        </w:rPr>
        <w:t xml:space="preserve">financimit </w:t>
      </w:r>
      <w:r w:rsidR="004570F2" w:rsidRPr="00F0603E">
        <w:rPr>
          <w:lang w:val="sq-AL"/>
        </w:rPr>
        <w:t xml:space="preserve">dhe </w:t>
      </w:r>
      <w:r w:rsidR="00104400" w:rsidRPr="00F0603E">
        <w:rPr>
          <w:lang w:val="sq-AL"/>
        </w:rPr>
        <w:t xml:space="preserve">projektit </w:t>
      </w:r>
      <w:r w:rsidR="004570F2" w:rsidRPr="00F0603E">
        <w:rPr>
          <w:lang w:val="sq-AL"/>
        </w:rPr>
        <w:t xml:space="preserve">dhe për zhvillimin e të gjitha kushteve të tjera të përgjithshme të rëndësishme. Përveç kësaj, </w:t>
      </w:r>
      <w:r w:rsidR="00856124" w:rsidRPr="00F0603E">
        <w:rPr>
          <w:lang w:val="sq-AL"/>
        </w:rPr>
        <w:t xml:space="preserve">agjencia </w:t>
      </w:r>
      <w:r w:rsidR="004570F2" w:rsidRPr="00F0603E">
        <w:rPr>
          <w:lang w:val="sq-AL"/>
        </w:rPr>
        <w:t xml:space="preserve">e </w:t>
      </w:r>
      <w:r w:rsidR="00104400" w:rsidRPr="00F0603E">
        <w:rPr>
          <w:lang w:val="sq-AL"/>
        </w:rPr>
        <w:t xml:space="preserve">zbatimit </w:t>
      </w:r>
      <w:r w:rsidR="004570F2" w:rsidRPr="00F0603E">
        <w:rPr>
          <w:lang w:val="sq-AL"/>
        </w:rPr>
        <w:t xml:space="preserve">të </w:t>
      </w:r>
      <w:r w:rsidR="00104400" w:rsidRPr="00F0603E">
        <w:rPr>
          <w:lang w:val="sq-AL"/>
        </w:rPr>
        <w:t xml:space="preserve">projektit </w:t>
      </w:r>
      <w:r w:rsidR="004570F2" w:rsidRPr="00F0603E">
        <w:rPr>
          <w:lang w:val="sq-AL"/>
        </w:rPr>
        <w:t xml:space="preserve">raporton mbi të gjitha rrethanat që mund të rrezikojnë arritjen e objektivit të përgjithshëm, qëllimin dhe rezultatet e </w:t>
      </w:r>
      <w:r w:rsidR="00856124" w:rsidRPr="00F0603E">
        <w:rPr>
          <w:lang w:val="sq-AL"/>
        </w:rPr>
        <w:t>projektit</w:t>
      </w:r>
      <w:r w:rsidR="004570F2" w:rsidRPr="00F0603E">
        <w:rPr>
          <w:lang w:val="sq-AL"/>
        </w:rPr>
        <w:t xml:space="preserve">. Në momentin e përfundimit të </w:t>
      </w:r>
      <w:r w:rsidR="00856124" w:rsidRPr="00F0603E">
        <w:rPr>
          <w:lang w:val="sq-AL"/>
        </w:rPr>
        <w:t>projektit</w:t>
      </w:r>
      <w:r w:rsidR="004570F2" w:rsidRPr="00F0603E">
        <w:rPr>
          <w:lang w:val="sq-AL"/>
        </w:rPr>
        <w:t xml:space="preserve">, </w:t>
      </w:r>
      <w:r w:rsidR="00104400" w:rsidRPr="00F0603E">
        <w:rPr>
          <w:lang w:val="sq-AL"/>
        </w:rPr>
        <w:t xml:space="preserve">agjencia e zbatimit të projektit </w:t>
      </w:r>
      <w:r w:rsidR="004570F2" w:rsidRPr="00F0603E">
        <w:rPr>
          <w:lang w:val="sq-AL"/>
        </w:rPr>
        <w:t xml:space="preserve">paraqet një raport përfundimtar mbi masat e zbatuara. Përmbajtja e raportit përcaktohet në kontratën e </w:t>
      </w:r>
      <w:r w:rsidR="00104400" w:rsidRPr="00F0603E">
        <w:rPr>
          <w:lang w:val="sq-AL"/>
        </w:rPr>
        <w:t xml:space="preserve">konsulentit </w:t>
      </w:r>
      <w:r w:rsidR="004570F2" w:rsidRPr="00F0603E">
        <w:rPr>
          <w:lang w:val="sq-AL"/>
        </w:rPr>
        <w:t xml:space="preserve">që lidhet ndërmjet </w:t>
      </w:r>
      <w:r w:rsidR="00104400" w:rsidRPr="00F0603E">
        <w:rPr>
          <w:lang w:val="sq-AL"/>
        </w:rPr>
        <w:t>agjencisë së zbatimit të projektit dhe konsulentit të trajnimit</w:t>
      </w:r>
      <w:r w:rsidR="004570F2" w:rsidRPr="00F0603E">
        <w:rPr>
          <w:lang w:val="sq-AL"/>
        </w:rPr>
        <w:t xml:space="preserve">. </w:t>
      </w:r>
    </w:p>
    <w:p w:rsidR="004570F2" w:rsidRPr="00F0603E" w:rsidRDefault="00285204" w:rsidP="002214FC">
      <w:pPr>
        <w:pStyle w:val="Paragrafi"/>
        <w:rPr>
          <w:lang w:val="sq-AL"/>
        </w:rPr>
      </w:pPr>
      <w:r w:rsidRPr="00F0603E">
        <w:rPr>
          <w:lang w:val="sq-AL"/>
        </w:rPr>
        <w:t xml:space="preserve">2. </w:t>
      </w:r>
      <w:r w:rsidR="004570F2" w:rsidRPr="00F0603E">
        <w:rPr>
          <w:lang w:val="sq-AL"/>
        </w:rPr>
        <w:t xml:space="preserve">Dispozita të </w:t>
      </w:r>
      <w:r w:rsidR="00104400" w:rsidRPr="00F0603E">
        <w:rPr>
          <w:lang w:val="sq-AL"/>
        </w:rPr>
        <w:t xml:space="preserve">tjera </w:t>
      </w:r>
    </w:p>
    <w:p w:rsidR="004570F2" w:rsidRPr="00F0603E" w:rsidRDefault="00285204" w:rsidP="002214FC">
      <w:pPr>
        <w:pStyle w:val="Paragrafi"/>
        <w:rPr>
          <w:lang w:val="sq-AL"/>
        </w:rPr>
      </w:pPr>
      <w:r w:rsidRPr="00F0603E">
        <w:rPr>
          <w:lang w:val="sq-AL"/>
        </w:rPr>
        <w:t xml:space="preserve">2.1 </w:t>
      </w:r>
      <w:r w:rsidR="004570F2" w:rsidRPr="00F0603E">
        <w:rPr>
          <w:lang w:val="sq-AL"/>
        </w:rPr>
        <w:t xml:space="preserve">Agjencia e </w:t>
      </w:r>
      <w:r w:rsidR="00104400" w:rsidRPr="00F0603E">
        <w:rPr>
          <w:lang w:val="sq-AL"/>
        </w:rPr>
        <w:t xml:space="preserve">zbatimit të projektit </w:t>
      </w:r>
      <w:r w:rsidR="004570F2" w:rsidRPr="00F0603E">
        <w:rPr>
          <w:lang w:val="sq-AL"/>
        </w:rPr>
        <w:t xml:space="preserve">i dërgon KfW-së të gjitha ato dokumente që janë të nevojshme për KfW-në për të dhënë komentet dhe aprovimet e përmendura më sipër ose në udhëzimet e bashkangjitura në kohën e duhur për të dhënë mundësi të arsyeshme për shqyrtim. </w:t>
      </w:r>
    </w:p>
    <w:p w:rsidR="004570F2" w:rsidRPr="00F0603E" w:rsidRDefault="00285204" w:rsidP="002214FC">
      <w:pPr>
        <w:pStyle w:val="Paragrafi"/>
        <w:rPr>
          <w:lang w:val="sq-AL"/>
        </w:rPr>
      </w:pPr>
      <w:r w:rsidRPr="00F0603E">
        <w:rPr>
          <w:lang w:val="sq-AL"/>
        </w:rPr>
        <w:t xml:space="preserve">2.2 </w:t>
      </w:r>
      <w:r w:rsidR="004570F2" w:rsidRPr="00F0603E">
        <w:rPr>
          <w:lang w:val="sq-AL"/>
        </w:rPr>
        <w:t xml:space="preserve">Dispozitat e mësipërme mund të ndryshohen në çdo kohë m pëlqimin e përbashkët nëse kjo është e nevojshme për zbatimin e </w:t>
      </w:r>
      <w:r w:rsidR="00856124" w:rsidRPr="00F0603E">
        <w:rPr>
          <w:lang w:val="sq-AL"/>
        </w:rPr>
        <w:t xml:space="preserve">projektit </w:t>
      </w:r>
      <w:r w:rsidR="004570F2" w:rsidRPr="00F0603E">
        <w:rPr>
          <w:lang w:val="sq-AL"/>
        </w:rPr>
        <w:t xml:space="preserve">ose zbatimin e </w:t>
      </w:r>
      <w:r w:rsidR="009D7FE8" w:rsidRPr="00F0603E">
        <w:rPr>
          <w:lang w:val="sq-AL"/>
        </w:rPr>
        <w:t xml:space="preserve">marrëveshjes së financimit </w:t>
      </w:r>
      <w:r w:rsidR="004570F2" w:rsidRPr="00F0603E">
        <w:rPr>
          <w:lang w:val="sq-AL"/>
        </w:rPr>
        <w:t xml:space="preserve">dhe </w:t>
      </w:r>
      <w:r w:rsidR="009D7FE8" w:rsidRPr="00F0603E">
        <w:rPr>
          <w:lang w:val="sq-AL"/>
        </w:rPr>
        <w:t>projektit</w:t>
      </w:r>
      <w:r w:rsidR="004570F2" w:rsidRPr="00F0603E">
        <w:rPr>
          <w:lang w:val="sq-AL"/>
        </w:rPr>
        <w:t>. Në të gjitha aspektet e tjera, dispozitat e</w:t>
      </w:r>
      <w:r w:rsidR="00502304" w:rsidRPr="00F0603E">
        <w:rPr>
          <w:lang w:val="sq-AL"/>
        </w:rPr>
        <w:t xml:space="preserve"> neneve </w:t>
      </w:r>
      <w:r w:rsidR="004570F2" w:rsidRPr="00F0603E">
        <w:rPr>
          <w:lang w:val="sq-AL"/>
        </w:rPr>
        <w:t xml:space="preserve">6.2 dhe 8 të </w:t>
      </w:r>
      <w:r w:rsidR="009D7FE8" w:rsidRPr="00F0603E">
        <w:rPr>
          <w:lang w:val="sq-AL"/>
        </w:rPr>
        <w:t>marrëveshjes së financimit</w:t>
      </w:r>
      <w:r w:rsidR="004570F2" w:rsidRPr="00F0603E">
        <w:rPr>
          <w:lang w:val="sq-AL"/>
        </w:rPr>
        <w:t xml:space="preserve"> zbatohen përkatësisht për këtë </w:t>
      </w:r>
      <w:r w:rsidR="00BB5416" w:rsidRPr="00F0603E">
        <w:rPr>
          <w:lang w:val="sq-AL"/>
        </w:rPr>
        <w:t>marrëveshje</w:t>
      </w:r>
      <w:r w:rsidR="004570F2" w:rsidRPr="00F0603E">
        <w:rPr>
          <w:lang w:val="sq-AL"/>
        </w:rPr>
        <w:t xml:space="preserve">. </w:t>
      </w:r>
    </w:p>
    <w:p w:rsidR="004570F2" w:rsidRPr="00F0603E" w:rsidRDefault="004570F2" w:rsidP="002214FC">
      <w:pPr>
        <w:pStyle w:val="Paragrafi"/>
        <w:rPr>
          <w:lang w:val="sq-AL"/>
        </w:rPr>
      </w:pPr>
      <w:r w:rsidRPr="00F0603E">
        <w:rPr>
          <w:lang w:val="sq-AL"/>
        </w:rPr>
        <w:t xml:space="preserve">Jeni të lutur të konfirmoni pëlqimin tuaj për </w:t>
      </w:r>
      <w:r w:rsidR="00502304" w:rsidRPr="00F0603E">
        <w:rPr>
          <w:lang w:val="sq-AL"/>
        </w:rPr>
        <w:t>ma</w:t>
      </w:r>
      <w:r w:rsidR="009D7FE8" w:rsidRPr="00F0603E">
        <w:rPr>
          <w:lang w:val="sq-AL"/>
        </w:rPr>
        <w:t xml:space="preserve">rrëveshjen </w:t>
      </w:r>
      <w:r w:rsidRPr="00F0603E">
        <w:rPr>
          <w:lang w:val="sq-AL"/>
        </w:rPr>
        <w:t>e sipër përmendur duke nënshkruar në një formë ligjërisht detyruese dhe duke n</w:t>
      </w:r>
      <w:r w:rsidR="009D7FE8" w:rsidRPr="00F0603E">
        <w:rPr>
          <w:lang w:val="sq-AL"/>
        </w:rPr>
        <w:t>a kthyer një nga kopjet e bashkë</w:t>
      </w:r>
      <w:r w:rsidRPr="00F0603E">
        <w:rPr>
          <w:lang w:val="sq-AL"/>
        </w:rPr>
        <w:t xml:space="preserve">ngjitura. </w:t>
      </w:r>
    </w:p>
    <w:p w:rsidR="004570F2" w:rsidRPr="00F0603E" w:rsidRDefault="004570F2" w:rsidP="002214FC">
      <w:pPr>
        <w:pStyle w:val="Paragrafi"/>
        <w:rPr>
          <w:lang w:val="sq-AL"/>
        </w:rPr>
      </w:pPr>
      <w:r w:rsidRPr="00F0603E">
        <w:rPr>
          <w:lang w:val="sq-AL"/>
        </w:rPr>
        <w:t xml:space="preserve">Jeni të lutur të paraqisni një kopje të kësaj letre në kohën e duhur </w:t>
      </w:r>
      <w:r w:rsidR="00856124" w:rsidRPr="00F0603E">
        <w:rPr>
          <w:lang w:val="sq-AL"/>
        </w:rPr>
        <w:t xml:space="preserve">konsulentit </w:t>
      </w:r>
      <w:r w:rsidRPr="00F0603E">
        <w:rPr>
          <w:lang w:val="sq-AL"/>
        </w:rPr>
        <w:t xml:space="preserve">të </w:t>
      </w:r>
      <w:r w:rsidR="00856124" w:rsidRPr="00F0603E">
        <w:rPr>
          <w:lang w:val="sq-AL"/>
        </w:rPr>
        <w:t>trajnimit</w:t>
      </w:r>
      <w:r w:rsidRPr="00F0603E">
        <w:rPr>
          <w:lang w:val="sq-AL"/>
        </w:rPr>
        <w:t xml:space="preserve">, që do të kryejë </w:t>
      </w:r>
      <w:r w:rsidR="00856124" w:rsidRPr="00F0603E">
        <w:rPr>
          <w:lang w:val="sq-AL"/>
        </w:rPr>
        <w:t xml:space="preserve">shërbimet e konsulencës </w:t>
      </w:r>
      <w:r w:rsidRPr="00F0603E">
        <w:rPr>
          <w:lang w:val="sq-AL"/>
        </w:rPr>
        <w:t xml:space="preserve">për zhvillimin e kapaciteteve të </w:t>
      </w:r>
      <w:r w:rsidR="00856124" w:rsidRPr="00F0603E">
        <w:rPr>
          <w:lang w:val="sq-AL"/>
        </w:rPr>
        <w:t xml:space="preserve">ujësjellësit </w:t>
      </w:r>
      <w:r w:rsidRPr="00F0603E">
        <w:rPr>
          <w:lang w:val="sq-AL"/>
        </w:rPr>
        <w:t>Berat</w:t>
      </w:r>
      <w:r w:rsidR="00632229">
        <w:rPr>
          <w:lang w:val="sq-AL"/>
        </w:rPr>
        <w:t>-</w:t>
      </w:r>
      <w:r w:rsidRPr="00F0603E">
        <w:rPr>
          <w:lang w:val="sq-AL"/>
        </w:rPr>
        <w:t xml:space="preserve">Kuçovë sh.a. </w:t>
      </w:r>
    </w:p>
    <w:p w:rsidR="00285204" w:rsidRPr="00F0603E" w:rsidRDefault="00285204" w:rsidP="002214FC">
      <w:pPr>
        <w:pStyle w:val="Paragrafi"/>
        <w:rPr>
          <w:lang w:val="sq-AL"/>
        </w:rPr>
      </w:pPr>
    </w:p>
    <w:p w:rsidR="004570F2" w:rsidRPr="00F0603E" w:rsidRDefault="004570F2" w:rsidP="002214FC">
      <w:pPr>
        <w:pStyle w:val="Paragrafi"/>
        <w:rPr>
          <w:lang w:val="sq-AL"/>
        </w:rPr>
      </w:pPr>
      <w:r w:rsidRPr="00F0603E">
        <w:rPr>
          <w:lang w:val="sq-AL"/>
        </w:rPr>
        <w:t xml:space="preserve">Sinqerisht i juaji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KfW </w:t>
      </w:r>
    </w:p>
    <w:p w:rsidR="004570F2" w:rsidRPr="00F0603E" w:rsidRDefault="004570F2" w:rsidP="002214FC">
      <w:pPr>
        <w:pStyle w:val="Paragrafi"/>
        <w:rPr>
          <w:lang w:val="sq-AL"/>
        </w:rPr>
      </w:pPr>
      <w:r w:rsidRPr="00F0603E">
        <w:rPr>
          <w:lang w:val="sq-AL"/>
        </w:rPr>
        <w:t xml:space="preserve">Frankfurt, </w:t>
      </w:r>
    </w:p>
    <w:p w:rsidR="004570F2" w:rsidRPr="00F0603E" w:rsidRDefault="004570F2" w:rsidP="002214FC">
      <w:pPr>
        <w:pStyle w:val="Paragrafi"/>
        <w:rPr>
          <w:lang w:val="sq-AL"/>
        </w:rPr>
      </w:pPr>
      <w:r w:rsidRPr="00F0603E">
        <w:rPr>
          <w:lang w:val="sq-AL"/>
        </w:rPr>
        <w:t xml:space="preserve">Më ___________ 2010 </w:t>
      </w:r>
    </w:p>
    <w:p w:rsidR="00321C5B" w:rsidRPr="00F0603E" w:rsidRDefault="00321C5B" w:rsidP="002214FC">
      <w:pPr>
        <w:pStyle w:val="Paragrafi"/>
        <w:rPr>
          <w:lang w:val="sq-AL"/>
        </w:rPr>
      </w:pPr>
    </w:p>
    <w:p w:rsidR="004570F2" w:rsidRPr="00F0603E" w:rsidRDefault="004570F2" w:rsidP="002214FC">
      <w:pPr>
        <w:pStyle w:val="Paragrafi"/>
        <w:rPr>
          <w:lang w:val="sq-AL"/>
        </w:rPr>
      </w:pPr>
      <w:r w:rsidRPr="00F0603E">
        <w:rPr>
          <w:lang w:val="sq-AL"/>
        </w:rPr>
        <w:t xml:space="preserve">Lexuar dhe rënë dakord </w:t>
      </w:r>
    </w:p>
    <w:p w:rsidR="004570F2" w:rsidRPr="00F0603E" w:rsidRDefault="004570F2" w:rsidP="002214FC">
      <w:pPr>
        <w:pStyle w:val="Paragrafi"/>
        <w:rPr>
          <w:lang w:val="sq-AL"/>
        </w:rPr>
      </w:pPr>
      <w:r w:rsidRPr="00F0603E">
        <w:rPr>
          <w:lang w:val="sq-AL"/>
        </w:rPr>
        <w:t xml:space="preserve">Ujësjellësi Berat – Kuçovë sh.a. </w:t>
      </w:r>
    </w:p>
    <w:p w:rsidR="00283FC4" w:rsidRPr="00F0603E" w:rsidRDefault="00283FC4" w:rsidP="002214FC">
      <w:pPr>
        <w:pStyle w:val="Paragrafi"/>
        <w:rPr>
          <w:lang w:val="sq-AL"/>
        </w:rPr>
      </w:pPr>
    </w:p>
    <w:p w:rsidR="004570F2" w:rsidRPr="00F0603E" w:rsidRDefault="004570F2" w:rsidP="002214FC">
      <w:pPr>
        <w:pStyle w:val="Paragrafi"/>
        <w:rPr>
          <w:lang w:val="sq-AL"/>
        </w:rPr>
      </w:pPr>
      <w:r w:rsidRPr="00F0603E">
        <w:rPr>
          <w:lang w:val="sq-AL"/>
        </w:rPr>
        <w:t xml:space="preserve">Berat, </w:t>
      </w:r>
    </w:p>
    <w:p w:rsidR="004570F2" w:rsidRPr="00F0603E" w:rsidRDefault="004570F2" w:rsidP="002214FC">
      <w:pPr>
        <w:pStyle w:val="Paragrafi"/>
        <w:rPr>
          <w:lang w:val="sq-AL"/>
        </w:rPr>
      </w:pPr>
      <w:r w:rsidRPr="00F0603E">
        <w:rPr>
          <w:lang w:val="sq-AL"/>
        </w:rPr>
        <w:t xml:space="preserve">Më ___________ 2010 </w:t>
      </w:r>
    </w:p>
    <w:p w:rsidR="00283FC4" w:rsidRPr="00F0603E" w:rsidRDefault="00283FC4" w:rsidP="002214FC">
      <w:pPr>
        <w:pStyle w:val="Paragrafi"/>
        <w:rPr>
          <w:lang w:val="sq-AL"/>
        </w:rPr>
      </w:pPr>
    </w:p>
    <w:p w:rsidR="004570F2" w:rsidRPr="00F0603E" w:rsidRDefault="004570F2" w:rsidP="002214FC">
      <w:pPr>
        <w:pStyle w:val="Paragrafi"/>
        <w:rPr>
          <w:lang w:val="sq-AL"/>
        </w:rPr>
      </w:pPr>
      <w:r w:rsidRPr="00F0603E">
        <w:rPr>
          <w:lang w:val="sq-AL"/>
        </w:rPr>
        <w:t xml:space="preserve">Lexuar dhe rënë dakord: </w:t>
      </w:r>
    </w:p>
    <w:p w:rsidR="004570F2" w:rsidRPr="00F0603E" w:rsidRDefault="004570F2" w:rsidP="002214FC">
      <w:pPr>
        <w:pStyle w:val="Paragrafi"/>
        <w:rPr>
          <w:lang w:val="sq-AL"/>
        </w:rPr>
      </w:pPr>
      <w:r w:rsidRPr="00F0603E">
        <w:rPr>
          <w:lang w:val="sq-AL"/>
        </w:rPr>
        <w:t xml:space="preserve">Ministria e Financave </w:t>
      </w:r>
    </w:p>
    <w:p w:rsidR="004570F2" w:rsidRPr="00F0603E" w:rsidRDefault="004570F2" w:rsidP="002214FC">
      <w:pPr>
        <w:pStyle w:val="Paragrafi"/>
        <w:rPr>
          <w:lang w:val="sq-AL"/>
        </w:rPr>
      </w:pPr>
      <w:r w:rsidRPr="00F0603E">
        <w:rPr>
          <w:lang w:val="sq-AL"/>
        </w:rPr>
        <w:t xml:space="preserve">Tirana, </w:t>
      </w:r>
    </w:p>
    <w:p w:rsidR="004570F2" w:rsidRPr="00F0603E" w:rsidRDefault="004570F2" w:rsidP="002214FC">
      <w:pPr>
        <w:pStyle w:val="Paragrafi"/>
        <w:rPr>
          <w:lang w:val="sq-AL"/>
        </w:rPr>
      </w:pPr>
      <w:r w:rsidRPr="00F0603E">
        <w:rPr>
          <w:lang w:val="sq-AL"/>
        </w:rPr>
        <w:t xml:space="preserve">Më ___________ 2010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Anekset </w:t>
      </w:r>
    </w:p>
    <w:p w:rsidR="004570F2" w:rsidRPr="00F0603E" w:rsidRDefault="00285204" w:rsidP="002214FC">
      <w:pPr>
        <w:pStyle w:val="Paragrafi"/>
        <w:rPr>
          <w:lang w:val="sq-AL"/>
        </w:rPr>
      </w:pPr>
      <w:r w:rsidRPr="00F0603E">
        <w:rPr>
          <w:lang w:val="sq-AL"/>
        </w:rPr>
        <w:t xml:space="preserve">Aneksi 1: </w:t>
      </w:r>
      <w:r w:rsidR="004570F2" w:rsidRPr="00F0603E">
        <w:rPr>
          <w:lang w:val="sq-AL"/>
        </w:rPr>
        <w:t xml:space="preserve">Kushtet e </w:t>
      </w:r>
      <w:r w:rsidR="009D7FE8" w:rsidRPr="00F0603E">
        <w:rPr>
          <w:lang w:val="sq-AL"/>
        </w:rPr>
        <w:t xml:space="preserve">tenderit </w:t>
      </w:r>
      <w:r w:rsidR="00AA2E88">
        <w:rPr>
          <w:lang w:val="sq-AL"/>
        </w:rPr>
        <w:t>dhe termat e referencës për hart</w:t>
      </w:r>
      <w:r w:rsidR="009D7FE8" w:rsidRPr="00F0603E">
        <w:rPr>
          <w:lang w:val="sq-AL"/>
        </w:rPr>
        <w:t xml:space="preserve">imet e konsulencës </w:t>
      </w:r>
      <w:r w:rsidR="004570F2" w:rsidRPr="00F0603E">
        <w:rPr>
          <w:lang w:val="sq-AL"/>
        </w:rPr>
        <w:t xml:space="preserve">për masat e trajnimit tek </w:t>
      </w:r>
      <w:r w:rsidR="009D7FE8" w:rsidRPr="00F0603E">
        <w:rPr>
          <w:lang w:val="sq-AL"/>
        </w:rPr>
        <w:t xml:space="preserve">ujësjellësi </w:t>
      </w:r>
      <w:r w:rsidR="004570F2" w:rsidRPr="00F0603E">
        <w:rPr>
          <w:lang w:val="sq-AL"/>
        </w:rPr>
        <w:t>Berat</w:t>
      </w:r>
      <w:r w:rsidR="00283FC4" w:rsidRPr="00F0603E">
        <w:rPr>
          <w:lang w:val="sq-AL"/>
        </w:rPr>
        <w:t>-</w:t>
      </w:r>
      <w:r w:rsidR="004570F2" w:rsidRPr="00F0603E">
        <w:rPr>
          <w:lang w:val="sq-AL"/>
        </w:rPr>
        <w:t xml:space="preserve">Kuçovë sh.a. </w:t>
      </w:r>
    </w:p>
    <w:p w:rsidR="004570F2" w:rsidRPr="00F0603E" w:rsidRDefault="00285204" w:rsidP="002214FC">
      <w:pPr>
        <w:pStyle w:val="Paragrafi"/>
        <w:rPr>
          <w:lang w:val="sq-AL"/>
        </w:rPr>
      </w:pPr>
      <w:r w:rsidRPr="00F0603E">
        <w:rPr>
          <w:lang w:val="sq-AL"/>
        </w:rPr>
        <w:t xml:space="preserve">Aneksi 2: </w:t>
      </w:r>
      <w:r w:rsidR="004570F2" w:rsidRPr="00F0603E">
        <w:rPr>
          <w:lang w:val="sq-AL"/>
        </w:rPr>
        <w:t xml:space="preserve">Udhëzime për </w:t>
      </w:r>
      <w:r w:rsidR="009D7FE8" w:rsidRPr="00F0603E">
        <w:rPr>
          <w:lang w:val="sq-AL"/>
        </w:rPr>
        <w:t>caktimin e konsulentëve në bashkëpunimin financiar me vendet në zhvillim</w:t>
      </w:r>
      <w:r w:rsidR="004570F2" w:rsidRPr="00F0603E">
        <w:rPr>
          <w:lang w:val="sq-AL"/>
        </w:rPr>
        <w:t xml:space="preserve"> </w:t>
      </w:r>
    </w:p>
    <w:p w:rsidR="004570F2" w:rsidRPr="00F0603E" w:rsidRDefault="00285204" w:rsidP="002214FC">
      <w:pPr>
        <w:pStyle w:val="Paragrafi"/>
        <w:rPr>
          <w:lang w:val="sq-AL"/>
        </w:rPr>
      </w:pPr>
      <w:r w:rsidRPr="00F0603E">
        <w:rPr>
          <w:lang w:val="sq-AL"/>
        </w:rPr>
        <w:t xml:space="preserve">Aneksi 3: </w:t>
      </w:r>
      <w:r w:rsidR="004570F2" w:rsidRPr="00F0603E">
        <w:rPr>
          <w:lang w:val="sq-AL"/>
        </w:rPr>
        <w:t xml:space="preserve">Udhëzimet për </w:t>
      </w:r>
      <w:r w:rsidR="009D7FE8" w:rsidRPr="00F0603E">
        <w:rPr>
          <w:lang w:val="sq-AL"/>
        </w:rPr>
        <w:t xml:space="preserve">prokurimin e kontratave të furnizimit dhe punës sipas bashkëpunimit financiar me vendet në zhvillim </w:t>
      </w:r>
    </w:p>
    <w:p w:rsidR="004570F2" w:rsidRPr="00F0603E" w:rsidRDefault="00285204" w:rsidP="002214FC">
      <w:pPr>
        <w:pStyle w:val="Paragrafi"/>
        <w:rPr>
          <w:lang w:val="sq-AL"/>
        </w:rPr>
      </w:pPr>
      <w:r w:rsidRPr="00F0603E">
        <w:rPr>
          <w:lang w:val="sq-AL"/>
        </w:rPr>
        <w:t xml:space="preserve">Aneksi 4: </w:t>
      </w:r>
      <w:r w:rsidR="004570F2" w:rsidRPr="00F0603E">
        <w:rPr>
          <w:lang w:val="sq-AL"/>
        </w:rPr>
        <w:t xml:space="preserve">Procedura e </w:t>
      </w:r>
      <w:r w:rsidR="009D7FE8" w:rsidRPr="00F0603E">
        <w:rPr>
          <w:lang w:val="sq-AL"/>
        </w:rPr>
        <w:t xml:space="preserve">disbursimit </w:t>
      </w:r>
    </w:p>
    <w:p w:rsidR="00285204" w:rsidRPr="00F0603E" w:rsidRDefault="00285204" w:rsidP="002214FC">
      <w:pPr>
        <w:pStyle w:val="Paragrafi"/>
        <w:ind w:firstLine="0"/>
        <w:rPr>
          <w:lang w:val="sq-AL"/>
        </w:rPr>
      </w:pPr>
    </w:p>
    <w:p w:rsidR="004570F2" w:rsidRPr="00F0603E" w:rsidRDefault="004570F2" w:rsidP="002214FC">
      <w:pPr>
        <w:pStyle w:val="AneksiNr"/>
        <w:keepNext w:val="0"/>
        <w:rPr>
          <w:lang w:val="sq-AL"/>
        </w:rPr>
      </w:pPr>
      <w:r w:rsidRPr="00F0603E">
        <w:rPr>
          <w:lang w:val="sq-AL"/>
        </w:rPr>
        <w:t>Aneksi 1</w:t>
      </w:r>
    </w:p>
    <w:p w:rsidR="004570F2" w:rsidRPr="00F0603E" w:rsidRDefault="004570F2" w:rsidP="002214FC">
      <w:pPr>
        <w:pStyle w:val="AneksiNr"/>
        <w:keepNext w:val="0"/>
        <w:rPr>
          <w:lang w:val="sq-AL"/>
        </w:rPr>
      </w:pPr>
      <w:r w:rsidRPr="00F0603E">
        <w:rPr>
          <w:lang w:val="sq-AL"/>
        </w:rPr>
        <w:t>Kushtet e Tenderit dhe Termat e Referencës</w:t>
      </w:r>
    </w:p>
    <w:p w:rsidR="004570F2" w:rsidRPr="00F0603E" w:rsidRDefault="004570F2" w:rsidP="002214FC">
      <w:pPr>
        <w:pStyle w:val="Paragrafi"/>
        <w:rPr>
          <w:lang w:val="sq-AL"/>
        </w:rPr>
      </w:pPr>
    </w:p>
    <w:p w:rsidR="004570F2" w:rsidRPr="00F0603E" w:rsidRDefault="004570F2" w:rsidP="002214FC">
      <w:pPr>
        <w:pStyle w:val="AneksiNr"/>
        <w:keepNext w:val="0"/>
        <w:rPr>
          <w:lang w:val="sq-AL"/>
        </w:rPr>
      </w:pPr>
      <w:r w:rsidRPr="00F0603E">
        <w:rPr>
          <w:lang w:val="sq-AL"/>
        </w:rPr>
        <w:t>Aneksi 2</w:t>
      </w:r>
    </w:p>
    <w:p w:rsidR="004570F2" w:rsidRPr="00F0603E" w:rsidRDefault="004570F2" w:rsidP="002214FC">
      <w:pPr>
        <w:pStyle w:val="AneksiNr"/>
        <w:keepNext w:val="0"/>
        <w:rPr>
          <w:lang w:val="sq-AL"/>
        </w:rPr>
      </w:pPr>
      <w:r w:rsidRPr="00F0603E">
        <w:rPr>
          <w:lang w:val="sq-AL"/>
        </w:rPr>
        <w:t>Udhëzime për Caktimin e Konsulentëve në Bashkëpunimin Financiar me Vendet në Zhvillim</w:t>
      </w:r>
    </w:p>
    <w:p w:rsidR="004570F2" w:rsidRPr="00F0603E" w:rsidRDefault="004570F2" w:rsidP="002214FC">
      <w:pPr>
        <w:pStyle w:val="Paragrafi"/>
        <w:rPr>
          <w:lang w:val="sq-AL"/>
        </w:rPr>
      </w:pPr>
    </w:p>
    <w:p w:rsidR="004570F2" w:rsidRPr="00AA22C2" w:rsidRDefault="004570F2" w:rsidP="002214FC">
      <w:pPr>
        <w:pStyle w:val="Paragrafi"/>
        <w:rPr>
          <w:lang w:val="sq-AL"/>
        </w:rPr>
      </w:pPr>
      <w:hyperlink r:id="rId8" w:history="1">
        <w:r w:rsidRPr="00AA22C2">
          <w:rPr>
            <w:rStyle w:val="Hyperlink"/>
            <w:color w:val="auto"/>
            <w:u w:val="none"/>
            <w:lang w:val="sq-AL"/>
          </w:rPr>
          <w:t>Http://.kfw-entwicklungsbank.de/DE Home/Service und Dokumentacion/Online Bibliothek/PDF-Dokumente Richtlinien/Consultingrichtlinie E 11 200615701.pdf</w:t>
        </w:r>
      </w:hyperlink>
      <w:r w:rsidRPr="00AA22C2">
        <w:rPr>
          <w:lang w:val="sq-AL"/>
        </w:rPr>
        <w:t xml:space="preserve"> </w:t>
      </w:r>
    </w:p>
    <w:p w:rsidR="004570F2" w:rsidRPr="00F0603E" w:rsidRDefault="004570F2" w:rsidP="002214FC">
      <w:pPr>
        <w:pStyle w:val="Paragrafi"/>
        <w:rPr>
          <w:lang w:val="sq-AL"/>
        </w:rPr>
      </w:pPr>
    </w:p>
    <w:p w:rsidR="004570F2" w:rsidRPr="00F0603E" w:rsidRDefault="004570F2" w:rsidP="002214FC">
      <w:pPr>
        <w:pStyle w:val="AneksiNr"/>
        <w:keepNext w:val="0"/>
        <w:rPr>
          <w:lang w:val="sq-AL"/>
        </w:rPr>
      </w:pPr>
      <w:r w:rsidRPr="00F0603E">
        <w:rPr>
          <w:lang w:val="sq-AL"/>
        </w:rPr>
        <w:t>Aneksi 3</w:t>
      </w:r>
    </w:p>
    <w:p w:rsidR="004570F2" w:rsidRPr="00F0603E" w:rsidRDefault="004570F2" w:rsidP="002214FC">
      <w:pPr>
        <w:pStyle w:val="AneksiNr"/>
        <w:keepNext w:val="0"/>
        <w:rPr>
          <w:lang w:val="sq-AL"/>
        </w:rPr>
      </w:pPr>
      <w:r w:rsidRPr="00F0603E">
        <w:rPr>
          <w:lang w:val="sq-AL"/>
        </w:rPr>
        <w:t>Udhëzimet për Prokurimin e Kontratave të Furnizimit dhe Punës sipas Bashkëpunimit Financiar me Vendet në Zhvillim</w:t>
      </w:r>
    </w:p>
    <w:p w:rsidR="000F5BEF" w:rsidRPr="00F0603E" w:rsidRDefault="000F5BEF" w:rsidP="002214FC">
      <w:pPr>
        <w:pStyle w:val="Paragrafi"/>
        <w:rPr>
          <w:lang w:val="sq-AL"/>
        </w:rPr>
      </w:pPr>
    </w:p>
    <w:p w:rsidR="004570F2" w:rsidRDefault="00D7533E" w:rsidP="00D7533E">
      <w:pPr>
        <w:pStyle w:val="Paragrafi"/>
        <w:jc w:val="left"/>
        <w:rPr>
          <w:lang w:val="sq-AL"/>
        </w:rPr>
      </w:pPr>
      <w:hyperlink r:id="rId9" w:history="1">
        <w:r w:rsidRPr="00D7533E">
          <w:rPr>
            <w:rStyle w:val="Hyperlink"/>
            <w:color w:val="auto"/>
            <w:u w:val="none"/>
            <w:lang w:val="sq-AL"/>
          </w:rPr>
          <w:t>Http://.kfw-entwicklungsbank.de/DE Home/Service und Dokumentacion/Online Bibliothek/PDF-Dokumente Richtlinien/Vergaberichtlinie E 05 2007.pdf</w:t>
        </w:r>
      </w:hyperlink>
      <w:r w:rsidR="004570F2" w:rsidRPr="00D7533E">
        <w:rPr>
          <w:lang w:val="sq-AL"/>
        </w:rPr>
        <w:t xml:space="preserve"> </w:t>
      </w: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D7533E" w:rsidRDefault="00D7533E" w:rsidP="00D7533E">
      <w:pPr>
        <w:pStyle w:val="Paragrafi"/>
        <w:jc w:val="left"/>
        <w:rPr>
          <w:lang w:val="sq-AL"/>
        </w:rPr>
      </w:pPr>
    </w:p>
    <w:p w:rsidR="002F4C0B" w:rsidRDefault="002F4C0B" w:rsidP="00D7533E">
      <w:pPr>
        <w:pStyle w:val="Paragrafi"/>
        <w:jc w:val="left"/>
        <w:rPr>
          <w:lang w:val="sq-AL"/>
        </w:rPr>
      </w:pPr>
    </w:p>
    <w:p w:rsidR="00D7533E" w:rsidRPr="00D7533E" w:rsidRDefault="00D7533E" w:rsidP="00D7533E">
      <w:pPr>
        <w:pStyle w:val="Paragrafi"/>
        <w:jc w:val="left"/>
        <w:rPr>
          <w:lang w:val="sq-AL"/>
        </w:rPr>
      </w:pPr>
    </w:p>
    <w:p w:rsidR="004570F2" w:rsidRPr="00F0603E" w:rsidRDefault="004570F2" w:rsidP="002214FC">
      <w:pPr>
        <w:pStyle w:val="AneksiNr"/>
        <w:keepNext w:val="0"/>
        <w:rPr>
          <w:lang w:val="sq-AL"/>
        </w:rPr>
      </w:pPr>
      <w:r w:rsidRPr="00F0603E">
        <w:rPr>
          <w:lang w:val="sq-AL"/>
        </w:rPr>
        <w:t>Aneksi 4</w:t>
      </w:r>
    </w:p>
    <w:p w:rsidR="004570F2" w:rsidRPr="00F0603E" w:rsidRDefault="004570F2" w:rsidP="002214FC">
      <w:pPr>
        <w:pStyle w:val="AneksiNr"/>
        <w:keepNext w:val="0"/>
        <w:rPr>
          <w:lang w:val="sq-AL"/>
        </w:rPr>
      </w:pPr>
      <w:r w:rsidRPr="00F0603E">
        <w:rPr>
          <w:lang w:val="sq-AL"/>
        </w:rPr>
        <w:t xml:space="preserve">I Marrëveshjes së Veçantë </w:t>
      </w:r>
    </w:p>
    <w:p w:rsidR="004570F2" w:rsidRPr="00F0603E" w:rsidRDefault="004570F2" w:rsidP="002214FC">
      <w:pPr>
        <w:pStyle w:val="Paragrafi"/>
        <w:rPr>
          <w:lang w:val="sq-AL"/>
        </w:rPr>
      </w:pPr>
    </w:p>
    <w:p w:rsidR="004570F2" w:rsidRPr="00F0603E" w:rsidRDefault="004570F2" w:rsidP="002214FC">
      <w:pPr>
        <w:pStyle w:val="Paragrafi"/>
        <w:jc w:val="right"/>
        <w:rPr>
          <w:lang w:val="sq-AL"/>
        </w:rPr>
      </w:pPr>
      <w:r w:rsidRPr="00F0603E">
        <w:rPr>
          <w:lang w:val="sq-AL"/>
        </w:rPr>
        <w:t xml:space="preserve">Punonjësi </w:t>
      </w:r>
      <w:r w:rsidR="00502304" w:rsidRPr="00F0603E">
        <w:rPr>
          <w:lang w:val="sq-AL"/>
        </w:rPr>
        <w:t>p</w:t>
      </w:r>
      <w:r w:rsidRPr="00F0603E">
        <w:rPr>
          <w:lang w:val="sq-AL"/>
        </w:rPr>
        <w:t xml:space="preserve">ërgjegjës: Caroline Moeller </w:t>
      </w:r>
    </w:p>
    <w:p w:rsidR="004570F2" w:rsidRPr="00F0603E" w:rsidRDefault="004570F2" w:rsidP="002214FC">
      <w:pPr>
        <w:pStyle w:val="Paragrafi"/>
        <w:jc w:val="right"/>
        <w:rPr>
          <w:lang w:val="sq-AL"/>
        </w:rPr>
      </w:pPr>
      <w:r w:rsidRPr="00F0603E">
        <w:rPr>
          <w:lang w:val="sq-AL"/>
        </w:rPr>
        <w:t xml:space="preserve">Tel. +49 69 7431-3542 </w:t>
      </w:r>
    </w:p>
    <w:p w:rsidR="004570F2" w:rsidRPr="00F0603E" w:rsidRDefault="004570F2" w:rsidP="002214FC">
      <w:pPr>
        <w:pStyle w:val="Paragrafi"/>
        <w:jc w:val="right"/>
        <w:rPr>
          <w:lang w:val="sq-AL"/>
        </w:rPr>
      </w:pPr>
      <w:r w:rsidRPr="00F0603E">
        <w:rPr>
          <w:lang w:val="sq-AL"/>
        </w:rPr>
        <w:t xml:space="preserve">e-mail: </w:t>
      </w:r>
      <w:hyperlink r:id="rId10" w:history="1">
        <w:r w:rsidRPr="00F0603E">
          <w:rPr>
            <w:rStyle w:val="Hyperlink"/>
            <w:lang w:val="sq-AL"/>
          </w:rPr>
          <w:t>caroline.moeller@KfW.de</w:t>
        </w:r>
      </w:hyperlink>
      <w:r w:rsidRPr="00F0603E">
        <w:rPr>
          <w:lang w:val="sq-AL"/>
        </w:rPr>
        <w:t xml:space="preserve"> </w:t>
      </w:r>
    </w:p>
    <w:p w:rsidR="00137270" w:rsidRPr="00F0603E" w:rsidRDefault="00137270" w:rsidP="002214FC">
      <w:pPr>
        <w:pStyle w:val="Paragrafi"/>
        <w:rPr>
          <w:lang w:val="sq-AL"/>
        </w:rPr>
      </w:pPr>
    </w:p>
    <w:p w:rsidR="004570F2" w:rsidRPr="00F0603E" w:rsidRDefault="00FD13CF" w:rsidP="002214FC">
      <w:pPr>
        <w:pStyle w:val="Paragrafi"/>
        <w:jc w:val="center"/>
        <w:rPr>
          <w:lang w:val="sq-AL"/>
        </w:rPr>
      </w:pPr>
      <w:r w:rsidRPr="00F0603E">
        <w:rPr>
          <w:lang w:val="sq-AL"/>
        </w:rPr>
        <w:t>PROCEDURA E DISBURSIMIT</w:t>
      </w:r>
    </w:p>
    <w:p w:rsidR="00FD13CF" w:rsidRPr="00F0603E" w:rsidRDefault="00FD13CF" w:rsidP="002214FC">
      <w:pPr>
        <w:pStyle w:val="Paragrafi"/>
        <w:rPr>
          <w:lang w:val="sq-AL"/>
        </w:rPr>
      </w:pPr>
    </w:p>
    <w:p w:rsidR="004570F2" w:rsidRPr="00F0603E" w:rsidRDefault="004570F2" w:rsidP="002214FC">
      <w:pPr>
        <w:pStyle w:val="Paragrafi"/>
        <w:rPr>
          <w:lang w:val="sq-AL"/>
        </w:rPr>
      </w:pPr>
      <w:r w:rsidRPr="00F0603E">
        <w:rPr>
          <w:lang w:val="sq-AL"/>
        </w:rPr>
        <w:t xml:space="preserve">Bashkëpunimi Financiar Gjerman me Shqipërinë </w:t>
      </w:r>
    </w:p>
    <w:p w:rsidR="004570F2" w:rsidRPr="00F0603E" w:rsidRDefault="004570F2" w:rsidP="002214FC">
      <w:pPr>
        <w:pStyle w:val="Paragrafi"/>
        <w:rPr>
          <w:lang w:val="sq-AL"/>
        </w:rPr>
      </w:pPr>
      <w:r w:rsidRPr="00F0603E">
        <w:rPr>
          <w:lang w:val="sq-AL"/>
        </w:rPr>
        <w:t>Marrëveshje huaje/</w:t>
      </w:r>
      <w:r w:rsidR="00BE46D0" w:rsidRPr="00F0603E">
        <w:rPr>
          <w:lang w:val="sq-AL"/>
        </w:rPr>
        <w:t xml:space="preserve">financimi/projekti/programi </w:t>
      </w:r>
      <w:r w:rsidRPr="00F0603E">
        <w:rPr>
          <w:lang w:val="sq-AL"/>
        </w:rPr>
        <w:t xml:space="preserve">e KfW-së </w:t>
      </w:r>
    </w:p>
    <w:p w:rsidR="004570F2" w:rsidRPr="00F0603E" w:rsidRDefault="004570F2" w:rsidP="002214FC">
      <w:pPr>
        <w:pStyle w:val="Paragrafi"/>
        <w:rPr>
          <w:lang w:val="sq-AL"/>
        </w:rPr>
      </w:pPr>
      <w:r w:rsidRPr="00F0603E">
        <w:rPr>
          <w:lang w:val="sq-AL"/>
        </w:rPr>
        <w:t xml:space="preserve">0.77 </w:t>
      </w:r>
      <w:r w:rsidR="00753004" w:rsidRPr="00F0603E">
        <w:rPr>
          <w:lang w:val="sq-AL"/>
        </w:rPr>
        <w:t>milionë</w:t>
      </w:r>
      <w:r w:rsidRPr="00F0603E">
        <w:rPr>
          <w:lang w:val="sq-AL"/>
        </w:rPr>
        <w:t xml:space="preserve"> </w:t>
      </w:r>
      <w:r w:rsidR="00BE46D0" w:rsidRPr="00F0603E">
        <w:rPr>
          <w:lang w:val="sq-AL"/>
        </w:rPr>
        <w:t>e</w:t>
      </w:r>
      <w:r w:rsidRPr="00F0603E">
        <w:rPr>
          <w:lang w:val="sq-AL"/>
        </w:rPr>
        <w:t xml:space="preserve">uro </w:t>
      </w:r>
    </w:p>
    <w:p w:rsidR="004570F2" w:rsidRPr="00F0603E" w:rsidRDefault="004570F2" w:rsidP="002214FC">
      <w:pPr>
        <w:pStyle w:val="Paragrafi"/>
        <w:rPr>
          <w:lang w:val="sq-AL"/>
        </w:rPr>
      </w:pPr>
      <w:r w:rsidRPr="00F0603E">
        <w:rPr>
          <w:lang w:val="sq-AL"/>
        </w:rPr>
        <w:t xml:space="preserve">Emri i </w:t>
      </w:r>
      <w:r w:rsidR="000A042A" w:rsidRPr="00F0603E">
        <w:rPr>
          <w:lang w:val="sq-AL"/>
        </w:rPr>
        <w:t>projektit</w:t>
      </w:r>
      <w:r w:rsidRPr="00F0603E">
        <w:rPr>
          <w:lang w:val="sq-AL"/>
        </w:rPr>
        <w:t>/</w:t>
      </w:r>
      <w:r w:rsidR="000A042A" w:rsidRPr="00F0603E">
        <w:rPr>
          <w:lang w:val="sq-AL"/>
        </w:rPr>
        <w:t>programit</w:t>
      </w:r>
      <w:r w:rsidRPr="00F0603E">
        <w:rPr>
          <w:lang w:val="sq-AL"/>
        </w:rPr>
        <w:t xml:space="preserve">: Shërbimet e </w:t>
      </w:r>
      <w:r w:rsidR="009D7FE8" w:rsidRPr="00F0603E">
        <w:rPr>
          <w:lang w:val="sq-AL"/>
        </w:rPr>
        <w:t xml:space="preserve">konsulencës për zhvillimin e kapaciteteve </w:t>
      </w:r>
      <w:r w:rsidRPr="00F0603E">
        <w:rPr>
          <w:lang w:val="sq-AL"/>
        </w:rPr>
        <w:t xml:space="preserve">në UK Berat-Kuçovë </w:t>
      </w:r>
    </w:p>
    <w:p w:rsidR="004570F2" w:rsidRPr="00F0603E" w:rsidRDefault="004570F2" w:rsidP="002214FC">
      <w:pPr>
        <w:pStyle w:val="Paragrafi"/>
        <w:rPr>
          <w:lang w:val="sq-AL"/>
        </w:rPr>
      </w:pPr>
      <w:r w:rsidRPr="00F0603E">
        <w:rPr>
          <w:lang w:val="sq-AL"/>
        </w:rPr>
        <w:t>Nr</w:t>
      </w:r>
      <w:r w:rsidR="009D7FE8" w:rsidRPr="00F0603E">
        <w:rPr>
          <w:lang w:val="sq-AL"/>
        </w:rPr>
        <w:t>.</w:t>
      </w:r>
      <w:r w:rsidRPr="00F0603E">
        <w:rPr>
          <w:lang w:val="sq-AL"/>
        </w:rPr>
        <w:t xml:space="preserve"> i Referencës së KfW-së: 193004652 (në lidhje me </w:t>
      </w:r>
      <w:r w:rsidR="009D7FE8" w:rsidRPr="00F0603E">
        <w:rPr>
          <w:lang w:val="sq-AL"/>
        </w:rPr>
        <w:t xml:space="preserve">numri i referencës </w:t>
      </w:r>
      <w:r w:rsidRPr="00F0603E">
        <w:rPr>
          <w:lang w:val="sq-AL"/>
        </w:rPr>
        <w:t xml:space="preserve">së KfW-së: 2000 65 557) </w:t>
      </w:r>
    </w:p>
    <w:p w:rsidR="004570F2" w:rsidRPr="00F0603E" w:rsidRDefault="000F5BEF" w:rsidP="002214FC">
      <w:pPr>
        <w:pStyle w:val="Paragrafi"/>
        <w:rPr>
          <w:lang w:val="sq-AL"/>
        </w:rPr>
      </w:pPr>
      <w:r w:rsidRPr="00F0603E">
        <w:rPr>
          <w:lang w:val="sq-AL"/>
        </w:rPr>
        <w:t xml:space="preserve">1. </w:t>
      </w:r>
      <w:r w:rsidR="006B188A" w:rsidRPr="00F0603E">
        <w:rPr>
          <w:lang w:val="sq-AL"/>
        </w:rPr>
        <w:t xml:space="preserve">HYRJE </w:t>
      </w:r>
    </w:p>
    <w:p w:rsidR="004570F2" w:rsidRPr="00F0603E" w:rsidRDefault="004570F2" w:rsidP="002214FC">
      <w:pPr>
        <w:pStyle w:val="Paragrafi"/>
        <w:rPr>
          <w:lang w:val="sq-AL"/>
        </w:rPr>
      </w:pPr>
      <w:r w:rsidRPr="00F0603E">
        <w:rPr>
          <w:lang w:val="sq-AL"/>
        </w:rPr>
        <w:t xml:space="preserve">Ky </w:t>
      </w:r>
      <w:r w:rsidR="00502304" w:rsidRPr="00F0603E">
        <w:rPr>
          <w:lang w:val="sq-AL"/>
        </w:rPr>
        <w:t>a</w:t>
      </w:r>
      <w:r w:rsidRPr="00F0603E">
        <w:rPr>
          <w:lang w:val="sq-AL"/>
        </w:rPr>
        <w:t xml:space="preserve">neks parashikon procedurën e disbursimit për projektin/programin e sipër-përmendur. Marrëveshja e </w:t>
      </w:r>
      <w:r w:rsidR="009D7FE8" w:rsidRPr="00F0603E">
        <w:rPr>
          <w:lang w:val="sq-AL"/>
        </w:rPr>
        <w:t>veçantë duke përfshirë këtë a</w:t>
      </w:r>
      <w:r w:rsidRPr="00F0603E">
        <w:rPr>
          <w:lang w:val="sq-AL"/>
        </w:rPr>
        <w:t xml:space="preserve">neks i ofrohet të gjithë personelit të huamarrësit, përfituesit, ose agjencisë së zbatimit </w:t>
      </w:r>
      <w:r w:rsidR="00B758D8">
        <w:rPr>
          <w:lang w:val="sq-AL"/>
        </w:rPr>
        <w:t>t</w:t>
      </w:r>
      <w:r w:rsidRPr="00F0603E">
        <w:rPr>
          <w:lang w:val="sq-AL"/>
        </w:rPr>
        <w:t>ë projektit/programit (</w:t>
      </w:r>
      <w:r w:rsidR="00502304" w:rsidRPr="00F0603E">
        <w:rPr>
          <w:lang w:val="sq-AL"/>
        </w:rPr>
        <w:t>p</w:t>
      </w:r>
      <w:r w:rsidRPr="00F0603E">
        <w:rPr>
          <w:lang w:val="sq-AL"/>
        </w:rPr>
        <w:t xml:space="preserve">ala e </w:t>
      </w:r>
      <w:r w:rsidR="00502304" w:rsidRPr="00F0603E">
        <w:rPr>
          <w:lang w:val="sq-AL"/>
        </w:rPr>
        <w:t>a</w:t>
      </w:r>
      <w:r w:rsidRPr="00F0603E">
        <w:rPr>
          <w:lang w:val="sq-AL"/>
        </w:rPr>
        <w:t xml:space="preserve">utorizuar) dhe çdo pale tjetër që është e përfshirë në disbursimet. </w:t>
      </w:r>
    </w:p>
    <w:p w:rsidR="004570F2" w:rsidRPr="00F0603E" w:rsidRDefault="004570F2" w:rsidP="002214FC">
      <w:pPr>
        <w:pStyle w:val="Paragrafi"/>
        <w:rPr>
          <w:lang w:val="sq-AL"/>
        </w:rPr>
      </w:pPr>
      <w:r w:rsidRPr="00F0603E">
        <w:rPr>
          <w:lang w:val="sq-AL"/>
        </w:rPr>
        <w:t>KfW-ja disburson hua dhe kontribute të pakthyeshme (</w:t>
      </w:r>
      <w:r w:rsidR="00502304" w:rsidRPr="00F0603E">
        <w:rPr>
          <w:lang w:val="sq-AL"/>
        </w:rPr>
        <w:t>f</w:t>
      </w:r>
      <w:r w:rsidRPr="00F0603E">
        <w:rPr>
          <w:lang w:val="sq-AL"/>
        </w:rPr>
        <w:t xml:space="preserve">ondet) me kërkesën e </w:t>
      </w:r>
      <w:r w:rsidR="00502304" w:rsidRPr="00F0603E">
        <w:rPr>
          <w:lang w:val="sq-AL"/>
        </w:rPr>
        <w:t>p</w:t>
      </w:r>
      <w:r w:rsidRPr="00F0603E">
        <w:rPr>
          <w:lang w:val="sq-AL"/>
        </w:rPr>
        <w:t xml:space="preserve">alës së autorizuar në pajtim me progresin e projektit/programit të financuar. KfW-ja mbikëqyr përdorimin kontraktual të </w:t>
      </w:r>
      <w:r w:rsidR="00787E00" w:rsidRPr="00F0603E">
        <w:rPr>
          <w:lang w:val="sq-AL"/>
        </w:rPr>
        <w:t>f</w:t>
      </w:r>
      <w:r w:rsidRPr="00F0603E">
        <w:rPr>
          <w:lang w:val="sq-AL"/>
        </w:rPr>
        <w:t xml:space="preserve">ondeve që ka rezervuar për mallra dhe shërbime të caktuara mbi bazën e “Marrëveshjes së </w:t>
      </w:r>
      <w:r w:rsidR="009D7FE8" w:rsidRPr="00F0603E">
        <w:rPr>
          <w:lang w:val="sq-AL"/>
        </w:rPr>
        <w:t>veçantë</w:t>
      </w:r>
      <w:r w:rsidRPr="00F0603E">
        <w:rPr>
          <w:lang w:val="sq-AL"/>
        </w:rPr>
        <w:t xml:space="preserve">” që i përkasin </w:t>
      </w:r>
      <w:r w:rsidR="000A042A" w:rsidRPr="00F0603E">
        <w:rPr>
          <w:lang w:val="sq-AL"/>
        </w:rPr>
        <w:t xml:space="preserve">marrëveshjes </w:t>
      </w:r>
      <w:r w:rsidRPr="00F0603E">
        <w:rPr>
          <w:lang w:val="sq-AL"/>
        </w:rPr>
        <w:t xml:space="preserve">së </w:t>
      </w:r>
      <w:r w:rsidR="00574076" w:rsidRPr="00F0603E">
        <w:rPr>
          <w:lang w:val="sq-AL"/>
        </w:rPr>
        <w:t>huas</w:t>
      </w:r>
      <w:r w:rsidR="009D7FE8" w:rsidRPr="00F0603E">
        <w:rPr>
          <w:lang w:val="sq-AL"/>
        </w:rPr>
        <w:t>/fin</w:t>
      </w:r>
      <w:r w:rsidRPr="00F0603E">
        <w:rPr>
          <w:lang w:val="sq-AL"/>
        </w:rPr>
        <w:t>ancimit/</w:t>
      </w:r>
      <w:r w:rsidR="009D7FE8" w:rsidRPr="00F0603E">
        <w:rPr>
          <w:lang w:val="sq-AL"/>
        </w:rPr>
        <w:t>projektit</w:t>
      </w:r>
      <w:r w:rsidRPr="00F0603E">
        <w:rPr>
          <w:lang w:val="sq-AL"/>
        </w:rPr>
        <w:t>/</w:t>
      </w:r>
      <w:r w:rsidR="009D7FE8" w:rsidRPr="00F0603E">
        <w:rPr>
          <w:lang w:val="sq-AL"/>
        </w:rPr>
        <w:t>programit</w:t>
      </w:r>
      <w:r w:rsidRPr="00F0603E">
        <w:rPr>
          <w:lang w:val="sq-AL"/>
        </w:rPr>
        <w:t xml:space="preserve">. Lista e </w:t>
      </w:r>
      <w:r w:rsidR="009D7FE8" w:rsidRPr="00F0603E">
        <w:rPr>
          <w:lang w:val="sq-AL"/>
        </w:rPr>
        <w:t xml:space="preserve">mallrave </w:t>
      </w:r>
      <w:r w:rsidRPr="00F0603E">
        <w:rPr>
          <w:lang w:val="sq-AL"/>
        </w:rPr>
        <w:t xml:space="preserve">dhe </w:t>
      </w:r>
      <w:r w:rsidR="009D7FE8" w:rsidRPr="00F0603E">
        <w:rPr>
          <w:lang w:val="sq-AL"/>
        </w:rPr>
        <w:t>shërbimeve</w:t>
      </w:r>
      <w:r w:rsidR="00F7696D" w:rsidRPr="00F0603E">
        <w:rPr>
          <w:lang w:val="sq-AL"/>
        </w:rPr>
        <w:t>,</w:t>
      </w:r>
      <w:r w:rsidR="009D7FE8" w:rsidRPr="00F0603E">
        <w:rPr>
          <w:lang w:val="sq-AL"/>
        </w:rPr>
        <w:t xml:space="preserve"> si dhe fondet përkatëse </w:t>
      </w:r>
      <w:r w:rsidRPr="00F0603E">
        <w:rPr>
          <w:lang w:val="sq-AL"/>
        </w:rPr>
        <w:t xml:space="preserve">të rezervuara nga kuadri brenda të cilit </w:t>
      </w:r>
      <w:r w:rsidR="009D7FE8" w:rsidRPr="00F0603E">
        <w:rPr>
          <w:lang w:val="sq-AL"/>
        </w:rPr>
        <w:t>pala e auto</w:t>
      </w:r>
      <w:r w:rsidRPr="00F0603E">
        <w:rPr>
          <w:lang w:val="sq-AL"/>
        </w:rPr>
        <w:t xml:space="preserve">rizuar mund të kërkojë disbursimin nga KfW-ja pasi të jenë përmbushur të gjitha parakushtet kontraktuale për disbursimin. </w:t>
      </w:r>
    </w:p>
    <w:p w:rsidR="004570F2" w:rsidRPr="00F0603E" w:rsidRDefault="006B188A" w:rsidP="002214FC">
      <w:pPr>
        <w:pStyle w:val="Paragrafi"/>
        <w:rPr>
          <w:lang w:val="sq-AL"/>
        </w:rPr>
      </w:pPr>
      <w:r w:rsidRPr="00F0603E">
        <w:rPr>
          <w:lang w:val="sq-AL"/>
        </w:rPr>
        <w:t xml:space="preserve">2. DISPOZITA TË PËRGJITHSHME </w:t>
      </w:r>
    </w:p>
    <w:p w:rsidR="004570F2" w:rsidRPr="00F0603E" w:rsidRDefault="00285204" w:rsidP="002214FC">
      <w:pPr>
        <w:pStyle w:val="Paragrafi"/>
        <w:rPr>
          <w:lang w:val="sq-AL"/>
        </w:rPr>
      </w:pPr>
      <w:r w:rsidRPr="00F0603E">
        <w:rPr>
          <w:lang w:val="sq-AL"/>
        </w:rPr>
        <w:t xml:space="preserve">2.1 </w:t>
      </w:r>
      <w:r w:rsidR="004570F2" w:rsidRPr="00F0603E">
        <w:rPr>
          <w:lang w:val="sq-AL"/>
        </w:rPr>
        <w:t xml:space="preserve">Të gjitha kërkesat për tërheqje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tregojnë </w:t>
      </w:r>
      <w:r w:rsidR="009D7FE8" w:rsidRPr="00F0603E">
        <w:rPr>
          <w:lang w:val="sq-AL"/>
        </w:rPr>
        <w:t xml:space="preserve">numrin </w:t>
      </w:r>
      <w:r w:rsidR="004570F2" w:rsidRPr="00F0603E">
        <w:rPr>
          <w:lang w:val="sq-AL"/>
        </w:rPr>
        <w:t xml:space="preserve">e </w:t>
      </w:r>
      <w:r w:rsidR="009D7FE8" w:rsidRPr="00F0603E">
        <w:rPr>
          <w:lang w:val="sq-AL"/>
        </w:rPr>
        <w:t xml:space="preserve">referencës </w:t>
      </w:r>
      <w:r w:rsidR="004570F2" w:rsidRPr="00F0603E">
        <w:rPr>
          <w:lang w:val="sq-AL"/>
        </w:rPr>
        <w:t xml:space="preserve">të KfW-së;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janë të numërtuara në mënyrë rendore, dhe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janë të nënshkruara nga përfaqësuesit e </w:t>
      </w:r>
      <w:r w:rsidR="009D7FE8" w:rsidRPr="00F0603E">
        <w:rPr>
          <w:lang w:val="sq-AL"/>
        </w:rPr>
        <w:t>palës së au</w:t>
      </w:r>
      <w:r w:rsidR="004570F2" w:rsidRPr="00F0603E">
        <w:rPr>
          <w:lang w:val="sq-AL"/>
        </w:rPr>
        <w:t xml:space="preserve">torizuar që janë caktuar si të autorizuar për KfW-në dhe për të cilët KfW-ja ka marrë ekzemplarët e nënshkrimeve (shembull: shih </w:t>
      </w:r>
      <w:r w:rsidR="00856124" w:rsidRPr="00F0603E">
        <w:rPr>
          <w:lang w:val="sq-AL"/>
        </w:rPr>
        <w:t xml:space="preserve">shtojcën </w:t>
      </w:r>
      <w:r w:rsidR="004570F2" w:rsidRPr="00F0603E">
        <w:rPr>
          <w:lang w:val="sq-AL"/>
        </w:rPr>
        <w:t xml:space="preserve">A). </w:t>
      </w:r>
    </w:p>
    <w:p w:rsidR="004570F2" w:rsidRPr="00F0603E" w:rsidRDefault="00285204" w:rsidP="002214FC">
      <w:pPr>
        <w:pStyle w:val="Paragrafi"/>
        <w:rPr>
          <w:lang w:val="sq-AL"/>
        </w:rPr>
      </w:pPr>
      <w:r w:rsidRPr="00F0603E">
        <w:rPr>
          <w:lang w:val="sq-AL"/>
        </w:rPr>
        <w:t xml:space="preserve">2.2 </w:t>
      </w:r>
      <w:r w:rsidR="004570F2" w:rsidRPr="00F0603E">
        <w:rPr>
          <w:lang w:val="sq-AL"/>
        </w:rPr>
        <w:t xml:space="preserve">Në përgjithësi, KfW-ja pranon vetëm kërkesat origjinale për tërheqjen. Nëse, në raste të veçanta, një kërkesë për tërheqje është transmetuar me faks, origjinali duhet të dërgohet me postë menjëherë pas kësaj dhe i shënuar si konfirmim faksi. KfW-ja lirohet nga </w:t>
      </w:r>
      <w:r w:rsidR="000A042A" w:rsidRPr="00F0603E">
        <w:rPr>
          <w:lang w:val="sq-AL"/>
        </w:rPr>
        <w:t xml:space="preserve">pala </w:t>
      </w:r>
      <w:r w:rsidR="004570F2" w:rsidRPr="00F0603E">
        <w:rPr>
          <w:lang w:val="sq-AL"/>
        </w:rPr>
        <w:t xml:space="preserve">e </w:t>
      </w:r>
      <w:r w:rsidR="000A042A" w:rsidRPr="00F0603E">
        <w:rPr>
          <w:lang w:val="sq-AL"/>
        </w:rPr>
        <w:t xml:space="preserve">autorizuar </w:t>
      </w:r>
      <w:r w:rsidR="004570F2" w:rsidRPr="00F0603E">
        <w:rPr>
          <w:lang w:val="sq-AL"/>
        </w:rPr>
        <w:t xml:space="preserve">nga përgjegjësia për çdo dëm që rrjedh nga transmetimet e rreme, veçanërisht për shkak të gabimeve në transmetim, abuzimeve, keqkuptimeve ose gabimeve. </w:t>
      </w:r>
    </w:p>
    <w:p w:rsidR="004570F2" w:rsidRPr="00F0603E" w:rsidRDefault="00285204" w:rsidP="002214FC">
      <w:pPr>
        <w:pStyle w:val="Paragrafi"/>
        <w:rPr>
          <w:lang w:val="sq-AL"/>
        </w:rPr>
      </w:pPr>
      <w:r w:rsidRPr="00F0603E">
        <w:rPr>
          <w:lang w:val="sq-AL"/>
        </w:rPr>
        <w:t xml:space="preserve">2.3 </w:t>
      </w:r>
      <w:r w:rsidR="004570F2" w:rsidRPr="00F0603E">
        <w:rPr>
          <w:lang w:val="sq-AL"/>
        </w:rPr>
        <w:t>Për pagesat e bëra në një monedhë të ndryshme nga e caktuara (</w:t>
      </w:r>
      <w:r w:rsidR="00787E00" w:rsidRPr="00F0603E">
        <w:rPr>
          <w:lang w:val="sq-AL"/>
        </w:rPr>
        <w:t>m</w:t>
      </w:r>
      <w:r w:rsidR="004570F2" w:rsidRPr="00F0603E">
        <w:rPr>
          <w:lang w:val="sq-AL"/>
        </w:rPr>
        <w:t xml:space="preserve">onedha e </w:t>
      </w:r>
      <w:r w:rsidR="00C2455B" w:rsidRPr="00F0603E">
        <w:rPr>
          <w:lang w:val="sq-AL"/>
        </w:rPr>
        <w:t>huaj</w:t>
      </w:r>
      <w:r w:rsidR="004570F2" w:rsidRPr="00F0603E">
        <w:rPr>
          <w:lang w:val="sq-AL"/>
        </w:rPr>
        <w:t xml:space="preserve">), KfW-ja debiton huamarrësin ose përfituesin me atë shumë që është shpenzuar nga KfW-ja për prokurimin e monedhës së huaj, duke përfshirë shpenzimet shtesë. </w:t>
      </w:r>
    </w:p>
    <w:p w:rsidR="004570F2" w:rsidRPr="00F0603E" w:rsidRDefault="00285204" w:rsidP="002214FC">
      <w:pPr>
        <w:pStyle w:val="Paragrafi"/>
        <w:rPr>
          <w:lang w:val="sq-AL"/>
        </w:rPr>
      </w:pPr>
      <w:r w:rsidRPr="00F0603E">
        <w:rPr>
          <w:lang w:val="sq-AL"/>
        </w:rPr>
        <w:t xml:space="preserve">2.4 </w:t>
      </w:r>
      <w:r w:rsidR="004570F2" w:rsidRPr="00F0603E">
        <w:rPr>
          <w:lang w:val="sq-AL"/>
        </w:rPr>
        <w:t xml:space="preserve">KfW-ja nuk është e detyruar për vonesat e shkaktuara nga institucionet bankare transferuese në disbursimin ose dërgimin e </w:t>
      </w:r>
      <w:r w:rsidR="00C2455B" w:rsidRPr="00F0603E">
        <w:rPr>
          <w:lang w:val="sq-AL"/>
        </w:rPr>
        <w:t>fondeve</w:t>
      </w:r>
      <w:r w:rsidR="004570F2" w:rsidRPr="00F0603E">
        <w:rPr>
          <w:lang w:val="sq-AL"/>
        </w:rPr>
        <w:t xml:space="preserve">. Nëse një vonesë shkaktohet nga KfW-ja, detyrimi i saj kufizohet në pagesën e interesit të mbledhur. </w:t>
      </w:r>
    </w:p>
    <w:p w:rsidR="004570F2" w:rsidRPr="00F0603E" w:rsidRDefault="00285204" w:rsidP="002214FC">
      <w:pPr>
        <w:pStyle w:val="Paragrafi"/>
        <w:tabs>
          <w:tab w:val="left" w:pos="3329"/>
        </w:tabs>
        <w:rPr>
          <w:lang w:val="sq-AL"/>
        </w:rPr>
      </w:pPr>
      <w:r w:rsidRPr="00F0603E">
        <w:rPr>
          <w:lang w:val="sq-AL"/>
        </w:rPr>
        <w:t>3</w:t>
      </w:r>
      <w:r w:rsidR="006B188A" w:rsidRPr="00F0603E">
        <w:rPr>
          <w:lang w:val="sq-AL"/>
        </w:rPr>
        <w:t>.</w:t>
      </w:r>
      <w:r w:rsidRPr="00F0603E">
        <w:rPr>
          <w:lang w:val="sq-AL"/>
        </w:rPr>
        <w:t xml:space="preserve"> </w:t>
      </w:r>
      <w:r w:rsidR="008F1B5C" w:rsidRPr="00F0603E">
        <w:rPr>
          <w:lang w:val="sq-AL"/>
        </w:rPr>
        <w:t xml:space="preserve">DISPOZITA TË VEÇANTA </w:t>
      </w:r>
    </w:p>
    <w:p w:rsidR="004570F2" w:rsidRPr="00F0603E" w:rsidRDefault="00285204" w:rsidP="002214FC">
      <w:pPr>
        <w:pStyle w:val="Paragrafi"/>
        <w:rPr>
          <w:lang w:val="sq-AL"/>
        </w:rPr>
      </w:pPr>
      <w:r w:rsidRPr="00F0603E">
        <w:rPr>
          <w:lang w:val="sq-AL"/>
        </w:rPr>
        <w:t xml:space="preserve">3.1 </w:t>
      </w:r>
      <w:r w:rsidR="004570F2" w:rsidRPr="00F0603E">
        <w:rPr>
          <w:lang w:val="sq-AL"/>
        </w:rPr>
        <w:t xml:space="preserve">Pala e </w:t>
      </w:r>
      <w:r w:rsidR="000A042A" w:rsidRPr="00F0603E">
        <w:rPr>
          <w:lang w:val="sq-AL"/>
        </w:rPr>
        <w:t xml:space="preserve">autorizuar </w:t>
      </w:r>
      <w:r w:rsidR="004570F2" w:rsidRPr="00F0603E">
        <w:rPr>
          <w:lang w:val="sq-AL"/>
        </w:rPr>
        <w:t xml:space="preserve">është </w:t>
      </w:r>
      <w:r w:rsidR="000A042A" w:rsidRPr="00F0603E">
        <w:rPr>
          <w:lang w:val="sq-AL"/>
        </w:rPr>
        <w:t xml:space="preserve">ujësjellësi </w:t>
      </w:r>
      <w:r w:rsidR="004570F2" w:rsidRPr="00F0603E">
        <w:rPr>
          <w:lang w:val="sq-AL"/>
        </w:rPr>
        <w:t>Berat</w:t>
      </w:r>
      <w:r w:rsidR="006B188A" w:rsidRPr="00F0603E">
        <w:rPr>
          <w:lang w:val="sq-AL"/>
        </w:rPr>
        <w:t>-</w:t>
      </w:r>
      <w:r w:rsidR="004570F2" w:rsidRPr="00F0603E">
        <w:rPr>
          <w:lang w:val="sq-AL"/>
        </w:rPr>
        <w:t>Kuçov</w:t>
      </w:r>
      <w:r w:rsidR="006B188A" w:rsidRPr="00F0603E">
        <w:rPr>
          <w:rFonts w:ascii="Times New Roman" w:hAnsi="Times New Roman"/>
          <w:lang w:val="sq-AL"/>
        </w:rPr>
        <w:t>ë</w:t>
      </w:r>
      <w:r w:rsidR="004570F2" w:rsidRPr="00F0603E">
        <w:rPr>
          <w:lang w:val="sq-AL"/>
        </w:rPr>
        <w:t xml:space="preserve"> sh.a. </w:t>
      </w:r>
    </w:p>
    <w:p w:rsidR="004570F2" w:rsidRPr="00F0603E" w:rsidRDefault="00285204" w:rsidP="002214FC">
      <w:pPr>
        <w:pStyle w:val="Paragrafi"/>
        <w:rPr>
          <w:lang w:val="sq-AL"/>
        </w:rPr>
      </w:pPr>
      <w:r w:rsidRPr="00F0603E">
        <w:rPr>
          <w:lang w:val="sq-AL"/>
        </w:rPr>
        <w:t xml:space="preserve">3.2 </w:t>
      </w:r>
      <w:r w:rsidR="004570F2" w:rsidRPr="00F0603E">
        <w:rPr>
          <w:lang w:val="sq-AL"/>
        </w:rPr>
        <w:t xml:space="preserve">Procedura që do të zbatohet </w:t>
      </w:r>
    </w:p>
    <w:p w:rsidR="004570F2" w:rsidRPr="00F0603E" w:rsidRDefault="004570F2" w:rsidP="002214FC">
      <w:pPr>
        <w:pStyle w:val="Paragrafi"/>
        <w:rPr>
          <w:lang w:val="sq-AL"/>
        </w:rPr>
      </w:pPr>
      <w:r w:rsidRPr="00F0603E">
        <w:rPr>
          <w:lang w:val="sq-AL"/>
        </w:rPr>
        <w:t xml:space="preserve">Fondet e caktuara për mallrat dhe shërbimet e specifikuara në </w:t>
      </w:r>
      <w:r w:rsidR="000A042A" w:rsidRPr="00F0603E">
        <w:rPr>
          <w:lang w:val="sq-AL"/>
        </w:rPr>
        <w:t xml:space="preserve">marrëveshjen </w:t>
      </w:r>
      <w:r w:rsidRPr="00F0603E">
        <w:rPr>
          <w:lang w:val="sq-AL"/>
        </w:rPr>
        <w:t xml:space="preserve">e veçanti I.1. + </w:t>
      </w:r>
      <w:r w:rsidR="00242238" w:rsidRPr="00F0603E">
        <w:rPr>
          <w:lang w:val="sq-AL"/>
        </w:rPr>
        <w:t>I</w:t>
      </w:r>
      <w:r w:rsidRPr="00F0603E">
        <w:rPr>
          <w:lang w:val="sq-AL"/>
        </w:rPr>
        <w:t xml:space="preserve">.3 </w:t>
      </w:r>
      <w:r w:rsidR="00242238" w:rsidRPr="00F0603E">
        <w:rPr>
          <w:lang w:val="sq-AL"/>
        </w:rPr>
        <w:t>k</w:t>
      </w:r>
      <w:r w:rsidRPr="00F0603E">
        <w:rPr>
          <w:lang w:val="sq-AL"/>
        </w:rPr>
        <w:t xml:space="preserve">onsultimi do të disbursohen në pajtim me </w:t>
      </w:r>
      <w:r w:rsidR="00C2455B" w:rsidRPr="00F0603E">
        <w:rPr>
          <w:lang w:val="sq-AL"/>
        </w:rPr>
        <w:t xml:space="preserve">procedurën e disbursimit të drejtpërdrejtë. </w:t>
      </w:r>
    </w:p>
    <w:p w:rsidR="004570F2" w:rsidRPr="00F0603E" w:rsidRDefault="00285204" w:rsidP="002214FC">
      <w:pPr>
        <w:pStyle w:val="Paragrafi"/>
        <w:rPr>
          <w:lang w:val="sq-AL"/>
        </w:rPr>
      </w:pPr>
      <w:r w:rsidRPr="00F0603E">
        <w:rPr>
          <w:lang w:val="sq-AL"/>
        </w:rPr>
        <w:t xml:space="preserve">3.3 </w:t>
      </w:r>
      <w:r w:rsidR="004570F2" w:rsidRPr="00F0603E">
        <w:rPr>
          <w:lang w:val="sq-AL"/>
        </w:rPr>
        <w:t xml:space="preserve">Procedura e </w:t>
      </w:r>
      <w:r w:rsidR="00C2455B" w:rsidRPr="00F0603E">
        <w:rPr>
          <w:lang w:val="sq-AL"/>
        </w:rPr>
        <w:t xml:space="preserve">disbursimit </w:t>
      </w:r>
      <w:r w:rsidR="004570F2" w:rsidRPr="00F0603E">
        <w:rPr>
          <w:lang w:val="sq-AL"/>
        </w:rPr>
        <w:t xml:space="preserve">të </w:t>
      </w:r>
      <w:r w:rsidR="00C2455B" w:rsidRPr="00F0603E">
        <w:rPr>
          <w:lang w:val="sq-AL"/>
        </w:rPr>
        <w:t xml:space="preserve">drejtpërdrejtë </w:t>
      </w:r>
      <w:r w:rsidR="004570F2" w:rsidRPr="00F0603E">
        <w:rPr>
          <w:lang w:val="sq-AL"/>
        </w:rPr>
        <w:t>(</w:t>
      </w:r>
      <w:r w:rsidR="00787E00" w:rsidRPr="00F0603E">
        <w:rPr>
          <w:lang w:val="sq-AL"/>
        </w:rPr>
        <w:t>k</w:t>
      </w:r>
      <w:r w:rsidR="004570F2" w:rsidRPr="00F0603E">
        <w:rPr>
          <w:lang w:val="sq-AL"/>
        </w:rPr>
        <w:t xml:space="preserve">onsulenti) </w:t>
      </w:r>
    </w:p>
    <w:p w:rsidR="004570F2" w:rsidRPr="00F0603E" w:rsidRDefault="004570F2" w:rsidP="002214FC">
      <w:pPr>
        <w:pStyle w:val="Paragrafi"/>
        <w:rPr>
          <w:lang w:val="sq-AL"/>
        </w:rPr>
      </w:pPr>
      <w:r w:rsidRPr="00F0603E">
        <w:rPr>
          <w:lang w:val="sq-AL"/>
        </w:rPr>
        <w:t xml:space="preserve">Pala e </w:t>
      </w:r>
      <w:r w:rsidR="000A042A" w:rsidRPr="00F0603E">
        <w:rPr>
          <w:lang w:val="sq-AL"/>
        </w:rPr>
        <w:t xml:space="preserve">autorizuar </w:t>
      </w:r>
      <w:r w:rsidRPr="00F0603E">
        <w:rPr>
          <w:lang w:val="sq-AL"/>
        </w:rPr>
        <w:t xml:space="preserve">i dërgon KfW-së një </w:t>
      </w:r>
      <w:r w:rsidR="00C2455B" w:rsidRPr="00F0603E">
        <w:rPr>
          <w:lang w:val="sq-AL"/>
        </w:rPr>
        <w:t xml:space="preserve">kërkesë tërheqje </w:t>
      </w:r>
      <w:r w:rsidRPr="00F0603E">
        <w:rPr>
          <w:lang w:val="sq-AL"/>
        </w:rPr>
        <w:t xml:space="preserve">të nënshkruar rregullisht (shih </w:t>
      </w:r>
      <w:r w:rsidR="00C2455B" w:rsidRPr="00F0603E">
        <w:rPr>
          <w:lang w:val="sq-AL"/>
        </w:rPr>
        <w:t xml:space="preserve">shtojcën </w:t>
      </w:r>
      <w:r w:rsidRPr="00F0603E">
        <w:rPr>
          <w:lang w:val="sq-AL"/>
        </w:rPr>
        <w:t xml:space="preserve">B) duke treguar emrin e përfituesit dhe udhëzimet e pagesës (hollësitë e plota bankare). </w:t>
      </w:r>
    </w:p>
    <w:p w:rsidR="004570F2" w:rsidRPr="00F0603E" w:rsidRDefault="00285204" w:rsidP="002214FC">
      <w:pPr>
        <w:pStyle w:val="Paragrafi"/>
        <w:rPr>
          <w:lang w:val="sq-AL"/>
        </w:rPr>
      </w:pPr>
      <w:r w:rsidRPr="00F0603E">
        <w:rPr>
          <w:lang w:val="sq-AL"/>
        </w:rPr>
        <w:t xml:space="preserve">3.3.1 </w:t>
      </w:r>
      <w:r w:rsidR="004570F2" w:rsidRPr="00F0603E">
        <w:rPr>
          <w:lang w:val="sq-AL"/>
        </w:rPr>
        <w:t xml:space="preserve">Dokumentet që mbështesin </w:t>
      </w:r>
      <w:r w:rsidR="00C2455B" w:rsidRPr="00F0603E">
        <w:rPr>
          <w:lang w:val="sq-AL"/>
        </w:rPr>
        <w:t xml:space="preserve">kërkesën </w:t>
      </w:r>
      <w:r w:rsidR="004570F2" w:rsidRPr="00F0603E">
        <w:rPr>
          <w:lang w:val="sq-AL"/>
        </w:rPr>
        <w:t xml:space="preserve">e </w:t>
      </w:r>
      <w:r w:rsidR="00C2455B" w:rsidRPr="00F0603E">
        <w:rPr>
          <w:lang w:val="sq-AL"/>
        </w:rPr>
        <w:t>tërheqjes</w:t>
      </w:r>
      <w:r w:rsidR="004570F2" w:rsidRPr="00F0603E">
        <w:rPr>
          <w:lang w:val="sq-AL"/>
        </w:rPr>
        <w:t xml:space="preserve">, sipas rastit: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Kopje e faturës së konsulentit;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Prova për bazën e përcaktuar në kontratë për llogaritjen e çmimit në rastin e rritjes së çmimeve; </w:t>
      </w:r>
    </w:p>
    <w:p w:rsidR="004570F2" w:rsidRPr="00F0603E" w:rsidRDefault="00285204" w:rsidP="002214FC">
      <w:pPr>
        <w:pStyle w:val="Paragrafi"/>
        <w:rPr>
          <w:lang w:val="sq-AL"/>
        </w:rPr>
      </w:pPr>
      <w:r w:rsidRPr="00F0603E">
        <w:rPr>
          <w:lang w:val="sq-AL"/>
        </w:rPr>
        <w:t xml:space="preserve">- </w:t>
      </w:r>
      <w:r w:rsidR="004570F2" w:rsidRPr="00F0603E">
        <w:rPr>
          <w:lang w:val="sq-AL"/>
        </w:rPr>
        <w:t xml:space="preserve">Listë e shpenzimeve për koston e rimbursueshme duke treguar datën, përshkrimin, çmimin, kursin e këmbimit për shpenzimet, të nënshkruara rregullisht nga konsulenti që deklaron që informacioni është i vërtetë dhe i saktë. </w:t>
      </w:r>
    </w:p>
    <w:p w:rsidR="004570F2" w:rsidRPr="00F0603E" w:rsidRDefault="00285204" w:rsidP="002214FC">
      <w:pPr>
        <w:pStyle w:val="Paragrafi"/>
        <w:rPr>
          <w:lang w:val="sq-AL"/>
        </w:rPr>
      </w:pPr>
      <w:r w:rsidRPr="00F0603E">
        <w:rPr>
          <w:lang w:val="sq-AL"/>
        </w:rPr>
        <w:t xml:space="preserve">3.3.2 </w:t>
      </w:r>
      <w:r w:rsidR="004570F2" w:rsidRPr="00F0603E">
        <w:rPr>
          <w:lang w:val="sq-AL"/>
        </w:rPr>
        <w:t xml:space="preserve">Dokumentet </w:t>
      </w:r>
    </w:p>
    <w:p w:rsidR="004570F2" w:rsidRPr="00F0603E" w:rsidRDefault="004570F2" w:rsidP="002214FC">
      <w:pPr>
        <w:pStyle w:val="Paragrafi"/>
        <w:rPr>
          <w:lang w:val="sq-AL"/>
        </w:rPr>
      </w:pPr>
      <w:r w:rsidRPr="00F0603E">
        <w:rPr>
          <w:lang w:val="sq-AL"/>
        </w:rPr>
        <w:t xml:space="preserve">Të gjitha provat origjinale të shpenzimeve që u përkasin faturave duhet të ruhen të paktën deri në pesë vjet pas përfundimit të masave të financuara dhe duhet të jenë të inspektueshme në çdo kohë nga KfW-ja ose palët e treta që udhëzohen nga KfW-ja (p.sh., auditët) ose i dërgohen me kërkesë KfW-së ose palëve të treta që autorizohen nga KfW-ja. </w:t>
      </w:r>
    </w:p>
    <w:p w:rsidR="004570F2" w:rsidRPr="00F0603E" w:rsidRDefault="00285204" w:rsidP="002214FC">
      <w:pPr>
        <w:pStyle w:val="Paragrafi"/>
        <w:rPr>
          <w:lang w:val="sq-AL"/>
        </w:rPr>
      </w:pPr>
      <w:r w:rsidRPr="00F0603E">
        <w:rPr>
          <w:lang w:val="sq-AL"/>
        </w:rPr>
        <w:t xml:space="preserve">3.4 </w:t>
      </w:r>
      <w:r w:rsidR="004570F2" w:rsidRPr="00F0603E">
        <w:rPr>
          <w:lang w:val="sq-AL"/>
        </w:rPr>
        <w:t xml:space="preserve">Njoftimet e debive shpërndahen automatikisht te të adresuarit e </w:t>
      </w:r>
      <w:r w:rsidR="00C2455B" w:rsidRPr="00F0603E">
        <w:rPr>
          <w:lang w:val="sq-AL"/>
        </w:rPr>
        <w:t xml:space="preserve">marrëveshjes </w:t>
      </w:r>
      <w:r w:rsidR="004570F2" w:rsidRPr="00F0603E">
        <w:rPr>
          <w:lang w:val="sq-AL"/>
        </w:rPr>
        <w:t xml:space="preserve">së </w:t>
      </w:r>
      <w:r w:rsidR="008D20E4">
        <w:rPr>
          <w:lang w:val="sq-AL"/>
        </w:rPr>
        <w:t>veçantë</w:t>
      </w:r>
      <w:r w:rsidR="00C2455B" w:rsidRPr="00F0603E">
        <w:rPr>
          <w:lang w:val="sq-AL"/>
        </w:rPr>
        <w:t xml:space="preserve"> </w:t>
      </w:r>
      <w:r w:rsidR="004570F2" w:rsidRPr="00F0603E">
        <w:rPr>
          <w:lang w:val="sq-AL"/>
        </w:rPr>
        <w:t xml:space="preserve">dhe palëve të tjera të përfshira që i komunikohen KfW-së nga </w:t>
      </w:r>
      <w:r w:rsidR="00C2455B" w:rsidRPr="00F0603E">
        <w:rPr>
          <w:lang w:val="sq-AL"/>
        </w:rPr>
        <w:t xml:space="preserve">pala </w:t>
      </w:r>
      <w:r w:rsidR="004570F2" w:rsidRPr="00F0603E">
        <w:rPr>
          <w:lang w:val="sq-AL"/>
        </w:rPr>
        <w:t xml:space="preserve">e </w:t>
      </w:r>
      <w:r w:rsidR="00C2455B" w:rsidRPr="00F0603E">
        <w:rPr>
          <w:lang w:val="sq-AL"/>
        </w:rPr>
        <w:t>autorizuar</w:t>
      </w:r>
      <w:r w:rsidR="004570F2" w:rsidRPr="00F0603E">
        <w:rPr>
          <w:lang w:val="sq-AL"/>
        </w:rPr>
        <w:t xml:space="preserve">. </w:t>
      </w:r>
    </w:p>
    <w:p w:rsidR="00285204" w:rsidRPr="00F0603E" w:rsidRDefault="004570F2" w:rsidP="002214FC">
      <w:pPr>
        <w:pStyle w:val="Paragrafi"/>
        <w:rPr>
          <w:lang w:val="sq-AL"/>
        </w:rPr>
      </w:pPr>
      <w:r w:rsidRPr="00F0603E">
        <w:rPr>
          <w:lang w:val="sq-AL"/>
        </w:rPr>
        <w:t>Jeni të lutur të kontaktoni punonjësin e KfW-së të përmendur më sipër nëse keni ndonjë pyetje në lidhje me procedurën e disbursimit, duke përmendur numrin e referencës së KfW-së.</w:t>
      </w:r>
    </w:p>
    <w:p w:rsidR="004570F2" w:rsidRPr="00F0603E" w:rsidRDefault="004570F2" w:rsidP="002214FC">
      <w:pPr>
        <w:pStyle w:val="Paragrafi"/>
        <w:rPr>
          <w:lang w:val="sq-AL"/>
        </w:rPr>
      </w:pPr>
      <w:r w:rsidRPr="00F0603E">
        <w:rPr>
          <w:lang w:val="sq-AL"/>
        </w:rPr>
        <w:t xml:space="preserve"> </w:t>
      </w:r>
    </w:p>
    <w:p w:rsidR="004570F2" w:rsidRPr="00F0603E" w:rsidRDefault="004570F2" w:rsidP="002214FC">
      <w:pPr>
        <w:pStyle w:val="Paragrafi"/>
        <w:rPr>
          <w:lang w:val="sq-AL"/>
        </w:rPr>
      </w:pPr>
      <w:r w:rsidRPr="00F0603E">
        <w:rPr>
          <w:lang w:val="sq-AL"/>
        </w:rPr>
        <w:t xml:space="preserve">Shtojca </w:t>
      </w:r>
    </w:p>
    <w:p w:rsidR="004570F2" w:rsidRPr="00F0603E" w:rsidRDefault="00285204" w:rsidP="002214FC">
      <w:pPr>
        <w:pStyle w:val="Paragrafi"/>
        <w:rPr>
          <w:lang w:val="sq-AL"/>
        </w:rPr>
      </w:pPr>
      <w:r w:rsidRPr="00F0603E">
        <w:rPr>
          <w:lang w:val="sq-AL"/>
        </w:rPr>
        <w:t xml:space="preserve">A) </w:t>
      </w:r>
      <w:r w:rsidR="004570F2" w:rsidRPr="00F0603E">
        <w:rPr>
          <w:lang w:val="sq-AL"/>
        </w:rPr>
        <w:t xml:space="preserve">Shembull i një letre që </w:t>
      </w:r>
      <w:r w:rsidR="00C2455B" w:rsidRPr="00F0603E">
        <w:rPr>
          <w:lang w:val="sq-AL"/>
        </w:rPr>
        <w:t xml:space="preserve">cakton nënshkruesit </w:t>
      </w:r>
      <w:r w:rsidR="004570F2" w:rsidRPr="00F0603E">
        <w:rPr>
          <w:lang w:val="sq-AL"/>
        </w:rPr>
        <w:t xml:space="preserve">e </w:t>
      </w:r>
      <w:r w:rsidR="00C2455B" w:rsidRPr="00F0603E">
        <w:rPr>
          <w:lang w:val="sq-AL"/>
        </w:rPr>
        <w:t xml:space="preserve">autorizuar </w:t>
      </w:r>
    </w:p>
    <w:p w:rsidR="004570F2" w:rsidRPr="00F0603E" w:rsidRDefault="00285204" w:rsidP="002214FC">
      <w:pPr>
        <w:pStyle w:val="Paragrafi"/>
        <w:rPr>
          <w:lang w:val="sq-AL"/>
        </w:rPr>
      </w:pPr>
      <w:r w:rsidRPr="00F0603E">
        <w:rPr>
          <w:lang w:val="sq-AL"/>
        </w:rPr>
        <w:t xml:space="preserve">B) </w:t>
      </w:r>
      <w:r w:rsidR="004570F2" w:rsidRPr="00F0603E">
        <w:rPr>
          <w:lang w:val="sq-AL"/>
        </w:rPr>
        <w:t xml:space="preserve">Formular i </w:t>
      </w:r>
      <w:r w:rsidR="00C2455B" w:rsidRPr="00F0603E">
        <w:rPr>
          <w:lang w:val="sq-AL"/>
        </w:rPr>
        <w:t xml:space="preserve">kërkesës së tërheqjes i procedurës së disbursimit të drejtpërdrejtë, konsulentë </w:t>
      </w:r>
    </w:p>
    <w:p w:rsidR="00C671DF" w:rsidRDefault="00C671DF" w:rsidP="002214FC">
      <w:pPr>
        <w:pStyle w:val="AneksiNr"/>
        <w:keepNext w:val="0"/>
        <w:rPr>
          <w:lang w:val="sq-AL"/>
        </w:rPr>
      </w:pPr>
    </w:p>
    <w:p w:rsidR="004570F2" w:rsidRPr="00F0603E" w:rsidRDefault="004570F2" w:rsidP="002214FC">
      <w:pPr>
        <w:pStyle w:val="AneksiNr"/>
        <w:keepNext w:val="0"/>
        <w:rPr>
          <w:lang w:val="sq-AL"/>
        </w:rPr>
      </w:pPr>
      <w:r w:rsidRPr="00F0603E">
        <w:rPr>
          <w:lang w:val="sq-AL"/>
        </w:rPr>
        <w:t xml:space="preserve">Shtojca A </w:t>
      </w:r>
    </w:p>
    <w:p w:rsidR="004570F2" w:rsidRPr="00F0603E" w:rsidRDefault="004570F2" w:rsidP="002214FC">
      <w:pPr>
        <w:pStyle w:val="AneksiNr"/>
        <w:keepNext w:val="0"/>
        <w:rPr>
          <w:lang w:val="sq-AL"/>
        </w:rPr>
      </w:pPr>
      <w:r w:rsidRPr="00F0603E">
        <w:rPr>
          <w:lang w:val="sq-AL"/>
        </w:rPr>
        <w:t xml:space="preserve">SHEMBULL I NJË LETRE QË CAKTON NËNSHKRUESIT E AUTORIZUAR </w:t>
      </w:r>
    </w:p>
    <w:p w:rsidR="008E2C74" w:rsidRPr="00F0603E" w:rsidRDefault="008E2C74" w:rsidP="002214FC">
      <w:pPr>
        <w:pStyle w:val="Paragrafi"/>
        <w:rPr>
          <w:lang w:val="sq-AL"/>
        </w:rPr>
      </w:pPr>
    </w:p>
    <w:p w:rsidR="004570F2" w:rsidRPr="00F0603E" w:rsidRDefault="004570F2" w:rsidP="002214FC">
      <w:pPr>
        <w:pStyle w:val="Paragrafi"/>
        <w:rPr>
          <w:lang w:val="sq-AL"/>
        </w:rPr>
      </w:pPr>
      <w:r w:rsidRPr="00F0603E">
        <w:rPr>
          <w:lang w:val="sq-AL"/>
        </w:rPr>
        <w:t>Nga: _______________________________________________</w:t>
      </w:r>
    </w:p>
    <w:p w:rsidR="004570F2" w:rsidRPr="00F0603E" w:rsidRDefault="004570F2" w:rsidP="002214FC">
      <w:pPr>
        <w:pStyle w:val="Paragrafi"/>
        <w:rPr>
          <w:i/>
          <w:vertAlign w:val="superscript"/>
          <w:lang w:val="sq-AL"/>
        </w:rPr>
      </w:pPr>
      <w:r w:rsidRPr="00F0603E">
        <w:rPr>
          <w:i/>
          <w:vertAlign w:val="superscript"/>
          <w:lang w:val="sq-AL"/>
        </w:rPr>
        <w:t xml:space="preserve">Pala e </w:t>
      </w:r>
      <w:r w:rsidR="00787E00" w:rsidRPr="00F0603E">
        <w:rPr>
          <w:i/>
          <w:vertAlign w:val="superscript"/>
          <w:lang w:val="sq-AL"/>
        </w:rPr>
        <w:t xml:space="preserve">përfaqësuesit të autorizuar sipas marrëveshjes së huas/financimit/projektit/programit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Në vëmendje të: </w:t>
      </w:r>
    </w:p>
    <w:p w:rsidR="004570F2" w:rsidRPr="00F0603E" w:rsidRDefault="004570F2" w:rsidP="002214FC">
      <w:pPr>
        <w:pStyle w:val="Paragrafi"/>
        <w:rPr>
          <w:lang w:val="sq-AL"/>
        </w:rPr>
      </w:pPr>
      <w:r w:rsidRPr="00F0603E">
        <w:rPr>
          <w:lang w:val="sq-AL"/>
        </w:rPr>
        <w:t xml:space="preserve">KfW Bankengruppe </w:t>
      </w:r>
    </w:p>
    <w:p w:rsidR="004570F2" w:rsidRPr="00F0603E" w:rsidRDefault="004570F2" w:rsidP="002214FC">
      <w:pPr>
        <w:pStyle w:val="Paragrafi"/>
        <w:rPr>
          <w:lang w:val="sq-AL"/>
        </w:rPr>
      </w:pPr>
      <w:r w:rsidRPr="00F0603E">
        <w:rPr>
          <w:lang w:val="sq-AL"/>
        </w:rPr>
        <w:t xml:space="preserve">Attn: L3a4 </w:t>
      </w:r>
    </w:p>
    <w:p w:rsidR="004570F2" w:rsidRPr="00F0603E" w:rsidRDefault="004570F2" w:rsidP="002214FC">
      <w:pPr>
        <w:pStyle w:val="Paragrafi"/>
        <w:rPr>
          <w:lang w:val="sq-AL"/>
        </w:rPr>
      </w:pPr>
      <w:r w:rsidRPr="00F0603E">
        <w:rPr>
          <w:lang w:val="sq-AL"/>
        </w:rPr>
        <w:t xml:space="preserve">60046 Frankfurt mbi Main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Bashkëpunimi Financiar Gjerman me Shqipërinë </w:t>
      </w:r>
    </w:p>
    <w:p w:rsidR="004570F2" w:rsidRPr="00F0603E" w:rsidRDefault="004570F2" w:rsidP="002214FC">
      <w:pPr>
        <w:pStyle w:val="Paragrafi"/>
        <w:rPr>
          <w:lang w:val="sq-AL"/>
        </w:rPr>
      </w:pPr>
      <w:r w:rsidRPr="00F0603E">
        <w:rPr>
          <w:lang w:val="sq-AL"/>
        </w:rPr>
        <w:t xml:space="preserve">Marrëveshje </w:t>
      </w:r>
      <w:r w:rsidR="00787E00" w:rsidRPr="00F0603E">
        <w:rPr>
          <w:lang w:val="sq-AL"/>
        </w:rPr>
        <w:t xml:space="preserve">huaje/financimi/projekti/programi </w:t>
      </w:r>
      <w:r w:rsidRPr="00F0603E">
        <w:rPr>
          <w:lang w:val="sq-AL"/>
        </w:rPr>
        <w:t xml:space="preserve">e KfW-së </w:t>
      </w:r>
    </w:p>
    <w:p w:rsidR="004570F2" w:rsidRPr="00F0603E" w:rsidRDefault="004570F2" w:rsidP="002214FC">
      <w:pPr>
        <w:pStyle w:val="Paragrafi"/>
        <w:rPr>
          <w:lang w:val="sq-AL"/>
        </w:rPr>
      </w:pPr>
      <w:r w:rsidRPr="00F0603E">
        <w:rPr>
          <w:lang w:val="sq-AL"/>
        </w:rPr>
        <w:t xml:space="preserve">0.77 </w:t>
      </w:r>
      <w:r w:rsidR="00753004" w:rsidRPr="00F0603E">
        <w:rPr>
          <w:lang w:val="sq-AL"/>
        </w:rPr>
        <w:t>milionë</w:t>
      </w:r>
      <w:r w:rsidRPr="00F0603E">
        <w:rPr>
          <w:lang w:val="sq-AL"/>
        </w:rPr>
        <w:t xml:space="preserve"> </w:t>
      </w:r>
      <w:r w:rsidR="00787E00" w:rsidRPr="00F0603E">
        <w:rPr>
          <w:lang w:val="sq-AL"/>
        </w:rPr>
        <w:t>e</w:t>
      </w:r>
      <w:r w:rsidRPr="00F0603E">
        <w:rPr>
          <w:lang w:val="sq-AL"/>
        </w:rPr>
        <w:t xml:space="preserve">uro </w:t>
      </w:r>
    </w:p>
    <w:p w:rsidR="004570F2" w:rsidRPr="00F0603E" w:rsidRDefault="004570F2" w:rsidP="002214FC">
      <w:pPr>
        <w:pStyle w:val="Paragrafi"/>
        <w:rPr>
          <w:lang w:val="sq-AL"/>
        </w:rPr>
      </w:pPr>
      <w:r w:rsidRPr="00F0603E">
        <w:rPr>
          <w:lang w:val="sq-AL"/>
        </w:rPr>
        <w:t xml:space="preserve">Emri i </w:t>
      </w:r>
      <w:r w:rsidR="00787E00" w:rsidRPr="00F0603E">
        <w:rPr>
          <w:lang w:val="sq-AL"/>
        </w:rPr>
        <w:t>projektit/programit</w:t>
      </w:r>
      <w:r w:rsidRPr="00F0603E">
        <w:rPr>
          <w:lang w:val="sq-AL"/>
        </w:rPr>
        <w:t xml:space="preserve">: Shërbimet e </w:t>
      </w:r>
      <w:r w:rsidR="00C2455B" w:rsidRPr="00F0603E">
        <w:rPr>
          <w:lang w:val="sq-AL"/>
        </w:rPr>
        <w:t xml:space="preserve">konsulencës për zhvillimin e kapaciteteve </w:t>
      </w:r>
      <w:r w:rsidRPr="00F0603E">
        <w:rPr>
          <w:lang w:val="sq-AL"/>
        </w:rPr>
        <w:t xml:space="preserve">në UK Berat-Kuçovë </w:t>
      </w:r>
    </w:p>
    <w:p w:rsidR="004570F2" w:rsidRPr="00F0603E" w:rsidRDefault="004570F2" w:rsidP="002214FC">
      <w:pPr>
        <w:pStyle w:val="Paragrafi"/>
        <w:rPr>
          <w:lang w:val="sq-AL"/>
        </w:rPr>
      </w:pPr>
      <w:r w:rsidRPr="00F0603E">
        <w:rPr>
          <w:lang w:val="sq-AL"/>
        </w:rPr>
        <w:t>Nr</w:t>
      </w:r>
      <w:r w:rsidR="00C2455B" w:rsidRPr="00F0603E">
        <w:rPr>
          <w:lang w:val="sq-AL"/>
        </w:rPr>
        <w:t>.</w:t>
      </w:r>
      <w:r w:rsidRPr="00F0603E">
        <w:rPr>
          <w:lang w:val="sq-AL"/>
        </w:rPr>
        <w:t xml:space="preserve"> i </w:t>
      </w:r>
      <w:r w:rsidR="00C2455B" w:rsidRPr="00F0603E">
        <w:rPr>
          <w:lang w:val="sq-AL"/>
        </w:rPr>
        <w:t xml:space="preserve">referencës </w:t>
      </w:r>
      <w:r w:rsidRPr="00F0603E">
        <w:rPr>
          <w:lang w:val="sq-AL"/>
        </w:rPr>
        <w:t xml:space="preserve">së KfW-së: 193004652 (në lidhje me </w:t>
      </w:r>
      <w:r w:rsidR="00C2455B" w:rsidRPr="00F0603E">
        <w:rPr>
          <w:lang w:val="sq-AL"/>
        </w:rPr>
        <w:t xml:space="preserve">numri i referencës </w:t>
      </w:r>
      <w:r w:rsidRPr="00F0603E">
        <w:rPr>
          <w:lang w:val="sq-AL"/>
        </w:rPr>
        <w:t xml:space="preserve">së KfW-së: 2000 65 557)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I</w:t>
      </w:r>
      <w:r w:rsidR="00EE330D" w:rsidRPr="00F0603E">
        <w:rPr>
          <w:lang w:val="sq-AL"/>
        </w:rPr>
        <w:t>/e</w:t>
      </w:r>
      <w:r w:rsidRPr="00F0603E">
        <w:rPr>
          <w:lang w:val="sq-AL"/>
        </w:rPr>
        <w:t xml:space="preserve"> dashur </w:t>
      </w:r>
      <w:r w:rsidR="00787E00" w:rsidRPr="00F0603E">
        <w:rPr>
          <w:lang w:val="sq-AL"/>
        </w:rPr>
        <w:t>zonjë/zotëri</w:t>
      </w:r>
      <w:r w:rsidRPr="00F0603E">
        <w:rPr>
          <w:lang w:val="sq-AL"/>
        </w:rPr>
        <w:t xml:space="preserve">, </w:t>
      </w:r>
    </w:p>
    <w:p w:rsidR="00242238" w:rsidRPr="00F0603E" w:rsidRDefault="00242238" w:rsidP="002214FC">
      <w:pPr>
        <w:pStyle w:val="Paragrafi"/>
        <w:rPr>
          <w:lang w:val="sq-AL"/>
        </w:rPr>
      </w:pPr>
    </w:p>
    <w:p w:rsidR="004570F2" w:rsidRPr="00F0603E" w:rsidRDefault="004570F2" w:rsidP="002214FC">
      <w:pPr>
        <w:pStyle w:val="Paragrafi"/>
        <w:rPr>
          <w:lang w:val="sq-AL"/>
        </w:rPr>
      </w:pPr>
      <w:r w:rsidRPr="00F0603E">
        <w:rPr>
          <w:lang w:val="sq-AL"/>
        </w:rPr>
        <w:t xml:space="preserve">Në lidhje me </w:t>
      </w:r>
      <w:r w:rsidR="00C2455B" w:rsidRPr="00F0603E">
        <w:rPr>
          <w:lang w:val="sq-AL"/>
        </w:rPr>
        <w:t xml:space="preserve">marrëveshjen </w:t>
      </w:r>
      <w:r w:rsidRPr="00F0603E">
        <w:rPr>
          <w:lang w:val="sq-AL"/>
        </w:rPr>
        <w:t xml:space="preserve">e </w:t>
      </w:r>
      <w:r w:rsidR="00C2455B" w:rsidRPr="00F0603E">
        <w:rPr>
          <w:lang w:val="sq-AL"/>
        </w:rPr>
        <w:t>huas</w:t>
      </w:r>
      <w:r w:rsidRPr="00F0603E">
        <w:rPr>
          <w:lang w:val="sq-AL"/>
        </w:rPr>
        <w:t>/</w:t>
      </w:r>
      <w:r w:rsidR="00C2455B" w:rsidRPr="00F0603E">
        <w:rPr>
          <w:lang w:val="sq-AL"/>
        </w:rPr>
        <w:t>financimit</w:t>
      </w:r>
      <w:r w:rsidRPr="00F0603E">
        <w:rPr>
          <w:lang w:val="sq-AL"/>
        </w:rPr>
        <w:t>/</w:t>
      </w:r>
      <w:r w:rsidR="00C2455B" w:rsidRPr="00F0603E">
        <w:rPr>
          <w:lang w:val="sq-AL"/>
        </w:rPr>
        <w:t xml:space="preserve">projektit/programit </w:t>
      </w:r>
      <w:r w:rsidRPr="00F0603E">
        <w:rPr>
          <w:lang w:val="sq-AL"/>
        </w:rPr>
        <w:t xml:space="preserve">për projektin/programin e përmendur më sipër, ne do të donim t’ju informonim që një nga personat, ekzemplarët e nënshkrimeve të të cilëve shfaqen në këtë letër është autorizuar të nënshkruajë kërkesat e tërheqjes në emër të </w:t>
      </w:r>
      <w:r w:rsidR="00EE330D" w:rsidRPr="00F0603E">
        <w:rPr>
          <w:lang w:val="sq-AL"/>
        </w:rPr>
        <w:t>h</w:t>
      </w:r>
      <w:r w:rsidRPr="00F0603E">
        <w:rPr>
          <w:lang w:val="sq-AL"/>
        </w:rPr>
        <w:t>uamarrësit/</w:t>
      </w:r>
      <w:r w:rsidR="00C2455B" w:rsidRPr="00F0603E">
        <w:rPr>
          <w:lang w:val="sq-AL"/>
        </w:rPr>
        <w:t>përfituesit</w:t>
      </w:r>
      <w:r w:rsidRPr="00F0603E">
        <w:rPr>
          <w:lang w:val="sq-AL"/>
        </w:rPr>
        <w:t>/</w:t>
      </w:r>
      <w:r w:rsidR="00C2455B" w:rsidRPr="00F0603E">
        <w:rPr>
          <w:lang w:val="sq-AL"/>
        </w:rPr>
        <w:t>projektit</w:t>
      </w:r>
      <w:r w:rsidRPr="00F0603E">
        <w:rPr>
          <w:lang w:val="sq-AL"/>
        </w:rPr>
        <w:t>/</w:t>
      </w:r>
      <w:r w:rsidR="00C2455B" w:rsidRPr="00F0603E">
        <w:rPr>
          <w:lang w:val="sq-AL"/>
        </w:rPr>
        <w:t xml:space="preserve">agjencisë </w:t>
      </w:r>
      <w:r w:rsidRPr="00F0603E">
        <w:rPr>
          <w:lang w:val="sq-AL"/>
        </w:rPr>
        <w:t xml:space="preserve">së </w:t>
      </w:r>
      <w:r w:rsidR="00C2455B" w:rsidRPr="00F0603E">
        <w:rPr>
          <w:lang w:val="sq-AL"/>
        </w:rPr>
        <w:t xml:space="preserve">zbatimit të programit </w:t>
      </w:r>
    </w:p>
    <w:p w:rsidR="004570F2" w:rsidRDefault="004570F2" w:rsidP="002214FC">
      <w:pPr>
        <w:pStyle w:val="Paragrafi"/>
        <w:rPr>
          <w:lang w:val="sq-AL"/>
        </w:rPr>
      </w:pPr>
    </w:p>
    <w:p w:rsidR="00C671DF" w:rsidRPr="00F0603E" w:rsidRDefault="00C671DF" w:rsidP="002214FC">
      <w:pPr>
        <w:pStyle w:val="Paragrafi"/>
        <w:rPr>
          <w:lang w:val="sq-AL"/>
        </w:rPr>
      </w:pPr>
    </w:p>
    <w:p w:rsidR="004570F2" w:rsidRPr="00F0603E" w:rsidRDefault="008E2C74" w:rsidP="002214FC">
      <w:pPr>
        <w:pStyle w:val="Paragrafi"/>
        <w:rPr>
          <w:lang w:val="sq-AL"/>
        </w:rPr>
      </w:pPr>
      <w:r w:rsidRPr="00F0603E">
        <w:rPr>
          <w:lang w:val="sq-AL"/>
        </w:rPr>
        <w:t xml:space="preserve">a) </w:t>
      </w:r>
      <w:r w:rsidR="004570F2" w:rsidRPr="00F0603E">
        <w:rPr>
          <w:lang w:val="sq-AL"/>
        </w:rPr>
        <w:t xml:space="preserve">Emri: </w:t>
      </w:r>
    </w:p>
    <w:p w:rsidR="004570F2" w:rsidRPr="00F0603E" w:rsidRDefault="004570F2" w:rsidP="002214FC">
      <w:pPr>
        <w:pStyle w:val="Paragrafi"/>
        <w:rPr>
          <w:lang w:val="sq-AL"/>
        </w:rPr>
      </w:pPr>
      <w:r w:rsidRPr="00F0603E">
        <w:rPr>
          <w:lang w:val="sq-AL"/>
        </w:rPr>
        <w:t xml:space="preserve">Funksioni: </w:t>
      </w:r>
    </w:p>
    <w:p w:rsidR="004570F2" w:rsidRPr="00F0603E" w:rsidRDefault="004570F2" w:rsidP="002214FC">
      <w:pPr>
        <w:pStyle w:val="Paragrafi"/>
        <w:rPr>
          <w:lang w:val="sq-AL"/>
        </w:rPr>
      </w:pPr>
      <w:r w:rsidRPr="00F0603E">
        <w:rPr>
          <w:lang w:val="sq-AL"/>
        </w:rPr>
        <w:t xml:space="preserve">Ekzemplari i nënshkrimit: </w:t>
      </w:r>
    </w:p>
    <w:p w:rsidR="0068599C" w:rsidRPr="00F0603E" w:rsidRDefault="0068599C" w:rsidP="002214FC">
      <w:pPr>
        <w:pStyle w:val="Paragrafi"/>
        <w:rPr>
          <w:lang w:val="sq-AL"/>
        </w:rPr>
      </w:pPr>
    </w:p>
    <w:p w:rsidR="004570F2" w:rsidRPr="00F0603E" w:rsidRDefault="008E2C74" w:rsidP="002214FC">
      <w:pPr>
        <w:pStyle w:val="Paragrafi"/>
        <w:rPr>
          <w:lang w:val="sq-AL"/>
        </w:rPr>
      </w:pPr>
      <w:r w:rsidRPr="00F0603E">
        <w:rPr>
          <w:lang w:val="sq-AL"/>
        </w:rPr>
        <w:t xml:space="preserve">b) </w:t>
      </w:r>
      <w:r w:rsidR="004570F2" w:rsidRPr="00F0603E">
        <w:rPr>
          <w:lang w:val="sq-AL"/>
        </w:rPr>
        <w:t xml:space="preserve">Emri: </w:t>
      </w:r>
    </w:p>
    <w:p w:rsidR="004570F2" w:rsidRPr="00F0603E" w:rsidRDefault="004570F2" w:rsidP="002214FC">
      <w:pPr>
        <w:pStyle w:val="Paragrafi"/>
        <w:rPr>
          <w:lang w:val="sq-AL"/>
        </w:rPr>
      </w:pPr>
      <w:r w:rsidRPr="00F0603E">
        <w:rPr>
          <w:lang w:val="sq-AL"/>
        </w:rPr>
        <w:t xml:space="preserve">Funksioni: </w:t>
      </w:r>
    </w:p>
    <w:p w:rsidR="004570F2" w:rsidRPr="00F0603E" w:rsidRDefault="004570F2" w:rsidP="002214FC">
      <w:pPr>
        <w:pStyle w:val="Paragrafi"/>
        <w:rPr>
          <w:lang w:val="sq-AL"/>
        </w:rPr>
      </w:pPr>
      <w:r w:rsidRPr="00F0603E">
        <w:rPr>
          <w:lang w:val="sq-AL"/>
        </w:rPr>
        <w:t xml:space="preserve">Ekzemplari i nënshkrimit: </w:t>
      </w:r>
    </w:p>
    <w:p w:rsidR="0068599C" w:rsidRPr="00F0603E" w:rsidRDefault="0068599C" w:rsidP="002214FC">
      <w:pPr>
        <w:pStyle w:val="Paragrafi"/>
        <w:rPr>
          <w:lang w:val="sq-AL"/>
        </w:rPr>
      </w:pPr>
    </w:p>
    <w:p w:rsidR="004570F2" w:rsidRPr="00F0603E" w:rsidRDefault="008E2C74" w:rsidP="002214FC">
      <w:pPr>
        <w:pStyle w:val="Paragrafi"/>
        <w:rPr>
          <w:lang w:val="sq-AL"/>
        </w:rPr>
      </w:pPr>
      <w:r w:rsidRPr="00F0603E">
        <w:rPr>
          <w:lang w:val="sq-AL"/>
        </w:rPr>
        <w:t xml:space="preserve">c) </w:t>
      </w:r>
      <w:r w:rsidR="004570F2" w:rsidRPr="00F0603E">
        <w:rPr>
          <w:lang w:val="sq-AL"/>
        </w:rPr>
        <w:t xml:space="preserve">Emri: </w:t>
      </w:r>
    </w:p>
    <w:p w:rsidR="004570F2" w:rsidRPr="00F0603E" w:rsidRDefault="004570F2" w:rsidP="002214FC">
      <w:pPr>
        <w:pStyle w:val="Paragrafi"/>
        <w:rPr>
          <w:lang w:val="sq-AL"/>
        </w:rPr>
      </w:pPr>
      <w:r w:rsidRPr="00F0603E">
        <w:rPr>
          <w:lang w:val="sq-AL"/>
        </w:rPr>
        <w:t xml:space="preserve">Funksioni: </w:t>
      </w:r>
    </w:p>
    <w:p w:rsidR="004570F2" w:rsidRPr="00F0603E" w:rsidRDefault="004570F2" w:rsidP="002214FC">
      <w:pPr>
        <w:pStyle w:val="Paragrafi"/>
        <w:rPr>
          <w:lang w:val="sq-AL"/>
        </w:rPr>
      </w:pPr>
      <w:r w:rsidRPr="00F0603E">
        <w:rPr>
          <w:lang w:val="sq-AL"/>
        </w:rPr>
        <w:t xml:space="preserve">Ekzemplari i nënshkrimit: </w:t>
      </w:r>
    </w:p>
    <w:p w:rsidR="004570F2" w:rsidRPr="00F0603E" w:rsidRDefault="004570F2" w:rsidP="002214FC">
      <w:pPr>
        <w:pStyle w:val="Paragrafi"/>
        <w:rPr>
          <w:lang w:val="sq-AL"/>
        </w:rPr>
      </w:pPr>
      <w:r w:rsidRPr="00F0603E">
        <w:rPr>
          <w:lang w:val="sq-AL"/>
        </w:rPr>
        <w:t xml:space="preserve">Të gjitha njoftimet e mëparshme (sipas rastit) që japin nënshkrimet e punonjësve të autorizuar për të nënshkruar kërkesat për tërheqje në bazë të këtij kontributi huaje/financiar revokohen.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Sinqerisht i juaji </w:t>
      </w:r>
    </w:p>
    <w:p w:rsidR="004570F2" w:rsidRPr="00F0603E" w:rsidRDefault="004570F2" w:rsidP="002214FC">
      <w:pPr>
        <w:pStyle w:val="Paragrafi"/>
        <w:rPr>
          <w:lang w:val="sq-AL"/>
        </w:rPr>
      </w:pPr>
      <w:r w:rsidRPr="00F0603E">
        <w:rPr>
          <w:lang w:val="sq-AL"/>
        </w:rPr>
        <w:t>_________________________________________________</w:t>
      </w:r>
    </w:p>
    <w:p w:rsidR="004570F2" w:rsidRPr="00F0603E" w:rsidRDefault="004570F2" w:rsidP="002214FC">
      <w:pPr>
        <w:pStyle w:val="Paragrafi"/>
        <w:rPr>
          <w:i/>
          <w:vertAlign w:val="superscript"/>
          <w:lang w:val="sq-AL"/>
        </w:rPr>
      </w:pPr>
      <w:r w:rsidRPr="00F0603E">
        <w:rPr>
          <w:i/>
          <w:vertAlign w:val="superscript"/>
          <w:lang w:val="sq-AL"/>
        </w:rPr>
        <w:t xml:space="preserve">Nënshkrimi i </w:t>
      </w:r>
      <w:r w:rsidR="00574076" w:rsidRPr="00F0603E">
        <w:rPr>
          <w:i/>
          <w:vertAlign w:val="superscript"/>
          <w:lang w:val="sq-AL"/>
        </w:rPr>
        <w:t xml:space="preserve">përfaqësuesit të autorizuar të marrëveshjes së huas/financiare/projektit/programit </w:t>
      </w:r>
      <w:r w:rsidRPr="00F0603E">
        <w:rPr>
          <w:i/>
          <w:vertAlign w:val="superscript"/>
          <w:lang w:val="sq-AL"/>
        </w:rPr>
        <w:tab/>
        <w:t xml:space="preserve">Datë </w:t>
      </w:r>
    </w:p>
    <w:p w:rsidR="004570F2" w:rsidRPr="00F0603E" w:rsidRDefault="004570F2" w:rsidP="002214FC">
      <w:pPr>
        <w:pStyle w:val="Paragrafi"/>
        <w:rPr>
          <w:lang w:val="sq-AL"/>
        </w:rPr>
      </w:pPr>
    </w:p>
    <w:p w:rsidR="004570F2" w:rsidRPr="00F0603E" w:rsidRDefault="008E2C74" w:rsidP="002214FC">
      <w:pPr>
        <w:pStyle w:val="9"/>
        <w:rPr>
          <w:sz w:val="18"/>
          <w:szCs w:val="18"/>
          <w:lang w:val="sq-AL"/>
        </w:rPr>
      </w:pPr>
      <w:r w:rsidRPr="00F0603E">
        <w:rPr>
          <w:sz w:val="18"/>
          <w:szCs w:val="18"/>
          <w:lang w:val="sq-AL"/>
        </w:rPr>
        <w:t>Shënim.</w:t>
      </w:r>
      <w:r w:rsidR="004570F2" w:rsidRPr="00F0603E">
        <w:rPr>
          <w:sz w:val="18"/>
          <w:szCs w:val="18"/>
          <w:lang w:val="sq-AL"/>
        </w:rPr>
        <w:t xml:space="preserve"> Në rast se çdo kërkesë duhet të nënshkruhet nga më shumë se një punonjës, autorizimi duhet ta përcaktojë këtë qartësisht. Nëse nënshkruesit e autorizuar ndahen në dy grupe, dhe kërkohet një nënshkrim i përbashkët, kjo duhet që gjithashtu të përcaktohet qartë. </w:t>
      </w:r>
    </w:p>
    <w:p w:rsidR="004570F2" w:rsidRPr="00F0603E" w:rsidRDefault="004570F2" w:rsidP="002214FC">
      <w:pPr>
        <w:pStyle w:val="Paragrafi"/>
        <w:rPr>
          <w:lang w:val="sq-AL"/>
        </w:rPr>
      </w:pPr>
    </w:p>
    <w:p w:rsidR="004570F2" w:rsidRPr="00F0603E" w:rsidRDefault="004570F2" w:rsidP="002214FC">
      <w:pPr>
        <w:pStyle w:val="AneksiNr"/>
        <w:keepNext w:val="0"/>
        <w:rPr>
          <w:lang w:val="sq-AL"/>
        </w:rPr>
      </w:pPr>
      <w:r w:rsidRPr="00F0603E">
        <w:rPr>
          <w:lang w:val="sq-AL"/>
        </w:rPr>
        <w:t xml:space="preserve">Shtojca B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Nga: </w:t>
      </w:r>
    </w:p>
    <w:p w:rsidR="004570F2" w:rsidRPr="00F0603E" w:rsidRDefault="004570F2" w:rsidP="002214FC">
      <w:pPr>
        <w:pStyle w:val="Paragrafi"/>
        <w:rPr>
          <w:lang w:val="sq-AL"/>
        </w:rPr>
      </w:pPr>
      <w:r w:rsidRPr="00F0603E">
        <w:rPr>
          <w:lang w:val="sq-AL"/>
        </w:rPr>
        <w:t>__________________</w:t>
      </w:r>
      <w:r w:rsidR="001546AF" w:rsidRPr="00F0603E">
        <w:rPr>
          <w:lang w:val="sq-AL"/>
        </w:rPr>
        <w:t>______</w:t>
      </w:r>
      <w:r w:rsidRPr="00F0603E">
        <w:rPr>
          <w:lang w:val="sq-AL"/>
        </w:rPr>
        <w:tab/>
      </w:r>
      <w:r w:rsidRPr="00F0603E">
        <w:rPr>
          <w:lang w:val="sq-AL"/>
        </w:rPr>
        <w:tab/>
      </w:r>
      <w:r w:rsidRPr="00F0603E">
        <w:rPr>
          <w:lang w:val="sq-AL"/>
        </w:rPr>
        <w:tab/>
        <w:t>__________</w:t>
      </w:r>
    </w:p>
    <w:p w:rsidR="004570F2" w:rsidRPr="00F0603E" w:rsidRDefault="004570F2" w:rsidP="002214FC">
      <w:pPr>
        <w:pStyle w:val="Paragrafi"/>
        <w:rPr>
          <w:i/>
          <w:lang w:val="sq-AL"/>
        </w:rPr>
      </w:pPr>
      <w:r w:rsidRPr="00F0603E">
        <w:rPr>
          <w:i/>
          <w:lang w:val="sq-AL"/>
        </w:rPr>
        <w:t xml:space="preserve">(Adresa e </w:t>
      </w:r>
      <w:r w:rsidR="00574076" w:rsidRPr="00F0603E">
        <w:rPr>
          <w:i/>
          <w:lang w:val="sq-AL"/>
        </w:rPr>
        <w:t>palës së autorizuar</w:t>
      </w:r>
      <w:r w:rsidRPr="00F0603E">
        <w:rPr>
          <w:i/>
          <w:lang w:val="sq-AL"/>
        </w:rPr>
        <w:t xml:space="preserve">) </w:t>
      </w:r>
      <w:r w:rsidRPr="00F0603E">
        <w:rPr>
          <w:i/>
          <w:lang w:val="sq-AL"/>
        </w:rPr>
        <w:tab/>
      </w:r>
      <w:r w:rsidRPr="00F0603E">
        <w:rPr>
          <w:i/>
          <w:lang w:val="sq-AL"/>
        </w:rPr>
        <w:tab/>
      </w:r>
      <w:r w:rsidR="001546AF" w:rsidRPr="00F0603E">
        <w:rPr>
          <w:i/>
          <w:lang w:val="sq-AL"/>
        </w:rPr>
        <w:t xml:space="preserve">               </w:t>
      </w:r>
      <w:r w:rsidRPr="00F0603E">
        <w:rPr>
          <w:i/>
          <w:lang w:val="sq-AL"/>
        </w:rPr>
        <w:t xml:space="preserve">(datë)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KfW Bankengruppe </w:t>
      </w:r>
    </w:p>
    <w:p w:rsidR="004570F2" w:rsidRPr="00F0603E" w:rsidRDefault="004570F2" w:rsidP="002214FC">
      <w:pPr>
        <w:pStyle w:val="Paragrafi"/>
        <w:rPr>
          <w:lang w:val="sq-AL"/>
        </w:rPr>
      </w:pPr>
      <w:r w:rsidRPr="00F0603E">
        <w:rPr>
          <w:lang w:val="sq-AL"/>
        </w:rPr>
        <w:t xml:space="preserve">Attn: L3a4 </w:t>
      </w:r>
    </w:p>
    <w:p w:rsidR="004570F2" w:rsidRPr="00F0603E" w:rsidRDefault="004570F2" w:rsidP="002214FC">
      <w:pPr>
        <w:pStyle w:val="Paragrafi"/>
        <w:rPr>
          <w:lang w:val="sq-AL"/>
        </w:rPr>
      </w:pPr>
      <w:r w:rsidRPr="00F0603E">
        <w:rPr>
          <w:lang w:val="sq-AL"/>
        </w:rPr>
        <w:t xml:space="preserve">60046 Frankfurt mbi Main </w:t>
      </w:r>
    </w:p>
    <w:p w:rsidR="004570F2" w:rsidRPr="00F0603E" w:rsidRDefault="004570F2" w:rsidP="002214FC">
      <w:pPr>
        <w:pStyle w:val="Paragrafi"/>
        <w:rPr>
          <w:lang w:val="sq-AL"/>
        </w:rPr>
      </w:pPr>
      <w:r w:rsidRPr="00F0603E">
        <w:rPr>
          <w:lang w:val="sq-AL"/>
        </w:rPr>
        <w:t xml:space="preserve">Republika Federale Gjermane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Lënda: TM a - Bashkëpunimi Financiar Gjerman me Shqipërinë </w:t>
      </w:r>
    </w:p>
    <w:p w:rsidR="004570F2" w:rsidRPr="00F0603E" w:rsidRDefault="004570F2" w:rsidP="002214FC">
      <w:pPr>
        <w:pStyle w:val="Paragrafi"/>
        <w:rPr>
          <w:lang w:val="sq-AL"/>
        </w:rPr>
      </w:pPr>
      <w:r w:rsidRPr="00F0603E">
        <w:rPr>
          <w:lang w:val="sq-AL"/>
        </w:rPr>
        <w:t xml:space="preserve">Marrëveshje </w:t>
      </w:r>
      <w:r w:rsidR="00574076" w:rsidRPr="00F0603E">
        <w:rPr>
          <w:lang w:val="sq-AL"/>
        </w:rPr>
        <w:t xml:space="preserve">huaje/financimi/projekti/programi </w:t>
      </w:r>
      <w:r w:rsidRPr="00F0603E">
        <w:rPr>
          <w:lang w:val="sq-AL"/>
        </w:rPr>
        <w:t xml:space="preserve">e KfW-së </w:t>
      </w:r>
    </w:p>
    <w:p w:rsidR="004570F2" w:rsidRPr="00F0603E" w:rsidRDefault="004570F2" w:rsidP="002214FC">
      <w:pPr>
        <w:pStyle w:val="Paragrafi"/>
        <w:rPr>
          <w:lang w:val="sq-AL"/>
        </w:rPr>
      </w:pPr>
      <w:r w:rsidRPr="00F0603E">
        <w:rPr>
          <w:lang w:val="sq-AL"/>
        </w:rPr>
        <w:t xml:space="preserve">0.77 </w:t>
      </w:r>
      <w:r w:rsidR="00753004" w:rsidRPr="00F0603E">
        <w:rPr>
          <w:lang w:val="sq-AL"/>
        </w:rPr>
        <w:t>milionë</w:t>
      </w:r>
      <w:r w:rsidRPr="00F0603E">
        <w:rPr>
          <w:lang w:val="sq-AL"/>
        </w:rPr>
        <w:t xml:space="preserve"> </w:t>
      </w:r>
      <w:r w:rsidR="00574076" w:rsidRPr="00F0603E">
        <w:rPr>
          <w:lang w:val="sq-AL"/>
        </w:rPr>
        <w:t>e</w:t>
      </w:r>
      <w:r w:rsidRPr="00F0603E">
        <w:rPr>
          <w:lang w:val="sq-AL"/>
        </w:rPr>
        <w:t xml:space="preserve">uro </w:t>
      </w:r>
    </w:p>
    <w:p w:rsidR="004570F2" w:rsidRPr="00F0603E" w:rsidRDefault="004570F2" w:rsidP="002214FC">
      <w:pPr>
        <w:pStyle w:val="Paragrafi"/>
        <w:rPr>
          <w:lang w:val="sq-AL"/>
        </w:rPr>
      </w:pPr>
      <w:r w:rsidRPr="00F0603E">
        <w:rPr>
          <w:lang w:val="sq-AL"/>
        </w:rPr>
        <w:t xml:space="preserve">Emri i </w:t>
      </w:r>
      <w:r w:rsidR="00574076" w:rsidRPr="00F0603E">
        <w:rPr>
          <w:lang w:val="sq-AL"/>
        </w:rPr>
        <w:t>projektit/programit</w:t>
      </w:r>
      <w:r w:rsidRPr="00F0603E">
        <w:rPr>
          <w:lang w:val="sq-AL"/>
        </w:rPr>
        <w:t xml:space="preserve">: Shërbimet e </w:t>
      </w:r>
      <w:r w:rsidR="001546AF" w:rsidRPr="00F0603E">
        <w:rPr>
          <w:lang w:val="sq-AL"/>
        </w:rPr>
        <w:t xml:space="preserve">konsulencës </w:t>
      </w:r>
      <w:r w:rsidRPr="00F0603E">
        <w:rPr>
          <w:lang w:val="sq-AL"/>
        </w:rPr>
        <w:t xml:space="preserve">për </w:t>
      </w:r>
      <w:r w:rsidR="001546AF" w:rsidRPr="00F0603E">
        <w:rPr>
          <w:lang w:val="sq-AL"/>
        </w:rPr>
        <w:t xml:space="preserve">zhvillimin </w:t>
      </w:r>
      <w:r w:rsidRPr="00F0603E">
        <w:rPr>
          <w:lang w:val="sq-AL"/>
        </w:rPr>
        <w:t xml:space="preserve">e </w:t>
      </w:r>
      <w:r w:rsidR="001546AF" w:rsidRPr="00F0603E">
        <w:rPr>
          <w:lang w:val="sq-AL"/>
        </w:rPr>
        <w:t xml:space="preserve">kapaciteteve </w:t>
      </w:r>
      <w:r w:rsidRPr="00F0603E">
        <w:rPr>
          <w:lang w:val="sq-AL"/>
        </w:rPr>
        <w:t xml:space="preserve">në UK Berat-Kuçovë </w:t>
      </w:r>
    </w:p>
    <w:p w:rsidR="004570F2" w:rsidRPr="00F0603E" w:rsidRDefault="004570F2" w:rsidP="002214FC">
      <w:pPr>
        <w:pStyle w:val="Paragrafi"/>
        <w:rPr>
          <w:lang w:val="sq-AL"/>
        </w:rPr>
      </w:pPr>
      <w:r w:rsidRPr="00F0603E">
        <w:rPr>
          <w:lang w:val="sq-AL"/>
        </w:rPr>
        <w:t>Nr</w:t>
      </w:r>
      <w:r w:rsidR="001546AF" w:rsidRPr="00F0603E">
        <w:rPr>
          <w:lang w:val="sq-AL"/>
        </w:rPr>
        <w:t>.</w:t>
      </w:r>
      <w:r w:rsidRPr="00F0603E">
        <w:rPr>
          <w:lang w:val="sq-AL"/>
        </w:rPr>
        <w:t xml:space="preserve"> i </w:t>
      </w:r>
      <w:r w:rsidR="001546AF" w:rsidRPr="00F0603E">
        <w:rPr>
          <w:lang w:val="sq-AL"/>
        </w:rPr>
        <w:t xml:space="preserve">referencës </w:t>
      </w:r>
      <w:r w:rsidRPr="00F0603E">
        <w:rPr>
          <w:lang w:val="sq-AL"/>
        </w:rPr>
        <w:t xml:space="preserve">së KfW-së: 193004652 (në lidhje me </w:t>
      </w:r>
      <w:r w:rsidR="001546AF" w:rsidRPr="00F0603E">
        <w:rPr>
          <w:lang w:val="sq-AL"/>
        </w:rPr>
        <w:t xml:space="preserve">numri </w:t>
      </w:r>
      <w:r w:rsidRPr="00F0603E">
        <w:rPr>
          <w:lang w:val="sq-AL"/>
        </w:rPr>
        <w:t xml:space="preserve">i </w:t>
      </w:r>
      <w:r w:rsidR="001546AF" w:rsidRPr="00F0603E">
        <w:rPr>
          <w:lang w:val="sq-AL"/>
        </w:rPr>
        <w:t xml:space="preserve">referencës </w:t>
      </w:r>
      <w:r w:rsidRPr="00F0603E">
        <w:rPr>
          <w:lang w:val="sq-AL"/>
        </w:rPr>
        <w:t xml:space="preserve">së KfW-së: 2000 65 557)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Kërkesa për </w:t>
      </w:r>
      <w:r w:rsidR="00C2455B" w:rsidRPr="00F0603E">
        <w:rPr>
          <w:lang w:val="sq-AL"/>
        </w:rPr>
        <w:t xml:space="preserve">tërheqje nr </w:t>
      </w:r>
      <w:r w:rsidRPr="00F0603E">
        <w:rPr>
          <w:lang w:val="sq-AL"/>
        </w:rPr>
        <w:t>.............................................</w:t>
      </w:r>
    </w:p>
    <w:p w:rsidR="004570F2" w:rsidRPr="00F0603E" w:rsidRDefault="004570F2" w:rsidP="002214FC">
      <w:pPr>
        <w:pStyle w:val="Paragrafi"/>
        <w:rPr>
          <w:lang w:val="sq-AL"/>
        </w:rPr>
      </w:pPr>
      <w:r w:rsidRPr="00F0603E">
        <w:rPr>
          <w:lang w:val="sq-AL"/>
        </w:rPr>
        <w:t xml:space="preserve">Procedura e </w:t>
      </w:r>
      <w:r w:rsidR="00C2455B" w:rsidRPr="00F0603E">
        <w:rPr>
          <w:lang w:val="sq-AL"/>
        </w:rPr>
        <w:t xml:space="preserve">disbursimit </w:t>
      </w:r>
      <w:r w:rsidRPr="00F0603E">
        <w:rPr>
          <w:lang w:val="sq-AL"/>
        </w:rPr>
        <w:t xml:space="preserve">të </w:t>
      </w:r>
      <w:r w:rsidR="00C2455B" w:rsidRPr="00F0603E">
        <w:rPr>
          <w:lang w:val="sq-AL"/>
        </w:rPr>
        <w:t xml:space="preserve">drejtpërdrejtë </w:t>
      </w:r>
      <w:r w:rsidRPr="00F0603E">
        <w:rPr>
          <w:lang w:val="sq-AL"/>
        </w:rPr>
        <w:t>(</w:t>
      </w:r>
      <w:r w:rsidR="0042593C" w:rsidRPr="00F0603E">
        <w:rPr>
          <w:lang w:val="sq-AL"/>
        </w:rPr>
        <w:t>k</w:t>
      </w:r>
      <w:r w:rsidRPr="00F0603E">
        <w:rPr>
          <w:lang w:val="sq-AL"/>
        </w:rPr>
        <w:t>onsulent)</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Në pajtim me kontratat e përcaktuara më poshtë, kopje të të cilave u janë dhënë juve, shërbimet e mëposhtme janë dhënë rregullisht dhe duhet të paguhen </w:t>
      </w:r>
    </w:p>
    <w:p w:rsidR="004570F2" w:rsidRDefault="004570F2" w:rsidP="002214FC">
      <w:pPr>
        <w:widowControl w:val="0"/>
      </w:pPr>
    </w:p>
    <w:p w:rsidR="00C671DF" w:rsidRPr="00F0603E" w:rsidRDefault="00C671DF" w:rsidP="002214FC">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4570F2" w:rsidRPr="00F0603E">
        <w:tc>
          <w:tcPr>
            <w:tcW w:w="1250" w:type="pct"/>
          </w:tcPr>
          <w:p w:rsidR="004570F2" w:rsidRPr="00F0603E" w:rsidRDefault="004570F2" w:rsidP="002214FC">
            <w:pPr>
              <w:widowControl w:val="0"/>
              <w:rPr>
                <w:rFonts w:ascii="CG Times" w:hAnsi="CG Times"/>
                <w:sz w:val="21"/>
                <w:szCs w:val="21"/>
              </w:rPr>
            </w:pPr>
            <w:r w:rsidRPr="00F0603E">
              <w:rPr>
                <w:rFonts w:ascii="CG Times" w:hAnsi="CG Times"/>
                <w:sz w:val="21"/>
                <w:szCs w:val="21"/>
              </w:rPr>
              <w:t xml:space="preserve">Artikulli </w:t>
            </w:r>
            <w:r w:rsidR="00C2455B" w:rsidRPr="00F0603E">
              <w:rPr>
                <w:rFonts w:ascii="CG Times" w:hAnsi="CG Times"/>
                <w:sz w:val="21"/>
                <w:szCs w:val="21"/>
              </w:rPr>
              <w:t>nr</w:t>
            </w:r>
            <w:r w:rsidR="0068599C" w:rsidRPr="00F0603E">
              <w:rPr>
                <w:rFonts w:ascii="CG Times" w:hAnsi="CG Times"/>
                <w:sz w:val="21"/>
                <w:szCs w:val="21"/>
              </w:rPr>
              <w:t>.</w:t>
            </w:r>
            <w:r w:rsidRPr="00F0603E">
              <w:rPr>
                <w:rStyle w:val="FootnoteReference"/>
                <w:rFonts w:ascii="CG Times" w:hAnsi="CG Times"/>
                <w:sz w:val="21"/>
                <w:szCs w:val="21"/>
              </w:rPr>
              <w:footnoteReference w:id="1"/>
            </w:r>
            <w:r w:rsidRPr="00F0603E">
              <w:rPr>
                <w:rFonts w:ascii="CG Times" w:hAnsi="CG Times"/>
                <w:sz w:val="21"/>
                <w:szCs w:val="21"/>
              </w:rPr>
              <w:t xml:space="preserve"> </w:t>
            </w:r>
          </w:p>
        </w:tc>
        <w:tc>
          <w:tcPr>
            <w:tcW w:w="1250" w:type="pct"/>
          </w:tcPr>
          <w:p w:rsidR="004570F2" w:rsidRPr="00F0603E" w:rsidRDefault="004570F2" w:rsidP="002214FC">
            <w:pPr>
              <w:widowControl w:val="0"/>
              <w:rPr>
                <w:rFonts w:ascii="CG Times" w:hAnsi="CG Times"/>
                <w:sz w:val="21"/>
                <w:szCs w:val="21"/>
              </w:rPr>
            </w:pPr>
            <w:r w:rsidRPr="00F0603E">
              <w:rPr>
                <w:rFonts w:ascii="CG Times" w:hAnsi="CG Times"/>
                <w:sz w:val="21"/>
                <w:szCs w:val="21"/>
              </w:rPr>
              <w:t xml:space="preserve">Kontrata e konsulencës </w:t>
            </w:r>
          </w:p>
          <w:p w:rsidR="004570F2" w:rsidRPr="00F0603E" w:rsidRDefault="004570F2" w:rsidP="002214FC">
            <w:pPr>
              <w:widowControl w:val="0"/>
              <w:rPr>
                <w:rFonts w:ascii="CG Times" w:hAnsi="CG Times"/>
                <w:sz w:val="21"/>
                <w:szCs w:val="21"/>
              </w:rPr>
            </w:pPr>
            <w:r w:rsidRPr="00F0603E">
              <w:rPr>
                <w:rFonts w:ascii="CG Times" w:hAnsi="CG Times"/>
                <w:sz w:val="21"/>
                <w:szCs w:val="21"/>
              </w:rPr>
              <w:t>Datë ....................</w:t>
            </w:r>
          </w:p>
          <w:p w:rsidR="004570F2" w:rsidRPr="00F0603E" w:rsidRDefault="008E2C74" w:rsidP="002214FC">
            <w:pPr>
              <w:widowControl w:val="0"/>
              <w:rPr>
                <w:rFonts w:ascii="CG Times" w:hAnsi="CG Times"/>
                <w:sz w:val="21"/>
                <w:szCs w:val="21"/>
              </w:rPr>
            </w:pPr>
            <w:r w:rsidRPr="00F0603E">
              <w:rPr>
                <w:rFonts w:ascii="CG Times" w:hAnsi="CG Times"/>
                <w:sz w:val="21"/>
                <w:szCs w:val="21"/>
              </w:rPr>
              <w:t>Me .......................</w:t>
            </w:r>
          </w:p>
        </w:tc>
        <w:tc>
          <w:tcPr>
            <w:tcW w:w="1250" w:type="pct"/>
          </w:tcPr>
          <w:p w:rsidR="004570F2" w:rsidRPr="00F0603E" w:rsidRDefault="004570F2" w:rsidP="002214FC">
            <w:pPr>
              <w:widowControl w:val="0"/>
              <w:rPr>
                <w:rFonts w:ascii="CG Times" w:hAnsi="CG Times"/>
                <w:sz w:val="21"/>
                <w:szCs w:val="21"/>
              </w:rPr>
            </w:pPr>
            <w:r w:rsidRPr="00F0603E">
              <w:rPr>
                <w:rFonts w:ascii="CG Times" w:hAnsi="CG Times"/>
                <w:sz w:val="21"/>
                <w:szCs w:val="21"/>
              </w:rPr>
              <w:t xml:space="preserve">Fatura e konsulentit </w:t>
            </w:r>
          </w:p>
          <w:p w:rsidR="004570F2" w:rsidRPr="00F0603E" w:rsidRDefault="004570F2" w:rsidP="002214FC">
            <w:pPr>
              <w:widowControl w:val="0"/>
              <w:rPr>
                <w:rFonts w:ascii="CG Times" w:hAnsi="CG Times"/>
                <w:sz w:val="21"/>
                <w:szCs w:val="21"/>
              </w:rPr>
            </w:pPr>
            <w:r w:rsidRPr="00F0603E">
              <w:rPr>
                <w:rFonts w:ascii="CG Times" w:hAnsi="CG Times"/>
                <w:sz w:val="21"/>
                <w:szCs w:val="21"/>
              </w:rPr>
              <w:t>Datë ....................</w:t>
            </w:r>
          </w:p>
          <w:p w:rsidR="004570F2" w:rsidRPr="00F0603E" w:rsidRDefault="004570F2" w:rsidP="002214FC">
            <w:pPr>
              <w:widowControl w:val="0"/>
              <w:rPr>
                <w:rFonts w:ascii="CG Times" w:hAnsi="CG Times"/>
                <w:sz w:val="21"/>
                <w:szCs w:val="21"/>
              </w:rPr>
            </w:pPr>
            <w:r w:rsidRPr="00F0603E">
              <w:rPr>
                <w:rFonts w:ascii="CG Times" w:hAnsi="CG Times"/>
                <w:sz w:val="21"/>
                <w:szCs w:val="21"/>
              </w:rPr>
              <w:t>Me .....................</w:t>
            </w:r>
            <w:r w:rsidR="008E2C74" w:rsidRPr="00F0603E">
              <w:rPr>
                <w:rFonts w:ascii="CG Times" w:hAnsi="CG Times"/>
                <w:sz w:val="21"/>
                <w:szCs w:val="21"/>
              </w:rPr>
              <w:t>..</w:t>
            </w:r>
          </w:p>
        </w:tc>
        <w:tc>
          <w:tcPr>
            <w:tcW w:w="1250" w:type="pct"/>
          </w:tcPr>
          <w:p w:rsidR="004570F2" w:rsidRPr="00F0603E" w:rsidRDefault="004570F2" w:rsidP="002214FC">
            <w:pPr>
              <w:widowControl w:val="0"/>
              <w:rPr>
                <w:rFonts w:ascii="CG Times" w:hAnsi="CG Times"/>
                <w:sz w:val="21"/>
                <w:szCs w:val="21"/>
              </w:rPr>
            </w:pPr>
            <w:r w:rsidRPr="00F0603E">
              <w:rPr>
                <w:rFonts w:ascii="CG Times" w:hAnsi="CG Times"/>
                <w:sz w:val="21"/>
                <w:szCs w:val="21"/>
              </w:rPr>
              <w:t>Monedha/</w:t>
            </w:r>
            <w:r w:rsidR="0068599C" w:rsidRPr="00F0603E">
              <w:rPr>
                <w:rFonts w:ascii="CG Times" w:hAnsi="CG Times"/>
                <w:sz w:val="21"/>
                <w:szCs w:val="21"/>
              </w:rPr>
              <w:t>s</w:t>
            </w:r>
            <w:r w:rsidRPr="00F0603E">
              <w:rPr>
                <w:rFonts w:ascii="CG Times" w:hAnsi="CG Times"/>
                <w:sz w:val="21"/>
                <w:szCs w:val="21"/>
              </w:rPr>
              <w:t xml:space="preserve">huma </w:t>
            </w:r>
          </w:p>
        </w:tc>
      </w:tr>
      <w:tr w:rsidR="004570F2" w:rsidRPr="00F0603E">
        <w:tc>
          <w:tcPr>
            <w:tcW w:w="1250" w:type="pct"/>
          </w:tcPr>
          <w:p w:rsidR="004570F2" w:rsidRPr="00F0603E" w:rsidRDefault="004570F2" w:rsidP="002214FC">
            <w:pPr>
              <w:widowControl w:val="0"/>
            </w:pPr>
          </w:p>
        </w:tc>
        <w:tc>
          <w:tcPr>
            <w:tcW w:w="1250" w:type="pct"/>
          </w:tcPr>
          <w:p w:rsidR="004570F2" w:rsidRPr="00F0603E" w:rsidRDefault="004570F2" w:rsidP="002214FC">
            <w:pPr>
              <w:widowControl w:val="0"/>
            </w:pPr>
          </w:p>
        </w:tc>
        <w:tc>
          <w:tcPr>
            <w:tcW w:w="1250" w:type="pct"/>
          </w:tcPr>
          <w:p w:rsidR="004570F2" w:rsidRPr="00F0603E" w:rsidRDefault="004570F2" w:rsidP="002214FC">
            <w:pPr>
              <w:widowControl w:val="0"/>
            </w:pPr>
          </w:p>
        </w:tc>
        <w:tc>
          <w:tcPr>
            <w:tcW w:w="1250" w:type="pct"/>
          </w:tcPr>
          <w:p w:rsidR="004570F2" w:rsidRPr="00F0603E" w:rsidRDefault="004570F2" w:rsidP="002214FC">
            <w:pPr>
              <w:widowControl w:val="0"/>
            </w:pPr>
          </w:p>
        </w:tc>
      </w:tr>
    </w:tbl>
    <w:p w:rsidR="008E2C74" w:rsidRPr="00F0603E" w:rsidRDefault="008E2C74" w:rsidP="00C671DF">
      <w:pPr>
        <w:pStyle w:val="Paragrafi"/>
        <w:ind w:firstLine="0"/>
        <w:rPr>
          <w:lang w:val="sq-AL"/>
        </w:rPr>
      </w:pPr>
    </w:p>
    <w:p w:rsidR="004570F2" w:rsidRPr="00F0603E" w:rsidRDefault="004570F2" w:rsidP="002214FC">
      <w:pPr>
        <w:pStyle w:val="Paragrafi"/>
        <w:rPr>
          <w:lang w:val="sq-AL"/>
        </w:rPr>
      </w:pPr>
      <w:r w:rsidRPr="00F0603E">
        <w:rPr>
          <w:lang w:val="sq-AL"/>
        </w:rPr>
        <w:t xml:space="preserve">Në pajtim me “Listën e </w:t>
      </w:r>
      <w:r w:rsidR="00574076" w:rsidRPr="00F0603E">
        <w:rPr>
          <w:lang w:val="sq-AL"/>
        </w:rPr>
        <w:t>mallrave dhe shërbimeve</w:t>
      </w:r>
      <w:r w:rsidRPr="00F0603E">
        <w:rPr>
          <w:lang w:val="sq-AL"/>
        </w:rPr>
        <w:t xml:space="preserve">”, shumat e mëposhtme të pagesës së kërkueshme paguhet nga </w:t>
      </w:r>
      <w:r w:rsidR="00574076" w:rsidRPr="00F0603E">
        <w:rPr>
          <w:lang w:val="sq-AL"/>
        </w:rPr>
        <w:t>kontributi i huas/financiar</w:t>
      </w:r>
      <w:r w:rsidRPr="00F0603E">
        <w:rPr>
          <w:lang w:val="sq-AL"/>
        </w:rPr>
        <w:t xml:space="preserve">, që ne u kërkojmë të disbursoni si më poshtë: </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Monedhë/</w:t>
      </w:r>
      <w:r w:rsidR="00574076" w:rsidRPr="00F0603E">
        <w:rPr>
          <w:lang w:val="sq-AL"/>
        </w:rPr>
        <w:t>s</w:t>
      </w:r>
      <w:r w:rsidRPr="00F0603E">
        <w:rPr>
          <w:lang w:val="sq-AL"/>
        </w:rPr>
        <w:t xml:space="preserve">humë </w:t>
      </w:r>
    </w:p>
    <w:p w:rsidR="004570F2" w:rsidRPr="00F0603E" w:rsidRDefault="004570F2" w:rsidP="002214FC">
      <w:pPr>
        <w:pStyle w:val="Paragrafi"/>
        <w:rPr>
          <w:lang w:val="sq-AL"/>
        </w:rPr>
      </w:pPr>
      <w:r w:rsidRPr="00F0603E">
        <w:rPr>
          <w:lang w:val="sq-AL"/>
        </w:rPr>
        <w:t>.................................................</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Përfituesi (emri dhe adresa e shoqërisë) </w:t>
      </w:r>
    </w:p>
    <w:p w:rsidR="004570F2" w:rsidRPr="00F0603E" w:rsidRDefault="004570F2" w:rsidP="002214FC">
      <w:pPr>
        <w:pStyle w:val="Paragrafi"/>
        <w:rPr>
          <w:lang w:val="sq-AL"/>
        </w:rPr>
      </w:pPr>
      <w:r w:rsidRPr="00F0603E">
        <w:rPr>
          <w:lang w:val="sq-AL"/>
        </w:rPr>
        <w:t>.......................................................................</w:t>
      </w:r>
    </w:p>
    <w:p w:rsidR="004570F2" w:rsidRPr="00F0603E" w:rsidRDefault="004570F2" w:rsidP="002214FC">
      <w:pPr>
        <w:pStyle w:val="Paragrafi"/>
        <w:rPr>
          <w:lang w:val="sq-AL"/>
        </w:rPr>
      </w:pPr>
    </w:p>
    <w:p w:rsidR="004570F2" w:rsidRPr="00F0603E" w:rsidRDefault="004570F2" w:rsidP="002214FC">
      <w:pPr>
        <w:pStyle w:val="Paragrafi"/>
        <w:rPr>
          <w:lang w:val="sq-AL"/>
        </w:rPr>
      </w:pPr>
      <w:r w:rsidRPr="00F0603E">
        <w:rPr>
          <w:lang w:val="sq-AL"/>
        </w:rPr>
        <w:t xml:space="preserve">Llogaria </w:t>
      </w:r>
      <w:r w:rsidR="00574076" w:rsidRPr="00F0603E">
        <w:rPr>
          <w:lang w:val="sq-AL"/>
        </w:rPr>
        <w:t>n</w:t>
      </w:r>
      <w:r w:rsidRPr="00F0603E">
        <w:rPr>
          <w:lang w:val="sq-AL"/>
        </w:rPr>
        <w:t>r .......................</w:t>
      </w:r>
      <w:r w:rsidR="00C2455B" w:rsidRPr="00F0603E">
        <w:rPr>
          <w:lang w:val="sq-AL"/>
        </w:rPr>
        <w:t>.......................</w:t>
      </w:r>
      <w:r w:rsidRPr="00F0603E">
        <w:rPr>
          <w:lang w:val="sq-AL"/>
        </w:rPr>
        <w:t xml:space="preserve">IBAN (sipas rastit) </w:t>
      </w:r>
    </w:p>
    <w:p w:rsidR="004570F2" w:rsidRPr="00F0603E" w:rsidRDefault="004570F2" w:rsidP="002214FC">
      <w:pPr>
        <w:pStyle w:val="Paragrafi"/>
        <w:rPr>
          <w:lang w:val="sq-AL"/>
        </w:rPr>
      </w:pPr>
      <w:r w:rsidRPr="00F0603E">
        <w:rPr>
          <w:lang w:val="sq-AL"/>
        </w:rPr>
        <w:t xml:space="preserve">Emri i </w:t>
      </w:r>
      <w:r w:rsidR="00574076" w:rsidRPr="00F0603E">
        <w:rPr>
          <w:lang w:val="sq-AL"/>
        </w:rPr>
        <w:t>b</w:t>
      </w:r>
      <w:r w:rsidRPr="00F0603E">
        <w:rPr>
          <w:lang w:val="sq-AL"/>
        </w:rPr>
        <w:t>ankës: ..................</w:t>
      </w:r>
      <w:r w:rsidR="008E2C74" w:rsidRPr="00F0603E">
        <w:rPr>
          <w:lang w:val="sq-AL"/>
        </w:rPr>
        <w:t>........................</w:t>
      </w:r>
      <w:r w:rsidRPr="00F0603E">
        <w:rPr>
          <w:lang w:val="sq-AL"/>
        </w:rPr>
        <w:t>Kodi BIC: .................................</w:t>
      </w:r>
    </w:p>
    <w:p w:rsidR="004570F2" w:rsidRPr="00F0603E" w:rsidRDefault="004570F2" w:rsidP="002214FC">
      <w:pPr>
        <w:pStyle w:val="Paragrafi"/>
        <w:rPr>
          <w:lang w:val="sq-AL"/>
        </w:rPr>
      </w:pPr>
      <w:r w:rsidRPr="00F0603E">
        <w:rPr>
          <w:lang w:val="sq-AL"/>
        </w:rPr>
        <w:t xml:space="preserve">Banka </w:t>
      </w:r>
      <w:r w:rsidR="00574076" w:rsidRPr="00F0603E">
        <w:rPr>
          <w:lang w:val="sq-AL"/>
        </w:rPr>
        <w:t>k</w:t>
      </w:r>
      <w:r w:rsidRPr="00F0603E">
        <w:rPr>
          <w:lang w:val="sq-AL"/>
        </w:rPr>
        <w:t>orrespondente:</w:t>
      </w:r>
      <w:r w:rsidRPr="00F0603E">
        <w:rPr>
          <w:rStyle w:val="FootnoteReference"/>
          <w:lang w:val="sq-AL"/>
        </w:rPr>
        <w:footnoteReference w:id="2"/>
      </w:r>
      <w:r w:rsidRPr="00F0603E">
        <w:rPr>
          <w:lang w:val="sq-AL"/>
        </w:rPr>
        <w:t xml:space="preserve"> ...</w:t>
      </w:r>
      <w:r w:rsidR="008E2C74" w:rsidRPr="00F0603E">
        <w:rPr>
          <w:lang w:val="sq-AL"/>
        </w:rPr>
        <w:t>............................</w:t>
      </w:r>
      <w:r w:rsidRPr="00F0603E">
        <w:rPr>
          <w:lang w:val="sq-AL"/>
        </w:rPr>
        <w:t xml:space="preserve">Kodi BIC: ................................. </w:t>
      </w:r>
    </w:p>
    <w:p w:rsidR="004570F2" w:rsidRPr="00F0603E" w:rsidRDefault="004570F2" w:rsidP="002214FC">
      <w:pPr>
        <w:pStyle w:val="Paragrafi"/>
        <w:rPr>
          <w:lang w:val="sq-AL"/>
        </w:rPr>
      </w:pPr>
    </w:p>
    <w:p w:rsidR="004570F2" w:rsidRPr="00F0603E" w:rsidRDefault="004570F2" w:rsidP="002214FC">
      <w:pPr>
        <w:pStyle w:val="Paragrafi"/>
        <w:jc w:val="right"/>
        <w:rPr>
          <w:lang w:val="sq-AL"/>
        </w:rPr>
      </w:pPr>
      <w:r w:rsidRPr="00F0603E">
        <w:rPr>
          <w:lang w:val="sq-AL"/>
        </w:rPr>
        <w:t>................................................</w:t>
      </w:r>
    </w:p>
    <w:p w:rsidR="004570F2" w:rsidRPr="00F0603E" w:rsidRDefault="004570F2" w:rsidP="002214FC">
      <w:pPr>
        <w:pStyle w:val="Paragrafi"/>
        <w:jc w:val="right"/>
        <w:rPr>
          <w:lang w:val="sq-AL"/>
        </w:rPr>
      </w:pPr>
      <w:r w:rsidRPr="00F0603E">
        <w:rPr>
          <w:lang w:val="sq-AL"/>
        </w:rPr>
        <w:t xml:space="preserve">(Nënshkrimi i </w:t>
      </w:r>
      <w:r w:rsidR="00574076" w:rsidRPr="00F0603E">
        <w:rPr>
          <w:lang w:val="sq-AL"/>
        </w:rPr>
        <w:t>palës së autorizuar</w:t>
      </w:r>
      <w:r w:rsidRPr="00F0603E">
        <w:rPr>
          <w:lang w:val="sq-AL"/>
        </w:rPr>
        <w:t xml:space="preserve">) </w:t>
      </w:r>
    </w:p>
    <w:p w:rsidR="004570F2" w:rsidRPr="00F0603E" w:rsidRDefault="004570F2" w:rsidP="002214FC">
      <w:pPr>
        <w:pStyle w:val="Paragrafi"/>
        <w:rPr>
          <w:lang w:val="sq-AL"/>
        </w:rPr>
      </w:pPr>
    </w:p>
    <w:p w:rsidR="002F4C0B" w:rsidRDefault="002F4C0B" w:rsidP="002214FC">
      <w:pPr>
        <w:pStyle w:val="TitulliTitull"/>
        <w:keepNext w:val="0"/>
        <w:rPr>
          <w:b/>
          <w:lang w:val="sq-AL"/>
        </w:rPr>
      </w:pPr>
    </w:p>
    <w:p w:rsidR="00F0603E" w:rsidRPr="00863CF0" w:rsidRDefault="00F0603E" w:rsidP="002214FC">
      <w:pPr>
        <w:pStyle w:val="TitulliTitull"/>
        <w:keepNext w:val="0"/>
        <w:rPr>
          <w:b/>
          <w:lang w:val="sq-AL"/>
        </w:rPr>
      </w:pPr>
      <w:r w:rsidRPr="00863CF0">
        <w:rPr>
          <w:b/>
          <w:lang w:val="sq-AL"/>
        </w:rPr>
        <w:t>Shqipëri</w:t>
      </w:r>
    </w:p>
    <w:p w:rsidR="00F0603E" w:rsidRPr="00863CF0" w:rsidRDefault="00F0603E" w:rsidP="002214FC">
      <w:pPr>
        <w:pStyle w:val="TitulliTitull"/>
        <w:keepNext w:val="0"/>
        <w:rPr>
          <w:b/>
          <w:lang w:val="sq-AL"/>
        </w:rPr>
      </w:pPr>
      <w:r w:rsidRPr="00863CF0">
        <w:rPr>
          <w:b/>
          <w:lang w:val="sq-AL"/>
        </w:rPr>
        <w:t>Bashkëpunimi Financiar Gjerman me Republikën e Shqipërisë</w:t>
      </w:r>
    </w:p>
    <w:p w:rsidR="00F0603E" w:rsidRPr="00863CF0" w:rsidRDefault="00F0603E" w:rsidP="002214FC">
      <w:pPr>
        <w:pStyle w:val="TitulliTitull"/>
        <w:keepNext w:val="0"/>
        <w:rPr>
          <w:b/>
          <w:lang w:val="sq-AL"/>
        </w:rPr>
      </w:pPr>
      <w:r w:rsidRPr="00863CF0">
        <w:rPr>
          <w:b/>
          <w:lang w:val="sq-AL"/>
        </w:rPr>
        <w:t>FURNIZIMI ME UJË PËR PJESËN QENDRORE TË SHQIPËRISË</w:t>
      </w:r>
    </w:p>
    <w:p w:rsidR="00F0603E" w:rsidRPr="00863CF0" w:rsidRDefault="00F0603E" w:rsidP="002214FC">
      <w:pPr>
        <w:pStyle w:val="TitulliTitull"/>
        <w:keepNext w:val="0"/>
        <w:rPr>
          <w:b/>
          <w:lang w:val="sq-AL"/>
        </w:rPr>
      </w:pPr>
      <w:r w:rsidRPr="00863CF0">
        <w:rPr>
          <w:b/>
          <w:lang w:val="sq-AL"/>
        </w:rPr>
        <w:t>KOMPONENTI BERAT – KUÇOVË</w:t>
      </w:r>
      <w:r w:rsidR="00AA7B01" w:rsidRPr="00863CF0">
        <w:rPr>
          <w:b/>
          <w:lang w:val="sq-AL"/>
        </w:rPr>
        <w:t xml:space="preserve"> </w:t>
      </w:r>
      <w:r w:rsidRPr="00863CF0">
        <w:rPr>
          <w:b/>
          <w:lang w:val="sq-AL"/>
        </w:rPr>
        <w:t>DHE KOMPONENTI LUSHNJË</w:t>
      </w:r>
    </w:p>
    <w:p w:rsidR="00F0603E" w:rsidRPr="00863CF0" w:rsidRDefault="00F0603E" w:rsidP="002214FC">
      <w:pPr>
        <w:pStyle w:val="TitulliTitull"/>
        <w:keepNext w:val="0"/>
        <w:rPr>
          <w:b/>
          <w:lang w:val="sq-AL"/>
        </w:rPr>
      </w:pPr>
    </w:p>
    <w:p w:rsidR="00F0603E" w:rsidRPr="00863CF0" w:rsidRDefault="00F0603E" w:rsidP="002214FC">
      <w:pPr>
        <w:pStyle w:val="TitulliTitull"/>
        <w:keepNext w:val="0"/>
        <w:rPr>
          <w:b/>
          <w:lang w:val="sq-AL"/>
        </w:rPr>
      </w:pPr>
      <w:r w:rsidRPr="00863CF0">
        <w:rPr>
          <w:b/>
          <w:lang w:val="sq-AL"/>
        </w:rPr>
        <w:t>Dokument tenderi</w:t>
      </w:r>
    </w:p>
    <w:p w:rsidR="00F0603E" w:rsidRPr="00F0603E" w:rsidRDefault="00F0603E" w:rsidP="002214FC">
      <w:pPr>
        <w:pStyle w:val="TitulliTitull"/>
        <w:keepNext w:val="0"/>
        <w:rPr>
          <w:lang w:val="sq-AL"/>
        </w:rPr>
      </w:pPr>
      <w:r w:rsidRPr="00F0603E">
        <w:rPr>
          <w:lang w:val="sq-AL"/>
        </w:rPr>
        <w:t>Për Shërbimet e Konsulencës për Masat Shoqëruese të Trajnimit Për Ndërmarrjen e Furnizimit me Ujë dhe Kanalizimeve</w:t>
      </w:r>
    </w:p>
    <w:p w:rsidR="00F0603E" w:rsidRPr="00F0603E" w:rsidRDefault="00F0603E" w:rsidP="002214FC">
      <w:pPr>
        <w:pStyle w:val="TitulliTitull"/>
        <w:keepNext w:val="0"/>
        <w:rPr>
          <w:lang w:val="sq-AL"/>
        </w:rPr>
      </w:pPr>
      <w:r w:rsidRPr="00F0603E">
        <w:rPr>
          <w:lang w:val="sq-AL"/>
        </w:rPr>
        <w:t>Banka e Zhvillimit KfW – 07.2010</w:t>
      </w:r>
    </w:p>
    <w:p w:rsidR="00F0603E" w:rsidRPr="00F0603E" w:rsidRDefault="00F0603E" w:rsidP="002214FC">
      <w:pPr>
        <w:pStyle w:val="Paragrafi"/>
        <w:rPr>
          <w:lang w:val="sq-AL"/>
        </w:rPr>
      </w:pPr>
    </w:p>
    <w:p w:rsidR="00F0603E" w:rsidRPr="00F0603E" w:rsidRDefault="00F0603E" w:rsidP="002214FC">
      <w:pPr>
        <w:pStyle w:val="Paragrafi"/>
        <w:jc w:val="center"/>
        <w:rPr>
          <w:lang w:val="sq-AL"/>
        </w:rPr>
      </w:pPr>
      <w:r w:rsidRPr="00F0603E">
        <w:rPr>
          <w:lang w:val="sq-AL"/>
        </w:rPr>
        <w:t>KUSHTET E TENDERIT</w:t>
      </w:r>
    </w:p>
    <w:p w:rsidR="00F0603E" w:rsidRPr="00F0603E" w:rsidRDefault="00F0603E" w:rsidP="002214FC">
      <w:pPr>
        <w:pStyle w:val="Paragrafi"/>
        <w:rPr>
          <w:lang w:val="sq-AL"/>
        </w:rPr>
      </w:pPr>
    </w:p>
    <w:p w:rsidR="00F0603E" w:rsidRPr="00F0603E" w:rsidRDefault="00F0603E" w:rsidP="002214FC">
      <w:pPr>
        <w:pStyle w:val="Paragrafi"/>
        <w:rPr>
          <w:lang w:val="sq-AL"/>
        </w:rPr>
      </w:pPr>
      <w:r w:rsidRPr="00F0603E">
        <w:rPr>
          <w:lang w:val="sq-AL"/>
        </w:rPr>
        <w:t xml:space="preserve">1. PROCEDURA E TENDERIT </w:t>
      </w:r>
    </w:p>
    <w:p w:rsidR="00F0603E" w:rsidRPr="00F0603E" w:rsidRDefault="00F0603E" w:rsidP="002214FC">
      <w:pPr>
        <w:pStyle w:val="Paragrafi"/>
        <w:rPr>
          <w:lang w:val="sq-AL"/>
        </w:rPr>
      </w:pPr>
      <w:r w:rsidRPr="00F0603E">
        <w:rPr>
          <w:lang w:val="sq-AL"/>
        </w:rPr>
        <w:t xml:space="preserve">1.01 Të përgjithshme </w:t>
      </w:r>
    </w:p>
    <w:p w:rsidR="00F0603E" w:rsidRPr="00F0603E" w:rsidRDefault="00F0603E" w:rsidP="002214FC">
      <w:pPr>
        <w:pStyle w:val="Paragrafi"/>
        <w:rPr>
          <w:lang w:val="sq-AL"/>
        </w:rPr>
      </w:pPr>
      <w:r w:rsidRPr="00F0603E">
        <w:rPr>
          <w:lang w:val="sq-AL"/>
        </w:rPr>
        <w:t xml:space="preserve">Rregullat e këtij </w:t>
      </w:r>
      <w:r w:rsidR="00A40C48">
        <w:rPr>
          <w:lang w:val="sq-AL"/>
        </w:rPr>
        <w:t>t</w:t>
      </w:r>
      <w:r w:rsidRPr="00F0603E">
        <w:rPr>
          <w:lang w:val="sq-AL"/>
        </w:rPr>
        <w:t xml:space="preserve">enderi janë në pajtim me versionin e fundit të </w:t>
      </w:r>
      <w:r w:rsidR="00A40C48">
        <w:rPr>
          <w:lang w:val="sq-AL"/>
        </w:rPr>
        <w:t>u</w:t>
      </w:r>
      <w:r w:rsidRPr="00F0603E">
        <w:rPr>
          <w:lang w:val="sq-AL"/>
        </w:rPr>
        <w:t xml:space="preserve">dhëzimeve të KfW-së për </w:t>
      </w:r>
      <w:r w:rsidR="00A40C48" w:rsidRPr="00F0603E">
        <w:rPr>
          <w:lang w:val="sq-AL"/>
        </w:rPr>
        <w:t>caktimin e konsulentëve për bashkëpunimin financiar</w:t>
      </w:r>
      <w:r w:rsidRPr="00F0603E">
        <w:rPr>
          <w:lang w:val="sq-AL"/>
        </w:rPr>
        <w:t xml:space="preserve">. Këto </w:t>
      </w:r>
      <w:r w:rsidR="00A40C48" w:rsidRPr="00F0603E">
        <w:rPr>
          <w:lang w:val="sq-AL"/>
        </w:rPr>
        <w:t>kushte të tenderit përmbajnë kushtet e përgjithshme (</w:t>
      </w:r>
      <w:r w:rsidR="00A40C48">
        <w:rPr>
          <w:lang w:val="sq-AL"/>
        </w:rPr>
        <w:t>k</w:t>
      </w:r>
      <w:r w:rsidR="00A40C48" w:rsidRPr="00F0603E">
        <w:rPr>
          <w:lang w:val="sq-AL"/>
        </w:rPr>
        <w:t xml:space="preserve">apitulli 1 duke përfshirë 6) dhe kushtet e veçanta të tenderit </w:t>
      </w:r>
      <w:r w:rsidRPr="00F0603E">
        <w:rPr>
          <w:lang w:val="sq-AL"/>
        </w:rPr>
        <w:t>(SCT) për tenderin e veçantë (</w:t>
      </w:r>
      <w:r w:rsidR="00A40C48">
        <w:rPr>
          <w:lang w:val="sq-AL"/>
        </w:rPr>
        <w:t>k</w:t>
      </w:r>
      <w:r w:rsidRPr="00F0603E">
        <w:rPr>
          <w:lang w:val="sq-AL"/>
        </w:rPr>
        <w:t xml:space="preserve">apitulli 7). Kushtet e </w:t>
      </w:r>
      <w:r w:rsidR="00A40C48" w:rsidRPr="00F0603E">
        <w:rPr>
          <w:lang w:val="sq-AL"/>
        </w:rPr>
        <w:t xml:space="preserve">veçanta të tenderit </w:t>
      </w:r>
      <w:r w:rsidRPr="00F0603E">
        <w:rPr>
          <w:lang w:val="sq-AL"/>
        </w:rPr>
        <w:t xml:space="preserve">referohen në tekst nëpërmjet “SCT”-së dhe përmblidhen në </w:t>
      </w:r>
      <w:r w:rsidR="00A40C48">
        <w:rPr>
          <w:lang w:val="sq-AL"/>
        </w:rPr>
        <w:t>k</w:t>
      </w:r>
      <w:r w:rsidRPr="00F0603E">
        <w:rPr>
          <w:lang w:val="sq-AL"/>
        </w:rPr>
        <w:t xml:space="preserve">apitullin 7. </w:t>
      </w:r>
    </w:p>
    <w:p w:rsidR="00F0603E" w:rsidRPr="00F0603E" w:rsidRDefault="00F0603E" w:rsidP="002214FC">
      <w:pPr>
        <w:pStyle w:val="Paragrafi"/>
        <w:rPr>
          <w:lang w:val="sq-AL"/>
        </w:rPr>
      </w:pPr>
      <w:r w:rsidRPr="00F0603E">
        <w:rPr>
          <w:lang w:val="sq-AL"/>
        </w:rPr>
        <w:t xml:space="preserve">1.02 Agjencia e </w:t>
      </w:r>
      <w:r w:rsidR="00A40C48" w:rsidRPr="00F0603E">
        <w:rPr>
          <w:lang w:val="sq-AL"/>
        </w:rPr>
        <w:t xml:space="preserve">zbatimit të projektit </w:t>
      </w:r>
    </w:p>
    <w:p w:rsidR="00F0603E" w:rsidRPr="00F0603E" w:rsidRDefault="00F0603E" w:rsidP="002214FC">
      <w:pPr>
        <w:pStyle w:val="Paragrafi"/>
        <w:rPr>
          <w:lang w:val="sq-AL"/>
        </w:rPr>
      </w:pPr>
      <w:r w:rsidRPr="00F0603E">
        <w:rPr>
          <w:lang w:val="sq-AL"/>
        </w:rPr>
        <w:t xml:space="preserve">Agjencia e zbatimit të projektit që më vonë quhet PEA tregohet në SCT. </w:t>
      </w:r>
    </w:p>
    <w:p w:rsidR="00F0603E" w:rsidRPr="00F0603E" w:rsidRDefault="00F0603E" w:rsidP="002214FC">
      <w:pPr>
        <w:pStyle w:val="Paragrafi"/>
        <w:rPr>
          <w:lang w:val="sq-AL"/>
        </w:rPr>
      </w:pPr>
      <w:r w:rsidRPr="00F0603E">
        <w:rPr>
          <w:lang w:val="sq-AL"/>
        </w:rPr>
        <w:t xml:space="preserve">1.03 Prezantimi i </w:t>
      </w:r>
      <w:r w:rsidR="00A40C48">
        <w:rPr>
          <w:lang w:val="sq-AL"/>
        </w:rPr>
        <w:t>t</w:t>
      </w:r>
      <w:r w:rsidRPr="00F0603E">
        <w:rPr>
          <w:lang w:val="sq-AL"/>
        </w:rPr>
        <w:t xml:space="preserve">enderit </w:t>
      </w:r>
    </w:p>
    <w:p w:rsidR="00C671DF" w:rsidRDefault="00F0603E" w:rsidP="002214FC">
      <w:pPr>
        <w:pStyle w:val="Paragrafi"/>
        <w:rPr>
          <w:lang w:val="sq-AL"/>
        </w:rPr>
      </w:pPr>
      <w:r w:rsidRPr="00F0603E">
        <w:rPr>
          <w:lang w:val="sq-AL"/>
        </w:rPr>
        <w:t xml:space="preserve">Tenderi duhet të paraqitet në një paketë që përmban dy zarfe të veçantë qartësisht të shënuar: një me </w:t>
      </w:r>
      <w:r w:rsidR="00A40C48" w:rsidRPr="00F0603E">
        <w:rPr>
          <w:lang w:val="sq-AL"/>
        </w:rPr>
        <w:t>“propozimin teknik” dhe tjetra me “propozimin financiar</w:t>
      </w:r>
      <w:r w:rsidRPr="00F0603E">
        <w:rPr>
          <w:lang w:val="sq-AL"/>
        </w:rPr>
        <w:t xml:space="preserve">”. Propozimi </w:t>
      </w:r>
      <w:r w:rsidR="00A40C48" w:rsidRPr="00F0603E">
        <w:rPr>
          <w:lang w:val="sq-AL"/>
        </w:rPr>
        <w:t>f</w:t>
      </w:r>
      <w:r w:rsidRPr="00F0603E">
        <w:rPr>
          <w:lang w:val="sq-AL"/>
        </w:rPr>
        <w:t xml:space="preserve">inanciar vuloset dhe në </w:t>
      </w:r>
      <w:r w:rsidR="00A40C48" w:rsidRPr="00F0603E">
        <w:rPr>
          <w:lang w:val="sq-AL"/>
        </w:rPr>
        <w:t xml:space="preserve">propozimin teknik </w:t>
      </w:r>
      <w:r w:rsidRPr="00F0603E">
        <w:rPr>
          <w:lang w:val="sq-AL"/>
        </w:rPr>
        <w:t>nuk gjendet asnjë informacion financiar.</w:t>
      </w:r>
    </w:p>
    <w:p w:rsidR="00F0603E" w:rsidRPr="00F0603E" w:rsidRDefault="00F0603E" w:rsidP="002214FC">
      <w:pPr>
        <w:pStyle w:val="Paragrafi"/>
        <w:rPr>
          <w:lang w:val="sq-AL"/>
        </w:rPr>
      </w:pPr>
      <w:r w:rsidRPr="00F0603E">
        <w:rPr>
          <w:lang w:val="sq-AL"/>
        </w:rPr>
        <w:t xml:space="preserve"> </w:t>
      </w:r>
    </w:p>
    <w:p w:rsidR="00F0603E" w:rsidRPr="00F0603E" w:rsidRDefault="00F0603E" w:rsidP="002214FC">
      <w:pPr>
        <w:pStyle w:val="Paragrafi"/>
        <w:rPr>
          <w:lang w:val="sq-AL"/>
        </w:rPr>
      </w:pPr>
      <w:r w:rsidRPr="00F0603E">
        <w:rPr>
          <w:lang w:val="sq-AL"/>
        </w:rPr>
        <w:t xml:space="preserve">Paketa tregon informacionin e mëposhtëm: </w:t>
      </w:r>
    </w:p>
    <w:p w:rsidR="00F0603E" w:rsidRPr="00F0603E" w:rsidRDefault="00F0603E" w:rsidP="002214FC">
      <w:pPr>
        <w:pStyle w:val="Paragrafi"/>
        <w:rPr>
          <w:lang w:val="sq-AL"/>
        </w:rPr>
      </w:pPr>
      <w:r w:rsidRPr="00F0603E">
        <w:rPr>
          <w:lang w:val="sq-AL"/>
        </w:rPr>
        <w:t xml:space="preserve">- adresën ku duhet të dërgohen ofertat; </w:t>
      </w:r>
    </w:p>
    <w:p w:rsidR="00F0603E" w:rsidRPr="00F0603E" w:rsidRDefault="00F0603E" w:rsidP="002214FC">
      <w:pPr>
        <w:pStyle w:val="Paragrafi"/>
        <w:rPr>
          <w:lang w:val="sq-AL"/>
        </w:rPr>
      </w:pPr>
      <w:r w:rsidRPr="00F0603E">
        <w:rPr>
          <w:lang w:val="sq-AL"/>
        </w:rPr>
        <w:t xml:space="preserve">- titullin e ftesës për ofertë siç tregohet në letrën e ftesës; </w:t>
      </w:r>
    </w:p>
    <w:p w:rsidR="00F0603E" w:rsidRPr="00F0603E" w:rsidRDefault="00F0603E" w:rsidP="002214FC">
      <w:pPr>
        <w:pStyle w:val="Paragrafi"/>
        <w:rPr>
          <w:lang w:val="sq-AL"/>
        </w:rPr>
      </w:pPr>
      <w:r w:rsidRPr="00F0603E">
        <w:rPr>
          <w:lang w:val="sq-AL"/>
        </w:rPr>
        <w:t xml:space="preserve">- emrin e ofertuesit; </w:t>
      </w:r>
    </w:p>
    <w:p w:rsidR="00F0603E" w:rsidRPr="00F0603E" w:rsidRDefault="00F0603E" w:rsidP="002214FC">
      <w:pPr>
        <w:pStyle w:val="Paragrafi"/>
        <w:rPr>
          <w:lang w:val="sq-AL"/>
        </w:rPr>
      </w:pPr>
      <w:r w:rsidRPr="00F0603E">
        <w:rPr>
          <w:lang w:val="sq-AL"/>
        </w:rPr>
        <w:t>- fjalët e mëposhtme janë qartësisht të dallueshme: “Ftesë për ofertë</w:t>
      </w:r>
      <w:r w:rsidR="00A40C48">
        <w:rPr>
          <w:lang w:val="sq-AL"/>
        </w:rPr>
        <w:t>,</w:t>
      </w:r>
      <w:r w:rsidRPr="00F0603E">
        <w:rPr>
          <w:lang w:val="sq-AL"/>
        </w:rPr>
        <w:t xml:space="preserve"> </w:t>
      </w:r>
      <w:r w:rsidR="00A40C48" w:rsidRPr="00F0603E">
        <w:rPr>
          <w:lang w:val="sq-AL"/>
        </w:rPr>
        <w:t>t</w:t>
      </w:r>
      <w:r w:rsidRPr="00F0603E">
        <w:rPr>
          <w:lang w:val="sq-AL"/>
        </w:rPr>
        <w:t xml:space="preserve">ë mos hapet nga </w:t>
      </w:r>
      <w:r w:rsidR="00A40C48" w:rsidRPr="00F0603E">
        <w:rPr>
          <w:lang w:val="sq-AL"/>
        </w:rPr>
        <w:t>shërbimi postar</w:t>
      </w:r>
      <w:r w:rsidRPr="00F0603E">
        <w:rPr>
          <w:lang w:val="sq-AL"/>
        </w:rPr>
        <w:t xml:space="preserve">”. </w:t>
      </w:r>
    </w:p>
    <w:p w:rsidR="00F0603E" w:rsidRPr="00F0603E" w:rsidRDefault="00F0603E" w:rsidP="002214FC">
      <w:pPr>
        <w:pStyle w:val="Paragrafi"/>
        <w:rPr>
          <w:lang w:val="sq-AL"/>
        </w:rPr>
      </w:pPr>
      <w:r w:rsidRPr="00F0603E">
        <w:rPr>
          <w:lang w:val="sq-AL"/>
        </w:rPr>
        <w:t xml:space="preserve">1.04 Gjuha e </w:t>
      </w:r>
      <w:r w:rsidR="00A40C48" w:rsidRPr="00F0603E">
        <w:rPr>
          <w:lang w:val="sq-AL"/>
        </w:rPr>
        <w:t>t</w:t>
      </w:r>
      <w:r w:rsidRPr="00F0603E">
        <w:rPr>
          <w:lang w:val="sq-AL"/>
        </w:rPr>
        <w:t xml:space="preserve">enderit </w:t>
      </w:r>
    </w:p>
    <w:p w:rsidR="00F0603E" w:rsidRPr="00F0603E" w:rsidRDefault="00F0603E" w:rsidP="002214FC">
      <w:pPr>
        <w:pStyle w:val="Paragrafi"/>
        <w:rPr>
          <w:lang w:val="sq-AL"/>
        </w:rPr>
      </w:pPr>
      <w:r w:rsidRPr="00F0603E">
        <w:rPr>
          <w:lang w:val="sq-AL"/>
        </w:rPr>
        <w:t>Propozimet teknike dhe financiare</w:t>
      </w:r>
      <w:r w:rsidR="00A40C48">
        <w:rPr>
          <w:lang w:val="sq-AL"/>
        </w:rPr>
        <w:t>,</w:t>
      </w:r>
      <w:r w:rsidRPr="00F0603E">
        <w:rPr>
          <w:lang w:val="sq-AL"/>
        </w:rPr>
        <w:t xml:space="preserve"> si dhe i gjithë komunikimit në lidhje me këtë </w:t>
      </w:r>
      <w:r w:rsidR="00A40C48" w:rsidRPr="00F0603E">
        <w:rPr>
          <w:lang w:val="sq-AL"/>
        </w:rPr>
        <w:t>tender përgatiten në gjuhën e tregua</w:t>
      </w:r>
      <w:r w:rsidRPr="00F0603E">
        <w:rPr>
          <w:lang w:val="sq-AL"/>
        </w:rPr>
        <w:t xml:space="preserve">r në SCT. </w:t>
      </w:r>
    </w:p>
    <w:p w:rsidR="00F0603E" w:rsidRPr="00F0603E" w:rsidRDefault="00F0603E" w:rsidP="002214FC">
      <w:pPr>
        <w:pStyle w:val="Paragrafi"/>
        <w:rPr>
          <w:lang w:val="sq-AL"/>
        </w:rPr>
      </w:pPr>
      <w:r w:rsidRPr="00F0603E">
        <w:rPr>
          <w:lang w:val="sq-AL"/>
        </w:rPr>
        <w:t xml:space="preserve">1.05 Paraqitja e </w:t>
      </w:r>
      <w:r w:rsidR="00A40C48">
        <w:rPr>
          <w:lang w:val="sq-AL"/>
        </w:rPr>
        <w:t>o</w:t>
      </w:r>
      <w:r w:rsidRPr="00F0603E">
        <w:rPr>
          <w:lang w:val="sq-AL"/>
        </w:rPr>
        <w:t xml:space="preserve">fertave </w:t>
      </w:r>
    </w:p>
    <w:p w:rsidR="00F0603E" w:rsidRPr="00F0603E" w:rsidRDefault="00F0603E" w:rsidP="002214FC">
      <w:pPr>
        <w:pStyle w:val="Paragrafi"/>
        <w:rPr>
          <w:lang w:val="sq-AL"/>
        </w:rPr>
      </w:pPr>
      <w:r w:rsidRPr="00F0603E">
        <w:rPr>
          <w:lang w:val="sq-AL"/>
        </w:rPr>
        <w:t xml:space="preserve">Ofertat duhet të dërgohen në një (1) origjinal të shënuar qartë dhe të nënshkruar dhe një (1) kopje ose jepet dorazi, duke marrë konfirmimin e marrjes, në adresën e treguar në SCT. </w:t>
      </w:r>
    </w:p>
    <w:p w:rsidR="00F0603E" w:rsidRPr="00F0603E" w:rsidRDefault="00F0603E" w:rsidP="002214FC">
      <w:pPr>
        <w:pStyle w:val="Paragrafi"/>
        <w:rPr>
          <w:lang w:val="sq-AL"/>
        </w:rPr>
      </w:pPr>
      <w:r w:rsidRPr="00F0603E">
        <w:rPr>
          <w:lang w:val="sq-AL"/>
        </w:rPr>
        <w:t xml:space="preserve">Afati i marrjes së ofertave është i përcaktuar në SCT. Të gjitha </w:t>
      </w:r>
      <w:r w:rsidR="00A40C48" w:rsidRPr="00F0603E">
        <w:rPr>
          <w:lang w:val="sq-AL"/>
        </w:rPr>
        <w:t>of</w:t>
      </w:r>
      <w:r w:rsidRPr="00F0603E">
        <w:rPr>
          <w:lang w:val="sq-AL"/>
        </w:rPr>
        <w:t xml:space="preserve">ertat e marra pas këtij afati refuzohen automatikisht pa u vlerësuar. </w:t>
      </w:r>
    </w:p>
    <w:p w:rsidR="00F0603E" w:rsidRPr="00F0603E" w:rsidRDefault="00F0603E" w:rsidP="002214FC">
      <w:pPr>
        <w:pStyle w:val="Paragrafi"/>
        <w:rPr>
          <w:lang w:val="sq-AL"/>
        </w:rPr>
      </w:pPr>
      <w:r w:rsidRPr="00F0603E">
        <w:rPr>
          <w:lang w:val="sq-AL"/>
        </w:rPr>
        <w:t xml:space="preserve">Një kopje shtesë e </w:t>
      </w:r>
      <w:r w:rsidR="00A40C48" w:rsidRPr="00F0603E">
        <w:rPr>
          <w:lang w:val="sq-AL"/>
        </w:rPr>
        <w:t>o</w:t>
      </w:r>
      <w:r w:rsidRPr="00F0603E">
        <w:rPr>
          <w:lang w:val="sq-AL"/>
        </w:rPr>
        <w:t xml:space="preserve">fertave dërgohet për dijeni në adresën dhe në datën e treguar në SCT. </w:t>
      </w:r>
    </w:p>
    <w:p w:rsidR="00F0603E" w:rsidRPr="00F0603E" w:rsidRDefault="00F0603E" w:rsidP="002214FC">
      <w:pPr>
        <w:pStyle w:val="Paragrafi"/>
        <w:rPr>
          <w:lang w:val="sq-AL"/>
        </w:rPr>
      </w:pPr>
      <w:r w:rsidRPr="00F0603E">
        <w:rPr>
          <w:lang w:val="sq-AL"/>
        </w:rPr>
        <w:t xml:space="preserve">1.06 Afati i </w:t>
      </w:r>
      <w:r w:rsidR="00A40C48" w:rsidRPr="00F0603E">
        <w:rPr>
          <w:lang w:val="sq-AL"/>
        </w:rPr>
        <w:t xml:space="preserve">vlefshmërisë së ofertave </w:t>
      </w:r>
    </w:p>
    <w:p w:rsidR="00F0603E" w:rsidRPr="00F0603E" w:rsidRDefault="00F0603E" w:rsidP="002214FC">
      <w:pPr>
        <w:pStyle w:val="Paragrafi"/>
        <w:rPr>
          <w:lang w:val="sq-AL"/>
        </w:rPr>
      </w:pPr>
      <w:r w:rsidRPr="00F0603E">
        <w:rPr>
          <w:lang w:val="sq-AL"/>
        </w:rPr>
        <w:t xml:space="preserve">Përveç kur deklarohet ndryshe në SCT, afati i vlefshmërisë së </w:t>
      </w:r>
      <w:r w:rsidR="001D7D90">
        <w:rPr>
          <w:lang w:val="sq-AL"/>
        </w:rPr>
        <w:t>t</w:t>
      </w:r>
      <w:r w:rsidRPr="00F0603E">
        <w:rPr>
          <w:lang w:val="sq-AL"/>
        </w:rPr>
        <w:t xml:space="preserve">enderave i llogaritur nga afati i marrjes së </w:t>
      </w:r>
      <w:r w:rsidR="00632229">
        <w:rPr>
          <w:lang w:val="sq-AL"/>
        </w:rPr>
        <w:t>o</w:t>
      </w:r>
      <w:r w:rsidRPr="00F0603E">
        <w:rPr>
          <w:lang w:val="sq-AL"/>
        </w:rPr>
        <w:t xml:space="preserve">fertave është 90 ditë. </w:t>
      </w:r>
    </w:p>
    <w:p w:rsidR="00F0603E" w:rsidRPr="00F0603E" w:rsidRDefault="00F0603E" w:rsidP="002214FC">
      <w:pPr>
        <w:pStyle w:val="Paragrafi"/>
        <w:rPr>
          <w:lang w:val="sq-AL"/>
        </w:rPr>
      </w:pPr>
      <w:r w:rsidRPr="00F0603E">
        <w:rPr>
          <w:lang w:val="sq-AL"/>
        </w:rPr>
        <w:t xml:space="preserve">1.07 Vizita </w:t>
      </w:r>
      <w:r w:rsidR="00632229">
        <w:rPr>
          <w:lang w:val="sq-AL"/>
        </w:rPr>
        <w:t>i</w:t>
      </w:r>
      <w:r w:rsidRPr="00F0603E">
        <w:rPr>
          <w:lang w:val="sq-AL"/>
        </w:rPr>
        <w:t xml:space="preserve">nformative në </w:t>
      </w:r>
      <w:r w:rsidR="00A40C48" w:rsidRPr="00F0603E">
        <w:rPr>
          <w:lang w:val="sq-AL"/>
        </w:rPr>
        <w:t xml:space="preserve">vend dhe mbledhja para ofertave </w:t>
      </w:r>
    </w:p>
    <w:p w:rsidR="00F0603E" w:rsidRPr="00F0603E" w:rsidRDefault="00F0603E" w:rsidP="002214FC">
      <w:pPr>
        <w:pStyle w:val="Paragrafi"/>
        <w:rPr>
          <w:lang w:val="sq-AL"/>
        </w:rPr>
      </w:pPr>
      <w:r w:rsidRPr="00F0603E">
        <w:rPr>
          <w:lang w:val="sq-AL"/>
        </w:rPr>
        <w:t xml:space="preserve">Ofertuesit ftohen të zhvillojnë një vizitë informative në vendndodhje, me qëllim që të familjarizohen me kushtet lokale që janë të rëndësishme për përmbushjen e shërbimeve të dhëna. Mund të organizohen intervista me PEA-në. Ofertuesit kontaktojnë adresat e treguara në SCT në kohën e duhur para vizitës për të bërë të ditur ardhjen dhe lejuar marrjen e masave të përshtatshme. </w:t>
      </w:r>
    </w:p>
    <w:p w:rsidR="00F0603E" w:rsidRPr="00F0603E" w:rsidRDefault="00F0603E" w:rsidP="002214FC">
      <w:pPr>
        <w:pStyle w:val="Paragrafi"/>
        <w:rPr>
          <w:lang w:val="sq-AL"/>
        </w:rPr>
      </w:pPr>
      <w:r w:rsidRPr="00F0603E">
        <w:rPr>
          <w:lang w:val="sq-AL"/>
        </w:rPr>
        <w:t xml:space="preserve">Një mbledhje para ofertimit dhe një vizitë e përbashkët informative për të gjithë ofertuesit planifikohen në datat dhe vendet e treguara në SCT. </w:t>
      </w:r>
    </w:p>
    <w:p w:rsidR="00F0603E" w:rsidRPr="00F0603E" w:rsidRDefault="00F0603E" w:rsidP="002214FC">
      <w:pPr>
        <w:pStyle w:val="Paragrafi"/>
        <w:rPr>
          <w:lang w:val="sq-AL"/>
        </w:rPr>
      </w:pPr>
      <w:r w:rsidRPr="00F0603E">
        <w:rPr>
          <w:lang w:val="sq-AL"/>
        </w:rPr>
        <w:t xml:space="preserve">Kuptohet që të gjitha vizitat informative në vend janë me shpenzimet dhe riskun e vetë </w:t>
      </w:r>
      <w:r w:rsidR="0080772B">
        <w:rPr>
          <w:lang w:val="sq-AL"/>
        </w:rPr>
        <w:t>o</w:t>
      </w:r>
      <w:r w:rsidRPr="00F0603E">
        <w:rPr>
          <w:lang w:val="sq-AL"/>
        </w:rPr>
        <w:t xml:space="preserve">fertuesit. </w:t>
      </w:r>
    </w:p>
    <w:p w:rsidR="00F0603E" w:rsidRPr="00F0603E" w:rsidRDefault="00F0603E" w:rsidP="002214FC">
      <w:pPr>
        <w:pStyle w:val="Paragrafi"/>
        <w:rPr>
          <w:lang w:val="sq-AL"/>
        </w:rPr>
      </w:pPr>
      <w:r w:rsidRPr="00F0603E">
        <w:rPr>
          <w:lang w:val="sq-AL"/>
        </w:rPr>
        <w:t xml:space="preserve">1.08 Kërkesa për </w:t>
      </w:r>
      <w:r w:rsidR="00AF1E12">
        <w:rPr>
          <w:lang w:val="sq-AL"/>
        </w:rPr>
        <w:t>i</w:t>
      </w:r>
      <w:r w:rsidRPr="00F0603E">
        <w:rPr>
          <w:lang w:val="sq-AL"/>
        </w:rPr>
        <w:t xml:space="preserve">nformacion </w:t>
      </w:r>
      <w:r w:rsidR="00A40C48">
        <w:rPr>
          <w:lang w:val="sq-AL"/>
        </w:rPr>
        <w:t>s</w:t>
      </w:r>
      <w:r w:rsidRPr="00F0603E">
        <w:rPr>
          <w:lang w:val="sq-AL"/>
        </w:rPr>
        <w:t xml:space="preserve">htesë </w:t>
      </w:r>
    </w:p>
    <w:p w:rsidR="00F0603E" w:rsidRPr="00F0603E" w:rsidRDefault="00F0603E" w:rsidP="002214FC">
      <w:pPr>
        <w:pStyle w:val="Paragrafi"/>
        <w:rPr>
          <w:lang w:val="sq-AL"/>
        </w:rPr>
      </w:pPr>
      <w:r w:rsidRPr="00F0603E">
        <w:rPr>
          <w:lang w:val="sq-AL"/>
        </w:rPr>
        <w:t xml:space="preserve">Çdo pyetje, komunikim ose kërkesë për informacion shtesë në lidhje me këtë ftesë për </w:t>
      </w:r>
      <w:r w:rsidR="00A40C48" w:rsidRPr="00F0603E">
        <w:rPr>
          <w:lang w:val="sq-AL"/>
        </w:rPr>
        <w:t>o</w:t>
      </w:r>
      <w:r w:rsidRPr="00F0603E">
        <w:rPr>
          <w:lang w:val="sq-AL"/>
        </w:rPr>
        <w:t xml:space="preserve">fertë lejohen vetëm me shkrim dhe deri në dy (2) javë para afatit për paraqitjen e propozimeve. Këto kërkesa dërgohen në adresën e treguar në SCT. Nëse është i nevojshëm një sqarim për ftesën për </w:t>
      </w:r>
      <w:r w:rsidR="00A40C48" w:rsidRPr="00F0603E">
        <w:rPr>
          <w:lang w:val="sq-AL"/>
        </w:rPr>
        <w:t>o</w:t>
      </w:r>
      <w:r w:rsidRPr="00F0603E">
        <w:rPr>
          <w:lang w:val="sq-AL"/>
        </w:rPr>
        <w:t xml:space="preserve">fertë, përgjigjet do t’u komunikohen me shkrim njëkohësisht të </w:t>
      </w:r>
      <w:r w:rsidR="00A40C48" w:rsidRPr="00F0603E">
        <w:rPr>
          <w:lang w:val="sq-AL"/>
        </w:rPr>
        <w:t>gjithë o</w:t>
      </w:r>
      <w:r w:rsidRPr="00F0603E">
        <w:rPr>
          <w:lang w:val="sq-AL"/>
        </w:rPr>
        <w:t xml:space="preserve">fertuesve. </w:t>
      </w:r>
    </w:p>
    <w:p w:rsidR="00F0603E" w:rsidRPr="00F0603E" w:rsidRDefault="00F0603E" w:rsidP="002214FC">
      <w:pPr>
        <w:pStyle w:val="Paragrafi"/>
        <w:rPr>
          <w:lang w:val="sq-AL"/>
        </w:rPr>
      </w:pPr>
      <w:r w:rsidRPr="00F0603E">
        <w:rPr>
          <w:lang w:val="sq-AL"/>
        </w:rPr>
        <w:t xml:space="preserve">1.09 Ndryshimet në </w:t>
      </w:r>
      <w:r w:rsidR="00A40C48" w:rsidRPr="00F0603E">
        <w:rPr>
          <w:lang w:val="sq-AL"/>
        </w:rPr>
        <w:t xml:space="preserve">dosjen e tenderit </w:t>
      </w:r>
    </w:p>
    <w:p w:rsidR="00F0603E" w:rsidRPr="00F0603E" w:rsidRDefault="00F0603E" w:rsidP="002214FC">
      <w:pPr>
        <w:pStyle w:val="Paragrafi"/>
        <w:rPr>
          <w:lang w:val="sq-AL"/>
        </w:rPr>
      </w:pPr>
      <w:r w:rsidRPr="00F0603E">
        <w:rPr>
          <w:lang w:val="sq-AL"/>
        </w:rPr>
        <w:t xml:space="preserve">Ndryshimet në </w:t>
      </w:r>
      <w:r w:rsidR="00A40C48" w:rsidRPr="00F0603E">
        <w:rPr>
          <w:lang w:val="sq-AL"/>
        </w:rPr>
        <w:t xml:space="preserve">dosjen e tenderit </w:t>
      </w:r>
      <w:r w:rsidRPr="00F0603E">
        <w:rPr>
          <w:lang w:val="sq-AL"/>
        </w:rPr>
        <w:t xml:space="preserve">gjatë periudhës së </w:t>
      </w:r>
      <w:r w:rsidR="00A40C48" w:rsidRPr="00F0603E">
        <w:rPr>
          <w:lang w:val="sq-AL"/>
        </w:rPr>
        <w:t>t</w:t>
      </w:r>
      <w:r w:rsidRPr="00F0603E">
        <w:rPr>
          <w:lang w:val="sq-AL"/>
        </w:rPr>
        <w:t>enderimit nga PEA</w:t>
      </w:r>
      <w:r w:rsidR="0080772B">
        <w:rPr>
          <w:lang w:val="sq-AL"/>
        </w:rPr>
        <w:t>-ja</w:t>
      </w:r>
      <w:r w:rsidRPr="00F0603E">
        <w:rPr>
          <w:lang w:val="sq-AL"/>
        </w:rPr>
        <w:t xml:space="preserve"> do t’u komunikohet me shkrim të gjithë </w:t>
      </w:r>
      <w:r w:rsidR="00A40C48" w:rsidRPr="00F0603E">
        <w:rPr>
          <w:lang w:val="sq-AL"/>
        </w:rPr>
        <w:t>o</w:t>
      </w:r>
      <w:r w:rsidRPr="00F0603E">
        <w:rPr>
          <w:lang w:val="sq-AL"/>
        </w:rPr>
        <w:t xml:space="preserve">fertuesve të mundshëm të cilëve u janë dhënë dokumentet e tenderit, së bashku me njoftimin për çdo shtyrje të periudhës së </w:t>
      </w:r>
      <w:r w:rsidR="00A40C48" w:rsidRPr="00F0603E">
        <w:rPr>
          <w:lang w:val="sq-AL"/>
        </w:rPr>
        <w:t>t</w:t>
      </w:r>
      <w:r w:rsidRPr="00F0603E">
        <w:rPr>
          <w:lang w:val="sq-AL"/>
        </w:rPr>
        <w:t>enderit që PEA</w:t>
      </w:r>
      <w:r w:rsidR="0080772B">
        <w:rPr>
          <w:lang w:val="sq-AL"/>
        </w:rPr>
        <w:t>-ja</w:t>
      </w:r>
      <w:r w:rsidRPr="00F0603E">
        <w:rPr>
          <w:lang w:val="sq-AL"/>
        </w:rPr>
        <w:t xml:space="preserve"> në marrëveshje me KfW-në mund të konsiderojë të nevojshme për t’u dhënë mundësi </w:t>
      </w:r>
      <w:r w:rsidR="0080772B">
        <w:rPr>
          <w:lang w:val="sq-AL"/>
        </w:rPr>
        <w:t>o</w:t>
      </w:r>
      <w:r w:rsidRPr="00F0603E">
        <w:rPr>
          <w:lang w:val="sq-AL"/>
        </w:rPr>
        <w:t xml:space="preserve">fertuesve të marrin parasysh një ndryshim të tillë. </w:t>
      </w:r>
    </w:p>
    <w:p w:rsidR="00F0603E" w:rsidRPr="00F0603E" w:rsidRDefault="00F0603E" w:rsidP="002214FC">
      <w:pPr>
        <w:pStyle w:val="Paragrafi"/>
        <w:rPr>
          <w:lang w:val="sq-AL"/>
        </w:rPr>
      </w:pPr>
      <w:r w:rsidRPr="00F0603E">
        <w:rPr>
          <w:lang w:val="sq-AL"/>
        </w:rPr>
        <w:t xml:space="preserve">1.10 Shoqata </w:t>
      </w:r>
    </w:p>
    <w:p w:rsidR="00F0603E" w:rsidRPr="00F0603E" w:rsidRDefault="00F0603E" w:rsidP="002214FC">
      <w:pPr>
        <w:pStyle w:val="Paragrafi"/>
        <w:rPr>
          <w:lang w:val="sq-AL"/>
        </w:rPr>
      </w:pPr>
      <w:r w:rsidRPr="00F0603E">
        <w:rPr>
          <w:lang w:val="sq-AL"/>
        </w:rPr>
        <w:t xml:space="preserve">Konsulentët/konsorciumet e parazgjedhur mund të formojnë një shoqatë me një </w:t>
      </w:r>
      <w:r w:rsidR="009B186B">
        <w:rPr>
          <w:lang w:val="sq-AL"/>
        </w:rPr>
        <w:t>k</w:t>
      </w:r>
      <w:r w:rsidRPr="00F0603E">
        <w:rPr>
          <w:lang w:val="sq-AL"/>
        </w:rPr>
        <w:t xml:space="preserve">onsulent/konsorcium tjetër të parazgjedhur me aprovimin paraprak të PEA-së dhe KfW-së. Çdo ndryshim thelbësor në përbërjen e </w:t>
      </w:r>
      <w:r w:rsidR="00D9009F">
        <w:rPr>
          <w:lang w:val="sq-AL"/>
        </w:rPr>
        <w:t>k</w:t>
      </w:r>
      <w:r w:rsidRPr="00F0603E">
        <w:rPr>
          <w:lang w:val="sq-AL"/>
        </w:rPr>
        <w:t>onsulentit të parazgjedhur ose shoqatën e një partneri shtesë ose të ri duhet të justifikohet nga ofertuesi dhe të aprovohet nga PEA</w:t>
      </w:r>
      <w:r w:rsidR="009B186B">
        <w:rPr>
          <w:lang w:val="sq-AL"/>
        </w:rPr>
        <w:t>-ja</w:t>
      </w:r>
      <w:r w:rsidRPr="00F0603E">
        <w:rPr>
          <w:lang w:val="sq-AL"/>
        </w:rPr>
        <w:t xml:space="preserve"> dhe KfW-ja, ndryshe PEA</w:t>
      </w:r>
      <w:r w:rsidR="009B186B">
        <w:rPr>
          <w:lang w:val="sq-AL"/>
        </w:rPr>
        <w:t>-ja</w:t>
      </w:r>
      <w:r w:rsidRPr="00F0603E">
        <w:rPr>
          <w:lang w:val="sq-AL"/>
        </w:rPr>
        <w:t xml:space="preserve"> dhe KfW-ja rezervojnë të drejtën të përjashtojnë aplikuesin nga procedura e tenderimit. Ofertuesi e paraqet kërkesën e tij jo më vonë se dy (2) javë para datës së paraqitjes. </w:t>
      </w:r>
    </w:p>
    <w:p w:rsidR="00F0603E" w:rsidRPr="00F0603E" w:rsidRDefault="00F0603E" w:rsidP="002214FC">
      <w:pPr>
        <w:pStyle w:val="Paragrafi"/>
        <w:rPr>
          <w:lang w:val="sq-AL"/>
        </w:rPr>
      </w:pPr>
      <w:r w:rsidRPr="00F0603E">
        <w:rPr>
          <w:lang w:val="sq-AL"/>
        </w:rPr>
        <w:t xml:space="preserve">1.11 Konsulentët e para-zgjedhur </w:t>
      </w:r>
    </w:p>
    <w:p w:rsidR="00F0603E" w:rsidRDefault="00F0603E" w:rsidP="002214FC">
      <w:pPr>
        <w:pStyle w:val="Paragrafi"/>
        <w:rPr>
          <w:lang w:val="sq-AL"/>
        </w:rPr>
      </w:pPr>
      <w:r w:rsidRPr="00F0603E">
        <w:rPr>
          <w:lang w:val="sq-AL"/>
        </w:rPr>
        <w:t xml:space="preserve">Një listë e </w:t>
      </w:r>
      <w:r w:rsidR="00FD7A08" w:rsidRPr="00F0603E">
        <w:rPr>
          <w:lang w:val="sq-AL"/>
        </w:rPr>
        <w:t>ko</w:t>
      </w:r>
      <w:r w:rsidRPr="00F0603E">
        <w:rPr>
          <w:lang w:val="sq-AL"/>
        </w:rPr>
        <w:t xml:space="preserve">nsulentëve të parazgjedhur jepet në </w:t>
      </w:r>
      <w:r w:rsidR="00FD7A08">
        <w:rPr>
          <w:lang w:val="sq-AL"/>
        </w:rPr>
        <w:t>a</w:t>
      </w:r>
      <w:r w:rsidRPr="00F0603E">
        <w:rPr>
          <w:lang w:val="sq-AL"/>
        </w:rPr>
        <w:t xml:space="preserve">neksin B të </w:t>
      </w:r>
      <w:r w:rsidR="00FD7A08" w:rsidRPr="00F0603E">
        <w:rPr>
          <w:lang w:val="sq-AL"/>
        </w:rPr>
        <w:t>kushteve të tenderit</w:t>
      </w:r>
      <w:r w:rsidRPr="00F0603E">
        <w:rPr>
          <w:lang w:val="sq-AL"/>
        </w:rPr>
        <w:t xml:space="preserve">, nëse bëhet parazgjedhje. </w:t>
      </w:r>
    </w:p>
    <w:p w:rsidR="009C5001" w:rsidRDefault="009C5001" w:rsidP="002214FC">
      <w:pPr>
        <w:pStyle w:val="Paragrafi"/>
        <w:rPr>
          <w:lang w:val="sq-AL"/>
        </w:rPr>
      </w:pPr>
    </w:p>
    <w:p w:rsidR="009C5001" w:rsidRPr="00F0603E" w:rsidRDefault="009C5001" w:rsidP="002214FC">
      <w:pPr>
        <w:pStyle w:val="Paragrafi"/>
        <w:rPr>
          <w:lang w:val="sq-AL"/>
        </w:rPr>
      </w:pPr>
    </w:p>
    <w:p w:rsidR="00F0603E" w:rsidRPr="00F0603E" w:rsidRDefault="00F0603E" w:rsidP="002214FC">
      <w:pPr>
        <w:pStyle w:val="Paragrafi"/>
        <w:rPr>
          <w:lang w:val="sq-AL"/>
        </w:rPr>
      </w:pPr>
      <w:r w:rsidRPr="00F0603E">
        <w:rPr>
          <w:lang w:val="sq-AL"/>
        </w:rPr>
        <w:t>2</w:t>
      </w:r>
      <w:r w:rsidR="00383936">
        <w:rPr>
          <w:lang w:val="sq-AL"/>
        </w:rPr>
        <w:t>.</w:t>
      </w:r>
      <w:r w:rsidRPr="00F0603E">
        <w:rPr>
          <w:lang w:val="sq-AL"/>
        </w:rPr>
        <w:t xml:space="preserve"> PËRMBAJTJA E TENDERIT </w:t>
      </w:r>
    </w:p>
    <w:p w:rsidR="00F0603E" w:rsidRPr="00F0603E" w:rsidRDefault="00F0603E" w:rsidP="002214FC">
      <w:pPr>
        <w:pStyle w:val="Paragrafi"/>
        <w:rPr>
          <w:lang w:val="sq-AL"/>
        </w:rPr>
      </w:pPr>
      <w:r w:rsidRPr="00F0603E">
        <w:rPr>
          <w:lang w:val="sq-AL"/>
        </w:rPr>
        <w:t xml:space="preserve">2.01 Propozimi </w:t>
      </w:r>
      <w:r w:rsidR="00FD7A08" w:rsidRPr="00F0603E">
        <w:rPr>
          <w:lang w:val="sq-AL"/>
        </w:rPr>
        <w:t>te</w:t>
      </w:r>
      <w:r w:rsidRPr="00F0603E">
        <w:rPr>
          <w:lang w:val="sq-AL"/>
        </w:rPr>
        <w:t xml:space="preserve">knik </w:t>
      </w:r>
    </w:p>
    <w:p w:rsidR="00F0603E" w:rsidRPr="00F0603E" w:rsidRDefault="00F0603E" w:rsidP="002214FC">
      <w:pPr>
        <w:pStyle w:val="Paragrafi"/>
        <w:rPr>
          <w:lang w:val="sq-AL"/>
        </w:rPr>
      </w:pPr>
      <w:r w:rsidRPr="00F0603E">
        <w:rPr>
          <w:lang w:val="sq-AL"/>
        </w:rPr>
        <w:t xml:space="preserve">Propozimi teknik përmban: </w:t>
      </w:r>
    </w:p>
    <w:p w:rsidR="00F0603E" w:rsidRPr="00F0603E" w:rsidRDefault="00F0603E" w:rsidP="002214FC">
      <w:pPr>
        <w:pStyle w:val="Paragrafi"/>
        <w:rPr>
          <w:lang w:val="sq-AL"/>
        </w:rPr>
      </w:pPr>
      <w:r w:rsidRPr="00F0603E">
        <w:rPr>
          <w:lang w:val="sq-AL"/>
        </w:rPr>
        <w:t xml:space="preserve">a) Analiza kritike e </w:t>
      </w:r>
      <w:r w:rsidR="00FD7A08" w:rsidRPr="00F0603E">
        <w:rPr>
          <w:lang w:val="sq-AL"/>
        </w:rPr>
        <w:t>objektivave të projektit dhe termat e refe</w:t>
      </w:r>
      <w:r w:rsidRPr="00F0603E">
        <w:rPr>
          <w:lang w:val="sq-AL"/>
        </w:rPr>
        <w:t xml:space="preserve">rencës (TOR) </w:t>
      </w:r>
    </w:p>
    <w:p w:rsidR="00F0603E" w:rsidRPr="00F0603E" w:rsidRDefault="00F0603E" w:rsidP="002214FC">
      <w:pPr>
        <w:pStyle w:val="Paragrafi"/>
        <w:rPr>
          <w:lang w:val="sq-AL"/>
        </w:rPr>
      </w:pPr>
      <w:r w:rsidRPr="00F0603E">
        <w:rPr>
          <w:lang w:val="sq-AL"/>
        </w:rPr>
        <w:t xml:space="preserve">Ofertuesi inkurajohet specifikisht për të paraqitur një analizë të detajuar kritike dhe interpretimin e ofertuesit për objektivat e projektit dhe TOR-in. Kjo mund të përfshijë komente kritike dhe dyshime në lidhje me përshtatshmërinë, qëndrueshmërinë dhe fizibilitetin e aspekteve të veçanta dhe konceptin si një i tërë, sipas rastit. Metodologjia e sugjeruar duhet të marrë parasysh këto në mënyrë konstruktive. </w:t>
      </w:r>
    </w:p>
    <w:p w:rsidR="00F0603E" w:rsidRPr="00F0603E" w:rsidRDefault="00F0603E" w:rsidP="002214FC">
      <w:pPr>
        <w:pStyle w:val="Paragrafi"/>
        <w:rPr>
          <w:lang w:val="sq-AL"/>
        </w:rPr>
      </w:pPr>
      <w:r w:rsidRPr="00F0603E">
        <w:rPr>
          <w:lang w:val="sq-AL"/>
        </w:rPr>
        <w:t xml:space="preserve">b) Koncepti dhe </w:t>
      </w:r>
      <w:r w:rsidR="00FD7A08" w:rsidRPr="00F0603E">
        <w:rPr>
          <w:lang w:val="sq-AL"/>
        </w:rPr>
        <w:t xml:space="preserve">metodat e propozuara </w:t>
      </w:r>
    </w:p>
    <w:p w:rsidR="00F0603E" w:rsidRPr="00F0603E" w:rsidRDefault="00F0603E" w:rsidP="002214FC">
      <w:pPr>
        <w:pStyle w:val="Paragrafi"/>
        <w:rPr>
          <w:lang w:val="sq-AL"/>
        </w:rPr>
      </w:pPr>
      <w:r w:rsidRPr="00F0603E">
        <w:rPr>
          <w:lang w:val="sq-AL"/>
        </w:rPr>
        <w:t xml:space="preserve">Ky seksion do të përfshijë: </w:t>
      </w:r>
    </w:p>
    <w:p w:rsidR="00F0603E" w:rsidRPr="00F0603E" w:rsidRDefault="002D1A21" w:rsidP="002214FC">
      <w:pPr>
        <w:pStyle w:val="Paragrafi"/>
        <w:rPr>
          <w:lang w:val="sq-AL"/>
        </w:rPr>
      </w:pPr>
      <w:r>
        <w:rPr>
          <w:lang w:val="sq-AL"/>
        </w:rPr>
        <w:t xml:space="preserve">- </w:t>
      </w:r>
      <w:r w:rsidR="00F0603E" w:rsidRPr="00F0603E">
        <w:rPr>
          <w:lang w:val="sq-AL"/>
        </w:rPr>
        <w:t xml:space="preserve">Qëndrimin konceptual dhe metodologjik të propozuar për përmbushjen e shërbimeve. Në këtë kontekst, </w:t>
      </w:r>
      <w:r w:rsidR="00FD7A08" w:rsidRPr="00F0603E">
        <w:rPr>
          <w:lang w:val="sq-AL"/>
        </w:rPr>
        <w:t>o</w:t>
      </w:r>
      <w:r w:rsidR="00F0603E" w:rsidRPr="00F0603E">
        <w:rPr>
          <w:lang w:val="sq-AL"/>
        </w:rPr>
        <w:t>fertuesi inkurajohet specifikisht për të mos përsëritur TOR-in</w:t>
      </w:r>
      <w:r w:rsidR="00FD7A08">
        <w:rPr>
          <w:lang w:val="sq-AL"/>
        </w:rPr>
        <w:t>,</w:t>
      </w:r>
      <w:r w:rsidR="00F0603E" w:rsidRPr="00F0603E">
        <w:rPr>
          <w:lang w:val="sq-AL"/>
        </w:rPr>
        <w:t xml:space="preserve"> por të tregojë përshtatshmërinë e konceptit të tij në lidhje me TOR-in dhe komentet e tij të bëra për to; </w:t>
      </w:r>
    </w:p>
    <w:p w:rsidR="00F0603E" w:rsidRPr="00F0603E" w:rsidRDefault="00A81897" w:rsidP="002214FC">
      <w:pPr>
        <w:pStyle w:val="Paragrafi"/>
        <w:rPr>
          <w:lang w:val="sq-AL"/>
        </w:rPr>
      </w:pPr>
      <w:r>
        <w:rPr>
          <w:lang w:val="sq-AL"/>
        </w:rPr>
        <w:t xml:space="preserve">- </w:t>
      </w:r>
      <w:r w:rsidR="00F0603E" w:rsidRPr="00F0603E">
        <w:rPr>
          <w:lang w:val="sq-AL"/>
        </w:rPr>
        <w:t>Një program pune (tabelë) që tregon qartësisht fazat e ndryshme të projektit</w:t>
      </w:r>
      <w:r w:rsidR="00A40C48">
        <w:rPr>
          <w:lang w:val="sq-AL"/>
        </w:rPr>
        <w:t>,</w:t>
      </w:r>
      <w:r w:rsidR="00F0603E" w:rsidRPr="00F0603E">
        <w:rPr>
          <w:lang w:val="sq-AL"/>
        </w:rPr>
        <w:t xml:space="preserve"> si dhe detyrat kryesore të planifikuara, kohëzgjatjen e tyre dhe ndërveprimet. Tabela do të përfshijë gjithashtu pikat kryesore, afatet për diskutime, vendimet dhe paraqitjen e raporteve; </w:t>
      </w:r>
    </w:p>
    <w:p w:rsidR="00F0603E" w:rsidRPr="00F0603E" w:rsidRDefault="00A81897" w:rsidP="002214FC">
      <w:pPr>
        <w:pStyle w:val="Paragrafi"/>
        <w:rPr>
          <w:lang w:val="sq-AL"/>
        </w:rPr>
      </w:pPr>
      <w:r>
        <w:rPr>
          <w:lang w:val="sq-AL"/>
        </w:rPr>
        <w:t xml:space="preserve">- </w:t>
      </w:r>
      <w:r w:rsidR="00F0603E" w:rsidRPr="00F0603E">
        <w:rPr>
          <w:lang w:val="sq-AL"/>
        </w:rPr>
        <w:t xml:space="preserve">Grafiku i personelit (tabelë) që tregon qartësisht kohën dhe vendin e caktimit efektiv të çdo profesionisti. Tabela përmbushet ose shoqërohet nga një grafik që tregon afatet e sakta të detyrave për çdo profesionist në vendet e caktimit. Këto afate ndahen për çdo fazë të projektit. Në këtë tabelë detyrat e personelit të jashtëm dhe lokal do të trajtohen veçmas. Ofertuesi inkurajohet të përfshijë personel të ri në ekip në pajtim me udhëzimet e dhëna brenda ekipit të kryesuar nga personeli i lartë dhe zbatimin e tarifave të përshtatshme. Nëse </w:t>
      </w:r>
      <w:r w:rsidR="00160FAD">
        <w:rPr>
          <w:lang w:val="sq-AL"/>
        </w:rPr>
        <w:t>detyra të caktuara nuk përmbushe</w:t>
      </w:r>
      <w:r w:rsidR="00F0603E" w:rsidRPr="00F0603E">
        <w:rPr>
          <w:lang w:val="sq-AL"/>
        </w:rPr>
        <w:t>n n</w:t>
      </w:r>
      <w:r w:rsidR="00AF1E12" w:rsidRPr="00AF1E12">
        <w:rPr>
          <w:rFonts w:ascii="Times New Roman" w:hAnsi="Times New Roman"/>
          <w:lang w:val="sq-AL"/>
        </w:rPr>
        <w:t>ë</w:t>
      </w:r>
      <w:r w:rsidR="00F0603E" w:rsidRPr="00F0603E">
        <w:rPr>
          <w:lang w:val="sq-AL"/>
        </w:rPr>
        <w:t xml:space="preserve"> vend, ekskluzivisht </w:t>
      </w:r>
      <w:r w:rsidR="00AF1E12" w:rsidRPr="00F0603E">
        <w:rPr>
          <w:lang w:val="sq-AL"/>
        </w:rPr>
        <w:t>o</w:t>
      </w:r>
      <w:r w:rsidR="00F0603E" w:rsidRPr="00F0603E">
        <w:rPr>
          <w:lang w:val="sq-AL"/>
        </w:rPr>
        <w:t xml:space="preserve">fertuesi duhet të përshkruajë se si realizohet ekzekutimi dhe bashkëpunimi ndërmjet personelit në terren dhe në zyrë; </w:t>
      </w:r>
    </w:p>
    <w:p w:rsidR="00F0603E" w:rsidRPr="00F0603E" w:rsidRDefault="00A81897" w:rsidP="002214FC">
      <w:pPr>
        <w:pStyle w:val="Paragrafi"/>
        <w:rPr>
          <w:lang w:val="sq-AL"/>
        </w:rPr>
      </w:pPr>
      <w:r>
        <w:rPr>
          <w:lang w:val="sq-AL"/>
        </w:rPr>
        <w:t xml:space="preserve">- </w:t>
      </w:r>
      <w:r w:rsidR="00F0603E" w:rsidRPr="00F0603E">
        <w:rPr>
          <w:lang w:val="sq-AL"/>
        </w:rPr>
        <w:t xml:space="preserve">Një deklaratë për organizimin e punës dhe një organinogramë që tregon organizimin e brendshëm të </w:t>
      </w:r>
      <w:r w:rsidR="00A40C48">
        <w:rPr>
          <w:lang w:val="sq-AL"/>
        </w:rPr>
        <w:t>o</w:t>
      </w:r>
      <w:r w:rsidR="00F0603E" w:rsidRPr="00F0603E">
        <w:rPr>
          <w:lang w:val="sq-AL"/>
        </w:rPr>
        <w:t>fertuesit</w:t>
      </w:r>
      <w:r w:rsidR="00A40C48">
        <w:rPr>
          <w:lang w:val="sq-AL"/>
        </w:rPr>
        <w:t>,</w:t>
      </w:r>
      <w:r w:rsidR="00F0603E" w:rsidRPr="00F0603E">
        <w:rPr>
          <w:lang w:val="sq-AL"/>
        </w:rPr>
        <w:t xml:space="preserve"> si dhe ndërveprimet me PEA-n dhe KfW-në</w:t>
      </w:r>
      <w:r w:rsidR="00A40C48">
        <w:rPr>
          <w:lang w:val="sq-AL"/>
        </w:rPr>
        <w:t>,</w:t>
      </w:r>
      <w:r w:rsidR="00F0603E" w:rsidRPr="00F0603E">
        <w:rPr>
          <w:lang w:val="sq-AL"/>
        </w:rPr>
        <w:t xml:space="preserve"> si dhe me aktorë të tjerë. Përgjegjësitë brenda ekipit të projektit duhet të përkufizohen; </w:t>
      </w:r>
    </w:p>
    <w:p w:rsidR="00F0603E" w:rsidRPr="00F0603E" w:rsidRDefault="00A81897" w:rsidP="002214FC">
      <w:pPr>
        <w:pStyle w:val="Paragrafi"/>
        <w:rPr>
          <w:lang w:val="sq-AL"/>
        </w:rPr>
      </w:pPr>
      <w:r>
        <w:rPr>
          <w:lang w:val="sq-AL"/>
        </w:rPr>
        <w:t xml:space="preserve">- </w:t>
      </w:r>
      <w:r w:rsidR="00F0603E" w:rsidRPr="00F0603E">
        <w:rPr>
          <w:lang w:val="sq-AL"/>
        </w:rPr>
        <w:t xml:space="preserve">Shërbimet mbështetëse të parashikuara nga zyrat qendrore për ekipin që punon lokalisht për çështjet administrative dhe teknike që mund të dalin gjatë zbatimit </w:t>
      </w:r>
      <w:r w:rsidR="00160FAD">
        <w:rPr>
          <w:lang w:val="sq-AL"/>
        </w:rPr>
        <w:t>t</w:t>
      </w:r>
      <w:r w:rsidR="00F0603E" w:rsidRPr="00F0603E">
        <w:rPr>
          <w:lang w:val="sq-AL"/>
        </w:rPr>
        <w:t>ë projektit</w:t>
      </w:r>
      <w:r w:rsidR="00A40C48">
        <w:rPr>
          <w:lang w:val="sq-AL"/>
        </w:rPr>
        <w:t>,</w:t>
      </w:r>
      <w:r w:rsidR="00F0603E" w:rsidRPr="00F0603E">
        <w:rPr>
          <w:lang w:val="sq-AL"/>
        </w:rPr>
        <w:t xml:space="preserve"> si dhe për kontrollin dhe monitorimin e punës; </w:t>
      </w:r>
    </w:p>
    <w:p w:rsidR="00F0603E" w:rsidRPr="00F0603E" w:rsidRDefault="00A81897" w:rsidP="002214FC">
      <w:pPr>
        <w:pStyle w:val="Paragrafi"/>
        <w:rPr>
          <w:lang w:val="sq-AL"/>
        </w:rPr>
      </w:pPr>
      <w:r>
        <w:rPr>
          <w:lang w:val="sq-AL"/>
        </w:rPr>
        <w:t xml:space="preserve">- </w:t>
      </w:r>
      <w:r w:rsidR="00F0603E" w:rsidRPr="00F0603E">
        <w:rPr>
          <w:lang w:val="sq-AL"/>
        </w:rPr>
        <w:t xml:space="preserve">Procedurat për menaxhimin e kontrollit të cilësisë së shërbimeve (raportet, dokumentet, skicat), duke përfshirë ato të përgatitura nga partnerët, nënkonsulentët dhe partnerët lokalë, para paraqitjes te PEA dhe KfW-ja. Referenca e thjeshtë tek ISO 9001 nuk konsiderohet të jetë e përshtatshme; </w:t>
      </w:r>
    </w:p>
    <w:p w:rsidR="00F0603E" w:rsidRPr="00F0603E" w:rsidRDefault="00A81897" w:rsidP="002214FC">
      <w:pPr>
        <w:pStyle w:val="Paragrafi"/>
        <w:rPr>
          <w:lang w:val="sq-AL"/>
        </w:rPr>
      </w:pPr>
      <w:r>
        <w:rPr>
          <w:lang w:val="sq-AL"/>
        </w:rPr>
        <w:t xml:space="preserve">- </w:t>
      </w:r>
      <w:r w:rsidR="00F0603E" w:rsidRPr="00F0603E">
        <w:rPr>
          <w:lang w:val="sq-AL"/>
        </w:rPr>
        <w:t xml:space="preserve">Logjistika e planifikuar dhe pajisjet për ekzekutimin e shërbimeve. </w:t>
      </w:r>
    </w:p>
    <w:p w:rsidR="00F0603E" w:rsidRPr="00F0603E" w:rsidRDefault="00F0603E" w:rsidP="002214FC">
      <w:pPr>
        <w:pStyle w:val="Paragrafi"/>
        <w:rPr>
          <w:lang w:val="sq-AL"/>
        </w:rPr>
      </w:pPr>
      <w:r w:rsidRPr="00F0603E">
        <w:rPr>
          <w:lang w:val="sq-AL"/>
        </w:rPr>
        <w:t xml:space="preserve">Ofertuesi ftohet të komentojë për ato zëra të fushave të sipërpërmendura që kërkojnë shpjegime shtesë. Tekstet dhe informacioni duhet të përpilohen dhe prezantohen në mënyrë të tillë që të kenë lidhje me projektin. Ofertuesit nuk duhet të japin shpjegime të gjata në stilin e një dispence. Prezantimi i diagrameve, tabelave dhe grafikëve është i preferuar. </w:t>
      </w:r>
    </w:p>
    <w:p w:rsidR="00F0603E" w:rsidRPr="00F0603E" w:rsidRDefault="00F0603E" w:rsidP="002214FC">
      <w:pPr>
        <w:pStyle w:val="Paragrafi"/>
        <w:rPr>
          <w:lang w:val="sq-AL"/>
        </w:rPr>
      </w:pPr>
      <w:r w:rsidRPr="00F0603E">
        <w:rPr>
          <w:lang w:val="sq-AL"/>
        </w:rPr>
        <w:t xml:space="preserve">c) Personeli </w:t>
      </w:r>
      <w:r w:rsidR="00FD7A08" w:rsidRPr="00F0603E">
        <w:rPr>
          <w:lang w:val="sq-AL"/>
        </w:rPr>
        <w:t>kry</w:t>
      </w:r>
      <w:r w:rsidRPr="00F0603E">
        <w:rPr>
          <w:lang w:val="sq-AL"/>
        </w:rPr>
        <w:t xml:space="preserve">esor </w:t>
      </w:r>
    </w:p>
    <w:p w:rsidR="00F0603E" w:rsidRPr="00F0603E" w:rsidRDefault="00FD7A08" w:rsidP="002214FC">
      <w:pPr>
        <w:pStyle w:val="Paragrafi"/>
        <w:rPr>
          <w:lang w:val="sq-AL"/>
        </w:rPr>
      </w:pPr>
      <w:r w:rsidRPr="00F0603E">
        <w:rPr>
          <w:lang w:val="sq-AL"/>
        </w:rPr>
        <w:t>nëse o</w:t>
      </w:r>
      <w:r w:rsidR="00F0603E" w:rsidRPr="00F0603E">
        <w:rPr>
          <w:lang w:val="sq-AL"/>
        </w:rPr>
        <w:t xml:space="preserve">fertuesi është parakualifikuar pas një parakualifikimi, ai këshillohet të formojë ekipin e tij duke përdorur personelin e propozuar në dokumentet e parakualifikimit. </w:t>
      </w:r>
    </w:p>
    <w:p w:rsidR="00F0603E" w:rsidRPr="00F0603E" w:rsidRDefault="00F0603E" w:rsidP="002214FC">
      <w:pPr>
        <w:pStyle w:val="Paragrafi"/>
        <w:rPr>
          <w:lang w:val="sq-AL"/>
        </w:rPr>
      </w:pPr>
      <w:r w:rsidRPr="00F0603E">
        <w:rPr>
          <w:lang w:val="sq-AL"/>
        </w:rPr>
        <w:t>Ofertuesi jep një përshkrim të hollësishëm të detyrave që duhet të përmbushen nga çdo anëtar i ekipit (duke përfshirë personelin mbështetës në zyrat qendrore)</w:t>
      </w:r>
      <w:r w:rsidR="00A40C48">
        <w:rPr>
          <w:lang w:val="sq-AL"/>
        </w:rPr>
        <w:t>,</w:t>
      </w:r>
      <w:r w:rsidRPr="00F0603E">
        <w:rPr>
          <w:lang w:val="sq-AL"/>
        </w:rPr>
        <w:t xml:space="preserve"> si dhe hollësitë për përzgjedhjen dhe eksperiencën e anëtarëve të propozuar në lidhje me detyrat e tyre. </w:t>
      </w:r>
    </w:p>
    <w:p w:rsidR="00F0603E" w:rsidRPr="00F0603E" w:rsidRDefault="00F0603E" w:rsidP="002214FC">
      <w:pPr>
        <w:pStyle w:val="Paragrafi"/>
        <w:rPr>
          <w:lang w:val="sq-AL"/>
        </w:rPr>
      </w:pPr>
      <w:r w:rsidRPr="00F0603E">
        <w:rPr>
          <w:lang w:val="sq-AL"/>
        </w:rPr>
        <w:t xml:space="preserve">Për më tepër, </w:t>
      </w:r>
      <w:r w:rsidR="00FD7A08" w:rsidRPr="00F0603E">
        <w:rPr>
          <w:lang w:val="sq-AL"/>
        </w:rPr>
        <w:t>ofer</w:t>
      </w:r>
      <w:r w:rsidRPr="00F0603E">
        <w:rPr>
          <w:lang w:val="sq-AL"/>
        </w:rPr>
        <w:t>tuesi jep CV</w:t>
      </w:r>
      <w:r w:rsidR="00FD7A08">
        <w:rPr>
          <w:lang w:val="sq-AL"/>
        </w:rPr>
        <w:t>-n</w:t>
      </w:r>
      <w:r w:rsidR="00FD7A08" w:rsidRPr="00FD7A08">
        <w:rPr>
          <w:rFonts w:ascii="Times New Roman" w:hAnsi="Times New Roman"/>
          <w:lang w:val="sq-AL"/>
        </w:rPr>
        <w:t>ë</w:t>
      </w:r>
      <w:r w:rsidRPr="00F0603E">
        <w:rPr>
          <w:lang w:val="sq-AL"/>
        </w:rPr>
        <w:t xml:space="preserve"> të përditësuara të personelit të propozuar kryesor ndërkombëtar dhe personelit lokal / rajonal mbështetës për modelin e dhënë në </w:t>
      </w:r>
      <w:r w:rsidR="00FE170B" w:rsidRPr="00F0603E">
        <w:rPr>
          <w:lang w:val="sq-AL"/>
        </w:rPr>
        <w:t>a</w:t>
      </w:r>
      <w:r w:rsidRPr="00F0603E">
        <w:rPr>
          <w:lang w:val="sq-AL"/>
        </w:rPr>
        <w:t xml:space="preserve">neksin C-1. Personeli duhet të ketë arsimin, eksperiencën profesionale dhe eksperiencën e nevojshme në rajon. Përveç kur parashikohet ndryshe në SCT, rajoni duhet të përfshijë vendin dhe vendet fqinje me kushte politike, social-ekonomike dhe kulturore të ngjashme. Pritet veçanërisht që personeli kryesor ndërkombëtar të ketë eksperiencë me projektet, pune dhe profesionale dhe të ketë përmbushur detyra të ngjashme në projekte të ngjashme të një game të ngjashme me financim ndërkombëtar. CV-të duhet të tregojnë nëse anëtari i propozuar i personelit është pjesë e përhershme e personelit të përhershëm të </w:t>
      </w:r>
      <w:r w:rsidR="00FE170B" w:rsidRPr="00F0603E">
        <w:rPr>
          <w:lang w:val="sq-AL"/>
        </w:rPr>
        <w:t>o</w:t>
      </w:r>
      <w:r w:rsidRPr="00F0603E">
        <w:rPr>
          <w:lang w:val="sq-AL"/>
        </w:rPr>
        <w:t xml:space="preserve">fertuesit apo jo. Për të mbështetur transparencën dhe për të lehtësuar </w:t>
      </w:r>
      <w:r w:rsidR="00FE170B" w:rsidRPr="00F0603E">
        <w:rPr>
          <w:lang w:val="sq-AL"/>
        </w:rPr>
        <w:t>vlerësimin o</w:t>
      </w:r>
      <w:r w:rsidRPr="00F0603E">
        <w:rPr>
          <w:lang w:val="sq-AL"/>
        </w:rPr>
        <w:t xml:space="preserve">fertuesi duhet të përmbledhë të dhënat thelbësore të personelit kryesor të propozuar </w:t>
      </w:r>
      <w:r w:rsidR="00FE170B" w:rsidRPr="00F0603E">
        <w:rPr>
          <w:lang w:val="sq-AL"/>
        </w:rPr>
        <w:t xml:space="preserve">sipas tabelës në aneksin </w:t>
      </w:r>
      <w:r w:rsidRPr="00F0603E">
        <w:rPr>
          <w:lang w:val="sq-AL"/>
        </w:rPr>
        <w:t xml:space="preserve">C-2. Në rastin e paqartësive, mbizotëron CV-ja. </w:t>
      </w:r>
    </w:p>
    <w:p w:rsidR="00F0603E" w:rsidRPr="00F0603E" w:rsidRDefault="00F0603E" w:rsidP="002214FC">
      <w:pPr>
        <w:pStyle w:val="Paragrafi"/>
        <w:rPr>
          <w:lang w:val="sq-AL"/>
        </w:rPr>
      </w:pPr>
      <w:r w:rsidRPr="00F0603E">
        <w:rPr>
          <w:lang w:val="sq-AL"/>
        </w:rPr>
        <w:t xml:space="preserve">Personeli kryesor i paraqitur në propozimin e </w:t>
      </w:r>
      <w:r w:rsidR="00FE170B" w:rsidRPr="00F0603E">
        <w:rPr>
          <w:lang w:val="sq-AL"/>
        </w:rPr>
        <w:t>o</w:t>
      </w:r>
      <w:r w:rsidRPr="00F0603E">
        <w:rPr>
          <w:lang w:val="sq-AL"/>
        </w:rPr>
        <w:t xml:space="preserve">fertuesit nuk mund të zëvendësohet pa aprovimin paraprak të PEA-së dhe KfW-së. Ofertuesi mund të zëvendësojë personelin vetëm me një person me kualifikime të barabarta ose më të mira. </w:t>
      </w:r>
    </w:p>
    <w:p w:rsidR="00F0603E" w:rsidRPr="00F0603E" w:rsidRDefault="00F0603E" w:rsidP="002214FC">
      <w:pPr>
        <w:pStyle w:val="Paragrafi"/>
        <w:rPr>
          <w:lang w:val="sq-AL"/>
        </w:rPr>
      </w:pPr>
      <w:r w:rsidRPr="00F0603E">
        <w:rPr>
          <w:lang w:val="sq-AL"/>
        </w:rPr>
        <w:t>d) Nën</w:t>
      </w:r>
      <w:r w:rsidR="00FE170B" w:rsidRPr="00F0603E">
        <w:rPr>
          <w:lang w:val="sq-AL"/>
        </w:rPr>
        <w:t>k</w:t>
      </w:r>
      <w:r w:rsidRPr="00F0603E">
        <w:rPr>
          <w:lang w:val="sq-AL"/>
        </w:rPr>
        <w:t xml:space="preserve">ontraktorët </w:t>
      </w:r>
    </w:p>
    <w:p w:rsidR="00F0603E" w:rsidRPr="00F0603E" w:rsidRDefault="00F0603E" w:rsidP="002214FC">
      <w:pPr>
        <w:pStyle w:val="Paragrafi"/>
        <w:rPr>
          <w:lang w:val="sq-AL"/>
        </w:rPr>
      </w:pPr>
      <w:r w:rsidRPr="00F0603E">
        <w:rPr>
          <w:lang w:val="sq-AL"/>
        </w:rPr>
        <w:t xml:space="preserve">Ofertuesi specifikon qartësisht shërbimet që duhet të kryhen nga nënkontraktorët e ndryshëm nga ata që janë pjesë e shoqatës së </w:t>
      </w:r>
      <w:r w:rsidR="00FE170B" w:rsidRPr="00F0603E">
        <w:rPr>
          <w:lang w:val="sq-AL"/>
        </w:rPr>
        <w:t>k</w:t>
      </w:r>
      <w:r w:rsidRPr="00F0603E">
        <w:rPr>
          <w:lang w:val="sq-AL"/>
        </w:rPr>
        <w:t xml:space="preserve">onsulencës. Kjo përfshin kryesisht shërbimet shtesë si studimet topografike dhe të tokës, punët e shpimit, testet e pompimit, analizat e kampionëve dhe laboratorike etj. Ai tregon firmat tek të cilat ai synon të nënkontraktojë këto shërbime. </w:t>
      </w:r>
    </w:p>
    <w:p w:rsidR="00F0603E" w:rsidRPr="00F0603E" w:rsidRDefault="00F0603E" w:rsidP="002214FC">
      <w:pPr>
        <w:pStyle w:val="Paragrafi"/>
        <w:rPr>
          <w:lang w:val="sq-AL"/>
        </w:rPr>
      </w:pPr>
      <w:r w:rsidRPr="00F0603E">
        <w:rPr>
          <w:lang w:val="sq-AL"/>
        </w:rPr>
        <w:t xml:space="preserve">e) Deklarimet </w:t>
      </w:r>
    </w:p>
    <w:p w:rsidR="00F0603E" w:rsidRPr="00F0603E" w:rsidRDefault="00F0603E" w:rsidP="002214FC">
      <w:pPr>
        <w:pStyle w:val="Paragrafi"/>
        <w:rPr>
          <w:lang w:val="sq-AL"/>
        </w:rPr>
      </w:pPr>
      <w:r w:rsidRPr="00F0603E">
        <w:rPr>
          <w:lang w:val="sq-AL"/>
        </w:rPr>
        <w:t xml:space="preserve">Ofertuesi bën deklarimet e mëposhtme të bëra pas datës së ftesës: </w:t>
      </w:r>
    </w:p>
    <w:p w:rsidR="00F0603E" w:rsidRPr="00F0603E" w:rsidRDefault="001E0A41" w:rsidP="002214FC">
      <w:pPr>
        <w:pStyle w:val="Paragrafi"/>
        <w:rPr>
          <w:lang w:val="sq-AL"/>
        </w:rPr>
      </w:pPr>
      <w:r>
        <w:rPr>
          <w:lang w:val="sq-AL"/>
        </w:rPr>
        <w:t xml:space="preserve">- </w:t>
      </w:r>
      <w:r w:rsidR="00F0603E" w:rsidRPr="00F0603E">
        <w:rPr>
          <w:lang w:val="sq-AL"/>
        </w:rPr>
        <w:t xml:space="preserve">Deklaratën(at) e bashkimit të nënshkruar nga partnerët dhe që specifikon qartësisht tipin e bashkimit dhe firmën udhëheqëse; </w:t>
      </w:r>
    </w:p>
    <w:p w:rsidR="00F0603E" w:rsidRPr="00F0603E" w:rsidRDefault="001E0A41" w:rsidP="002214FC">
      <w:pPr>
        <w:pStyle w:val="Paragrafi"/>
        <w:rPr>
          <w:lang w:val="sq-AL"/>
        </w:rPr>
      </w:pPr>
      <w:r>
        <w:rPr>
          <w:lang w:val="sq-AL"/>
        </w:rPr>
        <w:t xml:space="preserve">- </w:t>
      </w:r>
      <w:r w:rsidR="00F0603E" w:rsidRPr="00F0603E">
        <w:rPr>
          <w:lang w:val="sq-AL"/>
        </w:rPr>
        <w:t xml:space="preserve">Deklarimin për firmat e bashkuara: në një deklaratë të nënshkruar rregullisht </w:t>
      </w:r>
      <w:r w:rsidR="00AF1E12" w:rsidRPr="00F0603E">
        <w:rPr>
          <w:lang w:val="sq-AL"/>
        </w:rPr>
        <w:t>o</w:t>
      </w:r>
      <w:r w:rsidR="00F0603E" w:rsidRPr="00F0603E">
        <w:rPr>
          <w:lang w:val="sq-AL"/>
        </w:rPr>
        <w:t xml:space="preserve">fertuesi (në rastin e një bashkimi një deklaratë të veçantë për secilin anëtar) duhet të tregojë lidhjet me firmat e tjera dhe të japë një deklaratë detyruese që nëse i jepet kontrata, firmat me të cilat ai është i bashkuar nuk do të marrin pjesë në projekt në ndonjë formë tjetër; </w:t>
      </w:r>
    </w:p>
    <w:p w:rsidR="00F0603E" w:rsidRPr="00F0603E" w:rsidRDefault="001E0A41" w:rsidP="002214FC">
      <w:pPr>
        <w:pStyle w:val="Paragrafi"/>
        <w:rPr>
          <w:lang w:val="sq-AL"/>
        </w:rPr>
      </w:pPr>
      <w:r>
        <w:rPr>
          <w:lang w:val="sq-AL"/>
        </w:rPr>
        <w:t xml:space="preserve">- </w:t>
      </w:r>
      <w:r w:rsidR="00F0603E" w:rsidRPr="00F0603E">
        <w:rPr>
          <w:lang w:val="sq-AL"/>
        </w:rPr>
        <w:t xml:space="preserve">Deklarimi i sipërmarrjes: Përfshihet një deklaratë e nënshkruar rregullisht (në rastin e një bashkimi nga të gjithë anëtarët) në pajtim me </w:t>
      </w:r>
      <w:r w:rsidR="00AF1E12" w:rsidRPr="00F0603E">
        <w:rPr>
          <w:lang w:val="sq-AL"/>
        </w:rPr>
        <w:t>a</w:t>
      </w:r>
      <w:r w:rsidR="00F0603E" w:rsidRPr="00F0603E">
        <w:rPr>
          <w:lang w:val="sq-AL"/>
        </w:rPr>
        <w:t xml:space="preserve">neksin D. </w:t>
      </w:r>
    </w:p>
    <w:p w:rsidR="00F0603E" w:rsidRPr="00F0603E" w:rsidRDefault="00F0603E" w:rsidP="002214FC">
      <w:pPr>
        <w:pStyle w:val="Paragrafi"/>
        <w:rPr>
          <w:lang w:val="sq-AL"/>
        </w:rPr>
      </w:pPr>
      <w:r w:rsidRPr="00F0603E">
        <w:rPr>
          <w:lang w:val="sq-AL"/>
        </w:rPr>
        <w:t xml:space="preserve">2.02 Propozimi </w:t>
      </w:r>
      <w:r w:rsidR="00AF1E12" w:rsidRPr="00F0603E">
        <w:rPr>
          <w:lang w:val="sq-AL"/>
        </w:rPr>
        <w:t>f</w:t>
      </w:r>
      <w:r w:rsidRPr="00F0603E">
        <w:rPr>
          <w:lang w:val="sq-AL"/>
        </w:rPr>
        <w:t xml:space="preserve">inanciar </w:t>
      </w:r>
    </w:p>
    <w:p w:rsidR="00F0603E" w:rsidRPr="00F0603E" w:rsidRDefault="00F0603E" w:rsidP="002214FC">
      <w:pPr>
        <w:pStyle w:val="Paragrafi"/>
        <w:rPr>
          <w:lang w:val="sq-AL"/>
        </w:rPr>
      </w:pPr>
      <w:r w:rsidRPr="00F0603E">
        <w:rPr>
          <w:lang w:val="sq-AL"/>
        </w:rPr>
        <w:t xml:space="preserve">Bazuar në numrin e personelit dhe shërbimeve të tjera, </w:t>
      </w:r>
      <w:r w:rsidR="00AF1E12" w:rsidRPr="00F0603E">
        <w:rPr>
          <w:lang w:val="sq-AL"/>
        </w:rPr>
        <w:t>o</w:t>
      </w:r>
      <w:r w:rsidRPr="00F0603E">
        <w:rPr>
          <w:lang w:val="sq-AL"/>
        </w:rPr>
        <w:t xml:space="preserve">fertuesi duhet të paraqesë një </w:t>
      </w:r>
      <w:r w:rsidR="00AF1E12" w:rsidRPr="00F0603E">
        <w:rPr>
          <w:lang w:val="sq-AL"/>
        </w:rPr>
        <w:t>propozim financiar</w:t>
      </w:r>
      <w:r w:rsidRPr="00F0603E">
        <w:rPr>
          <w:lang w:val="sq-AL"/>
        </w:rPr>
        <w:t xml:space="preserve">. Të gjitha tarifat do të jenë në një monedhë të treguar nga SCT-ja. Në rastin e mbikëqyrjes së ndërtimit ose projekteve të trajnimit, </w:t>
      </w:r>
      <w:r w:rsidR="00AF1E12" w:rsidRPr="00F0603E">
        <w:rPr>
          <w:lang w:val="sq-AL"/>
        </w:rPr>
        <w:t>ofe</w:t>
      </w:r>
      <w:r w:rsidR="00F11489">
        <w:rPr>
          <w:lang w:val="sq-AL"/>
        </w:rPr>
        <w:t>rtuesi cakton një afat</w:t>
      </w:r>
      <w:r w:rsidRPr="00F0603E">
        <w:rPr>
          <w:lang w:val="sq-AL"/>
        </w:rPr>
        <w:t xml:space="preserve"> kontrate siç tregohet në SCT për qëllimin e një vlerësimi të drejtë dhe krahasimin e kontributit të personelit dhe kostos përkatëse. Për kontributet e PEA-s në lidhje me d)- h) më poshtë, referojuni 4.04 dhe SCT-së. Propozimi </w:t>
      </w:r>
      <w:r w:rsidR="00AF1E12" w:rsidRPr="00F0603E">
        <w:rPr>
          <w:lang w:val="sq-AL"/>
        </w:rPr>
        <w:t>f</w:t>
      </w:r>
      <w:r w:rsidRPr="00F0603E">
        <w:rPr>
          <w:lang w:val="sq-AL"/>
        </w:rPr>
        <w:t xml:space="preserve">inanciar përmban informacionin e mëposhtëm dhe strukturohet i detajuar në </w:t>
      </w:r>
      <w:r w:rsidR="00AF1E12" w:rsidRPr="00F0603E">
        <w:rPr>
          <w:lang w:val="sq-AL"/>
        </w:rPr>
        <w:t>a</w:t>
      </w:r>
      <w:r w:rsidRPr="00F0603E">
        <w:rPr>
          <w:lang w:val="sq-AL"/>
        </w:rPr>
        <w:t xml:space="preserve">neksin E. </w:t>
      </w:r>
    </w:p>
    <w:p w:rsidR="00F0603E" w:rsidRPr="00F0603E" w:rsidRDefault="00F0603E" w:rsidP="002214FC">
      <w:pPr>
        <w:pStyle w:val="Paragrafi"/>
        <w:rPr>
          <w:lang w:val="sq-AL"/>
        </w:rPr>
      </w:pPr>
      <w:r w:rsidRPr="00F0603E">
        <w:rPr>
          <w:lang w:val="sq-AL"/>
        </w:rPr>
        <w:t xml:space="preserve">Buxheti i plotë i disponueshëm për shërbimet që jepen, tregohet në SCT. </w:t>
      </w:r>
    </w:p>
    <w:p w:rsidR="00F0603E" w:rsidRPr="00F0603E" w:rsidRDefault="00F0603E" w:rsidP="002214FC">
      <w:pPr>
        <w:pStyle w:val="Paragrafi"/>
        <w:rPr>
          <w:lang w:val="sq-AL"/>
        </w:rPr>
      </w:pPr>
      <w:r w:rsidRPr="00F0603E">
        <w:rPr>
          <w:lang w:val="sq-AL"/>
        </w:rPr>
        <w:t xml:space="preserve">a) Kostoja e </w:t>
      </w:r>
      <w:r w:rsidR="00AF1E12" w:rsidRPr="00F0603E">
        <w:rPr>
          <w:lang w:val="sq-AL"/>
        </w:rPr>
        <w:t>p</w:t>
      </w:r>
      <w:r w:rsidRPr="00F0603E">
        <w:rPr>
          <w:lang w:val="sq-AL"/>
        </w:rPr>
        <w:t xml:space="preserve">ersonelit për personelin ndërkombëtar dhe lokal/rajonal duke përfshirë tarifën mujore për zyrën qendrore, duke përfshirë pagat, kontributet shoqërore dhe koston shtesë, shpërblimet, lejet dhe raportet shëndetësore, kostoja e zyrës qendrore, të gjitha vizitat mjekësore, trajnimin profesional, shërbimet mbështetëse nga zyra qendrore (me personel, profesionale dhe administrative), koston e pajisjeve të IT-së, sigurimet profesionale të shoqërisë, riskun dhe fitimin. </w:t>
      </w:r>
    </w:p>
    <w:p w:rsidR="00F0603E" w:rsidRPr="00F0603E" w:rsidRDefault="00F0603E" w:rsidP="002214FC">
      <w:pPr>
        <w:pStyle w:val="Paragrafi"/>
        <w:rPr>
          <w:lang w:val="sq-AL"/>
        </w:rPr>
      </w:pPr>
      <w:r w:rsidRPr="00F0603E">
        <w:rPr>
          <w:lang w:val="sq-AL"/>
        </w:rPr>
        <w:t xml:space="preserve">b) Honorarët dhe akomodimi për të jashtmit (akomodimi në hotel, apartament/shtëpi me dhënien e mobilieve dhe pajisjeve me blerje ose qira) dhe, sipas rastit, për personelin lokal (çdo muaj). </w:t>
      </w:r>
    </w:p>
    <w:p w:rsidR="00F0603E" w:rsidRPr="00F0603E" w:rsidRDefault="00F0603E" w:rsidP="002214FC">
      <w:pPr>
        <w:pStyle w:val="Paragrafi"/>
        <w:rPr>
          <w:lang w:val="sq-AL"/>
        </w:rPr>
      </w:pPr>
      <w:r w:rsidRPr="00F0603E">
        <w:rPr>
          <w:lang w:val="sq-AL"/>
        </w:rPr>
        <w:t xml:space="preserve">c) Kostoja e </w:t>
      </w:r>
      <w:r w:rsidR="00AF1E12" w:rsidRPr="00F0603E">
        <w:rPr>
          <w:lang w:val="sq-AL"/>
        </w:rPr>
        <w:t>udhëtimeve n</w:t>
      </w:r>
      <w:r w:rsidRPr="00F0603E">
        <w:rPr>
          <w:lang w:val="sq-AL"/>
        </w:rPr>
        <w:t xml:space="preserve">dërkombëtare përfshin: </w:t>
      </w:r>
    </w:p>
    <w:p w:rsidR="00F0603E" w:rsidRPr="00F0603E" w:rsidRDefault="00394CAE" w:rsidP="002214FC">
      <w:pPr>
        <w:pStyle w:val="Paragrafi"/>
        <w:rPr>
          <w:lang w:val="sq-AL"/>
        </w:rPr>
      </w:pPr>
      <w:r>
        <w:rPr>
          <w:lang w:val="sq-AL"/>
        </w:rPr>
        <w:t xml:space="preserve">- </w:t>
      </w:r>
      <w:r w:rsidRPr="00F0603E">
        <w:rPr>
          <w:lang w:val="sq-AL"/>
        </w:rPr>
        <w:t xml:space="preserve">Biletat </w:t>
      </w:r>
      <w:r w:rsidR="00F0603E" w:rsidRPr="00F0603E">
        <w:rPr>
          <w:lang w:val="sq-AL"/>
        </w:rPr>
        <w:t>e fluturimeve ndërkombëtare (bazuar në kategorinë e biznesit), duke përfshirë koston shtesë të udhëtimit (p.sh, kostoja e transfertës për në dhe nga aeroporti, viza, taksa e aeroportit, bagazhi shtesë dhe/ose transporti me rrugë ajrore, shpenzimet mjekësore, viza etj</w:t>
      </w:r>
      <w:r w:rsidR="00AF1E12">
        <w:rPr>
          <w:lang w:val="sq-AL"/>
        </w:rPr>
        <w:t>.</w:t>
      </w:r>
      <w:r w:rsidR="00F0603E" w:rsidRPr="00F0603E">
        <w:rPr>
          <w:lang w:val="sq-AL"/>
        </w:rPr>
        <w:t xml:space="preserve">) si një artikull me shumë totale për një udhëtim vajtje-ardhje. </w:t>
      </w:r>
    </w:p>
    <w:p w:rsidR="00F0603E" w:rsidRPr="00F0603E" w:rsidRDefault="00394CAE" w:rsidP="002214FC">
      <w:pPr>
        <w:pStyle w:val="Paragrafi"/>
        <w:rPr>
          <w:lang w:val="sq-AL"/>
        </w:rPr>
      </w:pPr>
      <w:r>
        <w:rPr>
          <w:lang w:val="sq-AL"/>
        </w:rPr>
        <w:t xml:space="preserve">- </w:t>
      </w:r>
      <w:r w:rsidR="00F0603E" w:rsidRPr="00F0603E">
        <w:rPr>
          <w:lang w:val="sq-AL"/>
        </w:rPr>
        <w:t xml:space="preserve">Biletat e avionit për qëllime inspektimi, sipas rastit. </w:t>
      </w:r>
    </w:p>
    <w:p w:rsidR="00F0603E" w:rsidRPr="00F0603E" w:rsidRDefault="00F0603E" w:rsidP="002214FC">
      <w:pPr>
        <w:pStyle w:val="Paragrafi"/>
        <w:rPr>
          <w:lang w:val="sq-AL"/>
        </w:rPr>
      </w:pPr>
      <w:r w:rsidRPr="00F0603E">
        <w:rPr>
          <w:lang w:val="sq-AL"/>
        </w:rPr>
        <w:t xml:space="preserve">d) Kostoja për </w:t>
      </w:r>
      <w:r w:rsidR="00AF1E12" w:rsidRPr="00F0603E">
        <w:rPr>
          <w:lang w:val="sq-AL"/>
        </w:rPr>
        <w:t xml:space="preserve">transport lokal </w:t>
      </w:r>
      <w:r w:rsidRPr="00F0603E">
        <w:rPr>
          <w:lang w:val="sq-AL"/>
        </w:rPr>
        <w:t xml:space="preserve">përfshin </w:t>
      </w:r>
    </w:p>
    <w:p w:rsidR="009C5001" w:rsidRDefault="00394CAE" w:rsidP="002214FC">
      <w:pPr>
        <w:pStyle w:val="Paragrafi"/>
        <w:rPr>
          <w:lang w:val="sq-AL"/>
        </w:rPr>
      </w:pPr>
      <w:r>
        <w:rPr>
          <w:lang w:val="sq-AL"/>
        </w:rPr>
        <w:t xml:space="preserve">- </w:t>
      </w:r>
      <w:r w:rsidRPr="00F0603E">
        <w:rPr>
          <w:lang w:val="sq-AL"/>
        </w:rPr>
        <w:t xml:space="preserve">Marrjen </w:t>
      </w:r>
      <w:r w:rsidR="00F0603E" w:rsidRPr="00F0603E">
        <w:rPr>
          <w:lang w:val="sq-AL"/>
        </w:rPr>
        <w:t xml:space="preserve">me qira të automjeteve të projektit ose koston e amortizimit të mjeteve që janë në pronësi të </w:t>
      </w:r>
      <w:r w:rsidR="00AF1E12" w:rsidRPr="00F0603E">
        <w:rPr>
          <w:lang w:val="sq-AL"/>
        </w:rPr>
        <w:t>ofertuesit</w:t>
      </w:r>
      <w:r w:rsidR="00F0603E" w:rsidRPr="00F0603E">
        <w:rPr>
          <w:lang w:val="sq-AL"/>
        </w:rPr>
        <w:t xml:space="preserve"> si një shumë e plotë për muaj për një artikull të tillë (për blerjen e mjeteve me buxhetin e projektit dhe procedurat përkatëse i përkasin pikës </w:t>
      </w:r>
      <w:r w:rsidR="001D3449">
        <w:rPr>
          <w:lang w:val="sq-AL"/>
        </w:rPr>
        <w:t>(</w:t>
      </w:r>
      <w:r w:rsidR="00F0603E" w:rsidRPr="00F0603E">
        <w:rPr>
          <w:lang w:val="sq-AL"/>
        </w:rPr>
        <w:t>g) më poshtë);</w:t>
      </w:r>
    </w:p>
    <w:p w:rsidR="00F0603E" w:rsidRPr="00F0603E" w:rsidRDefault="00F0603E" w:rsidP="002214FC">
      <w:pPr>
        <w:pStyle w:val="Paragrafi"/>
        <w:rPr>
          <w:lang w:val="sq-AL"/>
        </w:rPr>
      </w:pPr>
      <w:r w:rsidRPr="00F0603E">
        <w:rPr>
          <w:lang w:val="sq-AL"/>
        </w:rPr>
        <w:t xml:space="preserve"> </w:t>
      </w:r>
    </w:p>
    <w:p w:rsidR="00F0603E" w:rsidRPr="00F0603E" w:rsidRDefault="00394CAE" w:rsidP="002214FC">
      <w:pPr>
        <w:pStyle w:val="Paragrafi"/>
        <w:rPr>
          <w:lang w:val="sq-AL"/>
        </w:rPr>
      </w:pPr>
      <w:r>
        <w:rPr>
          <w:lang w:val="sq-AL"/>
        </w:rPr>
        <w:t xml:space="preserve">- </w:t>
      </w:r>
      <w:r w:rsidRPr="00F0603E">
        <w:rPr>
          <w:lang w:val="sq-AL"/>
        </w:rPr>
        <w:t xml:space="preserve">Shpenzimet </w:t>
      </w:r>
      <w:r w:rsidR="00F0603E" w:rsidRPr="00F0603E">
        <w:rPr>
          <w:lang w:val="sq-AL"/>
        </w:rPr>
        <w:t>e përdorimit të automjeteve të marra me qira si një shumë mujore për automjet, duke përfshirë karburantin, vajin, gomat dhe mjetet e tjera të konsumit, sigurimin, mirëmbajtjen dhe koston e riparimit</w:t>
      </w:r>
      <w:r w:rsidR="00A40C48">
        <w:rPr>
          <w:lang w:val="sq-AL"/>
        </w:rPr>
        <w:t>,</w:t>
      </w:r>
      <w:r w:rsidR="00F0603E" w:rsidRPr="00F0603E">
        <w:rPr>
          <w:lang w:val="sq-AL"/>
        </w:rPr>
        <w:t xml:space="preserve"> si dhe koston për shoferin. Përdorimi privat i automjeteve zyrtare jashtë kohës së punës (nëse lejohet) duhet të specifikohet në </w:t>
      </w:r>
      <w:r w:rsidR="00A40C48" w:rsidRPr="00F0603E">
        <w:rPr>
          <w:lang w:val="sq-AL"/>
        </w:rPr>
        <w:t xml:space="preserve">propozimin financiar </w:t>
      </w:r>
      <w:r w:rsidR="00F0603E" w:rsidRPr="00F0603E">
        <w:rPr>
          <w:lang w:val="sq-AL"/>
        </w:rPr>
        <w:t>dhe duhet t</w:t>
      </w:r>
      <w:r w:rsidR="00A40C48" w:rsidRPr="00A40C48">
        <w:rPr>
          <w:rFonts w:ascii="Times New Roman" w:hAnsi="Times New Roman"/>
          <w:lang w:val="sq-AL"/>
        </w:rPr>
        <w:t>ë</w:t>
      </w:r>
      <w:r w:rsidR="00F0603E" w:rsidRPr="00F0603E">
        <w:rPr>
          <w:lang w:val="sq-AL"/>
        </w:rPr>
        <w:t xml:space="preserve"> bëhet një zbritje prej 20% në koston operative; </w:t>
      </w:r>
    </w:p>
    <w:p w:rsidR="00F0603E" w:rsidRPr="00F0603E" w:rsidRDefault="00F0603E" w:rsidP="002214FC">
      <w:pPr>
        <w:pStyle w:val="Paragrafi"/>
        <w:rPr>
          <w:lang w:val="sq-AL"/>
        </w:rPr>
      </w:pPr>
      <w:r w:rsidRPr="00F0603E">
        <w:rPr>
          <w:lang w:val="sq-AL"/>
        </w:rPr>
        <w:t xml:space="preserve">- </w:t>
      </w:r>
      <w:r w:rsidR="00A52E7D" w:rsidRPr="00F0603E">
        <w:rPr>
          <w:lang w:val="sq-AL"/>
        </w:rPr>
        <w:t xml:space="preserve">Kostoja </w:t>
      </w:r>
      <w:r w:rsidRPr="00F0603E">
        <w:rPr>
          <w:lang w:val="sq-AL"/>
        </w:rPr>
        <w:t xml:space="preserve">për udhëtimet lokale, ajrore, rrugore dhe hekurudhore, sipas rastit, në një shumë të plotë për artikull; </w:t>
      </w:r>
    </w:p>
    <w:p w:rsidR="00F0603E" w:rsidRPr="00F0603E" w:rsidRDefault="00F0603E" w:rsidP="002214FC">
      <w:pPr>
        <w:pStyle w:val="Paragrafi"/>
        <w:rPr>
          <w:lang w:val="sq-AL"/>
        </w:rPr>
      </w:pPr>
      <w:r w:rsidRPr="00F0603E">
        <w:rPr>
          <w:lang w:val="sq-AL"/>
        </w:rPr>
        <w:t xml:space="preserve">- </w:t>
      </w:r>
      <w:r w:rsidR="00A52E7D" w:rsidRPr="00F0603E">
        <w:rPr>
          <w:lang w:val="sq-AL"/>
        </w:rPr>
        <w:t xml:space="preserve">Kostoja </w:t>
      </w:r>
      <w:r w:rsidRPr="00F0603E">
        <w:rPr>
          <w:lang w:val="sq-AL"/>
        </w:rPr>
        <w:t xml:space="preserve">e taksisë për transportin lokal në kohën e pikut. </w:t>
      </w:r>
    </w:p>
    <w:p w:rsidR="00F0603E" w:rsidRPr="00F0603E" w:rsidRDefault="00F0603E" w:rsidP="002214FC">
      <w:pPr>
        <w:pStyle w:val="Paragrafi"/>
        <w:rPr>
          <w:lang w:val="sq-AL"/>
        </w:rPr>
      </w:pPr>
      <w:r w:rsidRPr="00F0603E">
        <w:rPr>
          <w:lang w:val="sq-AL"/>
        </w:rPr>
        <w:t xml:space="preserve">e) Kostoja për </w:t>
      </w:r>
      <w:r w:rsidR="00AF1E12" w:rsidRPr="00F0603E">
        <w:rPr>
          <w:lang w:val="sq-AL"/>
        </w:rPr>
        <w:t xml:space="preserve">zyrën lokale të projektit </w:t>
      </w:r>
      <w:r w:rsidRPr="00F0603E">
        <w:rPr>
          <w:lang w:val="sq-AL"/>
        </w:rPr>
        <w:t xml:space="preserve">ofrohet si një shumë e plotë mujore që përbëhet nga: </w:t>
      </w:r>
    </w:p>
    <w:p w:rsidR="00F0603E" w:rsidRPr="00F0603E" w:rsidRDefault="000876D4" w:rsidP="002214FC">
      <w:pPr>
        <w:pStyle w:val="Paragrafi"/>
        <w:rPr>
          <w:lang w:val="sq-AL"/>
        </w:rPr>
      </w:pPr>
      <w:r>
        <w:rPr>
          <w:lang w:val="sq-AL"/>
        </w:rPr>
        <w:t xml:space="preserve">- </w:t>
      </w:r>
      <w:r w:rsidRPr="00F0603E">
        <w:rPr>
          <w:lang w:val="sq-AL"/>
        </w:rPr>
        <w:t xml:space="preserve">Qiraja </w:t>
      </w:r>
      <w:r w:rsidR="00F0603E" w:rsidRPr="00F0603E">
        <w:rPr>
          <w:lang w:val="sq-AL"/>
        </w:rPr>
        <w:t xml:space="preserve">e zyrës; </w:t>
      </w:r>
    </w:p>
    <w:p w:rsidR="00F0603E" w:rsidRPr="00F0603E" w:rsidRDefault="000876D4" w:rsidP="002214FC">
      <w:pPr>
        <w:pStyle w:val="Paragrafi"/>
        <w:rPr>
          <w:lang w:val="sq-AL"/>
        </w:rPr>
      </w:pPr>
      <w:r>
        <w:rPr>
          <w:lang w:val="sq-AL"/>
        </w:rPr>
        <w:t xml:space="preserve">- </w:t>
      </w:r>
      <w:r w:rsidRPr="00F0603E">
        <w:rPr>
          <w:lang w:val="sq-AL"/>
        </w:rPr>
        <w:t xml:space="preserve">Kostoja </w:t>
      </w:r>
      <w:r w:rsidR="00F0603E" w:rsidRPr="00F0603E">
        <w:rPr>
          <w:lang w:val="sq-AL"/>
        </w:rPr>
        <w:t>e operimit ë zyrës (duke përfshirë pastrimin, energjinë elektrike, ujin, ngrohjen, ajrin e kondicionuar, sigurimin, telekomunikacionin, transportet ndërkombëtare dhe lokale etj</w:t>
      </w:r>
      <w:r w:rsidR="001D3449">
        <w:rPr>
          <w:lang w:val="sq-AL"/>
        </w:rPr>
        <w:t>.</w:t>
      </w:r>
      <w:r w:rsidR="00F0603E" w:rsidRPr="00F0603E">
        <w:rPr>
          <w:lang w:val="sq-AL"/>
        </w:rPr>
        <w:t xml:space="preserve">, dhe të gjitha sendet e konsumit në zyra). </w:t>
      </w:r>
    </w:p>
    <w:p w:rsidR="00F0603E" w:rsidRPr="00F0603E" w:rsidRDefault="00F0603E" w:rsidP="002214FC">
      <w:pPr>
        <w:pStyle w:val="Paragrafi"/>
        <w:rPr>
          <w:lang w:val="sq-AL"/>
        </w:rPr>
      </w:pPr>
      <w:r w:rsidRPr="00F0603E">
        <w:rPr>
          <w:lang w:val="sq-AL"/>
        </w:rPr>
        <w:t xml:space="preserve">f) Përgatitja e </w:t>
      </w:r>
      <w:r w:rsidR="00E22788">
        <w:rPr>
          <w:lang w:val="sq-AL"/>
        </w:rPr>
        <w:t>r</w:t>
      </w:r>
      <w:r w:rsidRPr="00F0603E">
        <w:rPr>
          <w:lang w:val="sq-AL"/>
        </w:rPr>
        <w:t xml:space="preserve">aporteve, për këtë ofrohet si një shumë e plotë për kopje të një raporti specifik që mbulon shpenzimet për përgatitjen e raportit (duke përfshirë shpërndarjen lokale dhe të mallrave) siç specifikohet në TOR dhe në </w:t>
      </w:r>
      <w:r w:rsidR="00AF1E12" w:rsidRPr="00F0603E">
        <w:rPr>
          <w:lang w:val="sq-AL"/>
        </w:rPr>
        <w:t>propozimin teknik</w:t>
      </w:r>
      <w:r w:rsidRPr="00F0603E">
        <w:rPr>
          <w:lang w:val="sq-AL"/>
        </w:rPr>
        <w:t xml:space="preserve">. Kostoja për fotografitë e progresit, nëse merren specifikisht dhe përdoren për projektet apo jo, përfshihen në shumën e plotë si artikull. </w:t>
      </w:r>
    </w:p>
    <w:p w:rsidR="005A1075" w:rsidRDefault="00F0603E" w:rsidP="002214FC">
      <w:pPr>
        <w:pStyle w:val="Paragrafi"/>
        <w:rPr>
          <w:lang w:val="sq-AL"/>
        </w:rPr>
      </w:pPr>
      <w:r w:rsidRPr="00F0603E">
        <w:rPr>
          <w:lang w:val="sq-AL"/>
        </w:rPr>
        <w:t xml:space="preserve">g) Prokurimi i pajisjeve: Propozimi </w:t>
      </w:r>
      <w:r w:rsidR="00AF1E12" w:rsidRPr="00F0603E">
        <w:rPr>
          <w:lang w:val="sq-AL"/>
        </w:rPr>
        <w:t>f</w:t>
      </w:r>
      <w:r w:rsidRPr="00F0603E">
        <w:rPr>
          <w:lang w:val="sq-AL"/>
        </w:rPr>
        <w:t xml:space="preserve">inanciar përfshin prokurimin e të gjitha pajisjeve të zyrës dhe punës si automjetet (të ndryshme nga ato që janë marrë me qira ose në pronësi të </w:t>
      </w:r>
      <w:r w:rsidR="001D3449">
        <w:rPr>
          <w:lang w:val="sq-AL"/>
        </w:rPr>
        <w:t>o</w:t>
      </w:r>
      <w:r w:rsidRPr="00F0603E">
        <w:rPr>
          <w:lang w:val="sq-AL"/>
        </w:rPr>
        <w:t>fertuesit), mobiliet, pajisjet, instrumentet për studimet, matjet dhe testimin etj</w:t>
      </w:r>
      <w:r w:rsidR="00AF1E12">
        <w:rPr>
          <w:lang w:val="sq-AL"/>
        </w:rPr>
        <w:t>.</w:t>
      </w:r>
      <w:r w:rsidRPr="00F0603E">
        <w:rPr>
          <w:lang w:val="sq-AL"/>
        </w:rPr>
        <w:t xml:space="preserve">, që </w:t>
      </w:r>
      <w:r w:rsidR="00AF1E12" w:rsidRPr="00F0603E">
        <w:rPr>
          <w:lang w:val="sq-AL"/>
        </w:rPr>
        <w:t>o</w:t>
      </w:r>
      <w:r w:rsidRPr="00F0603E">
        <w:rPr>
          <w:lang w:val="sq-AL"/>
        </w:rPr>
        <w:t xml:space="preserve">fertuesi e konsideron të nevojshme për ekzekutimin e projektit dhe që, pas përfundimit të shërbimeve të tij, do t’i jepen PEA-s, duke marrë parasysh amortizimin sipas kushteve operative të projektit. Kostoja përkatëse do të rimbursohet me paraqitjen e provave shkresore në monedhën ose siç janë bërë gjatë projektit në monedhën e projektit me kursin e këmbimit të datës së faturës. Nuk pranohen tarifa përpunimi. </w:t>
      </w:r>
    </w:p>
    <w:p w:rsidR="00F0603E" w:rsidRPr="00F0603E" w:rsidRDefault="00F0603E" w:rsidP="002214FC">
      <w:pPr>
        <w:pStyle w:val="Paragrafi"/>
        <w:ind w:firstLine="0"/>
        <w:rPr>
          <w:lang w:val="sq-AL"/>
        </w:rPr>
      </w:pPr>
      <w:r w:rsidRPr="00F0603E">
        <w:rPr>
          <w:lang w:val="sq-AL"/>
        </w:rPr>
        <w:t>Shënim</w:t>
      </w:r>
      <w:r w:rsidR="00AF1E12">
        <w:rPr>
          <w:lang w:val="sq-AL"/>
        </w:rPr>
        <w:t>.</w:t>
      </w:r>
      <w:r w:rsidRPr="00F0603E">
        <w:rPr>
          <w:lang w:val="sq-AL"/>
        </w:rPr>
        <w:t xml:space="preserve"> Prokurimi i mallrave dhe shërbimeve për zbatimin e projektit nëpërmjet një fondi disponimi ose tjetër duhet </w:t>
      </w:r>
      <w:r w:rsidR="00F11489">
        <w:rPr>
          <w:lang w:val="sq-AL"/>
        </w:rPr>
        <w:t>t</w:t>
      </w:r>
      <w:r w:rsidRPr="00F0603E">
        <w:rPr>
          <w:lang w:val="sq-AL"/>
        </w:rPr>
        <w:t xml:space="preserve">ë menaxhohet dhe kontrollohet nëpërmjet përfshirjes së një personeli të kualifikuar dhe të përshtatshëm në ekip. </w:t>
      </w:r>
    </w:p>
    <w:p w:rsidR="00F0603E" w:rsidRPr="00F0603E" w:rsidRDefault="00F0603E" w:rsidP="002214FC">
      <w:pPr>
        <w:pStyle w:val="Paragrafi"/>
        <w:rPr>
          <w:lang w:val="sq-AL"/>
        </w:rPr>
      </w:pPr>
      <w:r w:rsidRPr="00F0603E">
        <w:rPr>
          <w:lang w:val="sq-AL"/>
        </w:rPr>
        <w:t xml:space="preserve">h) Kostoja e </w:t>
      </w:r>
      <w:r w:rsidR="00AF1E12" w:rsidRPr="00F0603E">
        <w:rPr>
          <w:lang w:val="sq-AL"/>
        </w:rPr>
        <w:t>n</w:t>
      </w:r>
      <w:r w:rsidRPr="00F0603E">
        <w:rPr>
          <w:lang w:val="sq-AL"/>
        </w:rPr>
        <w:t xml:space="preserve">dryshme përfshin të gjitha shpenzimet që nuk mund të mbulohen nga kategoritë e mëposhtme. Këto kosto duhet të shprehen në artikuj me shumë të plotë (e preferuar), ndryshe ato do të rimbursohen në monedhën e bërë me paraqitjen e provave shkresore. Shembujt e mëposhtëm mund të përfshihen në </w:t>
      </w:r>
      <w:r w:rsidR="00AF1E12" w:rsidRPr="00F0603E">
        <w:rPr>
          <w:lang w:val="sq-AL"/>
        </w:rPr>
        <w:t>kosto të ndryshme</w:t>
      </w:r>
      <w:r w:rsidRPr="00F0603E">
        <w:rPr>
          <w:lang w:val="sq-AL"/>
        </w:rPr>
        <w:t xml:space="preserve">: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shërbime shtesë në pajtim me </w:t>
      </w:r>
      <w:r w:rsidR="00AF1E12" w:rsidRPr="00F0603E">
        <w:rPr>
          <w:lang w:val="sq-AL"/>
        </w:rPr>
        <w:t>n</w:t>
      </w:r>
      <w:r w:rsidRPr="00F0603E">
        <w:rPr>
          <w:lang w:val="sq-AL"/>
        </w:rPr>
        <w:t xml:space="preserve">enin 2.01-d;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blerja e hartave të qytetit, fotografive ajrore, imazheve satelitore;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marrja me qira e pajisjeve të projektit (p.sh</w:t>
      </w:r>
      <w:r w:rsidR="00AF1E12">
        <w:rPr>
          <w:lang w:val="sq-AL"/>
        </w:rPr>
        <w:t>.</w:t>
      </w:r>
      <w:r w:rsidRPr="00F0603E">
        <w:rPr>
          <w:lang w:val="sq-AL"/>
        </w:rPr>
        <w:t xml:space="preserve">, studimet gjeofizike);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studimet topografike dhe të tokës për vendet dhe shtrirjen e tubacioneve;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kostoja e inspektimit të punës/fabrikës;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vizitat studimore për personelin homolog;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përgatitja dhe menaxhimi i seminareve dhe trajnimeve;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masat trajnuese nëpërmjet palëve të treta; </w:t>
      </w:r>
    </w:p>
    <w:p w:rsidR="00F0603E" w:rsidRPr="00F0603E" w:rsidRDefault="00F0603E" w:rsidP="002214FC">
      <w:pPr>
        <w:pStyle w:val="Paragrafi"/>
        <w:rPr>
          <w:lang w:val="sq-AL"/>
        </w:rPr>
      </w:pPr>
      <w:r w:rsidRPr="00F0603E">
        <w:rPr>
          <w:lang w:val="sq-AL"/>
        </w:rPr>
        <w:t>-</w:t>
      </w:r>
      <w:r w:rsidR="00AF1E12">
        <w:rPr>
          <w:lang w:val="sq-AL"/>
        </w:rPr>
        <w:t xml:space="preserve"> </w:t>
      </w:r>
      <w:r w:rsidRPr="00F0603E">
        <w:rPr>
          <w:lang w:val="sq-AL"/>
        </w:rPr>
        <w:t xml:space="preserve">shuma të tjera të buxhetit/provizore për artikuj të ndryshëm, shërbime ose shpenzime të tjera që tregohen në modelin e deklarimit të shpenzimeve – sipas rastit. </w:t>
      </w:r>
    </w:p>
    <w:p w:rsidR="00F0603E" w:rsidRPr="00F0603E" w:rsidRDefault="00F0603E" w:rsidP="002214FC">
      <w:pPr>
        <w:pStyle w:val="Paragrafi"/>
        <w:rPr>
          <w:lang w:val="sq-AL"/>
        </w:rPr>
      </w:pPr>
      <w:r w:rsidRPr="00F0603E">
        <w:rPr>
          <w:lang w:val="sq-AL"/>
        </w:rPr>
        <w:t xml:space="preserve">Nëse nuk parashikohet ndryshe në SCT, asnjë artikull tjetër përveç atyre të deklaruara më sipër nuk pranohet në </w:t>
      </w:r>
      <w:r w:rsidR="00AF1E12" w:rsidRPr="00F0603E">
        <w:rPr>
          <w:lang w:val="sq-AL"/>
        </w:rPr>
        <w:t xml:space="preserve">propozimin financiar dhe </w:t>
      </w:r>
      <w:r w:rsidRPr="00F0603E">
        <w:rPr>
          <w:lang w:val="sq-AL"/>
        </w:rPr>
        <w:t>nuk konsiderohen për pagesë. Nëse ofertues</w:t>
      </w:r>
      <w:r w:rsidR="00F11489">
        <w:rPr>
          <w:lang w:val="sq-AL"/>
        </w:rPr>
        <w:t>i</w:t>
      </w:r>
      <w:r w:rsidRPr="00F0603E">
        <w:rPr>
          <w:lang w:val="sq-AL"/>
        </w:rPr>
        <w:t xml:space="preserve"> mendon se një komponent shumë i rëndësishëm i kostos nuk është mbuluar nga udhëzimi i mësipërm, ai mund të kërkojë leje për të përfshirë këtë artikull. Një kërkesë e tillë duhet të paraqitet në PEA dhe KfW jo më vonë se tre javë para datës së paraqitjes. Rezultati do t’i komunikohet si një qarkore të gjithë </w:t>
      </w:r>
      <w:r w:rsidR="00AF1E12">
        <w:rPr>
          <w:lang w:val="sq-AL"/>
        </w:rPr>
        <w:t>o</w:t>
      </w:r>
      <w:r w:rsidRPr="00F0603E">
        <w:rPr>
          <w:lang w:val="sq-AL"/>
        </w:rPr>
        <w:t xml:space="preserve">fertuesve. </w:t>
      </w:r>
    </w:p>
    <w:p w:rsidR="00F0603E" w:rsidRDefault="00F0603E" w:rsidP="002214FC">
      <w:pPr>
        <w:pStyle w:val="Paragrafi"/>
        <w:rPr>
          <w:lang w:val="sq-AL"/>
        </w:rPr>
      </w:pPr>
      <w:r w:rsidRPr="00F0603E">
        <w:rPr>
          <w:lang w:val="sq-AL"/>
        </w:rPr>
        <w:t xml:space="preserve">Përveç kur parashikohet ndryshe në SCT, asnjë takse nuk duhet të përfshihet </w:t>
      </w:r>
      <w:r w:rsidR="00AF1E12" w:rsidRPr="00F0603E">
        <w:rPr>
          <w:lang w:val="sq-AL"/>
        </w:rPr>
        <w:t>në propozimin financiar</w:t>
      </w:r>
      <w:r w:rsidRPr="00F0603E">
        <w:rPr>
          <w:lang w:val="sq-AL"/>
        </w:rPr>
        <w:t xml:space="preserve">. </w:t>
      </w:r>
    </w:p>
    <w:p w:rsidR="009C5001" w:rsidRPr="00F0603E" w:rsidRDefault="009C5001" w:rsidP="002214FC">
      <w:pPr>
        <w:pStyle w:val="Paragrafi"/>
        <w:rPr>
          <w:lang w:val="sq-AL"/>
        </w:rPr>
      </w:pPr>
    </w:p>
    <w:p w:rsidR="00F0603E" w:rsidRPr="00F0603E" w:rsidRDefault="00F0603E" w:rsidP="002214FC">
      <w:pPr>
        <w:pStyle w:val="Paragrafi"/>
        <w:rPr>
          <w:lang w:val="sq-AL"/>
        </w:rPr>
      </w:pPr>
      <w:r w:rsidRPr="00F0603E">
        <w:rPr>
          <w:lang w:val="sq-AL"/>
        </w:rPr>
        <w:t xml:space="preserve">3 KUSHTET E PAGESËS </w:t>
      </w:r>
    </w:p>
    <w:p w:rsidR="00F0603E" w:rsidRPr="00F0603E" w:rsidRDefault="00F0603E" w:rsidP="002214FC">
      <w:pPr>
        <w:pStyle w:val="Paragrafi"/>
        <w:rPr>
          <w:lang w:val="sq-AL"/>
        </w:rPr>
      </w:pPr>
      <w:r w:rsidRPr="00F0603E">
        <w:rPr>
          <w:lang w:val="sq-AL"/>
        </w:rPr>
        <w:t xml:space="preserve">3.01 Monedha </w:t>
      </w:r>
    </w:p>
    <w:p w:rsidR="00F0603E" w:rsidRPr="00F0603E" w:rsidRDefault="00F0603E" w:rsidP="002214FC">
      <w:pPr>
        <w:pStyle w:val="Paragrafi"/>
        <w:rPr>
          <w:lang w:val="sq-AL"/>
        </w:rPr>
      </w:pPr>
      <w:r w:rsidRPr="00F0603E">
        <w:rPr>
          <w:lang w:val="sq-AL"/>
        </w:rPr>
        <w:t xml:space="preserve">Të gjitha pagesat do të bëhen në monedhën (monedhat) e treguara në SCT. </w:t>
      </w:r>
    </w:p>
    <w:p w:rsidR="00F0603E" w:rsidRDefault="00F0603E" w:rsidP="002214FC">
      <w:pPr>
        <w:pStyle w:val="Paragrafi"/>
        <w:rPr>
          <w:lang w:val="sq-AL"/>
        </w:rPr>
      </w:pPr>
      <w:r w:rsidRPr="00F0603E">
        <w:rPr>
          <w:lang w:val="sq-AL"/>
        </w:rPr>
        <w:t xml:space="preserve">3.02 Tatimet </w:t>
      </w:r>
      <w:r w:rsidR="00AF1E12" w:rsidRPr="00F0603E">
        <w:rPr>
          <w:lang w:val="sq-AL"/>
        </w:rPr>
        <w:t xml:space="preserve">dhe detyrimet </w:t>
      </w:r>
    </w:p>
    <w:p w:rsidR="00F0603E" w:rsidRPr="00F0603E" w:rsidRDefault="00F0603E" w:rsidP="002214FC">
      <w:pPr>
        <w:pStyle w:val="Paragrafi"/>
        <w:rPr>
          <w:lang w:val="sq-AL"/>
        </w:rPr>
      </w:pPr>
      <w:r w:rsidRPr="00F0603E">
        <w:rPr>
          <w:lang w:val="sq-AL"/>
        </w:rPr>
        <w:t xml:space="preserve">Ofertuesi përgatit ofertën e tij duke prezumuar që ai dhe personeli i tij i huaj përjashtohet nga tatimet, detyrimet, tarifat dhe pagesa të tjera sipas parashikimit në Kontratën Standarde për Konsultën të KfW-së. </w:t>
      </w:r>
    </w:p>
    <w:p w:rsidR="00F0603E" w:rsidRPr="00F0603E" w:rsidRDefault="00F0603E" w:rsidP="002214FC">
      <w:pPr>
        <w:pStyle w:val="Paragrafi"/>
        <w:rPr>
          <w:lang w:val="sq-AL"/>
        </w:rPr>
      </w:pPr>
      <w:r w:rsidRPr="00F0603E">
        <w:rPr>
          <w:lang w:val="sq-AL"/>
        </w:rPr>
        <w:t xml:space="preserve">3.03 Përshtatja e </w:t>
      </w:r>
      <w:r w:rsidR="00AF1E12" w:rsidRPr="00F0603E">
        <w:rPr>
          <w:lang w:val="sq-AL"/>
        </w:rPr>
        <w:t>ç</w:t>
      </w:r>
      <w:r w:rsidRPr="00F0603E">
        <w:rPr>
          <w:lang w:val="sq-AL"/>
        </w:rPr>
        <w:t xml:space="preserve">mimeve </w:t>
      </w:r>
    </w:p>
    <w:p w:rsidR="00F0603E" w:rsidRPr="00F0603E" w:rsidRDefault="00F0603E" w:rsidP="002214FC">
      <w:pPr>
        <w:pStyle w:val="Paragrafi"/>
        <w:rPr>
          <w:lang w:val="sq-AL"/>
        </w:rPr>
      </w:pPr>
      <w:r w:rsidRPr="00F0603E">
        <w:rPr>
          <w:lang w:val="sq-AL"/>
        </w:rPr>
        <w:t xml:space="preserve">Nëse nuk tregohet ndryshe në SCT, të gjitha tarifat për njësi dhe totale të paraqitura në </w:t>
      </w:r>
      <w:r w:rsidR="00AF1E12" w:rsidRPr="00F0603E">
        <w:rPr>
          <w:lang w:val="sq-AL"/>
        </w:rPr>
        <w:t>propozimin financiar</w:t>
      </w:r>
      <w:r w:rsidRPr="00F0603E">
        <w:rPr>
          <w:lang w:val="sq-AL"/>
        </w:rPr>
        <w:t xml:space="preserve">, me përjashtim të artikujve të rimbursueshëm, konsiderohen si fikse për një periudhë prej dy (2) vjetësh nga fundi i periudhës së vlefshmërisë. Për shërbimet tej asaj date, përshtatja e çmimeve do të pranohet duke zbatuar formulën e mëposhtme për përshtatje: </w:t>
      </w:r>
    </w:p>
    <w:p w:rsidR="00F0603E" w:rsidRPr="00F0603E" w:rsidRDefault="00F0603E" w:rsidP="002214FC">
      <w:pPr>
        <w:pStyle w:val="Paragrafi"/>
        <w:rPr>
          <w:lang w:val="sq-AL"/>
        </w:rPr>
      </w:pPr>
      <w:r w:rsidRPr="00F0603E">
        <w:rPr>
          <w:lang w:val="sq-AL"/>
        </w:rPr>
        <w:t xml:space="preserve">Pn – Po* (0.15 + 0.85* In/Io) </w:t>
      </w:r>
    </w:p>
    <w:p w:rsidR="00F0603E" w:rsidRPr="00F0603E" w:rsidRDefault="00F0603E" w:rsidP="002214FC">
      <w:pPr>
        <w:pStyle w:val="Paragrafi"/>
        <w:rPr>
          <w:lang w:val="sq-AL"/>
        </w:rPr>
      </w:pPr>
      <w:r w:rsidRPr="00F0603E">
        <w:rPr>
          <w:lang w:val="sq-AL"/>
        </w:rPr>
        <w:t xml:space="preserve">Pn = çmimi i ri i rishikuar </w:t>
      </w:r>
    </w:p>
    <w:p w:rsidR="00F0603E" w:rsidRPr="00F0603E" w:rsidRDefault="00F0603E" w:rsidP="002214FC">
      <w:pPr>
        <w:pStyle w:val="Paragrafi"/>
        <w:rPr>
          <w:lang w:val="sq-AL"/>
        </w:rPr>
      </w:pPr>
      <w:r w:rsidRPr="00F0603E">
        <w:rPr>
          <w:lang w:val="sq-AL"/>
        </w:rPr>
        <w:t xml:space="preserve">Po = çmimi fillestar </w:t>
      </w:r>
    </w:p>
    <w:p w:rsidR="00F0603E" w:rsidRPr="00F0603E" w:rsidRDefault="00F0603E" w:rsidP="002214FC">
      <w:pPr>
        <w:pStyle w:val="Paragrafi"/>
        <w:rPr>
          <w:lang w:val="sq-AL"/>
        </w:rPr>
      </w:pPr>
      <w:r w:rsidRPr="00F0603E">
        <w:rPr>
          <w:lang w:val="sq-AL"/>
        </w:rPr>
        <w:t xml:space="preserve">In = indeksi i ri i muajit të shërbimeve përkatëse që jepen </w:t>
      </w:r>
    </w:p>
    <w:p w:rsidR="00F0603E" w:rsidRPr="00F0603E" w:rsidRDefault="00F0603E" w:rsidP="002214FC">
      <w:pPr>
        <w:pStyle w:val="Paragrafi"/>
        <w:rPr>
          <w:lang w:val="sq-AL"/>
        </w:rPr>
      </w:pPr>
      <w:r w:rsidRPr="00F0603E">
        <w:rPr>
          <w:lang w:val="sq-AL"/>
        </w:rPr>
        <w:t xml:space="preserve">Io = indeksi fillestar i muajit kur mbaron vlefshmëria </w:t>
      </w:r>
    </w:p>
    <w:p w:rsidR="00F0603E" w:rsidRPr="00F0603E" w:rsidRDefault="00F0603E" w:rsidP="002214FC">
      <w:pPr>
        <w:pStyle w:val="Paragrafi"/>
        <w:rPr>
          <w:lang w:val="sq-AL"/>
        </w:rPr>
      </w:pPr>
      <w:r w:rsidRPr="00F0603E">
        <w:rPr>
          <w:lang w:val="sq-AL"/>
        </w:rPr>
        <w:t xml:space="preserve">Rregullimi i çmimit do të llogaritet duke përdorur indeksin e parashikuar në SCT. </w:t>
      </w:r>
    </w:p>
    <w:p w:rsidR="00F0603E" w:rsidRPr="00F0603E" w:rsidRDefault="00F0603E" w:rsidP="002214FC">
      <w:pPr>
        <w:pStyle w:val="Paragrafi"/>
        <w:rPr>
          <w:lang w:val="sq-AL"/>
        </w:rPr>
      </w:pPr>
      <w:r w:rsidRPr="00F0603E">
        <w:rPr>
          <w:lang w:val="sq-AL"/>
        </w:rPr>
        <w:t xml:space="preserve">3.04 Kushtet e Pagesës </w:t>
      </w:r>
    </w:p>
    <w:p w:rsidR="00F0603E" w:rsidRPr="00F0603E" w:rsidRDefault="00F0603E" w:rsidP="002214FC">
      <w:pPr>
        <w:pStyle w:val="Paragrafi"/>
        <w:rPr>
          <w:lang w:val="sq-AL"/>
        </w:rPr>
      </w:pPr>
      <w:r w:rsidRPr="00F0603E">
        <w:rPr>
          <w:lang w:val="sq-AL"/>
        </w:rPr>
        <w:t xml:space="preserve">Ofertuesi supozon që për përgatitjen e Propozimit Financiar pagesat do të bëhen sipas radhës së mëposhtme: </w:t>
      </w:r>
    </w:p>
    <w:p w:rsidR="00F0603E" w:rsidRPr="00F0603E" w:rsidRDefault="00F0603E" w:rsidP="002214FC">
      <w:pPr>
        <w:pStyle w:val="Paragrafi"/>
        <w:rPr>
          <w:lang w:val="sq-AL"/>
        </w:rPr>
      </w:pPr>
      <w:r w:rsidRPr="00F0603E">
        <w:rPr>
          <w:lang w:val="sq-AL"/>
        </w:rPr>
        <w:t xml:space="preserve">Parapagesa: Pas nënshkrimit të kontratës Konsulenti mund të pretendojë një pagesë paraprake sipas parashikimit në SCT. Nëse pagesa paraprake kalon 150 000 Euro, kërkohet një garanci për pagesën paraprake për shumën që është tej 150 000 </w:t>
      </w:r>
      <w:r w:rsidR="003D3840" w:rsidRPr="00F0603E">
        <w:rPr>
          <w:lang w:val="sq-AL"/>
        </w:rPr>
        <w:t>e</w:t>
      </w:r>
      <w:r w:rsidRPr="00F0603E">
        <w:rPr>
          <w:lang w:val="sq-AL"/>
        </w:rPr>
        <w:t>uro sipas modelit të bashkëngjitur (</w:t>
      </w:r>
      <w:r w:rsidR="003D3840" w:rsidRPr="00F0603E">
        <w:rPr>
          <w:lang w:val="sq-AL"/>
        </w:rPr>
        <w:t>a</w:t>
      </w:r>
      <w:r w:rsidRPr="00F0603E">
        <w:rPr>
          <w:lang w:val="sq-AL"/>
        </w:rPr>
        <w:t xml:space="preserve">neksi F). Parapagesa duhet të rimbursohet gjatë 2/3 të periudhës së përfundimit. Për rrjedhojë, </w:t>
      </w:r>
      <w:r w:rsidR="003D3840" w:rsidRPr="00F0603E">
        <w:rPr>
          <w:lang w:val="sq-AL"/>
        </w:rPr>
        <w:t>g</w:t>
      </w:r>
      <w:r w:rsidRPr="00F0603E">
        <w:rPr>
          <w:lang w:val="sq-AL"/>
        </w:rPr>
        <w:t xml:space="preserve">arancia mund të ulet. </w:t>
      </w:r>
    </w:p>
    <w:p w:rsidR="00F0603E" w:rsidRPr="00F0603E" w:rsidRDefault="00F0603E" w:rsidP="002214FC">
      <w:pPr>
        <w:pStyle w:val="Paragrafi"/>
        <w:rPr>
          <w:lang w:val="sq-AL"/>
        </w:rPr>
      </w:pPr>
      <w:r w:rsidRPr="00F0603E">
        <w:rPr>
          <w:lang w:val="sq-AL"/>
        </w:rPr>
        <w:t>Pagesat e ndërmjetme: Konsulenti ka të drejtën të marrë pagesë të ndërmjetme për periudhat ndërmjet tre dhe gjashtë muajve siç është rënë dakord gjatë n</w:t>
      </w:r>
      <w:r w:rsidR="00DD4511">
        <w:rPr>
          <w:lang w:val="sq-AL"/>
        </w:rPr>
        <w:t>e</w:t>
      </w:r>
      <w:r w:rsidRPr="00F0603E">
        <w:rPr>
          <w:lang w:val="sq-AL"/>
        </w:rPr>
        <w:t xml:space="preserve">gociimit të kontratës, duke marrë parasysh rimbursimin për pagesën paraprake dhe paratë e mbajtura, sipas rastit. </w:t>
      </w:r>
    </w:p>
    <w:p w:rsidR="00F0603E" w:rsidRPr="00F0603E" w:rsidRDefault="00F0603E" w:rsidP="002214FC">
      <w:pPr>
        <w:pStyle w:val="Paragrafi"/>
        <w:rPr>
          <w:lang w:val="sq-AL"/>
        </w:rPr>
      </w:pPr>
      <w:r w:rsidRPr="00F0603E">
        <w:rPr>
          <w:lang w:val="sq-AL"/>
        </w:rPr>
        <w:t xml:space="preserve">Pagesa përfundimtare: Balanca sipas parashikimit në SCT pas pranimit të </w:t>
      </w:r>
      <w:r w:rsidR="003D3840" w:rsidRPr="00F0603E">
        <w:rPr>
          <w:lang w:val="sq-AL"/>
        </w:rPr>
        <w:t>raportit përfundi</w:t>
      </w:r>
      <w:r w:rsidRPr="00F0603E">
        <w:rPr>
          <w:lang w:val="sq-AL"/>
        </w:rPr>
        <w:t xml:space="preserve">mtar nga PEA dhe KfW-ja dhe paraqitjes së faturës përfundimtare. </w:t>
      </w:r>
    </w:p>
    <w:p w:rsidR="00F0603E" w:rsidRPr="00F0603E" w:rsidRDefault="00F0603E" w:rsidP="002214FC">
      <w:pPr>
        <w:pStyle w:val="Paragrafi"/>
        <w:rPr>
          <w:lang w:val="sq-AL"/>
        </w:rPr>
      </w:pPr>
      <w:r w:rsidRPr="00F0603E">
        <w:rPr>
          <w:lang w:val="sq-AL"/>
        </w:rPr>
        <w:t xml:space="preserve">Nëse </w:t>
      </w:r>
      <w:r w:rsidR="003D3840" w:rsidRPr="00F0603E">
        <w:rPr>
          <w:lang w:val="sq-AL"/>
        </w:rPr>
        <w:t>o</w:t>
      </w:r>
      <w:r w:rsidRPr="00F0603E">
        <w:rPr>
          <w:lang w:val="sq-AL"/>
        </w:rPr>
        <w:t xml:space="preserve">fertuesi kërkon ndryshime në grafikun e disbursimit, ai duhet të justifikojë një kërkesë të tillë në </w:t>
      </w:r>
      <w:r w:rsidR="003D3840" w:rsidRPr="00F0603E">
        <w:rPr>
          <w:lang w:val="sq-AL"/>
        </w:rPr>
        <w:t>p</w:t>
      </w:r>
      <w:r w:rsidRPr="00F0603E">
        <w:rPr>
          <w:lang w:val="sq-AL"/>
        </w:rPr>
        <w:t xml:space="preserve">ropozimin e tij. Ai mund të bëjë propozime të përshtatshme dhe të justifikuara për konvertimin e artikujve të rimbursueshëm në shuma totale bazuar në norma fikse. Procedurat e pagesës përfundimtare do të përcaktohen gjatë negociatave të kontratës. </w:t>
      </w:r>
    </w:p>
    <w:p w:rsidR="00F0603E" w:rsidRPr="00F0603E" w:rsidRDefault="00F0603E" w:rsidP="002214FC">
      <w:pPr>
        <w:pStyle w:val="Paragrafi"/>
        <w:rPr>
          <w:lang w:val="sq-AL"/>
        </w:rPr>
      </w:pPr>
      <w:r w:rsidRPr="00F0603E">
        <w:rPr>
          <w:lang w:val="sq-AL"/>
        </w:rPr>
        <w:t xml:space="preserve">Të gjitha faturat për pagesat e përkohshme dhe përfundimtare duke përfshirë raportin përkatës, duhet të aprovohen nga PEA. </w:t>
      </w:r>
    </w:p>
    <w:p w:rsidR="00F0603E" w:rsidRPr="00F0603E" w:rsidRDefault="00F0603E" w:rsidP="002214FC">
      <w:pPr>
        <w:pStyle w:val="Paragrafi"/>
        <w:rPr>
          <w:lang w:val="sq-AL"/>
        </w:rPr>
      </w:pPr>
      <w:r w:rsidRPr="00F0603E">
        <w:rPr>
          <w:lang w:val="sq-AL"/>
        </w:rPr>
        <w:t xml:space="preserve">3.05 Garancitë </w:t>
      </w:r>
    </w:p>
    <w:p w:rsidR="00F0603E" w:rsidRPr="00F0603E" w:rsidRDefault="00F0603E" w:rsidP="002214FC">
      <w:pPr>
        <w:pStyle w:val="Paragrafi"/>
        <w:rPr>
          <w:lang w:val="sq-AL"/>
        </w:rPr>
      </w:pPr>
      <w:r w:rsidRPr="00F0603E">
        <w:rPr>
          <w:lang w:val="sq-AL"/>
        </w:rPr>
        <w:t xml:space="preserve">Nëse nuk është parashikuar ndryshe në SCT, nuk kërkohet asnjë garanci oferte dhe as garanci përmbushjeje detyrimi. </w:t>
      </w:r>
    </w:p>
    <w:p w:rsidR="00F0603E" w:rsidRPr="00F0603E" w:rsidRDefault="00F0603E" w:rsidP="002214FC">
      <w:pPr>
        <w:pStyle w:val="Paragrafi"/>
        <w:rPr>
          <w:lang w:val="sq-AL"/>
        </w:rPr>
      </w:pPr>
      <w:r w:rsidRPr="00F0603E">
        <w:rPr>
          <w:lang w:val="sq-AL"/>
        </w:rPr>
        <w:t xml:space="preserve">4. ORGANIZIMI I SHËRBIMEVE </w:t>
      </w:r>
    </w:p>
    <w:p w:rsidR="00F0603E" w:rsidRPr="00F0603E" w:rsidRDefault="00F0603E" w:rsidP="002214FC">
      <w:pPr>
        <w:pStyle w:val="Paragrafi"/>
        <w:rPr>
          <w:lang w:val="sq-AL"/>
        </w:rPr>
      </w:pPr>
      <w:r w:rsidRPr="00F0603E">
        <w:rPr>
          <w:lang w:val="sq-AL"/>
        </w:rPr>
        <w:t xml:space="preserve">4.01 Kohëzgjatja e </w:t>
      </w:r>
      <w:r w:rsidR="003D3840" w:rsidRPr="00F0603E">
        <w:rPr>
          <w:lang w:val="sq-AL"/>
        </w:rPr>
        <w:t>p</w:t>
      </w:r>
      <w:r w:rsidRPr="00F0603E">
        <w:rPr>
          <w:lang w:val="sq-AL"/>
        </w:rPr>
        <w:t xml:space="preserve">rojektit </w:t>
      </w:r>
    </w:p>
    <w:p w:rsidR="00F0603E" w:rsidRPr="00F0603E" w:rsidRDefault="00F0603E" w:rsidP="002214FC">
      <w:pPr>
        <w:pStyle w:val="Paragrafi"/>
        <w:rPr>
          <w:lang w:val="sq-AL"/>
        </w:rPr>
      </w:pPr>
      <w:r w:rsidRPr="00F0603E">
        <w:rPr>
          <w:lang w:val="sq-AL"/>
        </w:rPr>
        <w:t xml:space="preserve">Kohëzgjatja e projektit nga fillimi i shërbimeve deri në prezantimin e projekt-raportit përfundimtar tregohet në SCT. Periudhat e aprovimit për rishikim dhe komentet e PEA-s dhe KfW-së tregohen në SCT. Këto janë përfshirë në periudhën e përfundimit të projektit. </w:t>
      </w:r>
    </w:p>
    <w:p w:rsidR="00F0603E" w:rsidRPr="00F0603E" w:rsidRDefault="00F0603E" w:rsidP="002214FC">
      <w:pPr>
        <w:pStyle w:val="Paragrafi"/>
        <w:rPr>
          <w:lang w:val="sq-AL"/>
        </w:rPr>
      </w:pPr>
      <w:r w:rsidRPr="00F0603E">
        <w:rPr>
          <w:lang w:val="sq-AL"/>
        </w:rPr>
        <w:t xml:space="preserve">4.02 Shërbimet e </w:t>
      </w:r>
      <w:r w:rsidR="003D3840" w:rsidRPr="00F0603E">
        <w:rPr>
          <w:lang w:val="sq-AL"/>
        </w:rPr>
        <w:t>k</w:t>
      </w:r>
      <w:r w:rsidRPr="00F0603E">
        <w:rPr>
          <w:lang w:val="sq-AL"/>
        </w:rPr>
        <w:t xml:space="preserve">ërkuara </w:t>
      </w:r>
    </w:p>
    <w:p w:rsidR="00F0603E" w:rsidRPr="00F0603E" w:rsidRDefault="00F0603E" w:rsidP="009C5001">
      <w:pPr>
        <w:pStyle w:val="Paragrafi"/>
        <w:rPr>
          <w:lang w:val="sq-AL"/>
        </w:rPr>
      </w:pPr>
      <w:r w:rsidRPr="00F0603E">
        <w:rPr>
          <w:lang w:val="sq-AL"/>
        </w:rPr>
        <w:t xml:space="preserve">Shërbimet duhet të përmbushin në të gjitha aspektet kërkesat e parashikuara në </w:t>
      </w:r>
      <w:r w:rsidR="003D3840" w:rsidRPr="00F0603E">
        <w:rPr>
          <w:lang w:val="sq-AL"/>
        </w:rPr>
        <w:t>termat e refere</w:t>
      </w:r>
      <w:r w:rsidRPr="00F0603E">
        <w:rPr>
          <w:lang w:val="sq-AL"/>
        </w:rPr>
        <w:t xml:space="preserve">ncës (TOR) të dhëna në </w:t>
      </w:r>
      <w:r w:rsidR="003D3840" w:rsidRPr="00F0603E">
        <w:rPr>
          <w:lang w:val="sq-AL"/>
        </w:rPr>
        <w:t>a</w:t>
      </w:r>
      <w:r w:rsidRPr="00F0603E">
        <w:rPr>
          <w:lang w:val="sq-AL"/>
        </w:rPr>
        <w:t xml:space="preserve">neksin A që do të jenë pjesë e </w:t>
      </w:r>
      <w:r w:rsidR="003D3840" w:rsidRPr="00F0603E">
        <w:rPr>
          <w:lang w:val="sq-AL"/>
        </w:rPr>
        <w:t>kontratës së kon</w:t>
      </w:r>
      <w:r w:rsidRPr="00F0603E">
        <w:rPr>
          <w:lang w:val="sq-AL"/>
        </w:rPr>
        <w:t xml:space="preserve">sulencës. Përgatitja e propozimit të </w:t>
      </w:r>
      <w:r w:rsidR="003D3840" w:rsidRPr="00F0603E">
        <w:rPr>
          <w:lang w:val="sq-AL"/>
        </w:rPr>
        <w:t>o</w:t>
      </w:r>
      <w:r w:rsidRPr="00F0603E">
        <w:rPr>
          <w:lang w:val="sq-AL"/>
        </w:rPr>
        <w:t>fertuesit përfshin një verifikim kritik të këtyre shërbimeve dhe, sipas rastit, përmbushjen dhe modifikimin e tyre në pajtim me vlerësimin e vetë ofertuesit të situatës lokale dhe eksperiencës profesionale me qëllim që të arrihen objektivat e caktuara të projektit. Në këtë kontekst, do të respektohen standardet dhe ligjet lokale.</w:t>
      </w:r>
    </w:p>
    <w:p w:rsidR="00F0603E" w:rsidRPr="00F0603E" w:rsidRDefault="00F0603E" w:rsidP="002214FC">
      <w:pPr>
        <w:pStyle w:val="Paragrafi"/>
        <w:rPr>
          <w:lang w:val="sq-AL"/>
        </w:rPr>
      </w:pPr>
      <w:r w:rsidRPr="00F0603E">
        <w:rPr>
          <w:lang w:val="sq-AL"/>
        </w:rPr>
        <w:t xml:space="preserve">4.03 Përmbushja e </w:t>
      </w:r>
      <w:r w:rsidR="00B052EC" w:rsidRPr="00F0603E">
        <w:rPr>
          <w:lang w:val="sq-AL"/>
        </w:rPr>
        <w:t>s</w:t>
      </w:r>
      <w:r w:rsidRPr="00F0603E">
        <w:rPr>
          <w:lang w:val="sq-AL"/>
        </w:rPr>
        <w:t xml:space="preserve">hërbimeve </w:t>
      </w:r>
    </w:p>
    <w:p w:rsidR="00F0603E" w:rsidRPr="00F0603E" w:rsidRDefault="00F0603E" w:rsidP="002214FC">
      <w:pPr>
        <w:pStyle w:val="Paragrafi"/>
        <w:rPr>
          <w:lang w:val="sq-AL"/>
        </w:rPr>
      </w:pPr>
      <w:r w:rsidRPr="00F0603E">
        <w:rPr>
          <w:lang w:val="sq-AL"/>
        </w:rPr>
        <w:t xml:space="preserve">Konsulenti bashkërendon të gjitha aktivitetet e tij me koordinatorin e projektit të caktuar nga PEA-ja. Të gjitha komunikimet zyrtare drejtuar PEA-s në lidhje me projektin duhet t’i drejtohen njëkohësisht KfW-së. </w:t>
      </w:r>
    </w:p>
    <w:p w:rsidR="00F0603E" w:rsidRPr="00F0603E" w:rsidRDefault="00F0603E" w:rsidP="002214FC">
      <w:pPr>
        <w:pStyle w:val="Paragrafi"/>
        <w:rPr>
          <w:lang w:val="sq-AL"/>
        </w:rPr>
      </w:pPr>
      <w:r w:rsidRPr="00F0603E">
        <w:rPr>
          <w:lang w:val="sq-AL"/>
        </w:rPr>
        <w:t xml:space="preserve">Nëse nuk është parashikuar ndryshe në SCT, </w:t>
      </w:r>
      <w:r w:rsidR="00B052EC" w:rsidRPr="00F0603E">
        <w:rPr>
          <w:lang w:val="sq-AL"/>
        </w:rPr>
        <w:t>k</w:t>
      </w:r>
      <w:r w:rsidRPr="00F0603E">
        <w:rPr>
          <w:lang w:val="sq-AL"/>
        </w:rPr>
        <w:t xml:space="preserve">onsulenti do t’i ofrojë shërbimet e tij në vendin e projektit. Ai do të integrojë personelin e PEA-s në masën që është e mundur në punën e tij të përditshme, me qëllim që të sigurojë një transferim maksimal të ekspertizës. Në rast se shërbimet duhet të përmbushen jashtë vendit të projektit, </w:t>
      </w:r>
      <w:r w:rsidR="00B052EC" w:rsidRPr="00F0603E">
        <w:rPr>
          <w:lang w:val="sq-AL"/>
        </w:rPr>
        <w:t>o</w:t>
      </w:r>
      <w:r w:rsidRPr="00F0603E">
        <w:rPr>
          <w:lang w:val="sq-AL"/>
        </w:rPr>
        <w:t xml:space="preserve">fertuesi duhet të paraqesë propozime të hollësishme në ofertën e tij teknike. </w:t>
      </w:r>
    </w:p>
    <w:p w:rsidR="00F0603E" w:rsidRPr="00F0603E" w:rsidRDefault="00F0603E" w:rsidP="002214FC">
      <w:pPr>
        <w:pStyle w:val="Paragrafi"/>
        <w:rPr>
          <w:lang w:val="sq-AL"/>
        </w:rPr>
      </w:pPr>
      <w:r w:rsidRPr="00F0603E">
        <w:rPr>
          <w:lang w:val="sq-AL"/>
        </w:rPr>
        <w:t xml:space="preserve">4.04 Kontributi i PEA-s </w:t>
      </w:r>
    </w:p>
    <w:p w:rsidR="00F0603E" w:rsidRPr="00F0603E" w:rsidRDefault="00F0603E" w:rsidP="002214FC">
      <w:pPr>
        <w:pStyle w:val="Paragrafi"/>
        <w:rPr>
          <w:lang w:val="sq-AL"/>
        </w:rPr>
      </w:pPr>
      <w:r w:rsidRPr="00F0603E">
        <w:rPr>
          <w:lang w:val="sq-AL"/>
        </w:rPr>
        <w:t xml:space="preserve">Ofertuesi do të marrë parasysh në propozimin e tij financiar që PEA: </w:t>
      </w:r>
    </w:p>
    <w:p w:rsidR="00F0603E" w:rsidRPr="00F0603E" w:rsidRDefault="00B052EC" w:rsidP="002214FC">
      <w:pPr>
        <w:pStyle w:val="Paragrafi"/>
        <w:rPr>
          <w:lang w:val="sq-AL"/>
        </w:rPr>
      </w:pPr>
      <w:r>
        <w:rPr>
          <w:lang w:val="sq-AL"/>
        </w:rPr>
        <w:t xml:space="preserve">- </w:t>
      </w:r>
      <w:r w:rsidRPr="00F0603E">
        <w:rPr>
          <w:lang w:val="sq-AL"/>
        </w:rPr>
        <w:t xml:space="preserve">do të </w:t>
      </w:r>
      <w:r w:rsidR="00F0603E" w:rsidRPr="00F0603E">
        <w:rPr>
          <w:lang w:val="sq-AL"/>
        </w:rPr>
        <w:t xml:space="preserve">ofrojë </w:t>
      </w:r>
      <w:r w:rsidRPr="00F0603E">
        <w:rPr>
          <w:lang w:val="sq-AL"/>
        </w:rPr>
        <w:t>o</w:t>
      </w:r>
      <w:r w:rsidR="00F0603E" w:rsidRPr="00F0603E">
        <w:rPr>
          <w:lang w:val="sq-AL"/>
        </w:rPr>
        <w:t>fertuesit të gjithë informacionin, dokumentet, hartat, fotografitë ajrore etj</w:t>
      </w:r>
      <w:r>
        <w:rPr>
          <w:lang w:val="sq-AL"/>
        </w:rPr>
        <w:t>.</w:t>
      </w:r>
      <w:r w:rsidR="00F0603E" w:rsidRPr="00F0603E">
        <w:rPr>
          <w:lang w:val="sq-AL"/>
        </w:rPr>
        <w:t xml:space="preserve">, në zotërim të tij dhe të nevojshme për përmbushjen e shërbimeve, pa pagesë, gjatë kohëzgjatjes së projektit; </w:t>
      </w:r>
    </w:p>
    <w:p w:rsidR="00F0603E" w:rsidRPr="00F0603E" w:rsidRDefault="00B052EC" w:rsidP="002214FC">
      <w:pPr>
        <w:pStyle w:val="Paragrafi"/>
        <w:rPr>
          <w:lang w:val="sq-AL"/>
        </w:rPr>
      </w:pPr>
      <w:r>
        <w:rPr>
          <w:lang w:val="sq-AL"/>
        </w:rPr>
        <w:t xml:space="preserve">- </w:t>
      </w:r>
      <w:r w:rsidRPr="00F0603E">
        <w:rPr>
          <w:lang w:val="sq-AL"/>
        </w:rPr>
        <w:t xml:space="preserve">do të </w:t>
      </w:r>
      <w:r w:rsidR="00F0603E" w:rsidRPr="00F0603E">
        <w:rPr>
          <w:lang w:val="sq-AL"/>
        </w:rPr>
        <w:t xml:space="preserve">sigurojë që </w:t>
      </w:r>
      <w:r w:rsidRPr="00F0603E">
        <w:rPr>
          <w:lang w:val="sq-AL"/>
        </w:rPr>
        <w:t>o</w:t>
      </w:r>
      <w:r w:rsidR="00F0603E" w:rsidRPr="00F0603E">
        <w:rPr>
          <w:lang w:val="sq-AL"/>
        </w:rPr>
        <w:t xml:space="preserve">fertuesi të ketë të gjitha lejet e nevojshme për të marrë dokumentet, hartat dhe fotografitë e mëtejshme; </w:t>
      </w:r>
    </w:p>
    <w:p w:rsidR="00F0603E" w:rsidRPr="00F0603E" w:rsidRDefault="00B052EC" w:rsidP="002214FC">
      <w:pPr>
        <w:pStyle w:val="Paragrafi"/>
        <w:rPr>
          <w:lang w:val="sq-AL"/>
        </w:rPr>
      </w:pPr>
      <w:r>
        <w:rPr>
          <w:lang w:val="sq-AL"/>
        </w:rPr>
        <w:t xml:space="preserve">- </w:t>
      </w:r>
      <w:r w:rsidRPr="00F0603E">
        <w:rPr>
          <w:lang w:val="sq-AL"/>
        </w:rPr>
        <w:t xml:space="preserve">do të </w:t>
      </w:r>
      <w:r w:rsidR="00F0603E" w:rsidRPr="00F0603E">
        <w:rPr>
          <w:lang w:val="sq-AL"/>
        </w:rPr>
        <w:t xml:space="preserve">mbështesë </w:t>
      </w:r>
      <w:r w:rsidRPr="00F0603E">
        <w:rPr>
          <w:lang w:val="sq-AL"/>
        </w:rPr>
        <w:t>o</w:t>
      </w:r>
      <w:r w:rsidR="00F0603E" w:rsidRPr="00F0603E">
        <w:rPr>
          <w:lang w:val="sq-AL"/>
        </w:rPr>
        <w:t xml:space="preserve">fertuesin në marrjen e të gjitha lejeve të nevojshme të punës, lejeve të qëndrimit dhe licencave të importit; </w:t>
      </w:r>
    </w:p>
    <w:p w:rsidR="00F0603E" w:rsidRPr="00F0603E" w:rsidRDefault="00B052EC" w:rsidP="002214FC">
      <w:pPr>
        <w:pStyle w:val="Paragrafi"/>
        <w:rPr>
          <w:lang w:val="sq-AL"/>
        </w:rPr>
      </w:pPr>
      <w:r>
        <w:rPr>
          <w:lang w:val="sq-AL"/>
        </w:rPr>
        <w:t xml:space="preserve">- </w:t>
      </w:r>
      <w:r w:rsidRPr="00F0603E">
        <w:rPr>
          <w:lang w:val="sq-AL"/>
        </w:rPr>
        <w:t xml:space="preserve">do të </w:t>
      </w:r>
      <w:r w:rsidR="00F0603E" w:rsidRPr="00F0603E">
        <w:rPr>
          <w:lang w:val="sq-AL"/>
        </w:rPr>
        <w:t xml:space="preserve">japë kontribute të tjera sipas parashikimit në SCT. </w:t>
      </w:r>
    </w:p>
    <w:p w:rsidR="00F0603E" w:rsidRPr="00F0603E" w:rsidRDefault="00F0603E" w:rsidP="002214FC">
      <w:pPr>
        <w:pStyle w:val="Paragrafi"/>
        <w:rPr>
          <w:lang w:val="sq-AL"/>
        </w:rPr>
      </w:pPr>
      <w:r w:rsidRPr="00F0603E">
        <w:rPr>
          <w:lang w:val="sq-AL"/>
        </w:rPr>
        <w:t xml:space="preserve">5. VLERËSIMI I TENDERIT </w:t>
      </w:r>
    </w:p>
    <w:p w:rsidR="00F0603E" w:rsidRPr="00F0603E" w:rsidRDefault="00F0603E" w:rsidP="002214FC">
      <w:pPr>
        <w:pStyle w:val="Paragrafi"/>
        <w:rPr>
          <w:lang w:val="sq-AL"/>
        </w:rPr>
      </w:pPr>
      <w:r w:rsidRPr="00F0603E">
        <w:rPr>
          <w:lang w:val="sq-AL"/>
        </w:rPr>
        <w:t xml:space="preserve">5.01 Të përgjithshme </w:t>
      </w:r>
    </w:p>
    <w:p w:rsidR="00F0603E" w:rsidRPr="00F0603E" w:rsidRDefault="00F0603E" w:rsidP="002214FC">
      <w:pPr>
        <w:pStyle w:val="Paragrafi"/>
        <w:rPr>
          <w:lang w:val="sq-AL"/>
        </w:rPr>
      </w:pPr>
      <w:r w:rsidRPr="00F0603E">
        <w:rPr>
          <w:lang w:val="sq-AL"/>
        </w:rPr>
        <w:t xml:space="preserve">Përzgjedhja e firmës së konsulencës për ekzekutimin e shërbimeve do të bëhet në pajtim me versionin e fundit të “Udhëzimeve për </w:t>
      </w:r>
      <w:r w:rsidR="00B052EC" w:rsidRPr="00F0603E">
        <w:rPr>
          <w:lang w:val="sq-AL"/>
        </w:rPr>
        <w:t>caktimin e konsulentëve</w:t>
      </w:r>
      <w:r w:rsidRPr="00F0603E">
        <w:rPr>
          <w:lang w:val="sq-AL"/>
        </w:rPr>
        <w:t xml:space="preserve">” të KfW-së. Versioni i fundit mund të shkarkohet nga faqja e internetit të KfW-së </w:t>
      </w:r>
      <w:hyperlink r:id="rId11" w:history="1">
        <w:r w:rsidRPr="00F0603E">
          <w:rPr>
            <w:rStyle w:val="Hyperlink"/>
            <w:lang w:val="sq-AL"/>
          </w:rPr>
          <w:t>www.kfw.de</w:t>
        </w:r>
      </w:hyperlink>
      <w:r w:rsidRPr="00F0603E">
        <w:rPr>
          <w:lang w:val="sq-AL"/>
        </w:rPr>
        <w:t xml:space="preserve">. </w:t>
      </w:r>
    </w:p>
    <w:p w:rsidR="00F0603E" w:rsidRPr="00F0603E" w:rsidRDefault="00F0603E" w:rsidP="002214FC">
      <w:pPr>
        <w:pStyle w:val="Paragrafi"/>
        <w:rPr>
          <w:lang w:val="sq-AL"/>
        </w:rPr>
      </w:pPr>
      <w:r w:rsidRPr="00F0603E">
        <w:rPr>
          <w:lang w:val="sq-AL"/>
        </w:rPr>
        <w:t xml:space="preserve">5.02 Propozimi </w:t>
      </w:r>
      <w:r w:rsidR="002F0271" w:rsidRPr="00F0603E">
        <w:rPr>
          <w:lang w:val="sq-AL"/>
        </w:rPr>
        <w:t>t</w:t>
      </w:r>
      <w:r w:rsidRPr="00F0603E">
        <w:rPr>
          <w:lang w:val="sq-AL"/>
        </w:rPr>
        <w:t xml:space="preserve">eknik </w:t>
      </w:r>
    </w:p>
    <w:p w:rsidR="00F0603E" w:rsidRPr="00F0603E" w:rsidRDefault="00F0603E" w:rsidP="002214FC">
      <w:pPr>
        <w:pStyle w:val="Paragrafi"/>
        <w:rPr>
          <w:lang w:val="sq-AL"/>
        </w:rPr>
      </w:pPr>
      <w:r w:rsidRPr="00F0603E">
        <w:rPr>
          <w:lang w:val="sq-AL"/>
        </w:rPr>
        <w:t xml:space="preserve">Vetëm </w:t>
      </w:r>
      <w:r w:rsidR="002F0271" w:rsidRPr="00F0603E">
        <w:rPr>
          <w:lang w:val="sq-AL"/>
        </w:rPr>
        <w:t xml:space="preserve">propozimet teknike </w:t>
      </w:r>
      <w:r w:rsidRPr="00F0603E">
        <w:rPr>
          <w:lang w:val="sq-AL"/>
        </w:rPr>
        <w:t xml:space="preserve">do të hapen në datën e paraqitjes. Propozimet </w:t>
      </w:r>
      <w:r w:rsidR="002F0271" w:rsidRPr="00F0603E">
        <w:rPr>
          <w:lang w:val="sq-AL"/>
        </w:rPr>
        <w:t>f</w:t>
      </w:r>
      <w:r w:rsidRPr="00F0603E">
        <w:rPr>
          <w:lang w:val="sq-AL"/>
        </w:rPr>
        <w:t xml:space="preserve">inanciare mbeten të nënshkruara deri sa të përfundohet vlerësimi teknik. </w:t>
      </w:r>
    </w:p>
    <w:p w:rsidR="00F0603E" w:rsidRPr="00F0603E" w:rsidRDefault="00F0603E" w:rsidP="002214FC">
      <w:pPr>
        <w:pStyle w:val="Paragrafi"/>
        <w:rPr>
          <w:lang w:val="sq-AL"/>
        </w:rPr>
      </w:pPr>
      <w:r w:rsidRPr="00F0603E">
        <w:rPr>
          <w:lang w:val="sq-AL"/>
        </w:rPr>
        <w:t xml:space="preserve">Cilësia e çdo propozimi teknik do të vlerësohet me shkallën nga 0 deri 100 pikë, sipas kritereve që jepen në SCT, që do të shqyrtohen në pajtim me kërkesat e treguara në </w:t>
      </w:r>
      <w:r w:rsidR="002F0271" w:rsidRPr="00F0603E">
        <w:rPr>
          <w:lang w:val="sq-AL"/>
        </w:rPr>
        <w:t>termat e referenc</w:t>
      </w:r>
      <w:r w:rsidRPr="00F0603E">
        <w:rPr>
          <w:lang w:val="sq-AL"/>
        </w:rPr>
        <w:t xml:space="preserve">ës. </w:t>
      </w:r>
    </w:p>
    <w:p w:rsidR="00F0603E" w:rsidRPr="00F0603E" w:rsidRDefault="00F0603E" w:rsidP="002214FC">
      <w:pPr>
        <w:pStyle w:val="Paragrafi"/>
        <w:rPr>
          <w:lang w:val="sq-AL"/>
        </w:rPr>
      </w:pPr>
      <w:r w:rsidRPr="00F0603E">
        <w:rPr>
          <w:lang w:val="sq-AL"/>
        </w:rPr>
        <w:t xml:space="preserve">Nëse ka mospërmbushje të vogla në lidhje me TOR-in, pikët zbriten. Mospërmbushjet që kufizojnë krahasimin me ofertuesit e tjerë mund të çojnë në përjashtimin e kandidatit. Ofertuesit gjithashtu nuk konsiderohen nëse nuk janë paraqitur deklaratat sipas kërkesave të </w:t>
      </w:r>
      <w:r w:rsidR="002F0271" w:rsidRPr="00F0603E">
        <w:rPr>
          <w:lang w:val="sq-AL"/>
        </w:rPr>
        <w:t>n</w:t>
      </w:r>
      <w:r w:rsidRPr="00F0603E">
        <w:rPr>
          <w:lang w:val="sq-AL"/>
        </w:rPr>
        <w:t xml:space="preserve">enit 2.01. </w:t>
      </w:r>
    </w:p>
    <w:p w:rsidR="00F0603E" w:rsidRPr="00F0603E" w:rsidRDefault="00F0603E" w:rsidP="002214FC">
      <w:pPr>
        <w:pStyle w:val="Paragrafi"/>
        <w:rPr>
          <w:lang w:val="sq-AL"/>
        </w:rPr>
      </w:pPr>
      <w:r w:rsidRPr="00F0603E">
        <w:rPr>
          <w:lang w:val="sq-AL"/>
        </w:rPr>
        <w:t xml:space="preserve">5.03 Propozimi </w:t>
      </w:r>
      <w:r w:rsidR="002F0271" w:rsidRPr="00F0603E">
        <w:rPr>
          <w:lang w:val="sq-AL"/>
        </w:rPr>
        <w:t>f</w:t>
      </w:r>
      <w:r w:rsidRPr="00F0603E">
        <w:rPr>
          <w:lang w:val="sq-AL"/>
        </w:rPr>
        <w:t xml:space="preserve">inanciar </w:t>
      </w:r>
    </w:p>
    <w:p w:rsidR="00F0603E" w:rsidRPr="00F0603E" w:rsidRDefault="00F0603E" w:rsidP="002214FC">
      <w:pPr>
        <w:pStyle w:val="Paragrafi"/>
        <w:rPr>
          <w:lang w:val="sq-AL"/>
        </w:rPr>
      </w:pPr>
      <w:r w:rsidRPr="00F0603E">
        <w:rPr>
          <w:lang w:val="sq-AL"/>
        </w:rPr>
        <w:t xml:space="preserve">Pas vlerësimit të </w:t>
      </w:r>
      <w:r w:rsidR="002F0271" w:rsidRPr="00F0603E">
        <w:rPr>
          <w:lang w:val="sq-AL"/>
        </w:rPr>
        <w:t>propozimit teknik</w:t>
      </w:r>
      <w:r w:rsidRPr="00F0603E">
        <w:rPr>
          <w:lang w:val="sq-AL"/>
        </w:rPr>
        <w:t xml:space="preserve">, do të hapen </w:t>
      </w:r>
      <w:r w:rsidR="002F0271" w:rsidRPr="00F0603E">
        <w:rPr>
          <w:lang w:val="sq-AL"/>
        </w:rPr>
        <w:t>propozimet financiare të atyre ofertuesve</w:t>
      </w:r>
      <w:r w:rsidRPr="00F0603E">
        <w:rPr>
          <w:lang w:val="sq-AL"/>
        </w:rPr>
        <w:t xml:space="preserve">, </w:t>
      </w:r>
      <w:r w:rsidR="002F0271" w:rsidRPr="00F0603E">
        <w:rPr>
          <w:lang w:val="sq-AL"/>
        </w:rPr>
        <w:t xml:space="preserve">propozimet teknike </w:t>
      </w:r>
      <w:r w:rsidRPr="00F0603E">
        <w:rPr>
          <w:lang w:val="sq-AL"/>
        </w:rPr>
        <w:t xml:space="preserve">të të cilëve kanë arritur një minimum pikësh prej 75. </w:t>
      </w:r>
    </w:p>
    <w:p w:rsidR="00F0603E" w:rsidRPr="00F0603E" w:rsidRDefault="00F0603E" w:rsidP="002214FC">
      <w:pPr>
        <w:pStyle w:val="Paragrafi"/>
        <w:rPr>
          <w:lang w:val="sq-AL"/>
        </w:rPr>
      </w:pPr>
      <w:r w:rsidRPr="00F0603E">
        <w:rPr>
          <w:lang w:val="sq-AL"/>
        </w:rPr>
        <w:t xml:space="preserve">Pas korrigjimit të ndonjë gabimi aritmetik, vlerësimi i kuotimeve të çmimeve do të bëhet me ose pa shpenzime të rimbursueshme dhe të ndryshme. Çdo artikull që mungon në ofertat individuale do të shtohet. Kjo do të bëhet mbi bazën e çmimit më të lartë për njësi për të gjithë ofertuesit. </w:t>
      </w:r>
    </w:p>
    <w:p w:rsidR="00F0603E" w:rsidRPr="00F0603E" w:rsidRDefault="00F0603E" w:rsidP="002214FC">
      <w:pPr>
        <w:pStyle w:val="Paragrafi"/>
        <w:rPr>
          <w:lang w:val="sq-AL"/>
        </w:rPr>
      </w:pPr>
      <w:r w:rsidRPr="00F0603E">
        <w:rPr>
          <w:lang w:val="sq-AL"/>
        </w:rPr>
        <w:t xml:space="preserve">Nëse pranohen monedha të huaja ose lokale (shih SCT), kostoja lokale do të konvertohet në </w:t>
      </w:r>
      <w:r w:rsidR="002F0271" w:rsidRPr="00F0603E">
        <w:rPr>
          <w:lang w:val="sq-AL"/>
        </w:rPr>
        <w:t>e</w:t>
      </w:r>
      <w:r w:rsidRPr="00F0603E">
        <w:rPr>
          <w:lang w:val="sq-AL"/>
        </w:rPr>
        <w:t xml:space="preserve">uro sipas kursit të këmbimit të datës së paraqitjes dhe kostoja totale do të përdoret për vlerësimin financiar. </w:t>
      </w:r>
    </w:p>
    <w:p w:rsidR="00F0603E" w:rsidRPr="00F0603E" w:rsidRDefault="00F0603E" w:rsidP="002214FC">
      <w:pPr>
        <w:pStyle w:val="Paragrafi"/>
        <w:rPr>
          <w:lang w:val="sq-AL"/>
        </w:rPr>
      </w:pPr>
      <w:r w:rsidRPr="00F0603E">
        <w:rPr>
          <w:lang w:val="sq-AL"/>
        </w:rPr>
        <w:t xml:space="preserve">5.04 Vlerësimi </w:t>
      </w:r>
      <w:r w:rsidR="002F0271" w:rsidRPr="00F0603E">
        <w:rPr>
          <w:lang w:val="sq-AL"/>
        </w:rPr>
        <w:t>p</w:t>
      </w:r>
      <w:r w:rsidRPr="00F0603E">
        <w:rPr>
          <w:lang w:val="sq-AL"/>
        </w:rPr>
        <w:t>ërfundimtar</w:t>
      </w:r>
    </w:p>
    <w:p w:rsidR="00F0603E" w:rsidRPr="00F0603E" w:rsidRDefault="00F0603E" w:rsidP="002214FC">
      <w:pPr>
        <w:pStyle w:val="Paragrafi"/>
        <w:rPr>
          <w:lang w:val="sq-AL"/>
        </w:rPr>
      </w:pPr>
      <w:r w:rsidRPr="00F0603E">
        <w:rPr>
          <w:lang w:val="sq-AL"/>
        </w:rPr>
        <w:t xml:space="preserve">Për qëllimin e një vlerësimi të kombinuar, </w:t>
      </w:r>
      <w:r w:rsidR="002F0271" w:rsidRPr="00F0603E">
        <w:rPr>
          <w:lang w:val="sq-AL"/>
        </w:rPr>
        <w:t xml:space="preserve">propozimi teknik i një ofertuesi </w:t>
      </w:r>
      <w:r w:rsidRPr="00F0603E">
        <w:rPr>
          <w:lang w:val="sq-AL"/>
        </w:rPr>
        <w:t xml:space="preserve">do të ponderohet me 80% si më poshtë: </w:t>
      </w:r>
    </w:p>
    <w:p w:rsidR="00F0603E" w:rsidRPr="00F0603E" w:rsidRDefault="00F0603E" w:rsidP="002214FC">
      <w:pPr>
        <w:pStyle w:val="Paragrafi"/>
        <w:rPr>
          <w:lang w:val="sq-AL"/>
        </w:rPr>
      </w:pPr>
      <w:r w:rsidRPr="00F0603E">
        <w:rPr>
          <w:lang w:val="sq-AL"/>
        </w:rPr>
        <w:t>P</w:t>
      </w:r>
      <w:r w:rsidRPr="003E5A1F">
        <w:rPr>
          <w:vertAlign w:val="subscript"/>
          <w:lang w:val="sq-AL"/>
        </w:rPr>
        <w:t>T</w:t>
      </w:r>
      <w:r w:rsidRPr="00F0603E">
        <w:rPr>
          <w:lang w:val="sq-AL"/>
        </w:rPr>
        <w:t xml:space="preserve"> = 80*T/To, me </w:t>
      </w:r>
    </w:p>
    <w:p w:rsidR="00F0603E" w:rsidRPr="00F0603E" w:rsidRDefault="00F0603E" w:rsidP="002214FC">
      <w:pPr>
        <w:pStyle w:val="Paragrafi"/>
        <w:rPr>
          <w:lang w:val="sq-AL"/>
        </w:rPr>
      </w:pPr>
      <w:r w:rsidRPr="00F0603E">
        <w:rPr>
          <w:lang w:val="sq-AL"/>
        </w:rPr>
        <w:t>P</w:t>
      </w:r>
      <w:r w:rsidRPr="003E5A1F">
        <w:rPr>
          <w:vertAlign w:val="subscript"/>
          <w:lang w:val="sq-AL"/>
        </w:rPr>
        <w:t>T</w:t>
      </w:r>
      <w:r w:rsidRPr="00F0603E">
        <w:rPr>
          <w:lang w:val="sq-AL"/>
        </w:rPr>
        <w:t xml:space="preserve"> = pikë të dhëna </w:t>
      </w:r>
      <w:r w:rsidR="002F0271" w:rsidRPr="00F0603E">
        <w:rPr>
          <w:lang w:val="sq-AL"/>
        </w:rPr>
        <w:t>për propozimin teknik</w:t>
      </w:r>
      <w:r w:rsidRPr="00F0603E">
        <w:rPr>
          <w:lang w:val="sq-AL"/>
        </w:rPr>
        <w:t xml:space="preserve">, </w:t>
      </w:r>
    </w:p>
    <w:p w:rsidR="00F0603E" w:rsidRPr="00F0603E" w:rsidRDefault="00F0603E" w:rsidP="002214FC">
      <w:pPr>
        <w:pStyle w:val="Paragrafi"/>
        <w:rPr>
          <w:lang w:val="sq-AL"/>
        </w:rPr>
      </w:pPr>
      <w:r w:rsidRPr="00F0603E">
        <w:rPr>
          <w:lang w:val="sq-AL"/>
        </w:rPr>
        <w:t xml:space="preserve">T = Pikët e </w:t>
      </w:r>
      <w:r w:rsidR="002F0271" w:rsidRPr="00F0603E">
        <w:rPr>
          <w:lang w:val="sq-AL"/>
        </w:rPr>
        <w:t>of</w:t>
      </w:r>
      <w:r w:rsidRPr="00F0603E">
        <w:rPr>
          <w:lang w:val="sq-AL"/>
        </w:rPr>
        <w:t xml:space="preserve">ertuesit në vlerësimin teknik </w:t>
      </w:r>
    </w:p>
    <w:p w:rsidR="00F0603E" w:rsidRPr="00F0603E" w:rsidRDefault="00F0603E" w:rsidP="002214FC">
      <w:pPr>
        <w:pStyle w:val="Paragrafi"/>
        <w:rPr>
          <w:lang w:val="sq-AL"/>
        </w:rPr>
      </w:pPr>
      <w:r w:rsidRPr="00F0603E">
        <w:rPr>
          <w:lang w:val="sq-AL"/>
        </w:rPr>
        <w:t xml:space="preserve">To – pikat më të larta “teknike” të të gjithë </w:t>
      </w:r>
      <w:r w:rsidR="002F0271" w:rsidRPr="00F0603E">
        <w:rPr>
          <w:lang w:val="sq-AL"/>
        </w:rPr>
        <w:t>o</w:t>
      </w:r>
      <w:r w:rsidRPr="00F0603E">
        <w:rPr>
          <w:lang w:val="sq-AL"/>
        </w:rPr>
        <w:t xml:space="preserve">fertuesve. </w:t>
      </w:r>
    </w:p>
    <w:p w:rsidR="00F0603E" w:rsidRPr="00F0603E" w:rsidRDefault="00F0603E" w:rsidP="002214FC">
      <w:pPr>
        <w:pStyle w:val="Paragrafi"/>
        <w:rPr>
          <w:lang w:val="sq-AL"/>
        </w:rPr>
      </w:pPr>
      <w:r w:rsidRPr="00F0603E">
        <w:rPr>
          <w:lang w:val="sq-AL"/>
        </w:rPr>
        <w:t xml:space="preserve">Propozimi </w:t>
      </w:r>
      <w:r w:rsidR="002F0271" w:rsidRPr="00F0603E">
        <w:rPr>
          <w:lang w:val="sq-AL"/>
        </w:rPr>
        <w:t xml:space="preserve">financiar i një tenderuesi </w:t>
      </w:r>
      <w:r w:rsidRPr="00F0603E">
        <w:rPr>
          <w:lang w:val="sq-AL"/>
        </w:rPr>
        <w:t xml:space="preserve">do të ponderohet me 20% si më poshtë: </w:t>
      </w:r>
    </w:p>
    <w:p w:rsidR="00F0603E" w:rsidRPr="00F0603E" w:rsidRDefault="00F0603E" w:rsidP="002214FC">
      <w:pPr>
        <w:pStyle w:val="Paragrafi"/>
        <w:rPr>
          <w:lang w:val="sq-AL"/>
        </w:rPr>
      </w:pPr>
      <w:r w:rsidRPr="00F0603E">
        <w:rPr>
          <w:lang w:val="sq-AL"/>
        </w:rPr>
        <w:t>P</w:t>
      </w:r>
      <w:r w:rsidRPr="003E5A1F">
        <w:rPr>
          <w:vertAlign w:val="subscript"/>
          <w:lang w:val="sq-AL"/>
        </w:rPr>
        <w:t>F</w:t>
      </w:r>
      <w:r w:rsidRPr="00F0603E">
        <w:rPr>
          <w:lang w:val="sq-AL"/>
        </w:rPr>
        <w:t xml:space="preserve"> = 20* Co/C, me </w:t>
      </w:r>
    </w:p>
    <w:p w:rsidR="00F0603E" w:rsidRPr="00F0603E" w:rsidRDefault="00F0603E" w:rsidP="002214FC">
      <w:pPr>
        <w:pStyle w:val="Paragrafi"/>
        <w:rPr>
          <w:lang w:val="sq-AL"/>
        </w:rPr>
      </w:pPr>
      <w:r w:rsidRPr="00F0603E">
        <w:rPr>
          <w:lang w:val="sq-AL"/>
        </w:rPr>
        <w:t>P</w:t>
      </w:r>
      <w:r w:rsidRPr="003E5A1F">
        <w:rPr>
          <w:vertAlign w:val="subscript"/>
          <w:lang w:val="sq-AL"/>
        </w:rPr>
        <w:t>F</w:t>
      </w:r>
      <w:r w:rsidRPr="00F0603E">
        <w:rPr>
          <w:lang w:val="sq-AL"/>
        </w:rPr>
        <w:t xml:space="preserve"> – pikët e dhëna për </w:t>
      </w:r>
      <w:r w:rsidR="00BF58D3" w:rsidRPr="00F0603E">
        <w:rPr>
          <w:lang w:val="sq-AL"/>
        </w:rPr>
        <w:t xml:space="preserve">propozimin financiar </w:t>
      </w:r>
      <w:r w:rsidRPr="00F0603E">
        <w:rPr>
          <w:lang w:val="sq-AL"/>
        </w:rPr>
        <w:t xml:space="preserve">(pikët), </w:t>
      </w:r>
    </w:p>
    <w:p w:rsidR="00F0603E" w:rsidRPr="00F0603E" w:rsidRDefault="00F0603E" w:rsidP="002214FC">
      <w:pPr>
        <w:pStyle w:val="Paragrafi"/>
        <w:rPr>
          <w:lang w:val="sq-AL"/>
        </w:rPr>
      </w:pPr>
      <w:r w:rsidRPr="00F0603E">
        <w:rPr>
          <w:lang w:val="sq-AL"/>
        </w:rPr>
        <w:t xml:space="preserve">C = çmimi i korrigjuar i </w:t>
      </w:r>
      <w:r w:rsidR="00BF58D3" w:rsidRPr="00F0603E">
        <w:rPr>
          <w:lang w:val="sq-AL"/>
        </w:rPr>
        <w:t>ofertuesit për propozimin financiar</w:t>
      </w:r>
      <w:r w:rsidRPr="00F0603E">
        <w:rPr>
          <w:lang w:val="sq-AL"/>
        </w:rPr>
        <w:t xml:space="preserve">, </w:t>
      </w:r>
    </w:p>
    <w:p w:rsidR="00F0603E" w:rsidRPr="00F0603E" w:rsidRDefault="00F0603E" w:rsidP="002214FC">
      <w:pPr>
        <w:pStyle w:val="Paragrafi"/>
        <w:rPr>
          <w:lang w:val="sq-AL"/>
        </w:rPr>
      </w:pPr>
      <w:r w:rsidRPr="00F0603E">
        <w:rPr>
          <w:lang w:val="sq-AL"/>
        </w:rPr>
        <w:t xml:space="preserve">Co = Propozimi më i ulët i korrigjuar </w:t>
      </w:r>
      <w:r w:rsidR="00BF58D3" w:rsidRPr="00F0603E">
        <w:rPr>
          <w:lang w:val="sq-AL"/>
        </w:rPr>
        <w:t>fin</w:t>
      </w:r>
      <w:r w:rsidRPr="00F0603E">
        <w:rPr>
          <w:lang w:val="sq-AL"/>
        </w:rPr>
        <w:t xml:space="preserve">anciar. </w:t>
      </w:r>
    </w:p>
    <w:p w:rsidR="00F0603E" w:rsidRPr="00F0603E" w:rsidRDefault="00F0603E" w:rsidP="002214FC">
      <w:pPr>
        <w:pStyle w:val="Paragrafi"/>
        <w:rPr>
          <w:lang w:val="sq-AL"/>
        </w:rPr>
      </w:pPr>
      <w:r w:rsidRPr="00F0603E">
        <w:rPr>
          <w:lang w:val="sq-AL"/>
        </w:rPr>
        <w:t xml:space="preserve">Pikët e plota të </w:t>
      </w:r>
      <w:r w:rsidR="00BF58D3" w:rsidRPr="00F0603E">
        <w:rPr>
          <w:lang w:val="sq-AL"/>
        </w:rPr>
        <w:t>t</w:t>
      </w:r>
      <w:r w:rsidRPr="00F0603E">
        <w:rPr>
          <w:lang w:val="sq-AL"/>
        </w:rPr>
        <w:t xml:space="preserve">enderit </w:t>
      </w:r>
    </w:p>
    <w:p w:rsidR="00F0603E" w:rsidRPr="00F0603E" w:rsidRDefault="00F0603E" w:rsidP="002214FC">
      <w:pPr>
        <w:pStyle w:val="Paragrafi"/>
        <w:rPr>
          <w:lang w:val="sq-AL"/>
        </w:rPr>
      </w:pPr>
      <w:r w:rsidRPr="00F0603E">
        <w:rPr>
          <w:lang w:val="sq-AL"/>
        </w:rPr>
        <w:t>P = P</w:t>
      </w:r>
      <w:r w:rsidRPr="002F13CF">
        <w:rPr>
          <w:vertAlign w:val="subscript"/>
          <w:lang w:val="sq-AL"/>
        </w:rPr>
        <w:t>F</w:t>
      </w:r>
      <w:r w:rsidRPr="00F0603E">
        <w:rPr>
          <w:lang w:val="sq-AL"/>
        </w:rPr>
        <w:t xml:space="preserve"> + P</w:t>
      </w:r>
      <w:r w:rsidRPr="002F13CF">
        <w:rPr>
          <w:vertAlign w:val="subscript"/>
          <w:lang w:val="sq-AL"/>
        </w:rPr>
        <w:t>T</w:t>
      </w:r>
      <w:r w:rsidRPr="00F0603E">
        <w:rPr>
          <w:lang w:val="sq-AL"/>
        </w:rPr>
        <w:t xml:space="preserve">. </w:t>
      </w:r>
    </w:p>
    <w:p w:rsidR="00F0603E" w:rsidRPr="00F0603E" w:rsidRDefault="00F0603E" w:rsidP="002214FC">
      <w:pPr>
        <w:pStyle w:val="Paragrafi"/>
        <w:rPr>
          <w:lang w:val="sq-AL"/>
        </w:rPr>
      </w:pPr>
      <w:r w:rsidRPr="00F0603E">
        <w:rPr>
          <w:lang w:val="sq-AL"/>
        </w:rPr>
        <w:t xml:space="preserve">Në përgjithësi, vlerësimi i kombinuar do të bëhet pa kosto të rimbursueshme dhe të ndryshme. </w:t>
      </w:r>
    </w:p>
    <w:p w:rsidR="00F0603E" w:rsidRPr="00F0603E" w:rsidRDefault="00F0603E" w:rsidP="002214FC">
      <w:pPr>
        <w:pStyle w:val="Paragrafi"/>
        <w:rPr>
          <w:lang w:val="sq-AL"/>
        </w:rPr>
      </w:pPr>
      <w:r w:rsidRPr="00F0603E">
        <w:rPr>
          <w:lang w:val="sq-AL"/>
        </w:rPr>
        <w:t xml:space="preserve">Ofertuesi që ka paraqitur propozimin me pikët më të larta të plota do të ftohet për të negociuar kontratën. Bisedimet do të </w:t>
      </w:r>
      <w:r w:rsidR="00BF58D3" w:rsidRPr="00F0603E">
        <w:rPr>
          <w:lang w:val="sq-AL"/>
        </w:rPr>
        <w:t xml:space="preserve">mbulojnë propozimin teknik </w:t>
      </w:r>
      <w:r w:rsidRPr="00F0603E">
        <w:rPr>
          <w:lang w:val="sq-AL"/>
        </w:rPr>
        <w:t xml:space="preserve">dhe alternativat e pranueshme të zbatimit ose modelin e personelit dhe pagesave, por jo normat e njësive dhe çmimet që janë marrë parasysh në vlerësimin e kuotimit të çmimit. Nëse bisedimet </w:t>
      </w:r>
      <w:r w:rsidR="00BF58D3" w:rsidRPr="00F0603E">
        <w:rPr>
          <w:lang w:val="sq-AL"/>
        </w:rPr>
        <w:t xml:space="preserve">me ofertuesin </w:t>
      </w:r>
      <w:r w:rsidRPr="00F0603E">
        <w:rPr>
          <w:lang w:val="sq-AL"/>
        </w:rPr>
        <w:t xml:space="preserve">që ka marrë pikët më të larta nuk janë të suksesshme, fillojnë bisedimet </w:t>
      </w:r>
      <w:r w:rsidR="00BF58D3" w:rsidRPr="00F0603E">
        <w:rPr>
          <w:lang w:val="sq-AL"/>
        </w:rPr>
        <w:t xml:space="preserve">me ofertuesin </w:t>
      </w:r>
      <w:r w:rsidRPr="00F0603E">
        <w:rPr>
          <w:lang w:val="sq-AL"/>
        </w:rPr>
        <w:t xml:space="preserve">pas tij derisa të arrihet një marrëveshje. </w:t>
      </w:r>
    </w:p>
    <w:p w:rsidR="00F0603E" w:rsidRPr="00F0603E" w:rsidRDefault="00F0603E" w:rsidP="002214FC">
      <w:pPr>
        <w:pStyle w:val="Paragrafi"/>
        <w:rPr>
          <w:lang w:val="sq-AL"/>
        </w:rPr>
      </w:pPr>
      <w:r w:rsidRPr="00F0603E">
        <w:rPr>
          <w:lang w:val="sq-AL"/>
        </w:rPr>
        <w:t xml:space="preserve">5.05 Kontrata e </w:t>
      </w:r>
      <w:r w:rsidR="00BF58D3" w:rsidRPr="00F0603E">
        <w:rPr>
          <w:lang w:val="sq-AL"/>
        </w:rPr>
        <w:t>ko</w:t>
      </w:r>
      <w:r w:rsidRPr="00F0603E">
        <w:rPr>
          <w:lang w:val="sq-AL"/>
        </w:rPr>
        <w:t xml:space="preserve">nsulencës </w:t>
      </w:r>
    </w:p>
    <w:p w:rsidR="00F0603E" w:rsidRPr="00F0603E" w:rsidRDefault="00F0603E" w:rsidP="002214FC">
      <w:pPr>
        <w:pStyle w:val="Paragrafi"/>
        <w:rPr>
          <w:lang w:val="sq-AL"/>
        </w:rPr>
      </w:pPr>
      <w:r w:rsidRPr="00F0603E">
        <w:rPr>
          <w:lang w:val="sq-AL"/>
        </w:rPr>
        <w:t xml:space="preserve">Propozimet </w:t>
      </w:r>
      <w:r w:rsidR="00BF58D3" w:rsidRPr="00F0603E">
        <w:rPr>
          <w:lang w:val="sq-AL"/>
        </w:rPr>
        <w:t>teknike dhe financiare të ofertuesit të suksesshëm do të bëhen pjesë e kontratës që do të lidh</w:t>
      </w:r>
      <w:r w:rsidRPr="00F0603E">
        <w:rPr>
          <w:lang w:val="sq-AL"/>
        </w:rPr>
        <w:t>et. PEA dhe KfW-ja rezervojnë të drejtën të negociojnë dhe të përshta</w:t>
      </w:r>
      <w:r w:rsidR="008E24C6">
        <w:rPr>
          <w:lang w:val="sq-AL"/>
        </w:rPr>
        <w:t>t</w:t>
      </w:r>
      <w:r w:rsidRPr="00F0603E">
        <w:rPr>
          <w:lang w:val="sq-AL"/>
        </w:rPr>
        <w:t xml:space="preserve">in ato pjesë të propozimit të </w:t>
      </w:r>
      <w:r w:rsidR="008E24C6" w:rsidRPr="00F0603E">
        <w:rPr>
          <w:lang w:val="sq-AL"/>
        </w:rPr>
        <w:t>o</w:t>
      </w:r>
      <w:r w:rsidRPr="00F0603E">
        <w:rPr>
          <w:lang w:val="sq-AL"/>
        </w:rPr>
        <w:t xml:space="preserve">fertuesit, që konsiderohen të papërshtatshme me kërkesat e punës. Tarifat dhe normat e njësive që janë marrë parasysh në vlerësimin e kuotimit të çmimit, në parim, nuk i nënshtrohen negocimit. </w:t>
      </w:r>
    </w:p>
    <w:p w:rsidR="00F0603E" w:rsidRPr="00F0603E" w:rsidRDefault="00F0603E" w:rsidP="002214FC">
      <w:pPr>
        <w:pStyle w:val="Paragrafi"/>
        <w:rPr>
          <w:lang w:val="sq-AL"/>
        </w:rPr>
      </w:pPr>
      <w:r w:rsidRPr="00F0603E">
        <w:rPr>
          <w:lang w:val="sq-AL"/>
        </w:rPr>
        <w:t xml:space="preserve">Ofertuesi i suksesshëm do të përgatisë një projekt-kontratë sipas kontratës standarde që është e disponueshme te </w:t>
      </w:r>
      <w:hyperlink r:id="rId12" w:history="1">
        <w:r w:rsidRPr="00F0603E">
          <w:rPr>
            <w:rStyle w:val="Hyperlink"/>
            <w:lang w:val="sq-AL"/>
          </w:rPr>
          <w:t>www.kfw.de</w:t>
        </w:r>
      </w:hyperlink>
      <w:r w:rsidRPr="00F0603E">
        <w:rPr>
          <w:lang w:val="sq-AL"/>
        </w:rPr>
        <w:t xml:space="preserve">. </w:t>
      </w:r>
    </w:p>
    <w:p w:rsidR="00F0603E" w:rsidRPr="00F0603E" w:rsidRDefault="00F0603E" w:rsidP="002214FC">
      <w:pPr>
        <w:pStyle w:val="Paragrafi"/>
        <w:rPr>
          <w:lang w:val="sq-AL"/>
        </w:rPr>
      </w:pPr>
      <w:r w:rsidRPr="00F0603E">
        <w:rPr>
          <w:lang w:val="sq-AL"/>
        </w:rPr>
        <w:t xml:space="preserve">Kontrata me </w:t>
      </w:r>
      <w:r w:rsidR="00A40C48">
        <w:rPr>
          <w:lang w:val="sq-AL"/>
        </w:rPr>
        <w:t>o</w:t>
      </w:r>
      <w:r w:rsidRPr="00F0603E">
        <w:rPr>
          <w:lang w:val="sq-AL"/>
        </w:rPr>
        <w:t xml:space="preserve">fertuesin e përzgjedhur do të hyjë në fuqi me nënshkrimin nga </w:t>
      </w:r>
      <w:r w:rsidR="00A40C48">
        <w:rPr>
          <w:lang w:val="sq-AL"/>
        </w:rPr>
        <w:t>o</w:t>
      </w:r>
      <w:r w:rsidRPr="00F0603E">
        <w:rPr>
          <w:lang w:val="sq-AL"/>
        </w:rPr>
        <w:t xml:space="preserve">fertuesi dhe PEA dhe me hyrjen në fuqi të fondeve të </w:t>
      </w:r>
      <w:r w:rsidR="00A40C48">
        <w:rPr>
          <w:lang w:val="sq-AL"/>
        </w:rPr>
        <w:t>p</w:t>
      </w:r>
      <w:r w:rsidRPr="00F0603E">
        <w:rPr>
          <w:lang w:val="sq-AL"/>
        </w:rPr>
        <w:t xml:space="preserve">rojektit. </w:t>
      </w:r>
    </w:p>
    <w:p w:rsidR="00F0603E" w:rsidRPr="00F0603E" w:rsidRDefault="00F0603E" w:rsidP="002214FC">
      <w:pPr>
        <w:pStyle w:val="Paragrafi"/>
        <w:rPr>
          <w:lang w:val="sq-AL"/>
        </w:rPr>
      </w:pPr>
      <w:r w:rsidRPr="00F0603E">
        <w:rPr>
          <w:lang w:val="sq-AL"/>
        </w:rPr>
        <w:t xml:space="preserve">6 TË TJERA </w:t>
      </w:r>
    </w:p>
    <w:p w:rsidR="00F0603E" w:rsidRPr="00F0603E" w:rsidRDefault="00F0603E" w:rsidP="002214FC">
      <w:pPr>
        <w:pStyle w:val="Paragrafi"/>
        <w:rPr>
          <w:lang w:val="sq-AL"/>
        </w:rPr>
      </w:pPr>
      <w:r w:rsidRPr="00F0603E">
        <w:rPr>
          <w:lang w:val="sq-AL"/>
        </w:rPr>
        <w:t xml:space="preserve">6.01 Ofertuesit e </w:t>
      </w:r>
      <w:r w:rsidR="008E24C6" w:rsidRPr="00F0603E">
        <w:rPr>
          <w:lang w:val="sq-AL"/>
        </w:rPr>
        <w:t>pa</w:t>
      </w:r>
      <w:r w:rsidRPr="00F0603E">
        <w:rPr>
          <w:lang w:val="sq-AL"/>
        </w:rPr>
        <w:t xml:space="preserve">suksesshëm </w:t>
      </w:r>
    </w:p>
    <w:p w:rsidR="00F0603E" w:rsidRPr="00F0603E" w:rsidRDefault="00F0603E" w:rsidP="002214FC">
      <w:pPr>
        <w:pStyle w:val="Paragrafi"/>
        <w:rPr>
          <w:lang w:val="sq-AL"/>
        </w:rPr>
      </w:pPr>
      <w:r w:rsidRPr="00F0603E">
        <w:rPr>
          <w:lang w:val="sq-AL"/>
        </w:rPr>
        <w:t xml:space="preserve">Pas </w:t>
      </w:r>
      <w:r w:rsidR="00AF1E12" w:rsidRPr="00F0603E">
        <w:rPr>
          <w:lang w:val="sq-AL"/>
        </w:rPr>
        <w:t xml:space="preserve">vlerësimit të propozimeve teknike, ofertuesit </w:t>
      </w:r>
      <w:r w:rsidRPr="00F0603E">
        <w:rPr>
          <w:lang w:val="sq-AL"/>
        </w:rPr>
        <w:t xml:space="preserve">që nuk kanë arritur pikët e kërkuara minimale do të njoftohen me shkrim. Propozimet </w:t>
      </w:r>
      <w:r w:rsidR="008E24C6" w:rsidRPr="00F0603E">
        <w:rPr>
          <w:lang w:val="sq-AL"/>
        </w:rPr>
        <w:t>fi</w:t>
      </w:r>
      <w:r w:rsidRPr="00F0603E">
        <w:rPr>
          <w:lang w:val="sq-AL"/>
        </w:rPr>
        <w:t xml:space="preserve">nanciare do të kthehen të pahapura. </w:t>
      </w:r>
    </w:p>
    <w:p w:rsidR="00F0603E" w:rsidRPr="00F0603E" w:rsidRDefault="00F0603E" w:rsidP="002214FC">
      <w:pPr>
        <w:pStyle w:val="Paragrafi"/>
        <w:rPr>
          <w:lang w:val="sq-AL"/>
        </w:rPr>
      </w:pPr>
      <w:r w:rsidRPr="00F0603E">
        <w:rPr>
          <w:lang w:val="sq-AL"/>
        </w:rPr>
        <w:t xml:space="preserve">Pasi të jetë njoftuar </w:t>
      </w:r>
      <w:r w:rsidR="008E24C6" w:rsidRPr="00F0603E">
        <w:rPr>
          <w:lang w:val="sq-AL"/>
        </w:rPr>
        <w:t>o</w:t>
      </w:r>
      <w:r w:rsidRPr="00F0603E">
        <w:rPr>
          <w:lang w:val="sq-AL"/>
        </w:rPr>
        <w:t xml:space="preserve">fertuesi fitues për dhënien e </w:t>
      </w:r>
      <w:r w:rsidR="008E24C6" w:rsidRPr="00F0603E">
        <w:rPr>
          <w:lang w:val="sq-AL"/>
        </w:rPr>
        <w:t xml:space="preserve">kontratës, ofertuesit </w:t>
      </w:r>
      <w:r w:rsidRPr="00F0603E">
        <w:rPr>
          <w:lang w:val="sq-AL"/>
        </w:rPr>
        <w:t xml:space="preserve">e tjerë do të njoftohen me shkrim në lidhje me mospranimin e propozimeve të tyre. </w:t>
      </w:r>
    </w:p>
    <w:p w:rsidR="00F0603E" w:rsidRPr="00F0603E" w:rsidRDefault="00F0603E" w:rsidP="002214FC">
      <w:pPr>
        <w:pStyle w:val="Paragrafi"/>
        <w:rPr>
          <w:lang w:val="sq-AL"/>
        </w:rPr>
      </w:pPr>
      <w:r w:rsidRPr="00F0603E">
        <w:rPr>
          <w:lang w:val="sq-AL"/>
        </w:rPr>
        <w:t xml:space="preserve">6.02 Anulimi i </w:t>
      </w:r>
      <w:r w:rsidR="00AF1E12" w:rsidRPr="00F0603E">
        <w:rPr>
          <w:lang w:val="sq-AL"/>
        </w:rPr>
        <w:t>t</w:t>
      </w:r>
      <w:r w:rsidRPr="00F0603E">
        <w:rPr>
          <w:lang w:val="sq-AL"/>
        </w:rPr>
        <w:t xml:space="preserve">enderit </w:t>
      </w:r>
    </w:p>
    <w:p w:rsidR="00F0603E" w:rsidRPr="00F0603E" w:rsidRDefault="00F0603E" w:rsidP="002214FC">
      <w:pPr>
        <w:pStyle w:val="Paragrafi"/>
        <w:rPr>
          <w:lang w:val="sq-AL"/>
        </w:rPr>
      </w:pPr>
      <w:r w:rsidRPr="00F0603E">
        <w:rPr>
          <w:lang w:val="sq-AL"/>
        </w:rPr>
        <w:t xml:space="preserve">Procedura </w:t>
      </w:r>
      <w:r w:rsidR="00AF1E12" w:rsidRPr="00F0603E">
        <w:rPr>
          <w:lang w:val="sq-AL"/>
        </w:rPr>
        <w:t xml:space="preserve">e tenderit </w:t>
      </w:r>
      <w:r w:rsidRPr="00F0603E">
        <w:rPr>
          <w:lang w:val="sq-AL"/>
        </w:rPr>
        <w:t xml:space="preserve">mund të anulohet para dhënies së </w:t>
      </w:r>
      <w:r w:rsidR="00AF1E12" w:rsidRPr="00F0603E">
        <w:rPr>
          <w:lang w:val="sq-AL"/>
        </w:rPr>
        <w:t>k</w:t>
      </w:r>
      <w:r w:rsidRPr="00F0603E">
        <w:rPr>
          <w:lang w:val="sq-AL"/>
        </w:rPr>
        <w:t xml:space="preserve">ontratës, pa shkaktuar asnjë detyrim për </w:t>
      </w:r>
      <w:r w:rsidR="00AF1E12" w:rsidRPr="00F0603E">
        <w:rPr>
          <w:lang w:val="sq-AL"/>
        </w:rPr>
        <w:t>o</w:t>
      </w:r>
      <w:r w:rsidRPr="00F0603E">
        <w:rPr>
          <w:lang w:val="sq-AL"/>
        </w:rPr>
        <w:t xml:space="preserve">fertuesit, dhe pavarësisht fazës së procedurës që çon drejt lidhjes së </w:t>
      </w:r>
      <w:r w:rsidR="00AF1E12" w:rsidRPr="00F0603E">
        <w:rPr>
          <w:lang w:val="sq-AL"/>
        </w:rPr>
        <w:t>ko</w:t>
      </w:r>
      <w:r w:rsidRPr="00F0603E">
        <w:rPr>
          <w:lang w:val="sq-AL"/>
        </w:rPr>
        <w:t xml:space="preserve">ntratës, nëse </w:t>
      </w:r>
    </w:p>
    <w:p w:rsidR="00F0603E" w:rsidRPr="00F0603E" w:rsidRDefault="00482FBD" w:rsidP="002214FC">
      <w:pPr>
        <w:pStyle w:val="Paragrafi"/>
        <w:rPr>
          <w:lang w:val="sq-AL"/>
        </w:rPr>
      </w:pPr>
      <w:r>
        <w:rPr>
          <w:lang w:val="sq-AL"/>
        </w:rPr>
        <w:t xml:space="preserve">- </w:t>
      </w:r>
      <w:r w:rsidR="00F0603E" w:rsidRPr="00F0603E">
        <w:rPr>
          <w:lang w:val="sq-AL"/>
        </w:rPr>
        <w:t xml:space="preserve">projekti është anuluar; </w:t>
      </w:r>
    </w:p>
    <w:p w:rsidR="00F0603E" w:rsidRPr="00F0603E" w:rsidRDefault="00482FBD" w:rsidP="002214FC">
      <w:pPr>
        <w:pStyle w:val="Paragrafi"/>
        <w:rPr>
          <w:lang w:val="sq-AL"/>
        </w:rPr>
      </w:pPr>
      <w:r>
        <w:rPr>
          <w:lang w:val="sq-AL"/>
        </w:rPr>
        <w:t xml:space="preserve">- </w:t>
      </w:r>
      <w:r w:rsidR="00F0603E" w:rsidRPr="00F0603E">
        <w:rPr>
          <w:lang w:val="sq-AL"/>
        </w:rPr>
        <w:t xml:space="preserve">rrethanat që mbështesin ftesën për ofertë kanë ndryshuar së tepërmi; </w:t>
      </w:r>
    </w:p>
    <w:p w:rsidR="00F0603E" w:rsidRPr="00F0603E" w:rsidRDefault="00482FBD" w:rsidP="002214FC">
      <w:pPr>
        <w:pStyle w:val="Paragrafi"/>
        <w:rPr>
          <w:lang w:val="sq-AL"/>
        </w:rPr>
      </w:pPr>
      <w:r>
        <w:rPr>
          <w:lang w:val="sq-AL"/>
        </w:rPr>
        <w:t xml:space="preserve">- </w:t>
      </w:r>
      <w:r w:rsidR="00F0603E" w:rsidRPr="00F0603E">
        <w:rPr>
          <w:lang w:val="sq-AL"/>
        </w:rPr>
        <w:t xml:space="preserve">asnjë </w:t>
      </w:r>
      <w:r w:rsidR="00AF1E12" w:rsidRPr="00F0603E">
        <w:rPr>
          <w:lang w:val="sq-AL"/>
        </w:rPr>
        <w:t>ofertues nuk përmbush kriteret për dhënien e kontratës</w:t>
      </w:r>
      <w:r w:rsidR="00F0603E" w:rsidRPr="00F0603E">
        <w:rPr>
          <w:lang w:val="sq-AL"/>
        </w:rPr>
        <w:t xml:space="preserve">; </w:t>
      </w:r>
    </w:p>
    <w:p w:rsidR="00F0603E" w:rsidRPr="00F0603E" w:rsidRDefault="00482FBD" w:rsidP="002214FC">
      <w:pPr>
        <w:pStyle w:val="Paragrafi"/>
        <w:rPr>
          <w:lang w:val="sq-AL"/>
        </w:rPr>
      </w:pPr>
      <w:r>
        <w:rPr>
          <w:lang w:val="sq-AL"/>
        </w:rPr>
        <w:t xml:space="preserve">- </w:t>
      </w:r>
      <w:r w:rsidR="00F0603E" w:rsidRPr="00F0603E">
        <w:rPr>
          <w:lang w:val="sq-AL"/>
        </w:rPr>
        <w:t xml:space="preserve">konkurrenca nuk ishte e përshtatshme; </w:t>
      </w:r>
    </w:p>
    <w:p w:rsidR="00F0603E" w:rsidRPr="00F0603E" w:rsidRDefault="00482FBD" w:rsidP="002214FC">
      <w:pPr>
        <w:pStyle w:val="Paragrafi"/>
        <w:rPr>
          <w:lang w:val="sq-AL"/>
        </w:rPr>
      </w:pPr>
      <w:r>
        <w:rPr>
          <w:lang w:val="sq-AL"/>
        </w:rPr>
        <w:t xml:space="preserve">- </w:t>
      </w:r>
      <w:r w:rsidR="00F0603E" w:rsidRPr="00F0603E">
        <w:rPr>
          <w:lang w:val="sq-AL"/>
        </w:rPr>
        <w:t xml:space="preserve">kushtet për një konkurrencë të drejtë nuk janë zbatuar; </w:t>
      </w:r>
    </w:p>
    <w:p w:rsidR="00F0603E" w:rsidRPr="00F0603E" w:rsidRDefault="00482FBD" w:rsidP="002214FC">
      <w:pPr>
        <w:pStyle w:val="Paragrafi"/>
        <w:rPr>
          <w:lang w:val="sq-AL"/>
        </w:rPr>
      </w:pPr>
      <w:r>
        <w:rPr>
          <w:lang w:val="sq-AL"/>
        </w:rPr>
        <w:t xml:space="preserve">- </w:t>
      </w:r>
      <w:r w:rsidR="00F0603E" w:rsidRPr="00F0603E">
        <w:rPr>
          <w:lang w:val="sq-AL"/>
        </w:rPr>
        <w:t xml:space="preserve">kuotimet e çmimeve janë të paarsyeshme dhe/ose kalojnë burimet financiare që janë caktuar në kontratë. Në këtë rast, PEA dhe KfW-ja, si alternativë për ritenderim, hyjnë në bisedime me ofertuesin fitues duke u përpjekur të arrihet një ofertë e pranueshme. </w:t>
      </w:r>
    </w:p>
    <w:p w:rsidR="00F0603E" w:rsidRPr="00F0603E" w:rsidRDefault="00F0603E" w:rsidP="002214FC">
      <w:pPr>
        <w:pStyle w:val="Paragrafi"/>
        <w:rPr>
          <w:lang w:val="sq-AL"/>
        </w:rPr>
      </w:pPr>
      <w:r w:rsidRPr="00F0603E">
        <w:rPr>
          <w:lang w:val="sq-AL"/>
        </w:rPr>
        <w:t xml:space="preserve">Në rastin e anulimit të procedurës </w:t>
      </w:r>
      <w:r w:rsidR="00AF1E12" w:rsidRPr="00F0603E">
        <w:rPr>
          <w:lang w:val="sq-AL"/>
        </w:rPr>
        <w:t xml:space="preserve">së tenderit, ofertuesit </w:t>
      </w:r>
      <w:r w:rsidRPr="00F0603E">
        <w:rPr>
          <w:lang w:val="sq-AL"/>
        </w:rPr>
        <w:t xml:space="preserve">njoftohen për këtë nga PEA. Këta ofertues nuk kanë të drejta për kompensim. </w:t>
      </w:r>
    </w:p>
    <w:p w:rsidR="00F0603E" w:rsidRPr="00F0603E" w:rsidRDefault="00F0603E" w:rsidP="002214FC">
      <w:pPr>
        <w:pStyle w:val="Paragrafi"/>
        <w:rPr>
          <w:lang w:val="sq-AL"/>
        </w:rPr>
      </w:pPr>
      <w:r w:rsidRPr="00F0603E">
        <w:rPr>
          <w:lang w:val="sq-AL"/>
        </w:rPr>
        <w:t xml:space="preserve">6.03 Kushte të tjera </w:t>
      </w:r>
    </w:p>
    <w:p w:rsidR="00F0603E" w:rsidRPr="00F0603E" w:rsidRDefault="00F0603E" w:rsidP="002214FC">
      <w:pPr>
        <w:pStyle w:val="Paragrafi"/>
        <w:rPr>
          <w:lang w:val="sq-AL"/>
        </w:rPr>
      </w:pPr>
      <w:r w:rsidRPr="00F0603E">
        <w:rPr>
          <w:lang w:val="sq-AL"/>
        </w:rPr>
        <w:t xml:space="preserve">Kushtet ose kufizimet e tjera të tenderit, sipas rastit, tregohen në SCT. </w:t>
      </w:r>
    </w:p>
    <w:p w:rsidR="00F0603E" w:rsidRDefault="00F0603E" w:rsidP="002214FC">
      <w:pPr>
        <w:pStyle w:val="Paragrafi"/>
        <w:rPr>
          <w:lang w:val="sq-AL"/>
        </w:rPr>
      </w:pPr>
    </w:p>
    <w:p w:rsidR="00A6668B" w:rsidRDefault="00A6668B" w:rsidP="002214FC">
      <w:pPr>
        <w:pStyle w:val="Paragrafi"/>
        <w:rPr>
          <w:lang w:val="sq-AL"/>
        </w:rPr>
      </w:pPr>
    </w:p>
    <w:p w:rsidR="00A6668B" w:rsidRDefault="00A6668B" w:rsidP="002214FC">
      <w:pPr>
        <w:pStyle w:val="Paragrafi"/>
        <w:rPr>
          <w:lang w:val="sq-AL"/>
        </w:rPr>
      </w:pPr>
    </w:p>
    <w:p w:rsidR="00A6668B" w:rsidRDefault="00A6668B" w:rsidP="002214FC">
      <w:pPr>
        <w:pStyle w:val="Paragrafi"/>
        <w:rPr>
          <w:lang w:val="sq-AL"/>
        </w:rPr>
      </w:pPr>
    </w:p>
    <w:p w:rsidR="00A6668B" w:rsidRDefault="00A6668B" w:rsidP="002214FC">
      <w:pPr>
        <w:pStyle w:val="Paragrafi"/>
        <w:rPr>
          <w:lang w:val="sq-AL"/>
        </w:rPr>
      </w:pPr>
    </w:p>
    <w:p w:rsidR="00A6668B" w:rsidRDefault="00A6668B" w:rsidP="002214FC">
      <w:pPr>
        <w:pStyle w:val="Paragrafi"/>
        <w:rPr>
          <w:lang w:val="sq-AL"/>
        </w:rPr>
      </w:pPr>
    </w:p>
    <w:p w:rsidR="00F0603E" w:rsidRPr="00F0603E" w:rsidRDefault="00F0603E" w:rsidP="002214FC">
      <w:pPr>
        <w:pStyle w:val="Paragrafi"/>
        <w:rPr>
          <w:lang w:val="sq-AL"/>
        </w:rPr>
      </w:pPr>
      <w:r w:rsidRPr="00F0603E">
        <w:rPr>
          <w:lang w:val="sq-AL"/>
        </w:rPr>
        <w:t>7</w:t>
      </w:r>
      <w:r w:rsidR="008E5010">
        <w:rPr>
          <w:lang w:val="sq-AL"/>
        </w:rPr>
        <w:t>.</w:t>
      </w:r>
      <w:r w:rsidRPr="00F0603E">
        <w:rPr>
          <w:lang w:val="sq-AL"/>
        </w:rPr>
        <w:t xml:space="preserve"> KUSHTET E VEÇANTA TË TENDERIT (SCT)</w:t>
      </w:r>
    </w:p>
    <w:p w:rsidR="00F0603E" w:rsidRPr="00F0603E" w:rsidRDefault="00F0603E" w:rsidP="002214FC">
      <w:pPr>
        <w:pStyle w:val="Paragrafi"/>
        <w:rPr>
          <w:lang w:val="sq-AL"/>
        </w:rPr>
      </w:pPr>
      <w:r w:rsidRPr="00F0603E">
        <w:rPr>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
        <w:gridCol w:w="5580"/>
        <w:gridCol w:w="720"/>
        <w:gridCol w:w="648"/>
      </w:tblGrid>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1.02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Ujësjellës Berat Kuçovë sh</w:t>
            </w:r>
            <w:r w:rsidR="002C5B2B">
              <w:rPr>
                <w:sz w:val="18"/>
                <w:szCs w:val="18"/>
                <w:lang w:val="sq-AL"/>
              </w:rPr>
              <w:t>.</w:t>
            </w:r>
            <w:r w:rsidRPr="00F0603E">
              <w:rPr>
                <w:sz w:val="18"/>
                <w:szCs w:val="18"/>
                <w:lang w:val="sq-AL"/>
              </w:rPr>
              <w:t>a</w:t>
            </w:r>
            <w:r w:rsidR="002C5B2B">
              <w:rPr>
                <w:sz w:val="18"/>
                <w:szCs w:val="18"/>
                <w:lang w:val="sq-AL"/>
              </w:rPr>
              <w:t>.</w:t>
            </w:r>
            <w:r w:rsidRPr="00F0603E">
              <w:rPr>
                <w:sz w:val="18"/>
                <w:szCs w:val="18"/>
                <w:lang w:val="sq-AL"/>
              </w:rPr>
              <w:t xml:space="preserve"> për </w:t>
            </w:r>
            <w:r w:rsidR="002C5B2B">
              <w:rPr>
                <w:sz w:val="18"/>
                <w:szCs w:val="18"/>
                <w:lang w:val="sq-AL"/>
              </w:rPr>
              <w:t>k</w:t>
            </w:r>
            <w:r w:rsidRPr="00F0603E">
              <w:rPr>
                <w:sz w:val="18"/>
                <w:szCs w:val="18"/>
                <w:lang w:val="sq-AL"/>
              </w:rPr>
              <w:t>omponentin Berat</w:t>
            </w:r>
            <w:r w:rsidR="002C5B2B">
              <w:rPr>
                <w:sz w:val="18"/>
                <w:szCs w:val="18"/>
                <w:lang w:val="sq-AL"/>
              </w:rPr>
              <w:t>-</w:t>
            </w:r>
            <w:r w:rsidRPr="00F0603E">
              <w:rPr>
                <w:sz w:val="18"/>
                <w:szCs w:val="18"/>
                <w:lang w:val="sq-AL"/>
              </w:rPr>
              <w:t>Kuçovë dhe Ujësjellës Lushnja sh</w:t>
            </w:r>
            <w:r w:rsidR="002C5B2B">
              <w:rPr>
                <w:sz w:val="18"/>
                <w:szCs w:val="18"/>
                <w:lang w:val="sq-AL"/>
              </w:rPr>
              <w:t>.</w:t>
            </w:r>
            <w:r w:rsidRPr="00F0603E">
              <w:rPr>
                <w:sz w:val="18"/>
                <w:szCs w:val="18"/>
                <w:lang w:val="sq-AL"/>
              </w:rPr>
              <w:t>a</w:t>
            </w:r>
            <w:r w:rsidR="002C5B2B">
              <w:rPr>
                <w:sz w:val="18"/>
                <w:szCs w:val="18"/>
                <w:lang w:val="sq-AL"/>
              </w:rPr>
              <w:t>.</w:t>
            </w:r>
            <w:r w:rsidRPr="00F0603E">
              <w:rPr>
                <w:sz w:val="18"/>
                <w:szCs w:val="18"/>
                <w:lang w:val="sq-AL"/>
              </w:rPr>
              <w:t xml:space="preserve"> për </w:t>
            </w:r>
            <w:r w:rsidR="002C5B2B">
              <w:rPr>
                <w:sz w:val="18"/>
                <w:szCs w:val="18"/>
                <w:lang w:val="sq-AL"/>
              </w:rPr>
              <w:t>k</w:t>
            </w:r>
            <w:r w:rsidRPr="00F0603E">
              <w:rPr>
                <w:sz w:val="18"/>
                <w:szCs w:val="18"/>
                <w:lang w:val="sq-AL"/>
              </w:rPr>
              <w:t xml:space="preserve">omponentin e Lushnjës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1.04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Gjuha e propozimit dhe e të gjithë komunikimeve është anglishtja, përveç kur përcaktohet ndryshe në letrën e ftesës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1.05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Propozimi dërgohet në adresën e mëposhtme ose dorëzohet para datës dhe orës së treguar në letrën e ftesës ose në reklamë </w:t>
            </w:r>
          </w:p>
          <w:p w:rsidR="00F0603E" w:rsidRPr="00F0603E" w:rsidRDefault="00F0603E" w:rsidP="002214FC">
            <w:pPr>
              <w:pStyle w:val="Paragrafi"/>
              <w:ind w:firstLine="0"/>
              <w:rPr>
                <w:sz w:val="18"/>
                <w:szCs w:val="18"/>
                <w:lang w:val="sq-AL"/>
              </w:rPr>
            </w:pPr>
            <w:r w:rsidRPr="00F0603E">
              <w:rPr>
                <w:sz w:val="18"/>
                <w:szCs w:val="18"/>
                <w:lang w:val="sq-AL"/>
              </w:rPr>
              <w:t>Ujësjellës Berat Kuçovë sh</w:t>
            </w:r>
            <w:r w:rsidR="002C5B2B">
              <w:rPr>
                <w:sz w:val="18"/>
                <w:szCs w:val="18"/>
                <w:lang w:val="sq-AL"/>
              </w:rPr>
              <w:t>.</w:t>
            </w:r>
            <w:r w:rsidRPr="00F0603E">
              <w:rPr>
                <w:sz w:val="18"/>
                <w:szCs w:val="18"/>
                <w:lang w:val="sq-AL"/>
              </w:rPr>
              <w:t>a</w:t>
            </w:r>
            <w:r w:rsidR="002C5B2B">
              <w:rPr>
                <w:sz w:val="18"/>
                <w:szCs w:val="18"/>
                <w:lang w:val="sq-AL"/>
              </w:rPr>
              <w:t>.</w:t>
            </w:r>
            <w:r w:rsidRPr="00F0603E">
              <w:rPr>
                <w:sz w:val="18"/>
                <w:szCs w:val="18"/>
                <w:lang w:val="sq-AL"/>
              </w:rPr>
              <w:t xml:space="preserve"> </w:t>
            </w:r>
          </w:p>
          <w:p w:rsidR="00F0603E" w:rsidRPr="00F0603E" w:rsidRDefault="00F0603E" w:rsidP="002214FC">
            <w:pPr>
              <w:pStyle w:val="Paragrafi"/>
              <w:ind w:firstLine="0"/>
              <w:rPr>
                <w:sz w:val="18"/>
                <w:szCs w:val="18"/>
                <w:lang w:val="sq-AL"/>
              </w:rPr>
            </w:pPr>
            <w:r w:rsidRPr="00F0603E">
              <w:rPr>
                <w:sz w:val="18"/>
                <w:szCs w:val="18"/>
                <w:lang w:val="sq-AL"/>
              </w:rPr>
              <w:t>Z</w:t>
            </w:r>
            <w:r w:rsidR="002C5B2B">
              <w:rPr>
                <w:sz w:val="18"/>
                <w:szCs w:val="18"/>
                <w:lang w:val="sq-AL"/>
              </w:rPr>
              <w:t>.</w:t>
            </w:r>
            <w:r w:rsidRPr="00F0603E">
              <w:rPr>
                <w:sz w:val="18"/>
                <w:szCs w:val="18"/>
                <w:lang w:val="sq-AL"/>
              </w:rPr>
              <w:t xml:space="preserve"> Fatmir Shehu </w:t>
            </w:r>
          </w:p>
          <w:p w:rsidR="00F0603E" w:rsidRPr="00F0603E" w:rsidRDefault="00F0603E" w:rsidP="002214FC">
            <w:pPr>
              <w:pStyle w:val="Paragrafi"/>
              <w:ind w:firstLine="0"/>
              <w:rPr>
                <w:sz w:val="18"/>
                <w:szCs w:val="18"/>
                <w:lang w:val="sq-AL"/>
              </w:rPr>
            </w:pPr>
            <w:r w:rsidRPr="00F0603E">
              <w:rPr>
                <w:sz w:val="18"/>
                <w:szCs w:val="18"/>
                <w:lang w:val="sq-AL"/>
              </w:rPr>
              <w:t>Lagj</w:t>
            </w:r>
            <w:r w:rsidR="002C5B2B">
              <w:rPr>
                <w:sz w:val="18"/>
                <w:szCs w:val="18"/>
                <w:lang w:val="sq-AL"/>
              </w:rPr>
              <w:t>j</w:t>
            </w:r>
            <w:r w:rsidRPr="00F0603E">
              <w:rPr>
                <w:sz w:val="18"/>
                <w:szCs w:val="18"/>
                <w:lang w:val="sq-AL"/>
              </w:rPr>
              <w:t>a</w:t>
            </w:r>
            <w:r w:rsidR="002C5B2B">
              <w:rPr>
                <w:sz w:val="18"/>
                <w:szCs w:val="18"/>
                <w:lang w:val="sq-AL"/>
              </w:rPr>
              <w:t>:</w:t>
            </w:r>
            <w:r w:rsidRPr="00F0603E">
              <w:rPr>
                <w:sz w:val="18"/>
                <w:szCs w:val="18"/>
                <w:lang w:val="sq-AL"/>
              </w:rPr>
              <w:t xml:space="preserve"> </w:t>
            </w:r>
            <w:r w:rsidR="002C5B2B">
              <w:rPr>
                <w:sz w:val="18"/>
                <w:szCs w:val="18"/>
                <w:lang w:val="sq-AL"/>
              </w:rPr>
              <w:t>“</w:t>
            </w:r>
            <w:r w:rsidRPr="00F0603E">
              <w:rPr>
                <w:sz w:val="18"/>
                <w:szCs w:val="18"/>
                <w:lang w:val="sq-AL"/>
              </w:rPr>
              <w:t>13 shtatori</w:t>
            </w:r>
            <w:r w:rsidR="002C5B2B">
              <w:rPr>
                <w:sz w:val="18"/>
                <w:szCs w:val="18"/>
                <w:lang w:val="sq-AL"/>
              </w:rPr>
              <w:t>”</w:t>
            </w:r>
            <w:r w:rsidRPr="00F0603E">
              <w:rPr>
                <w:sz w:val="18"/>
                <w:szCs w:val="18"/>
                <w:lang w:val="sq-AL"/>
              </w:rPr>
              <w:t xml:space="preserve"> </w:t>
            </w:r>
          </w:p>
          <w:p w:rsidR="00F0603E" w:rsidRPr="00F0603E" w:rsidRDefault="00F0603E" w:rsidP="002214FC">
            <w:pPr>
              <w:pStyle w:val="Paragrafi"/>
              <w:ind w:firstLine="0"/>
              <w:rPr>
                <w:sz w:val="18"/>
                <w:szCs w:val="18"/>
                <w:lang w:val="sq-AL"/>
              </w:rPr>
            </w:pPr>
            <w:r w:rsidRPr="00F0603E">
              <w:rPr>
                <w:sz w:val="18"/>
                <w:szCs w:val="18"/>
                <w:lang w:val="sq-AL"/>
              </w:rPr>
              <w:t>Berat</w:t>
            </w:r>
            <w:r w:rsidR="002C5B2B">
              <w:rPr>
                <w:sz w:val="18"/>
                <w:szCs w:val="18"/>
                <w:lang w:val="sq-AL"/>
              </w:rPr>
              <w:t>,</w:t>
            </w:r>
            <w:r w:rsidRPr="00F0603E">
              <w:rPr>
                <w:sz w:val="18"/>
                <w:szCs w:val="18"/>
                <w:lang w:val="sq-AL"/>
              </w:rPr>
              <w:t xml:space="preserve"> </w:t>
            </w:r>
          </w:p>
          <w:p w:rsidR="00F0603E" w:rsidRPr="00F0603E" w:rsidRDefault="00F0603E" w:rsidP="002214FC">
            <w:pPr>
              <w:pStyle w:val="Paragrafi"/>
              <w:ind w:firstLine="0"/>
              <w:rPr>
                <w:sz w:val="18"/>
                <w:szCs w:val="18"/>
                <w:lang w:val="sq-AL"/>
              </w:rPr>
            </w:pPr>
            <w:r w:rsidRPr="00F0603E">
              <w:rPr>
                <w:sz w:val="18"/>
                <w:szCs w:val="18"/>
                <w:lang w:val="sq-AL"/>
              </w:rPr>
              <w:t xml:space="preserve">Shqipëri </w:t>
            </w:r>
          </w:p>
          <w:p w:rsidR="00F0603E" w:rsidRPr="00F0603E" w:rsidRDefault="00F0603E" w:rsidP="002214FC">
            <w:pPr>
              <w:pStyle w:val="Paragrafi"/>
              <w:ind w:firstLine="0"/>
              <w:rPr>
                <w:sz w:val="18"/>
                <w:szCs w:val="18"/>
                <w:lang w:val="sq-AL"/>
              </w:rPr>
            </w:pPr>
            <w:r w:rsidRPr="00F0603E">
              <w:rPr>
                <w:sz w:val="18"/>
                <w:szCs w:val="18"/>
                <w:lang w:val="sq-AL"/>
              </w:rPr>
              <w:t xml:space="preserve">Një kopje shtesë dërgohet në adresën e mëposhtme ose dorëzohet para datës dhe orës së treguar në letrën e ftesës ose në reklamë </w:t>
            </w:r>
          </w:p>
          <w:p w:rsidR="00F0603E" w:rsidRPr="00F0603E" w:rsidRDefault="00F0603E" w:rsidP="002214FC">
            <w:pPr>
              <w:pStyle w:val="Paragrafi"/>
              <w:ind w:firstLine="0"/>
              <w:rPr>
                <w:sz w:val="18"/>
                <w:szCs w:val="18"/>
                <w:lang w:val="sq-AL"/>
              </w:rPr>
            </w:pPr>
            <w:r w:rsidRPr="00F0603E">
              <w:rPr>
                <w:sz w:val="18"/>
                <w:szCs w:val="18"/>
                <w:lang w:val="sq-AL"/>
              </w:rPr>
              <w:t xml:space="preserve">KfW Entwicklungsbank </w:t>
            </w:r>
          </w:p>
          <w:p w:rsidR="00F0603E" w:rsidRPr="00F0603E" w:rsidRDefault="00F0603E" w:rsidP="002214FC">
            <w:pPr>
              <w:pStyle w:val="Paragrafi"/>
              <w:ind w:firstLine="0"/>
              <w:rPr>
                <w:sz w:val="18"/>
                <w:szCs w:val="18"/>
                <w:lang w:val="sq-AL"/>
              </w:rPr>
            </w:pPr>
            <w:r w:rsidRPr="00F0603E">
              <w:rPr>
                <w:sz w:val="18"/>
                <w:szCs w:val="18"/>
                <w:lang w:val="sq-AL"/>
              </w:rPr>
              <w:t xml:space="preserve">Ms Eva Schneider, Department L III a/4 </w:t>
            </w:r>
          </w:p>
          <w:p w:rsidR="00F0603E" w:rsidRPr="00F0603E" w:rsidRDefault="00F0603E" w:rsidP="002214FC">
            <w:pPr>
              <w:pStyle w:val="Paragrafi"/>
              <w:ind w:firstLine="0"/>
              <w:rPr>
                <w:sz w:val="18"/>
                <w:szCs w:val="18"/>
                <w:lang w:val="sq-AL"/>
              </w:rPr>
            </w:pPr>
            <w:r w:rsidRPr="00F0603E">
              <w:rPr>
                <w:sz w:val="18"/>
                <w:szCs w:val="18"/>
                <w:lang w:val="sq-AL"/>
              </w:rPr>
              <w:t xml:space="preserve">Palmengartenstrasse 5-9 </w:t>
            </w:r>
          </w:p>
          <w:p w:rsidR="00F0603E" w:rsidRPr="00F0603E" w:rsidRDefault="00F0603E" w:rsidP="002214FC">
            <w:pPr>
              <w:pStyle w:val="Paragrafi"/>
              <w:ind w:firstLine="0"/>
              <w:rPr>
                <w:sz w:val="18"/>
                <w:szCs w:val="18"/>
                <w:lang w:val="sq-AL"/>
              </w:rPr>
            </w:pPr>
            <w:r w:rsidRPr="00F0603E">
              <w:rPr>
                <w:sz w:val="18"/>
                <w:szCs w:val="18"/>
                <w:lang w:val="sq-AL"/>
              </w:rPr>
              <w:t xml:space="preserve">60325 Frankfurt/Main Germany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1.06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Përveç kur shprehet ndryshe në letrën e ftesës, vlefsh</w:t>
            </w:r>
            <w:r w:rsidR="002C5B2B">
              <w:rPr>
                <w:sz w:val="18"/>
                <w:szCs w:val="18"/>
                <w:lang w:val="sq-AL"/>
              </w:rPr>
              <w:t>mëria e tenderit është 90 ditë</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1.07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Data e një vizite në vend</w:t>
            </w:r>
            <w:r w:rsidR="002C5B2B">
              <w:rPr>
                <w:sz w:val="18"/>
                <w:szCs w:val="18"/>
                <w:lang w:val="sq-AL"/>
              </w:rPr>
              <w:t>,</w:t>
            </w:r>
            <w:r w:rsidRPr="00F0603E">
              <w:rPr>
                <w:sz w:val="18"/>
                <w:szCs w:val="18"/>
                <w:lang w:val="sq-AL"/>
              </w:rPr>
              <w:t xml:space="preserve"> sipas rastit</w:t>
            </w:r>
            <w:r w:rsidR="002C5B2B">
              <w:rPr>
                <w:sz w:val="18"/>
                <w:szCs w:val="18"/>
                <w:lang w:val="sq-AL"/>
              </w:rPr>
              <w:t>,</w:t>
            </w:r>
            <w:r w:rsidRPr="00F0603E">
              <w:rPr>
                <w:sz w:val="18"/>
                <w:szCs w:val="18"/>
                <w:lang w:val="sq-AL"/>
              </w:rPr>
              <w:t xml:space="preserve"> dhe adresat e kontaktit tregohen në letrën e ftesës. </w:t>
            </w:r>
          </w:p>
          <w:p w:rsidR="00F0603E" w:rsidRPr="00F0603E" w:rsidRDefault="00F0603E" w:rsidP="002214FC">
            <w:pPr>
              <w:pStyle w:val="Paragrafi"/>
              <w:ind w:firstLine="0"/>
              <w:rPr>
                <w:sz w:val="18"/>
                <w:szCs w:val="18"/>
                <w:lang w:val="sq-AL"/>
              </w:rPr>
            </w:pPr>
            <w:r w:rsidRPr="00F0603E">
              <w:rPr>
                <w:sz w:val="18"/>
                <w:szCs w:val="18"/>
                <w:lang w:val="sq-AL"/>
              </w:rPr>
              <w:t>Data dhe vendi i takimit para ofertues</w:t>
            </w:r>
            <w:r w:rsidR="002C5B2B">
              <w:rPr>
                <w:sz w:val="18"/>
                <w:szCs w:val="18"/>
                <w:lang w:val="sq-AL"/>
              </w:rPr>
              <w:t>,</w:t>
            </w:r>
            <w:r w:rsidRPr="00F0603E">
              <w:rPr>
                <w:sz w:val="18"/>
                <w:szCs w:val="18"/>
                <w:lang w:val="sq-AL"/>
              </w:rPr>
              <w:t xml:space="preserve"> sipas rastit</w:t>
            </w:r>
            <w:r w:rsidR="002C5B2B">
              <w:rPr>
                <w:sz w:val="18"/>
                <w:szCs w:val="18"/>
                <w:lang w:val="sq-AL"/>
              </w:rPr>
              <w:t>,</w:t>
            </w:r>
            <w:r w:rsidRPr="00F0603E">
              <w:rPr>
                <w:sz w:val="18"/>
                <w:szCs w:val="18"/>
                <w:lang w:val="sq-AL"/>
              </w:rPr>
              <w:t xml:space="preserve"> dhe adresat e kontaktit tregohen në letrën e ftesës.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1.08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Kërkesat për informacion shtesë tregohen në adresat e mëposhtme: </w:t>
            </w:r>
          </w:p>
          <w:p w:rsidR="00F0603E" w:rsidRPr="00F0603E" w:rsidRDefault="00F0603E" w:rsidP="002214FC">
            <w:pPr>
              <w:pStyle w:val="Paragrafi"/>
              <w:ind w:firstLine="0"/>
              <w:rPr>
                <w:sz w:val="18"/>
                <w:szCs w:val="18"/>
                <w:lang w:val="sq-AL"/>
              </w:rPr>
            </w:pPr>
            <w:r w:rsidRPr="00F0603E">
              <w:rPr>
                <w:sz w:val="18"/>
                <w:szCs w:val="18"/>
                <w:lang w:val="sq-AL"/>
              </w:rPr>
              <w:t xml:space="preserve">Agjenti i </w:t>
            </w:r>
            <w:r w:rsidR="002C5B2B">
              <w:rPr>
                <w:sz w:val="18"/>
                <w:szCs w:val="18"/>
                <w:lang w:val="sq-AL"/>
              </w:rPr>
              <w:t>t</w:t>
            </w:r>
            <w:r w:rsidRPr="00F0603E">
              <w:rPr>
                <w:sz w:val="18"/>
                <w:szCs w:val="18"/>
                <w:lang w:val="sq-AL"/>
              </w:rPr>
              <w:t xml:space="preserve">enderit: </w:t>
            </w:r>
          </w:p>
          <w:p w:rsidR="00F0603E" w:rsidRPr="00F0603E" w:rsidRDefault="00F0603E" w:rsidP="002214FC">
            <w:pPr>
              <w:pStyle w:val="Paragrafi"/>
              <w:ind w:firstLine="0"/>
              <w:rPr>
                <w:sz w:val="18"/>
                <w:szCs w:val="18"/>
                <w:lang w:val="sq-AL"/>
              </w:rPr>
            </w:pPr>
            <w:r w:rsidRPr="00F0603E">
              <w:rPr>
                <w:sz w:val="18"/>
                <w:szCs w:val="18"/>
                <w:lang w:val="sq-AL"/>
              </w:rPr>
              <w:t>Strasser&amp;Strasser Consulting GmbH</w:t>
            </w:r>
          </w:p>
          <w:p w:rsidR="00F0603E" w:rsidRPr="00F0603E" w:rsidRDefault="00F0603E" w:rsidP="002214FC">
            <w:pPr>
              <w:pStyle w:val="Paragrafi"/>
              <w:ind w:firstLine="0"/>
              <w:rPr>
                <w:sz w:val="18"/>
                <w:szCs w:val="18"/>
                <w:lang w:val="sq-AL"/>
              </w:rPr>
            </w:pPr>
            <w:r w:rsidRPr="00F0603E">
              <w:rPr>
                <w:sz w:val="18"/>
                <w:szCs w:val="18"/>
                <w:lang w:val="sq-AL"/>
              </w:rPr>
              <w:t xml:space="preserve">Z Joerg Strasser </w:t>
            </w:r>
          </w:p>
          <w:p w:rsidR="00F0603E" w:rsidRPr="00F0603E" w:rsidRDefault="00F0603E" w:rsidP="002214FC">
            <w:pPr>
              <w:pStyle w:val="Paragrafi"/>
              <w:ind w:firstLine="0"/>
              <w:rPr>
                <w:sz w:val="18"/>
                <w:szCs w:val="18"/>
                <w:lang w:val="sq-AL"/>
              </w:rPr>
            </w:pPr>
            <w:r w:rsidRPr="00F0603E">
              <w:rPr>
                <w:sz w:val="18"/>
                <w:szCs w:val="18"/>
                <w:lang w:val="sq-AL"/>
              </w:rPr>
              <w:t xml:space="preserve">St.-Veiter Strasse 1 </w:t>
            </w:r>
          </w:p>
          <w:p w:rsidR="00F0603E" w:rsidRPr="00F0603E" w:rsidRDefault="00F0603E" w:rsidP="002214FC">
            <w:pPr>
              <w:pStyle w:val="Paragrafi"/>
              <w:ind w:firstLine="0"/>
              <w:rPr>
                <w:sz w:val="18"/>
                <w:szCs w:val="18"/>
                <w:lang w:val="sq-AL"/>
              </w:rPr>
            </w:pPr>
            <w:r w:rsidRPr="00F0603E">
              <w:rPr>
                <w:sz w:val="18"/>
                <w:szCs w:val="18"/>
                <w:lang w:val="sq-AL"/>
              </w:rPr>
              <w:t xml:space="preserve">9020 Klagenfurt </w:t>
            </w:r>
          </w:p>
          <w:p w:rsidR="00F0603E" w:rsidRPr="00F0603E" w:rsidRDefault="00F0603E" w:rsidP="002214FC">
            <w:pPr>
              <w:pStyle w:val="Paragrafi"/>
              <w:ind w:firstLine="0"/>
              <w:rPr>
                <w:sz w:val="18"/>
                <w:szCs w:val="18"/>
                <w:lang w:val="sq-AL"/>
              </w:rPr>
            </w:pPr>
            <w:r w:rsidRPr="00F0603E">
              <w:rPr>
                <w:sz w:val="18"/>
                <w:szCs w:val="18"/>
                <w:lang w:val="sq-AL"/>
              </w:rPr>
              <w:t xml:space="preserve">Austria </w:t>
            </w:r>
          </w:p>
          <w:p w:rsidR="00F0603E" w:rsidRPr="00F0603E" w:rsidRDefault="00F0603E" w:rsidP="002214FC">
            <w:pPr>
              <w:pStyle w:val="Paragrafi"/>
              <w:ind w:firstLine="0"/>
              <w:rPr>
                <w:sz w:val="18"/>
                <w:szCs w:val="18"/>
                <w:lang w:val="sq-AL"/>
              </w:rPr>
            </w:pPr>
            <w:r w:rsidRPr="00F0603E">
              <w:rPr>
                <w:sz w:val="18"/>
                <w:szCs w:val="18"/>
                <w:lang w:val="sq-AL"/>
              </w:rPr>
              <w:t xml:space="preserve">e-mail: </w:t>
            </w:r>
            <w:hyperlink r:id="rId13" w:history="1">
              <w:r w:rsidRPr="00F0603E">
                <w:rPr>
                  <w:rStyle w:val="Hyperlink"/>
                  <w:sz w:val="18"/>
                  <w:szCs w:val="18"/>
                  <w:lang w:val="sq-AL"/>
                </w:rPr>
                <w:t>is@strasser-strasser.at</w:t>
              </w:r>
            </w:hyperlink>
            <w:r w:rsidRPr="00F0603E">
              <w:rPr>
                <w:sz w:val="18"/>
                <w:szCs w:val="18"/>
                <w:lang w:val="sq-AL"/>
              </w:rPr>
              <w:t xml:space="preserve">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2.01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Vendet rajonale janë: Shqipëria, Kosova, Maqedonia, Mali i Zi, Kroacia, Bosnja dhe Hercegovina, Serbia, Bullgaria, Moldavia dhe Rumania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2.02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Monedha e normave do të jetë në </w:t>
            </w:r>
            <w:r w:rsidR="002C5B2B">
              <w:rPr>
                <w:sz w:val="18"/>
                <w:szCs w:val="18"/>
                <w:lang w:val="sq-AL"/>
              </w:rPr>
              <w:t>e</w:t>
            </w:r>
            <w:r w:rsidRPr="00F0603E">
              <w:rPr>
                <w:sz w:val="18"/>
                <w:szCs w:val="18"/>
                <w:lang w:val="sq-AL"/>
              </w:rPr>
              <w:t xml:space="preserve">uro </w:t>
            </w:r>
          </w:p>
          <w:p w:rsidR="00F0603E" w:rsidRPr="00F0603E" w:rsidRDefault="00F0603E" w:rsidP="002214FC">
            <w:pPr>
              <w:pStyle w:val="Paragrafi"/>
              <w:ind w:firstLine="0"/>
              <w:rPr>
                <w:sz w:val="18"/>
                <w:szCs w:val="18"/>
                <w:lang w:val="sq-AL"/>
              </w:rPr>
            </w:pPr>
            <w:r w:rsidRPr="00F0603E">
              <w:rPr>
                <w:sz w:val="18"/>
                <w:szCs w:val="18"/>
                <w:lang w:val="sq-AL"/>
              </w:rPr>
              <w:t xml:space="preserve">Për periudhën e kontratës shihni SCT 4.01 </w:t>
            </w:r>
          </w:p>
          <w:p w:rsidR="00F0603E" w:rsidRPr="00F0603E" w:rsidRDefault="00F0603E" w:rsidP="002214FC">
            <w:pPr>
              <w:pStyle w:val="Paragrafi"/>
              <w:ind w:firstLine="0"/>
              <w:rPr>
                <w:sz w:val="18"/>
                <w:szCs w:val="18"/>
                <w:lang w:val="sq-AL"/>
              </w:rPr>
            </w:pPr>
            <w:r w:rsidRPr="00F0603E">
              <w:rPr>
                <w:sz w:val="18"/>
                <w:szCs w:val="18"/>
                <w:lang w:val="sq-AL"/>
              </w:rPr>
              <w:t xml:space="preserve">Propozimi </w:t>
            </w:r>
            <w:r w:rsidR="002C5B2B">
              <w:rPr>
                <w:sz w:val="18"/>
                <w:szCs w:val="18"/>
                <w:lang w:val="sq-AL"/>
              </w:rPr>
              <w:t>f</w:t>
            </w:r>
            <w:r w:rsidRPr="00F0603E">
              <w:rPr>
                <w:sz w:val="18"/>
                <w:szCs w:val="18"/>
                <w:lang w:val="sq-AL"/>
              </w:rPr>
              <w:t>inanciar duhet të paraqesë informacion të veçantë në lidhje me sasitë dh</w:t>
            </w:r>
            <w:r w:rsidR="002C5B2B">
              <w:rPr>
                <w:sz w:val="18"/>
                <w:szCs w:val="18"/>
                <w:lang w:val="sq-AL"/>
              </w:rPr>
              <w:t>e</w:t>
            </w:r>
            <w:r w:rsidRPr="00F0603E">
              <w:rPr>
                <w:sz w:val="18"/>
                <w:szCs w:val="18"/>
                <w:lang w:val="sq-AL"/>
              </w:rPr>
              <w:t xml:space="preserve"> shumat për Detyrat që duhet të jepen për K</w:t>
            </w:r>
            <w:r w:rsidR="002C5B2B" w:rsidRPr="00F0603E">
              <w:rPr>
                <w:sz w:val="18"/>
                <w:szCs w:val="18"/>
                <w:lang w:val="sq-AL"/>
              </w:rPr>
              <w:t>om</w:t>
            </w:r>
            <w:r w:rsidRPr="00F0603E">
              <w:rPr>
                <w:sz w:val="18"/>
                <w:szCs w:val="18"/>
                <w:lang w:val="sq-AL"/>
              </w:rPr>
              <w:t>ponentin Berat</w:t>
            </w:r>
            <w:r w:rsidR="002C5B2B">
              <w:rPr>
                <w:sz w:val="18"/>
                <w:szCs w:val="18"/>
                <w:lang w:val="sq-AL"/>
              </w:rPr>
              <w:t>-</w:t>
            </w:r>
            <w:r w:rsidRPr="00F0603E">
              <w:rPr>
                <w:sz w:val="18"/>
                <w:szCs w:val="18"/>
                <w:lang w:val="sq-AL"/>
              </w:rPr>
              <w:t xml:space="preserve">Kuçova dhe shërbimet që duhet të jepen për Komponentin Lushnja (shih </w:t>
            </w:r>
            <w:r w:rsidR="002C5B2B" w:rsidRPr="00F0603E">
              <w:rPr>
                <w:sz w:val="18"/>
                <w:szCs w:val="18"/>
                <w:lang w:val="sq-AL"/>
              </w:rPr>
              <w:t>a</w:t>
            </w:r>
            <w:r w:rsidRPr="00F0603E">
              <w:rPr>
                <w:sz w:val="18"/>
                <w:szCs w:val="18"/>
                <w:lang w:val="sq-AL"/>
              </w:rPr>
              <w:t xml:space="preserve">neksin E). </w:t>
            </w:r>
          </w:p>
          <w:p w:rsidR="00F0603E" w:rsidRPr="00F0603E" w:rsidRDefault="00F0603E" w:rsidP="002214FC">
            <w:pPr>
              <w:pStyle w:val="Paragrafi"/>
              <w:ind w:firstLine="0"/>
              <w:rPr>
                <w:sz w:val="18"/>
                <w:szCs w:val="18"/>
                <w:lang w:val="sq-AL"/>
              </w:rPr>
            </w:pPr>
            <w:r w:rsidRPr="00F0603E">
              <w:rPr>
                <w:sz w:val="18"/>
                <w:szCs w:val="18"/>
                <w:lang w:val="sq-AL"/>
              </w:rPr>
              <w:t xml:space="preserve">Buxheti i plotë që ofrohet është i kufizuar në 770, 000 </w:t>
            </w:r>
            <w:r w:rsidR="002C5B2B" w:rsidRPr="00F0603E">
              <w:rPr>
                <w:sz w:val="18"/>
                <w:szCs w:val="18"/>
                <w:lang w:val="sq-AL"/>
              </w:rPr>
              <w:t>e</w:t>
            </w:r>
            <w:r w:rsidRPr="00F0603E">
              <w:rPr>
                <w:sz w:val="18"/>
                <w:szCs w:val="18"/>
                <w:lang w:val="sq-AL"/>
              </w:rPr>
              <w:t xml:space="preserve">uro për </w:t>
            </w:r>
            <w:r w:rsidR="002C5B2B" w:rsidRPr="00F0603E">
              <w:rPr>
                <w:sz w:val="18"/>
                <w:szCs w:val="18"/>
                <w:lang w:val="sq-AL"/>
              </w:rPr>
              <w:t>d</w:t>
            </w:r>
            <w:r w:rsidRPr="00F0603E">
              <w:rPr>
                <w:sz w:val="18"/>
                <w:szCs w:val="18"/>
                <w:lang w:val="sq-AL"/>
              </w:rPr>
              <w:t xml:space="preserve">etyrat që duhet të përmbushen për </w:t>
            </w:r>
            <w:r w:rsidR="002C5B2B" w:rsidRPr="00F0603E">
              <w:rPr>
                <w:sz w:val="18"/>
                <w:szCs w:val="18"/>
                <w:lang w:val="sq-AL"/>
              </w:rPr>
              <w:t>k</w:t>
            </w:r>
            <w:r w:rsidRPr="00F0603E">
              <w:rPr>
                <w:sz w:val="18"/>
                <w:szCs w:val="18"/>
                <w:lang w:val="sq-AL"/>
              </w:rPr>
              <w:t>omponentin Berat</w:t>
            </w:r>
            <w:r w:rsidR="002C5B2B">
              <w:rPr>
                <w:sz w:val="18"/>
                <w:szCs w:val="18"/>
                <w:lang w:val="sq-AL"/>
              </w:rPr>
              <w:t>-</w:t>
            </w:r>
            <w:r w:rsidRPr="00F0603E">
              <w:rPr>
                <w:sz w:val="18"/>
                <w:szCs w:val="18"/>
                <w:lang w:val="sq-AL"/>
              </w:rPr>
              <w:t xml:space="preserve">Kuçovë dhe një shtesë prej 128,900 </w:t>
            </w:r>
            <w:r w:rsidR="002C5B2B" w:rsidRPr="00F0603E">
              <w:rPr>
                <w:sz w:val="18"/>
                <w:szCs w:val="18"/>
                <w:lang w:val="sq-AL"/>
              </w:rPr>
              <w:t>e</w:t>
            </w:r>
            <w:r w:rsidRPr="00F0603E">
              <w:rPr>
                <w:sz w:val="18"/>
                <w:szCs w:val="18"/>
                <w:lang w:val="sq-AL"/>
              </w:rPr>
              <w:t>uro</w:t>
            </w:r>
            <w:r w:rsidR="002C5B2B">
              <w:rPr>
                <w:sz w:val="18"/>
                <w:szCs w:val="18"/>
                <w:lang w:val="sq-AL"/>
              </w:rPr>
              <w:t>sh</w:t>
            </w:r>
            <w:r w:rsidRPr="00F0603E">
              <w:rPr>
                <w:sz w:val="18"/>
                <w:szCs w:val="18"/>
                <w:lang w:val="sq-AL"/>
              </w:rPr>
              <w:t xml:space="preserve"> për shërbimet e dhëna për </w:t>
            </w:r>
            <w:r w:rsidR="002C5B2B">
              <w:rPr>
                <w:sz w:val="18"/>
                <w:szCs w:val="18"/>
                <w:lang w:val="sq-AL"/>
              </w:rPr>
              <w:t>k</w:t>
            </w:r>
            <w:r w:rsidRPr="00F0603E">
              <w:rPr>
                <w:sz w:val="18"/>
                <w:szCs w:val="18"/>
                <w:lang w:val="sq-AL"/>
              </w:rPr>
              <w:t xml:space="preserve">omponentin Lushnja.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3.01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Monedha e propozimit do të jetë </w:t>
            </w:r>
            <w:r w:rsidR="002C5B2B">
              <w:rPr>
                <w:sz w:val="18"/>
                <w:szCs w:val="18"/>
                <w:lang w:val="sq-AL"/>
              </w:rPr>
              <w:t>e</w:t>
            </w:r>
            <w:r w:rsidRPr="00F0603E">
              <w:rPr>
                <w:sz w:val="18"/>
                <w:szCs w:val="18"/>
                <w:lang w:val="sq-AL"/>
              </w:rPr>
              <w:t xml:space="preserve">uro.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3.02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Në propozimin financiar nuk tregohet asnjë tatim.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3.03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Normat e propozimit caktohen për një periudhë prej tre (3) vitesh. </w:t>
            </w:r>
          </w:p>
          <w:p w:rsidR="00F0603E" w:rsidRPr="00F0603E" w:rsidRDefault="00F0603E" w:rsidP="002214FC">
            <w:pPr>
              <w:pStyle w:val="Paragrafi"/>
              <w:ind w:firstLine="0"/>
              <w:rPr>
                <w:sz w:val="18"/>
                <w:szCs w:val="18"/>
                <w:lang w:val="sq-AL"/>
              </w:rPr>
            </w:pPr>
            <w:r w:rsidRPr="00F0603E">
              <w:rPr>
                <w:sz w:val="18"/>
                <w:szCs w:val="18"/>
                <w:lang w:val="sq-AL"/>
              </w:rPr>
              <w:t>“I” është indeksi i kostos së jetesës në Gjermani sipas publikimit të Zyrës Federale Gjermane për Statistikat (Statistisches Bundesamt)</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3.04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Pagesa paraprake mund të jetë deri në 15% të shumës së plotë të </w:t>
            </w:r>
            <w:r w:rsidR="00AF1E12" w:rsidRPr="00F0603E">
              <w:rPr>
                <w:sz w:val="18"/>
                <w:szCs w:val="18"/>
                <w:lang w:val="sq-AL"/>
              </w:rPr>
              <w:t>k</w:t>
            </w:r>
            <w:r w:rsidRPr="00F0603E">
              <w:rPr>
                <w:sz w:val="18"/>
                <w:szCs w:val="18"/>
                <w:lang w:val="sq-AL"/>
              </w:rPr>
              <w:t xml:space="preserve">ontratës. </w:t>
            </w:r>
          </w:p>
          <w:p w:rsidR="00F0603E" w:rsidRPr="00F0603E" w:rsidRDefault="00F0603E" w:rsidP="002214FC">
            <w:pPr>
              <w:pStyle w:val="Paragrafi"/>
              <w:ind w:firstLine="0"/>
              <w:rPr>
                <w:sz w:val="18"/>
                <w:szCs w:val="18"/>
                <w:lang w:val="sq-AL"/>
              </w:rPr>
            </w:pPr>
            <w:r w:rsidRPr="00F0603E">
              <w:rPr>
                <w:sz w:val="18"/>
                <w:szCs w:val="18"/>
                <w:lang w:val="sq-AL"/>
              </w:rPr>
              <w:t xml:space="preserve">Pagesa përfundimtare do të jetë rreth 10% të shumës së kontratës.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3.05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Nuk kërkohet asnjë </w:t>
            </w:r>
            <w:r w:rsidR="00AF1E12" w:rsidRPr="00F0603E">
              <w:rPr>
                <w:sz w:val="18"/>
                <w:szCs w:val="18"/>
                <w:lang w:val="sq-AL"/>
              </w:rPr>
              <w:t>garanci tenderi</w:t>
            </w:r>
            <w:r w:rsidRPr="00F0603E">
              <w:rPr>
                <w:sz w:val="18"/>
                <w:szCs w:val="18"/>
                <w:lang w:val="sq-AL"/>
              </w:rPr>
              <w:t xml:space="preserve">. </w:t>
            </w:r>
          </w:p>
          <w:p w:rsidR="00F0603E" w:rsidRPr="00F0603E" w:rsidRDefault="00F0603E" w:rsidP="002214FC">
            <w:pPr>
              <w:pStyle w:val="Paragrafi"/>
              <w:ind w:firstLine="0"/>
              <w:rPr>
                <w:sz w:val="18"/>
                <w:szCs w:val="18"/>
                <w:lang w:val="sq-AL"/>
              </w:rPr>
            </w:pPr>
            <w:r w:rsidRPr="00F0603E">
              <w:rPr>
                <w:sz w:val="18"/>
                <w:szCs w:val="18"/>
                <w:lang w:val="sq-AL"/>
              </w:rPr>
              <w:t xml:space="preserve">Nëse pagesa paraprake kalon 150 000 </w:t>
            </w:r>
            <w:r w:rsidR="00AF1E12" w:rsidRPr="00F0603E">
              <w:rPr>
                <w:sz w:val="18"/>
                <w:szCs w:val="18"/>
                <w:lang w:val="sq-AL"/>
              </w:rPr>
              <w:t>e</w:t>
            </w:r>
            <w:r w:rsidRPr="00F0603E">
              <w:rPr>
                <w:sz w:val="18"/>
                <w:szCs w:val="18"/>
                <w:lang w:val="sq-AL"/>
              </w:rPr>
              <w:t xml:space="preserve">uro, kërkohet një </w:t>
            </w:r>
            <w:r w:rsidR="00AF1E12" w:rsidRPr="00F0603E">
              <w:rPr>
                <w:sz w:val="18"/>
                <w:szCs w:val="18"/>
                <w:lang w:val="sq-AL"/>
              </w:rPr>
              <w:t xml:space="preserve">garanci e pagesës paraprake </w:t>
            </w:r>
            <w:r w:rsidRPr="00F0603E">
              <w:rPr>
                <w:sz w:val="18"/>
                <w:szCs w:val="18"/>
                <w:lang w:val="sq-AL"/>
              </w:rPr>
              <w:t xml:space="preserve">për shumën që kalon 150 000 </w:t>
            </w:r>
            <w:r w:rsidR="00AF1E12" w:rsidRPr="00F0603E">
              <w:rPr>
                <w:sz w:val="18"/>
                <w:szCs w:val="18"/>
                <w:lang w:val="sq-AL"/>
              </w:rPr>
              <w:t>e</w:t>
            </w:r>
            <w:r w:rsidRPr="00F0603E">
              <w:rPr>
                <w:sz w:val="18"/>
                <w:szCs w:val="18"/>
                <w:lang w:val="sq-AL"/>
              </w:rPr>
              <w:t>uro sipas modelit të bashkëngjitur (</w:t>
            </w:r>
            <w:r w:rsidR="00AF1E12" w:rsidRPr="00F0603E">
              <w:rPr>
                <w:sz w:val="18"/>
                <w:szCs w:val="18"/>
                <w:lang w:val="sq-AL"/>
              </w:rPr>
              <w:t>a</w:t>
            </w:r>
            <w:r w:rsidRPr="00F0603E">
              <w:rPr>
                <w:sz w:val="18"/>
                <w:szCs w:val="18"/>
                <w:lang w:val="sq-AL"/>
              </w:rPr>
              <w:t xml:space="preserve">neksi F). </w:t>
            </w:r>
          </w:p>
          <w:p w:rsidR="00F0603E" w:rsidRPr="00F0603E" w:rsidRDefault="00F0603E" w:rsidP="002214FC">
            <w:pPr>
              <w:pStyle w:val="Paragrafi"/>
              <w:ind w:firstLine="0"/>
              <w:rPr>
                <w:sz w:val="18"/>
                <w:szCs w:val="18"/>
                <w:lang w:val="sq-AL"/>
              </w:rPr>
            </w:pPr>
            <w:r w:rsidRPr="00F0603E">
              <w:rPr>
                <w:sz w:val="18"/>
                <w:szCs w:val="18"/>
                <w:lang w:val="sq-AL"/>
              </w:rPr>
              <w:t xml:space="preserve">Nuk kërkohet </w:t>
            </w:r>
            <w:r w:rsidR="00AF1E12" w:rsidRPr="00F0603E">
              <w:rPr>
                <w:sz w:val="18"/>
                <w:szCs w:val="18"/>
                <w:lang w:val="sq-AL"/>
              </w:rPr>
              <w:t>garanci për përmbushje detyrimi</w:t>
            </w:r>
            <w:r w:rsidRPr="00F0603E">
              <w:rPr>
                <w:sz w:val="18"/>
                <w:szCs w:val="18"/>
                <w:lang w:val="sq-AL"/>
              </w:rPr>
              <w:t xml:space="preserve">.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4.01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Kohëzgjatja e projektit nga data e fillimit të shërbimeve është njëzet e katër muaj (24) për </w:t>
            </w:r>
            <w:r w:rsidR="00AF1E12" w:rsidRPr="00F0603E">
              <w:rPr>
                <w:sz w:val="18"/>
                <w:szCs w:val="18"/>
                <w:lang w:val="sq-AL"/>
              </w:rPr>
              <w:t>k</w:t>
            </w:r>
            <w:r w:rsidRPr="00F0603E">
              <w:rPr>
                <w:sz w:val="18"/>
                <w:szCs w:val="18"/>
                <w:lang w:val="sq-AL"/>
              </w:rPr>
              <w:t>omponentin Berat</w:t>
            </w:r>
            <w:r w:rsidR="002C5B2B">
              <w:rPr>
                <w:sz w:val="18"/>
                <w:szCs w:val="18"/>
                <w:lang w:val="sq-AL"/>
              </w:rPr>
              <w:t>-</w:t>
            </w:r>
            <w:r w:rsidRPr="00F0603E">
              <w:rPr>
                <w:sz w:val="18"/>
                <w:szCs w:val="18"/>
                <w:lang w:val="sq-AL"/>
              </w:rPr>
              <w:t xml:space="preserve">Kuçova dhe dymbëdhjetë (12) muaj </w:t>
            </w:r>
            <w:r w:rsidR="00AF1E12" w:rsidRPr="00F0603E">
              <w:rPr>
                <w:sz w:val="18"/>
                <w:szCs w:val="18"/>
                <w:lang w:val="sq-AL"/>
              </w:rPr>
              <w:t>për k</w:t>
            </w:r>
            <w:r w:rsidRPr="00F0603E">
              <w:rPr>
                <w:sz w:val="18"/>
                <w:szCs w:val="18"/>
                <w:lang w:val="sq-AL"/>
              </w:rPr>
              <w:t xml:space="preserve">omponentin Lushnja.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4.01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Periudha e aprovimit për dokumentet dhe raportet do të jetë katër (4) javë.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4.03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Shërbimet e konsulencës do të jepen në vendin e projektit. </w:t>
            </w:r>
          </w:p>
        </w:tc>
      </w:tr>
      <w:tr w:rsidR="00F0603E" w:rsidRPr="00F0603E">
        <w:tc>
          <w:tcPr>
            <w:tcW w:w="1188" w:type="dxa"/>
          </w:tcPr>
          <w:p w:rsidR="00F0603E" w:rsidRPr="00F0603E" w:rsidRDefault="00F0603E" w:rsidP="002214FC">
            <w:pPr>
              <w:pStyle w:val="Paragrafi"/>
              <w:ind w:firstLine="0"/>
              <w:rPr>
                <w:sz w:val="18"/>
                <w:szCs w:val="18"/>
                <w:lang w:val="sq-AL"/>
              </w:rPr>
            </w:pPr>
            <w:r w:rsidRPr="00F0603E">
              <w:rPr>
                <w:sz w:val="18"/>
                <w:szCs w:val="18"/>
                <w:lang w:val="sq-AL"/>
              </w:rPr>
              <w:t xml:space="preserve">GCT 4.04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PEA nuk jep shërbime shtesë. </w:t>
            </w:r>
          </w:p>
        </w:tc>
      </w:tr>
      <w:tr w:rsidR="00F0603E" w:rsidRPr="00F0603E">
        <w:tc>
          <w:tcPr>
            <w:tcW w:w="1188" w:type="dxa"/>
            <w:vMerge w:val="restart"/>
          </w:tcPr>
          <w:p w:rsidR="00F0603E" w:rsidRPr="00F0603E" w:rsidRDefault="00F0603E" w:rsidP="002214FC">
            <w:pPr>
              <w:pStyle w:val="Paragrafi"/>
              <w:ind w:firstLine="0"/>
              <w:rPr>
                <w:sz w:val="18"/>
                <w:szCs w:val="18"/>
                <w:lang w:val="sq-AL"/>
              </w:rPr>
            </w:pPr>
            <w:r w:rsidRPr="00F0603E">
              <w:rPr>
                <w:sz w:val="18"/>
                <w:szCs w:val="18"/>
                <w:lang w:val="sq-AL"/>
              </w:rPr>
              <w:t xml:space="preserve">GCT 5.02 </w:t>
            </w:r>
          </w:p>
        </w:tc>
        <w:tc>
          <w:tcPr>
            <w:tcW w:w="7668" w:type="dxa"/>
            <w:gridSpan w:val="4"/>
          </w:tcPr>
          <w:p w:rsidR="00F0603E" w:rsidRPr="00F0603E" w:rsidRDefault="00F0603E" w:rsidP="002214FC">
            <w:pPr>
              <w:pStyle w:val="Paragrafi"/>
              <w:ind w:firstLine="0"/>
              <w:rPr>
                <w:sz w:val="18"/>
                <w:szCs w:val="18"/>
                <w:lang w:val="sq-AL"/>
              </w:rPr>
            </w:pPr>
            <w:r w:rsidRPr="00F0603E">
              <w:rPr>
                <w:sz w:val="18"/>
                <w:szCs w:val="18"/>
                <w:lang w:val="sq-AL"/>
              </w:rPr>
              <w:t xml:space="preserve">Vlerësimi teknik do të bëhet duke përdorur kriteret e mëposhtme dhe pikët maksimale të mëposhtme: </w:t>
            </w:r>
          </w:p>
        </w:tc>
      </w:tr>
      <w:tr w:rsidR="00F0603E" w:rsidRPr="00F0603E">
        <w:trPr>
          <w:trHeight w:val="281"/>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1.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Koncepti dhe metodologjia </w:t>
            </w:r>
          </w:p>
        </w:tc>
        <w:tc>
          <w:tcPr>
            <w:tcW w:w="720" w:type="dxa"/>
          </w:tcPr>
          <w:p w:rsidR="00F0603E" w:rsidRPr="00F0603E" w:rsidRDefault="00F0603E" w:rsidP="002214FC">
            <w:pPr>
              <w:pStyle w:val="Paragrafi"/>
              <w:ind w:firstLine="0"/>
              <w:rPr>
                <w:sz w:val="18"/>
                <w:szCs w:val="18"/>
                <w:lang w:val="sq-AL"/>
              </w:rPr>
            </w:pPr>
          </w:p>
        </w:tc>
        <w:tc>
          <w:tcPr>
            <w:tcW w:w="648" w:type="dxa"/>
          </w:tcPr>
          <w:p w:rsidR="00F0603E" w:rsidRPr="00F0603E" w:rsidRDefault="00F0603E" w:rsidP="002214FC">
            <w:pPr>
              <w:pStyle w:val="Paragrafi"/>
              <w:ind w:firstLine="0"/>
              <w:rPr>
                <w:sz w:val="18"/>
                <w:szCs w:val="18"/>
                <w:lang w:val="sq-AL"/>
              </w:rPr>
            </w:pPr>
            <w:r w:rsidRPr="00F0603E">
              <w:rPr>
                <w:sz w:val="18"/>
                <w:szCs w:val="18"/>
                <w:lang w:val="sq-AL"/>
              </w:rPr>
              <w:t>40</w:t>
            </w: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1.1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Qartësia dhe tërësia e tenderit </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10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1.2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Analiza kritike e objektivave të projektit dhe TOR-i</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10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1.3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Konceptet dhe metodat e propozuara </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20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2.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Kualifikimet e personelit të propozuar </w:t>
            </w:r>
          </w:p>
        </w:tc>
        <w:tc>
          <w:tcPr>
            <w:tcW w:w="720" w:type="dxa"/>
          </w:tcPr>
          <w:p w:rsidR="00F0603E" w:rsidRPr="00F0603E" w:rsidRDefault="00F0603E" w:rsidP="002214FC">
            <w:pPr>
              <w:pStyle w:val="Paragrafi"/>
              <w:ind w:firstLine="0"/>
              <w:rPr>
                <w:sz w:val="18"/>
                <w:szCs w:val="18"/>
                <w:lang w:val="sq-AL"/>
              </w:rPr>
            </w:pPr>
          </w:p>
        </w:tc>
        <w:tc>
          <w:tcPr>
            <w:tcW w:w="648" w:type="dxa"/>
          </w:tcPr>
          <w:p w:rsidR="00F0603E" w:rsidRPr="00F0603E" w:rsidRDefault="00F0603E" w:rsidP="002214FC">
            <w:pPr>
              <w:pStyle w:val="Paragrafi"/>
              <w:ind w:firstLine="0"/>
              <w:rPr>
                <w:sz w:val="18"/>
                <w:szCs w:val="18"/>
                <w:lang w:val="sq-AL"/>
              </w:rPr>
            </w:pPr>
            <w:r w:rsidRPr="00F0603E">
              <w:rPr>
                <w:sz w:val="18"/>
                <w:szCs w:val="18"/>
                <w:lang w:val="sq-AL"/>
              </w:rPr>
              <w:t>60</w:t>
            </w: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2.1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Drejtuesi i ekipit / menaxheri i projektit </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30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2.2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Personel tjetër kryesor që punësohet në projekt </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20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 xml:space="preserve">2.3 </w:t>
            </w:r>
          </w:p>
        </w:tc>
        <w:tc>
          <w:tcPr>
            <w:tcW w:w="5580" w:type="dxa"/>
          </w:tcPr>
          <w:p w:rsidR="00F0603E" w:rsidRPr="00F0603E" w:rsidRDefault="00F0603E" w:rsidP="002214FC">
            <w:pPr>
              <w:pStyle w:val="Paragrafi"/>
              <w:ind w:firstLine="0"/>
              <w:rPr>
                <w:sz w:val="18"/>
                <w:szCs w:val="18"/>
                <w:lang w:val="sq-AL"/>
              </w:rPr>
            </w:pPr>
            <w:r w:rsidRPr="00F0603E">
              <w:rPr>
                <w:sz w:val="18"/>
                <w:szCs w:val="18"/>
                <w:lang w:val="sq-AL"/>
              </w:rPr>
              <w:t xml:space="preserve">Personel në zyrën qendrore që do të monitorojë dhe kontrollojë ekipet dhe sigurojë shërbimet mbështetëse </w:t>
            </w:r>
          </w:p>
        </w:tc>
        <w:tc>
          <w:tcPr>
            <w:tcW w:w="720" w:type="dxa"/>
          </w:tcPr>
          <w:p w:rsidR="00F0603E" w:rsidRPr="00F0603E" w:rsidRDefault="00F0603E" w:rsidP="002214FC">
            <w:pPr>
              <w:pStyle w:val="Paragrafi"/>
              <w:ind w:firstLine="0"/>
              <w:rPr>
                <w:sz w:val="18"/>
                <w:szCs w:val="18"/>
                <w:lang w:val="sq-AL"/>
              </w:rPr>
            </w:pPr>
            <w:r w:rsidRPr="00F0603E">
              <w:rPr>
                <w:sz w:val="18"/>
                <w:szCs w:val="18"/>
                <w:lang w:val="sq-AL"/>
              </w:rPr>
              <w:t>10</w:t>
            </w:r>
          </w:p>
        </w:tc>
        <w:tc>
          <w:tcPr>
            <w:tcW w:w="648" w:type="dxa"/>
          </w:tcPr>
          <w:p w:rsidR="00F0603E" w:rsidRPr="00F0603E" w:rsidRDefault="00F0603E" w:rsidP="002214FC">
            <w:pPr>
              <w:pStyle w:val="Paragrafi"/>
              <w:ind w:firstLine="0"/>
              <w:rPr>
                <w:sz w:val="18"/>
                <w:szCs w:val="18"/>
                <w:lang w:val="sq-AL"/>
              </w:rPr>
            </w:pPr>
          </w:p>
        </w:tc>
      </w:tr>
      <w:tr w:rsidR="00F0603E" w:rsidRPr="00F0603E">
        <w:trPr>
          <w:trHeight w:val="278"/>
        </w:trPr>
        <w:tc>
          <w:tcPr>
            <w:tcW w:w="1188" w:type="dxa"/>
            <w:vMerge/>
          </w:tcPr>
          <w:p w:rsidR="00F0603E" w:rsidRPr="00F0603E" w:rsidRDefault="00F0603E" w:rsidP="002214FC">
            <w:pPr>
              <w:pStyle w:val="Paragrafi"/>
              <w:ind w:firstLine="0"/>
              <w:rPr>
                <w:sz w:val="18"/>
                <w:szCs w:val="18"/>
                <w:lang w:val="sq-AL"/>
              </w:rPr>
            </w:pPr>
          </w:p>
        </w:tc>
        <w:tc>
          <w:tcPr>
            <w:tcW w:w="7020" w:type="dxa"/>
            <w:gridSpan w:val="3"/>
          </w:tcPr>
          <w:p w:rsidR="00F0603E" w:rsidRPr="00F0603E" w:rsidRDefault="00F0603E" w:rsidP="002214FC">
            <w:pPr>
              <w:pStyle w:val="Paragrafi"/>
              <w:ind w:firstLine="0"/>
              <w:rPr>
                <w:sz w:val="18"/>
                <w:szCs w:val="18"/>
                <w:lang w:val="sq-AL"/>
              </w:rPr>
            </w:pPr>
            <w:r w:rsidRPr="00F0603E">
              <w:rPr>
                <w:sz w:val="18"/>
                <w:szCs w:val="18"/>
                <w:lang w:val="sq-AL"/>
              </w:rPr>
              <w:t xml:space="preserve">Totali (maksimumi) </w:t>
            </w:r>
          </w:p>
        </w:tc>
        <w:tc>
          <w:tcPr>
            <w:tcW w:w="648" w:type="dxa"/>
          </w:tcPr>
          <w:p w:rsidR="00F0603E" w:rsidRPr="00F0603E" w:rsidRDefault="00F0603E" w:rsidP="002214FC">
            <w:pPr>
              <w:pStyle w:val="Paragrafi"/>
              <w:ind w:firstLine="0"/>
              <w:rPr>
                <w:sz w:val="18"/>
                <w:szCs w:val="18"/>
                <w:lang w:val="sq-AL"/>
              </w:rPr>
            </w:pPr>
            <w:r w:rsidRPr="00F0603E">
              <w:rPr>
                <w:sz w:val="18"/>
                <w:szCs w:val="18"/>
                <w:lang w:val="sq-AL"/>
              </w:rPr>
              <w:t>100</w:t>
            </w:r>
          </w:p>
        </w:tc>
      </w:tr>
    </w:tbl>
    <w:p w:rsidR="00F0603E" w:rsidRDefault="00F0603E" w:rsidP="002214FC">
      <w:pPr>
        <w:pStyle w:val="Paragrafi"/>
        <w:rPr>
          <w:lang w:val="sq-AL"/>
        </w:rPr>
      </w:pPr>
    </w:p>
    <w:p w:rsidR="007006ED" w:rsidRPr="00F0603E" w:rsidRDefault="007006ED" w:rsidP="002214FC">
      <w:pPr>
        <w:pStyle w:val="Paragrafi"/>
        <w:rPr>
          <w:lang w:val="sq-AL"/>
        </w:rPr>
      </w:pPr>
    </w:p>
    <w:p w:rsidR="00F0603E" w:rsidRPr="00F0603E" w:rsidRDefault="00F0603E" w:rsidP="002A5AF1">
      <w:pPr>
        <w:pStyle w:val="AneksiNr"/>
      </w:pPr>
      <w:r w:rsidRPr="00F0603E">
        <w:t>ANEKSI A</w:t>
      </w:r>
    </w:p>
    <w:p w:rsidR="00F0603E" w:rsidRPr="00F0603E" w:rsidRDefault="00F0603E" w:rsidP="002A5AF1">
      <w:pPr>
        <w:pStyle w:val="AneksiNr"/>
      </w:pPr>
      <w:r w:rsidRPr="00F0603E">
        <w:t>TERMAT E REFERENCËS (TOR)</w:t>
      </w:r>
    </w:p>
    <w:p w:rsidR="00F0603E" w:rsidRPr="00F0603E" w:rsidRDefault="00F0603E" w:rsidP="002A5AF1">
      <w:pPr>
        <w:pStyle w:val="AneksiNr"/>
      </w:pPr>
    </w:p>
    <w:p w:rsidR="00574CA2" w:rsidRPr="00F0603E" w:rsidRDefault="00574CA2" w:rsidP="002214FC">
      <w:pPr>
        <w:pStyle w:val="Paragrafi"/>
        <w:ind w:firstLine="0"/>
        <w:rPr>
          <w:lang w:val="sq-AL"/>
        </w:rPr>
      </w:pPr>
    </w:p>
    <w:p w:rsidR="002829F1" w:rsidRPr="00F0603E" w:rsidRDefault="00574CA2" w:rsidP="002214FC">
      <w:pPr>
        <w:pStyle w:val="Paragrafi"/>
        <w:rPr>
          <w:lang w:val="sq-AL"/>
        </w:rPr>
      </w:pPr>
      <w:r w:rsidRPr="00F0603E">
        <w:rPr>
          <w:lang w:val="sq-AL"/>
        </w:rPr>
        <w:t xml:space="preserve">Bashkëpunimi Financiar Gjerman me Republikën e Shqipërisë </w:t>
      </w:r>
    </w:p>
    <w:p w:rsidR="00574CA2" w:rsidRPr="00F0603E" w:rsidRDefault="002829F1" w:rsidP="002214FC">
      <w:pPr>
        <w:pStyle w:val="Paragrafi"/>
        <w:rPr>
          <w:lang w:val="sq-AL"/>
        </w:rPr>
      </w:pPr>
      <w:r w:rsidRPr="00F0603E">
        <w:rPr>
          <w:lang w:val="sq-AL"/>
        </w:rPr>
        <w:t xml:space="preserve">Masë </w:t>
      </w:r>
      <w:r w:rsidR="001546AF" w:rsidRPr="00F0603E">
        <w:rPr>
          <w:lang w:val="sq-AL"/>
        </w:rPr>
        <w:t xml:space="preserve">trajnimi për </w:t>
      </w:r>
      <w:r w:rsidR="00574CA2" w:rsidRPr="00F0603E">
        <w:rPr>
          <w:lang w:val="sq-AL"/>
        </w:rPr>
        <w:t xml:space="preserve">ndërmarrjen </w:t>
      </w:r>
      <w:r w:rsidR="007E7F43" w:rsidRPr="00F0603E">
        <w:rPr>
          <w:lang w:val="sq-AL"/>
        </w:rPr>
        <w:t>e</w:t>
      </w:r>
      <w:r w:rsidR="00574CA2" w:rsidRPr="00F0603E">
        <w:rPr>
          <w:lang w:val="sq-AL"/>
        </w:rPr>
        <w:t xml:space="preserve"> ujësjellësit dhe kanalizimeve </w:t>
      </w:r>
      <w:r w:rsidR="00CA538A" w:rsidRPr="00F0603E">
        <w:rPr>
          <w:lang w:val="sq-AL"/>
        </w:rPr>
        <w:t>Berat</w:t>
      </w:r>
      <w:r w:rsidR="00231DEE" w:rsidRPr="00F0603E">
        <w:rPr>
          <w:lang w:val="sq-AL"/>
        </w:rPr>
        <w:t>-</w:t>
      </w:r>
      <w:r w:rsidR="00CA538A" w:rsidRPr="00F0603E">
        <w:rPr>
          <w:lang w:val="sq-AL"/>
        </w:rPr>
        <w:t>Kuçov</w:t>
      </w:r>
      <w:r w:rsidRPr="00F0603E">
        <w:rPr>
          <w:rFonts w:ascii="Times New Roman" w:hAnsi="Times New Roman"/>
          <w:lang w:val="sq-AL"/>
        </w:rPr>
        <w:t>a</w:t>
      </w:r>
      <w:r w:rsidR="00CA538A" w:rsidRPr="00F0603E">
        <w:rPr>
          <w:lang w:val="sq-AL"/>
        </w:rPr>
        <w:t xml:space="preserve"> dhe Lushnjë </w:t>
      </w:r>
      <w:r w:rsidR="00574CA2" w:rsidRPr="00F0603E">
        <w:rPr>
          <w:lang w:val="sq-AL"/>
        </w:rPr>
        <w:t>(</w:t>
      </w:r>
      <w:r w:rsidR="00CA538A" w:rsidRPr="00F0603E">
        <w:rPr>
          <w:lang w:val="sq-AL"/>
        </w:rPr>
        <w:t>p</w:t>
      </w:r>
      <w:r w:rsidR="00574CA2" w:rsidRPr="00F0603E">
        <w:rPr>
          <w:lang w:val="sq-AL"/>
        </w:rPr>
        <w:t>rojekti)</w:t>
      </w:r>
    </w:p>
    <w:p w:rsidR="00DB12E4" w:rsidRPr="00F0603E" w:rsidRDefault="0091639B" w:rsidP="002214FC">
      <w:pPr>
        <w:pStyle w:val="Paragrafi"/>
        <w:rPr>
          <w:lang w:val="sq-AL"/>
        </w:rPr>
      </w:pPr>
      <w:r w:rsidRPr="00F0603E">
        <w:rPr>
          <w:lang w:val="sq-AL"/>
        </w:rPr>
        <w:t xml:space="preserve">Termat e referencës </w:t>
      </w:r>
      <w:r w:rsidR="00574CA2" w:rsidRPr="00F0603E">
        <w:rPr>
          <w:lang w:val="sq-AL"/>
        </w:rPr>
        <w:t xml:space="preserve">për </w:t>
      </w:r>
      <w:r w:rsidRPr="00F0603E">
        <w:rPr>
          <w:lang w:val="sq-AL"/>
        </w:rPr>
        <w:t xml:space="preserve">shërbimet e konsulencës </w:t>
      </w:r>
      <w:r w:rsidR="00574CA2" w:rsidRPr="00F0603E">
        <w:rPr>
          <w:lang w:val="sq-AL"/>
        </w:rPr>
        <w:t>(</w:t>
      </w:r>
      <w:r w:rsidR="00CA538A" w:rsidRPr="00F0603E">
        <w:rPr>
          <w:lang w:val="sq-AL"/>
        </w:rPr>
        <w:t>s</w:t>
      </w:r>
      <w:r w:rsidR="00574CA2" w:rsidRPr="00F0603E">
        <w:rPr>
          <w:lang w:val="sq-AL"/>
        </w:rPr>
        <w:t xml:space="preserve">hërbimet) </w:t>
      </w:r>
    </w:p>
    <w:p w:rsidR="007850F9" w:rsidRPr="00F0603E" w:rsidRDefault="00DB12E4" w:rsidP="002214FC">
      <w:pPr>
        <w:pStyle w:val="Paragrafi"/>
        <w:rPr>
          <w:lang w:val="sq-AL"/>
        </w:rPr>
      </w:pPr>
      <w:r w:rsidRPr="00F0603E">
        <w:rPr>
          <w:lang w:val="sq-AL"/>
        </w:rPr>
        <w:t xml:space="preserve">Korrik </w:t>
      </w:r>
      <w:r w:rsidR="00574CA2" w:rsidRPr="00F0603E">
        <w:rPr>
          <w:lang w:val="sq-AL"/>
        </w:rPr>
        <w:t xml:space="preserve">2010 </w:t>
      </w:r>
    </w:p>
    <w:p w:rsidR="007850F9" w:rsidRPr="00F0603E" w:rsidRDefault="00574CA2" w:rsidP="002214FC">
      <w:pPr>
        <w:pStyle w:val="Paragrafi"/>
        <w:rPr>
          <w:lang w:val="sq-AL"/>
        </w:rPr>
      </w:pPr>
      <w:r w:rsidRPr="00F0603E">
        <w:rPr>
          <w:lang w:val="sq-AL"/>
        </w:rPr>
        <w:t>Ujësjellës Berat</w:t>
      </w:r>
      <w:r w:rsidR="007E7F43" w:rsidRPr="00F0603E">
        <w:rPr>
          <w:lang w:val="sq-AL"/>
        </w:rPr>
        <w:t>-</w:t>
      </w:r>
      <w:r w:rsidRPr="00F0603E">
        <w:rPr>
          <w:lang w:val="sq-AL"/>
        </w:rPr>
        <w:t>Kuçova sh</w:t>
      </w:r>
      <w:r w:rsidR="001546AF" w:rsidRPr="00F0603E">
        <w:rPr>
          <w:lang w:val="sq-AL"/>
        </w:rPr>
        <w:t>.</w:t>
      </w:r>
      <w:r w:rsidRPr="00F0603E">
        <w:rPr>
          <w:lang w:val="sq-AL"/>
        </w:rPr>
        <w:t>a</w:t>
      </w:r>
      <w:r w:rsidR="001546AF" w:rsidRPr="00F0603E">
        <w:rPr>
          <w:lang w:val="sq-AL"/>
        </w:rPr>
        <w:t>.</w:t>
      </w:r>
      <w:r w:rsidRPr="00F0603E">
        <w:rPr>
          <w:lang w:val="sq-AL"/>
        </w:rPr>
        <w:t xml:space="preserve"> </w:t>
      </w:r>
    </w:p>
    <w:p w:rsidR="00574CA2" w:rsidRPr="00F0603E" w:rsidRDefault="00574CA2" w:rsidP="002214FC">
      <w:pPr>
        <w:pStyle w:val="Paragrafi"/>
        <w:rPr>
          <w:lang w:val="sq-AL"/>
        </w:rPr>
      </w:pPr>
      <w:r w:rsidRPr="00F0603E">
        <w:rPr>
          <w:lang w:val="sq-AL"/>
        </w:rPr>
        <w:t xml:space="preserve">Ujësjellës </w:t>
      </w:r>
      <w:r w:rsidR="00CA538A" w:rsidRPr="00F0603E">
        <w:rPr>
          <w:lang w:val="sq-AL"/>
        </w:rPr>
        <w:t>Lushnjë</w:t>
      </w:r>
      <w:r w:rsidRPr="00F0603E">
        <w:rPr>
          <w:lang w:val="sq-AL"/>
        </w:rPr>
        <w:t xml:space="preserve"> sh</w:t>
      </w:r>
      <w:r w:rsidR="007E7F43" w:rsidRPr="00F0603E">
        <w:rPr>
          <w:lang w:val="sq-AL"/>
        </w:rPr>
        <w:t>.</w:t>
      </w:r>
      <w:r w:rsidRPr="00F0603E">
        <w:rPr>
          <w:lang w:val="sq-AL"/>
        </w:rPr>
        <w:t>a</w:t>
      </w:r>
      <w:r w:rsidR="007E7F43" w:rsidRPr="00F0603E">
        <w:rPr>
          <w:lang w:val="sq-AL"/>
        </w:rPr>
        <w:t>.</w:t>
      </w:r>
    </w:p>
    <w:p w:rsidR="0091639B" w:rsidRPr="00F0603E" w:rsidRDefault="0091639B" w:rsidP="002214FC">
      <w:pPr>
        <w:pStyle w:val="Paragrafi"/>
        <w:rPr>
          <w:lang w:val="sq-AL"/>
        </w:rPr>
      </w:pPr>
    </w:p>
    <w:p w:rsidR="00574CA2" w:rsidRPr="00F0603E" w:rsidRDefault="00574CA2" w:rsidP="002214FC">
      <w:pPr>
        <w:pStyle w:val="Paragrafi"/>
        <w:rPr>
          <w:lang w:val="sq-AL"/>
        </w:rPr>
      </w:pPr>
      <w:r w:rsidRPr="00F0603E">
        <w:rPr>
          <w:lang w:val="sq-AL"/>
        </w:rPr>
        <w:t xml:space="preserve">1. </w:t>
      </w:r>
      <w:r w:rsidR="0091639B" w:rsidRPr="00F0603E">
        <w:rPr>
          <w:lang w:val="sq-AL"/>
        </w:rPr>
        <w:t xml:space="preserve">Hyrje </w:t>
      </w:r>
    </w:p>
    <w:p w:rsidR="00574CA2" w:rsidRPr="00F0603E" w:rsidRDefault="00574CA2" w:rsidP="002214FC">
      <w:pPr>
        <w:pStyle w:val="Paragrafi"/>
        <w:rPr>
          <w:lang w:val="sq-AL"/>
        </w:rPr>
      </w:pPr>
      <w:r w:rsidRPr="00F0603E">
        <w:rPr>
          <w:lang w:val="sq-AL"/>
        </w:rPr>
        <w:t xml:space="preserve">1.01 Të përgjithshme </w:t>
      </w:r>
    </w:p>
    <w:p w:rsidR="00574CA2" w:rsidRPr="00F0603E" w:rsidRDefault="00574CA2" w:rsidP="002214FC">
      <w:pPr>
        <w:pStyle w:val="Paragrafi"/>
        <w:rPr>
          <w:lang w:val="sq-AL"/>
        </w:rPr>
      </w:pPr>
      <w:r w:rsidRPr="00F0603E">
        <w:rPr>
          <w:lang w:val="sq-AL"/>
        </w:rPr>
        <w:t xml:space="preserve">Ujësjellësi i Beratit dhe Kuçovës dhe ujësjellësi i Lushnjës synojnë të angazhojnë një </w:t>
      </w:r>
      <w:r w:rsidR="001546AF" w:rsidRPr="00F0603E">
        <w:rPr>
          <w:lang w:val="sq-AL"/>
        </w:rPr>
        <w:t xml:space="preserve">konsulent </w:t>
      </w:r>
      <w:r w:rsidRPr="00F0603E">
        <w:rPr>
          <w:lang w:val="sq-AL"/>
        </w:rPr>
        <w:t>për të dhënë shërbime konsulence (</w:t>
      </w:r>
      <w:r w:rsidR="00CA538A" w:rsidRPr="00F0603E">
        <w:rPr>
          <w:lang w:val="sq-AL"/>
        </w:rPr>
        <w:t>s</w:t>
      </w:r>
      <w:r w:rsidRPr="00F0603E">
        <w:rPr>
          <w:lang w:val="sq-AL"/>
        </w:rPr>
        <w:t xml:space="preserve">hërbimet) që duhet të realizojë </w:t>
      </w:r>
      <w:r w:rsidR="001546AF" w:rsidRPr="00F0603E">
        <w:rPr>
          <w:lang w:val="sq-AL"/>
        </w:rPr>
        <w:t xml:space="preserve">masën </w:t>
      </w:r>
      <w:r w:rsidRPr="00F0603E">
        <w:rPr>
          <w:lang w:val="sq-AL"/>
        </w:rPr>
        <w:t>e kërkuar për trajnim. Të dy</w:t>
      </w:r>
      <w:r w:rsidR="00A63065">
        <w:rPr>
          <w:lang w:val="sq-AL"/>
        </w:rPr>
        <w:t>ja</w:t>
      </w:r>
      <w:r w:rsidRPr="00F0603E">
        <w:rPr>
          <w:lang w:val="sq-AL"/>
        </w:rPr>
        <w:t xml:space="preserve"> ndërmarrjet veprojnë si </w:t>
      </w:r>
      <w:r w:rsidR="001546AF" w:rsidRPr="00F0603E">
        <w:rPr>
          <w:lang w:val="sq-AL"/>
        </w:rPr>
        <w:t xml:space="preserve">agjenci </w:t>
      </w:r>
      <w:r w:rsidRPr="00F0603E">
        <w:rPr>
          <w:lang w:val="sq-AL"/>
        </w:rPr>
        <w:t xml:space="preserve">të </w:t>
      </w:r>
      <w:r w:rsidR="001546AF" w:rsidRPr="00F0603E">
        <w:rPr>
          <w:lang w:val="sq-AL"/>
        </w:rPr>
        <w:t xml:space="preserve">pavarura </w:t>
      </w:r>
      <w:r w:rsidRPr="00F0603E">
        <w:rPr>
          <w:lang w:val="sq-AL"/>
        </w:rPr>
        <w:t xml:space="preserve">të </w:t>
      </w:r>
      <w:r w:rsidR="001546AF" w:rsidRPr="00F0603E">
        <w:rPr>
          <w:lang w:val="sq-AL"/>
        </w:rPr>
        <w:t xml:space="preserve">zbatimit </w:t>
      </w:r>
      <w:r w:rsidRPr="00F0603E">
        <w:rPr>
          <w:lang w:val="sq-AL"/>
        </w:rPr>
        <w:t xml:space="preserve">të </w:t>
      </w:r>
      <w:r w:rsidR="001546AF" w:rsidRPr="00F0603E">
        <w:rPr>
          <w:lang w:val="sq-AL"/>
        </w:rPr>
        <w:t xml:space="preserve">projektit </w:t>
      </w:r>
      <w:r w:rsidRPr="00F0603E">
        <w:rPr>
          <w:lang w:val="sq-AL"/>
        </w:rPr>
        <w:t xml:space="preserve">(PEA) dhe shërbimet do të jepen në mënyrë të pavarur nga njëra-tjetra. </w:t>
      </w:r>
    </w:p>
    <w:p w:rsidR="00574CA2" w:rsidRPr="00F0603E" w:rsidRDefault="00574CA2" w:rsidP="002214FC">
      <w:pPr>
        <w:pStyle w:val="Paragrafi"/>
        <w:rPr>
          <w:lang w:val="sq-AL"/>
        </w:rPr>
      </w:pPr>
      <w:r w:rsidRPr="00F0603E">
        <w:rPr>
          <w:lang w:val="sq-AL"/>
        </w:rPr>
        <w:t>Ndërmarrja e ujit të Beratit dhe Kuçovës “Ujësjellës Berat</w:t>
      </w:r>
      <w:r w:rsidR="00FC646F" w:rsidRPr="00F0603E">
        <w:rPr>
          <w:lang w:val="sq-AL"/>
        </w:rPr>
        <w:t>-</w:t>
      </w:r>
      <w:r w:rsidRPr="00F0603E">
        <w:rPr>
          <w:lang w:val="sq-AL"/>
        </w:rPr>
        <w:t>Kuçova sh</w:t>
      </w:r>
      <w:r w:rsidR="00FC646F" w:rsidRPr="00F0603E">
        <w:rPr>
          <w:lang w:val="sq-AL"/>
        </w:rPr>
        <w:t>.</w:t>
      </w:r>
      <w:r w:rsidRPr="00F0603E">
        <w:rPr>
          <w:lang w:val="sq-AL"/>
        </w:rPr>
        <w:t>a</w:t>
      </w:r>
      <w:r w:rsidR="00FC646F" w:rsidRPr="00F0603E">
        <w:rPr>
          <w:lang w:val="sq-AL"/>
        </w:rPr>
        <w:t>.</w:t>
      </w:r>
      <w:r w:rsidRPr="00F0603E">
        <w:rPr>
          <w:lang w:val="sq-AL"/>
        </w:rPr>
        <w:t xml:space="preserve"> (NUNBK)</w:t>
      </w:r>
      <w:r w:rsidR="00FC646F" w:rsidRPr="00F0603E">
        <w:rPr>
          <w:lang w:val="sq-AL"/>
        </w:rPr>
        <w:t>,</w:t>
      </w:r>
      <w:r w:rsidRPr="00F0603E">
        <w:rPr>
          <w:lang w:val="sq-AL"/>
        </w:rPr>
        <w:t xml:space="preserve"> si </w:t>
      </w:r>
      <w:r w:rsidR="001546AF" w:rsidRPr="00F0603E">
        <w:rPr>
          <w:lang w:val="sq-AL"/>
        </w:rPr>
        <w:t xml:space="preserve">agjenci e zbatimit të projektit </w:t>
      </w:r>
      <w:r w:rsidRPr="00F0603E">
        <w:rPr>
          <w:lang w:val="sq-AL"/>
        </w:rPr>
        <w:t xml:space="preserve">(PEA), është formuar së fundi nga bashkimi i dy shoqërive të mëparshme të pavarura. </w:t>
      </w:r>
    </w:p>
    <w:p w:rsidR="00574CA2" w:rsidRPr="00F0603E" w:rsidRDefault="00574CA2" w:rsidP="002214FC">
      <w:pPr>
        <w:pStyle w:val="Paragrafi"/>
        <w:rPr>
          <w:lang w:val="sq-AL"/>
        </w:rPr>
      </w:pPr>
      <w:r w:rsidRPr="00F0603E">
        <w:rPr>
          <w:lang w:val="sq-AL"/>
        </w:rPr>
        <w:t xml:space="preserve">Shërbimet për NUKBK-në përfshijnë masa në lidhje me: </w:t>
      </w:r>
    </w:p>
    <w:p w:rsidR="00574CA2" w:rsidRPr="00F0603E" w:rsidRDefault="007D4764" w:rsidP="002214FC">
      <w:pPr>
        <w:pStyle w:val="Paragrafi"/>
        <w:rPr>
          <w:lang w:val="sq-AL"/>
        </w:rPr>
      </w:pPr>
      <w:r w:rsidRPr="00F0603E">
        <w:rPr>
          <w:lang w:val="sq-AL"/>
        </w:rPr>
        <w:t xml:space="preserve">1. </w:t>
      </w:r>
      <w:r w:rsidR="00574CA2" w:rsidRPr="00F0603E">
        <w:rPr>
          <w:lang w:val="sq-AL"/>
        </w:rPr>
        <w:t xml:space="preserve">Ulja e </w:t>
      </w:r>
      <w:r w:rsidR="00FC646F" w:rsidRPr="00F0603E">
        <w:rPr>
          <w:lang w:val="sq-AL"/>
        </w:rPr>
        <w:t>h</w:t>
      </w:r>
      <w:r w:rsidR="00574CA2" w:rsidRPr="00F0603E">
        <w:rPr>
          <w:lang w:val="sq-AL"/>
        </w:rPr>
        <w:t xml:space="preserve">umbjeve (përqendrimi në humbjet administrative) </w:t>
      </w:r>
    </w:p>
    <w:p w:rsidR="00574CA2" w:rsidRPr="00F0603E" w:rsidRDefault="007D4764" w:rsidP="002214FC">
      <w:pPr>
        <w:pStyle w:val="Paragrafi"/>
        <w:rPr>
          <w:lang w:val="sq-AL"/>
        </w:rPr>
      </w:pPr>
      <w:r w:rsidRPr="00F0603E">
        <w:rPr>
          <w:lang w:val="sq-AL"/>
        </w:rPr>
        <w:t xml:space="preserve">2. </w:t>
      </w:r>
      <w:r w:rsidR="00574CA2" w:rsidRPr="00F0603E">
        <w:rPr>
          <w:lang w:val="sq-AL"/>
        </w:rPr>
        <w:t xml:space="preserve">Përmirësimi i procedurave financiare dhe tregtare; </w:t>
      </w:r>
    </w:p>
    <w:p w:rsidR="00574CA2" w:rsidRPr="00F0603E" w:rsidRDefault="007D4764" w:rsidP="002214FC">
      <w:pPr>
        <w:pStyle w:val="Paragrafi"/>
        <w:rPr>
          <w:lang w:val="sq-AL"/>
        </w:rPr>
      </w:pPr>
      <w:r w:rsidRPr="00F0603E">
        <w:rPr>
          <w:lang w:val="sq-AL"/>
        </w:rPr>
        <w:t xml:space="preserve">3. </w:t>
      </w:r>
      <w:r w:rsidR="00574CA2" w:rsidRPr="00F0603E">
        <w:rPr>
          <w:lang w:val="sq-AL"/>
        </w:rPr>
        <w:t xml:space="preserve">Përmirësimi i organizimit dhe procedurave teknike; </w:t>
      </w:r>
    </w:p>
    <w:p w:rsidR="00574CA2" w:rsidRPr="00F0603E" w:rsidRDefault="007D4764" w:rsidP="002214FC">
      <w:pPr>
        <w:pStyle w:val="Paragrafi"/>
        <w:rPr>
          <w:lang w:val="sq-AL"/>
        </w:rPr>
      </w:pPr>
      <w:r w:rsidRPr="00F0603E">
        <w:rPr>
          <w:lang w:val="sq-AL"/>
        </w:rPr>
        <w:t xml:space="preserve">4. </w:t>
      </w:r>
      <w:r w:rsidR="00574CA2" w:rsidRPr="00F0603E">
        <w:rPr>
          <w:lang w:val="sq-AL"/>
        </w:rPr>
        <w:t xml:space="preserve">Zhvillimi, trajnimi dhe realizimi i të ardhurave dhe programeve për kursimin e kostos për të arritur pavarësinë financiare dhe mbulimin e shpenzimeve; </w:t>
      </w:r>
    </w:p>
    <w:p w:rsidR="00574CA2" w:rsidRPr="00F0603E" w:rsidRDefault="007D4764" w:rsidP="002214FC">
      <w:pPr>
        <w:pStyle w:val="Paragrafi"/>
        <w:rPr>
          <w:lang w:val="sq-AL"/>
        </w:rPr>
      </w:pPr>
      <w:r w:rsidRPr="00F0603E">
        <w:rPr>
          <w:lang w:val="sq-AL"/>
        </w:rPr>
        <w:t xml:space="preserve">5. </w:t>
      </w:r>
      <w:r w:rsidR="00574CA2" w:rsidRPr="00F0603E">
        <w:rPr>
          <w:lang w:val="sq-AL"/>
        </w:rPr>
        <w:t xml:space="preserve">Zhvillimi organizativ </w:t>
      </w:r>
    </w:p>
    <w:p w:rsidR="00574CA2" w:rsidRPr="00F0603E" w:rsidRDefault="00574CA2" w:rsidP="002214FC">
      <w:pPr>
        <w:pStyle w:val="Paragrafi"/>
        <w:rPr>
          <w:lang w:val="sq-AL"/>
        </w:rPr>
      </w:pPr>
      <w:r w:rsidRPr="00F0603E">
        <w:rPr>
          <w:lang w:val="sq-AL"/>
        </w:rPr>
        <w:t>Masa e trajnimit që jepet për shoqërinë e ujit të Lushnjës “Ujësjellës Lushnja sh</w:t>
      </w:r>
      <w:r w:rsidR="00700649" w:rsidRPr="00F0603E">
        <w:rPr>
          <w:lang w:val="sq-AL"/>
        </w:rPr>
        <w:t>.</w:t>
      </w:r>
      <w:r w:rsidRPr="00F0603E">
        <w:rPr>
          <w:lang w:val="sq-AL"/>
        </w:rPr>
        <w:t>a</w:t>
      </w:r>
      <w:r w:rsidR="00700649" w:rsidRPr="00F0603E">
        <w:rPr>
          <w:lang w:val="sq-AL"/>
        </w:rPr>
        <w:t>.</w:t>
      </w:r>
      <w:r w:rsidRPr="00F0603E">
        <w:rPr>
          <w:lang w:val="sq-AL"/>
        </w:rPr>
        <w:t xml:space="preserve"> (NUKL) përbëhet nga: </w:t>
      </w:r>
    </w:p>
    <w:p w:rsidR="00574CA2" w:rsidRPr="00F0603E" w:rsidRDefault="007D4764" w:rsidP="002214FC">
      <w:pPr>
        <w:pStyle w:val="Paragrafi"/>
        <w:rPr>
          <w:lang w:val="sq-AL"/>
        </w:rPr>
      </w:pPr>
      <w:r w:rsidRPr="00F0603E">
        <w:rPr>
          <w:lang w:val="sq-AL"/>
        </w:rPr>
        <w:t xml:space="preserve">1. </w:t>
      </w:r>
      <w:r w:rsidR="00574CA2" w:rsidRPr="00F0603E">
        <w:rPr>
          <w:lang w:val="sq-AL"/>
        </w:rPr>
        <w:t xml:space="preserve">Vlerësimi i situatës së tashme institucionale të NUKL-së; </w:t>
      </w:r>
    </w:p>
    <w:p w:rsidR="00574CA2" w:rsidRPr="00F0603E" w:rsidRDefault="007D4764" w:rsidP="002214FC">
      <w:pPr>
        <w:pStyle w:val="Paragrafi"/>
        <w:rPr>
          <w:lang w:val="sq-AL"/>
        </w:rPr>
      </w:pPr>
      <w:r w:rsidRPr="00F0603E">
        <w:rPr>
          <w:lang w:val="sq-AL"/>
        </w:rPr>
        <w:t>2. Pre</w:t>
      </w:r>
      <w:r w:rsidR="00574CA2" w:rsidRPr="00F0603E">
        <w:rPr>
          <w:lang w:val="sq-AL"/>
        </w:rPr>
        <w:t xml:space="preserve">zantimi i masave të propozuara, me qëllim që të përmirësohen procedurat financiare, tregtare dhe teknike; </w:t>
      </w:r>
    </w:p>
    <w:p w:rsidR="00574CA2" w:rsidRPr="00F0603E" w:rsidRDefault="007D4764" w:rsidP="002214FC">
      <w:pPr>
        <w:pStyle w:val="Paragrafi"/>
        <w:rPr>
          <w:lang w:val="sq-AL"/>
        </w:rPr>
      </w:pPr>
      <w:r w:rsidRPr="00F0603E">
        <w:rPr>
          <w:lang w:val="sq-AL"/>
        </w:rPr>
        <w:t xml:space="preserve">3. </w:t>
      </w:r>
      <w:r w:rsidR="00574CA2" w:rsidRPr="00F0603E">
        <w:rPr>
          <w:lang w:val="sq-AL"/>
        </w:rPr>
        <w:t xml:space="preserve">Realizimi i trajnimeve në lidhje me masat e propozuara. </w:t>
      </w:r>
    </w:p>
    <w:p w:rsidR="00574CA2" w:rsidRPr="00F0603E" w:rsidRDefault="00574CA2" w:rsidP="002214FC">
      <w:pPr>
        <w:pStyle w:val="Paragrafi"/>
        <w:rPr>
          <w:lang w:val="sq-AL"/>
        </w:rPr>
      </w:pPr>
      <w:r w:rsidRPr="00F0603E">
        <w:rPr>
          <w:lang w:val="sq-AL"/>
        </w:rPr>
        <w:t xml:space="preserve">Shërbimet e kërkuara për konsulencën jepen nga një </w:t>
      </w:r>
      <w:r w:rsidR="00FC646F" w:rsidRPr="00F0603E">
        <w:rPr>
          <w:lang w:val="sq-AL"/>
        </w:rPr>
        <w:t>k</w:t>
      </w:r>
      <w:r w:rsidRPr="00F0603E">
        <w:rPr>
          <w:lang w:val="sq-AL"/>
        </w:rPr>
        <w:t xml:space="preserve">onsulent ndërkombëtar ose një konsorcium i </w:t>
      </w:r>
      <w:r w:rsidR="00FC646F" w:rsidRPr="00F0603E">
        <w:rPr>
          <w:lang w:val="sq-AL"/>
        </w:rPr>
        <w:t>k</w:t>
      </w:r>
      <w:r w:rsidRPr="00F0603E">
        <w:rPr>
          <w:lang w:val="sq-AL"/>
        </w:rPr>
        <w:t>onsulentëve ndërkombëtare dhe shqiptarë. Konsulentët duhet të japin prova që ata janë të njohur me zhvillimin organizativ të njësive tregtare, financiare dhe teknike, masat administrative për uljen e humbjeve, prezantimin e faturimit dhe procedurave të llogarive dhe teknike</w:t>
      </w:r>
      <w:r w:rsidR="00FC646F" w:rsidRPr="00F0603E">
        <w:rPr>
          <w:lang w:val="sq-AL"/>
        </w:rPr>
        <w:t>,</w:t>
      </w:r>
      <w:r w:rsidRPr="00F0603E">
        <w:rPr>
          <w:lang w:val="sq-AL"/>
        </w:rPr>
        <w:t xml:space="preserve"> si dhe IT-në. </w:t>
      </w:r>
    </w:p>
    <w:p w:rsidR="00574CA2" w:rsidRPr="00F0603E" w:rsidRDefault="00574CA2" w:rsidP="002214FC">
      <w:pPr>
        <w:pStyle w:val="Paragrafi"/>
        <w:rPr>
          <w:lang w:val="sq-AL"/>
        </w:rPr>
      </w:pPr>
      <w:r w:rsidRPr="00F0603E">
        <w:rPr>
          <w:lang w:val="sq-AL"/>
        </w:rPr>
        <w:t xml:space="preserve">Të gjitha shërbimet e përshkruara në </w:t>
      </w:r>
      <w:r w:rsidR="001546AF" w:rsidRPr="00F0603E">
        <w:rPr>
          <w:lang w:val="sq-AL"/>
        </w:rPr>
        <w:t xml:space="preserve">termat </w:t>
      </w:r>
      <w:r w:rsidRPr="00F0603E">
        <w:rPr>
          <w:lang w:val="sq-AL"/>
        </w:rPr>
        <w:t xml:space="preserve">e </w:t>
      </w:r>
      <w:r w:rsidR="001546AF" w:rsidRPr="00F0603E">
        <w:rPr>
          <w:lang w:val="sq-AL"/>
        </w:rPr>
        <w:t xml:space="preserve">referencës </w:t>
      </w:r>
      <w:r w:rsidRPr="00F0603E">
        <w:rPr>
          <w:lang w:val="sq-AL"/>
        </w:rPr>
        <w:t xml:space="preserve">(TOR) përmbushen në bashkëpunim të ngushtë me </w:t>
      </w:r>
      <w:r w:rsidR="001546AF" w:rsidRPr="00F0603E">
        <w:rPr>
          <w:lang w:val="sq-AL"/>
        </w:rPr>
        <w:t xml:space="preserve">agjencitë e zbatimit të projektit </w:t>
      </w:r>
      <w:r w:rsidRPr="00F0603E">
        <w:rPr>
          <w:lang w:val="sq-AL"/>
        </w:rPr>
        <w:t xml:space="preserve">(PEA). Për më tepër, </w:t>
      </w:r>
      <w:r w:rsidR="001546AF" w:rsidRPr="00F0603E">
        <w:rPr>
          <w:lang w:val="sq-AL"/>
        </w:rPr>
        <w:t xml:space="preserve">konsulenti </w:t>
      </w:r>
      <w:r w:rsidRPr="00F0603E">
        <w:rPr>
          <w:lang w:val="sq-AL"/>
        </w:rPr>
        <w:t xml:space="preserve">do të lidhet me të gjitha palët e përfshira në </w:t>
      </w:r>
      <w:r w:rsidR="00FC646F" w:rsidRPr="00F0603E">
        <w:rPr>
          <w:lang w:val="sq-AL"/>
        </w:rPr>
        <w:t>p</w:t>
      </w:r>
      <w:r w:rsidRPr="00F0603E">
        <w:rPr>
          <w:lang w:val="sq-AL"/>
        </w:rPr>
        <w:t xml:space="preserve">rojekt, veçanërisht me përfaqësuesit e </w:t>
      </w:r>
      <w:r w:rsidR="00FC646F" w:rsidRPr="00F0603E">
        <w:rPr>
          <w:lang w:val="sq-AL"/>
        </w:rPr>
        <w:t>b</w:t>
      </w:r>
      <w:r w:rsidRPr="00F0603E">
        <w:rPr>
          <w:lang w:val="sq-AL"/>
        </w:rPr>
        <w:t xml:space="preserve">ashkive të Beratit dhe Kuçovës dhe përkatësisht me përfaqësuesit e </w:t>
      </w:r>
      <w:r w:rsidR="001546AF" w:rsidRPr="00F0603E">
        <w:rPr>
          <w:lang w:val="sq-AL"/>
        </w:rPr>
        <w:t xml:space="preserve">bashkisë </w:t>
      </w:r>
      <w:r w:rsidRPr="00F0603E">
        <w:rPr>
          <w:lang w:val="sq-AL"/>
        </w:rPr>
        <w:t xml:space="preserve">së Lushnjës. Me qëllim që të familjarizohen me kuadrin e projektit dhe për t’iu përgjigjur kërkesave të projektit, Ofertuesit inkurajohen veçanërisht të marrin kontakt me PEA-të. </w:t>
      </w:r>
    </w:p>
    <w:p w:rsidR="00574CA2" w:rsidRPr="00F0603E" w:rsidRDefault="00574CA2" w:rsidP="002214FC">
      <w:pPr>
        <w:pStyle w:val="Paragrafi"/>
        <w:rPr>
          <w:lang w:val="sq-AL"/>
        </w:rPr>
      </w:pPr>
      <w:r w:rsidRPr="00F0603E">
        <w:rPr>
          <w:lang w:val="sq-AL"/>
        </w:rPr>
        <w:t xml:space="preserve">Është bërë përpjekje për të paraqitur detyrat e </w:t>
      </w:r>
      <w:r w:rsidR="001546AF" w:rsidRPr="00F0603E">
        <w:rPr>
          <w:lang w:val="sq-AL"/>
        </w:rPr>
        <w:t xml:space="preserve">konsulentit </w:t>
      </w:r>
      <w:r w:rsidRPr="00F0603E">
        <w:rPr>
          <w:lang w:val="sq-AL"/>
        </w:rPr>
        <w:t xml:space="preserve">mbi bazën e informacionit të disponueshëm në mënyrë sa më të detajuar. Megjithatë, </w:t>
      </w:r>
      <w:r w:rsidR="001546AF" w:rsidRPr="00F0603E">
        <w:rPr>
          <w:lang w:val="sq-AL"/>
        </w:rPr>
        <w:t xml:space="preserve">konsulenti </w:t>
      </w:r>
      <w:r w:rsidRPr="00F0603E">
        <w:rPr>
          <w:lang w:val="sq-AL"/>
        </w:rPr>
        <w:t xml:space="preserve">duhet të mbajë parasysh që lista e detyrave dhe aktiviteteve nuk mund të konsiderohet në asnjë mënyrë si e plotë dhe përshkrim i plotë i detyrave të konsulentit. Është më shumë përgjegjësia e </w:t>
      </w:r>
      <w:r w:rsidR="001546AF" w:rsidRPr="00F0603E">
        <w:rPr>
          <w:lang w:val="sq-AL"/>
        </w:rPr>
        <w:t xml:space="preserve">ofertuesit </w:t>
      </w:r>
      <w:r w:rsidRPr="00F0603E">
        <w:rPr>
          <w:lang w:val="sq-AL"/>
        </w:rPr>
        <w:t xml:space="preserve">për të verifikuar objektin e shërbimeve të treguara dhe për ta zgjeruar, pakësuar ose ndryshuar atë si ta mendojë të nevojshme sipas gjykimit të tij profesional dhe njohurisë që ai do të përftojë gjatë përgatitjes së këtij propozimi. Kuptohet që </w:t>
      </w:r>
      <w:r w:rsidR="00BB6F3D" w:rsidRPr="00F0603E">
        <w:rPr>
          <w:lang w:val="sq-AL"/>
        </w:rPr>
        <w:t>k</w:t>
      </w:r>
      <w:r w:rsidRPr="00F0603E">
        <w:rPr>
          <w:lang w:val="sq-AL"/>
        </w:rPr>
        <w:t xml:space="preserve">onsulenti kryen të gjithë punën që është e nevojshme për të përmbushur objektivat e </w:t>
      </w:r>
      <w:r w:rsidR="00BB6F3D" w:rsidRPr="00F0603E">
        <w:rPr>
          <w:lang w:val="sq-AL"/>
        </w:rPr>
        <w:t>p</w:t>
      </w:r>
      <w:r w:rsidRPr="00F0603E">
        <w:rPr>
          <w:lang w:val="sq-AL"/>
        </w:rPr>
        <w:t xml:space="preserve">rogramit. </w:t>
      </w:r>
    </w:p>
    <w:p w:rsidR="00574CA2" w:rsidRPr="00F0603E" w:rsidRDefault="00574CA2" w:rsidP="002214FC">
      <w:pPr>
        <w:pStyle w:val="Paragrafi"/>
        <w:rPr>
          <w:lang w:val="sq-AL"/>
        </w:rPr>
      </w:pPr>
      <w:r w:rsidRPr="00F0603E">
        <w:rPr>
          <w:lang w:val="sq-AL"/>
        </w:rPr>
        <w:t xml:space="preserve">Ofertuesi pritet të paraqesë një ofertë të plotë që mbulon të gjitha shërbimet e kërkuara për kryerjen e shërbimeve të tij dhe arritjen e objektivave të formuluar. Gjatë detyrës së konsulentit, konsulentë dhe këshilltarë të tjerë mund të japin shërbimet e tyre për PEA-të dhe/ose autoritetet lokale. Është detyra e konsulentit të takohet dhe të bashkërendojë aktivitetet e tij me operacionet e të tjerëve që i përkasin projektit, veçanërisht me </w:t>
      </w:r>
      <w:r w:rsidR="00BB6F3D" w:rsidRPr="00F0603E">
        <w:rPr>
          <w:lang w:val="sq-AL"/>
        </w:rPr>
        <w:t>k</w:t>
      </w:r>
      <w:r w:rsidRPr="00F0603E">
        <w:rPr>
          <w:lang w:val="sq-AL"/>
        </w:rPr>
        <w:t xml:space="preserve">onsulentin e zbatimit. Duhet të sigurohet që standardet, sistemet dhe metodat e propozuara të jenë sa më të qëndrueshme që të jetë e mundur për të mënjanuar dublimin e përpjekjeve. </w:t>
      </w:r>
    </w:p>
    <w:p w:rsidR="00574CA2" w:rsidRPr="00F0603E" w:rsidRDefault="00574CA2" w:rsidP="002214FC">
      <w:pPr>
        <w:pStyle w:val="Paragrafi"/>
        <w:rPr>
          <w:lang w:val="sq-AL"/>
        </w:rPr>
      </w:pPr>
      <w:r w:rsidRPr="00F0603E">
        <w:rPr>
          <w:lang w:val="sq-AL"/>
        </w:rPr>
        <w:t xml:space="preserve">1.02 Të dhëna paraprake për projektin </w:t>
      </w:r>
    </w:p>
    <w:p w:rsidR="00574CA2" w:rsidRPr="00F0603E" w:rsidRDefault="00574CA2" w:rsidP="002214FC">
      <w:pPr>
        <w:pStyle w:val="Paragrafi"/>
        <w:rPr>
          <w:lang w:val="sq-AL"/>
        </w:rPr>
      </w:pPr>
      <w:r w:rsidRPr="00F0603E">
        <w:rPr>
          <w:lang w:val="sq-AL"/>
        </w:rPr>
        <w:t>NUKBK</w:t>
      </w:r>
      <w:r w:rsidR="00473276" w:rsidRPr="00F0603E">
        <w:rPr>
          <w:lang w:val="sq-AL"/>
        </w:rPr>
        <w:t>-ja</w:t>
      </w:r>
      <w:r w:rsidRPr="00F0603E">
        <w:rPr>
          <w:lang w:val="sq-AL"/>
        </w:rPr>
        <w:t xml:space="preserve"> furnizon rreth 95 000 qytetarë me ujë dhe 78</w:t>
      </w:r>
      <w:r w:rsidR="00D9693B" w:rsidRPr="00F0603E">
        <w:rPr>
          <w:lang w:val="sq-AL"/>
        </w:rPr>
        <w:t xml:space="preserve"> </w:t>
      </w:r>
      <w:r w:rsidRPr="00F0603E">
        <w:rPr>
          <w:lang w:val="sq-AL"/>
        </w:rPr>
        <w:t xml:space="preserve">000 qytetarë me shërbimet e kanalizimeve. Masat e emergjencës janë marrë në të shkuarën dhe më 15 mars 2009 një </w:t>
      </w:r>
      <w:r w:rsidR="00473276" w:rsidRPr="00F0603E">
        <w:rPr>
          <w:lang w:val="sq-AL"/>
        </w:rPr>
        <w:t>k</w:t>
      </w:r>
      <w:r w:rsidRPr="00F0603E">
        <w:rPr>
          <w:lang w:val="sq-AL"/>
        </w:rPr>
        <w:t xml:space="preserve">onsulent </w:t>
      </w:r>
      <w:r w:rsidR="00473276" w:rsidRPr="00F0603E">
        <w:rPr>
          <w:lang w:val="sq-AL"/>
        </w:rPr>
        <w:t>z</w:t>
      </w:r>
      <w:r w:rsidRPr="00F0603E">
        <w:rPr>
          <w:lang w:val="sq-AL"/>
        </w:rPr>
        <w:t xml:space="preserve">batimi filloi të ofronte shërbimet e konsulencës për “Programin e furnizimit me </w:t>
      </w:r>
      <w:r w:rsidR="001546AF" w:rsidRPr="00F0603E">
        <w:rPr>
          <w:lang w:val="sq-AL"/>
        </w:rPr>
        <w:t xml:space="preserve">ujë </w:t>
      </w:r>
      <w:r w:rsidRPr="00F0603E">
        <w:rPr>
          <w:lang w:val="sq-AL"/>
        </w:rPr>
        <w:t xml:space="preserve">në </w:t>
      </w:r>
      <w:r w:rsidR="001546AF" w:rsidRPr="00F0603E">
        <w:rPr>
          <w:lang w:val="sq-AL"/>
        </w:rPr>
        <w:t xml:space="preserve">pjesën </w:t>
      </w:r>
      <w:r w:rsidR="00473276" w:rsidRPr="00F0603E">
        <w:rPr>
          <w:lang w:val="sq-AL"/>
        </w:rPr>
        <w:t>q</w:t>
      </w:r>
      <w:r w:rsidRPr="00F0603E">
        <w:rPr>
          <w:lang w:val="sq-AL"/>
        </w:rPr>
        <w:t xml:space="preserve">endrore të Shqipërisë, </w:t>
      </w:r>
      <w:r w:rsidR="001546AF" w:rsidRPr="00F0603E">
        <w:rPr>
          <w:lang w:val="sq-AL"/>
        </w:rPr>
        <w:t xml:space="preserve">komponenti </w:t>
      </w:r>
      <w:r w:rsidRPr="00F0603E">
        <w:rPr>
          <w:lang w:val="sq-AL"/>
        </w:rPr>
        <w:t xml:space="preserve">Berat dhe Kuçovë”. Investimet në vazhdim përbëhen nga masa në: </w:t>
      </w:r>
    </w:p>
    <w:p w:rsidR="00574CA2" w:rsidRPr="00F0603E" w:rsidRDefault="007D4764" w:rsidP="002214FC">
      <w:pPr>
        <w:pStyle w:val="Paragrafi"/>
        <w:rPr>
          <w:lang w:val="sq-AL"/>
        </w:rPr>
      </w:pPr>
      <w:r w:rsidRPr="00F0603E">
        <w:rPr>
          <w:lang w:val="sq-AL"/>
        </w:rPr>
        <w:t xml:space="preserve">- </w:t>
      </w:r>
      <w:r w:rsidR="00574CA2" w:rsidRPr="00F0603E">
        <w:rPr>
          <w:lang w:val="sq-AL"/>
        </w:rPr>
        <w:t xml:space="preserve">rehabilitimin dhe ndërtimin e sistemit të zgjeruar të transmetimit; </w:t>
      </w:r>
    </w:p>
    <w:p w:rsidR="00574CA2" w:rsidRPr="00F0603E" w:rsidRDefault="007D4764" w:rsidP="002214FC">
      <w:pPr>
        <w:pStyle w:val="Paragrafi"/>
        <w:rPr>
          <w:lang w:val="sq-AL"/>
        </w:rPr>
      </w:pPr>
      <w:r w:rsidRPr="00F0603E">
        <w:rPr>
          <w:lang w:val="sq-AL"/>
        </w:rPr>
        <w:t xml:space="preserve">- </w:t>
      </w:r>
      <w:r w:rsidR="00574CA2" w:rsidRPr="00F0603E">
        <w:rPr>
          <w:lang w:val="sq-AL"/>
        </w:rPr>
        <w:t xml:space="preserve">rehabilitimin dhe zgjerimin e sistemeve të shpërndarjes së ujit, dhe </w:t>
      </w:r>
    </w:p>
    <w:p w:rsidR="00574CA2" w:rsidRPr="00F0603E" w:rsidRDefault="007D4764" w:rsidP="002214FC">
      <w:pPr>
        <w:pStyle w:val="Paragrafi"/>
        <w:rPr>
          <w:lang w:val="sq-AL"/>
        </w:rPr>
      </w:pPr>
      <w:r w:rsidRPr="00F0603E">
        <w:rPr>
          <w:lang w:val="sq-AL"/>
        </w:rPr>
        <w:t xml:space="preserve">- </w:t>
      </w:r>
      <w:r w:rsidR="00574CA2" w:rsidRPr="00F0603E">
        <w:rPr>
          <w:lang w:val="sq-AL"/>
        </w:rPr>
        <w:t xml:space="preserve">lidhja me fshatrat fqinje në </w:t>
      </w:r>
      <w:r w:rsidR="00864C6A" w:rsidRPr="00F0603E">
        <w:rPr>
          <w:lang w:val="sq-AL"/>
        </w:rPr>
        <w:t>l</w:t>
      </w:r>
      <w:r w:rsidR="00574CA2" w:rsidRPr="00F0603E">
        <w:rPr>
          <w:lang w:val="sq-AL"/>
        </w:rPr>
        <w:t xml:space="preserve">injat kryesore të transmetimit. </w:t>
      </w:r>
    </w:p>
    <w:p w:rsidR="00574CA2" w:rsidRPr="00F0603E" w:rsidRDefault="00574CA2" w:rsidP="002214FC">
      <w:pPr>
        <w:pStyle w:val="Paragrafi"/>
        <w:rPr>
          <w:lang w:val="sq-AL"/>
        </w:rPr>
      </w:pPr>
      <w:r w:rsidRPr="00F0603E">
        <w:rPr>
          <w:lang w:val="sq-AL"/>
        </w:rPr>
        <w:t xml:space="preserve">Në kuadrin e </w:t>
      </w:r>
      <w:r w:rsidR="00864C6A" w:rsidRPr="00F0603E">
        <w:rPr>
          <w:lang w:val="sq-AL"/>
        </w:rPr>
        <w:t xml:space="preserve">konsulentit të zbatimit </w:t>
      </w:r>
      <w:r w:rsidRPr="00F0603E">
        <w:rPr>
          <w:lang w:val="sq-AL"/>
        </w:rPr>
        <w:t>sipas programit në vazhdim, nuk janë përfshirë masat për forcimin institucional për NUK Ujësjellësi Berat Kuçovë sh</w:t>
      </w:r>
      <w:r w:rsidR="000435BC" w:rsidRPr="00F0603E">
        <w:rPr>
          <w:lang w:val="sq-AL"/>
        </w:rPr>
        <w:t>.</w:t>
      </w:r>
      <w:r w:rsidRPr="00F0603E">
        <w:rPr>
          <w:lang w:val="sq-AL"/>
        </w:rPr>
        <w:t xml:space="preserve">a. Këto shërbime përmbushen në një kontratë të veçantë si </w:t>
      </w:r>
      <w:r w:rsidR="000435BC" w:rsidRPr="00F0603E">
        <w:rPr>
          <w:lang w:val="sq-AL"/>
        </w:rPr>
        <w:t>masë trajnimi</w:t>
      </w:r>
      <w:r w:rsidRPr="00F0603E">
        <w:rPr>
          <w:lang w:val="sq-AL"/>
        </w:rPr>
        <w:t xml:space="preserve">. </w:t>
      </w:r>
    </w:p>
    <w:p w:rsidR="00574CA2" w:rsidRPr="00F0603E" w:rsidRDefault="00574CA2" w:rsidP="002214FC">
      <w:pPr>
        <w:pStyle w:val="Paragrafi"/>
        <w:rPr>
          <w:lang w:val="sq-AL"/>
        </w:rPr>
      </w:pPr>
      <w:r w:rsidRPr="00F0603E">
        <w:rPr>
          <w:lang w:val="sq-AL"/>
        </w:rPr>
        <w:t xml:space="preserve">Objektivi kryesor i masave të zbatimit dhe trajnimit institucional është furnizimi me ujë 24 orë i popullatës që banon në zonat e furnizimit dhe të mbështesë NUKBK-në për realizimin e mbulimit të kostos dhe bërjes së një shoqërie moderne. </w:t>
      </w:r>
    </w:p>
    <w:p w:rsidR="00574CA2" w:rsidRPr="00F0603E" w:rsidRDefault="00574CA2" w:rsidP="002214FC">
      <w:pPr>
        <w:pStyle w:val="Paragrafi"/>
        <w:rPr>
          <w:lang w:val="sq-AL"/>
        </w:rPr>
      </w:pPr>
      <w:r w:rsidRPr="00F0603E">
        <w:rPr>
          <w:lang w:val="sq-AL"/>
        </w:rPr>
        <w:t xml:space="preserve">Rreth 60 000 banorë banojnë në zonën e furnizimit të NUKL-së, duke përfshirë qytetin e Lushnjës dhe fshatrat rreth e rrotull. Masat e zbatimit ndërmjet viteve 2003 dhe 2010, që përbëhen kryesisht nga shpimi i puseve në zonën e Konjatit, linja e transmetimit kryesor për në Lushnjë, ndërtimi i rezervuarëve dhe instalimi i matësve të ujit nëpër shtëpi janë financuar nga KfW-ja. </w:t>
      </w:r>
    </w:p>
    <w:p w:rsidR="00574CA2" w:rsidRPr="00F0603E" w:rsidRDefault="00574CA2" w:rsidP="002214FC">
      <w:pPr>
        <w:pStyle w:val="Paragrafi"/>
        <w:rPr>
          <w:lang w:val="sq-AL"/>
        </w:rPr>
      </w:pPr>
      <w:r w:rsidRPr="00F0603E">
        <w:rPr>
          <w:lang w:val="sq-AL"/>
        </w:rPr>
        <w:t xml:space="preserve">Deri në 2007 një </w:t>
      </w:r>
      <w:r w:rsidR="001546AF" w:rsidRPr="00F0603E">
        <w:rPr>
          <w:lang w:val="sq-AL"/>
        </w:rPr>
        <w:t xml:space="preserve">masë shoqëruese </w:t>
      </w:r>
      <w:r w:rsidRPr="00F0603E">
        <w:rPr>
          <w:lang w:val="sq-AL"/>
        </w:rPr>
        <w:t xml:space="preserve">ka dhënë mbështetje institucionale në fushat e operacioneve teknike, uljen e humbjeve, llogarive, faturimit, raportimit, duke përfshirë prezantimin e EDP-së. </w:t>
      </w:r>
    </w:p>
    <w:p w:rsidR="00574CA2" w:rsidRPr="00F0603E" w:rsidRDefault="00574CA2" w:rsidP="002214FC">
      <w:pPr>
        <w:pStyle w:val="Paragrafi"/>
        <w:rPr>
          <w:lang w:val="sq-AL"/>
        </w:rPr>
      </w:pPr>
      <w:r w:rsidRPr="00F0603E">
        <w:rPr>
          <w:lang w:val="sq-AL"/>
        </w:rPr>
        <w:t xml:space="preserve">1.03 Njësitë kryesore (NUKBK) </w:t>
      </w:r>
    </w:p>
    <w:p w:rsidR="00574CA2" w:rsidRPr="00F0603E" w:rsidRDefault="00574CA2" w:rsidP="002214FC">
      <w:pPr>
        <w:pStyle w:val="Paragrafi"/>
        <w:rPr>
          <w:lang w:val="sq-AL"/>
        </w:rPr>
      </w:pPr>
      <w:r w:rsidRPr="00F0603E">
        <w:rPr>
          <w:lang w:val="sq-AL"/>
        </w:rPr>
        <w:t xml:space="preserve">Zona e projektit përfshin qytetet e Beratit dhe Kuçovës, dhe bashkitë rreth e rrotull të Orrlakut, Vertroit, Perondit dhe Kozarës. </w:t>
      </w:r>
    </w:p>
    <w:p w:rsidR="00574CA2" w:rsidRPr="00F0603E" w:rsidRDefault="00574CA2" w:rsidP="002214FC">
      <w:pPr>
        <w:pStyle w:val="Paragrafi"/>
        <w:rPr>
          <w:lang w:val="sq-AL"/>
        </w:rPr>
      </w:pPr>
      <w:r w:rsidRPr="00F0603E">
        <w:rPr>
          <w:lang w:val="sq-AL"/>
        </w:rPr>
        <w:t xml:space="preserve">Para vitit 2008 operonin dy shoqëri të pavarura për ujin dhe mbulonin zonat e Beratit (duke përfshirë Otlakun dhe Vertropin) dhe Kuçovës (duke përfshirë Perondin dhe Kozarën) dhe furnizonin popullatën me ujë dhe shërbime kanalizimesh. </w:t>
      </w:r>
    </w:p>
    <w:p w:rsidR="00574CA2" w:rsidRDefault="00574CA2" w:rsidP="002214FC">
      <w:pPr>
        <w:pStyle w:val="Paragrafi"/>
        <w:rPr>
          <w:lang w:val="sq-AL"/>
        </w:rPr>
      </w:pPr>
      <w:r w:rsidRPr="00F0603E">
        <w:rPr>
          <w:lang w:val="sq-AL"/>
        </w:rPr>
        <w:t>Të dy</w:t>
      </w:r>
      <w:r w:rsidR="001D3449">
        <w:rPr>
          <w:lang w:val="sq-AL"/>
        </w:rPr>
        <w:t>ja</w:t>
      </w:r>
      <w:r w:rsidRPr="00F0603E">
        <w:rPr>
          <w:lang w:val="sq-AL"/>
        </w:rPr>
        <w:t xml:space="preserve"> shoqëritë janë bashkuar në maj 2008</w:t>
      </w:r>
      <w:r w:rsidR="001D3449">
        <w:rPr>
          <w:lang w:val="sq-AL"/>
        </w:rPr>
        <w:t>,</w:t>
      </w:r>
      <w:r w:rsidRPr="00F0603E">
        <w:rPr>
          <w:lang w:val="sq-AL"/>
        </w:rPr>
        <w:t xml:space="preserve"> ndërsa të dy</w:t>
      </w:r>
      <w:r w:rsidR="001D3449">
        <w:rPr>
          <w:lang w:val="sq-AL"/>
        </w:rPr>
        <w:t>ja</w:t>
      </w:r>
      <w:r w:rsidRPr="00F0603E">
        <w:rPr>
          <w:lang w:val="sq-AL"/>
        </w:rPr>
        <w:t xml:space="preserve"> qytetet dhe bashkitë janë aksionere të subjektit të ri të përbashkët. </w:t>
      </w:r>
    </w:p>
    <w:p w:rsidR="002A5AF1" w:rsidRDefault="002A5AF1" w:rsidP="002214FC">
      <w:pPr>
        <w:pStyle w:val="Paragrafi"/>
        <w:rPr>
          <w:lang w:val="sq-AL"/>
        </w:rPr>
      </w:pPr>
    </w:p>
    <w:p w:rsidR="002A5AF1" w:rsidRPr="00F0603E" w:rsidRDefault="002A5AF1" w:rsidP="002214FC">
      <w:pPr>
        <w:pStyle w:val="Paragrafi"/>
        <w:rPr>
          <w:lang w:val="sq-AL"/>
        </w:rPr>
      </w:pPr>
    </w:p>
    <w:p w:rsidR="00574CA2" w:rsidRPr="00F0603E" w:rsidRDefault="00574CA2" w:rsidP="002214FC">
      <w:pPr>
        <w:pStyle w:val="Paragrafi"/>
        <w:rPr>
          <w:lang w:val="sq-AL"/>
        </w:rPr>
      </w:pPr>
      <w:r w:rsidRPr="00F0603E">
        <w:rPr>
          <w:lang w:val="sq-AL"/>
        </w:rPr>
        <w:t xml:space="preserve">1.04 Zona e </w:t>
      </w:r>
      <w:r w:rsidR="00864C6A" w:rsidRPr="00F0603E">
        <w:rPr>
          <w:lang w:val="sq-AL"/>
        </w:rPr>
        <w:t>f</w:t>
      </w:r>
      <w:r w:rsidRPr="00F0603E">
        <w:rPr>
          <w:lang w:val="sq-AL"/>
        </w:rPr>
        <w:t xml:space="preserve">urnizimit (NUKBK) </w:t>
      </w:r>
    </w:p>
    <w:p w:rsidR="00574CA2" w:rsidRPr="00F0603E" w:rsidRDefault="00574CA2" w:rsidP="002214FC">
      <w:pPr>
        <w:pStyle w:val="Paragrafi"/>
        <w:rPr>
          <w:lang w:val="sq-AL"/>
        </w:rPr>
      </w:pPr>
      <w:r w:rsidRPr="00F0603E">
        <w:rPr>
          <w:lang w:val="sq-AL"/>
        </w:rPr>
        <w:t>Zonat e furnizimit tashmë nuk janë të lidhura. Është një nga detyrat kryesore të programit në vazhdim (shërbimet e zbatimit) të ndërtojnë një linjë transmetimi dhe të lidhin të dy</w:t>
      </w:r>
      <w:r w:rsidR="001D3449">
        <w:rPr>
          <w:lang w:val="sq-AL"/>
        </w:rPr>
        <w:t>ja</w:t>
      </w:r>
      <w:r w:rsidRPr="00F0603E">
        <w:rPr>
          <w:lang w:val="sq-AL"/>
        </w:rPr>
        <w:t xml:space="preserve"> zonat. </w:t>
      </w:r>
    </w:p>
    <w:p w:rsidR="00574CA2" w:rsidRPr="00F0603E" w:rsidRDefault="00574CA2" w:rsidP="002214FC">
      <w:pPr>
        <w:pStyle w:val="Paragrafi"/>
        <w:rPr>
          <w:lang w:val="sq-AL"/>
        </w:rPr>
      </w:pPr>
      <w:r w:rsidRPr="00F0603E">
        <w:rPr>
          <w:lang w:val="sq-AL"/>
        </w:rPr>
        <w:t xml:space="preserve">Zona e furnizimit Berat </w:t>
      </w:r>
    </w:p>
    <w:p w:rsidR="00574CA2" w:rsidRPr="00F0603E" w:rsidRDefault="00574CA2" w:rsidP="002214FC">
      <w:pPr>
        <w:pStyle w:val="Paragrafi"/>
        <w:rPr>
          <w:lang w:val="sq-AL"/>
        </w:rPr>
      </w:pPr>
      <w:r w:rsidRPr="00F0603E">
        <w:rPr>
          <w:lang w:val="sq-AL"/>
        </w:rPr>
        <w:t xml:space="preserve">Berati (Vertropi dhe Otlaku) furnizohen për 10 muaj në vit vetëm nga burimet e Bugovës 38 km në jug të qytetit. Burimi i një cilësie të shkëlqyer ushqen linjën e transmetimit që mbush rezervuare të ndryshëm, duke furnizuar zonat e qytetit të Beratit. Gjatë kohës së verës pompohet ujë shtesë nga zona e Uznovës. </w:t>
      </w:r>
    </w:p>
    <w:p w:rsidR="00574CA2" w:rsidRPr="00F0603E" w:rsidRDefault="00574CA2" w:rsidP="002214FC">
      <w:pPr>
        <w:pStyle w:val="Paragrafi"/>
        <w:rPr>
          <w:lang w:val="sq-AL"/>
        </w:rPr>
      </w:pPr>
      <w:r w:rsidRPr="00F0603E">
        <w:rPr>
          <w:lang w:val="sq-AL"/>
        </w:rPr>
        <w:t xml:space="preserve">Disa fshatra të qytetit ushqehen drejtpërdrejt nga linja kryesore. Rrjeti i shpërndarjes në qytetin e Beratit është në një gjendje tepër të keqe dhe për shkak të mungesës së vazhdueshme të fondeve janë bërë vetëm riparimet e emergjencës dhe jo riparime parandaluese. </w:t>
      </w:r>
    </w:p>
    <w:p w:rsidR="00574CA2" w:rsidRPr="00F0603E" w:rsidRDefault="00574CA2" w:rsidP="002214FC">
      <w:pPr>
        <w:pStyle w:val="Paragrafi"/>
        <w:rPr>
          <w:lang w:val="sq-AL"/>
        </w:rPr>
      </w:pPr>
      <w:r w:rsidRPr="00F0603E">
        <w:rPr>
          <w:lang w:val="sq-AL"/>
        </w:rPr>
        <w:t xml:space="preserve">Shpërndarja e ujit në zona të ndryshme me presion të ndryshëm është një praktikë mjaft sfiduese pasi kontrolluesit e ujit në rezervuarë duhet të monitorohen nga operatorët. </w:t>
      </w:r>
    </w:p>
    <w:p w:rsidR="00574CA2" w:rsidRPr="00F0603E" w:rsidRDefault="00574CA2" w:rsidP="002214FC">
      <w:pPr>
        <w:pStyle w:val="Paragrafi"/>
        <w:rPr>
          <w:lang w:val="sq-AL"/>
        </w:rPr>
      </w:pPr>
      <w:r w:rsidRPr="00F0603E">
        <w:rPr>
          <w:lang w:val="sq-AL"/>
        </w:rPr>
        <w:t>Përveç humbjeve teknike në rrjetin e shpërndarjes, humbjet administrative janë tepër të larta, të shkaktuara nga lidhjet e paligjshme të nxitura nga mungesa e matësve (vetëm 14% e konsumatorëve kanë matës). Konsumi i faturuar është vetëm 22% e ujit që prodhohet (</w:t>
      </w:r>
      <w:r w:rsidR="00864C6A" w:rsidRPr="00F0603E">
        <w:rPr>
          <w:lang w:val="sq-AL"/>
        </w:rPr>
        <w:t>j</w:t>
      </w:r>
      <w:r w:rsidRPr="00F0603E">
        <w:rPr>
          <w:lang w:val="sq-AL"/>
        </w:rPr>
        <w:t xml:space="preserve">anar – </w:t>
      </w:r>
      <w:r w:rsidR="00864C6A" w:rsidRPr="00F0603E">
        <w:rPr>
          <w:lang w:val="sq-AL"/>
        </w:rPr>
        <w:t>m</w:t>
      </w:r>
      <w:r w:rsidRPr="00F0603E">
        <w:rPr>
          <w:lang w:val="sq-AL"/>
        </w:rPr>
        <w:t xml:space="preserve">ars 2009). </w:t>
      </w:r>
    </w:p>
    <w:p w:rsidR="00574CA2" w:rsidRPr="00F0603E" w:rsidRDefault="00574CA2" w:rsidP="002214FC">
      <w:pPr>
        <w:pStyle w:val="Paragrafi"/>
        <w:rPr>
          <w:lang w:val="sq-AL"/>
        </w:rPr>
      </w:pPr>
      <w:r w:rsidRPr="00F0603E">
        <w:rPr>
          <w:lang w:val="sq-AL"/>
        </w:rPr>
        <w:t xml:space="preserve">Ujërat e zeza shkarkohen pa u trajtuar në lumin e Osumit. </w:t>
      </w:r>
    </w:p>
    <w:p w:rsidR="00574CA2" w:rsidRPr="00F0603E" w:rsidRDefault="00574CA2" w:rsidP="002214FC">
      <w:pPr>
        <w:pStyle w:val="Paragrafi"/>
        <w:rPr>
          <w:lang w:val="sq-AL"/>
        </w:rPr>
      </w:pPr>
      <w:r w:rsidRPr="00F0603E">
        <w:rPr>
          <w:lang w:val="sq-AL"/>
        </w:rPr>
        <w:t xml:space="preserve">Zona e </w:t>
      </w:r>
      <w:r w:rsidR="001546AF" w:rsidRPr="00F0603E">
        <w:rPr>
          <w:lang w:val="sq-AL"/>
        </w:rPr>
        <w:t xml:space="preserve">furnizimit </w:t>
      </w:r>
      <w:r w:rsidRPr="00F0603E">
        <w:rPr>
          <w:lang w:val="sq-AL"/>
        </w:rPr>
        <w:t xml:space="preserve">në Kuçovë </w:t>
      </w:r>
    </w:p>
    <w:p w:rsidR="00574CA2" w:rsidRPr="00F0603E" w:rsidRDefault="00574CA2" w:rsidP="002214FC">
      <w:pPr>
        <w:pStyle w:val="Paragrafi"/>
        <w:rPr>
          <w:lang w:val="sq-AL"/>
        </w:rPr>
      </w:pPr>
      <w:r w:rsidRPr="00F0603E">
        <w:rPr>
          <w:lang w:val="sq-AL"/>
        </w:rPr>
        <w:t xml:space="preserve">Kuçova furnizohet kryesisht nga një zonë ujëmbajtëse në Çiflig, rreth 7 km në lindje të qytetit. Kapaciteti i Çifligut është i kufizuar në 18 orë në ditë për shkak të mbingarkesës së pompave të vjetra. Cilësia e ujit është mediokre. Janë raportuar shumë raste të ndotjes bakteriologjike. </w:t>
      </w:r>
    </w:p>
    <w:p w:rsidR="00574CA2" w:rsidRPr="00F0603E" w:rsidRDefault="00574CA2" w:rsidP="002214FC">
      <w:pPr>
        <w:pStyle w:val="Paragrafi"/>
        <w:rPr>
          <w:lang w:val="sq-AL"/>
        </w:rPr>
      </w:pPr>
      <w:r w:rsidRPr="00F0603E">
        <w:rPr>
          <w:lang w:val="sq-AL"/>
        </w:rPr>
        <w:t xml:space="preserve">Sistemet e transmetimit dhe shpërndarjes janë në gjendje të keqe; veçanërisht linja e transmetimit nga burimi në qytet ka humbje të mëdha. Përveç blloqeve të apartamenteve, shumica e konsumatorëve në Kuçovë janë me matës (96%), por nuk ka matës për prodhimin ose shpërndarjen. </w:t>
      </w:r>
    </w:p>
    <w:p w:rsidR="00574CA2" w:rsidRPr="00F0603E" w:rsidRDefault="00574CA2" w:rsidP="002214FC">
      <w:pPr>
        <w:pStyle w:val="Paragrafi"/>
        <w:rPr>
          <w:lang w:val="sq-AL"/>
        </w:rPr>
      </w:pPr>
      <w:r w:rsidRPr="00F0603E">
        <w:rPr>
          <w:lang w:val="sq-AL"/>
        </w:rPr>
        <w:t xml:space="preserve">Me investimet e tashme do të ndërtohet një linjë e re transmetimi nga Berati në Kuçovë dhe Kuçova do të furnizohet më ujë nga burimi i Bugovës. </w:t>
      </w:r>
    </w:p>
    <w:p w:rsidR="00574CA2" w:rsidRPr="00F0603E" w:rsidRDefault="00574CA2" w:rsidP="002214FC">
      <w:pPr>
        <w:pStyle w:val="Paragrafi"/>
        <w:rPr>
          <w:lang w:val="sq-AL"/>
        </w:rPr>
      </w:pPr>
      <w:r w:rsidRPr="00F0603E">
        <w:rPr>
          <w:lang w:val="sq-AL"/>
        </w:rPr>
        <w:t xml:space="preserve">Kanalizimet derdhen pa u trajtuar. </w:t>
      </w:r>
    </w:p>
    <w:p w:rsidR="00574CA2" w:rsidRPr="00F0603E" w:rsidRDefault="00574CA2" w:rsidP="002214FC">
      <w:pPr>
        <w:pStyle w:val="Paragrafi"/>
        <w:rPr>
          <w:lang w:val="sq-AL"/>
        </w:rPr>
      </w:pPr>
      <w:r w:rsidRPr="00F0603E">
        <w:rPr>
          <w:lang w:val="sq-AL"/>
        </w:rPr>
        <w:t xml:space="preserve">1.05 Situata financiare, organizative dhe institucionale (NUKBK) </w:t>
      </w:r>
    </w:p>
    <w:p w:rsidR="00574CA2" w:rsidRPr="00F0603E" w:rsidRDefault="00574CA2" w:rsidP="002214FC">
      <w:pPr>
        <w:pStyle w:val="Paragrafi"/>
        <w:rPr>
          <w:lang w:val="sq-AL"/>
        </w:rPr>
      </w:pPr>
      <w:r w:rsidRPr="00F0603E">
        <w:rPr>
          <w:lang w:val="sq-AL"/>
        </w:rPr>
        <w:t xml:space="preserve">Gjendja financiare e NUKBK-së karakterizohet nga: </w:t>
      </w:r>
    </w:p>
    <w:p w:rsidR="00574CA2" w:rsidRPr="00F0603E" w:rsidRDefault="00861CF0" w:rsidP="002214FC">
      <w:pPr>
        <w:pStyle w:val="Paragrafi"/>
        <w:rPr>
          <w:lang w:val="sq-AL"/>
        </w:rPr>
      </w:pPr>
      <w:r w:rsidRPr="00F0603E">
        <w:rPr>
          <w:lang w:val="sq-AL"/>
        </w:rPr>
        <w:t xml:space="preserve">- </w:t>
      </w:r>
      <w:r w:rsidR="00574CA2" w:rsidRPr="00F0603E">
        <w:rPr>
          <w:lang w:val="sq-AL"/>
        </w:rPr>
        <w:t>Tarifa tepër të ulëta</w:t>
      </w:r>
      <w:r w:rsidR="001D3449">
        <w:rPr>
          <w:lang w:val="sq-AL"/>
        </w:rPr>
        <w:t>,</w:t>
      </w:r>
      <w:r w:rsidR="00574CA2" w:rsidRPr="00F0603E">
        <w:rPr>
          <w:lang w:val="sq-AL"/>
        </w:rPr>
        <w:t xml:space="preserve"> ndërsa tarifat në të dy</w:t>
      </w:r>
      <w:r w:rsidR="001D3449">
        <w:rPr>
          <w:lang w:val="sq-AL"/>
        </w:rPr>
        <w:t>ja</w:t>
      </w:r>
      <w:r w:rsidR="00574CA2" w:rsidRPr="00F0603E">
        <w:rPr>
          <w:lang w:val="sq-AL"/>
        </w:rPr>
        <w:t xml:space="preserve"> zonat e furnizimit janë të ndryshme dhe harmonizimi duhet të përfundojë në vitin 2010;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Subvencione të larta nga qeveria qendrore për shpenzimet operative. Këto subvencione do ulen së tepërmi në të ardhmen;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Efikasitet i ulët në arkëtim në Berat dhe efikasitet i ulët në faturim në Kuçovë;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Shpenzime të larta veçanërisht për personelin. </w:t>
      </w:r>
    </w:p>
    <w:p w:rsidR="00574CA2" w:rsidRPr="00F0603E" w:rsidRDefault="00574CA2" w:rsidP="002214FC">
      <w:pPr>
        <w:pStyle w:val="Paragrafi"/>
        <w:rPr>
          <w:lang w:val="sq-AL"/>
        </w:rPr>
      </w:pPr>
      <w:r w:rsidRPr="00F0603E">
        <w:rPr>
          <w:lang w:val="sq-AL"/>
        </w:rPr>
        <w:t xml:space="preserve">Kjo situatë nuk lejon shpenzimin e fondeve të mjaftueshme për mirëmbajtjen e rrjetit. </w:t>
      </w:r>
    </w:p>
    <w:p w:rsidR="00574CA2" w:rsidRPr="00F0603E" w:rsidRDefault="00574CA2" w:rsidP="002214FC">
      <w:pPr>
        <w:pStyle w:val="Paragrafi"/>
        <w:rPr>
          <w:lang w:val="sq-AL"/>
        </w:rPr>
      </w:pPr>
      <w:r w:rsidRPr="00F0603E">
        <w:rPr>
          <w:lang w:val="sq-AL"/>
        </w:rPr>
        <w:t>Organizimi i shoqërisë ndahet sipas dy zonave të furnizimit. Sfida kryesore do të jetë zhvillimi i një organizimi të përbashkët në lidhje me linjën e përbashkët të transmetimit, që do të lidhë së bashku të dy</w:t>
      </w:r>
      <w:r w:rsidR="001D3449">
        <w:rPr>
          <w:lang w:val="sq-AL"/>
        </w:rPr>
        <w:t>ja</w:t>
      </w:r>
      <w:r w:rsidRPr="00F0603E">
        <w:rPr>
          <w:lang w:val="sq-AL"/>
        </w:rPr>
        <w:t xml:space="preserve"> sistemet. </w:t>
      </w:r>
    </w:p>
    <w:p w:rsidR="00574CA2" w:rsidRPr="00F0603E" w:rsidRDefault="00574CA2" w:rsidP="002214FC">
      <w:pPr>
        <w:pStyle w:val="Paragrafi"/>
        <w:rPr>
          <w:lang w:val="sq-AL"/>
        </w:rPr>
      </w:pPr>
      <w:r w:rsidRPr="00F0603E">
        <w:rPr>
          <w:lang w:val="sq-AL"/>
        </w:rPr>
        <w:t>Procedurat teknike janë të ndryshme në të dy</w:t>
      </w:r>
      <w:r w:rsidR="00F56892" w:rsidRPr="00F0603E">
        <w:rPr>
          <w:lang w:val="sq-AL"/>
        </w:rPr>
        <w:t>ja</w:t>
      </w:r>
      <w:r w:rsidRPr="00F0603E">
        <w:rPr>
          <w:lang w:val="sq-AL"/>
        </w:rPr>
        <w:t xml:space="preserve"> zonat për shkak të sistemeve të ndryshme të furnizimit. Procedurat tregtare dhe financiare janë kryesisht të ndara. Procedurat janë të mirëvendosura</w:t>
      </w:r>
      <w:r w:rsidR="00E12000" w:rsidRPr="00F0603E">
        <w:rPr>
          <w:lang w:val="sq-AL"/>
        </w:rPr>
        <w:t>,</w:t>
      </w:r>
      <w:r w:rsidRPr="00F0603E">
        <w:rPr>
          <w:lang w:val="sq-AL"/>
        </w:rPr>
        <w:t xml:space="preserve"> por joefektive</w:t>
      </w:r>
      <w:r w:rsidR="003A382C" w:rsidRPr="00F0603E">
        <w:rPr>
          <w:lang w:val="sq-AL"/>
        </w:rPr>
        <w:t>,</w:t>
      </w:r>
      <w:r w:rsidRPr="00F0603E">
        <w:rPr>
          <w:lang w:val="sq-AL"/>
        </w:rPr>
        <w:t xml:space="preserve"> pasi EDP-ja përdoret vetëm pak. </w:t>
      </w:r>
    </w:p>
    <w:p w:rsidR="00574CA2" w:rsidRPr="00F0603E" w:rsidRDefault="00574CA2" w:rsidP="002214FC">
      <w:pPr>
        <w:pStyle w:val="Paragrafi"/>
        <w:rPr>
          <w:lang w:val="sq-AL"/>
        </w:rPr>
      </w:pPr>
      <w:r w:rsidRPr="00F0603E">
        <w:rPr>
          <w:lang w:val="sq-AL"/>
        </w:rPr>
        <w:t xml:space="preserve">Problemet strukturore të NUKBK-së në lidhje me shërbimet e kërkuara tregohen me hollësi në </w:t>
      </w:r>
      <w:r w:rsidR="00FF3DB9" w:rsidRPr="00F0603E">
        <w:rPr>
          <w:lang w:val="sq-AL"/>
        </w:rPr>
        <w:t>a</w:t>
      </w:r>
      <w:r w:rsidRPr="00F0603E">
        <w:rPr>
          <w:lang w:val="sq-AL"/>
        </w:rPr>
        <w:t xml:space="preserve">nekset A-2. </w:t>
      </w:r>
    </w:p>
    <w:p w:rsidR="00574CA2" w:rsidRPr="00F0603E" w:rsidRDefault="00574CA2" w:rsidP="002214FC">
      <w:pPr>
        <w:pStyle w:val="Paragrafi"/>
        <w:rPr>
          <w:lang w:val="sq-AL"/>
        </w:rPr>
      </w:pPr>
      <w:r w:rsidRPr="00F0603E">
        <w:rPr>
          <w:lang w:val="sq-AL"/>
        </w:rPr>
        <w:t xml:space="preserve">1.06 Objektivat e </w:t>
      </w:r>
      <w:r w:rsidR="00F01E8F" w:rsidRPr="00F0603E">
        <w:rPr>
          <w:lang w:val="sq-AL"/>
        </w:rPr>
        <w:t xml:space="preserve">programit </w:t>
      </w:r>
      <w:r w:rsidRPr="00F0603E">
        <w:rPr>
          <w:lang w:val="sq-AL"/>
        </w:rPr>
        <w:t xml:space="preserve">(NUKBK dhe NUKL) </w:t>
      </w:r>
    </w:p>
    <w:p w:rsidR="00574CA2" w:rsidRPr="00F0603E" w:rsidRDefault="00574CA2" w:rsidP="002214FC">
      <w:pPr>
        <w:pStyle w:val="Paragrafi"/>
        <w:rPr>
          <w:lang w:val="sq-AL"/>
        </w:rPr>
      </w:pPr>
      <w:r w:rsidRPr="00F0603E">
        <w:rPr>
          <w:lang w:val="sq-AL"/>
        </w:rPr>
        <w:t xml:space="preserve">Objektivi i </w:t>
      </w:r>
      <w:r w:rsidR="00FF3DB9" w:rsidRPr="00F0603E">
        <w:rPr>
          <w:lang w:val="sq-AL"/>
        </w:rPr>
        <w:t>p</w:t>
      </w:r>
      <w:r w:rsidRPr="00F0603E">
        <w:rPr>
          <w:lang w:val="sq-AL"/>
        </w:rPr>
        <w:t>rogramit në vazhdim</w:t>
      </w:r>
      <w:r w:rsidR="00FF3DB9" w:rsidRPr="00F0603E">
        <w:rPr>
          <w:lang w:val="sq-AL"/>
        </w:rPr>
        <w:t>,</w:t>
      </w:r>
      <w:r w:rsidRPr="00F0603E">
        <w:rPr>
          <w:lang w:val="sq-AL"/>
        </w:rPr>
        <w:t xml:space="preserve"> si dhe për </w:t>
      </w:r>
      <w:r w:rsidR="00FF3DB9" w:rsidRPr="00F0603E">
        <w:rPr>
          <w:lang w:val="sq-AL"/>
        </w:rPr>
        <w:t xml:space="preserve">masën e trajnimit </w:t>
      </w:r>
      <w:r w:rsidRPr="00F0603E">
        <w:rPr>
          <w:lang w:val="sq-AL"/>
        </w:rPr>
        <w:t>është furnizimi i popullatës me efikasitet me volum të mjaftueshëm me ujë të pijshëm dhe higj</w:t>
      </w:r>
      <w:r w:rsidR="00E12000" w:rsidRPr="00F0603E">
        <w:rPr>
          <w:lang w:val="sq-AL"/>
        </w:rPr>
        <w:t>i</w:t>
      </w:r>
      <w:r w:rsidRPr="00F0603E">
        <w:rPr>
          <w:lang w:val="sq-AL"/>
        </w:rPr>
        <w:t xml:space="preserve">enikisht të sigurt. </w:t>
      </w:r>
    </w:p>
    <w:p w:rsidR="00574CA2" w:rsidRPr="00F0603E" w:rsidRDefault="00574CA2" w:rsidP="002214FC">
      <w:pPr>
        <w:pStyle w:val="Paragrafi"/>
        <w:rPr>
          <w:lang w:val="sq-AL"/>
        </w:rPr>
      </w:pPr>
      <w:r w:rsidRPr="00F0603E">
        <w:rPr>
          <w:lang w:val="sq-AL"/>
        </w:rPr>
        <w:t xml:space="preserve">Objektivat e mëposhtëm mund të arrihen nga </w:t>
      </w:r>
      <w:r w:rsidR="00FF3DB9" w:rsidRPr="00F0603E">
        <w:rPr>
          <w:lang w:val="sq-AL"/>
        </w:rPr>
        <w:t>p</w:t>
      </w:r>
      <w:r w:rsidRPr="00F0603E">
        <w:rPr>
          <w:lang w:val="sq-AL"/>
        </w:rPr>
        <w:t xml:space="preserve">rogrami në vazhdim: </w:t>
      </w:r>
    </w:p>
    <w:p w:rsidR="00574CA2" w:rsidRPr="00F0603E" w:rsidRDefault="00912F38" w:rsidP="002214FC">
      <w:pPr>
        <w:pStyle w:val="Paragrafi"/>
        <w:rPr>
          <w:lang w:val="sq-AL"/>
        </w:rPr>
      </w:pPr>
      <w:r w:rsidRPr="00F0603E">
        <w:rPr>
          <w:lang w:val="sq-AL"/>
        </w:rPr>
        <w:t xml:space="preserve">- </w:t>
      </w:r>
      <w:r w:rsidR="00574CA2" w:rsidRPr="00F0603E">
        <w:rPr>
          <w:lang w:val="sq-AL"/>
        </w:rPr>
        <w:t xml:space="preserve">Norma e lidhjes me sistemin qendror të ujit; më shumë se 95%; </w:t>
      </w:r>
    </w:p>
    <w:p w:rsidR="00574CA2" w:rsidRPr="00F0603E" w:rsidRDefault="00912F38" w:rsidP="002214FC">
      <w:pPr>
        <w:pStyle w:val="Paragrafi"/>
        <w:rPr>
          <w:lang w:val="sq-AL"/>
        </w:rPr>
      </w:pPr>
      <w:r w:rsidRPr="00F0603E">
        <w:rPr>
          <w:lang w:val="sq-AL"/>
        </w:rPr>
        <w:t xml:space="preserve">- Furnizimi </w:t>
      </w:r>
      <w:r w:rsidR="00574CA2" w:rsidRPr="00F0603E">
        <w:rPr>
          <w:lang w:val="sq-AL"/>
        </w:rPr>
        <w:t xml:space="preserve">i vazhdueshëm me ujë: më shumë se 200 ditë në vit, 24 orë në ditë; </w:t>
      </w:r>
    </w:p>
    <w:p w:rsidR="00574CA2" w:rsidRPr="00F0603E" w:rsidRDefault="00912F38" w:rsidP="002214FC">
      <w:pPr>
        <w:pStyle w:val="Paragrafi"/>
        <w:rPr>
          <w:lang w:val="sq-AL"/>
        </w:rPr>
      </w:pPr>
      <w:r w:rsidRPr="00F0603E">
        <w:rPr>
          <w:lang w:val="sq-AL"/>
        </w:rPr>
        <w:t xml:space="preserve">- Mikrobe </w:t>
      </w:r>
      <w:r w:rsidR="00574CA2" w:rsidRPr="00F0603E">
        <w:rPr>
          <w:i/>
          <w:lang w:val="sq-AL"/>
        </w:rPr>
        <w:t>no coli form</w:t>
      </w:r>
      <w:r w:rsidR="00574CA2" w:rsidRPr="00F0603E">
        <w:rPr>
          <w:lang w:val="sq-AL"/>
        </w:rPr>
        <w:t xml:space="preserve"> në më shumë se 90% të kampionëve; </w:t>
      </w:r>
    </w:p>
    <w:p w:rsidR="00574CA2" w:rsidRPr="00F0603E" w:rsidRDefault="00912F38" w:rsidP="002214FC">
      <w:pPr>
        <w:pStyle w:val="Paragrafi"/>
        <w:rPr>
          <w:lang w:val="sq-AL"/>
        </w:rPr>
      </w:pPr>
      <w:r w:rsidRPr="00F0603E">
        <w:rPr>
          <w:lang w:val="sq-AL"/>
        </w:rPr>
        <w:t xml:space="preserve">- Kapaciteti </w:t>
      </w:r>
      <w:r w:rsidR="00574CA2" w:rsidRPr="00F0603E">
        <w:rPr>
          <w:lang w:val="sq-AL"/>
        </w:rPr>
        <w:t xml:space="preserve">i prodhimit dhe shpërndarjes mbi ose i barabartë me 18 000 cbm/ditë; </w:t>
      </w:r>
    </w:p>
    <w:p w:rsidR="00574CA2" w:rsidRPr="00F0603E" w:rsidRDefault="00912F38" w:rsidP="002214FC">
      <w:pPr>
        <w:pStyle w:val="Paragrafi"/>
        <w:rPr>
          <w:lang w:val="sq-AL"/>
        </w:rPr>
      </w:pPr>
      <w:r w:rsidRPr="00F0603E">
        <w:rPr>
          <w:lang w:val="sq-AL"/>
        </w:rPr>
        <w:t xml:space="preserve">- Humbjet </w:t>
      </w:r>
      <w:r w:rsidR="00574CA2" w:rsidRPr="00F0603E">
        <w:rPr>
          <w:lang w:val="sq-AL"/>
        </w:rPr>
        <w:t xml:space="preserve">teknike: më pak se 30%. </w:t>
      </w:r>
    </w:p>
    <w:p w:rsidR="00574CA2" w:rsidRPr="00F0603E" w:rsidRDefault="00574CA2" w:rsidP="002214FC">
      <w:pPr>
        <w:pStyle w:val="Paragrafi"/>
        <w:rPr>
          <w:lang w:val="sq-AL"/>
        </w:rPr>
      </w:pPr>
      <w:r w:rsidRPr="00F0603E">
        <w:rPr>
          <w:lang w:val="sq-AL"/>
        </w:rPr>
        <w:t xml:space="preserve">2. </w:t>
      </w:r>
      <w:r w:rsidR="00861CF0" w:rsidRPr="00F0603E">
        <w:rPr>
          <w:lang w:val="sq-AL"/>
        </w:rPr>
        <w:t xml:space="preserve">Masa e trajnimit </w:t>
      </w:r>
    </w:p>
    <w:p w:rsidR="00574CA2" w:rsidRPr="00F0603E" w:rsidRDefault="00574CA2" w:rsidP="002214FC">
      <w:pPr>
        <w:pStyle w:val="Paragrafi"/>
        <w:rPr>
          <w:lang w:val="sq-AL"/>
        </w:rPr>
      </w:pPr>
      <w:r w:rsidRPr="00F0603E">
        <w:rPr>
          <w:lang w:val="sq-AL"/>
        </w:rPr>
        <w:t xml:space="preserve">2.01 Objektivat e shërbimeve të kërkuara (NUKBK dhe NUKL) </w:t>
      </w:r>
    </w:p>
    <w:p w:rsidR="00574CA2" w:rsidRPr="00F0603E" w:rsidRDefault="00574CA2" w:rsidP="002214FC">
      <w:pPr>
        <w:pStyle w:val="Paragrafi"/>
        <w:rPr>
          <w:lang w:val="sq-AL"/>
        </w:rPr>
      </w:pPr>
      <w:r w:rsidRPr="00F0603E">
        <w:rPr>
          <w:lang w:val="sq-AL"/>
        </w:rPr>
        <w:t xml:space="preserve">Objektivat e </w:t>
      </w:r>
      <w:r w:rsidR="00F01E8F" w:rsidRPr="00F0603E">
        <w:rPr>
          <w:lang w:val="sq-AL"/>
        </w:rPr>
        <w:t xml:space="preserve">masës </w:t>
      </w:r>
      <w:r w:rsidRPr="00F0603E">
        <w:rPr>
          <w:lang w:val="sq-AL"/>
        </w:rPr>
        <w:t xml:space="preserve">së </w:t>
      </w:r>
      <w:r w:rsidR="00F01E8F" w:rsidRPr="00F0603E">
        <w:rPr>
          <w:lang w:val="sq-AL"/>
        </w:rPr>
        <w:t>trajnimit</w:t>
      </w:r>
      <w:r w:rsidRPr="00F0603E">
        <w:rPr>
          <w:lang w:val="sq-AL"/>
        </w:rPr>
        <w:t xml:space="preserve">, bazuar në </w:t>
      </w:r>
      <w:r w:rsidR="00F01E8F" w:rsidRPr="00F0603E">
        <w:rPr>
          <w:lang w:val="sq-AL"/>
        </w:rPr>
        <w:t xml:space="preserve">objektivat </w:t>
      </w:r>
      <w:r w:rsidRPr="00F0603E">
        <w:rPr>
          <w:lang w:val="sq-AL"/>
        </w:rPr>
        <w:t xml:space="preserve">e </w:t>
      </w:r>
      <w:r w:rsidR="00F01E8F" w:rsidRPr="00F0603E">
        <w:rPr>
          <w:lang w:val="sq-AL"/>
        </w:rPr>
        <w:t xml:space="preserve">programeve </w:t>
      </w:r>
      <w:r w:rsidRPr="00F0603E">
        <w:rPr>
          <w:lang w:val="sq-AL"/>
        </w:rPr>
        <w:t>të përmendura më lart, janë përmirësimi i qëndrueshmërisë ekonomike dhe teknike të PEA-s</w:t>
      </w:r>
      <w:r w:rsidR="0028327A" w:rsidRPr="00F0603E">
        <w:rPr>
          <w:lang w:val="sq-AL"/>
        </w:rPr>
        <w:t>,</w:t>
      </w:r>
      <w:r w:rsidRPr="00F0603E">
        <w:rPr>
          <w:lang w:val="sq-AL"/>
        </w:rPr>
        <w:t xml:space="preserve"> si dhe të cilësisë dhe qëndrueshmërisë së furnizimit me ujë dhe shërbimet e kanalizimeve, veçanërisht: </w:t>
      </w:r>
    </w:p>
    <w:p w:rsidR="00574CA2" w:rsidRPr="00F0603E" w:rsidRDefault="00861CF0" w:rsidP="002214FC">
      <w:pPr>
        <w:pStyle w:val="Paragrafi"/>
        <w:rPr>
          <w:lang w:val="sq-AL"/>
        </w:rPr>
      </w:pPr>
      <w:r w:rsidRPr="00F0603E">
        <w:rPr>
          <w:lang w:val="sq-AL"/>
        </w:rPr>
        <w:t xml:space="preserve">- </w:t>
      </w:r>
      <w:r w:rsidR="00574CA2" w:rsidRPr="00F0603E">
        <w:rPr>
          <w:lang w:val="sq-AL"/>
        </w:rPr>
        <w:t>Uljen e humbjeve duke u përqendruar në humbjet administrative është qëllimi kryesor, pasi siguron rritjen e kohës së furnizimit me ujë për popullatën</w:t>
      </w:r>
      <w:r w:rsidR="0028327A" w:rsidRPr="00F0603E">
        <w:rPr>
          <w:lang w:val="sq-AL"/>
        </w:rPr>
        <w:t>,</w:t>
      </w:r>
      <w:r w:rsidR="00574CA2" w:rsidRPr="00F0603E">
        <w:rPr>
          <w:lang w:val="sq-AL"/>
        </w:rPr>
        <w:t xml:space="preserve"> si dhe pavarësinë financiare të shoqërisë;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Përmirësimi i efikasitetit të arkëtimit dhe faturimit nga riorganizimi dhe zhvillimi i procedurave moderne tregtare dhe financiare;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Përmirësimi i qëndrueshmërisë financiare duke përdorur procedura financiare moderne dhe duke zhvilluar një plan për reduktimin e kostos; </w:t>
      </w:r>
    </w:p>
    <w:p w:rsidR="00574CA2" w:rsidRPr="00F0603E" w:rsidRDefault="00861CF0" w:rsidP="002214FC">
      <w:pPr>
        <w:pStyle w:val="Paragrafi"/>
        <w:rPr>
          <w:lang w:val="sq-AL"/>
        </w:rPr>
      </w:pPr>
      <w:r w:rsidRPr="00F0603E">
        <w:rPr>
          <w:lang w:val="sq-AL"/>
        </w:rPr>
        <w:t xml:space="preserve">- </w:t>
      </w:r>
      <w:r w:rsidR="00574CA2" w:rsidRPr="00F0603E">
        <w:rPr>
          <w:lang w:val="sq-AL"/>
        </w:rPr>
        <w:t>Përmirësimi i procedurave teknike (d.m.th</w:t>
      </w:r>
      <w:r w:rsidR="00AF1E12">
        <w:rPr>
          <w:lang w:val="sq-AL"/>
        </w:rPr>
        <w:t>.,</w:t>
      </w:r>
      <w:r w:rsidR="00574CA2" w:rsidRPr="00F0603E">
        <w:rPr>
          <w:lang w:val="sq-AL"/>
        </w:rPr>
        <w:t xml:space="preserve"> prodhimi, shpërndarja, mirëmbajtja). </w:t>
      </w:r>
    </w:p>
    <w:p w:rsidR="00574CA2" w:rsidRPr="00F0603E" w:rsidRDefault="00574CA2" w:rsidP="002214FC">
      <w:pPr>
        <w:pStyle w:val="Paragrafi"/>
        <w:rPr>
          <w:lang w:val="sq-AL"/>
        </w:rPr>
      </w:pPr>
      <w:r w:rsidRPr="00F0603E">
        <w:rPr>
          <w:lang w:val="sq-AL"/>
        </w:rPr>
        <w:t xml:space="preserve">2.02 Kriteret e përmbushjes (NUKBK) </w:t>
      </w:r>
    </w:p>
    <w:p w:rsidR="00574CA2" w:rsidRPr="00F0603E" w:rsidRDefault="00574CA2" w:rsidP="002214FC">
      <w:pPr>
        <w:pStyle w:val="Paragrafi"/>
        <w:rPr>
          <w:lang w:val="sq-AL"/>
        </w:rPr>
      </w:pPr>
      <w:r w:rsidRPr="00F0603E">
        <w:rPr>
          <w:lang w:val="sq-AL"/>
        </w:rPr>
        <w:t xml:space="preserve">Përgjithësisht, personeli i NUKBK-së duhet të ketë kompetencën të përmirësojë përmbushjen institucionale. </w:t>
      </w:r>
    </w:p>
    <w:p w:rsidR="00574CA2" w:rsidRPr="00F0603E" w:rsidRDefault="00574CA2" w:rsidP="002214FC">
      <w:pPr>
        <w:pStyle w:val="Paragrafi"/>
        <w:rPr>
          <w:lang w:val="sq-AL"/>
        </w:rPr>
      </w:pPr>
      <w:r w:rsidRPr="00F0603E">
        <w:rPr>
          <w:lang w:val="sq-AL"/>
        </w:rPr>
        <w:t xml:space="preserve">Përmirësimi do të matet me kriteret e mëposhtme të matjes (në fund të shërbimeve): </w:t>
      </w:r>
    </w:p>
    <w:p w:rsidR="00574CA2" w:rsidRPr="00F0603E" w:rsidRDefault="00861CF0" w:rsidP="002214FC">
      <w:pPr>
        <w:pStyle w:val="Paragrafi"/>
        <w:rPr>
          <w:lang w:val="sq-AL"/>
        </w:rPr>
      </w:pPr>
      <w:r w:rsidRPr="00F0603E">
        <w:rPr>
          <w:lang w:val="sq-AL"/>
        </w:rPr>
        <w:t xml:space="preserve">- </w:t>
      </w:r>
      <w:r w:rsidR="00F55CE7" w:rsidRPr="00F0603E">
        <w:rPr>
          <w:lang w:val="sq-AL"/>
        </w:rPr>
        <w:t xml:space="preserve">Furnizim </w:t>
      </w:r>
      <w:r w:rsidR="00574CA2" w:rsidRPr="00F0603E">
        <w:rPr>
          <w:lang w:val="sq-AL"/>
        </w:rPr>
        <w:t xml:space="preserve">i pandërprerë me ujë: më shumë se 200 ditë në vit, 24 orë në ditë; </w:t>
      </w:r>
    </w:p>
    <w:p w:rsidR="00574CA2" w:rsidRPr="00F0603E" w:rsidRDefault="00861CF0" w:rsidP="002214FC">
      <w:pPr>
        <w:pStyle w:val="Paragrafi"/>
        <w:rPr>
          <w:lang w:val="sq-AL"/>
        </w:rPr>
      </w:pPr>
      <w:r w:rsidRPr="00F0603E">
        <w:rPr>
          <w:lang w:val="sq-AL"/>
        </w:rPr>
        <w:t xml:space="preserve">- </w:t>
      </w:r>
      <w:r w:rsidR="00F55CE7" w:rsidRPr="00F0603E">
        <w:rPr>
          <w:lang w:val="sq-AL"/>
        </w:rPr>
        <w:t xml:space="preserve">Ulja </w:t>
      </w:r>
      <w:r w:rsidR="00574CA2" w:rsidRPr="00F0603E">
        <w:rPr>
          <w:lang w:val="sq-AL"/>
        </w:rPr>
        <w:t>graduale e ujit pa të ardhura (në më pak se 55%)</w:t>
      </w:r>
      <w:r w:rsidR="00574CA2" w:rsidRPr="00F0603E">
        <w:rPr>
          <w:vertAlign w:val="superscript"/>
          <w:lang w:val="sq-AL"/>
        </w:rPr>
        <w:footnoteReference w:id="3"/>
      </w:r>
      <w:r w:rsidR="00574CA2" w:rsidRPr="00F0603E">
        <w:rPr>
          <w:lang w:val="sq-AL"/>
        </w:rPr>
        <w:t xml:space="preserve">, veçanërisht ulja e humbjeve administrative në më pak se 35% deri në vitin 2012; </w:t>
      </w:r>
    </w:p>
    <w:p w:rsidR="00574CA2" w:rsidRPr="00F0603E" w:rsidRDefault="00861CF0" w:rsidP="002214FC">
      <w:pPr>
        <w:pStyle w:val="Paragrafi"/>
        <w:rPr>
          <w:lang w:val="sq-AL"/>
        </w:rPr>
      </w:pPr>
      <w:r w:rsidRPr="00F0603E">
        <w:rPr>
          <w:lang w:val="sq-AL"/>
        </w:rPr>
        <w:t xml:space="preserve">- </w:t>
      </w:r>
      <w:r w:rsidR="00F55CE7" w:rsidRPr="00F0603E">
        <w:rPr>
          <w:lang w:val="sq-AL"/>
        </w:rPr>
        <w:t xml:space="preserve">Rritja </w:t>
      </w:r>
      <w:r w:rsidR="00574CA2" w:rsidRPr="00F0603E">
        <w:rPr>
          <w:lang w:val="sq-AL"/>
        </w:rPr>
        <w:t>e efikasitetit të arkëtimeve 6 muaj (&gt;85)</w:t>
      </w:r>
      <w:r w:rsidR="00574CA2" w:rsidRPr="00F0603E">
        <w:rPr>
          <w:vertAlign w:val="superscript"/>
          <w:lang w:val="sq-AL"/>
        </w:rPr>
        <w:footnoteReference w:id="4"/>
      </w:r>
      <w:r w:rsidR="00A40C48">
        <w:rPr>
          <w:lang w:val="sq-AL"/>
        </w:rPr>
        <w:t>;</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Rritja e </w:t>
      </w:r>
      <w:r w:rsidR="00A40C48">
        <w:rPr>
          <w:lang w:val="sq-AL"/>
        </w:rPr>
        <w:t>efikasitetit të faturimit (&gt;75);</w:t>
      </w:r>
    </w:p>
    <w:p w:rsidR="00574CA2" w:rsidRPr="00F0603E" w:rsidRDefault="00861CF0" w:rsidP="002214FC">
      <w:pPr>
        <w:pStyle w:val="Paragrafi"/>
        <w:rPr>
          <w:lang w:val="sq-AL"/>
        </w:rPr>
      </w:pPr>
      <w:r w:rsidRPr="00F0603E">
        <w:rPr>
          <w:lang w:val="sq-AL"/>
        </w:rPr>
        <w:t xml:space="preserve">- </w:t>
      </w:r>
      <w:r w:rsidR="00574CA2" w:rsidRPr="00F0603E">
        <w:rPr>
          <w:lang w:val="sq-AL"/>
        </w:rPr>
        <w:t>Mbulimi i kostos (para amortizimit) (100%)</w:t>
      </w:r>
      <w:r w:rsidR="00574CA2" w:rsidRPr="00F0603E">
        <w:rPr>
          <w:vertAlign w:val="superscript"/>
          <w:lang w:val="sq-AL"/>
        </w:rPr>
        <w:footnoteReference w:id="5"/>
      </w:r>
      <w:r w:rsidR="00A40C48">
        <w:rPr>
          <w:lang w:val="sq-AL"/>
        </w:rPr>
        <w:t>;</w:t>
      </w:r>
    </w:p>
    <w:p w:rsidR="00574CA2" w:rsidRPr="00F0603E" w:rsidRDefault="00574CA2" w:rsidP="002214FC">
      <w:pPr>
        <w:pStyle w:val="Paragrafi"/>
        <w:rPr>
          <w:lang w:val="sq-AL"/>
        </w:rPr>
      </w:pPr>
      <w:r w:rsidRPr="00F0603E">
        <w:rPr>
          <w:lang w:val="sq-AL"/>
        </w:rPr>
        <w:t xml:space="preserve">Kritere të tjera të përmbushjes që duhet të arrihen: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Përqindja e lidhjeve të matura (65%); </w:t>
      </w:r>
    </w:p>
    <w:p w:rsidR="00574CA2" w:rsidRPr="00F0603E" w:rsidRDefault="00861CF0" w:rsidP="002214FC">
      <w:pPr>
        <w:pStyle w:val="Paragrafi"/>
        <w:rPr>
          <w:lang w:val="sq-AL"/>
        </w:rPr>
      </w:pPr>
      <w:r w:rsidRPr="00F0603E">
        <w:rPr>
          <w:lang w:val="sq-AL"/>
        </w:rPr>
        <w:t xml:space="preserve">- </w:t>
      </w:r>
      <w:r w:rsidR="00F55CE7" w:rsidRPr="00F0603E">
        <w:rPr>
          <w:lang w:val="sq-AL"/>
        </w:rPr>
        <w:t xml:space="preserve">Konsumi </w:t>
      </w:r>
      <w:r w:rsidR="00574CA2" w:rsidRPr="00F0603E">
        <w:rPr>
          <w:lang w:val="sq-AL"/>
        </w:rPr>
        <w:t>i faturuar për frymë: (&gt;95l/c/d)</w:t>
      </w:r>
      <w:r w:rsidR="00574CA2" w:rsidRPr="00A40C48">
        <w:rPr>
          <w:vertAlign w:val="superscript"/>
          <w:lang w:val="sq-AL"/>
        </w:rPr>
        <w:footnoteReference w:id="6"/>
      </w:r>
      <w:r w:rsidR="00A40C48">
        <w:rPr>
          <w:lang w:val="sq-AL"/>
        </w:rPr>
        <w:t>;</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Numri i punëtorëve për 1000 lidhje: </w:t>
      </w:r>
      <w:r w:rsidR="00574CA2" w:rsidRPr="00376570">
        <w:rPr>
          <w:lang w:val="sq-AL"/>
        </w:rPr>
        <w:t>9</w:t>
      </w:r>
      <w:r w:rsidR="00376570">
        <w:rPr>
          <w:lang w:val="sq-AL"/>
        </w:rPr>
        <w:t>;</w:t>
      </w:r>
      <w:r w:rsidR="00574CA2" w:rsidRPr="00F0603E">
        <w:rPr>
          <w:lang w:val="sq-AL"/>
        </w:rPr>
        <w:t xml:space="preserve">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Numri i reduktuar i pretendimeve për klientë (objektivi përcaktohet në raportin e fillimit). </w:t>
      </w:r>
    </w:p>
    <w:p w:rsidR="00574CA2" w:rsidRPr="00F0603E" w:rsidRDefault="00574CA2" w:rsidP="002214FC">
      <w:pPr>
        <w:pStyle w:val="Paragrafi"/>
        <w:rPr>
          <w:lang w:val="sq-AL"/>
        </w:rPr>
      </w:pPr>
      <w:r w:rsidRPr="00F0603E">
        <w:rPr>
          <w:lang w:val="sq-AL"/>
        </w:rPr>
        <w:t xml:space="preserve">Piketat që duhet të respektohen (bazuar në fillimin e shërbimeve) </w:t>
      </w:r>
    </w:p>
    <w:p w:rsidR="00574CA2" w:rsidRPr="00F0603E" w:rsidRDefault="00861CF0" w:rsidP="002214FC">
      <w:pPr>
        <w:pStyle w:val="Paragrafi"/>
        <w:rPr>
          <w:lang w:val="sq-AL"/>
        </w:rPr>
      </w:pPr>
      <w:r w:rsidRPr="00F0603E">
        <w:rPr>
          <w:lang w:val="sq-AL"/>
        </w:rPr>
        <w:t xml:space="preserve">- </w:t>
      </w:r>
      <w:r w:rsidR="00574CA2" w:rsidRPr="00F0603E">
        <w:rPr>
          <w:lang w:val="sq-AL"/>
        </w:rPr>
        <w:t>Vendosja e EDP-së për faturimin dhe llogaritë (pas 6</w:t>
      </w:r>
      <w:r w:rsidR="0028327A" w:rsidRPr="00F0603E">
        <w:rPr>
          <w:lang w:val="sq-AL"/>
        </w:rPr>
        <w:t xml:space="preserve"> </w:t>
      </w:r>
      <w:r w:rsidR="00574CA2" w:rsidRPr="00F0603E">
        <w:rPr>
          <w:lang w:val="sq-AL"/>
        </w:rPr>
        <w:t xml:space="preserve">muajsh);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Plani i detajuar për </w:t>
      </w:r>
      <w:r w:rsidR="0028327A" w:rsidRPr="00F0603E">
        <w:rPr>
          <w:lang w:val="sq-AL"/>
        </w:rPr>
        <w:t>uljen e kostos</w:t>
      </w:r>
      <w:r w:rsidR="00574CA2" w:rsidRPr="00F0603E">
        <w:rPr>
          <w:lang w:val="sq-AL"/>
        </w:rPr>
        <w:t xml:space="preserve">, i aprovuar nga bordi i menaxhimit dhe mbikëqyrës (pas 6 muajsh);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Baza e të dhënave të konsumatorëve operative dhe e përditësuar (pas 12 muajsh);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Menaxhim dhe kontroll i kualifikuar i humbjeve, duke përfshirë balancat e ujit për zona të ndryshme të furnizimit të caktuar (pas 18 muajsh);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Aprovimet nga NUKBK/bordi mbikëqyrës për ndryshimet e rekomanduara organizative (referojuni detyrave përkatëse); </w:t>
      </w:r>
    </w:p>
    <w:p w:rsidR="00574CA2" w:rsidRPr="00F0603E" w:rsidRDefault="00861CF0" w:rsidP="002214FC">
      <w:pPr>
        <w:pStyle w:val="Paragrafi"/>
        <w:rPr>
          <w:lang w:val="sq-AL"/>
        </w:rPr>
      </w:pPr>
      <w:r w:rsidRPr="00F0603E">
        <w:rPr>
          <w:lang w:val="sq-AL"/>
        </w:rPr>
        <w:t xml:space="preserve">- </w:t>
      </w:r>
      <w:r w:rsidR="00574CA2" w:rsidRPr="00F0603E">
        <w:rPr>
          <w:lang w:val="sq-AL"/>
        </w:rPr>
        <w:t>MIS është funksionale (pas 12 muajsh)</w:t>
      </w:r>
      <w:r w:rsidR="00E967E8" w:rsidRPr="00F0603E">
        <w:rPr>
          <w:lang w:val="sq-AL"/>
        </w:rPr>
        <w:t>;</w:t>
      </w:r>
      <w:r w:rsidR="00574CA2" w:rsidRPr="00F0603E">
        <w:rPr>
          <w:lang w:val="sq-AL"/>
        </w:rPr>
        <w:t xml:space="preserve"> </w:t>
      </w:r>
    </w:p>
    <w:p w:rsidR="00574CA2" w:rsidRPr="00F0603E" w:rsidRDefault="00861CF0" w:rsidP="002214FC">
      <w:pPr>
        <w:pStyle w:val="Paragrafi"/>
        <w:rPr>
          <w:lang w:val="sq-AL"/>
        </w:rPr>
      </w:pPr>
      <w:r w:rsidRPr="00F0603E">
        <w:rPr>
          <w:lang w:val="sq-AL"/>
        </w:rPr>
        <w:t xml:space="preserve">- </w:t>
      </w:r>
      <w:r w:rsidR="00574CA2" w:rsidRPr="00F0603E">
        <w:rPr>
          <w:lang w:val="sq-AL"/>
        </w:rPr>
        <w:t xml:space="preserve">Sistemi i monitorimit për mirëmbajtjen dhe riparimin është funksional (pas 12 muajsh); </w:t>
      </w:r>
    </w:p>
    <w:p w:rsidR="00574CA2" w:rsidRPr="00F0603E" w:rsidRDefault="00861CF0" w:rsidP="002214FC">
      <w:pPr>
        <w:pStyle w:val="Paragrafi"/>
        <w:rPr>
          <w:lang w:val="sq-AL"/>
        </w:rPr>
      </w:pPr>
      <w:r w:rsidRPr="00F0603E">
        <w:rPr>
          <w:lang w:val="sq-AL"/>
        </w:rPr>
        <w:t xml:space="preserve">- </w:t>
      </w:r>
      <w:r w:rsidR="00574CA2" w:rsidRPr="00F0603E">
        <w:rPr>
          <w:lang w:val="sq-AL"/>
        </w:rPr>
        <w:t>Sistemi i monitorimit për pretendimet e klientëve është operacional (pas 9 muajve)</w:t>
      </w:r>
      <w:r w:rsidR="00E967E8" w:rsidRPr="00F0603E">
        <w:rPr>
          <w:lang w:val="sq-AL"/>
        </w:rPr>
        <w:t>.</w:t>
      </w:r>
      <w:r w:rsidR="00574CA2" w:rsidRPr="00F0603E">
        <w:rPr>
          <w:lang w:val="sq-AL"/>
        </w:rPr>
        <w:t xml:space="preserve"> </w:t>
      </w:r>
    </w:p>
    <w:p w:rsidR="00574CA2" w:rsidRPr="00F0603E" w:rsidRDefault="00574CA2" w:rsidP="002214FC">
      <w:pPr>
        <w:pStyle w:val="Paragrafi"/>
        <w:rPr>
          <w:lang w:val="sq-AL"/>
        </w:rPr>
      </w:pPr>
      <w:r w:rsidRPr="00F0603E">
        <w:rPr>
          <w:lang w:val="sq-AL"/>
        </w:rPr>
        <w:t xml:space="preserve">2.03 Detyrat e </w:t>
      </w:r>
      <w:r w:rsidR="0028327A" w:rsidRPr="00F0603E">
        <w:rPr>
          <w:lang w:val="sq-AL"/>
        </w:rPr>
        <w:t xml:space="preserve">kërkuara dhe objekti i shërbimeve </w:t>
      </w:r>
    </w:p>
    <w:p w:rsidR="00574CA2" w:rsidRPr="00F0603E" w:rsidRDefault="00574CA2" w:rsidP="002214FC">
      <w:pPr>
        <w:pStyle w:val="Paragrafi"/>
        <w:rPr>
          <w:lang w:val="sq-AL"/>
        </w:rPr>
      </w:pPr>
      <w:r w:rsidRPr="00F0603E">
        <w:rPr>
          <w:lang w:val="sq-AL"/>
        </w:rPr>
        <w:t xml:space="preserve">PEA-të kërkojnë mbështetjen e një firme </w:t>
      </w:r>
      <w:r w:rsidR="0028327A" w:rsidRPr="00F0603E">
        <w:rPr>
          <w:lang w:val="sq-AL"/>
        </w:rPr>
        <w:t>k</w:t>
      </w:r>
      <w:r w:rsidRPr="00F0603E">
        <w:rPr>
          <w:lang w:val="sq-AL"/>
        </w:rPr>
        <w:t xml:space="preserve">onsulence në lidhje me shërbimet për </w:t>
      </w:r>
      <w:r w:rsidR="0028327A" w:rsidRPr="00F0603E">
        <w:rPr>
          <w:lang w:val="sq-AL"/>
        </w:rPr>
        <w:t>m</w:t>
      </w:r>
      <w:r w:rsidRPr="00F0603E">
        <w:rPr>
          <w:lang w:val="sq-AL"/>
        </w:rPr>
        <w:t xml:space="preserve">asën përkatëse të </w:t>
      </w:r>
      <w:r w:rsidR="0028327A" w:rsidRPr="00F0603E">
        <w:rPr>
          <w:lang w:val="sq-AL"/>
        </w:rPr>
        <w:t>t</w:t>
      </w:r>
      <w:r w:rsidRPr="00F0603E">
        <w:rPr>
          <w:lang w:val="sq-AL"/>
        </w:rPr>
        <w:t xml:space="preserve">rajnimit. Shërbimet do të kryhen nga një </w:t>
      </w:r>
      <w:r w:rsidR="0028327A" w:rsidRPr="00F0603E">
        <w:rPr>
          <w:lang w:val="sq-AL"/>
        </w:rPr>
        <w:t>k</w:t>
      </w:r>
      <w:r w:rsidRPr="00F0603E">
        <w:rPr>
          <w:lang w:val="sq-AL"/>
        </w:rPr>
        <w:t>onsulent menaxherial institucional dhe në bashkëpunim me subjektet kryesore të sipërpërmendur</w:t>
      </w:r>
      <w:r w:rsidR="00F7696D" w:rsidRPr="00F0603E">
        <w:rPr>
          <w:lang w:val="sq-AL"/>
        </w:rPr>
        <w:t>,</w:t>
      </w:r>
      <w:r w:rsidRPr="00F0603E">
        <w:rPr>
          <w:lang w:val="sq-AL"/>
        </w:rPr>
        <w:t xml:space="preserve"> si dhe në bashkëpunim me </w:t>
      </w:r>
      <w:r w:rsidR="0028327A" w:rsidRPr="00F0603E">
        <w:rPr>
          <w:lang w:val="sq-AL"/>
        </w:rPr>
        <w:t>k</w:t>
      </w:r>
      <w:r w:rsidRPr="00F0603E">
        <w:rPr>
          <w:lang w:val="sq-AL"/>
        </w:rPr>
        <w:t xml:space="preserve">onsulentin e </w:t>
      </w:r>
      <w:r w:rsidR="0028327A" w:rsidRPr="00F0603E">
        <w:rPr>
          <w:lang w:val="sq-AL"/>
        </w:rPr>
        <w:t xml:space="preserve">zbatimit të programit të investimeve, </w:t>
      </w:r>
      <w:r w:rsidRPr="00F0603E">
        <w:rPr>
          <w:lang w:val="sq-AL"/>
        </w:rPr>
        <w:t xml:space="preserve">me qëllim që të trajnohet NUKBK-ja me personelin e saj përkatës për të kaluar problemet strukturore të përcaktuara në </w:t>
      </w:r>
      <w:r w:rsidR="0028327A" w:rsidRPr="00F0603E">
        <w:rPr>
          <w:lang w:val="sq-AL"/>
        </w:rPr>
        <w:t>a</w:t>
      </w:r>
      <w:r w:rsidRPr="00F0603E">
        <w:rPr>
          <w:lang w:val="sq-AL"/>
        </w:rPr>
        <w:t xml:space="preserve">neksin A-2 dhe që të arrihen kriteret e përmbushjes të specifikuara më sipër. Situata e tashme e NUKL-së do të vlerësohet dhe masat e trajnimit do të propozohen dhe më pas ato do të realizohen nga Konsulenti pas aprovimit nga PEA, NUKL dhe KfW. </w:t>
      </w:r>
    </w:p>
    <w:p w:rsidR="00574CA2" w:rsidRPr="00F0603E" w:rsidRDefault="00574CA2" w:rsidP="002214FC">
      <w:pPr>
        <w:pStyle w:val="Paragrafi"/>
        <w:rPr>
          <w:lang w:val="sq-AL"/>
        </w:rPr>
      </w:pPr>
      <w:r w:rsidRPr="00F0603E">
        <w:rPr>
          <w:lang w:val="sq-AL"/>
        </w:rPr>
        <w:t xml:space="preserve">Është e një rëndësie themelore që shërbimet e konsulencës të orientohen rreptësisht nga zbatimi. Një qëndrim që ka raporte më të gjata studimore me lista rekomandimesh të shkruara që i lihen menaxhimit të ndërmarrjes për vlerësim dhe zbatim të mëvonshëm të mundshëm, është qartësisht jo i përshtatshëm. Në vend të kësaj, pritet që </w:t>
      </w:r>
      <w:r w:rsidR="0028327A" w:rsidRPr="00F0603E">
        <w:rPr>
          <w:lang w:val="sq-AL"/>
        </w:rPr>
        <w:t>k</w:t>
      </w:r>
      <w:r w:rsidRPr="00F0603E">
        <w:rPr>
          <w:lang w:val="sq-AL"/>
        </w:rPr>
        <w:t xml:space="preserve">onsulentët të jenë të shpejtë në vlerësimin e nevojave që duhet të përmbushen në organizimin dhe të jetë në gjendje të identifikojë përmirësimet e duhura procedurale për sistemet e menaxhimit dhe rrjedhën e punës që më pas trajnohen dhe zbatohen së bashku me personelin në ngarkim të zbatimit të sistemeve dhe dhënies së rezultateve. </w:t>
      </w:r>
    </w:p>
    <w:p w:rsidR="00574CA2" w:rsidRPr="00F0603E" w:rsidRDefault="00574CA2" w:rsidP="002214FC">
      <w:pPr>
        <w:pStyle w:val="Paragrafi"/>
        <w:rPr>
          <w:lang w:val="sq-AL"/>
        </w:rPr>
      </w:pPr>
      <w:r w:rsidRPr="00F0603E">
        <w:rPr>
          <w:lang w:val="sq-AL"/>
        </w:rPr>
        <w:t>Kapitujt e mëposhtëm përshkruajnë detyrat specifike të masës së trajnimit. Ofertuesi propozon një metodologji logjike për të arritur këto detyra specifike në mënyrë paralele, duke përfshirë përkufizimin e prioriteteve dhe sekuencën e aktiviteteve që duhet të ndërmerren. O</w:t>
      </w:r>
      <w:r w:rsidR="0028327A" w:rsidRPr="00F0603E">
        <w:rPr>
          <w:lang w:val="sq-AL"/>
        </w:rPr>
        <w:t>fertuesi nuk duhet të kufizojë o</w:t>
      </w:r>
      <w:r w:rsidRPr="00F0603E">
        <w:rPr>
          <w:lang w:val="sq-AL"/>
        </w:rPr>
        <w:t>fertën e tij/saj në detyrat e renditura në kët</w:t>
      </w:r>
      <w:r w:rsidR="0028327A" w:rsidRPr="00F0603E">
        <w:rPr>
          <w:lang w:val="sq-AL"/>
        </w:rPr>
        <w:t>a</w:t>
      </w:r>
      <w:r w:rsidRPr="00F0603E">
        <w:rPr>
          <w:lang w:val="sq-AL"/>
        </w:rPr>
        <w:t xml:space="preserve"> </w:t>
      </w:r>
      <w:r w:rsidR="0028327A" w:rsidRPr="00F0603E">
        <w:rPr>
          <w:lang w:val="sq-AL"/>
        </w:rPr>
        <w:t>terma reference</w:t>
      </w:r>
      <w:r w:rsidRPr="00F0603E">
        <w:rPr>
          <w:lang w:val="sq-AL"/>
        </w:rPr>
        <w:t xml:space="preserve">, por mund të zgjerojë fokusin e tij për sa të jetë e nevojshme për të arritur rezultatet e treguara. </w:t>
      </w:r>
    </w:p>
    <w:p w:rsidR="00574CA2" w:rsidRPr="00F0603E" w:rsidRDefault="00574CA2" w:rsidP="002214FC">
      <w:pPr>
        <w:pStyle w:val="Paragrafi"/>
        <w:rPr>
          <w:lang w:val="sq-AL"/>
        </w:rPr>
      </w:pPr>
      <w:r w:rsidRPr="00F0603E">
        <w:rPr>
          <w:lang w:val="sq-AL"/>
        </w:rPr>
        <w:t xml:space="preserve">Ofertuesi do të propozojë një sistem monitorimi në ofertën e tij/saj, për të matur përparimin e masës së trajnimit, me qëllim që të mundësohen korrigjime gjatë periudhës së </w:t>
      </w:r>
      <w:r w:rsidR="0028327A" w:rsidRPr="00F0603E">
        <w:rPr>
          <w:lang w:val="sq-AL"/>
        </w:rPr>
        <w:t xml:space="preserve">masës së trajnimit nëse është e nevojshme. </w:t>
      </w:r>
    </w:p>
    <w:p w:rsidR="00574CA2" w:rsidRPr="00F0603E" w:rsidRDefault="00574CA2" w:rsidP="002214FC">
      <w:pPr>
        <w:pStyle w:val="Paragrafi"/>
        <w:rPr>
          <w:lang w:val="sq-AL"/>
        </w:rPr>
      </w:pPr>
      <w:r w:rsidRPr="00F0603E">
        <w:rPr>
          <w:lang w:val="sq-AL"/>
        </w:rPr>
        <w:t xml:space="preserve">Ofertuesi propozon një metodologji praktike për të arritur trajnimin në teori dhe “gjatë punës” për secilin nga rezultatet e pritshme. </w:t>
      </w:r>
    </w:p>
    <w:p w:rsidR="00574CA2" w:rsidRPr="00F0603E" w:rsidRDefault="00574CA2" w:rsidP="002214FC">
      <w:pPr>
        <w:pStyle w:val="Paragrafi"/>
        <w:rPr>
          <w:lang w:val="sq-AL"/>
        </w:rPr>
      </w:pPr>
      <w:r w:rsidRPr="00F0603E">
        <w:rPr>
          <w:lang w:val="sq-AL"/>
        </w:rPr>
        <w:t>Detyrat e veçanta që përmbushen veçmas për të dy PEA-të. Detyrat/</w:t>
      </w:r>
      <w:r w:rsidR="0028327A" w:rsidRPr="00F0603E">
        <w:rPr>
          <w:lang w:val="sq-AL"/>
        </w:rPr>
        <w:t>r</w:t>
      </w:r>
      <w:r w:rsidRPr="00F0603E">
        <w:rPr>
          <w:lang w:val="sq-AL"/>
        </w:rPr>
        <w:t>ezultatet 1 deri 7 sigurohen nga NUKNK-ja</w:t>
      </w:r>
      <w:r w:rsidR="001D3449">
        <w:rPr>
          <w:lang w:val="sq-AL"/>
        </w:rPr>
        <w:t>,</w:t>
      </w:r>
      <w:r w:rsidRPr="00F0603E">
        <w:rPr>
          <w:lang w:val="sq-AL"/>
        </w:rPr>
        <w:t xml:space="preserve"> ndërsa </w:t>
      </w:r>
      <w:r w:rsidR="0028327A" w:rsidRPr="00F0603E">
        <w:rPr>
          <w:lang w:val="sq-AL"/>
        </w:rPr>
        <w:t xml:space="preserve">detyrat/rezultatet </w:t>
      </w:r>
      <w:r w:rsidRPr="00F0603E">
        <w:rPr>
          <w:lang w:val="sq-AL"/>
        </w:rPr>
        <w:t xml:space="preserve">8 dhe 9 i takojnë NUKL-së. </w:t>
      </w:r>
    </w:p>
    <w:p w:rsidR="00574CA2" w:rsidRPr="00F0603E" w:rsidRDefault="00574CA2" w:rsidP="002214FC">
      <w:pPr>
        <w:pStyle w:val="Paragrafi"/>
        <w:rPr>
          <w:lang w:val="sq-AL"/>
        </w:rPr>
      </w:pPr>
      <w:r w:rsidRPr="00F0603E">
        <w:rPr>
          <w:lang w:val="sq-AL"/>
        </w:rPr>
        <w:t>2.03.1 Detyra/</w:t>
      </w:r>
      <w:r w:rsidR="0028327A" w:rsidRPr="00F0603E">
        <w:rPr>
          <w:lang w:val="sq-AL"/>
        </w:rPr>
        <w:t>r</w:t>
      </w:r>
      <w:r w:rsidRPr="00F0603E">
        <w:rPr>
          <w:lang w:val="sq-AL"/>
        </w:rPr>
        <w:t xml:space="preserve">ezultati 1: Pakësimi humbjeve </w:t>
      </w:r>
    </w:p>
    <w:p w:rsidR="00574CA2" w:rsidRPr="00F0603E" w:rsidRDefault="00574CA2" w:rsidP="002214FC">
      <w:pPr>
        <w:pStyle w:val="Paragrafi"/>
        <w:rPr>
          <w:lang w:val="sq-AL"/>
        </w:rPr>
      </w:pPr>
      <w:r w:rsidRPr="00F0603E">
        <w:rPr>
          <w:lang w:val="sq-AL"/>
        </w:rPr>
        <w:t xml:space="preserve">Treguesit e matshëm: NRW, </w:t>
      </w:r>
      <w:r w:rsidR="0028327A" w:rsidRPr="00F0603E">
        <w:rPr>
          <w:lang w:val="sq-AL"/>
        </w:rPr>
        <w:t xml:space="preserve">balanca e ujit </w:t>
      </w:r>
      <w:r w:rsidRPr="00F0603E">
        <w:rPr>
          <w:lang w:val="sq-AL"/>
        </w:rPr>
        <w:t xml:space="preserve">(për secilën zonë furnizimi), </w:t>
      </w:r>
      <w:r w:rsidR="0028327A" w:rsidRPr="00F0603E">
        <w:rPr>
          <w:lang w:val="sq-AL"/>
        </w:rPr>
        <w:t>fa</w:t>
      </w:r>
      <w:r w:rsidRPr="00F0603E">
        <w:rPr>
          <w:lang w:val="sq-AL"/>
        </w:rPr>
        <w:t xml:space="preserve">turimi për konsum për frymë, përqindje e lidhjeve me sahat, </w:t>
      </w:r>
      <w:r w:rsidR="0028327A" w:rsidRPr="00F0603E">
        <w:rPr>
          <w:lang w:val="sq-AL"/>
        </w:rPr>
        <w:t>k</w:t>
      </w:r>
      <w:r w:rsidRPr="00F0603E">
        <w:rPr>
          <w:lang w:val="sq-AL"/>
        </w:rPr>
        <w:t xml:space="preserve">oha e furnizimit (për zona të ndryshme). </w:t>
      </w:r>
    </w:p>
    <w:p w:rsidR="00574CA2" w:rsidRPr="00F0603E" w:rsidRDefault="00574CA2" w:rsidP="002214FC">
      <w:pPr>
        <w:pStyle w:val="Paragrafi"/>
        <w:rPr>
          <w:lang w:val="sq-AL"/>
        </w:rPr>
      </w:pPr>
      <w:r w:rsidRPr="00F0603E">
        <w:rPr>
          <w:lang w:val="sq-AL"/>
        </w:rPr>
        <w:t xml:space="preserve">Konsulenti do të përqendrohet në uljen e humbjeve administrative dhe do të zhvillojë komunikimin ndërmjet departamenteve teknike dhe tregtare dhe do të bashkëpunojë me masat e investimit për të mbështetur zbulimin e humbjeve teknike. </w:t>
      </w:r>
    </w:p>
    <w:p w:rsidR="00574CA2" w:rsidRPr="00F0603E" w:rsidRDefault="00574CA2" w:rsidP="002214FC">
      <w:pPr>
        <w:pStyle w:val="Paragrafi"/>
        <w:rPr>
          <w:lang w:val="sq-AL"/>
        </w:rPr>
      </w:pPr>
      <w:r w:rsidRPr="00F0603E">
        <w:rPr>
          <w:lang w:val="sq-AL"/>
        </w:rPr>
        <w:t xml:space="preserve">Konsulenti do të trajnojë personelin e NUKBK-së për të analizuar dhe zbuluar humbjet. </w:t>
      </w:r>
    </w:p>
    <w:p w:rsidR="00574CA2" w:rsidRPr="00F0603E" w:rsidRDefault="00574CA2" w:rsidP="002214FC">
      <w:pPr>
        <w:pStyle w:val="Paragrafi"/>
        <w:rPr>
          <w:lang w:val="sq-AL"/>
        </w:rPr>
      </w:pPr>
      <w:r w:rsidRPr="00F0603E">
        <w:rPr>
          <w:lang w:val="sq-AL"/>
        </w:rPr>
        <w:t>Objekti i punëve për konsulentin do të përfshijë</w:t>
      </w:r>
      <w:r w:rsidR="00E12000" w:rsidRPr="00F0603E">
        <w:rPr>
          <w:lang w:val="sq-AL"/>
        </w:rPr>
        <w:t>,</w:t>
      </w:r>
      <w:r w:rsidRPr="00F0603E">
        <w:rPr>
          <w:lang w:val="sq-AL"/>
        </w:rPr>
        <w:t xml:space="preserve"> por nuk do të kufizohet në: </w:t>
      </w: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Prezantimin e balancave të standardizuara të ujit, preferohet për zona të ndryshme furnizimi; </w:t>
      </w:r>
    </w:p>
    <w:p w:rsidR="00574CA2" w:rsidRPr="00F0603E" w:rsidRDefault="008F28A4" w:rsidP="002214FC">
      <w:pPr>
        <w:pStyle w:val="Paragrafi"/>
        <w:rPr>
          <w:lang w:val="sq-AL"/>
        </w:rPr>
      </w:pPr>
      <w:r w:rsidRPr="00F0603E">
        <w:rPr>
          <w:lang w:val="sq-AL"/>
        </w:rPr>
        <w:t xml:space="preserve">- </w:t>
      </w:r>
      <w:r w:rsidR="00574CA2" w:rsidRPr="00F0603E">
        <w:rPr>
          <w:lang w:val="sq-AL"/>
        </w:rPr>
        <w:t>Mbështetje/</w:t>
      </w:r>
      <w:r w:rsidR="0028327A" w:rsidRPr="00F0603E">
        <w:rPr>
          <w:lang w:val="sq-AL"/>
        </w:rPr>
        <w:t>t</w:t>
      </w:r>
      <w:r w:rsidR="00574CA2" w:rsidRPr="00F0603E">
        <w:rPr>
          <w:lang w:val="sq-AL"/>
        </w:rPr>
        <w:t xml:space="preserve">rajnim në zhvillimin/përshtatjen e bazës së të dhënave për konsumatorët, duke përfshirë informacionin përkatës të nevojshëm për balancat e sipërshënuara; </w:t>
      </w: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Trajnim dhe monitorim për përditësimin e bazës së të dhënave të klientëve/bazës së të dhënave të lidhjeve; </w:t>
      </w: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Zhvillim të procedurave të sakta të punës për të zbuluar dhe parandaluar lidhje të paligjshme dhe anashkalimet e matësve të ujit, duke përfshirë monitorimin (bashkëpunim me masën e investimit), duke përfshirë trajnimin dhe monitorimin; </w:t>
      </w:r>
    </w:p>
    <w:p w:rsidR="00574CA2" w:rsidRDefault="008A2F9B" w:rsidP="002214FC">
      <w:pPr>
        <w:pStyle w:val="Paragrafi"/>
        <w:rPr>
          <w:lang w:val="sq-AL"/>
        </w:rPr>
      </w:pPr>
      <w:r w:rsidRPr="00F0603E">
        <w:rPr>
          <w:lang w:val="sq-AL"/>
        </w:rPr>
        <w:t xml:space="preserve">- </w:t>
      </w:r>
      <w:r w:rsidR="00574CA2" w:rsidRPr="00F0603E">
        <w:rPr>
          <w:lang w:val="sq-AL"/>
        </w:rPr>
        <w:t xml:space="preserve">Zhvillim, trajnim dhe monitorim të procedurave kundër klientëve debitorë (duke përfshirë prerjet, gjobat, procedurat e rilidhjes) dhe rekomandimet për rregullimin e organizimit të brendshëm; </w:t>
      </w:r>
    </w:p>
    <w:p w:rsidR="00C833FD" w:rsidRPr="00F0603E" w:rsidRDefault="00C833FD" w:rsidP="002214FC">
      <w:pPr>
        <w:pStyle w:val="Paragrafi"/>
        <w:rPr>
          <w:lang w:val="sq-AL"/>
        </w:rPr>
      </w:pP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Vlerësim të pajisjeve të zbulimit të rrjedhjeve, trajnimin për zbulimin e rrjedhjeve dhe mbështetjen për ngritjen e një njësie të përhershme për zbulimin e rrjedhjeve (bashkëpunimi me masën e investimit); </w:t>
      </w: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Marrja e miratimit të </w:t>
      </w:r>
      <w:r w:rsidR="00F01E8F" w:rsidRPr="00F0603E">
        <w:rPr>
          <w:lang w:val="sq-AL"/>
        </w:rPr>
        <w:t xml:space="preserve">bordit </w:t>
      </w:r>
      <w:r w:rsidR="00574CA2" w:rsidRPr="00F0603E">
        <w:rPr>
          <w:lang w:val="sq-AL"/>
        </w:rPr>
        <w:t xml:space="preserve">të </w:t>
      </w:r>
      <w:r w:rsidR="00F01E8F" w:rsidRPr="00F0603E">
        <w:rPr>
          <w:lang w:val="sq-AL"/>
        </w:rPr>
        <w:t>menaxhimit</w:t>
      </w:r>
      <w:r w:rsidR="00574CA2" w:rsidRPr="00F0603E">
        <w:rPr>
          <w:lang w:val="sq-AL"/>
        </w:rPr>
        <w:t>/</w:t>
      </w:r>
      <w:r w:rsidR="00F01E8F" w:rsidRPr="00F0603E">
        <w:rPr>
          <w:lang w:val="sq-AL"/>
        </w:rPr>
        <w:t xml:space="preserve">mbikëqyrjes </w:t>
      </w:r>
      <w:r w:rsidR="00574CA2" w:rsidRPr="00F0603E">
        <w:rPr>
          <w:lang w:val="sq-AL"/>
        </w:rPr>
        <w:t xml:space="preserve">për organizimin e ri, duke përfshirë grafikun për zbatim (piketat); </w:t>
      </w:r>
    </w:p>
    <w:p w:rsidR="00574CA2" w:rsidRPr="00F0603E" w:rsidRDefault="008F28A4" w:rsidP="002214FC">
      <w:pPr>
        <w:pStyle w:val="Paragrafi"/>
        <w:rPr>
          <w:lang w:val="sq-AL"/>
        </w:rPr>
      </w:pPr>
      <w:r w:rsidRPr="00F0603E">
        <w:rPr>
          <w:lang w:val="sq-AL"/>
        </w:rPr>
        <w:t xml:space="preserve">- </w:t>
      </w:r>
      <w:r w:rsidR="00574CA2" w:rsidRPr="00F0603E">
        <w:rPr>
          <w:lang w:val="sq-AL"/>
        </w:rPr>
        <w:t xml:space="preserve">Monitorimi i masave, mbështetje: trajnimi gjatë punës. </w:t>
      </w:r>
    </w:p>
    <w:p w:rsidR="00574CA2" w:rsidRPr="00F0603E" w:rsidRDefault="00574CA2" w:rsidP="002214FC">
      <w:pPr>
        <w:pStyle w:val="Paragrafi"/>
        <w:rPr>
          <w:lang w:val="sq-AL"/>
        </w:rPr>
      </w:pPr>
      <w:r w:rsidRPr="00F0603E">
        <w:rPr>
          <w:lang w:val="sq-AL"/>
        </w:rPr>
        <w:t>2.03.2 Detyra/</w:t>
      </w:r>
      <w:r w:rsidR="0028327A" w:rsidRPr="00F0603E">
        <w:rPr>
          <w:lang w:val="sq-AL"/>
        </w:rPr>
        <w:t>r</w:t>
      </w:r>
      <w:r w:rsidRPr="00F0603E">
        <w:rPr>
          <w:lang w:val="sq-AL"/>
        </w:rPr>
        <w:t xml:space="preserve">ezultati 2: Përmirësimi i procedurave financiare dhe tregtare </w:t>
      </w:r>
    </w:p>
    <w:p w:rsidR="00574CA2" w:rsidRPr="00F0603E" w:rsidRDefault="00574CA2" w:rsidP="002214FC">
      <w:pPr>
        <w:pStyle w:val="Paragrafi"/>
        <w:rPr>
          <w:lang w:val="sq-AL"/>
        </w:rPr>
      </w:pPr>
      <w:r w:rsidRPr="00F0603E">
        <w:rPr>
          <w:lang w:val="sq-AL"/>
        </w:rPr>
        <w:t xml:space="preserve">Treguesit e matshëm: Efiçenca në arkëtim (për grupe të ndryshme klientësh), numri i prerjeve, numri i ankesave të klientëve </w:t>
      </w:r>
    </w:p>
    <w:p w:rsidR="00574CA2" w:rsidRPr="00F0603E" w:rsidRDefault="00574CA2" w:rsidP="002214FC">
      <w:pPr>
        <w:pStyle w:val="Paragrafi"/>
        <w:rPr>
          <w:lang w:val="sq-AL"/>
        </w:rPr>
      </w:pPr>
      <w:r w:rsidRPr="00F0603E">
        <w:rPr>
          <w:lang w:val="sq-AL"/>
        </w:rPr>
        <w:t xml:space="preserve">Objekti i punëve për </w:t>
      </w:r>
      <w:r w:rsidR="0028327A" w:rsidRPr="00F0603E">
        <w:rPr>
          <w:lang w:val="sq-AL"/>
        </w:rPr>
        <w:t>k</w:t>
      </w:r>
      <w:r w:rsidRPr="00F0603E">
        <w:rPr>
          <w:lang w:val="sq-AL"/>
        </w:rPr>
        <w:t>onsulentin përfshin</w:t>
      </w:r>
      <w:r w:rsidR="00E12000" w:rsidRPr="00F0603E">
        <w:rPr>
          <w:lang w:val="sq-AL"/>
        </w:rPr>
        <w:t>,</w:t>
      </w:r>
      <w:r w:rsidRPr="00F0603E">
        <w:rPr>
          <w:lang w:val="sq-AL"/>
        </w:rPr>
        <w:t xml:space="preserve"> por nuk kufizohet në sa më poshtë: </w:t>
      </w:r>
    </w:p>
    <w:p w:rsidR="00574CA2" w:rsidRPr="00F0603E" w:rsidRDefault="001049F0"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Trajnimi dhe mbështetja në prezantimin e ADP-së</w:t>
      </w:r>
      <w:r w:rsidR="008A2F9B" w:rsidRPr="00F0603E">
        <w:rPr>
          <w:lang w:val="sq-AL"/>
        </w:rPr>
        <w:t>:</w:t>
      </w:r>
    </w:p>
    <w:p w:rsidR="00574CA2" w:rsidRPr="00F0603E" w:rsidRDefault="008F28A4" w:rsidP="002214FC">
      <w:pPr>
        <w:pStyle w:val="Paragrafi"/>
        <w:rPr>
          <w:lang w:val="sq-AL"/>
        </w:rPr>
      </w:pPr>
      <w:r w:rsidRPr="00F0603E">
        <w:rPr>
          <w:lang w:val="sq-AL"/>
        </w:rPr>
        <w:t xml:space="preserve">- </w:t>
      </w:r>
      <w:r w:rsidR="00843BFD" w:rsidRPr="00F0603E">
        <w:rPr>
          <w:lang w:val="sq-AL"/>
        </w:rPr>
        <w:t>v</w:t>
      </w:r>
      <w:r w:rsidR="00574CA2" w:rsidRPr="00F0603E">
        <w:rPr>
          <w:lang w:val="sq-AL"/>
        </w:rPr>
        <w:t xml:space="preserve">lerësimi i aplikimeve të disponueshme të faturimit dhe llogarive në Shqipëri (ose në gjuhën shqipe); </w:t>
      </w:r>
    </w:p>
    <w:p w:rsidR="00574CA2" w:rsidRPr="00F0603E" w:rsidRDefault="008F28A4" w:rsidP="002214FC">
      <w:pPr>
        <w:pStyle w:val="Paragrafi"/>
        <w:rPr>
          <w:lang w:val="sq-AL"/>
        </w:rPr>
      </w:pPr>
      <w:r w:rsidRPr="00F0603E">
        <w:rPr>
          <w:lang w:val="sq-AL"/>
        </w:rPr>
        <w:t xml:space="preserve">- </w:t>
      </w:r>
      <w:r w:rsidR="00843BFD" w:rsidRPr="00F0603E">
        <w:rPr>
          <w:lang w:val="sq-AL"/>
        </w:rPr>
        <w:t>t</w:t>
      </w:r>
      <w:r w:rsidR="00574CA2" w:rsidRPr="00F0603E">
        <w:rPr>
          <w:lang w:val="sq-AL"/>
        </w:rPr>
        <w:t xml:space="preserve">enderimi dhe prokurimi i programeve të faturimit dhe llogarive, duke përfshirë trajnimin teknik sipas nevojave sipas njohurive ekzistuese / nevojave të personelit; </w:t>
      </w:r>
    </w:p>
    <w:p w:rsidR="00574CA2" w:rsidRPr="00F0603E" w:rsidRDefault="008F28A4" w:rsidP="002214FC">
      <w:pPr>
        <w:pStyle w:val="Paragrafi"/>
        <w:rPr>
          <w:lang w:val="sq-AL"/>
        </w:rPr>
      </w:pPr>
      <w:r w:rsidRPr="00F0603E">
        <w:rPr>
          <w:lang w:val="sq-AL"/>
        </w:rPr>
        <w:t xml:space="preserve">- </w:t>
      </w:r>
      <w:r w:rsidR="00843BFD" w:rsidRPr="00F0603E">
        <w:rPr>
          <w:lang w:val="sq-AL"/>
        </w:rPr>
        <w:t>i</w:t>
      </w:r>
      <w:r w:rsidR="00574CA2" w:rsidRPr="00F0603E">
        <w:rPr>
          <w:lang w:val="sq-AL"/>
        </w:rPr>
        <w:t>ntegrimi i programeve në organizimin e zhvilluar (shih më poshtë nëndetyrat e përmendura)</w:t>
      </w:r>
      <w:r w:rsidR="008A2F9B" w:rsidRPr="00F0603E">
        <w:rPr>
          <w:lang w:val="sq-AL"/>
        </w:rPr>
        <w:t>.</w:t>
      </w:r>
      <w:r w:rsidR="00574CA2" w:rsidRPr="00F0603E">
        <w:rPr>
          <w:lang w:val="sq-AL"/>
        </w:rPr>
        <w:t xml:space="preserve"> </w:t>
      </w:r>
    </w:p>
    <w:p w:rsidR="008F28A4" w:rsidRPr="00F0603E" w:rsidRDefault="005869E7"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Zhvillimi dhe zbatimi i procedurave të reja për leximin e matësve, faturimin dhe arkëtimin dhe integrimin e ADP-së</w:t>
      </w:r>
      <w:r w:rsidR="008A2F9B" w:rsidRPr="00F0603E">
        <w:rPr>
          <w:lang w:val="sq-AL"/>
        </w:rPr>
        <w:t>:</w:t>
      </w:r>
    </w:p>
    <w:p w:rsidR="00574CA2" w:rsidRPr="00F0603E" w:rsidRDefault="00574CA2" w:rsidP="002214FC">
      <w:pPr>
        <w:pStyle w:val="Paragrafi"/>
        <w:rPr>
          <w:lang w:val="sq-AL"/>
        </w:rPr>
      </w:pPr>
      <w:r w:rsidRPr="00F0603E">
        <w:rPr>
          <w:lang w:val="sq-AL"/>
        </w:rPr>
        <w:t xml:space="preserve"> </w:t>
      </w:r>
      <w:r w:rsidR="008F28A4" w:rsidRPr="00F0603E">
        <w:rPr>
          <w:lang w:val="sq-AL"/>
        </w:rPr>
        <w:t xml:space="preserve">- </w:t>
      </w:r>
      <w:r w:rsidR="00843BFD" w:rsidRPr="00F0603E">
        <w:rPr>
          <w:lang w:val="sq-AL"/>
        </w:rPr>
        <w:t>z</w:t>
      </w:r>
      <w:r w:rsidRPr="00F0603E">
        <w:rPr>
          <w:lang w:val="sq-AL"/>
        </w:rPr>
        <w:t xml:space="preserve">hvillimi organizativ do të trajtojë të gjithë procesin tregtar, duke përfshirë monitorimin punës; </w:t>
      </w:r>
    </w:p>
    <w:p w:rsidR="00574CA2" w:rsidRPr="00F0603E" w:rsidRDefault="008F28A4" w:rsidP="002214FC">
      <w:pPr>
        <w:pStyle w:val="Paragrafi"/>
        <w:rPr>
          <w:lang w:val="sq-AL"/>
        </w:rPr>
      </w:pPr>
      <w:r w:rsidRPr="00F0603E">
        <w:rPr>
          <w:lang w:val="sq-AL"/>
        </w:rPr>
        <w:t xml:space="preserve">- </w:t>
      </w:r>
      <w:r w:rsidR="00843BFD" w:rsidRPr="00F0603E">
        <w:rPr>
          <w:lang w:val="sq-AL"/>
        </w:rPr>
        <w:t>p</w:t>
      </w:r>
      <w:r w:rsidR="00574CA2" w:rsidRPr="00F0603E">
        <w:rPr>
          <w:lang w:val="sq-AL"/>
        </w:rPr>
        <w:t xml:space="preserve">ërfitimi nga sinergjia, ekzekutimi i ADP-së do të centralizohet; </w:t>
      </w:r>
    </w:p>
    <w:p w:rsidR="00574CA2" w:rsidRPr="00F0603E" w:rsidRDefault="008F28A4" w:rsidP="002214FC">
      <w:pPr>
        <w:pStyle w:val="Paragrafi"/>
        <w:rPr>
          <w:lang w:val="sq-AL"/>
        </w:rPr>
      </w:pPr>
      <w:r w:rsidRPr="00F0603E">
        <w:rPr>
          <w:lang w:val="sq-AL"/>
        </w:rPr>
        <w:t xml:space="preserve">- </w:t>
      </w:r>
      <w:r w:rsidR="00843BFD" w:rsidRPr="00F0603E">
        <w:rPr>
          <w:lang w:val="sq-AL"/>
        </w:rPr>
        <w:t>m</w:t>
      </w:r>
      <w:r w:rsidR="00574CA2" w:rsidRPr="00F0603E">
        <w:rPr>
          <w:lang w:val="sq-AL"/>
        </w:rPr>
        <w:t xml:space="preserve">arrja e aprovimit të </w:t>
      </w:r>
      <w:r w:rsidR="0028327A" w:rsidRPr="00F0603E">
        <w:rPr>
          <w:lang w:val="sq-AL"/>
        </w:rPr>
        <w:t xml:space="preserve">bordit të menaxhimit/mbikëqyrjes </w:t>
      </w:r>
      <w:r w:rsidR="00574CA2" w:rsidRPr="00F0603E">
        <w:rPr>
          <w:lang w:val="sq-AL"/>
        </w:rPr>
        <w:t xml:space="preserve">për organizimin e ri, duke përfshirë grafikun për zbatim (piketat); </w:t>
      </w:r>
    </w:p>
    <w:p w:rsidR="00574CA2" w:rsidRPr="00F0603E" w:rsidRDefault="00883440" w:rsidP="002214FC">
      <w:pPr>
        <w:pStyle w:val="Paragrafi"/>
        <w:rPr>
          <w:lang w:val="sq-AL"/>
        </w:rPr>
      </w:pPr>
      <w:r w:rsidRPr="00F0603E">
        <w:rPr>
          <w:lang w:val="sq-AL"/>
        </w:rPr>
        <w:t xml:space="preserve">- </w:t>
      </w:r>
      <w:r w:rsidR="00843BFD" w:rsidRPr="00F0603E">
        <w:rPr>
          <w:lang w:val="sq-AL"/>
        </w:rPr>
        <w:t>n</w:t>
      </w:r>
      <w:r w:rsidR="00574CA2" w:rsidRPr="00F0603E">
        <w:rPr>
          <w:lang w:val="sq-AL"/>
        </w:rPr>
        <w:t>ë fazën e parë të prezantimit të EDP-së personeli trajnohet si të ngrejë një bazë të dhënash për klientët, si të mbledhë të gjitha të dhënat e nevojshme dhe të mbajë një sistem të përditësuar. Kjo detyrë organizative mbështetet nga konsulenti</w:t>
      </w:r>
      <w:r w:rsidR="001D3449">
        <w:rPr>
          <w:lang w:val="sq-AL"/>
        </w:rPr>
        <w:t>,</w:t>
      </w:r>
      <w:r w:rsidR="00574CA2" w:rsidRPr="00F0603E">
        <w:rPr>
          <w:lang w:val="sq-AL"/>
        </w:rPr>
        <w:t xml:space="preserve"> ndërsa trajnimi teknik i programit realizohet nga ofruesi i programit. </w:t>
      </w:r>
    </w:p>
    <w:p w:rsidR="00574CA2" w:rsidRPr="00F0603E" w:rsidRDefault="008259A6" w:rsidP="002214FC">
      <w:pPr>
        <w:pStyle w:val="Paragrafi"/>
        <w:rPr>
          <w:lang w:val="sq-AL"/>
        </w:rPr>
      </w:pPr>
      <w:r w:rsidRPr="00F0603E">
        <w:rPr>
          <w:rFonts w:ascii="Times New Roman" w:hAnsi="Times New Roman"/>
          <w:lang w:val="sq-AL"/>
        </w:rPr>
        <w:t>•</w:t>
      </w:r>
      <w:r w:rsidR="00184785" w:rsidRPr="00F0603E">
        <w:rPr>
          <w:lang w:val="sq-AL"/>
        </w:rPr>
        <w:t xml:space="preserve"> </w:t>
      </w:r>
      <w:r w:rsidR="00574CA2" w:rsidRPr="00F0603E">
        <w:rPr>
          <w:lang w:val="sq-AL"/>
        </w:rPr>
        <w:t>Zhvillimi dhe zbatimi i procedurave të reja të llogarive dhe integrimi i ADP-së</w:t>
      </w:r>
      <w:r w:rsidR="001C3BF2" w:rsidRPr="00F0603E">
        <w:rPr>
          <w:lang w:val="sq-AL"/>
        </w:rPr>
        <w:t>:</w:t>
      </w:r>
      <w:r w:rsidR="00574CA2" w:rsidRPr="00F0603E">
        <w:rPr>
          <w:lang w:val="sq-AL"/>
        </w:rPr>
        <w:t xml:space="preserve"> </w:t>
      </w:r>
    </w:p>
    <w:p w:rsidR="00574CA2" w:rsidRPr="00F0603E" w:rsidRDefault="001C3BF2" w:rsidP="002214FC">
      <w:pPr>
        <w:pStyle w:val="Paragrafi"/>
        <w:rPr>
          <w:lang w:val="sq-AL"/>
        </w:rPr>
      </w:pPr>
      <w:r w:rsidRPr="00F0603E">
        <w:rPr>
          <w:lang w:val="sq-AL"/>
        </w:rPr>
        <w:t xml:space="preserve">- </w:t>
      </w:r>
      <w:r w:rsidR="00843BFD" w:rsidRPr="00F0603E">
        <w:rPr>
          <w:lang w:val="sq-AL"/>
        </w:rPr>
        <w:t>p</w:t>
      </w:r>
      <w:r w:rsidR="00574CA2" w:rsidRPr="00F0603E">
        <w:rPr>
          <w:lang w:val="sq-AL"/>
        </w:rPr>
        <w:t xml:space="preserve">ërveç procesit të llogarive financiare, zhvillimi organizativ përbëhet nga procesi i prokurimit dhe ruajtja, duke përfshirë të gjitha ndërfaqet për departamentin tregtar; </w:t>
      </w:r>
    </w:p>
    <w:p w:rsidR="00574CA2" w:rsidRPr="00F0603E" w:rsidRDefault="009379D8" w:rsidP="002214FC">
      <w:pPr>
        <w:pStyle w:val="Paragrafi"/>
        <w:rPr>
          <w:lang w:val="sq-AL"/>
        </w:rPr>
      </w:pPr>
      <w:r w:rsidRPr="00F0603E">
        <w:rPr>
          <w:lang w:val="sq-AL"/>
        </w:rPr>
        <w:t xml:space="preserve">- </w:t>
      </w:r>
      <w:r w:rsidR="00843BFD" w:rsidRPr="00F0603E">
        <w:rPr>
          <w:lang w:val="sq-AL"/>
        </w:rPr>
        <w:t>l</w:t>
      </w:r>
      <w:r w:rsidR="00574CA2" w:rsidRPr="00F0603E">
        <w:rPr>
          <w:lang w:val="sq-AL"/>
        </w:rPr>
        <w:t xml:space="preserve">logaritë financiare dhe llogaritë materiale (duke përfshirë prokurimin) duhet të centralizohen; </w:t>
      </w:r>
    </w:p>
    <w:p w:rsidR="00574CA2" w:rsidRPr="00F0603E" w:rsidRDefault="008F28A4" w:rsidP="002214FC">
      <w:pPr>
        <w:pStyle w:val="Paragrafi"/>
        <w:rPr>
          <w:lang w:val="sq-AL"/>
        </w:rPr>
      </w:pPr>
      <w:r w:rsidRPr="00F0603E">
        <w:rPr>
          <w:lang w:val="sq-AL"/>
        </w:rPr>
        <w:t xml:space="preserve">- </w:t>
      </w:r>
      <w:r w:rsidR="00843BFD" w:rsidRPr="00F0603E">
        <w:rPr>
          <w:lang w:val="sq-AL"/>
        </w:rPr>
        <w:t>m</w:t>
      </w:r>
      <w:r w:rsidR="00574CA2" w:rsidRPr="00F0603E">
        <w:rPr>
          <w:lang w:val="sq-AL"/>
        </w:rPr>
        <w:t xml:space="preserve">arrja e aprovimit të </w:t>
      </w:r>
      <w:r w:rsidR="0028327A" w:rsidRPr="00F0603E">
        <w:rPr>
          <w:lang w:val="sq-AL"/>
        </w:rPr>
        <w:t xml:space="preserve">bordit të menaxhimit/mbikëqyrjes </w:t>
      </w:r>
      <w:r w:rsidR="00574CA2" w:rsidRPr="00F0603E">
        <w:rPr>
          <w:lang w:val="sq-AL"/>
        </w:rPr>
        <w:t xml:space="preserve">për organizimin e ri duke përfshirë grafikun për zbatim (piketat); </w:t>
      </w:r>
    </w:p>
    <w:p w:rsidR="00574CA2" w:rsidRPr="00F0603E" w:rsidRDefault="008F28A4" w:rsidP="002214FC">
      <w:pPr>
        <w:pStyle w:val="Paragrafi"/>
        <w:rPr>
          <w:lang w:val="sq-AL"/>
        </w:rPr>
      </w:pPr>
      <w:r w:rsidRPr="00F0603E">
        <w:rPr>
          <w:lang w:val="sq-AL"/>
        </w:rPr>
        <w:t xml:space="preserve">- </w:t>
      </w:r>
      <w:r w:rsidR="00843BFD" w:rsidRPr="00F0603E">
        <w:rPr>
          <w:lang w:val="sq-AL"/>
        </w:rPr>
        <w:t>k</w:t>
      </w:r>
      <w:r w:rsidR="00574CA2" w:rsidRPr="00F0603E">
        <w:rPr>
          <w:lang w:val="sq-AL"/>
        </w:rPr>
        <w:t>onsulenti do të japë mbështetje organizative në çështjet e llogarive</w:t>
      </w:r>
      <w:r w:rsidR="001D3449">
        <w:rPr>
          <w:lang w:val="sq-AL"/>
        </w:rPr>
        <w:t>,</w:t>
      </w:r>
      <w:r w:rsidR="00574CA2" w:rsidRPr="00F0603E">
        <w:rPr>
          <w:lang w:val="sq-AL"/>
        </w:rPr>
        <w:t xml:space="preserve"> ndërsa trajnimi teknik i programeve të llogarive do të ekzekutohet nga ofruesi i programit; </w:t>
      </w:r>
    </w:p>
    <w:p w:rsidR="00574CA2" w:rsidRPr="00F0603E" w:rsidRDefault="008F28A4" w:rsidP="002214FC">
      <w:pPr>
        <w:pStyle w:val="Paragrafi"/>
        <w:rPr>
          <w:lang w:val="sq-AL"/>
        </w:rPr>
      </w:pPr>
      <w:r w:rsidRPr="00F0603E">
        <w:rPr>
          <w:lang w:val="sq-AL"/>
        </w:rPr>
        <w:t xml:space="preserve">- </w:t>
      </w:r>
      <w:r w:rsidR="00843BFD" w:rsidRPr="00F0603E">
        <w:rPr>
          <w:lang w:val="sq-AL"/>
        </w:rPr>
        <w:t>d</w:t>
      </w:r>
      <w:r w:rsidR="00574CA2" w:rsidRPr="00F0603E">
        <w:rPr>
          <w:lang w:val="sq-AL"/>
        </w:rPr>
        <w:t>uhet të prezantohen llogaritë e kostos që qendrës</w:t>
      </w:r>
      <w:r w:rsidR="009379D8" w:rsidRPr="00F0603E">
        <w:rPr>
          <w:lang w:val="sq-AL"/>
        </w:rPr>
        <w:t>.</w:t>
      </w:r>
      <w:r w:rsidR="00574CA2" w:rsidRPr="00F0603E">
        <w:rPr>
          <w:lang w:val="sq-AL"/>
        </w:rPr>
        <w:t xml:space="preserve"> </w:t>
      </w:r>
    </w:p>
    <w:p w:rsidR="00574CA2" w:rsidRPr="00F0603E" w:rsidRDefault="008259A6"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Përmirësimi i procedurave dhe masave kundër klientëve debitorë (duke përdorur edhe bazën e re të të dhënave)</w:t>
      </w:r>
      <w:r w:rsidR="009379D8" w:rsidRPr="00F0603E">
        <w:rPr>
          <w:lang w:val="sq-AL"/>
        </w:rPr>
        <w:t>:</w:t>
      </w:r>
      <w:r w:rsidR="00574CA2" w:rsidRPr="00F0603E">
        <w:rPr>
          <w:lang w:val="sq-AL"/>
        </w:rPr>
        <w:t xml:space="preserve"> </w:t>
      </w:r>
    </w:p>
    <w:p w:rsidR="00574CA2" w:rsidRPr="00F0603E" w:rsidRDefault="008F28A4" w:rsidP="002214FC">
      <w:pPr>
        <w:pStyle w:val="Paragrafi"/>
        <w:rPr>
          <w:lang w:val="sq-AL"/>
        </w:rPr>
      </w:pPr>
      <w:r w:rsidRPr="00F0603E">
        <w:rPr>
          <w:lang w:val="sq-AL"/>
        </w:rPr>
        <w:t xml:space="preserve">- </w:t>
      </w:r>
      <w:r w:rsidR="004E6A67" w:rsidRPr="00F0603E">
        <w:rPr>
          <w:lang w:val="sq-AL"/>
        </w:rPr>
        <w:t>z</w:t>
      </w:r>
      <w:r w:rsidR="00574CA2" w:rsidRPr="00F0603E">
        <w:rPr>
          <w:lang w:val="sq-AL"/>
        </w:rPr>
        <w:t xml:space="preserve">hvillimi i një procedure të detajuar (paralajmërimi, prerjet, tarifat për rilidhjet); </w:t>
      </w:r>
    </w:p>
    <w:p w:rsidR="00574CA2" w:rsidRPr="00F0603E" w:rsidRDefault="008F28A4" w:rsidP="002214FC">
      <w:pPr>
        <w:pStyle w:val="Paragrafi"/>
        <w:rPr>
          <w:lang w:val="sq-AL"/>
        </w:rPr>
      </w:pPr>
      <w:r w:rsidRPr="00F0603E">
        <w:rPr>
          <w:lang w:val="sq-AL"/>
        </w:rPr>
        <w:t xml:space="preserve">- </w:t>
      </w:r>
      <w:r w:rsidR="004E6A67" w:rsidRPr="00F0603E">
        <w:rPr>
          <w:lang w:val="sq-AL"/>
        </w:rPr>
        <w:t>m</w:t>
      </w:r>
      <w:r w:rsidR="00574CA2" w:rsidRPr="00F0603E">
        <w:rPr>
          <w:lang w:val="sq-AL"/>
        </w:rPr>
        <w:t xml:space="preserve">bështetja për zgjedhjen e personelit përkatës; </w:t>
      </w:r>
    </w:p>
    <w:p w:rsidR="00574CA2" w:rsidRPr="00F0603E" w:rsidRDefault="008F28A4" w:rsidP="002214FC">
      <w:pPr>
        <w:pStyle w:val="Paragrafi"/>
        <w:rPr>
          <w:lang w:val="sq-AL"/>
        </w:rPr>
      </w:pPr>
      <w:r w:rsidRPr="00F0603E">
        <w:rPr>
          <w:lang w:val="sq-AL"/>
        </w:rPr>
        <w:t xml:space="preserve">- </w:t>
      </w:r>
      <w:r w:rsidR="004E6A67" w:rsidRPr="00F0603E">
        <w:rPr>
          <w:lang w:val="sq-AL"/>
        </w:rPr>
        <w:t>v</w:t>
      </w:r>
      <w:r w:rsidR="00574CA2" w:rsidRPr="00F0603E">
        <w:rPr>
          <w:lang w:val="sq-AL"/>
        </w:rPr>
        <w:t xml:space="preserve">lerësimi i stimulimit financiar për ekipet e prerjeve; </w:t>
      </w:r>
    </w:p>
    <w:p w:rsidR="00574CA2" w:rsidRPr="00F0603E" w:rsidRDefault="009379D8" w:rsidP="002214FC">
      <w:pPr>
        <w:pStyle w:val="Paragrafi"/>
        <w:rPr>
          <w:lang w:val="sq-AL"/>
        </w:rPr>
      </w:pPr>
      <w:r w:rsidRPr="00F0603E">
        <w:rPr>
          <w:lang w:val="sq-AL"/>
        </w:rPr>
        <w:t xml:space="preserve">- </w:t>
      </w:r>
      <w:r w:rsidR="004E6A67" w:rsidRPr="00F0603E">
        <w:rPr>
          <w:lang w:val="sq-AL"/>
        </w:rPr>
        <w:t>m</w:t>
      </w:r>
      <w:r w:rsidR="00574CA2" w:rsidRPr="00F0603E">
        <w:rPr>
          <w:lang w:val="sq-AL"/>
        </w:rPr>
        <w:t xml:space="preserve">arrja e aprovimit të </w:t>
      </w:r>
      <w:r w:rsidR="00141374" w:rsidRPr="00F0603E">
        <w:rPr>
          <w:lang w:val="sq-AL"/>
        </w:rPr>
        <w:t xml:space="preserve">bordit të menaxhimit/mbikëqyrjes </w:t>
      </w:r>
      <w:r w:rsidR="00574CA2" w:rsidRPr="00F0603E">
        <w:rPr>
          <w:lang w:val="sq-AL"/>
        </w:rPr>
        <w:t xml:space="preserve">për organizimin e ri, duke përfshirë grafikun për zbatim. Arritja e përkushtimit nga bashkitë në lidhje me mbështetjen aktive të masave (piketat); </w:t>
      </w:r>
    </w:p>
    <w:p w:rsidR="00574CA2" w:rsidRPr="00F0603E" w:rsidRDefault="006F572C" w:rsidP="002214FC">
      <w:pPr>
        <w:pStyle w:val="Paragrafi"/>
        <w:rPr>
          <w:lang w:val="sq-AL"/>
        </w:rPr>
      </w:pPr>
      <w:r w:rsidRPr="00F0603E">
        <w:rPr>
          <w:lang w:val="sq-AL"/>
        </w:rPr>
        <w:t xml:space="preserve">- </w:t>
      </w:r>
      <w:r w:rsidR="004E6A67" w:rsidRPr="00F0603E">
        <w:rPr>
          <w:lang w:val="sq-AL"/>
        </w:rPr>
        <w:t>m</w:t>
      </w:r>
      <w:r w:rsidR="00574CA2" w:rsidRPr="00F0603E">
        <w:rPr>
          <w:lang w:val="sq-AL"/>
        </w:rPr>
        <w:t xml:space="preserve">onitorimi i masave, mbështetje: trajnim gjatë punës. </w:t>
      </w:r>
    </w:p>
    <w:p w:rsidR="00574CA2" w:rsidRPr="00F0603E" w:rsidRDefault="004E6A67"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Trajnimi i personelit të NUKBK-së në marrëdhëniet e klientit, mbështetje e fushatës së PR-së që informon në lidhje me masat e investimeve, përmirësimet e planifikuara dhe realizuara (instalimi i matësve të ujit, përmirësimi i cilësisë dhe sasisë së ujit në Kuçovë) dhe prezantimi i shoqërisë së re në publik. </w:t>
      </w:r>
    </w:p>
    <w:p w:rsidR="00574CA2" w:rsidRPr="00F0603E" w:rsidRDefault="00574CA2" w:rsidP="002214FC">
      <w:pPr>
        <w:pStyle w:val="Paragrafi"/>
        <w:rPr>
          <w:lang w:val="sq-AL"/>
        </w:rPr>
      </w:pPr>
      <w:r w:rsidRPr="00F0603E">
        <w:rPr>
          <w:lang w:val="sq-AL"/>
        </w:rPr>
        <w:t>2.03.3 Detyra/</w:t>
      </w:r>
      <w:r w:rsidR="00141374" w:rsidRPr="00F0603E">
        <w:rPr>
          <w:lang w:val="sq-AL"/>
        </w:rPr>
        <w:t>r</w:t>
      </w:r>
      <w:r w:rsidRPr="00F0603E">
        <w:rPr>
          <w:lang w:val="sq-AL"/>
        </w:rPr>
        <w:t xml:space="preserve">ezultati 3: Zhvillimi i organizimit dhe procedurave teknike </w:t>
      </w:r>
    </w:p>
    <w:p w:rsidR="00574CA2" w:rsidRPr="00F0603E" w:rsidRDefault="00574CA2" w:rsidP="002214FC">
      <w:pPr>
        <w:pStyle w:val="Paragrafi"/>
        <w:rPr>
          <w:lang w:val="sq-AL"/>
        </w:rPr>
      </w:pPr>
      <w:r w:rsidRPr="00F0603E">
        <w:rPr>
          <w:lang w:val="sq-AL"/>
        </w:rPr>
        <w:t xml:space="preserve">Treguesit e </w:t>
      </w:r>
      <w:r w:rsidR="00141374" w:rsidRPr="00F0603E">
        <w:rPr>
          <w:lang w:val="sq-AL"/>
        </w:rPr>
        <w:t>m</w:t>
      </w:r>
      <w:r w:rsidRPr="00F0603E">
        <w:rPr>
          <w:lang w:val="sq-AL"/>
        </w:rPr>
        <w:t xml:space="preserve">atshëm: Koha e furnizimit (për zona të ndryshme), numri i personelit në njësi të ndryshme, numri i riparimeve. </w:t>
      </w:r>
    </w:p>
    <w:p w:rsidR="00574CA2" w:rsidRPr="00F0603E" w:rsidRDefault="00574CA2" w:rsidP="002214FC">
      <w:pPr>
        <w:pStyle w:val="Paragrafi"/>
        <w:rPr>
          <w:lang w:val="sq-AL"/>
        </w:rPr>
      </w:pPr>
      <w:r w:rsidRPr="00F0603E">
        <w:rPr>
          <w:lang w:val="sq-AL"/>
        </w:rPr>
        <w:t xml:space="preserve">Objekti i punëve për </w:t>
      </w:r>
      <w:r w:rsidR="00141374" w:rsidRPr="00F0603E">
        <w:rPr>
          <w:lang w:val="sq-AL"/>
        </w:rPr>
        <w:t>k</w:t>
      </w:r>
      <w:r w:rsidRPr="00F0603E">
        <w:rPr>
          <w:lang w:val="sq-AL"/>
        </w:rPr>
        <w:t>onsulentin përfshin</w:t>
      </w:r>
      <w:r w:rsidR="00E12000" w:rsidRPr="00F0603E">
        <w:rPr>
          <w:lang w:val="sq-AL"/>
        </w:rPr>
        <w:t>,</w:t>
      </w:r>
      <w:r w:rsidRPr="00F0603E">
        <w:rPr>
          <w:lang w:val="sq-AL"/>
        </w:rPr>
        <w:t xml:space="preserve"> por nuk kufizohet në sa më poshtë: </w:t>
      </w:r>
    </w:p>
    <w:p w:rsidR="00574CA2" w:rsidRPr="00F0603E" w:rsidRDefault="00B263BE"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Zhvillimi i procedurave të reja teknike, veçanërisht për shpërndarjen e ujit (operacionet me valvulat e portave); </w:t>
      </w:r>
    </w:p>
    <w:p w:rsidR="00574CA2" w:rsidRPr="00F0603E" w:rsidRDefault="00046EAB" w:rsidP="002214FC">
      <w:pPr>
        <w:pStyle w:val="Paragrafi"/>
        <w:rPr>
          <w:lang w:val="sq-AL"/>
        </w:rPr>
      </w:pPr>
      <w:r w:rsidRPr="00F0603E">
        <w:rPr>
          <w:lang w:val="sq-AL"/>
        </w:rPr>
        <w:t xml:space="preserve">- </w:t>
      </w:r>
      <w:r w:rsidR="00574CA2" w:rsidRPr="00F0603E">
        <w:rPr>
          <w:lang w:val="sq-AL"/>
        </w:rPr>
        <w:t xml:space="preserve">për regjimin e furnizimit në Kuçovë pas përfundimit të masës së investimit; </w:t>
      </w:r>
    </w:p>
    <w:p w:rsidR="00574CA2" w:rsidRPr="00F0603E" w:rsidRDefault="00046EAB" w:rsidP="002214FC">
      <w:pPr>
        <w:pStyle w:val="Paragrafi"/>
        <w:rPr>
          <w:lang w:val="sq-AL"/>
        </w:rPr>
      </w:pPr>
      <w:r w:rsidRPr="00F0603E">
        <w:rPr>
          <w:lang w:val="sq-AL"/>
        </w:rPr>
        <w:t xml:space="preserve">- </w:t>
      </w:r>
      <w:r w:rsidR="00574CA2" w:rsidRPr="00F0603E">
        <w:rPr>
          <w:lang w:val="sq-AL"/>
        </w:rPr>
        <w:t xml:space="preserve">zbulimi i rrjedhjeve (referojuni </w:t>
      </w:r>
      <w:r w:rsidR="00F01E8F" w:rsidRPr="00F0603E">
        <w:rPr>
          <w:lang w:val="sq-AL"/>
        </w:rPr>
        <w:t>detyrës</w:t>
      </w:r>
      <w:r w:rsidR="00574CA2" w:rsidRPr="00F0603E">
        <w:rPr>
          <w:lang w:val="sq-AL"/>
        </w:rPr>
        <w:t>/</w:t>
      </w:r>
      <w:r w:rsidR="00F01E8F" w:rsidRPr="00F0603E">
        <w:rPr>
          <w:lang w:val="sq-AL"/>
        </w:rPr>
        <w:t xml:space="preserve">rezultatit </w:t>
      </w:r>
      <w:r w:rsidR="00574CA2" w:rsidRPr="00F0603E">
        <w:rPr>
          <w:lang w:val="sq-AL"/>
        </w:rPr>
        <w:t>1)</w:t>
      </w:r>
      <w:r w:rsidR="00E12000" w:rsidRPr="00F0603E">
        <w:rPr>
          <w:lang w:val="sq-AL"/>
        </w:rPr>
        <w:t>;</w:t>
      </w:r>
      <w:r w:rsidR="00574CA2" w:rsidRPr="00F0603E">
        <w:rPr>
          <w:lang w:val="sq-AL"/>
        </w:rPr>
        <w:t xml:space="preserve"> </w:t>
      </w:r>
    </w:p>
    <w:p w:rsidR="00574CA2" w:rsidRPr="00F0603E" w:rsidRDefault="009C70E5"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Përgatitja e një manuali mirëmbajtjeje të lehtë për përdorim dhe të shkurtër dhe trajnimi i personelit në aktivitetet e rregullta të mirëmbajtjes; </w:t>
      </w:r>
    </w:p>
    <w:p w:rsidR="00574CA2" w:rsidRPr="00F0603E" w:rsidRDefault="009C70E5"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Ngritja e një njësie teknike planifikimi dhe zhvillimi; </w:t>
      </w:r>
    </w:p>
    <w:p w:rsidR="00574CA2" w:rsidRPr="00F0603E" w:rsidRDefault="009C70E5"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Marrja e aprovimit nga </w:t>
      </w:r>
      <w:r w:rsidR="00141374" w:rsidRPr="00F0603E">
        <w:rPr>
          <w:lang w:val="sq-AL"/>
        </w:rPr>
        <w:t xml:space="preserve">bordi i menaxhimit/mbikëqyrjes </w:t>
      </w:r>
      <w:r w:rsidR="00574CA2" w:rsidRPr="00F0603E">
        <w:rPr>
          <w:lang w:val="sq-AL"/>
        </w:rPr>
        <w:t xml:space="preserve">për organizimin e ri, duke përfshirë grafikun për zbatimin (piketat); </w:t>
      </w:r>
    </w:p>
    <w:p w:rsidR="00574CA2" w:rsidRPr="00F0603E" w:rsidRDefault="006A166F"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Trajnimi në përpilimin e hartave (CAD); </w:t>
      </w:r>
    </w:p>
    <w:p w:rsidR="00574CA2" w:rsidRPr="00F0603E" w:rsidRDefault="006A166F"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Vlerësimi i zhvillimit të një stoku të vogël të përbashkët; </w:t>
      </w:r>
    </w:p>
    <w:p w:rsidR="00574CA2" w:rsidRPr="00F0603E" w:rsidRDefault="006A166F"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Vlerësimi i përfitimit ekonomik të një njësie kalibrimi të matësve të ujit. </w:t>
      </w:r>
    </w:p>
    <w:p w:rsidR="00574CA2" w:rsidRPr="00F0603E" w:rsidRDefault="00574CA2" w:rsidP="002214FC">
      <w:pPr>
        <w:pStyle w:val="Paragrafi"/>
        <w:rPr>
          <w:lang w:val="sq-AL"/>
        </w:rPr>
      </w:pPr>
      <w:r w:rsidRPr="00F0603E">
        <w:rPr>
          <w:lang w:val="sq-AL"/>
        </w:rPr>
        <w:t>2.03.4 Detyra/</w:t>
      </w:r>
      <w:r w:rsidR="00141374" w:rsidRPr="00F0603E">
        <w:rPr>
          <w:lang w:val="sq-AL"/>
        </w:rPr>
        <w:t>r</w:t>
      </w:r>
      <w:r w:rsidRPr="00F0603E">
        <w:rPr>
          <w:lang w:val="sq-AL"/>
        </w:rPr>
        <w:t xml:space="preserve">ezultati 4: Realizimi i mbulimit të kostos dhe pavarësisë financiare </w:t>
      </w:r>
    </w:p>
    <w:p w:rsidR="00574CA2" w:rsidRPr="00F0603E" w:rsidRDefault="00574CA2" w:rsidP="002214FC">
      <w:pPr>
        <w:pStyle w:val="Paragrafi"/>
        <w:rPr>
          <w:lang w:val="sq-AL"/>
        </w:rPr>
      </w:pPr>
      <w:r w:rsidRPr="00F0603E">
        <w:rPr>
          <w:lang w:val="sq-AL"/>
        </w:rPr>
        <w:t xml:space="preserve">Tregues të matshëm: Mbulimi i kostos, numri i punonjësve/1000 lidhje </w:t>
      </w:r>
    </w:p>
    <w:p w:rsidR="00574CA2" w:rsidRPr="00F0603E" w:rsidRDefault="00574CA2" w:rsidP="002214FC">
      <w:pPr>
        <w:pStyle w:val="Paragrafi"/>
        <w:rPr>
          <w:lang w:val="sq-AL"/>
        </w:rPr>
      </w:pPr>
      <w:r w:rsidRPr="00F0603E">
        <w:rPr>
          <w:lang w:val="sq-AL"/>
        </w:rPr>
        <w:t xml:space="preserve">Objekti i punëve për </w:t>
      </w:r>
      <w:r w:rsidR="00141374" w:rsidRPr="00F0603E">
        <w:rPr>
          <w:lang w:val="sq-AL"/>
        </w:rPr>
        <w:t>k</w:t>
      </w:r>
      <w:r w:rsidRPr="00F0603E">
        <w:rPr>
          <w:lang w:val="sq-AL"/>
        </w:rPr>
        <w:t>onsulentin përfshin</w:t>
      </w:r>
      <w:r w:rsidR="00141374" w:rsidRPr="00F0603E">
        <w:rPr>
          <w:lang w:val="sq-AL"/>
        </w:rPr>
        <w:t>,</w:t>
      </w:r>
      <w:r w:rsidRPr="00F0603E">
        <w:rPr>
          <w:lang w:val="sq-AL"/>
        </w:rPr>
        <w:t xml:space="preserve"> por nuk kufizohet në: </w:t>
      </w:r>
    </w:p>
    <w:p w:rsidR="00574CA2" w:rsidRPr="00F0603E" w:rsidRDefault="00414821"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Përgatitjen e një ndarjeje të detajuar të kostos dhe mbështetjen e menaxhimit në zhvillimin e një plani për reduktimin e kostos; </w:t>
      </w:r>
    </w:p>
    <w:p w:rsidR="00574CA2" w:rsidRPr="00F0603E" w:rsidRDefault="00414821"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Përgatitjen e planit për zhvillimin e personelit/organizatës së bashku me menaxhimin, duke marrë parasysh të gjitha ndryshimet organizative të përmendura në detyra të tjera; </w:t>
      </w:r>
    </w:p>
    <w:p w:rsidR="00574CA2" w:rsidRPr="00F0603E" w:rsidRDefault="00414821"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Prezantimin e një </w:t>
      </w:r>
      <w:r w:rsidR="006E544F" w:rsidRPr="00F0603E">
        <w:rPr>
          <w:lang w:val="sq-AL"/>
        </w:rPr>
        <w:t xml:space="preserve">sistemi informativ menaxherial të </w:t>
      </w:r>
      <w:r w:rsidR="00574CA2" w:rsidRPr="00F0603E">
        <w:rPr>
          <w:lang w:val="sq-AL"/>
        </w:rPr>
        <w:t>lehtë për t</w:t>
      </w:r>
      <w:r w:rsidR="006E544F" w:rsidRPr="00F0603E">
        <w:rPr>
          <w:lang w:val="sq-AL"/>
        </w:rPr>
        <w:t>’</w:t>
      </w:r>
      <w:r w:rsidR="00574CA2" w:rsidRPr="00F0603E">
        <w:rPr>
          <w:lang w:val="sq-AL"/>
        </w:rPr>
        <w:t xml:space="preserve">u përdorur dhe të thjeshtë (MIS), duke përfshirë trajnim në përdorimin e tij. MIS-i duhet të përfshijë të paktën monitorimin e </w:t>
      </w:r>
    </w:p>
    <w:p w:rsidR="00574CA2" w:rsidRPr="00F0603E" w:rsidRDefault="00046EAB" w:rsidP="002214FC">
      <w:pPr>
        <w:pStyle w:val="Paragrafi"/>
        <w:rPr>
          <w:lang w:val="sq-AL"/>
        </w:rPr>
      </w:pPr>
      <w:r w:rsidRPr="00F0603E">
        <w:rPr>
          <w:lang w:val="sq-AL"/>
        </w:rPr>
        <w:t xml:space="preserve">- </w:t>
      </w:r>
      <w:r w:rsidR="00ED41A3" w:rsidRPr="00F0603E">
        <w:rPr>
          <w:lang w:val="sq-AL"/>
        </w:rPr>
        <w:t>p</w:t>
      </w:r>
      <w:r w:rsidR="00574CA2" w:rsidRPr="00F0603E">
        <w:rPr>
          <w:lang w:val="sq-AL"/>
        </w:rPr>
        <w:t xml:space="preserve">rodhimit dhe shpërndarjes së ujit, duke përfshirë NRW-në; </w:t>
      </w:r>
    </w:p>
    <w:p w:rsidR="00574CA2" w:rsidRPr="00F0603E" w:rsidRDefault="00046EAB" w:rsidP="002214FC">
      <w:pPr>
        <w:pStyle w:val="Paragrafi"/>
        <w:rPr>
          <w:lang w:val="sq-AL"/>
        </w:rPr>
      </w:pPr>
      <w:r w:rsidRPr="00F0603E">
        <w:rPr>
          <w:lang w:val="sq-AL"/>
        </w:rPr>
        <w:t xml:space="preserve">- </w:t>
      </w:r>
      <w:r w:rsidR="00ED41A3" w:rsidRPr="00F0603E">
        <w:rPr>
          <w:lang w:val="sq-AL"/>
        </w:rPr>
        <w:t>l</w:t>
      </w:r>
      <w:r w:rsidR="00574CA2" w:rsidRPr="00F0603E">
        <w:rPr>
          <w:lang w:val="sq-AL"/>
        </w:rPr>
        <w:t xml:space="preserve">eximin e matësve, faturimin dhe procedurën e arkëtimit; </w:t>
      </w:r>
    </w:p>
    <w:p w:rsidR="00574CA2" w:rsidRPr="00F0603E" w:rsidRDefault="00046EAB" w:rsidP="002214FC">
      <w:pPr>
        <w:pStyle w:val="Paragrafi"/>
        <w:rPr>
          <w:lang w:val="sq-AL"/>
        </w:rPr>
      </w:pPr>
      <w:r w:rsidRPr="00F0603E">
        <w:rPr>
          <w:lang w:val="sq-AL"/>
        </w:rPr>
        <w:t xml:space="preserve">- </w:t>
      </w:r>
      <w:r w:rsidR="00ED41A3" w:rsidRPr="00F0603E">
        <w:rPr>
          <w:lang w:val="sq-AL"/>
        </w:rPr>
        <w:t>s</w:t>
      </w:r>
      <w:r w:rsidR="00574CA2" w:rsidRPr="00F0603E">
        <w:rPr>
          <w:lang w:val="sq-AL"/>
        </w:rPr>
        <w:t xml:space="preserve">ituatën financiare, duke përfshirë planin e reduktimit të kostos. </w:t>
      </w:r>
    </w:p>
    <w:p w:rsidR="00574CA2" w:rsidRPr="00F0603E" w:rsidRDefault="00ED41A3" w:rsidP="002214FC">
      <w:pPr>
        <w:pStyle w:val="Paragrafi"/>
        <w:rPr>
          <w:lang w:val="sq-AL"/>
        </w:rPr>
      </w:pPr>
      <w:r w:rsidRPr="00F0603E">
        <w:rPr>
          <w:rFonts w:ascii="Times New Roman" w:hAnsi="Times New Roman"/>
          <w:lang w:val="sq-AL"/>
        </w:rPr>
        <w:t>•</w:t>
      </w:r>
      <w:r w:rsidRPr="00F0603E">
        <w:rPr>
          <w:lang w:val="sq-AL"/>
        </w:rPr>
        <w:t xml:space="preserve"> </w:t>
      </w:r>
      <w:r w:rsidR="00574CA2" w:rsidRPr="00F0603E">
        <w:rPr>
          <w:lang w:val="sq-AL"/>
        </w:rPr>
        <w:t xml:space="preserve">Trajnimi i departamentit financiar për të rishikuar dhe përditësuar planin e biznesit, duke përfshirë përditësimin vjetor të llogaritjes afatmesme tarifore. </w:t>
      </w:r>
    </w:p>
    <w:p w:rsidR="00574CA2" w:rsidRPr="00F0603E" w:rsidRDefault="00574CA2" w:rsidP="002214FC">
      <w:pPr>
        <w:pStyle w:val="Paragrafi"/>
        <w:rPr>
          <w:lang w:val="sq-AL"/>
        </w:rPr>
      </w:pPr>
      <w:r w:rsidRPr="00F0603E">
        <w:rPr>
          <w:lang w:val="sq-AL"/>
        </w:rPr>
        <w:t>2.03.5 Detyra/</w:t>
      </w:r>
      <w:r w:rsidR="006E544F" w:rsidRPr="00F0603E">
        <w:rPr>
          <w:lang w:val="sq-AL"/>
        </w:rPr>
        <w:t>r</w:t>
      </w:r>
      <w:r w:rsidRPr="00F0603E">
        <w:rPr>
          <w:lang w:val="sq-AL"/>
        </w:rPr>
        <w:t xml:space="preserve">ezultati 5: Turet </w:t>
      </w:r>
      <w:r w:rsidR="006E544F" w:rsidRPr="00F0603E">
        <w:rPr>
          <w:lang w:val="sq-AL"/>
        </w:rPr>
        <w:t>s</w:t>
      </w:r>
      <w:r w:rsidRPr="00F0603E">
        <w:rPr>
          <w:lang w:val="sq-AL"/>
        </w:rPr>
        <w:t xml:space="preserve">tudimore </w:t>
      </w:r>
    </w:p>
    <w:p w:rsidR="00574CA2" w:rsidRPr="00F0603E" w:rsidRDefault="00574CA2" w:rsidP="002214FC">
      <w:pPr>
        <w:pStyle w:val="Paragrafi"/>
        <w:rPr>
          <w:lang w:val="sq-AL"/>
        </w:rPr>
      </w:pPr>
      <w:r w:rsidRPr="00F0603E">
        <w:rPr>
          <w:lang w:val="sq-AL"/>
        </w:rPr>
        <w:t>Dy ture studimore te veprat e ujit në Shqipëri për menaxhimin e NUKBK-së duhet të planifikohen nga Konsulenti, me qëllim që të përftohet një koncept më i mirë për aspektet praktike në zbatimin e organizimit të brendshëm, llogarive, kostove</w:t>
      </w:r>
      <w:r w:rsidR="006E544F" w:rsidRPr="00F0603E">
        <w:rPr>
          <w:lang w:val="sq-AL"/>
        </w:rPr>
        <w:t>,</w:t>
      </w:r>
      <w:r w:rsidRPr="00F0603E">
        <w:rPr>
          <w:lang w:val="sq-AL"/>
        </w:rPr>
        <w:t xml:space="preserve"> si dhe operimin dhe mirëmbajtjen. Veprat e ujit duhet të jenë të një mase të krahasueshme dhe duhet të kenë kaluar një proces të ngjashëm zhvillimi gjatë viteve të fundit. </w:t>
      </w:r>
    </w:p>
    <w:p w:rsidR="00574CA2" w:rsidRPr="00F0603E" w:rsidRDefault="00574CA2" w:rsidP="002214FC">
      <w:pPr>
        <w:pStyle w:val="Paragrafi"/>
        <w:rPr>
          <w:lang w:val="sq-AL"/>
        </w:rPr>
      </w:pPr>
      <w:r w:rsidRPr="00F0603E">
        <w:rPr>
          <w:lang w:val="sq-AL"/>
        </w:rPr>
        <w:t>2.03.6 Detyra/</w:t>
      </w:r>
      <w:r w:rsidR="006E544F" w:rsidRPr="00F0603E">
        <w:rPr>
          <w:lang w:val="sq-AL"/>
        </w:rPr>
        <w:t>r</w:t>
      </w:r>
      <w:r w:rsidRPr="00F0603E">
        <w:rPr>
          <w:lang w:val="sq-AL"/>
        </w:rPr>
        <w:t xml:space="preserve">ezultati 6: Prokurimi i programeve, pjesëve kompjuterike, materialeve, shërbimeve të instalimit dhe trajnimi i jashtëm </w:t>
      </w:r>
    </w:p>
    <w:p w:rsidR="00574CA2" w:rsidRPr="00F0603E" w:rsidRDefault="00574CA2" w:rsidP="002214FC">
      <w:pPr>
        <w:pStyle w:val="Paragrafi"/>
        <w:rPr>
          <w:lang w:val="sq-AL"/>
        </w:rPr>
      </w:pPr>
      <w:r w:rsidRPr="00F0603E">
        <w:rPr>
          <w:lang w:val="sq-AL"/>
        </w:rPr>
        <w:t xml:space="preserve">Konsulenti, bazuar në vlerësimin e rekomandimet e tij organizative, vlerëson opsionet për infrastrukturën e EDP-së që duhet të prezantohet. </w:t>
      </w:r>
    </w:p>
    <w:p w:rsidR="00574CA2" w:rsidRPr="00F0603E" w:rsidRDefault="00574CA2" w:rsidP="002214FC">
      <w:pPr>
        <w:pStyle w:val="Paragrafi"/>
        <w:rPr>
          <w:lang w:val="sq-AL"/>
        </w:rPr>
      </w:pPr>
      <w:r w:rsidRPr="00F0603E">
        <w:rPr>
          <w:lang w:val="sq-AL"/>
        </w:rPr>
        <w:t xml:space="preserve">Ai paraqet një koncept duke përfshirë vlerësimin e hollësishëm të kostos, veçanërisht për licencat e programeve, pjesët e nevojshme kompjuterike dhe pajisjet e rrjetit, koston e instalimit dhe trajnimin e jashtëm (shih gjithashtu </w:t>
      </w:r>
      <w:r w:rsidR="00F01E8F" w:rsidRPr="00F0603E">
        <w:rPr>
          <w:lang w:val="sq-AL"/>
        </w:rPr>
        <w:t xml:space="preserve">detyrat </w:t>
      </w:r>
      <w:r w:rsidRPr="00F0603E">
        <w:rPr>
          <w:lang w:val="sq-AL"/>
        </w:rPr>
        <w:t xml:space="preserve">2.3). </w:t>
      </w:r>
    </w:p>
    <w:p w:rsidR="00574CA2" w:rsidRPr="00F0603E" w:rsidRDefault="00574CA2" w:rsidP="002214FC">
      <w:pPr>
        <w:pStyle w:val="Paragrafi"/>
        <w:rPr>
          <w:lang w:val="sq-AL"/>
        </w:rPr>
      </w:pPr>
      <w:r w:rsidRPr="00F0603E">
        <w:rPr>
          <w:lang w:val="sq-AL"/>
        </w:rPr>
        <w:t>Konsulenti është përgjegjës për të gjithë procedurën e prokurim</w:t>
      </w:r>
      <w:r w:rsidR="00397B17">
        <w:rPr>
          <w:lang w:val="sq-AL"/>
        </w:rPr>
        <w:t xml:space="preserve">it dhe prezantimin e pajisjeve </w:t>
      </w:r>
      <w:r w:rsidRPr="00F0603E">
        <w:rPr>
          <w:lang w:val="sq-AL"/>
        </w:rPr>
        <w:t>e materialeve</w:t>
      </w:r>
      <w:r w:rsidR="00F7696D" w:rsidRPr="00F0603E">
        <w:rPr>
          <w:lang w:val="sq-AL"/>
        </w:rPr>
        <w:t>,</w:t>
      </w:r>
      <w:r w:rsidRPr="00F0603E">
        <w:rPr>
          <w:lang w:val="sq-AL"/>
        </w:rPr>
        <w:t xml:space="preserve"> si dhe për sigurimin e shërbimeve të jashtme, duke marrë parasysh grafikun e përgjithshëm të trajnimit, veçanërisht në lidhje me detyrat 2 dhe 3. </w:t>
      </w:r>
    </w:p>
    <w:p w:rsidR="00574CA2" w:rsidRPr="00F0603E" w:rsidRDefault="00574CA2" w:rsidP="002214FC">
      <w:pPr>
        <w:pStyle w:val="Paragrafi"/>
        <w:rPr>
          <w:lang w:val="sq-AL"/>
        </w:rPr>
      </w:pPr>
      <w:r w:rsidRPr="00F0603E">
        <w:rPr>
          <w:lang w:val="sq-AL"/>
        </w:rPr>
        <w:t>2.03.7 Detyra/</w:t>
      </w:r>
      <w:r w:rsidR="006E544F" w:rsidRPr="00F0603E">
        <w:rPr>
          <w:lang w:val="sq-AL"/>
        </w:rPr>
        <w:t>r</w:t>
      </w:r>
      <w:r w:rsidRPr="00F0603E">
        <w:rPr>
          <w:lang w:val="sq-AL"/>
        </w:rPr>
        <w:t xml:space="preserve">ezultati 7: Mbështetja në rinegociimin e marrëveshjes së kanalizimit ndërmjet Ministrisë së Financave dhe NUKBK-së. </w:t>
      </w:r>
    </w:p>
    <w:p w:rsidR="00574CA2" w:rsidRPr="00F0603E" w:rsidRDefault="00574CA2" w:rsidP="002214FC">
      <w:pPr>
        <w:pStyle w:val="Paragrafi"/>
        <w:rPr>
          <w:lang w:val="sq-AL"/>
        </w:rPr>
      </w:pPr>
      <w:r w:rsidRPr="00F0603E">
        <w:rPr>
          <w:lang w:val="sq-AL"/>
        </w:rPr>
        <w:t xml:space="preserve">Konsulenti do të mbështesë UK Berat Kuçova në rinegociimin me MF-në të kushteve të kanalizimit të një huaje të mëparshme të dhëna Qeverisë Shqiptare dhe kanalizuar në UK Berat-Kuçova. </w:t>
      </w:r>
    </w:p>
    <w:p w:rsidR="00574CA2" w:rsidRPr="00F0603E" w:rsidRDefault="00574CA2" w:rsidP="002214FC">
      <w:pPr>
        <w:pStyle w:val="Paragrafi"/>
        <w:rPr>
          <w:lang w:val="sq-AL"/>
        </w:rPr>
      </w:pPr>
      <w:r w:rsidRPr="00F0603E">
        <w:rPr>
          <w:lang w:val="sq-AL"/>
        </w:rPr>
        <w:t>2.03.8 Detyra/</w:t>
      </w:r>
      <w:r w:rsidR="006E544F" w:rsidRPr="00F0603E">
        <w:rPr>
          <w:lang w:val="sq-AL"/>
        </w:rPr>
        <w:t>r</w:t>
      </w:r>
      <w:r w:rsidRPr="00F0603E">
        <w:rPr>
          <w:lang w:val="sq-AL"/>
        </w:rPr>
        <w:t xml:space="preserve">ezultati 8: Vlerësimi i rezultatit institucional të NUKL-së </w:t>
      </w:r>
    </w:p>
    <w:p w:rsidR="00574CA2" w:rsidRPr="00F0603E" w:rsidRDefault="00574CA2" w:rsidP="002214FC">
      <w:pPr>
        <w:pStyle w:val="Paragrafi"/>
        <w:rPr>
          <w:lang w:val="sq-AL"/>
        </w:rPr>
      </w:pPr>
      <w:r w:rsidRPr="00F0603E">
        <w:rPr>
          <w:lang w:val="sq-AL"/>
        </w:rPr>
        <w:t xml:space="preserve">Rezultati i matshëm: Vështrim i përgjithshëm në lidhje me rezultatin institucional, rekomandimin për përmirësimet dhe propozimin për detyrat që duhet të përmbushen. Treguesit kryesorë të rezultateve për vitin 2007, 2008, 2009 dhe 2010 (në vazhdim). </w:t>
      </w:r>
    </w:p>
    <w:p w:rsidR="00574CA2" w:rsidRPr="00F0603E" w:rsidRDefault="00574CA2" w:rsidP="002214FC">
      <w:pPr>
        <w:pStyle w:val="Paragrafi"/>
        <w:rPr>
          <w:lang w:val="sq-AL"/>
        </w:rPr>
      </w:pPr>
      <w:r w:rsidRPr="00F0603E">
        <w:rPr>
          <w:lang w:val="sq-AL"/>
        </w:rPr>
        <w:t xml:space="preserve">Konsulenti vlerëson hollësisht organizimin e NUKL-së, veçanërisht: </w:t>
      </w:r>
    </w:p>
    <w:p w:rsidR="00574CA2" w:rsidRPr="00F0603E" w:rsidRDefault="00046EAB" w:rsidP="002214FC">
      <w:pPr>
        <w:pStyle w:val="Paragrafi"/>
        <w:rPr>
          <w:lang w:val="sq-AL"/>
        </w:rPr>
      </w:pPr>
      <w:r w:rsidRPr="00F0603E">
        <w:rPr>
          <w:lang w:val="sq-AL"/>
        </w:rPr>
        <w:t xml:space="preserve">- </w:t>
      </w:r>
      <w:r w:rsidR="00574CA2" w:rsidRPr="00F0603E">
        <w:rPr>
          <w:lang w:val="sq-AL"/>
        </w:rPr>
        <w:t>Operacionet teknike, duke përfshirë riparimin dhe mirëmbajtjen e furnizimit me ujë dhe kanalizimeve, organizimin e masave të rregullta për uljen e humbjeve, përgatitjen e balancave të ujit etj</w:t>
      </w:r>
      <w:r w:rsidR="001D3449">
        <w:rPr>
          <w:lang w:val="sq-AL"/>
        </w:rPr>
        <w:t>.</w:t>
      </w:r>
      <w:r w:rsidR="00574CA2" w:rsidRPr="00F0603E">
        <w:rPr>
          <w:lang w:val="sq-AL"/>
        </w:rPr>
        <w:t xml:space="preserve">; </w:t>
      </w:r>
    </w:p>
    <w:p w:rsidR="00574CA2" w:rsidRPr="00F0603E" w:rsidRDefault="00046EAB" w:rsidP="002214FC">
      <w:pPr>
        <w:pStyle w:val="Paragrafi"/>
        <w:rPr>
          <w:lang w:val="sq-AL"/>
        </w:rPr>
      </w:pPr>
      <w:r w:rsidRPr="00F0603E">
        <w:rPr>
          <w:lang w:val="sq-AL"/>
        </w:rPr>
        <w:t xml:space="preserve">- </w:t>
      </w:r>
      <w:r w:rsidR="00574CA2" w:rsidRPr="00F0603E">
        <w:rPr>
          <w:lang w:val="sq-AL"/>
        </w:rPr>
        <w:t xml:space="preserve">Organizimi tregtar dhe financiar i procedurave në lidhje me llogaritë, leximin e matësve, faturimin, mbledhjen, masat ndaj konsumatorëve debitorë; </w:t>
      </w:r>
    </w:p>
    <w:p w:rsidR="00574CA2" w:rsidRPr="00F0603E" w:rsidRDefault="00046EAB" w:rsidP="002214FC">
      <w:pPr>
        <w:pStyle w:val="Paragrafi"/>
        <w:rPr>
          <w:lang w:val="sq-AL"/>
        </w:rPr>
      </w:pPr>
      <w:r w:rsidRPr="00F0603E">
        <w:rPr>
          <w:lang w:val="sq-AL"/>
        </w:rPr>
        <w:t xml:space="preserve">- </w:t>
      </w:r>
      <w:r w:rsidR="00574CA2" w:rsidRPr="00F0603E">
        <w:rPr>
          <w:lang w:val="sq-AL"/>
        </w:rPr>
        <w:t xml:space="preserve">Bazat e të dhënave të klientëve, duke përfshirë regjistrimin e matësve të ujit. </w:t>
      </w:r>
    </w:p>
    <w:p w:rsidR="00574CA2" w:rsidRPr="00F0603E" w:rsidRDefault="00574CA2" w:rsidP="002214FC">
      <w:pPr>
        <w:pStyle w:val="Paragrafi"/>
        <w:rPr>
          <w:lang w:val="sq-AL"/>
        </w:rPr>
      </w:pPr>
      <w:r w:rsidRPr="00F0603E">
        <w:rPr>
          <w:lang w:val="sq-AL"/>
        </w:rPr>
        <w:t xml:space="preserve">Konsulenti do të paraqesë rezultatet e tij bazuar në masat e trajnimit (shihni </w:t>
      </w:r>
      <w:r w:rsidR="006E544F" w:rsidRPr="00F0603E">
        <w:rPr>
          <w:lang w:val="sq-AL"/>
        </w:rPr>
        <w:t>a</w:t>
      </w:r>
      <w:r w:rsidRPr="00F0603E">
        <w:rPr>
          <w:lang w:val="sq-AL"/>
        </w:rPr>
        <w:t xml:space="preserve">neksin A1) në raportin e fillimit dhe sigurimin e rekomandimeve të hollësishme dhe konkrete për përmirësimet që duhet të arrihen nga NUKL-ja dhe mbështetja e propozuar që duhet të jepet nga konsulenti. Masat përkatëse të trajnimit duhet të paraqiten në një grafik të detajuar për aktivitetin dhe duhet të mbulojnë të gjitha fushat e sipërpërmendura të operimit. </w:t>
      </w:r>
    </w:p>
    <w:p w:rsidR="00574CA2" w:rsidRPr="00F0603E" w:rsidRDefault="00574CA2" w:rsidP="002214FC">
      <w:pPr>
        <w:pStyle w:val="Paragrafi"/>
        <w:rPr>
          <w:lang w:val="sq-AL"/>
        </w:rPr>
      </w:pPr>
      <w:r w:rsidRPr="00F0603E">
        <w:rPr>
          <w:lang w:val="sq-AL"/>
        </w:rPr>
        <w:t xml:space="preserve">Të gjitha përmirësimet duhet të jenë të matshme dhe konsulenti paraqet një propozim për një model raportimi mujor, duke përfshirë treguesit e performancës që më vonë do të bashkëngjitet në të gjithë raportet mujore dhe semestrale. </w:t>
      </w:r>
    </w:p>
    <w:p w:rsidR="00574CA2" w:rsidRPr="00F0603E" w:rsidRDefault="00574CA2" w:rsidP="002214FC">
      <w:pPr>
        <w:pStyle w:val="Paragrafi"/>
        <w:rPr>
          <w:lang w:val="sq-AL"/>
        </w:rPr>
      </w:pPr>
      <w:r w:rsidRPr="00F0603E">
        <w:rPr>
          <w:lang w:val="sq-AL"/>
        </w:rPr>
        <w:t>2.03.9 Detyra/</w:t>
      </w:r>
      <w:r w:rsidR="006E544F" w:rsidRPr="00F0603E">
        <w:rPr>
          <w:lang w:val="sq-AL"/>
        </w:rPr>
        <w:t>r</w:t>
      </w:r>
      <w:r w:rsidRPr="00F0603E">
        <w:rPr>
          <w:lang w:val="sq-AL"/>
        </w:rPr>
        <w:t xml:space="preserve">ezultati 9: Përmirësimi i procedurave teknike, financiare dhe tregtare të NUKL-së </w:t>
      </w:r>
    </w:p>
    <w:p w:rsidR="00574CA2" w:rsidRPr="00F0603E" w:rsidRDefault="00574CA2" w:rsidP="002214FC">
      <w:pPr>
        <w:pStyle w:val="Paragrafi"/>
        <w:rPr>
          <w:lang w:val="sq-AL"/>
        </w:rPr>
      </w:pPr>
      <w:r w:rsidRPr="00F0603E">
        <w:rPr>
          <w:lang w:val="sq-AL"/>
        </w:rPr>
        <w:t xml:space="preserve">Rezultati i </w:t>
      </w:r>
      <w:r w:rsidR="00C721A6" w:rsidRPr="00F0603E">
        <w:rPr>
          <w:lang w:val="sq-AL"/>
        </w:rPr>
        <w:t>matshëm</w:t>
      </w:r>
      <w:r w:rsidRPr="00F0603E">
        <w:rPr>
          <w:lang w:val="sq-AL"/>
        </w:rPr>
        <w:t xml:space="preserve">: Treguesit e përmirësuar të përformancës </w:t>
      </w:r>
    </w:p>
    <w:p w:rsidR="00574CA2" w:rsidRPr="00F0603E" w:rsidRDefault="00574CA2" w:rsidP="002214FC">
      <w:pPr>
        <w:pStyle w:val="Paragrafi"/>
        <w:rPr>
          <w:lang w:val="sq-AL"/>
        </w:rPr>
      </w:pPr>
      <w:r w:rsidRPr="00F0603E">
        <w:rPr>
          <w:lang w:val="sq-AL"/>
        </w:rPr>
        <w:t xml:space="preserve">Konsulenti mbështet NUKL-në në fushat e trajtimit të </w:t>
      </w:r>
      <w:r w:rsidR="00046EAB" w:rsidRPr="00F0603E">
        <w:rPr>
          <w:lang w:val="sq-AL"/>
        </w:rPr>
        <w:t xml:space="preserve">detyrës </w:t>
      </w:r>
      <w:r w:rsidRPr="00F0603E">
        <w:rPr>
          <w:lang w:val="sq-AL"/>
        </w:rPr>
        <w:t xml:space="preserve">8. Programi i detajuar i punës duhet të aprovohet nga NUKL-ja dhe KfW-ja në fazën e fillimit. </w:t>
      </w:r>
    </w:p>
    <w:p w:rsidR="00574CA2" w:rsidRPr="00F0603E" w:rsidRDefault="00574CA2" w:rsidP="002214FC">
      <w:pPr>
        <w:pStyle w:val="Paragrafi"/>
        <w:rPr>
          <w:lang w:val="sq-AL"/>
        </w:rPr>
      </w:pPr>
      <w:r w:rsidRPr="00F0603E">
        <w:rPr>
          <w:lang w:val="sq-AL"/>
        </w:rPr>
        <w:t xml:space="preserve">3. </w:t>
      </w:r>
      <w:r w:rsidR="00046EAB" w:rsidRPr="00F0603E">
        <w:rPr>
          <w:lang w:val="sq-AL"/>
        </w:rPr>
        <w:t xml:space="preserve">Rezultatet dhe raportimi </w:t>
      </w:r>
    </w:p>
    <w:p w:rsidR="00574CA2" w:rsidRPr="00F0603E" w:rsidRDefault="00574CA2" w:rsidP="002214FC">
      <w:pPr>
        <w:pStyle w:val="Paragrafi"/>
        <w:rPr>
          <w:lang w:val="sq-AL"/>
        </w:rPr>
      </w:pPr>
      <w:r w:rsidRPr="00F0603E">
        <w:rPr>
          <w:lang w:val="sq-AL"/>
        </w:rPr>
        <w:t>Raportet fillestare</w:t>
      </w:r>
      <w:r w:rsidR="0071763F" w:rsidRPr="00F0603E">
        <w:rPr>
          <w:lang w:val="sq-AL"/>
        </w:rPr>
        <w:t>.</w:t>
      </w:r>
      <w:r w:rsidRPr="00F0603E">
        <w:rPr>
          <w:lang w:val="sq-AL"/>
        </w:rPr>
        <w:t xml:space="preserve"> </w:t>
      </w:r>
      <w:r w:rsidR="0071763F" w:rsidRPr="00F0603E">
        <w:rPr>
          <w:lang w:val="sq-AL"/>
        </w:rPr>
        <w:t xml:space="preserve">Jo </w:t>
      </w:r>
      <w:r w:rsidRPr="00F0603E">
        <w:rPr>
          <w:lang w:val="sq-AL"/>
        </w:rPr>
        <w:t>m</w:t>
      </w:r>
      <w:r w:rsidR="006E544F" w:rsidRPr="00F0603E">
        <w:rPr>
          <w:rFonts w:ascii="Times New Roman" w:hAnsi="Times New Roman"/>
          <w:lang w:val="sq-AL"/>
        </w:rPr>
        <w:t>ë</w:t>
      </w:r>
      <w:r w:rsidRPr="00F0603E">
        <w:rPr>
          <w:lang w:val="sq-AL"/>
        </w:rPr>
        <w:t xml:space="preserve"> vonë se dy muaj pas nënshkrimit të kontratës. Raportet përfshijnë një propozim të saktë në lidhje me masat dhe aktivitetet e nevojshme për të arritur treguesit e kërkuar dhe rezultatet, me vlerësimin e kushteve në vend. Do të përgatiten dy raporte, një për secilën PEA. Raportet fillestare duhet të aprovohen nga PEA-të dhe KfW-ja. </w:t>
      </w:r>
    </w:p>
    <w:p w:rsidR="00574CA2" w:rsidRPr="00F0603E" w:rsidRDefault="00574CA2" w:rsidP="002214FC">
      <w:pPr>
        <w:pStyle w:val="Paragrafi"/>
        <w:rPr>
          <w:lang w:val="sq-AL"/>
        </w:rPr>
      </w:pPr>
      <w:r w:rsidRPr="00F0603E">
        <w:rPr>
          <w:lang w:val="sq-AL"/>
        </w:rPr>
        <w:t xml:space="preserve">Raportet duhet të përfshijnë çdo përshtatje të programit të punës së </w:t>
      </w:r>
      <w:r w:rsidR="006E544F" w:rsidRPr="00F0603E">
        <w:rPr>
          <w:lang w:val="sq-AL"/>
        </w:rPr>
        <w:t>k</w:t>
      </w:r>
      <w:r w:rsidRPr="00F0603E">
        <w:rPr>
          <w:lang w:val="sq-AL"/>
        </w:rPr>
        <w:t xml:space="preserve">onsulentëve dhe duhet të përmbajë një përditësim të strukturës së </w:t>
      </w:r>
      <w:r w:rsidR="006E544F" w:rsidRPr="00F0603E">
        <w:rPr>
          <w:lang w:val="sq-AL"/>
        </w:rPr>
        <w:t xml:space="preserve">raporteve semestrale </w:t>
      </w:r>
      <w:r w:rsidRPr="00F0603E">
        <w:rPr>
          <w:lang w:val="sq-AL"/>
        </w:rPr>
        <w:t xml:space="preserve">për aprovim nga PEA-të dhe KfW-ja. Një program i hollësishëm dhe i plotë pune së bashku me një tabelë për parashikimin e likuiditetit do të paraqitet në </w:t>
      </w:r>
      <w:r w:rsidR="006E544F" w:rsidRPr="00F0603E">
        <w:rPr>
          <w:lang w:val="sq-AL"/>
        </w:rPr>
        <w:t>raportet fillestare</w:t>
      </w:r>
      <w:r w:rsidRPr="00F0603E">
        <w:rPr>
          <w:lang w:val="sq-AL"/>
        </w:rPr>
        <w:t xml:space="preserve">. </w:t>
      </w:r>
    </w:p>
    <w:p w:rsidR="00574CA2" w:rsidRPr="00F0603E" w:rsidRDefault="00574CA2" w:rsidP="002214FC">
      <w:pPr>
        <w:pStyle w:val="Paragrafi"/>
        <w:rPr>
          <w:lang w:val="sq-AL"/>
        </w:rPr>
      </w:pPr>
      <w:r w:rsidRPr="00F0603E">
        <w:rPr>
          <w:lang w:val="sq-AL"/>
        </w:rPr>
        <w:t xml:space="preserve">Konsulenti do të paraqesë raportet fillestare në një kopje te PEA-ja përkatëse dhe dy kopje te KfW-ja. </w:t>
      </w:r>
    </w:p>
    <w:p w:rsidR="00574CA2" w:rsidRPr="00F0603E" w:rsidRDefault="00574CA2" w:rsidP="002214FC">
      <w:pPr>
        <w:pStyle w:val="Paragrafi"/>
        <w:rPr>
          <w:lang w:val="sq-AL"/>
        </w:rPr>
      </w:pPr>
      <w:r w:rsidRPr="00F0603E">
        <w:rPr>
          <w:lang w:val="sq-AL"/>
        </w:rPr>
        <w:t>Raportet mujore</w:t>
      </w:r>
      <w:r w:rsidR="00D100F0" w:rsidRPr="00F0603E">
        <w:rPr>
          <w:lang w:val="sq-AL"/>
        </w:rPr>
        <w:t>.</w:t>
      </w:r>
      <w:r w:rsidRPr="00F0603E">
        <w:rPr>
          <w:lang w:val="sq-AL"/>
        </w:rPr>
        <w:t xml:space="preserve"> Meqenëse </w:t>
      </w:r>
      <w:r w:rsidR="00F01E8F" w:rsidRPr="00F0603E">
        <w:rPr>
          <w:lang w:val="sq-AL"/>
        </w:rPr>
        <w:t xml:space="preserve">konsulenti </w:t>
      </w:r>
      <w:r w:rsidRPr="00F0603E">
        <w:rPr>
          <w:lang w:val="sq-AL"/>
        </w:rPr>
        <w:t xml:space="preserve">do të punojë në bashkëpunim të ngushtë me NUKBK-në dhe NUKL-në, këto do të jenë vazhdimisht në dijeni për punën e </w:t>
      </w:r>
      <w:r w:rsidR="00D100F0" w:rsidRPr="00F0603E">
        <w:rPr>
          <w:lang w:val="sq-AL"/>
        </w:rPr>
        <w:t>k</w:t>
      </w:r>
      <w:r w:rsidRPr="00F0603E">
        <w:rPr>
          <w:lang w:val="sq-AL"/>
        </w:rPr>
        <w:t xml:space="preserve">onsulentëve. Me qëllim që të informohet edhe KfW-ja në lidhje me përparimin e punës, </w:t>
      </w:r>
      <w:r w:rsidR="00F01E8F" w:rsidRPr="00F0603E">
        <w:rPr>
          <w:lang w:val="sq-AL"/>
        </w:rPr>
        <w:t xml:space="preserve">konsulenti </w:t>
      </w:r>
      <w:r w:rsidRPr="00F0603E">
        <w:rPr>
          <w:lang w:val="sq-AL"/>
        </w:rPr>
        <w:t xml:space="preserve">do të përgatitë një përmbledhje të shkurtër për aktivitetet kryesore dhe ngjarjet kryesore në anglisht, që duhet të paraqiten në ditën e fundit të çdo muaji. </w:t>
      </w:r>
    </w:p>
    <w:p w:rsidR="00574CA2" w:rsidRPr="00F0603E" w:rsidRDefault="00574CA2" w:rsidP="002214FC">
      <w:pPr>
        <w:pStyle w:val="Paragrafi"/>
        <w:rPr>
          <w:lang w:val="sq-AL"/>
        </w:rPr>
      </w:pPr>
      <w:r w:rsidRPr="00F0603E">
        <w:rPr>
          <w:lang w:val="sq-AL"/>
        </w:rPr>
        <w:t xml:space="preserve">Këto raportet duhet të jenë të ndarë për secilën PEA dhe të kufizuara në një faqe për secilën, të fokusohen problemet dhe qëndrimet (e raportuara së fundmi) dhe si t’i zgjidhin ato dhe dërgohen KfW-së dhe PEA-ve me e-mail (projekt-modeli në </w:t>
      </w:r>
      <w:r w:rsidR="00D100F0" w:rsidRPr="00F0603E">
        <w:rPr>
          <w:lang w:val="sq-AL"/>
        </w:rPr>
        <w:t>a</w:t>
      </w:r>
      <w:r w:rsidRPr="00F0603E">
        <w:rPr>
          <w:lang w:val="sq-AL"/>
        </w:rPr>
        <w:t xml:space="preserve">neksin 1-3). </w:t>
      </w:r>
    </w:p>
    <w:p w:rsidR="00574CA2" w:rsidRPr="00F0603E" w:rsidRDefault="00574CA2" w:rsidP="002214FC">
      <w:pPr>
        <w:pStyle w:val="Paragrafi"/>
        <w:rPr>
          <w:lang w:val="sq-AL"/>
        </w:rPr>
      </w:pPr>
      <w:r w:rsidRPr="00F0603E">
        <w:rPr>
          <w:lang w:val="sq-AL"/>
        </w:rPr>
        <w:t xml:space="preserve">Raportet </w:t>
      </w:r>
      <w:r w:rsidR="00F01E8F" w:rsidRPr="00F0603E">
        <w:rPr>
          <w:lang w:val="sq-AL"/>
        </w:rPr>
        <w:t>semestrale</w:t>
      </w:r>
      <w:r w:rsidR="0071763F" w:rsidRPr="00F0603E">
        <w:rPr>
          <w:lang w:val="sq-AL"/>
        </w:rPr>
        <w:t>.</w:t>
      </w:r>
      <w:r w:rsidRPr="00F0603E">
        <w:rPr>
          <w:lang w:val="sq-AL"/>
        </w:rPr>
        <w:t xml:space="preserve"> </w:t>
      </w:r>
      <w:r w:rsidR="0071763F" w:rsidRPr="00F0603E">
        <w:rPr>
          <w:lang w:val="sq-AL"/>
        </w:rPr>
        <w:t xml:space="preserve">Jo </w:t>
      </w:r>
      <w:r w:rsidRPr="00F0603E">
        <w:rPr>
          <w:lang w:val="sq-AL"/>
        </w:rPr>
        <w:t>më vonë se katër javë pas periudhës përkatëse të raportimit. Kët</w:t>
      </w:r>
      <w:r w:rsidR="00DA6D45" w:rsidRPr="00F0603E">
        <w:rPr>
          <w:lang w:val="sq-AL"/>
        </w:rPr>
        <w:t>o</w:t>
      </w:r>
      <w:r w:rsidRPr="00F0603E">
        <w:rPr>
          <w:lang w:val="sq-AL"/>
        </w:rPr>
        <w:t xml:space="preserve"> </w:t>
      </w:r>
      <w:r w:rsidR="00F01E8F" w:rsidRPr="00F0603E">
        <w:rPr>
          <w:lang w:val="sq-AL"/>
        </w:rPr>
        <w:t xml:space="preserve">raporte semestrale </w:t>
      </w:r>
      <w:r w:rsidRPr="00F0603E">
        <w:rPr>
          <w:lang w:val="sq-AL"/>
        </w:rPr>
        <w:t xml:space="preserve">përmbajnë informacion mbi ndryshimet në sektorin e politikës dhe informacionin mbi zhvillimet, problemet e hasura, arritjet e aktiviteteve të </w:t>
      </w:r>
      <w:r w:rsidR="00F01E8F" w:rsidRPr="00F0603E">
        <w:rPr>
          <w:lang w:val="sq-AL"/>
        </w:rPr>
        <w:t xml:space="preserve">masave </w:t>
      </w:r>
      <w:r w:rsidRPr="00F0603E">
        <w:rPr>
          <w:lang w:val="sq-AL"/>
        </w:rPr>
        <w:t xml:space="preserve">të </w:t>
      </w:r>
      <w:r w:rsidR="00F01E8F" w:rsidRPr="00F0603E">
        <w:rPr>
          <w:lang w:val="sq-AL"/>
        </w:rPr>
        <w:t>trajnimit</w:t>
      </w:r>
      <w:r w:rsidRPr="00F0603E">
        <w:rPr>
          <w:lang w:val="sq-AL"/>
        </w:rPr>
        <w:t>, duke përfshirë monitorimin e treguesve dhe risqeve, kontrollin e kostos dhe përmbushjen e kritereve të programit</w:t>
      </w:r>
      <w:r w:rsidR="00F7696D" w:rsidRPr="00F0603E">
        <w:rPr>
          <w:lang w:val="sq-AL"/>
        </w:rPr>
        <w:t>,</w:t>
      </w:r>
      <w:r w:rsidRPr="00F0603E">
        <w:rPr>
          <w:lang w:val="sq-AL"/>
        </w:rPr>
        <w:t xml:space="preserve"> si dhe shërbimet e </w:t>
      </w:r>
      <w:r w:rsidR="00DA6D45" w:rsidRPr="00F0603E">
        <w:rPr>
          <w:lang w:val="sq-AL"/>
        </w:rPr>
        <w:t>k</w:t>
      </w:r>
      <w:r w:rsidRPr="00F0603E">
        <w:rPr>
          <w:lang w:val="sq-AL"/>
        </w:rPr>
        <w:t xml:space="preserve">onsulentit. Devijimet nga </w:t>
      </w:r>
      <w:r w:rsidR="00DA6D45" w:rsidRPr="00F0603E">
        <w:rPr>
          <w:lang w:val="sq-AL"/>
        </w:rPr>
        <w:t>p</w:t>
      </w:r>
      <w:r w:rsidRPr="00F0603E">
        <w:rPr>
          <w:lang w:val="sq-AL"/>
        </w:rPr>
        <w:t xml:space="preserve">lanifikimi duhet të jenë të mirëbazuara. Për më tepër, nëse ka një devijim nga plani, raporti duhet të shpjegojë se si kjo do të ndikojë mbi masat e mbetura dhe llogaritjen e kostos dhe nëse ndryshimet në plan janë të nevojshme (projekt modeli i </w:t>
      </w:r>
      <w:r w:rsidR="00DA6D45" w:rsidRPr="00F0603E">
        <w:rPr>
          <w:lang w:val="sq-AL"/>
        </w:rPr>
        <w:t>a</w:t>
      </w:r>
      <w:r w:rsidRPr="00F0603E">
        <w:rPr>
          <w:lang w:val="sq-AL"/>
        </w:rPr>
        <w:t xml:space="preserve">neksit 1-4). Raportet semestrale përgatiten veçmas për secilën PEA. Raportet semestrale do të kërkojnë aprovimin e PEA-ve dhe KfW-së. Konsulenti do të paraqesë raporte në një kopje te PEA-ja përkatëse dhe dy kopje te KfW-ja. </w:t>
      </w:r>
    </w:p>
    <w:p w:rsidR="00574CA2" w:rsidRPr="00F0603E" w:rsidRDefault="00574CA2" w:rsidP="002214FC">
      <w:pPr>
        <w:pStyle w:val="Paragrafi"/>
        <w:rPr>
          <w:lang w:val="sq-AL"/>
        </w:rPr>
      </w:pPr>
      <w:r w:rsidRPr="00F0603E">
        <w:rPr>
          <w:lang w:val="sq-AL"/>
        </w:rPr>
        <w:t>Raportet përfundimtare</w:t>
      </w:r>
      <w:r w:rsidR="00B72591" w:rsidRPr="00F0603E">
        <w:rPr>
          <w:lang w:val="sq-AL"/>
        </w:rPr>
        <w:t>. J</w:t>
      </w:r>
      <w:r w:rsidRPr="00F0603E">
        <w:rPr>
          <w:lang w:val="sq-AL"/>
        </w:rPr>
        <w:t xml:space="preserve">o më vonë se gjashtë javë nga përfundimi i shërbimeve. Ai përmban dokumentin përfundimtar mbi masat e trajnimit, aktivitetet, rezultatet, financat, kontributet e NUKBK-së dhe NUKL-së, kushtet dhe fushat për vëmendje në të ardhmen. </w:t>
      </w:r>
    </w:p>
    <w:p w:rsidR="00574CA2" w:rsidRPr="00F0603E" w:rsidRDefault="00574CA2" w:rsidP="002214FC">
      <w:pPr>
        <w:pStyle w:val="Paragrafi"/>
        <w:rPr>
          <w:lang w:val="sq-AL"/>
        </w:rPr>
      </w:pPr>
      <w:r w:rsidRPr="00F0603E">
        <w:rPr>
          <w:lang w:val="sq-AL"/>
        </w:rPr>
        <w:t xml:space="preserve">Meqenëse kohëzgjatja e shërbimeve për NUKL-në do të jetë më e shkurtër se për NUKBK-në, raporti përfundimtar për PEA NUKL do të jepet për rrjedhojë në fund të </w:t>
      </w:r>
      <w:r w:rsidR="0030316F" w:rsidRPr="00F0603E">
        <w:rPr>
          <w:lang w:val="sq-AL"/>
        </w:rPr>
        <w:t xml:space="preserve">masës së trajtimit </w:t>
      </w:r>
      <w:r w:rsidRPr="00F0603E">
        <w:rPr>
          <w:lang w:val="sq-AL"/>
        </w:rPr>
        <w:t xml:space="preserve">në Lushnjë. </w:t>
      </w:r>
    </w:p>
    <w:p w:rsidR="00574CA2" w:rsidRPr="00F0603E" w:rsidRDefault="00574CA2" w:rsidP="002214FC">
      <w:pPr>
        <w:pStyle w:val="Paragrafi"/>
        <w:rPr>
          <w:lang w:val="sq-AL"/>
        </w:rPr>
      </w:pPr>
      <w:r w:rsidRPr="00F0603E">
        <w:rPr>
          <w:lang w:val="sq-AL"/>
        </w:rPr>
        <w:t xml:space="preserve">Në fund të të gjithë projektit (fundi i shërbimeve përkatëse në Lushnjë dhe Berat-Kuçovë), do të organizohet një tryezë e rrumbullakët nga konsulenti me qëllim që të paraqesë dhe diskutojë raportet përfundimtare, rezultatet e masës së trajnimit dhe zhvillimin e kritereve të punës. </w:t>
      </w:r>
    </w:p>
    <w:p w:rsidR="00574CA2" w:rsidRPr="00F0603E" w:rsidRDefault="00574CA2" w:rsidP="002214FC">
      <w:pPr>
        <w:pStyle w:val="Paragrafi"/>
        <w:rPr>
          <w:lang w:val="sq-AL"/>
        </w:rPr>
      </w:pPr>
      <w:r w:rsidRPr="00F0603E">
        <w:rPr>
          <w:lang w:val="sq-AL"/>
        </w:rPr>
        <w:t xml:space="preserve">Raportet përfundimtare do të kërkojnë aprovimin PEA-ve dhe KfW-së. Konsulenti do të paraqesë raporte në një kopje te PEA-ja përkatëse dhe dy kopje te KfW-ja. </w:t>
      </w:r>
    </w:p>
    <w:p w:rsidR="00574CA2" w:rsidRPr="00F0603E" w:rsidRDefault="00574CA2" w:rsidP="002214FC">
      <w:pPr>
        <w:pStyle w:val="Paragrafi"/>
        <w:rPr>
          <w:lang w:val="sq-AL"/>
        </w:rPr>
      </w:pPr>
      <w:r w:rsidRPr="00F0603E">
        <w:rPr>
          <w:lang w:val="sq-AL"/>
        </w:rPr>
        <w:t xml:space="preserve">Si raporti fillestar dhe ai përfundimtar duhet të ndahen për secilën PEA, që përmban rezultatet, përmbledhjen dhe përfundimet dhe një numër të përshtatshëm të volumeve që përmbajnë anekset që paraqesin të gjitha hollësitë, të dhënat përkatëse dhe analizat dhe çështjet e tjera të nevojshme për të kuptuar raportin kryesor. Një </w:t>
      </w:r>
      <w:r w:rsidR="00F01E8F" w:rsidRPr="00F0603E">
        <w:rPr>
          <w:lang w:val="sq-AL"/>
        </w:rPr>
        <w:t xml:space="preserve">raport përmbledhjeje ekzekutive </w:t>
      </w:r>
      <w:r w:rsidRPr="00F0603E">
        <w:rPr>
          <w:lang w:val="sq-AL"/>
        </w:rPr>
        <w:t xml:space="preserve">paraqet një vështrim të përgjithshëm mbi situatën bazë, rezultatet, veprimet që duhet të ndërmerren, strategjinë e zbatimit, grafikun kohor, grafikun e kostove, sipas rastit. </w:t>
      </w:r>
    </w:p>
    <w:p w:rsidR="00574CA2" w:rsidRPr="00F0603E" w:rsidRDefault="00574CA2" w:rsidP="002214FC">
      <w:pPr>
        <w:pStyle w:val="Paragrafi"/>
        <w:rPr>
          <w:lang w:val="sq-AL"/>
        </w:rPr>
      </w:pPr>
      <w:r w:rsidRPr="00F0603E">
        <w:rPr>
          <w:lang w:val="sq-AL"/>
        </w:rPr>
        <w:t xml:space="preserve">Të gjitha raportet duhet të paraqiten në anglisht. Raportet fillestare, semestrale dhe përfundimtare duhet të paraqiten në anglisht dhe shqip. </w:t>
      </w:r>
    </w:p>
    <w:p w:rsidR="00574CA2" w:rsidRPr="00F0603E" w:rsidRDefault="00574CA2" w:rsidP="002214FC">
      <w:pPr>
        <w:pStyle w:val="Paragrafi"/>
        <w:rPr>
          <w:lang w:val="sq-AL"/>
        </w:rPr>
      </w:pPr>
      <w:r w:rsidRPr="00F0603E">
        <w:rPr>
          <w:lang w:val="sq-AL"/>
        </w:rPr>
        <w:t xml:space="preserve">Të gjitha raportet duhet të përgatiten në formatin DIN A4. Një volum i veçantë në DIN A3 duhet të përgatitet dhe të përmbajë të gjitha planet, skicimet dhe fotografitë, sipas nevojës. </w:t>
      </w:r>
    </w:p>
    <w:p w:rsidR="00574CA2" w:rsidRPr="00F0603E" w:rsidRDefault="00574CA2" w:rsidP="002214FC">
      <w:pPr>
        <w:pStyle w:val="Paragrafi"/>
        <w:rPr>
          <w:lang w:val="sq-AL"/>
        </w:rPr>
      </w:pPr>
      <w:r w:rsidRPr="00F0603E">
        <w:rPr>
          <w:lang w:val="sq-AL"/>
        </w:rPr>
        <w:t xml:space="preserve">Të gjitha raportet (dhe kopjet) duhet të paraqiten edhe në format elektronik që të jenë të përputhshme me programet MS Office (përkatësisht </w:t>
      </w:r>
      <w:r w:rsidRPr="00F0603E">
        <w:rPr>
          <w:i/>
          <w:lang w:val="sq-AL"/>
        </w:rPr>
        <w:t xml:space="preserve">pdf, </w:t>
      </w:r>
      <w:r w:rsidR="006D6304" w:rsidRPr="00F0603E">
        <w:rPr>
          <w:i/>
          <w:lang w:val="sq-AL"/>
        </w:rPr>
        <w:t>Word</w:t>
      </w:r>
      <w:r w:rsidRPr="00F0603E">
        <w:rPr>
          <w:i/>
          <w:lang w:val="sq-AL"/>
        </w:rPr>
        <w:t xml:space="preserve">, </w:t>
      </w:r>
      <w:r w:rsidR="006D6304" w:rsidRPr="00F0603E">
        <w:rPr>
          <w:i/>
          <w:lang w:val="sq-AL"/>
        </w:rPr>
        <w:t>Excel</w:t>
      </w:r>
      <w:r w:rsidRPr="00F0603E">
        <w:rPr>
          <w:lang w:val="sq-AL"/>
        </w:rPr>
        <w:t xml:space="preserve">). </w:t>
      </w:r>
    </w:p>
    <w:p w:rsidR="00574CA2" w:rsidRPr="00F0603E" w:rsidRDefault="00574CA2" w:rsidP="002214FC">
      <w:pPr>
        <w:pStyle w:val="Paragrafi"/>
        <w:rPr>
          <w:lang w:val="sq-AL"/>
        </w:rPr>
      </w:pPr>
      <w:r w:rsidRPr="00F0603E">
        <w:rPr>
          <w:lang w:val="sq-AL"/>
        </w:rPr>
        <w:t xml:space="preserve">Afatet e dhëna për </w:t>
      </w:r>
      <w:r w:rsidR="0030316F" w:rsidRPr="00F0603E">
        <w:rPr>
          <w:lang w:val="sq-AL"/>
        </w:rPr>
        <w:t xml:space="preserve">raportin fillestar, raportet semestrale dhe raportin </w:t>
      </w:r>
      <w:r w:rsidRPr="00F0603E">
        <w:rPr>
          <w:lang w:val="sq-AL"/>
        </w:rPr>
        <w:t xml:space="preserve">përfundimtar kuptohen për paraqitjen e projekt versioneve të raporteve në formë elektronike. Versionet përfundimtare paraqiten jo më vonë se 2 javë pas marrjes së komenteve nga PEA-të dhe KfW-ja. </w:t>
      </w:r>
    </w:p>
    <w:p w:rsidR="00574CA2" w:rsidRPr="00F0603E" w:rsidRDefault="00574CA2" w:rsidP="002214FC">
      <w:pPr>
        <w:pStyle w:val="Paragrafi"/>
        <w:rPr>
          <w:lang w:val="sq-AL"/>
        </w:rPr>
      </w:pPr>
      <w:r w:rsidRPr="00F0603E">
        <w:rPr>
          <w:lang w:val="sq-AL"/>
        </w:rPr>
        <w:t xml:space="preserve">Kushtet e pagesës për pagesën paraprake dhe të fundit përcaktohen në Kushtet </w:t>
      </w:r>
      <w:r w:rsidR="0030316F" w:rsidRPr="00F0603E">
        <w:rPr>
          <w:lang w:val="sq-AL"/>
        </w:rPr>
        <w:t>e veçanta të tenderit</w:t>
      </w:r>
      <w:r w:rsidRPr="00F0603E">
        <w:rPr>
          <w:lang w:val="sq-AL"/>
        </w:rPr>
        <w:t xml:space="preserve">. Shumat që mbeten duhet të ndahen në këste pasuese semestrale me mbërritjen e raporteve semestrale. Pagesat për Beratin-Kuçovën dhe Lushnjën do të trajtohen veçmas. </w:t>
      </w:r>
    </w:p>
    <w:p w:rsidR="00574CA2" w:rsidRPr="00F0603E" w:rsidRDefault="00574CA2" w:rsidP="002214FC">
      <w:pPr>
        <w:pStyle w:val="Paragrafi"/>
        <w:rPr>
          <w:lang w:val="sq-AL"/>
        </w:rPr>
      </w:pPr>
      <w:r w:rsidRPr="00F0603E">
        <w:rPr>
          <w:lang w:val="sq-AL"/>
        </w:rPr>
        <w:t xml:space="preserve">4. </w:t>
      </w:r>
      <w:r w:rsidR="00C721A6" w:rsidRPr="00F0603E">
        <w:rPr>
          <w:lang w:val="sq-AL"/>
        </w:rPr>
        <w:t xml:space="preserve">Kërkesat </w:t>
      </w:r>
    </w:p>
    <w:p w:rsidR="00574CA2" w:rsidRPr="00F0603E" w:rsidRDefault="00574CA2" w:rsidP="002214FC">
      <w:pPr>
        <w:pStyle w:val="Paragrafi"/>
        <w:rPr>
          <w:lang w:val="sq-AL"/>
        </w:rPr>
      </w:pPr>
      <w:r w:rsidRPr="00F0603E">
        <w:rPr>
          <w:lang w:val="sq-AL"/>
        </w:rPr>
        <w:t xml:space="preserve">Projekti është planifikuar për një periudhë prej 24 muajsh për shërbimet që duhet t’i jepen NUKBK-së dhe 12 muaj për shërbimet që i takojnë NUKL-së. </w:t>
      </w:r>
    </w:p>
    <w:p w:rsidR="00574CA2" w:rsidRPr="00F0603E" w:rsidRDefault="00574CA2" w:rsidP="002214FC">
      <w:pPr>
        <w:pStyle w:val="Paragrafi"/>
        <w:rPr>
          <w:lang w:val="sq-AL"/>
        </w:rPr>
      </w:pPr>
      <w:r w:rsidRPr="00F0603E">
        <w:rPr>
          <w:lang w:val="sq-AL"/>
        </w:rPr>
        <w:t xml:space="preserve">Ofertuesi propozon një grafik dhe tabelë të detajuar zbatimi, duke treguar kontributet dhe vendndodhjen e personelit lokal dhe ndërkombëtar, si pjesë e ofertës së tij/saj. </w:t>
      </w:r>
    </w:p>
    <w:p w:rsidR="00574CA2" w:rsidRPr="00F0603E" w:rsidRDefault="00574CA2" w:rsidP="002214FC">
      <w:pPr>
        <w:pStyle w:val="Paragrafi"/>
        <w:rPr>
          <w:lang w:val="sq-AL"/>
        </w:rPr>
      </w:pPr>
      <w:r w:rsidRPr="00F0603E">
        <w:rPr>
          <w:lang w:val="sq-AL"/>
        </w:rPr>
        <w:t xml:space="preserve">4.01 Personeli </w:t>
      </w:r>
    </w:p>
    <w:p w:rsidR="00574CA2" w:rsidRPr="00F0603E" w:rsidRDefault="00574CA2" w:rsidP="002214FC">
      <w:pPr>
        <w:pStyle w:val="Paragrafi"/>
        <w:rPr>
          <w:lang w:val="sq-AL"/>
        </w:rPr>
      </w:pPr>
      <w:r w:rsidRPr="00F0603E">
        <w:rPr>
          <w:lang w:val="sq-AL"/>
        </w:rPr>
        <w:t xml:space="preserve">Bazuar në fushat e ekspertizës dhe detyrat e përmendura më sipër, propozohet që ekipi i konsulencës të përbëhet nga të paktën ekspertët e jashtëm dhe lokalë të mëposhtëm: </w:t>
      </w:r>
    </w:p>
    <w:p w:rsidR="00574CA2" w:rsidRPr="00F0603E" w:rsidRDefault="00574CA2" w:rsidP="002214FC">
      <w:pPr>
        <w:pStyle w:val="Paragrafi"/>
        <w:rPr>
          <w:lang w:val="sq-AL"/>
        </w:rPr>
      </w:pPr>
      <w:r w:rsidRPr="00F0603E">
        <w:rPr>
          <w:lang w:val="sq-AL"/>
        </w:rPr>
        <w:t xml:space="preserve">a) Një </w:t>
      </w:r>
      <w:r w:rsidR="0030316F" w:rsidRPr="00F0603E">
        <w:rPr>
          <w:lang w:val="sq-AL"/>
        </w:rPr>
        <w:t>ekspert ndërkombëtar për men</w:t>
      </w:r>
      <w:r w:rsidRPr="00F0603E">
        <w:rPr>
          <w:lang w:val="sq-AL"/>
        </w:rPr>
        <w:t xml:space="preserve">axhimin me minimalisht 10 vjet eksperiencë profesionale në fushat e menaxhimit institucional të furnizimit me ujë dhe kanalizimet. </w:t>
      </w:r>
    </w:p>
    <w:p w:rsidR="00574CA2" w:rsidRPr="00F0603E" w:rsidRDefault="00574CA2" w:rsidP="002214FC">
      <w:pPr>
        <w:pStyle w:val="Paragrafi"/>
        <w:rPr>
          <w:lang w:val="sq-AL"/>
        </w:rPr>
      </w:pPr>
      <w:r w:rsidRPr="00F0603E">
        <w:rPr>
          <w:lang w:val="sq-AL"/>
        </w:rPr>
        <w:t>Kërkohet eksperiencë e veçantë në fushat e zhvillimit organizativ, zhvillimit tregtar dhe financiar</w:t>
      </w:r>
      <w:r w:rsidR="00F7696D" w:rsidRPr="00F0603E">
        <w:rPr>
          <w:lang w:val="sq-AL"/>
        </w:rPr>
        <w:t>,</w:t>
      </w:r>
      <w:r w:rsidRPr="00F0603E">
        <w:rPr>
          <w:lang w:val="sq-AL"/>
        </w:rPr>
        <w:t xml:space="preserve"> si dhe eksperiencë IT-je. </w:t>
      </w:r>
    </w:p>
    <w:p w:rsidR="00574CA2" w:rsidRPr="00F0603E" w:rsidRDefault="00574CA2" w:rsidP="002214FC">
      <w:pPr>
        <w:pStyle w:val="Paragrafi"/>
        <w:rPr>
          <w:lang w:val="sq-AL"/>
        </w:rPr>
      </w:pPr>
      <w:r w:rsidRPr="00F0603E">
        <w:rPr>
          <w:lang w:val="sq-AL"/>
        </w:rPr>
        <w:t xml:space="preserve">Ai/ajo duhet të punojë si </w:t>
      </w:r>
      <w:r w:rsidR="0030316F" w:rsidRPr="00F0603E">
        <w:rPr>
          <w:lang w:val="sq-AL"/>
        </w:rPr>
        <w:t xml:space="preserve">menaxher projekti </w:t>
      </w:r>
      <w:r w:rsidRPr="00F0603E">
        <w:rPr>
          <w:lang w:val="sq-AL"/>
        </w:rPr>
        <w:t xml:space="preserve">dhe duhet të demonstrojë eksperiencën administrative dhe menaxheriale. </w:t>
      </w:r>
    </w:p>
    <w:p w:rsidR="00574CA2" w:rsidRPr="00F0603E" w:rsidRDefault="00574CA2" w:rsidP="002214FC">
      <w:pPr>
        <w:pStyle w:val="Paragrafi"/>
        <w:rPr>
          <w:lang w:val="sq-AL"/>
        </w:rPr>
      </w:pPr>
      <w:r w:rsidRPr="00F0603E">
        <w:rPr>
          <w:lang w:val="sq-AL"/>
        </w:rPr>
        <w:t xml:space="preserve">b) Ekspertët e tjerë ndërkombëtarë dhe lokalë afatshkurtër dhe afatgjatë me fokus të veçantë në: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Operacionet dhe </w:t>
      </w:r>
      <w:r w:rsidR="0030316F" w:rsidRPr="00F0603E">
        <w:rPr>
          <w:lang w:val="sq-AL"/>
        </w:rPr>
        <w:t>mirëmbajtjen e ujit</w:t>
      </w:r>
      <w:r w:rsidR="00574CA2" w:rsidRPr="00F0603E">
        <w:rPr>
          <w:lang w:val="sq-AL"/>
        </w:rPr>
        <w:t xml:space="preserve">;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Zbulimi i rrjedhjeve; </w:t>
      </w:r>
    </w:p>
    <w:p w:rsidR="00574CA2" w:rsidRDefault="00C721A6" w:rsidP="002214FC">
      <w:pPr>
        <w:pStyle w:val="Paragrafi"/>
        <w:rPr>
          <w:lang w:val="sq-AL"/>
        </w:rPr>
      </w:pPr>
      <w:r w:rsidRPr="00F0603E">
        <w:rPr>
          <w:lang w:val="sq-AL"/>
        </w:rPr>
        <w:t xml:space="preserve">- </w:t>
      </w:r>
      <w:r w:rsidR="00574CA2" w:rsidRPr="00F0603E">
        <w:rPr>
          <w:lang w:val="sq-AL"/>
        </w:rPr>
        <w:t xml:space="preserve">PR. </w:t>
      </w:r>
    </w:p>
    <w:p w:rsidR="003B5019" w:rsidRPr="00F0603E" w:rsidRDefault="003B5019" w:rsidP="002214FC">
      <w:pPr>
        <w:pStyle w:val="Paragrafi"/>
        <w:rPr>
          <w:lang w:val="sq-AL"/>
        </w:rPr>
      </w:pPr>
    </w:p>
    <w:p w:rsidR="00574CA2" w:rsidRPr="00F0603E" w:rsidRDefault="00574CA2" w:rsidP="002214FC">
      <w:pPr>
        <w:pStyle w:val="Paragrafi"/>
        <w:rPr>
          <w:lang w:val="sq-AL"/>
        </w:rPr>
      </w:pPr>
      <w:r w:rsidRPr="00F0603E">
        <w:rPr>
          <w:lang w:val="sq-AL"/>
        </w:rPr>
        <w:t xml:space="preserve">kërkohen për të kryer shërbimet e konsulencës që kërkohen për të arritur kriteret e caktuara të performancës dhe për të mbuluar çështjet e treguara më sipër. </w:t>
      </w:r>
    </w:p>
    <w:p w:rsidR="00574CA2" w:rsidRPr="00F0603E" w:rsidRDefault="00602C70" w:rsidP="002214FC">
      <w:pPr>
        <w:pStyle w:val="Paragrafi"/>
        <w:rPr>
          <w:lang w:val="sq-AL"/>
        </w:rPr>
      </w:pPr>
      <w:r w:rsidRPr="00F0603E">
        <w:rPr>
          <w:lang w:val="sq-AL"/>
        </w:rPr>
        <w:t xml:space="preserve">c) </w:t>
      </w:r>
      <w:r w:rsidR="00574CA2" w:rsidRPr="00F0603E">
        <w:rPr>
          <w:lang w:val="sq-AL"/>
        </w:rPr>
        <w:t xml:space="preserve">Përveç ekspertëve afatshkurtër, </w:t>
      </w:r>
      <w:r w:rsidR="0030316F" w:rsidRPr="00F0603E">
        <w:rPr>
          <w:lang w:val="sq-AL"/>
        </w:rPr>
        <w:t>k</w:t>
      </w:r>
      <w:r w:rsidR="00574CA2" w:rsidRPr="00F0603E">
        <w:rPr>
          <w:lang w:val="sq-AL"/>
        </w:rPr>
        <w:t xml:space="preserve">onsulenti ofron konsulencën me orar të plotë lokale për shërbimet që duhet t’i jepet NUKL-së (12 muaj); </w:t>
      </w:r>
    </w:p>
    <w:p w:rsidR="00574CA2" w:rsidRPr="00F0603E" w:rsidRDefault="00602C70" w:rsidP="002214FC">
      <w:pPr>
        <w:pStyle w:val="Paragrafi"/>
        <w:rPr>
          <w:lang w:val="sq-AL"/>
        </w:rPr>
      </w:pPr>
      <w:r w:rsidRPr="00F0603E">
        <w:rPr>
          <w:lang w:val="sq-AL"/>
        </w:rPr>
        <w:t xml:space="preserve">d) </w:t>
      </w:r>
      <w:r w:rsidR="00574CA2" w:rsidRPr="00F0603E">
        <w:rPr>
          <w:lang w:val="sq-AL"/>
        </w:rPr>
        <w:t xml:space="preserve">Të paktën një përkthyes lokal duhet të jetë pjesë </w:t>
      </w:r>
      <w:r w:rsidR="0030316F" w:rsidRPr="00F0603E">
        <w:rPr>
          <w:lang w:val="sq-AL"/>
        </w:rPr>
        <w:t>e ekipit të konsulencës</w:t>
      </w:r>
      <w:r w:rsidR="00574CA2" w:rsidRPr="00F0603E">
        <w:rPr>
          <w:lang w:val="sq-AL"/>
        </w:rPr>
        <w:t xml:space="preserve">. </w:t>
      </w:r>
    </w:p>
    <w:p w:rsidR="00574CA2" w:rsidRPr="00F0603E" w:rsidRDefault="00574CA2" w:rsidP="002214FC">
      <w:pPr>
        <w:pStyle w:val="Paragrafi"/>
        <w:rPr>
          <w:lang w:val="sq-AL"/>
        </w:rPr>
      </w:pPr>
      <w:r w:rsidRPr="00F0603E">
        <w:rPr>
          <w:lang w:val="sq-AL"/>
        </w:rPr>
        <w:t xml:space="preserve">Nëse një anëtar i personelit të </w:t>
      </w:r>
      <w:r w:rsidR="0030316F" w:rsidRPr="00F0603E">
        <w:rPr>
          <w:lang w:val="sq-AL"/>
        </w:rPr>
        <w:t>k</w:t>
      </w:r>
      <w:r w:rsidRPr="00F0603E">
        <w:rPr>
          <w:lang w:val="sq-AL"/>
        </w:rPr>
        <w:t xml:space="preserve">onsulentit duhet të zëvendësohet, zëvendësimi duhet të sigurojë të paktën kualifikimet dhe eksperiencën e </w:t>
      </w:r>
      <w:r w:rsidR="0030316F" w:rsidRPr="00F0603E">
        <w:rPr>
          <w:lang w:val="sq-AL"/>
        </w:rPr>
        <w:t>barasvlershme</w:t>
      </w:r>
      <w:r w:rsidRPr="00F0603E">
        <w:rPr>
          <w:lang w:val="sq-AL"/>
        </w:rPr>
        <w:t xml:space="preserve">. Çdo zëvendësim i nënshtrohet aprovimit nga KfW-ja dhe PEA-të. </w:t>
      </w:r>
    </w:p>
    <w:p w:rsidR="00574CA2" w:rsidRPr="00F0603E" w:rsidRDefault="00574CA2" w:rsidP="002214FC">
      <w:pPr>
        <w:pStyle w:val="Paragrafi"/>
        <w:rPr>
          <w:lang w:val="sq-AL"/>
        </w:rPr>
      </w:pPr>
      <w:r w:rsidRPr="00F0603E">
        <w:rPr>
          <w:lang w:val="sq-AL"/>
        </w:rPr>
        <w:t xml:space="preserve">4.02 Personeli mbështetës dhe mbështetja </w:t>
      </w:r>
    </w:p>
    <w:p w:rsidR="00574CA2" w:rsidRPr="00F0603E" w:rsidRDefault="00574CA2" w:rsidP="002214FC">
      <w:pPr>
        <w:pStyle w:val="Paragrafi"/>
        <w:rPr>
          <w:lang w:val="sq-AL"/>
        </w:rPr>
      </w:pPr>
      <w:r w:rsidRPr="00F0603E">
        <w:rPr>
          <w:lang w:val="sq-AL"/>
        </w:rPr>
        <w:t xml:space="preserve">Menaxhimi efikas dhe personeli mbështetës duhet të jetë i disponueshëm për të mbikëqyrur ekipin në vend dhe jashtë shtetit. </w:t>
      </w:r>
    </w:p>
    <w:p w:rsidR="00574CA2" w:rsidRPr="00F0603E" w:rsidRDefault="00574CA2" w:rsidP="002214FC">
      <w:pPr>
        <w:pStyle w:val="Paragrafi"/>
        <w:rPr>
          <w:lang w:val="sq-AL"/>
        </w:rPr>
      </w:pPr>
      <w:r w:rsidRPr="00F0603E">
        <w:rPr>
          <w:lang w:val="sq-AL"/>
        </w:rPr>
        <w:t xml:space="preserve">Të gjitha shpenzimet në lidhje me mbështetjen duhet të përfshihen në norma tarifore. Të gjitha kostot në lidhje me personelin mbështetës duhet të përfshihen në normat e ekspertëve. </w:t>
      </w:r>
    </w:p>
    <w:p w:rsidR="00574CA2" w:rsidRPr="00F0603E" w:rsidRDefault="00574CA2" w:rsidP="002214FC">
      <w:pPr>
        <w:pStyle w:val="Paragrafi"/>
        <w:rPr>
          <w:lang w:val="sq-AL"/>
        </w:rPr>
      </w:pPr>
      <w:r w:rsidRPr="00F0603E">
        <w:rPr>
          <w:lang w:val="sq-AL"/>
        </w:rPr>
        <w:t xml:space="preserve">4.03 Lehtësitë që duhet të jepen nga </w:t>
      </w:r>
      <w:r w:rsidR="00F01E8F" w:rsidRPr="00F0603E">
        <w:rPr>
          <w:lang w:val="sq-AL"/>
        </w:rPr>
        <w:t xml:space="preserve">punëdhënësi </w:t>
      </w:r>
      <w:r w:rsidRPr="00F0603E">
        <w:rPr>
          <w:lang w:val="sq-AL"/>
        </w:rPr>
        <w:t xml:space="preserve">ose palët e tjera </w:t>
      </w:r>
    </w:p>
    <w:p w:rsidR="00574CA2" w:rsidRPr="00F0603E" w:rsidRDefault="00574CA2" w:rsidP="002214FC">
      <w:pPr>
        <w:pStyle w:val="Paragrafi"/>
        <w:rPr>
          <w:lang w:val="sq-AL"/>
        </w:rPr>
      </w:pPr>
      <w:r w:rsidRPr="00F0603E">
        <w:rPr>
          <w:lang w:val="sq-AL"/>
        </w:rPr>
        <w:t xml:space="preserve">Do të jetë detyrë e </w:t>
      </w:r>
      <w:r w:rsidR="0030316F" w:rsidRPr="00F0603E">
        <w:rPr>
          <w:lang w:val="sq-AL"/>
        </w:rPr>
        <w:t>k</w:t>
      </w:r>
      <w:r w:rsidRPr="00F0603E">
        <w:rPr>
          <w:lang w:val="sq-AL"/>
        </w:rPr>
        <w:t xml:space="preserve">onsulentit të mbajë kontakt të ngushtë me NUKBK-në dhe NUKL-në për të gjitha aspektet e punës. Si çështje parimi, të gjitha komunikimet formale në lidhje me punën do të drejtohen në vëmendje të NUKBK-së dhe NUKL-së. </w:t>
      </w:r>
    </w:p>
    <w:p w:rsidR="00574CA2" w:rsidRPr="00F0603E" w:rsidRDefault="00574CA2" w:rsidP="002214FC">
      <w:pPr>
        <w:pStyle w:val="Paragrafi"/>
        <w:rPr>
          <w:lang w:val="sq-AL"/>
        </w:rPr>
      </w:pPr>
      <w:r w:rsidRPr="00F0603E">
        <w:rPr>
          <w:lang w:val="sq-AL"/>
        </w:rPr>
        <w:t xml:space="preserve">NUKBK-ja dhe NUKL-ja ofrojnë pa pagesë të gjithë informacionin ekzistues, të dhënat, raportet dhe hartat në masën që janë ekzistuese dhe do të asistojnë </w:t>
      </w:r>
      <w:r w:rsidR="0030316F" w:rsidRPr="00F0603E">
        <w:rPr>
          <w:lang w:val="sq-AL"/>
        </w:rPr>
        <w:t>k</w:t>
      </w:r>
      <w:r w:rsidRPr="00F0603E">
        <w:rPr>
          <w:lang w:val="sq-AL"/>
        </w:rPr>
        <w:t xml:space="preserve">onsulentin në marrjen e informacionit përkatës dhe materialet nga institucionet qeveritare dhe autoritetet shtetërore për sa të jetë e mundur. Megjithatë, është detyra e </w:t>
      </w:r>
      <w:r w:rsidR="0030316F" w:rsidRPr="00F0603E">
        <w:rPr>
          <w:lang w:val="sq-AL"/>
        </w:rPr>
        <w:t>k</w:t>
      </w:r>
      <w:r w:rsidRPr="00F0603E">
        <w:rPr>
          <w:lang w:val="sq-AL"/>
        </w:rPr>
        <w:t>onsulentit të kontrollojë cilësinë dhe qëndrueshmërinë e këtij informacioni. Informacioni, të dhënat, raportet etj</w:t>
      </w:r>
      <w:r w:rsidR="0030316F" w:rsidRPr="00F0603E">
        <w:rPr>
          <w:lang w:val="sq-AL"/>
        </w:rPr>
        <w:t>.,</w:t>
      </w:r>
      <w:r w:rsidRPr="00F0603E">
        <w:rPr>
          <w:lang w:val="sq-AL"/>
        </w:rPr>
        <w:t xml:space="preserve"> që përmenden më sipër, do të ofrohen për përdorim të pakufizuar të </w:t>
      </w:r>
      <w:r w:rsidR="0030316F" w:rsidRPr="00F0603E">
        <w:rPr>
          <w:lang w:val="sq-AL"/>
        </w:rPr>
        <w:t>k</w:t>
      </w:r>
      <w:r w:rsidRPr="00F0603E">
        <w:rPr>
          <w:lang w:val="sq-AL"/>
        </w:rPr>
        <w:t xml:space="preserve">onsulentit gjatë dhënies së shërbimeve të propozuara. </w:t>
      </w:r>
    </w:p>
    <w:p w:rsidR="00574CA2" w:rsidRPr="00F0603E" w:rsidRDefault="00574CA2" w:rsidP="002214FC">
      <w:pPr>
        <w:pStyle w:val="Paragrafi"/>
        <w:rPr>
          <w:lang w:val="sq-AL"/>
        </w:rPr>
      </w:pPr>
      <w:r w:rsidRPr="00F0603E">
        <w:rPr>
          <w:lang w:val="sq-AL"/>
        </w:rPr>
        <w:t xml:space="preserve">Në përgjithësi, NUKBK-ja dhe NUKL-ja do të mundësojë të gjitha lejet, autorizimet dhe licencat e personelit që kërkohen për përmbushjen e shërbimeve të konsulentit në Shqipëri. Ai do të asistojë gjithashtu </w:t>
      </w:r>
      <w:r w:rsidR="0030316F" w:rsidRPr="00F0603E">
        <w:rPr>
          <w:lang w:val="sq-AL"/>
        </w:rPr>
        <w:t>k</w:t>
      </w:r>
      <w:r w:rsidRPr="00F0603E">
        <w:rPr>
          <w:lang w:val="sq-AL"/>
        </w:rPr>
        <w:t xml:space="preserve">onsulentin në zhdoganimin e të gjitha pajisjeve, materialeve dhe sendeve personale që importohen për qëllimin e punës së tij (sipas rastit). </w:t>
      </w:r>
    </w:p>
    <w:p w:rsidR="00574CA2" w:rsidRPr="00F0603E" w:rsidRDefault="00574CA2" w:rsidP="002214FC">
      <w:pPr>
        <w:pStyle w:val="Paragrafi"/>
        <w:rPr>
          <w:lang w:val="sq-AL"/>
        </w:rPr>
      </w:pPr>
      <w:r w:rsidRPr="00F0603E">
        <w:rPr>
          <w:lang w:val="sq-AL"/>
        </w:rPr>
        <w:t xml:space="preserve">Përgjithësisht, </w:t>
      </w:r>
      <w:r w:rsidR="0030316F" w:rsidRPr="00F0603E">
        <w:rPr>
          <w:lang w:val="sq-AL"/>
        </w:rPr>
        <w:t>p</w:t>
      </w:r>
      <w:r w:rsidRPr="00F0603E">
        <w:rPr>
          <w:lang w:val="sq-AL"/>
        </w:rPr>
        <w:t xml:space="preserve">unëdhënësi jep atë asistencë në lidhje me çështjet që dalin përkatësisht në Berat, Kuçovë dhe Lushnjë. </w:t>
      </w:r>
    </w:p>
    <w:p w:rsidR="00574CA2" w:rsidRPr="00F0603E" w:rsidRDefault="00574CA2" w:rsidP="002214FC">
      <w:pPr>
        <w:pStyle w:val="Paragrafi"/>
        <w:rPr>
          <w:lang w:val="sq-AL"/>
        </w:rPr>
      </w:pPr>
      <w:r w:rsidRPr="00F0603E">
        <w:rPr>
          <w:lang w:val="sq-AL"/>
        </w:rPr>
        <w:t xml:space="preserve">Punëdhënësi jep të paktën (me kërkesë të </w:t>
      </w:r>
      <w:r w:rsidR="00F01E8F" w:rsidRPr="00F0603E">
        <w:rPr>
          <w:lang w:val="sq-AL"/>
        </w:rPr>
        <w:t>konsulentit</w:t>
      </w:r>
      <w:r w:rsidRPr="00F0603E">
        <w:rPr>
          <w:lang w:val="sq-AL"/>
        </w:rPr>
        <w:t xml:space="preserve">) asistencë të arsyeshme në marrjen e kopjeve të ligjeve shqiptare që lidhen me zbatimin e projektit. </w:t>
      </w:r>
    </w:p>
    <w:p w:rsidR="00574CA2" w:rsidRPr="00F0603E" w:rsidRDefault="00574CA2" w:rsidP="002214FC">
      <w:pPr>
        <w:pStyle w:val="Paragrafi"/>
        <w:rPr>
          <w:lang w:val="sq-AL"/>
        </w:rPr>
      </w:pPr>
      <w:r w:rsidRPr="00F0603E">
        <w:rPr>
          <w:lang w:val="sq-AL"/>
        </w:rPr>
        <w:t xml:space="preserve">4.04 Lehtësitë që ofrohen nga </w:t>
      </w:r>
      <w:r w:rsidR="0030316F" w:rsidRPr="00F0603E">
        <w:rPr>
          <w:lang w:val="sq-AL"/>
        </w:rPr>
        <w:t>k</w:t>
      </w:r>
      <w:r w:rsidRPr="00F0603E">
        <w:rPr>
          <w:lang w:val="sq-AL"/>
        </w:rPr>
        <w:t xml:space="preserve">onsulenti </w:t>
      </w:r>
    </w:p>
    <w:p w:rsidR="00574CA2" w:rsidRPr="00F0603E" w:rsidRDefault="00574CA2" w:rsidP="002214FC">
      <w:pPr>
        <w:pStyle w:val="Paragrafi"/>
        <w:rPr>
          <w:lang w:val="sq-AL"/>
        </w:rPr>
      </w:pPr>
      <w:r w:rsidRPr="00F0603E">
        <w:rPr>
          <w:lang w:val="sq-AL"/>
        </w:rPr>
        <w:t xml:space="preserve">Konsulenti duhet të rregullojë me shpenzimet e tij një zyrë të pajisur rregullisht dhe pajisjet e nevojshme të zyrës, duke përfshirë mjetet e komunikimit, mjetet e transportit dhe çdo shpenzim tjetër. </w:t>
      </w:r>
    </w:p>
    <w:p w:rsidR="00574CA2" w:rsidRPr="00F0603E" w:rsidRDefault="00574CA2" w:rsidP="002214FC">
      <w:pPr>
        <w:pStyle w:val="Paragrafi"/>
        <w:rPr>
          <w:lang w:val="sq-AL"/>
        </w:rPr>
      </w:pPr>
      <w:r w:rsidRPr="00F0603E">
        <w:rPr>
          <w:lang w:val="sq-AL"/>
        </w:rPr>
        <w:t xml:space="preserve">Gjatë periudhës së projektit, </w:t>
      </w:r>
      <w:r w:rsidR="00F01E8F" w:rsidRPr="00F0603E">
        <w:rPr>
          <w:lang w:val="sq-AL"/>
        </w:rPr>
        <w:t xml:space="preserve">konsulenti </w:t>
      </w:r>
      <w:r w:rsidRPr="00F0603E">
        <w:rPr>
          <w:lang w:val="sq-AL"/>
        </w:rPr>
        <w:t xml:space="preserve">është përgjegjës për: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Dhënien e pajisjeve në lidhje me zyrën, pajisjet e zyrës, pjesët kompjuterike dhe programet, me qëllim që zyra të jetë tërësisht funksionale;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Sigurimi i mjeteve të transportit dhe komunikimit;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Çdo shpenzim për komunikimin (faks, e-mail, telefon);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Ofrimin e shërbimeve të sekretarisë dhe përkthimit;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Çdo shpenzim që shkaktohet nga riprodhimi dhe printimi i dokumenteve. </w:t>
      </w:r>
    </w:p>
    <w:p w:rsidR="00574CA2" w:rsidRPr="00F0603E" w:rsidRDefault="00574CA2" w:rsidP="002214FC">
      <w:pPr>
        <w:pStyle w:val="Paragrafi"/>
        <w:rPr>
          <w:lang w:val="sq-AL"/>
        </w:rPr>
      </w:pPr>
      <w:r w:rsidRPr="00F0603E">
        <w:rPr>
          <w:lang w:val="sq-AL"/>
        </w:rPr>
        <w:t xml:space="preserve">Konsulenti është tërësisht përgjegjës për të gjithë akomodimin dhe sigurimet për personelin e tij në Shqipëri në të gjithë kohëzgjatjen e shërbimeve, duke përfshirë transportin nga dhe për në vendin e punës dhe për në vendin e origjinës. </w:t>
      </w:r>
    </w:p>
    <w:p w:rsidR="00574CA2" w:rsidRPr="00F0603E" w:rsidRDefault="00574CA2" w:rsidP="002214FC">
      <w:pPr>
        <w:pStyle w:val="Paragrafi"/>
        <w:rPr>
          <w:lang w:val="sq-AL"/>
        </w:rPr>
      </w:pPr>
      <w:r w:rsidRPr="00F0603E">
        <w:rPr>
          <w:lang w:val="sq-AL"/>
        </w:rPr>
        <w:t xml:space="preserve">Konsulenti është përgjegjës për pajisjet dhe automjetet e punës dhe kostoja përkatëse do të paraqitet veçmas në propozimin financiar. </w:t>
      </w:r>
    </w:p>
    <w:p w:rsidR="0030316F" w:rsidRDefault="0030316F" w:rsidP="002214FC">
      <w:pPr>
        <w:pStyle w:val="Paragrafi"/>
        <w:rPr>
          <w:lang w:val="sq-AL"/>
        </w:rPr>
      </w:pPr>
    </w:p>
    <w:p w:rsidR="003B5019" w:rsidRDefault="003B5019" w:rsidP="002214FC">
      <w:pPr>
        <w:pStyle w:val="Paragrafi"/>
        <w:rPr>
          <w:lang w:val="sq-AL"/>
        </w:rPr>
      </w:pPr>
    </w:p>
    <w:p w:rsidR="003B5019" w:rsidRDefault="003B5019" w:rsidP="002214FC">
      <w:pPr>
        <w:pStyle w:val="Paragrafi"/>
        <w:rPr>
          <w:lang w:val="sq-AL"/>
        </w:rPr>
      </w:pPr>
    </w:p>
    <w:p w:rsidR="003B5019" w:rsidRPr="00F0603E" w:rsidRDefault="003B5019" w:rsidP="002214FC">
      <w:pPr>
        <w:pStyle w:val="Paragrafi"/>
        <w:rPr>
          <w:lang w:val="sq-AL"/>
        </w:rPr>
      </w:pPr>
    </w:p>
    <w:p w:rsidR="00574CA2" w:rsidRPr="00F0603E" w:rsidRDefault="0030316F" w:rsidP="002214FC">
      <w:pPr>
        <w:pStyle w:val="Paragrafi"/>
        <w:rPr>
          <w:lang w:val="sq-AL"/>
        </w:rPr>
      </w:pPr>
      <w:r w:rsidRPr="00F0603E">
        <w:rPr>
          <w:lang w:val="sq-AL"/>
        </w:rPr>
        <w:t xml:space="preserve">Anekset </w:t>
      </w:r>
    </w:p>
    <w:p w:rsidR="00574CA2" w:rsidRPr="00F0603E" w:rsidRDefault="00574CA2" w:rsidP="002214FC">
      <w:pPr>
        <w:pStyle w:val="Paragrafi"/>
        <w:rPr>
          <w:lang w:val="sq-AL"/>
        </w:rPr>
      </w:pPr>
      <w:r w:rsidRPr="00F0603E">
        <w:rPr>
          <w:lang w:val="sq-AL"/>
        </w:rPr>
        <w:t xml:space="preserve">Aneksi A-1 </w:t>
      </w:r>
      <w:r w:rsidRPr="00F0603E">
        <w:rPr>
          <w:lang w:val="sq-AL"/>
        </w:rPr>
        <w:tab/>
        <w:t xml:space="preserve">Informacioni i ofruar për NUKBK-në dhe NUKL-në </w:t>
      </w:r>
    </w:p>
    <w:p w:rsidR="00574CA2" w:rsidRPr="00F0603E" w:rsidRDefault="00574CA2" w:rsidP="002214FC">
      <w:pPr>
        <w:pStyle w:val="Paragrafi"/>
        <w:rPr>
          <w:lang w:val="sq-AL"/>
        </w:rPr>
      </w:pPr>
      <w:r w:rsidRPr="00F0603E">
        <w:rPr>
          <w:lang w:val="sq-AL"/>
        </w:rPr>
        <w:t xml:space="preserve">Aneksi A-2 </w:t>
      </w:r>
      <w:r w:rsidRPr="00F0603E">
        <w:rPr>
          <w:lang w:val="sq-AL"/>
        </w:rPr>
        <w:tab/>
        <w:t xml:space="preserve">Arritjet financiare, situata organizative dhe institucionale në NUKBK </w:t>
      </w:r>
    </w:p>
    <w:p w:rsidR="00574CA2" w:rsidRPr="00F0603E" w:rsidRDefault="00574CA2" w:rsidP="002214FC">
      <w:pPr>
        <w:pStyle w:val="Paragrafi"/>
        <w:rPr>
          <w:lang w:val="sq-AL"/>
        </w:rPr>
      </w:pPr>
      <w:r w:rsidRPr="00F0603E">
        <w:rPr>
          <w:lang w:val="sq-AL"/>
        </w:rPr>
        <w:t xml:space="preserve">Aneksi A-3 </w:t>
      </w:r>
      <w:r w:rsidRPr="00F0603E">
        <w:rPr>
          <w:lang w:val="sq-AL"/>
        </w:rPr>
        <w:tab/>
        <w:t xml:space="preserve">Modeli i </w:t>
      </w:r>
      <w:r w:rsidR="00F01E8F" w:rsidRPr="00F0603E">
        <w:rPr>
          <w:lang w:val="sq-AL"/>
        </w:rPr>
        <w:t xml:space="preserve">raportit mujor </w:t>
      </w:r>
    </w:p>
    <w:p w:rsidR="00574CA2" w:rsidRPr="00F0603E" w:rsidRDefault="00574CA2" w:rsidP="002214FC">
      <w:pPr>
        <w:pStyle w:val="Paragrafi"/>
        <w:rPr>
          <w:lang w:val="sq-AL"/>
        </w:rPr>
      </w:pPr>
      <w:r w:rsidRPr="00F0603E">
        <w:rPr>
          <w:lang w:val="sq-AL"/>
        </w:rPr>
        <w:t xml:space="preserve">Aneksi A-4 </w:t>
      </w:r>
      <w:r w:rsidRPr="00F0603E">
        <w:rPr>
          <w:lang w:val="sq-AL"/>
        </w:rPr>
        <w:tab/>
        <w:t xml:space="preserve">Modeli i </w:t>
      </w:r>
      <w:r w:rsidR="00F01E8F" w:rsidRPr="00F0603E">
        <w:rPr>
          <w:lang w:val="sq-AL"/>
        </w:rPr>
        <w:t xml:space="preserve">raportit semestral </w:t>
      </w:r>
    </w:p>
    <w:p w:rsidR="00C721A6" w:rsidRPr="00F0603E" w:rsidRDefault="00C721A6" w:rsidP="002214FC">
      <w:pPr>
        <w:pStyle w:val="Paragrafi"/>
        <w:ind w:firstLine="0"/>
        <w:rPr>
          <w:lang w:val="sq-AL"/>
        </w:rPr>
      </w:pPr>
    </w:p>
    <w:p w:rsidR="002662FF" w:rsidRPr="00F0603E" w:rsidRDefault="002662FF" w:rsidP="002214FC">
      <w:pPr>
        <w:pStyle w:val="Paragrafi"/>
        <w:jc w:val="center"/>
        <w:rPr>
          <w:lang w:val="sq-AL"/>
        </w:rPr>
      </w:pPr>
      <w:r w:rsidRPr="00F0603E">
        <w:rPr>
          <w:lang w:val="sq-AL"/>
        </w:rPr>
        <w:t>ANEKSI A-1</w:t>
      </w:r>
    </w:p>
    <w:p w:rsidR="00574CA2" w:rsidRPr="00F0603E" w:rsidRDefault="002662FF" w:rsidP="002214FC">
      <w:pPr>
        <w:pStyle w:val="Paragrafi"/>
        <w:jc w:val="center"/>
        <w:rPr>
          <w:lang w:val="sq-AL"/>
        </w:rPr>
      </w:pPr>
      <w:r w:rsidRPr="00F0603E">
        <w:rPr>
          <w:lang w:val="sq-AL"/>
        </w:rPr>
        <w:t>INFORMACIONI I DISPONUESHËM PËR NUKBK-NË DHE NUKL-NË</w:t>
      </w:r>
    </w:p>
    <w:p w:rsidR="00C721A6" w:rsidRPr="00F0603E" w:rsidRDefault="00C721A6" w:rsidP="002214FC">
      <w:pPr>
        <w:pStyle w:val="Paragrafi"/>
        <w:rPr>
          <w:lang w:val="sq-AL"/>
        </w:rPr>
      </w:pPr>
    </w:p>
    <w:p w:rsidR="00574CA2" w:rsidRPr="00F0603E" w:rsidRDefault="00574CA2" w:rsidP="002214FC">
      <w:pPr>
        <w:pStyle w:val="Paragrafi"/>
        <w:rPr>
          <w:lang w:val="sq-AL"/>
        </w:rPr>
      </w:pPr>
      <w:r w:rsidRPr="00F0603E">
        <w:rPr>
          <w:lang w:val="sq-AL"/>
        </w:rPr>
        <w:t xml:space="preserve">Informacioni i mëposhtëm mbi NUKBK-në dhe NUKL-në është i disponueshëm në CD: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Studimi i fizibilitetit për </w:t>
      </w:r>
      <w:r w:rsidRPr="00F0603E">
        <w:rPr>
          <w:lang w:val="sq-AL"/>
        </w:rPr>
        <w:t xml:space="preserve">bashkimin </w:t>
      </w:r>
      <w:r w:rsidR="00574CA2" w:rsidRPr="00F0603E">
        <w:rPr>
          <w:lang w:val="sq-AL"/>
        </w:rPr>
        <w:t xml:space="preserve">në një </w:t>
      </w:r>
      <w:r w:rsidRPr="00F0603E">
        <w:rPr>
          <w:lang w:val="sq-AL"/>
        </w:rPr>
        <w:t xml:space="preserve">shoqëri </w:t>
      </w:r>
      <w:r w:rsidR="00574CA2" w:rsidRPr="00F0603E">
        <w:rPr>
          <w:lang w:val="sq-AL"/>
        </w:rPr>
        <w:t xml:space="preserve">të </w:t>
      </w:r>
      <w:r w:rsidRPr="00F0603E">
        <w:rPr>
          <w:lang w:val="sq-AL"/>
        </w:rPr>
        <w:t xml:space="preserve">përbashkët </w:t>
      </w:r>
      <w:r w:rsidR="00574CA2" w:rsidRPr="00F0603E">
        <w:rPr>
          <w:lang w:val="sq-AL"/>
        </w:rPr>
        <w:t xml:space="preserve">për </w:t>
      </w:r>
      <w:r w:rsidRPr="00F0603E">
        <w:rPr>
          <w:lang w:val="sq-AL"/>
        </w:rPr>
        <w:t xml:space="preserve">furnizimin </w:t>
      </w:r>
      <w:r w:rsidR="00574CA2" w:rsidRPr="00F0603E">
        <w:rPr>
          <w:lang w:val="sq-AL"/>
        </w:rPr>
        <w:t xml:space="preserve">me </w:t>
      </w:r>
      <w:r w:rsidR="00D64FC6" w:rsidRPr="00F0603E">
        <w:rPr>
          <w:lang w:val="sq-AL"/>
        </w:rPr>
        <w:t>u</w:t>
      </w:r>
      <w:r w:rsidR="00574CA2" w:rsidRPr="00F0603E">
        <w:rPr>
          <w:lang w:val="sq-AL"/>
        </w:rPr>
        <w:t xml:space="preserve">jë për </w:t>
      </w:r>
      <w:r w:rsidRPr="00F0603E">
        <w:rPr>
          <w:lang w:val="sq-AL"/>
        </w:rPr>
        <w:t xml:space="preserve">ndërmarrjet </w:t>
      </w:r>
      <w:r w:rsidR="00574CA2" w:rsidRPr="00F0603E">
        <w:rPr>
          <w:lang w:val="sq-AL"/>
        </w:rPr>
        <w:t xml:space="preserve">e Beratit dhe Kuçovës – Fichtner – </w:t>
      </w:r>
      <w:r w:rsidR="00D64FC6" w:rsidRPr="00F0603E">
        <w:rPr>
          <w:lang w:val="sq-AL"/>
        </w:rPr>
        <w:t>m</w:t>
      </w:r>
      <w:r w:rsidR="00574CA2" w:rsidRPr="00F0603E">
        <w:rPr>
          <w:lang w:val="sq-AL"/>
        </w:rPr>
        <w:t xml:space="preserve">aj 2006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Furnizimi me </w:t>
      </w:r>
      <w:r w:rsidRPr="00F0603E">
        <w:rPr>
          <w:lang w:val="sq-AL"/>
        </w:rPr>
        <w:t xml:space="preserve">ujë </w:t>
      </w:r>
      <w:r w:rsidR="00574CA2" w:rsidRPr="00F0603E">
        <w:rPr>
          <w:lang w:val="sq-AL"/>
        </w:rPr>
        <w:t xml:space="preserve">në Shqipërinë e Mesme, </w:t>
      </w:r>
      <w:r w:rsidRPr="00F0603E">
        <w:rPr>
          <w:lang w:val="sq-AL"/>
        </w:rPr>
        <w:t xml:space="preserve">komponentët </w:t>
      </w:r>
      <w:r w:rsidR="00574CA2" w:rsidRPr="00F0603E">
        <w:rPr>
          <w:lang w:val="sq-AL"/>
        </w:rPr>
        <w:t xml:space="preserve">Lushnja, Berat dhe Kuçova, </w:t>
      </w:r>
      <w:r w:rsidRPr="00F0603E">
        <w:rPr>
          <w:lang w:val="sq-AL"/>
        </w:rPr>
        <w:t xml:space="preserve">raporti përfundimtar </w:t>
      </w:r>
      <w:r w:rsidR="00574CA2" w:rsidRPr="00F0603E">
        <w:rPr>
          <w:lang w:val="sq-AL"/>
        </w:rPr>
        <w:t xml:space="preserve">i </w:t>
      </w:r>
      <w:r w:rsidRPr="00F0603E">
        <w:rPr>
          <w:lang w:val="sq-AL"/>
        </w:rPr>
        <w:t>projektimit</w:t>
      </w:r>
      <w:r w:rsidR="00574CA2" w:rsidRPr="00F0603E">
        <w:rPr>
          <w:lang w:val="sq-AL"/>
        </w:rPr>
        <w:t xml:space="preserve">, JV Dorsch - IncoWest – </w:t>
      </w:r>
      <w:r w:rsidR="00D64FC6" w:rsidRPr="00F0603E">
        <w:rPr>
          <w:lang w:val="sq-AL"/>
        </w:rPr>
        <w:t>m</w:t>
      </w:r>
      <w:r w:rsidR="00574CA2" w:rsidRPr="00F0603E">
        <w:rPr>
          <w:lang w:val="sq-AL"/>
        </w:rPr>
        <w:t xml:space="preserve">aj 2006 </w:t>
      </w:r>
    </w:p>
    <w:p w:rsidR="00574CA2" w:rsidRPr="00F0603E" w:rsidRDefault="00C721A6" w:rsidP="002214FC">
      <w:pPr>
        <w:pStyle w:val="Paragrafi"/>
        <w:rPr>
          <w:lang w:val="sq-AL"/>
        </w:rPr>
      </w:pPr>
      <w:r w:rsidRPr="00F0603E">
        <w:rPr>
          <w:lang w:val="sq-AL"/>
        </w:rPr>
        <w:t xml:space="preserve">- </w:t>
      </w:r>
      <w:r w:rsidR="00574CA2" w:rsidRPr="00F0603E">
        <w:rPr>
          <w:lang w:val="sq-AL"/>
        </w:rPr>
        <w:t xml:space="preserve">Furnizimi me </w:t>
      </w:r>
      <w:r w:rsidR="00C01F2D" w:rsidRPr="00F0603E">
        <w:rPr>
          <w:lang w:val="sq-AL"/>
        </w:rPr>
        <w:t xml:space="preserve">ujë </w:t>
      </w:r>
      <w:r w:rsidR="00574CA2" w:rsidRPr="00F0603E">
        <w:rPr>
          <w:lang w:val="sq-AL"/>
        </w:rPr>
        <w:t xml:space="preserve">dhe </w:t>
      </w:r>
      <w:r w:rsidR="00C01F2D" w:rsidRPr="00F0603E">
        <w:rPr>
          <w:lang w:val="sq-AL"/>
        </w:rPr>
        <w:t>kanalizimi</w:t>
      </w:r>
      <w:r w:rsidR="00574CA2" w:rsidRPr="00F0603E">
        <w:rPr>
          <w:lang w:val="sq-AL"/>
        </w:rPr>
        <w:t xml:space="preserve">, </w:t>
      </w:r>
      <w:r w:rsidR="00C01F2D" w:rsidRPr="00F0603E">
        <w:rPr>
          <w:lang w:val="sq-AL"/>
        </w:rPr>
        <w:t xml:space="preserve">shoqëria </w:t>
      </w:r>
      <w:r w:rsidR="00574CA2" w:rsidRPr="00F0603E">
        <w:rPr>
          <w:lang w:val="sq-AL"/>
        </w:rPr>
        <w:t xml:space="preserve">e </w:t>
      </w:r>
      <w:r w:rsidR="00C01F2D" w:rsidRPr="00F0603E">
        <w:rPr>
          <w:lang w:val="sq-AL"/>
        </w:rPr>
        <w:t xml:space="preserve">menaxhimit </w:t>
      </w:r>
      <w:r w:rsidR="00574CA2" w:rsidRPr="00F0603E">
        <w:rPr>
          <w:lang w:val="sq-AL"/>
        </w:rPr>
        <w:t xml:space="preserve">të </w:t>
      </w:r>
      <w:r w:rsidR="00C01F2D" w:rsidRPr="00F0603E">
        <w:rPr>
          <w:lang w:val="sq-AL"/>
        </w:rPr>
        <w:t xml:space="preserve">biznesit </w:t>
      </w:r>
      <w:r w:rsidR="00574CA2" w:rsidRPr="00F0603E">
        <w:rPr>
          <w:lang w:val="sq-AL"/>
        </w:rPr>
        <w:t xml:space="preserve">Lushnja - Raporti </w:t>
      </w:r>
      <w:r w:rsidR="00C01F2D" w:rsidRPr="00F0603E">
        <w:rPr>
          <w:lang w:val="sq-AL"/>
        </w:rPr>
        <w:t>përfundimtar</w:t>
      </w:r>
      <w:r w:rsidR="00574CA2" w:rsidRPr="00F0603E">
        <w:rPr>
          <w:lang w:val="sq-AL"/>
        </w:rPr>
        <w:t xml:space="preserve">, JV Dorsch - IncoWest – </w:t>
      </w:r>
      <w:r w:rsidR="00D64FC6" w:rsidRPr="00F0603E">
        <w:rPr>
          <w:lang w:val="sq-AL"/>
        </w:rPr>
        <w:t>g</w:t>
      </w:r>
      <w:r w:rsidR="00574CA2" w:rsidRPr="00F0603E">
        <w:rPr>
          <w:lang w:val="sq-AL"/>
        </w:rPr>
        <w:t xml:space="preserve">usht 2007 </w:t>
      </w:r>
    </w:p>
    <w:p w:rsidR="00574CA2" w:rsidRPr="00F0603E" w:rsidRDefault="00C01F2D" w:rsidP="002214FC">
      <w:pPr>
        <w:pStyle w:val="Paragrafi"/>
        <w:rPr>
          <w:lang w:val="sq-AL"/>
        </w:rPr>
      </w:pPr>
      <w:r w:rsidRPr="00F0603E">
        <w:rPr>
          <w:lang w:val="sq-AL"/>
        </w:rPr>
        <w:t xml:space="preserve">- </w:t>
      </w:r>
      <w:r w:rsidR="00574CA2" w:rsidRPr="00F0603E">
        <w:rPr>
          <w:lang w:val="sq-AL"/>
        </w:rPr>
        <w:t xml:space="preserve">Plani i </w:t>
      </w:r>
      <w:r w:rsidRPr="00F0603E">
        <w:rPr>
          <w:lang w:val="sq-AL"/>
        </w:rPr>
        <w:t xml:space="preserve">biznesit </w:t>
      </w:r>
      <w:r w:rsidR="00574CA2" w:rsidRPr="00F0603E">
        <w:rPr>
          <w:lang w:val="sq-AL"/>
        </w:rPr>
        <w:t>2008 – 2012 (</w:t>
      </w:r>
      <w:r w:rsidRPr="00F0603E">
        <w:rPr>
          <w:lang w:val="sq-AL"/>
        </w:rPr>
        <w:t>projekti</w:t>
      </w:r>
      <w:r w:rsidR="00574CA2" w:rsidRPr="00F0603E">
        <w:rPr>
          <w:lang w:val="sq-AL"/>
        </w:rPr>
        <w:t xml:space="preserve">) Berat/Kuçovë </w:t>
      </w:r>
      <w:r w:rsidRPr="00F0603E">
        <w:rPr>
          <w:lang w:val="sq-AL"/>
        </w:rPr>
        <w:t xml:space="preserve">shoqëria rajonale </w:t>
      </w:r>
      <w:r w:rsidR="00574CA2" w:rsidRPr="00F0603E">
        <w:rPr>
          <w:lang w:val="sq-AL"/>
        </w:rPr>
        <w:t xml:space="preserve">e </w:t>
      </w:r>
      <w:r w:rsidRPr="00F0603E">
        <w:rPr>
          <w:lang w:val="sq-AL"/>
        </w:rPr>
        <w:t xml:space="preserve">furnizimit </w:t>
      </w:r>
      <w:r w:rsidR="00574CA2" w:rsidRPr="00F0603E">
        <w:rPr>
          <w:lang w:val="sq-AL"/>
        </w:rPr>
        <w:t xml:space="preserve">me </w:t>
      </w:r>
      <w:r w:rsidRPr="00F0603E">
        <w:rPr>
          <w:lang w:val="sq-AL"/>
        </w:rPr>
        <w:t xml:space="preserve">ujë </w:t>
      </w:r>
      <w:r w:rsidR="00574CA2" w:rsidRPr="00F0603E">
        <w:rPr>
          <w:lang w:val="sq-AL"/>
        </w:rPr>
        <w:t xml:space="preserve">dhe </w:t>
      </w:r>
      <w:r w:rsidRPr="00F0603E">
        <w:rPr>
          <w:lang w:val="sq-AL"/>
        </w:rPr>
        <w:t xml:space="preserve">kanalizimeve </w:t>
      </w:r>
      <w:r w:rsidR="00574CA2" w:rsidRPr="00F0603E">
        <w:rPr>
          <w:lang w:val="sq-AL"/>
        </w:rPr>
        <w:t xml:space="preserve">– NUKB, NUKK – 2008; </w:t>
      </w:r>
    </w:p>
    <w:p w:rsidR="00574CA2" w:rsidRPr="00F0603E" w:rsidRDefault="00C01F2D" w:rsidP="002214FC">
      <w:pPr>
        <w:pStyle w:val="Paragrafi"/>
        <w:rPr>
          <w:lang w:val="sq-AL"/>
        </w:rPr>
      </w:pPr>
      <w:r w:rsidRPr="00F0603E">
        <w:rPr>
          <w:lang w:val="sq-AL"/>
        </w:rPr>
        <w:t xml:space="preserve">- </w:t>
      </w:r>
      <w:r w:rsidR="00574CA2" w:rsidRPr="00F0603E">
        <w:rPr>
          <w:lang w:val="sq-AL"/>
        </w:rPr>
        <w:t xml:space="preserve">Raporti i </w:t>
      </w:r>
      <w:r w:rsidRPr="00F0603E">
        <w:rPr>
          <w:lang w:val="sq-AL"/>
        </w:rPr>
        <w:t xml:space="preserve">përfundimit </w:t>
      </w:r>
      <w:r w:rsidR="00574CA2" w:rsidRPr="00F0603E">
        <w:rPr>
          <w:lang w:val="sq-AL"/>
        </w:rPr>
        <w:t xml:space="preserve">të </w:t>
      </w:r>
      <w:r w:rsidRPr="00F0603E">
        <w:rPr>
          <w:lang w:val="sq-AL"/>
        </w:rPr>
        <w:t xml:space="preserve">projektit furnizimi </w:t>
      </w:r>
      <w:r w:rsidR="00574CA2" w:rsidRPr="00F0603E">
        <w:rPr>
          <w:lang w:val="sq-AL"/>
        </w:rPr>
        <w:t xml:space="preserve">me </w:t>
      </w:r>
      <w:r w:rsidRPr="00F0603E">
        <w:rPr>
          <w:lang w:val="sq-AL"/>
        </w:rPr>
        <w:t xml:space="preserve">ujë </w:t>
      </w:r>
      <w:r w:rsidR="00574CA2" w:rsidRPr="00F0603E">
        <w:rPr>
          <w:lang w:val="sq-AL"/>
        </w:rPr>
        <w:t xml:space="preserve">në Shqipërinë e Mesme, JV Dorsch – IncoWest – </w:t>
      </w:r>
      <w:r w:rsidR="00D64FC6" w:rsidRPr="00F0603E">
        <w:rPr>
          <w:lang w:val="sq-AL"/>
        </w:rPr>
        <w:t>t</w:t>
      </w:r>
      <w:r w:rsidR="00574CA2" w:rsidRPr="00F0603E">
        <w:rPr>
          <w:lang w:val="sq-AL"/>
        </w:rPr>
        <w:t xml:space="preserve">etor 2009; </w:t>
      </w:r>
    </w:p>
    <w:p w:rsidR="00574CA2" w:rsidRPr="00F0603E" w:rsidRDefault="00C01F2D" w:rsidP="002214FC">
      <w:pPr>
        <w:pStyle w:val="Paragrafi"/>
        <w:rPr>
          <w:lang w:val="sq-AL"/>
        </w:rPr>
      </w:pPr>
      <w:r w:rsidRPr="00F0603E">
        <w:rPr>
          <w:lang w:val="sq-AL"/>
        </w:rPr>
        <w:t xml:space="preserve">- </w:t>
      </w:r>
      <w:r w:rsidR="00574CA2" w:rsidRPr="00F0603E">
        <w:rPr>
          <w:lang w:val="sq-AL"/>
        </w:rPr>
        <w:t xml:space="preserve">Raporti i </w:t>
      </w:r>
      <w:r w:rsidRPr="00F0603E">
        <w:rPr>
          <w:lang w:val="sq-AL"/>
        </w:rPr>
        <w:t xml:space="preserve">identifikimit </w:t>
      </w:r>
      <w:r w:rsidR="00574CA2" w:rsidRPr="00F0603E">
        <w:rPr>
          <w:lang w:val="sq-AL"/>
        </w:rPr>
        <w:t xml:space="preserve">të </w:t>
      </w:r>
      <w:r w:rsidRPr="00F0603E">
        <w:rPr>
          <w:lang w:val="sq-AL"/>
        </w:rPr>
        <w:t xml:space="preserve">projektit </w:t>
      </w:r>
      <w:r w:rsidR="00574CA2" w:rsidRPr="00F0603E">
        <w:rPr>
          <w:lang w:val="sq-AL"/>
        </w:rPr>
        <w:t xml:space="preserve">për </w:t>
      </w:r>
      <w:r w:rsidRPr="00F0603E">
        <w:rPr>
          <w:lang w:val="sq-AL"/>
        </w:rPr>
        <w:t xml:space="preserve">infrastrukturën bashkiake </w:t>
      </w:r>
      <w:r w:rsidR="00574CA2" w:rsidRPr="00F0603E">
        <w:rPr>
          <w:lang w:val="sq-AL"/>
        </w:rPr>
        <w:t xml:space="preserve">II, Bockelmann/Kaeser – nëntor 2009; </w:t>
      </w:r>
    </w:p>
    <w:p w:rsidR="00574CA2" w:rsidRPr="00F0603E" w:rsidRDefault="00C01F2D" w:rsidP="002214FC">
      <w:pPr>
        <w:pStyle w:val="Paragrafi"/>
        <w:rPr>
          <w:lang w:val="sq-AL"/>
        </w:rPr>
      </w:pPr>
      <w:r w:rsidRPr="00F0603E">
        <w:rPr>
          <w:lang w:val="sq-AL"/>
        </w:rPr>
        <w:t xml:space="preserve">- </w:t>
      </w:r>
      <w:r w:rsidR="00574CA2" w:rsidRPr="00F0603E">
        <w:rPr>
          <w:lang w:val="sq-AL"/>
        </w:rPr>
        <w:t xml:space="preserve">Raporti i </w:t>
      </w:r>
      <w:r w:rsidRPr="00F0603E">
        <w:rPr>
          <w:lang w:val="sq-AL"/>
        </w:rPr>
        <w:t xml:space="preserve">projektit përfundimtar </w:t>
      </w:r>
      <w:r w:rsidR="00574CA2" w:rsidRPr="00F0603E">
        <w:rPr>
          <w:lang w:val="sq-AL"/>
        </w:rPr>
        <w:t xml:space="preserve">në Shqipërinë e Mesme, </w:t>
      </w:r>
      <w:r w:rsidRPr="00F0603E">
        <w:rPr>
          <w:lang w:val="sq-AL"/>
        </w:rPr>
        <w:t xml:space="preserve">komponenti </w:t>
      </w:r>
      <w:r w:rsidR="00574CA2" w:rsidRPr="00F0603E">
        <w:rPr>
          <w:lang w:val="sq-AL"/>
        </w:rPr>
        <w:t xml:space="preserve">Berat dhe Kuçovë, Dorsch + IncoWest – </w:t>
      </w:r>
      <w:r w:rsidRPr="00F0603E">
        <w:rPr>
          <w:lang w:val="sq-AL"/>
        </w:rPr>
        <w:t xml:space="preserve">dhjetor </w:t>
      </w:r>
      <w:r w:rsidR="00574CA2" w:rsidRPr="00F0603E">
        <w:rPr>
          <w:lang w:val="sq-AL"/>
        </w:rPr>
        <w:t xml:space="preserve">2009 </w:t>
      </w:r>
    </w:p>
    <w:p w:rsidR="007913F6" w:rsidRPr="00F0603E" w:rsidRDefault="007913F6" w:rsidP="002214FC">
      <w:pPr>
        <w:pStyle w:val="Paragrafi"/>
        <w:rPr>
          <w:lang w:val="sq-AL"/>
        </w:rPr>
      </w:pPr>
    </w:p>
    <w:p w:rsidR="007913F6" w:rsidRPr="00F0603E" w:rsidRDefault="007913F6" w:rsidP="002214FC">
      <w:pPr>
        <w:pStyle w:val="Paragrafi"/>
        <w:jc w:val="center"/>
        <w:rPr>
          <w:lang w:val="sq-AL"/>
        </w:rPr>
      </w:pPr>
    </w:p>
    <w:p w:rsidR="007913F6" w:rsidRPr="00F0603E" w:rsidRDefault="007913F6" w:rsidP="00F04644">
      <w:pPr>
        <w:pStyle w:val="AneksiNr"/>
      </w:pPr>
      <w:r w:rsidRPr="00F0603E">
        <w:t>ANEKSI A-2</w:t>
      </w:r>
    </w:p>
    <w:p w:rsidR="00C01F2D" w:rsidRPr="00F0603E" w:rsidRDefault="007913F6" w:rsidP="00F04644">
      <w:pPr>
        <w:pStyle w:val="AneksiNr"/>
      </w:pPr>
      <w:r w:rsidRPr="00F0603E">
        <w:t>ARRITJET FINANCIARE, SITUATA ORGANIZATIVE DHE INSTITUCIONALE E NUKBK-SË</w:t>
      </w:r>
    </w:p>
    <w:p w:rsidR="007913F6" w:rsidRPr="00F0603E" w:rsidRDefault="00574CA2" w:rsidP="002214FC">
      <w:pPr>
        <w:pStyle w:val="Paragrafi"/>
        <w:rPr>
          <w:lang w:val="sq-AL"/>
        </w:rPr>
      </w:pPr>
      <w:r w:rsidRPr="00F0603E">
        <w:rPr>
          <w:lang w:val="sq-AL"/>
        </w:rPr>
        <w:t xml:space="preserve"> </w:t>
      </w:r>
    </w:p>
    <w:p w:rsidR="00574CA2" w:rsidRPr="00F0603E" w:rsidRDefault="00574CA2" w:rsidP="002214FC">
      <w:pPr>
        <w:pStyle w:val="Paragrafi"/>
        <w:rPr>
          <w:lang w:val="sq-AL"/>
        </w:rPr>
      </w:pPr>
      <w:r w:rsidRPr="00F0603E">
        <w:rPr>
          <w:lang w:val="sq-AL"/>
        </w:rPr>
        <w:t xml:space="preserve">Problemet strukturore të NUKBK-së në lidhje me situatën financiare, operative dhe institucionale janë të ngjashme me shoqëritë e tjera të krahasueshme të ujësjellësit në Shqipëri. Një sfidë organizative shtesë përbëhet nga bashkimi i dy shoqërive të mëparshme të pavarura. </w:t>
      </w:r>
    </w:p>
    <w:p w:rsidR="00574CA2" w:rsidRPr="00F0603E" w:rsidRDefault="00574CA2" w:rsidP="002214FC">
      <w:pPr>
        <w:pStyle w:val="Paragrafi"/>
        <w:rPr>
          <w:lang w:val="sq-AL"/>
        </w:rPr>
      </w:pPr>
      <w:r w:rsidRPr="00F0603E">
        <w:rPr>
          <w:lang w:val="sq-AL"/>
        </w:rPr>
        <w:t xml:space="preserve">Informacioni i mëposhtëm ofron një vështrim të përgjithshëm të situatës në </w:t>
      </w:r>
      <w:r w:rsidR="00F01E8F" w:rsidRPr="00F0603E">
        <w:rPr>
          <w:lang w:val="sq-AL"/>
        </w:rPr>
        <w:t xml:space="preserve">qershor </w:t>
      </w:r>
      <w:r w:rsidRPr="00F0603E">
        <w:rPr>
          <w:lang w:val="sq-AL"/>
        </w:rPr>
        <w:t xml:space="preserve">2009. </w:t>
      </w:r>
    </w:p>
    <w:p w:rsidR="0047497F" w:rsidRDefault="0047497F"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Default="00F04644" w:rsidP="002214FC">
      <w:pPr>
        <w:pStyle w:val="Paragrafi"/>
        <w:rPr>
          <w:lang w:val="sq-AL"/>
        </w:rPr>
      </w:pPr>
    </w:p>
    <w:p w:rsidR="00F04644" w:rsidRPr="00F0603E" w:rsidRDefault="00F04644" w:rsidP="002214FC">
      <w:pPr>
        <w:pStyle w:val="Paragrafi"/>
        <w:rPr>
          <w:lang w:val="sq-AL"/>
        </w:rPr>
      </w:pPr>
    </w:p>
    <w:p w:rsidR="0047497F" w:rsidRPr="00F0603E" w:rsidRDefault="0047497F" w:rsidP="002214FC">
      <w:pPr>
        <w:pStyle w:val="Paragrafi"/>
        <w:jc w:val="center"/>
        <w:rPr>
          <w:b/>
          <w:lang w:val="sq-AL"/>
        </w:rPr>
      </w:pPr>
      <w:r w:rsidRPr="00F0603E">
        <w:rPr>
          <w:b/>
          <w:lang w:val="sq-AL"/>
        </w:rPr>
        <w:t>Organinograma</w:t>
      </w:r>
      <w:r w:rsidR="002707B8">
        <w:rPr>
          <w:b/>
          <w:lang w:val="sq-AL"/>
        </w:rPr>
        <w:t xml:space="preserve">, plani i personelit dhe kualifikimi i personelit </w:t>
      </w:r>
    </w:p>
    <w:p w:rsidR="00985EED" w:rsidRPr="00F0603E" w:rsidRDefault="00985EED" w:rsidP="002214FC">
      <w:pPr>
        <w:pStyle w:val="Paragrafi"/>
        <w:rPr>
          <w:rFonts w:ascii="Times New Roman" w:hAnsi="Times New Roman"/>
          <w:sz w:val="12"/>
          <w:szCs w:val="24"/>
          <w:lang w:val="sq-AL"/>
        </w:rPr>
      </w:pPr>
    </w:p>
    <w:p w:rsidR="00985EED" w:rsidRPr="00F0603E" w:rsidRDefault="00985EED" w:rsidP="002214FC">
      <w:pPr>
        <w:pStyle w:val="Paragrafi"/>
        <w:rPr>
          <w:rFonts w:ascii="Times New Roman" w:hAnsi="Times New Roman"/>
          <w:sz w:val="12"/>
          <w:szCs w:val="24"/>
          <w:lang w:val="sq-AL"/>
        </w:rPr>
      </w:pPr>
    </w:p>
    <w:p w:rsidR="00744053" w:rsidRPr="00F0603E" w:rsidRDefault="00CF3DC7" w:rsidP="002214FC">
      <w:pPr>
        <w:pStyle w:val="Paragrafi"/>
        <w:rPr>
          <w:lang w:val="sq-AL"/>
        </w:rPr>
      </w:pPr>
      <w:r w:rsidRPr="00F0603E">
        <w:rPr>
          <w:noProof/>
        </w:rPr>
        <w:drawing>
          <wp:inline distT="0" distB="0" distL="0" distR="0">
            <wp:extent cx="5372100" cy="4457700"/>
            <wp:effectExtent l="0" t="0" r="0" b="1905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44053" w:rsidRPr="00F0603E" w:rsidRDefault="00744053" w:rsidP="002214FC">
      <w:pPr>
        <w:widowControl w:val="0"/>
      </w:pPr>
    </w:p>
    <w:p w:rsidR="00901930" w:rsidRDefault="00901930" w:rsidP="009C3383">
      <w:pPr>
        <w:pStyle w:val="Paragrafi"/>
        <w:ind w:firstLine="0"/>
        <w:rPr>
          <w:lang w:val="sq-AL"/>
        </w:rPr>
      </w:pPr>
    </w:p>
    <w:p w:rsidR="00744053" w:rsidRPr="00F0603E" w:rsidRDefault="00744053" w:rsidP="002214FC">
      <w:pPr>
        <w:pStyle w:val="Paragrafi"/>
        <w:rPr>
          <w:lang w:val="sq-AL"/>
        </w:rPr>
      </w:pPr>
      <w:r w:rsidRPr="00F0603E">
        <w:rPr>
          <w:lang w:val="sq-AL"/>
        </w:rPr>
        <w:t xml:space="preserve">Pas bashkimit, organizata fillimisht u ndryshua në mënyrë të tillë që selia e përbashkët është tashmë zyra në Berat ku gjendet drejtori i përgjithshëm, drejtori teknik, drejtori financiar dhe shefi i departamentit tregtar. Operacionet tashmë janë ndarë në dy </w:t>
      </w:r>
      <w:r w:rsidR="002662FF" w:rsidRPr="00F0603E">
        <w:rPr>
          <w:lang w:val="sq-AL"/>
        </w:rPr>
        <w:t>s</w:t>
      </w:r>
      <w:r w:rsidRPr="00F0603E">
        <w:rPr>
          <w:lang w:val="sq-AL"/>
        </w:rPr>
        <w:t xml:space="preserve">ektorë sipas zonave të ndryshme të furnizimit. </w:t>
      </w:r>
    </w:p>
    <w:p w:rsidR="00744053" w:rsidRPr="00F0603E" w:rsidRDefault="00744053" w:rsidP="002214FC">
      <w:pPr>
        <w:pStyle w:val="Paragrafi"/>
        <w:rPr>
          <w:lang w:val="sq-AL"/>
        </w:rPr>
      </w:pPr>
      <w:r w:rsidRPr="00F0603E">
        <w:rPr>
          <w:lang w:val="sq-AL"/>
        </w:rPr>
        <w:t>Secili departament ka njësi organizative të ngjashme</w:t>
      </w:r>
      <w:r w:rsidR="0056649D">
        <w:rPr>
          <w:lang w:val="sq-AL"/>
        </w:rPr>
        <w:t>,</w:t>
      </w:r>
      <w:r w:rsidRPr="00F0603E">
        <w:rPr>
          <w:lang w:val="sq-AL"/>
        </w:rPr>
        <w:t xml:space="preserve"> një për secilin </w:t>
      </w:r>
      <w:r w:rsidR="00741FF1" w:rsidRPr="00F0603E">
        <w:rPr>
          <w:lang w:val="sq-AL"/>
        </w:rPr>
        <w:t>s</w:t>
      </w:r>
      <w:r w:rsidRPr="00F0603E">
        <w:rPr>
          <w:lang w:val="sq-AL"/>
        </w:rPr>
        <w:t xml:space="preserve">ektor. Drejtorët janë njëkohësisht menaxherë të njësive të tyre të </w:t>
      </w:r>
      <w:r w:rsidR="00741FF1" w:rsidRPr="00F0603E">
        <w:rPr>
          <w:lang w:val="sq-AL"/>
        </w:rPr>
        <w:t>s</w:t>
      </w:r>
      <w:r w:rsidRPr="00F0603E">
        <w:rPr>
          <w:lang w:val="sq-AL"/>
        </w:rPr>
        <w:t>ektorit Berat</w:t>
      </w:r>
      <w:r w:rsidR="002662FF" w:rsidRPr="00F0603E">
        <w:rPr>
          <w:lang w:val="sq-AL"/>
        </w:rPr>
        <w:t>,</w:t>
      </w:r>
      <w:r w:rsidRPr="00F0603E">
        <w:rPr>
          <w:lang w:val="sq-AL"/>
        </w:rPr>
        <w:t xml:space="preserve"> ndërsa menaxherët e njësisë emërohen për njësitë përkatëse të </w:t>
      </w:r>
      <w:r w:rsidR="00741FF1" w:rsidRPr="00F0603E">
        <w:rPr>
          <w:lang w:val="sq-AL"/>
        </w:rPr>
        <w:t>s</w:t>
      </w:r>
      <w:r w:rsidRPr="00F0603E">
        <w:rPr>
          <w:lang w:val="sq-AL"/>
        </w:rPr>
        <w:t xml:space="preserve">ektorit të Kuçovës. Funksionet e përgjithshme të menaxhimit për </w:t>
      </w:r>
      <w:r w:rsidR="00741FF1" w:rsidRPr="00F0603E">
        <w:rPr>
          <w:lang w:val="sq-AL"/>
        </w:rPr>
        <w:t>s</w:t>
      </w:r>
      <w:r w:rsidRPr="00F0603E">
        <w:rPr>
          <w:lang w:val="sq-AL"/>
        </w:rPr>
        <w:t xml:space="preserve">ektorin e Kuçovës janë detyra e </w:t>
      </w:r>
      <w:r w:rsidR="002662FF" w:rsidRPr="00F0603E">
        <w:rPr>
          <w:lang w:val="sq-AL"/>
        </w:rPr>
        <w:t>s</w:t>
      </w:r>
      <w:r w:rsidRPr="00F0603E">
        <w:rPr>
          <w:lang w:val="sq-AL"/>
        </w:rPr>
        <w:t xml:space="preserve">ektorit </w:t>
      </w:r>
      <w:r w:rsidR="00741FF1" w:rsidRPr="00F0603E">
        <w:rPr>
          <w:lang w:val="sq-AL"/>
        </w:rPr>
        <w:t>të m</w:t>
      </w:r>
      <w:r w:rsidRPr="00F0603E">
        <w:rPr>
          <w:lang w:val="sq-AL"/>
        </w:rPr>
        <w:t xml:space="preserve">enaxhimit Kuçovë. </w:t>
      </w:r>
    </w:p>
    <w:p w:rsidR="00744053" w:rsidRPr="00F0603E" w:rsidRDefault="00744053" w:rsidP="002214FC">
      <w:pPr>
        <w:pStyle w:val="Paragrafi"/>
        <w:rPr>
          <w:lang w:val="sq-AL"/>
        </w:rPr>
      </w:pPr>
      <w:r w:rsidRPr="00F0603E">
        <w:rPr>
          <w:lang w:val="sq-AL"/>
        </w:rPr>
        <w:t xml:space="preserve">Departamenti </w:t>
      </w:r>
      <w:r w:rsidR="00741FF1" w:rsidRPr="00F0603E">
        <w:rPr>
          <w:lang w:val="sq-AL"/>
        </w:rPr>
        <w:t>t</w:t>
      </w:r>
      <w:r w:rsidRPr="00F0603E">
        <w:rPr>
          <w:lang w:val="sq-AL"/>
        </w:rPr>
        <w:t xml:space="preserve">eknik </w:t>
      </w:r>
    </w:p>
    <w:p w:rsidR="00744053" w:rsidRPr="00F0603E" w:rsidRDefault="00744053" w:rsidP="002214FC">
      <w:pPr>
        <w:pStyle w:val="Paragrafi"/>
        <w:rPr>
          <w:lang w:val="sq-AL"/>
        </w:rPr>
      </w:pPr>
      <w:r w:rsidRPr="00F0603E">
        <w:rPr>
          <w:lang w:val="sq-AL"/>
        </w:rPr>
        <w:t>Operacionet e njësive të të dy</w:t>
      </w:r>
      <w:r w:rsidR="00B70F80">
        <w:rPr>
          <w:lang w:val="sq-AL"/>
        </w:rPr>
        <w:t>ja</w:t>
      </w:r>
      <w:r w:rsidRPr="00F0603E">
        <w:rPr>
          <w:lang w:val="sq-AL"/>
        </w:rPr>
        <w:t xml:space="preserve"> zonave të furnizimit ndryshojnë sipas ambientit të ndryshëm teknik. </w:t>
      </w:r>
    </w:p>
    <w:p w:rsidR="00744053" w:rsidRPr="00F0603E" w:rsidRDefault="00744053" w:rsidP="002214FC">
      <w:pPr>
        <w:pStyle w:val="Paragrafi"/>
        <w:rPr>
          <w:lang w:val="sq-AL"/>
        </w:rPr>
      </w:pPr>
      <w:r w:rsidRPr="00F0603E">
        <w:rPr>
          <w:lang w:val="sq-AL"/>
        </w:rPr>
        <w:t>Të dy</w:t>
      </w:r>
      <w:r w:rsidR="00380FC5">
        <w:rPr>
          <w:lang w:val="sq-AL"/>
        </w:rPr>
        <w:t>ja</w:t>
      </w:r>
      <w:r w:rsidRPr="00F0603E">
        <w:rPr>
          <w:lang w:val="sq-AL"/>
        </w:rPr>
        <w:t xml:space="preserve"> zonat janë teknikisht të ndara për momentin, regjimet e përgjithshme të furnizimit janë të ndryshme dhe kështu që nevojitet ekspertizë dhe njohuri e ndryshme për situatat e caktuara lokale. Kjo mund të jetë një nga arsyet pse organizatat e të dy</w:t>
      </w:r>
      <w:r w:rsidR="001D3449">
        <w:rPr>
          <w:lang w:val="sq-AL"/>
        </w:rPr>
        <w:t>ja</w:t>
      </w:r>
      <w:r w:rsidRPr="00F0603E">
        <w:rPr>
          <w:lang w:val="sq-AL"/>
        </w:rPr>
        <w:t xml:space="preserve"> njësive teknike vazhdojnë të jenë të ndara dhe personeli rrallë është i përbashkët për </w:t>
      </w:r>
      <w:r w:rsidR="00741FF1" w:rsidRPr="00F0603E">
        <w:rPr>
          <w:lang w:val="sq-AL"/>
        </w:rPr>
        <w:t>s</w:t>
      </w:r>
      <w:r w:rsidRPr="00F0603E">
        <w:rPr>
          <w:lang w:val="sq-AL"/>
        </w:rPr>
        <w:t xml:space="preserve">ektorët. </w:t>
      </w:r>
    </w:p>
    <w:p w:rsidR="00744053" w:rsidRPr="00F0603E" w:rsidRDefault="00744053" w:rsidP="002214FC">
      <w:pPr>
        <w:pStyle w:val="Paragrafi"/>
        <w:rPr>
          <w:lang w:val="sq-AL"/>
        </w:rPr>
      </w:pPr>
      <w:r w:rsidRPr="00F0603E">
        <w:rPr>
          <w:lang w:val="sq-AL"/>
        </w:rPr>
        <w:t xml:space="preserve">Prodhimi dhe </w:t>
      </w:r>
      <w:r w:rsidR="00741FF1" w:rsidRPr="00F0603E">
        <w:rPr>
          <w:lang w:val="sq-AL"/>
        </w:rPr>
        <w:t>s</w:t>
      </w:r>
      <w:r w:rsidRPr="00F0603E">
        <w:rPr>
          <w:lang w:val="sq-AL"/>
        </w:rPr>
        <w:t xml:space="preserve">hpërndarja </w:t>
      </w:r>
    </w:p>
    <w:p w:rsidR="00744053" w:rsidRPr="00F0603E" w:rsidRDefault="00744053" w:rsidP="002214FC">
      <w:pPr>
        <w:pStyle w:val="Paragrafi"/>
        <w:rPr>
          <w:lang w:val="sq-AL"/>
        </w:rPr>
      </w:pPr>
      <w:r w:rsidRPr="00F0603E">
        <w:rPr>
          <w:lang w:val="sq-AL"/>
        </w:rPr>
        <w:t>Kualifikimet dhe ekspertiza e veçantë për drejtimin e valvulave të shumta të portave për furnizimin e zonave të presionit/furnizimit gjenden në Berat, megjithëse rezultati i këtyre përpjekjeve të drejtimit mund të përmirësohej së tepërmi nëpërmjet instalimit të pajisjeve të thjeshta matëse. Vetë operacionet e valvulave të portave nuk kërkojnë aftësi të veçanta. Kjo është arsyeja pse operacionet menaxhohen nga rojet. 15% e popullatës së furnizuar marrin 24 orë ujë në ditë</w:t>
      </w:r>
      <w:r w:rsidR="001D3449">
        <w:rPr>
          <w:lang w:val="sq-AL"/>
        </w:rPr>
        <w:t>,</w:t>
      </w:r>
      <w:r w:rsidRPr="00F0603E">
        <w:rPr>
          <w:lang w:val="sq-AL"/>
        </w:rPr>
        <w:t xml:space="preserve"> ndërsa koha e furnizimit për konsumatorët ndryshon çdo ditë. </w:t>
      </w:r>
    </w:p>
    <w:p w:rsidR="00744053" w:rsidRPr="00F0603E" w:rsidRDefault="00744053" w:rsidP="002214FC">
      <w:pPr>
        <w:pStyle w:val="Paragrafi"/>
        <w:rPr>
          <w:lang w:val="sq-AL"/>
        </w:rPr>
      </w:pPr>
      <w:r w:rsidRPr="00F0603E">
        <w:rPr>
          <w:lang w:val="sq-AL"/>
        </w:rPr>
        <w:t xml:space="preserve">Për prodhimin e ujit në Kuçovë, punëtorët e specializuar për mirëmbajtjen e funksionimin e pompave të puseve dhe stacioneve të pompimit janë të nevojshëm dhe të disponueshëm (elektricistë, pompistë). Koha e furnizimit më ujë në Kuçovë është rreth 5 orë në ditë për çdo zonë. Grafiku i furnizimit është në intervale të ndryshme. Në total 89 punëtorë nevojiten për të bashkërenduar shpërndarjen e ujit në zona të ndryshme të furnizimit. Pas përfundimit të suksesshëm të masave të investimit, veçanërisht linja e transmetimit që lidh Kuçovën dhe burimin e Bugovës, dhe nëse ulen humbjet, do të arrihet furnizimi me ujë 24 orë. Organizimi do të ndryshojë së tepërmi pasi operatorët nuk do të nevojiten përherë te valvulat e portës. I gjithë regjimi i furnizimit do të ndryshojë. Organizata duhet të jetë e përgatitur për këtë situatë të re të zonës së përbashkët të furnizimit. </w:t>
      </w:r>
    </w:p>
    <w:p w:rsidR="00744053" w:rsidRPr="00F0603E" w:rsidRDefault="00744053" w:rsidP="002214FC">
      <w:pPr>
        <w:pStyle w:val="Paragrafi"/>
        <w:rPr>
          <w:lang w:val="sq-AL"/>
        </w:rPr>
      </w:pPr>
      <w:r w:rsidRPr="00F0603E">
        <w:rPr>
          <w:lang w:val="sq-AL"/>
        </w:rPr>
        <w:t xml:space="preserve">Mirëmbajtja </w:t>
      </w:r>
    </w:p>
    <w:p w:rsidR="00744053" w:rsidRPr="00F0603E" w:rsidRDefault="00744053" w:rsidP="002214FC">
      <w:pPr>
        <w:pStyle w:val="Paragrafi"/>
        <w:rPr>
          <w:lang w:val="sq-AL"/>
        </w:rPr>
      </w:pPr>
      <w:r w:rsidRPr="00F0603E">
        <w:rPr>
          <w:lang w:val="sq-AL"/>
        </w:rPr>
        <w:t>Pjesa më e madhe e anëtarëve të personelit të ekipeve të mirëmbajtjes janë punëtorë të kualifikuar. Pajisjet e zbulimit të rrjedhjeve janë të disponueshme dhe disa persona janë trajnuar për të përdorur këto pajisje</w:t>
      </w:r>
      <w:r w:rsidR="00E12000" w:rsidRPr="00F0603E">
        <w:rPr>
          <w:lang w:val="sq-AL"/>
        </w:rPr>
        <w:t>,</w:t>
      </w:r>
      <w:r w:rsidRPr="00F0603E">
        <w:rPr>
          <w:lang w:val="sq-AL"/>
        </w:rPr>
        <w:t xml:space="preserve"> por meqenëse nuk ka fonde për mirëmbajtje aktive, nuk realizohen zbulimet e rrjedhjeve në praktikë. Mund të jetë i nevojshëm një trajnim shtesë për të riaktivizuar personelin. </w:t>
      </w:r>
    </w:p>
    <w:p w:rsidR="00744053" w:rsidRPr="00F0603E" w:rsidRDefault="00744053" w:rsidP="002214FC">
      <w:pPr>
        <w:pStyle w:val="Paragrafi"/>
        <w:rPr>
          <w:lang w:val="sq-AL"/>
        </w:rPr>
      </w:pPr>
      <w:r w:rsidRPr="00F0603E">
        <w:rPr>
          <w:lang w:val="sq-AL"/>
        </w:rPr>
        <w:t xml:space="preserve">Drejtori teknik ka kompjuterin e vetëm të departamentit teknik; nuk ka asnjë njohuri tjetër IT-je në të gjithë departamentin. Menaxheri i sektorit në Kuçovë (inxhinier me profesion) ishte i vetmi person që kishte njohuri IT-je. </w:t>
      </w:r>
    </w:p>
    <w:p w:rsidR="00744053" w:rsidRPr="00F0603E" w:rsidRDefault="00744053" w:rsidP="002214FC">
      <w:pPr>
        <w:pStyle w:val="Paragrafi"/>
        <w:rPr>
          <w:lang w:val="sq-AL"/>
        </w:rPr>
      </w:pPr>
      <w:r w:rsidRPr="00F0603E">
        <w:rPr>
          <w:lang w:val="sq-AL"/>
        </w:rPr>
        <w:t xml:space="preserve">Departamenti financiar dhe tregtar </w:t>
      </w:r>
    </w:p>
    <w:p w:rsidR="00744053" w:rsidRPr="00F0603E" w:rsidRDefault="00744053" w:rsidP="002214FC">
      <w:pPr>
        <w:pStyle w:val="Paragrafi"/>
        <w:rPr>
          <w:lang w:val="sq-AL"/>
        </w:rPr>
      </w:pPr>
      <w:r w:rsidRPr="00F0603E">
        <w:rPr>
          <w:lang w:val="sq-AL"/>
        </w:rPr>
        <w:t xml:space="preserve">Anëtarët e personelit të departamenteve financiare dhe tregtare kanë minimalisht arsim të mesëm, menaxherët kanë diploma universiteti në ekonomi. Drejtori financiar dhe menaxheri i njësisë financiare për </w:t>
      </w:r>
      <w:r w:rsidR="00741FF1" w:rsidRPr="00F0603E">
        <w:rPr>
          <w:lang w:val="sq-AL"/>
        </w:rPr>
        <w:t>s</w:t>
      </w:r>
      <w:r w:rsidRPr="00F0603E">
        <w:rPr>
          <w:lang w:val="sq-AL"/>
        </w:rPr>
        <w:t xml:space="preserve">ektorin e Kuçovës janë punësuar së fundi dhe u duhet pak kohë për të njohur punën e tyre të re. </w:t>
      </w:r>
    </w:p>
    <w:p w:rsidR="00744053" w:rsidRPr="00F0603E" w:rsidRDefault="00744053" w:rsidP="002214FC">
      <w:pPr>
        <w:pStyle w:val="Paragrafi"/>
        <w:rPr>
          <w:lang w:val="sq-AL"/>
        </w:rPr>
      </w:pPr>
      <w:r w:rsidRPr="00F0603E">
        <w:rPr>
          <w:lang w:val="sq-AL"/>
        </w:rPr>
        <w:t xml:space="preserve">Meqenëse të dy departamentet përdorin ADP-në vetëm për përgatitjen e korrespondencës, nuk ka asnjë njohuri IT-je në organizatë. Para se të fillojë prezantimi i propozuar të faturimit me kompjuter dhe mbajtja e llogarive në këtë mënyrë duhet të bëhen ndryshime organizative dhe të zbatohen, duke përfshirë përgjegjësitë e reja dhe procedurat e reja të punës. </w:t>
      </w:r>
    </w:p>
    <w:p w:rsidR="00744053" w:rsidRPr="00F0603E" w:rsidRDefault="00744053" w:rsidP="002214FC">
      <w:pPr>
        <w:pStyle w:val="Paragrafi"/>
        <w:rPr>
          <w:lang w:val="sq-AL"/>
        </w:rPr>
      </w:pPr>
      <w:r w:rsidRPr="00F0603E">
        <w:rPr>
          <w:lang w:val="sq-AL"/>
        </w:rPr>
        <w:t>Pajis</w:t>
      </w:r>
      <w:r w:rsidR="000B43AC" w:rsidRPr="00F0603E">
        <w:rPr>
          <w:lang w:val="sq-AL"/>
        </w:rPr>
        <w:t>j</w:t>
      </w:r>
      <w:r w:rsidRPr="00F0603E">
        <w:rPr>
          <w:lang w:val="sq-AL"/>
        </w:rPr>
        <w:t xml:space="preserve">et dhe programet kompjuterike EDP </w:t>
      </w:r>
    </w:p>
    <w:p w:rsidR="00744053" w:rsidRPr="00F0603E" w:rsidRDefault="00744053" w:rsidP="002214FC">
      <w:pPr>
        <w:pStyle w:val="Paragrafi"/>
        <w:rPr>
          <w:lang w:val="sq-AL"/>
        </w:rPr>
      </w:pPr>
      <w:r w:rsidRPr="00F0603E">
        <w:rPr>
          <w:lang w:val="sq-AL"/>
        </w:rPr>
        <w:t xml:space="preserve">E gjithë organizata po punon pothuajse pa përdorur EDP-në. 6 kompjuterët ekzistues përdoren për përgatitjen e korrespondencës. Vetëm në Kuçovë, </w:t>
      </w:r>
      <w:r w:rsidR="00741FF1" w:rsidRPr="00F0603E">
        <w:rPr>
          <w:lang w:val="sq-AL"/>
        </w:rPr>
        <w:t xml:space="preserve">menaxheri i sektorit </w:t>
      </w:r>
      <w:r w:rsidRPr="00F0603E">
        <w:rPr>
          <w:lang w:val="sq-AL"/>
        </w:rPr>
        <w:t xml:space="preserve">e përdor kompjuterin e tij për të regjistruar rrjetin e sektorit të tij (AutoCAD). Personat e mëposhtëm kanë mundësi të përdorin kompjuterët: </w:t>
      </w:r>
    </w:p>
    <w:p w:rsidR="00744053" w:rsidRPr="00F0603E" w:rsidRDefault="00744053" w:rsidP="002214FC">
      <w:pPr>
        <w:pStyle w:val="Paragrafi"/>
        <w:rPr>
          <w:lang w:val="sq-AL"/>
        </w:rPr>
      </w:pPr>
      <w:r w:rsidRPr="00F0603E">
        <w:rPr>
          <w:lang w:val="sq-AL"/>
        </w:rPr>
        <w:t xml:space="preserve">Kompjuterët janë të vjetër dhe të papërshtatshëm për faturimin dhe llogaritë moderne ose për aplikimet teknike të programeve. Nuk ka </w:t>
      </w:r>
      <w:r w:rsidR="00741FF1" w:rsidRPr="00F0603E">
        <w:rPr>
          <w:lang w:val="sq-AL"/>
        </w:rPr>
        <w:t>i</w:t>
      </w:r>
      <w:r w:rsidRPr="00F0603E">
        <w:rPr>
          <w:lang w:val="sq-AL"/>
        </w:rPr>
        <w:t xml:space="preserve">nternet (LAN) dhe rrjet. Nuk ka procedura mbështetëse. </w:t>
      </w:r>
    </w:p>
    <w:p w:rsidR="00744053" w:rsidRPr="00F0603E" w:rsidRDefault="00744053" w:rsidP="002214FC">
      <w:pPr>
        <w:pStyle w:val="Paragrafi"/>
        <w:rPr>
          <w:lang w:val="sq-AL"/>
        </w:rPr>
      </w:pPr>
      <w:r w:rsidRPr="00F0603E">
        <w:rPr>
          <w:lang w:val="sq-AL"/>
        </w:rPr>
        <w:t xml:space="preserve">Kushtet ekonomike të NUKBK-së </w:t>
      </w:r>
    </w:p>
    <w:p w:rsidR="00744053" w:rsidRPr="00F0603E" w:rsidRDefault="00744053" w:rsidP="002214FC">
      <w:pPr>
        <w:pStyle w:val="Paragrafi"/>
        <w:rPr>
          <w:lang w:val="sq-AL"/>
        </w:rPr>
      </w:pPr>
      <w:r w:rsidRPr="00F0603E">
        <w:rPr>
          <w:lang w:val="sq-AL"/>
        </w:rPr>
        <w:t>Situata e përgjithshme ekonomike në vitet e fundit është karakterizuar nga tarifat e ulëta dhe subvencione të larta nga qeveria qendrore. Këto fonde nuk janë shpenzuar për investimet</w:t>
      </w:r>
      <w:r w:rsidR="00E12000" w:rsidRPr="00F0603E">
        <w:rPr>
          <w:lang w:val="sq-AL"/>
        </w:rPr>
        <w:t>,</w:t>
      </w:r>
      <w:r w:rsidRPr="00F0603E">
        <w:rPr>
          <w:lang w:val="sq-AL"/>
        </w:rPr>
        <w:t xml:space="preserve"> por janë parashikuar vetëm për të subvencionuar operacionet (pagat, energjinë elektrike). Pas transferimit të pronësisë nga qeveria qendrore tek ajo lokale në vitin 2007, ulja e subvencioneve është e dukshme nga viti në vit. Subvencionet dhe donacionet arrijnë në 36% të të ardhurave të përgjithshme të NUKBK-së në vitin 2008. Duhet të pritet që ulja e fondeve nga qeveria do të vazhdojë, që mund të çojë në një situatë serioze financiare për shoqërinë, nëse nuk merret ndonjë masë tjetër. </w:t>
      </w:r>
    </w:p>
    <w:p w:rsidR="00744053" w:rsidRDefault="00744053" w:rsidP="002214FC">
      <w:pPr>
        <w:widowControl w:val="0"/>
        <w:ind w:firstLine="720"/>
      </w:pPr>
    </w:p>
    <w:p w:rsidR="009C3383" w:rsidRDefault="009C3383" w:rsidP="002214FC">
      <w:pPr>
        <w:widowControl w:val="0"/>
        <w:ind w:firstLine="720"/>
      </w:pPr>
    </w:p>
    <w:p w:rsidR="009C3383" w:rsidRDefault="009C3383" w:rsidP="002214FC">
      <w:pPr>
        <w:widowControl w:val="0"/>
        <w:ind w:firstLine="720"/>
      </w:pPr>
    </w:p>
    <w:p w:rsidR="009C3383" w:rsidRDefault="009C3383" w:rsidP="002214FC">
      <w:pPr>
        <w:widowControl w:val="0"/>
        <w:ind w:firstLine="720"/>
      </w:pPr>
    </w:p>
    <w:p w:rsidR="009C3383" w:rsidRPr="00F0603E" w:rsidRDefault="009C3383" w:rsidP="002214FC">
      <w:pPr>
        <w:widowControl w:val="0"/>
        <w:ind w:firstLine="720"/>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658"/>
        <w:gridCol w:w="1222"/>
        <w:gridCol w:w="1580"/>
        <w:gridCol w:w="1284"/>
      </w:tblGrid>
      <w:tr w:rsidR="00744053" w:rsidRPr="00F0603E">
        <w:trPr>
          <w:trHeight w:val="690"/>
        </w:trPr>
        <w:tc>
          <w:tcPr>
            <w:tcW w:w="3348" w:type="dxa"/>
            <w:vMerge w:val="restart"/>
          </w:tcPr>
          <w:p w:rsidR="00744053" w:rsidRPr="00F0603E" w:rsidRDefault="00744053" w:rsidP="002214FC">
            <w:pPr>
              <w:widowControl w:val="0"/>
              <w:jc w:val="both"/>
              <w:rPr>
                <w:b/>
                <w:sz w:val="18"/>
                <w:szCs w:val="18"/>
              </w:rPr>
            </w:pPr>
            <w:r w:rsidRPr="00F0603E">
              <w:rPr>
                <w:b/>
                <w:sz w:val="18"/>
                <w:szCs w:val="18"/>
              </w:rPr>
              <w:t xml:space="preserve">Pasqyra e të ardhurave </w:t>
            </w:r>
          </w:p>
          <w:p w:rsidR="00744053" w:rsidRPr="00F0603E" w:rsidRDefault="00744053" w:rsidP="002214FC">
            <w:pPr>
              <w:widowControl w:val="0"/>
              <w:jc w:val="both"/>
              <w:rPr>
                <w:sz w:val="18"/>
                <w:szCs w:val="18"/>
              </w:rPr>
            </w:pPr>
            <w:r w:rsidRPr="00F0603E">
              <w:rPr>
                <w:sz w:val="18"/>
                <w:szCs w:val="18"/>
              </w:rPr>
              <w:t xml:space="preserve">Të ardhurat (shitjet) </w:t>
            </w:r>
          </w:p>
          <w:p w:rsidR="00744053" w:rsidRPr="00F0603E" w:rsidRDefault="00744053" w:rsidP="002214FC">
            <w:pPr>
              <w:widowControl w:val="0"/>
              <w:jc w:val="both"/>
              <w:rPr>
                <w:sz w:val="18"/>
                <w:szCs w:val="18"/>
              </w:rPr>
            </w:pPr>
            <w:r w:rsidRPr="00F0603E">
              <w:rPr>
                <w:sz w:val="18"/>
                <w:szCs w:val="18"/>
              </w:rPr>
              <w:t xml:space="preserve">Subvencionet dhe dhurimet </w:t>
            </w:r>
          </w:p>
          <w:p w:rsidR="00744053" w:rsidRPr="00F0603E" w:rsidRDefault="00744053" w:rsidP="002214FC">
            <w:pPr>
              <w:widowControl w:val="0"/>
              <w:jc w:val="both"/>
              <w:rPr>
                <w:sz w:val="18"/>
                <w:szCs w:val="18"/>
              </w:rPr>
            </w:pPr>
            <w:r w:rsidRPr="00F0603E">
              <w:rPr>
                <w:sz w:val="18"/>
                <w:szCs w:val="18"/>
              </w:rPr>
              <w:t xml:space="preserve">Të ardhura të tjera (jooperative) </w:t>
            </w:r>
          </w:p>
        </w:tc>
        <w:tc>
          <w:tcPr>
            <w:tcW w:w="1658" w:type="dxa"/>
            <w:vMerge w:val="restart"/>
          </w:tcPr>
          <w:p w:rsidR="00744053" w:rsidRPr="00F0603E" w:rsidRDefault="00744053" w:rsidP="002214FC">
            <w:pPr>
              <w:widowControl w:val="0"/>
              <w:jc w:val="both"/>
              <w:rPr>
                <w:b/>
                <w:sz w:val="18"/>
                <w:szCs w:val="18"/>
              </w:rPr>
            </w:pPr>
            <w:r w:rsidRPr="00F0603E">
              <w:rPr>
                <w:b/>
                <w:sz w:val="18"/>
                <w:szCs w:val="18"/>
              </w:rPr>
              <w:t>Berat+Kuçovë</w:t>
            </w:r>
          </w:p>
          <w:p w:rsidR="00744053" w:rsidRPr="00F0603E" w:rsidRDefault="00744053" w:rsidP="002214FC">
            <w:pPr>
              <w:widowControl w:val="0"/>
              <w:jc w:val="both"/>
              <w:rPr>
                <w:sz w:val="18"/>
                <w:szCs w:val="18"/>
              </w:rPr>
            </w:pPr>
            <w:r w:rsidRPr="00F0603E">
              <w:rPr>
                <w:sz w:val="18"/>
                <w:szCs w:val="18"/>
              </w:rPr>
              <w:t xml:space="preserve">2007 </w:t>
            </w:r>
          </w:p>
          <w:p w:rsidR="00744053" w:rsidRPr="00F0603E" w:rsidRDefault="00744053" w:rsidP="002214FC">
            <w:pPr>
              <w:widowControl w:val="0"/>
              <w:jc w:val="both"/>
              <w:rPr>
                <w:sz w:val="18"/>
                <w:szCs w:val="18"/>
              </w:rPr>
            </w:pPr>
            <w:r w:rsidRPr="00F0603E">
              <w:rPr>
                <w:sz w:val="18"/>
                <w:szCs w:val="18"/>
                <w:highlight w:val="yellow"/>
              </w:rPr>
              <w:t>ALL</w:t>
            </w:r>
          </w:p>
          <w:p w:rsidR="00744053" w:rsidRPr="00F0603E" w:rsidRDefault="00744053" w:rsidP="002214FC">
            <w:pPr>
              <w:widowControl w:val="0"/>
              <w:jc w:val="both"/>
              <w:rPr>
                <w:sz w:val="18"/>
                <w:szCs w:val="18"/>
              </w:rPr>
            </w:pPr>
            <w:r w:rsidRPr="00F0603E">
              <w:rPr>
                <w:sz w:val="18"/>
                <w:szCs w:val="18"/>
              </w:rPr>
              <w:t>118 425 408</w:t>
            </w:r>
          </w:p>
          <w:p w:rsidR="00744053" w:rsidRPr="00F0603E" w:rsidRDefault="00744053" w:rsidP="002214FC">
            <w:pPr>
              <w:widowControl w:val="0"/>
              <w:jc w:val="both"/>
              <w:rPr>
                <w:sz w:val="18"/>
                <w:szCs w:val="18"/>
              </w:rPr>
            </w:pPr>
            <w:r w:rsidRPr="00F0603E">
              <w:rPr>
                <w:sz w:val="18"/>
                <w:szCs w:val="18"/>
              </w:rPr>
              <w:t xml:space="preserve">100 021 126 </w:t>
            </w:r>
          </w:p>
          <w:p w:rsidR="00744053" w:rsidRPr="00F0603E" w:rsidRDefault="00744053" w:rsidP="002214FC">
            <w:pPr>
              <w:widowControl w:val="0"/>
              <w:jc w:val="both"/>
              <w:rPr>
                <w:sz w:val="18"/>
                <w:szCs w:val="18"/>
              </w:rPr>
            </w:pPr>
            <w:r w:rsidRPr="00F0603E">
              <w:rPr>
                <w:sz w:val="18"/>
                <w:szCs w:val="18"/>
              </w:rPr>
              <w:t>32 115</w:t>
            </w:r>
          </w:p>
        </w:tc>
        <w:tc>
          <w:tcPr>
            <w:tcW w:w="1222" w:type="dxa"/>
          </w:tcPr>
          <w:p w:rsidR="00744053" w:rsidRPr="00F0603E" w:rsidRDefault="00744053" w:rsidP="002214FC">
            <w:pPr>
              <w:widowControl w:val="0"/>
              <w:jc w:val="both"/>
              <w:rPr>
                <w:b/>
                <w:sz w:val="18"/>
                <w:szCs w:val="18"/>
              </w:rPr>
            </w:pPr>
            <w:r w:rsidRPr="00F0603E">
              <w:rPr>
                <w:b/>
                <w:sz w:val="18"/>
                <w:szCs w:val="18"/>
              </w:rPr>
              <w:t>%</w:t>
            </w:r>
          </w:p>
        </w:tc>
        <w:tc>
          <w:tcPr>
            <w:tcW w:w="1580" w:type="dxa"/>
          </w:tcPr>
          <w:p w:rsidR="00744053" w:rsidRPr="00F0603E" w:rsidRDefault="00744053" w:rsidP="002214FC">
            <w:pPr>
              <w:widowControl w:val="0"/>
              <w:jc w:val="both"/>
              <w:rPr>
                <w:sz w:val="18"/>
                <w:szCs w:val="18"/>
              </w:rPr>
            </w:pPr>
            <w:r w:rsidRPr="00F0603E">
              <w:rPr>
                <w:b/>
                <w:sz w:val="18"/>
                <w:szCs w:val="18"/>
              </w:rPr>
              <w:t>NUKBK</w:t>
            </w:r>
            <w:r w:rsidRPr="00F0603E">
              <w:rPr>
                <w:sz w:val="18"/>
                <w:szCs w:val="18"/>
              </w:rPr>
              <w:t xml:space="preserve"> </w:t>
            </w:r>
            <w:r w:rsidRPr="00F0603E">
              <w:rPr>
                <w:b/>
                <w:sz w:val="18"/>
                <w:szCs w:val="18"/>
              </w:rPr>
              <w:t>2008</w:t>
            </w:r>
            <w:r w:rsidRPr="00F0603E">
              <w:rPr>
                <w:sz w:val="18"/>
                <w:szCs w:val="18"/>
              </w:rPr>
              <w:t xml:space="preserve"> </w:t>
            </w:r>
            <w:r w:rsidRPr="00F0603E">
              <w:rPr>
                <w:sz w:val="18"/>
                <w:szCs w:val="18"/>
                <w:highlight w:val="yellow"/>
              </w:rPr>
              <w:t>ALL</w:t>
            </w:r>
          </w:p>
        </w:tc>
        <w:tc>
          <w:tcPr>
            <w:tcW w:w="1284" w:type="dxa"/>
          </w:tcPr>
          <w:p w:rsidR="00744053" w:rsidRPr="00F0603E" w:rsidRDefault="00744053" w:rsidP="002214FC">
            <w:pPr>
              <w:widowControl w:val="0"/>
              <w:jc w:val="both"/>
              <w:rPr>
                <w:b/>
                <w:sz w:val="18"/>
                <w:szCs w:val="18"/>
              </w:rPr>
            </w:pPr>
            <w:r w:rsidRPr="00F0603E">
              <w:rPr>
                <w:b/>
                <w:sz w:val="18"/>
                <w:szCs w:val="18"/>
              </w:rPr>
              <w:t>Nga totali %</w:t>
            </w:r>
          </w:p>
        </w:tc>
      </w:tr>
      <w:tr w:rsidR="00744053" w:rsidRPr="00F0603E">
        <w:trPr>
          <w:trHeight w:val="690"/>
        </w:trPr>
        <w:tc>
          <w:tcPr>
            <w:tcW w:w="3348" w:type="dxa"/>
            <w:vMerge/>
          </w:tcPr>
          <w:p w:rsidR="00744053" w:rsidRPr="00F0603E" w:rsidRDefault="00744053" w:rsidP="002214FC">
            <w:pPr>
              <w:widowControl w:val="0"/>
              <w:jc w:val="both"/>
              <w:rPr>
                <w:sz w:val="18"/>
                <w:szCs w:val="18"/>
              </w:rPr>
            </w:pPr>
          </w:p>
        </w:tc>
        <w:tc>
          <w:tcPr>
            <w:tcW w:w="1658" w:type="dxa"/>
            <w:vMerge/>
          </w:tcPr>
          <w:p w:rsidR="00744053" w:rsidRPr="00F0603E" w:rsidRDefault="00744053" w:rsidP="002214FC">
            <w:pPr>
              <w:widowControl w:val="0"/>
              <w:jc w:val="both"/>
              <w:rPr>
                <w:sz w:val="18"/>
                <w:szCs w:val="18"/>
              </w:rPr>
            </w:pPr>
          </w:p>
        </w:tc>
        <w:tc>
          <w:tcPr>
            <w:tcW w:w="1222" w:type="dxa"/>
          </w:tcPr>
          <w:p w:rsidR="00744053" w:rsidRPr="00F0603E" w:rsidRDefault="00744053" w:rsidP="002214FC">
            <w:pPr>
              <w:widowControl w:val="0"/>
              <w:jc w:val="both"/>
              <w:rPr>
                <w:sz w:val="18"/>
                <w:szCs w:val="18"/>
              </w:rPr>
            </w:pPr>
            <w:r w:rsidRPr="00F0603E">
              <w:rPr>
                <w:sz w:val="18"/>
                <w:szCs w:val="18"/>
              </w:rPr>
              <w:t xml:space="preserve">+3% </w:t>
            </w:r>
          </w:p>
          <w:p w:rsidR="00744053" w:rsidRPr="00F0603E" w:rsidRDefault="00744053" w:rsidP="002214FC">
            <w:pPr>
              <w:widowControl w:val="0"/>
              <w:jc w:val="both"/>
              <w:rPr>
                <w:sz w:val="18"/>
                <w:szCs w:val="18"/>
              </w:rPr>
            </w:pPr>
            <w:r w:rsidRPr="00F0603E">
              <w:rPr>
                <w:sz w:val="18"/>
                <w:szCs w:val="18"/>
              </w:rPr>
              <w:t>-29%</w:t>
            </w:r>
          </w:p>
          <w:p w:rsidR="00744053" w:rsidRPr="00F0603E" w:rsidRDefault="00744053" w:rsidP="002214FC">
            <w:pPr>
              <w:widowControl w:val="0"/>
              <w:jc w:val="both"/>
              <w:rPr>
                <w:sz w:val="18"/>
                <w:szCs w:val="18"/>
              </w:rPr>
            </w:pPr>
            <w:r w:rsidRPr="00F0603E">
              <w:rPr>
                <w:sz w:val="18"/>
                <w:szCs w:val="18"/>
              </w:rPr>
              <w:t>+135 33%</w:t>
            </w:r>
          </w:p>
        </w:tc>
        <w:tc>
          <w:tcPr>
            <w:tcW w:w="1580" w:type="dxa"/>
            <w:shd w:val="clear" w:color="auto" w:fill="auto"/>
          </w:tcPr>
          <w:p w:rsidR="00744053" w:rsidRPr="00F0603E" w:rsidRDefault="00744053" w:rsidP="002214FC">
            <w:pPr>
              <w:widowControl w:val="0"/>
              <w:jc w:val="both"/>
              <w:rPr>
                <w:sz w:val="18"/>
                <w:szCs w:val="18"/>
              </w:rPr>
            </w:pPr>
            <w:r w:rsidRPr="00F0603E">
              <w:rPr>
                <w:sz w:val="18"/>
                <w:szCs w:val="18"/>
              </w:rPr>
              <w:t>122 256 549</w:t>
            </w:r>
          </w:p>
          <w:p w:rsidR="00744053" w:rsidRPr="00F0603E" w:rsidRDefault="00744053" w:rsidP="002214FC">
            <w:pPr>
              <w:widowControl w:val="0"/>
              <w:jc w:val="both"/>
              <w:rPr>
                <w:sz w:val="18"/>
                <w:szCs w:val="18"/>
              </w:rPr>
            </w:pPr>
            <w:r w:rsidRPr="00F0603E">
              <w:rPr>
                <w:sz w:val="18"/>
                <w:szCs w:val="18"/>
              </w:rPr>
              <w:t>71 170 440</w:t>
            </w:r>
          </w:p>
          <w:p w:rsidR="00744053" w:rsidRPr="00F0603E" w:rsidRDefault="00744053" w:rsidP="002214FC">
            <w:pPr>
              <w:widowControl w:val="0"/>
              <w:jc w:val="both"/>
              <w:rPr>
                <w:sz w:val="18"/>
                <w:szCs w:val="18"/>
              </w:rPr>
            </w:pPr>
            <w:r w:rsidRPr="00F0603E">
              <w:rPr>
                <w:sz w:val="18"/>
                <w:szCs w:val="18"/>
              </w:rPr>
              <w:t>4 378 280</w:t>
            </w:r>
          </w:p>
        </w:tc>
        <w:tc>
          <w:tcPr>
            <w:tcW w:w="1284" w:type="dxa"/>
            <w:shd w:val="clear" w:color="auto" w:fill="auto"/>
          </w:tcPr>
          <w:p w:rsidR="00744053" w:rsidRPr="00F0603E" w:rsidRDefault="00744053" w:rsidP="002214FC">
            <w:pPr>
              <w:widowControl w:val="0"/>
              <w:jc w:val="both"/>
              <w:rPr>
                <w:sz w:val="18"/>
                <w:szCs w:val="18"/>
              </w:rPr>
            </w:pPr>
            <w:r w:rsidRPr="00F0603E">
              <w:rPr>
                <w:sz w:val="18"/>
                <w:szCs w:val="18"/>
              </w:rPr>
              <w:t>+62%</w:t>
            </w:r>
          </w:p>
          <w:p w:rsidR="00744053" w:rsidRPr="00F0603E" w:rsidRDefault="00744053" w:rsidP="002214FC">
            <w:pPr>
              <w:widowControl w:val="0"/>
              <w:jc w:val="both"/>
              <w:rPr>
                <w:sz w:val="18"/>
                <w:szCs w:val="18"/>
              </w:rPr>
            </w:pPr>
            <w:r w:rsidRPr="00F0603E">
              <w:rPr>
                <w:sz w:val="18"/>
                <w:szCs w:val="18"/>
              </w:rPr>
              <w:t>+36%</w:t>
            </w:r>
          </w:p>
          <w:p w:rsidR="00744053" w:rsidRPr="00F0603E" w:rsidRDefault="00744053" w:rsidP="002214FC">
            <w:pPr>
              <w:widowControl w:val="0"/>
              <w:jc w:val="both"/>
              <w:rPr>
                <w:sz w:val="18"/>
                <w:szCs w:val="18"/>
              </w:rPr>
            </w:pPr>
            <w:r w:rsidRPr="00F0603E">
              <w:rPr>
                <w:sz w:val="18"/>
                <w:szCs w:val="18"/>
              </w:rPr>
              <w:t>+2%</w:t>
            </w:r>
          </w:p>
        </w:tc>
      </w:tr>
      <w:tr w:rsidR="00744053" w:rsidRPr="00F0603E">
        <w:tc>
          <w:tcPr>
            <w:tcW w:w="3348" w:type="dxa"/>
          </w:tcPr>
          <w:p w:rsidR="00744053" w:rsidRPr="00F0603E" w:rsidRDefault="00744053" w:rsidP="002214FC">
            <w:pPr>
              <w:widowControl w:val="0"/>
              <w:jc w:val="both"/>
              <w:rPr>
                <w:sz w:val="18"/>
                <w:szCs w:val="18"/>
              </w:rPr>
            </w:pPr>
            <w:r w:rsidRPr="00F0603E">
              <w:rPr>
                <w:sz w:val="18"/>
                <w:szCs w:val="18"/>
              </w:rPr>
              <w:t xml:space="preserve">Totali i të ardhurave </w:t>
            </w:r>
          </w:p>
          <w:p w:rsidR="00744053" w:rsidRPr="00F0603E" w:rsidRDefault="00744053" w:rsidP="002214FC">
            <w:pPr>
              <w:widowControl w:val="0"/>
              <w:jc w:val="both"/>
              <w:rPr>
                <w:sz w:val="18"/>
                <w:szCs w:val="18"/>
              </w:rPr>
            </w:pPr>
            <w:r w:rsidRPr="00F0603E">
              <w:rPr>
                <w:sz w:val="18"/>
                <w:szCs w:val="18"/>
              </w:rPr>
              <w:t>Shpenzimet materiale</w:t>
            </w:r>
          </w:p>
          <w:p w:rsidR="00744053" w:rsidRPr="00F0603E" w:rsidRDefault="00744053" w:rsidP="002214FC">
            <w:pPr>
              <w:widowControl w:val="0"/>
              <w:jc w:val="both"/>
              <w:rPr>
                <w:sz w:val="18"/>
                <w:szCs w:val="18"/>
              </w:rPr>
            </w:pPr>
            <w:r w:rsidRPr="00F0603E">
              <w:rPr>
                <w:sz w:val="18"/>
                <w:szCs w:val="18"/>
              </w:rPr>
              <w:t xml:space="preserve">Pagat </w:t>
            </w:r>
          </w:p>
          <w:p w:rsidR="00744053" w:rsidRPr="00F0603E" w:rsidRDefault="00744053" w:rsidP="002214FC">
            <w:pPr>
              <w:widowControl w:val="0"/>
              <w:jc w:val="both"/>
              <w:rPr>
                <w:sz w:val="18"/>
                <w:szCs w:val="18"/>
              </w:rPr>
            </w:pPr>
            <w:r w:rsidRPr="00F0603E">
              <w:rPr>
                <w:sz w:val="18"/>
                <w:szCs w:val="18"/>
              </w:rPr>
              <w:t xml:space="preserve">Sigurimet sociale </w:t>
            </w:r>
          </w:p>
        </w:tc>
        <w:tc>
          <w:tcPr>
            <w:tcW w:w="1658" w:type="dxa"/>
          </w:tcPr>
          <w:p w:rsidR="00744053" w:rsidRPr="00F0603E" w:rsidRDefault="00744053" w:rsidP="002214FC">
            <w:pPr>
              <w:widowControl w:val="0"/>
              <w:jc w:val="both"/>
              <w:rPr>
                <w:sz w:val="18"/>
                <w:szCs w:val="18"/>
              </w:rPr>
            </w:pPr>
            <w:r w:rsidRPr="00F0603E">
              <w:rPr>
                <w:sz w:val="18"/>
                <w:szCs w:val="18"/>
              </w:rPr>
              <w:t xml:space="preserve">218 478 649 </w:t>
            </w:r>
          </w:p>
          <w:p w:rsidR="00744053" w:rsidRPr="00F0603E" w:rsidRDefault="00744053" w:rsidP="002214FC">
            <w:pPr>
              <w:widowControl w:val="0"/>
              <w:jc w:val="both"/>
              <w:rPr>
                <w:sz w:val="18"/>
                <w:szCs w:val="18"/>
              </w:rPr>
            </w:pPr>
            <w:r w:rsidRPr="00F0603E">
              <w:rPr>
                <w:sz w:val="18"/>
                <w:szCs w:val="18"/>
              </w:rPr>
              <w:t>16 826 848</w:t>
            </w:r>
          </w:p>
          <w:p w:rsidR="00744053" w:rsidRPr="00F0603E" w:rsidRDefault="00744053" w:rsidP="002214FC">
            <w:pPr>
              <w:widowControl w:val="0"/>
              <w:jc w:val="both"/>
              <w:rPr>
                <w:sz w:val="18"/>
                <w:szCs w:val="18"/>
              </w:rPr>
            </w:pPr>
            <w:r w:rsidRPr="00F0603E">
              <w:rPr>
                <w:sz w:val="18"/>
                <w:szCs w:val="18"/>
              </w:rPr>
              <w:t>73 440 167</w:t>
            </w:r>
          </w:p>
          <w:p w:rsidR="00744053" w:rsidRPr="00F0603E" w:rsidRDefault="00744053" w:rsidP="002214FC">
            <w:pPr>
              <w:widowControl w:val="0"/>
              <w:jc w:val="both"/>
              <w:rPr>
                <w:sz w:val="18"/>
                <w:szCs w:val="18"/>
              </w:rPr>
            </w:pPr>
            <w:r w:rsidRPr="00F0603E">
              <w:rPr>
                <w:sz w:val="18"/>
                <w:szCs w:val="18"/>
              </w:rPr>
              <w:t>14 851 574</w:t>
            </w:r>
          </w:p>
        </w:tc>
        <w:tc>
          <w:tcPr>
            <w:tcW w:w="1222" w:type="dxa"/>
          </w:tcPr>
          <w:p w:rsidR="00744053" w:rsidRPr="00F0603E" w:rsidRDefault="00744053" w:rsidP="002214FC">
            <w:pPr>
              <w:widowControl w:val="0"/>
              <w:jc w:val="both"/>
              <w:rPr>
                <w:sz w:val="18"/>
                <w:szCs w:val="18"/>
              </w:rPr>
            </w:pPr>
            <w:r w:rsidRPr="00F0603E">
              <w:rPr>
                <w:sz w:val="18"/>
                <w:szCs w:val="18"/>
              </w:rPr>
              <w:t>+9%</w:t>
            </w:r>
          </w:p>
          <w:p w:rsidR="00744053" w:rsidRPr="00F0603E" w:rsidRDefault="00744053" w:rsidP="002214FC">
            <w:pPr>
              <w:widowControl w:val="0"/>
              <w:jc w:val="both"/>
              <w:rPr>
                <w:sz w:val="18"/>
                <w:szCs w:val="18"/>
              </w:rPr>
            </w:pPr>
            <w:r w:rsidRPr="00F0603E">
              <w:rPr>
                <w:sz w:val="18"/>
                <w:szCs w:val="18"/>
              </w:rPr>
              <w:t>+12%</w:t>
            </w:r>
          </w:p>
          <w:p w:rsidR="00744053" w:rsidRPr="00F0603E" w:rsidRDefault="00744053" w:rsidP="002214FC">
            <w:pPr>
              <w:widowControl w:val="0"/>
              <w:jc w:val="both"/>
              <w:rPr>
                <w:sz w:val="18"/>
                <w:szCs w:val="18"/>
              </w:rPr>
            </w:pPr>
            <w:r w:rsidRPr="00F0603E">
              <w:rPr>
                <w:sz w:val="18"/>
                <w:szCs w:val="18"/>
              </w:rPr>
              <w:t xml:space="preserve">+5% </w:t>
            </w:r>
          </w:p>
          <w:p w:rsidR="00744053" w:rsidRPr="00F0603E" w:rsidRDefault="00744053" w:rsidP="002214FC">
            <w:pPr>
              <w:widowControl w:val="0"/>
              <w:jc w:val="both"/>
              <w:rPr>
                <w:sz w:val="18"/>
                <w:szCs w:val="18"/>
              </w:rPr>
            </w:pPr>
            <w:r w:rsidRPr="00F0603E">
              <w:rPr>
                <w:sz w:val="18"/>
                <w:szCs w:val="18"/>
              </w:rPr>
              <w:t>+8%</w:t>
            </w:r>
          </w:p>
        </w:tc>
        <w:tc>
          <w:tcPr>
            <w:tcW w:w="1580" w:type="dxa"/>
          </w:tcPr>
          <w:p w:rsidR="00744053" w:rsidRPr="00F0603E" w:rsidRDefault="00744053" w:rsidP="002214FC">
            <w:pPr>
              <w:widowControl w:val="0"/>
              <w:jc w:val="both"/>
              <w:rPr>
                <w:sz w:val="18"/>
                <w:szCs w:val="18"/>
              </w:rPr>
            </w:pPr>
            <w:r w:rsidRPr="00F0603E">
              <w:rPr>
                <w:sz w:val="18"/>
                <w:szCs w:val="18"/>
              </w:rPr>
              <w:t>197 805 269</w:t>
            </w:r>
          </w:p>
          <w:p w:rsidR="00744053" w:rsidRPr="00F0603E" w:rsidRDefault="00744053" w:rsidP="002214FC">
            <w:pPr>
              <w:widowControl w:val="0"/>
              <w:jc w:val="both"/>
              <w:rPr>
                <w:sz w:val="18"/>
                <w:szCs w:val="18"/>
              </w:rPr>
            </w:pPr>
            <w:r w:rsidRPr="00F0603E">
              <w:rPr>
                <w:sz w:val="18"/>
                <w:szCs w:val="18"/>
              </w:rPr>
              <w:t>-18 906 998</w:t>
            </w:r>
          </w:p>
          <w:p w:rsidR="00744053" w:rsidRPr="00F0603E" w:rsidRDefault="00744053" w:rsidP="002214FC">
            <w:pPr>
              <w:widowControl w:val="0"/>
              <w:jc w:val="both"/>
              <w:rPr>
                <w:sz w:val="18"/>
                <w:szCs w:val="18"/>
              </w:rPr>
            </w:pPr>
            <w:r w:rsidRPr="00F0603E">
              <w:rPr>
                <w:sz w:val="18"/>
                <w:szCs w:val="18"/>
              </w:rPr>
              <w:t>- 76 804 211</w:t>
            </w:r>
          </w:p>
          <w:p w:rsidR="00744053" w:rsidRPr="00F0603E" w:rsidRDefault="00744053" w:rsidP="002214FC">
            <w:pPr>
              <w:widowControl w:val="0"/>
              <w:jc w:val="both"/>
              <w:rPr>
                <w:sz w:val="18"/>
                <w:szCs w:val="18"/>
              </w:rPr>
            </w:pPr>
            <w:r w:rsidRPr="00F0603E">
              <w:rPr>
                <w:sz w:val="18"/>
                <w:szCs w:val="18"/>
              </w:rPr>
              <w:t>- 15 990 034</w:t>
            </w:r>
          </w:p>
        </w:tc>
        <w:tc>
          <w:tcPr>
            <w:tcW w:w="1284" w:type="dxa"/>
          </w:tcPr>
          <w:p w:rsidR="00744053" w:rsidRPr="00F0603E" w:rsidRDefault="00744053" w:rsidP="002214FC">
            <w:pPr>
              <w:widowControl w:val="0"/>
              <w:jc w:val="both"/>
              <w:rPr>
                <w:sz w:val="18"/>
                <w:szCs w:val="18"/>
              </w:rPr>
            </w:pPr>
            <w:r w:rsidRPr="00F0603E">
              <w:rPr>
                <w:sz w:val="18"/>
                <w:szCs w:val="18"/>
              </w:rPr>
              <w:t>+100%</w:t>
            </w:r>
          </w:p>
          <w:p w:rsidR="00744053" w:rsidRPr="00F0603E" w:rsidRDefault="00744053" w:rsidP="002214FC">
            <w:pPr>
              <w:widowControl w:val="0"/>
              <w:jc w:val="both"/>
              <w:rPr>
                <w:sz w:val="18"/>
                <w:szCs w:val="18"/>
              </w:rPr>
            </w:pPr>
            <w:r w:rsidRPr="00F0603E">
              <w:rPr>
                <w:sz w:val="18"/>
                <w:szCs w:val="18"/>
              </w:rPr>
              <w:t>-10%</w:t>
            </w:r>
          </w:p>
          <w:p w:rsidR="00744053" w:rsidRPr="00F0603E" w:rsidRDefault="00744053" w:rsidP="002214FC">
            <w:pPr>
              <w:widowControl w:val="0"/>
              <w:jc w:val="both"/>
              <w:rPr>
                <w:sz w:val="18"/>
                <w:szCs w:val="18"/>
              </w:rPr>
            </w:pPr>
            <w:r w:rsidRPr="00F0603E">
              <w:rPr>
                <w:sz w:val="18"/>
                <w:szCs w:val="18"/>
              </w:rPr>
              <w:t>-39%</w:t>
            </w:r>
          </w:p>
          <w:p w:rsidR="00744053" w:rsidRPr="00F0603E" w:rsidRDefault="00744053" w:rsidP="002214FC">
            <w:pPr>
              <w:widowControl w:val="0"/>
              <w:jc w:val="both"/>
              <w:rPr>
                <w:sz w:val="18"/>
                <w:szCs w:val="18"/>
              </w:rPr>
            </w:pPr>
            <w:r w:rsidRPr="00F0603E">
              <w:rPr>
                <w:sz w:val="18"/>
                <w:szCs w:val="18"/>
              </w:rPr>
              <w:t>-8%</w:t>
            </w:r>
          </w:p>
        </w:tc>
      </w:tr>
      <w:tr w:rsidR="00744053" w:rsidRPr="00F0603E">
        <w:tc>
          <w:tcPr>
            <w:tcW w:w="3348" w:type="dxa"/>
          </w:tcPr>
          <w:p w:rsidR="00744053" w:rsidRPr="00F0603E" w:rsidRDefault="00744053" w:rsidP="002214FC">
            <w:pPr>
              <w:widowControl w:val="0"/>
              <w:jc w:val="both"/>
              <w:rPr>
                <w:sz w:val="18"/>
                <w:szCs w:val="18"/>
              </w:rPr>
            </w:pPr>
            <w:r w:rsidRPr="00F0603E">
              <w:rPr>
                <w:sz w:val="18"/>
                <w:szCs w:val="18"/>
              </w:rPr>
              <w:t xml:space="preserve">Shpenzimet për personelin </w:t>
            </w:r>
          </w:p>
          <w:p w:rsidR="00744053" w:rsidRPr="00F0603E" w:rsidRDefault="00744053" w:rsidP="002214FC">
            <w:pPr>
              <w:widowControl w:val="0"/>
              <w:jc w:val="both"/>
              <w:rPr>
                <w:sz w:val="18"/>
                <w:szCs w:val="18"/>
              </w:rPr>
            </w:pPr>
            <w:r w:rsidRPr="00F0603E">
              <w:rPr>
                <w:sz w:val="18"/>
                <w:szCs w:val="18"/>
              </w:rPr>
              <w:t xml:space="preserve">Amortizimi </w:t>
            </w:r>
          </w:p>
          <w:p w:rsidR="00744053" w:rsidRPr="00F0603E" w:rsidRDefault="00744053" w:rsidP="002214FC">
            <w:pPr>
              <w:widowControl w:val="0"/>
              <w:jc w:val="both"/>
              <w:rPr>
                <w:sz w:val="18"/>
                <w:szCs w:val="18"/>
              </w:rPr>
            </w:pPr>
            <w:r w:rsidRPr="00F0603E">
              <w:rPr>
                <w:sz w:val="18"/>
                <w:szCs w:val="18"/>
              </w:rPr>
              <w:t xml:space="preserve">Energjia elektrike </w:t>
            </w:r>
          </w:p>
          <w:p w:rsidR="00744053" w:rsidRPr="00F0603E" w:rsidRDefault="00744053" w:rsidP="002214FC">
            <w:pPr>
              <w:widowControl w:val="0"/>
              <w:jc w:val="both"/>
              <w:rPr>
                <w:sz w:val="18"/>
                <w:szCs w:val="18"/>
              </w:rPr>
            </w:pPr>
            <w:r w:rsidRPr="00F0603E">
              <w:rPr>
                <w:sz w:val="18"/>
                <w:szCs w:val="18"/>
              </w:rPr>
              <w:t xml:space="preserve">Shpenzime të tjera </w:t>
            </w:r>
          </w:p>
        </w:tc>
        <w:tc>
          <w:tcPr>
            <w:tcW w:w="1658" w:type="dxa"/>
          </w:tcPr>
          <w:p w:rsidR="00744053" w:rsidRPr="00F0603E" w:rsidRDefault="00744053" w:rsidP="002214FC">
            <w:pPr>
              <w:widowControl w:val="0"/>
              <w:jc w:val="both"/>
              <w:rPr>
                <w:sz w:val="18"/>
                <w:szCs w:val="18"/>
              </w:rPr>
            </w:pPr>
            <w:r w:rsidRPr="00F0603E">
              <w:rPr>
                <w:sz w:val="18"/>
                <w:szCs w:val="18"/>
              </w:rPr>
              <w:t>88 291 741</w:t>
            </w:r>
          </w:p>
          <w:p w:rsidR="00744053" w:rsidRPr="00F0603E" w:rsidRDefault="00744053" w:rsidP="002214FC">
            <w:pPr>
              <w:widowControl w:val="0"/>
              <w:jc w:val="both"/>
              <w:rPr>
                <w:sz w:val="18"/>
                <w:szCs w:val="18"/>
              </w:rPr>
            </w:pPr>
            <w:r w:rsidRPr="00F0603E">
              <w:rPr>
                <w:sz w:val="18"/>
                <w:szCs w:val="18"/>
              </w:rPr>
              <w:t>30 254 900</w:t>
            </w:r>
          </w:p>
          <w:p w:rsidR="00744053" w:rsidRPr="00F0603E" w:rsidRDefault="00744053" w:rsidP="002214FC">
            <w:pPr>
              <w:widowControl w:val="0"/>
              <w:jc w:val="both"/>
              <w:rPr>
                <w:sz w:val="18"/>
                <w:szCs w:val="18"/>
              </w:rPr>
            </w:pPr>
            <w:r w:rsidRPr="00F0603E">
              <w:rPr>
                <w:sz w:val="18"/>
                <w:szCs w:val="18"/>
              </w:rPr>
              <w:t>0</w:t>
            </w:r>
          </w:p>
          <w:p w:rsidR="00744053" w:rsidRPr="00F0603E" w:rsidRDefault="00744053" w:rsidP="002214FC">
            <w:pPr>
              <w:widowControl w:val="0"/>
              <w:jc w:val="both"/>
              <w:rPr>
                <w:sz w:val="18"/>
                <w:szCs w:val="18"/>
              </w:rPr>
            </w:pPr>
            <w:r w:rsidRPr="00F0603E">
              <w:rPr>
                <w:sz w:val="18"/>
                <w:szCs w:val="18"/>
              </w:rPr>
              <w:t>76 156 967</w:t>
            </w:r>
          </w:p>
        </w:tc>
        <w:tc>
          <w:tcPr>
            <w:tcW w:w="1222" w:type="dxa"/>
          </w:tcPr>
          <w:p w:rsidR="00744053" w:rsidRPr="00F0603E" w:rsidRDefault="00744053" w:rsidP="002214FC">
            <w:pPr>
              <w:widowControl w:val="0"/>
              <w:jc w:val="both"/>
              <w:rPr>
                <w:sz w:val="18"/>
                <w:szCs w:val="18"/>
              </w:rPr>
            </w:pPr>
            <w:r w:rsidRPr="00F0603E">
              <w:rPr>
                <w:sz w:val="18"/>
                <w:szCs w:val="18"/>
              </w:rPr>
              <w:t>+5%</w:t>
            </w:r>
          </w:p>
          <w:p w:rsidR="00744053" w:rsidRPr="00F0603E" w:rsidRDefault="00744053" w:rsidP="002214FC">
            <w:pPr>
              <w:widowControl w:val="0"/>
              <w:jc w:val="both"/>
              <w:rPr>
                <w:sz w:val="18"/>
                <w:szCs w:val="18"/>
              </w:rPr>
            </w:pPr>
            <w:r w:rsidRPr="00F0603E">
              <w:rPr>
                <w:sz w:val="18"/>
                <w:szCs w:val="18"/>
              </w:rPr>
              <w:t>+15%</w:t>
            </w:r>
          </w:p>
          <w:p w:rsidR="00744053" w:rsidRPr="00F0603E" w:rsidRDefault="00744053" w:rsidP="002214FC">
            <w:pPr>
              <w:widowControl w:val="0"/>
              <w:jc w:val="both"/>
              <w:rPr>
                <w:sz w:val="18"/>
                <w:szCs w:val="18"/>
              </w:rPr>
            </w:pPr>
            <w:r w:rsidRPr="00F0603E">
              <w:rPr>
                <w:sz w:val="18"/>
                <w:szCs w:val="18"/>
              </w:rPr>
              <w:t xml:space="preserve">- </w:t>
            </w:r>
          </w:p>
          <w:p w:rsidR="00744053" w:rsidRPr="00F0603E" w:rsidRDefault="00744053" w:rsidP="002214FC">
            <w:pPr>
              <w:widowControl w:val="0"/>
              <w:jc w:val="both"/>
              <w:rPr>
                <w:sz w:val="18"/>
                <w:szCs w:val="18"/>
              </w:rPr>
            </w:pPr>
            <w:r w:rsidRPr="00F0603E">
              <w:rPr>
                <w:sz w:val="18"/>
                <w:szCs w:val="18"/>
              </w:rPr>
              <w:t>69%</w:t>
            </w:r>
          </w:p>
        </w:tc>
        <w:tc>
          <w:tcPr>
            <w:tcW w:w="1580" w:type="dxa"/>
          </w:tcPr>
          <w:p w:rsidR="00744053" w:rsidRPr="00F0603E" w:rsidRDefault="00744053" w:rsidP="002214FC">
            <w:pPr>
              <w:widowControl w:val="0"/>
              <w:jc w:val="both"/>
              <w:rPr>
                <w:sz w:val="18"/>
                <w:szCs w:val="18"/>
              </w:rPr>
            </w:pPr>
            <w:r w:rsidRPr="00F0603E">
              <w:rPr>
                <w:sz w:val="18"/>
                <w:szCs w:val="18"/>
              </w:rPr>
              <w:t xml:space="preserve">-92 794 245 </w:t>
            </w:r>
          </w:p>
          <w:p w:rsidR="00744053" w:rsidRPr="00F0603E" w:rsidRDefault="00744053" w:rsidP="002214FC">
            <w:pPr>
              <w:widowControl w:val="0"/>
              <w:jc w:val="both"/>
              <w:rPr>
                <w:sz w:val="18"/>
                <w:szCs w:val="18"/>
              </w:rPr>
            </w:pPr>
            <w:r w:rsidRPr="00F0603E">
              <w:rPr>
                <w:sz w:val="18"/>
                <w:szCs w:val="18"/>
              </w:rPr>
              <w:t>-34 735 303</w:t>
            </w:r>
          </w:p>
          <w:p w:rsidR="00744053" w:rsidRPr="00F0603E" w:rsidRDefault="00744053" w:rsidP="002214FC">
            <w:pPr>
              <w:widowControl w:val="0"/>
              <w:jc w:val="both"/>
              <w:rPr>
                <w:sz w:val="18"/>
                <w:szCs w:val="18"/>
              </w:rPr>
            </w:pPr>
            <w:r w:rsidRPr="00F0603E">
              <w:rPr>
                <w:sz w:val="18"/>
                <w:szCs w:val="18"/>
              </w:rPr>
              <w:t>-25 850 317</w:t>
            </w:r>
          </w:p>
          <w:p w:rsidR="00744053" w:rsidRPr="00F0603E" w:rsidRDefault="00744053" w:rsidP="002214FC">
            <w:pPr>
              <w:widowControl w:val="0"/>
              <w:jc w:val="both"/>
              <w:rPr>
                <w:sz w:val="18"/>
                <w:szCs w:val="18"/>
              </w:rPr>
            </w:pPr>
            <w:r w:rsidRPr="00F0603E">
              <w:rPr>
                <w:sz w:val="18"/>
                <w:szCs w:val="18"/>
              </w:rPr>
              <w:t>-23 929 694</w:t>
            </w:r>
          </w:p>
        </w:tc>
        <w:tc>
          <w:tcPr>
            <w:tcW w:w="1284" w:type="dxa"/>
          </w:tcPr>
          <w:p w:rsidR="00744053" w:rsidRPr="00F0603E" w:rsidRDefault="00744053" w:rsidP="002214FC">
            <w:pPr>
              <w:widowControl w:val="0"/>
              <w:jc w:val="both"/>
              <w:rPr>
                <w:sz w:val="18"/>
                <w:szCs w:val="18"/>
              </w:rPr>
            </w:pPr>
            <w:r w:rsidRPr="00F0603E">
              <w:rPr>
                <w:sz w:val="18"/>
                <w:szCs w:val="18"/>
              </w:rPr>
              <w:t>-47%</w:t>
            </w:r>
          </w:p>
          <w:p w:rsidR="00744053" w:rsidRPr="00F0603E" w:rsidRDefault="00744053" w:rsidP="002214FC">
            <w:pPr>
              <w:widowControl w:val="0"/>
              <w:jc w:val="both"/>
              <w:rPr>
                <w:sz w:val="18"/>
                <w:szCs w:val="18"/>
              </w:rPr>
            </w:pPr>
            <w:r w:rsidRPr="00F0603E">
              <w:rPr>
                <w:sz w:val="18"/>
                <w:szCs w:val="18"/>
              </w:rPr>
              <w:t>-18%</w:t>
            </w:r>
          </w:p>
          <w:p w:rsidR="00744053" w:rsidRPr="00F0603E" w:rsidRDefault="00744053" w:rsidP="002214FC">
            <w:pPr>
              <w:widowControl w:val="0"/>
              <w:jc w:val="both"/>
              <w:rPr>
                <w:sz w:val="18"/>
                <w:szCs w:val="18"/>
              </w:rPr>
            </w:pPr>
            <w:r w:rsidRPr="00F0603E">
              <w:rPr>
                <w:sz w:val="18"/>
                <w:szCs w:val="18"/>
              </w:rPr>
              <w:t>-13%</w:t>
            </w:r>
          </w:p>
          <w:p w:rsidR="00744053" w:rsidRPr="00F0603E" w:rsidRDefault="00744053" w:rsidP="002214FC">
            <w:pPr>
              <w:widowControl w:val="0"/>
              <w:jc w:val="both"/>
              <w:rPr>
                <w:sz w:val="18"/>
                <w:szCs w:val="18"/>
              </w:rPr>
            </w:pPr>
            <w:r w:rsidRPr="00F0603E">
              <w:rPr>
                <w:sz w:val="18"/>
                <w:szCs w:val="18"/>
              </w:rPr>
              <w:t>-12%</w:t>
            </w:r>
          </w:p>
        </w:tc>
      </w:tr>
      <w:tr w:rsidR="00744053" w:rsidRPr="00F0603E">
        <w:tc>
          <w:tcPr>
            <w:tcW w:w="3348" w:type="dxa"/>
          </w:tcPr>
          <w:p w:rsidR="00744053" w:rsidRPr="00F0603E" w:rsidRDefault="00744053" w:rsidP="002214FC">
            <w:pPr>
              <w:widowControl w:val="0"/>
              <w:jc w:val="both"/>
              <w:rPr>
                <w:sz w:val="18"/>
                <w:szCs w:val="18"/>
              </w:rPr>
            </w:pPr>
            <w:r w:rsidRPr="00F0603E">
              <w:rPr>
                <w:sz w:val="18"/>
                <w:szCs w:val="18"/>
              </w:rPr>
              <w:t xml:space="preserve">Totali i shpenzimeve </w:t>
            </w:r>
          </w:p>
        </w:tc>
        <w:tc>
          <w:tcPr>
            <w:tcW w:w="1658" w:type="dxa"/>
          </w:tcPr>
          <w:p w:rsidR="00744053" w:rsidRPr="00F0603E" w:rsidRDefault="00744053" w:rsidP="002214FC">
            <w:pPr>
              <w:widowControl w:val="0"/>
              <w:jc w:val="both"/>
              <w:rPr>
                <w:sz w:val="18"/>
                <w:szCs w:val="18"/>
              </w:rPr>
            </w:pPr>
            <w:r w:rsidRPr="00F0603E">
              <w:rPr>
                <w:sz w:val="18"/>
                <w:szCs w:val="18"/>
              </w:rPr>
              <w:t>211 530 456</w:t>
            </w:r>
          </w:p>
        </w:tc>
        <w:tc>
          <w:tcPr>
            <w:tcW w:w="1222" w:type="dxa"/>
          </w:tcPr>
          <w:p w:rsidR="00744053" w:rsidRPr="00F0603E" w:rsidRDefault="00744053" w:rsidP="002214FC">
            <w:pPr>
              <w:widowControl w:val="0"/>
              <w:jc w:val="both"/>
              <w:rPr>
                <w:sz w:val="18"/>
                <w:szCs w:val="18"/>
              </w:rPr>
            </w:pPr>
            <w:r w:rsidRPr="00F0603E">
              <w:rPr>
                <w:sz w:val="18"/>
                <w:szCs w:val="18"/>
              </w:rPr>
              <w:t>-7%</w:t>
            </w:r>
          </w:p>
        </w:tc>
        <w:tc>
          <w:tcPr>
            <w:tcW w:w="1580" w:type="dxa"/>
          </w:tcPr>
          <w:p w:rsidR="00744053" w:rsidRPr="00F0603E" w:rsidRDefault="00744053" w:rsidP="002214FC">
            <w:pPr>
              <w:widowControl w:val="0"/>
              <w:jc w:val="both"/>
              <w:rPr>
                <w:sz w:val="18"/>
                <w:szCs w:val="18"/>
              </w:rPr>
            </w:pPr>
            <w:r w:rsidRPr="00F0603E">
              <w:rPr>
                <w:sz w:val="18"/>
                <w:szCs w:val="18"/>
              </w:rPr>
              <w:t>-196 216 557</w:t>
            </w:r>
          </w:p>
        </w:tc>
        <w:tc>
          <w:tcPr>
            <w:tcW w:w="1284" w:type="dxa"/>
          </w:tcPr>
          <w:p w:rsidR="00744053" w:rsidRPr="00F0603E" w:rsidRDefault="00744053" w:rsidP="002214FC">
            <w:pPr>
              <w:widowControl w:val="0"/>
              <w:jc w:val="both"/>
              <w:rPr>
                <w:sz w:val="18"/>
                <w:szCs w:val="18"/>
              </w:rPr>
            </w:pPr>
            <w:r w:rsidRPr="00F0603E">
              <w:rPr>
                <w:sz w:val="18"/>
                <w:szCs w:val="18"/>
              </w:rPr>
              <w:t>-99%</w:t>
            </w:r>
          </w:p>
        </w:tc>
      </w:tr>
      <w:tr w:rsidR="00744053" w:rsidRPr="00F0603E">
        <w:tc>
          <w:tcPr>
            <w:tcW w:w="3348" w:type="dxa"/>
          </w:tcPr>
          <w:p w:rsidR="00744053" w:rsidRPr="00F0603E" w:rsidRDefault="00744053" w:rsidP="002214FC">
            <w:pPr>
              <w:widowControl w:val="0"/>
              <w:jc w:val="both"/>
              <w:rPr>
                <w:b/>
                <w:sz w:val="18"/>
                <w:szCs w:val="18"/>
              </w:rPr>
            </w:pPr>
            <w:r w:rsidRPr="00F0603E">
              <w:rPr>
                <w:b/>
                <w:sz w:val="18"/>
                <w:szCs w:val="18"/>
              </w:rPr>
              <w:t xml:space="preserve">Fitimi/humbja operative </w:t>
            </w:r>
          </w:p>
          <w:p w:rsidR="00744053" w:rsidRPr="00F0603E" w:rsidRDefault="00744053" w:rsidP="002214FC">
            <w:pPr>
              <w:widowControl w:val="0"/>
              <w:jc w:val="both"/>
              <w:rPr>
                <w:sz w:val="18"/>
                <w:szCs w:val="18"/>
              </w:rPr>
            </w:pPr>
            <w:r w:rsidRPr="00F0603E">
              <w:rPr>
                <w:sz w:val="18"/>
                <w:szCs w:val="18"/>
              </w:rPr>
              <w:t xml:space="preserve">Interesi </w:t>
            </w:r>
          </w:p>
          <w:p w:rsidR="00744053" w:rsidRPr="00F0603E" w:rsidRDefault="00744053" w:rsidP="002214FC">
            <w:pPr>
              <w:widowControl w:val="0"/>
              <w:jc w:val="both"/>
              <w:rPr>
                <w:sz w:val="18"/>
                <w:szCs w:val="18"/>
              </w:rPr>
            </w:pPr>
            <w:r w:rsidRPr="00F0603E">
              <w:rPr>
                <w:sz w:val="18"/>
                <w:szCs w:val="18"/>
              </w:rPr>
              <w:t xml:space="preserve">Fitimi/humbja mbi shkëmbimin </w:t>
            </w:r>
          </w:p>
          <w:p w:rsidR="00744053" w:rsidRPr="00F0603E" w:rsidRDefault="00744053" w:rsidP="002214FC">
            <w:pPr>
              <w:widowControl w:val="0"/>
              <w:jc w:val="both"/>
              <w:rPr>
                <w:sz w:val="18"/>
                <w:szCs w:val="18"/>
              </w:rPr>
            </w:pPr>
            <w:r w:rsidRPr="00F0603E">
              <w:rPr>
                <w:sz w:val="18"/>
                <w:szCs w:val="18"/>
              </w:rPr>
              <w:t xml:space="preserve">Të ardhura/shpenzime të tjera financiare </w:t>
            </w:r>
          </w:p>
        </w:tc>
        <w:tc>
          <w:tcPr>
            <w:tcW w:w="1658" w:type="dxa"/>
          </w:tcPr>
          <w:p w:rsidR="00744053" w:rsidRPr="00F0603E" w:rsidRDefault="00744053" w:rsidP="002214FC">
            <w:pPr>
              <w:widowControl w:val="0"/>
              <w:jc w:val="both"/>
              <w:rPr>
                <w:b/>
                <w:sz w:val="18"/>
                <w:szCs w:val="18"/>
              </w:rPr>
            </w:pPr>
            <w:r w:rsidRPr="00F0603E">
              <w:rPr>
                <w:b/>
                <w:sz w:val="18"/>
                <w:szCs w:val="18"/>
              </w:rPr>
              <w:t>6 948 193</w:t>
            </w:r>
          </w:p>
          <w:p w:rsidR="00744053" w:rsidRPr="00F0603E" w:rsidRDefault="00744053" w:rsidP="002214FC">
            <w:pPr>
              <w:widowControl w:val="0"/>
              <w:jc w:val="both"/>
              <w:rPr>
                <w:sz w:val="18"/>
                <w:szCs w:val="18"/>
              </w:rPr>
            </w:pPr>
            <w:r w:rsidRPr="00F0603E">
              <w:rPr>
                <w:sz w:val="18"/>
                <w:szCs w:val="18"/>
              </w:rPr>
              <w:t xml:space="preserve">1 222 146 </w:t>
            </w:r>
          </w:p>
          <w:p w:rsidR="00744053" w:rsidRPr="00F0603E" w:rsidRDefault="00744053" w:rsidP="002214FC">
            <w:pPr>
              <w:widowControl w:val="0"/>
              <w:jc w:val="both"/>
              <w:rPr>
                <w:sz w:val="18"/>
                <w:szCs w:val="18"/>
              </w:rPr>
            </w:pPr>
            <w:r w:rsidRPr="00F0603E">
              <w:rPr>
                <w:sz w:val="18"/>
                <w:szCs w:val="18"/>
              </w:rPr>
              <w:t>1 272 376</w:t>
            </w:r>
          </w:p>
          <w:p w:rsidR="00744053" w:rsidRPr="00F0603E" w:rsidRDefault="00744053" w:rsidP="002214FC">
            <w:pPr>
              <w:widowControl w:val="0"/>
              <w:jc w:val="both"/>
              <w:rPr>
                <w:sz w:val="18"/>
                <w:szCs w:val="18"/>
              </w:rPr>
            </w:pPr>
            <w:r w:rsidRPr="00F0603E">
              <w:rPr>
                <w:sz w:val="18"/>
                <w:szCs w:val="18"/>
              </w:rPr>
              <w:t>0</w:t>
            </w:r>
          </w:p>
        </w:tc>
        <w:tc>
          <w:tcPr>
            <w:tcW w:w="1222" w:type="dxa"/>
          </w:tcPr>
          <w:p w:rsidR="00744053" w:rsidRPr="00F0603E" w:rsidRDefault="00744053" w:rsidP="002214FC">
            <w:pPr>
              <w:widowControl w:val="0"/>
              <w:jc w:val="both"/>
              <w:rPr>
                <w:b/>
                <w:sz w:val="18"/>
                <w:szCs w:val="18"/>
              </w:rPr>
            </w:pPr>
            <w:r w:rsidRPr="00F0603E">
              <w:rPr>
                <w:b/>
                <w:sz w:val="18"/>
                <w:szCs w:val="18"/>
              </w:rPr>
              <w:t>-77%</w:t>
            </w:r>
          </w:p>
          <w:p w:rsidR="00744053" w:rsidRPr="00F0603E" w:rsidRDefault="00744053" w:rsidP="002214FC">
            <w:pPr>
              <w:widowControl w:val="0"/>
              <w:jc w:val="both"/>
              <w:rPr>
                <w:sz w:val="18"/>
                <w:szCs w:val="18"/>
              </w:rPr>
            </w:pPr>
            <w:r w:rsidRPr="00F0603E">
              <w:rPr>
                <w:sz w:val="18"/>
                <w:szCs w:val="18"/>
              </w:rPr>
              <w:t>+2%</w:t>
            </w:r>
          </w:p>
          <w:p w:rsidR="00744053" w:rsidRPr="00F0603E" w:rsidRDefault="00744053" w:rsidP="002214FC">
            <w:pPr>
              <w:widowControl w:val="0"/>
              <w:jc w:val="both"/>
              <w:rPr>
                <w:sz w:val="18"/>
                <w:szCs w:val="18"/>
              </w:rPr>
            </w:pPr>
            <w:r w:rsidRPr="00F0603E">
              <w:rPr>
                <w:sz w:val="18"/>
                <w:szCs w:val="18"/>
              </w:rPr>
              <w:t>+129%</w:t>
            </w:r>
          </w:p>
          <w:p w:rsidR="00744053" w:rsidRPr="00F0603E" w:rsidRDefault="00744053" w:rsidP="002214FC">
            <w:pPr>
              <w:widowControl w:val="0"/>
              <w:jc w:val="both"/>
              <w:rPr>
                <w:sz w:val="18"/>
                <w:szCs w:val="18"/>
              </w:rPr>
            </w:pPr>
          </w:p>
        </w:tc>
        <w:tc>
          <w:tcPr>
            <w:tcW w:w="1580" w:type="dxa"/>
          </w:tcPr>
          <w:p w:rsidR="00744053" w:rsidRPr="00F0603E" w:rsidRDefault="00744053" w:rsidP="002214FC">
            <w:pPr>
              <w:widowControl w:val="0"/>
              <w:jc w:val="both"/>
              <w:rPr>
                <w:b/>
                <w:sz w:val="18"/>
                <w:szCs w:val="18"/>
              </w:rPr>
            </w:pPr>
            <w:r w:rsidRPr="00F0603E">
              <w:rPr>
                <w:b/>
                <w:sz w:val="18"/>
                <w:szCs w:val="18"/>
              </w:rPr>
              <w:t>1 588 712</w:t>
            </w:r>
          </w:p>
          <w:p w:rsidR="00744053" w:rsidRPr="00F0603E" w:rsidRDefault="00744053" w:rsidP="002214FC">
            <w:pPr>
              <w:widowControl w:val="0"/>
              <w:jc w:val="both"/>
              <w:rPr>
                <w:sz w:val="18"/>
                <w:szCs w:val="18"/>
              </w:rPr>
            </w:pPr>
            <w:r w:rsidRPr="00F0603E">
              <w:rPr>
                <w:sz w:val="18"/>
                <w:szCs w:val="18"/>
              </w:rPr>
              <w:t>-1 247 097</w:t>
            </w:r>
          </w:p>
          <w:p w:rsidR="00744053" w:rsidRPr="00F0603E" w:rsidRDefault="00744053" w:rsidP="002214FC">
            <w:pPr>
              <w:widowControl w:val="0"/>
              <w:jc w:val="both"/>
              <w:rPr>
                <w:sz w:val="18"/>
                <w:szCs w:val="18"/>
              </w:rPr>
            </w:pPr>
            <w:r w:rsidRPr="00F0603E">
              <w:rPr>
                <w:sz w:val="18"/>
                <w:szCs w:val="18"/>
              </w:rPr>
              <w:t>-2 917 568</w:t>
            </w:r>
          </w:p>
          <w:p w:rsidR="00744053" w:rsidRPr="00F0603E" w:rsidRDefault="00744053" w:rsidP="002214FC">
            <w:pPr>
              <w:widowControl w:val="0"/>
              <w:jc w:val="both"/>
              <w:rPr>
                <w:sz w:val="18"/>
                <w:szCs w:val="18"/>
              </w:rPr>
            </w:pPr>
            <w:r w:rsidRPr="00F0603E">
              <w:rPr>
                <w:sz w:val="18"/>
                <w:szCs w:val="18"/>
              </w:rPr>
              <w:t>-694 087</w:t>
            </w:r>
          </w:p>
        </w:tc>
        <w:tc>
          <w:tcPr>
            <w:tcW w:w="1284" w:type="dxa"/>
          </w:tcPr>
          <w:p w:rsidR="00744053" w:rsidRPr="00F0603E" w:rsidRDefault="00744053" w:rsidP="002214FC">
            <w:pPr>
              <w:widowControl w:val="0"/>
              <w:jc w:val="both"/>
              <w:rPr>
                <w:b/>
                <w:sz w:val="18"/>
                <w:szCs w:val="18"/>
              </w:rPr>
            </w:pPr>
            <w:r w:rsidRPr="00F0603E">
              <w:rPr>
                <w:b/>
                <w:sz w:val="18"/>
                <w:szCs w:val="18"/>
              </w:rPr>
              <w:t>+1%</w:t>
            </w:r>
          </w:p>
          <w:p w:rsidR="00744053" w:rsidRPr="00F0603E" w:rsidRDefault="00744053" w:rsidP="002214FC">
            <w:pPr>
              <w:widowControl w:val="0"/>
              <w:jc w:val="both"/>
              <w:rPr>
                <w:sz w:val="18"/>
                <w:szCs w:val="18"/>
              </w:rPr>
            </w:pPr>
            <w:r w:rsidRPr="00F0603E">
              <w:rPr>
                <w:sz w:val="18"/>
                <w:szCs w:val="18"/>
              </w:rPr>
              <w:t>-1%</w:t>
            </w:r>
          </w:p>
          <w:p w:rsidR="00744053" w:rsidRPr="00F0603E" w:rsidRDefault="00744053" w:rsidP="002214FC">
            <w:pPr>
              <w:widowControl w:val="0"/>
              <w:jc w:val="both"/>
              <w:rPr>
                <w:sz w:val="18"/>
                <w:szCs w:val="18"/>
              </w:rPr>
            </w:pPr>
            <w:r w:rsidRPr="00F0603E">
              <w:rPr>
                <w:sz w:val="18"/>
                <w:szCs w:val="18"/>
              </w:rPr>
              <w:t>-1%</w:t>
            </w:r>
          </w:p>
          <w:p w:rsidR="00744053" w:rsidRPr="00F0603E" w:rsidRDefault="00744053" w:rsidP="002214FC">
            <w:pPr>
              <w:widowControl w:val="0"/>
              <w:jc w:val="both"/>
              <w:rPr>
                <w:sz w:val="18"/>
                <w:szCs w:val="18"/>
              </w:rPr>
            </w:pPr>
            <w:r w:rsidRPr="00F0603E">
              <w:rPr>
                <w:sz w:val="18"/>
                <w:szCs w:val="18"/>
              </w:rPr>
              <w:t>-0%</w:t>
            </w:r>
          </w:p>
        </w:tc>
      </w:tr>
      <w:tr w:rsidR="00744053" w:rsidRPr="00F0603E">
        <w:tc>
          <w:tcPr>
            <w:tcW w:w="3348" w:type="dxa"/>
          </w:tcPr>
          <w:p w:rsidR="00744053" w:rsidRPr="00F0603E" w:rsidRDefault="00744053" w:rsidP="002214FC">
            <w:pPr>
              <w:widowControl w:val="0"/>
              <w:jc w:val="both"/>
              <w:rPr>
                <w:sz w:val="18"/>
                <w:szCs w:val="18"/>
              </w:rPr>
            </w:pPr>
            <w:r w:rsidRPr="00F0603E">
              <w:rPr>
                <w:sz w:val="18"/>
                <w:szCs w:val="18"/>
              </w:rPr>
              <w:t xml:space="preserve">Fitime/humbje financiare </w:t>
            </w:r>
          </w:p>
        </w:tc>
        <w:tc>
          <w:tcPr>
            <w:tcW w:w="1658" w:type="dxa"/>
          </w:tcPr>
          <w:p w:rsidR="00744053" w:rsidRPr="00F0603E" w:rsidRDefault="00744053" w:rsidP="002214FC">
            <w:pPr>
              <w:widowControl w:val="0"/>
              <w:jc w:val="both"/>
              <w:rPr>
                <w:sz w:val="18"/>
                <w:szCs w:val="18"/>
              </w:rPr>
            </w:pPr>
            <w:r w:rsidRPr="00F0603E">
              <w:rPr>
                <w:sz w:val="18"/>
                <w:szCs w:val="18"/>
              </w:rPr>
              <w:t>-2 494 522</w:t>
            </w:r>
          </w:p>
        </w:tc>
        <w:tc>
          <w:tcPr>
            <w:tcW w:w="1222" w:type="dxa"/>
          </w:tcPr>
          <w:p w:rsidR="00744053" w:rsidRPr="00F0603E" w:rsidRDefault="00744053" w:rsidP="002214FC">
            <w:pPr>
              <w:widowControl w:val="0"/>
              <w:jc w:val="both"/>
              <w:rPr>
                <w:sz w:val="18"/>
                <w:szCs w:val="18"/>
              </w:rPr>
            </w:pPr>
            <w:r w:rsidRPr="00F0603E">
              <w:rPr>
                <w:sz w:val="18"/>
                <w:szCs w:val="18"/>
              </w:rPr>
              <w:t>+95%</w:t>
            </w:r>
          </w:p>
        </w:tc>
        <w:tc>
          <w:tcPr>
            <w:tcW w:w="1580" w:type="dxa"/>
          </w:tcPr>
          <w:p w:rsidR="00744053" w:rsidRPr="00F0603E" w:rsidRDefault="00744053" w:rsidP="002214FC">
            <w:pPr>
              <w:widowControl w:val="0"/>
              <w:jc w:val="both"/>
              <w:rPr>
                <w:sz w:val="18"/>
                <w:szCs w:val="18"/>
              </w:rPr>
            </w:pPr>
            <w:r w:rsidRPr="00F0603E">
              <w:rPr>
                <w:sz w:val="18"/>
                <w:szCs w:val="18"/>
              </w:rPr>
              <w:t xml:space="preserve">-4 858 752 </w:t>
            </w:r>
          </w:p>
        </w:tc>
        <w:tc>
          <w:tcPr>
            <w:tcW w:w="1284" w:type="dxa"/>
          </w:tcPr>
          <w:p w:rsidR="00744053" w:rsidRPr="00F0603E" w:rsidRDefault="00744053" w:rsidP="002214FC">
            <w:pPr>
              <w:widowControl w:val="0"/>
              <w:jc w:val="both"/>
              <w:rPr>
                <w:sz w:val="18"/>
                <w:szCs w:val="18"/>
              </w:rPr>
            </w:pPr>
            <w:r w:rsidRPr="00F0603E">
              <w:rPr>
                <w:sz w:val="18"/>
                <w:szCs w:val="18"/>
              </w:rPr>
              <w:t>-2%</w:t>
            </w:r>
          </w:p>
        </w:tc>
      </w:tr>
      <w:tr w:rsidR="00744053" w:rsidRPr="00F0603E">
        <w:tc>
          <w:tcPr>
            <w:tcW w:w="3348" w:type="dxa"/>
          </w:tcPr>
          <w:p w:rsidR="00744053" w:rsidRPr="00F0603E" w:rsidRDefault="00744053" w:rsidP="002214FC">
            <w:pPr>
              <w:widowControl w:val="0"/>
              <w:jc w:val="both"/>
              <w:rPr>
                <w:b/>
                <w:sz w:val="18"/>
                <w:szCs w:val="18"/>
              </w:rPr>
            </w:pPr>
            <w:r w:rsidRPr="00F0603E">
              <w:rPr>
                <w:b/>
                <w:sz w:val="18"/>
                <w:szCs w:val="18"/>
              </w:rPr>
              <w:t xml:space="preserve">Fitimi/humbja para tatimeve </w:t>
            </w:r>
          </w:p>
          <w:p w:rsidR="00744053" w:rsidRPr="00F0603E" w:rsidRDefault="00744053" w:rsidP="002214FC">
            <w:pPr>
              <w:widowControl w:val="0"/>
              <w:jc w:val="both"/>
              <w:rPr>
                <w:sz w:val="18"/>
                <w:szCs w:val="18"/>
              </w:rPr>
            </w:pPr>
            <w:r w:rsidRPr="00F0603E">
              <w:rPr>
                <w:sz w:val="18"/>
                <w:szCs w:val="18"/>
              </w:rPr>
              <w:t xml:space="preserve">Tatimi mbi fitimet </w:t>
            </w:r>
          </w:p>
        </w:tc>
        <w:tc>
          <w:tcPr>
            <w:tcW w:w="1658" w:type="dxa"/>
          </w:tcPr>
          <w:p w:rsidR="00744053" w:rsidRPr="00F0603E" w:rsidRDefault="00744053" w:rsidP="002214FC">
            <w:pPr>
              <w:widowControl w:val="0"/>
              <w:jc w:val="both"/>
              <w:rPr>
                <w:b/>
                <w:sz w:val="18"/>
                <w:szCs w:val="18"/>
              </w:rPr>
            </w:pPr>
            <w:r w:rsidRPr="00F0603E">
              <w:rPr>
                <w:b/>
                <w:sz w:val="18"/>
                <w:szCs w:val="18"/>
              </w:rPr>
              <w:t xml:space="preserve">4 453 671 </w:t>
            </w:r>
          </w:p>
          <w:p w:rsidR="00744053" w:rsidRPr="00F0603E" w:rsidRDefault="00744053" w:rsidP="002214FC">
            <w:pPr>
              <w:widowControl w:val="0"/>
              <w:jc w:val="both"/>
              <w:rPr>
                <w:sz w:val="18"/>
                <w:szCs w:val="18"/>
              </w:rPr>
            </w:pPr>
            <w:r w:rsidRPr="00F0603E">
              <w:rPr>
                <w:sz w:val="18"/>
                <w:szCs w:val="18"/>
              </w:rPr>
              <w:t>321 131</w:t>
            </w:r>
          </w:p>
        </w:tc>
        <w:tc>
          <w:tcPr>
            <w:tcW w:w="1222" w:type="dxa"/>
          </w:tcPr>
          <w:p w:rsidR="00744053" w:rsidRPr="00F0603E" w:rsidRDefault="00744053" w:rsidP="002214FC">
            <w:pPr>
              <w:widowControl w:val="0"/>
              <w:jc w:val="both"/>
              <w:rPr>
                <w:b/>
                <w:sz w:val="18"/>
                <w:szCs w:val="18"/>
              </w:rPr>
            </w:pPr>
            <w:r w:rsidRPr="00F0603E">
              <w:rPr>
                <w:b/>
                <w:sz w:val="18"/>
                <w:szCs w:val="18"/>
              </w:rPr>
              <w:t>-173%</w:t>
            </w:r>
          </w:p>
          <w:p w:rsidR="00744053" w:rsidRPr="00F0603E" w:rsidRDefault="00744053" w:rsidP="002214FC">
            <w:pPr>
              <w:widowControl w:val="0"/>
              <w:jc w:val="both"/>
              <w:rPr>
                <w:sz w:val="18"/>
                <w:szCs w:val="18"/>
              </w:rPr>
            </w:pPr>
            <w:r w:rsidRPr="00F0603E">
              <w:rPr>
                <w:sz w:val="18"/>
                <w:szCs w:val="18"/>
              </w:rPr>
              <w:t>-27%</w:t>
            </w:r>
          </w:p>
        </w:tc>
        <w:tc>
          <w:tcPr>
            <w:tcW w:w="1580" w:type="dxa"/>
          </w:tcPr>
          <w:p w:rsidR="00744053" w:rsidRPr="00F0603E" w:rsidRDefault="00744053" w:rsidP="002214FC">
            <w:pPr>
              <w:widowControl w:val="0"/>
              <w:jc w:val="both"/>
              <w:rPr>
                <w:b/>
                <w:sz w:val="18"/>
                <w:szCs w:val="18"/>
              </w:rPr>
            </w:pPr>
            <w:r w:rsidRPr="00F0603E">
              <w:rPr>
                <w:b/>
                <w:sz w:val="18"/>
                <w:szCs w:val="18"/>
              </w:rPr>
              <w:t>-3 270 040</w:t>
            </w:r>
          </w:p>
          <w:p w:rsidR="00744053" w:rsidRPr="00F0603E" w:rsidRDefault="00744053" w:rsidP="002214FC">
            <w:pPr>
              <w:widowControl w:val="0"/>
              <w:jc w:val="both"/>
              <w:rPr>
                <w:sz w:val="18"/>
                <w:szCs w:val="18"/>
              </w:rPr>
            </w:pPr>
            <w:r w:rsidRPr="00F0603E">
              <w:rPr>
                <w:sz w:val="18"/>
                <w:szCs w:val="18"/>
              </w:rPr>
              <w:t>229 156</w:t>
            </w:r>
          </w:p>
        </w:tc>
        <w:tc>
          <w:tcPr>
            <w:tcW w:w="1284" w:type="dxa"/>
          </w:tcPr>
          <w:p w:rsidR="00744053" w:rsidRPr="00F0603E" w:rsidRDefault="00744053" w:rsidP="002214FC">
            <w:pPr>
              <w:widowControl w:val="0"/>
              <w:jc w:val="both"/>
              <w:rPr>
                <w:b/>
                <w:sz w:val="18"/>
                <w:szCs w:val="18"/>
              </w:rPr>
            </w:pPr>
            <w:r w:rsidRPr="00F0603E">
              <w:rPr>
                <w:b/>
                <w:sz w:val="18"/>
                <w:szCs w:val="18"/>
              </w:rPr>
              <w:t>-2%</w:t>
            </w:r>
          </w:p>
          <w:p w:rsidR="00744053" w:rsidRPr="00F0603E" w:rsidRDefault="00744053" w:rsidP="002214FC">
            <w:pPr>
              <w:widowControl w:val="0"/>
              <w:jc w:val="both"/>
              <w:rPr>
                <w:sz w:val="18"/>
                <w:szCs w:val="18"/>
              </w:rPr>
            </w:pPr>
            <w:r w:rsidRPr="00F0603E">
              <w:rPr>
                <w:sz w:val="18"/>
                <w:szCs w:val="18"/>
              </w:rPr>
              <w:t>-0%</w:t>
            </w:r>
          </w:p>
        </w:tc>
      </w:tr>
      <w:tr w:rsidR="00744053" w:rsidRPr="00F0603E">
        <w:tc>
          <w:tcPr>
            <w:tcW w:w="3348" w:type="dxa"/>
          </w:tcPr>
          <w:p w:rsidR="00744053" w:rsidRPr="00F0603E" w:rsidRDefault="00744053" w:rsidP="002214FC">
            <w:pPr>
              <w:widowControl w:val="0"/>
              <w:jc w:val="both"/>
              <w:rPr>
                <w:b/>
                <w:sz w:val="18"/>
                <w:szCs w:val="18"/>
              </w:rPr>
            </w:pPr>
            <w:r w:rsidRPr="00F0603E">
              <w:rPr>
                <w:b/>
                <w:sz w:val="18"/>
                <w:szCs w:val="18"/>
              </w:rPr>
              <w:t>Fitimi/humbja vjetore</w:t>
            </w:r>
          </w:p>
        </w:tc>
        <w:tc>
          <w:tcPr>
            <w:tcW w:w="1658" w:type="dxa"/>
          </w:tcPr>
          <w:p w:rsidR="00744053" w:rsidRPr="00F0603E" w:rsidRDefault="00744053" w:rsidP="002214FC">
            <w:pPr>
              <w:widowControl w:val="0"/>
              <w:jc w:val="both"/>
              <w:rPr>
                <w:b/>
                <w:sz w:val="18"/>
                <w:szCs w:val="18"/>
              </w:rPr>
            </w:pPr>
            <w:r w:rsidRPr="00F0603E">
              <w:rPr>
                <w:b/>
                <w:sz w:val="18"/>
                <w:szCs w:val="18"/>
              </w:rPr>
              <w:t>4 141 540</w:t>
            </w:r>
          </w:p>
        </w:tc>
        <w:tc>
          <w:tcPr>
            <w:tcW w:w="1222" w:type="dxa"/>
          </w:tcPr>
          <w:p w:rsidR="00744053" w:rsidRPr="00F0603E" w:rsidRDefault="00744053" w:rsidP="002214FC">
            <w:pPr>
              <w:widowControl w:val="0"/>
              <w:jc w:val="both"/>
              <w:rPr>
                <w:b/>
                <w:sz w:val="18"/>
                <w:szCs w:val="18"/>
              </w:rPr>
            </w:pPr>
            <w:r w:rsidRPr="00F0603E">
              <w:rPr>
                <w:b/>
                <w:sz w:val="18"/>
                <w:szCs w:val="18"/>
              </w:rPr>
              <w:t>-184%</w:t>
            </w:r>
          </w:p>
        </w:tc>
        <w:tc>
          <w:tcPr>
            <w:tcW w:w="1580" w:type="dxa"/>
          </w:tcPr>
          <w:p w:rsidR="00744053" w:rsidRPr="00F0603E" w:rsidRDefault="00744053" w:rsidP="002214FC">
            <w:pPr>
              <w:widowControl w:val="0"/>
              <w:jc w:val="both"/>
              <w:rPr>
                <w:b/>
                <w:sz w:val="18"/>
                <w:szCs w:val="18"/>
              </w:rPr>
            </w:pPr>
            <w:r w:rsidRPr="00F0603E">
              <w:rPr>
                <w:b/>
                <w:sz w:val="18"/>
                <w:szCs w:val="18"/>
              </w:rPr>
              <w:t>-3 499 196</w:t>
            </w:r>
          </w:p>
        </w:tc>
        <w:tc>
          <w:tcPr>
            <w:tcW w:w="1284" w:type="dxa"/>
          </w:tcPr>
          <w:p w:rsidR="00744053" w:rsidRPr="00F0603E" w:rsidRDefault="00744053" w:rsidP="002214FC">
            <w:pPr>
              <w:widowControl w:val="0"/>
              <w:jc w:val="both"/>
              <w:rPr>
                <w:b/>
                <w:sz w:val="18"/>
                <w:szCs w:val="18"/>
              </w:rPr>
            </w:pPr>
            <w:r w:rsidRPr="00F0603E">
              <w:rPr>
                <w:b/>
                <w:sz w:val="18"/>
                <w:szCs w:val="18"/>
              </w:rPr>
              <w:t>-2%</w:t>
            </w:r>
          </w:p>
        </w:tc>
      </w:tr>
    </w:tbl>
    <w:p w:rsidR="00744053" w:rsidRPr="00F0603E" w:rsidRDefault="00744053" w:rsidP="002214FC">
      <w:pPr>
        <w:pStyle w:val="Paragrafi"/>
        <w:rPr>
          <w:lang w:val="sq-AL"/>
        </w:rPr>
      </w:pPr>
    </w:p>
    <w:p w:rsidR="00744053" w:rsidRPr="00F0603E" w:rsidRDefault="00744053" w:rsidP="002214FC">
      <w:pPr>
        <w:pStyle w:val="Paragrafi"/>
        <w:rPr>
          <w:lang w:val="sq-AL"/>
        </w:rPr>
      </w:pPr>
      <w:r w:rsidRPr="00F0603E">
        <w:rPr>
          <w:lang w:val="sq-AL"/>
        </w:rPr>
        <w:t xml:space="preserve">Zëri më i rëndësishëm i kostos janë shpenzimet për personelin. Numri i punonjësve është në të njëjtin nivel si edhe para bashkimit (261) dhe shpenzimet për personelin arrijnë në 47% të të ardhurave totale (ose 76% të të ardhurave për ujë dhe kanalizime). </w:t>
      </w:r>
    </w:p>
    <w:p w:rsidR="00744053" w:rsidRPr="00F0603E" w:rsidRDefault="00744053" w:rsidP="002214F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gridCol w:w="1620"/>
        <w:gridCol w:w="1728"/>
      </w:tblGrid>
      <w:tr w:rsidR="00744053" w:rsidRPr="00F0603E">
        <w:tc>
          <w:tcPr>
            <w:tcW w:w="3708" w:type="dxa"/>
          </w:tcPr>
          <w:p w:rsidR="00744053" w:rsidRPr="00F0603E" w:rsidRDefault="00744053" w:rsidP="002214FC">
            <w:pPr>
              <w:widowControl w:val="0"/>
              <w:jc w:val="both"/>
              <w:rPr>
                <w:sz w:val="18"/>
                <w:szCs w:val="18"/>
              </w:rPr>
            </w:pPr>
          </w:p>
        </w:tc>
        <w:tc>
          <w:tcPr>
            <w:tcW w:w="1800" w:type="dxa"/>
          </w:tcPr>
          <w:p w:rsidR="00744053" w:rsidRPr="00F0603E" w:rsidRDefault="00744053" w:rsidP="002214FC">
            <w:pPr>
              <w:widowControl w:val="0"/>
              <w:jc w:val="both"/>
              <w:rPr>
                <w:b/>
                <w:sz w:val="18"/>
                <w:szCs w:val="18"/>
              </w:rPr>
            </w:pPr>
            <w:r w:rsidRPr="00F0603E">
              <w:rPr>
                <w:b/>
                <w:sz w:val="18"/>
                <w:szCs w:val="18"/>
              </w:rPr>
              <w:t xml:space="preserve">Berat 2008 </w:t>
            </w:r>
            <w:r w:rsidR="00741FF1" w:rsidRPr="00F0603E">
              <w:rPr>
                <w:b/>
                <w:sz w:val="18"/>
                <w:szCs w:val="18"/>
              </w:rPr>
              <w:t>lekë</w:t>
            </w:r>
            <w:r w:rsidRPr="00F0603E">
              <w:rPr>
                <w:b/>
                <w:sz w:val="18"/>
                <w:szCs w:val="18"/>
              </w:rPr>
              <w:t xml:space="preserve"> </w:t>
            </w:r>
          </w:p>
        </w:tc>
        <w:tc>
          <w:tcPr>
            <w:tcW w:w="1620" w:type="dxa"/>
          </w:tcPr>
          <w:p w:rsidR="00744053" w:rsidRPr="00F0603E" w:rsidRDefault="00744053" w:rsidP="002214FC">
            <w:pPr>
              <w:widowControl w:val="0"/>
              <w:jc w:val="both"/>
              <w:rPr>
                <w:b/>
                <w:sz w:val="18"/>
                <w:szCs w:val="18"/>
              </w:rPr>
            </w:pPr>
            <w:r w:rsidRPr="00F0603E">
              <w:rPr>
                <w:b/>
                <w:sz w:val="18"/>
                <w:szCs w:val="18"/>
              </w:rPr>
              <w:t xml:space="preserve">Kuçova 2008 </w:t>
            </w:r>
            <w:r w:rsidR="00741FF1" w:rsidRPr="00F0603E">
              <w:rPr>
                <w:b/>
                <w:sz w:val="18"/>
                <w:szCs w:val="18"/>
              </w:rPr>
              <w:t>lekë</w:t>
            </w:r>
            <w:r w:rsidRPr="00F0603E">
              <w:rPr>
                <w:b/>
                <w:sz w:val="18"/>
                <w:szCs w:val="18"/>
              </w:rPr>
              <w:t xml:space="preserve"> </w:t>
            </w:r>
          </w:p>
        </w:tc>
        <w:tc>
          <w:tcPr>
            <w:tcW w:w="1728" w:type="dxa"/>
          </w:tcPr>
          <w:p w:rsidR="00744053" w:rsidRPr="00F0603E" w:rsidRDefault="00744053" w:rsidP="002214FC">
            <w:pPr>
              <w:widowControl w:val="0"/>
              <w:jc w:val="both"/>
              <w:rPr>
                <w:b/>
                <w:sz w:val="18"/>
                <w:szCs w:val="18"/>
              </w:rPr>
            </w:pPr>
            <w:r w:rsidRPr="00F0603E">
              <w:rPr>
                <w:b/>
                <w:sz w:val="18"/>
                <w:szCs w:val="18"/>
              </w:rPr>
              <w:t xml:space="preserve">NUKBK 2008 </w:t>
            </w:r>
            <w:r w:rsidR="00741FF1" w:rsidRPr="00F0603E">
              <w:rPr>
                <w:b/>
                <w:sz w:val="18"/>
                <w:szCs w:val="18"/>
              </w:rPr>
              <w:t>lekë</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Pasqyra e fluksit të parasë </w:t>
            </w:r>
          </w:p>
          <w:p w:rsidR="00744053" w:rsidRPr="00F0603E" w:rsidRDefault="00744053" w:rsidP="002214FC">
            <w:pPr>
              <w:widowControl w:val="0"/>
              <w:jc w:val="both"/>
              <w:rPr>
                <w:sz w:val="18"/>
                <w:szCs w:val="18"/>
              </w:rPr>
            </w:pPr>
            <w:r w:rsidRPr="00F0603E">
              <w:rPr>
                <w:sz w:val="18"/>
                <w:szCs w:val="18"/>
              </w:rPr>
              <w:t xml:space="preserve">Fitimi/humbjet pa tatime </w:t>
            </w:r>
          </w:p>
          <w:p w:rsidR="00744053" w:rsidRPr="00F0603E" w:rsidRDefault="00744053" w:rsidP="002214FC">
            <w:pPr>
              <w:widowControl w:val="0"/>
              <w:jc w:val="both"/>
              <w:rPr>
                <w:sz w:val="18"/>
                <w:szCs w:val="18"/>
              </w:rPr>
            </w:pPr>
            <w:r w:rsidRPr="00F0603E">
              <w:rPr>
                <w:sz w:val="18"/>
                <w:szCs w:val="18"/>
              </w:rPr>
              <w:t xml:space="preserve">Subvencione </w:t>
            </w:r>
          </w:p>
          <w:p w:rsidR="00744053" w:rsidRPr="00F0603E" w:rsidRDefault="00744053" w:rsidP="002214FC">
            <w:pPr>
              <w:widowControl w:val="0"/>
              <w:jc w:val="both"/>
              <w:rPr>
                <w:sz w:val="18"/>
                <w:szCs w:val="18"/>
              </w:rPr>
            </w:pPr>
            <w:r w:rsidRPr="00F0603E">
              <w:rPr>
                <w:sz w:val="18"/>
                <w:szCs w:val="18"/>
              </w:rPr>
              <w:t xml:space="preserve">+ Amortizim </w:t>
            </w:r>
          </w:p>
          <w:p w:rsidR="00744053" w:rsidRPr="00F0603E" w:rsidRDefault="00744053" w:rsidP="002214FC">
            <w:pPr>
              <w:widowControl w:val="0"/>
              <w:jc w:val="both"/>
              <w:rPr>
                <w:sz w:val="18"/>
                <w:szCs w:val="18"/>
              </w:rPr>
            </w:pPr>
            <w:r w:rsidRPr="00F0603E">
              <w:rPr>
                <w:sz w:val="18"/>
                <w:szCs w:val="18"/>
              </w:rPr>
              <w:t xml:space="preserve">+Vlera e </w:t>
            </w:r>
            <w:r w:rsidR="00741FF1" w:rsidRPr="00F0603E">
              <w:rPr>
                <w:sz w:val="18"/>
                <w:szCs w:val="18"/>
              </w:rPr>
              <w:t>a</w:t>
            </w:r>
            <w:r w:rsidRPr="00F0603E">
              <w:rPr>
                <w:sz w:val="18"/>
                <w:szCs w:val="18"/>
              </w:rPr>
              <w:t xml:space="preserve">seteve të shitura </w:t>
            </w:r>
          </w:p>
          <w:p w:rsidR="00744053" w:rsidRPr="00F0603E" w:rsidRDefault="00744053" w:rsidP="002214FC">
            <w:pPr>
              <w:widowControl w:val="0"/>
              <w:jc w:val="both"/>
              <w:rPr>
                <w:sz w:val="18"/>
                <w:szCs w:val="18"/>
              </w:rPr>
            </w:pPr>
            <w:r w:rsidRPr="00F0603E">
              <w:rPr>
                <w:sz w:val="18"/>
                <w:szCs w:val="18"/>
              </w:rPr>
              <w:t xml:space="preserve">-Tatim mbi të ardhurat </w:t>
            </w:r>
          </w:p>
          <w:p w:rsidR="00744053" w:rsidRPr="00F0603E" w:rsidRDefault="00744053" w:rsidP="002214FC">
            <w:pPr>
              <w:widowControl w:val="0"/>
              <w:jc w:val="both"/>
              <w:rPr>
                <w:sz w:val="18"/>
                <w:szCs w:val="18"/>
              </w:rPr>
            </w:pPr>
            <w:r w:rsidRPr="00F0603E">
              <w:rPr>
                <w:sz w:val="18"/>
                <w:szCs w:val="18"/>
              </w:rPr>
              <w:t xml:space="preserve">+/- Inventar </w:t>
            </w:r>
          </w:p>
          <w:p w:rsidR="00744053" w:rsidRPr="00F0603E" w:rsidRDefault="00744053" w:rsidP="002214FC">
            <w:pPr>
              <w:widowControl w:val="0"/>
              <w:jc w:val="both"/>
              <w:rPr>
                <w:sz w:val="18"/>
                <w:szCs w:val="18"/>
              </w:rPr>
            </w:pPr>
            <w:r w:rsidRPr="00F0603E">
              <w:rPr>
                <w:sz w:val="18"/>
                <w:szCs w:val="18"/>
              </w:rPr>
              <w:t xml:space="preserve">+/- Të arkëtueshme (konsumatorë) </w:t>
            </w:r>
          </w:p>
          <w:p w:rsidR="00744053" w:rsidRPr="00F0603E" w:rsidRDefault="00744053" w:rsidP="002214FC">
            <w:pPr>
              <w:widowControl w:val="0"/>
              <w:jc w:val="both"/>
              <w:rPr>
                <w:sz w:val="18"/>
                <w:szCs w:val="18"/>
              </w:rPr>
            </w:pPr>
            <w:r w:rsidRPr="00F0603E">
              <w:rPr>
                <w:sz w:val="18"/>
                <w:szCs w:val="18"/>
              </w:rPr>
              <w:t xml:space="preserve">+/- Të arkëtueshme të tjera afatshkurtër </w:t>
            </w:r>
          </w:p>
          <w:p w:rsidR="00744053" w:rsidRPr="00F0603E" w:rsidRDefault="00744053" w:rsidP="002214FC">
            <w:pPr>
              <w:widowControl w:val="0"/>
              <w:jc w:val="both"/>
              <w:rPr>
                <w:sz w:val="18"/>
                <w:szCs w:val="18"/>
              </w:rPr>
            </w:pPr>
            <w:r w:rsidRPr="00F0603E">
              <w:rPr>
                <w:sz w:val="18"/>
                <w:szCs w:val="18"/>
              </w:rPr>
              <w:t xml:space="preserve">+/- Detyrime të tjera afatshkurtër </w:t>
            </w:r>
          </w:p>
        </w:tc>
        <w:tc>
          <w:tcPr>
            <w:tcW w:w="1800" w:type="dxa"/>
          </w:tcPr>
          <w:p w:rsidR="00744053" w:rsidRPr="00F0603E" w:rsidRDefault="00744053" w:rsidP="002214FC">
            <w:pPr>
              <w:widowControl w:val="0"/>
              <w:jc w:val="both"/>
              <w:rPr>
                <w:sz w:val="18"/>
                <w:szCs w:val="18"/>
              </w:rPr>
            </w:pPr>
          </w:p>
          <w:p w:rsidR="00744053" w:rsidRPr="00F0603E" w:rsidRDefault="00744053" w:rsidP="002214FC">
            <w:pPr>
              <w:widowControl w:val="0"/>
              <w:jc w:val="both"/>
              <w:rPr>
                <w:sz w:val="18"/>
                <w:szCs w:val="18"/>
              </w:rPr>
            </w:pPr>
            <w:r w:rsidRPr="00F0603E">
              <w:rPr>
                <w:sz w:val="18"/>
                <w:szCs w:val="18"/>
              </w:rPr>
              <w:t>2 177 128</w:t>
            </w:r>
          </w:p>
          <w:p w:rsidR="00744053" w:rsidRPr="00F0603E" w:rsidRDefault="00744053" w:rsidP="002214FC">
            <w:pPr>
              <w:widowControl w:val="0"/>
              <w:jc w:val="both"/>
              <w:rPr>
                <w:sz w:val="18"/>
                <w:szCs w:val="18"/>
              </w:rPr>
            </w:pPr>
            <w:r w:rsidRPr="00F0603E">
              <w:rPr>
                <w:sz w:val="18"/>
                <w:szCs w:val="18"/>
              </w:rPr>
              <w:t xml:space="preserve">16 335 927 </w:t>
            </w:r>
          </w:p>
          <w:p w:rsidR="00744053" w:rsidRPr="00F0603E" w:rsidRDefault="00744053" w:rsidP="002214FC">
            <w:pPr>
              <w:widowControl w:val="0"/>
              <w:jc w:val="both"/>
              <w:rPr>
                <w:sz w:val="18"/>
                <w:szCs w:val="18"/>
              </w:rPr>
            </w:pPr>
            <w:r w:rsidRPr="00F0603E">
              <w:rPr>
                <w:sz w:val="18"/>
                <w:szCs w:val="18"/>
              </w:rPr>
              <w:t xml:space="preserve">19 676 256 </w:t>
            </w:r>
          </w:p>
          <w:p w:rsidR="00744053" w:rsidRPr="00F0603E" w:rsidRDefault="00744053" w:rsidP="002214FC">
            <w:pPr>
              <w:widowControl w:val="0"/>
              <w:jc w:val="both"/>
              <w:rPr>
                <w:sz w:val="18"/>
                <w:szCs w:val="18"/>
              </w:rPr>
            </w:pPr>
            <w:r w:rsidRPr="00F0603E">
              <w:rPr>
                <w:sz w:val="18"/>
                <w:szCs w:val="18"/>
              </w:rPr>
              <w:t>88 094</w:t>
            </w:r>
          </w:p>
          <w:p w:rsidR="00744053" w:rsidRPr="00F0603E" w:rsidRDefault="00744053" w:rsidP="002214FC">
            <w:pPr>
              <w:widowControl w:val="0"/>
              <w:jc w:val="both"/>
              <w:rPr>
                <w:sz w:val="18"/>
                <w:szCs w:val="18"/>
              </w:rPr>
            </w:pPr>
            <w:r w:rsidRPr="00F0603E">
              <w:rPr>
                <w:sz w:val="18"/>
                <w:szCs w:val="18"/>
              </w:rPr>
              <w:t xml:space="preserve">229 156 </w:t>
            </w:r>
          </w:p>
          <w:p w:rsidR="00744053" w:rsidRPr="00F0603E" w:rsidRDefault="00744053" w:rsidP="002214FC">
            <w:pPr>
              <w:widowControl w:val="0"/>
              <w:jc w:val="both"/>
              <w:rPr>
                <w:sz w:val="18"/>
                <w:szCs w:val="18"/>
              </w:rPr>
            </w:pPr>
            <w:r w:rsidRPr="00F0603E">
              <w:rPr>
                <w:sz w:val="18"/>
                <w:szCs w:val="18"/>
              </w:rPr>
              <w:t>206 120</w:t>
            </w:r>
          </w:p>
          <w:p w:rsidR="00744053" w:rsidRPr="00F0603E" w:rsidRDefault="00744053" w:rsidP="002214FC">
            <w:pPr>
              <w:widowControl w:val="0"/>
              <w:jc w:val="both"/>
              <w:rPr>
                <w:sz w:val="18"/>
                <w:szCs w:val="18"/>
              </w:rPr>
            </w:pPr>
            <w:r w:rsidRPr="00F0603E">
              <w:rPr>
                <w:sz w:val="18"/>
                <w:szCs w:val="18"/>
              </w:rPr>
              <w:t>-18 095 651</w:t>
            </w:r>
          </w:p>
          <w:p w:rsidR="00744053" w:rsidRPr="00F0603E" w:rsidRDefault="00744053" w:rsidP="002214FC">
            <w:pPr>
              <w:widowControl w:val="0"/>
              <w:jc w:val="both"/>
              <w:rPr>
                <w:sz w:val="18"/>
                <w:szCs w:val="18"/>
              </w:rPr>
            </w:pPr>
            <w:r w:rsidRPr="00F0603E">
              <w:rPr>
                <w:sz w:val="18"/>
                <w:szCs w:val="18"/>
              </w:rPr>
              <w:t xml:space="preserve">784 965 </w:t>
            </w:r>
          </w:p>
          <w:p w:rsidR="00744053" w:rsidRPr="00F0603E" w:rsidRDefault="00744053" w:rsidP="002214FC">
            <w:pPr>
              <w:widowControl w:val="0"/>
              <w:jc w:val="both"/>
              <w:rPr>
                <w:sz w:val="18"/>
                <w:szCs w:val="18"/>
              </w:rPr>
            </w:pPr>
            <w:r w:rsidRPr="00F0603E">
              <w:rPr>
                <w:sz w:val="18"/>
                <w:szCs w:val="18"/>
              </w:rPr>
              <w:t>8 361 177</w:t>
            </w:r>
          </w:p>
        </w:tc>
        <w:tc>
          <w:tcPr>
            <w:tcW w:w="1620" w:type="dxa"/>
          </w:tcPr>
          <w:p w:rsidR="00744053" w:rsidRPr="00F0603E" w:rsidRDefault="00744053" w:rsidP="002214FC">
            <w:pPr>
              <w:widowControl w:val="0"/>
              <w:jc w:val="both"/>
              <w:rPr>
                <w:sz w:val="18"/>
                <w:szCs w:val="18"/>
              </w:rPr>
            </w:pPr>
          </w:p>
          <w:p w:rsidR="00744053" w:rsidRPr="00F0603E" w:rsidRDefault="00744053" w:rsidP="002214FC">
            <w:pPr>
              <w:widowControl w:val="0"/>
              <w:jc w:val="both"/>
              <w:rPr>
                <w:sz w:val="18"/>
                <w:szCs w:val="18"/>
              </w:rPr>
            </w:pPr>
            <w:r w:rsidRPr="00F0603E">
              <w:rPr>
                <w:sz w:val="18"/>
                <w:szCs w:val="18"/>
              </w:rPr>
              <w:t xml:space="preserve">-5 447 168 </w:t>
            </w:r>
          </w:p>
          <w:p w:rsidR="00744053" w:rsidRPr="00F0603E" w:rsidRDefault="00744053" w:rsidP="002214FC">
            <w:pPr>
              <w:widowControl w:val="0"/>
              <w:jc w:val="both"/>
              <w:rPr>
                <w:sz w:val="18"/>
                <w:szCs w:val="18"/>
              </w:rPr>
            </w:pPr>
            <w:r w:rsidRPr="00F0603E">
              <w:rPr>
                <w:sz w:val="18"/>
                <w:szCs w:val="18"/>
              </w:rPr>
              <w:t>-54 834 513</w:t>
            </w:r>
          </w:p>
          <w:p w:rsidR="00744053" w:rsidRPr="00F0603E" w:rsidRDefault="00744053" w:rsidP="002214FC">
            <w:pPr>
              <w:widowControl w:val="0"/>
              <w:jc w:val="both"/>
              <w:rPr>
                <w:sz w:val="18"/>
                <w:szCs w:val="18"/>
              </w:rPr>
            </w:pPr>
            <w:r w:rsidRPr="00F0603E">
              <w:rPr>
                <w:sz w:val="18"/>
                <w:szCs w:val="18"/>
              </w:rPr>
              <w:t>15 059 047</w:t>
            </w:r>
          </w:p>
          <w:p w:rsidR="00744053" w:rsidRPr="00F0603E" w:rsidRDefault="00744053" w:rsidP="002214FC">
            <w:pPr>
              <w:widowControl w:val="0"/>
              <w:jc w:val="both"/>
              <w:rPr>
                <w:sz w:val="18"/>
                <w:szCs w:val="18"/>
              </w:rPr>
            </w:pPr>
            <w:r w:rsidRPr="00F0603E">
              <w:rPr>
                <w:sz w:val="18"/>
                <w:szCs w:val="18"/>
              </w:rPr>
              <w:t>1 849 583</w:t>
            </w:r>
          </w:p>
          <w:p w:rsidR="00744053" w:rsidRPr="00F0603E" w:rsidRDefault="00744053" w:rsidP="002214FC">
            <w:pPr>
              <w:widowControl w:val="0"/>
              <w:jc w:val="both"/>
              <w:rPr>
                <w:sz w:val="18"/>
                <w:szCs w:val="18"/>
              </w:rPr>
            </w:pPr>
            <w:r w:rsidRPr="00F0603E">
              <w:rPr>
                <w:sz w:val="18"/>
                <w:szCs w:val="18"/>
              </w:rPr>
              <w:t>0</w:t>
            </w:r>
          </w:p>
          <w:p w:rsidR="00744053" w:rsidRPr="00F0603E" w:rsidRDefault="00744053" w:rsidP="002214FC">
            <w:pPr>
              <w:widowControl w:val="0"/>
              <w:jc w:val="both"/>
              <w:rPr>
                <w:sz w:val="18"/>
                <w:szCs w:val="18"/>
              </w:rPr>
            </w:pPr>
            <w:r w:rsidRPr="00F0603E">
              <w:rPr>
                <w:sz w:val="18"/>
                <w:szCs w:val="18"/>
              </w:rPr>
              <w:t>1 989 869</w:t>
            </w:r>
          </w:p>
          <w:p w:rsidR="00744053" w:rsidRPr="00F0603E" w:rsidRDefault="00744053" w:rsidP="002214FC">
            <w:pPr>
              <w:widowControl w:val="0"/>
              <w:jc w:val="both"/>
              <w:rPr>
                <w:sz w:val="18"/>
                <w:szCs w:val="18"/>
              </w:rPr>
            </w:pPr>
            <w:r w:rsidRPr="00F0603E">
              <w:rPr>
                <w:sz w:val="18"/>
                <w:szCs w:val="18"/>
              </w:rPr>
              <w:t xml:space="preserve">484 239 </w:t>
            </w:r>
          </w:p>
          <w:p w:rsidR="00744053" w:rsidRPr="00F0603E" w:rsidRDefault="00744053" w:rsidP="002214FC">
            <w:pPr>
              <w:widowControl w:val="0"/>
              <w:jc w:val="both"/>
              <w:rPr>
                <w:sz w:val="18"/>
                <w:szCs w:val="18"/>
              </w:rPr>
            </w:pPr>
            <w:r w:rsidRPr="00F0603E">
              <w:rPr>
                <w:sz w:val="18"/>
                <w:szCs w:val="18"/>
              </w:rPr>
              <w:t>802 348</w:t>
            </w:r>
          </w:p>
          <w:p w:rsidR="00744053" w:rsidRPr="00F0603E" w:rsidRDefault="00744053" w:rsidP="002214FC">
            <w:pPr>
              <w:widowControl w:val="0"/>
              <w:jc w:val="both"/>
              <w:rPr>
                <w:sz w:val="18"/>
                <w:szCs w:val="18"/>
              </w:rPr>
            </w:pPr>
            <w:r w:rsidRPr="00F0603E">
              <w:rPr>
                <w:sz w:val="18"/>
                <w:szCs w:val="18"/>
              </w:rPr>
              <w:t>14 015 320</w:t>
            </w:r>
          </w:p>
        </w:tc>
        <w:tc>
          <w:tcPr>
            <w:tcW w:w="1728" w:type="dxa"/>
          </w:tcPr>
          <w:p w:rsidR="00744053" w:rsidRPr="00F0603E" w:rsidRDefault="00744053" w:rsidP="002214FC">
            <w:pPr>
              <w:widowControl w:val="0"/>
              <w:jc w:val="both"/>
              <w:rPr>
                <w:sz w:val="18"/>
                <w:szCs w:val="18"/>
              </w:rPr>
            </w:pPr>
          </w:p>
          <w:p w:rsidR="00744053" w:rsidRPr="00F0603E" w:rsidRDefault="00744053" w:rsidP="002214FC">
            <w:pPr>
              <w:widowControl w:val="0"/>
              <w:jc w:val="both"/>
              <w:rPr>
                <w:sz w:val="18"/>
                <w:szCs w:val="18"/>
              </w:rPr>
            </w:pPr>
            <w:r w:rsidRPr="00F0603E">
              <w:rPr>
                <w:sz w:val="18"/>
                <w:szCs w:val="18"/>
              </w:rPr>
              <w:t>-3 270 040</w:t>
            </w:r>
          </w:p>
          <w:p w:rsidR="00744053" w:rsidRPr="00F0603E" w:rsidRDefault="00744053" w:rsidP="002214FC">
            <w:pPr>
              <w:widowControl w:val="0"/>
              <w:jc w:val="both"/>
              <w:rPr>
                <w:sz w:val="18"/>
                <w:szCs w:val="18"/>
              </w:rPr>
            </w:pPr>
            <w:r w:rsidRPr="00F0603E">
              <w:rPr>
                <w:sz w:val="18"/>
                <w:szCs w:val="18"/>
              </w:rPr>
              <w:t>-71 170 440</w:t>
            </w:r>
          </w:p>
          <w:p w:rsidR="00744053" w:rsidRPr="00F0603E" w:rsidRDefault="00744053" w:rsidP="002214FC">
            <w:pPr>
              <w:widowControl w:val="0"/>
              <w:jc w:val="both"/>
              <w:rPr>
                <w:sz w:val="18"/>
                <w:szCs w:val="18"/>
              </w:rPr>
            </w:pPr>
            <w:r w:rsidRPr="00F0603E">
              <w:rPr>
                <w:sz w:val="18"/>
                <w:szCs w:val="18"/>
              </w:rPr>
              <w:t>34 735 303</w:t>
            </w:r>
          </w:p>
          <w:p w:rsidR="00744053" w:rsidRPr="00F0603E" w:rsidRDefault="00744053" w:rsidP="002214FC">
            <w:pPr>
              <w:widowControl w:val="0"/>
              <w:jc w:val="both"/>
              <w:rPr>
                <w:sz w:val="18"/>
                <w:szCs w:val="18"/>
              </w:rPr>
            </w:pPr>
            <w:r w:rsidRPr="00F0603E">
              <w:rPr>
                <w:sz w:val="18"/>
                <w:szCs w:val="18"/>
              </w:rPr>
              <w:t>1 937 677</w:t>
            </w:r>
          </w:p>
          <w:p w:rsidR="00744053" w:rsidRPr="00F0603E" w:rsidRDefault="00744053" w:rsidP="002214FC">
            <w:pPr>
              <w:widowControl w:val="0"/>
              <w:jc w:val="both"/>
              <w:rPr>
                <w:sz w:val="18"/>
                <w:szCs w:val="18"/>
              </w:rPr>
            </w:pPr>
            <w:r w:rsidRPr="00F0603E">
              <w:rPr>
                <w:sz w:val="18"/>
                <w:szCs w:val="18"/>
              </w:rPr>
              <w:t xml:space="preserve">-299 156 </w:t>
            </w:r>
          </w:p>
          <w:p w:rsidR="00744053" w:rsidRPr="00F0603E" w:rsidRDefault="00744053" w:rsidP="002214FC">
            <w:pPr>
              <w:widowControl w:val="0"/>
              <w:jc w:val="both"/>
              <w:rPr>
                <w:sz w:val="18"/>
                <w:szCs w:val="18"/>
              </w:rPr>
            </w:pPr>
            <w:r w:rsidRPr="00F0603E">
              <w:rPr>
                <w:sz w:val="18"/>
                <w:szCs w:val="18"/>
              </w:rPr>
              <w:t>1 783 749</w:t>
            </w:r>
          </w:p>
          <w:p w:rsidR="00744053" w:rsidRPr="00F0603E" w:rsidRDefault="00744053" w:rsidP="002214FC">
            <w:pPr>
              <w:widowControl w:val="0"/>
              <w:jc w:val="both"/>
              <w:rPr>
                <w:sz w:val="18"/>
                <w:szCs w:val="18"/>
              </w:rPr>
            </w:pPr>
            <w:r w:rsidRPr="00F0603E">
              <w:rPr>
                <w:sz w:val="18"/>
                <w:szCs w:val="18"/>
              </w:rPr>
              <w:t>-18 943 890</w:t>
            </w:r>
          </w:p>
          <w:p w:rsidR="00744053" w:rsidRPr="00F0603E" w:rsidRDefault="00744053" w:rsidP="002214FC">
            <w:pPr>
              <w:widowControl w:val="0"/>
              <w:jc w:val="both"/>
              <w:rPr>
                <w:sz w:val="18"/>
                <w:szCs w:val="18"/>
              </w:rPr>
            </w:pPr>
            <w:r w:rsidRPr="00F0603E">
              <w:rPr>
                <w:sz w:val="18"/>
                <w:szCs w:val="18"/>
              </w:rPr>
              <w:t>1 587 313</w:t>
            </w:r>
          </w:p>
          <w:p w:rsidR="00744053" w:rsidRPr="00F0603E" w:rsidRDefault="00744053" w:rsidP="002214FC">
            <w:pPr>
              <w:widowControl w:val="0"/>
              <w:jc w:val="both"/>
              <w:rPr>
                <w:sz w:val="18"/>
                <w:szCs w:val="18"/>
              </w:rPr>
            </w:pPr>
            <w:r w:rsidRPr="00F0603E">
              <w:rPr>
                <w:sz w:val="18"/>
                <w:szCs w:val="18"/>
              </w:rPr>
              <w:t>22 376 497</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Fluksi i parasë nga aktivitetet operative </w:t>
            </w:r>
          </w:p>
          <w:p w:rsidR="00744053" w:rsidRPr="00F0603E" w:rsidRDefault="00744053" w:rsidP="002214FC">
            <w:pPr>
              <w:widowControl w:val="0"/>
              <w:jc w:val="both"/>
              <w:rPr>
                <w:sz w:val="18"/>
                <w:szCs w:val="18"/>
              </w:rPr>
            </w:pPr>
            <w:r w:rsidRPr="00F0603E">
              <w:rPr>
                <w:sz w:val="18"/>
                <w:szCs w:val="18"/>
              </w:rPr>
              <w:t xml:space="preserve">- Subvencione </w:t>
            </w:r>
          </w:p>
        </w:tc>
        <w:tc>
          <w:tcPr>
            <w:tcW w:w="1800" w:type="dxa"/>
          </w:tcPr>
          <w:p w:rsidR="00744053" w:rsidRPr="00F0603E" w:rsidRDefault="00744053" w:rsidP="002214FC">
            <w:pPr>
              <w:widowControl w:val="0"/>
              <w:jc w:val="both"/>
              <w:rPr>
                <w:sz w:val="18"/>
                <w:szCs w:val="18"/>
              </w:rPr>
            </w:pPr>
            <w:r w:rsidRPr="00F0603E">
              <w:rPr>
                <w:sz w:val="18"/>
                <w:szCs w:val="18"/>
              </w:rPr>
              <w:t>-</w:t>
            </w:r>
            <w:r w:rsidRPr="00F0603E">
              <w:rPr>
                <w:b/>
                <w:sz w:val="18"/>
                <w:szCs w:val="18"/>
              </w:rPr>
              <w:t>3 779 234</w:t>
            </w:r>
            <w:r w:rsidRPr="00F0603E">
              <w:rPr>
                <w:sz w:val="18"/>
                <w:szCs w:val="18"/>
              </w:rPr>
              <w:t xml:space="preserve"> </w:t>
            </w:r>
          </w:p>
          <w:p w:rsidR="00744053" w:rsidRPr="00F0603E" w:rsidRDefault="00744053" w:rsidP="002214FC">
            <w:pPr>
              <w:widowControl w:val="0"/>
              <w:jc w:val="both"/>
              <w:rPr>
                <w:sz w:val="18"/>
                <w:szCs w:val="18"/>
              </w:rPr>
            </w:pPr>
            <w:r w:rsidRPr="00F0603E">
              <w:rPr>
                <w:sz w:val="18"/>
                <w:szCs w:val="18"/>
              </w:rPr>
              <w:t>16 335 927</w:t>
            </w:r>
          </w:p>
        </w:tc>
        <w:tc>
          <w:tcPr>
            <w:tcW w:w="1620" w:type="dxa"/>
          </w:tcPr>
          <w:p w:rsidR="00744053" w:rsidRPr="00F0603E" w:rsidRDefault="00744053" w:rsidP="002214FC">
            <w:pPr>
              <w:widowControl w:val="0"/>
              <w:jc w:val="both"/>
              <w:rPr>
                <w:sz w:val="18"/>
                <w:szCs w:val="18"/>
              </w:rPr>
            </w:pPr>
            <w:r w:rsidRPr="00F0603E">
              <w:rPr>
                <w:sz w:val="18"/>
                <w:szCs w:val="18"/>
              </w:rPr>
              <w:t>-</w:t>
            </w:r>
            <w:r w:rsidRPr="00F0603E">
              <w:rPr>
                <w:b/>
                <w:sz w:val="18"/>
                <w:szCs w:val="18"/>
              </w:rPr>
              <w:t>27 413 753</w:t>
            </w:r>
          </w:p>
          <w:p w:rsidR="00744053" w:rsidRPr="00F0603E" w:rsidRDefault="00744053" w:rsidP="002214FC">
            <w:pPr>
              <w:widowControl w:val="0"/>
              <w:jc w:val="both"/>
              <w:rPr>
                <w:sz w:val="18"/>
                <w:szCs w:val="18"/>
              </w:rPr>
            </w:pPr>
            <w:r w:rsidRPr="00F0603E">
              <w:rPr>
                <w:sz w:val="18"/>
                <w:szCs w:val="18"/>
              </w:rPr>
              <w:t>54 834 513</w:t>
            </w:r>
          </w:p>
        </w:tc>
        <w:tc>
          <w:tcPr>
            <w:tcW w:w="1728" w:type="dxa"/>
          </w:tcPr>
          <w:p w:rsidR="00744053" w:rsidRPr="00F0603E" w:rsidRDefault="00744053" w:rsidP="002214FC">
            <w:pPr>
              <w:widowControl w:val="0"/>
              <w:jc w:val="both"/>
              <w:rPr>
                <w:sz w:val="18"/>
                <w:szCs w:val="18"/>
              </w:rPr>
            </w:pPr>
            <w:r w:rsidRPr="00F0603E">
              <w:rPr>
                <w:sz w:val="18"/>
                <w:szCs w:val="18"/>
              </w:rPr>
              <w:t>-</w:t>
            </w:r>
            <w:r w:rsidRPr="00F0603E">
              <w:rPr>
                <w:b/>
                <w:sz w:val="18"/>
                <w:szCs w:val="18"/>
              </w:rPr>
              <w:t>31 192 987</w:t>
            </w:r>
            <w:r w:rsidRPr="00F0603E">
              <w:rPr>
                <w:sz w:val="18"/>
                <w:szCs w:val="18"/>
              </w:rPr>
              <w:t xml:space="preserve"> </w:t>
            </w:r>
          </w:p>
          <w:p w:rsidR="00744053" w:rsidRPr="00F0603E" w:rsidRDefault="00744053" w:rsidP="002214FC">
            <w:pPr>
              <w:widowControl w:val="0"/>
              <w:jc w:val="both"/>
              <w:rPr>
                <w:sz w:val="18"/>
                <w:szCs w:val="18"/>
              </w:rPr>
            </w:pPr>
            <w:r w:rsidRPr="00F0603E">
              <w:rPr>
                <w:sz w:val="18"/>
                <w:szCs w:val="18"/>
              </w:rPr>
              <w:t>71 170 440</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Fluksi operativ i parasë </w:t>
            </w:r>
          </w:p>
          <w:p w:rsidR="00744053" w:rsidRPr="00F0603E" w:rsidRDefault="00744053" w:rsidP="002214FC">
            <w:pPr>
              <w:widowControl w:val="0"/>
              <w:jc w:val="both"/>
              <w:rPr>
                <w:sz w:val="18"/>
                <w:szCs w:val="18"/>
              </w:rPr>
            </w:pPr>
            <w:r w:rsidRPr="00F0603E">
              <w:rPr>
                <w:sz w:val="18"/>
                <w:szCs w:val="18"/>
              </w:rPr>
              <w:t xml:space="preserve">+/- prokurimi i aseteve afatgjatë </w:t>
            </w:r>
          </w:p>
        </w:tc>
        <w:tc>
          <w:tcPr>
            <w:tcW w:w="1800" w:type="dxa"/>
          </w:tcPr>
          <w:p w:rsidR="00744053" w:rsidRPr="00F0603E" w:rsidRDefault="00744053" w:rsidP="002214FC">
            <w:pPr>
              <w:widowControl w:val="0"/>
              <w:jc w:val="both"/>
              <w:rPr>
                <w:b/>
                <w:sz w:val="18"/>
                <w:szCs w:val="18"/>
              </w:rPr>
            </w:pPr>
            <w:r w:rsidRPr="00F0603E">
              <w:rPr>
                <w:b/>
                <w:sz w:val="18"/>
                <w:szCs w:val="18"/>
              </w:rPr>
              <w:t>12 556 693</w:t>
            </w:r>
          </w:p>
          <w:p w:rsidR="00744053" w:rsidRPr="00F0603E" w:rsidRDefault="00744053" w:rsidP="002214FC">
            <w:pPr>
              <w:widowControl w:val="0"/>
              <w:jc w:val="both"/>
              <w:rPr>
                <w:sz w:val="18"/>
                <w:szCs w:val="18"/>
              </w:rPr>
            </w:pPr>
            <w:r w:rsidRPr="00F0603E">
              <w:rPr>
                <w:sz w:val="18"/>
                <w:szCs w:val="18"/>
              </w:rPr>
              <w:t>49 146 511</w:t>
            </w:r>
          </w:p>
        </w:tc>
        <w:tc>
          <w:tcPr>
            <w:tcW w:w="1620" w:type="dxa"/>
          </w:tcPr>
          <w:p w:rsidR="00744053" w:rsidRPr="00F0603E" w:rsidRDefault="00744053" w:rsidP="002214FC">
            <w:pPr>
              <w:widowControl w:val="0"/>
              <w:jc w:val="both"/>
              <w:rPr>
                <w:b/>
                <w:sz w:val="18"/>
                <w:szCs w:val="18"/>
              </w:rPr>
            </w:pPr>
            <w:r w:rsidRPr="00F0603E">
              <w:rPr>
                <w:b/>
                <w:sz w:val="18"/>
                <w:szCs w:val="18"/>
              </w:rPr>
              <w:t>27 420 760</w:t>
            </w:r>
          </w:p>
          <w:p w:rsidR="00744053" w:rsidRPr="00F0603E" w:rsidRDefault="00744053" w:rsidP="002214FC">
            <w:pPr>
              <w:widowControl w:val="0"/>
              <w:jc w:val="both"/>
              <w:rPr>
                <w:sz w:val="18"/>
                <w:szCs w:val="18"/>
              </w:rPr>
            </w:pPr>
            <w:r w:rsidRPr="00F0603E">
              <w:rPr>
                <w:sz w:val="18"/>
                <w:szCs w:val="18"/>
              </w:rPr>
              <w:t>32 100 679</w:t>
            </w:r>
          </w:p>
        </w:tc>
        <w:tc>
          <w:tcPr>
            <w:tcW w:w="1728" w:type="dxa"/>
          </w:tcPr>
          <w:p w:rsidR="00744053" w:rsidRPr="00F0603E" w:rsidRDefault="00744053" w:rsidP="002214FC">
            <w:pPr>
              <w:widowControl w:val="0"/>
              <w:jc w:val="both"/>
              <w:rPr>
                <w:b/>
                <w:sz w:val="18"/>
                <w:szCs w:val="18"/>
              </w:rPr>
            </w:pPr>
            <w:r w:rsidRPr="00F0603E">
              <w:rPr>
                <w:b/>
                <w:sz w:val="18"/>
                <w:szCs w:val="18"/>
              </w:rPr>
              <w:t>39 977 453</w:t>
            </w:r>
          </w:p>
          <w:p w:rsidR="00744053" w:rsidRPr="00F0603E" w:rsidRDefault="00744053" w:rsidP="002214FC">
            <w:pPr>
              <w:widowControl w:val="0"/>
              <w:jc w:val="both"/>
              <w:rPr>
                <w:sz w:val="18"/>
                <w:szCs w:val="18"/>
              </w:rPr>
            </w:pPr>
            <w:r w:rsidRPr="00F0603E">
              <w:rPr>
                <w:sz w:val="18"/>
                <w:szCs w:val="18"/>
              </w:rPr>
              <w:t>81 247 190</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Fluksi i parasë nga investimet </w:t>
            </w:r>
          </w:p>
          <w:p w:rsidR="00744053" w:rsidRPr="00F0603E" w:rsidRDefault="00744053" w:rsidP="002214FC">
            <w:pPr>
              <w:widowControl w:val="0"/>
              <w:jc w:val="both"/>
              <w:rPr>
                <w:sz w:val="18"/>
                <w:szCs w:val="18"/>
              </w:rPr>
            </w:pPr>
            <w:r w:rsidRPr="00F0603E">
              <w:rPr>
                <w:sz w:val="18"/>
                <w:szCs w:val="18"/>
              </w:rPr>
              <w:t xml:space="preserve">+/- Rritja e detyrimeve financiare afatgjatë </w:t>
            </w:r>
          </w:p>
          <w:p w:rsidR="00744053" w:rsidRPr="00F0603E" w:rsidRDefault="00744053" w:rsidP="002214FC">
            <w:pPr>
              <w:widowControl w:val="0"/>
              <w:jc w:val="both"/>
              <w:rPr>
                <w:sz w:val="18"/>
                <w:szCs w:val="18"/>
              </w:rPr>
            </w:pPr>
            <w:r w:rsidRPr="00F0603E">
              <w:rPr>
                <w:sz w:val="18"/>
                <w:szCs w:val="18"/>
              </w:rPr>
              <w:t xml:space="preserve">+/- Grantet (afatgjatë) </w:t>
            </w:r>
          </w:p>
        </w:tc>
        <w:tc>
          <w:tcPr>
            <w:tcW w:w="1800" w:type="dxa"/>
          </w:tcPr>
          <w:p w:rsidR="00744053" w:rsidRPr="00F0603E" w:rsidRDefault="00744053" w:rsidP="002214FC">
            <w:pPr>
              <w:widowControl w:val="0"/>
              <w:jc w:val="both"/>
              <w:rPr>
                <w:b/>
                <w:sz w:val="18"/>
                <w:szCs w:val="18"/>
              </w:rPr>
            </w:pPr>
            <w:r w:rsidRPr="00F0603E">
              <w:rPr>
                <w:b/>
                <w:sz w:val="18"/>
                <w:szCs w:val="18"/>
              </w:rPr>
              <w:t>-49 146 511</w:t>
            </w:r>
          </w:p>
          <w:p w:rsidR="00744053" w:rsidRPr="00F0603E" w:rsidRDefault="00744053" w:rsidP="002214FC">
            <w:pPr>
              <w:widowControl w:val="0"/>
              <w:jc w:val="both"/>
              <w:rPr>
                <w:sz w:val="18"/>
                <w:szCs w:val="18"/>
              </w:rPr>
            </w:pPr>
            <w:r w:rsidRPr="00F0603E">
              <w:rPr>
                <w:sz w:val="18"/>
                <w:szCs w:val="18"/>
              </w:rPr>
              <w:t xml:space="preserve">44 033 259 </w:t>
            </w:r>
          </w:p>
          <w:p w:rsidR="00744053" w:rsidRPr="00F0603E" w:rsidRDefault="00744053" w:rsidP="002214FC">
            <w:pPr>
              <w:widowControl w:val="0"/>
              <w:jc w:val="both"/>
              <w:rPr>
                <w:sz w:val="18"/>
                <w:szCs w:val="18"/>
              </w:rPr>
            </w:pPr>
            <w:r w:rsidRPr="00F0603E">
              <w:rPr>
                <w:sz w:val="18"/>
                <w:szCs w:val="18"/>
              </w:rPr>
              <w:t xml:space="preserve">10 480 927 </w:t>
            </w:r>
          </w:p>
        </w:tc>
        <w:tc>
          <w:tcPr>
            <w:tcW w:w="1620" w:type="dxa"/>
          </w:tcPr>
          <w:p w:rsidR="00744053" w:rsidRPr="00F0603E" w:rsidRDefault="00744053" w:rsidP="002214FC">
            <w:pPr>
              <w:widowControl w:val="0"/>
              <w:jc w:val="both"/>
              <w:rPr>
                <w:sz w:val="18"/>
                <w:szCs w:val="18"/>
              </w:rPr>
            </w:pPr>
            <w:r w:rsidRPr="00F0603E">
              <w:rPr>
                <w:sz w:val="18"/>
                <w:szCs w:val="18"/>
              </w:rPr>
              <w:t>-</w:t>
            </w:r>
            <w:r w:rsidRPr="00F0603E">
              <w:rPr>
                <w:b/>
                <w:sz w:val="18"/>
                <w:szCs w:val="18"/>
              </w:rPr>
              <w:t>32 100 679</w:t>
            </w:r>
          </w:p>
          <w:p w:rsidR="00744053" w:rsidRPr="00F0603E" w:rsidRDefault="00744053" w:rsidP="002214FC">
            <w:pPr>
              <w:widowControl w:val="0"/>
              <w:jc w:val="both"/>
              <w:rPr>
                <w:sz w:val="18"/>
                <w:szCs w:val="18"/>
              </w:rPr>
            </w:pPr>
            <w:r w:rsidRPr="00F0603E">
              <w:rPr>
                <w:sz w:val="18"/>
                <w:szCs w:val="18"/>
              </w:rPr>
              <w:t>26 069 631</w:t>
            </w:r>
          </w:p>
          <w:p w:rsidR="00744053" w:rsidRPr="00F0603E" w:rsidRDefault="00744053" w:rsidP="002214FC">
            <w:pPr>
              <w:widowControl w:val="0"/>
              <w:jc w:val="both"/>
              <w:rPr>
                <w:sz w:val="18"/>
                <w:szCs w:val="18"/>
              </w:rPr>
            </w:pPr>
            <w:r w:rsidRPr="00F0603E">
              <w:rPr>
                <w:sz w:val="18"/>
                <w:szCs w:val="18"/>
              </w:rPr>
              <w:t>23 164 033</w:t>
            </w:r>
          </w:p>
        </w:tc>
        <w:tc>
          <w:tcPr>
            <w:tcW w:w="1728" w:type="dxa"/>
          </w:tcPr>
          <w:p w:rsidR="00744053" w:rsidRPr="00F0603E" w:rsidRDefault="00744053" w:rsidP="002214FC">
            <w:pPr>
              <w:widowControl w:val="0"/>
              <w:jc w:val="both"/>
              <w:rPr>
                <w:sz w:val="18"/>
                <w:szCs w:val="18"/>
              </w:rPr>
            </w:pPr>
            <w:r w:rsidRPr="00F0603E">
              <w:rPr>
                <w:sz w:val="18"/>
                <w:szCs w:val="18"/>
              </w:rPr>
              <w:t>-</w:t>
            </w:r>
            <w:r w:rsidRPr="00F0603E">
              <w:rPr>
                <w:b/>
                <w:sz w:val="18"/>
                <w:szCs w:val="18"/>
              </w:rPr>
              <w:t>81 247 190</w:t>
            </w:r>
          </w:p>
          <w:p w:rsidR="00744053" w:rsidRPr="00F0603E" w:rsidRDefault="00744053" w:rsidP="002214FC">
            <w:pPr>
              <w:widowControl w:val="0"/>
              <w:jc w:val="both"/>
              <w:rPr>
                <w:sz w:val="18"/>
                <w:szCs w:val="18"/>
              </w:rPr>
            </w:pPr>
            <w:r w:rsidRPr="00F0603E">
              <w:rPr>
                <w:sz w:val="18"/>
                <w:szCs w:val="18"/>
              </w:rPr>
              <w:t>70 102 890</w:t>
            </w:r>
          </w:p>
          <w:p w:rsidR="00744053" w:rsidRPr="00F0603E" w:rsidRDefault="00744053" w:rsidP="002214FC">
            <w:pPr>
              <w:widowControl w:val="0"/>
              <w:jc w:val="both"/>
              <w:rPr>
                <w:sz w:val="18"/>
                <w:szCs w:val="18"/>
              </w:rPr>
            </w:pPr>
            <w:r w:rsidRPr="00F0603E">
              <w:rPr>
                <w:sz w:val="18"/>
                <w:szCs w:val="18"/>
              </w:rPr>
              <w:t>33 644 960</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Fluksi i parasë nga aktivitetet financiare </w:t>
            </w:r>
          </w:p>
        </w:tc>
        <w:tc>
          <w:tcPr>
            <w:tcW w:w="1800" w:type="dxa"/>
          </w:tcPr>
          <w:p w:rsidR="00744053" w:rsidRPr="00F0603E" w:rsidRDefault="00744053" w:rsidP="002214FC">
            <w:pPr>
              <w:widowControl w:val="0"/>
              <w:jc w:val="both"/>
              <w:rPr>
                <w:b/>
                <w:sz w:val="18"/>
                <w:szCs w:val="18"/>
              </w:rPr>
            </w:pPr>
            <w:r w:rsidRPr="00F0603E">
              <w:rPr>
                <w:b/>
                <w:sz w:val="18"/>
                <w:szCs w:val="18"/>
              </w:rPr>
              <w:t>33 552 332</w:t>
            </w:r>
          </w:p>
        </w:tc>
        <w:tc>
          <w:tcPr>
            <w:tcW w:w="1620" w:type="dxa"/>
          </w:tcPr>
          <w:p w:rsidR="00744053" w:rsidRPr="00F0603E" w:rsidRDefault="00744053" w:rsidP="002214FC">
            <w:pPr>
              <w:widowControl w:val="0"/>
              <w:jc w:val="both"/>
              <w:rPr>
                <w:b/>
                <w:sz w:val="18"/>
                <w:szCs w:val="18"/>
              </w:rPr>
            </w:pPr>
            <w:r w:rsidRPr="00F0603E">
              <w:rPr>
                <w:b/>
                <w:sz w:val="18"/>
                <w:szCs w:val="18"/>
              </w:rPr>
              <w:t>2 905 598</w:t>
            </w:r>
          </w:p>
        </w:tc>
        <w:tc>
          <w:tcPr>
            <w:tcW w:w="1728" w:type="dxa"/>
          </w:tcPr>
          <w:p w:rsidR="00744053" w:rsidRPr="00F0603E" w:rsidRDefault="00744053" w:rsidP="002214FC">
            <w:pPr>
              <w:widowControl w:val="0"/>
              <w:jc w:val="both"/>
              <w:rPr>
                <w:b/>
                <w:sz w:val="18"/>
                <w:szCs w:val="18"/>
              </w:rPr>
            </w:pPr>
            <w:r w:rsidRPr="00F0603E">
              <w:rPr>
                <w:b/>
                <w:sz w:val="18"/>
                <w:szCs w:val="18"/>
              </w:rPr>
              <w:t>36 457 930</w:t>
            </w:r>
          </w:p>
        </w:tc>
      </w:tr>
      <w:tr w:rsidR="00744053" w:rsidRPr="00F0603E">
        <w:tc>
          <w:tcPr>
            <w:tcW w:w="3708" w:type="dxa"/>
          </w:tcPr>
          <w:p w:rsidR="00744053" w:rsidRPr="00F0603E" w:rsidRDefault="00744053" w:rsidP="002214FC">
            <w:pPr>
              <w:widowControl w:val="0"/>
              <w:jc w:val="both"/>
              <w:rPr>
                <w:b/>
                <w:sz w:val="18"/>
                <w:szCs w:val="18"/>
              </w:rPr>
            </w:pPr>
            <w:r w:rsidRPr="00F0603E">
              <w:rPr>
                <w:b/>
                <w:sz w:val="18"/>
                <w:szCs w:val="18"/>
              </w:rPr>
              <w:t xml:space="preserve">Fluksi i parasë </w:t>
            </w:r>
          </w:p>
        </w:tc>
        <w:tc>
          <w:tcPr>
            <w:tcW w:w="1800" w:type="dxa"/>
          </w:tcPr>
          <w:p w:rsidR="00744053" w:rsidRPr="00F0603E" w:rsidRDefault="00744053" w:rsidP="002214FC">
            <w:pPr>
              <w:widowControl w:val="0"/>
              <w:jc w:val="both"/>
              <w:rPr>
                <w:b/>
                <w:sz w:val="18"/>
                <w:szCs w:val="18"/>
              </w:rPr>
            </w:pPr>
            <w:r w:rsidRPr="00F0603E">
              <w:rPr>
                <w:b/>
                <w:sz w:val="18"/>
                <w:szCs w:val="18"/>
              </w:rPr>
              <w:t xml:space="preserve">-3 037 484 </w:t>
            </w:r>
          </w:p>
        </w:tc>
        <w:tc>
          <w:tcPr>
            <w:tcW w:w="1620" w:type="dxa"/>
          </w:tcPr>
          <w:p w:rsidR="00744053" w:rsidRPr="00F0603E" w:rsidRDefault="00744053" w:rsidP="002214FC">
            <w:pPr>
              <w:widowControl w:val="0"/>
              <w:jc w:val="both"/>
              <w:rPr>
                <w:b/>
                <w:sz w:val="18"/>
                <w:szCs w:val="18"/>
              </w:rPr>
            </w:pPr>
            <w:r w:rsidRPr="00F0603E">
              <w:rPr>
                <w:b/>
                <w:sz w:val="18"/>
                <w:szCs w:val="18"/>
              </w:rPr>
              <w:t>-1 774 321</w:t>
            </w:r>
          </w:p>
        </w:tc>
        <w:tc>
          <w:tcPr>
            <w:tcW w:w="1728" w:type="dxa"/>
          </w:tcPr>
          <w:p w:rsidR="00744053" w:rsidRPr="00F0603E" w:rsidRDefault="00744053" w:rsidP="002214FC">
            <w:pPr>
              <w:widowControl w:val="0"/>
              <w:jc w:val="both"/>
              <w:rPr>
                <w:b/>
                <w:sz w:val="18"/>
                <w:szCs w:val="18"/>
              </w:rPr>
            </w:pPr>
            <w:r w:rsidRPr="00F0603E">
              <w:rPr>
                <w:b/>
                <w:sz w:val="18"/>
                <w:szCs w:val="18"/>
              </w:rPr>
              <w:t>-4 811 807</w:t>
            </w:r>
          </w:p>
        </w:tc>
      </w:tr>
      <w:tr w:rsidR="00744053" w:rsidRPr="00F0603E">
        <w:tc>
          <w:tcPr>
            <w:tcW w:w="3708" w:type="dxa"/>
          </w:tcPr>
          <w:p w:rsidR="00744053" w:rsidRPr="00F0603E" w:rsidRDefault="00744053" w:rsidP="002214FC">
            <w:pPr>
              <w:widowControl w:val="0"/>
              <w:jc w:val="both"/>
              <w:rPr>
                <w:sz w:val="18"/>
                <w:szCs w:val="18"/>
              </w:rPr>
            </w:pPr>
            <w:r w:rsidRPr="00F0603E">
              <w:rPr>
                <w:sz w:val="18"/>
                <w:szCs w:val="18"/>
              </w:rPr>
              <w:t>Para në dorë dhe para në bankë (1.1.)</w:t>
            </w:r>
          </w:p>
          <w:p w:rsidR="00744053" w:rsidRPr="00F0603E" w:rsidRDefault="00744053" w:rsidP="002214FC">
            <w:pPr>
              <w:widowControl w:val="0"/>
              <w:jc w:val="both"/>
              <w:rPr>
                <w:sz w:val="18"/>
                <w:szCs w:val="18"/>
              </w:rPr>
            </w:pPr>
            <w:r w:rsidRPr="00F0603E">
              <w:rPr>
                <w:sz w:val="18"/>
                <w:szCs w:val="18"/>
              </w:rPr>
              <w:t>Para në dorë dhe para në bankë (31.12.)</w:t>
            </w:r>
          </w:p>
        </w:tc>
        <w:tc>
          <w:tcPr>
            <w:tcW w:w="1800" w:type="dxa"/>
          </w:tcPr>
          <w:p w:rsidR="00744053" w:rsidRPr="00F0603E" w:rsidRDefault="00744053" w:rsidP="002214FC">
            <w:pPr>
              <w:widowControl w:val="0"/>
              <w:jc w:val="both"/>
              <w:rPr>
                <w:sz w:val="18"/>
                <w:szCs w:val="18"/>
              </w:rPr>
            </w:pPr>
            <w:r w:rsidRPr="00F0603E">
              <w:rPr>
                <w:sz w:val="18"/>
                <w:szCs w:val="18"/>
              </w:rPr>
              <w:t>5 445 888</w:t>
            </w:r>
          </w:p>
          <w:p w:rsidR="00744053" w:rsidRPr="00F0603E" w:rsidRDefault="00744053" w:rsidP="002214FC">
            <w:pPr>
              <w:widowControl w:val="0"/>
              <w:jc w:val="both"/>
              <w:rPr>
                <w:sz w:val="18"/>
                <w:szCs w:val="18"/>
              </w:rPr>
            </w:pPr>
            <w:r w:rsidRPr="00F0603E">
              <w:rPr>
                <w:sz w:val="18"/>
                <w:szCs w:val="18"/>
              </w:rPr>
              <w:t xml:space="preserve">2 408 402 </w:t>
            </w:r>
          </w:p>
        </w:tc>
        <w:tc>
          <w:tcPr>
            <w:tcW w:w="1620" w:type="dxa"/>
          </w:tcPr>
          <w:p w:rsidR="00744053" w:rsidRPr="00F0603E" w:rsidRDefault="00744053" w:rsidP="002214FC">
            <w:pPr>
              <w:widowControl w:val="0"/>
              <w:jc w:val="both"/>
              <w:rPr>
                <w:sz w:val="18"/>
                <w:szCs w:val="18"/>
              </w:rPr>
            </w:pPr>
            <w:r w:rsidRPr="00F0603E">
              <w:rPr>
                <w:sz w:val="18"/>
                <w:szCs w:val="18"/>
              </w:rPr>
              <w:t>2 765 732</w:t>
            </w:r>
          </w:p>
          <w:p w:rsidR="00744053" w:rsidRPr="00F0603E" w:rsidRDefault="00744053" w:rsidP="002214FC">
            <w:pPr>
              <w:widowControl w:val="0"/>
              <w:jc w:val="both"/>
              <w:rPr>
                <w:sz w:val="18"/>
                <w:szCs w:val="18"/>
              </w:rPr>
            </w:pPr>
            <w:r w:rsidRPr="00F0603E">
              <w:rPr>
                <w:sz w:val="18"/>
                <w:szCs w:val="18"/>
              </w:rPr>
              <w:t>991 411</w:t>
            </w:r>
          </w:p>
        </w:tc>
        <w:tc>
          <w:tcPr>
            <w:tcW w:w="1728" w:type="dxa"/>
          </w:tcPr>
          <w:p w:rsidR="00744053" w:rsidRPr="00F0603E" w:rsidRDefault="00744053" w:rsidP="002214FC">
            <w:pPr>
              <w:widowControl w:val="0"/>
              <w:jc w:val="both"/>
              <w:rPr>
                <w:sz w:val="18"/>
                <w:szCs w:val="18"/>
              </w:rPr>
            </w:pPr>
            <w:r w:rsidRPr="00F0603E">
              <w:rPr>
                <w:sz w:val="18"/>
                <w:szCs w:val="18"/>
              </w:rPr>
              <w:t>8 211 620</w:t>
            </w:r>
          </w:p>
          <w:p w:rsidR="00744053" w:rsidRPr="00F0603E" w:rsidRDefault="00744053" w:rsidP="002214FC">
            <w:pPr>
              <w:widowControl w:val="0"/>
              <w:jc w:val="both"/>
              <w:rPr>
                <w:sz w:val="18"/>
                <w:szCs w:val="18"/>
              </w:rPr>
            </w:pPr>
            <w:r w:rsidRPr="00F0603E">
              <w:rPr>
                <w:sz w:val="18"/>
                <w:szCs w:val="18"/>
              </w:rPr>
              <w:t>3 399 813</w:t>
            </w:r>
          </w:p>
        </w:tc>
      </w:tr>
    </w:tbl>
    <w:p w:rsidR="00744053" w:rsidRPr="00F0603E" w:rsidRDefault="00744053" w:rsidP="002214FC">
      <w:pPr>
        <w:pStyle w:val="Paragrafi"/>
        <w:ind w:firstLine="0"/>
        <w:rPr>
          <w:lang w:val="sq-AL"/>
        </w:rPr>
      </w:pPr>
    </w:p>
    <w:p w:rsidR="005705BB" w:rsidRPr="00F0603E" w:rsidRDefault="005705BB" w:rsidP="002214FC">
      <w:pPr>
        <w:pStyle w:val="Paragrafi"/>
        <w:rPr>
          <w:lang w:val="sq-AL"/>
        </w:rPr>
      </w:pPr>
      <w:r w:rsidRPr="00F0603E">
        <w:rPr>
          <w:lang w:val="sq-AL"/>
        </w:rPr>
        <w:t xml:space="preserve">Pasqyra e </w:t>
      </w:r>
      <w:r w:rsidR="00741FF1" w:rsidRPr="00F0603E">
        <w:rPr>
          <w:lang w:val="sq-AL"/>
        </w:rPr>
        <w:t xml:space="preserve">fluksit të parasë </w:t>
      </w:r>
      <w:r w:rsidRPr="00F0603E">
        <w:rPr>
          <w:lang w:val="sq-AL"/>
        </w:rPr>
        <w:t xml:space="preserve">reflekton situatën ekonomike të shoqërisë që tregon humbjen e parave nga operimi i aktiveve të 31 mil </w:t>
      </w:r>
      <w:r w:rsidR="00741FF1" w:rsidRPr="00F0603E">
        <w:rPr>
          <w:lang w:val="sq-AL"/>
        </w:rPr>
        <w:t>lek</w:t>
      </w:r>
      <w:r w:rsidR="00741FF1" w:rsidRPr="00F0603E">
        <w:rPr>
          <w:rFonts w:ascii="Times New Roman" w:hAnsi="Times New Roman"/>
          <w:lang w:val="sq-AL"/>
        </w:rPr>
        <w:t>ë</w:t>
      </w:r>
      <w:r w:rsidR="00741FF1" w:rsidRPr="00F0603E">
        <w:rPr>
          <w:lang w:val="sq-AL"/>
        </w:rPr>
        <w:t>ve</w:t>
      </w:r>
      <w:r w:rsidRPr="00F0603E">
        <w:rPr>
          <w:lang w:val="sq-AL"/>
        </w:rPr>
        <w:t xml:space="preserve">, nga të cilat 24 mil </w:t>
      </w:r>
      <w:r w:rsidR="00741FF1" w:rsidRPr="00F0603E">
        <w:rPr>
          <w:lang w:val="sq-AL"/>
        </w:rPr>
        <w:t>lek</w:t>
      </w:r>
      <w:r w:rsidR="00741FF1" w:rsidRPr="00F0603E">
        <w:rPr>
          <w:rFonts w:ascii="Times New Roman" w:hAnsi="Times New Roman"/>
          <w:lang w:val="sq-AL"/>
        </w:rPr>
        <w:t>ë</w:t>
      </w:r>
      <w:r w:rsidRPr="00F0603E">
        <w:rPr>
          <w:lang w:val="sq-AL"/>
        </w:rPr>
        <w:t xml:space="preserve"> nga sektori i Kuçovës. </w:t>
      </w:r>
    </w:p>
    <w:p w:rsidR="005705BB" w:rsidRPr="00F0603E" w:rsidRDefault="005705BB" w:rsidP="002214FC">
      <w:pPr>
        <w:pStyle w:val="Paragrafi"/>
        <w:rPr>
          <w:lang w:val="sq-AL"/>
        </w:rPr>
      </w:pPr>
      <w:r w:rsidRPr="00F0603E">
        <w:rPr>
          <w:lang w:val="sq-AL"/>
        </w:rPr>
        <w:t xml:space="preserve">Analiza e situatës ekonomike duhet të bëhet për të dy sektorët veçmas pasi ambienti tregtar është tepër i ndryshëm. </w:t>
      </w:r>
    </w:p>
    <w:p w:rsidR="005705BB" w:rsidRPr="00F0603E" w:rsidRDefault="00741FF1" w:rsidP="002214FC">
      <w:pPr>
        <w:pStyle w:val="Paragrafi"/>
        <w:rPr>
          <w:lang w:val="sq-AL"/>
        </w:rPr>
      </w:pPr>
      <w:r w:rsidRPr="00F0603E">
        <w:rPr>
          <w:lang w:val="sq-AL"/>
        </w:rPr>
        <w:t>Sektori Berat</w:t>
      </w:r>
    </w:p>
    <w:p w:rsidR="005705BB" w:rsidRPr="00F0603E" w:rsidRDefault="005705BB" w:rsidP="002214FC">
      <w:pPr>
        <w:pStyle w:val="Paragrafi"/>
        <w:rPr>
          <w:lang w:val="sq-AL"/>
        </w:rPr>
      </w:pPr>
      <w:r w:rsidRPr="00F0603E">
        <w:rPr>
          <w:lang w:val="sq-AL"/>
        </w:rPr>
        <w:t>Për shkak të shpërndarjes me rrjedhje të lirë, humbjet tepër të larta prej 86% (1-3 2009) duken se nuk kanë ndikim të drejtpërdrejtë në rezultatin financiar</w:t>
      </w:r>
      <w:r w:rsidR="00741FF1" w:rsidRPr="00F0603E">
        <w:rPr>
          <w:lang w:val="sq-AL"/>
        </w:rPr>
        <w:t>,</w:t>
      </w:r>
      <w:r w:rsidRPr="00F0603E">
        <w:rPr>
          <w:lang w:val="sq-AL"/>
        </w:rPr>
        <w:t xml:space="preserve"> kostoja e prodhimit është relativisht e ulët. Kjo mund të jetë e vërtetë për humbjet teknike</w:t>
      </w:r>
      <w:r w:rsidR="00E12000" w:rsidRPr="00F0603E">
        <w:rPr>
          <w:lang w:val="sq-AL"/>
        </w:rPr>
        <w:t>,</w:t>
      </w:r>
      <w:r w:rsidRPr="00F0603E">
        <w:rPr>
          <w:lang w:val="sq-AL"/>
        </w:rPr>
        <w:t xml:space="preserve"> por jo për humbjet administrative</w:t>
      </w:r>
      <w:r w:rsidR="00741FF1" w:rsidRPr="00F0603E">
        <w:rPr>
          <w:lang w:val="sq-AL"/>
        </w:rPr>
        <w:t>,</w:t>
      </w:r>
      <w:r w:rsidRPr="00F0603E">
        <w:rPr>
          <w:lang w:val="sq-AL"/>
        </w:rPr>
        <w:t xml:space="preserve"> të shkaktuara nga përqindja e ulët e lidhjeve me matës (14% e lidhjeve dhe 22% e konsumit matës) dhe pjesa tjetër është harxhim dhe marrje e paligjshme e ujit. </w:t>
      </w:r>
    </w:p>
    <w:p w:rsidR="005705BB" w:rsidRPr="00F0603E" w:rsidRDefault="005705BB" w:rsidP="002214FC">
      <w:pPr>
        <w:pStyle w:val="Paragrafi"/>
        <w:rPr>
          <w:lang w:val="sq-AL"/>
        </w:rPr>
      </w:pPr>
      <w:r w:rsidRPr="00F0603E">
        <w:rPr>
          <w:lang w:val="sq-AL"/>
        </w:rPr>
        <w:t xml:space="preserve">Kostoja e personelit (55% e të ardhurave totale) bazohet mbi procedurat për të furnizuar me ujë bashkërisht zonat e ndryshme të furnizimit (49 operatorë të valvulave të portave). </w:t>
      </w:r>
    </w:p>
    <w:p w:rsidR="005705BB" w:rsidRPr="00F0603E" w:rsidRDefault="005705BB" w:rsidP="002214FC">
      <w:pPr>
        <w:pStyle w:val="Paragrafi"/>
        <w:rPr>
          <w:lang w:val="sq-AL"/>
        </w:rPr>
      </w:pPr>
      <w:r w:rsidRPr="00F0603E">
        <w:rPr>
          <w:lang w:val="sq-AL"/>
        </w:rPr>
        <w:t xml:space="preserve">Klientët me tarifa fikse konsumojnë zakonisht më shumë se konsumi i vlerësuar. Konsumi mesatar për frymë për konsumatorët shtëpiakë është 110 l/c/d (1-3 2009). </w:t>
      </w:r>
    </w:p>
    <w:p w:rsidR="005705BB" w:rsidRPr="00F0603E" w:rsidRDefault="005705BB" w:rsidP="002214FC">
      <w:pPr>
        <w:pStyle w:val="Paragrafi"/>
        <w:rPr>
          <w:lang w:val="sq-AL"/>
        </w:rPr>
      </w:pPr>
      <w:r w:rsidRPr="00F0603E">
        <w:rPr>
          <w:lang w:val="sq-AL"/>
        </w:rPr>
        <w:t xml:space="preserve">Një proces tjetër i kostos është procesi i leximit të matësve dhe faturimit, që ekzekutohet pa përdorur ADP-në. </w:t>
      </w:r>
    </w:p>
    <w:p w:rsidR="005705BB" w:rsidRPr="00F0603E" w:rsidRDefault="005705BB" w:rsidP="002214FC">
      <w:pPr>
        <w:pStyle w:val="Paragrafi"/>
        <w:rPr>
          <w:lang w:val="sq-AL"/>
        </w:rPr>
      </w:pPr>
      <w:r w:rsidRPr="00F0603E">
        <w:rPr>
          <w:lang w:val="sq-AL"/>
        </w:rPr>
        <w:t xml:space="preserve">Fondet që mbeten të cilat shpenzohen për materialin e riparimit/mirëmbajtjes janë jo më pak se 900 lek/lidhje/vit që është të paktën 30% më i ulët sesa është e nevojshme (bazuar në një tregues &gt;10 Euro p.a./lidhje). Kjo shumë nuk përfshin rezervat për rindërtime. </w:t>
      </w:r>
    </w:p>
    <w:p w:rsidR="005705BB" w:rsidRPr="00F0603E" w:rsidRDefault="005705BB" w:rsidP="002214FC">
      <w:pPr>
        <w:pStyle w:val="Paragrafi"/>
        <w:rPr>
          <w:lang w:val="sq-AL"/>
        </w:rPr>
      </w:pPr>
      <w:r w:rsidRPr="00F0603E">
        <w:rPr>
          <w:lang w:val="sq-AL"/>
        </w:rPr>
        <w:t xml:space="preserve">Sektori i Kuçovës </w:t>
      </w:r>
    </w:p>
    <w:p w:rsidR="005705BB" w:rsidRPr="00F0603E" w:rsidRDefault="005705BB" w:rsidP="002214FC">
      <w:pPr>
        <w:pStyle w:val="Paragrafi"/>
        <w:rPr>
          <w:lang w:val="sq-AL"/>
        </w:rPr>
      </w:pPr>
      <w:r w:rsidRPr="00F0603E">
        <w:rPr>
          <w:lang w:val="sq-AL"/>
        </w:rPr>
        <w:t xml:space="preserve">Situata ekonomike e zonës së furnizimit të Kuçovës karakterizohet nga kosto të larta të energjisë elektrike (pompimi). Këto shpenzime shtesë janë subvencionuar në periudhat e vona. Struktura e kostos dhe tarifave të Sektorit bazohet në këto fonde. Një reduktim i këtyre subvencioneve nuk mund të thithej në situatën e tashme. </w:t>
      </w:r>
    </w:p>
    <w:p w:rsidR="005705BB" w:rsidRPr="00F0603E" w:rsidRDefault="005705BB" w:rsidP="002214FC">
      <w:pPr>
        <w:pStyle w:val="Paragrafi"/>
        <w:rPr>
          <w:lang w:val="sq-AL"/>
        </w:rPr>
      </w:pPr>
      <w:r w:rsidRPr="00F0603E">
        <w:rPr>
          <w:lang w:val="sq-AL"/>
        </w:rPr>
        <w:t xml:space="preserve">Ndryshe nga situata në Berat, pjesa më e madhe e lidhjeve në Kuçovë janë me matës (96%). Megjithatë, kjo nuk do të thotë që humbjet administrative janë më të ulëta, për shkak të një numri të madh të pikave të lidhjes që janë në pronësinë e klientëve. Lexuesit e matësve nuk mund të shkojnë te matësi i ujit dhe lidhja e klientëve në tokën e tyre favorizon lidhjet paralele. </w:t>
      </w:r>
    </w:p>
    <w:p w:rsidR="005705BB" w:rsidRPr="00F0603E" w:rsidRDefault="005705BB" w:rsidP="002214FC">
      <w:pPr>
        <w:pStyle w:val="Paragrafi"/>
        <w:rPr>
          <w:lang w:val="sq-AL"/>
        </w:rPr>
      </w:pPr>
      <w:r w:rsidRPr="00F0603E">
        <w:rPr>
          <w:lang w:val="sq-AL"/>
        </w:rPr>
        <w:t xml:space="preserve">Një vështrim i përgjithshëm i procedurave të leximit/faturimit duhet të merret parasysh, pasi tashme lexuesi i matësit e shkruan faturën e vend dhe në fshatra arkëtimet bëhen nga i njëjti person gjatë të njëjtës vizitë. Ky bashkim përgjegjësish mund të jetë një shkak tjetër pasaktësish në lexime. </w:t>
      </w:r>
    </w:p>
    <w:p w:rsidR="005705BB" w:rsidRPr="00F0603E" w:rsidRDefault="005705BB" w:rsidP="002214FC">
      <w:pPr>
        <w:pStyle w:val="Paragrafi"/>
        <w:rPr>
          <w:lang w:val="sq-AL"/>
        </w:rPr>
      </w:pPr>
      <w:r w:rsidRPr="00F0603E">
        <w:rPr>
          <w:lang w:val="sq-AL"/>
        </w:rPr>
        <w:t xml:space="preserve">Konsumi për frymë i faturuar për klientët shtëpiakë në Kuçovë është vetëm 46 l/c/d (1-3 2009). Kjo vlerë e ulët e konsumit të faturuar është problemi kryesor tregtar i </w:t>
      </w:r>
      <w:r w:rsidR="00741FF1" w:rsidRPr="00F0603E">
        <w:rPr>
          <w:lang w:val="sq-AL"/>
        </w:rPr>
        <w:t>s</w:t>
      </w:r>
      <w:r w:rsidRPr="00F0603E">
        <w:rPr>
          <w:lang w:val="sq-AL"/>
        </w:rPr>
        <w:t xml:space="preserve">ektorit. </w:t>
      </w:r>
    </w:p>
    <w:p w:rsidR="005705BB" w:rsidRPr="00F0603E" w:rsidRDefault="005705BB" w:rsidP="002214FC">
      <w:pPr>
        <w:pStyle w:val="Paragrafi"/>
        <w:rPr>
          <w:lang w:val="sq-AL"/>
        </w:rPr>
      </w:pPr>
      <w:r w:rsidRPr="00F0603E">
        <w:rPr>
          <w:lang w:val="sq-AL"/>
        </w:rPr>
        <w:t xml:space="preserve">Një problem tjetër është numri i madh i personave të punësuar. Treguesi i rreth 11 punonjësve/1000 lidhje është i ngjashëm me </w:t>
      </w:r>
      <w:r w:rsidR="00741FF1" w:rsidRPr="00F0603E">
        <w:rPr>
          <w:lang w:val="sq-AL"/>
        </w:rPr>
        <w:t>s</w:t>
      </w:r>
      <w:r w:rsidRPr="00F0603E">
        <w:rPr>
          <w:lang w:val="sq-AL"/>
        </w:rPr>
        <w:t xml:space="preserve">ektorin e Beratit dhe të paktën 30% më i lartë. Kostoja e personelit në vitin 2008 ka qenë më e lartë se të ardhurat. </w:t>
      </w:r>
    </w:p>
    <w:p w:rsidR="005705BB" w:rsidRPr="00F0603E" w:rsidRDefault="005705BB" w:rsidP="002214FC">
      <w:pPr>
        <w:pStyle w:val="Paragrafi"/>
        <w:rPr>
          <w:lang w:val="sq-AL"/>
        </w:rPr>
      </w:pPr>
      <w:r w:rsidRPr="00F0603E">
        <w:rPr>
          <w:lang w:val="sq-AL"/>
        </w:rPr>
        <w:t xml:space="preserve">Megjithëse subvencionet dhe donacionet në vitin 2008 kanë arritur në 66% të të ardhurave totale, </w:t>
      </w:r>
      <w:r w:rsidR="00741FF1" w:rsidRPr="00F0603E">
        <w:rPr>
          <w:lang w:val="sq-AL"/>
        </w:rPr>
        <w:t>s</w:t>
      </w:r>
      <w:r w:rsidRPr="00F0603E">
        <w:rPr>
          <w:lang w:val="sq-AL"/>
        </w:rPr>
        <w:t xml:space="preserve">ektori e mbylli vitin me një humbje prej 5.4 mil </w:t>
      </w:r>
      <w:r w:rsidR="00741FF1" w:rsidRPr="00F0603E">
        <w:rPr>
          <w:lang w:val="sq-AL"/>
        </w:rPr>
        <w:t>lek</w:t>
      </w:r>
      <w:r w:rsidR="00741FF1" w:rsidRPr="00F0603E">
        <w:rPr>
          <w:rFonts w:ascii="Times New Roman" w:hAnsi="Times New Roman"/>
          <w:lang w:val="sq-AL"/>
        </w:rPr>
        <w:t>ë</w:t>
      </w:r>
      <w:r w:rsidRPr="00F0603E">
        <w:rPr>
          <w:lang w:val="sq-AL"/>
        </w:rPr>
        <w:t xml:space="preserve"> (=20% të të ardhurave për ujë/kanalizime). </w:t>
      </w:r>
    </w:p>
    <w:p w:rsidR="005705BB" w:rsidRPr="00F0603E" w:rsidRDefault="005705BB" w:rsidP="002214FC">
      <w:pPr>
        <w:pStyle w:val="Paragrafi"/>
        <w:rPr>
          <w:lang w:val="sq-AL"/>
        </w:rPr>
      </w:pPr>
      <w:r w:rsidRPr="00F0603E">
        <w:rPr>
          <w:lang w:val="sq-AL"/>
        </w:rPr>
        <w:t xml:space="preserve">Tre muajt e parë të vitit 2009 tregojnë një pamje të ngjashme, pasi subvencionet janë përsëri pothuaj 50% të të ardhurave dhe menaxheri i sektorit përmendi problemet e shkaktuara nga subvencionet e “vonuara”. </w:t>
      </w:r>
    </w:p>
    <w:p w:rsidR="005705BB" w:rsidRPr="00F0603E" w:rsidRDefault="005705BB" w:rsidP="002214FC">
      <w:pPr>
        <w:pStyle w:val="Paragrafi"/>
        <w:rPr>
          <w:lang w:val="sq-AL"/>
        </w:rPr>
      </w:pPr>
      <w:r w:rsidRPr="00F0603E">
        <w:rPr>
          <w:lang w:val="sq-AL"/>
        </w:rPr>
        <w:t xml:space="preserve">Procedurat e leximit të matësve, faturimit dhe llogarive </w:t>
      </w:r>
    </w:p>
    <w:p w:rsidR="005705BB" w:rsidRPr="00F0603E" w:rsidRDefault="005705BB" w:rsidP="002214FC">
      <w:pPr>
        <w:pStyle w:val="Paragrafi"/>
        <w:rPr>
          <w:lang w:val="sq-AL"/>
        </w:rPr>
      </w:pPr>
      <w:r w:rsidRPr="00F0603E">
        <w:rPr>
          <w:lang w:val="sq-AL"/>
        </w:rPr>
        <w:t>Të gjitha procedurat e faturimit dhe llogarive realizohen pa ADP. Rutina përgjithësisht është e mirëvendosur dhe janë prezantuar proceset elementare të kontrollit dhe monitorimit</w:t>
      </w:r>
      <w:r w:rsidR="00E12000" w:rsidRPr="00F0603E">
        <w:rPr>
          <w:lang w:val="sq-AL"/>
        </w:rPr>
        <w:t>,</w:t>
      </w:r>
      <w:r w:rsidRPr="00F0603E">
        <w:rPr>
          <w:lang w:val="sq-AL"/>
        </w:rPr>
        <w:t xml:space="preserve"> por procedurat harxhojnë kohë dhe janë të papërshtatshme për shkallën e shoqërisë. </w:t>
      </w:r>
    </w:p>
    <w:p w:rsidR="005705BB" w:rsidRPr="00F0603E" w:rsidRDefault="005705BB" w:rsidP="002214FC">
      <w:pPr>
        <w:pStyle w:val="Paragrafi"/>
        <w:rPr>
          <w:lang w:val="sq-AL"/>
        </w:rPr>
      </w:pPr>
      <w:r w:rsidRPr="00F0603E">
        <w:rPr>
          <w:lang w:val="sq-AL"/>
        </w:rPr>
        <w:t xml:space="preserve">Leximi i matësve dhe faturimi </w:t>
      </w:r>
    </w:p>
    <w:p w:rsidR="005705BB" w:rsidRPr="00F0603E" w:rsidRDefault="005705BB" w:rsidP="002214FC">
      <w:pPr>
        <w:pStyle w:val="Paragrafi"/>
        <w:rPr>
          <w:lang w:val="sq-AL"/>
        </w:rPr>
      </w:pPr>
      <w:r w:rsidRPr="00F0603E">
        <w:rPr>
          <w:lang w:val="sq-AL"/>
        </w:rPr>
        <w:t>Meqë zonat</w:t>
      </w:r>
      <w:r w:rsidRPr="00F0603E">
        <w:rPr>
          <w:b/>
          <w:lang w:val="sq-AL"/>
        </w:rPr>
        <w:t xml:space="preserve"> </w:t>
      </w:r>
      <w:r w:rsidRPr="00F0603E">
        <w:rPr>
          <w:lang w:val="sq-AL"/>
        </w:rPr>
        <w:t>e furnizimit janë të ndara, leximi i matësve dhe faturimi është gjithashtu i ndarë.</w:t>
      </w:r>
    </w:p>
    <w:p w:rsidR="005705BB" w:rsidRPr="00F0603E" w:rsidRDefault="005705BB" w:rsidP="002214FC">
      <w:pPr>
        <w:pStyle w:val="Paragrafi"/>
        <w:rPr>
          <w:lang w:val="sq-AL"/>
        </w:rPr>
      </w:pPr>
      <w:r w:rsidRPr="00F0603E">
        <w:rPr>
          <w:lang w:val="sq-AL"/>
        </w:rPr>
        <w:t xml:space="preserve">Sektori Berat </w:t>
      </w:r>
    </w:p>
    <w:p w:rsidR="005705BB" w:rsidRPr="00F0603E" w:rsidRDefault="005705BB" w:rsidP="002214FC">
      <w:pPr>
        <w:pStyle w:val="Paragrafi"/>
        <w:rPr>
          <w:lang w:val="sq-AL"/>
        </w:rPr>
      </w:pPr>
      <w:r w:rsidRPr="00F0603E">
        <w:rPr>
          <w:lang w:val="sq-AL"/>
        </w:rPr>
        <w:t xml:space="preserve">Pjesa më e madhe e lidhjeve janë pa matës (88% e konsumatorëve shtëpiakë, 64% e ndërmarrjeve dhe 24% e institucioneve publike). </w:t>
      </w:r>
    </w:p>
    <w:p w:rsidR="005705BB" w:rsidRPr="00F0603E" w:rsidRDefault="005705BB" w:rsidP="002214FC">
      <w:pPr>
        <w:pStyle w:val="Paragrafi"/>
        <w:rPr>
          <w:lang w:val="sq-AL"/>
        </w:rPr>
      </w:pPr>
      <w:r w:rsidRPr="00F0603E">
        <w:rPr>
          <w:lang w:val="sq-AL"/>
        </w:rPr>
        <w:t>Procedurat e leximit të matësve dhe faturimit ekzistojnë efektivisht (në lidhje me mjetet e disponueshme)</w:t>
      </w:r>
      <w:r w:rsidR="00E12000" w:rsidRPr="00F0603E">
        <w:rPr>
          <w:lang w:val="sq-AL"/>
        </w:rPr>
        <w:t>,</w:t>
      </w:r>
      <w:r w:rsidRPr="00F0603E">
        <w:rPr>
          <w:lang w:val="sq-AL"/>
        </w:rPr>
        <w:t xml:space="preserve"> por jo efikase (procedura harxhon shumë kohë dhe nuk përdoret EDP-ja). </w:t>
      </w:r>
    </w:p>
    <w:p w:rsidR="005705BB" w:rsidRPr="00F0603E" w:rsidRDefault="005705BB" w:rsidP="002214FC">
      <w:pPr>
        <w:pStyle w:val="Paragrafi"/>
        <w:rPr>
          <w:lang w:val="sq-AL"/>
        </w:rPr>
      </w:pPr>
      <w:r w:rsidRPr="00F0603E">
        <w:rPr>
          <w:lang w:val="sq-AL"/>
        </w:rPr>
        <w:t xml:space="preserve">Konsumatorët debitorë vizitohen nga “policia e ujit” dhe detyrohen të paguajnë ose NUKBK ua pret ujit. “Policia e ujit” përbëhet nga 15 punonjës. </w:t>
      </w:r>
    </w:p>
    <w:p w:rsidR="005705BB" w:rsidRPr="00F0603E" w:rsidRDefault="005705BB" w:rsidP="002214FC">
      <w:pPr>
        <w:pStyle w:val="Paragrafi"/>
        <w:rPr>
          <w:lang w:val="sq-AL"/>
        </w:rPr>
      </w:pPr>
      <w:r w:rsidRPr="00F0603E">
        <w:rPr>
          <w:lang w:val="sq-AL"/>
        </w:rPr>
        <w:t xml:space="preserve">Sektori i Kuçovës </w:t>
      </w:r>
    </w:p>
    <w:p w:rsidR="005705BB" w:rsidRPr="00F0603E" w:rsidRDefault="005705BB" w:rsidP="002214FC">
      <w:pPr>
        <w:pStyle w:val="Paragrafi"/>
        <w:rPr>
          <w:lang w:val="sq-AL"/>
        </w:rPr>
      </w:pPr>
      <w:r w:rsidRPr="00F0603E">
        <w:rPr>
          <w:lang w:val="sq-AL"/>
        </w:rPr>
        <w:t xml:space="preserve">Pjesa më e madhe e lidhjeve është me matës (96% e konsumatorëve shtëpiakë, të gjitha ndërmarrjet dhe institucionet publike). Procedura e leximit, faturimit dhe arkëtimit është e ngjashme me ato në </w:t>
      </w:r>
      <w:r w:rsidR="00741FF1" w:rsidRPr="00F0603E">
        <w:rPr>
          <w:lang w:val="sq-AL"/>
        </w:rPr>
        <w:t>s</w:t>
      </w:r>
      <w:r w:rsidRPr="00F0603E">
        <w:rPr>
          <w:lang w:val="sq-AL"/>
        </w:rPr>
        <w:t xml:space="preserve">ektorin e Beratit, por lexuesit e matësve nuk mund të shkojnë te matësi pasi vendet e lidhjes janë zakonisht në pronën private. Në fshatra, lexuesit e matësve bëjnë mbledhjen e parave (bashkim problematik përgjegjësish). </w:t>
      </w:r>
    </w:p>
    <w:p w:rsidR="005705BB" w:rsidRPr="00F0603E" w:rsidRDefault="005705BB" w:rsidP="002214FC">
      <w:pPr>
        <w:pStyle w:val="Paragrafi"/>
        <w:rPr>
          <w:lang w:val="sq-AL"/>
        </w:rPr>
      </w:pPr>
      <w:r w:rsidRPr="00F0603E">
        <w:rPr>
          <w:lang w:val="sq-AL"/>
        </w:rPr>
        <w:t xml:space="preserve">Për shkak të matësve të vjetër dhe lidhjeve të shumta paralele të paligjshme, konsumi i faturuar në </w:t>
      </w:r>
      <w:r w:rsidR="00741FF1" w:rsidRPr="00F0603E">
        <w:rPr>
          <w:lang w:val="sq-AL"/>
        </w:rPr>
        <w:t>s</w:t>
      </w:r>
      <w:r w:rsidRPr="00F0603E">
        <w:rPr>
          <w:lang w:val="sq-AL"/>
        </w:rPr>
        <w:t xml:space="preserve">ektorin e Kuçovës është tepër i ulët (46 l/c/d). </w:t>
      </w:r>
    </w:p>
    <w:p w:rsidR="005705BB" w:rsidRPr="00F0603E" w:rsidRDefault="005705BB" w:rsidP="002214FC">
      <w:pPr>
        <w:pStyle w:val="Paragrafi"/>
        <w:rPr>
          <w:i/>
          <w:lang w:val="sq-AL"/>
        </w:rPr>
      </w:pPr>
      <w:r w:rsidRPr="00F0603E">
        <w:rPr>
          <w:lang w:val="sq-AL"/>
        </w:rPr>
        <w:t>Llogaritë</w:t>
      </w:r>
      <w:r w:rsidRPr="00F0603E">
        <w:rPr>
          <w:i/>
          <w:lang w:val="sq-AL"/>
        </w:rPr>
        <w:t xml:space="preserve"> </w:t>
      </w:r>
    </w:p>
    <w:p w:rsidR="005705BB" w:rsidRPr="00F0603E" w:rsidRDefault="005705BB" w:rsidP="002214FC">
      <w:pPr>
        <w:pStyle w:val="Paragrafi"/>
        <w:rPr>
          <w:lang w:val="sq-AL"/>
        </w:rPr>
      </w:pPr>
      <w:r w:rsidRPr="00F0603E">
        <w:rPr>
          <w:lang w:val="sq-AL"/>
        </w:rPr>
        <w:t xml:space="preserve">Mbajtja e llogarive kryhet veçmas për çdo sektor, duke përfshirë llogari bankare të veçanta dhe TVSH-ja paguhet veçmas. Drejtori financiar konsolidon rezultatet me bazë semestrale për qëllime të brendshme. Në fund të vitit një ekspert i jashtëm kontabilist përgatit raportin vjetor – përsëri nëpërmjet bashkimit të rezultateve të të dy </w:t>
      </w:r>
      <w:r w:rsidR="00741FF1" w:rsidRPr="00F0603E">
        <w:rPr>
          <w:lang w:val="sq-AL"/>
        </w:rPr>
        <w:t>s</w:t>
      </w:r>
      <w:r w:rsidRPr="00F0603E">
        <w:rPr>
          <w:lang w:val="sq-AL"/>
        </w:rPr>
        <w:t xml:space="preserve">ektorëve. </w:t>
      </w:r>
    </w:p>
    <w:p w:rsidR="005705BB" w:rsidRPr="00F0603E" w:rsidRDefault="005705BB" w:rsidP="002214FC">
      <w:pPr>
        <w:pStyle w:val="Paragrafi"/>
        <w:rPr>
          <w:lang w:val="sq-AL"/>
        </w:rPr>
      </w:pPr>
      <w:r w:rsidRPr="00F0603E">
        <w:rPr>
          <w:lang w:val="sq-AL"/>
        </w:rPr>
        <w:t xml:space="preserve">Asnjë nga punonjësit e departamentit financiar nuk ka eksperiencë për kontabilitet të kompjuterizuar (libri i madh, llogaritë e materialeve, menaxhimi i stoqeve). </w:t>
      </w:r>
    </w:p>
    <w:p w:rsidR="005705BB" w:rsidRPr="00F0603E" w:rsidRDefault="005705BB" w:rsidP="002214FC">
      <w:pPr>
        <w:pStyle w:val="Paragrafi"/>
        <w:rPr>
          <w:lang w:val="sq-AL"/>
        </w:rPr>
      </w:pPr>
      <w:r w:rsidRPr="00F0603E">
        <w:rPr>
          <w:lang w:val="sq-AL"/>
        </w:rPr>
        <w:t xml:space="preserve">Sistemi i tarifave </w:t>
      </w:r>
    </w:p>
    <w:p w:rsidR="005705BB" w:rsidRPr="00F0603E" w:rsidRDefault="005705BB" w:rsidP="002214FC">
      <w:pPr>
        <w:pStyle w:val="Paragrafi"/>
        <w:rPr>
          <w:lang w:val="sq-AL"/>
        </w:rPr>
      </w:pPr>
      <w:r w:rsidRPr="00F0603E">
        <w:rPr>
          <w:lang w:val="sq-AL"/>
        </w:rPr>
        <w:t xml:space="preserve">Një prej objektivave të shoqërisë së bashkuar është unifikimi i tarifave në të dy </w:t>
      </w:r>
      <w:r w:rsidR="00741FF1" w:rsidRPr="00F0603E">
        <w:rPr>
          <w:lang w:val="sq-AL"/>
        </w:rPr>
        <w:t>s</w:t>
      </w:r>
      <w:r w:rsidRPr="00F0603E">
        <w:rPr>
          <w:lang w:val="sq-AL"/>
        </w:rPr>
        <w:t xml:space="preserve">ektorët. Plani i biznesit jep një propozim të qartë për të arritur të njëjtat tarifa në të njëjtët </w:t>
      </w:r>
      <w:r w:rsidR="00F86626">
        <w:rPr>
          <w:lang w:val="sq-AL"/>
        </w:rPr>
        <w:t>s</w:t>
      </w:r>
      <w:r w:rsidRPr="00F0603E">
        <w:rPr>
          <w:lang w:val="sq-AL"/>
        </w:rPr>
        <w:t xml:space="preserve">ektorë deri në vitin 2010. Hapi i parë në këtë drejtim është ndërmarrë në kuadrin e rritjes në vitin 2009. </w:t>
      </w:r>
    </w:p>
    <w:p w:rsidR="005705BB" w:rsidRPr="00F0603E" w:rsidRDefault="005705BB" w:rsidP="002214FC">
      <w:pPr>
        <w:pStyle w:val="Paragrafi"/>
        <w:rPr>
          <w:lang w:val="sq-AL"/>
        </w:rPr>
      </w:pPr>
      <w:r w:rsidRPr="00F0603E">
        <w:rPr>
          <w:lang w:val="sq-AL"/>
        </w:rPr>
        <w:t xml:space="preserve">Tarifat e reja janë si më poshtë: </w:t>
      </w:r>
    </w:p>
    <w:p w:rsidR="00DF54F3" w:rsidRPr="00F0603E" w:rsidRDefault="00DF54F3" w:rsidP="002214FC">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934"/>
        <w:gridCol w:w="929"/>
        <w:gridCol w:w="934"/>
        <w:gridCol w:w="929"/>
        <w:gridCol w:w="1090"/>
        <w:gridCol w:w="1088"/>
      </w:tblGrid>
      <w:tr w:rsidR="00DF54F3" w:rsidRPr="00F0603E">
        <w:trPr>
          <w:jc w:val="center"/>
        </w:trPr>
        <w:tc>
          <w:tcPr>
            <w:tcW w:w="1821" w:type="pct"/>
            <w:vMerge w:val="restart"/>
          </w:tcPr>
          <w:p w:rsidR="00DF54F3" w:rsidRPr="00F0603E" w:rsidRDefault="00DF54F3" w:rsidP="002214FC">
            <w:pPr>
              <w:widowControl w:val="0"/>
              <w:jc w:val="both"/>
              <w:rPr>
                <w:rFonts w:ascii="CG Times" w:hAnsi="CG Times"/>
                <w:sz w:val="20"/>
                <w:szCs w:val="20"/>
              </w:rPr>
            </w:pPr>
          </w:p>
        </w:tc>
        <w:tc>
          <w:tcPr>
            <w:tcW w:w="1003" w:type="pct"/>
            <w:gridSpan w:val="2"/>
          </w:tcPr>
          <w:p w:rsidR="00DF54F3" w:rsidRPr="006B43F2" w:rsidRDefault="00DF54F3" w:rsidP="002214FC">
            <w:pPr>
              <w:widowControl w:val="0"/>
              <w:jc w:val="center"/>
              <w:rPr>
                <w:rFonts w:ascii="CG Times" w:hAnsi="CG Times"/>
                <w:b/>
                <w:sz w:val="20"/>
                <w:szCs w:val="20"/>
              </w:rPr>
            </w:pPr>
            <w:r w:rsidRPr="006B43F2">
              <w:rPr>
                <w:rFonts w:ascii="CG Times" w:hAnsi="CG Times"/>
                <w:b/>
                <w:sz w:val="20"/>
                <w:szCs w:val="20"/>
              </w:rPr>
              <w:t>Sektori Berat</w:t>
            </w:r>
          </w:p>
        </w:tc>
        <w:tc>
          <w:tcPr>
            <w:tcW w:w="1003" w:type="pct"/>
            <w:gridSpan w:val="2"/>
          </w:tcPr>
          <w:p w:rsidR="00DF54F3" w:rsidRPr="006B43F2" w:rsidRDefault="00DF54F3" w:rsidP="002214FC">
            <w:pPr>
              <w:widowControl w:val="0"/>
              <w:jc w:val="center"/>
              <w:rPr>
                <w:rFonts w:ascii="CG Times" w:hAnsi="CG Times"/>
                <w:b/>
                <w:sz w:val="20"/>
                <w:szCs w:val="20"/>
              </w:rPr>
            </w:pPr>
            <w:r w:rsidRPr="006B43F2">
              <w:rPr>
                <w:rFonts w:ascii="CG Times" w:hAnsi="CG Times"/>
                <w:b/>
                <w:sz w:val="20"/>
                <w:szCs w:val="20"/>
              </w:rPr>
              <w:t>Sektori Kuçovë</w:t>
            </w:r>
          </w:p>
        </w:tc>
        <w:tc>
          <w:tcPr>
            <w:tcW w:w="1173" w:type="pct"/>
            <w:gridSpan w:val="2"/>
          </w:tcPr>
          <w:p w:rsidR="00DF54F3" w:rsidRPr="006B43F2" w:rsidRDefault="00DF54F3" w:rsidP="002214FC">
            <w:pPr>
              <w:widowControl w:val="0"/>
              <w:jc w:val="center"/>
              <w:rPr>
                <w:rFonts w:ascii="CG Times" w:hAnsi="CG Times"/>
                <w:b/>
                <w:sz w:val="20"/>
                <w:szCs w:val="20"/>
              </w:rPr>
            </w:pPr>
            <w:r w:rsidRPr="006B43F2">
              <w:rPr>
                <w:rFonts w:ascii="CG Times" w:hAnsi="CG Times"/>
                <w:b/>
                <w:sz w:val="20"/>
                <w:szCs w:val="20"/>
              </w:rPr>
              <w:t>NUKBK Totali</w:t>
            </w:r>
          </w:p>
        </w:tc>
      </w:tr>
      <w:tr w:rsidR="00DF54F3" w:rsidRPr="00F0603E">
        <w:trPr>
          <w:jc w:val="center"/>
        </w:trPr>
        <w:tc>
          <w:tcPr>
            <w:tcW w:w="1821" w:type="pct"/>
            <w:vMerge/>
          </w:tcPr>
          <w:p w:rsidR="00DF54F3" w:rsidRPr="00F0603E" w:rsidRDefault="00DF54F3" w:rsidP="002214FC">
            <w:pPr>
              <w:widowControl w:val="0"/>
              <w:jc w:val="both"/>
              <w:rPr>
                <w:rFonts w:ascii="CG Times" w:hAnsi="CG Times"/>
                <w:sz w:val="20"/>
                <w:szCs w:val="20"/>
              </w:rPr>
            </w:pPr>
          </w:p>
        </w:tc>
        <w:tc>
          <w:tcPr>
            <w:tcW w:w="503"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shkurt</w:t>
            </w:r>
          </w:p>
        </w:tc>
        <w:tc>
          <w:tcPr>
            <w:tcW w:w="500"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mars</w:t>
            </w:r>
          </w:p>
        </w:tc>
        <w:tc>
          <w:tcPr>
            <w:tcW w:w="503"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shkurt</w:t>
            </w:r>
          </w:p>
        </w:tc>
        <w:tc>
          <w:tcPr>
            <w:tcW w:w="500"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mars</w:t>
            </w:r>
          </w:p>
        </w:tc>
        <w:tc>
          <w:tcPr>
            <w:tcW w:w="587"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shkurt</w:t>
            </w:r>
          </w:p>
        </w:tc>
        <w:tc>
          <w:tcPr>
            <w:tcW w:w="587" w:type="pct"/>
          </w:tcPr>
          <w:p w:rsidR="00DF54F3" w:rsidRPr="006B43F2" w:rsidRDefault="00741FF1" w:rsidP="002214FC">
            <w:pPr>
              <w:widowControl w:val="0"/>
              <w:jc w:val="center"/>
              <w:rPr>
                <w:rFonts w:ascii="CG Times" w:hAnsi="CG Times"/>
                <w:b/>
                <w:sz w:val="20"/>
                <w:szCs w:val="20"/>
              </w:rPr>
            </w:pPr>
            <w:r w:rsidRPr="006B43F2">
              <w:rPr>
                <w:rFonts w:ascii="CG Times" w:hAnsi="CG Times"/>
                <w:b/>
                <w:sz w:val="20"/>
                <w:szCs w:val="20"/>
              </w:rPr>
              <w:t>mars</w:t>
            </w:r>
          </w:p>
        </w:tc>
      </w:tr>
      <w:tr w:rsidR="00DF54F3" w:rsidRPr="00F0603E">
        <w:trPr>
          <w:jc w:val="center"/>
        </w:trPr>
        <w:tc>
          <w:tcPr>
            <w:tcW w:w="1821" w:type="pct"/>
          </w:tcPr>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Tarifat e ujit (</w:t>
            </w:r>
            <w:r w:rsidR="00741FF1" w:rsidRPr="00F0603E">
              <w:rPr>
                <w:rFonts w:ascii="CG Times" w:hAnsi="CG Times"/>
                <w:sz w:val="20"/>
                <w:szCs w:val="20"/>
              </w:rPr>
              <w:t>lek</w:t>
            </w:r>
            <w:r w:rsidR="00741FF1" w:rsidRPr="00F0603E">
              <w:rPr>
                <w:sz w:val="20"/>
                <w:szCs w:val="20"/>
              </w:rPr>
              <w:t>ë</w:t>
            </w:r>
            <w:r w:rsidRPr="00F0603E">
              <w:rPr>
                <w:rFonts w:ascii="CG Times" w:hAnsi="CG Times"/>
                <w:sz w:val="20"/>
                <w:szCs w:val="20"/>
              </w:rPr>
              <w:t>/m</w:t>
            </w:r>
            <w:r w:rsidRPr="00F0603E">
              <w:rPr>
                <w:rFonts w:ascii="CG Times" w:hAnsi="CG Times"/>
                <w:sz w:val="20"/>
                <w:szCs w:val="20"/>
                <w:vertAlign w:val="superscript"/>
              </w:rPr>
              <w:t>3</w:t>
            </w:r>
            <w:r w:rsidRPr="00F0603E">
              <w:rPr>
                <w:rFonts w:ascii="CG Times" w:hAnsi="CG Times"/>
                <w:sz w:val="20"/>
                <w:szCs w:val="20"/>
              </w:rPr>
              <w:t>)</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Private </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Ndërmarrje </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Institucione </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Tarifat e kanalizimeve (</w:t>
            </w:r>
            <w:r w:rsidR="00741FF1" w:rsidRPr="00F0603E">
              <w:rPr>
                <w:rFonts w:ascii="CG Times" w:hAnsi="CG Times"/>
                <w:sz w:val="20"/>
                <w:szCs w:val="20"/>
              </w:rPr>
              <w:t>lek</w:t>
            </w:r>
            <w:r w:rsidR="00741FF1" w:rsidRPr="00F0603E">
              <w:rPr>
                <w:sz w:val="20"/>
                <w:szCs w:val="20"/>
              </w:rPr>
              <w:t>ë</w:t>
            </w:r>
            <w:r w:rsidRPr="00F0603E">
              <w:rPr>
                <w:rFonts w:ascii="CG Times" w:hAnsi="CG Times"/>
                <w:sz w:val="20"/>
                <w:szCs w:val="20"/>
              </w:rPr>
              <w:t>/m</w:t>
            </w:r>
            <w:r w:rsidRPr="00F0603E">
              <w:rPr>
                <w:rFonts w:ascii="CG Times" w:hAnsi="CG Times"/>
                <w:sz w:val="20"/>
                <w:szCs w:val="20"/>
                <w:vertAlign w:val="superscript"/>
              </w:rPr>
              <w:t>3</w:t>
            </w:r>
            <w:r w:rsidRPr="00F0603E">
              <w:rPr>
                <w:rFonts w:ascii="CG Times" w:hAnsi="CG Times"/>
                <w:sz w:val="20"/>
                <w:szCs w:val="20"/>
              </w:rPr>
              <w:t>)</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Private </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Ndërmarrje </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 xml:space="preserve">Institucione </w:t>
            </w:r>
          </w:p>
        </w:tc>
        <w:tc>
          <w:tcPr>
            <w:tcW w:w="503" w:type="pct"/>
          </w:tcPr>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25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70</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4</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7</w:t>
            </w:r>
          </w:p>
        </w:tc>
        <w:tc>
          <w:tcPr>
            <w:tcW w:w="500" w:type="pct"/>
          </w:tcPr>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28</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95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80</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6</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12</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tc>
        <w:tc>
          <w:tcPr>
            <w:tcW w:w="503" w:type="pct"/>
          </w:tcPr>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30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60</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w:t>
            </w:r>
          </w:p>
        </w:tc>
        <w:tc>
          <w:tcPr>
            <w:tcW w:w="500" w:type="pct"/>
          </w:tcPr>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35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95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80</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6</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12</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tc>
        <w:tc>
          <w:tcPr>
            <w:tcW w:w="587" w:type="pct"/>
          </w:tcPr>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ponderuar</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26</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88</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69</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4</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7</w:t>
            </w:r>
          </w:p>
        </w:tc>
        <w:tc>
          <w:tcPr>
            <w:tcW w:w="587" w:type="pct"/>
          </w:tcPr>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ponderuar</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29</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95</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80</w:t>
            </w: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6</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12</w:t>
            </w:r>
          </w:p>
          <w:p w:rsidR="00DF54F3" w:rsidRPr="00F0603E" w:rsidRDefault="00DF54F3" w:rsidP="002214FC">
            <w:pPr>
              <w:widowControl w:val="0"/>
              <w:jc w:val="both"/>
              <w:rPr>
                <w:rFonts w:ascii="CG Times" w:hAnsi="CG Times"/>
                <w:sz w:val="20"/>
                <w:szCs w:val="20"/>
              </w:rPr>
            </w:pPr>
            <w:r w:rsidRPr="00F0603E">
              <w:rPr>
                <w:rFonts w:ascii="CG Times" w:hAnsi="CG Times"/>
                <w:sz w:val="20"/>
                <w:szCs w:val="20"/>
              </w:rPr>
              <w:t>10</w:t>
            </w:r>
          </w:p>
        </w:tc>
      </w:tr>
    </w:tbl>
    <w:p w:rsidR="00DF54F3" w:rsidRPr="00F0603E" w:rsidRDefault="00DF54F3" w:rsidP="002214FC">
      <w:pPr>
        <w:pStyle w:val="Paragrafi"/>
        <w:rPr>
          <w:lang w:val="sq-AL"/>
        </w:rPr>
      </w:pPr>
    </w:p>
    <w:p w:rsidR="00734996" w:rsidRPr="00F0603E" w:rsidRDefault="00734996" w:rsidP="002214FC">
      <w:pPr>
        <w:pStyle w:val="Paragrafi"/>
        <w:rPr>
          <w:lang w:val="sq-AL"/>
        </w:rPr>
      </w:pPr>
      <w:r w:rsidRPr="00F0603E">
        <w:rPr>
          <w:lang w:val="sq-AL"/>
        </w:rPr>
        <w:t xml:space="preserve">Të gjitha tarifat, përveç tarifës së ujit për konsumatorët shtëpiakë, janë unifikuar në të dy sektorët. </w:t>
      </w:r>
    </w:p>
    <w:p w:rsidR="00734996" w:rsidRPr="00F0603E" w:rsidRDefault="00734996" w:rsidP="002214FC">
      <w:pPr>
        <w:pStyle w:val="Paragrafi"/>
        <w:rPr>
          <w:lang w:val="sq-AL"/>
        </w:rPr>
      </w:pPr>
      <w:r w:rsidRPr="00F0603E">
        <w:rPr>
          <w:lang w:val="sq-AL"/>
        </w:rPr>
        <w:t xml:space="preserve">Megjithëse rritja e tarifës së realizuar në vitin 2009 ka qenë më e lartë se e përmendur në planin e biznesit, nuk është aspak e mjaftueshme për të përmirësuar situatën financiare dhe të mbulojë shpenzimet (të paktën operative). Kjo mospërputhje shkaktohet nga përmirësimet e papërmbushura në faturim, arkëtim dhe ulje të kostos. </w:t>
      </w:r>
    </w:p>
    <w:p w:rsidR="00734996" w:rsidRPr="00F0603E" w:rsidRDefault="00734996" w:rsidP="002214FC">
      <w:pPr>
        <w:pStyle w:val="Paragrafi"/>
        <w:rPr>
          <w:lang w:val="sq-AL"/>
        </w:rPr>
      </w:pPr>
      <w:r w:rsidRPr="00F0603E">
        <w:rPr>
          <w:lang w:val="sq-AL"/>
        </w:rPr>
        <w:t xml:space="preserve">Kapaciteti i njësive teknike të operimit </w:t>
      </w:r>
    </w:p>
    <w:p w:rsidR="00734996" w:rsidRPr="00F0603E" w:rsidRDefault="00734996" w:rsidP="002214FC">
      <w:pPr>
        <w:pStyle w:val="Paragrafi"/>
        <w:rPr>
          <w:lang w:val="sq-AL"/>
        </w:rPr>
      </w:pPr>
      <w:r w:rsidRPr="00F0603E">
        <w:rPr>
          <w:lang w:val="sq-AL"/>
        </w:rPr>
        <w:t xml:space="preserve">Operacionet teknike ndahen në njësi për: </w:t>
      </w:r>
    </w:p>
    <w:p w:rsidR="00734996" w:rsidRPr="00F0603E" w:rsidRDefault="00E530C0" w:rsidP="002214FC">
      <w:pPr>
        <w:pStyle w:val="Paragrafi"/>
        <w:rPr>
          <w:lang w:val="sq-AL"/>
        </w:rPr>
      </w:pPr>
      <w:r w:rsidRPr="00F0603E">
        <w:rPr>
          <w:lang w:val="sq-AL"/>
        </w:rPr>
        <w:t xml:space="preserve">- </w:t>
      </w:r>
      <w:r w:rsidR="00734996" w:rsidRPr="00F0603E">
        <w:rPr>
          <w:lang w:val="sq-AL"/>
        </w:rPr>
        <w:t xml:space="preserve">prodhimin e ujit; </w:t>
      </w:r>
    </w:p>
    <w:p w:rsidR="00734996" w:rsidRPr="00F0603E" w:rsidRDefault="00E530C0" w:rsidP="002214FC">
      <w:pPr>
        <w:pStyle w:val="Paragrafi"/>
        <w:rPr>
          <w:lang w:val="sq-AL"/>
        </w:rPr>
      </w:pPr>
      <w:r w:rsidRPr="00F0603E">
        <w:rPr>
          <w:lang w:val="sq-AL"/>
        </w:rPr>
        <w:t xml:space="preserve">- </w:t>
      </w:r>
      <w:r w:rsidR="00734996" w:rsidRPr="00F0603E">
        <w:rPr>
          <w:lang w:val="sq-AL"/>
        </w:rPr>
        <w:t xml:space="preserve">shpërndarjen e ujit; </w:t>
      </w:r>
    </w:p>
    <w:p w:rsidR="00734996" w:rsidRPr="00F0603E" w:rsidRDefault="00E530C0" w:rsidP="002214FC">
      <w:pPr>
        <w:pStyle w:val="Paragrafi"/>
        <w:rPr>
          <w:lang w:val="sq-AL"/>
        </w:rPr>
      </w:pPr>
      <w:r w:rsidRPr="00F0603E">
        <w:rPr>
          <w:lang w:val="sq-AL"/>
        </w:rPr>
        <w:t xml:space="preserve">- </w:t>
      </w:r>
      <w:r w:rsidR="00734996" w:rsidRPr="00F0603E">
        <w:rPr>
          <w:lang w:val="sq-AL"/>
        </w:rPr>
        <w:t xml:space="preserve">mirëmbajtjen e sistemit të ujit; </w:t>
      </w:r>
    </w:p>
    <w:p w:rsidR="00734996" w:rsidRPr="00F0603E" w:rsidRDefault="00E530C0" w:rsidP="002214FC">
      <w:pPr>
        <w:pStyle w:val="Paragrafi"/>
        <w:rPr>
          <w:lang w:val="sq-AL"/>
        </w:rPr>
      </w:pPr>
      <w:r w:rsidRPr="00F0603E">
        <w:rPr>
          <w:lang w:val="sq-AL"/>
        </w:rPr>
        <w:t xml:space="preserve">- </w:t>
      </w:r>
      <w:r w:rsidR="00734996" w:rsidRPr="00F0603E">
        <w:rPr>
          <w:lang w:val="sq-AL"/>
        </w:rPr>
        <w:t xml:space="preserve">mirëmbajtjen e kanalizimeve. </w:t>
      </w:r>
    </w:p>
    <w:p w:rsidR="00734996" w:rsidRPr="00F0603E" w:rsidRDefault="00734996" w:rsidP="002214FC">
      <w:pPr>
        <w:pStyle w:val="Paragrafi"/>
        <w:rPr>
          <w:lang w:val="sq-AL"/>
        </w:rPr>
      </w:pPr>
      <w:r w:rsidRPr="00F0603E">
        <w:rPr>
          <w:lang w:val="sq-AL"/>
        </w:rPr>
        <w:t xml:space="preserve">Secili prej këtyre njësive ekziston dy herë, një herë për secilin sektor. </w:t>
      </w:r>
    </w:p>
    <w:p w:rsidR="00734996" w:rsidRPr="00F0603E" w:rsidRDefault="00734996" w:rsidP="002214FC">
      <w:pPr>
        <w:pStyle w:val="Paragrafi"/>
        <w:rPr>
          <w:lang w:val="sq-AL"/>
        </w:rPr>
      </w:pPr>
      <w:r w:rsidRPr="00F0603E">
        <w:rPr>
          <w:lang w:val="sq-AL"/>
        </w:rPr>
        <w:t xml:space="preserve">81 persona janë të punësuar në njësitë e mirëmbajtjes për ujësjellësin dhe kanalizimet (62 në </w:t>
      </w:r>
      <w:r w:rsidR="00741FF1" w:rsidRPr="00F0603E">
        <w:rPr>
          <w:lang w:val="sq-AL"/>
        </w:rPr>
        <w:t>s</w:t>
      </w:r>
      <w:r w:rsidRPr="00F0603E">
        <w:rPr>
          <w:lang w:val="sq-AL"/>
        </w:rPr>
        <w:t xml:space="preserve">ektorin e Beratit, 19 në </w:t>
      </w:r>
      <w:r w:rsidR="00741FF1" w:rsidRPr="00F0603E">
        <w:rPr>
          <w:lang w:val="sq-AL"/>
        </w:rPr>
        <w:t>s</w:t>
      </w:r>
      <w:r w:rsidRPr="00F0603E">
        <w:rPr>
          <w:lang w:val="sq-AL"/>
        </w:rPr>
        <w:t xml:space="preserve">ektorin e Kuçovës). Pjesa më e madhe e tyre janë punëtorë të kualifikuar ose gjysmë të kualifikuar, por aktivitetet e mirëmbajtjes janë të kufizuara nga fonde të pamjaftueshme për materialet dhe me mjete dhe pajisje të vjetra. Kjo është arsyeja pse nuk ka koncept mirëmbajtjeje të përpiluar për momentin. Punët e kryera tashmë mund të bëheshin me një numër tepër më të vogël punëtorësh. </w:t>
      </w:r>
    </w:p>
    <w:p w:rsidR="00734996" w:rsidRDefault="00734996" w:rsidP="002214FC">
      <w:pPr>
        <w:pStyle w:val="Paragrafi"/>
        <w:rPr>
          <w:lang w:val="sq-AL"/>
        </w:rPr>
      </w:pPr>
      <w:r w:rsidRPr="00F0603E">
        <w:rPr>
          <w:lang w:val="sq-AL"/>
        </w:rPr>
        <w:t xml:space="preserve">Përpjekjet e njësive janë të kufizuara për punët e riparimit emergjent. Konsulenti teknik e përshkruan qëndrimin e tyre si “art improvizimi”. </w:t>
      </w:r>
    </w:p>
    <w:p w:rsidR="006366D7" w:rsidRDefault="006366D7" w:rsidP="002214FC">
      <w:pPr>
        <w:pStyle w:val="Paragrafi"/>
        <w:rPr>
          <w:lang w:val="sq-AL"/>
        </w:rPr>
      </w:pPr>
    </w:p>
    <w:p w:rsidR="006366D7" w:rsidRPr="00F0603E" w:rsidRDefault="006366D7" w:rsidP="002214FC">
      <w:pPr>
        <w:pStyle w:val="Paragrafi"/>
        <w:rPr>
          <w:lang w:val="sq-AL"/>
        </w:rPr>
      </w:pPr>
    </w:p>
    <w:p w:rsidR="00734996" w:rsidRPr="00F0603E" w:rsidRDefault="00734996" w:rsidP="002214FC">
      <w:pPr>
        <w:pStyle w:val="Paragrafi"/>
        <w:rPr>
          <w:lang w:val="sq-AL"/>
        </w:rPr>
      </w:pPr>
      <w:r w:rsidRPr="00F0603E">
        <w:rPr>
          <w:lang w:val="sq-AL"/>
        </w:rPr>
        <w:t xml:space="preserve">Të dy sektorët kanë prezantuar “sportelet e shërbimit” ku konsumatorët mund të paraqesin kërkesat dhe ankimet e tyre. “Sporteli i shërbimit” ia kalon kërkesat departamentit tregtar dhe teknik, ku dhe zgjidhet problemi. </w:t>
      </w:r>
    </w:p>
    <w:p w:rsidR="00231E89" w:rsidRPr="00F0603E" w:rsidRDefault="00231E89" w:rsidP="002214FC">
      <w:pPr>
        <w:pStyle w:val="Paragrafi"/>
        <w:rPr>
          <w:lang w:val="sq-AL"/>
        </w:rPr>
      </w:pPr>
    </w:p>
    <w:p w:rsidR="00741FF1" w:rsidRPr="00F0603E" w:rsidRDefault="00231E89" w:rsidP="002214FC">
      <w:pPr>
        <w:pStyle w:val="AneksiNr"/>
        <w:keepNext w:val="0"/>
        <w:rPr>
          <w:lang w:val="sq-AL"/>
        </w:rPr>
      </w:pPr>
      <w:r w:rsidRPr="00F0603E">
        <w:rPr>
          <w:lang w:val="sq-AL"/>
        </w:rPr>
        <w:t xml:space="preserve">Aneksi A-3 </w:t>
      </w:r>
    </w:p>
    <w:p w:rsidR="00231E89" w:rsidRPr="00F0603E" w:rsidRDefault="00231E89" w:rsidP="002214FC">
      <w:pPr>
        <w:pStyle w:val="AneksiNr"/>
        <w:keepNext w:val="0"/>
        <w:rPr>
          <w:lang w:val="sq-AL"/>
        </w:rPr>
      </w:pPr>
      <w:r w:rsidRPr="00F0603E">
        <w:rPr>
          <w:lang w:val="sq-AL"/>
        </w:rPr>
        <w:t xml:space="preserve">Modeli i Raportit Mujor </w:t>
      </w:r>
    </w:p>
    <w:p w:rsidR="00231E89" w:rsidRPr="00F0603E" w:rsidRDefault="00231E89" w:rsidP="002214FC">
      <w:pPr>
        <w:widowControl w:val="0"/>
        <w:jc w:val="right"/>
        <w:rPr>
          <w:sz w:val="22"/>
          <w:szCs w:val="22"/>
        </w:rPr>
      </w:pPr>
      <w:r w:rsidRPr="00F0603E">
        <w:rPr>
          <w:sz w:val="22"/>
          <w:szCs w:val="22"/>
        </w:rPr>
        <w:t>Muaj/</w:t>
      </w:r>
      <w:r w:rsidR="00741FF1" w:rsidRPr="00F0603E">
        <w:rPr>
          <w:sz w:val="22"/>
          <w:szCs w:val="22"/>
        </w:rPr>
        <w:t>v</w:t>
      </w:r>
      <w:r w:rsidRPr="00F0603E">
        <w:rPr>
          <w:sz w:val="22"/>
          <w:szCs w:val="22"/>
        </w:rPr>
        <w:t xml:space="preserve">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454"/>
        <w:gridCol w:w="2190"/>
      </w:tblGrid>
      <w:tr w:rsidR="00231E89" w:rsidRPr="00F0603E">
        <w:tc>
          <w:tcPr>
            <w:tcW w:w="1250"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Emri i </w:t>
            </w:r>
            <w:r w:rsidR="00741FF1" w:rsidRPr="00F0603E">
              <w:rPr>
                <w:rFonts w:ascii="CG Times" w:hAnsi="CG Times"/>
                <w:sz w:val="20"/>
                <w:szCs w:val="20"/>
              </w:rPr>
              <w:t>p</w:t>
            </w:r>
            <w:r w:rsidRPr="00F0603E">
              <w:rPr>
                <w:rFonts w:ascii="CG Times" w:hAnsi="CG Times"/>
                <w:sz w:val="20"/>
                <w:szCs w:val="20"/>
              </w:rPr>
              <w:t xml:space="preserve">rojektit </w:t>
            </w:r>
          </w:p>
        </w:tc>
        <w:tc>
          <w:tcPr>
            <w:tcW w:w="1250" w:type="pct"/>
          </w:tcPr>
          <w:p w:rsidR="00231E89" w:rsidRPr="00F0603E" w:rsidRDefault="00231E89" w:rsidP="002214FC">
            <w:pPr>
              <w:widowControl w:val="0"/>
              <w:jc w:val="both"/>
              <w:rPr>
                <w:rFonts w:ascii="CG Times" w:hAnsi="CG Times"/>
                <w:sz w:val="20"/>
                <w:szCs w:val="20"/>
              </w:rPr>
            </w:pPr>
          </w:p>
        </w:tc>
        <w:tc>
          <w:tcPr>
            <w:tcW w:w="1321"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Klienti </w:t>
            </w:r>
          </w:p>
        </w:tc>
        <w:tc>
          <w:tcPr>
            <w:tcW w:w="1179" w:type="pct"/>
          </w:tcPr>
          <w:p w:rsidR="00231E89" w:rsidRPr="00F0603E" w:rsidRDefault="00231E89" w:rsidP="002214FC">
            <w:pPr>
              <w:widowControl w:val="0"/>
              <w:jc w:val="both"/>
              <w:rPr>
                <w:rFonts w:ascii="CG Times" w:hAnsi="CG Times"/>
                <w:sz w:val="20"/>
                <w:szCs w:val="20"/>
              </w:rPr>
            </w:pPr>
          </w:p>
        </w:tc>
      </w:tr>
      <w:tr w:rsidR="00231E89" w:rsidRPr="00F0603E">
        <w:tc>
          <w:tcPr>
            <w:tcW w:w="1250" w:type="pct"/>
          </w:tcPr>
          <w:p w:rsidR="00231E89" w:rsidRPr="00F0603E" w:rsidRDefault="00231E89" w:rsidP="000662C2">
            <w:pPr>
              <w:widowControl w:val="0"/>
              <w:rPr>
                <w:rFonts w:ascii="CG Times" w:hAnsi="CG Times"/>
                <w:sz w:val="20"/>
                <w:szCs w:val="20"/>
              </w:rPr>
            </w:pPr>
            <w:r w:rsidRPr="00F0603E">
              <w:rPr>
                <w:rFonts w:ascii="CG Times" w:hAnsi="CG Times"/>
                <w:sz w:val="20"/>
                <w:szCs w:val="20"/>
              </w:rPr>
              <w:t>Nr</w:t>
            </w:r>
            <w:r w:rsidR="0042593C" w:rsidRPr="00F0603E">
              <w:rPr>
                <w:rFonts w:ascii="CG Times" w:hAnsi="CG Times"/>
                <w:sz w:val="20"/>
                <w:szCs w:val="20"/>
              </w:rPr>
              <w:t>.</w:t>
            </w:r>
            <w:r w:rsidRPr="00F0603E">
              <w:rPr>
                <w:rFonts w:ascii="CG Times" w:hAnsi="CG Times"/>
                <w:sz w:val="20"/>
                <w:szCs w:val="20"/>
              </w:rPr>
              <w:t xml:space="preserve"> i </w:t>
            </w:r>
            <w:r w:rsidR="00741FF1" w:rsidRPr="00F0603E">
              <w:rPr>
                <w:rFonts w:ascii="CG Times" w:hAnsi="CG Times"/>
                <w:sz w:val="20"/>
                <w:szCs w:val="20"/>
              </w:rPr>
              <w:t>m</w:t>
            </w:r>
            <w:r w:rsidRPr="00F0603E">
              <w:rPr>
                <w:rFonts w:ascii="CG Times" w:hAnsi="CG Times"/>
                <w:sz w:val="20"/>
                <w:szCs w:val="20"/>
              </w:rPr>
              <w:t xml:space="preserve">arrëveshjes së </w:t>
            </w:r>
            <w:r w:rsidR="0042593C" w:rsidRPr="00F0603E">
              <w:rPr>
                <w:rFonts w:ascii="CG Times" w:hAnsi="CG Times"/>
                <w:sz w:val="20"/>
                <w:szCs w:val="20"/>
              </w:rPr>
              <w:t>f</w:t>
            </w:r>
            <w:r w:rsidRPr="00F0603E">
              <w:rPr>
                <w:rFonts w:ascii="CG Times" w:hAnsi="CG Times"/>
                <w:sz w:val="20"/>
                <w:szCs w:val="20"/>
              </w:rPr>
              <w:t xml:space="preserve">inancimit </w:t>
            </w:r>
          </w:p>
        </w:tc>
        <w:tc>
          <w:tcPr>
            <w:tcW w:w="1250" w:type="pct"/>
          </w:tcPr>
          <w:p w:rsidR="00231E89" w:rsidRPr="00F0603E" w:rsidRDefault="00231E89" w:rsidP="002214FC">
            <w:pPr>
              <w:widowControl w:val="0"/>
              <w:jc w:val="both"/>
              <w:rPr>
                <w:rFonts w:ascii="CG Times" w:hAnsi="CG Times"/>
                <w:sz w:val="20"/>
                <w:szCs w:val="20"/>
              </w:rPr>
            </w:pPr>
          </w:p>
        </w:tc>
        <w:tc>
          <w:tcPr>
            <w:tcW w:w="1321"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Financimi </w:t>
            </w:r>
          </w:p>
        </w:tc>
        <w:tc>
          <w:tcPr>
            <w:tcW w:w="1179" w:type="pct"/>
          </w:tcPr>
          <w:p w:rsidR="00231E89" w:rsidRPr="00F0603E" w:rsidRDefault="00231E89" w:rsidP="002214FC">
            <w:pPr>
              <w:widowControl w:val="0"/>
              <w:jc w:val="both"/>
              <w:rPr>
                <w:rFonts w:ascii="CG Times" w:hAnsi="CG Times"/>
                <w:sz w:val="20"/>
                <w:szCs w:val="20"/>
              </w:rPr>
            </w:pPr>
          </w:p>
        </w:tc>
      </w:tr>
      <w:tr w:rsidR="00231E89" w:rsidRPr="00F0603E">
        <w:tc>
          <w:tcPr>
            <w:tcW w:w="1250"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Rajoni i </w:t>
            </w:r>
            <w:r w:rsidR="00741FF1" w:rsidRPr="00F0603E">
              <w:rPr>
                <w:rFonts w:ascii="CG Times" w:hAnsi="CG Times"/>
                <w:sz w:val="20"/>
                <w:szCs w:val="20"/>
              </w:rPr>
              <w:t>pr</w:t>
            </w:r>
            <w:r w:rsidRPr="00F0603E">
              <w:rPr>
                <w:rFonts w:ascii="CG Times" w:hAnsi="CG Times"/>
                <w:sz w:val="20"/>
                <w:szCs w:val="20"/>
              </w:rPr>
              <w:t xml:space="preserve">ojektit </w:t>
            </w:r>
          </w:p>
        </w:tc>
        <w:tc>
          <w:tcPr>
            <w:tcW w:w="1250" w:type="pct"/>
          </w:tcPr>
          <w:p w:rsidR="00231E89" w:rsidRPr="00F0603E" w:rsidRDefault="00231E89" w:rsidP="002214FC">
            <w:pPr>
              <w:widowControl w:val="0"/>
              <w:jc w:val="both"/>
              <w:rPr>
                <w:rFonts w:ascii="CG Times" w:hAnsi="CG Times"/>
                <w:sz w:val="20"/>
                <w:szCs w:val="20"/>
              </w:rPr>
            </w:pPr>
          </w:p>
        </w:tc>
        <w:tc>
          <w:tcPr>
            <w:tcW w:w="1321"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Periudha e raportimit </w:t>
            </w:r>
          </w:p>
        </w:tc>
        <w:tc>
          <w:tcPr>
            <w:tcW w:w="1179" w:type="pct"/>
          </w:tcPr>
          <w:p w:rsidR="00231E89" w:rsidRPr="00F0603E" w:rsidRDefault="00231E89" w:rsidP="002214FC">
            <w:pPr>
              <w:widowControl w:val="0"/>
              <w:jc w:val="both"/>
              <w:rPr>
                <w:rFonts w:ascii="CG Times" w:hAnsi="CG Times"/>
                <w:sz w:val="20"/>
                <w:szCs w:val="20"/>
              </w:rPr>
            </w:pPr>
          </w:p>
        </w:tc>
      </w:tr>
      <w:tr w:rsidR="00231E89" w:rsidRPr="00F0603E">
        <w:tc>
          <w:tcPr>
            <w:tcW w:w="1250" w:type="pct"/>
          </w:tcPr>
          <w:p w:rsidR="00231E89" w:rsidRPr="00F0603E" w:rsidRDefault="00231E89" w:rsidP="002214FC">
            <w:pPr>
              <w:widowControl w:val="0"/>
              <w:jc w:val="both"/>
              <w:rPr>
                <w:rFonts w:ascii="CG Times" w:hAnsi="CG Times"/>
                <w:sz w:val="20"/>
                <w:szCs w:val="20"/>
              </w:rPr>
            </w:pPr>
            <w:r w:rsidRPr="00F0603E">
              <w:rPr>
                <w:rFonts w:ascii="CG Times" w:hAnsi="CG Times"/>
                <w:sz w:val="20"/>
                <w:szCs w:val="20"/>
              </w:rPr>
              <w:t xml:space="preserve">Konsulenti </w:t>
            </w:r>
          </w:p>
        </w:tc>
        <w:tc>
          <w:tcPr>
            <w:tcW w:w="3750" w:type="pct"/>
            <w:gridSpan w:val="3"/>
          </w:tcPr>
          <w:p w:rsidR="00231E89" w:rsidRPr="00F0603E" w:rsidRDefault="00231E89" w:rsidP="002214FC">
            <w:pPr>
              <w:widowControl w:val="0"/>
              <w:jc w:val="both"/>
              <w:rPr>
                <w:rFonts w:ascii="CG Times" w:hAnsi="CG Times"/>
                <w:sz w:val="20"/>
                <w:szCs w:val="20"/>
              </w:rPr>
            </w:pPr>
          </w:p>
        </w:tc>
      </w:tr>
    </w:tbl>
    <w:p w:rsidR="00231E89" w:rsidRPr="00F0603E" w:rsidRDefault="00231E89" w:rsidP="002214FC">
      <w:pPr>
        <w:widowControl w:val="0"/>
        <w:jc w:val="both"/>
      </w:pPr>
    </w:p>
    <w:p w:rsidR="00741FF1" w:rsidRPr="00F0603E" w:rsidRDefault="00741FF1" w:rsidP="002214FC">
      <w:pPr>
        <w:widowControl w:val="0"/>
        <w:jc w:val="both"/>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266"/>
        <w:gridCol w:w="2514"/>
        <w:gridCol w:w="2016"/>
      </w:tblGrid>
      <w:tr w:rsidR="00231E89" w:rsidRPr="00F0603E">
        <w:tc>
          <w:tcPr>
            <w:tcW w:w="1296" w:type="pct"/>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Personel në terren </w:t>
            </w:r>
          </w:p>
        </w:tc>
        <w:tc>
          <w:tcPr>
            <w:tcW w:w="3704" w:type="pct"/>
            <w:gridSpan w:val="3"/>
          </w:tcPr>
          <w:p w:rsidR="00231E89" w:rsidRPr="00F0603E" w:rsidRDefault="00231E89" w:rsidP="002214FC">
            <w:pPr>
              <w:widowControl w:val="0"/>
              <w:jc w:val="both"/>
              <w:rPr>
                <w:rFonts w:ascii="CG Times" w:hAnsi="CG Times"/>
                <w:sz w:val="18"/>
                <w:szCs w:val="18"/>
              </w:rPr>
            </w:pP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Aktivitetet </w:t>
            </w:r>
            <w:r w:rsidR="00741FF1" w:rsidRPr="00F0603E">
              <w:rPr>
                <w:rFonts w:ascii="CG Times" w:hAnsi="CG Times"/>
                <w:sz w:val="18"/>
                <w:szCs w:val="18"/>
              </w:rPr>
              <w:t>k</w:t>
            </w:r>
            <w:r w:rsidRPr="00F0603E">
              <w:rPr>
                <w:rFonts w:ascii="CG Times" w:hAnsi="CG Times"/>
                <w:sz w:val="18"/>
                <w:szCs w:val="18"/>
              </w:rPr>
              <w:t xml:space="preserve">ryesore </w:t>
            </w:r>
          </w:p>
        </w:tc>
        <w:tc>
          <w:tcPr>
            <w:tcW w:w="3704" w:type="pct"/>
            <w:gridSpan w:val="3"/>
          </w:tcPr>
          <w:p w:rsidR="00231E89" w:rsidRPr="00F0603E" w:rsidRDefault="00231E89" w:rsidP="002214FC">
            <w:pPr>
              <w:widowControl w:val="0"/>
              <w:jc w:val="both"/>
              <w:rPr>
                <w:rFonts w:ascii="CG Times" w:hAnsi="CG Times"/>
                <w:sz w:val="18"/>
                <w:szCs w:val="18"/>
              </w:rPr>
            </w:pPr>
          </w:p>
        </w:tc>
      </w:tr>
      <w:tr w:rsidR="00231E89" w:rsidRPr="00F0603E">
        <w:tc>
          <w:tcPr>
            <w:tcW w:w="1296" w:type="pct"/>
            <w:vMerge w:val="restar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Fondet e disbursuara (afërsisht) </w:t>
            </w:r>
          </w:p>
        </w:tc>
        <w:tc>
          <w:tcPr>
            <w:tcW w:w="1235" w:type="pct"/>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Artikujt kryesorë </w:t>
            </w:r>
          </w:p>
        </w:tc>
        <w:tc>
          <w:tcPr>
            <w:tcW w:w="1370" w:type="pct"/>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Periudha e raportimit </w:t>
            </w:r>
            <w:r w:rsidR="00741FF1" w:rsidRPr="00F0603E">
              <w:rPr>
                <w:rFonts w:ascii="CG Times" w:hAnsi="CG Times"/>
                <w:sz w:val="18"/>
                <w:szCs w:val="18"/>
              </w:rPr>
              <w:t>e</w:t>
            </w:r>
            <w:r w:rsidRPr="00F0603E">
              <w:rPr>
                <w:rFonts w:ascii="CG Times" w:hAnsi="CG Times"/>
                <w:sz w:val="18"/>
                <w:szCs w:val="18"/>
              </w:rPr>
              <w:t xml:space="preserve">uro </w:t>
            </w:r>
          </w:p>
        </w:tc>
        <w:tc>
          <w:tcPr>
            <w:tcW w:w="1099" w:type="pct"/>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Totali </w:t>
            </w:r>
            <w:r w:rsidR="00741FF1" w:rsidRPr="00F0603E">
              <w:rPr>
                <w:rFonts w:ascii="CG Times" w:hAnsi="CG Times"/>
                <w:sz w:val="18"/>
                <w:szCs w:val="18"/>
              </w:rPr>
              <w:t>e</w:t>
            </w:r>
            <w:r w:rsidRPr="00F0603E">
              <w:rPr>
                <w:rFonts w:ascii="CG Times" w:hAnsi="CG Times"/>
                <w:sz w:val="18"/>
                <w:szCs w:val="18"/>
              </w:rPr>
              <w:t xml:space="preserve">uro </w:t>
            </w:r>
          </w:p>
        </w:tc>
      </w:tr>
      <w:tr w:rsidR="00231E89" w:rsidRPr="00F0603E">
        <w:tc>
          <w:tcPr>
            <w:tcW w:w="1296" w:type="pct"/>
            <w:vMerge/>
          </w:tcPr>
          <w:p w:rsidR="00231E89" w:rsidRPr="00F0603E" w:rsidRDefault="00231E89" w:rsidP="002214FC">
            <w:pPr>
              <w:widowControl w:val="0"/>
              <w:rPr>
                <w:rFonts w:ascii="CG Times" w:hAnsi="CG Times"/>
                <w:sz w:val="18"/>
                <w:szCs w:val="18"/>
              </w:rPr>
            </w:pPr>
          </w:p>
        </w:tc>
        <w:tc>
          <w:tcPr>
            <w:tcW w:w="1235" w:type="pct"/>
          </w:tcPr>
          <w:p w:rsidR="00231E89" w:rsidRPr="00F0603E" w:rsidRDefault="00231E89" w:rsidP="002214FC">
            <w:pPr>
              <w:widowControl w:val="0"/>
              <w:jc w:val="both"/>
              <w:rPr>
                <w:rFonts w:ascii="CG Times" w:hAnsi="CG Times"/>
                <w:sz w:val="18"/>
                <w:szCs w:val="18"/>
              </w:rPr>
            </w:pPr>
          </w:p>
        </w:tc>
        <w:tc>
          <w:tcPr>
            <w:tcW w:w="1370" w:type="pct"/>
          </w:tcPr>
          <w:p w:rsidR="00231E89" w:rsidRPr="00F0603E" w:rsidRDefault="00231E89" w:rsidP="002214FC">
            <w:pPr>
              <w:widowControl w:val="0"/>
              <w:jc w:val="both"/>
              <w:rPr>
                <w:rFonts w:ascii="CG Times" w:hAnsi="CG Times"/>
                <w:sz w:val="18"/>
                <w:szCs w:val="18"/>
              </w:rPr>
            </w:pPr>
          </w:p>
        </w:tc>
        <w:tc>
          <w:tcPr>
            <w:tcW w:w="1099" w:type="pct"/>
          </w:tcPr>
          <w:p w:rsidR="00231E89" w:rsidRPr="00F0603E" w:rsidRDefault="00231E89" w:rsidP="002214FC">
            <w:pPr>
              <w:widowControl w:val="0"/>
              <w:jc w:val="both"/>
              <w:rPr>
                <w:rFonts w:ascii="CG Times" w:hAnsi="CG Times"/>
                <w:sz w:val="18"/>
                <w:szCs w:val="18"/>
              </w:rPr>
            </w:pP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Problemet e hasura </w:t>
            </w:r>
          </w:p>
        </w:tc>
        <w:tc>
          <w:tcPr>
            <w:tcW w:w="3704" w:type="pct"/>
            <w:gridSpan w:val="3"/>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a) </w:t>
            </w:r>
          </w:p>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b) </w:t>
            </w: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Zgjidhjet e sugjeruara </w:t>
            </w:r>
          </w:p>
        </w:tc>
        <w:tc>
          <w:tcPr>
            <w:tcW w:w="3704" w:type="pct"/>
            <w:gridSpan w:val="3"/>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a) </w:t>
            </w:r>
          </w:p>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b)</w:t>
            </w: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Statusi i problemeve të mëparshme </w:t>
            </w:r>
          </w:p>
        </w:tc>
        <w:tc>
          <w:tcPr>
            <w:tcW w:w="3704" w:type="pct"/>
            <w:gridSpan w:val="3"/>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a) </w:t>
            </w:r>
          </w:p>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b)</w:t>
            </w: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Aktivitetet e planifikuara </w:t>
            </w:r>
          </w:p>
        </w:tc>
        <w:tc>
          <w:tcPr>
            <w:tcW w:w="3704" w:type="pct"/>
            <w:gridSpan w:val="3"/>
          </w:tcPr>
          <w:p w:rsidR="00231E89" w:rsidRPr="00F0603E" w:rsidRDefault="00231E89" w:rsidP="002214FC">
            <w:pPr>
              <w:widowControl w:val="0"/>
              <w:jc w:val="both"/>
              <w:rPr>
                <w:rFonts w:ascii="CG Times" w:hAnsi="CG Times"/>
                <w:sz w:val="18"/>
                <w:szCs w:val="18"/>
              </w:rPr>
            </w:pP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Grafiku </w:t>
            </w:r>
          </w:p>
        </w:tc>
        <w:tc>
          <w:tcPr>
            <w:tcW w:w="3704" w:type="pct"/>
            <w:gridSpan w:val="3"/>
          </w:tcPr>
          <w:p w:rsidR="00231E89" w:rsidRPr="00F0603E" w:rsidRDefault="00231E89" w:rsidP="002214FC">
            <w:pPr>
              <w:widowControl w:val="0"/>
              <w:jc w:val="both"/>
              <w:rPr>
                <w:rFonts w:ascii="CG Times" w:hAnsi="CG Times"/>
                <w:sz w:val="18"/>
                <w:szCs w:val="18"/>
              </w:rPr>
            </w:pPr>
          </w:p>
        </w:tc>
      </w:tr>
      <w:tr w:rsidR="00231E89" w:rsidRPr="00F0603E">
        <w:tc>
          <w:tcPr>
            <w:tcW w:w="1296" w:type="pct"/>
          </w:tcPr>
          <w:p w:rsidR="00231E89" w:rsidRPr="00F0603E" w:rsidRDefault="00231E89" w:rsidP="002214FC">
            <w:pPr>
              <w:widowControl w:val="0"/>
              <w:rPr>
                <w:rFonts w:ascii="CG Times" w:hAnsi="CG Times"/>
                <w:sz w:val="18"/>
                <w:szCs w:val="18"/>
              </w:rPr>
            </w:pPr>
            <w:r w:rsidRPr="00F0603E">
              <w:rPr>
                <w:rFonts w:ascii="CG Times" w:hAnsi="CG Times"/>
                <w:sz w:val="18"/>
                <w:szCs w:val="18"/>
              </w:rPr>
              <w:t xml:space="preserve">Të tjera </w:t>
            </w:r>
          </w:p>
        </w:tc>
        <w:tc>
          <w:tcPr>
            <w:tcW w:w="3704" w:type="pct"/>
            <w:gridSpan w:val="3"/>
          </w:tcPr>
          <w:p w:rsidR="00231E89" w:rsidRPr="00F0603E" w:rsidRDefault="00231E89" w:rsidP="002214FC">
            <w:pPr>
              <w:widowControl w:val="0"/>
              <w:jc w:val="both"/>
              <w:rPr>
                <w:rFonts w:ascii="CG Times" w:hAnsi="CG Times"/>
                <w:sz w:val="18"/>
                <w:szCs w:val="18"/>
              </w:rPr>
            </w:pPr>
          </w:p>
        </w:tc>
      </w:tr>
    </w:tbl>
    <w:p w:rsidR="00231E89" w:rsidRPr="00F0603E" w:rsidRDefault="00231E89" w:rsidP="002214FC">
      <w:pPr>
        <w:widowControl w:val="0"/>
        <w:jc w:val="both"/>
      </w:pPr>
    </w:p>
    <w:p w:rsidR="004D78E5" w:rsidRDefault="004D78E5" w:rsidP="002214FC">
      <w:pPr>
        <w:widowControl w:val="0"/>
        <w:jc w:val="center"/>
        <w:rPr>
          <w:rFonts w:ascii="CG Times" w:hAnsi="CG Times"/>
          <w:sz w:val="22"/>
          <w:szCs w:val="22"/>
        </w:rPr>
      </w:pPr>
      <w:r w:rsidRPr="00F0603E">
        <w:rPr>
          <w:rFonts w:ascii="CG Times" w:hAnsi="CG Times"/>
          <w:sz w:val="22"/>
          <w:szCs w:val="22"/>
        </w:rPr>
        <w:t>ANEKSI A-4</w:t>
      </w:r>
    </w:p>
    <w:p w:rsidR="00231E89" w:rsidRPr="00F0603E" w:rsidRDefault="004D78E5" w:rsidP="002214FC">
      <w:pPr>
        <w:widowControl w:val="0"/>
        <w:jc w:val="center"/>
        <w:rPr>
          <w:rFonts w:ascii="CG Times" w:hAnsi="CG Times"/>
          <w:sz w:val="22"/>
          <w:szCs w:val="22"/>
        </w:rPr>
      </w:pPr>
      <w:r w:rsidRPr="00F0603E">
        <w:rPr>
          <w:rFonts w:ascii="CG Times" w:hAnsi="CG Times"/>
          <w:sz w:val="22"/>
          <w:szCs w:val="22"/>
        </w:rPr>
        <w:t>MODELI I RAPORTIT SEMESTRAL</w:t>
      </w:r>
    </w:p>
    <w:p w:rsidR="004D78E5" w:rsidRDefault="004D78E5" w:rsidP="002214FC">
      <w:pPr>
        <w:widowControl w:val="0"/>
        <w:jc w:val="both"/>
        <w:rPr>
          <w:rFonts w:ascii="CG Times" w:hAnsi="CG Times"/>
          <w:sz w:val="22"/>
          <w:szCs w:val="22"/>
        </w:rPr>
      </w:pPr>
    </w:p>
    <w:p w:rsidR="00231E89" w:rsidRPr="00F0603E" w:rsidRDefault="00231E89" w:rsidP="002214FC">
      <w:pPr>
        <w:widowControl w:val="0"/>
        <w:jc w:val="both"/>
        <w:rPr>
          <w:rFonts w:ascii="CG Times" w:hAnsi="CG Times"/>
          <w:sz w:val="22"/>
          <w:szCs w:val="22"/>
        </w:rPr>
      </w:pPr>
      <w:r w:rsidRPr="00F0603E">
        <w:rPr>
          <w:rFonts w:ascii="CG Times" w:hAnsi="CG Times"/>
          <w:sz w:val="22"/>
          <w:szCs w:val="22"/>
        </w:rPr>
        <w:t xml:space="preserve">Kapitulli I: </w:t>
      </w:r>
      <w:r w:rsidRPr="00F0603E">
        <w:rPr>
          <w:rFonts w:ascii="CG Times" w:hAnsi="CG Times"/>
          <w:sz w:val="22"/>
          <w:szCs w:val="22"/>
        </w:rPr>
        <w:tab/>
        <w:t xml:space="preserve">Hyrje </w:t>
      </w:r>
    </w:p>
    <w:p w:rsidR="00231E89" w:rsidRPr="00F0603E" w:rsidRDefault="00231E89" w:rsidP="002214FC">
      <w:pPr>
        <w:widowControl w:val="0"/>
        <w:jc w:val="both"/>
        <w:rPr>
          <w:rFonts w:ascii="CG Times" w:hAnsi="CG Times"/>
          <w:sz w:val="22"/>
          <w:szCs w:val="22"/>
        </w:rPr>
      </w:pPr>
      <w:r w:rsidRPr="00F0603E">
        <w:rPr>
          <w:rFonts w:ascii="CG Times" w:hAnsi="CG Times"/>
          <w:sz w:val="22"/>
          <w:szCs w:val="22"/>
        </w:rPr>
        <w:t xml:space="preserve">Kapitulli II: </w:t>
      </w:r>
      <w:r w:rsidRPr="00F0603E">
        <w:rPr>
          <w:rFonts w:ascii="CG Times" w:hAnsi="CG Times"/>
          <w:sz w:val="22"/>
          <w:szCs w:val="22"/>
        </w:rPr>
        <w:tab/>
        <w:t xml:space="preserve">Të dhënat thelbësore </w:t>
      </w:r>
    </w:p>
    <w:p w:rsidR="00231E89" w:rsidRPr="00F0603E" w:rsidRDefault="00231E89" w:rsidP="002214FC">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Emri i projektit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Rajoni i projektit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Klienti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Financimi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Nr</w:t>
            </w:r>
            <w:r w:rsidR="00741FF1" w:rsidRPr="00F0603E">
              <w:rPr>
                <w:rFonts w:ascii="CG Times" w:hAnsi="CG Times"/>
                <w:sz w:val="18"/>
                <w:szCs w:val="18"/>
              </w:rPr>
              <w:t>.</w:t>
            </w:r>
            <w:r w:rsidRPr="00F0603E">
              <w:rPr>
                <w:rFonts w:ascii="CG Times" w:hAnsi="CG Times"/>
                <w:sz w:val="18"/>
                <w:szCs w:val="18"/>
              </w:rPr>
              <w:t xml:space="preserve"> i </w:t>
            </w:r>
            <w:r w:rsidR="00741FF1" w:rsidRPr="00F0603E">
              <w:rPr>
                <w:rFonts w:ascii="CG Times" w:hAnsi="CG Times"/>
                <w:sz w:val="18"/>
                <w:szCs w:val="18"/>
              </w:rPr>
              <w:t xml:space="preserve">marrëveshjes së financimit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Konsulenti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rPr>
          <w:trHeight w:val="201"/>
        </w:trPr>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Shuma e </w:t>
            </w:r>
            <w:r w:rsidR="00741FF1" w:rsidRPr="00F0603E">
              <w:rPr>
                <w:rFonts w:ascii="CG Times" w:hAnsi="CG Times"/>
                <w:sz w:val="18"/>
                <w:szCs w:val="18"/>
              </w:rPr>
              <w:t>kontratës së konsulencës (euro</w:t>
            </w:r>
            <w:r w:rsidRPr="00F0603E">
              <w:rPr>
                <w:rFonts w:ascii="CG Times" w:hAnsi="CG Times"/>
                <w:sz w:val="18"/>
                <w:szCs w:val="18"/>
              </w:rPr>
              <w:t>)</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Fondet </w:t>
            </w:r>
            <w:r w:rsidR="00741FF1" w:rsidRPr="00F0603E">
              <w:rPr>
                <w:rFonts w:ascii="CG Times" w:hAnsi="CG Times"/>
                <w:sz w:val="18"/>
                <w:szCs w:val="18"/>
              </w:rPr>
              <w:t>totale të programit (euro</w:t>
            </w:r>
            <w:r w:rsidRPr="00F0603E">
              <w:rPr>
                <w:rFonts w:ascii="CG Times" w:hAnsi="CG Times"/>
                <w:sz w:val="18"/>
                <w:szCs w:val="18"/>
              </w:rPr>
              <w:t xml:space="preserve">)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231E89" w:rsidP="002214FC">
            <w:pPr>
              <w:widowControl w:val="0"/>
              <w:jc w:val="both"/>
              <w:rPr>
                <w:rFonts w:ascii="CG Times" w:hAnsi="CG Times"/>
                <w:sz w:val="18"/>
                <w:szCs w:val="18"/>
              </w:rPr>
            </w:pPr>
            <w:r w:rsidRPr="00F0603E">
              <w:rPr>
                <w:rFonts w:ascii="CG Times" w:hAnsi="CG Times"/>
                <w:sz w:val="18"/>
                <w:szCs w:val="18"/>
              </w:rPr>
              <w:t xml:space="preserve">Fillimi </w:t>
            </w:r>
            <w:r w:rsidR="00741FF1" w:rsidRPr="00F0603E">
              <w:rPr>
                <w:rFonts w:ascii="CG Times" w:hAnsi="CG Times"/>
                <w:sz w:val="18"/>
                <w:szCs w:val="18"/>
              </w:rPr>
              <w:t>kontraktual i proj</w:t>
            </w:r>
            <w:r w:rsidRPr="00F0603E">
              <w:rPr>
                <w:rFonts w:ascii="CG Times" w:hAnsi="CG Times"/>
                <w:sz w:val="18"/>
                <w:szCs w:val="18"/>
              </w:rPr>
              <w:t xml:space="preserve">ektit </w:t>
            </w:r>
          </w:p>
        </w:tc>
        <w:tc>
          <w:tcPr>
            <w:tcW w:w="4428" w:type="dxa"/>
          </w:tcPr>
          <w:p w:rsidR="00231E89" w:rsidRPr="00F0603E" w:rsidRDefault="00231E89" w:rsidP="002214FC">
            <w:pPr>
              <w:widowControl w:val="0"/>
              <w:jc w:val="both"/>
              <w:rPr>
                <w:rFonts w:ascii="CG Times" w:hAnsi="CG Times"/>
                <w:sz w:val="18"/>
                <w:szCs w:val="18"/>
              </w:rPr>
            </w:pPr>
          </w:p>
        </w:tc>
      </w:tr>
      <w:tr w:rsidR="00231E89" w:rsidRPr="00F0603E">
        <w:tc>
          <w:tcPr>
            <w:tcW w:w="4428" w:type="dxa"/>
          </w:tcPr>
          <w:p w:rsidR="00231E89" w:rsidRPr="00F0603E" w:rsidRDefault="00087539" w:rsidP="002214FC">
            <w:pPr>
              <w:widowControl w:val="0"/>
              <w:jc w:val="both"/>
              <w:rPr>
                <w:rFonts w:ascii="CG Times" w:hAnsi="CG Times"/>
                <w:sz w:val="18"/>
                <w:szCs w:val="18"/>
              </w:rPr>
            </w:pPr>
            <w:r>
              <w:rPr>
                <w:rFonts w:ascii="CG Times" w:hAnsi="CG Times"/>
                <w:sz w:val="18"/>
                <w:szCs w:val="18"/>
              </w:rPr>
              <w:t>Fo</w:t>
            </w:r>
            <w:r w:rsidR="00231E89" w:rsidRPr="00F0603E">
              <w:rPr>
                <w:rFonts w:ascii="CG Times" w:hAnsi="CG Times"/>
                <w:sz w:val="18"/>
                <w:szCs w:val="18"/>
              </w:rPr>
              <w:t xml:space="preserve">ndi i </w:t>
            </w:r>
            <w:r w:rsidR="00741FF1" w:rsidRPr="00F0603E">
              <w:rPr>
                <w:rFonts w:ascii="CG Times" w:hAnsi="CG Times"/>
                <w:sz w:val="18"/>
                <w:szCs w:val="18"/>
              </w:rPr>
              <w:t>planifikuar i projektit</w:t>
            </w:r>
          </w:p>
        </w:tc>
        <w:tc>
          <w:tcPr>
            <w:tcW w:w="4428" w:type="dxa"/>
          </w:tcPr>
          <w:p w:rsidR="00231E89" w:rsidRPr="00F0603E" w:rsidRDefault="00231E89" w:rsidP="002214FC">
            <w:pPr>
              <w:widowControl w:val="0"/>
              <w:jc w:val="both"/>
              <w:rPr>
                <w:rFonts w:ascii="CG Times" w:hAnsi="CG Times"/>
                <w:sz w:val="18"/>
                <w:szCs w:val="18"/>
              </w:rPr>
            </w:pPr>
          </w:p>
        </w:tc>
      </w:tr>
    </w:tbl>
    <w:p w:rsidR="00231E89" w:rsidRDefault="00231E89"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Default="006366D7" w:rsidP="002214FC">
      <w:pPr>
        <w:widowControl w:val="0"/>
        <w:jc w:val="both"/>
      </w:pPr>
    </w:p>
    <w:p w:rsidR="006366D7" w:rsidRPr="00F0603E" w:rsidRDefault="006366D7" w:rsidP="002214FC">
      <w:pPr>
        <w:widowControl w:val="0"/>
        <w:jc w:val="both"/>
      </w:pPr>
    </w:p>
    <w:p w:rsidR="0025326F" w:rsidRDefault="0025326F" w:rsidP="002214FC">
      <w:pPr>
        <w:pStyle w:val="AneksiNr"/>
        <w:keepNext w:val="0"/>
        <w:jc w:val="left"/>
        <w:rPr>
          <w:caps w:val="0"/>
          <w:lang w:val="sq-AL"/>
        </w:rPr>
      </w:pPr>
      <w:r w:rsidRPr="00F0603E">
        <w:rPr>
          <w:caps w:val="0"/>
          <w:lang w:val="sq-AL"/>
        </w:rPr>
        <w:t xml:space="preserve">Kapitulli </w:t>
      </w:r>
      <w:r>
        <w:rPr>
          <w:caps w:val="0"/>
          <w:lang w:val="sq-AL"/>
        </w:rPr>
        <w:t>III</w:t>
      </w:r>
      <w:r w:rsidRPr="00F0603E">
        <w:rPr>
          <w:caps w:val="0"/>
          <w:lang w:val="sq-AL"/>
        </w:rPr>
        <w:t xml:space="preserve">: </w:t>
      </w:r>
      <w:r w:rsidRPr="00F0603E">
        <w:rPr>
          <w:caps w:val="0"/>
          <w:lang w:val="sq-AL"/>
        </w:rPr>
        <w:tab/>
      </w:r>
      <w:r w:rsidR="002321FC">
        <w:rPr>
          <w:caps w:val="0"/>
          <w:lang w:val="sq-AL"/>
        </w:rPr>
        <w:tab/>
      </w:r>
      <w:r>
        <w:rPr>
          <w:caps w:val="0"/>
          <w:lang w:val="sq-AL"/>
        </w:rPr>
        <w:t>Aktivitetet</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01</w:t>
      </w:r>
      <w:r>
        <w:rPr>
          <w:caps w:val="0"/>
          <w:lang w:val="sq-AL"/>
        </w:rPr>
        <w:t>:</w:t>
      </w:r>
      <w:r w:rsidR="002321FC" w:rsidRPr="002321FC">
        <w:rPr>
          <w:caps w:val="0"/>
          <w:lang w:val="sq-AL"/>
        </w:rPr>
        <w:t xml:space="preserve"> </w:t>
      </w:r>
      <w:r w:rsidR="002321FC">
        <w:rPr>
          <w:caps w:val="0"/>
          <w:lang w:val="sq-AL"/>
        </w:rPr>
        <w:tab/>
        <w:t>Aktivitetet gjat</w:t>
      </w:r>
      <w:r w:rsidR="002321FC" w:rsidRPr="002321FC">
        <w:rPr>
          <w:rFonts w:ascii="Times New Roman" w:hAnsi="Times New Roman"/>
          <w:caps w:val="0"/>
          <w:lang w:val="sq-AL"/>
        </w:rPr>
        <w:t>ë</w:t>
      </w:r>
      <w:r w:rsidR="002321FC">
        <w:rPr>
          <w:caps w:val="0"/>
          <w:lang w:val="sq-AL"/>
        </w:rPr>
        <w:t xml:space="preserve"> periudh</w:t>
      </w:r>
      <w:r w:rsidR="002321FC" w:rsidRPr="002321FC">
        <w:rPr>
          <w:rFonts w:ascii="Times New Roman" w:hAnsi="Times New Roman"/>
          <w:caps w:val="0"/>
          <w:lang w:val="sq-AL"/>
        </w:rPr>
        <w:t>ë</w:t>
      </w:r>
      <w:r w:rsidR="002321FC">
        <w:rPr>
          <w:caps w:val="0"/>
          <w:lang w:val="sq-AL"/>
        </w:rPr>
        <w:t>s s</w:t>
      </w:r>
      <w:r w:rsidR="002321FC" w:rsidRPr="002321FC">
        <w:rPr>
          <w:rFonts w:ascii="Times New Roman" w:hAnsi="Times New Roman"/>
          <w:caps w:val="0"/>
          <w:lang w:val="sq-AL"/>
        </w:rPr>
        <w:t>ë</w:t>
      </w:r>
      <w:r w:rsidR="002321FC">
        <w:rPr>
          <w:caps w:val="0"/>
          <w:lang w:val="sq-AL"/>
        </w:rPr>
        <w:t xml:space="preserve"> raportimit </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02</w:t>
      </w:r>
      <w:r>
        <w:rPr>
          <w:caps w:val="0"/>
          <w:lang w:val="sq-AL"/>
        </w:rPr>
        <w:t>:</w:t>
      </w:r>
      <w:r w:rsidR="002321FC" w:rsidRPr="002321FC">
        <w:rPr>
          <w:caps w:val="0"/>
          <w:lang w:val="sq-AL"/>
        </w:rPr>
        <w:t xml:space="preserve"> </w:t>
      </w:r>
      <w:r w:rsidR="002321FC">
        <w:rPr>
          <w:caps w:val="0"/>
          <w:lang w:val="sq-AL"/>
        </w:rPr>
        <w:tab/>
        <w:t xml:space="preserve">Aktivitetet e planifikuara </w:t>
      </w:r>
    </w:p>
    <w:p w:rsidR="0025326F" w:rsidRDefault="0025326F" w:rsidP="002214FC">
      <w:pPr>
        <w:pStyle w:val="AneksiNr"/>
        <w:keepNext w:val="0"/>
        <w:jc w:val="left"/>
        <w:rPr>
          <w:caps w:val="0"/>
          <w:lang w:val="sq-AL"/>
        </w:rPr>
      </w:pPr>
      <w:r w:rsidRPr="00F0603E">
        <w:rPr>
          <w:caps w:val="0"/>
          <w:lang w:val="sq-AL"/>
        </w:rPr>
        <w:t xml:space="preserve">Kapitulli </w:t>
      </w:r>
      <w:r>
        <w:rPr>
          <w:caps w:val="0"/>
          <w:lang w:val="sq-AL"/>
        </w:rPr>
        <w:t>IV</w:t>
      </w:r>
      <w:r w:rsidRPr="00F0603E">
        <w:rPr>
          <w:caps w:val="0"/>
          <w:lang w:val="sq-AL"/>
        </w:rPr>
        <w:t>:</w:t>
      </w:r>
      <w:r w:rsidR="002321FC">
        <w:rPr>
          <w:caps w:val="0"/>
          <w:lang w:val="sq-AL"/>
        </w:rPr>
        <w:t xml:space="preserve"> </w:t>
      </w:r>
      <w:r w:rsidR="002321FC">
        <w:rPr>
          <w:caps w:val="0"/>
          <w:lang w:val="sq-AL"/>
        </w:rPr>
        <w:tab/>
      </w:r>
      <w:r w:rsidR="002321FC">
        <w:rPr>
          <w:caps w:val="0"/>
          <w:lang w:val="sq-AL"/>
        </w:rPr>
        <w:tab/>
        <w:t xml:space="preserve">Problemet </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03</w:t>
      </w:r>
      <w:r>
        <w:rPr>
          <w:caps w:val="0"/>
          <w:lang w:val="sq-AL"/>
        </w:rPr>
        <w:t>:</w:t>
      </w:r>
      <w:r w:rsidRPr="00F45379">
        <w:rPr>
          <w:caps w:val="0"/>
          <w:lang w:val="sq-AL"/>
        </w:rPr>
        <w:t xml:space="preserve"> </w:t>
      </w:r>
      <w:r w:rsidR="002321FC">
        <w:rPr>
          <w:caps w:val="0"/>
          <w:lang w:val="sq-AL"/>
        </w:rPr>
        <w:tab/>
        <w:t xml:space="preserve">Problemet e hasura </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04</w:t>
      </w:r>
      <w:r>
        <w:rPr>
          <w:caps w:val="0"/>
          <w:lang w:val="sq-AL"/>
        </w:rPr>
        <w:t>:</w:t>
      </w:r>
      <w:r w:rsidRPr="00F45379">
        <w:rPr>
          <w:caps w:val="0"/>
          <w:lang w:val="sq-AL"/>
        </w:rPr>
        <w:t xml:space="preserve"> </w:t>
      </w:r>
      <w:r w:rsidR="002321FC">
        <w:rPr>
          <w:caps w:val="0"/>
          <w:lang w:val="sq-AL"/>
        </w:rPr>
        <w:tab/>
        <w:t>Zgjidhjet e sugjeruara</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05</w:t>
      </w:r>
      <w:r>
        <w:rPr>
          <w:caps w:val="0"/>
          <w:lang w:val="sq-AL"/>
        </w:rPr>
        <w:t>:</w:t>
      </w:r>
      <w:r w:rsidR="006366D7">
        <w:rPr>
          <w:caps w:val="0"/>
          <w:lang w:val="sq-AL"/>
        </w:rPr>
        <w:tab/>
      </w:r>
      <w:r w:rsidR="002321FC">
        <w:rPr>
          <w:caps w:val="0"/>
          <w:lang w:val="sq-AL"/>
        </w:rPr>
        <w:t>Statusi i problemeve t</w:t>
      </w:r>
      <w:r w:rsidR="002321FC" w:rsidRPr="002321FC">
        <w:rPr>
          <w:rFonts w:ascii="Times New Roman" w:hAnsi="Times New Roman"/>
          <w:caps w:val="0"/>
          <w:lang w:val="sq-AL"/>
        </w:rPr>
        <w:t>ë</w:t>
      </w:r>
      <w:r w:rsidR="002321FC">
        <w:rPr>
          <w:caps w:val="0"/>
          <w:lang w:val="sq-AL"/>
        </w:rPr>
        <w:t xml:space="preserve"> m</w:t>
      </w:r>
      <w:r w:rsidR="002321FC" w:rsidRPr="002321FC">
        <w:rPr>
          <w:rFonts w:ascii="Times New Roman" w:hAnsi="Times New Roman"/>
          <w:caps w:val="0"/>
          <w:lang w:val="sq-AL"/>
        </w:rPr>
        <w:t>ë</w:t>
      </w:r>
      <w:r w:rsidR="002321FC">
        <w:rPr>
          <w:caps w:val="0"/>
          <w:lang w:val="sq-AL"/>
        </w:rPr>
        <w:t>parshme</w:t>
      </w:r>
    </w:p>
    <w:p w:rsidR="0025326F" w:rsidRDefault="0025326F" w:rsidP="002214FC">
      <w:pPr>
        <w:pStyle w:val="AneksiNr"/>
        <w:keepNext w:val="0"/>
        <w:jc w:val="left"/>
        <w:rPr>
          <w:caps w:val="0"/>
          <w:lang w:val="sq-AL"/>
        </w:rPr>
      </w:pPr>
      <w:r w:rsidRPr="00F0603E">
        <w:rPr>
          <w:caps w:val="0"/>
          <w:lang w:val="sq-AL"/>
        </w:rPr>
        <w:t xml:space="preserve">Kapitulli </w:t>
      </w:r>
      <w:r>
        <w:rPr>
          <w:caps w:val="0"/>
          <w:lang w:val="sq-AL"/>
        </w:rPr>
        <w:t>V</w:t>
      </w:r>
      <w:r w:rsidRPr="00F0603E">
        <w:rPr>
          <w:caps w:val="0"/>
          <w:lang w:val="sq-AL"/>
        </w:rPr>
        <w:t>:</w:t>
      </w:r>
      <w:r w:rsidR="002321FC">
        <w:rPr>
          <w:caps w:val="0"/>
          <w:lang w:val="sq-AL"/>
        </w:rPr>
        <w:tab/>
      </w:r>
      <w:r w:rsidR="002321FC">
        <w:rPr>
          <w:caps w:val="0"/>
          <w:lang w:val="sq-AL"/>
        </w:rPr>
        <w:tab/>
        <w:t>Informacioni</w:t>
      </w:r>
      <w:r w:rsidR="00CC368C">
        <w:rPr>
          <w:caps w:val="0"/>
          <w:lang w:val="sq-AL"/>
        </w:rPr>
        <w:t xml:space="preserve"> kontraktual dhe financiar </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06</w:t>
      </w:r>
      <w:r>
        <w:rPr>
          <w:caps w:val="0"/>
          <w:lang w:val="sq-AL"/>
        </w:rPr>
        <w:t>:</w:t>
      </w:r>
      <w:r w:rsidRPr="00F45379">
        <w:rPr>
          <w:caps w:val="0"/>
          <w:lang w:val="sq-AL"/>
        </w:rPr>
        <w:t xml:space="preserve"> </w:t>
      </w:r>
      <w:r w:rsidR="00CC368C">
        <w:rPr>
          <w:caps w:val="0"/>
          <w:lang w:val="sq-AL"/>
        </w:rPr>
        <w:tab/>
        <w:t>Situata kontraktuale</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07</w:t>
      </w:r>
      <w:r>
        <w:rPr>
          <w:caps w:val="0"/>
          <w:lang w:val="sq-AL"/>
        </w:rPr>
        <w:t>:</w:t>
      </w:r>
      <w:r w:rsidRPr="00F45379">
        <w:rPr>
          <w:caps w:val="0"/>
          <w:lang w:val="sq-AL"/>
        </w:rPr>
        <w:t xml:space="preserve"> </w:t>
      </w:r>
      <w:r w:rsidR="006B6987">
        <w:rPr>
          <w:caps w:val="0"/>
          <w:lang w:val="sq-AL"/>
        </w:rPr>
        <w:tab/>
        <w:t>Kontrolli  i kostos p</w:t>
      </w:r>
      <w:r w:rsidR="006B6987" w:rsidRPr="006B6987">
        <w:rPr>
          <w:rFonts w:ascii="Times New Roman" w:hAnsi="Times New Roman"/>
          <w:caps w:val="0"/>
          <w:lang w:val="sq-AL"/>
        </w:rPr>
        <w:t>ë</w:t>
      </w:r>
      <w:r w:rsidR="006B6987">
        <w:rPr>
          <w:caps w:val="0"/>
          <w:lang w:val="sq-AL"/>
        </w:rPr>
        <w:t>r pun</w:t>
      </w:r>
      <w:r w:rsidR="006B6987" w:rsidRPr="006B6987">
        <w:rPr>
          <w:rFonts w:ascii="Times New Roman" w:hAnsi="Times New Roman"/>
          <w:caps w:val="0"/>
          <w:lang w:val="sq-AL"/>
        </w:rPr>
        <w:t>ë</w:t>
      </w:r>
      <w:r w:rsidR="006B6987">
        <w:rPr>
          <w:caps w:val="0"/>
          <w:lang w:val="sq-AL"/>
        </w:rPr>
        <w:t>t e nd</w:t>
      </w:r>
      <w:r w:rsidR="006B6987" w:rsidRPr="006B6987">
        <w:rPr>
          <w:rFonts w:ascii="Times New Roman" w:hAnsi="Times New Roman"/>
          <w:caps w:val="0"/>
          <w:lang w:val="sq-AL"/>
        </w:rPr>
        <w:t>ë</w:t>
      </w:r>
      <w:r w:rsidR="006B6987">
        <w:rPr>
          <w:caps w:val="0"/>
          <w:lang w:val="sq-AL"/>
        </w:rPr>
        <w:t xml:space="preserve">rtimit dhe prokurimet </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08</w:t>
      </w:r>
      <w:r>
        <w:rPr>
          <w:caps w:val="0"/>
          <w:lang w:val="sq-AL"/>
        </w:rPr>
        <w:t>:</w:t>
      </w:r>
      <w:r w:rsidRPr="00F45379">
        <w:rPr>
          <w:caps w:val="0"/>
          <w:lang w:val="sq-AL"/>
        </w:rPr>
        <w:t xml:space="preserve"> </w:t>
      </w:r>
      <w:r w:rsidR="00901930">
        <w:rPr>
          <w:caps w:val="0"/>
          <w:lang w:val="sq-AL"/>
        </w:rPr>
        <w:tab/>
        <w:t>Parashikimi i f</w:t>
      </w:r>
      <w:r w:rsidR="007C480A">
        <w:rPr>
          <w:caps w:val="0"/>
          <w:lang w:val="sq-AL"/>
        </w:rPr>
        <w:t>luk</w:t>
      </w:r>
      <w:r w:rsidR="006B6987">
        <w:rPr>
          <w:caps w:val="0"/>
          <w:lang w:val="sq-AL"/>
        </w:rPr>
        <w:t>sit t</w:t>
      </w:r>
      <w:r w:rsidR="006B6987" w:rsidRPr="006B6987">
        <w:rPr>
          <w:rFonts w:ascii="Times New Roman" w:hAnsi="Times New Roman"/>
          <w:caps w:val="0"/>
          <w:lang w:val="sq-AL"/>
        </w:rPr>
        <w:t>ë</w:t>
      </w:r>
      <w:r w:rsidR="006B6987">
        <w:rPr>
          <w:caps w:val="0"/>
          <w:lang w:val="sq-AL"/>
        </w:rPr>
        <w:t xml:space="preserve"> kostos</w:t>
      </w:r>
    </w:p>
    <w:p w:rsidR="00F45379" w:rsidRDefault="00F45379" w:rsidP="002214FC">
      <w:pPr>
        <w:pStyle w:val="AneksiNr"/>
        <w:keepNext w:val="0"/>
        <w:jc w:val="left"/>
        <w:rPr>
          <w:caps w:val="0"/>
          <w:lang w:val="sq-AL"/>
        </w:rPr>
      </w:pPr>
      <w:r>
        <w:rPr>
          <w:caps w:val="0"/>
          <w:lang w:val="sq-AL"/>
        </w:rPr>
        <w:t>N</w:t>
      </w:r>
      <w:r w:rsidRPr="00F45379">
        <w:rPr>
          <w:rFonts w:ascii="Times New Roman" w:hAnsi="Times New Roman"/>
          <w:caps w:val="0"/>
          <w:lang w:val="sq-AL"/>
        </w:rPr>
        <w:t>ë</w:t>
      </w:r>
      <w:r>
        <w:rPr>
          <w:caps w:val="0"/>
          <w:lang w:val="sq-AL"/>
        </w:rPr>
        <w:t>kapitulli1.</w:t>
      </w:r>
      <w:r w:rsidR="00E53BBF">
        <w:rPr>
          <w:caps w:val="0"/>
          <w:lang w:val="sq-AL"/>
        </w:rPr>
        <w:t>09</w:t>
      </w:r>
      <w:r>
        <w:rPr>
          <w:caps w:val="0"/>
          <w:lang w:val="sq-AL"/>
        </w:rPr>
        <w:t>:</w:t>
      </w:r>
      <w:r w:rsidRPr="00F45379">
        <w:rPr>
          <w:caps w:val="0"/>
          <w:lang w:val="sq-AL"/>
        </w:rPr>
        <w:t xml:space="preserve"> </w:t>
      </w:r>
      <w:r w:rsidR="006B6987">
        <w:rPr>
          <w:caps w:val="0"/>
          <w:lang w:val="sq-AL"/>
        </w:rPr>
        <w:tab/>
      </w:r>
      <w:r w:rsidR="00AC67A8">
        <w:rPr>
          <w:caps w:val="0"/>
          <w:lang w:val="sq-AL"/>
        </w:rPr>
        <w:t>Sh</w:t>
      </w:r>
      <w:r w:rsidR="00AC67A8" w:rsidRPr="00AC67A8">
        <w:rPr>
          <w:rFonts w:ascii="Times New Roman" w:hAnsi="Times New Roman"/>
          <w:caps w:val="0"/>
          <w:lang w:val="sq-AL"/>
        </w:rPr>
        <w:t>ë</w:t>
      </w:r>
      <w:r w:rsidR="00AC67A8">
        <w:rPr>
          <w:caps w:val="0"/>
          <w:lang w:val="sq-AL"/>
        </w:rPr>
        <w:t>rbimet e konsulent</w:t>
      </w:r>
      <w:r w:rsidR="00AC67A8" w:rsidRPr="00AC67A8">
        <w:rPr>
          <w:rFonts w:ascii="Times New Roman" w:hAnsi="Times New Roman"/>
          <w:caps w:val="0"/>
          <w:lang w:val="sq-AL"/>
        </w:rPr>
        <w:t>ë</w:t>
      </w:r>
      <w:r w:rsidR="00AC67A8">
        <w:rPr>
          <w:caps w:val="0"/>
          <w:lang w:val="sq-AL"/>
        </w:rPr>
        <w:t>s</w:t>
      </w:r>
    </w:p>
    <w:p w:rsidR="0025326F" w:rsidRDefault="0025326F" w:rsidP="002214FC">
      <w:pPr>
        <w:pStyle w:val="AneksiNr"/>
        <w:keepNext w:val="0"/>
        <w:ind w:left="2160" w:hanging="2160"/>
        <w:jc w:val="left"/>
        <w:rPr>
          <w:caps w:val="0"/>
          <w:lang w:val="sq-AL"/>
        </w:rPr>
      </w:pPr>
      <w:r w:rsidRPr="00F0603E">
        <w:rPr>
          <w:caps w:val="0"/>
          <w:lang w:val="sq-AL"/>
        </w:rPr>
        <w:t xml:space="preserve">Kapitulli </w:t>
      </w:r>
      <w:r>
        <w:rPr>
          <w:caps w:val="0"/>
          <w:lang w:val="sq-AL"/>
        </w:rPr>
        <w:t>VI</w:t>
      </w:r>
      <w:r w:rsidRPr="00F0603E">
        <w:rPr>
          <w:caps w:val="0"/>
          <w:lang w:val="sq-AL"/>
        </w:rPr>
        <w:t>:</w:t>
      </w:r>
      <w:r w:rsidR="00AC67A8">
        <w:rPr>
          <w:caps w:val="0"/>
          <w:lang w:val="sq-AL"/>
        </w:rPr>
        <w:tab/>
        <w:t>Treguesit e pun</w:t>
      </w:r>
      <w:r w:rsidR="00AC67A8" w:rsidRPr="00AC67A8">
        <w:rPr>
          <w:rFonts w:ascii="Times New Roman" w:hAnsi="Times New Roman"/>
          <w:caps w:val="0"/>
          <w:lang w:val="sq-AL"/>
        </w:rPr>
        <w:t>ë</w:t>
      </w:r>
      <w:r w:rsidR="00AC67A8">
        <w:rPr>
          <w:caps w:val="0"/>
          <w:lang w:val="sq-AL"/>
        </w:rPr>
        <w:t>s (statusi fillestar, statusi i tash</w:t>
      </w:r>
      <w:r w:rsidR="00AC67A8" w:rsidRPr="00AC67A8">
        <w:rPr>
          <w:rFonts w:ascii="Times New Roman" w:hAnsi="Times New Roman"/>
          <w:caps w:val="0"/>
          <w:lang w:val="sq-AL"/>
        </w:rPr>
        <w:t>ë</w:t>
      </w:r>
      <w:r w:rsidR="00AC67A8">
        <w:rPr>
          <w:caps w:val="0"/>
          <w:lang w:val="sq-AL"/>
        </w:rPr>
        <w:t>m, shkaku i ndryshmit, masat e propozuara)</w:t>
      </w:r>
    </w:p>
    <w:p w:rsidR="0025326F" w:rsidRDefault="0025326F" w:rsidP="002214FC">
      <w:pPr>
        <w:pStyle w:val="AneksiNr"/>
        <w:keepNext w:val="0"/>
        <w:jc w:val="left"/>
        <w:rPr>
          <w:caps w:val="0"/>
          <w:lang w:val="sq-AL"/>
        </w:rPr>
      </w:pPr>
      <w:r w:rsidRPr="00F0603E">
        <w:rPr>
          <w:caps w:val="0"/>
          <w:lang w:val="sq-AL"/>
        </w:rPr>
        <w:t xml:space="preserve">Kapitulli </w:t>
      </w:r>
      <w:r>
        <w:rPr>
          <w:caps w:val="0"/>
          <w:lang w:val="sq-AL"/>
        </w:rPr>
        <w:t>VII</w:t>
      </w:r>
      <w:r w:rsidRPr="00F0603E">
        <w:rPr>
          <w:caps w:val="0"/>
          <w:lang w:val="sq-AL"/>
        </w:rPr>
        <w:t>:</w:t>
      </w:r>
      <w:r>
        <w:rPr>
          <w:caps w:val="0"/>
          <w:lang w:val="sq-AL"/>
        </w:rPr>
        <w:t xml:space="preserve"> </w:t>
      </w:r>
      <w:r w:rsidR="00E72D94">
        <w:rPr>
          <w:caps w:val="0"/>
          <w:lang w:val="sq-AL"/>
        </w:rPr>
        <w:tab/>
      </w:r>
      <w:r w:rsidR="00E72D94">
        <w:rPr>
          <w:caps w:val="0"/>
          <w:lang w:val="sq-AL"/>
        </w:rPr>
        <w:tab/>
        <w:t>Informacioni tjet</w:t>
      </w:r>
      <w:r w:rsidR="00344E0B" w:rsidRPr="00344E0B">
        <w:rPr>
          <w:rFonts w:ascii="Times New Roman" w:hAnsi="Times New Roman"/>
          <w:caps w:val="0"/>
          <w:lang w:val="sq-AL"/>
        </w:rPr>
        <w:t>ë</w:t>
      </w:r>
      <w:r w:rsidR="00E72D94">
        <w:rPr>
          <w:caps w:val="0"/>
          <w:lang w:val="sq-AL"/>
        </w:rPr>
        <w:t xml:space="preserve">r </w:t>
      </w:r>
    </w:p>
    <w:p w:rsidR="0025326F" w:rsidRDefault="0025326F" w:rsidP="007C5E04">
      <w:pPr>
        <w:pStyle w:val="AneksiNr"/>
        <w:keepNext w:val="0"/>
        <w:jc w:val="left"/>
        <w:rPr>
          <w:lang w:val="sq-AL"/>
        </w:rPr>
      </w:pPr>
    </w:p>
    <w:p w:rsidR="00DD34BA" w:rsidRPr="00F0603E" w:rsidRDefault="00DD34BA" w:rsidP="002214FC">
      <w:pPr>
        <w:pStyle w:val="AneksiNr"/>
        <w:keepNext w:val="0"/>
        <w:rPr>
          <w:lang w:val="sq-AL"/>
        </w:rPr>
      </w:pPr>
      <w:r w:rsidRPr="00F0603E">
        <w:rPr>
          <w:lang w:val="sq-AL"/>
        </w:rPr>
        <w:t>Aneksi B</w:t>
      </w:r>
    </w:p>
    <w:p w:rsidR="00DD34BA" w:rsidRPr="00F0603E" w:rsidRDefault="00DD34BA" w:rsidP="002214FC">
      <w:pPr>
        <w:pStyle w:val="AneksiNr"/>
        <w:keepNext w:val="0"/>
        <w:rPr>
          <w:lang w:val="sq-AL"/>
        </w:rPr>
      </w:pPr>
      <w:r w:rsidRPr="00F0603E">
        <w:rPr>
          <w:lang w:val="sq-AL"/>
        </w:rPr>
        <w:t>Lista e firmave të parazgjedhura</w:t>
      </w:r>
    </w:p>
    <w:p w:rsidR="00732C39" w:rsidRPr="00F0603E" w:rsidRDefault="00732C39" w:rsidP="002214FC">
      <w:pPr>
        <w:widowControl w:val="0"/>
        <w:jc w:val="center"/>
        <w:rPr>
          <w:rFonts w:ascii="CG Times" w:hAnsi="CG Times"/>
          <w:sz w:val="22"/>
          <w:szCs w:val="22"/>
        </w:rPr>
      </w:pPr>
    </w:p>
    <w:p w:rsidR="00DD34BA" w:rsidRPr="00F0603E" w:rsidRDefault="00DD34BA" w:rsidP="002214FC">
      <w:pPr>
        <w:widowControl w:val="0"/>
        <w:jc w:val="both"/>
        <w:rPr>
          <w:rFonts w:ascii="CG Times" w:hAnsi="CG Times"/>
          <w:sz w:val="22"/>
          <w:szCs w:val="22"/>
        </w:rPr>
      </w:pPr>
      <w:r w:rsidRPr="00F0603E">
        <w:rPr>
          <w:rFonts w:ascii="CG Times" w:hAnsi="CG Times"/>
          <w:sz w:val="22"/>
          <w:szCs w:val="22"/>
        </w:rPr>
        <w:t xml:space="preserve">Konsulentët e mëposhtëm, të renditur në rend alfabetik, janë parazgjedhur: </w:t>
      </w:r>
    </w:p>
    <w:p w:rsidR="00DD34BA" w:rsidRPr="00F0603E" w:rsidRDefault="00F15F91" w:rsidP="002214FC">
      <w:pPr>
        <w:widowControl w:val="0"/>
        <w:jc w:val="both"/>
        <w:rPr>
          <w:rFonts w:ascii="CG Times" w:hAnsi="CG Times"/>
          <w:sz w:val="22"/>
          <w:szCs w:val="22"/>
        </w:rPr>
      </w:pPr>
      <w:r>
        <w:rPr>
          <w:rFonts w:ascii="CG Times" w:hAnsi="CG Times"/>
          <w:sz w:val="22"/>
          <w:szCs w:val="22"/>
        </w:rPr>
        <w:t xml:space="preserve">- </w:t>
      </w:r>
      <w:r w:rsidR="00DD34BA" w:rsidRPr="00F0603E">
        <w:rPr>
          <w:rFonts w:ascii="CG Times" w:hAnsi="CG Times"/>
          <w:sz w:val="22"/>
          <w:szCs w:val="22"/>
        </w:rPr>
        <w:t xml:space="preserve">Haskoning Nederland B.V. / Vites-Evides International / S.E.Studio shpk </w:t>
      </w:r>
    </w:p>
    <w:p w:rsidR="00DD34BA" w:rsidRPr="00F0603E" w:rsidRDefault="00F15F91" w:rsidP="002214FC">
      <w:pPr>
        <w:widowControl w:val="0"/>
        <w:jc w:val="both"/>
        <w:rPr>
          <w:rFonts w:ascii="CG Times" w:hAnsi="CG Times"/>
          <w:sz w:val="22"/>
          <w:szCs w:val="22"/>
        </w:rPr>
      </w:pPr>
      <w:r>
        <w:rPr>
          <w:rFonts w:ascii="CG Times" w:hAnsi="CG Times"/>
          <w:sz w:val="22"/>
          <w:szCs w:val="22"/>
        </w:rPr>
        <w:t xml:space="preserve">- </w:t>
      </w:r>
      <w:r w:rsidR="00DD34BA" w:rsidRPr="00F0603E">
        <w:rPr>
          <w:rFonts w:ascii="CG Times" w:hAnsi="CG Times"/>
          <w:sz w:val="22"/>
          <w:szCs w:val="22"/>
        </w:rPr>
        <w:t xml:space="preserve">IncoWest GmbH &amp; Co KG / Dorsch Consult GmbH / Suewag Wasser GmbH / IncoWest Consult shpk </w:t>
      </w:r>
    </w:p>
    <w:p w:rsidR="00DD34BA" w:rsidRPr="00F0603E" w:rsidRDefault="00F15F91" w:rsidP="002214FC">
      <w:pPr>
        <w:widowControl w:val="0"/>
        <w:jc w:val="both"/>
        <w:rPr>
          <w:rFonts w:ascii="CG Times" w:hAnsi="CG Times"/>
          <w:sz w:val="22"/>
          <w:szCs w:val="22"/>
        </w:rPr>
      </w:pPr>
      <w:r>
        <w:rPr>
          <w:rFonts w:ascii="CG Times" w:hAnsi="CG Times"/>
          <w:sz w:val="22"/>
          <w:szCs w:val="22"/>
        </w:rPr>
        <w:t xml:space="preserve">- </w:t>
      </w:r>
      <w:r w:rsidR="00DD34BA" w:rsidRPr="00F0603E">
        <w:rPr>
          <w:rFonts w:ascii="CG Times" w:hAnsi="CG Times"/>
          <w:sz w:val="22"/>
          <w:szCs w:val="22"/>
        </w:rPr>
        <w:t xml:space="preserve">MVV Decon GmbH / Valu Add shpk / rean 95 shpk </w:t>
      </w:r>
    </w:p>
    <w:p w:rsidR="00DD34BA" w:rsidRPr="00F0603E" w:rsidRDefault="00F15F91" w:rsidP="002214FC">
      <w:pPr>
        <w:widowControl w:val="0"/>
        <w:jc w:val="both"/>
        <w:rPr>
          <w:rFonts w:ascii="CG Times" w:hAnsi="CG Times"/>
          <w:sz w:val="22"/>
          <w:szCs w:val="22"/>
        </w:rPr>
      </w:pPr>
      <w:r>
        <w:rPr>
          <w:rFonts w:ascii="CG Times" w:hAnsi="CG Times"/>
          <w:sz w:val="22"/>
          <w:szCs w:val="22"/>
        </w:rPr>
        <w:t xml:space="preserve">- </w:t>
      </w:r>
      <w:r w:rsidR="00DD34BA" w:rsidRPr="00F0603E">
        <w:rPr>
          <w:rFonts w:ascii="CG Times" w:hAnsi="CG Times"/>
          <w:sz w:val="22"/>
          <w:szCs w:val="22"/>
        </w:rPr>
        <w:t xml:space="preserve">Rodeco Consulting GmbH / Ingenuity ICE shpk / Institut për Studime të Sotme </w:t>
      </w:r>
    </w:p>
    <w:p w:rsidR="00C1507C" w:rsidRPr="00F0603E" w:rsidRDefault="00F15F91" w:rsidP="002214FC">
      <w:pPr>
        <w:pStyle w:val="Paragrafi"/>
        <w:ind w:firstLine="0"/>
        <w:rPr>
          <w:szCs w:val="22"/>
          <w:lang w:val="sq-AL"/>
        </w:rPr>
      </w:pPr>
      <w:r>
        <w:rPr>
          <w:szCs w:val="22"/>
          <w:lang w:val="sq-AL"/>
        </w:rPr>
        <w:t xml:space="preserve">- </w:t>
      </w:r>
      <w:r w:rsidR="00DD34BA" w:rsidRPr="00F0603E">
        <w:rPr>
          <w:szCs w:val="22"/>
          <w:lang w:val="sq-AL"/>
        </w:rPr>
        <w:t>Sachsen Wasser GmbH / AHT Group / Anttrac / IE Consulting</w:t>
      </w:r>
    </w:p>
    <w:p w:rsidR="00DD34BA" w:rsidRPr="00F0603E" w:rsidRDefault="00DD34BA" w:rsidP="002214FC">
      <w:pPr>
        <w:pStyle w:val="Paragrafi"/>
        <w:ind w:firstLine="0"/>
        <w:rPr>
          <w:lang w:val="sq-AL"/>
        </w:rPr>
      </w:pPr>
    </w:p>
    <w:p w:rsidR="00DD34BA" w:rsidRPr="00F0603E" w:rsidRDefault="00DD34BA" w:rsidP="002214FC">
      <w:pPr>
        <w:pStyle w:val="AneksiNr"/>
        <w:keepNext w:val="0"/>
        <w:rPr>
          <w:lang w:val="sq-AL"/>
        </w:rPr>
      </w:pPr>
      <w:r w:rsidRPr="00F0603E">
        <w:rPr>
          <w:lang w:val="sq-AL"/>
        </w:rPr>
        <w:t>Ane</w:t>
      </w:r>
      <w:r w:rsidR="00741FF1" w:rsidRPr="00F0603E">
        <w:rPr>
          <w:lang w:val="sq-AL"/>
        </w:rPr>
        <w:t>KSI</w:t>
      </w:r>
      <w:r w:rsidRPr="00F0603E">
        <w:rPr>
          <w:lang w:val="sq-AL"/>
        </w:rPr>
        <w:t xml:space="preserve"> C </w:t>
      </w:r>
      <w:r w:rsidR="008128A2">
        <w:rPr>
          <w:lang w:val="sq-AL"/>
        </w:rPr>
        <w:t>-</w:t>
      </w:r>
      <w:r w:rsidRPr="00F0603E">
        <w:rPr>
          <w:lang w:val="sq-AL"/>
        </w:rPr>
        <w:t xml:space="preserve"> 1</w:t>
      </w:r>
    </w:p>
    <w:p w:rsidR="00DD34BA" w:rsidRPr="00F0603E" w:rsidRDefault="00DD34BA" w:rsidP="002214FC">
      <w:pPr>
        <w:pStyle w:val="AneksiNr"/>
        <w:keepNext w:val="0"/>
        <w:rPr>
          <w:lang w:val="sq-AL"/>
        </w:rPr>
      </w:pPr>
      <w:r w:rsidRPr="00F0603E">
        <w:rPr>
          <w:lang w:val="sq-AL"/>
        </w:rPr>
        <w:t>Prezantimi i Curricula Vitae</w:t>
      </w:r>
    </w:p>
    <w:p w:rsidR="009A1FD8" w:rsidRDefault="009A1FD8" w:rsidP="002214FC">
      <w:pPr>
        <w:widowControl w:val="0"/>
        <w:jc w:val="both"/>
        <w:rPr>
          <w:rFonts w:ascii="CG Times" w:hAnsi="CG Times"/>
          <w:sz w:val="22"/>
          <w:szCs w:val="22"/>
        </w:rPr>
      </w:pPr>
    </w:p>
    <w:p w:rsidR="00DD34BA" w:rsidRPr="00F0603E" w:rsidRDefault="00DD34BA" w:rsidP="002214FC">
      <w:pPr>
        <w:widowControl w:val="0"/>
        <w:jc w:val="both"/>
        <w:rPr>
          <w:rFonts w:ascii="CG Times" w:hAnsi="CG Times"/>
          <w:sz w:val="22"/>
          <w:szCs w:val="22"/>
        </w:rPr>
      </w:pPr>
      <w:r w:rsidRPr="00F0603E">
        <w:rPr>
          <w:rFonts w:ascii="CG Times" w:hAnsi="CG Times"/>
          <w:sz w:val="22"/>
          <w:szCs w:val="22"/>
        </w:rPr>
        <w:t>CV</w:t>
      </w:r>
      <w:r w:rsidR="00741FF1" w:rsidRPr="00F0603E">
        <w:rPr>
          <w:rFonts w:ascii="CG Times" w:hAnsi="CG Times"/>
          <w:sz w:val="22"/>
          <w:szCs w:val="22"/>
        </w:rPr>
        <w:t>-ja</w:t>
      </w:r>
      <w:r w:rsidRPr="00F0603E">
        <w:rPr>
          <w:rFonts w:ascii="CG Times" w:hAnsi="CG Times"/>
          <w:sz w:val="22"/>
          <w:szCs w:val="22"/>
        </w:rPr>
        <w:t xml:space="preserve"> e plotë e personelit të caktuar në mënyrë përfundimtare paraqitet në formën e përcaktuar më poshtë: </w:t>
      </w:r>
    </w:p>
    <w:p w:rsidR="00DD34BA" w:rsidRPr="00F0603E" w:rsidRDefault="00953A53" w:rsidP="002214FC">
      <w:pPr>
        <w:widowControl w:val="0"/>
        <w:ind w:firstLine="360"/>
        <w:jc w:val="both"/>
        <w:rPr>
          <w:rFonts w:ascii="CG Times" w:hAnsi="CG Times"/>
          <w:sz w:val="22"/>
          <w:szCs w:val="22"/>
        </w:rPr>
      </w:pPr>
      <w:r>
        <w:rPr>
          <w:rFonts w:ascii="CG Times" w:hAnsi="CG Times"/>
          <w:sz w:val="22"/>
          <w:szCs w:val="22"/>
        </w:rPr>
        <w:t xml:space="preserve">1. </w:t>
      </w:r>
      <w:r w:rsidR="00DD34BA" w:rsidRPr="00F0603E">
        <w:rPr>
          <w:rFonts w:ascii="CG Times" w:hAnsi="CG Times"/>
          <w:sz w:val="22"/>
          <w:szCs w:val="22"/>
        </w:rPr>
        <w:t xml:space="preserve">Mbiemri: </w:t>
      </w:r>
    </w:p>
    <w:p w:rsidR="00DD34BA" w:rsidRPr="00F0603E" w:rsidRDefault="00953A53" w:rsidP="002214FC">
      <w:pPr>
        <w:widowControl w:val="0"/>
        <w:ind w:firstLine="360"/>
        <w:jc w:val="both"/>
        <w:rPr>
          <w:rFonts w:ascii="CG Times" w:hAnsi="CG Times"/>
          <w:sz w:val="22"/>
          <w:szCs w:val="22"/>
        </w:rPr>
      </w:pPr>
      <w:r>
        <w:rPr>
          <w:rFonts w:ascii="CG Times" w:hAnsi="CG Times"/>
          <w:sz w:val="22"/>
          <w:szCs w:val="22"/>
        </w:rPr>
        <w:t xml:space="preserve">2. </w:t>
      </w:r>
      <w:r w:rsidR="00DD34BA" w:rsidRPr="00F0603E">
        <w:rPr>
          <w:rFonts w:ascii="CG Times" w:hAnsi="CG Times"/>
          <w:sz w:val="22"/>
          <w:szCs w:val="22"/>
        </w:rPr>
        <w:t xml:space="preserve">Emri </w:t>
      </w:r>
    </w:p>
    <w:p w:rsidR="00DD34BA" w:rsidRPr="00F0603E" w:rsidRDefault="00016961" w:rsidP="002214FC">
      <w:pPr>
        <w:widowControl w:val="0"/>
        <w:ind w:firstLine="360"/>
        <w:jc w:val="both"/>
        <w:rPr>
          <w:rFonts w:ascii="CG Times" w:hAnsi="CG Times"/>
          <w:sz w:val="22"/>
          <w:szCs w:val="22"/>
        </w:rPr>
      </w:pPr>
      <w:r>
        <w:rPr>
          <w:rFonts w:ascii="CG Times" w:hAnsi="CG Times"/>
          <w:sz w:val="22"/>
          <w:szCs w:val="22"/>
        </w:rPr>
        <w:t xml:space="preserve">3. </w:t>
      </w:r>
      <w:r w:rsidR="00DD34BA" w:rsidRPr="00F0603E">
        <w:rPr>
          <w:rFonts w:ascii="CG Times" w:hAnsi="CG Times"/>
          <w:sz w:val="22"/>
          <w:szCs w:val="22"/>
        </w:rPr>
        <w:t xml:space="preserve">Data e lindjes </w:t>
      </w:r>
    </w:p>
    <w:p w:rsidR="00DD34BA" w:rsidRPr="00F0603E" w:rsidRDefault="00016961" w:rsidP="002214FC">
      <w:pPr>
        <w:widowControl w:val="0"/>
        <w:ind w:firstLine="360"/>
        <w:jc w:val="both"/>
        <w:rPr>
          <w:rFonts w:ascii="CG Times" w:hAnsi="CG Times"/>
          <w:sz w:val="22"/>
          <w:szCs w:val="22"/>
        </w:rPr>
      </w:pPr>
      <w:r>
        <w:rPr>
          <w:rFonts w:ascii="CG Times" w:hAnsi="CG Times"/>
          <w:sz w:val="22"/>
          <w:szCs w:val="22"/>
        </w:rPr>
        <w:t xml:space="preserve">4. </w:t>
      </w:r>
      <w:r w:rsidR="00DD34BA" w:rsidRPr="00F0603E">
        <w:rPr>
          <w:rFonts w:ascii="CG Times" w:hAnsi="CG Times"/>
          <w:sz w:val="22"/>
          <w:szCs w:val="22"/>
        </w:rPr>
        <w:t xml:space="preserve">Shtetësia </w:t>
      </w:r>
    </w:p>
    <w:p w:rsidR="00DD34BA" w:rsidRPr="00F0603E" w:rsidRDefault="00016961" w:rsidP="002214FC">
      <w:pPr>
        <w:widowControl w:val="0"/>
        <w:ind w:firstLine="360"/>
        <w:jc w:val="both"/>
        <w:rPr>
          <w:rFonts w:ascii="CG Times" w:hAnsi="CG Times"/>
          <w:sz w:val="22"/>
          <w:szCs w:val="22"/>
        </w:rPr>
      </w:pPr>
      <w:r>
        <w:rPr>
          <w:rFonts w:ascii="CG Times" w:hAnsi="CG Times"/>
          <w:sz w:val="22"/>
          <w:szCs w:val="22"/>
        </w:rPr>
        <w:t xml:space="preserve">5. </w:t>
      </w:r>
      <w:r w:rsidR="00DD34BA" w:rsidRPr="00F0603E">
        <w:rPr>
          <w:rFonts w:ascii="CG Times" w:hAnsi="CG Times"/>
          <w:sz w:val="22"/>
          <w:szCs w:val="22"/>
        </w:rPr>
        <w:t xml:space="preserve">Gjendja civile </w:t>
      </w:r>
    </w:p>
    <w:p w:rsidR="00DD34BA" w:rsidRPr="00F0603E" w:rsidRDefault="00016961" w:rsidP="002214FC">
      <w:pPr>
        <w:widowControl w:val="0"/>
        <w:ind w:firstLine="360"/>
        <w:jc w:val="both"/>
        <w:rPr>
          <w:rFonts w:ascii="CG Times" w:hAnsi="CG Times"/>
          <w:sz w:val="22"/>
          <w:szCs w:val="22"/>
        </w:rPr>
      </w:pPr>
      <w:r>
        <w:rPr>
          <w:rFonts w:ascii="CG Times" w:hAnsi="CG Times"/>
          <w:sz w:val="22"/>
          <w:szCs w:val="22"/>
        </w:rPr>
        <w:t xml:space="preserve">6. </w:t>
      </w:r>
      <w:r w:rsidR="00DD34BA" w:rsidRPr="00F0603E">
        <w:rPr>
          <w:rFonts w:ascii="CG Times" w:hAnsi="CG Times"/>
          <w:sz w:val="22"/>
          <w:szCs w:val="22"/>
        </w:rPr>
        <w:t xml:space="preserve">Arsimi </w:t>
      </w:r>
    </w:p>
    <w:p w:rsidR="00DD34BA" w:rsidRPr="00F0603E" w:rsidRDefault="00DD34BA" w:rsidP="002214FC">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D34BA" w:rsidRPr="00F0603E">
        <w:tc>
          <w:tcPr>
            <w:tcW w:w="4428"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Institucioni</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Datë: nga (muaj / vit) deri (muaj / vit)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Gradat shkencore ose diplomat e marra </w:t>
            </w:r>
          </w:p>
        </w:tc>
        <w:tc>
          <w:tcPr>
            <w:tcW w:w="4428" w:type="dxa"/>
          </w:tcPr>
          <w:p w:rsidR="00DD34BA" w:rsidRPr="00F0603E" w:rsidRDefault="00DD34BA" w:rsidP="002214FC">
            <w:pPr>
              <w:widowControl w:val="0"/>
              <w:jc w:val="both"/>
              <w:rPr>
                <w:rFonts w:ascii="CG Times" w:hAnsi="CG Times"/>
                <w:sz w:val="20"/>
                <w:szCs w:val="20"/>
              </w:rPr>
            </w:pPr>
          </w:p>
        </w:tc>
      </w:tr>
    </w:tbl>
    <w:p w:rsidR="007C5E04" w:rsidRDefault="007C5E04" w:rsidP="007C5E04">
      <w:pPr>
        <w:widowControl w:val="0"/>
        <w:ind w:firstLine="720"/>
        <w:jc w:val="both"/>
        <w:rPr>
          <w:rFonts w:ascii="CG Times" w:hAnsi="CG Times"/>
          <w:sz w:val="20"/>
          <w:szCs w:val="20"/>
        </w:rPr>
      </w:pPr>
    </w:p>
    <w:p w:rsidR="00DD34BA" w:rsidRPr="007C5E04" w:rsidRDefault="00016961" w:rsidP="007C5E04">
      <w:pPr>
        <w:widowControl w:val="0"/>
        <w:ind w:firstLine="720"/>
        <w:jc w:val="both"/>
        <w:rPr>
          <w:rFonts w:ascii="CG Times" w:hAnsi="CG Times"/>
          <w:sz w:val="22"/>
          <w:szCs w:val="22"/>
        </w:rPr>
      </w:pPr>
      <w:r w:rsidRPr="007C5E04">
        <w:rPr>
          <w:rFonts w:ascii="CG Times" w:hAnsi="CG Times"/>
          <w:sz w:val="22"/>
          <w:szCs w:val="22"/>
        </w:rPr>
        <w:t xml:space="preserve">7. </w:t>
      </w:r>
      <w:r w:rsidR="00DD34BA" w:rsidRPr="007C5E04">
        <w:rPr>
          <w:rFonts w:ascii="CG Times" w:hAnsi="CG Times"/>
          <w:sz w:val="22"/>
          <w:szCs w:val="22"/>
        </w:rPr>
        <w:t xml:space="preserve">Aftësitë gjuhësore, nota 1 (më e ulëta) deri 5 (më e larta) për kompetencën: </w:t>
      </w:r>
    </w:p>
    <w:p w:rsidR="00DD34BA" w:rsidRPr="00F0603E" w:rsidRDefault="00DD34BA" w:rsidP="002214FC">
      <w:pPr>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DD34BA" w:rsidRPr="00F0603E">
        <w:tc>
          <w:tcPr>
            <w:tcW w:w="2214"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Gjuha</w:t>
            </w:r>
          </w:p>
        </w:tc>
        <w:tc>
          <w:tcPr>
            <w:tcW w:w="2214"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Leximi</w:t>
            </w:r>
          </w:p>
        </w:tc>
        <w:tc>
          <w:tcPr>
            <w:tcW w:w="2214"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E folura</w:t>
            </w:r>
          </w:p>
        </w:tc>
        <w:tc>
          <w:tcPr>
            <w:tcW w:w="2214"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Shkrimi</w:t>
            </w:r>
          </w:p>
        </w:tc>
      </w:tr>
      <w:tr w:rsidR="00DD34BA" w:rsidRPr="00F0603E">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r>
      <w:tr w:rsidR="00DD34BA" w:rsidRPr="00F0603E">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c>
          <w:tcPr>
            <w:tcW w:w="2214" w:type="dxa"/>
          </w:tcPr>
          <w:p w:rsidR="00DD34BA" w:rsidRPr="00F0603E" w:rsidRDefault="00DD34BA" w:rsidP="002214FC">
            <w:pPr>
              <w:widowControl w:val="0"/>
              <w:jc w:val="both"/>
              <w:rPr>
                <w:rFonts w:ascii="CG Times" w:hAnsi="CG Times"/>
                <w:sz w:val="20"/>
                <w:szCs w:val="20"/>
              </w:rPr>
            </w:pPr>
          </w:p>
        </w:tc>
      </w:tr>
    </w:tbl>
    <w:p w:rsidR="00741FF1" w:rsidRDefault="00741FF1" w:rsidP="002214FC">
      <w:pPr>
        <w:pStyle w:val="Paragrafi"/>
        <w:rPr>
          <w:lang w:val="sq-AL"/>
        </w:rPr>
      </w:pPr>
    </w:p>
    <w:p w:rsidR="00BD0F52" w:rsidRDefault="00BD0F52" w:rsidP="002214FC">
      <w:pPr>
        <w:pStyle w:val="Paragrafi"/>
        <w:rPr>
          <w:lang w:val="sq-AL"/>
        </w:rPr>
      </w:pPr>
    </w:p>
    <w:p w:rsidR="00BD0F52" w:rsidRPr="00F0603E" w:rsidRDefault="00BD0F52" w:rsidP="002214FC">
      <w:pPr>
        <w:pStyle w:val="Paragrafi"/>
        <w:rPr>
          <w:lang w:val="sq-AL"/>
        </w:rPr>
      </w:pPr>
    </w:p>
    <w:p w:rsidR="00DD34BA" w:rsidRPr="00F0603E" w:rsidRDefault="00186495" w:rsidP="002214FC">
      <w:pPr>
        <w:pStyle w:val="Paragrafi"/>
        <w:rPr>
          <w:lang w:val="sq-AL"/>
        </w:rPr>
      </w:pPr>
      <w:r>
        <w:rPr>
          <w:lang w:val="sq-AL"/>
        </w:rPr>
        <w:t>8</w:t>
      </w:r>
      <w:r w:rsidR="00E530C0" w:rsidRPr="00F0603E">
        <w:rPr>
          <w:lang w:val="sq-AL"/>
        </w:rPr>
        <w:t>.</w:t>
      </w:r>
      <w:r w:rsidR="00741FF1" w:rsidRPr="00F0603E">
        <w:rPr>
          <w:lang w:val="sq-AL"/>
        </w:rPr>
        <w:t xml:space="preserve"> </w:t>
      </w:r>
      <w:r w:rsidR="00DD34BA" w:rsidRPr="00F0603E">
        <w:rPr>
          <w:lang w:val="sq-AL"/>
        </w:rPr>
        <w:t xml:space="preserve">Anëtarësia në forume profesionale: </w:t>
      </w:r>
    </w:p>
    <w:p w:rsidR="00DD34BA" w:rsidRPr="00F0603E" w:rsidRDefault="00186495" w:rsidP="002214FC">
      <w:pPr>
        <w:pStyle w:val="Paragrafi"/>
        <w:rPr>
          <w:lang w:val="sq-AL"/>
        </w:rPr>
      </w:pPr>
      <w:r>
        <w:rPr>
          <w:lang w:val="sq-AL"/>
        </w:rPr>
        <w:t>9</w:t>
      </w:r>
      <w:r w:rsidR="00E530C0" w:rsidRPr="00F0603E">
        <w:rPr>
          <w:lang w:val="sq-AL"/>
        </w:rPr>
        <w:t>.</w:t>
      </w:r>
      <w:r w:rsidR="00741FF1" w:rsidRPr="00F0603E">
        <w:rPr>
          <w:lang w:val="sq-AL"/>
        </w:rPr>
        <w:t xml:space="preserve"> </w:t>
      </w:r>
      <w:r w:rsidR="00DD34BA" w:rsidRPr="00F0603E">
        <w:rPr>
          <w:lang w:val="sq-AL"/>
        </w:rPr>
        <w:t xml:space="preserve">Aftësi të tjera: </w:t>
      </w:r>
    </w:p>
    <w:p w:rsidR="00DD34BA" w:rsidRPr="00F0603E" w:rsidRDefault="00186495" w:rsidP="002214FC">
      <w:pPr>
        <w:pStyle w:val="Paragrafi"/>
        <w:rPr>
          <w:lang w:val="sq-AL"/>
        </w:rPr>
      </w:pPr>
      <w:r>
        <w:rPr>
          <w:lang w:val="sq-AL"/>
        </w:rPr>
        <w:t>10</w:t>
      </w:r>
      <w:r w:rsidR="00E530C0" w:rsidRPr="00F0603E">
        <w:rPr>
          <w:lang w:val="sq-AL"/>
        </w:rPr>
        <w:t>.</w:t>
      </w:r>
      <w:r w:rsidR="00741FF1" w:rsidRPr="00F0603E">
        <w:rPr>
          <w:lang w:val="sq-AL"/>
        </w:rPr>
        <w:t xml:space="preserve"> </w:t>
      </w:r>
      <w:r w:rsidR="00DD34BA" w:rsidRPr="00F0603E">
        <w:rPr>
          <w:lang w:val="sq-AL"/>
        </w:rPr>
        <w:t xml:space="preserve">Pozicioni i tashëm: </w:t>
      </w:r>
    </w:p>
    <w:p w:rsidR="00DD34BA" w:rsidRPr="00F0603E" w:rsidRDefault="00186495" w:rsidP="002214FC">
      <w:pPr>
        <w:pStyle w:val="Paragrafi"/>
        <w:rPr>
          <w:lang w:val="sq-AL"/>
        </w:rPr>
      </w:pPr>
      <w:r>
        <w:rPr>
          <w:lang w:val="sq-AL"/>
        </w:rPr>
        <w:t>11</w:t>
      </w:r>
      <w:r w:rsidR="00E530C0" w:rsidRPr="00F0603E">
        <w:rPr>
          <w:lang w:val="sq-AL"/>
        </w:rPr>
        <w:t>.</w:t>
      </w:r>
      <w:r w:rsidR="00741FF1" w:rsidRPr="00F0603E">
        <w:rPr>
          <w:lang w:val="sq-AL"/>
        </w:rPr>
        <w:t xml:space="preserve"> </w:t>
      </w:r>
      <w:r w:rsidR="00DD34BA" w:rsidRPr="00F0603E">
        <w:rPr>
          <w:lang w:val="sq-AL"/>
        </w:rPr>
        <w:t xml:space="preserve">Vitet pranë firmës: </w:t>
      </w:r>
    </w:p>
    <w:p w:rsidR="00DD34BA" w:rsidRPr="00F0603E" w:rsidRDefault="00186495" w:rsidP="002214FC">
      <w:pPr>
        <w:pStyle w:val="Paragrafi"/>
        <w:rPr>
          <w:lang w:val="sq-AL"/>
        </w:rPr>
      </w:pPr>
      <w:r>
        <w:rPr>
          <w:lang w:val="sq-AL"/>
        </w:rPr>
        <w:t>12</w:t>
      </w:r>
      <w:r w:rsidR="00E530C0" w:rsidRPr="00F0603E">
        <w:rPr>
          <w:lang w:val="sq-AL"/>
        </w:rPr>
        <w:t>.</w:t>
      </w:r>
      <w:r w:rsidR="00741FF1" w:rsidRPr="00F0603E">
        <w:rPr>
          <w:lang w:val="sq-AL"/>
        </w:rPr>
        <w:t xml:space="preserve"> </w:t>
      </w:r>
      <w:r w:rsidR="00DD34BA" w:rsidRPr="00F0603E">
        <w:rPr>
          <w:lang w:val="sq-AL"/>
        </w:rPr>
        <w:t xml:space="preserve">Aftësitë kryesore (që i takojnë periudhës): </w:t>
      </w:r>
    </w:p>
    <w:p w:rsidR="00DD34BA" w:rsidRPr="00F0603E" w:rsidRDefault="00186495" w:rsidP="002214FC">
      <w:pPr>
        <w:pStyle w:val="Paragrafi"/>
        <w:rPr>
          <w:lang w:val="sq-AL"/>
        </w:rPr>
      </w:pPr>
      <w:r>
        <w:rPr>
          <w:lang w:val="sq-AL"/>
        </w:rPr>
        <w:t>13</w:t>
      </w:r>
      <w:r w:rsidR="00E530C0" w:rsidRPr="00F0603E">
        <w:rPr>
          <w:lang w:val="sq-AL"/>
        </w:rPr>
        <w:t>.</w:t>
      </w:r>
      <w:r w:rsidR="00741FF1" w:rsidRPr="00F0603E">
        <w:rPr>
          <w:lang w:val="sq-AL"/>
        </w:rPr>
        <w:t xml:space="preserve"> </w:t>
      </w:r>
      <w:r w:rsidR="00DD34BA" w:rsidRPr="00F0603E">
        <w:rPr>
          <w:lang w:val="sq-AL"/>
        </w:rPr>
        <w:t xml:space="preserve">Eksperienca specifike e vendit: </w:t>
      </w:r>
    </w:p>
    <w:p w:rsidR="00DD34BA" w:rsidRPr="00F0603E" w:rsidRDefault="00DD34BA" w:rsidP="002214FC">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D34BA" w:rsidRPr="00F0603E">
        <w:trPr>
          <w:jc w:val="center"/>
        </w:trPr>
        <w:tc>
          <w:tcPr>
            <w:tcW w:w="4428" w:type="dxa"/>
          </w:tcPr>
          <w:p w:rsidR="00DD34BA" w:rsidRPr="00F0603E" w:rsidRDefault="00DD34BA" w:rsidP="007C5E04">
            <w:pPr>
              <w:widowControl w:val="0"/>
              <w:jc w:val="center"/>
              <w:rPr>
                <w:rFonts w:ascii="CG Times" w:hAnsi="CG Times"/>
                <w:b/>
                <w:sz w:val="20"/>
                <w:szCs w:val="20"/>
              </w:rPr>
            </w:pPr>
            <w:r w:rsidRPr="00F0603E">
              <w:rPr>
                <w:rFonts w:ascii="CG Times" w:hAnsi="CG Times"/>
                <w:b/>
                <w:sz w:val="20"/>
                <w:szCs w:val="20"/>
              </w:rPr>
              <w:t>Vendi</w:t>
            </w:r>
          </w:p>
        </w:tc>
        <w:tc>
          <w:tcPr>
            <w:tcW w:w="4428" w:type="dxa"/>
          </w:tcPr>
          <w:p w:rsidR="00DD34BA" w:rsidRPr="00F0603E" w:rsidRDefault="00DD34BA" w:rsidP="007C5E04">
            <w:pPr>
              <w:widowControl w:val="0"/>
              <w:jc w:val="center"/>
              <w:rPr>
                <w:rFonts w:ascii="CG Times" w:hAnsi="CG Times"/>
                <w:b/>
                <w:sz w:val="20"/>
                <w:szCs w:val="20"/>
              </w:rPr>
            </w:pPr>
            <w:r w:rsidRPr="00F0603E">
              <w:rPr>
                <w:rFonts w:ascii="CG Times" w:hAnsi="CG Times"/>
                <w:b/>
                <w:sz w:val="20"/>
                <w:szCs w:val="20"/>
              </w:rPr>
              <w:t>Data: nga (muaj / vit) deri (muaj / vit)</w:t>
            </w: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p>
        </w:tc>
        <w:tc>
          <w:tcPr>
            <w:tcW w:w="4428" w:type="dxa"/>
          </w:tcPr>
          <w:p w:rsidR="00DD34BA" w:rsidRPr="00F0603E" w:rsidRDefault="00DD34BA" w:rsidP="002214FC">
            <w:pPr>
              <w:widowControl w:val="0"/>
              <w:jc w:val="both"/>
              <w:rPr>
                <w:rFonts w:ascii="CG Times" w:hAnsi="CG Times"/>
                <w:sz w:val="20"/>
                <w:szCs w:val="20"/>
              </w:rPr>
            </w:pPr>
          </w:p>
        </w:tc>
      </w:tr>
    </w:tbl>
    <w:p w:rsidR="00DD34BA" w:rsidRPr="007C5E04" w:rsidRDefault="00186495" w:rsidP="007C5E04">
      <w:pPr>
        <w:widowControl w:val="0"/>
        <w:ind w:firstLine="720"/>
        <w:jc w:val="both"/>
        <w:rPr>
          <w:rFonts w:ascii="CG Times" w:hAnsi="CG Times"/>
          <w:sz w:val="22"/>
          <w:szCs w:val="22"/>
        </w:rPr>
      </w:pPr>
      <w:r w:rsidRPr="007C5E04">
        <w:rPr>
          <w:rFonts w:ascii="CG Times" w:hAnsi="CG Times"/>
          <w:sz w:val="22"/>
          <w:szCs w:val="22"/>
        </w:rPr>
        <w:t xml:space="preserve">14. </w:t>
      </w:r>
      <w:r w:rsidR="00DD34BA" w:rsidRPr="007C5E04">
        <w:rPr>
          <w:rFonts w:ascii="CG Times" w:hAnsi="CG Times"/>
          <w:sz w:val="22"/>
          <w:szCs w:val="22"/>
        </w:rPr>
        <w:t xml:space="preserve">Eksperienca profesionale (projektet): </w:t>
      </w:r>
    </w:p>
    <w:p w:rsidR="00DD34BA" w:rsidRPr="00F0603E" w:rsidRDefault="00DD34BA" w:rsidP="002214FC">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Data: nga (muaj / vit) deri (muaj / vit)</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Vendndodhja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Shoqëria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Pozicioni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Përshkrimi </w:t>
            </w:r>
          </w:p>
        </w:tc>
        <w:tc>
          <w:tcPr>
            <w:tcW w:w="4428" w:type="dxa"/>
          </w:tcPr>
          <w:p w:rsidR="00DD34BA" w:rsidRPr="00F0603E" w:rsidRDefault="00DD34BA" w:rsidP="002214FC">
            <w:pPr>
              <w:widowControl w:val="0"/>
              <w:jc w:val="both"/>
              <w:rPr>
                <w:rFonts w:ascii="CG Times" w:hAnsi="CG Times"/>
                <w:sz w:val="20"/>
                <w:szCs w:val="20"/>
              </w:rPr>
            </w:pPr>
          </w:p>
        </w:tc>
      </w:tr>
    </w:tbl>
    <w:p w:rsidR="00DD34BA" w:rsidRPr="00F0603E" w:rsidRDefault="00DD34BA" w:rsidP="002214FC">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Data: nga (muaj / vit) deri (muaj / vit)</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Vendndodhja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Shoqëria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Pozicioni </w:t>
            </w:r>
          </w:p>
        </w:tc>
        <w:tc>
          <w:tcPr>
            <w:tcW w:w="44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Përshkrimi </w:t>
            </w:r>
          </w:p>
        </w:tc>
        <w:tc>
          <w:tcPr>
            <w:tcW w:w="4428" w:type="dxa"/>
          </w:tcPr>
          <w:p w:rsidR="00DD34BA" w:rsidRPr="00F0603E" w:rsidRDefault="00DD34BA" w:rsidP="002214FC">
            <w:pPr>
              <w:widowControl w:val="0"/>
              <w:jc w:val="both"/>
              <w:rPr>
                <w:rFonts w:ascii="CG Times" w:hAnsi="CG Times"/>
                <w:sz w:val="20"/>
                <w:szCs w:val="20"/>
              </w:rPr>
            </w:pPr>
          </w:p>
        </w:tc>
      </w:tr>
    </w:tbl>
    <w:p w:rsidR="00DD34BA" w:rsidRPr="00F0603E" w:rsidRDefault="00DD34BA" w:rsidP="002214FC">
      <w:pPr>
        <w:widowControl w:val="0"/>
        <w:jc w:val="both"/>
      </w:pPr>
    </w:p>
    <w:p w:rsidR="00DD34BA" w:rsidRPr="00F0603E" w:rsidRDefault="00186495" w:rsidP="00BD0F52">
      <w:pPr>
        <w:widowControl w:val="0"/>
        <w:ind w:firstLine="720"/>
        <w:jc w:val="both"/>
        <w:rPr>
          <w:rFonts w:ascii="CG Times" w:hAnsi="CG Times"/>
          <w:sz w:val="22"/>
          <w:szCs w:val="22"/>
        </w:rPr>
      </w:pPr>
      <w:r>
        <w:rPr>
          <w:rFonts w:ascii="CG Times" w:hAnsi="CG Times"/>
          <w:sz w:val="22"/>
          <w:szCs w:val="22"/>
        </w:rPr>
        <w:t xml:space="preserve">15. </w:t>
      </w:r>
      <w:r w:rsidR="00DD34BA" w:rsidRPr="00F0603E">
        <w:rPr>
          <w:rFonts w:ascii="CG Times" w:hAnsi="CG Times"/>
          <w:sz w:val="22"/>
          <w:szCs w:val="22"/>
        </w:rPr>
        <w:t>Të tjera (p.sh</w:t>
      </w:r>
      <w:r w:rsidR="00741FF1" w:rsidRPr="00F0603E">
        <w:rPr>
          <w:rFonts w:ascii="CG Times" w:hAnsi="CG Times"/>
          <w:sz w:val="22"/>
          <w:szCs w:val="22"/>
        </w:rPr>
        <w:t>.</w:t>
      </w:r>
      <w:r w:rsidR="00DD34BA" w:rsidRPr="00F0603E">
        <w:rPr>
          <w:rFonts w:ascii="CG Times" w:hAnsi="CG Times"/>
          <w:sz w:val="22"/>
          <w:szCs w:val="22"/>
        </w:rPr>
        <w:t xml:space="preserve">, publikimet): </w:t>
      </w:r>
    </w:p>
    <w:p w:rsidR="00DD34BA" w:rsidRPr="00F0603E" w:rsidRDefault="00DD34BA" w:rsidP="002214FC">
      <w:pPr>
        <w:widowControl w:val="0"/>
        <w:jc w:val="both"/>
      </w:pPr>
    </w:p>
    <w:p w:rsidR="00DD34BA" w:rsidRPr="00F0603E" w:rsidRDefault="00741FF1" w:rsidP="007C5E04">
      <w:pPr>
        <w:pStyle w:val="AneksiNr"/>
      </w:pPr>
      <w:r w:rsidRPr="00F0603E">
        <w:t>ANEKS C-2</w:t>
      </w:r>
    </w:p>
    <w:p w:rsidR="00DD34BA" w:rsidRPr="00F0603E" w:rsidRDefault="00DD34BA" w:rsidP="007C5E04">
      <w:pPr>
        <w:pStyle w:val="AneksiNr"/>
      </w:pPr>
      <w:r w:rsidRPr="00F0603E">
        <w:t xml:space="preserve">Prezantimi i </w:t>
      </w:r>
      <w:r w:rsidR="003F0B40" w:rsidRPr="00F0603E">
        <w:t xml:space="preserve">karakteristikave </w:t>
      </w:r>
      <w:r w:rsidRPr="00F0603E">
        <w:t>të personelit</w:t>
      </w:r>
    </w:p>
    <w:p w:rsidR="00E461F9" w:rsidRPr="00F0603E" w:rsidRDefault="00E461F9" w:rsidP="002214FC">
      <w:pPr>
        <w:widowControl w:val="0"/>
        <w:jc w:val="center"/>
        <w:rPr>
          <w:rFonts w:ascii="CG Times" w:hAnsi="CG Times"/>
          <w:sz w:val="22"/>
          <w:szCs w:val="22"/>
        </w:rPr>
      </w:pPr>
    </w:p>
    <w:p w:rsidR="00DD34BA" w:rsidRPr="00F0603E" w:rsidRDefault="00DD34BA" w:rsidP="002214FC">
      <w:pPr>
        <w:pStyle w:val="Paragrafi"/>
        <w:rPr>
          <w:lang w:val="sq-AL"/>
        </w:rPr>
      </w:pPr>
      <w:r w:rsidRPr="00F0603E">
        <w:rPr>
          <w:lang w:val="sq-AL"/>
        </w:rPr>
        <w:t xml:space="preserve">Të dhënat e mëposhtme duhet të tregohen për ekspertët kryesorë për poste të ndryshme. Ato duhet të argumentohen në mënyrë të qartë në CV. Në rast mospërputhjeje gjatë vlerësimit, mbizotërojnë hollësitë në CV. Tabelat mund të përshtaten sipas propozimit dhe numrit të personelit kryesor të propozuar. </w:t>
      </w:r>
    </w:p>
    <w:p w:rsidR="00E461F9" w:rsidRPr="00F0603E" w:rsidRDefault="00E461F9" w:rsidP="002214FC">
      <w:pPr>
        <w:widowControl w:val="0"/>
        <w:jc w:val="both"/>
      </w:pPr>
    </w:p>
    <w:p w:rsidR="00DD34BA" w:rsidRDefault="00DD34BA" w:rsidP="002214FC">
      <w:pPr>
        <w:widowControl w:val="0"/>
        <w:jc w:val="both"/>
        <w:rPr>
          <w:rFonts w:ascii="CG Times" w:hAnsi="CG Times"/>
          <w:sz w:val="22"/>
          <w:szCs w:val="22"/>
        </w:rPr>
      </w:pPr>
      <w:r w:rsidRPr="00F0603E">
        <w:rPr>
          <w:rFonts w:ascii="CG Times" w:hAnsi="CG Times"/>
          <w:sz w:val="22"/>
          <w:szCs w:val="22"/>
        </w:rPr>
        <w:t xml:space="preserve">Drejtuesi i </w:t>
      </w:r>
      <w:r w:rsidR="00741FF1" w:rsidRPr="00F0603E">
        <w:rPr>
          <w:rFonts w:ascii="CG Times" w:hAnsi="CG Times"/>
          <w:sz w:val="22"/>
          <w:szCs w:val="22"/>
        </w:rPr>
        <w:t>e</w:t>
      </w:r>
      <w:r w:rsidRPr="00F0603E">
        <w:rPr>
          <w:rFonts w:ascii="CG Times" w:hAnsi="CG Times"/>
          <w:sz w:val="22"/>
          <w:szCs w:val="22"/>
        </w:rPr>
        <w:t xml:space="preserve">kipit </w:t>
      </w:r>
    </w:p>
    <w:p w:rsidR="000662C2" w:rsidRPr="00F0603E" w:rsidRDefault="000662C2" w:rsidP="002214FC">
      <w:pPr>
        <w:widowControl w:val="0"/>
        <w:jc w:val="both"/>
        <w:rPr>
          <w:rFonts w:ascii="CG Times" w:hAnsi="CG Times"/>
          <w:sz w:val="22"/>
          <w:szCs w:val="22"/>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703"/>
        <w:gridCol w:w="1161"/>
      </w:tblGrid>
      <w:tr w:rsidR="00DD34BA" w:rsidRPr="007F18EB">
        <w:trPr>
          <w:jc w:val="center"/>
        </w:trPr>
        <w:tc>
          <w:tcPr>
            <w:tcW w:w="6228"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Kriteret</w:t>
            </w:r>
          </w:p>
        </w:tc>
        <w:tc>
          <w:tcPr>
            <w:tcW w:w="1703"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Emri</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Arsimi profesional në lidhje me projektin dhe postin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Diploma(t)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profesionale, nga puna e parë pas arsimit profesional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specifike në lidhje me projektin. Projekt i ngjashëm me detyra të ngjashme.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Nr</w:t>
            </w:r>
            <w:r w:rsidR="00741FF1" w:rsidRPr="007F18EB">
              <w:rPr>
                <w:rFonts w:ascii="CG Times" w:hAnsi="CG Times"/>
                <w:sz w:val="21"/>
                <w:szCs w:val="21"/>
              </w:rPr>
              <w:t>.</w:t>
            </w:r>
            <w:r w:rsidRPr="007F18EB">
              <w:rPr>
                <w:rFonts w:ascii="CG Times" w:hAnsi="CG Times"/>
                <w:sz w:val="21"/>
                <w:szCs w:val="21"/>
              </w:rPr>
              <w:t xml:space="preserve"> i projekteve brenda &gt; 1 vit kontribut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rajonale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Vendet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Statusi i punësimit brenda firmës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si i punësuar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Në rastin e një partneri/të punësuari: vitet e mbledhura gjatë detyrave afatshkurtra/afatgjata për ofertuesin </w:t>
            </w:r>
          </w:p>
        </w:tc>
        <w:tc>
          <w:tcPr>
            <w:tcW w:w="1703"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e mbledhura </w:t>
            </w:r>
          </w:p>
        </w:tc>
        <w:tc>
          <w:tcPr>
            <w:tcW w:w="1161"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6228"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në drejtim (drejtues ekipi, menaxher projekti) </w:t>
            </w:r>
          </w:p>
        </w:tc>
        <w:tc>
          <w:tcPr>
            <w:tcW w:w="1703"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Nr</w:t>
            </w:r>
            <w:r w:rsidR="00741FF1" w:rsidRPr="007F18EB">
              <w:rPr>
                <w:rFonts w:ascii="CG Times" w:hAnsi="CG Times"/>
                <w:sz w:val="21"/>
                <w:szCs w:val="21"/>
              </w:rPr>
              <w:t>.</w:t>
            </w:r>
            <w:r w:rsidRPr="007F18EB">
              <w:rPr>
                <w:rFonts w:ascii="CG Times" w:hAnsi="CG Times"/>
                <w:sz w:val="21"/>
                <w:szCs w:val="21"/>
              </w:rPr>
              <w:t xml:space="preserve"> i projekteve </w:t>
            </w:r>
          </w:p>
        </w:tc>
        <w:tc>
          <w:tcPr>
            <w:tcW w:w="1161" w:type="dxa"/>
          </w:tcPr>
          <w:p w:rsidR="00DD34BA" w:rsidRPr="007F18EB" w:rsidRDefault="00DD34BA" w:rsidP="002214FC">
            <w:pPr>
              <w:widowControl w:val="0"/>
              <w:jc w:val="both"/>
              <w:rPr>
                <w:rFonts w:ascii="CG Times" w:hAnsi="CG Times"/>
                <w:sz w:val="21"/>
                <w:szCs w:val="21"/>
              </w:rPr>
            </w:pPr>
          </w:p>
        </w:tc>
      </w:tr>
    </w:tbl>
    <w:p w:rsidR="00DD34BA" w:rsidRDefault="00DD34BA" w:rsidP="002214FC">
      <w:pPr>
        <w:widowControl w:val="0"/>
        <w:jc w:val="both"/>
      </w:pPr>
    </w:p>
    <w:p w:rsidR="00C0073B" w:rsidRDefault="00C0073B" w:rsidP="002214FC">
      <w:pPr>
        <w:widowControl w:val="0"/>
        <w:jc w:val="both"/>
      </w:pPr>
    </w:p>
    <w:p w:rsidR="00C0073B" w:rsidRDefault="00C0073B" w:rsidP="002214FC">
      <w:pPr>
        <w:widowControl w:val="0"/>
        <w:jc w:val="both"/>
      </w:pPr>
    </w:p>
    <w:p w:rsidR="007F18EB" w:rsidRDefault="00DD34BA" w:rsidP="002214FC">
      <w:pPr>
        <w:widowControl w:val="0"/>
        <w:jc w:val="both"/>
        <w:rPr>
          <w:rFonts w:ascii="CG Times" w:hAnsi="CG Times"/>
          <w:sz w:val="22"/>
          <w:szCs w:val="22"/>
        </w:rPr>
      </w:pPr>
      <w:r w:rsidRPr="00F0603E">
        <w:rPr>
          <w:rFonts w:ascii="CG Times" w:hAnsi="CG Times"/>
          <w:sz w:val="22"/>
          <w:szCs w:val="22"/>
        </w:rPr>
        <w:t>Personel kryesor ndërkombëtar/i huaj profesional afatgjatë</w:t>
      </w:r>
    </w:p>
    <w:p w:rsidR="00DD34BA" w:rsidRPr="00F0603E" w:rsidRDefault="00DD34BA" w:rsidP="002214FC">
      <w:pPr>
        <w:widowControl w:val="0"/>
        <w:jc w:val="both"/>
        <w:rPr>
          <w:rFonts w:ascii="CG Times" w:hAnsi="CG Times"/>
          <w:sz w:val="22"/>
          <w:szCs w:val="22"/>
        </w:rPr>
      </w:pPr>
      <w:r w:rsidRPr="00F0603E">
        <w:rPr>
          <w:rFonts w:ascii="CG Times" w:hAnsi="CG Times"/>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1670"/>
        <w:gridCol w:w="866"/>
        <w:gridCol w:w="866"/>
        <w:gridCol w:w="957"/>
      </w:tblGrid>
      <w:tr w:rsidR="00DD34BA" w:rsidRPr="007F18EB">
        <w:trPr>
          <w:jc w:val="center"/>
        </w:trPr>
        <w:tc>
          <w:tcPr>
            <w:tcW w:w="4497" w:type="dxa"/>
            <w:vMerge w:val="restart"/>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Kriteret</w:t>
            </w:r>
          </w:p>
        </w:tc>
        <w:tc>
          <w:tcPr>
            <w:tcW w:w="1670"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Emri</w:t>
            </w:r>
          </w:p>
        </w:tc>
        <w:tc>
          <w:tcPr>
            <w:tcW w:w="866"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NN1</w:t>
            </w:r>
          </w:p>
        </w:tc>
        <w:tc>
          <w:tcPr>
            <w:tcW w:w="866"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NN2</w:t>
            </w:r>
          </w:p>
        </w:tc>
        <w:tc>
          <w:tcPr>
            <w:tcW w:w="957"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NN3</w:t>
            </w:r>
          </w:p>
        </w:tc>
      </w:tr>
      <w:tr w:rsidR="00DD34BA" w:rsidRPr="007F18EB">
        <w:trPr>
          <w:jc w:val="center"/>
        </w:trPr>
        <w:tc>
          <w:tcPr>
            <w:tcW w:w="4497" w:type="dxa"/>
            <w:vMerge/>
          </w:tcPr>
          <w:p w:rsidR="00DD34BA" w:rsidRPr="007F18EB" w:rsidRDefault="00DD34BA" w:rsidP="002214FC">
            <w:pPr>
              <w:widowControl w:val="0"/>
              <w:jc w:val="center"/>
              <w:rPr>
                <w:rFonts w:ascii="CG Times" w:hAnsi="CG Times"/>
                <w:b/>
                <w:sz w:val="21"/>
                <w:szCs w:val="21"/>
              </w:rPr>
            </w:pPr>
          </w:p>
        </w:tc>
        <w:tc>
          <w:tcPr>
            <w:tcW w:w="1670" w:type="dxa"/>
          </w:tcPr>
          <w:p w:rsidR="00DD34BA" w:rsidRPr="007F18EB" w:rsidRDefault="00DD34BA" w:rsidP="002214FC">
            <w:pPr>
              <w:widowControl w:val="0"/>
              <w:jc w:val="center"/>
              <w:rPr>
                <w:rFonts w:ascii="CG Times" w:hAnsi="CG Times"/>
                <w:b/>
                <w:sz w:val="21"/>
                <w:szCs w:val="21"/>
              </w:rPr>
            </w:pPr>
            <w:r w:rsidRPr="007F18EB">
              <w:rPr>
                <w:rFonts w:ascii="CG Times" w:hAnsi="CG Times"/>
                <w:b/>
                <w:sz w:val="21"/>
                <w:szCs w:val="21"/>
              </w:rPr>
              <w:t>Posti/funksioni</w:t>
            </w:r>
          </w:p>
        </w:tc>
        <w:tc>
          <w:tcPr>
            <w:tcW w:w="866" w:type="dxa"/>
          </w:tcPr>
          <w:p w:rsidR="00DD34BA" w:rsidRPr="007F18EB" w:rsidRDefault="00DD34BA" w:rsidP="002214FC">
            <w:pPr>
              <w:widowControl w:val="0"/>
              <w:jc w:val="center"/>
              <w:rPr>
                <w:rFonts w:ascii="CG Times" w:hAnsi="CG Times"/>
                <w:b/>
                <w:sz w:val="21"/>
                <w:szCs w:val="21"/>
              </w:rPr>
            </w:pPr>
          </w:p>
        </w:tc>
        <w:tc>
          <w:tcPr>
            <w:tcW w:w="866" w:type="dxa"/>
          </w:tcPr>
          <w:p w:rsidR="00DD34BA" w:rsidRPr="007F18EB" w:rsidRDefault="00DD34BA" w:rsidP="002214FC">
            <w:pPr>
              <w:widowControl w:val="0"/>
              <w:jc w:val="center"/>
              <w:rPr>
                <w:rFonts w:ascii="CG Times" w:hAnsi="CG Times"/>
                <w:b/>
                <w:sz w:val="21"/>
                <w:szCs w:val="21"/>
              </w:rPr>
            </w:pPr>
          </w:p>
        </w:tc>
        <w:tc>
          <w:tcPr>
            <w:tcW w:w="957" w:type="dxa"/>
          </w:tcPr>
          <w:p w:rsidR="00DD34BA" w:rsidRPr="007F18EB" w:rsidRDefault="00DD34BA" w:rsidP="002214FC">
            <w:pPr>
              <w:widowControl w:val="0"/>
              <w:jc w:val="center"/>
              <w:rPr>
                <w:rFonts w:ascii="CG Times" w:hAnsi="CG Times"/>
                <w:b/>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Arsimi profesional në lidhje me projektin dhe postin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Diploma(t)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profesionale, nga puna e parë pas arsimit profesional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specifike në lidhje me projektin. Projekt i ngjashëm me detyra të ngjashme.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Nr</w:t>
            </w:r>
            <w:r w:rsidR="00741FF1" w:rsidRPr="007F18EB">
              <w:rPr>
                <w:rFonts w:ascii="CG Times" w:hAnsi="CG Times"/>
                <w:sz w:val="21"/>
                <w:szCs w:val="21"/>
              </w:rPr>
              <w:t>.</w:t>
            </w:r>
            <w:r w:rsidRPr="007F18EB">
              <w:rPr>
                <w:rFonts w:ascii="CG Times" w:hAnsi="CG Times"/>
                <w:sz w:val="21"/>
                <w:szCs w:val="21"/>
              </w:rPr>
              <w:t xml:space="preserve"> i projekteve me &gt; gjashtë muaj kontribut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Eksperienca rajonale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Vendet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Statusi i punësimit brenda firmës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si i punësuar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r w:rsidR="00DD34BA" w:rsidRPr="007F18EB">
        <w:trPr>
          <w:jc w:val="center"/>
        </w:trPr>
        <w:tc>
          <w:tcPr>
            <w:tcW w:w="4497" w:type="dxa"/>
          </w:tcPr>
          <w:p w:rsidR="00DD34BA" w:rsidRPr="007F18EB" w:rsidRDefault="00DD34BA" w:rsidP="002214FC">
            <w:pPr>
              <w:widowControl w:val="0"/>
              <w:jc w:val="both"/>
              <w:rPr>
                <w:rFonts w:ascii="CG Times" w:hAnsi="CG Times"/>
                <w:sz w:val="21"/>
                <w:szCs w:val="21"/>
              </w:rPr>
            </w:pPr>
            <w:r w:rsidRPr="007F18EB">
              <w:rPr>
                <w:rFonts w:ascii="CG Times" w:hAnsi="CG Times"/>
                <w:sz w:val="21"/>
                <w:szCs w:val="21"/>
              </w:rPr>
              <w:t xml:space="preserve">Në rastin e një partneri/të punësuari: vitet e mbledhura gjatë detyrave afatshkurtra/afatgjata për ofertuesin </w:t>
            </w:r>
          </w:p>
        </w:tc>
        <w:tc>
          <w:tcPr>
            <w:tcW w:w="1670" w:type="dxa"/>
          </w:tcPr>
          <w:p w:rsidR="00DD34BA" w:rsidRPr="007F18EB" w:rsidRDefault="00DD34BA" w:rsidP="002214FC">
            <w:pPr>
              <w:widowControl w:val="0"/>
              <w:rPr>
                <w:rFonts w:ascii="CG Times" w:hAnsi="CG Times"/>
                <w:sz w:val="21"/>
                <w:szCs w:val="21"/>
              </w:rPr>
            </w:pPr>
            <w:r w:rsidRPr="007F18EB">
              <w:rPr>
                <w:rFonts w:ascii="CG Times" w:hAnsi="CG Times"/>
                <w:sz w:val="21"/>
                <w:szCs w:val="21"/>
              </w:rPr>
              <w:t xml:space="preserve">Vitet e mbledhura </w:t>
            </w:r>
          </w:p>
        </w:tc>
        <w:tc>
          <w:tcPr>
            <w:tcW w:w="866" w:type="dxa"/>
          </w:tcPr>
          <w:p w:rsidR="00DD34BA" w:rsidRPr="007F18EB" w:rsidRDefault="00DD34BA" w:rsidP="002214FC">
            <w:pPr>
              <w:widowControl w:val="0"/>
              <w:jc w:val="both"/>
              <w:rPr>
                <w:rFonts w:ascii="CG Times" w:hAnsi="CG Times"/>
                <w:sz w:val="21"/>
                <w:szCs w:val="21"/>
              </w:rPr>
            </w:pPr>
          </w:p>
        </w:tc>
        <w:tc>
          <w:tcPr>
            <w:tcW w:w="866" w:type="dxa"/>
          </w:tcPr>
          <w:p w:rsidR="00DD34BA" w:rsidRPr="007F18EB" w:rsidRDefault="00DD34BA" w:rsidP="002214FC">
            <w:pPr>
              <w:widowControl w:val="0"/>
              <w:jc w:val="both"/>
              <w:rPr>
                <w:rFonts w:ascii="CG Times" w:hAnsi="CG Times"/>
                <w:sz w:val="21"/>
                <w:szCs w:val="21"/>
              </w:rPr>
            </w:pPr>
          </w:p>
        </w:tc>
        <w:tc>
          <w:tcPr>
            <w:tcW w:w="957" w:type="dxa"/>
          </w:tcPr>
          <w:p w:rsidR="00DD34BA" w:rsidRPr="007F18EB" w:rsidRDefault="00DD34BA" w:rsidP="002214FC">
            <w:pPr>
              <w:widowControl w:val="0"/>
              <w:jc w:val="both"/>
              <w:rPr>
                <w:rFonts w:ascii="CG Times" w:hAnsi="CG Times"/>
                <w:sz w:val="21"/>
                <w:szCs w:val="21"/>
              </w:rPr>
            </w:pPr>
          </w:p>
        </w:tc>
      </w:tr>
    </w:tbl>
    <w:p w:rsidR="00DD34BA" w:rsidRPr="00F0603E" w:rsidRDefault="00DD34BA" w:rsidP="002214FC">
      <w:pPr>
        <w:widowControl w:val="0"/>
        <w:jc w:val="both"/>
      </w:pPr>
    </w:p>
    <w:p w:rsidR="00DD34BA" w:rsidRDefault="00DD34BA" w:rsidP="002214FC">
      <w:pPr>
        <w:widowControl w:val="0"/>
        <w:jc w:val="both"/>
        <w:rPr>
          <w:rFonts w:ascii="CG Times" w:hAnsi="CG Times"/>
          <w:sz w:val="22"/>
          <w:szCs w:val="22"/>
        </w:rPr>
      </w:pPr>
      <w:r w:rsidRPr="00F0603E">
        <w:rPr>
          <w:rFonts w:ascii="CG Times" w:hAnsi="CG Times"/>
          <w:sz w:val="22"/>
          <w:szCs w:val="22"/>
        </w:rPr>
        <w:t xml:space="preserve">Personel kryesor ndërkombëtar/i huaj profesional afatshkurtër </w:t>
      </w:r>
    </w:p>
    <w:p w:rsidR="007F18EB" w:rsidRPr="00F0603E" w:rsidRDefault="007F18EB" w:rsidP="002214FC">
      <w:pPr>
        <w:widowControl w:val="0"/>
        <w:jc w:val="both"/>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800"/>
        <w:gridCol w:w="900"/>
        <w:gridCol w:w="720"/>
        <w:gridCol w:w="1008"/>
      </w:tblGrid>
      <w:tr w:rsidR="00DD34BA" w:rsidRPr="00F0603E">
        <w:trPr>
          <w:jc w:val="center"/>
        </w:trPr>
        <w:tc>
          <w:tcPr>
            <w:tcW w:w="4428" w:type="dxa"/>
            <w:vMerge w:val="restart"/>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Kriteret</w:t>
            </w:r>
          </w:p>
        </w:tc>
        <w:tc>
          <w:tcPr>
            <w:tcW w:w="180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Emri</w:t>
            </w:r>
          </w:p>
        </w:tc>
        <w:tc>
          <w:tcPr>
            <w:tcW w:w="90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NN1</w:t>
            </w:r>
          </w:p>
        </w:tc>
        <w:tc>
          <w:tcPr>
            <w:tcW w:w="72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NN2</w:t>
            </w:r>
          </w:p>
        </w:tc>
        <w:tc>
          <w:tcPr>
            <w:tcW w:w="1008"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NN3</w:t>
            </w:r>
          </w:p>
        </w:tc>
      </w:tr>
      <w:tr w:rsidR="00DD34BA" w:rsidRPr="00F0603E">
        <w:trPr>
          <w:jc w:val="center"/>
        </w:trPr>
        <w:tc>
          <w:tcPr>
            <w:tcW w:w="4428" w:type="dxa"/>
            <w:vMerge/>
          </w:tcPr>
          <w:p w:rsidR="00DD34BA" w:rsidRPr="00F0603E" w:rsidRDefault="00DD34BA" w:rsidP="002214FC">
            <w:pPr>
              <w:widowControl w:val="0"/>
              <w:jc w:val="center"/>
              <w:rPr>
                <w:rFonts w:ascii="CG Times" w:hAnsi="CG Times"/>
                <w:b/>
                <w:sz w:val="20"/>
                <w:szCs w:val="20"/>
              </w:rPr>
            </w:pPr>
          </w:p>
        </w:tc>
        <w:tc>
          <w:tcPr>
            <w:tcW w:w="180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Posti/funksioni</w:t>
            </w:r>
          </w:p>
        </w:tc>
        <w:tc>
          <w:tcPr>
            <w:tcW w:w="900" w:type="dxa"/>
          </w:tcPr>
          <w:p w:rsidR="00DD34BA" w:rsidRPr="00F0603E" w:rsidRDefault="00DD34BA" w:rsidP="002214FC">
            <w:pPr>
              <w:widowControl w:val="0"/>
              <w:jc w:val="center"/>
              <w:rPr>
                <w:rFonts w:ascii="CG Times" w:hAnsi="CG Times"/>
                <w:b/>
                <w:sz w:val="20"/>
                <w:szCs w:val="20"/>
              </w:rPr>
            </w:pPr>
          </w:p>
        </w:tc>
        <w:tc>
          <w:tcPr>
            <w:tcW w:w="720" w:type="dxa"/>
          </w:tcPr>
          <w:p w:rsidR="00DD34BA" w:rsidRPr="00F0603E" w:rsidRDefault="00DD34BA" w:rsidP="002214FC">
            <w:pPr>
              <w:widowControl w:val="0"/>
              <w:jc w:val="center"/>
              <w:rPr>
                <w:rFonts w:ascii="CG Times" w:hAnsi="CG Times"/>
                <w:b/>
                <w:sz w:val="20"/>
                <w:szCs w:val="20"/>
              </w:rPr>
            </w:pPr>
          </w:p>
        </w:tc>
        <w:tc>
          <w:tcPr>
            <w:tcW w:w="1008" w:type="dxa"/>
          </w:tcPr>
          <w:p w:rsidR="00DD34BA" w:rsidRPr="00F0603E" w:rsidRDefault="00DD34BA" w:rsidP="002214FC">
            <w:pPr>
              <w:widowControl w:val="0"/>
              <w:jc w:val="center"/>
              <w:rPr>
                <w:rFonts w:ascii="CG Times" w:hAnsi="CG Times"/>
                <w:b/>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profesionale, nga puna e parë pas arsimit profesional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900" w:type="dxa"/>
          </w:tcPr>
          <w:p w:rsidR="00DD34BA" w:rsidRPr="00F0603E" w:rsidRDefault="00DD34BA" w:rsidP="002214FC">
            <w:pPr>
              <w:widowControl w:val="0"/>
              <w:jc w:val="both"/>
              <w:rPr>
                <w:rFonts w:ascii="CG Times" w:hAnsi="CG Times"/>
                <w:sz w:val="20"/>
                <w:szCs w:val="20"/>
              </w:rPr>
            </w:pPr>
          </w:p>
        </w:tc>
        <w:tc>
          <w:tcPr>
            <w:tcW w:w="720" w:type="dxa"/>
          </w:tcPr>
          <w:p w:rsidR="00DD34BA" w:rsidRPr="00F0603E" w:rsidRDefault="00DD34BA" w:rsidP="002214FC">
            <w:pPr>
              <w:widowControl w:val="0"/>
              <w:jc w:val="both"/>
              <w:rPr>
                <w:rFonts w:ascii="CG Times" w:hAnsi="CG Times"/>
                <w:sz w:val="20"/>
                <w:szCs w:val="20"/>
              </w:rPr>
            </w:pPr>
          </w:p>
        </w:tc>
        <w:tc>
          <w:tcPr>
            <w:tcW w:w="100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specifike në lidhje me projektin. Projekt i ngjashëm me detyra të ngjashme.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Nr</w:t>
            </w:r>
            <w:r w:rsidR="00741FF1" w:rsidRPr="00F0603E">
              <w:rPr>
                <w:rFonts w:ascii="CG Times" w:hAnsi="CG Times"/>
                <w:sz w:val="20"/>
                <w:szCs w:val="20"/>
              </w:rPr>
              <w:t>.</w:t>
            </w:r>
            <w:r w:rsidRPr="00F0603E">
              <w:rPr>
                <w:rFonts w:ascii="CG Times" w:hAnsi="CG Times"/>
                <w:sz w:val="20"/>
                <w:szCs w:val="20"/>
              </w:rPr>
              <w:t xml:space="preserve"> i projekteve </w:t>
            </w:r>
          </w:p>
        </w:tc>
        <w:tc>
          <w:tcPr>
            <w:tcW w:w="900" w:type="dxa"/>
          </w:tcPr>
          <w:p w:rsidR="00DD34BA" w:rsidRPr="00F0603E" w:rsidRDefault="00DD34BA" w:rsidP="002214FC">
            <w:pPr>
              <w:widowControl w:val="0"/>
              <w:jc w:val="both"/>
              <w:rPr>
                <w:rFonts w:ascii="CG Times" w:hAnsi="CG Times"/>
                <w:sz w:val="20"/>
                <w:szCs w:val="20"/>
              </w:rPr>
            </w:pPr>
          </w:p>
        </w:tc>
        <w:tc>
          <w:tcPr>
            <w:tcW w:w="720" w:type="dxa"/>
          </w:tcPr>
          <w:p w:rsidR="00DD34BA" w:rsidRPr="00F0603E" w:rsidRDefault="00DD34BA" w:rsidP="002214FC">
            <w:pPr>
              <w:widowControl w:val="0"/>
              <w:jc w:val="both"/>
              <w:rPr>
                <w:rFonts w:ascii="CG Times" w:hAnsi="CG Times"/>
                <w:sz w:val="20"/>
                <w:szCs w:val="20"/>
              </w:rPr>
            </w:pPr>
          </w:p>
        </w:tc>
        <w:tc>
          <w:tcPr>
            <w:tcW w:w="100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në vendet në zhvillim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Vendet </w:t>
            </w:r>
          </w:p>
        </w:tc>
        <w:tc>
          <w:tcPr>
            <w:tcW w:w="900" w:type="dxa"/>
          </w:tcPr>
          <w:p w:rsidR="00DD34BA" w:rsidRPr="00F0603E" w:rsidRDefault="00DD34BA" w:rsidP="002214FC">
            <w:pPr>
              <w:widowControl w:val="0"/>
              <w:jc w:val="both"/>
              <w:rPr>
                <w:rFonts w:ascii="CG Times" w:hAnsi="CG Times"/>
                <w:sz w:val="20"/>
                <w:szCs w:val="20"/>
              </w:rPr>
            </w:pPr>
          </w:p>
        </w:tc>
        <w:tc>
          <w:tcPr>
            <w:tcW w:w="720" w:type="dxa"/>
          </w:tcPr>
          <w:p w:rsidR="00DD34BA" w:rsidRPr="00F0603E" w:rsidRDefault="00DD34BA" w:rsidP="002214FC">
            <w:pPr>
              <w:widowControl w:val="0"/>
              <w:jc w:val="both"/>
              <w:rPr>
                <w:rFonts w:ascii="CG Times" w:hAnsi="CG Times"/>
                <w:sz w:val="20"/>
                <w:szCs w:val="20"/>
              </w:rPr>
            </w:pPr>
          </w:p>
        </w:tc>
        <w:tc>
          <w:tcPr>
            <w:tcW w:w="1008" w:type="dxa"/>
          </w:tcPr>
          <w:p w:rsidR="00DD34BA" w:rsidRPr="00F0603E" w:rsidRDefault="00DD34BA" w:rsidP="002214FC">
            <w:pPr>
              <w:widowControl w:val="0"/>
              <w:jc w:val="both"/>
              <w:rPr>
                <w:rFonts w:ascii="CG Times" w:hAnsi="CG Times"/>
                <w:sz w:val="20"/>
                <w:szCs w:val="20"/>
              </w:rPr>
            </w:pPr>
          </w:p>
        </w:tc>
      </w:tr>
    </w:tbl>
    <w:p w:rsidR="00DD34BA" w:rsidRPr="00F0603E" w:rsidRDefault="00DD34BA" w:rsidP="002214FC">
      <w:pPr>
        <w:widowControl w:val="0"/>
        <w:jc w:val="both"/>
      </w:pPr>
    </w:p>
    <w:p w:rsidR="00DD34BA" w:rsidRDefault="00DD34BA" w:rsidP="002214FC">
      <w:pPr>
        <w:widowControl w:val="0"/>
        <w:jc w:val="both"/>
      </w:pPr>
      <w:r w:rsidRPr="00F0603E">
        <w:rPr>
          <w:rFonts w:ascii="CG Times" w:hAnsi="CG Times"/>
          <w:sz w:val="22"/>
          <w:szCs w:val="22"/>
        </w:rPr>
        <w:t>Mbështetja nga Zyra Qendrore e Konsulentit Drejtues</w:t>
      </w:r>
      <w:r w:rsidRPr="00F0603E">
        <w:t xml:space="preserve"> </w:t>
      </w:r>
    </w:p>
    <w:p w:rsidR="007F18EB" w:rsidRPr="00F0603E" w:rsidRDefault="007F18EB" w:rsidP="002214FC">
      <w:pPr>
        <w:widowControl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800"/>
        <w:gridCol w:w="2628"/>
      </w:tblGrid>
      <w:tr w:rsidR="00DD34BA" w:rsidRPr="00F0603E">
        <w:trPr>
          <w:jc w:val="center"/>
        </w:trPr>
        <w:tc>
          <w:tcPr>
            <w:tcW w:w="4428"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Kriteret</w:t>
            </w:r>
          </w:p>
        </w:tc>
        <w:tc>
          <w:tcPr>
            <w:tcW w:w="180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Emri</w:t>
            </w:r>
          </w:p>
        </w:tc>
        <w:tc>
          <w:tcPr>
            <w:tcW w:w="26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w:t>
            </w:r>
            <w:r w:rsidR="00741FF1" w:rsidRPr="00F0603E">
              <w:rPr>
                <w:rFonts w:ascii="CG Times" w:hAnsi="CG Times"/>
                <w:sz w:val="20"/>
                <w:szCs w:val="20"/>
              </w:rPr>
              <w:t>p</w:t>
            </w:r>
            <w:r w:rsidRPr="00F0603E">
              <w:rPr>
                <w:rFonts w:ascii="CG Times" w:hAnsi="CG Times"/>
                <w:sz w:val="20"/>
                <w:szCs w:val="20"/>
              </w:rPr>
              <w:t xml:space="preserve">rofesionale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26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w:t>
            </w:r>
            <w:r w:rsidR="00741FF1" w:rsidRPr="00F0603E">
              <w:rPr>
                <w:rFonts w:ascii="CG Times" w:hAnsi="CG Times"/>
                <w:sz w:val="20"/>
                <w:szCs w:val="20"/>
              </w:rPr>
              <w:t>r</w:t>
            </w:r>
            <w:r w:rsidRPr="00F0603E">
              <w:rPr>
                <w:rFonts w:ascii="CG Times" w:hAnsi="CG Times"/>
                <w:sz w:val="20"/>
                <w:szCs w:val="20"/>
              </w:rPr>
              <w:t xml:space="preserve">ajonale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Vendet </w:t>
            </w:r>
          </w:p>
        </w:tc>
        <w:tc>
          <w:tcPr>
            <w:tcW w:w="26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menaxheriale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2628"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4428"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me firmën </w:t>
            </w:r>
          </w:p>
        </w:tc>
        <w:tc>
          <w:tcPr>
            <w:tcW w:w="180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2628" w:type="dxa"/>
          </w:tcPr>
          <w:p w:rsidR="00DD34BA" w:rsidRPr="00F0603E" w:rsidRDefault="00DD34BA" w:rsidP="002214FC">
            <w:pPr>
              <w:widowControl w:val="0"/>
              <w:jc w:val="both"/>
              <w:rPr>
                <w:rFonts w:ascii="CG Times" w:hAnsi="CG Times"/>
                <w:sz w:val="20"/>
                <w:szCs w:val="20"/>
              </w:rPr>
            </w:pPr>
          </w:p>
        </w:tc>
      </w:tr>
    </w:tbl>
    <w:p w:rsidR="00DD34BA" w:rsidRPr="00F0603E" w:rsidRDefault="00DD34BA" w:rsidP="002214FC">
      <w:pPr>
        <w:widowControl w:val="0"/>
        <w:jc w:val="both"/>
      </w:pPr>
    </w:p>
    <w:p w:rsidR="00DD34BA" w:rsidRDefault="00DD34BA" w:rsidP="002214FC">
      <w:pPr>
        <w:widowControl w:val="0"/>
        <w:jc w:val="both"/>
        <w:rPr>
          <w:b/>
        </w:rPr>
      </w:pPr>
      <w:r w:rsidRPr="00F0603E">
        <w:rPr>
          <w:rFonts w:ascii="CG Times" w:hAnsi="CG Times"/>
          <w:sz w:val="22"/>
          <w:szCs w:val="22"/>
        </w:rPr>
        <w:t>Personeli kryesor lokal/rajonal afatgjatë</w:t>
      </w:r>
      <w:r w:rsidRPr="00F0603E">
        <w:rPr>
          <w:b/>
        </w:rPr>
        <w:t xml:space="preserve"> </w:t>
      </w:r>
    </w:p>
    <w:p w:rsidR="007F18EB" w:rsidRPr="00F0603E" w:rsidRDefault="007F18EB" w:rsidP="002214FC">
      <w:pPr>
        <w:widowControl w:val="0"/>
        <w:jc w:val="both"/>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1670"/>
        <w:gridCol w:w="1059"/>
        <w:gridCol w:w="1059"/>
        <w:gridCol w:w="1332"/>
      </w:tblGrid>
      <w:tr w:rsidR="00DD34BA" w:rsidRPr="00F0603E">
        <w:trPr>
          <w:jc w:val="center"/>
        </w:trPr>
        <w:tc>
          <w:tcPr>
            <w:tcW w:w="3736" w:type="dxa"/>
            <w:vMerge w:val="restart"/>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Kriteret</w:t>
            </w:r>
          </w:p>
        </w:tc>
        <w:tc>
          <w:tcPr>
            <w:tcW w:w="167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Emri</w:t>
            </w:r>
          </w:p>
        </w:tc>
        <w:tc>
          <w:tcPr>
            <w:tcW w:w="1059"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NN1</w:t>
            </w:r>
          </w:p>
        </w:tc>
        <w:tc>
          <w:tcPr>
            <w:tcW w:w="1059"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NN2</w:t>
            </w:r>
          </w:p>
        </w:tc>
        <w:tc>
          <w:tcPr>
            <w:tcW w:w="1332"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NN3</w:t>
            </w:r>
          </w:p>
        </w:tc>
      </w:tr>
      <w:tr w:rsidR="00DD34BA" w:rsidRPr="00F0603E">
        <w:trPr>
          <w:jc w:val="center"/>
        </w:trPr>
        <w:tc>
          <w:tcPr>
            <w:tcW w:w="3736" w:type="dxa"/>
            <w:vMerge/>
          </w:tcPr>
          <w:p w:rsidR="00DD34BA" w:rsidRPr="00F0603E" w:rsidRDefault="00DD34BA" w:rsidP="002214FC">
            <w:pPr>
              <w:widowControl w:val="0"/>
              <w:jc w:val="center"/>
              <w:rPr>
                <w:rFonts w:ascii="CG Times" w:hAnsi="CG Times"/>
                <w:b/>
                <w:sz w:val="20"/>
                <w:szCs w:val="20"/>
              </w:rPr>
            </w:pPr>
          </w:p>
        </w:tc>
        <w:tc>
          <w:tcPr>
            <w:tcW w:w="1670" w:type="dxa"/>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Posti/funksioni</w:t>
            </w:r>
          </w:p>
        </w:tc>
        <w:tc>
          <w:tcPr>
            <w:tcW w:w="1059" w:type="dxa"/>
          </w:tcPr>
          <w:p w:rsidR="00DD34BA" w:rsidRPr="00F0603E" w:rsidRDefault="00DD34BA" w:rsidP="002214FC">
            <w:pPr>
              <w:widowControl w:val="0"/>
              <w:jc w:val="center"/>
              <w:rPr>
                <w:rFonts w:ascii="CG Times" w:hAnsi="CG Times"/>
                <w:b/>
                <w:sz w:val="20"/>
                <w:szCs w:val="20"/>
              </w:rPr>
            </w:pPr>
          </w:p>
        </w:tc>
        <w:tc>
          <w:tcPr>
            <w:tcW w:w="1059" w:type="dxa"/>
          </w:tcPr>
          <w:p w:rsidR="00DD34BA" w:rsidRPr="00F0603E" w:rsidRDefault="00DD34BA" w:rsidP="002214FC">
            <w:pPr>
              <w:widowControl w:val="0"/>
              <w:jc w:val="center"/>
              <w:rPr>
                <w:rFonts w:ascii="CG Times" w:hAnsi="CG Times"/>
                <w:b/>
                <w:sz w:val="20"/>
                <w:szCs w:val="20"/>
              </w:rPr>
            </w:pPr>
          </w:p>
        </w:tc>
        <w:tc>
          <w:tcPr>
            <w:tcW w:w="1332" w:type="dxa"/>
          </w:tcPr>
          <w:p w:rsidR="00DD34BA" w:rsidRPr="00F0603E" w:rsidRDefault="00DD34BA" w:rsidP="002214FC">
            <w:pPr>
              <w:widowControl w:val="0"/>
              <w:jc w:val="center"/>
              <w:rPr>
                <w:rFonts w:ascii="CG Times" w:hAnsi="CG Times"/>
                <w:b/>
                <w:sz w:val="20"/>
                <w:szCs w:val="20"/>
              </w:rPr>
            </w:pPr>
          </w:p>
        </w:tc>
      </w:tr>
      <w:tr w:rsidR="00DD34BA" w:rsidRPr="00F0603E">
        <w:trPr>
          <w:jc w:val="center"/>
        </w:trPr>
        <w:tc>
          <w:tcPr>
            <w:tcW w:w="3736"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Arsimi profesional në lidhje me projektin dhe postin </w:t>
            </w:r>
          </w:p>
        </w:tc>
        <w:tc>
          <w:tcPr>
            <w:tcW w:w="167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Diploma(t) </w:t>
            </w:r>
          </w:p>
        </w:tc>
        <w:tc>
          <w:tcPr>
            <w:tcW w:w="1059" w:type="dxa"/>
          </w:tcPr>
          <w:p w:rsidR="00DD34BA" w:rsidRPr="00F0603E" w:rsidRDefault="00DD34BA" w:rsidP="002214FC">
            <w:pPr>
              <w:widowControl w:val="0"/>
              <w:jc w:val="both"/>
              <w:rPr>
                <w:rFonts w:ascii="CG Times" w:hAnsi="CG Times"/>
                <w:sz w:val="20"/>
                <w:szCs w:val="20"/>
              </w:rPr>
            </w:pPr>
          </w:p>
        </w:tc>
        <w:tc>
          <w:tcPr>
            <w:tcW w:w="1059" w:type="dxa"/>
          </w:tcPr>
          <w:p w:rsidR="00DD34BA" w:rsidRPr="00F0603E" w:rsidRDefault="00DD34BA" w:rsidP="002214FC">
            <w:pPr>
              <w:widowControl w:val="0"/>
              <w:jc w:val="both"/>
              <w:rPr>
                <w:rFonts w:ascii="CG Times" w:hAnsi="CG Times"/>
                <w:sz w:val="20"/>
                <w:szCs w:val="20"/>
              </w:rPr>
            </w:pPr>
          </w:p>
        </w:tc>
        <w:tc>
          <w:tcPr>
            <w:tcW w:w="1332"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736"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profesionale, nga puna e parë pas arsimit profesional </w:t>
            </w:r>
          </w:p>
        </w:tc>
        <w:tc>
          <w:tcPr>
            <w:tcW w:w="167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1059" w:type="dxa"/>
          </w:tcPr>
          <w:p w:rsidR="00DD34BA" w:rsidRPr="00F0603E" w:rsidRDefault="00DD34BA" w:rsidP="002214FC">
            <w:pPr>
              <w:widowControl w:val="0"/>
              <w:jc w:val="both"/>
              <w:rPr>
                <w:rFonts w:ascii="CG Times" w:hAnsi="CG Times"/>
                <w:sz w:val="20"/>
                <w:szCs w:val="20"/>
              </w:rPr>
            </w:pPr>
          </w:p>
        </w:tc>
        <w:tc>
          <w:tcPr>
            <w:tcW w:w="1059" w:type="dxa"/>
          </w:tcPr>
          <w:p w:rsidR="00DD34BA" w:rsidRPr="00F0603E" w:rsidRDefault="00DD34BA" w:rsidP="002214FC">
            <w:pPr>
              <w:widowControl w:val="0"/>
              <w:jc w:val="both"/>
              <w:rPr>
                <w:rFonts w:ascii="CG Times" w:hAnsi="CG Times"/>
                <w:sz w:val="20"/>
                <w:szCs w:val="20"/>
              </w:rPr>
            </w:pPr>
          </w:p>
        </w:tc>
        <w:tc>
          <w:tcPr>
            <w:tcW w:w="1332"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736"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Eksperienca specifike në lidhje me projektin. Projekt i ngjashëm me detyra të ngjashme. </w:t>
            </w:r>
          </w:p>
        </w:tc>
        <w:tc>
          <w:tcPr>
            <w:tcW w:w="1670" w:type="dxa"/>
          </w:tcPr>
          <w:p w:rsidR="00DD34BA" w:rsidRPr="00F0603E" w:rsidRDefault="00DD34BA" w:rsidP="00BD0F52">
            <w:pPr>
              <w:widowControl w:val="0"/>
              <w:rPr>
                <w:rFonts w:ascii="CG Times" w:hAnsi="CG Times"/>
                <w:sz w:val="20"/>
                <w:szCs w:val="20"/>
              </w:rPr>
            </w:pPr>
            <w:r w:rsidRPr="00F0603E">
              <w:rPr>
                <w:rFonts w:ascii="CG Times" w:hAnsi="CG Times"/>
                <w:sz w:val="20"/>
                <w:szCs w:val="20"/>
              </w:rPr>
              <w:t>Nr</w:t>
            </w:r>
            <w:r w:rsidR="00741FF1" w:rsidRPr="00F0603E">
              <w:rPr>
                <w:rFonts w:ascii="CG Times" w:hAnsi="CG Times"/>
                <w:sz w:val="20"/>
                <w:szCs w:val="20"/>
              </w:rPr>
              <w:t>.</w:t>
            </w:r>
            <w:r w:rsidRPr="00F0603E">
              <w:rPr>
                <w:rFonts w:ascii="CG Times" w:hAnsi="CG Times"/>
                <w:sz w:val="20"/>
                <w:szCs w:val="20"/>
              </w:rPr>
              <w:t xml:space="preserve"> i projekteve me &gt; 6 muaj kontribut </w:t>
            </w:r>
          </w:p>
        </w:tc>
        <w:tc>
          <w:tcPr>
            <w:tcW w:w="1059" w:type="dxa"/>
          </w:tcPr>
          <w:p w:rsidR="00DD34BA" w:rsidRPr="00F0603E" w:rsidRDefault="00DD34BA" w:rsidP="002214FC">
            <w:pPr>
              <w:widowControl w:val="0"/>
              <w:jc w:val="both"/>
              <w:rPr>
                <w:rFonts w:ascii="CG Times" w:hAnsi="CG Times"/>
                <w:sz w:val="20"/>
                <w:szCs w:val="20"/>
              </w:rPr>
            </w:pPr>
          </w:p>
        </w:tc>
        <w:tc>
          <w:tcPr>
            <w:tcW w:w="1059" w:type="dxa"/>
          </w:tcPr>
          <w:p w:rsidR="00DD34BA" w:rsidRPr="00F0603E" w:rsidRDefault="00DD34BA" w:rsidP="002214FC">
            <w:pPr>
              <w:widowControl w:val="0"/>
              <w:jc w:val="both"/>
              <w:rPr>
                <w:rFonts w:ascii="CG Times" w:hAnsi="CG Times"/>
                <w:sz w:val="20"/>
                <w:szCs w:val="20"/>
              </w:rPr>
            </w:pPr>
          </w:p>
        </w:tc>
        <w:tc>
          <w:tcPr>
            <w:tcW w:w="1332" w:type="dxa"/>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736"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Statusi i punësimit te firma dhe/ose vitet e mbledhura gjatë detyrave afatshkurtra dhe afatgjata për ofertuesin </w:t>
            </w:r>
          </w:p>
        </w:tc>
        <w:tc>
          <w:tcPr>
            <w:tcW w:w="1670" w:type="dxa"/>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Vitet </w:t>
            </w:r>
          </w:p>
        </w:tc>
        <w:tc>
          <w:tcPr>
            <w:tcW w:w="1059" w:type="dxa"/>
          </w:tcPr>
          <w:p w:rsidR="00DD34BA" w:rsidRPr="00F0603E" w:rsidRDefault="00DD34BA" w:rsidP="002214FC">
            <w:pPr>
              <w:widowControl w:val="0"/>
              <w:jc w:val="both"/>
              <w:rPr>
                <w:rFonts w:ascii="CG Times" w:hAnsi="CG Times"/>
                <w:sz w:val="20"/>
                <w:szCs w:val="20"/>
              </w:rPr>
            </w:pPr>
          </w:p>
        </w:tc>
        <w:tc>
          <w:tcPr>
            <w:tcW w:w="1059" w:type="dxa"/>
          </w:tcPr>
          <w:p w:rsidR="00DD34BA" w:rsidRPr="00F0603E" w:rsidRDefault="00DD34BA" w:rsidP="002214FC">
            <w:pPr>
              <w:widowControl w:val="0"/>
              <w:jc w:val="both"/>
              <w:rPr>
                <w:rFonts w:ascii="CG Times" w:hAnsi="CG Times"/>
                <w:sz w:val="20"/>
                <w:szCs w:val="20"/>
              </w:rPr>
            </w:pPr>
          </w:p>
        </w:tc>
        <w:tc>
          <w:tcPr>
            <w:tcW w:w="1332" w:type="dxa"/>
          </w:tcPr>
          <w:p w:rsidR="00DD34BA" w:rsidRPr="00F0603E" w:rsidRDefault="00DD34BA" w:rsidP="002214FC">
            <w:pPr>
              <w:widowControl w:val="0"/>
              <w:jc w:val="both"/>
              <w:rPr>
                <w:rFonts w:ascii="CG Times" w:hAnsi="CG Times"/>
                <w:sz w:val="20"/>
                <w:szCs w:val="20"/>
              </w:rPr>
            </w:pPr>
          </w:p>
        </w:tc>
      </w:tr>
    </w:tbl>
    <w:p w:rsidR="00DD34BA" w:rsidRDefault="00DD34BA" w:rsidP="002214FC">
      <w:pPr>
        <w:widowControl w:val="0"/>
        <w:jc w:val="both"/>
      </w:pPr>
    </w:p>
    <w:p w:rsidR="007F18EB" w:rsidRDefault="007F18EB" w:rsidP="002214FC">
      <w:pPr>
        <w:widowControl w:val="0"/>
        <w:jc w:val="both"/>
      </w:pPr>
    </w:p>
    <w:p w:rsidR="00BD0F52" w:rsidRDefault="00BD0F52" w:rsidP="002214FC">
      <w:pPr>
        <w:widowControl w:val="0"/>
        <w:jc w:val="both"/>
      </w:pPr>
    </w:p>
    <w:p w:rsidR="00DD34BA" w:rsidRPr="00F0603E" w:rsidRDefault="00DD34BA" w:rsidP="002214FC">
      <w:pPr>
        <w:pStyle w:val="TitulliTitull"/>
        <w:keepNext w:val="0"/>
        <w:rPr>
          <w:lang w:val="sq-AL"/>
        </w:rPr>
      </w:pPr>
      <w:r w:rsidRPr="00F0603E">
        <w:rPr>
          <w:lang w:val="sq-AL"/>
        </w:rPr>
        <w:t>Aneksi D</w:t>
      </w:r>
    </w:p>
    <w:p w:rsidR="00DD34BA" w:rsidRPr="00F0603E" w:rsidRDefault="00DD34BA" w:rsidP="002214FC">
      <w:pPr>
        <w:pStyle w:val="TitulliTitull"/>
        <w:keepNext w:val="0"/>
        <w:rPr>
          <w:lang w:val="sq-AL"/>
        </w:rPr>
      </w:pPr>
      <w:r w:rsidRPr="00F0603E">
        <w:rPr>
          <w:lang w:val="sq-AL"/>
        </w:rPr>
        <w:t>Deklarata e Sipërmarrjes</w:t>
      </w:r>
    </w:p>
    <w:p w:rsidR="007F18EB" w:rsidRDefault="007F18EB" w:rsidP="002214FC">
      <w:pPr>
        <w:pStyle w:val="Paragrafi"/>
        <w:rPr>
          <w:szCs w:val="22"/>
          <w:lang w:val="sq-AL"/>
        </w:rPr>
      </w:pPr>
    </w:p>
    <w:p w:rsidR="00DD34BA" w:rsidRPr="007F60FB" w:rsidRDefault="007F60FB" w:rsidP="002214FC">
      <w:pPr>
        <w:pStyle w:val="Paragrafi"/>
        <w:rPr>
          <w:szCs w:val="22"/>
          <w:lang w:val="sq-AL"/>
        </w:rPr>
      </w:pPr>
      <w:r w:rsidRPr="007F60FB">
        <w:rPr>
          <w:szCs w:val="22"/>
          <w:lang w:val="sq-AL"/>
        </w:rPr>
        <w:t xml:space="preserve">(emri i projektit) </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Palët në procedurën e dhënies theksojnë rëndësinë e procedurës së drejtë, të lirë dhe konkurruese të dhënies që përjashton abuzimin. Në këtë aspekt (emri i konsulentit/shoqatës së konsulencës) në këtë mënyrë nuk ka ofruar apo dhënë ndonjë avantazh të papranueshëm drejtpërdrejt ose jo te punonjësit e shërbimit publik ose persona të tjerë në lidhje me këtë tender, dhe nuk do të ofrojnë ose japin ndonjë shtysë të tillë apo shpërblim në këtë procedurë dhënieje ose, në rastin e një dhënieje, gjatë ekzekutimit pasues të marrëveshjes. </w:t>
      </w:r>
    </w:p>
    <w:p w:rsidR="00DD34BA" w:rsidRPr="00F0603E" w:rsidRDefault="00DD34BA" w:rsidP="002214FC">
      <w:pPr>
        <w:pStyle w:val="Paragrafi"/>
        <w:rPr>
          <w:lang w:val="sq-AL"/>
        </w:rPr>
      </w:pPr>
      <w:r w:rsidRPr="00F0603E">
        <w:rPr>
          <w:lang w:val="sq-AL"/>
        </w:rPr>
        <w:t xml:space="preserve">(Emri i konsulentit/shoqatës së konsulencës) do të informojë të punësuarit e tij që detyrat e tyre përkatëse dhe përkushtimi i tyre për të respektuar këtë detyrim të vetëvendosur dhe për të respektuar ligjet (emri i vendit të projektit). </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(Vendi dhe data) </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(Emri i </w:t>
      </w:r>
      <w:r w:rsidR="006F254C" w:rsidRPr="00F0603E">
        <w:rPr>
          <w:lang w:val="sq-AL"/>
        </w:rPr>
        <w:t>k</w:t>
      </w:r>
      <w:r w:rsidRPr="00F0603E">
        <w:rPr>
          <w:lang w:val="sq-AL"/>
        </w:rPr>
        <w:t xml:space="preserve">onsulentit / emri i shoqërive të shoqatës së </w:t>
      </w:r>
      <w:r w:rsidR="00E1341E" w:rsidRPr="00F0603E">
        <w:rPr>
          <w:lang w:val="sq-AL"/>
        </w:rPr>
        <w:t>konsulencës</w:t>
      </w:r>
      <w:r w:rsidRPr="00F0603E">
        <w:rPr>
          <w:lang w:val="sq-AL"/>
        </w:rPr>
        <w:t xml:space="preserve">) </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(Nënshkrimi/et e përfaqësuesit/ve ligjorë; në rastin e një bashkimi të të gjithë partnerëve) </w:t>
      </w:r>
    </w:p>
    <w:p w:rsidR="00DD34BA" w:rsidRPr="00F0603E" w:rsidRDefault="00DD34BA" w:rsidP="002214FC">
      <w:pPr>
        <w:widowControl w:val="0"/>
        <w:jc w:val="both"/>
      </w:pPr>
    </w:p>
    <w:p w:rsidR="00DD34BA" w:rsidRPr="00F0603E" w:rsidRDefault="00DD34BA" w:rsidP="002214FC">
      <w:pPr>
        <w:widowControl w:val="0"/>
        <w:jc w:val="both"/>
      </w:pPr>
    </w:p>
    <w:p w:rsidR="00DD34BA" w:rsidRPr="00F0603E" w:rsidRDefault="00DD34BA" w:rsidP="002214FC">
      <w:pPr>
        <w:pStyle w:val="TitulliTitull"/>
        <w:keepNext w:val="0"/>
        <w:rPr>
          <w:lang w:val="sq-AL"/>
        </w:rPr>
      </w:pPr>
      <w:r w:rsidRPr="00F0603E">
        <w:rPr>
          <w:lang w:val="sq-AL"/>
        </w:rPr>
        <w:t>Aneksi E</w:t>
      </w:r>
    </w:p>
    <w:p w:rsidR="00DD34BA" w:rsidRPr="00F0603E" w:rsidRDefault="00DD34BA" w:rsidP="002214FC">
      <w:pPr>
        <w:pStyle w:val="TitulliTitull"/>
        <w:keepNext w:val="0"/>
        <w:rPr>
          <w:lang w:val="sq-AL"/>
        </w:rPr>
      </w:pPr>
      <w:r w:rsidRPr="00F0603E">
        <w:rPr>
          <w:lang w:val="sq-AL"/>
        </w:rPr>
        <w:t>Model për Propozimin Financiar – Detajimi i Kostos</w:t>
      </w:r>
    </w:p>
    <w:p w:rsidR="0063644C" w:rsidRPr="00F0603E" w:rsidRDefault="0063644C" w:rsidP="002214FC">
      <w:pPr>
        <w:widowControl w:val="0"/>
        <w:jc w:val="cente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620"/>
        <w:gridCol w:w="1188"/>
      </w:tblGrid>
      <w:tr w:rsidR="00DD34BA" w:rsidRPr="009F005F">
        <w:trPr>
          <w:jc w:val="center"/>
        </w:trPr>
        <w:tc>
          <w:tcPr>
            <w:tcW w:w="6048" w:type="dxa"/>
            <w:vMerge w:val="restart"/>
          </w:tcPr>
          <w:p w:rsidR="00DD34BA" w:rsidRPr="009F005F" w:rsidRDefault="00DD34BA" w:rsidP="002214FC">
            <w:pPr>
              <w:widowControl w:val="0"/>
              <w:jc w:val="center"/>
              <w:rPr>
                <w:rFonts w:ascii="CG Times" w:hAnsi="CG Times"/>
                <w:b/>
                <w:sz w:val="20"/>
                <w:szCs w:val="20"/>
              </w:rPr>
            </w:pPr>
            <w:r w:rsidRPr="009F005F">
              <w:rPr>
                <w:rFonts w:ascii="CG Times" w:hAnsi="CG Times"/>
                <w:b/>
                <w:sz w:val="20"/>
                <w:szCs w:val="20"/>
              </w:rPr>
              <w:t>PËRMBLEDHJE</w:t>
            </w:r>
          </w:p>
        </w:tc>
        <w:tc>
          <w:tcPr>
            <w:tcW w:w="2808" w:type="dxa"/>
            <w:gridSpan w:val="2"/>
          </w:tcPr>
          <w:p w:rsidR="00DD34BA" w:rsidRPr="009F005F" w:rsidRDefault="00DD34BA" w:rsidP="002214FC">
            <w:pPr>
              <w:widowControl w:val="0"/>
              <w:jc w:val="center"/>
              <w:rPr>
                <w:rFonts w:ascii="CG Times" w:hAnsi="CG Times"/>
                <w:b/>
                <w:sz w:val="20"/>
                <w:szCs w:val="20"/>
              </w:rPr>
            </w:pPr>
            <w:r w:rsidRPr="009F005F">
              <w:rPr>
                <w:rFonts w:ascii="CG Times" w:hAnsi="CG Times"/>
                <w:b/>
                <w:sz w:val="20"/>
                <w:szCs w:val="20"/>
              </w:rPr>
              <w:t>Shuma (</w:t>
            </w:r>
            <w:r w:rsidR="006F254C" w:rsidRPr="009F005F">
              <w:rPr>
                <w:rFonts w:ascii="CG Times" w:hAnsi="CG Times"/>
                <w:b/>
                <w:sz w:val="20"/>
                <w:szCs w:val="20"/>
              </w:rPr>
              <w:t>e</w:t>
            </w:r>
            <w:r w:rsidRPr="009F005F">
              <w:rPr>
                <w:rFonts w:ascii="CG Times" w:hAnsi="CG Times"/>
                <w:b/>
                <w:sz w:val="20"/>
                <w:szCs w:val="20"/>
              </w:rPr>
              <w:t>uro)</w:t>
            </w:r>
          </w:p>
        </w:tc>
      </w:tr>
      <w:tr w:rsidR="00DD34BA" w:rsidRPr="009F005F">
        <w:trPr>
          <w:jc w:val="center"/>
        </w:trPr>
        <w:tc>
          <w:tcPr>
            <w:tcW w:w="6048" w:type="dxa"/>
            <w:vMerge/>
          </w:tcPr>
          <w:p w:rsidR="00DD34BA" w:rsidRPr="009F005F" w:rsidRDefault="00DD34BA" w:rsidP="002214FC">
            <w:pPr>
              <w:widowControl w:val="0"/>
              <w:jc w:val="center"/>
              <w:rPr>
                <w:rFonts w:ascii="CG Times" w:hAnsi="CG Times"/>
                <w:b/>
                <w:sz w:val="20"/>
                <w:szCs w:val="20"/>
              </w:rPr>
            </w:pPr>
          </w:p>
        </w:tc>
        <w:tc>
          <w:tcPr>
            <w:tcW w:w="1620" w:type="dxa"/>
          </w:tcPr>
          <w:p w:rsidR="00DD34BA" w:rsidRPr="009F005F" w:rsidRDefault="00DD34BA" w:rsidP="002214FC">
            <w:pPr>
              <w:widowControl w:val="0"/>
              <w:jc w:val="center"/>
              <w:rPr>
                <w:rFonts w:ascii="CG Times" w:hAnsi="CG Times"/>
                <w:b/>
                <w:sz w:val="20"/>
                <w:szCs w:val="20"/>
              </w:rPr>
            </w:pPr>
            <w:r w:rsidRPr="009F005F">
              <w:rPr>
                <w:rFonts w:ascii="CG Times" w:hAnsi="CG Times"/>
                <w:b/>
                <w:sz w:val="20"/>
                <w:szCs w:val="20"/>
              </w:rPr>
              <w:t>Berat/Kuçovë (BK)</w:t>
            </w:r>
          </w:p>
        </w:tc>
        <w:tc>
          <w:tcPr>
            <w:tcW w:w="1188" w:type="dxa"/>
          </w:tcPr>
          <w:p w:rsidR="00DD34BA" w:rsidRPr="009F005F" w:rsidRDefault="00DD34BA" w:rsidP="002214FC">
            <w:pPr>
              <w:widowControl w:val="0"/>
              <w:jc w:val="center"/>
              <w:rPr>
                <w:rFonts w:ascii="CG Times" w:hAnsi="CG Times"/>
                <w:b/>
                <w:sz w:val="20"/>
                <w:szCs w:val="20"/>
              </w:rPr>
            </w:pPr>
            <w:r w:rsidRPr="009F005F">
              <w:rPr>
                <w:rFonts w:ascii="CG Times" w:hAnsi="CG Times"/>
                <w:b/>
                <w:sz w:val="20"/>
                <w:szCs w:val="20"/>
              </w:rPr>
              <w:t>Lushnjë(L)</w:t>
            </w: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1. Personeli i huaj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2. Tarifat për Personelin e huaj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3. Personeli lokal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Nen-totali – kostoja e personelit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4. Transporti lokal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5. Zyra e projektit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6. Raportet dhe dokumentet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Nëntotali logjistik (transporti lokal, zyra e projektit, raportet dhe dokumentet)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Totali – Kostot fikse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7. Kostoja e udhëtimeve ndërkombëtare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8. Kostoja e pajisjeve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9. Kosto të ndryshme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Totali – kostoja e rimbursueshme </w:t>
            </w:r>
          </w:p>
        </w:tc>
        <w:tc>
          <w:tcPr>
            <w:tcW w:w="1620" w:type="dxa"/>
          </w:tcPr>
          <w:p w:rsidR="00DD34BA" w:rsidRPr="009F005F" w:rsidRDefault="00DD34BA" w:rsidP="002214FC">
            <w:pPr>
              <w:widowControl w:val="0"/>
              <w:jc w:val="both"/>
              <w:rPr>
                <w:rFonts w:ascii="CG Times" w:hAnsi="CG Times"/>
                <w:sz w:val="20"/>
                <w:szCs w:val="20"/>
              </w:rPr>
            </w:pPr>
          </w:p>
        </w:tc>
        <w:tc>
          <w:tcPr>
            <w:tcW w:w="1188" w:type="dxa"/>
          </w:tcPr>
          <w:p w:rsidR="00DD34BA" w:rsidRPr="009F005F" w:rsidRDefault="00DD34BA" w:rsidP="002214FC">
            <w:pPr>
              <w:widowControl w:val="0"/>
              <w:jc w:val="both"/>
              <w:rPr>
                <w:rFonts w:ascii="CG Times" w:hAnsi="CG Times"/>
                <w:sz w:val="20"/>
                <w:szCs w:val="20"/>
              </w:rPr>
            </w:pPr>
          </w:p>
        </w:tc>
      </w:tr>
      <w:tr w:rsidR="00DD34BA" w:rsidRPr="009F005F">
        <w:trPr>
          <w:jc w:val="center"/>
        </w:trPr>
        <w:tc>
          <w:tcPr>
            <w:tcW w:w="6048" w:type="dxa"/>
          </w:tcPr>
          <w:p w:rsidR="00DD34BA" w:rsidRPr="009F005F" w:rsidRDefault="00DD34BA" w:rsidP="002214FC">
            <w:pPr>
              <w:widowControl w:val="0"/>
              <w:jc w:val="both"/>
              <w:rPr>
                <w:rFonts w:ascii="CG Times" w:hAnsi="CG Times"/>
                <w:sz w:val="20"/>
                <w:szCs w:val="20"/>
              </w:rPr>
            </w:pPr>
            <w:r w:rsidRPr="009F005F">
              <w:rPr>
                <w:rFonts w:ascii="CG Times" w:hAnsi="CG Times"/>
                <w:sz w:val="20"/>
                <w:szCs w:val="20"/>
              </w:rPr>
              <w:t xml:space="preserve">Totali i përgjithshëm </w:t>
            </w:r>
          </w:p>
        </w:tc>
        <w:tc>
          <w:tcPr>
            <w:tcW w:w="1620" w:type="dxa"/>
          </w:tcPr>
          <w:p w:rsidR="00DD34BA" w:rsidRPr="009F005F" w:rsidRDefault="00DD34BA" w:rsidP="002214FC">
            <w:pPr>
              <w:widowControl w:val="0"/>
              <w:jc w:val="both"/>
              <w:rPr>
                <w:rFonts w:ascii="CG Times" w:hAnsi="CG Times"/>
                <w:sz w:val="20"/>
                <w:szCs w:val="20"/>
              </w:rPr>
            </w:pPr>
            <w:r w:rsidRPr="009F005F">
              <w:rPr>
                <w:sz w:val="20"/>
                <w:szCs w:val="20"/>
              </w:rPr>
              <w:t>≤</w:t>
            </w:r>
            <w:r w:rsidRPr="009F005F">
              <w:rPr>
                <w:rFonts w:ascii="CG Times" w:hAnsi="CG Times"/>
                <w:sz w:val="20"/>
                <w:szCs w:val="20"/>
              </w:rPr>
              <w:t xml:space="preserve">770 000 </w:t>
            </w:r>
          </w:p>
        </w:tc>
        <w:tc>
          <w:tcPr>
            <w:tcW w:w="1188" w:type="dxa"/>
          </w:tcPr>
          <w:p w:rsidR="00DD34BA" w:rsidRPr="009F005F" w:rsidRDefault="00DD34BA" w:rsidP="002214FC">
            <w:pPr>
              <w:widowControl w:val="0"/>
              <w:jc w:val="both"/>
              <w:rPr>
                <w:rFonts w:ascii="CG Times" w:hAnsi="CG Times"/>
                <w:sz w:val="20"/>
                <w:szCs w:val="20"/>
              </w:rPr>
            </w:pPr>
            <w:r w:rsidRPr="009F005F">
              <w:rPr>
                <w:sz w:val="20"/>
                <w:szCs w:val="20"/>
              </w:rPr>
              <w:t>≤</w:t>
            </w:r>
            <w:r w:rsidRPr="009F005F">
              <w:rPr>
                <w:rFonts w:ascii="CG Times" w:hAnsi="CG Times"/>
                <w:sz w:val="20"/>
                <w:szCs w:val="20"/>
              </w:rPr>
              <w:t xml:space="preserve">128 000 </w:t>
            </w:r>
          </w:p>
        </w:tc>
      </w:tr>
    </w:tbl>
    <w:p w:rsidR="00DD34BA" w:rsidRPr="00F0603E" w:rsidRDefault="00DD34BA" w:rsidP="002214FC">
      <w:pPr>
        <w:widowControl w:val="0"/>
        <w:jc w:val="both"/>
      </w:pPr>
    </w:p>
    <w:p w:rsidR="00392216" w:rsidRDefault="00392216" w:rsidP="002214FC">
      <w:pPr>
        <w:widowControl w:val="0"/>
        <w:jc w:val="both"/>
      </w:pPr>
    </w:p>
    <w:p w:rsidR="00D54D11" w:rsidRPr="00F0603E" w:rsidRDefault="00D54D11" w:rsidP="002214FC">
      <w:pPr>
        <w:widowControl w:val="0"/>
        <w:jc w:val="both"/>
      </w:pPr>
    </w:p>
    <w:p w:rsidR="00392216" w:rsidRDefault="00392216" w:rsidP="002214FC">
      <w:pPr>
        <w:widowControl w:val="0"/>
        <w:jc w:val="both"/>
      </w:pPr>
    </w:p>
    <w:p w:rsidR="007F18EB" w:rsidRDefault="007F18EB" w:rsidP="002214FC">
      <w:pPr>
        <w:widowControl w:val="0"/>
        <w:jc w:val="both"/>
      </w:pPr>
    </w:p>
    <w:p w:rsidR="007F18EB" w:rsidRDefault="007F18EB" w:rsidP="002214FC">
      <w:pPr>
        <w:widowControl w:val="0"/>
        <w:jc w:val="both"/>
      </w:pPr>
    </w:p>
    <w:p w:rsidR="007F18EB" w:rsidRDefault="007F18EB" w:rsidP="002214FC">
      <w:pPr>
        <w:widowControl w:val="0"/>
        <w:jc w:val="both"/>
      </w:pP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3"/>
        <w:gridCol w:w="1076"/>
        <w:gridCol w:w="273"/>
        <w:gridCol w:w="23"/>
        <w:gridCol w:w="652"/>
        <w:gridCol w:w="1127"/>
        <w:gridCol w:w="1549"/>
        <w:gridCol w:w="1296"/>
      </w:tblGrid>
      <w:tr w:rsidR="00DD34BA" w:rsidRPr="00F46EE3">
        <w:trPr>
          <w:trHeight w:val="555"/>
          <w:jc w:val="center"/>
        </w:trPr>
        <w:tc>
          <w:tcPr>
            <w:tcW w:w="3763" w:type="dxa"/>
            <w:vMerge w:val="restart"/>
          </w:tcPr>
          <w:p w:rsidR="00DD34BA" w:rsidRPr="00F46EE3" w:rsidRDefault="00DD34BA" w:rsidP="009F005F">
            <w:pPr>
              <w:widowControl w:val="0"/>
              <w:jc w:val="center"/>
              <w:rPr>
                <w:rFonts w:ascii="CG Times" w:hAnsi="CG Times"/>
                <w:sz w:val="20"/>
                <w:szCs w:val="20"/>
              </w:rPr>
            </w:pPr>
            <w:r w:rsidRPr="00F46EE3">
              <w:rPr>
                <w:rFonts w:ascii="CG Times" w:hAnsi="CG Times"/>
                <w:sz w:val="20"/>
                <w:szCs w:val="20"/>
              </w:rPr>
              <w:t>1. Personeli i huaj</w:t>
            </w:r>
          </w:p>
        </w:tc>
        <w:tc>
          <w:tcPr>
            <w:tcW w:w="1076" w:type="dxa"/>
            <w:vMerge w:val="restart"/>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Njësia</w:t>
            </w:r>
          </w:p>
        </w:tc>
        <w:tc>
          <w:tcPr>
            <w:tcW w:w="948" w:type="dxa"/>
            <w:gridSpan w:val="3"/>
            <w:vMerge w:val="restart"/>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Sasia (BK/L</w:t>
            </w:r>
          </w:p>
        </w:tc>
        <w:tc>
          <w:tcPr>
            <w:tcW w:w="1127" w:type="dxa"/>
            <w:vMerge w:val="restart"/>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Norma për njësi (</w:t>
            </w:r>
            <w:r w:rsidR="009B2404" w:rsidRPr="00F46EE3">
              <w:rPr>
                <w:rFonts w:ascii="CG Times" w:hAnsi="CG Times"/>
                <w:b/>
                <w:sz w:val="20"/>
                <w:szCs w:val="20"/>
              </w:rPr>
              <w:t>e</w:t>
            </w:r>
            <w:r w:rsidRPr="00F46EE3">
              <w:rPr>
                <w:rFonts w:ascii="CG Times" w:hAnsi="CG Times"/>
                <w:b/>
                <w:sz w:val="20"/>
                <w:szCs w:val="20"/>
              </w:rPr>
              <w:t>uro)</w:t>
            </w:r>
          </w:p>
        </w:tc>
        <w:tc>
          <w:tcPr>
            <w:tcW w:w="2845" w:type="dxa"/>
            <w:gridSpan w:val="2"/>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 xml:space="preserve">Shuma </w:t>
            </w:r>
            <w:r w:rsidR="009B2404" w:rsidRPr="00F46EE3">
              <w:rPr>
                <w:rFonts w:ascii="CG Times" w:hAnsi="CG Times"/>
                <w:b/>
                <w:sz w:val="20"/>
                <w:szCs w:val="20"/>
              </w:rPr>
              <w:t>e</w:t>
            </w:r>
            <w:r w:rsidRPr="00F46EE3">
              <w:rPr>
                <w:rFonts w:ascii="CG Times" w:hAnsi="CG Times"/>
                <w:b/>
                <w:sz w:val="20"/>
                <w:szCs w:val="20"/>
              </w:rPr>
              <w:t>uro</w:t>
            </w:r>
          </w:p>
        </w:tc>
      </w:tr>
      <w:tr w:rsidR="00DD34BA" w:rsidRPr="00F46EE3">
        <w:trPr>
          <w:trHeight w:val="311"/>
          <w:jc w:val="center"/>
        </w:trPr>
        <w:tc>
          <w:tcPr>
            <w:tcW w:w="3763" w:type="dxa"/>
            <w:vMerge/>
          </w:tcPr>
          <w:p w:rsidR="00DD34BA" w:rsidRPr="00F46EE3" w:rsidRDefault="00DD34BA" w:rsidP="002214FC">
            <w:pPr>
              <w:widowControl w:val="0"/>
              <w:jc w:val="both"/>
              <w:rPr>
                <w:rFonts w:ascii="CG Times" w:hAnsi="CG Times"/>
                <w:sz w:val="20"/>
                <w:szCs w:val="20"/>
              </w:rPr>
            </w:pPr>
          </w:p>
        </w:tc>
        <w:tc>
          <w:tcPr>
            <w:tcW w:w="1076" w:type="dxa"/>
            <w:vMerge/>
          </w:tcPr>
          <w:p w:rsidR="00DD34BA" w:rsidRPr="00F46EE3" w:rsidRDefault="00DD34BA" w:rsidP="002214FC">
            <w:pPr>
              <w:widowControl w:val="0"/>
              <w:jc w:val="both"/>
              <w:rPr>
                <w:rFonts w:ascii="CG Times" w:hAnsi="CG Times"/>
                <w:b/>
                <w:sz w:val="20"/>
                <w:szCs w:val="20"/>
              </w:rPr>
            </w:pPr>
          </w:p>
        </w:tc>
        <w:tc>
          <w:tcPr>
            <w:tcW w:w="948" w:type="dxa"/>
            <w:gridSpan w:val="3"/>
            <w:vMerge/>
          </w:tcPr>
          <w:p w:rsidR="00DD34BA" w:rsidRPr="00F46EE3" w:rsidRDefault="00DD34BA" w:rsidP="002214FC">
            <w:pPr>
              <w:widowControl w:val="0"/>
              <w:jc w:val="both"/>
              <w:rPr>
                <w:rFonts w:ascii="CG Times" w:hAnsi="CG Times"/>
                <w:b/>
                <w:sz w:val="20"/>
                <w:szCs w:val="20"/>
              </w:rPr>
            </w:pPr>
          </w:p>
        </w:tc>
        <w:tc>
          <w:tcPr>
            <w:tcW w:w="1127" w:type="dxa"/>
            <w:vMerge/>
          </w:tcPr>
          <w:p w:rsidR="00DD34BA" w:rsidRPr="00F46EE3" w:rsidRDefault="00DD34BA" w:rsidP="002214FC">
            <w:pPr>
              <w:widowControl w:val="0"/>
              <w:jc w:val="both"/>
              <w:rPr>
                <w:rFonts w:ascii="CG Times" w:hAnsi="CG Times"/>
                <w:b/>
                <w:sz w:val="20"/>
                <w:szCs w:val="20"/>
              </w:rPr>
            </w:pPr>
          </w:p>
        </w:tc>
        <w:tc>
          <w:tcPr>
            <w:tcW w:w="1549" w:type="dxa"/>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Berat</w:t>
            </w:r>
            <w:r w:rsidR="009B2404" w:rsidRPr="00F46EE3">
              <w:rPr>
                <w:rFonts w:ascii="CG Times" w:hAnsi="CG Times"/>
                <w:b/>
                <w:sz w:val="20"/>
                <w:szCs w:val="20"/>
              </w:rPr>
              <w:t>/</w:t>
            </w:r>
            <w:r w:rsidRPr="00F46EE3">
              <w:rPr>
                <w:rFonts w:ascii="CG Times" w:hAnsi="CG Times"/>
                <w:b/>
                <w:sz w:val="20"/>
                <w:szCs w:val="20"/>
              </w:rPr>
              <w:t>Kuçova (BK)</w:t>
            </w:r>
          </w:p>
        </w:tc>
        <w:tc>
          <w:tcPr>
            <w:tcW w:w="1296" w:type="dxa"/>
            <w:shd w:val="clear" w:color="auto" w:fill="auto"/>
          </w:tcPr>
          <w:p w:rsidR="00DD34BA" w:rsidRPr="00F46EE3" w:rsidRDefault="00DD34BA" w:rsidP="009F005F">
            <w:pPr>
              <w:widowControl w:val="0"/>
              <w:jc w:val="center"/>
              <w:rPr>
                <w:rFonts w:ascii="CG Times" w:hAnsi="CG Times"/>
                <w:b/>
                <w:sz w:val="20"/>
                <w:szCs w:val="20"/>
              </w:rPr>
            </w:pPr>
            <w:r w:rsidRPr="00F46EE3">
              <w:rPr>
                <w:rFonts w:ascii="CG Times" w:hAnsi="CG Times"/>
                <w:b/>
                <w:sz w:val="20"/>
                <w:szCs w:val="20"/>
              </w:rPr>
              <w:t>Lushnja</w:t>
            </w:r>
            <w:r w:rsidR="009B2404" w:rsidRPr="00F46EE3">
              <w:rPr>
                <w:rFonts w:ascii="CG Times" w:hAnsi="CG Times"/>
                <w:b/>
                <w:sz w:val="20"/>
                <w:szCs w:val="20"/>
              </w:rPr>
              <w:t xml:space="preserve"> </w:t>
            </w:r>
            <w:r w:rsidRPr="00F46EE3">
              <w:rPr>
                <w:rFonts w:ascii="CG Times" w:hAnsi="CG Times"/>
                <w:b/>
                <w:sz w:val="20"/>
                <w:szCs w:val="20"/>
              </w:rPr>
              <w:t>(L)</w:t>
            </w: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1.1 Drejtues </w:t>
            </w:r>
            <w:r w:rsidR="009B2404" w:rsidRPr="00F46EE3">
              <w:rPr>
                <w:rFonts w:ascii="CG Times" w:hAnsi="CG Times"/>
                <w:sz w:val="20"/>
                <w:szCs w:val="20"/>
              </w:rPr>
              <w:t>e</w:t>
            </w:r>
            <w:r w:rsidRPr="00F46EE3">
              <w:rPr>
                <w:rFonts w:ascii="CG Times" w:hAnsi="CG Times"/>
                <w:sz w:val="20"/>
                <w:szCs w:val="20"/>
              </w:rPr>
              <w:t xml:space="preserve">kipi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Muaj </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1.2 NN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1.3 ...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1.4 ...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Personel i huaj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2. Honorarët, akomodimi, shpenzimet shtesë të udhëtimit për personelin e huaj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2.1 Honorarët dhe </w:t>
            </w:r>
            <w:r w:rsidR="009B2404" w:rsidRPr="00F46EE3">
              <w:rPr>
                <w:rFonts w:ascii="CG Times" w:hAnsi="CG Times"/>
                <w:sz w:val="20"/>
                <w:szCs w:val="20"/>
              </w:rPr>
              <w:t xml:space="preserve">akomodimi – personeli </w:t>
            </w:r>
            <w:r w:rsidRPr="00F46EE3">
              <w:rPr>
                <w:rFonts w:ascii="CG Times" w:hAnsi="CG Times"/>
                <w:sz w:val="20"/>
                <w:szCs w:val="20"/>
              </w:rPr>
              <w:t xml:space="preserve">afatgjatë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2.2 Honorarët dhe </w:t>
            </w:r>
            <w:r w:rsidR="009B2404" w:rsidRPr="00F46EE3">
              <w:rPr>
                <w:rFonts w:ascii="CG Times" w:hAnsi="CG Times"/>
                <w:sz w:val="20"/>
                <w:szCs w:val="20"/>
              </w:rPr>
              <w:t xml:space="preserve">akomodimi – personeli </w:t>
            </w:r>
            <w:r w:rsidRPr="00F46EE3">
              <w:rPr>
                <w:rFonts w:ascii="CG Times" w:hAnsi="CG Times"/>
                <w:sz w:val="20"/>
                <w:szCs w:val="20"/>
              </w:rPr>
              <w:t xml:space="preserve">afatshkurtër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Honorari dhe akomodimi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3. Personeli </w:t>
            </w:r>
            <w:r w:rsidR="009B2404" w:rsidRPr="00F46EE3">
              <w:rPr>
                <w:rFonts w:ascii="CG Times" w:hAnsi="CG Times"/>
                <w:sz w:val="20"/>
                <w:szCs w:val="20"/>
              </w:rPr>
              <w:t>l</w:t>
            </w:r>
            <w:r w:rsidRPr="00F46EE3">
              <w:rPr>
                <w:rFonts w:ascii="CG Times" w:hAnsi="CG Times"/>
                <w:sz w:val="20"/>
                <w:szCs w:val="20"/>
              </w:rPr>
              <w:t xml:space="preserve">okal (duke përfshirë honorarët dhe akomodimin)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3.1 NN</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3.2 ...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3.3 ...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Personel lokal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4. Transporti lokal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4.1 Marrje me qira e automjeteve ose përdorimi i automjeteve të veta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4.2 Automjetet O&amp;M, duke përfshirë shoferin, siguracionin, riparimet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4.3 Transport tjetër lokal (afatshkurtër, piku)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Ditë </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Transporti lokal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5. Zyra e projektit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5.1 Qiraja e zyrës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5.2 Operimi i zyrës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Muaj</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Zyra e Projektit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35" w:type="dxa"/>
            <w:gridSpan w:val="4"/>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6. Raporte dhe dokumente </w:t>
            </w:r>
          </w:p>
        </w:tc>
        <w:tc>
          <w:tcPr>
            <w:tcW w:w="4624" w:type="dxa"/>
            <w:gridSpan w:val="4"/>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36205C" w:rsidP="009F005F">
            <w:pPr>
              <w:widowControl w:val="0"/>
              <w:rPr>
                <w:rFonts w:ascii="CG Times" w:hAnsi="CG Times"/>
                <w:sz w:val="20"/>
                <w:szCs w:val="20"/>
              </w:rPr>
            </w:pPr>
            <w:r w:rsidRPr="00F46EE3">
              <w:rPr>
                <w:rFonts w:ascii="CG Times" w:hAnsi="CG Times"/>
                <w:sz w:val="20"/>
                <w:szCs w:val="20"/>
              </w:rPr>
              <w:t xml:space="preserve">6.1 </w:t>
            </w:r>
            <w:r w:rsidR="00DD34BA" w:rsidRPr="00F46EE3">
              <w:rPr>
                <w:rFonts w:ascii="CG Times" w:hAnsi="CG Times"/>
                <w:sz w:val="20"/>
                <w:szCs w:val="20"/>
              </w:rPr>
              <w:t xml:space="preserve">(Tipi i raporteve/dokumenteve që paraqiten) </w:t>
            </w:r>
          </w:p>
        </w:tc>
        <w:tc>
          <w:tcPr>
            <w:tcW w:w="1076"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Rep/doc.</w:t>
            </w: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6.2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6.3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6...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Raporte dhe dokumente </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7. Udhëtimi ndërkombëtar (shuma e plotë)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7.1 Udhëtime vajtje-ardhje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7.2 Kosto shtesë për udhëtimet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7.3 Udhëtime të tjera ndërkombëtare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Nëntotali </w:t>
            </w:r>
            <w:r w:rsidR="009B2404" w:rsidRPr="00F46EE3">
              <w:rPr>
                <w:rFonts w:ascii="CG Times" w:hAnsi="CG Times"/>
                <w:sz w:val="20"/>
                <w:szCs w:val="20"/>
              </w:rPr>
              <w:t>f</w:t>
            </w:r>
            <w:r w:rsidRPr="00F46EE3">
              <w:rPr>
                <w:rFonts w:ascii="CG Times" w:hAnsi="CG Times"/>
                <w:sz w:val="20"/>
                <w:szCs w:val="20"/>
              </w:rPr>
              <w:t xml:space="preserve">luturime ndërkombëtare – të rimbursueshme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8. Pajisje (</w:t>
            </w:r>
            <w:r w:rsidR="009B2404" w:rsidRPr="00F46EE3">
              <w:rPr>
                <w:rFonts w:ascii="CG Times" w:hAnsi="CG Times"/>
                <w:sz w:val="20"/>
                <w:szCs w:val="20"/>
              </w:rPr>
              <w:t>t</w:t>
            </w:r>
            <w:r w:rsidRPr="00F46EE3">
              <w:rPr>
                <w:rFonts w:ascii="CG Times" w:hAnsi="CG Times"/>
                <w:sz w:val="20"/>
                <w:szCs w:val="20"/>
              </w:rPr>
              <w:t xml:space="preserve">ë </w:t>
            </w:r>
            <w:r w:rsidR="009B2404" w:rsidRPr="00F46EE3">
              <w:rPr>
                <w:rFonts w:ascii="CG Times" w:hAnsi="CG Times"/>
                <w:sz w:val="20"/>
                <w:szCs w:val="20"/>
              </w:rPr>
              <w:t>r</w:t>
            </w:r>
            <w:r w:rsidRPr="00F46EE3">
              <w:rPr>
                <w:rFonts w:ascii="CG Times" w:hAnsi="CG Times"/>
                <w:sz w:val="20"/>
                <w:szCs w:val="20"/>
              </w:rPr>
              <w:t>imbursueshme)</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8.1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Default="0036205C" w:rsidP="009F005F">
            <w:pPr>
              <w:widowControl w:val="0"/>
              <w:rPr>
                <w:rFonts w:ascii="CG Times" w:hAnsi="CG Times"/>
                <w:sz w:val="20"/>
                <w:szCs w:val="20"/>
              </w:rPr>
            </w:pPr>
            <w:r w:rsidRPr="00F46EE3">
              <w:rPr>
                <w:rFonts w:ascii="CG Times" w:hAnsi="CG Times"/>
                <w:sz w:val="20"/>
                <w:szCs w:val="20"/>
              </w:rPr>
              <w:t>8....</w:t>
            </w:r>
            <w:r w:rsidR="00DD34BA" w:rsidRPr="00F46EE3">
              <w:rPr>
                <w:rFonts w:ascii="CG Times" w:hAnsi="CG Times"/>
                <w:sz w:val="20"/>
                <w:szCs w:val="20"/>
              </w:rPr>
              <w:t xml:space="preserve">Pajisje të tjera që duhet të dorëzohen/konsumohen </w:t>
            </w:r>
          </w:p>
          <w:p w:rsidR="000662C2" w:rsidRDefault="000662C2" w:rsidP="009F005F">
            <w:pPr>
              <w:widowControl w:val="0"/>
              <w:rPr>
                <w:rFonts w:ascii="CG Times" w:hAnsi="CG Times"/>
                <w:sz w:val="20"/>
                <w:szCs w:val="20"/>
              </w:rPr>
            </w:pPr>
          </w:p>
          <w:p w:rsidR="000662C2" w:rsidRDefault="000662C2" w:rsidP="009F005F">
            <w:pPr>
              <w:widowControl w:val="0"/>
              <w:rPr>
                <w:rFonts w:ascii="CG Times" w:hAnsi="CG Times"/>
                <w:sz w:val="20"/>
                <w:szCs w:val="20"/>
              </w:rPr>
            </w:pPr>
          </w:p>
          <w:p w:rsidR="000662C2" w:rsidRPr="00F46EE3" w:rsidRDefault="000662C2" w:rsidP="009F005F">
            <w:pPr>
              <w:widowControl w:val="0"/>
              <w:rPr>
                <w:rFonts w:ascii="CG Times" w:hAnsi="CG Times"/>
                <w:sz w:val="20"/>
                <w:szCs w:val="20"/>
              </w:rPr>
            </w:pP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Totali i pajisjeve</w:t>
            </w:r>
          </w:p>
        </w:tc>
        <w:tc>
          <w:tcPr>
            <w:tcW w:w="1549" w:type="dxa"/>
          </w:tcPr>
          <w:p w:rsidR="00DD34BA" w:rsidRPr="00F46EE3" w:rsidRDefault="00DD34BA" w:rsidP="009F005F">
            <w:pPr>
              <w:widowControl w:val="0"/>
              <w:rPr>
                <w:rFonts w:ascii="CG Times" w:hAnsi="CG Times"/>
                <w:sz w:val="20"/>
                <w:szCs w:val="20"/>
              </w:rPr>
            </w:pP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5112" w:type="dxa"/>
            <w:gridSpan w:val="3"/>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9. Artikuj/shërbime të ndryshme dhe opsionale </w:t>
            </w:r>
          </w:p>
        </w:tc>
        <w:tc>
          <w:tcPr>
            <w:tcW w:w="4647" w:type="dxa"/>
            <w:gridSpan w:val="5"/>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 xml:space="preserve">9.1 Programe </w:t>
            </w:r>
            <w:r w:rsidR="0036205C" w:rsidRPr="00F46EE3">
              <w:rPr>
                <w:rFonts w:ascii="CG Times" w:hAnsi="CG Times"/>
                <w:sz w:val="20"/>
                <w:szCs w:val="20"/>
              </w:rPr>
              <w:t xml:space="preserve">dhe pjesë fizike për mbajtjen e </w:t>
            </w:r>
            <w:r w:rsidRPr="00F46EE3">
              <w:rPr>
                <w:rFonts w:ascii="CG Times" w:hAnsi="CG Times"/>
                <w:sz w:val="20"/>
                <w:szCs w:val="20"/>
              </w:rPr>
              <w:t>llogarive/faturimin/MIS/CAD etj</w:t>
            </w:r>
            <w:r w:rsidR="009B2404" w:rsidRPr="00F46EE3">
              <w:rPr>
                <w:rFonts w:ascii="CG Times" w:hAnsi="CG Times"/>
                <w:sz w:val="20"/>
                <w:szCs w:val="20"/>
              </w:rPr>
              <w:t>.</w:t>
            </w:r>
            <w:r w:rsidRPr="00F46EE3">
              <w:rPr>
                <w:rFonts w:ascii="CG Times" w:hAnsi="CG Times"/>
                <w:sz w:val="20"/>
                <w:szCs w:val="20"/>
              </w:rPr>
              <w:t xml:space="preserve"> (të rimbursueshme)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r w:rsidRPr="00F46EE3">
              <w:rPr>
                <w:sz w:val="20"/>
                <w:szCs w:val="20"/>
              </w:rPr>
              <w:t>≤</w:t>
            </w:r>
            <w:r w:rsidRPr="00F46EE3">
              <w:rPr>
                <w:rFonts w:ascii="CG Times" w:hAnsi="CG Times"/>
                <w:sz w:val="20"/>
                <w:szCs w:val="20"/>
              </w:rPr>
              <w:t xml:space="preserve"> 47 500 </w:t>
            </w: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sz w:val="20"/>
                <w:szCs w:val="20"/>
              </w:rPr>
            </w:pPr>
            <w:r w:rsidRPr="00F46EE3">
              <w:rPr>
                <w:rFonts w:ascii="CG Times" w:hAnsi="CG Times"/>
                <w:sz w:val="20"/>
                <w:szCs w:val="20"/>
              </w:rPr>
              <w:t>9.2 Ture studimore në Shqipëri (shumë e plotë)</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r w:rsidRPr="00F46EE3">
              <w:rPr>
                <w:sz w:val="20"/>
                <w:szCs w:val="20"/>
              </w:rPr>
              <w:t>≤</w:t>
            </w:r>
            <w:r w:rsidRPr="00F46EE3">
              <w:rPr>
                <w:rFonts w:ascii="CG Times" w:hAnsi="CG Times"/>
                <w:sz w:val="20"/>
                <w:szCs w:val="20"/>
              </w:rPr>
              <w:t xml:space="preserve"> 2 000</w:t>
            </w: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3763" w:type="dxa"/>
          </w:tcPr>
          <w:p w:rsidR="00DD34BA" w:rsidRPr="00F46EE3" w:rsidRDefault="00DD34BA" w:rsidP="009F005F">
            <w:pPr>
              <w:widowControl w:val="0"/>
              <w:rPr>
                <w:rFonts w:ascii="CG Times" w:hAnsi="CG Times"/>
                <w:b/>
                <w:sz w:val="20"/>
                <w:szCs w:val="20"/>
              </w:rPr>
            </w:pPr>
            <w:r w:rsidRPr="00F46EE3">
              <w:rPr>
                <w:rFonts w:ascii="CG Times" w:hAnsi="CG Times"/>
                <w:b/>
                <w:sz w:val="20"/>
                <w:szCs w:val="20"/>
              </w:rPr>
              <w:t xml:space="preserve">9.3 Buxhet për të ndryshme / të paparashikueshme </w:t>
            </w:r>
          </w:p>
        </w:tc>
        <w:tc>
          <w:tcPr>
            <w:tcW w:w="1076" w:type="dxa"/>
          </w:tcPr>
          <w:p w:rsidR="00DD34BA" w:rsidRPr="00F46EE3" w:rsidRDefault="00DD34BA" w:rsidP="009F005F">
            <w:pPr>
              <w:widowControl w:val="0"/>
              <w:rPr>
                <w:rFonts w:ascii="CG Times" w:hAnsi="CG Times"/>
                <w:sz w:val="20"/>
                <w:szCs w:val="20"/>
              </w:rPr>
            </w:pPr>
          </w:p>
        </w:tc>
        <w:tc>
          <w:tcPr>
            <w:tcW w:w="948" w:type="dxa"/>
            <w:gridSpan w:val="3"/>
          </w:tcPr>
          <w:p w:rsidR="00DD34BA" w:rsidRPr="00F46EE3" w:rsidRDefault="00DD34BA" w:rsidP="009F005F">
            <w:pPr>
              <w:widowControl w:val="0"/>
              <w:rPr>
                <w:rFonts w:ascii="CG Times" w:hAnsi="CG Times"/>
                <w:sz w:val="20"/>
                <w:szCs w:val="20"/>
              </w:rPr>
            </w:pPr>
          </w:p>
        </w:tc>
        <w:tc>
          <w:tcPr>
            <w:tcW w:w="1127" w:type="dxa"/>
          </w:tcPr>
          <w:p w:rsidR="00DD34BA" w:rsidRPr="00F46EE3" w:rsidRDefault="00DD34BA" w:rsidP="009F005F">
            <w:pPr>
              <w:widowControl w:val="0"/>
              <w:rPr>
                <w:rFonts w:ascii="CG Times" w:hAnsi="CG Times"/>
                <w:sz w:val="20"/>
                <w:szCs w:val="20"/>
              </w:rPr>
            </w:pPr>
          </w:p>
        </w:tc>
        <w:tc>
          <w:tcPr>
            <w:tcW w:w="1549" w:type="dxa"/>
          </w:tcPr>
          <w:p w:rsidR="00DD34BA" w:rsidRPr="00F46EE3" w:rsidRDefault="00DD34BA" w:rsidP="009F005F">
            <w:pPr>
              <w:widowControl w:val="0"/>
              <w:rPr>
                <w:rFonts w:ascii="CG Times" w:hAnsi="CG Times"/>
                <w:sz w:val="20"/>
                <w:szCs w:val="20"/>
              </w:rPr>
            </w:pPr>
            <w:r w:rsidRPr="00F46EE3">
              <w:rPr>
                <w:sz w:val="20"/>
                <w:szCs w:val="20"/>
              </w:rPr>
              <w:t>≤</w:t>
            </w:r>
            <w:r w:rsidRPr="00F46EE3">
              <w:rPr>
                <w:rFonts w:ascii="CG Times" w:hAnsi="CG Times"/>
                <w:sz w:val="20"/>
                <w:szCs w:val="20"/>
              </w:rPr>
              <w:t xml:space="preserve"> 103 500</w:t>
            </w:r>
          </w:p>
        </w:tc>
        <w:tc>
          <w:tcPr>
            <w:tcW w:w="1296" w:type="dxa"/>
          </w:tcPr>
          <w:p w:rsidR="00DD34BA" w:rsidRPr="00F46EE3" w:rsidRDefault="00DD34BA" w:rsidP="009F005F">
            <w:pPr>
              <w:widowControl w:val="0"/>
              <w:rPr>
                <w:rFonts w:ascii="CG Times" w:hAnsi="CG Times"/>
                <w:sz w:val="20"/>
                <w:szCs w:val="20"/>
              </w:rPr>
            </w:pPr>
          </w:p>
        </w:tc>
      </w:tr>
      <w:tr w:rsidR="00DD34BA" w:rsidRPr="00F46EE3">
        <w:trPr>
          <w:jc w:val="center"/>
        </w:trPr>
        <w:tc>
          <w:tcPr>
            <w:tcW w:w="6914" w:type="dxa"/>
            <w:gridSpan w:val="6"/>
          </w:tcPr>
          <w:p w:rsidR="00DD34BA" w:rsidRPr="00F46EE3" w:rsidRDefault="00DD34BA" w:rsidP="009F005F">
            <w:pPr>
              <w:widowControl w:val="0"/>
              <w:rPr>
                <w:rFonts w:ascii="CG Times" w:hAnsi="CG Times"/>
                <w:sz w:val="20"/>
                <w:szCs w:val="20"/>
              </w:rPr>
            </w:pPr>
            <w:r w:rsidRPr="00F46EE3">
              <w:rPr>
                <w:rFonts w:ascii="CG Times" w:hAnsi="CG Times"/>
                <w:sz w:val="20"/>
                <w:szCs w:val="20"/>
              </w:rPr>
              <w:t>Nëntotali</w:t>
            </w:r>
            <w:r w:rsidR="009B2404" w:rsidRPr="00F46EE3">
              <w:rPr>
                <w:rFonts w:ascii="CG Times" w:hAnsi="CG Times"/>
                <w:sz w:val="20"/>
                <w:szCs w:val="20"/>
              </w:rPr>
              <w:t>.</w:t>
            </w:r>
            <w:r w:rsidRPr="00F46EE3">
              <w:rPr>
                <w:rFonts w:ascii="CG Times" w:hAnsi="CG Times"/>
                <w:sz w:val="20"/>
                <w:szCs w:val="20"/>
              </w:rPr>
              <w:t xml:space="preserve"> Totali i artikujve të ndryshëm/shërbimeve (shumë provizore) </w:t>
            </w:r>
          </w:p>
        </w:tc>
        <w:tc>
          <w:tcPr>
            <w:tcW w:w="1549" w:type="dxa"/>
          </w:tcPr>
          <w:p w:rsidR="00DD34BA" w:rsidRPr="00F46EE3" w:rsidRDefault="00DD34BA" w:rsidP="009F005F">
            <w:pPr>
              <w:widowControl w:val="0"/>
              <w:rPr>
                <w:rFonts w:ascii="CG Times" w:hAnsi="CG Times"/>
                <w:sz w:val="20"/>
                <w:szCs w:val="20"/>
              </w:rPr>
            </w:pPr>
            <w:r w:rsidRPr="00F46EE3">
              <w:rPr>
                <w:sz w:val="20"/>
                <w:szCs w:val="20"/>
              </w:rPr>
              <w:t>≤</w:t>
            </w:r>
            <w:r w:rsidRPr="00F46EE3">
              <w:rPr>
                <w:rFonts w:ascii="CG Times" w:hAnsi="CG Times"/>
                <w:sz w:val="20"/>
                <w:szCs w:val="20"/>
              </w:rPr>
              <w:t xml:space="preserve"> 153 000</w:t>
            </w:r>
          </w:p>
        </w:tc>
        <w:tc>
          <w:tcPr>
            <w:tcW w:w="1296" w:type="dxa"/>
          </w:tcPr>
          <w:p w:rsidR="00DD34BA" w:rsidRPr="00F46EE3" w:rsidRDefault="00DD34BA" w:rsidP="009F005F">
            <w:pPr>
              <w:widowControl w:val="0"/>
              <w:rPr>
                <w:rFonts w:ascii="CG Times" w:hAnsi="CG Times"/>
                <w:sz w:val="20"/>
                <w:szCs w:val="20"/>
              </w:rPr>
            </w:pPr>
            <w:r w:rsidRPr="00F46EE3">
              <w:rPr>
                <w:sz w:val="20"/>
                <w:szCs w:val="20"/>
              </w:rPr>
              <w:t>≤</w:t>
            </w:r>
            <w:r w:rsidRPr="00F46EE3">
              <w:rPr>
                <w:rFonts w:ascii="CG Times" w:hAnsi="CG Times"/>
                <w:sz w:val="20"/>
                <w:szCs w:val="20"/>
              </w:rPr>
              <w:t xml:space="preserve"> 30 000 </w:t>
            </w:r>
          </w:p>
        </w:tc>
      </w:tr>
    </w:tbl>
    <w:p w:rsidR="00834089" w:rsidRDefault="00834089" w:rsidP="009F005F">
      <w:pPr>
        <w:pStyle w:val="Paragrafi"/>
        <w:jc w:val="left"/>
        <w:rPr>
          <w:lang w:val="sq-AL"/>
        </w:rPr>
      </w:pPr>
    </w:p>
    <w:p w:rsidR="00DD34BA" w:rsidRPr="00F0603E" w:rsidRDefault="00DD34BA" w:rsidP="009F005F">
      <w:pPr>
        <w:pStyle w:val="Paragrafi"/>
        <w:jc w:val="left"/>
        <w:rPr>
          <w:lang w:val="sq-AL"/>
        </w:rPr>
      </w:pPr>
      <w:r w:rsidRPr="00F0603E">
        <w:rPr>
          <w:lang w:val="sq-AL"/>
        </w:rPr>
        <w:t>Vlerësimi i tatimeve</w:t>
      </w:r>
    </w:p>
    <w:p w:rsidR="00DD34BA" w:rsidRPr="00F0603E" w:rsidRDefault="00DD34BA" w:rsidP="002214FC">
      <w:pPr>
        <w:pStyle w:val="Paragrafi"/>
        <w:rPr>
          <w:lang w:val="sq-AL"/>
        </w:rPr>
      </w:pPr>
      <w:r w:rsidRPr="00F0603E">
        <w:rPr>
          <w:lang w:val="sq-AL"/>
        </w:rPr>
        <w:t xml:space="preserve">Nëse kërkohet në SCT dhe për qëllime informimi, </w:t>
      </w:r>
      <w:r w:rsidR="00392216" w:rsidRPr="00F0603E">
        <w:rPr>
          <w:lang w:val="sq-AL"/>
        </w:rPr>
        <w:t xml:space="preserve">ofertuesi </w:t>
      </w:r>
      <w:r w:rsidRPr="00F0603E">
        <w:rPr>
          <w:lang w:val="sq-AL"/>
        </w:rPr>
        <w:t xml:space="preserve">duhet të vlerësojë tatimet mbi llojet e ndryshme të shërbimeve që janë në fuqi një muaj para datës së paraqitjes. </w:t>
      </w:r>
    </w:p>
    <w:p w:rsidR="00DD34BA" w:rsidRPr="00F0603E" w:rsidRDefault="00DD34BA" w:rsidP="002214FC">
      <w:pPr>
        <w:widowControl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1321"/>
        <w:gridCol w:w="1246"/>
      </w:tblGrid>
      <w:tr w:rsidR="00DD34BA" w:rsidRPr="00F0603E">
        <w:trPr>
          <w:jc w:val="center"/>
        </w:trPr>
        <w:tc>
          <w:tcPr>
            <w:tcW w:w="3618" w:type="pct"/>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Tatimet e mundshme për komponentë të ndryshëm</w:t>
            </w:r>
          </w:p>
        </w:tc>
        <w:tc>
          <w:tcPr>
            <w:tcW w:w="711" w:type="pct"/>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Shuma (</w:t>
            </w:r>
            <w:r w:rsidR="009B2404">
              <w:rPr>
                <w:rFonts w:ascii="CG Times" w:hAnsi="CG Times"/>
                <w:b/>
                <w:sz w:val="20"/>
                <w:szCs w:val="20"/>
              </w:rPr>
              <w:t>e</w:t>
            </w:r>
            <w:r w:rsidRPr="00F0603E">
              <w:rPr>
                <w:rFonts w:ascii="CG Times" w:hAnsi="CG Times"/>
                <w:b/>
                <w:sz w:val="20"/>
                <w:szCs w:val="20"/>
              </w:rPr>
              <w:t>uro)</w:t>
            </w:r>
          </w:p>
        </w:tc>
        <w:tc>
          <w:tcPr>
            <w:tcW w:w="671" w:type="pct"/>
          </w:tcPr>
          <w:p w:rsidR="00DD34BA" w:rsidRPr="00F0603E" w:rsidRDefault="00DD34BA" w:rsidP="002214FC">
            <w:pPr>
              <w:widowControl w:val="0"/>
              <w:jc w:val="center"/>
              <w:rPr>
                <w:rFonts w:ascii="CG Times" w:hAnsi="CG Times"/>
                <w:b/>
                <w:sz w:val="20"/>
                <w:szCs w:val="20"/>
              </w:rPr>
            </w:pPr>
            <w:r w:rsidRPr="00F0603E">
              <w:rPr>
                <w:rFonts w:ascii="CG Times" w:hAnsi="CG Times"/>
                <w:b/>
                <w:sz w:val="20"/>
                <w:szCs w:val="20"/>
              </w:rPr>
              <w:t>Tatimet (</w:t>
            </w:r>
            <w:r w:rsidR="009B2404">
              <w:rPr>
                <w:rFonts w:ascii="CG Times" w:hAnsi="CG Times"/>
                <w:b/>
                <w:sz w:val="20"/>
                <w:szCs w:val="20"/>
              </w:rPr>
              <w:t>e</w:t>
            </w:r>
            <w:r w:rsidRPr="00F0603E">
              <w:rPr>
                <w:rFonts w:ascii="CG Times" w:hAnsi="CG Times"/>
                <w:b/>
                <w:sz w:val="20"/>
                <w:szCs w:val="20"/>
              </w:rPr>
              <w:t>uro)</w:t>
            </w: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1. Personeli i huaj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2. Honorarët për personelin e huaj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3. Personeli lokal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4. Transporti lokal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5. Zyra e </w:t>
            </w:r>
            <w:r w:rsidR="009B2404">
              <w:rPr>
                <w:rFonts w:ascii="CG Times" w:hAnsi="CG Times"/>
                <w:sz w:val="20"/>
                <w:szCs w:val="20"/>
              </w:rPr>
              <w:t>p</w:t>
            </w:r>
            <w:r w:rsidRPr="00F0603E">
              <w:rPr>
                <w:rFonts w:ascii="CG Times" w:hAnsi="CG Times"/>
                <w:sz w:val="20"/>
                <w:szCs w:val="20"/>
              </w:rPr>
              <w:t xml:space="preserve">rojektit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6. Raportet dhe dokumentet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Nëntotali</w:t>
            </w:r>
            <w:r w:rsidR="009B2404">
              <w:rPr>
                <w:rFonts w:ascii="CG Times" w:hAnsi="CG Times"/>
                <w:sz w:val="20"/>
                <w:szCs w:val="20"/>
              </w:rPr>
              <w:t>.</w:t>
            </w:r>
            <w:r w:rsidRPr="00F0603E">
              <w:rPr>
                <w:rFonts w:ascii="CG Times" w:hAnsi="CG Times"/>
                <w:sz w:val="20"/>
                <w:szCs w:val="20"/>
              </w:rPr>
              <w:t xml:space="preserve"> Tatimet për shpenzimet fikse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7. Kostoja e udhëtimeve ndërkombëtare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8. Kostoja e pajisjeve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9. Kosto të ndryshme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Nëntotali</w:t>
            </w:r>
            <w:r w:rsidR="009B2404">
              <w:rPr>
                <w:rFonts w:ascii="CG Times" w:hAnsi="CG Times"/>
                <w:sz w:val="20"/>
                <w:szCs w:val="20"/>
              </w:rPr>
              <w:t>.</w:t>
            </w:r>
            <w:r w:rsidRPr="00F0603E">
              <w:rPr>
                <w:rFonts w:ascii="CG Times" w:hAnsi="CG Times"/>
                <w:sz w:val="20"/>
                <w:szCs w:val="20"/>
              </w:rPr>
              <w:t xml:space="preserve"> Tatimet për shpenzimet e rimbursueshme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r w:rsidR="00DD34BA" w:rsidRPr="00F0603E">
        <w:trPr>
          <w:jc w:val="center"/>
        </w:trPr>
        <w:tc>
          <w:tcPr>
            <w:tcW w:w="3618" w:type="pct"/>
          </w:tcPr>
          <w:p w:rsidR="00DD34BA" w:rsidRPr="00F0603E" w:rsidRDefault="00DD34BA" w:rsidP="002214FC">
            <w:pPr>
              <w:widowControl w:val="0"/>
              <w:jc w:val="both"/>
              <w:rPr>
                <w:rFonts w:ascii="CG Times" w:hAnsi="CG Times"/>
                <w:sz w:val="20"/>
                <w:szCs w:val="20"/>
              </w:rPr>
            </w:pPr>
            <w:r w:rsidRPr="00F0603E">
              <w:rPr>
                <w:rFonts w:ascii="CG Times" w:hAnsi="CG Times"/>
                <w:sz w:val="20"/>
                <w:szCs w:val="20"/>
              </w:rPr>
              <w:t xml:space="preserve">Totali i përgjithshëm i tatimeve </w:t>
            </w:r>
          </w:p>
        </w:tc>
        <w:tc>
          <w:tcPr>
            <w:tcW w:w="711" w:type="pct"/>
          </w:tcPr>
          <w:p w:rsidR="00DD34BA" w:rsidRPr="00F0603E" w:rsidRDefault="00DD34BA" w:rsidP="002214FC">
            <w:pPr>
              <w:widowControl w:val="0"/>
              <w:jc w:val="both"/>
              <w:rPr>
                <w:rFonts w:ascii="CG Times" w:hAnsi="CG Times"/>
                <w:sz w:val="20"/>
                <w:szCs w:val="20"/>
              </w:rPr>
            </w:pPr>
          </w:p>
        </w:tc>
        <w:tc>
          <w:tcPr>
            <w:tcW w:w="671" w:type="pct"/>
          </w:tcPr>
          <w:p w:rsidR="00DD34BA" w:rsidRPr="00F0603E" w:rsidRDefault="00DD34BA" w:rsidP="002214FC">
            <w:pPr>
              <w:widowControl w:val="0"/>
              <w:jc w:val="both"/>
              <w:rPr>
                <w:rFonts w:ascii="CG Times" w:hAnsi="CG Times"/>
                <w:sz w:val="20"/>
                <w:szCs w:val="20"/>
              </w:rPr>
            </w:pPr>
          </w:p>
        </w:tc>
      </w:tr>
    </w:tbl>
    <w:p w:rsidR="00DD34BA" w:rsidRPr="00F0603E" w:rsidRDefault="00DD34BA" w:rsidP="002214FC">
      <w:pPr>
        <w:widowControl w:val="0"/>
        <w:jc w:val="both"/>
      </w:pPr>
    </w:p>
    <w:p w:rsidR="00DD34BA" w:rsidRDefault="00DD34BA"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E26D43" w:rsidRDefault="00E26D43" w:rsidP="002214FC">
      <w:pPr>
        <w:pStyle w:val="Paragrafi"/>
        <w:rPr>
          <w:lang w:val="sq-AL"/>
        </w:rPr>
      </w:pPr>
    </w:p>
    <w:p w:rsidR="00DD34BA" w:rsidRPr="00F0603E" w:rsidRDefault="00DD34BA" w:rsidP="002214FC">
      <w:pPr>
        <w:pStyle w:val="TitulliTitull"/>
        <w:keepNext w:val="0"/>
        <w:rPr>
          <w:lang w:val="sq-AL"/>
        </w:rPr>
      </w:pPr>
      <w:r w:rsidRPr="00F0603E">
        <w:rPr>
          <w:lang w:val="sq-AL"/>
        </w:rPr>
        <w:t>Aneksi F</w:t>
      </w:r>
    </w:p>
    <w:p w:rsidR="00DD34BA" w:rsidRPr="00F0603E" w:rsidRDefault="00DD34BA" w:rsidP="002214FC">
      <w:pPr>
        <w:pStyle w:val="TitulliTitull"/>
        <w:keepNext w:val="0"/>
        <w:rPr>
          <w:lang w:val="sq-AL"/>
        </w:rPr>
      </w:pPr>
      <w:r w:rsidRPr="00F0603E">
        <w:rPr>
          <w:lang w:val="sq-AL"/>
        </w:rPr>
        <w:t>Modeli i Garancisë së Parapagesës</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Letër nga </w:t>
      </w:r>
      <w:r w:rsidR="009B2404" w:rsidRPr="00F0603E">
        <w:rPr>
          <w:lang w:val="sq-AL"/>
        </w:rPr>
        <w:t xml:space="preserve">garantuesi për punëdhënësin </w:t>
      </w:r>
    </w:p>
    <w:p w:rsidR="00DD34BA" w:rsidRPr="00F0603E" w:rsidRDefault="00DD34BA" w:rsidP="002214FC">
      <w:pPr>
        <w:pStyle w:val="Paragrafi"/>
        <w:rPr>
          <w:lang w:val="sq-AL"/>
        </w:rPr>
      </w:pPr>
    </w:p>
    <w:p w:rsidR="00DD34BA" w:rsidRPr="00F0603E" w:rsidRDefault="00DD34BA" w:rsidP="002214FC">
      <w:pPr>
        <w:pStyle w:val="Paragrafi"/>
        <w:rPr>
          <w:lang w:val="sq-AL"/>
        </w:rPr>
      </w:pPr>
      <w:r w:rsidRPr="00F0603E">
        <w:rPr>
          <w:lang w:val="sq-AL"/>
        </w:rPr>
        <w:t xml:space="preserve">Më ..... </w:t>
      </w:r>
      <w:r w:rsidRPr="00F0603E">
        <w:rPr>
          <w:sz w:val="18"/>
          <w:szCs w:val="18"/>
          <w:lang w:val="sq-AL"/>
        </w:rPr>
        <w:t>(datë)</w:t>
      </w:r>
      <w:r w:rsidRPr="00F0603E">
        <w:rPr>
          <w:lang w:val="sq-AL"/>
        </w:rPr>
        <w:t xml:space="preserve"> .....ju lidhët me .....................</w:t>
      </w:r>
      <w:r w:rsidRPr="00F0603E">
        <w:rPr>
          <w:sz w:val="18"/>
          <w:szCs w:val="18"/>
          <w:lang w:val="sq-AL"/>
        </w:rPr>
        <w:t xml:space="preserve">(konsulenti) </w:t>
      </w:r>
      <w:r w:rsidRPr="00F0603E">
        <w:rPr>
          <w:lang w:val="sq-AL"/>
        </w:rPr>
        <w:t xml:space="preserve">................. një </w:t>
      </w:r>
      <w:r w:rsidR="00196784" w:rsidRPr="00F0603E">
        <w:rPr>
          <w:lang w:val="sq-AL"/>
        </w:rPr>
        <w:t>k</w:t>
      </w:r>
      <w:r w:rsidRPr="00F0603E">
        <w:rPr>
          <w:lang w:val="sq-AL"/>
        </w:rPr>
        <w:t xml:space="preserve">ontratë për </w:t>
      </w:r>
      <w:r w:rsidRPr="00F0603E">
        <w:rPr>
          <w:sz w:val="18"/>
          <w:szCs w:val="18"/>
          <w:lang w:val="sq-AL"/>
        </w:rPr>
        <w:t>..................(projekti, subjektet e kontratës)</w:t>
      </w:r>
      <w:r w:rsidRPr="00F0603E">
        <w:rPr>
          <w:lang w:val="sq-AL"/>
        </w:rPr>
        <w:t xml:space="preserve"> ......................... për shumën prej ....... </w:t>
      </w:r>
      <w:r w:rsidRPr="00F0603E">
        <w:rPr>
          <w:sz w:val="18"/>
          <w:szCs w:val="18"/>
          <w:lang w:val="sq-AL"/>
        </w:rPr>
        <w:t xml:space="preserve">(çmimi i kontratës) </w:t>
      </w:r>
      <w:r w:rsidR="00196784" w:rsidRPr="00F0603E">
        <w:rPr>
          <w:lang w:val="sq-AL"/>
        </w:rPr>
        <w:t>e</w:t>
      </w:r>
      <w:r w:rsidRPr="00F0603E">
        <w:rPr>
          <w:lang w:val="sq-AL"/>
        </w:rPr>
        <w:t xml:space="preserve">uro. </w:t>
      </w:r>
    </w:p>
    <w:p w:rsidR="00DD34BA" w:rsidRPr="00F0603E" w:rsidRDefault="00DD34BA" w:rsidP="002214FC">
      <w:pPr>
        <w:pStyle w:val="Paragrafi"/>
        <w:rPr>
          <w:lang w:val="sq-AL"/>
        </w:rPr>
      </w:pPr>
      <w:r w:rsidRPr="00F0603E">
        <w:rPr>
          <w:lang w:val="sq-AL"/>
        </w:rPr>
        <w:t xml:space="preserve">Në pajtim me dispozitat e </w:t>
      </w:r>
      <w:r w:rsidR="00196784">
        <w:rPr>
          <w:lang w:val="sq-AL"/>
        </w:rPr>
        <w:t>k</w:t>
      </w:r>
      <w:r w:rsidRPr="00F0603E">
        <w:rPr>
          <w:lang w:val="sq-AL"/>
        </w:rPr>
        <w:t xml:space="preserve">ontratës, konsulenti merr një parapagim në shumën prej ................... </w:t>
      </w:r>
      <w:r w:rsidRPr="00F0603E">
        <w:rPr>
          <w:sz w:val="18"/>
          <w:szCs w:val="18"/>
          <w:lang w:val="sq-AL"/>
        </w:rPr>
        <w:t>(shuma e parapagimit)</w:t>
      </w:r>
      <w:r w:rsidRPr="00F0603E">
        <w:rPr>
          <w:lang w:val="sq-AL"/>
        </w:rPr>
        <w:t xml:space="preserve"> .........................</w:t>
      </w:r>
      <w:r w:rsidR="00196784">
        <w:rPr>
          <w:lang w:val="sq-AL"/>
        </w:rPr>
        <w:t>e</w:t>
      </w:r>
      <w:r w:rsidRPr="00F0603E">
        <w:rPr>
          <w:lang w:val="sq-AL"/>
        </w:rPr>
        <w:t xml:space="preserve">uro të barabartë me ....% të çmimit të kontratës. </w:t>
      </w:r>
    </w:p>
    <w:p w:rsidR="00DD34BA" w:rsidRPr="00F0603E" w:rsidRDefault="00DD34BA" w:rsidP="002214FC">
      <w:pPr>
        <w:pStyle w:val="Paragrafi"/>
        <w:rPr>
          <w:lang w:val="sq-AL"/>
        </w:rPr>
      </w:pPr>
      <w:r w:rsidRPr="00F0603E">
        <w:rPr>
          <w:lang w:val="sq-AL"/>
        </w:rPr>
        <w:t xml:space="preserve">Ne të poshtëshënuarit ......................... </w:t>
      </w:r>
      <w:r w:rsidRPr="00F0603E">
        <w:rPr>
          <w:sz w:val="18"/>
          <w:szCs w:val="18"/>
          <w:lang w:val="sq-AL"/>
        </w:rPr>
        <w:t>(banka)</w:t>
      </w:r>
      <w:r w:rsidRPr="00F0603E">
        <w:rPr>
          <w:lang w:val="sq-AL"/>
        </w:rPr>
        <w:t xml:space="preserve"> ........................ duke hequr dorë nga të gjitha kundërshtimet dhe mjetet e mbrojtjes sipas </w:t>
      </w:r>
      <w:r w:rsidR="00196784">
        <w:rPr>
          <w:lang w:val="sq-AL"/>
        </w:rPr>
        <w:t>k</w:t>
      </w:r>
      <w:r w:rsidRPr="00F0603E">
        <w:rPr>
          <w:lang w:val="sq-AL"/>
        </w:rPr>
        <w:t xml:space="preserve">ontratës së sipërshënuar, garantojmë në mënyrë të pakthyeshme dhe të pavarur të paguajmë, me kërkesën tuaj të parë, çdo shumë të dhënë paraprakisht Konsulentit deri në një total prej .... </w:t>
      </w:r>
      <w:r w:rsidR="00196784">
        <w:rPr>
          <w:lang w:val="sq-AL"/>
        </w:rPr>
        <w:t>e</w:t>
      </w:r>
      <w:r w:rsidRPr="00F0603E">
        <w:rPr>
          <w:lang w:val="sq-AL"/>
        </w:rPr>
        <w:t xml:space="preserve">uro (shuma e parapagimit) (në fjalë: .......) kundrejt deklarimit tuaj me shkrim që konsulenti nuk ka përmbushur sipas parashikimeve Kontratën e sipër-përmendur. </w:t>
      </w:r>
    </w:p>
    <w:p w:rsidR="00DD34BA" w:rsidRPr="00F0603E" w:rsidRDefault="00DD34BA" w:rsidP="002214FC">
      <w:pPr>
        <w:pStyle w:val="Paragrafi"/>
        <w:rPr>
          <w:lang w:val="sq-AL"/>
        </w:rPr>
      </w:pPr>
      <w:r w:rsidRPr="00F0603E">
        <w:rPr>
          <w:lang w:val="sq-AL"/>
        </w:rPr>
        <w:t xml:space="preserve">Kjo garanci hyn në fuqi sapo parapagimi t’i jetë kredituar llogarisë së </w:t>
      </w:r>
      <w:r w:rsidR="00D439D7" w:rsidRPr="00F0603E">
        <w:rPr>
          <w:lang w:val="sq-AL"/>
        </w:rPr>
        <w:t>konsulentit</w:t>
      </w:r>
      <w:r w:rsidRPr="00F0603E">
        <w:rPr>
          <w:lang w:val="sq-AL"/>
        </w:rPr>
        <w:t xml:space="preserve">. </w:t>
      </w:r>
    </w:p>
    <w:p w:rsidR="009F005F" w:rsidRPr="00F0603E" w:rsidRDefault="00DD34BA" w:rsidP="00834089">
      <w:pPr>
        <w:pStyle w:val="Paragrafi"/>
        <w:rPr>
          <w:lang w:val="sq-AL"/>
        </w:rPr>
      </w:pPr>
      <w:r w:rsidRPr="00F0603E">
        <w:rPr>
          <w:lang w:val="sq-AL"/>
        </w:rPr>
        <w:t xml:space="preserve">Kjo </w:t>
      </w:r>
      <w:r w:rsidR="00196784" w:rsidRPr="00F0603E">
        <w:rPr>
          <w:lang w:val="sq-AL"/>
        </w:rPr>
        <w:t>g</w:t>
      </w:r>
      <w:r w:rsidRPr="00F0603E">
        <w:rPr>
          <w:lang w:val="sq-AL"/>
        </w:rPr>
        <w:t xml:space="preserve">aranci zbritet automatikisht në pajtim me kostot përgatitore të paguara dhe shërbimet e dhëna nga </w:t>
      </w:r>
      <w:r w:rsidR="00196784" w:rsidRPr="00F0603E">
        <w:rPr>
          <w:lang w:val="sq-AL"/>
        </w:rPr>
        <w:t>k</w:t>
      </w:r>
      <w:r w:rsidRPr="00F0603E">
        <w:rPr>
          <w:lang w:val="sq-AL"/>
        </w:rPr>
        <w:t xml:space="preserve">onsulenti. </w:t>
      </w:r>
    </w:p>
    <w:p w:rsidR="00DD34BA" w:rsidRPr="00F0603E" w:rsidRDefault="00DD34BA" w:rsidP="002214FC">
      <w:pPr>
        <w:pStyle w:val="Paragrafi"/>
        <w:rPr>
          <w:lang w:val="sq-AL"/>
        </w:rPr>
      </w:pPr>
      <w:r w:rsidRPr="00F0603E">
        <w:rPr>
          <w:lang w:val="sq-AL"/>
        </w:rPr>
        <w:t xml:space="preserve">Në rastin e një pretendimi sipas kësaj </w:t>
      </w:r>
      <w:r w:rsidR="00196784" w:rsidRPr="00F0603E">
        <w:rPr>
          <w:lang w:val="sq-AL"/>
        </w:rPr>
        <w:t>g</w:t>
      </w:r>
      <w:r w:rsidRPr="00F0603E">
        <w:rPr>
          <w:lang w:val="sq-AL"/>
        </w:rPr>
        <w:t>arancie, pagesa do të bëhet te Kreditanstalt fuer Wiederaufbau, Frankfurt am Main (BIC: KFWDEFF, BLZ 500 204 00), llogaria nr</w:t>
      </w:r>
      <w:r w:rsidR="0042593C" w:rsidRPr="00F0603E">
        <w:rPr>
          <w:lang w:val="sq-AL"/>
        </w:rPr>
        <w:t>.</w:t>
      </w:r>
      <w:r w:rsidRPr="00F0603E">
        <w:rPr>
          <w:lang w:val="sq-AL"/>
        </w:rPr>
        <w:t xml:space="preserve"> 38 000 000 00 (IBAN DE53 5002 0400 3800 0000 00) për shumën prej .................... </w:t>
      </w:r>
      <w:r w:rsidRPr="00F0603E">
        <w:rPr>
          <w:sz w:val="18"/>
          <w:szCs w:val="18"/>
          <w:lang w:val="sq-AL"/>
        </w:rPr>
        <w:t>(</w:t>
      </w:r>
      <w:r w:rsidR="0042593C" w:rsidRPr="00F0603E">
        <w:rPr>
          <w:sz w:val="18"/>
          <w:szCs w:val="18"/>
          <w:lang w:val="sq-AL"/>
        </w:rPr>
        <w:t>K</w:t>
      </w:r>
      <w:r w:rsidRPr="00F0603E">
        <w:rPr>
          <w:sz w:val="18"/>
          <w:szCs w:val="18"/>
          <w:lang w:val="sq-AL"/>
        </w:rPr>
        <w:t>f</w:t>
      </w:r>
      <w:r w:rsidR="0042593C" w:rsidRPr="00F0603E">
        <w:rPr>
          <w:sz w:val="18"/>
          <w:szCs w:val="18"/>
          <w:lang w:val="sq-AL"/>
        </w:rPr>
        <w:t>W</w:t>
      </w:r>
      <w:r w:rsidRPr="00F0603E">
        <w:rPr>
          <w:sz w:val="18"/>
          <w:szCs w:val="18"/>
          <w:lang w:val="sq-AL"/>
        </w:rPr>
        <w:t xml:space="preserve"> në emër të punëdhënësit)</w:t>
      </w:r>
      <w:r w:rsidRPr="00F0603E">
        <w:rPr>
          <w:lang w:val="sq-AL"/>
        </w:rPr>
        <w:t xml:space="preserve">..... </w:t>
      </w:r>
    </w:p>
    <w:p w:rsidR="00DD34BA" w:rsidRPr="00F0603E" w:rsidRDefault="00DD34BA" w:rsidP="002214FC">
      <w:pPr>
        <w:pStyle w:val="Paragrafi"/>
        <w:rPr>
          <w:lang w:val="sq-AL"/>
        </w:rPr>
      </w:pPr>
      <w:r w:rsidRPr="00F0603E">
        <w:rPr>
          <w:lang w:val="sq-AL"/>
        </w:rPr>
        <w:t xml:space="preserve">Kjo garanci skadon jo më vonë se ......... </w:t>
      </w:r>
      <w:r w:rsidRPr="00F0603E">
        <w:rPr>
          <w:sz w:val="18"/>
          <w:szCs w:val="18"/>
          <w:lang w:val="sq-AL"/>
        </w:rPr>
        <w:t>(data e rimbursimit)</w:t>
      </w:r>
      <w:r w:rsidRPr="00F0603E">
        <w:rPr>
          <w:lang w:val="sq-AL"/>
        </w:rPr>
        <w:t xml:space="preserve">............. datë në të cilën ne duhet të kemi marrë çdo pretendim nëpërmjet letrës me telekomunikim të koduar. </w:t>
      </w:r>
    </w:p>
    <w:p w:rsidR="00DD34BA" w:rsidRPr="00F0603E" w:rsidRDefault="00DD34BA" w:rsidP="002214FC">
      <w:pPr>
        <w:pStyle w:val="Paragrafi"/>
        <w:rPr>
          <w:lang w:val="sq-AL"/>
        </w:rPr>
      </w:pPr>
      <w:r w:rsidRPr="00F0603E">
        <w:rPr>
          <w:lang w:val="sq-AL"/>
        </w:rPr>
        <w:t xml:space="preserve">Kuptohet që ju do të ktheni këtë garanci me skadimin e saj ose pas marrjes së shumës totale të pretenduar në bazë të kësaj. </w:t>
      </w:r>
    </w:p>
    <w:p w:rsidR="00DD34BA" w:rsidRPr="00F0603E" w:rsidRDefault="00DD34BA" w:rsidP="002214FC">
      <w:pPr>
        <w:pStyle w:val="Paragrafi"/>
        <w:rPr>
          <w:lang w:val="sq-AL"/>
        </w:rPr>
      </w:pPr>
      <w:r w:rsidRPr="00F0603E">
        <w:rPr>
          <w:lang w:val="sq-AL"/>
        </w:rPr>
        <w:t xml:space="preserve">............................. </w:t>
      </w:r>
      <w:r w:rsidRPr="00F0603E">
        <w:rPr>
          <w:lang w:val="sq-AL"/>
        </w:rPr>
        <w:tab/>
      </w:r>
      <w:r w:rsidRPr="00F0603E">
        <w:rPr>
          <w:lang w:val="sq-AL"/>
        </w:rPr>
        <w:tab/>
      </w:r>
      <w:r w:rsidRPr="00F0603E">
        <w:rPr>
          <w:lang w:val="sq-AL"/>
        </w:rPr>
        <w:tab/>
      </w:r>
      <w:r w:rsidRPr="00F0603E">
        <w:rPr>
          <w:lang w:val="sq-AL"/>
        </w:rPr>
        <w:tab/>
        <w:t>....................................</w:t>
      </w:r>
    </w:p>
    <w:p w:rsidR="00DD34BA" w:rsidRPr="00F0603E" w:rsidRDefault="00DD34BA" w:rsidP="002214FC">
      <w:pPr>
        <w:pStyle w:val="Paragrafi"/>
        <w:rPr>
          <w:lang w:val="sq-AL"/>
        </w:rPr>
      </w:pPr>
      <w:r w:rsidRPr="00F0603E">
        <w:rPr>
          <w:lang w:val="sq-AL"/>
        </w:rPr>
        <w:t>Vendi, data</w:t>
      </w:r>
      <w:r w:rsidRPr="00F0603E">
        <w:rPr>
          <w:lang w:val="sq-AL"/>
        </w:rPr>
        <w:tab/>
      </w:r>
      <w:r w:rsidRPr="00F0603E">
        <w:rPr>
          <w:lang w:val="sq-AL"/>
        </w:rPr>
        <w:tab/>
      </w:r>
      <w:r w:rsidRPr="00F0603E">
        <w:rPr>
          <w:lang w:val="sq-AL"/>
        </w:rPr>
        <w:tab/>
      </w:r>
      <w:r w:rsidRPr="00F0603E">
        <w:rPr>
          <w:lang w:val="sq-AL"/>
        </w:rPr>
        <w:tab/>
      </w:r>
      <w:r w:rsidRPr="00F0603E">
        <w:rPr>
          <w:lang w:val="sq-AL"/>
        </w:rPr>
        <w:tab/>
      </w:r>
      <w:r w:rsidR="001F405F" w:rsidRPr="00F0603E">
        <w:rPr>
          <w:lang w:val="sq-AL"/>
        </w:rPr>
        <w:tab/>
      </w:r>
      <w:r w:rsidR="001F405F" w:rsidRPr="00F0603E">
        <w:rPr>
          <w:lang w:val="sq-AL"/>
        </w:rPr>
        <w:tab/>
      </w:r>
      <w:r w:rsidRPr="00F0603E">
        <w:rPr>
          <w:lang w:val="sq-AL"/>
        </w:rPr>
        <w:t xml:space="preserve">Garantuesi </w:t>
      </w:r>
    </w:p>
    <w:sectPr w:rsidR="00DD34BA" w:rsidRPr="00F0603E" w:rsidSect="001B1D7E">
      <w:headerReference w:type="default" r:id="rId19"/>
      <w:footerReference w:type="even" r:id="rId20"/>
      <w:footerReference w:type="default" r:id="rId21"/>
      <w:pgSz w:w="11907" w:h="16840" w:code="9"/>
      <w:pgMar w:top="1418" w:right="1418" w:bottom="1418" w:left="1418" w:header="1304" w:footer="1134" w:gutter="0"/>
      <w:pgNumType w:start="21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249" w:rsidRDefault="00257249">
      <w:r>
        <w:separator/>
      </w:r>
    </w:p>
  </w:endnote>
  <w:endnote w:type="continuationSeparator" w:id="0">
    <w:p w:rsidR="00257249" w:rsidRDefault="0025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F2D" w:rsidRDefault="00C01F2D" w:rsidP="001B1D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01F2D" w:rsidRDefault="00C01F2D" w:rsidP="001B1D7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F2D" w:rsidRPr="004C3E41" w:rsidRDefault="00C01F2D" w:rsidP="001B1D7E">
    <w:pPr>
      <w:pStyle w:val="Footer"/>
      <w:framePr w:wrap="around" w:vAnchor="text" w:hAnchor="margin" w:xAlign="outside" w:y="1"/>
      <w:rPr>
        <w:rStyle w:val="PageNumber"/>
        <w:rFonts w:ascii="CG Times" w:hAnsi="CG Times"/>
        <w:sz w:val="22"/>
        <w:szCs w:val="22"/>
      </w:rPr>
    </w:pPr>
    <w:r w:rsidRPr="004C3E41">
      <w:rPr>
        <w:rStyle w:val="PageNumber"/>
        <w:rFonts w:ascii="CG Times" w:hAnsi="CG Times"/>
        <w:sz w:val="22"/>
        <w:szCs w:val="22"/>
      </w:rPr>
      <w:fldChar w:fldCharType="begin"/>
    </w:r>
    <w:r w:rsidRPr="004C3E41">
      <w:rPr>
        <w:rStyle w:val="PageNumber"/>
        <w:rFonts w:ascii="CG Times" w:hAnsi="CG Times"/>
        <w:sz w:val="22"/>
        <w:szCs w:val="22"/>
      </w:rPr>
      <w:instrText xml:space="preserve">PAGE  </w:instrText>
    </w:r>
    <w:r w:rsidRPr="004C3E41">
      <w:rPr>
        <w:rStyle w:val="PageNumber"/>
        <w:rFonts w:ascii="CG Times" w:hAnsi="CG Times"/>
        <w:sz w:val="22"/>
        <w:szCs w:val="22"/>
      </w:rPr>
      <w:fldChar w:fldCharType="separate"/>
    </w:r>
    <w:r w:rsidR="00CF3DC7">
      <w:rPr>
        <w:rStyle w:val="PageNumber"/>
        <w:rFonts w:ascii="CG Times" w:hAnsi="CG Times"/>
        <w:noProof/>
        <w:sz w:val="22"/>
        <w:szCs w:val="22"/>
      </w:rPr>
      <w:t>2111</w:t>
    </w:r>
    <w:r w:rsidRPr="004C3E41">
      <w:rPr>
        <w:rStyle w:val="PageNumber"/>
        <w:rFonts w:ascii="CG Times" w:hAnsi="CG Times"/>
        <w:sz w:val="22"/>
        <w:szCs w:val="22"/>
      </w:rPr>
      <w:fldChar w:fldCharType="end"/>
    </w:r>
  </w:p>
  <w:p w:rsidR="00C01F2D" w:rsidRDefault="00C01F2D" w:rsidP="001B1D7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249" w:rsidRDefault="00257249">
      <w:r>
        <w:separator/>
      </w:r>
    </w:p>
  </w:footnote>
  <w:footnote w:type="continuationSeparator" w:id="0">
    <w:p w:rsidR="00257249" w:rsidRDefault="00257249">
      <w:r>
        <w:continuationSeparator/>
      </w:r>
    </w:p>
  </w:footnote>
  <w:footnote w:id="1">
    <w:p w:rsidR="00C01F2D" w:rsidRPr="008E2C74" w:rsidRDefault="00C01F2D" w:rsidP="004570F2">
      <w:pPr>
        <w:pStyle w:val="FootnoteText"/>
        <w:rPr>
          <w:rFonts w:ascii="CG Times" w:hAnsi="CG Times"/>
          <w:sz w:val="18"/>
          <w:szCs w:val="18"/>
        </w:rPr>
      </w:pPr>
      <w:r w:rsidRPr="008E2C74">
        <w:rPr>
          <w:rStyle w:val="FootnoteReference"/>
          <w:rFonts w:ascii="CG Times" w:hAnsi="CG Times"/>
          <w:sz w:val="18"/>
          <w:szCs w:val="18"/>
        </w:rPr>
        <w:footnoteRef/>
      </w:r>
      <w:r w:rsidRPr="008E2C74">
        <w:rPr>
          <w:rFonts w:ascii="CG Times" w:hAnsi="CG Times"/>
          <w:sz w:val="18"/>
          <w:szCs w:val="18"/>
        </w:rPr>
        <w:t xml:space="preserve"> Artikulli i “Listës së </w:t>
      </w:r>
      <w:r w:rsidR="00574076" w:rsidRPr="008E2C74">
        <w:rPr>
          <w:rFonts w:ascii="CG Times" w:hAnsi="CG Times"/>
          <w:sz w:val="18"/>
          <w:szCs w:val="18"/>
        </w:rPr>
        <w:t>mallrave dhe shërbimeve</w:t>
      </w:r>
      <w:r w:rsidRPr="008E2C74">
        <w:rPr>
          <w:rFonts w:ascii="CG Times" w:hAnsi="CG Times"/>
          <w:sz w:val="18"/>
          <w:szCs w:val="18"/>
        </w:rPr>
        <w:t xml:space="preserve">” </w:t>
      </w:r>
    </w:p>
  </w:footnote>
  <w:footnote w:id="2">
    <w:p w:rsidR="00C01F2D" w:rsidRPr="000C4C28" w:rsidRDefault="00C01F2D" w:rsidP="004570F2">
      <w:pPr>
        <w:pStyle w:val="FootnoteText"/>
        <w:rPr>
          <w:rFonts w:ascii="CG Times" w:hAnsi="CG Times"/>
          <w:sz w:val="18"/>
          <w:szCs w:val="18"/>
        </w:rPr>
      </w:pPr>
      <w:r w:rsidRPr="000C4C28">
        <w:rPr>
          <w:rStyle w:val="FootnoteReference"/>
          <w:rFonts w:ascii="CG Times" w:hAnsi="CG Times"/>
          <w:sz w:val="18"/>
          <w:szCs w:val="18"/>
        </w:rPr>
        <w:footnoteRef/>
      </w:r>
      <w:r w:rsidRPr="000C4C28">
        <w:rPr>
          <w:rFonts w:ascii="CG Times" w:hAnsi="CG Times"/>
          <w:sz w:val="18"/>
          <w:szCs w:val="18"/>
        </w:rPr>
        <w:t xml:space="preserve"> Përveç kësaj, nëse banka e personit që i bëhet pagesa nuk gjendet në vendin e monedhës së pagesës, duhet të jepet emri dhe adresa e korrespondentit të bankës në atë vend. Kërkesat e veçanta kërkohen për çdo monedhë që kërkohet. </w:t>
      </w:r>
    </w:p>
  </w:footnote>
  <w:footnote w:id="3">
    <w:p w:rsidR="00C01F2D" w:rsidRPr="00C461B0" w:rsidRDefault="00C01F2D" w:rsidP="00574CA2">
      <w:pPr>
        <w:pStyle w:val="FootnoteText"/>
        <w:rPr>
          <w:rFonts w:ascii="CG Times" w:hAnsi="CG Times"/>
          <w:sz w:val="18"/>
          <w:szCs w:val="18"/>
        </w:rPr>
      </w:pPr>
      <w:r w:rsidRPr="00F01E8F">
        <w:rPr>
          <w:rStyle w:val="FootnoteReference"/>
          <w:rFonts w:ascii="CG Times" w:hAnsi="CG Times"/>
          <w:sz w:val="18"/>
          <w:szCs w:val="18"/>
        </w:rPr>
        <w:footnoteRef/>
      </w:r>
      <w:r w:rsidRPr="00F01E8F">
        <w:rPr>
          <w:rFonts w:ascii="CG Times" w:hAnsi="CG Times"/>
          <w:sz w:val="18"/>
          <w:szCs w:val="18"/>
        </w:rPr>
        <w:t xml:space="preserve"> </w:t>
      </w:r>
      <w:r w:rsidRPr="00C461B0">
        <w:rPr>
          <w:rFonts w:ascii="CG Times" w:hAnsi="CG Times"/>
          <w:sz w:val="18"/>
          <w:szCs w:val="18"/>
        </w:rPr>
        <w:t xml:space="preserve">Llogaritje e NRW-së sipas </w:t>
      </w:r>
      <w:r w:rsidR="0028327A" w:rsidRPr="00C461B0">
        <w:rPr>
          <w:rFonts w:ascii="CG Times" w:hAnsi="CG Times"/>
          <w:sz w:val="18"/>
          <w:szCs w:val="18"/>
        </w:rPr>
        <w:t>t</w:t>
      </w:r>
      <w:r w:rsidRPr="00C461B0">
        <w:rPr>
          <w:rFonts w:ascii="CG Times" w:hAnsi="CG Times"/>
          <w:sz w:val="18"/>
          <w:szCs w:val="18"/>
        </w:rPr>
        <w:t xml:space="preserve">erminologjisë “IWA Standard International Water Balance” </w:t>
      </w:r>
    </w:p>
  </w:footnote>
  <w:footnote w:id="4">
    <w:p w:rsidR="00C01F2D" w:rsidRPr="00C461B0" w:rsidRDefault="00C01F2D" w:rsidP="00574CA2">
      <w:pPr>
        <w:pStyle w:val="FootnoteText"/>
        <w:rPr>
          <w:rFonts w:ascii="CG Times" w:hAnsi="CG Times"/>
          <w:sz w:val="18"/>
          <w:szCs w:val="18"/>
        </w:rPr>
      </w:pPr>
      <w:r w:rsidRPr="00C461B0">
        <w:rPr>
          <w:rStyle w:val="FootnoteReference"/>
          <w:rFonts w:ascii="CG Times" w:hAnsi="CG Times"/>
          <w:sz w:val="18"/>
          <w:szCs w:val="18"/>
        </w:rPr>
        <w:footnoteRef/>
      </w:r>
      <w:r w:rsidRPr="00C461B0">
        <w:rPr>
          <w:rFonts w:ascii="CG Times" w:hAnsi="CG Times"/>
          <w:sz w:val="18"/>
          <w:szCs w:val="18"/>
        </w:rPr>
        <w:t xml:space="preserve"> Llogaritja e arkëtimeve (me bazë 6</w:t>
      </w:r>
      <w:r w:rsidR="0028327A" w:rsidRPr="00C461B0">
        <w:rPr>
          <w:rFonts w:ascii="CG Times" w:hAnsi="CG Times"/>
          <w:sz w:val="18"/>
          <w:szCs w:val="18"/>
        </w:rPr>
        <w:t>-</w:t>
      </w:r>
      <w:r w:rsidRPr="00C461B0">
        <w:rPr>
          <w:rFonts w:ascii="CG Times" w:hAnsi="CG Times"/>
          <w:sz w:val="18"/>
          <w:szCs w:val="18"/>
        </w:rPr>
        <w:t xml:space="preserve">mujore): Mbledhja nga aktivitetet kryesore (duke përfshirë arkëtimet e borxheve të vjetra)/ </w:t>
      </w:r>
      <w:r w:rsidR="00C461B0">
        <w:rPr>
          <w:rFonts w:ascii="CG Times" w:hAnsi="CG Times"/>
          <w:sz w:val="18"/>
          <w:szCs w:val="18"/>
        </w:rPr>
        <w:t>t</w:t>
      </w:r>
      <w:r w:rsidRPr="00C461B0">
        <w:rPr>
          <w:rFonts w:ascii="CG Times" w:hAnsi="CG Times"/>
          <w:sz w:val="18"/>
          <w:szCs w:val="18"/>
        </w:rPr>
        <w:t>ë ardhurat nga aktivitetet kryesore (duke përfshirë tatimet, tarifat etj</w:t>
      </w:r>
      <w:r w:rsidR="0028327A" w:rsidRPr="00C461B0">
        <w:rPr>
          <w:rFonts w:ascii="CG Times" w:hAnsi="CG Times"/>
          <w:sz w:val="18"/>
          <w:szCs w:val="18"/>
        </w:rPr>
        <w:t>.</w:t>
      </w:r>
      <w:r w:rsidRPr="00C461B0">
        <w:rPr>
          <w:rFonts w:ascii="CG Times" w:hAnsi="CG Times"/>
          <w:sz w:val="18"/>
          <w:szCs w:val="18"/>
        </w:rPr>
        <w:t xml:space="preserve">). </w:t>
      </w:r>
    </w:p>
  </w:footnote>
  <w:footnote w:id="5">
    <w:p w:rsidR="00C01F2D" w:rsidRPr="00C461B0" w:rsidRDefault="00C01F2D" w:rsidP="00574CA2">
      <w:pPr>
        <w:pStyle w:val="FootnoteText"/>
        <w:rPr>
          <w:rFonts w:ascii="CG Times" w:hAnsi="CG Times"/>
          <w:sz w:val="18"/>
          <w:szCs w:val="18"/>
        </w:rPr>
      </w:pPr>
      <w:r w:rsidRPr="00C461B0">
        <w:rPr>
          <w:rStyle w:val="FootnoteReference"/>
          <w:rFonts w:ascii="CG Times" w:hAnsi="CG Times"/>
          <w:sz w:val="18"/>
          <w:szCs w:val="18"/>
        </w:rPr>
        <w:footnoteRef/>
      </w:r>
      <w:r w:rsidRPr="00C461B0">
        <w:rPr>
          <w:rFonts w:ascii="CG Times" w:hAnsi="CG Times"/>
          <w:sz w:val="18"/>
          <w:szCs w:val="18"/>
        </w:rPr>
        <w:t xml:space="preserve"> Llogaritja e mbulimit të kostos: </w:t>
      </w:r>
    </w:p>
    <w:p w:rsidR="00C01F2D" w:rsidRPr="00C461B0" w:rsidRDefault="00C01F2D" w:rsidP="00574CA2">
      <w:pPr>
        <w:pStyle w:val="FootnoteText"/>
        <w:rPr>
          <w:rFonts w:ascii="CG Times" w:hAnsi="CG Times"/>
          <w:sz w:val="18"/>
          <w:szCs w:val="18"/>
        </w:rPr>
      </w:pPr>
      <w:r w:rsidRPr="00C461B0">
        <w:rPr>
          <w:rFonts w:ascii="CG Times" w:hAnsi="CG Times"/>
          <w:sz w:val="18"/>
          <w:szCs w:val="18"/>
        </w:rPr>
        <w:t>Të ardhurat e arkëtuara nga aktivitetet kryesore (uji, shitjet e ujërave të zeza, tarifat e lidhjeve etj</w:t>
      </w:r>
      <w:r w:rsidR="00C461B0">
        <w:rPr>
          <w:rFonts w:ascii="CG Times" w:hAnsi="CG Times"/>
          <w:sz w:val="18"/>
          <w:szCs w:val="18"/>
        </w:rPr>
        <w:t>.</w:t>
      </w:r>
      <w:r w:rsidRPr="00C461B0">
        <w:rPr>
          <w:rFonts w:ascii="CG Times" w:hAnsi="CG Times"/>
          <w:sz w:val="18"/>
          <w:szCs w:val="18"/>
        </w:rPr>
        <w:t xml:space="preserve"> Nuk përfshihen subvencionet</w:t>
      </w:r>
      <w:r w:rsidR="009C3BCE">
        <w:rPr>
          <w:rFonts w:ascii="CG Times" w:hAnsi="CG Times"/>
          <w:sz w:val="18"/>
          <w:szCs w:val="18"/>
        </w:rPr>
        <w:t>.</w:t>
      </w:r>
      <w:r w:rsidRPr="00C461B0">
        <w:rPr>
          <w:rFonts w:ascii="CG Times" w:hAnsi="CG Times"/>
          <w:sz w:val="18"/>
          <w:szCs w:val="18"/>
        </w:rPr>
        <w:t>)</w:t>
      </w:r>
      <w:r w:rsidR="009C3BCE">
        <w:rPr>
          <w:rFonts w:ascii="CG Times" w:hAnsi="CG Times"/>
          <w:sz w:val="18"/>
          <w:szCs w:val="18"/>
        </w:rPr>
        <w:t>.</w:t>
      </w:r>
      <w:r w:rsidRPr="00C461B0">
        <w:rPr>
          <w:rFonts w:ascii="CG Times" w:hAnsi="CG Times"/>
          <w:sz w:val="18"/>
          <w:szCs w:val="18"/>
        </w:rPr>
        <w:t xml:space="preserve"> </w:t>
      </w:r>
    </w:p>
    <w:p w:rsidR="00C01F2D" w:rsidRPr="00C461B0" w:rsidRDefault="00C01F2D" w:rsidP="00574CA2">
      <w:pPr>
        <w:pStyle w:val="FootnoteText"/>
        <w:rPr>
          <w:rFonts w:ascii="CG Times" w:hAnsi="CG Times"/>
          <w:sz w:val="18"/>
          <w:szCs w:val="18"/>
        </w:rPr>
      </w:pPr>
      <w:r w:rsidRPr="00C461B0">
        <w:rPr>
          <w:rFonts w:ascii="CG Times" w:hAnsi="CG Times"/>
          <w:sz w:val="18"/>
          <w:szCs w:val="18"/>
        </w:rPr>
        <w:t>Shpenzimet operacionale (p.sh</w:t>
      </w:r>
      <w:r w:rsidR="009C3BCE">
        <w:rPr>
          <w:rFonts w:ascii="CG Times" w:hAnsi="CG Times"/>
          <w:sz w:val="18"/>
          <w:szCs w:val="18"/>
        </w:rPr>
        <w:t>.</w:t>
      </w:r>
      <w:r w:rsidRPr="00C461B0">
        <w:rPr>
          <w:rFonts w:ascii="CG Times" w:hAnsi="CG Times"/>
          <w:sz w:val="18"/>
          <w:szCs w:val="18"/>
        </w:rPr>
        <w:t xml:space="preserve">, materialet, kostoja e personelit, energjia, transporti, zyra, shërbimet e palëve të treta...) </w:t>
      </w:r>
    </w:p>
    <w:p w:rsidR="00C01F2D" w:rsidRPr="00C461B0" w:rsidRDefault="00C01F2D" w:rsidP="00574CA2">
      <w:pPr>
        <w:pStyle w:val="FootnoteText"/>
        <w:rPr>
          <w:rFonts w:ascii="CG Times" w:hAnsi="CG Times"/>
          <w:sz w:val="18"/>
          <w:szCs w:val="18"/>
        </w:rPr>
      </w:pPr>
      <w:r w:rsidRPr="00C461B0">
        <w:rPr>
          <w:rFonts w:ascii="CG Times" w:hAnsi="CG Times"/>
          <w:sz w:val="18"/>
          <w:szCs w:val="18"/>
        </w:rPr>
        <w:t xml:space="preserve">Shpenzimet e mirëmbajtjes janë të paktën 10 </w:t>
      </w:r>
      <w:r w:rsidR="00C461B0">
        <w:rPr>
          <w:rFonts w:ascii="CG Times" w:hAnsi="CG Times"/>
          <w:sz w:val="18"/>
          <w:szCs w:val="18"/>
        </w:rPr>
        <w:t>e</w:t>
      </w:r>
      <w:r w:rsidRPr="00C461B0">
        <w:rPr>
          <w:rFonts w:ascii="CG Times" w:hAnsi="CG Times"/>
          <w:sz w:val="18"/>
          <w:szCs w:val="18"/>
        </w:rPr>
        <w:t xml:space="preserve">uro për lidhje </w:t>
      </w:r>
    </w:p>
    <w:p w:rsidR="00C01F2D" w:rsidRPr="00C461B0" w:rsidRDefault="00C01F2D" w:rsidP="00574CA2">
      <w:pPr>
        <w:pStyle w:val="FootnoteText"/>
        <w:rPr>
          <w:rFonts w:ascii="CG Times" w:hAnsi="CG Times"/>
          <w:sz w:val="18"/>
          <w:szCs w:val="18"/>
        </w:rPr>
      </w:pPr>
      <w:r w:rsidRPr="00C461B0">
        <w:rPr>
          <w:rFonts w:ascii="CG Times" w:hAnsi="CG Times"/>
          <w:sz w:val="18"/>
          <w:szCs w:val="18"/>
        </w:rPr>
        <w:t xml:space="preserve">Interesi dhe shpenzimet e tjera financiare (duke përfshirë detyrimet e masave të investimit) </w:t>
      </w:r>
    </w:p>
  </w:footnote>
  <w:footnote w:id="6">
    <w:p w:rsidR="00C01F2D" w:rsidRPr="00C461B0" w:rsidRDefault="00C01F2D" w:rsidP="00574CA2">
      <w:pPr>
        <w:pStyle w:val="FootnoteText"/>
        <w:rPr>
          <w:rFonts w:ascii="CG Times" w:hAnsi="CG Times"/>
          <w:sz w:val="18"/>
          <w:szCs w:val="18"/>
        </w:rPr>
      </w:pPr>
      <w:r w:rsidRPr="00C461B0">
        <w:rPr>
          <w:rStyle w:val="FootnoteReference"/>
          <w:rFonts w:ascii="CG Times" w:hAnsi="CG Times"/>
          <w:sz w:val="18"/>
          <w:szCs w:val="18"/>
        </w:rPr>
        <w:footnoteRef/>
      </w:r>
      <w:r w:rsidRPr="00C461B0">
        <w:rPr>
          <w:rFonts w:ascii="CG Times" w:hAnsi="CG Times"/>
          <w:sz w:val="18"/>
          <w:szCs w:val="18"/>
        </w:rPr>
        <w:t xml:space="preserve"> Llogaria e </w:t>
      </w:r>
      <w:r w:rsidR="00C461B0" w:rsidRPr="00C461B0">
        <w:rPr>
          <w:rFonts w:ascii="CG Times" w:hAnsi="CG Times"/>
          <w:sz w:val="18"/>
          <w:szCs w:val="18"/>
        </w:rPr>
        <w:t xml:space="preserve">konsumit të faturuar </w:t>
      </w:r>
      <w:r w:rsidRPr="00C461B0">
        <w:rPr>
          <w:rFonts w:ascii="CG Times" w:hAnsi="CG Times"/>
          <w:sz w:val="18"/>
          <w:szCs w:val="18"/>
        </w:rPr>
        <w:t xml:space="preserve">për frymë: </w:t>
      </w:r>
    </w:p>
    <w:p w:rsidR="00C01F2D" w:rsidRPr="00F01E8F" w:rsidRDefault="00C01F2D" w:rsidP="00574CA2">
      <w:pPr>
        <w:pStyle w:val="FootnoteText"/>
        <w:rPr>
          <w:rFonts w:ascii="CG Times" w:hAnsi="CG Times"/>
          <w:sz w:val="18"/>
          <w:szCs w:val="18"/>
        </w:rPr>
      </w:pPr>
      <w:r w:rsidRPr="00C461B0">
        <w:rPr>
          <w:rFonts w:ascii="CG Times" w:hAnsi="CG Times"/>
          <w:sz w:val="18"/>
          <w:szCs w:val="18"/>
        </w:rPr>
        <w:t>Konsumi i faturuar për konsumatorët privatë / (</w:t>
      </w:r>
      <w:r w:rsidR="00C461B0" w:rsidRPr="00C461B0">
        <w:rPr>
          <w:rFonts w:ascii="CG Times" w:hAnsi="CG Times"/>
          <w:sz w:val="18"/>
          <w:szCs w:val="18"/>
        </w:rPr>
        <w:t>n</w:t>
      </w:r>
      <w:r w:rsidRPr="00C461B0">
        <w:rPr>
          <w:rFonts w:ascii="CG Times" w:hAnsi="CG Times"/>
          <w:sz w:val="18"/>
          <w:szCs w:val="18"/>
        </w:rPr>
        <w:t>umri i konsumatorëve privatë * numri mesatar i anëtarëve të ekonomisë shtëpiake)</w:t>
      </w:r>
      <w:r w:rsidRPr="00F01E8F">
        <w:rPr>
          <w:rFonts w:ascii="CG Times" w:hAnsi="CG Times"/>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F2D" w:rsidRDefault="00C01F2D" w:rsidP="00DB3AEC">
    <w:pPr>
      <w:pStyle w:val="Header"/>
      <w:tabs>
        <w:tab w:val="clear" w:pos="9360"/>
        <w:tab w:val="right" w:pos="9214"/>
      </w:tabs>
    </w:pPr>
  </w:p>
  <w:p w:rsidR="00C01F2D" w:rsidRDefault="00C01F2D" w:rsidP="00DB3AEC">
    <w:pPr>
      <w:pStyle w:val="Header"/>
      <w:tabs>
        <w:tab w:val="clear" w:pos="9360"/>
        <w:tab w:val="right" w:pos="8647"/>
      </w:tabs>
    </w:pPr>
  </w:p>
  <w:p w:rsidR="00C01F2D" w:rsidRDefault="00C01F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1A95C72"/>
    <w:multiLevelType w:val="hybridMultilevel"/>
    <w:tmpl w:val="920E8EF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F384E54"/>
    <w:multiLevelType w:val="hybridMultilevel"/>
    <w:tmpl w:val="BB1CD34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D102EF"/>
    <w:multiLevelType w:val="hybridMultilevel"/>
    <w:tmpl w:val="850EDEA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616494B"/>
    <w:multiLevelType w:val="hybridMultilevel"/>
    <w:tmpl w:val="032E65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92C3F24"/>
    <w:multiLevelType w:val="hybridMultilevel"/>
    <w:tmpl w:val="33E67E1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EE703BE"/>
    <w:multiLevelType w:val="hybridMultilevel"/>
    <w:tmpl w:val="5EAC887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ED94DB0"/>
    <w:multiLevelType w:val="hybridMultilevel"/>
    <w:tmpl w:val="0ECACCD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407ED3"/>
    <w:multiLevelType w:val="hybridMultilevel"/>
    <w:tmpl w:val="D1A650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1606C7"/>
    <w:multiLevelType w:val="hybridMultilevel"/>
    <w:tmpl w:val="50D8F45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4846B0A"/>
    <w:multiLevelType w:val="hybridMultilevel"/>
    <w:tmpl w:val="A5508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5EE30C4"/>
    <w:multiLevelType w:val="hybridMultilevel"/>
    <w:tmpl w:val="ACCEC67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D22DAB"/>
    <w:multiLevelType w:val="hybridMultilevel"/>
    <w:tmpl w:val="803ABA9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9DA7616"/>
    <w:multiLevelType w:val="hybridMultilevel"/>
    <w:tmpl w:val="046CE8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1"/>
  </w:num>
  <w:num w:numId="4">
    <w:abstractNumId w:val="3"/>
  </w:num>
  <w:num w:numId="5">
    <w:abstractNumId w:val="2"/>
  </w:num>
  <w:num w:numId="6">
    <w:abstractNumId w:val="6"/>
  </w:num>
  <w:num w:numId="7">
    <w:abstractNumId w:val="7"/>
  </w:num>
  <w:num w:numId="8">
    <w:abstractNumId w:val="9"/>
  </w:num>
  <w:num w:numId="9">
    <w:abstractNumId w:val="8"/>
  </w:num>
  <w:num w:numId="10">
    <w:abstractNumId w:val="1"/>
  </w:num>
  <w:num w:numId="11">
    <w:abstractNumId w:val="12"/>
  </w:num>
  <w:num w:numId="12">
    <w:abstractNumId w:val="13"/>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570F2"/>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1"/>
    <w:rsid w:val="0001696A"/>
    <w:rsid w:val="00016F57"/>
    <w:rsid w:val="0001742B"/>
    <w:rsid w:val="000175F6"/>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5BC"/>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6EAB"/>
    <w:rsid w:val="0004769B"/>
    <w:rsid w:val="00047C3E"/>
    <w:rsid w:val="00047C57"/>
    <w:rsid w:val="00047E2A"/>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260"/>
    <w:rsid w:val="000662C2"/>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1AA"/>
    <w:rsid w:val="00075AFE"/>
    <w:rsid w:val="00075E5F"/>
    <w:rsid w:val="00075EB2"/>
    <w:rsid w:val="00076498"/>
    <w:rsid w:val="000768B4"/>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872"/>
    <w:rsid w:val="00084D76"/>
    <w:rsid w:val="00084D8D"/>
    <w:rsid w:val="000857E7"/>
    <w:rsid w:val="00085C50"/>
    <w:rsid w:val="0008657F"/>
    <w:rsid w:val="000865E1"/>
    <w:rsid w:val="00086B97"/>
    <w:rsid w:val="00086D56"/>
    <w:rsid w:val="00086F2F"/>
    <w:rsid w:val="00086F52"/>
    <w:rsid w:val="00086F88"/>
    <w:rsid w:val="000871DE"/>
    <w:rsid w:val="00087231"/>
    <w:rsid w:val="000872B9"/>
    <w:rsid w:val="000872C8"/>
    <w:rsid w:val="00087529"/>
    <w:rsid w:val="00087539"/>
    <w:rsid w:val="000876D4"/>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42A"/>
    <w:rsid w:val="000A078F"/>
    <w:rsid w:val="000A0895"/>
    <w:rsid w:val="000A0F4B"/>
    <w:rsid w:val="000A11D1"/>
    <w:rsid w:val="000A135A"/>
    <w:rsid w:val="000A13B3"/>
    <w:rsid w:val="000A240E"/>
    <w:rsid w:val="000A2531"/>
    <w:rsid w:val="000A25A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3AC"/>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1B86"/>
    <w:rsid w:val="000C2004"/>
    <w:rsid w:val="000C20C2"/>
    <w:rsid w:val="000C210A"/>
    <w:rsid w:val="000C2CBA"/>
    <w:rsid w:val="000C2EA9"/>
    <w:rsid w:val="000C3004"/>
    <w:rsid w:val="000C305A"/>
    <w:rsid w:val="000C30D8"/>
    <w:rsid w:val="000C3832"/>
    <w:rsid w:val="000C3972"/>
    <w:rsid w:val="000C39FB"/>
    <w:rsid w:val="000C3AD9"/>
    <w:rsid w:val="000C3C98"/>
    <w:rsid w:val="000C3DF8"/>
    <w:rsid w:val="000C3EF6"/>
    <w:rsid w:val="000C3F32"/>
    <w:rsid w:val="000C4196"/>
    <w:rsid w:val="000C44C9"/>
    <w:rsid w:val="000C4516"/>
    <w:rsid w:val="000C48A0"/>
    <w:rsid w:val="000C4B0B"/>
    <w:rsid w:val="000C4C28"/>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395"/>
    <w:rsid w:val="000E1868"/>
    <w:rsid w:val="000E1994"/>
    <w:rsid w:val="000E1B33"/>
    <w:rsid w:val="000E1BF0"/>
    <w:rsid w:val="000E25CF"/>
    <w:rsid w:val="000E276D"/>
    <w:rsid w:val="000E2C3B"/>
    <w:rsid w:val="000E2FFE"/>
    <w:rsid w:val="000E31E7"/>
    <w:rsid w:val="000E3704"/>
    <w:rsid w:val="000E39EC"/>
    <w:rsid w:val="000E3A4F"/>
    <w:rsid w:val="000E3BDB"/>
    <w:rsid w:val="000E4158"/>
    <w:rsid w:val="000E4280"/>
    <w:rsid w:val="000E4470"/>
    <w:rsid w:val="000E4D40"/>
    <w:rsid w:val="000E5921"/>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BEF"/>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624"/>
    <w:rsid w:val="00102CD3"/>
    <w:rsid w:val="00102EE5"/>
    <w:rsid w:val="0010319B"/>
    <w:rsid w:val="0010343C"/>
    <w:rsid w:val="001035F6"/>
    <w:rsid w:val="00103687"/>
    <w:rsid w:val="00103872"/>
    <w:rsid w:val="00103F18"/>
    <w:rsid w:val="00104400"/>
    <w:rsid w:val="0010443F"/>
    <w:rsid w:val="001046B2"/>
    <w:rsid w:val="001049F0"/>
    <w:rsid w:val="00104BD8"/>
    <w:rsid w:val="00104C41"/>
    <w:rsid w:val="00104D62"/>
    <w:rsid w:val="00104ED2"/>
    <w:rsid w:val="001050BB"/>
    <w:rsid w:val="001057A6"/>
    <w:rsid w:val="001057F5"/>
    <w:rsid w:val="00105AD1"/>
    <w:rsid w:val="00106244"/>
    <w:rsid w:val="00106256"/>
    <w:rsid w:val="001068E8"/>
    <w:rsid w:val="00107D58"/>
    <w:rsid w:val="00107DCA"/>
    <w:rsid w:val="001100E2"/>
    <w:rsid w:val="001101EE"/>
    <w:rsid w:val="001101F4"/>
    <w:rsid w:val="00110254"/>
    <w:rsid w:val="00110264"/>
    <w:rsid w:val="0011050B"/>
    <w:rsid w:val="00110EF1"/>
    <w:rsid w:val="001112E9"/>
    <w:rsid w:val="00111DE2"/>
    <w:rsid w:val="00112271"/>
    <w:rsid w:val="00112845"/>
    <w:rsid w:val="00112BE7"/>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AC9"/>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270"/>
    <w:rsid w:val="0013730D"/>
    <w:rsid w:val="0013744F"/>
    <w:rsid w:val="00137785"/>
    <w:rsid w:val="00137798"/>
    <w:rsid w:val="001377DA"/>
    <w:rsid w:val="0013798C"/>
    <w:rsid w:val="00137B6D"/>
    <w:rsid w:val="0014070C"/>
    <w:rsid w:val="0014077D"/>
    <w:rsid w:val="0014082A"/>
    <w:rsid w:val="00140C81"/>
    <w:rsid w:val="00140DA6"/>
    <w:rsid w:val="00141374"/>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9D7"/>
    <w:rsid w:val="00151B50"/>
    <w:rsid w:val="00152094"/>
    <w:rsid w:val="001520A3"/>
    <w:rsid w:val="001528E0"/>
    <w:rsid w:val="00152ACA"/>
    <w:rsid w:val="001530C0"/>
    <w:rsid w:val="0015355D"/>
    <w:rsid w:val="001535BD"/>
    <w:rsid w:val="001540F8"/>
    <w:rsid w:val="001546AF"/>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66C"/>
    <w:rsid w:val="00160C45"/>
    <w:rsid w:val="00160C94"/>
    <w:rsid w:val="00160FAD"/>
    <w:rsid w:val="001614C1"/>
    <w:rsid w:val="001615F7"/>
    <w:rsid w:val="001616F5"/>
    <w:rsid w:val="001619B0"/>
    <w:rsid w:val="00161B7D"/>
    <w:rsid w:val="00161CD2"/>
    <w:rsid w:val="001620B7"/>
    <w:rsid w:val="001623C7"/>
    <w:rsid w:val="00162DB0"/>
    <w:rsid w:val="00162EC8"/>
    <w:rsid w:val="001632A9"/>
    <w:rsid w:val="00163B0C"/>
    <w:rsid w:val="00163C3A"/>
    <w:rsid w:val="001641A7"/>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785"/>
    <w:rsid w:val="00184924"/>
    <w:rsid w:val="00184AAF"/>
    <w:rsid w:val="00184F9E"/>
    <w:rsid w:val="001850A6"/>
    <w:rsid w:val="00185487"/>
    <w:rsid w:val="001854E2"/>
    <w:rsid w:val="0018560E"/>
    <w:rsid w:val="00185A4E"/>
    <w:rsid w:val="00185BAB"/>
    <w:rsid w:val="00185C0B"/>
    <w:rsid w:val="00185E56"/>
    <w:rsid w:val="00185E7A"/>
    <w:rsid w:val="00186495"/>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9FD"/>
    <w:rsid w:val="00194A8A"/>
    <w:rsid w:val="00194B8B"/>
    <w:rsid w:val="00194CAE"/>
    <w:rsid w:val="001950E0"/>
    <w:rsid w:val="00195301"/>
    <w:rsid w:val="001953AD"/>
    <w:rsid w:val="00195401"/>
    <w:rsid w:val="0019541A"/>
    <w:rsid w:val="001954A5"/>
    <w:rsid w:val="00195D89"/>
    <w:rsid w:val="00195E44"/>
    <w:rsid w:val="00195F31"/>
    <w:rsid w:val="00196784"/>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D7E"/>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BF2"/>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3FE"/>
    <w:rsid w:val="001C743E"/>
    <w:rsid w:val="001C74C1"/>
    <w:rsid w:val="001C78B7"/>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2C5"/>
    <w:rsid w:val="001D24E2"/>
    <w:rsid w:val="001D2A45"/>
    <w:rsid w:val="001D2B3A"/>
    <w:rsid w:val="001D2B88"/>
    <w:rsid w:val="001D2F3C"/>
    <w:rsid w:val="001D305F"/>
    <w:rsid w:val="001D3449"/>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90"/>
    <w:rsid w:val="001D7DAA"/>
    <w:rsid w:val="001E059C"/>
    <w:rsid w:val="001E0A41"/>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2B"/>
    <w:rsid w:val="001E7586"/>
    <w:rsid w:val="001E76A3"/>
    <w:rsid w:val="001E77F8"/>
    <w:rsid w:val="001E7838"/>
    <w:rsid w:val="001E7DE7"/>
    <w:rsid w:val="001F02F6"/>
    <w:rsid w:val="001F0330"/>
    <w:rsid w:val="001F037E"/>
    <w:rsid w:val="001F0688"/>
    <w:rsid w:val="001F0FBA"/>
    <w:rsid w:val="001F1306"/>
    <w:rsid w:val="001F139B"/>
    <w:rsid w:val="001F149D"/>
    <w:rsid w:val="001F1569"/>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05F"/>
    <w:rsid w:val="001F41AD"/>
    <w:rsid w:val="001F44BC"/>
    <w:rsid w:val="001F44FA"/>
    <w:rsid w:val="001F49BF"/>
    <w:rsid w:val="001F4A24"/>
    <w:rsid w:val="001F4AB7"/>
    <w:rsid w:val="001F4B94"/>
    <w:rsid w:val="001F4BF3"/>
    <w:rsid w:val="001F4D4C"/>
    <w:rsid w:val="001F5B63"/>
    <w:rsid w:val="001F5B9A"/>
    <w:rsid w:val="001F6307"/>
    <w:rsid w:val="001F65FC"/>
    <w:rsid w:val="001F69C0"/>
    <w:rsid w:val="001F6EC7"/>
    <w:rsid w:val="001F7467"/>
    <w:rsid w:val="001F7480"/>
    <w:rsid w:val="001F76D0"/>
    <w:rsid w:val="001F7A3A"/>
    <w:rsid w:val="001F7D13"/>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14FC"/>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EE"/>
    <w:rsid w:val="00231DFF"/>
    <w:rsid w:val="00231E89"/>
    <w:rsid w:val="002321FC"/>
    <w:rsid w:val="002324B9"/>
    <w:rsid w:val="002326B7"/>
    <w:rsid w:val="00232933"/>
    <w:rsid w:val="00232AEE"/>
    <w:rsid w:val="00232B7D"/>
    <w:rsid w:val="00233359"/>
    <w:rsid w:val="00233810"/>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7BE"/>
    <w:rsid w:val="00240C05"/>
    <w:rsid w:val="00240FB1"/>
    <w:rsid w:val="00241014"/>
    <w:rsid w:val="00241871"/>
    <w:rsid w:val="00241923"/>
    <w:rsid w:val="002420F6"/>
    <w:rsid w:val="00242238"/>
    <w:rsid w:val="00242D0C"/>
    <w:rsid w:val="00242E3E"/>
    <w:rsid w:val="0024305E"/>
    <w:rsid w:val="00243356"/>
    <w:rsid w:val="00243456"/>
    <w:rsid w:val="0024349A"/>
    <w:rsid w:val="0024361E"/>
    <w:rsid w:val="00243887"/>
    <w:rsid w:val="00243A72"/>
    <w:rsid w:val="00243BC7"/>
    <w:rsid w:val="00243CB5"/>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67F"/>
    <w:rsid w:val="00252C29"/>
    <w:rsid w:val="00252C71"/>
    <w:rsid w:val="0025326F"/>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249"/>
    <w:rsid w:val="00257B22"/>
    <w:rsid w:val="00257E9B"/>
    <w:rsid w:val="00257FF5"/>
    <w:rsid w:val="002603D3"/>
    <w:rsid w:val="00260AE0"/>
    <w:rsid w:val="00260CD4"/>
    <w:rsid w:val="00260CEF"/>
    <w:rsid w:val="00260D88"/>
    <w:rsid w:val="00260DFC"/>
    <w:rsid w:val="00261208"/>
    <w:rsid w:val="00261E9B"/>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2FF"/>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7B8"/>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262C"/>
    <w:rsid w:val="002829F1"/>
    <w:rsid w:val="0028327A"/>
    <w:rsid w:val="0028337F"/>
    <w:rsid w:val="0028345B"/>
    <w:rsid w:val="00283A4D"/>
    <w:rsid w:val="00283A9C"/>
    <w:rsid w:val="00283ACE"/>
    <w:rsid w:val="00283CB5"/>
    <w:rsid w:val="00283E32"/>
    <w:rsid w:val="00283FC4"/>
    <w:rsid w:val="0028413E"/>
    <w:rsid w:val="00284665"/>
    <w:rsid w:val="00284804"/>
    <w:rsid w:val="00284F4E"/>
    <w:rsid w:val="0028512C"/>
    <w:rsid w:val="00285204"/>
    <w:rsid w:val="002853E4"/>
    <w:rsid w:val="00285961"/>
    <w:rsid w:val="00285A9B"/>
    <w:rsid w:val="00286CC2"/>
    <w:rsid w:val="00286D7A"/>
    <w:rsid w:val="00286EA1"/>
    <w:rsid w:val="00286F39"/>
    <w:rsid w:val="00287698"/>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5A49"/>
    <w:rsid w:val="002A5AAB"/>
    <w:rsid w:val="002A5AF1"/>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B"/>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1A21"/>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1FE"/>
    <w:rsid w:val="002D5584"/>
    <w:rsid w:val="002D5778"/>
    <w:rsid w:val="002D620B"/>
    <w:rsid w:val="002D63ED"/>
    <w:rsid w:val="002D68D6"/>
    <w:rsid w:val="002D6B92"/>
    <w:rsid w:val="002D6F00"/>
    <w:rsid w:val="002D7742"/>
    <w:rsid w:val="002D7B0B"/>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271"/>
    <w:rsid w:val="002F0359"/>
    <w:rsid w:val="002F11F0"/>
    <w:rsid w:val="002F13CF"/>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C0B"/>
    <w:rsid w:val="002F4F7A"/>
    <w:rsid w:val="002F50E1"/>
    <w:rsid w:val="002F564F"/>
    <w:rsid w:val="002F57F8"/>
    <w:rsid w:val="002F597A"/>
    <w:rsid w:val="002F5B5E"/>
    <w:rsid w:val="002F5BAC"/>
    <w:rsid w:val="002F5DA1"/>
    <w:rsid w:val="002F6224"/>
    <w:rsid w:val="002F68A8"/>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16F"/>
    <w:rsid w:val="0030376C"/>
    <w:rsid w:val="00303859"/>
    <w:rsid w:val="00303A67"/>
    <w:rsid w:val="00303BED"/>
    <w:rsid w:val="003041E9"/>
    <w:rsid w:val="00304624"/>
    <w:rsid w:val="003047A7"/>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C5B"/>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0DEA"/>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42"/>
    <w:rsid w:val="00343F7A"/>
    <w:rsid w:val="003440B2"/>
    <w:rsid w:val="003441D0"/>
    <w:rsid w:val="003442B7"/>
    <w:rsid w:val="003444FA"/>
    <w:rsid w:val="003448B6"/>
    <w:rsid w:val="003448D4"/>
    <w:rsid w:val="003448E1"/>
    <w:rsid w:val="00344B3F"/>
    <w:rsid w:val="00344E0B"/>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5C"/>
    <w:rsid w:val="003620AB"/>
    <w:rsid w:val="0036265C"/>
    <w:rsid w:val="00362679"/>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A06"/>
    <w:rsid w:val="00371D3E"/>
    <w:rsid w:val="00372032"/>
    <w:rsid w:val="003720DF"/>
    <w:rsid w:val="003721D5"/>
    <w:rsid w:val="0037231B"/>
    <w:rsid w:val="003725CA"/>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A39"/>
    <w:rsid w:val="00375B03"/>
    <w:rsid w:val="00375D0F"/>
    <w:rsid w:val="00376570"/>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0FC5"/>
    <w:rsid w:val="003810E5"/>
    <w:rsid w:val="0038154C"/>
    <w:rsid w:val="00381C20"/>
    <w:rsid w:val="00381E3D"/>
    <w:rsid w:val="003820AE"/>
    <w:rsid w:val="003825A9"/>
    <w:rsid w:val="003825B8"/>
    <w:rsid w:val="003830A2"/>
    <w:rsid w:val="00383213"/>
    <w:rsid w:val="003835B2"/>
    <w:rsid w:val="0038375B"/>
    <w:rsid w:val="00383936"/>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0D42"/>
    <w:rsid w:val="0039124D"/>
    <w:rsid w:val="00391436"/>
    <w:rsid w:val="003914B5"/>
    <w:rsid w:val="00391D5A"/>
    <w:rsid w:val="00391E2D"/>
    <w:rsid w:val="00391EBF"/>
    <w:rsid w:val="0039217A"/>
    <w:rsid w:val="00392216"/>
    <w:rsid w:val="003924A1"/>
    <w:rsid w:val="00392BBB"/>
    <w:rsid w:val="00392BEE"/>
    <w:rsid w:val="00392CC8"/>
    <w:rsid w:val="00392EDE"/>
    <w:rsid w:val="00393377"/>
    <w:rsid w:val="003934A6"/>
    <w:rsid w:val="00393558"/>
    <w:rsid w:val="00393888"/>
    <w:rsid w:val="003938D5"/>
    <w:rsid w:val="00393D5D"/>
    <w:rsid w:val="00394549"/>
    <w:rsid w:val="00394964"/>
    <w:rsid w:val="00394CAE"/>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B17"/>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82C"/>
    <w:rsid w:val="003A3A6A"/>
    <w:rsid w:val="003A3CAE"/>
    <w:rsid w:val="003A5AEE"/>
    <w:rsid w:val="003A6142"/>
    <w:rsid w:val="003A6937"/>
    <w:rsid w:val="003A6B2D"/>
    <w:rsid w:val="003A6CD1"/>
    <w:rsid w:val="003A6ED4"/>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4F27"/>
    <w:rsid w:val="003B5019"/>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AE9"/>
    <w:rsid w:val="003C47BA"/>
    <w:rsid w:val="003C4843"/>
    <w:rsid w:val="003C48B9"/>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840"/>
    <w:rsid w:val="003D3A02"/>
    <w:rsid w:val="003D4086"/>
    <w:rsid w:val="003D42B1"/>
    <w:rsid w:val="003D4560"/>
    <w:rsid w:val="003D5299"/>
    <w:rsid w:val="003D53AF"/>
    <w:rsid w:val="003D53C0"/>
    <w:rsid w:val="003D548D"/>
    <w:rsid w:val="003D5787"/>
    <w:rsid w:val="003D5B48"/>
    <w:rsid w:val="003D629A"/>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15C"/>
    <w:rsid w:val="003E3221"/>
    <w:rsid w:val="003E3242"/>
    <w:rsid w:val="003E3539"/>
    <w:rsid w:val="003E3915"/>
    <w:rsid w:val="003E3EAE"/>
    <w:rsid w:val="003E4148"/>
    <w:rsid w:val="003E42AA"/>
    <w:rsid w:val="003E49DD"/>
    <w:rsid w:val="003E4A9D"/>
    <w:rsid w:val="003E4BA8"/>
    <w:rsid w:val="003E4D3A"/>
    <w:rsid w:val="003E53C6"/>
    <w:rsid w:val="003E58DA"/>
    <w:rsid w:val="003E5A1F"/>
    <w:rsid w:val="003E5C4E"/>
    <w:rsid w:val="003E5CF7"/>
    <w:rsid w:val="003E5D1D"/>
    <w:rsid w:val="003E5EE1"/>
    <w:rsid w:val="003E5FBC"/>
    <w:rsid w:val="003E64D8"/>
    <w:rsid w:val="003E6503"/>
    <w:rsid w:val="003E65EE"/>
    <w:rsid w:val="003E6A95"/>
    <w:rsid w:val="003E6B12"/>
    <w:rsid w:val="003E6B40"/>
    <w:rsid w:val="003E6C5F"/>
    <w:rsid w:val="003E6EB3"/>
    <w:rsid w:val="003E6EE9"/>
    <w:rsid w:val="003E71A0"/>
    <w:rsid w:val="003E7924"/>
    <w:rsid w:val="003F01EE"/>
    <w:rsid w:val="003F03F6"/>
    <w:rsid w:val="003F0529"/>
    <w:rsid w:val="003F0743"/>
    <w:rsid w:val="003F08EB"/>
    <w:rsid w:val="003F0B40"/>
    <w:rsid w:val="003F0D25"/>
    <w:rsid w:val="003F0F4A"/>
    <w:rsid w:val="003F1A1F"/>
    <w:rsid w:val="003F1D54"/>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477"/>
    <w:rsid w:val="003F79B7"/>
    <w:rsid w:val="003F79EA"/>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C8D"/>
    <w:rsid w:val="00402ED7"/>
    <w:rsid w:val="004030DD"/>
    <w:rsid w:val="00403518"/>
    <w:rsid w:val="00403660"/>
    <w:rsid w:val="0040383E"/>
    <w:rsid w:val="00403CE2"/>
    <w:rsid w:val="00403DA5"/>
    <w:rsid w:val="00403F0B"/>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28E"/>
    <w:rsid w:val="004113CA"/>
    <w:rsid w:val="00411791"/>
    <w:rsid w:val="00411876"/>
    <w:rsid w:val="00411AE8"/>
    <w:rsid w:val="00412FC2"/>
    <w:rsid w:val="00413072"/>
    <w:rsid w:val="00413281"/>
    <w:rsid w:val="004133B8"/>
    <w:rsid w:val="00413823"/>
    <w:rsid w:val="0041395D"/>
    <w:rsid w:val="00413B04"/>
    <w:rsid w:val="00413DAC"/>
    <w:rsid w:val="00413E6A"/>
    <w:rsid w:val="004142B3"/>
    <w:rsid w:val="00414821"/>
    <w:rsid w:val="0041510C"/>
    <w:rsid w:val="0041518B"/>
    <w:rsid w:val="004152FF"/>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93C"/>
    <w:rsid w:val="00425FB1"/>
    <w:rsid w:val="004263E9"/>
    <w:rsid w:val="004265D4"/>
    <w:rsid w:val="004266E2"/>
    <w:rsid w:val="004267A4"/>
    <w:rsid w:val="0042691D"/>
    <w:rsid w:val="00426CC5"/>
    <w:rsid w:val="00426E8A"/>
    <w:rsid w:val="00426F51"/>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CDE"/>
    <w:rsid w:val="00445CE2"/>
    <w:rsid w:val="00446214"/>
    <w:rsid w:val="00446323"/>
    <w:rsid w:val="004467DD"/>
    <w:rsid w:val="00446890"/>
    <w:rsid w:val="00446A2B"/>
    <w:rsid w:val="00446B0A"/>
    <w:rsid w:val="00446DC6"/>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565"/>
    <w:rsid w:val="00454903"/>
    <w:rsid w:val="00455003"/>
    <w:rsid w:val="00455558"/>
    <w:rsid w:val="00455B51"/>
    <w:rsid w:val="00455C11"/>
    <w:rsid w:val="0045601D"/>
    <w:rsid w:val="00456428"/>
    <w:rsid w:val="004568E4"/>
    <w:rsid w:val="004569DB"/>
    <w:rsid w:val="00456A58"/>
    <w:rsid w:val="00456C9B"/>
    <w:rsid w:val="00457033"/>
    <w:rsid w:val="004570F2"/>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CA3"/>
    <w:rsid w:val="00466ECE"/>
    <w:rsid w:val="0046731F"/>
    <w:rsid w:val="004673B7"/>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276"/>
    <w:rsid w:val="00473766"/>
    <w:rsid w:val="00473896"/>
    <w:rsid w:val="00473918"/>
    <w:rsid w:val="00473949"/>
    <w:rsid w:val="00473BD8"/>
    <w:rsid w:val="00473CCA"/>
    <w:rsid w:val="00473EDF"/>
    <w:rsid w:val="00473F3E"/>
    <w:rsid w:val="00474484"/>
    <w:rsid w:val="004747BB"/>
    <w:rsid w:val="0047497F"/>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DCC"/>
    <w:rsid w:val="00481E2B"/>
    <w:rsid w:val="00482052"/>
    <w:rsid w:val="00482AEC"/>
    <w:rsid w:val="00482DFF"/>
    <w:rsid w:val="00482E09"/>
    <w:rsid w:val="00482FBD"/>
    <w:rsid w:val="00483087"/>
    <w:rsid w:val="00483473"/>
    <w:rsid w:val="00483634"/>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3E4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8E5"/>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0D8"/>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6A67"/>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04"/>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79C"/>
    <w:rsid w:val="0053180A"/>
    <w:rsid w:val="005318FD"/>
    <w:rsid w:val="00531B8D"/>
    <w:rsid w:val="00531B9A"/>
    <w:rsid w:val="00531D82"/>
    <w:rsid w:val="00532287"/>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8A8"/>
    <w:rsid w:val="00550A7E"/>
    <w:rsid w:val="00551748"/>
    <w:rsid w:val="005518D2"/>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AD"/>
    <w:rsid w:val="005652B1"/>
    <w:rsid w:val="00565300"/>
    <w:rsid w:val="00565E1E"/>
    <w:rsid w:val="00565F95"/>
    <w:rsid w:val="00566112"/>
    <w:rsid w:val="0056649D"/>
    <w:rsid w:val="005665B5"/>
    <w:rsid w:val="005667EB"/>
    <w:rsid w:val="00566848"/>
    <w:rsid w:val="00566B94"/>
    <w:rsid w:val="00566BA5"/>
    <w:rsid w:val="00566BC8"/>
    <w:rsid w:val="005671DD"/>
    <w:rsid w:val="005672AD"/>
    <w:rsid w:val="005675DF"/>
    <w:rsid w:val="00567CA9"/>
    <w:rsid w:val="00567F7F"/>
    <w:rsid w:val="005705BB"/>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076"/>
    <w:rsid w:val="0057477A"/>
    <w:rsid w:val="00574905"/>
    <w:rsid w:val="00574CA2"/>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9E7"/>
    <w:rsid w:val="00586B24"/>
    <w:rsid w:val="00586E83"/>
    <w:rsid w:val="0058713A"/>
    <w:rsid w:val="00587205"/>
    <w:rsid w:val="0058738D"/>
    <w:rsid w:val="00587862"/>
    <w:rsid w:val="00587AC0"/>
    <w:rsid w:val="00587B47"/>
    <w:rsid w:val="00587BD7"/>
    <w:rsid w:val="00587C8C"/>
    <w:rsid w:val="0059067F"/>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075"/>
    <w:rsid w:val="005A13C1"/>
    <w:rsid w:val="005A16D7"/>
    <w:rsid w:val="005A172D"/>
    <w:rsid w:val="005A1B3A"/>
    <w:rsid w:val="005A1B82"/>
    <w:rsid w:val="005A1C0D"/>
    <w:rsid w:val="005A1C0F"/>
    <w:rsid w:val="005A1E73"/>
    <w:rsid w:val="005A21C7"/>
    <w:rsid w:val="005A21CF"/>
    <w:rsid w:val="005A2729"/>
    <w:rsid w:val="005A2825"/>
    <w:rsid w:val="005A2833"/>
    <w:rsid w:val="005A2905"/>
    <w:rsid w:val="005A2DEF"/>
    <w:rsid w:val="005A2E09"/>
    <w:rsid w:val="005A3224"/>
    <w:rsid w:val="005A3659"/>
    <w:rsid w:val="005A39E2"/>
    <w:rsid w:val="005A4AC1"/>
    <w:rsid w:val="005A4BDC"/>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B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782"/>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67"/>
    <w:rsid w:val="005D2C9B"/>
    <w:rsid w:val="005D2F21"/>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E1A"/>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C70"/>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303"/>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17513"/>
    <w:rsid w:val="00620034"/>
    <w:rsid w:val="00620495"/>
    <w:rsid w:val="0062086B"/>
    <w:rsid w:val="00620D4E"/>
    <w:rsid w:val="00620E92"/>
    <w:rsid w:val="00621232"/>
    <w:rsid w:val="006212C2"/>
    <w:rsid w:val="00621374"/>
    <w:rsid w:val="00621E44"/>
    <w:rsid w:val="00621FB4"/>
    <w:rsid w:val="00621FE2"/>
    <w:rsid w:val="006222D1"/>
    <w:rsid w:val="00622312"/>
    <w:rsid w:val="00622342"/>
    <w:rsid w:val="00622B14"/>
    <w:rsid w:val="00622B53"/>
    <w:rsid w:val="00623655"/>
    <w:rsid w:val="00623A48"/>
    <w:rsid w:val="00623CF8"/>
    <w:rsid w:val="00623FF1"/>
    <w:rsid w:val="0062427F"/>
    <w:rsid w:val="006245CF"/>
    <w:rsid w:val="0062499E"/>
    <w:rsid w:val="00624A58"/>
    <w:rsid w:val="00624A6C"/>
    <w:rsid w:val="006252BE"/>
    <w:rsid w:val="0062583C"/>
    <w:rsid w:val="00625A65"/>
    <w:rsid w:val="00626869"/>
    <w:rsid w:val="00626C90"/>
    <w:rsid w:val="00627213"/>
    <w:rsid w:val="00627610"/>
    <w:rsid w:val="006303D3"/>
    <w:rsid w:val="00630BF9"/>
    <w:rsid w:val="0063102E"/>
    <w:rsid w:val="00631077"/>
    <w:rsid w:val="006311BC"/>
    <w:rsid w:val="00631C9A"/>
    <w:rsid w:val="0063210C"/>
    <w:rsid w:val="00632229"/>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4C"/>
    <w:rsid w:val="0063646E"/>
    <w:rsid w:val="006366D7"/>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50F3"/>
    <w:rsid w:val="00665390"/>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651"/>
    <w:rsid w:val="006817FB"/>
    <w:rsid w:val="00681B28"/>
    <w:rsid w:val="00682146"/>
    <w:rsid w:val="00682338"/>
    <w:rsid w:val="006827AB"/>
    <w:rsid w:val="00682E29"/>
    <w:rsid w:val="00682E42"/>
    <w:rsid w:val="00683013"/>
    <w:rsid w:val="0068329C"/>
    <w:rsid w:val="006833ED"/>
    <w:rsid w:val="0068344B"/>
    <w:rsid w:val="00683A23"/>
    <w:rsid w:val="00683C18"/>
    <w:rsid w:val="00683C92"/>
    <w:rsid w:val="00683D25"/>
    <w:rsid w:val="00684254"/>
    <w:rsid w:val="006847EB"/>
    <w:rsid w:val="006850A6"/>
    <w:rsid w:val="006853E7"/>
    <w:rsid w:val="0068587F"/>
    <w:rsid w:val="0068599C"/>
    <w:rsid w:val="00685B98"/>
    <w:rsid w:val="00685B9D"/>
    <w:rsid w:val="00685D57"/>
    <w:rsid w:val="00686410"/>
    <w:rsid w:val="00686558"/>
    <w:rsid w:val="0068687D"/>
    <w:rsid w:val="0068699F"/>
    <w:rsid w:val="00686A28"/>
    <w:rsid w:val="00686E7B"/>
    <w:rsid w:val="00687146"/>
    <w:rsid w:val="0068769B"/>
    <w:rsid w:val="00687819"/>
    <w:rsid w:val="006879D0"/>
    <w:rsid w:val="00687D9A"/>
    <w:rsid w:val="006905A7"/>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6F4"/>
    <w:rsid w:val="006A0925"/>
    <w:rsid w:val="006A09D8"/>
    <w:rsid w:val="006A0C6D"/>
    <w:rsid w:val="006A0DE6"/>
    <w:rsid w:val="006A0FA8"/>
    <w:rsid w:val="006A1034"/>
    <w:rsid w:val="006A13AF"/>
    <w:rsid w:val="006A158C"/>
    <w:rsid w:val="006A166F"/>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A7E91"/>
    <w:rsid w:val="006B0295"/>
    <w:rsid w:val="006B03CE"/>
    <w:rsid w:val="006B0406"/>
    <w:rsid w:val="006B0721"/>
    <w:rsid w:val="006B0974"/>
    <w:rsid w:val="006B0BB2"/>
    <w:rsid w:val="006B0E66"/>
    <w:rsid w:val="006B1143"/>
    <w:rsid w:val="006B1494"/>
    <w:rsid w:val="006B188A"/>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43F2"/>
    <w:rsid w:val="006B507A"/>
    <w:rsid w:val="006B5631"/>
    <w:rsid w:val="006B5912"/>
    <w:rsid w:val="006B5C46"/>
    <w:rsid w:val="006B60A4"/>
    <w:rsid w:val="006B61CE"/>
    <w:rsid w:val="006B649A"/>
    <w:rsid w:val="006B67A2"/>
    <w:rsid w:val="006B6987"/>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B34"/>
    <w:rsid w:val="006D4D59"/>
    <w:rsid w:val="006D4EBE"/>
    <w:rsid w:val="006D4FF4"/>
    <w:rsid w:val="006D5E66"/>
    <w:rsid w:val="006D62CE"/>
    <w:rsid w:val="006D6304"/>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44F"/>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04"/>
    <w:rsid w:val="006F1188"/>
    <w:rsid w:val="006F1A83"/>
    <w:rsid w:val="006F1ACE"/>
    <w:rsid w:val="006F1B90"/>
    <w:rsid w:val="006F254C"/>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72C"/>
    <w:rsid w:val="006F5810"/>
    <w:rsid w:val="006F58FE"/>
    <w:rsid w:val="006F5A36"/>
    <w:rsid w:val="006F5D9A"/>
    <w:rsid w:val="006F5F5A"/>
    <w:rsid w:val="006F615A"/>
    <w:rsid w:val="006F63C4"/>
    <w:rsid w:val="006F6C6C"/>
    <w:rsid w:val="006F70CC"/>
    <w:rsid w:val="006F7295"/>
    <w:rsid w:val="006F756F"/>
    <w:rsid w:val="006F781B"/>
    <w:rsid w:val="006F7C4D"/>
    <w:rsid w:val="00700205"/>
    <w:rsid w:val="00700494"/>
    <w:rsid w:val="007004BD"/>
    <w:rsid w:val="00700649"/>
    <w:rsid w:val="007006ED"/>
    <w:rsid w:val="0070070C"/>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8B3"/>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BF5"/>
    <w:rsid w:val="00716C5C"/>
    <w:rsid w:val="00716F21"/>
    <w:rsid w:val="00716FD9"/>
    <w:rsid w:val="00717543"/>
    <w:rsid w:val="007175BE"/>
    <w:rsid w:val="0071763F"/>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C39"/>
    <w:rsid w:val="00732D05"/>
    <w:rsid w:val="00732D28"/>
    <w:rsid w:val="00733154"/>
    <w:rsid w:val="00733428"/>
    <w:rsid w:val="00733578"/>
    <w:rsid w:val="00733628"/>
    <w:rsid w:val="007336C9"/>
    <w:rsid w:val="00733BD9"/>
    <w:rsid w:val="007346E8"/>
    <w:rsid w:val="00734996"/>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A3E"/>
    <w:rsid w:val="00740C36"/>
    <w:rsid w:val="0074138F"/>
    <w:rsid w:val="00741504"/>
    <w:rsid w:val="007418F6"/>
    <w:rsid w:val="007419AF"/>
    <w:rsid w:val="00741C70"/>
    <w:rsid w:val="00741FF1"/>
    <w:rsid w:val="00742277"/>
    <w:rsid w:val="00742358"/>
    <w:rsid w:val="00742BE5"/>
    <w:rsid w:val="00742CC2"/>
    <w:rsid w:val="00742E98"/>
    <w:rsid w:val="00743281"/>
    <w:rsid w:val="007434F1"/>
    <w:rsid w:val="00743AFF"/>
    <w:rsid w:val="00744053"/>
    <w:rsid w:val="0074472A"/>
    <w:rsid w:val="00744F62"/>
    <w:rsid w:val="00744F79"/>
    <w:rsid w:val="0074583F"/>
    <w:rsid w:val="00745C32"/>
    <w:rsid w:val="00745FA5"/>
    <w:rsid w:val="00746104"/>
    <w:rsid w:val="0074621B"/>
    <w:rsid w:val="00746235"/>
    <w:rsid w:val="00746352"/>
    <w:rsid w:val="0074636F"/>
    <w:rsid w:val="00746428"/>
    <w:rsid w:val="00746F6C"/>
    <w:rsid w:val="007470F6"/>
    <w:rsid w:val="007471AE"/>
    <w:rsid w:val="0074797F"/>
    <w:rsid w:val="00747C5F"/>
    <w:rsid w:val="00747CE2"/>
    <w:rsid w:val="00747CFC"/>
    <w:rsid w:val="00747DE5"/>
    <w:rsid w:val="00747FB5"/>
    <w:rsid w:val="00747FE7"/>
    <w:rsid w:val="0075042E"/>
    <w:rsid w:val="007509A3"/>
    <w:rsid w:val="00750CEC"/>
    <w:rsid w:val="00750D0A"/>
    <w:rsid w:val="00751439"/>
    <w:rsid w:val="0075173F"/>
    <w:rsid w:val="007517DE"/>
    <w:rsid w:val="00751A4A"/>
    <w:rsid w:val="00751AEC"/>
    <w:rsid w:val="00751C0C"/>
    <w:rsid w:val="00751F7F"/>
    <w:rsid w:val="0075238E"/>
    <w:rsid w:val="0075259F"/>
    <w:rsid w:val="0075269C"/>
    <w:rsid w:val="00752AAB"/>
    <w:rsid w:val="00752B08"/>
    <w:rsid w:val="00752B7E"/>
    <w:rsid w:val="00752D13"/>
    <w:rsid w:val="00752E05"/>
    <w:rsid w:val="00752FFC"/>
    <w:rsid w:val="00753004"/>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0ED6"/>
    <w:rsid w:val="007617A7"/>
    <w:rsid w:val="00761D98"/>
    <w:rsid w:val="0076207F"/>
    <w:rsid w:val="007621F5"/>
    <w:rsid w:val="00762792"/>
    <w:rsid w:val="00762E13"/>
    <w:rsid w:val="00763379"/>
    <w:rsid w:val="007639E8"/>
    <w:rsid w:val="00763B24"/>
    <w:rsid w:val="00763B2B"/>
    <w:rsid w:val="00764B05"/>
    <w:rsid w:val="00764E43"/>
    <w:rsid w:val="007654BB"/>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296"/>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0F9"/>
    <w:rsid w:val="007854C7"/>
    <w:rsid w:val="00785DDB"/>
    <w:rsid w:val="00785E45"/>
    <w:rsid w:val="00786312"/>
    <w:rsid w:val="007876E4"/>
    <w:rsid w:val="00787C46"/>
    <w:rsid w:val="00787D38"/>
    <w:rsid w:val="00787E00"/>
    <w:rsid w:val="00787F89"/>
    <w:rsid w:val="00787FD0"/>
    <w:rsid w:val="00790014"/>
    <w:rsid w:val="00790025"/>
    <w:rsid w:val="00790275"/>
    <w:rsid w:val="0079055D"/>
    <w:rsid w:val="00790A0E"/>
    <w:rsid w:val="00790BD1"/>
    <w:rsid w:val="00790E42"/>
    <w:rsid w:val="007913F6"/>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1A83"/>
    <w:rsid w:val="007C1C85"/>
    <w:rsid w:val="007C1FE6"/>
    <w:rsid w:val="007C217B"/>
    <w:rsid w:val="007C21CA"/>
    <w:rsid w:val="007C23E3"/>
    <w:rsid w:val="007C23FB"/>
    <w:rsid w:val="007C2423"/>
    <w:rsid w:val="007C2469"/>
    <w:rsid w:val="007C25CB"/>
    <w:rsid w:val="007C2665"/>
    <w:rsid w:val="007C2E68"/>
    <w:rsid w:val="007C2F49"/>
    <w:rsid w:val="007C3A5B"/>
    <w:rsid w:val="007C480A"/>
    <w:rsid w:val="007C4871"/>
    <w:rsid w:val="007C4CAE"/>
    <w:rsid w:val="007C4CEF"/>
    <w:rsid w:val="007C4F6E"/>
    <w:rsid w:val="007C51FA"/>
    <w:rsid w:val="007C5A1F"/>
    <w:rsid w:val="007C5AAE"/>
    <w:rsid w:val="007C5E04"/>
    <w:rsid w:val="007C6368"/>
    <w:rsid w:val="007C6613"/>
    <w:rsid w:val="007C6798"/>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764"/>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DE3"/>
    <w:rsid w:val="007E3990"/>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F43"/>
    <w:rsid w:val="007F0172"/>
    <w:rsid w:val="007F0AF9"/>
    <w:rsid w:val="007F0CBC"/>
    <w:rsid w:val="007F10C8"/>
    <w:rsid w:val="007F1150"/>
    <w:rsid w:val="007F1193"/>
    <w:rsid w:val="007F1279"/>
    <w:rsid w:val="007F1439"/>
    <w:rsid w:val="007F18EB"/>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0FB"/>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0772B"/>
    <w:rsid w:val="00810A61"/>
    <w:rsid w:val="00810E1A"/>
    <w:rsid w:val="008112E9"/>
    <w:rsid w:val="00811645"/>
    <w:rsid w:val="008116C2"/>
    <w:rsid w:val="00812004"/>
    <w:rsid w:val="0081237A"/>
    <w:rsid w:val="0081246E"/>
    <w:rsid w:val="0081248A"/>
    <w:rsid w:val="0081254A"/>
    <w:rsid w:val="008128A2"/>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9A6"/>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089"/>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295D"/>
    <w:rsid w:val="00842F68"/>
    <w:rsid w:val="0084317C"/>
    <w:rsid w:val="008434A2"/>
    <w:rsid w:val="008437AC"/>
    <w:rsid w:val="00843BFD"/>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124"/>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1CF0"/>
    <w:rsid w:val="0086215C"/>
    <w:rsid w:val="00862218"/>
    <w:rsid w:val="0086266A"/>
    <w:rsid w:val="008627AF"/>
    <w:rsid w:val="0086285E"/>
    <w:rsid w:val="00862CD8"/>
    <w:rsid w:val="00862D6A"/>
    <w:rsid w:val="00863067"/>
    <w:rsid w:val="0086323C"/>
    <w:rsid w:val="0086380C"/>
    <w:rsid w:val="0086382B"/>
    <w:rsid w:val="00863BA7"/>
    <w:rsid w:val="00863CD3"/>
    <w:rsid w:val="00863CF0"/>
    <w:rsid w:val="00863D4C"/>
    <w:rsid w:val="00863E5F"/>
    <w:rsid w:val="00863EAC"/>
    <w:rsid w:val="00864499"/>
    <w:rsid w:val="00864BAB"/>
    <w:rsid w:val="00864C6A"/>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CC9"/>
    <w:rsid w:val="00872D49"/>
    <w:rsid w:val="00872F18"/>
    <w:rsid w:val="0087307D"/>
    <w:rsid w:val="008730BB"/>
    <w:rsid w:val="008730D3"/>
    <w:rsid w:val="00873B79"/>
    <w:rsid w:val="00873BB3"/>
    <w:rsid w:val="00873E4C"/>
    <w:rsid w:val="008743B1"/>
    <w:rsid w:val="00874467"/>
    <w:rsid w:val="008744A6"/>
    <w:rsid w:val="0087452C"/>
    <w:rsid w:val="00874715"/>
    <w:rsid w:val="00874912"/>
    <w:rsid w:val="008749B2"/>
    <w:rsid w:val="00874D29"/>
    <w:rsid w:val="00874F3B"/>
    <w:rsid w:val="0087506E"/>
    <w:rsid w:val="00875072"/>
    <w:rsid w:val="00875388"/>
    <w:rsid w:val="00875408"/>
    <w:rsid w:val="00875558"/>
    <w:rsid w:val="008759CE"/>
    <w:rsid w:val="00875B32"/>
    <w:rsid w:val="00875EF5"/>
    <w:rsid w:val="00876290"/>
    <w:rsid w:val="0087669C"/>
    <w:rsid w:val="00876758"/>
    <w:rsid w:val="00876936"/>
    <w:rsid w:val="00876BB9"/>
    <w:rsid w:val="00876BD8"/>
    <w:rsid w:val="00876CEA"/>
    <w:rsid w:val="00876D2C"/>
    <w:rsid w:val="00876F3C"/>
    <w:rsid w:val="008771A3"/>
    <w:rsid w:val="0087730E"/>
    <w:rsid w:val="008777A7"/>
    <w:rsid w:val="0087783C"/>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440"/>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5B0"/>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2F9B"/>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9C3"/>
    <w:rsid w:val="008B7B01"/>
    <w:rsid w:val="008B7E38"/>
    <w:rsid w:val="008C0349"/>
    <w:rsid w:val="008C0AC0"/>
    <w:rsid w:val="008C1232"/>
    <w:rsid w:val="008C148A"/>
    <w:rsid w:val="008C18D0"/>
    <w:rsid w:val="008C1EE1"/>
    <w:rsid w:val="008C1F0A"/>
    <w:rsid w:val="008C228C"/>
    <w:rsid w:val="008C24F5"/>
    <w:rsid w:val="008C259A"/>
    <w:rsid w:val="008C26FA"/>
    <w:rsid w:val="008C288F"/>
    <w:rsid w:val="008C2B33"/>
    <w:rsid w:val="008C2B5E"/>
    <w:rsid w:val="008C34CB"/>
    <w:rsid w:val="008C3539"/>
    <w:rsid w:val="008C3A42"/>
    <w:rsid w:val="008C3BC2"/>
    <w:rsid w:val="008C3FA7"/>
    <w:rsid w:val="008C404B"/>
    <w:rsid w:val="008C41AF"/>
    <w:rsid w:val="008C45D5"/>
    <w:rsid w:val="008C4A0D"/>
    <w:rsid w:val="008C4A28"/>
    <w:rsid w:val="008C4C70"/>
    <w:rsid w:val="008C4D5B"/>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0E4"/>
    <w:rsid w:val="008D2197"/>
    <w:rsid w:val="008D2643"/>
    <w:rsid w:val="008D2A0B"/>
    <w:rsid w:val="008D2F49"/>
    <w:rsid w:val="008D34CD"/>
    <w:rsid w:val="008D3614"/>
    <w:rsid w:val="008D3F0C"/>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C6"/>
    <w:rsid w:val="008E24FF"/>
    <w:rsid w:val="008E29D6"/>
    <w:rsid w:val="008E2C74"/>
    <w:rsid w:val="008E2E41"/>
    <w:rsid w:val="008E3028"/>
    <w:rsid w:val="008E33E3"/>
    <w:rsid w:val="008E34E7"/>
    <w:rsid w:val="008E36F2"/>
    <w:rsid w:val="008E3920"/>
    <w:rsid w:val="008E39A4"/>
    <w:rsid w:val="008E3F90"/>
    <w:rsid w:val="008E402A"/>
    <w:rsid w:val="008E473A"/>
    <w:rsid w:val="008E5010"/>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B5C"/>
    <w:rsid w:val="008F1D42"/>
    <w:rsid w:val="008F221A"/>
    <w:rsid w:val="008F2771"/>
    <w:rsid w:val="008F28A4"/>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930"/>
    <w:rsid w:val="00901A9D"/>
    <w:rsid w:val="00901B1B"/>
    <w:rsid w:val="0090233B"/>
    <w:rsid w:val="00902893"/>
    <w:rsid w:val="00902AE8"/>
    <w:rsid w:val="00902BEA"/>
    <w:rsid w:val="0090389E"/>
    <w:rsid w:val="00903C7C"/>
    <w:rsid w:val="0090405C"/>
    <w:rsid w:val="009042A1"/>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77B"/>
    <w:rsid w:val="00910941"/>
    <w:rsid w:val="00911184"/>
    <w:rsid w:val="0091130B"/>
    <w:rsid w:val="00911404"/>
    <w:rsid w:val="00911449"/>
    <w:rsid w:val="00911684"/>
    <w:rsid w:val="0091194F"/>
    <w:rsid w:val="00911A8E"/>
    <w:rsid w:val="00911FDE"/>
    <w:rsid w:val="0091251C"/>
    <w:rsid w:val="00912F38"/>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39B"/>
    <w:rsid w:val="00916E00"/>
    <w:rsid w:val="00916F08"/>
    <w:rsid w:val="00917060"/>
    <w:rsid w:val="00917472"/>
    <w:rsid w:val="0091773A"/>
    <w:rsid w:val="00917EEA"/>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9A1"/>
    <w:rsid w:val="00927FBD"/>
    <w:rsid w:val="00930587"/>
    <w:rsid w:val="00931628"/>
    <w:rsid w:val="00931870"/>
    <w:rsid w:val="00931A80"/>
    <w:rsid w:val="00931B06"/>
    <w:rsid w:val="00931D27"/>
    <w:rsid w:val="00932224"/>
    <w:rsid w:val="0093282D"/>
    <w:rsid w:val="009329FA"/>
    <w:rsid w:val="00932A2F"/>
    <w:rsid w:val="00932EF4"/>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9D8"/>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CAB"/>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A53"/>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AFD"/>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0E1"/>
    <w:rsid w:val="0097055A"/>
    <w:rsid w:val="009705AC"/>
    <w:rsid w:val="0097063D"/>
    <w:rsid w:val="00970775"/>
    <w:rsid w:val="009709DD"/>
    <w:rsid w:val="00970C4E"/>
    <w:rsid w:val="00970C87"/>
    <w:rsid w:val="0097120B"/>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5EED"/>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109"/>
    <w:rsid w:val="00993AC6"/>
    <w:rsid w:val="00993B74"/>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AA3"/>
    <w:rsid w:val="009A1BED"/>
    <w:rsid w:val="009A1FD8"/>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AA4"/>
    <w:rsid w:val="009A7C40"/>
    <w:rsid w:val="009A7CF9"/>
    <w:rsid w:val="009A7E39"/>
    <w:rsid w:val="009A7E7E"/>
    <w:rsid w:val="009A7F88"/>
    <w:rsid w:val="009B0903"/>
    <w:rsid w:val="009B10D8"/>
    <w:rsid w:val="009B16BD"/>
    <w:rsid w:val="009B186B"/>
    <w:rsid w:val="009B1955"/>
    <w:rsid w:val="009B1B79"/>
    <w:rsid w:val="009B1ED5"/>
    <w:rsid w:val="009B20A1"/>
    <w:rsid w:val="009B231D"/>
    <w:rsid w:val="009B2404"/>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383"/>
    <w:rsid w:val="009C35C2"/>
    <w:rsid w:val="009C393D"/>
    <w:rsid w:val="009C3BCE"/>
    <w:rsid w:val="009C3C84"/>
    <w:rsid w:val="009C3F0B"/>
    <w:rsid w:val="009C4132"/>
    <w:rsid w:val="009C4155"/>
    <w:rsid w:val="009C4238"/>
    <w:rsid w:val="009C42E2"/>
    <w:rsid w:val="009C465E"/>
    <w:rsid w:val="009C46C9"/>
    <w:rsid w:val="009C4AFB"/>
    <w:rsid w:val="009C4C99"/>
    <w:rsid w:val="009C4D10"/>
    <w:rsid w:val="009C5001"/>
    <w:rsid w:val="009C58CB"/>
    <w:rsid w:val="009C5B26"/>
    <w:rsid w:val="009C5D85"/>
    <w:rsid w:val="009C5F70"/>
    <w:rsid w:val="009C6126"/>
    <w:rsid w:val="009C6499"/>
    <w:rsid w:val="009C668F"/>
    <w:rsid w:val="009C6BC0"/>
    <w:rsid w:val="009C70E5"/>
    <w:rsid w:val="009C725E"/>
    <w:rsid w:val="009C753C"/>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3FFF"/>
    <w:rsid w:val="009D405D"/>
    <w:rsid w:val="009D43C5"/>
    <w:rsid w:val="009D4531"/>
    <w:rsid w:val="009D468E"/>
    <w:rsid w:val="009D47E6"/>
    <w:rsid w:val="009D4BE4"/>
    <w:rsid w:val="009D4D00"/>
    <w:rsid w:val="009D52A3"/>
    <w:rsid w:val="009D55D8"/>
    <w:rsid w:val="009D5AD2"/>
    <w:rsid w:val="009D5EBE"/>
    <w:rsid w:val="009D6C4D"/>
    <w:rsid w:val="009D6D40"/>
    <w:rsid w:val="009D7290"/>
    <w:rsid w:val="009D74B9"/>
    <w:rsid w:val="009D7636"/>
    <w:rsid w:val="009D76DA"/>
    <w:rsid w:val="009D7726"/>
    <w:rsid w:val="009D7B68"/>
    <w:rsid w:val="009D7B83"/>
    <w:rsid w:val="009D7C31"/>
    <w:rsid w:val="009D7ECE"/>
    <w:rsid w:val="009D7EE8"/>
    <w:rsid w:val="009D7FE8"/>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05F"/>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28F"/>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E0"/>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387"/>
    <w:rsid w:val="00A2161B"/>
    <w:rsid w:val="00A2193C"/>
    <w:rsid w:val="00A21C4B"/>
    <w:rsid w:val="00A22145"/>
    <w:rsid w:val="00A2216E"/>
    <w:rsid w:val="00A22377"/>
    <w:rsid w:val="00A22AA4"/>
    <w:rsid w:val="00A22D91"/>
    <w:rsid w:val="00A231BF"/>
    <w:rsid w:val="00A237A4"/>
    <w:rsid w:val="00A2475C"/>
    <w:rsid w:val="00A247ED"/>
    <w:rsid w:val="00A248FD"/>
    <w:rsid w:val="00A24CCE"/>
    <w:rsid w:val="00A24EC0"/>
    <w:rsid w:val="00A24FC5"/>
    <w:rsid w:val="00A257B9"/>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BF0"/>
    <w:rsid w:val="00A34C85"/>
    <w:rsid w:val="00A34D49"/>
    <w:rsid w:val="00A351A5"/>
    <w:rsid w:val="00A35252"/>
    <w:rsid w:val="00A352C4"/>
    <w:rsid w:val="00A3548C"/>
    <w:rsid w:val="00A3592A"/>
    <w:rsid w:val="00A35CBE"/>
    <w:rsid w:val="00A35EC2"/>
    <w:rsid w:val="00A35FF2"/>
    <w:rsid w:val="00A360B8"/>
    <w:rsid w:val="00A3651C"/>
    <w:rsid w:val="00A3661A"/>
    <w:rsid w:val="00A36F3A"/>
    <w:rsid w:val="00A3779C"/>
    <w:rsid w:val="00A37AA1"/>
    <w:rsid w:val="00A37D68"/>
    <w:rsid w:val="00A37FF8"/>
    <w:rsid w:val="00A4046E"/>
    <w:rsid w:val="00A4054F"/>
    <w:rsid w:val="00A4056F"/>
    <w:rsid w:val="00A40695"/>
    <w:rsid w:val="00A40C48"/>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2E7D"/>
    <w:rsid w:val="00A53307"/>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8FB"/>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65"/>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68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897"/>
    <w:rsid w:val="00A829B7"/>
    <w:rsid w:val="00A82A9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331"/>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2C2"/>
    <w:rsid w:val="00AA28B0"/>
    <w:rsid w:val="00AA2915"/>
    <w:rsid w:val="00AA2CD1"/>
    <w:rsid w:val="00AA2E88"/>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01"/>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7A8"/>
    <w:rsid w:val="00AC688E"/>
    <w:rsid w:val="00AC6903"/>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12"/>
    <w:rsid w:val="00AF1E4F"/>
    <w:rsid w:val="00AF1F7E"/>
    <w:rsid w:val="00AF2143"/>
    <w:rsid w:val="00AF262D"/>
    <w:rsid w:val="00AF2631"/>
    <w:rsid w:val="00AF35FA"/>
    <w:rsid w:val="00AF3D0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F99"/>
    <w:rsid w:val="00B052EC"/>
    <w:rsid w:val="00B054FC"/>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3BE"/>
    <w:rsid w:val="00B2684F"/>
    <w:rsid w:val="00B26A7E"/>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A08"/>
    <w:rsid w:val="00B35B2A"/>
    <w:rsid w:val="00B35F60"/>
    <w:rsid w:val="00B36025"/>
    <w:rsid w:val="00B3615C"/>
    <w:rsid w:val="00B363F5"/>
    <w:rsid w:val="00B3694E"/>
    <w:rsid w:val="00B36C3C"/>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9FD"/>
    <w:rsid w:val="00B61AA4"/>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80"/>
    <w:rsid w:val="00B70F94"/>
    <w:rsid w:val="00B71918"/>
    <w:rsid w:val="00B719FA"/>
    <w:rsid w:val="00B72544"/>
    <w:rsid w:val="00B72591"/>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8D8"/>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7A9"/>
    <w:rsid w:val="00B96930"/>
    <w:rsid w:val="00B969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C3D"/>
    <w:rsid w:val="00BB4ED2"/>
    <w:rsid w:val="00BB4F18"/>
    <w:rsid w:val="00BB4F90"/>
    <w:rsid w:val="00BB5416"/>
    <w:rsid w:val="00BB5437"/>
    <w:rsid w:val="00BB55AF"/>
    <w:rsid w:val="00BB55DD"/>
    <w:rsid w:val="00BB5C6F"/>
    <w:rsid w:val="00BB5CBF"/>
    <w:rsid w:val="00BB5DA6"/>
    <w:rsid w:val="00BB634B"/>
    <w:rsid w:val="00BB642D"/>
    <w:rsid w:val="00BB648F"/>
    <w:rsid w:val="00BB670A"/>
    <w:rsid w:val="00BB6C9E"/>
    <w:rsid w:val="00BB6F3D"/>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A47"/>
    <w:rsid w:val="00BC7A8F"/>
    <w:rsid w:val="00BC7D8A"/>
    <w:rsid w:val="00BC7DE6"/>
    <w:rsid w:val="00BD002A"/>
    <w:rsid w:val="00BD023B"/>
    <w:rsid w:val="00BD038D"/>
    <w:rsid w:val="00BD0F52"/>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A6D"/>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6D0"/>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669"/>
    <w:rsid w:val="00BF1C09"/>
    <w:rsid w:val="00BF1C75"/>
    <w:rsid w:val="00BF1CDB"/>
    <w:rsid w:val="00BF2150"/>
    <w:rsid w:val="00BF221F"/>
    <w:rsid w:val="00BF25A9"/>
    <w:rsid w:val="00BF2824"/>
    <w:rsid w:val="00BF2F26"/>
    <w:rsid w:val="00BF2FBF"/>
    <w:rsid w:val="00BF3006"/>
    <w:rsid w:val="00BF33CD"/>
    <w:rsid w:val="00BF36AF"/>
    <w:rsid w:val="00BF4080"/>
    <w:rsid w:val="00BF411E"/>
    <w:rsid w:val="00BF44CE"/>
    <w:rsid w:val="00BF4799"/>
    <w:rsid w:val="00BF4908"/>
    <w:rsid w:val="00BF5044"/>
    <w:rsid w:val="00BF570C"/>
    <w:rsid w:val="00BF5829"/>
    <w:rsid w:val="00BF58D3"/>
    <w:rsid w:val="00BF59E0"/>
    <w:rsid w:val="00BF5ADA"/>
    <w:rsid w:val="00BF65F6"/>
    <w:rsid w:val="00BF66D9"/>
    <w:rsid w:val="00BF698F"/>
    <w:rsid w:val="00BF6C43"/>
    <w:rsid w:val="00BF7071"/>
    <w:rsid w:val="00BF7507"/>
    <w:rsid w:val="00BF7650"/>
    <w:rsid w:val="00BF7E73"/>
    <w:rsid w:val="00C000D3"/>
    <w:rsid w:val="00C0073B"/>
    <w:rsid w:val="00C0079E"/>
    <w:rsid w:val="00C007CC"/>
    <w:rsid w:val="00C008BB"/>
    <w:rsid w:val="00C00BA6"/>
    <w:rsid w:val="00C00CB0"/>
    <w:rsid w:val="00C00E38"/>
    <w:rsid w:val="00C00F45"/>
    <w:rsid w:val="00C01068"/>
    <w:rsid w:val="00C016FA"/>
    <w:rsid w:val="00C01868"/>
    <w:rsid w:val="00C01928"/>
    <w:rsid w:val="00C01F2D"/>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E8E"/>
    <w:rsid w:val="00C07F08"/>
    <w:rsid w:val="00C1001F"/>
    <w:rsid w:val="00C10256"/>
    <w:rsid w:val="00C10860"/>
    <w:rsid w:val="00C10887"/>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07C"/>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55B"/>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1B0"/>
    <w:rsid w:val="00C467EC"/>
    <w:rsid w:val="00C46BF3"/>
    <w:rsid w:val="00C4712B"/>
    <w:rsid w:val="00C472F7"/>
    <w:rsid w:val="00C47446"/>
    <w:rsid w:val="00C476D1"/>
    <w:rsid w:val="00C476ED"/>
    <w:rsid w:val="00C47F6E"/>
    <w:rsid w:val="00C5000A"/>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4D6B"/>
    <w:rsid w:val="00C5527A"/>
    <w:rsid w:val="00C55528"/>
    <w:rsid w:val="00C5643B"/>
    <w:rsid w:val="00C56BB8"/>
    <w:rsid w:val="00C56CAA"/>
    <w:rsid w:val="00C56E33"/>
    <w:rsid w:val="00C57562"/>
    <w:rsid w:val="00C575AC"/>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1DF"/>
    <w:rsid w:val="00C677C7"/>
    <w:rsid w:val="00C67D77"/>
    <w:rsid w:val="00C700B4"/>
    <w:rsid w:val="00C705C2"/>
    <w:rsid w:val="00C70603"/>
    <w:rsid w:val="00C70FFE"/>
    <w:rsid w:val="00C71536"/>
    <w:rsid w:val="00C7188D"/>
    <w:rsid w:val="00C71AC3"/>
    <w:rsid w:val="00C71B11"/>
    <w:rsid w:val="00C721A6"/>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3FD"/>
    <w:rsid w:val="00C8344F"/>
    <w:rsid w:val="00C8379F"/>
    <w:rsid w:val="00C83BFB"/>
    <w:rsid w:val="00C83DBE"/>
    <w:rsid w:val="00C8416D"/>
    <w:rsid w:val="00C84A3C"/>
    <w:rsid w:val="00C84D52"/>
    <w:rsid w:val="00C8535D"/>
    <w:rsid w:val="00C85432"/>
    <w:rsid w:val="00C86487"/>
    <w:rsid w:val="00C86F5E"/>
    <w:rsid w:val="00C87140"/>
    <w:rsid w:val="00C87420"/>
    <w:rsid w:val="00C879B7"/>
    <w:rsid w:val="00C87A1F"/>
    <w:rsid w:val="00C87ACA"/>
    <w:rsid w:val="00C87CC5"/>
    <w:rsid w:val="00C87D3B"/>
    <w:rsid w:val="00C901C0"/>
    <w:rsid w:val="00C90508"/>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6E0"/>
    <w:rsid w:val="00C96700"/>
    <w:rsid w:val="00C9676D"/>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38A"/>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68C"/>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7B"/>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8CC"/>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362A"/>
    <w:rsid w:val="00CF38C4"/>
    <w:rsid w:val="00CF3C0E"/>
    <w:rsid w:val="00CF3DC7"/>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0E0B"/>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0F0"/>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A99"/>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F47"/>
    <w:rsid w:val="00D3041F"/>
    <w:rsid w:val="00D3058B"/>
    <w:rsid w:val="00D307D1"/>
    <w:rsid w:val="00D30845"/>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9D7"/>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11"/>
    <w:rsid w:val="00D54D40"/>
    <w:rsid w:val="00D55AB9"/>
    <w:rsid w:val="00D56121"/>
    <w:rsid w:val="00D562BD"/>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4FC6"/>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33E"/>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35A"/>
    <w:rsid w:val="00D82401"/>
    <w:rsid w:val="00D827BD"/>
    <w:rsid w:val="00D834D9"/>
    <w:rsid w:val="00D83594"/>
    <w:rsid w:val="00D8368E"/>
    <w:rsid w:val="00D8392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7E5"/>
    <w:rsid w:val="00D8680A"/>
    <w:rsid w:val="00D8692D"/>
    <w:rsid w:val="00D86AB1"/>
    <w:rsid w:val="00D870CC"/>
    <w:rsid w:val="00D87469"/>
    <w:rsid w:val="00D874C9"/>
    <w:rsid w:val="00D8758A"/>
    <w:rsid w:val="00D877A7"/>
    <w:rsid w:val="00D877A9"/>
    <w:rsid w:val="00D87B86"/>
    <w:rsid w:val="00D87E0C"/>
    <w:rsid w:val="00D87F2A"/>
    <w:rsid w:val="00D9009F"/>
    <w:rsid w:val="00D90932"/>
    <w:rsid w:val="00D90FB3"/>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30"/>
    <w:rsid w:val="00D963F5"/>
    <w:rsid w:val="00D964C9"/>
    <w:rsid w:val="00D9693B"/>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3FD"/>
    <w:rsid w:val="00DA657A"/>
    <w:rsid w:val="00DA6A8A"/>
    <w:rsid w:val="00DA6AA1"/>
    <w:rsid w:val="00DA6D45"/>
    <w:rsid w:val="00DA6DCD"/>
    <w:rsid w:val="00DA70CD"/>
    <w:rsid w:val="00DA75CD"/>
    <w:rsid w:val="00DA76A5"/>
    <w:rsid w:val="00DA76B3"/>
    <w:rsid w:val="00DA7823"/>
    <w:rsid w:val="00DA788D"/>
    <w:rsid w:val="00DA78B2"/>
    <w:rsid w:val="00DA78BD"/>
    <w:rsid w:val="00DA7902"/>
    <w:rsid w:val="00DB051D"/>
    <w:rsid w:val="00DB064A"/>
    <w:rsid w:val="00DB0720"/>
    <w:rsid w:val="00DB08BC"/>
    <w:rsid w:val="00DB0E0D"/>
    <w:rsid w:val="00DB1004"/>
    <w:rsid w:val="00DB10C9"/>
    <w:rsid w:val="00DB12E4"/>
    <w:rsid w:val="00DB1386"/>
    <w:rsid w:val="00DB1558"/>
    <w:rsid w:val="00DB1AD5"/>
    <w:rsid w:val="00DB1CA9"/>
    <w:rsid w:val="00DB2354"/>
    <w:rsid w:val="00DB26CC"/>
    <w:rsid w:val="00DB2A43"/>
    <w:rsid w:val="00DB2BB1"/>
    <w:rsid w:val="00DB2CC7"/>
    <w:rsid w:val="00DB3401"/>
    <w:rsid w:val="00DB3466"/>
    <w:rsid w:val="00DB3AEC"/>
    <w:rsid w:val="00DB3B22"/>
    <w:rsid w:val="00DB3C09"/>
    <w:rsid w:val="00DB3D12"/>
    <w:rsid w:val="00DB4F04"/>
    <w:rsid w:val="00DB51EA"/>
    <w:rsid w:val="00DB5320"/>
    <w:rsid w:val="00DB5590"/>
    <w:rsid w:val="00DB5F27"/>
    <w:rsid w:val="00DB6346"/>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0C9"/>
    <w:rsid w:val="00DD113D"/>
    <w:rsid w:val="00DD13DA"/>
    <w:rsid w:val="00DD15DC"/>
    <w:rsid w:val="00DD15FE"/>
    <w:rsid w:val="00DD17D1"/>
    <w:rsid w:val="00DD1CBB"/>
    <w:rsid w:val="00DD1D95"/>
    <w:rsid w:val="00DD1F04"/>
    <w:rsid w:val="00DD34B3"/>
    <w:rsid w:val="00DD34BA"/>
    <w:rsid w:val="00DD3C33"/>
    <w:rsid w:val="00DD3FD5"/>
    <w:rsid w:val="00DD41E3"/>
    <w:rsid w:val="00DD4511"/>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7EE"/>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12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4F3"/>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000"/>
    <w:rsid w:val="00E1211C"/>
    <w:rsid w:val="00E12BFB"/>
    <w:rsid w:val="00E1341E"/>
    <w:rsid w:val="00E13606"/>
    <w:rsid w:val="00E13805"/>
    <w:rsid w:val="00E13E91"/>
    <w:rsid w:val="00E14271"/>
    <w:rsid w:val="00E1432C"/>
    <w:rsid w:val="00E14899"/>
    <w:rsid w:val="00E14EC6"/>
    <w:rsid w:val="00E15255"/>
    <w:rsid w:val="00E15A65"/>
    <w:rsid w:val="00E15B29"/>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788"/>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6D43"/>
    <w:rsid w:val="00E2715D"/>
    <w:rsid w:val="00E2731F"/>
    <w:rsid w:val="00E27435"/>
    <w:rsid w:val="00E27641"/>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482"/>
    <w:rsid w:val="00E45585"/>
    <w:rsid w:val="00E456BD"/>
    <w:rsid w:val="00E45A52"/>
    <w:rsid w:val="00E461F9"/>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001"/>
    <w:rsid w:val="00E530C0"/>
    <w:rsid w:val="00E536B7"/>
    <w:rsid w:val="00E53924"/>
    <w:rsid w:val="00E53BBF"/>
    <w:rsid w:val="00E53CEB"/>
    <w:rsid w:val="00E540DB"/>
    <w:rsid w:val="00E54730"/>
    <w:rsid w:val="00E549E7"/>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53E"/>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D94"/>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2F18"/>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7E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9BC"/>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1A3"/>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6F9"/>
    <w:rsid w:val="00EE17C1"/>
    <w:rsid w:val="00EE1953"/>
    <w:rsid w:val="00EE1C75"/>
    <w:rsid w:val="00EE1C87"/>
    <w:rsid w:val="00EE20BC"/>
    <w:rsid w:val="00EE247D"/>
    <w:rsid w:val="00EE289E"/>
    <w:rsid w:val="00EE29BC"/>
    <w:rsid w:val="00EE3248"/>
    <w:rsid w:val="00EE330D"/>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1E8F"/>
    <w:rsid w:val="00F021E1"/>
    <w:rsid w:val="00F0241D"/>
    <w:rsid w:val="00F02550"/>
    <w:rsid w:val="00F02C56"/>
    <w:rsid w:val="00F02C89"/>
    <w:rsid w:val="00F0398B"/>
    <w:rsid w:val="00F039E4"/>
    <w:rsid w:val="00F03B74"/>
    <w:rsid w:val="00F03D93"/>
    <w:rsid w:val="00F03F40"/>
    <w:rsid w:val="00F04371"/>
    <w:rsid w:val="00F04598"/>
    <w:rsid w:val="00F04644"/>
    <w:rsid w:val="00F04688"/>
    <w:rsid w:val="00F0490D"/>
    <w:rsid w:val="00F04A0D"/>
    <w:rsid w:val="00F04ACE"/>
    <w:rsid w:val="00F04C23"/>
    <w:rsid w:val="00F053CD"/>
    <w:rsid w:val="00F05562"/>
    <w:rsid w:val="00F05A08"/>
    <w:rsid w:val="00F0603E"/>
    <w:rsid w:val="00F069A8"/>
    <w:rsid w:val="00F0731A"/>
    <w:rsid w:val="00F07AD1"/>
    <w:rsid w:val="00F07D24"/>
    <w:rsid w:val="00F07D83"/>
    <w:rsid w:val="00F10327"/>
    <w:rsid w:val="00F10457"/>
    <w:rsid w:val="00F104F6"/>
    <w:rsid w:val="00F105E3"/>
    <w:rsid w:val="00F1091A"/>
    <w:rsid w:val="00F10FED"/>
    <w:rsid w:val="00F112B2"/>
    <w:rsid w:val="00F11354"/>
    <w:rsid w:val="00F11489"/>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5F91"/>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7A3"/>
    <w:rsid w:val="00F2792D"/>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79"/>
    <w:rsid w:val="00F45383"/>
    <w:rsid w:val="00F45A61"/>
    <w:rsid w:val="00F45BCD"/>
    <w:rsid w:val="00F45BE2"/>
    <w:rsid w:val="00F45CB6"/>
    <w:rsid w:val="00F46757"/>
    <w:rsid w:val="00F46B7B"/>
    <w:rsid w:val="00F46C10"/>
    <w:rsid w:val="00F46EE3"/>
    <w:rsid w:val="00F46FCA"/>
    <w:rsid w:val="00F470E7"/>
    <w:rsid w:val="00F472A8"/>
    <w:rsid w:val="00F47967"/>
    <w:rsid w:val="00F47D9B"/>
    <w:rsid w:val="00F50033"/>
    <w:rsid w:val="00F5021A"/>
    <w:rsid w:val="00F5034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CE7"/>
    <w:rsid w:val="00F55FFD"/>
    <w:rsid w:val="00F5631A"/>
    <w:rsid w:val="00F56667"/>
    <w:rsid w:val="00F56885"/>
    <w:rsid w:val="00F56892"/>
    <w:rsid w:val="00F56B92"/>
    <w:rsid w:val="00F56C0D"/>
    <w:rsid w:val="00F571ED"/>
    <w:rsid w:val="00F5738A"/>
    <w:rsid w:val="00F57769"/>
    <w:rsid w:val="00F57809"/>
    <w:rsid w:val="00F6008B"/>
    <w:rsid w:val="00F60174"/>
    <w:rsid w:val="00F60398"/>
    <w:rsid w:val="00F60856"/>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4D"/>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96D"/>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626"/>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9BA"/>
    <w:rsid w:val="00F96A99"/>
    <w:rsid w:val="00F97064"/>
    <w:rsid w:val="00F97BFA"/>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EDF"/>
    <w:rsid w:val="00FA3D46"/>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A32"/>
    <w:rsid w:val="00FC4B74"/>
    <w:rsid w:val="00FC4B7A"/>
    <w:rsid w:val="00FC4DB0"/>
    <w:rsid w:val="00FC4E3B"/>
    <w:rsid w:val="00FC50C8"/>
    <w:rsid w:val="00FC54E1"/>
    <w:rsid w:val="00FC553B"/>
    <w:rsid w:val="00FC5587"/>
    <w:rsid w:val="00FC55B7"/>
    <w:rsid w:val="00FC572A"/>
    <w:rsid w:val="00FC57DD"/>
    <w:rsid w:val="00FC60C0"/>
    <w:rsid w:val="00FC61F9"/>
    <w:rsid w:val="00FC646F"/>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3CF"/>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A08"/>
    <w:rsid w:val="00FD7C6B"/>
    <w:rsid w:val="00FE0092"/>
    <w:rsid w:val="00FE0143"/>
    <w:rsid w:val="00FE0267"/>
    <w:rsid w:val="00FE0938"/>
    <w:rsid w:val="00FE0AD2"/>
    <w:rsid w:val="00FE0BA3"/>
    <w:rsid w:val="00FE0FD1"/>
    <w:rsid w:val="00FE1611"/>
    <w:rsid w:val="00FE170B"/>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3DB9"/>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s1057">
          <o:proxy start="" idref="#_s1059" connectloc="0"/>
          <o:proxy end="" idref="#_s1058" connectloc="2"/>
        </o:r>
        <o:r id="V:Rule2" type="connector" idref="#_s1056">
          <o:proxy start="" idref="#_s1060" connectloc="0"/>
          <o:proxy end="" idref="#_s1058" connectloc="2"/>
        </o:r>
        <o:r id="V:Rule3" type="connector" idref="#_s1055">
          <o:proxy start="" idref="#_s1061" connectloc="0"/>
          <o:proxy end="" idref="#_s1058" connectloc="2"/>
        </o:r>
        <o:r id="V:Rule4" type="connector" idref="#_s1054">
          <o:proxy start="" idref="#_s1062" connectloc="3"/>
          <o:proxy end="" idref="#_s1058" connectloc="2"/>
        </o:r>
        <o:r id="V:Rule5" type="connector" idref="#_s1053">
          <o:proxy start="" idref="#_s1063" connectloc="3"/>
          <o:proxy end="" idref="#_s1059" connectloc="2"/>
        </o:r>
        <o:r id="V:Rule6" type="connector" idref="#_s1052">
          <o:proxy start="" idref="#_s1064" connectloc="1"/>
          <o:proxy end="" idref="#_s1059" connectloc="2"/>
        </o:r>
        <o:r id="V:Rule7" type="connector" idref="#_s1051">
          <o:proxy start="" idref="#_s1065" connectloc="3"/>
          <o:proxy end="" idref="#_s1059" connectloc="2"/>
        </o:r>
        <o:r id="V:Rule8" type="connector" idref="#_s1050">
          <o:proxy start="" idref="#_s1066" connectloc="1"/>
          <o:proxy end="" idref="#_s1059" connectloc="2"/>
        </o:r>
        <o:r id="V:Rule9" type="connector" idref="#_s1049">
          <o:proxy start="" idref="#_s1067" connectloc="3"/>
          <o:proxy end="" idref="#_s1059" connectloc="2"/>
        </o:r>
        <o:r id="V:Rule10" type="connector" idref="#_s1048">
          <o:proxy start="" idref="#_s1068" connectloc="1"/>
          <o:proxy end="" idref="#_s1059" connectloc="2"/>
        </o:r>
        <o:r id="V:Rule11" type="connector" idref="#_s1047">
          <o:proxy start="" idref="#_s1069" connectloc="3"/>
          <o:proxy end="" idref="#_s1059" connectloc="2"/>
        </o:r>
        <o:r id="V:Rule12" type="connector" idref="#_s1046">
          <o:proxy start="" idref="#_s1070" connectloc="1"/>
          <o:proxy end="" idref="#_s1059" connectloc="2"/>
        </o:r>
        <o:r id="V:Rule13" type="connector" idref="#_s1045">
          <o:proxy start="" idref="#_s1071" connectloc="3"/>
          <o:proxy end="" idref="#_s1059" connectloc="2"/>
        </o:r>
        <o:r id="V:Rule14" type="connector" idref="#_s1044">
          <o:proxy start="" idref="#_s1072" connectloc="1"/>
          <o:proxy end="" idref="#_s1059" connectloc="2"/>
        </o:r>
        <o:r id="V:Rule15" type="connector" idref="#_s1043">
          <o:proxy start="" idref="#_s1073" connectloc="3"/>
          <o:proxy end="" idref="#_s1059" connectloc="2"/>
        </o:r>
        <o:r id="V:Rule16" type="connector" idref="#_s1042">
          <o:proxy start="" idref="#_s1074" connectloc="1"/>
          <o:proxy end="" idref="#_s1059" connectloc="2"/>
        </o:r>
        <o:r id="V:Rule17" type="connector" idref="#_s1041">
          <o:proxy start="" idref="#_s1075" connectloc="3"/>
          <o:proxy end="" idref="#_s1060" connectloc="2"/>
        </o:r>
        <o:r id="V:Rule18" type="connector" idref="#_s1040">
          <o:proxy start="" idref="#_s1076" connectloc="1"/>
          <o:proxy end="" idref="#_s1060" connectloc="2"/>
        </o:r>
        <o:r id="V:Rule19" type="connector" idref="#_s1039">
          <o:proxy start="" idref="#_s1077" connectloc="3"/>
          <o:proxy end="" idref="#_s1060" connectloc="2"/>
        </o:r>
        <o:r id="V:Rule20" type="connector" idref="#_s1038">
          <o:proxy start="" idref="#_s1078" connectloc="1"/>
          <o:proxy end="" idref="#_s1060" connectloc="2"/>
        </o:r>
        <o:r id="V:Rule21" type="connector" idref="#_s1037">
          <o:proxy start="" idref="#_s1079" connectloc="3"/>
          <o:proxy end="" idref="#_s1060" connectloc="2"/>
        </o:r>
        <o:r id="V:Rule22" type="connector" idref="#_s1036">
          <o:proxy start="" idref="#_s1080" connectloc="1"/>
          <o:proxy end="" idref="#_s1060" connectloc="2"/>
        </o:r>
        <o:r id="V:Rule23" type="connector" idref="#_s1035">
          <o:proxy start="" idref="#_s1081" connectloc="3"/>
          <o:proxy end="" idref="#_s1060" connectloc="2"/>
        </o:r>
        <o:r id="V:Rule24" type="connector" idref="#_s1034">
          <o:proxy start="" idref="#_s1082" connectloc="3"/>
          <o:proxy end="" idref="#_s1061" connectloc="2"/>
        </o:r>
        <o:r id="V:Rule25" type="connector" idref="#_s1033">
          <o:proxy start="" idref="#_s1083" connectloc="1"/>
          <o:proxy end="" idref="#_s1061" connectloc="2"/>
        </o:r>
        <o:r id="V:Rule26" type="connector" idref="#_s1032">
          <o:proxy start="" idref="#_s1084" connectloc="3"/>
          <o:proxy end="" idref="#_s1061" connectloc="2"/>
        </o:r>
        <o:r id="V:Rule27" type="connector" idref="#_s1031">
          <o:proxy start="" idref="#_s1085" connectloc="1"/>
          <o:proxy end="" idref="#_s1061" connectloc="2"/>
        </o:r>
        <o:r id="V:Rule28" type="connector" idref="#_s1030">
          <o:proxy start="" idref="#_s1086" connectloc="3"/>
          <o:proxy end="" idref="#_s1061" connectloc="2"/>
        </o:r>
        <o:r id="V:Rule29" type="connector" idref="#_s1029">
          <o:proxy start="" idref="#_s1087" connectloc="1"/>
          <o:proxy end="" idref="#_s1060" connectloc="2"/>
        </o:r>
        <o:r id="V:Rule30" type="connector" idref="#_s1028">
          <o:proxy start="" idref="#_s1088" connectloc="3"/>
          <o:proxy end="" idref="#_s1060" connectloc="2"/>
        </o:r>
      </o:rules>
    </o:shapelayout>
  </w:shapeDefaults>
  <w:decimalSymbol w:val="."/>
  <w:listSeparator w:val=","/>
  <w15:chartTrackingRefBased/>
  <w15:docId w15:val="{5E552DAE-F40A-493E-9CFC-8173E66C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0F2"/>
    <w:rPr>
      <w:sz w:val="24"/>
      <w:szCs w:val="24"/>
      <w:lang w:val="sq-AL"/>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4570F2"/>
    <w:pPr>
      <w:tabs>
        <w:tab w:val="center" w:pos="4320"/>
        <w:tab w:val="right" w:pos="8640"/>
      </w:tabs>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4570F2"/>
  </w:style>
  <w:style w:type="character" w:styleId="Hyperlink">
    <w:name w:val="Hyperlink"/>
    <w:basedOn w:val="DefaultParagraphFont"/>
    <w:rsid w:val="004570F2"/>
    <w:rPr>
      <w:color w:val="0000FF"/>
      <w:u w:val="single"/>
    </w:rPr>
  </w:style>
  <w:style w:type="paragraph" w:styleId="FootnoteText">
    <w:name w:val="footnote text"/>
    <w:basedOn w:val="Normal"/>
    <w:semiHidden/>
    <w:rsid w:val="004570F2"/>
    <w:rPr>
      <w:sz w:val="20"/>
      <w:szCs w:val="20"/>
    </w:rPr>
  </w:style>
  <w:style w:type="character" w:styleId="FootnoteReference">
    <w:name w:val="footnote reference"/>
    <w:basedOn w:val="DefaultParagraphFont"/>
    <w:semiHidden/>
    <w:rsid w:val="004570F2"/>
    <w:rPr>
      <w:vertAlign w:val="superscript"/>
    </w:rPr>
  </w:style>
  <w:style w:type="paragraph" w:styleId="Header">
    <w:name w:val="header"/>
    <w:basedOn w:val="Normal"/>
    <w:link w:val="HeaderChar"/>
    <w:rsid w:val="004570F2"/>
    <w:pPr>
      <w:tabs>
        <w:tab w:val="center" w:pos="4680"/>
        <w:tab w:val="right" w:pos="9360"/>
      </w:tabs>
    </w:pPr>
  </w:style>
  <w:style w:type="character" w:customStyle="1" w:styleId="HeaderChar">
    <w:name w:val="Header Char"/>
    <w:basedOn w:val="DefaultParagraphFont"/>
    <w:link w:val="Header"/>
    <w:rsid w:val="004570F2"/>
    <w:rPr>
      <w:sz w:val="24"/>
      <w:szCs w:val="24"/>
      <w:lang w:val="sq-AL" w:eastAsia="en-US" w:bidi="ar-SA"/>
    </w:rPr>
  </w:style>
  <w:style w:type="character" w:customStyle="1" w:styleId="TitulliChar">
    <w:name w:val="Titulli Char"/>
    <w:basedOn w:val="DefaultParagraphFont"/>
    <w:link w:val="Titulli"/>
    <w:rsid w:val="00611303"/>
    <w:rPr>
      <w:rFonts w:ascii="CG Times" w:hAnsi="CG Times"/>
      <w:b/>
      <w:caps/>
      <w:sz w:val="22"/>
      <w:szCs w:val="22"/>
      <w:lang w:val="en-GB" w:eastAsia="en-US" w:bidi="ar-SA"/>
    </w:rPr>
  </w:style>
  <w:style w:type="paragraph" w:customStyle="1" w:styleId="9">
    <w:name w:val="9"/>
    <w:basedOn w:val="Paragrafi"/>
    <w:rsid w:val="008E2C74"/>
  </w:style>
  <w:style w:type="table" w:styleId="TableGrid">
    <w:name w:val="Table Grid"/>
    <w:basedOn w:val="TableNormal"/>
    <w:rsid w:val="00104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0A25A1"/>
    <w:pPr>
      <w:spacing w:before="100" w:beforeAutospacing="1" w:after="100" w:afterAutospacing="1"/>
    </w:pPr>
    <w:rPr>
      <w:lang w:val="en-US"/>
    </w:rPr>
  </w:style>
  <w:style w:type="character" w:styleId="Strong">
    <w:name w:val="Strong"/>
    <w:basedOn w:val="DefaultParagraphFont"/>
    <w:qFormat/>
    <w:rsid w:val="000A25A1"/>
    <w:rPr>
      <w:b/>
      <w:bCs/>
    </w:rPr>
  </w:style>
  <w:style w:type="character" w:customStyle="1" w:styleId="ParagrafiChar">
    <w:name w:val="Paragrafi Char"/>
    <w:basedOn w:val="DefaultParagraphFont"/>
    <w:link w:val="Paragrafi"/>
    <w:locked/>
    <w:rsid w:val="00FC4A32"/>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kfw-entwicklungsbank.de/DE%20Home/Service%20und%20Dokumentacion/Online%20Bibliothek/PDF-Dokumente%20Richtlinien/Consultingrichtlinie%20E%2011%20200615701.pdf" TargetMode="External"/><Relationship Id="rId13" Type="http://schemas.openxmlformats.org/officeDocument/2006/relationships/hyperlink" Target="mailto:is@strasser-strasser.at" TargetMode="External"/><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eva.schneider@kfw.de" TargetMode="External"/><Relationship Id="rId12" Type="http://schemas.openxmlformats.org/officeDocument/2006/relationships/hyperlink" Target="http://www.kfw.de"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fw.de" TargetMode="External"/><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hyperlink" Target="mailto:caroline.moeller@kfw.d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kfw-entwicklungsbank.de/DE%20Home/Service%20und%20Dokumentacion/Online%20Bibliothek/PDF-Dokumente%20Richtlinien/Vergaberichtlinie%20E%2005%202007.pdf" TargetMode="External"/><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F983A1-A8E9-4D6D-9EB1-64F342D8A1D0}" type="doc">
      <dgm:prSet loTypeId="urn:microsoft.com/office/officeart/2005/8/layout/orgChart1" loCatId="hierarchy" qsTypeId="urn:microsoft.com/office/officeart/2005/8/quickstyle/simple1" qsCatId="simple" csTypeId="urn:microsoft.com/office/officeart/2005/8/colors/accent1_2" csCatId="accent1"/>
      <dgm:spPr/>
    </dgm:pt>
    <dgm:pt modelId="{42AA9A2F-7F95-4346-9D17-008CAEEEAE4A}">
      <dgm:prSet/>
      <dgm:spPr/>
      <dgm:t>
        <a:bodyPr/>
        <a:lstStyle/>
        <a:p>
          <a:pPr marR="0" algn="ctr" rtl="0"/>
          <a:r>
            <a:rPr lang="en-US" b="0" i="0" u="none" strike="noStrike" baseline="0" smtClean="0">
              <a:latin typeface="Calibri" panose="020F0502020204030204" pitchFamily="34" charset="0"/>
            </a:rPr>
            <a:t>Drejtori (260+1)</a:t>
          </a:r>
          <a:endParaRPr lang="en-US" smtClean="0"/>
        </a:p>
      </dgm:t>
    </dgm:pt>
    <dgm:pt modelId="{DDE87E78-04F4-4F1D-BC92-41FAA07C65A7}" type="parTrans" cxnId="{FE534805-01DE-4AD0-BBD6-ADC322A1914B}">
      <dgm:prSet/>
      <dgm:spPr/>
    </dgm:pt>
    <dgm:pt modelId="{FB2C8347-1F6D-4646-AB48-A56A66556182}" type="sibTrans" cxnId="{FE534805-01DE-4AD0-BBD6-ADC322A1914B}">
      <dgm:prSet/>
      <dgm:spPr/>
    </dgm:pt>
    <dgm:pt modelId="{35126B57-A788-4A07-BED1-CD7F46717D2C}" type="asst">
      <dgm:prSet/>
      <dgm:spPr/>
      <dgm:t>
        <a:bodyPr/>
        <a:lstStyle/>
        <a:p>
          <a:pPr marR="0" algn="ctr" rtl="0"/>
          <a:r>
            <a:rPr lang="en-US" b="0" i="0" u="none" strike="noStrike" baseline="0" smtClean="0">
              <a:latin typeface="Calibri" panose="020F0502020204030204" pitchFamily="34" charset="0"/>
            </a:rPr>
            <a:t>Asistent (1)</a:t>
          </a:r>
        </a:p>
        <a:p>
          <a:pPr marR="0" algn="ctr" rtl="0"/>
          <a:r>
            <a:rPr lang="en-US" b="0" i="0" u="none" strike="noStrike" baseline="0" smtClean="0">
              <a:latin typeface="Calibri" panose="020F0502020204030204" pitchFamily="34" charset="0"/>
            </a:rPr>
            <a:t>Shofer (1) </a:t>
          </a:r>
        </a:p>
        <a:p>
          <a:pPr marR="0" algn="ctr" rtl="0"/>
          <a:r>
            <a:rPr lang="en-US" b="0" i="0" u="none" strike="noStrike" baseline="0" smtClean="0">
              <a:latin typeface="Calibri" panose="020F0502020204030204" pitchFamily="34" charset="0"/>
            </a:rPr>
            <a:t>Pastrues (1) </a:t>
          </a:r>
          <a:endParaRPr lang="en-US" smtClean="0"/>
        </a:p>
      </dgm:t>
    </dgm:pt>
    <dgm:pt modelId="{E5F8EC34-FEF6-439F-995A-F1C979A4426E}" type="parTrans" cxnId="{A143AF0D-4036-4B81-865F-F045295BC10F}">
      <dgm:prSet/>
      <dgm:spPr/>
    </dgm:pt>
    <dgm:pt modelId="{A7752E82-808A-4ABF-9A52-F87D4BF9DE05}" type="sibTrans" cxnId="{A143AF0D-4036-4B81-865F-F045295BC10F}">
      <dgm:prSet/>
      <dgm:spPr/>
    </dgm:pt>
    <dgm:pt modelId="{E4CE42BA-F347-4204-B870-35622B8CC09E}">
      <dgm:prSet/>
      <dgm:spPr/>
      <dgm:t>
        <a:bodyPr/>
        <a:lstStyle/>
        <a:p>
          <a:pPr marR="0" algn="ctr" rtl="0"/>
          <a:r>
            <a:rPr lang="en-US" b="0" i="0" u="none" strike="noStrike" baseline="0" smtClean="0">
              <a:latin typeface="Calibri" panose="020F0502020204030204" pitchFamily="34" charset="0"/>
            </a:rPr>
            <a:t>Drejtori teknik </a:t>
          </a:r>
        </a:p>
        <a:p>
          <a:pPr marR="0" algn="ctr" rtl="0"/>
          <a:r>
            <a:rPr lang="en-US" b="0" i="0" u="none" strike="noStrike" baseline="0" smtClean="0">
              <a:latin typeface="Calibri" panose="020F0502020204030204" pitchFamily="34" charset="0"/>
            </a:rPr>
            <a:t>Asistent inxhinier</a:t>
          </a:r>
          <a:endParaRPr lang="en-US" smtClean="0"/>
        </a:p>
      </dgm:t>
    </dgm:pt>
    <dgm:pt modelId="{A390C955-AF79-470A-A3B8-BE398C5BD824}" type="parTrans" cxnId="{72CF8673-894D-4BE1-9955-721838E7110F}">
      <dgm:prSet/>
      <dgm:spPr/>
    </dgm:pt>
    <dgm:pt modelId="{DDF6D933-D74C-464B-BBA8-E2B23FA1AF24}" type="sibTrans" cxnId="{72CF8673-894D-4BE1-9955-721838E7110F}">
      <dgm:prSet/>
      <dgm:spPr/>
    </dgm:pt>
    <dgm:pt modelId="{AAF5D54C-0D7A-4473-B513-BB6E0CEE501C}" type="asst">
      <dgm:prSet/>
      <dgm:spPr/>
      <dgm:t>
        <a:bodyPr/>
        <a:lstStyle/>
        <a:p>
          <a:pPr marR="0" algn="ctr" rtl="0"/>
          <a:r>
            <a:rPr lang="en-US" b="0" i="0" u="none" strike="noStrike" baseline="0" smtClean="0">
              <a:latin typeface="Calibri" panose="020F0502020204030204" pitchFamily="34" charset="0"/>
            </a:rPr>
            <a:t>Prodhimi (16)</a:t>
          </a:r>
        </a:p>
        <a:p>
          <a:pPr marR="0" algn="ctr" rtl="0"/>
          <a:r>
            <a:rPr lang="en-US" b="0" i="0" u="none" strike="noStrike" baseline="0" smtClean="0">
              <a:latin typeface="Calibri" panose="020F0502020204030204" pitchFamily="34" charset="0"/>
            </a:rPr>
            <a:t>Stacioni i pompimit (2) </a:t>
          </a:r>
        </a:p>
      </dgm:t>
    </dgm:pt>
    <dgm:pt modelId="{BC886C91-DE2F-4F34-8C95-51E845713D3F}" type="parTrans" cxnId="{286157DC-7F0C-4807-8FAA-8F8F33C2BBC1}">
      <dgm:prSet/>
      <dgm:spPr/>
    </dgm:pt>
    <dgm:pt modelId="{75F7F132-5C9D-4B26-A186-6CC9AB683D9D}" type="sibTrans" cxnId="{286157DC-7F0C-4807-8FAA-8F8F33C2BBC1}">
      <dgm:prSet/>
      <dgm:spPr/>
    </dgm:pt>
    <dgm:pt modelId="{6220EA53-A934-4A94-B215-DB2A0D1892B8}" type="asst">
      <dgm:prSet/>
      <dgm:spPr/>
      <dgm:t>
        <a:bodyPr/>
        <a:lstStyle/>
        <a:p>
          <a:pPr marR="0" algn="ctr" rtl="0"/>
          <a:r>
            <a:rPr lang="en-US" b="0" i="0" u="none" strike="noStrike" baseline="0" smtClean="0">
              <a:latin typeface="Calibri" panose="020F0502020204030204" pitchFamily="34" charset="0"/>
            </a:rPr>
            <a:t>Prodhimi (17+2)</a:t>
          </a:r>
        </a:p>
        <a:p>
          <a:pPr marR="0" algn="ctr" rtl="0"/>
          <a:r>
            <a:rPr lang="en-US" b="0" i="0" u="none" strike="noStrike" baseline="0" smtClean="0">
              <a:latin typeface="Calibri" panose="020F0502020204030204" pitchFamily="34" charset="0"/>
            </a:rPr>
            <a:t>Stacion pompimi (11)</a:t>
          </a:r>
        </a:p>
        <a:p>
          <a:pPr marR="0" algn="ctr" rtl="0"/>
          <a:r>
            <a:rPr lang="en-US" b="0" i="0" u="none" strike="noStrike" baseline="0" smtClean="0">
              <a:latin typeface="Calibri" panose="020F0502020204030204" pitchFamily="34" charset="0"/>
            </a:rPr>
            <a:t>Inxhimier (1)</a:t>
          </a:r>
        </a:p>
        <a:p>
          <a:pPr marR="0" algn="ctr" rtl="0"/>
          <a:r>
            <a:rPr lang="en-US" b="0" i="0" u="none" strike="noStrike" baseline="0" smtClean="0">
              <a:latin typeface="Calibri" panose="020F0502020204030204" pitchFamily="34" charset="0"/>
            </a:rPr>
            <a:t>Teknik (5)</a:t>
          </a:r>
          <a:endParaRPr lang="en-US" smtClean="0"/>
        </a:p>
      </dgm:t>
    </dgm:pt>
    <dgm:pt modelId="{FA738157-0A82-4DC9-B9EB-73B315C9B8C2}" type="parTrans" cxnId="{65C770CB-DFC8-488F-BA07-847D919CB3DD}">
      <dgm:prSet/>
      <dgm:spPr/>
    </dgm:pt>
    <dgm:pt modelId="{37AD81AB-0B6F-48CC-B25B-4BD74E33C9FF}" type="sibTrans" cxnId="{65C770CB-DFC8-488F-BA07-847D919CB3DD}">
      <dgm:prSet/>
      <dgm:spPr/>
    </dgm:pt>
    <dgm:pt modelId="{2122F25C-059A-4791-8622-FD3E7147B31D}" type="asst">
      <dgm:prSet/>
      <dgm:spPr/>
      <dgm:t>
        <a:bodyPr/>
        <a:lstStyle/>
        <a:p>
          <a:pPr marR="0" algn="ctr" rtl="0"/>
          <a:r>
            <a:rPr lang="en-US" b="0" i="0" u="none" strike="noStrike" baseline="0" smtClean="0">
              <a:latin typeface="Calibri" panose="020F0502020204030204" pitchFamily="34" charset="0"/>
            </a:rPr>
            <a:t>Operacionet e valvulave (rojet (49)</a:t>
          </a:r>
          <a:endParaRPr lang="en-US" smtClean="0"/>
        </a:p>
      </dgm:t>
    </dgm:pt>
    <dgm:pt modelId="{3F054168-C230-4F80-B2F1-D8333720CFA1}" type="parTrans" cxnId="{F3360468-A0EE-459A-97C0-DB8E69180115}">
      <dgm:prSet/>
      <dgm:spPr/>
    </dgm:pt>
    <dgm:pt modelId="{BA417559-334D-4232-AC50-23E255D1BF41}" type="sibTrans" cxnId="{F3360468-A0EE-459A-97C0-DB8E69180115}">
      <dgm:prSet/>
      <dgm:spPr/>
    </dgm:pt>
    <dgm:pt modelId="{E6193B08-033A-4641-A3BE-0FC688D187AA}" type="asst">
      <dgm:prSet/>
      <dgm:spPr/>
      <dgm:t>
        <a:bodyPr/>
        <a:lstStyle/>
        <a:p>
          <a:pPr marR="0" algn="ctr" rtl="0"/>
          <a:r>
            <a:rPr lang="en-US" b="0" i="0" u="none" strike="noStrike" baseline="0" smtClean="0">
              <a:latin typeface="Calibri" panose="020F0502020204030204" pitchFamily="34" charset="0"/>
            </a:rPr>
            <a:t>Operatorë të valvulave </a:t>
          </a:r>
        </a:p>
        <a:p>
          <a:pPr marR="0" algn="ctr" rtl="0"/>
          <a:r>
            <a:rPr lang="en-US" b="0" i="0" u="none" strike="noStrike" baseline="0" smtClean="0">
              <a:latin typeface="Calibri" panose="020F0502020204030204" pitchFamily="34" charset="0"/>
            </a:rPr>
            <a:t>(Roje) (31)</a:t>
          </a:r>
          <a:endParaRPr lang="en-US" smtClean="0"/>
        </a:p>
      </dgm:t>
    </dgm:pt>
    <dgm:pt modelId="{D7388B4F-C1B5-4D0D-BC02-77FF87479401}" type="parTrans" cxnId="{3F47E589-93C9-464A-AAEA-8F7A987C35E9}">
      <dgm:prSet/>
      <dgm:spPr/>
    </dgm:pt>
    <dgm:pt modelId="{1844CF0E-803D-4A07-8904-DDEDE0CB859E}" type="sibTrans" cxnId="{3F47E589-93C9-464A-AAEA-8F7A987C35E9}">
      <dgm:prSet/>
      <dgm:spPr/>
    </dgm:pt>
    <dgm:pt modelId="{19D49C7A-96ED-4732-8FD2-8D2EDAAF3228}" type="asst">
      <dgm:prSet/>
      <dgm:spPr/>
      <dgm:t>
        <a:bodyPr/>
        <a:lstStyle/>
        <a:p>
          <a:pPr marR="0" algn="ctr" rtl="0"/>
          <a:r>
            <a:rPr lang="en-US" b="0" i="0" u="none" strike="noStrike" baseline="0" smtClean="0">
              <a:latin typeface="Calibri" panose="020F0502020204030204" pitchFamily="34" charset="0"/>
            </a:rPr>
            <a:t>Rrjeti i ujit (35+1)</a:t>
          </a:r>
          <a:endParaRPr lang="en-US" smtClean="0"/>
        </a:p>
      </dgm:t>
    </dgm:pt>
    <dgm:pt modelId="{4B4D827F-DA7E-405A-9826-DA1263102DDD}" type="parTrans" cxnId="{318E26B5-DACE-41C3-846C-9EA4E534E64A}">
      <dgm:prSet/>
      <dgm:spPr/>
    </dgm:pt>
    <dgm:pt modelId="{2E4E8FA2-C5B9-455B-AF85-D325D8CED35F}" type="sibTrans" cxnId="{318E26B5-DACE-41C3-846C-9EA4E534E64A}">
      <dgm:prSet/>
      <dgm:spPr/>
    </dgm:pt>
    <dgm:pt modelId="{048AB3DB-0D19-429F-8C99-56076DD757ED}" type="asst">
      <dgm:prSet/>
      <dgm:spPr/>
      <dgm:t>
        <a:bodyPr/>
        <a:lstStyle/>
        <a:p>
          <a:pPr marR="0" algn="ctr" rtl="0"/>
          <a:r>
            <a:rPr lang="en-US" b="0" i="0" u="none" strike="noStrike" baseline="0" smtClean="0">
              <a:latin typeface="Calibri" panose="020F0502020204030204" pitchFamily="34" charset="0"/>
            </a:rPr>
            <a:t>Rrjeti i ujit (5+1)</a:t>
          </a:r>
          <a:endParaRPr lang="en-US" smtClean="0"/>
        </a:p>
      </dgm:t>
    </dgm:pt>
    <dgm:pt modelId="{0BE2A843-49B7-4812-AB22-5A941E495D4F}" type="parTrans" cxnId="{93BDF0CF-5EE0-4F03-AD13-A9B27103EA0D}">
      <dgm:prSet/>
      <dgm:spPr/>
    </dgm:pt>
    <dgm:pt modelId="{A2397F37-1380-4459-9956-F54E563312CC}" type="sibTrans" cxnId="{93BDF0CF-5EE0-4F03-AD13-A9B27103EA0D}">
      <dgm:prSet/>
      <dgm:spPr/>
    </dgm:pt>
    <dgm:pt modelId="{A6DB0A75-79E3-4A32-B845-9B087CCC7069}" type="asst">
      <dgm:prSet/>
      <dgm:spPr/>
      <dgm:t>
        <a:bodyPr/>
        <a:lstStyle/>
        <a:p>
          <a:pPr marR="0" algn="ctr" rtl="0"/>
          <a:r>
            <a:rPr lang="en-US" b="0" i="0" u="none" strike="noStrike" baseline="0" smtClean="0">
              <a:latin typeface="Calibri" panose="020F0502020204030204" pitchFamily="34" charset="0"/>
            </a:rPr>
            <a:t>Rrjeti i kanalizimeve (18+1)</a:t>
          </a:r>
          <a:endParaRPr lang="en-US" smtClean="0"/>
        </a:p>
      </dgm:t>
    </dgm:pt>
    <dgm:pt modelId="{89FE70F5-DC19-4C1B-AFAE-350C4A5AC951}" type="parTrans" cxnId="{F79247D3-D6AD-40BA-BF43-31E23BD60453}">
      <dgm:prSet/>
      <dgm:spPr/>
    </dgm:pt>
    <dgm:pt modelId="{22C61A56-EB2F-4684-8BAD-E4510E876EAA}" type="sibTrans" cxnId="{F79247D3-D6AD-40BA-BF43-31E23BD60453}">
      <dgm:prSet/>
      <dgm:spPr/>
    </dgm:pt>
    <dgm:pt modelId="{1DE0845D-0352-4F59-9A7D-513A2E4BE636}" type="asst">
      <dgm:prSet/>
      <dgm:spPr/>
      <dgm:t>
        <a:bodyPr/>
        <a:lstStyle/>
        <a:p>
          <a:pPr marR="0" algn="ctr" rtl="0"/>
          <a:r>
            <a:rPr lang="en-US" b="0" i="0" u="none" strike="noStrike" baseline="0" smtClean="0">
              <a:latin typeface="Calibri" panose="020F0502020204030204" pitchFamily="34" charset="0"/>
            </a:rPr>
            <a:t>Rrjeti i kanalizimeve (4+1)</a:t>
          </a:r>
          <a:endParaRPr lang="en-US" smtClean="0"/>
        </a:p>
      </dgm:t>
    </dgm:pt>
    <dgm:pt modelId="{8AF13E7F-6578-44AA-AEFE-31D9668B7424}" type="parTrans" cxnId="{E5D6A734-02B0-4723-8A42-529A7237CB92}">
      <dgm:prSet/>
      <dgm:spPr/>
    </dgm:pt>
    <dgm:pt modelId="{9134105E-AE21-42AA-99DA-B0D49E84AB82}" type="sibTrans" cxnId="{E5D6A734-02B0-4723-8A42-529A7237CB92}">
      <dgm:prSet/>
      <dgm:spPr/>
    </dgm:pt>
    <dgm:pt modelId="{2A63D0CE-FE95-4EDC-BEF9-CC03AD38A987}" type="asst">
      <dgm:prSet/>
      <dgm:spPr/>
      <dgm:t>
        <a:bodyPr/>
        <a:lstStyle/>
        <a:p>
          <a:pPr marR="0" algn="ctr" rtl="0"/>
          <a:r>
            <a:rPr lang="en-US" b="0" i="0" u="none" strike="noStrike" baseline="0" smtClean="0">
              <a:latin typeface="Calibri" panose="020F0502020204030204" pitchFamily="34" charset="0"/>
            </a:rPr>
            <a:t>Punëtorë të tjerë (4)</a:t>
          </a:r>
          <a:endParaRPr lang="en-US" smtClean="0"/>
        </a:p>
      </dgm:t>
    </dgm:pt>
    <dgm:pt modelId="{F3ACF684-DEF1-4EC2-9A70-29FE155A6FCE}" type="parTrans" cxnId="{AF43D216-4CB4-44FB-9483-84BBBB569471}">
      <dgm:prSet/>
      <dgm:spPr/>
    </dgm:pt>
    <dgm:pt modelId="{E6EE3281-876F-4C57-AF33-1B6825848820}" type="sibTrans" cxnId="{AF43D216-4CB4-44FB-9483-84BBBB569471}">
      <dgm:prSet/>
      <dgm:spPr/>
    </dgm:pt>
    <dgm:pt modelId="{E4D01BE6-CDCE-4270-B4C4-DBFF3AAB0611}" type="asst">
      <dgm:prSet/>
      <dgm:spPr/>
      <dgm:t>
        <a:bodyPr/>
        <a:lstStyle/>
        <a:p>
          <a:pPr marR="0" algn="ctr" rtl="0"/>
          <a:r>
            <a:rPr lang="en-US" b="0" i="0" u="none" strike="noStrike" baseline="0" smtClean="0">
              <a:latin typeface="Calibri" panose="020F0502020204030204" pitchFamily="34" charset="0"/>
            </a:rPr>
            <a:t>Punëtorë të tjerë (4)</a:t>
          </a:r>
        </a:p>
        <a:p>
          <a:pPr marR="0" algn="ctr" rtl="0"/>
          <a:r>
            <a:rPr lang="en-US" b="0" i="0" u="none" strike="noStrike" baseline="0" smtClean="0">
              <a:latin typeface="Calibri" panose="020F0502020204030204" pitchFamily="34" charset="0"/>
            </a:rPr>
            <a:t>Pastrim (1)</a:t>
          </a:r>
          <a:endParaRPr lang="en-US" smtClean="0"/>
        </a:p>
      </dgm:t>
    </dgm:pt>
    <dgm:pt modelId="{7C332E02-33AE-4C63-9320-660E55BEBE90}" type="parTrans" cxnId="{47684D35-8BEF-4713-ACE1-3BAA69A80C78}">
      <dgm:prSet/>
      <dgm:spPr/>
    </dgm:pt>
    <dgm:pt modelId="{2C7DAE3B-1A4B-4C8A-AE46-3F1B5808DCC4}" type="sibTrans" cxnId="{47684D35-8BEF-4713-ACE1-3BAA69A80C78}">
      <dgm:prSet/>
      <dgm:spPr/>
    </dgm:pt>
    <dgm:pt modelId="{D1ABAF1F-D000-40F5-A583-8B8D4FA09868}" type="asst">
      <dgm:prSet/>
      <dgm:spPr/>
      <dgm:t>
        <a:bodyPr/>
        <a:lstStyle/>
        <a:p>
          <a:pPr marR="0" algn="ctr" rtl="0"/>
          <a:r>
            <a:rPr lang="en-US" b="0" i="0" u="none" strike="noStrike" baseline="0" smtClean="0">
              <a:latin typeface="Calibri" panose="020F0502020204030204" pitchFamily="34" charset="0"/>
            </a:rPr>
            <a:t>Shoferë (3)</a:t>
          </a:r>
          <a:endParaRPr lang="en-US" smtClean="0"/>
        </a:p>
      </dgm:t>
    </dgm:pt>
    <dgm:pt modelId="{CCE8DBF6-8BA0-45BB-8941-D1054C2940CC}" type="parTrans" cxnId="{E7BD93C5-061B-4C97-A0BF-9819362845F2}">
      <dgm:prSet/>
      <dgm:spPr/>
    </dgm:pt>
    <dgm:pt modelId="{7F733A42-6360-4E6D-AA7C-D19B724CC626}" type="sibTrans" cxnId="{E7BD93C5-061B-4C97-A0BF-9819362845F2}">
      <dgm:prSet/>
      <dgm:spPr/>
    </dgm:pt>
    <dgm:pt modelId="{783A1C45-AD9A-4577-9301-C711AFC11FEB}" type="asst">
      <dgm:prSet/>
      <dgm:spPr/>
      <dgm:t>
        <a:bodyPr/>
        <a:lstStyle/>
        <a:p>
          <a:pPr marR="0" algn="ctr" rtl="0"/>
          <a:r>
            <a:rPr lang="en-US" b="0" i="0" u="none" strike="noStrike" baseline="0" smtClean="0">
              <a:latin typeface="Calibri" panose="020F0502020204030204" pitchFamily="34" charset="0"/>
            </a:rPr>
            <a:t>Shoferë (4)</a:t>
          </a:r>
          <a:endParaRPr lang="en-US" smtClean="0"/>
        </a:p>
      </dgm:t>
    </dgm:pt>
    <dgm:pt modelId="{C9D85385-0B86-4BF1-A103-42BBFB669D42}" type="parTrans" cxnId="{BB0A400A-4639-489E-882A-4223787C5CCC}">
      <dgm:prSet/>
      <dgm:spPr/>
    </dgm:pt>
    <dgm:pt modelId="{9B039E07-65E2-437A-9710-31E13F8509DE}" type="sibTrans" cxnId="{BB0A400A-4639-489E-882A-4223787C5CCC}">
      <dgm:prSet/>
      <dgm:spPr/>
    </dgm:pt>
    <dgm:pt modelId="{0B3AF0C9-41FC-48FA-ADA0-59CF3463C236}">
      <dgm:prSet/>
      <dgm:spPr/>
      <dgm:t>
        <a:bodyPr/>
        <a:lstStyle/>
        <a:p>
          <a:pPr marR="0" algn="ctr" rtl="0"/>
          <a:r>
            <a:rPr lang="en-US" b="0" i="0" u="none" strike="noStrike" baseline="0" smtClean="0">
              <a:latin typeface="Calibri" panose="020F0502020204030204" pitchFamily="34" charset="0"/>
            </a:rPr>
            <a:t>Shefi i repart. faturimit</a:t>
          </a:r>
          <a:endParaRPr lang="en-US" smtClean="0"/>
        </a:p>
      </dgm:t>
    </dgm:pt>
    <dgm:pt modelId="{256C0C33-EA36-45DA-9C9B-E03DBA7D5E85}" type="parTrans" cxnId="{647A1850-1190-4DAD-A1F2-4F1A7E69C9E9}">
      <dgm:prSet/>
      <dgm:spPr/>
    </dgm:pt>
    <dgm:pt modelId="{8B680B4E-5EF7-4699-880E-7C2C8D5E2277}" type="sibTrans" cxnId="{647A1850-1190-4DAD-A1F2-4F1A7E69C9E9}">
      <dgm:prSet/>
      <dgm:spPr/>
    </dgm:pt>
    <dgm:pt modelId="{4C660810-C822-4631-8FE7-C94EF2E7C191}" type="asst">
      <dgm:prSet/>
      <dgm:spPr/>
      <dgm:t>
        <a:bodyPr/>
        <a:lstStyle/>
        <a:p>
          <a:pPr marR="0" algn="ctr" rtl="0"/>
          <a:r>
            <a:rPr lang="en-US" b="0" i="0" u="none" strike="noStrike" baseline="0" smtClean="0">
              <a:latin typeface="Calibri" panose="020F0502020204030204" pitchFamily="34" charset="0"/>
            </a:rPr>
            <a:t>Faturim i operatorit (1)</a:t>
          </a:r>
          <a:endParaRPr lang="en-US" smtClean="0"/>
        </a:p>
      </dgm:t>
    </dgm:pt>
    <dgm:pt modelId="{1963E1A7-BDDC-4C52-988A-38F53A0C6177}" type="parTrans" cxnId="{4B46B5E4-2636-4D5D-8C18-F107A273AC12}">
      <dgm:prSet/>
      <dgm:spPr/>
    </dgm:pt>
    <dgm:pt modelId="{096627E5-AA68-4450-B849-F47C57B72555}" type="sibTrans" cxnId="{4B46B5E4-2636-4D5D-8C18-F107A273AC12}">
      <dgm:prSet/>
      <dgm:spPr/>
    </dgm:pt>
    <dgm:pt modelId="{AD09BCFE-0960-49FC-81AE-AB2CE29DAE3D}" type="asst">
      <dgm:prSet/>
      <dgm:spPr/>
      <dgm:t>
        <a:bodyPr/>
        <a:lstStyle/>
        <a:p>
          <a:pPr marR="0" algn="ctr" rtl="0"/>
          <a:r>
            <a:rPr lang="en-US" b="0" i="0" u="none" strike="noStrike" baseline="0" smtClean="0">
              <a:latin typeface="Calibri" panose="020F0502020204030204" pitchFamily="34" charset="0"/>
            </a:rPr>
            <a:t>Faturim i mbikëqyrësit (1)</a:t>
          </a:r>
          <a:endParaRPr lang="en-US" smtClean="0"/>
        </a:p>
      </dgm:t>
    </dgm:pt>
    <dgm:pt modelId="{3C32809E-F74A-40BE-A84D-1A8019C3662C}" type="parTrans" cxnId="{4CC6BD5C-29BA-45E6-B491-10F23DE581DF}">
      <dgm:prSet/>
      <dgm:spPr/>
    </dgm:pt>
    <dgm:pt modelId="{D5714C1E-23E3-4A94-82F4-CB9FEC5618CD}" type="sibTrans" cxnId="{4CC6BD5C-29BA-45E6-B491-10F23DE581DF}">
      <dgm:prSet/>
      <dgm:spPr/>
    </dgm:pt>
    <dgm:pt modelId="{47AB4289-0D12-4F9C-BE30-0F03ED1D25B8}" type="asst">
      <dgm:prSet/>
      <dgm:spPr/>
      <dgm:t>
        <a:bodyPr/>
        <a:lstStyle/>
        <a:p>
          <a:pPr marR="0" algn="ctr" rtl="0"/>
          <a:r>
            <a:rPr lang="en-US" b="0" i="0" u="none" strike="noStrike" baseline="0" smtClean="0">
              <a:latin typeface="Calibri" panose="020F0502020204030204" pitchFamily="34" charset="0"/>
            </a:rPr>
            <a:t>Menaxhimi i ankesave (2)</a:t>
          </a:r>
          <a:endParaRPr lang="en-US" smtClean="0"/>
        </a:p>
      </dgm:t>
    </dgm:pt>
    <dgm:pt modelId="{C2C47F16-58AF-4C23-B216-4E690C283DF4}" type="parTrans" cxnId="{38717996-C691-4275-9D14-7D318A5BCA9B}">
      <dgm:prSet/>
      <dgm:spPr/>
    </dgm:pt>
    <dgm:pt modelId="{165568CA-7BB6-4DE8-B775-2595E210E5B6}" type="sibTrans" cxnId="{38717996-C691-4275-9D14-7D318A5BCA9B}">
      <dgm:prSet/>
      <dgm:spPr/>
    </dgm:pt>
    <dgm:pt modelId="{D428C249-4097-4ED6-9903-315971F6B39A}" type="asst">
      <dgm:prSet/>
      <dgm:spPr/>
      <dgm:t>
        <a:bodyPr/>
        <a:lstStyle/>
        <a:p>
          <a:pPr marR="0" algn="ctr" rtl="0"/>
          <a:r>
            <a:rPr lang="en-US" b="0" i="0" u="none" strike="noStrike" baseline="0" smtClean="0">
              <a:latin typeface="Calibri" panose="020F0502020204030204" pitchFamily="34" charset="0"/>
            </a:rPr>
            <a:t>Menaxhimi i ankesave (1) </a:t>
          </a:r>
          <a:endParaRPr lang="en-US" smtClean="0"/>
        </a:p>
      </dgm:t>
    </dgm:pt>
    <dgm:pt modelId="{27432CB9-B91F-45B6-8B13-D72C25CADDF7}" type="parTrans" cxnId="{E2F9C431-73FF-4DF7-8AE8-B587C4E3F447}">
      <dgm:prSet/>
      <dgm:spPr/>
    </dgm:pt>
    <dgm:pt modelId="{CE64CD20-5F46-46F5-928E-18FCF43988C0}" type="sibTrans" cxnId="{E2F9C431-73FF-4DF7-8AE8-B587C4E3F447}">
      <dgm:prSet/>
      <dgm:spPr/>
    </dgm:pt>
    <dgm:pt modelId="{7B03BC71-A380-4874-B528-27B460C77E22}" type="asst">
      <dgm:prSet/>
      <dgm:spPr/>
      <dgm:t>
        <a:bodyPr/>
        <a:lstStyle/>
        <a:p>
          <a:pPr marR="0" algn="ctr" rtl="0"/>
          <a:r>
            <a:rPr lang="en-US" b="0" i="0" u="none" strike="noStrike" baseline="0" smtClean="0">
              <a:latin typeface="Calibri" panose="020F0502020204030204" pitchFamily="34" charset="0"/>
            </a:rPr>
            <a:t>Lexues i matësit (12)</a:t>
          </a:r>
          <a:endParaRPr lang="en-US" smtClean="0"/>
        </a:p>
      </dgm:t>
    </dgm:pt>
    <dgm:pt modelId="{EF9BD34C-D4A8-4A16-B2AA-A2CA02010EBD}" type="parTrans" cxnId="{7958701D-09B2-484C-823F-E070146C11D5}">
      <dgm:prSet/>
      <dgm:spPr/>
    </dgm:pt>
    <dgm:pt modelId="{D4631C8D-7BDB-43BD-801B-93FF06484BE0}" type="sibTrans" cxnId="{7958701D-09B2-484C-823F-E070146C11D5}">
      <dgm:prSet/>
      <dgm:spPr/>
    </dgm:pt>
    <dgm:pt modelId="{AC53AA8F-DF88-4A78-B11D-4017DC1F5889}" type="asst">
      <dgm:prSet/>
      <dgm:spPr/>
      <dgm:t>
        <a:bodyPr/>
        <a:lstStyle/>
        <a:p>
          <a:pPr marR="0" algn="ctr" rtl="0"/>
          <a:r>
            <a:rPr lang="en-US" b="0" i="0" u="none" strike="noStrike" baseline="0" smtClean="0">
              <a:latin typeface="Calibri" panose="020F0502020204030204" pitchFamily="34" charset="0"/>
            </a:rPr>
            <a:t>Lexues i matësit (11)</a:t>
          </a:r>
        </a:p>
      </dgm:t>
    </dgm:pt>
    <dgm:pt modelId="{724254CE-326A-4654-9539-A0638FA3A16F}" type="parTrans" cxnId="{0086E3CA-BA14-44B7-A5E0-6E918297ABC2}">
      <dgm:prSet/>
      <dgm:spPr/>
    </dgm:pt>
    <dgm:pt modelId="{E8BF776E-190C-47E2-B62D-9C12CD16D1A3}" type="sibTrans" cxnId="{0086E3CA-BA14-44B7-A5E0-6E918297ABC2}">
      <dgm:prSet/>
      <dgm:spPr/>
    </dgm:pt>
    <dgm:pt modelId="{3F3B321F-2B98-4402-9389-DBB11B85CAF6}" type="asst">
      <dgm:prSet/>
      <dgm:spPr/>
      <dgm:t>
        <a:bodyPr/>
        <a:lstStyle/>
        <a:p>
          <a:pPr marR="0" algn="ctr" rtl="0"/>
          <a:r>
            <a:rPr lang="en-US" b="0" i="0" u="none" strike="noStrike" baseline="0" smtClean="0">
              <a:latin typeface="Calibri" panose="020F0502020204030204" pitchFamily="34" charset="0"/>
            </a:rPr>
            <a:t>Arkëtare (6)</a:t>
          </a:r>
          <a:endParaRPr lang="en-US" smtClean="0"/>
        </a:p>
      </dgm:t>
    </dgm:pt>
    <dgm:pt modelId="{F35A4FFE-68DB-4B5E-870C-59A199E0E267}" type="parTrans" cxnId="{E66235E3-88DC-4A85-8D54-ADB51E6BA90F}">
      <dgm:prSet/>
      <dgm:spPr/>
    </dgm:pt>
    <dgm:pt modelId="{FB493B8B-3E7B-4B7C-95F8-0AF5E305072B}" type="sibTrans" cxnId="{E66235E3-88DC-4A85-8D54-ADB51E6BA90F}">
      <dgm:prSet/>
      <dgm:spPr/>
    </dgm:pt>
    <dgm:pt modelId="{3E6831C7-C187-4569-93D2-754CC7206102}" type="asst">
      <dgm:prSet/>
      <dgm:spPr/>
      <dgm:t>
        <a:bodyPr/>
        <a:lstStyle/>
        <a:p>
          <a:pPr marR="0" algn="ctr" rtl="0"/>
          <a:r>
            <a:rPr lang="en-US" b="0" i="0" u="none" strike="noStrike" baseline="0" smtClean="0">
              <a:latin typeface="Calibri" panose="020F0502020204030204" pitchFamily="34" charset="0"/>
            </a:rPr>
            <a:t>Arkëtare (1)</a:t>
          </a:r>
        </a:p>
      </dgm:t>
    </dgm:pt>
    <dgm:pt modelId="{8D09FF93-EAEB-4B8D-8E27-990276323EF4}" type="parTrans" cxnId="{5056BB13-85F2-4BB8-8C13-1D33DB0E0CA5}">
      <dgm:prSet/>
      <dgm:spPr/>
    </dgm:pt>
    <dgm:pt modelId="{1AF77478-58BB-4B5A-B4B2-5D1B93E392A4}" type="sibTrans" cxnId="{5056BB13-85F2-4BB8-8C13-1D33DB0E0CA5}">
      <dgm:prSet/>
      <dgm:spPr/>
    </dgm:pt>
    <dgm:pt modelId="{7C506729-FF17-447E-84EA-0D17FF3144C2}" type="asst">
      <dgm:prSet/>
      <dgm:spPr/>
      <dgm:t>
        <a:bodyPr/>
        <a:lstStyle/>
        <a:p>
          <a:pPr marR="0" algn="ctr" rtl="0"/>
          <a:r>
            <a:rPr lang="en-US" b="0" i="0" u="none" strike="noStrike" baseline="0" smtClean="0">
              <a:latin typeface="Calibri" panose="020F0502020204030204" pitchFamily="34" charset="0"/>
            </a:rPr>
            <a:t>Policia e ujit (5)</a:t>
          </a:r>
          <a:endParaRPr lang="en-US" smtClean="0"/>
        </a:p>
      </dgm:t>
    </dgm:pt>
    <dgm:pt modelId="{CB245ACD-79FA-4AAE-AC8B-034988723AFB}" type="parTrans" cxnId="{8447B2C1-8223-4E9D-8342-1035F0071272}">
      <dgm:prSet/>
      <dgm:spPr/>
    </dgm:pt>
    <dgm:pt modelId="{B511D2D8-8F15-45E7-B7DA-921831BE6F87}" type="sibTrans" cxnId="{8447B2C1-8223-4E9D-8342-1035F0071272}">
      <dgm:prSet/>
      <dgm:spPr/>
    </dgm:pt>
    <dgm:pt modelId="{BC05A985-ED9F-435D-B001-5CD8889C598A}">
      <dgm:prSet/>
      <dgm:spPr/>
      <dgm:t>
        <a:bodyPr/>
        <a:lstStyle/>
        <a:p>
          <a:pPr marR="0" algn="ctr" rtl="0"/>
          <a:r>
            <a:rPr lang="en-US" b="0" i="0" u="none" strike="noStrike" baseline="0" smtClean="0">
              <a:latin typeface="Calibri" panose="020F0502020204030204" pitchFamily="34" charset="0"/>
            </a:rPr>
            <a:t>Drejtori financës</a:t>
          </a:r>
          <a:endParaRPr lang="en-US" smtClean="0"/>
        </a:p>
      </dgm:t>
    </dgm:pt>
    <dgm:pt modelId="{0BA32073-5A60-4A41-B937-2DEEE1757052}" type="parTrans" cxnId="{0C319192-1BFA-45F6-B2F4-63B07580A326}">
      <dgm:prSet/>
      <dgm:spPr/>
    </dgm:pt>
    <dgm:pt modelId="{695BE35F-69E6-479F-8CAB-BE58D57BEF2E}" type="sibTrans" cxnId="{0C319192-1BFA-45F6-B2F4-63B07580A326}">
      <dgm:prSet/>
      <dgm:spPr/>
    </dgm:pt>
    <dgm:pt modelId="{B2094345-0678-4F27-84FC-386450F652BE}" type="asst">
      <dgm:prSet/>
      <dgm:spPr/>
      <dgm:t>
        <a:bodyPr/>
        <a:lstStyle/>
        <a:p>
          <a:pPr marR="0" algn="ctr" rtl="0"/>
          <a:r>
            <a:rPr lang="en-US" b="0" i="0" u="none" strike="noStrike" baseline="0" smtClean="0">
              <a:latin typeface="Calibri" panose="020F0502020204030204" pitchFamily="34" charset="0"/>
            </a:rPr>
            <a:t>Llogaritar (1)</a:t>
          </a:r>
          <a:endParaRPr lang="en-US" smtClean="0"/>
        </a:p>
      </dgm:t>
    </dgm:pt>
    <dgm:pt modelId="{9DF8FA45-57D2-4190-9337-E86B78CBEC78}" type="parTrans" cxnId="{356C48AE-89A6-4FC7-AD38-73EFB10DFE80}">
      <dgm:prSet/>
      <dgm:spPr/>
    </dgm:pt>
    <dgm:pt modelId="{E4E394DA-997A-4092-8A18-E386814C910C}" type="sibTrans" cxnId="{356C48AE-89A6-4FC7-AD38-73EFB10DFE80}">
      <dgm:prSet/>
      <dgm:spPr/>
    </dgm:pt>
    <dgm:pt modelId="{5460421D-05A2-43E8-96AD-137831D661E8}" type="asst">
      <dgm:prSet/>
      <dgm:spPr/>
      <dgm:t>
        <a:bodyPr/>
        <a:lstStyle/>
        <a:p>
          <a:pPr marR="0" algn="ctr" rtl="0"/>
          <a:r>
            <a:rPr lang="en-US" b="0" i="0" u="none" strike="noStrike" baseline="0" smtClean="0">
              <a:latin typeface="Calibri" panose="020F0502020204030204" pitchFamily="34" charset="0"/>
            </a:rPr>
            <a:t>Llogaritar (1)</a:t>
          </a:r>
          <a:endParaRPr lang="en-US" smtClean="0"/>
        </a:p>
      </dgm:t>
    </dgm:pt>
    <dgm:pt modelId="{8BD3F52A-ED56-43EA-98CB-683CA5133AB9}" type="parTrans" cxnId="{0630F240-67FC-4146-B2A8-C1D768264F8E}">
      <dgm:prSet/>
      <dgm:spPr/>
    </dgm:pt>
    <dgm:pt modelId="{3F921ADD-5C57-471E-BEE7-ACDBBAC5F4D3}" type="sibTrans" cxnId="{0630F240-67FC-4146-B2A8-C1D768264F8E}">
      <dgm:prSet/>
      <dgm:spPr/>
    </dgm:pt>
    <dgm:pt modelId="{263BDC86-ACC9-4C25-8505-650C7537D8CA}" type="asst">
      <dgm:prSet/>
      <dgm:spPr/>
      <dgm:t>
        <a:bodyPr/>
        <a:lstStyle/>
        <a:p>
          <a:pPr marR="0" algn="ctr" rtl="0"/>
          <a:r>
            <a:rPr lang="en-US" b="0" i="0" u="none" strike="noStrike" baseline="0" smtClean="0">
              <a:latin typeface="Calibri" panose="020F0502020204030204" pitchFamily="34" charset="0"/>
            </a:rPr>
            <a:t>Akumulator materialesh (1)</a:t>
          </a:r>
          <a:endParaRPr lang="en-US" smtClean="0"/>
        </a:p>
      </dgm:t>
    </dgm:pt>
    <dgm:pt modelId="{BD5C5D94-C4E4-4D44-B4C5-DA2DCEF9C7A3}" type="parTrans" cxnId="{985993EC-588B-46A6-BBA9-EBF3C87A654A}">
      <dgm:prSet/>
      <dgm:spPr/>
    </dgm:pt>
    <dgm:pt modelId="{79F9041D-2FA8-486E-B810-0B2F77ABE7B1}" type="sibTrans" cxnId="{985993EC-588B-46A6-BBA9-EBF3C87A654A}">
      <dgm:prSet/>
      <dgm:spPr/>
    </dgm:pt>
    <dgm:pt modelId="{07A40C6D-4FF3-4CB7-B18D-6F5A6FEDB624}" type="asst">
      <dgm:prSet/>
      <dgm:spPr/>
      <dgm:t>
        <a:bodyPr/>
        <a:lstStyle/>
        <a:p>
          <a:pPr marR="0" algn="ctr" rtl="0"/>
          <a:r>
            <a:rPr lang="en-US" b="0" i="0" u="none" strike="noStrike" baseline="0" smtClean="0">
              <a:latin typeface="Calibri" panose="020F0502020204030204" pitchFamily="34" charset="0"/>
            </a:rPr>
            <a:t>Magazinier (1)</a:t>
          </a:r>
          <a:endParaRPr lang="en-US" smtClean="0"/>
        </a:p>
      </dgm:t>
    </dgm:pt>
    <dgm:pt modelId="{E887DD82-36EA-4429-ACD7-74DC95A394E2}" type="parTrans" cxnId="{659300FD-6188-4216-BCC1-60081F9BEA9A}">
      <dgm:prSet/>
      <dgm:spPr/>
    </dgm:pt>
    <dgm:pt modelId="{14048B58-CA56-42B2-846D-F648A7CF709A}" type="sibTrans" cxnId="{659300FD-6188-4216-BCC1-60081F9BEA9A}">
      <dgm:prSet/>
      <dgm:spPr/>
    </dgm:pt>
    <dgm:pt modelId="{706AEAC3-FF49-44C7-B7CA-E65175E309FF}" type="asst">
      <dgm:prSet/>
      <dgm:spPr/>
      <dgm:t>
        <a:bodyPr/>
        <a:lstStyle/>
        <a:p>
          <a:pPr marR="0" algn="ctr" rtl="0"/>
          <a:r>
            <a:rPr lang="en-US" b="0" i="0" u="none" strike="noStrike" baseline="0" smtClean="0">
              <a:latin typeface="Calibri" panose="020F0502020204030204" pitchFamily="34" charset="0"/>
            </a:rPr>
            <a:t>Magazinier (1)</a:t>
          </a:r>
          <a:endParaRPr lang="en-US" smtClean="0"/>
        </a:p>
      </dgm:t>
    </dgm:pt>
    <dgm:pt modelId="{8921CFF9-CAF0-47DC-98C1-7BF3E8BB825F}" type="parTrans" cxnId="{F033B220-FB44-4FE0-9FE8-D64D305C32C8}">
      <dgm:prSet/>
      <dgm:spPr/>
    </dgm:pt>
    <dgm:pt modelId="{5FFF3AD0-D938-4C08-9A18-A9B16BAD127F}" type="sibTrans" cxnId="{F033B220-FB44-4FE0-9FE8-D64D305C32C8}">
      <dgm:prSet/>
      <dgm:spPr/>
    </dgm:pt>
    <dgm:pt modelId="{514AC89D-D521-44C3-9BFF-1F94057A2CDD}" type="pres">
      <dgm:prSet presAssocID="{DDF983A1-A8E9-4D6D-9EB1-64F342D8A1D0}" presName="hierChild1" presStyleCnt="0">
        <dgm:presLayoutVars>
          <dgm:orgChart val="1"/>
          <dgm:chPref val="1"/>
          <dgm:dir/>
          <dgm:animOne val="branch"/>
          <dgm:animLvl val="lvl"/>
          <dgm:resizeHandles/>
        </dgm:presLayoutVars>
      </dgm:prSet>
      <dgm:spPr/>
    </dgm:pt>
    <dgm:pt modelId="{057DC3E0-BFB9-4B61-90C7-BD972916E8C0}" type="pres">
      <dgm:prSet presAssocID="{42AA9A2F-7F95-4346-9D17-008CAEEEAE4A}" presName="hierRoot1" presStyleCnt="0">
        <dgm:presLayoutVars>
          <dgm:hierBranch/>
        </dgm:presLayoutVars>
      </dgm:prSet>
      <dgm:spPr/>
    </dgm:pt>
    <dgm:pt modelId="{AFCE8968-0FDF-4688-84AF-AADE8EBD3DBE}" type="pres">
      <dgm:prSet presAssocID="{42AA9A2F-7F95-4346-9D17-008CAEEEAE4A}" presName="rootComposite1" presStyleCnt="0"/>
      <dgm:spPr/>
    </dgm:pt>
    <dgm:pt modelId="{5A1051BE-9C58-42CE-8DD7-EDA04C4ECDA9}" type="pres">
      <dgm:prSet presAssocID="{42AA9A2F-7F95-4346-9D17-008CAEEEAE4A}" presName="rootText1" presStyleLbl="node0" presStyleIdx="0" presStyleCnt="1">
        <dgm:presLayoutVars>
          <dgm:chPref val="3"/>
        </dgm:presLayoutVars>
      </dgm:prSet>
      <dgm:spPr/>
    </dgm:pt>
    <dgm:pt modelId="{3C02D773-7BC4-46C6-BC3C-3495D4948B84}" type="pres">
      <dgm:prSet presAssocID="{42AA9A2F-7F95-4346-9D17-008CAEEEAE4A}" presName="rootConnector1" presStyleLbl="node1" presStyleIdx="0" presStyleCnt="0"/>
      <dgm:spPr/>
    </dgm:pt>
    <dgm:pt modelId="{29B29CF1-0774-4707-BC57-BF217351CF55}" type="pres">
      <dgm:prSet presAssocID="{42AA9A2F-7F95-4346-9D17-008CAEEEAE4A}" presName="hierChild2" presStyleCnt="0"/>
      <dgm:spPr/>
    </dgm:pt>
    <dgm:pt modelId="{9D23FB23-E686-4808-9931-67AFB040B682}" type="pres">
      <dgm:prSet presAssocID="{A390C955-AF79-470A-A3B8-BE398C5BD824}" presName="Name35" presStyleLbl="parChTrans1D2" presStyleIdx="0" presStyleCnt="4"/>
      <dgm:spPr/>
    </dgm:pt>
    <dgm:pt modelId="{B3A7868B-7C02-4034-937F-B4E25BA79AD2}" type="pres">
      <dgm:prSet presAssocID="{E4CE42BA-F347-4204-B870-35622B8CC09E}" presName="hierRoot2" presStyleCnt="0">
        <dgm:presLayoutVars>
          <dgm:hierBranch/>
        </dgm:presLayoutVars>
      </dgm:prSet>
      <dgm:spPr/>
    </dgm:pt>
    <dgm:pt modelId="{1DCB048A-E27E-4971-875A-6FB8C8CA193C}" type="pres">
      <dgm:prSet presAssocID="{E4CE42BA-F347-4204-B870-35622B8CC09E}" presName="rootComposite" presStyleCnt="0"/>
      <dgm:spPr/>
    </dgm:pt>
    <dgm:pt modelId="{34E29FD6-C29F-4766-B858-C28BD7F7FF90}" type="pres">
      <dgm:prSet presAssocID="{E4CE42BA-F347-4204-B870-35622B8CC09E}" presName="rootText" presStyleLbl="node2" presStyleIdx="0" presStyleCnt="3">
        <dgm:presLayoutVars>
          <dgm:chPref val="3"/>
        </dgm:presLayoutVars>
      </dgm:prSet>
      <dgm:spPr/>
    </dgm:pt>
    <dgm:pt modelId="{01550C63-30A5-429D-99E5-B81B1838A87F}" type="pres">
      <dgm:prSet presAssocID="{E4CE42BA-F347-4204-B870-35622B8CC09E}" presName="rootConnector" presStyleLbl="node2" presStyleIdx="0" presStyleCnt="3"/>
      <dgm:spPr/>
    </dgm:pt>
    <dgm:pt modelId="{04D5B7CC-C799-477A-A4A0-D89A98AB0F38}" type="pres">
      <dgm:prSet presAssocID="{E4CE42BA-F347-4204-B870-35622B8CC09E}" presName="hierChild4" presStyleCnt="0"/>
      <dgm:spPr/>
    </dgm:pt>
    <dgm:pt modelId="{832E4E1C-9645-4969-8CBD-AE8938BCE307}" type="pres">
      <dgm:prSet presAssocID="{E4CE42BA-F347-4204-B870-35622B8CC09E}" presName="hierChild5" presStyleCnt="0"/>
      <dgm:spPr/>
    </dgm:pt>
    <dgm:pt modelId="{3E357EEE-9616-4D30-B6E2-BFEE39C91DB8}" type="pres">
      <dgm:prSet presAssocID="{BC886C91-DE2F-4F34-8C95-51E845713D3F}" presName="Name111" presStyleLbl="parChTrans1D3" presStyleIdx="0" presStyleCnt="26"/>
      <dgm:spPr/>
    </dgm:pt>
    <dgm:pt modelId="{3A7912D3-BC75-4121-87A4-8D39CA9F23AA}" type="pres">
      <dgm:prSet presAssocID="{AAF5D54C-0D7A-4473-B513-BB6E0CEE501C}" presName="hierRoot3" presStyleCnt="0">
        <dgm:presLayoutVars>
          <dgm:hierBranch/>
        </dgm:presLayoutVars>
      </dgm:prSet>
      <dgm:spPr/>
    </dgm:pt>
    <dgm:pt modelId="{56FD7863-1098-43F5-B88C-08B863BDE124}" type="pres">
      <dgm:prSet presAssocID="{AAF5D54C-0D7A-4473-B513-BB6E0CEE501C}" presName="rootComposite3" presStyleCnt="0"/>
      <dgm:spPr/>
    </dgm:pt>
    <dgm:pt modelId="{4FC42026-12CC-416E-BE5B-F91622D95437}" type="pres">
      <dgm:prSet presAssocID="{AAF5D54C-0D7A-4473-B513-BB6E0CEE501C}" presName="rootText3" presStyleLbl="asst2" presStyleIdx="0" presStyleCnt="26">
        <dgm:presLayoutVars>
          <dgm:chPref val="3"/>
        </dgm:presLayoutVars>
      </dgm:prSet>
      <dgm:spPr/>
    </dgm:pt>
    <dgm:pt modelId="{950FC50A-4179-4139-921D-706BDB92D16C}" type="pres">
      <dgm:prSet presAssocID="{AAF5D54C-0D7A-4473-B513-BB6E0CEE501C}" presName="rootConnector3" presStyleLbl="asst2" presStyleIdx="0" presStyleCnt="26"/>
      <dgm:spPr/>
    </dgm:pt>
    <dgm:pt modelId="{B0044EC4-5615-4333-BC61-9BB1802F0D13}" type="pres">
      <dgm:prSet presAssocID="{AAF5D54C-0D7A-4473-B513-BB6E0CEE501C}" presName="hierChild6" presStyleCnt="0"/>
      <dgm:spPr/>
    </dgm:pt>
    <dgm:pt modelId="{A5599E31-E17F-469B-BB42-D7A24671FEBB}" type="pres">
      <dgm:prSet presAssocID="{AAF5D54C-0D7A-4473-B513-BB6E0CEE501C}" presName="hierChild7" presStyleCnt="0"/>
      <dgm:spPr/>
    </dgm:pt>
    <dgm:pt modelId="{9CBCE20E-6C76-4379-B268-8D27A771E6DB}" type="pres">
      <dgm:prSet presAssocID="{FA738157-0A82-4DC9-B9EB-73B315C9B8C2}" presName="Name111" presStyleLbl="parChTrans1D3" presStyleIdx="1" presStyleCnt="26"/>
      <dgm:spPr/>
    </dgm:pt>
    <dgm:pt modelId="{9D370288-D317-4082-80AF-231E31344D8A}" type="pres">
      <dgm:prSet presAssocID="{6220EA53-A934-4A94-B215-DB2A0D1892B8}" presName="hierRoot3" presStyleCnt="0">
        <dgm:presLayoutVars>
          <dgm:hierBranch/>
        </dgm:presLayoutVars>
      </dgm:prSet>
      <dgm:spPr/>
    </dgm:pt>
    <dgm:pt modelId="{F5E69A01-E24C-4D50-8C24-297FF57436D2}" type="pres">
      <dgm:prSet presAssocID="{6220EA53-A934-4A94-B215-DB2A0D1892B8}" presName="rootComposite3" presStyleCnt="0"/>
      <dgm:spPr/>
    </dgm:pt>
    <dgm:pt modelId="{CAD0B91E-F412-4347-BB2A-BF2992157645}" type="pres">
      <dgm:prSet presAssocID="{6220EA53-A934-4A94-B215-DB2A0D1892B8}" presName="rootText3" presStyleLbl="asst2" presStyleIdx="1" presStyleCnt="26">
        <dgm:presLayoutVars>
          <dgm:chPref val="3"/>
        </dgm:presLayoutVars>
      </dgm:prSet>
      <dgm:spPr/>
    </dgm:pt>
    <dgm:pt modelId="{394D6B5C-7966-4F2B-B48F-BD378A2F91DE}" type="pres">
      <dgm:prSet presAssocID="{6220EA53-A934-4A94-B215-DB2A0D1892B8}" presName="rootConnector3" presStyleLbl="asst2" presStyleIdx="1" presStyleCnt="26"/>
      <dgm:spPr/>
    </dgm:pt>
    <dgm:pt modelId="{8689C990-DBE7-4404-8EBF-93FA46F611CC}" type="pres">
      <dgm:prSet presAssocID="{6220EA53-A934-4A94-B215-DB2A0D1892B8}" presName="hierChild6" presStyleCnt="0"/>
      <dgm:spPr/>
    </dgm:pt>
    <dgm:pt modelId="{146B84C7-4C47-4158-AC48-8F346E241686}" type="pres">
      <dgm:prSet presAssocID="{6220EA53-A934-4A94-B215-DB2A0D1892B8}" presName="hierChild7" presStyleCnt="0"/>
      <dgm:spPr/>
    </dgm:pt>
    <dgm:pt modelId="{A11F6327-2CB3-46CF-BD2B-DE62B099EE2F}" type="pres">
      <dgm:prSet presAssocID="{3F054168-C230-4F80-B2F1-D8333720CFA1}" presName="Name111" presStyleLbl="parChTrans1D3" presStyleIdx="2" presStyleCnt="26"/>
      <dgm:spPr/>
    </dgm:pt>
    <dgm:pt modelId="{CE38D139-DF59-4DD0-AB7E-7992DBA12CC6}" type="pres">
      <dgm:prSet presAssocID="{2122F25C-059A-4791-8622-FD3E7147B31D}" presName="hierRoot3" presStyleCnt="0">
        <dgm:presLayoutVars>
          <dgm:hierBranch/>
        </dgm:presLayoutVars>
      </dgm:prSet>
      <dgm:spPr/>
    </dgm:pt>
    <dgm:pt modelId="{515D1136-05A0-4729-AEFC-D2C0EC178620}" type="pres">
      <dgm:prSet presAssocID="{2122F25C-059A-4791-8622-FD3E7147B31D}" presName="rootComposite3" presStyleCnt="0"/>
      <dgm:spPr/>
    </dgm:pt>
    <dgm:pt modelId="{3136872D-0691-40B4-97E6-43F64D584170}" type="pres">
      <dgm:prSet presAssocID="{2122F25C-059A-4791-8622-FD3E7147B31D}" presName="rootText3" presStyleLbl="asst2" presStyleIdx="2" presStyleCnt="26">
        <dgm:presLayoutVars>
          <dgm:chPref val="3"/>
        </dgm:presLayoutVars>
      </dgm:prSet>
      <dgm:spPr/>
    </dgm:pt>
    <dgm:pt modelId="{268E95E5-A5E4-451E-87FC-7A422A81AB66}" type="pres">
      <dgm:prSet presAssocID="{2122F25C-059A-4791-8622-FD3E7147B31D}" presName="rootConnector3" presStyleLbl="asst2" presStyleIdx="2" presStyleCnt="26"/>
      <dgm:spPr/>
    </dgm:pt>
    <dgm:pt modelId="{C41A2610-2A85-4102-AC15-59A1A5257AF3}" type="pres">
      <dgm:prSet presAssocID="{2122F25C-059A-4791-8622-FD3E7147B31D}" presName="hierChild6" presStyleCnt="0"/>
      <dgm:spPr/>
    </dgm:pt>
    <dgm:pt modelId="{46BD2BBD-49CB-4751-8B53-663A3437A8C7}" type="pres">
      <dgm:prSet presAssocID="{2122F25C-059A-4791-8622-FD3E7147B31D}" presName="hierChild7" presStyleCnt="0"/>
      <dgm:spPr/>
    </dgm:pt>
    <dgm:pt modelId="{587E2D46-D4E3-44CB-88E5-44A6D142801D}" type="pres">
      <dgm:prSet presAssocID="{D7388B4F-C1B5-4D0D-BC02-77FF87479401}" presName="Name111" presStyleLbl="parChTrans1D3" presStyleIdx="3" presStyleCnt="26"/>
      <dgm:spPr/>
    </dgm:pt>
    <dgm:pt modelId="{204F4D6C-CBC0-484E-8E33-E83B041638EA}" type="pres">
      <dgm:prSet presAssocID="{E6193B08-033A-4641-A3BE-0FC688D187AA}" presName="hierRoot3" presStyleCnt="0">
        <dgm:presLayoutVars>
          <dgm:hierBranch/>
        </dgm:presLayoutVars>
      </dgm:prSet>
      <dgm:spPr/>
    </dgm:pt>
    <dgm:pt modelId="{A0BEEFA3-6811-4553-800B-69A3ECAB9492}" type="pres">
      <dgm:prSet presAssocID="{E6193B08-033A-4641-A3BE-0FC688D187AA}" presName="rootComposite3" presStyleCnt="0"/>
      <dgm:spPr/>
    </dgm:pt>
    <dgm:pt modelId="{27653685-F519-46A4-BC75-5DF6B01110C7}" type="pres">
      <dgm:prSet presAssocID="{E6193B08-033A-4641-A3BE-0FC688D187AA}" presName="rootText3" presStyleLbl="asst2" presStyleIdx="3" presStyleCnt="26">
        <dgm:presLayoutVars>
          <dgm:chPref val="3"/>
        </dgm:presLayoutVars>
      </dgm:prSet>
      <dgm:spPr/>
    </dgm:pt>
    <dgm:pt modelId="{BC79D966-6544-4944-AC6F-B08D16E1A5FA}" type="pres">
      <dgm:prSet presAssocID="{E6193B08-033A-4641-A3BE-0FC688D187AA}" presName="rootConnector3" presStyleLbl="asst2" presStyleIdx="3" presStyleCnt="26"/>
      <dgm:spPr/>
    </dgm:pt>
    <dgm:pt modelId="{DCBAACDE-C518-4412-9CA3-9F8C307F60B9}" type="pres">
      <dgm:prSet presAssocID="{E6193B08-033A-4641-A3BE-0FC688D187AA}" presName="hierChild6" presStyleCnt="0"/>
      <dgm:spPr/>
    </dgm:pt>
    <dgm:pt modelId="{FF380769-05A7-45D0-9EF8-58C5F2D45361}" type="pres">
      <dgm:prSet presAssocID="{E6193B08-033A-4641-A3BE-0FC688D187AA}" presName="hierChild7" presStyleCnt="0"/>
      <dgm:spPr/>
    </dgm:pt>
    <dgm:pt modelId="{9D5A55E8-4251-4661-AC1D-B98CE7E4509D}" type="pres">
      <dgm:prSet presAssocID="{4B4D827F-DA7E-405A-9826-DA1263102DDD}" presName="Name111" presStyleLbl="parChTrans1D3" presStyleIdx="4" presStyleCnt="26"/>
      <dgm:spPr/>
    </dgm:pt>
    <dgm:pt modelId="{2DD383E3-76A4-44B9-A013-920788F55A78}" type="pres">
      <dgm:prSet presAssocID="{19D49C7A-96ED-4732-8FD2-8D2EDAAF3228}" presName="hierRoot3" presStyleCnt="0">
        <dgm:presLayoutVars>
          <dgm:hierBranch/>
        </dgm:presLayoutVars>
      </dgm:prSet>
      <dgm:spPr/>
    </dgm:pt>
    <dgm:pt modelId="{8FFFFF06-758A-4FD0-8754-13CCA0C7FEC0}" type="pres">
      <dgm:prSet presAssocID="{19D49C7A-96ED-4732-8FD2-8D2EDAAF3228}" presName="rootComposite3" presStyleCnt="0"/>
      <dgm:spPr/>
    </dgm:pt>
    <dgm:pt modelId="{DB4C7F22-5CA6-442C-A240-335661C5BE49}" type="pres">
      <dgm:prSet presAssocID="{19D49C7A-96ED-4732-8FD2-8D2EDAAF3228}" presName="rootText3" presStyleLbl="asst2" presStyleIdx="4" presStyleCnt="26">
        <dgm:presLayoutVars>
          <dgm:chPref val="3"/>
        </dgm:presLayoutVars>
      </dgm:prSet>
      <dgm:spPr/>
    </dgm:pt>
    <dgm:pt modelId="{BE498D89-6779-4026-8191-A5C2306C35AF}" type="pres">
      <dgm:prSet presAssocID="{19D49C7A-96ED-4732-8FD2-8D2EDAAF3228}" presName="rootConnector3" presStyleLbl="asst2" presStyleIdx="4" presStyleCnt="26"/>
      <dgm:spPr/>
    </dgm:pt>
    <dgm:pt modelId="{872CA931-970A-4210-AF91-55577FC68575}" type="pres">
      <dgm:prSet presAssocID="{19D49C7A-96ED-4732-8FD2-8D2EDAAF3228}" presName="hierChild6" presStyleCnt="0"/>
      <dgm:spPr/>
    </dgm:pt>
    <dgm:pt modelId="{5B35CAF7-74F8-4E0B-BD55-CC2E69671B12}" type="pres">
      <dgm:prSet presAssocID="{19D49C7A-96ED-4732-8FD2-8D2EDAAF3228}" presName="hierChild7" presStyleCnt="0"/>
      <dgm:spPr/>
    </dgm:pt>
    <dgm:pt modelId="{2811291E-5A24-4EA7-9D27-FB1A4DA658E0}" type="pres">
      <dgm:prSet presAssocID="{0BE2A843-49B7-4812-AB22-5A941E495D4F}" presName="Name111" presStyleLbl="parChTrans1D3" presStyleIdx="5" presStyleCnt="26"/>
      <dgm:spPr/>
    </dgm:pt>
    <dgm:pt modelId="{2C1EF6DE-5D2E-41C4-88E1-7A1BA27FF534}" type="pres">
      <dgm:prSet presAssocID="{048AB3DB-0D19-429F-8C99-56076DD757ED}" presName="hierRoot3" presStyleCnt="0">
        <dgm:presLayoutVars>
          <dgm:hierBranch/>
        </dgm:presLayoutVars>
      </dgm:prSet>
      <dgm:spPr/>
    </dgm:pt>
    <dgm:pt modelId="{DF096696-0BAD-40C0-9E1C-DF0A90A67406}" type="pres">
      <dgm:prSet presAssocID="{048AB3DB-0D19-429F-8C99-56076DD757ED}" presName="rootComposite3" presStyleCnt="0"/>
      <dgm:spPr/>
    </dgm:pt>
    <dgm:pt modelId="{1EC80E6C-D68E-4BD2-8DA6-51C18AACC1F3}" type="pres">
      <dgm:prSet presAssocID="{048AB3DB-0D19-429F-8C99-56076DD757ED}" presName="rootText3" presStyleLbl="asst2" presStyleIdx="5" presStyleCnt="26">
        <dgm:presLayoutVars>
          <dgm:chPref val="3"/>
        </dgm:presLayoutVars>
      </dgm:prSet>
      <dgm:spPr/>
    </dgm:pt>
    <dgm:pt modelId="{2BF0F90B-FAD2-4394-B444-96F075880458}" type="pres">
      <dgm:prSet presAssocID="{048AB3DB-0D19-429F-8C99-56076DD757ED}" presName="rootConnector3" presStyleLbl="asst2" presStyleIdx="5" presStyleCnt="26"/>
      <dgm:spPr/>
    </dgm:pt>
    <dgm:pt modelId="{57047A61-9E94-4632-AE20-A66DC3CFF1F4}" type="pres">
      <dgm:prSet presAssocID="{048AB3DB-0D19-429F-8C99-56076DD757ED}" presName="hierChild6" presStyleCnt="0"/>
      <dgm:spPr/>
    </dgm:pt>
    <dgm:pt modelId="{BAD0F2DD-EF06-41D9-AABA-B499F77FB897}" type="pres">
      <dgm:prSet presAssocID="{048AB3DB-0D19-429F-8C99-56076DD757ED}" presName="hierChild7" presStyleCnt="0"/>
      <dgm:spPr/>
    </dgm:pt>
    <dgm:pt modelId="{71C737AF-2585-4BB1-93E4-8FF124AED5A4}" type="pres">
      <dgm:prSet presAssocID="{89FE70F5-DC19-4C1B-AFAE-350C4A5AC951}" presName="Name111" presStyleLbl="parChTrans1D3" presStyleIdx="6" presStyleCnt="26"/>
      <dgm:spPr/>
    </dgm:pt>
    <dgm:pt modelId="{F278689B-7025-404B-8CDD-4A22DED8188B}" type="pres">
      <dgm:prSet presAssocID="{A6DB0A75-79E3-4A32-B845-9B087CCC7069}" presName="hierRoot3" presStyleCnt="0">
        <dgm:presLayoutVars>
          <dgm:hierBranch/>
        </dgm:presLayoutVars>
      </dgm:prSet>
      <dgm:spPr/>
    </dgm:pt>
    <dgm:pt modelId="{234145F9-7138-4E67-AF3E-9BF40112AAF5}" type="pres">
      <dgm:prSet presAssocID="{A6DB0A75-79E3-4A32-B845-9B087CCC7069}" presName="rootComposite3" presStyleCnt="0"/>
      <dgm:spPr/>
    </dgm:pt>
    <dgm:pt modelId="{E876B8C7-F627-412D-A568-707B73E66ED0}" type="pres">
      <dgm:prSet presAssocID="{A6DB0A75-79E3-4A32-B845-9B087CCC7069}" presName="rootText3" presStyleLbl="asst2" presStyleIdx="6" presStyleCnt="26">
        <dgm:presLayoutVars>
          <dgm:chPref val="3"/>
        </dgm:presLayoutVars>
      </dgm:prSet>
      <dgm:spPr/>
    </dgm:pt>
    <dgm:pt modelId="{B853B637-758D-4712-9625-CD7A4E83F3EC}" type="pres">
      <dgm:prSet presAssocID="{A6DB0A75-79E3-4A32-B845-9B087CCC7069}" presName="rootConnector3" presStyleLbl="asst2" presStyleIdx="6" presStyleCnt="26"/>
      <dgm:spPr/>
    </dgm:pt>
    <dgm:pt modelId="{1694BFDB-C6A1-440B-92BB-BC0D7A69B43E}" type="pres">
      <dgm:prSet presAssocID="{A6DB0A75-79E3-4A32-B845-9B087CCC7069}" presName="hierChild6" presStyleCnt="0"/>
      <dgm:spPr/>
    </dgm:pt>
    <dgm:pt modelId="{01566B5E-CE36-44B4-B9FE-93B503CC20E1}" type="pres">
      <dgm:prSet presAssocID="{A6DB0A75-79E3-4A32-B845-9B087CCC7069}" presName="hierChild7" presStyleCnt="0"/>
      <dgm:spPr/>
    </dgm:pt>
    <dgm:pt modelId="{7347F09D-18AA-4E80-95CC-B3360BE3CC90}" type="pres">
      <dgm:prSet presAssocID="{8AF13E7F-6578-44AA-AEFE-31D9668B7424}" presName="Name111" presStyleLbl="parChTrans1D3" presStyleIdx="7" presStyleCnt="26"/>
      <dgm:spPr/>
    </dgm:pt>
    <dgm:pt modelId="{667701F5-EC4A-4BDB-A37B-F590BA569593}" type="pres">
      <dgm:prSet presAssocID="{1DE0845D-0352-4F59-9A7D-513A2E4BE636}" presName="hierRoot3" presStyleCnt="0">
        <dgm:presLayoutVars>
          <dgm:hierBranch/>
        </dgm:presLayoutVars>
      </dgm:prSet>
      <dgm:spPr/>
    </dgm:pt>
    <dgm:pt modelId="{34C8494D-F87E-4F81-937C-A0D033587E44}" type="pres">
      <dgm:prSet presAssocID="{1DE0845D-0352-4F59-9A7D-513A2E4BE636}" presName="rootComposite3" presStyleCnt="0"/>
      <dgm:spPr/>
    </dgm:pt>
    <dgm:pt modelId="{8BB0D261-7776-47E7-B4D9-C0845FBAAFBD}" type="pres">
      <dgm:prSet presAssocID="{1DE0845D-0352-4F59-9A7D-513A2E4BE636}" presName="rootText3" presStyleLbl="asst2" presStyleIdx="7" presStyleCnt="26">
        <dgm:presLayoutVars>
          <dgm:chPref val="3"/>
        </dgm:presLayoutVars>
      </dgm:prSet>
      <dgm:spPr/>
    </dgm:pt>
    <dgm:pt modelId="{79650F65-A2D2-4C77-A564-2AE1DE2D753C}" type="pres">
      <dgm:prSet presAssocID="{1DE0845D-0352-4F59-9A7D-513A2E4BE636}" presName="rootConnector3" presStyleLbl="asst2" presStyleIdx="7" presStyleCnt="26"/>
      <dgm:spPr/>
    </dgm:pt>
    <dgm:pt modelId="{F9981340-ED62-4ADC-A74F-41FB9A401C42}" type="pres">
      <dgm:prSet presAssocID="{1DE0845D-0352-4F59-9A7D-513A2E4BE636}" presName="hierChild6" presStyleCnt="0"/>
      <dgm:spPr/>
    </dgm:pt>
    <dgm:pt modelId="{E9F606D9-13A7-4AEB-846B-1C13D674C3A2}" type="pres">
      <dgm:prSet presAssocID="{1DE0845D-0352-4F59-9A7D-513A2E4BE636}" presName="hierChild7" presStyleCnt="0"/>
      <dgm:spPr/>
    </dgm:pt>
    <dgm:pt modelId="{A5ED7100-01C7-4248-98C4-388606213B40}" type="pres">
      <dgm:prSet presAssocID="{F3ACF684-DEF1-4EC2-9A70-29FE155A6FCE}" presName="Name111" presStyleLbl="parChTrans1D3" presStyleIdx="8" presStyleCnt="26"/>
      <dgm:spPr/>
    </dgm:pt>
    <dgm:pt modelId="{ABC5C419-328B-4F81-AC04-EEA7C44A9605}" type="pres">
      <dgm:prSet presAssocID="{2A63D0CE-FE95-4EDC-BEF9-CC03AD38A987}" presName="hierRoot3" presStyleCnt="0">
        <dgm:presLayoutVars>
          <dgm:hierBranch/>
        </dgm:presLayoutVars>
      </dgm:prSet>
      <dgm:spPr/>
    </dgm:pt>
    <dgm:pt modelId="{9D98E537-C6DB-4D06-9344-0D29D598D65A}" type="pres">
      <dgm:prSet presAssocID="{2A63D0CE-FE95-4EDC-BEF9-CC03AD38A987}" presName="rootComposite3" presStyleCnt="0"/>
      <dgm:spPr/>
    </dgm:pt>
    <dgm:pt modelId="{5B9231C4-48FF-45AB-9E09-BD7EE8BFA0A6}" type="pres">
      <dgm:prSet presAssocID="{2A63D0CE-FE95-4EDC-BEF9-CC03AD38A987}" presName="rootText3" presStyleLbl="asst2" presStyleIdx="8" presStyleCnt="26">
        <dgm:presLayoutVars>
          <dgm:chPref val="3"/>
        </dgm:presLayoutVars>
      </dgm:prSet>
      <dgm:spPr/>
    </dgm:pt>
    <dgm:pt modelId="{86D2C9BC-57F4-48ED-A8CA-D219CA8E3A12}" type="pres">
      <dgm:prSet presAssocID="{2A63D0CE-FE95-4EDC-BEF9-CC03AD38A987}" presName="rootConnector3" presStyleLbl="asst2" presStyleIdx="8" presStyleCnt="26"/>
      <dgm:spPr/>
    </dgm:pt>
    <dgm:pt modelId="{8632B04F-7F2C-4307-B106-1F297779F961}" type="pres">
      <dgm:prSet presAssocID="{2A63D0CE-FE95-4EDC-BEF9-CC03AD38A987}" presName="hierChild6" presStyleCnt="0"/>
      <dgm:spPr/>
    </dgm:pt>
    <dgm:pt modelId="{EC8FF3DC-1C22-4F17-8CEB-2F60AE1A9BA2}" type="pres">
      <dgm:prSet presAssocID="{2A63D0CE-FE95-4EDC-BEF9-CC03AD38A987}" presName="hierChild7" presStyleCnt="0"/>
      <dgm:spPr/>
    </dgm:pt>
    <dgm:pt modelId="{8FB85209-82EB-43A0-BF06-32A68830CDCE}" type="pres">
      <dgm:prSet presAssocID="{7C332E02-33AE-4C63-9320-660E55BEBE90}" presName="Name111" presStyleLbl="parChTrans1D3" presStyleIdx="9" presStyleCnt="26"/>
      <dgm:spPr/>
    </dgm:pt>
    <dgm:pt modelId="{F171F36D-A613-42A2-8DCA-4EE42E8FED9F}" type="pres">
      <dgm:prSet presAssocID="{E4D01BE6-CDCE-4270-B4C4-DBFF3AAB0611}" presName="hierRoot3" presStyleCnt="0">
        <dgm:presLayoutVars>
          <dgm:hierBranch/>
        </dgm:presLayoutVars>
      </dgm:prSet>
      <dgm:spPr/>
    </dgm:pt>
    <dgm:pt modelId="{F5EB2283-F4ED-4F67-934A-8F372D292D9A}" type="pres">
      <dgm:prSet presAssocID="{E4D01BE6-CDCE-4270-B4C4-DBFF3AAB0611}" presName="rootComposite3" presStyleCnt="0"/>
      <dgm:spPr/>
    </dgm:pt>
    <dgm:pt modelId="{A134EE2F-CA38-46E5-BDEF-918B34D8BA48}" type="pres">
      <dgm:prSet presAssocID="{E4D01BE6-CDCE-4270-B4C4-DBFF3AAB0611}" presName="rootText3" presStyleLbl="asst2" presStyleIdx="9" presStyleCnt="26">
        <dgm:presLayoutVars>
          <dgm:chPref val="3"/>
        </dgm:presLayoutVars>
      </dgm:prSet>
      <dgm:spPr/>
    </dgm:pt>
    <dgm:pt modelId="{C4FC58CB-8D78-4B40-81E7-BDCB99D5D214}" type="pres">
      <dgm:prSet presAssocID="{E4D01BE6-CDCE-4270-B4C4-DBFF3AAB0611}" presName="rootConnector3" presStyleLbl="asst2" presStyleIdx="9" presStyleCnt="26"/>
      <dgm:spPr/>
    </dgm:pt>
    <dgm:pt modelId="{AB915319-5C56-4FF6-9079-E3450E9D2FBC}" type="pres">
      <dgm:prSet presAssocID="{E4D01BE6-CDCE-4270-B4C4-DBFF3AAB0611}" presName="hierChild6" presStyleCnt="0"/>
      <dgm:spPr/>
    </dgm:pt>
    <dgm:pt modelId="{96283DEB-BA99-4D36-B260-E91F9AA216EE}" type="pres">
      <dgm:prSet presAssocID="{E4D01BE6-CDCE-4270-B4C4-DBFF3AAB0611}" presName="hierChild7" presStyleCnt="0"/>
      <dgm:spPr/>
    </dgm:pt>
    <dgm:pt modelId="{BA7FA1DF-7045-4852-8AF1-9101B9CD44C4}" type="pres">
      <dgm:prSet presAssocID="{CCE8DBF6-8BA0-45BB-8941-D1054C2940CC}" presName="Name111" presStyleLbl="parChTrans1D3" presStyleIdx="10" presStyleCnt="26"/>
      <dgm:spPr/>
    </dgm:pt>
    <dgm:pt modelId="{A1DAC4AE-5DEE-4A16-BC56-9D78BC2F97CB}" type="pres">
      <dgm:prSet presAssocID="{D1ABAF1F-D000-40F5-A583-8B8D4FA09868}" presName="hierRoot3" presStyleCnt="0">
        <dgm:presLayoutVars>
          <dgm:hierBranch/>
        </dgm:presLayoutVars>
      </dgm:prSet>
      <dgm:spPr/>
    </dgm:pt>
    <dgm:pt modelId="{711500D8-6071-4C31-8DAF-1B9905CD13E0}" type="pres">
      <dgm:prSet presAssocID="{D1ABAF1F-D000-40F5-A583-8B8D4FA09868}" presName="rootComposite3" presStyleCnt="0"/>
      <dgm:spPr/>
    </dgm:pt>
    <dgm:pt modelId="{C5553305-3FF7-4F8E-A00F-FE237896B029}" type="pres">
      <dgm:prSet presAssocID="{D1ABAF1F-D000-40F5-A583-8B8D4FA09868}" presName="rootText3" presStyleLbl="asst2" presStyleIdx="10" presStyleCnt="26">
        <dgm:presLayoutVars>
          <dgm:chPref val="3"/>
        </dgm:presLayoutVars>
      </dgm:prSet>
      <dgm:spPr/>
    </dgm:pt>
    <dgm:pt modelId="{21A8AA72-2517-46D1-A5DA-DCEB85918BAB}" type="pres">
      <dgm:prSet presAssocID="{D1ABAF1F-D000-40F5-A583-8B8D4FA09868}" presName="rootConnector3" presStyleLbl="asst2" presStyleIdx="10" presStyleCnt="26"/>
      <dgm:spPr/>
    </dgm:pt>
    <dgm:pt modelId="{623F31EA-9C85-4C7B-AB54-AB09A9F0DC76}" type="pres">
      <dgm:prSet presAssocID="{D1ABAF1F-D000-40F5-A583-8B8D4FA09868}" presName="hierChild6" presStyleCnt="0"/>
      <dgm:spPr/>
    </dgm:pt>
    <dgm:pt modelId="{596A70DF-B57F-42F2-B9E3-D14DF1B0C866}" type="pres">
      <dgm:prSet presAssocID="{D1ABAF1F-D000-40F5-A583-8B8D4FA09868}" presName="hierChild7" presStyleCnt="0"/>
      <dgm:spPr/>
    </dgm:pt>
    <dgm:pt modelId="{7E2E3CD1-69AB-4F32-99D4-A87718806866}" type="pres">
      <dgm:prSet presAssocID="{C9D85385-0B86-4BF1-A103-42BBFB669D42}" presName="Name111" presStyleLbl="parChTrans1D3" presStyleIdx="11" presStyleCnt="26"/>
      <dgm:spPr/>
    </dgm:pt>
    <dgm:pt modelId="{28E444B4-E67D-4280-9ABD-DED38B4EF84D}" type="pres">
      <dgm:prSet presAssocID="{783A1C45-AD9A-4577-9301-C711AFC11FEB}" presName="hierRoot3" presStyleCnt="0">
        <dgm:presLayoutVars>
          <dgm:hierBranch/>
        </dgm:presLayoutVars>
      </dgm:prSet>
      <dgm:spPr/>
    </dgm:pt>
    <dgm:pt modelId="{0EA2C148-3065-4D03-8D02-3153BF4AC3DF}" type="pres">
      <dgm:prSet presAssocID="{783A1C45-AD9A-4577-9301-C711AFC11FEB}" presName="rootComposite3" presStyleCnt="0"/>
      <dgm:spPr/>
    </dgm:pt>
    <dgm:pt modelId="{ACE3EB97-1F57-4330-B4E5-832B2C55DF7D}" type="pres">
      <dgm:prSet presAssocID="{783A1C45-AD9A-4577-9301-C711AFC11FEB}" presName="rootText3" presStyleLbl="asst2" presStyleIdx="11" presStyleCnt="26">
        <dgm:presLayoutVars>
          <dgm:chPref val="3"/>
        </dgm:presLayoutVars>
      </dgm:prSet>
      <dgm:spPr/>
    </dgm:pt>
    <dgm:pt modelId="{CFCEDF49-4067-4D60-8E71-801649C8BC10}" type="pres">
      <dgm:prSet presAssocID="{783A1C45-AD9A-4577-9301-C711AFC11FEB}" presName="rootConnector3" presStyleLbl="asst2" presStyleIdx="11" presStyleCnt="26"/>
      <dgm:spPr/>
    </dgm:pt>
    <dgm:pt modelId="{6FA47DAB-941C-4D28-B76B-2F3FEDED33E9}" type="pres">
      <dgm:prSet presAssocID="{783A1C45-AD9A-4577-9301-C711AFC11FEB}" presName="hierChild6" presStyleCnt="0"/>
      <dgm:spPr/>
    </dgm:pt>
    <dgm:pt modelId="{48379022-EC16-4670-AAA0-AF8D88425FC5}" type="pres">
      <dgm:prSet presAssocID="{783A1C45-AD9A-4577-9301-C711AFC11FEB}" presName="hierChild7" presStyleCnt="0"/>
      <dgm:spPr/>
    </dgm:pt>
    <dgm:pt modelId="{39143034-6D73-433C-91A1-9A9189C5E95E}" type="pres">
      <dgm:prSet presAssocID="{256C0C33-EA36-45DA-9C9B-E03DBA7D5E85}" presName="Name35" presStyleLbl="parChTrans1D2" presStyleIdx="1" presStyleCnt="4"/>
      <dgm:spPr/>
    </dgm:pt>
    <dgm:pt modelId="{A510610C-B382-4E7E-B9AE-5FE8CA9260EE}" type="pres">
      <dgm:prSet presAssocID="{0B3AF0C9-41FC-48FA-ADA0-59CF3463C236}" presName="hierRoot2" presStyleCnt="0">
        <dgm:presLayoutVars>
          <dgm:hierBranch/>
        </dgm:presLayoutVars>
      </dgm:prSet>
      <dgm:spPr/>
    </dgm:pt>
    <dgm:pt modelId="{EED1E5ED-094D-4D77-91AE-AE359C853D0B}" type="pres">
      <dgm:prSet presAssocID="{0B3AF0C9-41FC-48FA-ADA0-59CF3463C236}" presName="rootComposite" presStyleCnt="0"/>
      <dgm:spPr/>
    </dgm:pt>
    <dgm:pt modelId="{961BCA71-EB92-40BA-A133-26BF7147800F}" type="pres">
      <dgm:prSet presAssocID="{0B3AF0C9-41FC-48FA-ADA0-59CF3463C236}" presName="rootText" presStyleLbl="node2" presStyleIdx="1" presStyleCnt="3">
        <dgm:presLayoutVars>
          <dgm:chPref val="3"/>
        </dgm:presLayoutVars>
      </dgm:prSet>
      <dgm:spPr/>
    </dgm:pt>
    <dgm:pt modelId="{39E48716-38BC-4422-A249-CE18EFFA12AE}" type="pres">
      <dgm:prSet presAssocID="{0B3AF0C9-41FC-48FA-ADA0-59CF3463C236}" presName="rootConnector" presStyleLbl="node2" presStyleIdx="1" presStyleCnt="3"/>
      <dgm:spPr/>
    </dgm:pt>
    <dgm:pt modelId="{F4CC80AA-A321-4D76-A789-02A4490B2928}" type="pres">
      <dgm:prSet presAssocID="{0B3AF0C9-41FC-48FA-ADA0-59CF3463C236}" presName="hierChild4" presStyleCnt="0"/>
      <dgm:spPr/>
    </dgm:pt>
    <dgm:pt modelId="{38E402E5-73A5-402B-BA43-4621B877FEFE}" type="pres">
      <dgm:prSet presAssocID="{0B3AF0C9-41FC-48FA-ADA0-59CF3463C236}" presName="hierChild5" presStyleCnt="0"/>
      <dgm:spPr/>
    </dgm:pt>
    <dgm:pt modelId="{306EB29F-F262-4D13-947B-CD3EC137CA9B}" type="pres">
      <dgm:prSet presAssocID="{1963E1A7-BDDC-4C52-988A-38F53A0C6177}" presName="Name111" presStyleLbl="parChTrans1D3" presStyleIdx="12" presStyleCnt="26"/>
      <dgm:spPr/>
    </dgm:pt>
    <dgm:pt modelId="{1A83C924-0FC7-4D45-BEBD-EE29B80A14BF}" type="pres">
      <dgm:prSet presAssocID="{4C660810-C822-4631-8FE7-C94EF2E7C191}" presName="hierRoot3" presStyleCnt="0">
        <dgm:presLayoutVars>
          <dgm:hierBranch/>
        </dgm:presLayoutVars>
      </dgm:prSet>
      <dgm:spPr/>
    </dgm:pt>
    <dgm:pt modelId="{CB915C2D-E8A3-49DE-8F90-36834381A47A}" type="pres">
      <dgm:prSet presAssocID="{4C660810-C822-4631-8FE7-C94EF2E7C191}" presName="rootComposite3" presStyleCnt="0"/>
      <dgm:spPr/>
    </dgm:pt>
    <dgm:pt modelId="{3B7F5B3E-35B6-447B-B1AE-048F611FEF16}" type="pres">
      <dgm:prSet presAssocID="{4C660810-C822-4631-8FE7-C94EF2E7C191}" presName="rootText3" presStyleLbl="asst2" presStyleIdx="12" presStyleCnt="26">
        <dgm:presLayoutVars>
          <dgm:chPref val="3"/>
        </dgm:presLayoutVars>
      </dgm:prSet>
      <dgm:spPr/>
    </dgm:pt>
    <dgm:pt modelId="{D4F1C815-E17A-470B-8564-37405EA2A0B9}" type="pres">
      <dgm:prSet presAssocID="{4C660810-C822-4631-8FE7-C94EF2E7C191}" presName="rootConnector3" presStyleLbl="asst2" presStyleIdx="12" presStyleCnt="26"/>
      <dgm:spPr/>
    </dgm:pt>
    <dgm:pt modelId="{52F9D268-DED6-4575-A36B-1F7272A02B16}" type="pres">
      <dgm:prSet presAssocID="{4C660810-C822-4631-8FE7-C94EF2E7C191}" presName="hierChild6" presStyleCnt="0"/>
      <dgm:spPr/>
    </dgm:pt>
    <dgm:pt modelId="{E6960AC1-DD0E-4FEE-95A8-A35A06CE12BC}" type="pres">
      <dgm:prSet presAssocID="{4C660810-C822-4631-8FE7-C94EF2E7C191}" presName="hierChild7" presStyleCnt="0"/>
      <dgm:spPr/>
    </dgm:pt>
    <dgm:pt modelId="{860B7B17-D7E4-45F4-BB74-A5854053F436}" type="pres">
      <dgm:prSet presAssocID="{3C32809E-F74A-40BE-A84D-1A8019C3662C}" presName="Name111" presStyleLbl="parChTrans1D3" presStyleIdx="13" presStyleCnt="26"/>
      <dgm:spPr/>
    </dgm:pt>
    <dgm:pt modelId="{3F995637-2FF5-4FB8-BF49-59FB0AF68AEE}" type="pres">
      <dgm:prSet presAssocID="{AD09BCFE-0960-49FC-81AE-AB2CE29DAE3D}" presName="hierRoot3" presStyleCnt="0">
        <dgm:presLayoutVars>
          <dgm:hierBranch/>
        </dgm:presLayoutVars>
      </dgm:prSet>
      <dgm:spPr/>
    </dgm:pt>
    <dgm:pt modelId="{51283200-BF8C-4843-98E8-F8049B0893A0}" type="pres">
      <dgm:prSet presAssocID="{AD09BCFE-0960-49FC-81AE-AB2CE29DAE3D}" presName="rootComposite3" presStyleCnt="0"/>
      <dgm:spPr/>
    </dgm:pt>
    <dgm:pt modelId="{2EF13202-A23E-4D4C-82FA-18489AEA7BDB}" type="pres">
      <dgm:prSet presAssocID="{AD09BCFE-0960-49FC-81AE-AB2CE29DAE3D}" presName="rootText3" presStyleLbl="asst2" presStyleIdx="13" presStyleCnt="26">
        <dgm:presLayoutVars>
          <dgm:chPref val="3"/>
        </dgm:presLayoutVars>
      </dgm:prSet>
      <dgm:spPr/>
    </dgm:pt>
    <dgm:pt modelId="{EE41DB58-714F-44A6-B46B-56F4BBED97D1}" type="pres">
      <dgm:prSet presAssocID="{AD09BCFE-0960-49FC-81AE-AB2CE29DAE3D}" presName="rootConnector3" presStyleLbl="asst2" presStyleIdx="13" presStyleCnt="26"/>
      <dgm:spPr/>
    </dgm:pt>
    <dgm:pt modelId="{B3920560-9C9D-4E3E-8616-217F2B05F46B}" type="pres">
      <dgm:prSet presAssocID="{AD09BCFE-0960-49FC-81AE-AB2CE29DAE3D}" presName="hierChild6" presStyleCnt="0"/>
      <dgm:spPr/>
    </dgm:pt>
    <dgm:pt modelId="{3F5B3046-F49E-4491-97FD-FEF1A5BE5F22}" type="pres">
      <dgm:prSet presAssocID="{AD09BCFE-0960-49FC-81AE-AB2CE29DAE3D}" presName="hierChild7" presStyleCnt="0"/>
      <dgm:spPr/>
    </dgm:pt>
    <dgm:pt modelId="{E6A30C46-6CBD-4767-8850-8460D7FA95E4}" type="pres">
      <dgm:prSet presAssocID="{C2C47F16-58AF-4C23-B216-4E690C283DF4}" presName="Name111" presStyleLbl="parChTrans1D3" presStyleIdx="14" presStyleCnt="26"/>
      <dgm:spPr/>
    </dgm:pt>
    <dgm:pt modelId="{E2CC8285-8660-4390-B950-FCA2CF84770B}" type="pres">
      <dgm:prSet presAssocID="{47AB4289-0D12-4F9C-BE30-0F03ED1D25B8}" presName="hierRoot3" presStyleCnt="0">
        <dgm:presLayoutVars>
          <dgm:hierBranch/>
        </dgm:presLayoutVars>
      </dgm:prSet>
      <dgm:spPr/>
    </dgm:pt>
    <dgm:pt modelId="{61326546-CBDB-4663-9251-50C02616AA3A}" type="pres">
      <dgm:prSet presAssocID="{47AB4289-0D12-4F9C-BE30-0F03ED1D25B8}" presName="rootComposite3" presStyleCnt="0"/>
      <dgm:spPr/>
    </dgm:pt>
    <dgm:pt modelId="{4D4F6E42-4526-485C-ADB7-5324DAF5A4F1}" type="pres">
      <dgm:prSet presAssocID="{47AB4289-0D12-4F9C-BE30-0F03ED1D25B8}" presName="rootText3" presStyleLbl="asst2" presStyleIdx="14" presStyleCnt="26">
        <dgm:presLayoutVars>
          <dgm:chPref val="3"/>
        </dgm:presLayoutVars>
      </dgm:prSet>
      <dgm:spPr/>
    </dgm:pt>
    <dgm:pt modelId="{D7F9478F-9419-4E61-95F7-B7F138F9773C}" type="pres">
      <dgm:prSet presAssocID="{47AB4289-0D12-4F9C-BE30-0F03ED1D25B8}" presName="rootConnector3" presStyleLbl="asst2" presStyleIdx="14" presStyleCnt="26"/>
      <dgm:spPr/>
    </dgm:pt>
    <dgm:pt modelId="{4B97E3C5-A178-4DD7-868C-6509A19CCA1B}" type="pres">
      <dgm:prSet presAssocID="{47AB4289-0D12-4F9C-BE30-0F03ED1D25B8}" presName="hierChild6" presStyleCnt="0"/>
      <dgm:spPr/>
    </dgm:pt>
    <dgm:pt modelId="{B97A2492-5A72-4B77-A741-AAAE1EF7B30C}" type="pres">
      <dgm:prSet presAssocID="{47AB4289-0D12-4F9C-BE30-0F03ED1D25B8}" presName="hierChild7" presStyleCnt="0"/>
      <dgm:spPr/>
    </dgm:pt>
    <dgm:pt modelId="{5A62F3E0-7829-433E-9C28-D6D5D002BE53}" type="pres">
      <dgm:prSet presAssocID="{27432CB9-B91F-45B6-8B13-D72C25CADDF7}" presName="Name111" presStyleLbl="parChTrans1D3" presStyleIdx="15" presStyleCnt="26"/>
      <dgm:spPr/>
    </dgm:pt>
    <dgm:pt modelId="{A2342F11-3AD8-4E55-B2CE-7D764C7E0B47}" type="pres">
      <dgm:prSet presAssocID="{D428C249-4097-4ED6-9903-315971F6B39A}" presName="hierRoot3" presStyleCnt="0">
        <dgm:presLayoutVars>
          <dgm:hierBranch/>
        </dgm:presLayoutVars>
      </dgm:prSet>
      <dgm:spPr/>
    </dgm:pt>
    <dgm:pt modelId="{A79916C2-ACDD-4949-A095-B328B31566EB}" type="pres">
      <dgm:prSet presAssocID="{D428C249-4097-4ED6-9903-315971F6B39A}" presName="rootComposite3" presStyleCnt="0"/>
      <dgm:spPr/>
    </dgm:pt>
    <dgm:pt modelId="{33ECC0D6-F78F-4827-B3E7-94D3352EE86C}" type="pres">
      <dgm:prSet presAssocID="{D428C249-4097-4ED6-9903-315971F6B39A}" presName="rootText3" presStyleLbl="asst2" presStyleIdx="15" presStyleCnt="26">
        <dgm:presLayoutVars>
          <dgm:chPref val="3"/>
        </dgm:presLayoutVars>
      </dgm:prSet>
      <dgm:spPr/>
    </dgm:pt>
    <dgm:pt modelId="{9063FD7A-BEB0-4C2A-A318-26B0985DC1F8}" type="pres">
      <dgm:prSet presAssocID="{D428C249-4097-4ED6-9903-315971F6B39A}" presName="rootConnector3" presStyleLbl="asst2" presStyleIdx="15" presStyleCnt="26"/>
      <dgm:spPr/>
    </dgm:pt>
    <dgm:pt modelId="{976F9C76-480D-43C2-B61C-76BC98190B7A}" type="pres">
      <dgm:prSet presAssocID="{D428C249-4097-4ED6-9903-315971F6B39A}" presName="hierChild6" presStyleCnt="0"/>
      <dgm:spPr/>
    </dgm:pt>
    <dgm:pt modelId="{4D8F4047-EA7E-4F14-93A2-B1FCDE7D6795}" type="pres">
      <dgm:prSet presAssocID="{D428C249-4097-4ED6-9903-315971F6B39A}" presName="hierChild7" presStyleCnt="0"/>
      <dgm:spPr/>
    </dgm:pt>
    <dgm:pt modelId="{6244DAEC-A631-44EA-8C96-EDBECF393CA3}" type="pres">
      <dgm:prSet presAssocID="{EF9BD34C-D4A8-4A16-B2AA-A2CA02010EBD}" presName="Name111" presStyleLbl="parChTrans1D3" presStyleIdx="16" presStyleCnt="26"/>
      <dgm:spPr/>
    </dgm:pt>
    <dgm:pt modelId="{228B17F9-8C86-4D93-878B-8B42FF05735C}" type="pres">
      <dgm:prSet presAssocID="{7B03BC71-A380-4874-B528-27B460C77E22}" presName="hierRoot3" presStyleCnt="0">
        <dgm:presLayoutVars>
          <dgm:hierBranch/>
        </dgm:presLayoutVars>
      </dgm:prSet>
      <dgm:spPr/>
    </dgm:pt>
    <dgm:pt modelId="{9F2BCCEB-C9D7-4BA2-B2C4-11A8D1258842}" type="pres">
      <dgm:prSet presAssocID="{7B03BC71-A380-4874-B528-27B460C77E22}" presName="rootComposite3" presStyleCnt="0"/>
      <dgm:spPr/>
    </dgm:pt>
    <dgm:pt modelId="{8AAA1337-AFE6-46D2-BBDA-9F6C129A378D}" type="pres">
      <dgm:prSet presAssocID="{7B03BC71-A380-4874-B528-27B460C77E22}" presName="rootText3" presStyleLbl="asst2" presStyleIdx="16" presStyleCnt="26">
        <dgm:presLayoutVars>
          <dgm:chPref val="3"/>
        </dgm:presLayoutVars>
      </dgm:prSet>
      <dgm:spPr/>
    </dgm:pt>
    <dgm:pt modelId="{7503E10A-3783-4BC8-80C7-BBD87E96435A}" type="pres">
      <dgm:prSet presAssocID="{7B03BC71-A380-4874-B528-27B460C77E22}" presName="rootConnector3" presStyleLbl="asst2" presStyleIdx="16" presStyleCnt="26"/>
      <dgm:spPr/>
    </dgm:pt>
    <dgm:pt modelId="{7F273A9E-52B5-4536-92A9-E93EFB41F58C}" type="pres">
      <dgm:prSet presAssocID="{7B03BC71-A380-4874-B528-27B460C77E22}" presName="hierChild6" presStyleCnt="0"/>
      <dgm:spPr/>
    </dgm:pt>
    <dgm:pt modelId="{F31CC021-D0F1-4E45-BA9D-C1EF6293E4E4}" type="pres">
      <dgm:prSet presAssocID="{7B03BC71-A380-4874-B528-27B460C77E22}" presName="hierChild7" presStyleCnt="0"/>
      <dgm:spPr/>
    </dgm:pt>
    <dgm:pt modelId="{16ABCFE6-2F93-4DD3-A401-A6AB12BF0D78}" type="pres">
      <dgm:prSet presAssocID="{724254CE-326A-4654-9539-A0638FA3A16F}" presName="Name111" presStyleLbl="parChTrans1D3" presStyleIdx="17" presStyleCnt="26"/>
      <dgm:spPr/>
    </dgm:pt>
    <dgm:pt modelId="{AE54F404-1015-45D6-B998-7DA626D442E3}" type="pres">
      <dgm:prSet presAssocID="{AC53AA8F-DF88-4A78-B11D-4017DC1F5889}" presName="hierRoot3" presStyleCnt="0">
        <dgm:presLayoutVars>
          <dgm:hierBranch/>
        </dgm:presLayoutVars>
      </dgm:prSet>
      <dgm:spPr/>
    </dgm:pt>
    <dgm:pt modelId="{42891824-E27F-44A2-A3E8-24B66682A950}" type="pres">
      <dgm:prSet presAssocID="{AC53AA8F-DF88-4A78-B11D-4017DC1F5889}" presName="rootComposite3" presStyleCnt="0"/>
      <dgm:spPr/>
    </dgm:pt>
    <dgm:pt modelId="{53968BC4-3D90-4C59-ACC0-604326A47E96}" type="pres">
      <dgm:prSet presAssocID="{AC53AA8F-DF88-4A78-B11D-4017DC1F5889}" presName="rootText3" presStyleLbl="asst2" presStyleIdx="17" presStyleCnt="26">
        <dgm:presLayoutVars>
          <dgm:chPref val="3"/>
        </dgm:presLayoutVars>
      </dgm:prSet>
      <dgm:spPr/>
    </dgm:pt>
    <dgm:pt modelId="{02C92949-579D-4B4C-9762-E0582D87AE6A}" type="pres">
      <dgm:prSet presAssocID="{AC53AA8F-DF88-4A78-B11D-4017DC1F5889}" presName="rootConnector3" presStyleLbl="asst2" presStyleIdx="17" presStyleCnt="26"/>
      <dgm:spPr/>
    </dgm:pt>
    <dgm:pt modelId="{CE6DD1E9-B514-4241-91C8-98AFC0AA7196}" type="pres">
      <dgm:prSet presAssocID="{AC53AA8F-DF88-4A78-B11D-4017DC1F5889}" presName="hierChild6" presStyleCnt="0"/>
      <dgm:spPr/>
    </dgm:pt>
    <dgm:pt modelId="{7F4A2115-1665-4517-8B72-85626CE413C5}" type="pres">
      <dgm:prSet presAssocID="{AC53AA8F-DF88-4A78-B11D-4017DC1F5889}" presName="hierChild7" presStyleCnt="0"/>
      <dgm:spPr/>
    </dgm:pt>
    <dgm:pt modelId="{978236CB-AD54-495A-96C5-853BEA9CCE40}" type="pres">
      <dgm:prSet presAssocID="{F35A4FFE-68DB-4B5E-870C-59A199E0E267}" presName="Name111" presStyleLbl="parChTrans1D3" presStyleIdx="18" presStyleCnt="26"/>
      <dgm:spPr/>
    </dgm:pt>
    <dgm:pt modelId="{F8D5D151-1513-4DE5-A836-76188993F13D}" type="pres">
      <dgm:prSet presAssocID="{3F3B321F-2B98-4402-9389-DBB11B85CAF6}" presName="hierRoot3" presStyleCnt="0">
        <dgm:presLayoutVars>
          <dgm:hierBranch/>
        </dgm:presLayoutVars>
      </dgm:prSet>
      <dgm:spPr/>
    </dgm:pt>
    <dgm:pt modelId="{12DD1024-E346-4AD6-A429-231EEB36A9C5}" type="pres">
      <dgm:prSet presAssocID="{3F3B321F-2B98-4402-9389-DBB11B85CAF6}" presName="rootComposite3" presStyleCnt="0"/>
      <dgm:spPr/>
    </dgm:pt>
    <dgm:pt modelId="{41F1F263-A249-4854-A846-0F94275472BB}" type="pres">
      <dgm:prSet presAssocID="{3F3B321F-2B98-4402-9389-DBB11B85CAF6}" presName="rootText3" presStyleLbl="asst2" presStyleIdx="18" presStyleCnt="26">
        <dgm:presLayoutVars>
          <dgm:chPref val="3"/>
        </dgm:presLayoutVars>
      </dgm:prSet>
      <dgm:spPr/>
    </dgm:pt>
    <dgm:pt modelId="{083FA208-39A5-434D-B7DF-6470122AC98D}" type="pres">
      <dgm:prSet presAssocID="{3F3B321F-2B98-4402-9389-DBB11B85CAF6}" presName="rootConnector3" presStyleLbl="asst2" presStyleIdx="18" presStyleCnt="26"/>
      <dgm:spPr/>
    </dgm:pt>
    <dgm:pt modelId="{8011FE56-355E-4095-9FF6-2909F9B48491}" type="pres">
      <dgm:prSet presAssocID="{3F3B321F-2B98-4402-9389-DBB11B85CAF6}" presName="hierChild6" presStyleCnt="0"/>
      <dgm:spPr/>
    </dgm:pt>
    <dgm:pt modelId="{B1BAD34F-4DF7-40D1-A778-5A4FA8246C8D}" type="pres">
      <dgm:prSet presAssocID="{3F3B321F-2B98-4402-9389-DBB11B85CAF6}" presName="hierChild7" presStyleCnt="0"/>
      <dgm:spPr/>
    </dgm:pt>
    <dgm:pt modelId="{613C63A9-1F58-48B1-9E17-0907ABB193C7}" type="pres">
      <dgm:prSet presAssocID="{8D09FF93-EAEB-4B8D-8E27-990276323EF4}" presName="Name111" presStyleLbl="parChTrans1D3" presStyleIdx="19" presStyleCnt="26"/>
      <dgm:spPr/>
    </dgm:pt>
    <dgm:pt modelId="{691F634A-68F6-4257-A6F9-5395C2AEE88C}" type="pres">
      <dgm:prSet presAssocID="{3E6831C7-C187-4569-93D2-754CC7206102}" presName="hierRoot3" presStyleCnt="0">
        <dgm:presLayoutVars>
          <dgm:hierBranch/>
        </dgm:presLayoutVars>
      </dgm:prSet>
      <dgm:spPr/>
    </dgm:pt>
    <dgm:pt modelId="{EE60B2F9-D88D-4D27-90FB-EB9047D05C9A}" type="pres">
      <dgm:prSet presAssocID="{3E6831C7-C187-4569-93D2-754CC7206102}" presName="rootComposite3" presStyleCnt="0"/>
      <dgm:spPr/>
    </dgm:pt>
    <dgm:pt modelId="{A916214F-59F5-4F8A-A9F1-8D64BA2D6678}" type="pres">
      <dgm:prSet presAssocID="{3E6831C7-C187-4569-93D2-754CC7206102}" presName="rootText3" presStyleLbl="asst2" presStyleIdx="19" presStyleCnt="26">
        <dgm:presLayoutVars>
          <dgm:chPref val="3"/>
        </dgm:presLayoutVars>
      </dgm:prSet>
      <dgm:spPr/>
    </dgm:pt>
    <dgm:pt modelId="{258B8931-FCBA-41F5-958E-67BF91E21DBE}" type="pres">
      <dgm:prSet presAssocID="{3E6831C7-C187-4569-93D2-754CC7206102}" presName="rootConnector3" presStyleLbl="asst2" presStyleIdx="19" presStyleCnt="26"/>
      <dgm:spPr/>
    </dgm:pt>
    <dgm:pt modelId="{937D791F-604A-499D-8178-E8F50E988A15}" type="pres">
      <dgm:prSet presAssocID="{3E6831C7-C187-4569-93D2-754CC7206102}" presName="hierChild6" presStyleCnt="0"/>
      <dgm:spPr/>
    </dgm:pt>
    <dgm:pt modelId="{C573E2FD-3CD0-41FA-8936-31B4BD313205}" type="pres">
      <dgm:prSet presAssocID="{3E6831C7-C187-4569-93D2-754CC7206102}" presName="hierChild7" presStyleCnt="0"/>
      <dgm:spPr/>
    </dgm:pt>
    <dgm:pt modelId="{C8607091-EFEC-4B32-9FBA-16118F4B556E}" type="pres">
      <dgm:prSet presAssocID="{CB245ACD-79FA-4AAE-AC8B-034988723AFB}" presName="Name111" presStyleLbl="parChTrans1D3" presStyleIdx="20" presStyleCnt="26"/>
      <dgm:spPr/>
    </dgm:pt>
    <dgm:pt modelId="{7B0864BA-802E-4AC4-856F-6392712F8E70}" type="pres">
      <dgm:prSet presAssocID="{7C506729-FF17-447E-84EA-0D17FF3144C2}" presName="hierRoot3" presStyleCnt="0">
        <dgm:presLayoutVars>
          <dgm:hierBranch/>
        </dgm:presLayoutVars>
      </dgm:prSet>
      <dgm:spPr/>
    </dgm:pt>
    <dgm:pt modelId="{322F2073-AAB4-4606-B243-66419A2C38A8}" type="pres">
      <dgm:prSet presAssocID="{7C506729-FF17-447E-84EA-0D17FF3144C2}" presName="rootComposite3" presStyleCnt="0"/>
      <dgm:spPr/>
    </dgm:pt>
    <dgm:pt modelId="{FB80B981-A02C-4BCC-9373-A405E13D5E54}" type="pres">
      <dgm:prSet presAssocID="{7C506729-FF17-447E-84EA-0D17FF3144C2}" presName="rootText3" presStyleLbl="asst2" presStyleIdx="20" presStyleCnt="26">
        <dgm:presLayoutVars>
          <dgm:chPref val="3"/>
        </dgm:presLayoutVars>
      </dgm:prSet>
      <dgm:spPr/>
    </dgm:pt>
    <dgm:pt modelId="{31E8252C-FD7D-4ED2-8791-BF258D41C474}" type="pres">
      <dgm:prSet presAssocID="{7C506729-FF17-447E-84EA-0D17FF3144C2}" presName="rootConnector3" presStyleLbl="asst2" presStyleIdx="20" presStyleCnt="26"/>
      <dgm:spPr/>
    </dgm:pt>
    <dgm:pt modelId="{F5BBF482-B43E-4067-AE62-0E1BEFA8553C}" type="pres">
      <dgm:prSet presAssocID="{7C506729-FF17-447E-84EA-0D17FF3144C2}" presName="hierChild6" presStyleCnt="0"/>
      <dgm:spPr/>
    </dgm:pt>
    <dgm:pt modelId="{3C69CD17-EF1A-40E5-AEEE-F3E3F0498EC2}" type="pres">
      <dgm:prSet presAssocID="{7C506729-FF17-447E-84EA-0D17FF3144C2}" presName="hierChild7" presStyleCnt="0"/>
      <dgm:spPr/>
    </dgm:pt>
    <dgm:pt modelId="{B580FF9E-DB9E-4239-A032-B6072A77F060}" type="pres">
      <dgm:prSet presAssocID="{0BA32073-5A60-4A41-B937-2DEEE1757052}" presName="Name35" presStyleLbl="parChTrans1D2" presStyleIdx="2" presStyleCnt="4"/>
      <dgm:spPr/>
    </dgm:pt>
    <dgm:pt modelId="{26621378-9DFA-4C44-A344-02CDE8412188}" type="pres">
      <dgm:prSet presAssocID="{BC05A985-ED9F-435D-B001-5CD8889C598A}" presName="hierRoot2" presStyleCnt="0">
        <dgm:presLayoutVars>
          <dgm:hierBranch/>
        </dgm:presLayoutVars>
      </dgm:prSet>
      <dgm:spPr/>
    </dgm:pt>
    <dgm:pt modelId="{513271E5-6216-4F11-AAE2-EC0523FAA7E5}" type="pres">
      <dgm:prSet presAssocID="{BC05A985-ED9F-435D-B001-5CD8889C598A}" presName="rootComposite" presStyleCnt="0"/>
      <dgm:spPr/>
    </dgm:pt>
    <dgm:pt modelId="{E70634CC-3BD1-4910-B422-40384D8197C9}" type="pres">
      <dgm:prSet presAssocID="{BC05A985-ED9F-435D-B001-5CD8889C598A}" presName="rootText" presStyleLbl="node2" presStyleIdx="2" presStyleCnt="3">
        <dgm:presLayoutVars>
          <dgm:chPref val="3"/>
        </dgm:presLayoutVars>
      </dgm:prSet>
      <dgm:spPr/>
    </dgm:pt>
    <dgm:pt modelId="{8CF4FE1C-0BC2-4322-9545-985557A6FDCD}" type="pres">
      <dgm:prSet presAssocID="{BC05A985-ED9F-435D-B001-5CD8889C598A}" presName="rootConnector" presStyleLbl="node2" presStyleIdx="2" presStyleCnt="3"/>
      <dgm:spPr/>
    </dgm:pt>
    <dgm:pt modelId="{6BB9ED3E-E67C-4C0B-B0CF-7A0155AA3C79}" type="pres">
      <dgm:prSet presAssocID="{BC05A985-ED9F-435D-B001-5CD8889C598A}" presName="hierChild4" presStyleCnt="0"/>
      <dgm:spPr/>
    </dgm:pt>
    <dgm:pt modelId="{E2DAB724-16E2-43D4-8881-673CFA185BE8}" type="pres">
      <dgm:prSet presAssocID="{BC05A985-ED9F-435D-B001-5CD8889C598A}" presName="hierChild5" presStyleCnt="0"/>
      <dgm:spPr/>
    </dgm:pt>
    <dgm:pt modelId="{E3FC69BE-9534-4A23-B75B-B34545D84E83}" type="pres">
      <dgm:prSet presAssocID="{9DF8FA45-57D2-4190-9337-E86B78CBEC78}" presName="Name111" presStyleLbl="parChTrans1D3" presStyleIdx="21" presStyleCnt="26"/>
      <dgm:spPr/>
    </dgm:pt>
    <dgm:pt modelId="{51DA0831-1E6C-4475-B45F-6A4D2BD550C8}" type="pres">
      <dgm:prSet presAssocID="{B2094345-0678-4F27-84FC-386450F652BE}" presName="hierRoot3" presStyleCnt="0">
        <dgm:presLayoutVars>
          <dgm:hierBranch/>
        </dgm:presLayoutVars>
      </dgm:prSet>
      <dgm:spPr/>
    </dgm:pt>
    <dgm:pt modelId="{5CF396DC-C254-4691-A0A7-77BC280AF93B}" type="pres">
      <dgm:prSet presAssocID="{B2094345-0678-4F27-84FC-386450F652BE}" presName="rootComposite3" presStyleCnt="0"/>
      <dgm:spPr/>
    </dgm:pt>
    <dgm:pt modelId="{9C44E293-9262-4640-A36A-6FDC24D08D16}" type="pres">
      <dgm:prSet presAssocID="{B2094345-0678-4F27-84FC-386450F652BE}" presName="rootText3" presStyleLbl="asst2" presStyleIdx="21" presStyleCnt="26">
        <dgm:presLayoutVars>
          <dgm:chPref val="3"/>
        </dgm:presLayoutVars>
      </dgm:prSet>
      <dgm:spPr/>
    </dgm:pt>
    <dgm:pt modelId="{7CA054BA-A6C8-4414-B0CF-9724FD9D4851}" type="pres">
      <dgm:prSet presAssocID="{B2094345-0678-4F27-84FC-386450F652BE}" presName="rootConnector3" presStyleLbl="asst2" presStyleIdx="21" presStyleCnt="26"/>
      <dgm:spPr/>
    </dgm:pt>
    <dgm:pt modelId="{AFE6CDF6-50D0-40C4-AC8E-411C12265C37}" type="pres">
      <dgm:prSet presAssocID="{B2094345-0678-4F27-84FC-386450F652BE}" presName="hierChild6" presStyleCnt="0"/>
      <dgm:spPr/>
    </dgm:pt>
    <dgm:pt modelId="{C1DE13AB-7ECB-421E-B664-713BE5628FC3}" type="pres">
      <dgm:prSet presAssocID="{B2094345-0678-4F27-84FC-386450F652BE}" presName="hierChild7" presStyleCnt="0"/>
      <dgm:spPr/>
    </dgm:pt>
    <dgm:pt modelId="{803DEF9F-EE42-4FED-9F48-E15046FE4BF5}" type="pres">
      <dgm:prSet presAssocID="{8BD3F52A-ED56-43EA-98CB-683CA5133AB9}" presName="Name111" presStyleLbl="parChTrans1D3" presStyleIdx="22" presStyleCnt="26"/>
      <dgm:spPr/>
    </dgm:pt>
    <dgm:pt modelId="{A7297CD8-3E30-4AA6-A20F-8389A7CF4A64}" type="pres">
      <dgm:prSet presAssocID="{5460421D-05A2-43E8-96AD-137831D661E8}" presName="hierRoot3" presStyleCnt="0">
        <dgm:presLayoutVars>
          <dgm:hierBranch/>
        </dgm:presLayoutVars>
      </dgm:prSet>
      <dgm:spPr/>
    </dgm:pt>
    <dgm:pt modelId="{091685AB-FDCA-4940-A30B-232CCEA5E864}" type="pres">
      <dgm:prSet presAssocID="{5460421D-05A2-43E8-96AD-137831D661E8}" presName="rootComposite3" presStyleCnt="0"/>
      <dgm:spPr/>
    </dgm:pt>
    <dgm:pt modelId="{41824544-6C71-45FD-AA9C-7A0422558BD8}" type="pres">
      <dgm:prSet presAssocID="{5460421D-05A2-43E8-96AD-137831D661E8}" presName="rootText3" presStyleLbl="asst2" presStyleIdx="22" presStyleCnt="26">
        <dgm:presLayoutVars>
          <dgm:chPref val="3"/>
        </dgm:presLayoutVars>
      </dgm:prSet>
      <dgm:spPr/>
    </dgm:pt>
    <dgm:pt modelId="{B368F825-1859-42AA-AEF3-0BC46EF0B153}" type="pres">
      <dgm:prSet presAssocID="{5460421D-05A2-43E8-96AD-137831D661E8}" presName="rootConnector3" presStyleLbl="asst2" presStyleIdx="22" presStyleCnt="26"/>
      <dgm:spPr/>
    </dgm:pt>
    <dgm:pt modelId="{C6878786-CAD9-4FF1-A9B4-25C641B94ADB}" type="pres">
      <dgm:prSet presAssocID="{5460421D-05A2-43E8-96AD-137831D661E8}" presName="hierChild6" presStyleCnt="0"/>
      <dgm:spPr/>
    </dgm:pt>
    <dgm:pt modelId="{F6E4F38D-F2AC-4EB0-B9B2-5AEA4517D49B}" type="pres">
      <dgm:prSet presAssocID="{5460421D-05A2-43E8-96AD-137831D661E8}" presName="hierChild7" presStyleCnt="0"/>
      <dgm:spPr/>
    </dgm:pt>
    <dgm:pt modelId="{A6EFD4B3-5E03-4FBB-872A-80D187C0C654}" type="pres">
      <dgm:prSet presAssocID="{BD5C5D94-C4E4-4D44-B4C5-DA2DCEF9C7A3}" presName="Name111" presStyleLbl="parChTrans1D3" presStyleIdx="23" presStyleCnt="26"/>
      <dgm:spPr/>
    </dgm:pt>
    <dgm:pt modelId="{ABC882B5-457C-4D1E-8D1F-FF147304A187}" type="pres">
      <dgm:prSet presAssocID="{263BDC86-ACC9-4C25-8505-650C7537D8CA}" presName="hierRoot3" presStyleCnt="0">
        <dgm:presLayoutVars>
          <dgm:hierBranch/>
        </dgm:presLayoutVars>
      </dgm:prSet>
      <dgm:spPr/>
    </dgm:pt>
    <dgm:pt modelId="{05733B4F-5289-4F8F-9FBA-29037FC2A682}" type="pres">
      <dgm:prSet presAssocID="{263BDC86-ACC9-4C25-8505-650C7537D8CA}" presName="rootComposite3" presStyleCnt="0"/>
      <dgm:spPr/>
    </dgm:pt>
    <dgm:pt modelId="{AF2A3770-6F70-4EE8-8C36-375EFB013190}" type="pres">
      <dgm:prSet presAssocID="{263BDC86-ACC9-4C25-8505-650C7537D8CA}" presName="rootText3" presStyleLbl="asst2" presStyleIdx="23" presStyleCnt="26">
        <dgm:presLayoutVars>
          <dgm:chPref val="3"/>
        </dgm:presLayoutVars>
      </dgm:prSet>
      <dgm:spPr/>
    </dgm:pt>
    <dgm:pt modelId="{36BFB451-DBD6-4578-90AA-10B2D96151C0}" type="pres">
      <dgm:prSet presAssocID="{263BDC86-ACC9-4C25-8505-650C7537D8CA}" presName="rootConnector3" presStyleLbl="asst2" presStyleIdx="23" presStyleCnt="26"/>
      <dgm:spPr/>
    </dgm:pt>
    <dgm:pt modelId="{34EF25B1-59B3-4D4F-B59A-110B063CBA56}" type="pres">
      <dgm:prSet presAssocID="{263BDC86-ACC9-4C25-8505-650C7537D8CA}" presName="hierChild6" presStyleCnt="0"/>
      <dgm:spPr/>
    </dgm:pt>
    <dgm:pt modelId="{E0E8FB79-D3C4-43AF-AF85-9997AE807100}" type="pres">
      <dgm:prSet presAssocID="{263BDC86-ACC9-4C25-8505-650C7537D8CA}" presName="hierChild7" presStyleCnt="0"/>
      <dgm:spPr/>
    </dgm:pt>
    <dgm:pt modelId="{E20ADB45-FA49-455D-8B3C-C143CF56F02D}" type="pres">
      <dgm:prSet presAssocID="{E887DD82-36EA-4429-ACD7-74DC95A394E2}" presName="Name111" presStyleLbl="parChTrans1D3" presStyleIdx="24" presStyleCnt="26"/>
      <dgm:spPr/>
    </dgm:pt>
    <dgm:pt modelId="{03DFB9AC-7345-46D9-9D46-EF7820ECA809}" type="pres">
      <dgm:prSet presAssocID="{07A40C6D-4FF3-4CB7-B18D-6F5A6FEDB624}" presName="hierRoot3" presStyleCnt="0">
        <dgm:presLayoutVars>
          <dgm:hierBranch/>
        </dgm:presLayoutVars>
      </dgm:prSet>
      <dgm:spPr/>
    </dgm:pt>
    <dgm:pt modelId="{8AE5C814-AA42-40BD-BFB8-5A0FD1B4BCE3}" type="pres">
      <dgm:prSet presAssocID="{07A40C6D-4FF3-4CB7-B18D-6F5A6FEDB624}" presName="rootComposite3" presStyleCnt="0"/>
      <dgm:spPr/>
    </dgm:pt>
    <dgm:pt modelId="{3C38832C-D00A-4364-9EDC-A22E0B57C1D8}" type="pres">
      <dgm:prSet presAssocID="{07A40C6D-4FF3-4CB7-B18D-6F5A6FEDB624}" presName="rootText3" presStyleLbl="asst2" presStyleIdx="24" presStyleCnt="26">
        <dgm:presLayoutVars>
          <dgm:chPref val="3"/>
        </dgm:presLayoutVars>
      </dgm:prSet>
      <dgm:spPr/>
    </dgm:pt>
    <dgm:pt modelId="{CCCD0D80-8295-4781-AE5F-558820DEEF22}" type="pres">
      <dgm:prSet presAssocID="{07A40C6D-4FF3-4CB7-B18D-6F5A6FEDB624}" presName="rootConnector3" presStyleLbl="asst2" presStyleIdx="24" presStyleCnt="26"/>
      <dgm:spPr/>
    </dgm:pt>
    <dgm:pt modelId="{C990382B-7340-4AF5-9598-6C0BADA30012}" type="pres">
      <dgm:prSet presAssocID="{07A40C6D-4FF3-4CB7-B18D-6F5A6FEDB624}" presName="hierChild6" presStyleCnt="0"/>
      <dgm:spPr/>
    </dgm:pt>
    <dgm:pt modelId="{9C0CC433-B8B5-4902-A0B5-4BC6D6101E43}" type="pres">
      <dgm:prSet presAssocID="{07A40C6D-4FF3-4CB7-B18D-6F5A6FEDB624}" presName="hierChild7" presStyleCnt="0"/>
      <dgm:spPr/>
    </dgm:pt>
    <dgm:pt modelId="{BCE3C94B-842C-4B96-B027-397D2627BFE1}" type="pres">
      <dgm:prSet presAssocID="{8921CFF9-CAF0-47DC-98C1-7BF3E8BB825F}" presName="Name111" presStyleLbl="parChTrans1D3" presStyleIdx="25" presStyleCnt="26"/>
      <dgm:spPr/>
    </dgm:pt>
    <dgm:pt modelId="{10BC8561-0F25-46E9-8653-2F85D89C654D}" type="pres">
      <dgm:prSet presAssocID="{706AEAC3-FF49-44C7-B7CA-E65175E309FF}" presName="hierRoot3" presStyleCnt="0">
        <dgm:presLayoutVars>
          <dgm:hierBranch/>
        </dgm:presLayoutVars>
      </dgm:prSet>
      <dgm:spPr/>
    </dgm:pt>
    <dgm:pt modelId="{D74C6FB9-F52E-43B2-8850-584C302775EC}" type="pres">
      <dgm:prSet presAssocID="{706AEAC3-FF49-44C7-B7CA-E65175E309FF}" presName="rootComposite3" presStyleCnt="0"/>
      <dgm:spPr/>
    </dgm:pt>
    <dgm:pt modelId="{5E921D23-E842-4D4D-81AB-4A1BF0ECE386}" type="pres">
      <dgm:prSet presAssocID="{706AEAC3-FF49-44C7-B7CA-E65175E309FF}" presName="rootText3" presStyleLbl="asst2" presStyleIdx="25" presStyleCnt="26">
        <dgm:presLayoutVars>
          <dgm:chPref val="3"/>
        </dgm:presLayoutVars>
      </dgm:prSet>
      <dgm:spPr/>
    </dgm:pt>
    <dgm:pt modelId="{3610BFC0-A2FC-4116-96BE-3D5F828F97BA}" type="pres">
      <dgm:prSet presAssocID="{706AEAC3-FF49-44C7-B7CA-E65175E309FF}" presName="rootConnector3" presStyleLbl="asst2" presStyleIdx="25" presStyleCnt="26"/>
      <dgm:spPr/>
    </dgm:pt>
    <dgm:pt modelId="{1EEBFD1B-216C-4BB1-BA60-8669990D9A68}" type="pres">
      <dgm:prSet presAssocID="{706AEAC3-FF49-44C7-B7CA-E65175E309FF}" presName="hierChild6" presStyleCnt="0"/>
      <dgm:spPr/>
    </dgm:pt>
    <dgm:pt modelId="{B0A5A969-6779-4DBB-BCFD-7C06097C4CBB}" type="pres">
      <dgm:prSet presAssocID="{706AEAC3-FF49-44C7-B7CA-E65175E309FF}" presName="hierChild7" presStyleCnt="0"/>
      <dgm:spPr/>
    </dgm:pt>
    <dgm:pt modelId="{F9AE6A13-C1B1-4A7C-B387-34B3064D88D3}" type="pres">
      <dgm:prSet presAssocID="{42AA9A2F-7F95-4346-9D17-008CAEEEAE4A}" presName="hierChild3" presStyleCnt="0"/>
      <dgm:spPr/>
    </dgm:pt>
    <dgm:pt modelId="{0C1F57E5-5774-4DF1-9D5D-23065ACA3675}" type="pres">
      <dgm:prSet presAssocID="{E5F8EC34-FEF6-439F-995A-F1C979A4426E}" presName="Name111" presStyleLbl="parChTrans1D2" presStyleIdx="3" presStyleCnt="4"/>
      <dgm:spPr/>
    </dgm:pt>
    <dgm:pt modelId="{CA3A1222-08DB-48DA-864A-8270F0C1468B}" type="pres">
      <dgm:prSet presAssocID="{35126B57-A788-4A07-BED1-CD7F46717D2C}" presName="hierRoot3" presStyleCnt="0">
        <dgm:presLayoutVars>
          <dgm:hierBranch/>
        </dgm:presLayoutVars>
      </dgm:prSet>
      <dgm:spPr/>
    </dgm:pt>
    <dgm:pt modelId="{A8248755-B4CB-422B-8071-C7327D57D015}" type="pres">
      <dgm:prSet presAssocID="{35126B57-A788-4A07-BED1-CD7F46717D2C}" presName="rootComposite3" presStyleCnt="0"/>
      <dgm:spPr/>
    </dgm:pt>
    <dgm:pt modelId="{5D8C361F-EAC3-4848-9A50-AB576852FF94}" type="pres">
      <dgm:prSet presAssocID="{35126B57-A788-4A07-BED1-CD7F46717D2C}" presName="rootText3" presStyleLbl="asst1" presStyleIdx="0" presStyleCnt="1">
        <dgm:presLayoutVars>
          <dgm:chPref val="3"/>
        </dgm:presLayoutVars>
      </dgm:prSet>
      <dgm:spPr/>
    </dgm:pt>
    <dgm:pt modelId="{54085DD1-707B-4395-814E-BB12F27FD866}" type="pres">
      <dgm:prSet presAssocID="{35126B57-A788-4A07-BED1-CD7F46717D2C}" presName="rootConnector3" presStyleLbl="asst1" presStyleIdx="0" presStyleCnt="1"/>
      <dgm:spPr/>
    </dgm:pt>
    <dgm:pt modelId="{812F4205-9996-4418-9B8D-255A20F52798}" type="pres">
      <dgm:prSet presAssocID="{35126B57-A788-4A07-BED1-CD7F46717D2C}" presName="hierChild6" presStyleCnt="0"/>
      <dgm:spPr/>
    </dgm:pt>
    <dgm:pt modelId="{23959519-76BF-4F3F-A9EE-38BBA6986929}" type="pres">
      <dgm:prSet presAssocID="{35126B57-A788-4A07-BED1-CD7F46717D2C}" presName="hierChild7" presStyleCnt="0"/>
      <dgm:spPr/>
    </dgm:pt>
  </dgm:ptLst>
  <dgm:cxnLst>
    <dgm:cxn modelId="{F79247D3-D6AD-40BA-BF43-31E23BD60453}" srcId="{E4CE42BA-F347-4204-B870-35622B8CC09E}" destId="{A6DB0A75-79E3-4A32-B845-9B087CCC7069}" srcOrd="6" destOrd="0" parTransId="{89FE70F5-DC19-4C1B-AFAE-350C4A5AC951}" sibTransId="{22C61A56-EB2F-4684-8BAD-E4510E876EAA}"/>
    <dgm:cxn modelId="{74872757-9ADF-4621-A223-410646A8F25E}" type="presOf" srcId="{AC53AA8F-DF88-4A78-B11D-4017DC1F5889}" destId="{02C92949-579D-4B4C-9762-E0582D87AE6A}" srcOrd="1" destOrd="0" presId="urn:microsoft.com/office/officeart/2005/8/layout/orgChart1"/>
    <dgm:cxn modelId="{0086E3CA-BA14-44B7-A5E0-6E918297ABC2}" srcId="{0B3AF0C9-41FC-48FA-ADA0-59CF3463C236}" destId="{AC53AA8F-DF88-4A78-B11D-4017DC1F5889}" srcOrd="5" destOrd="0" parTransId="{724254CE-326A-4654-9539-A0638FA3A16F}" sibTransId="{E8BF776E-190C-47E2-B62D-9C12CD16D1A3}"/>
    <dgm:cxn modelId="{FE534805-01DE-4AD0-BBD6-ADC322A1914B}" srcId="{DDF983A1-A8E9-4D6D-9EB1-64F342D8A1D0}" destId="{42AA9A2F-7F95-4346-9D17-008CAEEEAE4A}" srcOrd="0" destOrd="0" parTransId="{DDE87E78-04F4-4F1D-BC92-41FAA07C65A7}" sibTransId="{FB2C8347-1F6D-4646-AB48-A56A66556182}"/>
    <dgm:cxn modelId="{F033B220-FB44-4FE0-9FE8-D64D305C32C8}" srcId="{BC05A985-ED9F-435D-B001-5CD8889C598A}" destId="{706AEAC3-FF49-44C7-B7CA-E65175E309FF}" srcOrd="4" destOrd="0" parTransId="{8921CFF9-CAF0-47DC-98C1-7BF3E8BB825F}" sibTransId="{5FFF3AD0-D938-4C08-9A18-A9B16BAD127F}"/>
    <dgm:cxn modelId="{FA4FCAB7-F8AB-4E3C-A592-3A7A5197E7A9}" type="presOf" srcId="{E4D01BE6-CDCE-4270-B4C4-DBFF3AAB0611}" destId="{A134EE2F-CA38-46E5-BDEF-918B34D8BA48}" srcOrd="0" destOrd="0" presId="urn:microsoft.com/office/officeart/2005/8/layout/orgChart1"/>
    <dgm:cxn modelId="{52FE545C-A54C-454D-9EB9-EE9ECE39EA99}" type="presOf" srcId="{048AB3DB-0D19-429F-8C99-56076DD757ED}" destId="{1EC80E6C-D68E-4BD2-8DA6-51C18AACC1F3}" srcOrd="0" destOrd="0" presId="urn:microsoft.com/office/officeart/2005/8/layout/orgChart1"/>
    <dgm:cxn modelId="{8447B2C1-8223-4E9D-8342-1035F0071272}" srcId="{0B3AF0C9-41FC-48FA-ADA0-59CF3463C236}" destId="{7C506729-FF17-447E-84EA-0D17FF3144C2}" srcOrd="8" destOrd="0" parTransId="{CB245ACD-79FA-4AAE-AC8B-034988723AFB}" sibTransId="{B511D2D8-8F15-45E7-B7DA-921831BE6F87}"/>
    <dgm:cxn modelId="{68247477-9F28-4B53-9FF0-B7E6AAFC237B}" type="presOf" srcId="{4C660810-C822-4631-8FE7-C94EF2E7C191}" destId="{3B7F5B3E-35B6-447B-B1AE-048F611FEF16}" srcOrd="0" destOrd="0" presId="urn:microsoft.com/office/officeart/2005/8/layout/orgChart1"/>
    <dgm:cxn modelId="{1282E449-3751-42AE-9FD5-37B1079CBC2A}" type="presOf" srcId="{DDF983A1-A8E9-4D6D-9EB1-64F342D8A1D0}" destId="{514AC89D-D521-44C3-9BFF-1F94057A2CDD}" srcOrd="0" destOrd="0" presId="urn:microsoft.com/office/officeart/2005/8/layout/orgChart1"/>
    <dgm:cxn modelId="{6A4449CF-367C-4241-8211-EEC01468DE07}" type="presOf" srcId="{42AA9A2F-7F95-4346-9D17-008CAEEEAE4A}" destId="{5A1051BE-9C58-42CE-8DD7-EDA04C4ECDA9}" srcOrd="0" destOrd="0" presId="urn:microsoft.com/office/officeart/2005/8/layout/orgChart1"/>
    <dgm:cxn modelId="{F62F5D18-2A22-417C-8C46-B7D9D070D08A}" type="presOf" srcId="{263BDC86-ACC9-4C25-8505-650C7537D8CA}" destId="{AF2A3770-6F70-4EE8-8C36-375EFB013190}" srcOrd="0" destOrd="0" presId="urn:microsoft.com/office/officeart/2005/8/layout/orgChart1"/>
    <dgm:cxn modelId="{B8DD236A-A7BB-4A18-9237-3781BE3447FF}" type="presOf" srcId="{7C506729-FF17-447E-84EA-0D17FF3144C2}" destId="{FB80B981-A02C-4BCC-9373-A405E13D5E54}" srcOrd="0" destOrd="0" presId="urn:microsoft.com/office/officeart/2005/8/layout/orgChart1"/>
    <dgm:cxn modelId="{0023BECC-9A31-42F9-AA43-39652545BF3B}" type="presOf" srcId="{BD5C5D94-C4E4-4D44-B4C5-DA2DCEF9C7A3}" destId="{A6EFD4B3-5E03-4FBB-872A-80D187C0C654}" srcOrd="0" destOrd="0" presId="urn:microsoft.com/office/officeart/2005/8/layout/orgChart1"/>
    <dgm:cxn modelId="{4BB01C3A-BEAE-4E9D-A72A-CB0E060D070F}" type="presOf" srcId="{8D09FF93-EAEB-4B8D-8E27-990276323EF4}" destId="{613C63A9-1F58-48B1-9E17-0907ABB193C7}" srcOrd="0" destOrd="0" presId="urn:microsoft.com/office/officeart/2005/8/layout/orgChart1"/>
    <dgm:cxn modelId="{E5D6A734-02B0-4723-8A42-529A7237CB92}" srcId="{E4CE42BA-F347-4204-B870-35622B8CC09E}" destId="{1DE0845D-0352-4F59-9A7D-513A2E4BE636}" srcOrd="7" destOrd="0" parTransId="{8AF13E7F-6578-44AA-AEFE-31D9668B7424}" sibTransId="{9134105E-AE21-42AA-99DA-B0D49E84AB82}"/>
    <dgm:cxn modelId="{65C770CB-DFC8-488F-BA07-847D919CB3DD}" srcId="{E4CE42BA-F347-4204-B870-35622B8CC09E}" destId="{6220EA53-A934-4A94-B215-DB2A0D1892B8}" srcOrd="1" destOrd="0" parTransId="{FA738157-0A82-4DC9-B9EB-73B315C9B8C2}" sibTransId="{37AD81AB-0B6F-48CC-B25B-4BD74E33C9FF}"/>
    <dgm:cxn modelId="{647A1850-1190-4DAD-A1F2-4F1A7E69C9E9}" srcId="{42AA9A2F-7F95-4346-9D17-008CAEEEAE4A}" destId="{0B3AF0C9-41FC-48FA-ADA0-59CF3463C236}" srcOrd="2" destOrd="0" parTransId="{256C0C33-EA36-45DA-9C9B-E03DBA7D5E85}" sibTransId="{8B680B4E-5EF7-4699-880E-7C2C8D5E2277}"/>
    <dgm:cxn modelId="{17809244-2846-4238-9E84-C24A9A437B20}" type="presOf" srcId="{E4CE42BA-F347-4204-B870-35622B8CC09E}" destId="{34E29FD6-C29F-4766-B858-C28BD7F7FF90}" srcOrd="0" destOrd="0" presId="urn:microsoft.com/office/officeart/2005/8/layout/orgChart1"/>
    <dgm:cxn modelId="{C08258CA-CA43-4868-8E43-77C5A31C6FD3}" type="presOf" srcId="{5460421D-05A2-43E8-96AD-137831D661E8}" destId="{B368F825-1859-42AA-AEF3-0BC46EF0B153}" srcOrd="1" destOrd="0" presId="urn:microsoft.com/office/officeart/2005/8/layout/orgChart1"/>
    <dgm:cxn modelId="{9BB69F16-21DC-4ADC-9C9A-063FAB93FBE4}" type="presOf" srcId="{47AB4289-0D12-4F9C-BE30-0F03ED1D25B8}" destId="{D7F9478F-9419-4E61-95F7-B7F138F9773C}" srcOrd="1" destOrd="0" presId="urn:microsoft.com/office/officeart/2005/8/layout/orgChart1"/>
    <dgm:cxn modelId="{DC3C5551-7C6D-48A4-8D07-3A9C14F319CB}" type="presOf" srcId="{B2094345-0678-4F27-84FC-386450F652BE}" destId="{9C44E293-9262-4640-A36A-6FDC24D08D16}" srcOrd="0" destOrd="0" presId="urn:microsoft.com/office/officeart/2005/8/layout/orgChart1"/>
    <dgm:cxn modelId="{C3186D4D-8BAE-49F4-B845-1461ADF569FA}" type="presOf" srcId="{E4CE42BA-F347-4204-B870-35622B8CC09E}" destId="{01550C63-30A5-429D-99E5-B81B1838A87F}" srcOrd="1" destOrd="0" presId="urn:microsoft.com/office/officeart/2005/8/layout/orgChart1"/>
    <dgm:cxn modelId="{761FDE2F-1E01-48E7-B928-E8CC2670A3BE}" type="presOf" srcId="{8BD3F52A-ED56-43EA-98CB-683CA5133AB9}" destId="{803DEF9F-EE42-4FED-9F48-E15046FE4BF5}" srcOrd="0" destOrd="0" presId="urn:microsoft.com/office/officeart/2005/8/layout/orgChart1"/>
    <dgm:cxn modelId="{3383EC42-0B2A-4348-9EBC-77C2B8C86428}" type="presOf" srcId="{2122F25C-059A-4791-8622-FD3E7147B31D}" destId="{3136872D-0691-40B4-97E6-43F64D584170}" srcOrd="0" destOrd="0" presId="urn:microsoft.com/office/officeart/2005/8/layout/orgChart1"/>
    <dgm:cxn modelId="{FA58BEF3-9522-4EFD-825C-08514BE22CEE}" type="presOf" srcId="{6220EA53-A934-4A94-B215-DB2A0D1892B8}" destId="{394D6B5C-7966-4F2B-B48F-BD378A2F91DE}" srcOrd="1" destOrd="0" presId="urn:microsoft.com/office/officeart/2005/8/layout/orgChart1"/>
    <dgm:cxn modelId="{0FA4E894-8D31-4BB1-8392-C86D4EBF59AD}" type="presOf" srcId="{4C660810-C822-4631-8FE7-C94EF2E7C191}" destId="{D4F1C815-E17A-470B-8564-37405EA2A0B9}" srcOrd="1" destOrd="0" presId="urn:microsoft.com/office/officeart/2005/8/layout/orgChart1"/>
    <dgm:cxn modelId="{BC71D424-85D5-4C39-AFB4-3D30991E3031}" type="presOf" srcId="{048AB3DB-0D19-429F-8C99-56076DD757ED}" destId="{2BF0F90B-FAD2-4394-B444-96F075880458}" srcOrd="1" destOrd="0" presId="urn:microsoft.com/office/officeart/2005/8/layout/orgChart1"/>
    <dgm:cxn modelId="{E2F9C431-73FF-4DF7-8AE8-B587C4E3F447}" srcId="{0B3AF0C9-41FC-48FA-ADA0-59CF3463C236}" destId="{D428C249-4097-4ED6-9903-315971F6B39A}" srcOrd="3" destOrd="0" parTransId="{27432CB9-B91F-45B6-8B13-D72C25CADDF7}" sibTransId="{CE64CD20-5F46-46F5-928E-18FCF43988C0}"/>
    <dgm:cxn modelId="{9A19A5E1-00A7-439C-8400-9C21C38AC443}" type="presOf" srcId="{07A40C6D-4FF3-4CB7-B18D-6F5A6FEDB624}" destId="{3C38832C-D00A-4364-9EDC-A22E0B57C1D8}" srcOrd="0" destOrd="0" presId="urn:microsoft.com/office/officeart/2005/8/layout/orgChart1"/>
    <dgm:cxn modelId="{74DCF62E-F80B-4047-85AA-EA81D0174332}" type="presOf" srcId="{BC05A985-ED9F-435D-B001-5CD8889C598A}" destId="{8CF4FE1C-0BC2-4322-9545-985557A6FDCD}" srcOrd="1" destOrd="0" presId="urn:microsoft.com/office/officeart/2005/8/layout/orgChart1"/>
    <dgm:cxn modelId="{378D2AE5-5255-42B4-B1CA-FB9E7098B3A9}" type="presOf" srcId="{D7388B4F-C1B5-4D0D-BC02-77FF87479401}" destId="{587E2D46-D4E3-44CB-88E5-44A6D142801D}" srcOrd="0" destOrd="0" presId="urn:microsoft.com/office/officeart/2005/8/layout/orgChart1"/>
    <dgm:cxn modelId="{71C4D41C-41CB-4689-A093-842C37ADC357}" type="presOf" srcId="{CCE8DBF6-8BA0-45BB-8941-D1054C2940CC}" destId="{BA7FA1DF-7045-4852-8AF1-9101B9CD44C4}" srcOrd="0" destOrd="0" presId="urn:microsoft.com/office/officeart/2005/8/layout/orgChart1"/>
    <dgm:cxn modelId="{89974E62-34C2-4ECC-AC2D-24F92274218B}" type="presOf" srcId="{B2094345-0678-4F27-84FC-386450F652BE}" destId="{7CA054BA-A6C8-4414-B0CF-9724FD9D4851}" srcOrd="1" destOrd="0" presId="urn:microsoft.com/office/officeart/2005/8/layout/orgChart1"/>
    <dgm:cxn modelId="{044DD5A5-40C8-4279-A856-103CA0886F87}" type="presOf" srcId="{47AB4289-0D12-4F9C-BE30-0F03ED1D25B8}" destId="{4D4F6E42-4526-485C-ADB7-5324DAF5A4F1}" srcOrd="0" destOrd="0" presId="urn:microsoft.com/office/officeart/2005/8/layout/orgChart1"/>
    <dgm:cxn modelId="{9B90C89A-9AD4-45C9-8C29-9691C7DFBCF8}" type="presOf" srcId="{A6DB0A75-79E3-4A32-B845-9B087CCC7069}" destId="{B853B637-758D-4712-9625-CD7A4E83F3EC}" srcOrd="1" destOrd="0" presId="urn:microsoft.com/office/officeart/2005/8/layout/orgChart1"/>
    <dgm:cxn modelId="{356C48AE-89A6-4FC7-AD38-73EFB10DFE80}" srcId="{BC05A985-ED9F-435D-B001-5CD8889C598A}" destId="{B2094345-0678-4F27-84FC-386450F652BE}" srcOrd="0" destOrd="0" parTransId="{9DF8FA45-57D2-4190-9337-E86B78CBEC78}" sibTransId="{E4E394DA-997A-4092-8A18-E386814C910C}"/>
    <dgm:cxn modelId="{93BDF0CF-5EE0-4F03-AD13-A9B27103EA0D}" srcId="{E4CE42BA-F347-4204-B870-35622B8CC09E}" destId="{048AB3DB-0D19-429F-8C99-56076DD757ED}" srcOrd="5" destOrd="0" parTransId="{0BE2A843-49B7-4812-AB22-5A941E495D4F}" sibTransId="{A2397F37-1380-4459-9956-F54E563312CC}"/>
    <dgm:cxn modelId="{EE31E81D-05F3-430C-A053-9D554443D207}" type="presOf" srcId="{0B3AF0C9-41FC-48FA-ADA0-59CF3463C236}" destId="{39E48716-38BC-4422-A249-CE18EFFA12AE}" srcOrd="1" destOrd="0" presId="urn:microsoft.com/office/officeart/2005/8/layout/orgChart1"/>
    <dgm:cxn modelId="{0DF6B93A-F02B-4CCF-8189-D391DAD17600}" type="presOf" srcId="{BC886C91-DE2F-4F34-8C95-51E845713D3F}" destId="{3E357EEE-9616-4D30-B6E2-BFEE39C91DB8}" srcOrd="0" destOrd="0" presId="urn:microsoft.com/office/officeart/2005/8/layout/orgChart1"/>
    <dgm:cxn modelId="{6FB3AD27-7BCD-4C6E-80D6-98A4210FEC12}" type="presOf" srcId="{E887DD82-36EA-4429-ACD7-74DC95A394E2}" destId="{E20ADB45-FA49-455D-8B3C-C143CF56F02D}" srcOrd="0" destOrd="0" presId="urn:microsoft.com/office/officeart/2005/8/layout/orgChart1"/>
    <dgm:cxn modelId="{BD6A722D-F5C8-44B8-B2BA-2218C6F81901}" type="presOf" srcId="{19D49C7A-96ED-4732-8FD2-8D2EDAAF3228}" destId="{DB4C7F22-5CA6-442C-A240-335661C5BE49}" srcOrd="0" destOrd="0" presId="urn:microsoft.com/office/officeart/2005/8/layout/orgChart1"/>
    <dgm:cxn modelId="{3B435782-2F2F-42DE-8D30-B4983DA67C98}" type="presOf" srcId="{5460421D-05A2-43E8-96AD-137831D661E8}" destId="{41824544-6C71-45FD-AA9C-7A0422558BD8}" srcOrd="0" destOrd="0" presId="urn:microsoft.com/office/officeart/2005/8/layout/orgChart1"/>
    <dgm:cxn modelId="{44850E0B-F5ED-4428-A72D-40113A368D71}" type="presOf" srcId="{EF9BD34C-D4A8-4A16-B2AA-A2CA02010EBD}" destId="{6244DAEC-A631-44EA-8C96-EDBECF393CA3}" srcOrd="0" destOrd="0" presId="urn:microsoft.com/office/officeart/2005/8/layout/orgChart1"/>
    <dgm:cxn modelId="{7D454007-AD78-4C28-8A71-2D66C8305CE5}" type="presOf" srcId="{FA738157-0A82-4DC9-B9EB-73B315C9B8C2}" destId="{9CBCE20E-6C76-4379-B268-8D27A771E6DB}" srcOrd="0" destOrd="0" presId="urn:microsoft.com/office/officeart/2005/8/layout/orgChart1"/>
    <dgm:cxn modelId="{7E7B1686-6BE0-49B9-8322-507BE4D52064}" type="presOf" srcId="{0B3AF0C9-41FC-48FA-ADA0-59CF3463C236}" destId="{961BCA71-EB92-40BA-A133-26BF7147800F}" srcOrd="0" destOrd="0" presId="urn:microsoft.com/office/officeart/2005/8/layout/orgChart1"/>
    <dgm:cxn modelId="{D262C725-2F09-4EA9-9D91-A4CB789D41B4}" type="presOf" srcId="{D1ABAF1F-D000-40F5-A583-8B8D4FA09868}" destId="{21A8AA72-2517-46D1-A5DA-DCEB85918BAB}" srcOrd="1" destOrd="0" presId="urn:microsoft.com/office/officeart/2005/8/layout/orgChart1"/>
    <dgm:cxn modelId="{985993EC-588B-46A6-BBA9-EBF3C87A654A}" srcId="{BC05A985-ED9F-435D-B001-5CD8889C598A}" destId="{263BDC86-ACC9-4C25-8505-650C7537D8CA}" srcOrd="2" destOrd="0" parTransId="{BD5C5D94-C4E4-4D44-B4C5-DA2DCEF9C7A3}" sibTransId="{79F9041D-2FA8-486E-B810-0B2F77ABE7B1}"/>
    <dgm:cxn modelId="{38717996-C691-4275-9D14-7D318A5BCA9B}" srcId="{0B3AF0C9-41FC-48FA-ADA0-59CF3463C236}" destId="{47AB4289-0D12-4F9C-BE30-0F03ED1D25B8}" srcOrd="2" destOrd="0" parTransId="{C2C47F16-58AF-4C23-B216-4E690C283DF4}" sibTransId="{165568CA-7BB6-4DE8-B775-2595E210E5B6}"/>
    <dgm:cxn modelId="{DDC7A5D8-75B8-413B-A9AD-AEA352020D17}" type="presOf" srcId="{E4D01BE6-CDCE-4270-B4C4-DBFF3AAB0611}" destId="{C4FC58CB-8D78-4B40-81E7-BDCB99D5D214}" srcOrd="1" destOrd="0" presId="urn:microsoft.com/office/officeart/2005/8/layout/orgChart1"/>
    <dgm:cxn modelId="{199C15D1-FFBA-48A2-986C-A2A57B77D520}" type="presOf" srcId="{7B03BC71-A380-4874-B528-27B460C77E22}" destId="{8AAA1337-AFE6-46D2-BBDA-9F6C129A378D}" srcOrd="0" destOrd="0" presId="urn:microsoft.com/office/officeart/2005/8/layout/orgChart1"/>
    <dgm:cxn modelId="{318E26B5-DACE-41C3-846C-9EA4E534E64A}" srcId="{E4CE42BA-F347-4204-B870-35622B8CC09E}" destId="{19D49C7A-96ED-4732-8FD2-8D2EDAAF3228}" srcOrd="4" destOrd="0" parTransId="{4B4D827F-DA7E-405A-9826-DA1263102DDD}" sibTransId="{2E4E8FA2-C5B9-455B-AF85-D325D8CED35F}"/>
    <dgm:cxn modelId="{E9D1E2CD-DEA5-4D0B-A0ED-98B888E87FB8}" type="presOf" srcId="{256C0C33-EA36-45DA-9C9B-E03DBA7D5E85}" destId="{39143034-6D73-433C-91A1-9A9189C5E95E}" srcOrd="0" destOrd="0" presId="urn:microsoft.com/office/officeart/2005/8/layout/orgChart1"/>
    <dgm:cxn modelId="{7E175FFA-1775-4A50-A83D-4051E0A436A8}" type="presOf" srcId="{35126B57-A788-4A07-BED1-CD7F46717D2C}" destId="{5D8C361F-EAC3-4848-9A50-AB576852FF94}" srcOrd="0" destOrd="0" presId="urn:microsoft.com/office/officeart/2005/8/layout/orgChart1"/>
    <dgm:cxn modelId="{238DF819-FF7F-4A39-9A25-76890B8D26B7}" type="presOf" srcId="{706AEAC3-FF49-44C7-B7CA-E65175E309FF}" destId="{3610BFC0-A2FC-4116-96BE-3D5F828F97BA}" srcOrd="1" destOrd="0" presId="urn:microsoft.com/office/officeart/2005/8/layout/orgChart1"/>
    <dgm:cxn modelId="{286157DC-7F0C-4807-8FAA-8F8F33C2BBC1}" srcId="{E4CE42BA-F347-4204-B870-35622B8CC09E}" destId="{AAF5D54C-0D7A-4473-B513-BB6E0CEE501C}" srcOrd="0" destOrd="0" parTransId="{BC886C91-DE2F-4F34-8C95-51E845713D3F}" sibTransId="{75F7F132-5C9D-4B26-A186-6CC9AB683D9D}"/>
    <dgm:cxn modelId="{8F365654-6EEA-4810-B1B2-3925C7860ED9}" type="presOf" srcId="{2A63D0CE-FE95-4EDC-BEF9-CC03AD38A987}" destId="{86D2C9BC-57F4-48ED-A8CA-D219CA8E3A12}" srcOrd="1" destOrd="0" presId="urn:microsoft.com/office/officeart/2005/8/layout/orgChart1"/>
    <dgm:cxn modelId="{320B9B36-EE3B-49C7-839D-CA1302DF1286}" type="presOf" srcId="{E5F8EC34-FEF6-439F-995A-F1C979A4426E}" destId="{0C1F57E5-5774-4DF1-9D5D-23065ACA3675}" srcOrd="0" destOrd="0" presId="urn:microsoft.com/office/officeart/2005/8/layout/orgChart1"/>
    <dgm:cxn modelId="{BC2D3A9E-772F-434D-A47D-58956BFFB613}" type="presOf" srcId="{2122F25C-059A-4791-8622-FD3E7147B31D}" destId="{268E95E5-A5E4-451E-87FC-7A422A81AB66}" srcOrd="1" destOrd="0" presId="urn:microsoft.com/office/officeart/2005/8/layout/orgChart1"/>
    <dgm:cxn modelId="{B89572A3-626E-4F15-85AA-DF531E12CEEE}" type="presOf" srcId="{42AA9A2F-7F95-4346-9D17-008CAEEEAE4A}" destId="{3C02D773-7BC4-46C6-BC3C-3495D4948B84}" srcOrd="1" destOrd="0" presId="urn:microsoft.com/office/officeart/2005/8/layout/orgChart1"/>
    <dgm:cxn modelId="{4B46B5E4-2636-4D5D-8C18-F107A273AC12}" srcId="{0B3AF0C9-41FC-48FA-ADA0-59CF3463C236}" destId="{4C660810-C822-4631-8FE7-C94EF2E7C191}" srcOrd="0" destOrd="0" parTransId="{1963E1A7-BDDC-4C52-988A-38F53A0C6177}" sibTransId="{096627E5-AA68-4450-B849-F47C57B72555}"/>
    <dgm:cxn modelId="{5056BB13-85F2-4BB8-8C13-1D33DB0E0CA5}" srcId="{0B3AF0C9-41FC-48FA-ADA0-59CF3463C236}" destId="{3E6831C7-C187-4569-93D2-754CC7206102}" srcOrd="7" destOrd="0" parTransId="{8D09FF93-EAEB-4B8D-8E27-990276323EF4}" sibTransId="{1AF77478-58BB-4B5A-B4B2-5D1B93E392A4}"/>
    <dgm:cxn modelId="{18AE9001-708A-4AF6-911A-12A34AE7FAE4}" type="presOf" srcId="{89FE70F5-DC19-4C1B-AFAE-350C4A5AC951}" destId="{71C737AF-2585-4BB1-93E4-8FF124AED5A4}" srcOrd="0" destOrd="0" presId="urn:microsoft.com/office/officeart/2005/8/layout/orgChart1"/>
    <dgm:cxn modelId="{D83AD24D-C668-4D1C-B3DB-59130DAB019C}" type="presOf" srcId="{E6193B08-033A-4641-A3BE-0FC688D187AA}" destId="{27653685-F519-46A4-BC75-5DF6B01110C7}" srcOrd="0" destOrd="0" presId="urn:microsoft.com/office/officeart/2005/8/layout/orgChart1"/>
    <dgm:cxn modelId="{3F47E589-93C9-464A-AAEA-8F7A987C35E9}" srcId="{E4CE42BA-F347-4204-B870-35622B8CC09E}" destId="{E6193B08-033A-4641-A3BE-0FC688D187AA}" srcOrd="3" destOrd="0" parTransId="{D7388B4F-C1B5-4D0D-BC02-77FF87479401}" sibTransId="{1844CF0E-803D-4A07-8904-DDEDE0CB859E}"/>
    <dgm:cxn modelId="{F2CE91BC-6650-468D-B2E8-BAC0CF9ED7EB}" type="presOf" srcId="{1963E1A7-BDDC-4C52-988A-38F53A0C6177}" destId="{306EB29F-F262-4D13-947B-CD3EC137CA9B}" srcOrd="0" destOrd="0" presId="urn:microsoft.com/office/officeart/2005/8/layout/orgChart1"/>
    <dgm:cxn modelId="{10E85D94-BC2A-4075-A6E5-AAEC26D4C13E}" type="presOf" srcId="{6220EA53-A934-4A94-B215-DB2A0D1892B8}" destId="{CAD0B91E-F412-4347-BB2A-BF2992157645}" srcOrd="0" destOrd="0" presId="urn:microsoft.com/office/officeart/2005/8/layout/orgChart1"/>
    <dgm:cxn modelId="{7ABE0D0F-C27D-4005-BA31-8512C814E804}" type="presOf" srcId="{D428C249-4097-4ED6-9903-315971F6B39A}" destId="{9063FD7A-BEB0-4C2A-A318-26B0985DC1F8}" srcOrd="1" destOrd="0" presId="urn:microsoft.com/office/officeart/2005/8/layout/orgChart1"/>
    <dgm:cxn modelId="{A8DB47C8-712C-48BA-84E2-D60C0D3CD7F3}" type="presOf" srcId="{263BDC86-ACC9-4C25-8505-650C7537D8CA}" destId="{36BFB451-DBD6-4578-90AA-10B2D96151C0}" srcOrd="1" destOrd="0" presId="urn:microsoft.com/office/officeart/2005/8/layout/orgChart1"/>
    <dgm:cxn modelId="{52022CBC-DFA7-4279-9D8A-722C3AC2F5E7}" type="presOf" srcId="{A390C955-AF79-470A-A3B8-BE398C5BD824}" destId="{9D23FB23-E686-4808-9931-67AFB040B682}" srcOrd="0" destOrd="0" presId="urn:microsoft.com/office/officeart/2005/8/layout/orgChart1"/>
    <dgm:cxn modelId="{E31ADEB4-E744-4502-A0E0-E74BAD9C40BE}" type="presOf" srcId="{8AF13E7F-6578-44AA-AEFE-31D9668B7424}" destId="{7347F09D-18AA-4E80-95CC-B3360BE3CC90}" srcOrd="0" destOrd="0" presId="urn:microsoft.com/office/officeart/2005/8/layout/orgChart1"/>
    <dgm:cxn modelId="{E66235E3-88DC-4A85-8D54-ADB51E6BA90F}" srcId="{0B3AF0C9-41FC-48FA-ADA0-59CF3463C236}" destId="{3F3B321F-2B98-4402-9389-DBB11B85CAF6}" srcOrd="6" destOrd="0" parTransId="{F35A4FFE-68DB-4B5E-870C-59A199E0E267}" sibTransId="{FB493B8B-3E7B-4B7C-95F8-0AF5E305072B}"/>
    <dgm:cxn modelId="{4CC6BD5C-29BA-45E6-B491-10F23DE581DF}" srcId="{0B3AF0C9-41FC-48FA-ADA0-59CF3463C236}" destId="{AD09BCFE-0960-49FC-81AE-AB2CE29DAE3D}" srcOrd="1" destOrd="0" parTransId="{3C32809E-F74A-40BE-A84D-1A8019C3662C}" sibTransId="{D5714C1E-23E3-4A94-82F4-CB9FEC5618CD}"/>
    <dgm:cxn modelId="{30D192F2-573A-4281-B469-08E20A6E1C94}" type="presOf" srcId="{783A1C45-AD9A-4577-9301-C711AFC11FEB}" destId="{CFCEDF49-4067-4D60-8E71-801649C8BC10}" srcOrd="1" destOrd="0" presId="urn:microsoft.com/office/officeart/2005/8/layout/orgChart1"/>
    <dgm:cxn modelId="{B8C86548-3406-4648-9B4F-8CADE2CF5EAD}" type="presOf" srcId="{724254CE-326A-4654-9539-A0638FA3A16F}" destId="{16ABCFE6-2F93-4DD3-A401-A6AB12BF0D78}" srcOrd="0" destOrd="0" presId="urn:microsoft.com/office/officeart/2005/8/layout/orgChart1"/>
    <dgm:cxn modelId="{000C3897-0C4E-47B8-9DDF-B72515291E60}" type="presOf" srcId="{35126B57-A788-4A07-BED1-CD7F46717D2C}" destId="{54085DD1-707B-4395-814E-BB12F27FD866}" srcOrd="1" destOrd="0" presId="urn:microsoft.com/office/officeart/2005/8/layout/orgChart1"/>
    <dgm:cxn modelId="{7958701D-09B2-484C-823F-E070146C11D5}" srcId="{0B3AF0C9-41FC-48FA-ADA0-59CF3463C236}" destId="{7B03BC71-A380-4874-B528-27B460C77E22}" srcOrd="4" destOrd="0" parTransId="{EF9BD34C-D4A8-4A16-B2AA-A2CA02010EBD}" sibTransId="{D4631C8D-7BDB-43BD-801B-93FF06484BE0}"/>
    <dgm:cxn modelId="{659300FD-6188-4216-BCC1-60081F9BEA9A}" srcId="{BC05A985-ED9F-435D-B001-5CD8889C598A}" destId="{07A40C6D-4FF3-4CB7-B18D-6F5A6FEDB624}" srcOrd="3" destOrd="0" parTransId="{E887DD82-36EA-4429-ACD7-74DC95A394E2}" sibTransId="{14048B58-CA56-42B2-846D-F648A7CF709A}"/>
    <dgm:cxn modelId="{95A80DE8-E8EF-46F4-A3BA-900D2A2DC857}" type="presOf" srcId="{CB245ACD-79FA-4AAE-AC8B-034988723AFB}" destId="{C8607091-EFEC-4B32-9FBA-16118F4B556E}" srcOrd="0" destOrd="0" presId="urn:microsoft.com/office/officeart/2005/8/layout/orgChart1"/>
    <dgm:cxn modelId="{1403C6C3-8A21-4895-871B-E148A07B60D3}" type="presOf" srcId="{0BE2A843-49B7-4812-AB22-5A941E495D4F}" destId="{2811291E-5A24-4EA7-9D27-FB1A4DA658E0}" srcOrd="0" destOrd="0" presId="urn:microsoft.com/office/officeart/2005/8/layout/orgChart1"/>
    <dgm:cxn modelId="{B7FE40C3-FEE2-418E-8300-14B4F1F6E6CD}" type="presOf" srcId="{3F3B321F-2B98-4402-9389-DBB11B85CAF6}" destId="{083FA208-39A5-434D-B7DF-6470122AC98D}" srcOrd="1" destOrd="0" presId="urn:microsoft.com/office/officeart/2005/8/layout/orgChart1"/>
    <dgm:cxn modelId="{79697389-8C6C-4B74-855C-7C413901E919}" type="presOf" srcId="{A6DB0A75-79E3-4A32-B845-9B087CCC7069}" destId="{E876B8C7-F627-412D-A568-707B73E66ED0}" srcOrd="0" destOrd="0" presId="urn:microsoft.com/office/officeart/2005/8/layout/orgChart1"/>
    <dgm:cxn modelId="{7A1974E9-2624-48BF-9E72-D0A6B9D6EFE0}" type="presOf" srcId="{C2C47F16-58AF-4C23-B216-4E690C283DF4}" destId="{E6A30C46-6CBD-4767-8850-8460D7FA95E4}" srcOrd="0" destOrd="0" presId="urn:microsoft.com/office/officeart/2005/8/layout/orgChart1"/>
    <dgm:cxn modelId="{9107454B-8D8D-4003-AC61-74D43FDA09DD}" type="presOf" srcId="{C9D85385-0B86-4BF1-A103-42BBFB669D42}" destId="{7E2E3CD1-69AB-4F32-99D4-A87718806866}" srcOrd="0" destOrd="0" presId="urn:microsoft.com/office/officeart/2005/8/layout/orgChart1"/>
    <dgm:cxn modelId="{23C5C10F-626E-4C0F-ADD0-5F0818550A98}" type="presOf" srcId="{AD09BCFE-0960-49FC-81AE-AB2CE29DAE3D}" destId="{2EF13202-A23E-4D4C-82FA-18489AEA7BDB}" srcOrd="0" destOrd="0" presId="urn:microsoft.com/office/officeart/2005/8/layout/orgChart1"/>
    <dgm:cxn modelId="{72CF8673-894D-4BE1-9955-721838E7110F}" srcId="{42AA9A2F-7F95-4346-9D17-008CAEEEAE4A}" destId="{E4CE42BA-F347-4204-B870-35622B8CC09E}" srcOrd="1" destOrd="0" parTransId="{A390C955-AF79-470A-A3B8-BE398C5BD824}" sibTransId="{DDF6D933-D74C-464B-BBA8-E2B23FA1AF24}"/>
    <dgm:cxn modelId="{8B974F3E-0EDA-4E69-B25E-0EBC300EA39C}" type="presOf" srcId="{3E6831C7-C187-4569-93D2-754CC7206102}" destId="{258B8931-FCBA-41F5-958E-67BF91E21DBE}" srcOrd="1" destOrd="0" presId="urn:microsoft.com/office/officeart/2005/8/layout/orgChart1"/>
    <dgm:cxn modelId="{43E42B42-4D2F-4171-AC25-F4098FA2E178}" type="presOf" srcId="{783A1C45-AD9A-4577-9301-C711AFC11FEB}" destId="{ACE3EB97-1F57-4330-B4E5-832B2C55DF7D}" srcOrd="0" destOrd="0" presId="urn:microsoft.com/office/officeart/2005/8/layout/orgChart1"/>
    <dgm:cxn modelId="{52E6CE5F-CB33-4F0B-BB10-ADC0F9F7A738}" type="presOf" srcId="{3C32809E-F74A-40BE-A84D-1A8019C3662C}" destId="{860B7B17-D7E4-45F4-BB74-A5854053F436}" srcOrd="0" destOrd="0" presId="urn:microsoft.com/office/officeart/2005/8/layout/orgChart1"/>
    <dgm:cxn modelId="{E7BD93C5-061B-4C97-A0BF-9819362845F2}" srcId="{E4CE42BA-F347-4204-B870-35622B8CC09E}" destId="{D1ABAF1F-D000-40F5-A583-8B8D4FA09868}" srcOrd="10" destOrd="0" parTransId="{CCE8DBF6-8BA0-45BB-8941-D1054C2940CC}" sibTransId="{7F733A42-6360-4E6D-AA7C-D19B724CC626}"/>
    <dgm:cxn modelId="{021455EC-C05A-4702-9191-9E977A611A18}" type="presOf" srcId="{7C506729-FF17-447E-84EA-0D17FF3144C2}" destId="{31E8252C-FD7D-4ED2-8791-BF258D41C474}" srcOrd="1" destOrd="0" presId="urn:microsoft.com/office/officeart/2005/8/layout/orgChart1"/>
    <dgm:cxn modelId="{86736C09-9D9D-4320-8997-7D644945245E}" type="presOf" srcId="{19D49C7A-96ED-4732-8FD2-8D2EDAAF3228}" destId="{BE498D89-6779-4026-8191-A5C2306C35AF}" srcOrd="1" destOrd="0" presId="urn:microsoft.com/office/officeart/2005/8/layout/orgChart1"/>
    <dgm:cxn modelId="{A143AF0D-4036-4B81-865F-F045295BC10F}" srcId="{42AA9A2F-7F95-4346-9D17-008CAEEEAE4A}" destId="{35126B57-A788-4A07-BED1-CD7F46717D2C}" srcOrd="0" destOrd="0" parTransId="{E5F8EC34-FEF6-439F-995A-F1C979A4426E}" sibTransId="{A7752E82-808A-4ABF-9A52-F87D4BF9DE05}"/>
    <dgm:cxn modelId="{F3360468-A0EE-459A-97C0-DB8E69180115}" srcId="{E4CE42BA-F347-4204-B870-35622B8CC09E}" destId="{2122F25C-059A-4791-8622-FD3E7147B31D}" srcOrd="2" destOrd="0" parTransId="{3F054168-C230-4F80-B2F1-D8333720CFA1}" sibTransId="{BA417559-334D-4232-AC50-23E255D1BF41}"/>
    <dgm:cxn modelId="{E892DC1B-5A26-41BE-82E0-80F3B926F40A}" type="presOf" srcId="{1DE0845D-0352-4F59-9A7D-513A2E4BE636}" destId="{79650F65-A2D2-4C77-A564-2AE1DE2D753C}" srcOrd="1" destOrd="0" presId="urn:microsoft.com/office/officeart/2005/8/layout/orgChart1"/>
    <dgm:cxn modelId="{30033AE9-8330-4EF0-B9D4-11F1D7695632}" type="presOf" srcId="{3F3B321F-2B98-4402-9389-DBB11B85CAF6}" destId="{41F1F263-A249-4854-A846-0F94275472BB}" srcOrd="0" destOrd="0" presId="urn:microsoft.com/office/officeart/2005/8/layout/orgChart1"/>
    <dgm:cxn modelId="{6D736467-9B1A-48AB-8556-EB278BEAA6CC}" type="presOf" srcId="{F3ACF684-DEF1-4EC2-9A70-29FE155A6FCE}" destId="{A5ED7100-01C7-4248-98C4-388606213B40}" srcOrd="0" destOrd="0" presId="urn:microsoft.com/office/officeart/2005/8/layout/orgChart1"/>
    <dgm:cxn modelId="{FFCF80B4-9530-4DB8-9B3C-86FBA583A62F}" type="presOf" srcId="{E6193B08-033A-4641-A3BE-0FC688D187AA}" destId="{BC79D966-6544-4944-AC6F-B08D16E1A5FA}" srcOrd="1" destOrd="0" presId="urn:microsoft.com/office/officeart/2005/8/layout/orgChart1"/>
    <dgm:cxn modelId="{8AB3EA3E-2594-455E-B521-959ADABD11BD}" type="presOf" srcId="{3E6831C7-C187-4569-93D2-754CC7206102}" destId="{A916214F-59F5-4F8A-A9F1-8D64BA2D6678}" srcOrd="0" destOrd="0" presId="urn:microsoft.com/office/officeart/2005/8/layout/orgChart1"/>
    <dgm:cxn modelId="{73E05675-4BA8-48C6-8C3B-2E74A1DE2F11}" type="presOf" srcId="{3F054168-C230-4F80-B2F1-D8333720CFA1}" destId="{A11F6327-2CB3-46CF-BD2B-DE62B099EE2F}" srcOrd="0" destOrd="0" presId="urn:microsoft.com/office/officeart/2005/8/layout/orgChart1"/>
    <dgm:cxn modelId="{47684D35-8BEF-4713-ACE1-3BAA69A80C78}" srcId="{E4CE42BA-F347-4204-B870-35622B8CC09E}" destId="{E4D01BE6-CDCE-4270-B4C4-DBFF3AAB0611}" srcOrd="9" destOrd="0" parTransId="{7C332E02-33AE-4C63-9320-660E55BEBE90}" sibTransId="{2C7DAE3B-1A4B-4C8A-AE46-3F1B5808DCC4}"/>
    <dgm:cxn modelId="{0C319192-1BFA-45F6-B2F4-63B07580A326}" srcId="{42AA9A2F-7F95-4346-9D17-008CAEEEAE4A}" destId="{BC05A985-ED9F-435D-B001-5CD8889C598A}" srcOrd="3" destOrd="0" parTransId="{0BA32073-5A60-4A41-B937-2DEEE1757052}" sibTransId="{695BE35F-69E6-479F-8CAB-BE58D57BEF2E}"/>
    <dgm:cxn modelId="{B2C2D1A1-74A7-432E-8DB2-D01A3465CD5D}" type="presOf" srcId="{BC05A985-ED9F-435D-B001-5CD8889C598A}" destId="{E70634CC-3BD1-4910-B422-40384D8197C9}" srcOrd="0" destOrd="0" presId="urn:microsoft.com/office/officeart/2005/8/layout/orgChart1"/>
    <dgm:cxn modelId="{8D6F54E6-EF86-48C4-94E6-02F83A38575E}" type="presOf" srcId="{27432CB9-B91F-45B6-8B13-D72C25CADDF7}" destId="{5A62F3E0-7829-433E-9C28-D6D5D002BE53}" srcOrd="0" destOrd="0" presId="urn:microsoft.com/office/officeart/2005/8/layout/orgChart1"/>
    <dgm:cxn modelId="{DB467D35-7FA9-4FC1-9D4E-7EE5FA17B552}" type="presOf" srcId="{07A40C6D-4FF3-4CB7-B18D-6F5A6FEDB624}" destId="{CCCD0D80-8295-4781-AE5F-558820DEEF22}" srcOrd="1" destOrd="0" presId="urn:microsoft.com/office/officeart/2005/8/layout/orgChart1"/>
    <dgm:cxn modelId="{4386E946-DC55-4A97-9054-182A8F5466CA}" type="presOf" srcId="{AD09BCFE-0960-49FC-81AE-AB2CE29DAE3D}" destId="{EE41DB58-714F-44A6-B46B-56F4BBED97D1}" srcOrd="1" destOrd="0" presId="urn:microsoft.com/office/officeart/2005/8/layout/orgChart1"/>
    <dgm:cxn modelId="{AF43D216-4CB4-44FB-9483-84BBBB569471}" srcId="{E4CE42BA-F347-4204-B870-35622B8CC09E}" destId="{2A63D0CE-FE95-4EDC-BEF9-CC03AD38A987}" srcOrd="8" destOrd="0" parTransId="{F3ACF684-DEF1-4EC2-9A70-29FE155A6FCE}" sibTransId="{E6EE3281-876F-4C57-AF33-1B6825848820}"/>
    <dgm:cxn modelId="{BB0A400A-4639-489E-882A-4223787C5CCC}" srcId="{E4CE42BA-F347-4204-B870-35622B8CC09E}" destId="{783A1C45-AD9A-4577-9301-C711AFC11FEB}" srcOrd="11" destOrd="0" parTransId="{C9D85385-0B86-4BF1-A103-42BBFB669D42}" sibTransId="{9B039E07-65E2-437A-9710-31E13F8509DE}"/>
    <dgm:cxn modelId="{14FE74C0-309E-4E20-AFD2-BADB351293B8}" type="presOf" srcId="{AAF5D54C-0D7A-4473-B513-BB6E0CEE501C}" destId="{950FC50A-4179-4139-921D-706BDB92D16C}" srcOrd="1" destOrd="0" presId="urn:microsoft.com/office/officeart/2005/8/layout/orgChart1"/>
    <dgm:cxn modelId="{14C14D1B-E082-4D38-9450-3DFB01497638}" type="presOf" srcId="{F35A4FFE-68DB-4B5E-870C-59A199E0E267}" destId="{978236CB-AD54-495A-96C5-853BEA9CCE40}" srcOrd="0" destOrd="0" presId="urn:microsoft.com/office/officeart/2005/8/layout/orgChart1"/>
    <dgm:cxn modelId="{0630F240-67FC-4146-B2A8-C1D768264F8E}" srcId="{BC05A985-ED9F-435D-B001-5CD8889C598A}" destId="{5460421D-05A2-43E8-96AD-137831D661E8}" srcOrd="1" destOrd="0" parTransId="{8BD3F52A-ED56-43EA-98CB-683CA5133AB9}" sibTransId="{3F921ADD-5C57-471E-BEE7-ACDBBAC5F4D3}"/>
    <dgm:cxn modelId="{91AFE099-99A8-4052-B816-813C75ADBAAE}" type="presOf" srcId="{4B4D827F-DA7E-405A-9826-DA1263102DDD}" destId="{9D5A55E8-4251-4661-AC1D-B98CE7E4509D}" srcOrd="0" destOrd="0" presId="urn:microsoft.com/office/officeart/2005/8/layout/orgChart1"/>
    <dgm:cxn modelId="{EEFA9623-669C-4DBB-927A-C98E981648D0}" type="presOf" srcId="{2A63D0CE-FE95-4EDC-BEF9-CC03AD38A987}" destId="{5B9231C4-48FF-45AB-9E09-BD7EE8BFA0A6}" srcOrd="0" destOrd="0" presId="urn:microsoft.com/office/officeart/2005/8/layout/orgChart1"/>
    <dgm:cxn modelId="{9C482FA1-386A-4677-9F6E-600B992F6FF5}" type="presOf" srcId="{8921CFF9-CAF0-47DC-98C1-7BF3E8BB825F}" destId="{BCE3C94B-842C-4B96-B027-397D2627BFE1}" srcOrd="0" destOrd="0" presId="urn:microsoft.com/office/officeart/2005/8/layout/orgChart1"/>
    <dgm:cxn modelId="{4773C3F1-E1B1-4544-90FE-047A2EED5CCF}" type="presOf" srcId="{1DE0845D-0352-4F59-9A7D-513A2E4BE636}" destId="{8BB0D261-7776-47E7-B4D9-C0845FBAAFBD}" srcOrd="0" destOrd="0" presId="urn:microsoft.com/office/officeart/2005/8/layout/orgChart1"/>
    <dgm:cxn modelId="{FAAE3ED4-0174-4E7E-943E-9AFF2FAE7DBD}" type="presOf" srcId="{706AEAC3-FF49-44C7-B7CA-E65175E309FF}" destId="{5E921D23-E842-4D4D-81AB-4A1BF0ECE386}" srcOrd="0" destOrd="0" presId="urn:microsoft.com/office/officeart/2005/8/layout/orgChart1"/>
    <dgm:cxn modelId="{70F5F588-12CB-499A-AC5B-960EAA99CC94}" type="presOf" srcId="{D1ABAF1F-D000-40F5-A583-8B8D4FA09868}" destId="{C5553305-3FF7-4F8E-A00F-FE237896B029}" srcOrd="0" destOrd="0" presId="urn:microsoft.com/office/officeart/2005/8/layout/orgChart1"/>
    <dgm:cxn modelId="{76F73093-D3DD-4BD6-A54B-8506407B5B5B}" type="presOf" srcId="{0BA32073-5A60-4A41-B937-2DEEE1757052}" destId="{B580FF9E-DB9E-4239-A032-B6072A77F060}" srcOrd="0" destOrd="0" presId="urn:microsoft.com/office/officeart/2005/8/layout/orgChart1"/>
    <dgm:cxn modelId="{D82BA76E-EEDD-4D5F-9BA8-3ED80D375DDD}" type="presOf" srcId="{7B03BC71-A380-4874-B528-27B460C77E22}" destId="{7503E10A-3783-4BC8-80C7-BBD87E96435A}" srcOrd="1" destOrd="0" presId="urn:microsoft.com/office/officeart/2005/8/layout/orgChart1"/>
    <dgm:cxn modelId="{B52ED1A0-1611-42E3-9653-2020F011DA8F}" type="presOf" srcId="{AAF5D54C-0D7A-4473-B513-BB6E0CEE501C}" destId="{4FC42026-12CC-416E-BE5B-F91622D95437}" srcOrd="0" destOrd="0" presId="urn:microsoft.com/office/officeart/2005/8/layout/orgChart1"/>
    <dgm:cxn modelId="{336436A4-6976-46B9-93F4-40E238706F7B}" type="presOf" srcId="{D428C249-4097-4ED6-9903-315971F6B39A}" destId="{33ECC0D6-F78F-4827-B3E7-94D3352EE86C}" srcOrd="0" destOrd="0" presId="urn:microsoft.com/office/officeart/2005/8/layout/orgChart1"/>
    <dgm:cxn modelId="{F09A688B-9742-48C5-8564-D79AEC09FBFC}" type="presOf" srcId="{9DF8FA45-57D2-4190-9337-E86B78CBEC78}" destId="{E3FC69BE-9534-4A23-B75B-B34545D84E83}" srcOrd="0" destOrd="0" presId="urn:microsoft.com/office/officeart/2005/8/layout/orgChart1"/>
    <dgm:cxn modelId="{7838C4BE-1261-4E04-90A0-003D4B072029}" type="presOf" srcId="{7C332E02-33AE-4C63-9320-660E55BEBE90}" destId="{8FB85209-82EB-43A0-BF06-32A68830CDCE}" srcOrd="0" destOrd="0" presId="urn:microsoft.com/office/officeart/2005/8/layout/orgChart1"/>
    <dgm:cxn modelId="{1FF94BD3-0F30-466F-98C3-D92C75FF26D1}" type="presOf" srcId="{AC53AA8F-DF88-4A78-B11D-4017DC1F5889}" destId="{53968BC4-3D90-4C59-ACC0-604326A47E96}" srcOrd="0" destOrd="0" presId="urn:microsoft.com/office/officeart/2005/8/layout/orgChart1"/>
    <dgm:cxn modelId="{6BF9748E-3C63-4B0F-927E-F06A16C43C7F}" type="presParOf" srcId="{514AC89D-D521-44C3-9BFF-1F94057A2CDD}" destId="{057DC3E0-BFB9-4B61-90C7-BD972916E8C0}" srcOrd="0" destOrd="0" presId="urn:microsoft.com/office/officeart/2005/8/layout/orgChart1"/>
    <dgm:cxn modelId="{E8D9D8FA-4854-4630-98D6-2E35F1C40FEA}" type="presParOf" srcId="{057DC3E0-BFB9-4B61-90C7-BD972916E8C0}" destId="{AFCE8968-0FDF-4688-84AF-AADE8EBD3DBE}" srcOrd="0" destOrd="0" presId="urn:microsoft.com/office/officeart/2005/8/layout/orgChart1"/>
    <dgm:cxn modelId="{89A7DA84-AFED-4431-93A7-0B318076C82F}" type="presParOf" srcId="{AFCE8968-0FDF-4688-84AF-AADE8EBD3DBE}" destId="{5A1051BE-9C58-42CE-8DD7-EDA04C4ECDA9}" srcOrd="0" destOrd="0" presId="urn:microsoft.com/office/officeart/2005/8/layout/orgChart1"/>
    <dgm:cxn modelId="{F50438BB-DCD7-4763-89F5-F596940233EB}" type="presParOf" srcId="{AFCE8968-0FDF-4688-84AF-AADE8EBD3DBE}" destId="{3C02D773-7BC4-46C6-BC3C-3495D4948B84}" srcOrd="1" destOrd="0" presId="urn:microsoft.com/office/officeart/2005/8/layout/orgChart1"/>
    <dgm:cxn modelId="{E4D47326-64E1-4D0F-85E0-120AC73A71EF}" type="presParOf" srcId="{057DC3E0-BFB9-4B61-90C7-BD972916E8C0}" destId="{29B29CF1-0774-4707-BC57-BF217351CF55}" srcOrd="1" destOrd="0" presId="urn:microsoft.com/office/officeart/2005/8/layout/orgChart1"/>
    <dgm:cxn modelId="{1646A969-B7FA-4199-868A-FEF343390931}" type="presParOf" srcId="{29B29CF1-0774-4707-BC57-BF217351CF55}" destId="{9D23FB23-E686-4808-9931-67AFB040B682}" srcOrd="0" destOrd="0" presId="urn:microsoft.com/office/officeart/2005/8/layout/orgChart1"/>
    <dgm:cxn modelId="{A3081E54-BC71-47E8-A51B-EDE35582A1BC}" type="presParOf" srcId="{29B29CF1-0774-4707-BC57-BF217351CF55}" destId="{B3A7868B-7C02-4034-937F-B4E25BA79AD2}" srcOrd="1" destOrd="0" presId="urn:microsoft.com/office/officeart/2005/8/layout/orgChart1"/>
    <dgm:cxn modelId="{08DE9427-A04F-45CE-ADEE-84DE03C39B6F}" type="presParOf" srcId="{B3A7868B-7C02-4034-937F-B4E25BA79AD2}" destId="{1DCB048A-E27E-4971-875A-6FB8C8CA193C}" srcOrd="0" destOrd="0" presId="urn:microsoft.com/office/officeart/2005/8/layout/orgChart1"/>
    <dgm:cxn modelId="{29C07129-627E-489F-A72F-D6C42D3206FF}" type="presParOf" srcId="{1DCB048A-E27E-4971-875A-6FB8C8CA193C}" destId="{34E29FD6-C29F-4766-B858-C28BD7F7FF90}" srcOrd="0" destOrd="0" presId="urn:microsoft.com/office/officeart/2005/8/layout/orgChart1"/>
    <dgm:cxn modelId="{20377955-A6FB-4AFD-B07F-1A63178BBCC7}" type="presParOf" srcId="{1DCB048A-E27E-4971-875A-6FB8C8CA193C}" destId="{01550C63-30A5-429D-99E5-B81B1838A87F}" srcOrd="1" destOrd="0" presId="urn:microsoft.com/office/officeart/2005/8/layout/orgChart1"/>
    <dgm:cxn modelId="{2C6EE501-B9DA-44F4-972D-DB0EFE8B0E6C}" type="presParOf" srcId="{B3A7868B-7C02-4034-937F-B4E25BA79AD2}" destId="{04D5B7CC-C799-477A-A4A0-D89A98AB0F38}" srcOrd="1" destOrd="0" presId="urn:microsoft.com/office/officeart/2005/8/layout/orgChart1"/>
    <dgm:cxn modelId="{C5B7448F-ECA6-44E6-81F5-2FEF2118BE25}" type="presParOf" srcId="{B3A7868B-7C02-4034-937F-B4E25BA79AD2}" destId="{832E4E1C-9645-4969-8CBD-AE8938BCE307}" srcOrd="2" destOrd="0" presId="urn:microsoft.com/office/officeart/2005/8/layout/orgChart1"/>
    <dgm:cxn modelId="{48E92DE9-532D-4FC6-A164-9A0709BE3020}" type="presParOf" srcId="{832E4E1C-9645-4969-8CBD-AE8938BCE307}" destId="{3E357EEE-9616-4D30-B6E2-BFEE39C91DB8}" srcOrd="0" destOrd="0" presId="urn:microsoft.com/office/officeart/2005/8/layout/orgChart1"/>
    <dgm:cxn modelId="{11AD979B-FF47-4FD2-B5D5-74AC48C01853}" type="presParOf" srcId="{832E4E1C-9645-4969-8CBD-AE8938BCE307}" destId="{3A7912D3-BC75-4121-87A4-8D39CA9F23AA}" srcOrd="1" destOrd="0" presId="urn:microsoft.com/office/officeart/2005/8/layout/orgChart1"/>
    <dgm:cxn modelId="{BE074F95-ACCD-4286-A49C-29FE9AFD172E}" type="presParOf" srcId="{3A7912D3-BC75-4121-87A4-8D39CA9F23AA}" destId="{56FD7863-1098-43F5-B88C-08B863BDE124}" srcOrd="0" destOrd="0" presId="urn:microsoft.com/office/officeart/2005/8/layout/orgChart1"/>
    <dgm:cxn modelId="{F7059BF7-C324-4417-9993-CB1D5BF84207}" type="presParOf" srcId="{56FD7863-1098-43F5-B88C-08B863BDE124}" destId="{4FC42026-12CC-416E-BE5B-F91622D95437}" srcOrd="0" destOrd="0" presId="urn:microsoft.com/office/officeart/2005/8/layout/orgChart1"/>
    <dgm:cxn modelId="{D2CB3851-E7E6-468B-ACB7-A533A82894EF}" type="presParOf" srcId="{56FD7863-1098-43F5-B88C-08B863BDE124}" destId="{950FC50A-4179-4139-921D-706BDB92D16C}" srcOrd="1" destOrd="0" presId="urn:microsoft.com/office/officeart/2005/8/layout/orgChart1"/>
    <dgm:cxn modelId="{AE676569-B914-49E4-8319-F8E20F4FAC59}" type="presParOf" srcId="{3A7912D3-BC75-4121-87A4-8D39CA9F23AA}" destId="{B0044EC4-5615-4333-BC61-9BB1802F0D13}" srcOrd="1" destOrd="0" presId="urn:microsoft.com/office/officeart/2005/8/layout/orgChart1"/>
    <dgm:cxn modelId="{02CEF24C-8476-4438-9E50-6B20CD0C081D}" type="presParOf" srcId="{3A7912D3-BC75-4121-87A4-8D39CA9F23AA}" destId="{A5599E31-E17F-469B-BB42-D7A24671FEBB}" srcOrd="2" destOrd="0" presId="urn:microsoft.com/office/officeart/2005/8/layout/orgChart1"/>
    <dgm:cxn modelId="{CB5970B7-3285-4563-8596-7A6E17820A20}" type="presParOf" srcId="{832E4E1C-9645-4969-8CBD-AE8938BCE307}" destId="{9CBCE20E-6C76-4379-B268-8D27A771E6DB}" srcOrd="2" destOrd="0" presId="urn:microsoft.com/office/officeart/2005/8/layout/orgChart1"/>
    <dgm:cxn modelId="{4B77B7B2-C071-47C6-82C6-9C76BE7F8CAA}" type="presParOf" srcId="{832E4E1C-9645-4969-8CBD-AE8938BCE307}" destId="{9D370288-D317-4082-80AF-231E31344D8A}" srcOrd="3" destOrd="0" presId="urn:microsoft.com/office/officeart/2005/8/layout/orgChart1"/>
    <dgm:cxn modelId="{F35C4ED5-8109-4481-BE92-5356A04AE972}" type="presParOf" srcId="{9D370288-D317-4082-80AF-231E31344D8A}" destId="{F5E69A01-E24C-4D50-8C24-297FF57436D2}" srcOrd="0" destOrd="0" presId="urn:microsoft.com/office/officeart/2005/8/layout/orgChart1"/>
    <dgm:cxn modelId="{67EB21CC-62EF-46F5-8715-AF2A0089404A}" type="presParOf" srcId="{F5E69A01-E24C-4D50-8C24-297FF57436D2}" destId="{CAD0B91E-F412-4347-BB2A-BF2992157645}" srcOrd="0" destOrd="0" presId="urn:microsoft.com/office/officeart/2005/8/layout/orgChart1"/>
    <dgm:cxn modelId="{03E3CDE8-1AFB-43E1-BBA7-169EDA8D1359}" type="presParOf" srcId="{F5E69A01-E24C-4D50-8C24-297FF57436D2}" destId="{394D6B5C-7966-4F2B-B48F-BD378A2F91DE}" srcOrd="1" destOrd="0" presId="urn:microsoft.com/office/officeart/2005/8/layout/orgChart1"/>
    <dgm:cxn modelId="{EE0F3AA3-B8D5-4519-9CC4-EA5D1F01171A}" type="presParOf" srcId="{9D370288-D317-4082-80AF-231E31344D8A}" destId="{8689C990-DBE7-4404-8EBF-93FA46F611CC}" srcOrd="1" destOrd="0" presId="urn:microsoft.com/office/officeart/2005/8/layout/orgChart1"/>
    <dgm:cxn modelId="{461A2E4E-C9BA-41E3-8134-3FA28152D49A}" type="presParOf" srcId="{9D370288-D317-4082-80AF-231E31344D8A}" destId="{146B84C7-4C47-4158-AC48-8F346E241686}" srcOrd="2" destOrd="0" presId="urn:microsoft.com/office/officeart/2005/8/layout/orgChart1"/>
    <dgm:cxn modelId="{A3519113-D8B5-42AE-9105-26F167D68452}" type="presParOf" srcId="{832E4E1C-9645-4969-8CBD-AE8938BCE307}" destId="{A11F6327-2CB3-46CF-BD2B-DE62B099EE2F}" srcOrd="4" destOrd="0" presId="urn:microsoft.com/office/officeart/2005/8/layout/orgChart1"/>
    <dgm:cxn modelId="{2C03C3F8-3F88-4703-8C56-ADAFE4ED3AE0}" type="presParOf" srcId="{832E4E1C-9645-4969-8CBD-AE8938BCE307}" destId="{CE38D139-DF59-4DD0-AB7E-7992DBA12CC6}" srcOrd="5" destOrd="0" presId="urn:microsoft.com/office/officeart/2005/8/layout/orgChart1"/>
    <dgm:cxn modelId="{65133948-BAFA-43DE-9279-D5A4E7331D2E}" type="presParOf" srcId="{CE38D139-DF59-4DD0-AB7E-7992DBA12CC6}" destId="{515D1136-05A0-4729-AEFC-D2C0EC178620}" srcOrd="0" destOrd="0" presId="urn:microsoft.com/office/officeart/2005/8/layout/orgChart1"/>
    <dgm:cxn modelId="{85EDAA38-F897-46EC-8A4A-7AF33454B596}" type="presParOf" srcId="{515D1136-05A0-4729-AEFC-D2C0EC178620}" destId="{3136872D-0691-40B4-97E6-43F64D584170}" srcOrd="0" destOrd="0" presId="urn:microsoft.com/office/officeart/2005/8/layout/orgChart1"/>
    <dgm:cxn modelId="{F8DD02BC-2B8B-45A3-9057-D576040C05A2}" type="presParOf" srcId="{515D1136-05A0-4729-AEFC-D2C0EC178620}" destId="{268E95E5-A5E4-451E-87FC-7A422A81AB66}" srcOrd="1" destOrd="0" presId="urn:microsoft.com/office/officeart/2005/8/layout/orgChart1"/>
    <dgm:cxn modelId="{F34A012E-5B10-4B75-A6BB-B1443453D283}" type="presParOf" srcId="{CE38D139-DF59-4DD0-AB7E-7992DBA12CC6}" destId="{C41A2610-2A85-4102-AC15-59A1A5257AF3}" srcOrd="1" destOrd="0" presId="urn:microsoft.com/office/officeart/2005/8/layout/orgChart1"/>
    <dgm:cxn modelId="{F0302DD9-C29B-4E54-9C19-BDE07FDCEEB3}" type="presParOf" srcId="{CE38D139-DF59-4DD0-AB7E-7992DBA12CC6}" destId="{46BD2BBD-49CB-4751-8B53-663A3437A8C7}" srcOrd="2" destOrd="0" presId="urn:microsoft.com/office/officeart/2005/8/layout/orgChart1"/>
    <dgm:cxn modelId="{3C5DCAF0-D40C-49F5-B83D-0634E28234E8}" type="presParOf" srcId="{832E4E1C-9645-4969-8CBD-AE8938BCE307}" destId="{587E2D46-D4E3-44CB-88E5-44A6D142801D}" srcOrd="6" destOrd="0" presId="urn:microsoft.com/office/officeart/2005/8/layout/orgChart1"/>
    <dgm:cxn modelId="{C5994D9C-5322-4DFB-84B2-52B82F161499}" type="presParOf" srcId="{832E4E1C-9645-4969-8CBD-AE8938BCE307}" destId="{204F4D6C-CBC0-484E-8E33-E83B041638EA}" srcOrd="7" destOrd="0" presId="urn:microsoft.com/office/officeart/2005/8/layout/orgChart1"/>
    <dgm:cxn modelId="{2EAA77D9-8791-48CC-976E-88AAF890401F}" type="presParOf" srcId="{204F4D6C-CBC0-484E-8E33-E83B041638EA}" destId="{A0BEEFA3-6811-4553-800B-69A3ECAB9492}" srcOrd="0" destOrd="0" presId="urn:microsoft.com/office/officeart/2005/8/layout/orgChart1"/>
    <dgm:cxn modelId="{A2C50DC7-1191-4248-AFFF-BA4F41E339FA}" type="presParOf" srcId="{A0BEEFA3-6811-4553-800B-69A3ECAB9492}" destId="{27653685-F519-46A4-BC75-5DF6B01110C7}" srcOrd="0" destOrd="0" presId="urn:microsoft.com/office/officeart/2005/8/layout/orgChart1"/>
    <dgm:cxn modelId="{2A608818-BA5E-40F0-98FE-B8E51E40E0EE}" type="presParOf" srcId="{A0BEEFA3-6811-4553-800B-69A3ECAB9492}" destId="{BC79D966-6544-4944-AC6F-B08D16E1A5FA}" srcOrd="1" destOrd="0" presId="urn:microsoft.com/office/officeart/2005/8/layout/orgChart1"/>
    <dgm:cxn modelId="{97718A3A-C1BE-4CAB-A496-610904B51252}" type="presParOf" srcId="{204F4D6C-CBC0-484E-8E33-E83B041638EA}" destId="{DCBAACDE-C518-4412-9CA3-9F8C307F60B9}" srcOrd="1" destOrd="0" presId="urn:microsoft.com/office/officeart/2005/8/layout/orgChart1"/>
    <dgm:cxn modelId="{3D22D217-FFE7-404B-B150-23E9D69AFFAB}" type="presParOf" srcId="{204F4D6C-CBC0-484E-8E33-E83B041638EA}" destId="{FF380769-05A7-45D0-9EF8-58C5F2D45361}" srcOrd="2" destOrd="0" presId="urn:microsoft.com/office/officeart/2005/8/layout/orgChart1"/>
    <dgm:cxn modelId="{2BDAB3A3-3392-40A6-B94F-07346F693A73}" type="presParOf" srcId="{832E4E1C-9645-4969-8CBD-AE8938BCE307}" destId="{9D5A55E8-4251-4661-AC1D-B98CE7E4509D}" srcOrd="8" destOrd="0" presId="urn:microsoft.com/office/officeart/2005/8/layout/orgChart1"/>
    <dgm:cxn modelId="{C7B4B86A-4BF0-4412-8869-24321B92B9DE}" type="presParOf" srcId="{832E4E1C-9645-4969-8CBD-AE8938BCE307}" destId="{2DD383E3-76A4-44B9-A013-920788F55A78}" srcOrd="9" destOrd="0" presId="urn:microsoft.com/office/officeart/2005/8/layout/orgChart1"/>
    <dgm:cxn modelId="{70BE2EA0-AC18-4B15-A99E-40017700508E}" type="presParOf" srcId="{2DD383E3-76A4-44B9-A013-920788F55A78}" destId="{8FFFFF06-758A-4FD0-8754-13CCA0C7FEC0}" srcOrd="0" destOrd="0" presId="urn:microsoft.com/office/officeart/2005/8/layout/orgChart1"/>
    <dgm:cxn modelId="{0BCA3C0F-E045-4FA6-93B3-7A9E12BA866E}" type="presParOf" srcId="{8FFFFF06-758A-4FD0-8754-13CCA0C7FEC0}" destId="{DB4C7F22-5CA6-442C-A240-335661C5BE49}" srcOrd="0" destOrd="0" presId="urn:microsoft.com/office/officeart/2005/8/layout/orgChart1"/>
    <dgm:cxn modelId="{994B17CF-1319-43E4-AAE5-1A40FD25BAD4}" type="presParOf" srcId="{8FFFFF06-758A-4FD0-8754-13CCA0C7FEC0}" destId="{BE498D89-6779-4026-8191-A5C2306C35AF}" srcOrd="1" destOrd="0" presId="urn:microsoft.com/office/officeart/2005/8/layout/orgChart1"/>
    <dgm:cxn modelId="{E5CC86C6-BF63-413E-9F1A-6859FA7F6486}" type="presParOf" srcId="{2DD383E3-76A4-44B9-A013-920788F55A78}" destId="{872CA931-970A-4210-AF91-55577FC68575}" srcOrd="1" destOrd="0" presId="urn:microsoft.com/office/officeart/2005/8/layout/orgChart1"/>
    <dgm:cxn modelId="{7AC7EFE8-B277-4B5D-BEB5-70D300C0D494}" type="presParOf" srcId="{2DD383E3-76A4-44B9-A013-920788F55A78}" destId="{5B35CAF7-74F8-4E0B-BD55-CC2E69671B12}" srcOrd="2" destOrd="0" presId="urn:microsoft.com/office/officeart/2005/8/layout/orgChart1"/>
    <dgm:cxn modelId="{B3054E31-7308-45D6-ABAF-6FA84892666C}" type="presParOf" srcId="{832E4E1C-9645-4969-8CBD-AE8938BCE307}" destId="{2811291E-5A24-4EA7-9D27-FB1A4DA658E0}" srcOrd="10" destOrd="0" presId="urn:microsoft.com/office/officeart/2005/8/layout/orgChart1"/>
    <dgm:cxn modelId="{ABF4D6C2-8FDC-40A9-BDF3-95AA228C975E}" type="presParOf" srcId="{832E4E1C-9645-4969-8CBD-AE8938BCE307}" destId="{2C1EF6DE-5D2E-41C4-88E1-7A1BA27FF534}" srcOrd="11" destOrd="0" presId="urn:microsoft.com/office/officeart/2005/8/layout/orgChart1"/>
    <dgm:cxn modelId="{70C43CC8-8E86-48AF-B829-BA7E5EDB1E43}" type="presParOf" srcId="{2C1EF6DE-5D2E-41C4-88E1-7A1BA27FF534}" destId="{DF096696-0BAD-40C0-9E1C-DF0A90A67406}" srcOrd="0" destOrd="0" presId="urn:microsoft.com/office/officeart/2005/8/layout/orgChart1"/>
    <dgm:cxn modelId="{17D0C9A1-F749-4404-96A9-20C45F6BA787}" type="presParOf" srcId="{DF096696-0BAD-40C0-9E1C-DF0A90A67406}" destId="{1EC80E6C-D68E-4BD2-8DA6-51C18AACC1F3}" srcOrd="0" destOrd="0" presId="urn:microsoft.com/office/officeart/2005/8/layout/orgChart1"/>
    <dgm:cxn modelId="{FEC4FB27-523B-44FB-85A1-747EC2D9E03E}" type="presParOf" srcId="{DF096696-0BAD-40C0-9E1C-DF0A90A67406}" destId="{2BF0F90B-FAD2-4394-B444-96F075880458}" srcOrd="1" destOrd="0" presId="urn:microsoft.com/office/officeart/2005/8/layout/orgChart1"/>
    <dgm:cxn modelId="{EF48F5BD-6349-44F8-83B7-029B1C874968}" type="presParOf" srcId="{2C1EF6DE-5D2E-41C4-88E1-7A1BA27FF534}" destId="{57047A61-9E94-4632-AE20-A66DC3CFF1F4}" srcOrd="1" destOrd="0" presId="urn:microsoft.com/office/officeart/2005/8/layout/orgChart1"/>
    <dgm:cxn modelId="{66B2E393-D889-4060-8A6E-AC73F83055E1}" type="presParOf" srcId="{2C1EF6DE-5D2E-41C4-88E1-7A1BA27FF534}" destId="{BAD0F2DD-EF06-41D9-AABA-B499F77FB897}" srcOrd="2" destOrd="0" presId="urn:microsoft.com/office/officeart/2005/8/layout/orgChart1"/>
    <dgm:cxn modelId="{6E494230-7295-41C1-8AA1-9D3FF19381F0}" type="presParOf" srcId="{832E4E1C-9645-4969-8CBD-AE8938BCE307}" destId="{71C737AF-2585-4BB1-93E4-8FF124AED5A4}" srcOrd="12" destOrd="0" presId="urn:microsoft.com/office/officeart/2005/8/layout/orgChart1"/>
    <dgm:cxn modelId="{41300A8F-6C14-412F-BA5F-5631F4B43E75}" type="presParOf" srcId="{832E4E1C-9645-4969-8CBD-AE8938BCE307}" destId="{F278689B-7025-404B-8CDD-4A22DED8188B}" srcOrd="13" destOrd="0" presId="urn:microsoft.com/office/officeart/2005/8/layout/orgChart1"/>
    <dgm:cxn modelId="{FF047D78-0ABE-4361-AF43-142879E7B727}" type="presParOf" srcId="{F278689B-7025-404B-8CDD-4A22DED8188B}" destId="{234145F9-7138-4E67-AF3E-9BF40112AAF5}" srcOrd="0" destOrd="0" presId="urn:microsoft.com/office/officeart/2005/8/layout/orgChart1"/>
    <dgm:cxn modelId="{2424FD12-5C55-492A-AB55-294AB63E1CF9}" type="presParOf" srcId="{234145F9-7138-4E67-AF3E-9BF40112AAF5}" destId="{E876B8C7-F627-412D-A568-707B73E66ED0}" srcOrd="0" destOrd="0" presId="urn:microsoft.com/office/officeart/2005/8/layout/orgChart1"/>
    <dgm:cxn modelId="{0E361A46-6F69-478A-AEF3-9951E2028513}" type="presParOf" srcId="{234145F9-7138-4E67-AF3E-9BF40112AAF5}" destId="{B853B637-758D-4712-9625-CD7A4E83F3EC}" srcOrd="1" destOrd="0" presId="urn:microsoft.com/office/officeart/2005/8/layout/orgChart1"/>
    <dgm:cxn modelId="{85B9D2F2-FF08-43AE-BAE4-2BACB4D60323}" type="presParOf" srcId="{F278689B-7025-404B-8CDD-4A22DED8188B}" destId="{1694BFDB-C6A1-440B-92BB-BC0D7A69B43E}" srcOrd="1" destOrd="0" presId="urn:microsoft.com/office/officeart/2005/8/layout/orgChart1"/>
    <dgm:cxn modelId="{1C42F28A-D1ED-450E-87FA-9120FFCED9B0}" type="presParOf" srcId="{F278689B-7025-404B-8CDD-4A22DED8188B}" destId="{01566B5E-CE36-44B4-B9FE-93B503CC20E1}" srcOrd="2" destOrd="0" presId="urn:microsoft.com/office/officeart/2005/8/layout/orgChart1"/>
    <dgm:cxn modelId="{E0E0E72C-2DC0-4146-926A-4FE36E1CCDF4}" type="presParOf" srcId="{832E4E1C-9645-4969-8CBD-AE8938BCE307}" destId="{7347F09D-18AA-4E80-95CC-B3360BE3CC90}" srcOrd="14" destOrd="0" presId="urn:microsoft.com/office/officeart/2005/8/layout/orgChart1"/>
    <dgm:cxn modelId="{7FD81299-1DA1-4F41-8246-3258B195BCC9}" type="presParOf" srcId="{832E4E1C-9645-4969-8CBD-AE8938BCE307}" destId="{667701F5-EC4A-4BDB-A37B-F590BA569593}" srcOrd="15" destOrd="0" presId="urn:microsoft.com/office/officeart/2005/8/layout/orgChart1"/>
    <dgm:cxn modelId="{2F7D8201-01A7-4A83-9F98-381CE1D21B59}" type="presParOf" srcId="{667701F5-EC4A-4BDB-A37B-F590BA569593}" destId="{34C8494D-F87E-4F81-937C-A0D033587E44}" srcOrd="0" destOrd="0" presId="urn:microsoft.com/office/officeart/2005/8/layout/orgChart1"/>
    <dgm:cxn modelId="{E5FF8E38-9154-490B-B148-0DBDDD34A972}" type="presParOf" srcId="{34C8494D-F87E-4F81-937C-A0D033587E44}" destId="{8BB0D261-7776-47E7-B4D9-C0845FBAAFBD}" srcOrd="0" destOrd="0" presId="urn:microsoft.com/office/officeart/2005/8/layout/orgChart1"/>
    <dgm:cxn modelId="{62097DFD-3426-4078-82B0-44AE19EF6B48}" type="presParOf" srcId="{34C8494D-F87E-4F81-937C-A0D033587E44}" destId="{79650F65-A2D2-4C77-A564-2AE1DE2D753C}" srcOrd="1" destOrd="0" presId="urn:microsoft.com/office/officeart/2005/8/layout/orgChart1"/>
    <dgm:cxn modelId="{5BEEF4A6-2C22-430B-8879-4D2A69FDB4A3}" type="presParOf" srcId="{667701F5-EC4A-4BDB-A37B-F590BA569593}" destId="{F9981340-ED62-4ADC-A74F-41FB9A401C42}" srcOrd="1" destOrd="0" presId="urn:microsoft.com/office/officeart/2005/8/layout/orgChart1"/>
    <dgm:cxn modelId="{1FE84D5B-582A-4E33-BB34-4E5D8714207F}" type="presParOf" srcId="{667701F5-EC4A-4BDB-A37B-F590BA569593}" destId="{E9F606D9-13A7-4AEB-846B-1C13D674C3A2}" srcOrd="2" destOrd="0" presId="urn:microsoft.com/office/officeart/2005/8/layout/orgChart1"/>
    <dgm:cxn modelId="{5DF0336D-4395-4908-A2B4-4B41ABAB3AC5}" type="presParOf" srcId="{832E4E1C-9645-4969-8CBD-AE8938BCE307}" destId="{A5ED7100-01C7-4248-98C4-388606213B40}" srcOrd="16" destOrd="0" presId="urn:microsoft.com/office/officeart/2005/8/layout/orgChart1"/>
    <dgm:cxn modelId="{A0D6F5F1-0D66-4AA5-A022-696F3CD71A6A}" type="presParOf" srcId="{832E4E1C-9645-4969-8CBD-AE8938BCE307}" destId="{ABC5C419-328B-4F81-AC04-EEA7C44A9605}" srcOrd="17" destOrd="0" presId="urn:microsoft.com/office/officeart/2005/8/layout/orgChart1"/>
    <dgm:cxn modelId="{319C7B42-757E-4341-A095-2471F93688D5}" type="presParOf" srcId="{ABC5C419-328B-4F81-AC04-EEA7C44A9605}" destId="{9D98E537-C6DB-4D06-9344-0D29D598D65A}" srcOrd="0" destOrd="0" presId="urn:microsoft.com/office/officeart/2005/8/layout/orgChart1"/>
    <dgm:cxn modelId="{E51B81E8-E871-4314-B8E0-C998AF4EABE9}" type="presParOf" srcId="{9D98E537-C6DB-4D06-9344-0D29D598D65A}" destId="{5B9231C4-48FF-45AB-9E09-BD7EE8BFA0A6}" srcOrd="0" destOrd="0" presId="urn:microsoft.com/office/officeart/2005/8/layout/orgChart1"/>
    <dgm:cxn modelId="{DAD759D1-9BE1-416F-8388-AE1E10766CD4}" type="presParOf" srcId="{9D98E537-C6DB-4D06-9344-0D29D598D65A}" destId="{86D2C9BC-57F4-48ED-A8CA-D219CA8E3A12}" srcOrd="1" destOrd="0" presId="urn:microsoft.com/office/officeart/2005/8/layout/orgChart1"/>
    <dgm:cxn modelId="{3A7D6590-A67E-4808-BE0A-BC7F4735E13D}" type="presParOf" srcId="{ABC5C419-328B-4F81-AC04-EEA7C44A9605}" destId="{8632B04F-7F2C-4307-B106-1F297779F961}" srcOrd="1" destOrd="0" presId="urn:microsoft.com/office/officeart/2005/8/layout/orgChart1"/>
    <dgm:cxn modelId="{80260D47-0489-46E4-AC1A-2228F5155848}" type="presParOf" srcId="{ABC5C419-328B-4F81-AC04-EEA7C44A9605}" destId="{EC8FF3DC-1C22-4F17-8CEB-2F60AE1A9BA2}" srcOrd="2" destOrd="0" presId="urn:microsoft.com/office/officeart/2005/8/layout/orgChart1"/>
    <dgm:cxn modelId="{E3D2150C-8548-4AE3-8344-F05EBE9E9C7B}" type="presParOf" srcId="{832E4E1C-9645-4969-8CBD-AE8938BCE307}" destId="{8FB85209-82EB-43A0-BF06-32A68830CDCE}" srcOrd="18" destOrd="0" presId="urn:microsoft.com/office/officeart/2005/8/layout/orgChart1"/>
    <dgm:cxn modelId="{29243001-52F8-4C62-B9AA-F610B14A0F0C}" type="presParOf" srcId="{832E4E1C-9645-4969-8CBD-AE8938BCE307}" destId="{F171F36D-A613-42A2-8DCA-4EE42E8FED9F}" srcOrd="19" destOrd="0" presId="urn:microsoft.com/office/officeart/2005/8/layout/orgChart1"/>
    <dgm:cxn modelId="{418A3A7A-EC92-4114-840C-D2EF7AA68BC5}" type="presParOf" srcId="{F171F36D-A613-42A2-8DCA-4EE42E8FED9F}" destId="{F5EB2283-F4ED-4F67-934A-8F372D292D9A}" srcOrd="0" destOrd="0" presId="urn:microsoft.com/office/officeart/2005/8/layout/orgChart1"/>
    <dgm:cxn modelId="{4F3D0646-1A65-4010-8D29-2F6DC5942600}" type="presParOf" srcId="{F5EB2283-F4ED-4F67-934A-8F372D292D9A}" destId="{A134EE2F-CA38-46E5-BDEF-918B34D8BA48}" srcOrd="0" destOrd="0" presId="urn:microsoft.com/office/officeart/2005/8/layout/orgChart1"/>
    <dgm:cxn modelId="{7EDC456C-0ED8-47E7-823A-8BE5B38794F8}" type="presParOf" srcId="{F5EB2283-F4ED-4F67-934A-8F372D292D9A}" destId="{C4FC58CB-8D78-4B40-81E7-BDCB99D5D214}" srcOrd="1" destOrd="0" presId="urn:microsoft.com/office/officeart/2005/8/layout/orgChart1"/>
    <dgm:cxn modelId="{9EC2F18C-5433-4004-B8B7-3502C5F09511}" type="presParOf" srcId="{F171F36D-A613-42A2-8DCA-4EE42E8FED9F}" destId="{AB915319-5C56-4FF6-9079-E3450E9D2FBC}" srcOrd="1" destOrd="0" presId="urn:microsoft.com/office/officeart/2005/8/layout/orgChart1"/>
    <dgm:cxn modelId="{E5CCF452-C85D-4FA5-A8A4-958B38D92AEE}" type="presParOf" srcId="{F171F36D-A613-42A2-8DCA-4EE42E8FED9F}" destId="{96283DEB-BA99-4D36-B260-E91F9AA216EE}" srcOrd="2" destOrd="0" presId="urn:microsoft.com/office/officeart/2005/8/layout/orgChart1"/>
    <dgm:cxn modelId="{5A48B3F5-BA20-4149-B7F9-C1B7E4B1D4CA}" type="presParOf" srcId="{832E4E1C-9645-4969-8CBD-AE8938BCE307}" destId="{BA7FA1DF-7045-4852-8AF1-9101B9CD44C4}" srcOrd="20" destOrd="0" presId="urn:microsoft.com/office/officeart/2005/8/layout/orgChart1"/>
    <dgm:cxn modelId="{DA00EEF8-B112-412D-90CC-5B892AA9A277}" type="presParOf" srcId="{832E4E1C-9645-4969-8CBD-AE8938BCE307}" destId="{A1DAC4AE-5DEE-4A16-BC56-9D78BC2F97CB}" srcOrd="21" destOrd="0" presId="urn:microsoft.com/office/officeart/2005/8/layout/orgChart1"/>
    <dgm:cxn modelId="{F8965265-EE58-4041-8ED1-4968A271D226}" type="presParOf" srcId="{A1DAC4AE-5DEE-4A16-BC56-9D78BC2F97CB}" destId="{711500D8-6071-4C31-8DAF-1B9905CD13E0}" srcOrd="0" destOrd="0" presId="urn:microsoft.com/office/officeart/2005/8/layout/orgChart1"/>
    <dgm:cxn modelId="{8EBF66C9-2579-48FF-A4BE-A96DA48E1EC0}" type="presParOf" srcId="{711500D8-6071-4C31-8DAF-1B9905CD13E0}" destId="{C5553305-3FF7-4F8E-A00F-FE237896B029}" srcOrd="0" destOrd="0" presId="urn:microsoft.com/office/officeart/2005/8/layout/orgChart1"/>
    <dgm:cxn modelId="{529CCD1A-359F-4427-AAA9-C3007AD06628}" type="presParOf" srcId="{711500D8-6071-4C31-8DAF-1B9905CD13E0}" destId="{21A8AA72-2517-46D1-A5DA-DCEB85918BAB}" srcOrd="1" destOrd="0" presId="urn:microsoft.com/office/officeart/2005/8/layout/orgChart1"/>
    <dgm:cxn modelId="{95B825F5-78E5-4E5F-929F-6B9EED8EBCCA}" type="presParOf" srcId="{A1DAC4AE-5DEE-4A16-BC56-9D78BC2F97CB}" destId="{623F31EA-9C85-4C7B-AB54-AB09A9F0DC76}" srcOrd="1" destOrd="0" presId="urn:microsoft.com/office/officeart/2005/8/layout/orgChart1"/>
    <dgm:cxn modelId="{7C92A5F8-5533-4B22-9246-9668B2001467}" type="presParOf" srcId="{A1DAC4AE-5DEE-4A16-BC56-9D78BC2F97CB}" destId="{596A70DF-B57F-42F2-B9E3-D14DF1B0C866}" srcOrd="2" destOrd="0" presId="urn:microsoft.com/office/officeart/2005/8/layout/orgChart1"/>
    <dgm:cxn modelId="{2B51D6ED-4FC5-4FDE-BE64-69FB2A3CFD8C}" type="presParOf" srcId="{832E4E1C-9645-4969-8CBD-AE8938BCE307}" destId="{7E2E3CD1-69AB-4F32-99D4-A87718806866}" srcOrd="22" destOrd="0" presId="urn:microsoft.com/office/officeart/2005/8/layout/orgChart1"/>
    <dgm:cxn modelId="{A69F6C9B-41D1-4399-9B74-3E33AE01E623}" type="presParOf" srcId="{832E4E1C-9645-4969-8CBD-AE8938BCE307}" destId="{28E444B4-E67D-4280-9ABD-DED38B4EF84D}" srcOrd="23" destOrd="0" presId="urn:microsoft.com/office/officeart/2005/8/layout/orgChart1"/>
    <dgm:cxn modelId="{5CE9A708-7C84-465F-87B7-8462C1AD0D58}" type="presParOf" srcId="{28E444B4-E67D-4280-9ABD-DED38B4EF84D}" destId="{0EA2C148-3065-4D03-8D02-3153BF4AC3DF}" srcOrd="0" destOrd="0" presId="urn:microsoft.com/office/officeart/2005/8/layout/orgChart1"/>
    <dgm:cxn modelId="{7663BA57-60F7-4E1F-814D-462965787376}" type="presParOf" srcId="{0EA2C148-3065-4D03-8D02-3153BF4AC3DF}" destId="{ACE3EB97-1F57-4330-B4E5-832B2C55DF7D}" srcOrd="0" destOrd="0" presId="urn:microsoft.com/office/officeart/2005/8/layout/orgChart1"/>
    <dgm:cxn modelId="{F10B8876-A902-40A4-A76F-532E4AF7EAEC}" type="presParOf" srcId="{0EA2C148-3065-4D03-8D02-3153BF4AC3DF}" destId="{CFCEDF49-4067-4D60-8E71-801649C8BC10}" srcOrd="1" destOrd="0" presId="urn:microsoft.com/office/officeart/2005/8/layout/orgChart1"/>
    <dgm:cxn modelId="{8FF0F802-95F7-41F2-97CB-0A5850CBC697}" type="presParOf" srcId="{28E444B4-E67D-4280-9ABD-DED38B4EF84D}" destId="{6FA47DAB-941C-4D28-B76B-2F3FEDED33E9}" srcOrd="1" destOrd="0" presId="urn:microsoft.com/office/officeart/2005/8/layout/orgChart1"/>
    <dgm:cxn modelId="{4DFABD94-30A8-4AC0-9A0B-96C000CD601B}" type="presParOf" srcId="{28E444B4-E67D-4280-9ABD-DED38B4EF84D}" destId="{48379022-EC16-4670-AAA0-AF8D88425FC5}" srcOrd="2" destOrd="0" presId="urn:microsoft.com/office/officeart/2005/8/layout/orgChart1"/>
    <dgm:cxn modelId="{1E9A2E59-E0B4-43B3-BF6D-1EC01B95CB4C}" type="presParOf" srcId="{29B29CF1-0774-4707-BC57-BF217351CF55}" destId="{39143034-6D73-433C-91A1-9A9189C5E95E}" srcOrd="2" destOrd="0" presId="urn:microsoft.com/office/officeart/2005/8/layout/orgChart1"/>
    <dgm:cxn modelId="{934C70D4-076E-4738-AED4-2847FBA5148E}" type="presParOf" srcId="{29B29CF1-0774-4707-BC57-BF217351CF55}" destId="{A510610C-B382-4E7E-B9AE-5FE8CA9260EE}" srcOrd="3" destOrd="0" presId="urn:microsoft.com/office/officeart/2005/8/layout/orgChart1"/>
    <dgm:cxn modelId="{60C96652-4CF8-4431-96AD-A325AC7686DA}" type="presParOf" srcId="{A510610C-B382-4E7E-B9AE-5FE8CA9260EE}" destId="{EED1E5ED-094D-4D77-91AE-AE359C853D0B}" srcOrd="0" destOrd="0" presId="urn:microsoft.com/office/officeart/2005/8/layout/orgChart1"/>
    <dgm:cxn modelId="{4DAEDBF4-9FBE-432C-A053-C5AFBA74F37D}" type="presParOf" srcId="{EED1E5ED-094D-4D77-91AE-AE359C853D0B}" destId="{961BCA71-EB92-40BA-A133-26BF7147800F}" srcOrd="0" destOrd="0" presId="urn:microsoft.com/office/officeart/2005/8/layout/orgChart1"/>
    <dgm:cxn modelId="{95983729-9581-4723-AAE4-DB4DBBEE1157}" type="presParOf" srcId="{EED1E5ED-094D-4D77-91AE-AE359C853D0B}" destId="{39E48716-38BC-4422-A249-CE18EFFA12AE}" srcOrd="1" destOrd="0" presId="urn:microsoft.com/office/officeart/2005/8/layout/orgChart1"/>
    <dgm:cxn modelId="{46FA688D-3711-40D0-B045-BFCF1B2BE941}" type="presParOf" srcId="{A510610C-B382-4E7E-B9AE-5FE8CA9260EE}" destId="{F4CC80AA-A321-4D76-A789-02A4490B2928}" srcOrd="1" destOrd="0" presId="urn:microsoft.com/office/officeart/2005/8/layout/orgChart1"/>
    <dgm:cxn modelId="{26F2FA11-09C1-454F-B3CE-7EF8BC9C914B}" type="presParOf" srcId="{A510610C-B382-4E7E-B9AE-5FE8CA9260EE}" destId="{38E402E5-73A5-402B-BA43-4621B877FEFE}" srcOrd="2" destOrd="0" presId="urn:microsoft.com/office/officeart/2005/8/layout/orgChart1"/>
    <dgm:cxn modelId="{E9E113D3-F61D-4E7C-971B-0CF99004D735}" type="presParOf" srcId="{38E402E5-73A5-402B-BA43-4621B877FEFE}" destId="{306EB29F-F262-4D13-947B-CD3EC137CA9B}" srcOrd="0" destOrd="0" presId="urn:microsoft.com/office/officeart/2005/8/layout/orgChart1"/>
    <dgm:cxn modelId="{04035694-0F42-492D-A7AC-75935E84E43A}" type="presParOf" srcId="{38E402E5-73A5-402B-BA43-4621B877FEFE}" destId="{1A83C924-0FC7-4D45-BEBD-EE29B80A14BF}" srcOrd="1" destOrd="0" presId="urn:microsoft.com/office/officeart/2005/8/layout/orgChart1"/>
    <dgm:cxn modelId="{FAA5BB4A-572B-41BB-A27B-1C43AFE75A4E}" type="presParOf" srcId="{1A83C924-0FC7-4D45-BEBD-EE29B80A14BF}" destId="{CB915C2D-E8A3-49DE-8F90-36834381A47A}" srcOrd="0" destOrd="0" presId="urn:microsoft.com/office/officeart/2005/8/layout/orgChart1"/>
    <dgm:cxn modelId="{DF174B6D-5C3F-4209-B8AC-59058D76C1A3}" type="presParOf" srcId="{CB915C2D-E8A3-49DE-8F90-36834381A47A}" destId="{3B7F5B3E-35B6-447B-B1AE-048F611FEF16}" srcOrd="0" destOrd="0" presId="urn:microsoft.com/office/officeart/2005/8/layout/orgChart1"/>
    <dgm:cxn modelId="{0CCF6ECE-D827-44C3-A025-FE7EAACB5CDB}" type="presParOf" srcId="{CB915C2D-E8A3-49DE-8F90-36834381A47A}" destId="{D4F1C815-E17A-470B-8564-37405EA2A0B9}" srcOrd="1" destOrd="0" presId="urn:microsoft.com/office/officeart/2005/8/layout/orgChart1"/>
    <dgm:cxn modelId="{20E4C0AE-EC5C-4E92-BFF8-1AB5AE6C573E}" type="presParOf" srcId="{1A83C924-0FC7-4D45-BEBD-EE29B80A14BF}" destId="{52F9D268-DED6-4575-A36B-1F7272A02B16}" srcOrd="1" destOrd="0" presId="urn:microsoft.com/office/officeart/2005/8/layout/orgChart1"/>
    <dgm:cxn modelId="{2B12251F-3BD2-4135-8DE9-9525A4F179CA}" type="presParOf" srcId="{1A83C924-0FC7-4D45-BEBD-EE29B80A14BF}" destId="{E6960AC1-DD0E-4FEE-95A8-A35A06CE12BC}" srcOrd="2" destOrd="0" presId="urn:microsoft.com/office/officeart/2005/8/layout/orgChart1"/>
    <dgm:cxn modelId="{4413BBE9-F1B4-4F31-BA71-56C473BF3365}" type="presParOf" srcId="{38E402E5-73A5-402B-BA43-4621B877FEFE}" destId="{860B7B17-D7E4-45F4-BB74-A5854053F436}" srcOrd="2" destOrd="0" presId="urn:microsoft.com/office/officeart/2005/8/layout/orgChart1"/>
    <dgm:cxn modelId="{3367AC8E-B861-4139-81E3-78E5E985C0CF}" type="presParOf" srcId="{38E402E5-73A5-402B-BA43-4621B877FEFE}" destId="{3F995637-2FF5-4FB8-BF49-59FB0AF68AEE}" srcOrd="3" destOrd="0" presId="urn:microsoft.com/office/officeart/2005/8/layout/orgChart1"/>
    <dgm:cxn modelId="{824F0462-A690-40AC-B83E-81A86860BF95}" type="presParOf" srcId="{3F995637-2FF5-4FB8-BF49-59FB0AF68AEE}" destId="{51283200-BF8C-4843-98E8-F8049B0893A0}" srcOrd="0" destOrd="0" presId="urn:microsoft.com/office/officeart/2005/8/layout/orgChart1"/>
    <dgm:cxn modelId="{1C6D765C-3B13-4BD4-9CDA-5C727A66EDD4}" type="presParOf" srcId="{51283200-BF8C-4843-98E8-F8049B0893A0}" destId="{2EF13202-A23E-4D4C-82FA-18489AEA7BDB}" srcOrd="0" destOrd="0" presId="urn:microsoft.com/office/officeart/2005/8/layout/orgChart1"/>
    <dgm:cxn modelId="{D9F2F2EE-7676-4DE4-9076-C464D63702D1}" type="presParOf" srcId="{51283200-BF8C-4843-98E8-F8049B0893A0}" destId="{EE41DB58-714F-44A6-B46B-56F4BBED97D1}" srcOrd="1" destOrd="0" presId="urn:microsoft.com/office/officeart/2005/8/layout/orgChart1"/>
    <dgm:cxn modelId="{A700303B-D59E-4F54-9A3C-278DA76FE3BC}" type="presParOf" srcId="{3F995637-2FF5-4FB8-BF49-59FB0AF68AEE}" destId="{B3920560-9C9D-4E3E-8616-217F2B05F46B}" srcOrd="1" destOrd="0" presId="urn:microsoft.com/office/officeart/2005/8/layout/orgChart1"/>
    <dgm:cxn modelId="{2C90CA0B-1BF5-4E8A-8DCF-FE0137D11E8B}" type="presParOf" srcId="{3F995637-2FF5-4FB8-BF49-59FB0AF68AEE}" destId="{3F5B3046-F49E-4491-97FD-FEF1A5BE5F22}" srcOrd="2" destOrd="0" presId="urn:microsoft.com/office/officeart/2005/8/layout/orgChart1"/>
    <dgm:cxn modelId="{E9EF1DF7-B171-4EF5-819E-871E30898B75}" type="presParOf" srcId="{38E402E5-73A5-402B-BA43-4621B877FEFE}" destId="{E6A30C46-6CBD-4767-8850-8460D7FA95E4}" srcOrd="4" destOrd="0" presId="urn:microsoft.com/office/officeart/2005/8/layout/orgChart1"/>
    <dgm:cxn modelId="{D16A4D06-BB37-45D7-8AE5-E711493ACDD8}" type="presParOf" srcId="{38E402E5-73A5-402B-BA43-4621B877FEFE}" destId="{E2CC8285-8660-4390-B950-FCA2CF84770B}" srcOrd="5" destOrd="0" presId="urn:microsoft.com/office/officeart/2005/8/layout/orgChart1"/>
    <dgm:cxn modelId="{2D6B0589-7950-433B-B456-9F8D182E35DE}" type="presParOf" srcId="{E2CC8285-8660-4390-B950-FCA2CF84770B}" destId="{61326546-CBDB-4663-9251-50C02616AA3A}" srcOrd="0" destOrd="0" presId="urn:microsoft.com/office/officeart/2005/8/layout/orgChart1"/>
    <dgm:cxn modelId="{1FC50B46-D5BC-4917-A2B4-C5FDCE431169}" type="presParOf" srcId="{61326546-CBDB-4663-9251-50C02616AA3A}" destId="{4D4F6E42-4526-485C-ADB7-5324DAF5A4F1}" srcOrd="0" destOrd="0" presId="urn:microsoft.com/office/officeart/2005/8/layout/orgChart1"/>
    <dgm:cxn modelId="{8FE0838A-25EF-4104-81C5-D31067BA3E4B}" type="presParOf" srcId="{61326546-CBDB-4663-9251-50C02616AA3A}" destId="{D7F9478F-9419-4E61-95F7-B7F138F9773C}" srcOrd="1" destOrd="0" presId="urn:microsoft.com/office/officeart/2005/8/layout/orgChart1"/>
    <dgm:cxn modelId="{86E942E6-1F75-42E1-B83B-0CD06530C5C3}" type="presParOf" srcId="{E2CC8285-8660-4390-B950-FCA2CF84770B}" destId="{4B97E3C5-A178-4DD7-868C-6509A19CCA1B}" srcOrd="1" destOrd="0" presId="urn:microsoft.com/office/officeart/2005/8/layout/orgChart1"/>
    <dgm:cxn modelId="{53E52D84-A41D-4FDB-918E-205C277F79CA}" type="presParOf" srcId="{E2CC8285-8660-4390-B950-FCA2CF84770B}" destId="{B97A2492-5A72-4B77-A741-AAAE1EF7B30C}" srcOrd="2" destOrd="0" presId="urn:microsoft.com/office/officeart/2005/8/layout/orgChart1"/>
    <dgm:cxn modelId="{8972174E-6F74-433D-A6ED-B62BF0AE93CD}" type="presParOf" srcId="{38E402E5-73A5-402B-BA43-4621B877FEFE}" destId="{5A62F3E0-7829-433E-9C28-D6D5D002BE53}" srcOrd="6" destOrd="0" presId="urn:microsoft.com/office/officeart/2005/8/layout/orgChart1"/>
    <dgm:cxn modelId="{3C166476-ECBA-47A8-B2F2-68BB816BC1F8}" type="presParOf" srcId="{38E402E5-73A5-402B-BA43-4621B877FEFE}" destId="{A2342F11-3AD8-4E55-B2CE-7D764C7E0B47}" srcOrd="7" destOrd="0" presId="urn:microsoft.com/office/officeart/2005/8/layout/orgChart1"/>
    <dgm:cxn modelId="{7D0CABFF-95B6-41E2-95FD-452EAD30F0BA}" type="presParOf" srcId="{A2342F11-3AD8-4E55-B2CE-7D764C7E0B47}" destId="{A79916C2-ACDD-4949-A095-B328B31566EB}" srcOrd="0" destOrd="0" presId="urn:microsoft.com/office/officeart/2005/8/layout/orgChart1"/>
    <dgm:cxn modelId="{B1FCC5A6-431D-4434-812F-883BBDC0B97B}" type="presParOf" srcId="{A79916C2-ACDD-4949-A095-B328B31566EB}" destId="{33ECC0D6-F78F-4827-B3E7-94D3352EE86C}" srcOrd="0" destOrd="0" presId="urn:microsoft.com/office/officeart/2005/8/layout/orgChart1"/>
    <dgm:cxn modelId="{FEDCCE85-AEE3-4812-A940-D15609CDA9BF}" type="presParOf" srcId="{A79916C2-ACDD-4949-A095-B328B31566EB}" destId="{9063FD7A-BEB0-4C2A-A318-26B0985DC1F8}" srcOrd="1" destOrd="0" presId="urn:microsoft.com/office/officeart/2005/8/layout/orgChart1"/>
    <dgm:cxn modelId="{123605AB-ADE8-4E95-B87C-0B39A95E4AA3}" type="presParOf" srcId="{A2342F11-3AD8-4E55-B2CE-7D764C7E0B47}" destId="{976F9C76-480D-43C2-B61C-76BC98190B7A}" srcOrd="1" destOrd="0" presId="urn:microsoft.com/office/officeart/2005/8/layout/orgChart1"/>
    <dgm:cxn modelId="{06EA377B-9C31-4C5A-8ED8-B58C0A08FD98}" type="presParOf" srcId="{A2342F11-3AD8-4E55-B2CE-7D764C7E0B47}" destId="{4D8F4047-EA7E-4F14-93A2-B1FCDE7D6795}" srcOrd="2" destOrd="0" presId="urn:microsoft.com/office/officeart/2005/8/layout/orgChart1"/>
    <dgm:cxn modelId="{51DDA034-1FFF-40A5-A16D-ABE035C20551}" type="presParOf" srcId="{38E402E5-73A5-402B-BA43-4621B877FEFE}" destId="{6244DAEC-A631-44EA-8C96-EDBECF393CA3}" srcOrd="8" destOrd="0" presId="urn:microsoft.com/office/officeart/2005/8/layout/orgChart1"/>
    <dgm:cxn modelId="{EC2E1759-D7E6-4D23-ABE9-8D0F9EAA9EA9}" type="presParOf" srcId="{38E402E5-73A5-402B-BA43-4621B877FEFE}" destId="{228B17F9-8C86-4D93-878B-8B42FF05735C}" srcOrd="9" destOrd="0" presId="urn:microsoft.com/office/officeart/2005/8/layout/orgChart1"/>
    <dgm:cxn modelId="{7ADBD9E9-640C-4B04-8853-A2B199754122}" type="presParOf" srcId="{228B17F9-8C86-4D93-878B-8B42FF05735C}" destId="{9F2BCCEB-C9D7-4BA2-B2C4-11A8D1258842}" srcOrd="0" destOrd="0" presId="urn:microsoft.com/office/officeart/2005/8/layout/orgChart1"/>
    <dgm:cxn modelId="{D1C849C7-B001-41B1-81AE-4629AD311751}" type="presParOf" srcId="{9F2BCCEB-C9D7-4BA2-B2C4-11A8D1258842}" destId="{8AAA1337-AFE6-46D2-BBDA-9F6C129A378D}" srcOrd="0" destOrd="0" presId="urn:microsoft.com/office/officeart/2005/8/layout/orgChart1"/>
    <dgm:cxn modelId="{C79BF3F7-5353-4174-8CC9-93EEDDF8C13B}" type="presParOf" srcId="{9F2BCCEB-C9D7-4BA2-B2C4-11A8D1258842}" destId="{7503E10A-3783-4BC8-80C7-BBD87E96435A}" srcOrd="1" destOrd="0" presId="urn:microsoft.com/office/officeart/2005/8/layout/orgChart1"/>
    <dgm:cxn modelId="{AB63EB3C-DFDE-4433-9D33-24CA41944504}" type="presParOf" srcId="{228B17F9-8C86-4D93-878B-8B42FF05735C}" destId="{7F273A9E-52B5-4536-92A9-E93EFB41F58C}" srcOrd="1" destOrd="0" presId="urn:microsoft.com/office/officeart/2005/8/layout/orgChart1"/>
    <dgm:cxn modelId="{48E263E8-95A8-4991-8A29-8951773175A3}" type="presParOf" srcId="{228B17F9-8C86-4D93-878B-8B42FF05735C}" destId="{F31CC021-D0F1-4E45-BA9D-C1EF6293E4E4}" srcOrd="2" destOrd="0" presId="urn:microsoft.com/office/officeart/2005/8/layout/orgChart1"/>
    <dgm:cxn modelId="{96B4555E-1E39-44F3-9AA8-540BFD896617}" type="presParOf" srcId="{38E402E5-73A5-402B-BA43-4621B877FEFE}" destId="{16ABCFE6-2F93-4DD3-A401-A6AB12BF0D78}" srcOrd="10" destOrd="0" presId="urn:microsoft.com/office/officeart/2005/8/layout/orgChart1"/>
    <dgm:cxn modelId="{A6B99880-FEB6-4FC8-94F9-9D3E65FD48A5}" type="presParOf" srcId="{38E402E5-73A5-402B-BA43-4621B877FEFE}" destId="{AE54F404-1015-45D6-B998-7DA626D442E3}" srcOrd="11" destOrd="0" presId="urn:microsoft.com/office/officeart/2005/8/layout/orgChart1"/>
    <dgm:cxn modelId="{0BF295E2-E944-4F2F-A4E2-439540CF3B3E}" type="presParOf" srcId="{AE54F404-1015-45D6-B998-7DA626D442E3}" destId="{42891824-E27F-44A2-A3E8-24B66682A950}" srcOrd="0" destOrd="0" presId="urn:microsoft.com/office/officeart/2005/8/layout/orgChart1"/>
    <dgm:cxn modelId="{6803CA93-7C43-4F99-8016-4A540B4F9B69}" type="presParOf" srcId="{42891824-E27F-44A2-A3E8-24B66682A950}" destId="{53968BC4-3D90-4C59-ACC0-604326A47E96}" srcOrd="0" destOrd="0" presId="urn:microsoft.com/office/officeart/2005/8/layout/orgChart1"/>
    <dgm:cxn modelId="{36618241-688F-4EA6-B026-303C2184AEFD}" type="presParOf" srcId="{42891824-E27F-44A2-A3E8-24B66682A950}" destId="{02C92949-579D-4B4C-9762-E0582D87AE6A}" srcOrd="1" destOrd="0" presId="urn:microsoft.com/office/officeart/2005/8/layout/orgChart1"/>
    <dgm:cxn modelId="{D7E8C3CE-4675-4AF9-979E-B969501DAF60}" type="presParOf" srcId="{AE54F404-1015-45D6-B998-7DA626D442E3}" destId="{CE6DD1E9-B514-4241-91C8-98AFC0AA7196}" srcOrd="1" destOrd="0" presId="urn:microsoft.com/office/officeart/2005/8/layout/orgChart1"/>
    <dgm:cxn modelId="{C8CAA3A4-4B44-4ACB-996A-4352E91A2B38}" type="presParOf" srcId="{AE54F404-1015-45D6-B998-7DA626D442E3}" destId="{7F4A2115-1665-4517-8B72-85626CE413C5}" srcOrd="2" destOrd="0" presId="urn:microsoft.com/office/officeart/2005/8/layout/orgChart1"/>
    <dgm:cxn modelId="{177AD057-6911-466B-9D3D-EF2E397EDF3A}" type="presParOf" srcId="{38E402E5-73A5-402B-BA43-4621B877FEFE}" destId="{978236CB-AD54-495A-96C5-853BEA9CCE40}" srcOrd="12" destOrd="0" presId="urn:microsoft.com/office/officeart/2005/8/layout/orgChart1"/>
    <dgm:cxn modelId="{D2C019F4-E8F1-4487-BCFB-D520E9FDCDED}" type="presParOf" srcId="{38E402E5-73A5-402B-BA43-4621B877FEFE}" destId="{F8D5D151-1513-4DE5-A836-76188993F13D}" srcOrd="13" destOrd="0" presId="urn:microsoft.com/office/officeart/2005/8/layout/orgChart1"/>
    <dgm:cxn modelId="{B489C835-8AD5-451F-B08D-540237B61E30}" type="presParOf" srcId="{F8D5D151-1513-4DE5-A836-76188993F13D}" destId="{12DD1024-E346-4AD6-A429-231EEB36A9C5}" srcOrd="0" destOrd="0" presId="urn:microsoft.com/office/officeart/2005/8/layout/orgChart1"/>
    <dgm:cxn modelId="{6237BF63-78E4-47CE-B2F7-4153E3743F3D}" type="presParOf" srcId="{12DD1024-E346-4AD6-A429-231EEB36A9C5}" destId="{41F1F263-A249-4854-A846-0F94275472BB}" srcOrd="0" destOrd="0" presId="urn:microsoft.com/office/officeart/2005/8/layout/orgChart1"/>
    <dgm:cxn modelId="{E5A50D30-8DEA-448A-839B-A1A1B436E4E9}" type="presParOf" srcId="{12DD1024-E346-4AD6-A429-231EEB36A9C5}" destId="{083FA208-39A5-434D-B7DF-6470122AC98D}" srcOrd="1" destOrd="0" presId="urn:microsoft.com/office/officeart/2005/8/layout/orgChart1"/>
    <dgm:cxn modelId="{92825D23-D254-449A-92AF-6913F745E9E7}" type="presParOf" srcId="{F8D5D151-1513-4DE5-A836-76188993F13D}" destId="{8011FE56-355E-4095-9FF6-2909F9B48491}" srcOrd="1" destOrd="0" presId="urn:microsoft.com/office/officeart/2005/8/layout/orgChart1"/>
    <dgm:cxn modelId="{01E556E8-C5AD-4341-BE33-F69EC0BCD680}" type="presParOf" srcId="{F8D5D151-1513-4DE5-A836-76188993F13D}" destId="{B1BAD34F-4DF7-40D1-A778-5A4FA8246C8D}" srcOrd="2" destOrd="0" presId="urn:microsoft.com/office/officeart/2005/8/layout/orgChart1"/>
    <dgm:cxn modelId="{954594BC-EDEB-4726-97CD-51954A1F8429}" type="presParOf" srcId="{38E402E5-73A5-402B-BA43-4621B877FEFE}" destId="{613C63A9-1F58-48B1-9E17-0907ABB193C7}" srcOrd="14" destOrd="0" presId="urn:microsoft.com/office/officeart/2005/8/layout/orgChart1"/>
    <dgm:cxn modelId="{2EB5011A-A4DE-42D8-8A4C-5B6789522FEB}" type="presParOf" srcId="{38E402E5-73A5-402B-BA43-4621B877FEFE}" destId="{691F634A-68F6-4257-A6F9-5395C2AEE88C}" srcOrd="15" destOrd="0" presId="urn:microsoft.com/office/officeart/2005/8/layout/orgChart1"/>
    <dgm:cxn modelId="{EFB3C8DA-921E-4E67-A180-C7EA6EAA37EF}" type="presParOf" srcId="{691F634A-68F6-4257-A6F9-5395C2AEE88C}" destId="{EE60B2F9-D88D-4D27-90FB-EB9047D05C9A}" srcOrd="0" destOrd="0" presId="urn:microsoft.com/office/officeart/2005/8/layout/orgChart1"/>
    <dgm:cxn modelId="{4B48AD96-072D-4947-9754-9C2E85171B56}" type="presParOf" srcId="{EE60B2F9-D88D-4D27-90FB-EB9047D05C9A}" destId="{A916214F-59F5-4F8A-A9F1-8D64BA2D6678}" srcOrd="0" destOrd="0" presId="urn:microsoft.com/office/officeart/2005/8/layout/orgChart1"/>
    <dgm:cxn modelId="{619990DD-C887-4515-BB49-6B89D33A2599}" type="presParOf" srcId="{EE60B2F9-D88D-4D27-90FB-EB9047D05C9A}" destId="{258B8931-FCBA-41F5-958E-67BF91E21DBE}" srcOrd="1" destOrd="0" presId="urn:microsoft.com/office/officeart/2005/8/layout/orgChart1"/>
    <dgm:cxn modelId="{6B50CE05-35C6-4E9E-B2B8-ABF485DAEDB2}" type="presParOf" srcId="{691F634A-68F6-4257-A6F9-5395C2AEE88C}" destId="{937D791F-604A-499D-8178-E8F50E988A15}" srcOrd="1" destOrd="0" presId="urn:microsoft.com/office/officeart/2005/8/layout/orgChart1"/>
    <dgm:cxn modelId="{D1F4AFEF-BA8D-4D80-A019-EB35908B72D9}" type="presParOf" srcId="{691F634A-68F6-4257-A6F9-5395C2AEE88C}" destId="{C573E2FD-3CD0-41FA-8936-31B4BD313205}" srcOrd="2" destOrd="0" presId="urn:microsoft.com/office/officeart/2005/8/layout/orgChart1"/>
    <dgm:cxn modelId="{1CF66249-9689-4251-A2C3-547E3BCF2020}" type="presParOf" srcId="{38E402E5-73A5-402B-BA43-4621B877FEFE}" destId="{C8607091-EFEC-4B32-9FBA-16118F4B556E}" srcOrd="16" destOrd="0" presId="urn:microsoft.com/office/officeart/2005/8/layout/orgChart1"/>
    <dgm:cxn modelId="{0AFF803F-05D0-46BC-BD3A-B737B3E13EEC}" type="presParOf" srcId="{38E402E5-73A5-402B-BA43-4621B877FEFE}" destId="{7B0864BA-802E-4AC4-856F-6392712F8E70}" srcOrd="17" destOrd="0" presId="urn:microsoft.com/office/officeart/2005/8/layout/orgChart1"/>
    <dgm:cxn modelId="{C34607C4-3041-4D5E-9BB0-22DCC89ECAFB}" type="presParOf" srcId="{7B0864BA-802E-4AC4-856F-6392712F8E70}" destId="{322F2073-AAB4-4606-B243-66419A2C38A8}" srcOrd="0" destOrd="0" presId="urn:microsoft.com/office/officeart/2005/8/layout/orgChart1"/>
    <dgm:cxn modelId="{B395C04E-8179-4848-9200-11C7E438CF29}" type="presParOf" srcId="{322F2073-AAB4-4606-B243-66419A2C38A8}" destId="{FB80B981-A02C-4BCC-9373-A405E13D5E54}" srcOrd="0" destOrd="0" presId="urn:microsoft.com/office/officeart/2005/8/layout/orgChart1"/>
    <dgm:cxn modelId="{2E0C22F6-0F69-4960-B203-C9C6FC80E0EF}" type="presParOf" srcId="{322F2073-AAB4-4606-B243-66419A2C38A8}" destId="{31E8252C-FD7D-4ED2-8791-BF258D41C474}" srcOrd="1" destOrd="0" presId="urn:microsoft.com/office/officeart/2005/8/layout/orgChart1"/>
    <dgm:cxn modelId="{5A5B4C76-0812-49B6-B407-1EB1F5B5111F}" type="presParOf" srcId="{7B0864BA-802E-4AC4-856F-6392712F8E70}" destId="{F5BBF482-B43E-4067-AE62-0E1BEFA8553C}" srcOrd="1" destOrd="0" presId="urn:microsoft.com/office/officeart/2005/8/layout/orgChart1"/>
    <dgm:cxn modelId="{51DE40EF-1DC4-469A-9069-6B354407842D}" type="presParOf" srcId="{7B0864BA-802E-4AC4-856F-6392712F8E70}" destId="{3C69CD17-EF1A-40E5-AEEE-F3E3F0498EC2}" srcOrd="2" destOrd="0" presId="urn:microsoft.com/office/officeart/2005/8/layout/orgChart1"/>
    <dgm:cxn modelId="{E91E1111-EDC9-4105-8EC7-BBC82EDA096B}" type="presParOf" srcId="{29B29CF1-0774-4707-BC57-BF217351CF55}" destId="{B580FF9E-DB9E-4239-A032-B6072A77F060}" srcOrd="4" destOrd="0" presId="urn:microsoft.com/office/officeart/2005/8/layout/orgChart1"/>
    <dgm:cxn modelId="{78E42447-8547-4084-9C5C-4D0E066E8869}" type="presParOf" srcId="{29B29CF1-0774-4707-BC57-BF217351CF55}" destId="{26621378-9DFA-4C44-A344-02CDE8412188}" srcOrd="5" destOrd="0" presId="urn:microsoft.com/office/officeart/2005/8/layout/orgChart1"/>
    <dgm:cxn modelId="{FD03752D-F145-4174-A7B5-FE6811FCC658}" type="presParOf" srcId="{26621378-9DFA-4C44-A344-02CDE8412188}" destId="{513271E5-6216-4F11-AAE2-EC0523FAA7E5}" srcOrd="0" destOrd="0" presId="urn:microsoft.com/office/officeart/2005/8/layout/orgChart1"/>
    <dgm:cxn modelId="{7E71EAA3-051C-427C-9B59-59358FD31D52}" type="presParOf" srcId="{513271E5-6216-4F11-AAE2-EC0523FAA7E5}" destId="{E70634CC-3BD1-4910-B422-40384D8197C9}" srcOrd="0" destOrd="0" presId="urn:microsoft.com/office/officeart/2005/8/layout/orgChart1"/>
    <dgm:cxn modelId="{FFC27F9F-2B7C-460A-A984-A99E56C0054B}" type="presParOf" srcId="{513271E5-6216-4F11-AAE2-EC0523FAA7E5}" destId="{8CF4FE1C-0BC2-4322-9545-985557A6FDCD}" srcOrd="1" destOrd="0" presId="urn:microsoft.com/office/officeart/2005/8/layout/orgChart1"/>
    <dgm:cxn modelId="{DBE9AF80-6EBA-41D5-99EE-B6E04D3EFD1B}" type="presParOf" srcId="{26621378-9DFA-4C44-A344-02CDE8412188}" destId="{6BB9ED3E-E67C-4C0B-B0CF-7A0155AA3C79}" srcOrd="1" destOrd="0" presId="urn:microsoft.com/office/officeart/2005/8/layout/orgChart1"/>
    <dgm:cxn modelId="{2534F4F9-E0A8-48F4-9570-6C7CDEE80311}" type="presParOf" srcId="{26621378-9DFA-4C44-A344-02CDE8412188}" destId="{E2DAB724-16E2-43D4-8881-673CFA185BE8}" srcOrd="2" destOrd="0" presId="urn:microsoft.com/office/officeart/2005/8/layout/orgChart1"/>
    <dgm:cxn modelId="{1C9FBAD8-09D6-4109-8530-30127A5B1568}" type="presParOf" srcId="{E2DAB724-16E2-43D4-8881-673CFA185BE8}" destId="{E3FC69BE-9534-4A23-B75B-B34545D84E83}" srcOrd="0" destOrd="0" presId="urn:microsoft.com/office/officeart/2005/8/layout/orgChart1"/>
    <dgm:cxn modelId="{ACBB05DE-55CF-40DC-A622-9D38B79B480F}" type="presParOf" srcId="{E2DAB724-16E2-43D4-8881-673CFA185BE8}" destId="{51DA0831-1E6C-4475-B45F-6A4D2BD550C8}" srcOrd="1" destOrd="0" presId="urn:microsoft.com/office/officeart/2005/8/layout/orgChart1"/>
    <dgm:cxn modelId="{5DD8232E-7125-4138-846B-D2E0E53E75C3}" type="presParOf" srcId="{51DA0831-1E6C-4475-B45F-6A4D2BD550C8}" destId="{5CF396DC-C254-4691-A0A7-77BC280AF93B}" srcOrd="0" destOrd="0" presId="urn:microsoft.com/office/officeart/2005/8/layout/orgChart1"/>
    <dgm:cxn modelId="{D8917EC0-8729-4224-B788-C749171FD5BE}" type="presParOf" srcId="{5CF396DC-C254-4691-A0A7-77BC280AF93B}" destId="{9C44E293-9262-4640-A36A-6FDC24D08D16}" srcOrd="0" destOrd="0" presId="urn:microsoft.com/office/officeart/2005/8/layout/orgChart1"/>
    <dgm:cxn modelId="{24304100-AD7E-44FB-AC2B-73EC9D7D2B50}" type="presParOf" srcId="{5CF396DC-C254-4691-A0A7-77BC280AF93B}" destId="{7CA054BA-A6C8-4414-B0CF-9724FD9D4851}" srcOrd="1" destOrd="0" presId="urn:microsoft.com/office/officeart/2005/8/layout/orgChart1"/>
    <dgm:cxn modelId="{AD88C841-1D50-4965-A028-7DE8317C0BFD}" type="presParOf" srcId="{51DA0831-1E6C-4475-B45F-6A4D2BD550C8}" destId="{AFE6CDF6-50D0-40C4-AC8E-411C12265C37}" srcOrd="1" destOrd="0" presId="urn:microsoft.com/office/officeart/2005/8/layout/orgChart1"/>
    <dgm:cxn modelId="{3FE7B338-46CB-44C3-A210-776E4D173277}" type="presParOf" srcId="{51DA0831-1E6C-4475-B45F-6A4D2BD550C8}" destId="{C1DE13AB-7ECB-421E-B664-713BE5628FC3}" srcOrd="2" destOrd="0" presId="urn:microsoft.com/office/officeart/2005/8/layout/orgChart1"/>
    <dgm:cxn modelId="{13E54BD0-B000-4291-BC5C-C222C4EF094C}" type="presParOf" srcId="{E2DAB724-16E2-43D4-8881-673CFA185BE8}" destId="{803DEF9F-EE42-4FED-9F48-E15046FE4BF5}" srcOrd="2" destOrd="0" presId="urn:microsoft.com/office/officeart/2005/8/layout/orgChart1"/>
    <dgm:cxn modelId="{32CB4707-9C93-45DD-87ED-3DE7F48C86B6}" type="presParOf" srcId="{E2DAB724-16E2-43D4-8881-673CFA185BE8}" destId="{A7297CD8-3E30-4AA6-A20F-8389A7CF4A64}" srcOrd="3" destOrd="0" presId="urn:microsoft.com/office/officeart/2005/8/layout/orgChart1"/>
    <dgm:cxn modelId="{4F73822D-2409-425F-A164-1769676D643C}" type="presParOf" srcId="{A7297CD8-3E30-4AA6-A20F-8389A7CF4A64}" destId="{091685AB-FDCA-4940-A30B-232CCEA5E864}" srcOrd="0" destOrd="0" presId="urn:microsoft.com/office/officeart/2005/8/layout/orgChart1"/>
    <dgm:cxn modelId="{2D7350D7-2481-458E-9B82-33454534DD20}" type="presParOf" srcId="{091685AB-FDCA-4940-A30B-232CCEA5E864}" destId="{41824544-6C71-45FD-AA9C-7A0422558BD8}" srcOrd="0" destOrd="0" presId="urn:microsoft.com/office/officeart/2005/8/layout/orgChart1"/>
    <dgm:cxn modelId="{FB4E5EB2-7FD0-455C-9F3B-B6581CDEA19F}" type="presParOf" srcId="{091685AB-FDCA-4940-A30B-232CCEA5E864}" destId="{B368F825-1859-42AA-AEF3-0BC46EF0B153}" srcOrd="1" destOrd="0" presId="urn:microsoft.com/office/officeart/2005/8/layout/orgChart1"/>
    <dgm:cxn modelId="{5519ABA1-6A11-40F3-B4A0-6496443707DF}" type="presParOf" srcId="{A7297CD8-3E30-4AA6-A20F-8389A7CF4A64}" destId="{C6878786-CAD9-4FF1-A9B4-25C641B94ADB}" srcOrd="1" destOrd="0" presId="urn:microsoft.com/office/officeart/2005/8/layout/orgChart1"/>
    <dgm:cxn modelId="{51D480DD-CA23-4379-B348-29C912ADC323}" type="presParOf" srcId="{A7297CD8-3E30-4AA6-A20F-8389A7CF4A64}" destId="{F6E4F38D-F2AC-4EB0-B9B2-5AEA4517D49B}" srcOrd="2" destOrd="0" presId="urn:microsoft.com/office/officeart/2005/8/layout/orgChart1"/>
    <dgm:cxn modelId="{707395D1-969C-486F-A10D-757226548F45}" type="presParOf" srcId="{E2DAB724-16E2-43D4-8881-673CFA185BE8}" destId="{A6EFD4B3-5E03-4FBB-872A-80D187C0C654}" srcOrd="4" destOrd="0" presId="urn:microsoft.com/office/officeart/2005/8/layout/orgChart1"/>
    <dgm:cxn modelId="{1E229937-8456-4CE7-8D28-99D77377AFB8}" type="presParOf" srcId="{E2DAB724-16E2-43D4-8881-673CFA185BE8}" destId="{ABC882B5-457C-4D1E-8D1F-FF147304A187}" srcOrd="5" destOrd="0" presId="urn:microsoft.com/office/officeart/2005/8/layout/orgChart1"/>
    <dgm:cxn modelId="{B9F107A2-F1BE-4947-9D5D-0B956629591C}" type="presParOf" srcId="{ABC882B5-457C-4D1E-8D1F-FF147304A187}" destId="{05733B4F-5289-4F8F-9FBA-29037FC2A682}" srcOrd="0" destOrd="0" presId="urn:microsoft.com/office/officeart/2005/8/layout/orgChart1"/>
    <dgm:cxn modelId="{1E57B80E-F104-49C0-AD94-FBAE2423524D}" type="presParOf" srcId="{05733B4F-5289-4F8F-9FBA-29037FC2A682}" destId="{AF2A3770-6F70-4EE8-8C36-375EFB013190}" srcOrd="0" destOrd="0" presId="urn:microsoft.com/office/officeart/2005/8/layout/orgChart1"/>
    <dgm:cxn modelId="{51DD7B00-4BE0-4375-A22E-3A48886A93E0}" type="presParOf" srcId="{05733B4F-5289-4F8F-9FBA-29037FC2A682}" destId="{36BFB451-DBD6-4578-90AA-10B2D96151C0}" srcOrd="1" destOrd="0" presId="urn:microsoft.com/office/officeart/2005/8/layout/orgChart1"/>
    <dgm:cxn modelId="{F37EDD56-CF50-4198-BB9F-D9114956111F}" type="presParOf" srcId="{ABC882B5-457C-4D1E-8D1F-FF147304A187}" destId="{34EF25B1-59B3-4D4F-B59A-110B063CBA56}" srcOrd="1" destOrd="0" presId="urn:microsoft.com/office/officeart/2005/8/layout/orgChart1"/>
    <dgm:cxn modelId="{5BCE9158-A74F-45DD-8D28-33E7F86A3FE4}" type="presParOf" srcId="{ABC882B5-457C-4D1E-8D1F-FF147304A187}" destId="{E0E8FB79-D3C4-43AF-AF85-9997AE807100}" srcOrd="2" destOrd="0" presId="urn:microsoft.com/office/officeart/2005/8/layout/orgChart1"/>
    <dgm:cxn modelId="{8506EB54-7A49-4560-B153-01FCC018B577}" type="presParOf" srcId="{E2DAB724-16E2-43D4-8881-673CFA185BE8}" destId="{E20ADB45-FA49-455D-8B3C-C143CF56F02D}" srcOrd="6" destOrd="0" presId="urn:microsoft.com/office/officeart/2005/8/layout/orgChart1"/>
    <dgm:cxn modelId="{AFC7CD47-CDE0-4309-A939-906344382437}" type="presParOf" srcId="{E2DAB724-16E2-43D4-8881-673CFA185BE8}" destId="{03DFB9AC-7345-46D9-9D46-EF7820ECA809}" srcOrd="7" destOrd="0" presId="urn:microsoft.com/office/officeart/2005/8/layout/orgChart1"/>
    <dgm:cxn modelId="{15D0B41D-B3DC-4FEC-9FB1-8995A47F7232}" type="presParOf" srcId="{03DFB9AC-7345-46D9-9D46-EF7820ECA809}" destId="{8AE5C814-AA42-40BD-BFB8-5A0FD1B4BCE3}" srcOrd="0" destOrd="0" presId="urn:microsoft.com/office/officeart/2005/8/layout/orgChart1"/>
    <dgm:cxn modelId="{CF5A9B09-8866-4E83-8A8F-7693ABDB368A}" type="presParOf" srcId="{8AE5C814-AA42-40BD-BFB8-5A0FD1B4BCE3}" destId="{3C38832C-D00A-4364-9EDC-A22E0B57C1D8}" srcOrd="0" destOrd="0" presId="urn:microsoft.com/office/officeart/2005/8/layout/orgChart1"/>
    <dgm:cxn modelId="{E0B197F9-1EB5-4F4C-8FB3-51B1F10768A7}" type="presParOf" srcId="{8AE5C814-AA42-40BD-BFB8-5A0FD1B4BCE3}" destId="{CCCD0D80-8295-4781-AE5F-558820DEEF22}" srcOrd="1" destOrd="0" presId="urn:microsoft.com/office/officeart/2005/8/layout/orgChart1"/>
    <dgm:cxn modelId="{952A4F80-83C1-46D9-8C22-35372097BFBB}" type="presParOf" srcId="{03DFB9AC-7345-46D9-9D46-EF7820ECA809}" destId="{C990382B-7340-4AF5-9598-6C0BADA30012}" srcOrd="1" destOrd="0" presId="urn:microsoft.com/office/officeart/2005/8/layout/orgChart1"/>
    <dgm:cxn modelId="{6CF29144-2900-41F5-8214-1D99337E02AE}" type="presParOf" srcId="{03DFB9AC-7345-46D9-9D46-EF7820ECA809}" destId="{9C0CC433-B8B5-4902-A0B5-4BC6D6101E43}" srcOrd="2" destOrd="0" presId="urn:microsoft.com/office/officeart/2005/8/layout/orgChart1"/>
    <dgm:cxn modelId="{4FEEAC5B-3138-4311-B3C9-A9398B47CC40}" type="presParOf" srcId="{E2DAB724-16E2-43D4-8881-673CFA185BE8}" destId="{BCE3C94B-842C-4B96-B027-397D2627BFE1}" srcOrd="8" destOrd="0" presId="urn:microsoft.com/office/officeart/2005/8/layout/orgChart1"/>
    <dgm:cxn modelId="{EDBDD9B2-9CBC-443D-A2F6-5F7E44D118A7}" type="presParOf" srcId="{E2DAB724-16E2-43D4-8881-673CFA185BE8}" destId="{10BC8561-0F25-46E9-8653-2F85D89C654D}" srcOrd="9" destOrd="0" presId="urn:microsoft.com/office/officeart/2005/8/layout/orgChart1"/>
    <dgm:cxn modelId="{2B9DA548-B72B-43C0-B9E1-A908920B83E8}" type="presParOf" srcId="{10BC8561-0F25-46E9-8653-2F85D89C654D}" destId="{D74C6FB9-F52E-43B2-8850-584C302775EC}" srcOrd="0" destOrd="0" presId="urn:microsoft.com/office/officeart/2005/8/layout/orgChart1"/>
    <dgm:cxn modelId="{DD7973FD-D1E5-4BBB-9173-3388DF1B0454}" type="presParOf" srcId="{D74C6FB9-F52E-43B2-8850-584C302775EC}" destId="{5E921D23-E842-4D4D-81AB-4A1BF0ECE386}" srcOrd="0" destOrd="0" presId="urn:microsoft.com/office/officeart/2005/8/layout/orgChart1"/>
    <dgm:cxn modelId="{2658156F-DE46-44BB-AABC-991A7CAD1FC9}" type="presParOf" srcId="{D74C6FB9-F52E-43B2-8850-584C302775EC}" destId="{3610BFC0-A2FC-4116-96BE-3D5F828F97BA}" srcOrd="1" destOrd="0" presId="urn:microsoft.com/office/officeart/2005/8/layout/orgChart1"/>
    <dgm:cxn modelId="{33823624-73C0-4BFA-92AA-1127F489205F}" type="presParOf" srcId="{10BC8561-0F25-46E9-8653-2F85D89C654D}" destId="{1EEBFD1B-216C-4BB1-BA60-8669990D9A68}" srcOrd="1" destOrd="0" presId="urn:microsoft.com/office/officeart/2005/8/layout/orgChart1"/>
    <dgm:cxn modelId="{F20BC12A-5F2C-4F0B-BBB3-C0874612275E}" type="presParOf" srcId="{10BC8561-0F25-46E9-8653-2F85D89C654D}" destId="{B0A5A969-6779-4DBB-BCFD-7C06097C4CBB}" srcOrd="2" destOrd="0" presId="urn:microsoft.com/office/officeart/2005/8/layout/orgChart1"/>
    <dgm:cxn modelId="{969C3FC8-B378-4A08-84A5-0BE068CE66D8}" type="presParOf" srcId="{057DC3E0-BFB9-4B61-90C7-BD972916E8C0}" destId="{F9AE6A13-C1B1-4A7C-B387-34B3064D88D3}" srcOrd="2" destOrd="0" presId="urn:microsoft.com/office/officeart/2005/8/layout/orgChart1"/>
    <dgm:cxn modelId="{24E38BFD-1F3E-493C-A97A-9258FD4843CB}" type="presParOf" srcId="{F9AE6A13-C1B1-4A7C-B387-34B3064D88D3}" destId="{0C1F57E5-5774-4DF1-9D5D-23065ACA3675}" srcOrd="0" destOrd="0" presId="urn:microsoft.com/office/officeart/2005/8/layout/orgChart1"/>
    <dgm:cxn modelId="{7FC5B357-1A8F-4D1E-A516-1BF2FEEFA66B}" type="presParOf" srcId="{F9AE6A13-C1B1-4A7C-B387-34B3064D88D3}" destId="{CA3A1222-08DB-48DA-864A-8270F0C1468B}" srcOrd="1" destOrd="0" presId="urn:microsoft.com/office/officeart/2005/8/layout/orgChart1"/>
    <dgm:cxn modelId="{6B8C6CB7-489B-44C5-A7B7-9FB7E282D34F}" type="presParOf" srcId="{CA3A1222-08DB-48DA-864A-8270F0C1468B}" destId="{A8248755-B4CB-422B-8071-C7327D57D015}" srcOrd="0" destOrd="0" presId="urn:microsoft.com/office/officeart/2005/8/layout/orgChart1"/>
    <dgm:cxn modelId="{335F490B-B4EE-49EC-8A81-DCAAB896BA86}" type="presParOf" srcId="{A8248755-B4CB-422B-8071-C7327D57D015}" destId="{5D8C361F-EAC3-4848-9A50-AB576852FF94}" srcOrd="0" destOrd="0" presId="urn:microsoft.com/office/officeart/2005/8/layout/orgChart1"/>
    <dgm:cxn modelId="{1DD50399-3E66-4D65-B5BD-78D3E8E605BB}" type="presParOf" srcId="{A8248755-B4CB-422B-8071-C7327D57D015}" destId="{54085DD1-707B-4395-814E-BB12F27FD866}" srcOrd="1" destOrd="0" presId="urn:microsoft.com/office/officeart/2005/8/layout/orgChart1"/>
    <dgm:cxn modelId="{50652EF8-9BBB-4285-9D9E-2F967A81AF40}" type="presParOf" srcId="{CA3A1222-08DB-48DA-864A-8270F0C1468B}" destId="{812F4205-9996-4418-9B8D-255A20F52798}" srcOrd="1" destOrd="0" presId="urn:microsoft.com/office/officeart/2005/8/layout/orgChart1"/>
    <dgm:cxn modelId="{011B502B-E2A2-48B4-9819-0C1C41BA43AA}" type="presParOf" srcId="{CA3A1222-08DB-48DA-864A-8270F0C1468B}" destId="{23959519-76BF-4F3F-A9EE-38BBA698692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1F57E5-5774-4DF1-9D5D-23065ACA3675}">
      <dsp:nvSpPr>
        <dsp:cNvPr id="0" name=""/>
        <dsp:cNvSpPr/>
      </dsp:nvSpPr>
      <dsp:spPr>
        <a:xfrm>
          <a:off x="2564674" y="362673"/>
          <a:ext cx="91440" cy="331444"/>
        </a:xfrm>
        <a:custGeom>
          <a:avLst/>
          <a:gdLst/>
          <a:ahLst/>
          <a:cxnLst/>
          <a:rect l="0" t="0" r="0" b="0"/>
          <a:pathLst>
            <a:path>
              <a:moveTo>
                <a:pt x="121375" y="0"/>
              </a:moveTo>
              <a:lnTo>
                <a:pt x="121375" y="331444"/>
              </a:lnTo>
              <a:lnTo>
                <a:pt x="45720" y="331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E3C94B-842C-4B96-B027-397D2627BFE1}">
      <dsp:nvSpPr>
        <dsp:cNvPr id="0" name=""/>
        <dsp:cNvSpPr/>
      </dsp:nvSpPr>
      <dsp:spPr>
        <a:xfrm>
          <a:off x="4308360" y="1385828"/>
          <a:ext cx="91440" cy="1354599"/>
        </a:xfrm>
        <a:custGeom>
          <a:avLst/>
          <a:gdLst/>
          <a:ahLst/>
          <a:cxnLst/>
          <a:rect l="0" t="0" r="0" b="0"/>
          <a:pathLst>
            <a:path>
              <a:moveTo>
                <a:pt x="121375" y="0"/>
              </a:moveTo>
              <a:lnTo>
                <a:pt x="121375" y="1354599"/>
              </a:lnTo>
              <a:lnTo>
                <a:pt x="45720" y="13545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0ADB45-FA49-455D-8B3C-C143CF56F02D}">
      <dsp:nvSpPr>
        <dsp:cNvPr id="0" name=""/>
        <dsp:cNvSpPr/>
      </dsp:nvSpPr>
      <dsp:spPr>
        <a:xfrm>
          <a:off x="4384016" y="1385828"/>
          <a:ext cx="91440" cy="843021"/>
        </a:xfrm>
        <a:custGeom>
          <a:avLst/>
          <a:gdLst/>
          <a:ahLst/>
          <a:cxnLst/>
          <a:rect l="0" t="0" r="0" b="0"/>
          <a:pathLst>
            <a:path>
              <a:moveTo>
                <a:pt x="45720" y="0"/>
              </a:moveTo>
              <a:lnTo>
                <a:pt x="45720" y="843021"/>
              </a:lnTo>
              <a:lnTo>
                <a:pt x="121375"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EFD4B3-5E03-4FBB-872A-80D187C0C654}">
      <dsp:nvSpPr>
        <dsp:cNvPr id="0" name=""/>
        <dsp:cNvSpPr/>
      </dsp:nvSpPr>
      <dsp:spPr>
        <a:xfrm>
          <a:off x="4308360" y="1385828"/>
          <a:ext cx="91440" cy="843021"/>
        </a:xfrm>
        <a:custGeom>
          <a:avLst/>
          <a:gdLst/>
          <a:ahLst/>
          <a:cxnLst/>
          <a:rect l="0" t="0" r="0" b="0"/>
          <a:pathLst>
            <a:path>
              <a:moveTo>
                <a:pt x="121375" y="0"/>
              </a:moveTo>
              <a:lnTo>
                <a:pt x="121375" y="843021"/>
              </a:lnTo>
              <a:lnTo>
                <a:pt x="45720"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3DEF9F-EE42-4FED-9F48-E15046FE4BF5}">
      <dsp:nvSpPr>
        <dsp:cNvPr id="0" name=""/>
        <dsp:cNvSpPr/>
      </dsp:nvSpPr>
      <dsp:spPr>
        <a:xfrm>
          <a:off x="4384016" y="1385828"/>
          <a:ext cx="91440" cy="331444"/>
        </a:xfrm>
        <a:custGeom>
          <a:avLst/>
          <a:gdLst/>
          <a:ahLst/>
          <a:cxnLst/>
          <a:rect l="0" t="0" r="0" b="0"/>
          <a:pathLst>
            <a:path>
              <a:moveTo>
                <a:pt x="45720" y="0"/>
              </a:moveTo>
              <a:lnTo>
                <a:pt x="45720" y="331444"/>
              </a:lnTo>
              <a:lnTo>
                <a:pt x="121375"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FC69BE-9534-4A23-B75B-B34545D84E83}">
      <dsp:nvSpPr>
        <dsp:cNvPr id="0" name=""/>
        <dsp:cNvSpPr/>
      </dsp:nvSpPr>
      <dsp:spPr>
        <a:xfrm>
          <a:off x="4308360" y="1385828"/>
          <a:ext cx="91440" cy="331444"/>
        </a:xfrm>
        <a:custGeom>
          <a:avLst/>
          <a:gdLst/>
          <a:ahLst/>
          <a:cxnLst/>
          <a:rect l="0" t="0" r="0" b="0"/>
          <a:pathLst>
            <a:path>
              <a:moveTo>
                <a:pt x="121375" y="0"/>
              </a:moveTo>
              <a:lnTo>
                <a:pt x="121375" y="331444"/>
              </a:lnTo>
              <a:lnTo>
                <a:pt x="45720"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80FF9E-DB9E-4239-A032-B6072A77F060}">
      <dsp:nvSpPr>
        <dsp:cNvPr id="0" name=""/>
        <dsp:cNvSpPr/>
      </dsp:nvSpPr>
      <dsp:spPr>
        <a:xfrm>
          <a:off x="2686049" y="362673"/>
          <a:ext cx="1743686" cy="662889"/>
        </a:xfrm>
        <a:custGeom>
          <a:avLst/>
          <a:gdLst/>
          <a:ahLst/>
          <a:cxnLst/>
          <a:rect l="0" t="0" r="0" b="0"/>
          <a:pathLst>
            <a:path>
              <a:moveTo>
                <a:pt x="0" y="0"/>
              </a:moveTo>
              <a:lnTo>
                <a:pt x="0" y="587233"/>
              </a:lnTo>
              <a:lnTo>
                <a:pt x="1743686" y="587233"/>
              </a:lnTo>
              <a:lnTo>
                <a:pt x="1743686" y="6628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607091-EFEC-4B32-9FBA-16118F4B556E}">
      <dsp:nvSpPr>
        <dsp:cNvPr id="0" name=""/>
        <dsp:cNvSpPr/>
      </dsp:nvSpPr>
      <dsp:spPr>
        <a:xfrm>
          <a:off x="2564674" y="1385828"/>
          <a:ext cx="91440" cy="2377754"/>
        </a:xfrm>
        <a:custGeom>
          <a:avLst/>
          <a:gdLst/>
          <a:ahLst/>
          <a:cxnLst/>
          <a:rect l="0" t="0" r="0" b="0"/>
          <a:pathLst>
            <a:path>
              <a:moveTo>
                <a:pt x="121375" y="0"/>
              </a:moveTo>
              <a:lnTo>
                <a:pt x="121375" y="2377754"/>
              </a:lnTo>
              <a:lnTo>
                <a:pt x="45720" y="2377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3C63A9-1F58-48B1-9E17-0907ABB193C7}">
      <dsp:nvSpPr>
        <dsp:cNvPr id="0" name=""/>
        <dsp:cNvSpPr/>
      </dsp:nvSpPr>
      <dsp:spPr>
        <a:xfrm>
          <a:off x="2640329" y="1385828"/>
          <a:ext cx="91440" cy="1866176"/>
        </a:xfrm>
        <a:custGeom>
          <a:avLst/>
          <a:gdLst/>
          <a:ahLst/>
          <a:cxnLst/>
          <a:rect l="0" t="0" r="0" b="0"/>
          <a:pathLst>
            <a:path>
              <a:moveTo>
                <a:pt x="45720" y="0"/>
              </a:moveTo>
              <a:lnTo>
                <a:pt x="45720" y="1866176"/>
              </a:lnTo>
              <a:lnTo>
                <a:pt x="121375" y="18661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8236CB-AD54-495A-96C5-853BEA9CCE40}">
      <dsp:nvSpPr>
        <dsp:cNvPr id="0" name=""/>
        <dsp:cNvSpPr/>
      </dsp:nvSpPr>
      <dsp:spPr>
        <a:xfrm>
          <a:off x="2564674" y="1385828"/>
          <a:ext cx="91440" cy="1866176"/>
        </a:xfrm>
        <a:custGeom>
          <a:avLst/>
          <a:gdLst/>
          <a:ahLst/>
          <a:cxnLst/>
          <a:rect l="0" t="0" r="0" b="0"/>
          <a:pathLst>
            <a:path>
              <a:moveTo>
                <a:pt x="121375" y="0"/>
              </a:moveTo>
              <a:lnTo>
                <a:pt x="121375" y="1866176"/>
              </a:lnTo>
              <a:lnTo>
                <a:pt x="45720" y="18661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ABCFE6-2F93-4DD3-A401-A6AB12BF0D78}">
      <dsp:nvSpPr>
        <dsp:cNvPr id="0" name=""/>
        <dsp:cNvSpPr/>
      </dsp:nvSpPr>
      <dsp:spPr>
        <a:xfrm>
          <a:off x="2640329" y="1385828"/>
          <a:ext cx="91440" cy="1354599"/>
        </a:xfrm>
        <a:custGeom>
          <a:avLst/>
          <a:gdLst/>
          <a:ahLst/>
          <a:cxnLst/>
          <a:rect l="0" t="0" r="0" b="0"/>
          <a:pathLst>
            <a:path>
              <a:moveTo>
                <a:pt x="45720" y="0"/>
              </a:moveTo>
              <a:lnTo>
                <a:pt x="45720" y="1354599"/>
              </a:lnTo>
              <a:lnTo>
                <a:pt x="121375" y="13545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44DAEC-A631-44EA-8C96-EDBECF393CA3}">
      <dsp:nvSpPr>
        <dsp:cNvPr id="0" name=""/>
        <dsp:cNvSpPr/>
      </dsp:nvSpPr>
      <dsp:spPr>
        <a:xfrm>
          <a:off x="2564674" y="1385828"/>
          <a:ext cx="91440" cy="1354599"/>
        </a:xfrm>
        <a:custGeom>
          <a:avLst/>
          <a:gdLst/>
          <a:ahLst/>
          <a:cxnLst/>
          <a:rect l="0" t="0" r="0" b="0"/>
          <a:pathLst>
            <a:path>
              <a:moveTo>
                <a:pt x="121375" y="0"/>
              </a:moveTo>
              <a:lnTo>
                <a:pt x="121375" y="1354599"/>
              </a:lnTo>
              <a:lnTo>
                <a:pt x="45720" y="13545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62F3E0-7829-433E-9C28-D6D5D002BE53}">
      <dsp:nvSpPr>
        <dsp:cNvPr id="0" name=""/>
        <dsp:cNvSpPr/>
      </dsp:nvSpPr>
      <dsp:spPr>
        <a:xfrm>
          <a:off x="2640329" y="1385828"/>
          <a:ext cx="91440" cy="843021"/>
        </a:xfrm>
        <a:custGeom>
          <a:avLst/>
          <a:gdLst/>
          <a:ahLst/>
          <a:cxnLst/>
          <a:rect l="0" t="0" r="0" b="0"/>
          <a:pathLst>
            <a:path>
              <a:moveTo>
                <a:pt x="45720" y="0"/>
              </a:moveTo>
              <a:lnTo>
                <a:pt x="45720" y="843021"/>
              </a:lnTo>
              <a:lnTo>
                <a:pt x="121375"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A30C46-6CBD-4767-8850-8460D7FA95E4}">
      <dsp:nvSpPr>
        <dsp:cNvPr id="0" name=""/>
        <dsp:cNvSpPr/>
      </dsp:nvSpPr>
      <dsp:spPr>
        <a:xfrm>
          <a:off x="2564674" y="1385828"/>
          <a:ext cx="91440" cy="843021"/>
        </a:xfrm>
        <a:custGeom>
          <a:avLst/>
          <a:gdLst/>
          <a:ahLst/>
          <a:cxnLst/>
          <a:rect l="0" t="0" r="0" b="0"/>
          <a:pathLst>
            <a:path>
              <a:moveTo>
                <a:pt x="121375" y="0"/>
              </a:moveTo>
              <a:lnTo>
                <a:pt x="121375" y="843021"/>
              </a:lnTo>
              <a:lnTo>
                <a:pt x="45720"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0B7B17-D7E4-45F4-BB74-A5854053F436}">
      <dsp:nvSpPr>
        <dsp:cNvPr id="0" name=""/>
        <dsp:cNvSpPr/>
      </dsp:nvSpPr>
      <dsp:spPr>
        <a:xfrm>
          <a:off x="2640329" y="1385828"/>
          <a:ext cx="91440" cy="331444"/>
        </a:xfrm>
        <a:custGeom>
          <a:avLst/>
          <a:gdLst/>
          <a:ahLst/>
          <a:cxnLst/>
          <a:rect l="0" t="0" r="0" b="0"/>
          <a:pathLst>
            <a:path>
              <a:moveTo>
                <a:pt x="45720" y="0"/>
              </a:moveTo>
              <a:lnTo>
                <a:pt x="45720" y="331444"/>
              </a:lnTo>
              <a:lnTo>
                <a:pt x="121375"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6EB29F-F262-4D13-947B-CD3EC137CA9B}">
      <dsp:nvSpPr>
        <dsp:cNvPr id="0" name=""/>
        <dsp:cNvSpPr/>
      </dsp:nvSpPr>
      <dsp:spPr>
        <a:xfrm>
          <a:off x="2564674" y="1385828"/>
          <a:ext cx="91440" cy="331444"/>
        </a:xfrm>
        <a:custGeom>
          <a:avLst/>
          <a:gdLst/>
          <a:ahLst/>
          <a:cxnLst/>
          <a:rect l="0" t="0" r="0" b="0"/>
          <a:pathLst>
            <a:path>
              <a:moveTo>
                <a:pt x="121375" y="0"/>
              </a:moveTo>
              <a:lnTo>
                <a:pt x="121375" y="331444"/>
              </a:lnTo>
              <a:lnTo>
                <a:pt x="45720"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143034-6D73-433C-91A1-9A9189C5E95E}">
      <dsp:nvSpPr>
        <dsp:cNvPr id="0" name=""/>
        <dsp:cNvSpPr/>
      </dsp:nvSpPr>
      <dsp:spPr>
        <a:xfrm>
          <a:off x="2640329" y="362673"/>
          <a:ext cx="91440" cy="662889"/>
        </a:xfrm>
        <a:custGeom>
          <a:avLst/>
          <a:gdLst/>
          <a:ahLst/>
          <a:cxnLst/>
          <a:rect l="0" t="0" r="0" b="0"/>
          <a:pathLst>
            <a:path>
              <a:moveTo>
                <a:pt x="45720" y="0"/>
              </a:moveTo>
              <a:lnTo>
                <a:pt x="45720" y="6628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2E3CD1-69AB-4F32-99D4-A87718806866}">
      <dsp:nvSpPr>
        <dsp:cNvPr id="0" name=""/>
        <dsp:cNvSpPr/>
      </dsp:nvSpPr>
      <dsp:spPr>
        <a:xfrm>
          <a:off x="896643" y="1385828"/>
          <a:ext cx="91440" cy="2889331"/>
        </a:xfrm>
        <a:custGeom>
          <a:avLst/>
          <a:gdLst/>
          <a:ahLst/>
          <a:cxnLst/>
          <a:rect l="0" t="0" r="0" b="0"/>
          <a:pathLst>
            <a:path>
              <a:moveTo>
                <a:pt x="45720" y="0"/>
              </a:moveTo>
              <a:lnTo>
                <a:pt x="45720" y="2889331"/>
              </a:lnTo>
              <a:lnTo>
                <a:pt x="121375" y="28893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7FA1DF-7045-4852-8AF1-9101B9CD44C4}">
      <dsp:nvSpPr>
        <dsp:cNvPr id="0" name=""/>
        <dsp:cNvSpPr/>
      </dsp:nvSpPr>
      <dsp:spPr>
        <a:xfrm>
          <a:off x="820987" y="1385828"/>
          <a:ext cx="91440" cy="2889331"/>
        </a:xfrm>
        <a:custGeom>
          <a:avLst/>
          <a:gdLst/>
          <a:ahLst/>
          <a:cxnLst/>
          <a:rect l="0" t="0" r="0" b="0"/>
          <a:pathLst>
            <a:path>
              <a:moveTo>
                <a:pt x="121375" y="0"/>
              </a:moveTo>
              <a:lnTo>
                <a:pt x="121375" y="2889331"/>
              </a:lnTo>
              <a:lnTo>
                <a:pt x="45720" y="28893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B85209-82EB-43A0-BF06-32A68830CDCE}">
      <dsp:nvSpPr>
        <dsp:cNvPr id="0" name=""/>
        <dsp:cNvSpPr/>
      </dsp:nvSpPr>
      <dsp:spPr>
        <a:xfrm>
          <a:off x="896643" y="1385828"/>
          <a:ext cx="91440" cy="2377754"/>
        </a:xfrm>
        <a:custGeom>
          <a:avLst/>
          <a:gdLst/>
          <a:ahLst/>
          <a:cxnLst/>
          <a:rect l="0" t="0" r="0" b="0"/>
          <a:pathLst>
            <a:path>
              <a:moveTo>
                <a:pt x="45720" y="0"/>
              </a:moveTo>
              <a:lnTo>
                <a:pt x="45720" y="2377754"/>
              </a:lnTo>
              <a:lnTo>
                <a:pt x="121375" y="2377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ED7100-01C7-4248-98C4-388606213B40}">
      <dsp:nvSpPr>
        <dsp:cNvPr id="0" name=""/>
        <dsp:cNvSpPr/>
      </dsp:nvSpPr>
      <dsp:spPr>
        <a:xfrm>
          <a:off x="820987" y="1385828"/>
          <a:ext cx="91440" cy="2377754"/>
        </a:xfrm>
        <a:custGeom>
          <a:avLst/>
          <a:gdLst/>
          <a:ahLst/>
          <a:cxnLst/>
          <a:rect l="0" t="0" r="0" b="0"/>
          <a:pathLst>
            <a:path>
              <a:moveTo>
                <a:pt x="121375" y="0"/>
              </a:moveTo>
              <a:lnTo>
                <a:pt x="121375" y="2377754"/>
              </a:lnTo>
              <a:lnTo>
                <a:pt x="45720" y="2377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47F09D-18AA-4E80-95CC-B3360BE3CC90}">
      <dsp:nvSpPr>
        <dsp:cNvPr id="0" name=""/>
        <dsp:cNvSpPr/>
      </dsp:nvSpPr>
      <dsp:spPr>
        <a:xfrm>
          <a:off x="896643" y="1385828"/>
          <a:ext cx="91440" cy="1866176"/>
        </a:xfrm>
        <a:custGeom>
          <a:avLst/>
          <a:gdLst/>
          <a:ahLst/>
          <a:cxnLst/>
          <a:rect l="0" t="0" r="0" b="0"/>
          <a:pathLst>
            <a:path>
              <a:moveTo>
                <a:pt x="45720" y="0"/>
              </a:moveTo>
              <a:lnTo>
                <a:pt x="45720" y="1866176"/>
              </a:lnTo>
              <a:lnTo>
                <a:pt x="121375" y="18661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C737AF-2585-4BB1-93E4-8FF124AED5A4}">
      <dsp:nvSpPr>
        <dsp:cNvPr id="0" name=""/>
        <dsp:cNvSpPr/>
      </dsp:nvSpPr>
      <dsp:spPr>
        <a:xfrm>
          <a:off x="820987" y="1385828"/>
          <a:ext cx="91440" cy="1866176"/>
        </a:xfrm>
        <a:custGeom>
          <a:avLst/>
          <a:gdLst/>
          <a:ahLst/>
          <a:cxnLst/>
          <a:rect l="0" t="0" r="0" b="0"/>
          <a:pathLst>
            <a:path>
              <a:moveTo>
                <a:pt x="121375" y="0"/>
              </a:moveTo>
              <a:lnTo>
                <a:pt x="121375" y="1866176"/>
              </a:lnTo>
              <a:lnTo>
                <a:pt x="45720" y="18661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11291E-5A24-4EA7-9D27-FB1A4DA658E0}">
      <dsp:nvSpPr>
        <dsp:cNvPr id="0" name=""/>
        <dsp:cNvSpPr/>
      </dsp:nvSpPr>
      <dsp:spPr>
        <a:xfrm>
          <a:off x="896643" y="1385828"/>
          <a:ext cx="91440" cy="1354599"/>
        </a:xfrm>
        <a:custGeom>
          <a:avLst/>
          <a:gdLst/>
          <a:ahLst/>
          <a:cxnLst/>
          <a:rect l="0" t="0" r="0" b="0"/>
          <a:pathLst>
            <a:path>
              <a:moveTo>
                <a:pt x="45720" y="0"/>
              </a:moveTo>
              <a:lnTo>
                <a:pt x="45720" y="1354599"/>
              </a:lnTo>
              <a:lnTo>
                <a:pt x="121375" y="13545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5A55E8-4251-4661-AC1D-B98CE7E4509D}">
      <dsp:nvSpPr>
        <dsp:cNvPr id="0" name=""/>
        <dsp:cNvSpPr/>
      </dsp:nvSpPr>
      <dsp:spPr>
        <a:xfrm>
          <a:off x="820987" y="1385828"/>
          <a:ext cx="91440" cy="1354599"/>
        </a:xfrm>
        <a:custGeom>
          <a:avLst/>
          <a:gdLst/>
          <a:ahLst/>
          <a:cxnLst/>
          <a:rect l="0" t="0" r="0" b="0"/>
          <a:pathLst>
            <a:path>
              <a:moveTo>
                <a:pt x="121375" y="0"/>
              </a:moveTo>
              <a:lnTo>
                <a:pt x="121375" y="1354599"/>
              </a:lnTo>
              <a:lnTo>
                <a:pt x="45720" y="13545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7E2D46-D4E3-44CB-88E5-44A6D142801D}">
      <dsp:nvSpPr>
        <dsp:cNvPr id="0" name=""/>
        <dsp:cNvSpPr/>
      </dsp:nvSpPr>
      <dsp:spPr>
        <a:xfrm>
          <a:off x="896643" y="1385828"/>
          <a:ext cx="91440" cy="843021"/>
        </a:xfrm>
        <a:custGeom>
          <a:avLst/>
          <a:gdLst/>
          <a:ahLst/>
          <a:cxnLst/>
          <a:rect l="0" t="0" r="0" b="0"/>
          <a:pathLst>
            <a:path>
              <a:moveTo>
                <a:pt x="45720" y="0"/>
              </a:moveTo>
              <a:lnTo>
                <a:pt x="45720" y="843021"/>
              </a:lnTo>
              <a:lnTo>
                <a:pt x="121375"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1F6327-2CB3-46CF-BD2B-DE62B099EE2F}">
      <dsp:nvSpPr>
        <dsp:cNvPr id="0" name=""/>
        <dsp:cNvSpPr/>
      </dsp:nvSpPr>
      <dsp:spPr>
        <a:xfrm>
          <a:off x="820987" y="1385828"/>
          <a:ext cx="91440" cy="843021"/>
        </a:xfrm>
        <a:custGeom>
          <a:avLst/>
          <a:gdLst/>
          <a:ahLst/>
          <a:cxnLst/>
          <a:rect l="0" t="0" r="0" b="0"/>
          <a:pathLst>
            <a:path>
              <a:moveTo>
                <a:pt x="121375" y="0"/>
              </a:moveTo>
              <a:lnTo>
                <a:pt x="121375" y="843021"/>
              </a:lnTo>
              <a:lnTo>
                <a:pt x="45720" y="8430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BCE20E-6C76-4379-B268-8D27A771E6DB}">
      <dsp:nvSpPr>
        <dsp:cNvPr id="0" name=""/>
        <dsp:cNvSpPr/>
      </dsp:nvSpPr>
      <dsp:spPr>
        <a:xfrm>
          <a:off x="896643" y="1385828"/>
          <a:ext cx="91440" cy="331444"/>
        </a:xfrm>
        <a:custGeom>
          <a:avLst/>
          <a:gdLst/>
          <a:ahLst/>
          <a:cxnLst/>
          <a:rect l="0" t="0" r="0" b="0"/>
          <a:pathLst>
            <a:path>
              <a:moveTo>
                <a:pt x="45720" y="0"/>
              </a:moveTo>
              <a:lnTo>
                <a:pt x="45720" y="331444"/>
              </a:lnTo>
              <a:lnTo>
                <a:pt x="121375"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57EEE-9616-4D30-B6E2-BFEE39C91DB8}">
      <dsp:nvSpPr>
        <dsp:cNvPr id="0" name=""/>
        <dsp:cNvSpPr/>
      </dsp:nvSpPr>
      <dsp:spPr>
        <a:xfrm>
          <a:off x="820987" y="1385828"/>
          <a:ext cx="91440" cy="331444"/>
        </a:xfrm>
        <a:custGeom>
          <a:avLst/>
          <a:gdLst/>
          <a:ahLst/>
          <a:cxnLst/>
          <a:rect l="0" t="0" r="0" b="0"/>
          <a:pathLst>
            <a:path>
              <a:moveTo>
                <a:pt x="121375" y="0"/>
              </a:moveTo>
              <a:lnTo>
                <a:pt x="121375" y="331444"/>
              </a:lnTo>
              <a:lnTo>
                <a:pt x="45720" y="331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23FB23-E686-4808-9931-67AFB040B682}">
      <dsp:nvSpPr>
        <dsp:cNvPr id="0" name=""/>
        <dsp:cNvSpPr/>
      </dsp:nvSpPr>
      <dsp:spPr>
        <a:xfrm>
          <a:off x="942363" y="362673"/>
          <a:ext cx="1743686" cy="662889"/>
        </a:xfrm>
        <a:custGeom>
          <a:avLst/>
          <a:gdLst/>
          <a:ahLst/>
          <a:cxnLst/>
          <a:rect l="0" t="0" r="0" b="0"/>
          <a:pathLst>
            <a:path>
              <a:moveTo>
                <a:pt x="1743686" y="0"/>
              </a:moveTo>
              <a:lnTo>
                <a:pt x="1743686" y="587233"/>
              </a:lnTo>
              <a:lnTo>
                <a:pt x="0" y="587233"/>
              </a:lnTo>
              <a:lnTo>
                <a:pt x="0" y="6628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1051BE-9C58-42CE-8DD7-EDA04C4ECDA9}">
      <dsp:nvSpPr>
        <dsp:cNvPr id="0" name=""/>
        <dsp:cNvSpPr/>
      </dsp:nvSpPr>
      <dsp:spPr>
        <a:xfrm>
          <a:off x="2325784" y="240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Drejtori (260+1)</a:t>
          </a:r>
          <a:endParaRPr lang="en-US" sz="500" kern="1200" smtClean="0"/>
        </a:p>
      </dsp:txBody>
      <dsp:txXfrm>
        <a:off x="2325784" y="2407"/>
        <a:ext cx="720531" cy="360265"/>
      </dsp:txXfrm>
    </dsp:sp>
    <dsp:sp modelId="{34E29FD6-C29F-4766-B858-C28BD7F7FF90}">
      <dsp:nvSpPr>
        <dsp:cNvPr id="0" name=""/>
        <dsp:cNvSpPr/>
      </dsp:nvSpPr>
      <dsp:spPr>
        <a:xfrm>
          <a:off x="582097" y="1025562"/>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Drejtori teknik </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Asistent inxhinier</a:t>
          </a:r>
          <a:endParaRPr lang="en-US" sz="500" kern="1200" smtClean="0"/>
        </a:p>
      </dsp:txBody>
      <dsp:txXfrm>
        <a:off x="582097" y="1025562"/>
        <a:ext cx="720531" cy="360265"/>
      </dsp:txXfrm>
    </dsp:sp>
    <dsp:sp modelId="{4FC42026-12CC-416E-BE5B-F91622D95437}">
      <dsp:nvSpPr>
        <dsp:cNvPr id="0" name=""/>
        <dsp:cNvSpPr/>
      </dsp:nvSpPr>
      <dsp:spPr>
        <a:xfrm>
          <a:off x="146176"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Prodhimi (16)</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Stacioni i pompimit (2) </a:t>
          </a:r>
        </a:p>
      </dsp:txBody>
      <dsp:txXfrm>
        <a:off x="146176" y="1537139"/>
        <a:ext cx="720531" cy="360265"/>
      </dsp:txXfrm>
    </dsp:sp>
    <dsp:sp modelId="{CAD0B91E-F412-4347-BB2A-BF2992157645}">
      <dsp:nvSpPr>
        <dsp:cNvPr id="0" name=""/>
        <dsp:cNvSpPr/>
      </dsp:nvSpPr>
      <dsp:spPr>
        <a:xfrm>
          <a:off x="1018019"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Prodhimi (17+2)</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Stacion pompimi (11)</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Inxhimier (1)</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Teknik (5)</a:t>
          </a:r>
          <a:endParaRPr lang="en-US" sz="500" kern="1200" smtClean="0"/>
        </a:p>
      </dsp:txBody>
      <dsp:txXfrm>
        <a:off x="1018019" y="1537139"/>
        <a:ext cx="720531" cy="360265"/>
      </dsp:txXfrm>
    </dsp:sp>
    <dsp:sp modelId="{3136872D-0691-40B4-97E6-43F64D584170}">
      <dsp:nvSpPr>
        <dsp:cNvPr id="0" name=""/>
        <dsp:cNvSpPr/>
      </dsp:nvSpPr>
      <dsp:spPr>
        <a:xfrm>
          <a:off x="146176"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Operacionet e valvulave (rojet (49)</a:t>
          </a:r>
          <a:endParaRPr lang="en-US" sz="500" kern="1200" smtClean="0"/>
        </a:p>
      </dsp:txBody>
      <dsp:txXfrm>
        <a:off x="146176" y="2048717"/>
        <a:ext cx="720531" cy="360265"/>
      </dsp:txXfrm>
    </dsp:sp>
    <dsp:sp modelId="{27653685-F519-46A4-BC75-5DF6B01110C7}">
      <dsp:nvSpPr>
        <dsp:cNvPr id="0" name=""/>
        <dsp:cNvSpPr/>
      </dsp:nvSpPr>
      <dsp:spPr>
        <a:xfrm>
          <a:off x="1018019"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Operatorë të valvulave </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(Roje) (31)</a:t>
          </a:r>
          <a:endParaRPr lang="en-US" sz="500" kern="1200" smtClean="0"/>
        </a:p>
      </dsp:txBody>
      <dsp:txXfrm>
        <a:off x="1018019" y="2048717"/>
        <a:ext cx="720531" cy="360265"/>
      </dsp:txXfrm>
    </dsp:sp>
    <dsp:sp modelId="{DB4C7F22-5CA6-442C-A240-335661C5BE49}">
      <dsp:nvSpPr>
        <dsp:cNvPr id="0" name=""/>
        <dsp:cNvSpPr/>
      </dsp:nvSpPr>
      <dsp:spPr>
        <a:xfrm>
          <a:off x="146176" y="256029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Rrjeti i ujit (35+1)</a:t>
          </a:r>
          <a:endParaRPr lang="en-US" sz="500" kern="1200" smtClean="0"/>
        </a:p>
      </dsp:txBody>
      <dsp:txXfrm>
        <a:off x="146176" y="2560294"/>
        <a:ext cx="720531" cy="360265"/>
      </dsp:txXfrm>
    </dsp:sp>
    <dsp:sp modelId="{1EC80E6C-D68E-4BD2-8DA6-51C18AACC1F3}">
      <dsp:nvSpPr>
        <dsp:cNvPr id="0" name=""/>
        <dsp:cNvSpPr/>
      </dsp:nvSpPr>
      <dsp:spPr>
        <a:xfrm>
          <a:off x="1018019" y="256029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Rrjeti i ujit (5+1)</a:t>
          </a:r>
          <a:endParaRPr lang="en-US" sz="500" kern="1200" smtClean="0"/>
        </a:p>
      </dsp:txBody>
      <dsp:txXfrm>
        <a:off x="1018019" y="2560294"/>
        <a:ext cx="720531" cy="360265"/>
      </dsp:txXfrm>
    </dsp:sp>
    <dsp:sp modelId="{E876B8C7-F627-412D-A568-707B73E66ED0}">
      <dsp:nvSpPr>
        <dsp:cNvPr id="0" name=""/>
        <dsp:cNvSpPr/>
      </dsp:nvSpPr>
      <dsp:spPr>
        <a:xfrm>
          <a:off x="146176" y="3071871"/>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Rrjeti i kanalizimeve (18+1)</a:t>
          </a:r>
          <a:endParaRPr lang="en-US" sz="500" kern="1200" smtClean="0"/>
        </a:p>
      </dsp:txBody>
      <dsp:txXfrm>
        <a:off x="146176" y="3071871"/>
        <a:ext cx="720531" cy="360265"/>
      </dsp:txXfrm>
    </dsp:sp>
    <dsp:sp modelId="{8BB0D261-7776-47E7-B4D9-C0845FBAAFBD}">
      <dsp:nvSpPr>
        <dsp:cNvPr id="0" name=""/>
        <dsp:cNvSpPr/>
      </dsp:nvSpPr>
      <dsp:spPr>
        <a:xfrm>
          <a:off x="1018019" y="3071871"/>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Rrjeti i kanalizimeve (4+1)</a:t>
          </a:r>
          <a:endParaRPr lang="en-US" sz="500" kern="1200" smtClean="0"/>
        </a:p>
      </dsp:txBody>
      <dsp:txXfrm>
        <a:off x="1018019" y="3071871"/>
        <a:ext cx="720531" cy="360265"/>
      </dsp:txXfrm>
    </dsp:sp>
    <dsp:sp modelId="{5B9231C4-48FF-45AB-9E09-BD7EE8BFA0A6}">
      <dsp:nvSpPr>
        <dsp:cNvPr id="0" name=""/>
        <dsp:cNvSpPr/>
      </dsp:nvSpPr>
      <dsp:spPr>
        <a:xfrm>
          <a:off x="146176" y="358344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Punëtorë të tjerë (4)</a:t>
          </a:r>
          <a:endParaRPr lang="en-US" sz="500" kern="1200" smtClean="0"/>
        </a:p>
      </dsp:txBody>
      <dsp:txXfrm>
        <a:off x="146176" y="3583449"/>
        <a:ext cx="720531" cy="360265"/>
      </dsp:txXfrm>
    </dsp:sp>
    <dsp:sp modelId="{A134EE2F-CA38-46E5-BDEF-918B34D8BA48}">
      <dsp:nvSpPr>
        <dsp:cNvPr id="0" name=""/>
        <dsp:cNvSpPr/>
      </dsp:nvSpPr>
      <dsp:spPr>
        <a:xfrm>
          <a:off x="1018019" y="358344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Punëtorë të tjerë (4)</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Pastrim (1)</a:t>
          </a:r>
          <a:endParaRPr lang="en-US" sz="500" kern="1200" smtClean="0"/>
        </a:p>
      </dsp:txBody>
      <dsp:txXfrm>
        <a:off x="1018019" y="3583449"/>
        <a:ext cx="720531" cy="360265"/>
      </dsp:txXfrm>
    </dsp:sp>
    <dsp:sp modelId="{C5553305-3FF7-4F8E-A00F-FE237896B029}">
      <dsp:nvSpPr>
        <dsp:cNvPr id="0" name=""/>
        <dsp:cNvSpPr/>
      </dsp:nvSpPr>
      <dsp:spPr>
        <a:xfrm>
          <a:off x="146176" y="4095026"/>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Shoferë (3)</a:t>
          </a:r>
          <a:endParaRPr lang="en-US" sz="500" kern="1200" smtClean="0"/>
        </a:p>
      </dsp:txBody>
      <dsp:txXfrm>
        <a:off x="146176" y="4095026"/>
        <a:ext cx="720531" cy="360265"/>
      </dsp:txXfrm>
    </dsp:sp>
    <dsp:sp modelId="{ACE3EB97-1F57-4330-B4E5-832B2C55DF7D}">
      <dsp:nvSpPr>
        <dsp:cNvPr id="0" name=""/>
        <dsp:cNvSpPr/>
      </dsp:nvSpPr>
      <dsp:spPr>
        <a:xfrm>
          <a:off x="1018019" y="4095026"/>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Shoferë (4)</a:t>
          </a:r>
          <a:endParaRPr lang="en-US" sz="500" kern="1200" smtClean="0"/>
        </a:p>
      </dsp:txBody>
      <dsp:txXfrm>
        <a:off x="1018019" y="4095026"/>
        <a:ext cx="720531" cy="360265"/>
      </dsp:txXfrm>
    </dsp:sp>
    <dsp:sp modelId="{961BCA71-EB92-40BA-A133-26BF7147800F}">
      <dsp:nvSpPr>
        <dsp:cNvPr id="0" name=""/>
        <dsp:cNvSpPr/>
      </dsp:nvSpPr>
      <dsp:spPr>
        <a:xfrm>
          <a:off x="2325784" y="1025562"/>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Shefi i repart. faturimit</a:t>
          </a:r>
          <a:endParaRPr lang="en-US" sz="500" kern="1200" smtClean="0"/>
        </a:p>
      </dsp:txBody>
      <dsp:txXfrm>
        <a:off x="2325784" y="1025562"/>
        <a:ext cx="720531" cy="360265"/>
      </dsp:txXfrm>
    </dsp:sp>
    <dsp:sp modelId="{3B7F5B3E-35B6-447B-B1AE-048F611FEF16}">
      <dsp:nvSpPr>
        <dsp:cNvPr id="0" name=""/>
        <dsp:cNvSpPr/>
      </dsp:nvSpPr>
      <dsp:spPr>
        <a:xfrm>
          <a:off x="1889862"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Faturim i operatorit (1)</a:t>
          </a:r>
          <a:endParaRPr lang="en-US" sz="500" kern="1200" smtClean="0"/>
        </a:p>
      </dsp:txBody>
      <dsp:txXfrm>
        <a:off x="1889862" y="1537139"/>
        <a:ext cx="720531" cy="360265"/>
      </dsp:txXfrm>
    </dsp:sp>
    <dsp:sp modelId="{2EF13202-A23E-4D4C-82FA-18489AEA7BDB}">
      <dsp:nvSpPr>
        <dsp:cNvPr id="0" name=""/>
        <dsp:cNvSpPr/>
      </dsp:nvSpPr>
      <dsp:spPr>
        <a:xfrm>
          <a:off x="2761705"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Faturim i mbikëqyrësit (1)</a:t>
          </a:r>
          <a:endParaRPr lang="en-US" sz="500" kern="1200" smtClean="0"/>
        </a:p>
      </dsp:txBody>
      <dsp:txXfrm>
        <a:off x="2761705" y="1537139"/>
        <a:ext cx="720531" cy="360265"/>
      </dsp:txXfrm>
    </dsp:sp>
    <dsp:sp modelId="{4D4F6E42-4526-485C-ADB7-5324DAF5A4F1}">
      <dsp:nvSpPr>
        <dsp:cNvPr id="0" name=""/>
        <dsp:cNvSpPr/>
      </dsp:nvSpPr>
      <dsp:spPr>
        <a:xfrm>
          <a:off x="1889862"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Menaxhimi i ankesave (2)</a:t>
          </a:r>
          <a:endParaRPr lang="en-US" sz="500" kern="1200" smtClean="0"/>
        </a:p>
      </dsp:txBody>
      <dsp:txXfrm>
        <a:off x="1889862" y="2048717"/>
        <a:ext cx="720531" cy="360265"/>
      </dsp:txXfrm>
    </dsp:sp>
    <dsp:sp modelId="{33ECC0D6-F78F-4827-B3E7-94D3352EE86C}">
      <dsp:nvSpPr>
        <dsp:cNvPr id="0" name=""/>
        <dsp:cNvSpPr/>
      </dsp:nvSpPr>
      <dsp:spPr>
        <a:xfrm>
          <a:off x="2761705"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Menaxhimi i ankesave (1) </a:t>
          </a:r>
          <a:endParaRPr lang="en-US" sz="500" kern="1200" smtClean="0"/>
        </a:p>
      </dsp:txBody>
      <dsp:txXfrm>
        <a:off x="2761705" y="2048717"/>
        <a:ext cx="720531" cy="360265"/>
      </dsp:txXfrm>
    </dsp:sp>
    <dsp:sp modelId="{8AAA1337-AFE6-46D2-BBDA-9F6C129A378D}">
      <dsp:nvSpPr>
        <dsp:cNvPr id="0" name=""/>
        <dsp:cNvSpPr/>
      </dsp:nvSpPr>
      <dsp:spPr>
        <a:xfrm>
          <a:off x="1889862" y="256029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Lexues i matësit (12)</a:t>
          </a:r>
          <a:endParaRPr lang="en-US" sz="500" kern="1200" smtClean="0"/>
        </a:p>
      </dsp:txBody>
      <dsp:txXfrm>
        <a:off x="1889862" y="2560294"/>
        <a:ext cx="720531" cy="360265"/>
      </dsp:txXfrm>
    </dsp:sp>
    <dsp:sp modelId="{53968BC4-3D90-4C59-ACC0-604326A47E96}">
      <dsp:nvSpPr>
        <dsp:cNvPr id="0" name=""/>
        <dsp:cNvSpPr/>
      </dsp:nvSpPr>
      <dsp:spPr>
        <a:xfrm>
          <a:off x="2761705" y="256029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Lexues i matësit (11)</a:t>
          </a:r>
        </a:p>
      </dsp:txBody>
      <dsp:txXfrm>
        <a:off x="2761705" y="2560294"/>
        <a:ext cx="720531" cy="360265"/>
      </dsp:txXfrm>
    </dsp:sp>
    <dsp:sp modelId="{41F1F263-A249-4854-A846-0F94275472BB}">
      <dsp:nvSpPr>
        <dsp:cNvPr id="0" name=""/>
        <dsp:cNvSpPr/>
      </dsp:nvSpPr>
      <dsp:spPr>
        <a:xfrm>
          <a:off x="1889862" y="3071871"/>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Arkëtare (6)</a:t>
          </a:r>
          <a:endParaRPr lang="en-US" sz="500" kern="1200" smtClean="0"/>
        </a:p>
      </dsp:txBody>
      <dsp:txXfrm>
        <a:off x="1889862" y="3071871"/>
        <a:ext cx="720531" cy="360265"/>
      </dsp:txXfrm>
    </dsp:sp>
    <dsp:sp modelId="{A916214F-59F5-4F8A-A9F1-8D64BA2D6678}">
      <dsp:nvSpPr>
        <dsp:cNvPr id="0" name=""/>
        <dsp:cNvSpPr/>
      </dsp:nvSpPr>
      <dsp:spPr>
        <a:xfrm>
          <a:off x="2761705" y="3071871"/>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Arkëtare (1)</a:t>
          </a:r>
        </a:p>
      </dsp:txBody>
      <dsp:txXfrm>
        <a:off x="2761705" y="3071871"/>
        <a:ext cx="720531" cy="360265"/>
      </dsp:txXfrm>
    </dsp:sp>
    <dsp:sp modelId="{FB80B981-A02C-4BCC-9373-A405E13D5E54}">
      <dsp:nvSpPr>
        <dsp:cNvPr id="0" name=""/>
        <dsp:cNvSpPr/>
      </dsp:nvSpPr>
      <dsp:spPr>
        <a:xfrm>
          <a:off x="1889862" y="358344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Policia e ujit (5)</a:t>
          </a:r>
          <a:endParaRPr lang="en-US" sz="500" kern="1200" smtClean="0"/>
        </a:p>
      </dsp:txBody>
      <dsp:txXfrm>
        <a:off x="1889862" y="3583449"/>
        <a:ext cx="720531" cy="360265"/>
      </dsp:txXfrm>
    </dsp:sp>
    <dsp:sp modelId="{E70634CC-3BD1-4910-B422-40384D8197C9}">
      <dsp:nvSpPr>
        <dsp:cNvPr id="0" name=""/>
        <dsp:cNvSpPr/>
      </dsp:nvSpPr>
      <dsp:spPr>
        <a:xfrm>
          <a:off x="4069470" y="1025562"/>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Drejtori financës</a:t>
          </a:r>
          <a:endParaRPr lang="en-US" sz="500" kern="1200" smtClean="0"/>
        </a:p>
      </dsp:txBody>
      <dsp:txXfrm>
        <a:off x="4069470" y="1025562"/>
        <a:ext cx="720531" cy="360265"/>
      </dsp:txXfrm>
    </dsp:sp>
    <dsp:sp modelId="{9C44E293-9262-4640-A36A-6FDC24D08D16}">
      <dsp:nvSpPr>
        <dsp:cNvPr id="0" name=""/>
        <dsp:cNvSpPr/>
      </dsp:nvSpPr>
      <dsp:spPr>
        <a:xfrm>
          <a:off x="3633549"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Llogaritar (1)</a:t>
          </a:r>
          <a:endParaRPr lang="en-US" sz="500" kern="1200" smtClean="0"/>
        </a:p>
      </dsp:txBody>
      <dsp:txXfrm>
        <a:off x="3633549" y="1537139"/>
        <a:ext cx="720531" cy="360265"/>
      </dsp:txXfrm>
    </dsp:sp>
    <dsp:sp modelId="{41824544-6C71-45FD-AA9C-7A0422558BD8}">
      <dsp:nvSpPr>
        <dsp:cNvPr id="0" name=""/>
        <dsp:cNvSpPr/>
      </dsp:nvSpPr>
      <dsp:spPr>
        <a:xfrm>
          <a:off x="4505392" y="1537139"/>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Llogaritar (1)</a:t>
          </a:r>
          <a:endParaRPr lang="en-US" sz="500" kern="1200" smtClean="0"/>
        </a:p>
      </dsp:txBody>
      <dsp:txXfrm>
        <a:off x="4505392" y="1537139"/>
        <a:ext cx="720531" cy="360265"/>
      </dsp:txXfrm>
    </dsp:sp>
    <dsp:sp modelId="{AF2A3770-6F70-4EE8-8C36-375EFB013190}">
      <dsp:nvSpPr>
        <dsp:cNvPr id="0" name=""/>
        <dsp:cNvSpPr/>
      </dsp:nvSpPr>
      <dsp:spPr>
        <a:xfrm>
          <a:off x="3633549"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Akumulator materialesh (1)</a:t>
          </a:r>
          <a:endParaRPr lang="en-US" sz="500" kern="1200" smtClean="0"/>
        </a:p>
      </dsp:txBody>
      <dsp:txXfrm>
        <a:off x="3633549" y="2048717"/>
        <a:ext cx="720531" cy="360265"/>
      </dsp:txXfrm>
    </dsp:sp>
    <dsp:sp modelId="{3C38832C-D00A-4364-9EDC-A22E0B57C1D8}">
      <dsp:nvSpPr>
        <dsp:cNvPr id="0" name=""/>
        <dsp:cNvSpPr/>
      </dsp:nvSpPr>
      <dsp:spPr>
        <a:xfrm>
          <a:off x="4505392" y="2048717"/>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Magazinier (1)</a:t>
          </a:r>
          <a:endParaRPr lang="en-US" sz="500" kern="1200" smtClean="0"/>
        </a:p>
      </dsp:txBody>
      <dsp:txXfrm>
        <a:off x="4505392" y="2048717"/>
        <a:ext cx="720531" cy="360265"/>
      </dsp:txXfrm>
    </dsp:sp>
    <dsp:sp modelId="{5E921D23-E842-4D4D-81AB-4A1BF0ECE386}">
      <dsp:nvSpPr>
        <dsp:cNvPr id="0" name=""/>
        <dsp:cNvSpPr/>
      </dsp:nvSpPr>
      <dsp:spPr>
        <a:xfrm>
          <a:off x="3633549" y="256029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Magazinier (1)</a:t>
          </a:r>
          <a:endParaRPr lang="en-US" sz="500" kern="1200" smtClean="0"/>
        </a:p>
      </dsp:txBody>
      <dsp:txXfrm>
        <a:off x="3633549" y="2560294"/>
        <a:ext cx="720531" cy="360265"/>
      </dsp:txXfrm>
    </dsp:sp>
    <dsp:sp modelId="{5D8C361F-EAC3-4848-9A50-AB576852FF94}">
      <dsp:nvSpPr>
        <dsp:cNvPr id="0" name=""/>
        <dsp:cNvSpPr/>
      </dsp:nvSpPr>
      <dsp:spPr>
        <a:xfrm>
          <a:off x="1889862" y="513984"/>
          <a:ext cx="720531" cy="3602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Asistent (1)</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Shofer (1) </a:t>
          </a:r>
        </a:p>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Pastrues (1) </a:t>
          </a:r>
          <a:endParaRPr lang="en-US" sz="500" kern="1200" smtClean="0"/>
        </a:p>
      </dsp:txBody>
      <dsp:txXfrm>
        <a:off x="1889862" y="513984"/>
        <a:ext cx="720531" cy="3602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18657</Words>
  <Characters>106347</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Marrëveshje Financiare dhe Projekti</vt:lpstr>
    </vt:vector>
  </TitlesOfParts>
  <Company/>
  <LinksUpToDate>false</LinksUpToDate>
  <CharactersWithSpaces>124755</CharactersWithSpaces>
  <SharedDoc>false</SharedDoc>
  <HLinks>
    <vt:vector size="42" baseType="variant">
      <vt:variant>
        <vt:i4>1179766</vt:i4>
      </vt:variant>
      <vt:variant>
        <vt:i4>18</vt:i4>
      </vt:variant>
      <vt:variant>
        <vt:i4>0</vt:i4>
      </vt:variant>
      <vt:variant>
        <vt:i4>5</vt:i4>
      </vt:variant>
      <vt:variant>
        <vt:lpwstr>mailto:is@strasser-strasser.at</vt:lpwstr>
      </vt:variant>
      <vt:variant>
        <vt:lpwstr/>
      </vt:variant>
      <vt:variant>
        <vt:i4>8126589</vt:i4>
      </vt:variant>
      <vt:variant>
        <vt:i4>15</vt:i4>
      </vt:variant>
      <vt:variant>
        <vt:i4>0</vt:i4>
      </vt:variant>
      <vt:variant>
        <vt:i4>5</vt:i4>
      </vt:variant>
      <vt:variant>
        <vt:lpwstr>http://www.kfw.de/</vt:lpwstr>
      </vt:variant>
      <vt:variant>
        <vt:lpwstr/>
      </vt:variant>
      <vt:variant>
        <vt:i4>8126589</vt:i4>
      </vt:variant>
      <vt:variant>
        <vt:i4>12</vt:i4>
      </vt:variant>
      <vt:variant>
        <vt:i4>0</vt:i4>
      </vt:variant>
      <vt:variant>
        <vt:i4>5</vt:i4>
      </vt:variant>
      <vt:variant>
        <vt:lpwstr>http://www.kfw.de/</vt:lpwstr>
      </vt:variant>
      <vt:variant>
        <vt:lpwstr/>
      </vt:variant>
      <vt:variant>
        <vt:i4>5505062</vt:i4>
      </vt:variant>
      <vt:variant>
        <vt:i4>9</vt:i4>
      </vt:variant>
      <vt:variant>
        <vt:i4>0</vt:i4>
      </vt:variant>
      <vt:variant>
        <vt:i4>5</vt:i4>
      </vt:variant>
      <vt:variant>
        <vt:lpwstr>mailto:caroline.moeller@kfw.de</vt:lpwstr>
      </vt:variant>
      <vt:variant>
        <vt:lpwstr/>
      </vt:variant>
      <vt:variant>
        <vt:i4>1769567</vt:i4>
      </vt:variant>
      <vt:variant>
        <vt:i4>6</vt:i4>
      </vt:variant>
      <vt:variant>
        <vt:i4>0</vt:i4>
      </vt:variant>
      <vt:variant>
        <vt:i4>5</vt:i4>
      </vt:variant>
      <vt:variant>
        <vt:lpwstr>http://.kfw-entwicklungsbank.de/DE Home/Service und Dokumentacion/Online Bibliothek/PDF-Dokumente Richtlinien/Vergaberichtlinie E 05 2007.pdf</vt:lpwstr>
      </vt:variant>
      <vt:variant>
        <vt:lpwstr/>
      </vt:variant>
      <vt:variant>
        <vt:i4>4587592</vt:i4>
      </vt:variant>
      <vt:variant>
        <vt:i4>3</vt:i4>
      </vt:variant>
      <vt:variant>
        <vt:i4>0</vt:i4>
      </vt:variant>
      <vt:variant>
        <vt:i4>5</vt:i4>
      </vt:variant>
      <vt:variant>
        <vt:lpwstr>http://.kfw-entwicklungsbank.de/DE Home/Service und Dokumentacion/Online Bibliothek/PDF-Dokumente Richtlinien/Consultingrichtlinie E 11 200615701.pdf</vt:lpwstr>
      </vt:variant>
      <vt:variant>
        <vt:lpwstr/>
      </vt:variant>
      <vt:variant>
        <vt:i4>7733275</vt:i4>
      </vt:variant>
      <vt:variant>
        <vt:i4>0</vt:i4>
      </vt:variant>
      <vt:variant>
        <vt:i4>0</vt:i4>
      </vt:variant>
      <vt:variant>
        <vt:i4>5</vt:i4>
      </vt:variant>
      <vt:variant>
        <vt:lpwstr>mailto:eva.schneider@kfw.de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Financiare dhe Projekti</dc:title>
  <dc:subject/>
  <dc:creator>g.cicako</dc:creator>
  <cp:keywords/>
  <dc:description/>
  <cp:lastModifiedBy>Endrit Ali</cp:lastModifiedBy>
  <cp:revision>2</cp:revision>
  <cp:lastPrinted>2011-05-03T08:58:00Z</cp:lastPrinted>
  <dcterms:created xsi:type="dcterms:W3CDTF">2019-02-16T17:15:00Z</dcterms:created>
  <dcterms:modified xsi:type="dcterms:W3CDTF">2019-02-16T17:15:00Z</dcterms:modified>
</cp:coreProperties>
</file>