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63F" w:rsidRPr="00191B95" w:rsidRDefault="00CE463F" w:rsidP="00C3376F">
      <w:pPr>
        <w:pStyle w:val="Akti"/>
        <w:rPr>
          <w:sz w:val="21"/>
          <w:szCs w:val="21"/>
          <w:lang w:val="sq-AL"/>
        </w:rPr>
      </w:pPr>
      <w:bookmarkStart w:id="0" w:name="_GoBack"/>
      <w:bookmarkEnd w:id="0"/>
      <w:r w:rsidRPr="00191B95">
        <w:rPr>
          <w:sz w:val="21"/>
          <w:szCs w:val="21"/>
          <w:lang w:val="sq-AL"/>
        </w:rPr>
        <w:t>UDHËZIM</w:t>
      </w:r>
    </w:p>
    <w:p w:rsidR="00CE463F" w:rsidRPr="00191B95" w:rsidRDefault="00CE463F" w:rsidP="00C3376F">
      <w:pPr>
        <w:pStyle w:val="NumriData"/>
        <w:rPr>
          <w:sz w:val="21"/>
          <w:szCs w:val="21"/>
          <w:lang w:val="sq-AL"/>
        </w:rPr>
      </w:pPr>
      <w:r w:rsidRPr="00191B95">
        <w:rPr>
          <w:sz w:val="21"/>
          <w:szCs w:val="21"/>
          <w:lang w:val="sq-AL"/>
        </w:rPr>
        <w:t>Nr.10, datë 30.5.2011</w:t>
      </w:r>
    </w:p>
    <w:p w:rsidR="00CE463F" w:rsidRPr="00191B95" w:rsidRDefault="00CE463F" w:rsidP="00FE1FD8">
      <w:pPr>
        <w:pStyle w:val="Paragrafi"/>
        <w:rPr>
          <w:rFonts w:cs="Times New Roman"/>
          <w:sz w:val="21"/>
          <w:szCs w:val="21"/>
          <w:lang w:val="sq-AL"/>
        </w:rPr>
      </w:pPr>
    </w:p>
    <w:p w:rsidR="00CE463F" w:rsidRPr="00191B95" w:rsidRDefault="00CE463F" w:rsidP="00C3376F">
      <w:pPr>
        <w:pStyle w:val="Titulli"/>
        <w:rPr>
          <w:sz w:val="21"/>
          <w:szCs w:val="21"/>
          <w:lang w:val="sq-AL"/>
        </w:rPr>
      </w:pPr>
      <w:r w:rsidRPr="00191B95">
        <w:rPr>
          <w:sz w:val="21"/>
          <w:szCs w:val="21"/>
          <w:lang w:val="sq-AL"/>
        </w:rPr>
        <w:t>PËR MIRATIMIN E TIPIT TË TRAKTORËVE BUJQËSORË OSE TË PYLLTARISË, RIMORKIOVE DHE RIMORKIATORËVE TË TYRE TË NDËRKËMBYESHËM, SË BASHKU ME SISTEMET, PJESËT PËRBËRËSE DHE NJËSITË E TYRE TË NDARA TEKNIKE</w:t>
      </w:r>
    </w:p>
    <w:p w:rsidR="00CE463F" w:rsidRPr="00191B95" w:rsidRDefault="00CE463F" w:rsidP="00FE1FD8">
      <w:pPr>
        <w:pStyle w:val="Paragrafi"/>
        <w:rPr>
          <w:rFonts w:cs="Times New Roman"/>
          <w:sz w:val="21"/>
          <w:szCs w:val="21"/>
          <w:lang w:val="sq-AL"/>
        </w:rPr>
      </w:pPr>
    </w:p>
    <w:p w:rsidR="00CE463F" w:rsidRPr="00191B95" w:rsidRDefault="00CE463F" w:rsidP="00C3376F">
      <w:pPr>
        <w:pStyle w:val="BazLigjPropozues"/>
        <w:rPr>
          <w:sz w:val="21"/>
          <w:szCs w:val="21"/>
          <w:lang w:val="sq-AL"/>
        </w:rPr>
      </w:pPr>
      <w:r w:rsidRPr="00191B95">
        <w:rPr>
          <w:sz w:val="21"/>
          <w:szCs w:val="21"/>
          <w:lang w:val="sq-AL"/>
        </w:rPr>
        <w:t>Në mbështetje të pikës 4, neni 102 të Kushtetutës së Republikës së Shqipërisë, neneve 105, 106, 107 dhe 108 të ligjit nr.8378, datë 22.7.1998 “Kodi Rrugor i Republikës së Shqipërisë”, të ndryshuar, neneve 257 - 276 të vendimit të Këshillit të Ministrave nr.153, datë 7.4.2000 “Rregullorja e zbatimit të Kodit Rrugor të Republikës së Shqipërisë”, të ndryshuar; direktivës 2003/37/KE, datë 26.5.2003 të Parlamentit Europian dhe të Këshillit “Për miratimin e tipit të traktorëve bujqësorë ose të pylltarisë, rimorkiove dhe rimorkiatorëve të tyre të ndërkëmbyeshëm, së bashku me sistemet, pjesët përbërëse dhe njësitë e tyre të ndara teknike, dhe që shfuqizon direktivën 74/150/KEE” dhe të Marrëveshjes së Stabilizim-Asociimit midis Republikës së Shqipërisë dhe Komuniteteve Europiane dhe shteteve të tyre anëtare, protokolli 5 “Mbi transportin tokësor”, Ministri i Punëve Publike dhe Transportit</w:t>
      </w:r>
    </w:p>
    <w:p w:rsidR="00CE463F" w:rsidRPr="00191B95" w:rsidRDefault="00CE463F" w:rsidP="00FE1FD8">
      <w:pPr>
        <w:pStyle w:val="Paragrafi"/>
        <w:rPr>
          <w:rFonts w:cs="Times New Roman"/>
          <w:sz w:val="21"/>
          <w:szCs w:val="21"/>
          <w:lang w:val="sq-AL"/>
        </w:rPr>
      </w:pPr>
    </w:p>
    <w:p w:rsidR="00CE463F" w:rsidRPr="00191B95" w:rsidRDefault="00CE463F" w:rsidP="00C3376F">
      <w:pPr>
        <w:pStyle w:val="VENDOSI"/>
        <w:rPr>
          <w:sz w:val="21"/>
          <w:szCs w:val="21"/>
          <w:lang w:val="sq-AL"/>
        </w:rPr>
      </w:pPr>
      <w:r w:rsidRPr="00191B95">
        <w:rPr>
          <w:sz w:val="21"/>
          <w:szCs w:val="21"/>
          <w:lang w:val="sq-AL"/>
        </w:rPr>
        <w:t>UdhËZoN:</w:t>
      </w:r>
    </w:p>
    <w:p w:rsidR="00CE463F" w:rsidRPr="00191B95" w:rsidRDefault="00CE463F" w:rsidP="00FE1FD8">
      <w:pPr>
        <w:pStyle w:val="Paragrafi"/>
        <w:rPr>
          <w:rFonts w:cs="Times New Roman"/>
          <w:sz w:val="21"/>
          <w:szCs w:val="21"/>
          <w:lang w:val="sq-AL"/>
        </w:rPr>
      </w:pPr>
    </w:p>
    <w:p w:rsidR="00CE463F" w:rsidRPr="00191B95" w:rsidRDefault="00CE463F" w:rsidP="00C3376F">
      <w:pPr>
        <w:pStyle w:val="NeniNr"/>
        <w:rPr>
          <w:sz w:val="21"/>
          <w:szCs w:val="21"/>
          <w:lang w:val="sq-AL"/>
        </w:rPr>
      </w:pPr>
      <w:r w:rsidRPr="00191B95">
        <w:rPr>
          <w:sz w:val="21"/>
          <w:szCs w:val="21"/>
          <w:lang w:val="sq-AL"/>
        </w:rPr>
        <w:t>Neni 1</w:t>
      </w:r>
    </w:p>
    <w:p w:rsidR="00CE463F" w:rsidRPr="00191B95" w:rsidRDefault="00CE463F" w:rsidP="00C3376F">
      <w:pPr>
        <w:pStyle w:val="NeniTitull"/>
        <w:rPr>
          <w:sz w:val="21"/>
          <w:szCs w:val="21"/>
          <w:lang w:val="sq-AL"/>
        </w:rPr>
      </w:pPr>
      <w:r w:rsidRPr="00191B95">
        <w:rPr>
          <w:sz w:val="21"/>
          <w:szCs w:val="21"/>
          <w:lang w:val="sq-AL"/>
        </w:rPr>
        <w:t>Objekti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Ky udhëzim, në harmoni të plotë me direktivën 2003/37/KE, zbatohet për miratimin e tipit të automjeteve të ndërtuara në një ose më shumë faza. Ajo zbatohet për automjetet e përcaktuara në nenin 2(d), të cilat kanë një shpejtësi maksimale në kushte sigurie prej jo më pak se 6 km/orë.</w:t>
      </w:r>
    </w:p>
    <w:p w:rsidR="00CE463F" w:rsidRPr="00191B95" w:rsidRDefault="00CE463F" w:rsidP="00FE1FD8">
      <w:pPr>
        <w:pStyle w:val="Paragrafi"/>
        <w:rPr>
          <w:sz w:val="21"/>
          <w:szCs w:val="21"/>
          <w:lang w:val="sq-AL"/>
        </w:rPr>
      </w:pPr>
      <w:r w:rsidRPr="00191B95">
        <w:rPr>
          <w:sz w:val="21"/>
          <w:szCs w:val="21"/>
          <w:lang w:val="sq-AL"/>
        </w:rPr>
        <w:t>Ky udhëzim, në harmoni të plotë me direktivën 2003/37/KE, zbatohet edhe për miratimin e tipit KE të sistemeve, pjesëve përbërëse dhe njësive të veçanta teknike të synuara për përdorim në këto automjete.</w:t>
      </w:r>
    </w:p>
    <w:p w:rsidR="00CE463F" w:rsidRPr="00191B95" w:rsidRDefault="00CE463F" w:rsidP="00FE1FD8">
      <w:pPr>
        <w:pStyle w:val="Paragrafi"/>
        <w:rPr>
          <w:sz w:val="21"/>
          <w:szCs w:val="21"/>
          <w:lang w:val="sq-AL"/>
        </w:rPr>
      </w:pPr>
      <w:r w:rsidRPr="00191B95">
        <w:rPr>
          <w:sz w:val="21"/>
          <w:szCs w:val="21"/>
          <w:lang w:val="sq-AL"/>
        </w:rPr>
        <w:t>2. Ky udhëzim, në harmoni të plotë me direktivën 2003/37/KE, nuk zbatohet për:</w:t>
      </w:r>
    </w:p>
    <w:p w:rsidR="00CE463F" w:rsidRPr="00191B95" w:rsidRDefault="00CE463F" w:rsidP="00FE1FD8">
      <w:pPr>
        <w:pStyle w:val="Paragrafi"/>
        <w:rPr>
          <w:sz w:val="21"/>
          <w:szCs w:val="21"/>
          <w:lang w:val="sq-AL"/>
        </w:rPr>
      </w:pPr>
      <w:r w:rsidRPr="00191B95">
        <w:rPr>
          <w:sz w:val="21"/>
          <w:szCs w:val="21"/>
          <w:lang w:val="sq-AL"/>
        </w:rPr>
        <w:t>a) miratimin e automjeteve të vetme.</w:t>
      </w:r>
    </w:p>
    <w:p w:rsidR="00CE463F" w:rsidRPr="00191B95" w:rsidRDefault="00CE463F" w:rsidP="00FE1FD8">
      <w:pPr>
        <w:pStyle w:val="Paragrafi"/>
        <w:rPr>
          <w:sz w:val="21"/>
          <w:szCs w:val="21"/>
          <w:lang w:val="sq-AL"/>
        </w:rPr>
      </w:pPr>
      <w:r w:rsidRPr="00191B95">
        <w:rPr>
          <w:sz w:val="21"/>
          <w:szCs w:val="21"/>
          <w:lang w:val="sq-AL"/>
        </w:rPr>
        <w:t>Megjithatë, kjo procedurë mund të zbatohet për kategori të veçanta automjetesh që hyjnë brenda objektit të direktivës 2003/37/KE, dhe për të cilat miratimi i tipit KE është i detyrueshëm;</w:t>
      </w:r>
    </w:p>
    <w:p w:rsidR="00CE463F" w:rsidRPr="00191B95" w:rsidRDefault="00CE463F" w:rsidP="00FE1FD8">
      <w:pPr>
        <w:pStyle w:val="Paragrafi"/>
        <w:rPr>
          <w:sz w:val="21"/>
          <w:szCs w:val="21"/>
          <w:lang w:val="sq-AL"/>
        </w:rPr>
      </w:pPr>
      <w:r w:rsidRPr="00191B95">
        <w:rPr>
          <w:sz w:val="21"/>
          <w:szCs w:val="21"/>
          <w:lang w:val="sq-AL"/>
        </w:rPr>
        <w:t>b) makineri të projektuar posaçërisht për përdorim në pylltari, si për shembull traktorë të rëndë për transportin e druve dhe makineri për ngritjen e druve, siç përcaktohet në standardin ISO 6814:2000;</w:t>
      </w:r>
    </w:p>
    <w:p w:rsidR="00CE463F" w:rsidRPr="00191B95" w:rsidRDefault="00CE463F" w:rsidP="00FE1FD8">
      <w:pPr>
        <w:pStyle w:val="Paragrafi"/>
        <w:rPr>
          <w:sz w:val="21"/>
          <w:szCs w:val="21"/>
          <w:lang w:val="sq-AL"/>
        </w:rPr>
      </w:pPr>
      <w:r w:rsidRPr="00191B95">
        <w:rPr>
          <w:sz w:val="21"/>
          <w:szCs w:val="21"/>
          <w:lang w:val="sq-AL"/>
        </w:rPr>
        <w:t>c) makineri pylltarie të bazuar në shasinë për pajisjet për heqjen e dherave, siç përcaktohet në standardin ISO 6165:2001;</w:t>
      </w:r>
    </w:p>
    <w:p w:rsidR="00CE463F" w:rsidRPr="00191B95" w:rsidRDefault="00CE463F" w:rsidP="00FE1FD8">
      <w:pPr>
        <w:pStyle w:val="Paragrafi"/>
        <w:rPr>
          <w:sz w:val="21"/>
          <w:szCs w:val="21"/>
          <w:lang w:val="sq-AL"/>
        </w:rPr>
      </w:pPr>
      <w:r w:rsidRPr="00191B95">
        <w:rPr>
          <w:sz w:val="21"/>
          <w:szCs w:val="21"/>
          <w:lang w:val="sq-AL"/>
        </w:rPr>
        <w:t>d) makineri të ndërkëmbyeshme që ngrihet plotësisht nga toka kur automjeti në të cilin është lidhur, përdoret në rrugë.</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2</w:t>
      </w:r>
    </w:p>
    <w:p w:rsidR="00CE463F" w:rsidRPr="00191B95" w:rsidRDefault="00CE463F" w:rsidP="00F665CC">
      <w:pPr>
        <w:pStyle w:val="NeniTitull"/>
        <w:rPr>
          <w:sz w:val="21"/>
          <w:szCs w:val="21"/>
          <w:lang w:val="sq-AL"/>
        </w:rPr>
      </w:pPr>
      <w:r w:rsidRPr="00191B95">
        <w:rPr>
          <w:sz w:val="21"/>
          <w:szCs w:val="21"/>
          <w:lang w:val="sq-AL"/>
        </w:rPr>
        <w:t>Përkufizime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Për qëllime të këtij udhëzimi, në harmoni të plotë me direktivën 2003/37/KE:</w:t>
      </w:r>
    </w:p>
    <w:p w:rsidR="00CE463F" w:rsidRPr="00191B95" w:rsidRDefault="00CE463F" w:rsidP="00FE1FD8">
      <w:pPr>
        <w:pStyle w:val="Paragrafi"/>
        <w:rPr>
          <w:sz w:val="21"/>
          <w:szCs w:val="21"/>
          <w:lang w:val="sq-AL"/>
        </w:rPr>
      </w:pPr>
      <w:r w:rsidRPr="00191B95">
        <w:rPr>
          <w:sz w:val="21"/>
          <w:szCs w:val="21"/>
          <w:lang w:val="sq-AL"/>
        </w:rPr>
        <w:t>a) “Miratim tipi KE” nënkupton procedurën me anë të së cilës një shtet anëtar vërteton se një tip automjeti,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plotëson kërkesat përkatëse teknike të direktivës 2003/37/KE; miratimi i tipit KE i sistemeve, pjesëve përbërëse dhe njësive të veçanta teknike mund të referohet gjithashtu si “miratimi i tipit KE i pjesës përbërëse”.</w:t>
      </w:r>
    </w:p>
    <w:p w:rsidR="00CE463F" w:rsidRPr="00191B95" w:rsidRDefault="00CE463F" w:rsidP="00FE1FD8">
      <w:pPr>
        <w:pStyle w:val="Paragrafi"/>
        <w:rPr>
          <w:sz w:val="21"/>
          <w:szCs w:val="21"/>
          <w:lang w:val="sq-AL"/>
        </w:rPr>
      </w:pPr>
      <w:r w:rsidRPr="00191B95">
        <w:rPr>
          <w:sz w:val="21"/>
          <w:szCs w:val="21"/>
          <w:lang w:val="sq-AL"/>
        </w:rPr>
        <w:t>b) “Miratimi i tipit KE në shumë faza” nënkupton procedurën me anë të së cilës një ose më shumë shtete anëtare vërtetojnë se në varësi të statusit të përfundimit një tip i paplotë ose i përfunduar automjeti përmbush kërkesat përkatëse teknike të direktivës 2003/37/KE.</w:t>
      </w:r>
    </w:p>
    <w:p w:rsidR="00CE463F" w:rsidRPr="00191B95" w:rsidRDefault="00CE463F" w:rsidP="00FE1FD8">
      <w:pPr>
        <w:pStyle w:val="Paragrafi"/>
        <w:rPr>
          <w:sz w:val="21"/>
          <w:szCs w:val="21"/>
          <w:lang w:val="sq-AL"/>
        </w:rPr>
      </w:pPr>
      <w:r w:rsidRPr="00191B95">
        <w:rPr>
          <w:sz w:val="21"/>
          <w:szCs w:val="21"/>
          <w:lang w:val="sq-AL"/>
        </w:rPr>
        <w:t>c) “Miratim i automjeteve të vetme” nënkupton procedurën me anë të së cilës një shtet anëtar vërteton se një automjet i miratuar individualisht përmbush kërkesat kombëtare.</w:t>
      </w:r>
    </w:p>
    <w:p w:rsidR="00CE463F" w:rsidRPr="00191B95" w:rsidRDefault="00CE463F" w:rsidP="00FE1FD8">
      <w:pPr>
        <w:pStyle w:val="Paragrafi"/>
        <w:rPr>
          <w:sz w:val="21"/>
          <w:szCs w:val="21"/>
          <w:lang w:val="sq-AL"/>
        </w:rPr>
      </w:pPr>
      <w:r w:rsidRPr="00191B95">
        <w:rPr>
          <w:sz w:val="21"/>
          <w:szCs w:val="21"/>
          <w:lang w:val="sq-AL"/>
        </w:rPr>
        <w:t>d) “Automjet” nënkupton çdo traktor, rimorkio ose rimorkiator të ndërkëmbyeshëm, qoftë i plotë, i paplotë ose i përfunduar që synohet të përdoret në bujqësi ose pylltari.</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e) “Kategori automjeti” nënkupton çdo grup automjetesh që kanë karakteristika identike projektimi.</w:t>
      </w:r>
    </w:p>
    <w:p w:rsidR="00CE463F" w:rsidRPr="00191B95" w:rsidRDefault="00CE463F" w:rsidP="00FE1FD8">
      <w:pPr>
        <w:pStyle w:val="Paragrafi"/>
        <w:rPr>
          <w:sz w:val="21"/>
          <w:szCs w:val="21"/>
          <w:lang w:val="sq-AL"/>
        </w:rPr>
      </w:pPr>
      <w:r w:rsidRPr="00191B95">
        <w:rPr>
          <w:sz w:val="21"/>
          <w:szCs w:val="21"/>
          <w:lang w:val="sq-AL"/>
        </w:rPr>
        <w:t xml:space="preserve">f) “Tip automjeti” nënkupton automjetet e një kategorie të veçantë që nuk ndryshojnë në aspektet </w:t>
      </w:r>
      <w:r w:rsidRPr="00191B95">
        <w:rPr>
          <w:sz w:val="21"/>
          <w:szCs w:val="21"/>
          <w:lang w:val="sq-AL"/>
        </w:rPr>
        <w:lastRenderedPageBreak/>
        <w:t>thelbësore të përmendura në shtojcën II, kapitulli A; janë të lejueshme variantet dhe versionet e ndryshme të një tipi automjeti të përcaktuara në shtojcën II, kapitulli A.</w:t>
      </w:r>
    </w:p>
    <w:p w:rsidR="00CE463F" w:rsidRPr="00191B95" w:rsidRDefault="00CE463F" w:rsidP="00FE1FD8">
      <w:pPr>
        <w:pStyle w:val="Paragrafi"/>
        <w:rPr>
          <w:sz w:val="21"/>
          <w:szCs w:val="21"/>
          <w:lang w:val="sq-AL"/>
        </w:rPr>
      </w:pPr>
      <w:r w:rsidRPr="00191B95">
        <w:rPr>
          <w:sz w:val="21"/>
          <w:szCs w:val="21"/>
          <w:lang w:val="sq-AL"/>
        </w:rPr>
        <w:t>g) “Automjet bazë” nënkupton çdo automjet të paplotë, numri i identifikimit i të cilit ruhet gjatë fazave të mëtejshme të procesit me shumë faza të miratimit të tipit KE.</w:t>
      </w:r>
    </w:p>
    <w:p w:rsidR="00CE463F" w:rsidRPr="00191B95" w:rsidRDefault="00CE463F" w:rsidP="00FE1FD8">
      <w:pPr>
        <w:pStyle w:val="Paragrafi"/>
        <w:rPr>
          <w:sz w:val="21"/>
          <w:szCs w:val="21"/>
          <w:lang w:val="sq-AL"/>
        </w:rPr>
      </w:pPr>
      <w:r w:rsidRPr="00191B95">
        <w:rPr>
          <w:sz w:val="21"/>
          <w:szCs w:val="21"/>
          <w:lang w:val="sq-AL"/>
        </w:rPr>
        <w:t>h) “Automjet i paplotë” nënkupton çdo automjet që ka ende nevojë të plotësohet në të paktën një fazë të mëtejshme, me qëllim përmbushjen e të gjitha kërkesave përkatëse të direktivës 2003/37/KE.</w:t>
      </w:r>
    </w:p>
    <w:p w:rsidR="00CE463F" w:rsidRPr="00191B95" w:rsidRDefault="00CE463F" w:rsidP="00FE1FD8">
      <w:pPr>
        <w:pStyle w:val="Paragrafi"/>
        <w:rPr>
          <w:sz w:val="21"/>
          <w:szCs w:val="21"/>
          <w:lang w:val="sq-AL"/>
        </w:rPr>
      </w:pPr>
      <w:r w:rsidRPr="00191B95">
        <w:rPr>
          <w:sz w:val="21"/>
          <w:szCs w:val="21"/>
          <w:lang w:val="sq-AL"/>
        </w:rPr>
        <w:t>i) “Automjet i përfunduar” nënkupton një automjet që rezulton nga procesi i miratimit të tipit KE në shumë faza, që përmbush të gjitha kërkesat përkatëse të direktivës 2003/37/KE.</w:t>
      </w:r>
    </w:p>
    <w:p w:rsidR="00CE463F" w:rsidRPr="00191B95" w:rsidRDefault="00CE463F" w:rsidP="00FE1FD8">
      <w:pPr>
        <w:pStyle w:val="Paragrafi"/>
        <w:rPr>
          <w:sz w:val="21"/>
          <w:szCs w:val="21"/>
          <w:lang w:val="sq-AL"/>
        </w:rPr>
      </w:pPr>
      <w:r w:rsidRPr="00191B95">
        <w:rPr>
          <w:sz w:val="21"/>
          <w:szCs w:val="21"/>
          <w:lang w:val="sq-AL"/>
        </w:rPr>
        <w:t>j) “Traktor” nënkupton çdo traktor të motorizuar bujqësor ose pylltarie, të pajisur me rrota ose zinxhirë, i cili ka të paktën dy boshte dhe shpejtësi maksimale në kushte sigurie prej jo më pak se 6 km/orë, funksioni kryesor i të cilit qëndron në forcën e tij tërheqëse dhe që është projektuar posaçërisht për të rimorkiuar, shtyrë, transportuar dhe aktivizuar pajisje të caktuara të ndërkëmbyeshme të projektuara për kryerjen e punës bujqësore ose të pylltarisë ose për të tërhequr rimorkio bujqësore ose të pylltarisë; ai mund të përshtatet për të transportuar një ngarkesë në kontekstin e punës bujqësore ose pylltarisë dhe/ose mund të pajiset me ndenjëset e pasagjerëve.</w:t>
      </w:r>
    </w:p>
    <w:p w:rsidR="00CE463F" w:rsidRPr="00191B95" w:rsidRDefault="00CE463F" w:rsidP="00FE1FD8">
      <w:pPr>
        <w:pStyle w:val="Paragrafi"/>
        <w:rPr>
          <w:sz w:val="21"/>
          <w:szCs w:val="21"/>
          <w:lang w:val="sq-AL"/>
        </w:rPr>
      </w:pPr>
      <w:r w:rsidRPr="00191B95">
        <w:rPr>
          <w:sz w:val="21"/>
          <w:szCs w:val="21"/>
          <w:lang w:val="sq-AL"/>
        </w:rPr>
        <w:t>k) “Rimorkio” nënkupton çdo rimorkiator bujqësor ose të pylltarisë, të synuar kryesisht për të transportuar ngarkesa dhe i projektuar për t’u rimorkiuar nga një traktor për qëllime bujqësore ose pylltarie; rimorkioja pjesa e ngarkesës e të cilave përballohet nga automjeti tërheqës, hyn brenda kësaj kategorie; çdo automjet i lidhur me një traktor dhe që ndërfut në mënyrë të përhershme një instrument asimilohet në një rimorkio bujqësore ose pylltarie nëse koeficienti i masës bruto të lejueshme teknikisht ndaj masës së pangarkuar të atij automjeti është i barabartë ose më i madh se 3,0 dhe nëse automjeti nuk është projektuar për të përpunuar materiale.</w:t>
      </w:r>
    </w:p>
    <w:p w:rsidR="00CE463F" w:rsidRPr="00191B95" w:rsidRDefault="00CE463F" w:rsidP="00FE1FD8">
      <w:pPr>
        <w:pStyle w:val="Paragrafi"/>
        <w:rPr>
          <w:sz w:val="21"/>
          <w:szCs w:val="21"/>
          <w:lang w:val="sq-AL"/>
        </w:rPr>
      </w:pPr>
      <w:r w:rsidRPr="00191B95">
        <w:rPr>
          <w:sz w:val="21"/>
          <w:szCs w:val="21"/>
          <w:lang w:val="sq-AL"/>
        </w:rPr>
        <w:t>l) “Rimorkiator i ndërkëmbyeshëm” nënkupton çdo instrument të përdorur në bujqësi ose pylltari që është projektuar për t’u rimorkiuar nga një traktor dhe që ndryshon ose i shtohet funksioneve të tij; ai mund të përfshijë një platformë ngarkese të projektuar dhe të ndërtuar për të marrë çdo mekanizëm dhe aparat të nevojshëm për këto qëllime dhe për të ruajtur përkohësisht çdo material, të prodhuar ose të nevojshëm gjatë punës; çdo automjet i synuar për t’u rimorkiuar nga një traktor dhe që ndërfut në mënyrë të përhershme një instrument ose i projektuar për të përpunuar materiale konsiderohet rimorkiator i ndërkëmbyeshëm nëse koeficienti i masës bruto të lejueshme teknikisht ndaj masës së pangarkuar të atij automjeti është më pak se 3,0.</w:t>
      </w:r>
    </w:p>
    <w:p w:rsidR="00CE463F" w:rsidRPr="00191B95" w:rsidRDefault="00CE463F" w:rsidP="00FE1FD8">
      <w:pPr>
        <w:pStyle w:val="Paragrafi"/>
        <w:rPr>
          <w:sz w:val="21"/>
          <w:szCs w:val="21"/>
          <w:lang w:val="sq-AL"/>
        </w:rPr>
      </w:pPr>
      <w:r w:rsidRPr="00191B95">
        <w:rPr>
          <w:sz w:val="21"/>
          <w:szCs w:val="21"/>
          <w:lang w:val="sq-AL"/>
        </w:rPr>
        <w:t>m) “Sistem” nënkupton një grup pajisjesh të kombinuara për të përmbushur një funksion specifik në një automjet.</w:t>
      </w:r>
    </w:p>
    <w:p w:rsidR="00CE463F" w:rsidRPr="00191B95" w:rsidRDefault="00CE463F" w:rsidP="00FE1FD8">
      <w:pPr>
        <w:pStyle w:val="Paragrafi"/>
        <w:rPr>
          <w:sz w:val="21"/>
          <w:szCs w:val="21"/>
          <w:lang w:val="sq-AL"/>
        </w:rPr>
      </w:pPr>
      <w:r w:rsidRPr="00191B95">
        <w:rPr>
          <w:sz w:val="21"/>
          <w:szCs w:val="21"/>
          <w:lang w:val="sq-AL"/>
        </w:rPr>
        <w:t>n) “Pjesë përbërëse” nënkupton një pajisje të synuar për të qenë pjesë e një automjeti që mund të jetë i përputhshëm në mënyrë të pavarur nga një automjet.</w:t>
      </w:r>
    </w:p>
    <w:p w:rsidR="00CE463F" w:rsidRPr="00191B95" w:rsidRDefault="00CE463F" w:rsidP="00FE1FD8">
      <w:pPr>
        <w:pStyle w:val="Paragrafi"/>
        <w:rPr>
          <w:sz w:val="21"/>
          <w:szCs w:val="21"/>
          <w:lang w:val="sq-AL"/>
        </w:rPr>
      </w:pPr>
      <w:r w:rsidRPr="00191B95">
        <w:rPr>
          <w:sz w:val="21"/>
          <w:szCs w:val="21"/>
          <w:lang w:val="sq-AL"/>
        </w:rPr>
        <w:t>o) “Njësi e veçantë teknike” nënkupton një pajisje të synuar për të qenë pjesë e një automjeti që mund të jetë e përputhshme veçmas, por vetëm në lidhje me një ose më shumë tipa të specifikuar automjetesh.</w:t>
      </w:r>
    </w:p>
    <w:p w:rsidR="00CE463F" w:rsidRPr="00191B95" w:rsidRDefault="00CE463F" w:rsidP="00FE1FD8">
      <w:pPr>
        <w:pStyle w:val="Paragrafi"/>
        <w:rPr>
          <w:sz w:val="21"/>
          <w:szCs w:val="21"/>
          <w:lang w:val="sq-AL"/>
        </w:rPr>
      </w:pPr>
      <w:r w:rsidRPr="00191B95">
        <w:rPr>
          <w:sz w:val="21"/>
          <w:szCs w:val="21"/>
          <w:lang w:val="sq-AL"/>
        </w:rPr>
        <w:t>p) “Prodhues” nënkupton personin fizik ose juridik që është përgjegjës për autoritetin e miratimit të tipit KE për të gjitha aspektet e procesit të miratimit tip dhe për garantimin e përputhshmërisë së prodhimit, pavarësisht nëse ai person duhet të përfshihet drejtpërdrejt në të gjitha fazat e ndërtimit të një automjeti,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sa më poshtë konsiderohen, gjithashtu, të jenë prodhues:</w:t>
      </w:r>
    </w:p>
    <w:p w:rsidR="00CE463F" w:rsidRPr="00191B95" w:rsidRDefault="00CE463F" w:rsidP="00FE1FD8">
      <w:pPr>
        <w:pStyle w:val="Paragrafi"/>
        <w:rPr>
          <w:sz w:val="21"/>
          <w:szCs w:val="21"/>
          <w:lang w:val="sq-AL"/>
        </w:rPr>
      </w:pPr>
      <w:r w:rsidRPr="00191B95">
        <w:rPr>
          <w:sz w:val="21"/>
          <w:szCs w:val="21"/>
          <w:lang w:val="sq-AL"/>
        </w:rPr>
        <w:t>i) çdo person fizik ose juridik që për përdorimin e vet, projekton, ka projektuar, prodhon ose ka prodhuar një automjet, sistem, pjesë përbërëse ose njësi të veçantë teknike;</w:t>
      </w:r>
    </w:p>
    <w:p w:rsidR="00CE463F" w:rsidRPr="00191B95" w:rsidRDefault="00CE463F" w:rsidP="00FE1FD8">
      <w:pPr>
        <w:pStyle w:val="Paragrafi"/>
        <w:rPr>
          <w:sz w:val="21"/>
          <w:szCs w:val="21"/>
          <w:lang w:val="sq-AL"/>
        </w:rPr>
      </w:pPr>
      <w:r w:rsidRPr="00191B95">
        <w:rPr>
          <w:sz w:val="21"/>
          <w:szCs w:val="21"/>
          <w:lang w:val="sq-AL"/>
        </w:rPr>
        <w:t>ii) çdo person fizik ose juridik që është përgjegjës për garantimin e pajtueshmërisë me direktivën 2003/37/KE, në kohën kur një automjet, sistem, pjesë përbërëse ose njësi e veçantë teknike hidhet në treg ose hyn në shërbim.</w:t>
      </w:r>
    </w:p>
    <w:p w:rsidR="00CE463F" w:rsidRDefault="00CE463F" w:rsidP="00FE1FD8">
      <w:pPr>
        <w:pStyle w:val="Paragrafi"/>
        <w:rPr>
          <w:rFonts w:cs="Times New Roman"/>
          <w:sz w:val="21"/>
          <w:szCs w:val="21"/>
          <w:lang w:val="sq-AL"/>
        </w:rPr>
      </w:pPr>
      <w:r w:rsidRPr="00191B95">
        <w:rPr>
          <w:sz w:val="21"/>
          <w:szCs w:val="21"/>
          <w:lang w:val="sq-AL"/>
        </w:rPr>
        <w:t>Përfaqësuesi i një prodhuesi është person fizik ose juridik i vendosur në Komunitet, i caktuar nga prodhuesi për ta përfaqësuar atë tek autoriteti kompetent dhe për të vepruar në emër të tij, në fushën e direktivës 2003/37/KE.</w:t>
      </w:r>
    </w:p>
    <w:p w:rsidR="00CE463F" w:rsidRDefault="00CE463F" w:rsidP="00FE1FD8">
      <w:pPr>
        <w:pStyle w:val="Paragrafi"/>
        <w:rPr>
          <w:rFonts w:cs="Times New Roman"/>
          <w:sz w:val="21"/>
          <w:szCs w:val="21"/>
          <w:lang w:val="sq-AL"/>
        </w:rPr>
      </w:pP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Sa më poshtë kur përmendet termi “prodhues” duhet të kuptohet si prodhues ose përfaqësues i tij.</w:t>
      </w:r>
    </w:p>
    <w:p w:rsidR="00CE463F" w:rsidRPr="00191B95" w:rsidRDefault="00CE463F" w:rsidP="00FE1FD8">
      <w:pPr>
        <w:pStyle w:val="Paragrafi"/>
        <w:rPr>
          <w:sz w:val="21"/>
          <w:szCs w:val="21"/>
          <w:lang w:val="sq-AL"/>
        </w:rPr>
      </w:pPr>
      <w:r w:rsidRPr="00191B95">
        <w:rPr>
          <w:sz w:val="21"/>
          <w:szCs w:val="21"/>
          <w:lang w:val="sq-AL"/>
        </w:rPr>
        <w:t>q) “Hyrje në shërbim” nënkupton përdorimin fillestar për qëllimin e tij të synuar brenda Komunitetit të ndonjë automjeti që nuk kërkon asnjë instalim ose rregullim nga prodhuesi ose një palë e tretë e caktuar nga ai para përdorimit të tij fillestar; data kur ai është regjistruar ose hedhur për herë të parë në treg konsiderohet data e hyrjes në shërbim.</w:t>
      </w:r>
    </w:p>
    <w:p w:rsidR="00CE463F" w:rsidRPr="00191B95" w:rsidRDefault="00CE463F" w:rsidP="00FE1FD8">
      <w:pPr>
        <w:pStyle w:val="Paragrafi"/>
        <w:rPr>
          <w:sz w:val="21"/>
          <w:szCs w:val="21"/>
          <w:lang w:val="sq-AL"/>
        </w:rPr>
      </w:pPr>
      <w:r w:rsidRPr="00191B95">
        <w:rPr>
          <w:sz w:val="21"/>
          <w:szCs w:val="21"/>
          <w:lang w:val="sq-AL"/>
        </w:rPr>
        <w:t xml:space="preserve">r) “Autoritet i miratimit të tipit KE” nënkupton autoritetin në një shtet anëtar, në Republikën e </w:t>
      </w:r>
      <w:r w:rsidRPr="00191B95">
        <w:rPr>
          <w:sz w:val="21"/>
          <w:szCs w:val="21"/>
          <w:lang w:val="sq-AL"/>
        </w:rPr>
        <w:lastRenderedPageBreak/>
        <w:t>Shqipërisë është Drejtoria e Përgjithshme të Shërbimeve të Transportit Rrugor, në zbatim të ligjit “Kodi Rrugor në Republikën e Shqipërisë”, që është përgjegjës për të gjitha aspektet e miratimit të tipit të një automjeti,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dhe që lëshon dhe, kur është e nevojshme, tërheq miratimin e tipit KE, shërben si pikë kontakti për autoritetet e miratimit të tipit KE në shtete të tjera anëtare dhe kontrollon masat e marra nga prodhuesi me qëllim garantimin e përputhshmërisë së produktit.</w:t>
      </w:r>
    </w:p>
    <w:p w:rsidR="00CE463F" w:rsidRPr="00191B95" w:rsidRDefault="00CE463F" w:rsidP="00FE1FD8">
      <w:pPr>
        <w:pStyle w:val="Paragrafi"/>
        <w:rPr>
          <w:sz w:val="21"/>
          <w:szCs w:val="21"/>
          <w:lang w:val="sq-AL"/>
        </w:rPr>
      </w:pPr>
      <w:r w:rsidRPr="00191B95">
        <w:rPr>
          <w:sz w:val="21"/>
          <w:szCs w:val="21"/>
          <w:lang w:val="sq-AL"/>
        </w:rPr>
        <w:t>s) “Shërbim teknik” nënkupton organizatën ose organin që është caktuar si laborator testues për të kryer testime ose inspektime në emër të autoritetit të miratimit të tipit KE në një shtet anëtar; ky funksion mund të përmbushet, gjithashtu, nga vetë autoriteti i miratimit të tipit KE.</w:t>
      </w:r>
    </w:p>
    <w:p w:rsidR="00CE463F" w:rsidRPr="00191B95" w:rsidRDefault="00CE463F" w:rsidP="00FE1FD8">
      <w:pPr>
        <w:pStyle w:val="Paragrafi"/>
        <w:rPr>
          <w:sz w:val="21"/>
          <w:szCs w:val="21"/>
          <w:lang w:val="sq-AL"/>
        </w:rPr>
      </w:pPr>
      <w:r w:rsidRPr="00191B95">
        <w:rPr>
          <w:sz w:val="21"/>
          <w:szCs w:val="21"/>
          <w:lang w:val="sq-AL"/>
        </w:rPr>
        <w:t>t) “Direktiva të veçanta” nënkupton direktivat e renditura në shtojcën II, kapitulli B.</w:t>
      </w:r>
    </w:p>
    <w:p w:rsidR="00CE463F" w:rsidRPr="00191B95" w:rsidRDefault="00CE463F" w:rsidP="00FE1FD8">
      <w:pPr>
        <w:pStyle w:val="Paragrafi"/>
        <w:rPr>
          <w:sz w:val="21"/>
          <w:szCs w:val="21"/>
          <w:lang w:val="sq-AL"/>
        </w:rPr>
      </w:pPr>
      <w:r w:rsidRPr="00191B95">
        <w:rPr>
          <w:sz w:val="21"/>
          <w:szCs w:val="21"/>
          <w:lang w:val="sq-AL"/>
        </w:rPr>
        <w:t>u) “Certifikatë e miratimit të tipit KE” nënkupton një prej modeleve që shfaqet në shtojcën II, kapitulli C, ose shtojcën korresponduese të një direktive të veçantë që përcakton se cili informacion duhet të jepet nga autoriteti i miratimit të tipit KE.</w:t>
      </w:r>
    </w:p>
    <w:p w:rsidR="00CE463F" w:rsidRPr="00191B95" w:rsidRDefault="00CE463F" w:rsidP="00FE1FD8">
      <w:pPr>
        <w:pStyle w:val="Paragrafi"/>
        <w:rPr>
          <w:sz w:val="21"/>
          <w:szCs w:val="21"/>
          <w:lang w:val="sq-AL"/>
        </w:rPr>
      </w:pPr>
      <w:r w:rsidRPr="00191B95">
        <w:rPr>
          <w:sz w:val="21"/>
          <w:szCs w:val="21"/>
          <w:lang w:val="sq-AL"/>
        </w:rPr>
        <w:t>v) “Dokument informativ” nënkupton një prej modeleve që shfaqen në shtojcën I, ose shtojcën korrespondues të një direktive të veçantë, që përcakton se cili informacion duhet të jepet nga aplikanti.</w:t>
      </w:r>
    </w:p>
    <w:p w:rsidR="00CE463F" w:rsidRPr="00191B95" w:rsidRDefault="00CE463F" w:rsidP="00FE1FD8">
      <w:pPr>
        <w:pStyle w:val="Paragrafi"/>
        <w:rPr>
          <w:sz w:val="21"/>
          <w:szCs w:val="21"/>
          <w:lang w:val="sq-AL"/>
        </w:rPr>
      </w:pPr>
      <w:r w:rsidRPr="00191B95">
        <w:rPr>
          <w:sz w:val="21"/>
          <w:szCs w:val="21"/>
          <w:lang w:val="sq-AL"/>
        </w:rPr>
        <w:t>w) “Dosje informative” nënkupton dosjen e plotë ose dosjen që përmban veçanërisht të dhënat, skicat dhe fotografitë e kërkuara sipas shtojcës I dhe që aplikanti i jep shërbimit teknik ose autoritetit të miratimit të tipit KE, siç kërkohet nga dokumenti informativ i parashikuar në një direktivë të veçantë ose në direktivën 2003/37/KE.</w:t>
      </w:r>
    </w:p>
    <w:p w:rsidR="00CE463F" w:rsidRPr="00191B95" w:rsidRDefault="00CE463F" w:rsidP="00FE1FD8">
      <w:pPr>
        <w:pStyle w:val="Paragrafi"/>
        <w:rPr>
          <w:sz w:val="21"/>
          <w:szCs w:val="21"/>
          <w:lang w:val="sq-AL"/>
        </w:rPr>
      </w:pPr>
      <w:r w:rsidRPr="00191B95">
        <w:rPr>
          <w:sz w:val="21"/>
          <w:szCs w:val="21"/>
          <w:lang w:val="sq-AL"/>
        </w:rPr>
        <w:t>x) “Paketë informacioni” nënkupton dosjen informative plus çdo raport testimi ose dokumente të tjera që shërbimet teknike ose autoriteti i miratimit të tipit KE ka shtuar në dosjen informative gjatë kryerjes së detyrave të tij.</w:t>
      </w:r>
    </w:p>
    <w:p w:rsidR="00CE463F" w:rsidRPr="00191B95" w:rsidRDefault="00CE463F" w:rsidP="00FE1FD8">
      <w:pPr>
        <w:pStyle w:val="Paragrafi"/>
        <w:rPr>
          <w:sz w:val="21"/>
          <w:szCs w:val="21"/>
          <w:lang w:val="sq-AL"/>
        </w:rPr>
      </w:pPr>
      <w:r w:rsidRPr="00191B95">
        <w:rPr>
          <w:sz w:val="21"/>
          <w:szCs w:val="21"/>
          <w:lang w:val="sq-AL"/>
        </w:rPr>
        <w:t>y) “Tregues për paketën e informacionit” nënkupton dokumentin që përcakton përmbajtjen e paketës së informacionit që është numërtuar, siç duhet ose të shënuar në ndonjë formë tjetër, me qëllim identifikimin e qartë të të gjitha faqeve.</w:t>
      </w:r>
    </w:p>
    <w:p w:rsidR="00CE463F" w:rsidRPr="00191B95" w:rsidRDefault="00CE463F" w:rsidP="00FE1FD8">
      <w:pPr>
        <w:pStyle w:val="Paragrafi"/>
        <w:rPr>
          <w:sz w:val="21"/>
          <w:szCs w:val="21"/>
          <w:lang w:val="sq-AL"/>
        </w:rPr>
      </w:pPr>
      <w:r w:rsidRPr="00191B95">
        <w:rPr>
          <w:sz w:val="21"/>
          <w:szCs w:val="21"/>
          <w:lang w:val="sq-AL"/>
        </w:rPr>
        <w:t>z) “Certifikatë përputhshmërie” nënkupton dokumentin e përcaktuar në shtojcën III, të dorëzuar nga prodhuesi, me qëllim që të vërtetojë se një automjet i caktuar, i miratuar sipas direktivës 2003/37/KE, pajtohet me të gjitha instrumentet rregullatore të zbatueshme në kohën e prodhimit të tij dhe që deklaron se ai mund të regjistrohet ose vihet në shërbim në të gjitha shtetet anëtare pa ndonjë inspektim shtesë.</w:t>
      </w:r>
    </w:p>
    <w:p w:rsidR="00CE463F" w:rsidRPr="00191B95" w:rsidRDefault="00CE463F" w:rsidP="00FE1FD8">
      <w:pPr>
        <w:pStyle w:val="Paragrafi"/>
        <w:rPr>
          <w:rFonts w:cs="Times New Roman"/>
          <w:sz w:val="14"/>
          <w:szCs w:val="14"/>
          <w:lang w:val="sq-AL"/>
        </w:rPr>
      </w:pPr>
    </w:p>
    <w:p w:rsidR="00CE463F" w:rsidRPr="00191B95" w:rsidRDefault="00CE463F" w:rsidP="00F665CC">
      <w:pPr>
        <w:pStyle w:val="NeniNr"/>
        <w:rPr>
          <w:sz w:val="21"/>
          <w:szCs w:val="21"/>
          <w:lang w:val="sq-AL"/>
        </w:rPr>
      </w:pPr>
      <w:r w:rsidRPr="00191B95">
        <w:rPr>
          <w:sz w:val="21"/>
          <w:szCs w:val="21"/>
          <w:lang w:val="sq-AL"/>
        </w:rPr>
        <w:t>Neni 3</w:t>
      </w:r>
    </w:p>
    <w:p w:rsidR="00CE463F" w:rsidRPr="00191B95" w:rsidRDefault="00CE463F" w:rsidP="00F665CC">
      <w:pPr>
        <w:pStyle w:val="NeniTitull"/>
        <w:rPr>
          <w:sz w:val="21"/>
          <w:szCs w:val="21"/>
          <w:lang w:val="sq-AL"/>
        </w:rPr>
      </w:pPr>
      <w:r w:rsidRPr="00191B95">
        <w:rPr>
          <w:sz w:val="21"/>
          <w:szCs w:val="21"/>
          <w:lang w:val="sq-AL"/>
        </w:rPr>
        <w:t>Kërkesa për miratimin e tipit KE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Prodhuesi dorëzon një kërkesë për miratim të tipit KE pranë autoritetit miratues të një shteti anëtar. Ai shoqërohet me një dosje informative që përmban informacionin e kërkuar nga shtojca I.</w:t>
      </w:r>
    </w:p>
    <w:p w:rsidR="00CE463F" w:rsidRPr="00191B95" w:rsidRDefault="00CE463F" w:rsidP="00FE1FD8">
      <w:pPr>
        <w:pStyle w:val="Paragrafi"/>
        <w:rPr>
          <w:sz w:val="21"/>
          <w:szCs w:val="21"/>
          <w:lang w:val="sq-AL"/>
        </w:rPr>
      </w:pPr>
      <w:r w:rsidRPr="00191B95">
        <w:rPr>
          <w:sz w:val="21"/>
          <w:szCs w:val="21"/>
          <w:lang w:val="sq-AL"/>
        </w:rPr>
        <w:t>Për sa i përket miratimit të tipit KE të sistemeve, komponentëve dhe njësive të veçanta teknike, dosja informative vihet, gjithashtu, në dispozicion për autoritetin e miratimit të tipit KE derisa miratimi i tipit KE të jepet ose refuzohet.</w:t>
      </w:r>
    </w:p>
    <w:p w:rsidR="00CE463F" w:rsidRPr="00191B95" w:rsidRDefault="00CE463F" w:rsidP="00FE1FD8">
      <w:pPr>
        <w:pStyle w:val="Paragrafi"/>
        <w:rPr>
          <w:sz w:val="21"/>
          <w:szCs w:val="21"/>
          <w:lang w:val="sq-AL"/>
        </w:rPr>
      </w:pPr>
      <w:r w:rsidRPr="00191B95">
        <w:rPr>
          <w:sz w:val="21"/>
          <w:szCs w:val="21"/>
          <w:lang w:val="sq-AL"/>
        </w:rPr>
        <w:t>2. Në rastin e miratimit të tipit KE në shumë faza, informacioni që duhet të jepet përbëhet nga:</w:t>
      </w:r>
    </w:p>
    <w:p w:rsidR="00CE463F" w:rsidRPr="00191B95" w:rsidRDefault="00CE463F" w:rsidP="00FE1FD8">
      <w:pPr>
        <w:pStyle w:val="Paragrafi"/>
        <w:rPr>
          <w:sz w:val="21"/>
          <w:szCs w:val="21"/>
          <w:lang w:val="sq-AL"/>
        </w:rPr>
      </w:pPr>
      <w:r w:rsidRPr="00191B95">
        <w:rPr>
          <w:sz w:val="21"/>
          <w:szCs w:val="21"/>
          <w:lang w:val="sq-AL"/>
        </w:rPr>
        <w:t>a) në fazën e parë: ato pjesë të dosjes informative dhe certifikatat e miratimit të tipit KE të kërkuara për një automjet të plotë që i korrespondon statusit të përfundimit të automjetit bazë;</w:t>
      </w:r>
    </w:p>
    <w:p w:rsidR="00CE463F" w:rsidRPr="00191B95" w:rsidRDefault="00CE463F" w:rsidP="00FE1FD8">
      <w:pPr>
        <w:pStyle w:val="Paragrafi"/>
        <w:rPr>
          <w:sz w:val="21"/>
          <w:szCs w:val="21"/>
          <w:lang w:val="sq-AL"/>
        </w:rPr>
      </w:pPr>
      <w:r w:rsidRPr="00191B95">
        <w:rPr>
          <w:sz w:val="21"/>
          <w:szCs w:val="21"/>
          <w:lang w:val="sq-AL"/>
        </w:rPr>
        <w:t>b) në fazën e dytë dhe fazat e mëtejshme: ato pjesë të dosjes informative dhe certifikatat e miratimit të tipit KE që kanë lidhje me fazën aktuale të ndërtimit dhe një kopje të certifikatës së miratimit të tipit KE për automjetin e paplotë, të lëshuara në fazën e mëparshme; për më tepër prodhuesi jep një listë të hollësishme të ndryshimeve dhe shtesave që ai ka bërë në automjetin e paplotë.</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 Prodhuesi paraqet një kërkesë për miratimin e tipit KE të një sistemi, komponenti ose njësie të veçantë teknike pranë autoritetit të miratimit të tipit KE në një shtet anëtar. Ajo shoqërohet nga një dosje informative që kërkohet nga direktiva e veçantë.</w:t>
      </w:r>
    </w:p>
    <w:p w:rsidR="00CE463F" w:rsidRPr="00191B95" w:rsidRDefault="00CE463F" w:rsidP="00FE1FD8">
      <w:pPr>
        <w:pStyle w:val="Paragrafi"/>
        <w:rPr>
          <w:sz w:val="21"/>
          <w:szCs w:val="21"/>
          <w:lang w:val="sq-AL"/>
        </w:rPr>
      </w:pPr>
      <w:r w:rsidRPr="00191B95">
        <w:rPr>
          <w:sz w:val="21"/>
          <w:szCs w:val="21"/>
          <w:lang w:val="sq-AL"/>
        </w:rPr>
        <w:t>4. Kërkesat për miratimin e tipit KE të një tipi automjeti, sistemi, komponenti ose njësie të veçantë teknike mund t’i paraqiten vetëm një shteti anëtar. Një kërkesë e veçantë paraqitet për çdo tip që duhet të miratohet.</w:t>
      </w:r>
    </w:p>
    <w:p w:rsidR="00CE463F" w:rsidRPr="00191B95" w:rsidRDefault="00CE463F" w:rsidP="00F665CC">
      <w:pPr>
        <w:pStyle w:val="NeniNr"/>
        <w:rPr>
          <w:sz w:val="21"/>
          <w:szCs w:val="21"/>
          <w:lang w:val="sq-AL"/>
        </w:rPr>
      </w:pPr>
      <w:r w:rsidRPr="00191B95">
        <w:rPr>
          <w:sz w:val="21"/>
          <w:szCs w:val="21"/>
          <w:lang w:val="sq-AL"/>
        </w:rPr>
        <w:t>Neni 4</w:t>
      </w:r>
    </w:p>
    <w:p w:rsidR="00CE463F" w:rsidRPr="00191B95" w:rsidRDefault="00CE463F" w:rsidP="00F665CC">
      <w:pPr>
        <w:pStyle w:val="NeniTitull"/>
        <w:rPr>
          <w:sz w:val="21"/>
          <w:szCs w:val="21"/>
          <w:lang w:val="sq-AL"/>
        </w:rPr>
      </w:pPr>
      <w:r w:rsidRPr="00191B95">
        <w:rPr>
          <w:sz w:val="21"/>
          <w:szCs w:val="21"/>
          <w:lang w:val="sq-AL"/>
        </w:rPr>
        <w:t>Procesi i miratimit të tipit KE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Çdo shtet anëtar jep:</w:t>
      </w:r>
    </w:p>
    <w:p w:rsidR="00CE463F" w:rsidRPr="00191B95" w:rsidRDefault="00CE463F" w:rsidP="00FE1FD8">
      <w:pPr>
        <w:pStyle w:val="Paragrafi"/>
        <w:rPr>
          <w:sz w:val="21"/>
          <w:szCs w:val="21"/>
          <w:lang w:val="sq-AL"/>
        </w:rPr>
      </w:pPr>
      <w:r w:rsidRPr="00191B95">
        <w:rPr>
          <w:sz w:val="21"/>
          <w:szCs w:val="21"/>
          <w:lang w:val="sq-AL"/>
        </w:rPr>
        <w:t xml:space="preserve">a) miratimin e tipit KE për tipat e automjeteve që pajtohen me të dhënat në dosjen informative dhe që, sipas kategorisë së tyre, përmbushin kërkesat teknike të të gjitha direktivave të veçanta të përcaktuara </w:t>
      </w:r>
      <w:r w:rsidRPr="00191B95">
        <w:rPr>
          <w:sz w:val="21"/>
          <w:szCs w:val="21"/>
          <w:lang w:val="sq-AL"/>
        </w:rPr>
        <w:lastRenderedPageBreak/>
        <w:t>në shtojcën II, kapitulli B;</w:t>
      </w:r>
    </w:p>
    <w:p w:rsidR="00CE463F" w:rsidRPr="00191B95" w:rsidRDefault="00CE463F" w:rsidP="00FE1FD8">
      <w:pPr>
        <w:pStyle w:val="Paragrafi"/>
        <w:rPr>
          <w:sz w:val="21"/>
          <w:szCs w:val="21"/>
          <w:lang w:val="sq-AL"/>
        </w:rPr>
      </w:pPr>
      <w:r w:rsidRPr="00191B95">
        <w:rPr>
          <w:sz w:val="21"/>
          <w:szCs w:val="21"/>
          <w:lang w:val="sq-AL"/>
        </w:rPr>
        <w:t>b) miratimin i tipit KE në shumë faza për automjetet e paplota ose të përfunduara bazë që pajtohen me të dhënat në dosjen informative dhe që përmbushin kërkesat teknike të të gjitha direktivave të veçanta të përcaktuara në shtojcën II, kapitulli B;</w:t>
      </w:r>
    </w:p>
    <w:p w:rsidR="00CE463F" w:rsidRPr="00191B95" w:rsidRDefault="00CE463F" w:rsidP="00FE1FD8">
      <w:pPr>
        <w:pStyle w:val="Paragrafi"/>
        <w:rPr>
          <w:sz w:val="21"/>
          <w:szCs w:val="21"/>
          <w:lang w:val="sq-AL"/>
        </w:rPr>
      </w:pPr>
      <w:r w:rsidRPr="00191B95">
        <w:rPr>
          <w:sz w:val="21"/>
          <w:szCs w:val="21"/>
          <w:lang w:val="sq-AL"/>
        </w:rPr>
        <w:t>c) miratimin e tipit KE të sistemit, komponentit ose njësisë së veçantë teknike për të gjith</w:t>
      </w:r>
      <w:r w:rsidRPr="00191B95">
        <w:rPr>
          <w:rFonts w:ascii="Times New Roman" w:hAnsi="Times New Roman" w:cs="Times New Roman"/>
          <w:sz w:val="21"/>
          <w:szCs w:val="21"/>
          <w:lang w:val="sq-AL"/>
        </w:rPr>
        <w:t>ë</w:t>
      </w:r>
      <w:r w:rsidRPr="00191B95">
        <w:rPr>
          <w:sz w:val="21"/>
          <w:szCs w:val="21"/>
          <w:lang w:val="sq-AL"/>
        </w:rPr>
        <w:t xml:space="preserve"> tipat e sistemeve, komponentëve ose njësive të veçanta teknike, që pajtohen me të dhënat në dosjen informative dhe që përmbushin kërkesat teknike në përmbajtje të direktivës së veçantë korresponduese të renditur në shtojcën II, kapitulli B.</w:t>
      </w:r>
    </w:p>
    <w:p w:rsidR="00CE463F" w:rsidRPr="00191B95" w:rsidRDefault="00CE463F" w:rsidP="00FE1FD8">
      <w:pPr>
        <w:pStyle w:val="Paragrafi"/>
        <w:rPr>
          <w:sz w:val="21"/>
          <w:szCs w:val="21"/>
          <w:lang w:val="sq-AL"/>
        </w:rPr>
      </w:pPr>
      <w:r w:rsidRPr="00191B95">
        <w:rPr>
          <w:sz w:val="21"/>
          <w:szCs w:val="21"/>
          <w:lang w:val="sq-AL"/>
        </w:rPr>
        <w:t>Kur sistemi, komponenti ose njësia e veçantë teknike që duhet të miratohet përmbush funksionin e tij ose ofron një tipar specifik vetëm në lidhje me pjesë të tjera të automjetit dhe kur, për këtë arsye, pajtueshmëria me një ose më shumë kërkesa mund të verifikohet vetëm kur sistemi, komponenti ose njësia e veçantë teknike që duhet të miratohet, operon në lidhje me pjesë të tjera automjeti, qoftë reale ose të simuluara, objekti i miratimit të tipit KE të sistemit, komponentit ose njësisë së veçantë teknike duhet për rrjedhojë të kufizohet.</w:t>
      </w:r>
    </w:p>
    <w:p w:rsidR="00CE463F" w:rsidRPr="00191B95" w:rsidRDefault="00CE463F" w:rsidP="00FE1FD8">
      <w:pPr>
        <w:pStyle w:val="Paragrafi"/>
        <w:rPr>
          <w:sz w:val="21"/>
          <w:szCs w:val="21"/>
          <w:lang w:val="sq-AL"/>
        </w:rPr>
      </w:pPr>
      <w:r w:rsidRPr="00191B95">
        <w:rPr>
          <w:sz w:val="21"/>
          <w:szCs w:val="21"/>
          <w:lang w:val="sq-AL"/>
        </w:rPr>
        <w:t>Në këtë rast, certifikatat e miratimit të tipit KE për këtë sistem, komponent ose njësi të veçantë teknike tregojnë çdo kufizim në përdorimin e tij dhe çdo kusht për ta përshtatur atë. Respektimi i këtyre kufizimeve dhe kushteve verifikohet në kohën e miratimit të tipit KE të automjetit.</w:t>
      </w:r>
    </w:p>
    <w:p w:rsidR="00CE463F" w:rsidRPr="00191B95" w:rsidRDefault="00CE463F" w:rsidP="00FE1FD8">
      <w:pPr>
        <w:pStyle w:val="Paragrafi"/>
        <w:rPr>
          <w:sz w:val="21"/>
          <w:szCs w:val="21"/>
          <w:lang w:val="sq-AL"/>
        </w:rPr>
      </w:pPr>
      <w:r w:rsidRPr="00191B95">
        <w:rPr>
          <w:sz w:val="21"/>
          <w:szCs w:val="21"/>
          <w:lang w:val="sq-AL"/>
        </w:rPr>
        <w:t>2. Nëse një shtet anëtar konstaton se një automjet, sistem, komponent ose njësi e veçantë teknike që pajtohet me dispozitat e paragrafit 1, është gjithsesi një rrezik serioz për sigurinë e rrugës, mjedisin ose sigurinë profesionale, ai mund të refuzojë të japë miratimin e tipit KE. Ai njofton menjëherë në lidhje me këtë shtetet e tjera anëtare dhe Komisionin, duke deklaruar arsyet mbi të cilat bazohet vendimi i tij.</w:t>
      </w:r>
    </w:p>
    <w:p w:rsidR="00CE463F" w:rsidRPr="00191B95" w:rsidRDefault="00CE463F" w:rsidP="00FE1FD8">
      <w:pPr>
        <w:pStyle w:val="Paragrafi"/>
        <w:rPr>
          <w:sz w:val="21"/>
          <w:szCs w:val="21"/>
          <w:lang w:val="sq-AL"/>
        </w:rPr>
      </w:pPr>
      <w:r w:rsidRPr="00191B95">
        <w:rPr>
          <w:sz w:val="21"/>
          <w:szCs w:val="21"/>
          <w:lang w:val="sq-AL"/>
        </w:rPr>
        <w:t>3. Për çdo tip automjeti në lidhje me të cilin ato kanë dhënë, refuzuar të japin ose tërheqin miratimin e tipit KE, autoriteti miratues në çdo shtet anëtar brenda një muaji i dërgon një kopje të certifikatës së miratimit të tipit KE të shoqëruar me shtojcat e përcaktuara në kapitullin C të shtojcës II autoriteteve të miratimit të tipit në shtetet e tjera anëtare.</w:t>
      </w:r>
    </w:p>
    <w:p w:rsidR="00CE463F" w:rsidRPr="00191B95" w:rsidRDefault="00CE463F" w:rsidP="00FE1FD8">
      <w:pPr>
        <w:pStyle w:val="Paragrafi"/>
        <w:rPr>
          <w:sz w:val="21"/>
          <w:szCs w:val="21"/>
          <w:lang w:val="sq-AL"/>
        </w:rPr>
      </w:pPr>
      <w:r w:rsidRPr="00191B95">
        <w:rPr>
          <w:sz w:val="21"/>
          <w:szCs w:val="21"/>
          <w:lang w:val="sq-AL"/>
        </w:rPr>
        <w:t>4. Autoriteti i miratimit të tipit KE në çdo shtet anëtar dërgon çdo muaj një listë që përmban të dhënat e parashtruara në shtojcën VI, të miratimeve të tipave KE për sistemet, komponentët ose njësitë e veçanta teknike që ai ka dhënë, refuzuar të japë ose tërheqë gjatë muajit në fjalë pranë autoriteteve të miratimit të tipit KE në shtetet e tjera anëtare.</w:t>
      </w:r>
    </w:p>
    <w:p w:rsidR="00CE463F" w:rsidRPr="00191B95" w:rsidRDefault="00CE463F" w:rsidP="00FE1FD8">
      <w:pPr>
        <w:pStyle w:val="Paragrafi"/>
        <w:rPr>
          <w:sz w:val="21"/>
          <w:szCs w:val="21"/>
          <w:lang w:val="sq-AL"/>
        </w:rPr>
      </w:pPr>
      <w:r w:rsidRPr="00191B95">
        <w:rPr>
          <w:sz w:val="21"/>
          <w:szCs w:val="21"/>
          <w:lang w:val="sq-AL"/>
        </w:rPr>
        <w:t>Pas marrjes së një kërkese nga autoriteti i miratimit të tipit KE në një shtet tjetër, këto autoritete i dërgojnë atij menjëherë një kopje të certifikatës së miratimit të tipit KE për sistemin, komponentin ose njësinë e veçantë teknike në fjalë dhe/ose një paketë informacioni për çdo tip sistemi, komponent ose njësi të veçantë teknike në lidhje me të cilën ai ka lëshuar, refuzuar të lëshojë ose tërhequr miratimin e tipit KE.</w:t>
      </w:r>
    </w:p>
    <w:p w:rsidR="00CE463F" w:rsidRPr="00CF0411" w:rsidRDefault="00CE463F" w:rsidP="00FE1FD8">
      <w:pPr>
        <w:pStyle w:val="Paragrafi"/>
        <w:rPr>
          <w:sz w:val="12"/>
          <w:szCs w:val="21"/>
          <w:lang w:val="sq-AL"/>
        </w:rPr>
      </w:pPr>
    </w:p>
    <w:p w:rsidR="00CE463F" w:rsidRPr="00191B95" w:rsidRDefault="00CE463F" w:rsidP="00F665CC">
      <w:pPr>
        <w:pStyle w:val="NeniNr"/>
        <w:rPr>
          <w:sz w:val="21"/>
          <w:szCs w:val="21"/>
          <w:lang w:val="sq-AL"/>
        </w:rPr>
      </w:pPr>
      <w:r w:rsidRPr="00191B95">
        <w:rPr>
          <w:sz w:val="21"/>
          <w:szCs w:val="21"/>
          <w:lang w:val="sq-AL"/>
        </w:rPr>
        <w:t>Neni 5</w:t>
      </w:r>
    </w:p>
    <w:p w:rsidR="00CE463F" w:rsidRPr="00191B95" w:rsidRDefault="00CE463F" w:rsidP="00F665CC">
      <w:pPr>
        <w:pStyle w:val="NeniTitull"/>
        <w:rPr>
          <w:sz w:val="21"/>
          <w:szCs w:val="21"/>
          <w:lang w:val="sq-AL"/>
        </w:rPr>
      </w:pPr>
      <w:r w:rsidRPr="00191B95">
        <w:rPr>
          <w:sz w:val="21"/>
          <w:szCs w:val="21"/>
          <w:lang w:val="sq-AL"/>
        </w:rPr>
        <w:t>Amendimet në miratimet e tipit KE</w:t>
      </w:r>
    </w:p>
    <w:p w:rsidR="00CE463F" w:rsidRPr="00CF0411" w:rsidRDefault="00CE463F" w:rsidP="00FE1FD8">
      <w:pPr>
        <w:pStyle w:val="Paragrafi"/>
        <w:rPr>
          <w:rFonts w:cs="Times New Roman"/>
          <w:sz w:val="14"/>
          <w:szCs w:val="21"/>
          <w:lang w:val="sq-AL"/>
        </w:rPr>
      </w:pPr>
    </w:p>
    <w:p w:rsidR="00CE463F" w:rsidRPr="00191B95" w:rsidRDefault="00CE463F" w:rsidP="00FE1FD8">
      <w:pPr>
        <w:pStyle w:val="Paragrafi"/>
        <w:rPr>
          <w:sz w:val="21"/>
          <w:szCs w:val="21"/>
          <w:lang w:val="sq-AL"/>
        </w:rPr>
      </w:pPr>
      <w:r w:rsidRPr="00191B95">
        <w:rPr>
          <w:sz w:val="21"/>
          <w:szCs w:val="21"/>
          <w:lang w:val="sq-AL"/>
        </w:rPr>
        <w:t>1. Shteti anëtar që ka dhënë miratimin e tipit KE merr masat e nevojshme për të garantuar që është informuar në lidhje me çdo ndryshim në të dhënat e përfshira në paketën e informacionit.</w:t>
      </w:r>
    </w:p>
    <w:p w:rsidR="00CE463F" w:rsidRPr="00191B95" w:rsidRDefault="00CE463F" w:rsidP="00FE1FD8">
      <w:pPr>
        <w:pStyle w:val="Paragrafi"/>
        <w:rPr>
          <w:sz w:val="21"/>
          <w:szCs w:val="21"/>
          <w:lang w:val="sq-AL"/>
        </w:rPr>
      </w:pPr>
      <w:r w:rsidRPr="00191B95">
        <w:rPr>
          <w:sz w:val="21"/>
          <w:szCs w:val="21"/>
          <w:lang w:val="sq-AL"/>
        </w:rPr>
        <w:t>2. Një kërkesë për amendimin e një miratimi të tipit KE i paraqitet ekskluzivisht shtetit anëtar që ka dhënë miratimin fillestar të tipit KE.</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 Nëse, në rastin e miratimit të tipit KE, ndonjë e dhënë që përfshihet në paketën e informacionit ka ndryshuar, autoriteti i miratimit të tipit KE në shtetin anëtar që ka dhënë miratimin fillestar të tipit KE përgatit faqe të rishikuara të paketës së informacionit që janë të nevojshme, duke shënuar çdo faqe të rishikuar për të treguar qartë natyrën e ndryshimit dhe datën e rilëshimit.</w:t>
      </w:r>
    </w:p>
    <w:p w:rsidR="00CE463F" w:rsidRPr="00191B95" w:rsidRDefault="00CE463F" w:rsidP="00FE1FD8">
      <w:pPr>
        <w:pStyle w:val="Paragrafi"/>
        <w:rPr>
          <w:sz w:val="21"/>
          <w:szCs w:val="21"/>
          <w:lang w:val="sq-AL"/>
        </w:rPr>
      </w:pPr>
      <w:r w:rsidRPr="00191B95">
        <w:rPr>
          <w:sz w:val="21"/>
          <w:szCs w:val="21"/>
          <w:lang w:val="sq-AL"/>
        </w:rPr>
        <w:t>Një version përfundimtar i përditësuar i paketës së informacionit, i shoqëruar nga një përshkrim i hollësishëm i amendimit, konsiderohet, gjithashtu, se përmbush këtë kërkesë.</w:t>
      </w:r>
    </w:p>
    <w:p w:rsidR="00CE463F" w:rsidRPr="00191B95" w:rsidRDefault="00CE463F" w:rsidP="00FE1FD8">
      <w:pPr>
        <w:pStyle w:val="Paragrafi"/>
        <w:rPr>
          <w:sz w:val="21"/>
          <w:szCs w:val="21"/>
          <w:lang w:val="sq-AL"/>
        </w:rPr>
      </w:pPr>
      <w:r w:rsidRPr="00191B95">
        <w:rPr>
          <w:sz w:val="21"/>
          <w:szCs w:val="21"/>
          <w:lang w:val="sq-AL"/>
        </w:rPr>
        <w:t>4. Në çdo rast kur janë përgatitur faqet e ndryshuara ose një version përfundimtar i përditësuar, treguesi në paketën e informacionit që i bashkëlidhet certifikatës së miratimit të tipit KE ndryshohet, gjithashtu, për të treguar datat më të fundit të ndryshimit ose datën e versionit përfundimtar të përditësuar.</w:t>
      </w:r>
    </w:p>
    <w:p w:rsidR="00CE463F" w:rsidRPr="00191B95" w:rsidRDefault="00CE463F" w:rsidP="00FE1FD8">
      <w:pPr>
        <w:pStyle w:val="Paragrafi"/>
        <w:rPr>
          <w:sz w:val="21"/>
          <w:szCs w:val="21"/>
          <w:lang w:val="sq-AL"/>
        </w:rPr>
      </w:pPr>
      <w:r w:rsidRPr="00191B95">
        <w:rPr>
          <w:sz w:val="21"/>
          <w:szCs w:val="21"/>
          <w:lang w:val="sq-AL"/>
        </w:rPr>
        <w:t>5. Amendimi konsiderohet të jetë një “shtesë” dhe autoriteti për miratimin e tipit në shtetin anëtar që ka dhënë miratimin fillestar të tipit KE lëshon një certifikatë të miratimit të tipit KE të rishikuar që mban një numër shtesë, i cili deklaron qartë arsyen për shtesën dhe datën e tij të rilëshimit në rastet e mëposhtme:</w:t>
      </w:r>
    </w:p>
    <w:p w:rsidR="00CE463F" w:rsidRPr="00191B95" w:rsidRDefault="00CE463F" w:rsidP="00FE1FD8">
      <w:pPr>
        <w:pStyle w:val="Paragrafi"/>
        <w:rPr>
          <w:sz w:val="21"/>
          <w:szCs w:val="21"/>
          <w:lang w:val="sq-AL"/>
        </w:rPr>
      </w:pPr>
      <w:r w:rsidRPr="00191B95">
        <w:rPr>
          <w:sz w:val="21"/>
          <w:szCs w:val="21"/>
          <w:lang w:val="sq-AL"/>
        </w:rPr>
        <w:t>a) nëse kërkohen inspektime të mëtejshme;</w:t>
      </w:r>
    </w:p>
    <w:p w:rsidR="00CE463F" w:rsidRPr="00191B95" w:rsidRDefault="00CE463F" w:rsidP="00FE1FD8">
      <w:pPr>
        <w:pStyle w:val="Paragrafi"/>
        <w:rPr>
          <w:sz w:val="21"/>
          <w:szCs w:val="21"/>
          <w:lang w:val="sq-AL"/>
        </w:rPr>
      </w:pPr>
      <w:r w:rsidRPr="00191B95">
        <w:rPr>
          <w:sz w:val="21"/>
          <w:szCs w:val="21"/>
          <w:lang w:val="sq-AL"/>
        </w:rPr>
        <w:t>b) nëse ka ndryshuar ndonjë informacion në certifikatën e miratimit të tipit KE, me përjashtim të shtojcave të tij;</w:t>
      </w:r>
    </w:p>
    <w:p w:rsidR="00CE463F" w:rsidRPr="00191B95" w:rsidRDefault="00CE463F" w:rsidP="00FE1FD8">
      <w:pPr>
        <w:pStyle w:val="Paragrafi"/>
        <w:rPr>
          <w:sz w:val="21"/>
          <w:szCs w:val="21"/>
          <w:lang w:val="sq-AL"/>
        </w:rPr>
      </w:pPr>
      <w:r w:rsidRPr="00191B95">
        <w:rPr>
          <w:sz w:val="21"/>
          <w:szCs w:val="21"/>
          <w:lang w:val="sq-AL"/>
        </w:rPr>
        <w:t xml:space="preserve">c) nëse kërkesat e një direktive të veçantë që janë zbatuar në datën nga e cila hyrja e parë në </w:t>
      </w:r>
      <w:r w:rsidRPr="00191B95">
        <w:rPr>
          <w:sz w:val="21"/>
          <w:szCs w:val="21"/>
          <w:lang w:val="sq-AL"/>
        </w:rPr>
        <w:lastRenderedPageBreak/>
        <w:t>shërbim është ndaluar, kanë ndryshuar që prej datës kur paraqitet aktualisht në certifikatën e miratimit të tipit të automjetit KE.</w:t>
      </w:r>
    </w:p>
    <w:p w:rsidR="00CE463F" w:rsidRPr="00191B95" w:rsidRDefault="00CE463F" w:rsidP="00FE1FD8">
      <w:pPr>
        <w:pStyle w:val="Paragrafi"/>
        <w:rPr>
          <w:sz w:val="21"/>
          <w:szCs w:val="21"/>
          <w:lang w:val="sq-AL"/>
        </w:rPr>
      </w:pPr>
      <w:r w:rsidRPr="00191B95">
        <w:rPr>
          <w:sz w:val="21"/>
          <w:szCs w:val="21"/>
          <w:lang w:val="sq-AL"/>
        </w:rPr>
        <w:t>6. Nëse autoriteti i miratimit të tipit KE në shtetin anëtar që ka dhënë miratimin fillestar të tipit KE, konstaton se një ndryshim në një paketë informacioni kërkon inspektime të mëtejshme ose testime ose kontrolle të reja, ai rrjedhimisht informon prodhuesin dhe lëshon dokumentet e përmendura në paragrafët 3, 4 dhe 5 vetëm pas kryerjes së testimeve ose kontrolleve që kanë sjellë rezultate të mjaftueshme.</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6</w:t>
      </w:r>
    </w:p>
    <w:p w:rsidR="00CE463F" w:rsidRPr="00191B95" w:rsidRDefault="00CE463F" w:rsidP="00F665CC">
      <w:pPr>
        <w:pStyle w:val="NeniTitull"/>
        <w:rPr>
          <w:sz w:val="21"/>
          <w:szCs w:val="21"/>
          <w:lang w:val="sq-AL"/>
        </w:rPr>
      </w:pPr>
      <w:r w:rsidRPr="00191B95">
        <w:rPr>
          <w:sz w:val="21"/>
          <w:szCs w:val="21"/>
          <w:lang w:val="sq-AL"/>
        </w:rPr>
        <w:t>Certifikata e përputhshmërisë dhe marka e miratimit të tipit KE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Në cilësinë e tij si mbajtës i një certifikate të miratimit të tipit KE të automjeteve, prodhuesi lëshon një certifikatë përputhshmërie.</w:t>
      </w:r>
    </w:p>
    <w:p w:rsidR="00CE463F" w:rsidRPr="00191B95" w:rsidRDefault="00CE463F" w:rsidP="00FE1FD8">
      <w:pPr>
        <w:pStyle w:val="Paragrafi"/>
        <w:rPr>
          <w:sz w:val="21"/>
          <w:szCs w:val="21"/>
          <w:lang w:val="sq-AL"/>
        </w:rPr>
      </w:pPr>
      <w:r w:rsidRPr="00191B95">
        <w:rPr>
          <w:sz w:val="21"/>
          <w:szCs w:val="21"/>
          <w:lang w:val="sq-AL"/>
        </w:rPr>
        <w:t>Kjo certifikatë, modele të të cilave jepen në shtojcën III, shoqëron çdo automjet, qoftë i plotë ose i paplotë, të prodhuar në pajtim me tipin e miratuar të automjetit.</w:t>
      </w:r>
    </w:p>
    <w:p w:rsidR="00CE463F" w:rsidRPr="00191B95" w:rsidRDefault="00CE463F" w:rsidP="00FE1FD8">
      <w:pPr>
        <w:pStyle w:val="Paragrafi"/>
        <w:rPr>
          <w:sz w:val="21"/>
          <w:szCs w:val="21"/>
          <w:lang w:val="sq-AL"/>
        </w:rPr>
      </w:pPr>
      <w:r w:rsidRPr="00191B95">
        <w:rPr>
          <w:sz w:val="21"/>
          <w:szCs w:val="21"/>
          <w:lang w:val="sq-AL"/>
        </w:rPr>
        <w:t>2. Për qëllime të taksimit ose regjistrimit të automjetit, shtetet anëtare, pas dhënies së një njoftimi, të paktën tre muaj përpara, Komisionit dhe shteteve të tjera anëtare, mund të kërkojnë që të dhëna, të cilat nuk përmenden në shtojcën III t’i shtohen certifikatës së përputhshmërisë, me kusht që këto të dhëna të deklarohen qartë në paketën e informacionit ose të mund të rrjedhin nga ajo me anë të një llogaritjeje të thjeshtë.</w:t>
      </w:r>
    </w:p>
    <w:p w:rsidR="00CE463F" w:rsidRPr="00191B95" w:rsidRDefault="00CE463F" w:rsidP="00FE1FD8">
      <w:pPr>
        <w:pStyle w:val="Paragrafi"/>
        <w:rPr>
          <w:sz w:val="21"/>
          <w:szCs w:val="21"/>
          <w:lang w:val="sq-AL"/>
        </w:rPr>
      </w:pPr>
      <w:r w:rsidRPr="00191B95">
        <w:rPr>
          <w:sz w:val="21"/>
          <w:szCs w:val="21"/>
          <w:lang w:val="sq-AL"/>
        </w:rPr>
        <w:t>3. Në cilësinë e tij si mbajtës i një certifikate të miratimit të tipit KE për një sistem, pjesë përbërëse ose njësi të veçantë teknike, prodhuesi i bashkëngjit çdo pjese përbërëse ose njësie të prodhuar në përputhje me tipin e miratuar emrin ose markën tregtare, tipin dhe/ose, nëse direktiva e veçantë e parashikon këtë, markën ose numrin e miratimit të tipit KE.</w:t>
      </w:r>
    </w:p>
    <w:p w:rsidR="00CE463F" w:rsidRPr="00191B95" w:rsidRDefault="00CE463F" w:rsidP="00FE1FD8">
      <w:pPr>
        <w:pStyle w:val="Paragrafi"/>
        <w:rPr>
          <w:sz w:val="21"/>
          <w:szCs w:val="21"/>
          <w:lang w:val="sq-AL"/>
        </w:rPr>
      </w:pPr>
      <w:r w:rsidRPr="00191B95">
        <w:rPr>
          <w:sz w:val="21"/>
          <w:szCs w:val="21"/>
          <w:lang w:val="sq-AL"/>
        </w:rPr>
        <w:t>4. Në cilësinë e tij si mbajtës i një certifikate të miratimit të tipit KE që, në përputhje me nenin 4(1)(c), përfshin kufizime mbi përdorimin e sistemit, pjesës përbërëse ose njësisë së veçantë teknike përkatëse, prodhuesi i jep çdo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informacion të hollësishëm mbi këto kufizime dhe përcakton kushtet për përshtatjen e tij.</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7</w:t>
      </w:r>
    </w:p>
    <w:p w:rsidR="00CE463F" w:rsidRPr="00191B95" w:rsidRDefault="00CE463F" w:rsidP="00F665CC">
      <w:pPr>
        <w:pStyle w:val="NeniTitull"/>
        <w:rPr>
          <w:sz w:val="21"/>
          <w:szCs w:val="21"/>
          <w:lang w:val="sq-AL"/>
        </w:rPr>
      </w:pPr>
      <w:r w:rsidRPr="00191B95">
        <w:rPr>
          <w:sz w:val="21"/>
          <w:szCs w:val="21"/>
          <w:lang w:val="sq-AL"/>
        </w:rPr>
        <w:t>Regjistrimi, shitja dhe hyrja në shërbim</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Çdo shtet anëtar regjistron automjete të reja të miratuara, lejon shitjen ose hyrjen e tyre në shërbim për arsye që lidhen me ndërtimin dhe funksionimin e tyre vetëm nëse ato shoqërohen nga një certifikatë e vlefshme përputhshmërie.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Çdo shtet anëtar lejon shitjen e automjeteve të papërfunduara, por mund të refuzojë regjistrimin e tyre të përhershëm dhe hyrjen në shërbim deri në kohën kur ato të jenë përfunduar.</w:t>
      </w:r>
    </w:p>
    <w:p w:rsidR="00CE463F" w:rsidRPr="00191B95" w:rsidRDefault="00CE463F" w:rsidP="00FE1FD8">
      <w:pPr>
        <w:pStyle w:val="Paragrafi"/>
        <w:rPr>
          <w:sz w:val="21"/>
          <w:szCs w:val="21"/>
          <w:lang w:val="sq-AL"/>
        </w:rPr>
      </w:pPr>
      <w:r w:rsidRPr="00191B95">
        <w:rPr>
          <w:sz w:val="21"/>
          <w:szCs w:val="21"/>
          <w:lang w:val="sq-AL"/>
        </w:rPr>
        <w:t>2. Çdo shtet anëtar lejon shitjen ose hyrjen në shërbim të sistemeve, pjesëve përbërëse ose njësive të veçanta teknike vetëm nëse këto sisteme, pjesë përbërëse ose njësi të veçanta teknike pajtohen me kërkesat e direktivave të veçanta të barasvlershme dhe kërkesat e përmendura në nenin 6 (3).</w:t>
      </w:r>
    </w:p>
    <w:p w:rsidR="00CE463F" w:rsidRPr="00191B95" w:rsidRDefault="00CE463F" w:rsidP="00FE1FD8">
      <w:pPr>
        <w:pStyle w:val="Paragrafi"/>
        <w:rPr>
          <w:sz w:val="21"/>
          <w:szCs w:val="21"/>
          <w:lang w:val="sq-AL"/>
        </w:rPr>
      </w:pPr>
    </w:p>
    <w:p w:rsidR="00CE463F" w:rsidRDefault="00CE463F" w:rsidP="00191B95">
      <w:pPr>
        <w:pStyle w:val="NeniNr"/>
        <w:keepNext w:val="0"/>
        <w:rPr>
          <w:rFonts w:cs="Times New Roman"/>
          <w:sz w:val="21"/>
          <w:szCs w:val="21"/>
          <w:lang w:val="sq-AL"/>
        </w:rPr>
      </w:pPr>
    </w:p>
    <w:p w:rsidR="00CE463F" w:rsidRPr="00191B95" w:rsidRDefault="00CE463F" w:rsidP="00F665CC">
      <w:pPr>
        <w:pStyle w:val="NeniNr"/>
        <w:rPr>
          <w:sz w:val="21"/>
          <w:szCs w:val="21"/>
          <w:lang w:val="sq-AL"/>
        </w:rPr>
      </w:pPr>
      <w:r w:rsidRPr="00191B95">
        <w:rPr>
          <w:sz w:val="21"/>
          <w:szCs w:val="21"/>
          <w:lang w:val="sq-AL"/>
        </w:rPr>
        <w:t>Neni 8</w:t>
      </w:r>
    </w:p>
    <w:p w:rsidR="00CE463F" w:rsidRPr="00191B95" w:rsidRDefault="00CE463F" w:rsidP="00F665CC">
      <w:pPr>
        <w:pStyle w:val="NeniTitull"/>
        <w:rPr>
          <w:sz w:val="21"/>
          <w:szCs w:val="21"/>
          <w:lang w:val="sq-AL"/>
        </w:rPr>
      </w:pPr>
      <w:r w:rsidRPr="00191B95">
        <w:rPr>
          <w:sz w:val="21"/>
          <w:szCs w:val="21"/>
          <w:lang w:val="sq-AL"/>
        </w:rPr>
        <w:t>Përjashtimet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Kërkesat e nenit 7(1) nuk zbatohen për automjetet e synuara për përdorim nga forcat e armatosura, mbrojtja civile, shërbimet zjarrfikëse ose të rendit publik ose për automjetet tipat e të cil</w:t>
      </w:r>
      <w:r>
        <w:rPr>
          <w:sz w:val="21"/>
          <w:szCs w:val="21"/>
          <w:lang w:val="sq-AL"/>
        </w:rPr>
        <w:t>ë</w:t>
      </w:r>
      <w:r w:rsidRPr="00191B95">
        <w:rPr>
          <w:sz w:val="21"/>
          <w:szCs w:val="21"/>
          <w:lang w:val="sq-AL"/>
        </w:rPr>
        <w:t>ve janë miratuar në përputhje me paragrafin 2 të këtij neni.</w:t>
      </w:r>
    </w:p>
    <w:p w:rsidR="00CE463F" w:rsidRPr="00191B95" w:rsidRDefault="00CE463F" w:rsidP="00FE1FD8">
      <w:pPr>
        <w:pStyle w:val="Paragrafi"/>
        <w:rPr>
          <w:sz w:val="21"/>
          <w:szCs w:val="21"/>
          <w:lang w:val="sq-AL"/>
        </w:rPr>
      </w:pPr>
      <w:r w:rsidRPr="00191B95">
        <w:rPr>
          <w:sz w:val="21"/>
          <w:szCs w:val="21"/>
          <w:lang w:val="sq-AL"/>
        </w:rPr>
        <w:t>2. Çdo shtet anëtar, me kërkesë të prodhuesit, mund të përjashtojë automjetet e përmendura në nenet 9, 10 dhe 11 nga një ose më shumë dispozita të një ose më shumë direktivave të veçanta.</w:t>
      </w:r>
    </w:p>
    <w:p w:rsidR="00CE463F" w:rsidRPr="00191B95" w:rsidRDefault="00CE463F" w:rsidP="00FE1FD8">
      <w:pPr>
        <w:pStyle w:val="Paragrafi"/>
        <w:rPr>
          <w:sz w:val="21"/>
          <w:szCs w:val="21"/>
          <w:lang w:val="sq-AL"/>
        </w:rPr>
      </w:pPr>
      <w:r w:rsidRPr="00191B95">
        <w:rPr>
          <w:sz w:val="21"/>
          <w:szCs w:val="21"/>
          <w:lang w:val="sq-AL"/>
        </w:rPr>
        <w:t>Shtetet anëtare i dërgojnë çdo vit Komisionit dhe shteteve të tjera anëtare një listë të përjashtimeve të dhëna.</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9</w:t>
      </w:r>
    </w:p>
    <w:p w:rsidR="00CE463F" w:rsidRPr="00191B95" w:rsidRDefault="00CE463F" w:rsidP="00F665CC">
      <w:pPr>
        <w:pStyle w:val="NeniTitull"/>
        <w:rPr>
          <w:sz w:val="21"/>
          <w:szCs w:val="21"/>
          <w:lang w:val="sq-AL"/>
        </w:rPr>
      </w:pPr>
      <w:r w:rsidRPr="00191B95">
        <w:rPr>
          <w:sz w:val="21"/>
          <w:szCs w:val="21"/>
          <w:lang w:val="sq-AL"/>
        </w:rPr>
        <w:t>Automjetet e prodhuara në seri të vogla</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 xml:space="preserve">Për automjetet e prodhuara në seri të vogla, numri i automjeteve të regjistruara, të ofruara për shitje </w:t>
      </w:r>
      <w:r w:rsidRPr="00191B95">
        <w:rPr>
          <w:sz w:val="21"/>
          <w:szCs w:val="21"/>
          <w:lang w:val="sq-AL"/>
        </w:rPr>
        <w:lastRenderedPageBreak/>
        <w:t>ose të vëna në shërbim çdo vit në çdo shtet anëtar, kufizohet në numrin maksimal të njësive të treguara në shtojcën V, seksioni A.</w:t>
      </w:r>
    </w:p>
    <w:p w:rsidR="00CE463F" w:rsidRPr="00191B95" w:rsidRDefault="00CE463F" w:rsidP="00FE1FD8">
      <w:pPr>
        <w:pStyle w:val="Paragrafi"/>
        <w:rPr>
          <w:sz w:val="21"/>
          <w:szCs w:val="21"/>
          <w:lang w:val="sq-AL"/>
        </w:rPr>
      </w:pPr>
      <w:r w:rsidRPr="00191B95">
        <w:rPr>
          <w:sz w:val="21"/>
          <w:szCs w:val="21"/>
          <w:lang w:val="sq-AL"/>
        </w:rPr>
        <w:t>Çdo vit shtetet anëtare i dërgojnë Komisionit një listë të miratimeve të tipave KE të këtyre automjeteve. Shteti anëtar që jep këtë miratim të tipit KE dërgon një kopje të dokumenteve informative dhe certifikatën e miratimit të tipit KE dhe të gjitha shtojcat e tyre, autoriteteve miratuese në shtetet e tjera anëtare të caktuara nga prodhuesi, duke deklaruar natyrën e përjashtimeve që janë dhënë. Brenda tre muajve këto shtete anëtare vendosin nëse duhet të pranojnë miratimin e tipit KE për automjetet që duhet të regjistrohen brenda territorit të tyre dhe, nëse po, vendosin për numrin e automjeteve.</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10</w:t>
      </w:r>
    </w:p>
    <w:p w:rsidR="00CE463F" w:rsidRPr="00191B95" w:rsidRDefault="00CE463F" w:rsidP="00F665CC">
      <w:pPr>
        <w:pStyle w:val="NeniTitull"/>
        <w:rPr>
          <w:sz w:val="21"/>
          <w:szCs w:val="21"/>
          <w:lang w:val="sq-AL"/>
        </w:rPr>
      </w:pPr>
      <w:r w:rsidRPr="00191B95">
        <w:rPr>
          <w:sz w:val="21"/>
          <w:szCs w:val="21"/>
          <w:lang w:val="sq-AL"/>
        </w:rPr>
        <w:t>Automjetet e serisë së fundit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Për automjetet e serisë së fundit, me kërkesë të prodhuesit dhe brenda kufijve sasiorë të përcaktuar në shtojcën V, seksioni B, si dhe për periudhën e kufizuar të përcaktuar në nënparagrafin e tretë, shtetet anëtare mund të regjistrojnë dhe lejojnë shitjen ose hyrjen në shërbim të automjeteve të reja që pajtohen me një tip automjeti miratimi i të cilit nuk është më i vlefshëm.</w:t>
      </w:r>
    </w:p>
    <w:p w:rsidR="00CE463F" w:rsidRPr="00191B95" w:rsidRDefault="00CE463F" w:rsidP="00FE1FD8">
      <w:pPr>
        <w:pStyle w:val="Paragrafi"/>
        <w:rPr>
          <w:sz w:val="21"/>
          <w:szCs w:val="21"/>
          <w:lang w:val="sq-AL"/>
        </w:rPr>
      </w:pPr>
      <w:r w:rsidRPr="00191B95">
        <w:rPr>
          <w:sz w:val="21"/>
          <w:szCs w:val="21"/>
          <w:lang w:val="sq-AL"/>
        </w:rPr>
        <w:t>Nënparagrafi i parë zbatohet vetëm për automjetet që:</w:t>
      </w:r>
    </w:p>
    <w:p w:rsidR="00CE463F" w:rsidRPr="00191B95" w:rsidRDefault="00CE463F" w:rsidP="00FE1FD8">
      <w:pPr>
        <w:pStyle w:val="Paragrafi"/>
        <w:rPr>
          <w:sz w:val="21"/>
          <w:szCs w:val="21"/>
          <w:lang w:val="sq-AL"/>
        </w:rPr>
      </w:pPr>
      <w:r w:rsidRPr="00191B95">
        <w:rPr>
          <w:sz w:val="21"/>
          <w:szCs w:val="21"/>
          <w:lang w:val="sq-AL"/>
        </w:rPr>
        <w:t>a) janë në territorin e Komunitetit; dhe</w:t>
      </w:r>
    </w:p>
    <w:p w:rsidR="00CE463F" w:rsidRPr="00191B95" w:rsidRDefault="00CE463F" w:rsidP="00FE1FD8">
      <w:pPr>
        <w:pStyle w:val="Paragrafi"/>
        <w:rPr>
          <w:sz w:val="21"/>
          <w:szCs w:val="21"/>
          <w:lang w:val="sq-AL"/>
        </w:rPr>
      </w:pPr>
      <w:r w:rsidRPr="00191B95">
        <w:rPr>
          <w:sz w:val="21"/>
          <w:szCs w:val="21"/>
          <w:lang w:val="sq-AL"/>
        </w:rPr>
        <w:t>b) shoqërohen nga një certifikatë e vlefshme përputhshmërie të lëshuar kur miratimi i tipit KE i automjetit përkatës ka qenë ende i vlefshëm, por që nuk ishte regjistruar ose vënë në shërbim para se miratimi i lartpërmendur të humbte vlefshmërinë e tij.</w:t>
      </w:r>
    </w:p>
    <w:p w:rsidR="00CE463F" w:rsidRPr="00191B95" w:rsidRDefault="00CE463F" w:rsidP="00FE1FD8">
      <w:pPr>
        <w:pStyle w:val="Paragrafi"/>
        <w:rPr>
          <w:sz w:val="21"/>
          <w:szCs w:val="21"/>
          <w:lang w:val="sq-AL"/>
        </w:rPr>
      </w:pPr>
      <w:r w:rsidRPr="00191B95">
        <w:rPr>
          <w:sz w:val="21"/>
          <w:szCs w:val="21"/>
          <w:lang w:val="sq-AL"/>
        </w:rPr>
        <w:t>Ky opsion kufizohet në një periudhë prej 24 muajsh për automjetet e plota dhe 30 muaj për automjetet e përfunduara nga data e skadimit të miratimit të tipit KE.</w:t>
      </w:r>
    </w:p>
    <w:p w:rsidR="00CE463F" w:rsidRPr="00191B95" w:rsidRDefault="00CE463F" w:rsidP="00FE1FD8">
      <w:pPr>
        <w:pStyle w:val="Paragrafi"/>
        <w:rPr>
          <w:sz w:val="21"/>
          <w:szCs w:val="21"/>
          <w:lang w:val="sq-AL"/>
        </w:rPr>
      </w:pPr>
      <w:r w:rsidRPr="00191B95">
        <w:rPr>
          <w:sz w:val="21"/>
          <w:szCs w:val="21"/>
          <w:lang w:val="sq-AL"/>
        </w:rPr>
        <w:t>2. Me qëllim të zbatimit të paragrafit 1, për një ose më shumë tipa automjetesh në një kategori specifike, prodhuesi duhet t’i paraqesë një kërkesë autoriteteve kompetente në çdo shtet anëtar të cenuar nga hyrja në shërbim e atij tipi automjeti. Kërkesa duhet të specifikojë arsyet teknike dhe/ose ekonomike në të cilat është bazuar.</w:t>
      </w:r>
    </w:p>
    <w:p w:rsidR="00CE463F" w:rsidRPr="00191B95" w:rsidRDefault="00CE463F" w:rsidP="00FE1FD8">
      <w:pPr>
        <w:pStyle w:val="Paragrafi"/>
        <w:rPr>
          <w:sz w:val="21"/>
          <w:szCs w:val="21"/>
          <w:lang w:val="sq-AL"/>
        </w:rPr>
      </w:pPr>
      <w:r w:rsidRPr="00191B95">
        <w:rPr>
          <w:sz w:val="21"/>
          <w:szCs w:val="21"/>
          <w:lang w:val="sq-AL"/>
        </w:rPr>
        <w:t>Brenda tre muajve këto shtete anëtare vendosin nëse duhet të lejojnë apo jo regjistrimin e tipit të automjetit në fjalë në territorin e tyre dhe nëse po, vendosin për numrin e automjeteve.</w:t>
      </w:r>
    </w:p>
    <w:p w:rsidR="00CE463F" w:rsidRPr="00191B95" w:rsidRDefault="00CE463F" w:rsidP="00FE1FD8">
      <w:pPr>
        <w:pStyle w:val="Paragrafi"/>
        <w:rPr>
          <w:sz w:val="21"/>
          <w:szCs w:val="21"/>
          <w:lang w:val="sq-AL"/>
        </w:rPr>
      </w:pPr>
      <w:r w:rsidRPr="00191B95">
        <w:rPr>
          <w:sz w:val="21"/>
          <w:szCs w:val="21"/>
          <w:lang w:val="sq-AL"/>
        </w:rPr>
        <w:t>Çdo shtet anëtar i cenuar nga hyrja në shërbim e këtyre tipave automjetesh është përgjegjës për të garantuar që prodhuesi i tyre të pajtohet me shtojcën V, seksioni B.</w:t>
      </w:r>
    </w:p>
    <w:p w:rsidR="00CE463F" w:rsidRPr="00191B95" w:rsidRDefault="00CE463F" w:rsidP="00FE1FD8">
      <w:pPr>
        <w:pStyle w:val="Paragrafi"/>
        <w:rPr>
          <w:sz w:val="21"/>
          <w:szCs w:val="21"/>
          <w:lang w:val="sq-AL"/>
        </w:rPr>
      </w:pPr>
    </w:p>
    <w:p w:rsidR="00CE463F" w:rsidRPr="00191B95" w:rsidRDefault="00CE463F" w:rsidP="00F665CC">
      <w:pPr>
        <w:pStyle w:val="NeniNr"/>
        <w:rPr>
          <w:sz w:val="21"/>
          <w:szCs w:val="21"/>
          <w:lang w:val="sq-AL"/>
        </w:rPr>
      </w:pPr>
      <w:r w:rsidRPr="00191B95">
        <w:rPr>
          <w:sz w:val="21"/>
          <w:szCs w:val="21"/>
          <w:lang w:val="sq-AL"/>
        </w:rPr>
        <w:t>Neni 11</w:t>
      </w:r>
    </w:p>
    <w:p w:rsidR="00CE463F" w:rsidRPr="00191B95" w:rsidRDefault="00CE463F" w:rsidP="00F665CC">
      <w:pPr>
        <w:pStyle w:val="NeniTitull"/>
        <w:rPr>
          <w:sz w:val="21"/>
          <w:szCs w:val="21"/>
          <w:lang w:val="sq-AL"/>
        </w:rPr>
      </w:pPr>
      <w:r w:rsidRPr="00191B95">
        <w:rPr>
          <w:sz w:val="21"/>
          <w:szCs w:val="21"/>
          <w:lang w:val="sq-AL"/>
        </w:rPr>
        <w:t>Papajtueshmëria e automjeteve, sistemeve, pjesëve përbërëse ose njësive të veçanta teknike</w:t>
      </w:r>
    </w:p>
    <w:p w:rsidR="00CE463F" w:rsidRPr="00191B95" w:rsidRDefault="00CE463F" w:rsidP="00FE1FD8">
      <w:pPr>
        <w:pStyle w:val="Paragrafi"/>
        <w:rPr>
          <w:rFonts w:cs="Times New Roman"/>
          <w:sz w:val="14"/>
          <w:szCs w:val="14"/>
          <w:lang w:val="sq-AL"/>
        </w:rPr>
      </w:pPr>
    </w:p>
    <w:p w:rsidR="00CE463F" w:rsidRPr="00191B95" w:rsidRDefault="00CE463F" w:rsidP="00FE1FD8">
      <w:pPr>
        <w:pStyle w:val="Paragrafi"/>
        <w:rPr>
          <w:sz w:val="21"/>
          <w:szCs w:val="21"/>
          <w:lang w:val="sq-AL"/>
        </w:rPr>
      </w:pPr>
      <w:r w:rsidRPr="00191B95">
        <w:rPr>
          <w:sz w:val="21"/>
          <w:szCs w:val="21"/>
          <w:lang w:val="sq-AL"/>
        </w:rPr>
        <w:t>Për automjetet, sistemet, pjesët përbërëse ose njësitë e veçanta teknike të projektuara në përputhje me teknikat ose parimet që janë të papajtueshme me një ose më shumë prej kërkesave të një ose më shumë direktivave të veçanta:</w:t>
      </w:r>
    </w:p>
    <w:p w:rsidR="00CE463F" w:rsidRPr="00191B95" w:rsidRDefault="00CE463F" w:rsidP="00FE1FD8">
      <w:pPr>
        <w:pStyle w:val="Paragrafi"/>
        <w:rPr>
          <w:sz w:val="21"/>
          <w:szCs w:val="21"/>
          <w:lang w:val="sq-AL"/>
        </w:rPr>
      </w:pPr>
      <w:r w:rsidRPr="00191B95">
        <w:rPr>
          <w:sz w:val="21"/>
          <w:szCs w:val="21"/>
          <w:lang w:val="sq-AL"/>
        </w:rPr>
        <w:t>a) Një shtet anëtar mund të japë një miratim të përkohshëm të tipit KE. Në këtë rast, brenda një muaji ai duhet t’i dërgojë një kopje të certifikatës së miratimit të tipit KE dhe shtojcat e tyre autoriteteve miratuese në shtetet e tjera anëtare dhe Komisionit. Në të njëjtën kohë ai i dërgon Komisionit një kërkesë për lejim për dhënien e miratimin të tipit KE sipas direktivës 2003/37/KE.</w:t>
      </w:r>
    </w:p>
    <w:p w:rsidR="00CE463F" w:rsidRPr="00191B95" w:rsidRDefault="00CE463F" w:rsidP="00FE1FD8">
      <w:pPr>
        <w:pStyle w:val="Paragrafi"/>
        <w:rPr>
          <w:sz w:val="21"/>
          <w:szCs w:val="21"/>
          <w:lang w:val="sq-AL"/>
        </w:rPr>
      </w:pPr>
      <w:r w:rsidRPr="00191B95">
        <w:rPr>
          <w:sz w:val="21"/>
          <w:szCs w:val="21"/>
          <w:lang w:val="sq-AL"/>
        </w:rPr>
        <w:t>Kjo kërkesë duhet të shoqërohet nga një dosje që përmban informacionin e mëposhtëm:</w:t>
      </w:r>
    </w:p>
    <w:p w:rsidR="00CE463F" w:rsidRPr="00191B95" w:rsidRDefault="00CE463F" w:rsidP="00FE1FD8">
      <w:pPr>
        <w:pStyle w:val="Paragrafi"/>
        <w:rPr>
          <w:sz w:val="21"/>
          <w:szCs w:val="21"/>
          <w:lang w:val="sq-AL"/>
        </w:rPr>
      </w:pPr>
      <w:r w:rsidRPr="00191B95">
        <w:rPr>
          <w:sz w:val="21"/>
          <w:szCs w:val="21"/>
          <w:lang w:val="sq-AL"/>
        </w:rPr>
        <w:t>i) arsyet për të cilat teknikat ose parimet përkatëse e bëjnë automjetin, sistemin, pjesën përbërëse ose njësinë e veçantë teknike të papajtueshëm me kërkesat e një ose më shumë prej direktivave të veçanta përkatëse;</w:t>
      </w:r>
    </w:p>
    <w:p w:rsidR="00CE463F" w:rsidRPr="00191B95" w:rsidRDefault="00CE463F" w:rsidP="00FE1FD8">
      <w:pPr>
        <w:pStyle w:val="Paragrafi"/>
        <w:rPr>
          <w:sz w:val="21"/>
          <w:szCs w:val="21"/>
          <w:lang w:val="sq-AL"/>
        </w:rPr>
      </w:pPr>
      <w:r w:rsidRPr="00191B95">
        <w:rPr>
          <w:sz w:val="21"/>
          <w:szCs w:val="21"/>
          <w:lang w:val="sq-AL"/>
        </w:rPr>
        <w:t>ii) një përshkrim të sigurisë, mbrojtjes mjedisore ose çështje të ngritura të sigurisë profesionale dhe të masave të marra;</w:t>
      </w:r>
    </w:p>
    <w:p w:rsidR="00CE463F" w:rsidRPr="00191B95" w:rsidRDefault="00CE463F" w:rsidP="00FE1FD8">
      <w:pPr>
        <w:pStyle w:val="Paragrafi"/>
        <w:rPr>
          <w:sz w:val="21"/>
          <w:szCs w:val="21"/>
          <w:lang w:val="sq-AL"/>
        </w:rPr>
      </w:pPr>
      <w:r w:rsidRPr="00191B95">
        <w:rPr>
          <w:sz w:val="21"/>
          <w:szCs w:val="21"/>
          <w:lang w:val="sq-AL"/>
        </w:rPr>
        <w:t>iii) një përshkrim të testimeve, së bashku me rezultatet e tyre, që tregon se niveli i sigurisë, mbrojtjes mjedisore dhe sigurisë profesionale të garantuar është minimalisht i barazvlefshëm me atë të garantuar nga kërkesat e një ose më shumë direktivave të veçanta përkatëse;</w:t>
      </w:r>
    </w:p>
    <w:p w:rsidR="00CE463F" w:rsidRPr="00191B95" w:rsidRDefault="00CE463F" w:rsidP="00FE1FD8">
      <w:pPr>
        <w:pStyle w:val="Paragrafi"/>
        <w:rPr>
          <w:sz w:val="21"/>
          <w:szCs w:val="21"/>
          <w:lang w:val="sq-AL"/>
        </w:rPr>
      </w:pPr>
      <w:r w:rsidRPr="00191B95">
        <w:rPr>
          <w:sz w:val="21"/>
          <w:szCs w:val="21"/>
          <w:lang w:val="sq-AL"/>
        </w:rPr>
        <w:t>b) Brenda tre muajve nga marrja e dosjes së plotë, Komisioni i paraqet një projekt vendim komitetit të përmendur në nenin 20(1). Në përputhje me procedurën e përmendur në nenin 20(2), Komisioni vendos nëse duhet të lejojë apo jo shtetin anëtar të japë një miratim të tipit KE sipas direktivës 2003/37/KE.</w:t>
      </w:r>
    </w:p>
    <w:p w:rsidR="00CE463F" w:rsidRPr="00191B95" w:rsidRDefault="00CE463F" w:rsidP="00FE1FD8">
      <w:pPr>
        <w:pStyle w:val="Paragrafi"/>
        <w:rPr>
          <w:sz w:val="21"/>
          <w:szCs w:val="21"/>
          <w:lang w:val="sq-AL"/>
        </w:rPr>
      </w:pPr>
      <w:r w:rsidRPr="00191B95">
        <w:rPr>
          <w:sz w:val="21"/>
          <w:szCs w:val="21"/>
          <w:lang w:val="sq-AL"/>
        </w:rPr>
        <w:t>Vetëm kërkesa për lejim dhe projektvendimi i dërgohen shteteve anëtare në gjuhën (gjuhët) e tyre kombëtare;</w:t>
      </w:r>
    </w:p>
    <w:p w:rsidR="00CE463F" w:rsidRPr="00191B95" w:rsidRDefault="00CE463F" w:rsidP="00FE1FD8">
      <w:pPr>
        <w:pStyle w:val="Paragrafi"/>
        <w:rPr>
          <w:sz w:val="21"/>
          <w:szCs w:val="21"/>
          <w:lang w:val="sq-AL"/>
        </w:rPr>
      </w:pPr>
      <w:r w:rsidRPr="00191B95">
        <w:rPr>
          <w:sz w:val="21"/>
          <w:szCs w:val="21"/>
          <w:lang w:val="sq-AL"/>
        </w:rPr>
        <w:t>c) Nëse kërkesa miratohet, shteti anëtar mund të japë një miratim të tipit KE sipas direktivës 2003/37/KE. Në këtë rast, vendimi duhet të deklarojë gjithashtu nëse duhet të vendosen kufizime mbi vlefshmërinë e këtyre miratimeve të tipit KE. Periudha e vlefshmërisë së miratimit të tipit KE nuk është në asnjë rast më pak se 36 muaj;</w:t>
      </w:r>
    </w:p>
    <w:p w:rsidR="00CE463F" w:rsidRPr="00191B95" w:rsidRDefault="00CE463F" w:rsidP="00FE1FD8">
      <w:pPr>
        <w:pStyle w:val="Paragrafi"/>
        <w:rPr>
          <w:sz w:val="21"/>
          <w:szCs w:val="21"/>
          <w:lang w:val="sq-AL"/>
        </w:rPr>
      </w:pPr>
      <w:r w:rsidRPr="00191B95">
        <w:rPr>
          <w:sz w:val="21"/>
          <w:szCs w:val="21"/>
          <w:lang w:val="sq-AL"/>
        </w:rPr>
        <w:t>d) Kur kërkesa të veçanta i përshtaten progresit teknik në mënyrë të tillë që tipat e automjeteve, sistemeve, pjesëve përbërëse ose njësive të veçanta teknike të miratuara sipas këtij neni pajtohen me direktivat e ndryshuara, shtetet anëtare i shndërrojnë këto miratime të tipit KE në miratime të tipit KE që pajtohen me direktivën 2003/37/KE, duke lejuar kohën e nevojshme për ndryshimet e nevojshme ndaj komponentëve ose njësive të veçanta teknike, në veçanti, heqjen e referencave ndaj kufizimeve ose përjashtimeve;</w:t>
      </w:r>
    </w:p>
    <w:p w:rsidR="00CE463F" w:rsidRPr="00191B95" w:rsidRDefault="00CE463F" w:rsidP="00FE1FD8">
      <w:pPr>
        <w:pStyle w:val="Paragrafi"/>
        <w:rPr>
          <w:sz w:val="21"/>
          <w:szCs w:val="21"/>
          <w:lang w:val="sq-AL"/>
        </w:rPr>
      </w:pPr>
      <w:r w:rsidRPr="00191B95">
        <w:rPr>
          <w:sz w:val="21"/>
          <w:szCs w:val="21"/>
          <w:lang w:val="sq-AL"/>
        </w:rPr>
        <w:t>e) Nëse nuk janë marrë masat e nevojshme për të përshtatur direktiva të veçanta specifike, vlefshmëria e miratimeve të tipit KE të dhëna sipas këtij neni mund të shtyhet me kërkesë të shtetit anëtar që ka dhënë miratimin e tipit KE, me anë të një vendimi tjetër të Komisionit;</w:t>
      </w:r>
    </w:p>
    <w:p w:rsidR="00CE463F" w:rsidRPr="00191B95" w:rsidRDefault="00CE463F" w:rsidP="00FE1FD8">
      <w:pPr>
        <w:pStyle w:val="Paragrafi"/>
        <w:rPr>
          <w:sz w:val="21"/>
          <w:szCs w:val="21"/>
          <w:lang w:val="sq-AL"/>
        </w:rPr>
      </w:pPr>
      <w:r w:rsidRPr="00191B95">
        <w:rPr>
          <w:sz w:val="21"/>
          <w:szCs w:val="21"/>
          <w:lang w:val="sq-AL"/>
        </w:rPr>
        <w:t>f) Një përjashtim i dhënë për herë të parë sipas këtij neni mund të shërbejë si referencë për Komitetin e përmendur në nenin 20(1) për kërkesa të mëtejshme identike.</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12</w:t>
      </w:r>
    </w:p>
    <w:p w:rsidR="00CE463F" w:rsidRPr="00191B95" w:rsidRDefault="00CE463F" w:rsidP="00D03128">
      <w:pPr>
        <w:pStyle w:val="NeniTitull"/>
        <w:rPr>
          <w:sz w:val="21"/>
          <w:szCs w:val="21"/>
          <w:lang w:val="sq-AL"/>
        </w:rPr>
      </w:pPr>
      <w:r w:rsidRPr="00191B95">
        <w:rPr>
          <w:sz w:val="21"/>
          <w:szCs w:val="21"/>
          <w:lang w:val="sq-AL"/>
        </w:rPr>
        <w:t>Barasvlershmëria</w:t>
      </w:r>
    </w:p>
    <w:p w:rsidR="00CE463F" w:rsidRPr="00CF0411" w:rsidRDefault="00CE463F" w:rsidP="00FE1FD8">
      <w:pPr>
        <w:pStyle w:val="Paragrafi"/>
        <w:rPr>
          <w:rFonts w:cs="Times New Roman"/>
          <w:sz w:val="14"/>
          <w:szCs w:val="21"/>
          <w:lang w:val="sq-AL"/>
        </w:rPr>
      </w:pPr>
    </w:p>
    <w:p w:rsidR="00CE463F" w:rsidRPr="00191B95" w:rsidRDefault="00CE463F" w:rsidP="00FE1FD8">
      <w:pPr>
        <w:pStyle w:val="Paragrafi"/>
        <w:rPr>
          <w:sz w:val="21"/>
          <w:szCs w:val="21"/>
          <w:lang w:val="sq-AL"/>
        </w:rPr>
      </w:pPr>
      <w:r w:rsidRPr="00191B95">
        <w:rPr>
          <w:sz w:val="21"/>
          <w:szCs w:val="21"/>
          <w:lang w:val="sq-AL"/>
        </w:rPr>
        <w:t>1. Duke vepruar me shumicë të cilësuar mbi një propozim të Komisionit, Këshilli mund të njohë barasvlershmërinë midis kushteve ose dispozitave për miratimin e tipit KE të automjeteve, sistemeve, pjesëve përbërëse dhe njësive të veçanta teknike të krijuara nga direktiva 2003/37/KE, së bashku me direktivat e veçanta dhe procedurat e krijuara nga rregulloret ndërkombëtare ose rregulloret e vendeve të treta në kuadër të marrëveshjeve shumëpalëshe ose dypalëshe ndërmjet Komunitetit dhe vendeve të treta.</w:t>
      </w:r>
    </w:p>
    <w:p w:rsidR="00CE463F" w:rsidRPr="00191B95" w:rsidRDefault="00CE463F" w:rsidP="00FE1FD8">
      <w:pPr>
        <w:pStyle w:val="Paragrafi"/>
        <w:rPr>
          <w:sz w:val="21"/>
          <w:szCs w:val="21"/>
          <w:lang w:val="sq-AL"/>
        </w:rPr>
      </w:pPr>
      <w:r w:rsidRPr="00191B95">
        <w:rPr>
          <w:sz w:val="21"/>
          <w:szCs w:val="21"/>
          <w:lang w:val="sq-AL"/>
        </w:rPr>
        <w:t>2. Barasvlershmëria e miratimeve të tipit KE të lëshuara mbi bazën e direktivave të veçanta mbi mjetet motorike, siç përcaktohet në direktivën 70/156/KEE dhe të përcaktuara në shtojcën II, kapitulli B, pjesa II-A e këtij udhëzimi, në harmoni me direktivën 2003/37/KE, do të njihet.</w:t>
      </w:r>
    </w:p>
    <w:p w:rsidR="00CE463F" w:rsidRPr="00191B95" w:rsidRDefault="00CE463F" w:rsidP="00FE1FD8">
      <w:pPr>
        <w:pStyle w:val="Paragrafi"/>
        <w:rPr>
          <w:sz w:val="21"/>
          <w:szCs w:val="21"/>
          <w:lang w:val="sq-AL"/>
        </w:rPr>
      </w:pPr>
      <w:r w:rsidRPr="00191B95">
        <w:rPr>
          <w:sz w:val="21"/>
          <w:szCs w:val="21"/>
          <w:lang w:val="sq-AL"/>
        </w:rPr>
        <w:t>3. Barasvlershmëria e miratimeve të tipit të lëshuara mbi bazën e rregulloreve UN/ECE që i bashkëlidhen Marrëveshjes së Rishikuar të vitit 1958, të përcaktuar në shtojcën II, kapitulli B, pjesa II-B të këtij udhëzimi, në harmoni me direktivën 2003/37/KE, do të njihet.</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4. Barasvlershmëria e buletineve të testimeve të lëshuara mbi bazën e kodeve të standardizuara të OECD-së të përcaktuara në shtojcën II, kapitulli B, pjesa II-C të këtij udhëzimi, në harmoni me direktivën 2003/37/KE, njihet si alternativë ndaj raporteve të testimeve të hartuara sipas direktivave të veçanta.</w:t>
      </w:r>
    </w:p>
    <w:p w:rsidR="00CE463F" w:rsidRPr="00191B95" w:rsidRDefault="00CE463F" w:rsidP="00FE1FD8">
      <w:pPr>
        <w:pStyle w:val="Paragrafi"/>
        <w:rPr>
          <w:rFonts w:cs="Times New Roman"/>
          <w:sz w:val="14"/>
          <w:szCs w:val="14"/>
          <w:lang w:val="sq-AL"/>
        </w:rPr>
      </w:pPr>
    </w:p>
    <w:p w:rsidR="00CE463F" w:rsidRPr="00191B95" w:rsidRDefault="00CE463F" w:rsidP="00D03128">
      <w:pPr>
        <w:pStyle w:val="NeniNr"/>
        <w:rPr>
          <w:sz w:val="21"/>
          <w:szCs w:val="21"/>
          <w:lang w:val="sq-AL"/>
        </w:rPr>
      </w:pPr>
      <w:r w:rsidRPr="00191B95">
        <w:rPr>
          <w:sz w:val="21"/>
          <w:szCs w:val="21"/>
          <w:lang w:val="sq-AL"/>
        </w:rPr>
        <w:t>Neni 13</w:t>
      </w:r>
    </w:p>
    <w:p w:rsidR="00CE463F" w:rsidRPr="00191B95" w:rsidRDefault="00CE463F" w:rsidP="00D03128">
      <w:pPr>
        <w:pStyle w:val="NeniTitull"/>
        <w:rPr>
          <w:sz w:val="21"/>
          <w:szCs w:val="21"/>
          <w:lang w:val="sq-AL"/>
        </w:rPr>
      </w:pPr>
      <w:r w:rsidRPr="00191B95">
        <w:rPr>
          <w:sz w:val="21"/>
          <w:szCs w:val="21"/>
          <w:lang w:val="sq-AL"/>
        </w:rPr>
        <w:t>Masat për garantimin e përputhshmërisë së prodhimit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Një shtet anëtar që jep një miratim të tipit KE merr masat e përmendura në shtojcën IV në lidhje me atë miratim për të verifikuar sipas rastit, në bashkëpunim me autoritetet e miratimit të tipit KE në shtetet e tjera anëtare, se janë marrë masat e mjaftueshme për të garantuar që automjetet, sistemet, pjesët përbërëse ose njësitë e veçanta teknike të prodhuara pajtohen me tipin e miratuar.</w:t>
      </w:r>
    </w:p>
    <w:p w:rsidR="00CE463F" w:rsidRPr="00191B95" w:rsidRDefault="00CE463F" w:rsidP="00FE1FD8">
      <w:pPr>
        <w:pStyle w:val="Paragrafi"/>
        <w:rPr>
          <w:sz w:val="21"/>
          <w:szCs w:val="21"/>
          <w:lang w:val="sq-AL"/>
        </w:rPr>
      </w:pPr>
      <w:r w:rsidRPr="00191B95">
        <w:rPr>
          <w:sz w:val="21"/>
          <w:szCs w:val="21"/>
          <w:lang w:val="sq-AL"/>
        </w:rPr>
        <w:t>2. Një shtet anëtar që ka dhënë një miratim të tipit KE merr masat e përmendura në shtojcën IV në lidhje me atë miratim për të verifikuar sipas rastit, në bashkëpunim me autoritetet e miratimit të tipit KE në shtetet e tjera anëtare, se masat e përmendura në paragrafin 1 vazhdojnë të jenë të mjaftueshme dhe se pajisjet, sistemet, pjesët përbërëse ose njësitë e veçanta teknike të prodhuara vazhdojnë të pajtohen me tipin e miratuar.</w:t>
      </w:r>
    </w:p>
    <w:p w:rsidR="00CE463F" w:rsidRPr="00191B95" w:rsidRDefault="00CE463F" w:rsidP="00FE1FD8">
      <w:pPr>
        <w:pStyle w:val="Paragrafi"/>
        <w:rPr>
          <w:sz w:val="21"/>
          <w:szCs w:val="21"/>
          <w:lang w:val="sq-AL"/>
        </w:rPr>
      </w:pPr>
      <w:r w:rsidRPr="00191B95">
        <w:rPr>
          <w:sz w:val="21"/>
          <w:szCs w:val="21"/>
          <w:lang w:val="sq-AL"/>
        </w:rPr>
        <w:t>Verifikimi për të garantuar se produktet pajtohen me tipin e miratuar kufizohet në procedurat e përcaktuara në seksionin 2 të shtojcës IV.</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14</w:t>
      </w:r>
    </w:p>
    <w:p w:rsidR="00CE463F" w:rsidRPr="00191B95" w:rsidRDefault="00CE463F" w:rsidP="00D03128">
      <w:pPr>
        <w:pStyle w:val="NeniTitull"/>
        <w:rPr>
          <w:sz w:val="21"/>
          <w:szCs w:val="21"/>
          <w:lang w:val="sq-AL"/>
        </w:rPr>
      </w:pPr>
      <w:r w:rsidRPr="00191B95">
        <w:rPr>
          <w:sz w:val="21"/>
          <w:szCs w:val="21"/>
          <w:lang w:val="sq-AL"/>
        </w:rPr>
        <w:t>Detyrimi për dhënien e informacionit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Autoritetet kompetente të miratimit të tipit KE në shtetet anëtare informojnë njëri-tjetrin brenda një muaji për çdo tërheqje të miratimit të tipit KE dhe për arsyet në lidhje me një masë të tillë.</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15</w:t>
      </w:r>
    </w:p>
    <w:p w:rsidR="00CE463F" w:rsidRPr="00191B95" w:rsidRDefault="00CE463F" w:rsidP="00D03128">
      <w:pPr>
        <w:pStyle w:val="NeniTitull"/>
        <w:rPr>
          <w:sz w:val="21"/>
          <w:szCs w:val="21"/>
          <w:lang w:val="sq-AL"/>
        </w:rPr>
      </w:pPr>
      <w:r w:rsidRPr="00191B95">
        <w:rPr>
          <w:sz w:val="21"/>
          <w:szCs w:val="21"/>
          <w:lang w:val="sq-AL"/>
        </w:rPr>
        <w:t>Klauzola garancie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Nëse një shtet anëtar konstaton se automjetet, sistemet, pjesët përbërëse ose njësitë e veçanta teknike të një tipi të caktuar paraqesin rrezik serioz për sigurinë e rrugëve ose sigurinë profesionale, megjithëse shoqërohen nga një certifikatë e vlefshme përputhshmërie ose janë sh</w:t>
      </w:r>
      <w:r w:rsidRPr="00191B95">
        <w:rPr>
          <w:rFonts w:ascii="Times New Roman" w:hAnsi="Times New Roman" w:cs="Times New Roman"/>
          <w:sz w:val="21"/>
          <w:szCs w:val="21"/>
          <w:lang w:val="sq-AL"/>
        </w:rPr>
        <w:t>ë</w:t>
      </w:r>
      <w:r w:rsidRPr="00191B95">
        <w:rPr>
          <w:sz w:val="21"/>
          <w:szCs w:val="21"/>
          <w:lang w:val="sq-AL"/>
        </w:rPr>
        <w:t>njuar siç duhet, për një periudhë maksimale prej gjashtë muajsh ai mund të refuzojë regjistrimin e këtyre automjeteve ose të ndalojë shitjen ose hyrjen në shërbim në territorin e tij të këtyre automjeteve, sistemeve, pjesëve përbërëse ose njësive të veçanta teknike.</w:t>
      </w:r>
    </w:p>
    <w:p w:rsidR="00CE463F" w:rsidRPr="00191B95" w:rsidRDefault="00CE463F" w:rsidP="00FE1FD8">
      <w:pPr>
        <w:pStyle w:val="Paragrafi"/>
        <w:rPr>
          <w:sz w:val="21"/>
          <w:szCs w:val="21"/>
          <w:lang w:val="sq-AL"/>
        </w:rPr>
      </w:pPr>
      <w:r w:rsidRPr="00191B95">
        <w:rPr>
          <w:sz w:val="21"/>
          <w:szCs w:val="21"/>
          <w:lang w:val="sq-AL"/>
        </w:rPr>
        <w:t>Ai njofton menjëherë në lidhje me këtë shtetet e tjera anëtare dhe Komisionin, duke deklaruar arsyet mbi të cilat bazohet vendimi i tij.</w:t>
      </w:r>
    </w:p>
    <w:p w:rsidR="00CE463F" w:rsidRPr="00191B95" w:rsidRDefault="00CE463F" w:rsidP="00FE1FD8">
      <w:pPr>
        <w:pStyle w:val="Paragrafi"/>
        <w:rPr>
          <w:sz w:val="21"/>
          <w:szCs w:val="21"/>
          <w:lang w:val="sq-AL"/>
        </w:rPr>
      </w:pPr>
      <w:r w:rsidRPr="00191B95">
        <w:rPr>
          <w:sz w:val="21"/>
          <w:szCs w:val="21"/>
          <w:lang w:val="sq-AL"/>
        </w:rPr>
        <w:t>2. Në situatat e përshkruara në paragrafin 1, Komisioni hyn në konsultime me palët përkatëse sa më parë që të jetë e mundur.</w:t>
      </w:r>
    </w:p>
    <w:p w:rsidR="00CE463F" w:rsidRPr="00191B95" w:rsidRDefault="00CE463F" w:rsidP="00FE1FD8">
      <w:pPr>
        <w:pStyle w:val="Paragrafi"/>
        <w:rPr>
          <w:sz w:val="21"/>
          <w:szCs w:val="21"/>
          <w:lang w:val="sq-AL"/>
        </w:rPr>
      </w:pPr>
      <w:r w:rsidRPr="00191B95">
        <w:rPr>
          <w:sz w:val="21"/>
          <w:szCs w:val="21"/>
          <w:lang w:val="sq-AL"/>
        </w:rPr>
        <w:t>Kur pas këtyre konsultimeve Komisioni nxjerr përfundimin:</w:t>
      </w:r>
    </w:p>
    <w:p w:rsidR="00CE463F" w:rsidRPr="00191B95" w:rsidRDefault="00CE463F" w:rsidP="00FE1FD8">
      <w:pPr>
        <w:pStyle w:val="Paragrafi"/>
        <w:rPr>
          <w:sz w:val="21"/>
          <w:szCs w:val="21"/>
          <w:lang w:val="sq-AL"/>
        </w:rPr>
      </w:pPr>
      <w:r w:rsidRPr="00191B95">
        <w:rPr>
          <w:sz w:val="21"/>
          <w:szCs w:val="21"/>
          <w:lang w:val="sq-AL"/>
        </w:rPr>
        <w:t>a) se masa është justifikuar, ai informon menjëherë shtetin anëtar që ka filluar masën dhe shtetet e tjera anëtare;</w:t>
      </w:r>
    </w:p>
    <w:p w:rsidR="00CE463F" w:rsidRPr="00191B95" w:rsidRDefault="00CE463F" w:rsidP="00FE1FD8">
      <w:pPr>
        <w:pStyle w:val="Paragrafi"/>
        <w:rPr>
          <w:sz w:val="21"/>
          <w:szCs w:val="21"/>
          <w:lang w:val="sq-AL"/>
        </w:rPr>
      </w:pPr>
      <w:r w:rsidRPr="00191B95">
        <w:rPr>
          <w:sz w:val="21"/>
          <w:szCs w:val="21"/>
          <w:lang w:val="sq-AL"/>
        </w:rPr>
        <w:t>b) se masa nuk është justifikuar, ai informon menjëherë shtetin anëtar që ka filluar masën dhe prodhuesin.</w:t>
      </w:r>
    </w:p>
    <w:p w:rsidR="00CE463F" w:rsidRPr="00191B95" w:rsidRDefault="00CE463F" w:rsidP="00FE1FD8">
      <w:pPr>
        <w:pStyle w:val="Paragrafi"/>
        <w:rPr>
          <w:sz w:val="21"/>
          <w:szCs w:val="21"/>
          <w:lang w:val="sq-AL"/>
        </w:rPr>
      </w:pPr>
      <w:r w:rsidRPr="00191B95">
        <w:rPr>
          <w:sz w:val="21"/>
          <w:szCs w:val="21"/>
          <w:lang w:val="sq-AL"/>
        </w:rPr>
        <w:t>Kur vendimi i përshkruar në paragrafin 1 justifikohet për shkak të një boshllëku ligjor në një prej direktivave të veçanta, vendimi për ta mbështetur atë merret në përputhje me procedurën e parashikuar në nenin 20(2).</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16</w:t>
      </w:r>
    </w:p>
    <w:p w:rsidR="00CE463F" w:rsidRPr="00191B95" w:rsidRDefault="00CE463F" w:rsidP="00D03128">
      <w:pPr>
        <w:pStyle w:val="NeniTitull"/>
        <w:rPr>
          <w:sz w:val="21"/>
          <w:szCs w:val="21"/>
          <w:lang w:val="sq-AL"/>
        </w:rPr>
      </w:pPr>
      <w:r w:rsidRPr="00191B95">
        <w:rPr>
          <w:sz w:val="21"/>
          <w:szCs w:val="21"/>
          <w:lang w:val="sq-AL"/>
        </w:rPr>
        <w:t>Mospajtimi me tipin e miratuar</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Mospajtimi me tipin e miratuar ndodh kur konstatohen devijime nga të dhënat në certifikatën e miratimit të tipit KE dhe/ose paketën e informacionit dhe kur këto devijime nuk lejohen sipas nenit 5(3) nga shteti anëtar që ka dhënë miratimin e tipit KE.</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Një automjet nuk duhet të konsiderohet se devijon nga tipi i miratuar kur arrihen kufijtë e lejueshëm nga direktiva të veçanta.</w:t>
      </w:r>
    </w:p>
    <w:p w:rsidR="00CE463F" w:rsidRPr="00191B95" w:rsidRDefault="00CE463F" w:rsidP="00FE1FD8">
      <w:pPr>
        <w:pStyle w:val="Paragrafi"/>
        <w:rPr>
          <w:sz w:val="21"/>
          <w:szCs w:val="21"/>
          <w:lang w:val="sq-AL"/>
        </w:rPr>
      </w:pPr>
      <w:r w:rsidRPr="00191B95">
        <w:rPr>
          <w:sz w:val="21"/>
          <w:szCs w:val="21"/>
          <w:lang w:val="sq-AL"/>
        </w:rPr>
        <w:t>2. Nëse një shtet anëtar që ka dhënë miratimin e tipit KE konstaton se automjetet, sistemet, pjesët përbërëse ose njësitë e veçanta teknike të shoqëruara nga një certifikatë përputhshmërie ose që mbajnë markën e miratimit të tipit KE, nuk pajtohen me tipin që ai ka miratuar, ai merr masat e nevojshme për të garantuar se automjetet, sistemet, pjesët përbërëse ose njësitë e veçanta teknike të prodhuara pajtohen me tipin e miratuar.</w:t>
      </w:r>
    </w:p>
    <w:p w:rsidR="00CE463F" w:rsidRPr="00191B95" w:rsidRDefault="00CE463F" w:rsidP="00FE1FD8">
      <w:pPr>
        <w:pStyle w:val="Paragrafi"/>
        <w:rPr>
          <w:sz w:val="21"/>
          <w:szCs w:val="21"/>
          <w:lang w:val="sq-AL"/>
        </w:rPr>
      </w:pPr>
      <w:r w:rsidRPr="00191B95">
        <w:rPr>
          <w:sz w:val="21"/>
          <w:szCs w:val="21"/>
          <w:lang w:val="sq-AL"/>
        </w:rPr>
        <w:t>Autoriteti për miratimin e tipit të automjeteve KE informon autoritetet e shteteve të tjera anëtare dhe Komisionin për masat e marra që mund të zgjerohen në tërheqjen e miratimit të tipit KE.</w:t>
      </w:r>
    </w:p>
    <w:p w:rsidR="00CE463F" w:rsidRPr="00191B95" w:rsidRDefault="00CE463F" w:rsidP="00FE1FD8">
      <w:pPr>
        <w:pStyle w:val="Paragrafi"/>
        <w:rPr>
          <w:sz w:val="21"/>
          <w:szCs w:val="21"/>
          <w:lang w:val="sq-AL"/>
        </w:rPr>
      </w:pPr>
      <w:r w:rsidRPr="00191B95">
        <w:rPr>
          <w:sz w:val="21"/>
          <w:szCs w:val="21"/>
          <w:lang w:val="sq-AL"/>
        </w:rPr>
        <w:t>3. Autoriteti përgjegjës për miratimin e tipit KE të automjetit i kërkon shtetit anëtar që ka dhënë miratimin e tipit KE të sistemit, pjesës përbërëse, njësisë së veçantë teknike ose automjetit të papërfunduar, të marrë masat e nevojshme për të garantuar që automjetet e prodhuara pajtohen me tipin e miratuar në rast të:</w:t>
      </w:r>
    </w:p>
    <w:p w:rsidR="00CE463F" w:rsidRPr="00191B95" w:rsidRDefault="00CE463F" w:rsidP="00FE1FD8">
      <w:pPr>
        <w:pStyle w:val="Paragrafi"/>
        <w:rPr>
          <w:sz w:val="21"/>
          <w:szCs w:val="21"/>
          <w:lang w:val="sq-AL"/>
        </w:rPr>
      </w:pPr>
      <w:r w:rsidRPr="00191B95">
        <w:rPr>
          <w:sz w:val="21"/>
          <w:szCs w:val="21"/>
          <w:lang w:val="sq-AL"/>
        </w:rPr>
        <w:t>a) miratimit të tipit KE të automjeteve kur mospajtueshmëria e një automjeti rrjedh ekskluzivisht nga mospajtueshmëria e një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ose</w:t>
      </w:r>
    </w:p>
    <w:p w:rsidR="00CE463F" w:rsidRPr="00191B95" w:rsidRDefault="00CE463F" w:rsidP="00FE1FD8">
      <w:pPr>
        <w:pStyle w:val="Paragrafi"/>
        <w:rPr>
          <w:sz w:val="21"/>
          <w:szCs w:val="21"/>
          <w:lang w:val="sq-AL"/>
        </w:rPr>
      </w:pPr>
      <w:r w:rsidRPr="00191B95">
        <w:rPr>
          <w:sz w:val="21"/>
          <w:szCs w:val="21"/>
          <w:lang w:val="sq-AL"/>
        </w:rPr>
        <w:t>b) miratimit të tipit KE në shumë faza kur mospajtueshmëria e një automjeti të përfunduar rrjedh ekskluzivisht nga mospajtueshmëria e një sistemi, pjes</w:t>
      </w:r>
      <w:r w:rsidRPr="00191B95">
        <w:rPr>
          <w:rFonts w:ascii="Times New Roman" w:hAnsi="Times New Roman" w:cs="Times New Roman"/>
          <w:sz w:val="21"/>
          <w:szCs w:val="21"/>
          <w:lang w:val="sq-AL"/>
        </w:rPr>
        <w:t>ë</w:t>
      </w:r>
      <w:r w:rsidRPr="00191B95">
        <w:rPr>
          <w:sz w:val="21"/>
          <w:szCs w:val="21"/>
          <w:lang w:val="sq-AL"/>
        </w:rPr>
        <w:t xml:space="preserve"> përbërëse ose njësie të veçantë teknike që përbën pjesë të automjetit të papërfunduar ose të vetë automjetit të papërfunduar.</w:t>
      </w:r>
    </w:p>
    <w:p w:rsidR="00CE463F" w:rsidRPr="00191B95" w:rsidRDefault="00CE463F" w:rsidP="00FE1FD8">
      <w:pPr>
        <w:pStyle w:val="Paragrafi"/>
        <w:rPr>
          <w:sz w:val="21"/>
          <w:szCs w:val="21"/>
          <w:lang w:val="sq-AL"/>
        </w:rPr>
      </w:pPr>
      <w:r w:rsidRPr="00191B95">
        <w:rPr>
          <w:sz w:val="21"/>
          <w:szCs w:val="21"/>
          <w:lang w:val="sq-AL"/>
        </w:rPr>
        <w:t>Ai informon menjëherë Komisionin në lidhje me këtë dhe zbatohet paragrafi 2.</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17</w:t>
      </w:r>
    </w:p>
    <w:p w:rsidR="00CE463F" w:rsidRPr="00191B95" w:rsidRDefault="00CE463F" w:rsidP="00D03128">
      <w:pPr>
        <w:pStyle w:val="NeniTitull"/>
        <w:rPr>
          <w:sz w:val="21"/>
          <w:szCs w:val="21"/>
          <w:lang w:val="sq-AL"/>
        </w:rPr>
      </w:pPr>
      <w:r w:rsidRPr="00191B95">
        <w:rPr>
          <w:sz w:val="21"/>
          <w:szCs w:val="21"/>
          <w:lang w:val="sq-AL"/>
        </w:rPr>
        <w:t>Verifikimi i mospajtueshmërisë</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Nëse një shtet anëtar konstaton se automjetet, sistemet, pjesët përbërëse ose njësitë e veçanta teknike të shoqëruara me një certifikatë përputhshmërie KE ose që mbajnë markën e miratimit të tipit KE, nuk pajtohen me tipin e miratuar, ai mund t’i kërkojë shtetit anëtar që ka dhënë miratimin e tipit KE, të verifikojë që automjetet, sistemet, pjesët përbërëse ose njësitë e veçanta teknike janë prodhuar në përputhje me tipin e miratuar.</w:t>
      </w:r>
    </w:p>
    <w:p w:rsidR="00CE463F" w:rsidRPr="00191B95" w:rsidRDefault="00CE463F" w:rsidP="00FE1FD8">
      <w:pPr>
        <w:pStyle w:val="Paragrafi"/>
        <w:rPr>
          <w:sz w:val="21"/>
          <w:szCs w:val="21"/>
          <w:lang w:val="sq-AL"/>
        </w:rPr>
      </w:pPr>
      <w:r w:rsidRPr="00191B95">
        <w:rPr>
          <w:sz w:val="21"/>
          <w:szCs w:val="21"/>
          <w:lang w:val="sq-AL"/>
        </w:rPr>
        <w:t>Kjo masë merret sa më shpejt që të jetë e mundur dhe në çdo rast, brenda gjashtë muajsh nga data e kërkesës.</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18</w:t>
      </w:r>
    </w:p>
    <w:p w:rsidR="00CE463F" w:rsidRPr="00191B95" w:rsidRDefault="00CE463F" w:rsidP="00D03128">
      <w:pPr>
        <w:pStyle w:val="NeniTitull"/>
        <w:rPr>
          <w:sz w:val="21"/>
          <w:szCs w:val="21"/>
          <w:lang w:val="sq-AL"/>
        </w:rPr>
      </w:pPr>
      <w:r w:rsidRPr="00191B95">
        <w:rPr>
          <w:sz w:val="21"/>
          <w:szCs w:val="21"/>
          <w:lang w:val="sq-AL"/>
        </w:rPr>
        <w:t>Njoftimi i vendimeve dhe mjeteve ligjore në dispozicion</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Të gjitha vendimet që refuzojnë ose tërheqin miratimin e tipit KE, që refuzojnë regjistrimin ose ndalojnë hyrjen në shërbim ose shitjen e bërë sipas dispozitave të miratuara në zbatim të këtij udhëzimi, në harmoni të plotë me direktivën 2003/37/KE, deklarojnë arsyet mbi të cilat ato bazohen.</w:t>
      </w:r>
    </w:p>
    <w:p w:rsidR="00CE463F" w:rsidRPr="00191B95" w:rsidRDefault="00CE463F" w:rsidP="00FE1FD8">
      <w:pPr>
        <w:pStyle w:val="Paragrafi"/>
        <w:rPr>
          <w:sz w:val="21"/>
          <w:szCs w:val="21"/>
          <w:lang w:val="sq-AL"/>
        </w:rPr>
      </w:pPr>
      <w:r w:rsidRPr="00191B95">
        <w:rPr>
          <w:sz w:val="21"/>
          <w:szCs w:val="21"/>
          <w:lang w:val="sq-AL"/>
        </w:rPr>
        <w:t>Të gjitha këto vendime i njoftohen palës së interesuar, e cila njëkohësisht informohet për mjetet që i janë vënë në dispozicion sipas ligjeve në fuqi në shtetet anëtare dhe për afatet e lejuara për ushtrimin e këtyre mjeteve ligjore.</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19</w:t>
      </w:r>
    </w:p>
    <w:p w:rsidR="00CE463F" w:rsidRPr="00191B95" w:rsidRDefault="00CE463F" w:rsidP="00D03128">
      <w:pPr>
        <w:pStyle w:val="NeniTitull"/>
        <w:rPr>
          <w:sz w:val="21"/>
          <w:szCs w:val="21"/>
          <w:lang w:val="sq-AL"/>
        </w:rPr>
      </w:pPr>
      <w:r w:rsidRPr="00191B95">
        <w:rPr>
          <w:sz w:val="21"/>
          <w:szCs w:val="21"/>
          <w:lang w:val="sq-AL"/>
        </w:rPr>
        <w:t>Amendimi i shtojcave të udhëzimit dhe direktivës 2003/37/KE, ose direktivave të veçanta</w:t>
      </w:r>
    </w:p>
    <w:p w:rsidR="00CE463F" w:rsidRPr="00191B95" w:rsidRDefault="00CE463F" w:rsidP="00FE1FD8">
      <w:pPr>
        <w:pStyle w:val="Paragrafi"/>
        <w:rPr>
          <w:rFonts w:cs="Times New Roman"/>
          <w:sz w:val="16"/>
          <w:szCs w:val="16"/>
          <w:lang w:val="sq-AL"/>
        </w:rPr>
      </w:pPr>
    </w:p>
    <w:p w:rsidR="00CE463F" w:rsidRPr="00191B95" w:rsidRDefault="00CE463F" w:rsidP="00FE1FD8">
      <w:pPr>
        <w:pStyle w:val="Paragrafi"/>
        <w:rPr>
          <w:sz w:val="21"/>
          <w:szCs w:val="21"/>
          <w:lang w:val="sq-AL"/>
        </w:rPr>
      </w:pPr>
      <w:r w:rsidRPr="00191B95">
        <w:rPr>
          <w:sz w:val="21"/>
          <w:szCs w:val="21"/>
          <w:lang w:val="sq-AL"/>
        </w:rPr>
        <w:t>1. Masat e nevojshme për zbatimin e direktivës 2003/37/KE, në lidhje me subjektin e përmendur më poshtë, miratohen në përputhje me procedurën e përcaktuar në nenin 20 (2):</w:t>
      </w:r>
    </w:p>
    <w:p w:rsidR="00CE463F" w:rsidRPr="00191B95" w:rsidRDefault="00CE463F" w:rsidP="00FE1FD8">
      <w:pPr>
        <w:pStyle w:val="Paragrafi"/>
        <w:rPr>
          <w:sz w:val="21"/>
          <w:szCs w:val="21"/>
          <w:lang w:val="sq-AL"/>
        </w:rPr>
      </w:pPr>
      <w:r w:rsidRPr="00191B95">
        <w:rPr>
          <w:sz w:val="21"/>
          <w:szCs w:val="21"/>
          <w:lang w:val="sq-AL"/>
        </w:rPr>
        <w:t xml:space="preserve">a) ndryshimet e nevojshme për të përshtatur shtojcat me direktivën 2003/37/KE, ose </w:t>
      </w:r>
    </w:p>
    <w:p w:rsidR="00CE463F" w:rsidRPr="00191B95" w:rsidRDefault="00CE463F" w:rsidP="00FE1FD8">
      <w:pPr>
        <w:pStyle w:val="Paragrafi"/>
        <w:rPr>
          <w:sz w:val="21"/>
          <w:szCs w:val="21"/>
          <w:lang w:val="sq-AL"/>
        </w:rPr>
      </w:pPr>
      <w:r w:rsidRPr="00191B95">
        <w:rPr>
          <w:sz w:val="21"/>
          <w:szCs w:val="21"/>
          <w:lang w:val="sq-AL"/>
        </w:rPr>
        <w:t xml:space="preserve">b) ndryshimet e nevojshme për të përshtatur dispozitat teknike të direktivave të veçanta, ose </w:t>
      </w:r>
    </w:p>
    <w:p w:rsidR="00CE463F" w:rsidRPr="00191B95" w:rsidRDefault="00CE463F" w:rsidP="00FE1FD8">
      <w:pPr>
        <w:pStyle w:val="Paragrafi"/>
        <w:rPr>
          <w:sz w:val="21"/>
          <w:szCs w:val="21"/>
          <w:lang w:val="sq-AL"/>
        </w:rPr>
      </w:pPr>
      <w:r w:rsidRPr="00191B95">
        <w:rPr>
          <w:sz w:val="21"/>
          <w:szCs w:val="21"/>
          <w:lang w:val="sq-AL"/>
        </w:rPr>
        <w:t>c) prezantimin në direktiva të veçanta të dispozitave në lidhje me miratimin e tipit KE të njësive të veçanta teknike.</w:t>
      </w:r>
    </w:p>
    <w:p w:rsidR="00CE463F" w:rsidRPr="00191B95" w:rsidRDefault="00CE463F" w:rsidP="00FE1FD8">
      <w:pPr>
        <w:pStyle w:val="Paragrafi"/>
        <w:rPr>
          <w:sz w:val="21"/>
          <w:szCs w:val="21"/>
          <w:lang w:val="sq-AL"/>
        </w:rPr>
      </w:pPr>
      <w:r w:rsidRPr="00191B95">
        <w:rPr>
          <w:sz w:val="21"/>
          <w:szCs w:val="21"/>
          <w:lang w:val="sq-AL"/>
        </w:rPr>
        <w:t>2. Nëse sipas vendimit 97/836/KE janë prezantuar rregulloret e reja ose amendimet në rregulloret ekzistuese që Komuniteti ka pranuar, Komisioni rrjedhimisht përshtat shtojcat me direktivën 2003/37/KE, në përputhje me procedurën e përcaktuar në nenin 20(2).</w:t>
      </w:r>
    </w:p>
    <w:p w:rsidR="00CE463F" w:rsidRPr="00191B95" w:rsidRDefault="00CE463F" w:rsidP="00FE1FD8">
      <w:pPr>
        <w:pStyle w:val="Paragrafi"/>
        <w:rPr>
          <w:rFonts w:cs="Times New Roman"/>
          <w:sz w:val="12"/>
          <w:szCs w:val="12"/>
          <w:lang w:val="sq-AL"/>
        </w:rPr>
      </w:pPr>
    </w:p>
    <w:p w:rsidR="00CE463F" w:rsidRPr="00191B95" w:rsidRDefault="00CE463F" w:rsidP="00D03128">
      <w:pPr>
        <w:pStyle w:val="NeniNr"/>
        <w:rPr>
          <w:sz w:val="21"/>
          <w:szCs w:val="21"/>
          <w:lang w:val="sq-AL"/>
        </w:rPr>
      </w:pPr>
      <w:r w:rsidRPr="00191B95">
        <w:rPr>
          <w:sz w:val="21"/>
          <w:szCs w:val="21"/>
          <w:lang w:val="sq-AL"/>
        </w:rPr>
        <w:t>Neni 20</w:t>
      </w:r>
    </w:p>
    <w:p w:rsidR="00CE463F" w:rsidRPr="00191B95" w:rsidRDefault="00CE463F" w:rsidP="00D03128">
      <w:pPr>
        <w:pStyle w:val="NeniTitull"/>
        <w:rPr>
          <w:sz w:val="21"/>
          <w:szCs w:val="21"/>
          <w:lang w:val="sq-AL"/>
        </w:rPr>
      </w:pPr>
      <w:r w:rsidRPr="00191B95">
        <w:rPr>
          <w:sz w:val="21"/>
          <w:szCs w:val="21"/>
          <w:lang w:val="sq-AL"/>
        </w:rPr>
        <w:t>Komiteti</w:t>
      </w:r>
    </w:p>
    <w:p w:rsidR="00CE463F" w:rsidRPr="00191B95" w:rsidRDefault="00CE463F" w:rsidP="00FE1FD8">
      <w:pPr>
        <w:pStyle w:val="Paragrafi"/>
        <w:rPr>
          <w:rFonts w:cs="Times New Roman"/>
          <w:sz w:val="12"/>
          <w:szCs w:val="12"/>
          <w:lang w:val="sq-AL"/>
        </w:rPr>
      </w:pPr>
    </w:p>
    <w:p w:rsidR="00CE463F" w:rsidRPr="00191B95" w:rsidRDefault="00CE463F" w:rsidP="00FE1FD8">
      <w:pPr>
        <w:pStyle w:val="Paragrafi"/>
        <w:rPr>
          <w:sz w:val="21"/>
          <w:szCs w:val="21"/>
          <w:lang w:val="sq-AL"/>
        </w:rPr>
      </w:pPr>
      <w:r w:rsidRPr="00191B95">
        <w:rPr>
          <w:sz w:val="21"/>
          <w:szCs w:val="21"/>
          <w:lang w:val="sq-AL"/>
        </w:rPr>
        <w:t>1. Komisioni ndihmohet nga një komitet.</w:t>
      </w:r>
    </w:p>
    <w:p w:rsidR="00CE463F" w:rsidRPr="00191B95" w:rsidRDefault="00CE463F" w:rsidP="00FE1FD8">
      <w:pPr>
        <w:pStyle w:val="Paragrafi"/>
        <w:rPr>
          <w:sz w:val="21"/>
          <w:szCs w:val="21"/>
          <w:lang w:val="sq-AL"/>
        </w:rPr>
      </w:pPr>
      <w:r w:rsidRPr="00191B95">
        <w:rPr>
          <w:sz w:val="21"/>
          <w:szCs w:val="21"/>
          <w:lang w:val="sq-AL"/>
        </w:rPr>
        <w:t>2. Kur përmendet ky paragraf, zbatohen nenet 5 dhe 7 të vendimit 1999/468/KE, duke pasur parasysh dispozitat e nenit 8 të tij.</w:t>
      </w:r>
    </w:p>
    <w:p w:rsidR="00CE463F" w:rsidRPr="00191B95" w:rsidRDefault="00CE463F" w:rsidP="00FE1FD8">
      <w:pPr>
        <w:pStyle w:val="Paragrafi"/>
        <w:rPr>
          <w:sz w:val="21"/>
          <w:szCs w:val="21"/>
          <w:lang w:val="sq-AL"/>
        </w:rPr>
      </w:pPr>
      <w:r w:rsidRPr="00191B95">
        <w:rPr>
          <w:sz w:val="21"/>
          <w:szCs w:val="21"/>
          <w:lang w:val="sq-AL"/>
        </w:rPr>
        <w:t>Periudha e përcaktuar në nenin 5(6) të vendimit 1999/468/KE caktohet çdo tre muaj.</w:t>
      </w:r>
    </w:p>
    <w:p w:rsidR="00CE463F" w:rsidRPr="00191B95" w:rsidRDefault="00CE463F" w:rsidP="00FE1FD8">
      <w:pPr>
        <w:pStyle w:val="Paragrafi"/>
        <w:rPr>
          <w:sz w:val="21"/>
          <w:szCs w:val="21"/>
          <w:lang w:val="sq-AL"/>
        </w:rPr>
      </w:pPr>
      <w:r w:rsidRPr="00191B95">
        <w:rPr>
          <w:sz w:val="21"/>
          <w:szCs w:val="21"/>
          <w:lang w:val="sq-AL"/>
        </w:rPr>
        <w:t>3. Komiteti miraton rregulloren e tij të brendshme.</w:t>
      </w:r>
    </w:p>
    <w:p w:rsidR="00CE463F" w:rsidRPr="00191B95" w:rsidRDefault="00CE463F" w:rsidP="00FE1FD8">
      <w:pPr>
        <w:pStyle w:val="Paragrafi"/>
        <w:rPr>
          <w:sz w:val="21"/>
          <w:szCs w:val="21"/>
          <w:lang w:val="sq-AL"/>
        </w:rPr>
      </w:pPr>
    </w:p>
    <w:p w:rsidR="00CE463F" w:rsidRPr="00191B95" w:rsidRDefault="00CE463F" w:rsidP="00443B0C">
      <w:pPr>
        <w:pStyle w:val="NeniNr"/>
        <w:rPr>
          <w:sz w:val="21"/>
          <w:szCs w:val="21"/>
        </w:rPr>
      </w:pPr>
      <w:r w:rsidRPr="00191B95">
        <w:rPr>
          <w:sz w:val="21"/>
          <w:szCs w:val="21"/>
        </w:rPr>
        <w:t>Neni 21</w:t>
      </w:r>
    </w:p>
    <w:p w:rsidR="00CE463F" w:rsidRPr="00191B95" w:rsidRDefault="00CE463F" w:rsidP="00443B0C">
      <w:pPr>
        <w:pStyle w:val="NeniTitull"/>
        <w:rPr>
          <w:sz w:val="21"/>
          <w:szCs w:val="21"/>
        </w:rPr>
      </w:pPr>
      <w:r w:rsidRPr="00191B95">
        <w:rPr>
          <w:sz w:val="21"/>
          <w:szCs w:val="21"/>
        </w:rPr>
        <w:t>Njoftimi i autoriteteve për miratimin e tipit KE dhe shërbimet teknike</w:t>
      </w:r>
    </w:p>
    <w:p w:rsidR="00CE463F" w:rsidRPr="00191B95" w:rsidRDefault="00CE463F" w:rsidP="00FE1FD8">
      <w:pPr>
        <w:pStyle w:val="Paragrafi"/>
        <w:rPr>
          <w:rFonts w:cs="Times New Roman"/>
          <w:sz w:val="12"/>
          <w:szCs w:val="12"/>
          <w:lang w:val="sq-AL"/>
        </w:rPr>
      </w:pPr>
    </w:p>
    <w:p w:rsidR="00CE463F" w:rsidRPr="00191B95" w:rsidRDefault="00CE463F" w:rsidP="00FE1FD8">
      <w:pPr>
        <w:pStyle w:val="Paragrafi"/>
        <w:rPr>
          <w:sz w:val="21"/>
          <w:szCs w:val="21"/>
          <w:lang w:val="sq-AL"/>
        </w:rPr>
      </w:pPr>
      <w:r w:rsidRPr="00191B95">
        <w:rPr>
          <w:sz w:val="21"/>
          <w:szCs w:val="21"/>
          <w:lang w:val="sq-AL"/>
        </w:rPr>
        <w:t>1. Ministria e Punëve Publike dhe Transportit do të njoftojë Komisionin ashtu si dhe shtetet e tjera anëtare për emrat dhe adresat e:</w:t>
      </w:r>
    </w:p>
    <w:p w:rsidR="00CE463F" w:rsidRPr="00191B95" w:rsidRDefault="00CE463F" w:rsidP="00FE1FD8">
      <w:pPr>
        <w:pStyle w:val="Paragrafi"/>
        <w:rPr>
          <w:sz w:val="21"/>
          <w:szCs w:val="21"/>
          <w:lang w:val="sq-AL"/>
        </w:rPr>
      </w:pPr>
      <w:r w:rsidRPr="00191B95">
        <w:rPr>
          <w:sz w:val="21"/>
          <w:szCs w:val="21"/>
          <w:lang w:val="sq-AL"/>
        </w:rPr>
        <w:t xml:space="preserve">a) autoriteteve të miratimit të tipit KE, aktualisht është Drejtoria e Përgjithshme e Shërbimeve të Transportit Rrugor bazuar në ligjin “Kodi Rrugor i Republikës së Shqipërisë” dhe, kur është e nevojshme, fushat për të cilat ata janë përgjegjës; dhe </w:t>
      </w:r>
    </w:p>
    <w:p w:rsidR="00CE463F" w:rsidRPr="00191B95" w:rsidRDefault="00CE463F" w:rsidP="00FE1FD8">
      <w:pPr>
        <w:pStyle w:val="Paragrafi"/>
        <w:rPr>
          <w:sz w:val="21"/>
          <w:szCs w:val="21"/>
          <w:lang w:val="sq-AL"/>
        </w:rPr>
      </w:pPr>
      <w:r w:rsidRPr="00191B95">
        <w:rPr>
          <w:sz w:val="21"/>
          <w:szCs w:val="21"/>
          <w:lang w:val="sq-AL"/>
        </w:rPr>
        <w:t>b) shërbimeve teknike që ata kanë caktuar, duke specifikuar se për cilat procedura testimesh është caktuar secili prej këtyre organeve.</w:t>
      </w:r>
    </w:p>
    <w:p w:rsidR="00CE463F" w:rsidRPr="00191B95" w:rsidRDefault="00CE463F" w:rsidP="00FE1FD8">
      <w:pPr>
        <w:pStyle w:val="Paragrafi"/>
        <w:rPr>
          <w:sz w:val="21"/>
          <w:szCs w:val="21"/>
          <w:lang w:val="sq-AL"/>
        </w:rPr>
      </w:pPr>
      <w:r w:rsidRPr="00191B95">
        <w:rPr>
          <w:sz w:val="21"/>
          <w:szCs w:val="21"/>
          <w:lang w:val="sq-AL"/>
        </w:rPr>
        <w:t>Shërbimet teknike të deklaruara duhet të përmbushin standardin e harmonizuar mbi funksionimin e laboratorëve të testimit (EN - ISO/IEC 17025:2000) në bazë të kushteve të mëposhtme:</w:t>
      </w:r>
    </w:p>
    <w:p w:rsidR="00CE463F" w:rsidRPr="00191B95" w:rsidRDefault="00CE463F" w:rsidP="00FE1FD8">
      <w:pPr>
        <w:pStyle w:val="Paragrafi"/>
        <w:rPr>
          <w:sz w:val="21"/>
          <w:szCs w:val="21"/>
          <w:lang w:val="sq-AL"/>
        </w:rPr>
      </w:pPr>
      <w:r w:rsidRPr="00191B95">
        <w:rPr>
          <w:sz w:val="21"/>
          <w:szCs w:val="21"/>
          <w:lang w:val="sq-AL"/>
        </w:rPr>
        <w:t>i) një prodhues mund të caktohet si shërbim teknik vetëm kur kjo parashikohet shprehimisht nga direktiva të veçanta ose rregullore alternative;</w:t>
      </w:r>
    </w:p>
    <w:p w:rsidR="00CE463F" w:rsidRPr="00191B95" w:rsidRDefault="00CE463F" w:rsidP="00FE1FD8">
      <w:pPr>
        <w:pStyle w:val="Paragrafi"/>
        <w:rPr>
          <w:sz w:val="21"/>
          <w:szCs w:val="21"/>
          <w:lang w:val="sq-AL"/>
        </w:rPr>
      </w:pPr>
      <w:r w:rsidRPr="00191B95">
        <w:rPr>
          <w:sz w:val="21"/>
          <w:szCs w:val="21"/>
          <w:lang w:val="sq-AL"/>
        </w:rPr>
        <w:t>ii) përdorimi i pajisjeve të jashtme nga një shërbim teknik, me pëlqimin e autoritetit të miratimit të tipit KE, është i autorizuar.</w:t>
      </w:r>
    </w:p>
    <w:p w:rsidR="00CE463F" w:rsidRPr="00191B95" w:rsidRDefault="00CE463F" w:rsidP="00FE1FD8">
      <w:pPr>
        <w:pStyle w:val="Paragrafi"/>
        <w:rPr>
          <w:sz w:val="21"/>
          <w:szCs w:val="21"/>
          <w:lang w:val="sq-AL"/>
        </w:rPr>
      </w:pPr>
      <w:r w:rsidRPr="00191B95">
        <w:rPr>
          <w:sz w:val="21"/>
          <w:szCs w:val="21"/>
          <w:lang w:val="sq-AL"/>
        </w:rPr>
        <w:t>2. Një shërbim i caktuar teknik prezumohet të përmbushë standardin e harmonizuar të përmendur në paragrafin 1(b).</w:t>
      </w:r>
    </w:p>
    <w:p w:rsidR="00CE463F" w:rsidRPr="00191B95" w:rsidRDefault="00CE463F" w:rsidP="00FE1FD8">
      <w:pPr>
        <w:pStyle w:val="Paragrafi"/>
        <w:rPr>
          <w:sz w:val="21"/>
          <w:szCs w:val="21"/>
          <w:lang w:val="sq-AL"/>
        </w:rPr>
      </w:pPr>
      <w:r w:rsidRPr="00191B95">
        <w:rPr>
          <w:sz w:val="21"/>
          <w:szCs w:val="21"/>
          <w:lang w:val="sq-AL"/>
        </w:rPr>
        <w:t>Megjithatë, kur është e nevojshme, Komisioni mund t’i kërkojë shteteve anëtare të sigurojnë të dhëna mbështetëse.</w:t>
      </w:r>
    </w:p>
    <w:p w:rsidR="00CE463F" w:rsidRPr="00191B95" w:rsidRDefault="00CE463F" w:rsidP="00FE1FD8">
      <w:pPr>
        <w:pStyle w:val="Paragrafi"/>
        <w:rPr>
          <w:sz w:val="21"/>
          <w:szCs w:val="21"/>
          <w:lang w:val="sq-AL"/>
        </w:rPr>
      </w:pPr>
      <w:r w:rsidRPr="00191B95">
        <w:rPr>
          <w:sz w:val="21"/>
          <w:szCs w:val="21"/>
          <w:lang w:val="sq-AL"/>
        </w:rPr>
        <w:t xml:space="preserve">3. Shërbimet në vendet e treta mund të deklarohen si shërbime teknike të caktuara vetëm kur kjo parashikohet në një marrëveshje dypalëshe ose shumëpalëshe ndërmjet Komunitetit dhe vendit të tretë përkatës. </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22</w:t>
      </w:r>
    </w:p>
    <w:p w:rsidR="00CE463F" w:rsidRPr="00191B95" w:rsidRDefault="00CE463F" w:rsidP="00D03128">
      <w:pPr>
        <w:pStyle w:val="NeniTitull"/>
        <w:rPr>
          <w:sz w:val="21"/>
          <w:szCs w:val="21"/>
          <w:lang w:val="sq-AL"/>
        </w:rPr>
      </w:pPr>
      <w:r w:rsidRPr="00191B95">
        <w:rPr>
          <w:sz w:val="21"/>
          <w:szCs w:val="21"/>
          <w:lang w:val="sq-AL"/>
        </w:rPr>
        <w:t>Zbatimi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Ministria e Punëve Publike dhe Transportit miraton këtë udhëzim në harmoni të plotë me direktivën 2003/37/KE dhe do të informojë Komisionin në lidhje me miratimin e këtij udhëzimi.</w:t>
      </w:r>
    </w:p>
    <w:p w:rsidR="00CE463F" w:rsidRPr="00191B95" w:rsidRDefault="00CE463F" w:rsidP="00FE1FD8">
      <w:pPr>
        <w:pStyle w:val="Paragrafi"/>
        <w:rPr>
          <w:sz w:val="21"/>
          <w:szCs w:val="21"/>
          <w:lang w:val="sq-AL"/>
        </w:rPr>
      </w:pPr>
      <w:r w:rsidRPr="00191B95">
        <w:rPr>
          <w:sz w:val="21"/>
          <w:szCs w:val="21"/>
          <w:lang w:val="sq-AL"/>
        </w:rPr>
        <w:t>2. Ministria e Punëve Publike dhe Transportit do t’i komunikojë Komisionit dispozitat kryesore të ligjit kombëtar në fushën e mbuluar nga direktiva 2003/37/KE.</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23</w:t>
      </w:r>
    </w:p>
    <w:p w:rsidR="00CE463F" w:rsidRPr="00191B95" w:rsidRDefault="00CE463F" w:rsidP="00D03128">
      <w:pPr>
        <w:pStyle w:val="NeniTitull"/>
        <w:rPr>
          <w:sz w:val="21"/>
          <w:szCs w:val="21"/>
          <w:lang w:val="sq-AL"/>
        </w:rPr>
      </w:pPr>
      <w:r w:rsidRPr="00191B95">
        <w:rPr>
          <w:sz w:val="21"/>
          <w:szCs w:val="21"/>
          <w:lang w:val="sq-AL"/>
        </w:rPr>
        <w:t>Masat zbatuese për miratimin e tipit KE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Në lidhje me automjetet që i përkasin kategorive T1, T2 dhe T3, Drejtoria e Përgjithshme e Shërbimeve të Transportit Rrugor zbaton këtë udhëzim, në harmoni të plotë me direktivën 2003/37/KE, për:</w:t>
      </w:r>
    </w:p>
    <w:p w:rsidR="00CE463F" w:rsidRPr="00191B95" w:rsidRDefault="00CE463F" w:rsidP="00FE1FD8">
      <w:pPr>
        <w:pStyle w:val="Paragrafi"/>
        <w:rPr>
          <w:sz w:val="21"/>
          <w:szCs w:val="21"/>
          <w:lang w:val="sq-AL"/>
        </w:rPr>
      </w:pPr>
      <w:r w:rsidRPr="00191B95">
        <w:rPr>
          <w:sz w:val="21"/>
          <w:szCs w:val="21"/>
          <w:lang w:val="sq-AL"/>
        </w:rPr>
        <w:t>a) tipat e rinj të automjeteve që nga 1 korriku 2005;</w:t>
      </w:r>
    </w:p>
    <w:p w:rsidR="00CE463F" w:rsidRPr="00191B95" w:rsidRDefault="00CE463F" w:rsidP="00FE1FD8">
      <w:pPr>
        <w:pStyle w:val="Paragrafi"/>
        <w:rPr>
          <w:sz w:val="21"/>
          <w:szCs w:val="21"/>
          <w:lang w:val="sq-AL"/>
        </w:rPr>
      </w:pPr>
      <w:r w:rsidRPr="00191B95">
        <w:rPr>
          <w:sz w:val="21"/>
          <w:szCs w:val="21"/>
          <w:lang w:val="sq-AL"/>
        </w:rPr>
        <w:t>b) të gjitha automjetet e reja të hyra në shërbim që nga 1 korriku 2009.</w:t>
      </w:r>
    </w:p>
    <w:p w:rsidR="00CE463F" w:rsidRPr="00191B95" w:rsidRDefault="00CE463F" w:rsidP="00FE1FD8">
      <w:pPr>
        <w:pStyle w:val="Paragrafi"/>
        <w:rPr>
          <w:sz w:val="21"/>
          <w:szCs w:val="21"/>
          <w:lang w:val="sq-AL"/>
        </w:rPr>
      </w:pPr>
      <w:r w:rsidRPr="00191B95">
        <w:rPr>
          <w:sz w:val="21"/>
          <w:szCs w:val="21"/>
          <w:lang w:val="sq-AL"/>
        </w:rPr>
        <w:t>2. Për kategoritë e automjeteve, përveç atyre të përmendura në paragrafin 1, pas miratimit të të gjitha direktivave të veçanta për një kategori automjeti, shtetet anëtare miratojnë direktivën 2003/37/KE:</w:t>
      </w:r>
    </w:p>
    <w:p w:rsidR="00CE463F" w:rsidRPr="00191B95" w:rsidRDefault="00CE463F" w:rsidP="00FE1FD8">
      <w:pPr>
        <w:pStyle w:val="Paragrafi"/>
        <w:rPr>
          <w:sz w:val="21"/>
          <w:szCs w:val="21"/>
          <w:lang w:val="sq-AL"/>
        </w:rPr>
      </w:pPr>
      <w:r w:rsidRPr="00191B95">
        <w:rPr>
          <w:sz w:val="21"/>
          <w:szCs w:val="21"/>
          <w:lang w:val="sq-AL"/>
        </w:rPr>
        <w:t>a) tre vjet pas datës së hyrjes në fuqi të direktivës së fundit të veçantë që nuk është miratuar ende për tipat e rinj të automjeteve;</w:t>
      </w:r>
    </w:p>
    <w:p w:rsidR="00CE463F" w:rsidRDefault="00CE463F" w:rsidP="00FE1FD8">
      <w:pPr>
        <w:pStyle w:val="Paragrafi"/>
        <w:rPr>
          <w:sz w:val="21"/>
          <w:szCs w:val="21"/>
          <w:lang w:val="sq-AL"/>
        </w:rPr>
      </w:pPr>
      <w:r w:rsidRPr="00191B95">
        <w:rPr>
          <w:sz w:val="21"/>
          <w:szCs w:val="21"/>
          <w:lang w:val="sq-AL"/>
        </w:rPr>
        <w:t>b) gjashtë vjet pas datës së hyrjes në fuqi të direktivës së fundit të veçantë që nuk është miratuar ende për të gjitha automjetet e hyra në shërbim.</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 Drejtoria e Përgjithshme e Shërbimeve të Transportit Rrugor, me kërkesë të prodhuesve, mund të zbatojnë këtë udhëzim, në harmoni të plotë me direktivën 2003/37/KE, për tipat e rinj të automjeteve që nga datat e hyrjes në fuqi të të gjitha direktivave të ngjashme të veçanta.</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24</w:t>
      </w:r>
    </w:p>
    <w:p w:rsidR="00CE463F" w:rsidRPr="00191B95" w:rsidRDefault="00CE463F" w:rsidP="00D03128">
      <w:pPr>
        <w:pStyle w:val="NeniTitull"/>
        <w:rPr>
          <w:sz w:val="21"/>
          <w:szCs w:val="21"/>
          <w:lang w:val="sq-AL"/>
        </w:rPr>
      </w:pPr>
      <w:r w:rsidRPr="00191B95">
        <w:rPr>
          <w:sz w:val="21"/>
          <w:szCs w:val="21"/>
          <w:lang w:val="sq-AL"/>
        </w:rPr>
        <w:t>Shfuqizimi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Direktiva 74/150/KEE shfuqizohet me efekt që nga 1 korriku 2005.</w:t>
      </w:r>
    </w:p>
    <w:p w:rsidR="00CE463F" w:rsidRPr="00191B95" w:rsidRDefault="00CE463F" w:rsidP="00FE1FD8">
      <w:pPr>
        <w:pStyle w:val="Paragrafi"/>
        <w:rPr>
          <w:sz w:val="21"/>
          <w:szCs w:val="21"/>
          <w:lang w:val="sq-AL"/>
        </w:rPr>
      </w:pPr>
      <w:r w:rsidRPr="00191B95">
        <w:rPr>
          <w:sz w:val="21"/>
          <w:szCs w:val="21"/>
          <w:lang w:val="sq-AL"/>
        </w:rPr>
        <w:t>2. Referencat ndaj direktivës 74/150/KEE interpretohen si referenca ndaj direktivës 2003/37/KE, dhe lexohen në përputhje me tabelën e ndërlidhjes të paraqitur në shtojcën VIII të këtij udhëzimi, në harmoni të plotë me direktivën 2003/37/KE.</w:t>
      </w:r>
    </w:p>
    <w:p w:rsidR="00CE463F" w:rsidRPr="00191B95" w:rsidRDefault="00CE463F" w:rsidP="00FE1FD8">
      <w:pPr>
        <w:pStyle w:val="Paragrafi"/>
        <w:rPr>
          <w:sz w:val="21"/>
          <w:szCs w:val="21"/>
          <w:lang w:val="sq-AL"/>
        </w:rPr>
      </w:pPr>
    </w:p>
    <w:p w:rsidR="00CE463F" w:rsidRPr="00191B95" w:rsidRDefault="00CE463F" w:rsidP="00D03128">
      <w:pPr>
        <w:pStyle w:val="NeniNr"/>
        <w:rPr>
          <w:sz w:val="21"/>
          <w:szCs w:val="21"/>
          <w:lang w:val="sq-AL"/>
        </w:rPr>
      </w:pPr>
      <w:r w:rsidRPr="00191B95">
        <w:rPr>
          <w:sz w:val="21"/>
          <w:szCs w:val="21"/>
          <w:lang w:val="sq-AL"/>
        </w:rPr>
        <w:t>Neni 25</w:t>
      </w:r>
    </w:p>
    <w:p w:rsidR="00CE463F" w:rsidRPr="00191B95" w:rsidRDefault="00CE463F" w:rsidP="00D03128">
      <w:pPr>
        <w:pStyle w:val="NeniTitull"/>
        <w:rPr>
          <w:sz w:val="21"/>
          <w:szCs w:val="21"/>
          <w:lang w:val="sq-AL"/>
        </w:rPr>
      </w:pPr>
      <w:r w:rsidRPr="00191B95">
        <w:rPr>
          <w:sz w:val="21"/>
          <w:szCs w:val="21"/>
          <w:lang w:val="sq-AL"/>
        </w:rPr>
        <w:t>Hyrja në fuqi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Ky udhëzim hyn në fuqi pas botimit në Fletoren Zyrtare.</w:t>
      </w:r>
    </w:p>
    <w:p w:rsidR="00CE463F" w:rsidRPr="00191B95" w:rsidRDefault="00CE463F" w:rsidP="00FE1FD8">
      <w:pPr>
        <w:pStyle w:val="Paragrafi"/>
        <w:rPr>
          <w:rFonts w:cs="Times New Roman"/>
          <w:sz w:val="14"/>
          <w:szCs w:val="14"/>
          <w:lang w:val="sq-AL"/>
        </w:rPr>
      </w:pPr>
    </w:p>
    <w:p w:rsidR="00CE463F" w:rsidRPr="00191B95" w:rsidRDefault="00CE463F" w:rsidP="00386630">
      <w:pPr>
        <w:pStyle w:val="Autoriteti"/>
        <w:rPr>
          <w:sz w:val="21"/>
          <w:szCs w:val="21"/>
          <w:lang w:val="sq-AL"/>
        </w:rPr>
      </w:pPr>
      <w:r w:rsidRPr="00191B95">
        <w:rPr>
          <w:sz w:val="21"/>
          <w:szCs w:val="21"/>
          <w:lang w:val="sq-AL"/>
        </w:rPr>
        <w:t>MINISTËR I punëve publike dhe transportit</w:t>
      </w:r>
    </w:p>
    <w:p w:rsidR="00CE463F" w:rsidRPr="00191B95" w:rsidRDefault="00CE463F" w:rsidP="00386630">
      <w:pPr>
        <w:pStyle w:val="AutoritetiEmer"/>
        <w:rPr>
          <w:sz w:val="21"/>
          <w:szCs w:val="21"/>
          <w:lang w:val="sq-AL"/>
        </w:rPr>
      </w:pPr>
      <w:r w:rsidRPr="00191B95">
        <w:rPr>
          <w:sz w:val="21"/>
          <w:szCs w:val="21"/>
          <w:lang w:val="sq-AL"/>
        </w:rPr>
        <w:t>Sokol Olldashi</w:t>
      </w:r>
    </w:p>
    <w:p w:rsidR="00CE463F" w:rsidRPr="00191B95" w:rsidRDefault="00CE463F" w:rsidP="00386630">
      <w:pPr>
        <w:pStyle w:val="TitulliTitull"/>
        <w:rPr>
          <w:sz w:val="21"/>
          <w:szCs w:val="21"/>
          <w:lang w:val="sq-AL"/>
        </w:rPr>
      </w:pPr>
      <w:r w:rsidRPr="00191B95">
        <w:rPr>
          <w:sz w:val="21"/>
          <w:szCs w:val="21"/>
          <w:lang w:val="sq-AL"/>
        </w:rPr>
        <w:t>SHTOJCA I (3)</w:t>
      </w:r>
    </w:p>
    <w:p w:rsidR="00CE463F" w:rsidRPr="00191B95" w:rsidRDefault="00CE463F" w:rsidP="00386630">
      <w:pPr>
        <w:pStyle w:val="TitulliTitull"/>
        <w:rPr>
          <w:sz w:val="21"/>
          <w:szCs w:val="21"/>
          <w:lang w:val="sq-AL"/>
        </w:rPr>
      </w:pPr>
      <w:r w:rsidRPr="00191B95">
        <w:rPr>
          <w:sz w:val="21"/>
          <w:szCs w:val="21"/>
          <w:lang w:val="sq-AL"/>
        </w:rPr>
        <w:t>DOKUMENTET STANDARDE INFORMATIVE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(Të gjitha dokumentet informative të përmendura në këtë udhëzim, në harmoni të plotë me direktivën 2003/37/KE, dhe në direktivat e veçanta përbëhen vetëm nga pjesë të kësaj liste të plotë dhe përdorin sistemin e saj të numërtimit për përjashtimin e të gjitha të tjerave.)</w:t>
      </w:r>
    </w:p>
    <w:p w:rsidR="00CE463F" w:rsidRPr="00191B95" w:rsidRDefault="00CE463F" w:rsidP="00FE1FD8">
      <w:pPr>
        <w:pStyle w:val="Paragrafi"/>
        <w:rPr>
          <w:sz w:val="21"/>
          <w:szCs w:val="21"/>
          <w:lang w:val="sq-AL"/>
        </w:rPr>
      </w:pPr>
      <w:r w:rsidRPr="00191B95">
        <w:rPr>
          <w:sz w:val="21"/>
          <w:szCs w:val="21"/>
          <w:lang w:val="sq-AL"/>
        </w:rPr>
        <w:t>Informacioni i mëposhtëm, nëse është e nevojshme, duhet të jepet në tri kopje dhe të përfshijë një listë të përmbajtjes. Çdo skicë duhet të jepet në shkallën e duhur dhe me informacione të mjaftueshme në përmasën A4 ose në një dosje të formatit A4. Fotografitë, nëse ka, duhet të tregojnë informacione të mjaftueshme.</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p>
    <w:p w:rsidR="00CE463F" w:rsidRPr="00191B95" w:rsidRDefault="00CE463F" w:rsidP="00386630">
      <w:pPr>
        <w:pStyle w:val="TitulliTitull"/>
        <w:rPr>
          <w:sz w:val="21"/>
          <w:szCs w:val="21"/>
          <w:lang w:val="sq-AL"/>
        </w:rPr>
      </w:pPr>
      <w:r w:rsidRPr="00191B95">
        <w:rPr>
          <w:sz w:val="21"/>
          <w:szCs w:val="21"/>
          <w:lang w:val="sq-AL"/>
        </w:rPr>
        <w:t>MODELI A</w:t>
      </w:r>
    </w:p>
    <w:p w:rsidR="00CE463F" w:rsidRPr="00191B95" w:rsidRDefault="00CE463F" w:rsidP="00386630">
      <w:pPr>
        <w:pStyle w:val="NeniTitull"/>
        <w:rPr>
          <w:sz w:val="21"/>
          <w:szCs w:val="21"/>
          <w:lang w:val="sq-AL"/>
        </w:rPr>
      </w:pPr>
      <w:r w:rsidRPr="00191B95">
        <w:rPr>
          <w:sz w:val="21"/>
          <w:szCs w:val="21"/>
          <w:lang w:val="sq-AL"/>
        </w:rPr>
        <w:t>Lista e plotë</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Modeli A duhet të përdoret në mungesë të një certifikate të miratimit të tipit KE, të dhënë sipas një direktive të veçantë mbi subjektin.</w:t>
      </w:r>
    </w:p>
    <w:p w:rsidR="00CE463F" w:rsidRPr="00191B95" w:rsidRDefault="00CE463F" w:rsidP="00FE1FD8">
      <w:pPr>
        <w:pStyle w:val="Paragrafi"/>
        <w:rPr>
          <w:sz w:val="21"/>
          <w:szCs w:val="21"/>
          <w:lang w:val="sq-AL"/>
        </w:rPr>
      </w:pPr>
      <w:r w:rsidRPr="00191B95">
        <w:rPr>
          <w:sz w:val="21"/>
          <w:szCs w:val="21"/>
          <w:lang w:val="sq-AL"/>
        </w:rPr>
        <w:t>0. TË PËRGJITHSHME</w:t>
      </w:r>
    </w:p>
    <w:p w:rsidR="00CE463F" w:rsidRPr="00191B95" w:rsidRDefault="00CE463F" w:rsidP="00FE1FD8">
      <w:pPr>
        <w:pStyle w:val="Paragrafi"/>
        <w:rPr>
          <w:sz w:val="21"/>
          <w:szCs w:val="21"/>
          <w:lang w:val="sq-AL"/>
        </w:rPr>
      </w:pPr>
      <w:r w:rsidRPr="00191B95">
        <w:rPr>
          <w:sz w:val="21"/>
          <w:szCs w:val="21"/>
          <w:lang w:val="sq-AL"/>
        </w:rPr>
        <w:t>0.1. Prodhimi(et) (marka tregtare e regjistruar nga prodhuesi): .............................</w:t>
      </w:r>
    </w:p>
    <w:p w:rsidR="00CE463F" w:rsidRPr="00191B95" w:rsidRDefault="00CE463F" w:rsidP="00FE1FD8">
      <w:pPr>
        <w:pStyle w:val="Paragrafi"/>
        <w:rPr>
          <w:sz w:val="21"/>
          <w:szCs w:val="21"/>
          <w:lang w:val="sq-AL"/>
        </w:rPr>
      </w:pPr>
      <w:r w:rsidRPr="00191B95">
        <w:rPr>
          <w:sz w:val="21"/>
          <w:szCs w:val="21"/>
          <w:lang w:val="sq-AL"/>
        </w:rPr>
        <w:t>0.2. Tipi (specifikoni çdo variant dhe version): ......................................................</w:t>
      </w:r>
    </w:p>
    <w:p w:rsidR="00CE463F" w:rsidRPr="00191B95" w:rsidRDefault="00CE463F" w:rsidP="00FE1FD8">
      <w:pPr>
        <w:pStyle w:val="Paragrafi"/>
        <w:rPr>
          <w:sz w:val="21"/>
          <w:szCs w:val="21"/>
          <w:lang w:val="sq-AL"/>
        </w:rPr>
      </w:pPr>
      <w:r w:rsidRPr="00191B95">
        <w:rPr>
          <w:sz w:val="21"/>
          <w:szCs w:val="21"/>
          <w:lang w:val="sq-AL"/>
        </w:rPr>
        <w:t>0.2.0. Situata në lidhje me përfundimin e automjetit:</w:t>
      </w:r>
    </w:p>
    <w:p w:rsidR="00CE463F" w:rsidRPr="00191B95" w:rsidRDefault="00CE463F" w:rsidP="00FE1FD8">
      <w:pPr>
        <w:pStyle w:val="Paragrafi"/>
        <w:rPr>
          <w:sz w:val="21"/>
          <w:szCs w:val="21"/>
          <w:lang w:val="sq-AL"/>
        </w:rPr>
      </w:pPr>
      <w:r w:rsidRPr="00191B95">
        <w:rPr>
          <w:sz w:val="21"/>
          <w:szCs w:val="21"/>
          <w:lang w:val="sq-AL"/>
        </w:rPr>
        <w:t xml:space="preserve">për automjetin </w:t>
      </w:r>
      <w:r w:rsidRPr="00191B95">
        <w:rPr>
          <w:sz w:val="21"/>
          <w:szCs w:val="21"/>
          <w:vertAlign w:val="superscript"/>
          <w:lang w:val="sq-AL"/>
        </w:rPr>
        <w:t>(1)</w:t>
      </w:r>
      <w:r w:rsidRPr="00191B95">
        <w:rPr>
          <w:sz w:val="21"/>
          <w:szCs w:val="21"/>
          <w:lang w:val="sq-AL"/>
        </w:rPr>
        <w:t xml:space="preserve"> e plotë/të përfunduar/të paplotë </w:t>
      </w:r>
    </w:p>
    <w:p w:rsidR="00CE463F" w:rsidRPr="00191B95" w:rsidRDefault="00CE463F" w:rsidP="00FE1FD8">
      <w:pPr>
        <w:pStyle w:val="Paragrafi"/>
        <w:rPr>
          <w:sz w:val="21"/>
          <w:szCs w:val="21"/>
          <w:lang w:val="sq-AL"/>
        </w:rPr>
      </w:pPr>
      <w:r w:rsidRPr="00191B95">
        <w:rPr>
          <w:sz w:val="21"/>
          <w:szCs w:val="21"/>
          <w:lang w:val="sq-AL"/>
        </w:rPr>
        <w:t>Në rast të një automjeti të përfunduar, specifikoni emrin dhe adresën e prodhuesit të mëparshëm dhe numrin e miratimit të automjetit të paplotë ose të plotë.</w:t>
      </w:r>
    </w:p>
    <w:p w:rsidR="00CE463F" w:rsidRPr="00191B95" w:rsidRDefault="00CE463F" w:rsidP="00FE1FD8">
      <w:pPr>
        <w:pStyle w:val="Paragrafi"/>
        <w:rPr>
          <w:sz w:val="21"/>
          <w:szCs w:val="21"/>
          <w:lang w:val="sq-AL"/>
        </w:rPr>
      </w:pPr>
      <w:r w:rsidRPr="00191B95">
        <w:rPr>
          <w:sz w:val="21"/>
          <w:szCs w:val="21"/>
          <w:lang w:val="sq-AL"/>
        </w:rPr>
        <w:t>0.2.1. Emri(at) tregtar(ë) (sipas rastit): ................................................................</w:t>
      </w:r>
    </w:p>
    <w:p w:rsidR="00CE463F" w:rsidRPr="00191B95" w:rsidRDefault="00CE463F" w:rsidP="00FE1FD8">
      <w:pPr>
        <w:pStyle w:val="Paragrafi"/>
        <w:rPr>
          <w:sz w:val="21"/>
          <w:szCs w:val="21"/>
          <w:lang w:val="sq-AL"/>
        </w:rPr>
      </w:pPr>
      <w:r w:rsidRPr="00191B95">
        <w:rPr>
          <w:sz w:val="21"/>
          <w:szCs w:val="21"/>
          <w:lang w:val="sq-AL"/>
        </w:rPr>
        <w:t>0.3. Mjeti i identifikimit të tipit, nëse shënohet në automjet:</w:t>
      </w:r>
    </w:p>
    <w:p w:rsidR="00CE463F" w:rsidRPr="00191B95" w:rsidRDefault="00CE463F" w:rsidP="00FE1FD8">
      <w:pPr>
        <w:pStyle w:val="Paragrafi"/>
        <w:rPr>
          <w:sz w:val="21"/>
          <w:szCs w:val="21"/>
          <w:lang w:val="sq-AL"/>
        </w:rPr>
      </w:pPr>
      <w:r w:rsidRPr="00191B95">
        <w:rPr>
          <w:sz w:val="21"/>
          <w:szCs w:val="21"/>
          <w:lang w:val="sq-AL"/>
        </w:rPr>
        <w:t>0.3.1. Targa e prodhuesit (vendndodhja dhe metoda e vendosjes): ...........................</w:t>
      </w:r>
    </w:p>
    <w:p w:rsidR="00CE463F" w:rsidRPr="00191B95" w:rsidRDefault="00CE463F" w:rsidP="00FE1FD8">
      <w:pPr>
        <w:pStyle w:val="Paragrafi"/>
        <w:rPr>
          <w:sz w:val="21"/>
          <w:szCs w:val="21"/>
          <w:lang w:val="sq-AL"/>
        </w:rPr>
      </w:pPr>
      <w:r w:rsidRPr="00191B95">
        <w:rPr>
          <w:sz w:val="21"/>
          <w:szCs w:val="21"/>
          <w:lang w:val="sq-AL"/>
        </w:rPr>
        <w:t>0.3.2. Numri i identifikimit të shasisë (vendndodhja): ..............................................</w:t>
      </w:r>
    </w:p>
    <w:p w:rsidR="00CE463F" w:rsidRPr="00191B95" w:rsidRDefault="00CE463F" w:rsidP="00FE1FD8">
      <w:pPr>
        <w:pStyle w:val="Paragrafi"/>
        <w:rPr>
          <w:sz w:val="21"/>
          <w:szCs w:val="21"/>
          <w:lang w:val="sq-AL"/>
        </w:rPr>
      </w:pPr>
      <w:r w:rsidRPr="00191B95">
        <w:rPr>
          <w:sz w:val="21"/>
          <w:szCs w:val="21"/>
          <w:lang w:val="sq-AL"/>
        </w:rPr>
        <w:t xml:space="preserve">0.4. Kategoria e automjetit </w:t>
      </w:r>
      <w:r w:rsidRPr="00191B95">
        <w:rPr>
          <w:sz w:val="21"/>
          <w:szCs w:val="21"/>
          <w:vertAlign w:val="superscript"/>
          <w:lang w:val="sq-AL"/>
        </w:rPr>
        <w:t>(4)</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0.5. Emri dhe adresa e prodhuesit: ......................................................................</w:t>
      </w:r>
    </w:p>
    <w:p w:rsidR="00CE463F" w:rsidRPr="00191B95" w:rsidRDefault="00CE463F" w:rsidP="00FE1FD8">
      <w:pPr>
        <w:pStyle w:val="Paragrafi"/>
        <w:rPr>
          <w:sz w:val="21"/>
          <w:szCs w:val="21"/>
          <w:lang w:val="sq-AL"/>
        </w:rPr>
      </w:pPr>
      <w:r w:rsidRPr="00191B95">
        <w:rPr>
          <w:sz w:val="21"/>
          <w:szCs w:val="21"/>
          <w:lang w:val="sq-AL"/>
        </w:rPr>
        <w:t>0.6. Vendndodhja dhe metoda e vendosjes së targave dhe mbishkrimeve zyrtare (fotografitë ose skicat): ....................................................................................</w:t>
      </w:r>
    </w:p>
    <w:p w:rsidR="00CE463F" w:rsidRPr="00191B95" w:rsidRDefault="00CE463F" w:rsidP="00FE1FD8">
      <w:pPr>
        <w:pStyle w:val="Paragrafi"/>
        <w:rPr>
          <w:sz w:val="21"/>
          <w:szCs w:val="21"/>
          <w:lang w:val="sq-AL"/>
        </w:rPr>
      </w:pPr>
      <w:r w:rsidRPr="00191B95">
        <w:rPr>
          <w:sz w:val="21"/>
          <w:szCs w:val="21"/>
          <w:lang w:val="sq-AL"/>
        </w:rPr>
        <w:t>0.7. Vendndodhja e markës së miratimit të tipit KE mbi sistemet, pjesët përbërëse dhe njësitë e veçanta teknike dhe metoda e vendosjes së saj: .....................................................</w:t>
      </w:r>
    </w:p>
    <w:p w:rsidR="00CE463F" w:rsidRPr="00191B95" w:rsidRDefault="00CE463F" w:rsidP="00FE1FD8">
      <w:pPr>
        <w:pStyle w:val="Paragrafi"/>
        <w:rPr>
          <w:sz w:val="21"/>
          <w:szCs w:val="21"/>
          <w:lang w:val="sq-AL"/>
        </w:rPr>
      </w:pPr>
      <w:r w:rsidRPr="00191B95">
        <w:rPr>
          <w:sz w:val="21"/>
          <w:szCs w:val="21"/>
          <w:lang w:val="sq-AL"/>
        </w:rPr>
        <w:t>0.8. Emri(at) dhe adresa(t) e uzinës(ave) të montimit: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1. KARAKTERISTIKAT E PËRGJITHSHME TË NDËRTIMIT TË AUTOMJETIT</w:t>
      </w:r>
    </w:p>
    <w:p w:rsidR="00CE463F" w:rsidRPr="00191B95" w:rsidRDefault="00CE463F" w:rsidP="00FE1FD8">
      <w:pPr>
        <w:pStyle w:val="Paragrafi"/>
        <w:rPr>
          <w:sz w:val="21"/>
          <w:szCs w:val="21"/>
          <w:lang w:val="sq-AL"/>
        </w:rPr>
      </w:pPr>
      <w:r w:rsidRPr="00191B95">
        <w:rPr>
          <w:sz w:val="21"/>
          <w:szCs w:val="21"/>
          <w:lang w:val="sq-AL"/>
        </w:rPr>
        <w:t>(Bashkëlidhni fotografi ose skica të një versioni përfaqësues me përmasa 3/4 në pjesën e përparme dhe 3/4 në pjesën e prapme dhe një skicë të dimensionuar të të gjithë automjetit)</w:t>
      </w:r>
    </w:p>
    <w:p w:rsidR="00CE463F" w:rsidRPr="00191B95" w:rsidRDefault="00CE463F" w:rsidP="00FE1FD8">
      <w:pPr>
        <w:pStyle w:val="Paragrafi"/>
        <w:rPr>
          <w:sz w:val="21"/>
          <w:szCs w:val="21"/>
          <w:lang w:val="sq-AL"/>
        </w:rPr>
      </w:pPr>
      <w:r w:rsidRPr="00191B95">
        <w:rPr>
          <w:sz w:val="21"/>
          <w:szCs w:val="21"/>
          <w:lang w:val="sq-AL"/>
        </w:rPr>
        <w:t>1.1. Numri i boshteve dhe rrotave: ................................................................</w:t>
      </w:r>
    </w:p>
    <w:p w:rsidR="00CE463F" w:rsidRPr="00191B95" w:rsidRDefault="00CE463F" w:rsidP="00FE1FD8">
      <w:pPr>
        <w:pStyle w:val="Paragrafi"/>
        <w:rPr>
          <w:sz w:val="21"/>
          <w:szCs w:val="21"/>
          <w:lang w:val="sq-AL"/>
        </w:rPr>
      </w:pPr>
      <w:r w:rsidRPr="00191B95">
        <w:rPr>
          <w:sz w:val="21"/>
          <w:szCs w:val="21"/>
          <w:lang w:val="sq-AL"/>
        </w:rPr>
        <w:t>1.1.1. Numri dhe pozicioni i boshteve me rrota të dyfishta (sipas rastit): .................</w:t>
      </w:r>
    </w:p>
    <w:p w:rsidR="00CE463F" w:rsidRPr="00191B95" w:rsidRDefault="00CE463F" w:rsidP="00FE1FD8">
      <w:pPr>
        <w:pStyle w:val="Paragrafi"/>
        <w:rPr>
          <w:sz w:val="21"/>
          <w:szCs w:val="21"/>
          <w:lang w:val="sq-AL"/>
        </w:rPr>
      </w:pPr>
      <w:r w:rsidRPr="00191B95">
        <w:rPr>
          <w:sz w:val="21"/>
          <w:szCs w:val="21"/>
          <w:lang w:val="sq-AL"/>
        </w:rPr>
        <w:t>1.1.2. Numri dhe pozicioni i boshteve të drejtimit: ...................................................</w:t>
      </w:r>
    </w:p>
    <w:p w:rsidR="00CE463F" w:rsidRPr="00191B95" w:rsidRDefault="00CE463F" w:rsidP="00FE1FD8">
      <w:pPr>
        <w:pStyle w:val="Paragrafi"/>
        <w:rPr>
          <w:sz w:val="21"/>
          <w:szCs w:val="21"/>
          <w:lang w:val="sq-AL"/>
        </w:rPr>
      </w:pPr>
      <w:r w:rsidRPr="00191B95">
        <w:rPr>
          <w:sz w:val="21"/>
          <w:szCs w:val="21"/>
          <w:lang w:val="sq-AL"/>
        </w:rPr>
        <w:t>1.1.3. Boshtet motorike (numri, pozicioni, ndërlidhja): ............................................</w:t>
      </w:r>
    </w:p>
    <w:p w:rsidR="00CE463F" w:rsidRPr="00191B95" w:rsidRDefault="00CE463F" w:rsidP="00FE1FD8">
      <w:pPr>
        <w:pStyle w:val="Paragrafi"/>
        <w:rPr>
          <w:sz w:val="21"/>
          <w:szCs w:val="21"/>
          <w:lang w:val="sq-AL"/>
        </w:rPr>
      </w:pPr>
      <w:r w:rsidRPr="00191B95">
        <w:rPr>
          <w:sz w:val="21"/>
          <w:szCs w:val="21"/>
          <w:lang w:val="sq-AL"/>
        </w:rPr>
        <w:t>1.1.4. Boshtet e frenimit (numri, pozicioni): .........................................................</w:t>
      </w:r>
    </w:p>
    <w:p w:rsidR="00CE463F" w:rsidRPr="00191B95" w:rsidRDefault="00CE463F" w:rsidP="00FE1FD8">
      <w:pPr>
        <w:pStyle w:val="Paragrafi"/>
        <w:rPr>
          <w:sz w:val="21"/>
          <w:szCs w:val="21"/>
          <w:lang w:val="sq-AL"/>
        </w:rPr>
      </w:pPr>
      <w:r w:rsidRPr="00191B95">
        <w:rPr>
          <w:sz w:val="21"/>
          <w:szCs w:val="21"/>
          <w:lang w:val="sq-AL"/>
        </w:rPr>
        <w:t>1.2. Pozicioni dhe përshtatja e motorit: ................................................................</w:t>
      </w:r>
    </w:p>
    <w:p w:rsidR="00CE463F" w:rsidRPr="00191B95" w:rsidRDefault="00CE463F" w:rsidP="00FE1FD8">
      <w:pPr>
        <w:pStyle w:val="Paragrafi"/>
        <w:rPr>
          <w:rFonts w:cs="Times New Roman"/>
          <w:sz w:val="21"/>
          <w:szCs w:val="21"/>
          <w:lang w:val="sq-AL"/>
        </w:rPr>
      </w:pPr>
      <w:r w:rsidRPr="00191B95">
        <w:rPr>
          <w:sz w:val="21"/>
          <w:szCs w:val="21"/>
          <w:lang w:val="sq-AL"/>
        </w:rPr>
        <w:t xml:space="preserve">1.3. Pozicioni i timonit: e djathtë/e majtë/qendër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1.4. Pozicioni i kthyeshëm i drejtimit të automjetit: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1.5. Shasia: karroceria/shasia me pjesët anësore/shasia me pajisjet e lidhura në të / të tjera (1)</w:t>
      </w:r>
    </w:p>
    <w:p w:rsidR="00CE463F" w:rsidRPr="00191B95" w:rsidRDefault="00CE463F" w:rsidP="00FE1FD8">
      <w:pPr>
        <w:pStyle w:val="Paragrafi"/>
        <w:rPr>
          <w:sz w:val="21"/>
          <w:szCs w:val="21"/>
          <w:lang w:val="sq-AL"/>
        </w:rPr>
      </w:pPr>
      <w:r w:rsidRPr="00191B95">
        <w:rPr>
          <w:sz w:val="21"/>
          <w:szCs w:val="21"/>
          <w:lang w:val="sq-AL"/>
        </w:rPr>
        <w:t>1.6. Automjeti i projektuar për përdorim në rrugë: në anën e djathtë/të majtë (1)</w:t>
      </w:r>
    </w:p>
    <w:p w:rsidR="00CE463F" w:rsidRPr="00191B95" w:rsidRDefault="00CE463F" w:rsidP="00FE1FD8">
      <w:pPr>
        <w:pStyle w:val="Paragrafi"/>
        <w:rPr>
          <w:sz w:val="21"/>
          <w:szCs w:val="21"/>
          <w:lang w:val="sq-AL"/>
        </w:rPr>
      </w:pPr>
      <w:r w:rsidRPr="00191B95">
        <w:rPr>
          <w:sz w:val="21"/>
          <w:szCs w:val="21"/>
          <w:lang w:val="sq-AL"/>
        </w:rPr>
        <w:t xml:space="preserve">2. MASAT DHE DIMENSIONET </w:t>
      </w:r>
      <w:r w:rsidRPr="00191B95">
        <w:rPr>
          <w:sz w:val="21"/>
          <w:szCs w:val="21"/>
          <w:vertAlign w:val="superscript"/>
          <w:lang w:val="sq-AL"/>
        </w:rPr>
        <w:t xml:space="preserve">(5) </w:t>
      </w:r>
      <w:r w:rsidRPr="00191B95">
        <w:rPr>
          <w:sz w:val="21"/>
          <w:szCs w:val="21"/>
          <w:lang w:val="sq-AL"/>
        </w:rPr>
        <w:t>(në kg dhe mm) (referojuni skicave sipas rastit)</w:t>
      </w:r>
    </w:p>
    <w:p w:rsidR="00CE463F" w:rsidRPr="00191B95" w:rsidRDefault="00CE463F" w:rsidP="00FE1FD8">
      <w:pPr>
        <w:pStyle w:val="Paragrafi"/>
        <w:rPr>
          <w:sz w:val="21"/>
          <w:szCs w:val="21"/>
          <w:lang w:val="sq-AL"/>
        </w:rPr>
      </w:pPr>
      <w:r w:rsidRPr="00191B95">
        <w:rPr>
          <w:sz w:val="21"/>
          <w:szCs w:val="21"/>
          <w:lang w:val="sq-AL"/>
        </w:rPr>
        <w:t>2.1. Masa(t) e pangarkuar(a):</w:t>
      </w:r>
    </w:p>
    <w:p w:rsidR="00CE463F" w:rsidRPr="00191B95" w:rsidRDefault="00CE463F" w:rsidP="00FE1FD8">
      <w:pPr>
        <w:pStyle w:val="Paragrafi"/>
        <w:rPr>
          <w:rFonts w:cs="Times New Roman"/>
          <w:sz w:val="21"/>
          <w:szCs w:val="21"/>
          <w:lang w:val="sq-AL"/>
        </w:rPr>
      </w:pPr>
      <w:r w:rsidRPr="00191B95">
        <w:rPr>
          <w:sz w:val="21"/>
          <w:szCs w:val="21"/>
          <w:lang w:val="sq-AL"/>
        </w:rPr>
        <w:t xml:space="preserve">2.1.1. Masa(t) e pangarkuar(a) në rend të njëpasnjëshëm </w:t>
      </w:r>
      <w:r w:rsidRPr="00191B95">
        <w:rPr>
          <w:sz w:val="21"/>
          <w:szCs w:val="21"/>
          <w:vertAlign w:val="superscript"/>
          <w:lang w:val="sq-AL"/>
        </w:rPr>
        <w:t>(16)</w:t>
      </w:r>
    </w:p>
    <w:p w:rsidR="00CE463F" w:rsidRPr="00191B95" w:rsidRDefault="00CE463F" w:rsidP="00FE1FD8">
      <w:pPr>
        <w:pStyle w:val="Paragrafi"/>
        <w:rPr>
          <w:sz w:val="21"/>
          <w:szCs w:val="21"/>
          <w:lang w:val="sq-AL"/>
        </w:rPr>
      </w:pPr>
      <w:r w:rsidRPr="00191B95">
        <w:rPr>
          <w:sz w:val="21"/>
          <w:szCs w:val="21"/>
          <w:lang w:val="sq-AL"/>
        </w:rPr>
        <w:t>(që shërbejnë si pikë referimi për direktiva të ndryshme të veçanta) (duke përfshirë strukturën mbrojtëse nga përmbysja, duke përjashtuar aksesorët opsionalë, por me ftohës, lubrifikantë, lëndë djegëse, instrumentet dhe drejtues mjeti)</w:t>
      </w:r>
      <w:r w:rsidRPr="00191B95">
        <w:rPr>
          <w:sz w:val="21"/>
          <w:szCs w:val="21"/>
          <w:vertAlign w:val="superscript"/>
          <w:lang w:val="sq-AL"/>
        </w:rPr>
        <w:t>(6)</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 maksimale: ..............................................................................................</w:t>
      </w:r>
    </w:p>
    <w:p w:rsidR="00CE463F" w:rsidRPr="00191B95" w:rsidRDefault="00CE463F" w:rsidP="00FE1FD8">
      <w:pPr>
        <w:pStyle w:val="Paragrafi"/>
        <w:rPr>
          <w:sz w:val="21"/>
          <w:szCs w:val="21"/>
          <w:lang w:val="sq-AL"/>
        </w:rPr>
      </w:pPr>
      <w:r w:rsidRPr="00191B95">
        <w:rPr>
          <w:sz w:val="21"/>
          <w:szCs w:val="21"/>
          <w:lang w:val="sq-AL"/>
        </w:rPr>
        <w:t>- minimale: ................................................................................................</w:t>
      </w:r>
    </w:p>
    <w:p w:rsidR="00CE463F" w:rsidRPr="00191B95" w:rsidRDefault="00CE463F" w:rsidP="00FE1FD8">
      <w:pPr>
        <w:pStyle w:val="Paragrafi"/>
        <w:rPr>
          <w:sz w:val="21"/>
          <w:szCs w:val="21"/>
          <w:lang w:val="sq-AL"/>
        </w:rPr>
      </w:pPr>
      <w:r w:rsidRPr="00191B95">
        <w:rPr>
          <w:sz w:val="21"/>
          <w:szCs w:val="21"/>
          <w:lang w:val="sq-AL"/>
        </w:rPr>
        <w:t>2.1.1.1. Shpërndarja e kësaj (këtyre) mase(ave) midis boshteve, në rastin e një gjysmërimorkioje (ose rimorkiatori të ndërkëmbyeshëm) ose rimorkioje me bosht të qendërzuar (ose rimorkiatori të ndërkëmbyeshëm), ngarkesa në pikën e lidhjes: ..............................................</w:t>
      </w:r>
    </w:p>
    <w:p w:rsidR="00CE463F" w:rsidRPr="00191B95" w:rsidRDefault="00CE463F" w:rsidP="00FE1FD8">
      <w:pPr>
        <w:pStyle w:val="Paragrafi"/>
        <w:rPr>
          <w:sz w:val="21"/>
          <w:szCs w:val="21"/>
          <w:lang w:val="sq-AL"/>
        </w:rPr>
      </w:pPr>
      <w:r w:rsidRPr="00191B95">
        <w:rPr>
          <w:sz w:val="21"/>
          <w:szCs w:val="21"/>
          <w:lang w:val="sq-AL"/>
        </w:rPr>
        <w:t>2.2. Masa(t) maksimale e/të deklaruara nga prodhuesi: .........................................</w:t>
      </w:r>
    </w:p>
    <w:p w:rsidR="00CE463F" w:rsidRPr="00191B95" w:rsidRDefault="00CE463F" w:rsidP="00FE1FD8">
      <w:pPr>
        <w:pStyle w:val="Paragrafi"/>
        <w:rPr>
          <w:sz w:val="21"/>
          <w:szCs w:val="21"/>
          <w:lang w:val="sq-AL"/>
        </w:rPr>
      </w:pPr>
      <w:r w:rsidRPr="00191B95">
        <w:rPr>
          <w:sz w:val="21"/>
          <w:szCs w:val="21"/>
          <w:lang w:val="sq-AL"/>
        </w:rPr>
        <w:t>2.2.1. Masa(t) maksimale teknikisht e/të lejueshme të automjetit, sipas specifikimit: .......</w:t>
      </w:r>
    </w:p>
    <w:p w:rsidR="00CE463F" w:rsidRPr="00191B95" w:rsidRDefault="00CE463F" w:rsidP="00FE1FD8">
      <w:pPr>
        <w:pStyle w:val="Paragrafi"/>
        <w:rPr>
          <w:sz w:val="21"/>
          <w:szCs w:val="21"/>
          <w:lang w:val="sq-AL"/>
        </w:rPr>
      </w:pPr>
      <w:r w:rsidRPr="00191B95">
        <w:rPr>
          <w:sz w:val="21"/>
          <w:szCs w:val="21"/>
          <w:lang w:val="sq-AL"/>
        </w:rPr>
        <w:t>2.2.2. Shpërndarja e kësaj (këtyre) mase(ave) midis boshteve dhe, në rastin e një gjysmërimorkioje (ose rimorkiatori të ndërkëmbyeshëm) ose rimorkioje me bosht të qendërzuar (ose rimorkiatori të ndërkëmbyeshëm), ngarkesa në pikën e lidhjes: .............................................</w:t>
      </w:r>
    </w:p>
    <w:p w:rsidR="00CE463F" w:rsidRPr="00191B95" w:rsidRDefault="00CE463F" w:rsidP="00FE1FD8">
      <w:pPr>
        <w:pStyle w:val="Paragrafi"/>
        <w:rPr>
          <w:sz w:val="21"/>
          <w:szCs w:val="21"/>
          <w:lang w:val="sq-AL"/>
        </w:rPr>
      </w:pPr>
      <w:r w:rsidRPr="00191B95">
        <w:rPr>
          <w:sz w:val="21"/>
          <w:szCs w:val="21"/>
          <w:lang w:val="sq-AL"/>
        </w:rPr>
        <w:t>2.2.3. Kufijtë mbi shpërndarjen e kësaj (këtyre) mase(ave) midis boshteve (specifikoni kufijtë minimalë në përqindje mbi boshtin e përparmë dhe mbi boshtin e prapmë) dhe, në rastin e një gjysmërimorkioje (ose rimorkiatori të ndërkëmbyeshëm) ose rimorkioje me bosht të qendërzuar (ose rimorkiatori të ndërkëmbyeshëm), ngarkesa në pikën e lidhjes: .......................................</w:t>
      </w:r>
    </w:p>
    <w:p w:rsidR="00CE463F" w:rsidRDefault="00CE463F" w:rsidP="00FE1FD8">
      <w:pPr>
        <w:pStyle w:val="Paragrafi"/>
        <w:rPr>
          <w:rFonts w:cs="Times New Roman"/>
          <w:sz w:val="21"/>
          <w:szCs w:val="21"/>
          <w:lang w:val="sq-AL"/>
        </w:rPr>
      </w:pPr>
    </w:p>
    <w:p w:rsidR="00CE463F" w:rsidRDefault="00CE463F" w:rsidP="00FE1FD8">
      <w:pPr>
        <w:pStyle w:val="Paragrafi"/>
        <w:rPr>
          <w:rFonts w:cs="Times New Roman"/>
          <w:sz w:val="21"/>
          <w:szCs w:val="21"/>
          <w:lang w:val="sq-AL"/>
        </w:rPr>
      </w:pPr>
      <w:r w:rsidRPr="00191B95">
        <w:rPr>
          <w:sz w:val="21"/>
          <w:szCs w:val="21"/>
          <w:lang w:val="sq-AL"/>
        </w:rPr>
        <w:t>2.2.3.1. Masa(t) dhe goma(t):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7"/>
        <w:gridCol w:w="1579"/>
        <w:gridCol w:w="1434"/>
        <w:gridCol w:w="1865"/>
        <w:gridCol w:w="3262"/>
      </w:tblGrid>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056B0E">
            <w:pPr>
              <w:pStyle w:val="Tabele"/>
              <w:jc w:val="center"/>
              <w:rPr>
                <w:b/>
                <w:bCs/>
                <w:sz w:val="21"/>
                <w:szCs w:val="21"/>
                <w:lang w:val="sq-AL"/>
              </w:rPr>
            </w:pPr>
            <w:r w:rsidRPr="00191B95">
              <w:rPr>
                <w:b/>
                <w:bCs/>
                <w:sz w:val="21"/>
                <w:szCs w:val="21"/>
                <w:lang w:val="sq-AL"/>
              </w:rPr>
              <w:t>Boshti nr.</w:t>
            </w: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jc w:val="center"/>
              <w:rPr>
                <w:b/>
                <w:bCs/>
                <w:sz w:val="21"/>
                <w:szCs w:val="21"/>
                <w:lang w:val="sq-AL"/>
              </w:rPr>
            </w:pPr>
            <w:r w:rsidRPr="00191B95">
              <w:rPr>
                <w:b/>
                <w:bCs/>
                <w:sz w:val="21"/>
                <w:szCs w:val="21"/>
                <w:lang w:val="sq-AL"/>
              </w:rPr>
              <w:t>Gomat (dimensionet)</w:t>
            </w: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jc w:val="center"/>
              <w:rPr>
                <w:b/>
                <w:bCs/>
                <w:sz w:val="21"/>
                <w:szCs w:val="21"/>
                <w:lang w:val="sq-AL"/>
              </w:rPr>
            </w:pPr>
            <w:r w:rsidRPr="00191B95">
              <w:rPr>
                <w:b/>
                <w:bCs/>
                <w:sz w:val="21"/>
                <w:szCs w:val="21"/>
                <w:lang w:val="sq-AL"/>
              </w:rPr>
              <w:t>Kapaciteti i ngarkesës</w:t>
            </w: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jc w:val="center"/>
              <w:rPr>
                <w:b/>
                <w:bCs/>
                <w:sz w:val="21"/>
                <w:szCs w:val="21"/>
                <w:lang w:val="sq-AL"/>
              </w:rPr>
            </w:pPr>
            <w:r w:rsidRPr="00191B95">
              <w:rPr>
                <w:b/>
                <w:bCs/>
                <w:sz w:val="21"/>
                <w:szCs w:val="21"/>
                <w:lang w:val="sq-AL"/>
              </w:rPr>
              <w:t>Masa maksimale e lejueshme</w:t>
            </w: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jc w:val="center"/>
              <w:rPr>
                <w:b/>
                <w:bCs/>
                <w:sz w:val="21"/>
                <w:szCs w:val="21"/>
                <w:lang w:val="sq-AL"/>
              </w:rPr>
            </w:pPr>
            <w:r w:rsidRPr="00191B95">
              <w:rPr>
                <w:b/>
                <w:bCs/>
                <w:sz w:val="21"/>
                <w:szCs w:val="21"/>
                <w:lang w:val="sq-AL"/>
              </w:rPr>
              <w:t>Ngarkesa maksimale vertikale e lejueshme në pikën e lidhjes</w:t>
            </w:r>
          </w:p>
        </w:tc>
      </w:tr>
      <w:tr w:rsidR="00CE463F" w:rsidRPr="00191B95">
        <w:trPr>
          <w:trHeight w:val="250"/>
        </w:trPr>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r w:rsidRPr="00191B95">
              <w:rPr>
                <w:sz w:val="21"/>
                <w:szCs w:val="21"/>
                <w:lang w:val="sq-AL"/>
              </w:rPr>
              <w:t>1</w:t>
            </w: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r>
      <w:tr w:rsidR="00CE463F" w:rsidRPr="00191B95">
        <w:trPr>
          <w:trHeight w:val="250"/>
        </w:trPr>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r w:rsidRPr="00191B95">
              <w:rPr>
                <w:sz w:val="21"/>
                <w:szCs w:val="21"/>
                <w:lang w:val="sq-AL"/>
              </w:rPr>
              <w:t>2</w:t>
            </w: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r w:rsidRPr="00191B95">
              <w:rPr>
                <w:sz w:val="21"/>
                <w:szCs w:val="21"/>
                <w:lang w:val="sq-AL"/>
              </w:rPr>
              <w:t>3</w:t>
            </w: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sz w:val="21"/>
                <w:szCs w:val="21"/>
                <w:lang w:val="sq-AL"/>
              </w:rPr>
            </w:pPr>
          </w:p>
        </w:tc>
      </w:tr>
      <w:tr w:rsidR="00CE463F" w:rsidRPr="00191B95">
        <w:tc>
          <w:tcPr>
            <w:tcW w:w="618"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850"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004"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511EF2">
            <w:pPr>
              <w:pStyle w:val="Tabele"/>
              <w:rPr>
                <w:rFonts w:cs="Times New Roman"/>
                <w:sz w:val="21"/>
                <w:szCs w:val="21"/>
                <w:lang w:val="sq-AL"/>
              </w:rPr>
            </w:pPr>
          </w:p>
        </w:tc>
      </w:tr>
    </w:tbl>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 xml:space="preserve">2.2.4. Ngarkesa(t) e dobishme </w:t>
      </w:r>
      <w:r w:rsidRPr="00191B95">
        <w:rPr>
          <w:sz w:val="21"/>
          <w:szCs w:val="21"/>
          <w:vertAlign w:val="superscript"/>
          <w:lang w:val="sq-AL"/>
        </w:rPr>
        <w:t>(16)</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2.3. Masat balancuese (pesha totale, materiali, numri i pjesëve përbërëse): ..........</w:t>
      </w:r>
    </w:p>
    <w:p w:rsidR="00CE463F" w:rsidRPr="00191B95" w:rsidRDefault="00CE463F" w:rsidP="00FE1FD8">
      <w:pPr>
        <w:pStyle w:val="Paragrafi"/>
        <w:rPr>
          <w:sz w:val="21"/>
          <w:szCs w:val="21"/>
          <w:lang w:val="sq-AL"/>
        </w:rPr>
      </w:pPr>
      <w:r w:rsidRPr="00191B95">
        <w:rPr>
          <w:sz w:val="21"/>
          <w:szCs w:val="21"/>
          <w:lang w:val="sq-AL"/>
        </w:rPr>
        <w:t>2.3.1. Shpërndarja e kësaj (këtyre) mase(ave) midis boshteve: ................................</w:t>
      </w:r>
    </w:p>
    <w:p w:rsidR="00CE463F" w:rsidRPr="00191B95" w:rsidRDefault="00CE463F" w:rsidP="00FE1FD8">
      <w:pPr>
        <w:pStyle w:val="Paragrafi"/>
        <w:rPr>
          <w:sz w:val="21"/>
          <w:szCs w:val="21"/>
          <w:lang w:val="sq-AL"/>
        </w:rPr>
      </w:pPr>
      <w:r w:rsidRPr="00191B95">
        <w:rPr>
          <w:sz w:val="21"/>
          <w:szCs w:val="21"/>
          <w:lang w:val="sq-AL"/>
        </w:rPr>
        <w:t>2.4. Masa(t) e/të tërheqshme teknikisht të lejueshme për traktorin në rastin e:</w:t>
      </w:r>
    </w:p>
    <w:p w:rsidR="00CE463F" w:rsidRPr="00191B95" w:rsidRDefault="00CE463F" w:rsidP="00FE1FD8">
      <w:pPr>
        <w:pStyle w:val="Paragrafi"/>
        <w:rPr>
          <w:sz w:val="21"/>
          <w:szCs w:val="21"/>
          <w:lang w:val="sq-AL"/>
        </w:rPr>
      </w:pPr>
      <w:r w:rsidRPr="00191B95">
        <w:rPr>
          <w:sz w:val="21"/>
          <w:szCs w:val="21"/>
          <w:lang w:val="sq-AL"/>
        </w:rPr>
        <w:t>2.4.1. Rimorkios me shufra lidhëse metalike (rimorkiatori i ndërkëmbyeshëm): .....</w:t>
      </w:r>
    </w:p>
    <w:p w:rsidR="00CE463F" w:rsidRPr="00191B95" w:rsidRDefault="00CE463F" w:rsidP="00FE1FD8">
      <w:pPr>
        <w:pStyle w:val="Paragrafi"/>
        <w:rPr>
          <w:sz w:val="21"/>
          <w:szCs w:val="21"/>
          <w:lang w:val="sq-AL"/>
        </w:rPr>
      </w:pPr>
      <w:r w:rsidRPr="00191B95">
        <w:rPr>
          <w:sz w:val="21"/>
          <w:szCs w:val="21"/>
          <w:lang w:val="sq-AL"/>
        </w:rPr>
        <w:t>2.4.2. Gjysmërimorkios (rimorkiatori i ndërkëmbyeshëm): .....................................</w:t>
      </w:r>
    </w:p>
    <w:p w:rsidR="00CE463F" w:rsidRPr="00191B95" w:rsidRDefault="00CE463F" w:rsidP="00FE1FD8">
      <w:pPr>
        <w:pStyle w:val="Paragrafi"/>
        <w:rPr>
          <w:sz w:val="21"/>
          <w:szCs w:val="21"/>
          <w:lang w:val="sq-AL"/>
        </w:rPr>
      </w:pPr>
      <w:r w:rsidRPr="00191B95">
        <w:rPr>
          <w:sz w:val="21"/>
          <w:szCs w:val="21"/>
          <w:lang w:val="sq-AL"/>
        </w:rPr>
        <w:t>2.4.3. Rimorkios me bosht të qendërzuar (rimorkiatori i ndërkëmbyeshëm): ...........</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2.4.4. Masa(t) totale teknikisht e/të lejueshme e/të kombinimit traktor-rimorkio (rimorkiatori i ndërkëmbyeshëm) (për çdo konfiguracion frenimi të rimorkios (rimorkiatori i ndërkëmbyeshëm): ................................................</w:t>
      </w:r>
    </w:p>
    <w:p w:rsidR="00CE463F" w:rsidRPr="00191B95" w:rsidRDefault="00CE463F" w:rsidP="00FE1FD8">
      <w:pPr>
        <w:pStyle w:val="Paragrafi"/>
        <w:rPr>
          <w:rFonts w:cs="Times New Roman"/>
          <w:sz w:val="21"/>
          <w:szCs w:val="21"/>
          <w:lang w:val="sq-AL"/>
        </w:rPr>
      </w:pPr>
      <w:r w:rsidRPr="00191B95">
        <w:rPr>
          <w:sz w:val="21"/>
          <w:szCs w:val="21"/>
          <w:lang w:val="sq-AL"/>
        </w:rPr>
        <w:t>2.4.5. Masa maksimale e rimorkios (rimorkiatori i ndërkëmbyeshëm) që mund të rimorkiohet: .....................................................................</w:t>
      </w:r>
      <w:r>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mbi nivelin e tokës:</w:t>
      </w:r>
    </w:p>
    <w:p w:rsidR="00CE463F" w:rsidRPr="00191B95" w:rsidRDefault="00CE463F" w:rsidP="00FE1FD8">
      <w:pPr>
        <w:pStyle w:val="Paragrafi"/>
        <w:rPr>
          <w:sz w:val="21"/>
          <w:szCs w:val="21"/>
          <w:lang w:val="sq-AL"/>
        </w:rPr>
      </w:pPr>
      <w:r w:rsidRPr="00191B95">
        <w:rPr>
          <w:sz w:val="21"/>
          <w:szCs w:val="21"/>
          <w:lang w:val="sq-AL"/>
        </w:rPr>
        <w:t>2.4.6.1.1. Lartësia maksimale: ........................................................................</w:t>
      </w:r>
    </w:p>
    <w:p w:rsidR="00CE463F" w:rsidRPr="00191B95" w:rsidRDefault="00CE463F" w:rsidP="00FE1FD8">
      <w:pPr>
        <w:pStyle w:val="Paragrafi"/>
        <w:rPr>
          <w:sz w:val="21"/>
          <w:szCs w:val="21"/>
          <w:lang w:val="sq-AL"/>
        </w:rPr>
      </w:pPr>
      <w:r w:rsidRPr="00191B95">
        <w:rPr>
          <w:sz w:val="21"/>
          <w:szCs w:val="21"/>
          <w:lang w:val="sq-AL"/>
        </w:rPr>
        <w:t>2.4.6.1.2. Lartësia minimale: .......................................................................</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w:t>
      </w:r>
    </w:p>
    <w:p w:rsidR="00CE463F" w:rsidRPr="00191B95" w:rsidRDefault="00CE463F" w:rsidP="00FE1FD8">
      <w:pPr>
        <w:pStyle w:val="Paragrafi"/>
        <w:rPr>
          <w:sz w:val="21"/>
          <w:szCs w:val="21"/>
          <w:lang w:val="sq-AL"/>
        </w:rPr>
      </w:pPr>
      <w:r w:rsidRPr="00191B95">
        <w:rPr>
          <w:sz w:val="21"/>
          <w:szCs w:val="21"/>
          <w:lang w:val="sq-AL"/>
        </w:rPr>
        <w:t>2.4.6.3. Ngarkesa maksimale statike vertikale/masa teknikisht e lejueshme në pikën e lidhjes:</w:t>
      </w:r>
    </w:p>
    <w:p w:rsidR="00CE463F" w:rsidRPr="00191B95" w:rsidRDefault="00CE463F" w:rsidP="00FE1FD8">
      <w:pPr>
        <w:pStyle w:val="Paragrafi"/>
        <w:rPr>
          <w:sz w:val="21"/>
          <w:szCs w:val="21"/>
          <w:lang w:val="sq-AL"/>
        </w:rPr>
      </w:pPr>
      <w:r w:rsidRPr="00191B95">
        <w:rPr>
          <w:sz w:val="21"/>
          <w:szCs w:val="21"/>
          <w:lang w:val="sq-AL"/>
        </w:rPr>
        <w:t>2.4.6.3.1. – e traktorit: ............................................................................</w:t>
      </w:r>
    </w:p>
    <w:p w:rsidR="00CE463F" w:rsidRPr="00191B95" w:rsidRDefault="00CE463F" w:rsidP="00FE1FD8">
      <w:pPr>
        <w:pStyle w:val="Paragrafi"/>
        <w:rPr>
          <w:sz w:val="21"/>
          <w:szCs w:val="21"/>
          <w:lang w:val="sq-AL"/>
        </w:rPr>
      </w:pPr>
      <w:r w:rsidRPr="00191B95">
        <w:rPr>
          <w:sz w:val="21"/>
          <w:szCs w:val="21"/>
          <w:lang w:val="sq-AL"/>
        </w:rPr>
        <w:t>2.4.6.3.2. – e gjysmërimorkios (rimorkiatori i ndërkëmbyeshëm) ose rimorkioja me bosht të qendërzuar (rimorkiatori i ndërkëmbyeshëm): ...................................</w:t>
      </w:r>
    </w:p>
    <w:p w:rsidR="00CE463F" w:rsidRPr="00191B95" w:rsidRDefault="00CE463F" w:rsidP="00FE1FD8">
      <w:pPr>
        <w:pStyle w:val="Paragrafi"/>
        <w:rPr>
          <w:sz w:val="21"/>
          <w:szCs w:val="21"/>
          <w:lang w:val="sq-AL"/>
        </w:rPr>
      </w:pPr>
      <w:r w:rsidRPr="00191B95">
        <w:rPr>
          <w:sz w:val="21"/>
          <w:szCs w:val="21"/>
          <w:lang w:val="sq-AL"/>
        </w:rPr>
        <w:t xml:space="preserve">2.5. Largësia ndërboshtore </w:t>
      </w:r>
      <w:r w:rsidRPr="00191B95">
        <w:rPr>
          <w:sz w:val="21"/>
          <w:szCs w:val="21"/>
          <w:vertAlign w:val="superscript"/>
          <w:lang w:val="sq-AL"/>
        </w:rPr>
        <w:t>(8)</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2.5.1. Për gjysmërimorkiot (rimorkiatori i ndërkëmbyeshëm):</w:t>
      </w:r>
    </w:p>
    <w:p w:rsidR="00CE463F" w:rsidRPr="00191B95" w:rsidRDefault="00CE463F" w:rsidP="00FE1FD8">
      <w:pPr>
        <w:pStyle w:val="Paragrafi"/>
        <w:rPr>
          <w:sz w:val="21"/>
          <w:szCs w:val="21"/>
          <w:lang w:val="sq-AL"/>
        </w:rPr>
      </w:pPr>
      <w:r w:rsidRPr="00191B95">
        <w:rPr>
          <w:sz w:val="21"/>
          <w:szCs w:val="21"/>
          <w:lang w:val="sq-AL"/>
        </w:rPr>
        <w:t>2.5.1.1. – largësia midis xhuntos me gjilpëra dhe boshtit të parë të prapmë: .............</w:t>
      </w:r>
    </w:p>
    <w:p w:rsidR="00CE463F" w:rsidRPr="00191B95" w:rsidRDefault="00CE463F" w:rsidP="00FE1FD8">
      <w:pPr>
        <w:pStyle w:val="Paragrafi"/>
        <w:rPr>
          <w:sz w:val="21"/>
          <w:szCs w:val="21"/>
          <w:lang w:val="sq-AL"/>
        </w:rPr>
      </w:pPr>
      <w:r w:rsidRPr="00191B95">
        <w:rPr>
          <w:sz w:val="21"/>
          <w:szCs w:val="21"/>
          <w:lang w:val="sq-AL"/>
        </w:rPr>
        <w:t>2.5.1.2. – largësia midis xhuntos me gjilpëra dhe pjesës së prapme të gjysmërimorkios (rimorkiatori i ndërkëmbyeshëm): ..................................................</w:t>
      </w:r>
    </w:p>
    <w:p w:rsidR="00CE463F" w:rsidRPr="00191B95" w:rsidRDefault="00CE463F" w:rsidP="00FE1FD8">
      <w:pPr>
        <w:pStyle w:val="Paragrafi"/>
        <w:rPr>
          <w:sz w:val="21"/>
          <w:szCs w:val="21"/>
          <w:lang w:val="sq-AL"/>
        </w:rPr>
      </w:pPr>
      <w:r w:rsidRPr="00191B95">
        <w:rPr>
          <w:sz w:val="21"/>
          <w:szCs w:val="21"/>
          <w:lang w:val="sq-AL"/>
        </w:rPr>
        <w:t xml:space="preserve">2.6. Gjerësia maksimale dhe minimale e trajektores së secilit bosht (e matur midis planeve të simetrisë të gomave teke ose të dyfishta të përshtatura normalisht) (që duhet të deklarohet nga prodhuesi) </w:t>
      </w:r>
      <w:r w:rsidRPr="00191B95">
        <w:rPr>
          <w:sz w:val="21"/>
          <w:szCs w:val="21"/>
          <w:vertAlign w:val="superscript"/>
          <w:lang w:val="sq-AL"/>
        </w:rPr>
        <w:t>(9)</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 Gama e dimensioneve të automjetit (i përgjithshëm dhe për përdorim në rrugë):</w:t>
      </w:r>
    </w:p>
    <w:p w:rsidR="00CE463F" w:rsidRPr="00191B95" w:rsidRDefault="00CE463F" w:rsidP="00FE1FD8">
      <w:pPr>
        <w:pStyle w:val="Paragrafi"/>
        <w:rPr>
          <w:sz w:val="21"/>
          <w:szCs w:val="21"/>
          <w:lang w:val="sq-AL"/>
        </w:rPr>
      </w:pPr>
      <w:r w:rsidRPr="00191B95">
        <w:rPr>
          <w:sz w:val="21"/>
          <w:szCs w:val="21"/>
          <w:lang w:val="sq-AL"/>
        </w:rPr>
        <w:t>2.7.1. Për shasi pa karroceri:</w:t>
      </w:r>
    </w:p>
    <w:p w:rsidR="00CE463F" w:rsidRPr="00191B95" w:rsidRDefault="00CE463F" w:rsidP="00FE1FD8">
      <w:pPr>
        <w:pStyle w:val="Paragrafi"/>
        <w:rPr>
          <w:sz w:val="21"/>
          <w:szCs w:val="21"/>
          <w:lang w:val="sq-AL"/>
        </w:rPr>
      </w:pPr>
      <w:r w:rsidRPr="00191B95">
        <w:rPr>
          <w:sz w:val="21"/>
          <w:szCs w:val="21"/>
          <w:lang w:val="sq-AL"/>
        </w:rPr>
        <w:t xml:space="preserve">2.7.1.1. Gjatësia </w:t>
      </w:r>
      <w:r w:rsidRPr="00191B95">
        <w:rPr>
          <w:sz w:val="21"/>
          <w:szCs w:val="21"/>
          <w:vertAlign w:val="superscript"/>
          <w:lang w:val="sq-AL"/>
        </w:rPr>
        <w:t>(10)</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2.7.1.1.1. Gjatësia maksimale e lejueshme për automjetin e përfunduar: .......................</w:t>
      </w:r>
    </w:p>
    <w:p w:rsidR="00CE463F" w:rsidRPr="00191B95" w:rsidRDefault="00CE463F" w:rsidP="00FE1FD8">
      <w:pPr>
        <w:pStyle w:val="Paragrafi"/>
        <w:rPr>
          <w:sz w:val="21"/>
          <w:szCs w:val="21"/>
          <w:lang w:val="sq-AL"/>
        </w:rPr>
      </w:pPr>
      <w:r w:rsidRPr="00191B95">
        <w:rPr>
          <w:sz w:val="21"/>
          <w:szCs w:val="21"/>
          <w:lang w:val="sq-AL"/>
        </w:rPr>
        <w:t>2.7.1.1.2. Gjatësia minimale e lejueshme për automjetin e përfunduar: .........................</w:t>
      </w:r>
    </w:p>
    <w:p w:rsidR="00CE463F" w:rsidRPr="00191B95" w:rsidRDefault="00CE463F" w:rsidP="00FE1FD8">
      <w:pPr>
        <w:pStyle w:val="Paragrafi"/>
        <w:rPr>
          <w:sz w:val="21"/>
          <w:szCs w:val="21"/>
          <w:lang w:val="sq-AL"/>
        </w:rPr>
      </w:pPr>
      <w:r w:rsidRPr="00191B95">
        <w:rPr>
          <w:sz w:val="21"/>
          <w:szCs w:val="21"/>
          <w:lang w:val="sq-AL"/>
        </w:rPr>
        <w:t xml:space="preserve">2.7.1.2. Gjerësia </w:t>
      </w:r>
      <w:r w:rsidRPr="00191B95">
        <w:rPr>
          <w:sz w:val="21"/>
          <w:szCs w:val="21"/>
          <w:vertAlign w:val="superscript"/>
          <w:lang w:val="sq-AL"/>
        </w:rPr>
        <w:t>(11)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2.7.1.2.1. Gjerësia maksimale e lejueshme për automjetin e përfunduar: .......................</w:t>
      </w:r>
    </w:p>
    <w:p w:rsidR="00CE463F" w:rsidRPr="00191B95" w:rsidRDefault="00CE463F" w:rsidP="00FE1FD8">
      <w:pPr>
        <w:pStyle w:val="Paragrafi"/>
        <w:rPr>
          <w:sz w:val="21"/>
          <w:szCs w:val="21"/>
          <w:lang w:val="sq-AL"/>
        </w:rPr>
      </w:pPr>
      <w:r w:rsidRPr="00191B95">
        <w:rPr>
          <w:sz w:val="21"/>
          <w:szCs w:val="21"/>
          <w:lang w:val="sq-AL"/>
        </w:rPr>
        <w:t>2.7.1.2.2. Gjerësia minimale e lejueshme për automjetin e përfunduar: .........................</w:t>
      </w:r>
    </w:p>
    <w:p w:rsidR="00CE463F" w:rsidRPr="00191B95" w:rsidRDefault="00CE463F" w:rsidP="00FE1FD8">
      <w:pPr>
        <w:pStyle w:val="Paragrafi"/>
        <w:rPr>
          <w:sz w:val="21"/>
          <w:szCs w:val="21"/>
          <w:lang w:val="sq-AL"/>
        </w:rPr>
      </w:pPr>
      <w:r w:rsidRPr="00191B95">
        <w:rPr>
          <w:sz w:val="21"/>
          <w:szCs w:val="21"/>
          <w:lang w:val="sq-AL"/>
        </w:rPr>
        <w:t xml:space="preserve">2.7.1.3. Lartësia (në rend të njëpasnjëshëm) </w:t>
      </w:r>
      <w:r w:rsidRPr="00191B95">
        <w:rPr>
          <w:sz w:val="21"/>
          <w:szCs w:val="21"/>
          <w:vertAlign w:val="superscript"/>
          <w:lang w:val="sq-AL"/>
        </w:rPr>
        <w:t>(12)</w:t>
      </w:r>
      <w:r w:rsidRPr="00191B95">
        <w:rPr>
          <w:sz w:val="21"/>
          <w:szCs w:val="21"/>
          <w:lang w:val="sq-AL"/>
        </w:rPr>
        <w:t xml:space="preserve"> (për suspensionet, nëse ka, të cilat janë të rregullueshme për lartësinë, deklaroni pozicionin normal të vazhdueshëm): ............................</w:t>
      </w:r>
    </w:p>
    <w:p w:rsidR="00CE463F" w:rsidRPr="00191B95" w:rsidRDefault="00CE463F" w:rsidP="00FE1FD8">
      <w:pPr>
        <w:pStyle w:val="Paragrafi"/>
        <w:rPr>
          <w:sz w:val="21"/>
          <w:szCs w:val="21"/>
          <w:lang w:val="sq-AL"/>
        </w:rPr>
      </w:pPr>
      <w:r w:rsidRPr="00191B95">
        <w:rPr>
          <w:sz w:val="21"/>
          <w:szCs w:val="21"/>
          <w:lang w:val="sq-AL"/>
        </w:rPr>
        <w:t xml:space="preserve">2.7.1.4. Projeksioni i përparmë </w:t>
      </w:r>
      <w:r w:rsidRPr="00191B95">
        <w:rPr>
          <w:sz w:val="21"/>
          <w:szCs w:val="21"/>
          <w:vertAlign w:val="superscript"/>
          <w:lang w:val="sq-AL"/>
        </w:rPr>
        <w:t>(13)</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2.7.1.4.1. Këndi i afrimit: ......... gradë</w:t>
      </w:r>
    </w:p>
    <w:p w:rsidR="00CE463F" w:rsidRPr="00191B95" w:rsidRDefault="00CE463F" w:rsidP="00FE1FD8">
      <w:pPr>
        <w:pStyle w:val="Paragrafi"/>
        <w:rPr>
          <w:sz w:val="21"/>
          <w:szCs w:val="21"/>
          <w:lang w:val="sq-AL"/>
        </w:rPr>
      </w:pPr>
      <w:r w:rsidRPr="00191B95">
        <w:rPr>
          <w:sz w:val="21"/>
          <w:szCs w:val="21"/>
          <w:lang w:val="sq-AL"/>
        </w:rPr>
        <w:t xml:space="preserve">2.7.1.5. Projeksioni i prapmë </w:t>
      </w:r>
      <w:r w:rsidRPr="00191B95">
        <w:rPr>
          <w:sz w:val="21"/>
          <w:szCs w:val="21"/>
          <w:vertAlign w:val="superscript"/>
          <w:lang w:val="sq-AL"/>
        </w:rPr>
        <w:t>(14)</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2.7.1.5.1. Këndi i nisjes: ......... gradë</w:t>
      </w:r>
    </w:p>
    <w:p w:rsidR="00CE463F" w:rsidRPr="00191B95" w:rsidRDefault="00CE463F" w:rsidP="00FE1FD8">
      <w:pPr>
        <w:pStyle w:val="Paragrafi"/>
        <w:rPr>
          <w:sz w:val="21"/>
          <w:szCs w:val="21"/>
          <w:lang w:val="sq-AL"/>
        </w:rPr>
      </w:pPr>
      <w:r w:rsidRPr="00191B95">
        <w:rPr>
          <w:sz w:val="21"/>
          <w:szCs w:val="21"/>
          <w:lang w:val="sq-AL"/>
        </w:rPr>
        <w:t>2.7.1.5.2. Projeksioni minimal dhe maksimal i lejueshëm i pikës së lidhjes (14): ............</w:t>
      </w:r>
    </w:p>
    <w:p w:rsidR="00CE463F" w:rsidRPr="00191B95" w:rsidRDefault="00CE463F" w:rsidP="00FE1FD8">
      <w:pPr>
        <w:pStyle w:val="Paragrafi"/>
        <w:rPr>
          <w:sz w:val="21"/>
          <w:szCs w:val="21"/>
          <w:lang w:val="sq-AL"/>
        </w:rPr>
      </w:pPr>
      <w:r w:rsidRPr="00191B95">
        <w:rPr>
          <w:sz w:val="21"/>
          <w:szCs w:val="21"/>
          <w:lang w:val="sq-AL"/>
        </w:rPr>
        <w:t xml:space="preserve">2.7.1.6. Nisja nga toka </w:t>
      </w:r>
      <w:r w:rsidRPr="00191B95">
        <w:rPr>
          <w:sz w:val="21"/>
          <w:szCs w:val="21"/>
          <w:vertAlign w:val="superscript"/>
          <w:lang w:val="sq-AL"/>
        </w:rPr>
        <w:t>(15)</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2.7.1.6.1. Midis boshteve: ...............................................................................</w:t>
      </w:r>
    </w:p>
    <w:p w:rsidR="00CE463F" w:rsidRPr="00191B95" w:rsidRDefault="00CE463F" w:rsidP="00FE1FD8">
      <w:pPr>
        <w:pStyle w:val="Paragrafi"/>
        <w:rPr>
          <w:sz w:val="21"/>
          <w:szCs w:val="21"/>
          <w:lang w:val="sq-AL"/>
        </w:rPr>
      </w:pPr>
      <w:r w:rsidRPr="00191B95">
        <w:rPr>
          <w:sz w:val="21"/>
          <w:szCs w:val="21"/>
          <w:lang w:val="sq-AL"/>
        </w:rPr>
        <w:t>2.7.1.6.2. Nënboshtin(et) e mëposhtëm(e): ....................................................</w:t>
      </w:r>
    </w:p>
    <w:p w:rsidR="00CE463F" w:rsidRPr="00191B95" w:rsidRDefault="00CE463F" w:rsidP="00FE1FD8">
      <w:pPr>
        <w:pStyle w:val="Paragrafi"/>
        <w:rPr>
          <w:sz w:val="21"/>
          <w:szCs w:val="21"/>
          <w:lang w:val="sq-AL"/>
        </w:rPr>
      </w:pPr>
      <w:r w:rsidRPr="00191B95">
        <w:rPr>
          <w:sz w:val="21"/>
          <w:szCs w:val="21"/>
          <w:lang w:val="sq-AL"/>
        </w:rPr>
        <w:t>2.7.1.6.3. Nënboshtin(et) e prapmë(e) : ....</w:t>
      </w:r>
    </w:p>
    <w:p w:rsidR="00CE463F" w:rsidRPr="00191B95" w:rsidRDefault="00CE463F" w:rsidP="00FE1FD8">
      <w:pPr>
        <w:pStyle w:val="Paragrafi"/>
        <w:rPr>
          <w:sz w:val="21"/>
          <w:szCs w:val="21"/>
          <w:lang w:val="sq-AL"/>
        </w:rPr>
      </w:pPr>
      <w:r w:rsidRPr="00191B95">
        <w:rPr>
          <w:sz w:val="21"/>
          <w:szCs w:val="21"/>
          <w:lang w:val="sq-AL"/>
        </w:rPr>
        <w:t>2.7.1.7. Pozicionet ekstreme të lejueshme të qendrës së rëndesës të trupit dhe/ose pajisjet e brendshme dhe/ose pajisjet dhe/ose ngarkesa: .................................</w:t>
      </w:r>
    </w:p>
    <w:p w:rsidR="00CE463F" w:rsidRPr="00191B95" w:rsidRDefault="00CE463F" w:rsidP="00FE1FD8">
      <w:pPr>
        <w:pStyle w:val="Paragrafi"/>
        <w:rPr>
          <w:sz w:val="21"/>
          <w:szCs w:val="21"/>
          <w:lang w:val="sq-AL"/>
        </w:rPr>
      </w:pPr>
      <w:r w:rsidRPr="00191B95">
        <w:rPr>
          <w:sz w:val="21"/>
          <w:szCs w:val="21"/>
          <w:lang w:val="sq-AL"/>
        </w:rPr>
        <w:t>2.7.2. Për shasinë me karroceri:</w:t>
      </w:r>
    </w:p>
    <w:p w:rsidR="00CE463F" w:rsidRPr="00191B95" w:rsidRDefault="00CE463F" w:rsidP="00FE1FD8">
      <w:pPr>
        <w:pStyle w:val="Paragrafi"/>
        <w:rPr>
          <w:sz w:val="21"/>
          <w:szCs w:val="21"/>
          <w:lang w:val="sq-AL"/>
        </w:rPr>
      </w:pPr>
      <w:r w:rsidRPr="00191B95">
        <w:rPr>
          <w:sz w:val="21"/>
          <w:szCs w:val="21"/>
          <w:lang w:val="sq-AL"/>
        </w:rPr>
        <w:t xml:space="preserve">2.7.2.1. Gjatësia </w:t>
      </w:r>
      <w:r w:rsidRPr="00191B95">
        <w:rPr>
          <w:sz w:val="21"/>
          <w:szCs w:val="21"/>
          <w:vertAlign w:val="superscript"/>
          <w:lang w:val="sq-AL"/>
        </w:rPr>
        <w:t>(10)</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2.7.2.1.1. Gjatësia e zonës së ngarkimit: .............................................................</w:t>
      </w:r>
    </w:p>
    <w:p w:rsidR="00CE463F" w:rsidRPr="00191B95" w:rsidRDefault="00CE463F" w:rsidP="00FE1FD8">
      <w:pPr>
        <w:pStyle w:val="Paragrafi"/>
        <w:rPr>
          <w:sz w:val="21"/>
          <w:szCs w:val="21"/>
          <w:lang w:val="sq-AL"/>
        </w:rPr>
      </w:pPr>
      <w:r w:rsidRPr="00191B95">
        <w:rPr>
          <w:sz w:val="21"/>
          <w:szCs w:val="21"/>
          <w:lang w:val="sq-AL"/>
        </w:rPr>
        <w:t xml:space="preserve">2.7.2.2. Gjerësia </w:t>
      </w:r>
      <w:r w:rsidRPr="00191B95">
        <w:rPr>
          <w:sz w:val="21"/>
          <w:szCs w:val="21"/>
          <w:vertAlign w:val="superscript"/>
          <w:lang w:val="sq-AL"/>
        </w:rPr>
        <w:t>(11)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2.7.2.3. Lartësia (në rend të njëpasnjëshëm) (12) (për suspensionet, nëse ka, të cilat janë të rregullueshme për lartësinë, deklaroni pozicionin normal të vazhdueshëm): .............................</w:t>
      </w:r>
    </w:p>
    <w:p w:rsidR="00CE463F" w:rsidRPr="00191B95" w:rsidRDefault="00CE463F" w:rsidP="00FE1FD8">
      <w:pPr>
        <w:pStyle w:val="Paragrafi"/>
        <w:rPr>
          <w:sz w:val="21"/>
          <w:szCs w:val="21"/>
          <w:lang w:val="sq-AL"/>
        </w:rPr>
      </w:pPr>
      <w:r w:rsidRPr="00191B95">
        <w:rPr>
          <w:sz w:val="21"/>
          <w:szCs w:val="21"/>
          <w:lang w:val="sq-AL"/>
        </w:rPr>
        <w:t xml:space="preserve">2.7.2.4. Projeksioni i përparmë </w:t>
      </w:r>
      <w:r w:rsidRPr="00191B95">
        <w:rPr>
          <w:sz w:val="21"/>
          <w:szCs w:val="21"/>
          <w:vertAlign w:val="superscript"/>
          <w:lang w:val="sq-AL"/>
        </w:rPr>
        <w:t>(13)</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2.7.2.4.1. Këndi i afrimit: ........... gradë</w:t>
      </w:r>
    </w:p>
    <w:p w:rsidR="00CE463F" w:rsidRPr="00191B95" w:rsidRDefault="00CE463F" w:rsidP="00FE1FD8">
      <w:pPr>
        <w:pStyle w:val="Paragrafi"/>
        <w:rPr>
          <w:sz w:val="21"/>
          <w:szCs w:val="21"/>
          <w:lang w:val="sq-AL"/>
        </w:rPr>
      </w:pPr>
      <w:r w:rsidRPr="00191B95">
        <w:rPr>
          <w:sz w:val="21"/>
          <w:szCs w:val="21"/>
          <w:lang w:val="sq-AL"/>
        </w:rPr>
        <w:t xml:space="preserve">2.7.2.5. Projeksioni i prapmë </w:t>
      </w:r>
      <w:r w:rsidRPr="00191B95">
        <w:rPr>
          <w:sz w:val="21"/>
          <w:szCs w:val="21"/>
          <w:vertAlign w:val="superscript"/>
          <w:lang w:val="sq-AL"/>
        </w:rPr>
        <w:t>(14)</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2.7.2.5.1. Këndi i nisjes: .......... gradë</w:t>
      </w:r>
    </w:p>
    <w:p w:rsidR="00CE463F" w:rsidRPr="00191B95" w:rsidRDefault="00CE463F" w:rsidP="00FE1FD8">
      <w:pPr>
        <w:pStyle w:val="Paragrafi"/>
        <w:rPr>
          <w:sz w:val="21"/>
          <w:szCs w:val="21"/>
          <w:lang w:val="sq-AL"/>
        </w:rPr>
      </w:pPr>
      <w:r w:rsidRPr="00191B95">
        <w:rPr>
          <w:sz w:val="21"/>
          <w:szCs w:val="21"/>
          <w:lang w:val="sq-AL"/>
        </w:rPr>
        <w:t>2.7.2.5.2. Projeksioni minimal dhe maksimal i lejueshëm i pikës së lidhjes (14):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 xml:space="preserve">2.7.2.6. Lartësia nga toka </w:t>
      </w:r>
      <w:r w:rsidRPr="00191B95">
        <w:rPr>
          <w:sz w:val="21"/>
          <w:szCs w:val="21"/>
          <w:vertAlign w:val="superscript"/>
          <w:lang w:val="sq-AL"/>
        </w:rPr>
        <w:t>(15)</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2.7.2.6.1. Midis boshteve: ...............................................................................</w:t>
      </w:r>
    </w:p>
    <w:p w:rsidR="00CE463F" w:rsidRPr="00191B95" w:rsidRDefault="00CE463F" w:rsidP="00FE1FD8">
      <w:pPr>
        <w:pStyle w:val="Paragrafi"/>
        <w:rPr>
          <w:sz w:val="21"/>
          <w:szCs w:val="21"/>
          <w:lang w:val="sq-AL"/>
        </w:rPr>
      </w:pPr>
      <w:r w:rsidRPr="00191B95">
        <w:rPr>
          <w:sz w:val="21"/>
          <w:szCs w:val="21"/>
          <w:lang w:val="sq-AL"/>
        </w:rPr>
        <w:t>2.7.2.6.2. Nënboshtin(et) e përparmë (të përparmë): ............................................</w:t>
      </w:r>
    </w:p>
    <w:p w:rsidR="00CE463F" w:rsidRPr="00191B95" w:rsidRDefault="00CE463F" w:rsidP="00FE1FD8">
      <w:pPr>
        <w:pStyle w:val="Paragrafi"/>
        <w:rPr>
          <w:sz w:val="21"/>
          <w:szCs w:val="21"/>
          <w:lang w:val="sq-AL"/>
        </w:rPr>
      </w:pPr>
      <w:r w:rsidRPr="00191B95">
        <w:rPr>
          <w:sz w:val="21"/>
          <w:szCs w:val="21"/>
          <w:lang w:val="sq-AL"/>
        </w:rPr>
        <w:t>2.7.2.6.3. Nënboshtin(et) e prapmë (të prapmë): ...................................................</w:t>
      </w:r>
    </w:p>
    <w:p w:rsidR="00CE463F" w:rsidRPr="00191B95" w:rsidRDefault="00CE463F" w:rsidP="00FE1FD8">
      <w:pPr>
        <w:pStyle w:val="Paragrafi"/>
        <w:rPr>
          <w:sz w:val="21"/>
          <w:szCs w:val="21"/>
          <w:lang w:val="sq-AL"/>
        </w:rPr>
      </w:pPr>
      <w:r w:rsidRPr="00191B95">
        <w:rPr>
          <w:sz w:val="21"/>
          <w:szCs w:val="21"/>
          <w:lang w:val="sq-AL"/>
        </w:rPr>
        <w:t xml:space="preserve">2.7.2.7. Këndi i pjerrësisë </w:t>
      </w:r>
      <w:r w:rsidRPr="00191B95">
        <w:rPr>
          <w:sz w:val="21"/>
          <w:szCs w:val="21"/>
          <w:vertAlign w:val="superscript"/>
          <w:lang w:val="sq-AL"/>
        </w:rPr>
        <w:t>(22)</w:t>
      </w:r>
      <w:r w:rsidRPr="00191B95">
        <w:rPr>
          <w:sz w:val="21"/>
          <w:szCs w:val="21"/>
          <w:lang w:val="sq-AL"/>
        </w:rPr>
        <w:t>: ............. gradë</w:t>
      </w:r>
    </w:p>
    <w:p w:rsidR="00CE463F" w:rsidRPr="00191B95" w:rsidRDefault="00CE463F" w:rsidP="00FE1FD8">
      <w:pPr>
        <w:pStyle w:val="Paragrafi"/>
        <w:rPr>
          <w:sz w:val="21"/>
          <w:szCs w:val="21"/>
          <w:lang w:val="sq-AL"/>
        </w:rPr>
      </w:pPr>
      <w:r w:rsidRPr="00191B95">
        <w:rPr>
          <w:sz w:val="21"/>
          <w:szCs w:val="21"/>
          <w:lang w:val="sq-AL"/>
        </w:rPr>
        <w:t>2.7.2.8. Pozicionet ekstreme të lejueshme të qendrës së rëndesës të ngarkesës (në rast të ngarkesës jo të njëtrajtshme): ................................................................</w:t>
      </w:r>
    </w:p>
    <w:p w:rsidR="00CE463F" w:rsidRPr="00191B95" w:rsidRDefault="00CE463F" w:rsidP="00FE1FD8">
      <w:pPr>
        <w:pStyle w:val="Paragrafi"/>
        <w:rPr>
          <w:sz w:val="21"/>
          <w:szCs w:val="21"/>
          <w:lang w:val="sq-AL"/>
        </w:rPr>
      </w:pPr>
      <w:r w:rsidRPr="00191B95">
        <w:rPr>
          <w:sz w:val="21"/>
          <w:szCs w:val="21"/>
          <w:lang w:val="sq-AL"/>
        </w:rPr>
        <w:t>3. MOTORI</w:t>
      </w:r>
    </w:p>
    <w:p w:rsidR="00CE463F" w:rsidRPr="00191B95" w:rsidRDefault="00CE463F" w:rsidP="00FE1FD8">
      <w:pPr>
        <w:pStyle w:val="Paragrafi"/>
        <w:rPr>
          <w:sz w:val="21"/>
          <w:szCs w:val="21"/>
          <w:lang w:val="sq-AL"/>
        </w:rPr>
      </w:pPr>
      <w:r w:rsidRPr="00191B95">
        <w:rPr>
          <w:sz w:val="21"/>
          <w:szCs w:val="21"/>
          <w:lang w:val="sq-AL"/>
        </w:rPr>
        <w:t>3.1. Pjesa 1 – të përgjithshme</w:t>
      </w:r>
    </w:p>
    <w:p w:rsidR="00CE463F" w:rsidRPr="00191B95" w:rsidRDefault="00CE463F" w:rsidP="00FE1FD8">
      <w:pPr>
        <w:pStyle w:val="Paragrafi"/>
        <w:rPr>
          <w:rFonts w:cs="Times New Roman"/>
          <w:sz w:val="21"/>
          <w:szCs w:val="21"/>
          <w:lang w:val="sq-AL"/>
        </w:rPr>
      </w:pPr>
      <w:r w:rsidRPr="00191B95">
        <w:rPr>
          <w:sz w:val="21"/>
          <w:szCs w:val="21"/>
          <w:lang w:val="sq-AL"/>
        </w:rPr>
        <w:t xml:space="preserve">3.1.1. Motori kryesor /tipi i motorit </w:t>
      </w:r>
      <w:r w:rsidRPr="00191B95">
        <w:rPr>
          <w:sz w:val="21"/>
          <w:szCs w:val="21"/>
          <w:vertAlign w:val="superscript"/>
          <w:lang w:val="sq-AL"/>
        </w:rPr>
        <w:t>(1) (21)</w:t>
      </w:r>
    </w:p>
    <w:p w:rsidR="00CE463F" w:rsidRPr="00191B95" w:rsidRDefault="00CE463F" w:rsidP="00FE1FD8">
      <w:pPr>
        <w:pStyle w:val="Paragrafi"/>
        <w:rPr>
          <w:sz w:val="21"/>
          <w:szCs w:val="21"/>
          <w:lang w:val="sq-AL"/>
        </w:rPr>
      </w:pPr>
      <w:r w:rsidRPr="00191B95">
        <w:rPr>
          <w:sz w:val="21"/>
          <w:szCs w:val="21"/>
          <w:lang w:val="sq-AL"/>
        </w:rPr>
        <w:t>Marka(t) tregtare të prodhuesit: .......................................................................</w:t>
      </w:r>
    </w:p>
    <w:p w:rsidR="00CE463F" w:rsidRPr="00191B95" w:rsidRDefault="00CE463F" w:rsidP="00FE1FD8">
      <w:pPr>
        <w:pStyle w:val="Paragrafi"/>
        <w:rPr>
          <w:sz w:val="21"/>
          <w:szCs w:val="21"/>
          <w:lang w:val="sq-AL"/>
        </w:rPr>
      </w:pPr>
      <w:r w:rsidRPr="00191B95">
        <w:rPr>
          <w:sz w:val="21"/>
          <w:szCs w:val="21"/>
          <w:lang w:val="sq-AL"/>
        </w:rPr>
        <w:t>3.1.2. Tipi dhe përshkrimi tregtar i motorit kryesor dhe (sipas rastit) i familjes së motorit(ëve) (1): ................................................................................................</w:t>
      </w:r>
    </w:p>
    <w:p w:rsidR="00CE463F" w:rsidRPr="00191B95" w:rsidRDefault="00CE463F" w:rsidP="00FE1FD8">
      <w:pPr>
        <w:pStyle w:val="Paragrafi"/>
        <w:rPr>
          <w:sz w:val="21"/>
          <w:szCs w:val="21"/>
          <w:lang w:val="sq-AL"/>
        </w:rPr>
      </w:pPr>
      <w:r w:rsidRPr="00191B95">
        <w:rPr>
          <w:sz w:val="21"/>
          <w:szCs w:val="21"/>
          <w:lang w:val="sq-AL"/>
        </w:rPr>
        <w:t>3.1.3. Mjeti i identifikimit të tipit, nëse shënohet në motor(ë) dhe metoda e vendosjes së tij:</w:t>
      </w:r>
    </w:p>
    <w:p w:rsidR="00CE463F" w:rsidRPr="00191B95" w:rsidRDefault="00CE463F" w:rsidP="00FE1FD8">
      <w:pPr>
        <w:pStyle w:val="Paragrafi"/>
        <w:rPr>
          <w:sz w:val="21"/>
          <w:szCs w:val="21"/>
          <w:lang w:val="sq-AL"/>
        </w:rPr>
      </w:pPr>
      <w:r w:rsidRPr="00191B95">
        <w:rPr>
          <w:sz w:val="21"/>
          <w:szCs w:val="21"/>
          <w:lang w:val="sq-AL"/>
        </w:rPr>
        <w:t>3.1.3.1. Vendndodhja, mjeti i identifikimit dhe metoda e vendosjes së shenjave identifikuese të tipit të motorit: ........................................................................</w:t>
      </w:r>
    </w:p>
    <w:p w:rsidR="00CE463F" w:rsidRPr="00191B95" w:rsidRDefault="00CE463F" w:rsidP="00FE1FD8">
      <w:pPr>
        <w:pStyle w:val="Paragrafi"/>
        <w:rPr>
          <w:sz w:val="21"/>
          <w:szCs w:val="21"/>
          <w:lang w:val="sq-AL"/>
        </w:rPr>
      </w:pPr>
      <w:r w:rsidRPr="00191B95">
        <w:rPr>
          <w:sz w:val="21"/>
          <w:szCs w:val="21"/>
          <w:lang w:val="sq-AL"/>
        </w:rPr>
        <w:t>3.1.3.2. Vendndodhja dhe metoda e vendosjes së numrit të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3.1.4. Emri dhe adresa e prodhuesit: ...................................................................</w:t>
      </w:r>
    </w:p>
    <w:p w:rsidR="00CE463F" w:rsidRPr="00191B95" w:rsidRDefault="00CE463F" w:rsidP="00FE1FD8">
      <w:pPr>
        <w:pStyle w:val="Paragrafi"/>
        <w:rPr>
          <w:sz w:val="21"/>
          <w:szCs w:val="21"/>
          <w:lang w:val="sq-AL"/>
        </w:rPr>
      </w:pPr>
      <w:r w:rsidRPr="00191B95">
        <w:rPr>
          <w:sz w:val="21"/>
          <w:szCs w:val="21"/>
          <w:lang w:val="sq-AL"/>
        </w:rPr>
        <w:t>3.1.5. Adresa(t) e uzinës(ave) të montimit: ..........................................................</w:t>
      </w:r>
    </w:p>
    <w:p w:rsidR="00CE463F" w:rsidRPr="00191B95" w:rsidRDefault="00CE463F" w:rsidP="00FE1FD8">
      <w:pPr>
        <w:pStyle w:val="Paragrafi"/>
        <w:rPr>
          <w:sz w:val="21"/>
          <w:szCs w:val="21"/>
          <w:lang w:val="sq-AL"/>
        </w:rPr>
      </w:pPr>
      <w:r w:rsidRPr="00191B95">
        <w:rPr>
          <w:sz w:val="21"/>
          <w:szCs w:val="21"/>
          <w:lang w:val="sq-AL"/>
        </w:rPr>
        <w:t>3.1.6. Parimi i funksionimit:</w:t>
      </w:r>
    </w:p>
    <w:p w:rsidR="00CE463F" w:rsidRPr="00191B95" w:rsidRDefault="00CE463F" w:rsidP="00FE1FD8">
      <w:pPr>
        <w:pStyle w:val="Paragrafi"/>
        <w:rPr>
          <w:sz w:val="21"/>
          <w:szCs w:val="21"/>
          <w:lang w:val="sq-AL"/>
        </w:rPr>
      </w:pPr>
      <w:r w:rsidRPr="00191B95">
        <w:rPr>
          <w:sz w:val="21"/>
          <w:szCs w:val="21"/>
          <w:lang w:val="sq-AL"/>
        </w:rPr>
        <w:t xml:space="preserve">- ndezja/ndezja nën trysni të lartë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rFonts w:cs="Times New Roman"/>
          <w:sz w:val="21"/>
          <w:szCs w:val="21"/>
          <w:lang w:val="sq-AL"/>
        </w:rPr>
      </w:pPr>
      <w:r w:rsidRPr="00191B95">
        <w:rPr>
          <w:sz w:val="21"/>
          <w:szCs w:val="21"/>
          <w:lang w:val="sq-AL"/>
        </w:rPr>
        <w:t xml:space="preserve">- injeksioni direkt/indirekt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 dy/katër-kohë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3.1.7. Lënda djegëse:</w:t>
      </w:r>
    </w:p>
    <w:p w:rsidR="00CE463F" w:rsidRPr="00191B95" w:rsidRDefault="00CE463F" w:rsidP="00FE1FD8">
      <w:pPr>
        <w:pStyle w:val="Paragrafi"/>
        <w:rPr>
          <w:rFonts w:cs="Times New Roman"/>
          <w:sz w:val="21"/>
          <w:szCs w:val="21"/>
          <w:lang w:val="sq-AL"/>
        </w:rPr>
      </w:pPr>
      <w:r w:rsidRPr="00191B95">
        <w:rPr>
          <w:sz w:val="21"/>
          <w:szCs w:val="21"/>
          <w:lang w:val="sq-AL"/>
        </w:rPr>
        <w:t xml:space="preserve">dizel/naftë/LPG/tjetër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 Pjesa 2 – tipi i motorit</w:t>
      </w:r>
    </w:p>
    <w:p w:rsidR="00CE463F" w:rsidRPr="00191B95" w:rsidRDefault="00CE463F" w:rsidP="00FE1FD8">
      <w:pPr>
        <w:pStyle w:val="Paragrafi"/>
        <w:rPr>
          <w:sz w:val="21"/>
          <w:szCs w:val="21"/>
          <w:lang w:val="sq-AL"/>
        </w:rPr>
      </w:pPr>
      <w:r w:rsidRPr="00191B95">
        <w:rPr>
          <w:sz w:val="21"/>
          <w:szCs w:val="21"/>
          <w:lang w:val="sq-AL"/>
        </w:rPr>
        <w:t>Karakteristikat kryesore të tipit të motorit</w:t>
      </w:r>
    </w:p>
    <w:p w:rsidR="00CE463F" w:rsidRPr="00191B95" w:rsidRDefault="00CE463F" w:rsidP="00FE1FD8">
      <w:pPr>
        <w:pStyle w:val="Paragrafi"/>
        <w:rPr>
          <w:sz w:val="21"/>
          <w:szCs w:val="21"/>
          <w:lang w:val="sq-AL"/>
        </w:rPr>
      </w:pPr>
      <w:r w:rsidRPr="00191B95">
        <w:rPr>
          <w:sz w:val="21"/>
          <w:szCs w:val="21"/>
          <w:lang w:val="sq-AL"/>
        </w:rPr>
        <w:t>3.2.1. Përshkrimi i motorit të ndezjes nën trysni të lartë:</w:t>
      </w:r>
    </w:p>
    <w:p w:rsidR="00CE463F" w:rsidRPr="00191B95" w:rsidRDefault="00CE463F" w:rsidP="00FE1FD8">
      <w:pPr>
        <w:pStyle w:val="Paragrafi"/>
        <w:rPr>
          <w:sz w:val="21"/>
          <w:szCs w:val="21"/>
          <w:lang w:val="sq-AL"/>
        </w:rPr>
      </w:pPr>
      <w:r w:rsidRPr="00191B95">
        <w:rPr>
          <w:sz w:val="21"/>
          <w:szCs w:val="21"/>
          <w:lang w:val="sq-AL"/>
        </w:rPr>
        <w:t>3.2.1.1. Prodhuesi: ..................................................................................</w:t>
      </w:r>
    </w:p>
    <w:p w:rsidR="00CE463F" w:rsidRPr="00191B95" w:rsidRDefault="00CE463F" w:rsidP="00FE1FD8">
      <w:pPr>
        <w:pStyle w:val="Paragrafi"/>
        <w:rPr>
          <w:sz w:val="21"/>
          <w:szCs w:val="21"/>
          <w:lang w:val="sq-AL"/>
        </w:rPr>
      </w:pPr>
      <w:r w:rsidRPr="00191B95">
        <w:rPr>
          <w:sz w:val="21"/>
          <w:szCs w:val="21"/>
          <w:lang w:val="sq-AL"/>
        </w:rPr>
        <w:t>3.2.1.2. Tipi i motorit të përshtatur nga prodhuesi: .............................................</w:t>
      </w:r>
    </w:p>
    <w:p w:rsidR="00CE463F" w:rsidRPr="00191B95" w:rsidRDefault="00CE463F" w:rsidP="00FE1FD8">
      <w:pPr>
        <w:pStyle w:val="Paragrafi"/>
        <w:rPr>
          <w:rFonts w:cs="Times New Roman"/>
          <w:sz w:val="21"/>
          <w:szCs w:val="21"/>
          <w:lang w:val="sq-AL"/>
        </w:rPr>
      </w:pPr>
      <w:r w:rsidRPr="00191B95">
        <w:rPr>
          <w:sz w:val="21"/>
          <w:szCs w:val="21"/>
          <w:lang w:val="sq-AL"/>
        </w:rPr>
        <w:t xml:space="preserve">3.2.1.3. Dy/katër-kohë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3.2.1.4. Diametri i brendshëm i cilindrit: ......... mm</w:t>
      </w:r>
    </w:p>
    <w:p w:rsidR="00CE463F" w:rsidRPr="00191B95" w:rsidRDefault="00CE463F" w:rsidP="00FE1FD8">
      <w:pPr>
        <w:pStyle w:val="Paragrafi"/>
        <w:rPr>
          <w:sz w:val="21"/>
          <w:szCs w:val="21"/>
          <w:lang w:val="sq-AL"/>
        </w:rPr>
      </w:pPr>
      <w:r w:rsidRPr="00191B95">
        <w:rPr>
          <w:sz w:val="21"/>
          <w:szCs w:val="21"/>
          <w:lang w:val="sq-AL"/>
        </w:rPr>
        <w:t>3.2.1.5. Koha: ........ mm</w:t>
      </w:r>
    </w:p>
    <w:p w:rsidR="00CE463F" w:rsidRPr="00191B95" w:rsidRDefault="00CE463F" w:rsidP="00FE1FD8">
      <w:pPr>
        <w:pStyle w:val="Paragrafi"/>
        <w:rPr>
          <w:sz w:val="21"/>
          <w:szCs w:val="21"/>
          <w:lang w:val="sq-AL"/>
        </w:rPr>
      </w:pPr>
      <w:r w:rsidRPr="00191B95">
        <w:rPr>
          <w:sz w:val="21"/>
          <w:szCs w:val="21"/>
          <w:lang w:val="sq-AL"/>
        </w:rPr>
        <w:t>3.2.1.6. Numri dhe përshtatja e cilindrave: ...........................................................</w:t>
      </w:r>
    </w:p>
    <w:p w:rsidR="00CE463F" w:rsidRPr="00191B95" w:rsidRDefault="00CE463F" w:rsidP="00FE1FD8">
      <w:pPr>
        <w:pStyle w:val="Paragrafi"/>
        <w:rPr>
          <w:sz w:val="21"/>
          <w:szCs w:val="21"/>
          <w:lang w:val="sq-AL"/>
        </w:rPr>
      </w:pPr>
      <w:r w:rsidRPr="00191B95">
        <w:rPr>
          <w:sz w:val="21"/>
          <w:szCs w:val="21"/>
          <w:lang w:val="sq-AL"/>
        </w:rPr>
        <w:t>3.2.1.7. Kapaciteti cilindrik: ......... cm 3</w:t>
      </w:r>
    </w:p>
    <w:p w:rsidR="00CE463F" w:rsidRPr="00191B95" w:rsidRDefault="00CE463F" w:rsidP="00FE1FD8">
      <w:pPr>
        <w:pStyle w:val="Paragrafi"/>
        <w:rPr>
          <w:sz w:val="21"/>
          <w:szCs w:val="21"/>
          <w:lang w:val="sq-AL"/>
        </w:rPr>
      </w:pPr>
      <w:r w:rsidRPr="00191B95">
        <w:rPr>
          <w:sz w:val="21"/>
          <w:szCs w:val="21"/>
          <w:lang w:val="sq-AL"/>
        </w:rPr>
        <w:t>3.2.1.8. Fuqia motorike: ... ......min-1</w:t>
      </w:r>
    </w:p>
    <w:p w:rsidR="00CE463F" w:rsidRPr="00191B95" w:rsidRDefault="00CE463F" w:rsidP="00FE1FD8">
      <w:pPr>
        <w:pStyle w:val="Paragrafi"/>
        <w:rPr>
          <w:sz w:val="21"/>
          <w:szCs w:val="21"/>
          <w:lang w:val="sq-AL"/>
        </w:rPr>
      </w:pPr>
      <w:r w:rsidRPr="00191B95">
        <w:rPr>
          <w:sz w:val="21"/>
          <w:szCs w:val="21"/>
          <w:lang w:val="sq-AL"/>
        </w:rPr>
        <w:t>3.2.1.9. Momenti i përdredhjes maksimale: ......... min-1</w:t>
      </w:r>
    </w:p>
    <w:p w:rsidR="00CE463F" w:rsidRPr="00191B95" w:rsidRDefault="00CE463F" w:rsidP="00FE1FD8">
      <w:pPr>
        <w:pStyle w:val="Paragrafi"/>
        <w:rPr>
          <w:sz w:val="21"/>
          <w:szCs w:val="21"/>
          <w:lang w:val="sq-AL"/>
        </w:rPr>
      </w:pPr>
      <w:r w:rsidRPr="00191B95">
        <w:rPr>
          <w:sz w:val="21"/>
          <w:szCs w:val="21"/>
          <w:lang w:val="sq-AL"/>
        </w:rPr>
        <w:t xml:space="preserve">3.2.1.10. Koeficienti i trysnisë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3.2.1.11. Sistemi i djegies: ..............................................................................</w:t>
      </w:r>
    </w:p>
    <w:p w:rsidR="00CE463F" w:rsidRPr="00191B95" w:rsidRDefault="00CE463F" w:rsidP="00FE1FD8">
      <w:pPr>
        <w:pStyle w:val="Paragrafi"/>
        <w:rPr>
          <w:sz w:val="21"/>
          <w:szCs w:val="21"/>
          <w:lang w:val="sq-AL"/>
        </w:rPr>
      </w:pPr>
      <w:r w:rsidRPr="00191B95">
        <w:rPr>
          <w:sz w:val="21"/>
          <w:szCs w:val="21"/>
          <w:lang w:val="sq-AL"/>
        </w:rPr>
        <w:t>3.2.1.12. Skica(t) e dhomës së djegies dhe koka e pistonit: ......................................</w:t>
      </w:r>
    </w:p>
    <w:p w:rsidR="00CE463F" w:rsidRPr="00191B95" w:rsidRDefault="00CE463F" w:rsidP="00FE1FD8">
      <w:pPr>
        <w:pStyle w:val="Paragrafi"/>
        <w:rPr>
          <w:sz w:val="21"/>
          <w:szCs w:val="21"/>
          <w:lang w:val="sq-AL"/>
        </w:rPr>
      </w:pPr>
      <w:r w:rsidRPr="00191B95">
        <w:rPr>
          <w:sz w:val="21"/>
          <w:szCs w:val="21"/>
          <w:lang w:val="sq-AL"/>
        </w:rPr>
        <w:t>3.2.1.13. Prerja e tërthortë minimale e hyrjes dhe tubat e shkarkimit: ...........................</w:t>
      </w:r>
    </w:p>
    <w:p w:rsidR="00CE463F" w:rsidRPr="00191B95" w:rsidRDefault="00CE463F" w:rsidP="00FE1FD8">
      <w:pPr>
        <w:pStyle w:val="Paragrafi"/>
        <w:rPr>
          <w:sz w:val="21"/>
          <w:szCs w:val="21"/>
          <w:lang w:val="sq-AL"/>
        </w:rPr>
      </w:pPr>
      <w:r w:rsidRPr="00191B95">
        <w:rPr>
          <w:sz w:val="21"/>
          <w:szCs w:val="21"/>
          <w:lang w:val="sq-AL"/>
        </w:rPr>
        <w:t>3.2.1.14. Sistemi i ftohjes:</w:t>
      </w:r>
    </w:p>
    <w:p w:rsidR="00CE463F" w:rsidRPr="00191B95" w:rsidRDefault="00CE463F" w:rsidP="00FE1FD8">
      <w:pPr>
        <w:pStyle w:val="Paragrafi"/>
        <w:rPr>
          <w:sz w:val="21"/>
          <w:szCs w:val="21"/>
          <w:lang w:val="sq-AL"/>
        </w:rPr>
      </w:pPr>
      <w:r w:rsidRPr="00191B95">
        <w:rPr>
          <w:sz w:val="21"/>
          <w:szCs w:val="21"/>
          <w:lang w:val="sq-AL"/>
        </w:rPr>
        <w:t>3.2.1.14.1. Lëngu:</w:t>
      </w:r>
    </w:p>
    <w:p w:rsidR="00CE463F" w:rsidRPr="00191B95" w:rsidRDefault="00CE463F" w:rsidP="00FE1FD8">
      <w:pPr>
        <w:pStyle w:val="Paragrafi"/>
        <w:rPr>
          <w:sz w:val="21"/>
          <w:szCs w:val="21"/>
          <w:lang w:val="sq-AL"/>
        </w:rPr>
      </w:pPr>
      <w:r w:rsidRPr="00191B95">
        <w:rPr>
          <w:sz w:val="21"/>
          <w:szCs w:val="21"/>
          <w:lang w:val="sq-AL"/>
        </w:rPr>
        <w:t>3.2.1.14.1.1. Tipi i lëngut: ............................................................................</w:t>
      </w:r>
    </w:p>
    <w:p w:rsidR="00CE463F" w:rsidRPr="00191B95" w:rsidRDefault="00CE463F" w:rsidP="00FE1FD8">
      <w:pPr>
        <w:pStyle w:val="Paragrafi"/>
        <w:rPr>
          <w:rFonts w:cs="Times New Roman"/>
          <w:sz w:val="21"/>
          <w:szCs w:val="21"/>
          <w:lang w:val="sq-AL"/>
        </w:rPr>
      </w:pPr>
      <w:r w:rsidRPr="00191B95">
        <w:rPr>
          <w:sz w:val="21"/>
          <w:szCs w:val="21"/>
          <w:lang w:val="sq-AL"/>
        </w:rPr>
        <w:t xml:space="preserve">3.2.1.14.1.2. Pompa(t) qarkulluese: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3.2.1.14.1.3. Karakteristikat ose prodhimi(et) dhe tipi(at) (sipas rastit): ......................</w:t>
      </w:r>
    </w:p>
    <w:p w:rsidR="00CE463F" w:rsidRPr="00191B95" w:rsidRDefault="00CE463F" w:rsidP="00FE1FD8">
      <w:pPr>
        <w:pStyle w:val="Paragrafi"/>
        <w:rPr>
          <w:sz w:val="21"/>
          <w:szCs w:val="21"/>
          <w:lang w:val="sq-AL"/>
        </w:rPr>
      </w:pPr>
      <w:r w:rsidRPr="00191B95">
        <w:rPr>
          <w:sz w:val="21"/>
          <w:szCs w:val="21"/>
          <w:lang w:val="sq-AL"/>
        </w:rPr>
        <w:t>3.2.1.14.1.4. Koeficienti(ët) e drejtimit (sipas rastit): ..............................................</w:t>
      </w:r>
    </w:p>
    <w:p w:rsidR="00CE463F" w:rsidRPr="00191B95" w:rsidRDefault="00CE463F" w:rsidP="00FE1FD8">
      <w:pPr>
        <w:pStyle w:val="Paragrafi"/>
        <w:rPr>
          <w:sz w:val="21"/>
          <w:szCs w:val="21"/>
          <w:lang w:val="sq-AL"/>
        </w:rPr>
      </w:pPr>
      <w:r w:rsidRPr="00191B95">
        <w:rPr>
          <w:sz w:val="21"/>
          <w:szCs w:val="21"/>
          <w:lang w:val="sq-AL"/>
        </w:rPr>
        <w:t>3.2.1.14.2. Ajri:</w:t>
      </w:r>
    </w:p>
    <w:p w:rsidR="00CE463F" w:rsidRPr="00191B95" w:rsidRDefault="00CE463F" w:rsidP="00FE1FD8">
      <w:pPr>
        <w:pStyle w:val="Paragrafi"/>
        <w:rPr>
          <w:rFonts w:cs="Times New Roman"/>
          <w:sz w:val="21"/>
          <w:szCs w:val="21"/>
          <w:lang w:val="sq-AL"/>
        </w:rPr>
      </w:pPr>
      <w:r w:rsidRPr="00191B95">
        <w:rPr>
          <w:sz w:val="21"/>
          <w:szCs w:val="21"/>
          <w:lang w:val="sq-AL"/>
        </w:rPr>
        <w:t xml:space="preserve">3.2.1.14.2.1. Ventilatori: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3.2.1.14.2.2. Karakteristikat ose prodhimi(et) dhe tipi(at) (sipas rastit): .......................</w:t>
      </w:r>
    </w:p>
    <w:p w:rsidR="00CE463F" w:rsidRPr="00191B95" w:rsidRDefault="00CE463F" w:rsidP="00FE1FD8">
      <w:pPr>
        <w:pStyle w:val="Paragrafi"/>
        <w:rPr>
          <w:sz w:val="21"/>
          <w:szCs w:val="21"/>
          <w:lang w:val="sq-AL"/>
        </w:rPr>
      </w:pPr>
      <w:r w:rsidRPr="00191B95">
        <w:rPr>
          <w:sz w:val="21"/>
          <w:szCs w:val="21"/>
          <w:lang w:val="sq-AL"/>
        </w:rPr>
        <w:t>3.2.1.14.2.3. Koeficienti(ët) e drejtimit (sipas rastit): ...............................................</w:t>
      </w:r>
    </w:p>
    <w:p w:rsidR="00CE463F" w:rsidRPr="00191B95" w:rsidRDefault="00CE463F" w:rsidP="00FE1FD8">
      <w:pPr>
        <w:pStyle w:val="Paragrafi"/>
        <w:rPr>
          <w:sz w:val="21"/>
          <w:szCs w:val="21"/>
          <w:lang w:val="sq-AL"/>
        </w:rPr>
      </w:pPr>
      <w:r w:rsidRPr="00191B95">
        <w:rPr>
          <w:sz w:val="21"/>
          <w:szCs w:val="21"/>
          <w:lang w:val="sq-AL"/>
        </w:rPr>
        <w:t>3.2.1.15. Temperatura e lejuar nga prodhuesi:</w:t>
      </w:r>
    </w:p>
    <w:p w:rsidR="00CE463F" w:rsidRPr="00191B95" w:rsidRDefault="00CE463F" w:rsidP="00FE1FD8">
      <w:pPr>
        <w:pStyle w:val="Paragrafi"/>
        <w:rPr>
          <w:sz w:val="21"/>
          <w:szCs w:val="21"/>
          <w:lang w:val="sq-AL"/>
        </w:rPr>
      </w:pPr>
      <w:r w:rsidRPr="00191B95">
        <w:rPr>
          <w:sz w:val="21"/>
          <w:szCs w:val="21"/>
          <w:lang w:val="sq-AL"/>
        </w:rPr>
        <w:t>3.2.1.15.1. Ftohja e lëngut: temperatura maksimale në dalje: .......... K</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3.2.1.15.2. Ftohja e ajrit: pika e referimit ............................................................</w:t>
      </w:r>
    </w:p>
    <w:p w:rsidR="00CE463F" w:rsidRPr="00191B95" w:rsidRDefault="00CE463F" w:rsidP="00FE1FD8">
      <w:pPr>
        <w:pStyle w:val="Paragrafi"/>
        <w:rPr>
          <w:sz w:val="21"/>
          <w:szCs w:val="21"/>
          <w:lang w:val="sq-AL"/>
        </w:rPr>
      </w:pPr>
      <w:r w:rsidRPr="00191B95">
        <w:rPr>
          <w:sz w:val="21"/>
          <w:szCs w:val="21"/>
          <w:lang w:val="sq-AL"/>
        </w:rPr>
        <w:t>Temperatura maksimale në pikën e referimit: ........ K</w:t>
      </w:r>
    </w:p>
    <w:p w:rsidR="00CE463F" w:rsidRPr="00191B95" w:rsidRDefault="00CE463F" w:rsidP="00FE1FD8">
      <w:pPr>
        <w:pStyle w:val="Paragrafi"/>
        <w:rPr>
          <w:sz w:val="21"/>
          <w:szCs w:val="21"/>
          <w:lang w:val="sq-AL"/>
        </w:rPr>
      </w:pPr>
      <w:r w:rsidRPr="00191B95">
        <w:rPr>
          <w:sz w:val="21"/>
          <w:szCs w:val="21"/>
          <w:lang w:val="sq-AL"/>
        </w:rPr>
        <w:t>3.2.1.15.3. Temperatura maksimale e furnizimit me ajër në pikën e daljes të ftohësit të ndërmjetëm në hyrje (sipas rastit): ........K</w:t>
      </w:r>
    </w:p>
    <w:p w:rsidR="00CE463F" w:rsidRPr="00191B95" w:rsidRDefault="00CE463F" w:rsidP="00FE1FD8">
      <w:pPr>
        <w:pStyle w:val="Paragrafi"/>
        <w:rPr>
          <w:sz w:val="21"/>
          <w:szCs w:val="21"/>
          <w:lang w:val="sq-AL"/>
        </w:rPr>
      </w:pPr>
      <w:r w:rsidRPr="00191B95">
        <w:rPr>
          <w:sz w:val="21"/>
          <w:szCs w:val="21"/>
          <w:lang w:val="sq-AL"/>
        </w:rPr>
        <w:t>3.2.1.15.4. Temperatura maksimale e gazrave të shkarkimit në tubat e shkarkimit pranë fllanxhave të daljes të kolektorit të shkarkimit: ........ K</w:t>
      </w:r>
    </w:p>
    <w:p w:rsidR="00CE463F" w:rsidRPr="00191B95" w:rsidRDefault="00CE463F" w:rsidP="00FE1FD8">
      <w:pPr>
        <w:pStyle w:val="Paragrafi"/>
        <w:rPr>
          <w:sz w:val="21"/>
          <w:szCs w:val="21"/>
          <w:lang w:val="sq-AL"/>
        </w:rPr>
      </w:pPr>
      <w:r w:rsidRPr="00191B95">
        <w:rPr>
          <w:sz w:val="21"/>
          <w:szCs w:val="21"/>
          <w:lang w:val="sq-AL"/>
        </w:rPr>
        <w:t>3.2.1.15.5. Temperatura e lubrifikantit: min.: ........ K, maks.: ........ K</w:t>
      </w:r>
    </w:p>
    <w:p w:rsidR="00CE463F" w:rsidRPr="00191B95" w:rsidRDefault="00CE463F" w:rsidP="00FE1FD8">
      <w:pPr>
        <w:pStyle w:val="Paragrafi"/>
        <w:rPr>
          <w:rFonts w:cs="Times New Roman"/>
          <w:sz w:val="21"/>
          <w:szCs w:val="21"/>
          <w:lang w:val="sq-AL"/>
        </w:rPr>
      </w:pPr>
      <w:r w:rsidRPr="00191B95">
        <w:rPr>
          <w:sz w:val="21"/>
          <w:szCs w:val="21"/>
          <w:lang w:val="sq-AL"/>
        </w:rPr>
        <w:t xml:space="preserve">3.2.1.16. Kompresor fryrjeje: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3.2.1.16.1. Prodhimi: ..................................................................................</w:t>
      </w:r>
    </w:p>
    <w:p w:rsidR="00CE463F" w:rsidRPr="00191B95" w:rsidRDefault="00CE463F" w:rsidP="00FE1FD8">
      <w:pPr>
        <w:pStyle w:val="Paragrafi"/>
        <w:rPr>
          <w:sz w:val="21"/>
          <w:szCs w:val="21"/>
          <w:lang w:val="sq-AL"/>
        </w:rPr>
      </w:pPr>
      <w:r w:rsidRPr="00191B95">
        <w:rPr>
          <w:sz w:val="21"/>
          <w:szCs w:val="21"/>
          <w:lang w:val="sq-AL"/>
        </w:rPr>
        <w:t>3.2.1.16.2. Tipi: ..........................................................................................</w:t>
      </w:r>
    </w:p>
    <w:p w:rsidR="00CE463F" w:rsidRPr="00191B95" w:rsidRDefault="00CE463F" w:rsidP="00FE1FD8">
      <w:pPr>
        <w:pStyle w:val="Paragrafi"/>
        <w:rPr>
          <w:sz w:val="21"/>
          <w:szCs w:val="21"/>
          <w:lang w:val="sq-AL"/>
        </w:rPr>
      </w:pPr>
      <w:r w:rsidRPr="00191B95">
        <w:rPr>
          <w:sz w:val="21"/>
          <w:szCs w:val="21"/>
          <w:lang w:val="sq-AL"/>
        </w:rPr>
        <w:t>3.2.1.16.3. Përshkrimi i sistemit (për shembull, presioni maksimal, valvula e shkarkimit, sipas rastit): ...................................................................................</w:t>
      </w:r>
    </w:p>
    <w:p w:rsidR="00CE463F" w:rsidRPr="00191B95" w:rsidRDefault="00CE463F" w:rsidP="00FE1FD8">
      <w:pPr>
        <w:pStyle w:val="Paragrafi"/>
        <w:rPr>
          <w:rFonts w:cs="Times New Roman"/>
          <w:sz w:val="21"/>
          <w:szCs w:val="21"/>
          <w:lang w:val="sq-AL"/>
        </w:rPr>
      </w:pPr>
      <w:r w:rsidRPr="00191B95">
        <w:rPr>
          <w:sz w:val="21"/>
          <w:szCs w:val="21"/>
          <w:lang w:val="sq-AL"/>
        </w:rPr>
        <w:t xml:space="preserve">3.2.1.16.4. Ftohësi i ndërmjetëm: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3.2.1.17. Sistemi i hyrjes: rënia maksimale e lejueshme e hyrjes në fuqinë nominale të motorit sipas ngarkesës së plotë të motorit: ........ kPa</w:t>
      </w:r>
    </w:p>
    <w:p w:rsidR="00CE463F" w:rsidRPr="00191B95" w:rsidRDefault="00CE463F" w:rsidP="00FE1FD8">
      <w:pPr>
        <w:pStyle w:val="Paragrafi"/>
        <w:rPr>
          <w:sz w:val="21"/>
          <w:szCs w:val="21"/>
          <w:lang w:val="sq-AL"/>
        </w:rPr>
      </w:pPr>
      <w:r w:rsidRPr="00191B95">
        <w:rPr>
          <w:sz w:val="21"/>
          <w:szCs w:val="21"/>
          <w:lang w:val="sq-AL"/>
        </w:rPr>
        <w:t>3.2.1.18. Sistemi i shkarkimit: presioni maksimal i lejueshëm i kthyeshëm në fuqinë nominale motorike sipas ngarkesës së plotë të motorit: ........ kPa</w:t>
      </w:r>
    </w:p>
    <w:p w:rsidR="00CE463F" w:rsidRPr="00191B95" w:rsidRDefault="00CE463F" w:rsidP="00FE1FD8">
      <w:pPr>
        <w:pStyle w:val="Paragrafi"/>
        <w:rPr>
          <w:sz w:val="21"/>
          <w:szCs w:val="21"/>
          <w:lang w:val="sq-AL"/>
        </w:rPr>
      </w:pPr>
      <w:r w:rsidRPr="00191B95">
        <w:rPr>
          <w:sz w:val="21"/>
          <w:szCs w:val="21"/>
          <w:lang w:val="sq-AL"/>
        </w:rPr>
        <w:t>3.2.2. Aparate shtesë kundër ndotjes (nëse ka, dhe nëse nuk mbulohen nga ndonjë seksion tjetër)</w:t>
      </w:r>
    </w:p>
    <w:p w:rsidR="00CE463F" w:rsidRPr="00191B95" w:rsidRDefault="00CE463F" w:rsidP="00FE1FD8">
      <w:pPr>
        <w:pStyle w:val="Paragrafi"/>
        <w:rPr>
          <w:sz w:val="21"/>
          <w:szCs w:val="21"/>
          <w:lang w:val="sq-AL"/>
        </w:rPr>
      </w:pPr>
      <w:r w:rsidRPr="00191B95">
        <w:rPr>
          <w:sz w:val="21"/>
          <w:szCs w:val="21"/>
          <w:lang w:val="sq-AL"/>
        </w:rPr>
        <w:t>Përshkrimi dhe/ose diagramet: ........................................................................</w:t>
      </w:r>
    </w:p>
    <w:p w:rsidR="00CE463F" w:rsidRPr="00191B95" w:rsidRDefault="00CE463F" w:rsidP="00FE1FD8">
      <w:pPr>
        <w:pStyle w:val="Paragrafi"/>
        <w:rPr>
          <w:sz w:val="21"/>
          <w:szCs w:val="21"/>
          <w:lang w:val="sq-AL"/>
        </w:rPr>
      </w:pPr>
      <w:r w:rsidRPr="00191B95">
        <w:rPr>
          <w:sz w:val="21"/>
          <w:szCs w:val="21"/>
          <w:lang w:val="sq-AL"/>
        </w:rPr>
        <w:t>3.2.3. Ushqyerja me lëndë djegëse:</w:t>
      </w:r>
    </w:p>
    <w:p w:rsidR="00CE463F" w:rsidRPr="00191B95" w:rsidRDefault="00CE463F" w:rsidP="00FE1FD8">
      <w:pPr>
        <w:pStyle w:val="Paragrafi"/>
        <w:rPr>
          <w:sz w:val="21"/>
          <w:szCs w:val="21"/>
          <w:lang w:val="sq-AL"/>
        </w:rPr>
      </w:pPr>
      <w:r w:rsidRPr="00191B95">
        <w:rPr>
          <w:sz w:val="21"/>
          <w:szCs w:val="21"/>
          <w:lang w:val="sq-AL"/>
        </w:rPr>
        <w:t>3.2.3.1. Pompat ushqyese</w:t>
      </w:r>
    </w:p>
    <w:p w:rsidR="00CE463F" w:rsidRPr="00191B95" w:rsidRDefault="00CE463F" w:rsidP="00FE1FD8">
      <w:pPr>
        <w:pStyle w:val="Paragrafi"/>
        <w:rPr>
          <w:sz w:val="21"/>
          <w:szCs w:val="21"/>
          <w:lang w:val="sq-AL"/>
        </w:rPr>
      </w:pPr>
      <w:r w:rsidRPr="00191B95">
        <w:rPr>
          <w:sz w:val="21"/>
          <w:szCs w:val="21"/>
          <w:lang w:val="sq-AL"/>
        </w:rPr>
        <w:t xml:space="preserve">Presioni </w:t>
      </w:r>
      <w:r w:rsidRPr="00191B95">
        <w:rPr>
          <w:sz w:val="21"/>
          <w:szCs w:val="21"/>
          <w:vertAlign w:val="superscript"/>
          <w:lang w:val="sq-AL"/>
        </w:rPr>
        <w:t>(2)</w:t>
      </w:r>
      <w:r w:rsidRPr="00191B95">
        <w:rPr>
          <w:sz w:val="21"/>
          <w:szCs w:val="21"/>
          <w:lang w:val="sq-AL"/>
        </w:rPr>
        <w:t xml:space="preserve"> ........... kPa ose diagrame karakteristike:</w:t>
      </w:r>
    </w:p>
    <w:p w:rsidR="00CE463F" w:rsidRPr="00191B95" w:rsidRDefault="00CE463F" w:rsidP="00FE1FD8">
      <w:pPr>
        <w:pStyle w:val="Paragrafi"/>
        <w:rPr>
          <w:sz w:val="21"/>
          <w:szCs w:val="21"/>
          <w:lang w:val="sq-AL"/>
        </w:rPr>
      </w:pPr>
      <w:r w:rsidRPr="00191B95">
        <w:rPr>
          <w:sz w:val="21"/>
          <w:szCs w:val="21"/>
          <w:lang w:val="sq-AL"/>
        </w:rPr>
        <w:t>3.2.3.2. Sistemi i injektimit:</w:t>
      </w:r>
    </w:p>
    <w:p w:rsidR="00CE463F" w:rsidRPr="00191B95" w:rsidRDefault="00CE463F" w:rsidP="00FE1FD8">
      <w:pPr>
        <w:pStyle w:val="Paragrafi"/>
        <w:rPr>
          <w:sz w:val="21"/>
          <w:szCs w:val="21"/>
          <w:lang w:val="sq-AL"/>
        </w:rPr>
      </w:pPr>
      <w:r w:rsidRPr="00191B95">
        <w:rPr>
          <w:sz w:val="21"/>
          <w:szCs w:val="21"/>
          <w:lang w:val="sq-AL"/>
        </w:rPr>
        <w:t>3.2.3.2.1. Pompa:</w:t>
      </w:r>
    </w:p>
    <w:p w:rsidR="00CE463F" w:rsidRPr="00191B95" w:rsidRDefault="00CE463F" w:rsidP="00FE1FD8">
      <w:pPr>
        <w:pStyle w:val="Paragrafi"/>
        <w:rPr>
          <w:sz w:val="21"/>
          <w:szCs w:val="21"/>
          <w:lang w:val="sq-AL"/>
        </w:rPr>
      </w:pPr>
      <w:r w:rsidRPr="00191B95">
        <w:rPr>
          <w:sz w:val="21"/>
          <w:szCs w:val="21"/>
          <w:lang w:val="sq-AL"/>
        </w:rPr>
        <w:t>3.2.3.2.1.1. Prodhimi(et):.............................................................................</w:t>
      </w:r>
    </w:p>
    <w:p w:rsidR="00CE463F" w:rsidRPr="00191B95" w:rsidRDefault="00CE463F" w:rsidP="00FE1FD8">
      <w:pPr>
        <w:pStyle w:val="Paragrafi"/>
        <w:rPr>
          <w:sz w:val="21"/>
          <w:szCs w:val="21"/>
          <w:lang w:val="sq-AL"/>
        </w:rPr>
      </w:pPr>
      <w:r w:rsidRPr="00191B95">
        <w:rPr>
          <w:sz w:val="21"/>
          <w:szCs w:val="21"/>
          <w:lang w:val="sq-AL"/>
        </w:rPr>
        <w:t>3.2.3.2.1.2. Tipi(at): ...................................................................................</w:t>
      </w:r>
    </w:p>
    <w:p w:rsidR="00CE463F" w:rsidRPr="00191B95" w:rsidRDefault="00CE463F" w:rsidP="00FE1FD8">
      <w:pPr>
        <w:pStyle w:val="Paragrafi"/>
        <w:rPr>
          <w:sz w:val="21"/>
          <w:szCs w:val="21"/>
          <w:lang w:val="sq-AL"/>
        </w:rPr>
      </w:pPr>
      <w:r w:rsidRPr="00191B95">
        <w:rPr>
          <w:sz w:val="21"/>
          <w:szCs w:val="21"/>
          <w:lang w:val="sq-AL"/>
        </w:rPr>
        <w:t xml:space="preserve">3.2.3.2.1.3. Furnizimi: ... mm </w:t>
      </w:r>
      <w:r w:rsidRPr="00191B95">
        <w:rPr>
          <w:sz w:val="21"/>
          <w:szCs w:val="21"/>
          <w:vertAlign w:val="superscript"/>
          <w:lang w:val="sq-AL"/>
        </w:rPr>
        <w:t xml:space="preserve">3(2) </w:t>
      </w:r>
      <w:r w:rsidRPr="00191B95">
        <w:rPr>
          <w:sz w:val="21"/>
          <w:szCs w:val="21"/>
          <w:lang w:val="sq-AL"/>
        </w:rPr>
        <w:t>për injeksion ose për cikël në një shpejtësi nominale pompimi prej përkatësisht: ....... min-1 (nominale) dhe: ........ min-1 (momenti i përdredhjes maksimale), ose diagrama.</w:t>
      </w:r>
    </w:p>
    <w:p w:rsidR="00CE463F" w:rsidRPr="00191B95" w:rsidRDefault="00CE463F" w:rsidP="00FE1FD8">
      <w:pPr>
        <w:pStyle w:val="Paragrafi"/>
        <w:rPr>
          <w:rFonts w:cs="Times New Roman"/>
          <w:sz w:val="21"/>
          <w:szCs w:val="21"/>
          <w:lang w:val="sq-AL"/>
        </w:rPr>
      </w:pPr>
      <w:r w:rsidRPr="00191B95">
        <w:rPr>
          <w:sz w:val="21"/>
          <w:szCs w:val="21"/>
          <w:lang w:val="sq-AL"/>
        </w:rPr>
        <w:t xml:space="preserve">Tregoni metodën e përdorur: në motor/në bankëprovën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3.2.3.2.1.4. Përshpejtimi i injektimit:</w:t>
      </w:r>
    </w:p>
    <w:p w:rsidR="00CE463F" w:rsidRPr="00191B95" w:rsidRDefault="00CE463F" w:rsidP="00FE1FD8">
      <w:pPr>
        <w:pStyle w:val="Paragrafi"/>
        <w:rPr>
          <w:sz w:val="21"/>
          <w:szCs w:val="21"/>
          <w:lang w:val="sq-AL"/>
        </w:rPr>
      </w:pPr>
      <w:r w:rsidRPr="00191B95">
        <w:rPr>
          <w:sz w:val="21"/>
          <w:szCs w:val="21"/>
          <w:lang w:val="sq-AL"/>
        </w:rPr>
        <w:t xml:space="preserve">3.2.3.2.1.4.1. Kurba e përshpejtimit të injektimit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3.2.3.2.1.4.2. Kohëzgjatja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3.2.3.2.2. Tubacioni i injektimit:</w:t>
      </w:r>
    </w:p>
    <w:p w:rsidR="00CE463F" w:rsidRPr="00191B95" w:rsidRDefault="00CE463F" w:rsidP="00FE1FD8">
      <w:pPr>
        <w:pStyle w:val="Paragrafi"/>
        <w:rPr>
          <w:sz w:val="21"/>
          <w:szCs w:val="21"/>
          <w:lang w:val="sq-AL"/>
        </w:rPr>
      </w:pPr>
      <w:r w:rsidRPr="00191B95">
        <w:rPr>
          <w:sz w:val="21"/>
          <w:szCs w:val="21"/>
          <w:lang w:val="sq-AL"/>
        </w:rPr>
        <w:t>3.2.3.2.2.1. Gjatësia(të): ........ mm</w:t>
      </w:r>
    </w:p>
    <w:p w:rsidR="00CE463F" w:rsidRPr="00191B95" w:rsidRDefault="00CE463F" w:rsidP="00FE1FD8">
      <w:pPr>
        <w:pStyle w:val="Paragrafi"/>
        <w:rPr>
          <w:sz w:val="21"/>
          <w:szCs w:val="21"/>
          <w:lang w:val="sq-AL"/>
        </w:rPr>
      </w:pPr>
      <w:r w:rsidRPr="00191B95">
        <w:rPr>
          <w:sz w:val="21"/>
          <w:szCs w:val="21"/>
          <w:lang w:val="sq-AL"/>
        </w:rPr>
        <w:t>3.2.3.2.2.2. Diametri i brendshëm: ........ mm</w:t>
      </w:r>
    </w:p>
    <w:p w:rsidR="00CE463F" w:rsidRPr="00191B95" w:rsidRDefault="00CE463F" w:rsidP="00FE1FD8">
      <w:pPr>
        <w:pStyle w:val="Paragrafi"/>
        <w:rPr>
          <w:sz w:val="21"/>
          <w:szCs w:val="21"/>
          <w:lang w:val="sq-AL"/>
        </w:rPr>
      </w:pPr>
      <w:r w:rsidRPr="00191B95">
        <w:rPr>
          <w:sz w:val="21"/>
          <w:szCs w:val="21"/>
          <w:lang w:val="sq-AL"/>
        </w:rPr>
        <w:t>3.2.3.2.3. Injektuesi(t):</w:t>
      </w:r>
    </w:p>
    <w:p w:rsidR="00CE463F" w:rsidRPr="00191B95" w:rsidRDefault="00CE463F" w:rsidP="00FE1FD8">
      <w:pPr>
        <w:pStyle w:val="Paragrafi"/>
        <w:rPr>
          <w:sz w:val="21"/>
          <w:szCs w:val="21"/>
          <w:lang w:val="sq-AL"/>
        </w:rPr>
      </w:pPr>
      <w:r w:rsidRPr="00191B95">
        <w:rPr>
          <w:sz w:val="21"/>
          <w:szCs w:val="21"/>
          <w:lang w:val="sq-AL"/>
        </w:rPr>
        <w:t>3.2.3.2.3.1. Prodhimi(et): ...............................................................................</w:t>
      </w:r>
    </w:p>
    <w:p w:rsidR="00CE463F" w:rsidRPr="00191B95" w:rsidRDefault="00CE463F" w:rsidP="00FE1FD8">
      <w:pPr>
        <w:pStyle w:val="Paragrafi"/>
        <w:rPr>
          <w:sz w:val="21"/>
          <w:szCs w:val="21"/>
          <w:lang w:val="sq-AL"/>
        </w:rPr>
      </w:pPr>
      <w:r w:rsidRPr="00191B95">
        <w:rPr>
          <w:sz w:val="21"/>
          <w:szCs w:val="21"/>
          <w:lang w:val="sq-AL"/>
        </w:rPr>
        <w:t>3.2.3.2.3.2. Tipi(at): ....................................................................................</w:t>
      </w:r>
    </w:p>
    <w:p w:rsidR="00CE463F" w:rsidRPr="00191B95" w:rsidRDefault="00CE463F" w:rsidP="00FE1FD8">
      <w:pPr>
        <w:pStyle w:val="Paragrafi"/>
        <w:rPr>
          <w:rFonts w:cs="Times New Roman"/>
          <w:sz w:val="21"/>
          <w:szCs w:val="21"/>
          <w:lang w:val="sq-AL"/>
        </w:rPr>
      </w:pPr>
      <w:r w:rsidRPr="00191B95">
        <w:rPr>
          <w:sz w:val="21"/>
          <w:szCs w:val="21"/>
          <w:lang w:val="sq-AL"/>
        </w:rPr>
        <w:t xml:space="preserve">3.2.3.2.3.3. Presioni i ndezjes </w:t>
      </w:r>
      <w:r w:rsidRPr="00191B95">
        <w:rPr>
          <w:sz w:val="21"/>
          <w:szCs w:val="21"/>
          <w:vertAlign w:val="superscript"/>
          <w:lang w:val="sq-AL"/>
        </w:rPr>
        <w:t>(2)</w:t>
      </w:r>
      <w:r w:rsidRPr="00191B95">
        <w:rPr>
          <w:sz w:val="21"/>
          <w:szCs w:val="21"/>
          <w:lang w:val="sq-AL"/>
        </w:rPr>
        <w:t xml:space="preserve">: ........ kPa ose diagrame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3.2.3.2.4. Rregullatori:</w:t>
      </w:r>
    </w:p>
    <w:p w:rsidR="00CE463F" w:rsidRPr="00191B95" w:rsidRDefault="00CE463F" w:rsidP="00FE1FD8">
      <w:pPr>
        <w:pStyle w:val="Paragrafi"/>
        <w:rPr>
          <w:sz w:val="21"/>
          <w:szCs w:val="21"/>
          <w:lang w:val="sq-AL"/>
        </w:rPr>
      </w:pPr>
      <w:r w:rsidRPr="00191B95">
        <w:rPr>
          <w:sz w:val="21"/>
          <w:szCs w:val="21"/>
          <w:lang w:val="sq-AL"/>
        </w:rPr>
        <w:t>3.2.3.2.4.1. Prodhimi(et): ................................................................................</w:t>
      </w:r>
    </w:p>
    <w:p w:rsidR="00CE463F" w:rsidRPr="00191B95" w:rsidRDefault="00CE463F" w:rsidP="00FE1FD8">
      <w:pPr>
        <w:pStyle w:val="Paragrafi"/>
        <w:rPr>
          <w:sz w:val="21"/>
          <w:szCs w:val="21"/>
          <w:lang w:val="sq-AL"/>
        </w:rPr>
      </w:pPr>
      <w:r w:rsidRPr="00191B95">
        <w:rPr>
          <w:sz w:val="21"/>
          <w:szCs w:val="21"/>
          <w:lang w:val="sq-AL"/>
        </w:rPr>
        <w:t>3.2.3.2.4.2. Tipi(at): ......................................................................................</w:t>
      </w:r>
    </w:p>
    <w:p w:rsidR="00CE463F" w:rsidRPr="00191B95" w:rsidRDefault="00CE463F" w:rsidP="00FE1FD8">
      <w:pPr>
        <w:pStyle w:val="Paragrafi"/>
        <w:rPr>
          <w:sz w:val="21"/>
          <w:szCs w:val="21"/>
          <w:lang w:val="sq-AL"/>
        </w:rPr>
      </w:pPr>
      <w:r w:rsidRPr="00191B95">
        <w:rPr>
          <w:sz w:val="21"/>
          <w:szCs w:val="21"/>
          <w:lang w:val="sq-AL"/>
        </w:rPr>
        <w:t xml:space="preserve">3.2.3.2.4.3. Shpejtësia fillestare e ndërprerjes nën ngarkesë të plotë </w:t>
      </w:r>
      <w:r w:rsidRPr="00191B95">
        <w:rPr>
          <w:sz w:val="21"/>
          <w:szCs w:val="21"/>
          <w:vertAlign w:val="superscript"/>
          <w:lang w:val="sq-AL"/>
        </w:rPr>
        <w:t>(2)</w:t>
      </w:r>
      <w:r w:rsidRPr="00191B95">
        <w:rPr>
          <w:sz w:val="21"/>
          <w:szCs w:val="21"/>
          <w:lang w:val="sq-AL"/>
        </w:rPr>
        <w:t>: .......min-1</w:t>
      </w:r>
    </w:p>
    <w:p w:rsidR="00CE463F" w:rsidRPr="00191B95" w:rsidRDefault="00CE463F" w:rsidP="00FE1FD8">
      <w:pPr>
        <w:pStyle w:val="Paragrafi"/>
        <w:rPr>
          <w:sz w:val="21"/>
          <w:szCs w:val="21"/>
          <w:lang w:val="sq-AL"/>
        </w:rPr>
      </w:pPr>
      <w:r w:rsidRPr="00191B95">
        <w:rPr>
          <w:sz w:val="21"/>
          <w:szCs w:val="21"/>
          <w:lang w:val="sq-AL"/>
        </w:rPr>
        <w:t xml:space="preserve">3.2.3.2.4.4. Shpejtësia maksimale pa ngarkesë </w:t>
      </w:r>
      <w:r w:rsidRPr="00191B95">
        <w:rPr>
          <w:sz w:val="21"/>
          <w:szCs w:val="21"/>
          <w:vertAlign w:val="superscript"/>
          <w:lang w:val="sq-AL"/>
        </w:rPr>
        <w:t>(2)</w:t>
      </w:r>
      <w:r w:rsidRPr="00191B95">
        <w:rPr>
          <w:sz w:val="21"/>
          <w:szCs w:val="21"/>
          <w:lang w:val="sq-AL"/>
        </w:rPr>
        <w:t>: ....... min-1</w:t>
      </w:r>
    </w:p>
    <w:p w:rsidR="00CE463F" w:rsidRPr="00191B95" w:rsidRDefault="00CE463F" w:rsidP="00FE1FD8">
      <w:pPr>
        <w:pStyle w:val="Paragrafi"/>
        <w:rPr>
          <w:sz w:val="21"/>
          <w:szCs w:val="21"/>
          <w:lang w:val="sq-AL"/>
        </w:rPr>
      </w:pPr>
      <w:r w:rsidRPr="00191B95">
        <w:rPr>
          <w:sz w:val="21"/>
          <w:szCs w:val="21"/>
          <w:lang w:val="sq-AL"/>
        </w:rPr>
        <w:t xml:space="preserve">3.2.3.2.4.5. Shpejtësia e lëvizjes pa ngarkesë </w:t>
      </w:r>
      <w:r w:rsidRPr="00191B95">
        <w:rPr>
          <w:sz w:val="21"/>
          <w:szCs w:val="21"/>
          <w:vertAlign w:val="superscript"/>
          <w:lang w:val="sq-AL"/>
        </w:rPr>
        <w:t>(2)</w:t>
      </w:r>
      <w:r w:rsidRPr="00191B95">
        <w:rPr>
          <w:sz w:val="21"/>
          <w:szCs w:val="21"/>
          <w:lang w:val="sq-AL"/>
        </w:rPr>
        <w:t>: ....... min-1</w:t>
      </w:r>
    </w:p>
    <w:p w:rsidR="00CE463F" w:rsidRPr="00191B95" w:rsidRDefault="00CE463F" w:rsidP="00FE1FD8">
      <w:pPr>
        <w:pStyle w:val="Paragrafi"/>
        <w:rPr>
          <w:sz w:val="21"/>
          <w:szCs w:val="21"/>
          <w:lang w:val="sq-AL"/>
        </w:rPr>
      </w:pPr>
      <w:r w:rsidRPr="00191B95">
        <w:rPr>
          <w:sz w:val="21"/>
          <w:szCs w:val="21"/>
          <w:lang w:val="sq-AL"/>
        </w:rPr>
        <w:t>3.2.3.3. Sistemi i ndezjes nga fillimi:</w:t>
      </w:r>
    </w:p>
    <w:p w:rsidR="00CE463F" w:rsidRPr="00191B95" w:rsidRDefault="00CE463F" w:rsidP="00FE1FD8">
      <w:pPr>
        <w:pStyle w:val="Paragrafi"/>
        <w:rPr>
          <w:sz w:val="21"/>
          <w:szCs w:val="21"/>
          <w:lang w:val="sq-AL"/>
        </w:rPr>
      </w:pPr>
      <w:r w:rsidRPr="00191B95">
        <w:rPr>
          <w:sz w:val="21"/>
          <w:szCs w:val="21"/>
          <w:lang w:val="sq-AL"/>
        </w:rPr>
        <w:t>3.2.3.3.1. Prodhimi(et): ...................................................................................</w:t>
      </w:r>
    </w:p>
    <w:p w:rsidR="00CE463F" w:rsidRPr="00191B95" w:rsidRDefault="00CE463F" w:rsidP="00FE1FD8">
      <w:pPr>
        <w:pStyle w:val="Paragrafi"/>
        <w:rPr>
          <w:sz w:val="21"/>
          <w:szCs w:val="21"/>
          <w:lang w:val="sq-AL"/>
        </w:rPr>
      </w:pPr>
      <w:r w:rsidRPr="00191B95">
        <w:rPr>
          <w:sz w:val="21"/>
          <w:szCs w:val="21"/>
          <w:lang w:val="sq-AL"/>
        </w:rPr>
        <w:t>3.2.3.3.2. Tipi(at): .......................................................................................</w:t>
      </w:r>
    </w:p>
    <w:p w:rsidR="00CE463F" w:rsidRPr="00191B95" w:rsidRDefault="00CE463F" w:rsidP="00FE1FD8">
      <w:pPr>
        <w:pStyle w:val="Paragrafi"/>
        <w:rPr>
          <w:sz w:val="21"/>
          <w:szCs w:val="21"/>
          <w:lang w:val="sq-AL"/>
        </w:rPr>
      </w:pPr>
      <w:r w:rsidRPr="00191B95">
        <w:rPr>
          <w:sz w:val="21"/>
          <w:szCs w:val="21"/>
          <w:lang w:val="sq-AL"/>
        </w:rPr>
        <w:t>3.2.3.3.3. Përshkrimi: ..................................................................................</w:t>
      </w:r>
    </w:p>
    <w:p w:rsidR="00CE463F" w:rsidRPr="00191B95" w:rsidRDefault="00CE463F" w:rsidP="00FE1FD8">
      <w:pPr>
        <w:pStyle w:val="Paragrafi"/>
        <w:rPr>
          <w:sz w:val="21"/>
          <w:szCs w:val="21"/>
          <w:lang w:val="sq-AL"/>
        </w:rPr>
      </w:pPr>
      <w:r w:rsidRPr="00191B95">
        <w:rPr>
          <w:sz w:val="21"/>
          <w:szCs w:val="21"/>
          <w:lang w:val="sq-AL"/>
        </w:rPr>
        <w:t>3.2.4. Kohëzgjatja e valvulës:</w:t>
      </w:r>
    </w:p>
    <w:p w:rsidR="00CE463F" w:rsidRPr="00191B95" w:rsidRDefault="00CE463F" w:rsidP="00FE1FD8">
      <w:pPr>
        <w:pStyle w:val="Paragrafi"/>
        <w:rPr>
          <w:sz w:val="21"/>
          <w:szCs w:val="21"/>
          <w:lang w:val="sq-AL"/>
        </w:rPr>
      </w:pPr>
      <w:r w:rsidRPr="00191B95">
        <w:rPr>
          <w:sz w:val="21"/>
          <w:szCs w:val="21"/>
          <w:lang w:val="sq-AL"/>
        </w:rPr>
        <w:t>3.2.4.1. Valvula e ngjitjes maksimale dhe këndet e hapjes dhe mbylljes në lidhje me qendrën e sipërme të vdekur ose karakteristikat e barasvlershme: ..................</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 xml:space="preserve">3.2.4.2. Hapësirat e referencës dhe shtrirja e linjës </w:t>
      </w:r>
      <w:r w:rsidRPr="00191B95">
        <w:rPr>
          <w:sz w:val="21"/>
          <w:szCs w:val="21"/>
          <w:vertAlign w:val="superscript"/>
          <w:lang w:val="sq-AL"/>
        </w:rPr>
        <w:t>(1)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3.2.5. Funksionet e kontrollit elektronik</w:t>
      </w:r>
    </w:p>
    <w:p w:rsidR="00CE463F" w:rsidRPr="00191B95" w:rsidRDefault="00CE463F" w:rsidP="00FE1FD8">
      <w:pPr>
        <w:pStyle w:val="Paragrafi"/>
        <w:rPr>
          <w:sz w:val="21"/>
          <w:szCs w:val="21"/>
          <w:lang w:val="sq-AL"/>
        </w:rPr>
      </w:pPr>
      <w:r w:rsidRPr="00191B95">
        <w:rPr>
          <w:sz w:val="21"/>
          <w:szCs w:val="21"/>
          <w:lang w:val="sq-AL"/>
        </w:rPr>
        <w:t>Nëse motori ka funksione të kontrollit elektronik, duhet të sigurohen të dhënat përkatëse të performancës: ...............................................................</w:t>
      </w:r>
    </w:p>
    <w:p w:rsidR="00CE463F" w:rsidRPr="00191B95" w:rsidRDefault="00CE463F" w:rsidP="00FE1FD8">
      <w:pPr>
        <w:pStyle w:val="Paragrafi"/>
        <w:rPr>
          <w:sz w:val="21"/>
          <w:szCs w:val="21"/>
          <w:lang w:val="sq-AL"/>
        </w:rPr>
      </w:pPr>
      <w:r w:rsidRPr="00191B95">
        <w:rPr>
          <w:sz w:val="21"/>
          <w:szCs w:val="21"/>
          <w:lang w:val="sq-AL"/>
        </w:rPr>
        <w:t>3.2.5.1. Prodhimi: .................................................................................</w:t>
      </w:r>
    </w:p>
    <w:p w:rsidR="00CE463F" w:rsidRPr="00191B95" w:rsidRDefault="00CE463F" w:rsidP="00FE1FD8">
      <w:pPr>
        <w:pStyle w:val="Paragrafi"/>
        <w:rPr>
          <w:sz w:val="21"/>
          <w:szCs w:val="21"/>
          <w:lang w:val="sq-AL"/>
        </w:rPr>
      </w:pPr>
      <w:r w:rsidRPr="00191B95">
        <w:rPr>
          <w:sz w:val="21"/>
          <w:szCs w:val="21"/>
          <w:lang w:val="sq-AL"/>
        </w:rPr>
        <w:t>3.2.5.2. Tipi: ...............................................................................................</w:t>
      </w:r>
    </w:p>
    <w:p w:rsidR="00CE463F" w:rsidRPr="00191B95" w:rsidRDefault="00CE463F" w:rsidP="00FE1FD8">
      <w:pPr>
        <w:pStyle w:val="Paragrafi"/>
        <w:rPr>
          <w:sz w:val="21"/>
          <w:szCs w:val="21"/>
          <w:lang w:val="sq-AL"/>
        </w:rPr>
      </w:pPr>
      <w:r w:rsidRPr="00191B95">
        <w:rPr>
          <w:sz w:val="21"/>
          <w:szCs w:val="21"/>
          <w:lang w:val="sq-AL"/>
        </w:rPr>
        <w:t>3.2.5.3. Numri i pjesës përbërëse: ...................................................................</w:t>
      </w:r>
    </w:p>
    <w:p w:rsidR="00CE463F" w:rsidRPr="00191B95" w:rsidRDefault="00CE463F" w:rsidP="00FE1FD8">
      <w:pPr>
        <w:pStyle w:val="Paragrafi"/>
        <w:rPr>
          <w:sz w:val="21"/>
          <w:szCs w:val="21"/>
          <w:lang w:val="sq-AL"/>
        </w:rPr>
      </w:pPr>
      <w:r w:rsidRPr="00191B95">
        <w:rPr>
          <w:sz w:val="21"/>
          <w:szCs w:val="21"/>
          <w:lang w:val="sq-AL"/>
        </w:rPr>
        <w:t>3.2.5.4. Vendndodhja e njësisë së kontrollit elektronik:</w:t>
      </w:r>
    </w:p>
    <w:p w:rsidR="00CE463F" w:rsidRPr="00191B95" w:rsidRDefault="00CE463F" w:rsidP="00FE1FD8">
      <w:pPr>
        <w:pStyle w:val="Paragrafi"/>
        <w:rPr>
          <w:sz w:val="21"/>
          <w:szCs w:val="21"/>
          <w:lang w:val="sq-AL"/>
        </w:rPr>
      </w:pPr>
      <w:r w:rsidRPr="00191B95">
        <w:rPr>
          <w:sz w:val="21"/>
          <w:szCs w:val="21"/>
          <w:lang w:val="sq-AL"/>
        </w:rPr>
        <w:t>3.2.5.4.1. Pjesët përbërëse të zbuluara: ..............................................................</w:t>
      </w:r>
    </w:p>
    <w:p w:rsidR="00CE463F" w:rsidRPr="00191B95" w:rsidRDefault="00CE463F" w:rsidP="00FE1FD8">
      <w:pPr>
        <w:pStyle w:val="Paragrafi"/>
        <w:rPr>
          <w:sz w:val="21"/>
          <w:szCs w:val="21"/>
          <w:lang w:val="sq-AL"/>
        </w:rPr>
      </w:pPr>
      <w:r w:rsidRPr="00191B95">
        <w:rPr>
          <w:sz w:val="21"/>
          <w:szCs w:val="21"/>
          <w:lang w:val="sq-AL"/>
        </w:rPr>
        <w:t>3.2.5.4.2. Pjesët përbërëse të kontrolluara: ...........................................................</w:t>
      </w:r>
    </w:p>
    <w:p w:rsidR="00CE463F" w:rsidRPr="00191B95" w:rsidRDefault="00CE463F" w:rsidP="00FE1FD8">
      <w:pPr>
        <w:pStyle w:val="Paragrafi"/>
        <w:rPr>
          <w:sz w:val="21"/>
          <w:szCs w:val="21"/>
          <w:lang w:val="sq-AL"/>
        </w:rPr>
      </w:pPr>
      <w:r w:rsidRPr="00191B95">
        <w:rPr>
          <w:sz w:val="21"/>
          <w:szCs w:val="21"/>
          <w:lang w:val="sq-AL"/>
        </w:rPr>
        <w:t xml:space="preserve">3.3. Pjesa 3 – familja e motorit të ndezjes nën trysni të lartë </w:t>
      </w:r>
    </w:p>
    <w:p w:rsidR="00CE463F" w:rsidRPr="00191B95" w:rsidRDefault="00CE463F" w:rsidP="00FE1FD8">
      <w:pPr>
        <w:pStyle w:val="Paragrafi"/>
        <w:rPr>
          <w:sz w:val="21"/>
          <w:szCs w:val="21"/>
          <w:lang w:val="sq-AL"/>
        </w:rPr>
      </w:pPr>
      <w:r w:rsidRPr="00191B95">
        <w:rPr>
          <w:sz w:val="21"/>
          <w:szCs w:val="21"/>
          <w:lang w:val="sq-AL"/>
        </w:rPr>
        <w:t>Karakteristikat kryesore të familjes së motorit</w:t>
      </w:r>
    </w:p>
    <w:p w:rsidR="00CE463F" w:rsidRPr="00191B95" w:rsidRDefault="00CE463F" w:rsidP="00FE1FD8">
      <w:pPr>
        <w:pStyle w:val="Paragrafi"/>
        <w:rPr>
          <w:sz w:val="21"/>
          <w:szCs w:val="21"/>
          <w:lang w:val="sq-AL"/>
        </w:rPr>
      </w:pPr>
      <w:r w:rsidRPr="00191B95">
        <w:rPr>
          <w:sz w:val="21"/>
          <w:szCs w:val="21"/>
          <w:lang w:val="sq-AL"/>
        </w:rPr>
        <w:t>3.3.1. Lista e tipave të motorit që përbëjnë familjen:</w:t>
      </w:r>
    </w:p>
    <w:p w:rsidR="00CE463F" w:rsidRPr="00191B95" w:rsidRDefault="00CE463F" w:rsidP="00FE1FD8">
      <w:pPr>
        <w:pStyle w:val="Paragrafi"/>
        <w:rPr>
          <w:sz w:val="21"/>
          <w:szCs w:val="21"/>
          <w:lang w:val="sq-AL"/>
        </w:rPr>
      </w:pPr>
      <w:r w:rsidRPr="00191B95">
        <w:rPr>
          <w:sz w:val="21"/>
          <w:szCs w:val="21"/>
          <w:lang w:val="sq-AL"/>
        </w:rPr>
        <w:t>3.3.1.1. Emri i familjes së motorit: ...................................................................</w:t>
      </w:r>
    </w:p>
    <w:p w:rsidR="00CE463F" w:rsidRPr="00191B95" w:rsidRDefault="00CE463F" w:rsidP="00FE1FD8">
      <w:pPr>
        <w:pStyle w:val="Paragrafi"/>
        <w:rPr>
          <w:sz w:val="21"/>
          <w:szCs w:val="21"/>
          <w:lang w:val="sq-AL"/>
        </w:rPr>
      </w:pPr>
      <w:r w:rsidRPr="00191B95">
        <w:rPr>
          <w:sz w:val="21"/>
          <w:szCs w:val="21"/>
          <w:lang w:val="sq-AL"/>
        </w:rPr>
        <w:t>3.3.1.2. Specifikimet e tipave të motorit brenda familjes:</w:t>
      </w:r>
    </w:p>
    <w:p w:rsidR="00CE463F" w:rsidRPr="00191B95" w:rsidRDefault="00CE463F" w:rsidP="00FE1FD8">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3"/>
        <w:gridCol w:w="860"/>
        <w:gridCol w:w="862"/>
        <w:gridCol w:w="860"/>
        <w:gridCol w:w="862"/>
        <w:gridCol w:w="1540"/>
      </w:tblGrid>
      <w:tr w:rsidR="00CE463F" w:rsidRPr="00191B95">
        <w:trPr>
          <w:jc w:val="center"/>
        </w:trPr>
        <w:tc>
          <w:tcPr>
            <w:tcW w:w="4171" w:type="pct"/>
            <w:gridSpan w:val="5"/>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jc w:val="center"/>
              <w:rPr>
                <w:b/>
                <w:bCs/>
                <w:sz w:val="18"/>
                <w:szCs w:val="18"/>
                <w:lang w:val="sq-AL"/>
              </w:rPr>
            </w:pPr>
            <w:r w:rsidRPr="00191B95">
              <w:rPr>
                <w:b/>
                <w:bCs/>
                <w:sz w:val="18"/>
                <w:szCs w:val="18"/>
                <w:lang w:val="sq-AL"/>
              </w:rPr>
              <w:t>Motori prind (kryesor)</w:t>
            </w: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Tipat e motorit</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trHeight w:val="273"/>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Numri i cilindrave</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Vlerësimi nominal (min-</w:t>
            </w:r>
            <w:r w:rsidRPr="00191B95">
              <w:rPr>
                <w:sz w:val="18"/>
                <w:szCs w:val="18"/>
                <w:vertAlign w:val="superscript"/>
                <w:lang w:val="sq-AL"/>
              </w:rPr>
              <w:t>1</w:t>
            </w:r>
            <w:r w:rsidRPr="00191B95">
              <w:rPr>
                <w:sz w:val="18"/>
                <w:szCs w:val="18"/>
                <w:lang w:val="sq-AL"/>
              </w:rPr>
              <w:t>)</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Sasia me lëndë djegëse për kohë (mm</w:t>
            </w:r>
            <w:r w:rsidRPr="00191B95">
              <w:rPr>
                <w:sz w:val="18"/>
                <w:szCs w:val="18"/>
                <w:vertAlign w:val="superscript"/>
                <w:lang w:val="sq-AL"/>
              </w:rPr>
              <w:t>3</w:t>
            </w:r>
            <w:r w:rsidRPr="00191B95">
              <w:rPr>
                <w:sz w:val="18"/>
                <w:szCs w:val="18"/>
                <w:lang w:val="sq-AL"/>
              </w:rPr>
              <w:t>) në vlerësim nominal</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Fuqia neto nominale (kW)</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trHeight w:val="275"/>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highlight w:val="yellow"/>
                <w:lang w:val="sq-AL"/>
              </w:rPr>
            </w:pPr>
            <w:r w:rsidRPr="00191B95">
              <w:rPr>
                <w:sz w:val="18"/>
                <w:szCs w:val="18"/>
                <w:lang w:val="sq-AL"/>
              </w:rPr>
              <w:t>Momenti përdredhjes maksimale (min-</w:t>
            </w:r>
            <w:r w:rsidRPr="00191B95">
              <w:rPr>
                <w:sz w:val="18"/>
                <w:szCs w:val="18"/>
                <w:vertAlign w:val="superscript"/>
                <w:lang w:val="sq-AL"/>
              </w:rPr>
              <w:t>1</w:t>
            </w:r>
            <w:r w:rsidRPr="00191B95">
              <w:rPr>
                <w:sz w:val="18"/>
                <w:szCs w:val="18"/>
                <w:lang w:val="sq-AL"/>
              </w:rPr>
              <w:t>)</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highlight w:val="yellow"/>
                <w:lang w:val="sq-AL"/>
              </w:rPr>
            </w:pPr>
            <w:r w:rsidRPr="00191B95">
              <w:rPr>
                <w:sz w:val="18"/>
                <w:szCs w:val="18"/>
                <w:lang w:val="sq-AL"/>
              </w:rPr>
              <w:t>Sasia e karburantit për kohë (mm</w:t>
            </w:r>
            <w:r w:rsidRPr="00191B95">
              <w:rPr>
                <w:sz w:val="18"/>
                <w:szCs w:val="18"/>
                <w:vertAlign w:val="superscript"/>
                <w:lang w:val="sq-AL"/>
              </w:rPr>
              <w:t>3</w:t>
            </w:r>
            <w:r w:rsidRPr="00191B95">
              <w:rPr>
                <w:sz w:val="18"/>
                <w:szCs w:val="18"/>
                <w:lang w:val="sq-AL"/>
              </w:rPr>
              <w:t>) në momentin e përdredhjes maksimale</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rFonts w:cs="Times New Roman"/>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Momenti përdredhjes maksimale (Nm)</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Shpejtësia e lëvizjes pa ngarkesë (min-</w:t>
            </w:r>
            <w:r w:rsidRPr="00191B95">
              <w:rPr>
                <w:sz w:val="18"/>
                <w:szCs w:val="18"/>
                <w:vertAlign w:val="superscript"/>
                <w:lang w:val="sq-AL"/>
              </w:rPr>
              <w:t>1</w:t>
            </w:r>
            <w:r w:rsidRPr="00191B95">
              <w:rPr>
                <w:sz w:val="18"/>
                <w:szCs w:val="18"/>
                <w:lang w:val="sq-AL"/>
              </w:rPr>
              <w:t>)</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r>
      <w:tr w:rsidR="00CE463F" w:rsidRPr="00191B95">
        <w:trPr>
          <w:jc w:val="center"/>
        </w:trPr>
        <w:tc>
          <w:tcPr>
            <w:tcW w:w="2317"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Kapaciteti cilindrik si përqindje e motorit prind</w:t>
            </w: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3"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464"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p>
        </w:tc>
        <w:tc>
          <w:tcPr>
            <w:tcW w:w="829" w:type="pct"/>
            <w:tcBorders>
              <w:top w:val="single" w:sz="4" w:space="0" w:color="auto"/>
              <w:left w:val="single" w:sz="4" w:space="0" w:color="auto"/>
              <w:bottom w:val="single" w:sz="4" w:space="0" w:color="auto"/>
              <w:right w:val="single" w:sz="4" w:space="0" w:color="auto"/>
            </w:tcBorders>
          </w:tcPr>
          <w:p w:rsidR="00CE463F" w:rsidRPr="00191B95" w:rsidRDefault="00CE463F" w:rsidP="004978BA">
            <w:pPr>
              <w:pStyle w:val="Tabele"/>
              <w:rPr>
                <w:sz w:val="18"/>
                <w:szCs w:val="18"/>
                <w:lang w:val="sq-AL"/>
              </w:rPr>
            </w:pPr>
            <w:r w:rsidRPr="00191B95">
              <w:rPr>
                <w:sz w:val="18"/>
                <w:szCs w:val="18"/>
                <w:lang w:val="sq-AL"/>
              </w:rPr>
              <w:t>100</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3.4. Pjesa 4 – tipi i motorit brenda familjes</w:t>
      </w:r>
    </w:p>
    <w:p w:rsidR="00CE463F" w:rsidRPr="00191B95" w:rsidRDefault="00CE463F" w:rsidP="00FE1FD8">
      <w:pPr>
        <w:pStyle w:val="Paragrafi"/>
        <w:rPr>
          <w:rFonts w:cs="Times New Roman"/>
          <w:sz w:val="21"/>
          <w:szCs w:val="21"/>
          <w:lang w:val="sq-AL"/>
        </w:rPr>
      </w:pPr>
      <w:r w:rsidRPr="00191B95">
        <w:rPr>
          <w:sz w:val="21"/>
          <w:szCs w:val="21"/>
          <w:lang w:val="sq-AL"/>
        </w:rPr>
        <w:t xml:space="preserve">Karakteristikat kryesore të motorit kryesor/prind të familjes </w:t>
      </w:r>
      <w:r w:rsidRPr="00191B95">
        <w:rPr>
          <w:sz w:val="21"/>
          <w:szCs w:val="21"/>
          <w:vertAlign w:val="superscript"/>
          <w:lang w:val="sq-AL"/>
        </w:rPr>
        <w:t>(21)</w:t>
      </w:r>
    </w:p>
    <w:p w:rsidR="00CE463F" w:rsidRPr="00191B95" w:rsidRDefault="00CE463F" w:rsidP="00FE1FD8">
      <w:pPr>
        <w:pStyle w:val="Paragrafi"/>
        <w:rPr>
          <w:sz w:val="21"/>
          <w:szCs w:val="21"/>
          <w:lang w:val="sq-AL"/>
        </w:rPr>
      </w:pPr>
      <w:r w:rsidRPr="00191B95">
        <w:rPr>
          <w:sz w:val="21"/>
          <w:szCs w:val="21"/>
          <w:lang w:val="sq-AL"/>
        </w:rPr>
        <w:t>3.4.1. Përshkrimi i motorit me ndezje nën trysni të lartë:</w:t>
      </w:r>
    </w:p>
    <w:p w:rsidR="00CE463F" w:rsidRPr="00191B95" w:rsidRDefault="00CE463F" w:rsidP="00FE1FD8">
      <w:pPr>
        <w:pStyle w:val="Paragrafi"/>
        <w:rPr>
          <w:sz w:val="21"/>
          <w:szCs w:val="21"/>
          <w:lang w:val="sq-AL"/>
        </w:rPr>
      </w:pPr>
      <w:r w:rsidRPr="00191B95">
        <w:rPr>
          <w:sz w:val="21"/>
          <w:szCs w:val="21"/>
          <w:lang w:val="sq-AL"/>
        </w:rPr>
        <w:t>3.4.1.1. Prodhuesi: ........................................................................................</w:t>
      </w:r>
    </w:p>
    <w:p w:rsidR="00CE463F" w:rsidRPr="00191B95" w:rsidRDefault="00CE463F" w:rsidP="00FE1FD8">
      <w:pPr>
        <w:pStyle w:val="Paragrafi"/>
        <w:rPr>
          <w:sz w:val="21"/>
          <w:szCs w:val="21"/>
          <w:lang w:val="sq-AL"/>
        </w:rPr>
      </w:pPr>
      <w:r w:rsidRPr="00191B95">
        <w:rPr>
          <w:sz w:val="21"/>
          <w:szCs w:val="21"/>
          <w:lang w:val="sq-AL"/>
        </w:rPr>
        <w:t>3.4.1.2. Tipi i motorit të përshtatur nga prodhuesi: ..............................................</w:t>
      </w:r>
    </w:p>
    <w:p w:rsidR="00CE463F" w:rsidRPr="00191B95" w:rsidRDefault="00CE463F" w:rsidP="00FE1FD8">
      <w:pPr>
        <w:pStyle w:val="Paragrafi"/>
        <w:rPr>
          <w:rFonts w:cs="Times New Roman"/>
          <w:sz w:val="21"/>
          <w:szCs w:val="21"/>
          <w:lang w:val="sq-AL"/>
        </w:rPr>
      </w:pPr>
      <w:r w:rsidRPr="00191B95">
        <w:rPr>
          <w:sz w:val="21"/>
          <w:szCs w:val="21"/>
          <w:lang w:val="sq-AL"/>
        </w:rPr>
        <w:t xml:space="preserve">3.4.1.3. Dy/katër-kohë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3.4.1.4. Diametri i brendshëm i cilindrit: ............ mm</w:t>
      </w:r>
    </w:p>
    <w:p w:rsidR="00CE463F" w:rsidRPr="00191B95" w:rsidRDefault="00CE463F" w:rsidP="00FE1FD8">
      <w:pPr>
        <w:pStyle w:val="Paragrafi"/>
        <w:rPr>
          <w:sz w:val="21"/>
          <w:szCs w:val="21"/>
          <w:lang w:val="sq-AL"/>
        </w:rPr>
      </w:pPr>
      <w:r w:rsidRPr="00191B95">
        <w:rPr>
          <w:sz w:val="21"/>
          <w:szCs w:val="21"/>
          <w:lang w:val="sq-AL"/>
        </w:rPr>
        <w:t>3.4.1.5. Koha: ............ mm</w:t>
      </w:r>
    </w:p>
    <w:p w:rsidR="00CE463F" w:rsidRPr="00191B95" w:rsidRDefault="00CE463F" w:rsidP="00FE1FD8">
      <w:pPr>
        <w:pStyle w:val="Paragrafi"/>
        <w:rPr>
          <w:sz w:val="21"/>
          <w:szCs w:val="21"/>
          <w:lang w:val="sq-AL"/>
        </w:rPr>
      </w:pPr>
      <w:r w:rsidRPr="00191B95">
        <w:rPr>
          <w:sz w:val="21"/>
          <w:szCs w:val="21"/>
          <w:lang w:val="sq-AL"/>
        </w:rPr>
        <w:t>3.4.1.6. Numri dhe përshtatja e cilindrave: ........................................................</w:t>
      </w:r>
    </w:p>
    <w:p w:rsidR="00CE463F" w:rsidRPr="00191B95" w:rsidRDefault="00CE463F" w:rsidP="00FE1FD8">
      <w:pPr>
        <w:pStyle w:val="Paragrafi"/>
        <w:rPr>
          <w:rFonts w:cs="Times New Roman"/>
          <w:sz w:val="21"/>
          <w:szCs w:val="21"/>
          <w:lang w:val="sq-AL"/>
        </w:rPr>
      </w:pPr>
      <w:r w:rsidRPr="00191B95">
        <w:rPr>
          <w:sz w:val="21"/>
          <w:szCs w:val="21"/>
          <w:lang w:val="sq-AL"/>
        </w:rPr>
        <w:t>3.4.1.7. Kapaciteti cilindrik: .......... cm</w:t>
      </w:r>
      <w:r w:rsidRPr="00191B95">
        <w:rPr>
          <w:sz w:val="21"/>
          <w:szCs w:val="21"/>
          <w:vertAlign w:val="superscript"/>
          <w:lang w:val="sq-AL"/>
        </w:rPr>
        <w:t>3</w:t>
      </w:r>
    </w:p>
    <w:p w:rsidR="00CE463F" w:rsidRPr="00191B95" w:rsidRDefault="00CE463F" w:rsidP="00FE1FD8">
      <w:pPr>
        <w:pStyle w:val="Paragrafi"/>
        <w:rPr>
          <w:sz w:val="21"/>
          <w:szCs w:val="21"/>
          <w:lang w:val="sq-AL"/>
        </w:rPr>
      </w:pPr>
      <w:r w:rsidRPr="00191B95">
        <w:rPr>
          <w:sz w:val="21"/>
          <w:szCs w:val="21"/>
          <w:lang w:val="sq-AL"/>
        </w:rPr>
        <w:t>3.4.1.8. Fuqia motorike: ......... min-1</w:t>
      </w:r>
    </w:p>
    <w:p w:rsidR="00CE463F" w:rsidRPr="00191B95" w:rsidRDefault="00CE463F" w:rsidP="00FE1FD8">
      <w:pPr>
        <w:pStyle w:val="Paragrafi"/>
        <w:rPr>
          <w:sz w:val="21"/>
          <w:szCs w:val="21"/>
          <w:lang w:val="sq-AL"/>
        </w:rPr>
      </w:pPr>
      <w:r w:rsidRPr="00191B95">
        <w:rPr>
          <w:sz w:val="21"/>
          <w:szCs w:val="21"/>
          <w:lang w:val="sq-AL"/>
        </w:rPr>
        <w:t>3.4.1.9. Momenti i përdredhjes maksimale: ....... min-1</w:t>
      </w:r>
    </w:p>
    <w:p w:rsidR="00CE463F" w:rsidRPr="00191B95" w:rsidRDefault="00CE463F" w:rsidP="00FE1FD8">
      <w:pPr>
        <w:pStyle w:val="Paragrafi"/>
        <w:rPr>
          <w:sz w:val="21"/>
          <w:szCs w:val="21"/>
          <w:lang w:val="sq-AL"/>
        </w:rPr>
      </w:pPr>
      <w:r w:rsidRPr="00191B95">
        <w:rPr>
          <w:sz w:val="21"/>
          <w:szCs w:val="21"/>
          <w:lang w:val="sq-AL"/>
        </w:rPr>
        <w:t xml:space="preserve">3.4.1.10. Koeficienti i trysnisë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3.4.1.11. Sistemi i djegies: ..............................................................................</w:t>
      </w:r>
    </w:p>
    <w:p w:rsidR="00CE463F" w:rsidRPr="00191B95" w:rsidRDefault="00CE463F" w:rsidP="00FE1FD8">
      <w:pPr>
        <w:pStyle w:val="Paragrafi"/>
        <w:rPr>
          <w:sz w:val="21"/>
          <w:szCs w:val="21"/>
          <w:lang w:val="sq-AL"/>
        </w:rPr>
      </w:pPr>
      <w:r w:rsidRPr="00191B95">
        <w:rPr>
          <w:sz w:val="21"/>
          <w:szCs w:val="21"/>
          <w:lang w:val="sq-AL"/>
        </w:rPr>
        <w:t>3.4.1.12. Skica(t) e dhomës së djegies dhe koka e pistonit:</w:t>
      </w:r>
    </w:p>
    <w:p w:rsidR="00CE463F" w:rsidRPr="00191B95" w:rsidRDefault="00CE463F" w:rsidP="00FE1FD8">
      <w:pPr>
        <w:pStyle w:val="Paragrafi"/>
        <w:rPr>
          <w:sz w:val="21"/>
          <w:szCs w:val="21"/>
          <w:lang w:val="sq-AL"/>
        </w:rPr>
      </w:pPr>
      <w:r w:rsidRPr="00191B95">
        <w:rPr>
          <w:sz w:val="21"/>
          <w:szCs w:val="21"/>
          <w:lang w:val="sq-AL"/>
        </w:rPr>
        <w:t>3.4.1.13. Prerja e tërthortë minimale e hyrjes dhe tubat e shkarkimit: ...........................</w:t>
      </w:r>
    </w:p>
    <w:p w:rsidR="00CE463F" w:rsidRPr="00191B95" w:rsidRDefault="00CE463F" w:rsidP="00FE1FD8">
      <w:pPr>
        <w:pStyle w:val="Paragrafi"/>
        <w:rPr>
          <w:sz w:val="21"/>
          <w:szCs w:val="21"/>
          <w:lang w:val="sq-AL"/>
        </w:rPr>
      </w:pPr>
      <w:r w:rsidRPr="00191B95">
        <w:rPr>
          <w:sz w:val="21"/>
          <w:szCs w:val="21"/>
          <w:lang w:val="sq-AL"/>
        </w:rPr>
        <w:t>3.4.1.14. Sistemi i ftohjes:</w:t>
      </w:r>
    </w:p>
    <w:p w:rsidR="00CE463F" w:rsidRPr="00191B95" w:rsidRDefault="00CE463F" w:rsidP="00FE1FD8">
      <w:pPr>
        <w:pStyle w:val="Paragrafi"/>
        <w:rPr>
          <w:sz w:val="21"/>
          <w:szCs w:val="21"/>
          <w:lang w:val="sq-AL"/>
        </w:rPr>
      </w:pPr>
      <w:r w:rsidRPr="00191B95">
        <w:rPr>
          <w:sz w:val="21"/>
          <w:szCs w:val="21"/>
          <w:lang w:val="sq-AL"/>
        </w:rPr>
        <w:t>3.4.1.14.1. Lëngu:</w:t>
      </w:r>
    </w:p>
    <w:p w:rsidR="00CE463F" w:rsidRPr="00191B95" w:rsidRDefault="00CE463F" w:rsidP="00FE1FD8">
      <w:pPr>
        <w:pStyle w:val="Paragrafi"/>
        <w:rPr>
          <w:sz w:val="21"/>
          <w:szCs w:val="21"/>
          <w:lang w:val="sq-AL"/>
        </w:rPr>
      </w:pPr>
      <w:r w:rsidRPr="00191B95">
        <w:rPr>
          <w:sz w:val="21"/>
          <w:szCs w:val="21"/>
          <w:lang w:val="sq-AL"/>
        </w:rPr>
        <w:t>3.4.1.14.1.1. Tipi i lëngut: .............................................................................</w:t>
      </w:r>
    </w:p>
    <w:p w:rsidR="00CE463F" w:rsidRPr="00191B95" w:rsidRDefault="00CE463F" w:rsidP="00FE1FD8">
      <w:pPr>
        <w:pStyle w:val="Paragrafi"/>
        <w:rPr>
          <w:rFonts w:cs="Times New Roman"/>
          <w:sz w:val="21"/>
          <w:szCs w:val="21"/>
          <w:lang w:val="sq-AL"/>
        </w:rPr>
      </w:pPr>
      <w:r w:rsidRPr="00191B95">
        <w:rPr>
          <w:sz w:val="21"/>
          <w:szCs w:val="21"/>
          <w:lang w:val="sq-AL"/>
        </w:rPr>
        <w:t xml:space="preserve">3.4.1.14.1.2. Pompa(t) qarkulluese: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3.4.1.14.1.3. Karakteristikat ose prodhimi(et) dhe tipi(at) (sipas rastit): ........................</w:t>
      </w:r>
    </w:p>
    <w:p w:rsidR="00CE463F" w:rsidRPr="00191B95" w:rsidRDefault="00CE463F" w:rsidP="00FE1FD8">
      <w:pPr>
        <w:pStyle w:val="Paragrafi"/>
        <w:rPr>
          <w:sz w:val="21"/>
          <w:szCs w:val="21"/>
          <w:lang w:val="sq-AL"/>
        </w:rPr>
      </w:pPr>
      <w:r w:rsidRPr="00191B95">
        <w:rPr>
          <w:sz w:val="21"/>
          <w:szCs w:val="21"/>
          <w:lang w:val="sq-AL"/>
        </w:rPr>
        <w:t>3.4.1.14.1.4. Koeficienti(ët) e drejtimit (sipas rastit): ..............................................</w:t>
      </w:r>
    </w:p>
    <w:p w:rsidR="00CE463F" w:rsidRPr="00191B95" w:rsidRDefault="00CE463F" w:rsidP="00FE1FD8">
      <w:pPr>
        <w:pStyle w:val="Paragrafi"/>
        <w:rPr>
          <w:sz w:val="21"/>
          <w:szCs w:val="21"/>
          <w:lang w:val="sq-AL"/>
        </w:rPr>
      </w:pPr>
      <w:r w:rsidRPr="00191B95">
        <w:rPr>
          <w:sz w:val="21"/>
          <w:szCs w:val="21"/>
          <w:lang w:val="sq-AL"/>
        </w:rPr>
        <w:t>3.4.1.14.2. Ajri:</w:t>
      </w:r>
    </w:p>
    <w:p w:rsidR="00CE463F" w:rsidRPr="00191B95" w:rsidRDefault="00CE463F" w:rsidP="00FE1FD8">
      <w:pPr>
        <w:pStyle w:val="Paragrafi"/>
        <w:rPr>
          <w:rFonts w:cs="Times New Roman"/>
          <w:sz w:val="21"/>
          <w:szCs w:val="21"/>
          <w:lang w:val="sq-AL"/>
        </w:rPr>
      </w:pPr>
      <w:r w:rsidRPr="00191B95">
        <w:rPr>
          <w:sz w:val="21"/>
          <w:szCs w:val="21"/>
          <w:lang w:val="sq-AL"/>
        </w:rPr>
        <w:t xml:space="preserve">3.4.1.14.2.1. Ventilatori: me/pa </w:t>
      </w:r>
      <w:r w:rsidRPr="00191B95">
        <w:rPr>
          <w:sz w:val="21"/>
          <w:szCs w:val="21"/>
          <w:vertAlign w:val="superscript"/>
          <w:lang w:val="sq-AL"/>
        </w:rPr>
        <w:t>(1)</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3.4.1.14.2.2. Karakteristikat ose prodhimi(et) dhe tipi(at) (sipas rastit): .......................</w:t>
      </w:r>
    </w:p>
    <w:p w:rsidR="00CE463F" w:rsidRPr="00191B95" w:rsidRDefault="00CE463F" w:rsidP="00FE1FD8">
      <w:pPr>
        <w:pStyle w:val="Paragrafi"/>
        <w:rPr>
          <w:sz w:val="21"/>
          <w:szCs w:val="21"/>
          <w:lang w:val="sq-AL"/>
        </w:rPr>
      </w:pPr>
      <w:r w:rsidRPr="00191B95">
        <w:rPr>
          <w:sz w:val="21"/>
          <w:szCs w:val="21"/>
          <w:lang w:val="sq-AL"/>
        </w:rPr>
        <w:t>3.4.1.14.2.3. Koeficienti(ët) e drejtimit (sipas rastit): ................................................</w:t>
      </w:r>
    </w:p>
    <w:p w:rsidR="00CE463F" w:rsidRPr="00191B95" w:rsidRDefault="00CE463F" w:rsidP="00FE1FD8">
      <w:pPr>
        <w:pStyle w:val="Paragrafi"/>
        <w:rPr>
          <w:sz w:val="21"/>
          <w:szCs w:val="21"/>
          <w:lang w:val="sq-AL"/>
        </w:rPr>
      </w:pPr>
      <w:r w:rsidRPr="00191B95">
        <w:rPr>
          <w:sz w:val="21"/>
          <w:szCs w:val="21"/>
          <w:lang w:val="sq-AL"/>
        </w:rPr>
        <w:t>3.4.1.15. Temperatura e lejuar nga prodhuesi:</w:t>
      </w:r>
    </w:p>
    <w:p w:rsidR="00CE463F" w:rsidRPr="00191B95" w:rsidRDefault="00CE463F" w:rsidP="00FE1FD8">
      <w:pPr>
        <w:pStyle w:val="Paragrafi"/>
        <w:rPr>
          <w:sz w:val="21"/>
          <w:szCs w:val="21"/>
          <w:lang w:val="sq-AL"/>
        </w:rPr>
      </w:pPr>
      <w:r w:rsidRPr="00191B95">
        <w:rPr>
          <w:sz w:val="21"/>
          <w:szCs w:val="21"/>
          <w:lang w:val="sq-AL"/>
        </w:rPr>
        <w:t>3.4.1.15.1. Ftohja e lëngut: temperatura maksimale në dalje: ......... K</w:t>
      </w:r>
    </w:p>
    <w:p w:rsidR="00CE463F" w:rsidRPr="00191B95" w:rsidRDefault="00CE463F" w:rsidP="00FE1FD8">
      <w:pPr>
        <w:pStyle w:val="Paragrafi"/>
        <w:rPr>
          <w:sz w:val="21"/>
          <w:szCs w:val="21"/>
          <w:lang w:val="sq-AL"/>
        </w:rPr>
      </w:pPr>
      <w:r w:rsidRPr="00191B95">
        <w:rPr>
          <w:sz w:val="21"/>
          <w:szCs w:val="21"/>
          <w:lang w:val="sq-AL"/>
        </w:rPr>
        <w:t>3.4.1.15.2. Ftohja e ajrit: pika e referimit .........................................................</w:t>
      </w:r>
    </w:p>
    <w:p w:rsidR="00CE463F" w:rsidRPr="00191B95" w:rsidRDefault="00CE463F" w:rsidP="00FE1FD8">
      <w:pPr>
        <w:pStyle w:val="Paragrafi"/>
        <w:rPr>
          <w:sz w:val="21"/>
          <w:szCs w:val="21"/>
          <w:lang w:val="sq-AL"/>
        </w:rPr>
      </w:pPr>
      <w:r w:rsidRPr="00191B95">
        <w:rPr>
          <w:sz w:val="21"/>
          <w:szCs w:val="21"/>
          <w:lang w:val="sq-AL"/>
        </w:rPr>
        <w:t>Temperatura maksimale në pikën e referimit: ... ......K</w:t>
      </w:r>
    </w:p>
    <w:p w:rsidR="00CE463F" w:rsidRPr="00191B95" w:rsidRDefault="00CE463F" w:rsidP="00FE1FD8">
      <w:pPr>
        <w:pStyle w:val="Paragrafi"/>
        <w:rPr>
          <w:sz w:val="21"/>
          <w:szCs w:val="21"/>
          <w:lang w:val="sq-AL"/>
        </w:rPr>
      </w:pPr>
      <w:r w:rsidRPr="00191B95">
        <w:rPr>
          <w:sz w:val="21"/>
          <w:szCs w:val="21"/>
          <w:lang w:val="sq-AL"/>
        </w:rPr>
        <w:t>3.4.1.15.3. Temperatura maksimale e furnizimit me ajër në pikën e daljes të ftohësit të ndërmjetëm në hyrje (sipas rastit): ........ K</w:t>
      </w:r>
    </w:p>
    <w:p w:rsidR="00CE463F" w:rsidRPr="00191B95" w:rsidRDefault="00CE463F" w:rsidP="00FE1FD8">
      <w:pPr>
        <w:pStyle w:val="Paragrafi"/>
        <w:rPr>
          <w:sz w:val="21"/>
          <w:szCs w:val="21"/>
          <w:lang w:val="sq-AL"/>
        </w:rPr>
      </w:pPr>
      <w:r w:rsidRPr="00191B95">
        <w:rPr>
          <w:sz w:val="21"/>
          <w:szCs w:val="21"/>
          <w:lang w:val="sq-AL"/>
        </w:rPr>
        <w:t>3.4.1.15.4. Temperatura maksimale e gazrave të shkarkimit në tubat e shkarkimit pranë fllanxhave të daljeve të kolektorit të shkarkimit: ... .....K</w:t>
      </w:r>
    </w:p>
    <w:p w:rsidR="00CE463F" w:rsidRPr="00191B95" w:rsidRDefault="00CE463F" w:rsidP="00FE1FD8">
      <w:pPr>
        <w:pStyle w:val="Paragrafi"/>
        <w:rPr>
          <w:sz w:val="21"/>
          <w:szCs w:val="21"/>
          <w:lang w:val="sq-AL"/>
        </w:rPr>
      </w:pPr>
      <w:r w:rsidRPr="00191B95">
        <w:rPr>
          <w:sz w:val="21"/>
          <w:szCs w:val="21"/>
          <w:lang w:val="sq-AL"/>
        </w:rPr>
        <w:t>3.4.1.15.5. Temperatura e lubrifikantit: min.: ....... K, maks.: ....... K</w:t>
      </w:r>
    </w:p>
    <w:p w:rsidR="00CE463F" w:rsidRPr="00191B95" w:rsidRDefault="00CE463F" w:rsidP="00FE1FD8">
      <w:pPr>
        <w:pStyle w:val="Paragrafi"/>
        <w:rPr>
          <w:rFonts w:cs="Times New Roman"/>
          <w:sz w:val="21"/>
          <w:szCs w:val="21"/>
          <w:lang w:val="sq-AL"/>
        </w:rPr>
      </w:pPr>
      <w:r w:rsidRPr="00191B95">
        <w:rPr>
          <w:sz w:val="21"/>
          <w:szCs w:val="21"/>
          <w:lang w:val="sq-AL"/>
        </w:rPr>
        <w:t xml:space="preserve">3.4.1.16. Kompresor fryrjeje: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3.4.1.16.1. Prodhimi: ......................................................................................</w:t>
      </w:r>
    </w:p>
    <w:p w:rsidR="00CE463F" w:rsidRPr="00191B95" w:rsidRDefault="00CE463F" w:rsidP="00FE1FD8">
      <w:pPr>
        <w:pStyle w:val="Paragrafi"/>
        <w:rPr>
          <w:sz w:val="21"/>
          <w:szCs w:val="21"/>
          <w:lang w:val="sq-AL"/>
        </w:rPr>
      </w:pPr>
      <w:r w:rsidRPr="00191B95">
        <w:rPr>
          <w:sz w:val="21"/>
          <w:szCs w:val="21"/>
          <w:lang w:val="sq-AL"/>
        </w:rPr>
        <w:t>3.4.1.16.2. Tipi: ....................................................................................</w:t>
      </w:r>
    </w:p>
    <w:p w:rsidR="00CE463F" w:rsidRPr="00191B95" w:rsidRDefault="00CE463F" w:rsidP="00FE1FD8">
      <w:pPr>
        <w:pStyle w:val="Paragrafi"/>
        <w:rPr>
          <w:sz w:val="21"/>
          <w:szCs w:val="21"/>
          <w:lang w:val="sq-AL"/>
        </w:rPr>
      </w:pPr>
      <w:r w:rsidRPr="00191B95">
        <w:rPr>
          <w:sz w:val="21"/>
          <w:szCs w:val="21"/>
          <w:lang w:val="sq-AL"/>
        </w:rPr>
        <w:t>3.4.1.16.3. Përshkrimi i sistemit (për shembull presioni maksimal, valvula e shkarkimit, sipas rastit): ......................................................................................................</w:t>
      </w:r>
    </w:p>
    <w:p w:rsidR="00CE463F" w:rsidRPr="00191B95" w:rsidRDefault="00CE463F" w:rsidP="00FE1FD8">
      <w:pPr>
        <w:pStyle w:val="Paragrafi"/>
        <w:rPr>
          <w:rFonts w:cs="Times New Roman"/>
          <w:sz w:val="21"/>
          <w:szCs w:val="21"/>
          <w:lang w:val="sq-AL"/>
        </w:rPr>
      </w:pPr>
      <w:r w:rsidRPr="00191B95">
        <w:rPr>
          <w:sz w:val="21"/>
          <w:szCs w:val="21"/>
          <w:lang w:val="sq-AL"/>
        </w:rPr>
        <w:t xml:space="preserve">3.4.1.16.4. Ftohësi i ndërmjetëm: me/pa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3.4.1.17. Sistemi i hyrjes: rënia maksimale e lejueshme e hyrjes në fuqinë nominale motorike nën ngarkesën e plotë të motorit: ............ kPa</w:t>
      </w:r>
    </w:p>
    <w:p w:rsidR="00CE463F" w:rsidRPr="00191B95" w:rsidRDefault="00CE463F" w:rsidP="00FE1FD8">
      <w:pPr>
        <w:pStyle w:val="Paragrafi"/>
        <w:rPr>
          <w:sz w:val="21"/>
          <w:szCs w:val="21"/>
          <w:lang w:val="sq-AL"/>
        </w:rPr>
      </w:pPr>
      <w:r w:rsidRPr="00191B95">
        <w:rPr>
          <w:sz w:val="21"/>
          <w:szCs w:val="21"/>
          <w:lang w:val="sq-AL"/>
        </w:rPr>
        <w:t>3.4.1.18. Sistemi i shkarkimit: presioni maksimal i lejueshëm i kthyeshëm në fuqinë nominale motorike nën ngarkesën e plotë të motorit: ........... kPa</w:t>
      </w:r>
    </w:p>
    <w:p w:rsidR="00CE463F" w:rsidRPr="00191B95" w:rsidRDefault="00CE463F" w:rsidP="00FE1FD8">
      <w:pPr>
        <w:pStyle w:val="Paragrafi"/>
        <w:rPr>
          <w:sz w:val="21"/>
          <w:szCs w:val="21"/>
          <w:lang w:val="sq-AL"/>
        </w:rPr>
      </w:pPr>
      <w:r w:rsidRPr="00191B95">
        <w:rPr>
          <w:sz w:val="21"/>
          <w:szCs w:val="21"/>
          <w:lang w:val="sq-AL"/>
        </w:rPr>
        <w:t>3.4.2. Aparate shtesë kundër ndotjes (nëse ka dhe nëse nuk mbulohen nga ndonjë seksion tjetër)</w:t>
      </w:r>
    </w:p>
    <w:p w:rsidR="00CE463F" w:rsidRPr="00191B95" w:rsidRDefault="00CE463F" w:rsidP="00FE1FD8">
      <w:pPr>
        <w:pStyle w:val="Paragrafi"/>
        <w:rPr>
          <w:sz w:val="21"/>
          <w:szCs w:val="21"/>
          <w:lang w:val="sq-AL"/>
        </w:rPr>
      </w:pPr>
      <w:r w:rsidRPr="00191B95">
        <w:rPr>
          <w:sz w:val="21"/>
          <w:szCs w:val="21"/>
          <w:lang w:val="sq-AL"/>
        </w:rPr>
        <w:t xml:space="preserve">Përshkrimi dhe/ose </w:t>
      </w:r>
      <w:r w:rsidRPr="00191B95">
        <w:rPr>
          <w:sz w:val="21"/>
          <w:szCs w:val="21"/>
          <w:vertAlign w:val="superscript"/>
          <w:lang w:val="sq-AL"/>
        </w:rPr>
        <w:t xml:space="preserve">(1) </w:t>
      </w:r>
      <w:r w:rsidRPr="00191B95">
        <w:rPr>
          <w:sz w:val="21"/>
          <w:szCs w:val="21"/>
          <w:lang w:val="sq-AL"/>
        </w:rPr>
        <w:t>diagrame(t): ..................................................................</w:t>
      </w:r>
    </w:p>
    <w:p w:rsidR="00CE463F" w:rsidRPr="00191B95" w:rsidRDefault="00CE463F" w:rsidP="00FE1FD8">
      <w:pPr>
        <w:pStyle w:val="Paragrafi"/>
        <w:rPr>
          <w:sz w:val="21"/>
          <w:szCs w:val="21"/>
          <w:lang w:val="sq-AL"/>
        </w:rPr>
      </w:pPr>
      <w:r w:rsidRPr="00191B95">
        <w:rPr>
          <w:sz w:val="21"/>
          <w:szCs w:val="21"/>
          <w:lang w:val="sq-AL"/>
        </w:rPr>
        <w:t>3.4.3. Ushqyerja me lëndë djegëse:</w:t>
      </w:r>
    </w:p>
    <w:p w:rsidR="00CE463F" w:rsidRPr="00191B95" w:rsidRDefault="00CE463F" w:rsidP="00FE1FD8">
      <w:pPr>
        <w:pStyle w:val="Paragrafi"/>
        <w:rPr>
          <w:sz w:val="21"/>
          <w:szCs w:val="21"/>
          <w:lang w:val="sq-AL"/>
        </w:rPr>
      </w:pPr>
      <w:r w:rsidRPr="00191B95">
        <w:rPr>
          <w:sz w:val="21"/>
          <w:szCs w:val="21"/>
          <w:lang w:val="sq-AL"/>
        </w:rPr>
        <w:t>3.4.3.1. Pompat e ushqyerjes</w:t>
      </w:r>
    </w:p>
    <w:p w:rsidR="00CE463F" w:rsidRPr="00191B95" w:rsidRDefault="00CE463F" w:rsidP="00FE1FD8">
      <w:pPr>
        <w:pStyle w:val="Paragrafi"/>
        <w:rPr>
          <w:sz w:val="21"/>
          <w:szCs w:val="21"/>
          <w:lang w:val="sq-AL"/>
        </w:rPr>
      </w:pPr>
      <w:r w:rsidRPr="00191B95">
        <w:rPr>
          <w:sz w:val="21"/>
          <w:szCs w:val="21"/>
          <w:lang w:val="sq-AL"/>
        </w:rPr>
        <w:t xml:space="preserve">Presioni </w:t>
      </w:r>
      <w:r w:rsidRPr="00191B95">
        <w:rPr>
          <w:sz w:val="21"/>
          <w:szCs w:val="21"/>
          <w:vertAlign w:val="superscript"/>
          <w:lang w:val="sq-AL"/>
        </w:rPr>
        <w:t xml:space="preserve">(2) </w:t>
      </w:r>
      <w:r w:rsidRPr="00191B95">
        <w:rPr>
          <w:sz w:val="21"/>
          <w:szCs w:val="21"/>
          <w:lang w:val="sq-AL"/>
        </w:rPr>
        <w:t>......... kPa ose diagrame karakteristike:</w:t>
      </w:r>
    </w:p>
    <w:p w:rsidR="00CE463F" w:rsidRPr="00191B95" w:rsidRDefault="00CE463F" w:rsidP="00FE1FD8">
      <w:pPr>
        <w:pStyle w:val="Paragrafi"/>
        <w:rPr>
          <w:sz w:val="21"/>
          <w:szCs w:val="21"/>
          <w:lang w:val="sq-AL"/>
        </w:rPr>
      </w:pPr>
      <w:r w:rsidRPr="00191B95">
        <w:rPr>
          <w:sz w:val="21"/>
          <w:szCs w:val="21"/>
          <w:lang w:val="sq-AL"/>
        </w:rPr>
        <w:t>3.4.3.2. Sistemi i injektimit:</w:t>
      </w:r>
    </w:p>
    <w:p w:rsidR="00CE463F" w:rsidRPr="00191B95" w:rsidRDefault="00CE463F" w:rsidP="00FE1FD8">
      <w:pPr>
        <w:pStyle w:val="Paragrafi"/>
        <w:rPr>
          <w:sz w:val="21"/>
          <w:szCs w:val="21"/>
          <w:lang w:val="sq-AL"/>
        </w:rPr>
      </w:pPr>
      <w:r w:rsidRPr="00191B95">
        <w:rPr>
          <w:sz w:val="21"/>
          <w:szCs w:val="21"/>
          <w:lang w:val="sq-AL"/>
        </w:rPr>
        <w:t>3.4.3.2.1. Pompa:</w:t>
      </w:r>
    </w:p>
    <w:p w:rsidR="00CE463F" w:rsidRPr="00191B95" w:rsidRDefault="00CE463F" w:rsidP="00FE1FD8">
      <w:pPr>
        <w:pStyle w:val="Paragrafi"/>
        <w:rPr>
          <w:sz w:val="21"/>
          <w:szCs w:val="21"/>
          <w:lang w:val="sq-AL"/>
        </w:rPr>
      </w:pPr>
      <w:r w:rsidRPr="00191B95">
        <w:rPr>
          <w:sz w:val="21"/>
          <w:szCs w:val="21"/>
          <w:lang w:val="sq-AL"/>
        </w:rPr>
        <w:t>3.4.3.2.1.1. Prodhimi(et): ...........................................................................</w:t>
      </w:r>
    </w:p>
    <w:p w:rsidR="00CE463F" w:rsidRPr="00191B95" w:rsidRDefault="00CE463F" w:rsidP="00FE1FD8">
      <w:pPr>
        <w:pStyle w:val="Paragrafi"/>
        <w:rPr>
          <w:sz w:val="21"/>
          <w:szCs w:val="21"/>
          <w:lang w:val="sq-AL"/>
        </w:rPr>
      </w:pPr>
      <w:r w:rsidRPr="00191B95">
        <w:rPr>
          <w:sz w:val="21"/>
          <w:szCs w:val="21"/>
          <w:lang w:val="sq-AL"/>
        </w:rPr>
        <w:t>3.4.3.2.1.2. Tipi(at): .......................................................................................</w:t>
      </w:r>
    </w:p>
    <w:p w:rsidR="00CE463F" w:rsidRPr="00191B95" w:rsidRDefault="00CE463F" w:rsidP="00FE1FD8">
      <w:pPr>
        <w:pStyle w:val="Paragrafi"/>
        <w:rPr>
          <w:sz w:val="21"/>
          <w:szCs w:val="21"/>
          <w:lang w:val="sq-AL"/>
        </w:rPr>
      </w:pPr>
      <w:r w:rsidRPr="00191B95">
        <w:rPr>
          <w:sz w:val="21"/>
          <w:szCs w:val="21"/>
          <w:lang w:val="sq-AL"/>
        </w:rPr>
        <w:t>3.4.3.2.1.3. Furnizimi: ...... mm</w:t>
      </w:r>
      <w:r w:rsidRPr="00191B95">
        <w:rPr>
          <w:sz w:val="21"/>
          <w:szCs w:val="21"/>
          <w:vertAlign w:val="superscript"/>
          <w:lang w:val="sq-AL"/>
        </w:rPr>
        <w:t xml:space="preserve">3(2) </w:t>
      </w:r>
      <w:r w:rsidRPr="00191B95">
        <w:rPr>
          <w:sz w:val="21"/>
          <w:szCs w:val="21"/>
          <w:lang w:val="sq-AL"/>
        </w:rPr>
        <w:t>për injektim ose për cikël me një shpejtësi nominale pompimi prej përkatësisht : ....... min-1 (nominale) dhe: ....... min-1 (momenti i përdredhjes maksimale), ose diagrame.</w:t>
      </w:r>
    </w:p>
    <w:p w:rsidR="00CE463F" w:rsidRPr="00191B95" w:rsidRDefault="00CE463F" w:rsidP="00FE1FD8">
      <w:pPr>
        <w:pStyle w:val="Paragrafi"/>
        <w:rPr>
          <w:rFonts w:cs="Times New Roman"/>
          <w:sz w:val="21"/>
          <w:szCs w:val="21"/>
          <w:lang w:val="sq-AL"/>
        </w:rPr>
      </w:pPr>
      <w:r w:rsidRPr="00191B95">
        <w:rPr>
          <w:sz w:val="21"/>
          <w:szCs w:val="21"/>
          <w:lang w:val="sq-AL"/>
        </w:rPr>
        <w:t xml:space="preserve">Tregoni metodën e përdorur: në motor/në bankëprovën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3.4.3.2.1.4. Përshpejtimi i injektimit:</w:t>
      </w:r>
    </w:p>
    <w:p w:rsidR="00CE463F" w:rsidRPr="00191B95" w:rsidRDefault="00CE463F" w:rsidP="00FE1FD8">
      <w:pPr>
        <w:pStyle w:val="Paragrafi"/>
        <w:rPr>
          <w:sz w:val="21"/>
          <w:szCs w:val="21"/>
          <w:lang w:val="sq-AL"/>
        </w:rPr>
      </w:pPr>
      <w:r w:rsidRPr="00191B95">
        <w:rPr>
          <w:sz w:val="21"/>
          <w:szCs w:val="21"/>
          <w:lang w:val="sq-AL"/>
        </w:rPr>
        <w:t xml:space="preserve">3.4.3.2.1.4.1. Kurba e përshpejtimit të injektimit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3.4.3.2.1.4.2. Kohëzgjatja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3.4.3.2.2. Tubacioni i injektimit:</w:t>
      </w:r>
    </w:p>
    <w:p w:rsidR="00CE463F" w:rsidRPr="00191B95" w:rsidRDefault="00CE463F" w:rsidP="00FE1FD8">
      <w:pPr>
        <w:pStyle w:val="Paragrafi"/>
        <w:rPr>
          <w:sz w:val="21"/>
          <w:szCs w:val="21"/>
          <w:lang w:val="sq-AL"/>
        </w:rPr>
      </w:pPr>
      <w:r w:rsidRPr="00191B95">
        <w:rPr>
          <w:sz w:val="21"/>
          <w:szCs w:val="21"/>
          <w:lang w:val="sq-AL"/>
        </w:rPr>
        <w:t>3.4.3.2.2.1. Gjatësia(të): ........ mm</w:t>
      </w:r>
    </w:p>
    <w:p w:rsidR="00CE463F" w:rsidRPr="00191B95" w:rsidRDefault="00CE463F" w:rsidP="00FE1FD8">
      <w:pPr>
        <w:pStyle w:val="Paragrafi"/>
        <w:rPr>
          <w:sz w:val="21"/>
          <w:szCs w:val="21"/>
          <w:lang w:val="sq-AL"/>
        </w:rPr>
      </w:pPr>
      <w:r w:rsidRPr="00191B95">
        <w:rPr>
          <w:sz w:val="21"/>
          <w:szCs w:val="21"/>
          <w:lang w:val="sq-AL"/>
        </w:rPr>
        <w:t>3.4.3.2.2.2. Diametri i brendshëm: ........ mm</w:t>
      </w:r>
    </w:p>
    <w:p w:rsidR="00CE463F" w:rsidRPr="00191B95" w:rsidRDefault="00CE463F" w:rsidP="00FE1FD8">
      <w:pPr>
        <w:pStyle w:val="Paragrafi"/>
        <w:rPr>
          <w:sz w:val="21"/>
          <w:szCs w:val="21"/>
          <w:lang w:val="sq-AL"/>
        </w:rPr>
      </w:pPr>
      <w:r w:rsidRPr="00191B95">
        <w:rPr>
          <w:sz w:val="21"/>
          <w:szCs w:val="21"/>
          <w:lang w:val="sq-AL"/>
        </w:rPr>
        <w:t>3.4.3.2.3. Injektuesi(t):</w:t>
      </w:r>
    </w:p>
    <w:p w:rsidR="00CE463F" w:rsidRPr="00191B95" w:rsidRDefault="00CE463F" w:rsidP="00FE1FD8">
      <w:pPr>
        <w:pStyle w:val="Paragrafi"/>
        <w:rPr>
          <w:sz w:val="21"/>
          <w:szCs w:val="21"/>
          <w:lang w:val="sq-AL"/>
        </w:rPr>
      </w:pPr>
      <w:r w:rsidRPr="00191B95">
        <w:rPr>
          <w:sz w:val="21"/>
          <w:szCs w:val="21"/>
          <w:lang w:val="sq-AL"/>
        </w:rPr>
        <w:t>3.4.3.2.3.1. Prodhimi(et): .............................................................................</w:t>
      </w:r>
    </w:p>
    <w:p w:rsidR="00CE463F" w:rsidRPr="00191B95" w:rsidRDefault="00CE463F" w:rsidP="00FE1FD8">
      <w:pPr>
        <w:pStyle w:val="Paragrafi"/>
        <w:rPr>
          <w:sz w:val="21"/>
          <w:szCs w:val="21"/>
          <w:lang w:val="sq-AL"/>
        </w:rPr>
      </w:pPr>
      <w:r w:rsidRPr="00191B95">
        <w:rPr>
          <w:sz w:val="21"/>
          <w:szCs w:val="21"/>
          <w:lang w:val="sq-AL"/>
        </w:rPr>
        <w:t>3.4.3.2.3.2. Tipi(at): ......................................................................................</w:t>
      </w:r>
    </w:p>
    <w:p w:rsidR="00CE463F" w:rsidRPr="00191B95" w:rsidRDefault="00CE463F" w:rsidP="00FE1FD8">
      <w:pPr>
        <w:pStyle w:val="Paragrafi"/>
        <w:rPr>
          <w:sz w:val="21"/>
          <w:szCs w:val="21"/>
          <w:lang w:val="sq-AL"/>
        </w:rPr>
      </w:pPr>
      <w:r w:rsidRPr="00191B95">
        <w:rPr>
          <w:sz w:val="21"/>
          <w:szCs w:val="21"/>
          <w:lang w:val="sq-AL"/>
        </w:rPr>
        <w:t xml:space="preserve">3.4.3.2.3.3. Presioni i ndezjes </w:t>
      </w:r>
      <w:r w:rsidRPr="00191B95">
        <w:rPr>
          <w:sz w:val="21"/>
          <w:szCs w:val="21"/>
          <w:vertAlign w:val="superscript"/>
          <w:lang w:val="sq-AL"/>
        </w:rPr>
        <w:t xml:space="preserve">(2) </w:t>
      </w:r>
      <w:r w:rsidRPr="00191B95">
        <w:rPr>
          <w:sz w:val="21"/>
          <w:szCs w:val="21"/>
          <w:lang w:val="sq-AL"/>
        </w:rPr>
        <w:t>ose diagrame: .....................................................</w:t>
      </w:r>
    </w:p>
    <w:p w:rsidR="00CE463F" w:rsidRPr="00191B95" w:rsidRDefault="00CE463F" w:rsidP="00FE1FD8">
      <w:pPr>
        <w:pStyle w:val="Paragrafi"/>
        <w:rPr>
          <w:sz w:val="21"/>
          <w:szCs w:val="21"/>
          <w:lang w:val="sq-AL"/>
        </w:rPr>
      </w:pPr>
      <w:r w:rsidRPr="00191B95">
        <w:rPr>
          <w:sz w:val="21"/>
          <w:szCs w:val="21"/>
          <w:lang w:val="sq-AL"/>
        </w:rPr>
        <w:t>3.4.3.2.4. Rregullatori:</w:t>
      </w:r>
    </w:p>
    <w:p w:rsidR="00CE463F" w:rsidRPr="00191B95" w:rsidRDefault="00CE463F" w:rsidP="00FE1FD8">
      <w:pPr>
        <w:pStyle w:val="Paragrafi"/>
        <w:rPr>
          <w:sz w:val="21"/>
          <w:szCs w:val="21"/>
          <w:lang w:val="sq-AL"/>
        </w:rPr>
      </w:pPr>
      <w:r w:rsidRPr="00191B95">
        <w:rPr>
          <w:sz w:val="21"/>
          <w:szCs w:val="21"/>
          <w:lang w:val="sq-AL"/>
        </w:rPr>
        <w:t>3.4.3.2.4.1. Prodhimi(et): ..............................................................................</w:t>
      </w:r>
    </w:p>
    <w:p w:rsidR="00CE463F" w:rsidRPr="00191B95" w:rsidRDefault="00CE463F" w:rsidP="00FE1FD8">
      <w:pPr>
        <w:pStyle w:val="Paragrafi"/>
        <w:rPr>
          <w:sz w:val="21"/>
          <w:szCs w:val="21"/>
          <w:lang w:val="sq-AL"/>
        </w:rPr>
      </w:pPr>
      <w:r w:rsidRPr="00191B95">
        <w:rPr>
          <w:sz w:val="21"/>
          <w:szCs w:val="21"/>
          <w:lang w:val="sq-AL"/>
        </w:rPr>
        <w:t>3.4.3.2.4.2. Tipi(at): .....................................................................................</w:t>
      </w:r>
    </w:p>
    <w:p w:rsidR="00CE463F" w:rsidRPr="00191B95" w:rsidRDefault="00CE463F" w:rsidP="00FE1FD8">
      <w:pPr>
        <w:pStyle w:val="Paragrafi"/>
        <w:rPr>
          <w:sz w:val="21"/>
          <w:szCs w:val="21"/>
          <w:lang w:val="sq-AL"/>
        </w:rPr>
      </w:pPr>
      <w:r w:rsidRPr="00191B95">
        <w:rPr>
          <w:sz w:val="21"/>
          <w:szCs w:val="21"/>
          <w:lang w:val="sq-AL"/>
        </w:rPr>
        <w:t xml:space="preserve">3.4.3.2.4.3. Shpejtësia fillestare e ndërprerjes nën ngarkesën e plotë </w:t>
      </w:r>
      <w:r w:rsidRPr="00191B95">
        <w:rPr>
          <w:sz w:val="21"/>
          <w:szCs w:val="21"/>
          <w:vertAlign w:val="superscript"/>
          <w:lang w:val="sq-AL"/>
        </w:rPr>
        <w:t xml:space="preserve">(2) </w:t>
      </w:r>
      <w:r w:rsidRPr="00191B95">
        <w:rPr>
          <w:sz w:val="21"/>
          <w:szCs w:val="21"/>
          <w:lang w:val="sq-AL"/>
        </w:rPr>
        <w:t>...... min-1</w:t>
      </w:r>
    </w:p>
    <w:p w:rsidR="00CE463F" w:rsidRPr="00191B95" w:rsidRDefault="00CE463F" w:rsidP="00FE1FD8">
      <w:pPr>
        <w:pStyle w:val="Paragrafi"/>
        <w:rPr>
          <w:sz w:val="21"/>
          <w:szCs w:val="21"/>
          <w:lang w:val="sq-AL"/>
        </w:rPr>
      </w:pPr>
      <w:r w:rsidRPr="00191B95">
        <w:rPr>
          <w:sz w:val="21"/>
          <w:szCs w:val="21"/>
          <w:lang w:val="sq-AL"/>
        </w:rPr>
        <w:t xml:space="preserve">3.4.3.2.4.4. Shpejtësia maksimale pa ngarkesë </w:t>
      </w:r>
      <w:r w:rsidRPr="00191B95">
        <w:rPr>
          <w:sz w:val="21"/>
          <w:szCs w:val="21"/>
          <w:vertAlign w:val="superscript"/>
          <w:lang w:val="sq-AL"/>
        </w:rPr>
        <w:t xml:space="preserve">(2) </w:t>
      </w:r>
      <w:r w:rsidRPr="00191B95">
        <w:rPr>
          <w:sz w:val="21"/>
          <w:szCs w:val="21"/>
          <w:lang w:val="sq-AL"/>
        </w:rPr>
        <w:t>....... min-1</w:t>
      </w:r>
    </w:p>
    <w:p w:rsidR="00CE463F" w:rsidRPr="00191B95" w:rsidRDefault="00CE463F" w:rsidP="00FE1FD8">
      <w:pPr>
        <w:pStyle w:val="Paragrafi"/>
        <w:rPr>
          <w:sz w:val="21"/>
          <w:szCs w:val="21"/>
          <w:lang w:val="sq-AL"/>
        </w:rPr>
      </w:pPr>
      <w:r w:rsidRPr="00191B95">
        <w:rPr>
          <w:sz w:val="21"/>
          <w:szCs w:val="21"/>
          <w:lang w:val="sq-AL"/>
        </w:rPr>
        <w:t xml:space="preserve">3.4.3.2.4.5. Shpejtësia e lëvizjes pa ngarkesë </w:t>
      </w:r>
      <w:r w:rsidRPr="00191B95">
        <w:rPr>
          <w:sz w:val="21"/>
          <w:szCs w:val="21"/>
          <w:vertAlign w:val="superscript"/>
          <w:lang w:val="sq-AL"/>
        </w:rPr>
        <w:t>(2)</w:t>
      </w:r>
      <w:r w:rsidRPr="00191B95">
        <w:rPr>
          <w:sz w:val="21"/>
          <w:szCs w:val="21"/>
          <w:lang w:val="sq-AL"/>
        </w:rPr>
        <w:t>: ....... min-1</w:t>
      </w:r>
    </w:p>
    <w:p w:rsidR="00CE463F" w:rsidRPr="00191B95" w:rsidRDefault="00CE463F" w:rsidP="00FE1FD8">
      <w:pPr>
        <w:pStyle w:val="Paragrafi"/>
        <w:rPr>
          <w:sz w:val="21"/>
          <w:szCs w:val="21"/>
          <w:lang w:val="sq-AL"/>
        </w:rPr>
      </w:pPr>
      <w:r w:rsidRPr="00191B95">
        <w:rPr>
          <w:sz w:val="21"/>
          <w:szCs w:val="21"/>
          <w:lang w:val="sq-AL"/>
        </w:rPr>
        <w:t>3.4.3.3. Sistemi i ndezjes nga fillimi:</w:t>
      </w:r>
    </w:p>
    <w:p w:rsidR="00CE463F" w:rsidRPr="00191B95" w:rsidRDefault="00CE463F" w:rsidP="00FE1FD8">
      <w:pPr>
        <w:pStyle w:val="Paragrafi"/>
        <w:rPr>
          <w:sz w:val="21"/>
          <w:szCs w:val="21"/>
          <w:lang w:val="sq-AL"/>
        </w:rPr>
      </w:pPr>
      <w:r w:rsidRPr="00191B95">
        <w:rPr>
          <w:sz w:val="21"/>
          <w:szCs w:val="21"/>
          <w:lang w:val="sq-AL"/>
        </w:rPr>
        <w:t>3.4.3.3.1. Prodhimi(et): ...................................................................................</w:t>
      </w:r>
    </w:p>
    <w:p w:rsidR="00CE463F" w:rsidRPr="00191B95" w:rsidRDefault="00CE463F" w:rsidP="00FE1FD8">
      <w:pPr>
        <w:pStyle w:val="Paragrafi"/>
        <w:rPr>
          <w:sz w:val="21"/>
          <w:szCs w:val="21"/>
          <w:lang w:val="sq-AL"/>
        </w:rPr>
      </w:pPr>
      <w:r w:rsidRPr="00191B95">
        <w:rPr>
          <w:sz w:val="21"/>
          <w:szCs w:val="21"/>
          <w:lang w:val="sq-AL"/>
        </w:rPr>
        <w:t>3.4.3.3.2. Tipi(at): ........................................................................................</w:t>
      </w:r>
    </w:p>
    <w:p w:rsidR="00CE463F" w:rsidRPr="00191B95" w:rsidRDefault="00CE463F" w:rsidP="00FE1FD8">
      <w:pPr>
        <w:pStyle w:val="Paragrafi"/>
        <w:rPr>
          <w:sz w:val="21"/>
          <w:szCs w:val="21"/>
          <w:lang w:val="sq-AL"/>
        </w:rPr>
      </w:pPr>
      <w:r w:rsidRPr="00191B95">
        <w:rPr>
          <w:sz w:val="21"/>
          <w:szCs w:val="21"/>
          <w:lang w:val="sq-AL"/>
        </w:rPr>
        <w:t>3.4.3.3.3. Përshkrimi: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3.4.4. Kohëzgjatja e valvulës:</w:t>
      </w:r>
    </w:p>
    <w:p w:rsidR="00CE463F" w:rsidRPr="00191B95" w:rsidRDefault="00CE463F" w:rsidP="00FE1FD8">
      <w:pPr>
        <w:pStyle w:val="Paragrafi"/>
        <w:rPr>
          <w:sz w:val="21"/>
          <w:szCs w:val="21"/>
          <w:lang w:val="sq-AL"/>
        </w:rPr>
      </w:pPr>
      <w:r w:rsidRPr="00191B95">
        <w:rPr>
          <w:sz w:val="21"/>
          <w:szCs w:val="21"/>
          <w:lang w:val="sq-AL"/>
        </w:rPr>
        <w:t>3.4.4.1. Valvula e ngjitjes maksimale dhe këndet e hapjes dhe mbylljes në lidhje me qendrën e sipërme të vdekur ose karakteristika të barasvlershme: ..................</w:t>
      </w:r>
    </w:p>
    <w:p w:rsidR="00CE463F" w:rsidRPr="00191B95" w:rsidRDefault="00CE463F" w:rsidP="00FE1FD8">
      <w:pPr>
        <w:pStyle w:val="Paragrafi"/>
        <w:rPr>
          <w:sz w:val="21"/>
          <w:szCs w:val="21"/>
          <w:lang w:val="sq-AL"/>
        </w:rPr>
      </w:pPr>
      <w:r w:rsidRPr="00191B95">
        <w:rPr>
          <w:sz w:val="21"/>
          <w:szCs w:val="21"/>
          <w:lang w:val="sq-AL"/>
        </w:rPr>
        <w:t xml:space="preserve">3.4.4.2. Hapësirat e referencës dhe shtrirja e linjës </w:t>
      </w:r>
      <w:r w:rsidRPr="00191B95">
        <w:rPr>
          <w:sz w:val="21"/>
          <w:szCs w:val="21"/>
          <w:vertAlign w:val="superscript"/>
          <w:lang w:val="sq-AL"/>
        </w:rPr>
        <w:t>(1)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3.4.5. Funksionet e kontrollit elektronik</w:t>
      </w:r>
    </w:p>
    <w:p w:rsidR="00CE463F" w:rsidRPr="00191B95" w:rsidRDefault="00CE463F" w:rsidP="00FE1FD8">
      <w:pPr>
        <w:pStyle w:val="Paragrafi"/>
        <w:rPr>
          <w:sz w:val="21"/>
          <w:szCs w:val="21"/>
          <w:lang w:val="sq-AL"/>
        </w:rPr>
      </w:pPr>
      <w:r w:rsidRPr="00191B95">
        <w:rPr>
          <w:sz w:val="21"/>
          <w:szCs w:val="21"/>
          <w:lang w:val="sq-AL"/>
        </w:rPr>
        <w:t xml:space="preserve">Nëse motori ka funksione të kontrollit elektronik, duhet të sigurohet informacion në lidhje me performancën e tyre dhe në veçanti: </w:t>
      </w:r>
    </w:p>
    <w:p w:rsidR="00CE463F" w:rsidRPr="00191B95" w:rsidRDefault="00CE463F" w:rsidP="00FE1FD8">
      <w:pPr>
        <w:pStyle w:val="Paragrafi"/>
        <w:rPr>
          <w:sz w:val="21"/>
          <w:szCs w:val="21"/>
          <w:lang w:val="sq-AL"/>
        </w:rPr>
      </w:pPr>
      <w:r w:rsidRPr="00191B95">
        <w:rPr>
          <w:sz w:val="21"/>
          <w:szCs w:val="21"/>
          <w:lang w:val="sq-AL"/>
        </w:rPr>
        <w:t>3.4.5.1. Prodhimi : ......................................................................................</w:t>
      </w:r>
    </w:p>
    <w:p w:rsidR="00CE463F" w:rsidRPr="00191B95" w:rsidRDefault="00CE463F" w:rsidP="00FE1FD8">
      <w:pPr>
        <w:pStyle w:val="Paragrafi"/>
        <w:rPr>
          <w:sz w:val="21"/>
          <w:szCs w:val="21"/>
          <w:lang w:val="sq-AL"/>
        </w:rPr>
      </w:pPr>
      <w:r w:rsidRPr="00191B95">
        <w:rPr>
          <w:sz w:val="21"/>
          <w:szCs w:val="21"/>
          <w:lang w:val="sq-AL"/>
        </w:rPr>
        <w:t>3.4.5.2. Tipi: ...............................................................................................</w:t>
      </w:r>
    </w:p>
    <w:p w:rsidR="00CE463F" w:rsidRPr="00191B95" w:rsidRDefault="00CE463F" w:rsidP="00FE1FD8">
      <w:pPr>
        <w:pStyle w:val="Paragrafi"/>
        <w:rPr>
          <w:sz w:val="21"/>
          <w:szCs w:val="21"/>
          <w:lang w:val="sq-AL"/>
        </w:rPr>
      </w:pPr>
      <w:r w:rsidRPr="00191B95">
        <w:rPr>
          <w:sz w:val="21"/>
          <w:szCs w:val="21"/>
          <w:lang w:val="sq-AL"/>
        </w:rPr>
        <w:t>3.4.5.3. Numri i pjesës përbërëse: .....................................................................</w:t>
      </w:r>
    </w:p>
    <w:p w:rsidR="00CE463F" w:rsidRPr="00191B95" w:rsidRDefault="00CE463F" w:rsidP="00FE1FD8">
      <w:pPr>
        <w:pStyle w:val="Paragrafi"/>
        <w:rPr>
          <w:sz w:val="21"/>
          <w:szCs w:val="21"/>
          <w:lang w:val="sq-AL"/>
        </w:rPr>
      </w:pPr>
      <w:r w:rsidRPr="00191B95">
        <w:rPr>
          <w:sz w:val="21"/>
          <w:szCs w:val="21"/>
          <w:lang w:val="sq-AL"/>
        </w:rPr>
        <w:t>3.4.5.4. Vendndodhja e njësisë së kontrollit elektronik:</w:t>
      </w:r>
    </w:p>
    <w:p w:rsidR="00CE463F" w:rsidRPr="00191B95" w:rsidRDefault="00CE463F" w:rsidP="00FE1FD8">
      <w:pPr>
        <w:pStyle w:val="Paragrafi"/>
        <w:rPr>
          <w:sz w:val="21"/>
          <w:szCs w:val="21"/>
          <w:lang w:val="sq-AL"/>
        </w:rPr>
      </w:pPr>
      <w:r w:rsidRPr="00191B95">
        <w:rPr>
          <w:sz w:val="21"/>
          <w:szCs w:val="21"/>
          <w:lang w:val="sq-AL"/>
        </w:rPr>
        <w:t>3.4.5.4.1. Pjesët përbërëse të zbuluara: ...............................................................</w:t>
      </w:r>
    </w:p>
    <w:p w:rsidR="00CE463F" w:rsidRPr="00191B95" w:rsidRDefault="00CE463F" w:rsidP="00FE1FD8">
      <w:pPr>
        <w:pStyle w:val="Paragrafi"/>
        <w:rPr>
          <w:sz w:val="21"/>
          <w:szCs w:val="21"/>
          <w:lang w:val="sq-AL"/>
        </w:rPr>
      </w:pPr>
      <w:r w:rsidRPr="00191B95">
        <w:rPr>
          <w:sz w:val="21"/>
          <w:szCs w:val="21"/>
          <w:lang w:val="sq-AL"/>
        </w:rPr>
        <w:t>3.4.5.4.2. Pjesët përbërëse të kontrolluara: .........................................................</w:t>
      </w:r>
    </w:p>
    <w:p w:rsidR="00CE463F" w:rsidRPr="00191B95" w:rsidRDefault="00CE463F" w:rsidP="00FE1FD8">
      <w:pPr>
        <w:pStyle w:val="Paragrafi"/>
        <w:rPr>
          <w:sz w:val="21"/>
          <w:szCs w:val="21"/>
          <w:lang w:val="sq-AL"/>
        </w:rPr>
      </w:pPr>
      <w:r w:rsidRPr="00191B95">
        <w:rPr>
          <w:sz w:val="21"/>
          <w:szCs w:val="21"/>
          <w:lang w:val="sq-AL"/>
        </w:rPr>
        <w:t>3.5. Serbatori(ët):</w:t>
      </w:r>
    </w:p>
    <w:p w:rsidR="00CE463F" w:rsidRPr="00191B95" w:rsidRDefault="00CE463F" w:rsidP="00FE1FD8">
      <w:pPr>
        <w:pStyle w:val="Paragrafi"/>
        <w:rPr>
          <w:sz w:val="21"/>
          <w:szCs w:val="21"/>
          <w:lang w:val="sq-AL"/>
        </w:rPr>
      </w:pPr>
      <w:r w:rsidRPr="00191B95">
        <w:rPr>
          <w:sz w:val="21"/>
          <w:szCs w:val="21"/>
          <w:lang w:val="sq-AL"/>
        </w:rPr>
        <w:t>3.5.1. Numri, kapaciteti, materialet: ...................................................................</w:t>
      </w:r>
    </w:p>
    <w:p w:rsidR="00CE463F" w:rsidRPr="00191B95" w:rsidRDefault="00CE463F" w:rsidP="00FE1FD8">
      <w:pPr>
        <w:pStyle w:val="Paragrafi"/>
        <w:rPr>
          <w:sz w:val="21"/>
          <w:szCs w:val="21"/>
          <w:lang w:val="sq-AL"/>
        </w:rPr>
      </w:pPr>
      <w:r w:rsidRPr="00191B95">
        <w:rPr>
          <w:sz w:val="21"/>
          <w:szCs w:val="21"/>
          <w:lang w:val="sq-AL"/>
        </w:rPr>
        <w:t>3.5.2. Skica, fotografia ose përshkrimi që tregon qartë pozicionin e serbatorit(ëve): ........</w:t>
      </w:r>
    </w:p>
    <w:p w:rsidR="00CE463F" w:rsidRPr="00191B95" w:rsidRDefault="00CE463F" w:rsidP="00FE1FD8">
      <w:pPr>
        <w:pStyle w:val="Paragrafi"/>
        <w:rPr>
          <w:sz w:val="21"/>
          <w:szCs w:val="21"/>
          <w:lang w:val="sq-AL"/>
        </w:rPr>
      </w:pPr>
      <w:r w:rsidRPr="00191B95">
        <w:rPr>
          <w:sz w:val="21"/>
          <w:szCs w:val="21"/>
          <w:lang w:val="sq-AL"/>
        </w:rPr>
        <w:t>3.5.3. Serbatori(ët) rezervë:</w:t>
      </w:r>
    </w:p>
    <w:p w:rsidR="00CE463F" w:rsidRPr="00191B95" w:rsidRDefault="00CE463F" w:rsidP="00FE1FD8">
      <w:pPr>
        <w:pStyle w:val="Paragrafi"/>
        <w:rPr>
          <w:sz w:val="21"/>
          <w:szCs w:val="21"/>
          <w:lang w:val="sq-AL"/>
        </w:rPr>
      </w:pPr>
      <w:r w:rsidRPr="00191B95">
        <w:rPr>
          <w:sz w:val="21"/>
          <w:szCs w:val="21"/>
          <w:lang w:val="sq-AL"/>
        </w:rPr>
        <w:t>3.5.3.1. Numri, kapaciteti, materialet: ................................................................</w:t>
      </w:r>
    </w:p>
    <w:p w:rsidR="00CE463F" w:rsidRPr="00191B95" w:rsidRDefault="00CE463F" w:rsidP="00FE1FD8">
      <w:pPr>
        <w:pStyle w:val="Paragrafi"/>
        <w:rPr>
          <w:sz w:val="21"/>
          <w:szCs w:val="21"/>
          <w:lang w:val="sq-AL"/>
        </w:rPr>
      </w:pPr>
      <w:r w:rsidRPr="00191B95">
        <w:rPr>
          <w:sz w:val="21"/>
          <w:szCs w:val="21"/>
          <w:lang w:val="sq-AL"/>
        </w:rPr>
        <w:t>3.5.3.2. Skica, fotografia ose përshkrimi që tregon qartë pozicionin e serbatorit(ëve): .......</w:t>
      </w:r>
    </w:p>
    <w:p w:rsidR="00CE463F" w:rsidRPr="00191B95" w:rsidRDefault="00CE463F" w:rsidP="00FE1FD8">
      <w:pPr>
        <w:pStyle w:val="Paragrafi"/>
        <w:rPr>
          <w:sz w:val="21"/>
          <w:szCs w:val="21"/>
          <w:lang w:val="sq-AL"/>
        </w:rPr>
      </w:pPr>
      <w:r w:rsidRPr="00191B95">
        <w:rPr>
          <w:sz w:val="21"/>
          <w:szCs w:val="21"/>
          <w:lang w:val="sq-AL"/>
        </w:rPr>
        <w:t>3.6. Fuqia nominale motorike: ... kW, në... min</w:t>
      </w:r>
      <w:r w:rsidRPr="00191B95">
        <w:rPr>
          <w:sz w:val="21"/>
          <w:szCs w:val="21"/>
          <w:vertAlign w:val="superscript"/>
          <w:lang w:val="sq-AL"/>
        </w:rPr>
        <w:t>-1</w:t>
      </w:r>
      <w:r w:rsidRPr="00191B95">
        <w:rPr>
          <w:sz w:val="21"/>
          <w:szCs w:val="21"/>
          <w:lang w:val="sq-AL"/>
        </w:rPr>
        <w:t xml:space="preserve"> në mjedis standard (në përputhje me direktivën 97/68/KE)</w:t>
      </w:r>
    </w:p>
    <w:p w:rsidR="00CE463F" w:rsidRPr="00191B95" w:rsidRDefault="00CE463F" w:rsidP="00FE1FD8">
      <w:pPr>
        <w:pStyle w:val="Paragrafi"/>
        <w:rPr>
          <w:sz w:val="21"/>
          <w:szCs w:val="21"/>
          <w:lang w:val="sq-AL"/>
        </w:rPr>
      </w:pPr>
      <w:r w:rsidRPr="00191B95">
        <w:rPr>
          <w:sz w:val="21"/>
          <w:szCs w:val="21"/>
          <w:lang w:val="sq-AL"/>
        </w:rPr>
        <w:t>3.6.1. Opsionale: Pajisja për sigurimin e energjisë (PTO), nëse ka, në shpejtësinë (të) nominale (në përputhje me kodin OECD 1 ose 2 ose ISO 789-1:1990).</w:t>
      </w:r>
    </w:p>
    <w:p w:rsidR="00CE463F" w:rsidRPr="00191B95" w:rsidRDefault="00CE463F" w:rsidP="00FE1FD8">
      <w:pPr>
        <w:pStyle w:val="Paragrafi"/>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0"/>
        <w:gridCol w:w="3544"/>
        <w:gridCol w:w="3633"/>
      </w:tblGrid>
      <w:tr w:rsidR="00CE463F" w:rsidRPr="00191B95">
        <w:tc>
          <w:tcPr>
            <w:tcW w:w="123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jc w:val="center"/>
              <w:rPr>
                <w:b/>
                <w:bCs/>
                <w:sz w:val="21"/>
                <w:szCs w:val="21"/>
                <w:lang w:val="sq-AL"/>
              </w:rPr>
            </w:pPr>
            <w:r w:rsidRPr="00191B95">
              <w:rPr>
                <w:b/>
                <w:bCs/>
                <w:sz w:val="21"/>
                <w:szCs w:val="21"/>
                <w:lang w:val="sq-AL"/>
              </w:rPr>
              <w:t>Shpejtësia nominale PTO (min1)</w:t>
            </w:r>
          </w:p>
        </w:tc>
        <w:tc>
          <w:tcPr>
            <w:tcW w:w="2008"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jc w:val="center"/>
              <w:rPr>
                <w:b/>
                <w:bCs/>
                <w:sz w:val="21"/>
                <w:szCs w:val="21"/>
                <w:lang w:val="sq-AL"/>
              </w:rPr>
            </w:pPr>
            <w:r w:rsidRPr="00191B95">
              <w:rPr>
                <w:b/>
                <w:bCs/>
                <w:sz w:val="21"/>
                <w:szCs w:val="21"/>
                <w:lang w:val="sq-AL"/>
              </w:rPr>
              <w:t>Shpejtësia korresponduese e motorit (min-1)</w:t>
            </w: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jc w:val="center"/>
              <w:rPr>
                <w:b/>
                <w:bCs/>
                <w:sz w:val="21"/>
                <w:szCs w:val="21"/>
                <w:lang w:val="sq-AL"/>
              </w:rPr>
            </w:pPr>
            <w:r w:rsidRPr="00191B95">
              <w:rPr>
                <w:b/>
                <w:bCs/>
                <w:sz w:val="21"/>
                <w:szCs w:val="21"/>
                <w:lang w:val="sq-AL"/>
              </w:rPr>
              <w:t>Fuqia (kW)</w:t>
            </w:r>
          </w:p>
        </w:tc>
      </w:tr>
      <w:tr w:rsidR="00CE463F" w:rsidRPr="00191B95">
        <w:tc>
          <w:tcPr>
            <w:tcW w:w="123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1-540</w:t>
            </w:r>
          </w:p>
        </w:tc>
        <w:tc>
          <w:tcPr>
            <w:tcW w:w="2008"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w:t>
            </w: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w:t>
            </w:r>
          </w:p>
        </w:tc>
      </w:tr>
      <w:tr w:rsidR="00CE463F" w:rsidRPr="00191B95">
        <w:tc>
          <w:tcPr>
            <w:tcW w:w="123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2-1 000</w:t>
            </w:r>
          </w:p>
        </w:tc>
        <w:tc>
          <w:tcPr>
            <w:tcW w:w="2008"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w:t>
            </w:r>
          </w:p>
        </w:tc>
        <w:tc>
          <w:tcPr>
            <w:tcW w:w="1756" w:type="pct"/>
            <w:tcBorders>
              <w:top w:val="single" w:sz="4" w:space="0" w:color="auto"/>
              <w:left w:val="single" w:sz="4" w:space="0" w:color="auto"/>
              <w:bottom w:val="single" w:sz="4" w:space="0" w:color="auto"/>
              <w:right w:val="single" w:sz="4" w:space="0" w:color="auto"/>
            </w:tcBorders>
          </w:tcPr>
          <w:p w:rsidR="00CE463F" w:rsidRPr="00191B95" w:rsidRDefault="00CE463F" w:rsidP="00292B4B">
            <w:pPr>
              <w:pStyle w:val="Tabele"/>
              <w:rPr>
                <w:sz w:val="21"/>
                <w:szCs w:val="21"/>
                <w:lang w:val="sq-AL"/>
              </w:rPr>
            </w:pPr>
            <w:r w:rsidRPr="00191B95">
              <w:rPr>
                <w:sz w:val="21"/>
                <w:szCs w:val="21"/>
                <w:lang w:val="sq-AL"/>
              </w:rPr>
              <w:t>................................................</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3.7. Momenti përdredhës maksimal: ........ Nm, në ......min</w:t>
      </w:r>
      <w:r w:rsidRPr="00191B95">
        <w:rPr>
          <w:sz w:val="21"/>
          <w:szCs w:val="21"/>
          <w:vertAlign w:val="superscript"/>
          <w:lang w:val="sq-AL"/>
        </w:rPr>
        <w:t>-1</w:t>
      </w:r>
      <w:r w:rsidRPr="00191B95">
        <w:rPr>
          <w:sz w:val="21"/>
          <w:szCs w:val="21"/>
          <w:lang w:val="sq-AL"/>
        </w:rPr>
        <w:t xml:space="preserve"> (sipas direktivës 97/68/KE)</w:t>
      </w:r>
    </w:p>
    <w:p w:rsidR="00CE463F" w:rsidRPr="00191B95" w:rsidRDefault="00CE463F" w:rsidP="00FE1FD8">
      <w:pPr>
        <w:pStyle w:val="Paragrafi"/>
        <w:rPr>
          <w:sz w:val="21"/>
          <w:szCs w:val="21"/>
          <w:lang w:val="sq-AL"/>
        </w:rPr>
      </w:pPr>
      <w:r w:rsidRPr="00191B95">
        <w:rPr>
          <w:sz w:val="21"/>
          <w:szCs w:val="21"/>
          <w:lang w:val="sq-AL"/>
        </w:rPr>
        <w:t>3.8. Ingranazhe ose motorë të tjerë me tërheqje (ndezja etj.) ose kombinime të tyre (karakteristika të komponentëve): ............................................................</w:t>
      </w:r>
    </w:p>
    <w:p w:rsidR="00CE463F" w:rsidRPr="00191B95" w:rsidRDefault="00CE463F" w:rsidP="00FE1FD8">
      <w:pPr>
        <w:pStyle w:val="Paragrafi"/>
        <w:rPr>
          <w:sz w:val="21"/>
          <w:szCs w:val="21"/>
          <w:lang w:val="sq-AL"/>
        </w:rPr>
      </w:pPr>
      <w:r w:rsidRPr="00191B95">
        <w:rPr>
          <w:sz w:val="21"/>
          <w:szCs w:val="21"/>
          <w:lang w:val="sq-AL"/>
        </w:rPr>
        <w:t>3.9. Filtri i ajrit:</w:t>
      </w:r>
    </w:p>
    <w:p w:rsidR="00CE463F" w:rsidRPr="00191B95" w:rsidRDefault="00CE463F" w:rsidP="00FE1FD8">
      <w:pPr>
        <w:pStyle w:val="Paragrafi"/>
        <w:rPr>
          <w:sz w:val="21"/>
          <w:szCs w:val="21"/>
          <w:lang w:val="sq-AL"/>
        </w:rPr>
      </w:pPr>
      <w:r w:rsidRPr="00191B95">
        <w:rPr>
          <w:sz w:val="21"/>
          <w:szCs w:val="21"/>
          <w:lang w:val="sq-AL"/>
        </w:rPr>
        <w:t>3.9.1. Prodhimi(et): ........................................................................................</w:t>
      </w:r>
    </w:p>
    <w:p w:rsidR="00CE463F" w:rsidRPr="00191B95" w:rsidRDefault="00CE463F" w:rsidP="00FE1FD8">
      <w:pPr>
        <w:pStyle w:val="Paragrafi"/>
        <w:rPr>
          <w:sz w:val="21"/>
          <w:szCs w:val="21"/>
          <w:lang w:val="sq-AL"/>
        </w:rPr>
      </w:pPr>
      <w:r w:rsidRPr="00191B95">
        <w:rPr>
          <w:sz w:val="21"/>
          <w:szCs w:val="21"/>
          <w:lang w:val="sq-AL"/>
        </w:rPr>
        <w:t>3.9.2. Tipi(at): ..............................................................................................</w:t>
      </w:r>
    </w:p>
    <w:p w:rsidR="00CE463F" w:rsidRPr="00191B95" w:rsidRDefault="00CE463F" w:rsidP="00FE1FD8">
      <w:pPr>
        <w:pStyle w:val="Paragrafi"/>
        <w:rPr>
          <w:sz w:val="21"/>
          <w:szCs w:val="21"/>
          <w:lang w:val="sq-AL"/>
        </w:rPr>
      </w:pPr>
      <w:r w:rsidRPr="00191B95">
        <w:rPr>
          <w:sz w:val="21"/>
          <w:szCs w:val="21"/>
          <w:lang w:val="sq-AL"/>
        </w:rPr>
        <w:t>3.9.3. Rënia mesatare në fuqinë maksimale: ........ kPa</w:t>
      </w:r>
    </w:p>
    <w:p w:rsidR="00CE463F" w:rsidRPr="00191B95" w:rsidRDefault="00CE463F" w:rsidP="00FE1FD8">
      <w:pPr>
        <w:pStyle w:val="Paragrafi"/>
        <w:rPr>
          <w:sz w:val="21"/>
          <w:szCs w:val="21"/>
          <w:lang w:val="sq-AL"/>
        </w:rPr>
      </w:pPr>
      <w:r w:rsidRPr="00191B95">
        <w:rPr>
          <w:sz w:val="21"/>
          <w:szCs w:val="21"/>
          <w:lang w:val="sq-AL"/>
        </w:rPr>
        <w:t>3.10. Sistemi i shkarkimit:</w:t>
      </w:r>
    </w:p>
    <w:p w:rsidR="00CE463F" w:rsidRPr="00191B95" w:rsidRDefault="00CE463F" w:rsidP="00FE1FD8">
      <w:pPr>
        <w:pStyle w:val="Paragrafi"/>
        <w:rPr>
          <w:sz w:val="21"/>
          <w:szCs w:val="21"/>
          <w:lang w:val="sq-AL"/>
        </w:rPr>
      </w:pPr>
      <w:r w:rsidRPr="00191B95">
        <w:rPr>
          <w:sz w:val="21"/>
          <w:szCs w:val="21"/>
          <w:lang w:val="sq-AL"/>
        </w:rPr>
        <w:t>3.10.1. Përshkrimi dhe diagramet: .....................................................................</w:t>
      </w:r>
    </w:p>
    <w:p w:rsidR="00CE463F" w:rsidRPr="00191B95" w:rsidRDefault="00CE463F" w:rsidP="00FE1FD8">
      <w:pPr>
        <w:pStyle w:val="Paragrafi"/>
        <w:rPr>
          <w:sz w:val="21"/>
          <w:szCs w:val="21"/>
          <w:lang w:val="sq-AL"/>
        </w:rPr>
      </w:pPr>
      <w:r w:rsidRPr="00191B95">
        <w:rPr>
          <w:sz w:val="21"/>
          <w:szCs w:val="21"/>
          <w:lang w:val="sq-AL"/>
        </w:rPr>
        <w:t>3.10.2. Prodhimi(et): ......................................................................................</w:t>
      </w:r>
    </w:p>
    <w:p w:rsidR="00CE463F" w:rsidRPr="00191B95" w:rsidRDefault="00CE463F" w:rsidP="00FE1FD8">
      <w:pPr>
        <w:pStyle w:val="Paragrafi"/>
        <w:rPr>
          <w:sz w:val="21"/>
          <w:szCs w:val="21"/>
          <w:lang w:val="sq-AL"/>
        </w:rPr>
      </w:pPr>
      <w:r w:rsidRPr="00191B95">
        <w:rPr>
          <w:sz w:val="21"/>
          <w:szCs w:val="21"/>
          <w:lang w:val="sq-AL"/>
        </w:rPr>
        <w:t>3.10.3. Tipi(at): .............................................................................................</w:t>
      </w:r>
    </w:p>
    <w:p w:rsidR="00CE463F" w:rsidRPr="00191B95" w:rsidRDefault="00CE463F" w:rsidP="00FE1FD8">
      <w:pPr>
        <w:pStyle w:val="Paragrafi"/>
        <w:rPr>
          <w:sz w:val="21"/>
          <w:szCs w:val="21"/>
          <w:lang w:val="sq-AL"/>
        </w:rPr>
      </w:pPr>
      <w:r w:rsidRPr="00191B95">
        <w:rPr>
          <w:sz w:val="21"/>
          <w:szCs w:val="21"/>
          <w:lang w:val="sq-AL"/>
        </w:rPr>
        <w:t>3.11. Sistemi elektrik:</w:t>
      </w:r>
    </w:p>
    <w:p w:rsidR="00CE463F" w:rsidRPr="00191B95" w:rsidRDefault="00CE463F" w:rsidP="00FE1FD8">
      <w:pPr>
        <w:pStyle w:val="Paragrafi"/>
        <w:rPr>
          <w:sz w:val="21"/>
          <w:szCs w:val="21"/>
          <w:lang w:val="sq-AL"/>
        </w:rPr>
      </w:pPr>
      <w:r w:rsidRPr="00191B95">
        <w:rPr>
          <w:sz w:val="21"/>
          <w:szCs w:val="21"/>
          <w:lang w:val="sq-AL"/>
        </w:rPr>
        <w:t xml:space="preserve">3.11.1. Voltazhi nominal, tokëzimi pozitiv/negativ </w:t>
      </w:r>
      <w:r w:rsidRPr="00191B95">
        <w:rPr>
          <w:sz w:val="21"/>
          <w:szCs w:val="21"/>
          <w:vertAlign w:val="superscript"/>
          <w:lang w:val="sq-AL"/>
        </w:rPr>
        <w:t>(71)</w:t>
      </w:r>
      <w:r w:rsidRPr="00191B95">
        <w:rPr>
          <w:sz w:val="21"/>
          <w:szCs w:val="21"/>
          <w:lang w:val="sq-AL"/>
        </w:rPr>
        <w:t>: ......... V</w:t>
      </w:r>
    </w:p>
    <w:p w:rsidR="00CE463F" w:rsidRPr="00191B95" w:rsidRDefault="00CE463F" w:rsidP="00FE1FD8">
      <w:pPr>
        <w:pStyle w:val="Paragrafi"/>
        <w:rPr>
          <w:sz w:val="21"/>
          <w:szCs w:val="21"/>
          <w:lang w:val="sq-AL"/>
        </w:rPr>
      </w:pPr>
      <w:r w:rsidRPr="00191B95">
        <w:rPr>
          <w:sz w:val="21"/>
          <w:szCs w:val="21"/>
          <w:lang w:val="sq-AL"/>
        </w:rPr>
        <w:t>3.11.2. Gjeneratori:</w:t>
      </w:r>
    </w:p>
    <w:p w:rsidR="00CE463F" w:rsidRPr="00191B95" w:rsidRDefault="00CE463F" w:rsidP="00FE1FD8">
      <w:pPr>
        <w:pStyle w:val="Paragrafi"/>
        <w:rPr>
          <w:sz w:val="21"/>
          <w:szCs w:val="21"/>
          <w:lang w:val="sq-AL"/>
        </w:rPr>
      </w:pPr>
      <w:r w:rsidRPr="00191B95">
        <w:rPr>
          <w:sz w:val="21"/>
          <w:szCs w:val="21"/>
          <w:lang w:val="sq-AL"/>
        </w:rPr>
        <w:t>3.11.2.1. Tipi: ..............................................................................................</w:t>
      </w:r>
    </w:p>
    <w:p w:rsidR="00CE463F" w:rsidRPr="00191B95" w:rsidRDefault="00CE463F" w:rsidP="00FE1FD8">
      <w:pPr>
        <w:pStyle w:val="Paragrafi"/>
        <w:rPr>
          <w:sz w:val="21"/>
          <w:szCs w:val="21"/>
          <w:lang w:val="sq-AL"/>
        </w:rPr>
      </w:pPr>
      <w:r w:rsidRPr="00191B95">
        <w:rPr>
          <w:sz w:val="21"/>
          <w:szCs w:val="21"/>
          <w:lang w:val="sq-AL"/>
        </w:rPr>
        <w:t>3.11.2.2. Fuqia nominale: .......VA</w:t>
      </w:r>
    </w:p>
    <w:p w:rsidR="00CE463F" w:rsidRPr="00191B95" w:rsidRDefault="00CE463F" w:rsidP="00FE1FD8">
      <w:pPr>
        <w:pStyle w:val="Paragrafi"/>
        <w:rPr>
          <w:rFonts w:cs="Times New Roman"/>
          <w:sz w:val="21"/>
          <w:szCs w:val="21"/>
          <w:lang w:val="sq-AL"/>
        </w:rPr>
      </w:pPr>
      <w:r w:rsidRPr="00191B95">
        <w:rPr>
          <w:sz w:val="21"/>
          <w:szCs w:val="21"/>
          <w:lang w:val="sq-AL"/>
        </w:rPr>
        <w:t xml:space="preserve">4. TRANSMISIONI </w:t>
      </w:r>
      <w:r w:rsidRPr="00191B95">
        <w:rPr>
          <w:sz w:val="21"/>
          <w:szCs w:val="21"/>
          <w:vertAlign w:val="superscript"/>
          <w:lang w:val="sq-AL"/>
        </w:rPr>
        <w:t>(16)</w:t>
      </w:r>
    </w:p>
    <w:p w:rsidR="00CE463F" w:rsidRPr="00191B95" w:rsidRDefault="00CE463F" w:rsidP="00FE1FD8">
      <w:pPr>
        <w:pStyle w:val="Paragrafi"/>
        <w:rPr>
          <w:sz w:val="21"/>
          <w:szCs w:val="21"/>
          <w:lang w:val="sq-AL"/>
        </w:rPr>
      </w:pPr>
      <w:r w:rsidRPr="00191B95">
        <w:rPr>
          <w:sz w:val="21"/>
          <w:szCs w:val="21"/>
          <w:lang w:val="sq-AL"/>
        </w:rPr>
        <w:t>4.1. Diagrami i sistemit të transmisionit: ..............................................................</w:t>
      </w:r>
    </w:p>
    <w:p w:rsidR="00CE463F" w:rsidRPr="00191B95" w:rsidRDefault="00CE463F" w:rsidP="00FE1FD8">
      <w:pPr>
        <w:pStyle w:val="Paragrafi"/>
        <w:rPr>
          <w:sz w:val="21"/>
          <w:szCs w:val="21"/>
          <w:lang w:val="sq-AL"/>
        </w:rPr>
      </w:pPr>
      <w:r w:rsidRPr="00191B95">
        <w:rPr>
          <w:sz w:val="21"/>
          <w:szCs w:val="21"/>
          <w:lang w:val="sq-AL"/>
        </w:rPr>
        <w:t>4.2. Tipi (mekanik, hidraulik, elektrik etj.): ...........................................................</w:t>
      </w:r>
    </w:p>
    <w:p w:rsidR="00CE463F" w:rsidRPr="00191B95" w:rsidRDefault="00CE463F" w:rsidP="00FE1FD8">
      <w:pPr>
        <w:pStyle w:val="Paragrafi"/>
        <w:rPr>
          <w:sz w:val="21"/>
          <w:szCs w:val="21"/>
          <w:lang w:val="sq-AL"/>
        </w:rPr>
      </w:pPr>
      <w:r w:rsidRPr="00191B95">
        <w:rPr>
          <w:sz w:val="21"/>
          <w:szCs w:val="21"/>
          <w:lang w:val="sq-AL"/>
        </w:rPr>
        <w:t>4.2.1. Përshkrim i shkurtër i pjesëve përbërëse elektrike/elektronike (nëse ka) ........</w:t>
      </w:r>
    </w:p>
    <w:p w:rsidR="00CE463F" w:rsidRPr="00191B95" w:rsidRDefault="00CE463F" w:rsidP="00FE1FD8">
      <w:pPr>
        <w:pStyle w:val="Paragrafi"/>
        <w:rPr>
          <w:sz w:val="21"/>
          <w:szCs w:val="21"/>
          <w:lang w:val="sq-AL"/>
        </w:rPr>
      </w:pPr>
      <w:r w:rsidRPr="00191B95">
        <w:rPr>
          <w:sz w:val="21"/>
          <w:szCs w:val="21"/>
          <w:lang w:val="sq-AL"/>
        </w:rPr>
        <w:t>4.3. Momenti i inercisë së volantit të motorit: ........................................................</w:t>
      </w:r>
    </w:p>
    <w:p w:rsidR="00CE463F" w:rsidRPr="00191B95" w:rsidRDefault="00CE463F" w:rsidP="00FE1FD8">
      <w:pPr>
        <w:pStyle w:val="Paragrafi"/>
        <w:rPr>
          <w:sz w:val="21"/>
          <w:szCs w:val="21"/>
          <w:lang w:val="sq-AL"/>
        </w:rPr>
      </w:pPr>
      <w:r w:rsidRPr="00191B95">
        <w:rPr>
          <w:sz w:val="21"/>
          <w:szCs w:val="21"/>
          <w:lang w:val="sq-AL"/>
        </w:rPr>
        <w:t>4.3.1. Momenti i inercisë shtesë nëse nuk përfshihet asnjë ingranazh: .....................</w:t>
      </w:r>
    </w:p>
    <w:p w:rsidR="00CE463F" w:rsidRPr="00191B95" w:rsidRDefault="00CE463F" w:rsidP="00FE1FD8">
      <w:pPr>
        <w:pStyle w:val="Paragrafi"/>
        <w:rPr>
          <w:sz w:val="21"/>
          <w:szCs w:val="21"/>
          <w:lang w:val="sq-AL"/>
        </w:rPr>
      </w:pPr>
      <w:r w:rsidRPr="00191B95">
        <w:rPr>
          <w:sz w:val="21"/>
          <w:szCs w:val="21"/>
          <w:lang w:val="sq-AL"/>
        </w:rPr>
        <w:t>4.4. Friksioni (tipi) (nëse ka): ...........................................................................</w:t>
      </w:r>
    </w:p>
    <w:p w:rsidR="00CE463F" w:rsidRPr="00191B95" w:rsidRDefault="00CE463F" w:rsidP="00FE1FD8">
      <w:pPr>
        <w:pStyle w:val="Paragrafi"/>
        <w:rPr>
          <w:sz w:val="21"/>
          <w:szCs w:val="21"/>
          <w:lang w:val="sq-AL"/>
        </w:rPr>
      </w:pPr>
      <w:r w:rsidRPr="00191B95">
        <w:rPr>
          <w:sz w:val="21"/>
          <w:szCs w:val="21"/>
          <w:lang w:val="sq-AL"/>
        </w:rPr>
        <w:t>4.4.1. Shndërrimi i momentit të përdredhjes (nëse ka): .............................................</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4.5. Kutia e transmisionit (tipi, përfshirja direkte, metoda e kontrollit) (nëse ka)</w:t>
      </w:r>
    </w:p>
    <w:p w:rsidR="00CE463F" w:rsidRPr="00191B95" w:rsidRDefault="00CE463F" w:rsidP="00FE1FD8">
      <w:pPr>
        <w:pStyle w:val="Paragrafi"/>
        <w:rPr>
          <w:rFonts w:cs="Times New Roman"/>
          <w:sz w:val="21"/>
          <w:szCs w:val="21"/>
          <w:lang w:val="sq-AL"/>
        </w:rPr>
      </w:pPr>
      <w:r w:rsidRPr="00191B95">
        <w:rPr>
          <w:sz w:val="21"/>
          <w:szCs w:val="21"/>
          <w:lang w:val="sq-AL"/>
        </w:rPr>
        <w:t xml:space="preserve">4.6. Koeficientët e ingranazheve (nëse ka), me ose pa kuti transmisioni </w:t>
      </w:r>
      <w:r w:rsidRPr="00191B95">
        <w:rPr>
          <w:sz w:val="21"/>
          <w:szCs w:val="21"/>
          <w:vertAlign w:val="superscript"/>
          <w:lang w:val="sq-AL"/>
        </w:rPr>
        <w:t>(17)</w:t>
      </w:r>
    </w:p>
    <w:p w:rsidR="00CE463F" w:rsidRPr="00191B95" w:rsidRDefault="00CE463F" w:rsidP="00FE1FD8">
      <w:pPr>
        <w:pStyle w:val="Paragrafi"/>
        <w:rPr>
          <w:rFonts w:cs="Times New Roman"/>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5"/>
        <w:gridCol w:w="1861"/>
        <w:gridCol w:w="1720"/>
        <w:gridCol w:w="1440"/>
        <w:gridCol w:w="1541"/>
      </w:tblGrid>
      <w:tr w:rsidR="00CE463F" w:rsidRPr="00191B95">
        <w:trPr>
          <w:jc w:val="center"/>
        </w:trPr>
        <w:tc>
          <w:tcPr>
            <w:tcW w:w="1468"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jc w:val="center"/>
              <w:rPr>
                <w:b/>
                <w:bCs/>
                <w:sz w:val="21"/>
                <w:szCs w:val="21"/>
                <w:lang w:val="sq-AL"/>
              </w:rPr>
            </w:pPr>
            <w:r w:rsidRPr="00191B95">
              <w:rPr>
                <w:b/>
                <w:bCs/>
                <w:sz w:val="21"/>
                <w:szCs w:val="21"/>
                <w:lang w:val="sq-AL"/>
              </w:rPr>
              <w:t>Ingranazhi</w:t>
            </w:r>
          </w:p>
        </w:tc>
        <w:tc>
          <w:tcPr>
            <w:tcW w:w="1003" w:type="pct"/>
            <w:tcBorders>
              <w:top w:val="single" w:sz="4" w:space="0" w:color="auto"/>
              <w:left w:val="single" w:sz="4" w:space="0" w:color="auto"/>
              <w:bottom w:val="single" w:sz="4" w:space="0" w:color="auto"/>
              <w:right w:val="single" w:sz="4" w:space="0" w:color="auto"/>
            </w:tcBorders>
          </w:tcPr>
          <w:p w:rsidR="00CE463F" w:rsidRPr="00191B95" w:rsidRDefault="00CE463F" w:rsidP="00CD57D5">
            <w:pPr>
              <w:pStyle w:val="Tabele"/>
              <w:jc w:val="center"/>
              <w:rPr>
                <w:b/>
                <w:bCs/>
                <w:sz w:val="21"/>
                <w:szCs w:val="21"/>
                <w:lang w:val="sq-AL"/>
              </w:rPr>
            </w:pPr>
            <w:r w:rsidRPr="00191B95">
              <w:rPr>
                <w:b/>
                <w:bCs/>
                <w:sz w:val="21"/>
                <w:szCs w:val="21"/>
                <w:lang w:val="sq-AL"/>
              </w:rPr>
              <w:t>Koeficienti i kutisë së transmisionit</w:t>
            </w:r>
          </w:p>
        </w:tc>
        <w:tc>
          <w:tcPr>
            <w:tcW w:w="927" w:type="pct"/>
            <w:tcBorders>
              <w:top w:val="single" w:sz="4" w:space="0" w:color="auto"/>
              <w:left w:val="single" w:sz="4" w:space="0" w:color="auto"/>
              <w:bottom w:val="single" w:sz="4" w:space="0" w:color="auto"/>
              <w:right w:val="single" w:sz="4" w:space="0" w:color="auto"/>
            </w:tcBorders>
          </w:tcPr>
          <w:p w:rsidR="00CE463F" w:rsidRPr="00191B95" w:rsidRDefault="00CE463F" w:rsidP="00EA59DE">
            <w:pPr>
              <w:pStyle w:val="Tabele"/>
              <w:jc w:val="center"/>
              <w:rPr>
                <w:b/>
                <w:bCs/>
                <w:sz w:val="21"/>
                <w:szCs w:val="21"/>
                <w:lang w:val="sq-AL"/>
              </w:rPr>
            </w:pPr>
            <w:r w:rsidRPr="00191B95">
              <w:rPr>
                <w:b/>
                <w:bCs/>
                <w:sz w:val="21"/>
                <w:szCs w:val="21"/>
                <w:lang w:val="sq-AL"/>
              </w:rPr>
              <w:t>Koeficienti (ët) e kutisë së transmisionit</w:t>
            </w: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B42E02">
            <w:pPr>
              <w:pStyle w:val="Tabele"/>
              <w:jc w:val="center"/>
              <w:rPr>
                <w:b/>
                <w:bCs/>
                <w:sz w:val="21"/>
                <w:szCs w:val="21"/>
                <w:lang w:val="sq-AL"/>
              </w:rPr>
            </w:pPr>
            <w:r w:rsidRPr="00191B95">
              <w:rPr>
                <w:b/>
                <w:bCs/>
                <w:sz w:val="21"/>
                <w:szCs w:val="21"/>
                <w:lang w:val="sq-AL"/>
              </w:rPr>
              <w:t>Koeficienti i drejtimit përfundimtar</w:t>
            </w:r>
          </w:p>
        </w:tc>
        <w:tc>
          <w:tcPr>
            <w:tcW w:w="830" w:type="pct"/>
            <w:tcBorders>
              <w:top w:val="single" w:sz="4" w:space="0" w:color="auto"/>
              <w:left w:val="single" w:sz="4" w:space="0" w:color="auto"/>
              <w:bottom w:val="single" w:sz="4" w:space="0" w:color="auto"/>
              <w:right w:val="single" w:sz="4" w:space="0" w:color="auto"/>
            </w:tcBorders>
          </w:tcPr>
          <w:p w:rsidR="00CE463F" w:rsidRPr="00191B95" w:rsidRDefault="00CE463F" w:rsidP="00B42E02">
            <w:pPr>
              <w:pStyle w:val="Tabele"/>
              <w:jc w:val="center"/>
              <w:rPr>
                <w:b/>
                <w:bCs/>
                <w:sz w:val="21"/>
                <w:szCs w:val="21"/>
                <w:lang w:val="sq-AL"/>
              </w:rPr>
            </w:pPr>
            <w:r w:rsidRPr="00191B95">
              <w:rPr>
                <w:b/>
                <w:bCs/>
                <w:sz w:val="21"/>
                <w:szCs w:val="21"/>
                <w:lang w:val="sq-AL"/>
              </w:rPr>
              <w:t>Koeficienti i përgjithshëm i ingranazhit</w:t>
            </w:r>
          </w:p>
        </w:tc>
      </w:tr>
      <w:tr w:rsidR="00CE463F" w:rsidRPr="00191B95">
        <w:trPr>
          <w:jc w:val="center"/>
        </w:trPr>
        <w:tc>
          <w:tcPr>
            <w:tcW w:w="1468"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r w:rsidRPr="00191B95">
              <w:rPr>
                <w:sz w:val="21"/>
                <w:szCs w:val="21"/>
                <w:lang w:val="sq-AL"/>
              </w:rPr>
              <w:t>Maksimumi për mekanizime (1) e ndryshimit të shpejtësisë</w:t>
            </w:r>
          </w:p>
        </w:tc>
        <w:tc>
          <w:tcPr>
            <w:tcW w:w="1003"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927"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830"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r>
      <w:tr w:rsidR="00CE463F" w:rsidRPr="00191B95">
        <w:trPr>
          <w:jc w:val="center"/>
        </w:trPr>
        <w:tc>
          <w:tcPr>
            <w:tcW w:w="1468"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r w:rsidRPr="00191B95">
              <w:rPr>
                <w:sz w:val="21"/>
                <w:szCs w:val="21"/>
                <w:lang w:val="sq-AL"/>
              </w:rPr>
              <w:t>Minimumi për mekanizime (1) e ndryshimit të shpejtësisë</w:t>
            </w:r>
          </w:p>
        </w:tc>
        <w:tc>
          <w:tcPr>
            <w:tcW w:w="1003"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927"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772"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c>
          <w:tcPr>
            <w:tcW w:w="830" w:type="pct"/>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p>
        </w:tc>
      </w:tr>
      <w:tr w:rsidR="00CE463F" w:rsidRPr="00191B95">
        <w:trPr>
          <w:jc w:val="center"/>
        </w:trPr>
        <w:tc>
          <w:tcPr>
            <w:tcW w:w="5000" w:type="pct"/>
            <w:gridSpan w:val="5"/>
            <w:tcBorders>
              <w:top w:val="single" w:sz="4" w:space="0" w:color="auto"/>
              <w:left w:val="single" w:sz="4" w:space="0" w:color="auto"/>
              <w:bottom w:val="single" w:sz="4" w:space="0" w:color="auto"/>
              <w:right w:val="single" w:sz="4" w:space="0" w:color="auto"/>
            </w:tcBorders>
          </w:tcPr>
          <w:p w:rsidR="00CE463F" w:rsidRPr="00191B95" w:rsidRDefault="00CE463F" w:rsidP="005A2177">
            <w:pPr>
              <w:pStyle w:val="Tabele"/>
              <w:rPr>
                <w:sz w:val="21"/>
                <w:szCs w:val="21"/>
                <w:lang w:val="sq-AL"/>
              </w:rPr>
            </w:pPr>
            <w:r w:rsidRPr="00191B95">
              <w:rPr>
                <w:sz w:val="21"/>
                <w:szCs w:val="21"/>
                <w:lang w:val="sq-AL"/>
              </w:rPr>
              <w:t>Transmisioni i ndryshueshëm në mënyrë të vazhdueshme (CVT)</w:t>
            </w:r>
          </w:p>
        </w:tc>
      </w:tr>
    </w:tbl>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4.6.1. Dimensionet maksimale të gomave në boshtet motorike: ...............................</w:t>
      </w:r>
    </w:p>
    <w:p w:rsidR="00CE463F" w:rsidRPr="00191B95" w:rsidRDefault="00CE463F" w:rsidP="00FE1FD8">
      <w:pPr>
        <w:pStyle w:val="Paragrafi"/>
        <w:rPr>
          <w:sz w:val="21"/>
          <w:szCs w:val="21"/>
          <w:lang w:val="sq-AL"/>
        </w:rPr>
      </w:pPr>
      <w:r w:rsidRPr="00191B95">
        <w:rPr>
          <w:sz w:val="21"/>
          <w:szCs w:val="21"/>
          <w:lang w:val="sq-AL"/>
        </w:rPr>
        <w:t xml:space="preserve">4.7. Shpejtësia maksimale në kushte sigurie e traktorit në mekanizmin e sipërm (tregoni faktorët e përdorur në llogaritje) </w:t>
      </w:r>
      <w:r w:rsidRPr="00191B95">
        <w:rPr>
          <w:sz w:val="21"/>
          <w:szCs w:val="21"/>
          <w:vertAlign w:val="superscript"/>
          <w:lang w:val="sq-AL"/>
        </w:rPr>
        <w:t>(17)</w:t>
      </w:r>
      <w:r w:rsidRPr="00191B95">
        <w:rPr>
          <w:sz w:val="21"/>
          <w:szCs w:val="21"/>
          <w:lang w:val="sq-AL"/>
        </w:rPr>
        <w:t>: ........ km/h</w:t>
      </w:r>
    </w:p>
    <w:p w:rsidR="00CE463F" w:rsidRPr="00191B95" w:rsidRDefault="00CE463F" w:rsidP="00FE1FD8">
      <w:pPr>
        <w:pStyle w:val="Paragrafi"/>
        <w:rPr>
          <w:sz w:val="21"/>
          <w:szCs w:val="21"/>
          <w:lang w:val="sq-AL"/>
        </w:rPr>
      </w:pPr>
      <w:r w:rsidRPr="00191B95">
        <w:rPr>
          <w:sz w:val="21"/>
          <w:szCs w:val="21"/>
          <w:lang w:val="sq-AL"/>
        </w:rPr>
        <w:t>4.7.1. Shpejtësia e matur maksimale: ........ km/orë</w:t>
      </w:r>
    </w:p>
    <w:p w:rsidR="00CE463F" w:rsidRPr="00191B95" w:rsidRDefault="00CE463F" w:rsidP="00FE1FD8">
      <w:pPr>
        <w:pStyle w:val="Paragrafi"/>
        <w:rPr>
          <w:sz w:val="21"/>
          <w:szCs w:val="21"/>
          <w:lang w:val="sq-AL"/>
        </w:rPr>
      </w:pPr>
      <w:r w:rsidRPr="00191B95">
        <w:rPr>
          <w:sz w:val="21"/>
          <w:szCs w:val="21"/>
          <w:lang w:val="sq-AL"/>
        </w:rPr>
        <w:t>4.8. Lëvizja reale përpara e rrotave të motorizuara që i korrespondojnë një rrotullimi të plotë: ...............................................................................................................</w:t>
      </w:r>
    </w:p>
    <w:p w:rsidR="00CE463F" w:rsidRPr="00191B95" w:rsidRDefault="00CE463F" w:rsidP="00FE1FD8">
      <w:pPr>
        <w:pStyle w:val="Paragrafi"/>
        <w:rPr>
          <w:rFonts w:cs="Times New Roman"/>
          <w:sz w:val="21"/>
          <w:szCs w:val="21"/>
          <w:lang w:val="sq-AL"/>
        </w:rPr>
      </w:pPr>
      <w:r w:rsidRPr="00191B95">
        <w:rPr>
          <w:sz w:val="21"/>
          <w:szCs w:val="21"/>
          <w:lang w:val="sq-AL"/>
        </w:rPr>
        <w:t xml:space="preserve">4.9. Rregullatori i shpejtësisë: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4.9.1. Përshkrimi: .........................................................................................</w:t>
      </w:r>
    </w:p>
    <w:p w:rsidR="00CE463F" w:rsidRPr="00191B95" w:rsidRDefault="00CE463F" w:rsidP="00FE1FD8">
      <w:pPr>
        <w:pStyle w:val="Paragrafi"/>
        <w:rPr>
          <w:sz w:val="21"/>
          <w:szCs w:val="21"/>
          <w:lang w:val="sq-AL"/>
        </w:rPr>
      </w:pPr>
      <w:r w:rsidRPr="00191B95">
        <w:rPr>
          <w:sz w:val="21"/>
          <w:szCs w:val="21"/>
          <w:lang w:val="sq-AL"/>
        </w:rPr>
        <w:t>4.10. Shpejtësimatësi, takometri dhe orëmatësi (nëse përshtatet)</w:t>
      </w:r>
    </w:p>
    <w:p w:rsidR="00CE463F" w:rsidRPr="00191B95" w:rsidRDefault="00CE463F" w:rsidP="00FE1FD8">
      <w:pPr>
        <w:pStyle w:val="Paragrafi"/>
        <w:rPr>
          <w:sz w:val="21"/>
          <w:szCs w:val="21"/>
          <w:lang w:val="sq-AL"/>
        </w:rPr>
      </w:pPr>
      <w:r w:rsidRPr="00191B95">
        <w:rPr>
          <w:sz w:val="21"/>
          <w:szCs w:val="21"/>
          <w:lang w:val="sq-AL"/>
        </w:rPr>
        <w:t>4.10.1. Matësi i shpejtësisë (nëse përshtatet)</w:t>
      </w:r>
    </w:p>
    <w:p w:rsidR="00CE463F" w:rsidRPr="00191B95" w:rsidRDefault="00CE463F" w:rsidP="00FE1FD8">
      <w:pPr>
        <w:pStyle w:val="Paragrafi"/>
        <w:rPr>
          <w:sz w:val="21"/>
          <w:szCs w:val="21"/>
          <w:lang w:val="sq-AL"/>
        </w:rPr>
      </w:pPr>
      <w:r w:rsidRPr="00191B95">
        <w:rPr>
          <w:sz w:val="21"/>
          <w:szCs w:val="21"/>
          <w:lang w:val="sq-AL"/>
        </w:rPr>
        <w:t>4.10.1.1. Metoda e funksionimit dhe përshkrimit të mekanizmit të transmisionit: ........</w:t>
      </w:r>
    </w:p>
    <w:p w:rsidR="00CE463F" w:rsidRPr="00191B95" w:rsidRDefault="00CE463F" w:rsidP="00FE1FD8">
      <w:pPr>
        <w:pStyle w:val="Paragrafi"/>
        <w:rPr>
          <w:sz w:val="21"/>
          <w:szCs w:val="21"/>
          <w:lang w:val="sq-AL"/>
        </w:rPr>
      </w:pPr>
      <w:r w:rsidRPr="00191B95">
        <w:rPr>
          <w:sz w:val="21"/>
          <w:szCs w:val="21"/>
          <w:lang w:val="sq-AL"/>
        </w:rPr>
        <w:t>4.10.1.2. Konstantja e instrumentit: ....................................................................</w:t>
      </w:r>
    </w:p>
    <w:p w:rsidR="00CE463F" w:rsidRPr="00191B95" w:rsidRDefault="00CE463F" w:rsidP="00FE1FD8">
      <w:pPr>
        <w:pStyle w:val="Paragrafi"/>
        <w:rPr>
          <w:sz w:val="21"/>
          <w:szCs w:val="21"/>
          <w:lang w:val="sq-AL"/>
        </w:rPr>
      </w:pPr>
      <w:r w:rsidRPr="00191B95">
        <w:rPr>
          <w:sz w:val="21"/>
          <w:szCs w:val="21"/>
          <w:lang w:val="sq-AL"/>
        </w:rPr>
        <w:t>4.10.1.3. Kufiri i lejueshëm i mekanizmit matës: .....................................................</w:t>
      </w:r>
    </w:p>
    <w:p w:rsidR="00CE463F" w:rsidRPr="00191B95" w:rsidRDefault="00CE463F" w:rsidP="00FE1FD8">
      <w:pPr>
        <w:pStyle w:val="Paragrafi"/>
        <w:rPr>
          <w:sz w:val="21"/>
          <w:szCs w:val="21"/>
          <w:lang w:val="sq-AL"/>
        </w:rPr>
      </w:pPr>
      <w:r w:rsidRPr="00191B95">
        <w:rPr>
          <w:sz w:val="21"/>
          <w:szCs w:val="21"/>
          <w:lang w:val="sq-AL"/>
        </w:rPr>
        <w:t>4.10.1.4. Koeficienti i përgjithshëm i transmisionit: .................................................</w:t>
      </w:r>
    </w:p>
    <w:p w:rsidR="00CE463F" w:rsidRPr="00191B95" w:rsidRDefault="00CE463F" w:rsidP="00FE1FD8">
      <w:pPr>
        <w:pStyle w:val="Paragrafi"/>
        <w:rPr>
          <w:sz w:val="21"/>
          <w:szCs w:val="21"/>
          <w:lang w:val="sq-AL"/>
        </w:rPr>
      </w:pPr>
      <w:r w:rsidRPr="00191B95">
        <w:rPr>
          <w:sz w:val="21"/>
          <w:szCs w:val="21"/>
          <w:lang w:val="sq-AL"/>
        </w:rPr>
        <w:t>4.10.1.5. Projektimi i busullës ose i formave të tjera të leximit: ...................................</w:t>
      </w:r>
    </w:p>
    <w:p w:rsidR="00CE463F" w:rsidRPr="00191B95" w:rsidRDefault="00CE463F" w:rsidP="00FE1FD8">
      <w:pPr>
        <w:pStyle w:val="Paragrafi"/>
        <w:rPr>
          <w:sz w:val="21"/>
          <w:szCs w:val="21"/>
          <w:lang w:val="sq-AL"/>
        </w:rPr>
      </w:pPr>
      <w:r w:rsidRPr="00191B95">
        <w:rPr>
          <w:sz w:val="21"/>
          <w:szCs w:val="21"/>
          <w:lang w:val="sq-AL"/>
        </w:rPr>
        <w:t>4.10.1.6. Përshkrimi i shkurtër i pjesëve përbërëse elektrike/elektronike: .....................</w:t>
      </w:r>
    </w:p>
    <w:p w:rsidR="00CE463F" w:rsidRPr="00191B95" w:rsidRDefault="00CE463F" w:rsidP="00FE1FD8">
      <w:pPr>
        <w:pStyle w:val="Paragrafi"/>
        <w:rPr>
          <w:rFonts w:cs="Times New Roman"/>
          <w:sz w:val="21"/>
          <w:szCs w:val="21"/>
          <w:lang w:val="sq-AL"/>
        </w:rPr>
      </w:pPr>
      <w:r w:rsidRPr="00191B95">
        <w:rPr>
          <w:sz w:val="21"/>
          <w:szCs w:val="21"/>
          <w:lang w:val="sq-AL"/>
        </w:rPr>
        <w:t xml:space="preserve">4.10.2. Takometri dhe orëmatësi (nëse përshtatet): po/jo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4.11. Bllokuesi diferencial (nëse përshtatet):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xml:space="preserve">4.12. Pajisja për sigurimin e energjisë (rrotullimet për minutë dhe koeficienti i kësaj shifre me atë të motorit) (numri, tipi dhe pozicioni) </w:t>
      </w:r>
    </w:p>
    <w:p w:rsidR="00CE463F" w:rsidRPr="00191B95" w:rsidRDefault="00CE463F" w:rsidP="00FE1FD8">
      <w:pPr>
        <w:pStyle w:val="Paragrafi"/>
        <w:rPr>
          <w:sz w:val="21"/>
          <w:szCs w:val="21"/>
          <w:lang w:val="sq-AL"/>
        </w:rPr>
      </w:pPr>
      <w:r w:rsidRPr="00191B95">
        <w:rPr>
          <w:sz w:val="21"/>
          <w:szCs w:val="21"/>
          <w:lang w:val="sq-AL"/>
        </w:rPr>
        <w:t>4.12.1. – Pajisja(et) kryesore e/të energjisë: .........................................................</w:t>
      </w:r>
    </w:p>
    <w:p w:rsidR="00CE463F" w:rsidRPr="00191B95" w:rsidRDefault="00CE463F" w:rsidP="00FE1FD8">
      <w:pPr>
        <w:pStyle w:val="Paragrafi"/>
        <w:rPr>
          <w:sz w:val="21"/>
          <w:szCs w:val="21"/>
          <w:lang w:val="sq-AL"/>
        </w:rPr>
      </w:pPr>
      <w:r w:rsidRPr="00191B95">
        <w:rPr>
          <w:sz w:val="21"/>
          <w:szCs w:val="21"/>
          <w:lang w:val="sq-AL"/>
        </w:rPr>
        <w:t>4.12.2. – tjetër (të tjera): ................................................................................</w:t>
      </w:r>
    </w:p>
    <w:p w:rsidR="00CE463F" w:rsidRPr="00191B95" w:rsidRDefault="00CE463F" w:rsidP="00FE1FD8">
      <w:pPr>
        <w:pStyle w:val="Paragrafi"/>
        <w:rPr>
          <w:sz w:val="21"/>
          <w:szCs w:val="21"/>
          <w:lang w:val="sq-AL"/>
        </w:rPr>
      </w:pPr>
      <w:r w:rsidRPr="00191B95">
        <w:rPr>
          <w:sz w:val="21"/>
          <w:szCs w:val="21"/>
          <w:lang w:val="sq-AL"/>
        </w:rPr>
        <w:t>4.12.3. Pajisja(et) mbrojtëse për sigurimin energjisë (përshkrimi, dimensionet, skicat, fotografitë): .......................................................................................</w:t>
      </w:r>
    </w:p>
    <w:p w:rsidR="00CE463F" w:rsidRPr="00191B95" w:rsidRDefault="00CE463F" w:rsidP="00FE1FD8">
      <w:pPr>
        <w:pStyle w:val="Paragrafi"/>
        <w:rPr>
          <w:sz w:val="21"/>
          <w:szCs w:val="21"/>
          <w:lang w:val="sq-AL"/>
        </w:rPr>
      </w:pPr>
      <w:r w:rsidRPr="00191B95">
        <w:rPr>
          <w:sz w:val="21"/>
          <w:szCs w:val="21"/>
          <w:lang w:val="sq-AL"/>
        </w:rPr>
        <w:t>4.13. Mbrojtja e pjesëve të motorit, pjesëve dhe rrotave projektuese (përshkrimet, skicat, planet, fotografitë):</w:t>
      </w:r>
    </w:p>
    <w:p w:rsidR="00CE463F" w:rsidRPr="00191B95" w:rsidRDefault="00CE463F" w:rsidP="00FE1FD8">
      <w:pPr>
        <w:pStyle w:val="Paragrafi"/>
        <w:rPr>
          <w:sz w:val="21"/>
          <w:szCs w:val="21"/>
          <w:lang w:val="sq-AL"/>
        </w:rPr>
      </w:pPr>
      <w:r w:rsidRPr="00191B95">
        <w:rPr>
          <w:sz w:val="21"/>
          <w:szCs w:val="21"/>
          <w:lang w:val="sq-AL"/>
        </w:rPr>
        <w:t>4.13.1. Mbrojtja me një shtresë sipërfaqësore: ......................................................</w:t>
      </w:r>
    </w:p>
    <w:p w:rsidR="00CE463F" w:rsidRPr="00191B95" w:rsidRDefault="00CE463F" w:rsidP="00FE1FD8">
      <w:pPr>
        <w:pStyle w:val="Paragrafi"/>
        <w:rPr>
          <w:sz w:val="21"/>
          <w:szCs w:val="21"/>
          <w:lang w:val="sq-AL"/>
        </w:rPr>
      </w:pPr>
      <w:r w:rsidRPr="00191B95">
        <w:rPr>
          <w:sz w:val="21"/>
          <w:szCs w:val="21"/>
          <w:lang w:val="sq-AL"/>
        </w:rPr>
        <w:t>4.13.2. Mbrojtja me shumë shtresa sipërfaqësore: ...................................................</w:t>
      </w:r>
    </w:p>
    <w:p w:rsidR="00CE463F" w:rsidRPr="00191B95" w:rsidRDefault="00CE463F" w:rsidP="00FE1FD8">
      <w:pPr>
        <w:pStyle w:val="Paragrafi"/>
        <w:rPr>
          <w:sz w:val="21"/>
          <w:szCs w:val="21"/>
          <w:lang w:val="sq-AL"/>
        </w:rPr>
      </w:pPr>
      <w:r w:rsidRPr="00191B95">
        <w:rPr>
          <w:sz w:val="21"/>
          <w:szCs w:val="21"/>
          <w:lang w:val="sq-AL"/>
        </w:rPr>
        <w:t>4.13.3. Mbrojtja totale me mbulese: ...................................................................</w:t>
      </w:r>
    </w:p>
    <w:p w:rsidR="00CE463F" w:rsidRPr="00191B95" w:rsidRDefault="00CE463F" w:rsidP="00FE1FD8">
      <w:pPr>
        <w:pStyle w:val="Paragrafi"/>
        <w:rPr>
          <w:sz w:val="21"/>
          <w:szCs w:val="21"/>
          <w:lang w:val="sq-AL"/>
        </w:rPr>
      </w:pPr>
      <w:r w:rsidRPr="00191B95">
        <w:rPr>
          <w:sz w:val="21"/>
          <w:szCs w:val="21"/>
          <w:lang w:val="sq-AL"/>
        </w:rPr>
        <w:t>4.14. Përshkrimi i shkurtër i pjesëve përbërëse elektrike/elektronike (nëse ka): .....</w:t>
      </w:r>
    </w:p>
    <w:p w:rsidR="00CE463F" w:rsidRPr="00191B95" w:rsidRDefault="00CE463F" w:rsidP="00FE1FD8">
      <w:pPr>
        <w:pStyle w:val="Paragrafi"/>
        <w:rPr>
          <w:sz w:val="21"/>
          <w:szCs w:val="21"/>
          <w:lang w:val="sq-AL"/>
        </w:rPr>
      </w:pPr>
      <w:r w:rsidRPr="00191B95">
        <w:rPr>
          <w:sz w:val="21"/>
          <w:szCs w:val="21"/>
          <w:lang w:val="sq-AL"/>
        </w:rPr>
        <w:t>5. BOSHTET</w:t>
      </w:r>
    </w:p>
    <w:p w:rsidR="00CE463F" w:rsidRPr="00191B95" w:rsidRDefault="00CE463F" w:rsidP="00FE1FD8">
      <w:pPr>
        <w:pStyle w:val="Paragrafi"/>
        <w:rPr>
          <w:sz w:val="21"/>
          <w:szCs w:val="21"/>
          <w:lang w:val="sq-AL"/>
        </w:rPr>
      </w:pPr>
      <w:r w:rsidRPr="00191B95">
        <w:rPr>
          <w:sz w:val="21"/>
          <w:szCs w:val="21"/>
          <w:lang w:val="sq-AL"/>
        </w:rPr>
        <w:t>5.1. Përshkrimi i çdo boshti: .............................................................................</w:t>
      </w:r>
    </w:p>
    <w:p w:rsidR="00CE463F" w:rsidRPr="00191B95" w:rsidRDefault="00CE463F" w:rsidP="00FE1FD8">
      <w:pPr>
        <w:pStyle w:val="Paragrafi"/>
        <w:rPr>
          <w:sz w:val="21"/>
          <w:szCs w:val="21"/>
          <w:lang w:val="sq-AL"/>
        </w:rPr>
      </w:pPr>
      <w:r w:rsidRPr="00191B95">
        <w:rPr>
          <w:sz w:val="21"/>
          <w:szCs w:val="21"/>
          <w:lang w:val="sq-AL"/>
        </w:rPr>
        <w:t>5.2. Prodhimi (sipas rastit): ..............................................................................</w:t>
      </w:r>
    </w:p>
    <w:p w:rsidR="00CE463F" w:rsidRPr="00191B95" w:rsidRDefault="00CE463F" w:rsidP="00FE1FD8">
      <w:pPr>
        <w:pStyle w:val="Paragrafi"/>
        <w:rPr>
          <w:sz w:val="21"/>
          <w:szCs w:val="21"/>
          <w:lang w:val="sq-AL"/>
        </w:rPr>
      </w:pPr>
      <w:r w:rsidRPr="00191B95">
        <w:rPr>
          <w:sz w:val="21"/>
          <w:szCs w:val="21"/>
          <w:lang w:val="sq-AL"/>
        </w:rPr>
        <w:t>5.3. Tipi (sipas rastit): ...................................................................................</w:t>
      </w:r>
    </w:p>
    <w:p w:rsidR="00CE463F" w:rsidRPr="00191B95" w:rsidRDefault="00CE463F" w:rsidP="00FE1FD8">
      <w:pPr>
        <w:pStyle w:val="Paragrafi"/>
        <w:rPr>
          <w:sz w:val="21"/>
          <w:szCs w:val="21"/>
          <w:lang w:val="sq-AL"/>
        </w:rPr>
      </w:pPr>
      <w:r w:rsidRPr="00191B95">
        <w:rPr>
          <w:sz w:val="21"/>
          <w:szCs w:val="21"/>
          <w:lang w:val="sq-AL"/>
        </w:rPr>
        <w:t>6. AMORTZIMI (sipas rastit)</w:t>
      </w:r>
    </w:p>
    <w:p w:rsidR="00CE463F" w:rsidRPr="00191B95" w:rsidRDefault="00CE463F" w:rsidP="00FE1FD8">
      <w:pPr>
        <w:pStyle w:val="Paragrafi"/>
        <w:rPr>
          <w:sz w:val="21"/>
          <w:szCs w:val="21"/>
          <w:lang w:val="sq-AL"/>
        </w:rPr>
      </w:pPr>
      <w:r w:rsidRPr="00191B95">
        <w:rPr>
          <w:sz w:val="21"/>
          <w:szCs w:val="21"/>
          <w:lang w:val="sq-AL"/>
        </w:rPr>
        <w:t>6.1. Kombinimet ekstreme të rrotave/gomave (maksimale-minimale) (nëse ka) (dimensionet, karakteristikat, trysnia e fryrjes për përdorim në rrugë, ngarkesa maksimale e lejueshme, dimensionet e rrotave dhe kombinimet në pjesën e përparme/të prapme): ...............</w:t>
      </w:r>
    </w:p>
    <w:p w:rsidR="00CE463F" w:rsidRPr="00191B95" w:rsidRDefault="00CE463F" w:rsidP="00FE1FD8">
      <w:pPr>
        <w:pStyle w:val="Paragrafi"/>
        <w:rPr>
          <w:sz w:val="21"/>
          <w:szCs w:val="21"/>
          <w:lang w:val="sq-AL"/>
        </w:rPr>
      </w:pPr>
      <w:r w:rsidRPr="00191B95">
        <w:rPr>
          <w:sz w:val="21"/>
          <w:szCs w:val="21"/>
          <w:lang w:val="sq-AL"/>
        </w:rPr>
        <w:t>6.2. Tipi i amortizatorit</w:t>
      </w:r>
      <w:r w:rsidRPr="00191B95" w:rsidDel="00412EBE">
        <w:rPr>
          <w:sz w:val="21"/>
          <w:szCs w:val="21"/>
          <w:lang w:val="sq-AL"/>
        </w:rPr>
        <w:t xml:space="preserve"> </w:t>
      </w:r>
      <w:r w:rsidRPr="00191B95">
        <w:rPr>
          <w:sz w:val="21"/>
          <w:szCs w:val="21"/>
          <w:lang w:val="sq-AL"/>
        </w:rPr>
        <w:t>(nëse përshtatet) për secilin bosht ose rrotë: ....................</w:t>
      </w:r>
    </w:p>
    <w:p w:rsidR="00CE463F" w:rsidRPr="00191B95" w:rsidRDefault="00CE463F" w:rsidP="00FE1FD8">
      <w:pPr>
        <w:pStyle w:val="Paragrafi"/>
        <w:rPr>
          <w:rFonts w:cs="Times New Roman"/>
          <w:sz w:val="21"/>
          <w:szCs w:val="21"/>
          <w:lang w:val="sq-AL"/>
        </w:rPr>
      </w:pPr>
      <w:r w:rsidRPr="00191B95">
        <w:rPr>
          <w:sz w:val="21"/>
          <w:szCs w:val="21"/>
          <w:lang w:val="sq-AL"/>
        </w:rPr>
        <w:t xml:space="preserve">6.2.1. Përshtatja e nivelit: po/jo/opsionale </w:t>
      </w:r>
      <w:r w:rsidRPr="00191B95">
        <w:rPr>
          <w:sz w:val="21"/>
          <w:szCs w:val="21"/>
          <w:vertAlign w:val="superscript"/>
          <w:lang w:val="sq-AL"/>
        </w:rPr>
        <w:t>(1)</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6.2.2. Përshkrim i shkurtër i njësive përbërëse elektrike/elektronike (nëse ka): .......</w:t>
      </w:r>
    </w:p>
    <w:p w:rsidR="00CE463F" w:rsidRPr="00191B95" w:rsidRDefault="00CE463F" w:rsidP="00FE1FD8">
      <w:pPr>
        <w:pStyle w:val="Paragrafi"/>
        <w:rPr>
          <w:sz w:val="21"/>
          <w:szCs w:val="21"/>
          <w:lang w:val="sq-AL"/>
        </w:rPr>
      </w:pPr>
      <w:r w:rsidRPr="00191B95">
        <w:rPr>
          <w:sz w:val="21"/>
          <w:szCs w:val="21"/>
          <w:lang w:val="sq-AL"/>
        </w:rPr>
        <w:t>6.3. Aparate të tjera (nëse ka): ........................................................................</w:t>
      </w:r>
    </w:p>
    <w:p w:rsidR="00CE463F" w:rsidRPr="00191B95" w:rsidRDefault="00CE463F" w:rsidP="00FE1FD8">
      <w:pPr>
        <w:pStyle w:val="Paragrafi"/>
        <w:rPr>
          <w:sz w:val="21"/>
          <w:szCs w:val="21"/>
          <w:lang w:val="sq-AL"/>
        </w:rPr>
      </w:pPr>
      <w:r w:rsidRPr="00191B95">
        <w:rPr>
          <w:sz w:val="21"/>
          <w:szCs w:val="21"/>
          <w:lang w:val="sq-AL"/>
        </w:rPr>
        <w:t>7. DREJTIMI (diagrame përshkruese)</w:t>
      </w:r>
    </w:p>
    <w:p w:rsidR="00CE463F" w:rsidRPr="00191B95" w:rsidRDefault="00CE463F" w:rsidP="00FE1FD8">
      <w:pPr>
        <w:pStyle w:val="Paragrafi"/>
        <w:rPr>
          <w:rFonts w:cs="Times New Roman"/>
          <w:sz w:val="21"/>
          <w:szCs w:val="21"/>
          <w:lang w:val="sq-AL"/>
        </w:rPr>
      </w:pPr>
      <w:r w:rsidRPr="00191B95">
        <w:rPr>
          <w:sz w:val="21"/>
          <w:szCs w:val="21"/>
          <w:lang w:val="sq-AL"/>
        </w:rPr>
        <w:t xml:space="preserve">7.1. Kategoria e drejtimit: manuale/ me energji/me drejtim ndihmës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7.1.1. Pozicioni i kthyeshëm i drejtimit (përshkrimi): ...............................................</w:t>
      </w:r>
    </w:p>
    <w:p w:rsidR="00CE463F" w:rsidRPr="00191B95" w:rsidRDefault="00CE463F" w:rsidP="00FE1FD8">
      <w:pPr>
        <w:pStyle w:val="Paragrafi"/>
        <w:rPr>
          <w:sz w:val="21"/>
          <w:szCs w:val="21"/>
          <w:lang w:val="sq-AL"/>
        </w:rPr>
      </w:pPr>
      <w:r w:rsidRPr="00191B95">
        <w:rPr>
          <w:sz w:val="21"/>
          <w:szCs w:val="21"/>
          <w:lang w:val="sq-AL"/>
        </w:rPr>
        <w:t>7.2. Transmisioni dhe kontrolli</w:t>
      </w:r>
    </w:p>
    <w:p w:rsidR="00CE463F" w:rsidRPr="00191B95" w:rsidRDefault="00CE463F" w:rsidP="00FE1FD8">
      <w:pPr>
        <w:pStyle w:val="Paragrafi"/>
        <w:rPr>
          <w:sz w:val="21"/>
          <w:szCs w:val="21"/>
          <w:lang w:val="sq-AL"/>
        </w:rPr>
      </w:pPr>
      <w:r w:rsidRPr="00191B95">
        <w:rPr>
          <w:sz w:val="21"/>
          <w:szCs w:val="21"/>
          <w:lang w:val="sq-AL"/>
        </w:rPr>
        <w:t>7.2.1. Tipi i transmisionit të drejtimit (specifikoni për anën e përparme dhe të prapme, sipas rastit): ........................................................................................</w:t>
      </w:r>
    </w:p>
    <w:p w:rsidR="00CE463F" w:rsidRPr="00191B95" w:rsidRDefault="00CE463F" w:rsidP="00FE1FD8">
      <w:pPr>
        <w:pStyle w:val="Paragrafi"/>
        <w:rPr>
          <w:sz w:val="21"/>
          <w:szCs w:val="21"/>
          <w:lang w:val="sq-AL"/>
        </w:rPr>
      </w:pPr>
      <w:r w:rsidRPr="00191B95">
        <w:rPr>
          <w:sz w:val="21"/>
          <w:szCs w:val="21"/>
          <w:lang w:val="sq-AL"/>
        </w:rPr>
        <w:t>7.2.2. Lidhja me rrotat (duke përfshirë elementet e ndryshme nga mjetet teknike; specifikoni për anën e përparme dhe të prapme, sipas rastit): .........................</w:t>
      </w:r>
    </w:p>
    <w:p w:rsidR="00CE463F" w:rsidRPr="00191B95" w:rsidRDefault="00CE463F" w:rsidP="00FE1FD8">
      <w:pPr>
        <w:pStyle w:val="Paragrafi"/>
        <w:rPr>
          <w:sz w:val="21"/>
          <w:szCs w:val="21"/>
          <w:lang w:val="sq-AL"/>
        </w:rPr>
      </w:pPr>
      <w:r w:rsidRPr="00191B95">
        <w:rPr>
          <w:sz w:val="21"/>
          <w:szCs w:val="21"/>
          <w:lang w:val="sq-AL"/>
        </w:rPr>
        <w:t>7.2.2.1. Përshkrim i shkurtër i njësive përbërëse elektrike/elektronike (nëse ka): .......</w:t>
      </w:r>
    </w:p>
    <w:p w:rsidR="00CE463F" w:rsidRPr="00191B95" w:rsidRDefault="00CE463F" w:rsidP="00FE1FD8">
      <w:pPr>
        <w:pStyle w:val="Paragrafi"/>
        <w:rPr>
          <w:sz w:val="21"/>
          <w:szCs w:val="21"/>
          <w:lang w:val="sq-AL"/>
        </w:rPr>
      </w:pPr>
      <w:r w:rsidRPr="00191B95">
        <w:rPr>
          <w:sz w:val="21"/>
          <w:szCs w:val="21"/>
          <w:lang w:val="sq-AL"/>
        </w:rPr>
        <w:t>7.2.3. Metoda e ndihmës me energji, nëse ka: ............................................</w:t>
      </w:r>
    </w:p>
    <w:p w:rsidR="00CE463F" w:rsidRPr="00191B95" w:rsidRDefault="00CE463F" w:rsidP="00FE1FD8">
      <w:pPr>
        <w:pStyle w:val="Paragrafi"/>
        <w:rPr>
          <w:sz w:val="21"/>
          <w:szCs w:val="21"/>
          <w:lang w:val="sq-AL"/>
        </w:rPr>
      </w:pPr>
      <w:r w:rsidRPr="00191B95">
        <w:rPr>
          <w:sz w:val="21"/>
          <w:szCs w:val="21"/>
          <w:lang w:val="sq-AL"/>
        </w:rPr>
        <w:t>7.2.3.1. Metoda dhe diagrami i operacionit, prodhimi(et) dhe tipi(at): .......................</w:t>
      </w:r>
    </w:p>
    <w:p w:rsidR="00CE463F" w:rsidRPr="00191B95" w:rsidRDefault="00CE463F" w:rsidP="00FE1FD8">
      <w:pPr>
        <w:pStyle w:val="Paragrafi"/>
        <w:rPr>
          <w:sz w:val="21"/>
          <w:szCs w:val="21"/>
          <w:lang w:val="sq-AL"/>
        </w:rPr>
      </w:pPr>
      <w:r w:rsidRPr="00191B95">
        <w:rPr>
          <w:sz w:val="21"/>
          <w:szCs w:val="21"/>
          <w:lang w:val="sq-AL"/>
        </w:rPr>
        <w:t>7.2.4. Diagrami i pajisjeve të drejtimit në tërësi që tregon pozicionin në automjet të aparateve të ndryshme, të cilat ndikojnë në sjelljen e drejtimit: ..................</w:t>
      </w:r>
    </w:p>
    <w:p w:rsidR="00CE463F" w:rsidRPr="00191B95" w:rsidRDefault="00CE463F" w:rsidP="00FE1FD8">
      <w:pPr>
        <w:pStyle w:val="Paragrafi"/>
        <w:rPr>
          <w:sz w:val="21"/>
          <w:szCs w:val="21"/>
          <w:lang w:val="sq-AL"/>
        </w:rPr>
      </w:pPr>
      <w:r w:rsidRPr="00191B95">
        <w:rPr>
          <w:sz w:val="21"/>
          <w:szCs w:val="21"/>
          <w:lang w:val="sq-AL"/>
        </w:rPr>
        <w:t>7.2.5. Diagrame(t) skematike të kontrollit(eve) të drejtimit: .....................................</w:t>
      </w:r>
    </w:p>
    <w:p w:rsidR="00CE463F" w:rsidRPr="00191B95" w:rsidRDefault="00CE463F" w:rsidP="00FE1FD8">
      <w:pPr>
        <w:pStyle w:val="Paragrafi"/>
        <w:rPr>
          <w:sz w:val="21"/>
          <w:szCs w:val="21"/>
          <w:lang w:val="sq-AL"/>
        </w:rPr>
      </w:pPr>
      <w:r w:rsidRPr="00191B95">
        <w:rPr>
          <w:sz w:val="21"/>
          <w:szCs w:val="21"/>
          <w:lang w:val="sq-AL"/>
        </w:rPr>
        <w:t>7.2.6. Gama dhe metoda e rregullimit, nëse ka, të kontrollit të drejtimit: .................</w:t>
      </w:r>
    </w:p>
    <w:p w:rsidR="00CE463F" w:rsidRPr="00191B95" w:rsidRDefault="00CE463F" w:rsidP="00FE1FD8">
      <w:pPr>
        <w:pStyle w:val="Paragrafi"/>
        <w:rPr>
          <w:sz w:val="21"/>
          <w:szCs w:val="21"/>
          <w:lang w:val="sq-AL"/>
        </w:rPr>
      </w:pPr>
      <w:r w:rsidRPr="00191B95">
        <w:rPr>
          <w:sz w:val="21"/>
          <w:szCs w:val="21"/>
          <w:lang w:val="sq-AL"/>
        </w:rPr>
        <w:t>7.3. Këndi maksimal i kthimeve të rrotave (nëse përshtatet):</w:t>
      </w:r>
    </w:p>
    <w:p w:rsidR="00CE463F" w:rsidRPr="00191B95" w:rsidRDefault="00CE463F" w:rsidP="00FE1FD8">
      <w:pPr>
        <w:pStyle w:val="Paragrafi"/>
        <w:rPr>
          <w:sz w:val="21"/>
          <w:szCs w:val="21"/>
          <w:lang w:val="sq-AL"/>
        </w:rPr>
      </w:pPr>
      <w:r w:rsidRPr="00191B95">
        <w:rPr>
          <w:sz w:val="21"/>
          <w:szCs w:val="21"/>
          <w:lang w:val="sq-AL"/>
        </w:rPr>
        <w:t>7.3.1. Në të djathtë: ... gradë Numri i kthimeve të timonit: .......................................</w:t>
      </w:r>
    </w:p>
    <w:p w:rsidR="00CE463F" w:rsidRPr="00191B95" w:rsidRDefault="00CE463F" w:rsidP="00FE1FD8">
      <w:pPr>
        <w:pStyle w:val="Paragrafi"/>
        <w:rPr>
          <w:sz w:val="21"/>
          <w:szCs w:val="21"/>
          <w:lang w:val="sq-AL"/>
        </w:rPr>
      </w:pPr>
      <w:r w:rsidRPr="00191B95">
        <w:rPr>
          <w:sz w:val="21"/>
          <w:szCs w:val="21"/>
          <w:lang w:val="sq-AL"/>
        </w:rPr>
        <w:t>7.3.2. Në të majtë: ... gradë Numri i kthimeve të timonit: .........................................</w:t>
      </w:r>
    </w:p>
    <w:p w:rsidR="00CE463F" w:rsidRPr="00191B95" w:rsidRDefault="00CE463F" w:rsidP="00FE1FD8">
      <w:pPr>
        <w:pStyle w:val="Paragrafi"/>
        <w:rPr>
          <w:rFonts w:cs="Times New Roman"/>
          <w:sz w:val="21"/>
          <w:szCs w:val="21"/>
          <w:lang w:val="sq-AL"/>
        </w:rPr>
      </w:pPr>
      <w:r w:rsidRPr="00191B95">
        <w:rPr>
          <w:sz w:val="21"/>
          <w:szCs w:val="21"/>
          <w:lang w:val="sq-AL"/>
        </w:rPr>
        <w:t xml:space="preserve">7.4. Rrethi minimal i kthimit (pa frenim) </w:t>
      </w:r>
      <w:r w:rsidRPr="00191B95">
        <w:rPr>
          <w:sz w:val="21"/>
          <w:szCs w:val="21"/>
          <w:vertAlign w:val="superscript"/>
          <w:lang w:val="sq-AL"/>
        </w:rPr>
        <w:t>(18)</w:t>
      </w:r>
    </w:p>
    <w:p w:rsidR="00CE463F" w:rsidRPr="00191B95" w:rsidRDefault="00CE463F" w:rsidP="00FE1FD8">
      <w:pPr>
        <w:pStyle w:val="Paragrafi"/>
        <w:rPr>
          <w:sz w:val="21"/>
          <w:szCs w:val="21"/>
          <w:lang w:val="sq-AL"/>
        </w:rPr>
      </w:pPr>
      <w:r w:rsidRPr="00191B95">
        <w:rPr>
          <w:sz w:val="21"/>
          <w:szCs w:val="21"/>
          <w:lang w:val="sq-AL"/>
        </w:rPr>
        <w:t>7.4.1. Në të djathtë: .......mm</w:t>
      </w:r>
    </w:p>
    <w:p w:rsidR="00CE463F" w:rsidRPr="00191B95" w:rsidRDefault="00CE463F" w:rsidP="00FE1FD8">
      <w:pPr>
        <w:pStyle w:val="Paragrafi"/>
        <w:rPr>
          <w:sz w:val="21"/>
          <w:szCs w:val="21"/>
          <w:lang w:val="sq-AL"/>
        </w:rPr>
      </w:pPr>
      <w:r w:rsidRPr="00191B95">
        <w:rPr>
          <w:sz w:val="21"/>
          <w:szCs w:val="21"/>
          <w:lang w:val="sq-AL"/>
        </w:rPr>
        <w:t>7.4.2. Në të majtë: ...... mm</w:t>
      </w:r>
    </w:p>
    <w:p w:rsidR="00CE463F" w:rsidRPr="00191B95" w:rsidRDefault="00CE463F" w:rsidP="00FE1FD8">
      <w:pPr>
        <w:pStyle w:val="Paragrafi"/>
        <w:rPr>
          <w:sz w:val="21"/>
          <w:szCs w:val="21"/>
          <w:lang w:val="sq-AL"/>
        </w:rPr>
      </w:pPr>
      <w:r w:rsidRPr="00191B95">
        <w:rPr>
          <w:sz w:val="21"/>
          <w:szCs w:val="21"/>
          <w:lang w:val="sq-AL"/>
        </w:rPr>
        <w:t>7.5. Metoda e rregullimit të kontrollit të drejtimit (sipas rastit): ..............................</w:t>
      </w:r>
    </w:p>
    <w:p w:rsidR="00CE463F" w:rsidRPr="00191B95" w:rsidRDefault="00CE463F" w:rsidP="00FE1FD8">
      <w:pPr>
        <w:pStyle w:val="Paragrafi"/>
        <w:rPr>
          <w:sz w:val="21"/>
          <w:szCs w:val="21"/>
          <w:lang w:val="sq-AL"/>
        </w:rPr>
      </w:pPr>
      <w:r w:rsidRPr="00191B95">
        <w:rPr>
          <w:sz w:val="21"/>
          <w:szCs w:val="21"/>
          <w:lang w:val="sq-AL"/>
        </w:rPr>
        <w:t>7.6. Përshkrim i shkurtër i pjesëve përbërëse elektrike/elektronike (nëse ka): ............</w:t>
      </w:r>
    </w:p>
    <w:p w:rsidR="00CE463F" w:rsidRPr="00191B95" w:rsidRDefault="00CE463F" w:rsidP="00FE1FD8">
      <w:pPr>
        <w:pStyle w:val="Paragrafi"/>
        <w:rPr>
          <w:sz w:val="21"/>
          <w:szCs w:val="21"/>
          <w:lang w:val="sq-AL"/>
        </w:rPr>
      </w:pPr>
      <w:r w:rsidRPr="00191B95">
        <w:rPr>
          <w:sz w:val="21"/>
          <w:szCs w:val="21"/>
          <w:lang w:val="sq-AL"/>
        </w:rPr>
        <w:t xml:space="preserve">8. FRENAT (plan i përgjithshëm dhe plan operues) </w:t>
      </w:r>
      <w:r w:rsidRPr="00191B95">
        <w:rPr>
          <w:sz w:val="21"/>
          <w:szCs w:val="21"/>
          <w:vertAlign w:val="superscript"/>
          <w:lang w:val="sq-AL"/>
        </w:rPr>
        <w:t>(19)</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8.1. Sistemi i shërbimit të frenimit: ................................................................</w:t>
      </w:r>
    </w:p>
    <w:p w:rsidR="00CE463F" w:rsidRPr="00191B95" w:rsidRDefault="00CE463F" w:rsidP="00FE1FD8">
      <w:pPr>
        <w:pStyle w:val="Paragrafi"/>
        <w:rPr>
          <w:sz w:val="21"/>
          <w:szCs w:val="21"/>
          <w:lang w:val="sq-AL"/>
        </w:rPr>
      </w:pPr>
      <w:r w:rsidRPr="00191B95">
        <w:rPr>
          <w:sz w:val="21"/>
          <w:szCs w:val="21"/>
          <w:lang w:val="sq-AL"/>
        </w:rPr>
        <w:t>8.2. Sistemi dytësor i frenimit (nëse përshtatet): ....................................................</w:t>
      </w:r>
    </w:p>
    <w:p w:rsidR="00CE463F" w:rsidRPr="00191B95" w:rsidRDefault="00CE463F" w:rsidP="00FE1FD8">
      <w:pPr>
        <w:pStyle w:val="Paragrafi"/>
        <w:rPr>
          <w:sz w:val="21"/>
          <w:szCs w:val="21"/>
          <w:lang w:val="sq-AL"/>
        </w:rPr>
      </w:pPr>
      <w:r w:rsidRPr="00191B95">
        <w:rPr>
          <w:sz w:val="21"/>
          <w:szCs w:val="21"/>
          <w:lang w:val="sq-AL"/>
        </w:rPr>
        <w:t>8.3. Frenat e parkimit : ..............................................................................</w:t>
      </w:r>
    </w:p>
    <w:p w:rsidR="00CE463F" w:rsidRPr="00191B95" w:rsidRDefault="00CE463F" w:rsidP="00FE1FD8">
      <w:pPr>
        <w:pStyle w:val="Paragrafi"/>
        <w:rPr>
          <w:sz w:val="21"/>
          <w:szCs w:val="21"/>
          <w:lang w:val="sq-AL"/>
        </w:rPr>
      </w:pPr>
      <w:r w:rsidRPr="00191B95">
        <w:rPr>
          <w:sz w:val="21"/>
          <w:szCs w:val="21"/>
          <w:lang w:val="sq-AL"/>
        </w:rPr>
        <w:t>8.4. Çdo aparat(e) shtesë frenimi (dhe veçanërisht ngadalësuesit): ..........................</w:t>
      </w:r>
    </w:p>
    <w:p w:rsidR="00CE463F" w:rsidRPr="00191B95" w:rsidRDefault="00CE463F" w:rsidP="00FE1FD8">
      <w:pPr>
        <w:pStyle w:val="Paragrafi"/>
        <w:rPr>
          <w:sz w:val="21"/>
          <w:szCs w:val="21"/>
          <w:lang w:val="sq-AL"/>
        </w:rPr>
      </w:pPr>
      <w:r w:rsidRPr="00191B95">
        <w:rPr>
          <w:sz w:val="21"/>
          <w:szCs w:val="21"/>
          <w:lang w:val="sq-AL"/>
        </w:rPr>
        <w:t>8.5. Për automjetet me sisteme frenash antibllokues, përshkrimi i funksionimit të sistemit (duke përfshirë çdo pjesë elektronike), diagrami i bllokut elektrik, plani i qarkut hidraulik ose pneumatik: .............................................</w:t>
      </w:r>
    </w:p>
    <w:p w:rsidR="00CE463F" w:rsidRPr="00191B95" w:rsidRDefault="00CE463F" w:rsidP="00FE1FD8">
      <w:pPr>
        <w:pStyle w:val="Paragrafi"/>
        <w:rPr>
          <w:sz w:val="21"/>
          <w:szCs w:val="21"/>
          <w:lang w:val="sq-AL"/>
        </w:rPr>
      </w:pPr>
      <w:r w:rsidRPr="00191B95">
        <w:rPr>
          <w:sz w:val="21"/>
          <w:szCs w:val="21"/>
          <w:lang w:val="sq-AL"/>
        </w:rPr>
        <w:t>8.6. Lista e pjesëve përbërëse të sistemit të frenimit, e identifikuar siç duhet: ......</w:t>
      </w:r>
    </w:p>
    <w:p w:rsidR="00CE463F" w:rsidRPr="00191B95" w:rsidRDefault="00CE463F" w:rsidP="00FE1FD8">
      <w:pPr>
        <w:pStyle w:val="Paragrafi"/>
        <w:rPr>
          <w:sz w:val="21"/>
          <w:szCs w:val="21"/>
          <w:lang w:val="sq-AL"/>
        </w:rPr>
      </w:pPr>
      <w:r w:rsidRPr="00191B95">
        <w:rPr>
          <w:sz w:val="21"/>
          <w:szCs w:val="21"/>
          <w:lang w:val="sq-AL"/>
        </w:rPr>
        <w:t>8.7. Dimensionet e gomave më të mëdha të lejueshme në boshtet e frenimit: .......</w:t>
      </w:r>
    </w:p>
    <w:p w:rsidR="00CE463F" w:rsidRPr="00191B95" w:rsidRDefault="00CE463F" w:rsidP="00FE1FD8">
      <w:pPr>
        <w:pStyle w:val="Paragrafi"/>
        <w:rPr>
          <w:sz w:val="21"/>
          <w:szCs w:val="21"/>
          <w:lang w:val="sq-AL"/>
        </w:rPr>
      </w:pPr>
      <w:r w:rsidRPr="00191B95">
        <w:rPr>
          <w:sz w:val="21"/>
          <w:szCs w:val="21"/>
          <w:lang w:val="sq-AL"/>
        </w:rPr>
        <w:t>8.8. Llogaritja për sistemin e frenimit (përcaktimi i koeficientit të forcave totale të frenimit në perimetrin e rrotave ndaj forcës së aplikuar në kontrollin e frenimit): .............................</w:t>
      </w:r>
    </w:p>
    <w:p w:rsidR="00CE463F" w:rsidRPr="00191B95" w:rsidRDefault="00CE463F" w:rsidP="00FE1FD8">
      <w:pPr>
        <w:pStyle w:val="Paragrafi"/>
        <w:rPr>
          <w:sz w:val="21"/>
          <w:szCs w:val="21"/>
          <w:lang w:val="sq-AL"/>
        </w:rPr>
      </w:pPr>
      <w:r w:rsidRPr="00191B95">
        <w:rPr>
          <w:sz w:val="21"/>
          <w:szCs w:val="21"/>
          <w:lang w:val="sq-AL"/>
        </w:rPr>
        <w:t>8.9. Ndalimi i kontrolleve të frenimit në të majtë dhe të djathtë: .............................</w:t>
      </w:r>
    </w:p>
    <w:p w:rsidR="00CE463F" w:rsidRPr="00191B95" w:rsidRDefault="00CE463F" w:rsidP="00FE1FD8">
      <w:pPr>
        <w:pStyle w:val="Paragrafi"/>
        <w:rPr>
          <w:sz w:val="21"/>
          <w:szCs w:val="21"/>
          <w:lang w:val="sq-AL"/>
        </w:rPr>
      </w:pPr>
      <w:r w:rsidRPr="00191B95">
        <w:rPr>
          <w:sz w:val="21"/>
          <w:szCs w:val="21"/>
          <w:lang w:val="sq-AL"/>
        </w:rPr>
        <w:t>8.10. Burimi(et) e jashtme të energjisë (nëse ka) (karakteristikat, kapaciteti i depozitave të energjisë, presioni maksimal dhe minimal, matësi i presionit dhe aparati sinjalizues për presionin minimal në panelin e aparateve, rezervuarët me vakum dhe valvula e furnizimit, kompresorët e furnizimit, pajtueshmëria me dispozitat në lidhje me pajisjet e presionit): .......................</w:t>
      </w:r>
    </w:p>
    <w:p w:rsidR="00CE463F" w:rsidRPr="00191B95" w:rsidRDefault="00CE463F" w:rsidP="00FE1FD8">
      <w:pPr>
        <w:pStyle w:val="Paragrafi"/>
        <w:rPr>
          <w:sz w:val="21"/>
          <w:szCs w:val="21"/>
          <w:lang w:val="sq-AL"/>
        </w:rPr>
      </w:pPr>
      <w:r w:rsidRPr="00191B95">
        <w:rPr>
          <w:sz w:val="21"/>
          <w:szCs w:val="21"/>
          <w:lang w:val="sq-AL"/>
        </w:rPr>
        <w:t>8.11. Automjetet e përshtatura me aparate frenimi rimorkioje</w:t>
      </w:r>
    </w:p>
    <w:p w:rsidR="00CE463F" w:rsidRPr="00191B95" w:rsidRDefault="00CE463F" w:rsidP="00FE1FD8">
      <w:pPr>
        <w:pStyle w:val="Paragrafi"/>
        <w:rPr>
          <w:sz w:val="21"/>
          <w:szCs w:val="21"/>
          <w:lang w:val="sq-AL"/>
        </w:rPr>
      </w:pPr>
      <w:r w:rsidRPr="00191B95">
        <w:rPr>
          <w:sz w:val="21"/>
          <w:szCs w:val="21"/>
          <w:lang w:val="sq-AL"/>
        </w:rPr>
        <w:t>8.11.1. Aparat për aktivizimin e frenave të rimorkios (përshkrimi, karakteristikat): ..</w:t>
      </w:r>
    </w:p>
    <w:p w:rsidR="00CE463F" w:rsidRPr="00191B95" w:rsidRDefault="00CE463F" w:rsidP="00FE1FD8">
      <w:pPr>
        <w:pStyle w:val="Paragrafi"/>
        <w:rPr>
          <w:rFonts w:cs="Times New Roman"/>
          <w:sz w:val="21"/>
          <w:szCs w:val="21"/>
          <w:lang w:val="sq-AL"/>
        </w:rPr>
      </w:pPr>
      <w:r w:rsidRPr="00191B95">
        <w:rPr>
          <w:sz w:val="21"/>
          <w:szCs w:val="21"/>
          <w:lang w:val="sq-AL"/>
        </w:rPr>
        <w:t xml:space="preserve">8.11.2. Xhuntot mekanike/hidraulike/pneumatike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8.11.3. Konektorët, xhuntot, aparatet e sigurisë (përshkrimi, skica, plani): ................</w:t>
      </w:r>
    </w:p>
    <w:p w:rsidR="00CE463F" w:rsidRPr="00191B95" w:rsidRDefault="00CE463F" w:rsidP="00FE1FD8">
      <w:pPr>
        <w:pStyle w:val="Paragrafi"/>
        <w:rPr>
          <w:rFonts w:cs="Times New Roman"/>
          <w:sz w:val="21"/>
          <w:szCs w:val="21"/>
          <w:lang w:val="sq-AL"/>
        </w:rPr>
      </w:pPr>
      <w:r w:rsidRPr="00191B95">
        <w:rPr>
          <w:sz w:val="21"/>
          <w:szCs w:val="21"/>
          <w:lang w:val="sq-AL"/>
        </w:rPr>
        <w:t xml:space="preserve">8.11.4. Lidhjet në një ose dy linja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8.11.4.1. Presioni i tepërt në lidhje (1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(2 linja): ........ kPa</w:t>
      </w:r>
    </w:p>
    <w:p w:rsidR="00CE463F" w:rsidRPr="00191B95" w:rsidRDefault="00CE463F" w:rsidP="00FE1FD8">
      <w:pPr>
        <w:pStyle w:val="Paragrafi"/>
        <w:rPr>
          <w:sz w:val="21"/>
          <w:szCs w:val="21"/>
          <w:lang w:val="sq-AL"/>
        </w:rPr>
      </w:pPr>
      <w:r w:rsidRPr="00191B95">
        <w:rPr>
          <w:sz w:val="21"/>
          <w:szCs w:val="21"/>
          <w:lang w:val="sq-AL"/>
        </w:rPr>
        <w:t>9. FUSHA E SHIKIMIT, VENDOSJA E XHAMAVE, FSHIRËSET E DRITAREVE TË PËRPARME DHE PASQYRA ME PAMJE NGA PRAPA</w:t>
      </w:r>
    </w:p>
    <w:p w:rsidR="00CE463F" w:rsidRPr="00191B95" w:rsidRDefault="00CE463F" w:rsidP="00FE1FD8">
      <w:pPr>
        <w:pStyle w:val="Paragrafi"/>
        <w:rPr>
          <w:sz w:val="21"/>
          <w:szCs w:val="21"/>
          <w:lang w:val="sq-AL"/>
        </w:rPr>
      </w:pPr>
      <w:r w:rsidRPr="00191B95">
        <w:rPr>
          <w:sz w:val="21"/>
          <w:szCs w:val="21"/>
          <w:lang w:val="sq-AL"/>
        </w:rPr>
        <w:t>9.1. Fusha e shikimit</w:t>
      </w:r>
    </w:p>
    <w:p w:rsidR="00CE463F" w:rsidRPr="00191B95" w:rsidRDefault="00CE463F" w:rsidP="00FE1FD8">
      <w:pPr>
        <w:pStyle w:val="Paragrafi"/>
        <w:rPr>
          <w:sz w:val="21"/>
          <w:szCs w:val="21"/>
          <w:lang w:val="sq-AL"/>
        </w:rPr>
      </w:pPr>
      <w:r w:rsidRPr="00191B95">
        <w:rPr>
          <w:sz w:val="21"/>
          <w:szCs w:val="21"/>
          <w:lang w:val="sq-AL"/>
        </w:rPr>
        <w:t>9.1.1. Skica(t) ose fotografia(të) që tregon/jnë pozicionin e pjesëve në fushën e përparme të shikimit: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9.2. Vendosja e xhamave</w:t>
      </w:r>
    </w:p>
    <w:p w:rsidR="00CE463F" w:rsidRPr="00191B95" w:rsidRDefault="00CE463F" w:rsidP="00FE1FD8">
      <w:pPr>
        <w:pStyle w:val="Paragrafi"/>
        <w:rPr>
          <w:sz w:val="21"/>
          <w:szCs w:val="21"/>
          <w:lang w:val="sq-AL"/>
        </w:rPr>
      </w:pPr>
      <w:r w:rsidRPr="00191B95">
        <w:rPr>
          <w:sz w:val="21"/>
          <w:szCs w:val="21"/>
          <w:lang w:val="sq-AL"/>
        </w:rPr>
        <w:t>9.2.1. Të dhënat për identifikimin e shpejtë të pikës së referimit: .............................</w:t>
      </w:r>
    </w:p>
    <w:p w:rsidR="00CE463F" w:rsidRPr="00191B95" w:rsidRDefault="00CE463F" w:rsidP="00FE1FD8">
      <w:pPr>
        <w:pStyle w:val="Paragrafi"/>
        <w:rPr>
          <w:sz w:val="21"/>
          <w:szCs w:val="21"/>
          <w:lang w:val="sq-AL"/>
        </w:rPr>
      </w:pPr>
      <w:r w:rsidRPr="00191B95">
        <w:rPr>
          <w:sz w:val="21"/>
          <w:szCs w:val="21"/>
          <w:lang w:val="sq-AL"/>
        </w:rPr>
        <w:t>9.2.2. Dritarja(et) e përparme</w:t>
      </w:r>
    </w:p>
    <w:p w:rsidR="00CE463F" w:rsidRPr="00191B95" w:rsidRDefault="00CE463F" w:rsidP="00FE1FD8">
      <w:pPr>
        <w:pStyle w:val="Paragrafi"/>
        <w:rPr>
          <w:sz w:val="21"/>
          <w:szCs w:val="21"/>
          <w:lang w:val="sq-AL"/>
        </w:rPr>
      </w:pPr>
      <w:r w:rsidRPr="00191B95">
        <w:rPr>
          <w:sz w:val="21"/>
          <w:szCs w:val="21"/>
          <w:lang w:val="sq-AL"/>
        </w:rPr>
        <w:t>9.2.2.1. Materiali(et) e përdorur/a: ................................................................</w:t>
      </w:r>
    </w:p>
    <w:p w:rsidR="00CE463F" w:rsidRPr="00191B95" w:rsidRDefault="00CE463F" w:rsidP="00FE1FD8">
      <w:pPr>
        <w:pStyle w:val="Paragrafi"/>
        <w:rPr>
          <w:sz w:val="21"/>
          <w:szCs w:val="21"/>
          <w:lang w:val="sq-AL"/>
        </w:rPr>
      </w:pPr>
      <w:r w:rsidRPr="00191B95">
        <w:rPr>
          <w:sz w:val="21"/>
          <w:szCs w:val="21"/>
          <w:lang w:val="sq-AL"/>
        </w:rPr>
        <w:t>9.2.2.2. Metoda e përshtatjes: ........................................................................</w:t>
      </w:r>
    </w:p>
    <w:p w:rsidR="00CE463F" w:rsidRPr="00191B95" w:rsidRDefault="00CE463F" w:rsidP="00FE1FD8">
      <w:pPr>
        <w:pStyle w:val="Paragrafi"/>
        <w:rPr>
          <w:sz w:val="21"/>
          <w:szCs w:val="21"/>
          <w:lang w:val="sq-AL"/>
        </w:rPr>
      </w:pPr>
      <w:r w:rsidRPr="00191B95">
        <w:rPr>
          <w:sz w:val="21"/>
          <w:szCs w:val="21"/>
          <w:lang w:val="sq-AL"/>
        </w:rPr>
        <w:t>9.2.2.3. Këndi(et) i/e pjerrësisë: ........ gradë</w:t>
      </w:r>
    </w:p>
    <w:p w:rsidR="00CE463F" w:rsidRPr="00191B95" w:rsidRDefault="00CE463F" w:rsidP="00FE1FD8">
      <w:pPr>
        <w:pStyle w:val="Paragrafi"/>
        <w:rPr>
          <w:sz w:val="21"/>
          <w:szCs w:val="21"/>
          <w:lang w:val="sq-AL"/>
        </w:rPr>
      </w:pPr>
      <w:r w:rsidRPr="00191B95">
        <w:rPr>
          <w:sz w:val="21"/>
          <w:szCs w:val="21"/>
          <w:lang w:val="sq-AL"/>
        </w:rPr>
        <w:t>9.2.2.4. Marka(t) e miratimit të tipit nga KE të pjesës përbërëse: ................................</w:t>
      </w:r>
    </w:p>
    <w:p w:rsidR="00CE463F" w:rsidRPr="00191B95" w:rsidRDefault="00CE463F" w:rsidP="00FE1FD8">
      <w:pPr>
        <w:pStyle w:val="Paragrafi"/>
        <w:rPr>
          <w:sz w:val="21"/>
          <w:szCs w:val="21"/>
          <w:lang w:val="sq-AL"/>
        </w:rPr>
      </w:pPr>
      <w:r w:rsidRPr="00191B95">
        <w:rPr>
          <w:sz w:val="21"/>
          <w:szCs w:val="21"/>
          <w:lang w:val="sq-AL"/>
        </w:rPr>
        <w:t>9.2.2.5. Pajisje ndihmëse për dritaren e përparme dhe vendndodhja e tyre dhe përshkrimi i përmbledhur i çdo pjese përbërëse elektrike / elektronike ..........</w:t>
      </w:r>
    </w:p>
    <w:p w:rsidR="00CE463F" w:rsidRPr="00191B95" w:rsidRDefault="00CE463F" w:rsidP="00FE1FD8">
      <w:pPr>
        <w:pStyle w:val="Paragrafi"/>
        <w:rPr>
          <w:sz w:val="21"/>
          <w:szCs w:val="21"/>
          <w:lang w:val="sq-AL"/>
        </w:rPr>
      </w:pPr>
      <w:r w:rsidRPr="00191B95">
        <w:rPr>
          <w:sz w:val="21"/>
          <w:szCs w:val="21"/>
          <w:lang w:val="sq-AL"/>
        </w:rPr>
        <w:t>9.2.3. Dritare(t) tjetër (të tjera)</w:t>
      </w:r>
    </w:p>
    <w:p w:rsidR="00CE463F" w:rsidRPr="00191B95" w:rsidRDefault="00CE463F" w:rsidP="00FE1FD8">
      <w:pPr>
        <w:pStyle w:val="Paragrafi"/>
        <w:rPr>
          <w:sz w:val="21"/>
          <w:szCs w:val="21"/>
          <w:lang w:val="sq-AL"/>
        </w:rPr>
      </w:pPr>
      <w:r w:rsidRPr="00191B95">
        <w:rPr>
          <w:sz w:val="21"/>
          <w:szCs w:val="21"/>
          <w:lang w:val="sq-AL"/>
        </w:rPr>
        <w:t>9.2.3.1. Pozicioni(et): ..................................................................................</w:t>
      </w:r>
    </w:p>
    <w:p w:rsidR="00CE463F" w:rsidRPr="00191B95" w:rsidRDefault="00CE463F" w:rsidP="00FE1FD8">
      <w:pPr>
        <w:pStyle w:val="Paragrafi"/>
        <w:rPr>
          <w:sz w:val="21"/>
          <w:szCs w:val="21"/>
          <w:lang w:val="sq-AL"/>
        </w:rPr>
      </w:pPr>
      <w:r w:rsidRPr="00191B95">
        <w:rPr>
          <w:sz w:val="21"/>
          <w:szCs w:val="21"/>
          <w:lang w:val="sq-AL"/>
        </w:rPr>
        <w:t>9.2.3.2. Materiali(et) e përdorura: ...................................................................</w:t>
      </w:r>
    </w:p>
    <w:p w:rsidR="00CE463F" w:rsidRPr="00191B95" w:rsidRDefault="00CE463F" w:rsidP="00FE1FD8">
      <w:pPr>
        <w:pStyle w:val="Paragrafi"/>
        <w:rPr>
          <w:sz w:val="21"/>
          <w:szCs w:val="21"/>
          <w:lang w:val="sq-AL"/>
        </w:rPr>
      </w:pPr>
      <w:r w:rsidRPr="00191B95">
        <w:rPr>
          <w:sz w:val="21"/>
          <w:szCs w:val="21"/>
          <w:lang w:val="sq-AL"/>
        </w:rPr>
        <w:t>9.2.3.3.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9.2.3.4. Përshkrim i shkurtër i pjesëve përbërëse elektrike/elektronike (nëse përshtaten) të mekanizmit operues të dritares anësore: ...................................</w:t>
      </w:r>
    </w:p>
    <w:p w:rsidR="00CE463F" w:rsidRPr="00191B95" w:rsidRDefault="00CE463F" w:rsidP="00FE1FD8">
      <w:pPr>
        <w:pStyle w:val="Paragrafi"/>
        <w:rPr>
          <w:sz w:val="21"/>
          <w:szCs w:val="21"/>
          <w:lang w:val="sq-AL"/>
        </w:rPr>
      </w:pPr>
      <w:r w:rsidRPr="00191B95">
        <w:rPr>
          <w:sz w:val="21"/>
          <w:szCs w:val="21"/>
          <w:lang w:val="sq-AL"/>
        </w:rPr>
        <w:t xml:space="preserve">9.3. Fshirëset e dritares së përparme: po/jo </w:t>
      </w:r>
      <w:r w:rsidRPr="00191B95">
        <w:rPr>
          <w:sz w:val="21"/>
          <w:szCs w:val="21"/>
          <w:vertAlign w:val="superscript"/>
          <w:lang w:val="sq-AL"/>
        </w:rPr>
        <w:t>(1)</w:t>
      </w:r>
      <w:r w:rsidRPr="00191B95">
        <w:rPr>
          <w:sz w:val="21"/>
          <w:szCs w:val="21"/>
          <w:lang w:val="sq-AL"/>
        </w:rPr>
        <w:t xml:space="preserve"> (përshkrimi, numri, shpeshtësia e operacioneve): ..................................................................................................</w:t>
      </w:r>
    </w:p>
    <w:p w:rsidR="00CE463F" w:rsidRPr="00191B95" w:rsidRDefault="00CE463F" w:rsidP="00FE1FD8">
      <w:pPr>
        <w:pStyle w:val="Paragrafi"/>
        <w:rPr>
          <w:sz w:val="21"/>
          <w:szCs w:val="21"/>
          <w:lang w:val="sq-AL"/>
        </w:rPr>
      </w:pPr>
      <w:r w:rsidRPr="00191B95">
        <w:rPr>
          <w:sz w:val="21"/>
          <w:szCs w:val="21"/>
          <w:lang w:val="sq-AL"/>
        </w:rPr>
        <w:t>9.4. Pasqyra(t) me pamje nga prapa</w:t>
      </w:r>
    </w:p>
    <w:p w:rsidR="00CE463F" w:rsidRPr="00191B95" w:rsidRDefault="00CE463F" w:rsidP="00FE1FD8">
      <w:pPr>
        <w:pStyle w:val="Paragrafi"/>
        <w:rPr>
          <w:sz w:val="21"/>
          <w:szCs w:val="21"/>
          <w:lang w:val="sq-AL"/>
        </w:rPr>
      </w:pPr>
      <w:r w:rsidRPr="00191B95">
        <w:rPr>
          <w:sz w:val="21"/>
          <w:szCs w:val="21"/>
          <w:lang w:val="sq-AL"/>
        </w:rPr>
        <w:t>9.4.1. Kategoria(të): ................................................................................</w:t>
      </w:r>
    </w:p>
    <w:p w:rsidR="00CE463F" w:rsidRPr="00191B95" w:rsidRDefault="00CE463F" w:rsidP="00FE1FD8">
      <w:pPr>
        <w:pStyle w:val="Paragrafi"/>
        <w:rPr>
          <w:sz w:val="21"/>
          <w:szCs w:val="21"/>
          <w:lang w:val="sq-AL"/>
        </w:rPr>
      </w:pPr>
      <w:r w:rsidRPr="00191B95">
        <w:rPr>
          <w:sz w:val="21"/>
          <w:szCs w:val="21"/>
          <w:lang w:val="sq-AL"/>
        </w:rPr>
        <w:t>9.4.2.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9.4.3. Pozicioni(et) në lidhje me strukturën e automjetit (skica): ..............................</w:t>
      </w:r>
    </w:p>
    <w:p w:rsidR="00CE463F" w:rsidRPr="00191B95" w:rsidRDefault="00CE463F" w:rsidP="00FE1FD8">
      <w:pPr>
        <w:pStyle w:val="Paragrafi"/>
        <w:rPr>
          <w:sz w:val="21"/>
          <w:szCs w:val="21"/>
          <w:lang w:val="sq-AL"/>
        </w:rPr>
      </w:pPr>
      <w:r w:rsidRPr="00191B95">
        <w:rPr>
          <w:sz w:val="21"/>
          <w:szCs w:val="21"/>
          <w:lang w:val="sq-AL"/>
        </w:rPr>
        <w:t>9.4.4. Metoda(t)(e vendosjes): .......................................................................</w:t>
      </w:r>
    </w:p>
    <w:p w:rsidR="00CE463F" w:rsidRPr="00191B95" w:rsidRDefault="00CE463F" w:rsidP="00FE1FD8">
      <w:pPr>
        <w:pStyle w:val="Paragrafi"/>
        <w:rPr>
          <w:sz w:val="21"/>
          <w:szCs w:val="21"/>
          <w:lang w:val="sq-AL"/>
        </w:rPr>
      </w:pPr>
      <w:r w:rsidRPr="00191B95">
        <w:rPr>
          <w:sz w:val="21"/>
          <w:szCs w:val="21"/>
          <w:lang w:val="sq-AL"/>
        </w:rPr>
        <w:t xml:space="preserve">9.4.5. Pajisjet opsionale që mund të kufizojnë fushën e shikimit nga ana e prapme: </w:t>
      </w:r>
    </w:p>
    <w:p w:rsidR="00CE463F" w:rsidRPr="00191B95" w:rsidRDefault="00CE463F" w:rsidP="00FE1FD8">
      <w:pPr>
        <w:pStyle w:val="Paragrafi"/>
        <w:rPr>
          <w:sz w:val="21"/>
          <w:szCs w:val="21"/>
          <w:lang w:val="sq-AL"/>
        </w:rPr>
      </w:pPr>
      <w:r w:rsidRPr="00191B95">
        <w:rPr>
          <w:sz w:val="21"/>
          <w:szCs w:val="21"/>
          <w:lang w:val="sq-AL"/>
        </w:rPr>
        <w:t>9.4.6. Përshkrim i shkurtër i pjesëve përbërëse elektrike/elektronike (nëse përshtaten) të sistemit rregullator: ..............................................................................................</w:t>
      </w:r>
    </w:p>
    <w:p w:rsidR="00CE463F" w:rsidRPr="00191B95" w:rsidRDefault="00CE463F" w:rsidP="00FE1FD8">
      <w:pPr>
        <w:pStyle w:val="Paragrafi"/>
        <w:rPr>
          <w:sz w:val="21"/>
          <w:szCs w:val="21"/>
          <w:lang w:val="sq-AL"/>
        </w:rPr>
      </w:pPr>
      <w:r w:rsidRPr="00191B95">
        <w:rPr>
          <w:sz w:val="21"/>
          <w:szCs w:val="21"/>
          <w:lang w:val="sq-AL"/>
        </w:rPr>
        <w:t>9.5. Heqja e ngricës dhe heqja e mjegullës</w:t>
      </w:r>
    </w:p>
    <w:p w:rsidR="00CE463F" w:rsidRPr="00191B95" w:rsidRDefault="00CE463F" w:rsidP="00FE1FD8">
      <w:pPr>
        <w:pStyle w:val="Paragrafi"/>
        <w:rPr>
          <w:sz w:val="21"/>
          <w:szCs w:val="21"/>
          <w:lang w:val="sq-AL"/>
        </w:rPr>
      </w:pPr>
      <w:r w:rsidRPr="00191B95">
        <w:rPr>
          <w:sz w:val="21"/>
          <w:szCs w:val="21"/>
          <w:lang w:val="sq-AL"/>
        </w:rPr>
        <w:t>9.5.1. Përshkrimi teknik: ...............................................................................</w:t>
      </w:r>
    </w:p>
    <w:p w:rsidR="00CE463F" w:rsidRPr="00191B95" w:rsidRDefault="00CE463F" w:rsidP="00FE1FD8">
      <w:pPr>
        <w:pStyle w:val="Paragrafi"/>
        <w:rPr>
          <w:sz w:val="21"/>
          <w:szCs w:val="21"/>
          <w:lang w:val="sq-AL"/>
        </w:rPr>
      </w:pPr>
      <w:r w:rsidRPr="00191B95">
        <w:rPr>
          <w:sz w:val="21"/>
          <w:szCs w:val="21"/>
          <w:lang w:val="sq-AL"/>
        </w:rPr>
        <w:t>10. STRUKTURAT MBROJTËSE NGA PËRMBYSJA, MBROJTJA NGA MOTI, SEDILJET DHE PLATFORMAT E NGARKESËS</w:t>
      </w:r>
    </w:p>
    <w:p w:rsidR="00CE463F" w:rsidRPr="00191B95" w:rsidRDefault="00CE463F" w:rsidP="00FE1FD8">
      <w:pPr>
        <w:pStyle w:val="Paragrafi"/>
        <w:rPr>
          <w:sz w:val="21"/>
          <w:szCs w:val="21"/>
          <w:lang w:val="sq-AL"/>
        </w:rPr>
      </w:pPr>
      <w:r w:rsidRPr="00191B95">
        <w:rPr>
          <w:sz w:val="21"/>
          <w:szCs w:val="21"/>
          <w:lang w:val="sq-AL"/>
        </w:rPr>
        <w:t>10.1. ROPS (skica të dimensionuara, fotografi (sipas rastit) përshkrimi</w:t>
      </w:r>
    </w:p>
    <w:p w:rsidR="00CE463F" w:rsidRPr="00191B95" w:rsidRDefault="00CE463F" w:rsidP="00FE1FD8">
      <w:pPr>
        <w:pStyle w:val="Paragrafi"/>
        <w:rPr>
          <w:sz w:val="21"/>
          <w:szCs w:val="21"/>
          <w:lang w:val="sq-AL"/>
        </w:rPr>
      </w:pPr>
      <w:r w:rsidRPr="00191B95">
        <w:rPr>
          <w:sz w:val="21"/>
          <w:szCs w:val="21"/>
          <w:lang w:val="sq-AL"/>
        </w:rPr>
        <w:t>10.1.1. Struktura(t):</w:t>
      </w:r>
    </w:p>
    <w:p w:rsidR="00CE463F" w:rsidRPr="00191B95" w:rsidRDefault="00CE463F" w:rsidP="00FE1FD8">
      <w:pPr>
        <w:pStyle w:val="Paragrafi"/>
        <w:rPr>
          <w:rFonts w:cs="Times New Roman"/>
          <w:sz w:val="21"/>
          <w:szCs w:val="21"/>
          <w:lang w:val="sq-AL"/>
        </w:rPr>
      </w:pPr>
      <w:r w:rsidRPr="00191B95">
        <w:rPr>
          <w:sz w:val="21"/>
          <w:szCs w:val="21"/>
          <w:lang w:val="sq-AL"/>
        </w:rPr>
        <w:t xml:space="preserve">10.1.1.0. Prania: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10.1.1.1. Marka(t) tregtare: ..............................................................................</w:t>
      </w:r>
    </w:p>
    <w:p w:rsidR="00CE463F" w:rsidRPr="00191B95" w:rsidRDefault="00CE463F" w:rsidP="00FE1FD8">
      <w:pPr>
        <w:pStyle w:val="Paragrafi"/>
        <w:rPr>
          <w:sz w:val="21"/>
          <w:szCs w:val="21"/>
          <w:lang w:val="sq-AL"/>
        </w:rPr>
      </w:pPr>
      <w:r w:rsidRPr="00191B95">
        <w:rPr>
          <w:sz w:val="21"/>
          <w:szCs w:val="21"/>
          <w:lang w:val="sq-AL"/>
        </w:rPr>
        <w:t>10.1.1.2.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10.1.1.3. Dimensionet e brendshme dhe të jashtme: ............................................</w:t>
      </w:r>
    </w:p>
    <w:p w:rsidR="00CE463F" w:rsidRPr="00191B95" w:rsidRDefault="00CE463F" w:rsidP="00FE1FD8">
      <w:pPr>
        <w:pStyle w:val="Paragrafi"/>
        <w:rPr>
          <w:sz w:val="21"/>
          <w:szCs w:val="21"/>
          <w:lang w:val="sq-AL"/>
        </w:rPr>
      </w:pPr>
      <w:r w:rsidRPr="00191B95">
        <w:rPr>
          <w:sz w:val="21"/>
          <w:szCs w:val="21"/>
          <w:lang w:val="sq-AL"/>
        </w:rPr>
        <w:t>10.1.1.4. Materiali(et) dhe metoda e ndërtimit: .....................................................</w:t>
      </w:r>
    </w:p>
    <w:p w:rsidR="00CE463F" w:rsidRPr="00191B95" w:rsidRDefault="00CE463F" w:rsidP="00FE1FD8">
      <w:pPr>
        <w:pStyle w:val="Paragrafi"/>
        <w:rPr>
          <w:sz w:val="21"/>
          <w:szCs w:val="21"/>
          <w:lang w:val="sq-AL"/>
        </w:rPr>
      </w:pPr>
      <w:r w:rsidRPr="00191B95">
        <w:rPr>
          <w:sz w:val="21"/>
          <w:szCs w:val="21"/>
          <w:lang w:val="sq-AL"/>
        </w:rPr>
        <w:t>10.1.2. Kabina(t)</w:t>
      </w:r>
    </w:p>
    <w:p w:rsidR="00CE463F" w:rsidRPr="00191B95" w:rsidRDefault="00CE463F" w:rsidP="00FE1FD8">
      <w:pPr>
        <w:pStyle w:val="Paragrafi"/>
        <w:rPr>
          <w:rFonts w:cs="Times New Roman"/>
          <w:sz w:val="21"/>
          <w:szCs w:val="21"/>
          <w:lang w:val="sq-AL"/>
        </w:rPr>
      </w:pPr>
      <w:r w:rsidRPr="00191B95">
        <w:rPr>
          <w:sz w:val="21"/>
          <w:szCs w:val="21"/>
          <w:lang w:val="sq-AL"/>
        </w:rPr>
        <w:t xml:space="preserve">10.1.2.0. Prania: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10.1.2.1. Marka(t) tregtare: .............................................................................</w:t>
      </w:r>
    </w:p>
    <w:p w:rsidR="00CE463F" w:rsidRPr="00191B95" w:rsidRDefault="00CE463F" w:rsidP="00FE1FD8">
      <w:pPr>
        <w:pStyle w:val="Paragrafi"/>
        <w:rPr>
          <w:sz w:val="21"/>
          <w:szCs w:val="21"/>
          <w:lang w:val="sq-AL"/>
        </w:rPr>
      </w:pPr>
      <w:r w:rsidRPr="00191B95">
        <w:rPr>
          <w:sz w:val="21"/>
          <w:szCs w:val="21"/>
          <w:lang w:val="sq-AL"/>
        </w:rPr>
        <w:t>10.1.2.2.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10.1.2.3. Dyert (numri, dimensionet, drejtimi i hapjes, rrezet dhe menteshat): .............</w:t>
      </w:r>
    </w:p>
    <w:p w:rsidR="00CE463F" w:rsidRPr="00191B95" w:rsidRDefault="00CE463F" w:rsidP="00FE1FD8">
      <w:pPr>
        <w:pStyle w:val="Paragrafi"/>
        <w:rPr>
          <w:sz w:val="21"/>
          <w:szCs w:val="21"/>
          <w:lang w:val="sq-AL"/>
        </w:rPr>
      </w:pPr>
      <w:r w:rsidRPr="00191B95">
        <w:rPr>
          <w:sz w:val="21"/>
          <w:szCs w:val="21"/>
          <w:lang w:val="sq-AL"/>
        </w:rPr>
        <w:t>10.1.2.4. Dritaret dhe dalja(et) e emergjencës (numri, dimensionet, pozicionet): ..........</w:t>
      </w:r>
    </w:p>
    <w:p w:rsidR="00CE463F" w:rsidRPr="00191B95" w:rsidRDefault="00CE463F" w:rsidP="00FE1FD8">
      <w:pPr>
        <w:pStyle w:val="Paragrafi"/>
        <w:rPr>
          <w:sz w:val="21"/>
          <w:szCs w:val="21"/>
          <w:lang w:val="sq-AL"/>
        </w:rPr>
      </w:pPr>
      <w:r w:rsidRPr="00191B95">
        <w:rPr>
          <w:sz w:val="21"/>
          <w:szCs w:val="21"/>
          <w:lang w:val="sq-AL"/>
        </w:rPr>
        <w:t>10.1.2.5. Masa të tjera për mbrojtjen nga moti (përshkrimi): .....................................</w:t>
      </w:r>
    </w:p>
    <w:p w:rsidR="00CE463F" w:rsidRPr="00191B95" w:rsidRDefault="00CE463F" w:rsidP="00FE1FD8">
      <w:pPr>
        <w:pStyle w:val="Paragrafi"/>
        <w:rPr>
          <w:sz w:val="21"/>
          <w:szCs w:val="21"/>
          <w:lang w:val="sq-AL"/>
        </w:rPr>
      </w:pPr>
      <w:r w:rsidRPr="00191B95">
        <w:rPr>
          <w:sz w:val="21"/>
          <w:szCs w:val="21"/>
          <w:lang w:val="sq-AL"/>
        </w:rPr>
        <w:t>10.1.2.6. Dimensionet e brendshme dhe të jashtme: ...............................................</w:t>
      </w:r>
    </w:p>
    <w:p w:rsidR="00CE463F" w:rsidRPr="00191B95" w:rsidRDefault="00CE463F" w:rsidP="00FE1FD8">
      <w:pPr>
        <w:pStyle w:val="Paragrafi"/>
        <w:rPr>
          <w:rFonts w:cs="Times New Roman"/>
          <w:sz w:val="21"/>
          <w:szCs w:val="21"/>
          <w:lang w:val="sq-AL"/>
        </w:rPr>
      </w:pPr>
      <w:r w:rsidRPr="00191B95">
        <w:rPr>
          <w:sz w:val="21"/>
          <w:szCs w:val="21"/>
          <w:lang w:val="sq-AL"/>
        </w:rPr>
        <w:t xml:space="preserve">10.1.3. Shufër(a) metalike mbrojtëse të montuara në anën e përparme/prapme (1), e përthyer apo jo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10.1.3.0. Prania: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10.1.3.1. Përshkrimi (pozicioni, vendosja etj.): ......................................................</w:t>
      </w:r>
    </w:p>
    <w:p w:rsidR="00CE463F" w:rsidRPr="00191B95" w:rsidRDefault="00CE463F" w:rsidP="00FE1FD8">
      <w:pPr>
        <w:pStyle w:val="Paragrafi"/>
        <w:rPr>
          <w:sz w:val="21"/>
          <w:szCs w:val="21"/>
          <w:lang w:val="sq-AL"/>
        </w:rPr>
      </w:pPr>
      <w:r w:rsidRPr="00191B95">
        <w:rPr>
          <w:sz w:val="21"/>
          <w:szCs w:val="21"/>
          <w:lang w:val="sq-AL"/>
        </w:rPr>
        <w:t>10.1.3.2. Marka(t) ose emri(at) tregtar(ë): ...........................................................</w:t>
      </w:r>
    </w:p>
    <w:p w:rsidR="00CE463F" w:rsidRPr="00191B95" w:rsidRDefault="00CE463F" w:rsidP="00FE1FD8">
      <w:pPr>
        <w:pStyle w:val="Paragrafi"/>
        <w:rPr>
          <w:sz w:val="21"/>
          <w:szCs w:val="21"/>
          <w:lang w:val="sq-AL"/>
        </w:rPr>
      </w:pPr>
      <w:r w:rsidRPr="00191B95">
        <w:rPr>
          <w:sz w:val="21"/>
          <w:szCs w:val="21"/>
          <w:lang w:val="sq-AL"/>
        </w:rPr>
        <w:t>10.1.3.3.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10.1.3.4. Dimensionet: .................................................................................</w:t>
      </w:r>
    </w:p>
    <w:p w:rsidR="00CE463F" w:rsidRPr="00191B95" w:rsidRDefault="00CE463F" w:rsidP="00FE1FD8">
      <w:pPr>
        <w:pStyle w:val="Paragrafi"/>
        <w:rPr>
          <w:sz w:val="21"/>
          <w:szCs w:val="21"/>
          <w:lang w:val="sq-AL"/>
        </w:rPr>
      </w:pPr>
      <w:r w:rsidRPr="00191B95">
        <w:rPr>
          <w:sz w:val="21"/>
          <w:szCs w:val="21"/>
          <w:lang w:val="sq-AL"/>
        </w:rPr>
        <w:t>10.1.3.5. Materiali(et) dhe metoda e ndërtimit: .....................................................</w:t>
      </w:r>
    </w:p>
    <w:p w:rsidR="00CE463F" w:rsidRPr="00191B95" w:rsidRDefault="00CE463F" w:rsidP="00FE1FD8">
      <w:pPr>
        <w:pStyle w:val="Paragrafi"/>
        <w:rPr>
          <w:sz w:val="21"/>
          <w:szCs w:val="21"/>
          <w:lang w:val="sq-AL"/>
        </w:rPr>
      </w:pPr>
      <w:r w:rsidRPr="00191B95">
        <w:rPr>
          <w:sz w:val="21"/>
          <w:szCs w:val="21"/>
          <w:lang w:val="sq-AL"/>
        </w:rPr>
        <w:t>10.2. Hapësira operuese dhe hyrja në kabinën e drejtimit (përshkrimi, karakteristikat, skicat e dimensionuara):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10.3. Ndenjëset dhe mbështetëset e këmbëve</w:t>
      </w:r>
    </w:p>
    <w:p w:rsidR="00CE463F" w:rsidRPr="00191B95" w:rsidRDefault="00CE463F" w:rsidP="00FE1FD8">
      <w:pPr>
        <w:pStyle w:val="Paragrafi"/>
        <w:rPr>
          <w:sz w:val="21"/>
          <w:szCs w:val="21"/>
          <w:lang w:val="sq-AL"/>
        </w:rPr>
      </w:pPr>
      <w:r w:rsidRPr="00191B95">
        <w:rPr>
          <w:sz w:val="21"/>
          <w:szCs w:val="21"/>
          <w:lang w:val="sq-AL"/>
        </w:rPr>
        <w:t>10.3.1. Ndenjëse(t) e drejtuesit të mjetit (skicat, fotografitë, përshkrimi) ...................</w:t>
      </w:r>
    </w:p>
    <w:p w:rsidR="00CE463F" w:rsidRPr="00191B95" w:rsidRDefault="00CE463F" w:rsidP="00FE1FD8">
      <w:pPr>
        <w:pStyle w:val="Paragrafi"/>
        <w:rPr>
          <w:sz w:val="21"/>
          <w:szCs w:val="21"/>
          <w:lang w:val="sq-AL"/>
        </w:rPr>
      </w:pPr>
      <w:r w:rsidRPr="00191B95">
        <w:rPr>
          <w:sz w:val="21"/>
          <w:szCs w:val="21"/>
          <w:lang w:val="sq-AL"/>
        </w:rPr>
        <w:t>10.3.1.1. Marka(t) ose emri(at) tregtar(ë): ...........................................................</w:t>
      </w:r>
    </w:p>
    <w:p w:rsidR="00CE463F" w:rsidRPr="00191B95" w:rsidRDefault="00CE463F" w:rsidP="00FE1FD8">
      <w:pPr>
        <w:pStyle w:val="Paragrafi"/>
        <w:rPr>
          <w:sz w:val="21"/>
          <w:szCs w:val="21"/>
          <w:lang w:val="sq-AL"/>
        </w:rPr>
      </w:pPr>
      <w:r w:rsidRPr="00191B95">
        <w:rPr>
          <w:sz w:val="21"/>
          <w:szCs w:val="21"/>
          <w:lang w:val="sq-AL"/>
        </w:rPr>
        <w:t>10.3.1.2.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10.3.1.3. Kategoria e tipit të sediljeve: kategoria A klasa I/II/III, kategoria B (1):</w:t>
      </w:r>
    </w:p>
    <w:p w:rsidR="00CE463F" w:rsidRPr="00191B95" w:rsidRDefault="00CE463F" w:rsidP="00FE1FD8">
      <w:pPr>
        <w:pStyle w:val="Paragrafi"/>
        <w:rPr>
          <w:sz w:val="21"/>
          <w:szCs w:val="21"/>
          <w:lang w:val="sq-AL"/>
        </w:rPr>
      </w:pPr>
      <w:r w:rsidRPr="00191B95">
        <w:rPr>
          <w:sz w:val="21"/>
          <w:szCs w:val="21"/>
          <w:lang w:val="sq-AL"/>
        </w:rPr>
        <w:t>10.3.1.4. Pozicioni dhe karakteristikat kryesore: ...................................................</w:t>
      </w:r>
    </w:p>
    <w:p w:rsidR="00CE463F" w:rsidRPr="00191B95" w:rsidRDefault="00CE463F" w:rsidP="00FE1FD8">
      <w:pPr>
        <w:pStyle w:val="Paragrafi"/>
        <w:rPr>
          <w:sz w:val="21"/>
          <w:szCs w:val="21"/>
          <w:lang w:val="sq-AL"/>
        </w:rPr>
      </w:pPr>
      <w:r w:rsidRPr="00191B95">
        <w:rPr>
          <w:sz w:val="21"/>
          <w:szCs w:val="21"/>
          <w:lang w:val="sq-AL"/>
        </w:rPr>
        <w:t>10.3.1.5. Sistemi rregullator: ...........................................................................</w:t>
      </w:r>
    </w:p>
    <w:p w:rsidR="00CE463F" w:rsidRPr="00191B95" w:rsidRDefault="00CE463F" w:rsidP="00FE1FD8">
      <w:pPr>
        <w:pStyle w:val="Paragrafi"/>
        <w:rPr>
          <w:sz w:val="21"/>
          <w:szCs w:val="21"/>
          <w:lang w:val="sq-AL"/>
        </w:rPr>
      </w:pPr>
      <w:r w:rsidRPr="00191B95">
        <w:rPr>
          <w:sz w:val="21"/>
          <w:szCs w:val="21"/>
          <w:lang w:val="sq-AL"/>
        </w:rPr>
        <w:t>10.3.1.6. Zhvendosja dhe sistemi i kyçjes: ............................................................</w:t>
      </w:r>
    </w:p>
    <w:p w:rsidR="00CE463F" w:rsidRPr="00191B95" w:rsidRDefault="00CE463F" w:rsidP="00FE1FD8">
      <w:pPr>
        <w:pStyle w:val="Paragrafi"/>
        <w:rPr>
          <w:sz w:val="21"/>
          <w:szCs w:val="21"/>
          <w:lang w:val="sq-AL"/>
        </w:rPr>
      </w:pPr>
      <w:r w:rsidRPr="00191B95">
        <w:rPr>
          <w:sz w:val="21"/>
          <w:szCs w:val="21"/>
          <w:lang w:val="sq-AL"/>
        </w:rPr>
        <w:t>10.3.2. Ndenjëset e udhëtarëve (numri, dimensionet, pozicioni dhe karakteristikat):..</w:t>
      </w:r>
    </w:p>
    <w:p w:rsidR="00CE463F" w:rsidRPr="00191B95" w:rsidRDefault="00CE463F" w:rsidP="00FE1FD8">
      <w:pPr>
        <w:pStyle w:val="Paragrafi"/>
        <w:rPr>
          <w:sz w:val="21"/>
          <w:szCs w:val="21"/>
          <w:lang w:val="sq-AL"/>
        </w:rPr>
      </w:pPr>
      <w:r w:rsidRPr="00191B95">
        <w:rPr>
          <w:sz w:val="21"/>
          <w:szCs w:val="21"/>
          <w:lang w:val="sq-AL"/>
        </w:rPr>
        <w:t xml:space="preserve">10.3.3. Mbështetëset e këmbëve (numri, dimensionet dhe pozicionet): ...................... </w:t>
      </w:r>
    </w:p>
    <w:p w:rsidR="00CE463F" w:rsidRPr="00191B95" w:rsidRDefault="00CE463F" w:rsidP="00FE1FD8">
      <w:pPr>
        <w:pStyle w:val="Paragrafi"/>
        <w:rPr>
          <w:sz w:val="21"/>
          <w:szCs w:val="21"/>
          <w:lang w:val="sq-AL"/>
        </w:rPr>
      </w:pPr>
      <w:r w:rsidRPr="00191B95">
        <w:rPr>
          <w:sz w:val="21"/>
          <w:szCs w:val="21"/>
          <w:lang w:val="sq-AL"/>
        </w:rPr>
        <w:t>10.4. Platforma e ngarkesës</w:t>
      </w:r>
    </w:p>
    <w:p w:rsidR="00CE463F" w:rsidRPr="00191B95" w:rsidRDefault="00CE463F" w:rsidP="00FE1FD8">
      <w:pPr>
        <w:pStyle w:val="Paragrafi"/>
        <w:rPr>
          <w:sz w:val="21"/>
          <w:szCs w:val="21"/>
          <w:lang w:val="sq-AL"/>
        </w:rPr>
      </w:pPr>
      <w:r w:rsidRPr="00191B95">
        <w:rPr>
          <w:sz w:val="21"/>
          <w:szCs w:val="21"/>
          <w:lang w:val="sq-AL"/>
        </w:rPr>
        <w:t>10.4.1. Dimensionet: ....... mm</w:t>
      </w:r>
    </w:p>
    <w:p w:rsidR="00CE463F" w:rsidRPr="00191B95" w:rsidRDefault="00CE463F" w:rsidP="00FE1FD8">
      <w:pPr>
        <w:pStyle w:val="Paragrafi"/>
        <w:rPr>
          <w:sz w:val="21"/>
          <w:szCs w:val="21"/>
          <w:lang w:val="sq-AL"/>
        </w:rPr>
      </w:pPr>
      <w:r w:rsidRPr="00191B95">
        <w:rPr>
          <w:sz w:val="21"/>
          <w:szCs w:val="21"/>
          <w:lang w:val="sq-AL"/>
        </w:rPr>
        <w:t>10.4.2. Pozicioni: .........................................................................................</w:t>
      </w:r>
    </w:p>
    <w:p w:rsidR="00CE463F" w:rsidRPr="00191B95" w:rsidRDefault="00CE463F" w:rsidP="00FE1FD8">
      <w:pPr>
        <w:pStyle w:val="Paragrafi"/>
        <w:rPr>
          <w:sz w:val="21"/>
          <w:szCs w:val="21"/>
          <w:lang w:val="sq-AL"/>
        </w:rPr>
      </w:pPr>
      <w:r w:rsidRPr="00191B95">
        <w:rPr>
          <w:sz w:val="21"/>
          <w:szCs w:val="21"/>
          <w:lang w:val="sq-AL"/>
        </w:rPr>
        <w:t>10.4.3. Ngarkesa e lejueshme teknikisht: ........ kg</w:t>
      </w:r>
    </w:p>
    <w:p w:rsidR="00CE463F" w:rsidRPr="00191B95" w:rsidRDefault="00CE463F" w:rsidP="00FE1FD8">
      <w:pPr>
        <w:pStyle w:val="Paragrafi"/>
        <w:rPr>
          <w:sz w:val="21"/>
          <w:szCs w:val="21"/>
          <w:lang w:val="sq-AL"/>
        </w:rPr>
      </w:pPr>
      <w:r w:rsidRPr="00191B95">
        <w:rPr>
          <w:sz w:val="21"/>
          <w:szCs w:val="21"/>
          <w:lang w:val="sq-AL"/>
        </w:rPr>
        <w:t>10.4.4. Shpërndarja e ngarkesës midis boshteve: ........ kg</w:t>
      </w:r>
    </w:p>
    <w:p w:rsidR="00CE463F" w:rsidRPr="00191B95" w:rsidRDefault="00CE463F" w:rsidP="00FE1FD8">
      <w:pPr>
        <w:pStyle w:val="Paragrafi"/>
        <w:rPr>
          <w:sz w:val="21"/>
          <w:szCs w:val="21"/>
          <w:lang w:val="sq-AL"/>
        </w:rPr>
      </w:pPr>
      <w:r w:rsidRPr="00191B95">
        <w:rPr>
          <w:sz w:val="21"/>
          <w:szCs w:val="21"/>
          <w:lang w:val="sq-AL"/>
        </w:rPr>
        <w:t>10.5. Ndalimi i interferencave radiofonike</w:t>
      </w:r>
    </w:p>
    <w:p w:rsidR="00CE463F" w:rsidRPr="00191B95" w:rsidRDefault="00CE463F" w:rsidP="00FE1FD8">
      <w:pPr>
        <w:pStyle w:val="Paragrafi"/>
        <w:rPr>
          <w:sz w:val="21"/>
          <w:szCs w:val="21"/>
          <w:lang w:val="sq-AL"/>
        </w:rPr>
      </w:pPr>
      <w:r w:rsidRPr="00191B95">
        <w:rPr>
          <w:sz w:val="21"/>
          <w:szCs w:val="21"/>
          <w:lang w:val="sq-AL"/>
        </w:rPr>
        <w:t>10.5.1. Përshkrimi dhe skicat/fotografitë e formave dhe materialeve përbërëse të pjesës së trupit që formon ndarjen e motorit dhe pjesët afër ndarjes së pasagjerëve: ................................</w:t>
      </w:r>
    </w:p>
    <w:p w:rsidR="00CE463F" w:rsidRPr="00191B95" w:rsidRDefault="00CE463F" w:rsidP="00FE1FD8">
      <w:pPr>
        <w:pStyle w:val="Paragrafi"/>
        <w:rPr>
          <w:sz w:val="21"/>
          <w:szCs w:val="21"/>
          <w:lang w:val="sq-AL"/>
        </w:rPr>
      </w:pPr>
      <w:r w:rsidRPr="00191B95">
        <w:rPr>
          <w:sz w:val="21"/>
          <w:szCs w:val="21"/>
          <w:lang w:val="sq-AL"/>
        </w:rPr>
        <w:t xml:space="preserve">10.5.2. Skicat ose fotografitë e pozicionit të pjesëve përbërëse metalike që ndodhen në ndarjen e motorit (për shembull pajisjet ngrohëse, rrota rezervë, filtri i ajrit, mekanizmi i drejtimit etj.): ....................................................................... </w:t>
      </w:r>
    </w:p>
    <w:p w:rsidR="00CE463F" w:rsidRPr="00191B95" w:rsidRDefault="00CE463F" w:rsidP="00FE1FD8">
      <w:pPr>
        <w:pStyle w:val="Paragrafi"/>
        <w:rPr>
          <w:sz w:val="21"/>
          <w:szCs w:val="21"/>
          <w:lang w:val="sq-AL"/>
        </w:rPr>
      </w:pPr>
      <w:r w:rsidRPr="00191B95">
        <w:rPr>
          <w:sz w:val="21"/>
          <w:szCs w:val="21"/>
          <w:lang w:val="sq-AL"/>
        </w:rPr>
        <w:t>10.5.3. Tabela dhe skica e pajisjes së kontrollit të interferencave radiofonike: ..........</w:t>
      </w:r>
    </w:p>
    <w:p w:rsidR="00CE463F" w:rsidRPr="00191B95" w:rsidRDefault="00CE463F" w:rsidP="00FE1FD8">
      <w:pPr>
        <w:pStyle w:val="Paragrafi"/>
        <w:rPr>
          <w:sz w:val="21"/>
          <w:szCs w:val="21"/>
          <w:lang w:val="sq-AL"/>
        </w:rPr>
      </w:pPr>
      <w:r w:rsidRPr="00191B95">
        <w:rPr>
          <w:sz w:val="21"/>
          <w:szCs w:val="21"/>
          <w:lang w:val="sq-AL"/>
        </w:rPr>
        <w:t>10.5.4. Të dhëna të vlerës nominale të rezistencave aktuale direkte dhe në rastin e kabllove të ndezjes rezistente, të rezistencës së tyre nominale për metër: .........</w:t>
      </w:r>
    </w:p>
    <w:p w:rsidR="00CE463F" w:rsidRPr="00191B95" w:rsidRDefault="00CE463F" w:rsidP="00FE1FD8">
      <w:pPr>
        <w:pStyle w:val="Paragrafi"/>
        <w:rPr>
          <w:sz w:val="21"/>
          <w:szCs w:val="21"/>
          <w:lang w:val="sq-AL"/>
        </w:rPr>
      </w:pPr>
      <w:r w:rsidRPr="00191B95">
        <w:rPr>
          <w:sz w:val="21"/>
          <w:szCs w:val="21"/>
          <w:lang w:val="sq-AL"/>
        </w:rPr>
        <w:t>11. NDRIÇIMI DHE APARATET PËR SINJALIZIMIN E DRITËS (planet e dimensionuara të pamjes së jashtme të automjetit që tregojnë pozicionin e sipërfaqes ndriçuese të të gjitha aparateve; numri, instalimi elektrik, marka e miratimit të tipit KE dhe ngjyra e dritave)</w:t>
      </w:r>
    </w:p>
    <w:p w:rsidR="00CE463F" w:rsidRPr="00191B95" w:rsidRDefault="00CE463F" w:rsidP="00FE1FD8">
      <w:pPr>
        <w:pStyle w:val="Paragrafi"/>
        <w:rPr>
          <w:sz w:val="21"/>
          <w:szCs w:val="21"/>
          <w:lang w:val="sq-AL"/>
        </w:rPr>
      </w:pPr>
      <w:r w:rsidRPr="00191B95">
        <w:rPr>
          <w:sz w:val="21"/>
          <w:szCs w:val="21"/>
          <w:lang w:val="sq-AL"/>
        </w:rPr>
        <w:t>11.1. Aparatet e detyrueshme</w:t>
      </w:r>
    </w:p>
    <w:p w:rsidR="00CE463F" w:rsidRPr="00191B95" w:rsidRDefault="00CE463F" w:rsidP="00FE1FD8">
      <w:pPr>
        <w:pStyle w:val="Paragrafi"/>
        <w:rPr>
          <w:sz w:val="21"/>
          <w:szCs w:val="21"/>
          <w:lang w:val="sq-AL"/>
        </w:rPr>
      </w:pPr>
      <w:r w:rsidRPr="00191B95">
        <w:rPr>
          <w:sz w:val="21"/>
          <w:szCs w:val="21"/>
          <w:lang w:val="sq-AL"/>
        </w:rPr>
        <w:t>11.1.1. Drita shkëmbimi: ..............................................................................</w:t>
      </w:r>
    </w:p>
    <w:p w:rsidR="00CE463F" w:rsidRPr="00191B95" w:rsidRDefault="00CE463F" w:rsidP="00FE1FD8">
      <w:pPr>
        <w:pStyle w:val="Paragrafi"/>
        <w:rPr>
          <w:sz w:val="21"/>
          <w:szCs w:val="21"/>
          <w:lang w:val="sq-AL"/>
        </w:rPr>
      </w:pPr>
      <w:r w:rsidRPr="00191B95">
        <w:rPr>
          <w:sz w:val="21"/>
          <w:szCs w:val="21"/>
          <w:lang w:val="sq-AL"/>
        </w:rPr>
        <w:t>11.1.2. Fenerë (anësorë) për pozicion ballor: ........................................................</w:t>
      </w:r>
    </w:p>
    <w:p w:rsidR="00CE463F" w:rsidRPr="00191B95" w:rsidRDefault="00CE463F" w:rsidP="00FE1FD8">
      <w:pPr>
        <w:pStyle w:val="Paragrafi"/>
        <w:rPr>
          <w:sz w:val="21"/>
          <w:szCs w:val="21"/>
          <w:lang w:val="sq-AL"/>
        </w:rPr>
      </w:pPr>
      <w:r w:rsidRPr="00191B95">
        <w:rPr>
          <w:sz w:val="21"/>
          <w:szCs w:val="21"/>
          <w:lang w:val="sq-AL"/>
        </w:rPr>
        <w:t>11.1.3. Fenerë për pozicion në pjesën e prapme: ...................................................</w:t>
      </w:r>
    </w:p>
    <w:p w:rsidR="00CE463F" w:rsidRPr="00191B95" w:rsidRDefault="00CE463F" w:rsidP="00FE1FD8">
      <w:pPr>
        <w:pStyle w:val="Paragrafi"/>
        <w:rPr>
          <w:sz w:val="21"/>
          <w:szCs w:val="21"/>
          <w:lang w:val="sq-AL"/>
        </w:rPr>
      </w:pPr>
      <w:r w:rsidRPr="00191B95">
        <w:rPr>
          <w:sz w:val="21"/>
          <w:szCs w:val="21"/>
          <w:lang w:val="sq-AL"/>
        </w:rPr>
        <w:t>11.1.4. Fenerë që tregojnë drejtimin:</w:t>
      </w:r>
    </w:p>
    <w:p w:rsidR="00CE463F" w:rsidRPr="00191B95" w:rsidRDefault="00CE463F" w:rsidP="00FE1FD8">
      <w:pPr>
        <w:pStyle w:val="Paragrafi"/>
        <w:rPr>
          <w:sz w:val="21"/>
          <w:szCs w:val="21"/>
          <w:lang w:val="sq-AL"/>
        </w:rPr>
      </w:pPr>
      <w:r w:rsidRPr="00191B95">
        <w:rPr>
          <w:sz w:val="21"/>
          <w:szCs w:val="21"/>
          <w:lang w:val="sq-AL"/>
        </w:rPr>
        <w:t>- pjesa e përparme: ....................................................................................</w:t>
      </w:r>
    </w:p>
    <w:p w:rsidR="00CE463F" w:rsidRPr="00191B95" w:rsidRDefault="00CE463F" w:rsidP="00FE1FD8">
      <w:pPr>
        <w:pStyle w:val="Paragrafi"/>
        <w:rPr>
          <w:sz w:val="21"/>
          <w:szCs w:val="21"/>
          <w:lang w:val="sq-AL"/>
        </w:rPr>
      </w:pPr>
      <w:r w:rsidRPr="00191B95">
        <w:rPr>
          <w:sz w:val="21"/>
          <w:szCs w:val="21"/>
          <w:lang w:val="sq-AL"/>
        </w:rPr>
        <w:t>- pjesa e prapme: .......................................................................................</w:t>
      </w:r>
    </w:p>
    <w:p w:rsidR="00CE463F" w:rsidRPr="00191B95" w:rsidRDefault="00CE463F" w:rsidP="00FE1FD8">
      <w:pPr>
        <w:pStyle w:val="Paragrafi"/>
        <w:rPr>
          <w:sz w:val="21"/>
          <w:szCs w:val="21"/>
          <w:lang w:val="sq-AL"/>
        </w:rPr>
      </w:pPr>
      <w:r w:rsidRPr="00191B95">
        <w:rPr>
          <w:sz w:val="21"/>
          <w:szCs w:val="21"/>
          <w:lang w:val="sq-AL"/>
        </w:rPr>
        <w:t>- anësore: ...................................................................................................</w:t>
      </w:r>
    </w:p>
    <w:p w:rsidR="00CE463F" w:rsidRPr="00191B95" w:rsidRDefault="00CE463F" w:rsidP="00FE1FD8">
      <w:pPr>
        <w:pStyle w:val="Paragrafi"/>
        <w:rPr>
          <w:sz w:val="21"/>
          <w:szCs w:val="21"/>
          <w:lang w:val="sq-AL"/>
        </w:rPr>
      </w:pPr>
      <w:r w:rsidRPr="00191B95">
        <w:rPr>
          <w:sz w:val="21"/>
          <w:szCs w:val="21"/>
          <w:lang w:val="sq-AL"/>
        </w:rPr>
        <w:t>11.1.5. Reflektorë me pasqyrim në pjesën e prapme: ..............................................</w:t>
      </w:r>
    </w:p>
    <w:p w:rsidR="00CE463F" w:rsidRPr="00191B95" w:rsidRDefault="00CE463F" w:rsidP="00FE1FD8">
      <w:pPr>
        <w:pStyle w:val="Paragrafi"/>
        <w:rPr>
          <w:sz w:val="21"/>
          <w:szCs w:val="21"/>
          <w:lang w:val="sq-AL"/>
        </w:rPr>
      </w:pPr>
      <w:r w:rsidRPr="00191B95">
        <w:rPr>
          <w:sz w:val="21"/>
          <w:szCs w:val="21"/>
          <w:lang w:val="sq-AL"/>
        </w:rPr>
        <w:t>11.1.6. Llamba në pllakën e prapme të targave: ....................................................</w:t>
      </w:r>
    </w:p>
    <w:p w:rsidR="00CE463F" w:rsidRPr="00191B95" w:rsidRDefault="00CE463F" w:rsidP="00FE1FD8">
      <w:pPr>
        <w:pStyle w:val="Paragrafi"/>
        <w:rPr>
          <w:sz w:val="21"/>
          <w:szCs w:val="21"/>
          <w:lang w:val="sq-AL"/>
        </w:rPr>
      </w:pPr>
      <w:r w:rsidRPr="00191B95">
        <w:rPr>
          <w:sz w:val="21"/>
          <w:szCs w:val="21"/>
          <w:lang w:val="sq-AL"/>
        </w:rPr>
        <w:t>11.1.7. Fenerët e ndalimit: ...............................................................................</w:t>
      </w:r>
    </w:p>
    <w:p w:rsidR="00CE463F" w:rsidRPr="00191B95" w:rsidRDefault="00CE463F" w:rsidP="00FE1FD8">
      <w:pPr>
        <w:pStyle w:val="Paragrafi"/>
        <w:rPr>
          <w:sz w:val="21"/>
          <w:szCs w:val="21"/>
          <w:lang w:val="sq-AL"/>
        </w:rPr>
      </w:pPr>
      <w:r w:rsidRPr="00191B95">
        <w:rPr>
          <w:sz w:val="21"/>
          <w:szCs w:val="21"/>
          <w:lang w:val="sq-AL"/>
        </w:rPr>
        <w:t>11.1.8. Aparate për sinjalizimin e rrezikut: ........................................................</w:t>
      </w:r>
    </w:p>
    <w:p w:rsidR="00CE463F" w:rsidRPr="00191B95" w:rsidRDefault="00CE463F" w:rsidP="00FE1FD8">
      <w:pPr>
        <w:pStyle w:val="Paragrafi"/>
        <w:rPr>
          <w:sz w:val="21"/>
          <w:szCs w:val="21"/>
          <w:lang w:val="sq-AL"/>
        </w:rPr>
      </w:pPr>
      <w:r w:rsidRPr="00191B95">
        <w:rPr>
          <w:sz w:val="21"/>
          <w:szCs w:val="21"/>
          <w:lang w:val="sq-AL"/>
        </w:rPr>
        <w:t>11.2. Aparate opsionale:</w:t>
      </w:r>
    </w:p>
    <w:p w:rsidR="00CE463F" w:rsidRPr="00191B95" w:rsidRDefault="00CE463F" w:rsidP="00FE1FD8">
      <w:pPr>
        <w:pStyle w:val="Paragrafi"/>
        <w:rPr>
          <w:sz w:val="21"/>
          <w:szCs w:val="21"/>
          <w:lang w:val="sq-AL"/>
        </w:rPr>
      </w:pPr>
      <w:r w:rsidRPr="00191B95">
        <w:rPr>
          <w:sz w:val="21"/>
          <w:szCs w:val="21"/>
          <w:lang w:val="sq-AL"/>
        </w:rPr>
        <w:t>11.2.1. Fenerët kryesorë: ............................................................................</w:t>
      </w:r>
    </w:p>
    <w:p w:rsidR="00CE463F" w:rsidRPr="00191B95" w:rsidRDefault="00CE463F" w:rsidP="00FE1FD8">
      <w:pPr>
        <w:pStyle w:val="Paragrafi"/>
        <w:rPr>
          <w:sz w:val="21"/>
          <w:szCs w:val="21"/>
          <w:lang w:val="sq-AL"/>
        </w:rPr>
      </w:pPr>
      <w:r w:rsidRPr="00191B95">
        <w:rPr>
          <w:sz w:val="21"/>
          <w:szCs w:val="21"/>
          <w:lang w:val="sq-AL"/>
        </w:rPr>
        <w:t>11.2.2. Fenerë në pjesën e përparme për raste mjegulle: ........................................</w:t>
      </w:r>
    </w:p>
    <w:p w:rsidR="00CE463F" w:rsidRPr="00191B95" w:rsidRDefault="00CE463F" w:rsidP="00FE1FD8">
      <w:pPr>
        <w:pStyle w:val="Paragrafi"/>
        <w:rPr>
          <w:sz w:val="21"/>
          <w:szCs w:val="21"/>
          <w:lang w:val="sq-AL"/>
        </w:rPr>
      </w:pPr>
      <w:r w:rsidRPr="00191B95">
        <w:rPr>
          <w:sz w:val="21"/>
          <w:szCs w:val="21"/>
          <w:lang w:val="sq-AL"/>
        </w:rPr>
        <w:t>11.2.3. Fenerë në pjesën e prapme për raste mjegulle: .............................................</w:t>
      </w:r>
    </w:p>
    <w:p w:rsidR="00CE463F" w:rsidRPr="00191B95" w:rsidRDefault="00CE463F" w:rsidP="00FE1FD8">
      <w:pPr>
        <w:pStyle w:val="Paragrafi"/>
        <w:rPr>
          <w:sz w:val="21"/>
          <w:szCs w:val="21"/>
          <w:lang w:val="sq-AL"/>
        </w:rPr>
      </w:pPr>
      <w:r w:rsidRPr="00191B95">
        <w:rPr>
          <w:sz w:val="21"/>
          <w:szCs w:val="21"/>
          <w:lang w:val="sq-AL"/>
        </w:rPr>
        <w:t>11.2.4. Fenerët në pjesën e prapme: ..................................................................</w:t>
      </w:r>
    </w:p>
    <w:p w:rsidR="00CE463F" w:rsidRPr="00191B95" w:rsidRDefault="00CE463F" w:rsidP="00FE1FD8">
      <w:pPr>
        <w:pStyle w:val="Paragrafi"/>
        <w:rPr>
          <w:sz w:val="21"/>
          <w:szCs w:val="21"/>
          <w:lang w:val="sq-AL"/>
        </w:rPr>
      </w:pPr>
      <w:r w:rsidRPr="00191B95">
        <w:rPr>
          <w:sz w:val="21"/>
          <w:szCs w:val="21"/>
          <w:lang w:val="sq-AL"/>
        </w:rPr>
        <w:t>11.2.5. Llamba pune: ....................................................................................</w:t>
      </w:r>
    </w:p>
    <w:p w:rsidR="00CE463F" w:rsidRPr="00191B95" w:rsidRDefault="00CE463F" w:rsidP="00FE1FD8">
      <w:pPr>
        <w:pStyle w:val="Paragrafi"/>
        <w:rPr>
          <w:sz w:val="21"/>
          <w:szCs w:val="21"/>
          <w:lang w:val="sq-AL"/>
        </w:rPr>
      </w:pPr>
      <w:r w:rsidRPr="00191B95">
        <w:rPr>
          <w:sz w:val="21"/>
          <w:szCs w:val="21"/>
          <w:lang w:val="sq-AL"/>
        </w:rPr>
        <w:t>11.2.6. Llamba parkimi: ..................................................................................</w:t>
      </w:r>
    </w:p>
    <w:p w:rsidR="00CE463F" w:rsidRPr="00191B95" w:rsidRDefault="00CE463F" w:rsidP="00FE1FD8">
      <w:pPr>
        <w:pStyle w:val="Paragrafi"/>
        <w:rPr>
          <w:sz w:val="21"/>
          <w:szCs w:val="21"/>
          <w:lang w:val="sq-AL"/>
        </w:rPr>
      </w:pPr>
      <w:r w:rsidRPr="00191B95">
        <w:rPr>
          <w:sz w:val="21"/>
          <w:szCs w:val="21"/>
          <w:lang w:val="sq-AL"/>
        </w:rPr>
        <w:t>11.2.7. Llamba sinjalizuese për pjesën e prapme: ...................................................</w:t>
      </w:r>
    </w:p>
    <w:p w:rsidR="00CE463F" w:rsidRPr="00191B95" w:rsidRDefault="00CE463F" w:rsidP="00FE1FD8">
      <w:pPr>
        <w:pStyle w:val="Paragrafi"/>
        <w:rPr>
          <w:sz w:val="21"/>
          <w:szCs w:val="21"/>
          <w:lang w:val="sq-AL"/>
        </w:rPr>
      </w:pPr>
      <w:r w:rsidRPr="00191B95">
        <w:rPr>
          <w:sz w:val="21"/>
          <w:szCs w:val="21"/>
          <w:lang w:val="sq-AL"/>
        </w:rPr>
        <w:t>11.2.8. Drita(t) sinjalizuese për llambat që tregojnë drejtimin e rimorkios: ................</w:t>
      </w:r>
    </w:p>
    <w:p w:rsidR="00CE463F" w:rsidRPr="00191B95" w:rsidRDefault="00CE463F" w:rsidP="00FE1FD8">
      <w:pPr>
        <w:pStyle w:val="Paragrafi"/>
        <w:rPr>
          <w:sz w:val="21"/>
          <w:szCs w:val="21"/>
          <w:lang w:val="sq-AL"/>
        </w:rPr>
      </w:pPr>
      <w:r w:rsidRPr="00191B95">
        <w:rPr>
          <w:sz w:val="21"/>
          <w:szCs w:val="21"/>
          <w:lang w:val="sq-AL"/>
        </w:rPr>
        <w:t>11.3. Një përshkrim i shkurtër i pjesëve përbërëse elektrike/elektronike të ndryshme nga llambat (nëse ka)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Pr="00191B95" w:rsidRDefault="00CE463F" w:rsidP="00FE1FD8">
      <w:pPr>
        <w:pStyle w:val="Paragrafi"/>
        <w:rPr>
          <w:sz w:val="21"/>
          <w:szCs w:val="21"/>
          <w:lang w:val="sq-AL"/>
        </w:rPr>
      </w:pPr>
      <w:r w:rsidRPr="00191B95">
        <w:rPr>
          <w:sz w:val="21"/>
          <w:szCs w:val="21"/>
          <w:lang w:val="sq-AL"/>
        </w:rPr>
        <w:t>12.1. Aparat(e) sinjalizues(e) që mund të dëgjohen (pozicioni): ..............................</w:t>
      </w:r>
    </w:p>
    <w:p w:rsidR="00CE463F" w:rsidRPr="00191B95" w:rsidRDefault="00CE463F" w:rsidP="00FE1FD8">
      <w:pPr>
        <w:pStyle w:val="Paragrafi"/>
        <w:rPr>
          <w:sz w:val="21"/>
          <w:szCs w:val="21"/>
          <w:lang w:val="sq-AL"/>
        </w:rPr>
      </w:pPr>
      <w:r w:rsidRPr="00191B95">
        <w:rPr>
          <w:sz w:val="21"/>
          <w:szCs w:val="21"/>
          <w:lang w:val="sq-AL"/>
        </w:rPr>
        <w:t>12.1.1. Marka(t) e miratimit të tipit KE të pjesës përbërëse: ......................................</w:t>
      </w:r>
    </w:p>
    <w:p w:rsidR="00CE463F" w:rsidRPr="00191B95" w:rsidRDefault="00CE463F" w:rsidP="00FE1FD8">
      <w:pPr>
        <w:pStyle w:val="Paragrafi"/>
        <w:rPr>
          <w:sz w:val="21"/>
          <w:szCs w:val="21"/>
          <w:lang w:val="sq-AL"/>
        </w:rPr>
      </w:pPr>
      <w:r w:rsidRPr="00191B95">
        <w:rPr>
          <w:sz w:val="21"/>
          <w:szCs w:val="21"/>
          <w:lang w:val="sq-AL"/>
        </w:rPr>
        <w:t xml:space="preserve">12.2. Lidhjet mekanike midis traktorit dhe rimorkiatorëve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12.2.1. Tipi(at) e lidhjes: .................................................................................</w:t>
      </w:r>
    </w:p>
    <w:p w:rsidR="00CE463F" w:rsidRPr="00191B95" w:rsidRDefault="00CE463F" w:rsidP="00FE1FD8">
      <w:pPr>
        <w:pStyle w:val="Paragrafi"/>
        <w:rPr>
          <w:sz w:val="21"/>
          <w:szCs w:val="21"/>
          <w:lang w:val="sq-AL"/>
        </w:rPr>
      </w:pPr>
      <w:r w:rsidRPr="00191B95">
        <w:rPr>
          <w:sz w:val="21"/>
          <w:szCs w:val="21"/>
          <w:lang w:val="sq-AL"/>
        </w:rPr>
        <w:t>12.2.2. Marka(t) tregtare: ............................................................................</w:t>
      </w:r>
    </w:p>
    <w:p w:rsidR="00CE463F" w:rsidRPr="00191B95" w:rsidRDefault="00CE463F" w:rsidP="00FE1FD8">
      <w:pPr>
        <w:pStyle w:val="Paragrafi"/>
        <w:rPr>
          <w:sz w:val="21"/>
          <w:szCs w:val="21"/>
          <w:lang w:val="sq-AL"/>
        </w:rPr>
      </w:pPr>
      <w:r w:rsidRPr="00191B95">
        <w:rPr>
          <w:sz w:val="21"/>
          <w:szCs w:val="21"/>
          <w:lang w:val="sq-AL"/>
        </w:rPr>
        <w:t>12.2.3. Marka(t) e miratimit të tipit KE të pjesës përbërëse: ......................................</w:t>
      </w:r>
    </w:p>
    <w:p w:rsidR="00CE463F" w:rsidRPr="00191B95" w:rsidRDefault="00CE463F" w:rsidP="00FE1FD8">
      <w:pPr>
        <w:pStyle w:val="Paragrafi"/>
        <w:rPr>
          <w:rFonts w:cs="Times New Roman"/>
          <w:sz w:val="21"/>
          <w:szCs w:val="21"/>
          <w:lang w:val="sq-AL"/>
        </w:rPr>
      </w:pPr>
      <w:r w:rsidRPr="00191B95">
        <w:rPr>
          <w:sz w:val="21"/>
          <w:szCs w:val="21"/>
          <w:lang w:val="sq-AL"/>
        </w:rPr>
        <w:t xml:space="preserve">12.2.4. Aparati i projektuar për një ngarkesë maksimale horizontale prej ... kg; dhe për një ngarkesë maksimale vertikale (nëse ka) prej ....... kg </w:t>
      </w:r>
      <w:r w:rsidRPr="00191B95">
        <w:rPr>
          <w:sz w:val="21"/>
          <w:szCs w:val="21"/>
          <w:vertAlign w:val="superscript"/>
          <w:lang w:val="sq-AL"/>
        </w:rPr>
        <w:t>(20)</w:t>
      </w:r>
    </w:p>
    <w:p w:rsidR="00CE463F" w:rsidRPr="00191B95" w:rsidRDefault="00CE463F" w:rsidP="00FE1FD8">
      <w:pPr>
        <w:pStyle w:val="Paragrafi"/>
        <w:rPr>
          <w:rFonts w:cs="Times New Roman"/>
          <w:sz w:val="21"/>
          <w:szCs w:val="21"/>
          <w:lang w:val="sq-AL"/>
        </w:rPr>
      </w:pPr>
      <w:r w:rsidRPr="00191B95">
        <w:rPr>
          <w:sz w:val="21"/>
          <w:szCs w:val="21"/>
          <w:lang w:val="sq-AL"/>
        </w:rPr>
        <w:t xml:space="preserve">12.3. Makina ngritëse hidraulike – lidhja në tri pika: po/jo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12.4. Lidhja e energjisë për aparatet e ndriçimit dhe sinjalizimit të dritës në rimorkio (përshkrimi): .....................................................................................</w:t>
      </w:r>
    </w:p>
    <w:p w:rsidR="00CE463F" w:rsidRPr="00191B95" w:rsidRDefault="00CE463F" w:rsidP="00FE1FD8">
      <w:pPr>
        <w:pStyle w:val="Paragrafi"/>
        <w:rPr>
          <w:sz w:val="21"/>
          <w:szCs w:val="21"/>
          <w:lang w:val="sq-AL"/>
        </w:rPr>
      </w:pPr>
      <w:r w:rsidRPr="00191B95">
        <w:rPr>
          <w:sz w:val="21"/>
          <w:szCs w:val="21"/>
          <w:lang w:val="sq-AL"/>
        </w:rPr>
        <w:t>12.5. Instalimi, vendndodhja, funksionimi dhe shënjimi i kontrolleve (përshkrimi, fotografitë ose diagramet): ...............................................................................</w:t>
      </w:r>
    </w:p>
    <w:p w:rsidR="00CE463F" w:rsidRPr="00191B95" w:rsidRDefault="00CE463F" w:rsidP="00FE1FD8">
      <w:pPr>
        <w:pStyle w:val="Paragrafi"/>
        <w:rPr>
          <w:sz w:val="21"/>
          <w:szCs w:val="21"/>
          <w:lang w:val="sq-AL"/>
        </w:rPr>
      </w:pPr>
      <w:r w:rsidRPr="00191B95">
        <w:rPr>
          <w:sz w:val="21"/>
          <w:szCs w:val="21"/>
          <w:lang w:val="sq-AL"/>
        </w:rPr>
        <w:t>12.6. Vendndodhja e pllakave të prapme të targave (forma dhe dimensionet): .......</w:t>
      </w:r>
    </w:p>
    <w:p w:rsidR="00CE463F" w:rsidRPr="00191B95" w:rsidRDefault="00CE463F" w:rsidP="00FE1FD8">
      <w:pPr>
        <w:pStyle w:val="Paragrafi"/>
        <w:rPr>
          <w:sz w:val="21"/>
          <w:szCs w:val="21"/>
          <w:lang w:val="sq-AL"/>
        </w:rPr>
      </w:pPr>
      <w:r w:rsidRPr="00191B95">
        <w:rPr>
          <w:sz w:val="21"/>
          <w:szCs w:val="21"/>
          <w:lang w:val="sq-AL"/>
        </w:rPr>
        <w:t>12.7. Pajisja rakorduese në pjesën e përparme (skica e dimensionuar): ...................</w:t>
      </w:r>
    </w:p>
    <w:p w:rsidR="00CE463F" w:rsidRPr="00191B95" w:rsidRDefault="00CE463F" w:rsidP="00FE1FD8">
      <w:pPr>
        <w:pStyle w:val="Paragrafi"/>
        <w:rPr>
          <w:sz w:val="21"/>
          <w:szCs w:val="21"/>
          <w:lang w:val="sq-AL"/>
        </w:rPr>
      </w:pPr>
      <w:r w:rsidRPr="00191B95">
        <w:rPr>
          <w:sz w:val="21"/>
          <w:szCs w:val="21"/>
          <w:lang w:val="sq-AL"/>
        </w:rPr>
        <w:t>12.8. Përshkrimi i elektronikës të përdorur brenda automjetit për operimin dhe kontrollin e instrumenteve të montuar ose të rimorkiuar në automjet: ............</w:t>
      </w:r>
    </w:p>
    <w:p w:rsidR="00CE463F" w:rsidRPr="00191B95" w:rsidRDefault="00CE463F" w:rsidP="00FE1FD8">
      <w:pPr>
        <w:pStyle w:val="Paragrafi"/>
        <w:rPr>
          <w:sz w:val="21"/>
          <w:szCs w:val="21"/>
          <w:lang w:val="sq-AL"/>
        </w:rPr>
      </w:pPr>
      <w:r w:rsidRPr="00191B95">
        <w:rPr>
          <w:sz w:val="21"/>
          <w:szCs w:val="21"/>
          <w:lang w:val="sq-AL"/>
        </w:rPr>
        <w:t>SHËNIME</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Deklaroni vlerat minimale </w:t>
      </w:r>
    </w:p>
    <w:p w:rsidR="00CE463F" w:rsidRPr="00191B95" w:rsidRDefault="00CE463F" w:rsidP="00FE1FD8">
      <w:pPr>
        <w:pStyle w:val="Paragrafi"/>
        <w:rPr>
          <w:sz w:val="21"/>
          <w:szCs w:val="21"/>
          <w:lang w:val="sq-AL"/>
        </w:rPr>
      </w:pPr>
      <w:r w:rsidRPr="00191B95">
        <w:rPr>
          <w:sz w:val="21"/>
          <w:szCs w:val="21"/>
          <w:vertAlign w:val="superscript"/>
          <w:lang w:val="sq-AL"/>
        </w:rPr>
        <w:t>3.</w:t>
      </w:r>
      <w:r w:rsidRPr="00191B95">
        <w:rPr>
          <w:sz w:val="21"/>
          <w:szCs w:val="21"/>
          <w:lang w:val="sq-AL"/>
        </w:rPr>
        <w:t xml:space="preserve"> Nëse një pjesë i është nënshtruar miratimit tip ajo pjesë nuk duhet të përshkruhet nëse përmendet në këtë miratim. Gjithashtu, nevojitet përshkrim për të gjitha pjesët përbërëse karakteristikat strukturore të të cilave ilustrohen qartë nga diagramet ose skicat e bashkëlidhura dokumentit. Deklaroni numrat e anekseve korresponduese për çdo titull ku duhet të bashkëlidhen fotografitë ose skicat. </w:t>
      </w:r>
    </w:p>
    <w:p w:rsidR="00CE463F" w:rsidRPr="00191B95" w:rsidRDefault="00CE463F" w:rsidP="00FE1FD8">
      <w:pPr>
        <w:pStyle w:val="Paragrafi"/>
        <w:rPr>
          <w:sz w:val="21"/>
          <w:szCs w:val="21"/>
          <w:lang w:val="sq-AL"/>
        </w:rPr>
      </w:pPr>
      <w:r w:rsidRPr="00191B95">
        <w:rPr>
          <w:sz w:val="21"/>
          <w:szCs w:val="21"/>
          <w:vertAlign w:val="superscript"/>
          <w:lang w:val="sq-AL"/>
        </w:rPr>
        <w:t>4.</w:t>
      </w:r>
      <w:r w:rsidRPr="00191B95">
        <w:rPr>
          <w:sz w:val="21"/>
          <w:szCs w:val="21"/>
          <w:lang w:val="sq-AL"/>
        </w:rPr>
        <w:t xml:space="preserve"> Klasifikimi sipas përkufizimeve të përcaktuara në shtojcën II, kapitulli A të këtij udhëzimi, në harmoni me direktivën 2003/37/KE</w:t>
      </w:r>
    </w:p>
    <w:p w:rsidR="00CE463F" w:rsidRPr="00191B95" w:rsidRDefault="00CE463F" w:rsidP="00FE1FD8">
      <w:pPr>
        <w:pStyle w:val="Paragrafi"/>
        <w:rPr>
          <w:sz w:val="21"/>
          <w:szCs w:val="21"/>
          <w:lang w:val="sq-AL"/>
        </w:rPr>
      </w:pPr>
      <w:r w:rsidRPr="00191B95">
        <w:rPr>
          <w:sz w:val="21"/>
          <w:szCs w:val="21"/>
          <w:vertAlign w:val="superscript"/>
          <w:lang w:val="sq-AL"/>
        </w:rPr>
        <w:t>5.</w:t>
      </w:r>
      <w:r w:rsidRPr="00191B95">
        <w:rPr>
          <w:sz w:val="21"/>
          <w:szCs w:val="21"/>
          <w:lang w:val="sq-AL"/>
        </w:rPr>
        <w:t xml:space="preserve"> Standardet ISO 612:1978 dhe 1176:1990</w:t>
      </w:r>
    </w:p>
    <w:p w:rsidR="00CE463F" w:rsidRPr="00191B95" w:rsidRDefault="00CE463F" w:rsidP="00FE1FD8">
      <w:pPr>
        <w:pStyle w:val="Paragrafi"/>
        <w:rPr>
          <w:sz w:val="21"/>
          <w:szCs w:val="21"/>
          <w:lang w:val="sq-AL"/>
        </w:rPr>
      </w:pPr>
      <w:r w:rsidRPr="00191B95">
        <w:rPr>
          <w:sz w:val="21"/>
          <w:szCs w:val="21"/>
          <w:vertAlign w:val="superscript"/>
          <w:lang w:val="sq-AL"/>
        </w:rPr>
        <w:t>6.</w:t>
      </w:r>
      <w:r w:rsidRPr="00191B95">
        <w:rPr>
          <w:sz w:val="21"/>
          <w:szCs w:val="21"/>
          <w:lang w:val="sq-AL"/>
        </w:rPr>
        <w:t xml:space="preserve"> Masa e drejtuesit të mjetit supozohet të jetë 75 kg</w:t>
      </w:r>
    </w:p>
    <w:p w:rsidR="00CE463F" w:rsidRPr="00191B95" w:rsidRDefault="00CE463F" w:rsidP="00FE1FD8">
      <w:pPr>
        <w:pStyle w:val="Paragrafi"/>
        <w:rPr>
          <w:sz w:val="21"/>
          <w:szCs w:val="21"/>
          <w:lang w:val="sq-AL"/>
        </w:rPr>
      </w:pPr>
      <w:r w:rsidRPr="00191B95">
        <w:rPr>
          <w:sz w:val="21"/>
          <w:szCs w:val="21"/>
          <w:vertAlign w:val="superscript"/>
          <w:lang w:val="sq-AL"/>
        </w:rPr>
        <w:t>7.</w:t>
      </w:r>
      <w:r w:rsidRPr="00191B95">
        <w:rPr>
          <w:sz w:val="21"/>
          <w:szCs w:val="21"/>
          <w:lang w:val="sq-AL"/>
        </w:rPr>
        <w:t xml:space="preserve"> Ngarkesa e transmetuar në qendrën e referencës të lidhjes nën kushte statike.</w:t>
      </w:r>
    </w:p>
    <w:p w:rsidR="00CE463F" w:rsidRPr="00191B95" w:rsidRDefault="00CE463F" w:rsidP="00FE1FD8">
      <w:pPr>
        <w:pStyle w:val="Paragrafi"/>
        <w:rPr>
          <w:sz w:val="21"/>
          <w:szCs w:val="21"/>
          <w:lang w:val="sq-AL"/>
        </w:rPr>
      </w:pPr>
      <w:r w:rsidRPr="00191B95">
        <w:rPr>
          <w:sz w:val="21"/>
          <w:szCs w:val="21"/>
          <w:vertAlign w:val="superscript"/>
          <w:lang w:val="sq-AL"/>
        </w:rPr>
        <w:t>8.</w:t>
      </w:r>
      <w:r w:rsidRPr="00191B95">
        <w:rPr>
          <w:sz w:val="21"/>
          <w:szCs w:val="21"/>
          <w:lang w:val="sq-AL"/>
        </w:rPr>
        <w:t xml:space="preserve"> Standardi ISO 612/-6.4:1978</w:t>
      </w:r>
    </w:p>
    <w:p w:rsidR="00CE463F" w:rsidRPr="00191B95" w:rsidRDefault="00CE463F" w:rsidP="00FE1FD8">
      <w:pPr>
        <w:pStyle w:val="Paragrafi"/>
        <w:rPr>
          <w:sz w:val="21"/>
          <w:szCs w:val="21"/>
          <w:lang w:val="sq-AL"/>
        </w:rPr>
      </w:pPr>
      <w:r w:rsidRPr="00191B95">
        <w:rPr>
          <w:sz w:val="21"/>
          <w:szCs w:val="21"/>
          <w:vertAlign w:val="superscript"/>
          <w:lang w:val="sq-AL"/>
        </w:rPr>
        <w:t>9.</w:t>
      </w:r>
      <w:r w:rsidRPr="00191B95">
        <w:rPr>
          <w:sz w:val="21"/>
          <w:szCs w:val="21"/>
          <w:lang w:val="sq-AL"/>
        </w:rPr>
        <w:t xml:space="preserve"> Standardi ISO 4004:1983</w:t>
      </w:r>
    </w:p>
    <w:p w:rsidR="00CE463F" w:rsidRPr="00191B95" w:rsidRDefault="00CE463F" w:rsidP="00FE1FD8">
      <w:pPr>
        <w:pStyle w:val="Paragrafi"/>
        <w:rPr>
          <w:sz w:val="21"/>
          <w:szCs w:val="21"/>
          <w:lang w:val="sq-AL"/>
        </w:rPr>
      </w:pPr>
      <w:r w:rsidRPr="00191B95">
        <w:rPr>
          <w:sz w:val="21"/>
          <w:szCs w:val="21"/>
          <w:vertAlign w:val="superscript"/>
          <w:lang w:val="sq-AL"/>
        </w:rPr>
        <w:t>10.</w:t>
      </w:r>
      <w:r w:rsidRPr="00191B95">
        <w:rPr>
          <w:sz w:val="21"/>
          <w:szCs w:val="21"/>
          <w:lang w:val="sq-AL"/>
        </w:rPr>
        <w:t xml:space="preserve"> Standardi ISO 612/-6.1:1978</w:t>
      </w:r>
    </w:p>
    <w:p w:rsidR="00CE463F" w:rsidRPr="00191B95" w:rsidRDefault="00CE463F" w:rsidP="00FE1FD8">
      <w:pPr>
        <w:pStyle w:val="Paragrafi"/>
        <w:rPr>
          <w:sz w:val="21"/>
          <w:szCs w:val="21"/>
          <w:lang w:val="sq-AL"/>
        </w:rPr>
      </w:pPr>
      <w:r w:rsidRPr="00191B95">
        <w:rPr>
          <w:sz w:val="21"/>
          <w:szCs w:val="21"/>
          <w:vertAlign w:val="superscript"/>
          <w:lang w:val="sq-AL"/>
        </w:rPr>
        <w:t>11.</w:t>
      </w:r>
      <w:r w:rsidRPr="00191B95">
        <w:rPr>
          <w:sz w:val="21"/>
          <w:szCs w:val="21"/>
          <w:lang w:val="sq-AL"/>
        </w:rPr>
        <w:t xml:space="preserve"> Standardi ISO 612/-6.2:1978</w:t>
      </w:r>
    </w:p>
    <w:p w:rsidR="00CE463F" w:rsidRPr="00191B95" w:rsidRDefault="00CE463F" w:rsidP="00FE1FD8">
      <w:pPr>
        <w:pStyle w:val="Paragrafi"/>
        <w:rPr>
          <w:sz w:val="21"/>
          <w:szCs w:val="21"/>
          <w:lang w:val="sq-AL"/>
        </w:rPr>
      </w:pPr>
      <w:r w:rsidRPr="00191B95">
        <w:rPr>
          <w:sz w:val="21"/>
          <w:szCs w:val="21"/>
          <w:vertAlign w:val="superscript"/>
          <w:lang w:val="sq-AL"/>
        </w:rPr>
        <w:t>12.</w:t>
      </w:r>
      <w:r w:rsidRPr="00191B95">
        <w:rPr>
          <w:sz w:val="21"/>
          <w:szCs w:val="21"/>
          <w:lang w:val="sq-AL"/>
        </w:rPr>
        <w:t xml:space="preserve"> Standardi ISO 612/-6.3:1978</w:t>
      </w:r>
    </w:p>
    <w:p w:rsidR="00CE463F" w:rsidRPr="00191B95" w:rsidRDefault="00CE463F" w:rsidP="00FE1FD8">
      <w:pPr>
        <w:pStyle w:val="Paragrafi"/>
        <w:rPr>
          <w:sz w:val="21"/>
          <w:szCs w:val="21"/>
          <w:lang w:val="sq-AL"/>
        </w:rPr>
      </w:pPr>
      <w:r w:rsidRPr="00191B95">
        <w:rPr>
          <w:sz w:val="21"/>
          <w:szCs w:val="21"/>
          <w:vertAlign w:val="superscript"/>
          <w:lang w:val="sq-AL"/>
        </w:rPr>
        <w:t>13.</w:t>
      </w:r>
      <w:r w:rsidRPr="00191B95">
        <w:rPr>
          <w:sz w:val="21"/>
          <w:szCs w:val="21"/>
          <w:lang w:val="sq-AL"/>
        </w:rPr>
        <w:t xml:space="preserve"> Standardi ISO 612/-6.6:1978</w:t>
      </w:r>
    </w:p>
    <w:p w:rsidR="00CE463F" w:rsidRPr="00191B95" w:rsidRDefault="00CE463F" w:rsidP="00FE1FD8">
      <w:pPr>
        <w:pStyle w:val="Paragrafi"/>
        <w:rPr>
          <w:sz w:val="21"/>
          <w:szCs w:val="21"/>
          <w:lang w:val="sq-AL"/>
        </w:rPr>
      </w:pPr>
      <w:r w:rsidRPr="00191B95">
        <w:rPr>
          <w:sz w:val="21"/>
          <w:szCs w:val="21"/>
          <w:vertAlign w:val="superscript"/>
          <w:lang w:val="sq-AL"/>
        </w:rPr>
        <w:t>14.</w:t>
      </w:r>
      <w:r w:rsidRPr="00191B95">
        <w:rPr>
          <w:sz w:val="21"/>
          <w:szCs w:val="21"/>
          <w:lang w:val="sq-AL"/>
        </w:rPr>
        <w:t xml:space="preserve"> Standardi ISO 612/-6.7:1978</w:t>
      </w:r>
    </w:p>
    <w:p w:rsidR="00CE463F" w:rsidRPr="00191B95" w:rsidRDefault="00CE463F" w:rsidP="00FE1FD8">
      <w:pPr>
        <w:pStyle w:val="Paragrafi"/>
        <w:rPr>
          <w:sz w:val="21"/>
          <w:szCs w:val="21"/>
          <w:lang w:val="sq-AL"/>
        </w:rPr>
      </w:pPr>
      <w:r w:rsidRPr="00191B95">
        <w:rPr>
          <w:sz w:val="21"/>
          <w:szCs w:val="21"/>
          <w:vertAlign w:val="superscript"/>
          <w:lang w:val="sq-AL"/>
        </w:rPr>
        <w:t>15.</w:t>
      </w:r>
      <w:r w:rsidRPr="00191B95">
        <w:rPr>
          <w:sz w:val="21"/>
          <w:szCs w:val="21"/>
          <w:lang w:val="sq-AL"/>
        </w:rPr>
        <w:t xml:space="preserve"> Standardi ISO 612/-8:1978</w:t>
      </w:r>
    </w:p>
    <w:p w:rsidR="00CE463F" w:rsidRPr="00191B95" w:rsidRDefault="00CE463F" w:rsidP="00FE1FD8">
      <w:pPr>
        <w:pStyle w:val="Paragrafi"/>
        <w:rPr>
          <w:sz w:val="21"/>
          <w:szCs w:val="21"/>
          <w:lang w:val="sq-AL"/>
        </w:rPr>
      </w:pPr>
      <w:r w:rsidRPr="00191B95">
        <w:rPr>
          <w:sz w:val="21"/>
          <w:szCs w:val="21"/>
          <w:vertAlign w:val="superscript"/>
          <w:lang w:val="sq-AL"/>
        </w:rPr>
        <w:t>16.</w:t>
      </w:r>
      <w:r w:rsidRPr="00191B95">
        <w:rPr>
          <w:sz w:val="21"/>
          <w:szCs w:val="21"/>
          <w:lang w:val="sq-AL"/>
        </w:rPr>
        <w:t xml:space="preserve"> Informacioni i kërkuar duhet të jepet për të gjitha variantet e mundshme.</w:t>
      </w:r>
    </w:p>
    <w:p w:rsidR="00CE463F" w:rsidRPr="00191B95" w:rsidRDefault="00CE463F" w:rsidP="00FE1FD8">
      <w:pPr>
        <w:pStyle w:val="Paragrafi"/>
        <w:rPr>
          <w:sz w:val="21"/>
          <w:szCs w:val="21"/>
          <w:lang w:val="sq-AL"/>
        </w:rPr>
      </w:pPr>
      <w:r w:rsidRPr="00191B95">
        <w:rPr>
          <w:sz w:val="21"/>
          <w:szCs w:val="21"/>
          <w:vertAlign w:val="superscript"/>
          <w:lang w:val="sq-AL"/>
        </w:rPr>
        <w:t>17.</w:t>
      </w:r>
      <w:r w:rsidRPr="00191B95">
        <w:rPr>
          <w:sz w:val="21"/>
          <w:szCs w:val="21"/>
          <w:lang w:val="sq-AL"/>
        </w:rPr>
        <w:t xml:space="preserve"> Lejohet një kufi minimal prej 5%. Kjo dispozitë duhet të bazohet në një shpejtësi të matur që nuk tejkalon 43 km/orë, duke përfshirë kufirin minimal prej 3 km/orë (cf. direktiva 98/89/KE).</w:t>
      </w:r>
    </w:p>
    <w:p w:rsidR="00CE463F" w:rsidRPr="00191B95" w:rsidRDefault="00CE463F" w:rsidP="00FE1FD8">
      <w:pPr>
        <w:pStyle w:val="Paragrafi"/>
        <w:rPr>
          <w:sz w:val="21"/>
          <w:szCs w:val="21"/>
          <w:lang w:val="sq-AL"/>
        </w:rPr>
      </w:pPr>
      <w:r w:rsidRPr="00191B95">
        <w:rPr>
          <w:sz w:val="21"/>
          <w:szCs w:val="21"/>
          <w:vertAlign w:val="superscript"/>
          <w:lang w:val="sq-AL"/>
        </w:rPr>
        <w:t>18.</w:t>
      </w:r>
      <w:r w:rsidRPr="00191B95">
        <w:rPr>
          <w:sz w:val="21"/>
          <w:szCs w:val="21"/>
          <w:lang w:val="sq-AL"/>
        </w:rPr>
        <w:t xml:space="preserve"> Standardi ISO 789-3:1993</w:t>
      </w:r>
    </w:p>
    <w:p w:rsidR="00CE463F" w:rsidRPr="00191B95" w:rsidRDefault="00CE463F" w:rsidP="00FE1FD8">
      <w:pPr>
        <w:pStyle w:val="Paragrafi"/>
        <w:rPr>
          <w:sz w:val="21"/>
          <w:szCs w:val="21"/>
          <w:lang w:val="sq-AL"/>
        </w:rPr>
      </w:pPr>
      <w:r w:rsidRPr="00191B95">
        <w:rPr>
          <w:sz w:val="21"/>
          <w:szCs w:val="21"/>
          <w:vertAlign w:val="superscript"/>
          <w:lang w:val="sq-AL"/>
        </w:rPr>
        <w:t>19.</w:t>
      </w:r>
      <w:r w:rsidRPr="00191B95">
        <w:rPr>
          <w:sz w:val="21"/>
          <w:szCs w:val="21"/>
          <w:lang w:val="sq-AL"/>
        </w:rPr>
        <w:t xml:space="preserve"> Informacionet e mëposhtme duhet të jepen për çdo pajisje frenimi:</w:t>
      </w:r>
    </w:p>
    <w:p w:rsidR="00CE463F" w:rsidRPr="00191B95" w:rsidRDefault="00CE463F" w:rsidP="00FE1FD8">
      <w:pPr>
        <w:pStyle w:val="Paragrafi"/>
        <w:rPr>
          <w:sz w:val="21"/>
          <w:szCs w:val="21"/>
          <w:lang w:val="sq-AL"/>
        </w:rPr>
      </w:pPr>
      <w:r w:rsidRPr="00191B95">
        <w:rPr>
          <w:sz w:val="21"/>
          <w:szCs w:val="21"/>
          <w:lang w:val="sq-AL"/>
        </w:rPr>
        <w:t>- tipi dhe natyra e frenave (skica e dimensionuar) (cilindrat ose disqet etj., rrotat me frena, transmisioni tek ato rrota, sipërfaqet e friksionit, cilësitë e tyre dhe zonat efektive, rrezja e cilindrave, ferrodat ose disqet, pesha e cilindrave dhe aparatet rregullatore);</w:t>
      </w:r>
    </w:p>
    <w:p w:rsidR="00CE463F" w:rsidRPr="00191B95" w:rsidRDefault="00CE463F" w:rsidP="00FE1FD8">
      <w:pPr>
        <w:pStyle w:val="Paragrafi"/>
        <w:rPr>
          <w:sz w:val="21"/>
          <w:szCs w:val="21"/>
          <w:lang w:val="sq-AL"/>
        </w:rPr>
      </w:pPr>
      <w:r w:rsidRPr="00191B95">
        <w:rPr>
          <w:sz w:val="21"/>
          <w:szCs w:val="21"/>
          <w:lang w:val="sq-AL"/>
        </w:rPr>
        <w:t>- transmisioni dhe kontrolli (bashkëlidhni diagramin) (ndërtimi, rregullimi, koeficientët e levave, aksesueshmëria e kontrollit dhe pozicioni i tij, kontrollet e rrotave të dhëmbëzuara në rastin e transmisionit mekanik, karakteristikat e pjesëve kryesore të transmisionit, cilindrat dhe pistonat e kontrollit, cilindrat e frenave).</w:t>
      </w:r>
    </w:p>
    <w:p w:rsidR="00CE463F" w:rsidRPr="00191B95" w:rsidRDefault="00CE463F" w:rsidP="00FE1FD8">
      <w:pPr>
        <w:pStyle w:val="Paragrafi"/>
        <w:rPr>
          <w:sz w:val="21"/>
          <w:szCs w:val="21"/>
          <w:lang w:val="sq-AL"/>
        </w:rPr>
      </w:pPr>
      <w:r w:rsidRPr="00191B95">
        <w:rPr>
          <w:sz w:val="21"/>
          <w:szCs w:val="21"/>
          <w:vertAlign w:val="superscript"/>
          <w:lang w:val="sq-AL"/>
        </w:rPr>
        <w:t xml:space="preserve">20. </w:t>
      </w:r>
      <w:r w:rsidRPr="00191B95">
        <w:rPr>
          <w:sz w:val="21"/>
          <w:szCs w:val="21"/>
          <w:lang w:val="sq-AL"/>
        </w:rPr>
        <w:t>Vlerat në lidhje me fuqinë mekanike të pajisjes rakorduese.</w:t>
      </w:r>
    </w:p>
    <w:p w:rsidR="00CE463F" w:rsidRPr="00191B95" w:rsidRDefault="00CE463F" w:rsidP="00FE1FD8">
      <w:pPr>
        <w:pStyle w:val="Paragrafi"/>
        <w:rPr>
          <w:sz w:val="21"/>
          <w:szCs w:val="21"/>
          <w:lang w:val="sq-AL"/>
        </w:rPr>
      </w:pPr>
      <w:r w:rsidRPr="00191B95">
        <w:rPr>
          <w:sz w:val="21"/>
          <w:szCs w:val="21"/>
          <w:vertAlign w:val="superscript"/>
          <w:lang w:val="sq-AL"/>
        </w:rPr>
        <w:t>21.</w:t>
      </w:r>
      <w:r w:rsidRPr="00191B95">
        <w:rPr>
          <w:sz w:val="21"/>
          <w:szCs w:val="21"/>
          <w:lang w:val="sq-AL"/>
        </w:rPr>
        <w:t xml:space="preserve"> Në rastin e aplikimeve që përfshijnë më shumë se një motor prind (kryesor), për secilin prej tyre duhet të paraqitet një formular i veçantë.</w:t>
      </w:r>
    </w:p>
    <w:p w:rsidR="00CE463F" w:rsidRPr="00191B95" w:rsidRDefault="00CE463F" w:rsidP="00FE1FD8">
      <w:pPr>
        <w:pStyle w:val="Paragrafi"/>
        <w:rPr>
          <w:sz w:val="21"/>
          <w:szCs w:val="21"/>
          <w:lang w:val="sq-AL"/>
        </w:rPr>
      </w:pPr>
      <w:r w:rsidRPr="00191B95">
        <w:rPr>
          <w:sz w:val="21"/>
          <w:szCs w:val="21"/>
          <w:vertAlign w:val="superscript"/>
          <w:lang w:val="sq-AL"/>
        </w:rPr>
        <w:t>22.</w:t>
      </w:r>
      <w:r w:rsidRPr="00191B95">
        <w:rPr>
          <w:sz w:val="21"/>
          <w:szCs w:val="21"/>
          <w:lang w:val="sq-AL"/>
        </w:rPr>
        <w:t xml:space="preserve"> Standardi ISO 612/-9:1978</w:t>
      </w:r>
    </w:p>
    <w:p w:rsidR="00CE463F" w:rsidRPr="00191B95" w:rsidRDefault="00CE463F" w:rsidP="00FE1FD8">
      <w:pPr>
        <w:pStyle w:val="Paragrafi"/>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MODELI B</w:t>
      </w:r>
    </w:p>
    <w:p w:rsidR="00CE463F" w:rsidRPr="00191B95" w:rsidRDefault="00CE463F" w:rsidP="008B349B">
      <w:pPr>
        <w:pStyle w:val="TitulliTitull"/>
        <w:rPr>
          <w:sz w:val="21"/>
          <w:szCs w:val="21"/>
          <w:lang w:val="sq-AL"/>
        </w:rPr>
      </w:pPr>
      <w:r w:rsidRPr="00191B95">
        <w:rPr>
          <w:sz w:val="21"/>
          <w:szCs w:val="21"/>
          <w:lang w:val="sq-AL"/>
        </w:rPr>
        <w:t>Dokumenti i thjeshtuar informativ për qëllime të miratimit të tipit KE të automjeteve</w:t>
      </w:r>
    </w:p>
    <w:p w:rsidR="00CE463F" w:rsidRPr="00191B95" w:rsidRDefault="00CE463F" w:rsidP="008B349B">
      <w:pPr>
        <w:pStyle w:val="TitulliTitull"/>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PJESA 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Modeli B duhet të përdoret kur vihen në dispozicion një ose më shumë certifikata të miratimit të tipit KE të pjesëve përbërëse ose të miratimit të tipit KE, të lëshuara sipas direktivave të veçanta.</w:t>
      </w:r>
    </w:p>
    <w:p w:rsidR="00CE463F" w:rsidRPr="00191B95" w:rsidRDefault="00CE463F" w:rsidP="00FE1FD8">
      <w:pPr>
        <w:pStyle w:val="Paragrafi"/>
        <w:rPr>
          <w:sz w:val="21"/>
          <w:szCs w:val="21"/>
          <w:lang w:val="sq-AL"/>
        </w:rPr>
      </w:pPr>
      <w:r w:rsidRPr="00191B95">
        <w:rPr>
          <w:sz w:val="21"/>
          <w:szCs w:val="21"/>
          <w:lang w:val="sq-AL"/>
        </w:rPr>
        <w:t>Numrat e certifikatave përkatëse të miratimit të tipit KE të pjesëve përbërëse ose të miratimit të tipit KE duhet të jepen në tabelën në pjesën III.</w:t>
      </w:r>
    </w:p>
    <w:p w:rsidR="00CE463F" w:rsidRPr="00191B95" w:rsidRDefault="00CE463F" w:rsidP="00FE1FD8">
      <w:pPr>
        <w:pStyle w:val="Paragrafi"/>
        <w:rPr>
          <w:sz w:val="21"/>
          <w:szCs w:val="21"/>
          <w:lang w:val="sq-AL"/>
        </w:rPr>
      </w:pPr>
      <w:r w:rsidRPr="00191B95">
        <w:rPr>
          <w:sz w:val="21"/>
          <w:szCs w:val="21"/>
          <w:lang w:val="sq-AL"/>
        </w:rPr>
        <w:t>Informacioni i përmendur në shtojcën III (certifikata e përputhshmërisë) duhet të jepet për secilin prej kapitujve 1-12 më poshtë dhe për secilin tip/variant/version të automjetit.</w:t>
      </w:r>
    </w:p>
    <w:p w:rsidR="00CE463F" w:rsidRPr="00191B95" w:rsidRDefault="00CE463F" w:rsidP="00FE1FD8">
      <w:pPr>
        <w:pStyle w:val="Paragrafi"/>
        <w:rPr>
          <w:sz w:val="21"/>
          <w:szCs w:val="21"/>
          <w:lang w:val="sq-AL"/>
        </w:rPr>
      </w:pPr>
      <w:r w:rsidRPr="00191B95">
        <w:rPr>
          <w:sz w:val="21"/>
          <w:szCs w:val="21"/>
          <w:lang w:val="sq-AL"/>
        </w:rPr>
        <w:t>Kur nuk vihet në dispozicion asnjë certifikatë e miratimit të tipit KE për pjesët përbërëse ose e miratimit të tipit KE e lëshuar sipas një direktive të veçantë, informacioni i përmendur në modelin A të dokumentit informativ duhet të sigurohet edhe për kapitujt korrespondues.</w:t>
      </w:r>
    </w:p>
    <w:p w:rsidR="00CE463F" w:rsidRPr="00191B95" w:rsidRDefault="00CE463F" w:rsidP="00FE1FD8">
      <w:pPr>
        <w:pStyle w:val="Paragrafi"/>
        <w:rPr>
          <w:sz w:val="21"/>
          <w:szCs w:val="21"/>
          <w:lang w:val="sq-AL"/>
        </w:rPr>
      </w:pPr>
      <w:r w:rsidRPr="00191B95">
        <w:rPr>
          <w:sz w:val="21"/>
          <w:szCs w:val="21"/>
          <w:lang w:val="sq-AL"/>
        </w:rPr>
        <w:t>0. TË PËRGJITHSHME</w:t>
      </w:r>
    </w:p>
    <w:p w:rsidR="00CE463F" w:rsidRPr="00191B95" w:rsidRDefault="00CE463F" w:rsidP="00FE1FD8">
      <w:pPr>
        <w:pStyle w:val="Paragrafi"/>
        <w:rPr>
          <w:sz w:val="21"/>
          <w:szCs w:val="21"/>
          <w:lang w:val="sq-AL"/>
        </w:rPr>
      </w:pPr>
      <w:r w:rsidRPr="00191B95">
        <w:rPr>
          <w:sz w:val="21"/>
          <w:szCs w:val="21"/>
          <w:lang w:val="sq-AL"/>
        </w:rPr>
        <w:t>0.1. Prodhimi(et) (marka tregtare e regjistruar nga prodhuesi): .............................</w:t>
      </w:r>
    </w:p>
    <w:p w:rsidR="00CE463F" w:rsidRPr="00191B95" w:rsidRDefault="00CE463F" w:rsidP="00FE1FD8">
      <w:pPr>
        <w:pStyle w:val="Paragrafi"/>
        <w:rPr>
          <w:sz w:val="21"/>
          <w:szCs w:val="21"/>
          <w:lang w:val="sq-AL"/>
        </w:rPr>
      </w:pPr>
      <w:r w:rsidRPr="00191B95">
        <w:rPr>
          <w:sz w:val="21"/>
          <w:szCs w:val="21"/>
          <w:lang w:val="sq-AL"/>
        </w:rPr>
        <w:t>0.2. Tipi (specifikoni çdo variant dhe version): ......................................................</w:t>
      </w:r>
    </w:p>
    <w:p w:rsidR="00CE463F" w:rsidRPr="00191B95" w:rsidRDefault="00CE463F" w:rsidP="00FE1FD8">
      <w:pPr>
        <w:pStyle w:val="Paragrafi"/>
        <w:rPr>
          <w:sz w:val="21"/>
          <w:szCs w:val="21"/>
          <w:lang w:val="sq-AL"/>
        </w:rPr>
      </w:pPr>
      <w:r w:rsidRPr="00191B95">
        <w:rPr>
          <w:sz w:val="21"/>
          <w:szCs w:val="21"/>
          <w:lang w:val="sq-AL"/>
        </w:rPr>
        <w:t>0.2.0. Situata në lidhje me përfundimin e automjetit:</w:t>
      </w:r>
    </w:p>
    <w:p w:rsidR="00CE463F" w:rsidRPr="00191B95" w:rsidRDefault="00CE463F" w:rsidP="00FE1FD8">
      <w:pPr>
        <w:pStyle w:val="Paragrafi"/>
        <w:rPr>
          <w:rFonts w:cs="Times New Roman"/>
          <w:sz w:val="21"/>
          <w:szCs w:val="21"/>
          <w:lang w:val="sq-AL"/>
        </w:rPr>
      </w:pPr>
      <w:r w:rsidRPr="00191B95">
        <w:rPr>
          <w:sz w:val="21"/>
          <w:szCs w:val="21"/>
          <w:lang w:val="sq-AL"/>
        </w:rPr>
        <w:t xml:space="preserve">për automjetin e plotë/të përfunduar/të paplotë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Në rast të një automjeti të përfunduar, specifikoni emrin dhe adresën e prodhuesit të mëparshëm dhe numrin e miratimit të automjetit të paplotë ose të plotë.</w:t>
      </w:r>
    </w:p>
    <w:p w:rsidR="00CE463F" w:rsidRPr="00191B95" w:rsidRDefault="00CE463F" w:rsidP="00FE1FD8">
      <w:pPr>
        <w:pStyle w:val="Paragrafi"/>
        <w:rPr>
          <w:sz w:val="21"/>
          <w:szCs w:val="21"/>
          <w:lang w:val="sq-AL"/>
        </w:rPr>
      </w:pPr>
      <w:r w:rsidRPr="00191B95">
        <w:rPr>
          <w:sz w:val="21"/>
          <w:szCs w:val="21"/>
          <w:lang w:val="sq-AL"/>
        </w:rPr>
        <w:t>0.2.1. Emri(at) tregtar(ë) (sipas rastit): ...............................................................</w:t>
      </w:r>
    </w:p>
    <w:p w:rsidR="00CE463F" w:rsidRPr="00191B95" w:rsidRDefault="00CE463F" w:rsidP="00FE1FD8">
      <w:pPr>
        <w:pStyle w:val="Paragrafi"/>
        <w:rPr>
          <w:sz w:val="21"/>
          <w:szCs w:val="21"/>
          <w:lang w:val="sq-AL"/>
        </w:rPr>
      </w:pPr>
      <w:r w:rsidRPr="00191B95">
        <w:rPr>
          <w:sz w:val="21"/>
          <w:szCs w:val="21"/>
          <w:lang w:val="sq-AL"/>
        </w:rPr>
        <w:t>0.3. Mjeti i identifikimit të tipit, nëse shënohet në automjet:</w:t>
      </w:r>
    </w:p>
    <w:p w:rsidR="00CE463F" w:rsidRPr="00191B95" w:rsidRDefault="00CE463F" w:rsidP="00FE1FD8">
      <w:pPr>
        <w:pStyle w:val="Paragrafi"/>
        <w:rPr>
          <w:sz w:val="21"/>
          <w:szCs w:val="21"/>
          <w:lang w:val="sq-AL"/>
        </w:rPr>
      </w:pPr>
      <w:r w:rsidRPr="00191B95">
        <w:rPr>
          <w:sz w:val="21"/>
          <w:szCs w:val="21"/>
          <w:lang w:val="sq-AL"/>
        </w:rPr>
        <w:t>0.3.1. Targa e prodhuesit (vendndodhja dhe metoda e vendosjes): ...........................</w:t>
      </w:r>
    </w:p>
    <w:p w:rsidR="00CE463F" w:rsidRPr="00191B95" w:rsidRDefault="00CE463F" w:rsidP="00FE1FD8">
      <w:pPr>
        <w:pStyle w:val="Paragrafi"/>
        <w:rPr>
          <w:sz w:val="21"/>
          <w:szCs w:val="21"/>
          <w:lang w:val="sq-AL"/>
        </w:rPr>
      </w:pPr>
      <w:r w:rsidRPr="00191B95">
        <w:rPr>
          <w:sz w:val="21"/>
          <w:szCs w:val="21"/>
          <w:lang w:val="sq-AL"/>
        </w:rPr>
        <w:t>0.3.2. Numri i identifikimit të shasisë (vendndodhja): ..............................................</w:t>
      </w:r>
    </w:p>
    <w:p w:rsidR="00CE463F" w:rsidRPr="00191B95" w:rsidRDefault="00CE463F" w:rsidP="00FE1FD8">
      <w:pPr>
        <w:pStyle w:val="Paragrafi"/>
        <w:rPr>
          <w:sz w:val="21"/>
          <w:szCs w:val="21"/>
          <w:lang w:val="sq-AL"/>
        </w:rPr>
      </w:pPr>
      <w:r w:rsidRPr="00191B95">
        <w:rPr>
          <w:sz w:val="21"/>
          <w:szCs w:val="21"/>
          <w:lang w:val="sq-AL"/>
        </w:rPr>
        <w:t xml:space="preserve">0.4. Kategoria e automjetit </w:t>
      </w:r>
      <w:r w:rsidRPr="00191B95">
        <w:rPr>
          <w:sz w:val="21"/>
          <w:szCs w:val="21"/>
          <w:vertAlign w:val="superscript"/>
          <w:lang w:val="sq-AL"/>
        </w:rPr>
        <w:t>(1)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0.5. Emri dhe adresa e prodhuesit: .....................................................................</w:t>
      </w:r>
    </w:p>
    <w:p w:rsidR="00CE463F" w:rsidRPr="00191B95" w:rsidRDefault="00CE463F" w:rsidP="00FE1FD8">
      <w:pPr>
        <w:pStyle w:val="Paragrafi"/>
        <w:rPr>
          <w:sz w:val="21"/>
          <w:szCs w:val="21"/>
          <w:lang w:val="sq-AL"/>
        </w:rPr>
      </w:pPr>
      <w:r w:rsidRPr="00191B95">
        <w:rPr>
          <w:sz w:val="21"/>
          <w:szCs w:val="21"/>
          <w:lang w:val="sq-AL"/>
        </w:rPr>
        <w:t>0.6. Vendndodhja dhe metoda e vendosjes së targave dhe mbishkrimeve zyrtare (fotografitë ose skicat): ....................................................................................</w:t>
      </w:r>
    </w:p>
    <w:p w:rsidR="00CE463F" w:rsidRPr="00191B95" w:rsidRDefault="00CE463F" w:rsidP="00FE1FD8">
      <w:pPr>
        <w:pStyle w:val="Paragrafi"/>
        <w:rPr>
          <w:sz w:val="21"/>
          <w:szCs w:val="21"/>
          <w:lang w:val="sq-AL"/>
        </w:rPr>
      </w:pPr>
      <w:r w:rsidRPr="00191B95">
        <w:rPr>
          <w:sz w:val="21"/>
          <w:szCs w:val="21"/>
          <w:lang w:val="sq-AL"/>
        </w:rPr>
        <w:t>0.7. Vendndodhja e markës së miratimit të tipit KE mbi sistemet, pjesët përbërëse dhe njësitë e veçanta teknike dhe metoda e vendosjes së saj: .........</w:t>
      </w:r>
    </w:p>
    <w:p w:rsidR="00CE463F" w:rsidRPr="00191B95" w:rsidRDefault="00CE463F" w:rsidP="00FE1FD8">
      <w:pPr>
        <w:pStyle w:val="Paragrafi"/>
        <w:rPr>
          <w:sz w:val="21"/>
          <w:szCs w:val="21"/>
          <w:lang w:val="sq-AL"/>
        </w:rPr>
      </w:pPr>
      <w:r w:rsidRPr="00191B95">
        <w:rPr>
          <w:sz w:val="21"/>
          <w:szCs w:val="21"/>
          <w:lang w:val="sq-AL"/>
        </w:rPr>
        <w:t>0.8. Emri(at) dhe adresa(t) e uzinës(ave) të montimit: ...........................................</w:t>
      </w:r>
    </w:p>
    <w:p w:rsidR="00CE463F" w:rsidRPr="00191B95" w:rsidRDefault="00CE463F" w:rsidP="00FE1FD8">
      <w:pPr>
        <w:pStyle w:val="Paragrafi"/>
        <w:rPr>
          <w:sz w:val="21"/>
          <w:szCs w:val="21"/>
          <w:lang w:val="sq-AL"/>
        </w:rPr>
      </w:pPr>
      <w:r w:rsidRPr="00191B95">
        <w:rPr>
          <w:sz w:val="21"/>
          <w:szCs w:val="21"/>
          <w:lang w:val="sq-AL"/>
        </w:rPr>
        <w:t>1. KARAKTERISTIKAT E PËRGJITHSHME TË NDËRTIMIT TË AUTOMJETIT</w:t>
      </w:r>
    </w:p>
    <w:p w:rsidR="00CE463F" w:rsidRPr="00191B95" w:rsidRDefault="00CE463F" w:rsidP="00FE1FD8">
      <w:pPr>
        <w:pStyle w:val="Paragrafi"/>
        <w:rPr>
          <w:sz w:val="21"/>
          <w:szCs w:val="21"/>
          <w:lang w:val="sq-AL"/>
        </w:rPr>
      </w:pPr>
      <w:r w:rsidRPr="00191B95">
        <w:rPr>
          <w:sz w:val="21"/>
          <w:szCs w:val="21"/>
          <w:lang w:val="sq-AL"/>
        </w:rPr>
        <w:t>(Bashkëlidhni fotografi ose skica të një versioni përfaqësues me përmasa 3/4 në pjesën e përparme dhe 3/4 në pjesën e prapme dhe një skicë të dimensionuar të të gjithë automjetit.)</w:t>
      </w:r>
    </w:p>
    <w:p w:rsidR="00CE463F" w:rsidRPr="00191B95" w:rsidRDefault="00CE463F" w:rsidP="00FE1FD8">
      <w:pPr>
        <w:pStyle w:val="Paragrafi"/>
        <w:rPr>
          <w:sz w:val="21"/>
          <w:szCs w:val="21"/>
          <w:lang w:val="sq-AL"/>
        </w:rPr>
      </w:pPr>
      <w:r w:rsidRPr="00191B95">
        <w:rPr>
          <w:sz w:val="21"/>
          <w:szCs w:val="21"/>
          <w:lang w:val="sq-AL"/>
        </w:rPr>
        <w:t>2. MASAT DHE DIMENSIONET</w:t>
      </w:r>
    </w:p>
    <w:p w:rsidR="00CE463F" w:rsidRPr="00191B95" w:rsidRDefault="00CE463F" w:rsidP="00FE1FD8">
      <w:pPr>
        <w:pStyle w:val="Paragrafi"/>
        <w:rPr>
          <w:sz w:val="21"/>
          <w:szCs w:val="21"/>
          <w:lang w:val="sq-AL"/>
        </w:rPr>
      </w:pPr>
      <w:r w:rsidRPr="00191B95">
        <w:rPr>
          <w:sz w:val="21"/>
          <w:szCs w:val="21"/>
          <w:lang w:val="sq-AL"/>
        </w:rPr>
        <w:t>3. MOTORI</w:t>
      </w:r>
    </w:p>
    <w:p w:rsidR="00CE463F" w:rsidRPr="00191B95" w:rsidRDefault="00CE463F" w:rsidP="00FE1FD8">
      <w:pPr>
        <w:pStyle w:val="Paragrafi"/>
        <w:rPr>
          <w:sz w:val="21"/>
          <w:szCs w:val="21"/>
          <w:lang w:val="sq-AL"/>
        </w:rPr>
      </w:pPr>
      <w:r w:rsidRPr="00191B95">
        <w:rPr>
          <w:sz w:val="21"/>
          <w:szCs w:val="21"/>
          <w:lang w:val="sq-AL"/>
        </w:rPr>
        <w:t>4. TRANSMISIONI</w:t>
      </w:r>
    </w:p>
    <w:p w:rsidR="00CE463F" w:rsidRPr="00191B95" w:rsidRDefault="00CE463F" w:rsidP="00FE1FD8">
      <w:pPr>
        <w:pStyle w:val="Paragrafi"/>
        <w:rPr>
          <w:sz w:val="21"/>
          <w:szCs w:val="21"/>
          <w:lang w:val="sq-AL"/>
        </w:rPr>
      </w:pPr>
      <w:r w:rsidRPr="00191B95">
        <w:rPr>
          <w:sz w:val="21"/>
          <w:szCs w:val="21"/>
          <w:lang w:val="sq-AL"/>
        </w:rPr>
        <w:t>5. BOSHTET</w:t>
      </w:r>
    </w:p>
    <w:p w:rsidR="00CE463F" w:rsidRPr="00191B95" w:rsidRDefault="00CE463F" w:rsidP="00FE1FD8">
      <w:pPr>
        <w:pStyle w:val="Paragrafi"/>
        <w:rPr>
          <w:sz w:val="21"/>
          <w:szCs w:val="21"/>
          <w:lang w:val="sq-AL"/>
        </w:rPr>
      </w:pPr>
      <w:r w:rsidRPr="00191B95">
        <w:rPr>
          <w:sz w:val="21"/>
          <w:szCs w:val="21"/>
          <w:lang w:val="sq-AL"/>
        </w:rPr>
        <w:t>6. AMORTIZIMI</w:t>
      </w:r>
    </w:p>
    <w:p w:rsidR="00CE463F" w:rsidRPr="00191B95" w:rsidRDefault="00CE463F" w:rsidP="00FE1FD8">
      <w:pPr>
        <w:pStyle w:val="Paragrafi"/>
        <w:rPr>
          <w:sz w:val="21"/>
          <w:szCs w:val="21"/>
          <w:lang w:val="sq-AL"/>
        </w:rPr>
      </w:pPr>
      <w:r w:rsidRPr="00191B95">
        <w:rPr>
          <w:sz w:val="21"/>
          <w:szCs w:val="21"/>
          <w:lang w:val="sq-AL"/>
        </w:rPr>
        <w:t>7. DREJTIMI I MJETIT</w:t>
      </w:r>
    </w:p>
    <w:p w:rsidR="00CE463F" w:rsidRPr="00191B95" w:rsidRDefault="00CE463F" w:rsidP="00FE1FD8">
      <w:pPr>
        <w:pStyle w:val="Paragrafi"/>
        <w:rPr>
          <w:sz w:val="21"/>
          <w:szCs w:val="21"/>
          <w:lang w:val="sq-AL"/>
        </w:rPr>
      </w:pPr>
      <w:r w:rsidRPr="00191B95">
        <w:rPr>
          <w:sz w:val="21"/>
          <w:szCs w:val="21"/>
          <w:lang w:val="sq-AL"/>
        </w:rPr>
        <w:t>8. APARATET E FRENIMIT</w:t>
      </w:r>
    </w:p>
    <w:p w:rsidR="00CE463F" w:rsidRPr="00191B95" w:rsidRDefault="00CE463F" w:rsidP="00FE1FD8">
      <w:pPr>
        <w:pStyle w:val="Paragrafi"/>
        <w:rPr>
          <w:sz w:val="21"/>
          <w:szCs w:val="21"/>
          <w:lang w:val="sq-AL"/>
        </w:rPr>
      </w:pPr>
      <w:r w:rsidRPr="00191B95">
        <w:rPr>
          <w:sz w:val="21"/>
          <w:szCs w:val="21"/>
          <w:lang w:val="sq-AL"/>
        </w:rPr>
        <w:t>9. FUSHA E SHIKIMIT, VENDOSJA E XHAMAVE, FSHIRËSET E DRITAREVE TË PËRPARME DHE PASQYRA ME PAMJE NGA PRAPA</w:t>
      </w:r>
    </w:p>
    <w:p w:rsidR="00CE463F" w:rsidRPr="00191B95" w:rsidRDefault="00CE463F" w:rsidP="00FE1FD8">
      <w:pPr>
        <w:pStyle w:val="Paragrafi"/>
        <w:rPr>
          <w:sz w:val="21"/>
          <w:szCs w:val="21"/>
          <w:lang w:val="sq-AL"/>
        </w:rPr>
      </w:pPr>
      <w:r w:rsidRPr="00191B95">
        <w:rPr>
          <w:sz w:val="21"/>
          <w:szCs w:val="21"/>
          <w:lang w:val="sq-AL"/>
        </w:rPr>
        <w:t>10. STRUKTURA MBROJTËSE NGA PËRMBYSJA, MBROJTJA NGA MOTI, NDENJËSET, PLATFORMA E NGARKESËS</w:t>
      </w:r>
    </w:p>
    <w:p w:rsidR="00CE463F" w:rsidRPr="00191B95" w:rsidRDefault="00CE463F" w:rsidP="00FE1FD8">
      <w:pPr>
        <w:pStyle w:val="Paragrafi"/>
        <w:rPr>
          <w:sz w:val="21"/>
          <w:szCs w:val="21"/>
          <w:lang w:val="sq-AL"/>
        </w:rPr>
      </w:pPr>
      <w:r w:rsidRPr="00191B95">
        <w:rPr>
          <w:sz w:val="21"/>
          <w:szCs w:val="21"/>
          <w:lang w:val="sq-AL"/>
        </w:rPr>
        <w:t>11. NDRIÇIMI DHE APARATET E SINJALIZIMIT TË DRITËS</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Pr="00191B95" w:rsidRDefault="00CE463F" w:rsidP="00FE1FD8">
      <w:pPr>
        <w:pStyle w:val="Paragrafi"/>
        <w:rPr>
          <w:sz w:val="21"/>
          <w:szCs w:val="21"/>
          <w:lang w:val="sq-AL"/>
        </w:rPr>
      </w:pPr>
      <w:r w:rsidRPr="00191B95">
        <w:rPr>
          <w:sz w:val="21"/>
          <w:szCs w:val="21"/>
          <w:lang w:val="sq-AL"/>
        </w:rPr>
        <w:t xml:space="preserve">Shënim. </w:t>
      </w:r>
      <w:r w:rsidRPr="00191B95">
        <w:rPr>
          <w:sz w:val="21"/>
          <w:szCs w:val="21"/>
          <w:vertAlign w:val="superscript"/>
          <w:lang w:val="sq-AL"/>
        </w:rPr>
        <w:t>1</w:t>
      </w:r>
      <w:r w:rsidRPr="00191B95">
        <w:rPr>
          <w:sz w:val="21"/>
          <w:szCs w:val="21"/>
          <w:lang w:val="sq-AL"/>
        </w:rPr>
        <w:t>. Klasifikimi sipas përkufizimeve të përcaktuara në shtojcën II, kapitulli A të këtij udhëzimi, në harmoni me direktivën 2003/37/KE.</w:t>
      </w:r>
    </w:p>
    <w:p w:rsidR="00CE463F" w:rsidRPr="00191B95" w:rsidRDefault="00CE463F" w:rsidP="00FE1FD8">
      <w:pPr>
        <w:pStyle w:val="Paragrafi"/>
        <w:rPr>
          <w:sz w:val="21"/>
          <w:szCs w:val="21"/>
          <w:lang w:val="sq-AL"/>
        </w:rPr>
      </w:pPr>
    </w:p>
    <w:p w:rsidR="00CE463F" w:rsidRDefault="00CE463F" w:rsidP="00CF0411">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PJESA II</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Tabela që përmbledh kombinimet e autorizuara në versione të ndryshme të pjesëve përbërëse të pjesës I për të cilat ka informacione hyrëse të shumëfishta. Çdo informacion hyrës për secilën prej këtyre pjesëve përbërëse është që të marrë një shkresë që identifikon informacionin ose informacionet hyrëse në tabelë në lidhje me një pjesë ose disa pjesë përbërëse që mund të zbatohen për një version specifik.</w:t>
      </w:r>
    </w:p>
    <w:p w:rsidR="00CE463F" w:rsidRPr="00191B95" w:rsidRDefault="00CE463F" w:rsidP="00FE1FD8">
      <w:pPr>
        <w:pStyle w:val="Paragrafi"/>
        <w:rPr>
          <w:sz w:val="21"/>
          <w:szCs w:val="21"/>
          <w:lang w:val="sq-AL"/>
        </w:rPr>
      </w:pPr>
      <w:r w:rsidRPr="00191B95">
        <w:rPr>
          <w:sz w:val="21"/>
          <w:szCs w:val="21"/>
          <w:lang w:val="sq-AL"/>
        </w:rPr>
        <w:t>Duhet të përgatitet një tabelë e veçantë për çdo variant tipi.</w:t>
      </w:r>
    </w:p>
    <w:p w:rsidR="00CE463F" w:rsidRPr="00191B95" w:rsidRDefault="00CE463F" w:rsidP="00FE1FD8">
      <w:pPr>
        <w:pStyle w:val="Paragrafi"/>
        <w:rPr>
          <w:sz w:val="21"/>
          <w:szCs w:val="21"/>
          <w:lang w:val="sq-AL"/>
        </w:rPr>
      </w:pPr>
      <w:r w:rsidRPr="00191B95">
        <w:rPr>
          <w:sz w:val="21"/>
          <w:szCs w:val="21"/>
          <w:lang w:val="sq-AL"/>
        </w:rPr>
        <w:t>Informacionet hyrëse të shumëfishta që nuk i nënshtrohen asnjë kufizimi në lidhje me kombinimin e tyre brenda një varianti përfshihen në rubrikën “Të gjitha versionet”.</w:t>
      </w:r>
    </w:p>
    <w:p w:rsidR="00CE463F" w:rsidRPr="00191B95" w:rsidRDefault="00CE463F" w:rsidP="00FE1FD8">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2"/>
        <w:gridCol w:w="2142"/>
        <w:gridCol w:w="1275"/>
        <w:gridCol w:w="1560"/>
        <w:gridCol w:w="922"/>
        <w:gridCol w:w="1593"/>
      </w:tblGrid>
      <w:tr w:rsidR="00CE463F" w:rsidRPr="00191B95">
        <w:trPr>
          <w:jc w:val="center"/>
        </w:trPr>
        <w:tc>
          <w:tcPr>
            <w:tcW w:w="1182" w:type="dxa"/>
            <w:tcBorders>
              <w:top w:val="single" w:sz="4" w:space="0" w:color="auto"/>
              <w:left w:val="single" w:sz="4" w:space="0" w:color="auto"/>
              <w:bottom w:val="single" w:sz="4" w:space="0" w:color="auto"/>
              <w:right w:val="single" w:sz="4" w:space="0" w:color="auto"/>
            </w:tcBorders>
          </w:tcPr>
          <w:p w:rsidR="00CE463F" w:rsidRPr="00191B95" w:rsidRDefault="00CE463F" w:rsidP="000845CF">
            <w:pPr>
              <w:pStyle w:val="Tabele"/>
              <w:rPr>
                <w:sz w:val="21"/>
                <w:szCs w:val="21"/>
                <w:lang w:val="sq-AL"/>
              </w:rPr>
            </w:pPr>
            <w:r w:rsidRPr="00191B95">
              <w:rPr>
                <w:sz w:val="21"/>
                <w:szCs w:val="21"/>
                <w:lang w:val="sq-AL"/>
              </w:rPr>
              <w:t>Zëri nr.</w:t>
            </w:r>
          </w:p>
        </w:tc>
        <w:tc>
          <w:tcPr>
            <w:tcW w:w="2142"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Të gjitha versionet</w:t>
            </w:r>
          </w:p>
        </w:tc>
        <w:tc>
          <w:tcPr>
            <w:tcW w:w="1275"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Versioni 1</w:t>
            </w:r>
          </w:p>
        </w:tc>
        <w:tc>
          <w:tcPr>
            <w:tcW w:w="1560"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Versioni 2</w:t>
            </w:r>
          </w:p>
        </w:tc>
        <w:tc>
          <w:tcPr>
            <w:tcW w:w="922"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Etj.</w:t>
            </w:r>
          </w:p>
        </w:tc>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Versioni ‘n’</w:t>
            </w:r>
          </w:p>
        </w:tc>
      </w:tr>
      <w:tr w:rsidR="00CE463F" w:rsidRPr="00191B95">
        <w:trPr>
          <w:jc w:val="center"/>
        </w:trPr>
        <w:tc>
          <w:tcPr>
            <w:tcW w:w="1182"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2142"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275"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922"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Ky informacion mund të paraqitet në një format ose strukturë alternative për sa kohë që përmbushet qëllimi fillestar.</w:t>
      </w:r>
    </w:p>
    <w:p w:rsidR="00CE463F" w:rsidRPr="00191B95" w:rsidRDefault="00CE463F" w:rsidP="00FE1FD8">
      <w:pPr>
        <w:pStyle w:val="Paragrafi"/>
        <w:rPr>
          <w:sz w:val="21"/>
          <w:szCs w:val="21"/>
          <w:lang w:val="sq-AL"/>
        </w:rPr>
      </w:pPr>
      <w:r w:rsidRPr="00191B95">
        <w:rPr>
          <w:sz w:val="21"/>
          <w:szCs w:val="21"/>
          <w:lang w:val="sq-AL"/>
        </w:rPr>
        <w:t>Çdo variant dhe version identifikohet nga një kod numerik ose alfanumerik, i cili duhet të përfshihet gjithashtu në certifikatën e përputhshmërisë (shtojca III) të automjetit përkatës.</w:t>
      </w:r>
    </w:p>
    <w:p w:rsidR="00CE463F" w:rsidRPr="00191B95" w:rsidRDefault="00CE463F" w:rsidP="00FE1FD8">
      <w:pPr>
        <w:pStyle w:val="Paragrafi"/>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PJESA III</w:t>
      </w:r>
    </w:p>
    <w:p w:rsidR="00CE463F" w:rsidRPr="00191B95" w:rsidRDefault="00CE463F" w:rsidP="00DA7774">
      <w:pPr>
        <w:pStyle w:val="KapitulliTitull"/>
        <w:rPr>
          <w:sz w:val="21"/>
          <w:szCs w:val="21"/>
        </w:rPr>
      </w:pPr>
      <w:r w:rsidRPr="00191B95">
        <w:rPr>
          <w:sz w:val="21"/>
          <w:szCs w:val="21"/>
        </w:rPr>
        <w:t>Numrat e miratimit të tipit KE në lidhje me direktiva të veçanta</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Jepni informacionin e kërkuar më poshtë mbi aspekte (*) që aplikohen për automjetin.</w:t>
      </w:r>
    </w:p>
    <w:p w:rsidR="00CE463F" w:rsidRDefault="00CE463F" w:rsidP="00FE1FD8">
      <w:pPr>
        <w:pStyle w:val="Paragrafi"/>
        <w:rPr>
          <w:sz w:val="21"/>
          <w:szCs w:val="21"/>
          <w:lang w:val="sq-AL"/>
        </w:rPr>
      </w:pPr>
      <w:r w:rsidRPr="00191B95">
        <w:rPr>
          <w:sz w:val="21"/>
          <w:szCs w:val="21"/>
          <w:lang w:val="sq-AL"/>
        </w:rPr>
        <w:t>Për qëllimet e miratimit të tipit KE, të gjitha certifikatat përkatëse të miratimit të tipit ose të miratimit të tip KE të pjesëve përbërëse (së bashku me shtojcat e tyre) duhet të përfshihen dhe t</w:t>
      </w:r>
      <w:r w:rsidRPr="00191B95">
        <w:rPr>
          <w:rFonts w:ascii="Times New Roman" w:hAnsi="Times New Roman" w:cs="Times New Roman"/>
          <w:sz w:val="21"/>
          <w:szCs w:val="21"/>
          <w:lang w:val="sq-AL"/>
        </w:rPr>
        <w:t>ë</w:t>
      </w:r>
      <w:r w:rsidRPr="00191B95">
        <w:rPr>
          <w:sz w:val="21"/>
          <w:szCs w:val="21"/>
          <w:lang w:val="sq-AL"/>
        </w:rPr>
        <w:t xml:space="preserve"> paraqiten pranë autoriteteve miratuese.</w:t>
      </w:r>
    </w:p>
    <w:p w:rsidR="00CE463F" w:rsidRPr="00191B95" w:rsidRDefault="00CE463F" w:rsidP="00FE1FD8">
      <w:pPr>
        <w:pStyle w:val="Paragrafi"/>
        <w:rPr>
          <w:sz w:val="21"/>
          <w:szCs w:val="21"/>
          <w:lang w:val="sq-AL"/>
        </w:rPr>
      </w:pPr>
    </w:p>
    <w:tbl>
      <w:tblPr>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2977"/>
        <w:gridCol w:w="2516"/>
        <w:gridCol w:w="1878"/>
      </w:tblGrid>
      <w:tr w:rsidR="00CE463F" w:rsidRPr="00191B95">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Subjekti</w:t>
            </w:r>
          </w:p>
        </w:tc>
        <w:tc>
          <w:tcPr>
            <w:tcW w:w="2977"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Miratimi i tipit KE ose numri i miratimit të tipit KE të pjesës përbërëse</w:t>
            </w:r>
          </w:p>
        </w:tc>
        <w:tc>
          <w:tcPr>
            <w:tcW w:w="2516"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Data e miratimit të tipit KE ose miratimi i tipit KE i pjesës përbërëse</w:t>
            </w:r>
          </w:p>
        </w:tc>
        <w:tc>
          <w:tcPr>
            <w:tcW w:w="1878"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Tipi(at)</w:t>
            </w:r>
          </w:p>
          <w:p w:rsidR="00CE463F" w:rsidRPr="00191B95" w:rsidRDefault="00CE463F" w:rsidP="008B349B">
            <w:pPr>
              <w:pStyle w:val="Tabele"/>
              <w:jc w:val="center"/>
              <w:rPr>
                <w:b/>
                <w:bCs/>
                <w:sz w:val="21"/>
                <w:szCs w:val="21"/>
                <w:lang w:val="sq-AL"/>
              </w:rPr>
            </w:pPr>
            <w:r w:rsidRPr="00191B95">
              <w:rPr>
                <w:b/>
                <w:bCs/>
                <w:sz w:val="21"/>
                <w:szCs w:val="21"/>
                <w:lang w:val="sq-AL"/>
              </w:rPr>
              <w:t>Varianti(et)</w:t>
            </w:r>
          </w:p>
          <w:p w:rsidR="00CE463F" w:rsidRPr="00191B95" w:rsidRDefault="00CE463F" w:rsidP="007E613A">
            <w:pPr>
              <w:pStyle w:val="Tabele"/>
              <w:jc w:val="center"/>
              <w:rPr>
                <w:b/>
                <w:bCs/>
                <w:sz w:val="21"/>
                <w:szCs w:val="21"/>
                <w:lang w:val="sq-AL"/>
              </w:rPr>
            </w:pPr>
            <w:r w:rsidRPr="00191B95">
              <w:rPr>
                <w:b/>
                <w:bCs/>
                <w:sz w:val="21"/>
                <w:szCs w:val="21"/>
                <w:lang w:val="sq-AL"/>
              </w:rPr>
              <w:t>Versioni(et) e trajtuara</w:t>
            </w:r>
          </w:p>
        </w:tc>
      </w:tr>
      <w:tr w:rsidR="00CE463F" w:rsidRPr="00191B95">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Shembull</w:t>
            </w:r>
          </w:p>
          <w:p w:rsidR="00CE463F" w:rsidRPr="00191B95" w:rsidRDefault="00CE463F" w:rsidP="008B349B">
            <w:pPr>
              <w:pStyle w:val="Tabele"/>
              <w:rPr>
                <w:sz w:val="21"/>
                <w:szCs w:val="21"/>
                <w:lang w:val="sq-AL"/>
              </w:rPr>
            </w:pPr>
            <w:r w:rsidRPr="00191B95">
              <w:rPr>
                <w:sz w:val="21"/>
                <w:szCs w:val="21"/>
                <w:lang w:val="sq-AL"/>
              </w:rPr>
              <w:t>Aparate frenimi</w:t>
            </w:r>
          </w:p>
        </w:tc>
        <w:tc>
          <w:tcPr>
            <w:tcW w:w="2977"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E1*76/432*97/54*0026*00</w:t>
            </w:r>
          </w:p>
          <w:p w:rsidR="00CE463F" w:rsidRPr="00191B95" w:rsidRDefault="00CE463F" w:rsidP="008B349B">
            <w:pPr>
              <w:pStyle w:val="Tabele"/>
              <w:rPr>
                <w:sz w:val="21"/>
                <w:szCs w:val="21"/>
                <w:lang w:val="sq-AL"/>
              </w:rPr>
            </w:pPr>
            <w:r w:rsidRPr="00191B95">
              <w:rPr>
                <w:sz w:val="21"/>
                <w:szCs w:val="21"/>
                <w:lang w:val="sq-AL"/>
              </w:rPr>
              <w:t>E4*76/432*97/54*0039*00</w:t>
            </w:r>
          </w:p>
        </w:tc>
        <w:tc>
          <w:tcPr>
            <w:tcW w:w="2516"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3.2.2000</w:t>
            </w:r>
          </w:p>
          <w:p w:rsidR="00CE463F" w:rsidRPr="00191B95" w:rsidRDefault="00CE463F" w:rsidP="008B349B">
            <w:pPr>
              <w:pStyle w:val="Tabele"/>
              <w:rPr>
                <w:sz w:val="21"/>
                <w:szCs w:val="21"/>
                <w:lang w:val="sq-AL"/>
              </w:rPr>
            </w:pPr>
            <w:r w:rsidRPr="00191B95">
              <w:rPr>
                <w:sz w:val="21"/>
                <w:szCs w:val="21"/>
                <w:lang w:val="sq-AL"/>
              </w:rPr>
              <w:t>1.3.2000</w:t>
            </w:r>
          </w:p>
        </w:tc>
        <w:tc>
          <w:tcPr>
            <w:tcW w:w="1878" w:type="dxa"/>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p>
          <w:p w:rsidR="00CE463F" w:rsidRPr="00191B95" w:rsidRDefault="00CE463F" w:rsidP="008B349B">
            <w:pPr>
              <w:pStyle w:val="Tabele"/>
              <w:rPr>
                <w:sz w:val="21"/>
                <w:szCs w:val="21"/>
                <w:lang w:val="sq-AL"/>
              </w:rPr>
            </w:pPr>
            <w:r w:rsidRPr="00191B95">
              <w:rPr>
                <w:sz w:val="21"/>
                <w:szCs w:val="21"/>
                <w:lang w:val="sq-AL"/>
              </w:rPr>
              <w:t>MF/320/U</w:t>
            </w:r>
          </w:p>
          <w:p w:rsidR="00CE463F" w:rsidRPr="00191B95" w:rsidRDefault="00CE463F" w:rsidP="008B349B">
            <w:pPr>
              <w:pStyle w:val="Tabele"/>
              <w:rPr>
                <w:sz w:val="21"/>
                <w:szCs w:val="21"/>
                <w:lang w:val="sq-AL"/>
              </w:rPr>
            </w:pPr>
            <w:r w:rsidRPr="00191B95">
              <w:rPr>
                <w:sz w:val="21"/>
                <w:szCs w:val="21"/>
                <w:lang w:val="sq-AL"/>
              </w:rPr>
              <w:t>MF/320/F</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Nënshkrimi: .................................................................................................</w:t>
      </w:r>
    </w:p>
    <w:p w:rsidR="00CE463F" w:rsidRPr="00191B95" w:rsidRDefault="00CE463F" w:rsidP="00FE1FD8">
      <w:pPr>
        <w:pStyle w:val="Paragrafi"/>
        <w:rPr>
          <w:sz w:val="21"/>
          <w:szCs w:val="21"/>
          <w:lang w:val="sq-AL"/>
        </w:rPr>
      </w:pPr>
      <w:r w:rsidRPr="00191B95">
        <w:rPr>
          <w:sz w:val="21"/>
          <w:szCs w:val="21"/>
          <w:lang w:val="sq-AL"/>
        </w:rPr>
        <w:t>Pozicioni brenda organizatës: ............................................................................</w:t>
      </w:r>
    </w:p>
    <w:p w:rsidR="00CE463F" w:rsidRPr="00191B95" w:rsidRDefault="00CE463F" w:rsidP="00FE1FD8">
      <w:pPr>
        <w:pStyle w:val="Paragrafi"/>
        <w:rPr>
          <w:sz w:val="21"/>
          <w:szCs w:val="21"/>
          <w:lang w:val="sq-AL"/>
        </w:rPr>
      </w:pPr>
      <w:r w:rsidRPr="00191B95">
        <w:rPr>
          <w:sz w:val="21"/>
          <w:szCs w:val="21"/>
          <w:lang w:val="sq-AL"/>
        </w:rPr>
        <w:t>Data: ........................................................................................................</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rFonts w:cs="Times New Roman"/>
          <w:sz w:val="21"/>
          <w:szCs w:val="20"/>
          <w:lang w:val="sq-AL"/>
        </w:rPr>
        <w:sym w:font="Symbol" w:char="F02A"/>
      </w:r>
      <w:r w:rsidRPr="00191B95">
        <w:rPr>
          <w:sz w:val="21"/>
          <w:szCs w:val="21"/>
          <w:lang w:val="sq-AL"/>
        </w:rPr>
        <w:t>Nuk është e nevojshme që informacioni i cili shfaqet në certifikatën përkatëse të miratimit të instalimit të përsëritet këtu.</w:t>
      </w:r>
    </w:p>
    <w:p w:rsidR="00CE463F" w:rsidRPr="00191B95" w:rsidRDefault="00CE463F" w:rsidP="00FE1FD8">
      <w:pPr>
        <w:pStyle w:val="Paragrafi"/>
        <w:rPr>
          <w:sz w:val="21"/>
          <w:szCs w:val="21"/>
          <w:lang w:val="sq-AL"/>
        </w:rPr>
      </w:pPr>
      <w:r w:rsidRPr="00191B95">
        <w:rPr>
          <w:rFonts w:cs="Times New Roman"/>
          <w:sz w:val="21"/>
          <w:szCs w:val="20"/>
          <w:lang w:val="sq-AL"/>
        </w:rPr>
        <w:sym w:font="Symbol" w:char="F02A"/>
      </w:r>
      <w:r w:rsidRPr="00191B95">
        <w:rPr>
          <w:sz w:val="21"/>
          <w:szCs w:val="21"/>
          <w:lang w:val="sq-AL"/>
        </w:rPr>
        <w:t>Nuk është e nevojshme që informacioni i cili shfaqet në certifikatën përkatëse të miratimit të instalimit të përsëritet këtu.</w:t>
      </w:r>
    </w:p>
    <w:p w:rsidR="00CE463F" w:rsidRPr="00191B95" w:rsidRDefault="00CE463F" w:rsidP="00FE1FD8">
      <w:pPr>
        <w:pStyle w:val="Paragrafi"/>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SHTOJCA II</w:t>
      </w:r>
    </w:p>
    <w:p w:rsidR="00CE463F" w:rsidRPr="00191B95" w:rsidRDefault="00CE463F" w:rsidP="008B349B">
      <w:pPr>
        <w:pStyle w:val="TitulliTitull"/>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KAPITULLI A</w:t>
      </w:r>
    </w:p>
    <w:p w:rsidR="00CE463F" w:rsidRPr="00191B95" w:rsidRDefault="00CE463F" w:rsidP="00DA7774">
      <w:pPr>
        <w:pStyle w:val="KapitulliTitull"/>
        <w:rPr>
          <w:sz w:val="21"/>
          <w:szCs w:val="21"/>
        </w:rPr>
      </w:pPr>
      <w:r w:rsidRPr="00191B95">
        <w:rPr>
          <w:sz w:val="21"/>
          <w:szCs w:val="21"/>
        </w:rPr>
        <w:t>Përcaktimi i kategorive të automjeteve dhe tipave të automjeteve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A. Kategoritë e automjeteve përcaktohen si më poshtë:</w:t>
      </w:r>
    </w:p>
    <w:p w:rsidR="00CE463F" w:rsidRPr="00191B95" w:rsidRDefault="00CE463F" w:rsidP="00FE1FD8">
      <w:pPr>
        <w:pStyle w:val="Paragrafi"/>
        <w:rPr>
          <w:sz w:val="21"/>
          <w:szCs w:val="21"/>
          <w:lang w:val="sq-AL"/>
        </w:rPr>
      </w:pPr>
      <w:r w:rsidRPr="00191B95">
        <w:rPr>
          <w:sz w:val="21"/>
          <w:szCs w:val="21"/>
          <w:lang w:val="sq-AL"/>
        </w:rPr>
        <w:t>1. Kategoria T: Traktorët me rrota</w:t>
      </w:r>
    </w:p>
    <w:p w:rsidR="00CE463F" w:rsidRPr="00191B95" w:rsidRDefault="00CE463F" w:rsidP="00FE1FD8">
      <w:pPr>
        <w:pStyle w:val="Paragrafi"/>
        <w:rPr>
          <w:sz w:val="21"/>
          <w:szCs w:val="21"/>
          <w:lang w:val="sq-AL"/>
        </w:rPr>
      </w:pPr>
      <w:r w:rsidRPr="00191B95">
        <w:rPr>
          <w:sz w:val="21"/>
          <w:szCs w:val="21"/>
          <w:lang w:val="sq-AL"/>
        </w:rPr>
        <w:t>- Kategoria T1: traktorët me rrota me një shpejtësi maksimale në kushte sigurie prej jo më shumë se 40 km/orë, me boshtin më të afërt te drejtuesi (1) që ka një gjerësi minimale zinxhiri prej jo më pak se 1150 mm, me një masë të pangarkuar në rend të njëpasnjëshëm prej më shumë se 600 kg dhe me lartësi nga toka prej jo më shumë se 1000 mm.</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 Kategoria T2: traktorët me rrota me një shpejtësi maksimale në kushte sigurie prej jo më shumë se 40 km/orë, me gjerësi minimale zinxhiri prej më pak se 1150 mm, e një masë të pangarkuar në rend të njëpasnjëshëm prej më shumë se 600 kg, dhe me lartësi nga toka prej jo më shumë se 600 mm. Megjithatë, kur lartësia e qendrës së rëndesës të traktorit (2) (e matur në lidhje me tokën) e ndarë nga zinxhiri mesatar minimal për çdo bosht tejkalon 0,90, shpejtësia maksimale në kushte sigurie kufizohet në 30 km/orë.</w:t>
      </w:r>
    </w:p>
    <w:p w:rsidR="00CE463F" w:rsidRPr="00191B95" w:rsidRDefault="00CE463F" w:rsidP="00FE1FD8">
      <w:pPr>
        <w:pStyle w:val="Paragrafi"/>
        <w:rPr>
          <w:sz w:val="21"/>
          <w:szCs w:val="21"/>
          <w:lang w:val="sq-AL"/>
        </w:rPr>
      </w:pPr>
      <w:r w:rsidRPr="00191B95">
        <w:rPr>
          <w:sz w:val="21"/>
          <w:szCs w:val="21"/>
          <w:lang w:val="sq-AL"/>
        </w:rPr>
        <w:t>- Kategoria T3: traktorët e pajisur me rrota me një shpejtësi maksimale në kushte sigurie prej jo më shumë se 40 km/orë, dhe me një masë të pangarkuar në rend të njëpasnjëshëm prej jo më shumë se 600 kg.</w:t>
      </w:r>
    </w:p>
    <w:p w:rsidR="00CE463F" w:rsidRPr="00191B95" w:rsidRDefault="00CE463F" w:rsidP="00FE1FD8">
      <w:pPr>
        <w:pStyle w:val="Paragrafi"/>
        <w:rPr>
          <w:sz w:val="21"/>
          <w:szCs w:val="21"/>
          <w:lang w:val="sq-AL"/>
        </w:rPr>
      </w:pPr>
      <w:r w:rsidRPr="00191B95">
        <w:rPr>
          <w:sz w:val="21"/>
          <w:szCs w:val="21"/>
          <w:lang w:val="sq-AL"/>
        </w:rPr>
        <w:t>- Kategoria T4: traktorët e pajisur me rrota për qëllime të veçanta me një shpejtësi maksimale në kushte sigurie prej jo më shumë se 40 km/orë (siç përcaktohet në nënshtojcën 1).</w:t>
      </w:r>
    </w:p>
    <w:p w:rsidR="00CE463F" w:rsidRPr="00191B95" w:rsidRDefault="00CE463F" w:rsidP="00FE1FD8">
      <w:pPr>
        <w:pStyle w:val="Paragrafi"/>
        <w:rPr>
          <w:sz w:val="21"/>
          <w:szCs w:val="21"/>
          <w:lang w:val="sq-AL"/>
        </w:rPr>
      </w:pPr>
      <w:r w:rsidRPr="00191B95">
        <w:rPr>
          <w:sz w:val="21"/>
          <w:szCs w:val="21"/>
          <w:lang w:val="sq-AL"/>
        </w:rPr>
        <w:t>- Kategoria T5: traktorët e pajisur me rrota me një shpejtësi maksimale në kushte sigurie prej jo më shumë se 40 km/orë.</w:t>
      </w:r>
    </w:p>
    <w:p w:rsidR="00CE463F" w:rsidRPr="00191B95" w:rsidRDefault="00CE463F" w:rsidP="00FE1FD8">
      <w:pPr>
        <w:pStyle w:val="Paragrafi"/>
        <w:rPr>
          <w:sz w:val="21"/>
          <w:szCs w:val="21"/>
          <w:lang w:val="sq-AL"/>
        </w:rPr>
      </w:pPr>
      <w:r w:rsidRPr="00191B95">
        <w:rPr>
          <w:sz w:val="21"/>
          <w:szCs w:val="21"/>
          <w:lang w:val="sq-AL"/>
        </w:rPr>
        <w:t xml:space="preserve">2. Kategoria C: traktorët me zinxhirë të pandërprerë </w:t>
      </w:r>
    </w:p>
    <w:p w:rsidR="00CE463F" w:rsidRPr="00191B95" w:rsidRDefault="00CE463F" w:rsidP="00FE1FD8">
      <w:pPr>
        <w:pStyle w:val="Paragrafi"/>
        <w:rPr>
          <w:sz w:val="21"/>
          <w:szCs w:val="21"/>
          <w:lang w:val="sq-AL"/>
        </w:rPr>
      </w:pPr>
      <w:r w:rsidRPr="00191B95">
        <w:rPr>
          <w:sz w:val="21"/>
          <w:szCs w:val="21"/>
          <w:lang w:val="sq-AL"/>
        </w:rPr>
        <w:t>Traktorët me zinxhirë të pandërprerë që shtyhen dhe drejtohen nga zinxhirë të pandërprerë dhe kategoritë e të cilëve C1 deri C5 përcaktohen në analogji me kategoritë T1 deri T5.</w:t>
      </w:r>
    </w:p>
    <w:p w:rsidR="00CE463F" w:rsidRPr="00191B95" w:rsidRDefault="00CE463F" w:rsidP="00FE1FD8">
      <w:pPr>
        <w:pStyle w:val="Paragrafi"/>
        <w:rPr>
          <w:sz w:val="21"/>
          <w:szCs w:val="21"/>
          <w:lang w:val="sq-AL"/>
        </w:rPr>
      </w:pPr>
      <w:r w:rsidRPr="00191B95">
        <w:rPr>
          <w:sz w:val="21"/>
          <w:szCs w:val="21"/>
          <w:lang w:val="sq-AL"/>
        </w:rPr>
        <w:t>3. Kategoria R: Rimorkiot</w:t>
      </w:r>
    </w:p>
    <w:p w:rsidR="00CE463F" w:rsidRPr="00191B95" w:rsidRDefault="00CE463F" w:rsidP="00FE1FD8">
      <w:pPr>
        <w:pStyle w:val="Paragrafi"/>
        <w:rPr>
          <w:sz w:val="21"/>
          <w:szCs w:val="21"/>
          <w:lang w:val="sq-AL"/>
        </w:rPr>
      </w:pPr>
      <w:r w:rsidRPr="00191B95">
        <w:rPr>
          <w:sz w:val="21"/>
          <w:szCs w:val="21"/>
          <w:lang w:val="sq-AL"/>
        </w:rPr>
        <w:t>- Kategoria R1: rimorkiot, shuma e masave të lejueshme teknikisht për boshtin e të cilave nuk tejkalon 1500 kg.</w:t>
      </w:r>
    </w:p>
    <w:p w:rsidR="00CE463F" w:rsidRPr="00191B95" w:rsidRDefault="00CE463F" w:rsidP="00FE1FD8">
      <w:pPr>
        <w:pStyle w:val="Paragrafi"/>
        <w:rPr>
          <w:sz w:val="21"/>
          <w:szCs w:val="21"/>
          <w:lang w:val="sq-AL"/>
        </w:rPr>
      </w:pPr>
      <w:r w:rsidRPr="00191B95">
        <w:rPr>
          <w:sz w:val="21"/>
          <w:szCs w:val="21"/>
          <w:lang w:val="sq-AL"/>
        </w:rPr>
        <w:t>- Kategoria R2: rimorkiot, shuma e masave të lejueshme teknikisht për boshtin e të cilave tejkalon 1500 kg por nuk tejkalon 3500 kg.</w:t>
      </w:r>
    </w:p>
    <w:p w:rsidR="00CE463F" w:rsidRPr="00191B95" w:rsidRDefault="00CE463F" w:rsidP="00FE1FD8">
      <w:pPr>
        <w:pStyle w:val="Paragrafi"/>
        <w:rPr>
          <w:sz w:val="21"/>
          <w:szCs w:val="21"/>
          <w:lang w:val="sq-AL"/>
        </w:rPr>
      </w:pPr>
      <w:r w:rsidRPr="00191B95">
        <w:rPr>
          <w:sz w:val="21"/>
          <w:szCs w:val="21"/>
          <w:lang w:val="sq-AL"/>
        </w:rPr>
        <w:t>- Kategoria R3: rimorkiot, shuma e masave të lejueshme teknikisht për boshtin e të cilave tejkalon 3500 kg por nuk tejkalon 21000 kg.</w:t>
      </w:r>
    </w:p>
    <w:p w:rsidR="00CE463F" w:rsidRPr="00191B95" w:rsidRDefault="00CE463F" w:rsidP="00FE1FD8">
      <w:pPr>
        <w:pStyle w:val="Paragrafi"/>
        <w:rPr>
          <w:sz w:val="21"/>
          <w:szCs w:val="21"/>
          <w:lang w:val="sq-AL"/>
        </w:rPr>
      </w:pPr>
      <w:r w:rsidRPr="00191B95">
        <w:rPr>
          <w:sz w:val="21"/>
          <w:szCs w:val="21"/>
          <w:lang w:val="sq-AL"/>
        </w:rPr>
        <w:t>- Kategoria R4: rimorkiot, shuma e masave të lejueshme teknikisht për boshtin e të cilave tejkalon 21000 kg.</w:t>
      </w:r>
    </w:p>
    <w:p w:rsidR="00CE463F" w:rsidRPr="00191B95" w:rsidRDefault="00CE463F" w:rsidP="00FE1FD8">
      <w:pPr>
        <w:pStyle w:val="Paragrafi"/>
        <w:rPr>
          <w:sz w:val="21"/>
          <w:szCs w:val="21"/>
          <w:lang w:val="sq-AL"/>
        </w:rPr>
      </w:pPr>
      <w:r w:rsidRPr="00191B95">
        <w:rPr>
          <w:sz w:val="21"/>
          <w:szCs w:val="21"/>
          <w:lang w:val="sq-AL"/>
        </w:rPr>
        <w:t>Çdo kategori rimorkioje përfshin gjithashtu një tregues “a” ose “b”, sipas shpejtësisë së tij në kushte sigurie:</w:t>
      </w:r>
    </w:p>
    <w:p w:rsidR="00CE463F" w:rsidRPr="00191B95" w:rsidRDefault="00CE463F" w:rsidP="00FE1FD8">
      <w:pPr>
        <w:pStyle w:val="Paragrafi"/>
        <w:rPr>
          <w:sz w:val="21"/>
          <w:szCs w:val="21"/>
          <w:lang w:val="sq-AL"/>
        </w:rPr>
      </w:pPr>
      <w:r w:rsidRPr="00191B95">
        <w:rPr>
          <w:sz w:val="21"/>
          <w:szCs w:val="21"/>
          <w:lang w:val="sq-AL"/>
        </w:rPr>
        <w:t>- “a” për rimorkiot me shpejtësi maksimale në kushte sigurie nën ose të barabartë me 40 km/orë,</w:t>
      </w:r>
    </w:p>
    <w:p w:rsidR="00CE463F" w:rsidRPr="00191B95" w:rsidRDefault="00CE463F" w:rsidP="00FE1FD8">
      <w:pPr>
        <w:pStyle w:val="Paragrafi"/>
        <w:rPr>
          <w:sz w:val="21"/>
          <w:szCs w:val="21"/>
          <w:lang w:val="sq-AL"/>
        </w:rPr>
      </w:pPr>
      <w:r w:rsidRPr="00191B95">
        <w:rPr>
          <w:sz w:val="21"/>
          <w:szCs w:val="21"/>
          <w:lang w:val="sq-AL"/>
        </w:rPr>
        <w:t>- “b” për rimorkiot me shpejtësi maksimale në kushte sigurie mbi 40 km/orë.</w:t>
      </w:r>
    </w:p>
    <w:p w:rsidR="00CE463F" w:rsidRPr="00191B95" w:rsidRDefault="00CE463F" w:rsidP="00FE1FD8">
      <w:pPr>
        <w:pStyle w:val="Paragrafi"/>
        <w:rPr>
          <w:sz w:val="21"/>
          <w:szCs w:val="21"/>
          <w:lang w:val="sq-AL"/>
        </w:rPr>
      </w:pPr>
      <w:r w:rsidRPr="00191B95">
        <w:rPr>
          <w:sz w:val="21"/>
          <w:szCs w:val="21"/>
          <w:lang w:val="sq-AL"/>
        </w:rPr>
        <w:t>Shembull. Rb3 është një kategori rimorkiosh për të cilat shuma e masave të lejueshme teknikisht për bosht tejkalon 3500 kg por nuk tejkalon 21000 kg, dhe që planifikohen të tërhiqen nga një traktor në kategorinë T5.</w:t>
      </w:r>
    </w:p>
    <w:p w:rsidR="00CE463F" w:rsidRPr="00191B95" w:rsidRDefault="00CE463F" w:rsidP="00FE1FD8">
      <w:pPr>
        <w:pStyle w:val="Paragrafi"/>
        <w:rPr>
          <w:sz w:val="21"/>
          <w:szCs w:val="21"/>
          <w:lang w:val="sq-AL"/>
        </w:rPr>
      </w:pPr>
      <w:r w:rsidRPr="00191B95">
        <w:rPr>
          <w:sz w:val="21"/>
          <w:szCs w:val="21"/>
          <w:lang w:val="sq-AL"/>
        </w:rPr>
        <w:t>4. Kategoria S: Rimorkiatori i ndërkëmbyeshëm</w:t>
      </w:r>
    </w:p>
    <w:p w:rsidR="00CE463F" w:rsidRPr="00191B95" w:rsidRDefault="00CE463F" w:rsidP="00FE1FD8">
      <w:pPr>
        <w:pStyle w:val="Paragrafi"/>
        <w:rPr>
          <w:sz w:val="21"/>
          <w:szCs w:val="21"/>
          <w:lang w:val="sq-AL"/>
        </w:rPr>
      </w:pPr>
      <w:r w:rsidRPr="00191B95">
        <w:rPr>
          <w:sz w:val="21"/>
          <w:szCs w:val="21"/>
          <w:lang w:val="sq-AL"/>
        </w:rPr>
        <w:t>- Kategoria S1: Rimorkiatori i ndërkëmbyeshëm i synuar për përdorim bujqësor ose në pylltari, shuma e masave të lejuara teknikisht për boshtin e të cilave nuk tejkalon 3500 kg.</w:t>
      </w:r>
    </w:p>
    <w:p w:rsidR="00CE463F" w:rsidRPr="00191B95" w:rsidRDefault="00CE463F" w:rsidP="00FE1FD8">
      <w:pPr>
        <w:pStyle w:val="Paragrafi"/>
        <w:rPr>
          <w:sz w:val="21"/>
          <w:szCs w:val="21"/>
          <w:lang w:val="sq-AL"/>
        </w:rPr>
      </w:pPr>
      <w:r w:rsidRPr="00191B95">
        <w:rPr>
          <w:sz w:val="21"/>
          <w:szCs w:val="21"/>
          <w:lang w:val="sq-AL"/>
        </w:rPr>
        <w:t>- Kategoria S2: Rimorkiatori i ndërkëmbyeshëm i synuar për përdorim bujqësor ose në pylltari, shuma e masave të lejuara teknikisht për boshtin e të cilave nuk tejkalon 3500 kg.</w:t>
      </w:r>
    </w:p>
    <w:p w:rsidR="00CE463F" w:rsidRPr="00191B95" w:rsidRDefault="00CE463F" w:rsidP="00FE1FD8">
      <w:pPr>
        <w:pStyle w:val="Paragrafi"/>
        <w:rPr>
          <w:sz w:val="21"/>
          <w:szCs w:val="21"/>
          <w:lang w:val="sq-AL"/>
        </w:rPr>
      </w:pPr>
      <w:r w:rsidRPr="00191B95">
        <w:rPr>
          <w:sz w:val="21"/>
          <w:szCs w:val="21"/>
          <w:lang w:val="sq-AL"/>
        </w:rPr>
        <w:t>Çdo kategori e rimorkiatorit të ndërkëmbyeshëm përfshin gjithashtu një tregues “a” ose “b”, sipas shpejtësisë së tij në kushte sigurie:</w:t>
      </w:r>
    </w:p>
    <w:p w:rsidR="00CE463F" w:rsidRPr="00191B95" w:rsidRDefault="00CE463F" w:rsidP="00FE1FD8">
      <w:pPr>
        <w:pStyle w:val="Paragrafi"/>
        <w:rPr>
          <w:sz w:val="21"/>
          <w:szCs w:val="21"/>
          <w:lang w:val="sq-AL"/>
        </w:rPr>
      </w:pPr>
      <w:r w:rsidRPr="00191B95">
        <w:rPr>
          <w:sz w:val="21"/>
          <w:szCs w:val="21"/>
          <w:lang w:val="sq-AL"/>
        </w:rPr>
        <w:t>- “a” për rimorkiatorin e ndërkëmbyeshëm me një shpejtësi maksimale në kushte sigurie nën ose të barabartë me 40 km/orë,</w:t>
      </w:r>
    </w:p>
    <w:p w:rsidR="00CE463F" w:rsidRPr="00191B95" w:rsidRDefault="00CE463F" w:rsidP="00FE1FD8">
      <w:pPr>
        <w:pStyle w:val="Paragrafi"/>
        <w:rPr>
          <w:sz w:val="21"/>
          <w:szCs w:val="21"/>
          <w:lang w:val="sq-AL"/>
        </w:rPr>
      </w:pPr>
      <w:r w:rsidRPr="00191B95">
        <w:rPr>
          <w:sz w:val="21"/>
          <w:szCs w:val="21"/>
          <w:lang w:val="sq-AL"/>
        </w:rPr>
        <w:t>- “b” për rimorkiatorin e ndërkëmbyeshëm me një shpejtësi maksimale në kushte sigurie mbi 40 km/orë.</w:t>
      </w:r>
    </w:p>
    <w:p w:rsidR="00CE463F" w:rsidRPr="00191B95" w:rsidRDefault="00CE463F" w:rsidP="00FE1FD8">
      <w:pPr>
        <w:pStyle w:val="Paragrafi"/>
        <w:rPr>
          <w:sz w:val="21"/>
          <w:szCs w:val="21"/>
          <w:lang w:val="sq-AL"/>
        </w:rPr>
      </w:pPr>
      <w:r w:rsidRPr="00191B95">
        <w:rPr>
          <w:sz w:val="21"/>
          <w:szCs w:val="21"/>
          <w:lang w:val="sq-AL"/>
        </w:rPr>
        <w:t>Shembull. Sb2 është një kategori rimorkiatori të ndërkëmbyeshëm për të cilin shuma e masave të lejueshme teknikisht për bosht tejkalon 3500 kg, dhe që planifikohet të tërhiqet nga një traktor në kategorinë T5.</w:t>
      </w:r>
    </w:p>
    <w:p w:rsidR="00CE463F" w:rsidRPr="00191B95" w:rsidRDefault="00CE463F" w:rsidP="00FE1FD8">
      <w:pPr>
        <w:pStyle w:val="Paragrafi"/>
        <w:rPr>
          <w:sz w:val="21"/>
          <w:szCs w:val="21"/>
          <w:lang w:val="sq-AL"/>
        </w:rPr>
      </w:pPr>
      <w:r w:rsidRPr="00191B95">
        <w:rPr>
          <w:sz w:val="21"/>
          <w:szCs w:val="21"/>
          <w:lang w:val="sq-AL"/>
        </w:rPr>
        <w:t>B. Përkufizimi i tipave të automjeteve</w:t>
      </w:r>
    </w:p>
    <w:p w:rsidR="00CE463F" w:rsidRPr="00191B95" w:rsidRDefault="00CE463F" w:rsidP="00FE1FD8">
      <w:pPr>
        <w:pStyle w:val="Paragrafi"/>
        <w:rPr>
          <w:sz w:val="21"/>
          <w:szCs w:val="21"/>
          <w:lang w:val="sq-AL"/>
        </w:rPr>
      </w:pPr>
      <w:r w:rsidRPr="00191B95">
        <w:rPr>
          <w:sz w:val="21"/>
          <w:szCs w:val="21"/>
          <w:lang w:val="sq-AL"/>
        </w:rPr>
        <w:t>1. Traktorët me rrota:</w:t>
      </w:r>
    </w:p>
    <w:p w:rsidR="00CE463F" w:rsidRPr="00191B95" w:rsidRDefault="00CE463F" w:rsidP="00FE1FD8">
      <w:pPr>
        <w:pStyle w:val="Paragrafi"/>
        <w:rPr>
          <w:sz w:val="21"/>
          <w:szCs w:val="21"/>
          <w:lang w:val="sq-AL"/>
        </w:rPr>
      </w:pPr>
      <w:r w:rsidRPr="00191B95">
        <w:rPr>
          <w:sz w:val="21"/>
          <w:szCs w:val="21"/>
          <w:lang w:val="sq-AL"/>
        </w:rPr>
        <w:t>Për qëllimet e këtij udhëzimi, në harmoni me direktivën 2003/37/KE:</w:t>
      </w:r>
    </w:p>
    <w:p w:rsidR="00CE463F" w:rsidRPr="00191B95" w:rsidRDefault="00CE463F" w:rsidP="00FE1FD8">
      <w:pPr>
        <w:pStyle w:val="Paragrafi"/>
        <w:rPr>
          <w:sz w:val="21"/>
          <w:szCs w:val="21"/>
          <w:lang w:val="sq-AL"/>
        </w:rPr>
      </w:pPr>
      <w:r w:rsidRPr="00191B95">
        <w:rPr>
          <w:sz w:val="21"/>
          <w:szCs w:val="21"/>
          <w:lang w:val="sq-AL"/>
        </w:rPr>
        <w:t>“tip” nënkupton traktorët e të njëjtës kategori që nuk ndryshojnë në lidhje me të paktën aspektet e mëposhtme thelbësore:</w:t>
      </w:r>
    </w:p>
    <w:p w:rsidR="00CE463F" w:rsidRPr="00191B95" w:rsidRDefault="00CE463F" w:rsidP="00FE1FD8">
      <w:pPr>
        <w:pStyle w:val="Paragrafi"/>
        <w:rPr>
          <w:sz w:val="21"/>
          <w:szCs w:val="21"/>
          <w:lang w:val="sq-AL"/>
        </w:rPr>
      </w:pPr>
      <w:r w:rsidRPr="00191B95">
        <w:rPr>
          <w:sz w:val="21"/>
          <w:szCs w:val="21"/>
          <w:lang w:val="sq-AL"/>
        </w:rPr>
        <w:t>- prodhuesi;</w:t>
      </w:r>
    </w:p>
    <w:p w:rsidR="00CE463F" w:rsidRPr="00191B95" w:rsidRDefault="00CE463F" w:rsidP="00FE1FD8">
      <w:pPr>
        <w:pStyle w:val="Paragrafi"/>
        <w:rPr>
          <w:sz w:val="21"/>
          <w:szCs w:val="21"/>
          <w:lang w:val="sq-AL"/>
        </w:rPr>
      </w:pPr>
      <w:r w:rsidRPr="00191B95">
        <w:rPr>
          <w:sz w:val="21"/>
          <w:szCs w:val="21"/>
          <w:lang w:val="sq-AL"/>
        </w:rPr>
        <w:t>- përcaktimi i tipit të prodhuesit;</w:t>
      </w:r>
    </w:p>
    <w:p w:rsidR="00CE463F" w:rsidRPr="00191B95" w:rsidRDefault="00CE463F" w:rsidP="00FE1FD8">
      <w:pPr>
        <w:pStyle w:val="Paragrafi"/>
        <w:rPr>
          <w:sz w:val="21"/>
          <w:szCs w:val="21"/>
          <w:lang w:val="sq-AL"/>
        </w:rPr>
      </w:pPr>
      <w:r w:rsidRPr="00191B95">
        <w:rPr>
          <w:sz w:val="21"/>
          <w:szCs w:val="21"/>
          <w:lang w:val="sq-AL"/>
        </w:rPr>
        <w:t>- ndërtimi dhe karakteristikat e form</w:t>
      </w:r>
      <w:r w:rsidRPr="00191B95">
        <w:rPr>
          <w:rFonts w:ascii="Times New Roman" w:hAnsi="Times New Roman" w:cs="Times New Roman"/>
          <w:sz w:val="21"/>
          <w:szCs w:val="21"/>
          <w:lang w:val="sq-AL"/>
        </w:rPr>
        <w:t>ë</w:t>
      </w:r>
      <w:r w:rsidRPr="00191B95">
        <w:rPr>
          <w:sz w:val="21"/>
          <w:szCs w:val="21"/>
          <w:lang w:val="sq-AL"/>
        </w:rPr>
        <w:t>s;</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 shasia e karrocerisë/shasia me pjesët anësore/shasia me seksione të lidhura fleksibël (diferencat e dukshme dhe themelore);</w:t>
      </w:r>
    </w:p>
    <w:p w:rsidR="00CE463F" w:rsidRPr="00191B95" w:rsidRDefault="00CE463F" w:rsidP="00FE1FD8">
      <w:pPr>
        <w:pStyle w:val="Paragrafi"/>
        <w:rPr>
          <w:sz w:val="21"/>
          <w:szCs w:val="21"/>
          <w:lang w:val="sq-AL"/>
        </w:rPr>
      </w:pPr>
      <w:r w:rsidRPr="00191B95">
        <w:rPr>
          <w:sz w:val="21"/>
          <w:szCs w:val="21"/>
          <w:lang w:val="sq-AL"/>
        </w:rPr>
        <w:t>- motori (djegie e brendshme/elektrike/hibride);</w:t>
      </w:r>
    </w:p>
    <w:p w:rsidR="00CE463F" w:rsidRPr="00191B95" w:rsidRDefault="00CE463F" w:rsidP="00FE1FD8">
      <w:pPr>
        <w:pStyle w:val="Paragrafi"/>
        <w:rPr>
          <w:sz w:val="21"/>
          <w:szCs w:val="21"/>
          <w:lang w:val="sq-AL"/>
        </w:rPr>
      </w:pPr>
      <w:r w:rsidRPr="00191B95">
        <w:rPr>
          <w:sz w:val="21"/>
          <w:szCs w:val="21"/>
          <w:lang w:val="sq-AL"/>
        </w:rPr>
        <w:t>- boshtet (numri);</w:t>
      </w:r>
    </w:p>
    <w:p w:rsidR="00CE463F" w:rsidRPr="00191B95" w:rsidRDefault="00CE463F" w:rsidP="00FE1FD8">
      <w:pPr>
        <w:pStyle w:val="Paragrafi"/>
        <w:rPr>
          <w:sz w:val="21"/>
          <w:szCs w:val="21"/>
          <w:lang w:val="sq-AL"/>
        </w:rPr>
      </w:pPr>
      <w:r w:rsidRPr="00191B95">
        <w:rPr>
          <w:sz w:val="21"/>
          <w:szCs w:val="21"/>
          <w:lang w:val="sq-AL"/>
        </w:rPr>
        <w:t>“variant” nënkupton traktorët e të njëjtit tip që nuk ndryshojnë në lidhje me të paktën aspektet e mëposhtme;</w:t>
      </w:r>
    </w:p>
    <w:p w:rsidR="00CE463F" w:rsidRPr="00191B95" w:rsidRDefault="00CE463F" w:rsidP="00FE1FD8">
      <w:pPr>
        <w:pStyle w:val="Paragrafi"/>
        <w:rPr>
          <w:sz w:val="21"/>
          <w:szCs w:val="21"/>
          <w:lang w:val="sq-AL"/>
        </w:rPr>
      </w:pPr>
      <w:r w:rsidRPr="00191B95">
        <w:rPr>
          <w:sz w:val="21"/>
          <w:szCs w:val="21"/>
          <w:lang w:val="sq-AL"/>
        </w:rPr>
        <w:t>- motori;</w:t>
      </w:r>
    </w:p>
    <w:p w:rsidR="00CE463F" w:rsidRPr="00191B95" w:rsidRDefault="00CE463F" w:rsidP="00FE1FD8">
      <w:pPr>
        <w:pStyle w:val="Paragrafi"/>
        <w:rPr>
          <w:sz w:val="21"/>
          <w:szCs w:val="21"/>
          <w:lang w:val="sq-AL"/>
        </w:rPr>
      </w:pPr>
      <w:r w:rsidRPr="00191B95">
        <w:rPr>
          <w:sz w:val="21"/>
          <w:szCs w:val="21"/>
          <w:lang w:val="sq-AL"/>
        </w:rPr>
        <w:t>- parimi operues;</w:t>
      </w:r>
    </w:p>
    <w:p w:rsidR="00CE463F" w:rsidRPr="00191B95" w:rsidRDefault="00CE463F" w:rsidP="00FE1FD8">
      <w:pPr>
        <w:pStyle w:val="Paragrafi"/>
        <w:rPr>
          <w:sz w:val="21"/>
          <w:szCs w:val="21"/>
          <w:lang w:val="sq-AL"/>
        </w:rPr>
      </w:pPr>
      <w:r w:rsidRPr="00191B95">
        <w:rPr>
          <w:sz w:val="21"/>
          <w:szCs w:val="21"/>
          <w:lang w:val="sq-AL"/>
        </w:rPr>
        <w:t>- numri dhe përshtatja e cilindrave;</w:t>
      </w:r>
    </w:p>
    <w:p w:rsidR="00CE463F" w:rsidRPr="00191B95" w:rsidRDefault="00CE463F" w:rsidP="00FE1FD8">
      <w:pPr>
        <w:pStyle w:val="Paragrafi"/>
        <w:rPr>
          <w:sz w:val="21"/>
          <w:szCs w:val="21"/>
          <w:lang w:val="sq-AL"/>
        </w:rPr>
      </w:pPr>
      <w:r w:rsidRPr="00191B95">
        <w:rPr>
          <w:sz w:val="21"/>
          <w:szCs w:val="21"/>
          <w:lang w:val="sq-AL"/>
        </w:rPr>
        <w:t>- diferenca e fuqisë prej jo më shumë se 30% (fuqia më e lartë që nuk është më shumë se 1,3 herë fuqinë më të ulët);</w:t>
      </w:r>
    </w:p>
    <w:p w:rsidR="00CE463F" w:rsidRPr="00191B95" w:rsidRDefault="00CE463F" w:rsidP="00FE1FD8">
      <w:pPr>
        <w:pStyle w:val="Paragrafi"/>
        <w:rPr>
          <w:sz w:val="21"/>
          <w:szCs w:val="21"/>
          <w:lang w:val="sq-AL"/>
        </w:rPr>
      </w:pPr>
      <w:r w:rsidRPr="00191B95">
        <w:rPr>
          <w:sz w:val="21"/>
          <w:szCs w:val="21"/>
          <w:lang w:val="sq-AL"/>
        </w:rPr>
        <w:t>- diferenca e kapacitetit cilindrik prej jo më shumë se 20% (shifra më e lartë që nuk është më shumë se 1,2 herë shifrën më të ulët);</w:t>
      </w:r>
    </w:p>
    <w:p w:rsidR="00CE463F" w:rsidRPr="00191B95" w:rsidRDefault="00CE463F" w:rsidP="00FE1FD8">
      <w:pPr>
        <w:pStyle w:val="Paragrafi"/>
        <w:rPr>
          <w:sz w:val="21"/>
          <w:szCs w:val="21"/>
          <w:lang w:val="sq-AL"/>
        </w:rPr>
      </w:pPr>
      <w:r w:rsidRPr="00191B95">
        <w:rPr>
          <w:sz w:val="21"/>
          <w:szCs w:val="21"/>
          <w:lang w:val="sq-AL"/>
        </w:rPr>
        <w:t>- boshtet motorike (numri, pozicioni, ndërlidhja);</w:t>
      </w:r>
    </w:p>
    <w:p w:rsidR="00CE463F" w:rsidRPr="00191B95" w:rsidRDefault="00CE463F" w:rsidP="00FE1FD8">
      <w:pPr>
        <w:pStyle w:val="Paragrafi"/>
        <w:rPr>
          <w:sz w:val="21"/>
          <w:szCs w:val="21"/>
          <w:lang w:val="sq-AL"/>
        </w:rPr>
      </w:pPr>
      <w:r w:rsidRPr="00191B95">
        <w:rPr>
          <w:sz w:val="21"/>
          <w:szCs w:val="21"/>
          <w:lang w:val="sq-AL"/>
        </w:rPr>
        <w:t>- boshtet e drejtimit (numri dhe pozicioni);</w:t>
      </w:r>
    </w:p>
    <w:p w:rsidR="00CE463F" w:rsidRPr="00191B95" w:rsidRDefault="00CE463F" w:rsidP="00FE1FD8">
      <w:pPr>
        <w:pStyle w:val="Paragrafi"/>
        <w:rPr>
          <w:sz w:val="21"/>
          <w:szCs w:val="21"/>
          <w:lang w:val="sq-AL"/>
        </w:rPr>
      </w:pPr>
      <w:r w:rsidRPr="00191B95">
        <w:rPr>
          <w:sz w:val="21"/>
          <w:szCs w:val="21"/>
          <w:lang w:val="sq-AL"/>
        </w:rPr>
        <w:t>- masa maksimale e ngarkuar që ndryshon me jo më shumë se 10%;</w:t>
      </w:r>
    </w:p>
    <w:p w:rsidR="00CE463F" w:rsidRPr="00191B95" w:rsidRDefault="00CE463F" w:rsidP="00FE1FD8">
      <w:pPr>
        <w:pStyle w:val="Paragrafi"/>
        <w:rPr>
          <w:sz w:val="21"/>
          <w:szCs w:val="21"/>
          <w:lang w:val="sq-AL"/>
        </w:rPr>
      </w:pPr>
      <w:r w:rsidRPr="00191B95">
        <w:rPr>
          <w:sz w:val="21"/>
          <w:szCs w:val="21"/>
          <w:lang w:val="sq-AL"/>
        </w:rPr>
        <w:t>- transmisioni (tipi);</w:t>
      </w:r>
    </w:p>
    <w:p w:rsidR="00CE463F" w:rsidRPr="00191B95" w:rsidRDefault="00CE463F" w:rsidP="00FE1FD8">
      <w:pPr>
        <w:pStyle w:val="Paragrafi"/>
        <w:rPr>
          <w:sz w:val="21"/>
          <w:szCs w:val="21"/>
          <w:lang w:val="sq-AL"/>
        </w:rPr>
      </w:pPr>
      <w:r w:rsidRPr="00191B95">
        <w:rPr>
          <w:sz w:val="21"/>
          <w:szCs w:val="21"/>
          <w:lang w:val="sq-AL"/>
        </w:rPr>
        <w:t>- struktura mbrojtëse nga përmbysja;</w:t>
      </w:r>
    </w:p>
    <w:p w:rsidR="00CE463F" w:rsidRPr="00191B95" w:rsidRDefault="00CE463F" w:rsidP="00FE1FD8">
      <w:pPr>
        <w:pStyle w:val="Paragrafi"/>
        <w:rPr>
          <w:sz w:val="21"/>
          <w:szCs w:val="21"/>
          <w:lang w:val="sq-AL"/>
        </w:rPr>
      </w:pPr>
      <w:r w:rsidRPr="00191B95">
        <w:rPr>
          <w:sz w:val="21"/>
          <w:szCs w:val="21"/>
          <w:lang w:val="sq-AL"/>
        </w:rPr>
        <w:t>- boshtet e frenimit (numri);</w:t>
      </w:r>
    </w:p>
    <w:p w:rsidR="00CE463F" w:rsidRPr="00191B95" w:rsidRDefault="00CE463F" w:rsidP="00FE1FD8">
      <w:pPr>
        <w:pStyle w:val="Paragrafi"/>
        <w:rPr>
          <w:sz w:val="21"/>
          <w:szCs w:val="21"/>
          <w:lang w:val="sq-AL"/>
        </w:rPr>
      </w:pPr>
      <w:r w:rsidRPr="00191B95">
        <w:rPr>
          <w:sz w:val="21"/>
          <w:szCs w:val="21"/>
          <w:lang w:val="sq-AL"/>
        </w:rPr>
        <w:t>“version” i një varianti nënkupton traktorët që përbëhet nga një kombinim i elementeve të treguara në paketën e informacionit, në përputhje me shtojcën I.</w:t>
      </w:r>
    </w:p>
    <w:p w:rsidR="00CE463F" w:rsidRPr="00191B95" w:rsidRDefault="00CE463F" w:rsidP="00FE1FD8">
      <w:pPr>
        <w:pStyle w:val="Paragrafi"/>
        <w:rPr>
          <w:sz w:val="21"/>
          <w:szCs w:val="21"/>
          <w:lang w:val="sq-AL"/>
        </w:rPr>
      </w:pPr>
      <w:r w:rsidRPr="00191B95">
        <w:rPr>
          <w:sz w:val="21"/>
          <w:szCs w:val="21"/>
          <w:lang w:val="sq-AL"/>
        </w:rPr>
        <w:t>2. Traktorët me zinxhirë të pandërprerë: traktorët e pajisur me rrota të njëjta.</w:t>
      </w:r>
    </w:p>
    <w:p w:rsidR="00CE463F" w:rsidRPr="00191B95" w:rsidRDefault="00CE463F" w:rsidP="00FE1FD8">
      <w:pPr>
        <w:pStyle w:val="Paragrafi"/>
        <w:rPr>
          <w:sz w:val="21"/>
          <w:szCs w:val="21"/>
          <w:lang w:val="sq-AL"/>
        </w:rPr>
      </w:pPr>
      <w:r w:rsidRPr="00191B95">
        <w:rPr>
          <w:sz w:val="21"/>
          <w:szCs w:val="21"/>
          <w:lang w:val="sq-AL"/>
        </w:rPr>
        <w:t>3. Rimorkiot:</w:t>
      </w:r>
    </w:p>
    <w:p w:rsidR="00CE463F" w:rsidRPr="00191B95" w:rsidRDefault="00CE463F" w:rsidP="00FE1FD8">
      <w:pPr>
        <w:pStyle w:val="Paragrafi"/>
        <w:rPr>
          <w:sz w:val="21"/>
          <w:szCs w:val="21"/>
          <w:lang w:val="sq-AL"/>
        </w:rPr>
      </w:pPr>
      <w:r w:rsidRPr="00191B95">
        <w:rPr>
          <w:sz w:val="21"/>
          <w:szCs w:val="21"/>
          <w:lang w:val="sq-AL"/>
        </w:rPr>
        <w:t>“tip” nënkupton rimorkiot e të njëjtës kategori që nuk ndryshojnë në lidhje me të paktën aspektet e mëposhtme thelbësore:</w:t>
      </w:r>
    </w:p>
    <w:p w:rsidR="00CE463F" w:rsidRPr="00191B95" w:rsidRDefault="00CE463F" w:rsidP="00FE1FD8">
      <w:pPr>
        <w:pStyle w:val="Paragrafi"/>
        <w:rPr>
          <w:sz w:val="21"/>
          <w:szCs w:val="21"/>
          <w:lang w:val="sq-AL"/>
        </w:rPr>
      </w:pPr>
      <w:r w:rsidRPr="00191B95">
        <w:rPr>
          <w:sz w:val="21"/>
          <w:szCs w:val="21"/>
          <w:lang w:val="sq-AL"/>
        </w:rPr>
        <w:t>- prodhuesi;</w:t>
      </w:r>
    </w:p>
    <w:p w:rsidR="00CE463F" w:rsidRPr="00191B95" w:rsidRDefault="00CE463F" w:rsidP="00FE1FD8">
      <w:pPr>
        <w:pStyle w:val="Paragrafi"/>
        <w:rPr>
          <w:sz w:val="21"/>
          <w:szCs w:val="21"/>
          <w:lang w:val="sq-AL"/>
        </w:rPr>
      </w:pPr>
      <w:r w:rsidRPr="00191B95">
        <w:rPr>
          <w:sz w:val="21"/>
          <w:szCs w:val="21"/>
          <w:lang w:val="sq-AL"/>
        </w:rPr>
        <w:t>- përcaktimi i tipit të prodhuesit;</w:t>
      </w:r>
    </w:p>
    <w:p w:rsidR="00CE463F" w:rsidRPr="00191B95" w:rsidRDefault="00CE463F" w:rsidP="00FE1FD8">
      <w:pPr>
        <w:pStyle w:val="Paragrafi"/>
        <w:rPr>
          <w:sz w:val="21"/>
          <w:szCs w:val="21"/>
          <w:lang w:val="sq-AL"/>
        </w:rPr>
      </w:pPr>
      <w:r w:rsidRPr="00191B95">
        <w:rPr>
          <w:sz w:val="21"/>
          <w:szCs w:val="21"/>
          <w:lang w:val="sq-AL"/>
        </w:rPr>
        <w:t>- karakteristikat kryesore të ndërtimit dhe forma;</w:t>
      </w:r>
    </w:p>
    <w:p w:rsidR="00CE463F" w:rsidRPr="00191B95" w:rsidRDefault="00CE463F" w:rsidP="00FE1FD8">
      <w:pPr>
        <w:pStyle w:val="Paragrafi"/>
        <w:rPr>
          <w:sz w:val="21"/>
          <w:szCs w:val="21"/>
          <w:lang w:val="sq-AL"/>
        </w:rPr>
      </w:pPr>
      <w:r w:rsidRPr="00191B95">
        <w:rPr>
          <w:sz w:val="21"/>
          <w:szCs w:val="21"/>
          <w:lang w:val="sq-AL"/>
        </w:rPr>
        <w:t>- shasia e karrocerisë/shasia me pjesët anësore/shasia me seksione të lidhura fleksibël (diferencat e dukshme dhe themelore);</w:t>
      </w:r>
    </w:p>
    <w:p w:rsidR="00CE463F" w:rsidRPr="00191B95" w:rsidRDefault="00CE463F" w:rsidP="00FE1FD8">
      <w:pPr>
        <w:pStyle w:val="Paragrafi"/>
        <w:rPr>
          <w:sz w:val="21"/>
          <w:szCs w:val="21"/>
          <w:lang w:val="sq-AL"/>
        </w:rPr>
      </w:pPr>
      <w:r w:rsidRPr="00191B95">
        <w:rPr>
          <w:sz w:val="21"/>
          <w:szCs w:val="21"/>
          <w:lang w:val="sq-AL"/>
        </w:rPr>
        <w:t>- boshtet (numri);</w:t>
      </w:r>
    </w:p>
    <w:p w:rsidR="00CE463F" w:rsidRPr="00191B95" w:rsidRDefault="00CE463F" w:rsidP="00FE1FD8">
      <w:pPr>
        <w:pStyle w:val="Paragrafi"/>
        <w:rPr>
          <w:sz w:val="21"/>
          <w:szCs w:val="21"/>
          <w:lang w:val="sq-AL"/>
        </w:rPr>
      </w:pPr>
      <w:r w:rsidRPr="00191B95">
        <w:rPr>
          <w:sz w:val="21"/>
          <w:szCs w:val="21"/>
          <w:lang w:val="sq-AL"/>
        </w:rPr>
        <w:t>“variant” nënkupton rimorkiot e të njëjtit tip që nuk ndryshojnë në lidhje me të paktën aspektet e mëposhtme:</w:t>
      </w:r>
    </w:p>
    <w:p w:rsidR="00CE463F" w:rsidRPr="00191B95" w:rsidRDefault="00CE463F" w:rsidP="00FE1FD8">
      <w:pPr>
        <w:pStyle w:val="Paragrafi"/>
        <w:rPr>
          <w:sz w:val="21"/>
          <w:szCs w:val="21"/>
          <w:lang w:val="sq-AL"/>
        </w:rPr>
      </w:pPr>
      <w:r w:rsidRPr="00191B95">
        <w:rPr>
          <w:sz w:val="21"/>
          <w:szCs w:val="21"/>
          <w:lang w:val="sq-AL"/>
        </w:rPr>
        <w:t>- boshtet e drejtimit (numri, pozicioni, ndërlidhja);</w:t>
      </w:r>
    </w:p>
    <w:p w:rsidR="00CE463F" w:rsidRPr="00191B95" w:rsidRDefault="00CE463F" w:rsidP="00FE1FD8">
      <w:pPr>
        <w:pStyle w:val="Paragrafi"/>
        <w:rPr>
          <w:sz w:val="21"/>
          <w:szCs w:val="21"/>
          <w:lang w:val="sq-AL"/>
        </w:rPr>
      </w:pPr>
      <w:r w:rsidRPr="00191B95">
        <w:rPr>
          <w:sz w:val="21"/>
          <w:szCs w:val="21"/>
          <w:lang w:val="sq-AL"/>
        </w:rPr>
        <w:t>- masa maksimale e ngarkuar që ndryshon me jo më shumë se 10%;</w:t>
      </w:r>
    </w:p>
    <w:p w:rsidR="00CE463F" w:rsidRPr="00191B95" w:rsidRDefault="00CE463F" w:rsidP="00FE1FD8">
      <w:pPr>
        <w:pStyle w:val="Paragrafi"/>
        <w:rPr>
          <w:sz w:val="21"/>
          <w:szCs w:val="21"/>
          <w:lang w:val="sq-AL"/>
        </w:rPr>
      </w:pPr>
      <w:r w:rsidRPr="00191B95">
        <w:rPr>
          <w:sz w:val="21"/>
          <w:szCs w:val="21"/>
          <w:lang w:val="sq-AL"/>
        </w:rPr>
        <w:t>- boshtet e frenimit (numri).</w:t>
      </w:r>
    </w:p>
    <w:p w:rsidR="00CE463F" w:rsidRPr="00191B95" w:rsidRDefault="00CE463F" w:rsidP="00FE1FD8">
      <w:pPr>
        <w:pStyle w:val="Paragrafi"/>
        <w:rPr>
          <w:sz w:val="21"/>
          <w:szCs w:val="21"/>
          <w:lang w:val="sq-AL"/>
        </w:rPr>
      </w:pPr>
      <w:r w:rsidRPr="00191B95">
        <w:rPr>
          <w:sz w:val="21"/>
          <w:szCs w:val="21"/>
          <w:lang w:val="sq-AL"/>
        </w:rPr>
        <w:t>4. Rimorkiatori i ndërkëmbyeshëm: rimorkiot e njëjta.</w:t>
      </w:r>
    </w:p>
    <w:p w:rsidR="00CE463F" w:rsidRPr="00191B95" w:rsidRDefault="00CE463F" w:rsidP="00FE1FD8">
      <w:pPr>
        <w:pStyle w:val="Paragrafi"/>
        <w:rPr>
          <w:sz w:val="21"/>
          <w:szCs w:val="21"/>
          <w:lang w:val="sq-AL"/>
        </w:rPr>
      </w:pPr>
      <w:r w:rsidRPr="00191B95">
        <w:rPr>
          <w:sz w:val="21"/>
          <w:szCs w:val="21"/>
          <w:lang w:val="sq-AL"/>
        </w:rPr>
        <w:t>1. Për traktorët me pozicion të kthyeshëm për drejtuesit (ndenjëse dhe timon i kthyeshëm), boshti më i afërt me drejtuesin e automjetit që duhet të merret në konsideratë duhet të jetë ai që përshtatet me gomat me diametrin më të madh.</w:t>
      </w:r>
    </w:p>
    <w:p w:rsidR="00CE463F" w:rsidRPr="00191B95" w:rsidRDefault="00CE463F" w:rsidP="00FE1FD8">
      <w:pPr>
        <w:pStyle w:val="Paragrafi"/>
        <w:rPr>
          <w:sz w:val="21"/>
          <w:szCs w:val="21"/>
          <w:lang w:val="sq-AL"/>
        </w:rPr>
      </w:pPr>
      <w:r w:rsidRPr="00191B95">
        <w:rPr>
          <w:sz w:val="21"/>
          <w:szCs w:val="21"/>
          <w:lang w:val="sq-AL"/>
        </w:rPr>
        <w:t>2. Në përputhje me standardin ISO 789-6:1982.</w:t>
      </w:r>
    </w:p>
    <w:p w:rsidR="00CE463F" w:rsidRPr="00191B95" w:rsidRDefault="00CE463F" w:rsidP="00FE1FD8">
      <w:pPr>
        <w:pStyle w:val="Paragrafi"/>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Pr="00191B95" w:rsidRDefault="00CE463F" w:rsidP="008B349B">
      <w:pPr>
        <w:pStyle w:val="TitulliTitull"/>
        <w:rPr>
          <w:sz w:val="21"/>
          <w:szCs w:val="21"/>
          <w:lang w:val="sq-AL"/>
        </w:rPr>
      </w:pPr>
      <w:r w:rsidRPr="00191B95">
        <w:rPr>
          <w:sz w:val="21"/>
          <w:szCs w:val="21"/>
          <w:lang w:val="sq-AL"/>
        </w:rPr>
        <w:t>KAPITULLI B</w:t>
      </w:r>
    </w:p>
    <w:p w:rsidR="00CE463F" w:rsidRPr="00191B95" w:rsidRDefault="00CE463F" w:rsidP="008B349B">
      <w:pPr>
        <w:pStyle w:val="TitulliTitull"/>
        <w:rPr>
          <w:sz w:val="21"/>
          <w:szCs w:val="21"/>
          <w:lang w:val="sq-AL"/>
        </w:rPr>
      </w:pPr>
      <w:r w:rsidRPr="00191B95">
        <w:rPr>
          <w:sz w:val="21"/>
          <w:szCs w:val="21"/>
          <w:lang w:val="sq-AL"/>
        </w:rPr>
        <w:t>Lista e kërkesave për qëllime të miratimit të tipit KE të automjeteve</w:t>
      </w:r>
    </w:p>
    <w:p w:rsidR="00CE463F" w:rsidRPr="004D3E22" w:rsidRDefault="00CE463F" w:rsidP="008B349B">
      <w:pPr>
        <w:pStyle w:val="TitulliTitull"/>
        <w:rPr>
          <w:sz w:val="12"/>
          <w:szCs w:val="21"/>
          <w:lang w:val="sq-AL"/>
        </w:rPr>
      </w:pPr>
    </w:p>
    <w:p w:rsidR="00CE463F" w:rsidRPr="00191B95" w:rsidRDefault="00CE463F" w:rsidP="008B349B">
      <w:pPr>
        <w:pStyle w:val="TitulliTitull"/>
        <w:rPr>
          <w:sz w:val="21"/>
          <w:szCs w:val="21"/>
          <w:lang w:val="sq-AL"/>
        </w:rPr>
      </w:pPr>
      <w:r w:rsidRPr="00191B95">
        <w:rPr>
          <w:sz w:val="21"/>
          <w:szCs w:val="21"/>
          <w:lang w:val="sq-AL"/>
        </w:rPr>
        <w:t>Pjesa I</w:t>
      </w:r>
    </w:p>
    <w:p w:rsidR="00CE463F" w:rsidRPr="00191B95" w:rsidRDefault="00CE463F" w:rsidP="008B349B">
      <w:pPr>
        <w:pStyle w:val="TitulliTitull"/>
        <w:rPr>
          <w:sz w:val="21"/>
          <w:szCs w:val="21"/>
          <w:lang w:val="sq-AL"/>
        </w:rPr>
      </w:pPr>
      <w:r w:rsidRPr="00191B95">
        <w:rPr>
          <w:sz w:val="21"/>
          <w:szCs w:val="21"/>
          <w:lang w:val="sq-AL"/>
        </w:rPr>
        <w:t>Lista e direktivave të veçanta</w:t>
      </w:r>
    </w:p>
    <w:p w:rsidR="00CE463F" w:rsidRPr="004D3E22" w:rsidRDefault="00CE463F" w:rsidP="008B349B">
      <w:pPr>
        <w:pStyle w:val="TitulliTitull"/>
        <w:rPr>
          <w:sz w:val="16"/>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
        <w:gridCol w:w="1742"/>
        <w:gridCol w:w="1888"/>
        <w:gridCol w:w="1646"/>
        <w:gridCol w:w="461"/>
        <w:gridCol w:w="461"/>
        <w:gridCol w:w="461"/>
        <w:gridCol w:w="507"/>
        <w:gridCol w:w="507"/>
        <w:gridCol w:w="507"/>
        <w:gridCol w:w="507"/>
      </w:tblGrid>
      <w:tr w:rsidR="00CE463F" w:rsidRPr="00191B95">
        <w:trPr>
          <w:trHeight w:val="211"/>
        </w:trPr>
        <w:tc>
          <w:tcPr>
            <w:tcW w:w="238" w:type="pct"/>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Nr.</w:t>
            </w:r>
          </w:p>
        </w:tc>
        <w:tc>
          <w:tcPr>
            <w:tcW w:w="1111" w:type="pct"/>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Subjekti</w:t>
            </w:r>
          </w:p>
        </w:tc>
        <w:tc>
          <w:tcPr>
            <w:tcW w:w="1190" w:type="pct"/>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8C054F">
            <w:pPr>
              <w:pStyle w:val="Tabele"/>
              <w:jc w:val="center"/>
              <w:rPr>
                <w:b/>
                <w:bCs/>
                <w:sz w:val="21"/>
                <w:szCs w:val="21"/>
                <w:lang w:val="sq-AL"/>
              </w:rPr>
            </w:pPr>
            <w:r w:rsidRPr="00191B95">
              <w:rPr>
                <w:b/>
                <w:bCs/>
                <w:sz w:val="21"/>
                <w:szCs w:val="21"/>
                <w:lang w:val="sq-AL"/>
              </w:rPr>
              <w:t>Direktivat dhe shtojcat bazë</w:t>
            </w:r>
          </w:p>
        </w:tc>
        <w:tc>
          <w:tcPr>
            <w:tcW w:w="794" w:type="pct"/>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FZ L</w:t>
            </w:r>
          </w:p>
        </w:tc>
        <w:tc>
          <w:tcPr>
            <w:tcW w:w="1667" w:type="pct"/>
            <w:gridSpan w:val="7"/>
            <w:tcBorders>
              <w:top w:val="single" w:sz="4" w:space="0" w:color="auto"/>
              <w:left w:val="single" w:sz="4" w:space="0" w:color="auto"/>
              <w:bottom w:val="single" w:sz="4" w:space="0" w:color="auto"/>
              <w:right w:val="single" w:sz="4" w:space="0" w:color="auto"/>
            </w:tcBorders>
          </w:tcPr>
          <w:p w:rsidR="00CE463F" w:rsidRPr="00191B95" w:rsidRDefault="00CE463F" w:rsidP="007765CE">
            <w:pPr>
              <w:pStyle w:val="Tabele"/>
              <w:jc w:val="center"/>
              <w:rPr>
                <w:b/>
                <w:bCs/>
                <w:sz w:val="21"/>
                <w:szCs w:val="21"/>
                <w:lang w:val="sq-AL"/>
              </w:rPr>
            </w:pPr>
            <w:r w:rsidRPr="00191B95">
              <w:rPr>
                <w:b/>
                <w:bCs/>
                <w:sz w:val="21"/>
                <w:szCs w:val="21"/>
                <w:lang w:val="sq-AL"/>
              </w:rPr>
              <w:t>Zbatueshmëria (për T4 dhe C4, shihni shtojcën 1)</w:t>
            </w:r>
          </w:p>
        </w:tc>
      </w:tr>
      <w:tr w:rsidR="00CE463F" w:rsidRPr="00191B95">
        <w:trPr>
          <w:trHeight w:val="202"/>
        </w:trPr>
        <w:tc>
          <w:tcPr>
            <w:tcW w:w="238" w:type="pct"/>
            <w:vMerge/>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rFonts w:cs="Times New Roman"/>
                <w:b/>
                <w:bCs/>
                <w:sz w:val="21"/>
                <w:szCs w:val="21"/>
                <w:lang w:val="sq-AL"/>
              </w:rPr>
            </w:pPr>
          </w:p>
        </w:tc>
        <w:tc>
          <w:tcPr>
            <w:tcW w:w="1111" w:type="pct"/>
            <w:vMerge/>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rFonts w:cs="Times New Roman"/>
                <w:b/>
                <w:bCs/>
                <w:sz w:val="21"/>
                <w:szCs w:val="21"/>
                <w:lang w:val="sq-AL"/>
              </w:rPr>
            </w:pPr>
          </w:p>
        </w:tc>
        <w:tc>
          <w:tcPr>
            <w:tcW w:w="1190" w:type="pct"/>
            <w:vMerge/>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rFonts w:cs="Times New Roman"/>
                <w:b/>
                <w:bCs/>
                <w:sz w:val="21"/>
                <w:szCs w:val="21"/>
                <w:lang w:val="sq-AL"/>
              </w:rPr>
            </w:pPr>
          </w:p>
        </w:tc>
        <w:tc>
          <w:tcPr>
            <w:tcW w:w="794" w:type="pct"/>
            <w:vMerge/>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rFonts w:cs="Times New Roman"/>
                <w:b/>
                <w:bCs/>
                <w:sz w:val="21"/>
                <w:szCs w:val="21"/>
                <w:lang w:val="sq-AL"/>
              </w:rPr>
            </w:pP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T1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T2</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T3</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T5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C</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R</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jc w:val="center"/>
              <w:rPr>
                <w:b/>
                <w:bCs/>
                <w:sz w:val="21"/>
                <w:szCs w:val="21"/>
                <w:lang w:val="sq-AL"/>
              </w:rPr>
            </w:pPr>
            <w:r w:rsidRPr="00191B95">
              <w:rPr>
                <w:b/>
                <w:bCs/>
                <w:sz w:val="21"/>
                <w:szCs w:val="21"/>
                <w:lang w:val="sq-AL"/>
              </w:rPr>
              <w:t>S</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Masa maksimale e ngarkuar</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84,28.3.1974, faqe 25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Pllaka e targave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II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1.3</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 xml:space="preserve">Serbatori </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III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Masat e balancimit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IV</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1.5</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Sirena e alarmit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V</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1.6</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Niveli i tingullit (i jashtëm)</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74/151/KEE VI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Shpejtësia maksimale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AA4047">
            <w:pPr>
              <w:pStyle w:val="Tabele"/>
              <w:rPr>
                <w:sz w:val="21"/>
                <w:szCs w:val="21"/>
                <w:lang w:val="sq-AL"/>
              </w:rPr>
            </w:pPr>
            <w:r w:rsidRPr="00191B95">
              <w:rPr>
                <w:sz w:val="21"/>
                <w:szCs w:val="21"/>
                <w:lang w:val="sq-AL"/>
              </w:rPr>
              <w:t>74/152/KEE aneksi, paragrafi 1</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84,28.3.1974, faqe 33</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Platforma e ngarkesës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AA4047">
            <w:pPr>
              <w:pStyle w:val="Tabele"/>
              <w:rPr>
                <w:sz w:val="21"/>
                <w:szCs w:val="21"/>
                <w:lang w:val="sq-AL"/>
              </w:rPr>
            </w:pPr>
            <w:r w:rsidRPr="00191B95">
              <w:rPr>
                <w:sz w:val="21"/>
                <w:szCs w:val="21"/>
                <w:lang w:val="sq-AL"/>
              </w:rPr>
              <w:t>74/152/KEE aneksi, paragrafi 2</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Pasqyrat me pamje nga prapa</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74/346/KEE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191, 15.7. 1974,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4.1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Fusha e shikimit dhe fshirëset e xhamave të dritareve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74/347/KEE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191, 15.7. 1974, faqe 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5.1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Drejtimi i mjetit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75/321/KEE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147,9.6.1975, faqe 24</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6.1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Përputhshmëria elektromagnetike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75/322/KEE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147,9.6.1975, faqe 28</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Pajisjet e frenimit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76/432/KEE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122,8.5. 1976,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71/320/KEE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202,6.9.1971, faqe 37</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Ndenjëset e pasagjerëve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76/763/KEE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262,27.09.1976, faqe 135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9.1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Nivelet e tingullit (të brendshme)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77/311/KEE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105,28.4.1977,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10.1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ROPS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77/536/KEE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220,29.8.1977,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Ndenjësja e drejtuesit të mjetit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78/764/KEE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255, 18.9. 1978,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13.1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Instalimi i ndriçimit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78/933/KEE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325,20.11.1978, faqe 16</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Aparatet e ndriçimit dhe sinjalizimit të dritës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79/532/KEE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145,13.6.1979, faqe 16</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15.1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Pajisjet rakorduese dhe me marsh prapavajtës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79/533/KEE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145,13.6.1979, faqe 20</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16.1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ROPS (testimi statik)</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79/622/KEE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179,17.7.1979,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17.1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Hapësira operuese, aksesi në pozicionin e drejtimit të mjetit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80/720/KEE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194,28.6.1980,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18.1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Pajisjet për sigurimin e energjisë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86/297/KEE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186,8.7.1986, faqe 19</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19.1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ROPS të montuar në pjesën e prapme (traktorë me zinxhirë me dimensione minimale)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86/298/KEE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186,8.7.1986, faqe 26</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20.1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Instalimi i pajisjeve të kontrollit</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86/415/KEE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240, 26.8. 1986,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21.1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ROPS i montuar në pjesën e përparme (traktorë me zinxhirë me dimensione minimale)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87/402/KEE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220, 8.8. 1987,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Dimensionet dhe masa e rimorkios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67, 10.3. 1989,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22.2</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Vendosja e xhamave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III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92/22/KEE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129, 14.5. 1992, faqe 11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22.3</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Rregulluesi i shpejtësisë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II, 1</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22.4</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 xml:space="preserve">Mbrojtja e pjesëve përbërëse të transmisionit </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II, 2</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22.5</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Pajisjet rakorduese mekanike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IV</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22.6</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Targa zyrtare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V</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22.7</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Lidhja rimorkio-frenë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89/173/KEE VI</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I</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23.1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Shkarkimet e ndotësve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2000/25/KE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173,12.7.2000,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24.1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r w:rsidRPr="00191B95">
              <w:rPr>
                <w:sz w:val="21"/>
                <w:szCs w:val="21"/>
                <w:lang w:val="sq-AL"/>
              </w:rPr>
              <w:t xml:space="preserve">Gomat </w:t>
            </w:r>
            <w:r w:rsidRPr="00191B95">
              <w:rPr>
                <w:sz w:val="21"/>
                <w:szCs w:val="21"/>
                <w:vertAlign w:val="superscript"/>
                <w:lang w:val="sq-AL"/>
              </w:rPr>
              <w:t>(1)</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Pr>
                <w:sz w:val="21"/>
                <w:szCs w:val="21"/>
                <w:lang w:val="sq-AL"/>
              </w:rPr>
              <w:t>ë</w:t>
            </w:r>
            <w:r w:rsidRPr="00191B95">
              <w:rPr>
                <w:sz w:val="21"/>
                <w:szCs w:val="21"/>
                <w:lang w:val="sq-AL"/>
              </w:rPr>
              <w:t>..../...KE]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25.1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rFonts w:cs="Times New Roman"/>
                <w:sz w:val="21"/>
                <w:szCs w:val="21"/>
                <w:lang w:val="sq-AL"/>
              </w:rPr>
            </w:pPr>
            <w:r w:rsidRPr="00191B95">
              <w:rPr>
                <w:sz w:val="21"/>
                <w:szCs w:val="21"/>
                <w:lang w:val="sq-AL"/>
              </w:rPr>
              <w:t xml:space="preserve">Stabiliteti </w:t>
            </w:r>
            <w:r w:rsidRPr="00191B95">
              <w:rPr>
                <w:sz w:val="21"/>
                <w:szCs w:val="21"/>
                <w:vertAlign w:val="superscript"/>
                <w:lang w:val="sq-AL"/>
              </w:rPr>
              <w:t>(1)</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Pr>
                <w:sz w:val="21"/>
                <w:szCs w:val="21"/>
                <w:lang w:val="sq-AL"/>
              </w:rPr>
              <w:t>ë</w:t>
            </w:r>
            <w:r w:rsidRPr="00191B95">
              <w:rPr>
                <w:sz w:val="21"/>
                <w:szCs w:val="21"/>
                <w:lang w:val="sq-AL"/>
              </w:rPr>
              <w:t>..../...KE]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SD</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26.1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Pikat e lidhjes të rripit të sediljes</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76/115/KEE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24, 30.1.1976, faqe 6</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27.1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Rripat e sigurisë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77/541/KEE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220, 29. 8. 1977, fq 95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28.1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Pajisja me marsh prapavajtës dhe matësi i shpejtësisë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75/443/KEE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196, 26.7. 1975, faqe 1</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29.1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1A719F">
            <w:pPr>
              <w:pStyle w:val="Tabele"/>
              <w:rPr>
                <w:sz w:val="21"/>
                <w:szCs w:val="21"/>
                <w:lang w:val="sq-AL"/>
              </w:rPr>
            </w:pPr>
            <w:r w:rsidRPr="00191B95">
              <w:rPr>
                <w:sz w:val="21"/>
                <w:szCs w:val="21"/>
                <w:lang w:val="sq-AL"/>
              </w:rPr>
              <w:t>Sistemet për shtypje-spërkatjen</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91/226/KEE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103, 23.4. 1991, faqe 5</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30.1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Aparatet për kufizimin e shpejtësisë</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92/24/KEE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129, 14.5. 1992, faqe 154</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31.1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Strukturat mbrojtëse të prapme(1)</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Pr>
                <w:sz w:val="21"/>
                <w:szCs w:val="21"/>
                <w:lang w:val="sq-AL"/>
              </w:rPr>
              <w:t>ë</w:t>
            </w:r>
            <w:r w:rsidRPr="00191B95">
              <w:rPr>
                <w:sz w:val="21"/>
                <w:szCs w:val="21"/>
                <w:lang w:val="sq-AL"/>
              </w:rPr>
              <w:t>..../...KE]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SD</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r w:rsidR="00CE463F" w:rsidRPr="00191B95">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32.1</w:t>
            </w:r>
          </w:p>
        </w:tc>
        <w:tc>
          <w:tcPr>
            <w:tcW w:w="1111"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Mbrojtja anësore</w:t>
            </w:r>
          </w:p>
        </w:tc>
        <w:tc>
          <w:tcPr>
            <w:tcW w:w="1190"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89/297/KEE</w:t>
            </w:r>
          </w:p>
        </w:tc>
        <w:tc>
          <w:tcPr>
            <w:tcW w:w="794"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124, 5.5.1989</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(X)</w:t>
            </w:r>
          </w:p>
        </w:tc>
        <w:tc>
          <w:tcPr>
            <w:tcW w:w="238" w:type="pct"/>
            <w:tcBorders>
              <w:top w:val="single" w:sz="4" w:space="0" w:color="auto"/>
              <w:left w:val="single" w:sz="4" w:space="0" w:color="auto"/>
              <w:bottom w:val="single" w:sz="4" w:space="0" w:color="auto"/>
              <w:right w:val="single" w:sz="4" w:space="0" w:color="auto"/>
            </w:tcBorders>
          </w:tcPr>
          <w:p w:rsidR="00CE463F" w:rsidRPr="00191B95" w:rsidRDefault="00CE463F" w:rsidP="008B349B">
            <w:pPr>
              <w:pStyle w:val="Tabele"/>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Legjenda:</w:t>
      </w:r>
    </w:p>
    <w:p w:rsidR="00CE463F" w:rsidRPr="00191B95" w:rsidRDefault="00CE463F" w:rsidP="00FE1FD8">
      <w:pPr>
        <w:pStyle w:val="Paragrafi"/>
        <w:rPr>
          <w:sz w:val="21"/>
          <w:szCs w:val="21"/>
          <w:lang w:val="sq-AL"/>
        </w:rPr>
      </w:pPr>
      <w:r w:rsidRPr="00191B95">
        <w:rPr>
          <w:sz w:val="21"/>
          <w:szCs w:val="21"/>
          <w:lang w:val="sq-AL"/>
        </w:rPr>
        <w:t>X= e zbatueshme siç është</w:t>
      </w:r>
    </w:p>
    <w:p w:rsidR="00CE463F" w:rsidRPr="00191B95" w:rsidRDefault="00CE463F" w:rsidP="00FE1FD8">
      <w:pPr>
        <w:pStyle w:val="Paragrafi"/>
        <w:rPr>
          <w:rFonts w:cs="Times New Roman"/>
          <w:sz w:val="21"/>
          <w:szCs w:val="21"/>
          <w:lang w:val="sq-AL"/>
        </w:rPr>
      </w:pPr>
      <w:r w:rsidRPr="00191B95">
        <w:rPr>
          <w:sz w:val="21"/>
          <w:szCs w:val="21"/>
          <w:lang w:val="sq-AL"/>
        </w:rPr>
        <w:t xml:space="preserve">(X)= e zbatueshme në formë të ndryshuar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SD= direktivë e veçantë</w:t>
      </w:r>
    </w:p>
    <w:p w:rsidR="00CE463F" w:rsidRPr="00191B95" w:rsidRDefault="00CE463F" w:rsidP="00FE1FD8">
      <w:pPr>
        <w:pStyle w:val="Paragrafi"/>
        <w:rPr>
          <w:sz w:val="21"/>
          <w:szCs w:val="21"/>
          <w:lang w:val="sq-AL"/>
        </w:rPr>
      </w:pPr>
      <w:r w:rsidRPr="00191B95">
        <w:rPr>
          <w:sz w:val="21"/>
          <w:szCs w:val="21"/>
          <w:lang w:val="sq-AL"/>
        </w:rPr>
        <w:t>-- = e pazbatueshme</w:t>
      </w:r>
    </w:p>
    <w:p w:rsidR="00CE463F" w:rsidRPr="00191B95" w:rsidRDefault="00CE463F" w:rsidP="00FE1FD8">
      <w:pPr>
        <w:pStyle w:val="Paragrafi"/>
        <w:rPr>
          <w:sz w:val="21"/>
          <w:szCs w:val="21"/>
          <w:lang w:val="sq-AL"/>
        </w:rPr>
      </w:pPr>
      <w:r w:rsidRPr="00191B95">
        <w:rPr>
          <w:sz w:val="21"/>
          <w:szCs w:val="21"/>
          <w:lang w:val="sq-AL"/>
        </w:rPr>
        <w:t>I= e njëjtë si T sipas kategorisë</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Në pritje të miratimit të direktivës mbi gomat, stabilitetin dhe strukturat mbrojtëse të prapme, mungesa e një direktive të veçantë në lidhje me këtë nuk e pengon dhënien e miratimit të plotë të tipit të automjetit.</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Për miratimin e tipit KE që duhet të jepet, duhet të hiqen kllapat. </w:t>
      </w:r>
    </w:p>
    <w:p w:rsidR="00CE463F" w:rsidRPr="00191B95" w:rsidRDefault="00CE463F" w:rsidP="00FE1FD8">
      <w:pPr>
        <w:pStyle w:val="Paragrafi"/>
        <w:rPr>
          <w:sz w:val="21"/>
          <w:szCs w:val="21"/>
          <w:lang w:val="sq-AL"/>
        </w:rPr>
      </w:pPr>
    </w:p>
    <w:p w:rsidR="00CE463F" w:rsidRPr="00191B95" w:rsidRDefault="00CE463F" w:rsidP="00C70874">
      <w:pPr>
        <w:pStyle w:val="TitulliTitull"/>
        <w:rPr>
          <w:sz w:val="21"/>
          <w:szCs w:val="21"/>
          <w:lang w:val="sq-AL"/>
        </w:rPr>
      </w:pPr>
      <w:r w:rsidRPr="00191B95">
        <w:rPr>
          <w:sz w:val="21"/>
          <w:szCs w:val="21"/>
          <w:lang w:val="sq-AL"/>
        </w:rPr>
        <w:t>PJESA II. A</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Në tabelën e mëposhtme direktivat e veçanta në lidhje me “mjetet motorike” (në versionin më të fundit në fuqi në datën e miratimit të tipit KE) mund të zbatohen në vend të direktivave të veçanta korresponduese në lidhje me “traktorët bujqësorë dhe të pylltarisë”.</w:t>
      </w:r>
    </w:p>
    <w:p w:rsidR="00CE463F" w:rsidRPr="00191B95" w:rsidRDefault="00CE463F" w:rsidP="00FE1FD8">
      <w:pPr>
        <w:pStyle w:val="Paragrafi"/>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4590"/>
        <w:gridCol w:w="1564"/>
        <w:gridCol w:w="2416"/>
      </w:tblGrid>
      <w:tr w:rsidR="00CE463F" w:rsidRPr="00CF0411">
        <w:tc>
          <w:tcPr>
            <w:tcW w:w="2857" w:type="pct"/>
            <w:gridSpan w:val="2"/>
            <w:tcBorders>
              <w:top w:val="single" w:sz="4" w:space="0" w:color="auto"/>
              <w:left w:val="single" w:sz="4" w:space="0" w:color="auto"/>
              <w:bottom w:val="single" w:sz="4" w:space="0" w:color="auto"/>
              <w:right w:val="single" w:sz="4" w:space="0" w:color="auto"/>
            </w:tcBorders>
          </w:tcPr>
          <w:p w:rsidR="00CE463F" w:rsidRPr="00CF0411" w:rsidRDefault="00CE463F" w:rsidP="007765CE">
            <w:pPr>
              <w:pStyle w:val="Tabele"/>
              <w:jc w:val="center"/>
              <w:rPr>
                <w:b/>
                <w:bCs/>
                <w:sz w:val="18"/>
                <w:szCs w:val="18"/>
                <w:lang w:val="sq-AL"/>
              </w:rPr>
            </w:pPr>
            <w:r w:rsidRPr="00CF0411">
              <w:rPr>
                <w:b/>
                <w:bCs/>
                <w:sz w:val="18"/>
                <w:szCs w:val="18"/>
                <w:lang w:val="sq-AL"/>
              </w:rPr>
              <w:t>Numri i dhënë në tabelë në pjesën I (direktiva të veçanta)</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7765CE">
            <w:pPr>
              <w:pStyle w:val="Tabele"/>
              <w:jc w:val="center"/>
              <w:rPr>
                <w:b/>
                <w:bCs/>
                <w:sz w:val="18"/>
                <w:szCs w:val="18"/>
                <w:lang w:val="sq-AL"/>
              </w:rPr>
            </w:pPr>
            <w:r w:rsidRPr="00CF0411">
              <w:rPr>
                <w:b/>
                <w:bCs/>
                <w:sz w:val="18"/>
                <w:szCs w:val="18"/>
                <w:lang w:val="sq-AL"/>
              </w:rPr>
              <w:t>Numri i direktivës bazë mbi “mjetet motorike”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jc w:val="center"/>
              <w:rPr>
                <w:b/>
                <w:bCs/>
                <w:sz w:val="18"/>
                <w:szCs w:val="18"/>
                <w:lang w:val="sq-AL"/>
              </w:rPr>
            </w:pPr>
            <w:r w:rsidRPr="00CF0411">
              <w:rPr>
                <w:b/>
                <w:bCs/>
                <w:sz w:val="18"/>
                <w:szCs w:val="18"/>
                <w:lang w:val="sq-AL"/>
              </w:rPr>
              <w:t>FZ L</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1.5</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 xml:space="preserve">Sirena alarmi </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70/388/KEE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176, 10.8.1970, faqe 12</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1.6</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7765CE">
            <w:pPr>
              <w:pStyle w:val="Tabele"/>
              <w:rPr>
                <w:sz w:val="18"/>
                <w:szCs w:val="18"/>
                <w:lang w:val="sq-AL"/>
              </w:rPr>
            </w:pPr>
            <w:r w:rsidRPr="00CF0411">
              <w:rPr>
                <w:sz w:val="18"/>
                <w:szCs w:val="18"/>
                <w:lang w:val="sq-AL"/>
              </w:rPr>
              <w:t>Nivelet e zhurm</w:t>
            </w:r>
            <w:r w:rsidRPr="00CF0411">
              <w:rPr>
                <w:rFonts w:ascii="Times New Roman" w:hAnsi="Times New Roman" w:cs="Times New Roman"/>
                <w:sz w:val="18"/>
                <w:szCs w:val="18"/>
                <w:lang w:val="sq-AL"/>
              </w:rPr>
              <w:t>ë</w:t>
            </w:r>
            <w:r w:rsidRPr="00CF0411">
              <w:rPr>
                <w:sz w:val="18"/>
                <w:szCs w:val="18"/>
                <w:lang w:val="sq-AL"/>
              </w:rPr>
              <w:t>s (së jashtme)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70/157/KEE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42.23.2.1970, faqe 16</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Fusha e shikimit dhe fshirëset e xhamave të dritareve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77/649/KEE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284,10.10.1978, faqe 11</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5.1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Drejtimi i mjetit</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70/311/KEE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133, 18.6.1970, faqe 10</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6.1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Ndalimi i interferencave radiofonike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72/245/KEE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152, 6.7.1972, faqe 15</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Pajisjet e frenimit</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71/320/KEE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A8735D">
            <w:pPr>
              <w:pStyle w:val="Tabele"/>
              <w:rPr>
                <w:sz w:val="18"/>
                <w:szCs w:val="18"/>
                <w:lang w:val="sq-AL"/>
              </w:rPr>
            </w:pPr>
            <w:r w:rsidRPr="00CF0411">
              <w:rPr>
                <w:sz w:val="18"/>
                <w:szCs w:val="18"/>
                <w:lang w:val="sq-AL"/>
              </w:rPr>
              <w:t>202, 6.9.1971, faqe 37</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Reflektorët me reflekse të prapme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76/757/KEE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 27.9.1976, faqe 32</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Fenerët në pjesën e prapme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76/758/KEE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 27.9.1976, faqe 54</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Treguesi i drejtimit</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76/759/KEE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 27.9.1976, faqe 71</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Ndriçimi i targës</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76/760/KEE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 27.9.1976, faqe 85</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 xml:space="preserve">Fenerët </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76/761/KEE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 27.9.1976, faqe 96</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Drita e shkëmbimit</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76/761/KEE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Fenerë në pjesën e përparme për raste mjegulle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76/762/KEE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262,27.9.1976, faqe 122</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Fenerë në pjesën e prapme për raste mjegulle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77/538/KEE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220, 29.8.1977, faqe 60</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14.1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Feneri në pjesën e prapme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77/539/KEE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220, 29.8.1977, faqe 72</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22.2</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Vendosja e xhamave për raste sigurie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92/22/KEE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995253">
            <w:pPr>
              <w:pStyle w:val="Tabele"/>
              <w:rPr>
                <w:sz w:val="18"/>
                <w:szCs w:val="18"/>
                <w:lang w:val="sq-AL"/>
              </w:rPr>
            </w:pPr>
            <w:r w:rsidRPr="00CF0411">
              <w:rPr>
                <w:sz w:val="18"/>
                <w:szCs w:val="18"/>
                <w:lang w:val="sq-AL"/>
              </w:rPr>
              <w:t>129, 14.5.1992, faqe 11</w:t>
            </w:r>
          </w:p>
        </w:tc>
      </w:tr>
      <w:tr w:rsidR="00CE463F" w:rsidRPr="00CF0411">
        <w:tc>
          <w:tcPr>
            <w:tcW w:w="386"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23.1</w:t>
            </w:r>
          </w:p>
        </w:tc>
        <w:tc>
          <w:tcPr>
            <w:tcW w:w="2471"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Shkarkimet e ndotësve</w:t>
            </w:r>
          </w:p>
        </w:tc>
        <w:tc>
          <w:tcPr>
            <w:tcW w:w="842" w:type="pct"/>
            <w:tcBorders>
              <w:top w:val="single" w:sz="4" w:space="0" w:color="auto"/>
              <w:left w:val="single" w:sz="4" w:space="0" w:color="auto"/>
              <w:bottom w:val="single" w:sz="4" w:space="0" w:color="auto"/>
              <w:right w:val="single" w:sz="4" w:space="0" w:color="auto"/>
            </w:tcBorders>
          </w:tcPr>
          <w:p w:rsidR="00CE463F" w:rsidRPr="00CF0411" w:rsidRDefault="00CE463F" w:rsidP="00C70874">
            <w:pPr>
              <w:pStyle w:val="Tabele"/>
              <w:rPr>
                <w:sz w:val="18"/>
                <w:szCs w:val="18"/>
                <w:lang w:val="sq-AL"/>
              </w:rPr>
            </w:pPr>
            <w:r w:rsidRPr="00CF0411">
              <w:rPr>
                <w:sz w:val="18"/>
                <w:szCs w:val="18"/>
                <w:lang w:val="sq-AL"/>
              </w:rPr>
              <w:t>88/77/KEE</w:t>
            </w:r>
          </w:p>
        </w:tc>
        <w:tc>
          <w:tcPr>
            <w:tcW w:w="1301" w:type="pct"/>
            <w:tcBorders>
              <w:top w:val="single" w:sz="4" w:space="0" w:color="auto"/>
              <w:left w:val="single" w:sz="4" w:space="0" w:color="auto"/>
              <w:bottom w:val="single" w:sz="4" w:space="0" w:color="auto"/>
              <w:right w:val="single" w:sz="4" w:space="0" w:color="auto"/>
            </w:tcBorders>
          </w:tcPr>
          <w:p w:rsidR="00CE463F" w:rsidRPr="00CF0411" w:rsidRDefault="00CE463F" w:rsidP="00995253">
            <w:pPr>
              <w:pStyle w:val="Tabele"/>
              <w:rPr>
                <w:sz w:val="18"/>
                <w:szCs w:val="18"/>
                <w:lang w:val="sq-AL"/>
              </w:rPr>
            </w:pPr>
            <w:r w:rsidRPr="00CF0411">
              <w:rPr>
                <w:sz w:val="18"/>
                <w:szCs w:val="18"/>
                <w:lang w:val="sq-AL"/>
              </w:rPr>
              <w:t>36, 9.2.1988, faqe 33</w:t>
            </w:r>
          </w:p>
        </w:tc>
      </w:tr>
    </w:tbl>
    <w:p w:rsidR="00CE463F" w:rsidRPr="00191B95" w:rsidRDefault="00CE463F" w:rsidP="00FE1FD8">
      <w:pPr>
        <w:pStyle w:val="Paragrafi"/>
        <w:rPr>
          <w:rFonts w:cs="Times New Roman"/>
          <w:sz w:val="21"/>
          <w:szCs w:val="21"/>
          <w:lang w:val="sq-AL"/>
        </w:rPr>
      </w:pPr>
    </w:p>
    <w:p w:rsidR="00CE463F" w:rsidRDefault="00CE463F" w:rsidP="00CF0411">
      <w:pPr>
        <w:pStyle w:val="TitulliTitull"/>
        <w:keepNext w:val="0"/>
        <w:rPr>
          <w:sz w:val="21"/>
          <w:szCs w:val="21"/>
          <w:lang w:val="sq-AL"/>
        </w:rPr>
      </w:pPr>
    </w:p>
    <w:p w:rsidR="00CE463F" w:rsidRDefault="00CE463F" w:rsidP="00CF0411">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Pr="00191B95" w:rsidRDefault="00CE463F" w:rsidP="00402AF4">
      <w:pPr>
        <w:pStyle w:val="TitulliTitull"/>
        <w:rPr>
          <w:sz w:val="21"/>
          <w:szCs w:val="21"/>
          <w:lang w:val="sq-AL"/>
        </w:rPr>
      </w:pPr>
      <w:r w:rsidRPr="00191B95">
        <w:rPr>
          <w:sz w:val="21"/>
          <w:szCs w:val="21"/>
          <w:lang w:val="sq-AL"/>
        </w:rPr>
        <w:t>PJESA II. B</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Rregulloret e mëposhtme të marra nga shtojca e Marrëveshjes së Rishikuar të vitit 1958, të njohur në versionet e tyre më të fundit nga Komuniteti në cilësinë e tij si palë kontraktuese e Marrëveshjes së lartpërmendur në datën e miratimit të tipit KE sipas direktivës së veçantë korresponduese, mund të zbatohen në vend të direktivave të veçanta korresponduese për “traktorët bujqësorë” dhe ato për “mjetet motorike” në tabelën e pjesës II.A.</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561"/>
        <w:gridCol w:w="2908"/>
      </w:tblGrid>
      <w:tr w:rsidR="00CE463F" w:rsidRPr="00191B95">
        <w:tc>
          <w:tcPr>
            <w:tcW w:w="6270" w:type="dxa"/>
            <w:gridSpan w:val="2"/>
            <w:tcBorders>
              <w:top w:val="single" w:sz="4" w:space="0" w:color="auto"/>
              <w:left w:val="single" w:sz="4" w:space="0" w:color="auto"/>
              <w:bottom w:val="single" w:sz="4" w:space="0" w:color="auto"/>
              <w:right w:val="single" w:sz="4" w:space="0" w:color="auto"/>
            </w:tcBorders>
          </w:tcPr>
          <w:p w:rsidR="00CE463F" w:rsidRPr="00191B95" w:rsidRDefault="00CE463F" w:rsidP="00C83423">
            <w:pPr>
              <w:pStyle w:val="Tabele"/>
              <w:jc w:val="center"/>
              <w:rPr>
                <w:b/>
                <w:bCs/>
                <w:sz w:val="21"/>
                <w:szCs w:val="21"/>
                <w:lang w:val="sq-AL"/>
              </w:rPr>
            </w:pPr>
            <w:r w:rsidRPr="00191B95">
              <w:rPr>
                <w:b/>
                <w:bCs/>
                <w:sz w:val="21"/>
                <w:szCs w:val="21"/>
                <w:lang w:val="sq-AL"/>
              </w:rPr>
              <w:t>Numri i dhënë në tabelën në pjesën I (direktiva e veçantë)</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jc w:val="center"/>
              <w:rPr>
                <w:b/>
                <w:bCs/>
                <w:sz w:val="21"/>
                <w:szCs w:val="21"/>
                <w:lang w:val="sq-AL"/>
              </w:rPr>
            </w:pPr>
            <w:r w:rsidRPr="00191B95">
              <w:rPr>
                <w:b/>
                <w:bCs/>
                <w:sz w:val="21"/>
                <w:szCs w:val="21"/>
                <w:lang w:val="sq-AL"/>
              </w:rPr>
              <w:t>Numri i rregullores UN/KEE</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1.5</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 xml:space="preserve">Sirenat e alarmit </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28</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1.6</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C83423">
            <w:pPr>
              <w:pStyle w:val="Tabele"/>
              <w:rPr>
                <w:sz w:val="21"/>
                <w:szCs w:val="21"/>
                <w:lang w:val="sq-AL"/>
              </w:rPr>
            </w:pPr>
            <w:r w:rsidRPr="00191B95">
              <w:rPr>
                <w:sz w:val="21"/>
                <w:szCs w:val="21"/>
                <w:lang w:val="sq-AL"/>
              </w:rPr>
              <w:t>Nivelet e zhurm</w:t>
            </w:r>
            <w:r w:rsidRPr="00191B95">
              <w:rPr>
                <w:rFonts w:ascii="Times New Roman" w:hAnsi="Times New Roman" w:cs="Times New Roman"/>
                <w:sz w:val="21"/>
                <w:szCs w:val="21"/>
                <w:lang w:val="sq-AL"/>
              </w:rPr>
              <w:t>ë</w:t>
            </w:r>
            <w:r w:rsidRPr="00191B95">
              <w:rPr>
                <w:sz w:val="21"/>
                <w:szCs w:val="21"/>
                <w:lang w:val="sq-AL"/>
              </w:rPr>
              <w:t>s (së jashtme)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51</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Fusha e shikimit dhe fshirëset e xhamave të dritareve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71</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5.1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Drejtimi i mjetit</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79</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6.1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Ndalimi i interferencave radiofonike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10</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7.1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Pajisjet e frenimit</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13</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13.1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Instalimi i sistemit të ndriçimit</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86 (*)</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 xml:space="preserve">Reflektorët me reflekse të prapme </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3</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 xml:space="preserve">Fenerët në pjesën e prapme </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7</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Treguesi i drejtimit</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6</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Ndriçimi i targës</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4</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 xml:space="preserve">Fenerët </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1-R 8- R 20- R 98</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Drita e shkëmbimit</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1-R 8- R 20- R 98</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Fenerë në pjesën e përparme për raste mjegulle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19</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Fenerë në pjesën e prapme për raste mjegulle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38</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14.1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Fenerët në anën e prapme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23</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22.1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Vendosja e xhamave për raste sigurie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43 (**)</w:t>
            </w:r>
          </w:p>
        </w:tc>
      </w:tr>
      <w:tr w:rsidR="00CE463F" w:rsidRPr="00191B95">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23.1</w:t>
            </w:r>
          </w:p>
        </w:tc>
        <w:tc>
          <w:tcPr>
            <w:tcW w:w="5561"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Shkarkimet e ndotësve</w:t>
            </w:r>
          </w:p>
        </w:tc>
        <w:tc>
          <w:tcPr>
            <w:tcW w:w="2908" w:type="dxa"/>
            <w:tcBorders>
              <w:top w:val="single" w:sz="4" w:space="0" w:color="auto"/>
              <w:left w:val="single" w:sz="4" w:space="0" w:color="auto"/>
              <w:bottom w:val="single" w:sz="4" w:space="0" w:color="auto"/>
              <w:right w:val="single" w:sz="4" w:space="0" w:color="auto"/>
            </w:tcBorders>
          </w:tcPr>
          <w:p w:rsidR="00CE463F" w:rsidRPr="00191B95" w:rsidRDefault="00CE463F" w:rsidP="00402AF4">
            <w:pPr>
              <w:pStyle w:val="Tabele"/>
              <w:rPr>
                <w:sz w:val="21"/>
                <w:szCs w:val="21"/>
                <w:lang w:val="sq-AL"/>
              </w:rPr>
            </w:pPr>
            <w:r w:rsidRPr="00191B95">
              <w:rPr>
                <w:sz w:val="21"/>
                <w:szCs w:val="21"/>
                <w:lang w:val="sq-AL"/>
              </w:rPr>
              <w:t>R 49/R 96 (***)</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 Vetëm për pajisjet e përmendura në direktivën korresponduese.</w:t>
      </w:r>
    </w:p>
    <w:p w:rsidR="00CE463F" w:rsidRPr="00191B95" w:rsidRDefault="00CE463F" w:rsidP="00FE1FD8">
      <w:pPr>
        <w:pStyle w:val="Paragrafi"/>
        <w:rPr>
          <w:sz w:val="21"/>
          <w:szCs w:val="21"/>
          <w:lang w:val="sq-AL"/>
        </w:rPr>
      </w:pPr>
      <w:r w:rsidRPr="00191B95">
        <w:rPr>
          <w:sz w:val="21"/>
          <w:szCs w:val="21"/>
          <w:lang w:val="sq-AL"/>
        </w:rPr>
        <w:t>(**) Me përjashtim të dritareve të përparme të veshura me xhama.</w:t>
      </w:r>
    </w:p>
    <w:p w:rsidR="00CE463F" w:rsidRPr="00191B95" w:rsidRDefault="00CE463F" w:rsidP="00FE1FD8">
      <w:pPr>
        <w:pStyle w:val="Paragrafi"/>
        <w:rPr>
          <w:sz w:val="21"/>
          <w:szCs w:val="21"/>
          <w:lang w:val="sq-AL"/>
        </w:rPr>
      </w:pPr>
      <w:r w:rsidRPr="00191B95">
        <w:rPr>
          <w:sz w:val="21"/>
          <w:szCs w:val="21"/>
          <w:lang w:val="sq-AL"/>
        </w:rPr>
        <w:t>(***) Vetëm në lidhje me fazat e përmendura në direktivën korresponduese</w:t>
      </w:r>
    </w:p>
    <w:p w:rsidR="00CE463F" w:rsidRPr="00191B95" w:rsidRDefault="00CE463F" w:rsidP="00FE1FD8">
      <w:pPr>
        <w:pStyle w:val="Paragrafi"/>
        <w:rPr>
          <w:sz w:val="21"/>
          <w:szCs w:val="21"/>
          <w:lang w:val="sq-AL"/>
        </w:rPr>
      </w:pPr>
    </w:p>
    <w:p w:rsidR="00CE463F" w:rsidRPr="00191B95" w:rsidRDefault="00CE463F" w:rsidP="00402AF4">
      <w:pPr>
        <w:pStyle w:val="TitulliTitull"/>
        <w:rPr>
          <w:sz w:val="21"/>
          <w:szCs w:val="21"/>
          <w:lang w:val="sq-AL"/>
        </w:rPr>
      </w:pPr>
      <w:r w:rsidRPr="00191B95">
        <w:rPr>
          <w:sz w:val="21"/>
          <w:szCs w:val="21"/>
          <w:lang w:val="sq-AL"/>
        </w:rPr>
        <w:t>PJESA II. C</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Lidhja me kodet e standardizuara të OECD-së</w:t>
      </w:r>
    </w:p>
    <w:p w:rsidR="00CE463F" w:rsidRPr="00191B95" w:rsidRDefault="00CE463F" w:rsidP="00FE1FD8">
      <w:pPr>
        <w:pStyle w:val="Paragrafi"/>
        <w:rPr>
          <w:sz w:val="21"/>
          <w:szCs w:val="21"/>
          <w:lang w:val="sq-AL"/>
        </w:rPr>
      </w:pPr>
      <w:r w:rsidRPr="00191B95">
        <w:rPr>
          <w:sz w:val="21"/>
          <w:szCs w:val="21"/>
          <w:lang w:val="sq-AL"/>
        </w:rPr>
        <w:t>Buletinet e testimeve (të plota) që pajtohen me kodet e OECD-së të dhëna më poshtë mund të përdoren në vend të koeficientëve të testimit të hartuara në përputhje me direktivat e veçanta korresponduese.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410"/>
        <w:gridCol w:w="4536"/>
        <w:gridCol w:w="1417"/>
      </w:tblGrid>
      <w:tr w:rsidR="00CE463F" w:rsidRPr="00CF0411">
        <w:tc>
          <w:tcPr>
            <w:tcW w:w="3119" w:type="dxa"/>
            <w:gridSpan w:val="2"/>
            <w:tcBorders>
              <w:top w:val="single" w:sz="4" w:space="0" w:color="auto"/>
              <w:left w:val="single" w:sz="4" w:space="0" w:color="auto"/>
              <w:bottom w:val="single" w:sz="4" w:space="0" w:color="auto"/>
              <w:right w:val="single" w:sz="4" w:space="0" w:color="auto"/>
            </w:tcBorders>
          </w:tcPr>
          <w:p w:rsidR="00CE463F" w:rsidRPr="00CF0411" w:rsidRDefault="00CE463F" w:rsidP="00C83423">
            <w:pPr>
              <w:pStyle w:val="Tabele"/>
              <w:jc w:val="center"/>
              <w:rPr>
                <w:b/>
                <w:bCs/>
                <w:sz w:val="18"/>
                <w:szCs w:val="18"/>
                <w:lang w:val="sq-AL"/>
              </w:rPr>
            </w:pPr>
            <w:r w:rsidRPr="00CF0411">
              <w:rPr>
                <w:b/>
                <w:bCs/>
                <w:sz w:val="18"/>
                <w:szCs w:val="18"/>
                <w:lang w:val="sq-AL"/>
              </w:rPr>
              <w:t>Numri i dhënë në tabelën n</w:t>
            </w:r>
            <w:r w:rsidRPr="00CF0411">
              <w:rPr>
                <w:rFonts w:ascii="Times New Roman" w:hAnsi="Times New Roman" w:cs="Times New Roman"/>
                <w:b/>
                <w:bCs/>
                <w:sz w:val="18"/>
                <w:szCs w:val="18"/>
                <w:lang w:val="sq-AL"/>
              </w:rPr>
              <w:t>ë</w:t>
            </w:r>
            <w:r w:rsidRPr="00CF0411">
              <w:rPr>
                <w:b/>
                <w:bCs/>
                <w:sz w:val="18"/>
                <w:szCs w:val="18"/>
                <w:lang w:val="sq-AL"/>
              </w:rPr>
              <w:t xml:space="preserve"> pjesën I (direktivat e veçanta)</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jc w:val="center"/>
              <w:rPr>
                <w:b/>
                <w:bCs/>
                <w:sz w:val="18"/>
                <w:szCs w:val="18"/>
                <w:lang w:val="sq-AL"/>
              </w:rPr>
            </w:pPr>
            <w:r w:rsidRPr="00CF0411">
              <w:rPr>
                <w:b/>
                <w:bCs/>
                <w:sz w:val="18"/>
                <w:szCs w:val="18"/>
                <w:lang w:val="sq-AL"/>
              </w:rPr>
              <w:t>Subjekti</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jc w:val="center"/>
              <w:rPr>
                <w:b/>
                <w:bCs/>
                <w:sz w:val="18"/>
                <w:szCs w:val="18"/>
                <w:lang w:val="sq-AL"/>
              </w:rPr>
            </w:pPr>
            <w:r w:rsidRPr="00CF0411">
              <w:rPr>
                <w:b/>
                <w:bCs/>
                <w:sz w:val="18"/>
                <w:szCs w:val="18"/>
                <w:lang w:val="sq-AL"/>
              </w:rPr>
              <w:t>Kodet e OECD-së (*)</w:t>
            </w:r>
          </w:p>
        </w:tc>
      </w:tr>
      <w:tr w:rsidR="00CE463F" w:rsidRPr="00CF0411">
        <w:tc>
          <w:tcPr>
            <w:tcW w:w="709"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10.1</w:t>
            </w:r>
          </w:p>
        </w:tc>
        <w:tc>
          <w:tcPr>
            <w:tcW w:w="2410"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77/536/KEE</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Testimet zyrtare për strukturat mbrojtëse të traktorëve bujqësorë ose të pylltarisë (testimi dinamik)</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Kodi 3</w:t>
            </w:r>
          </w:p>
        </w:tc>
      </w:tr>
      <w:tr w:rsidR="00CE463F" w:rsidRPr="00CF0411">
        <w:tc>
          <w:tcPr>
            <w:tcW w:w="709"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16.1</w:t>
            </w:r>
          </w:p>
        </w:tc>
        <w:tc>
          <w:tcPr>
            <w:tcW w:w="2410"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79/622/KEE</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Testimet zyrtare për strukturat mbrojtëse të traktorëve bujqësorë ose të pylltarisë (testimi statik)</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Kodi 4</w:t>
            </w:r>
          </w:p>
        </w:tc>
      </w:tr>
      <w:tr w:rsidR="00CE463F" w:rsidRPr="00CF0411">
        <w:tc>
          <w:tcPr>
            <w:tcW w:w="709"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19.1</w:t>
            </w:r>
          </w:p>
        </w:tc>
        <w:tc>
          <w:tcPr>
            <w:tcW w:w="2410"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86/298/KEE</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Testimet zyrtare për strukturat mbrojtëse të montuara në pjesën e prapme të traktorëve bujqësorë ose të pylltarisë të pajisur me rrota dhe me zinxhirë me dimensione minimale</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Kodi 7</w:t>
            </w:r>
          </w:p>
        </w:tc>
      </w:tr>
      <w:tr w:rsidR="00CE463F" w:rsidRPr="00CF0411">
        <w:tc>
          <w:tcPr>
            <w:tcW w:w="709"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21.1</w:t>
            </w:r>
          </w:p>
        </w:tc>
        <w:tc>
          <w:tcPr>
            <w:tcW w:w="2410"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87/402/KEE</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Testimet zyrtare për strukturat mbrojtëse të montuara në pjesën e përparme të traktorëve bujqësorë ose të pylltarisë të pajisur me rrota dhe me zinxhirë me dimensione minimale</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Kodi 6</w:t>
            </w:r>
          </w:p>
        </w:tc>
      </w:tr>
      <w:tr w:rsidR="00CE463F" w:rsidRPr="00CF0411">
        <w:tc>
          <w:tcPr>
            <w:tcW w:w="709"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rFonts w:cs="Times New Roman"/>
                <w:sz w:val="18"/>
                <w:szCs w:val="18"/>
                <w:lang w:val="sq-AL"/>
              </w:rPr>
            </w:pPr>
          </w:p>
        </w:tc>
        <w:tc>
          <w:tcPr>
            <w:tcW w:w="2410"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SD</w:t>
            </w:r>
          </w:p>
        </w:tc>
        <w:tc>
          <w:tcPr>
            <w:tcW w:w="4536"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Testimet zyrtare për strukturat mbrojtëse të traktorëve bujqësorë ose të pylltarisë me rrota</w:t>
            </w:r>
          </w:p>
        </w:tc>
        <w:tc>
          <w:tcPr>
            <w:tcW w:w="1417" w:type="dxa"/>
            <w:tcBorders>
              <w:top w:val="single" w:sz="4" w:space="0" w:color="auto"/>
              <w:left w:val="single" w:sz="4" w:space="0" w:color="auto"/>
              <w:bottom w:val="single" w:sz="4" w:space="0" w:color="auto"/>
              <w:right w:val="single" w:sz="4" w:space="0" w:color="auto"/>
            </w:tcBorders>
          </w:tcPr>
          <w:p w:rsidR="00CE463F" w:rsidRPr="00CF0411" w:rsidRDefault="00CE463F" w:rsidP="00402AF4">
            <w:pPr>
              <w:pStyle w:val="Tabele"/>
              <w:rPr>
                <w:sz w:val="18"/>
                <w:szCs w:val="18"/>
                <w:lang w:val="sq-AL"/>
              </w:rPr>
            </w:pPr>
            <w:r w:rsidRPr="00CF0411">
              <w:rPr>
                <w:sz w:val="18"/>
                <w:szCs w:val="18"/>
                <w:lang w:val="sq-AL"/>
              </w:rPr>
              <w:t>Kodi 8</w:t>
            </w:r>
          </w:p>
        </w:tc>
      </w:tr>
    </w:tbl>
    <w:p w:rsidR="00CE463F" w:rsidRPr="00191B95" w:rsidRDefault="00CE463F" w:rsidP="00FE1FD8">
      <w:pPr>
        <w:pStyle w:val="Paragrafi"/>
        <w:rPr>
          <w:sz w:val="21"/>
          <w:szCs w:val="21"/>
          <w:lang w:val="sq-AL"/>
        </w:rPr>
      </w:pPr>
      <w:r w:rsidRPr="00191B95">
        <w:rPr>
          <w:sz w:val="21"/>
          <w:szCs w:val="21"/>
          <w:lang w:val="sq-AL"/>
        </w:rPr>
        <w:t>(*) Vendimi C (2000) 59/përfundimtar, i ndryshuar nga C (2001) 15, C (2001) 267 dhe C (2002) 17</w:t>
      </w:r>
    </w:p>
    <w:p w:rsidR="00CE463F" w:rsidRPr="00191B95" w:rsidRDefault="00CE463F" w:rsidP="00FE1FD8">
      <w:pPr>
        <w:pStyle w:val="Paragrafi"/>
        <w:rPr>
          <w:sz w:val="21"/>
          <w:szCs w:val="21"/>
          <w:lang w:val="sq-AL"/>
        </w:rPr>
      </w:pPr>
      <w:r w:rsidRPr="00191B95">
        <w:rPr>
          <w:sz w:val="21"/>
          <w:szCs w:val="21"/>
          <w:lang w:val="sq-AL"/>
        </w:rPr>
        <w:t>SD: duhet të mbulohet nga një direktivë e veçantë</w:t>
      </w:r>
    </w:p>
    <w:p w:rsidR="00CE463F" w:rsidRPr="00191B95" w:rsidRDefault="00CE463F" w:rsidP="00402AF4">
      <w:pPr>
        <w:pStyle w:val="TitulliTitull"/>
        <w:rPr>
          <w:sz w:val="21"/>
          <w:szCs w:val="21"/>
          <w:lang w:val="sq-AL"/>
        </w:rPr>
      </w:pPr>
      <w:r w:rsidRPr="00191B95">
        <w:rPr>
          <w:sz w:val="21"/>
          <w:szCs w:val="21"/>
          <w:lang w:val="sq-AL"/>
        </w:rPr>
        <w:t>NËNSHTOJCA 1</w:t>
      </w:r>
    </w:p>
    <w:p w:rsidR="00CE463F" w:rsidRPr="00191B95" w:rsidRDefault="00CE463F" w:rsidP="00402AF4">
      <w:pPr>
        <w:pStyle w:val="TitulliTitull"/>
        <w:rPr>
          <w:sz w:val="21"/>
          <w:szCs w:val="21"/>
          <w:lang w:val="sq-AL"/>
        </w:rPr>
      </w:pPr>
    </w:p>
    <w:p w:rsidR="00CE463F" w:rsidRPr="00191B95" w:rsidRDefault="00CE463F" w:rsidP="00402AF4">
      <w:pPr>
        <w:pStyle w:val="TitulliTitull"/>
        <w:rPr>
          <w:sz w:val="21"/>
          <w:szCs w:val="21"/>
          <w:lang w:val="sq-AL"/>
        </w:rPr>
      </w:pPr>
      <w:r w:rsidRPr="00191B95">
        <w:rPr>
          <w:sz w:val="21"/>
          <w:szCs w:val="21"/>
          <w:lang w:val="sq-AL"/>
        </w:rPr>
        <w:t>PJESA I</w:t>
      </w:r>
    </w:p>
    <w:p w:rsidR="00CE463F" w:rsidRPr="00191B95" w:rsidRDefault="00CE463F" w:rsidP="00402AF4">
      <w:pPr>
        <w:pStyle w:val="TitulliTitull"/>
        <w:rPr>
          <w:sz w:val="21"/>
          <w:szCs w:val="21"/>
          <w:lang w:val="sq-AL"/>
        </w:rPr>
      </w:pPr>
      <w:r w:rsidRPr="00191B95">
        <w:rPr>
          <w:sz w:val="21"/>
          <w:szCs w:val="21"/>
          <w:lang w:val="sq-AL"/>
        </w:rPr>
        <w:t>PËRKUFIZIMI I AUTOMJETEVE TË POSAÇME DHE LISTA E KËRKESAVE PËR QËLLIMET E MIRATIMIT TË TIPIT KE TË AUTOMJETEVE</w:t>
      </w:r>
    </w:p>
    <w:p w:rsidR="00CE463F" w:rsidRPr="00191B95" w:rsidRDefault="00CE463F" w:rsidP="00402AF4">
      <w:pPr>
        <w:pStyle w:val="TitulliTitull"/>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Për shkak të nevojës për të funksionuar në situata specifike, ekzistojnë automjetet e mëposhtme të posaçme:</w:t>
      </w:r>
    </w:p>
    <w:p w:rsidR="00CE463F" w:rsidRPr="00191B95" w:rsidRDefault="00CE463F" w:rsidP="00FE1FD8">
      <w:pPr>
        <w:pStyle w:val="Paragrafi"/>
        <w:rPr>
          <w:sz w:val="21"/>
          <w:szCs w:val="21"/>
          <w:lang w:val="sq-AL"/>
        </w:rPr>
      </w:pPr>
      <w:r w:rsidRPr="00191B95">
        <w:rPr>
          <w:sz w:val="21"/>
          <w:szCs w:val="21"/>
          <w:lang w:val="sq-AL"/>
        </w:rPr>
        <w:t xml:space="preserve">1. Traktorët T4 </w:t>
      </w:r>
    </w:p>
    <w:p w:rsidR="00CE463F" w:rsidRPr="00191B95" w:rsidRDefault="00CE463F" w:rsidP="00FE1FD8">
      <w:pPr>
        <w:pStyle w:val="Paragrafi"/>
        <w:rPr>
          <w:sz w:val="21"/>
          <w:szCs w:val="21"/>
          <w:lang w:val="sq-AL"/>
        </w:rPr>
      </w:pPr>
      <w:r w:rsidRPr="00191B95">
        <w:rPr>
          <w:sz w:val="21"/>
          <w:szCs w:val="21"/>
          <w:lang w:val="sq-AL"/>
        </w:rPr>
        <w:t xml:space="preserve">1.1. T4.1 Traktorët që punojnë me lartësi të madhe nga toka </w:t>
      </w:r>
    </w:p>
    <w:p w:rsidR="00CE463F" w:rsidRPr="00191B95" w:rsidRDefault="00CE463F" w:rsidP="00FE1FD8">
      <w:pPr>
        <w:pStyle w:val="Paragrafi"/>
        <w:rPr>
          <w:sz w:val="21"/>
          <w:szCs w:val="21"/>
          <w:lang w:val="sq-AL"/>
        </w:rPr>
      </w:pPr>
      <w:r w:rsidRPr="00191B95">
        <w:rPr>
          <w:sz w:val="21"/>
          <w:szCs w:val="21"/>
          <w:lang w:val="sq-AL"/>
        </w:rPr>
        <w:t>Traktorët e projektuar për të punuar me kulturat në zhvillim të shpejtë si për shembull vreshtaria. Ato karakterizohen nga një shasi e ngritur ose seksion shasie që u mundëson atyre të përshpejtojnë paralelisht me të korrat me rrotat e djathta dhe të majta në secilën anë të një ose më shumë radhëve të të korrave. Ato synohen për transportimin ose funksionimin e instrumenteve/veglave që mund të përshtaten në pjesën e përparme, midis boshteve, në anën e prapme ose në një platformë. Kur traktori është në pozicion pune, lartësia nga toka pingul me radhët e të korrave tejkalon 1000 mm. Kur lartësia e qendrës së rëndesës të traktorit (*) (e matur në lidhje me tokën, duke përdorur gomat normalisht të përshtatura) e pjesëtuar me zinxhirin mesatar minimal të të gjitha boshteve tejkalon 0,90, shpejtësia maksimale në kushte sigurie nuk duhet të tejkalojë 30 km/orë.</w:t>
      </w:r>
    </w:p>
    <w:p w:rsidR="00CE463F" w:rsidRPr="00191B95" w:rsidRDefault="00CE463F" w:rsidP="00697A34">
      <w:pPr>
        <w:pStyle w:val="Paragrafi"/>
        <w:rPr>
          <w:sz w:val="21"/>
          <w:szCs w:val="21"/>
          <w:lang w:val="sq-AL"/>
        </w:rPr>
      </w:pPr>
      <w:r w:rsidRPr="00191B95">
        <w:rPr>
          <w:sz w:val="21"/>
          <w:szCs w:val="21"/>
          <w:lang w:val="sq-AL"/>
        </w:rPr>
        <w:t>1.2. T4.2 Traktorët shumë të mëdhenj</w:t>
      </w:r>
    </w:p>
    <w:p w:rsidR="00CE463F" w:rsidRPr="00191B95" w:rsidRDefault="00CE463F" w:rsidP="00FE1FD8">
      <w:pPr>
        <w:pStyle w:val="Paragrafi"/>
        <w:rPr>
          <w:sz w:val="21"/>
          <w:szCs w:val="21"/>
          <w:lang w:val="sq-AL"/>
        </w:rPr>
      </w:pPr>
      <w:r w:rsidRPr="00191B95">
        <w:rPr>
          <w:sz w:val="21"/>
          <w:szCs w:val="21"/>
          <w:lang w:val="sq-AL"/>
        </w:rPr>
        <w:t>Traktorët e karakterizuar nga dimensionet e tyre të mëdha, kryesisht të synuara për zona të mëdha pune të tokës bujqësore.</w:t>
      </w:r>
    </w:p>
    <w:p w:rsidR="00CE463F" w:rsidRPr="00191B95" w:rsidRDefault="00CE463F" w:rsidP="00FE1FD8">
      <w:pPr>
        <w:pStyle w:val="Paragrafi"/>
        <w:rPr>
          <w:sz w:val="21"/>
          <w:szCs w:val="21"/>
          <w:lang w:val="sq-AL"/>
        </w:rPr>
      </w:pPr>
      <w:r w:rsidRPr="00191B95">
        <w:rPr>
          <w:sz w:val="21"/>
          <w:szCs w:val="21"/>
          <w:lang w:val="sq-AL"/>
        </w:rPr>
        <w:t xml:space="preserve">1.3. T4.3 Traktorët që punojnë me lartësi të ulët nga toka </w:t>
      </w:r>
    </w:p>
    <w:p w:rsidR="00CE463F" w:rsidRPr="00191B95" w:rsidRDefault="00CE463F" w:rsidP="00FE1FD8">
      <w:pPr>
        <w:pStyle w:val="Paragrafi"/>
        <w:rPr>
          <w:sz w:val="21"/>
          <w:szCs w:val="21"/>
          <w:lang w:val="sq-AL"/>
        </w:rPr>
      </w:pPr>
      <w:r w:rsidRPr="00191B95">
        <w:rPr>
          <w:sz w:val="21"/>
          <w:szCs w:val="21"/>
          <w:lang w:val="sq-AL"/>
        </w:rPr>
        <w:t xml:space="preserve">Traktorët bujqësorë ose të pylltarisë me katër rrota, rimorkiatori i ndërkëmbyeshëm i të cilëve synohet për përdorim bujqësor ose në pylltari dhe që karakterizohen nga një strukturë mbështetëse të pajisur me një ose më shumë pajisje për sigurimin e energjisë që kanë një masë teknikisht të lejueshme jo më të madhe se 10 tonë dhe për të cilat koeficienti i kësaj mase ndaj masës maksimale të pangarkuar në rend të njëpasnjëshëm është më pak se 2,5. Për më tepër, qendra e rëndesës së këtyre traktorëve (*) (e matur në lidhje me tokën, duke përdorur gomat e përshtatura normalisht) është më pak se 850 mm. </w:t>
      </w:r>
    </w:p>
    <w:p w:rsidR="00CE463F" w:rsidRPr="00191B95" w:rsidRDefault="00CE463F" w:rsidP="00FE1FD8">
      <w:pPr>
        <w:pStyle w:val="Paragrafi"/>
        <w:rPr>
          <w:sz w:val="21"/>
          <w:szCs w:val="21"/>
          <w:lang w:val="sq-AL"/>
        </w:rPr>
      </w:pPr>
      <w:r w:rsidRPr="00191B95">
        <w:rPr>
          <w:sz w:val="21"/>
          <w:szCs w:val="21"/>
          <w:lang w:val="sq-AL"/>
        </w:rPr>
        <w:t>2. Kategoria C4</w:t>
      </w:r>
    </w:p>
    <w:p w:rsidR="00CE463F" w:rsidRPr="00191B95" w:rsidRDefault="00CE463F" w:rsidP="00FE1FD8">
      <w:pPr>
        <w:pStyle w:val="Paragrafi"/>
        <w:rPr>
          <w:sz w:val="21"/>
          <w:szCs w:val="21"/>
          <w:lang w:val="sq-AL"/>
        </w:rPr>
      </w:pPr>
      <w:r w:rsidRPr="00191B95">
        <w:rPr>
          <w:sz w:val="21"/>
          <w:szCs w:val="21"/>
          <w:lang w:val="sq-AL"/>
        </w:rPr>
        <w:t>C4.1: Traktorët me zinxhirë me lartësi të madhe nga toka: të përkufizuar në analogji me kategorinë T4.1.</w:t>
      </w:r>
    </w:p>
    <w:p w:rsidR="00CE463F" w:rsidRPr="00191B95" w:rsidRDefault="00CE463F" w:rsidP="00FE1FD8">
      <w:pPr>
        <w:pStyle w:val="Paragrafi"/>
        <w:rPr>
          <w:sz w:val="21"/>
          <w:szCs w:val="21"/>
          <w:lang w:val="sq-AL"/>
        </w:rPr>
      </w:pPr>
      <w:r w:rsidRPr="00191B95">
        <w:rPr>
          <w:sz w:val="21"/>
          <w:szCs w:val="21"/>
          <w:lang w:val="sq-AL"/>
        </w:rPr>
        <w:t>Në përputhje me standardin ISO 789-6:1982</w:t>
      </w:r>
    </w:p>
    <w:p w:rsidR="00CE463F" w:rsidRPr="00191B95" w:rsidRDefault="00CE463F" w:rsidP="00FE1FD8">
      <w:pPr>
        <w:pStyle w:val="Paragrafi"/>
        <w:rPr>
          <w:sz w:val="21"/>
          <w:szCs w:val="21"/>
          <w:lang w:val="sq-AL"/>
        </w:rPr>
      </w:pPr>
    </w:p>
    <w:p w:rsidR="00CE463F" w:rsidRPr="00191B95" w:rsidRDefault="00CE463F" w:rsidP="009F37EE">
      <w:pPr>
        <w:pStyle w:val="TitulliTitull"/>
        <w:rPr>
          <w:sz w:val="21"/>
          <w:szCs w:val="21"/>
          <w:lang w:val="sq-AL"/>
        </w:rPr>
      </w:pPr>
      <w:r w:rsidRPr="00191B95">
        <w:rPr>
          <w:sz w:val="21"/>
          <w:szCs w:val="21"/>
          <w:lang w:val="sq-AL"/>
        </w:rPr>
        <w:t>PJESA II</w:t>
      </w:r>
    </w:p>
    <w:p w:rsidR="00CE463F" w:rsidRPr="00191B95" w:rsidRDefault="00CE463F" w:rsidP="009F37EE">
      <w:pPr>
        <w:pStyle w:val="TitulliTitull"/>
        <w:rPr>
          <w:sz w:val="21"/>
          <w:szCs w:val="21"/>
          <w:lang w:val="sq-AL"/>
        </w:rPr>
      </w:pPr>
      <w:r w:rsidRPr="00191B95">
        <w:rPr>
          <w:sz w:val="21"/>
          <w:szCs w:val="21"/>
          <w:lang w:val="sq-AL"/>
        </w:rPr>
        <w:t>ZBATUESHMËRIA E DIREKTIVAVE TË VEÇANTA PËR AUTOMJETET E POSAÇME</w:t>
      </w:r>
    </w:p>
    <w:p w:rsidR="00CE463F" w:rsidRPr="00191B95" w:rsidRDefault="00CE463F" w:rsidP="00FE1FD8">
      <w:pPr>
        <w:pStyle w:val="Paragrafi"/>
        <w:rPr>
          <w:rFonts w:cs="Times New Roman"/>
          <w:sz w:val="21"/>
          <w:szCs w:val="21"/>
          <w:lang w:val="sq-AL"/>
        </w:rPr>
      </w:pPr>
    </w:p>
    <w:tbl>
      <w:tblPr>
        <w:tblW w:w="94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1"/>
        <w:gridCol w:w="3885"/>
        <w:gridCol w:w="2080"/>
        <w:gridCol w:w="709"/>
        <w:gridCol w:w="714"/>
        <w:gridCol w:w="708"/>
        <w:gridCol w:w="704"/>
      </w:tblGrid>
      <w:tr w:rsidR="00CE463F" w:rsidRPr="00191B95">
        <w:trPr>
          <w:trHeight w:val="202"/>
        </w:trPr>
        <w:tc>
          <w:tcPr>
            <w:tcW w:w="681" w:type="dxa"/>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jc w:val="center"/>
              <w:rPr>
                <w:b/>
                <w:bCs/>
                <w:sz w:val="21"/>
                <w:szCs w:val="21"/>
                <w:lang w:val="sq-AL"/>
              </w:rPr>
            </w:pPr>
            <w:r w:rsidRPr="00191B95">
              <w:rPr>
                <w:b/>
                <w:bCs/>
                <w:sz w:val="21"/>
                <w:szCs w:val="21"/>
                <w:lang w:val="sq-AL"/>
              </w:rPr>
              <w:t>Nr.</w:t>
            </w:r>
          </w:p>
        </w:tc>
        <w:tc>
          <w:tcPr>
            <w:tcW w:w="3885" w:type="dxa"/>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jc w:val="center"/>
              <w:rPr>
                <w:b/>
                <w:bCs/>
                <w:sz w:val="21"/>
                <w:szCs w:val="21"/>
                <w:lang w:val="sq-AL"/>
              </w:rPr>
            </w:pPr>
            <w:r w:rsidRPr="00191B95">
              <w:rPr>
                <w:b/>
                <w:bCs/>
                <w:sz w:val="21"/>
                <w:szCs w:val="21"/>
                <w:lang w:val="sq-AL"/>
              </w:rPr>
              <w:t>Subjekti</w:t>
            </w:r>
          </w:p>
        </w:tc>
        <w:tc>
          <w:tcPr>
            <w:tcW w:w="2080" w:type="dxa"/>
            <w:vMerge w:val="restart"/>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jc w:val="center"/>
              <w:rPr>
                <w:b/>
                <w:bCs/>
                <w:sz w:val="21"/>
                <w:szCs w:val="21"/>
                <w:lang w:val="sq-AL"/>
              </w:rPr>
            </w:pPr>
            <w:r w:rsidRPr="00191B95">
              <w:rPr>
                <w:b/>
                <w:bCs/>
                <w:sz w:val="21"/>
                <w:szCs w:val="21"/>
                <w:lang w:val="sq-AL"/>
              </w:rPr>
              <w:t>Direktivat dhe anekset bazë</w:t>
            </w:r>
          </w:p>
        </w:tc>
        <w:tc>
          <w:tcPr>
            <w:tcW w:w="2835" w:type="dxa"/>
            <w:gridSpan w:val="4"/>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jc w:val="center"/>
              <w:rPr>
                <w:b/>
                <w:bCs/>
                <w:sz w:val="21"/>
                <w:szCs w:val="21"/>
                <w:lang w:val="sq-AL"/>
              </w:rPr>
            </w:pPr>
            <w:r w:rsidRPr="00191B95">
              <w:rPr>
                <w:b/>
                <w:bCs/>
                <w:sz w:val="21"/>
                <w:szCs w:val="21"/>
                <w:lang w:val="sq-AL"/>
              </w:rPr>
              <w:t>Zbatueshmëria</w:t>
            </w:r>
          </w:p>
        </w:tc>
      </w:tr>
      <w:tr w:rsidR="00CE463F" w:rsidRPr="00191B95">
        <w:trPr>
          <w:trHeight w:val="202"/>
        </w:trPr>
        <w:tc>
          <w:tcPr>
            <w:tcW w:w="681" w:type="dxa"/>
            <w:vMerge/>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rFonts w:cs="Times New Roman"/>
                <w:sz w:val="21"/>
                <w:szCs w:val="21"/>
                <w:lang w:val="sq-AL"/>
              </w:rPr>
            </w:pPr>
          </w:p>
        </w:tc>
        <w:tc>
          <w:tcPr>
            <w:tcW w:w="3885" w:type="dxa"/>
            <w:vMerge/>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rFonts w:cs="Times New Roman"/>
                <w:sz w:val="21"/>
                <w:szCs w:val="21"/>
                <w:lang w:val="sq-AL"/>
              </w:rPr>
            </w:pPr>
          </w:p>
        </w:tc>
        <w:tc>
          <w:tcPr>
            <w:tcW w:w="2080" w:type="dxa"/>
            <w:vMerge/>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rFonts w:cs="Times New Roman"/>
                <w:sz w:val="21"/>
                <w:szCs w:val="21"/>
                <w:lang w:val="sq-AL"/>
              </w:rPr>
            </w:pP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b/>
                <w:bCs/>
                <w:sz w:val="21"/>
                <w:szCs w:val="21"/>
                <w:lang w:val="sq-AL"/>
              </w:rPr>
            </w:pPr>
            <w:r w:rsidRPr="00191B95">
              <w:rPr>
                <w:b/>
                <w:bCs/>
                <w:sz w:val="21"/>
                <w:szCs w:val="21"/>
                <w:lang w:val="sq-AL"/>
              </w:rPr>
              <w:t>T4.1</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b/>
                <w:bCs/>
                <w:sz w:val="21"/>
                <w:szCs w:val="21"/>
                <w:lang w:val="sq-AL"/>
              </w:rPr>
            </w:pPr>
            <w:r w:rsidRPr="00191B95">
              <w:rPr>
                <w:b/>
                <w:bCs/>
                <w:sz w:val="21"/>
                <w:szCs w:val="21"/>
                <w:lang w:val="sq-AL"/>
              </w:rPr>
              <w:t>T4.2</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b/>
                <w:bCs/>
                <w:sz w:val="21"/>
                <w:szCs w:val="21"/>
                <w:lang w:val="sq-AL"/>
              </w:rPr>
            </w:pPr>
            <w:r w:rsidRPr="00191B95">
              <w:rPr>
                <w:b/>
                <w:bCs/>
                <w:sz w:val="21"/>
                <w:szCs w:val="21"/>
                <w:lang w:val="sq-AL"/>
              </w:rPr>
              <w:t>T4.3</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b/>
                <w:bCs/>
                <w:sz w:val="21"/>
                <w:szCs w:val="21"/>
                <w:lang w:val="sq-AL"/>
              </w:rPr>
            </w:pPr>
            <w:r w:rsidRPr="00191B95">
              <w:rPr>
                <w:b/>
                <w:bCs/>
                <w:sz w:val="21"/>
                <w:szCs w:val="21"/>
                <w:lang w:val="sq-AL"/>
              </w:rPr>
              <w:t>C4.1</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Masa maksimale e ngarkuar</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1.2</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Pllaka e targave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II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1.3</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 xml:space="preserve">Serbatori </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III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1.4</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C83423">
            <w:pPr>
              <w:pStyle w:val="Tabele"/>
              <w:rPr>
                <w:sz w:val="21"/>
                <w:szCs w:val="21"/>
                <w:lang w:val="sq-AL"/>
              </w:rPr>
            </w:pPr>
            <w:r w:rsidRPr="00191B95">
              <w:rPr>
                <w:sz w:val="21"/>
                <w:szCs w:val="21"/>
                <w:lang w:val="sq-AL"/>
              </w:rPr>
              <w:t>Masat e balancimit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IV</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1.5</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Sirenat e alarmit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V</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1.6</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C83423">
            <w:pPr>
              <w:pStyle w:val="Tabele"/>
              <w:rPr>
                <w:sz w:val="21"/>
                <w:szCs w:val="21"/>
                <w:lang w:val="sq-AL"/>
              </w:rPr>
            </w:pPr>
            <w:r w:rsidRPr="00191B95">
              <w:rPr>
                <w:sz w:val="21"/>
                <w:szCs w:val="21"/>
                <w:lang w:val="sq-AL"/>
              </w:rPr>
              <w:t>Niveli i zhurm</w:t>
            </w:r>
            <w:r w:rsidRPr="00191B95">
              <w:rPr>
                <w:rFonts w:ascii="Times New Roman" w:hAnsi="Times New Roman" w:cs="Times New Roman"/>
                <w:sz w:val="21"/>
                <w:szCs w:val="21"/>
                <w:lang w:val="sq-AL"/>
              </w:rPr>
              <w:t>ë</w:t>
            </w:r>
            <w:r w:rsidRPr="00191B95">
              <w:rPr>
                <w:sz w:val="21"/>
                <w:szCs w:val="21"/>
                <w:lang w:val="sq-AL"/>
              </w:rPr>
              <w:t>s (i jashtëm)</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74/151/KEE VI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Shpejtësia maksimale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7C5F9E">
            <w:pPr>
              <w:pStyle w:val="Tabele"/>
              <w:rPr>
                <w:sz w:val="21"/>
                <w:szCs w:val="21"/>
                <w:lang w:val="sq-AL"/>
              </w:rPr>
            </w:pPr>
            <w:r w:rsidRPr="00191B95">
              <w:rPr>
                <w:sz w:val="21"/>
                <w:szCs w:val="21"/>
                <w:lang w:val="sq-AL"/>
              </w:rPr>
              <w:t>74/152/KEE aneksi, paragrafi 1</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Platformat e ngarkesës</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7C5F9E">
            <w:pPr>
              <w:pStyle w:val="Tabele"/>
              <w:rPr>
                <w:sz w:val="21"/>
                <w:szCs w:val="21"/>
                <w:lang w:val="sq-AL"/>
              </w:rPr>
            </w:pPr>
            <w:r w:rsidRPr="00191B95">
              <w:rPr>
                <w:sz w:val="21"/>
                <w:szCs w:val="21"/>
                <w:lang w:val="sq-AL"/>
              </w:rPr>
              <w:t>74/152/KEE aneksi, paragrafi 2</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3.1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Pasqyrat me pamje nga prapa</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74/346/KEE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4.1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Fusha e shikimit dhe fshirëset e xhamave të dritareve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74/347/KEE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5.1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Drejtimi i mjetit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75/321/KEE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6.1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Interferenca elektromagnetike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75/322/KEE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Pajisjet e frenimit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76/432/KEE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Ndenjëset e udhëtarëve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76/763/KEE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9.1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D04F4F">
            <w:pPr>
              <w:pStyle w:val="Tabele"/>
              <w:rPr>
                <w:sz w:val="21"/>
                <w:szCs w:val="21"/>
                <w:lang w:val="sq-AL"/>
              </w:rPr>
            </w:pPr>
            <w:r w:rsidRPr="00191B95">
              <w:rPr>
                <w:sz w:val="21"/>
                <w:szCs w:val="21"/>
                <w:lang w:val="sq-AL"/>
              </w:rPr>
              <w:t>Nivelet e zhurm</w:t>
            </w:r>
            <w:r w:rsidRPr="00191B95">
              <w:rPr>
                <w:rFonts w:ascii="Times New Roman" w:hAnsi="Times New Roman" w:cs="Times New Roman"/>
                <w:sz w:val="21"/>
                <w:szCs w:val="21"/>
                <w:lang w:val="sq-AL"/>
              </w:rPr>
              <w:t>ë</w:t>
            </w:r>
            <w:r w:rsidRPr="00191B95">
              <w:rPr>
                <w:sz w:val="21"/>
                <w:szCs w:val="21"/>
                <w:lang w:val="sq-AL"/>
              </w:rPr>
              <w:t>s (së brendshme)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77/311/KEE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10.1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ROPS</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77/536/KEE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12.1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Ndenjëse e drejtuesit të mjetit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78/764/KEE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13.1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Instalimi i sistemit të ndriçimit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78/933/KEE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14.1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Aparatet e ndriçimit dhe sinjalizimit të dritës</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79/532/KEE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15.1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Pajisjet rakorduese dhe me marsh prapavajtës</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79/533/KEE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16.1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ROPS (testimi statik)</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79/622/KEE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17.1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Hapësira operuese, aksesi në pozicionin e drejtimit të mjetit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80/720/KEE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18.1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Pajisje për sigurimin e energjisë</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86/297/KEE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19.1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ROPS të montuar në pjesën e prapme (traktorë me zinxhirë me dimensione minimale)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86/298/KEE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20.1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Instalimi i pajisjeve të kontrollit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86/415/KEE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21.1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ROPS i montuar në pjesën e përparme (traktorë me zinxhirë me dimensione minimale)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87/402/KEE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Dimensionet dhe masa e rimorkios</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22.2</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Vendosja e xhamave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III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22.3</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Rregulluesi i shpejtësisë</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II, 1</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22.4</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Mbrojtja e pjesëve përbërëse të drejtimit</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II, 2</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22.5</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Pajisjet rakorduese mekanike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IV</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22.6</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Targa zyrtare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V</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22.7</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Lidhja rimorkio-frenë</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89/173/KEE VI</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23.1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Shkarkimet e ndotësve</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2000/25/KE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X</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24.1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rFonts w:cs="Times New Roman"/>
                <w:sz w:val="21"/>
                <w:szCs w:val="21"/>
                <w:lang w:val="sq-AL"/>
              </w:rPr>
            </w:pPr>
            <w:r w:rsidRPr="00191B95">
              <w:rPr>
                <w:sz w:val="21"/>
                <w:szCs w:val="21"/>
                <w:lang w:val="sq-AL"/>
              </w:rPr>
              <w:t xml:space="preserve">Gomat </w:t>
            </w:r>
            <w:r w:rsidRPr="00191B95">
              <w:rPr>
                <w:sz w:val="21"/>
                <w:szCs w:val="21"/>
                <w:vertAlign w:val="superscript"/>
                <w:lang w:val="sq-AL"/>
              </w:rPr>
              <w:t>(1)</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Pr>
                <w:sz w:val="21"/>
                <w:szCs w:val="21"/>
                <w:lang w:val="sq-AL"/>
              </w:rPr>
              <w:t>ë</w:t>
            </w:r>
            <w:r w:rsidRPr="00191B95">
              <w:rPr>
                <w:sz w:val="21"/>
                <w:szCs w:val="21"/>
                <w:lang w:val="sq-AL"/>
              </w:rPr>
              <w:t>..../...KE]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r>
      <w:tr w:rsidR="00CE463F" w:rsidRPr="00191B95">
        <w:tc>
          <w:tcPr>
            <w:tcW w:w="681"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25.1</w:t>
            </w:r>
          </w:p>
        </w:tc>
        <w:tc>
          <w:tcPr>
            <w:tcW w:w="3885"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rFonts w:cs="Times New Roman"/>
                <w:sz w:val="21"/>
                <w:szCs w:val="21"/>
                <w:lang w:val="sq-AL"/>
              </w:rPr>
            </w:pPr>
            <w:r w:rsidRPr="00191B95">
              <w:rPr>
                <w:sz w:val="21"/>
                <w:szCs w:val="21"/>
                <w:lang w:val="sq-AL"/>
              </w:rPr>
              <w:t>Stabiliteti</w:t>
            </w:r>
            <w:r w:rsidRPr="00191B95">
              <w:rPr>
                <w:sz w:val="21"/>
                <w:szCs w:val="21"/>
                <w:vertAlign w:val="superscript"/>
                <w:lang w:val="sq-AL"/>
              </w:rPr>
              <w:t>(1)</w:t>
            </w:r>
          </w:p>
        </w:tc>
        <w:tc>
          <w:tcPr>
            <w:tcW w:w="2080"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Pr>
                <w:sz w:val="21"/>
                <w:szCs w:val="21"/>
                <w:lang w:val="sq-AL"/>
              </w:rPr>
              <w:t>ë</w:t>
            </w:r>
            <w:r w:rsidRPr="00191B95">
              <w:rPr>
                <w:sz w:val="21"/>
                <w:szCs w:val="21"/>
                <w:lang w:val="sq-AL"/>
              </w:rPr>
              <w:t>..../...KE]</w:t>
            </w:r>
          </w:p>
        </w:tc>
        <w:tc>
          <w:tcPr>
            <w:tcW w:w="709"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c>
          <w:tcPr>
            <w:tcW w:w="71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8"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w:t>
            </w:r>
          </w:p>
        </w:tc>
        <w:tc>
          <w:tcPr>
            <w:tcW w:w="704" w:type="dxa"/>
            <w:tcBorders>
              <w:top w:val="single" w:sz="4" w:space="0" w:color="auto"/>
              <w:left w:val="single" w:sz="4" w:space="0" w:color="auto"/>
              <w:bottom w:val="single" w:sz="4" w:space="0" w:color="auto"/>
              <w:right w:val="single" w:sz="4" w:space="0" w:color="auto"/>
            </w:tcBorders>
          </w:tcPr>
          <w:p w:rsidR="00CE463F" w:rsidRPr="00191B95" w:rsidRDefault="00CE463F" w:rsidP="009F37EE">
            <w:pPr>
              <w:pStyle w:val="Tabele"/>
              <w:rPr>
                <w:sz w:val="21"/>
                <w:szCs w:val="21"/>
                <w:lang w:val="sq-AL"/>
              </w:rPr>
            </w:pPr>
            <w:r w:rsidRPr="00191B95">
              <w:rPr>
                <w:sz w:val="21"/>
                <w:szCs w:val="21"/>
                <w:lang w:val="sq-AL"/>
              </w:rPr>
              <w:t>SD</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Legjenda:</w:t>
      </w:r>
    </w:p>
    <w:p w:rsidR="00CE463F" w:rsidRPr="00191B95" w:rsidRDefault="00CE463F" w:rsidP="00FE1FD8">
      <w:pPr>
        <w:pStyle w:val="Paragrafi"/>
        <w:rPr>
          <w:sz w:val="21"/>
          <w:szCs w:val="21"/>
          <w:lang w:val="sq-AL"/>
        </w:rPr>
      </w:pPr>
      <w:r w:rsidRPr="00191B95">
        <w:rPr>
          <w:sz w:val="21"/>
          <w:szCs w:val="21"/>
          <w:lang w:val="sq-AL"/>
        </w:rPr>
        <w:t>X= e zbatueshme siç është</w:t>
      </w:r>
    </w:p>
    <w:p w:rsidR="00CE463F" w:rsidRPr="00191B95" w:rsidRDefault="00CE463F" w:rsidP="00FE1FD8">
      <w:pPr>
        <w:pStyle w:val="Paragrafi"/>
        <w:rPr>
          <w:sz w:val="21"/>
          <w:szCs w:val="21"/>
          <w:lang w:val="sq-AL"/>
        </w:rPr>
      </w:pPr>
      <w:r w:rsidRPr="00191B95">
        <w:rPr>
          <w:sz w:val="21"/>
          <w:szCs w:val="21"/>
          <w:lang w:val="sq-AL"/>
        </w:rPr>
        <w:t>(X)= e zbatueshme në formë të ndryshuar</w:t>
      </w:r>
    </w:p>
    <w:p w:rsidR="00CE463F" w:rsidRPr="00191B95" w:rsidRDefault="00CE463F" w:rsidP="00FE1FD8">
      <w:pPr>
        <w:pStyle w:val="Paragrafi"/>
        <w:rPr>
          <w:sz w:val="21"/>
          <w:szCs w:val="21"/>
          <w:lang w:val="sq-AL"/>
        </w:rPr>
      </w:pPr>
      <w:r w:rsidRPr="00191B95">
        <w:rPr>
          <w:sz w:val="21"/>
          <w:szCs w:val="21"/>
          <w:lang w:val="sq-AL"/>
        </w:rPr>
        <w:t>SD= kërkon direktivë të veçantë</w:t>
      </w:r>
    </w:p>
    <w:p w:rsidR="00CE463F" w:rsidRPr="00191B95" w:rsidRDefault="00CE463F" w:rsidP="00FE1FD8">
      <w:pPr>
        <w:pStyle w:val="Paragrafi"/>
        <w:rPr>
          <w:sz w:val="21"/>
          <w:szCs w:val="21"/>
          <w:lang w:val="sq-AL"/>
        </w:rPr>
      </w:pPr>
      <w:r w:rsidRPr="00191B95">
        <w:rPr>
          <w:sz w:val="21"/>
          <w:szCs w:val="21"/>
          <w:lang w:val="sq-AL"/>
        </w:rPr>
        <w:t>= e pazbatueshme</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Në pritje të miratimit të direktivës mbi gomat, stabilitetin dhe strukturat mbrojtëse të prapme, mungesa e një direktive të veçantë në lidhje me këtë nuk e pengon dhënien e miratimit të plotë të tipit të automjetit.</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Për miratimin e tipit KE që duhet të jepet, duhet të hiqen kllapat.</w:t>
      </w:r>
    </w:p>
    <w:p w:rsidR="00CE463F" w:rsidRPr="00191B95" w:rsidRDefault="00CE463F" w:rsidP="00FE1FD8">
      <w:pPr>
        <w:pStyle w:val="Paragrafi"/>
        <w:rPr>
          <w:sz w:val="21"/>
          <w:szCs w:val="21"/>
          <w:lang w:val="sq-AL"/>
        </w:rPr>
      </w:pPr>
    </w:p>
    <w:p w:rsidR="00CE463F" w:rsidRDefault="00CE463F" w:rsidP="00CF0956">
      <w:pPr>
        <w:pStyle w:val="TitulliTitull"/>
        <w:rPr>
          <w:sz w:val="21"/>
          <w:szCs w:val="21"/>
          <w:lang w:val="sq-AL"/>
        </w:rPr>
      </w:pPr>
    </w:p>
    <w:p w:rsidR="00CE463F" w:rsidRPr="00191B95" w:rsidRDefault="00CE463F" w:rsidP="00CF0956">
      <w:pPr>
        <w:pStyle w:val="TitulliTitull"/>
        <w:rPr>
          <w:sz w:val="21"/>
          <w:szCs w:val="21"/>
          <w:lang w:val="sq-AL"/>
        </w:rPr>
      </w:pPr>
      <w:r w:rsidRPr="00191B95">
        <w:rPr>
          <w:sz w:val="21"/>
          <w:szCs w:val="21"/>
          <w:lang w:val="sq-AL"/>
        </w:rPr>
        <w:t>NËNSHTOJCA 2</w:t>
      </w:r>
    </w:p>
    <w:p w:rsidR="00CE463F" w:rsidRPr="00191B95" w:rsidRDefault="00CE463F" w:rsidP="00CF0956">
      <w:pPr>
        <w:pStyle w:val="TitulliTitull"/>
        <w:rPr>
          <w:sz w:val="21"/>
          <w:szCs w:val="21"/>
          <w:lang w:val="sq-AL"/>
        </w:rPr>
      </w:pPr>
      <w:r w:rsidRPr="00191B95">
        <w:rPr>
          <w:sz w:val="21"/>
          <w:szCs w:val="21"/>
          <w:lang w:val="sq-AL"/>
        </w:rPr>
        <w:t>PROCEDURAT QË DUHET TË NDIQEN GJATË MIRATIMIT TË TIPIT KE TË AUTOMJETIT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Në rastin e një kërkese të bërë sipas nenit 3 (në përputhje me shtojcën I, modeli B), autoriteti i miratimit të tipit KE:</w:t>
      </w:r>
    </w:p>
    <w:p w:rsidR="00CE463F" w:rsidRPr="00191B95" w:rsidRDefault="00CE463F" w:rsidP="00FE1FD8">
      <w:pPr>
        <w:pStyle w:val="Paragrafi"/>
        <w:rPr>
          <w:sz w:val="21"/>
          <w:szCs w:val="21"/>
          <w:lang w:val="sq-AL"/>
        </w:rPr>
      </w:pPr>
      <w:r w:rsidRPr="00191B95">
        <w:rPr>
          <w:sz w:val="21"/>
          <w:szCs w:val="21"/>
          <w:lang w:val="sq-AL"/>
        </w:rPr>
        <w:t>a) kontrollon që miratimet e tipit KE të pjesës përbërëse dhe miratimet e tipit KE të lëshuara sipas direktivave të veçanta, të jenë të zbatueshme dhe kujdeset për kryerjen e testimeve dhe kontrolleve të kërkuara nga direktivat e veçanta që nuk mbulohen nga këto miratime;</w:t>
      </w:r>
    </w:p>
    <w:p w:rsidR="00CE463F" w:rsidRPr="00191B95" w:rsidRDefault="00CE463F" w:rsidP="00FE1FD8">
      <w:pPr>
        <w:pStyle w:val="Paragrafi"/>
        <w:rPr>
          <w:sz w:val="21"/>
          <w:szCs w:val="21"/>
          <w:lang w:val="sq-AL"/>
        </w:rPr>
      </w:pPr>
      <w:r w:rsidRPr="00191B95">
        <w:rPr>
          <w:sz w:val="21"/>
          <w:szCs w:val="21"/>
          <w:lang w:val="sq-AL"/>
        </w:rPr>
        <w:t>b) garanton, duke iu referuar dokumentacionit, se specifikimi(et) e automjetit dhe të dhënat në përmbajtje të pjesës I të dokumentit informativ të automjetit të përfshihen në të dhënat në paketat e informacionit ose raportet e miratimit për miratimet e direktivës përkatëse të veçantë dhe, kur një numër artikulli në pjesën I të dokumentit informative nuk përfshihet në paketën e informacionit për direktivat e veçanta, konfirmon që pjesa ose karakteristika përkatëse pajtohet me të dhënat në dosjen informative;</w:t>
      </w:r>
    </w:p>
    <w:p w:rsidR="00CE463F" w:rsidRPr="00191B95" w:rsidRDefault="00CE463F" w:rsidP="00FE1FD8">
      <w:pPr>
        <w:pStyle w:val="Paragrafi"/>
        <w:rPr>
          <w:sz w:val="21"/>
          <w:szCs w:val="21"/>
          <w:lang w:val="sq-AL"/>
        </w:rPr>
      </w:pPr>
      <w:r w:rsidRPr="00191B95">
        <w:rPr>
          <w:sz w:val="21"/>
          <w:szCs w:val="21"/>
          <w:lang w:val="sq-AL"/>
        </w:rPr>
        <w:t>c) kryen ose kujdeset për kryerjen mbi një model të përzgjedhur automjetesh nga tipi që duhet të miratohet, të inspektimeve të pjesëve dhe sistemeve të automjeteve për të verifikuar që automjeti(et) është/janë ndërtuar në përputhje me të dhënat përkatëse në përmbajtje të paketës së vleftësuar të informacionit në lidhje me të gjitha miratimet e direktivës së veçantë;</w:t>
      </w:r>
    </w:p>
    <w:p w:rsidR="00CE463F" w:rsidRPr="00191B95" w:rsidRDefault="00CE463F" w:rsidP="00FE1FD8">
      <w:pPr>
        <w:pStyle w:val="Paragrafi"/>
        <w:rPr>
          <w:sz w:val="21"/>
          <w:szCs w:val="21"/>
          <w:lang w:val="sq-AL"/>
        </w:rPr>
      </w:pPr>
      <w:r w:rsidRPr="00191B95">
        <w:rPr>
          <w:sz w:val="21"/>
          <w:szCs w:val="21"/>
          <w:lang w:val="sq-AL"/>
        </w:rPr>
        <w:t>d) kryen ose kujdeset për kryerjen e kontrolleve përkatëse të instalimit në lidhje me njësitë e veçanta teknike, sipas rastit.</w:t>
      </w:r>
    </w:p>
    <w:p w:rsidR="00CE463F" w:rsidRPr="00191B95" w:rsidRDefault="00CE463F" w:rsidP="00FE1FD8">
      <w:pPr>
        <w:pStyle w:val="Paragrafi"/>
        <w:rPr>
          <w:sz w:val="21"/>
          <w:szCs w:val="21"/>
          <w:lang w:val="sq-AL"/>
        </w:rPr>
      </w:pPr>
      <w:r w:rsidRPr="00191B95">
        <w:rPr>
          <w:sz w:val="21"/>
          <w:szCs w:val="21"/>
          <w:lang w:val="sq-AL"/>
        </w:rPr>
        <w:t>2. Numri i automjeteve që duhet të inspektohet për qëllime të paragrafit 1(c) është i mjaftueshëm për të lejuar shqyrtimin e duhur të kombinimeve të ndryshme që duhet të miratohen në përputhje me kriteret e mëposhtme:</w:t>
      </w:r>
    </w:p>
    <w:p w:rsidR="00CE463F" w:rsidRPr="00191B95" w:rsidRDefault="00CE463F" w:rsidP="00FE1FD8">
      <w:pPr>
        <w:pStyle w:val="Paragrafi"/>
        <w:rPr>
          <w:sz w:val="21"/>
          <w:szCs w:val="21"/>
          <w:lang w:val="sq-AL"/>
        </w:rPr>
      </w:pPr>
      <w:r w:rsidRPr="00191B95">
        <w:rPr>
          <w:sz w:val="21"/>
          <w:szCs w:val="21"/>
          <w:lang w:val="sq-AL"/>
        </w:rPr>
        <w:t>- motori;</w:t>
      </w:r>
    </w:p>
    <w:p w:rsidR="00CE463F" w:rsidRPr="00191B95" w:rsidRDefault="00CE463F" w:rsidP="00FE1FD8">
      <w:pPr>
        <w:pStyle w:val="Paragrafi"/>
        <w:rPr>
          <w:sz w:val="21"/>
          <w:szCs w:val="21"/>
          <w:lang w:val="sq-AL"/>
        </w:rPr>
      </w:pPr>
      <w:r w:rsidRPr="00191B95">
        <w:rPr>
          <w:sz w:val="21"/>
          <w:szCs w:val="21"/>
          <w:lang w:val="sq-AL"/>
        </w:rPr>
        <w:t>- kutia e transmisionit;</w:t>
      </w:r>
    </w:p>
    <w:p w:rsidR="00CE463F" w:rsidRPr="00191B95" w:rsidRDefault="00CE463F" w:rsidP="00FE1FD8">
      <w:pPr>
        <w:pStyle w:val="Paragrafi"/>
        <w:rPr>
          <w:sz w:val="21"/>
          <w:szCs w:val="21"/>
          <w:lang w:val="sq-AL"/>
        </w:rPr>
      </w:pPr>
      <w:r w:rsidRPr="00191B95">
        <w:rPr>
          <w:sz w:val="21"/>
          <w:szCs w:val="21"/>
          <w:lang w:val="sq-AL"/>
        </w:rPr>
        <w:t>- boshtet motorike (numri, pozicioni, ndërlidhja);</w:t>
      </w:r>
    </w:p>
    <w:p w:rsidR="00CE463F" w:rsidRPr="00191B95" w:rsidRDefault="00CE463F" w:rsidP="00FE1FD8">
      <w:pPr>
        <w:pStyle w:val="Paragrafi"/>
        <w:rPr>
          <w:sz w:val="21"/>
          <w:szCs w:val="21"/>
          <w:lang w:val="sq-AL"/>
        </w:rPr>
      </w:pPr>
      <w:r w:rsidRPr="00191B95">
        <w:rPr>
          <w:sz w:val="21"/>
          <w:szCs w:val="21"/>
          <w:lang w:val="sq-AL"/>
        </w:rPr>
        <w:t>- boshtet e drejtimit (numri dhe pozicioni);</w:t>
      </w:r>
    </w:p>
    <w:p w:rsidR="00CE463F" w:rsidRPr="00191B95" w:rsidRDefault="00CE463F" w:rsidP="00FE1FD8">
      <w:pPr>
        <w:pStyle w:val="Paragrafi"/>
        <w:rPr>
          <w:sz w:val="21"/>
          <w:szCs w:val="21"/>
          <w:lang w:val="sq-AL"/>
        </w:rPr>
      </w:pPr>
      <w:r w:rsidRPr="00191B95">
        <w:rPr>
          <w:sz w:val="21"/>
          <w:szCs w:val="21"/>
          <w:lang w:val="sq-AL"/>
        </w:rPr>
        <w:t>- boshtet e frenimit (numri);</w:t>
      </w:r>
    </w:p>
    <w:p w:rsidR="00CE463F" w:rsidRPr="00191B95" w:rsidRDefault="00CE463F" w:rsidP="00FE1FD8">
      <w:pPr>
        <w:pStyle w:val="Paragrafi"/>
        <w:rPr>
          <w:sz w:val="21"/>
          <w:szCs w:val="21"/>
          <w:lang w:val="sq-AL"/>
        </w:rPr>
      </w:pPr>
      <w:r w:rsidRPr="00191B95">
        <w:rPr>
          <w:sz w:val="21"/>
          <w:szCs w:val="21"/>
          <w:lang w:val="sq-AL"/>
        </w:rPr>
        <w:t>- struktura mbrojtëse nga përmbysja.</w:t>
      </w:r>
    </w:p>
    <w:p w:rsidR="00CE463F" w:rsidRPr="00191B95" w:rsidRDefault="00CE463F" w:rsidP="00FE1FD8">
      <w:pPr>
        <w:pStyle w:val="Paragrafi"/>
        <w:rPr>
          <w:sz w:val="21"/>
          <w:szCs w:val="21"/>
          <w:lang w:val="sq-AL"/>
        </w:rPr>
      </w:pPr>
      <w:r w:rsidRPr="00191B95">
        <w:rPr>
          <w:sz w:val="21"/>
          <w:szCs w:val="21"/>
          <w:lang w:val="sq-AL"/>
        </w:rPr>
        <w:t>3. Në rastin e një kërkese të bërë sipas nenit 3 (në përputhje me shtojcën I, modeli A), autoriteti i miratimit të tipit KE:</w:t>
      </w:r>
    </w:p>
    <w:p w:rsidR="00CE463F" w:rsidRPr="00191B95" w:rsidRDefault="00CE463F" w:rsidP="00FE1FD8">
      <w:pPr>
        <w:pStyle w:val="Paragrafi"/>
        <w:rPr>
          <w:sz w:val="21"/>
          <w:szCs w:val="21"/>
          <w:lang w:val="sq-AL"/>
        </w:rPr>
      </w:pPr>
      <w:r w:rsidRPr="00191B95">
        <w:rPr>
          <w:sz w:val="21"/>
          <w:szCs w:val="21"/>
          <w:lang w:val="sq-AL"/>
        </w:rPr>
        <w:t>a) kujdeset për testimet dhe kontrollet e nevojshme të kërkuara nga secila prej direktivave përkatëse të veçanta;</w:t>
      </w:r>
    </w:p>
    <w:p w:rsidR="00CE463F" w:rsidRPr="00191B95" w:rsidRDefault="00CE463F" w:rsidP="00FE1FD8">
      <w:pPr>
        <w:pStyle w:val="Paragrafi"/>
        <w:rPr>
          <w:sz w:val="21"/>
          <w:szCs w:val="21"/>
          <w:lang w:val="sq-AL"/>
        </w:rPr>
      </w:pPr>
      <w:r w:rsidRPr="00191B95">
        <w:rPr>
          <w:sz w:val="21"/>
          <w:szCs w:val="21"/>
          <w:lang w:val="sq-AL"/>
        </w:rPr>
        <w:t>b) verifikon që automjeti pajtohet me të dhënat në dosjen informative dhe që përmbush kërkesat teknike të secilës prej direktivave përkatëse të veçanta;</w:t>
      </w:r>
    </w:p>
    <w:p w:rsidR="00CE463F" w:rsidRPr="00191B95" w:rsidRDefault="00CE463F" w:rsidP="00FE1FD8">
      <w:pPr>
        <w:pStyle w:val="Paragrafi"/>
        <w:rPr>
          <w:sz w:val="21"/>
          <w:szCs w:val="21"/>
          <w:lang w:val="sq-AL"/>
        </w:rPr>
      </w:pPr>
      <w:r w:rsidRPr="00191B95">
        <w:rPr>
          <w:sz w:val="21"/>
          <w:szCs w:val="21"/>
          <w:lang w:val="sq-AL"/>
        </w:rPr>
        <w:t>c) kryen ose kujdeset për kryerjen e kontrolleve përkatëse të instalimit në lidhje me njësi të veçanta teknike, sipas rastit.</w:t>
      </w:r>
    </w:p>
    <w:p w:rsidR="00CE463F" w:rsidRPr="00191B95" w:rsidRDefault="00CE463F" w:rsidP="00FE1FD8">
      <w:pPr>
        <w:pStyle w:val="Paragrafi"/>
        <w:rPr>
          <w:sz w:val="21"/>
          <w:szCs w:val="21"/>
          <w:lang w:val="sq-AL"/>
        </w:rPr>
      </w:pPr>
    </w:p>
    <w:p w:rsidR="00CE463F" w:rsidRPr="00191B95" w:rsidRDefault="00CE463F" w:rsidP="00216CD8">
      <w:pPr>
        <w:pStyle w:val="TitulliTitull"/>
        <w:rPr>
          <w:sz w:val="21"/>
          <w:szCs w:val="21"/>
          <w:lang w:val="sq-AL"/>
        </w:rPr>
      </w:pPr>
      <w:r w:rsidRPr="00191B95">
        <w:rPr>
          <w:sz w:val="21"/>
          <w:szCs w:val="21"/>
          <w:lang w:val="sq-AL"/>
        </w:rPr>
        <w:t>KAPITULLI C</w:t>
      </w:r>
    </w:p>
    <w:p w:rsidR="00CE463F" w:rsidRPr="00191B95" w:rsidRDefault="00CE463F" w:rsidP="00216CD8">
      <w:pPr>
        <w:pStyle w:val="TitulliTitull"/>
        <w:rPr>
          <w:sz w:val="21"/>
          <w:szCs w:val="21"/>
          <w:lang w:val="sq-AL"/>
        </w:rPr>
      </w:pPr>
      <w:r w:rsidRPr="00191B95">
        <w:rPr>
          <w:sz w:val="21"/>
          <w:szCs w:val="21"/>
          <w:lang w:val="sq-AL"/>
        </w:rPr>
        <w:t>CERTIFIKATA E MIRATIMIT TË TIPIT KE TË AUTOMJETIT</w:t>
      </w:r>
    </w:p>
    <w:p w:rsidR="00CE463F" w:rsidRPr="00191B95" w:rsidRDefault="00CE463F" w:rsidP="00216CD8">
      <w:pPr>
        <w:pStyle w:val="TitulliTitull"/>
        <w:rPr>
          <w:rFonts w:cs="Times New Roman"/>
          <w:sz w:val="21"/>
          <w:szCs w:val="21"/>
          <w:lang w:val="sq-AL"/>
        </w:rPr>
      </w:pPr>
      <w:r w:rsidRPr="00191B95">
        <w:rPr>
          <w:sz w:val="21"/>
          <w:szCs w:val="21"/>
          <w:lang w:val="sq-AL"/>
        </w:rPr>
        <w:t>MODELI: (</w:t>
      </w:r>
      <w:r w:rsidRPr="00191B95">
        <w:rPr>
          <w:caps w:val="0"/>
          <w:sz w:val="21"/>
          <w:szCs w:val="21"/>
          <w:lang w:val="sq-AL"/>
        </w:rPr>
        <w:t>formati maksimal: a4 (210 mm × 297 mm) ose një dosje me format a4)</w:t>
      </w:r>
    </w:p>
    <w:p w:rsidR="00CE463F" w:rsidRPr="00191B95" w:rsidRDefault="00CE463F" w:rsidP="00216CD8">
      <w:pPr>
        <w:pStyle w:val="TitulliTitull"/>
        <w:rPr>
          <w:sz w:val="21"/>
          <w:szCs w:val="21"/>
          <w:lang w:val="sq-AL"/>
        </w:rPr>
      </w:pPr>
      <w:r w:rsidRPr="00191B95">
        <w:rPr>
          <w:sz w:val="21"/>
          <w:szCs w:val="21"/>
          <w:lang w:val="sq-AL"/>
        </w:rPr>
        <w:t>PJESA I</w:t>
      </w:r>
    </w:p>
    <w:p w:rsidR="00CE463F" w:rsidRDefault="00CE463F" w:rsidP="00FE1FD8">
      <w:pPr>
        <w:pStyle w:val="Paragrafi"/>
        <w:rPr>
          <w:rFonts w:cs="Times New Roman"/>
          <w:sz w:val="21"/>
          <w:szCs w:val="21"/>
          <w:lang w:val="sq-AL"/>
        </w:rPr>
      </w:pPr>
    </w:p>
    <w:p w:rsidR="00CE463F" w:rsidRPr="00191B95" w:rsidRDefault="00DB0FC0" w:rsidP="00FE1FD8">
      <w:pPr>
        <w:pStyle w:val="Paragrafi"/>
        <w:rPr>
          <w:rFonts w:cs="Times New Roman"/>
          <w:sz w:val="21"/>
          <w:szCs w:val="21"/>
          <w:lang w:val="sq-AL"/>
        </w:rPr>
      </w:pPr>
      <w:r>
        <w:rPr>
          <w:noProof/>
        </w:rPr>
        <mc:AlternateContent>
          <mc:Choice Requires="wps">
            <w:drawing>
              <wp:anchor distT="0" distB="0" distL="114300" distR="114300" simplePos="0" relativeHeight="251657216" behindDoc="0" locked="0" layoutInCell="1" allowOverlap="1">
                <wp:simplePos x="0" y="0"/>
                <wp:positionH relativeFrom="column">
                  <wp:posOffset>3804920</wp:posOffset>
                </wp:positionH>
                <wp:positionV relativeFrom="paragraph">
                  <wp:posOffset>27305</wp:posOffset>
                </wp:positionV>
                <wp:extent cx="1743075" cy="514350"/>
                <wp:effectExtent l="13970" t="8255" r="508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514350"/>
                        </a:xfrm>
                        <a:prstGeom prst="rect">
                          <a:avLst/>
                        </a:prstGeom>
                        <a:solidFill>
                          <a:srgbClr val="FFFFFF"/>
                        </a:solidFill>
                        <a:ln w="9525">
                          <a:solidFill>
                            <a:srgbClr val="000000"/>
                          </a:solidFill>
                          <a:miter lim="800000"/>
                          <a:headEnd/>
                          <a:tailEnd/>
                        </a:ln>
                      </wps:spPr>
                      <wps:txbx>
                        <w:txbxContent>
                          <w:p w:rsidR="00CE463F" w:rsidRPr="006F5812" w:rsidRDefault="00CE463F" w:rsidP="00FE1FD8">
                            <w:pPr>
                              <w:jc w:val="center"/>
                              <w:rPr>
                                <w:lang w:val="it-IT"/>
                              </w:rPr>
                            </w:pPr>
                            <w:r w:rsidRPr="00BA2D3F">
                              <w:rPr>
                                <w:lang w:eastAsia="en-GB"/>
                              </w:rPr>
                              <w:t xml:space="preserve">Vula e autoritetit të miratimit </w:t>
                            </w:r>
                            <w:r>
                              <w:rPr>
                                <w:lang w:eastAsia="en-GB"/>
                              </w:rPr>
                              <w:t xml:space="preserve">të </w:t>
                            </w:r>
                            <w:r w:rsidRPr="00BA2D3F">
                              <w:rPr>
                                <w:lang w:eastAsia="en-GB"/>
                              </w:rPr>
                              <w:t>tip</w:t>
                            </w:r>
                            <w:r>
                              <w:rPr>
                                <w:lang w:eastAsia="en-GB"/>
                              </w:rPr>
                              <w:t>it</w:t>
                            </w:r>
                            <w:r w:rsidRPr="00BA2D3F">
                              <w:rPr>
                                <w:lang w:eastAsia="en-GB"/>
                              </w:rPr>
                              <w:t xml:space="preserve"> </w:t>
                            </w:r>
                            <w:r>
                              <w:rPr>
                                <w:lang w:eastAsia="en-GB"/>
                              </w:rPr>
                              <w:t>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9.6pt;margin-top:2.15pt;width:137.2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">
                <v:textbox>
                  <w:txbxContent>
                    <w:p w:rsidR="00CE463F" w:rsidRPr="006F5812" w:rsidRDefault="00CE463F" w:rsidP="00FE1FD8">
                      <w:pPr>
                        <w:jc w:val="center"/>
                        <w:rPr>
                          <w:lang w:val="it-IT"/>
                        </w:rPr>
                      </w:pPr>
                      <w:r w:rsidRPr="00BA2D3F">
                        <w:rPr>
                          <w:lang w:eastAsia="en-GB"/>
                        </w:rPr>
                        <w:t xml:space="preserve">Vula e autoritetit të miratimit </w:t>
                      </w:r>
                      <w:r>
                        <w:rPr>
                          <w:lang w:eastAsia="en-GB"/>
                        </w:rPr>
                        <w:t xml:space="preserve">të </w:t>
                      </w:r>
                      <w:r w:rsidRPr="00BA2D3F">
                        <w:rPr>
                          <w:lang w:eastAsia="en-GB"/>
                        </w:rPr>
                        <w:t>tip</w:t>
                      </w:r>
                      <w:r>
                        <w:rPr>
                          <w:lang w:eastAsia="en-GB"/>
                        </w:rPr>
                        <w:t>it</w:t>
                      </w:r>
                      <w:r w:rsidRPr="00BA2D3F">
                        <w:rPr>
                          <w:lang w:eastAsia="en-GB"/>
                        </w:rPr>
                        <w:t xml:space="preserve"> </w:t>
                      </w:r>
                      <w:r>
                        <w:rPr>
                          <w:lang w:eastAsia="en-GB"/>
                        </w:rPr>
                        <w:t>KE</w:t>
                      </w:r>
                    </w:p>
                  </w:txbxContent>
                </v:textbox>
              </v:shape>
            </w:pict>
          </mc:Fallback>
        </mc:AlternateContent>
      </w:r>
    </w:p>
    <w:p w:rsidR="00CE463F" w:rsidRPr="00191B95" w:rsidRDefault="00CE463F" w:rsidP="00FE1FD8">
      <w:pPr>
        <w:pStyle w:val="Paragrafi"/>
        <w:rPr>
          <w:sz w:val="21"/>
          <w:szCs w:val="21"/>
          <w:lang w:val="sq-AL"/>
        </w:rPr>
      </w:pPr>
      <w:r w:rsidRPr="00191B95">
        <w:rPr>
          <w:sz w:val="21"/>
          <w:szCs w:val="21"/>
          <w:lang w:val="sq-AL"/>
        </w:rPr>
        <w:t>Faqe 1</w:t>
      </w:r>
    </w:p>
    <w:p w:rsidR="00CE463F" w:rsidRPr="00191B95" w:rsidRDefault="00CE463F" w:rsidP="00FE1FD8">
      <w:pPr>
        <w:pStyle w:val="Paragrafi"/>
        <w:rPr>
          <w:sz w:val="21"/>
          <w:szCs w:val="21"/>
          <w:lang w:val="sq-AL"/>
        </w:rPr>
      </w:pPr>
    </w:p>
    <w:p w:rsidR="00CE463F" w:rsidRPr="00191B95" w:rsidRDefault="00CE463F" w:rsidP="00FE1FD8">
      <w:pPr>
        <w:pStyle w:val="Paragrafi"/>
        <w:rPr>
          <w:b/>
          <w:bCs/>
          <w:sz w:val="21"/>
          <w:szCs w:val="21"/>
          <w:lang w:val="sq-AL"/>
        </w:rPr>
      </w:pPr>
      <w:r w:rsidRPr="00191B95">
        <w:rPr>
          <w:b/>
          <w:bCs/>
          <w:sz w:val="21"/>
          <w:szCs w:val="21"/>
          <w:lang w:val="sq-AL"/>
        </w:rPr>
        <w:t>Komunikimi në lidhje me:</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08"/>
        <w:gridCol w:w="2158"/>
        <w:gridCol w:w="3321"/>
      </w:tblGrid>
      <w:tr w:rsidR="00CE463F" w:rsidRPr="00191B95">
        <w:tc>
          <w:tcPr>
            <w:tcW w:w="2050" w:type="pct"/>
            <w:tcBorders>
              <w:top w:val="nil"/>
              <w:left w:val="nil"/>
              <w:bottom w:val="nil"/>
              <w:right w:val="single" w:sz="4" w:space="0" w:color="000000"/>
            </w:tcBorders>
            <w:vAlign w:val="center"/>
          </w:tcPr>
          <w:p w:rsidR="00CE463F" w:rsidRPr="00191B95" w:rsidRDefault="00CE463F" w:rsidP="00216CD8">
            <w:pPr>
              <w:pStyle w:val="Tabele"/>
              <w:rPr>
                <w:sz w:val="21"/>
                <w:szCs w:val="21"/>
                <w:lang w:val="sq-AL"/>
              </w:rPr>
            </w:pPr>
            <w:r w:rsidRPr="00191B95">
              <w:rPr>
                <w:sz w:val="21"/>
                <w:szCs w:val="21"/>
                <w:lang w:val="sq-AL"/>
              </w:rPr>
              <w:t xml:space="preserve">- Miratimin </w:t>
            </w:r>
            <w:r w:rsidRPr="00191B95">
              <w:rPr>
                <w:sz w:val="21"/>
                <w:szCs w:val="21"/>
                <w:vertAlign w:val="superscript"/>
                <w:lang w:val="sq-AL"/>
              </w:rPr>
              <w:t>(1)</w:t>
            </w:r>
            <w:r w:rsidRPr="00191B95">
              <w:rPr>
                <w:sz w:val="21"/>
                <w:szCs w:val="21"/>
                <w:lang w:val="sq-AL"/>
              </w:rPr>
              <w:t xml:space="preserve"> </w:t>
            </w:r>
          </w:p>
        </w:tc>
        <w:tc>
          <w:tcPr>
            <w:tcW w:w="1162" w:type="pct"/>
            <w:vMerge w:val="restart"/>
            <w:tcBorders>
              <w:top w:val="nil"/>
              <w:left w:val="single" w:sz="4" w:space="0" w:color="000000"/>
              <w:bottom w:val="nil"/>
              <w:right w:val="single" w:sz="4" w:space="0" w:color="000000"/>
            </w:tcBorders>
            <w:vAlign w:val="center"/>
          </w:tcPr>
          <w:p w:rsidR="00CE463F" w:rsidRPr="00191B95" w:rsidRDefault="00CE463F" w:rsidP="00216CD8">
            <w:pPr>
              <w:pStyle w:val="Tabele"/>
              <w:rPr>
                <w:sz w:val="21"/>
                <w:szCs w:val="21"/>
                <w:lang w:val="sq-AL"/>
              </w:rPr>
            </w:pPr>
            <w:r w:rsidRPr="00191B95">
              <w:rPr>
                <w:sz w:val="21"/>
                <w:szCs w:val="21"/>
                <w:lang w:val="sq-AL"/>
              </w:rPr>
              <w:t>të një tipi automjeti</w:t>
            </w:r>
          </w:p>
        </w:tc>
        <w:tc>
          <w:tcPr>
            <w:tcW w:w="1788" w:type="pct"/>
            <w:tcBorders>
              <w:top w:val="nil"/>
              <w:left w:val="single" w:sz="4" w:space="0" w:color="000000"/>
              <w:bottom w:val="nil"/>
              <w:right w:val="nil"/>
            </w:tcBorders>
            <w:vAlign w:val="center"/>
          </w:tcPr>
          <w:p w:rsidR="00CE463F" w:rsidRPr="00191B95" w:rsidRDefault="00CE463F" w:rsidP="00216CD8">
            <w:pPr>
              <w:pStyle w:val="Tabele"/>
              <w:rPr>
                <w:sz w:val="21"/>
                <w:szCs w:val="21"/>
                <w:lang w:val="sq-AL"/>
              </w:rPr>
            </w:pPr>
            <w:r w:rsidRPr="00191B95">
              <w:rPr>
                <w:sz w:val="21"/>
                <w:szCs w:val="21"/>
                <w:lang w:val="sq-AL"/>
              </w:rPr>
              <w:t>- I plotë</w:t>
            </w:r>
          </w:p>
        </w:tc>
      </w:tr>
      <w:tr w:rsidR="00CE463F" w:rsidRPr="00191B95">
        <w:tc>
          <w:tcPr>
            <w:tcW w:w="2050" w:type="pct"/>
            <w:tcBorders>
              <w:top w:val="nil"/>
              <w:left w:val="nil"/>
              <w:bottom w:val="nil"/>
              <w:right w:val="single" w:sz="4" w:space="0" w:color="000000"/>
            </w:tcBorders>
            <w:vAlign w:val="center"/>
          </w:tcPr>
          <w:p w:rsidR="00CE463F" w:rsidRPr="00191B95" w:rsidRDefault="00CE463F" w:rsidP="00216CD8">
            <w:pPr>
              <w:pStyle w:val="Tabele"/>
              <w:rPr>
                <w:rFonts w:cs="Times New Roman"/>
                <w:sz w:val="21"/>
                <w:szCs w:val="21"/>
                <w:lang w:val="sq-AL"/>
              </w:rPr>
            </w:pPr>
            <w:r w:rsidRPr="00191B95">
              <w:rPr>
                <w:sz w:val="21"/>
                <w:szCs w:val="21"/>
                <w:lang w:val="sq-AL"/>
              </w:rPr>
              <w:t xml:space="preserve">- shtesën e miratimit </w:t>
            </w:r>
            <w:r w:rsidRPr="00191B95">
              <w:rPr>
                <w:sz w:val="21"/>
                <w:szCs w:val="21"/>
                <w:vertAlign w:val="superscript"/>
                <w:lang w:val="sq-AL"/>
              </w:rPr>
              <w:t>(1)</w:t>
            </w:r>
          </w:p>
        </w:tc>
        <w:tc>
          <w:tcPr>
            <w:tcW w:w="1162" w:type="pct"/>
            <w:vMerge/>
            <w:tcBorders>
              <w:top w:val="single" w:sz="4" w:space="0" w:color="000000"/>
              <w:left w:val="single" w:sz="4" w:space="0" w:color="000000"/>
              <w:bottom w:val="nil"/>
              <w:right w:val="single" w:sz="4" w:space="0" w:color="000000"/>
            </w:tcBorders>
            <w:vAlign w:val="center"/>
          </w:tcPr>
          <w:p w:rsidR="00CE463F" w:rsidRPr="00191B95" w:rsidRDefault="00CE463F" w:rsidP="00216CD8">
            <w:pPr>
              <w:pStyle w:val="Tabele"/>
              <w:rPr>
                <w:rFonts w:cs="Times New Roman"/>
                <w:sz w:val="21"/>
                <w:szCs w:val="21"/>
                <w:lang w:val="sq-AL"/>
              </w:rPr>
            </w:pPr>
          </w:p>
        </w:tc>
        <w:tc>
          <w:tcPr>
            <w:tcW w:w="1788" w:type="pct"/>
            <w:tcBorders>
              <w:top w:val="nil"/>
              <w:left w:val="single" w:sz="4" w:space="0" w:color="000000"/>
              <w:bottom w:val="nil"/>
              <w:right w:val="nil"/>
            </w:tcBorders>
            <w:vAlign w:val="center"/>
          </w:tcPr>
          <w:p w:rsidR="00CE463F" w:rsidRPr="00191B95" w:rsidRDefault="00CE463F" w:rsidP="00216CD8">
            <w:pPr>
              <w:pStyle w:val="Tabele"/>
              <w:rPr>
                <w:sz w:val="21"/>
                <w:szCs w:val="21"/>
                <w:lang w:val="sq-AL"/>
              </w:rPr>
            </w:pPr>
            <w:r w:rsidRPr="00191B95">
              <w:rPr>
                <w:sz w:val="21"/>
                <w:szCs w:val="21"/>
                <w:lang w:val="sq-AL"/>
              </w:rPr>
              <w:t>- I plotësuar</w:t>
            </w:r>
          </w:p>
        </w:tc>
      </w:tr>
      <w:tr w:rsidR="00CE463F" w:rsidRPr="00191B95">
        <w:tc>
          <w:tcPr>
            <w:tcW w:w="2050" w:type="pct"/>
            <w:tcBorders>
              <w:top w:val="nil"/>
              <w:left w:val="nil"/>
              <w:bottom w:val="nil"/>
              <w:right w:val="single" w:sz="4" w:space="0" w:color="000000"/>
            </w:tcBorders>
            <w:vAlign w:val="center"/>
          </w:tcPr>
          <w:p w:rsidR="00CE463F" w:rsidRPr="00191B95" w:rsidRDefault="00CE463F" w:rsidP="00216CD8">
            <w:pPr>
              <w:pStyle w:val="Tabele"/>
              <w:rPr>
                <w:rFonts w:cs="Times New Roman"/>
                <w:sz w:val="21"/>
                <w:szCs w:val="21"/>
                <w:lang w:val="sq-AL"/>
              </w:rPr>
            </w:pPr>
            <w:r w:rsidRPr="00191B95">
              <w:rPr>
                <w:sz w:val="21"/>
                <w:szCs w:val="21"/>
                <w:lang w:val="sq-AL"/>
              </w:rPr>
              <w:t xml:space="preserve">- refuzimin për dhënien e miratimit </w:t>
            </w:r>
            <w:r w:rsidRPr="00191B95">
              <w:rPr>
                <w:sz w:val="21"/>
                <w:szCs w:val="21"/>
                <w:vertAlign w:val="superscript"/>
                <w:lang w:val="sq-AL"/>
              </w:rPr>
              <w:t>(1)</w:t>
            </w:r>
          </w:p>
        </w:tc>
        <w:tc>
          <w:tcPr>
            <w:tcW w:w="1162" w:type="pct"/>
            <w:vMerge/>
            <w:tcBorders>
              <w:top w:val="single" w:sz="4" w:space="0" w:color="000000"/>
              <w:left w:val="single" w:sz="4" w:space="0" w:color="000000"/>
              <w:bottom w:val="nil"/>
              <w:right w:val="single" w:sz="4" w:space="0" w:color="000000"/>
            </w:tcBorders>
            <w:vAlign w:val="center"/>
          </w:tcPr>
          <w:p w:rsidR="00CE463F" w:rsidRPr="00191B95" w:rsidRDefault="00CE463F" w:rsidP="00216CD8">
            <w:pPr>
              <w:pStyle w:val="Tabele"/>
              <w:rPr>
                <w:rFonts w:cs="Times New Roman"/>
                <w:sz w:val="21"/>
                <w:szCs w:val="21"/>
                <w:lang w:val="sq-AL"/>
              </w:rPr>
            </w:pPr>
          </w:p>
        </w:tc>
        <w:tc>
          <w:tcPr>
            <w:tcW w:w="1788" w:type="pct"/>
            <w:tcBorders>
              <w:top w:val="nil"/>
              <w:left w:val="single" w:sz="4" w:space="0" w:color="000000"/>
              <w:bottom w:val="nil"/>
              <w:right w:val="nil"/>
            </w:tcBorders>
            <w:vAlign w:val="center"/>
          </w:tcPr>
          <w:p w:rsidR="00CE463F" w:rsidRPr="00191B95" w:rsidRDefault="00CE463F" w:rsidP="00216CD8">
            <w:pPr>
              <w:pStyle w:val="Tabele"/>
              <w:rPr>
                <w:sz w:val="21"/>
                <w:szCs w:val="21"/>
                <w:lang w:val="sq-AL"/>
              </w:rPr>
            </w:pPr>
            <w:r w:rsidRPr="00191B95">
              <w:rPr>
                <w:sz w:val="21"/>
                <w:szCs w:val="21"/>
                <w:lang w:val="sq-AL"/>
              </w:rPr>
              <w:t>- I paplotë</w:t>
            </w:r>
          </w:p>
        </w:tc>
      </w:tr>
      <w:tr w:rsidR="00CE463F" w:rsidRPr="00191B95">
        <w:tc>
          <w:tcPr>
            <w:tcW w:w="2050" w:type="pct"/>
            <w:tcBorders>
              <w:top w:val="nil"/>
              <w:left w:val="nil"/>
              <w:bottom w:val="nil"/>
              <w:right w:val="single" w:sz="4" w:space="0" w:color="000000"/>
            </w:tcBorders>
            <w:vAlign w:val="center"/>
          </w:tcPr>
          <w:p w:rsidR="00CE463F" w:rsidRPr="00191B95" w:rsidRDefault="00CE463F" w:rsidP="00216CD8">
            <w:pPr>
              <w:pStyle w:val="Tabele"/>
              <w:rPr>
                <w:rFonts w:cs="Times New Roman"/>
                <w:sz w:val="21"/>
                <w:szCs w:val="21"/>
                <w:lang w:val="sq-AL"/>
              </w:rPr>
            </w:pPr>
            <w:r w:rsidRPr="00191B95">
              <w:rPr>
                <w:sz w:val="21"/>
                <w:szCs w:val="21"/>
                <w:lang w:val="sq-AL"/>
              </w:rPr>
              <w:t xml:space="preserve">- tërheqjen e miratimit </w:t>
            </w:r>
            <w:r w:rsidRPr="00191B95">
              <w:rPr>
                <w:sz w:val="21"/>
                <w:szCs w:val="21"/>
                <w:vertAlign w:val="superscript"/>
                <w:lang w:val="sq-AL"/>
              </w:rPr>
              <w:t>(1)</w:t>
            </w:r>
          </w:p>
        </w:tc>
        <w:tc>
          <w:tcPr>
            <w:tcW w:w="1162" w:type="pct"/>
            <w:vMerge/>
            <w:tcBorders>
              <w:top w:val="single" w:sz="4" w:space="0" w:color="000000"/>
              <w:left w:val="single" w:sz="4" w:space="0" w:color="000000"/>
              <w:bottom w:val="nil"/>
              <w:right w:val="single" w:sz="4" w:space="0" w:color="000000"/>
            </w:tcBorders>
            <w:vAlign w:val="center"/>
          </w:tcPr>
          <w:p w:rsidR="00CE463F" w:rsidRPr="00191B95" w:rsidRDefault="00CE463F" w:rsidP="00216CD8">
            <w:pPr>
              <w:pStyle w:val="Tabele"/>
              <w:rPr>
                <w:rFonts w:cs="Times New Roman"/>
                <w:sz w:val="21"/>
                <w:szCs w:val="21"/>
                <w:lang w:val="sq-AL"/>
              </w:rPr>
            </w:pPr>
          </w:p>
        </w:tc>
        <w:tc>
          <w:tcPr>
            <w:tcW w:w="1788" w:type="pct"/>
            <w:tcBorders>
              <w:top w:val="nil"/>
              <w:left w:val="single" w:sz="4" w:space="0" w:color="000000"/>
              <w:bottom w:val="nil"/>
              <w:right w:val="nil"/>
            </w:tcBorders>
            <w:vAlign w:val="center"/>
          </w:tcPr>
          <w:p w:rsidR="00CE463F" w:rsidRPr="00191B95" w:rsidRDefault="00CE463F" w:rsidP="00216CD8">
            <w:pPr>
              <w:pStyle w:val="Tabele"/>
              <w:rPr>
                <w:rFonts w:cs="Times New Roman"/>
                <w:sz w:val="21"/>
                <w:szCs w:val="21"/>
                <w:lang w:val="sq-AL"/>
              </w:rPr>
            </w:pPr>
            <w:r w:rsidRPr="00191B95">
              <w:rPr>
                <w:sz w:val="21"/>
                <w:szCs w:val="21"/>
                <w:lang w:val="sq-AL"/>
              </w:rPr>
              <w:t xml:space="preserve">- Me variante të plota dhe të paplota </w:t>
            </w:r>
            <w:r w:rsidRPr="00191B95">
              <w:rPr>
                <w:sz w:val="21"/>
                <w:szCs w:val="21"/>
                <w:vertAlign w:val="superscript"/>
                <w:lang w:val="sq-AL"/>
              </w:rPr>
              <w:t>(1)</w:t>
            </w:r>
          </w:p>
        </w:tc>
      </w:tr>
      <w:tr w:rsidR="00CE463F" w:rsidRPr="00191B95">
        <w:tc>
          <w:tcPr>
            <w:tcW w:w="2050" w:type="pct"/>
            <w:tcBorders>
              <w:top w:val="nil"/>
              <w:left w:val="nil"/>
              <w:bottom w:val="nil"/>
              <w:right w:val="single" w:sz="4" w:space="0" w:color="000000"/>
            </w:tcBorders>
            <w:vAlign w:val="center"/>
          </w:tcPr>
          <w:p w:rsidR="00CE463F" w:rsidRPr="00191B95" w:rsidRDefault="00CE463F" w:rsidP="00216CD8">
            <w:pPr>
              <w:pStyle w:val="Tabele"/>
              <w:rPr>
                <w:rFonts w:cs="Times New Roman"/>
                <w:sz w:val="21"/>
                <w:szCs w:val="21"/>
                <w:lang w:val="sq-AL"/>
              </w:rPr>
            </w:pPr>
          </w:p>
        </w:tc>
        <w:tc>
          <w:tcPr>
            <w:tcW w:w="1162" w:type="pct"/>
            <w:vMerge/>
            <w:tcBorders>
              <w:top w:val="single" w:sz="4" w:space="0" w:color="000000"/>
              <w:left w:val="single" w:sz="4" w:space="0" w:color="000000"/>
              <w:bottom w:val="nil"/>
              <w:right w:val="single" w:sz="4" w:space="0" w:color="000000"/>
            </w:tcBorders>
            <w:vAlign w:val="center"/>
          </w:tcPr>
          <w:p w:rsidR="00CE463F" w:rsidRPr="00191B95" w:rsidRDefault="00CE463F" w:rsidP="00216CD8">
            <w:pPr>
              <w:pStyle w:val="Tabele"/>
              <w:rPr>
                <w:rFonts w:cs="Times New Roman"/>
                <w:sz w:val="21"/>
                <w:szCs w:val="21"/>
                <w:lang w:val="sq-AL"/>
              </w:rPr>
            </w:pPr>
          </w:p>
        </w:tc>
        <w:tc>
          <w:tcPr>
            <w:tcW w:w="1788" w:type="pct"/>
            <w:tcBorders>
              <w:top w:val="nil"/>
              <w:left w:val="single" w:sz="4" w:space="0" w:color="000000"/>
              <w:bottom w:val="nil"/>
              <w:right w:val="nil"/>
            </w:tcBorders>
            <w:vAlign w:val="center"/>
          </w:tcPr>
          <w:p w:rsidR="00CE463F" w:rsidRPr="00191B95" w:rsidRDefault="00CE463F" w:rsidP="00216CD8">
            <w:pPr>
              <w:pStyle w:val="Tabele"/>
              <w:rPr>
                <w:rFonts w:cs="Times New Roman"/>
                <w:sz w:val="21"/>
                <w:szCs w:val="21"/>
                <w:lang w:val="sq-AL"/>
              </w:rPr>
            </w:pPr>
            <w:r w:rsidRPr="00191B95">
              <w:rPr>
                <w:sz w:val="21"/>
                <w:szCs w:val="21"/>
                <w:lang w:val="sq-AL"/>
              </w:rPr>
              <w:t xml:space="preserve">- Me variante të plota dhe të paplota </w:t>
            </w:r>
            <w:r w:rsidRPr="00191B95">
              <w:rPr>
                <w:sz w:val="21"/>
                <w:szCs w:val="21"/>
                <w:vertAlign w:val="superscript"/>
                <w:lang w:val="sq-AL"/>
              </w:rPr>
              <w:t>(1)</w:t>
            </w:r>
          </w:p>
        </w:tc>
      </w:tr>
    </w:tbl>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sipas direktivës 2003/37/KE, e ndryshuar së fundi nga direktiva .../.../KE</w:t>
      </w:r>
    </w:p>
    <w:p w:rsidR="00CE463F" w:rsidRPr="00191B95" w:rsidRDefault="00CE463F" w:rsidP="00FE1FD8">
      <w:pPr>
        <w:pStyle w:val="Paragrafi"/>
        <w:rPr>
          <w:sz w:val="21"/>
          <w:szCs w:val="21"/>
          <w:lang w:val="sq-AL"/>
        </w:rPr>
      </w:pPr>
      <w:r w:rsidRPr="00191B95">
        <w:rPr>
          <w:sz w:val="21"/>
          <w:szCs w:val="21"/>
          <w:lang w:val="sq-AL"/>
        </w:rPr>
        <w:t>Numri i miratimit të tipit KE: .......................................................................</w:t>
      </w:r>
    </w:p>
    <w:p w:rsidR="00CE463F" w:rsidRPr="00191B95" w:rsidRDefault="00CE463F" w:rsidP="00FE1FD8">
      <w:pPr>
        <w:pStyle w:val="Paragrafi"/>
        <w:rPr>
          <w:sz w:val="21"/>
          <w:szCs w:val="21"/>
          <w:lang w:val="sq-AL"/>
        </w:rPr>
      </w:pPr>
      <w:r w:rsidRPr="00191B95">
        <w:rPr>
          <w:sz w:val="21"/>
          <w:szCs w:val="21"/>
          <w:lang w:val="sq-AL"/>
        </w:rPr>
        <w:t>Arsyeja për shtesën: .......................................................................................</w:t>
      </w:r>
    </w:p>
    <w:p w:rsidR="00CE463F" w:rsidRPr="00191B95" w:rsidRDefault="00CE463F" w:rsidP="00FE1FD8">
      <w:pPr>
        <w:pStyle w:val="Paragrafi"/>
        <w:rPr>
          <w:sz w:val="21"/>
          <w:szCs w:val="21"/>
          <w:lang w:val="sq-AL"/>
        </w:rPr>
      </w:pPr>
      <w:r w:rsidRPr="00191B95">
        <w:rPr>
          <w:sz w:val="21"/>
          <w:szCs w:val="21"/>
          <w:lang w:val="sq-AL"/>
        </w:rPr>
        <w:t>TË PËRGJITHSHME</w:t>
      </w:r>
    </w:p>
    <w:p w:rsidR="00CE463F" w:rsidRPr="00191B95" w:rsidRDefault="00CE463F" w:rsidP="00FE1FD8">
      <w:pPr>
        <w:pStyle w:val="Paragrafi"/>
        <w:rPr>
          <w:sz w:val="21"/>
          <w:szCs w:val="21"/>
          <w:lang w:val="sq-AL"/>
        </w:rPr>
      </w:pPr>
      <w:r w:rsidRPr="00191B95">
        <w:rPr>
          <w:sz w:val="21"/>
          <w:szCs w:val="21"/>
          <w:lang w:val="sq-AL"/>
        </w:rPr>
        <w:t>0.1. Prodhimi(et) (e regjistruar/a nga prodhuesi): ..................................................</w:t>
      </w:r>
    </w:p>
    <w:p w:rsidR="00CE463F" w:rsidRPr="00191B95" w:rsidRDefault="00CE463F" w:rsidP="00FE1FD8">
      <w:pPr>
        <w:pStyle w:val="Paragrafi"/>
        <w:rPr>
          <w:sz w:val="21"/>
          <w:szCs w:val="21"/>
          <w:lang w:val="sq-AL"/>
        </w:rPr>
      </w:pPr>
      <w:r w:rsidRPr="00191B95">
        <w:rPr>
          <w:sz w:val="21"/>
          <w:szCs w:val="21"/>
          <w:lang w:val="sq-AL"/>
        </w:rPr>
        <w:t>0.2. Tipi (specifikoni çdo variant dhe version): ......................................................</w:t>
      </w:r>
    </w:p>
    <w:p w:rsidR="00CE463F" w:rsidRPr="00191B95" w:rsidRDefault="00CE463F" w:rsidP="00FE1FD8">
      <w:pPr>
        <w:pStyle w:val="Paragrafi"/>
        <w:rPr>
          <w:sz w:val="21"/>
          <w:szCs w:val="21"/>
          <w:lang w:val="sq-AL"/>
        </w:rPr>
      </w:pPr>
      <w:r w:rsidRPr="00191B95">
        <w:rPr>
          <w:sz w:val="21"/>
          <w:szCs w:val="21"/>
          <w:lang w:val="sq-AL"/>
        </w:rPr>
        <w:t xml:space="preserve">0.2.1. Emri(at) tregtar(ë) </w:t>
      </w:r>
      <w:r w:rsidRPr="00191B95">
        <w:rPr>
          <w:sz w:val="21"/>
          <w:szCs w:val="21"/>
          <w:vertAlign w:val="superscript"/>
          <w:lang w:val="sq-AL"/>
        </w:rPr>
        <w:t>(2)</w:t>
      </w:r>
      <w:r w:rsidRPr="00191B95">
        <w:rPr>
          <w:sz w:val="21"/>
          <w:szCs w:val="21"/>
          <w:lang w:val="sq-AL"/>
        </w:rPr>
        <w:t xml:space="preserve"> (sipas rastit): ...........................................................</w:t>
      </w:r>
    </w:p>
    <w:p w:rsidR="00CE463F" w:rsidRPr="00191B95" w:rsidRDefault="00CE463F" w:rsidP="00FE1FD8">
      <w:pPr>
        <w:pStyle w:val="Paragrafi"/>
        <w:rPr>
          <w:sz w:val="21"/>
          <w:szCs w:val="21"/>
          <w:lang w:val="sq-AL"/>
        </w:rPr>
      </w:pPr>
      <w:r w:rsidRPr="00191B95">
        <w:rPr>
          <w:sz w:val="21"/>
          <w:szCs w:val="21"/>
          <w:lang w:val="sq-AL"/>
        </w:rPr>
        <w:t>0.3. Mjeti i identifikimit të tipit, nëse shënohet në automjet:</w:t>
      </w:r>
    </w:p>
    <w:p w:rsidR="00CE463F" w:rsidRPr="00191B95" w:rsidRDefault="00CE463F" w:rsidP="00FE1FD8">
      <w:pPr>
        <w:pStyle w:val="Paragrafi"/>
        <w:rPr>
          <w:sz w:val="21"/>
          <w:szCs w:val="21"/>
          <w:lang w:val="sq-AL"/>
        </w:rPr>
      </w:pPr>
      <w:r w:rsidRPr="00191B95">
        <w:rPr>
          <w:sz w:val="21"/>
          <w:szCs w:val="21"/>
          <w:lang w:val="sq-AL"/>
        </w:rPr>
        <w:t>0.3.1. Targa e prodhuesit (vendndodhja dhe metoda e vendosjes): ...........................</w:t>
      </w:r>
    </w:p>
    <w:p w:rsidR="00CE463F" w:rsidRPr="00191B95" w:rsidRDefault="00CE463F" w:rsidP="00FE1FD8">
      <w:pPr>
        <w:pStyle w:val="Paragrafi"/>
        <w:rPr>
          <w:sz w:val="21"/>
          <w:szCs w:val="21"/>
          <w:lang w:val="sq-AL"/>
        </w:rPr>
      </w:pPr>
      <w:r w:rsidRPr="00191B95">
        <w:rPr>
          <w:sz w:val="21"/>
          <w:szCs w:val="21"/>
          <w:lang w:val="sq-AL"/>
        </w:rPr>
        <w:t>0.3.2. Numri i identifikimit të shasisë (vendndodhja): ..............................................</w:t>
      </w:r>
    </w:p>
    <w:p w:rsidR="00CE463F" w:rsidRPr="00191B95" w:rsidRDefault="00CE463F" w:rsidP="00FE1FD8">
      <w:pPr>
        <w:pStyle w:val="Paragrafi"/>
        <w:rPr>
          <w:sz w:val="21"/>
          <w:szCs w:val="21"/>
          <w:lang w:val="sq-AL"/>
        </w:rPr>
      </w:pPr>
      <w:r w:rsidRPr="00191B95">
        <w:rPr>
          <w:sz w:val="21"/>
          <w:szCs w:val="21"/>
          <w:lang w:val="sq-AL"/>
        </w:rPr>
        <w:t xml:space="preserve">0.4. Kategoria e automjetit </w:t>
      </w:r>
      <w:r w:rsidRPr="00191B95">
        <w:rPr>
          <w:sz w:val="21"/>
          <w:szCs w:val="21"/>
          <w:vertAlign w:val="superscript"/>
          <w:lang w:val="sq-AL"/>
        </w:rPr>
        <w:t>(3)</w:t>
      </w:r>
      <w:r w:rsidRPr="00191B95">
        <w:rPr>
          <w:sz w:val="21"/>
          <w:szCs w:val="21"/>
          <w:lang w:val="sq-AL"/>
        </w:rPr>
        <w:t xml:space="preserve"> : ........................................................................</w:t>
      </w:r>
    </w:p>
    <w:p w:rsidR="00CE463F" w:rsidRDefault="00CE463F" w:rsidP="00FE1FD8">
      <w:pPr>
        <w:pStyle w:val="Paragrafi"/>
        <w:rPr>
          <w:sz w:val="21"/>
          <w:szCs w:val="21"/>
          <w:vertAlign w:val="superscript"/>
          <w:lang w:val="sq-AL"/>
        </w:rPr>
      </w:pP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Nëse kjo pjesë përbërëse nuk njihet gjatë marrjes, duhet të plotësohet gjatë fazës së fundit para se automjeti të hidhet në treg.</w:t>
      </w:r>
    </w:p>
    <w:p w:rsidR="00CE463F" w:rsidRPr="00191B95" w:rsidRDefault="00CE463F" w:rsidP="00FE1FD8">
      <w:pPr>
        <w:pStyle w:val="Paragrafi"/>
        <w:rPr>
          <w:sz w:val="21"/>
          <w:szCs w:val="21"/>
          <w:lang w:val="sq-AL"/>
        </w:rPr>
      </w:pPr>
      <w:r w:rsidRPr="00191B95">
        <w:rPr>
          <w:sz w:val="21"/>
          <w:szCs w:val="21"/>
          <w:vertAlign w:val="superscript"/>
          <w:lang w:val="sq-AL"/>
        </w:rPr>
        <w:t>(3)</w:t>
      </w:r>
      <w:r w:rsidRPr="00191B95">
        <w:rPr>
          <w:sz w:val="21"/>
          <w:szCs w:val="21"/>
          <w:lang w:val="sq-AL"/>
        </w:rPr>
        <w:t xml:space="preserve"> Siç përcaktohet në shtojcën II, kapitulli A të këtij udhëzimi në harmoni të plotë me direktivën 2003/37/KE</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2</w:t>
      </w:r>
    </w:p>
    <w:p w:rsidR="00CE463F" w:rsidRPr="00191B95" w:rsidRDefault="00CE463F" w:rsidP="00FE1FD8">
      <w:pPr>
        <w:pStyle w:val="Paragrafi"/>
        <w:rPr>
          <w:sz w:val="21"/>
          <w:szCs w:val="21"/>
          <w:lang w:val="sq-AL"/>
        </w:rPr>
      </w:pPr>
      <w:r w:rsidRPr="00191B95">
        <w:rPr>
          <w:sz w:val="21"/>
          <w:szCs w:val="21"/>
          <w:lang w:val="sq-AL"/>
        </w:rPr>
        <w:t xml:space="preserve">0.5. Emri dhe adresa e prodhuesit të automjetit të plotë </w:t>
      </w:r>
      <w:r w:rsidRPr="00191B95">
        <w:rPr>
          <w:sz w:val="21"/>
          <w:szCs w:val="21"/>
          <w:vertAlign w:val="superscript"/>
          <w:lang w:val="sq-AL"/>
        </w:rPr>
        <w:t>(1)</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Emri dhe adresa e prodhuesit të automjetit bazë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 xml:space="preserve"> Emri dhe adresa e prodhuesit të fazës së fundit të automjetit të paplotë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 xml:space="preserve">Emri dhe adresa e prodhuesit të automjetit të përfunduar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0.8 Emri(at) dhe adresa(t) e uzinës(ave) të montimit:............................................</w:t>
      </w:r>
    </w:p>
    <w:p w:rsidR="00CE463F" w:rsidRPr="00191B95" w:rsidRDefault="00CE463F" w:rsidP="00FE1FD8">
      <w:pPr>
        <w:pStyle w:val="Paragrafi"/>
        <w:rPr>
          <w:sz w:val="21"/>
          <w:szCs w:val="21"/>
          <w:lang w:val="sq-AL"/>
        </w:rPr>
      </w:pPr>
      <w:r w:rsidRPr="00191B95">
        <w:rPr>
          <w:sz w:val="21"/>
          <w:szCs w:val="21"/>
          <w:lang w:val="sq-AL"/>
        </w:rPr>
        <w:t>Unë i nënshkruari, me anë të kësaj vërtetoj se përshkrimi i prodhuesit në dokumentin e bashkëlidhur informativ të automjetit(eve) të përshkruara më sipër (një model të secilit automjet që është përzgjedhur nga autoriteti i miratimit të tipit KE dhe i dorëzuar nga prodhuesi si prototip i tipit të automjetit) është i saktë dhe se rezultatet e bashkëlidhura të testimit janë të zbatueshme për tipin e automjetit.</w:t>
      </w:r>
    </w:p>
    <w:p w:rsidR="00CE463F" w:rsidRPr="00191B95" w:rsidRDefault="00CE463F" w:rsidP="00FE1FD8">
      <w:pPr>
        <w:pStyle w:val="Paragrafi"/>
        <w:rPr>
          <w:rFonts w:cs="Times New Roman"/>
          <w:sz w:val="21"/>
          <w:szCs w:val="21"/>
          <w:lang w:val="sq-AL"/>
        </w:rPr>
      </w:pPr>
      <w:r w:rsidRPr="00191B95">
        <w:rPr>
          <w:sz w:val="21"/>
          <w:szCs w:val="21"/>
          <w:lang w:val="sq-AL"/>
        </w:rPr>
        <w:t xml:space="preserve">1. Për automjetet/variantet e plota dhe të përfunduara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2. Për automjetet e paplota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xml:space="preserve">Tipi i automjetit plotëson/nuk plotëson </w:t>
      </w:r>
      <w:r w:rsidRPr="00191B95">
        <w:rPr>
          <w:sz w:val="21"/>
          <w:szCs w:val="21"/>
          <w:vertAlign w:val="superscript"/>
          <w:lang w:val="sq-AL"/>
        </w:rPr>
        <w:t>(1)</w:t>
      </w:r>
      <w:r w:rsidRPr="00191B95">
        <w:rPr>
          <w:sz w:val="21"/>
          <w:szCs w:val="21"/>
          <w:lang w:val="sq-AL"/>
        </w:rPr>
        <w:t xml:space="preserve"> kërkesat e të gjitha direktivave të veçanta përkatëse.</w:t>
      </w:r>
    </w:p>
    <w:p w:rsidR="00CE463F" w:rsidRPr="00191B95" w:rsidRDefault="00CE463F" w:rsidP="00FE1FD8">
      <w:pPr>
        <w:pStyle w:val="Paragrafi"/>
        <w:rPr>
          <w:rFonts w:cs="Times New Roman"/>
          <w:sz w:val="21"/>
          <w:szCs w:val="21"/>
          <w:lang w:val="sq-AL"/>
        </w:rPr>
      </w:pPr>
      <w:r w:rsidRPr="00191B95">
        <w:rPr>
          <w:sz w:val="21"/>
          <w:szCs w:val="21"/>
          <w:lang w:val="sq-AL"/>
        </w:rPr>
        <w:t xml:space="preserve">3. Miratimi i tipit KE është dhënë/refuzuar/tërhequr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4. Miratimi i tipit KE është dhënë sipas nenit 11 të këtij udhëzimi, në harmoni me direktivën 2003/37/KE, dhe do të jetë i vlefshëm deri më ..................... dd/mm/vv.</w:t>
      </w:r>
    </w:p>
    <w:p w:rsidR="00CE463F" w:rsidRPr="00191B95" w:rsidRDefault="00CE463F" w:rsidP="00FE1FD8">
      <w:pPr>
        <w:pStyle w:val="Paragrafi"/>
        <w:rPr>
          <w:sz w:val="21"/>
          <w:szCs w:val="21"/>
          <w:lang w:val="sq-AL"/>
        </w:rPr>
      </w:pP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(Vendi) (Data)</w:t>
      </w:r>
    </w:p>
    <w:p w:rsidR="00CE463F" w:rsidRPr="00191B95" w:rsidRDefault="00CE463F" w:rsidP="00FE1FD8">
      <w:pPr>
        <w:pStyle w:val="Paragrafi"/>
        <w:rPr>
          <w:sz w:val="21"/>
          <w:szCs w:val="21"/>
          <w:lang w:val="sq-AL"/>
        </w:rPr>
      </w:pP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(Nënshkrimi)</w:t>
      </w:r>
    </w:p>
    <w:p w:rsidR="00CE463F" w:rsidRPr="00191B95" w:rsidRDefault="00CE463F" w:rsidP="00FE1FD8">
      <w:pPr>
        <w:pStyle w:val="Paragrafi"/>
        <w:rPr>
          <w:sz w:val="21"/>
          <w:szCs w:val="21"/>
          <w:lang w:val="sq-AL"/>
        </w:rPr>
      </w:pPr>
      <w:r w:rsidRPr="00191B95">
        <w:rPr>
          <w:sz w:val="21"/>
          <w:szCs w:val="21"/>
          <w:lang w:val="sq-AL"/>
        </w:rPr>
        <w:t>SHTOJCA: Dosja informative (duke përfshirë pjesët II dhe III (sipas rastit) të dokumentit informativ, modeli B).</w:t>
      </w:r>
    </w:p>
    <w:p w:rsidR="00CE463F" w:rsidRPr="00191B95" w:rsidRDefault="00CE463F" w:rsidP="00FE1FD8">
      <w:pPr>
        <w:pStyle w:val="Paragrafi"/>
        <w:rPr>
          <w:sz w:val="21"/>
          <w:szCs w:val="21"/>
          <w:lang w:val="sq-AL"/>
        </w:rPr>
      </w:pPr>
      <w:r w:rsidRPr="00191B95">
        <w:rPr>
          <w:sz w:val="21"/>
          <w:szCs w:val="21"/>
          <w:lang w:val="sq-AL"/>
        </w:rPr>
        <w:t>Rezultatet e testimit</w:t>
      </w:r>
    </w:p>
    <w:p w:rsidR="00CE463F" w:rsidRPr="00191B95" w:rsidRDefault="00CE463F" w:rsidP="00FE1FD8">
      <w:pPr>
        <w:pStyle w:val="Paragrafi"/>
        <w:rPr>
          <w:sz w:val="21"/>
          <w:szCs w:val="21"/>
          <w:lang w:val="sq-AL"/>
        </w:rPr>
      </w:pPr>
      <w:r w:rsidRPr="00191B95">
        <w:rPr>
          <w:sz w:val="21"/>
          <w:szCs w:val="21"/>
          <w:lang w:val="sq-AL"/>
        </w:rPr>
        <w:t>Emri(at) dhe modeli(et) e nënshkrimit të personit(ave) të autorizuar për të nënshkruar certifikatat e konformitetit dhe një deklaratë në lidhje me funksionin e tij/të saj brenda organizatës.</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lang w:val="sq-AL"/>
        </w:rPr>
        <w:t xml:space="preserve">NB: Nëse ky model përdoret për miratimin e tipit KE sipas neneve 9 deri 11 të këtij udhëzimi, në harmoni me direktivën 2003/37/KE, ai nuk mund të mbajë titullin “Certifikatë e miratimit të tipit KE të automjetit” me përjashtim të rastit të përmendur në nenin 11 ku Komisioni ka miratuar raportin. </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3</w:t>
      </w:r>
    </w:p>
    <w:p w:rsidR="00CE463F" w:rsidRPr="00191B95" w:rsidRDefault="00CE463F" w:rsidP="00FE1FD8">
      <w:pPr>
        <w:pStyle w:val="Paragrafi"/>
        <w:rPr>
          <w:sz w:val="21"/>
          <w:szCs w:val="21"/>
          <w:lang w:val="sq-AL"/>
        </w:rPr>
      </w:pPr>
      <w:r w:rsidRPr="00191B95">
        <w:rPr>
          <w:sz w:val="21"/>
          <w:szCs w:val="21"/>
          <w:lang w:val="sq-AL"/>
        </w:rPr>
        <w:t>Për sa u përket automjeteve ose varianteve të paplota ose të përfunduara, ky miratim i tipit KE bazohet në miratimin(et) e tipit KE të automjeteve të paplota të përmendura më poshtë:</w:t>
      </w:r>
    </w:p>
    <w:p w:rsidR="00CE463F" w:rsidRPr="00191B95" w:rsidRDefault="00CE463F" w:rsidP="00FE1FD8">
      <w:pPr>
        <w:pStyle w:val="Paragrafi"/>
        <w:rPr>
          <w:sz w:val="21"/>
          <w:szCs w:val="21"/>
          <w:lang w:val="sq-AL"/>
        </w:rPr>
      </w:pPr>
      <w:r w:rsidRPr="00191B95">
        <w:rPr>
          <w:sz w:val="21"/>
          <w:szCs w:val="21"/>
          <w:lang w:val="sq-AL"/>
        </w:rPr>
        <w:t>Faza 1: Prodhuesi i automjetit bazë:</w:t>
      </w:r>
    </w:p>
    <w:p w:rsidR="00CE463F" w:rsidRPr="00191B95" w:rsidRDefault="00CE463F" w:rsidP="00FE1FD8">
      <w:pPr>
        <w:pStyle w:val="Paragrafi"/>
        <w:rPr>
          <w:sz w:val="21"/>
          <w:szCs w:val="21"/>
          <w:lang w:val="sq-AL"/>
        </w:rPr>
      </w:pPr>
      <w:r w:rsidRPr="00191B95">
        <w:rPr>
          <w:sz w:val="21"/>
          <w:szCs w:val="21"/>
          <w:lang w:val="sq-AL"/>
        </w:rPr>
        <w:t>- Numri i miratimit të tipit KE:...........................................................</w:t>
      </w:r>
    </w:p>
    <w:p w:rsidR="00CE463F" w:rsidRPr="00191B95" w:rsidRDefault="00CE463F" w:rsidP="00FE1FD8">
      <w:pPr>
        <w:pStyle w:val="Paragrafi"/>
        <w:rPr>
          <w:sz w:val="21"/>
          <w:szCs w:val="21"/>
          <w:lang w:val="sq-AL"/>
        </w:rPr>
      </w:pPr>
      <w:r w:rsidRPr="00191B95">
        <w:rPr>
          <w:sz w:val="21"/>
          <w:szCs w:val="21"/>
          <w:lang w:val="sq-AL"/>
        </w:rPr>
        <w:t>- Data:........................................................................................................</w:t>
      </w:r>
    </w:p>
    <w:p w:rsidR="00CE463F" w:rsidRPr="00191B95" w:rsidRDefault="00CE463F" w:rsidP="00FE1FD8">
      <w:pPr>
        <w:pStyle w:val="Paragrafi"/>
        <w:rPr>
          <w:sz w:val="21"/>
          <w:szCs w:val="21"/>
          <w:lang w:val="sq-AL"/>
        </w:rPr>
      </w:pPr>
      <w:r w:rsidRPr="00191B95">
        <w:rPr>
          <w:sz w:val="21"/>
          <w:szCs w:val="21"/>
          <w:lang w:val="sq-AL"/>
        </w:rPr>
        <w:t>- Variantet përkatëse:.................................................................................</w:t>
      </w:r>
    </w:p>
    <w:p w:rsidR="00CE463F" w:rsidRPr="00191B95" w:rsidRDefault="00CE463F" w:rsidP="00FE1FD8">
      <w:pPr>
        <w:pStyle w:val="Paragrafi"/>
        <w:rPr>
          <w:sz w:val="21"/>
          <w:szCs w:val="21"/>
          <w:lang w:val="sq-AL"/>
        </w:rPr>
      </w:pPr>
      <w:r w:rsidRPr="00191B95">
        <w:rPr>
          <w:sz w:val="21"/>
          <w:szCs w:val="21"/>
          <w:lang w:val="sq-AL"/>
        </w:rPr>
        <w:t>Faza 2: Prodhuesi i automjetit bazë:</w:t>
      </w:r>
    </w:p>
    <w:p w:rsidR="00CE463F" w:rsidRPr="00191B95" w:rsidRDefault="00CE463F" w:rsidP="00FE1FD8">
      <w:pPr>
        <w:pStyle w:val="Paragrafi"/>
        <w:rPr>
          <w:sz w:val="21"/>
          <w:szCs w:val="21"/>
          <w:lang w:val="sq-AL"/>
        </w:rPr>
      </w:pPr>
      <w:r w:rsidRPr="00191B95">
        <w:rPr>
          <w:sz w:val="21"/>
          <w:szCs w:val="21"/>
          <w:lang w:val="sq-AL"/>
        </w:rPr>
        <w:t>- Numri i miratimit të tipit KE:...........................................................</w:t>
      </w:r>
    </w:p>
    <w:p w:rsidR="00CE463F" w:rsidRPr="00191B95" w:rsidRDefault="00CE463F" w:rsidP="00FE1FD8">
      <w:pPr>
        <w:pStyle w:val="Paragrafi"/>
        <w:rPr>
          <w:sz w:val="21"/>
          <w:szCs w:val="21"/>
          <w:lang w:val="sq-AL"/>
        </w:rPr>
      </w:pPr>
      <w:r w:rsidRPr="00191B95">
        <w:rPr>
          <w:sz w:val="21"/>
          <w:szCs w:val="21"/>
          <w:lang w:val="sq-AL"/>
        </w:rPr>
        <w:t>- Data:........................................................................................................</w:t>
      </w:r>
    </w:p>
    <w:p w:rsidR="00CE463F" w:rsidRPr="00191B95" w:rsidRDefault="00CE463F" w:rsidP="00FE1FD8">
      <w:pPr>
        <w:pStyle w:val="Paragrafi"/>
        <w:rPr>
          <w:sz w:val="21"/>
          <w:szCs w:val="21"/>
          <w:lang w:val="sq-AL"/>
        </w:rPr>
      </w:pPr>
      <w:r w:rsidRPr="00191B95">
        <w:rPr>
          <w:sz w:val="21"/>
          <w:szCs w:val="21"/>
          <w:lang w:val="sq-AL"/>
        </w:rPr>
        <w:t xml:space="preserve"> - Variantet përkatëse:.................................................................................</w:t>
      </w:r>
    </w:p>
    <w:p w:rsidR="00CE463F" w:rsidRPr="00191B95" w:rsidRDefault="00CE463F" w:rsidP="00FE1FD8">
      <w:pPr>
        <w:pStyle w:val="Paragrafi"/>
        <w:rPr>
          <w:sz w:val="21"/>
          <w:szCs w:val="21"/>
          <w:lang w:val="sq-AL"/>
        </w:rPr>
      </w:pPr>
      <w:r w:rsidRPr="00191B95">
        <w:rPr>
          <w:sz w:val="21"/>
          <w:szCs w:val="21"/>
          <w:lang w:val="sq-AL"/>
        </w:rPr>
        <w:t>Faza 3: Prodhuesi i automjetit bazë:</w:t>
      </w:r>
    </w:p>
    <w:p w:rsidR="00CE463F" w:rsidRPr="00191B95" w:rsidRDefault="00CE463F" w:rsidP="00FE1FD8">
      <w:pPr>
        <w:pStyle w:val="Paragrafi"/>
        <w:rPr>
          <w:sz w:val="21"/>
          <w:szCs w:val="21"/>
          <w:lang w:val="sq-AL"/>
        </w:rPr>
      </w:pPr>
      <w:r w:rsidRPr="00191B95">
        <w:rPr>
          <w:sz w:val="21"/>
          <w:szCs w:val="21"/>
          <w:lang w:val="sq-AL"/>
        </w:rPr>
        <w:t>- Numri i miratimit të tipit KE:...........................................................</w:t>
      </w:r>
    </w:p>
    <w:p w:rsidR="00CE463F" w:rsidRPr="00191B95" w:rsidRDefault="00CE463F" w:rsidP="00FE1FD8">
      <w:pPr>
        <w:pStyle w:val="Paragrafi"/>
        <w:rPr>
          <w:sz w:val="21"/>
          <w:szCs w:val="21"/>
          <w:lang w:val="sq-AL"/>
        </w:rPr>
      </w:pPr>
      <w:r w:rsidRPr="00191B95">
        <w:rPr>
          <w:sz w:val="21"/>
          <w:szCs w:val="21"/>
          <w:lang w:val="sq-AL"/>
        </w:rPr>
        <w:t>- Data:........................................................................................................</w:t>
      </w:r>
    </w:p>
    <w:p w:rsidR="00CE463F" w:rsidRPr="00191B95" w:rsidRDefault="00CE463F" w:rsidP="00FE1FD8">
      <w:pPr>
        <w:pStyle w:val="Paragrafi"/>
        <w:rPr>
          <w:sz w:val="21"/>
          <w:szCs w:val="21"/>
          <w:lang w:val="sq-AL"/>
        </w:rPr>
      </w:pPr>
      <w:r w:rsidRPr="00191B95">
        <w:rPr>
          <w:sz w:val="21"/>
          <w:szCs w:val="21"/>
          <w:lang w:val="sq-AL"/>
        </w:rPr>
        <w:t>- Variantet përkatëse:.................................................................................</w:t>
      </w:r>
    </w:p>
    <w:p w:rsidR="00CE463F" w:rsidRPr="00191B95" w:rsidRDefault="00CE463F" w:rsidP="00FE1FD8">
      <w:pPr>
        <w:pStyle w:val="Paragrafi"/>
        <w:rPr>
          <w:sz w:val="21"/>
          <w:szCs w:val="21"/>
          <w:lang w:val="sq-AL"/>
        </w:rPr>
      </w:pPr>
      <w:r w:rsidRPr="00191B95">
        <w:rPr>
          <w:sz w:val="21"/>
          <w:szCs w:val="21"/>
          <w:lang w:val="sq-AL"/>
        </w:rPr>
        <w:t>Kur miratimi i tipit KE mbulon një ose më shumë variante të paplota, një listë të varianteve që janë të plota ose të përfunduara:..............................................................</w:t>
      </w:r>
    </w:p>
    <w:p w:rsidR="00CE463F" w:rsidRPr="00191B95" w:rsidRDefault="00CE463F" w:rsidP="00FE1FD8">
      <w:pPr>
        <w:pStyle w:val="Paragrafi"/>
        <w:rPr>
          <w:sz w:val="21"/>
          <w:szCs w:val="21"/>
          <w:lang w:val="sq-AL"/>
        </w:rPr>
      </w:pPr>
      <w:r w:rsidRPr="00191B95">
        <w:rPr>
          <w:sz w:val="21"/>
          <w:szCs w:val="21"/>
          <w:lang w:val="sq-AL"/>
        </w:rPr>
        <w:t>Lista e kërkesave që zbatohen për tipat e automjeteve ose varianteve të paplota që janë miratuar</w:t>
      </w:r>
    </w:p>
    <w:p w:rsidR="00CE463F" w:rsidRDefault="00CE463F" w:rsidP="00FE1FD8">
      <w:pPr>
        <w:pStyle w:val="Paragrafi"/>
        <w:rPr>
          <w:sz w:val="21"/>
          <w:szCs w:val="21"/>
          <w:lang w:val="sq-AL"/>
        </w:rPr>
      </w:pPr>
      <w:r w:rsidRPr="00191B95">
        <w:rPr>
          <w:sz w:val="21"/>
          <w:szCs w:val="21"/>
          <w:lang w:val="sq-AL"/>
        </w:rPr>
        <w:t>(Sipas rastit, duhet marrë në konsideratë fusha e veprimit dhe amendimi më i fundit i secilës prej direktivave të veçanta të përmendura më poshtë.)</w:t>
      </w:r>
    </w:p>
    <w:p w:rsidR="00CE463F" w:rsidRPr="00191B95" w:rsidRDefault="00CE463F" w:rsidP="00FE1FD8">
      <w:pPr>
        <w:pStyle w:val="Paragrafi"/>
        <w:rPr>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417"/>
        <w:gridCol w:w="1418"/>
        <w:gridCol w:w="2409"/>
        <w:gridCol w:w="2374"/>
      </w:tblGrid>
      <w:tr w:rsidR="00CE463F" w:rsidRPr="00191B95">
        <w:tc>
          <w:tcPr>
            <w:tcW w:w="1560"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Titulli</w:t>
            </w:r>
          </w:p>
        </w:tc>
        <w:tc>
          <w:tcPr>
            <w:tcW w:w="1417"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Subjekti</w:t>
            </w:r>
          </w:p>
        </w:tc>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Direktiva</w:t>
            </w:r>
          </w:p>
        </w:tc>
        <w:tc>
          <w:tcPr>
            <w:tcW w:w="2409"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E ndryshuar së fundi</w:t>
            </w:r>
          </w:p>
        </w:tc>
        <w:tc>
          <w:tcPr>
            <w:tcW w:w="2374"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Varianti(et) përkatëse</w:t>
            </w:r>
          </w:p>
        </w:tc>
      </w:tr>
      <w:tr w:rsidR="00CE463F" w:rsidRPr="00191B95">
        <w:tc>
          <w:tcPr>
            <w:tcW w:w="1560"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p w:rsidR="00CE463F" w:rsidRPr="00191B95" w:rsidRDefault="00CE463F" w:rsidP="004F45D8">
            <w:pPr>
              <w:pStyle w:val="Tabele"/>
              <w:rPr>
                <w:rFonts w:cs="Times New Roman"/>
                <w:sz w:val="21"/>
                <w:szCs w:val="21"/>
                <w:lang w:val="sq-AL"/>
              </w:rPr>
            </w:pPr>
          </w:p>
        </w:tc>
        <w:tc>
          <w:tcPr>
            <w:tcW w:w="1417"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2409"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2374"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r>
    </w:tbl>
    <w:p w:rsidR="00CE463F" w:rsidRPr="00191B95" w:rsidRDefault="00CE463F" w:rsidP="00FE1FD8">
      <w:pPr>
        <w:pStyle w:val="Paragrafi"/>
        <w:rPr>
          <w:rFonts w:cs="Times New Roman"/>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Në rast të miratimit të tipit KE të një automjeti të posaçëm ose të miratimit të tipit KE të dhënë sipas nenit 11 të këtij udhëzimi, në harmoni të plotë me direktivën 2003/37/KE, një listë të përjashtimeve të dhëna ose masave të veçanta të marra.</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6"/>
        <w:gridCol w:w="2982"/>
        <w:gridCol w:w="1837"/>
        <w:gridCol w:w="1665"/>
      </w:tblGrid>
      <w:tr w:rsidR="00CE463F" w:rsidRPr="00191B95">
        <w:trPr>
          <w:trHeight w:val="567"/>
        </w:trPr>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Titulli</w:t>
            </w: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Subjekti</w:t>
            </w:r>
          </w:p>
        </w:tc>
        <w:tc>
          <w:tcPr>
            <w:tcW w:w="4819" w:type="dxa"/>
            <w:gridSpan w:val="2"/>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Lloji i miratimit të tipit KE dhe natyra e përjashtimeve</w:t>
            </w:r>
          </w:p>
        </w:tc>
        <w:tc>
          <w:tcPr>
            <w:tcW w:w="1665"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jc w:val="center"/>
              <w:rPr>
                <w:b/>
                <w:bCs/>
                <w:sz w:val="21"/>
                <w:szCs w:val="21"/>
                <w:lang w:val="sq-AL"/>
              </w:rPr>
            </w:pPr>
            <w:r w:rsidRPr="00191B95">
              <w:rPr>
                <w:b/>
                <w:bCs/>
                <w:sz w:val="21"/>
                <w:szCs w:val="21"/>
                <w:lang w:val="sq-AL"/>
              </w:rPr>
              <w:t>Varianti(et) përkatëse</w:t>
            </w:r>
          </w:p>
        </w:tc>
      </w:tr>
      <w:tr w:rsidR="00CE463F" w:rsidRPr="00191B95">
        <w:trPr>
          <w:trHeight w:val="921"/>
        </w:trPr>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p w:rsidR="00CE463F" w:rsidRPr="00191B95" w:rsidRDefault="00CE463F" w:rsidP="004F45D8">
            <w:pPr>
              <w:pStyle w:val="Tabele"/>
              <w:rPr>
                <w:rFonts w:cs="Times New Roman"/>
                <w:sz w:val="21"/>
                <w:szCs w:val="21"/>
                <w:lang w:val="sq-AL"/>
              </w:rPr>
            </w:pPr>
          </w:p>
          <w:p w:rsidR="00CE463F" w:rsidRPr="00191B95" w:rsidRDefault="00CE463F" w:rsidP="004F45D8">
            <w:pPr>
              <w:pStyle w:val="Tabele"/>
              <w:rPr>
                <w:rFonts w:cs="Times New Roman"/>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2982"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1837"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c>
          <w:tcPr>
            <w:tcW w:w="1665" w:type="dxa"/>
            <w:tcBorders>
              <w:top w:val="single" w:sz="4" w:space="0" w:color="auto"/>
              <w:left w:val="single" w:sz="4" w:space="0" w:color="auto"/>
              <w:bottom w:val="single" w:sz="4" w:space="0" w:color="auto"/>
              <w:right w:val="single" w:sz="4" w:space="0" w:color="auto"/>
            </w:tcBorders>
          </w:tcPr>
          <w:p w:rsidR="00CE463F" w:rsidRPr="00191B95" w:rsidRDefault="00CE463F" w:rsidP="004F45D8">
            <w:pPr>
              <w:pStyle w:val="Tabele"/>
              <w:rPr>
                <w:rFonts w:cs="Times New Roman"/>
                <w:sz w:val="21"/>
                <w:szCs w:val="21"/>
                <w:lang w:val="sq-AL"/>
              </w:rPr>
            </w:pPr>
          </w:p>
        </w:tc>
      </w:tr>
    </w:tbl>
    <w:p w:rsidR="00CE463F" w:rsidRPr="00191B95" w:rsidRDefault="00CE463F" w:rsidP="00FE1FD8">
      <w:pPr>
        <w:pStyle w:val="Paragrafi"/>
        <w:rPr>
          <w:rFonts w:cs="Times New Roman"/>
          <w:sz w:val="21"/>
          <w:szCs w:val="21"/>
          <w:lang w:val="sq-AL"/>
        </w:rPr>
      </w:pPr>
    </w:p>
    <w:p w:rsidR="00CE463F" w:rsidRDefault="00CE463F" w:rsidP="005218E1">
      <w:pPr>
        <w:pStyle w:val="Paragrafi"/>
        <w:jc w:val="center"/>
        <w:rPr>
          <w:sz w:val="21"/>
          <w:szCs w:val="21"/>
          <w:lang w:val="sq-AL"/>
        </w:rPr>
      </w:pPr>
    </w:p>
    <w:p w:rsidR="00CE463F" w:rsidRPr="00191B95" w:rsidRDefault="00CE463F" w:rsidP="005218E1">
      <w:pPr>
        <w:pStyle w:val="Paragrafi"/>
        <w:jc w:val="center"/>
        <w:rPr>
          <w:sz w:val="21"/>
          <w:szCs w:val="21"/>
          <w:lang w:val="sq-AL"/>
        </w:rPr>
      </w:pPr>
      <w:r w:rsidRPr="00191B95">
        <w:rPr>
          <w:sz w:val="21"/>
          <w:szCs w:val="21"/>
          <w:lang w:val="sq-AL"/>
        </w:rPr>
        <w:t>PJESA II</w:t>
      </w:r>
    </w:p>
    <w:p w:rsidR="00CE463F" w:rsidRPr="00191B95" w:rsidRDefault="00CE463F" w:rsidP="005218E1">
      <w:pPr>
        <w:pStyle w:val="Paragrafi"/>
        <w:jc w:val="center"/>
        <w:rPr>
          <w:sz w:val="21"/>
          <w:szCs w:val="21"/>
          <w:lang w:val="sq-AL"/>
        </w:rPr>
      </w:pPr>
      <w:r w:rsidRPr="00191B95">
        <w:rPr>
          <w:sz w:val="21"/>
          <w:szCs w:val="21"/>
          <w:lang w:val="sq-AL"/>
        </w:rPr>
        <w:t>REZULTATET E TESTIMEVE</w:t>
      </w:r>
    </w:p>
    <w:p w:rsidR="00CE463F" w:rsidRPr="00191B95" w:rsidRDefault="00CE463F" w:rsidP="005218E1">
      <w:pPr>
        <w:pStyle w:val="Paragrafi"/>
        <w:jc w:val="center"/>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(Duhet të plotësohen nga autoriteti i miratimit të tipit KE dhe i bashkëlidhen certifikatës së miratimit të tipit KE të traktorëve.)</w:t>
      </w:r>
    </w:p>
    <w:p w:rsidR="00CE463F" w:rsidRPr="00191B95" w:rsidRDefault="00CE463F" w:rsidP="00FE1FD8">
      <w:pPr>
        <w:pStyle w:val="Paragrafi"/>
        <w:rPr>
          <w:sz w:val="21"/>
          <w:szCs w:val="21"/>
          <w:lang w:val="sq-AL"/>
        </w:rPr>
      </w:pPr>
      <w:r w:rsidRPr="00191B95">
        <w:rPr>
          <w:sz w:val="21"/>
          <w:szCs w:val="21"/>
          <w:lang w:val="sq-AL"/>
        </w:rPr>
        <w:t>1. Rezultatet e nivelit të zhurm</w:t>
      </w:r>
      <w:r w:rsidRPr="00191B95">
        <w:rPr>
          <w:rFonts w:ascii="Times New Roman" w:hAnsi="Times New Roman" w:cs="Times New Roman"/>
          <w:sz w:val="21"/>
          <w:szCs w:val="21"/>
          <w:lang w:val="sq-AL"/>
        </w:rPr>
        <w:t>ë</w:t>
      </w:r>
      <w:r w:rsidRPr="00191B95">
        <w:rPr>
          <w:sz w:val="21"/>
          <w:szCs w:val="21"/>
          <w:lang w:val="sq-AL"/>
        </w:rPr>
        <w:t>s (së jashtme)</w:t>
      </w:r>
    </w:p>
    <w:p w:rsidR="00CE463F" w:rsidRPr="00191B95" w:rsidRDefault="00CE463F" w:rsidP="00FE1FD8">
      <w:pPr>
        <w:pStyle w:val="Paragrafi"/>
        <w:rPr>
          <w:sz w:val="21"/>
          <w:szCs w:val="21"/>
          <w:lang w:val="sq-AL"/>
        </w:rPr>
      </w:pPr>
      <w:r w:rsidRPr="00191B95">
        <w:rPr>
          <w:sz w:val="21"/>
          <w:szCs w:val="21"/>
          <w:lang w:val="sq-AL"/>
        </w:rPr>
        <w:t>Rezultatet e direktivës bazë dhe amendimit më të fundit të zbatueshëm për miratimin e tipit KE. Për një direktivë me dy ose më shumë faza të zbatueshme, tregoni fazën përkatëse:..........</w:t>
      </w:r>
    </w:p>
    <w:p w:rsidR="00CE463F" w:rsidRPr="00191B95" w:rsidRDefault="00CE463F" w:rsidP="00FE1FD8">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0"/>
        <w:gridCol w:w="2247"/>
        <w:gridCol w:w="2248"/>
        <w:gridCol w:w="2248"/>
      </w:tblGrid>
      <w:tr w:rsidR="00CE463F" w:rsidRPr="00191B95">
        <w:trPr>
          <w:jc w:val="center"/>
        </w:trPr>
        <w:tc>
          <w:tcPr>
            <w:tcW w:w="2120"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Varianti/versioni:</w:t>
            </w:r>
          </w:p>
        </w:tc>
        <w:tc>
          <w:tcPr>
            <w:tcW w:w="2247"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w:t>
            </w:r>
          </w:p>
        </w:tc>
      </w:tr>
      <w:tr w:rsidR="00CE463F" w:rsidRPr="00191B95">
        <w:trPr>
          <w:jc w:val="center"/>
        </w:trPr>
        <w:tc>
          <w:tcPr>
            <w:tcW w:w="2120"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I lëvizshëm</w:t>
            </w:r>
          </w:p>
        </w:tc>
        <w:tc>
          <w:tcPr>
            <w:tcW w:w="2247"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r>
      <w:tr w:rsidR="00CE463F" w:rsidRPr="00191B95">
        <w:trPr>
          <w:jc w:val="center"/>
        </w:trPr>
        <w:tc>
          <w:tcPr>
            <w:tcW w:w="2120"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I palëvizshëm</w:t>
            </w:r>
          </w:p>
        </w:tc>
        <w:tc>
          <w:tcPr>
            <w:tcW w:w="2247"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........dB(A)</w:t>
            </w:r>
          </w:p>
        </w:tc>
      </w:tr>
      <w:tr w:rsidR="00CE463F" w:rsidRPr="00191B95">
        <w:trPr>
          <w:jc w:val="center"/>
        </w:trPr>
        <w:tc>
          <w:tcPr>
            <w:tcW w:w="2120"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Shpejtësia e motorit</w:t>
            </w:r>
          </w:p>
        </w:tc>
        <w:tc>
          <w:tcPr>
            <w:tcW w:w="2247"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2248" w:type="dxa"/>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Pr>
          <w:sz w:val="21"/>
          <w:szCs w:val="21"/>
          <w:lang w:val="sq-AL"/>
        </w:rPr>
        <w:t xml:space="preserve">2. </w:t>
      </w:r>
      <w:r w:rsidRPr="00191B95">
        <w:rPr>
          <w:sz w:val="21"/>
          <w:szCs w:val="21"/>
          <w:lang w:val="sq-AL"/>
        </w:rPr>
        <w:t>Rezultatet e testimeve të shkarkimeve</w:t>
      </w:r>
    </w:p>
    <w:p w:rsidR="00CE463F" w:rsidRPr="00191B95" w:rsidRDefault="00CE463F" w:rsidP="00FE1FD8">
      <w:pPr>
        <w:pStyle w:val="Paragrafi"/>
        <w:rPr>
          <w:sz w:val="21"/>
          <w:szCs w:val="21"/>
          <w:lang w:val="sq-AL"/>
        </w:rPr>
      </w:pPr>
      <w:r w:rsidRPr="00191B95">
        <w:rPr>
          <w:sz w:val="21"/>
          <w:szCs w:val="21"/>
          <w:lang w:val="sq-AL"/>
        </w:rPr>
        <w:t>Rezultatet e direktivës bazë dhe amendimit më të fundit të zbatueshëm për miratimin e tipit KE. Për një direktivë me dy ose më shumë faza të zbatueshme, tregoni fazën përkatëse: ............</w:t>
      </w:r>
    </w:p>
    <w:p w:rsidR="00CE463F" w:rsidRPr="00191B95" w:rsidRDefault="00CE463F" w:rsidP="00FE1FD8">
      <w:pPr>
        <w:pStyle w:val="Paragrafi"/>
        <w:rPr>
          <w:sz w:val="21"/>
          <w:szCs w:val="21"/>
          <w:lang w:val="sq-AL"/>
        </w:rPr>
      </w:pPr>
      <w:r w:rsidRPr="00191B95">
        <w:rPr>
          <w:sz w:val="21"/>
          <w:szCs w:val="21"/>
          <w:lang w:val="sq-AL"/>
        </w:rPr>
        <w:t>Varianti/versioni:............................................................................................</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r w:rsidRPr="00191B95">
        <w:rPr>
          <w:sz w:val="21"/>
          <w:szCs w:val="21"/>
          <w:lang w:val="sq-AL"/>
        </w:rPr>
        <w:t>a. Rezultatet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2"/>
        <w:gridCol w:w="2465"/>
        <w:gridCol w:w="2465"/>
        <w:gridCol w:w="2465"/>
      </w:tblGrid>
      <w:tr w:rsidR="00CE463F" w:rsidRPr="00191B95">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CO</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HC</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Nox</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Grimcat</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Tymi</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b. Rezultatet(*)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2"/>
        <w:gridCol w:w="2465"/>
        <w:gridCol w:w="2465"/>
        <w:gridCol w:w="2465"/>
      </w:tblGrid>
      <w:tr w:rsidR="00CE463F" w:rsidRPr="00191B95">
        <w:trPr>
          <w:jc w:val="center"/>
        </w:trPr>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CO</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rPr>
          <w:jc w:val="center"/>
        </w:trPr>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NOx</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rPr>
          <w:jc w:val="center"/>
        </w:trPr>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NMHC</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rPr>
          <w:jc w:val="center"/>
        </w:trPr>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CH4</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...........g/kWh</w:t>
            </w:r>
          </w:p>
        </w:tc>
      </w:tr>
      <w:tr w:rsidR="00CE463F" w:rsidRPr="00191B95">
        <w:trPr>
          <w:jc w:val="center"/>
        </w:trPr>
        <w:tc>
          <w:tcPr>
            <w:tcW w:w="1019"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Grimcat</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c>
          <w:tcPr>
            <w:tcW w:w="1327" w:type="pct"/>
            <w:tcBorders>
              <w:top w:val="single" w:sz="4" w:space="0" w:color="auto"/>
              <w:left w:val="single" w:sz="4" w:space="0" w:color="auto"/>
              <w:bottom w:val="single" w:sz="4" w:space="0" w:color="auto"/>
              <w:right w:val="single" w:sz="4" w:space="0" w:color="auto"/>
            </w:tcBorders>
          </w:tcPr>
          <w:p w:rsidR="00CE463F" w:rsidRPr="00191B95" w:rsidRDefault="00CE463F" w:rsidP="00E55BE9">
            <w:pPr>
              <w:pStyle w:val="Tabele"/>
              <w:rPr>
                <w:sz w:val="21"/>
                <w:szCs w:val="21"/>
                <w:lang w:val="sq-AL"/>
              </w:rPr>
            </w:pPr>
            <w:r w:rsidRPr="00191B95">
              <w:rPr>
                <w:sz w:val="21"/>
                <w:szCs w:val="21"/>
                <w:lang w:val="sq-AL"/>
              </w:rPr>
              <w:t>........min -1</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3. Niveli i zhurm</w:t>
      </w:r>
      <w:r w:rsidRPr="00191B95">
        <w:rPr>
          <w:rFonts w:ascii="Times New Roman" w:hAnsi="Times New Roman" w:cs="Times New Roman"/>
          <w:sz w:val="21"/>
          <w:szCs w:val="21"/>
          <w:lang w:val="sq-AL"/>
        </w:rPr>
        <w:t>ë</w:t>
      </w:r>
      <w:r w:rsidRPr="00191B95">
        <w:rPr>
          <w:sz w:val="21"/>
          <w:szCs w:val="21"/>
          <w:lang w:val="sq-AL"/>
        </w:rPr>
        <w:t>s së perceptuar nga drejtuesi i mjetit</w:t>
      </w:r>
    </w:p>
    <w:p w:rsidR="00CE463F" w:rsidRPr="00191B95" w:rsidRDefault="00CE463F" w:rsidP="00FE1FD8">
      <w:pPr>
        <w:pStyle w:val="Paragrafi"/>
        <w:rPr>
          <w:sz w:val="21"/>
          <w:szCs w:val="21"/>
          <w:lang w:val="sq-AL"/>
        </w:rPr>
      </w:pPr>
      <w:r w:rsidRPr="00191B95">
        <w:rPr>
          <w:sz w:val="21"/>
          <w:szCs w:val="21"/>
          <w:lang w:val="sq-AL"/>
        </w:rPr>
        <w:t>Rezultatet e direktivës bazë dhe amendimit më të fundit të zbatueshëm për miratimin e tipit KE. Për një direktivë me dy ose më shumë faza të zbatueshme, tregoni fazën përkatëse:.......................................................................</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418"/>
        <w:gridCol w:w="1843"/>
        <w:gridCol w:w="1984"/>
      </w:tblGrid>
      <w:tr w:rsidR="00CE463F" w:rsidRPr="00191B95">
        <w:trPr>
          <w:jc w:val="center"/>
        </w:trPr>
        <w:tc>
          <w:tcPr>
            <w:tcW w:w="3118"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Varianti/versioni:</w:t>
            </w:r>
          </w:p>
        </w:tc>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w:t>
            </w:r>
          </w:p>
        </w:tc>
        <w:tc>
          <w:tcPr>
            <w:tcW w:w="1984"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w:t>
            </w:r>
          </w:p>
        </w:tc>
      </w:tr>
      <w:tr w:rsidR="00CE463F" w:rsidRPr="00191B95">
        <w:trPr>
          <w:jc w:val="center"/>
        </w:trPr>
        <w:tc>
          <w:tcPr>
            <w:tcW w:w="3118"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rFonts w:cs="Times New Roman"/>
                <w:b/>
                <w:bCs/>
                <w:sz w:val="21"/>
                <w:szCs w:val="21"/>
                <w:lang w:val="sq-AL"/>
              </w:rPr>
            </w:pPr>
          </w:p>
        </w:tc>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.........dB(A)</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.........dB(A)</w:t>
            </w:r>
          </w:p>
        </w:tc>
        <w:tc>
          <w:tcPr>
            <w:tcW w:w="1984"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jc w:val="center"/>
              <w:rPr>
                <w:b/>
                <w:bCs/>
                <w:sz w:val="21"/>
                <w:szCs w:val="21"/>
                <w:lang w:val="sq-AL"/>
              </w:rPr>
            </w:pPr>
            <w:r w:rsidRPr="00191B95">
              <w:rPr>
                <w:b/>
                <w:bCs/>
                <w:sz w:val="21"/>
                <w:szCs w:val="21"/>
                <w:lang w:val="sq-AL"/>
              </w:rPr>
              <w:t>.........dB(A)</w:t>
            </w:r>
          </w:p>
        </w:tc>
      </w:tr>
      <w:tr w:rsidR="00CE463F" w:rsidRPr="00191B95">
        <w:trPr>
          <w:jc w:val="center"/>
        </w:trPr>
        <w:tc>
          <w:tcPr>
            <w:tcW w:w="3118" w:type="dxa"/>
            <w:tcBorders>
              <w:top w:val="single" w:sz="4" w:space="0" w:color="auto"/>
              <w:left w:val="single" w:sz="4" w:space="0" w:color="auto"/>
              <w:bottom w:val="single" w:sz="4" w:space="0" w:color="auto"/>
              <w:right w:val="single" w:sz="4" w:space="0" w:color="auto"/>
            </w:tcBorders>
          </w:tcPr>
          <w:p w:rsidR="00CE463F" w:rsidRPr="00191B95" w:rsidRDefault="00CE463F" w:rsidP="0022413A">
            <w:pPr>
              <w:pStyle w:val="Tabele"/>
              <w:rPr>
                <w:sz w:val="21"/>
                <w:szCs w:val="21"/>
                <w:lang w:val="sq-AL"/>
              </w:rPr>
            </w:pPr>
            <w:r w:rsidRPr="00191B95">
              <w:rPr>
                <w:sz w:val="21"/>
                <w:szCs w:val="21"/>
                <w:lang w:val="sq-AL"/>
              </w:rPr>
              <w:t>Metoda e testimit të përdorur (Shtojca I ose II e direktivës së Këshillit 77/311/KEE)</w:t>
            </w:r>
          </w:p>
        </w:tc>
        <w:tc>
          <w:tcPr>
            <w:tcW w:w="1418"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rPr>
                <w:rFonts w:cs="Times New Roman"/>
                <w:sz w:val="21"/>
                <w:szCs w:val="21"/>
                <w:lang w:val="sq-AL"/>
              </w:rPr>
            </w:pP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rPr>
                <w:rFonts w:cs="Times New Roman"/>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CE463F" w:rsidRPr="00191B95" w:rsidRDefault="00CE463F" w:rsidP="007224E7">
            <w:pPr>
              <w:pStyle w:val="Tabele"/>
              <w:rPr>
                <w:rFonts w:cs="Times New Roman"/>
                <w:sz w:val="21"/>
                <w:szCs w:val="21"/>
                <w:lang w:val="sq-AL"/>
              </w:rPr>
            </w:pPr>
          </w:p>
        </w:tc>
      </w:tr>
    </w:tbl>
    <w:p w:rsidR="00CE463F" w:rsidRPr="00191B95" w:rsidRDefault="00CE463F" w:rsidP="00FE1FD8">
      <w:pPr>
        <w:pStyle w:val="Paragrafi"/>
        <w:rPr>
          <w:sz w:val="21"/>
          <w:szCs w:val="21"/>
          <w:lang w:val="sq-AL"/>
        </w:rPr>
      </w:pPr>
      <w:r w:rsidRPr="00191B95">
        <w:rPr>
          <w:sz w:val="21"/>
          <w:szCs w:val="21"/>
          <w:lang w:val="sq-AL"/>
        </w:rPr>
        <w:t>(*) Nëse është e zbatueshme</w:t>
      </w:r>
    </w:p>
    <w:p w:rsidR="00CE463F" w:rsidRPr="00191B95" w:rsidRDefault="00CE463F" w:rsidP="00FE1FD8">
      <w:pPr>
        <w:pStyle w:val="Paragrafi"/>
        <w:rPr>
          <w:sz w:val="21"/>
          <w:szCs w:val="21"/>
          <w:lang w:val="sq-AL"/>
        </w:rPr>
      </w:pPr>
    </w:p>
    <w:p w:rsidR="00CE463F" w:rsidRPr="00191B95" w:rsidRDefault="00CE463F" w:rsidP="008A782B">
      <w:pPr>
        <w:pStyle w:val="TitulliTitull"/>
        <w:rPr>
          <w:sz w:val="21"/>
          <w:szCs w:val="21"/>
          <w:lang w:val="sq-AL"/>
        </w:rPr>
      </w:pPr>
      <w:r w:rsidRPr="00191B95">
        <w:rPr>
          <w:sz w:val="21"/>
          <w:szCs w:val="21"/>
          <w:lang w:val="sq-AL"/>
        </w:rPr>
        <w:t>NËNSHTOJCA 1</w:t>
      </w:r>
    </w:p>
    <w:p w:rsidR="00CE463F" w:rsidRPr="00191B95" w:rsidRDefault="00CE463F" w:rsidP="008A782B">
      <w:pPr>
        <w:pStyle w:val="TitulliTitull"/>
        <w:rPr>
          <w:sz w:val="21"/>
          <w:szCs w:val="21"/>
          <w:lang w:val="sq-AL"/>
        </w:rPr>
      </w:pPr>
      <w:r w:rsidRPr="00191B95">
        <w:rPr>
          <w:sz w:val="21"/>
          <w:szCs w:val="21"/>
          <w:lang w:val="sq-AL"/>
        </w:rPr>
        <w:t>SISTEMI I NUMËRTIMIT PËR CERTIFIKATAT E MIRATIMIT TË TIPIT KE</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Certifikatat e miratimit të tipit KE numërtohen në përputhje me metodën e përshkruar më poshtë.</w:t>
      </w:r>
    </w:p>
    <w:p w:rsidR="00CE463F" w:rsidRPr="00191B95" w:rsidRDefault="00CE463F" w:rsidP="00FE1FD8">
      <w:pPr>
        <w:pStyle w:val="Paragrafi"/>
        <w:rPr>
          <w:sz w:val="21"/>
          <w:szCs w:val="21"/>
          <w:lang w:val="sq-AL"/>
        </w:rPr>
      </w:pPr>
      <w:r w:rsidRPr="00191B95">
        <w:rPr>
          <w:sz w:val="21"/>
          <w:szCs w:val="21"/>
          <w:lang w:val="sq-AL"/>
        </w:rPr>
        <w:t>1. Numri i miratimit përbëhet nga katër pjesë ku automjetet e plota miratohen dhe prej pesë pjesësh ku sistemet, pjesët përbërëse dhe njësitë e veçanta teknike miratohen në përputhje me kërkesat e përcaktuara më poshtë. Pjesët përbërëse dhe njësitë e veçanta teknike duhet të sh</w:t>
      </w:r>
      <w:r w:rsidRPr="00191B95">
        <w:rPr>
          <w:rFonts w:ascii="Times New Roman" w:hAnsi="Times New Roman" w:cs="Times New Roman"/>
          <w:sz w:val="21"/>
          <w:szCs w:val="21"/>
          <w:lang w:val="sq-AL"/>
        </w:rPr>
        <w:t>ë</w:t>
      </w:r>
      <w:r w:rsidRPr="00191B95">
        <w:rPr>
          <w:sz w:val="21"/>
          <w:szCs w:val="21"/>
          <w:lang w:val="sq-AL"/>
        </w:rPr>
        <w:t>njohen në përputhje me direktivat e veçanta përkatëse. Në çdo rast seksionet duhet të ndahen nga një asterisk (yllth).</w:t>
      </w:r>
    </w:p>
    <w:p w:rsidR="00CE463F" w:rsidRPr="00191B95" w:rsidRDefault="00CE463F" w:rsidP="00FE1FD8">
      <w:pPr>
        <w:pStyle w:val="Paragrafi"/>
        <w:rPr>
          <w:sz w:val="21"/>
          <w:szCs w:val="21"/>
          <w:lang w:val="sq-AL"/>
        </w:rPr>
      </w:pPr>
      <w:r w:rsidRPr="00191B95">
        <w:rPr>
          <w:sz w:val="21"/>
          <w:szCs w:val="21"/>
          <w:lang w:val="sq-AL"/>
        </w:rPr>
        <w:t>- Seksioni 1: një shkronjë e vogël “e” pasohet nga numri dallues i shtetit anëtar që ka dhënë miratimin:</w:t>
      </w:r>
    </w:p>
    <w:p w:rsidR="00CE463F" w:rsidRPr="00191B95" w:rsidRDefault="00CE463F" w:rsidP="00FE1FD8">
      <w:pPr>
        <w:pStyle w:val="Paragrafi"/>
        <w:rPr>
          <w:sz w:val="21"/>
          <w:szCs w:val="21"/>
          <w:lang w:val="sq-AL"/>
        </w:rPr>
      </w:pPr>
      <w:r w:rsidRPr="00191B95">
        <w:rPr>
          <w:sz w:val="21"/>
          <w:szCs w:val="21"/>
          <w:lang w:val="sq-AL"/>
        </w:rPr>
        <w:t>1 për Gjermaninë; 2 për Francën; 3 për Italinë; 4 për Holandën; 5 për Suedinë; 6 për Belgjikën; 9 për Spanjën; 11 për Mbretërinë e Bashkuar; 12 për Austrinë; 13 për Luksemburgun; 17 për Finlandën; 18 për Danimarkën; 21 për Portugalinë; 23 për Greqinë; 24 për Irlandën.</w:t>
      </w:r>
    </w:p>
    <w:p w:rsidR="00CE463F" w:rsidRPr="00191B95" w:rsidRDefault="00CE463F" w:rsidP="00FE1FD8">
      <w:pPr>
        <w:pStyle w:val="Paragrafi"/>
        <w:rPr>
          <w:sz w:val="21"/>
          <w:szCs w:val="21"/>
          <w:lang w:val="sq-AL"/>
        </w:rPr>
      </w:pPr>
      <w:r w:rsidRPr="00191B95">
        <w:rPr>
          <w:sz w:val="21"/>
          <w:szCs w:val="21"/>
          <w:lang w:val="sq-AL"/>
        </w:rPr>
        <w:t>- Seksioni 2: numri i direktivës bazë: .................................................................</w:t>
      </w:r>
    </w:p>
    <w:p w:rsidR="00CE463F" w:rsidRPr="00191B95" w:rsidRDefault="00CE463F" w:rsidP="00FE1FD8">
      <w:pPr>
        <w:pStyle w:val="Paragrafi"/>
        <w:rPr>
          <w:sz w:val="21"/>
          <w:szCs w:val="21"/>
          <w:lang w:val="sq-AL"/>
        </w:rPr>
      </w:pPr>
      <w:r w:rsidRPr="00191B95">
        <w:rPr>
          <w:sz w:val="21"/>
          <w:szCs w:val="21"/>
          <w:lang w:val="sq-AL"/>
        </w:rPr>
        <w:t>- Seksioni 3: numri i direktivës së fundit ndryshuese që zbatohet për miratimin: ............................................................................................................................</w:t>
      </w:r>
    </w:p>
    <w:p w:rsidR="00CE463F" w:rsidRPr="00191B95" w:rsidRDefault="00CE463F" w:rsidP="00FE1FD8">
      <w:pPr>
        <w:pStyle w:val="Paragrafi"/>
        <w:rPr>
          <w:sz w:val="21"/>
          <w:szCs w:val="21"/>
          <w:lang w:val="sq-AL"/>
        </w:rPr>
      </w:pPr>
      <w:r w:rsidRPr="00191B95">
        <w:rPr>
          <w:sz w:val="21"/>
          <w:szCs w:val="21"/>
          <w:lang w:val="sq-AL"/>
        </w:rPr>
        <w:t>Në rastin e miratimeve të automjeteve, kjo është direktiva e fundit që ndryshon një (disa) nen(e) të direktivës 2003/37/KE.</w:t>
      </w:r>
    </w:p>
    <w:p w:rsidR="00CE463F" w:rsidRPr="00191B95" w:rsidRDefault="00CE463F" w:rsidP="00FE1FD8">
      <w:pPr>
        <w:pStyle w:val="Paragrafi"/>
        <w:rPr>
          <w:sz w:val="21"/>
          <w:szCs w:val="21"/>
          <w:lang w:val="sq-AL"/>
        </w:rPr>
      </w:pPr>
      <w:r w:rsidRPr="00191B95">
        <w:rPr>
          <w:sz w:val="21"/>
          <w:szCs w:val="21"/>
          <w:lang w:val="sq-AL"/>
        </w:rPr>
        <w:t>Në rastin e miratimeve sipas direktivave të veçanta, kjo është direktiva e fundit që përmban dispozita specifike me të cilat duhet të pajtohet sistemi, pjesa përbërëse ose njësia e veçantë teknike.</w:t>
      </w:r>
    </w:p>
    <w:p w:rsidR="00CE463F" w:rsidRPr="00191B95" w:rsidRDefault="00CE463F" w:rsidP="00FE1FD8">
      <w:pPr>
        <w:pStyle w:val="Paragrafi"/>
        <w:rPr>
          <w:sz w:val="21"/>
          <w:szCs w:val="21"/>
          <w:lang w:val="sq-AL"/>
        </w:rPr>
      </w:pPr>
      <w:r w:rsidRPr="00191B95">
        <w:rPr>
          <w:sz w:val="21"/>
          <w:szCs w:val="21"/>
          <w:lang w:val="sq-AL"/>
        </w:rPr>
        <w:t>Kur një direktivë përfshin data të ndryshme të hyrjes në fuqi që i referohen standardeve të ndryshme teknike duhet të shtohet një shkronjë e alfabetit. Kjo shkronjë identifikon kërkesën specifike teknike mbi bazën e të cilës është dhënë miratimi.</w:t>
      </w:r>
    </w:p>
    <w:p w:rsidR="00CE463F" w:rsidRPr="00191B95" w:rsidRDefault="00CE463F" w:rsidP="00FE1FD8">
      <w:pPr>
        <w:pStyle w:val="Paragrafi"/>
        <w:rPr>
          <w:sz w:val="21"/>
          <w:szCs w:val="21"/>
          <w:lang w:val="sq-AL"/>
        </w:rPr>
      </w:pPr>
      <w:r w:rsidRPr="00191B95">
        <w:rPr>
          <w:sz w:val="21"/>
          <w:szCs w:val="21"/>
          <w:lang w:val="sq-AL"/>
        </w:rPr>
        <w:t>- Seksioni 4: numri kronologjik me katër shifra (që fillon me zero, sipas rastit) për të treguar numrin bazë të miratimit. Seria fillon nga 0001 për çdo direktivë bazë.</w:t>
      </w:r>
    </w:p>
    <w:p w:rsidR="00CE463F" w:rsidRPr="00191B95" w:rsidRDefault="00CE463F" w:rsidP="00FE1FD8">
      <w:pPr>
        <w:pStyle w:val="Paragrafi"/>
        <w:rPr>
          <w:sz w:val="21"/>
          <w:szCs w:val="21"/>
          <w:lang w:val="sq-AL"/>
        </w:rPr>
      </w:pPr>
      <w:r w:rsidRPr="00191B95">
        <w:rPr>
          <w:sz w:val="21"/>
          <w:szCs w:val="21"/>
          <w:lang w:val="sq-AL"/>
        </w:rPr>
        <w:t>- Seksioni 5: numri kronologjik me dy shifra (që fillon me zero, sipas rastit) për të treguar shtesën. Seria fillon nga 00 për çdo numër bazë miratimi.</w:t>
      </w:r>
    </w:p>
    <w:p w:rsidR="00CE463F" w:rsidRPr="00191B95" w:rsidRDefault="00CE463F" w:rsidP="00FE1FD8">
      <w:pPr>
        <w:pStyle w:val="Paragrafi"/>
        <w:rPr>
          <w:sz w:val="21"/>
          <w:szCs w:val="21"/>
          <w:lang w:val="sq-AL"/>
        </w:rPr>
      </w:pPr>
      <w:r w:rsidRPr="00191B95">
        <w:rPr>
          <w:sz w:val="21"/>
          <w:szCs w:val="21"/>
          <w:lang w:val="sq-AL"/>
        </w:rPr>
        <w:t>2. Kur një automjet miratohet, hiqet seksioni 2.</w:t>
      </w:r>
    </w:p>
    <w:p w:rsidR="00CE463F" w:rsidRPr="00191B95" w:rsidRDefault="00CE463F" w:rsidP="00FE1FD8">
      <w:pPr>
        <w:pStyle w:val="Paragrafi"/>
        <w:rPr>
          <w:sz w:val="21"/>
          <w:szCs w:val="21"/>
          <w:lang w:val="sq-AL"/>
        </w:rPr>
      </w:pPr>
      <w:r w:rsidRPr="00191B95">
        <w:rPr>
          <w:sz w:val="21"/>
          <w:szCs w:val="21"/>
          <w:lang w:val="sq-AL"/>
        </w:rPr>
        <w:t>3. Seksioni 5 duhet të hiqet vetëm nga targa (t) zyrtare.</w:t>
      </w:r>
    </w:p>
    <w:p w:rsidR="00CE463F" w:rsidRPr="00191B95" w:rsidRDefault="00CE463F" w:rsidP="00FE1FD8">
      <w:pPr>
        <w:pStyle w:val="Paragrafi"/>
        <w:rPr>
          <w:sz w:val="21"/>
          <w:szCs w:val="21"/>
          <w:lang w:val="sq-AL"/>
        </w:rPr>
      </w:pPr>
      <w:r w:rsidRPr="00191B95">
        <w:rPr>
          <w:sz w:val="21"/>
          <w:szCs w:val="21"/>
          <w:lang w:val="sq-AL"/>
        </w:rPr>
        <w:t>4. Shembulli i një miratimi të sistemit të tretë (që deri tani nuk ka marrë asnjë shtesë) i lëshuar nga Franca në lidhje me direktivën 80/720/KEE: e2 *80/720*88/414*0003*00</w:t>
      </w:r>
    </w:p>
    <w:p w:rsidR="00CE463F" w:rsidRPr="00191B95" w:rsidRDefault="00CE463F" w:rsidP="00FE1FD8">
      <w:pPr>
        <w:pStyle w:val="Paragrafi"/>
        <w:rPr>
          <w:sz w:val="21"/>
          <w:szCs w:val="21"/>
          <w:lang w:val="sq-AL"/>
        </w:rPr>
      </w:pPr>
      <w:r w:rsidRPr="00191B95">
        <w:rPr>
          <w:sz w:val="21"/>
          <w:szCs w:val="21"/>
          <w:lang w:val="sq-AL"/>
        </w:rPr>
        <w:t>në rastin e një direktive që përfshin dy faza zbatimi, konkretisht A dhe B.</w:t>
      </w:r>
    </w:p>
    <w:p w:rsidR="00CE463F" w:rsidRPr="00191B95" w:rsidRDefault="00CE463F" w:rsidP="00FE1FD8">
      <w:pPr>
        <w:pStyle w:val="Paragrafi"/>
        <w:rPr>
          <w:sz w:val="21"/>
          <w:szCs w:val="21"/>
          <w:lang w:val="sq-AL"/>
        </w:rPr>
      </w:pPr>
      <w:r w:rsidRPr="00191B95">
        <w:rPr>
          <w:sz w:val="21"/>
          <w:szCs w:val="21"/>
          <w:lang w:val="sq-AL"/>
        </w:rPr>
        <w:t>5. Shembulli i një shtese të dytë për një miratim të katërt automjeti të lëshuar nga Mbretëria e Bashkuar: e11 *97/54*0004*02 dhe në këtë rast direktiva 97/54/KE do të ishte direktiva e fundit që ndryshon deri tani nenet e direktivës kuadër.</w:t>
      </w:r>
    </w:p>
    <w:p w:rsidR="00CE463F" w:rsidRPr="00191B95" w:rsidRDefault="00CE463F" w:rsidP="00FE1FD8">
      <w:pPr>
        <w:pStyle w:val="Paragrafi"/>
        <w:rPr>
          <w:sz w:val="21"/>
          <w:szCs w:val="21"/>
          <w:lang w:val="sq-AL"/>
        </w:rPr>
      </w:pPr>
      <w:r w:rsidRPr="00191B95">
        <w:rPr>
          <w:sz w:val="21"/>
          <w:szCs w:val="21"/>
          <w:lang w:val="sq-AL"/>
        </w:rPr>
        <w:t>6. Shembulli i numrit të miratimit të stampuar në targën(at) zyrtare të automjeteve: e11 *97/54*0004.</w:t>
      </w:r>
    </w:p>
    <w:p w:rsidR="00CE463F" w:rsidRPr="00191B95" w:rsidRDefault="00CE463F" w:rsidP="00FE1FD8">
      <w:pPr>
        <w:pStyle w:val="Paragrafi"/>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Pr="00191B95" w:rsidRDefault="00CE463F" w:rsidP="008A782B">
      <w:pPr>
        <w:pStyle w:val="TitulliTitull"/>
        <w:rPr>
          <w:sz w:val="21"/>
          <w:szCs w:val="21"/>
          <w:lang w:val="sq-AL"/>
        </w:rPr>
      </w:pPr>
      <w:r w:rsidRPr="00191B95">
        <w:rPr>
          <w:sz w:val="21"/>
          <w:szCs w:val="21"/>
          <w:lang w:val="sq-AL"/>
        </w:rPr>
        <w:t>SHTOJCA III</w:t>
      </w:r>
    </w:p>
    <w:p w:rsidR="00CE463F" w:rsidRPr="00191B95" w:rsidRDefault="00CE463F" w:rsidP="008A782B">
      <w:pPr>
        <w:pStyle w:val="TitulliTitull"/>
        <w:rPr>
          <w:sz w:val="21"/>
          <w:szCs w:val="21"/>
          <w:lang w:val="sq-AL"/>
        </w:rPr>
      </w:pPr>
      <w:r w:rsidRPr="00191B95">
        <w:rPr>
          <w:sz w:val="21"/>
          <w:szCs w:val="21"/>
          <w:lang w:val="sq-AL"/>
        </w:rPr>
        <w:t>CERTIFIKATA E PËRPUTHSHMËRISË KE</w:t>
      </w:r>
    </w:p>
    <w:p w:rsidR="00CE463F" w:rsidRPr="00191B95" w:rsidRDefault="00CE463F" w:rsidP="008A782B">
      <w:pPr>
        <w:pStyle w:val="TitulliTitull"/>
        <w:rPr>
          <w:sz w:val="21"/>
          <w:szCs w:val="21"/>
          <w:lang w:val="sq-AL"/>
        </w:rPr>
      </w:pPr>
    </w:p>
    <w:p w:rsidR="00CE463F" w:rsidRPr="00191B95" w:rsidRDefault="00CE463F" w:rsidP="008A782B">
      <w:pPr>
        <w:pStyle w:val="TitulliTitull"/>
        <w:rPr>
          <w:sz w:val="21"/>
          <w:szCs w:val="21"/>
          <w:lang w:val="sq-AL"/>
        </w:rPr>
      </w:pPr>
      <w:r w:rsidRPr="00191B95">
        <w:rPr>
          <w:sz w:val="21"/>
          <w:szCs w:val="21"/>
          <w:lang w:val="sq-AL"/>
        </w:rPr>
        <w:t>PJESA I</w:t>
      </w:r>
    </w:p>
    <w:p w:rsidR="00CE463F" w:rsidRPr="00191B95" w:rsidRDefault="00CE463F" w:rsidP="008A782B">
      <w:pPr>
        <w:pStyle w:val="TitulliTitull"/>
        <w:rPr>
          <w:sz w:val="21"/>
          <w:szCs w:val="21"/>
          <w:lang w:val="sq-AL"/>
        </w:rPr>
      </w:pPr>
      <w:r w:rsidRPr="00191B95">
        <w:rPr>
          <w:sz w:val="21"/>
          <w:szCs w:val="21"/>
          <w:lang w:val="sq-AL"/>
        </w:rPr>
        <w:t>Modelet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(Formati maksimal: A4 (210 mm × 297 mm) ose një dosje me format A4)</w:t>
      </w:r>
    </w:p>
    <w:p w:rsidR="00CE463F" w:rsidRPr="00191B95" w:rsidRDefault="00CE463F" w:rsidP="00FE1FD8">
      <w:pPr>
        <w:pStyle w:val="Paragrafi"/>
        <w:rPr>
          <w:sz w:val="21"/>
          <w:szCs w:val="21"/>
          <w:lang w:val="sq-AL"/>
        </w:rPr>
      </w:pPr>
      <w:r w:rsidRPr="00191B95">
        <w:rPr>
          <w:sz w:val="21"/>
          <w:szCs w:val="21"/>
          <w:lang w:val="sq-AL"/>
        </w:rPr>
        <w:t>(Certifikata duhet të hartohet duke përdorur shkresën me logon e prodhuesit dhe në mënyrë të tillë që të përjashtojë çdo mundësi falsifikimi. Për këtë qëllim, ajo printohet në letër të mbrojtur ose nëpërmjet grafikës me ngjyra, ose nëpërmjet një filigrani që i korrespondon shenjës identifikuese të prodhuesit.)</w:t>
      </w:r>
    </w:p>
    <w:p w:rsidR="00CE463F" w:rsidRPr="00191B95" w:rsidRDefault="00CE463F" w:rsidP="00FE1FD8">
      <w:pPr>
        <w:pStyle w:val="Paragrafi"/>
        <w:rPr>
          <w:sz w:val="21"/>
          <w:szCs w:val="21"/>
          <w:lang w:val="sq-AL"/>
        </w:rPr>
      </w:pPr>
      <w:r w:rsidRPr="00191B95">
        <w:rPr>
          <w:sz w:val="21"/>
          <w:szCs w:val="21"/>
          <w:lang w:val="sq-AL"/>
        </w:rPr>
        <w:t>CERTIFIKATA E PËRPUTHSHMËRISË KE</w:t>
      </w:r>
    </w:p>
    <w:p w:rsidR="00CE463F" w:rsidRPr="00191B95" w:rsidRDefault="00CE463F" w:rsidP="00FE1FD8">
      <w:pPr>
        <w:pStyle w:val="Paragrafi"/>
        <w:rPr>
          <w:sz w:val="21"/>
          <w:szCs w:val="21"/>
          <w:lang w:val="sq-AL"/>
        </w:rPr>
      </w:pPr>
      <w:r w:rsidRPr="00191B95">
        <w:rPr>
          <w:sz w:val="21"/>
          <w:szCs w:val="21"/>
          <w:lang w:val="sq-AL"/>
        </w:rPr>
        <w:t>për automjetet e plota/të përfunduara (1)</w:t>
      </w:r>
    </w:p>
    <w:p w:rsidR="00CE463F" w:rsidRPr="00191B95"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1</w:t>
      </w:r>
    </w:p>
    <w:p w:rsidR="00CE463F" w:rsidRPr="00191B95" w:rsidRDefault="00CE463F" w:rsidP="00FE1FD8">
      <w:pPr>
        <w:pStyle w:val="Paragrafi"/>
        <w:rPr>
          <w:sz w:val="21"/>
          <w:szCs w:val="21"/>
          <w:lang w:val="sq-AL"/>
        </w:rPr>
      </w:pPr>
      <w:r w:rsidRPr="00191B95">
        <w:rPr>
          <w:sz w:val="21"/>
          <w:szCs w:val="21"/>
          <w:lang w:val="sq-AL"/>
        </w:rPr>
        <w:t>Unë i nënshkruari: ..................................................................................</w:t>
      </w:r>
    </w:p>
    <w:p w:rsidR="00CE463F" w:rsidRPr="00191B95" w:rsidRDefault="00CE463F" w:rsidP="00FE1FD8">
      <w:pPr>
        <w:pStyle w:val="Paragrafi"/>
        <w:rPr>
          <w:sz w:val="21"/>
          <w:szCs w:val="21"/>
          <w:lang w:val="sq-AL"/>
        </w:rPr>
      </w:pPr>
      <w:r w:rsidRPr="00191B95">
        <w:rPr>
          <w:sz w:val="21"/>
          <w:szCs w:val="21"/>
          <w:lang w:val="sq-AL"/>
        </w:rPr>
        <w:t>(Emri i plotë)</w:t>
      </w:r>
    </w:p>
    <w:p w:rsidR="00CE463F" w:rsidRPr="00191B95" w:rsidRDefault="00CE463F" w:rsidP="00FE1FD8">
      <w:pPr>
        <w:pStyle w:val="Paragrafi"/>
        <w:rPr>
          <w:sz w:val="21"/>
          <w:szCs w:val="21"/>
          <w:lang w:val="sq-AL"/>
        </w:rPr>
      </w:pPr>
      <w:r w:rsidRPr="00191B95">
        <w:rPr>
          <w:sz w:val="21"/>
          <w:szCs w:val="21"/>
          <w:lang w:val="sq-AL"/>
        </w:rPr>
        <w:t>me anë të kësaj vërtetoj se automjeti i mëposhtëm:</w:t>
      </w:r>
    </w:p>
    <w:p w:rsidR="00CE463F" w:rsidRPr="00191B95" w:rsidRDefault="00CE463F" w:rsidP="00FE1FD8">
      <w:pPr>
        <w:pStyle w:val="Paragrafi"/>
        <w:rPr>
          <w:sz w:val="21"/>
          <w:szCs w:val="21"/>
          <w:lang w:val="sq-AL"/>
        </w:rPr>
      </w:pPr>
      <w:r w:rsidRPr="00191B95">
        <w:rPr>
          <w:sz w:val="21"/>
          <w:szCs w:val="21"/>
          <w:lang w:val="sq-AL"/>
        </w:rPr>
        <w:t>0.1. Prodhimi(et) (i/e regjistruar(a) nga prodhuesi: ................................................</w:t>
      </w:r>
    </w:p>
    <w:p w:rsidR="00CE463F" w:rsidRPr="00191B95" w:rsidRDefault="00CE463F" w:rsidP="00FE1FD8">
      <w:pPr>
        <w:pStyle w:val="Paragrafi"/>
        <w:rPr>
          <w:sz w:val="21"/>
          <w:szCs w:val="21"/>
          <w:lang w:val="sq-AL"/>
        </w:rPr>
      </w:pPr>
      <w:r w:rsidRPr="00191B95">
        <w:rPr>
          <w:sz w:val="21"/>
          <w:szCs w:val="21"/>
          <w:lang w:val="sq-AL"/>
        </w:rPr>
        <w:t>0.2. Tipi (specifikoni çdo variant dhe version): ......................................................</w:t>
      </w:r>
    </w:p>
    <w:p w:rsidR="00CE463F" w:rsidRPr="00191B95" w:rsidRDefault="00CE463F" w:rsidP="00FE1FD8">
      <w:pPr>
        <w:pStyle w:val="Paragrafi"/>
        <w:rPr>
          <w:sz w:val="21"/>
          <w:szCs w:val="21"/>
          <w:lang w:val="sq-AL"/>
        </w:rPr>
      </w:pPr>
      <w:r w:rsidRPr="00191B95">
        <w:rPr>
          <w:sz w:val="21"/>
          <w:szCs w:val="21"/>
          <w:lang w:val="sq-AL"/>
        </w:rPr>
        <w:t>0.2.1. Emri(at) tregtar(ë) (sipas rastit): .........................................................</w:t>
      </w:r>
    </w:p>
    <w:p w:rsidR="00CE463F" w:rsidRPr="00191B95" w:rsidRDefault="00CE463F" w:rsidP="00FE1FD8">
      <w:pPr>
        <w:pStyle w:val="Paragrafi"/>
        <w:rPr>
          <w:sz w:val="21"/>
          <w:szCs w:val="21"/>
          <w:lang w:val="sq-AL"/>
        </w:rPr>
      </w:pPr>
      <w:r w:rsidRPr="00191B95">
        <w:rPr>
          <w:sz w:val="21"/>
          <w:szCs w:val="21"/>
          <w:lang w:val="sq-AL"/>
        </w:rPr>
        <w:t>0.3. Mjeti i identifikimit të tipit, nëse shënohet në automjet: .................................</w:t>
      </w:r>
    </w:p>
    <w:p w:rsidR="00CE463F" w:rsidRPr="00191B95" w:rsidRDefault="00CE463F" w:rsidP="00FE1FD8">
      <w:pPr>
        <w:pStyle w:val="Paragrafi"/>
        <w:rPr>
          <w:sz w:val="21"/>
          <w:szCs w:val="21"/>
          <w:lang w:val="sq-AL"/>
        </w:rPr>
      </w:pPr>
      <w:r w:rsidRPr="00191B95">
        <w:rPr>
          <w:sz w:val="21"/>
          <w:szCs w:val="21"/>
          <w:lang w:val="sq-AL"/>
        </w:rPr>
        <w:t>0.3.1. Targa e prodhuesit (vendndodhja dhe metoda e vendosjes): ...........................</w:t>
      </w:r>
    </w:p>
    <w:p w:rsidR="00CE463F" w:rsidRPr="00191B95" w:rsidRDefault="00CE463F" w:rsidP="00FE1FD8">
      <w:pPr>
        <w:pStyle w:val="Paragrafi"/>
        <w:rPr>
          <w:sz w:val="21"/>
          <w:szCs w:val="21"/>
          <w:lang w:val="sq-AL"/>
        </w:rPr>
      </w:pPr>
      <w:r w:rsidRPr="00191B95">
        <w:rPr>
          <w:sz w:val="21"/>
          <w:szCs w:val="21"/>
          <w:lang w:val="sq-AL"/>
        </w:rPr>
        <w:t>0.3.2. Numri i identifikimit të shasisë (vendndodhja): ..............................................</w:t>
      </w:r>
    </w:p>
    <w:p w:rsidR="00CE463F" w:rsidRPr="00191B95" w:rsidRDefault="00CE463F" w:rsidP="00FE1FD8">
      <w:pPr>
        <w:pStyle w:val="Paragrafi"/>
        <w:rPr>
          <w:sz w:val="21"/>
          <w:szCs w:val="21"/>
          <w:lang w:val="sq-AL"/>
        </w:rPr>
      </w:pPr>
      <w:r w:rsidRPr="00191B95">
        <w:rPr>
          <w:sz w:val="21"/>
          <w:szCs w:val="21"/>
          <w:lang w:val="sq-AL"/>
        </w:rPr>
        <w:t>0.4. Kategoria e automjetit: ............................................................................</w:t>
      </w:r>
    </w:p>
    <w:p w:rsidR="00CE463F" w:rsidRPr="00191B95" w:rsidRDefault="00CE463F" w:rsidP="00FE1FD8">
      <w:pPr>
        <w:pStyle w:val="Paragrafi"/>
        <w:rPr>
          <w:sz w:val="21"/>
          <w:szCs w:val="21"/>
          <w:lang w:val="sq-AL"/>
        </w:rPr>
      </w:pPr>
      <w:r w:rsidRPr="00191B95">
        <w:rPr>
          <w:sz w:val="21"/>
          <w:szCs w:val="21"/>
          <w:lang w:val="sq-AL"/>
        </w:rPr>
        <w:t>0.5. Emri dhe adresa e prodhuesit: ...................................................................</w:t>
      </w:r>
    </w:p>
    <w:p w:rsidR="00CE463F" w:rsidRPr="00191B95" w:rsidRDefault="00CE463F" w:rsidP="00FE1FD8">
      <w:pPr>
        <w:pStyle w:val="Paragrafi"/>
        <w:rPr>
          <w:sz w:val="21"/>
          <w:szCs w:val="21"/>
          <w:lang w:val="sq-AL"/>
        </w:rPr>
      </w:pPr>
      <w:r w:rsidRPr="00191B95">
        <w:rPr>
          <w:sz w:val="21"/>
          <w:szCs w:val="21"/>
          <w:lang w:val="sq-AL"/>
        </w:rPr>
        <w:t>0.6. Vendndodhja e targave zyrtare: ................................................................</w:t>
      </w:r>
    </w:p>
    <w:p w:rsidR="00CE463F" w:rsidRPr="00191B95" w:rsidRDefault="00CE463F" w:rsidP="00FE1FD8">
      <w:pPr>
        <w:pStyle w:val="Paragrafi"/>
        <w:rPr>
          <w:sz w:val="21"/>
          <w:szCs w:val="21"/>
          <w:lang w:val="sq-AL"/>
        </w:rPr>
      </w:pPr>
      <w:r w:rsidRPr="00191B95">
        <w:rPr>
          <w:sz w:val="21"/>
          <w:szCs w:val="21"/>
          <w:lang w:val="sq-AL"/>
        </w:rPr>
        <w:t>Faza 1: Automjeti bazë:</w:t>
      </w:r>
    </w:p>
    <w:p w:rsidR="00CE463F" w:rsidRPr="00191B95" w:rsidRDefault="00CE463F" w:rsidP="00FE1FD8">
      <w:pPr>
        <w:pStyle w:val="Paragrafi"/>
        <w:rPr>
          <w:sz w:val="21"/>
          <w:szCs w:val="21"/>
          <w:lang w:val="sq-AL"/>
        </w:rPr>
      </w:pPr>
      <w:r w:rsidRPr="00191B95">
        <w:rPr>
          <w:sz w:val="21"/>
          <w:szCs w:val="21"/>
          <w:lang w:val="sq-AL"/>
        </w:rPr>
        <w:t>- Prodhuesi: ...............................................................................................</w:t>
      </w:r>
    </w:p>
    <w:p w:rsidR="00CE463F" w:rsidRPr="00191B95" w:rsidRDefault="00CE463F" w:rsidP="00FE1FD8">
      <w:pPr>
        <w:pStyle w:val="Paragrafi"/>
        <w:rPr>
          <w:sz w:val="21"/>
          <w:szCs w:val="21"/>
          <w:lang w:val="sq-AL"/>
        </w:rPr>
      </w:pPr>
      <w:r w:rsidRPr="00191B95">
        <w:rPr>
          <w:sz w:val="21"/>
          <w:szCs w:val="21"/>
          <w:lang w:val="sq-AL"/>
        </w:rPr>
        <w:t>- Numri i miratimit të tipit KE: ..........................................................</w:t>
      </w:r>
    </w:p>
    <w:p w:rsidR="00CE463F" w:rsidRPr="00191B95" w:rsidRDefault="00CE463F" w:rsidP="00FE1FD8">
      <w:pPr>
        <w:pStyle w:val="Paragrafi"/>
        <w:rPr>
          <w:sz w:val="21"/>
          <w:szCs w:val="21"/>
          <w:lang w:val="sq-AL"/>
        </w:rPr>
      </w:pPr>
      <w:r w:rsidRPr="00191B95">
        <w:rPr>
          <w:sz w:val="21"/>
          <w:szCs w:val="21"/>
          <w:lang w:val="sq-AL"/>
        </w:rPr>
        <w:t>- Data: .......................................................................................................</w:t>
      </w:r>
    </w:p>
    <w:p w:rsidR="00CE463F" w:rsidRPr="00191B95" w:rsidRDefault="00CE463F" w:rsidP="00FE1FD8">
      <w:pPr>
        <w:pStyle w:val="Paragrafi"/>
        <w:rPr>
          <w:sz w:val="21"/>
          <w:szCs w:val="21"/>
          <w:lang w:val="sq-AL"/>
        </w:rPr>
      </w:pPr>
      <w:r w:rsidRPr="00191B95">
        <w:rPr>
          <w:sz w:val="21"/>
          <w:szCs w:val="21"/>
          <w:lang w:val="sq-AL"/>
        </w:rPr>
        <w:t>Faza 2:</w:t>
      </w:r>
    </w:p>
    <w:p w:rsidR="00CE463F" w:rsidRPr="00191B95" w:rsidRDefault="00CE463F" w:rsidP="00FE1FD8">
      <w:pPr>
        <w:pStyle w:val="Paragrafi"/>
        <w:rPr>
          <w:sz w:val="21"/>
          <w:szCs w:val="21"/>
          <w:lang w:val="sq-AL"/>
        </w:rPr>
      </w:pPr>
      <w:r w:rsidRPr="00191B95">
        <w:rPr>
          <w:sz w:val="21"/>
          <w:szCs w:val="21"/>
          <w:lang w:val="sq-AL"/>
        </w:rPr>
        <w:t>- Prodhuesi: ...............................................................................................</w:t>
      </w:r>
    </w:p>
    <w:p w:rsidR="00CE463F" w:rsidRPr="00191B95" w:rsidRDefault="00CE463F" w:rsidP="00FE1FD8">
      <w:pPr>
        <w:pStyle w:val="Paragrafi"/>
        <w:rPr>
          <w:sz w:val="21"/>
          <w:szCs w:val="21"/>
          <w:lang w:val="sq-AL"/>
        </w:rPr>
      </w:pPr>
      <w:r w:rsidRPr="00191B95">
        <w:rPr>
          <w:sz w:val="21"/>
          <w:szCs w:val="21"/>
          <w:lang w:val="sq-AL"/>
        </w:rPr>
        <w:t>- Numri i miratimit të tipit KE: ..........................................................</w:t>
      </w:r>
    </w:p>
    <w:p w:rsidR="00CE463F" w:rsidRPr="00191B95" w:rsidRDefault="00CE463F" w:rsidP="00FE1FD8">
      <w:pPr>
        <w:pStyle w:val="Paragrafi"/>
        <w:rPr>
          <w:sz w:val="21"/>
          <w:szCs w:val="21"/>
          <w:lang w:val="sq-AL"/>
        </w:rPr>
      </w:pPr>
      <w:r w:rsidRPr="00191B95">
        <w:rPr>
          <w:sz w:val="21"/>
          <w:szCs w:val="21"/>
          <w:lang w:val="sq-AL"/>
        </w:rPr>
        <w:t>- Data: .......................................................................................................</w:t>
      </w:r>
    </w:p>
    <w:p w:rsidR="00CE463F" w:rsidRPr="00191B95" w:rsidRDefault="00CE463F" w:rsidP="00FE1FD8">
      <w:pPr>
        <w:pStyle w:val="Paragrafi"/>
        <w:rPr>
          <w:sz w:val="21"/>
          <w:szCs w:val="21"/>
          <w:lang w:val="sq-AL"/>
        </w:rPr>
      </w:pPr>
      <w:r w:rsidRPr="00191B95">
        <w:rPr>
          <w:sz w:val="21"/>
          <w:szCs w:val="21"/>
          <w:lang w:val="sq-AL"/>
        </w:rPr>
        <w:t>(1)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2</w:t>
      </w:r>
    </w:p>
    <w:p w:rsidR="00CE463F" w:rsidRPr="00191B95" w:rsidRDefault="00CE463F" w:rsidP="00FE1FD8">
      <w:pPr>
        <w:pStyle w:val="Paragrafi"/>
        <w:rPr>
          <w:sz w:val="21"/>
          <w:szCs w:val="21"/>
          <w:lang w:val="sq-AL"/>
        </w:rPr>
      </w:pPr>
      <w:r w:rsidRPr="00191B95">
        <w:rPr>
          <w:sz w:val="21"/>
          <w:szCs w:val="21"/>
          <w:lang w:val="sq-AL"/>
        </w:rPr>
        <w:t>Numri i identifikimit të automjetit: .....................................................................</w:t>
      </w:r>
    </w:p>
    <w:p w:rsidR="00CE463F" w:rsidRPr="00191B95" w:rsidRDefault="00CE463F" w:rsidP="00FE1FD8">
      <w:pPr>
        <w:pStyle w:val="Paragrafi"/>
        <w:rPr>
          <w:sz w:val="21"/>
          <w:szCs w:val="21"/>
          <w:lang w:val="sq-AL"/>
        </w:rPr>
      </w:pPr>
      <w:r w:rsidRPr="00191B95">
        <w:rPr>
          <w:sz w:val="21"/>
          <w:szCs w:val="21"/>
          <w:lang w:val="sq-AL"/>
        </w:rPr>
        <w:t>Kodi numerik ose alfanumerik i identifikimit: ............................................</w:t>
      </w:r>
      <w:r>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 xml:space="preserve">sipas tipit(ave) të automjetit të përshkruar(a) në miratimin(et) që i korrespondon(jnë) në çdo aspekt tipit të përshkruar në </w:t>
      </w:r>
    </w:p>
    <w:p w:rsidR="00CE463F" w:rsidRPr="00191B95" w:rsidRDefault="00CE463F" w:rsidP="00FE1FD8">
      <w:pPr>
        <w:pStyle w:val="Paragrafi"/>
        <w:rPr>
          <w:sz w:val="21"/>
          <w:szCs w:val="21"/>
          <w:lang w:val="sq-AL"/>
        </w:rPr>
      </w:pPr>
      <w:r w:rsidRPr="00191B95">
        <w:rPr>
          <w:sz w:val="21"/>
          <w:szCs w:val="21"/>
          <w:lang w:val="sq-AL"/>
        </w:rPr>
        <w:t>- Numrin e miratimit të tipit KE: ...................................................................</w:t>
      </w:r>
    </w:p>
    <w:p w:rsidR="00CE463F" w:rsidRPr="00191B95" w:rsidRDefault="00CE463F" w:rsidP="00FE1FD8">
      <w:pPr>
        <w:pStyle w:val="Paragrafi"/>
        <w:rPr>
          <w:sz w:val="21"/>
          <w:szCs w:val="21"/>
          <w:lang w:val="sq-AL"/>
        </w:rPr>
      </w:pPr>
      <w:r w:rsidRPr="00191B95">
        <w:rPr>
          <w:sz w:val="21"/>
          <w:szCs w:val="21"/>
          <w:lang w:val="sq-AL"/>
        </w:rPr>
        <w:t>- Data: ..................................................................................................</w:t>
      </w:r>
    </w:p>
    <w:p w:rsidR="00CE463F" w:rsidRPr="00191B95" w:rsidRDefault="00CE463F" w:rsidP="00FE1FD8">
      <w:pPr>
        <w:pStyle w:val="Paragrafi"/>
        <w:rPr>
          <w:sz w:val="21"/>
          <w:szCs w:val="21"/>
          <w:lang w:val="sq-AL"/>
        </w:rPr>
      </w:pPr>
      <w:r w:rsidRPr="00191B95">
        <w:rPr>
          <w:sz w:val="21"/>
          <w:szCs w:val="21"/>
          <w:lang w:val="sq-AL"/>
        </w:rPr>
        <w:t>Automjeti mund të regjistrohet në mënyrë përfundimtare pa kërkuar miratime të mëtejshme për drejtimin në anën e djathtë/të majtë(1).</w:t>
      </w:r>
    </w:p>
    <w:p w:rsidR="00CE463F" w:rsidRPr="00191B95" w:rsidRDefault="00CE463F" w:rsidP="00FE1FD8">
      <w:pPr>
        <w:pStyle w:val="Paragrafi"/>
        <w:rPr>
          <w:sz w:val="21"/>
          <w:szCs w:val="21"/>
          <w:lang w:val="sq-AL"/>
        </w:rPr>
      </w:pP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(Vendi) (Data)</w:t>
      </w:r>
    </w:p>
    <w:p w:rsidR="00CE463F" w:rsidRPr="00191B95" w:rsidRDefault="00CE463F" w:rsidP="00FE1FD8">
      <w:pPr>
        <w:pStyle w:val="Paragrafi"/>
        <w:rPr>
          <w:sz w:val="21"/>
          <w:szCs w:val="21"/>
          <w:lang w:val="sq-AL"/>
        </w:rPr>
      </w:pP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(Nënshkrimi) (Pozicioni)</w:t>
      </w:r>
    </w:p>
    <w:p w:rsidR="00CE463F" w:rsidRPr="00191B95" w:rsidRDefault="00CE463F" w:rsidP="00FE1FD8">
      <w:pPr>
        <w:pStyle w:val="Paragrafi"/>
        <w:rPr>
          <w:sz w:val="21"/>
          <w:szCs w:val="21"/>
          <w:lang w:val="sq-AL"/>
        </w:rPr>
      </w:pPr>
      <w:r w:rsidRPr="00191B95">
        <w:rPr>
          <w:sz w:val="21"/>
          <w:szCs w:val="21"/>
          <w:lang w:val="sq-AL"/>
        </w:rPr>
        <w:t>Shtojcë: (vetëm në rastin e tipave të automjeteve në shumë faza): certifikatat e përputhshmërisë për çdo fazë.</w:t>
      </w:r>
    </w:p>
    <w:p w:rsidR="00CE463F" w:rsidRPr="00191B95" w:rsidRDefault="00CE463F" w:rsidP="00FE1FD8">
      <w:pPr>
        <w:pStyle w:val="Paragrafi"/>
        <w:rPr>
          <w:sz w:val="21"/>
          <w:szCs w:val="21"/>
          <w:lang w:val="sq-AL"/>
        </w:rPr>
      </w:pPr>
      <w:r w:rsidRPr="00191B95">
        <w:rPr>
          <w:sz w:val="21"/>
          <w:szCs w:val="21"/>
          <w:lang w:val="sq-AL"/>
        </w:rPr>
        <w:br w:type="page"/>
        <w:t>Faqe 3</w:t>
      </w:r>
    </w:p>
    <w:p w:rsidR="00CE463F" w:rsidRPr="00191B95" w:rsidRDefault="00CE463F" w:rsidP="00FE1FD8">
      <w:pPr>
        <w:pStyle w:val="Paragrafi"/>
        <w:rPr>
          <w:rFonts w:cs="Times New Roman"/>
          <w:sz w:val="21"/>
          <w:szCs w:val="21"/>
          <w:lang w:val="sq-AL"/>
        </w:rPr>
      </w:pPr>
      <w:r w:rsidRPr="00191B95">
        <w:rPr>
          <w:sz w:val="21"/>
          <w:szCs w:val="21"/>
          <w:lang w:val="sq-AL"/>
        </w:rPr>
        <w:t>A. Traktorët e plotë/të përfunduar</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 Karakteristikat e përgjithshme të ndërtimit të traktorit</w:t>
      </w:r>
    </w:p>
    <w:p w:rsidR="00CE463F" w:rsidRPr="00191B95" w:rsidRDefault="00CE463F" w:rsidP="00FE1FD8">
      <w:pPr>
        <w:pStyle w:val="Paragrafi"/>
        <w:rPr>
          <w:rFonts w:cs="Times New Roman"/>
          <w:sz w:val="21"/>
          <w:szCs w:val="21"/>
          <w:lang w:val="sq-AL"/>
        </w:rPr>
      </w:pPr>
      <w:r w:rsidRPr="00191B95">
        <w:rPr>
          <w:sz w:val="21"/>
          <w:szCs w:val="21"/>
          <w:lang w:val="sq-AL"/>
        </w:rPr>
        <w:t xml:space="preserve">1.1 Numri i boshteve dhe rrotave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nga të cilat</w:t>
      </w:r>
    </w:p>
    <w:p w:rsidR="00CE463F" w:rsidRPr="00191B95" w:rsidRDefault="00CE463F" w:rsidP="00FE1FD8">
      <w:pPr>
        <w:pStyle w:val="Paragrafi"/>
        <w:rPr>
          <w:sz w:val="21"/>
          <w:szCs w:val="21"/>
          <w:lang w:val="sq-AL"/>
        </w:rPr>
      </w:pPr>
      <w:r w:rsidRPr="00191B95">
        <w:rPr>
          <w:sz w:val="21"/>
          <w:szCs w:val="21"/>
          <w:lang w:val="sq-AL"/>
        </w:rPr>
        <w:t>1.1.3. Boshte motorike: ..................................................................................</w:t>
      </w:r>
    </w:p>
    <w:p w:rsidR="00CE463F" w:rsidRPr="00191B95" w:rsidRDefault="00CE463F" w:rsidP="00FE1FD8">
      <w:pPr>
        <w:pStyle w:val="Paragrafi"/>
        <w:rPr>
          <w:sz w:val="21"/>
          <w:szCs w:val="21"/>
          <w:lang w:val="sq-AL"/>
        </w:rPr>
      </w:pPr>
      <w:r w:rsidRPr="00191B95">
        <w:rPr>
          <w:sz w:val="21"/>
          <w:szCs w:val="21"/>
          <w:lang w:val="sq-AL"/>
        </w:rPr>
        <w:t>1.1.4. Boshte me frena: .............................................................................</w:t>
      </w:r>
    </w:p>
    <w:p w:rsidR="00CE463F" w:rsidRPr="00191B95" w:rsidRDefault="00CE463F" w:rsidP="00FE1FD8">
      <w:pPr>
        <w:pStyle w:val="Paragrafi"/>
        <w:rPr>
          <w:rFonts w:cs="Times New Roman"/>
          <w:sz w:val="21"/>
          <w:szCs w:val="21"/>
          <w:lang w:val="sq-AL"/>
        </w:rPr>
      </w:pPr>
      <w:r w:rsidRPr="00191B95">
        <w:rPr>
          <w:sz w:val="21"/>
          <w:szCs w:val="21"/>
          <w:lang w:val="sq-AL"/>
        </w:rPr>
        <w:t xml:space="preserve">1.4. Pozicioni i kthyeshëm i drejtimit: po/jo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1.6. Traktori i projektuar për drejtim në anën e: djathtë/majtë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 Masat dhe dimensionet</w:t>
      </w:r>
    </w:p>
    <w:p w:rsidR="00CE463F" w:rsidRPr="00191B95" w:rsidRDefault="00CE463F" w:rsidP="00FE1FD8">
      <w:pPr>
        <w:pStyle w:val="Paragrafi"/>
        <w:rPr>
          <w:sz w:val="21"/>
          <w:szCs w:val="21"/>
          <w:lang w:val="sq-AL"/>
        </w:rPr>
      </w:pPr>
      <w:r w:rsidRPr="00191B95">
        <w:rPr>
          <w:sz w:val="21"/>
          <w:szCs w:val="21"/>
          <w:lang w:val="sq-AL"/>
        </w:rPr>
        <w:t>2.1.1. Masa(t) e/të pangarkuara në rend të njëpasnjëshëm:</w:t>
      </w:r>
    </w:p>
    <w:p w:rsidR="00CE463F" w:rsidRPr="00191B95" w:rsidRDefault="00CE463F" w:rsidP="00FE1FD8">
      <w:pPr>
        <w:pStyle w:val="Paragrafi"/>
        <w:rPr>
          <w:sz w:val="21"/>
          <w:szCs w:val="21"/>
          <w:lang w:val="sq-AL"/>
        </w:rPr>
      </w:pPr>
      <w:r w:rsidRPr="00191B95">
        <w:rPr>
          <w:sz w:val="21"/>
          <w:szCs w:val="21"/>
          <w:lang w:val="sq-AL"/>
        </w:rPr>
        <w:t>- maksimale: .............................................................................................</w:t>
      </w:r>
    </w:p>
    <w:p w:rsidR="00CE463F" w:rsidRPr="00191B95" w:rsidRDefault="00CE463F" w:rsidP="00FE1FD8">
      <w:pPr>
        <w:pStyle w:val="Paragrafi"/>
        <w:rPr>
          <w:sz w:val="21"/>
          <w:szCs w:val="21"/>
          <w:lang w:val="sq-AL"/>
        </w:rPr>
      </w:pPr>
      <w:r w:rsidRPr="00191B95">
        <w:rPr>
          <w:sz w:val="21"/>
          <w:szCs w:val="21"/>
          <w:lang w:val="sq-AL"/>
        </w:rPr>
        <w:t>- minimale: ................................................................................................</w:t>
      </w:r>
    </w:p>
    <w:p w:rsidR="00CE463F" w:rsidRPr="00191B95" w:rsidRDefault="00CE463F" w:rsidP="00FE1FD8">
      <w:pPr>
        <w:pStyle w:val="Paragrafi"/>
        <w:rPr>
          <w:sz w:val="21"/>
          <w:szCs w:val="21"/>
          <w:lang w:val="sq-AL"/>
        </w:rPr>
      </w:pPr>
      <w:r w:rsidRPr="00191B95">
        <w:rPr>
          <w:sz w:val="21"/>
          <w:szCs w:val="21"/>
          <w:lang w:val="sq-AL"/>
        </w:rPr>
        <w:t>2.2.1. Masa(t) maksimale e/të ngarkuar(a) e/të traktorit sipas specifikimit të gomës:</w:t>
      </w:r>
    </w:p>
    <w:p w:rsidR="00CE463F" w:rsidRPr="00191B95" w:rsidRDefault="00CE463F" w:rsidP="00FE1FD8">
      <w:pPr>
        <w:pStyle w:val="Paragrafi"/>
        <w:rPr>
          <w:sz w:val="21"/>
          <w:szCs w:val="21"/>
          <w:lang w:val="sq-AL"/>
        </w:rPr>
      </w:pPr>
      <w:r w:rsidRPr="00191B95">
        <w:rPr>
          <w:sz w:val="21"/>
          <w:szCs w:val="21"/>
          <w:lang w:val="sq-AL"/>
        </w:rPr>
        <w:t>2.2.2. Shpërndarja e asaj mase (atyre masave) midis boshteve: ................................</w:t>
      </w:r>
    </w:p>
    <w:p w:rsidR="00CE463F" w:rsidRDefault="00CE463F" w:rsidP="00FE1FD8">
      <w:pPr>
        <w:pStyle w:val="Paragrafi"/>
        <w:rPr>
          <w:sz w:val="21"/>
          <w:szCs w:val="21"/>
          <w:lang w:val="sq-AL"/>
        </w:rPr>
      </w:pPr>
      <w:r w:rsidRPr="00191B95">
        <w:rPr>
          <w:sz w:val="21"/>
          <w:szCs w:val="21"/>
          <w:lang w:val="sq-AL"/>
        </w:rPr>
        <w:t>2.2.3.1. Masa(t) dhe goma(t):</w:t>
      </w:r>
    </w:p>
    <w:p w:rsidR="00CE463F" w:rsidRPr="00191B95" w:rsidRDefault="00CE463F" w:rsidP="00FE1FD8">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7"/>
        <w:gridCol w:w="1547"/>
        <w:gridCol w:w="1549"/>
        <w:gridCol w:w="2251"/>
        <w:gridCol w:w="2673"/>
      </w:tblGrid>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jc w:val="center"/>
              <w:rPr>
                <w:b/>
                <w:bCs/>
                <w:sz w:val="21"/>
                <w:szCs w:val="21"/>
                <w:lang w:val="sq-AL"/>
              </w:rPr>
            </w:pPr>
            <w:r w:rsidRPr="00191B95">
              <w:rPr>
                <w:b/>
                <w:bCs/>
                <w:sz w:val="21"/>
                <w:szCs w:val="21"/>
                <w:lang w:val="sq-AL"/>
              </w:rPr>
              <w:t>Boshti nr</w:t>
            </w: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jc w:val="center"/>
              <w:rPr>
                <w:b/>
                <w:bCs/>
                <w:sz w:val="21"/>
                <w:szCs w:val="21"/>
                <w:lang w:val="sq-AL"/>
              </w:rPr>
            </w:pPr>
            <w:r w:rsidRPr="00191B95">
              <w:rPr>
                <w:b/>
                <w:bCs/>
                <w:sz w:val="21"/>
                <w:szCs w:val="21"/>
                <w:lang w:val="sq-AL"/>
              </w:rPr>
              <w:t>Gomat (dimensionet)</w:t>
            </w: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jc w:val="center"/>
              <w:rPr>
                <w:b/>
                <w:bCs/>
                <w:sz w:val="21"/>
                <w:szCs w:val="21"/>
                <w:lang w:val="sq-AL"/>
              </w:rPr>
            </w:pPr>
            <w:r w:rsidRPr="00191B95">
              <w:rPr>
                <w:b/>
                <w:bCs/>
                <w:sz w:val="21"/>
                <w:szCs w:val="21"/>
                <w:lang w:val="sq-AL"/>
              </w:rPr>
              <w:t>Kapaciteti i ngarkesës</w:t>
            </w: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jc w:val="center"/>
              <w:rPr>
                <w:b/>
                <w:bCs/>
                <w:sz w:val="21"/>
                <w:szCs w:val="21"/>
                <w:lang w:val="sq-AL"/>
              </w:rPr>
            </w:pPr>
            <w:r w:rsidRPr="00191B95">
              <w:rPr>
                <w:b/>
                <w:bCs/>
                <w:sz w:val="21"/>
                <w:szCs w:val="21"/>
                <w:lang w:val="sq-AL"/>
              </w:rPr>
              <w:t>Masa maksimale teknikisht e lejueshme për bosht</w:t>
            </w: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jc w:val="center"/>
              <w:rPr>
                <w:b/>
                <w:bCs/>
                <w:sz w:val="21"/>
                <w:szCs w:val="21"/>
                <w:lang w:val="sq-AL"/>
              </w:rPr>
            </w:pPr>
            <w:r w:rsidRPr="00191B95">
              <w:rPr>
                <w:b/>
                <w:bCs/>
                <w:sz w:val="21"/>
                <w:szCs w:val="21"/>
                <w:lang w:val="sq-AL"/>
              </w:rPr>
              <w:t>Ngarkesa vertikale maksimale e lejueshme në pikën e lidhjes</w:t>
            </w: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r w:rsidRPr="00191B95">
              <w:rPr>
                <w:sz w:val="21"/>
                <w:szCs w:val="21"/>
                <w:lang w:val="sq-AL"/>
              </w:rPr>
              <w:t>1</w:t>
            </w: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r w:rsidRPr="00191B95">
              <w:rPr>
                <w:sz w:val="21"/>
                <w:szCs w:val="21"/>
                <w:lang w:val="sq-AL"/>
              </w:rPr>
              <w:t>2</w:t>
            </w: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r w:rsidRPr="00191B95">
              <w:rPr>
                <w:sz w:val="21"/>
                <w:szCs w:val="21"/>
                <w:lang w:val="sq-AL"/>
              </w:rPr>
              <w:t>3</w:t>
            </w: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sz w:val="21"/>
                <w:szCs w:val="21"/>
                <w:lang w:val="sq-AL"/>
              </w:rPr>
            </w:pPr>
          </w:p>
        </w:tc>
      </w:tr>
      <w:tr w:rsidR="00CE463F" w:rsidRPr="00191B95">
        <w:trPr>
          <w:jc w:val="center"/>
        </w:trPr>
        <w:tc>
          <w:tcPr>
            <w:tcW w:w="68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3"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834"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212"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c>
          <w:tcPr>
            <w:tcW w:w="1439" w:type="pct"/>
            <w:tcBorders>
              <w:top w:val="single" w:sz="4" w:space="0" w:color="auto"/>
              <w:left w:val="single" w:sz="4" w:space="0" w:color="auto"/>
              <w:bottom w:val="single" w:sz="4" w:space="0" w:color="auto"/>
              <w:right w:val="single" w:sz="4" w:space="0" w:color="auto"/>
            </w:tcBorders>
          </w:tcPr>
          <w:p w:rsidR="00CE463F" w:rsidRPr="00191B95" w:rsidRDefault="00CE463F" w:rsidP="008A782B">
            <w:pPr>
              <w:pStyle w:val="Tabele"/>
              <w:rPr>
                <w:rFonts w:cs="Times New Roman"/>
                <w:sz w:val="21"/>
                <w:szCs w:val="21"/>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2.3. Masat e balancimit</w:t>
      </w:r>
      <w:r w:rsidRPr="00191B95" w:rsidDel="00ED4044">
        <w:rPr>
          <w:sz w:val="21"/>
          <w:szCs w:val="21"/>
          <w:lang w:val="sq-AL"/>
        </w:rPr>
        <w:t xml:space="preserve"> </w:t>
      </w:r>
      <w:r w:rsidRPr="00191B95">
        <w:rPr>
          <w:sz w:val="21"/>
          <w:szCs w:val="21"/>
          <w:lang w:val="sq-AL"/>
        </w:rPr>
        <w:t>(masa totale, materiali, numri i pjesëve përbërëse): ........</w:t>
      </w:r>
    </w:p>
    <w:p w:rsidR="00CE463F" w:rsidRPr="00191B95" w:rsidRDefault="00CE463F" w:rsidP="00FE1FD8">
      <w:pPr>
        <w:pStyle w:val="Paragrafi"/>
        <w:rPr>
          <w:sz w:val="21"/>
          <w:szCs w:val="21"/>
          <w:lang w:val="sq-AL"/>
        </w:rPr>
      </w:pPr>
      <w:r w:rsidRPr="00191B95">
        <w:rPr>
          <w:sz w:val="21"/>
          <w:szCs w:val="21"/>
          <w:lang w:val="sq-AL"/>
        </w:rPr>
        <w:t>2.4. Masat e tërheqshme të lejueshme teknikisht:</w:t>
      </w:r>
    </w:p>
    <w:p w:rsidR="00CE463F" w:rsidRPr="00191B95" w:rsidRDefault="00CE463F" w:rsidP="00FE1FD8">
      <w:pPr>
        <w:pStyle w:val="Paragrafi"/>
        <w:rPr>
          <w:sz w:val="21"/>
          <w:szCs w:val="21"/>
          <w:lang w:val="sq-AL"/>
        </w:rPr>
      </w:pPr>
      <w:r w:rsidRPr="00191B95">
        <w:rPr>
          <w:sz w:val="21"/>
          <w:szCs w:val="21"/>
          <w:lang w:val="sq-AL"/>
        </w:rPr>
        <w:t>2.4.1. Rimorkioja me shufra lidhëse metalike/rimorkiatori i ndërkëmbyeshëm: .... kg</w:t>
      </w:r>
    </w:p>
    <w:p w:rsidR="00CE463F" w:rsidRPr="00191B95" w:rsidRDefault="00CE463F" w:rsidP="00FE1FD8">
      <w:pPr>
        <w:pStyle w:val="Paragrafi"/>
        <w:rPr>
          <w:sz w:val="21"/>
          <w:szCs w:val="21"/>
          <w:lang w:val="sq-AL"/>
        </w:rPr>
      </w:pPr>
      <w:r w:rsidRPr="00191B95">
        <w:rPr>
          <w:sz w:val="21"/>
          <w:szCs w:val="21"/>
          <w:lang w:val="sq-AL"/>
        </w:rPr>
        <w:t>2.4.2. Gjysmërimorkioja/ rimorkiatori i ndërkëmbyeshëm: ......... kg</w:t>
      </w:r>
    </w:p>
    <w:p w:rsidR="00CE463F" w:rsidRPr="00191B95" w:rsidRDefault="00CE463F" w:rsidP="00FE1FD8">
      <w:pPr>
        <w:pStyle w:val="Paragrafi"/>
        <w:rPr>
          <w:sz w:val="21"/>
          <w:szCs w:val="21"/>
          <w:lang w:val="sq-AL"/>
        </w:rPr>
      </w:pPr>
      <w:r w:rsidRPr="00191B95">
        <w:rPr>
          <w:sz w:val="21"/>
          <w:szCs w:val="21"/>
          <w:vertAlign w:val="superscript"/>
          <w:lang w:val="sq-AL"/>
        </w:rPr>
        <w:t xml:space="preserve">(1) </w:t>
      </w:r>
      <w:r w:rsidRPr="00191B95">
        <w:rPr>
          <w:sz w:val="21"/>
          <w:szCs w:val="21"/>
          <w:lang w:val="sq-AL"/>
        </w:rPr>
        <w:t>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2.4.3. Rimorkioja me bosht të qendërzuar/rimorkiatori i ndërkëmbyeshëm: ....... kg</w:t>
      </w:r>
    </w:p>
    <w:p w:rsidR="00CE463F" w:rsidRPr="00191B95" w:rsidRDefault="00CE463F" w:rsidP="00FE1FD8">
      <w:pPr>
        <w:pStyle w:val="Paragrafi"/>
        <w:rPr>
          <w:sz w:val="21"/>
          <w:szCs w:val="21"/>
          <w:lang w:val="sq-AL"/>
        </w:rPr>
      </w:pPr>
      <w:r w:rsidRPr="00191B95">
        <w:rPr>
          <w:sz w:val="21"/>
          <w:szCs w:val="21"/>
          <w:lang w:val="sq-AL"/>
        </w:rPr>
        <w:t>2.4.4. Masa(t) totale të lejueshme teknikisht të kombinimit traktor-rimorkio për çdo konfiguracion të frenimit të rimorkios: ....... kg</w:t>
      </w:r>
    </w:p>
    <w:p w:rsidR="00CE463F" w:rsidRPr="00191B95" w:rsidRDefault="00CE463F" w:rsidP="00FE1FD8">
      <w:pPr>
        <w:pStyle w:val="Paragrafi"/>
        <w:rPr>
          <w:sz w:val="21"/>
          <w:szCs w:val="21"/>
          <w:lang w:val="sq-AL"/>
        </w:rPr>
      </w:pPr>
      <w:r w:rsidRPr="00191B95">
        <w:rPr>
          <w:sz w:val="21"/>
          <w:szCs w:val="21"/>
          <w:lang w:val="sq-AL"/>
        </w:rPr>
        <w:t>2.4.5. Masa maksimale e rimorkios/rimorkiatorit të ndërkëmbyeshëm që mund të tërhiqet: ....... kg</w:t>
      </w: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e pikës së lidhjes mbi nivelin e tokës:</w:t>
      </w:r>
    </w:p>
    <w:p w:rsidR="00CE463F" w:rsidRPr="00191B95" w:rsidRDefault="00CE463F" w:rsidP="00FE1FD8">
      <w:pPr>
        <w:pStyle w:val="Paragrafi"/>
        <w:rPr>
          <w:sz w:val="21"/>
          <w:szCs w:val="21"/>
          <w:lang w:val="sq-AL"/>
        </w:rPr>
      </w:pPr>
      <w:r w:rsidRPr="00191B95">
        <w:rPr>
          <w:sz w:val="21"/>
          <w:szCs w:val="21"/>
          <w:lang w:val="sq-AL"/>
        </w:rPr>
        <w:t>2.4.6.1.1. Maksimale: ...... mm</w:t>
      </w:r>
    </w:p>
    <w:p w:rsidR="00CE463F" w:rsidRPr="00191B95" w:rsidRDefault="00CE463F" w:rsidP="00FE1FD8">
      <w:pPr>
        <w:pStyle w:val="Paragrafi"/>
        <w:rPr>
          <w:sz w:val="21"/>
          <w:szCs w:val="21"/>
          <w:lang w:val="sq-AL"/>
        </w:rPr>
      </w:pPr>
      <w:r w:rsidRPr="00191B95">
        <w:rPr>
          <w:sz w:val="21"/>
          <w:szCs w:val="21"/>
          <w:lang w:val="sq-AL"/>
        </w:rPr>
        <w:t>2.4.6.1.2. Minimale: ... ....mm</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 mm</w:t>
      </w:r>
    </w:p>
    <w:p w:rsidR="00CE463F" w:rsidRPr="00191B95" w:rsidRDefault="00CE463F" w:rsidP="00FE1FD8">
      <w:pPr>
        <w:pStyle w:val="Paragrafi"/>
        <w:rPr>
          <w:rFonts w:cs="Times New Roman"/>
          <w:sz w:val="21"/>
          <w:szCs w:val="21"/>
          <w:lang w:val="sq-AL"/>
        </w:rPr>
      </w:pPr>
      <w:r w:rsidRPr="00191B95">
        <w:rPr>
          <w:sz w:val="21"/>
          <w:szCs w:val="21"/>
          <w:lang w:val="sq-AL"/>
        </w:rPr>
        <w:t>2.5. Largësia ndërboshtore: ....... mm(</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2.6. Trajektorja minimale dhe maksimale: ...../... ..mm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2.7.1. Gjatësia: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2.7.2. Gjerësia: ..... mm (1)</w:t>
      </w:r>
    </w:p>
    <w:p w:rsidR="00CE463F" w:rsidRPr="00191B95" w:rsidRDefault="00CE463F" w:rsidP="00FE1FD8">
      <w:pPr>
        <w:pStyle w:val="Paragrafi"/>
        <w:rPr>
          <w:rFonts w:cs="Times New Roman"/>
          <w:sz w:val="21"/>
          <w:szCs w:val="21"/>
          <w:lang w:val="sq-AL"/>
        </w:rPr>
      </w:pPr>
      <w:r w:rsidRPr="00191B95">
        <w:rPr>
          <w:sz w:val="21"/>
          <w:szCs w:val="21"/>
          <w:lang w:val="sq-AL"/>
        </w:rPr>
        <w:t xml:space="preserve">2.7.3. Lartësia: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3. Motori</w:t>
      </w:r>
    </w:p>
    <w:p w:rsidR="00CE463F" w:rsidRPr="00191B95" w:rsidRDefault="00CE463F" w:rsidP="00FE1FD8">
      <w:pPr>
        <w:pStyle w:val="Paragrafi"/>
        <w:rPr>
          <w:sz w:val="21"/>
          <w:szCs w:val="21"/>
          <w:lang w:val="sq-AL"/>
        </w:rPr>
      </w:pPr>
      <w:r w:rsidRPr="00191B95">
        <w:rPr>
          <w:sz w:val="21"/>
          <w:szCs w:val="21"/>
          <w:lang w:val="sq-AL"/>
        </w:rPr>
        <w:t>3.1.1. Prodhimi: .......................................................................................</w:t>
      </w:r>
    </w:p>
    <w:p w:rsidR="00CE463F" w:rsidRPr="00191B95" w:rsidRDefault="00CE463F" w:rsidP="00FE1FD8">
      <w:pPr>
        <w:pStyle w:val="Paragrafi"/>
        <w:rPr>
          <w:sz w:val="21"/>
          <w:szCs w:val="21"/>
          <w:lang w:val="sq-AL"/>
        </w:rPr>
      </w:pPr>
      <w:r w:rsidRPr="00191B95">
        <w:rPr>
          <w:sz w:val="21"/>
          <w:szCs w:val="21"/>
          <w:lang w:val="sq-AL"/>
        </w:rPr>
        <w:t>3.1.3. Mjetet e identifikimit të tipit, vendndodhja dhe metoda e vendosjes: .............</w:t>
      </w:r>
    </w:p>
    <w:p w:rsidR="00CE463F" w:rsidRPr="00191B95" w:rsidRDefault="00CE463F" w:rsidP="00FE1FD8">
      <w:pPr>
        <w:pStyle w:val="Paragrafi"/>
        <w:rPr>
          <w:sz w:val="21"/>
          <w:szCs w:val="21"/>
          <w:lang w:val="sq-AL"/>
        </w:rPr>
      </w:pPr>
      <w:r w:rsidRPr="00191B95">
        <w:rPr>
          <w:sz w:val="21"/>
          <w:szCs w:val="21"/>
          <w:lang w:val="sq-AL"/>
        </w:rPr>
        <w:t>3.1.6. Parimi i funksionimit:</w:t>
      </w:r>
    </w:p>
    <w:p w:rsidR="00CE463F" w:rsidRPr="00191B95" w:rsidRDefault="00CE463F" w:rsidP="00FE1FD8">
      <w:pPr>
        <w:pStyle w:val="Paragrafi"/>
        <w:rPr>
          <w:sz w:val="21"/>
          <w:szCs w:val="21"/>
          <w:lang w:val="sq-AL"/>
        </w:rPr>
      </w:pPr>
      <w:r w:rsidRPr="00191B95">
        <w:rPr>
          <w:sz w:val="21"/>
          <w:szCs w:val="21"/>
          <w:lang w:val="sq-AL"/>
        </w:rPr>
        <w:t xml:space="preserve">- ndezja/ndezja me trysni të lartë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injeksioni direkt/indirekt </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dy/katër kohë</w:t>
      </w:r>
      <w:r w:rsidRPr="00191B95">
        <w:rPr>
          <w:sz w:val="21"/>
          <w:szCs w:val="21"/>
          <w:vertAlign w:val="superscript"/>
          <w:lang w:val="sq-AL"/>
        </w:rPr>
        <w:t>(2)</w:t>
      </w: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3.1.7. Lënda djegëse:</w:t>
      </w:r>
    </w:p>
    <w:p w:rsidR="00CE463F" w:rsidRPr="00191B95" w:rsidRDefault="00CE463F" w:rsidP="00FE1FD8">
      <w:pPr>
        <w:pStyle w:val="Paragrafi"/>
        <w:rPr>
          <w:rFonts w:cs="Times New Roman"/>
          <w:sz w:val="21"/>
          <w:szCs w:val="21"/>
          <w:lang w:val="sq-AL"/>
        </w:rPr>
      </w:pPr>
      <w:r w:rsidRPr="00191B95">
        <w:rPr>
          <w:sz w:val="21"/>
          <w:szCs w:val="21"/>
          <w:lang w:val="sq-AL"/>
        </w:rPr>
        <w:t xml:space="preserve">dizel/naftë/LPG/tjetër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3.2.1.2. Tipi: ..............................................................................................</w:t>
      </w:r>
    </w:p>
    <w:p w:rsidR="00CE463F" w:rsidRPr="00191B95" w:rsidRDefault="00CE463F" w:rsidP="00FE1FD8">
      <w:pPr>
        <w:pStyle w:val="Paragrafi"/>
        <w:rPr>
          <w:sz w:val="21"/>
          <w:szCs w:val="21"/>
          <w:lang w:val="sq-AL"/>
        </w:rPr>
      </w:pPr>
      <w:r w:rsidRPr="00191B95">
        <w:rPr>
          <w:sz w:val="21"/>
          <w:szCs w:val="21"/>
          <w:lang w:val="sq-AL"/>
        </w:rPr>
        <w:t>Numri i miratimit të tipit KE: ...................................................................</w:t>
      </w:r>
    </w:p>
    <w:p w:rsidR="00CE463F" w:rsidRPr="00191B95" w:rsidRDefault="00CE463F" w:rsidP="00FE1FD8">
      <w:pPr>
        <w:pStyle w:val="Paragrafi"/>
        <w:rPr>
          <w:sz w:val="21"/>
          <w:szCs w:val="21"/>
          <w:lang w:val="sq-AL"/>
        </w:rPr>
      </w:pPr>
      <w:r w:rsidRPr="00191B95">
        <w:rPr>
          <w:sz w:val="21"/>
          <w:szCs w:val="21"/>
          <w:lang w:val="sq-AL"/>
        </w:rPr>
        <w:t>3.2.1.6. Numri i cilindrave: .........................................................................</w:t>
      </w:r>
    </w:p>
    <w:p w:rsidR="00CE463F" w:rsidRPr="00191B95" w:rsidRDefault="00CE463F" w:rsidP="00FE1FD8">
      <w:pPr>
        <w:pStyle w:val="Paragrafi"/>
        <w:rPr>
          <w:rFonts w:cs="Times New Roman"/>
          <w:sz w:val="21"/>
          <w:szCs w:val="21"/>
          <w:lang w:val="sq-AL"/>
        </w:rPr>
      </w:pPr>
      <w:r w:rsidRPr="00191B95">
        <w:rPr>
          <w:sz w:val="21"/>
          <w:szCs w:val="21"/>
          <w:lang w:val="sq-AL"/>
        </w:rPr>
        <w:t>3.2.1.7. Kapaciteti cilindrik: ..... cm</w:t>
      </w:r>
      <w:r w:rsidRPr="00191B95">
        <w:rPr>
          <w:sz w:val="21"/>
          <w:szCs w:val="21"/>
          <w:vertAlign w:val="superscript"/>
          <w:lang w:val="sq-AL"/>
        </w:rPr>
        <w:t>3</w:t>
      </w:r>
    </w:p>
    <w:p w:rsidR="00CE463F" w:rsidRPr="00191B95" w:rsidRDefault="00CE463F" w:rsidP="00FE1FD8">
      <w:pPr>
        <w:pStyle w:val="Paragrafi"/>
        <w:rPr>
          <w:rFonts w:cs="Times New Roman"/>
          <w:sz w:val="21"/>
          <w:szCs w:val="21"/>
          <w:lang w:val="sq-AL"/>
        </w:rPr>
      </w:pPr>
      <w:r w:rsidRPr="00191B95">
        <w:rPr>
          <w:sz w:val="21"/>
          <w:szCs w:val="21"/>
          <w:lang w:val="sq-AL"/>
        </w:rPr>
        <w:t>3.6. Fuqia nominale motorike: ......kW në ...... min</w:t>
      </w:r>
      <w:r w:rsidRPr="00191B95">
        <w:rPr>
          <w:sz w:val="21"/>
          <w:szCs w:val="21"/>
          <w:vertAlign w:val="superscript"/>
          <w:lang w:val="sq-AL"/>
        </w:rPr>
        <w:t>-1(3)</w:t>
      </w:r>
    </w:p>
    <w:p w:rsidR="00CE463F" w:rsidRPr="00191B95" w:rsidRDefault="00CE463F" w:rsidP="00FE1FD8">
      <w:pPr>
        <w:pStyle w:val="Paragrafi"/>
        <w:rPr>
          <w:sz w:val="21"/>
          <w:szCs w:val="21"/>
          <w:lang w:val="sq-AL"/>
        </w:rPr>
      </w:pPr>
      <w:r w:rsidRPr="00191B95">
        <w:rPr>
          <w:sz w:val="21"/>
          <w:szCs w:val="21"/>
          <w:lang w:val="sq-AL"/>
        </w:rPr>
        <w:t>3.6.1. Opsionale: pajisja për sigurimin e energjisë ... kW</w:t>
      </w:r>
      <w:r w:rsidRPr="00191B95">
        <w:rPr>
          <w:sz w:val="21"/>
          <w:szCs w:val="21"/>
          <w:vertAlign w:val="superscript"/>
          <w:lang w:val="sq-AL"/>
        </w:rPr>
        <w:t xml:space="preserve">(3) </w:t>
      </w:r>
      <w:r w:rsidRPr="00191B95">
        <w:rPr>
          <w:sz w:val="21"/>
          <w:szCs w:val="21"/>
          <w:lang w:val="sq-AL"/>
        </w:rPr>
        <w:t>në ..... min-1 (shpejtësia e klasifikuar nga PTO) (në përputhje me kodet OECD 1 ose 2 ose ISO 789-1: 1990)</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(3)</w:t>
      </w:r>
      <w:r w:rsidRPr="00191B95">
        <w:rPr>
          <w:sz w:val="21"/>
          <w:szCs w:val="21"/>
          <w:lang w:val="sq-AL"/>
        </w:rPr>
        <w:t xml:space="preserve"> Deklaroni metodën e përdorur të testimit</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5</w:t>
      </w:r>
    </w:p>
    <w:p w:rsidR="00CE463F" w:rsidRPr="00191B95" w:rsidRDefault="00CE463F" w:rsidP="00FE1FD8">
      <w:pPr>
        <w:pStyle w:val="Paragrafi"/>
        <w:rPr>
          <w:sz w:val="21"/>
          <w:szCs w:val="21"/>
          <w:lang w:val="sq-AL"/>
        </w:rPr>
      </w:pPr>
      <w:r w:rsidRPr="00191B95">
        <w:rPr>
          <w:sz w:val="21"/>
          <w:szCs w:val="21"/>
          <w:lang w:val="sq-AL"/>
        </w:rPr>
        <w:t>4. Transmisioni</w:t>
      </w:r>
    </w:p>
    <w:p w:rsidR="00CE463F" w:rsidRPr="00191B95" w:rsidRDefault="00CE463F" w:rsidP="00FE1FD8">
      <w:pPr>
        <w:pStyle w:val="Paragrafi"/>
        <w:rPr>
          <w:sz w:val="21"/>
          <w:szCs w:val="21"/>
          <w:lang w:val="sq-AL"/>
        </w:rPr>
      </w:pPr>
      <w:r w:rsidRPr="00191B95">
        <w:rPr>
          <w:sz w:val="21"/>
          <w:szCs w:val="21"/>
          <w:lang w:val="sq-AL"/>
        </w:rPr>
        <w:t>4.5. Kutia e transmisionit</w:t>
      </w:r>
    </w:p>
    <w:p w:rsidR="00CE463F" w:rsidRPr="00191B95" w:rsidRDefault="00CE463F" w:rsidP="00FE1FD8">
      <w:pPr>
        <w:pStyle w:val="Paragrafi"/>
        <w:rPr>
          <w:sz w:val="21"/>
          <w:szCs w:val="21"/>
          <w:lang w:val="sq-AL"/>
        </w:rPr>
      </w:pPr>
      <w:r w:rsidRPr="00191B95">
        <w:rPr>
          <w:sz w:val="21"/>
          <w:szCs w:val="21"/>
          <w:lang w:val="sq-AL"/>
        </w:rPr>
        <w:t>Numri i koeficientëve:</w:t>
      </w:r>
    </w:p>
    <w:p w:rsidR="00CE463F" w:rsidRPr="00191B95" w:rsidRDefault="00CE463F" w:rsidP="00FE1FD8">
      <w:pPr>
        <w:pStyle w:val="Paragrafi"/>
        <w:rPr>
          <w:sz w:val="21"/>
          <w:szCs w:val="21"/>
          <w:lang w:val="sq-AL"/>
        </w:rPr>
      </w:pPr>
      <w:r w:rsidRPr="00191B95">
        <w:rPr>
          <w:sz w:val="21"/>
          <w:szCs w:val="21"/>
          <w:lang w:val="sq-AL"/>
        </w:rPr>
        <w:t>- në pjesën e përparme: ..............</w:t>
      </w:r>
    </w:p>
    <w:p w:rsidR="00CE463F" w:rsidRPr="00191B95" w:rsidRDefault="00CE463F" w:rsidP="00FE1FD8">
      <w:pPr>
        <w:pStyle w:val="Paragrafi"/>
        <w:rPr>
          <w:sz w:val="21"/>
          <w:szCs w:val="21"/>
          <w:lang w:val="sq-AL"/>
        </w:rPr>
      </w:pPr>
      <w:r w:rsidRPr="00191B95">
        <w:rPr>
          <w:sz w:val="21"/>
          <w:szCs w:val="21"/>
          <w:lang w:val="sq-AL"/>
        </w:rPr>
        <w:t>- në pjesën e prapme: .................</w:t>
      </w:r>
    </w:p>
    <w:p w:rsidR="00CE463F" w:rsidRPr="00191B95" w:rsidRDefault="00CE463F" w:rsidP="00FE1FD8">
      <w:pPr>
        <w:pStyle w:val="Paragrafi"/>
        <w:rPr>
          <w:sz w:val="21"/>
          <w:szCs w:val="21"/>
          <w:lang w:val="sq-AL"/>
        </w:rPr>
      </w:pPr>
      <w:r w:rsidRPr="00191B95">
        <w:rPr>
          <w:sz w:val="21"/>
          <w:szCs w:val="21"/>
          <w:lang w:val="sq-AL"/>
        </w:rPr>
        <w:t>4.7. Shpejtësia maksimale e llogaritur në kushte sigurie: ......km/orë</w:t>
      </w:r>
    </w:p>
    <w:p w:rsidR="00CE463F" w:rsidRPr="00191B95" w:rsidRDefault="00CE463F" w:rsidP="00FE1FD8">
      <w:pPr>
        <w:pStyle w:val="Paragrafi"/>
        <w:rPr>
          <w:sz w:val="21"/>
          <w:szCs w:val="21"/>
          <w:lang w:val="sq-AL"/>
        </w:rPr>
      </w:pPr>
      <w:r w:rsidRPr="00191B95">
        <w:rPr>
          <w:sz w:val="21"/>
          <w:szCs w:val="21"/>
          <w:lang w:val="sq-AL"/>
        </w:rPr>
        <w:t>4.7.1. Shpejtësia maksimale e matur: ...... km/orë</w:t>
      </w:r>
    </w:p>
    <w:p w:rsidR="00CE463F" w:rsidRPr="00191B95" w:rsidRDefault="00CE463F" w:rsidP="00FE1FD8">
      <w:pPr>
        <w:pStyle w:val="Paragrafi"/>
        <w:rPr>
          <w:sz w:val="21"/>
          <w:szCs w:val="21"/>
          <w:lang w:val="sq-AL"/>
        </w:rPr>
      </w:pPr>
      <w:r w:rsidRPr="00191B95">
        <w:rPr>
          <w:sz w:val="21"/>
          <w:szCs w:val="21"/>
          <w:lang w:val="sq-AL"/>
        </w:rPr>
        <w:t>7. Drejtimi</w:t>
      </w:r>
    </w:p>
    <w:p w:rsidR="00CE463F" w:rsidRPr="00191B95" w:rsidRDefault="00CE463F" w:rsidP="00FE1FD8">
      <w:pPr>
        <w:pStyle w:val="Paragrafi"/>
        <w:rPr>
          <w:rFonts w:cs="Times New Roman"/>
          <w:sz w:val="21"/>
          <w:szCs w:val="21"/>
          <w:lang w:val="sq-AL"/>
        </w:rPr>
      </w:pPr>
      <w:r w:rsidRPr="00191B95">
        <w:rPr>
          <w:sz w:val="21"/>
          <w:szCs w:val="21"/>
          <w:lang w:val="sq-AL"/>
        </w:rPr>
        <w:t xml:space="preserve">7.1. Kategoria e drejtimit: manuale/me energji/me drejtim ndihmës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8. Frenimi (përshkrim i shkurtër i sistemit të frenimit): ......................................</w:t>
      </w:r>
    </w:p>
    <w:p w:rsidR="00CE463F" w:rsidRPr="00191B95" w:rsidRDefault="00CE463F" w:rsidP="00FE1FD8">
      <w:pPr>
        <w:pStyle w:val="Paragrafi"/>
        <w:rPr>
          <w:sz w:val="21"/>
          <w:szCs w:val="21"/>
          <w:lang w:val="sq-AL"/>
        </w:rPr>
      </w:pPr>
      <w:r w:rsidRPr="00191B95">
        <w:rPr>
          <w:sz w:val="21"/>
          <w:szCs w:val="21"/>
          <w:lang w:val="sq-AL"/>
        </w:rPr>
        <w:t>8.11.4.1. Presioni i tepërt në lidhje: (me një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(me dy linja): ...... kPa</w:t>
      </w:r>
    </w:p>
    <w:p w:rsidR="00CE463F" w:rsidRPr="00191B95" w:rsidRDefault="00CE463F" w:rsidP="00FE1FD8">
      <w:pPr>
        <w:pStyle w:val="Paragrafi"/>
        <w:rPr>
          <w:sz w:val="21"/>
          <w:szCs w:val="21"/>
          <w:lang w:val="sq-AL"/>
        </w:rPr>
      </w:pPr>
      <w:r w:rsidRPr="00191B95">
        <w:rPr>
          <w:sz w:val="21"/>
          <w:szCs w:val="21"/>
          <w:lang w:val="sq-AL"/>
        </w:rPr>
        <w:t>10. Struktura mbrojtëse nga përmbysja, mbrojtja nga moti, ndenjëset, platformat e ngarkesës.</w:t>
      </w:r>
    </w:p>
    <w:p w:rsidR="00CE463F" w:rsidRPr="00191B95" w:rsidRDefault="00CE463F" w:rsidP="00FE1FD8">
      <w:pPr>
        <w:pStyle w:val="Paragrafi"/>
        <w:rPr>
          <w:rFonts w:cs="Times New Roman"/>
          <w:sz w:val="21"/>
          <w:szCs w:val="21"/>
          <w:lang w:val="sq-AL"/>
        </w:rPr>
      </w:pPr>
      <w:r w:rsidRPr="00191B95">
        <w:rPr>
          <w:sz w:val="21"/>
          <w:szCs w:val="21"/>
          <w:lang w:val="sq-AL"/>
        </w:rPr>
        <w:t>10.1. Struktura/kabina</w:t>
      </w:r>
      <w:r w:rsidRPr="00191B95">
        <w:rPr>
          <w:sz w:val="21"/>
          <w:szCs w:val="21"/>
          <w:vertAlign w:val="superscript"/>
          <w:lang w:val="sq-AL"/>
        </w:rPr>
        <w:t>(1)</w:t>
      </w:r>
    </w:p>
    <w:tbl>
      <w:tblPr>
        <w:tblpPr w:leftFromText="180" w:rightFromText="180" w:vertAnchor="text" w:tblpX="6136"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85"/>
      </w:tblGrid>
      <w:tr w:rsidR="00CE463F" w:rsidRPr="00191B95">
        <w:trPr>
          <w:trHeight w:val="281"/>
        </w:trPr>
        <w:tc>
          <w:tcPr>
            <w:tcW w:w="1668"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398"/>
        </w:trPr>
        <w:tc>
          <w:tcPr>
            <w:tcW w:w="1668"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 Prodhimi(et):</w:t>
      </w:r>
    </w:p>
    <w:p w:rsidR="00CE463F" w:rsidRPr="00191B95" w:rsidRDefault="00CE463F" w:rsidP="00FE1FD8">
      <w:pPr>
        <w:pStyle w:val="Paragrafi"/>
        <w:rPr>
          <w:sz w:val="21"/>
          <w:szCs w:val="21"/>
          <w:lang w:val="sq-AL"/>
        </w:rPr>
      </w:pPr>
      <w:r w:rsidRPr="00191B95">
        <w:rPr>
          <w:sz w:val="21"/>
          <w:szCs w:val="21"/>
          <w:lang w:val="sq-AL"/>
        </w:rPr>
        <w:t>- Marka(t) e miratimit të tipit KE:</w:t>
      </w:r>
    </w:p>
    <w:p w:rsidR="00CE463F" w:rsidRPr="00191B95" w:rsidRDefault="00CE463F" w:rsidP="00FE1FD8">
      <w:pPr>
        <w:pStyle w:val="Paragrafi"/>
        <w:rPr>
          <w:sz w:val="21"/>
          <w:szCs w:val="21"/>
          <w:lang w:val="sq-AL"/>
        </w:rPr>
      </w:pPr>
      <w:r w:rsidRPr="00191B95">
        <w:rPr>
          <w:sz w:val="21"/>
          <w:szCs w:val="21"/>
          <w:lang w:val="sq-AL"/>
        </w:rPr>
        <w:t>10.1.3. Unaza për mbrojtjen nga përmbysja:</w:t>
      </w:r>
    </w:p>
    <w:p w:rsidR="00CE463F" w:rsidRPr="00191B95" w:rsidRDefault="00CE463F" w:rsidP="00FE1FD8">
      <w:pPr>
        <w:pStyle w:val="Paragrafi"/>
        <w:rPr>
          <w:rFonts w:cs="Times New Roman"/>
          <w:sz w:val="21"/>
          <w:szCs w:val="21"/>
          <w:lang w:val="sq-AL"/>
        </w:rPr>
      </w:pPr>
      <w:r w:rsidRPr="00191B95">
        <w:rPr>
          <w:sz w:val="21"/>
          <w:szCs w:val="21"/>
          <w:lang w:val="sq-AL"/>
        </w:rPr>
        <w:t xml:space="preserve">- e përparmë/e prapme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e përthyer/e fiksuar (</w:t>
      </w:r>
      <w:r w:rsidRPr="00191B95">
        <w:rPr>
          <w:sz w:val="21"/>
          <w:szCs w:val="21"/>
          <w:vertAlign w:val="superscript"/>
          <w:lang w:val="sq-AL"/>
        </w:rPr>
        <w:t>1)</w:t>
      </w:r>
    </w:p>
    <w:tbl>
      <w:tblPr>
        <w:tblpPr w:leftFromText="180" w:rightFromText="180" w:vertAnchor="text" w:tblpX="6136"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85"/>
      </w:tblGrid>
      <w:tr w:rsidR="00CE463F" w:rsidRPr="00191B95">
        <w:trPr>
          <w:trHeight w:val="53"/>
        </w:trPr>
        <w:tc>
          <w:tcPr>
            <w:tcW w:w="1668"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405"/>
        </w:trPr>
        <w:tc>
          <w:tcPr>
            <w:tcW w:w="1668"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 Prodhimi(et):</w:t>
      </w:r>
    </w:p>
    <w:p w:rsidR="00CE463F" w:rsidRPr="00191B95" w:rsidRDefault="00CE463F" w:rsidP="00FE1FD8">
      <w:pPr>
        <w:pStyle w:val="Paragrafi"/>
        <w:rPr>
          <w:sz w:val="21"/>
          <w:szCs w:val="21"/>
          <w:lang w:val="sq-AL"/>
        </w:rPr>
      </w:pPr>
      <w:r w:rsidRPr="00191B95">
        <w:rPr>
          <w:sz w:val="21"/>
          <w:szCs w:val="21"/>
          <w:lang w:val="sq-AL"/>
        </w:rPr>
        <w:t>- Marka(t) e miratimit të tipit KE:</w:t>
      </w:r>
    </w:p>
    <w:p w:rsidR="00CE463F" w:rsidRPr="00191B95" w:rsidRDefault="00CE463F" w:rsidP="00FE1FD8">
      <w:pPr>
        <w:pStyle w:val="Paragrafi"/>
        <w:rPr>
          <w:sz w:val="21"/>
          <w:szCs w:val="21"/>
          <w:lang w:val="sq-AL"/>
        </w:rPr>
      </w:pPr>
      <w:r w:rsidRPr="00191B95">
        <w:rPr>
          <w:sz w:val="21"/>
          <w:szCs w:val="21"/>
          <w:lang w:val="sq-AL"/>
        </w:rPr>
        <w:t>10.3.2. Ndenjësja(et) e udhëtarëve:</w:t>
      </w:r>
    </w:p>
    <w:p w:rsidR="00CE463F" w:rsidRPr="00191B95" w:rsidRDefault="00CE463F" w:rsidP="00FE1FD8">
      <w:pPr>
        <w:pStyle w:val="Paragrafi"/>
        <w:rPr>
          <w:sz w:val="21"/>
          <w:szCs w:val="21"/>
          <w:lang w:val="sq-AL"/>
        </w:rPr>
      </w:pPr>
      <w:r w:rsidRPr="00191B95">
        <w:rPr>
          <w:sz w:val="21"/>
          <w:szCs w:val="21"/>
          <w:lang w:val="sq-AL"/>
        </w:rPr>
        <w:t>Numri: .............................................</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6</w:t>
      </w:r>
    </w:p>
    <w:p w:rsidR="00CE463F" w:rsidRPr="00191B95" w:rsidRDefault="00CE463F" w:rsidP="00FE1FD8">
      <w:pPr>
        <w:pStyle w:val="Paragrafi"/>
        <w:rPr>
          <w:sz w:val="21"/>
          <w:szCs w:val="21"/>
          <w:lang w:val="sq-AL"/>
        </w:rPr>
      </w:pPr>
      <w:r w:rsidRPr="00191B95">
        <w:rPr>
          <w:sz w:val="21"/>
          <w:szCs w:val="21"/>
          <w:lang w:val="sq-AL"/>
        </w:rPr>
        <w:t>10.4. Platforma e ngarkesës:</w:t>
      </w:r>
    </w:p>
    <w:p w:rsidR="00CE463F" w:rsidRPr="00191B95" w:rsidRDefault="00CE463F" w:rsidP="00FE1FD8">
      <w:pPr>
        <w:pStyle w:val="Paragrafi"/>
        <w:rPr>
          <w:sz w:val="21"/>
          <w:szCs w:val="21"/>
          <w:lang w:val="sq-AL"/>
        </w:rPr>
      </w:pPr>
      <w:r w:rsidRPr="00191B95">
        <w:rPr>
          <w:sz w:val="21"/>
          <w:szCs w:val="21"/>
          <w:lang w:val="sq-AL"/>
        </w:rPr>
        <w:t>10.4.1. Dimensionet: ....... mm</w:t>
      </w:r>
    </w:p>
    <w:p w:rsidR="00CE463F" w:rsidRPr="00191B95" w:rsidRDefault="00CE463F" w:rsidP="00FE1FD8">
      <w:pPr>
        <w:pStyle w:val="Paragrafi"/>
        <w:rPr>
          <w:sz w:val="21"/>
          <w:szCs w:val="21"/>
          <w:lang w:val="sq-AL"/>
        </w:rPr>
      </w:pPr>
      <w:r w:rsidRPr="00191B95">
        <w:rPr>
          <w:sz w:val="21"/>
          <w:szCs w:val="21"/>
          <w:lang w:val="sq-AL"/>
        </w:rPr>
        <w:t>10.4.3. Ngarkesa e lejueshme teknikisht: ...... kg</w:t>
      </w:r>
    </w:p>
    <w:p w:rsidR="00CE463F" w:rsidRPr="00191B95" w:rsidRDefault="00CE463F" w:rsidP="00FE1FD8">
      <w:pPr>
        <w:pStyle w:val="Paragrafi"/>
        <w:rPr>
          <w:sz w:val="21"/>
          <w:szCs w:val="21"/>
          <w:lang w:val="sq-AL"/>
        </w:rPr>
      </w:pPr>
      <w:r w:rsidRPr="00191B95">
        <w:rPr>
          <w:sz w:val="21"/>
          <w:szCs w:val="21"/>
          <w:lang w:val="sq-AL"/>
        </w:rPr>
        <w:t>11. Aparatet e ndriçimit dhe sinjalizimit të dritës</w:t>
      </w:r>
    </w:p>
    <w:p w:rsidR="00CE463F" w:rsidRPr="00191B95" w:rsidRDefault="00CE463F" w:rsidP="00FE1FD8">
      <w:pPr>
        <w:pStyle w:val="Paragrafi"/>
        <w:rPr>
          <w:sz w:val="21"/>
          <w:szCs w:val="21"/>
          <w:lang w:val="sq-AL"/>
        </w:rPr>
      </w:pPr>
      <w:r w:rsidRPr="00191B95">
        <w:rPr>
          <w:sz w:val="21"/>
          <w:szCs w:val="21"/>
          <w:lang w:val="sq-AL"/>
        </w:rPr>
        <w:t>11.2. Aparatet opsionale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Default="00CE463F" w:rsidP="00FE1FD8">
      <w:pPr>
        <w:pStyle w:val="Paragrafi"/>
        <w:rPr>
          <w:sz w:val="21"/>
          <w:szCs w:val="21"/>
          <w:lang w:val="sq-AL"/>
        </w:rPr>
      </w:pPr>
      <w:r w:rsidRPr="00191B95">
        <w:rPr>
          <w:sz w:val="21"/>
          <w:szCs w:val="21"/>
          <w:lang w:val="sq-AL"/>
        </w:rPr>
        <w:t>12.2. Lidhja mekanike midis traktorit dhe rimorkios:</w:t>
      </w:r>
    </w:p>
    <w:tbl>
      <w:tblPr>
        <w:tblpPr w:leftFromText="180" w:rightFromText="180" w:vertAnchor="text" w:tblpX="6666"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235"/>
      </w:tblGrid>
      <w:tr w:rsidR="00CE463F" w:rsidRPr="00191B95">
        <w:trPr>
          <w:trHeight w:val="311"/>
        </w:trPr>
        <w:tc>
          <w:tcPr>
            <w:tcW w:w="145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23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333"/>
        </w:trPr>
        <w:tc>
          <w:tcPr>
            <w:tcW w:w="145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23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90"/>
        </w:trPr>
        <w:tc>
          <w:tcPr>
            <w:tcW w:w="145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23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140"/>
        </w:trPr>
        <w:tc>
          <w:tcPr>
            <w:tcW w:w="145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23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92"/>
        </w:trPr>
        <w:tc>
          <w:tcPr>
            <w:tcW w:w="145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235"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12.2.1. Tipi(at):</w:t>
      </w:r>
    </w:p>
    <w:p w:rsidR="00CE463F" w:rsidRPr="00191B95" w:rsidRDefault="00CE463F" w:rsidP="00FE1FD8">
      <w:pPr>
        <w:pStyle w:val="Paragrafi"/>
        <w:rPr>
          <w:sz w:val="21"/>
          <w:szCs w:val="21"/>
          <w:lang w:val="sq-AL"/>
        </w:rPr>
      </w:pPr>
      <w:r w:rsidRPr="00191B95">
        <w:rPr>
          <w:sz w:val="21"/>
          <w:szCs w:val="21"/>
          <w:lang w:val="sq-AL"/>
        </w:rPr>
        <w:t>12.2.2. Prodhimi(et):</w:t>
      </w:r>
    </w:p>
    <w:p w:rsidR="00CE463F" w:rsidRPr="00191B95" w:rsidRDefault="00CE463F" w:rsidP="00FE1FD8">
      <w:pPr>
        <w:pStyle w:val="Paragrafi"/>
        <w:rPr>
          <w:sz w:val="21"/>
          <w:szCs w:val="21"/>
          <w:lang w:val="sq-AL"/>
        </w:rPr>
      </w:pPr>
      <w:r w:rsidRPr="00191B95">
        <w:rPr>
          <w:sz w:val="21"/>
          <w:szCs w:val="21"/>
          <w:lang w:val="sq-AL"/>
        </w:rPr>
        <w:t>12.2.3. Marka(t) e miratimit të tipit KE:</w:t>
      </w:r>
    </w:p>
    <w:p w:rsidR="00CE463F" w:rsidRPr="00191B95" w:rsidRDefault="00CE463F" w:rsidP="00FE1FD8">
      <w:pPr>
        <w:pStyle w:val="Paragrafi"/>
        <w:rPr>
          <w:sz w:val="21"/>
          <w:szCs w:val="21"/>
          <w:lang w:val="sq-AL"/>
        </w:rPr>
      </w:pPr>
      <w:r w:rsidRPr="00191B95">
        <w:rPr>
          <w:sz w:val="21"/>
          <w:szCs w:val="21"/>
          <w:lang w:val="sq-AL"/>
        </w:rPr>
        <w:t>12.2.4. Ngarkesa maksimale horizontale (kg)</w:t>
      </w:r>
    </w:p>
    <w:p w:rsidR="00CE463F" w:rsidRPr="00191B95" w:rsidRDefault="00CE463F" w:rsidP="00FE1FD8">
      <w:pPr>
        <w:pStyle w:val="Paragrafi"/>
        <w:rPr>
          <w:sz w:val="21"/>
          <w:szCs w:val="21"/>
          <w:lang w:val="sq-AL"/>
        </w:rPr>
      </w:pPr>
      <w:r w:rsidRPr="00191B95">
        <w:rPr>
          <w:sz w:val="21"/>
          <w:szCs w:val="21"/>
          <w:lang w:val="sq-AL"/>
        </w:rPr>
        <w:t>Ngarkesa maksimale vertikale (kg) (sipas rastit)</w:t>
      </w:r>
    </w:p>
    <w:p w:rsidR="00CE463F" w:rsidRPr="00191B95" w:rsidRDefault="00CE463F" w:rsidP="00FE1FD8">
      <w:pPr>
        <w:pStyle w:val="Paragrafi"/>
        <w:rPr>
          <w:rFonts w:cs="Times New Roman"/>
          <w:sz w:val="21"/>
          <w:szCs w:val="21"/>
          <w:lang w:val="sq-AL"/>
        </w:rPr>
      </w:pPr>
      <w:r w:rsidRPr="00191B95">
        <w:rPr>
          <w:sz w:val="21"/>
          <w:szCs w:val="21"/>
          <w:lang w:val="sq-AL"/>
        </w:rPr>
        <w:t>12.3. Makinat ngritëse hidraulike – lidhja në tri pika: po/jo</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13. Niveli i jashtëm i tingullit</w:t>
      </w:r>
    </w:p>
    <w:p w:rsidR="00CE463F" w:rsidRPr="00191B95" w:rsidRDefault="00CE463F" w:rsidP="00FE1FD8">
      <w:pPr>
        <w:pStyle w:val="Paragrafi"/>
        <w:rPr>
          <w:sz w:val="21"/>
          <w:szCs w:val="21"/>
          <w:lang w:val="sq-AL"/>
        </w:rPr>
      </w:pPr>
      <w:r w:rsidRPr="00191B95">
        <w:rPr>
          <w:sz w:val="21"/>
          <w:szCs w:val="21"/>
          <w:lang w:val="sq-AL"/>
        </w:rPr>
        <w:t>Numri i direktivës bazë dhe ndryshimi më i fundit i zbatueshëm për miratimin e tipit KE. Për një direktivë me dy ose më shumë faza zbatimi, identifikoni fazën përkatëse: ...</w:t>
      </w:r>
    </w:p>
    <w:p w:rsidR="00CE463F" w:rsidRPr="00191B95" w:rsidRDefault="00CE463F" w:rsidP="00FE1FD8">
      <w:pPr>
        <w:pStyle w:val="Paragrafi"/>
        <w:rPr>
          <w:sz w:val="21"/>
          <w:szCs w:val="21"/>
          <w:lang w:val="sq-AL"/>
        </w:rPr>
      </w:pPr>
      <w:r w:rsidRPr="00191B95">
        <w:rPr>
          <w:sz w:val="21"/>
          <w:szCs w:val="21"/>
          <w:lang w:val="sq-AL"/>
        </w:rPr>
        <w:t>13.1. e palëvizshme: ...... dB(A)</w:t>
      </w:r>
    </w:p>
    <w:p w:rsidR="00CE463F" w:rsidRPr="00191B95" w:rsidRDefault="00CE463F" w:rsidP="00FE1FD8">
      <w:pPr>
        <w:pStyle w:val="Paragrafi"/>
        <w:rPr>
          <w:sz w:val="21"/>
          <w:szCs w:val="21"/>
          <w:lang w:val="sq-AL"/>
        </w:rPr>
      </w:pPr>
      <w:r w:rsidRPr="00191B95">
        <w:rPr>
          <w:sz w:val="21"/>
          <w:szCs w:val="21"/>
          <w:lang w:val="sq-AL"/>
        </w:rPr>
        <w:t>13.2. e lëvizshme: ...... dB(A)</w:t>
      </w:r>
    </w:p>
    <w:p w:rsidR="00CE463F" w:rsidRPr="00191B95" w:rsidRDefault="00CE463F" w:rsidP="00FE1FD8">
      <w:pPr>
        <w:pStyle w:val="Paragrafi"/>
        <w:rPr>
          <w:rFonts w:cs="Times New Roman"/>
          <w:sz w:val="21"/>
          <w:szCs w:val="21"/>
          <w:lang w:val="sq-AL"/>
        </w:rPr>
      </w:pPr>
      <w:r w:rsidRPr="00191B95">
        <w:rPr>
          <w:sz w:val="21"/>
          <w:szCs w:val="21"/>
          <w:lang w:val="sq-AL"/>
        </w:rPr>
        <w:t xml:space="preserve">14. Niveli i zhurmës i perceptuar nga drejtuesi i mjetit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Numri i direktivës bazë dhe amendimi më i fundit i zbatueshëm për miratimin e tipit KE. Për një direktivë me dy ose më shumë faza zbatimi, identifikoni fazën përkatëse: .......dB(A)</w:t>
      </w:r>
    </w:p>
    <w:p w:rsidR="00CE463F" w:rsidRPr="00191B95" w:rsidRDefault="00CE463F" w:rsidP="00FE1FD8">
      <w:pPr>
        <w:pStyle w:val="Paragrafi"/>
        <w:rPr>
          <w:rFonts w:cs="Times New Roman"/>
          <w:sz w:val="21"/>
          <w:szCs w:val="21"/>
          <w:lang w:val="sq-AL"/>
        </w:rPr>
      </w:pPr>
      <w:r w:rsidRPr="00191B95">
        <w:rPr>
          <w:sz w:val="21"/>
          <w:szCs w:val="21"/>
          <w:lang w:val="sq-AL"/>
        </w:rPr>
        <w:t xml:space="preserve">15. Shkarkimet </w:t>
      </w:r>
      <w:r w:rsidRPr="00191B95">
        <w:rPr>
          <w:sz w:val="21"/>
          <w:szCs w:val="21"/>
          <w:vertAlign w:val="superscript"/>
          <w:lang w:val="sq-AL"/>
        </w:rPr>
        <w:t>(3)</w:t>
      </w:r>
    </w:p>
    <w:p w:rsidR="00CE463F" w:rsidRPr="00191B95" w:rsidRDefault="00CE463F" w:rsidP="00FE1FD8">
      <w:pPr>
        <w:pStyle w:val="Paragrafi"/>
        <w:rPr>
          <w:sz w:val="21"/>
          <w:szCs w:val="21"/>
          <w:lang w:val="sq-AL"/>
        </w:rPr>
      </w:pPr>
      <w:r w:rsidRPr="00191B95">
        <w:rPr>
          <w:sz w:val="21"/>
          <w:szCs w:val="21"/>
          <w:lang w:val="sq-AL"/>
        </w:rPr>
        <w:t>Numri i direktivës bazë dhe amendimi më i fundit për miratimin e tipit KE. Për një direktivë me dy ose më shumë faza zbatimi, identifikoni fazën përkatëse: ......................</w:t>
      </w:r>
    </w:p>
    <w:p w:rsidR="00CE463F" w:rsidRPr="00191B95" w:rsidRDefault="00CE463F" w:rsidP="00FE1FD8">
      <w:pPr>
        <w:pStyle w:val="Paragrafi"/>
        <w:rPr>
          <w:sz w:val="21"/>
          <w:szCs w:val="21"/>
          <w:lang w:val="sq-AL"/>
        </w:rPr>
      </w:pPr>
      <w:r w:rsidRPr="00191B95">
        <w:rPr>
          <w:sz w:val="21"/>
          <w:szCs w:val="21"/>
          <w:lang w:val="sq-AL"/>
        </w:rPr>
        <w:t>15.1. Rezultatet e testimeve</w:t>
      </w:r>
    </w:p>
    <w:p w:rsidR="00CE463F" w:rsidRPr="00191B95" w:rsidRDefault="00CE463F" w:rsidP="00FE1FD8">
      <w:pPr>
        <w:pStyle w:val="Paragrafi"/>
        <w:rPr>
          <w:sz w:val="21"/>
          <w:szCs w:val="21"/>
          <w:lang w:val="sq-AL"/>
        </w:rPr>
      </w:pPr>
      <w:r w:rsidRPr="00191B95">
        <w:rPr>
          <w:sz w:val="21"/>
          <w:szCs w:val="21"/>
          <w:lang w:val="sq-AL"/>
        </w:rPr>
        <w:t>CO:.............g/kWh HC:...........g/kWh NOx:........g/kWh</w:t>
      </w:r>
    </w:p>
    <w:p w:rsidR="00CE463F" w:rsidRPr="00191B95" w:rsidRDefault="00CE463F" w:rsidP="00FE1FD8">
      <w:pPr>
        <w:pStyle w:val="Paragrafi"/>
        <w:rPr>
          <w:sz w:val="21"/>
          <w:szCs w:val="21"/>
          <w:lang w:val="sq-AL"/>
        </w:rPr>
      </w:pPr>
      <w:r w:rsidRPr="00191B95">
        <w:rPr>
          <w:sz w:val="21"/>
          <w:szCs w:val="21"/>
          <w:lang w:val="sq-AL"/>
        </w:rPr>
        <w:t>Grimcat:................g/kWh Tymi (x):...........m-1</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Deklaroni metodën e përdorur të testimit</w:t>
      </w:r>
    </w:p>
    <w:p w:rsidR="00CE463F" w:rsidRPr="00191B95" w:rsidRDefault="00CE463F" w:rsidP="00FE1FD8">
      <w:pPr>
        <w:pStyle w:val="Paragrafi"/>
        <w:rPr>
          <w:sz w:val="21"/>
          <w:szCs w:val="21"/>
          <w:lang w:val="sq-AL"/>
        </w:rPr>
      </w:pPr>
      <w:r w:rsidRPr="00191B95">
        <w:rPr>
          <w:sz w:val="21"/>
          <w:szCs w:val="21"/>
          <w:vertAlign w:val="superscript"/>
          <w:lang w:val="sq-AL"/>
        </w:rPr>
        <w:t>(3)</w:t>
      </w:r>
      <w:r w:rsidRPr="00191B95">
        <w:rPr>
          <w:sz w:val="21"/>
          <w:szCs w:val="21"/>
          <w:lang w:val="sq-AL"/>
        </w:rPr>
        <w:t xml:space="preserve"> Deklaroni vlerat minimale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7</w:t>
      </w:r>
    </w:p>
    <w:p w:rsidR="00CE463F" w:rsidRPr="00191B95" w:rsidRDefault="00CE463F" w:rsidP="00FE1FD8">
      <w:pPr>
        <w:pStyle w:val="Paragrafi"/>
        <w:rPr>
          <w:sz w:val="21"/>
          <w:szCs w:val="21"/>
          <w:lang w:val="sq-AL"/>
        </w:rPr>
      </w:pPr>
      <w:r w:rsidRPr="00191B95">
        <w:rPr>
          <w:sz w:val="21"/>
          <w:szCs w:val="21"/>
          <w:lang w:val="sq-AL"/>
        </w:rPr>
        <w:t>15.2 Rezultatet e testimeve (*)</w:t>
      </w:r>
    </w:p>
    <w:p w:rsidR="00CE463F" w:rsidRPr="00191B95" w:rsidRDefault="00CE463F" w:rsidP="00FE1FD8">
      <w:pPr>
        <w:pStyle w:val="Paragrafi"/>
        <w:rPr>
          <w:sz w:val="21"/>
          <w:szCs w:val="21"/>
          <w:lang w:val="sq-AL"/>
        </w:rPr>
      </w:pPr>
      <w:r w:rsidRPr="00191B95">
        <w:rPr>
          <w:sz w:val="21"/>
          <w:szCs w:val="21"/>
          <w:lang w:val="sq-AL"/>
        </w:rPr>
        <w:t>CO:.............g/kWh NOx:.................g/kWh NMHC:........g/kWh</w:t>
      </w:r>
    </w:p>
    <w:p w:rsidR="00CE463F" w:rsidRPr="00191B95" w:rsidRDefault="00CE463F" w:rsidP="00FE1FD8">
      <w:pPr>
        <w:pStyle w:val="Paragrafi"/>
        <w:rPr>
          <w:sz w:val="21"/>
          <w:szCs w:val="21"/>
          <w:lang w:val="sq-AL"/>
        </w:rPr>
      </w:pPr>
      <w:r w:rsidRPr="00191B95">
        <w:rPr>
          <w:sz w:val="21"/>
          <w:szCs w:val="21"/>
          <w:lang w:val="sq-AL"/>
        </w:rPr>
        <w:t>CH4:............g/kWh Grimcat:...........g/kWh</w:t>
      </w:r>
    </w:p>
    <w:p w:rsidR="00CE463F" w:rsidRPr="00191B95" w:rsidRDefault="00CE463F" w:rsidP="00FE1FD8">
      <w:pPr>
        <w:pStyle w:val="Paragrafi"/>
        <w:rPr>
          <w:sz w:val="21"/>
          <w:szCs w:val="21"/>
          <w:lang w:val="sq-AL"/>
        </w:rPr>
      </w:pPr>
      <w:r w:rsidRPr="00191B95">
        <w:rPr>
          <w:sz w:val="21"/>
          <w:szCs w:val="21"/>
          <w:lang w:val="sq-AL"/>
        </w:rPr>
        <w:t xml:space="preserve">16. Kuaj fuqia(të) ose kategoria(të) fiskale </w:t>
      </w:r>
    </w:p>
    <w:p w:rsidR="00CE463F" w:rsidRPr="00191B95" w:rsidRDefault="00CE463F" w:rsidP="00FE1FD8">
      <w:pPr>
        <w:pStyle w:val="Paragrafi"/>
        <w:rPr>
          <w:sz w:val="21"/>
          <w:szCs w:val="21"/>
          <w:lang w:val="sq-AL"/>
        </w:rPr>
      </w:pPr>
      <w:r w:rsidRPr="00191B95">
        <w:rPr>
          <w:sz w:val="21"/>
          <w:szCs w:val="21"/>
          <w:lang w:val="sq-AL"/>
        </w:rPr>
        <w:t>- Italia:...............................</w:t>
      </w:r>
      <w:r w:rsidRPr="00191B95">
        <w:rPr>
          <w:sz w:val="21"/>
          <w:szCs w:val="21"/>
          <w:lang w:val="sq-AL"/>
        </w:rPr>
        <w:tab/>
        <w:t>- Franca:......................</w:t>
      </w:r>
      <w:r w:rsidRPr="00191B95">
        <w:rPr>
          <w:sz w:val="21"/>
          <w:szCs w:val="21"/>
          <w:lang w:val="sq-AL"/>
        </w:rPr>
        <w:tab/>
        <w:t>- Spanja:.........................</w:t>
      </w:r>
    </w:p>
    <w:p w:rsidR="00CE463F" w:rsidRPr="00191B95" w:rsidRDefault="00CE463F" w:rsidP="00FE1FD8">
      <w:pPr>
        <w:pStyle w:val="Paragrafi"/>
        <w:rPr>
          <w:sz w:val="21"/>
          <w:szCs w:val="21"/>
          <w:lang w:val="sq-AL"/>
        </w:rPr>
      </w:pPr>
      <w:r w:rsidRPr="00191B95">
        <w:rPr>
          <w:sz w:val="21"/>
          <w:szCs w:val="21"/>
          <w:lang w:val="sq-AL"/>
        </w:rPr>
        <w:t>- Belgjika:.........................</w:t>
      </w:r>
      <w:r w:rsidRPr="00191B95">
        <w:rPr>
          <w:sz w:val="21"/>
          <w:szCs w:val="21"/>
          <w:lang w:val="sq-AL"/>
        </w:rPr>
        <w:tab/>
        <w:t>- Gjermania:................</w:t>
      </w:r>
      <w:r w:rsidRPr="00191B95">
        <w:rPr>
          <w:sz w:val="21"/>
          <w:szCs w:val="21"/>
          <w:lang w:val="sq-AL"/>
        </w:rPr>
        <w:tab/>
        <w:t>- Luksemburgu:..............</w:t>
      </w:r>
    </w:p>
    <w:p w:rsidR="00CE463F" w:rsidRPr="00191B95" w:rsidRDefault="00CE463F" w:rsidP="00FE1FD8">
      <w:pPr>
        <w:pStyle w:val="Paragrafi"/>
        <w:rPr>
          <w:sz w:val="21"/>
          <w:szCs w:val="21"/>
          <w:lang w:val="sq-AL"/>
        </w:rPr>
      </w:pPr>
      <w:r w:rsidRPr="00191B95">
        <w:rPr>
          <w:sz w:val="21"/>
          <w:szCs w:val="21"/>
          <w:lang w:val="sq-AL"/>
        </w:rPr>
        <w:t>- Danimarka:...................</w:t>
      </w:r>
      <w:r w:rsidRPr="00191B95">
        <w:rPr>
          <w:sz w:val="21"/>
          <w:szCs w:val="21"/>
          <w:lang w:val="sq-AL"/>
        </w:rPr>
        <w:tab/>
        <w:t>- Holanda:...................</w:t>
      </w:r>
      <w:r w:rsidRPr="00191B95">
        <w:rPr>
          <w:sz w:val="21"/>
          <w:szCs w:val="21"/>
          <w:lang w:val="sq-AL"/>
        </w:rPr>
        <w:tab/>
        <w:t>- Greqia:.........................</w:t>
      </w:r>
    </w:p>
    <w:p w:rsidR="00CE463F" w:rsidRPr="00191B95" w:rsidRDefault="00CE463F" w:rsidP="00FE1FD8">
      <w:pPr>
        <w:pStyle w:val="Paragrafi"/>
        <w:rPr>
          <w:sz w:val="21"/>
          <w:szCs w:val="21"/>
          <w:lang w:val="sq-AL"/>
        </w:rPr>
      </w:pPr>
      <w:r w:rsidRPr="00191B95">
        <w:rPr>
          <w:sz w:val="21"/>
          <w:szCs w:val="21"/>
          <w:lang w:val="sq-AL"/>
        </w:rPr>
        <w:t>- Mbretëria Bashkuar:....</w:t>
      </w:r>
      <w:r w:rsidRPr="00191B95">
        <w:rPr>
          <w:sz w:val="21"/>
          <w:szCs w:val="21"/>
          <w:lang w:val="sq-AL"/>
        </w:rPr>
        <w:tab/>
        <w:t xml:space="preserve">- Irlanda:...................... </w:t>
      </w:r>
      <w:r w:rsidRPr="00191B95">
        <w:rPr>
          <w:sz w:val="21"/>
          <w:szCs w:val="21"/>
          <w:lang w:val="sq-AL"/>
        </w:rPr>
        <w:tab/>
        <w:t>- Portugalia:....................</w:t>
      </w:r>
    </w:p>
    <w:p w:rsidR="00CE463F" w:rsidRPr="00191B95" w:rsidRDefault="00CE463F" w:rsidP="00FE1FD8">
      <w:pPr>
        <w:pStyle w:val="Paragrafi"/>
        <w:rPr>
          <w:sz w:val="21"/>
          <w:szCs w:val="21"/>
          <w:lang w:val="sq-AL"/>
        </w:rPr>
      </w:pPr>
      <w:r w:rsidRPr="00191B95">
        <w:rPr>
          <w:sz w:val="21"/>
          <w:szCs w:val="21"/>
          <w:lang w:val="sq-AL"/>
        </w:rPr>
        <w:t>- Austria:.........................</w:t>
      </w:r>
      <w:r w:rsidRPr="00191B95">
        <w:rPr>
          <w:sz w:val="21"/>
          <w:szCs w:val="21"/>
          <w:lang w:val="sq-AL"/>
        </w:rPr>
        <w:tab/>
        <w:t>- Finlanda:...................</w:t>
      </w:r>
      <w:r w:rsidRPr="00191B95">
        <w:rPr>
          <w:sz w:val="21"/>
          <w:szCs w:val="21"/>
          <w:lang w:val="sq-AL"/>
        </w:rPr>
        <w:tab/>
        <w:t>- Suedia:.........................</w:t>
      </w:r>
    </w:p>
    <w:p w:rsidR="00CE463F" w:rsidRPr="00191B95" w:rsidRDefault="00CE463F" w:rsidP="00FE1FD8">
      <w:pPr>
        <w:pStyle w:val="Paragrafi"/>
        <w:rPr>
          <w:sz w:val="21"/>
          <w:szCs w:val="21"/>
          <w:lang w:val="sq-AL"/>
        </w:rPr>
      </w:pPr>
      <w:r w:rsidRPr="00191B95">
        <w:rPr>
          <w:sz w:val="21"/>
          <w:szCs w:val="21"/>
          <w:lang w:val="sq-AL"/>
        </w:rPr>
        <w:t>17. Komente (1).............................................................................................</w:t>
      </w:r>
    </w:p>
    <w:p w:rsidR="00CE463F" w:rsidRPr="00191B95" w:rsidRDefault="00CE463F" w:rsidP="00FE1FD8">
      <w:pPr>
        <w:pStyle w:val="Paragrafi"/>
        <w:rPr>
          <w:sz w:val="21"/>
          <w:szCs w:val="21"/>
          <w:lang w:val="sq-AL"/>
        </w:rPr>
      </w:pPr>
      <w:r w:rsidRPr="00191B95">
        <w:rPr>
          <w:sz w:val="21"/>
          <w:szCs w:val="21"/>
          <w:lang w:val="sq-AL"/>
        </w:rPr>
        <w:t>(</w:t>
      </w:r>
      <w:r w:rsidRPr="00191B95">
        <w:rPr>
          <w:rFonts w:cs="Times New Roman"/>
          <w:sz w:val="21"/>
          <w:szCs w:val="20"/>
          <w:lang w:val="sq-AL"/>
        </w:rPr>
        <w:sym w:font="Symbol" w:char="F02A"/>
      </w:r>
      <w:r w:rsidRPr="00191B95">
        <w:rPr>
          <w:sz w:val="21"/>
          <w:szCs w:val="21"/>
          <w:lang w:val="sq-AL"/>
        </w:rPr>
        <w:t>) Nëse është e zbatueshme</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Ndër të tjera, çdo informacion i kërkuar në lidhje me fusha ose vlera të ndryshme opsionale dhe marrëdhënie reciprokisht të varura (sipas rastit, në formën e një tabele).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3</w:t>
      </w:r>
    </w:p>
    <w:p w:rsidR="00CE463F" w:rsidRPr="00191B95" w:rsidRDefault="00CE463F" w:rsidP="00FE1FD8">
      <w:pPr>
        <w:pStyle w:val="Paragrafi"/>
        <w:rPr>
          <w:sz w:val="21"/>
          <w:szCs w:val="21"/>
          <w:lang w:val="sq-AL"/>
        </w:rPr>
      </w:pPr>
      <w:r w:rsidRPr="00191B95">
        <w:rPr>
          <w:sz w:val="21"/>
          <w:szCs w:val="21"/>
          <w:lang w:val="sq-AL"/>
        </w:rPr>
        <w:t>B.Rimorkiot bujqësore ose të pylltarisë- të plota/të përfunduara(1)</w:t>
      </w:r>
    </w:p>
    <w:p w:rsidR="00CE463F" w:rsidRPr="00191B95" w:rsidRDefault="00CE463F" w:rsidP="00FE1FD8">
      <w:pPr>
        <w:pStyle w:val="Paragrafi"/>
        <w:rPr>
          <w:sz w:val="21"/>
          <w:szCs w:val="21"/>
          <w:lang w:val="sq-AL"/>
        </w:rPr>
      </w:pPr>
      <w:r w:rsidRPr="00191B95">
        <w:rPr>
          <w:sz w:val="21"/>
          <w:szCs w:val="21"/>
          <w:lang w:val="sq-AL"/>
        </w:rPr>
        <w:t>1. Karakteristikat e ndërtimit të përgjithshëm të rimorkios</w:t>
      </w:r>
    </w:p>
    <w:p w:rsidR="00CE463F" w:rsidRPr="00191B95" w:rsidRDefault="00CE463F" w:rsidP="00FE1FD8">
      <w:pPr>
        <w:pStyle w:val="Paragrafi"/>
        <w:rPr>
          <w:sz w:val="21"/>
          <w:szCs w:val="21"/>
          <w:lang w:val="sq-AL"/>
        </w:rPr>
      </w:pPr>
      <w:r w:rsidRPr="00191B95">
        <w:rPr>
          <w:sz w:val="21"/>
          <w:szCs w:val="21"/>
          <w:lang w:val="sq-AL"/>
        </w:rPr>
        <w:t>1.1 Numri i boshteve dhe rrotave:.......................................................................</w:t>
      </w:r>
    </w:p>
    <w:p w:rsidR="00CE463F" w:rsidRPr="00191B95" w:rsidRDefault="00CE463F" w:rsidP="00FE1FD8">
      <w:pPr>
        <w:pStyle w:val="Paragrafi"/>
        <w:rPr>
          <w:sz w:val="21"/>
          <w:szCs w:val="21"/>
          <w:lang w:val="sq-AL"/>
        </w:rPr>
      </w:pPr>
      <w:r w:rsidRPr="00191B95">
        <w:rPr>
          <w:sz w:val="21"/>
          <w:szCs w:val="21"/>
          <w:lang w:val="sq-AL"/>
        </w:rPr>
        <w:t>1.1.1 Boshtet motorike:....................................................................................</w:t>
      </w:r>
    </w:p>
    <w:p w:rsidR="00CE463F" w:rsidRPr="00191B95" w:rsidRDefault="00CE463F" w:rsidP="00FE1FD8">
      <w:pPr>
        <w:pStyle w:val="Paragrafi"/>
        <w:rPr>
          <w:sz w:val="21"/>
          <w:szCs w:val="21"/>
          <w:lang w:val="sq-AL"/>
        </w:rPr>
      </w:pPr>
      <w:r w:rsidRPr="00191B95">
        <w:rPr>
          <w:sz w:val="21"/>
          <w:szCs w:val="21"/>
          <w:lang w:val="sq-AL"/>
        </w:rPr>
        <w:t>Masat dhe dimensionet</w:t>
      </w:r>
    </w:p>
    <w:p w:rsidR="00CE463F" w:rsidRPr="00191B95" w:rsidRDefault="00CE463F" w:rsidP="00FE1FD8">
      <w:pPr>
        <w:pStyle w:val="Paragrafi"/>
        <w:rPr>
          <w:sz w:val="21"/>
          <w:szCs w:val="21"/>
          <w:lang w:val="sq-AL"/>
        </w:rPr>
      </w:pPr>
      <w:r w:rsidRPr="00191B95">
        <w:rPr>
          <w:sz w:val="21"/>
          <w:szCs w:val="21"/>
          <w:lang w:val="sq-AL"/>
        </w:rPr>
        <w:t>2.1.1. Masa(t) e pangarkuar(a) në rend të njëpasnjëshëm:</w:t>
      </w:r>
    </w:p>
    <w:p w:rsidR="00CE463F" w:rsidRPr="00191B95" w:rsidRDefault="00CE463F" w:rsidP="00FE1FD8">
      <w:pPr>
        <w:pStyle w:val="Paragrafi"/>
        <w:rPr>
          <w:sz w:val="21"/>
          <w:szCs w:val="21"/>
          <w:lang w:val="sq-AL"/>
        </w:rPr>
      </w:pPr>
      <w:r w:rsidRPr="00191B95">
        <w:rPr>
          <w:sz w:val="21"/>
          <w:szCs w:val="21"/>
          <w:lang w:val="sq-AL"/>
        </w:rPr>
        <w:t>- maksimale:..............................................................................................</w:t>
      </w:r>
    </w:p>
    <w:p w:rsidR="00CE463F" w:rsidRPr="00191B95" w:rsidRDefault="00CE463F" w:rsidP="00FE1FD8">
      <w:pPr>
        <w:pStyle w:val="Paragrafi"/>
        <w:rPr>
          <w:sz w:val="21"/>
          <w:szCs w:val="21"/>
          <w:lang w:val="sq-AL"/>
        </w:rPr>
      </w:pPr>
      <w:r w:rsidRPr="00191B95">
        <w:rPr>
          <w:sz w:val="21"/>
          <w:szCs w:val="21"/>
          <w:lang w:val="sq-AL"/>
        </w:rPr>
        <w:t>- minimale:.................................................................................................</w:t>
      </w:r>
    </w:p>
    <w:p w:rsidR="00CE463F" w:rsidRPr="00191B95" w:rsidRDefault="00CE463F" w:rsidP="00FE1FD8">
      <w:pPr>
        <w:pStyle w:val="Paragrafi"/>
        <w:rPr>
          <w:sz w:val="21"/>
          <w:szCs w:val="21"/>
          <w:lang w:val="sq-AL"/>
        </w:rPr>
      </w:pPr>
      <w:r w:rsidRPr="00191B95">
        <w:rPr>
          <w:sz w:val="21"/>
          <w:szCs w:val="21"/>
          <w:lang w:val="sq-AL"/>
        </w:rPr>
        <w:t>2.2.1. Masa(t) maksimale të ngarkuara të lejueshme teknikisht të rimorkios sipas specifikimeve të gomës:</w:t>
      </w:r>
    </w:p>
    <w:p w:rsidR="00CE463F" w:rsidRDefault="00CE463F" w:rsidP="00803A95">
      <w:pPr>
        <w:pStyle w:val="Paragrafi"/>
        <w:jc w:val="left"/>
        <w:rPr>
          <w:sz w:val="21"/>
          <w:szCs w:val="21"/>
          <w:lang w:val="sq-AL"/>
        </w:rPr>
      </w:pPr>
    </w:p>
    <w:p w:rsidR="00CE463F" w:rsidRPr="00191B95" w:rsidRDefault="00CE463F" w:rsidP="00803A95">
      <w:pPr>
        <w:pStyle w:val="Paragrafi"/>
        <w:jc w:val="left"/>
        <w:rPr>
          <w:sz w:val="21"/>
          <w:szCs w:val="21"/>
          <w:lang w:val="sq-AL"/>
        </w:rPr>
      </w:pPr>
      <w:r w:rsidRPr="00191B95">
        <w:rPr>
          <w:sz w:val="21"/>
          <w:szCs w:val="21"/>
          <w:lang w:val="sq-AL"/>
        </w:rPr>
        <w:t>2.2.2. Shpërndarja e kësaj(këtyre) mase(ave) mes boshteve dhe në rast të një gjysmërimorkioje ose një rimorkioje me bosht të qendërzuar, ngarkesa në pikën e lidhjes:.............................................</w:t>
      </w:r>
    </w:p>
    <w:p w:rsidR="00CE463F" w:rsidRDefault="00CE463F" w:rsidP="00FE1FD8">
      <w:pPr>
        <w:pStyle w:val="Paragrafi"/>
        <w:rPr>
          <w:sz w:val="21"/>
          <w:szCs w:val="21"/>
          <w:lang w:val="sq-AL"/>
        </w:rPr>
      </w:pPr>
      <w:r w:rsidRPr="00191B95">
        <w:rPr>
          <w:sz w:val="21"/>
          <w:szCs w:val="21"/>
          <w:lang w:val="sq-AL"/>
        </w:rPr>
        <w:t>2.2.3.1 Masa(t) dhe goma(t):</w:t>
      </w:r>
    </w:p>
    <w:p w:rsidR="00CE463F" w:rsidRPr="00191B95" w:rsidRDefault="00CE463F" w:rsidP="00FE1FD8">
      <w:pPr>
        <w:pStyle w:val="Paragrafi"/>
        <w:rPr>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1559"/>
        <w:gridCol w:w="1201"/>
        <w:gridCol w:w="2201"/>
        <w:gridCol w:w="2941"/>
      </w:tblGrid>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1185E">
            <w:pPr>
              <w:pStyle w:val="Paragrafi"/>
              <w:ind w:firstLine="0"/>
              <w:jc w:val="center"/>
              <w:rPr>
                <w:b/>
                <w:bCs/>
                <w:sz w:val="21"/>
                <w:szCs w:val="21"/>
                <w:lang w:val="sq-AL"/>
              </w:rPr>
            </w:pPr>
            <w:r w:rsidRPr="00191B95">
              <w:rPr>
                <w:b/>
                <w:bCs/>
                <w:sz w:val="21"/>
                <w:szCs w:val="21"/>
                <w:lang w:val="sq-AL"/>
              </w:rPr>
              <w:t>Boshti nr.</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1185E">
            <w:pPr>
              <w:pStyle w:val="Paragrafi"/>
              <w:ind w:firstLine="0"/>
              <w:jc w:val="center"/>
              <w:rPr>
                <w:b/>
                <w:bCs/>
                <w:sz w:val="21"/>
                <w:szCs w:val="21"/>
                <w:lang w:val="sq-AL"/>
              </w:rPr>
            </w:pPr>
            <w:r w:rsidRPr="00191B95">
              <w:rPr>
                <w:b/>
                <w:bCs/>
                <w:sz w:val="21"/>
                <w:szCs w:val="21"/>
                <w:lang w:val="sq-AL"/>
              </w:rPr>
              <w:t>Gomat (dimensionet)</w:t>
            </w: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1185E">
            <w:pPr>
              <w:pStyle w:val="Paragrafi"/>
              <w:ind w:firstLine="0"/>
              <w:jc w:val="center"/>
              <w:rPr>
                <w:b/>
                <w:bCs/>
                <w:sz w:val="21"/>
                <w:szCs w:val="21"/>
                <w:lang w:val="sq-AL"/>
              </w:rPr>
            </w:pPr>
            <w:r w:rsidRPr="00191B95">
              <w:rPr>
                <w:b/>
                <w:bCs/>
                <w:sz w:val="21"/>
                <w:szCs w:val="21"/>
                <w:lang w:val="sq-AL"/>
              </w:rPr>
              <w:t>Kapaciteti i ngarkesës</w:t>
            </w: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1185E">
            <w:pPr>
              <w:pStyle w:val="Paragrafi"/>
              <w:ind w:firstLine="0"/>
              <w:jc w:val="center"/>
              <w:rPr>
                <w:b/>
                <w:bCs/>
                <w:sz w:val="21"/>
                <w:szCs w:val="21"/>
                <w:lang w:val="sq-AL"/>
              </w:rPr>
            </w:pPr>
            <w:r w:rsidRPr="00191B95">
              <w:rPr>
                <w:b/>
                <w:bCs/>
                <w:sz w:val="21"/>
                <w:szCs w:val="21"/>
                <w:lang w:val="sq-AL"/>
              </w:rPr>
              <w:t>Masa maksimale për bosht e lejueshme teknikisht</w:t>
            </w: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1185E">
            <w:pPr>
              <w:pStyle w:val="Paragrafi"/>
              <w:ind w:firstLine="0"/>
              <w:jc w:val="center"/>
              <w:rPr>
                <w:b/>
                <w:bCs/>
                <w:sz w:val="21"/>
                <w:szCs w:val="21"/>
                <w:lang w:val="sq-AL"/>
              </w:rPr>
            </w:pPr>
            <w:r w:rsidRPr="00191B95">
              <w:rPr>
                <w:b/>
                <w:bCs/>
                <w:sz w:val="21"/>
                <w:szCs w:val="21"/>
                <w:lang w:val="sq-AL"/>
              </w:rPr>
              <w:t>Ngarkesa vertikale maksimale e lejueshme në pikën e lidhjes</w:t>
            </w: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1</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2</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3</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1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20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c>
          <w:tcPr>
            <w:tcW w:w="29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rFonts w:cs="Times New Roman"/>
                <w:sz w:val="21"/>
                <w:szCs w:val="21"/>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e pikës së lidhjes mbi nivelin e tokës:</w:t>
      </w:r>
    </w:p>
    <w:p w:rsidR="00CE463F" w:rsidRPr="00191B95" w:rsidRDefault="00CE463F" w:rsidP="00FE1FD8">
      <w:pPr>
        <w:pStyle w:val="Paragrafi"/>
        <w:rPr>
          <w:sz w:val="21"/>
          <w:szCs w:val="21"/>
          <w:lang w:val="sq-AL"/>
        </w:rPr>
      </w:pPr>
      <w:r w:rsidRPr="00191B95">
        <w:rPr>
          <w:sz w:val="21"/>
          <w:szCs w:val="21"/>
          <w:lang w:val="sq-AL"/>
        </w:rPr>
        <w:t>2.4.6.1.1 Maksimale:........mm</w:t>
      </w:r>
    </w:p>
    <w:p w:rsidR="00CE463F" w:rsidRPr="00191B95" w:rsidRDefault="00CE463F" w:rsidP="00FE1FD8">
      <w:pPr>
        <w:pStyle w:val="Paragrafi"/>
        <w:rPr>
          <w:sz w:val="21"/>
          <w:szCs w:val="21"/>
          <w:lang w:val="sq-AL"/>
        </w:rPr>
      </w:pPr>
      <w:r w:rsidRPr="00191B95">
        <w:rPr>
          <w:sz w:val="21"/>
          <w:szCs w:val="21"/>
          <w:lang w:val="sq-AL"/>
        </w:rPr>
        <w:t>2.4.6.1.2 Minimale:..........mm</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 mm</w:t>
      </w:r>
    </w:p>
    <w:p w:rsidR="00CE463F" w:rsidRPr="00191B95" w:rsidRDefault="00CE463F" w:rsidP="00FE1FD8">
      <w:pPr>
        <w:pStyle w:val="Paragrafi"/>
        <w:rPr>
          <w:rFonts w:cs="Times New Roman"/>
          <w:sz w:val="21"/>
          <w:szCs w:val="21"/>
          <w:lang w:val="sq-AL"/>
        </w:rPr>
      </w:pPr>
      <w:r w:rsidRPr="00191B95">
        <w:rPr>
          <w:sz w:val="21"/>
          <w:szCs w:val="21"/>
          <w:lang w:val="sq-AL"/>
        </w:rPr>
        <w:t>2.5. Largësia ndërboshtore: ...... mm</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2.5.1.2. Largësia midis xhuntos me gjilpëra dhe pjesës së prapme të gjysmërimorkios: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2.6. Trajektorja minimale dhe maksimale: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xml:space="preserve">2.7.2.1. Gjatësia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2.7.2.1.1. Gjatësia e zonës së ngarkimit: ...... mm</w:t>
      </w:r>
    </w:p>
    <w:p w:rsidR="00CE463F" w:rsidRPr="00191B95" w:rsidRDefault="00CE463F" w:rsidP="00FE1FD8">
      <w:pPr>
        <w:pStyle w:val="Paragrafi"/>
        <w:rPr>
          <w:sz w:val="21"/>
          <w:szCs w:val="21"/>
          <w:lang w:val="sq-AL"/>
        </w:rPr>
      </w:pPr>
      <w:r w:rsidRPr="00191B95">
        <w:rPr>
          <w:sz w:val="21"/>
          <w:szCs w:val="21"/>
          <w:lang w:val="sq-AL"/>
        </w:rPr>
        <w:t xml:space="preserve">2.7.2.2. Gjerësia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8. Frenimi (përshkrim i shkurtër i sistemit të frenimit): ......................................</w:t>
      </w:r>
    </w:p>
    <w:p w:rsidR="00CE463F" w:rsidRPr="00191B95" w:rsidRDefault="00CE463F" w:rsidP="00FE1FD8">
      <w:pPr>
        <w:pStyle w:val="Paragrafi"/>
        <w:rPr>
          <w:sz w:val="21"/>
          <w:szCs w:val="21"/>
          <w:lang w:val="sq-AL"/>
        </w:rPr>
      </w:pPr>
      <w:r w:rsidRPr="00191B95">
        <w:rPr>
          <w:sz w:val="21"/>
          <w:szCs w:val="21"/>
          <w:lang w:val="sq-AL"/>
        </w:rPr>
        <w:t>sistem frenimi pa frena/i pavarur/frena me inerci/frenim i asistuar(2)</w:t>
      </w:r>
    </w:p>
    <w:p w:rsidR="00CE463F" w:rsidRPr="00191B95" w:rsidRDefault="00CE463F" w:rsidP="00FE1FD8">
      <w:pPr>
        <w:pStyle w:val="Paragrafi"/>
        <w:rPr>
          <w:sz w:val="21"/>
          <w:szCs w:val="21"/>
          <w:lang w:val="sq-AL"/>
        </w:rPr>
      </w:pPr>
      <w:r w:rsidRPr="00191B95">
        <w:rPr>
          <w:sz w:val="21"/>
          <w:szCs w:val="21"/>
          <w:lang w:val="sq-AL"/>
        </w:rPr>
        <w:t>8.11.4.1. Presioni i tepërt në lidhje: (me një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(me dy linja): ....... kPa</w:t>
      </w:r>
    </w:p>
    <w:p w:rsidR="00CE463F" w:rsidRPr="00191B95" w:rsidRDefault="00CE463F" w:rsidP="00FE1FD8">
      <w:pPr>
        <w:pStyle w:val="Paragrafi"/>
        <w:rPr>
          <w:sz w:val="21"/>
          <w:szCs w:val="21"/>
          <w:lang w:val="sq-AL"/>
        </w:rPr>
      </w:pPr>
      <w:r w:rsidRPr="00191B95">
        <w:rPr>
          <w:sz w:val="21"/>
          <w:szCs w:val="21"/>
          <w:lang w:val="sq-AL"/>
        </w:rPr>
        <w:t>11. Aparatet e ndriçimit dhe sinjalizimit të dritës</w:t>
      </w:r>
    </w:p>
    <w:p w:rsidR="00CE463F" w:rsidRPr="00191B95" w:rsidRDefault="00CE463F" w:rsidP="00FE1FD8">
      <w:pPr>
        <w:pStyle w:val="Paragrafi"/>
        <w:rPr>
          <w:sz w:val="21"/>
          <w:szCs w:val="21"/>
          <w:lang w:val="sq-AL"/>
        </w:rPr>
      </w:pPr>
      <w:r w:rsidRPr="00191B95">
        <w:rPr>
          <w:sz w:val="21"/>
          <w:szCs w:val="21"/>
          <w:lang w:val="sq-AL"/>
        </w:rPr>
        <w:t>11.2. Aparatet opsionale shtesë: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Default="00CE463F" w:rsidP="00FE1FD8">
      <w:pPr>
        <w:pStyle w:val="Paragrafi"/>
        <w:rPr>
          <w:sz w:val="21"/>
          <w:szCs w:val="21"/>
          <w:lang w:val="sq-AL"/>
        </w:rPr>
      </w:pPr>
      <w:r w:rsidRPr="00191B95">
        <w:rPr>
          <w:sz w:val="21"/>
          <w:szCs w:val="21"/>
          <w:lang w:val="sq-AL"/>
        </w:rPr>
        <w:t>12.2. Lidhja mekanike midis traktorit dhe rimorkios:</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p>
    <w:tbl>
      <w:tblPr>
        <w:tblpPr w:leftFromText="180" w:rightFromText="180" w:vertAnchor="text" w:tblpX="5743"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1"/>
        <w:gridCol w:w="1486"/>
      </w:tblGrid>
      <w:tr w:rsidR="00CE463F" w:rsidRPr="00191B95">
        <w:trPr>
          <w:trHeight w:val="274"/>
        </w:trPr>
        <w:tc>
          <w:tcPr>
            <w:tcW w:w="17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76"/>
        </w:trPr>
        <w:tc>
          <w:tcPr>
            <w:tcW w:w="17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80"/>
        </w:trPr>
        <w:tc>
          <w:tcPr>
            <w:tcW w:w="17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57"/>
        </w:trPr>
        <w:tc>
          <w:tcPr>
            <w:tcW w:w="17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78"/>
        </w:trPr>
        <w:tc>
          <w:tcPr>
            <w:tcW w:w="1741"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48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12.2.1. Tipi(at):</w:t>
      </w:r>
    </w:p>
    <w:p w:rsidR="00CE463F" w:rsidRPr="00191B95" w:rsidRDefault="00CE463F" w:rsidP="00FE1FD8">
      <w:pPr>
        <w:pStyle w:val="Paragrafi"/>
        <w:rPr>
          <w:sz w:val="21"/>
          <w:szCs w:val="21"/>
          <w:lang w:val="sq-AL"/>
        </w:rPr>
      </w:pPr>
      <w:r w:rsidRPr="00191B95">
        <w:rPr>
          <w:sz w:val="21"/>
          <w:szCs w:val="21"/>
          <w:lang w:val="sq-AL"/>
        </w:rPr>
        <w:t>12.2.2. Prodhimi(et):</w:t>
      </w:r>
    </w:p>
    <w:p w:rsidR="00CE463F" w:rsidRPr="00191B95" w:rsidRDefault="00CE463F" w:rsidP="00FE1FD8">
      <w:pPr>
        <w:pStyle w:val="Paragrafi"/>
        <w:rPr>
          <w:sz w:val="21"/>
          <w:szCs w:val="21"/>
          <w:lang w:val="sq-AL"/>
        </w:rPr>
      </w:pPr>
      <w:r w:rsidRPr="00191B95">
        <w:rPr>
          <w:sz w:val="21"/>
          <w:szCs w:val="21"/>
          <w:lang w:val="sq-AL"/>
        </w:rPr>
        <w:t>12.2.3. Marka(t) e miratimit të tipit KE:</w:t>
      </w:r>
    </w:p>
    <w:p w:rsidR="00CE463F" w:rsidRPr="00191B95" w:rsidRDefault="00CE463F" w:rsidP="00FE1FD8">
      <w:pPr>
        <w:pStyle w:val="Paragrafi"/>
        <w:rPr>
          <w:sz w:val="21"/>
          <w:szCs w:val="21"/>
          <w:lang w:val="sq-AL"/>
        </w:rPr>
      </w:pPr>
      <w:r w:rsidRPr="00191B95">
        <w:rPr>
          <w:sz w:val="21"/>
          <w:szCs w:val="21"/>
          <w:lang w:val="sq-AL"/>
        </w:rPr>
        <w:t>12.2.4. Ngarkesa maksimale horizontale (kg)</w:t>
      </w:r>
    </w:p>
    <w:p w:rsidR="00CE463F" w:rsidRPr="00191B95" w:rsidRDefault="00CE463F" w:rsidP="00FE1FD8">
      <w:pPr>
        <w:pStyle w:val="Paragrafi"/>
        <w:rPr>
          <w:sz w:val="21"/>
          <w:szCs w:val="21"/>
          <w:lang w:val="sq-AL"/>
        </w:rPr>
      </w:pPr>
      <w:r w:rsidRPr="00191B95">
        <w:rPr>
          <w:sz w:val="21"/>
          <w:szCs w:val="21"/>
          <w:lang w:val="sq-AL"/>
        </w:rPr>
        <w:t>Ngarkesa maksimale vertikale (kg) (sipas rastit)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Deklaroni vlerat minimale </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5</w:t>
      </w:r>
    </w:p>
    <w:p w:rsidR="00CE463F" w:rsidRPr="00191B95" w:rsidRDefault="00CE463F" w:rsidP="00FE1FD8">
      <w:pPr>
        <w:pStyle w:val="Paragrafi"/>
        <w:rPr>
          <w:sz w:val="21"/>
          <w:szCs w:val="21"/>
          <w:lang w:val="sq-AL"/>
        </w:rPr>
      </w:pPr>
      <w:r w:rsidRPr="00191B95">
        <w:rPr>
          <w:sz w:val="21"/>
          <w:szCs w:val="21"/>
          <w:lang w:val="sq-AL"/>
        </w:rPr>
        <w:t xml:space="preserve">16. Kuaj fuqia(të) ose kategoria(të) fiskale </w:t>
      </w:r>
    </w:p>
    <w:p w:rsidR="00CE463F" w:rsidRPr="00191B95" w:rsidRDefault="00CE463F" w:rsidP="00FE1FD8">
      <w:pPr>
        <w:pStyle w:val="Paragrafi"/>
        <w:rPr>
          <w:sz w:val="21"/>
          <w:szCs w:val="21"/>
          <w:lang w:val="sq-AL"/>
        </w:rPr>
      </w:pPr>
      <w:r w:rsidRPr="00191B95">
        <w:rPr>
          <w:sz w:val="21"/>
          <w:szCs w:val="21"/>
          <w:lang w:val="sq-AL"/>
        </w:rPr>
        <w:t xml:space="preserve">- Italia:.......................     </w:t>
      </w:r>
      <w:r w:rsidRPr="00191B95">
        <w:rPr>
          <w:sz w:val="21"/>
          <w:szCs w:val="21"/>
          <w:lang w:val="sq-AL"/>
        </w:rPr>
        <w:tab/>
        <w:t xml:space="preserve">- Franca:......................... </w:t>
      </w:r>
      <w:r w:rsidRPr="00191B95">
        <w:rPr>
          <w:sz w:val="21"/>
          <w:szCs w:val="21"/>
          <w:lang w:val="sq-AL"/>
        </w:rPr>
        <w:tab/>
        <w:t>- Spanja:.....................</w:t>
      </w:r>
    </w:p>
    <w:p w:rsidR="00CE463F" w:rsidRPr="00191B95" w:rsidRDefault="00CE463F" w:rsidP="00FE1FD8">
      <w:pPr>
        <w:pStyle w:val="Paragrafi"/>
        <w:rPr>
          <w:sz w:val="21"/>
          <w:szCs w:val="21"/>
          <w:lang w:val="sq-AL"/>
        </w:rPr>
      </w:pPr>
      <w:r w:rsidRPr="00191B95">
        <w:rPr>
          <w:sz w:val="21"/>
          <w:szCs w:val="21"/>
          <w:lang w:val="sq-AL"/>
        </w:rPr>
        <w:t xml:space="preserve">- Belgjika:.....................     </w:t>
      </w:r>
      <w:r w:rsidRPr="00191B95">
        <w:rPr>
          <w:sz w:val="21"/>
          <w:szCs w:val="21"/>
          <w:lang w:val="sq-AL"/>
        </w:rPr>
        <w:tab/>
        <w:t>- Gjermania:.....................</w:t>
      </w:r>
      <w:r w:rsidRPr="00191B95">
        <w:rPr>
          <w:sz w:val="21"/>
          <w:szCs w:val="21"/>
          <w:lang w:val="sq-AL"/>
        </w:rPr>
        <w:tab/>
        <w:t>- Luksemburgu:.............</w:t>
      </w:r>
    </w:p>
    <w:p w:rsidR="00CE463F" w:rsidRPr="00191B95" w:rsidRDefault="00CE463F" w:rsidP="00FE1FD8">
      <w:pPr>
        <w:pStyle w:val="Paragrafi"/>
        <w:rPr>
          <w:sz w:val="21"/>
          <w:szCs w:val="21"/>
          <w:lang w:val="sq-AL"/>
        </w:rPr>
      </w:pPr>
      <w:r w:rsidRPr="00191B95">
        <w:rPr>
          <w:sz w:val="21"/>
          <w:szCs w:val="21"/>
          <w:lang w:val="sq-AL"/>
        </w:rPr>
        <w:t xml:space="preserve">- Danimarka:..................    </w:t>
      </w:r>
      <w:r w:rsidRPr="00191B95">
        <w:rPr>
          <w:sz w:val="21"/>
          <w:szCs w:val="21"/>
          <w:lang w:val="sq-AL"/>
        </w:rPr>
        <w:tab/>
        <w:t>- Holanda:...................</w:t>
      </w:r>
      <w:r w:rsidRPr="00191B95">
        <w:rPr>
          <w:sz w:val="21"/>
          <w:szCs w:val="21"/>
          <w:lang w:val="sq-AL"/>
        </w:rPr>
        <w:tab/>
        <w:t>- Greqia:...................</w:t>
      </w:r>
    </w:p>
    <w:p w:rsidR="00CE463F" w:rsidRPr="00191B95" w:rsidRDefault="00CE463F" w:rsidP="00FE1FD8">
      <w:pPr>
        <w:pStyle w:val="Paragrafi"/>
        <w:rPr>
          <w:sz w:val="21"/>
          <w:szCs w:val="21"/>
          <w:lang w:val="sq-AL"/>
        </w:rPr>
      </w:pPr>
      <w:r w:rsidRPr="00191B95">
        <w:rPr>
          <w:sz w:val="21"/>
          <w:szCs w:val="21"/>
          <w:lang w:val="sq-AL"/>
        </w:rPr>
        <w:t xml:space="preserve">- Mbretëria e Bashkuar:......... </w:t>
      </w:r>
      <w:r w:rsidRPr="00191B95">
        <w:rPr>
          <w:sz w:val="21"/>
          <w:szCs w:val="21"/>
          <w:lang w:val="sq-AL"/>
        </w:rPr>
        <w:tab/>
        <w:t xml:space="preserve">- Irlanda:.......................... </w:t>
      </w:r>
      <w:r w:rsidRPr="00191B95">
        <w:rPr>
          <w:sz w:val="21"/>
          <w:szCs w:val="21"/>
          <w:lang w:val="sq-AL"/>
        </w:rPr>
        <w:tab/>
        <w:t>- Portugalia:...................</w:t>
      </w:r>
    </w:p>
    <w:p w:rsidR="00CE463F" w:rsidRPr="00191B95" w:rsidRDefault="00CE463F" w:rsidP="00FE1FD8">
      <w:pPr>
        <w:pStyle w:val="Paragrafi"/>
        <w:rPr>
          <w:sz w:val="21"/>
          <w:szCs w:val="21"/>
          <w:lang w:val="sq-AL"/>
        </w:rPr>
      </w:pPr>
      <w:r w:rsidRPr="00191B95">
        <w:rPr>
          <w:sz w:val="21"/>
          <w:szCs w:val="21"/>
          <w:lang w:val="sq-AL"/>
        </w:rPr>
        <w:t>- Austria:............................- Finlanda:.........................- Suedia:....................</w:t>
      </w:r>
    </w:p>
    <w:p w:rsidR="00CE463F" w:rsidRPr="00191B95" w:rsidRDefault="00CE463F" w:rsidP="00FE1FD8">
      <w:pPr>
        <w:pStyle w:val="Paragrafi"/>
        <w:rPr>
          <w:sz w:val="21"/>
          <w:szCs w:val="21"/>
          <w:lang w:val="sq-AL"/>
        </w:rPr>
      </w:pPr>
      <w:r w:rsidRPr="00191B95">
        <w:rPr>
          <w:sz w:val="21"/>
          <w:szCs w:val="21"/>
          <w:lang w:val="sq-AL"/>
        </w:rPr>
        <w:t xml:space="preserve">17. Komente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Ndër të tjera, çdo informacion i kërkuar në lidhje me fushat ose vlerat e ndryshme opsionale dhe marrëdhënie reciprokisht të varura (sipas rastit, në formën e një tabele).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3</w:t>
      </w:r>
    </w:p>
    <w:p w:rsidR="00CE463F" w:rsidRPr="00191B95" w:rsidRDefault="00CE463F" w:rsidP="00FE1FD8">
      <w:pPr>
        <w:pStyle w:val="Paragrafi"/>
        <w:rPr>
          <w:rFonts w:cs="Times New Roman"/>
          <w:sz w:val="21"/>
          <w:szCs w:val="21"/>
          <w:lang w:val="sq-AL"/>
        </w:rPr>
      </w:pPr>
      <w:r w:rsidRPr="00191B95">
        <w:rPr>
          <w:sz w:val="21"/>
          <w:szCs w:val="21"/>
          <w:lang w:val="sq-AL"/>
        </w:rPr>
        <w:t xml:space="preserve">C – Rimorkiatori i ndërkëmbyeshëm – i plotë/i përfunduar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1. Karakteristikat e përgjithshme të ndërtimit të rimorkiatorit të ndërkëmbyeshëm</w:t>
      </w:r>
    </w:p>
    <w:p w:rsidR="00CE463F" w:rsidRPr="00191B95" w:rsidRDefault="00CE463F" w:rsidP="00FE1FD8">
      <w:pPr>
        <w:pStyle w:val="Paragrafi"/>
        <w:rPr>
          <w:sz w:val="21"/>
          <w:szCs w:val="21"/>
          <w:lang w:val="sq-AL"/>
        </w:rPr>
      </w:pPr>
      <w:r w:rsidRPr="00191B95">
        <w:rPr>
          <w:sz w:val="21"/>
          <w:szCs w:val="21"/>
          <w:lang w:val="sq-AL"/>
        </w:rPr>
        <w:t>1.1. Numri i boshteve dhe rrotave: ...................................................................</w:t>
      </w:r>
    </w:p>
    <w:p w:rsidR="00CE463F" w:rsidRPr="00191B95" w:rsidRDefault="00CE463F" w:rsidP="00FE1FD8">
      <w:pPr>
        <w:pStyle w:val="Paragrafi"/>
        <w:rPr>
          <w:sz w:val="21"/>
          <w:szCs w:val="21"/>
          <w:lang w:val="sq-AL"/>
        </w:rPr>
      </w:pPr>
      <w:r w:rsidRPr="00191B95">
        <w:rPr>
          <w:sz w:val="21"/>
          <w:szCs w:val="21"/>
          <w:lang w:val="sq-AL"/>
        </w:rPr>
        <w:t>nga të cilat:</w:t>
      </w:r>
    </w:p>
    <w:p w:rsidR="00CE463F" w:rsidRPr="00191B95" w:rsidRDefault="00CE463F" w:rsidP="00FE1FD8">
      <w:pPr>
        <w:pStyle w:val="Paragrafi"/>
        <w:rPr>
          <w:sz w:val="21"/>
          <w:szCs w:val="21"/>
          <w:lang w:val="sq-AL"/>
        </w:rPr>
      </w:pPr>
      <w:r w:rsidRPr="00191B95">
        <w:rPr>
          <w:sz w:val="21"/>
          <w:szCs w:val="21"/>
          <w:lang w:val="sq-AL"/>
        </w:rPr>
        <w:t>1.1.4. Boshtet e frenimit: ................................................................................</w:t>
      </w:r>
    </w:p>
    <w:p w:rsidR="00CE463F" w:rsidRPr="00191B95" w:rsidRDefault="00CE463F" w:rsidP="00FE1FD8">
      <w:pPr>
        <w:pStyle w:val="Paragrafi"/>
        <w:rPr>
          <w:sz w:val="21"/>
          <w:szCs w:val="21"/>
          <w:lang w:val="sq-AL"/>
        </w:rPr>
      </w:pPr>
      <w:r w:rsidRPr="00191B95">
        <w:rPr>
          <w:sz w:val="21"/>
          <w:szCs w:val="21"/>
          <w:lang w:val="sq-AL"/>
        </w:rPr>
        <w:t>2. Masat dhe dimensionet</w:t>
      </w:r>
    </w:p>
    <w:p w:rsidR="00CE463F" w:rsidRPr="00191B95" w:rsidRDefault="00CE463F" w:rsidP="00FE1FD8">
      <w:pPr>
        <w:pStyle w:val="Paragrafi"/>
        <w:rPr>
          <w:sz w:val="21"/>
          <w:szCs w:val="21"/>
          <w:lang w:val="sq-AL"/>
        </w:rPr>
      </w:pPr>
      <w:r w:rsidRPr="00191B95">
        <w:rPr>
          <w:sz w:val="21"/>
          <w:szCs w:val="21"/>
          <w:lang w:val="sq-AL"/>
        </w:rPr>
        <w:t>2.1.1. Masa(t) e pangarkuar(a) në rend të njëpasnjëshëm:</w:t>
      </w:r>
    </w:p>
    <w:p w:rsidR="00CE463F" w:rsidRPr="00191B95" w:rsidRDefault="00CE463F" w:rsidP="00FE1FD8">
      <w:pPr>
        <w:pStyle w:val="Paragrafi"/>
        <w:rPr>
          <w:sz w:val="21"/>
          <w:szCs w:val="21"/>
          <w:lang w:val="sq-AL"/>
        </w:rPr>
      </w:pPr>
      <w:r w:rsidRPr="00191B95">
        <w:rPr>
          <w:sz w:val="21"/>
          <w:szCs w:val="21"/>
          <w:lang w:val="sq-AL"/>
        </w:rPr>
        <w:t>- maksimale: .............................................................................................</w:t>
      </w:r>
    </w:p>
    <w:p w:rsidR="00CE463F" w:rsidRPr="00191B95" w:rsidRDefault="00CE463F" w:rsidP="00FE1FD8">
      <w:pPr>
        <w:pStyle w:val="Paragrafi"/>
        <w:rPr>
          <w:sz w:val="21"/>
          <w:szCs w:val="21"/>
          <w:lang w:val="sq-AL"/>
        </w:rPr>
      </w:pPr>
      <w:r w:rsidRPr="00191B95">
        <w:rPr>
          <w:sz w:val="21"/>
          <w:szCs w:val="21"/>
          <w:lang w:val="sq-AL"/>
        </w:rPr>
        <w:t>- minimale: ................................................................................................</w:t>
      </w:r>
    </w:p>
    <w:p w:rsidR="00CE463F" w:rsidRPr="00191B95" w:rsidRDefault="00CE463F" w:rsidP="00FE1FD8">
      <w:pPr>
        <w:pStyle w:val="Paragrafi"/>
        <w:rPr>
          <w:sz w:val="21"/>
          <w:szCs w:val="21"/>
          <w:lang w:val="sq-AL"/>
        </w:rPr>
      </w:pPr>
      <w:r w:rsidRPr="00191B95">
        <w:rPr>
          <w:sz w:val="21"/>
          <w:szCs w:val="21"/>
          <w:lang w:val="sq-AL"/>
        </w:rPr>
        <w:t>2.2.1. Masa(t) maksimale të ngarkuara të rimorkiatorit të ndërkëmbyeshëm sipas specifikimit të gomës: ......................................................................................</w:t>
      </w:r>
    </w:p>
    <w:p w:rsidR="00CE463F" w:rsidRPr="00191B95" w:rsidRDefault="00CE463F" w:rsidP="00FE1FD8">
      <w:pPr>
        <w:pStyle w:val="Paragrafi"/>
        <w:rPr>
          <w:sz w:val="21"/>
          <w:szCs w:val="21"/>
          <w:lang w:val="sq-AL"/>
        </w:rPr>
      </w:pPr>
      <w:r w:rsidRPr="00191B95">
        <w:rPr>
          <w:sz w:val="21"/>
          <w:szCs w:val="21"/>
          <w:lang w:val="sq-AL"/>
        </w:rPr>
        <w:t>2.2.2. Shpërndarja e asaj mase(atyre masave) midis boshteve: .................................</w:t>
      </w:r>
    </w:p>
    <w:p w:rsidR="00CE463F" w:rsidRDefault="00CE463F" w:rsidP="00FE1FD8">
      <w:pPr>
        <w:pStyle w:val="Paragrafi"/>
        <w:rPr>
          <w:sz w:val="21"/>
          <w:szCs w:val="21"/>
          <w:lang w:val="sq-AL"/>
        </w:rPr>
      </w:pPr>
      <w:r w:rsidRPr="00191B95">
        <w:rPr>
          <w:sz w:val="21"/>
          <w:szCs w:val="21"/>
          <w:lang w:val="sq-AL"/>
        </w:rPr>
        <w:t>2.2.3.1. Masa(t) dhe goma(t):</w:t>
      </w:r>
    </w:p>
    <w:p w:rsidR="00CE463F" w:rsidRPr="00191B95" w:rsidRDefault="00CE463F" w:rsidP="00FE1FD8">
      <w:pPr>
        <w:pStyle w:val="Paragrafi"/>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6"/>
        <w:gridCol w:w="1572"/>
        <w:gridCol w:w="1286"/>
        <w:gridCol w:w="2286"/>
        <w:gridCol w:w="2857"/>
      </w:tblGrid>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1555CA">
            <w:pPr>
              <w:pStyle w:val="Tabele"/>
              <w:jc w:val="center"/>
              <w:rPr>
                <w:b/>
                <w:bCs/>
                <w:sz w:val="21"/>
                <w:szCs w:val="21"/>
                <w:lang w:val="sq-AL"/>
              </w:rPr>
            </w:pPr>
            <w:r w:rsidRPr="00191B95">
              <w:rPr>
                <w:b/>
                <w:bCs/>
                <w:sz w:val="21"/>
                <w:szCs w:val="21"/>
                <w:lang w:val="sq-AL"/>
              </w:rPr>
              <w:t>Boshti nr.</w:t>
            </w: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Gomat (dimensionet)</w:t>
            </w: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Kapaciteti i ngarkesës</w:t>
            </w: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Masa maksimale për bosht e lejueshme teknikisht</w:t>
            </w: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Ngarkesa vertikale maksimale e lejueshme në pikën e lidhjes</w:t>
            </w: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1</w:t>
            </w: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2</w:t>
            </w: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3</w:t>
            </w: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846"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692"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31"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38" w:type="pct"/>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e pikës së lidhjes mbi nivelin e tokës:</w:t>
      </w:r>
    </w:p>
    <w:p w:rsidR="00CE463F" w:rsidRPr="00191B95" w:rsidRDefault="00CE463F" w:rsidP="00FE1FD8">
      <w:pPr>
        <w:pStyle w:val="Paragrafi"/>
        <w:rPr>
          <w:sz w:val="21"/>
          <w:szCs w:val="21"/>
          <w:lang w:val="sq-AL"/>
        </w:rPr>
      </w:pPr>
      <w:r w:rsidRPr="00191B95">
        <w:rPr>
          <w:sz w:val="21"/>
          <w:szCs w:val="21"/>
          <w:lang w:val="sq-AL"/>
        </w:rPr>
        <w:t>2.4.6.1.1. Maksimale: ....mm</w:t>
      </w:r>
    </w:p>
    <w:p w:rsidR="00CE463F" w:rsidRPr="00191B95" w:rsidRDefault="00CE463F" w:rsidP="00FE1FD8">
      <w:pPr>
        <w:pStyle w:val="Paragrafi"/>
        <w:rPr>
          <w:sz w:val="21"/>
          <w:szCs w:val="21"/>
          <w:lang w:val="sq-AL"/>
        </w:rPr>
      </w:pPr>
      <w:r w:rsidRPr="00191B95">
        <w:rPr>
          <w:sz w:val="21"/>
          <w:szCs w:val="21"/>
          <w:lang w:val="sq-AL"/>
        </w:rPr>
        <w:t>2.4.6.1.2. Minimale: ......mm</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2.5. Largësia ndërboshtore: ... mm </w:t>
      </w:r>
      <w:r w:rsidRPr="00191B95">
        <w:rPr>
          <w:sz w:val="21"/>
          <w:szCs w:val="21"/>
          <w:vertAlign w:val="superscript"/>
          <w:lang w:val="sq-AL"/>
        </w:rPr>
        <w:t>(1)</w:t>
      </w:r>
    </w:p>
    <w:p w:rsidR="00CE463F" w:rsidRPr="00191B95" w:rsidRDefault="00CE463F" w:rsidP="00FE1FD8">
      <w:pPr>
        <w:pStyle w:val="Paragrafi"/>
        <w:rPr>
          <w:rFonts w:cs="Times New Roman"/>
          <w:sz w:val="21"/>
          <w:szCs w:val="21"/>
          <w:lang w:val="sq-AL"/>
        </w:rPr>
      </w:pPr>
      <w:r w:rsidRPr="00191B95">
        <w:rPr>
          <w:sz w:val="21"/>
          <w:szCs w:val="21"/>
          <w:lang w:val="sq-AL"/>
        </w:rPr>
        <w:t xml:space="preserve">2.6. Trajektorja minimale dhe maksimale: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2.7.1. Gjatësia (1): .... mm</w:t>
      </w:r>
    </w:p>
    <w:p w:rsidR="00CE463F" w:rsidRPr="00191B95" w:rsidRDefault="00CE463F" w:rsidP="00FE1FD8">
      <w:pPr>
        <w:pStyle w:val="Paragrafi"/>
        <w:rPr>
          <w:sz w:val="21"/>
          <w:szCs w:val="21"/>
          <w:lang w:val="sq-AL"/>
        </w:rPr>
      </w:pPr>
      <w:r w:rsidRPr="00191B95">
        <w:rPr>
          <w:sz w:val="21"/>
          <w:szCs w:val="21"/>
          <w:lang w:val="sq-AL"/>
        </w:rPr>
        <w:t>2.7.2. Gjerësia (1): .... mm</w:t>
      </w:r>
    </w:p>
    <w:p w:rsidR="00CE463F" w:rsidRPr="00191B95" w:rsidRDefault="00CE463F" w:rsidP="00FE1FD8">
      <w:pPr>
        <w:pStyle w:val="Paragrafi"/>
        <w:rPr>
          <w:sz w:val="21"/>
          <w:szCs w:val="21"/>
          <w:lang w:val="sq-AL"/>
        </w:rPr>
      </w:pPr>
      <w:r w:rsidRPr="00191B95">
        <w:rPr>
          <w:sz w:val="21"/>
          <w:szCs w:val="21"/>
          <w:lang w:val="sq-AL"/>
        </w:rPr>
        <w:t>2.7.3. Lartësia (1): .... mm</w:t>
      </w:r>
    </w:p>
    <w:p w:rsidR="00CE463F" w:rsidRPr="00191B95" w:rsidRDefault="00CE463F" w:rsidP="00FE1FD8">
      <w:pPr>
        <w:pStyle w:val="Paragrafi"/>
        <w:rPr>
          <w:sz w:val="21"/>
          <w:szCs w:val="21"/>
          <w:lang w:val="sq-AL"/>
        </w:rPr>
      </w:pPr>
      <w:r w:rsidRPr="00191B95">
        <w:rPr>
          <w:sz w:val="21"/>
          <w:szCs w:val="21"/>
          <w:lang w:val="sq-AL"/>
        </w:rPr>
        <w:t>8. Frenimi (përshkrim i shkurtër i sistemit të frenimit): ......................................</w:t>
      </w:r>
    </w:p>
    <w:p w:rsidR="00CE463F" w:rsidRPr="00191B95" w:rsidRDefault="00CE463F" w:rsidP="00FE1FD8">
      <w:pPr>
        <w:pStyle w:val="Paragrafi"/>
        <w:rPr>
          <w:rFonts w:cs="Times New Roman"/>
          <w:sz w:val="21"/>
          <w:szCs w:val="21"/>
          <w:lang w:val="sq-AL"/>
        </w:rPr>
      </w:pPr>
      <w:r w:rsidRPr="00191B95">
        <w:rPr>
          <w:sz w:val="21"/>
          <w:szCs w:val="21"/>
          <w:lang w:val="sq-AL"/>
        </w:rPr>
        <w:t xml:space="preserve">sistem frenimi pa frena/i pavarur/frena me inerci/frenim i asistuar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8.11.4.1. Presioni i tepërt në lidhje: (me një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(me dy linja): ......... kPa</w:t>
      </w:r>
    </w:p>
    <w:p w:rsidR="00CE463F" w:rsidRPr="00191B95" w:rsidRDefault="00CE463F" w:rsidP="00FE1FD8">
      <w:pPr>
        <w:pStyle w:val="Paragrafi"/>
        <w:rPr>
          <w:sz w:val="21"/>
          <w:szCs w:val="21"/>
          <w:lang w:val="sq-AL"/>
        </w:rPr>
      </w:pPr>
      <w:r w:rsidRPr="00191B95">
        <w:rPr>
          <w:sz w:val="21"/>
          <w:szCs w:val="21"/>
          <w:lang w:val="sq-AL"/>
        </w:rPr>
        <w:t xml:space="preserve">10. Struktura mbrojtëse nga përmbysjet, mbrojtja nga moti, sediljet, platformat e ngarkesës </w:t>
      </w:r>
    </w:p>
    <w:p w:rsidR="00CE463F" w:rsidRPr="00191B95" w:rsidRDefault="00CE463F" w:rsidP="00FE1FD8">
      <w:pPr>
        <w:pStyle w:val="Paragrafi"/>
        <w:rPr>
          <w:sz w:val="21"/>
          <w:szCs w:val="21"/>
          <w:lang w:val="sq-AL"/>
        </w:rPr>
      </w:pPr>
      <w:r w:rsidRPr="00191B95">
        <w:rPr>
          <w:sz w:val="21"/>
          <w:szCs w:val="21"/>
          <w:lang w:val="sq-AL"/>
        </w:rPr>
        <w:t>10.4. Platforma e ngarkesës:</w:t>
      </w:r>
    </w:p>
    <w:p w:rsidR="00CE463F" w:rsidRPr="00191B95" w:rsidRDefault="00CE463F" w:rsidP="00FE1FD8">
      <w:pPr>
        <w:pStyle w:val="Paragrafi"/>
        <w:rPr>
          <w:sz w:val="21"/>
          <w:szCs w:val="21"/>
          <w:lang w:val="sq-AL"/>
        </w:rPr>
      </w:pPr>
      <w:r w:rsidRPr="00191B95">
        <w:rPr>
          <w:sz w:val="21"/>
          <w:szCs w:val="21"/>
          <w:lang w:val="sq-AL"/>
        </w:rPr>
        <w:t>10.4.1. Dimensionet: ....... mm</w:t>
      </w:r>
    </w:p>
    <w:p w:rsidR="00CE463F" w:rsidRPr="00191B95" w:rsidRDefault="00CE463F" w:rsidP="00FE1FD8">
      <w:pPr>
        <w:pStyle w:val="Paragrafi"/>
        <w:rPr>
          <w:sz w:val="21"/>
          <w:szCs w:val="21"/>
          <w:lang w:val="sq-AL"/>
        </w:rPr>
      </w:pPr>
      <w:r w:rsidRPr="00191B95">
        <w:rPr>
          <w:sz w:val="21"/>
          <w:szCs w:val="21"/>
          <w:lang w:val="sq-AL"/>
        </w:rPr>
        <w:t>10.4.3. Ngarkesa e lejueshme teknikisht: ...... kg</w:t>
      </w:r>
    </w:p>
    <w:p w:rsidR="00CE463F" w:rsidRPr="00191B95" w:rsidRDefault="00CE463F" w:rsidP="00FE1FD8">
      <w:pPr>
        <w:pStyle w:val="Paragrafi"/>
        <w:rPr>
          <w:sz w:val="21"/>
          <w:szCs w:val="21"/>
          <w:lang w:val="sq-AL"/>
        </w:rPr>
      </w:pPr>
      <w:r w:rsidRPr="00191B95">
        <w:rPr>
          <w:sz w:val="21"/>
          <w:szCs w:val="21"/>
          <w:lang w:val="sq-AL"/>
        </w:rPr>
        <w:t>11. Aparatet e ndriçimit dhe sinjalizimit të dritës</w:t>
      </w:r>
    </w:p>
    <w:p w:rsidR="00CE463F" w:rsidRPr="00191B95" w:rsidRDefault="00CE463F" w:rsidP="00FE1FD8">
      <w:pPr>
        <w:pStyle w:val="Paragrafi"/>
        <w:rPr>
          <w:sz w:val="21"/>
          <w:szCs w:val="21"/>
          <w:lang w:val="sq-AL"/>
        </w:rPr>
      </w:pPr>
      <w:r w:rsidRPr="00191B95">
        <w:rPr>
          <w:sz w:val="21"/>
          <w:szCs w:val="21"/>
          <w:lang w:val="sq-AL"/>
        </w:rPr>
        <w:t>11.2. Aparatet opsionale shtesë: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Pr="00191B95" w:rsidRDefault="00CE463F" w:rsidP="00FE1FD8">
      <w:pPr>
        <w:pStyle w:val="Paragrafi"/>
        <w:rPr>
          <w:sz w:val="21"/>
          <w:szCs w:val="21"/>
          <w:lang w:val="sq-AL"/>
        </w:rPr>
      </w:pPr>
      <w:r w:rsidRPr="00191B95">
        <w:rPr>
          <w:sz w:val="21"/>
          <w:szCs w:val="21"/>
          <w:lang w:val="sq-AL"/>
        </w:rPr>
        <w:t>12.2. Lidhja mekanike midis traktorit dhe rimorkiatorit të ndërkëmbyeshëm:</w:t>
      </w:r>
    </w:p>
    <w:p w:rsidR="00CE463F" w:rsidRPr="00191B95" w:rsidRDefault="00CE463F" w:rsidP="00FE1FD8">
      <w:pPr>
        <w:pStyle w:val="Paragrafi"/>
        <w:rPr>
          <w:sz w:val="21"/>
          <w:szCs w:val="21"/>
          <w:lang w:val="sq-AL"/>
        </w:rPr>
      </w:pPr>
      <w:r w:rsidRPr="00191B95">
        <w:rPr>
          <w:sz w:val="21"/>
          <w:szCs w:val="21"/>
          <w:lang w:val="sq-AL"/>
        </w:rPr>
        <w:t>12.2.1. Tipi(at):</w:t>
      </w:r>
    </w:p>
    <w:tbl>
      <w:tblPr>
        <w:tblpPr w:leftFromText="180" w:rightFromText="180" w:vertAnchor="text" w:tblpX="5635"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836"/>
      </w:tblGrid>
      <w:tr w:rsidR="00CE463F" w:rsidRPr="00191B95">
        <w:trPr>
          <w:trHeight w:val="280"/>
        </w:trPr>
        <w:tc>
          <w:tcPr>
            <w:tcW w:w="184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3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70"/>
        </w:trPr>
        <w:tc>
          <w:tcPr>
            <w:tcW w:w="184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3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60"/>
        </w:trPr>
        <w:tc>
          <w:tcPr>
            <w:tcW w:w="184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3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64"/>
        </w:trPr>
        <w:tc>
          <w:tcPr>
            <w:tcW w:w="184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3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12.2.2. Prodhimi(et):</w:t>
      </w:r>
    </w:p>
    <w:p w:rsidR="00CE463F" w:rsidRPr="00191B95" w:rsidRDefault="00CE463F" w:rsidP="00FE1FD8">
      <w:pPr>
        <w:pStyle w:val="Paragrafi"/>
        <w:rPr>
          <w:sz w:val="21"/>
          <w:szCs w:val="21"/>
          <w:lang w:val="sq-AL"/>
        </w:rPr>
      </w:pPr>
      <w:r w:rsidRPr="00191B95">
        <w:rPr>
          <w:sz w:val="21"/>
          <w:szCs w:val="21"/>
          <w:lang w:val="sq-AL"/>
        </w:rPr>
        <w:t>12.2.3. Marka(t) e miratimit të tipit KE:</w:t>
      </w:r>
    </w:p>
    <w:p w:rsidR="00CE463F" w:rsidRPr="00191B95" w:rsidRDefault="00CE463F" w:rsidP="00FE1FD8">
      <w:pPr>
        <w:pStyle w:val="Paragrafi"/>
        <w:rPr>
          <w:sz w:val="21"/>
          <w:szCs w:val="21"/>
          <w:lang w:val="sq-AL"/>
        </w:rPr>
      </w:pPr>
      <w:r w:rsidRPr="00191B95">
        <w:rPr>
          <w:sz w:val="21"/>
          <w:szCs w:val="21"/>
          <w:lang w:val="sq-AL"/>
        </w:rPr>
        <w:t>12.2.4. Ngarkesa maksimale horizontale (kg)</w:t>
      </w:r>
    </w:p>
    <w:p w:rsidR="00CE463F" w:rsidRPr="00191B95" w:rsidRDefault="00CE463F" w:rsidP="00FE1FD8">
      <w:pPr>
        <w:pStyle w:val="Paragrafi"/>
        <w:rPr>
          <w:sz w:val="21"/>
          <w:szCs w:val="21"/>
          <w:lang w:val="sq-AL"/>
        </w:rPr>
      </w:pPr>
      <w:r w:rsidRPr="00191B95">
        <w:rPr>
          <w:sz w:val="21"/>
          <w:szCs w:val="21"/>
          <w:lang w:val="sq-AL"/>
        </w:rPr>
        <w:t>Ngarkesa maksimale vertikale (kg) (sipas rastit)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Deklaroni vlerat minimale </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5</w:t>
      </w:r>
    </w:p>
    <w:p w:rsidR="00CE463F" w:rsidRPr="00191B95" w:rsidRDefault="00CE463F" w:rsidP="00FE1FD8">
      <w:pPr>
        <w:pStyle w:val="Paragrafi"/>
        <w:rPr>
          <w:sz w:val="21"/>
          <w:szCs w:val="21"/>
          <w:lang w:val="sq-AL"/>
        </w:rPr>
      </w:pPr>
      <w:r w:rsidRPr="00191B95">
        <w:rPr>
          <w:sz w:val="21"/>
          <w:szCs w:val="21"/>
          <w:lang w:val="sq-AL"/>
        </w:rPr>
        <w:t xml:space="preserve">16. Kuaj fuqia(të) ose kategoria(të) fiskale </w:t>
      </w:r>
    </w:p>
    <w:p w:rsidR="00CE463F" w:rsidRPr="00191B95" w:rsidRDefault="00CE463F" w:rsidP="00FE1FD8">
      <w:pPr>
        <w:pStyle w:val="Paragrafi"/>
        <w:rPr>
          <w:sz w:val="21"/>
          <w:szCs w:val="21"/>
          <w:lang w:val="sq-AL"/>
        </w:rPr>
      </w:pPr>
      <w:r w:rsidRPr="00191B95">
        <w:rPr>
          <w:sz w:val="21"/>
          <w:szCs w:val="21"/>
          <w:lang w:val="sq-AL"/>
        </w:rPr>
        <w:t>- Italia:..............................</w:t>
      </w:r>
      <w:r w:rsidRPr="00191B95">
        <w:rPr>
          <w:sz w:val="21"/>
          <w:szCs w:val="21"/>
          <w:lang w:val="sq-AL"/>
        </w:rPr>
        <w:tab/>
        <w:t xml:space="preserve">- Franca:........................... </w:t>
      </w:r>
      <w:r w:rsidRPr="00191B95">
        <w:rPr>
          <w:sz w:val="21"/>
          <w:szCs w:val="21"/>
          <w:lang w:val="sq-AL"/>
        </w:rPr>
        <w:tab/>
        <w:t>- Spanja:....................</w:t>
      </w:r>
    </w:p>
    <w:p w:rsidR="00CE463F" w:rsidRPr="00191B95" w:rsidRDefault="00CE463F" w:rsidP="00FE1FD8">
      <w:pPr>
        <w:pStyle w:val="Paragrafi"/>
        <w:rPr>
          <w:sz w:val="21"/>
          <w:szCs w:val="21"/>
          <w:lang w:val="sq-AL"/>
        </w:rPr>
      </w:pPr>
      <w:r w:rsidRPr="00191B95">
        <w:rPr>
          <w:sz w:val="21"/>
          <w:szCs w:val="21"/>
          <w:lang w:val="sq-AL"/>
        </w:rPr>
        <w:t>- Belgjika:......................</w:t>
      </w:r>
      <w:r w:rsidRPr="00191B95">
        <w:rPr>
          <w:sz w:val="21"/>
          <w:szCs w:val="21"/>
          <w:lang w:val="sq-AL"/>
        </w:rPr>
        <w:tab/>
        <w:t>- Gjermania:......................</w:t>
      </w:r>
      <w:r w:rsidRPr="00191B95">
        <w:rPr>
          <w:sz w:val="21"/>
          <w:szCs w:val="21"/>
          <w:lang w:val="sq-AL"/>
        </w:rPr>
        <w:tab/>
        <w:t>- Luksemburgu:............</w:t>
      </w:r>
    </w:p>
    <w:p w:rsidR="00CE463F" w:rsidRPr="00191B95" w:rsidRDefault="00CE463F" w:rsidP="00FE1FD8">
      <w:pPr>
        <w:pStyle w:val="Paragrafi"/>
        <w:rPr>
          <w:sz w:val="21"/>
          <w:szCs w:val="21"/>
          <w:lang w:val="sq-AL"/>
        </w:rPr>
      </w:pPr>
      <w:r w:rsidRPr="00191B95">
        <w:rPr>
          <w:sz w:val="21"/>
          <w:szCs w:val="21"/>
          <w:lang w:val="sq-AL"/>
        </w:rPr>
        <w:t>- Danimarka:...................</w:t>
      </w:r>
      <w:r w:rsidRPr="00191B95">
        <w:rPr>
          <w:sz w:val="21"/>
          <w:szCs w:val="21"/>
          <w:lang w:val="sq-AL"/>
        </w:rPr>
        <w:tab/>
        <w:t>- Holanda:........................</w:t>
      </w:r>
      <w:r w:rsidRPr="00191B95">
        <w:rPr>
          <w:sz w:val="21"/>
          <w:szCs w:val="21"/>
          <w:lang w:val="sq-AL"/>
        </w:rPr>
        <w:tab/>
        <w:t>- Greqia:.......................</w:t>
      </w:r>
    </w:p>
    <w:p w:rsidR="00CE463F" w:rsidRPr="00191B95" w:rsidRDefault="00CE463F" w:rsidP="00FE1FD8">
      <w:pPr>
        <w:pStyle w:val="Paragrafi"/>
        <w:rPr>
          <w:sz w:val="21"/>
          <w:szCs w:val="21"/>
          <w:lang w:val="sq-AL"/>
        </w:rPr>
      </w:pPr>
      <w:r w:rsidRPr="00191B95">
        <w:rPr>
          <w:sz w:val="21"/>
          <w:szCs w:val="21"/>
          <w:lang w:val="sq-AL"/>
        </w:rPr>
        <w:t>- Mbretëria Bashkuar:.......</w:t>
      </w:r>
      <w:r w:rsidRPr="00191B95">
        <w:rPr>
          <w:sz w:val="21"/>
          <w:szCs w:val="21"/>
          <w:lang w:val="sq-AL"/>
        </w:rPr>
        <w:tab/>
        <w:t>- Irlanda:..........................</w:t>
      </w:r>
      <w:r w:rsidRPr="00191B95">
        <w:rPr>
          <w:sz w:val="21"/>
          <w:szCs w:val="21"/>
          <w:lang w:val="sq-AL"/>
        </w:rPr>
        <w:tab/>
        <w:t>- Portugalia:..................</w:t>
      </w:r>
    </w:p>
    <w:p w:rsidR="00CE463F" w:rsidRPr="00191B95" w:rsidRDefault="00CE463F" w:rsidP="00FE1FD8">
      <w:pPr>
        <w:pStyle w:val="Paragrafi"/>
        <w:rPr>
          <w:sz w:val="21"/>
          <w:szCs w:val="21"/>
          <w:lang w:val="sq-AL"/>
        </w:rPr>
      </w:pPr>
      <w:r w:rsidRPr="00191B95">
        <w:rPr>
          <w:sz w:val="21"/>
          <w:szCs w:val="21"/>
          <w:lang w:val="sq-AL"/>
        </w:rPr>
        <w:t>- Austria:...........................</w:t>
      </w:r>
      <w:r w:rsidRPr="00191B95">
        <w:rPr>
          <w:sz w:val="21"/>
          <w:szCs w:val="21"/>
          <w:lang w:val="sq-AL"/>
        </w:rPr>
        <w:tab/>
        <w:t>- Finlanda:.........................</w:t>
      </w:r>
      <w:r w:rsidRPr="00191B95">
        <w:rPr>
          <w:sz w:val="21"/>
          <w:szCs w:val="21"/>
          <w:lang w:val="sq-AL"/>
        </w:rPr>
        <w:tab/>
        <w:t>- Suedia:........................</w:t>
      </w:r>
    </w:p>
    <w:p w:rsidR="00CE463F" w:rsidRPr="00191B95" w:rsidRDefault="00CE463F" w:rsidP="00FE1FD8">
      <w:pPr>
        <w:pStyle w:val="Paragrafi"/>
        <w:rPr>
          <w:sz w:val="21"/>
          <w:szCs w:val="21"/>
          <w:lang w:val="sq-AL"/>
        </w:rPr>
      </w:pPr>
      <w:r w:rsidRPr="00191B95">
        <w:rPr>
          <w:sz w:val="21"/>
          <w:szCs w:val="21"/>
          <w:lang w:val="sq-AL"/>
        </w:rPr>
        <w:t xml:space="preserve">17. Komente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Ndër të tjera, çdo informacion i kërkuar në lidhje me fushat ose vlerat e ndryshme opsionale dhe marrëdhënie reciprokisht të varura (sipas rastit, në formën e një tabele).</w:t>
      </w: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Default="00CE463F" w:rsidP="00330B58">
      <w:pPr>
        <w:pStyle w:val="Paragrafi"/>
        <w:jc w:val="center"/>
        <w:rPr>
          <w:sz w:val="21"/>
          <w:szCs w:val="21"/>
          <w:lang w:val="sq-AL"/>
        </w:rPr>
      </w:pPr>
    </w:p>
    <w:p w:rsidR="00CE463F" w:rsidRPr="00191B95" w:rsidRDefault="00CE463F" w:rsidP="00330B58">
      <w:pPr>
        <w:pStyle w:val="Paragrafi"/>
        <w:jc w:val="center"/>
        <w:rPr>
          <w:sz w:val="21"/>
          <w:szCs w:val="21"/>
          <w:lang w:val="sq-AL"/>
        </w:rPr>
      </w:pPr>
      <w:r w:rsidRPr="00191B95">
        <w:rPr>
          <w:sz w:val="21"/>
          <w:szCs w:val="21"/>
          <w:lang w:val="sq-AL"/>
        </w:rPr>
        <w:t>PJESA II</w:t>
      </w:r>
    </w:p>
    <w:p w:rsidR="00CE463F" w:rsidRPr="00191B95" w:rsidRDefault="00CE463F" w:rsidP="00330B58">
      <w:pPr>
        <w:pStyle w:val="Paragrafi"/>
        <w:jc w:val="center"/>
        <w:rPr>
          <w:sz w:val="21"/>
          <w:szCs w:val="21"/>
          <w:lang w:val="sq-AL"/>
        </w:rPr>
      </w:pPr>
      <w:r w:rsidRPr="00191B95">
        <w:rPr>
          <w:sz w:val="21"/>
          <w:szCs w:val="21"/>
          <w:lang w:val="sq-AL"/>
        </w:rPr>
        <w:t>MODELET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(Formati maksimal: A4 (210 mm × 297 mm) ose një dosje me format A4)</w:t>
      </w:r>
    </w:p>
    <w:p w:rsidR="00CE463F" w:rsidRPr="00191B95" w:rsidRDefault="00CE463F" w:rsidP="00FE1FD8">
      <w:pPr>
        <w:pStyle w:val="Paragrafi"/>
        <w:rPr>
          <w:sz w:val="21"/>
          <w:szCs w:val="21"/>
          <w:lang w:val="sq-AL"/>
        </w:rPr>
      </w:pPr>
      <w:r w:rsidRPr="00191B95">
        <w:rPr>
          <w:sz w:val="21"/>
          <w:szCs w:val="21"/>
          <w:lang w:val="sq-AL"/>
        </w:rPr>
        <w:t>(Certifikata duhet të hartohet duke përdorur shkresën me logon e prodhuesit dhe në mënyrë të tillë që të përjashtojë çdo mundësi falsifikimi. Për këtë qëllim, ajo printohet në letër të mbrojtur ose nëpërmjet grafikës me ngjyra, ose nëpërmjet një filigrani që i korrespondon shenjës identifikuese të prodhuesit.)</w:t>
      </w:r>
    </w:p>
    <w:p w:rsidR="00CE463F" w:rsidRPr="00191B95" w:rsidRDefault="00CE463F" w:rsidP="00FE1FD8">
      <w:pPr>
        <w:pStyle w:val="Paragrafi"/>
        <w:rPr>
          <w:sz w:val="21"/>
          <w:szCs w:val="21"/>
          <w:lang w:val="sq-AL"/>
        </w:rPr>
      </w:pPr>
      <w:r w:rsidRPr="00191B95">
        <w:rPr>
          <w:sz w:val="21"/>
          <w:szCs w:val="21"/>
          <w:lang w:val="sq-AL"/>
        </w:rPr>
        <w:t>CERTIFIKATA E PËRPUTHSHMËRISË KE</w:t>
      </w:r>
    </w:p>
    <w:p w:rsidR="00CE463F" w:rsidRPr="00191B95" w:rsidRDefault="00CE463F" w:rsidP="00FE1FD8">
      <w:pPr>
        <w:pStyle w:val="Paragrafi"/>
        <w:rPr>
          <w:sz w:val="21"/>
          <w:szCs w:val="21"/>
          <w:lang w:val="sq-AL"/>
        </w:rPr>
      </w:pPr>
      <w:r w:rsidRPr="00191B95">
        <w:rPr>
          <w:sz w:val="21"/>
          <w:szCs w:val="21"/>
          <w:lang w:val="sq-AL"/>
        </w:rPr>
        <w:t>për automjetet e paplota</w:t>
      </w:r>
    </w:p>
    <w:p w:rsidR="00CE463F" w:rsidRPr="00191B95"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1</w:t>
      </w:r>
    </w:p>
    <w:p w:rsidR="00CE463F" w:rsidRPr="00191B95" w:rsidRDefault="00CE463F" w:rsidP="00FE1FD8">
      <w:pPr>
        <w:pStyle w:val="Paragrafi"/>
        <w:rPr>
          <w:sz w:val="21"/>
          <w:szCs w:val="21"/>
          <w:lang w:val="sq-AL"/>
        </w:rPr>
      </w:pPr>
      <w:r w:rsidRPr="00191B95">
        <w:rPr>
          <w:sz w:val="21"/>
          <w:szCs w:val="21"/>
          <w:lang w:val="sq-AL"/>
        </w:rPr>
        <w:t>Unë i nënshkruari: ..................................................................................</w:t>
      </w:r>
    </w:p>
    <w:p w:rsidR="00CE463F" w:rsidRPr="00191B95" w:rsidRDefault="00CE463F" w:rsidP="00FE1FD8">
      <w:pPr>
        <w:pStyle w:val="Paragrafi"/>
        <w:rPr>
          <w:sz w:val="21"/>
          <w:szCs w:val="21"/>
          <w:lang w:val="sq-AL"/>
        </w:rPr>
      </w:pPr>
      <w:r w:rsidRPr="00191B95">
        <w:rPr>
          <w:sz w:val="21"/>
          <w:szCs w:val="21"/>
          <w:lang w:val="sq-AL"/>
        </w:rPr>
        <w:t>(Emri i plotë)</w:t>
      </w:r>
    </w:p>
    <w:p w:rsidR="00CE463F" w:rsidRPr="00191B95" w:rsidRDefault="00CE463F" w:rsidP="00FE1FD8">
      <w:pPr>
        <w:pStyle w:val="Paragrafi"/>
        <w:rPr>
          <w:sz w:val="21"/>
          <w:szCs w:val="21"/>
          <w:lang w:val="sq-AL"/>
        </w:rPr>
      </w:pPr>
      <w:r w:rsidRPr="00191B95">
        <w:rPr>
          <w:sz w:val="21"/>
          <w:szCs w:val="21"/>
          <w:lang w:val="sq-AL"/>
        </w:rPr>
        <w:t>me anë të kësaj vërtetoj se automjeti i mëposhtëm:</w:t>
      </w:r>
    </w:p>
    <w:p w:rsidR="00CE463F" w:rsidRPr="00191B95" w:rsidRDefault="00CE463F" w:rsidP="00FE1FD8">
      <w:pPr>
        <w:pStyle w:val="Paragrafi"/>
        <w:rPr>
          <w:sz w:val="21"/>
          <w:szCs w:val="21"/>
          <w:lang w:val="sq-AL"/>
        </w:rPr>
      </w:pPr>
      <w:r w:rsidRPr="00191B95">
        <w:rPr>
          <w:sz w:val="21"/>
          <w:szCs w:val="21"/>
          <w:lang w:val="sq-AL"/>
        </w:rPr>
        <w:t>0.1. Prodhimi(et) (emri i prodhuesit): ........................................................</w:t>
      </w:r>
    </w:p>
    <w:p w:rsidR="00CE463F" w:rsidRPr="00191B95" w:rsidRDefault="00CE463F" w:rsidP="00FE1FD8">
      <w:pPr>
        <w:pStyle w:val="Paragrafi"/>
        <w:rPr>
          <w:sz w:val="21"/>
          <w:szCs w:val="21"/>
          <w:lang w:val="sq-AL"/>
        </w:rPr>
      </w:pPr>
      <w:r w:rsidRPr="00191B95">
        <w:rPr>
          <w:sz w:val="21"/>
          <w:szCs w:val="21"/>
          <w:lang w:val="sq-AL"/>
        </w:rPr>
        <w:t>0.2. Tipi (specifikoni çdo variant dhe version): ......................................................</w:t>
      </w:r>
    </w:p>
    <w:p w:rsidR="00CE463F" w:rsidRPr="00191B95" w:rsidRDefault="00CE463F" w:rsidP="00FE1FD8">
      <w:pPr>
        <w:pStyle w:val="Paragrafi"/>
        <w:rPr>
          <w:sz w:val="21"/>
          <w:szCs w:val="21"/>
          <w:lang w:val="sq-AL"/>
        </w:rPr>
      </w:pPr>
      <w:r w:rsidRPr="00191B95">
        <w:rPr>
          <w:sz w:val="21"/>
          <w:szCs w:val="21"/>
          <w:lang w:val="sq-AL"/>
        </w:rPr>
        <w:t>0.2.1. Emri(at) tregtar(ë) ( sipas rastit): ...........................................................</w:t>
      </w:r>
    </w:p>
    <w:p w:rsidR="00CE463F" w:rsidRPr="00191B95" w:rsidRDefault="00CE463F" w:rsidP="00FE1FD8">
      <w:pPr>
        <w:pStyle w:val="Paragrafi"/>
        <w:rPr>
          <w:sz w:val="21"/>
          <w:szCs w:val="21"/>
          <w:lang w:val="sq-AL"/>
        </w:rPr>
      </w:pPr>
      <w:r w:rsidRPr="00191B95">
        <w:rPr>
          <w:sz w:val="21"/>
          <w:szCs w:val="21"/>
          <w:lang w:val="sq-AL"/>
        </w:rPr>
        <w:t>0.3. Vendndodhja dhe metoda e vendosjes së targave dhe mbishkrimeve zyrtare (fotografi ose skica):</w:t>
      </w:r>
    </w:p>
    <w:p w:rsidR="00CE463F" w:rsidRPr="00191B95" w:rsidRDefault="00CE463F" w:rsidP="00FE1FD8">
      <w:pPr>
        <w:pStyle w:val="Paragrafi"/>
        <w:rPr>
          <w:sz w:val="21"/>
          <w:szCs w:val="21"/>
          <w:lang w:val="sq-AL"/>
        </w:rPr>
      </w:pPr>
      <w:r w:rsidRPr="00191B95">
        <w:rPr>
          <w:sz w:val="21"/>
          <w:szCs w:val="21"/>
          <w:lang w:val="sq-AL"/>
        </w:rPr>
        <w:t>0.3.1. Targa e prodhuesit (vendndodhja dhe metoda e vendosjes): ...........................</w:t>
      </w:r>
    </w:p>
    <w:p w:rsidR="00CE463F" w:rsidRPr="00191B95" w:rsidRDefault="00CE463F" w:rsidP="00FE1FD8">
      <w:pPr>
        <w:pStyle w:val="Paragrafi"/>
        <w:rPr>
          <w:sz w:val="21"/>
          <w:szCs w:val="21"/>
          <w:lang w:val="sq-AL"/>
        </w:rPr>
      </w:pPr>
      <w:r w:rsidRPr="00191B95">
        <w:rPr>
          <w:sz w:val="21"/>
          <w:szCs w:val="21"/>
          <w:lang w:val="sq-AL"/>
        </w:rPr>
        <w:t>0.3.2. Numri i identifikimit të shasisë (vendndodhja): ..............................................</w:t>
      </w:r>
    </w:p>
    <w:p w:rsidR="00CE463F" w:rsidRPr="00191B95" w:rsidRDefault="00CE463F" w:rsidP="00FE1FD8">
      <w:pPr>
        <w:pStyle w:val="Paragrafi"/>
        <w:rPr>
          <w:sz w:val="21"/>
          <w:szCs w:val="21"/>
          <w:lang w:val="sq-AL"/>
        </w:rPr>
      </w:pPr>
      <w:r w:rsidRPr="00191B95">
        <w:rPr>
          <w:sz w:val="21"/>
          <w:szCs w:val="21"/>
          <w:lang w:val="sq-AL"/>
        </w:rPr>
        <w:t>0.4. Kategoria e automjetit: ..............................................................................</w:t>
      </w:r>
    </w:p>
    <w:p w:rsidR="00CE463F" w:rsidRPr="00191B95" w:rsidRDefault="00CE463F" w:rsidP="00FE1FD8">
      <w:pPr>
        <w:pStyle w:val="Paragrafi"/>
        <w:rPr>
          <w:sz w:val="21"/>
          <w:szCs w:val="21"/>
          <w:lang w:val="sq-AL"/>
        </w:rPr>
      </w:pPr>
      <w:r w:rsidRPr="00191B95">
        <w:rPr>
          <w:sz w:val="21"/>
          <w:szCs w:val="21"/>
          <w:lang w:val="sq-AL"/>
        </w:rPr>
        <w:t>0.5. Emri dhe adresa e prodhuesit të automjetit bazë: ............................................</w:t>
      </w:r>
    </w:p>
    <w:p w:rsidR="00CE463F" w:rsidRPr="00191B95" w:rsidRDefault="00CE463F" w:rsidP="00FE1FD8">
      <w:pPr>
        <w:pStyle w:val="Paragrafi"/>
        <w:rPr>
          <w:sz w:val="21"/>
          <w:szCs w:val="21"/>
          <w:lang w:val="sq-AL"/>
        </w:rPr>
      </w:pPr>
      <w:r w:rsidRPr="00191B95">
        <w:rPr>
          <w:sz w:val="21"/>
          <w:szCs w:val="21"/>
          <w:lang w:val="sq-AL"/>
        </w:rPr>
        <w:t>Emri dhe adresa e prodhuesit që ka përfunduar fazën përfundimtare të prodhimit të automjetit (1): ...............................................................................</w:t>
      </w:r>
    </w:p>
    <w:p w:rsidR="00CE463F" w:rsidRPr="00191B95" w:rsidRDefault="00CE463F" w:rsidP="00FE1FD8">
      <w:pPr>
        <w:pStyle w:val="Paragrafi"/>
        <w:rPr>
          <w:sz w:val="21"/>
          <w:szCs w:val="21"/>
          <w:lang w:val="sq-AL"/>
        </w:rPr>
      </w:pPr>
      <w:r w:rsidRPr="00191B95">
        <w:rPr>
          <w:sz w:val="21"/>
          <w:szCs w:val="21"/>
          <w:lang w:val="sq-AL"/>
        </w:rPr>
        <w:t>0.6. Vendndodhja e targave zyrtare:</w:t>
      </w:r>
    </w:p>
    <w:p w:rsidR="00CE463F" w:rsidRPr="00191B95" w:rsidRDefault="00CE463F" w:rsidP="00FE1FD8">
      <w:pPr>
        <w:pStyle w:val="Paragrafi"/>
        <w:rPr>
          <w:sz w:val="21"/>
          <w:szCs w:val="21"/>
          <w:lang w:val="sq-AL"/>
        </w:rPr>
      </w:pPr>
      <w:r w:rsidRPr="00191B95">
        <w:rPr>
          <w:sz w:val="21"/>
          <w:szCs w:val="21"/>
          <w:lang w:val="sq-AL"/>
        </w:rPr>
        <w:t>Numri i identifikimit të automjetit: ..................................................................</w:t>
      </w:r>
    </w:p>
    <w:p w:rsidR="00CE463F" w:rsidRPr="00191B95" w:rsidRDefault="00CE463F" w:rsidP="00FE1FD8">
      <w:pPr>
        <w:pStyle w:val="Paragrafi"/>
        <w:rPr>
          <w:sz w:val="21"/>
          <w:szCs w:val="21"/>
          <w:lang w:val="sq-AL"/>
        </w:rPr>
      </w:pPr>
      <w:r w:rsidRPr="00191B95">
        <w:rPr>
          <w:sz w:val="21"/>
          <w:szCs w:val="21"/>
          <w:lang w:val="sq-AL"/>
        </w:rPr>
        <w:t>Kodi i identifikimit numerik ose alfanumerik: ................................................</w:t>
      </w:r>
    </w:p>
    <w:p w:rsidR="00CE463F" w:rsidRPr="00191B95" w:rsidRDefault="00CE463F" w:rsidP="00FE1FD8">
      <w:pPr>
        <w:pStyle w:val="Paragrafi"/>
        <w:rPr>
          <w:rFonts w:cs="Times New Roman"/>
          <w:sz w:val="21"/>
          <w:szCs w:val="21"/>
          <w:lang w:val="sq-AL"/>
        </w:rPr>
      </w:pPr>
      <w:r w:rsidRPr="00191B95">
        <w:rPr>
          <w:sz w:val="21"/>
          <w:szCs w:val="21"/>
          <w:lang w:val="sq-AL"/>
        </w:rPr>
        <w:t xml:space="preserve">sipas tipit(ave) të automjetit të përshkruar në miratimin(et)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Faza 1: Automjeti bazë:</w:t>
      </w:r>
    </w:p>
    <w:p w:rsidR="00CE463F" w:rsidRPr="00191B95" w:rsidRDefault="00CE463F" w:rsidP="00FE1FD8">
      <w:pPr>
        <w:pStyle w:val="Paragrafi"/>
        <w:rPr>
          <w:sz w:val="21"/>
          <w:szCs w:val="21"/>
          <w:lang w:val="sq-AL"/>
        </w:rPr>
      </w:pPr>
      <w:r w:rsidRPr="00191B95">
        <w:rPr>
          <w:sz w:val="21"/>
          <w:szCs w:val="21"/>
          <w:lang w:val="sq-AL"/>
        </w:rPr>
        <w:t>- Prodhuesi: ...............................................................................................</w:t>
      </w:r>
    </w:p>
    <w:p w:rsidR="00CE463F" w:rsidRPr="00191B95" w:rsidRDefault="00CE463F" w:rsidP="00FE1FD8">
      <w:pPr>
        <w:pStyle w:val="Paragrafi"/>
        <w:rPr>
          <w:sz w:val="21"/>
          <w:szCs w:val="21"/>
          <w:lang w:val="sq-AL"/>
        </w:rPr>
      </w:pPr>
      <w:r w:rsidRPr="00191B95">
        <w:rPr>
          <w:sz w:val="21"/>
          <w:szCs w:val="21"/>
          <w:lang w:val="sq-AL"/>
        </w:rPr>
        <w:t>- Numri i miratimit të tipit KE: ..........................................................</w:t>
      </w:r>
    </w:p>
    <w:p w:rsidR="00CE463F" w:rsidRPr="00191B95" w:rsidRDefault="00CE463F" w:rsidP="00FE1FD8">
      <w:pPr>
        <w:pStyle w:val="Paragrafi"/>
        <w:rPr>
          <w:sz w:val="21"/>
          <w:szCs w:val="21"/>
          <w:lang w:val="sq-AL"/>
        </w:rPr>
      </w:pPr>
      <w:r w:rsidRPr="00191B95">
        <w:rPr>
          <w:sz w:val="21"/>
          <w:szCs w:val="21"/>
          <w:lang w:val="sq-AL"/>
        </w:rPr>
        <w:t>- Data: .......................................................................................................</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2</w:t>
      </w:r>
    </w:p>
    <w:p w:rsidR="00CE463F" w:rsidRPr="00191B95" w:rsidRDefault="00CE463F" w:rsidP="00FE1FD8">
      <w:pPr>
        <w:pStyle w:val="Paragrafi"/>
        <w:rPr>
          <w:sz w:val="21"/>
          <w:szCs w:val="21"/>
          <w:lang w:val="sq-AL"/>
        </w:rPr>
      </w:pPr>
      <w:r w:rsidRPr="00191B95">
        <w:rPr>
          <w:sz w:val="21"/>
          <w:szCs w:val="21"/>
          <w:lang w:val="sq-AL"/>
        </w:rPr>
        <w:t>Faza 2:</w:t>
      </w:r>
    </w:p>
    <w:p w:rsidR="00CE463F" w:rsidRPr="00191B95" w:rsidRDefault="00CE463F" w:rsidP="00FE1FD8">
      <w:pPr>
        <w:pStyle w:val="Paragrafi"/>
        <w:rPr>
          <w:sz w:val="21"/>
          <w:szCs w:val="21"/>
          <w:lang w:val="sq-AL"/>
        </w:rPr>
      </w:pPr>
      <w:r w:rsidRPr="00191B95">
        <w:rPr>
          <w:sz w:val="21"/>
          <w:szCs w:val="21"/>
          <w:lang w:val="sq-AL"/>
        </w:rPr>
        <w:t>- Prodhuesi: ...............................................................................................</w:t>
      </w:r>
    </w:p>
    <w:p w:rsidR="00CE463F" w:rsidRPr="00191B95" w:rsidRDefault="00CE463F" w:rsidP="00FE1FD8">
      <w:pPr>
        <w:pStyle w:val="Paragrafi"/>
        <w:rPr>
          <w:sz w:val="21"/>
          <w:szCs w:val="21"/>
          <w:lang w:val="sq-AL"/>
        </w:rPr>
      </w:pPr>
      <w:r w:rsidRPr="00191B95">
        <w:rPr>
          <w:sz w:val="21"/>
          <w:szCs w:val="21"/>
          <w:lang w:val="sq-AL"/>
        </w:rPr>
        <w:t>- Numri i miratimit të tipit KE: ..........................................................</w:t>
      </w:r>
    </w:p>
    <w:p w:rsidR="00CE463F" w:rsidRPr="00191B95" w:rsidRDefault="00CE463F" w:rsidP="00FE1FD8">
      <w:pPr>
        <w:pStyle w:val="Paragrafi"/>
        <w:rPr>
          <w:sz w:val="21"/>
          <w:szCs w:val="21"/>
          <w:lang w:val="sq-AL"/>
        </w:rPr>
      </w:pPr>
      <w:r w:rsidRPr="00191B95">
        <w:rPr>
          <w:sz w:val="21"/>
          <w:szCs w:val="21"/>
          <w:lang w:val="sq-AL"/>
        </w:rPr>
        <w:t>- Data: .......................................................................................................</w:t>
      </w:r>
    </w:p>
    <w:p w:rsidR="00CE463F" w:rsidRPr="00191B95" w:rsidRDefault="00CE463F" w:rsidP="00FE1FD8">
      <w:pPr>
        <w:pStyle w:val="Paragrafi"/>
        <w:rPr>
          <w:sz w:val="21"/>
          <w:szCs w:val="21"/>
          <w:lang w:val="sq-AL"/>
        </w:rPr>
      </w:pPr>
      <w:r w:rsidRPr="00191B95">
        <w:rPr>
          <w:sz w:val="21"/>
          <w:szCs w:val="21"/>
          <w:lang w:val="sq-AL"/>
        </w:rPr>
        <w:t>Korrespondon në çdo aspekt me tipin e paplotë të përshkruar në</w:t>
      </w:r>
    </w:p>
    <w:p w:rsidR="00CE463F" w:rsidRPr="00191B95" w:rsidRDefault="00CE463F" w:rsidP="00FE1FD8">
      <w:pPr>
        <w:pStyle w:val="Paragrafi"/>
        <w:rPr>
          <w:sz w:val="21"/>
          <w:szCs w:val="21"/>
          <w:lang w:val="sq-AL"/>
        </w:rPr>
      </w:pPr>
      <w:r w:rsidRPr="00191B95">
        <w:rPr>
          <w:sz w:val="21"/>
          <w:szCs w:val="21"/>
          <w:lang w:val="sq-AL"/>
        </w:rPr>
        <w:t>numrin miratimit të tipit KE:..............................................................................</w:t>
      </w:r>
    </w:p>
    <w:p w:rsidR="00CE463F" w:rsidRPr="00191B95" w:rsidRDefault="00CE463F" w:rsidP="00FE1FD8">
      <w:pPr>
        <w:pStyle w:val="Paragrafi"/>
        <w:rPr>
          <w:sz w:val="21"/>
          <w:szCs w:val="21"/>
          <w:lang w:val="sq-AL"/>
        </w:rPr>
      </w:pPr>
      <w:r w:rsidRPr="00191B95">
        <w:rPr>
          <w:sz w:val="21"/>
          <w:szCs w:val="21"/>
          <w:lang w:val="sq-AL"/>
        </w:rPr>
        <w:t>Data:...........................................................................................................</w:t>
      </w:r>
    </w:p>
    <w:p w:rsidR="00CE463F" w:rsidRPr="00191B95" w:rsidRDefault="00CE463F" w:rsidP="00FE1FD8">
      <w:pPr>
        <w:pStyle w:val="Paragrafi"/>
        <w:rPr>
          <w:rFonts w:cs="Times New Roman"/>
          <w:sz w:val="21"/>
          <w:szCs w:val="21"/>
          <w:lang w:val="sq-AL"/>
        </w:rPr>
      </w:pPr>
      <w:r w:rsidRPr="00191B95">
        <w:rPr>
          <w:sz w:val="21"/>
          <w:szCs w:val="21"/>
          <w:lang w:val="sq-AL"/>
        </w:rPr>
        <w:t xml:space="preserve">Automjeti mund të regjistrohet në mënyrë përfundimtare pa kërkuar miratime të mëtejshme për drejtimin në anën e djathtë/të majtë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(Vendi) (Data)</w:t>
      </w:r>
    </w:p>
    <w:p w:rsidR="00CE463F" w:rsidRPr="00191B95" w:rsidRDefault="00CE463F" w:rsidP="00FE1FD8">
      <w:pPr>
        <w:pStyle w:val="Paragrafi"/>
        <w:rPr>
          <w:sz w:val="21"/>
          <w:szCs w:val="21"/>
          <w:lang w:val="sq-AL"/>
        </w:rPr>
      </w:pPr>
      <w:r w:rsidRPr="00191B95">
        <w:rPr>
          <w:sz w:val="21"/>
          <w:szCs w:val="21"/>
          <w:lang w:val="sq-AL"/>
        </w:rPr>
        <w:t>.................................................. ...........................................</w:t>
      </w:r>
    </w:p>
    <w:p w:rsidR="00CE463F" w:rsidRPr="00191B95" w:rsidRDefault="00CE463F" w:rsidP="00FE1FD8">
      <w:pPr>
        <w:pStyle w:val="Paragrafi"/>
        <w:rPr>
          <w:sz w:val="21"/>
          <w:szCs w:val="21"/>
          <w:lang w:val="sq-AL"/>
        </w:rPr>
      </w:pPr>
      <w:r w:rsidRPr="00191B95">
        <w:rPr>
          <w:sz w:val="21"/>
          <w:szCs w:val="21"/>
          <w:lang w:val="sq-AL"/>
        </w:rPr>
        <w:t xml:space="preserve"> (Nënshkrimi) (Pozicioni)</w:t>
      </w:r>
    </w:p>
    <w:p w:rsidR="00CE463F" w:rsidRPr="00191B95" w:rsidRDefault="00CE463F" w:rsidP="00FE1FD8">
      <w:pPr>
        <w:pStyle w:val="Paragrafi"/>
        <w:rPr>
          <w:sz w:val="21"/>
          <w:szCs w:val="21"/>
          <w:lang w:val="sq-AL"/>
        </w:rPr>
      </w:pPr>
      <w:r w:rsidRPr="00191B95">
        <w:rPr>
          <w:sz w:val="21"/>
          <w:szCs w:val="21"/>
          <w:lang w:val="sq-AL"/>
        </w:rPr>
        <w:t>Shtojcë: certifikatat e përputhshmërisë për çdo fazë.</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Fshini aty ku nuk është e zbatueshme </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3</w:t>
      </w:r>
    </w:p>
    <w:p w:rsidR="00CE463F" w:rsidRPr="00191B95" w:rsidRDefault="00CE463F" w:rsidP="00FE1FD8">
      <w:pPr>
        <w:pStyle w:val="Paragrafi"/>
        <w:rPr>
          <w:sz w:val="21"/>
          <w:szCs w:val="21"/>
          <w:lang w:val="sq-AL"/>
        </w:rPr>
      </w:pPr>
      <w:r w:rsidRPr="00191B95">
        <w:rPr>
          <w:sz w:val="21"/>
          <w:szCs w:val="21"/>
          <w:lang w:val="sq-AL"/>
        </w:rPr>
        <w:t>A.Rimorkiot bujqësore ose të pylltarisë- të paplota</w:t>
      </w:r>
    </w:p>
    <w:p w:rsidR="00CE463F" w:rsidRPr="00191B95" w:rsidRDefault="00CE463F" w:rsidP="00FE1FD8">
      <w:pPr>
        <w:pStyle w:val="Paragrafi"/>
        <w:rPr>
          <w:sz w:val="21"/>
          <w:szCs w:val="21"/>
          <w:lang w:val="sq-AL"/>
        </w:rPr>
      </w:pPr>
      <w:r w:rsidRPr="00191B95">
        <w:rPr>
          <w:sz w:val="21"/>
          <w:szCs w:val="21"/>
          <w:lang w:val="sq-AL"/>
        </w:rPr>
        <w:t xml:space="preserve">1. Karakteristikat e përgjithshme të ndërtimit të rimorkios </w:t>
      </w:r>
    </w:p>
    <w:p w:rsidR="00CE463F" w:rsidRPr="00191B95" w:rsidRDefault="00CE463F" w:rsidP="00FE1FD8">
      <w:pPr>
        <w:pStyle w:val="Paragrafi"/>
        <w:rPr>
          <w:sz w:val="21"/>
          <w:szCs w:val="21"/>
          <w:lang w:val="sq-AL"/>
        </w:rPr>
      </w:pPr>
      <w:r w:rsidRPr="00191B95">
        <w:rPr>
          <w:sz w:val="21"/>
          <w:szCs w:val="21"/>
          <w:lang w:val="sq-AL"/>
        </w:rPr>
        <w:t>1.1. Numri i boshteve dhe rrotave: ..............................................................</w:t>
      </w:r>
    </w:p>
    <w:p w:rsidR="00CE463F" w:rsidRPr="00191B95" w:rsidRDefault="00CE463F" w:rsidP="00FE1FD8">
      <w:pPr>
        <w:pStyle w:val="Paragrafi"/>
        <w:rPr>
          <w:sz w:val="21"/>
          <w:szCs w:val="21"/>
          <w:lang w:val="sq-AL"/>
        </w:rPr>
      </w:pPr>
      <w:r w:rsidRPr="00191B95">
        <w:rPr>
          <w:sz w:val="21"/>
          <w:szCs w:val="21"/>
          <w:lang w:val="sq-AL"/>
        </w:rPr>
        <w:t>nga të cilat:</w:t>
      </w:r>
    </w:p>
    <w:p w:rsidR="00CE463F" w:rsidRPr="00191B95" w:rsidRDefault="00CE463F" w:rsidP="00FE1FD8">
      <w:pPr>
        <w:pStyle w:val="Paragrafi"/>
        <w:rPr>
          <w:sz w:val="21"/>
          <w:szCs w:val="21"/>
          <w:lang w:val="sq-AL"/>
        </w:rPr>
      </w:pPr>
      <w:r w:rsidRPr="00191B95">
        <w:rPr>
          <w:sz w:val="21"/>
          <w:szCs w:val="21"/>
          <w:lang w:val="sq-AL"/>
        </w:rPr>
        <w:t>1.1.4. Boshtet e frenimit: ..........................................................................</w:t>
      </w:r>
    </w:p>
    <w:p w:rsidR="00CE463F" w:rsidRPr="00191B95" w:rsidRDefault="00CE463F" w:rsidP="00FE1FD8">
      <w:pPr>
        <w:pStyle w:val="Paragrafi"/>
        <w:rPr>
          <w:sz w:val="21"/>
          <w:szCs w:val="21"/>
          <w:lang w:val="sq-AL"/>
        </w:rPr>
      </w:pPr>
      <w:r w:rsidRPr="00191B95">
        <w:rPr>
          <w:sz w:val="21"/>
          <w:szCs w:val="21"/>
          <w:lang w:val="sq-AL"/>
        </w:rPr>
        <w:t>2. Masat dhe dimensionet</w:t>
      </w:r>
    </w:p>
    <w:p w:rsidR="00CE463F" w:rsidRPr="00191B95" w:rsidRDefault="00CE463F" w:rsidP="00FE1FD8">
      <w:pPr>
        <w:pStyle w:val="Paragrafi"/>
        <w:rPr>
          <w:sz w:val="21"/>
          <w:szCs w:val="21"/>
          <w:lang w:val="sq-AL"/>
        </w:rPr>
      </w:pPr>
      <w:r w:rsidRPr="00191B95">
        <w:rPr>
          <w:sz w:val="21"/>
          <w:szCs w:val="21"/>
          <w:lang w:val="sq-AL"/>
        </w:rPr>
        <w:t>2.1.1. Masa(t) e shasisë pa kontejner:</w:t>
      </w:r>
    </w:p>
    <w:p w:rsidR="00CE463F" w:rsidRPr="00191B95" w:rsidRDefault="00CE463F" w:rsidP="00FE1FD8">
      <w:pPr>
        <w:pStyle w:val="Paragrafi"/>
        <w:rPr>
          <w:sz w:val="21"/>
          <w:szCs w:val="21"/>
          <w:lang w:val="sq-AL"/>
        </w:rPr>
      </w:pPr>
      <w:r w:rsidRPr="00191B95">
        <w:rPr>
          <w:sz w:val="21"/>
          <w:szCs w:val="21"/>
          <w:lang w:val="sq-AL"/>
        </w:rPr>
        <w:t>- maksimale: .............................................................................................</w:t>
      </w:r>
    </w:p>
    <w:p w:rsidR="00CE463F" w:rsidRPr="00191B95" w:rsidRDefault="00CE463F" w:rsidP="00FE1FD8">
      <w:pPr>
        <w:pStyle w:val="Paragrafi"/>
        <w:rPr>
          <w:sz w:val="21"/>
          <w:szCs w:val="21"/>
          <w:lang w:val="sq-AL"/>
        </w:rPr>
      </w:pPr>
      <w:r w:rsidRPr="00191B95">
        <w:rPr>
          <w:sz w:val="21"/>
          <w:szCs w:val="21"/>
          <w:lang w:val="sq-AL"/>
        </w:rPr>
        <w:t>- minimale: ................................................................................................</w:t>
      </w:r>
    </w:p>
    <w:p w:rsidR="00CE463F" w:rsidRPr="00191B95" w:rsidRDefault="00CE463F" w:rsidP="00FE1FD8">
      <w:pPr>
        <w:pStyle w:val="Paragrafi"/>
        <w:rPr>
          <w:sz w:val="21"/>
          <w:szCs w:val="21"/>
          <w:lang w:val="sq-AL"/>
        </w:rPr>
      </w:pPr>
      <w:r w:rsidRPr="00191B95">
        <w:rPr>
          <w:sz w:val="21"/>
          <w:szCs w:val="21"/>
          <w:lang w:val="sq-AL"/>
        </w:rPr>
        <w:t>2.2.1. Masa(t) maksimale të ngarkuara të lejueshme teknikisht të rimorkios sipas specifikimit të gomës: ......................................................................................</w:t>
      </w:r>
    </w:p>
    <w:p w:rsidR="00CE463F" w:rsidRPr="00191B95" w:rsidRDefault="00CE463F" w:rsidP="007C768C">
      <w:pPr>
        <w:pStyle w:val="Paragrafi"/>
        <w:jc w:val="left"/>
        <w:rPr>
          <w:sz w:val="21"/>
          <w:szCs w:val="21"/>
          <w:lang w:val="sq-AL"/>
        </w:rPr>
      </w:pPr>
      <w:r w:rsidRPr="00191B95">
        <w:rPr>
          <w:sz w:val="21"/>
          <w:szCs w:val="21"/>
          <w:lang w:val="sq-AL"/>
        </w:rPr>
        <w:t>2.2.2. Shpërndarja e kësaj(këtyre) mase(ave) midis boshteve dhe, në rastin e një rimorkioje me gjysmërimorkio ose me bosht të qendërzuar, ngarkesa në pikën e lidhjes: ...............................................</w:t>
      </w:r>
    </w:p>
    <w:p w:rsidR="00CE463F" w:rsidRDefault="00CE463F" w:rsidP="00FE1FD8">
      <w:pPr>
        <w:pStyle w:val="Paragrafi"/>
        <w:rPr>
          <w:sz w:val="21"/>
          <w:szCs w:val="21"/>
          <w:lang w:val="sq-AL"/>
        </w:rPr>
      </w:pPr>
      <w:r w:rsidRPr="00191B95">
        <w:rPr>
          <w:sz w:val="21"/>
          <w:szCs w:val="21"/>
          <w:lang w:val="sq-AL"/>
        </w:rPr>
        <w:t>2.2.3.1. Masa(t) dhe goma(t):</w:t>
      </w:r>
    </w:p>
    <w:p w:rsidR="00CE463F" w:rsidRPr="00191B95" w:rsidRDefault="00CE463F" w:rsidP="00FE1FD8">
      <w:pPr>
        <w:pStyle w:val="Paragrafi"/>
        <w:rPr>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1559"/>
        <w:gridCol w:w="1276"/>
        <w:gridCol w:w="2268"/>
        <w:gridCol w:w="2799"/>
      </w:tblGrid>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7B1600">
            <w:pPr>
              <w:pStyle w:val="Tabele"/>
              <w:jc w:val="center"/>
              <w:rPr>
                <w:b/>
                <w:bCs/>
                <w:sz w:val="21"/>
                <w:szCs w:val="21"/>
                <w:lang w:val="sq-AL"/>
              </w:rPr>
            </w:pPr>
            <w:r w:rsidRPr="00191B95">
              <w:rPr>
                <w:b/>
                <w:bCs/>
                <w:sz w:val="21"/>
                <w:szCs w:val="21"/>
                <w:lang w:val="sq-AL"/>
              </w:rPr>
              <w:t>Boshti nr.</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Gomat (dimensionet)</w:t>
            </w: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Kapaciteti i ngarkesës</w:t>
            </w: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Masa maksimale për bosht e lejueshme teknikisht</w:t>
            </w: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jc w:val="center"/>
              <w:rPr>
                <w:b/>
                <w:bCs/>
                <w:sz w:val="21"/>
                <w:szCs w:val="21"/>
                <w:lang w:val="sq-AL"/>
              </w:rPr>
            </w:pPr>
            <w:r w:rsidRPr="00191B95">
              <w:rPr>
                <w:b/>
                <w:bCs/>
                <w:sz w:val="21"/>
                <w:szCs w:val="21"/>
                <w:lang w:val="sq-AL"/>
              </w:rPr>
              <w:t>Ngarkesa vertikale maksimale e lejueshme në pikën e lidhjes</w:t>
            </w: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1</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2</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r w:rsidRPr="00191B95">
              <w:rPr>
                <w:sz w:val="21"/>
                <w:szCs w:val="21"/>
                <w:lang w:val="sq-AL"/>
              </w:rPr>
              <w:t>3</w:t>
            </w: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sz w:val="21"/>
                <w:szCs w:val="21"/>
                <w:lang w:val="sq-AL"/>
              </w:rPr>
            </w:pPr>
          </w:p>
        </w:tc>
      </w:tr>
      <w:tr w:rsidR="00CE463F" w:rsidRPr="00191B95">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1276"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CE463F" w:rsidRPr="00191B95" w:rsidRDefault="00CE463F" w:rsidP="002328FC">
            <w:pPr>
              <w:pStyle w:val="Tabele"/>
              <w:rPr>
                <w:rFonts w:cs="Times New Roman"/>
                <w:sz w:val="21"/>
                <w:szCs w:val="21"/>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e pikës së lidhjes mbi nivelin e tokës:</w:t>
      </w:r>
    </w:p>
    <w:p w:rsidR="00CE463F" w:rsidRPr="00191B95" w:rsidRDefault="00CE463F" w:rsidP="00FE1FD8">
      <w:pPr>
        <w:pStyle w:val="Paragrafi"/>
        <w:rPr>
          <w:sz w:val="21"/>
          <w:szCs w:val="21"/>
          <w:lang w:val="sq-AL"/>
        </w:rPr>
      </w:pPr>
      <w:r w:rsidRPr="00191B95">
        <w:rPr>
          <w:sz w:val="21"/>
          <w:szCs w:val="21"/>
          <w:lang w:val="sq-AL"/>
        </w:rPr>
        <w:t>2.4.6.1.1. Maksimale: ...... mm</w:t>
      </w:r>
    </w:p>
    <w:p w:rsidR="00CE463F" w:rsidRPr="00191B95" w:rsidRDefault="00CE463F" w:rsidP="00FE1FD8">
      <w:pPr>
        <w:pStyle w:val="Paragrafi"/>
        <w:rPr>
          <w:sz w:val="21"/>
          <w:szCs w:val="21"/>
          <w:lang w:val="sq-AL"/>
        </w:rPr>
      </w:pPr>
      <w:r w:rsidRPr="00191B95">
        <w:rPr>
          <w:sz w:val="21"/>
          <w:szCs w:val="21"/>
          <w:lang w:val="sq-AL"/>
        </w:rPr>
        <w:t>2.4.6.1.2. Minimale: ...... mm</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2.5. Largësia ndërboshtore: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2.5.1.2. Largësia midis qendrës së pajisjes rakorduese dhe pjesës së prapme të gjysmërimorkios: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2.6. Trajektorja minimale dhe maksimale: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xml:space="preserve">2.7.1.1. Gjatësia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2.7.1.1.1. Gjatësia maksimale e lejueshme për rimorkion e përfunduar: ...... mm</w:t>
      </w:r>
    </w:p>
    <w:p w:rsidR="00CE463F" w:rsidRPr="00191B95" w:rsidRDefault="00CE463F" w:rsidP="00FE1FD8">
      <w:pPr>
        <w:pStyle w:val="Paragrafi"/>
        <w:rPr>
          <w:sz w:val="21"/>
          <w:szCs w:val="21"/>
          <w:lang w:val="sq-AL"/>
        </w:rPr>
      </w:pPr>
      <w:r w:rsidRPr="00191B95">
        <w:rPr>
          <w:sz w:val="21"/>
          <w:szCs w:val="21"/>
          <w:lang w:val="sq-AL"/>
        </w:rPr>
        <w:t xml:space="preserve">2.7.1.2. Gjerësia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2.7.1.2.1. Gjerësia maksimale e lejueshme për rimorkion e përfunduar: ...... mm</w:t>
      </w:r>
    </w:p>
    <w:p w:rsidR="00CE463F" w:rsidRPr="00191B95" w:rsidRDefault="00CE463F" w:rsidP="00FE1FD8">
      <w:pPr>
        <w:pStyle w:val="Paragrafi"/>
        <w:rPr>
          <w:sz w:val="21"/>
          <w:szCs w:val="21"/>
          <w:lang w:val="sq-AL"/>
        </w:rPr>
      </w:pPr>
      <w:r w:rsidRPr="00191B95">
        <w:rPr>
          <w:sz w:val="21"/>
          <w:szCs w:val="21"/>
          <w:lang w:val="sq-AL"/>
        </w:rPr>
        <w:t>2.7.1.7. Pozicionet ekstreme të lejueshme të qendrës së rëndesës për rimorkion e përfunduar: ....... mm</w:t>
      </w:r>
    </w:p>
    <w:p w:rsidR="00CE463F" w:rsidRPr="00191B95" w:rsidRDefault="00CE463F" w:rsidP="00FE1FD8">
      <w:pPr>
        <w:pStyle w:val="Paragrafi"/>
        <w:rPr>
          <w:sz w:val="21"/>
          <w:szCs w:val="21"/>
          <w:lang w:val="sq-AL"/>
        </w:rPr>
      </w:pPr>
      <w:r w:rsidRPr="00191B95">
        <w:rPr>
          <w:sz w:val="21"/>
          <w:szCs w:val="21"/>
          <w:lang w:val="sq-AL"/>
        </w:rPr>
        <w:t>8. Frenimi (përshkrim i shkurtër i sistemit të frenimit):</w:t>
      </w:r>
    </w:p>
    <w:p w:rsidR="00CE463F" w:rsidRPr="00191B95" w:rsidRDefault="00CE463F" w:rsidP="00FE1FD8">
      <w:pPr>
        <w:pStyle w:val="Paragrafi"/>
        <w:rPr>
          <w:rFonts w:cs="Times New Roman"/>
          <w:sz w:val="21"/>
          <w:szCs w:val="21"/>
          <w:lang w:val="sq-AL"/>
        </w:rPr>
      </w:pPr>
      <w:r w:rsidRPr="00191B95">
        <w:rPr>
          <w:sz w:val="21"/>
          <w:szCs w:val="21"/>
          <w:lang w:val="sq-AL"/>
        </w:rPr>
        <w:t xml:space="preserve">sistem pa frena/i pavarur/frena me inerci/frenim i asistuar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8.11.4.1. Presioni i tepërt në lidhje: (me një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(me dy linja): ... ....kPa</w:t>
      </w:r>
    </w:p>
    <w:p w:rsidR="00CE463F" w:rsidRPr="00191B95" w:rsidRDefault="00CE463F" w:rsidP="00FE1FD8">
      <w:pPr>
        <w:pStyle w:val="Paragrafi"/>
        <w:rPr>
          <w:sz w:val="21"/>
          <w:szCs w:val="21"/>
          <w:lang w:val="sq-AL"/>
        </w:rPr>
      </w:pPr>
      <w:r w:rsidRPr="00191B95">
        <w:rPr>
          <w:sz w:val="21"/>
          <w:szCs w:val="21"/>
          <w:lang w:val="sq-AL"/>
        </w:rPr>
        <w:t>11. Aparatet e ndriçimit dhe sinjalizimit të dritës</w:t>
      </w:r>
    </w:p>
    <w:p w:rsidR="00CE463F" w:rsidRPr="00191B95" w:rsidRDefault="00CE463F" w:rsidP="00FE1FD8">
      <w:pPr>
        <w:pStyle w:val="Paragrafi"/>
        <w:rPr>
          <w:sz w:val="21"/>
          <w:szCs w:val="21"/>
          <w:lang w:val="sq-AL"/>
        </w:rPr>
      </w:pPr>
      <w:r w:rsidRPr="00191B95">
        <w:rPr>
          <w:sz w:val="21"/>
          <w:szCs w:val="21"/>
          <w:lang w:val="sq-AL"/>
        </w:rPr>
        <w:t>11.2. Aparatet opsionale shtesë: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Default="00CE463F" w:rsidP="00FE1FD8">
      <w:pPr>
        <w:pStyle w:val="Paragrafi"/>
        <w:rPr>
          <w:sz w:val="21"/>
          <w:szCs w:val="21"/>
          <w:lang w:val="sq-AL"/>
        </w:rPr>
      </w:pPr>
      <w:r w:rsidRPr="00191B95">
        <w:rPr>
          <w:sz w:val="21"/>
          <w:szCs w:val="21"/>
          <w:lang w:val="sq-AL"/>
        </w:rPr>
        <w:t>12.2. Lidhja mekanike midis traktorit dhe rimorkios:</w:t>
      </w:r>
    </w:p>
    <w:p w:rsidR="00CE463F" w:rsidRPr="00191B95" w:rsidRDefault="00CE463F" w:rsidP="00FE1FD8">
      <w:pPr>
        <w:pStyle w:val="Paragrafi"/>
        <w:rPr>
          <w:sz w:val="21"/>
          <w:szCs w:val="21"/>
          <w:lang w:val="sq-AL"/>
        </w:rPr>
      </w:pPr>
    </w:p>
    <w:tbl>
      <w:tblPr>
        <w:tblpPr w:leftFromText="180" w:rightFromText="180" w:vertAnchor="text" w:tblpX="5743"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3"/>
        <w:gridCol w:w="1843"/>
      </w:tblGrid>
      <w:tr w:rsidR="00CE463F" w:rsidRPr="00191B95">
        <w:trPr>
          <w:trHeight w:val="269"/>
        </w:trPr>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73"/>
        </w:trPr>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322"/>
        </w:trPr>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24"/>
        </w:trPr>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36"/>
        </w:trPr>
        <w:tc>
          <w:tcPr>
            <w:tcW w:w="159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843"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12.2.1. Tipi(at):</w:t>
      </w:r>
    </w:p>
    <w:p w:rsidR="00CE463F" w:rsidRPr="00191B95" w:rsidRDefault="00CE463F" w:rsidP="00FE1FD8">
      <w:pPr>
        <w:pStyle w:val="Paragrafi"/>
        <w:rPr>
          <w:sz w:val="21"/>
          <w:szCs w:val="21"/>
          <w:lang w:val="sq-AL"/>
        </w:rPr>
      </w:pPr>
      <w:r w:rsidRPr="00191B95">
        <w:rPr>
          <w:sz w:val="21"/>
          <w:szCs w:val="21"/>
          <w:lang w:val="sq-AL"/>
        </w:rPr>
        <w:t>12.2.2. Prodhimi(et):</w:t>
      </w:r>
    </w:p>
    <w:p w:rsidR="00CE463F" w:rsidRPr="00191B95" w:rsidRDefault="00CE463F" w:rsidP="00FE1FD8">
      <w:pPr>
        <w:pStyle w:val="Paragrafi"/>
        <w:rPr>
          <w:sz w:val="21"/>
          <w:szCs w:val="21"/>
          <w:lang w:val="sq-AL"/>
        </w:rPr>
      </w:pPr>
      <w:r w:rsidRPr="00191B95">
        <w:rPr>
          <w:sz w:val="21"/>
          <w:szCs w:val="21"/>
          <w:lang w:val="sq-AL"/>
        </w:rPr>
        <w:t>12.2.3. Marka(t) e miratimit të tipit KE:</w:t>
      </w:r>
    </w:p>
    <w:p w:rsidR="00CE463F" w:rsidRPr="00191B95" w:rsidRDefault="00CE463F" w:rsidP="00FE1FD8">
      <w:pPr>
        <w:pStyle w:val="Paragrafi"/>
        <w:rPr>
          <w:sz w:val="21"/>
          <w:szCs w:val="21"/>
          <w:lang w:val="sq-AL"/>
        </w:rPr>
      </w:pPr>
      <w:r w:rsidRPr="00191B95">
        <w:rPr>
          <w:sz w:val="21"/>
          <w:szCs w:val="21"/>
          <w:lang w:val="sq-AL"/>
        </w:rPr>
        <w:t>12.2.4. Ngarkesa maksimale horizontale (kg)</w:t>
      </w:r>
    </w:p>
    <w:p w:rsidR="00CE463F" w:rsidRPr="00191B95" w:rsidRDefault="00CE463F" w:rsidP="00FE1FD8">
      <w:pPr>
        <w:pStyle w:val="Paragrafi"/>
        <w:rPr>
          <w:sz w:val="21"/>
          <w:szCs w:val="21"/>
          <w:lang w:val="sq-AL"/>
        </w:rPr>
      </w:pPr>
      <w:r w:rsidRPr="00191B95">
        <w:rPr>
          <w:sz w:val="21"/>
          <w:szCs w:val="21"/>
          <w:lang w:val="sq-AL"/>
        </w:rPr>
        <w:t>Ngarkesa maksimale vertikale (kg) (sipas rastit)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Deklaroni vlerat minimale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5</w:t>
      </w:r>
    </w:p>
    <w:p w:rsidR="00CE463F" w:rsidRPr="00191B95" w:rsidRDefault="00CE463F" w:rsidP="00FE1FD8">
      <w:pPr>
        <w:pStyle w:val="Paragrafi"/>
        <w:rPr>
          <w:sz w:val="21"/>
          <w:szCs w:val="21"/>
          <w:lang w:val="sq-AL"/>
        </w:rPr>
      </w:pPr>
      <w:r w:rsidRPr="00191B95">
        <w:rPr>
          <w:sz w:val="21"/>
          <w:szCs w:val="21"/>
          <w:lang w:val="sq-AL"/>
        </w:rPr>
        <w:t xml:space="preserve">16. Kuaj fuqia(të) ose kategoria(të) fiskale </w:t>
      </w:r>
    </w:p>
    <w:p w:rsidR="00CE463F" w:rsidRPr="00191B95" w:rsidRDefault="00CE463F" w:rsidP="00FE1FD8">
      <w:pPr>
        <w:pStyle w:val="Paragrafi"/>
        <w:rPr>
          <w:sz w:val="21"/>
          <w:szCs w:val="21"/>
          <w:lang w:val="sq-AL"/>
        </w:rPr>
      </w:pPr>
      <w:r w:rsidRPr="00191B95">
        <w:rPr>
          <w:sz w:val="21"/>
          <w:szCs w:val="21"/>
          <w:lang w:val="sq-AL"/>
        </w:rPr>
        <w:t>- Italia:............................</w:t>
      </w:r>
      <w:r w:rsidRPr="00191B95">
        <w:rPr>
          <w:sz w:val="21"/>
          <w:szCs w:val="21"/>
          <w:lang w:val="sq-AL"/>
        </w:rPr>
        <w:tab/>
        <w:t xml:space="preserve">- Franca:.......................... </w:t>
      </w:r>
      <w:r w:rsidRPr="00191B95">
        <w:rPr>
          <w:sz w:val="21"/>
          <w:szCs w:val="21"/>
          <w:lang w:val="sq-AL"/>
        </w:rPr>
        <w:tab/>
        <w:t>- Spanja:.....................</w:t>
      </w:r>
    </w:p>
    <w:p w:rsidR="00CE463F" w:rsidRPr="00191B95" w:rsidRDefault="00CE463F" w:rsidP="00FE1FD8">
      <w:pPr>
        <w:pStyle w:val="Paragrafi"/>
        <w:rPr>
          <w:sz w:val="21"/>
          <w:szCs w:val="21"/>
          <w:lang w:val="sq-AL"/>
        </w:rPr>
      </w:pPr>
      <w:r w:rsidRPr="00191B95">
        <w:rPr>
          <w:sz w:val="21"/>
          <w:szCs w:val="21"/>
          <w:lang w:val="sq-AL"/>
        </w:rPr>
        <w:t>- Belgjika:......................</w:t>
      </w:r>
      <w:r w:rsidRPr="00191B95">
        <w:rPr>
          <w:sz w:val="21"/>
          <w:szCs w:val="21"/>
          <w:lang w:val="sq-AL"/>
        </w:rPr>
        <w:tab/>
        <w:t>- Gjermania:......................</w:t>
      </w:r>
      <w:r w:rsidRPr="00191B95">
        <w:rPr>
          <w:sz w:val="21"/>
          <w:szCs w:val="21"/>
          <w:lang w:val="sq-AL"/>
        </w:rPr>
        <w:tab/>
        <w:t>- Luksemburgu:.............</w:t>
      </w:r>
    </w:p>
    <w:p w:rsidR="00CE463F" w:rsidRPr="00191B95" w:rsidRDefault="00CE463F" w:rsidP="00FE1FD8">
      <w:pPr>
        <w:pStyle w:val="Paragrafi"/>
        <w:rPr>
          <w:sz w:val="21"/>
          <w:szCs w:val="21"/>
          <w:lang w:val="sq-AL"/>
        </w:rPr>
      </w:pPr>
      <w:r w:rsidRPr="00191B95">
        <w:rPr>
          <w:sz w:val="21"/>
          <w:szCs w:val="21"/>
          <w:lang w:val="sq-AL"/>
        </w:rPr>
        <w:t>- Danimarka:...................</w:t>
      </w:r>
      <w:r w:rsidRPr="00191B95">
        <w:rPr>
          <w:sz w:val="21"/>
          <w:szCs w:val="21"/>
          <w:lang w:val="sq-AL"/>
        </w:rPr>
        <w:tab/>
        <w:t>- Holanda:........................</w:t>
      </w:r>
      <w:r w:rsidRPr="00191B95">
        <w:rPr>
          <w:sz w:val="21"/>
          <w:szCs w:val="21"/>
          <w:lang w:val="sq-AL"/>
        </w:rPr>
        <w:tab/>
        <w:t>- Greqia:.......................</w:t>
      </w:r>
    </w:p>
    <w:p w:rsidR="00CE463F" w:rsidRPr="00191B95" w:rsidRDefault="00CE463F" w:rsidP="00FE1FD8">
      <w:pPr>
        <w:pStyle w:val="Paragrafi"/>
        <w:rPr>
          <w:sz w:val="21"/>
          <w:szCs w:val="21"/>
          <w:lang w:val="sq-AL"/>
        </w:rPr>
      </w:pPr>
      <w:r w:rsidRPr="00191B95">
        <w:rPr>
          <w:sz w:val="21"/>
          <w:szCs w:val="21"/>
          <w:lang w:val="sq-AL"/>
        </w:rPr>
        <w:t>- Mbretëria Bashkuar:.......</w:t>
      </w:r>
      <w:r w:rsidRPr="00191B95">
        <w:rPr>
          <w:sz w:val="21"/>
          <w:szCs w:val="21"/>
          <w:lang w:val="sq-AL"/>
        </w:rPr>
        <w:tab/>
        <w:t>- Irlanda:..........................</w:t>
      </w:r>
      <w:r w:rsidRPr="00191B95">
        <w:rPr>
          <w:sz w:val="21"/>
          <w:szCs w:val="21"/>
          <w:lang w:val="sq-AL"/>
        </w:rPr>
        <w:tab/>
        <w:t>- Portugalia:................</w:t>
      </w:r>
    </w:p>
    <w:p w:rsidR="00CE463F" w:rsidRPr="00191B95" w:rsidRDefault="00CE463F" w:rsidP="00FE1FD8">
      <w:pPr>
        <w:pStyle w:val="Paragrafi"/>
        <w:rPr>
          <w:sz w:val="21"/>
          <w:szCs w:val="21"/>
          <w:lang w:val="sq-AL"/>
        </w:rPr>
      </w:pPr>
      <w:r w:rsidRPr="00191B95">
        <w:rPr>
          <w:sz w:val="21"/>
          <w:szCs w:val="21"/>
          <w:lang w:val="sq-AL"/>
        </w:rPr>
        <w:t>- Austria:.......................</w:t>
      </w:r>
      <w:r w:rsidRPr="00191B95">
        <w:rPr>
          <w:sz w:val="21"/>
          <w:szCs w:val="21"/>
          <w:lang w:val="sq-AL"/>
        </w:rPr>
        <w:tab/>
        <w:t>- Finlanda:........................</w:t>
      </w:r>
      <w:r w:rsidRPr="00191B95">
        <w:rPr>
          <w:sz w:val="21"/>
          <w:szCs w:val="21"/>
          <w:lang w:val="sq-AL"/>
        </w:rPr>
        <w:tab/>
        <w:t>- Suedia:.......................</w:t>
      </w:r>
    </w:p>
    <w:p w:rsidR="00CE463F" w:rsidRPr="00191B95" w:rsidRDefault="00CE463F" w:rsidP="00FE1FD8">
      <w:pPr>
        <w:pStyle w:val="Paragrafi"/>
        <w:rPr>
          <w:sz w:val="21"/>
          <w:szCs w:val="21"/>
          <w:lang w:val="sq-AL"/>
        </w:rPr>
      </w:pPr>
      <w:r w:rsidRPr="00191B95">
        <w:rPr>
          <w:sz w:val="21"/>
          <w:szCs w:val="21"/>
          <w:lang w:val="sq-AL"/>
        </w:rPr>
        <w:t xml:space="preserve">17. Komente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Ndër të tjera, çdo informacion i kërkuar në lidhje me fushat ose vlerat e ndryshme opsionale dhe marrëdhënie reciprokisht të varura (sipas rastit, në formën e një tabele).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3</w:t>
      </w:r>
    </w:p>
    <w:p w:rsidR="00CE463F" w:rsidRPr="00191B95" w:rsidRDefault="00CE463F" w:rsidP="00FE1FD8">
      <w:pPr>
        <w:pStyle w:val="Paragrafi"/>
        <w:rPr>
          <w:sz w:val="21"/>
          <w:szCs w:val="21"/>
          <w:lang w:val="sq-AL"/>
        </w:rPr>
      </w:pPr>
      <w:r w:rsidRPr="00191B95">
        <w:rPr>
          <w:sz w:val="21"/>
          <w:szCs w:val="21"/>
          <w:lang w:val="sq-AL"/>
        </w:rPr>
        <w:t>B – Rimorkiatori i ndërkëmbyeshëm – i paplotë</w:t>
      </w:r>
    </w:p>
    <w:p w:rsidR="00CE463F" w:rsidRPr="00191B95" w:rsidRDefault="00CE463F" w:rsidP="00FE1FD8">
      <w:pPr>
        <w:pStyle w:val="Paragrafi"/>
        <w:rPr>
          <w:sz w:val="21"/>
          <w:szCs w:val="21"/>
          <w:lang w:val="sq-AL"/>
        </w:rPr>
      </w:pPr>
      <w:r w:rsidRPr="00191B95">
        <w:rPr>
          <w:sz w:val="21"/>
          <w:szCs w:val="21"/>
          <w:lang w:val="sq-AL"/>
        </w:rPr>
        <w:t xml:space="preserve">1. Karakteristikat e përgjithshme të ndërtimit të rimorkiatorit të ndërkëmbyeshëm </w:t>
      </w:r>
    </w:p>
    <w:p w:rsidR="00CE463F" w:rsidRPr="00191B95" w:rsidRDefault="00CE463F" w:rsidP="00FE1FD8">
      <w:pPr>
        <w:pStyle w:val="Paragrafi"/>
        <w:rPr>
          <w:sz w:val="21"/>
          <w:szCs w:val="21"/>
          <w:lang w:val="sq-AL"/>
        </w:rPr>
      </w:pPr>
      <w:r w:rsidRPr="00191B95">
        <w:rPr>
          <w:sz w:val="21"/>
          <w:szCs w:val="21"/>
          <w:lang w:val="sq-AL"/>
        </w:rPr>
        <w:t>1.1. Numri i boshteve dhe rrotave: .................................................................</w:t>
      </w:r>
    </w:p>
    <w:p w:rsidR="00CE463F" w:rsidRPr="00191B95" w:rsidRDefault="00CE463F" w:rsidP="00FE1FD8">
      <w:pPr>
        <w:pStyle w:val="Paragrafi"/>
        <w:rPr>
          <w:sz w:val="21"/>
          <w:szCs w:val="21"/>
          <w:lang w:val="sq-AL"/>
        </w:rPr>
      </w:pPr>
      <w:r w:rsidRPr="00191B95">
        <w:rPr>
          <w:sz w:val="21"/>
          <w:szCs w:val="21"/>
          <w:lang w:val="sq-AL"/>
        </w:rPr>
        <w:t>nga të cilat:</w:t>
      </w:r>
    </w:p>
    <w:p w:rsidR="00CE463F" w:rsidRPr="00191B95" w:rsidRDefault="00CE463F" w:rsidP="00FE1FD8">
      <w:pPr>
        <w:pStyle w:val="Paragrafi"/>
        <w:rPr>
          <w:sz w:val="21"/>
          <w:szCs w:val="21"/>
          <w:lang w:val="sq-AL"/>
        </w:rPr>
      </w:pPr>
      <w:r w:rsidRPr="00191B95">
        <w:rPr>
          <w:sz w:val="21"/>
          <w:szCs w:val="21"/>
          <w:lang w:val="sq-AL"/>
        </w:rPr>
        <w:t>1.1.4. Boshtet e frenimit: ..........................................................................</w:t>
      </w:r>
    </w:p>
    <w:p w:rsidR="00CE463F" w:rsidRPr="00191B95" w:rsidRDefault="00CE463F" w:rsidP="00FE1FD8">
      <w:pPr>
        <w:pStyle w:val="Paragrafi"/>
        <w:rPr>
          <w:sz w:val="21"/>
          <w:szCs w:val="21"/>
          <w:lang w:val="sq-AL"/>
        </w:rPr>
      </w:pPr>
      <w:r w:rsidRPr="00191B95">
        <w:rPr>
          <w:sz w:val="21"/>
          <w:szCs w:val="21"/>
          <w:lang w:val="sq-AL"/>
        </w:rPr>
        <w:t>2. Masat dhe dimensionet</w:t>
      </w:r>
    </w:p>
    <w:p w:rsidR="00CE463F" w:rsidRPr="00191B95" w:rsidRDefault="00CE463F" w:rsidP="00FE1FD8">
      <w:pPr>
        <w:pStyle w:val="Paragrafi"/>
        <w:rPr>
          <w:sz w:val="21"/>
          <w:szCs w:val="21"/>
          <w:lang w:val="sq-AL"/>
        </w:rPr>
      </w:pPr>
      <w:r w:rsidRPr="00191B95">
        <w:rPr>
          <w:sz w:val="21"/>
          <w:szCs w:val="21"/>
          <w:lang w:val="sq-AL"/>
        </w:rPr>
        <w:t>2.1.1. Masa(t) e shasisë pa kontejner:</w:t>
      </w:r>
    </w:p>
    <w:p w:rsidR="00CE463F" w:rsidRPr="00191B95" w:rsidRDefault="00CE463F" w:rsidP="00FE1FD8">
      <w:pPr>
        <w:pStyle w:val="Paragrafi"/>
        <w:rPr>
          <w:sz w:val="21"/>
          <w:szCs w:val="21"/>
          <w:lang w:val="sq-AL"/>
        </w:rPr>
      </w:pPr>
      <w:r w:rsidRPr="00191B95">
        <w:rPr>
          <w:sz w:val="21"/>
          <w:szCs w:val="21"/>
          <w:lang w:val="sq-AL"/>
        </w:rPr>
        <w:t>- maksimale: .............................................................................................</w:t>
      </w:r>
    </w:p>
    <w:p w:rsidR="00CE463F" w:rsidRPr="00191B95" w:rsidRDefault="00CE463F" w:rsidP="00FE1FD8">
      <w:pPr>
        <w:pStyle w:val="Paragrafi"/>
        <w:rPr>
          <w:sz w:val="21"/>
          <w:szCs w:val="21"/>
          <w:lang w:val="sq-AL"/>
        </w:rPr>
      </w:pPr>
      <w:r w:rsidRPr="00191B95">
        <w:rPr>
          <w:sz w:val="21"/>
          <w:szCs w:val="21"/>
          <w:lang w:val="sq-AL"/>
        </w:rPr>
        <w:t>- minimale: ................................................................................................</w:t>
      </w:r>
    </w:p>
    <w:p w:rsidR="00CE463F" w:rsidRPr="00191B95" w:rsidRDefault="00CE463F" w:rsidP="00FE1FD8">
      <w:pPr>
        <w:pStyle w:val="Paragrafi"/>
        <w:rPr>
          <w:sz w:val="21"/>
          <w:szCs w:val="21"/>
          <w:lang w:val="sq-AL"/>
        </w:rPr>
      </w:pPr>
      <w:r w:rsidRPr="00191B95">
        <w:rPr>
          <w:sz w:val="21"/>
          <w:szCs w:val="21"/>
          <w:lang w:val="sq-AL"/>
        </w:rPr>
        <w:t>2.2.1. Masa(t) maksimale të ngarkuara të lejueshme teknikisht të rimorkiatorit të ndërkëmbyeshëm sipas specifikimit të gomës: ................................................</w:t>
      </w:r>
    </w:p>
    <w:p w:rsidR="00CE463F" w:rsidRPr="00191B95" w:rsidRDefault="00CE463F" w:rsidP="00FE1FD8">
      <w:pPr>
        <w:pStyle w:val="Paragrafi"/>
        <w:rPr>
          <w:sz w:val="21"/>
          <w:szCs w:val="21"/>
          <w:lang w:val="sq-AL"/>
        </w:rPr>
      </w:pPr>
      <w:r w:rsidRPr="00191B95">
        <w:rPr>
          <w:sz w:val="21"/>
          <w:szCs w:val="21"/>
          <w:lang w:val="sq-AL"/>
        </w:rPr>
        <w:t>2.2.2. Shpërndarja e kësaj(këtyre) mase(ve) midis boshteve dhe, në rastin e një automjeti me gjysmërimorkio ose me bosht të qendërzuar, ngarkesa në pikën e lidhjes: ..............................................</w:t>
      </w:r>
    </w:p>
    <w:p w:rsidR="00CE463F" w:rsidRDefault="00CE463F" w:rsidP="00FE1FD8">
      <w:pPr>
        <w:pStyle w:val="Paragrafi"/>
        <w:rPr>
          <w:sz w:val="21"/>
          <w:szCs w:val="21"/>
          <w:lang w:val="sq-AL"/>
        </w:rPr>
      </w:pPr>
      <w:r w:rsidRPr="00191B95">
        <w:rPr>
          <w:sz w:val="21"/>
          <w:szCs w:val="21"/>
          <w:lang w:val="sq-AL"/>
        </w:rPr>
        <w:t>2.2.3.1. Masa(t) dhe goma(t):</w:t>
      </w:r>
    </w:p>
    <w:p w:rsidR="00CE463F" w:rsidRPr="00191B95" w:rsidRDefault="00CE463F" w:rsidP="00FE1FD8">
      <w:pPr>
        <w:pStyle w:val="Paragrafi"/>
        <w:rPr>
          <w:sz w:val="21"/>
          <w:szCs w:val="21"/>
          <w:lang w:val="sq-AL"/>
        </w:rPr>
      </w:pPr>
    </w:p>
    <w:tbl>
      <w:tblPr>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559"/>
        <w:gridCol w:w="1560"/>
        <w:gridCol w:w="2268"/>
        <w:gridCol w:w="2551"/>
      </w:tblGrid>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B42E72">
            <w:pPr>
              <w:pStyle w:val="Tabele"/>
              <w:jc w:val="center"/>
              <w:rPr>
                <w:b/>
                <w:bCs/>
                <w:sz w:val="18"/>
                <w:szCs w:val="18"/>
                <w:lang w:val="sq-AL"/>
              </w:rPr>
            </w:pPr>
            <w:r w:rsidRPr="004D3E22">
              <w:rPr>
                <w:b/>
                <w:bCs/>
                <w:sz w:val="18"/>
                <w:szCs w:val="18"/>
                <w:lang w:val="sq-AL"/>
              </w:rPr>
              <w:t>Boshti nr.</w:t>
            </w: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jc w:val="center"/>
              <w:rPr>
                <w:b/>
                <w:bCs/>
                <w:sz w:val="18"/>
                <w:szCs w:val="18"/>
                <w:lang w:val="sq-AL"/>
              </w:rPr>
            </w:pPr>
            <w:r w:rsidRPr="004D3E22">
              <w:rPr>
                <w:b/>
                <w:bCs/>
                <w:sz w:val="18"/>
                <w:szCs w:val="18"/>
                <w:lang w:val="sq-AL"/>
              </w:rPr>
              <w:t>Gomat (dimensionet)</w:t>
            </w: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jc w:val="center"/>
              <w:rPr>
                <w:b/>
                <w:bCs/>
                <w:sz w:val="18"/>
                <w:szCs w:val="18"/>
                <w:lang w:val="sq-AL"/>
              </w:rPr>
            </w:pPr>
            <w:r w:rsidRPr="004D3E22">
              <w:rPr>
                <w:b/>
                <w:bCs/>
                <w:sz w:val="18"/>
                <w:szCs w:val="18"/>
                <w:lang w:val="sq-AL"/>
              </w:rPr>
              <w:t>Kapaciteti i ngarkesës</w:t>
            </w: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jc w:val="center"/>
              <w:rPr>
                <w:b/>
                <w:bCs/>
                <w:sz w:val="18"/>
                <w:szCs w:val="18"/>
                <w:lang w:val="sq-AL"/>
              </w:rPr>
            </w:pPr>
            <w:r w:rsidRPr="004D3E22">
              <w:rPr>
                <w:b/>
                <w:bCs/>
                <w:sz w:val="18"/>
                <w:szCs w:val="18"/>
                <w:lang w:val="sq-AL"/>
              </w:rPr>
              <w:t>Masa maksimale për bosht e lejueshme teknikisht</w:t>
            </w: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jc w:val="center"/>
              <w:rPr>
                <w:b/>
                <w:bCs/>
                <w:sz w:val="18"/>
                <w:szCs w:val="18"/>
                <w:lang w:val="sq-AL"/>
              </w:rPr>
            </w:pPr>
            <w:r w:rsidRPr="004D3E22">
              <w:rPr>
                <w:b/>
                <w:bCs/>
                <w:sz w:val="18"/>
                <w:szCs w:val="18"/>
                <w:lang w:val="sq-AL"/>
              </w:rPr>
              <w:t>Ngarkesa vertikale maksimale e lejueshme në pikën e lidhjes</w:t>
            </w: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r w:rsidRPr="004D3E22">
              <w:rPr>
                <w:sz w:val="18"/>
                <w:szCs w:val="18"/>
                <w:lang w:val="sq-AL"/>
              </w:rPr>
              <w:t>1</w:t>
            </w: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r w:rsidRPr="004D3E22">
              <w:rPr>
                <w:sz w:val="18"/>
                <w:szCs w:val="18"/>
                <w:lang w:val="sq-AL"/>
              </w:rPr>
              <w:t>2</w:t>
            </w: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r w:rsidRPr="004D3E22">
              <w:rPr>
                <w:sz w:val="18"/>
                <w:szCs w:val="18"/>
                <w:lang w:val="sq-AL"/>
              </w:rPr>
              <w:t>3</w:t>
            </w: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sz w:val="18"/>
                <w:szCs w:val="18"/>
                <w:lang w:val="sq-AL"/>
              </w:rPr>
            </w:pPr>
          </w:p>
        </w:tc>
      </w:tr>
      <w:tr w:rsidR="00CE463F" w:rsidRPr="004D3E22">
        <w:tc>
          <w:tcPr>
            <w:tcW w:w="1276"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1560"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c>
          <w:tcPr>
            <w:tcW w:w="2551" w:type="dxa"/>
            <w:tcBorders>
              <w:top w:val="single" w:sz="4" w:space="0" w:color="auto"/>
              <w:left w:val="single" w:sz="4" w:space="0" w:color="auto"/>
              <w:bottom w:val="single" w:sz="4" w:space="0" w:color="auto"/>
              <w:right w:val="single" w:sz="4" w:space="0" w:color="auto"/>
            </w:tcBorders>
          </w:tcPr>
          <w:p w:rsidR="00CE463F" w:rsidRPr="004D3E22" w:rsidRDefault="00CE463F" w:rsidP="00C3469C">
            <w:pPr>
              <w:pStyle w:val="Tabele"/>
              <w:rPr>
                <w:rFonts w:cs="Times New Roman"/>
                <w:sz w:val="18"/>
                <w:szCs w:val="18"/>
                <w:lang w:val="sq-AL"/>
              </w:rPr>
            </w:pP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2.4.6. Pozicioni i pikës së lidhjes:</w:t>
      </w:r>
    </w:p>
    <w:p w:rsidR="00CE463F" w:rsidRPr="00191B95" w:rsidRDefault="00CE463F" w:rsidP="00FE1FD8">
      <w:pPr>
        <w:pStyle w:val="Paragrafi"/>
        <w:rPr>
          <w:sz w:val="21"/>
          <w:szCs w:val="21"/>
          <w:lang w:val="sq-AL"/>
        </w:rPr>
      </w:pPr>
      <w:r w:rsidRPr="00191B95">
        <w:rPr>
          <w:sz w:val="21"/>
          <w:szCs w:val="21"/>
          <w:lang w:val="sq-AL"/>
        </w:rPr>
        <w:t>2.4.6.1. Lartësia e pikës së lidhjes mbi nivelin e tokës:</w:t>
      </w:r>
    </w:p>
    <w:p w:rsidR="00CE463F" w:rsidRPr="00191B95" w:rsidRDefault="00CE463F" w:rsidP="00FE1FD8">
      <w:pPr>
        <w:pStyle w:val="Paragrafi"/>
        <w:rPr>
          <w:sz w:val="21"/>
          <w:szCs w:val="21"/>
          <w:lang w:val="sq-AL"/>
        </w:rPr>
      </w:pPr>
      <w:r w:rsidRPr="00191B95">
        <w:rPr>
          <w:sz w:val="21"/>
          <w:szCs w:val="21"/>
          <w:lang w:val="sq-AL"/>
        </w:rPr>
        <w:t>2.4.6.1.1. Maksimale: ...... mm</w:t>
      </w:r>
    </w:p>
    <w:p w:rsidR="00CE463F" w:rsidRPr="00191B95" w:rsidRDefault="00CE463F" w:rsidP="00FE1FD8">
      <w:pPr>
        <w:pStyle w:val="Paragrafi"/>
        <w:rPr>
          <w:sz w:val="21"/>
          <w:szCs w:val="21"/>
          <w:lang w:val="sq-AL"/>
        </w:rPr>
      </w:pPr>
      <w:r w:rsidRPr="00191B95">
        <w:rPr>
          <w:sz w:val="21"/>
          <w:szCs w:val="21"/>
          <w:lang w:val="sq-AL"/>
        </w:rPr>
        <w:t>2.4.6.1.2. Minimale: ........ mm</w:t>
      </w:r>
    </w:p>
    <w:p w:rsidR="00CE463F" w:rsidRPr="00191B95" w:rsidRDefault="00CE463F" w:rsidP="00FE1FD8">
      <w:pPr>
        <w:pStyle w:val="Paragrafi"/>
        <w:rPr>
          <w:sz w:val="21"/>
          <w:szCs w:val="21"/>
          <w:lang w:val="sq-AL"/>
        </w:rPr>
      </w:pPr>
      <w:r w:rsidRPr="00191B95">
        <w:rPr>
          <w:sz w:val="21"/>
          <w:szCs w:val="21"/>
          <w:lang w:val="sq-AL"/>
        </w:rPr>
        <w:t>Faqe 4</w:t>
      </w:r>
    </w:p>
    <w:p w:rsidR="00CE463F" w:rsidRPr="00191B95" w:rsidRDefault="00CE463F" w:rsidP="00FE1FD8">
      <w:pPr>
        <w:pStyle w:val="Paragrafi"/>
        <w:rPr>
          <w:sz w:val="21"/>
          <w:szCs w:val="21"/>
          <w:lang w:val="sq-AL"/>
        </w:rPr>
      </w:pPr>
      <w:r w:rsidRPr="00191B95">
        <w:rPr>
          <w:sz w:val="21"/>
          <w:szCs w:val="21"/>
          <w:lang w:val="sq-AL"/>
        </w:rPr>
        <w:t>2.4.6.2. Largësia nga plani vertikal që përshkon aksin e boshtit të prapmë: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2.5. Largësia ndërboshtore: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2.5.1.2. Largësia midis qendrës së pajisjes rakorduese dhe pjesës së prapme të automjetit me gjysmërimorkio: ...... mm</w:t>
      </w:r>
    </w:p>
    <w:p w:rsidR="00CE463F" w:rsidRPr="00191B95" w:rsidRDefault="00CE463F" w:rsidP="00FE1FD8">
      <w:pPr>
        <w:pStyle w:val="Paragrafi"/>
        <w:rPr>
          <w:rFonts w:cs="Times New Roman"/>
          <w:sz w:val="21"/>
          <w:szCs w:val="21"/>
          <w:lang w:val="sq-AL"/>
        </w:rPr>
      </w:pPr>
      <w:r w:rsidRPr="00191B95">
        <w:rPr>
          <w:sz w:val="21"/>
          <w:szCs w:val="21"/>
          <w:lang w:val="sq-AL"/>
        </w:rPr>
        <w:t xml:space="preserve">2.6. Trajektorja minimale dhe maksimale: ....../...... mm </w:t>
      </w:r>
      <w:r w:rsidRPr="00191B95">
        <w:rPr>
          <w:sz w:val="21"/>
          <w:szCs w:val="21"/>
          <w:vertAlign w:val="superscript"/>
          <w:lang w:val="sq-AL"/>
        </w:rPr>
        <w:t>(1)</w:t>
      </w:r>
    </w:p>
    <w:p w:rsidR="00CE463F" w:rsidRPr="00191B95" w:rsidRDefault="00CE463F" w:rsidP="00FE1FD8">
      <w:pPr>
        <w:pStyle w:val="Paragrafi"/>
        <w:rPr>
          <w:sz w:val="21"/>
          <w:szCs w:val="21"/>
          <w:lang w:val="sq-AL"/>
        </w:rPr>
      </w:pPr>
      <w:r w:rsidRPr="00191B95">
        <w:rPr>
          <w:sz w:val="21"/>
          <w:szCs w:val="21"/>
          <w:lang w:val="sq-AL"/>
        </w:rPr>
        <w:t xml:space="preserve">2.7.1.1. Gjatësia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2.7.1.1.1. Gjatësia maksimale e lejueshme për automjetin e përfunduar: ...... mm</w:t>
      </w:r>
    </w:p>
    <w:p w:rsidR="00CE463F" w:rsidRPr="00191B95" w:rsidRDefault="00CE463F" w:rsidP="00FE1FD8">
      <w:pPr>
        <w:pStyle w:val="Paragrafi"/>
        <w:rPr>
          <w:sz w:val="21"/>
          <w:szCs w:val="21"/>
          <w:lang w:val="sq-AL"/>
        </w:rPr>
      </w:pPr>
      <w:r w:rsidRPr="00191B95">
        <w:rPr>
          <w:sz w:val="21"/>
          <w:szCs w:val="21"/>
          <w:lang w:val="sq-AL"/>
        </w:rPr>
        <w:t xml:space="preserve">2.7.1.2. Gjerësia </w:t>
      </w:r>
      <w:r w:rsidRPr="00191B95">
        <w:rPr>
          <w:sz w:val="21"/>
          <w:szCs w:val="21"/>
          <w:vertAlign w:val="superscript"/>
          <w:lang w:val="sq-AL"/>
        </w:rPr>
        <w:t>(1)</w:t>
      </w:r>
      <w:r w:rsidRPr="00191B95">
        <w:rPr>
          <w:sz w:val="21"/>
          <w:szCs w:val="21"/>
          <w:lang w:val="sq-AL"/>
        </w:rPr>
        <w:t>: ..... mm</w:t>
      </w:r>
    </w:p>
    <w:p w:rsidR="00CE463F" w:rsidRPr="00191B95" w:rsidRDefault="00CE463F" w:rsidP="00FE1FD8">
      <w:pPr>
        <w:pStyle w:val="Paragrafi"/>
        <w:rPr>
          <w:sz w:val="21"/>
          <w:szCs w:val="21"/>
          <w:lang w:val="sq-AL"/>
        </w:rPr>
      </w:pPr>
      <w:r w:rsidRPr="00191B95">
        <w:rPr>
          <w:sz w:val="21"/>
          <w:szCs w:val="21"/>
          <w:lang w:val="sq-AL"/>
        </w:rPr>
        <w:t>2.7.1.2.1. Gjerësia maksimale e lejueshme për automjetin e përfunduar: ...... mm</w:t>
      </w:r>
    </w:p>
    <w:p w:rsidR="00CE463F" w:rsidRPr="00191B95" w:rsidRDefault="00CE463F" w:rsidP="00FE1FD8">
      <w:pPr>
        <w:pStyle w:val="Paragrafi"/>
        <w:rPr>
          <w:sz w:val="21"/>
          <w:szCs w:val="21"/>
          <w:lang w:val="sq-AL"/>
        </w:rPr>
      </w:pPr>
      <w:r w:rsidRPr="00191B95">
        <w:rPr>
          <w:sz w:val="21"/>
          <w:szCs w:val="21"/>
          <w:lang w:val="sq-AL"/>
        </w:rPr>
        <w:t>2.7.1.7. Pozicionet ekstreme të lejueshme të qendrës së rëndesës për automjetin e përfunduar: ...... mm</w:t>
      </w:r>
    </w:p>
    <w:p w:rsidR="00CE463F" w:rsidRPr="00191B95" w:rsidRDefault="00CE463F" w:rsidP="00FE1FD8">
      <w:pPr>
        <w:pStyle w:val="Paragrafi"/>
        <w:rPr>
          <w:sz w:val="21"/>
          <w:szCs w:val="21"/>
          <w:lang w:val="sq-AL"/>
        </w:rPr>
      </w:pPr>
      <w:r w:rsidRPr="00191B95">
        <w:rPr>
          <w:sz w:val="21"/>
          <w:szCs w:val="21"/>
          <w:lang w:val="sq-AL"/>
        </w:rPr>
        <w:t>8. Frenimi (përshkrim i shkurtër i sistemit të frenimit):</w:t>
      </w:r>
    </w:p>
    <w:p w:rsidR="00CE463F" w:rsidRPr="00191B95" w:rsidRDefault="00CE463F" w:rsidP="00FE1FD8">
      <w:pPr>
        <w:pStyle w:val="Paragrafi"/>
        <w:rPr>
          <w:rFonts w:cs="Times New Roman"/>
          <w:sz w:val="21"/>
          <w:szCs w:val="21"/>
          <w:lang w:val="sq-AL"/>
        </w:rPr>
      </w:pPr>
      <w:r w:rsidRPr="00191B95">
        <w:rPr>
          <w:sz w:val="21"/>
          <w:szCs w:val="21"/>
          <w:lang w:val="sq-AL"/>
        </w:rPr>
        <w:t xml:space="preserve">sistem frenimi pa frena/i pavarur/frenat e inercisë/frenimi i asistuar </w:t>
      </w:r>
      <w:r w:rsidRPr="00191B95">
        <w:rPr>
          <w:sz w:val="21"/>
          <w:szCs w:val="21"/>
          <w:vertAlign w:val="superscript"/>
          <w:lang w:val="sq-AL"/>
        </w:rPr>
        <w:t>(2)</w:t>
      </w:r>
    </w:p>
    <w:p w:rsidR="00CE463F" w:rsidRPr="00191B95" w:rsidRDefault="00CE463F" w:rsidP="00FE1FD8">
      <w:pPr>
        <w:pStyle w:val="Paragrafi"/>
        <w:rPr>
          <w:sz w:val="21"/>
          <w:szCs w:val="21"/>
          <w:lang w:val="sq-AL"/>
        </w:rPr>
      </w:pPr>
      <w:r w:rsidRPr="00191B95">
        <w:rPr>
          <w:sz w:val="21"/>
          <w:szCs w:val="21"/>
          <w:lang w:val="sq-AL"/>
        </w:rPr>
        <w:t>8.11.4.1. Presioni i tepërt në lidhje: (me një linjë): ....... kPa</w:t>
      </w:r>
    </w:p>
    <w:p w:rsidR="00CE463F" w:rsidRPr="00191B95" w:rsidRDefault="00CE463F" w:rsidP="00FE1FD8">
      <w:pPr>
        <w:pStyle w:val="Paragrafi"/>
        <w:rPr>
          <w:sz w:val="21"/>
          <w:szCs w:val="21"/>
          <w:lang w:val="sq-AL"/>
        </w:rPr>
      </w:pPr>
      <w:r w:rsidRPr="00191B95">
        <w:rPr>
          <w:sz w:val="21"/>
          <w:szCs w:val="21"/>
          <w:lang w:val="sq-AL"/>
        </w:rPr>
        <w:t>8.11.4.2. Presioni i tepërt në lidhje: (me dy linja): ........ kPa</w:t>
      </w:r>
    </w:p>
    <w:p w:rsidR="00CE463F" w:rsidRPr="00191B95" w:rsidRDefault="00CE463F" w:rsidP="00FE1FD8">
      <w:pPr>
        <w:pStyle w:val="Paragrafi"/>
        <w:rPr>
          <w:sz w:val="21"/>
          <w:szCs w:val="21"/>
          <w:lang w:val="sq-AL"/>
        </w:rPr>
      </w:pPr>
      <w:r w:rsidRPr="00191B95">
        <w:rPr>
          <w:sz w:val="21"/>
          <w:szCs w:val="21"/>
          <w:lang w:val="sq-AL"/>
        </w:rPr>
        <w:t>11. Aparatet e ndriçimit dhe sinjalizimit të dritës</w:t>
      </w:r>
    </w:p>
    <w:p w:rsidR="00CE463F" w:rsidRPr="00191B95" w:rsidRDefault="00CE463F" w:rsidP="00FE1FD8">
      <w:pPr>
        <w:pStyle w:val="Paragrafi"/>
        <w:rPr>
          <w:sz w:val="21"/>
          <w:szCs w:val="21"/>
          <w:lang w:val="sq-AL"/>
        </w:rPr>
      </w:pPr>
      <w:r w:rsidRPr="00191B95">
        <w:rPr>
          <w:sz w:val="21"/>
          <w:szCs w:val="21"/>
          <w:lang w:val="sq-AL"/>
        </w:rPr>
        <w:t>11.2. Aparatet opsionale shtesë: .....................................................................</w:t>
      </w:r>
    </w:p>
    <w:p w:rsidR="00CE463F" w:rsidRPr="00191B95" w:rsidRDefault="00CE463F" w:rsidP="00FE1FD8">
      <w:pPr>
        <w:pStyle w:val="Paragrafi"/>
        <w:rPr>
          <w:sz w:val="21"/>
          <w:szCs w:val="21"/>
          <w:lang w:val="sq-AL"/>
        </w:rPr>
      </w:pPr>
      <w:r w:rsidRPr="00191B95">
        <w:rPr>
          <w:sz w:val="21"/>
          <w:szCs w:val="21"/>
          <w:lang w:val="sq-AL"/>
        </w:rPr>
        <w:t>12. Të ndryshme</w:t>
      </w:r>
    </w:p>
    <w:p w:rsidR="00CE463F" w:rsidRPr="00191B95" w:rsidRDefault="00CE463F" w:rsidP="00FE1FD8">
      <w:pPr>
        <w:pStyle w:val="Paragrafi"/>
        <w:rPr>
          <w:sz w:val="21"/>
          <w:szCs w:val="21"/>
          <w:lang w:val="sq-AL"/>
        </w:rPr>
      </w:pPr>
      <w:r w:rsidRPr="00191B95">
        <w:rPr>
          <w:sz w:val="21"/>
          <w:szCs w:val="21"/>
          <w:lang w:val="sq-AL"/>
        </w:rPr>
        <w:t>12.2. Lidhja mekanike midis traktorit dhe automjetit:</w:t>
      </w:r>
    </w:p>
    <w:tbl>
      <w:tblPr>
        <w:tblpPr w:leftFromText="180" w:rightFromText="180" w:vertAnchor="text" w:tblpX="6169"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26"/>
      </w:tblGrid>
      <w:tr w:rsidR="00CE463F" w:rsidRPr="00191B95">
        <w:trPr>
          <w:trHeight w:val="280"/>
        </w:trPr>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52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71"/>
        </w:trPr>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52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322"/>
        </w:trPr>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52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22"/>
        </w:trPr>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52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r w:rsidR="00CE463F" w:rsidRPr="00191B95">
        <w:trPr>
          <w:trHeight w:val="236"/>
        </w:trPr>
        <w:tc>
          <w:tcPr>
            <w:tcW w:w="1559"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c>
          <w:tcPr>
            <w:tcW w:w="1526" w:type="dxa"/>
            <w:tcBorders>
              <w:top w:val="single" w:sz="4" w:space="0" w:color="auto"/>
              <w:left w:val="single" w:sz="4" w:space="0" w:color="auto"/>
              <w:bottom w:val="single" w:sz="4" w:space="0" w:color="auto"/>
              <w:right w:val="single" w:sz="4" w:space="0" w:color="auto"/>
            </w:tcBorders>
          </w:tcPr>
          <w:p w:rsidR="00CE463F" w:rsidRPr="00191B95" w:rsidRDefault="00CE463F" w:rsidP="00FE1FD8">
            <w:pPr>
              <w:pStyle w:val="Paragrafi"/>
              <w:rPr>
                <w:sz w:val="21"/>
                <w:szCs w:val="21"/>
                <w:lang w:val="sq-AL"/>
              </w:rPr>
            </w:pPr>
            <w:r w:rsidRPr="00191B95">
              <w:rPr>
                <w:sz w:val="21"/>
                <w:szCs w:val="21"/>
                <w:lang w:val="sq-AL"/>
              </w:rPr>
              <w:t>.....................</w:t>
            </w:r>
          </w:p>
        </w:tc>
      </w:tr>
    </w:tbl>
    <w:p w:rsidR="00CE463F" w:rsidRPr="00191B95" w:rsidRDefault="00CE463F" w:rsidP="00FE1FD8">
      <w:pPr>
        <w:pStyle w:val="Paragrafi"/>
        <w:rPr>
          <w:sz w:val="21"/>
          <w:szCs w:val="21"/>
          <w:lang w:val="sq-AL"/>
        </w:rPr>
      </w:pPr>
      <w:r w:rsidRPr="00191B95">
        <w:rPr>
          <w:sz w:val="21"/>
          <w:szCs w:val="21"/>
          <w:lang w:val="sq-AL"/>
        </w:rPr>
        <w:t>12.2.1. Tipi(at):</w:t>
      </w:r>
    </w:p>
    <w:p w:rsidR="00CE463F" w:rsidRPr="00191B95" w:rsidRDefault="00CE463F" w:rsidP="00FE1FD8">
      <w:pPr>
        <w:pStyle w:val="Paragrafi"/>
        <w:rPr>
          <w:sz w:val="21"/>
          <w:szCs w:val="21"/>
          <w:lang w:val="sq-AL"/>
        </w:rPr>
      </w:pPr>
      <w:r w:rsidRPr="00191B95">
        <w:rPr>
          <w:sz w:val="21"/>
          <w:szCs w:val="21"/>
          <w:lang w:val="sq-AL"/>
        </w:rPr>
        <w:t>12.2.2. Prodhimi(et):</w:t>
      </w:r>
    </w:p>
    <w:p w:rsidR="00CE463F" w:rsidRPr="00191B95" w:rsidRDefault="00CE463F" w:rsidP="00FE1FD8">
      <w:pPr>
        <w:pStyle w:val="Paragrafi"/>
        <w:rPr>
          <w:sz w:val="21"/>
          <w:szCs w:val="21"/>
          <w:lang w:val="sq-AL"/>
        </w:rPr>
      </w:pPr>
      <w:r w:rsidRPr="00191B95">
        <w:rPr>
          <w:sz w:val="21"/>
          <w:szCs w:val="21"/>
          <w:lang w:val="sq-AL"/>
        </w:rPr>
        <w:t>12.2.3. Marka(t) e miratimit të tipit KE:</w:t>
      </w:r>
    </w:p>
    <w:p w:rsidR="00CE463F" w:rsidRPr="00191B95" w:rsidRDefault="00CE463F" w:rsidP="00FE1FD8">
      <w:pPr>
        <w:pStyle w:val="Paragrafi"/>
        <w:rPr>
          <w:sz w:val="21"/>
          <w:szCs w:val="21"/>
          <w:lang w:val="sq-AL"/>
        </w:rPr>
      </w:pPr>
      <w:r w:rsidRPr="00191B95">
        <w:rPr>
          <w:sz w:val="21"/>
          <w:szCs w:val="21"/>
          <w:lang w:val="sq-AL"/>
        </w:rPr>
        <w:t>12.2.4. Ngarkesa maksimale horizontale (kg)</w:t>
      </w:r>
    </w:p>
    <w:p w:rsidR="00CE463F" w:rsidRPr="00191B95" w:rsidRDefault="00CE463F" w:rsidP="00FE1FD8">
      <w:pPr>
        <w:pStyle w:val="Paragrafi"/>
        <w:rPr>
          <w:sz w:val="21"/>
          <w:szCs w:val="21"/>
          <w:lang w:val="sq-AL"/>
        </w:rPr>
      </w:pPr>
      <w:r w:rsidRPr="00191B95">
        <w:rPr>
          <w:sz w:val="21"/>
          <w:szCs w:val="21"/>
          <w:lang w:val="sq-AL"/>
        </w:rPr>
        <w:t>Ngarkesa maksimale vertikale (kg) (sipas rastit)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Deklaroni vlerat minimale</w:t>
      </w:r>
    </w:p>
    <w:p w:rsidR="00CE463F" w:rsidRPr="00191B95" w:rsidRDefault="00CE463F" w:rsidP="00FE1FD8">
      <w:pPr>
        <w:pStyle w:val="Paragrafi"/>
        <w:rPr>
          <w:sz w:val="21"/>
          <w:szCs w:val="21"/>
          <w:lang w:val="sq-AL"/>
        </w:rPr>
      </w:pPr>
      <w:r w:rsidRPr="00191B95">
        <w:rPr>
          <w:sz w:val="21"/>
          <w:szCs w:val="21"/>
          <w:vertAlign w:val="superscript"/>
          <w:lang w:val="sq-AL"/>
        </w:rPr>
        <w:t>(2)</w:t>
      </w:r>
      <w:r w:rsidRPr="00191B95">
        <w:rPr>
          <w:sz w:val="21"/>
          <w:szCs w:val="21"/>
          <w:lang w:val="sq-AL"/>
        </w:rPr>
        <w:t xml:space="preserve"> Fshini aty ku nuk është e zbatueshme</w:t>
      </w: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Faqe 5</w:t>
      </w:r>
    </w:p>
    <w:p w:rsidR="00CE463F" w:rsidRPr="00191B95" w:rsidRDefault="00CE463F" w:rsidP="00FE1FD8">
      <w:pPr>
        <w:pStyle w:val="Paragrafi"/>
        <w:rPr>
          <w:sz w:val="21"/>
          <w:szCs w:val="21"/>
          <w:lang w:val="sq-AL"/>
        </w:rPr>
      </w:pPr>
      <w:r w:rsidRPr="00191B95">
        <w:rPr>
          <w:sz w:val="21"/>
          <w:szCs w:val="21"/>
          <w:lang w:val="sq-AL"/>
        </w:rPr>
        <w:t xml:space="preserve">16. Kuaj fuqia(të) ose kategoria(të) fiskale </w:t>
      </w:r>
    </w:p>
    <w:p w:rsidR="00CE463F" w:rsidRPr="00191B95" w:rsidRDefault="00CE463F" w:rsidP="00FE1FD8">
      <w:pPr>
        <w:pStyle w:val="Paragrafi"/>
        <w:rPr>
          <w:sz w:val="21"/>
          <w:szCs w:val="21"/>
          <w:lang w:val="sq-AL"/>
        </w:rPr>
      </w:pPr>
      <w:r w:rsidRPr="00191B95">
        <w:rPr>
          <w:sz w:val="21"/>
          <w:szCs w:val="21"/>
          <w:lang w:val="sq-AL"/>
        </w:rPr>
        <w:t>- Italia:.............................</w:t>
      </w:r>
      <w:r w:rsidRPr="00191B95">
        <w:rPr>
          <w:sz w:val="21"/>
          <w:szCs w:val="21"/>
          <w:lang w:val="sq-AL"/>
        </w:rPr>
        <w:tab/>
        <w:t xml:space="preserve">- Franca:.......................... </w:t>
      </w:r>
      <w:r w:rsidRPr="00191B95">
        <w:rPr>
          <w:sz w:val="21"/>
          <w:szCs w:val="21"/>
          <w:lang w:val="sq-AL"/>
        </w:rPr>
        <w:tab/>
        <w:t>- Spanja:.......................</w:t>
      </w:r>
    </w:p>
    <w:p w:rsidR="00CE463F" w:rsidRPr="00191B95" w:rsidRDefault="00CE463F" w:rsidP="00FE1FD8">
      <w:pPr>
        <w:pStyle w:val="Paragrafi"/>
        <w:rPr>
          <w:sz w:val="21"/>
          <w:szCs w:val="21"/>
          <w:lang w:val="sq-AL"/>
        </w:rPr>
      </w:pPr>
      <w:r w:rsidRPr="00191B95">
        <w:rPr>
          <w:sz w:val="21"/>
          <w:szCs w:val="21"/>
          <w:lang w:val="sq-AL"/>
        </w:rPr>
        <w:t>- Belgjika:........................</w:t>
      </w:r>
      <w:r w:rsidRPr="00191B95">
        <w:rPr>
          <w:sz w:val="21"/>
          <w:szCs w:val="21"/>
          <w:lang w:val="sq-AL"/>
        </w:rPr>
        <w:tab/>
        <w:t>- Gjermania:......................</w:t>
      </w:r>
      <w:r w:rsidRPr="00191B95">
        <w:rPr>
          <w:sz w:val="21"/>
          <w:szCs w:val="21"/>
          <w:lang w:val="sq-AL"/>
        </w:rPr>
        <w:tab/>
        <w:t>- Luksemburgu:..............</w:t>
      </w:r>
    </w:p>
    <w:p w:rsidR="00CE463F" w:rsidRPr="00191B95" w:rsidRDefault="00CE463F" w:rsidP="00FE1FD8">
      <w:pPr>
        <w:pStyle w:val="Paragrafi"/>
        <w:rPr>
          <w:sz w:val="21"/>
          <w:szCs w:val="21"/>
          <w:lang w:val="sq-AL"/>
        </w:rPr>
      </w:pPr>
      <w:r w:rsidRPr="00191B95">
        <w:rPr>
          <w:sz w:val="21"/>
          <w:szCs w:val="21"/>
          <w:lang w:val="sq-AL"/>
        </w:rPr>
        <w:t>- Danimarka:....................</w:t>
      </w:r>
      <w:r w:rsidRPr="00191B95">
        <w:rPr>
          <w:sz w:val="21"/>
          <w:szCs w:val="21"/>
          <w:lang w:val="sq-AL"/>
        </w:rPr>
        <w:tab/>
        <w:t>- Holanda:.........................</w:t>
      </w:r>
      <w:r w:rsidRPr="00191B95">
        <w:rPr>
          <w:sz w:val="21"/>
          <w:szCs w:val="21"/>
          <w:lang w:val="sq-AL"/>
        </w:rPr>
        <w:tab/>
        <w:t>- Greqia:.......................</w:t>
      </w:r>
    </w:p>
    <w:p w:rsidR="00CE463F" w:rsidRPr="00191B95" w:rsidRDefault="00CE463F" w:rsidP="00FE1FD8">
      <w:pPr>
        <w:pStyle w:val="Paragrafi"/>
        <w:rPr>
          <w:sz w:val="21"/>
          <w:szCs w:val="21"/>
          <w:lang w:val="sq-AL"/>
        </w:rPr>
      </w:pPr>
      <w:r w:rsidRPr="00191B95">
        <w:rPr>
          <w:sz w:val="21"/>
          <w:szCs w:val="21"/>
          <w:lang w:val="sq-AL"/>
        </w:rPr>
        <w:t>- Mbretëria Bashkuar:........</w:t>
      </w:r>
      <w:r w:rsidRPr="00191B95">
        <w:rPr>
          <w:sz w:val="21"/>
          <w:szCs w:val="21"/>
          <w:lang w:val="sq-AL"/>
        </w:rPr>
        <w:tab/>
        <w:t>- Irlanda:...........................</w:t>
      </w:r>
      <w:r w:rsidRPr="00191B95">
        <w:rPr>
          <w:sz w:val="21"/>
          <w:szCs w:val="21"/>
          <w:lang w:val="sq-AL"/>
        </w:rPr>
        <w:tab/>
        <w:t>- Portugalia:...................</w:t>
      </w:r>
    </w:p>
    <w:p w:rsidR="00CE463F" w:rsidRPr="00191B95" w:rsidRDefault="00CE463F" w:rsidP="00FE1FD8">
      <w:pPr>
        <w:pStyle w:val="Paragrafi"/>
        <w:rPr>
          <w:sz w:val="21"/>
          <w:szCs w:val="21"/>
          <w:lang w:val="sq-AL"/>
        </w:rPr>
      </w:pPr>
      <w:r w:rsidRPr="00191B95">
        <w:rPr>
          <w:sz w:val="21"/>
          <w:szCs w:val="21"/>
          <w:lang w:val="sq-AL"/>
        </w:rPr>
        <w:t>- Austria:..........................</w:t>
      </w:r>
      <w:r w:rsidRPr="00191B95">
        <w:rPr>
          <w:sz w:val="21"/>
          <w:szCs w:val="21"/>
          <w:lang w:val="sq-AL"/>
        </w:rPr>
        <w:tab/>
        <w:t>- Finlanda:.......................</w:t>
      </w:r>
      <w:r w:rsidRPr="00191B95">
        <w:rPr>
          <w:sz w:val="21"/>
          <w:szCs w:val="21"/>
          <w:lang w:val="sq-AL"/>
        </w:rPr>
        <w:tab/>
        <w:t>- Suedia:.......................</w:t>
      </w:r>
    </w:p>
    <w:p w:rsidR="00CE463F" w:rsidRPr="00191B95" w:rsidRDefault="00CE463F" w:rsidP="00FE1FD8">
      <w:pPr>
        <w:pStyle w:val="Paragrafi"/>
        <w:rPr>
          <w:sz w:val="21"/>
          <w:szCs w:val="21"/>
          <w:lang w:val="sq-AL"/>
        </w:rPr>
      </w:pPr>
      <w:r w:rsidRPr="00191B95">
        <w:rPr>
          <w:sz w:val="21"/>
          <w:szCs w:val="21"/>
          <w:lang w:val="sq-AL"/>
        </w:rPr>
        <w:t xml:space="preserve">17. Komente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Ndër të tjera, çdo informacion i kërkuar në lidhje me fushat ose vlerat e ndryshme opsionale dhe marrëdhënie reciprokisht të varura (sipas rastit, në formën e një tabele). </w:t>
      </w:r>
    </w:p>
    <w:p w:rsidR="00CE463F" w:rsidRDefault="00CE463F" w:rsidP="00C3469C">
      <w:pPr>
        <w:pStyle w:val="TitulliTitull"/>
        <w:rPr>
          <w:sz w:val="21"/>
          <w:szCs w:val="21"/>
          <w:lang w:val="sq-AL"/>
        </w:rPr>
      </w:pPr>
    </w:p>
    <w:p w:rsidR="00CE463F" w:rsidRDefault="00CE463F" w:rsidP="00C3469C">
      <w:pPr>
        <w:pStyle w:val="TitulliTitull"/>
        <w:rPr>
          <w:sz w:val="21"/>
          <w:szCs w:val="21"/>
          <w:lang w:val="sq-AL"/>
        </w:rPr>
      </w:pPr>
    </w:p>
    <w:p w:rsidR="00CE463F" w:rsidRPr="00191B95" w:rsidRDefault="00CE463F" w:rsidP="00C3469C">
      <w:pPr>
        <w:pStyle w:val="TitulliTitull"/>
        <w:rPr>
          <w:sz w:val="21"/>
          <w:szCs w:val="21"/>
          <w:lang w:val="sq-AL"/>
        </w:rPr>
      </w:pPr>
      <w:r w:rsidRPr="00191B95">
        <w:rPr>
          <w:sz w:val="21"/>
          <w:szCs w:val="21"/>
          <w:lang w:val="sq-AL"/>
        </w:rPr>
        <w:t>SHTOJCA IV</w:t>
      </w:r>
    </w:p>
    <w:p w:rsidR="00CE463F" w:rsidRPr="00191B95" w:rsidRDefault="00CE463F" w:rsidP="00C3469C">
      <w:pPr>
        <w:pStyle w:val="TitulliTitull"/>
        <w:rPr>
          <w:sz w:val="21"/>
          <w:szCs w:val="21"/>
          <w:lang w:val="sq-AL"/>
        </w:rPr>
      </w:pPr>
      <w:r w:rsidRPr="00191B95">
        <w:rPr>
          <w:sz w:val="21"/>
          <w:szCs w:val="21"/>
          <w:lang w:val="sq-AL"/>
        </w:rPr>
        <w:t>PROCEDURAT PËR GARANTIMIN E PËRPUTHSHMËRISË SË PRODHIMIT</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VLERËSIMI FILLESTAR</w:t>
      </w:r>
    </w:p>
    <w:p w:rsidR="00CE463F" w:rsidRPr="00191B95" w:rsidRDefault="00CE463F" w:rsidP="00FE1FD8">
      <w:pPr>
        <w:pStyle w:val="Paragrafi"/>
        <w:rPr>
          <w:sz w:val="21"/>
          <w:szCs w:val="21"/>
          <w:lang w:val="sq-AL"/>
        </w:rPr>
      </w:pPr>
      <w:r w:rsidRPr="00191B95">
        <w:rPr>
          <w:sz w:val="21"/>
          <w:szCs w:val="21"/>
          <w:lang w:val="sq-AL"/>
        </w:rPr>
        <w:t xml:space="preserve">1.1. Para dhënies së miratimit të tipit KE, autoriteti i miratimit të tipit KE në një shtet anëtar verifikon ekzistencën e marrëveshjeve dhe procedurave të mjaftueshme për të garantuar kontrollin efektiv që pjesët përbërëse, sistemet, njësitë e veçanta teknike ose automjetet në prodhim pajtohen me tipin e miratuar. </w:t>
      </w:r>
    </w:p>
    <w:p w:rsidR="00CE463F" w:rsidRPr="00191B95" w:rsidRDefault="00CE463F" w:rsidP="00FE1FD8">
      <w:pPr>
        <w:pStyle w:val="Paragrafi"/>
        <w:rPr>
          <w:sz w:val="21"/>
          <w:szCs w:val="21"/>
          <w:lang w:val="sq-AL"/>
        </w:rPr>
      </w:pPr>
      <w:r w:rsidRPr="00191B95">
        <w:rPr>
          <w:sz w:val="21"/>
          <w:szCs w:val="21"/>
          <w:lang w:val="sq-AL"/>
        </w:rPr>
        <w:t>1.2. Kërkesat në pikën 1.1 duhet të verifikohen sipas standardit të kërkuar nga autoriteti që jep miratimin e tipit KE. Ky verifikim mund të kryhet, në emër të autoritetit që jep miratimin e tipit KE, nga autoriteti i miratimit të tipit KE në një shtet tjetër anëtar. Në këtë rast, ky autoritet përgatit një deklaratë pajtueshmërie që përcakton fushat dhe shërbimet e prodhimit që ai konsideron të kenë lidhje me produktin(et), të cilat duhet t’i nënshtrohen miratimit të tipit.</w:t>
      </w:r>
    </w:p>
    <w:p w:rsidR="00CE463F" w:rsidRPr="00191B95" w:rsidRDefault="00CE463F" w:rsidP="00FE1FD8">
      <w:pPr>
        <w:pStyle w:val="Paragrafi"/>
        <w:rPr>
          <w:sz w:val="21"/>
          <w:szCs w:val="21"/>
          <w:lang w:val="sq-AL"/>
        </w:rPr>
      </w:pPr>
      <w:r w:rsidRPr="00191B95">
        <w:rPr>
          <w:sz w:val="21"/>
          <w:szCs w:val="21"/>
          <w:lang w:val="sq-AL"/>
        </w:rPr>
        <w:t xml:space="preserve">1.3. Autoriteti i miratimit të tipit KE pranon certifikimin e prodhuesit me standardin e harmonizuar EN ISO 9001:2000 me përjashtimin e lejueshëm të kërkesave në lidhje me konceptet e projektimit dhe zhvillimit, pika 7.3 “përmbushja e standardeve të klientit dhe përmirësimi i vazhdueshëm” (objekti i të cilit mbulon produktin(et) që duhet t’i nënshtrohen miratimit të tipit) ose një standard të barasvlershëm akreditimi që plotëson kërkesat e paragrafit 1.1. Prodhuesi jep informacione të regjistrimit dhe merr përsipër të informojë autoritetet miratuese për çdo ndryshim në vlefshmërinë ose objektin e tij. </w:t>
      </w:r>
    </w:p>
    <w:p w:rsidR="00CE463F" w:rsidRPr="00191B95" w:rsidRDefault="00CE463F" w:rsidP="00FE1FD8">
      <w:pPr>
        <w:pStyle w:val="Paragrafi"/>
        <w:rPr>
          <w:sz w:val="21"/>
          <w:szCs w:val="21"/>
          <w:lang w:val="sq-AL"/>
        </w:rPr>
      </w:pPr>
      <w:r w:rsidRPr="00191B95">
        <w:rPr>
          <w:sz w:val="21"/>
          <w:szCs w:val="21"/>
          <w:lang w:val="sq-AL"/>
        </w:rPr>
        <w:t>1.4. Me marrjen e një kërkese nga autoriteti i një shteti tjetër anëtar, autoriteti i miratimit të tipit KE dërgon menjëherë deklaratën e pajtueshmërisë të përmendur në paragrafin 1.2 ose informon se nuk është i aftë për të dhënë një deklaratë të tillë.</w:t>
      </w:r>
    </w:p>
    <w:p w:rsidR="00CE463F" w:rsidRPr="00191B95" w:rsidRDefault="00CE463F" w:rsidP="00FE1FD8">
      <w:pPr>
        <w:pStyle w:val="Paragrafi"/>
        <w:rPr>
          <w:sz w:val="21"/>
          <w:szCs w:val="21"/>
          <w:lang w:val="sq-AL"/>
        </w:rPr>
      </w:pPr>
      <w:r w:rsidRPr="00191B95">
        <w:rPr>
          <w:sz w:val="21"/>
          <w:szCs w:val="21"/>
          <w:lang w:val="sq-AL"/>
        </w:rPr>
        <w:t>2. PËRPUTHSHMËRIA E PRODHIMIT</w:t>
      </w:r>
    </w:p>
    <w:p w:rsidR="00CE463F" w:rsidRPr="00191B95" w:rsidRDefault="00CE463F" w:rsidP="00FE1FD8">
      <w:pPr>
        <w:pStyle w:val="Paragrafi"/>
        <w:rPr>
          <w:sz w:val="21"/>
          <w:szCs w:val="21"/>
          <w:lang w:val="sq-AL"/>
        </w:rPr>
      </w:pPr>
      <w:r w:rsidRPr="00191B95">
        <w:rPr>
          <w:sz w:val="21"/>
          <w:szCs w:val="21"/>
          <w:lang w:val="sq-AL"/>
        </w:rPr>
        <w:t>2.1. Çdo automjet, sistem, pjesë përbërëse ose njësi e veçantë teknike që është miratuar sipas këtij udhëzimi, në harmoni me direktivën 2003/37/KE ose një direktive të veçantë duhet të prodhohet në mënyrë që të pajtohet me tipin e miratuar, duke plotësuar kërkesat e këtij udhëzimi, në harmoni me direktivën 2003/37/KE ose të një direktive të veçantë që përfshihet në listën e plotë të paraqitur në shtojcën II, kapitulli B.</w:t>
      </w:r>
    </w:p>
    <w:p w:rsidR="00CE463F" w:rsidRPr="00191B95" w:rsidRDefault="00CE463F" w:rsidP="00FE1FD8">
      <w:pPr>
        <w:pStyle w:val="Paragrafi"/>
        <w:rPr>
          <w:sz w:val="21"/>
          <w:szCs w:val="21"/>
          <w:lang w:val="sq-AL"/>
        </w:rPr>
      </w:pPr>
      <w:r w:rsidRPr="00191B95">
        <w:rPr>
          <w:sz w:val="21"/>
          <w:szCs w:val="21"/>
          <w:lang w:val="sq-AL"/>
        </w:rPr>
        <w:t>2.2. Në dhënien e miratimit të tipit KE, autoriteti i miratimit të tipit KE në një shtet anëtar verifikon ekzistencën e masave të mjaftueshme dhe planeve të dokumentuara të kontrollit që duhet të bien dakord me prodhuesin për çdo miratim të tipit KE për kryerjen në intervale të caktuara të testeve ose kontrolleve përkatëse, të cilat nevojiten për të verifikuar pajtueshmërinë e vazhdueshme me tipin e miratuar, duke përfshirë sipas rastit, testimet e kërkuara nga direktiva të veçanta.</w:t>
      </w:r>
    </w:p>
    <w:p w:rsidR="00CE463F" w:rsidRPr="00191B95" w:rsidRDefault="00CE463F" w:rsidP="00FE1FD8">
      <w:pPr>
        <w:pStyle w:val="Paragrafi"/>
        <w:rPr>
          <w:sz w:val="21"/>
          <w:szCs w:val="21"/>
          <w:lang w:val="sq-AL"/>
        </w:rPr>
      </w:pPr>
      <w:r w:rsidRPr="00191B95">
        <w:rPr>
          <w:sz w:val="21"/>
          <w:szCs w:val="21"/>
          <w:lang w:val="sq-AL"/>
        </w:rPr>
        <w:t>2.3. Mbajtësi i miratimit të tipit KE duhet, në veçanti:</w:t>
      </w:r>
    </w:p>
    <w:p w:rsidR="00CE463F" w:rsidRPr="00191B95" w:rsidRDefault="00CE463F" w:rsidP="00FE1FD8">
      <w:pPr>
        <w:pStyle w:val="Paragrafi"/>
        <w:rPr>
          <w:sz w:val="21"/>
          <w:szCs w:val="21"/>
          <w:lang w:val="sq-AL"/>
        </w:rPr>
      </w:pPr>
      <w:r w:rsidRPr="00191B95">
        <w:rPr>
          <w:sz w:val="21"/>
          <w:szCs w:val="21"/>
          <w:lang w:val="sq-AL"/>
        </w:rPr>
        <w:t>2.3.1. të garantojë ekzistencën e procedurave për të monitoruar me efektivitet që produktet (automjetet, sistemet, pjesët përbërëse ose njësitë e veçanta teknike) të pajtohen me miratimin e tipit KE;</w:t>
      </w:r>
    </w:p>
    <w:p w:rsidR="00CE463F" w:rsidRPr="00191B95" w:rsidRDefault="00CE463F" w:rsidP="00FE1FD8">
      <w:pPr>
        <w:pStyle w:val="Paragrafi"/>
        <w:rPr>
          <w:sz w:val="21"/>
          <w:szCs w:val="21"/>
          <w:lang w:val="sq-AL"/>
        </w:rPr>
      </w:pPr>
      <w:r w:rsidRPr="00191B95">
        <w:rPr>
          <w:sz w:val="21"/>
          <w:szCs w:val="21"/>
          <w:lang w:val="sq-AL"/>
        </w:rPr>
        <w:t>2.3.2. të ketë qasje në pajisjet testuese të nevojshme për kontrollin e pajtueshmërisë me çdo tip të miratuar;</w:t>
      </w:r>
    </w:p>
    <w:p w:rsidR="00CE463F" w:rsidRPr="00191B95" w:rsidRDefault="00CE463F" w:rsidP="00FE1FD8">
      <w:pPr>
        <w:pStyle w:val="Paragrafi"/>
        <w:rPr>
          <w:sz w:val="21"/>
          <w:szCs w:val="21"/>
          <w:lang w:val="sq-AL"/>
        </w:rPr>
      </w:pPr>
      <w:r w:rsidRPr="00191B95">
        <w:rPr>
          <w:sz w:val="21"/>
          <w:szCs w:val="21"/>
          <w:lang w:val="sq-AL"/>
        </w:rPr>
        <w:t>2.3.3. të garantojë regjistrimin e rezultateve të testimit dhe që shtojcat të mbeten të vlefshme për një periudhë që duhet të përcaktohet në marrëveshje me autoritetin e miratimit të tipit KE; kjo periudhë nuk është më e gjatë se 10 vjet;</w:t>
      </w:r>
    </w:p>
    <w:p w:rsidR="00CE463F" w:rsidRPr="00191B95" w:rsidRDefault="00CE463F" w:rsidP="00FE1FD8">
      <w:pPr>
        <w:pStyle w:val="Paragrafi"/>
        <w:rPr>
          <w:sz w:val="21"/>
          <w:szCs w:val="21"/>
          <w:lang w:val="sq-AL"/>
        </w:rPr>
      </w:pPr>
      <w:r w:rsidRPr="00191B95">
        <w:rPr>
          <w:sz w:val="21"/>
          <w:szCs w:val="21"/>
          <w:lang w:val="sq-AL"/>
        </w:rPr>
        <w:t>2.3.4. të analizojë rezultatet e çdo tipi testimi, me qëllim që të verifikojë dhe garantojë qëndrueshmërinë e karakteristikave të produktit në bazë të kufijve të lejueshëm të pandarë në prodhimin industrial;</w:t>
      </w:r>
    </w:p>
    <w:p w:rsidR="00CE463F" w:rsidRPr="00191B95" w:rsidRDefault="00CE463F" w:rsidP="00FE1FD8">
      <w:pPr>
        <w:pStyle w:val="Paragrafi"/>
        <w:rPr>
          <w:sz w:val="21"/>
          <w:szCs w:val="21"/>
          <w:lang w:val="sq-AL"/>
        </w:rPr>
      </w:pPr>
      <w:r w:rsidRPr="00191B95">
        <w:rPr>
          <w:sz w:val="21"/>
          <w:szCs w:val="21"/>
          <w:lang w:val="sq-AL"/>
        </w:rPr>
        <w:t>2.3.5. të garantojë minimalisht për çdo tip produkti kryerjen e kontrolleve të parashikuara në këtë udhëzim, në harmoni me direktivën 2003/37/KE dhe testimeve të parashikuara në direktivat e veçanta të zbatueshme që përfshihen në listën e plotë të paraqitur në shtojcën II;</w:t>
      </w:r>
    </w:p>
    <w:p w:rsidR="00CE463F" w:rsidRPr="00191B95" w:rsidRDefault="00CE463F" w:rsidP="00FE1FD8">
      <w:pPr>
        <w:pStyle w:val="Paragrafi"/>
        <w:rPr>
          <w:sz w:val="21"/>
          <w:szCs w:val="21"/>
          <w:lang w:val="sq-AL"/>
        </w:rPr>
      </w:pPr>
      <w:r w:rsidRPr="00191B95">
        <w:rPr>
          <w:sz w:val="21"/>
          <w:szCs w:val="21"/>
          <w:lang w:val="sq-AL"/>
        </w:rPr>
        <w:t>2.3.6. të garantojë marrjen e modeleve të mëtejshme dhe përsëritjen e testimeve në rast se një grup modelesh ose pjesësh testimi konstatohen të papajtueshme në fund të testimit përkatës. Ndërmerren të gjithë hapat e nevojshëm për rivendosjen e përputhshmërisë së prodhimit korrespondues.</w:t>
      </w:r>
    </w:p>
    <w:p w:rsidR="00CE463F" w:rsidRPr="00191B95" w:rsidRDefault="00CE463F" w:rsidP="00FE1FD8">
      <w:pPr>
        <w:pStyle w:val="Paragrafi"/>
        <w:rPr>
          <w:sz w:val="21"/>
          <w:szCs w:val="21"/>
          <w:lang w:val="sq-AL"/>
        </w:rPr>
      </w:pPr>
      <w:r w:rsidRPr="00191B95">
        <w:rPr>
          <w:sz w:val="21"/>
          <w:szCs w:val="21"/>
          <w:lang w:val="sq-AL"/>
        </w:rPr>
        <w:t>2.3.7. Në rastin e miratimit të tipit KE të automjeteve, kontrollet e përmendura në pikën 2.3.5 kufizohen ndaj atyre që verifikojnë pajtueshmërinë me specifikimet e përcaktuara në miratimin e tipit KE.</w:t>
      </w:r>
    </w:p>
    <w:p w:rsidR="00CE463F" w:rsidRPr="00191B95" w:rsidRDefault="00CE463F" w:rsidP="00FE1FD8">
      <w:pPr>
        <w:pStyle w:val="Paragrafi"/>
        <w:rPr>
          <w:sz w:val="21"/>
          <w:szCs w:val="21"/>
          <w:lang w:val="sq-AL"/>
        </w:rPr>
      </w:pPr>
      <w:r w:rsidRPr="00191B95">
        <w:rPr>
          <w:sz w:val="21"/>
          <w:szCs w:val="21"/>
          <w:lang w:val="sq-AL"/>
        </w:rPr>
        <w:t>2.4. Autoriteti nga KE që ka dhënë miratimin e tipit mund të verifikojë në çdo kohë metodat e kontrollit të përputhshmërisë të zbatuara në çdo mjedis prodhimi. Shpeshtësia normale e këtyre verifikimeve pajtohet me masat (nëse ka) e pranuara sipas paragrafit 1.2 ose 1.3 të kësaj shtojce dhe garanton se kontrollet përkatëse janë rishikuar gjatë një periudhe në përputhje me fshehtësinë e kërkuar nga autoriteti kompetent.</w:t>
      </w:r>
    </w:p>
    <w:p w:rsidR="00CE463F" w:rsidRPr="00191B95" w:rsidRDefault="00CE463F" w:rsidP="00FE1FD8">
      <w:pPr>
        <w:pStyle w:val="Paragrafi"/>
        <w:rPr>
          <w:sz w:val="21"/>
          <w:szCs w:val="21"/>
          <w:lang w:val="sq-AL"/>
        </w:rPr>
      </w:pPr>
      <w:r w:rsidRPr="00191B95">
        <w:rPr>
          <w:sz w:val="21"/>
          <w:szCs w:val="21"/>
          <w:lang w:val="sq-AL"/>
        </w:rPr>
        <w:t>2.4.1. Në çdo inspektim të dhënat e testimit dhe prodhimit i vihen në dispozicion inspektorit të jashtëm.</w:t>
      </w:r>
    </w:p>
    <w:p w:rsidR="00CE463F" w:rsidRPr="00191B95" w:rsidRDefault="00CE463F" w:rsidP="00FE1FD8">
      <w:pPr>
        <w:pStyle w:val="Paragrafi"/>
        <w:rPr>
          <w:sz w:val="21"/>
          <w:szCs w:val="21"/>
          <w:lang w:val="sq-AL"/>
        </w:rPr>
      </w:pPr>
      <w:r w:rsidRPr="00191B95">
        <w:rPr>
          <w:sz w:val="21"/>
          <w:szCs w:val="21"/>
          <w:lang w:val="sq-AL"/>
        </w:rPr>
        <w:t>2.4.2. Kur natyra e testimit e lejon, inspektori mund të përzgjedhë modele në mënyrë të rastësishme që të testohen në laboratorin e prodhuesit (ose në laboratorë të autoritetit testues kur kjo parashikohet nga një direktivë e veçantë). Numri minimal i modeleve mund të përcaktohet sipas rezultateve të verifikimit personal të prodhuesit.</w:t>
      </w:r>
    </w:p>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2.4.3. Kur niveli i monitorimit është i pamjaftueshëm ose kur mund të lindë nevoja e verifikimit të vlefshmërisë së testimeve të kryera sipas pikës 2.4.2, inspektori përzgjedh modelet që duhet t’i dërgohen autoritetit testues i cili ka kryer testimet e miratimit të tipit KE.</w:t>
      </w:r>
    </w:p>
    <w:p w:rsidR="00CE463F" w:rsidRPr="00191B95" w:rsidRDefault="00CE463F" w:rsidP="00FE1FD8">
      <w:pPr>
        <w:pStyle w:val="Paragrafi"/>
        <w:rPr>
          <w:sz w:val="21"/>
          <w:szCs w:val="21"/>
          <w:lang w:val="sq-AL"/>
        </w:rPr>
      </w:pPr>
      <w:r w:rsidRPr="00191B95">
        <w:rPr>
          <w:sz w:val="21"/>
          <w:szCs w:val="21"/>
          <w:lang w:val="sq-AL"/>
        </w:rPr>
        <w:t>2.4.4. Autoriteti i miratimit të tipit KE mund të kryejë çdo kontroll ose testim të kërkuar nga ky udhëzim, në harmoni të plotë me direktivën 2003/37/KE ose direktivat e veçanta përkatëse që përfshihen në listën e plotë të paraqitur në shtojcën II, kapitulli B.</w:t>
      </w:r>
    </w:p>
    <w:p w:rsidR="00CE463F" w:rsidRPr="00191B95" w:rsidRDefault="00CE463F" w:rsidP="00FE1FD8">
      <w:pPr>
        <w:pStyle w:val="Paragrafi"/>
        <w:rPr>
          <w:sz w:val="21"/>
          <w:szCs w:val="21"/>
          <w:lang w:val="sq-AL"/>
        </w:rPr>
      </w:pPr>
      <w:r w:rsidRPr="00191B95">
        <w:rPr>
          <w:sz w:val="21"/>
          <w:szCs w:val="21"/>
          <w:lang w:val="sq-AL"/>
        </w:rPr>
        <w:t>2.4.5. Kur gjatë një inspektimi konstatohen rezultate të pamjaftueshme, autoriteti i miratimit të tipit KE garanton marrjen e të gjithë hapave të nevojshëm për të rivendosur përputhshmërinë e prodhimit sa më shpejt që të jetë e mundur.</w:t>
      </w:r>
    </w:p>
    <w:p w:rsidR="00CE463F" w:rsidRDefault="00CE463F" w:rsidP="00F022AD">
      <w:pPr>
        <w:pStyle w:val="TitulliTitull"/>
        <w:keepNext w:val="0"/>
        <w:rPr>
          <w:sz w:val="21"/>
          <w:szCs w:val="21"/>
          <w:lang w:val="sq-AL"/>
        </w:rPr>
      </w:pPr>
    </w:p>
    <w:p w:rsidR="00CE463F" w:rsidRDefault="00CE463F" w:rsidP="00F022AD">
      <w:pPr>
        <w:pStyle w:val="TitulliTitull"/>
        <w:keepNext w:val="0"/>
        <w:rPr>
          <w:sz w:val="21"/>
          <w:szCs w:val="21"/>
          <w:lang w:val="sq-AL"/>
        </w:rPr>
      </w:pPr>
    </w:p>
    <w:p w:rsidR="00CE463F" w:rsidRPr="00191B95" w:rsidRDefault="00CE463F" w:rsidP="00C3469C">
      <w:pPr>
        <w:pStyle w:val="TitulliTitull"/>
        <w:rPr>
          <w:sz w:val="21"/>
          <w:szCs w:val="21"/>
          <w:lang w:val="sq-AL"/>
        </w:rPr>
      </w:pPr>
      <w:r w:rsidRPr="00191B95">
        <w:rPr>
          <w:sz w:val="21"/>
          <w:szCs w:val="21"/>
          <w:lang w:val="sq-AL"/>
        </w:rPr>
        <w:t>SHTOJCA V</w:t>
      </w:r>
    </w:p>
    <w:p w:rsidR="00CE463F" w:rsidRPr="00191B95" w:rsidRDefault="00CE463F" w:rsidP="00C3469C">
      <w:pPr>
        <w:pStyle w:val="TitulliTitull"/>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A. KUFIJTË E SERIVE TË VOGLA</w:t>
      </w:r>
    </w:p>
    <w:p w:rsidR="00CE463F" w:rsidRPr="00191B95" w:rsidRDefault="00CE463F" w:rsidP="00FE1FD8">
      <w:pPr>
        <w:pStyle w:val="Paragrafi"/>
        <w:rPr>
          <w:sz w:val="21"/>
          <w:szCs w:val="21"/>
          <w:lang w:val="sq-AL"/>
        </w:rPr>
      </w:pPr>
      <w:r w:rsidRPr="00191B95">
        <w:rPr>
          <w:sz w:val="21"/>
          <w:szCs w:val="21"/>
          <w:lang w:val="sq-AL"/>
        </w:rPr>
        <w:t>Numri i njësive brenda një tipi që duhet të regjistrohet, vihet në shitje ose në shërbim në vit në çdo shtet anëtar nuk tejkalon vlerën e treguar më poshtë për kategorinë e automjetit në fjalë.</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3"/>
        <w:gridCol w:w="4634"/>
      </w:tblGrid>
      <w:tr w:rsidR="00CE463F" w:rsidRPr="00191B95">
        <w:tc>
          <w:tcPr>
            <w:tcW w:w="250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jc w:val="center"/>
              <w:rPr>
                <w:b/>
                <w:bCs/>
                <w:sz w:val="21"/>
                <w:szCs w:val="21"/>
                <w:lang w:val="sq-AL"/>
              </w:rPr>
            </w:pPr>
            <w:r w:rsidRPr="00191B95">
              <w:rPr>
                <w:b/>
                <w:bCs/>
                <w:sz w:val="21"/>
                <w:szCs w:val="21"/>
                <w:lang w:val="sq-AL"/>
              </w:rPr>
              <w:t>Kategoria</w:t>
            </w:r>
          </w:p>
        </w:tc>
        <w:tc>
          <w:tcPr>
            <w:tcW w:w="249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jc w:val="center"/>
              <w:rPr>
                <w:b/>
                <w:bCs/>
                <w:sz w:val="21"/>
                <w:szCs w:val="21"/>
                <w:lang w:val="sq-AL"/>
              </w:rPr>
            </w:pPr>
            <w:r w:rsidRPr="00191B95">
              <w:rPr>
                <w:b/>
                <w:bCs/>
                <w:sz w:val="21"/>
                <w:szCs w:val="21"/>
                <w:lang w:val="sq-AL"/>
              </w:rPr>
              <w:t>Njësia (për çdo tip)</w:t>
            </w:r>
          </w:p>
        </w:tc>
      </w:tr>
      <w:tr w:rsidR="00CE463F" w:rsidRPr="00191B95">
        <w:tc>
          <w:tcPr>
            <w:tcW w:w="250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T</w:t>
            </w:r>
          </w:p>
        </w:tc>
        <w:tc>
          <w:tcPr>
            <w:tcW w:w="249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150</w:t>
            </w:r>
          </w:p>
        </w:tc>
      </w:tr>
      <w:tr w:rsidR="00CE463F" w:rsidRPr="00191B95">
        <w:tc>
          <w:tcPr>
            <w:tcW w:w="250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C</w:t>
            </w:r>
          </w:p>
        </w:tc>
        <w:tc>
          <w:tcPr>
            <w:tcW w:w="249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50</w:t>
            </w:r>
          </w:p>
        </w:tc>
      </w:tr>
      <w:tr w:rsidR="00CE463F" w:rsidRPr="00191B95">
        <w:tc>
          <w:tcPr>
            <w:tcW w:w="250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R</w:t>
            </w:r>
          </w:p>
        </w:tc>
        <w:tc>
          <w:tcPr>
            <w:tcW w:w="249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75</w:t>
            </w:r>
          </w:p>
        </w:tc>
      </w:tr>
      <w:tr w:rsidR="00CE463F" w:rsidRPr="00191B95">
        <w:tc>
          <w:tcPr>
            <w:tcW w:w="250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w:t>
            </w:r>
          </w:p>
        </w:tc>
        <w:tc>
          <w:tcPr>
            <w:tcW w:w="2495" w:type="pct"/>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50</w:t>
            </w:r>
          </w:p>
        </w:tc>
      </w:tr>
    </w:tbl>
    <w:p w:rsidR="00CE463F" w:rsidRDefault="00CE463F" w:rsidP="00FE1FD8">
      <w:pPr>
        <w:pStyle w:val="Paragrafi"/>
        <w:rPr>
          <w:sz w:val="21"/>
          <w:szCs w:val="21"/>
          <w:lang w:val="sq-AL"/>
        </w:rPr>
      </w:pPr>
    </w:p>
    <w:p w:rsidR="00CE463F" w:rsidRPr="00191B95" w:rsidRDefault="00CE463F" w:rsidP="00FE1FD8">
      <w:pPr>
        <w:pStyle w:val="Paragrafi"/>
        <w:rPr>
          <w:sz w:val="21"/>
          <w:szCs w:val="21"/>
          <w:lang w:val="sq-AL"/>
        </w:rPr>
      </w:pPr>
      <w:r w:rsidRPr="00191B95">
        <w:rPr>
          <w:sz w:val="21"/>
          <w:szCs w:val="21"/>
          <w:lang w:val="sq-AL"/>
        </w:rPr>
        <w:t>B. KUFIJTË PËR AUTOMJETET E SERISË SË FUNDIT</w:t>
      </w:r>
    </w:p>
    <w:p w:rsidR="00CE463F" w:rsidRPr="00191B95" w:rsidRDefault="00CE463F" w:rsidP="00FE1FD8">
      <w:pPr>
        <w:pStyle w:val="Paragrafi"/>
        <w:rPr>
          <w:sz w:val="21"/>
          <w:szCs w:val="21"/>
          <w:lang w:val="sq-AL"/>
        </w:rPr>
      </w:pPr>
      <w:r w:rsidRPr="00191B95">
        <w:rPr>
          <w:sz w:val="21"/>
          <w:szCs w:val="21"/>
          <w:lang w:val="sq-AL"/>
        </w:rPr>
        <w:t>Numri maksimal i automjeteve të një ose disa tipave që hyjnë në shërbim në çdo Shtet Anëtar në përputhje me procedurën e parashikuar në nenin 10, nuk duhet të tejkalojë 10% të numrit të automjeteve të të gjith</w:t>
      </w:r>
      <w:r w:rsidRPr="00191B95">
        <w:rPr>
          <w:rFonts w:ascii="Times New Roman" w:hAnsi="Times New Roman" w:cs="Times New Roman"/>
          <w:sz w:val="21"/>
          <w:szCs w:val="21"/>
          <w:lang w:val="sq-AL"/>
        </w:rPr>
        <w:t>ë</w:t>
      </w:r>
      <w:r w:rsidRPr="00191B95">
        <w:rPr>
          <w:sz w:val="21"/>
          <w:szCs w:val="21"/>
          <w:lang w:val="sq-AL"/>
        </w:rPr>
        <w:t xml:space="preserve"> tipave përkatës që kanë hyrë në shërbim gjatë dy viteve pararendëse në shtetin anëtar përkatës; megjithatë, ai nuk mund të jetë më pak se 20.</w:t>
      </w:r>
    </w:p>
    <w:p w:rsidR="00CE463F" w:rsidRPr="00191B95" w:rsidRDefault="00CE463F" w:rsidP="00FE1FD8">
      <w:pPr>
        <w:pStyle w:val="Paragrafi"/>
        <w:rPr>
          <w:sz w:val="21"/>
          <w:szCs w:val="21"/>
          <w:lang w:val="sq-AL"/>
        </w:rPr>
      </w:pPr>
      <w:r w:rsidRPr="00191B95">
        <w:rPr>
          <w:sz w:val="21"/>
          <w:szCs w:val="21"/>
          <w:lang w:val="sq-AL"/>
        </w:rPr>
        <w:t>Automjetet që hyjnë në shërbim në përputhje me këtë procedurë identifikohen nga një referencë specifike mbi certifikatën e përputhshmërisë.</w:t>
      </w:r>
    </w:p>
    <w:p w:rsidR="00CE463F" w:rsidRDefault="00CE463F" w:rsidP="003B1BEC">
      <w:pPr>
        <w:pStyle w:val="Paragrafi"/>
        <w:jc w:val="center"/>
        <w:rPr>
          <w:sz w:val="21"/>
          <w:szCs w:val="21"/>
          <w:lang w:val="sq-AL"/>
        </w:rPr>
      </w:pPr>
    </w:p>
    <w:p w:rsidR="00CE463F" w:rsidRDefault="00CE463F" w:rsidP="003B1BEC">
      <w:pPr>
        <w:pStyle w:val="Paragrafi"/>
        <w:jc w:val="center"/>
        <w:rPr>
          <w:sz w:val="21"/>
          <w:szCs w:val="21"/>
          <w:lang w:val="sq-AL"/>
        </w:rPr>
      </w:pPr>
    </w:p>
    <w:p w:rsidR="00CE463F" w:rsidRDefault="00CE463F" w:rsidP="003B1BEC">
      <w:pPr>
        <w:pStyle w:val="Paragrafi"/>
        <w:jc w:val="center"/>
        <w:rPr>
          <w:sz w:val="21"/>
          <w:szCs w:val="21"/>
          <w:lang w:val="sq-AL"/>
        </w:rPr>
      </w:pPr>
    </w:p>
    <w:p w:rsidR="00CE463F" w:rsidRPr="00191B95" w:rsidRDefault="00CE463F" w:rsidP="003B1BEC">
      <w:pPr>
        <w:pStyle w:val="Paragrafi"/>
        <w:jc w:val="center"/>
        <w:rPr>
          <w:sz w:val="21"/>
          <w:szCs w:val="21"/>
          <w:lang w:val="sq-AL"/>
        </w:rPr>
      </w:pPr>
      <w:r w:rsidRPr="00191B95">
        <w:rPr>
          <w:sz w:val="21"/>
          <w:szCs w:val="21"/>
          <w:lang w:val="sq-AL"/>
        </w:rPr>
        <w:t>SHTOJCA VI</w:t>
      </w:r>
    </w:p>
    <w:p w:rsidR="00CE463F" w:rsidRDefault="00CE463F" w:rsidP="003B1BEC">
      <w:pPr>
        <w:pStyle w:val="Paragrafi"/>
        <w:jc w:val="center"/>
        <w:rPr>
          <w:sz w:val="21"/>
          <w:szCs w:val="21"/>
          <w:lang w:val="sq-AL"/>
        </w:rPr>
      </w:pPr>
      <w:r w:rsidRPr="00191B95">
        <w:rPr>
          <w:sz w:val="21"/>
          <w:szCs w:val="21"/>
          <w:lang w:val="sq-AL"/>
        </w:rPr>
        <w:t>LISTA E MIRATIMEVE TË TIPIT KE TË LËSHUARA SIPAS DIREKTIVAVE TË VEÇANTA</w:t>
      </w:r>
    </w:p>
    <w:p w:rsidR="00CE463F" w:rsidRPr="00191B95" w:rsidRDefault="00DB0FC0" w:rsidP="003B1BEC">
      <w:pPr>
        <w:pStyle w:val="Paragrafi"/>
        <w:jc w:val="center"/>
        <w:rPr>
          <w:sz w:val="21"/>
          <w:szCs w:val="21"/>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3928745</wp:posOffset>
                </wp:positionH>
                <wp:positionV relativeFrom="paragraph">
                  <wp:posOffset>10795</wp:posOffset>
                </wp:positionV>
                <wp:extent cx="1714500" cy="476885"/>
                <wp:effectExtent l="13970" t="10795" r="5080" b="76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76885"/>
                        </a:xfrm>
                        <a:prstGeom prst="rect">
                          <a:avLst/>
                        </a:prstGeom>
                        <a:solidFill>
                          <a:srgbClr val="FFFFFF"/>
                        </a:solidFill>
                        <a:ln w="9525">
                          <a:solidFill>
                            <a:srgbClr val="000000"/>
                          </a:solidFill>
                          <a:miter lim="800000"/>
                          <a:headEnd/>
                          <a:tailEnd/>
                        </a:ln>
                      </wps:spPr>
                      <wps:txbx>
                        <w:txbxContent>
                          <w:p w:rsidR="00CE463F" w:rsidRPr="00317CA5" w:rsidRDefault="00CE463F" w:rsidP="00FE1FD8">
                            <w:pPr>
                              <w:jc w:val="center"/>
                              <w:rPr>
                                <w:lang w:val="it-IT"/>
                              </w:rPr>
                            </w:pPr>
                            <w:r w:rsidRPr="00317CA5">
                              <w:rPr>
                                <w:lang w:val="it-IT"/>
                              </w:rPr>
                              <w:t>Vula e autoritetit të miratimit të tipit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09.35pt;margin-top:.85pt;width:135pt;height:3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">
                <v:textbox>
                  <w:txbxContent>
                    <w:p w:rsidR="00CE463F" w:rsidRPr="00317CA5" w:rsidRDefault="00CE463F" w:rsidP="00FE1FD8">
                      <w:pPr>
                        <w:jc w:val="center"/>
                        <w:rPr>
                          <w:lang w:val="it-IT"/>
                        </w:rPr>
                      </w:pPr>
                      <w:r w:rsidRPr="00317CA5">
                        <w:rPr>
                          <w:lang w:val="it-IT"/>
                        </w:rPr>
                        <w:t>Vula e autoritetit të miratimit të tipit KE</w:t>
                      </w:r>
                    </w:p>
                  </w:txbxContent>
                </v:textbox>
              </v:shape>
            </w:pict>
          </mc:Fallback>
        </mc:AlternateConten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Numri i listës: ............................................</w:t>
      </w:r>
    </w:p>
    <w:p w:rsidR="00CE463F" w:rsidRPr="00191B95" w:rsidRDefault="00CE463F" w:rsidP="00FE1FD8">
      <w:pPr>
        <w:pStyle w:val="Paragrafi"/>
        <w:rPr>
          <w:sz w:val="21"/>
          <w:szCs w:val="21"/>
          <w:lang w:val="sq-AL"/>
        </w:rPr>
      </w:pPr>
      <w:r w:rsidRPr="00191B95">
        <w:rPr>
          <w:sz w:val="21"/>
          <w:szCs w:val="21"/>
          <w:lang w:val="sq-AL"/>
        </w:rPr>
        <w:t>Që mbulon periudhën ........................................ deri ..................................</w:t>
      </w:r>
    </w:p>
    <w:p w:rsidR="00CE463F" w:rsidRPr="00191B95" w:rsidRDefault="00CE463F" w:rsidP="00FE1FD8">
      <w:pPr>
        <w:pStyle w:val="Paragrafi"/>
        <w:rPr>
          <w:sz w:val="21"/>
          <w:szCs w:val="21"/>
          <w:lang w:val="sq-AL"/>
        </w:rPr>
      </w:pPr>
      <w:r w:rsidRPr="00191B95">
        <w:rPr>
          <w:sz w:val="21"/>
          <w:szCs w:val="21"/>
          <w:lang w:val="sq-AL"/>
        </w:rPr>
        <w:t>Informacioni i mëposhtëm jepet në lidhje me çdo miratim të tipit KE të dhënë, të refuzuar ose të tërhequr gjatë periudhës së lartpërmendur:</w:t>
      </w:r>
    </w:p>
    <w:p w:rsidR="00CE463F" w:rsidRPr="00191B95" w:rsidRDefault="00CE463F" w:rsidP="00FE1FD8">
      <w:pPr>
        <w:pStyle w:val="Paragrafi"/>
        <w:rPr>
          <w:sz w:val="21"/>
          <w:szCs w:val="21"/>
          <w:lang w:val="sq-AL"/>
        </w:rPr>
      </w:pPr>
      <w:r w:rsidRPr="00191B95">
        <w:rPr>
          <w:sz w:val="21"/>
          <w:szCs w:val="21"/>
          <w:lang w:val="sq-AL"/>
        </w:rPr>
        <w:t>Prodhuesi: ..............................................................................................</w:t>
      </w:r>
    </w:p>
    <w:p w:rsidR="00CE463F" w:rsidRPr="00191B95" w:rsidRDefault="00CE463F" w:rsidP="00FE1FD8">
      <w:pPr>
        <w:pStyle w:val="Paragrafi"/>
        <w:rPr>
          <w:sz w:val="21"/>
          <w:szCs w:val="21"/>
          <w:lang w:val="sq-AL"/>
        </w:rPr>
      </w:pPr>
      <w:r w:rsidRPr="00191B95">
        <w:rPr>
          <w:sz w:val="21"/>
          <w:szCs w:val="21"/>
          <w:lang w:val="sq-AL"/>
        </w:rPr>
        <w:t>Numri i miratimit të tipit KE: ......................................................................</w:t>
      </w:r>
    </w:p>
    <w:p w:rsidR="00CE463F" w:rsidRPr="00191B95" w:rsidRDefault="00CE463F" w:rsidP="00FE1FD8">
      <w:pPr>
        <w:pStyle w:val="Paragrafi"/>
        <w:rPr>
          <w:sz w:val="21"/>
          <w:szCs w:val="21"/>
          <w:lang w:val="sq-AL"/>
        </w:rPr>
      </w:pPr>
      <w:r w:rsidRPr="00191B95">
        <w:rPr>
          <w:sz w:val="21"/>
          <w:szCs w:val="21"/>
          <w:lang w:val="sq-AL"/>
        </w:rPr>
        <w:t>Prodhimi: ..............................................................................................</w:t>
      </w:r>
    </w:p>
    <w:p w:rsidR="00CE463F" w:rsidRPr="00191B95" w:rsidRDefault="00CE463F" w:rsidP="00FE1FD8">
      <w:pPr>
        <w:pStyle w:val="Paragrafi"/>
        <w:rPr>
          <w:sz w:val="21"/>
          <w:szCs w:val="21"/>
          <w:lang w:val="sq-AL"/>
        </w:rPr>
      </w:pPr>
      <w:r w:rsidRPr="00191B95">
        <w:rPr>
          <w:sz w:val="21"/>
          <w:szCs w:val="21"/>
          <w:lang w:val="sq-AL"/>
        </w:rPr>
        <w:t>Tipi: ....................................................................................................</w:t>
      </w:r>
    </w:p>
    <w:p w:rsidR="00CE463F" w:rsidRPr="00191B95" w:rsidRDefault="00CE463F" w:rsidP="00FE1FD8">
      <w:pPr>
        <w:pStyle w:val="Paragrafi"/>
        <w:rPr>
          <w:sz w:val="21"/>
          <w:szCs w:val="21"/>
          <w:lang w:val="sq-AL"/>
        </w:rPr>
      </w:pPr>
      <w:r w:rsidRPr="00191B95">
        <w:rPr>
          <w:sz w:val="21"/>
          <w:szCs w:val="21"/>
          <w:lang w:val="sq-AL"/>
        </w:rPr>
        <w:t>Data e lëshimit: .......................................................................................</w:t>
      </w:r>
    </w:p>
    <w:p w:rsidR="00CE463F" w:rsidRPr="00191B95" w:rsidRDefault="00CE463F" w:rsidP="00FE1FD8">
      <w:pPr>
        <w:pStyle w:val="Paragrafi"/>
        <w:rPr>
          <w:sz w:val="21"/>
          <w:szCs w:val="21"/>
          <w:lang w:val="sq-AL"/>
        </w:rPr>
      </w:pPr>
      <w:r w:rsidRPr="00191B95">
        <w:rPr>
          <w:sz w:val="21"/>
          <w:szCs w:val="21"/>
          <w:lang w:val="sq-AL"/>
        </w:rPr>
        <w:t>Data e parë e lëshimit (në rast shtyrjesh afati): ..................................................</w:t>
      </w: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Default="00CE463F" w:rsidP="004D3E22">
      <w:pPr>
        <w:pStyle w:val="TitulliTitull"/>
        <w:keepNext w:val="0"/>
        <w:rPr>
          <w:sz w:val="21"/>
          <w:szCs w:val="21"/>
          <w:lang w:val="sq-AL"/>
        </w:rPr>
      </w:pPr>
    </w:p>
    <w:p w:rsidR="00CE463F" w:rsidRPr="00191B95" w:rsidRDefault="00CE463F" w:rsidP="00C3469C">
      <w:pPr>
        <w:pStyle w:val="TitulliTitull"/>
        <w:rPr>
          <w:sz w:val="21"/>
          <w:szCs w:val="21"/>
          <w:lang w:val="sq-AL"/>
        </w:rPr>
      </w:pPr>
      <w:r w:rsidRPr="00191B95">
        <w:rPr>
          <w:sz w:val="21"/>
          <w:szCs w:val="21"/>
          <w:lang w:val="sq-AL"/>
        </w:rPr>
        <w:t>SHTOJCA VII</w:t>
      </w:r>
    </w:p>
    <w:p w:rsidR="00CE463F" w:rsidRPr="00191B95" w:rsidRDefault="00CE463F" w:rsidP="00C3469C">
      <w:pPr>
        <w:pStyle w:val="TitulliTitull"/>
        <w:rPr>
          <w:sz w:val="21"/>
          <w:szCs w:val="21"/>
          <w:lang w:val="sq-AL"/>
        </w:rPr>
      </w:pPr>
      <w:r w:rsidRPr="00191B95">
        <w:rPr>
          <w:sz w:val="21"/>
          <w:szCs w:val="21"/>
          <w:lang w:val="sq-AL"/>
        </w:rPr>
        <w:t>PROCEDURAT QË DUHET TË NDIQEN GJATË MIRATIMIT TË TIPIT KE NË SHUMË FAZA</w:t>
      </w:r>
    </w:p>
    <w:p w:rsidR="00CE463F" w:rsidRPr="00191B95" w:rsidRDefault="00CE463F" w:rsidP="00FE1FD8">
      <w:pPr>
        <w:pStyle w:val="Paragrafi"/>
        <w:rPr>
          <w:rFonts w:cs="Times New Roman"/>
          <w:sz w:val="21"/>
          <w:szCs w:val="21"/>
          <w:lang w:val="sq-AL"/>
        </w:rPr>
      </w:pPr>
    </w:p>
    <w:p w:rsidR="00CE463F" w:rsidRPr="00191B95" w:rsidRDefault="00CE463F" w:rsidP="00FE1FD8">
      <w:pPr>
        <w:pStyle w:val="Paragrafi"/>
        <w:rPr>
          <w:sz w:val="21"/>
          <w:szCs w:val="21"/>
          <w:lang w:val="sq-AL"/>
        </w:rPr>
      </w:pPr>
      <w:r w:rsidRPr="00191B95">
        <w:rPr>
          <w:sz w:val="21"/>
          <w:szCs w:val="21"/>
          <w:lang w:val="sq-AL"/>
        </w:rPr>
        <w:t>1. TË PËRGJITHSHME</w:t>
      </w:r>
    </w:p>
    <w:p w:rsidR="00CE463F" w:rsidRPr="00191B95" w:rsidRDefault="00CE463F" w:rsidP="00FE1FD8">
      <w:pPr>
        <w:pStyle w:val="Paragrafi"/>
        <w:rPr>
          <w:sz w:val="21"/>
          <w:szCs w:val="21"/>
          <w:lang w:val="sq-AL"/>
        </w:rPr>
      </w:pPr>
      <w:r w:rsidRPr="00191B95">
        <w:rPr>
          <w:sz w:val="21"/>
          <w:szCs w:val="21"/>
          <w:lang w:val="sq-AL"/>
        </w:rPr>
        <w:t>1.1. Funksionimi i mjaftueshëm i procesit të miratimit të tipit KE në shumë faza kërkon masa intensive nga të gjithë prodhuesit përkatës. Për këtë qëllim, para dhënies së një miratimi të tipit KE në fazën fillestare ose në një fazë të mëtejshme, autoriteti i miratimit të tipit KE garanton se prodhuesit përkatës kanë marrë masat e duhura për dhënien dhe shkëmbimin e dokumenteve dhe informacionit, në mënyrë që automjeti i përfunduar të përmbushë kërkesat teknike të të gjitha direktivave përkatëse të veçanta që parashtrohen në shtojcën II, kapitulli B.</w:t>
      </w:r>
    </w:p>
    <w:p w:rsidR="00CE463F" w:rsidRPr="00191B95" w:rsidRDefault="00CE463F" w:rsidP="00FE1FD8">
      <w:pPr>
        <w:pStyle w:val="Paragrafi"/>
        <w:rPr>
          <w:sz w:val="21"/>
          <w:szCs w:val="21"/>
          <w:lang w:val="sq-AL"/>
        </w:rPr>
      </w:pPr>
      <w:r w:rsidRPr="00191B95">
        <w:rPr>
          <w:sz w:val="21"/>
          <w:szCs w:val="21"/>
          <w:lang w:val="sq-AL"/>
        </w:rPr>
        <w:t>Ky informacion duhet të përfshijë informacione mbi miratimet e tipit KE të sistemit, pjesës përbërëse dhe njësisë së veçantë teknike dhe të pjesëve të automjeteve që janë pjesë të automjetit të papërfunduar por tipi i të cilave nuk është miratuar ende.</w:t>
      </w:r>
    </w:p>
    <w:p w:rsidR="00CE463F" w:rsidRPr="00191B95" w:rsidRDefault="00CE463F" w:rsidP="00FE1FD8">
      <w:pPr>
        <w:pStyle w:val="Paragrafi"/>
        <w:rPr>
          <w:sz w:val="21"/>
          <w:szCs w:val="21"/>
          <w:lang w:val="sq-AL"/>
        </w:rPr>
      </w:pPr>
      <w:r w:rsidRPr="00191B95">
        <w:rPr>
          <w:sz w:val="21"/>
          <w:szCs w:val="21"/>
          <w:lang w:val="sq-AL"/>
        </w:rPr>
        <w:t>1.2. Miratimet e tipit KE në përputhje me këtë shtojcë jepen mbi bazën e statusit aktual të përfundimit të tipit të automjetit dhe përfshijnë të gjitha miratimet e tipit KE të dhëna në fazën e mëparshme.</w:t>
      </w:r>
    </w:p>
    <w:p w:rsidR="00CE463F" w:rsidRPr="00191B95" w:rsidRDefault="00CE463F" w:rsidP="00FE1FD8">
      <w:pPr>
        <w:pStyle w:val="Paragrafi"/>
        <w:rPr>
          <w:sz w:val="21"/>
          <w:szCs w:val="21"/>
          <w:lang w:val="sq-AL"/>
        </w:rPr>
      </w:pPr>
      <w:r w:rsidRPr="00191B95">
        <w:rPr>
          <w:sz w:val="21"/>
          <w:szCs w:val="21"/>
          <w:lang w:val="sq-AL"/>
        </w:rPr>
        <w:t>1.3. Çdo prodhues në procesin e miratimit të tipit KE në shumë faza është përgjegjës për miratimin e tipit KE dhe përputhshmërisë së prodhimit të të gjitha sistemeve, pjesëve përbërëse dhe njësive të veçanta teknike që ai ka prodhuar ose shtuar në fazën e mëparshme. Ai nuk është përgjegjës për aspektet që janë miratuar në një fazë më të hershme, nëse nuk modifikon pjesë të automjeteve në atë masë që miratimi i tipit KE i dhënë më parë të bëhet i pavlefshëm.</w:t>
      </w:r>
    </w:p>
    <w:p w:rsidR="00CE463F" w:rsidRPr="00191B95" w:rsidRDefault="00CE463F" w:rsidP="00FE1FD8">
      <w:pPr>
        <w:pStyle w:val="Paragrafi"/>
        <w:rPr>
          <w:sz w:val="21"/>
          <w:szCs w:val="21"/>
          <w:lang w:val="sq-AL"/>
        </w:rPr>
      </w:pPr>
      <w:r w:rsidRPr="00191B95">
        <w:rPr>
          <w:sz w:val="21"/>
          <w:szCs w:val="21"/>
          <w:lang w:val="sq-AL"/>
        </w:rPr>
        <w:t>2. PROCEDURAT</w:t>
      </w:r>
    </w:p>
    <w:p w:rsidR="00CE463F" w:rsidRPr="00191B95" w:rsidRDefault="00CE463F" w:rsidP="00FE1FD8">
      <w:pPr>
        <w:pStyle w:val="Paragrafi"/>
        <w:rPr>
          <w:sz w:val="21"/>
          <w:szCs w:val="21"/>
          <w:lang w:val="sq-AL"/>
        </w:rPr>
      </w:pPr>
      <w:r w:rsidRPr="00191B95">
        <w:rPr>
          <w:sz w:val="21"/>
          <w:szCs w:val="21"/>
          <w:lang w:val="sq-AL"/>
        </w:rPr>
        <w:t>Në rast të një kërkese të bërë në përputhje me nenin 4(2), autoritetet e miratimit të tipit KE duhet:</w:t>
      </w:r>
    </w:p>
    <w:p w:rsidR="00CE463F" w:rsidRPr="00191B95" w:rsidRDefault="00CE463F" w:rsidP="00FE1FD8">
      <w:pPr>
        <w:pStyle w:val="Paragrafi"/>
        <w:rPr>
          <w:sz w:val="21"/>
          <w:szCs w:val="21"/>
          <w:lang w:val="sq-AL"/>
        </w:rPr>
      </w:pPr>
      <w:r w:rsidRPr="00191B95">
        <w:rPr>
          <w:sz w:val="21"/>
          <w:szCs w:val="21"/>
          <w:lang w:val="sq-AL"/>
        </w:rPr>
        <w:t>a) të verifikojnë që të gjitha miratimet përkatëse të direktivës së veçantë të mund të zbatohen për standardin e duhur në direktivën e veçantë;</w:t>
      </w:r>
    </w:p>
    <w:p w:rsidR="00CE463F" w:rsidRPr="00191B95" w:rsidRDefault="00CE463F" w:rsidP="00FE1FD8">
      <w:pPr>
        <w:pStyle w:val="Paragrafi"/>
        <w:rPr>
          <w:sz w:val="21"/>
          <w:szCs w:val="21"/>
          <w:lang w:val="sq-AL"/>
        </w:rPr>
      </w:pPr>
      <w:r w:rsidRPr="00191B95">
        <w:rPr>
          <w:sz w:val="21"/>
          <w:szCs w:val="21"/>
          <w:lang w:val="sq-AL"/>
        </w:rPr>
        <w:t>b) të garantojnë që të gjitha të dhënat përkatëse, duke marrë parasysh statusin e përfundimit të automjetit, të përfshihen në dosjen e informacionit;</w:t>
      </w:r>
    </w:p>
    <w:p w:rsidR="00CE463F" w:rsidRPr="00191B95" w:rsidRDefault="00CE463F" w:rsidP="00FE1FD8">
      <w:pPr>
        <w:pStyle w:val="Paragrafi"/>
        <w:rPr>
          <w:sz w:val="21"/>
          <w:szCs w:val="21"/>
          <w:lang w:val="sq-AL"/>
        </w:rPr>
      </w:pPr>
      <w:r w:rsidRPr="00191B95">
        <w:rPr>
          <w:sz w:val="21"/>
          <w:szCs w:val="21"/>
          <w:lang w:val="sq-AL"/>
        </w:rPr>
        <w:t>c) duke iu referuar dokumentacionit, të garantojnë që specifikimi(et) dhe të dhënat e automjetit në përmbajtje të pjesës I të dosjes së informacionit, të përfshihen në të dhënat e paketave të informacionit ose certifikatat e miratimit të tipit KE të lëshuara sipas direktivave përkatëse të veçanta dhe, në rast të një automjeti të përfunduar, kur një numër artikulli në pjesën I të dosjes së informacionit nuk përfshihet në paketën e informacionit të ndonjë prej direktivave të veçanta, të konfirmojnë se pjesa ose karakteristika përkatëse pajtohet me të dhënat në dosjen e informacionit;</w:t>
      </w:r>
    </w:p>
    <w:p w:rsidR="00CE463F" w:rsidRPr="00191B95" w:rsidRDefault="00CE463F" w:rsidP="00FE1FD8">
      <w:pPr>
        <w:pStyle w:val="Paragrafi"/>
        <w:rPr>
          <w:sz w:val="21"/>
          <w:szCs w:val="21"/>
          <w:lang w:val="sq-AL"/>
        </w:rPr>
      </w:pPr>
      <w:r w:rsidRPr="00191B95">
        <w:rPr>
          <w:sz w:val="21"/>
          <w:szCs w:val="21"/>
          <w:lang w:val="sq-AL"/>
        </w:rPr>
        <w:t>d) në një model të automjeteve nga tipi që duhet të miratohet, të kryejnë inspektime të pjesëve dhe sistemeve të automjetit për të verifikuar që automjeti(et) është/janë ndërtuar në përputhje me të dhënat përkatëse në përmbajtje të paketës së informacionit që është vërtetuar në lidhje me të gjitha miratimet përkatëse të direktivës së veçantë ose të kujdesen për kryerjen e këtyre inspektimeve;</w:t>
      </w:r>
    </w:p>
    <w:p w:rsidR="00CE463F" w:rsidRPr="00191B95" w:rsidRDefault="00CE463F" w:rsidP="00FE1FD8">
      <w:pPr>
        <w:pStyle w:val="Paragrafi"/>
        <w:rPr>
          <w:sz w:val="21"/>
          <w:szCs w:val="21"/>
          <w:lang w:val="sq-AL"/>
        </w:rPr>
      </w:pPr>
      <w:r w:rsidRPr="00191B95">
        <w:rPr>
          <w:sz w:val="21"/>
          <w:szCs w:val="21"/>
          <w:lang w:val="sq-AL"/>
        </w:rPr>
        <w:t>e) kur është e nevojshme, të kryejnë kontrolle mbi instalimin e njësive të veçanta teknike ose të kujdesen për kryerjen e këtyre kontrolleve.</w:t>
      </w:r>
    </w:p>
    <w:p w:rsidR="00CE463F" w:rsidRPr="00191B95" w:rsidRDefault="00CE463F" w:rsidP="00FE1FD8">
      <w:pPr>
        <w:pStyle w:val="Paragrafi"/>
        <w:rPr>
          <w:sz w:val="21"/>
          <w:szCs w:val="21"/>
          <w:lang w:val="sq-AL"/>
        </w:rPr>
      </w:pPr>
      <w:r w:rsidRPr="00191B95">
        <w:rPr>
          <w:sz w:val="21"/>
          <w:szCs w:val="21"/>
          <w:lang w:val="sq-AL"/>
        </w:rPr>
        <w:t>3. NUMRI I AUTOMJETEVE QË DUHET TË INSPEKTOHEN</w:t>
      </w:r>
    </w:p>
    <w:p w:rsidR="00CE463F" w:rsidRPr="00191B95" w:rsidRDefault="00CE463F" w:rsidP="00FE1FD8">
      <w:pPr>
        <w:pStyle w:val="Paragrafi"/>
        <w:rPr>
          <w:sz w:val="21"/>
          <w:szCs w:val="21"/>
          <w:lang w:val="sq-AL"/>
        </w:rPr>
      </w:pPr>
      <w:r w:rsidRPr="00191B95">
        <w:rPr>
          <w:sz w:val="21"/>
          <w:szCs w:val="21"/>
          <w:lang w:val="sq-AL"/>
        </w:rPr>
        <w:t>Numri i automjeteve që duhet të inspektohen për qëllime të paragrafit 2(d) është i mjaftueshëm për të lejuar monitorimin e duhur të kombinimeve të ndryshme që t’i nënshtrohen miratimit të tipit mbi bazën e statusit të përfundimit të automjetit dhe kritereve të mëposhtme:</w:t>
      </w:r>
    </w:p>
    <w:p w:rsidR="00CE463F" w:rsidRPr="00191B95" w:rsidRDefault="00CE463F" w:rsidP="00FE1FD8">
      <w:pPr>
        <w:pStyle w:val="Paragrafi"/>
        <w:rPr>
          <w:sz w:val="21"/>
          <w:szCs w:val="21"/>
          <w:lang w:val="sq-AL"/>
        </w:rPr>
      </w:pPr>
      <w:r w:rsidRPr="00191B95">
        <w:rPr>
          <w:sz w:val="21"/>
          <w:szCs w:val="21"/>
          <w:lang w:val="sq-AL"/>
        </w:rPr>
        <w:t>- motori;</w:t>
      </w:r>
    </w:p>
    <w:p w:rsidR="00CE463F" w:rsidRPr="00191B95" w:rsidRDefault="00CE463F" w:rsidP="00FE1FD8">
      <w:pPr>
        <w:pStyle w:val="Paragrafi"/>
        <w:rPr>
          <w:sz w:val="21"/>
          <w:szCs w:val="21"/>
          <w:lang w:val="sq-AL"/>
        </w:rPr>
      </w:pPr>
      <w:r w:rsidRPr="00191B95">
        <w:rPr>
          <w:sz w:val="21"/>
          <w:szCs w:val="21"/>
          <w:lang w:val="sq-AL"/>
        </w:rPr>
        <w:t>- kutia e transmisionit;</w:t>
      </w:r>
    </w:p>
    <w:p w:rsidR="00CE463F" w:rsidRPr="00191B95" w:rsidRDefault="00CE463F" w:rsidP="00FE1FD8">
      <w:pPr>
        <w:pStyle w:val="Paragrafi"/>
        <w:rPr>
          <w:sz w:val="21"/>
          <w:szCs w:val="21"/>
          <w:lang w:val="sq-AL"/>
        </w:rPr>
      </w:pPr>
      <w:r w:rsidRPr="00191B95">
        <w:rPr>
          <w:sz w:val="21"/>
          <w:szCs w:val="21"/>
          <w:lang w:val="sq-AL"/>
        </w:rPr>
        <w:t>- boshtet motorike (numri, pozicioni, ndërlidhja);</w:t>
      </w:r>
    </w:p>
    <w:p w:rsidR="00CE463F" w:rsidRPr="00191B95" w:rsidRDefault="00CE463F" w:rsidP="00FE1FD8">
      <w:pPr>
        <w:pStyle w:val="Paragrafi"/>
        <w:rPr>
          <w:sz w:val="21"/>
          <w:szCs w:val="21"/>
          <w:lang w:val="sq-AL"/>
        </w:rPr>
      </w:pPr>
      <w:r w:rsidRPr="00191B95">
        <w:rPr>
          <w:sz w:val="21"/>
          <w:szCs w:val="21"/>
          <w:lang w:val="sq-AL"/>
        </w:rPr>
        <w:t>- boshtet e drejtimit (numri dhe pozicioni);</w:t>
      </w:r>
    </w:p>
    <w:p w:rsidR="00CE463F" w:rsidRPr="00191B95" w:rsidRDefault="00CE463F" w:rsidP="00FE1FD8">
      <w:pPr>
        <w:pStyle w:val="Paragrafi"/>
        <w:rPr>
          <w:sz w:val="21"/>
          <w:szCs w:val="21"/>
          <w:lang w:val="sq-AL"/>
        </w:rPr>
      </w:pPr>
      <w:r w:rsidRPr="00191B95">
        <w:rPr>
          <w:sz w:val="21"/>
          <w:szCs w:val="21"/>
          <w:lang w:val="sq-AL"/>
        </w:rPr>
        <w:t>- boshtet e frenimit (numri);</w:t>
      </w:r>
    </w:p>
    <w:p w:rsidR="00CE463F" w:rsidRPr="00191B95" w:rsidRDefault="00CE463F" w:rsidP="00FE1FD8">
      <w:pPr>
        <w:pStyle w:val="Paragrafi"/>
        <w:rPr>
          <w:sz w:val="21"/>
          <w:szCs w:val="21"/>
          <w:lang w:val="sq-AL"/>
        </w:rPr>
      </w:pPr>
      <w:r w:rsidRPr="00191B95">
        <w:rPr>
          <w:sz w:val="21"/>
          <w:szCs w:val="21"/>
          <w:lang w:val="sq-AL"/>
        </w:rPr>
        <w:t>- struktura e mbrojtjes nga përmbysja.</w:t>
      </w:r>
    </w:p>
    <w:p w:rsidR="00CE463F" w:rsidRPr="00191B95" w:rsidRDefault="00CE463F" w:rsidP="00FE1FD8">
      <w:pPr>
        <w:pStyle w:val="Paragrafi"/>
        <w:rPr>
          <w:sz w:val="21"/>
          <w:szCs w:val="21"/>
          <w:lang w:val="sq-AL"/>
        </w:rPr>
      </w:pPr>
      <w:r w:rsidRPr="00191B95">
        <w:rPr>
          <w:sz w:val="21"/>
          <w:szCs w:val="21"/>
          <w:lang w:val="sq-AL"/>
        </w:rPr>
        <w:t>4. IDENTIFIKIMI I AUTOMJETIT</w:t>
      </w:r>
    </w:p>
    <w:p w:rsidR="00CE463F" w:rsidRPr="00191B95" w:rsidRDefault="00CE463F" w:rsidP="00FE1FD8">
      <w:pPr>
        <w:pStyle w:val="Paragrafi"/>
        <w:rPr>
          <w:sz w:val="21"/>
          <w:szCs w:val="21"/>
          <w:lang w:val="sq-AL"/>
        </w:rPr>
      </w:pPr>
      <w:r w:rsidRPr="00191B95">
        <w:rPr>
          <w:sz w:val="21"/>
          <w:szCs w:val="21"/>
          <w:lang w:val="sq-AL"/>
        </w:rPr>
        <w:t>Në fazën e dytë dhe në fazat e mëtejshme çdo prodhues i vendos automjetit një targë, përveç targës zyrtare të kërkuar nga direktiva e Këshillit 89/173/KEE e datës 21 dhjetor 1988 mbi përafrimin e ligjeve të shteteve anëtare në lidhje me disa pjesë përbërëse dhe karakteristika të traktorëve bujqësorë ose pylltarisë të pajisur me rrota.</w:t>
      </w:r>
    </w:p>
    <w:p w:rsidR="00CE463F" w:rsidRPr="00191B95" w:rsidRDefault="00CE463F" w:rsidP="00FE1FD8">
      <w:pPr>
        <w:pStyle w:val="Paragrafi"/>
        <w:rPr>
          <w:sz w:val="21"/>
          <w:szCs w:val="21"/>
          <w:lang w:val="sq-AL"/>
        </w:rPr>
      </w:pPr>
      <w:r w:rsidRPr="00191B95">
        <w:rPr>
          <w:sz w:val="21"/>
          <w:szCs w:val="21"/>
          <w:lang w:val="sq-AL"/>
        </w:rPr>
        <w:t>Kjo pllakë targash duhet të vendoset në mënyrë të sigurt, në një pozicion të dallueshëm dhe lehtësisht të aksesueshëm në një pjesë që nuk i nënshtrohet zëvendësimit në përdorim. Ajo duhet të tregojë qartë dhe në mënyrë të pafshishme informacionin në rendin e mëposhtëm:</w:t>
      </w:r>
    </w:p>
    <w:p w:rsidR="00CE463F" w:rsidRPr="00191B95" w:rsidRDefault="00CE463F" w:rsidP="00FE1FD8">
      <w:pPr>
        <w:pStyle w:val="Paragrafi"/>
        <w:rPr>
          <w:sz w:val="21"/>
          <w:szCs w:val="21"/>
          <w:lang w:val="sq-AL"/>
        </w:rPr>
      </w:pPr>
      <w:r w:rsidRPr="00191B95">
        <w:rPr>
          <w:sz w:val="21"/>
          <w:szCs w:val="21"/>
          <w:lang w:val="sq-AL"/>
        </w:rPr>
        <w:t>- emrin e prodhuesit;</w:t>
      </w:r>
    </w:p>
    <w:p w:rsidR="00CE463F" w:rsidRPr="00191B95" w:rsidRDefault="00CE463F" w:rsidP="00FE1FD8">
      <w:pPr>
        <w:pStyle w:val="Paragrafi"/>
        <w:rPr>
          <w:sz w:val="21"/>
          <w:szCs w:val="21"/>
          <w:lang w:val="sq-AL"/>
        </w:rPr>
      </w:pPr>
      <w:r w:rsidRPr="00191B95">
        <w:rPr>
          <w:sz w:val="21"/>
          <w:szCs w:val="21"/>
          <w:lang w:val="sq-AL"/>
        </w:rPr>
        <w:t>- seksionet 1, 3 dhe 4 të numrit të miratimit të tipit KE;</w:t>
      </w:r>
    </w:p>
    <w:p w:rsidR="00CE463F" w:rsidRPr="00191B95" w:rsidRDefault="00CE463F" w:rsidP="00FE1FD8">
      <w:pPr>
        <w:pStyle w:val="Paragrafi"/>
        <w:rPr>
          <w:sz w:val="21"/>
          <w:szCs w:val="21"/>
          <w:lang w:val="sq-AL"/>
        </w:rPr>
      </w:pPr>
      <w:r w:rsidRPr="00191B95">
        <w:rPr>
          <w:sz w:val="21"/>
          <w:szCs w:val="21"/>
          <w:lang w:val="sq-AL"/>
        </w:rPr>
        <w:t>- fazën e miratimit të tipit KE;</w:t>
      </w:r>
    </w:p>
    <w:p w:rsidR="00CE463F" w:rsidRPr="00191B95" w:rsidRDefault="00CE463F" w:rsidP="00FE1FD8">
      <w:pPr>
        <w:pStyle w:val="Paragrafi"/>
        <w:rPr>
          <w:sz w:val="21"/>
          <w:szCs w:val="21"/>
          <w:lang w:val="sq-AL"/>
        </w:rPr>
      </w:pPr>
      <w:r w:rsidRPr="00191B95">
        <w:rPr>
          <w:sz w:val="21"/>
          <w:szCs w:val="21"/>
          <w:lang w:val="sq-AL"/>
        </w:rPr>
        <w:t>- numrin e serisë së automjetit;</w:t>
      </w:r>
    </w:p>
    <w:p w:rsidR="00CE463F" w:rsidRPr="00191B95" w:rsidRDefault="00CE463F" w:rsidP="00FE1FD8">
      <w:pPr>
        <w:pStyle w:val="Paragrafi"/>
        <w:rPr>
          <w:sz w:val="21"/>
          <w:szCs w:val="21"/>
          <w:lang w:val="sq-AL"/>
        </w:rPr>
      </w:pPr>
      <w:r w:rsidRPr="00191B95">
        <w:rPr>
          <w:sz w:val="21"/>
          <w:szCs w:val="21"/>
          <w:lang w:val="sq-AL"/>
        </w:rPr>
        <w:t>- masën maksimale të lejueshme të ngarkesës së automjetit;</w:t>
      </w:r>
    </w:p>
    <w:p w:rsidR="00CE463F" w:rsidRPr="00191B95" w:rsidRDefault="00CE463F" w:rsidP="00FE1FD8">
      <w:pPr>
        <w:pStyle w:val="Paragrafi"/>
        <w:rPr>
          <w:sz w:val="21"/>
          <w:szCs w:val="21"/>
          <w:lang w:val="sq-AL"/>
        </w:rPr>
      </w:pPr>
      <w:r w:rsidRPr="00191B95">
        <w:rPr>
          <w:sz w:val="21"/>
          <w:szCs w:val="21"/>
          <w:lang w:val="sq-AL"/>
        </w:rPr>
        <w:t>- masën maksimale që mund të rimorkiohet;</w:t>
      </w:r>
    </w:p>
    <w:p w:rsidR="00CE463F" w:rsidRPr="00191B95" w:rsidRDefault="00CE463F" w:rsidP="00FE1FD8">
      <w:pPr>
        <w:pStyle w:val="Paragrafi"/>
        <w:rPr>
          <w:sz w:val="21"/>
          <w:szCs w:val="21"/>
          <w:lang w:val="sq-AL"/>
        </w:rPr>
      </w:pPr>
      <w:r w:rsidRPr="00191B95">
        <w:rPr>
          <w:sz w:val="21"/>
          <w:szCs w:val="21"/>
          <w:lang w:val="sq-AL"/>
        </w:rPr>
        <w:t xml:space="preserve">- masën maksimale të lejueshme të kombinimit të ngarkesës (kur automjeti lejohet të tërheqë një rimorkio) </w:t>
      </w:r>
      <w:r w:rsidRPr="00191B95">
        <w:rPr>
          <w:sz w:val="21"/>
          <w:szCs w:val="21"/>
          <w:vertAlign w:val="superscript"/>
          <w:lang w:val="sq-AL"/>
        </w:rPr>
        <w:t>(1)</w:t>
      </w:r>
      <w:r w:rsidRPr="00191B95">
        <w:rPr>
          <w:sz w:val="21"/>
          <w:szCs w:val="21"/>
          <w:lang w:val="sq-AL"/>
        </w:rPr>
        <w:t>;</w:t>
      </w:r>
    </w:p>
    <w:p w:rsidR="00CE463F" w:rsidRPr="00191B95" w:rsidRDefault="00CE463F" w:rsidP="00FE1FD8">
      <w:pPr>
        <w:pStyle w:val="Paragrafi"/>
        <w:rPr>
          <w:sz w:val="21"/>
          <w:szCs w:val="21"/>
          <w:lang w:val="sq-AL"/>
        </w:rPr>
      </w:pPr>
      <w:r w:rsidRPr="00191B95">
        <w:rPr>
          <w:sz w:val="21"/>
          <w:szCs w:val="21"/>
          <w:lang w:val="sq-AL"/>
        </w:rPr>
        <w:t>- masën maksimale të lejueshme në çdo bosht, të vendosur nga para prapa (2);</w:t>
      </w:r>
    </w:p>
    <w:p w:rsidR="00CE463F" w:rsidRPr="00191B95" w:rsidRDefault="00CE463F" w:rsidP="00FE1FD8">
      <w:pPr>
        <w:pStyle w:val="Paragrafi"/>
        <w:rPr>
          <w:sz w:val="21"/>
          <w:szCs w:val="21"/>
          <w:lang w:val="sq-AL"/>
        </w:rPr>
      </w:pPr>
      <w:r w:rsidRPr="00191B95">
        <w:rPr>
          <w:sz w:val="21"/>
          <w:szCs w:val="21"/>
          <w:lang w:val="sq-AL"/>
        </w:rPr>
        <w:t>- ngarkesën maksimale të lejueshme vertikale në pikën e lidhjes (2).</w:t>
      </w:r>
    </w:p>
    <w:p w:rsidR="00CE463F" w:rsidRPr="00191B95" w:rsidRDefault="00CE463F" w:rsidP="00FE1FD8">
      <w:pPr>
        <w:pStyle w:val="Paragrafi"/>
        <w:rPr>
          <w:sz w:val="21"/>
          <w:szCs w:val="21"/>
          <w:lang w:val="sq-AL"/>
        </w:rPr>
      </w:pPr>
      <w:r w:rsidRPr="00191B95">
        <w:rPr>
          <w:sz w:val="21"/>
          <w:szCs w:val="21"/>
          <w:vertAlign w:val="superscript"/>
          <w:lang w:val="sq-AL"/>
        </w:rPr>
        <w:t>(1)</w:t>
      </w:r>
      <w:r w:rsidRPr="00191B95">
        <w:rPr>
          <w:sz w:val="21"/>
          <w:szCs w:val="21"/>
          <w:lang w:val="sq-AL"/>
        </w:rPr>
        <w:t xml:space="preserve"> Vetëm kur vlera ka ndryshuar gjatë fazës aktuale të miratimit të tipit KE</w:t>
      </w:r>
    </w:p>
    <w:p w:rsidR="00CE463F" w:rsidRDefault="00CE463F" w:rsidP="00C3469C">
      <w:pPr>
        <w:pStyle w:val="TitulliTitull"/>
        <w:rPr>
          <w:sz w:val="21"/>
          <w:szCs w:val="21"/>
          <w:lang w:val="sq-AL"/>
        </w:rPr>
      </w:pPr>
    </w:p>
    <w:p w:rsidR="00CE463F" w:rsidRPr="00191B95" w:rsidRDefault="00CE463F" w:rsidP="00C3469C">
      <w:pPr>
        <w:pStyle w:val="TitulliTitull"/>
        <w:rPr>
          <w:sz w:val="21"/>
          <w:szCs w:val="21"/>
          <w:lang w:val="sq-AL"/>
        </w:rPr>
      </w:pPr>
      <w:r w:rsidRPr="00191B95">
        <w:rPr>
          <w:sz w:val="21"/>
          <w:szCs w:val="21"/>
          <w:lang w:val="sq-AL"/>
        </w:rPr>
        <w:t>SHTOJCA VIII</w:t>
      </w:r>
    </w:p>
    <w:p w:rsidR="00CE463F" w:rsidRPr="00191B95" w:rsidRDefault="00CE463F" w:rsidP="00C3469C">
      <w:pPr>
        <w:pStyle w:val="TitulliTitull"/>
        <w:rPr>
          <w:sz w:val="21"/>
          <w:szCs w:val="21"/>
          <w:lang w:val="sq-AL"/>
        </w:rPr>
      </w:pPr>
      <w:r w:rsidRPr="00191B95">
        <w:rPr>
          <w:sz w:val="21"/>
          <w:szCs w:val="21"/>
          <w:lang w:val="sq-AL"/>
        </w:rPr>
        <w:t>TABELA E NDËRLIDHJES</w:t>
      </w:r>
    </w:p>
    <w:p w:rsidR="00CE463F" w:rsidRPr="00191B95" w:rsidRDefault="00CE463F" w:rsidP="00FE1FD8">
      <w:pPr>
        <w:pStyle w:val="Paragrafi"/>
        <w:rPr>
          <w:rFonts w:cs="Times New Roman"/>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8"/>
        <w:gridCol w:w="4695"/>
      </w:tblGrid>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Direktiva 74/150/KEE</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Direktiva 2003/37/KE</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 (1)</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2</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1(2)</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2</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3</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3</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4</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4</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5 (1)</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4 (4)</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Nenet 5 (2) dhe 5 (3)</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6</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Nenet 6 (1), 6(2) dhe 6 (3)</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5</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6 (4)</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10</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7 (1)</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7 (1)</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7 (2) nënparagrafi i parë</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15</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7 (2) nënparagrafi i dytë</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16 (1)</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8 (1)</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16 (2)</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8 (2)</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14</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8 (3)</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9</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15</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9 (a)</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4 (1)</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10</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11</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19</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Nenet 12 dhe 13</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20</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14</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18</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15</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22</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16</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Neni 26</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II</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II</w:t>
            </w:r>
          </w:p>
        </w:tc>
      </w:tr>
      <w:tr w:rsidR="00CE463F" w:rsidRPr="00191B95">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III</w:t>
            </w:r>
          </w:p>
        </w:tc>
        <w:tc>
          <w:tcPr>
            <w:tcW w:w="4981" w:type="dxa"/>
            <w:tcBorders>
              <w:top w:val="single" w:sz="4" w:space="0" w:color="auto"/>
              <w:left w:val="single" w:sz="4" w:space="0" w:color="auto"/>
              <w:bottom w:val="single" w:sz="4" w:space="0" w:color="auto"/>
              <w:right w:val="single" w:sz="4" w:space="0" w:color="auto"/>
            </w:tcBorders>
          </w:tcPr>
          <w:p w:rsidR="00CE463F" w:rsidRPr="00191B95" w:rsidRDefault="00CE463F" w:rsidP="00C3469C">
            <w:pPr>
              <w:pStyle w:val="Tabele"/>
              <w:rPr>
                <w:sz w:val="21"/>
                <w:szCs w:val="21"/>
                <w:lang w:val="sq-AL"/>
              </w:rPr>
            </w:pPr>
            <w:r w:rsidRPr="00191B95">
              <w:rPr>
                <w:sz w:val="21"/>
                <w:szCs w:val="21"/>
                <w:lang w:val="sq-AL"/>
              </w:rPr>
              <w:t>Shtojca III</w:t>
            </w:r>
          </w:p>
        </w:tc>
      </w:tr>
    </w:tbl>
    <w:p w:rsidR="00CE463F" w:rsidRPr="00191B95" w:rsidRDefault="00CE463F" w:rsidP="004D3E22">
      <w:pPr>
        <w:pStyle w:val="Paragrafi"/>
        <w:rPr>
          <w:rFonts w:cs="Times New Roman"/>
          <w:sz w:val="21"/>
          <w:szCs w:val="21"/>
          <w:lang w:val="sq-AL"/>
        </w:rPr>
      </w:pPr>
    </w:p>
    <w:sectPr w:rsidR="00CE463F" w:rsidRPr="00191B95" w:rsidSect="00092E05">
      <w:footerReference w:type="default" r:id="rId7"/>
      <w:type w:val="continuous"/>
      <w:pgSz w:w="11907" w:h="16839" w:code="9"/>
      <w:pgMar w:top="1418" w:right="1418" w:bottom="1134" w:left="1418" w:header="1304" w:footer="1134" w:gutter="0"/>
      <w:pgNumType w:start="33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EE4" w:rsidRDefault="00883EE4" w:rsidP="00EE4DFB">
      <w:r>
        <w:separator/>
      </w:r>
    </w:p>
  </w:endnote>
  <w:endnote w:type="continuationSeparator" w:id="0">
    <w:p w:rsidR="00883EE4" w:rsidRDefault="00883EE4" w:rsidP="00EE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3F" w:rsidRDefault="00CE463F" w:rsidP="00AB7667">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0FC0">
      <w:rPr>
        <w:rStyle w:val="PageNumber"/>
        <w:noProof/>
      </w:rPr>
      <w:t>3363</w:t>
    </w:r>
    <w:r>
      <w:rPr>
        <w:rStyle w:val="PageNumber"/>
      </w:rPr>
      <w:fldChar w:fldCharType="end"/>
    </w:r>
  </w:p>
  <w:p w:rsidR="00CE463F" w:rsidRDefault="00CE463F" w:rsidP="00F022A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EE4" w:rsidRDefault="00883EE4" w:rsidP="00EE4DFB">
      <w:r>
        <w:separator/>
      </w:r>
    </w:p>
  </w:footnote>
  <w:footnote w:type="continuationSeparator" w:id="0">
    <w:p w:rsidR="00883EE4" w:rsidRDefault="00883EE4" w:rsidP="00EE4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279F"/>
    <w:multiLevelType w:val="hybridMultilevel"/>
    <w:tmpl w:val="5E7AE170"/>
    <w:lvl w:ilvl="0" w:tplc="31AAC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761379D"/>
    <w:multiLevelType w:val="hybridMultilevel"/>
    <w:tmpl w:val="13CA8F40"/>
    <w:lvl w:ilvl="0" w:tplc="80D62418">
      <w:start w:val="1"/>
      <w:numFmt w:val="decimal"/>
      <w:lvlText w:val="(%1)"/>
      <w:lvlJc w:val="left"/>
      <w:pPr>
        <w:ind w:left="720" w:hanging="360"/>
      </w:pPr>
      <w:rPr>
        <w:rFonts w:cs="Times New Roman" w:hint="default"/>
        <w:sz w:val="16"/>
        <w:szCs w:val="1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D564FDC"/>
    <w:multiLevelType w:val="hybridMultilevel"/>
    <w:tmpl w:val="3208CD72"/>
    <w:lvl w:ilvl="0" w:tplc="AB1AAC94">
      <w:start w:val="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590D87"/>
    <w:multiLevelType w:val="hybridMultilevel"/>
    <w:tmpl w:val="45ECBD9E"/>
    <w:lvl w:ilvl="0" w:tplc="A9E2B326">
      <w:start w:val="1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B843F97"/>
    <w:multiLevelType w:val="hybridMultilevel"/>
    <w:tmpl w:val="6D6AE39C"/>
    <w:lvl w:ilvl="0" w:tplc="878A290C">
      <w:start w:val="1"/>
      <w:numFmt w:val="decimal"/>
      <w:lvlText w:val="(%1)"/>
      <w:lvlJc w:val="left"/>
      <w:pPr>
        <w:ind w:left="1080" w:hanging="360"/>
      </w:pPr>
      <w:rPr>
        <w:rFonts w:cs="Times New Roman" w:hint="default"/>
        <w:vertAlign w:val="superscrip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1CBB6BAA"/>
    <w:multiLevelType w:val="hybridMultilevel"/>
    <w:tmpl w:val="33688792"/>
    <w:lvl w:ilvl="0" w:tplc="73840B9E">
      <w:start w:val="1"/>
      <w:numFmt w:val="decimal"/>
      <w:lvlText w:val="(%1)"/>
      <w:lvlJc w:val="left"/>
      <w:pPr>
        <w:ind w:left="972" w:hanging="360"/>
      </w:pPr>
      <w:rPr>
        <w:rFonts w:cs="Times New Roman" w:hint="default"/>
        <w:vertAlign w:val="superscript"/>
      </w:rPr>
    </w:lvl>
    <w:lvl w:ilvl="1" w:tplc="04090019">
      <w:start w:val="1"/>
      <w:numFmt w:val="lowerLetter"/>
      <w:lvlText w:val="%2."/>
      <w:lvlJc w:val="left"/>
      <w:pPr>
        <w:ind w:left="1692" w:hanging="360"/>
      </w:pPr>
      <w:rPr>
        <w:rFonts w:cs="Times New Roman"/>
      </w:rPr>
    </w:lvl>
    <w:lvl w:ilvl="2" w:tplc="0409001B">
      <w:start w:val="1"/>
      <w:numFmt w:val="lowerRoman"/>
      <w:lvlText w:val="%3."/>
      <w:lvlJc w:val="right"/>
      <w:pPr>
        <w:ind w:left="2412" w:hanging="180"/>
      </w:pPr>
      <w:rPr>
        <w:rFonts w:cs="Times New Roman"/>
      </w:rPr>
    </w:lvl>
    <w:lvl w:ilvl="3" w:tplc="0409000F">
      <w:start w:val="1"/>
      <w:numFmt w:val="decimal"/>
      <w:lvlText w:val="%4."/>
      <w:lvlJc w:val="left"/>
      <w:pPr>
        <w:ind w:left="3132" w:hanging="360"/>
      </w:pPr>
      <w:rPr>
        <w:rFonts w:cs="Times New Roman"/>
      </w:rPr>
    </w:lvl>
    <w:lvl w:ilvl="4" w:tplc="04090019">
      <w:start w:val="1"/>
      <w:numFmt w:val="lowerLetter"/>
      <w:lvlText w:val="%5."/>
      <w:lvlJc w:val="left"/>
      <w:pPr>
        <w:ind w:left="3852" w:hanging="360"/>
      </w:pPr>
      <w:rPr>
        <w:rFonts w:cs="Times New Roman"/>
      </w:rPr>
    </w:lvl>
    <w:lvl w:ilvl="5" w:tplc="0409001B">
      <w:start w:val="1"/>
      <w:numFmt w:val="lowerRoman"/>
      <w:lvlText w:val="%6."/>
      <w:lvlJc w:val="right"/>
      <w:pPr>
        <w:ind w:left="4572" w:hanging="180"/>
      </w:pPr>
      <w:rPr>
        <w:rFonts w:cs="Times New Roman"/>
      </w:rPr>
    </w:lvl>
    <w:lvl w:ilvl="6" w:tplc="0409000F">
      <w:start w:val="1"/>
      <w:numFmt w:val="decimal"/>
      <w:lvlText w:val="%7."/>
      <w:lvlJc w:val="left"/>
      <w:pPr>
        <w:ind w:left="5292" w:hanging="360"/>
      </w:pPr>
      <w:rPr>
        <w:rFonts w:cs="Times New Roman"/>
      </w:rPr>
    </w:lvl>
    <w:lvl w:ilvl="7" w:tplc="04090019">
      <w:start w:val="1"/>
      <w:numFmt w:val="lowerLetter"/>
      <w:lvlText w:val="%8."/>
      <w:lvlJc w:val="left"/>
      <w:pPr>
        <w:ind w:left="6012" w:hanging="360"/>
      </w:pPr>
      <w:rPr>
        <w:rFonts w:cs="Times New Roman"/>
      </w:rPr>
    </w:lvl>
    <w:lvl w:ilvl="8" w:tplc="0409001B">
      <w:start w:val="1"/>
      <w:numFmt w:val="lowerRoman"/>
      <w:lvlText w:val="%9."/>
      <w:lvlJc w:val="right"/>
      <w:pPr>
        <w:ind w:left="6732" w:hanging="180"/>
      </w:pPr>
      <w:rPr>
        <w:rFonts w:cs="Times New Roman"/>
      </w:rPr>
    </w:lvl>
  </w:abstractNum>
  <w:abstractNum w:abstractNumId="6">
    <w:nsid w:val="1CCC70A9"/>
    <w:multiLevelType w:val="multilevel"/>
    <w:tmpl w:val="D59C4DFC"/>
    <w:lvl w:ilvl="0">
      <w:start w:val="1"/>
      <w:numFmt w:val="decimal"/>
      <w:lvlText w:val="%1."/>
      <w:lvlJc w:val="left"/>
      <w:pPr>
        <w:ind w:left="972" w:hanging="360"/>
      </w:pPr>
      <w:rPr>
        <w:rFonts w:cs="Times New Roman" w:hint="default"/>
      </w:rPr>
    </w:lvl>
    <w:lvl w:ilvl="1">
      <w:start w:val="1"/>
      <w:numFmt w:val="decimal"/>
      <w:isLgl/>
      <w:lvlText w:val="%1.%2"/>
      <w:lvlJc w:val="left"/>
      <w:pPr>
        <w:ind w:left="1152" w:hanging="540"/>
      </w:pPr>
      <w:rPr>
        <w:rFonts w:cs="Times New Roman" w:hint="default"/>
      </w:rPr>
    </w:lvl>
    <w:lvl w:ilvl="2">
      <w:start w:val="4"/>
      <w:numFmt w:val="decimal"/>
      <w:isLgl/>
      <w:lvlText w:val="%1.%2.%3"/>
      <w:lvlJc w:val="left"/>
      <w:pPr>
        <w:ind w:left="1332" w:hanging="720"/>
      </w:pPr>
      <w:rPr>
        <w:rFonts w:cs="Times New Roman" w:hint="default"/>
      </w:rPr>
    </w:lvl>
    <w:lvl w:ilvl="3">
      <w:start w:val="1"/>
      <w:numFmt w:val="decimal"/>
      <w:isLgl/>
      <w:lvlText w:val="%1.%2.%3.%4"/>
      <w:lvlJc w:val="left"/>
      <w:pPr>
        <w:ind w:left="1332" w:hanging="720"/>
      </w:pPr>
      <w:rPr>
        <w:rFonts w:cs="Times New Roman" w:hint="default"/>
      </w:rPr>
    </w:lvl>
    <w:lvl w:ilvl="4">
      <w:start w:val="1"/>
      <w:numFmt w:val="decimal"/>
      <w:isLgl/>
      <w:lvlText w:val="%1.%2.%3.%4.%5"/>
      <w:lvlJc w:val="left"/>
      <w:pPr>
        <w:ind w:left="1692" w:hanging="1080"/>
      </w:pPr>
      <w:rPr>
        <w:rFonts w:cs="Times New Roman" w:hint="default"/>
      </w:rPr>
    </w:lvl>
    <w:lvl w:ilvl="5">
      <w:start w:val="1"/>
      <w:numFmt w:val="decimal"/>
      <w:isLgl/>
      <w:lvlText w:val="%1.%2.%3.%4.%5.%6"/>
      <w:lvlJc w:val="left"/>
      <w:pPr>
        <w:ind w:left="1692" w:hanging="1080"/>
      </w:pPr>
      <w:rPr>
        <w:rFonts w:cs="Times New Roman" w:hint="default"/>
      </w:rPr>
    </w:lvl>
    <w:lvl w:ilvl="6">
      <w:start w:val="1"/>
      <w:numFmt w:val="decimal"/>
      <w:isLgl/>
      <w:lvlText w:val="%1.%2.%3.%4.%5.%6.%7"/>
      <w:lvlJc w:val="left"/>
      <w:pPr>
        <w:ind w:left="2052" w:hanging="1440"/>
      </w:pPr>
      <w:rPr>
        <w:rFonts w:cs="Times New Roman" w:hint="default"/>
      </w:rPr>
    </w:lvl>
    <w:lvl w:ilvl="7">
      <w:start w:val="1"/>
      <w:numFmt w:val="decimal"/>
      <w:isLgl/>
      <w:lvlText w:val="%1.%2.%3.%4.%5.%6.%7.%8"/>
      <w:lvlJc w:val="left"/>
      <w:pPr>
        <w:ind w:left="2052" w:hanging="1440"/>
      </w:pPr>
      <w:rPr>
        <w:rFonts w:cs="Times New Roman" w:hint="default"/>
      </w:rPr>
    </w:lvl>
    <w:lvl w:ilvl="8">
      <w:start w:val="1"/>
      <w:numFmt w:val="decimal"/>
      <w:isLgl/>
      <w:lvlText w:val="%1.%2.%3.%4.%5.%6.%7.%8.%9"/>
      <w:lvlJc w:val="left"/>
      <w:pPr>
        <w:ind w:left="2412" w:hanging="1800"/>
      </w:pPr>
      <w:rPr>
        <w:rFonts w:cs="Times New Roman" w:hint="default"/>
      </w:rPr>
    </w:lvl>
  </w:abstractNum>
  <w:abstractNum w:abstractNumId="7">
    <w:nsid w:val="2503143E"/>
    <w:multiLevelType w:val="multilevel"/>
    <w:tmpl w:val="7A6E6DCE"/>
    <w:lvl w:ilvl="0">
      <w:start w:val="1"/>
      <w:numFmt w:val="decimal"/>
      <w:lvlText w:val="%1."/>
      <w:lvlJc w:val="left"/>
      <w:pPr>
        <w:ind w:left="972" w:hanging="360"/>
      </w:pPr>
      <w:rPr>
        <w:rFonts w:cs="Times New Roman" w:hint="default"/>
      </w:rPr>
    </w:lvl>
    <w:lvl w:ilvl="1">
      <w:start w:val="1"/>
      <w:numFmt w:val="decimal"/>
      <w:isLgl/>
      <w:lvlText w:val="%1.%2"/>
      <w:lvlJc w:val="left"/>
      <w:pPr>
        <w:ind w:left="1032" w:hanging="420"/>
      </w:pPr>
      <w:rPr>
        <w:rFonts w:cs="Times New Roman" w:hint="default"/>
      </w:rPr>
    </w:lvl>
    <w:lvl w:ilvl="2">
      <w:start w:val="1"/>
      <w:numFmt w:val="decimal"/>
      <w:isLgl/>
      <w:lvlText w:val="%1.%2.%3"/>
      <w:lvlJc w:val="left"/>
      <w:pPr>
        <w:ind w:left="1332" w:hanging="720"/>
      </w:pPr>
      <w:rPr>
        <w:rFonts w:cs="Times New Roman" w:hint="default"/>
      </w:rPr>
    </w:lvl>
    <w:lvl w:ilvl="3">
      <w:start w:val="1"/>
      <w:numFmt w:val="decimal"/>
      <w:isLgl/>
      <w:lvlText w:val="%1.%2.%3.%4"/>
      <w:lvlJc w:val="left"/>
      <w:pPr>
        <w:ind w:left="1332" w:hanging="720"/>
      </w:pPr>
      <w:rPr>
        <w:rFonts w:cs="Times New Roman" w:hint="default"/>
      </w:rPr>
    </w:lvl>
    <w:lvl w:ilvl="4">
      <w:start w:val="1"/>
      <w:numFmt w:val="decimal"/>
      <w:isLgl/>
      <w:lvlText w:val="%1.%2.%3.%4.%5"/>
      <w:lvlJc w:val="left"/>
      <w:pPr>
        <w:ind w:left="1692" w:hanging="1080"/>
      </w:pPr>
      <w:rPr>
        <w:rFonts w:cs="Times New Roman" w:hint="default"/>
      </w:rPr>
    </w:lvl>
    <w:lvl w:ilvl="5">
      <w:start w:val="1"/>
      <w:numFmt w:val="decimal"/>
      <w:isLgl/>
      <w:lvlText w:val="%1.%2.%3.%4.%5.%6"/>
      <w:lvlJc w:val="left"/>
      <w:pPr>
        <w:ind w:left="1692" w:hanging="1080"/>
      </w:pPr>
      <w:rPr>
        <w:rFonts w:cs="Times New Roman" w:hint="default"/>
      </w:rPr>
    </w:lvl>
    <w:lvl w:ilvl="6">
      <w:start w:val="1"/>
      <w:numFmt w:val="decimal"/>
      <w:isLgl/>
      <w:lvlText w:val="%1.%2.%3.%4.%5.%6.%7"/>
      <w:lvlJc w:val="left"/>
      <w:pPr>
        <w:ind w:left="2052" w:hanging="1440"/>
      </w:pPr>
      <w:rPr>
        <w:rFonts w:cs="Times New Roman" w:hint="default"/>
      </w:rPr>
    </w:lvl>
    <w:lvl w:ilvl="7">
      <w:start w:val="1"/>
      <w:numFmt w:val="decimal"/>
      <w:isLgl/>
      <w:lvlText w:val="%1.%2.%3.%4.%5.%6.%7.%8"/>
      <w:lvlJc w:val="left"/>
      <w:pPr>
        <w:ind w:left="2052" w:hanging="1440"/>
      </w:pPr>
      <w:rPr>
        <w:rFonts w:cs="Times New Roman" w:hint="default"/>
      </w:rPr>
    </w:lvl>
    <w:lvl w:ilvl="8">
      <w:start w:val="1"/>
      <w:numFmt w:val="decimal"/>
      <w:isLgl/>
      <w:lvlText w:val="%1.%2.%3.%4.%5.%6.%7.%8.%9"/>
      <w:lvlJc w:val="left"/>
      <w:pPr>
        <w:ind w:left="2412" w:hanging="1800"/>
      </w:pPr>
      <w:rPr>
        <w:rFonts w:cs="Times New Roman" w:hint="default"/>
      </w:rPr>
    </w:lvl>
  </w:abstractNum>
  <w:abstractNum w:abstractNumId="8">
    <w:nsid w:val="2A6B0CBA"/>
    <w:multiLevelType w:val="hybridMultilevel"/>
    <w:tmpl w:val="972015DE"/>
    <w:lvl w:ilvl="0" w:tplc="45F059D6">
      <w:start w:val="1"/>
      <w:numFmt w:val="upperLetter"/>
      <w:lvlText w:val="%1-"/>
      <w:lvlJc w:val="left"/>
      <w:pPr>
        <w:ind w:left="1080" w:hanging="360"/>
      </w:pPr>
      <w:rPr>
        <w:rFonts w:cs="Times New Roman" w:hint="default"/>
        <w:vertAlign w:val="baseli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2E727507"/>
    <w:multiLevelType w:val="hybridMultilevel"/>
    <w:tmpl w:val="85A81F48"/>
    <w:lvl w:ilvl="0" w:tplc="0FEE5F68">
      <w:start w:val="1"/>
      <w:numFmt w:val="lowerLetter"/>
      <w:lvlText w:val="%1."/>
      <w:lvlJc w:val="left"/>
      <w:pPr>
        <w:ind w:left="972" w:hanging="360"/>
      </w:pPr>
      <w:rPr>
        <w:rFonts w:cs="Times New Roman" w:hint="default"/>
      </w:rPr>
    </w:lvl>
    <w:lvl w:ilvl="1" w:tplc="04090019">
      <w:start w:val="1"/>
      <w:numFmt w:val="lowerLetter"/>
      <w:lvlText w:val="%2."/>
      <w:lvlJc w:val="left"/>
      <w:pPr>
        <w:ind w:left="1692" w:hanging="360"/>
      </w:pPr>
      <w:rPr>
        <w:rFonts w:cs="Times New Roman"/>
      </w:rPr>
    </w:lvl>
    <w:lvl w:ilvl="2" w:tplc="0409001B">
      <w:start w:val="1"/>
      <w:numFmt w:val="lowerRoman"/>
      <w:lvlText w:val="%3."/>
      <w:lvlJc w:val="right"/>
      <w:pPr>
        <w:ind w:left="2412" w:hanging="180"/>
      </w:pPr>
      <w:rPr>
        <w:rFonts w:cs="Times New Roman"/>
      </w:rPr>
    </w:lvl>
    <w:lvl w:ilvl="3" w:tplc="0409000F">
      <w:start w:val="1"/>
      <w:numFmt w:val="decimal"/>
      <w:lvlText w:val="%4."/>
      <w:lvlJc w:val="left"/>
      <w:pPr>
        <w:ind w:left="3132" w:hanging="360"/>
      </w:pPr>
      <w:rPr>
        <w:rFonts w:cs="Times New Roman"/>
      </w:rPr>
    </w:lvl>
    <w:lvl w:ilvl="4" w:tplc="04090019">
      <w:start w:val="1"/>
      <w:numFmt w:val="lowerLetter"/>
      <w:lvlText w:val="%5."/>
      <w:lvlJc w:val="left"/>
      <w:pPr>
        <w:ind w:left="3852" w:hanging="360"/>
      </w:pPr>
      <w:rPr>
        <w:rFonts w:cs="Times New Roman"/>
      </w:rPr>
    </w:lvl>
    <w:lvl w:ilvl="5" w:tplc="0409001B">
      <w:start w:val="1"/>
      <w:numFmt w:val="lowerRoman"/>
      <w:lvlText w:val="%6."/>
      <w:lvlJc w:val="right"/>
      <w:pPr>
        <w:ind w:left="4572" w:hanging="180"/>
      </w:pPr>
      <w:rPr>
        <w:rFonts w:cs="Times New Roman"/>
      </w:rPr>
    </w:lvl>
    <w:lvl w:ilvl="6" w:tplc="0409000F">
      <w:start w:val="1"/>
      <w:numFmt w:val="decimal"/>
      <w:lvlText w:val="%7."/>
      <w:lvlJc w:val="left"/>
      <w:pPr>
        <w:ind w:left="5292" w:hanging="360"/>
      </w:pPr>
      <w:rPr>
        <w:rFonts w:cs="Times New Roman"/>
      </w:rPr>
    </w:lvl>
    <w:lvl w:ilvl="7" w:tplc="04090019">
      <w:start w:val="1"/>
      <w:numFmt w:val="lowerLetter"/>
      <w:lvlText w:val="%8."/>
      <w:lvlJc w:val="left"/>
      <w:pPr>
        <w:ind w:left="6012" w:hanging="360"/>
      </w:pPr>
      <w:rPr>
        <w:rFonts w:cs="Times New Roman"/>
      </w:rPr>
    </w:lvl>
    <w:lvl w:ilvl="8" w:tplc="0409001B">
      <w:start w:val="1"/>
      <w:numFmt w:val="lowerRoman"/>
      <w:lvlText w:val="%9."/>
      <w:lvlJc w:val="right"/>
      <w:pPr>
        <w:ind w:left="6732" w:hanging="180"/>
      </w:pPr>
      <w:rPr>
        <w:rFonts w:cs="Times New Roman"/>
      </w:rPr>
    </w:lvl>
  </w:abstractNum>
  <w:abstractNum w:abstractNumId="10">
    <w:nsid w:val="33C13080"/>
    <w:multiLevelType w:val="multilevel"/>
    <w:tmpl w:val="AC2C89C4"/>
    <w:lvl w:ilvl="0">
      <w:start w:val="1"/>
      <w:numFmt w:val="decimal"/>
      <w:lvlText w:val="%1."/>
      <w:lvlJc w:val="left"/>
      <w:pPr>
        <w:ind w:left="390" w:hanging="39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nsid w:val="39301C48"/>
    <w:multiLevelType w:val="multilevel"/>
    <w:tmpl w:val="44E8F6E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4BE72386"/>
    <w:multiLevelType w:val="multilevel"/>
    <w:tmpl w:val="473ACB9E"/>
    <w:lvl w:ilvl="0">
      <w:numFmt w:val="decimal"/>
      <w:lvlText w:val="%1."/>
      <w:lvlJc w:val="left"/>
      <w:pPr>
        <w:ind w:left="972" w:hanging="360"/>
      </w:pPr>
      <w:rPr>
        <w:rFonts w:cs="Times New Roman" w:hint="default"/>
      </w:rPr>
    </w:lvl>
    <w:lvl w:ilvl="1">
      <w:start w:val="8"/>
      <w:numFmt w:val="decimal"/>
      <w:isLgl/>
      <w:lvlText w:val="%1.%2."/>
      <w:lvlJc w:val="left"/>
      <w:pPr>
        <w:ind w:left="1080" w:hanging="360"/>
      </w:pPr>
      <w:rPr>
        <w:rFonts w:cs="Times New Roman" w:hint="default"/>
      </w:rPr>
    </w:lvl>
    <w:lvl w:ilvl="2">
      <w:start w:val="1"/>
      <w:numFmt w:val="decimal"/>
      <w:isLgl/>
      <w:lvlText w:val="%1.%2.%3."/>
      <w:lvlJc w:val="left"/>
      <w:pPr>
        <w:ind w:left="1548" w:hanging="720"/>
      </w:pPr>
      <w:rPr>
        <w:rFonts w:cs="Times New Roman" w:hint="default"/>
      </w:rPr>
    </w:lvl>
    <w:lvl w:ilvl="3">
      <w:start w:val="1"/>
      <w:numFmt w:val="decimal"/>
      <w:isLgl/>
      <w:lvlText w:val="%1.%2.%3.%4."/>
      <w:lvlJc w:val="left"/>
      <w:pPr>
        <w:ind w:left="1656" w:hanging="720"/>
      </w:pPr>
      <w:rPr>
        <w:rFonts w:cs="Times New Roman" w:hint="default"/>
      </w:rPr>
    </w:lvl>
    <w:lvl w:ilvl="4">
      <w:start w:val="1"/>
      <w:numFmt w:val="decimal"/>
      <w:isLgl/>
      <w:lvlText w:val="%1.%2.%3.%4.%5."/>
      <w:lvlJc w:val="left"/>
      <w:pPr>
        <w:ind w:left="2124" w:hanging="1080"/>
      </w:pPr>
      <w:rPr>
        <w:rFonts w:cs="Times New Roman" w:hint="default"/>
      </w:rPr>
    </w:lvl>
    <w:lvl w:ilvl="5">
      <w:start w:val="1"/>
      <w:numFmt w:val="decimal"/>
      <w:isLgl/>
      <w:lvlText w:val="%1.%2.%3.%4.%5.%6."/>
      <w:lvlJc w:val="left"/>
      <w:pPr>
        <w:ind w:left="2232" w:hanging="1080"/>
      </w:pPr>
      <w:rPr>
        <w:rFonts w:cs="Times New Roman" w:hint="default"/>
      </w:rPr>
    </w:lvl>
    <w:lvl w:ilvl="6">
      <w:start w:val="1"/>
      <w:numFmt w:val="decimal"/>
      <w:isLgl/>
      <w:lvlText w:val="%1.%2.%3.%4.%5.%6.%7."/>
      <w:lvlJc w:val="left"/>
      <w:pPr>
        <w:ind w:left="2700" w:hanging="1440"/>
      </w:pPr>
      <w:rPr>
        <w:rFonts w:cs="Times New Roman" w:hint="default"/>
      </w:rPr>
    </w:lvl>
    <w:lvl w:ilvl="7">
      <w:start w:val="1"/>
      <w:numFmt w:val="decimal"/>
      <w:isLgl/>
      <w:lvlText w:val="%1.%2.%3.%4.%5.%6.%7.%8."/>
      <w:lvlJc w:val="left"/>
      <w:pPr>
        <w:ind w:left="2808" w:hanging="1440"/>
      </w:pPr>
      <w:rPr>
        <w:rFonts w:cs="Times New Roman" w:hint="default"/>
      </w:rPr>
    </w:lvl>
    <w:lvl w:ilvl="8">
      <w:start w:val="1"/>
      <w:numFmt w:val="decimal"/>
      <w:isLgl/>
      <w:lvlText w:val="%1.%2.%3.%4.%5.%6.%7.%8.%9."/>
      <w:lvlJc w:val="left"/>
      <w:pPr>
        <w:ind w:left="3276" w:hanging="1800"/>
      </w:pPr>
      <w:rPr>
        <w:rFonts w:cs="Times New Roman" w:hint="default"/>
      </w:rPr>
    </w:lvl>
  </w:abstractNum>
  <w:abstractNum w:abstractNumId="13">
    <w:nsid w:val="4C563C18"/>
    <w:multiLevelType w:val="hybridMultilevel"/>
    <w:tmpl w:val="6D6AE39C"/>
    <w:lvl w:ilvl="0" w:tplc="878A290C">
      <w:start w:val="1"/>
      <w:numFmt w:val="decimal"/>
      <w:lvlText w:val="(%1)"/>
      <w:lvlJc w:val="left"/>
      <w:pPr>
        <w:ind w:left="1080" w:hanging="360"/>
      </w:pPr>
      <w:rPr>
        <w:rFonts w:cs="Times New Roman" w:hint="default"/>
        <w:vertAlign w:val="superscrip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58D0668C"/>
    <w:multiLevelType w:val="hybridMultilevel"/>
    <w:tmpl w:val="8C8EA880"/>
    <w:lvl w:ilvl="0" w:tplc="A27CFC6E">
      <w:start w:val="1"/>
      <w:numFmt w:val="upperLetter"/>
      <w:lvlText w:val="%1-"/>
      <w:lvlJc w:val="left"/>
      <w:pPr>
        <w:ind w:left="972" w:hanging="360"/>
      </w:pPr>
      <w:rPr>
        <w:rFonts w:cs="Times New Roman" w:hint="default"/>
      </w:rPr>
    </w:lvl>
    <w:lvl w:ilvl="1" w:tplc="04090019">
      <w:start w:val="1"/>
      <w:numFmt w:val="lowerLetter"/>
      <w:lvlText w:val="%2."/>
      <w:lvlJc w:val="left"/>
      <w:pPr>
        <w:ind w:left="1692" w:hanging="360"/>
      </w:pPr>
      <w:rPr>
        <w:rFonts w:cs="Times New Roman"/>
      </w:rPr>
    </w:lvl>
    <w:lvl w:ilvl="2" w:tplc="0409001B">
      <w:start w:val="1"/>
      <w:numFmt w:val="lowerRoman"/>
      <w:lvlText w:val="%3."/>
      <w:lvlJc w:val="right"/>
      <w:pPr>
        <w:ind w:left="2412" w:hanging="180"/>
      </w:pPr>
      <w:rPr>
        <w:rFonts w:cs="Times New Roman"/>
      </w:rPr>
    </w:lvl>
    <w:lvl w:ilvl="3" w:tplc="0409000F">
      <w:start w:val="1"/>
      <w:numFmt w:val="decimal"/>
      <w:lvlText w:val="%4."/>
      <w:lvlJc w:val="left"/>
      <w:pPr>
        <w:ind w:left="3132" w:hanging="360"/>
      </w:pPr>
      <w:rPr>
        <w:rFonts w:cs="Times New Roman"/>
      </w:rPr>
    </w:lvl>
    <w:lvl w:ilvl="4" w:tplc="04090019">
      <w:start w:val="1"/>
      <w:numFmt w:val="lowerLetter"/>
      <w:lvlText w:val="%5."/>
      <w:lvlJc w:val="left"/>
      <w:pPr>
        <w:ind w:left="3852" w:hanging="360"/>
      </w:pPr>
      <w:rPr>
        <w:rFonts w:cs="Times New Roman"/>
      </w:rPr>
    </w:lvl>
    <w:lvl w:ilvl="5" w:tplc="0409001B">
      <w:start w:val="1"/>
      <w:numFmt w:val="lowerRoman"/>
      <w:lvlText w:val="%6."/>
      <w:lvlJc w:val="right"/>
      <w:pPr>
        <w:ind w:left="4572" w:hanging="180"/>
      </w:pPr>
      <w:rPr>
        <w:rFonts w:cs="Times New Roman"/>
      </w:rPr>
    </w:lvl>
    <w:lvl w:ilvl="6" w:tplc="0409000F">
      <w:start w:val="1"/>
      <w:numFmt w:val="decimal"/>
      <w:lvlText w:val="%7."/>
      <w:lvlJc w:val="left"/>
      <w:pPr>
        <w:ind w:left="5292" w:hanging="360"/>
      </w:pPr>
      <w:rPr>
        <w:rFonts w:cs="Times New Roman"/>
      </w:rPr>
    </w:lvl>
    <w:lvl w:ilvl="7" w:tplc="04090019">
      <w:start w:val="1"/>
      <w:numFmt w:val="lowerLetter"/>
      <w:lvlText w:val="%8."/>
      <w:lvlJc w:val="left"/>
      <w:pPr>
        <w:ind w:left="6012" w:hanging="360"/>
      </w:pPr>
      <w:rPr>
        <w:rFonts w:cs="Times New Roman"/>
      </w:rPr>
    </w:lvl>
    <w:lvl w:ilvl="8" w:tplc="0409001B">
      <w:start w:val="1"/>
      <w:numFmt w:val="lowerRoman"/>
      <w:lvlText w:val="%9."/>
      <w:lvlJc w:val="right"/>
      <w:pPr>
        <w:ind w:left="6732" w:hanging="180"/>
      </w:pPr>
      <w:rPr>
        <w:rFonts w:cs="Times New Roman"/>
      </w:rPr>
    </w:lvl>
  </w:abstractNum>
  <w:abstractNum w:abstractNumId="15">
    <w:nsid w:val="63FE63F4"/>
    <w:multiLevelType w:val="hybridMultilevel"/>
    <w:tmpl w:val="D16A6E34"/>
    <w:lvl w:ilvl="0" w:tplc="4ABC8DB4">
      <w:start w:val="1"/>
      <w:numFmt w:val="decimal"/>
      <w:lvlText w:val="(%1)"/>
      <w:lvlJc w:val="left"/>
      <w:pPr>
        <w:ind w:left="1260" w:hanging="360"/>
      </w:pPr>
      <w:rPr>
        <w:rFonts w:cs="Times New Roman" w:hint="default"/>
        <w:sz w:val="20"/>
        <w:szCs w:val="20"/>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16">
    <w:nsid w:val="6BD6504A"/>
    <w:multiLevelType w:val="hybridMultilevel"/>
    <w:tmpl w:val="58C4EA7A"/>
    <w:lvl w:ilvl="0" w:tplc="31AAC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6EA4958"/>
    <w:multiLevelType w:val="hybridMultilevel"/>
    <w:tmpl w:val="AABA44E2"/>
    <w:lvl w:ilvl="0" w:tplc="1BD0771E">
      <w:start w:val="1"/>
      <w:numFmt w:val="decimal"/>
      <w:lvlText w:val="(%1)"/>
      <w:lvlJc w:val="left"/>
      <w:pPr>
        <w:ind w:left="972" w:hanging="360"/>
      </w:pPr>
      <w:rPr>
        <w:rFonts w:cs="Times New Roman" w:hint="default"/>
        <w:vertAlign w:val="superscript"/>
      </w:rPr>
    </w:lvl>
    <w:lvl w:ilvl="1" w:tplc="04090019">
      <w:start w:val="1"/>
      <w:numFmt w:val="lowerLetter"/>
      <w:lvlText w:val="%2."/>
      <w:lvlJc w:val="left"/>
      <w:pPr>
        <w:ind w:left="1692" w:hanging="360"/>
      </w:pPr>
      <w:rPr>
        <w:rFonts w:cs="Times New Roman"/>
      </w:rPr>
    </w:lvl>
    <w:lvl w:ilvl="2" w:tplc="0409001B">
      <w:start w:val="1"/>
      <w:numFmt w:val="lowerRoman"/>
      <w:lvlText w:val="%3."/>
      <w:lvlJc w:val="right"/>
      <w:pPr>
        <w:ind w:left="2412" w:hanging="180"/>
      </w:pPr>
      <w:rPr>
        <w:rFonts w:cs="Times New Roman"/>
      </w:rPr>
    </w:lvl>
    <w:lvl w:ilvl="3" w:tplc="0409000F">
      <w:start w:val="1"/>
      <w:numFmt w:val="decimal"/>
      <w:lvlText w:val="%4."/>
      <w:lvlJc w:val="left"/>
      <w:pPr>
        <w:ind w:left="3132" w:hanging="360"/>
      </w:pPr>
      <w:rPr>
        <w:rFonts w:cs="Times New Roman"/>
      </w:rPr>
    </w:lvl>
    <w:lvl w:ilvl="4" w:tplc="04090019">
      <w:start w:val="1"/>
      <w:numFmt w:val="lowerLetter"/>
      <w:lvlText w:val="%5."/>
      <w:lvlJc w:val="left"/>
      <w:pPr>
        <w:ind w:left="3852" w:hanging="360"/>
      </w:pPr>
      <w:rPr>
        <w:rFonts w:cs="Times New Roman"/>
      </w:rPr>
    </w:lvl>
    <w:lvl w:ilvl="5" w:tplc="0409001B">
      <w:start w:val="1"/>
      <w:numFmt w:val="lowerRoman"/>
      <w:lvlText w:val="%6."/>
      <w:lvlJc w:val="right"/>
      <w:pPr>
        <w:ind w:left="4572" w:hanging="180"/>
      </w:pPr>
      <w:rPr>
        <w:rFonts w:cs="Times New Roman"/>
      </w:rPr>
    </w:lvl>
    <w:lvl w:ilvl="6" w:tplc="0409000F">
      <w:start w:val="1"/>
      <w:numFmt w:val="decimal"/>
      <w:lvlText w:val="%7."/>
      <w:lvlJc w:val="left"/>
      <w:pPr>
        <w:ind w:left="5292" w:hanging="360"/>
      </w:pPr>
      <w:rPr>
        <w:rFonts w:cs="Times New Roman"/>
      </w:rPr>
    </w:lvl>
    <w:lvl w:ilvl="7" w:tplc="04090019">
      <w:start w:val="1"/>
      <w:numFmt w:val="lowerLetter"/>
      <w:lvlText w:val="%8."/>
      <w:lvlJc w:val="left"/>
      <w:pPr>
        <w:ind w:left="6012" w:hanging="360"/>
      </w:pPr>
      <w:rPr>
        <w:rFonts w:cs="Times New Roman"/>
      </w:rPr>
    </w:lvl>
    <w:lvl w:ilvl="8" w:tplc="0409001B">
      <w:start w:val="1"/>
      <w:numFmt w:val="lowerRoman"/>
      <w:lvlText w:val="%9."/>
      <w:lvlJc w:val="right"/>
      <w:pPr>
        <w:ind w:left="6732" w:hanging="180"/>
      </w:pPr>
      <w:rPr>
        <w:rFonts w:cs="Times New Roman"/>
      </w:rPr>
    </w:lvl>
  </w:abstractNum>
  <w:num w:numId="1">
    <w:abstractNumId w:val="11"/>
  </w:num>
  <w:num w:numId="2">
    <w:abstractNumId w:val="17"/>
  </w:num>
  <w:num w:numId="3">
    <w:abstractNumId w:val="5"/>
  </w:num>
  <w:num w:numId="4">
    <w:abstractNumId w:val="13"/>
  </w:num>
  <w:num w:numId="5">
    <w:abstractNumId w:val="4"/>
  </w:num>
  <w:num w:numId="6">
    <w:abstractNumId w:val="12"/>
  </w:num>
  <w:num w:numId="7">
    <w:abstractNumId w:val="16"/>
  </w:num>
  <w:num w:numId="8">
    <w:abstractNumId w:val="0"/>
  </w:num>
  <w:num w:numId="9">
    <w:abstractNumId w:val="9"/>
  </w:num>
  <w:num w:numId="10">
    <w:abstractNumId w:val="8"/>
  </w:num>
  <w:num w:numId="11">
    <w:abstractNumId w:val="6"/>
  </w:num>
  <w:num w:numId="12">
    <w:abstractNumId w:val="7"/>
  </w:num>
  <w:num w:numId="13">
    <w:abstractNumId w:val="14"/>
  </w:num>
  <w:num w:numId="14">
    <w:abstractNumId w:val="1"/>
  </w:num>
  <w:num w:numId="15">
    <w:abstractNumId w:val="15"/>
  </w:num>
  <w:num w:numId="16">
    <w:abstractNumId w:val="2"/>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1FD8"/>
    <w:rsid w:val="00010E6C"/>
    <w:rsid w:val="00012197"/>
    <w:rsid w:val="000531E9"/>
    <w:rsid w:val="000554E4"/>
    <w:rsid w:val="00056B0E"/>
    <w:rsid w:val="00066A6A"/>
    <w:rsid w:val="00067256"/>
    <w:rsid w:val="0007072E"/>
    <w:rsid w:val="0008291B"/>
    <w:rsid w:val="000845CF"/>
    <w:rsid w:val="00092E05"/>
    <w:rsid w:val="00095553"/>
    <w:rsid w:val="000A3431"/>
    <w:rsid w:val="000B16C2"/>
    <w:rsid w:val="000B36DE"/>
    <w:rsid w:val="000B3A76"/>
    <w:rsid w:val="000B7477"/>
    <w:rsid w:val="000C1082"/>
    <w:rsid w:val="000C614F"/>
    <w:rsid w:val="000E6120"/>
    <w:rsid w:val="000F3374"/>
    <w:rsid w:val="000F7425"/>
    <w:rsid w:val="00105F4A"/>
    <w:rsid w:val="00110585"/>
    <w:rsid w:val="001156E6"/>
    <w:rsid w:val="00116504"/>
    <w:rsid w:val="001217CA"/>
    <w:rsid w:val="00150AD8"/>
    <w:rsid w:val="001555CA"/>
    <w:rsid w:val="00160029"/>
    <w:rsid w:val="00184B29"/>
    <w:rsid w:val="00187274"/>
    <w:rsid w:val="00191B95"/>
    <w:rsid w:val="00192F00"/>
    <w:rsid w:val="001A719F"/>
    <w:rsid w:val="001B34A9"/>
    <w:rsid w:val="001B3900"/>
    <w:rsid w:val="001C4BD7"/>
    <w:rsid w:val="001C5B4A"/>
    <w:rsid w:val="001D0BD6"/>
    <w:rsid w:val="001D2E41"/>
    <w:rsid w:val="001D3ADB"/>
    <w:rsid w:val="001E361E"/>
    <w:rsid w:val="001F0488"/>
    <w:rsid w:val="001F0EDF"/>
    <w:rsid w:val="001F44DF"/>
    <w:rsid w:val="00216CD8"/>
    <w:rsid w:val="00221CAA"/>
    <w:rsid w:val="0022413A"/>
    <w:rsid w:val="002328FC"/>
    <w:rsid w:val="00233EBF"/>
    <w:rsid w:val="00234975"/>
    <w:rsid w:val="002448A3"/>
    <w:rsid w:val="00245241"/>
    <w:rsid w:val="002547FC"/>
    <w:rsid w:val="00262350"/>
    <w:rsid w:val="00262F2C"/>
    <w:rsid w:val="002710D2"/>
    <w:rsid w:val="00280A8C"/>
    <w:rsid w:val="00280E90"/>
    <w:rsid w:val="002832E5"/>
    <w:rsid w:val="0028570F"/>
    <w:rsid w:val="00286772"/>
    <w:rsid w:val="00290E55"/>
    <w:rsid w:val="00292B4B"/>
    <w:rsid w:val="002A0981"/>
    <w:rsid w:val="002A2CD7"/>
    <w:rsid w:val="002A3D20"/>
    <w:rsid w:val="002A7D78"/>
    <w:rsid w:val="002C798B"/>
    <w:rsid w:val="002D6A98"/>
    <w:rsid w:val="002D6FD6"/>
    <w:rsid w:val="002E1E06"/>
    <w:rsid w:val="002E20C5"/>
    <w:rsid w:val="002E426A"/>
    <w:rsid w:val="002E5DFA"/>
    <w:rsid w:val="002F2E00"/>
    <w:rsid w:val="003059AA"/>
    <w:rsid w:val="003061B6"/>
    <w:rsid w:val="003071FA"/>
    <w:rsid w:val="00317CA5"/>
    <w:rsid w:val="00330233"/>
    <w:rsid w:val="00330B58"/>
    <w:rsid w:val="003424FC"/>
    <w:rsid w:val="003430B4"/>
    <w:rsid w:val="00344D33"/>
    <w:rsid w:val="0035683E"/>
    <w:rsid w:val="00367E24"/>
    <w:rsid w:val="00382522"/>
    <w:rsid w:val="00385A47"/>
    <w:rsid w:val="00386630"/>
    <w:rsid w:val="003B1BEC"/>
    <w:rsid w:val="003C2638"/>
    <w:rsid w:val="003D2556"/>
    <w:rsid w:val="003E59F9"/>
    <w:rsid w:val="00402AF4"/>
    <w:rsid w:val="00412EBE"/>
    <w:rsid w:val="00415786"/>
    <w:rsid w:val="00443B0C"/>
    <w:rsid w:val="0044568D"/>
    <w:rsid w:val="0045038D"/>
    <w:rsid w:val="004518E9"/>
    <w:rsid w:val="00451A15"/>
    <w:rsid w:val="00467D87"/>
    <w:rsid w:val="00471C9C"/>
    <w:rsid w:val="00471F91"/>
    <w:rsid w:val="00473FBD"/>
    <w:rsid w:val="0049566C"/>
    <w:rsid w:val="004978BA"/>
    <w:rsid w:val="004A4ABB"/>
    <w:rsid w:val="004B2BC2"/>
    <w:rsid w:val="004C09A5"/>
    <w:rsid w:val="004C31D9"/>
    <w:rsid w:val="004D3E22"/>
    <w:rsid w:val="004F45D8"/>
    <w:rsid w:val="004F6270"/>
    <w:rsid w:val="005046FE"/>
    <w:rsid w:val="00511EF2"/>
    <w:rsid w:val="00516AF8"/>
    <w:rsid w:val="00520272"/>
    <w:rsid w:val="005218E1"/>
    <w:rsid w:val="0054045F"/>
    <w:rsid w:val="00567EB6"/>
    <w:rsid w:val="00567FA6"/>
    <w:rsid w:val="0057060C"/>
    <w:rsid w:val="005831F9"/>
    <w:rsid w:val="005A2177"/>
    <w:rsid w:val="005A7008"/>
    <w:rsid w:val="005B2F4D"/>
    <w:rsid w:val="005B3A69"/>
    <w:rsid w:val="005D534D"/>
    <w:rsid w:val="005E2CBC"/>
    <w:rsid w:val="006002E0"/>
    <w:rsid w:val="00622F67"/>
    <w:rsid w:val="00626023"/>
    <w:rsid w:val="00636808"/>
    <w:rsid w:val="00636D78"/>
    <w:rsid w:val="00643827"/>
    <w:rsid w:val="00652CCE"/>
    <w:rsid w:val="00662001"/>
    <w:rsid w:val="0066687E"/>
    <w:rsid w:val="00680386"/>
    <w:rsid w:val="006934F8"/>
    <w:rsid w:val="00697A34"/>
    <w:rsid w:val="00697DEC"/>
    <w:rsid w:val="006A2B45"/>
    <w:rsid w:val="006B4135"/>
    <w:rsid w:val="006C5C74"/>
    <w:rsid w:val="006D31E3"/>
    <w:rsid w:val="006D4573"/>
    <w:rsid w:val="006D5AC6"/>
    <w:rsid w:val="006E2871"/>
    <w:rsid w:val="006F3A12"/>
    <w:rsid w:val="006F5812"/>
    <w:rsid w:val="007060CD"/>
    <w:rsid w:val="00714983"/>
    <w:rsid w:val="007224E7"/>
    <w:rsid w:val="00722DB1"/>
    <w:rsid w:val="00730802"/>
    <w:rsid w:val="00741583"/>
    <w:rsid w:val="0074662B"/>
    <w:rsid w:val="007479F1"/>
    <w:rsid w:val="00763C28"/>
    <w:rsid w:val="007765CE"/>
    <w:rsid w:val="00792D8E"/>
    <w:rsid w:val="007B1600"/>
    <w:rsid w:val="007C1A4D"/>
    <w:rsid w:val="007C5F9E"/>
    <w:rsid w:val="007C768C"/>
    <w:rsid w:val="007D4D30"/>
    <w:rsid w:val="007D619D"/>
    <w:rsid w:val="007E2D52"/>
    <w:rsid w:val="007E613A"/>
    <w:rsid w:val="007E7508"/>
    <w:rsid w:val="007F2C41"/>
    <w:rsid w:val="007F6E06"/>
    <w:rsid w:val="007F7470"/>
    <w:rsid w:val="007F79A6"/>
    <w:rsid w:val="00803A95"/>
    <w:rsid w:val="0080526B"/>
    <w:rsid w:val="00813D29"/>
    <w:rsid w:val="00815DA7"/>
    <w:rsid w:val="00827992"/>
    <w:rsid w:val="00841DB2"/>
    <w:rsid w:val="008470A5"/>
    <w:rsid w:val="00847ACE"/>
    <w:rsid w:val="00872E28"/>
    <w:rsid w:val="008737EE"/>
    <w:rsid w:val="0087609C"/>
    <w:rsid w:val="00883EE4"/>
    <w:rsid w:val="0089063D"/>
    <w:rsid w:val="0089665D"/>
    <w:rsid w:val="008A687B"/>
    <w:rsid w:val="008A781D"/>
    <w:rsid w:val="008A782B"/>
    <w:rsid w:val="008B29B8"/>
    <w:rsid w:val="008B349B"/>
    <w:rsid w:val="008C00E5"/>
    <w:rsid w:val="008C054F"/>
    <w:rsid w:val="008C3D4A"/>
    <w:rsid w:val="008D3E39"/>
    <w:rsid w:val="008D40C2"/>
    <w:rsid w:val="00903936"/>
    <w:rsid w:val="009060E6"/>
    <w:rsid w:val="00922C31"/>
    <w:rsid w:val="0092410D"/>
    <w:rsid w:val="00924B44"/>
    <w:rsid w:val="00927069"/>
    <w:rsid w:val="00934B13"/>
    <w:rsid w:val="009353D3"/>
    <w:rsid w:val="00944B4D"/>
    <w:rsid w:val="009745DE"/>
    <w:rsid w:val="00977175"/>
    <w:rsid w:val="00981648"/>
    <w:rsid w:val="00986B0E"/>
    <w:rsid w:val="00993C96"/>
    <w:rsid w:val="0099454A"/>
    <w:rsid w:val="00995253"/>
    <w:rsid w:val="00995E7E"/>
    <w:rsid w:val="00996F4F"/>
    <w:rsid w:val="009B0C1A"/>
    <w:rsid w:val="009D0D5B"/>
    <w:rsid w:val="009D6873"/>
    <w:rsid w:val="009E312F"/>
    <w:rsid w:val="009F37EE"/>
    <w:rsid w:val="00A10171"/>
    <w:rsid w:val="00A10A9B"/>
    <w:rsid w:val="00A13C83"/>
    <w:rsid w:val="00A241C2"/>
    <w:rsid w:val="00A248FA"/>
    <w:rsid w:val="00A32BF1"/>
    <w:rsid w:val="00A40C08"/>
    <w:rsid w:val="00A41486"/>
    <w:rsid w:val="00A42F7A"/>
    <w:rsid w:val="00A434B8"/>
    <w:rsid w:val="00A56BA3"/>
    <w:rsid w:val="00A57E3E"/>
    <w:rsid w:val="00A76FEE"/>
    <w:rsid w:val="00A830EA"/>
    <w:rsid w:val="00A854C0"/>
    <w:rsid w:val="00A8735D"/>
    <w:rsid w:val="00A96BF1"/>
    <w:rsid w:val="00AA0CA0"/>
    <w:rsid w:val="00AA4047"/>
    <w:rsid w:val="00AB2373"/>
    <w:rsid w:val="00AB7667"/>
    <w:rsid w:val="00AC7479"/>
    <w:rsid w:val="00AD5018"/>
    <w:rsid w:val="00AE1411"/>
    <w:rsid w:val="00B16143"/>
    <w:rsid w:val="00B161F0"/>
    <w:rsid w:val="00B30AE7"/>
    <w:rsid w:val="00B36696"/>
    <w:rsid w:val="00B37D01"/>
    <w:rsid w:val="00B42E02"/>
    <w:rsid w:val="00B42E72"/>
    <w:rsid w:val="00B45602"/>
    <w:rsid w:val="00B53D2E"/>
    <w:rsid w:val="00B6575F"/>
    <w:rsid w:val="00B836CD"/>
    <w:rsid w:val="00B840F6"/>
    <w:rsid w:val="00B85090"/>
    <w:rsid w:val="00B87BA7"/>
    <w:rsid w:val="00B928E0"/>
    <w:rsid w:val="00B94E55"/>
    <w:rsid w:val="00BA2D3F"/>
    <w:rsid w:val="00BB1B46"/>
    <w:rsid w:val="00BE2692"/>
    <w:rsid w:val="00BE27CF"/>
    <w:rsid w:val="00BF0B60"/>
    <w:rsid w:val="00BF6789"/>
    <w:rsid w:val="00C0297D"/>
    <w:rsid w:val="00C02F03"/>
    <w:rsid w:val="00C11D3E"/>
    <w:rsid w:val="00C14CF5"/>
    <w:rsid w:val="00C3376F"/>
    <w:rsid w:val="00C3469C"/>
    <w:rsid w:val="00C707A6"/>
    <w:rsid w:val="00C70874"/>
    <w:rsid w:val="00C72B79"/>
    <w:rsid w:val="00C76E44"/>
    <w:rsid w:val="00C83423"/>
    <w:rsid w:val="00C9541C"/>
    <w:rsid w:val="00CB5FE7"/>
    <w:rsid w:val="00CC6FA7"/>
    <w:rsid w:val="00CD57D5"/>
    <w:rsid w:val="00CE463F"/>
    <w:rsid w:val="00CF0411"/>
    <w:rsid w:val="00CF0956"/>
    <w:rsid w:val="00CF5B0F"/>
    <w:rsid w:val="00CF7BBF"/>
    <w:rsid w:val="00D03128"/>
    <w:rsid w:val="00D04F4F"/>
    <w:rsid w:val="00D06D0C"/>
    <w:rsid w:val="00D12599"/>
    <w:rsid w:val="00D146A0"/>
    <w:rsid w:val="00D151E9"/>
    <w:rsid w:val="00D15BEB"/>
    <w:rsid w:val="00D353AC"/>
    <w:rsid w:val="00D36285"/>
    <w:rsid w:val="00D3646E"/>
    <w:rsid w:val="00D4128A"/>
    <w:rsid w:val="00D5276F"/>
    <w:rsid w:val="00D5395B"/>
    <w:rsid w:val="00D548AC"/>
    <w:rsid w:val="00D5548E"/>
    <w:rsid w:val="00D5670B"/>
    <w:rsid w:val="00D7170B"/>
    <w:rsid w:val="00D75E61"/>
    <w:rsid w:val="00D875C7"/>
    <w:rsid w:val="00D9573D"/>
    <w:rsid w:val="00DA4247"/>
    <w:rsid w:val="00DA5591"/>
    <w:rsid w:val="00DA6445"/>
    <w:rsid w:val="00DA7774"/>
    <w:rsid w:val="00DB0FC0"/>
    <w:rsid w:val="00DC2455"/>
    <w:rsid w:val="00DD2523"/>
    <w:rsid w:val="00DD43DC"/>
    <w:rsid w:val="00DD5783"/>
    <w:rsid w:val="00DE533A"/>
    <w:rsid w:val="00DF2DE1"/>
    <w:rsid w:val="00DF5CDC"/>
    <w:rsid w:val="00DF6269"/>
    <w:rsid w:val="00E011B5"/>
    <w:rsid w:val="00E10C30"/>
    <w:rsid w:val="00E12CAB"/>
    <w:rsid w:val="00E219E1"/>
    <w:rsid w:val="00E3623A"/>
    <w:rsid w:val="00E51173"/>
    <w:rsid w:val="00E55A7E"/>
    <w:rsid w:val="00E55BE9"/>
    <w:rsid w:val="00E65F85"/>
    <w:rsid w:val="00E7088C"/>
    <w:rsid w:val="00E73512"/>
    <w:rsid w:val="00E739E7"/>
    <w:rsid w:val="00E75827"/>
    <w:rsid w:val="00E9634B"/>
    <w:rsid w:val="00EA09E5"/>
    <w:rsid w:val="00EA282A"/>
    <w:rsid w:val="00EA459F"/>
    <w:rsid w:val="00EA59DE"/>
    <w:rsid w:val="00EA7975"/>
    <w:rsid w:val="00EB3494"/>
    <w:rsid w:val="00EB77C2"/>
    <w:rsid w:val="00EB7FC8"/>
    <w:rsid w:val="00ED4044"/>
    <w:rsid w:val="00ED430B"/>
    <w:rsid w:val="00EE4DFB"/>
    <w:rsid w:val="00EF3D76"/>
    <w:rsid w:val="00F022AD"/>
    <w:rsid w:val="00F032C2"/>
    <w:rsid w:val="00F04CA6"/>
    <w:rsid w:val="00F05AA0"/>
    <w:rsid w:val="00F1185E"/>
    <w:rsid w:val="00F242CF"/>
    <w:rsid w:val="00F318BD"/>
    <w:rsid w:val="00F45F7C"/>
    <w:rsid w:val="00F4789D"/>
    <w:rsid w:val="00F50206"/>
    <w:rsid w:val="00F57BEA"/>
    <w:rsid w:val="00F6256B"/>
    <w:rsid w:val="00F665CC"/>
    <w:rsid w:val="00F77A34"/>
    <w:rsid w:val="00F8152C"/>
    <w:rsid w:val="00F8359E"/>
    <w:rsid w:val="00F907A4"/>
    <w:rsid w:val="00FA0C9C"/>
    <w:rsid w:val="00FB7208"/>
    <w:rsid w:val="00FC4086"/>
    <w:rsid w:val="00FD15E1"/>
    <w:rsid w:val="00FD2585"/>
    <w:rsid w:val="00FD44C5"/>
    <w:rsid w:val="00FE1FD8"/>
    <w:rsid w:val="00FE4184"/>
    <w:rsid w:val="00FF3127"/>
    <w:rsid w:val="00FF41F3"/>
    <w:rsid w:val="00FF6E2D"/>
    <w:rsid w:val="00FF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5CF19E21-6180-44CF-9753-999272A7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FD8"/>
    <w:rPr>
      <w:sz w:val="24"/>
      <w:szCs w:val="24"/>
      <w:lang w:val="sq-AL"/>
    </w:rPr>
  </w:style>
  <w:style w:type="paragraph" w:styleId="Heading1">
    <w:name w:val="heading 1"/>
    <w:basedOn w:val="Normal"/>
    <w:next w:val="Normal"/>
    <w:link w:val="Heading1Char"/>
    <w:qFormat/>
    <w:rsid w:val="00280E90"/>
    <w:pPr>
      <w:keepNext/>
      <w:keepLines/>
      <w:spacing w:before="480"/>
      <w:outlineLvl w:val="0"/>
    </w:pPr>
    <w:rPr>
      <w:rFonts w:ascii="Cambria" w:hAnsi="Cambria" w:cs="Cambria"/>
      <w:b/>
      <w:bCs/>
      <w:color w:val="365F91"/>
      <w:sz w:val="28"/>
      <w:szCs w:val="28"/>
    </w:rPr>
  </w:style>
  <w:style w:type="paragraph" w:styleId="Heading2">
    <w:name w:val="heading 2"/>
    <w:basedOn w:val="Normal"/>
    <w:link w:val="Heading2Char"/>
    <w:qFormat/>
    <w:rsid w:val="00FE1FD8"/>
    <w:pPr>
      <w:spacing w:before="475" w:after="68"/>
      <w:ind w:left="475" w:right="475"/>
      <w:jc w:val="both"/>
      <w:outlineLvl w:val="1"/>
    </w:pPr>
    <w:rPr>
      <w:b/>
      <w:bCs/>
      <w:color w:val="3B4662"/>
      <w:sz w:val="22"/>
      <w:szCs w:val="22"/>
      <w:lang w:eastAsia="en-GB"/>
    </w:rPr>
  </w:style>
  <w:style w:type="paragraph" w:styleId="Heading3">
    <w:name w:val="heading 3"/>
    <w:basedOn w:val="Normal"/>
    <w:next w:val="Normal"/>
    <w:link w:val="Heading3Char"/>
    <w:qFormat/>
    <w:rsid w:val="00FE1FD8"/>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qFormat/>
    <w:rsid w:val="00FE1FD8"/>
    <w:pPr>
      <w:keepNext/>
      <w:jc w:val="center"/>
      <w:outlineLvl w:val="3"/>
    </w:pPr>
    <w:rPr>
      <w:rFonts w:ascii="Arial Black" w:hAnsi="Arial Black" w:cs="Arial Black"/>
      <w:lang w:val="en-GB"/>
    </w:rPr>
  </w:style>
  <w:style w:type="paragraph" w:styleId="Heading9">
    <w:name w:val="heading 9"/>
    <w:basedOn w:val="Normal"/>
    <w:next w:val="Normal"/>
    <w:link w:val="Heading9Char"/>
    <w:qFormat/>
    <w:rsid w:val="00FE1FD8"/>
    <w:pPr>
      <w:keepNext/>
      <w:keepLines/>
      <w:spacing w:before="200"/>
      <w:outlineLvl w:val="8"/>
    </w:pPr>
    <w:rPr>
      <w:rFonts w:ascii="Cambria" w:hAnsi="Cambria" w:cs="Cambria"/>
      <w:i/>
      <w:iCs/>
      <w:color w:val="40404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280E90"/>
    <w:rPr>
      <w:rFonts w:ascii="Cambria" w:hAnsi="Cambria" w:cs="Cambria"/>
      <w:b/>
      <w:bCs/>
      <w:color w:val="365F91"/>
      <w:sz w:val="28"/>
      <w:szCs w:val="28"/>
      <w:lang w:val="fr-FR" w:eastAsia="x-none"/>
    </w:rPr>
  </w:style>
  <w:style w:type="character" w:customStyle="1" w:styleId="Heading2Char">
    <w:name w:val="Heading 2 Char"/>
    <w:basedOn w:val="DefaultParagraphFont"/>
    <w:link w:val="Heading2"/>
    <w:locked/>
    <w:rsid w:val="00FE1FD8"/>
    <w:rPr>
      <w:rFonts w:eastAsia="Times New Roman" w:cs="Times New Roman"/>
      <w:b/>
      <w:bCs/>
      <w:color w:val="3B4662"/>
      <w:sz w:val="22"/>
      <w:szCs w:val="22"/>
      <w:lang w:val="sq-AL" w:eastAsia="en-GB"/>
    </w:rPr>
  </w:style>
  <w:style w:type="character" w:customStyle="1" w:styleId="Heading3Char">
    <w:name w:val="Heading 3 Char"/>
    <w:basedOn w:val="DefaultParagraphFont"/>
    <w:link w:val="Heading3"/>
    <w:locked/>
    <w:rsid w:val="00FE1FD8"/>
    <w:rPr>
      <w:rFonts w:ascii="Cambria" w:hAnsi="Cambria" w:cs="Cambria"/>
      <w:b/>
      <w:bCs/>
      <w:color w:val="4F81BD"/>
      <w:sz w:val="24"/>
      <w:szCs w:val="24"/>
      <w:lang w:val="sq-AL" w:eastAsia="x-none"/>
    </w:rPr>
  </w:style>
  <w:style w:type="character" w:customStyle="1" w:styleId="Heading4Char">
    <w:name w:val="Heading 4 Char"/>
    <w:basedOn w:val="DefaultParagraphFont"/>
    <w:link w:val="Heading4"/>
    <w:locked/>
    <w:rsid w:val="00FE1FD8"/>
    <w:rPr>
      <w:rFonts w:ascii="Arial Black" w:hAnsi="Arial Black" w:cs="Arial Black"/>
      <w:sz w:val="24"/>
      <w:szCs w:val="24"/>
      <w:lang w:val="en-GB" w:eastAsia="x-none"/>
    </w:rPr>
  </w:style>
  <w:style w:type="character" w:customStyle="1" w:styleId="Heading9Char">
    <w:name w:val="Heading 9 Char"/>
    <w:basedOn w:val="DefaultParagraphFont"/>
    <w:link w:val="Heading9"/>
    <w:locked/>
    <w:rsid w:val="00FE1FD8"/>
    <w:rPr>
      <w:rFonts w:ascii="Cambria" w:hAnsi="Cambria" w:cs="Cambria"/>
      <w:i/>
      <w:iCs/>
      <w:color w:val="404040"/>
      <w:lang w:val="sq-AL" w:eastAsia="x-none"/>
    </w:rPr>
  </w:style>
  <w:style w:type="paragraph" w:customStyle="1" w:styleId="Char">
    <w:name w:val="Char"/>
    <w:basedOn w:val="Normal"/>
    <w:rsid w:val="00280E90"/>
    <w:pPr>
      <w:spacing w:after="160" w:line="240" w:lineRule="exact"/>
    </w:pPr>
    <w:rPr>
      <w:rFonts w:ascii="Tahoma" w:eastAsia="MS Mincho" w:hAnsi="Tahoma" w:cs="Tahoma"/>
      <w:lang w:val="en-GB"/>
    </w:rPr>
  </w:style>
  <w:style w:type="paragraph" w:customStyle="1" w:styleId="Akti">
    <w:name w:val="Akti"/>
    <w:rsid w:val="00280E90"/>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80E90"/>
    <w:rPr>
      <w:rFonts w:ascii="CG Times" w:hAnsi="CG Times" w:cs="CG Times"/>
      <w:sz w:val="22"/>
      <w:szCs w:val="22"/>
      <w:lang w:val="en-GB"/>
    </w:rPr>
  </w:style>
  <w:style w:type="paragraph" w:customStyle="1" w:styleId="AneksiNr">
    <w:name w:val="Aneksi_Nr"/>
    <w:next w:val="Normal"/>
    <w:rsid w:val="00280E90"/>
    <w:pPr>
      <w:keepNext/>
      <w:widowControl w:val="0"/>
      <w:jc w:val="center"/>
    </w:pPr>
    <w:rPr>
      <w:rFonts w:ascii="CG Times" w:hAnsi="CG Times" w:cs="CG Times"/>
      <w:caps/>
      <w:sz w:val="22"/>
      <w:szCs w:val="22"/>
      <w:lang w:val="en-GB"/>
    </w:rPr>
  </w:style>
  <w:style w:type="paragraph" w:customStyle="1" w:styleId="AneksiTitull">
    <w:name w:val="Aneksi_Titull"/>
    <w:next w:val="Normal"/>
    <w:rsid w:val="00280E90"/>
    <w:pPr>
      <w:jc w:val="center"/>
    </w:pPr>
    <w:rPr>
      <w:rFonts w:ascii="CG Times" w:hAnsi="CG Times" w:cs="CG Times"/>
      <w:sz w:val="24"/>
      <w:szCs w:val="24"/>
      <w:lang w:val="en-GB"/>
    </w:rPr>
  </w:style>
  <w:style w:type="paragraph" w:customStyle="1" w:styleId="Autoriteti">
    <w:name w:val="Autoriteti"/>
    <w:next w:val="Normal"/>
    <w:rsid w:val="00280E90"/>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80E90"/>
    <w:pPr>
      <w:widowControl w:val="0"/>
      <w:jc w:val="right"/>
    </w:pPr>
    <w:rPr>
      <w:rFonts w:ascii="CG Times" w:hAnsi="CG Times" w:cs="CG Times"/>
      <w:b/>
      <w:bCs/>
      <w:sz w:val="22"/>
      <w:szCs w:val="22"/>
      <w:lang w:val="en-GB"/>
    </w:rPr>
  </w:style>
  <w:style w:type="paragraph" w:customStyle="1" w:styleId="BazLigjPropozues">
    <w:name w:val="Baz_Ligj_Propozues"/>
    <w:rsid w:val="00280E90"/>
    <w:pPr>
      <w:keepNext/>
      <w:widowControl w:val="0"/>
      <w:ind w:firstLine="720"/>
      <w:jc w:val="both"/>
    </w:pPr>
    <w:rPr>
      <w:rFonts w:ascii="CG Times" w:hAnsi="CG Times" w:cs="CG Times"/>
      <w:color w:val="000000"/>
      <w:sz w:val="22"/>
      <w:szCs w:val="22"/>
      <w:lang w:val="en-GB"/>
    </w:rPr>
  </w:style>
  <w:style w:type="paragraph" w:customStyle="1" w:styleId="Paragrafi">
    <w:name w:val="Paragrafi"/>
    <w:rsid w:val="00280E90"/>
    <w:pPr>
      <w:widowControl w:val="0"/>
      <w:ind w:firstLine="720"/>
      <w:jc w:val="both"/>
    </w:pPr>
    <w:rPr>
      <w:rFonts w:ascii="CG Times" w:hAnsi="CG Times" w:cs="CG Times"/>
      <w:sz w:val="22"/>
      <w:szCs w:val="22"/>
    </w:rPr>
  </w:style>
  <w:style w:type="paragraph" w:customStyle="1" w:styleId="Institucioni">
    <w:name w:val="Institucioni"/>
    <w:next w:val="Normal"/>
    <w:rsid w:val="00280E90"/>
    <w:pPr>
      <w:keepNext/>
      <w:widowControl w:val="0"/>
      <w:jc w:val="center"/>
    </w:pPr>
    <w:rPr>
      <w:rFonts w:ascii="CG Times" w:hAnsi="CG Times" w:cs="CG Times"/>
      <w:caps/>
      <w:sz w:val="22"/>
      <w:szCs w:val="22"/>
      <w:lang w:val="en-GB"/>
    </w:rPr>
  </w:style>
  <w:style w:type="paragraph" w:customStyle="1" w:styleId="Kapakufund">
    <w:name w:val="Kapaku_fund"/>
    <w:next w:val="Normal"/>
    <w:rsid w:val="00280E90"/>
    <w:pPr>
      <w:pageBreakBefore/>
    </w:pPr>
    <w:rPr>
      <w:rFonts w:ascii="CG Times" w:hAnsi="CG Times" w:cs="CG Times"/>
      <w:b/>
      <w:bCs/>
      <w:sz w:val="22"/>
      <w:szCs w:val="22"/>
    </w:rPr>
  </w:style>
  <w:style w:type="paragraph" w:customStyle="1" w:styleId="KapitulliNr">
    <w:name w:val="Kapitulli_Nr"/>
    <w:rsid w:val="00280E90"/>
    <w:pPr>
      <w:keepNext/>
      <w:widowControl w:val="0"/>
      <w:jc w:val="center"/>
    </w:pPr>
    <w:rPr>
      <w:rFonts w:ascii="CG Times" w:hAnsi="CG Times" w:cs="CG Times"/>
      <w:caps/>
      <w:sz w:val="22"/>
      <w:szCs w:val="22"/>
      <w:lang w:val="en-GB"/>
    </w:rPr>
  </w:style>
  <w:style w:type="paragraph" w:customStyle="1" w:styleId="KapitulliTitull">
    <w:name w:val="Kapitulli_Titull"/>
    <w:rsid w:val="00280E90"/>
    <w:pPr>
      <w:keepNext/>
      <w:widowControl w:val="0"/>
      <w:jc w:val="center"/>
    </w:pPr>
    <w:rPr>
      <w:rFonts w:ascii="CG Times" w:hAnsi="CG Times" w:cs="CG Times"/>
      <w:caps/>
      <w:sz w:val="22"/>
      <w:szCs w:val="22"/>
      <w:lang w:val="en-GB"/>
    </w:rPr>
  </w:style>
  <w:style w:type="paragraph" w:customStyle="1" w:styleId="KreuNr">
    <w:name w:val="Kreu_Nr"/>
    <w:rsid w:val="00280E90"/>
    <w:pPr>
      <w:keepNext/>
      <w:widowControl w:val="0"/>
      <w:jc w:val="center"/>
    </w:pPr>
    <w:rPr>
      <w:rFonts w:ascii="CG Times" w:hAnsi="CG Times" w:cs="CG Times"/>
      <w:caps/>
      <w:sz w:val="22"/>
      <w:szCs w:val="22"/>
    </w:rPr>
  </w:style>
  <w:style w:type="paragraph" w:customStyle="1" w:styleId="KreuTitull">
    <w:name w:val="Kreu_Titull"/>
    <w:next w:val="KapitulliTitull"/>
    <w:rsid w:val="00280E90"/>
    <w:pPr>
      <w:keepNext/>
      <w:widowControl w:val="0"/>
      <w:jc w:val="center"/>
    </w:pPr>
    <w:rPr>
      <w:rFonts w:ascii="CG Times" w:hAnsi="CG Times" w:cs="CG Times"/>
      <w:caps/>
      <w:sz w:val="22"/>
      <w:szCs w:val="22"/>
    </w:rPr>
  </w:style>
  <w:style w:type="paragraph" w:customStyle="1" w:styleId="NeniNr">
    <w:name w:val="Neni_Nr"/>
    <w:next w:val="Normal"/>
    <w:rsid w:val="00280E90"/>
    <w:pPr>
      <w:keepNext/>
      <w:widowControl w:val="0"/>
      <w:jc w:val="center"/>
    </w:pPr>
    <w:rPr>
      <w:rFonts w:ascii="CG Times" w:hAnsi="CG Times" w:cs="CG Times"/>
      <w:sz w:val="22"/>
      <w:szCs w:val="22"/>
      <w:lang w:val="en-GB"/>
    </w:rPr>
  </w:style>
  <w:style w:type="paragraph" w:customStyle="1" w:styleId="NeniTitull">
    <w:name w:val="Neni_Titull"/>
    <w:next w:val="Normal"/>
    <w:rsid w:val="00280E90"/>
    <w:pPr>
      <w:keepNext/>
      <w:widowControl w:val="0"/>
      <w:jc w:val="center"/>
      <w:outlineLvl w:val="2"/>
    </w:pPr>
    <w:rPr>
      <w:rFonts w:ascii="CG Times" w:hAnsi="CG Times" w:cs="CG Times"/>
      <w:b/>
      <w:bCs/>
      <w:sz w:val="22"/>
      <w:szCs w:val="22"/>
      <w:lang w:val="en-GB"/>
    </w:rPr>
  </w:style>
  <w:style w:type="paragraph" w:customStyle="1" w:styleId="NenkreuNr">
    <w:name w:val="Nenkreu_Nr"/>
    <w:rsid w:val="00280E90"/>
    <w:pPr>
      <w:keepNext/>
      <w:widowControl w:val="0"/>
      <w:jc w:val="center"/>
    </w:pPr>
    <w:rPr>
      <w:rFonts w:ascii="CG Times" w:hAnsi="CG Times" w:cs="CG Times"/>
      <w:caps/>
      <w:sz w:val="22"/>
      <w:szCs w:val="22"/>
      <w:lang w:val="en-GB"/>
    </w:rPr>
  </w:style>
  <w:style w:type="paragraph" w:customStyle="1" w:styleId="NenkreuTitull">
    <w:name w:val="Nenkreu_Titull"/>
    <w:rsid w:val="00280E90"/>
    <w:pPr>
      <w:jc w:val="center"/>
    </w:pPr>
    <w:rPr>
      <w:rFonts w:ascii="CG Times" w:hAnsi="CG Times" w:cs="CG Times"/>
      <w:caps/>
      <w:sz w:val="22"/>
      <w:szCs w:val="22"/>
      <w:lang w:val="en-GB"/>
    </w:rPr>
  </w:style>
  <w:style w:type="paragraph" w:customStyle="1" w:styleId="NumriData">
    <w:name w:val="Numri_Data"/>
    <w:next w:val="Normal"/>
    <w:rsid w:val="00280E90"/>
    <w:pPr>
      <w:keepNext/>
      <w:widowControl w:val="0"/>
      <w:jc w:val="center"/>
      <w:outlineLvl w:val="0"/>
    </w:pPr>
    <w:rPr>
      <w:rFonts w:ascii="CG Times" w:hAnsi="CG Times" w:cs="CG Times"/>
      <w:b/>
      <w:bCs/>
      <w:sz w:val="22"/>
      <w:szCs w:val="22"/>
      <w:lang w:val="en-GB"/>
    </w:rPr>
  </w:style>
  <w:style w:type="paragraph" w:customStyle="1" w:styleId="Pika">
    <w:name w:val="Pika"/>
    <w:next w:val="Normal"/>
    <w:autoRedefine/>
    <w:rsid w:val="00280E90"/>
    <w:pPr>
      <w:ind w:firstLine="720"/>
    </w:pPr>
    <w:rPr>
      <w:rFonts w:ascii="CG Times" w:hAnsi="CG Times" w:cs="CG Times"/>
      <w:sz w:val="22"/>
      <w:szCs w:val="22"/>
    </w:rPr>
  </w:style>
  <w:style w:type="paragraph" w:customStyle="1" w:styleId="PikeKreu">
    <w:name w:val="Pike_Kreu"/>
    <w:basedOn w:val="Heading1"/>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hAnsi="CG Times" w:cs="CG Times"/>
      <w:caps/>
      <w:sz w:val="22"/>
      <w:szCs w:val="22"/>
      <w:lang w:val="en-GB"/>
    </w:rPr>
  </w:style>
  <w:style w:type="paragraph" w:customStyle="1" w:styleId="PjesaTitull">
    <w:name w:val="Pjesa_Titull"/>
    <w:rsid w:val="00280E90"/>
    <w:pPr>
      <w:keepNext/>
      <w:widowControl w:val="0"/>
      <w:jc w:val="center"/>
    </w:pPr>
    <w:rPr>
      <w:rFonts w:ascii="CG Times" w:hAnsi="CG Times" w:cs="CG Times"/>
      <w:caps/>
      <w:sz w:val="22"/>
      <w:szCs w:val="22"/>
      <w:lang w:val="en-GB"/>
    </w:rPr>
  </w:style>
  <w:style w:type="paragraph" w:customStyle="1" w:styleId="Shpallja">
    <w:name w:val="Shpallja"/>
    <w:rsid w:val="00280E90"/>
    <w:pPr>
      <w:widowControl w:val="0"/>
      <w:jc w:val="both"/>
    </w:pPr>
    <w:rPr>
      <w:rFonts w:ascii="CG Times" w:hAnsi="CG Times" w:cs="CG Times"/>
      <w:b/>
      <w:bCs/>
      <w:color w:val="000000"/>
      <w:sz w:val="22"/>
      <w:szCs w:val="22"/>
      <w:lang w:val="sq-AL"/>
    </w:rPr>
  </w:style>
  <w:style w:type="paragraph" w:customStyle="1" w:styleId="Tabele">
    <w:name w:val="Tabele"/>
    <w:rsid w:val="00280E90"/>
    <w:rPr>
      <w:rFonts w:ascii="CG Times" w:hAnsi="CG Times" w:cs="CG Times"/>
      <w:sz w:val="22"/>
      <w:szCs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cs="Trebuchet MS"/>
      <w:b/>
      <w:bCs/>
      <w:lang w:eastAsia="en-GB"/>
    </w:rPr>
  </w:style>
  <w:style w:type="paragraph" w:customStyle="1" w:styleId="Titulli">
    <w:name w:val="Titulli"/>
    <w:next w:val="Normal"/>
    <w:rsid w:val="00280E90"/>
    <w:pPr>
      <w:keepNext/>
      <w:widowControl w:val="0"/>
      <w:jc w:val="center"/>
      <w:outlineLvl w:val="1"/>
    </w:pPr>
    <w:rPr>
      <w:rFonts w:ascii="CG Times" w:hAnsi="CG Times" w:cs="CG Times"/>
      <w:b/>
      <w:bCs/>
      <w:caps/>
      <w:sz w:val="22"/>
      <w:szCs w:val="22"/>
      <w:lang w:val="en-GB"/>
    </w:rPr>
  </w:style>
  <w:style w:type="paragraph" w:customStyle="1" w:styleId="TitulliNr">
    <w:name w:val="Titulli_Nr"/>
    <w:rsid w:val="00280E90"/>
    <w:pPr>
      <w:keepNext/>
      <w:widowControl w:val="0"/>
      <w:jc w:val="center"/>
    </w:pPr>
    <w:rPr>
      <w:rFonts w:ascii="CG Times" w:hAnsi="CG Times" w:cs="CG Times"/>
      <w:caps/>
      <w:sz w:val="22"/>
      <w:szCs w:val="22"/>
      <w:lang w:val="en-GB"/>
    </w:rPr>
  </w:style>
  <w:style w:type="paragraph" w:customStyle="1" w:styleId="VENDOSI">
    <w:name w:val="VENDOSI"/>
    <w:next w:val="Normal"/>
    <w:rsid w:val="00280E90"/>
    <w:pPr>
      <w:keepNext/>
      <w:widowControl w:val="0"/>
      <w:jc w:val="center"/>
    </w:pPr>
    <w:rPr>
      <w:rFonts w:ascii="CG Times" w:hAnsi="CG Times" w:cs="CG Times"/>
      <w:caps/>
      <w:sz w:val="22"/>
      <w:szCs w:val="22"/>
      <w:lang w:val="en-GB"/>
    </w:rPr>
  </w:style>
  <w:style w:type="paragraph" w:customStyle="1" w:styleId="TitulliTitull">
    <w:name w:val="Titulli_Titull"/>
    <w:rsid w:val="00280E90"/>
    <w:pPr>
      <w:keepNext/>
      <w:widowControl w:val="0"/>
      <w:jc w:val="center"/>
      <w:outlineLvl w:val="0"/>
    </w:pPr>
    <w:rPr>
      <w:rFonts w:ascii="CG Times" w:hAnsi="CG Times" w:cs="CG Times"/>
      <w:caps/>
      <w:sz w:val="22"/>
      <w:szCs w:val="22"/>
      <w:lang w:val="en-GB"/>
    </w:rPr>
  </w:style>
  <w:style w:type="paragraph" w:styleId="Footer">
    <w:name w:val="footer"/>
    <w:basedOn w:val="Normal"/>
    <w:link w:val="FooterChar"/>
    <w:rsid w:val="00FE1FD8"/>
    <w:pPr>
      <w:tabs>
        <w:tab w:val="center" w:pos="4153"/>
        <w:tab w:val="right" w:pos="8306"/>
      </w:tabs>
    </w:pPr>
    <w:rPr>
      <w:lang w:val="en-US"/>
    </w:rPr>
  </w:style>
  <w:style w:type="character" w:customStyle="1" w:styleId="FooterChar">
    <w:name w:val="Footer Char"/>
    <w:basedOn w:val="DefaultParagraphFont"/>
    <w:link w:val="Footer"/>
    <w:locked/>
    <w:rsid w:val="00FE1FD8"/>
    <w:rPr>
      <w:rFonts w:eastAsia="Times New Roman" w:cs="Times New Roman"/>
      <w:sz w:val="24"/>
      <w:szCs w:val="24"/>
    </w:rPr>
  </w:style>
  <w:style w:type="paragraph" w:styleId="BodyText">
    <w:name w:val="Body Text"/>
    <w:basedOn w:val="Normal"/>
    <w:link w:val="BodyTextChar"/>
    <w:rsid w:val="00FE1FD8"/>
    <w:pPr>
      <w:spacing w:after="120"/>
    </w:pPr>
    <w:rPr>
      <w:noProof/>
      <w:lang w:val="en-US"/>
    </w:rPr>
  </w:style>
  <w:style w:type="character" w:customStyle="1" w:styleId="BodyTextChar">
    <w:name w:val="Body Text Char"/>
    <w:basedOn w:val="DefaultParagraphFont"/>
    <w:link w:val="BodyText"/>
    <w:locked/>
    <w:rsid w:val="00FE1FD8"/>
    <w:rPr>
      <w:rFonts w:eastAsia="Times New Roman" w:cs="Times New Roman"/>
      <w:noProof/>
      <w:sz w:val="24"/>
      <w:szCs w:val="24"/>
    </w:rPr>
  </w:style>
  <w:style w:type="paragraph" w:styleId="Header">
    <w:name w:val="header"/>
    <w:basedOn w:val="Normal"/>
    <w:link w:val="HeaderChar"/>
    <w:rsid w:val="00FE1FD8"/>
    <w:pPr>
      <w:tabs>
        <w:tab w:val="center" w:pos="4320"/>
        <w:tab w:val="right" w:pos="8640"/>
      </w:tabs>
    </w:pPr>
    <w:rPr>
      <w:sz w:val="20"/>
      <w:szCs w:val="20"/>
      <w:lang w:val="en-US"/>
    </w:rPr>
  </w:style>
  <w:style w:type="character" w:customStyle="1" w:styleId="HeaderChar">
    <w:name w:val="Header Char"/>
    <w:basedOn w:val="DefaultParagraphFont"/>
    <w:link w:val="Header"/>
    <w:locked/>
    <w:rsid w:val="00FE1FD8"/>
    <w:rPr>
      <w:rFonts w:eastAsia="Times New Roman" w:cs="Times New Roman"/>
    </w:rPr>
  </w:style>
  <w:style w:type="paragraph" w:styleId="BalloonText">
    <w:name w:val="Balloon Text"/>
    <w:basedOn w:val="Normal"/>
    <w:link w:val="BalloonTextChar"/>
    <w:semiHidden/>
    <w:rsid w:val="00FE1FD8"/>
    <w:rPr>
      <w:rFonts w:ascii="Tahoma" w:hAnsi="Tahoma" w:cs="Tahoma"/>
      <w:sz w:val="16"/>
      <w:szCs w:val="16"/>
    </w:rPr>
  </w:style>
  <w:style w:type="character" w:customStyle="1" w:styleId="BalloonTextChar">
    <w:name w:val="Balloon Text Char"/>
    <w:basedOn w:val="DefaultParagraphFont"/>
    <w:link w:val="BalloonText"/>
    <w:semiHidden/>
    <w:locked/>
    <w:rsid w:val="00FE1FD8"/>
    <w:rPr>
      <w:rFonts w:ascii="Tahoma" w:hAnsi="Tahoma" w:cs="Tahoma"/>
      <w:sz w:val="16"/>
      <w:szCs w:val="16"/>
      <w:lang w:val="sq-AL" w:eastAsia="x-none"/>
    </w:rPr>
  </w:style>
  <w:style w:type="character" w:customStyle="1" w:styleId="BodyText2Char">
    <w:name w:val="Body Text 2 Char"/>
    <w:basedOn w:val="DefaultParagraphFont"/>
    <w:link w:val="BodyText2"/>
    <w:semiHidden/>
    <w:locked/>
    <w:rsid w:val="00FE1FD8"/>
    <w:rPr>
      <w:rFonts w:eastAsia="Times New Roman" w:cs="Times New Roman"/>
      <w:sz w:val="24"/>
      <w:szCs w:val="24"/>
      <w:lang w:val="sq-AL" w:eastAsia="x-none"/>
    </w:rPr>
  </w:style>
  <w:style w:type="paragraph" w:styleId="BodyText2">
    <w:name w:val="Body Text 2"/>
    <w:basedOn w:val="Normal"/>
    <w:link w:val="BodyText2Char"/>
    <w:semiHidden/>
    <w:rsid w:val="00FE1FD8"/>
    <w:pPr>
      <w:spacing w:after="120" w:line="480" w:lineRule="auto"/>
    </w:pPr>
  </w:style>
  <w:style w:type="character" w:customStyle="1" w:styleId="BodyText2Char1">
    <w:name w:val="Body Text 2 Char1"/>
    <w:basedOn w:val="DefaultParagraphFont"/>
    <w:link w:val="BodyText2"/>
    <w:semiHidden/>
    <w:locked/>
    <w:rPr>
      <w:rFonts w:eastAsia="Times New Roman" w:cs="Times New Roman"/>
      <w:sz w:val="24"/>
      <w:szCs w:val="24"/>
      <w:lang w:val="sq-AL" w:eastAsia="x-none"/>
    </w:rPr>
  </w:style>
  <w:style w:type="character" w:customStyle="1" w:styleId="BodyTextIndent2Char">
    <w:name w:val="Body Text Indent 2 Char"/>
    <w:basedOn w:val="DefaultParagraphFont"/>
    <w:link w:val="BodyTextIndent2"/>
    <w:semiHidden/>
    <w:locked/>
    <w:rsid w:val="00FE1FD8"/>
    <w:rPr>
      <w:rFonts w:eastAsia="Times New Roman" w:cs="Times New Roman"/>
      <w:sz w:val="24"/>
      <w:szCs w:val="24"/>
      <w:lang w:val="sq-AL" w:eastAsia="x-none"/>
    </w:rPr>
  </w:style>
  <w:style w:type="paragraph" w:styleId="BodyTextIndent2">
    <w:name w:val="Body Text Indent 2"/>
    <w:basedOn w:val="Normal"/>
    <w:link w:val="BodyTextIndent2Char"/>
    <w:semiHidden/>
    <w:rsid w:val="00FE1FD8"/>
    <w:pPr>
      <w:spacing w:after="120" w:line="480" w:lineRule="auto"/>
      <w:ind w:left="360"/>
    </w:pPr>
  </w:style>
  <w:style w:type="character" w:customStyle="1" w:styleId="BodyTextIndent2Char1">
    <w:name w:val="Body Text Indent 2 Char1"/>
    <w:basedOn w:val="DefaultParagraphFont"/>
    <w:link w:val="BodyTextIndent2"/>
    <w:semiHidden/>
    <w:locked/>
    <w:rPr>
      <w:rFonts w:eastAsia="Times New Roman" w:cs="Times New Roman"/>
      <w:sz w:val="24"/>
      <w:szCs w:val="24"/>
      <w:lang w:val="sq-AL" w:eastAsia="x-none"/>
    </w:rPr>
  </w:style>
  <w:style w:type="character" w:styleId="Emphasis">
    <w:name w:val="Emphasis"/>
    <w:basedOn w:val="DefaultParagraphFont"/>
    <w:qFormat/>
    <w:rsid w:val="00FE1FD8"/>
    <w:rPr>
      <w:rFonts w:cs="Times New Roman"/>
      <w:i/>
      <w:iCs/>
    </w:rPr>
  </w:style>
  <w:style w:type="paragraph" w:customStyle="1" w:styleId="alert">
    <w:name w:val="alert"/>
    <w:basedOn w:val="Normal"/>
    <w:rsid w:val="00FE1FD8"/>
    <w:pPr>
      <w:spacing w:before="136" w:after="136"/>
      <w:ind w:left="611" w:right="475"/>
      <w:jc w:val="both"/>
    </w:pPr>
    <w:rPr>
      <w:color w:val="FF3300"/>
      <w:sz w:val="19"/>
      <w:szCs w:val="19"/>
      <w:lang w:eastAsia="en-GB"/>
    </w:rPr>
  </w:style>
  <w:style w:type="paragraph" w:customStyle="1" w:styleId="texte">
    <w:name w:val="texte"/>
    <w:basedOn w:val="Normal"/>
    <w:rsid w:val="00FE1FD8"/>
    <w:pPr>
      <w:spacing w:before="136" w:after="136"/>
      <w:ind w:left="611" w:right="475"/>
      <w:jc w:val="both"/>
    </w:pPr>
    <w:rPr>
      <w:sz w:val="22"/>
      <w:szCs w:val="22"/>
      <w:lang w:eastAsia="en-GB"/>
    </w:rPr>
  </w:style>
  <w:style w:type="paragraph" w:customStyle="1" w:styleId="bglang2">
    <w:name w:val="bglang2"/>
    <w:basedOn w:val="Normal"/>
    <w:rsid w:val="00FE1FD8"/>
    <w:pPr>
      <w:shd w:val="clear" w:color="auto" w:fill="284377"/>
      <w:ind w:left="612" w:right="612"/>
      <w:jc w:val="right"/>
    </w:pPr>
    <w:rPr>
      <w:color w:val="FFFFFF"/>
      <w:sz w:val="19"/>
      <w:szCs w:val="19"/>
      <w:lang w:eastAsia="en-GB"/>
    </w:rPr>
  </w:style>
  <w:style w:type="paragraph" w:customStyle="1" w:styleId="bglang">
    <w:name w:val="bglang"/>
    <w:basedOn w:val="Normal"/>
    <w:rsid w:val="00FE1FD8"/>
    <w:pPr>
      <w:shd w:val="clear" w:color="auto" w:fill="284377"/>
      <w:ind w:left="612" w:right="612"/>
      <w:jc w:val="right"/>
    </w:pPr>
    <w:rPr>
      <w:color w:val="FFFFFF"/>
      <w:sz w:val="19"/>
      <w:szCs w:val="19"/>
      <w:lang w:eastAsia="en-GB"/>
    </w:rPr>
  </w:style>
  <w:style w:type="paragraph" w:customStyle="1" w:styleId="none">
    <w:name w:val="none"/>
    <w:basedOn w:val="Normal"/>
    <w:rsid w:val="00FE1FD8"/>
    <w:pPr>
      <w:spacing w:before="136" w:after="136"/>
      <w:ind w:left="611" w:right="475"/>
      <w:jc w:val="both"/>
    </w:pPr>
    <w:rPr>
      <w:vanish/>
      <w:sz w:val="19"/>
      <w:szCs w:val="19"/>
      <w:lang w:eastAsia="en-GB"/>
    </w:rPr>
  </w:style>
  <w:style w:type="paragraph" w:customStyle="1" w:styleId="glossary">
    <w:name w:val="glossary"/>
    <w:basedOn w:val="Normal"/>
    <w:rsid w:val="00FE1FD8"/>
    <w:pPr>
      <w:pBdr>
        <w:bottom w:val="dotted" w:sz="6" w:space="0" w:color="708090"/>
      </w:pBdr>
      <w:spacing w:before="136" w:after="136"/>
      <w:ind w:left="611" w:right="475"/>
      <w:jc w:val="both"/>
    </w:pPr>
    <w:rPr>
      <w:sz w:val="19"/>
      <w:szCs w:val="19"/>
      <w:lang w:eastAsia="en-GB"/>
    </w:rPr>
  </w:style>
  <w:style w:type="paragraph" w:customStyle="1" w:styleId="highlight">
    <w:name w:val="highlight"/>
    <w:basedOn w:val="Normal"/>
    <w:rsid w:val="00FE1FD8"/>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rechinput">
    <w:name w:val="rechinput"/>
    <w:basedOn w:val="Normal"/>
    <w:rsid w:val="00FE1FD8"/>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tdtop">
    <w:name w:val="tdtop"/>
    <w:basedOn w:val="Normal"/>
    <w:rsid w:val="00FE1FD8"/>
    <w:pPr>
      <w:spacing w:before="136" w:after="136"/>
      <w:ind w:left="611" w:right="475"/>
      <w:jc w:val="both"/>
      <w:textAlignment w:val="top"/>
    </w:pPr>
    <w:rPr>
      <w:sz w:val="17"/>
      <w:szCs w:val="17"/>
      <w:lang w:eastAsia="en-GB"/>
    </w:rPr>
  </w:style>
  <w:style w:type="paragraph" w:customStyle="1" w:styleId="smallfont">
    <w:name w:val="smallfont"/>
    <w:basedOn w:val="Normal"/>
    <w:rsid w:val="00FE1FD8"/>
    <w:pPr>
      <w:spacing w:before="136" w:after="136"/>
      <w:ind w:left="611" w:right="475"/>
      <w:jc w:val="both"/>
    </w:pPr>
    <w:rPr>
      <w:sz w:val="14"/>
      <w:szCs w:val="14"/>
      <w:lang w:eastAsia="en-GB"/>
    </w:rPr>
  </w:style>
  <w:style w:type="paragraph" w:customStyle="1" w:styleId="selsez1">
    <w:name w:val="selsez1"/>
    <w:basedOn w:val="Normal"/>
    <w:rsid w:val="00FE1FD8"/>
    <w:pPr>
      <w:shd w:val="clear" w:color="auto" w:fill="3C97DC"/>
      <w:spacing w:before="136" w:after="136"/>
      <w:ind w:left="611" w:right="475"/>
      <w:jc w:val="both"/>
    </w:pPr>
    <w:rPr>
      <w:sz w:val="19"/>
      <w:szCs w:val="19"/>
      <w:lang w:eastAsia="en-GB"/>
    </w:rPr>
  </w:style>
  <w:style w:type="paragraph" w:customStyle="1" w:styleId="selsez2">
    <w:name w:val="selsez2"/>
    <w:basedOn w:val="Normal"/>
    <w:rsid w:val="00FE1FD8"/>
    <w:pPr>
      <w:shd w:val="clear" w:color="auto" w:fill="148458"/>
      <w:spacing w:before="136" w:after="136"/>
      <w:ind w:left="611" w:right="475"/>
      <w:jc w:val="both"/>
    </w:pPr>
    <w:rPr>
      <w:sz w:val="19"/>
      <w:szCs w:val="19"/>
      <w:lang w:eastAsia="en-GB"/>
    </w:rPr>
  </w:style>
  <w:style w:type="paragraph" w:customStyle="1" w:styleId="selsez3">
    <w:name w:val="selsez3"/>
    <w:basedOn w:val="Normal"/>
    <w:rsid w:val="00FE1FD8"/>
    <w:pPr>
      <w:shd w:val="clear" w:color="auto" w:fill="DCA615"/>
      <w:spacing w:before="136" w:after="136"/>
      <w:ind w:left="611" w:right="475"/>
      <w:jc w:val="both"/>
    </w:pPr>
    <w:rPr>
      <w:sz w:val="19"/>
      <w:szCs w:val="19"/>
      <w:lang w:eastAsia="en-GB"/>
    </w:rPr>
  </w:style>
  <w:style w:type="paragraph" w:customStyle="1" w:styleId="selsez4">
    <w:name w:val="selsez4"/>
    <w:basedOn w:val="Normal"/>
    <w:rsid w:val="00FE1FD8"/>
    <w:pPr>
      <w:shd w:val="clear" w:color="auto" w:fill="D8411E"/>
      <w:spacing w:before="136" w:after="136"/>
      <w:ind w:left="611" w:right="475"/>
      <w:jc w:val="both"/>
    </w:pPr>
    <w:rPr>
      <w:sz w:val="19"/>
      <w:szCs w:val="19"/>
      <w:lang w:eastAsia="en-GB"/>
    </w:rPr>
  </w:style>
  <w:style w:type="paragraph" w:customStyle="1" w:styleId="selsez5">
    <w:name w:val="selsez5"/>
    <w:basedOn w:val="Normal"/>
    <w:rsid w:val="00FE1FD8"/>
    <w:pPr>
      <w:shd w:val="clear" w:color="auto" w:fill="BBA46C"/>
      <w:spacing w:before="136" w:after="136"/>
      <w:ind w:left="611" w:right="475"/>
      <w:jc w:val="both"/>
    </w:pPr>
    <w:rPr>
      <w:sz w:val="19"/>
      <w:szCs w:val="19"/>
      <w:lang w:eastAsia="en-GB"/>
    </w:rPr>
  </w:style>
  <w:style w:type="paragraph" w:customStyle="1" w:styleId="selsez6">
    <w:name w:val="selsez6"/>
    <w:basedOn w:val="Normal"/>
    <w:rsid w:val="00FE1FD8"/>
    <w:pPr>
      <w:shd w:val="clear" w:color="auto" w:fill="8000FF"/>
      <w:spacing w:before="136" w:after="136"/>
      <w:ind w:left="611" w:right="475"/>
      <w:jc w:val="both"/>
    </w:pPr>
    <w:rPr>
      <w:sz w:val="19"/>
      <w:szCs w:val="19"/>
      <w:lang w:eastAsia="en-GB"/>
    </w:rPr>
  </w:style>
  <w:style w:type="paragraph" w:customStyle="1" w:styleId="bgtool">
    <w:name w:val="bgtool"/>
    <w:basedOn w:val="Normal"/>
    <w:rsid w:val="00FE1FD8"/>
    <w:pPr>
      <w:shd w:val="clear" w:color="auto" w:fill="112449"/>
      <w:spacing w:before="136" w:after="136"/>
      <w:ind w:left="611" w:right="475"/>
      <w:jc w:val="right"/>
    </w:pPr>
    <w:rPr>
      <w:color w:val="FFFFFF"/>
      <w:sz w:val="17"/>
      <w:szCs w:val="17"/>
      <w:lang w:eastAsia="en-GB"/>
    </w:rPr>
  </w:style>
  <w:style w:type="paragraph" w:customStyle="1" w:styleId="bgbannertool">
    <w:name w:val="bgbannertool"/>
    <w:basedOn w:val="Normal"/>
    <w:rsid w:val="00FE1FD8"/>
    <w:pPr>
      <w:shd w:val="clear" w:color="auto" w:fill="112449"/>
      <w:spacing w:before="136" w:after="136"/>
      <w:ind w:left="611" w:right="475"/>
      <w:jc w:val="both"/>
    </w:pPr>
    <w:rPr>
      <w:sz w:val="19"/>
      <w:szCs w:val="19"/>
      <w:lang w:eastAsia="en-GB"/>
    </w:rPr>
  </w:style>
  <w:style w:type="paragraph" w:customStyle="1" w:styleId="bgtool2">
    <w:name w:val="bgtool2"/>
    <w:basedOn w:val="Normal"/>
    <w:rsid w:val="00FE1FD8"/>
    <w:pPr>
      <w:shd w:val="clear" w:color="auto" w:fill="112449"/>
      <w:spacing w:before="136" w:after="136"/>
      <w:ind w:left="611" w:right="475"/>
      <w:jc w:val="right"/>
    </w:pPr>
    <w:rPr>
      <w:color w:val="FFFFFF"/>
      <w:sz w:val="17"/>
      <w:szCs w:val="17"/>
      <w:lang w:eastAsia="en-GB"/>
    </w:rPr>
  </w:style>
  <w:style w:type="paragraph" w:customStyle="1" w:styleId="bgpath2">
    <w:name w:val="bgpath2"/>
    <w:basedOn w:val="Normal"/>
    <w:rsid w:val="00FE1FD8"/>
    <w:pPr>
      <w:pBdr>
        <w:bottom w:val="single" w:sz="6" w:space="3" w:color="B0B6C3"/>
      </w:pBdr>
      <w:spacing w:before="136" w:after="136"/>
      <w:ind w:left="611" w:right="475"/>
      <w:jc w:val="both"/>
    </w:pPr>
    <w:rPr>
      <w:b/>
      <w:bCs/>
      <w:color w:val="043F7B"/>
      <w:sz w:val="14"/>
      <w:szCs w:val="14"/>
      <w:lang w:eastAsia="en-GB"/>
    </w:rPr>
  </w:style>
  <w:style w:type="paragraph" w:customStyle="1" w:styleId="bgpath">
    <w:name w:val="bgpath"/>
    <w:basedOn w:val="Normal"/>
    <w:rsid w:val="00FE1FD8"/>
    <w:pPr>
      <w:pBdr>
        <w:bottom w:val="single" w:sz="6" w:space="3" w:color="B0B6C3"/>
      </w:pBdr>
      <w:spacing w:before="136" w:after="136"/>
      <w:ind w:left="611" w:right="475"/>
      <w:jc w:val="both"/>
    </w:pPr>
    <w:rPr>
      <w:b/>
      <w:bCs/>
      <w:color w:val="043F7B"/>
      <w:sz w:val="14"/>
      <w:szCs w:val="14"/>
      <w:lang w:eastAsia="en-GB"/>
    </w:rPr>
  </w:style>
  <w:style w:type="paragraph" w:customStyle="1" w:styleId="path">
    <w:name w:val="path"/>
    <w:basedOn w:val="Normal"/>
    <w:rsid w:val="00FE1FD8"/>
    <w:pPr>
      <w:spacing w:before="136" w:after="136"/>
      <w:ind w:left="611" w:right="475"/>
      <w:jc w:val="both"/>
    </w:pPr>
    <w:rPr>
      <w:b/>
      <w:bCs/>
      <w:color w:val="043F7B"/>
      <w:sz w:val="14"/>
      <w:szCs w:val="14"/>
      <w:lang w:eastAsia="en-GB"/>
    </w:rPr>
  </w:style>
  <w:style w:type="paragraph" w:customStyle="1" w:styleId="bgleft">
    <w:name w:val="bgleft"/>
    <w:basedOn w:val="Normal"/>
    <w:rsid w:val="00FE1FD8"/>
    <w:pPr>
      <w:pBdr>
        <w:right w:val="single" w:sz="6" w:space="0" w:color="B0B6C3"/>
      </w:pBdr>
      <w:shd w:val="clear" w:color="auto" w:fill="E8EAED"/>
      <w:spacing w:before="136" w:after="136"/>
      <w:ind w:left="611" w:right="475"/>
      <w:jc w:val="both"/>
      <w:textAlignment w:val="top"/>
    </w:pPr>
    <w:rPr>
      <w:sz w:val="19"/>
      <w:szCs w:val="19"/>
      <w:lang w:eastAsia="en-GB"/>
    </w:rPr>
  </w:style>
  <w:style w:type="paragraph" w:customStyle="1" w:styleId="bgcontent">
    <w:name w:val="bgcontent"/>
    <w:basedOn w:val="Normal"/>
    <w:rsid w:val="00FE1FD8"/>
    <w:pPr>
      <w:ind w:left="408" w:right="408"/>
      <w:jc w:val="both"/>
      <w:textAlignment w:val="top"/>
    </w:pPr>
    <w:rPr>
      <w:sz w:val="19"/>
      <w:szCs w:val="19"/>
      <w:lang w:eastAsia="en-GB"/>
    </w:rPr>
  </w:style>
  <w:style w:type="paragraph" w:customStyle="1" w:styleId="bgright">
    <w:name w:val="bgright"/>
    <w:basedOn w:val="Normal"/>
    <w:rsid w:val="00FE1FD8"/>
    <w:pPr>
      <w:pBdr>
        <w:left w:val="single" w:sz="6" w:space="0" w:color="B0B6C3"/>
      </w:pBdr>
      <w:spacing w:before="136" w:after="136"/>
      <w:ind w:left="611" w:right="475"/>
      <w:jc w:val="both"/>
      <w:textAlignment w:val="top"/>
    </w:pPr>
    <w:rPr>
      <w:sz w:val="19"/>
      <w:szCs w:val="19"/>
      <w:lang w:eastAsia="en-GB"/>
    </w:rPr>
  </w:style>
  <w:style w:type="paragraph" w:customStyle="1" w:styleId="bgfoot">
    <w:name w:val="bgfoot"/>
    <w:basedOn w:val="Normal"/>
    <w:rsid w:val="00FE1FD8"/>
    <w:pPr>
      <w:pBdr>
        <w:top w:val="single" w:sz="6" w:space="0" w:color="B0B6C3"/>
      </w:pBdr>
      <w:spacing w:before="136" w:after="136"/>
      <w:ind w:left="611" w:right="475"/>
      <w:jc w:val="both"/>
    </w:pPr>
    <w:rPr>
      <w:sz w:val="19"/>
      <w:szCs w:val="19"/>
      <w:lang w:eastAsia="en-GB"/>
    </w:rPr>
  </w:style>
  <w:style w:type="paragraph" w:customStyle="1" w:styleId="annotation">
    <w:name w:val="annotation"/>
    <w:basedOn w:val="Normal"/>
    <w:rsid w:val="00FE1FD8"/>
    <w:pPr>
      <w:spacing w:before="136" w:after="136"/>
      <w:ind w:left="611" w:right="475"/>
      <w:jc w:val="both"/>
    </w:pPr>
    <w:rPr>
      <w:color w:val="3C97DC"/>
      <w:sz w:val="19"/>
      <w:szCs w:val="19"/>
      <w:lang w:eastAsia="en-GB"/>
    </w:rPr>
  </w:style>
  <w:style w:type="paragraph" w:customStyle="1" w:styleId="searchtitle">
    <w:name w:val="searchtitle"/>
    <w:basedOn w:val="Normal"/>
    <w:rsid w:val="00FE1FD8"/>
    <w:pPr>
      <w:spacing w:before="136" w:after="136"/>
      <w:ind w:left="611" w:right="475"/>
      <w:jc w:val="both"/>
    </w:pPr>
    <w:rPr>
      <w:sz w:val="19"/>
      <w:szCs w:val="19"/>
      <w:lang w:eastAsia="en-GB"/>
    </w:rPr>
  </w:style>
  <w:style w:type="paragraph" w:customStyle="1" w:styleId="printtd">
    <w:name w:val="printtd"/>
    <w:basedOn w:val="Normal"/>
    <w:rsid w:val="00FE1FD8"/>
    <w:pPr>
      <w:spacing w:before="136" w:after="136"/>
      <w:ind w:left="611" w:right="475"/>
      <w:jc w:val="right"/>
    </w:pPr>
    <w:rPr>
      <w:sz w:val="17"/>
      <w:szCs w:val="17"/>
      <w:lang w:eastAsia="en-GB"/>
    </w:rPr>
  </w:style>
  <w:style w:type="paragraph" w:customStyle="1" w:styleId="searchtable2">
    <w:name w:val="searchtable2"/>
    <w:basedOn w:val="Normal"/>
    <w:rsid w:val="00FE1FD8"/>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searchtable3">
    <w:name w:val="searchtable3"/>
    <w:basedOn w:val="Normal"/>
    <w:rsid w:val="00FE1FD8"/>
    <w:pPr>
      <w:pBdr>
        <w:top w:val="single" w:sz="2"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4">
    <w:name w:val="searchtable4"/>
    <w:basedOn w:val="Normal"/>
    <w:rsid w:val="00FE1FD8"/>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sz w:val="19"/>
      <w:szCs w:val="19"/>
      <w:lang w:eastAsia="en-GB"/>
    </w:rPr>
  </w:style>
  <w:style w:type="paragraph" w:customStyle="1" w:styleId="searchtablereg">
    <w:name w:val="searchtablereg"/>
    <w:basedOn w:val="Normal"/>
    <w:rsid w:val="00FE1FD8"/>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hist">
    <w:name w:val="searchtabhist"/>
    <w:basedOn w:val="Normal"/>
    <w:rsid w:val="00FE1FD8"/>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1">
    <w:name w:val="searchtable1"/>
    <w:basedOn w:val="Normal"/>
    <w:rsid w:val="00FE1FD8"/>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color w:val="FFFFFF"/>
      <w:sz w:val="17"/>
      <w:szCs w:val="17"/>
      <w:lang w:eastAsia="en-GB"/>
    </w:rPr>
  </w:style>
  <w:style w:type="paragraph" w:customStyle="1" w:styleId="tsearchtable1">
    <w:name w:val="tsearchtable1"/>
    <w:basedOn w:val="Normal"/>
    <w:rsid w:val="00FE1FD8"/>
    <w:pPr>
      <w:spacing w:before="136" w:after="136"/>
      <w:ind w:left="611" w:right="475"/>
      <w:jc w:val="both"/>
    </w:pPr>
    <w:rPr>
      <w:color w:val="FFFFFF"/>
      <w:sz w:val="17"/>
      <w:szCs w:val="17"/>
      <w:lang w:eastAsia="en-GB"/>
    </w:rPr>
  </w:style>
  <w:style w:type="paragraph" w:customStyle="1" w:styleId="tsearchtable2">
    <w:name w:val="tsearchtable2"/>
    <w:basedOn w:val="Normal"/>
    <w:rsid w:val="00FE1FD8"/>
    <w:pPr>
      <w:spacing w:before="136" w:after="136"/>
      <w:ind w:left="611" w:right="475"/>
      <w:jc w:val="both"/>
    </w:pPr>
    <w:rPr>
      <w:sz w:val="17"/>
      <w:szCs w:val="17"/>
      <w:lang w:eastAsia="en-GB"/>
    </w:rPr>
  </w:style>
  <w:style w:type="paragraph" w:customStyle="1" w:styleId="tsearchtable4">
    <w:name w:val="tsearchtable4"/>
    <w:basedOn w:val="Normal"/>
    <w:rsid w:val="00FE1FD8"/>
    <w:pPr>
      <w:spacing w:before="136" w:after="136"/>
      <w:ind w:left="611" w:right="475"/>
      <w:jc w:val="both"/>
    </w:pPr>
    <w:rPr>
      <w:sz w:val="17"/>
      <w:szCs w:val="17"/>
      <w:lang w:eastAsia="en-GB"/>
    </w:rPr>
  </w:style>
  <w:style w:type="paragraph" w:customStyle="1" w:styleId="searchtable5">
    <w:name w:val="searchtable5"/>
    <w:basedOn w:val="Normal"/>
    <w:rsid w:val="00FE1FD8"/>
    <w:pPr>
      <w:pBdr>
        <w:top w:val="single" w:sz="2" w:space="0" w:color="112449"/>
        <w:left w:val="single" w:sz="6" w:space="0" w:color="112449"/>
        <w:bottom w:val="single" w:sz="6" w:space="0" w:color="112449"/>
        <w:right w:val="single" w:sz="6" w:space="0" w:color="112449"/>
      </w:pBdr>
      <w:shd w:val="clear" w:color="auto" w:fill="FEFAEB"/>
      <w:spacing w:before="136" w:after="136"/>
      <w:ind w:left="611" w:right="475"/>
      <w:jc w:val="both"/>
    </w:pPr>
    <w:rPr>
      <w:sz w:val="19"/>
      <w:szCs w:val="19"/>
      <w:lang w:eastAsia="en-GB"/>
    </w:rPr>
  </w:style>
  <w:style w:type="paragraph" w:customStyle="1" w:styleId="tsearchtable5">
    <w:name w:val="tsearchtable5"/>
    <w:basedOn w:val="Normal"/>
    <w:rsid w:val="00FE1FD8"/>
    <w:pPr>
      <w:spacing w:before="136" w:after="136"/>
      <w:ind w:left="611" w:right="475"/>
      <w:jc w:val="both"/>
    </w:pPr>
    <w:rPr>
      <w:sz w:val="19"/>
      <w:szCs w:val="19"/>
      <w:lang w:eastAsia="en-GB"/>
    </w:rPr>
  </w:style>
  <w:style w:type="paragraph" w:customStyle="1" w:styleId="tabletexte">
    <w:name w:val="tabletexte"/>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both"/>
    </w:pPr>
    <w:rPr>
      <w:sz w:val="19"/>
      <w:szCs w:val="19"/>
      <w:lang w:eastAsia="en-GB"/>
    </w:rPr>
  </w:style>
  <w:style w:type="paragraph" w:customStyle="1" w:styleId="tcelltabletexte">
    <w:name w:val="tcelltabletexte"/>
    <w:basedOn w:val="Normal"/>
    <w:rsid w:val="00FE1FD8"/>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tabletextedoublevisu">
    <w:name w:val="tcelltabletextedoublevisu"/>
    <w:basedOn w:val="Normal"/>
    <w:rsid w:val="00FE1FD8"/>
    <w:pPr>
      <w:pBdr>
        <w:left w:val="single" w:sz="6" w:space="0" w:color="F4D761"/>
        <w:right w:val="single" w:sz="6" w:space="0" w:color="F4D761"/>
      </w:pBdr>
      <w:spacing w:before="136" w:after="136"/>
      <w:ind w:left="611" w:right="475"/>
      <w:jc w:val="both"/>
    </w:pPr>
    <w:rPr>
      <w:sz w:val="19"/>
      <w:szCs w:val="19"/>
      <w:lang w:eastAsia="en-GB"/>
    </w:rPr>
  </w:style>
  <w:style w:type="paragraph" w:customStyle="1" w:styleId="theadblanctabletexte">
    <w:name w:val="theadblanctabletexte"/>
    <w:basedOn w:val="Normal"/>
    <w:rsid w:val="00FE1FD8"/>
    <w:pPr>
      <w:pBdr>
        <w:top w:val="single" w:sz="6" w:space="0" w:color="112449"/>
        <w:left w:val="single" w:sz="6" w:space="0" w:color="112449"/>
        <w:bottom w:val="single" w:sz="6" w:space="0" w:color="112449"/>
        <w:right w:val="single" w:sz="6" w:space="0" w:color="112449"/>
      </w:pBdr>
      <w:spacing w:before="136" w:after="136"/>
      <w:ind w:left="611" w:right="475"/>
      <w:jc w:val="center"/>
    </w:pPr>
    <w:rPr>
      <w:sz w:val="19"/>
      <w:szCs w:val="19"/>
      <w:lang w:eastAsia="en-GB"/>
    </w:rPr>
  </w:style>
  <w:style w:type="paragraph" w:customStyle="1" w:styleId="theadtabletexte">
    <w:name w:val="theadtabletexte"/>
    <w:basedOn w:val="Normal"/>
    <w:rsid w:val="00FE1FD8"/>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center"/>
    </w:pPr>
    <w:rPr>
      <w:b/>
      <w:bCs/>
      <w:sz w:val="19"/>
      <w:szCs w:val="19"/>
      <w:lang w:eastAsia="en-GB"/>
    </w:rPr>
  </w:style>
  <w:style w:type="paragraph" w:customStyle="1" w:styleId="searchcontext">
    <w:name w:val="searchcontext"/>
    <w:basedOn w:val="Normal"/>
    <w:rsid w:val="00FE1FD8"/>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sz w:val="19"/>
      <w:szCs w:val="19"/>
      <w:lang w:eastAsia="en-GB"/>
    </w:rPr>
  </w:style>
  <w:style w:type="paragraph" w:customStyle="1" w:styleId="listnotice">
    <w:name w:val="listnotice"/>
    <w:basedOn w:val="Normal"/>
    <w:rsid w:val="00FE1FD8"/>
    <w:pPr>
      <w:pBdr>
        <w:top w:val="single" w:sz="6" w:space="0" w:color="112449"/>
        <w:left w:val="single" w:sz="6" w:space="0" w:color="112449"/>
        <w:bottom w:val="single" w:sz="6" w:space="0" w:color="112449"/>
        <w:right w:val="single" w:sz="6" w:space="0" w:color="112449"/>
      </w:pBdr>
      <w:shd w:val="clear" w:color="auto" w:fill="FEFAEB"/>
      <w:spacing w:before="136" w:after="136"/>
      <w:ind w:left="978" w:right="842"/>
      <w:jc w:val="both"/>
    </w:pPr>
    <w:rPr>
      <w:sz w:val="19"/>
      <w:szCs w:val="19"/>
      <w:lang w:eastAsia="en-GB"/>
    </w:rPr>
  </w:style>
  <w:style w:type="paragraph" w:customStyle="1" w:styleId="listhist">
    <w:name w:val="listhist"/>
    <w:basedOn w:val="Normal"/>
    <w:rsid w:val="00FE1FD8"/>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voc">
    <w:name w:val="listvoc"/>
    <w:basedOn w:val="Normal"/>
    <w:rsid w:val="00FE1FD8"/>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dd">
    <w:name w:val="listdd"/>
    <w:basedOn w:val="Normal"/>
    <w:rsid w:val="00FE1FD8"/>
    <w:pPr>
      <w:pBdr>
        <w:top w:val="single" w:sz="6" w:space="0" w:color="112449"/>
        <w:left w:val="single" w:sz="6" w:space="0" w:color="112449"/>
        <w:bottom w:val="single" w:sz="6" w:space="0" w:color="112449"/>
        <w:right w:val="single" w:sz="6" w:space="0" w:color="112449"/>
      </w:pBdr>
      <w:shd w:val="clear" w:color="auto" w:fill="FEE7C5"/>
      <w:spacing w:before="136" w:after="136"/>
      <w:ind w:left="978" w:right="842"/>
      <w:jc w:val="both"/>
    </w:pPr>
    <w:rPr>
      <w:sz w:val="19"/>
      <w:szCs w:val="19"/>
      <w:lang w:eastAsia="en-GB"/>
    </w:rPr>
  </w:style>
  <w:style w:type="paragraph" w:customStyle="1" w:styleId="tablejo">
    <w:name w:val="tablejo"/>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jo">
    <w:name w:val="theadtablejo"/>
    <w:basedOn w:val="Normal"/>
    <w:rsid w:val="00FE1FD8"/>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b/>
      <w:bCs/>
      <w:sz w:val="19"/>
      <w:szCs w:val="19"/>
      <w:lang w:eastAsia="en-GB"/>
    </w:rPr>
  </w:style>
  <w:style w:type="paragraph" w:customStyle="1" w:styleId="tcelltablejo">
    <w:name w:val="tcelltablejo"/>
    <w:basedOn w:val="Normal"/>
    <w:rsid w:val="00FE1FD8"/>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availablejo">
    <w:name w:val="tcellavailablejo"/>
    <w:basedOn w:val="Normal"/>
    <w:rsid w:val="00FE1FD8"/>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tcellnotavailablejo">
    <w:name w:val="tcellnotavailablejo"/>
    <w:basedOn w:val="Normal"/>
    <w:rsid w:val="00FE1FD8"/>
    <w:pPr>
      <w:pBdr>
        <w:top w:val="single" w:sz="6" w:space="0" w:color="112449"/>
        <w:left w:val="single" w:sz="6" w:space="0" w:color="112449"/>
        <w:bottom w:val="single" w:sz="6" w:space="0" w:color="112449"/>
        <w:right w:val="single" w:sz="6" w:space="0" w:color="112449"/>
      </w:pBdr>
      <w:spacing w:before="136" w:after="136"/>
      <w:ind w:left="611" w:right="475"/>
      <w:jc w:val="both"/>
    </w:pPr>
    <w:rPr>
      <w:color w:val="C0C0C0"/>
      <w:sz w:val="19"/>
      <w:szCs w:val="19"/>
      <w:u w:val="single"/>
      <w:lang w:eastAsia="en-GB"/>
    </w:rPr>
  </w:style>
  <w:style w:type="paragraph" w:customStyle="1" w:styleId="tcelllefttablejo">
    <w:name w:val="tcelllefttablejo"/>
    <w:basedOn w:val="Normal"/>
    <w:rsid w:val="00FE1FD8"/>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jo">
    <w:name w:val="tinactivtablejo"/>
    <w:basedOn w:val="Normal"/>
    <w:rsid w:val="00FE1FD8"/>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tablejomonthbymonth">
    <w:name w:val="tablejomonthbymonth"/>
    <w:basedOn w:val="Normal"/>
    <w:rsid w:val="00FE1FD8"/>
    <w:pPr>
      <w:spacing w:after="136"/>
      <w:ind w:left="543" w:right="612"/>
      <w:jc w:val="center"/>
    </w:pPr>
    <w:rPr>
      <w:sz w:val="19"/>
      <w:szCs w:val="19"/>
      <w:lang w:eastAsia="en-GB"/>
    </w:rPr>
  </w:style>
  <w:style w:type="paragraph" w:customStyle="1" w:styleId="tablejomonth">
    <w:name w:val="tablejomonth"/>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jo">
    <w:name w:val="queryjo"/>
    <w:basedOn w:val="Normal"/>
    <w:rsid w:val="00FE1FD8"/>
    <w:pPr>
      <w:spacing w:before="136" w:after="136"/>
      <w:ind w:left="611" w:right="475"/>
      <w:jc w:val="both"/>
    </w:pPr>
    <w:rPr>
      <w:sz w:val="17"/>
      <w:szCs w:val="17"/>
      <w:lang w:eastAsia="en-GB"/>
    </w:rPr>
  </w:style>
  <w:style w:type="paragraph" w:customStyle="1" w:styleId="tablejuris">
    <w:name w:val="tablejuris"/>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jurismonthbymonth">
    <w:name w:val="tablejurismonthbymonth"/>
    <w:basedOn w:val="Normal"/>
    <w:rsid w:val="00FE1FD8"/>
    <w:pPr>
      <w:spacing w:after="136"/>
      <w:ind w:left="543" w:right="612"/>
      <w:jc w:val="center"/>
    </w:pPr>
    <w:rPr>
      <w:sz w:val="19"/>
      <w:szCs w:val="19"/>
      <w:lang w:eastAsia="en-GB"/>
    </w:rPr>
  </w:style>
  <w:style w:type="paragraph" w:customStyle="1" w:styleId="tablejurismonth">
    <w:name w:val="tablejurismonth"/>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headtablejuris">
    <w:name w:val="theadtablejuris"/>
    <w:basedOn w:val="Normal"/>
    <w:rsid w:val="00FE1FD8"/>
    <w:pPr>
      <w:pBdr>
        <w:top w:val="single" w:sz="6" w:space="0" w:color="112449"/>
        <w:left w:val="single" w:sz="6" w:space="0" w:color="112449"/>
        <w:bottom w:val="single" w:sz="6" w:space="0" w:color="112449"/>
        <w:right w:val="single" w:sz="6" w:space="0" w:color="112449"/>
      </w:pBdr>
      <w:shd w:val="clear" w:color="auto" w:fill="4EB7C9"/>
      <w:spacing w:before="136" w:after="136"/>
      <w:ind w:left="611" w:right="475"/>
      <w:jc w:val="both"/>
    </w:pPr>
    <w:rPr>
      <w:b/>
      <w:bCs/>
      <w:sz w:val="19"/>
      <w:szCs w:val="19"/>
      <w:lang w:eastAsia="en-GB"/>
    </w:rPr>
  </w:style>
  <w:style w:type="paragraph" w:customStyle="1" w:styleId="tcelltablejuris">
    <w:name w:val="tcelltablejuris"/>
    <w:basedOn w:val="Normal"/>
    <w:rsid w:val="00FE1FD8"/>
    <w:pPr>
      <w:pBdr>
        <w:top w:val="single" w:sz="6" w:space="0" w:color="4EB7C9"/>
        <w:left w:val="single" w:sz="6" w:space="0"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tcelllefttablejuris">
    <w:name w:val="tcelllefttablejuris"/>
    <w:basedOn w:val="Normal"/>
    <w:rsid w:val="00FE1FD8"/>
    <w:pPr>
      <w:pBdr>
        <w:top w:val="single" w:sz="6" w:space="0" w:color="4EB7C9"/>
        <w:left w:val="single" w:sz="6" w:space="14"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queryjuris">
    <w:name w:val="queryjuris"/>
    <w:basedOn w:val="Normal"/>
    <w:rsid w:val="00FE1FD8"/>
    <w:pPr>
      <w:spacing w:before="136" w:after="136"/>
      <w:ind w:left="611" w:right="475"/>
      <w:jc w:val="both"/>
    </w:pPr>
    <w:rPr>
      <w:sz w:val="17"/>
      <w:szCs w:val="17"/>
      <w:lang w:eastAsia="en-GB"/>
    </w:rPr>
  </w:style>
  <w:style w:type="paragraph" w:customStyle="1" w:styleId="tinactivtablejuris">
    <w:name w:val="tinactivtablejuris"/>
    <w:basedOn w:val="Normal"/>
    <w:rsid w:val="00FE1FD8"/>
    <w:pPr>
      <w:pBdr>
        <w:top w:val="single" w:sz="6" w:space="0" w:color="4EB7C9"/>
        <w:left w:val="single" w:sz="6" w:space="0" w:color="4EB7C9"/>
        <w:bottom w:val="single" w:sz="6" w:space="0" w:color="4EB7C9"/>
        <w:right w:val="single" w:sz="6" w:space="0" w:color="4EB7C9"/>
      </w:pBdr>
      <w:spacing w:before="136" w:after="136"/>
      <w:ind w:left="611" w:right="475"/>
      <w:jc w:val="both"/>
    </w:pPr>
    <w:rPr>
      <w:b/>
      <w:bCs/>
      <w:sz w:val="19"/>
      <w:szCs w:val="19"/>
      <w:lang w:eastAsia="en-GB"/>
    </w:rPr>
  </w:style>
  <w:style w:type="paragraph" w:customStyle="1" w:styleId="tablecom">
    <w:name w:val="tablecom"/>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sec">
    <w:name w:val="tablesec"/>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comfiles">
    <w:name w:val="tablecomfiles"/>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ablesecfiles">
    <w:name w:val="tablesecfiles"/>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headtablecom">
    <w:name w:val="theadtablecom"/>
    <w:basedOn w:val="Normal"/>
    <w:rsid w:val="00FE1FD8"/>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sec">
    <w:name w:val="theadtablesec"/>
    <w:basedOn w:val="Normal"/>
    <w:rsid w:val="00FE1FD8"/>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comdate">
    <w:name w:val="theadtablecomdate"/>
    <w:basedOn w:val="Normal"/>
    <w:rsid w:val="00FE1FD8"/>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headtablesecdate">
    <w:name w:val="theadtablesecdate"/>
    <w:basedOn w:val="Normal"/>
    <w:rsid w:val="00FE1FD8"/>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celltablecom">
    <w:name w:val="tcelltablecom"/>
    <w:basedOn w:val="Normal"/>
    <w:rsid w:val="00FE1FD8"/>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tablesec">
    <w:name w:val="tcelltablesec"/>
    <w:basedOn w:val="Normal"/>
    <w:rsid w:val="00FE1FD8"/>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com">
    <w:name w:val="tcelllefttablecom"/>
    <w:basedOn w:val="Normal"/>
    <w:rsid w:val="00FE1FD8"/>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sec">
    <w:name w:val="tcelllefttablesec"/>
    <w:basedOn w:val="Normal"/>
    <w:rsid w:val="00FE1FD8"/>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inactivtablecom">
    <w:name w:val="tinactivtablecom"/>
    <w:basedOn w:val="Normal"/>
    <w:rsid w:val="00FE1FD8"/>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inactivtablesec">
    <w:name w:val="tinactivtablesec"/>
    <w:basedOn w:val="Normal"/>
    <w:rsid w:val="00FE1FD8"/>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nsol">
    <w:name w:val="tableconsol"/>
    <w:basedOn w:val="Normal"/>
    <w:rsid w:val="00FE1FD8"/>
    <w:pPr>
      <w:spacing w:after="136"/>
      <w:ind w:left="543" w:right="612"/>
      <w:jc w:val="center"/>
    </w:pPr>
    <w:rPr>
      <w:sz w:val="17"/>
      <w:szCs w:val="17"/>
      <w:lang w:eastAsia="en-GB"/>
    </w:rPr>
  </w:style>
  <w:style w:type="paragraph" w:customStyle="1" w:styleId="theadtableconsol">
    <w:name w:val="theadtableconsol"/>
    <w:basedOn w:val="Normal"/>
    <w:rsid w:val="00FE1FD8"/>
    <w:pPr>
      <w:pBdr>
        <w:top w:val="single" w:sz="6" w:space="0" w:color="112449"/>
        <w:left w:val="single" w:sz="6" w:space="0" w:color="112449"/>
        <w:bottom w:val="single" w:sz="6" w:space="0" w:color="112449"/>
        <w:right w:val="single" w:sz="6" w:space="0" w:color="112449"/>
      </w:pBdr>
      <w:shd w:val="clear" w:color="auto" w:fill="FF00CC"/>
      <w:spacing w:before="136" w:after="136"/>
      <w:ind w:left="611" w:right="475"/>
      <w:jc w:val="both"/>
    </w:pPr>
    <w:rPr>
      <w:b/>
      <w:bCs/>
      <w:sz w:val="19"/>
      <w:szCs w:val="19"/>
      <w:lang w:eastAsia="en-GB"/>
    </w:rPr>
  </w:style>
  <w:style w:type="paragraph" w:customStyle="1" w:styleId="tcelltableconsol">
    <w:name w:val="tcelltableconsol"/>
    <w:basedOn w:val="Normal"/>
    <w:rsid w:val="00FE1FD8"/>
    <w:pPr>
      <w:spacing w:before="136" w:after="136"/>
      <w:ind w:left="611" w:right="475"/>
      <w:jc w:val="both"/>
    </w:pPr>
    <w:rPr>
      <w:sz w:val="19"/>
      <w:szCs w:val="19"/>
      <w:lang w:eastAsia="en-GB"/>
    </w:rPr>
  </w:style>
  <w:style w:type="paragraph" w:customStyle="1" w:styleId="tcelllefttableconsol">
    <w:name w:val="tcelllefttableconsol"/>
    <w:basedOn w:val="Normal"/>
    <w:rsid w:val="00FE1FD8"/>
    <w:pPr>
      <w:pBdr>
        <w:top w:val="single" w:sz="6" w:space="0" w:color="FF00CC"/>
        <w:left w:val="single" w:sz="6" w:space="0" w:color="FF00CC"/>
        <w:bottom w:val="single" w:sz="6" w:space="0" w:color="FF00CC"/>
        <w:right w:val="single" w:sz="6" w:space="0" w:color="FF00CC"/>
      </w:pBdr>
      <w:spacing w:before="136" w:after="136"/>
      <w:ind w:left="611" w:right="475"/>
      <w:jc w:val="center"/>
    </w:pPr>
    <w:rPr>
      <w:sz w:val="19"/>
      <w:szCs w:val="19"/>
      <w:lang w:eastAsia="en-GB"/>
    </w:rPr>
  </w:style>
  <w:style w:type="paragraph" w:customStyle="1" w:styleId="tinactivtableconsol">
    <w:name w:val="tinactivtableconsol"/>
    <w:basedOn w:val="Normal"/>
    <w:rsid w:val="00FE1FD8"/>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mmonthbymonth">
    <w:name w:val="tablecommonthbymonth"/>
    <w:basedOn w:val="Normal"/>
    <w:rsid w:val="00FE1FD8"/>
    <w:pPr>
      <w:spacing w:before="272" w:after="136"/>
      <w:ind w:left="543" w:right="612"/>
      <w:jc w:val="center"/>
    </w:pPr>
    <w:rPr>
      <w:sz w:val="19"/>
      <w:szCs w:val="19"/>
      <w:lang w:eastAsia="en-GB"/>
    </w:rPr>
  </w:style>
  <w:style w:type="paragraph" w:customStyle="1" w:styleId="tablesecmonthbymonth">
    <w:name w:val="tablesecmonthbymonth"/>
    <w:basedOn w:val="Normal"/>
    <w:rsid w:val="00FE1FD8"/>
    <w:pPr>
      <w:spacing w:before="272" w:after="136"/>
      <w:ind w:left="543" w:right="612"/>
      <w:jc w:val="center"/>
    </w:pPr>
    <w:rPr>
      <w:sz w:val="19"/>
      <w:szCs w:val="19"/>
      <w:lang w:eastAsia="en-GB"/>
    </w:rPr>
  </w:style>
  <w:style w:type="paragraph" w:customStyle="1" w:styleId="tablecommonth">
    <w:name w:val="tablecommonth"/>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ablesecmonth">
    <w:name w:val="tablesecmonth"/>
    <w:basedOn w:val="Normal"/>
    <w:rsid w:val="00FE1FD8"/>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com">
    <w:name w:val="querycom"/>
    <w:basedOn w:val="Normal"/>
    <w:rsid w:val="00FE1FD8"/>
    <w:pPr>
      <w:spacing w:before="136" w:after="136"/>
      <w:ind w:left="611" w:right="475"/>
      <w:jc w:val="both"/>
    </w:pPr>
    <w:rPr>
      <w:sz w:val="17"/>
      <w:szCs w:val="17"/>
      <w:lang w:eastAsia="en-GB"/>
    </w:rPr>
  </w:style>
  <w:style w:type="paragraph" w:customStyle="1" w:styleId="querysec">
    <w:name w:val="querysec"/>
    <w:basedOn w:val="Normal"/>
    <w:rsid w:val="00FE1FD8"/>
    <w:pPr>
      <w:spacing w:before="136" w:after="136"/>
      <w:ind w:left="611" w:right="475"/>
      <w:jc w:val="both"/>
    </w:pPr>
    <w:rPr>
      <w:sz w:val="17"/>
      <w:szCs w:val="17"/>
      <w:lang w:eastAsia="en-GB"/>
    </w:rPr>
  </w:style>
  <w:style w:type="paragraph" w:customStyle="1" w:styleId="tabledd">
    <w:name w:val="tabledd"/>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lang w:eastAsia="en-GB"/>
    </w:rPr>
  </w:style>
  <w:style w:type="paragraph" w:customStyle="1" w:styleId="theadtabledd">
    <w:name w:val="theadtabledd"/>
    <w:basedOn w:val="Normal"/>
    <w:rsid w:val="00FE1FD8"/>
    <w:pPr>
      <w:pBdr>
        <w:top w:val="single" w:sz="6" w:space="0" w:color="112449"/>
        <w:left w:val="single" w:sz="6" w:space="0" w:color="112449"/>
        <w:bottom w:val="single" w:sz="6" w:space="0" w:color="112449"/>
        <w:right w:val="single" w:sz="6" w:space="0" w:color="112449"/>
      </w:pBdr>
      <w:shd w:val="clear" w:color="auto" w:fill="FEE7C5"/>
      <w:spacing w:before="136" w:after="136"/>
      <w:ind w:left="611" w:right="475"/>
      <w:jc w:val="both"/>
    </w:pPr>
    <w:rPr>
      <w:b/>
      <w:bCs/>
      <w:sz w:val="19"/>
      <w:szCs w:val="19"/>
      <w:lang w:eastAsia="en-GB"/>
    </w:rPr>
  </w:style>
  <w:style w:type="paragraph" w:customStyle="1" w:styleId="tcelltabledd">
    <w:name w:val="tcelltabledd"/>
    <w:basedOn w:val="Normal"/>
    <w:rsid w:val="00FE1FD8"/>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lefttabledd">
    <w:name w:val="tcelllefttabledd"/>
    <w:basedOn w:val="Normal"/>
    <w:rsid w:val="00FE1FD8"/>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dd">
    <w:name w:val="tinactivtabledd"/>
    <w:basedOn w:val="Normal"/>
    <w:rsid w:val="00FE1FD8"/>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l-2009">
    <w:name w:val="l-2009"/>
    <w:basedOn w:val="Normal"/>
    <w:rsid w:val="00FE1FD8"/>
    <w:pPr>
      <w:spacing w:before="122" w:after="136"/>
      <w:ind w:left="122" w:right="475"/>
      <w:jc w:val="both"/>
    </w:pPr>
    <w:rPr>
      <w:sz w:val="19"/>
      <w:szCs w:val="19"/>
      <w:lang w:eastAsia="en-GB"/>
    </w:rPr>
  </w:style>
  <w:style w:type="paragraph" w:customStyle="1" w:styleId="c-2009">
    <w:name w:val="c-2009"/>
    <w:basedOn w:val="Normal"/>
    <w:rsid w:val="00FE1FD8"/>
    <w:pPr>
      <w:spacing w:before="122" w:after="136"/>
      <w:ind w:left="122" w:right="475"/>
      <w:jc w:val="both"/>
    </w:pPr>
    <w:rPr>
      <w:sz w:val="19"/>
      <w:szCs w:val="19"/>
      <w:lang w:eastAsia="en-GB"/>
    </w:rPr>
  </w:style>
  <w:style w:type="paragraph" w:customStyle="1" w:styleId="tableregistre">
    <w:name w:val="tableregistre"/>
    <w:basedOn w:val="Normal"/>
    <w:rsid w:val="00FE1FD8"/>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registre">
    <w:name w:val="theadtableregistre"/>
    <w:basedOn w:val="Normal"/>
    <w:rsid w:val="00FE1FD8"/>
    <w:pPr>
      <w:pBdr>
        <w:top w:val="single" w:sz="6" w:space="0" w:color="112449"/>
        <w:left w:val="single" w:sz="6" w:space="0" w:color="112449"/>
        <w:bottom w:val="single" w:sz="6" w:space="0" w:color="112449"/>
        <w:right w:val="single" w:sz="6" w:space="0" w:color="112449"/>
      </w:pBdr>
      <w:shd w:val="clear" w:color="auto" w:fill="00CCFF"/>
      <w:spacing w:before="136" w:after="136"/>
      <w:ind w:left="611" w:right="475"/>
      <w:jc w:val="both"/>
    </w:pPr>
    <w:rPr>
      <w:b/>
      <w:bCs/>
      <w:sz w:val="19"/>
      <w:szCs w:val="19"/>
      <w:lang w:eastAsia="en-GB"/>
    </w:rPr>
  </w:style>
  <w:style w:type="paragraph" w:customStyle="1" w:styleId="tcelltableregistre">
    <w:name w:val="tcelltableregistre"/>
    <w:basedOn w:val="Normal"/>
    <w:rsid w:val="00FE1FD8"/>
    <w:pPr>
      <w:pBdr>
        <w:top w:val="single" w:sz="6" w:space="0" w:color="00CCFF"/>
        <w:left w:val="single" w:sz="6" w:space="0"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celllefttableregistre">
    <w:name w:val="tcelllefttableregistre"/>
    <w:basedOn w:val="Normal"/>
    <w:rsid w:val="00FE1FD8"/>
    <w:pPr>
      <w:pBdr>
        <w:top w:val="single" w:sz="6" w:space="0" w:color="00CCFF"/>
        <w:left w:val="single" w:sz="6" w:space="14"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inactivtableregistre">
    <w:name w:val="tinactivtableregistre"/>
    <w:basedOn w:val="Normal"/>
    <w:rsid w:val="00FE1FD8"/>
    <w:pPr>
      <w:pBdr>
        <w:top w:val="single" w:sz="6" w:space="0" w:color="00CCFF"/>
        <w:left w:val="single" w:sz="6" w:space="0" w:color="00CCFF"/>
        <w:bottom w:val="single" w:sz="6" w:space="0" w:color="00CCFF"/>
        <w:right w:val="single" w:sz="6" w:space="0" w:color="00CCFF"/>
      </w:pBdr>
      <w:spacing w:before="136" w:after="136"/>
      <w:ind w:left="611" w:right="475"/>
      <w:jc w:val="both"/>
    </w:pPr>
    <w:rPr>
      <w:b/>
      <w:bCs/>
      <w:sz w:val="19"/>
      <w:szCs w:val="19"/>
      <w:lang w:eastAsia="en-GB"/>
    </w:rPr>
  </w:style>
  <w:style w:type="paragraph" w:customStyle="1" w:styleId="tableuserstatistics">
    <w:name w:val="tableuserstatistics"/>
    <w:basedOn w:val="Normal"/>
    <w:rsid w:val="00FE1FD8"/>
    <w:pPr>
      <w:spacing w:after="136"/>
      <w:ind w:left="543" w:right="612"/>
      <w:jc w:val="both"/>
    </w:pPr>
    <w:rPr>
      <w:sz w:val="19"/>
      <w:szCs w:val="19"/>
      <w:lang w:eastAsia="en-GB"/>
    </w:rPr>
  </w:style>
  <w:style w:type="paragraph" w:customStyle="1" w:styleId="title">
    <w:name w:val="title"/>
    <w:basedOn w:val="Normal"/>
    <w:rsid w:val="00FE1FD8"/>
    <w:pPr>
      <w:spacing w:before="136" w:after="136"/>
      <w:ind w:left="611" w:right="475"/>
      <w:jc w:val="both"/>
    </w:pPr>
    <w:rPr>
      <w:sz w:val="19"/>
      <w:szCs w:val="19"/>
      <w:lang w:eastAsia="en-GB"/>
    </w:rPr>
  </w:style>
  <w:style w:type="paragraph" w:customStyle="1" w:styleId="subtitle">
    <w:name w:val="subtitle"/>
    <w:basedOn w:val="Normal"/>
    <w:rsid w:val="00FE1FD8"/>
    <w:pPr>
      <w:spacing w:before="136" w:after="136"/>
      <w:ind w:left="611" w:right="475"/>
      <w:jc w:val="both"/>
    </w:pPr>
    <w:rPr>
      <w:sz w:val="19"/>
      <w:szCs w:val="19"/>
      <w:lang w:eastAsia="en-GB"/>
    </w:rPr>
  </w:style>
  <w:style w:type="paragraph" w:customStyle="1" w:styleId="treaties">
    <w:name w:val="treaties"/>
    <w:basedOn w:val="Normal"/>
    <w:rsid w:val="00FE1FD8"/>
    <w:pPr>
      <w:spacing w:before="136" w:after="136"/>
      <w:ind w:left="611" w:right="475"/>
      <w:jc w:val="both"/>
    </w:pPr>
    <w:rPr>
      <w:sz w:val="19"/>
      <w:szCs w:val="19"/>
      <w:lang w:eastAsia="en-GB"/>
    </w:rPr>
  </w:style>
  <w:style w:type="paragraph" w:customStyle="1" w:styleId="legis">
    <w:name w:val="legis"/>
    <w:basedOn w:val="Normal"/>
    <w:rsid w:val="00FE1FD8"/>
    <w:pPr>
      <w:spacing w:before="136" w:after="136"/>
      <w:ind w:left="611" w:right="475"/>
      <w:jc w:val="both"/>
    </w:pPr>
    <w:rPr>
      <w:sz w:val="19"/>
      <w:szCs w:val="19"/>
      <w:lang w:eastAsia="en-GB"/>
    </w:rPr>
  </w:style>
  <w:style w:type="paragraph" w:customStyle="1" w:styleId="com">
    <w:name w:val="com"/>
    <w:basedOn w:val="Normal"/>
    <w:rsid w:val="00FE1FD8"/>
    <w:pPr>
      <w:spacing w:before="136" w:after="136"/>
      <w:ind w:left="611" w:right="475"/>
      <w:jc w:val="both"/>
    </w:pPr>
    <w:rPr>
      <w:sz w:val="19"/>
      <w:szCs w:val="19"/>
      <w:lang w:eastAsia="en-GB"/>
    </w:rPr>
  </w:style>
  <w:style w:type="paragraph" w:customStyle="1" w:styleId="sec">
    <w:name w:val="sec"/>
    <w:basedOn w:val="Normal"/>
    <w:rsid w:val="00FE1FD8"/>
    <w:pPr>
      <w:spacing w:before="136" w:after="136"/>
      <w:ind w:left="611" w:right="475"/>
      <w:jc w:val="both"/>
    </w:pPr>
    <w:rPr>
      <w:sz w:val="19"/>
      <w:szCs w:val="19"/>
      <w:lang w:eastAsia="en-GB"/>
    </w:rPr>
  </w:style>
  <w:style w:type="paragraph" w:customStyle="1" w:styleId="consol">
    <w:name w:val="consol"/>
    <w:basedOn w:val="Normal"/>
    <w:rsid w:val="00FE1FD8"/>
    <w:pPr>
      <w:spacing w:before="136" w:after="136"/>
      <w:ind w:left="611" w:right="475"/>
      <w:jc w:val="both"/>
    </w:pPr>
    <w:rPr>
      <w:sz w:val="19"/>
      <w:szCs w:val="19"/>
      <w:lang w:eastAsia="en-GB"/>
    </w:rPr>
  </w:style>
  <w:style w:type="paragraph" w:customStyle="1" w:styleId="accords">
    <w:name w:val="accords"/>
    <w:basedOn w:val="Normal"/>
    <w:rsid w:val="00FE1FD8"/>
    <w:pPr>
      <w:spacing w:before="136" w:after="136"/>
      <w:ind w:left="611" w:right="475"/>
      <w:jc w:val="both"/>
    </w:pPr>
    <w:rPr>
      <w:sz w:val="19"/>
      <w:szCs w:val="19"/>
      <w:lang w:eastAsia="en-GB"/>
    </w:rPr>
  </w:style>
  <w:style w:type="paragraph" w:customStyle="1" w:styleId="juris">
    <w:name w:val="juris"/>
    <w:basedOn w:val="Normal"/>
    <w:rsid w:val="00FE1FD8"/>
    <w:pPr>
      <w:spacing w:before="136" w:after="136"/>
      <w:ind w:left="611" w:right="475"/>
      <w:jc w:val="both"/>
    </w:pPr>
    <w:rPr>
      <w:sz w:val="19"/>
      <w:szCs w:val="19"/>
      <w:lang w:eastAsia="en-GB"/>
    </w:rPr>
  </w:style>
  <w:style w:type="paragraph" w:customStyle="1" w:styleId="questions">
    <w:name w:val="questions"/>
    <w:basedOn w:val="Normal"/>
    <w:rsid w:val="00FE1FD8"/>
    <w:pPr>
      <w:spacing w:before="136" w:after="136"/>
      <w:ind w:left="611" w:right="475"/>
      <w:jc w:val="both"/>
    </w:pPr>
    <w:rPr>
      <w:sz w:val="19"/>
      <w:szCs w:val="19"/>
      <w:lang w:eastAsia="en-GB"/>
    </w:rPr>
  </w:style>
  <w:style w:type="paragraph" w:customStyle="1" w:styleId="dd">
    <w:name w:val="dd"/>
    <w:basedOn w:val="Normal"/>
    <w:rsid w:val="00FE1FD8"/>
    <w:pPr>
      <w:spacing w:before="136" w:after="136"/>
      <w:ind w:left="611" w:right="475"/>
      <w:jc w:val="both"/>
    </w:pPr>
    <w:rPr>
      <w:sz w:val="19"/>
      <w:szCs w:val="19"/>
      <w:lang w:eastAsia="en-GB"/>
    </w:rPr>
  </w:style>
  <w:style w:type="paragraph" w:customStyle="1" w:styleId="background">
    <w:name w:val="background"/>
    <w:basedOn w:val="Normal"/>
    <w:rsid w:val="00FE1FD8"/>
    <w:pPr>
      <w:spacing w:before="136" w:after="136"/>
      <w:ind w:left="611" w:right="475"/>
      <w:jc w:val="both"/>
    </w:pPr>
    <w:rPr>
      <w:sz w:val="19"/>
      <w:szCs w:val="19"/>
      <w:lang w:eastAsia="en-GB"/>
    </w:rPr>
  </w:style>
  <w:style w:type="paragraph" w:customStyle="1" w:styleId="bgriga">
    <w:name w:val="bgriga"/>
    <w:basedOn w:val="Normal"/>
    <w:rsid w:val="00FE1FD8"/>
    <w:pPr>
      <w:spacing w:before="136" w:after="136"/>
      <w:ind w:left="611" w:right="475"/>
      <w:jc w:val="both"/>
    </w:pPr>
    <w:rPr>
      <w:sz w:val="19"/>
      <w:szCs w:val="19"/>
      <w:lang w:eastAsia="en-GB"/>
    </w:rPr>
  </w:style>
  <w:style w:type="paragraph" w:customStyle="1" w:styleId="bgcelle">
    <w:name w:val="bgcelle"/>
    <w:basedOn w:val="Normal"/>
    <w:rsid w:val="00FE1FD8"/>
    <w:pPr>
      <w:spacing w:before="136" w:after="136"/>
      <w:ind w:left="611" w:right="475"/>
      <w:jc w:val="both"/>
    </w:pPr>
    <w:rPr>
      <w:sz w:val="19"/>
      <w:szCs w:val="19"/>
      <w:lang w:eastAsia="en-GB"/>
    </w:rPr>
  </w:style>
  <w:style w:type="paragraph" w:customStyle="1" w:styleId="tabella">
    <w:name w:val="tabella"/>
    <w:basedOn w:val="Normal"/>
    <w:rsid w:val="00FE1FD8"/>
    <w:pPr>
      <w:spacing w:before="136" w:after="136"/>
      <w:ind w:left="611" w:right="475"/>
      <w:jc w:val="both"/>
    </w:pPr>
    <w:rPr>
      <w:sz w:val="19"/>
      <w:szCs w:val="19"/>
      <w:lang w:eastAsia="en-GB"/>
    </w:rPr>
  </w:style>
  <w:style w:type="paragraph" w:customStyle="1" w:styleId="box">
    <w:name w:val="box"/>
    <w:basedOn w:val="Normal"/>
    <w:rsid w:val="00FE1FD8"/>
    <w:pPr>
      <w:spacing w:before="136" w:after="136"/>
      <w:ind w:left="611" w:right="475"/>
      <w:jc w:val="both"/>
    </w:pPr>
    <w:rPr>
      <w:sz w:val="19"/>
      <w:szCs w:val="19"/>
      <w:lang w:eastAsia="en-GB"/>
    </w:rPr>
  </w:style>
  <w:style w:type="paragraph" w:customStyle="1" w:styleId="line">
    <w:name w:val="line"/>
    <w:basedOn w:val="Normal"/>
    <w:rsid w:val="00FE1FD8"/>
    <w:pPr>
      <w:spacing w:before="136" w:after="136"/>
      <w:ind w:left="611" w:right="475"/>
      <w:jc w:val="both"/>
    </w:pPr>
    <w:rPr>
      <w:sz w:val="19"/>
      <w:szCs w:val="19"/>
      <w:lang w:eastAsia="en-GB"/>
    </w:rPr>
  </w:style>
  <w:style w:type="paragraph" w:customStyle="1" w:styleId="linea">
    <w:name w:val="linea"/>
    <w:basedOn w:val="Normal"/>
    <w:rsid w:val="00FE1FD8"/>
    <w:pPr>
      <w:spacing w:before="136" w:after="136"/>
      <w:ind w:left="611" w:right="475"/>
      <w:jc w:val="both"/>
    </w:pPr>
    <w:rPr>
      <w:sz w:val="19"/>
      <w:szCs w:val="19"/>
      <w:lang w:eastAsia="en-GB"/>
    </w:rPr>
  </w:style>
  <w:style w:type="paragraph" w:customStyle="1" w:styleId="cella">
    <w:name w:val="cella"/>
    <w:basedOn w:val="Normal"/>
    <w:rsid w:val="00FE1FD8"/>
    <w:pPr>
      <w:spacing w:before="136" w:after="136"/>
      <w:ind w:left="611" w:right="475"/>
      <w:jc w:val="both"/>
    </w:pPr>
    <w:rPr>
      <w:sz w:val="19"/>
      <w:szCs w:val="19"/>
      <w:lang w:eastAsia="en-GB"/>
    </w:rPr>
  </w:style>
  <w:style w:type="paragraph" w:customStyle="1" w:styleId="tlred">
    <w:name w:val="tl_red"/>
    <w:basedOn w:val="Normal"/>
    <w:rsid w:val="00FE1FD8"/>
    <w:pPr>
      <w:spacing w:before="136" w:after="136"/>
      <w:ind w:left="611" w:right="475"/>
      <w:jc w:val="both"/>
    </w:pPr>
    <w:rPr>
      <w:sz w:val="19"/>
      <w:szCs w:val="19"/>
      <w:lang w:eastAsia="en-GB"/>
    </w:rPr>
  </w:style>
  <w:style w:type="paragraph" w:customStyle="1" w:styleId="size1text">
    <w:name w:val="size1text"/>
    <w:basedOn w:val="Normal"/>
    <w:rsid w:val="00FE1FD8"/>
    <w:pPr>
      <w:spacing w:before="136" w:after="136"/>
      <w:ind w:left="611" w:right="475"/>
      <w:jc w:val="both"/>
    </w:pPr>
    <w:rPr>
      <w:sz w:val="19"/>
      <w:szCs w:val="19"/>
      <w:lang w:eastAsia="en-GB"/>
    </w:rPr>
  </w:style>
  <w:style w:type="paragraph" w:customStyle="1" w:styleId="numeri">
    <w:name w:val="numeri"/>
    <w:basedOn w:val="Normal"/>
    <w:rsid w:val="00FE1FD8"/>
    <w:pPr>
      <w:spacing w:before="136" w:after="136"/>
      <w:ind w:left="611" w:right="475"/>
      <w:jc w:val="both"/>
    </w:pPr>
    <w:rPr>
      <w:sz w:val="19"/>
      <w:szCs w:val="19"/>
      <w:lang w:eastAsia="en-GB"/>
    </w:rPr>
  </w:style>
  <w:style w:type="paragraph" w:customStyle="1" w:styleId="numerired">
    <w:name w:val="numerired"/>
    <w:basedOn w:val="Normal"/>
    <w:rsid w:val="00FE1FD8"/>
    <w:pPr>
      <w:spacing w:before="136" w:after="136"/>
      <w:ind w:left="611" w:right="475"/>
      <w:jc w:val="both"/>
    </w:pPr>
    <w:rPr>
      <w:sz w:val="19"/>
      <w:szCs w:val="19"/>
      <w:lang w:eastAsia="en-GB"/>
    </w:rPr>
  </w:style>
  <w:style w:type="paragraph" w:customStyle="1" w:styleId="size2text">
    <w:name w:val="size2text"/>
    <w:basedOn w:val="Normal"/>
    <w:rsid w:val="00FE1FD8"/>
    <w:pPr>
      <w:spacing w:before="136" w:after="136"/>
      <w:ind w:left="611" w:right="475"/>
      <w:jc w:val="both"/>
    </w:pPr>
    <w:rPr>
      <w:sz w:val="19"/>
      <w:szCs w:val="19"/>
      <w:lang w:eastAsia="en-GB"/>
    </w:rPr>
  </w:style>
  <w:style w:type="paragraph" w:customStyle="1" w:styleId="pathnav">
    <w:name w:val="pathnav"/>
    <w:basedOn w:val="Normal"/>
    <w:rsid w:val="00FE1FD8"/>
    <w:pPr>
      <w:spacing w:before="136" w:after="136"/>
      <w:ind w:left="611" w:right="475"/>
      <w:jc w:val="both"/>
    </w:pPr>
    <w:rPr>
      <w:sz w:val="19"/>
      <w:szCs w:val="19"/>
      <w:lang w:eastAsia="en-GB"/>
    </w:rPr>
  </w:style>
  <w:style w:type="paragraph" w:customStyle="1" w:styleId="pathlink">
    <w:name w:val="pathlink"/>
    <w:basedOn w:val="Normal"/>
    <w:rsid w:val="00FE1FD8"/>
    <w:pPr>
      <w:spacing w:before="136" w:after="136"/>
      <w:ind w:left="611" w:right="475"/>
      <w:jc w:val="both"/>
    </w:pPr>
    <w:rPr>
      <w:sz w:val="19"/>
      <w:szCs w:val="19"/>
      <w:lang w:eastAsia="en-GB"/>
    </w:rPr>
  </w:style>
  <w:style w:type="paragraph" w:customStyle="1" w:styleId="footnote">
    <w:name w:val="footnote"/>
    <w:basedOn w:val="Normal"/>
    <w:rsid w:val="00FE1FD8"/>
    <w:pPr>
      <w:spacing w:before="136" w:after="136"/>
      <w:ind w:left="611" w:right="475"/>
      <w:jc w:val="both"/>
    </w:pPr>
    <w:rPr>
      <w:sz w:val="19"/>
      <w:szCs w:val="19"/>
      <w:lang w:eastAsia="en-GB"/>
    </w:rPr>
  </w:style>
  <w:style w:type="paragraph" w:customStyle="1" w:styleId="size1">
    <w:name w:val="size1"/>
    <w:basedOn w:val="Normal"/>
    <w:rsid w:val="00FE1FD8"/>
    <w:pPr>
      <w:spacing w:before="136" w:after="136"/>
      <w:ind w:left="611" w:right="475"/>
      <w:jc w:val="both"/>
    </w:pPr>
    <w:rPr>
      <w:sz w:val="19"/>
      <w:szCs w:val="19"/>
      <w:lang w:eastAsia="en-GB"/>
    </w:rPr>
  </w:style>
  <w:style w:type="paragraph" w:customStyle="1" w:styleId="size1pdf">
    <w:name w:val="size1pdf"/>
    <w:basedOn w:val="Normal"/>
    <w:rsid w:val="00FE1FD8"/>
    <w:pPr>
      <w:spacing w:before="136" w:after="136"/>
      <w:ind w:left="611" w:right="475"/>
      <w:jc w:val="both"/>
    </w:pPr>
    <w:rPr>
      <w:sz w:val="19"/>
      <w:szCs w:val="19"/>
      <w:lang w:eastAsia="en-GB"/>
    </w:rPr>
  </w:style>
  <w:style w:type="paragraph" w:customStyle="1" w:styleId="size2b">
    <w:name w:val="size2b"/>
    <w:basedOn w:val="Normal"/>
    <w:rsid w:val="00FE1FD8"/>
    <w:pPr>
      <w:spacing w:before="136" w:after="136"/>
      <w:ind w:left="611" w:right="475"/>
      <w:jc w:val="both"/>
    </w:pPr>
    <w:rPr>
      <w:sz w:val="19"/>
      <w:szCs w:val="19"/>
      <w:lang w:eastAsia="en-GB"/>
    </w:rPr>
  </w:style>
  <w:style w:type="paragraph" w:customStyle="1" w:styleId="size2">
    <w:name w:val="size2"/>
    <w:basedOn w:val="Normal"/>
    <w:rsid w:val="00FE1FD8"/>
    <w:pPr>
      <w:spacing w:before="136" w:after="136"/>
      <w:ind w:left="611" w:right="475"/>
      <w:jc w:val="both"/>
    </w:pPr>
    <w:rPr>
      <w:sz w:val="19"/>
      <w:szCs w:val="19"/>
      <w:lang w:eastAsia="en-GB"/>
    </w:rPr>
  </w:style>
  <w:style w:type="paragraph" w:customStyle="1" w:styleId="size2white">
    <w:name w:val="size2white"/>
    <w:basedOn w:val="Normal"/>
    <w:rsid w:val="00FE1FD8"/>
    <w:pPr>
      <w:spacing w:before="136" w:after="136"/>
      <w:ind w:left="611" w:right="475"/>
      <w:jc w:val="both"/>
    </w:pPr>
    <w:rPr>
      <w:sz w:val="19"/>
      <w:szCs w:val="19"/>
      <w:lang w:eastAsia="en-GB"/>
    </w:rPr>
  </w:style>
  <w:style w:type="paragraph" w:customStyle="1" w:styleId="size0">
    <w:name w:val="size0"/>
    <w:basedOn w:val="Normal"/>
    <w:rsid w:val="00FE1FD8"/>
    <w:pPr>
      <w:spacing w:before="136" w:after="136"/>
      <w:ind w:left="611" w:right="475"/>
      <w:jc w:val="both"/>
    </w:pPr>
    <w:rPr>
      <w:sz w:val="19"/>
      <w:szCs w:val="19"/>
      <w:lang w:eastAsia="en-GB"/>
    </w:rPr>
  </w:style>
  <w:style w:type="paragraph" w:customStyle="1" w:styleId="size3">
    <w:name w:val="size3"/>
    <w:basedOn w:val="Normal"/>
    <w:rsid w:val="00FE1FD8"/>
    <w:pPr>
      <w:spacing w:before="136" w:after="136"/>
      <w:ind w:left="611" w:right="475"/>
      <w:jc w:val="both"/>
    </w:pPr>
    <w:rPr>
      <w:sz w:val="19"/>
      <w:szCs w:val="19"/>
      <w:lang w:eastAsia="en-GB"/>
    </w:rPr>
  </w:style>
  <w:style w:type="paragraph" w:customStyle="1" w:styleId="submenu">
    <w:name w:val="submenu"/>
    <w:basedOn w:val="Normal"/>
    <w:rsid w:val="00FE1FD8"/>
    <w:pPr>
      <w:spacing w:before="136" w:after="136"/>
      <w:ind w:left="611" w:right="475"/>
      <w:jc w:val="both"/>
    </w:pPr>
    <w:rPr>
      <w:sz w:val="19"/>
      <w:szCs w:val="19"/>
      <w:lang w:eastAsia="en-GB"/>
    </w:rPr>
  </w:style>
  <w:style w:type="paragraph" w:customStyle="1" w:styleId="submenu2">
    <w:name w:val="submenu2"/>
    <w:basedOn w:val="Normal"/>
    <w:rsid w:val="00FE1FD8"/>
    <w:pPr>
      <w:spacing w:before="136" w:after="136"/>
      <w:ind w:left="611" w:right="475"/>
      <w:jc w:val="both"/>
    </w:pPr>
    <w:rPr>
      <w:sz w:val="19"/>
      <w:szCs w:val="19"/>
      <w:lang w:eastAsia="en-GB"/>
    </w:rPr>
  </w:style>
  <w:style w:type="character" w:customStyle="1" w:styleId="langue">
    <w:name w:val="langue"/>
    <w:basedOn w:val="DefaultParagraphFont"/>
    <w:rsid w:val="00FE1FD8"/>
    <w:rPr>
      <w:rFonts w:cs="Times New Roman"/>
      <w:color w:val="FFFFFF"/>
      <w:sz w:val="19"/>
      <w:szCs w:val="19"/>
      <w:u w:val="none"/>
      <w:effect w:val="none"/>
    </w:rPr>
  </w:style>
  <w:style w:type="character" w:customStyle="1" w:styleId="activelangue">
    <w:name w:val="activelangue"/>
    <w:basedOn w:val="DefaultParagraphFont"/>
    <w:rsid w:val="00FE1FD8"/>
    <w:rPr>
      <w:rFonts w:cs="Times New Roman"/>
      <w:b/>
      <w:bCs/>
      <w:color w:val="000000"/>
      <w:sz w:val="19"/>
      <w:szCs w:val="19"/>
      <w:u w:val="none"/>
      <w:effect w:val="none"/>
      <w:bdr w:val="single" w:sz="6" w:space="0" w:color="B0B6C3" w:frame="1"/>
      <w:shd w:val="clear" w:color="auto" w:fill="F4D761"/>
    </w:rPr>
  </w:style>
  <w:style w:type="character" w:customStyle="1" w:styleId="portalcode">
    <w:name w:val="portalcode"/>
    <w:basedOn w:val="DefaultParagraphFont"/>
    <w:rsid w:val="00FE1FD8"/>
    <w:rPr>
      <w:rFonts w:cs="Times New Roman"/>
      <w:b/>
      <w:bCs/>
      <w:color w:val="FFFFFF"/>
      <w:sz w:val="19"/>
      <w:szCs w:val="19"/>
      <w:u w:val="none"/>
      <w:effect w:val="none"/>
      <w:bdr w:val="single" w:sz="6" w:space="0" w:color="B0B6C3" w:frame="1"/>
    </w:rPr>
  </w:style>
  <w:style w:type="paragraph" w:customStyle="1" w:styleId="title1">
    <w:name w:val="title1"/>
    <w:basedOn w:val="Normal"/>
    <w:rsid w:val="00FE1FD8"/>
    <w:pPr>
      <w:spacing w:before="136" w:after="136"/>
      <w:ind w:left="611" w:right="475"/>
      <w:jc w:val="both"/>
    </w:pPr>
    <w:rPr>
      <w:b/>
      <w:bCs/>
      <w:sz w:val="19"/>
      <w:szCs w:val="19"/>
      <w:lang w:eastAsia="en-GB"/>
    </w:rPr>
  </w:style>
  <w:style w:type="paragraph" w:customStyle="1" w:styleId="subtitle1">
    <w:name w:val="subtitle1"/>
    <w:basedOn w:val="Normal"/>
    <w:rsid w:val="00FE1FD8"/>
    <w:pPr>
      <w:spacing w:before="136" w:after="136"/>
      <w:ind w:left="611" w:right="475"/>
      <w:jc w:val="both"/>
    </w:pPr>
    <w:rPr>
      <w:b/>
      <w:bCs/>
      <w:sz w:val="19"/>
      <w:szCs w:val="19"/>
      <w:lang w:eastAsia="en-GB"/>
    </w:rPr>
  </w:style>
  <w:style w:type="paragraph" w:customStyle="1" w:styleId="treaties1">
    <w:name w:val="treaties1"/>
    <w:basedOn w:val="Normal"/>
    <w:rsid w:val="00FE1FD8"/>
    <w:pPr>
      <w:spacing w:before="136" w:after="136"/>
      <w:ind w:left="611" w:right="475"/>
      <w:jc w:val="both"/>
    </w:pPr>
    <w:rPr>
      <w:color w:val="3C97DC"/>
      <w:sz w:val="19"/>
      <w:szCs w:val="19"/>
      <w:lang w:eastAsia="en-GB"/>
    </w:rPr>
  </w:style>
  <w:style w:type="paragraph" w:customStyle="1" w:styleId="legis1">
    <w:name w:val="legis1"/>
    <w:basedOn w:val="Normal"/>
    <w:rsid w:val="00FE1FD8"/>
    <w:pPr>
      <w:spacing w:before="136" w:after="136"/>
      <w:ind w:left="611" w:right="475"/>
      <w:jc w:val="both"/>
    </w:pPr>
    <w:rPr>
      <w:color w:val="CC66CC"/>
      <w:sz w:val="19"/>
      <w:szCs w:val="19"/>
      <w:lang w:eastAsia="en-GB"/>
    </w:rPr>
  </w:style>
  <w:style w:type="paragraph" w:customStyle="1" w:styleId="com1">
    <w:name w:val="com1"/>
    <w:basedOn w:val="Normal"/>
    <w:rsid w:val="00FE1FD8"/>
    <w:pPr>
      <w:spacing w:before="136" w:after="136"/>
      <w:ind w:left="611" w:right="475"/>
      <w:jc w:val="both"/>
    </w:pPr>
    <w:rPr>
      <w:color w:val="00CC33"/>
      <w:sz w:val="19"/>
      <w:szCs w:val="19"/>
      <w:lang w:eastAsia="en-GB"/>
    </w:rPr>
  </w:style>
  <w:style w:type="paragraph" w:customStyle="1" w:styleId="sec1">
    <w:name w:val="sec1"/>
    <w:basedOn w:val="Normal"/>
    <w:rsid w:val="00FE1FD8"/>
    <w:pPr>
      <w:spacing w:before="136" w:after="136"/>
      <w:ind w:left="611" w:right="475"/>
      <w:jc w:val="both"/>
    </w:pPr>
    <w:rPr>
      <w:color w:val="00CC33"/>
      <w:sz w:val="19"/>
      <w:szCs w:val="19"/>
      <w:lang w:eastAsia="en-GB"/>
    </w:rPr>
  </w:style>
  <w:style w:type="paragraph" w:customStyle="1" w:styleId="consol1">
    <w:name w:val="consol1"/>
    <w:basedOn w:val="Normal"/>
    <w:rsid w:val="00FE1FD8"/>
    <w:pPr>
      <w:spacing w:before="136" w:after="136"/>
      <w:ind w:left="611" w:right="475"/>
      <w:jc w:val="both"/>
    </w:pPr>
    <w:rPr>
      <w:color w:val="FF00CC"/>
      <w:sz w:val="19"/>
      <w:szCs w:val="19"/>
      <w:lang w:eastAsia="en-GB"/>
    </w:rPr>
  </w:style>
  <w:style w:type="paragraph" w:customStyle="1" w:styleId="accords1">
    <w:name w:val="accords1"/>
    <w:basedOn w:val="Normal"/>
    <w:rsid w:val="00FE1FD8"/>
    <w:pPr>
      <w:spacing w:before="136" w:after="136"/>
      <w:ind w:left="611" w:right="475"/>
      <w:jc w:val="both"/>
    </w:pPr>
    <w:rPr>
      <w:color w:val="CC3366"/>
      <w:sz w:val="19"/>
      <w:szCs w:val="19"/>
      <w:lang w:eastAsia="en-GB"/>
    </w:rPr>
  </w:style>
  <w:style w:type="paragraph" w:customStyle="1" w:styleId="juris1">
    <w:name w:val="juris1"/>
    <w:basedOn w:val="Normal"/>
    <w:rsid w:val="00FE1FD8"/>
    <w:pPr>
      <w:spacing w:before="136" w:after="136"/>
      <w:ind w:left="611" w:right="475"/>
      <w:jc w:val="both"/>
    </w:pPr>
    <w:rPr>
      <w:color w:val="4EB7C9"/>
      <w:sz w:val="19"/>
      <w:szCs w:val="19"/>
      <w:lang w:eastAsia="en-GB"/>
    </w:rPr>
  </w:style>
  <w:style w:type="paragraph" w:customStyle="1" w:styleId="questions1">
    <w:name w:val="questions1"/>
    <w:basedOn w:val="Normal"/>
    <w:rsid w:val="00FE1FD8"/>
    <w:pPr>
      <w:spacing w:before="136" w:after="136"/>
      <w:ind w:left="611" w:right="475"/>
      <w:jc w:val="both"/>
    </w:pPr>
    <w:rPr>
      <w:color w:val="0033CC"/>
      <w:sz w:val="19"/>
      <w:szCs w:val="19"/>
      <w:lang w:eastAsia="en-GB"/>
    </w:rPr>
  </w:style>
  <w:style w:type="paragraph" w:customStyle="1" w:styleId="dd1">
    <w:name w:val="dd1"/>
    <w:basedOn w:val="Normal"/>
    <w:rsid w:val="00FE1FD8"/>
    <w:pPr>
      <w:spacing w:before="136" w:after="136"/>
      <w:ind w:left="611" w:right="475"/>
      <w:jc w:val="both"/>
    </w:pPr>
    <w:rPr>
      <w:color w:val="F66609"/>
      <w:sz w:val="19"/>
      <w:szCs w:val="19"/>
      <w:lang w:eastAsia="en-GB"/>
    </w:rPr>
  </w:style>
  <w:style w:type="paragraph" w:customStyle="1" w:styleId="title2">
    <w:name w:val="title2"/>
    <w:basedOn w:val="Normal"/>
    <w:rsid w:val="00FE1FD8"/>
    <w:pPr>
      <w:spacing w:before="136" w:after="136"/>
      <w:ind w:left="611" w:right="475"/>
      <w:jc w:val="both"/>
    </w:pPr>
    <w:rPr>
      <w:b/>
      <w:bCs/>
      <w:sz w:val="19"/>
      <w:szCs w:val="19"/>
      <w:lang w:eastAsia="en-GB"/>
    </w:rPr>
  </w:style>
  <w:style w:type="paragraph" w:customStyle="1" w:styleId="subtitle2">
    <w:name w:val="subtitle2"/>
    <w:basedOn w:val="Normal"/>
    <w:rsid w:val="00FE1FD8"/>
    <w:pPr>
      <w:spacing w:before="136" w:after="136"/>
      <w:ind w:left="611" w:right="475"/>
      <w:jc w:val="both"/>
    </w:pPr>
    <w:rPr>
      <w:b/>
      <w:bCs/>
      <w:sz w:val="19"/>
      <w:szCs w:val="19"/>
      <w:lang w:eastAsia="en-GB"/>
    </w:rPr>
  </w:style>
  <w:style w:type="paragraph" w:customStyle="1" w:styleId="background1">
    <w:name w:val="background1"/>
    <w:basedOn w:val="Normal"/>
    <w:rsid w:val="00FE1FD8"/>
    <w:pPr>
      <w:shd w:val="clear" w:color="auto" w:fill="004892"/>
      <w:spacing w:before="136" w:after="136"/>
      <w:ind w:left="611" w:right="475"/>
      <w:jc w:val="both"/>
    </w:pPr>
    <w:rPr>
      <w:lang w:eastAsia="en-GB"/>
    </w:rPr>
  </w:style>
  <w:style w:type="paragraph" w:customStyle="1" w:styleId="bgriga1">
    <w:name w:val="bgriga1"/>
    <w:basedOn w:val="Normal"/>
    <w:rsid w:val="00FE1FD8"/>
    <w:pPr>
      <w:spacing w:before="136" w:after="136"/>
      <w:ind w:left="611" w:right="475"/>
      <w:jc w:val="both"/>
    </w:pPr>
    <w:rPr>
      <w:lang w:eastAsia="en-GB"/>
    </w:rPr>
  </w:style>
  <w:style w:type="paragraph" w:customStyle="1" w:styleId="bgcelle1">
    <w:name w:val="bgcelle1"/>
    <w:basedOn w:val="Normal"/>
    <w:rsid w:val="00FE1FD8"/>
    <w:pPr>
      <w:spacing w:before="136" w:after="136"/>
      <w:ind w:left="611" w:right="475"/>
      <w:jc w:val="both"/>
    </w:pPr>
    <w:rPr>
      <w:lang w:eastAsia="en-GB"/>
    </w:rPr>
  </w:style>
  <w:style w:type="paragraph" w:customStyle="1" w:styleId="tabella1">
    <w:name w:val="tabella1"/>
    <w:basedOn w:val="Normal"/>
    <w:rsid w:val="00FE1FD8"/>
    <w:pPr>
      <w:shd w:val="clear" w:color="auto" w:fill="D6E4EB"/>
      <w:spacing w:before="136" w:after="136"/>
      <w:ind w:left="611" w:right="475"/>
      <w:jc w:val="both"/>
    </w:pPr>
    <w:rPr>
      <w:lang w:eastAsia="en-GB"/>
    </w:rPr>
  </w:style>
  <w:style w:type="paragraph" w:customStyle="1" w:styleId="box1">
    <w:name w:val="box1"/>
    <w:basedOn w:val="Normal"/>
    <w:rsid w:val="00FE1FD8"/>
    <w:pPr>
      <w:spacing w:before="136" w:after="136"/>
      <w:ind w:left="611" w:right="475"/>
      <w:jc w:val="both"/>
    </w:pPr>
    <w:rPr>
      <w:lang w:eastAsia="en-GB"/>
    </w:rPr>
  </w:style>
  <w:style w:type="paragraph" w:customStyle="1" w:styleId="line1">
    <w:name w:val="line1"/>
    <w:basedOn w:val="Normal"/>
    <w:rsid w:val="00FE1FD8"/>
    <w:pPr>
      <w:spacing w:before="136" w:after="136"/>
      <w:ind w:left="611" w:right="475"/>
      <w:jc w:val="both"/>
    </w:pPr>
    <w:rPr>
      <w:lang w:eastAsia="en-GB"/>
    </w:rPr>
  </w:style>
  <w:style w:type="paragraph" w:customStyle="1" w:styleId="linea1">
    <w:name w:val="linea1"/>
    <w:basedOn w:val="Normal"/>
    <w:rsid w:val="00FE1FD8"/>
    <w:pPr>
      <w:spacing w:before="136" w:after="136"/>
      <w:ind w:left="611" w:right="475"/>
      <w:jc w:val="both"/>
    </w:pPr>
    <w:rPr>
      <w:lang w:eastAsia="en-GB"/>
    </w:rPr>
  </w:style>
  <w:style w:type="paragraph" w:customStyle="1" w:styleId="cella1">
    <w:name w:val="cella1"/>
    <w:basedOn w:val="Normal"/>
    <w:rsid w:val="00FE1FD8"/>
    <w:pPr>
      <w:shd w:val="clear" w:color="auto" w:fill="CBE3F0"/>
      <w:spacing w:before="136" w:after="136"/>
      <w:ind w:left="611" w:right="475"/>
      <w:jc w:val="both"/>
    </w:pPr>
    <w:rPr>
      <w:lang w:eastAsia="en-GB"/>
    </w:rPr>
  </w:style>
  <w:style w:type="paragraph" w:customStyle="1" w:styleId="tlred1">
    <w:name w:val="tl_red1"/>
    <w:basedOn w:val="Normal"/>
    <w:rsid w:val="00FE1FD8"/>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1text1">
    <w:name w:val="size1text1"/>
    <w:basedOn w:val="Normal"/>
    <w:rsid w:val="00FE1FD8"/>
    <w:pPr>
      <w:shd w:val="clear" w:color="auto" w:fill="FFFFFF"/>
      <w:spacing w:before="136" w:after="136"/>
      <w:ind w:left="611" w:right="475"/>
      <w:jc w:val="both"/>
    </w:pPr>
    <w:rPr>
      <w:rFonts w:ascii="Verdana" w:hAnsi="Verdana" w:cs="Verdana"/>
      <w:color w:val="000000"/>
      <w:sz w:val="14"/>
      <w:szCs w:val="14"/>
      <w:lang w:eastAsia="en-GB"/>
    </w:rPr>
  </w:style>
  <w:style w:type="paragraph" w:customStyle="1" w:styleId="numeri1">
    <w:name w:val="numeri1"/>
    <w:basedOn w:val="Normal"/>
    <w:rsid w:val="00FE1FD8"/>
    <w:pPr>
      <w:shd w:val="clear" w:color="auto" w:fill="CBE3F0"/>
      <w:spacing w:before="136" w:after="136"/>
      <w:ind w:left="611" w:right="475"/>
      <w:jc w:val="both"/>
    </w:pPr>
    <w:rPr>
      <w:rFonts w:ascii="Verdana" w:hAnsi="Verdana" w:cs="Verdana"/>
      <w:b/>
      <w:bCs/>
      <w:color w:val="003399"/>
      <w:sz w:val="14"/>
      <w:szCs w:val="14"/>
      <w:lang w:eastAsia="en-GB"/>
    </w:rPr>
  </w:style>
  <w:style w:type="paragraph" w:customStyle="1" w:styleId="numerired1">
    <w:name w:val="numerired1"/>
    <w:basedOn w:val="Normal"/>
    <w:rsid w:val="00FE1FD8"/>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2text1">
    <w:name w:val="size2text1"/>
    <w:basedOn w:val="Normal"/>
    <w:rsid w:val="00FE1FD8"/>
    <w:pPr>
      <w:shd w:val="clear" w:color="auto" w:fill="FFFFFF"/>
      <w:spacing w:before="136" w:after="136"/>
      <w:ind w:left="611" w:right="475"/>
      <w:jc w:val="both"/>
    </w:pPr>
    <w:rPr>
      <w:rFonts w:ascii="Verdana" w:hAnsi="Verdana" w:cs="Verdana"/>
      <w:color w:val="000000"/>
      <w:sz w:val="18"/>
      <w:szCs w:val="18"/>
      <w:lang w:eastAsia="en-GB"/>
    </w:rPr>
  </w:style>
  <w:style w:type="paragraph" w:customStyle="1" w:styleId="pathnav1">
    <w:name w:val="pathnav1"/>
    <w:basedOn w:val="Normal"/>
    <w:rsid w:val="00FE1FD8"/>
    <w:pPr>
      <w:shd w:val="clear" w:color="auto" w:fill="98CEFD"/>
      <w:spacing w:before="136" w:after="136"/>
      <w:ind w:left="611" w:right="475"/>
      <w:jc w:val="both"/>
    </w:pPr>
    <w:rPr>
      <w:rFonts w:ascii="Verdana" w:hAnsi="Verdana" w:cs="Verdana"/>
      <w:color w:val="00008F"/>
      <w:sz w:val="17"/>
      <w:szCs w:val="17"/>
      <w:lang w:eastAsia="en-GB"/>
    </w:rPr>
  </w:style>
  <w:style w:type="paragraph" w:customStyle="1" w:styleId="pathlink1">
    <w:name w:val="pathlink1"/>
    <w:basedOn w:val="Normal"/>
    <w:rsid w:val="00FE1FD8"/>
    <w:pPr>
      <w:spacing w:before="136" w:after="136"/>
      <w:ind w:left="611" w:right="475"/>
      <w:jc w:val="both"/>
    </w:pPr>
    <w:rPr>
      <w:color w:val="00008F"/>
      <w:lang w:eastAsia="en-GB"/>
    </w:rPr>
  </w:style>
  <w:style w:type="paragraph" w:customStyle="1" w:styleId="footnote1">
    <w:name w:val="footnote1"/>
    <w:basedOn w:val="Normal"/>
    <w:rsid w:val="00FE1FD8"/>
    <w:pPr>
      <w:shd w:val="clear" w:color="auto" w:fill="FFFFFF"/>
      <w:spacing w:before="136" w:after="136"/>
      <w:ind w:left="611" w:right="475"/>
      <w:jc w:val="both"/>
    </w:pPr>
    <w:rPr>
      <w:rFonts w:ascii="Verdana" w:hAnsi="Verdana" w:cs="Verdana"/>
      <w:color w:val="0000CC"/>
      <w:lang w:eastAsia="en-GB"/>
    </w:rPr>
  </w:style>
  <w:style w:type="paragraph" w:customStyle="1" w:styleId="size11">
    <w:name w:val="size11"/>
    <w:basedOn w:val="Normal"/>
    <w:rsid w:val="00FE1FD8"/>
    <w:pPr>
      <w:spacing w:before="136" w:after="136"/>
      <w:ind w:left="611" w:right="475"/>
      <w:jc w:val="both"/>
    </w:pPr>
    <w:rPr>
      <w:rFonts w:ascii="Verdana" w:hAnsi="Verdana" w:cs="Verdana"/>
      <w:color w:val="003399"/>
      <w:sz w:val="14"/>
      <w:szCs w:val="14"/>
      <w:lang w:eastAsia="en-GB"/>
    </w:rPr>
  </w:style>
  <w:style w:type="paragraph" w:customStyle="1" w:styleId="size1pdf1">
    <w:name w:val="size1pdf1"/>
    <w:basedOn w:val="Normal"/>
    <w:rsid w:val="00FE1FD8"/>
    <w:pPr>
      <w:spacing w:before="136" w:after="136"/>
      <w:ind w:left="611" w:right="475"/>
      <w:jc w:val="both"/>
    </w:pPr>
    <w:rPr>
      <w:rFonts w:ascii="Verdana" w:hAnsi="Verdana" w:cs="Verdana"/>
      <w:color w:val="003399"/>
      <w:sz w:val="14"/>
      <w:szCs w:val="14"/>
      <w:lang w:eastAsia="en-GB"/>
    </w:rPr>
  </w:style>
  <w:style w:type="paragraph" w:customStyle="1" w:styleId="size2b1">
    <w:name w:val="size2b1"/>
    <w:basedOn w:val="Normal"/>
    <w:rsid w:val="00FE1FD8"/>
    <w:pPr>
      <w:spacing w:before="136" w:after="136"/>
      <w:ind w:left="611" w:right="475"/>
      <w:jc w:val="both"/>
    </w:pPr>
    <w:rPr>
      <w:rFonts w:ascii="Verdana" w:hAnsi="Verdana" w:cs="Verdana"/>
      <w:b/>
      <w:bCs/>
      <w:color w:val="003399"/>
      <w:lang w:eastAsia="en-GB"/>
    </w:rPr>
  </w:style>
  <w:style w:type="paragraph" w:customStyle="1" w:styleId="size21">
    <w:name w:val="size21"/>
    <w:basedOn w:val="Normal"/>
    <w:rsid w:val="00FE1FD8"/>
    <w:pPr>
      <w:shd w:val="clear" w:color="auto" w:fill="FFFFFF"/>
      <w:spacing w:before="136" w:after="136"/>
      <w:ind w:left="611" w:right="475"/>
      <w:jc w:val="both"/>
    </w:pPr>
    <w:rPr>
      <w:rFonts w:ascii="Verdana" w:hAnsi="Verdana" w:cs="Verdana"/>
      <w:color w:val="003399"/>
      <w:sz w:val="18"/>
      <w:szCs w:val="18"/>
      <w:lang w:eastAsia="en-GB"/>
    </w:rPr>
  </w:style>
  <w:style w:type="paragraph" w:customStyle="1" w:styleId="size2white1">
    <w:name w:val="size2white1"/>
    <w:basedOn w:val="Normal"/>
    <w:rsid w:val="00FE1FD8"/>
    <w:pPr>
      <w:spacing w:before="136" w:after="136"/>
      <w:ind w:left="611" w:right="475"/>
      <w:jc w:val="both"/>
    </w:pPr>
    <w:rPr>
      <w:rFonts w:ascii="Verdana" w:hAnsi="Verdana" w:cs="Verdana"/>
      <w:color w:val="FFFFFF"/>
      <w:sz w:val="18"/>
      <w:szCs w:val="18"/>
      <w:lang w:eastAsia="en-GB"/>
    </w:rPr>
  </w:style>
  <w:style w:type="paragraph" w:customStyle="1" w:styleId="size01">
    <w:name w:val="size01"/>
    <w:basedOn w:val="Normal"/>
    <w:rsid w:val="00FE1FD8"/>
    <w:pPr>
      <w:spacing w:before="136" w:after="136"/>
      <w:ind w:left="611" w:right="475"/>
      <w:jc w:val="both"/>
    </w:pPr>
    <w:rPr>
      <w:sz w:val="12"/>
      <w:szCs w:val="12"/>
      <w:lang w:eastAsia="en-GB"/>
    </w:rPr>
  </w:style>
  <w:style w:type="paragraph" w:customStyle="1" w:styleId="size31">
    <w:name w:val="size31"/>
    <w:basedOn w:val="Normal"/>
    <w:rsid w:val="00FE1FD8"/>
    <w:pPr>
      <w:spacing w:before="136" w:after="136"/>
      <w:ind w:left="611" w:right="475"/>
      <w:jc w:val="both"/>
    </w:pPr>
    <w:rPr>
      <w:sz w:val="34"/>
      <w:szCs w:val="34"/>
      <w:lang w:eastAsia="en-GB"/>
    </w:rPr>
  </w:style>
  <w:style w:type="paragraph" w:customStyle="1" w:styleId="path1">
    <w:name w:val="path1"/>
    <w:basedOn w:val="Normal"/>
    <w:rsid w:val="00FE1FD8"/>
    <w:pPr>
      <w:spacing w:before="136" w:after="136"/>
      <w:ind w:left="611" w:right="475"/>
      <w:jc w:val="both"/>
    </w:pPr>
    <w:rPr>
      <w:b/>
      <w:bCs/>
      <w:color w:val="043F7B"/>
      <w:sz w:val="14"/>
      <w:szCs w:val="14"/>
      <w:lang w:eastAsia="en-GB"/>
    </w:rPr>
  </w:style>
  <w:style w:type="paragraph" w:customStyle="1" w:styleId="submenu1">
    <w:name w:val="submenu1"/>
    <w:basedOn w:val="Normal"/>
    <w:rsid w:val="00FE1FD8"/>
    <w:pPr>
      <w:spacing w:before="136" w:after="136"/>
      <w:ind w:left="611" w:right="475"/>
      <w:jc w:val="both"/>
    </w:pPr>
    <w:rPr>
      <w:rFonts w:ascii="Verdana" w:hAnsi="Verdana" w:cs="Verdana"/>
      <w:b/>
      <w:bCs/>
      <w:color w:val="3A6CA7"/>
      <w:lang w:eastAsia="en-GB"/>
    </w:rPr>
  </w:style>
  <w:style w:type="paragraph" w:customStyle="1" w:styleId="submenu21">
    <w:name w:val="submenu21"/>
    <w:basedOn w:val="Normal"/>
    <w:rsid w:val="00FE1FD8"/>
    <w:pPr>
      <w:spacing w:before="136" w:after="136"/>
      <w:ind w:left="611" w:right="475"/>
      <w:jc w:val="both"/>
    </w:pPr>
    <w:rPr>
      <w:rFonts w:ascii="Verdana" w:hAnsi="Verdana" w:cs="Verdana"/>
      <w:b/>
      <w:bCs/>
      <w:color w:val="99A7CC"/>
      <w:lang w:eastAsia="en-GB"/>
    </w:rPr>
  </w:style>
  <w:style w:type="character" w:styleId="Strong">
    <w:name w:val="Strong"/>
    <w:basedOn w:val="DefaultParagraphFont"/>
    <w:qFormat/>
    <w:rsid w:val="00FE1FD8"/>
    <w:rPr>
      <w:rFonts w:cs="Times New Roman"/>
      <w:b/>
      <w:bCs/>
    </w:rPr>
  </w:style>
  <w:style w:type="character" w:customStyle="1" w:styleId="FootnoteTextChar">
    <w:name w:val="Footnote Text Char"/>
    <w:basedOn w:val="DefaultParagraphFont"/>
    <w:link w:val="FootnoteText"/>
    <w:semiHidden/>
    <w:locked/>
    <w:rsid w:val="00FE1FD8"/>
    <w:rPr>
      <w:rFonts w:cs="Times New Roman"/>
      <w:lang w:val="sq-AL" w:eastAsia="en-GB"/>
    </w:rPr>
  </w:style>
  <w:style w:type="paragraph" w:styleId="FootnoteText">
    <w:name w:val="footnote text"/>
    <w:basedOn w:val="Normal"/>
    <w:link w:val="FootnoteTextChar"/>
    <w:semiHidden/>
    <w:rsid w:val="00FE1FD8"/>
    <w:pPr>
      <w:ind w:left="612" w:right="612"/>
      <w:jc w:val="both"/>
    </w:pPr>
    <w:rPr>
      <w:rFonts w:eastAsia="Times New Roman"/>
      <w:sz w:val="20"/>
      <w:szCs w:val="20"/>
      <w:lang w:eastAsia="en-GB"/>
    </w:rPr>
  </w:style>
  <w:style w:type="character" w:customStyle="1" w:styleId="FootnoteTextChar1">
    <w:name w:val="Footnote Text Char1"/>
    <w:basedOn w:val="DefaultParagraphFont"/>
    <w:link w:val="FootnoteText"/>
    <w:semiHidden/>
    <w:locked/>
    <w:rPr>
      <w:rFonts w:eastAsia="Times New Roman" w:cs="Times New Roman"/>
      <w:sz w:val="20"/>
      <w:szCs w:val="20"/>
      <w:lang w:val="sq-AL" w:eastAsia="x-none"/>
    </w:rPr>
  </w:style>
  <w:style w:type="character" w:customStyle="1" w:styleId="CommentTextChar">
    <w:name w:val="Comment Text Char"/>
    <w:basedOn w:val="DefaultParagraphFont"/>
    <w:link w:val="CommentText"/>
    <w:semiHidden/>
    <w:locked/>
    <w:rsid w:val="00FE1FD8"/>
    <w:rPr>
      <w:rFonts w:cs="Times New Roman"/>
      <w:lang w:val="sq-AL" w:eastAsia="en-GB"/>
    </w:rPr>
  </w:style>
  <w:style w:type="paragraph" w:styleId="CommentText">
    <w:name w:val="annotation text"/>
    <w:basedOn w:val="Normal"/>
    <w:link w:val="CommentTextChar"/>
    <w:semiHidden/>
    <w:rsid w:val="00FE1FD8"/>
    <w:pPr>
      <w:ind w:left="612" w:right="612"/>
      <w:jc w:val="both"/>
    </w:pPr>
    <w:rPr>
      <w:rFonts w:eastAsia="Times New Roman"/>
      <w:sz w:val="20"/>
      <w:szCs w:val="20"/>
      <w:lang w:eastAsia="en-GB"/>
    </w:rPr>
  </w:style>
  <w:style w:type="character" w:customStyle="1" w:styleId="CommentTextChar1">
    <w:name w:val="Comment Text Char1"/>
    <w:basedOn w:val="DefaultParagraphFont"/>
    <w:link w:val="CommentText"/>
    <w:semiHidden/>
    <w:locked/>
    <w:rPr>
      <w:rFonts w:eastAsia="Times New Roman" w:cs="Times New Roman"/>
      <w:sz w:val="20"/>
      <w:szCs w:val="20"/>
      <w:lang w:val="sq-AL" w:eastAsia="x-none"/>
    </w:rPr>
  </w:style>
  <w:style w:type="character" w:customStyle="1" w:styleId="CommentSubjectChar">
    <w:name w:val="Comment Subject Char"/>
    <w:link w:val="CommentSubject"/>
    <w:semiHidden/>
    <w:locked/>
    <w:rsid w:val="00FE1FD8"/>
    <w:rPr>
      <w:rFonts w:eastAsia="Times New Roman"/>
      <w:b/>
      <w:lang w:val="sq-AL" w:eastAsia="en-GB"/>
    </w:rPr>
  </w:style>
  <w:style w:type="paragraph" w:styleId="CommentSubject">
    <w:name w:val="annotation subject"/>
    <w:basedOn w:val="CommentText"/>
    <w:next w:val="CommentText"/>
    <w:link w:val="CommentSubjectChar"/>
    <w:semiHidden/>
    <w:rsid w:val="00FE1FD8"/>
    <w:rPr>
      <w:rFonts w:eastAsia="Calibri"/>
      <w:b/>
      <w:bCs/>
    </w:rPr>
  </w:style>
  <w:style w:type="character" w:customStyle="1" w:styleId="CommentSubjectChar1">
    <w:name w:val="Comment Subject Char1"/>
    <w:basedOn w:val="CommentTextChar"/>
    <w:link w:val="CommentSubject"/>
    <w:semiHidden/>
    <w:locked/>
    <w:rsid w:val="00FE1FD8"/>
    <w:rPr>
      <w:rFonts w:cs="Times New Roman"/>
      <w:b/>
      <w:bCs/>
      <w:lang w:val="sq-AL" w:eastAsia="en-GB"/>
    </w:rPr>
  </w:style>
  <w:style w:type="paragraph" w:styleId="ListParagraph">
    <w:name w:val="List Paragraph"/>
    <w:basedOn w:val="Normal"/>
    <w:qFormat/>
    <w:rsid w:val="00FE1FD8"/>
    <w:pPr>
      <w:spacing w:after="200" w:line="276" w:lineRule="auto"/>
      <w:ind w:left="720"/>
    </w:pPr>
    <w:rPr>
      <w:rFonts w:ascii="Calibri" w:eastAsia="Times New Roman" w:hAnsi="Calibri" w:cs="Calibri"/>
      <w:sz w:val="22"/>
      <w:szCs w:val="22"/>
      <w:lang w:val="en-US"/>
    </w:rPr>
  </w:style>
  <w:style w:type="character" w:customStyle="1" w:styleId="EndnoteTextChar">
    <w:name w:val="Endnote Text Char"/>
    <w:basedOn w:val="DefaultParagraphFont"/>
    <w:link w:val="EndnoteText"/>
    <w:semiHidden/>
    <w:locked/>
    <w:rsid w:val="00FE1FD8"/>
    <w:rPr>
      <w:rFonts w:ascii="Calibri" w:hAnsi="Calibri" w:cs="Calibri"/>
    </w:rPr>
  </w:style>
  <w:style w:type="paragraph" w:styleId="EndnoteText">
    <w:name w:val="endnote text"/>
    <w:basedOn w:val="Normal"/>
    <w:link w:val="EndnoteTextChar"/>
    <w:semiHidden/>
    <w:rsid w:val="00FE1FD8"/>
    <w:pPr>
      <w:spacing w:after="200" w:line="276" w:lineRule="auto"/>
    </w:pPr>
    <w:rPr>
      <w:rFonts w:ascii="Calibri" w:hAnsi="Calibri" w:cs="Calibri"/>
      <w:sz w:val="20"/>
      <w:szCs w:val="20"/>
      <w:lang w:val="en-US"/>
    </w:rPr>
  </w:style>
  <w:style w:type="character" w:customStyle="1" w:styleId="EndnoteTextChar1">
    <w:name w:val="Endnote Text Char1"/>
    <w:basedOn w:val="DefaultParagraphFont"/>
    <w:link w:val="EndnoteText"/>
    <w:semiHidden/>
    <w:locked/>
    <w:rsid w:val="00FE1FD8"/>
    <w:rPr>
      <w:rFonts w:eastAsia="Times New Roman" w:cs="Times New Roman"/>
      <w:lang w:val="sq-AL" w:eastAsia="x-none"/>
    </w:rPr>
  </w:style>
  <w:style w:type="character" w:styleId="PageNumber">
    <w:name w:val="page number"/>
    <w:basedOn w:val="DefaultParagraphFont"/>
    <w:rsid w:val="00092E0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25393</Words>
  <Characters>144743</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UDHËZIM</vt:lpstr>
    </vt:vector>
  </TitlesOfParts>
  <Company>Adrenaline</Company>
  <LinksUpToDate>false</LinksUpToDate>
  <CharactersWithSpaces>169797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Endrit Ali</cp:lastModifiedBy>
  <cp:revision>2</cp:revision>
  <cp:lastPrinted>2011-06-22T08:00:00Z</cp:lastPrinted>
  <dcterms:created xsi:type="dcterms:W3CDTF">2019-02-16T17:20:00Z</dcterms:created>
  <dcterms:modified xsi:type="dcterms:W3CDTF">2019-02-16T17:20:00Z</dcterms:modified>
</cp:coreProperties>
</file>