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DBD" w:rsidRPr="00896FF8" w:rsidRDefault="00E56DBD" w:rsidP="00E56DBD">
      <w:pPr>
        <w:pStyle w:val="Akti"/>
        <w:keepNext w:val="0"/>
        <w:rPr>
          <w:sz w:val="21"/>
          <w:szCs w:val="21"/>
          <w:lang w:val="sq-AL"/>
        </w:rPr>
      </w:pPr>
      <w:bookmarkStart w:id="0" w:name="_GoBack"/>
      <w:bookmarkEnd w:id="0"/>
      <w:r w:rsidRPr="00896FF8">
        <w:rPr>
          <w:sz w:val="21"/>
          <w:szCs w:val="21"/>
          <w:lang w:val="sq-AL"/>
        </w:rPr>
        <w:t xml:space="preserve">VENDIM </w:t>
      </w:r>
    </w:p>
    <w:p w:rsidR="00E56DBD" w:rsidRPr="00896FF8" w:rsidRDefault="00E56DBD" w:rsidP="00E56DBD">
      <w:pPr>
        <w:pStyle w:val="NumriData"/>
        <w:keepNext w:val="0"/>
        <w:rPr>
          <w:sz w:val="21"/>
          <w:szCs w:val="21"/>
          <w:lang w:val="sq-AL"/>
        </w:rPr>
      </w:pPr>
      <w:r w:rsidRPr="00896FF8">
        <w:rPr>
          <w:sz w:val="21"/>
          <w:szCs w:val="21"/>
          <w:lang w:val="sq-AL"/>
        </w:rPr>
        <w:t>Nr.</w:t>
      </w:r>
      <w:r w:rsidR="00C22CA4" w:rsidRPr="00896FF8">
        <w:rPr>
          <w:sz w:val="21"/>
          <w:szCs w:val="21"/>
          <w:lang w:val="sq-AL"/>
        </w:rPr>
        <w:t xml:space="preserve"> </w:t>
      </w:r>
      <w:r w:rsidRPr="00896FF8">
        <w:rPr>
          <w:sz w:val="21"/>
          <w:szCs w:val="21"/>
          <w:lang w:val="sq-AL"/>
        </w:rPr>
        <w:t xml:space="preserve">89, datë 26.1.2012 </w:t>
      </w:r>
    </w:p>
    <w:p w:rsidR="00E56DBD" w:rsidRPr="00F658B4" w:rsidRDefault="00E56DBD" w:rsidP="00E56DBD">
      <w:pPr>
        <w:pStyle w:val="Paragrafi"/>
        <w:rPr>
          <w:sz w:val="14"/>
          <w:szCs w:val="21"/>
          <w:lang w:val="sq-AL"/>
        </w:rPr>
      </w:pPr>
    </w:p>
    <w:p w:rsidR="00E56DBD" w:rsidRPr="00896FF8" w:rsidRDefault="00E56DBD" w:rsidP="00E56DBD">
      <w:pPr>
        <w:pStyle w:val="Titulli"/>
        <w:keepNext w:val="0"/>
        <w:rPr>
          <w:sz w:val="21"/>
          <w:szCs w:val="21"/>
          <w:lang w:val="sq-AL"/>
        </w:rPr>
      </w:pPr>
      <w:r w:rsidRPr="00896FF8">
        <w:rPr>
          <w:sz w:val="21"/>
          <w:szCs w:val="21"/>
          <w:lang w:val="sq-AL"/>
        </w:rPr>
        <w:t>PËR PËRCAKTIMIN E KRITEREVE, TË DOKUMENTACIONIT DHE T</w:t>
      </w:r>
      <w:r w:rsidRPr="00896FF8">
        <w:rPr>
          <w:rFonts w:ascii="Times New Roman" w:hAnsi="Times New Roman"/>
          <w:sz w:val="21"/>
          <w:szCs w:val="21"/>
          <w:lang w:val="sq-AL"/>
        </w:rPr>
        <w:t>Ë</w:t>
      </w:r>
      <w:r w:rsidRPr="00896FF8">
        <w:rPr>
          <w:sz w:val="21"/>
          <w:szCs w:val="21"/>
          <w:lang w:val="sq-AL"/>
        </w:rPr>
        <w:t xml:space="preserve"> PROCEDURËS SË SHËRBIMIT TË KUJDESTARISË </w:t>
      </w:r>
    </w:p>
    <w:p w:rsidR="00E56DBD" w:rsidRPr="00AC25C6" w:rsidRDefault="00E56DBD" w:rsidP="00E56DBD">
      <w:pPr>
        <w:pStyle w:val="Paragrafi"/>
        <w:rPr>
          <w:sz w:val="18"/>
          <w:szCs w:val="21"/>
          <w:lang w:val="sq-AL"/>
        </w:rPr>
      </w:pPr>
    </w:p>
    <w:p w:rsidR="00E56DBD" w:rsidRPr="00896FF8" w:rsidRDefault="00E56DBD" w:rsidP="00E56DBD">
      <w:pPr>
        <w:pStyle w:val="Paragrafi"/>
        <w:rPr>
          <w:sz w:val="21"/>
          <w:szCs w:val="21"/>
          <w:lang w:val="sq-AL"/>
        </w:rPr>
      </w:pPr>
      <w:r w:rsidRPr="00896FF8">
        <w:rPr>
          <w:sz w:val="21"/>
          <w:szCs w:val="21"/>
          <w:lang w:val="sq-AL"/>
        </w:rPr>
        <w:t>Në mbështetje të nenit 10</w:t>
      </w:r>
      <w:r w:rsidR="00B666A1" w:rsidRPr="00896FF8">
        <w:rPr>
          <w:sz w:val="21"/>
          <w:szCs w:val="21"/>
          <w:lang w:val="sq-AL"/>
        </w:rPr>
        <w:t>0 të Kushtetutës dhe të pikës 4 të nenit 15</w:t>
      </w:r>
      <w:r w:rsidRPr="00896FF8">
        <w:rPr>
          <w:sz w:val="21"/>
          <w:szCs w:val="21"/>
          <w:lang w:val="sq-AL"/>
        </w:rPr>
        <w:t xml:space="preserve"> të ligjit nr.</w:t>
      </w:r>
      <w:r w:rsidR="00B666A1" w:rsidRPr="00896FF8">
        <w:rPr>
          <w:sz w:val="21"/>
          <w:szCs w:val="21"/>
          <w:lang w:val="sq-AL"/>
        </w:rPr>
        <w:t xml:space="preserve"> </w:t>
      </w:r>
      <w:r w:rsidRPr="00896FF8">
        <w:rPr>
          <w:sz w:val="21"/>
          <w:szCs w:val="21"/>
          <w:lang w:val="sq-AL"/>
        </w:rPr>
        <w:t xml:space="preserve">9355, datë 10.3.2005 “Për ndihmën dhe shërbimet shoqërore”, të ndryshuar, me propozimin e Ministrit të Punës, Çështjeve Sociale dhe Shanseve të Barabarta, Këshilli i Ministrave </w:t>
      </w:r>
    </w:p>
    <w:p w:rsidR="00E56DBD" w:rsidRPr="00AC25C6" w:rsidRDefault="00E56DBD" w:rsidP="00E56DBD">
      <w:pPr>
        <w:pStyle w:val="Paragrafi"/>
        <w:rPr>
          <w:sz w:val="18"/>
          <w:szCs w:val="21"/>
          <w:lang w:val="sq-AL"/>
        </w:rPr>
      </w:pPr>
    </w:p>
    <w:p w:rsidR="00E56DBD" w:rsidRPr="00896FF8" w:rsidRDefault="00E56DBD" w:rsidP="00E56DBD">
      <w:pPr>
        <w:pStyle w:val="VENDOSI"/>
        <w:keepNext w:val="0"/>
        <w:rPr>
          <w:sz w:val="21"/>
          <w:szCs w:val="21"/>
          <w:lang w:val="sq-AL"/>
        </w:rPr>
      </w:pPr>
      <w:r w:rsidRPr="00896FF8">
        <w:rPr>
          <w:sz w:val="21"/>
          <w:szCs w:val="21"/>
          <w:lang w:val="sq-AL"/>
        </w:rPr>
        <w:t xml:space="preserve">VENDOSI: </w:t>
      </w:r>
    </w:p>
    <w:p w:rsidR="00E56DBD" w:rsidRPr="00AC25C6" w:rsidRDefault="00E56DBD" w:rsidP="00E56DBD">
      <w:pPr>
        <w:pStyle w:val="Paragrafi"/>
        <w:rPr>
          <w:sz w:val="18"/>
          <w:szCs w:val="21"/>
          <w:lang w:val="sq-AL"/>
        </w:rPr>
      </w:pPr>
    </w:p>
    <w:p w:rsidR="00E56DBD" w:rsidRPr="00896FF8" w:rsidRDefault="00E56DBD" w:rsidP="00E56DBD">
      <w:pPr>
        <w:pStyle w:val="Paragrafi"/>
        <w:rPr>
          <w:sz w:val="21"/>
          <w:szCs w:val="21"/>
          <w:lang w:val="sq-AL"/>
        </w:rPr>
      </w:pPr>
      <w:r w:rsidRPr="00896FF8">
        <w:rPr>
          <w:sz w:val="21"/>
          <w:szCs w:val="21"/>
          <w:lang w:val="sq-AL"/>
        </w:rPr>
        <w:t xml:space="preserve">I. Kriteret bazë të vlerësimit të familjes kujdestare </w:t>
      </w:r>
    </w:p>
    <w:p w:rsidR="00E56DBD" w:rsidRPr="00896FF8" w:rsidRDefault="00E56DBD" w:rsidP="00E56DBD">
      <w:pPr>
        <w:pStyle w:val="Paragrafi"/>
        <w:rPr>
          <w:sz w:val="21"/>
          <w:szCs w:val="21"/>
          <w:lang w:val="sq-AL"/>
        </w:rPr>
      </w:pPr>
      <w:r w:rsidRPr="00896FF8">
        <w:rPr>
          <w:sz w:val="21"/>
          <w:szCs w:val="21"/>
          <w:lang w:val="sq-AL"/>
        </w:rPr>
        <w:t xml:space="preserve">1. Për të përcaktuar nëse një familje plotëson kushtet për familje kujdestare, duhet të vlerësohen këto elemente: </w:t>
      </w:r>
    </w:p>
    <w:p w:rsidR="00E56DBD" w:rsidRPr="00896FF8" w:rsidRDefault="0077158E" w:rsidP="00E56DBD">
      <w:pPr>
        <w:pStyle w:val="Paragrafi"/>
        <w:rPr>
          <w:sz w:val="21"/>
          <w:szCs w:val="21"/>
          <w:lang w:val="sq-AL"/>
        </w:rPr>
      </w:pPr>
      <w:r w:rsidRPr="00896FF8">
        <w:rPr>
          <w:sz w:val="21"/>
          <w:szCs w:val="21"/>
          <w:lang w:val="sq-AL"/>
        </w:rPr>
        <w:t xml:space="preserve"> </w:t>
      </w:r>
      <w:r w:rsidR="00E56DBD" w:rsidRPr="00896FF8">
        <w:rPr>
          <w:sz w:val="21"/>
          <w:szCs w:val="21"/>
          <w:lang w:val="sq-AL"/>
        </w:rPr>
        <w:t xml:space="preserve">a) Personaliteti tërësor i familjes në funksionimin e saj; </w:t>
      </w:r>
    </w:p>
    <w:p w:rsidR="00E56DBD" w:rsidRPr="00896FF8" w:rsidRDefault="0077158E" w:rsidP="00E56DBD">
      <w:pPr>
        <w:pStyle w:val="Paragrafi"/>
        <w:rPr>
          <w:sz w:val="21"/>
          <w:szCs w:val="21"/>
          <w:lang w:val="sq-AL"/>
        </w:rPr>
      </w:pPr>
      <w:r w:rsidRPr="00896FF8">
        <w:rPr>
          <w:sz w:val="21"/>
          <w:szCs w:val="21"/>
          <w:lang w:val="sq-AL"/>
        </w:rPr>
        <w:t xml:space="preserve"> </w:t>
      </w:r>
      <w:r w:rsidR="00E56DBD" w:rsidRPr="00896FF8">
        <w:rPr>
          <w:sz w:val="21"/>
          <w:szCs w:val="21"/>
          <w:lang w:val="sq-AL"/>
        </w:rPr>
        <w:t xml:space="preserve">b) Anëtarët e familjes kërkuese të mos kenë qenë të dënuar me vendim të formës së prerë nga gjykata; </w:t>
      </w:r>
    </w:p>
    <w:p w:rsidR="00E56DBD" w:rsidRPr="00896FF8" w:rsidRDefault="0077158E" w:rsidP="00E56DBD">
      <w:pPr>
        <w:pStyle w:val="Paragrafi"/>
        <w:rPr>
          <w:sz w:val="21"/>
          <w:szCs w:val="21"/>
          <w:lang w:val="sq-AL"/>
        </w:rPr>
      </w:pPr>
      <w:r w:rsidRPr="00896FF8">
        <w:rPr>
          <w:sz w:val="21"/>
          <w:szCs w:val="21"/>
          <w:lang w:val="sq-AL"/>
        </w:rPr>
        <w:t xml:space="preserve"> </w:t>
      </w:r>
      <w:r w:rsidR="00E56DBD" w:rsidRPr="00896FF8">
        <w:rPr>
          <w:sz w:val="21"/>
          <w:szCs w:val="21"/>
          <w:lang w:val="sq-AL"/>
        </w:rPr>
        <w:t xml:space="preserve">c) Gjendja financiare e familjes kujdestare sipas të ardhurave të tyre; </w:t>
      </w:r>
    </w:p>
    <w:p w:rsidR="00E56DBD" w:rsidRPr="00896FF8" w:rsidRDefault="0077158E" w:rsidP="00E56DBD">
      <w:pPr>
        <w:pStyle w:val="Paragrafi"/>
        <w:rPr>
          <w:sz w:val="21"/>
          <w:szCs w:val="21"/>
          <w:lang w:val="sq-AL"/>
        </w:rPr>
      </w:pPr>
      <w:r w:rsidRPr="00896FF8">
        <w:rPr>
          <w:sz w:val="21"/>
          <w:szCs w:val="21"/>
          <w:lang w:val="sq-AL"/>
        </w:rPr>
        <w:t xml:space="preserve"> </w:t>
      </w:r>
      <w:r w:rsidR="00E56DBD" w:rsidRPr="00896FF8">
        <w:rPr>
          <w:sz w:val="21"/>
          <w:szCs w:val="21"/>
          <w:lang w:val="sq-AL"/>
        </w:rPr>
        <w:t xml:space="preserve">ç) Motivimi i anëtarëve të familjes kërkuese për të qenë familje kujdestare; </w:t>
      </w:r>
    </w:p>
    <w:p w:rsidR="00E56DBD" w:rsidRPr="00896FF8" w:rsidRDefault="0077158E" w:rsidP="00E56DBD">
      <w:pPr>
        <w:pStyle w:val="Paragrafi"/>
        <w:rPr>
          <w:sz w:val="21"/>
          <w:szCs w:val="21"/>
          <w:lang w:val="sq-AL"/>
        </w:rPr>
      </w:pPr>
      <w:r w:rsidRPr="00896FF8">
        <w:rPr>
          <w:sz w:val="21"/>
          <w:szCs w:val="21"/>
          <w:lang w:val="sq-AL"/>
        </w:rPr>
        <w:t xml:space="preserve"> </w:t>
      </w:r>
      <w:r w:rsidR="00E56DBD" w:rsidRPr="00896FF8">
        <w:rPr>
          <w:sz w:val="21"/>
          <w:szCs w:val="21"/>
          <w:lang w:val="sq-AL"/>
        </w:rPr>
        <w:t xml:space="preserve">d) Cilësitë prindërore; </w:t>
      </w:r>
    </w:p>
    <w:p w:rsidR="00E56DBD" w:rsidRPr="00896FF8" w:rsidRDefault="00977A7F" w:rsidP="00977A7F">
      <w:pPr>
        <w:pStyle w:val="Paragrafi"/>
        <w:ind w:firstLine="0"/>
        <w:rPr>
          <w:sz w:val="21"/>
          <w:szCs w:val="21"/>
          <w:lang w:val="sq-AL"/>
        </w:rPr>
      </w:pPr>
      <w:r>
        <w:rPr>
          <w:sz w:val="21"/>
          <w:szCs w:val="21"/>
          <w:lang w:val="sq-AL"/>
        </w:rPr>
        <w:t xml:space="preserve">           </w:t>
      </w:r>
      <w:r w:rsidR="00E56DBD" w:rsidRPr="00896FF8">
        <w:rPr>
          <w:sz w:val="21"/>
          <w:szCs w:val="21"/>
          <w:lang w:val="sq-AL"/>
        </w:rPr>
        <w:t xml:space="preserve">dh) Shëndeti i mirë fizik dhe mendor i anëtarëve të familjes kërkuese; </w:t>
      </w:r>
    </w:p>
    <w:p w:rsidR="00E56DBD" w:rsidRPr="00896FF8" w:rsidRDefault="0077158E" w:rsidP="00E56DBD">
      <w:pPr>
        <w:pStyle w:val="Paragrafi"/>
        <w:rPr>
          <w:sz w:val="21"/>
          <w:szCs w:val="21"/>
          <w:lang w:val="sq-AL"/>
        </w:rPr>
      </w:pPr>
      <w:r w:rsidRPr="00896FF8">
        <w:rPr>
          <w:sz w:val="21"/>
          <w:szCs w:val="21"/>
          <w:lang w:val="sq-AL"/>
        </w:rPr>
        <w:t xml:space="preserve"> </w:t>
      </w:r>
      <w:r w:rsidR="00E56DBD" w:rsidRPr="00896FF8">
        <w:rPr>
          <w:sz w:val="21"/>
          <w:szCs w:val="21"/>
          <w:lang w:val="sq-AL"/>
        </w:rPr>
        <w:t xml:space="preserve">e) Strehimi dhe garantimi i një mjedisi të sigurt dhe i kushteve higjienike; </w:t>
      </w:r>
    </w:p>
    <w:p w:rsidR="0077158E" w:rsidRPr="00896FF8" w:rsidRDefault="0077158E" w:rsidP="00E56DBD">
      <w:pPr>
        <w:pStyle w:val="Paragrafi"/>
        <w:rPr>
          <w:sz w:val="21"/>
          <w:szCs w:val="21"/>
          <w:lang w:val="sq-AL"/>
        </w:rPr>
      </w:pPr>
      <w:r w:rsidRPr="00896FF8">
        <w:rPr>
          <w:sz w:val="21"/>
          <w:szCs w:val="21"/>
          <w:lang w:val="sq-AL"/>
        </w:rPr>
        <w:t xml:space="preserve"> </w:t>
      </w:r>
      <w:r w:rsidR="00C22CA4" w:rsidRPr="00896FF8">
        <w:rPr>
          <w:sz w:val="21"/>
          <w:szCs w:val="21"/>
          <w:lang w:val="sq-AL"/>
        </w:rPr>
        <w:t>ë</w:t>
      </w:r>
      <w:r w:rsidR="00E56DBD" w:rsidRPr="00896FF8">
        <w:rPr>
          <w:sz w:val="21"/>
          <w:szCs w:val="21"/>
          <w:lang w:val="sq-AL"/>
        </w:rPr>
        <w:t xml:space="preserve">) Aplikantët nuk duhet të kenë qëndrime diskriminuese ndaj personave me aftësi të kufizuara apo minoriteteve etnike dhe duhet të respektojnë ushtrimin e besimit fetar të fëmijës/fëmijëve. </w:t>
      </w:r>
    </w:p>
    <w:p w:rsidR="00E56DBD" w:rsidRPr="00896FF8" w:rsidRDefault="00A3143F" w:rsidP="00E56DBD">
      <w:pPr>
        <w:pStyle w:val="Paragrafi"/>
        <w:rPr>
          <w:sz w:val="21"/>
          <w:szCs w:val="21"/>
          <w:lang w:val="sq-AL"/>
        </w:rPr>
      </w:pPr>
      <w:r>
        <w:rPr>
          <w:sz w:val="21"/>
          <w:szCs w:val="21"/>
          <w:lang w:val="sq-AL"/>
        </w:rPr>
        <w:t xml:space="preserve"> f) </w:t>
      </w:r>
      <w:r w:rsidR="00E56DBD" w:rsidRPr="00896FF8">
        <w:rPr>
          <w:sz w:val="21"/>
          <w:szCs w:val="21"/>
          <w:lang w:val="sq-AL"/>
        </w:rPr>
        <w:t xml:space="preserve">Infrastruktura e komunitetit, në të cilin banon familja kërkuese; </w:t>
      </w:r>
    </w:p>
    <w:p w:rsidR="00E56DBD" w:rsidRPr="00896FF8" w:rsidRDefault="00E56DBD" w:rsidP="00E56DBD">
      <w:pPr>
        <w:pStyle w:val="Paragrafi"/>
        <w:rPr>
          <w:sz w:val="21"/>
          <w:szCs w:val="21"/>
          <w:lang w:val="sq-AL"/>
        </w:rPr>
      </w:pPr>
      <w:r w:rsidRPr="00896FF8">
        <w:rPr>
          <w:sz w:val="21"/>
          <w:szCs w:val="21"/>
          <w:lang w:val="sq-AL"/>
        </w:rPr>
        <w:t xml:space="preserve">g) Gatishmëria për të bashkëpunuar me familjen biologjike të fëmijës dhe me institucionet e përfshira në procesin e kujdestarisë. </w:t>
      </w:r>
    </w:p>
    <w:p w:rsidR="00E56DBD" w:rsidRPr="00896FF8" w:rsidRDefault="00E56DBD" w:rsidP="00E56DBD">
      <w:pPr>
        <w:pStyle w:val="Paragrafi"/>
        <w:rPr>
          <w:sz w:val="21"/>
          <w:szCs w:val="21"/>
          <w:lang w:val="sq-AL"/>
        </w:rPr>
      </w:pPr>
      <w:r w:rsidRPr="00896FF8">
        <w:rPr>
          <w:sz w:val="21"/>
          <w:szCs w:val="21"/>
          <w:lang w:val="sq-AL"/>
        </w:rPr>
        <w:t xml:space="preserve">II. Dokumentacioni dhe procedurat për përzgjedhjen e familjes kujdestare </w:t>
      </w:r>
    </w:p>
    <w:p w:rsidR="00E56DBD" w:rsidRPr="00896FF8" w:rsidRDefault="00E56DBD" w:rsidP="00E56DBD">
      <w:pPr>
        <w:pStyle w:val="Paragrafi"/>
        <w:rPr>
          <w:sz w:val="21"/>
          <w:szCs w:val="21"/>
          <w:lang w:val="sq-AL"/>
        </w:rPr>
      </w:pPr>
      <w:r w:rsidRPr="00896FF8">
        <w:rPr>
          <w:sz w:val="21"/>
          <w:szCs w:val="21"/>
          <w:lang w:val="sq-AL"/>
        </w:rPr>
        <w:t xml:space="preserve">1. Familjet e interesuara ftohen për të filluar procesin e aplikimit duke paraqitur informacionin për aplikantin dhe familjet e tyre, bazuar në formularin standard të aplikimit nr.1, sipas modelit bashkëlidhur këtij vendimi. </w:t>
      </w:r>
    </w:p>
    <w:p w:rsidR="00E56DBD" w:rsidRPr="00896FF8" w:rsidRDefault="00E56DBD" w:rsidP="00E56DBD">
      <w:pPr>
        <w:pStyle w:val="Paragrafi"/>
        <w:rPr>
          <w:sz w:val="21"/>
          <w:szCs w:val="21"/>
          <w:lang w:val="sq-AL"/>
        </w:rPr>
      </w:pPr>
      <w:r w:rsidRPr="00896FF8">
        <w:rPr>
          <w:sz w:val="21"/>
          <w:szCs w:val="21"/>
          <w:lang w:val="sq-AL"/>
        </w:rPr>
        <w:t>2. Familjet e seleksionuara paraprakisht nga sektori i ndihmës dhe përkujdesjes shoqërore në bashki/komunë a</w:t>
      </w:r>
      <w:r w:rsidR="00F31952" w:rsidRPr="00896FF8">
        <w:rPr>
          <w:sz w:val="21"/>
          <w:szCs w:val="21"/>
          <w:lang w:val="sq-AL"/>
        </w:rPr>
        <w:t>po nga personat juridikë publikë/privatë</w:t>
      </w:r>
      <w:r w:rsidRPr="00896FF8">
        <w:rPr>
          <w:sz w:val="21"/>
          <w:szCs w:val="21"/>
          <w:lang w:val="sq-AL"/>
        </w:rPr>
        <w:t>, që ofrojnë shërbime kujdestarie, në bazë të kritereve vlerësuese, ftohen në sesione informimi për shërbimin e kujdestarisë, përgjegjësitë, të drejtat dhe detyrimet e familjes kujdestare. Në përfundim të sesioneve informuese</w:t>
      </w:r>
      <w:r w:rsidR="001E7BFC" w:rsidRPr="00896FF8">
        <w:rPr>
          <w:sz w:val="21"/>
          <w:szCs w:val="21"/>
          <w:lang w:val="sq-AL"/>
        </w:rPr>
        <w:t>, familjet vendosin</w:t>
      </w:r>
      <w:r w:rsidRPr="00896FF8">
        <w:rPr>
          <w:sz w:val="21"/>
          <w:szCs w:val="21"/>
          <w:lang w:val="sq-AL"/>
        </w:rPr>
        <w:t xml:space="preserve"> nëse do të duan të jenë pjesë e këtij shërbimi duke paraqitur një letër interesi/kërkesë. </w:t>
      </w:r>
    </w:p>
    <w:p w:rsidR="00E56DBD" w:rsidRPr="00896FF8" w:rsidRDefault="00E56DBD" w:rsidP="00E56DBD">
      <w:pPr>
        <w:pStyle w:val="Paragrafi"/>
        <w:rPr>
          <w:sz w:val="21"/>
          <w:szCs w:val="21"/>
          <w:lang w:val="sq-AL"/>
        </w:rPr>
      </w:pPr>
      <w:r w:rsidRPr="00896FF8">
        <w:rPr>
          <w:sz w:val="21"/>
          <w:szCs w:val="21"/>
          <w:lang w:val="sq-AL"/>
        </w:rPr>
        <w:t>3. Aplikantët ftohen me bashkëshortin/en e tyre (nëse kanë) në intervist</w:t>
      </w:r>
      <w:r w:rsidR="00F31952" w:rsidRPr="00896FF8">
        <w:rPr>
          <w:sz w:val="21"/>
          <w:szCs w:val="21"/>
          <w:lang w:val="sq-AL"/>
        </w:rPr>
        <w:t>ë, gjatë së</w:t>
      </w:r>
      <w:r w:rsidRPr="00896FF8">
        <w:rPr>
          <w:sz w:val="21"/>
          <w:szCs w:val="21"/>
          <w:lang w:val="sq-AL"/>
        </w:rPr>
        <w:t xml:space="preserve"> cilës përfshihen të gjitha elementet e përshkruara në formularin nr.2, sipas modelit bashkëlidhur vendimit, dhe atyre u kërkohet, krahas informacionit të deklaruar, edhe dokumentet e tjera plotësuese, si më poshtë vijon: </w:t>
      </w:r>
    </w:p>
    <w:p w:rsidR="00E56DBD" w:rsidRPr="00896FF8" w:rsidRDefault="00E56DBD" w:rsidP="00E56DBD">
      <w:pPr>
        <w:pStyle w:val="Paragrafi"/>
        <w:rPr>
          <w:sz w:val="21"/>
          <w:szCs w:val="21"/>
          <w:lang w:val="sq-AL"/>
        </w:rPr>
      </w:pPr>
      <w:r w:rsidRPr="00896FF8">
        <w:rPr>
          <w:sz w:val="21"/>
          <w:szCs w:val="21"/>
          <w:lang w:val="sq-AL"/>
        </w:rPr>
        <w:t xml:space="preserve">a) Certifikata e gjendjes familjare dhe fotografi të prindërve; </w:t>
      </w:r>
    </w:p>
    <w:p w:rsidR="00E56DBD" w:rsidRPr="00896FF8" w:rsidRDefault="00E56DBD" w:rsidP="00E56DBD">
      <w:pPr>
        <w:pStyle w:val="Paragrafi"/>
        <w:rPr>
          <w:sz w:val="21"/>
          <w:szCs w:val="21"/>
          <w:lang w:val="sq-AL"/>
        </w:rPr>
      </w:pPr>
      <w:r w:rsidRPr="00896FF8">
        <w:rPr>
          <w:sz w:val="21"/>
          <w:szCs w:val="21"/>
          <w:lang w:val="sq-AL"/>
        </w:rPr>
        <w:t>b) Dëshmi penaliteti për anëtar</w:t>
      </w:r>
      <w:r w:rsidR="00DB0F86" w:rsidRPr="00DB0F86">
        <w:rPr>
          <w:sz w:val="21"/>
          <w:szCs w:val="21"/>
          <w:lang w:val="sq-AL"/>
        </w:rPr>
        <w:t>ë</w:t>
      </w:r>
      <w:r w:rsidRPr="00896FF8">
        <w:rPr>
          <w:sz w:val="21"/>
          <w:szCs w:val="21"/>
          <w:lang w:val="sq-AL"/>
        </w:rPr>
        <w:t xml:space="preserve">t e familjes mbi 14 vjeç; </w:t>
      </w:r>
    </w:p>
    <w:p w:rsidR="00E56DBD" w:rsidRPr="00896FF8" w:rsidRDefault="00E56DBD" w:rsidP="00E56DBD">
      <w:pPr>
        <w:pStyle w:val="Paragrafi"/>
        <w:rPr>
          <w:sz w:val="21"/>
          <w:szCs w:val="21"/>
          <w:lang w:val="sq-AL"/>
        </w:rPr>
      </w:pPr>
      <w:r w:rsidRPr="00896FF8">
        <w:rPr>
          <w:sz w:val="21"/>
          <w:szCs w:val="21"/>
          <w:lang w:val="sq-AL"/>
        </w:rPr>
        <w:t xml:space="preserve">c) Raporti mjeko-ligjor, që vërteton se prindërit e familjes janë të aftë fizikisht dhe mendërisht; </w:t>
      </w:r>
    </w:p>
    <w:p w:rsidR="00E56DBD" w:rsidRPr="00896FF8" w:rsidRDefault="00E56DBD" w:rsidP="00E56DBD">
      <w:pPr>
        <w:pStyle w:val="Paragrafi"/>
        <w:rPr>
          <w:sz w:val="21"/>
          <w:szCs w:val="21"/>
          <w:lang w:val="sq-AL"/>
        </w:rPr>
      </w:pPr>
      <w:r w:rsidRPr="00896FF8">
        <w:rPr>
          <w:sz w:val="21"/>
          <w:szCs w:val="21"/>
          <w:lang w:val="sq-AL"/>
        </w:rPr>
        <w:t xml:space="preserve">ç) </w:t>
      </w:r>
      <w:r w:rsidR="004558DF" w:rsidRPr="00896FF8">
        <w:rPr>
          <w:sz w:val="21"/>
          <w:szCs w:val="21"/>
          <w:lang w:val="sq-AL"/>
        </w:rPr>
        <w:t xml:space="preserve">Vërtetimi </w:t>
      </w:r>
      <w:r w:rsidRPr="00896FF8">
        <w:rPr>
          <w:sz w:val="21"/>
          <w:szCs w:val="21"/>
          <w:lang w:val="sq-AL"/>
        </w:rPr>
        <w:t xml:space="preserve">i lëshuar nga qendra e punës apo organet e tatim-taksave për të ardhurat që kanë nga punësimi/vetëpunësimi prindërit dhe anëtarët e tjerë të familjes; </w:t>
      </w:r>
    </w:p>
    <w:p w:rsidR="00E56DBD" w:rsidRPr="00896FF8" w:rsidRDefault="0037571E" w:rsidP="00DB0F86">
      <w:pPr>
        <w:pStyle w:val="Paragrafi"/>
        <w:ind w:firstLine="0"/>
        <w:rPr>
          <w:sz w:val="21"/>
          <w:szCs w:val="21"/>
          <w:lang w:val="sq-AL"/>
        </w:rPr>
      </w:pPr>
      <w:r>
        <w:rPr>
          <w:sz w:val="21"/>
          <w:szCs w:val="21"/>
          <w:lang w:val="sq-AL"/>
        </w:rPr>
        <w:t xml:space="preserve">            d</w:t>
      </w:r>
      <w:r w:rsidR="00DB0F86">
        <w:rPr>
          <w:sz w:val="21"/>
          <w:szCs w:val="21"/>
          <w:lang w:val="sq-AL"/>
        </w:rPr>
        <w:t>)</w:t>
      </w:r>
      <w:r w:rsidRPr="0037571E">
        <w:rPr>
          <w:sz w:val="2"/>
          <w:szCs w:val="21"/>
          <w:lang w:val="sq-AL"/>
        </w:rPr>
        <w:t xml:space="preserve"> </w:t>
      </w:r>
      <w:r w:rsidR="00E56DBD" w:rsidRPr="00896FF8">
        <w:rPr>
          <w:sz w:val="21"/>
          <w:szCs w:val="21"/>
          <w:lang w:val="sq-AL"/>
        </w:rPr>
        <w:t>Dëftesa</w:t>
      </w:r>
      <w:r w:rsidR="00E56DBD" w:rsidRPr="0084159C">
        <w:rPr>
          <w:sz w:val="20"/>
          <w:szCs w:val="21"/>
          <w:lang w:val="sq-AL"/>
        </w:rPr>
        <w:t xml:space="preserve"> </w:t>
      </w:r>
      <w:r w:rsidR="00E56DBD" w:rsidRPr="00896FF8">
        <w:rPr>
          <w:sz w:val="21"/>
          <w:szCs w:val="21"/>
          <w:lang w:val="sq-AL"/>
        </w:rPr>
        <w:t>e shkollës për fëmijët e familjes kërkuese, të</w:t>
      </w:r>
      <w:r>
        <w:rPr>
          <w:sz w:val="14"/>
          <w:szCs w:val="21"/>
          <w:lang w:val="sq-AL"/>
        </w:rPr>
        <w:t xml:space="preserve"> </w:t>
      </w:r>
      <w:r w:rsidRPr="0037571E">
        <w:rPr>
          <w:sz w:val="4"/>
          <w:szCs w:val="21"/>
          <w:lang w:val="sq-AL"/>
        </w:rPr>
        <w:t xml:space="preserve"> </w:t>
      </w:r>
      <w:r w:rsidR="0084159C">
        <w:rPr>
          <w:sz w:val="21"/>
          <w:szCs w:val="21"/>
          <w:lang w:val="sq-AL"/>
        </w:rPr>
        <w:t>cilët janë</w:t>
      </w:r>
      <w:r w:rsidR="0084159C" w:rsidRPr="002D7A98">
        <w:rPr>
          <w:sz w:val="20"/>
          <w:szCs w:val="21"/>
          <w:lang w:val="sq-AL"/>
        </w:rPr>
        <w:t xml:space="preserve"> </w:t>
      </w:r>
      <w:r w:rsidR="00E56DBD" w:rsidRPr="00896FF8">
        <w:rPr>
          <w:sz w:val="21"/>
          <w:szCs w:val="21"/>
          <w:lang w:val="sq-AL"/>
        </w:rPr>
        <w:t xml:space="preserve">duke ndjekur shkollën/studimet; </w:t>
      </w:r>
    </w:p>
    <w:p w:rsidR="007636D6" w:rsidRPr="00896FF8" w:rsidRDefault="00DB0F86" w:rsidP="00DB0F86">
      <w:pPr>
        <w:pStyle w:val="Paragrafi"/>
        <w:ind w:firstLine="0"/>
        <w:rPr>
          <w:sz w:val="21"/>
          <w:szCs w:val="21"/>
          <w:lang w:val="sq-AL"/>
        </w:rPr>
      </w:pPr>
      <w:r>
        <w:rPr>
          <w:sz w:val="21"/>
          <w:szCs w:val="21"/>
          <w:lang w:val="sq-AL"/>
        </w:rPr>
        <w:t xml:space="preserve">          dh)</w:t>
      </w:r>
      <w:r w:rsidR="0037571E">
        <w:rPr>
          <w:sz w:val="21"/>
          <w:szCs w:val="21"/>
          <w:lang w:val="sq-AL"/>
        </w:rPr>
        <w:t xml:space="preserve"> </w:t>
      </w:r>
      <w:r w:rsidR="00E56DBD" w:rsidRPr="00896FF8">
        <w:rPr>
          <w:sz w:val="21"/>
          <w:szCs w:val="21"/>
          <w:lang w:val="sq-AL"/>
        </w:rPr>
        <w:t>Referenca për familjen nga 2 persona (</w:t>
      </w:r>
      <w:r w:rsidR="00A45A85" w:rsidRPr="00896FF8">
        <w:rPr>
          <w:sz w:val="21"/>
          <w:szCs w:val="21"/>
          <w:lang w:val="sq-AL"/>
        </w:rPr>
        <w:t>një</w:t>
      </w:r>
      <w:r w:rsidR="00E56DBD" w:rsidRPr="00896FF8">
        <w:rPr>
          <w:sz w:val="21"/>
          <w:szCs w:val="21"/>
          <w:lang w:val="sq-AL"/>
        </w:rPr>
        <w:t xml:space="preserve">ri prej të cilëve duhet të jetë një përfaqësues i komunitetit në të cilin familja jeton). </w:t>
      </w:r>
    </w:p>
    <w:p w:rsidR="00E56DBD" w:rsidRPr="00896FF8" w:rsidRDefault="00E56DBD" w:rsidP="00E56DBD">
      <w:pPr>
        <w:pStyle w:val="Paragrafi"/>
        <w:rPr>
          <w:sz w:val="21"/>
          <w:szCs w:val="21"/>
          <w:lang w:val="sq-AL"/>
        </w:rPr>
      </w:pPr>
      <w:r w:rsidRPr="00896FF8">
        <w:rPr>
          <w:sz w:val="21"/>
          <w:szCs w:val="21"/>
          <w:lang w:val="sq-AL"/>
        </w:rPr>
        <w:t xml:space="preserve">4. Punonjësi social i sektorit të ndihmës dhe </w:t>
      </w:r>
      <w:r w:rsidR="008002B2" w:rsidRPr="00896FF8">
        <w:rPr>
          <w:sz w:val="21"/>
          <w:szCs w:val="21"/>
          <w:lang w:val="sq-AL"/>
        </w:rPr>
        <w:t>përkujdesjes shoqërore në bashki/komunë</w:t>
      </w:r>
      <w:r w:rsidRPr="00896FF8">
        <w:rPr>
          <w:sz w:val="21"/>
          <w:szCs w:val="21"/>
          <w:lang w:val="sq-AL"/>
        </w:rPr>
        <w:t xml:space="preserve"> ose i personit juridik publik/privat, që ofron shërbime të kujdestarisë, kryen vlerësimin e mëtejshëm të aplikantëve, i cili përfshin: </w:t>
      </w:r>
    </w:p>
    <w:p w:rsidR="00E56DBD" w:rsidRPr="00896FF8" w:rsidRDefault="00E56DBD" w:rsidP="00E56DBD">
      <w:pPr>
        <w:pStyle w:val="Paragrafi"/>
        <w:rPr>
          <w:sz w:val="21"/>
          <w:szCs w:val="21"/>
          <w:lang w:val="sq-AL"/>
        </w:rPr>
      </w:pPr>
      <w:r w:rsidRPr="00896FF8">
        <w:rPr>
          <w:sz w:val="21"/>
          <w:szCs w:val="21"/>
          <w:lang w:val="sq-AL"/>
        </w:rPr>
        <w:t>a) vizitat në banesën e aplikantit për të verifikuar kushtet e jetesës së familjes kërkuese</w:t>
      </w:r>
      <w:r w:rsidR="000E207A" w:rsidRPr="00896FF8">
        <w:rPr>
          <w:sz w:val="21"/>
          <w:szCs w:val="21"/>
          <w:lang w:val="sq-AL"/>
        </w:rPr>
        <w:t>,</w:t>
      </w:r>
      <w:r w:rsidRPr="00896FF8">
        <w:rPr>
          <w:sz w:val="21"/>
          <w:szCs w:val="21"/>
          <w:lang w:val="sq-AL"/>
        </w:rPr>
        <w:t xml:space="preserve"> si dhe infrastrukturën e komunitetit; </w:t>
      </w:r>
    </w:p>
    <w:p w:rsidR="00E56DBD" w:rsidRPr="00896FF8" w:rsidRDefault="00E56DBD" w:rsidP="00E56DBD">
      <w:pPr>
        <w:pStyle w:val="Paragrafi"/>
        <w:rPr>
          <w:sz w:val="21"/>
          <w:szCs w:val="21"/>
          <w:lang w:val="sq-AL"/>
        </w:rPr>
      </w:pPr>
      <w:r w:rsidRPr="00896FF8">
        <w:rPr>
          <w:sz w:val="21"/>
          <w:szCs w:val="21"/>
          <w:lang w:val="sq-AL"/>
        </w:rPr>
        <w:t xml:space="preserve">b) takimet individuale dhe në grup me të gjithë anëtarët e familjes së aplikantit; </w:t>
      </w:r>
    </w:p>
    <w:p w:rsidR="00E56DBD" w:rsidRPr="00896FF8" w:rsidRDefault="00E56DBD" w:rsidP="00E56DBD">
      <w:pPr>
        <w:pStyle w:val="Paragrafi"/>
        <w:rPr>
          <w:sz w:val="21"/>
          <w:szCs w:val="21"/>
          <w:lang w:val="sq-AL"/>
        </w:rPr>
      </w:pPr>
      <w:r w:rsidRPr="00896FF8">
        <w:rPr>
          <w:sz w:val="21"/>
          <w:szCs w:val="21"/>
          <w:lang w:val="sq-AL"/>
        </w:rPr>
        <w:lastRenderedPageBreak/>
        <w:t>c) intervistimin e personave të para</w:t>
      </w:r>
      <w:r w:rsidR="005B68F9" w:rsidRPr="00896FF8">
        <w:rPr>
          <w:sz w:val="21"/>
          <w:szCs w:val="21"/>
          <w:lang w:val="sq-AL"/>
        </w:rPr>
        <w:t>qitur nga aplikanti si referentë</w:t>
      </w:r>
      <w:r w:rsidRPr="00896FF8">
        <w:rPr>
          <w:sz w:val="21"/>
          <w:szCs w:val="21"/>
          <w:lang w:val="sq-AL"/>
        </w:rPr>
        <w:t xml:space="preserve">; </w:t>
      </w:r>
    </w:p>
    <w:p w:rsidR="00E56DBD" w:rsidRPr="00896FF8" w:rsidRDefault="00224685" w:rsidP="00E56DBD">
      <w:pPr>
        <w:pStyle w:val="Paragrafi"/>
        <w:rPr>
          <w:sz w:val="21"/>
          <w:szCs w:val="21"/>
          <w:lang w:val="sq-AL"/>
        </w:rPr>
      </w:pPr>
      <w:r w:rsidRPr="00896FF8">
        <w:rPr>
          <w:sz w:val="21"/>
          <w:szCs w:val="21"/>
          <w:lang w:val="sq-AL"/>
        </w:rPr>
        <w:t>ç</w:t>
      </w:r>
      <w:r w:rsidR="005B68F9" w:rsidRPr="00896FF8">
        <w:rPr>
          <w:sz w:val="21"/>
          <w:szCs w:val="21"/>
          <w:lang w:val="sq-AL"/>
        </w:rPr>
        <w:t>) intervistimin e specialistë</w:t>
      </w:r>
      <w:r w:rsidR="00E56DBD" w:rsidRPr="00896FF8">
        <w:rPr>
          <w:sz w:val="21"/>
          <w:szCs w:val="21"/>
          <w:lang w:val="sq-AL"/>
        </w:rPr>
        <w:t xml:space="preserve">ve të tjerë, si psikologë, policë, përfaqësues të organeve të pushtetit vendor në vendbanimin e familjes kërkuese, punëdhënësin e bashkëshortit/es, përfaqësues të institucioneve arsimore, përfaqësues të komunitetit. </w:t>
      </w:r>
    </w:p>
    <w:p w:rsidR="00E56DBD" w:rsidRPr="00896FF8" w:rsidRDefault="00E56DBD" w:rsidP="00E56DBD">
      <w:pPr>
        <w:pStyle w:val="Paragrafi"/>
        <w:rPr>
          <w:sz w:val="21"/>
          <w:szCs w:val="21"/>
          <w:lang w:val="sq-AL"/>
        </w:rPr>
      </w:pPr>
      <w:r w:rsidRPr="00896FF8">
        <w:rPr>
          <w:sz w:val="21"/>
          <w:szCs w:val="21"/>
          <w:lang w:val="sq-AL"/>
        </w:rPr>
        <w:t xml:space="preserve">5. Aplikantët, të cilët dëshirojnë të përfshihen në shërbimin e kujdestarisë, i nënshtrohen trajnimit për prindër kujdestarë dhe gjatë këtij procesi identifikohen kapaciteti, aftësitë dhe shprehitë e tyre si prind kujdestar. </w:t>
      </w:r>
    </w:p>
    <w:p w:rsidR="00E56DBD" w:rsidRPr="00896FF8" w:rsidRDefault="00E56DBD" w:rsidP="00E56DBD">
      <w:pPr>
        <w:pStyle w:val="Paragrafi"/>
        <w:rPr>
          <w:sz w:val="21"/>
          <w:szCs w:val="21"/>
          <w:lang w:val="sq-AL"/>
        </w:rPr>
      </w:pPr>
      <w:r w:rsidRPr="00896FF8">
        <w:rPr>
          <w:sz w:val="21"/>
          <w:szCs w:val="21"/>
          <w:lang w:val="sq-AL"/>
        </w:rPr>
        <w:t>6. Seksioni i ndihmës dhe përkujdesjes shoqërore në bashki/k</w:t>
      </w:r>
      <w:r w:rsidR="00764FBA" w:rsidRPr="00896FF8">
        <w:rPr>
          <w:sz w:val="21"/>
          <w:szCs w:val="21"/>
          <w:lang w:val="sq-AL"/>
        </w:rPr>
        <w:t>omunë, personat juridikë publikë/privatë</w:t>
      </w:r>
      <w:r w:rsidRPr="00896FF8">
        <w:rPr>
          <w:sz w:val="21"/>
          <w:szCs w:val="21"/>
          <w:lang w:val="sq-AL"/>
        </w:rPr>
        <w:t>, të cilët ofrojnë shërbimin e kujdestarisë, në përfundim të procedurave të parashikuara në pikat 1, 2, 3</w:t>
      </w:r>
      <w:r w:rsidR="003F6CAB" w:rsidRPr="00896FF8">
        <w:rPr>
          <w:sz w:val="21"/>
          <w:szCs w:val="21"/>
          <w:lang w:val="sq-AL"/>
        </w:rPr>
        <w:t>, 4</w:t>
      </w:r>
      <w:r w:rsidR="00764FBA" w:rsidRPr="00896FF8">
        <w:rPr>
          <w:sz w:val="21"/>
          <w:szCs w:val="21"/>
          <w:lang w:val="sq-AL"/>
        </w:rPr>
        <w:t xml:space="preserve"> dhe 5</w:t>
      </w:r>
      <w:r w:rsidRPr="00896FF8">
        <w:rPr>
          <w:sz w:val="21"/>
          <w:szCs w:val="21"/>
          <w:lang w:val="sq-AL"/>
        </w:rPr>
        <w:t xml:space="preserve"> të kreut II të këtij vendimi, përcjellin dokumentacionin e përcaktuar në pikën 3 dhe raportet vlerë</w:t>
      </w:r>
      <w:r w:rsidR="003F6CAB" w:rsidRPr="00896FF8">
        <w:rPr>
          <w:sz w:val="21"/>
          <w:szCs w:val="21"/>
          <w:lang w:val="sq-AL"/>
        </w:rPr>
        <w:t>suese për familjen kërkuese në komisionin m</w:t>
      </w:r>
      <w:r w:rsidR="008670AE" w:rsidRPr="00896FF8">
        <w:rPr>
          <w:sz w:val="21"/>
          <w:szCs w:val="21"/>
          <w:lang w:val="sq-AL"/>
        </w:rPr>
        <w:t>ultidisiplinar të k</w:t>
      </w:r>
      <w:r w:rsidRPr="00896FF8">
        <w:rPr>
          <w:sz w:val="21"/>
          <w:szCs w:val="21"/>
          <w:lang w:val="sq-AL"/>
        </w:rPr>
        <w:t xml:space="preserve">ujdestarisë, të ngritur pranë bashkisë/komunës, ku banon familja. </w:t>
      </w:r>
    </w:p>
    <w:p w:rsidR="00E56DBD" w:rsidRPr="00896FF8" w:rsidRDefault="00E56DBD" w:rsidP="00E56DBD">
      <w:pPr>
        <w:pStyle w:val="Paragrafi"/>
        <w:rPr>
          <w:sz w:val="21"/>
          <w:szCs w:val="21"/>
          <w:lang w:val="sq-AL"/>
        </w:rPr>
      </w:pPr>
      <w:r w:rsidRPr="00896FF8">
        <w:rPr>
          <w:sz w:val="21"/>
          <w:szCs w:val="21"/>
          <w:lang w:val="sq-AL"/>
        </w:rPr>
        <w:t xml:space="preserve">7. Komisioni </w:t>
      </w:r>
      <w:r w:rsidR="008670AE" w:rsidRPr="00896FF8">
        <w:rPr>
          <w:sz w:val="21"/>
          <w:szCs w:val="21"/>
          <w:lang w:val="sq-AL"/>
        </w:rPr>
        <w:t xml:space="preserve">multidisiplinar i kujdestarisë </w:t>
      </w:r>
      <w:r w:rsidRPr="00896FF8">
        <w:rPr>
          <w:sz w:val="21"/>
          <w:szCs w:val="21"/>
          <w:lang w:val="sq-AL"/>
        </w:rPr>
        <w:t xml:space="preserve">i ngritur pranë bashkisë/komunës, mbështetur në dokumentacionin dhe raportet e paraqitura, vlerëson paraprakisht, nëse familja plotëson ose jo kushtet për të ofruar shërbimin e kujdestarisë. </w:t>
      </w:r>
    </w:p>
    <w:p w:rsidR="00E56DBD" w:rsidRPr="00896FF8" w:rsidRDefault="00E56DBD" w:rsidP="00E56DBD">
      <w:pPr>
        <w:pStyle w:val="Paragrafi"/>
        <w:rPr>
          <w:sz w:val="21"/>
          <w:szCs w:val="21"/>
          <w:lang w:val="sq-AL"/>
        </w:rPr>
      </w:pPr>
      <w:r w:rsidRPr="00896FF8">
        <w:rPr>
          <w:sz w:val="21"/>
          <w:szCs w:val="21"/>
          <w:lang w:val="sq-AL"/>
        </w:rPr>
        <w:t xml:space="preserve">8. Vlerësimi i </w:t>
      </w:r>
      <w:r w:rsidR="008670AE" w:rsidRPr="00896FF8">
        <w:rPr>
          <w:sz w:val="21"/>
          <w:szCs w:val="21"/>
          <w:lang w:val="sq-AL"/>
        </w:rPr>
        <w:t xml:space="preserve">komisionit multidisiplinar të kujdestarisë </w:t>
      </w:r>
      <w:r w:rsidRPr="00896FF8">
        <w:rPr>
          <w:sz w:val="21"/>
          <w:szCs w:val="21"/>
          <w:lang w:val="sq-AL"/>
        </w:rPr>
        <w:t xml:space="preserve">i përcillet seksionit të ndihmës dhe përkujdesjes shoqërore në bashki/komunë, për të vazhduar procedurat e mëtejshme në gjykatën e rrethit, në të cilën ka vendbanimin familja. </w:t>
      </w:r>
    </w:p>
    <w:p w:rsidR="00E56DBD" w:rsidRPr="00896FF8" w:rsidRDefault="00E56DBD" w:rsidP="00E56DBD">
      <w:pPr>
        <w:pStyle w:val="Paragrafi"/>
        <w:rPr>
          <w:sz w:val="21"/>
          <w:szCs w:val="21"/>
          <w:lang w:val="sq-AL"/>
        </w:rPr>
      </w:pPr>
      <w:r w:rsidRPr="00896FF8">
        <w:rPr>
          <w:sz w:val="21"/>
          <w:szCs w:val="21"/>
          <w:lang w:val="sq-AL"/>
        </w:rPr>
        <w:t xml:space="preserve">9. Gjykata vendos përfundimisht për pranimin e familjes aplikuese si familje kujdestare dhe bën regjistrimin e saj në listën e familjeve kujdestare, të depozituara pranë saj. </w:t>
      </w:r>
    </w:p>
    <w:p w:rsidR="00E56DBD" w:rsidRPr="00896FF8" w:rsidRDefault="00E56DBD" w:rsidP="00E56DBD">
      <w:pPr>
        <w:pStyle w:val="Paragrafi"/>
        <w:rPr>
          <w:sz w:val="21"/>
          <w:szCs w:val="21"/>
          <w:lang w:val="sq-AL"/>
        </w:rPr>
      </w:pPr>
      <w:r w:rsidRPr="00896FF8">
        <w:rPr>
          <w:sz w:val="21"/>
          <w:szCs w:val="21"/>
          <w:lang w:val="sq-AL"/>
        </w:rPr>
        <w:t xml:space="preserve">III. Vlerësimi i fëmijës dhe përzgjedhja e një familjeje kujdestare </w:t>
      </w:r>
    </w:p>
    <w:p w:rsidR="00E56DBD" w:rsidRPr="00896FF8" w:rsidRDefault="00E56DBD" w:rsidP="00E56DBD">
      <w:pPr>
        <w:pStyle w:val="Paragrafi"/>
        <w:rPr>
          <w:sz w:val="21"/>
          <w:szCs w:val="21"/>
          <w:lang w:val="sq-AL"/>
        </w:rPr>
      </w:pPr>
      <w:r w:rsidRPr="00896FF8">
        <w:rPr>
          <w:sz w:val="21"/>
          <w:szCs w:val="21"/>
          <w:lang w:val="sq-AL"/>
        </w:rPr>
        <w:t>1. Sektori i ndihmës dhe përkujd</w:t>
      </w:r>
      <w:r w:rsidR="008670AE" w:rsidRPr="00896FF8">
        <w:rPr>
          <w:sz w:val="21"/>
          <w:szCs w:val="21"/>
          <w:lang w:val="sq-AL"/>
        </w:rPr>
        <w:t>esjes shoqërore në bashki/komunë</w:t>
      </w:r>
      <w:r w:rsidRPr="00896FF8">
        <w:rPr>
          <w:sz w:val="21"/>
          <w:szCs w:val="21"/>
          <w:lang w:val="sq-AL"/>
        </w:rPr>
        <w:t xml:space="preserve">, personi juridik publik/privat, që ofron shërbime të kujdestarisë, mbledh informacionin për fëmijën që do të vendoset në kujdestari dhe e evidenton atë në formularin nr.3, sipas modelit bashkëlidhur këtij vendimi. </w:t>
      </w:r>
    </w:p>
    <w:p w:rsidR="00E56DBD" w:rsidRPr="00896FF8" w:rsidRDefault="00E56DBD" w:rsidP="00E56DBD">
      <w:pPr>
        <w:pStyle w:val="Paragrafi"/>
        <w:rPr>
          <w:sz w:val="21"/>
          <w:szCs w:val="21"/>
          <w:lang w:val="sq-AL"/>
        </w:rPr>
      </w:pPr>
      <w:r w:rsidRPr="00896FF8">
        <w:rPr>
          <w:sz w:val="21"/>
          <w:szCs w:val="21"/>
          <w:lang w:val="sq-AL"/>
        </w:rPr>
        <w:t>2. Në përfundim të procesit të mbledhjes së informacionit, punonjësi social i caktuar për ndjekjen e fëmijës nga sektori i ndihmës dhe përkujd</w:t>
      </w:r>
      <w:r w:rsidR="00022D7A" w:rsidRPr="00896FF8">
        <w:rPr>
          <w:sz w:val="21"/>
          <w:szCs w:val="21"/>
          <w:lang w:val="sq-AL"/>
        </w:rPr>
        <w:t>esjes shoqërore në bashki/komunë</w:t>
      </w:r>
      <w:r w:rsidRPr="00896FF8">
        <w:rPr>
          <w:sz w:val="21"/>
          <w:szCs w:val="21"/>
          <w:lang w:val="sq-AL"/>
        </w:rPr>
        <w:t xml:space="preserve"> apo nga personi juridik publik/privat, që ofron shërbimin e kujdestarisë, harton raportin e vlerësimit të fëmijës dhe familjes biologjike, i cili përfshin këto të dhëna për fëmijën: </w:t>
      </w:r>
    </w:p>
    <w:p w:rsidR="00E56DBD" w:rsidRPr="00896FF8" w:rsidRDefault="00844FC0" w:rsidP="00E56DBD">
      <w:pPr>
        <w:pStyle w:val="Paragrafi"/>
        <w:rPr>
          <w:sz w:val="21"/>
          <w:szCs w:val="21"/>
          <w:lang w:val="sq-AL"/>
        </w:rPr>
      </w:pPr>
      <w:r w:rsidRPr="00896FF8">
        <w:rPr>
          <w:sz w:val="21"/>
          <w:szCs w:val="21"/>
          <w:lang w:val="sq-AL"/>
        </w:rPr>
        <w:t xml:space="preserve"> </w:t>
      </w:r>
      <w:r w:rsidR="00E56DBD" w:rsidRPr="00896FF8">
        <w:rPr>
          <w:sz w:val="21"/>
          <w:szCs w:val="21"/>
          <w:lang w:val="sq-AL"/>
        </w:rPr>
        <w:t xml:space="preserve">a) Moshën dhe gjendjen civile; </w:t>
      </w:r>
    </w:p>
    <w:p w:rsidR="00E56DBD" w:rsidRPr="00896FF8" w:rsidRDefault="00844FC0" w:rsidP="00E56DBD">
      <w:pPr>
        <w:pStyle w:val="Paragrafi"/>
        <w:rPr>
          <w:sz w:val="21"/>
          <w:szCs w:val="21"/>
          <w:lang w:val="sq-AL"/>
        </w:rPr>
      </w:pPr>
      <w:r w:rsidRPr="00896FF8">
        <w:rPr>
          <w:sz w:val="21"/>
          <w:szCs w:val="21"/>
          <w:lang w:val="sq-AL"/>
        </w:rPr>
        <w:t xml:space="preserve"> </w:t>
      </w:r>
      <w:r w:rsidR="00E56DBD" w:rsidRPr="00896FF8">
        <w:rPr>
          <w:sz w:val="21"/>
          <w:szCs w:val="21"/>
          <w:lang w:val="sq-AL"/>
        </w:rPr>
        <w:t xml:space="preserve">b) Marrëdhëniet familjare dhe sociale; </w:t>
      </w:r>
    </w:p>
    <w:p w:rsidR="00E56DBD" w:rsidRPr="00896FF8" w:rsidRDefault="00844FC0" w:rsidP="00E56DBD">
      <w:pPr>
        <w:pStyle w:val="Paragrafi"/>
        <w:rPr>
          <w:sz w:val="21"/>
          <w:szCs w:val="21"/>
          <w:lang w:val="sq-AL"/>
        </w:rPr>
      </w:pPr>
      <w:r w:rsidRPr="00896FF8">
        <w:rPr>
          <w:sz w:val="21"/>
          <w:szCs w:val="21"/>
          <w:lang w:val="sq-AL"/>
        </w:rPr>
        <w:t xml:space="preserve"> </w:t>
      </w:r>
      <w:r w:rsidR="00E56DBD" w:rsidRPr="00896FF8">
        <w:rPr>
          <w:sz w:val="21"/>
          <w:szCs w:val="21"/>
          <w:lang w:val="sq-AL"/>
        </w:rPr>
        <w:t xml:space="preserve">c) Gjendjen shëndetësore; </w:t>
      </w:r>
    </w:p>
    <w:p w:rsidR="00E56DBD" w:rsidRPr="00896FF8" w:rsidRDefault="00844FC0" w:rsidP="00E56DBD">
      <w:pPr>
        <w:pStyle w:val="Paragrafi"/>
        <w:rPr>
          <w:sz w:val="21"/>
          <w:szCs w:val="21"/>
          <w:lang w:val="sq-AL"/>
        </w:rPr>
      </w:pPr>
      <w:r w:rsidRPr="00896FF8">
        <w:rPr>
          <w:sz w:val="21"/>
          <w:szCs w:val="21"/>
          <w:lang w:val="sq-AL"/>
        </w:rPr>
        <w:t xml:space="preserve"> </w:t>
      </w:r>
      <w:r w:rsidR="00605010" w:rsidRPr="00896FF8">
        <w:rPr>
          <w:sz w:val="21"/>
          <w:szCs w:val="21"/>
          <w:lang w:val="sq-AL"/>
        </w:rPr>
        <w:t>ç</w:t>
      </w:r>
      <w:r w:rsidR="00E56DBD" w:rsidRPr="00896FF8">
        <w:rPr>
          <w:sz w:val="21"/>
          <w:szCs w:val="21"/>
          <w:lang w:val="sq-AL"/>
        </w:rPr>
        <w:t xml:space="preserve">) Nivelin e arsimimit; </w:t>
      </w:r>
    </w:p>
    <w:p w:rsidR="00E56DBD" w:rsidRPr="00896FF8" w:rsidRDefault="00844FC0" w:rsidP="00E56DBD">
      <w:pPr>
        <w:pStyle w:val="Paragrafi"/>
        <w:rPr>
          <w:sz w:val="21"/>
          <w:szCs w:val="21"/>
          <w:lang w:val="sq-AL"/>
        </w:rPr>
      </w:pPr>
      <w:r w:rsidRPr="00896FF8">
        <w:rPr>
          <w:sz w:val="21"/>
          <w:szCs w:val="21"/>
          <w:lang w:val="sq-AL"/>
        </w:rPr>
        <w:t xml:space="preserve"> </w:t>
      </w:r>
      <w:r w:rsidR="00E56DBD" w:rsidRPr="00896FF8">
        <w:rPr>
          <w:sz w:val="21"/>
          <w:szCs w:val="21"/>
          <w:lang w:val="sq-AL"/>
        </w:rPr>
        <w:t xml:space="preserve">d) Temperamentin dhe interesat e shfaqura; </w:t>
      </w:r>
    </w:p>
    <w:p w:rsidR="00E56DBD" w:rsidRPr="00896FF8" w:rsidRDefault="00E56DBD" w:rsidP="00E56DBD">
      <w:pPr>
        <w:pStyle w:val="Paragrafi"/>
        <w:rPr>
          <w:sz w:val="21"/>
          <w:szCs w:val="21"/>
          <w:lang w:val="sq-AL"/>
        </w:rPr>
      </w:pPr>
      <w:r w:rsidRPr="00896FF8">
        <w:rPr>
          <w:sz w:val="21"/>
          <w:szCs w:val="21"/>
          <w:lang w:val="sq-AL"/>
        </w:rPr>
        <w:t xml:space="preserve">dh) Nevoja të veçanta, probleme të shfaqura. </w:t>
      </w:r>
    </w:p>
    <w:p w:rsidR="00E56DBD" w:rsidRPr="00896FF8" w:rsidRDefault="00E56DBD" w:rsidP="00E56DBD">
      <w:pPr>
        <w:pStyle w:val="Paragrafi"/>
        <w:rPr>
          <w:sz w:val="21"/>
          <w:szCs w:val="21"/>
          <w:lang w:val="sq-AL"/>
        </w:rPr>
      </w:pPr>
      <w:r w:rsidRPr="00896FF8">
        <w:rPr>
          <w:sz w:val="21"/>
          <w:szCs w:val="21"/>
          <w:lang w:val="sq-AL"/>
        </w:rPr>
        <w:t xml:space="preserve">3. </w:t>
      </w:r>
      <w:r w:rsidR="00F350D1" w:rsidRPr="00896FF8">
        <w:rPr>
          <w:sz w:val="21"/>
          <w:szCs w:val="21"/>
          <w:lang w:val="sq-AL"/>
        </w:rPr>
        <w:t>Raporti i përcaktuar në pikën 2 të kreut III</w:t>
      </w:r>
      <w:r w:rsidRPr="00896FF8">
        <w:rPr>
          <w:sz w:val="21"/>
          <w:szCs w:val="21"/>
          <w:lang w:val="sq-AL"/>
        </w:rPr>
        <w:t xml:space="preserve"> të këtij vendimi, përmban të dhëna edhe për familjen biologjike të fëmijës që vendoset në kujdestari, si më poshtë vijon: </w:t>
      </w:r>
    </w:p>
    <w:p w:rsidR="00E56DBD" w:rsidRPr="00896FF8" w:rsidRDefault="00E56DBD" w:rsidP="00E56DBD">
      <w:pPr>
        <w:pStyle w:val="Paragrafi"/>
        <w:rPr>
          <w:sz w:val="21"/>
          <w:szCs w:val="21"/>
          <w:lang w:val="sq-AL"/>
        </w:rPr>
      </w:pPr>
      <w:r w:rsidRPr="00896FF8">
        <w:rPr>
          <w:sz w:val="21"/>
          <w:szCs w:val="21"/>
          <w:lang w:val="sq-AL"/>
        </w:rPr>
        <w:t xml:space="preserve">a) Moshën e prindërve; </w:t>
      </w:r>
    </w:p>
    <w:p w:rsidR="00E56DBD" w:rsidRPr="00896FF8" w:rsidRDefault="00E56DBD" w:rsidP="00E56DBD">
      <w:pPr>
        <w:pStyle w:val="Paragrafi"/>
        <w:rPr>
          <w:sz w:val="21"/>
          <w:szCs w:val="21"/>
          <w:lang w:val="sq-AL"/>
        </w:rPr>
      </w:pPr>
      <w:r w:rsidRPr="00896FF8">
        <w:rPr>
          <w:sz w:val="21"/>
          <w:szCs w:val="21"/>
          <w:lang w:val="sq-AL"/>
        </w:rPr>
        <w:t xml:space="preserve">b) Vendbanimin e tyre; </w:t>
      </w:r>
    </w:p>
    <w:p w:rsidR="00E56DBD" w:rsidRPr="00896FF8" w:rsidRDefault="00E56DBD" w:rsidP="00E56DBD">
      <w:pPr>
        <w:pStyle w:val="Paragrafi"/>
        <w:rPr>
          <w:sz w:val="21"/>
          <w:szCs w:val="21"/>
          <w:lang w:val="sq-AL"/>
        </w:rPr>
      </w:pPr>
      <w:r w:rsidRPr="00896FF8">
        <w:rPr>
          <w:sz w:val="21"/>
          <w:szCs w:val="21"/>
          <w:lang w:val="sq-AL"/>
        </w:rPr>
        <w:t xml:space="preserve">c) Punësimin dhe të ardhurat financiare të tyre; </w:t>
      </w:r>
    </w:p>
    <w:p w:rsidR="00E56DBD" w:rsidRPr="00896FF8" w:rsidRDefault="006F470B" w:rsidP="00E56DBD">
      <w:pPr>
        <w:pStyle w:val="Paragrafi"/>
        <w:rPr>
          <w:sz w:val="21"/>
          <w:szCs w:val="21"/>
          <w:lang w:val="sq-AL"/>
        </w:rPr>
      </w:pPr>
      <w:r>
        <w:rPr>
          <w:sz w:val="21"/>
          <w:szCs w:val="21"/>
          <w:lang w:val="sq-AL"/>
        </w:rPr>
        <w:t>ç</w:t>
      </w:r>
      <w:r w:rsidR="00E56DBD" w:rsidRPr="00896FF8">
        <w:rPr>
          <w:sz w:val="21"/>
          <w:szCs w:val="21"/>
          <w:lang w:val="sq-AL"/>
        </w:rPr>
        <w:t xml:space="preserve">) Nivelin e arsimimit të pjesëtarëve të familjes; </w:t>
      </w:r>
    </w:p>
    <w:p w:rsidR="00E56DBD" w:rsidRPr="00896FF8" w:rsidRDefault="00E56DBD" w:rsidP="00E56DBD">
      <w:pPr>
        <w:pStyle w:val="Paragrafi"/>
        <w:rPr>
          <w:sz w:val="21"/>
          <w:szCs w:val="21"/>
          <w:lang w:val="sq-AL"/>
        </w:rPr>
      </w:pPr>
      <w:r w:rsidRPr="00896FF8">
        <w:rPr>
          <w:sz w:val="21"/>
          <w:szCs w:val="21"/>
          <w:lang w:val="sq-AL"/>
        </w:rPr>
        <w:t xml:space="preserve">d) Strehimin e familjes; </w:t>
      </w:r>
    </w:p>
    <w:p w:rsidR="00E56DBD" w:rsidRPr="00896FF8" w:rsidRDefault="00E56DBD" w:rsidP="00E56DBD">
      <w:pPr>
        <w:pStyle w:val="Paragrafi"/>
        <w:rPr>
          <w:sz w:val="21"/>
          <w:szCs w:val="21"/>
          <w:lang w:val="sq-AL"/>
        </w:rPr>
      </w:pPr>
      <w:r w:rsidRPr="00896FF8">
        <w:rPr>
          <w:sz w:val="21"/>
          <w:szCs w:val="21"/>
          <w:lang w:val="sq-AL"/>
        </w:rPr>
        <w:t xml:space="preserve">dh) Gjendjen shëndetësore të pjesëtarëve të familjes; </w:t>
      </w:r>
    </w:p>
    <w:p w:rsidR="00E56DBD" w:rsidRPr="00896FF8" w:rsidRDefault="00E56DBD" w:rsidP="00DA2E16">
      <w:pPr>
        <w:pStyle w:val="Paragrafi"/>
        <w:rPr>
          <w:sz w:val="21"/>
          <w:szCs w:val="21"/>
          <w:lang w:val="sq-AL"/>
        </w:rPr>
      </w:pPr>
      <w:r w:rsidRPr="00896FF8">
        <w:rPr>
          <w:sz w:val="21"/>
          <w:szCs w:val="21"/>
          <w:lang w:val="sq-AL"/>
        </w:rPr>
        <w:t>e) Gjendjen psiko-sociale dhe ligjore të pjesëtarëve të familjes.</w:t>
      </w:r>
    </w:p>
    <w:p w:rsidR="00E56DBD" w:rsidRPr="00896FF8" w:rsidRDefault="00E56DBD" w:rsidP="00E56DBD">
      <w:pPr>
        <w:pStyle w:val="Paragrafi"/>
        <w:rPr>
          <w:sz w:val="21"/>
          <w:szCs w:val="21"/>
          <w:lang w:val="sq-AL"/>
        </w:rPr>
      </w:pPr>
      <w:r w:rsidRPr="00896FF8">
        <w:rPr>
          <w:sz w:val="21"/>
          <w:szCs w:val="21"/>
          <w:lang w:val="sq-AL"/>
        </w:rPr>
        <w:t xml:space="preserve">4. Pas përgatitjes së informacionit dhe raportit të përcaktuar në pikat 1 dhe 2 të kreut III të këtij vendimi, seksioni i ndihmës dhe përkujdesjes shoqërore në bashki/komunë plotëson dosjen e fëmijës me dokumentacionin, si më poshtë vijon: </w:t>
      </w:r>
    </w:p>
    <w:p w:rsidR="00E56DBD" w:rsidRPr="00896FF8" w:rsidRDefault="00E56DBD" w:rsidP="00E56DBD">
      <w:pPr>
        <w:pStyle w:val="Paragrafi"/>
        <w:rPr>
          <w:sz w:val="21"/>
          <w:szCs w:val="21"/>
          <w:lang w:val="sq-AL"/>
        </w:rPr>
      </w:pPr>
      <w:r w:rsidRPr="00896FF8">
        <w:rPr>
          <w:sz w:val="21"/>
          <w:szCs w:val="21"/>
          <w:lang w:val="sq-AL"/>
        </w:rPr>
        <w:t xml:space="preserve">a) Certifikatën personale të fëmijës me fotografi; </w:t>
      </w:r>
    </w:p>
    <w:p w:rsidR="00E56DBD" w:rsidRPr="00896FF8" w:rsidRDefault="00E56DBD" w:rsidP="00E56DBD">
      <w:pPr>
        <w:pStyle w:val="Paragrafi"/>
        <w:rPr>
          <w:sz w:val="21"/>
          <w:szCs w:val="21"/>
          <w:lang w:val="sq-AL"/>
        </w:rPr>
      </w:pPr>
      <w:r w:rsidRPr="00896FF8">
        <w:rPr>
          <w:sz w:val="21"/>
          <w:szCs w:val="21"/>
          <w:lang w:val="sq-AL"/>
        </w:rPr>
        <w:t xml:space="preserve">b) 4 fotografi të fëmijës në këmbë; </w:t>
      </w:r>
    </w:p>
    <w:p w:rsidR="00E56DBD" w:rsidRPr="00896FF8" w:rsidRDefault="00E56DBD" w:rsidP="00E56DBD">
      <w:pPr>
        <w:pStyle w:val="Paragrafi"/>
        <w:rPr>
          <w:sz w:val="21"/>
          <w:szCs w:val="21"/>
          <w:lang w:val="sq-AL"/>
        </w:rPr>
      </w:pPr>
      <w:r w:rsidRPr="00896FF8">
        <w:rPr>
          <w:sz w:val="21"/>
          <w:szCs w:val="21"/>
          <w:lang w:val="sq-AL"/>
        </w:rPr>
        <w:t xml:space="preserve">c) Certifikatën familjare të fëmijës; </w:t>
      </w:r>
    </w:p>
    <w:p w:rsidR="00E56DBD" w:rsidRPr="00896FF8" w:rsidRDefault="00E56DBD" w:rsidP="00E56DBD">
      <w:pPr>
        <w:pStyle w:val="Paragrafi"/>
        <w:rPr>
          <w:sz w:val="21"/>
          <w:szCs w:val="21"/>
          <w:lang w:val="sq-AL"/>
        </w:rPr>
      </w:pPr>
      <w:r w:rsidRPr="00896FF8">
        <w:rPr>
          <w:sz w:val="21"/>
          <w:szCs w:val="21"/>
          <w:lang w:val="sq-AL"/>
        </w:rPr>
        <w:t xml:space="preserve">ç) Raportin mjeko-ligjor për gjendjen shëndetësore dhe psikike të fëmijës; </w:t>
      </w:r>
    </w:p>
    <w:p w:rsidR="00E56DBD" w:rsidRPr="00896FF8" w:rsidRDefault="00E56DBD" w:rsidP="00E56DBD">
      <w:pPr>
        <w:pStyle w:val="Paragrafi"/>
        <w:rPr>
          <w:sz w:val="21"/>
          <w:szCs w:val="21"/>
          <w:lang w:val="sq-AL"/>
        </w:rPr>
      </w:pPr>
      <w:r w:rsidRPr="00896FF8">
        <w:rPr>
          <w:sz w:val="21"/>
          <w:szCs w:val="21"/>
          <w:lang w:val="sq-AL"/>
        </w:rPr>
        <w:t xml:space="preserve">d) Kopjen e fletores së fëmijës për vaksinimet e kryera; </w:t>
      </w:r>
    </w:p>
    <w:p w:rsidR="00E56DBD" w:rsidRPr="00896FF8" w:rsidRDefault="00E56DBD" w:rsidP="00E56DBD">
      <w:pPr>
        <w:pStyle w:val="Paragrafi"/>
        <w:rPr>
          <w:sz w:val="21"/>
          <w:szCs w:val="21"/>
          <w:lang w:val="sq-AL"/>
        </w:rPr>
      </w:pPr>
      <w:r w:rsidRPr="00896FF8">
        <w:rPr>
          <w:sz w:val="21"/>
          <w:szCs w:val="21"/>
          <w:lang w:val="sq-AL"/>
        </w:rPr>
        <w:t xml:space="preserve">dh) Dëftesën shkollore për fëmijën, nëse fëmija frekuenton një të tillë; </w:t>
      </w:r>
    </w:p>
    <w:p w:rsidR="00E56DBD" w:rsidRPr="00896FF8" w:rsidRDefault="00E56DBD" w:rsidP="00E56DBD">
      <w:pPr>
        <w:pStyle w:val="Paragrafi"/>
        <w:rPr>
          <w:sz w:val="21"/>
          <w:szCs w:val="21"/>
          <w:lang w:val="sq-AL"/>
        </w:rPr>
      </w:pPr>
      <w:r w:rsidRPr="00896FF8">
        <w:rPr>
          <w:sz w:val="21"/>
          <w:szCs w:val="21"/>
          <w:lang w:val="sq-AL"/>
        </w:rPr>
        <w:t xml:space="preserve">e) Vërtetimin nga institucioni i përkujdesjes shoqërore, nëse fëmija frekuenton/te një të tillë; </w:t>
      </w:r>
    </w:p>
    <w:p w:rsidR="00E56DBD" w:rsidRPr="00896FF8" w:rsidRDefault="00671A68" w:rsidP="00E56DBD">
      <w:pPr>
        <w:pStyle w:val="Paragrafi"/>
        <w:rPr>
          <w:sz w:val="21"/>
          <w:szCs w:val="21"/>
          <w:lang w:val="sq-AL"/>
        </w:rPr>
      </w:pPr>
      <w:r w:rsidRPr="00896FF8">
        <w:rPr>
          <w:sz w:val="21"/>
          <w:szCs w:val="21"/>
          <w:lang w:val="sq-AL"/>
        </w:rPr>
        <w:lastRenderedPageBreak/>
        <w:t>ë</w:t>
      </w:r>
      <w:r w:rsidR="00E56DBD" w:rsidRPr="00896FF8">
        <w:rPr>
          <w:sz w:val="21"/>
          <w:szCs w:val="21"/>
          <w:lang w:val="sq-AL"/>
        </w:rPr>
        <w:t>) Vërtetimin për të ardhurat fi</w:t>
      </w:r>
      <w:r w:rsidR="00073448" w:rsidRPr="00896FF8">
        <w:rPr>
          <w:sz w:val="21"/>
          <w:szCs w:val="21"/>
          <w:lang w:val="sq-AL"/>
        </w:rPr>
        <w:t>nanciare të prindërve biologjikë</w:t>
      </w:r>
      <w:r w:rsidR="00E56DBD" w:rsidRPr="00896FF8">
        <w:rPr>
          <w:sz w:val="21"/>
          <w:szCs w:val="21"/>
          <w:lang w:val="sq-AL"/>
        </w:rPr>
        <w:t xml:space="preserve">. </w:t>
      </w:r>
    </w:p>
    <w:p w:rsidR="00E56DBD" w:rsidRPr="00896FF8" w:rsidRDefault="00073448" w:rsidP="00E56DBD">
      <w:pPr>
        <w:pStyle w:val="Paragrafi"/>
        <w:rPr>
          <w:sz w:val="21"/>
          <w:szCs w:val="21"/>
          <w:lang w:val="sq-AL"/>
        </w:rPr>
      </w:pPr>
      <w:r w:rsidRPr="00896FF8">
        <w:rPr>
          <w:sz w:val="21"/>
          <w:szCs w:val="21"/>
          <w:lang w:val="sq-AL"/>
        </w:rPr>
        <w:t>5. Për sistemimin e një fëmije</w:t>
      </w:r>
      <w:r w:rsidR="00E56DBD" w:rsidRPr="00896FF8">
        <w:rPr>
          <w:sz w:val="21"/>
          <w:szCs w:val="21"/>
          <w:lang w:val="sq-AL"/>
        </w:rPr>
        <w:t xml:space="preserve"> në një familje kujdestare, punonjësi social i sektorit të ndihmës dhe përkujdesjes shoqërore në bashki/komunë apo personi juridik publik/privat, që ofron shërbimin e kujdestarisë, i merr mendim: </w:t>
      </w:r>
    </w:p>
    <w:p w:rsidR="00E56DBD" w:rsidRPr="00896FF8" w:rsidRDefault="00E56DBD" w:rsidP="00E56DBD">
      <w:pPr>
        <w:pStyle w:val="Paragrafi"/>
        <w:rPr>
          <w:sz w:val="21"/>
          <w:szCs w:val="21"/>
          <w:lang w:val="sq-AL"/>
        </w:rPr>
      </w:pPr>
      <w:r w:rsidRPr="00896FF8">
        <w:rPr>
          <w:sz w:val="21"/>
          <w:szCs w:val="21"/>
          <w:lang w:val="sq-AL"/>
        </w:rPr>
        <w:t xml:space="preserve">a) fëmijës nga mosha 6-10 vjeç, në mënyrë verbale në prani të tij; </w:t>
      </w:r>
    </w:p>
    <w:p w:rsidR="00E56DBD" w:rsidRPr="00896FF8" w:rsidRDefault="00E56DBD" w:rsidP="00E56DBD">
      <w:pPr>
        <w:pStyle w:val="Paragrafi"/>
        <w:rPr>
          <w:sz w:val="21"/>
          <w:szCs w:val="21"/>
          <w:lang w:val="sq-AL"/>
        </w:rPr>
      </w:pPr>
      <w:r w:rsidRPr="00896FF8">
        <w:rPr>
          <w:sz w:val="21"/>
          <w:szCs w:val="21"/>
          <w:lang w:val="sq-AL"/>
        </w:rPr>
        <w:t xml:space="preserve">b) fëmijës mbi 10 vjeç, me shkrim në prani të tij. </w:t>
      </w:r>
    </w:p>
    <w:p w:rsidR="00E56DBD" w:rsidRPr="00896FF8" w:rsidRDefault="00E56DBD" w:rsidP="00E56DBD">
      <w:pPr>
        <w:pStyle w:val="Paragrafi"/>
        <w:rPr>
          <w:sz w:val="21"/>
          <w:szCs w:val="21"/>
          <w:lang w:val="sq-AL"/>
        </w:rPr>
      </w:pPr>
      <w:r w:rsidRPr="00896FF8">
        <w:rPr>
          <w:sz w:val="21"/>
          <w:szCs w:val="21"/>
          <w:lang w:val="sq-AL"/>
        </w:rPr>
        <w:t xml:space="preserve">6. Raporti për fëmijën që do të kalojë në kujdestari dhe familjen biologjike të tij, bazuar sipas pikave 1, 3 dhe 4 të kreut III të këtij vendimi, paraqitet nga seksioni i ndihmës dhe përkujdesjes shoqërore në bashki/komunë në </w:t>
      </w:r>
      <w:r w:rsidR="00073448" w:rsidRPr="00896FF8">
        <w:rPr>
          <w:sz w:val="21"/>
          <w:szCs w:val="21"/>
          <w:lang w:val="sq-AL"/>
        </w:rPr>
        <w:t xml:space="preserve">komisionin multidisiplinar të kujdestarisë </w:t>
      </w:r>
      <w:r w:rsidRPr="00896FF8">
        <w:rPr>
          <w:sz w:val="21"/>
          <w:szCs w:val="21"/>
          <w:lang w:val="sq-AL"/>
        </w:rPr>
        <w:t xml:space="preserve">në bashki/komunë. </w:t>
      </w:r>
    </w:p>
    <w:p w:rsidR="00E56DBD" w:rsidRPr="00896FF8" w:rsidRDefault="00E56DBD" w:rsidP="00E56DBD">
      <w:pPr>
        <w:pStyle w:val="Paragrafi"/>
        <w:rPr>
          <w:sz w:val="21"/>
          <w:szCs w:val="21"/>
          <w:lang w:val="sq-AL"/>
        </w:rPr>
      </w:pPr>
      <w:r w:rsidRPr="00896FF8">
        <w:rPr>
          <w:sz w:val="21"/>
          <w:szCs w:val="21"/>
          <w:lang w:val="sq-AL"/>
        </w:rPr>
        <w:t xml:space="preserve">7. Komisioni </w:t>
      </w:r>
      <w:r w:rsidR="00073448" w:rsidRPr="00896FF8">
        <w:rPr>
          <w:sz w:val="21"/>
          <w:szCs w:val="21"/>
          <w:lang w:val="sq-AL"/>
        </w:rPr>
        <w:t xml:space="preserve">multidisiplinar i kujdestarisë </w:t>
      </w:r>
      <w:r w:rsidRPr="00896FF8">
        <w:rPr>
          <w:sz w:val="21"/>
          <w:szCs w:val="21"/>
          <w:lang w:val="sq-AL"/>
        </w:rPr>
        <w:t xml:space="preserve">në bashki/komunë rekomandon, për përzgjedhjen e një familjeje kujdestare për fëmijën, duke pasur parasysh përshtatshmërinë sa më mirë të nevojave të fëmijës me këtë familje. </w:t>
      </w:r>
    </w:p>
    <w:p w:rsidR="00E56DBD" w:rsidRPr="00896FF8" w:rsidRDefault="00E56DBD" w:rsidP="00E56DBD">
      <w:pPr>
        <w:pStyle w:val="Paragrafi"/>
        <w:rPr>
          <w:sz w:val="21"/>
          <w:szCs w:val="21"/>
          <w:lang w:val="sq-AL"/>
        </w:rPr>
      </w:pPr>
      <w:r w:rsidRPr="00896FF8">
        <w:rPr>
          <w:sz w:val="21"/>
          <w:szCs w:val="21"/>
          <w:lang w:val="sq-AL"/>
        </w:rPr>
        <w:t xml:space="preserve">8. Përshtatshmëria ndërmjet familjes kujdestare dhe fëmijës bazohet në raportet e paraqitura për fëmijën dhe familjet kujdestare, si dhe në kriteret e mëposhtme: </w:t>
      </w:r>
    </w:p>
    <w:p w:rsidR="00E56DBD" w:rsidRPr="00896FF8" w:rsidRDefault="00E56DBD" w:rsidP="00E56DBD">
      <w:pPr>
        <w:pStyle w:val="Paragrafi"/>
        <w:rPr>
          <w:sz w:val="21"/>
          <w:szCs w:val="21"/>
          <w:lang w:val="sq-AL"/>
        </w:rPr>
      </w:pPr>
      <w:r w:rsidRPr="00896FF8">
        <w:rPr>
          <w:sz w:val="21"/>
          <w:szCs w:val="21"/>
          <w:lang w:val="sq-AL"/>
        </w:rPr>
        <w:t xml:space="preserve">a) Për fëmijën: mosha, temperamenti, interesat, marrëdhëniet me fëmijët e tjerë dhe nevoja të veçanta që mund të ketë; </w:t>
      </w:r>
    </w:p>
    <w:p w:rsidR="00E56DBD" w:rsidRPr="00896FF8" w:rsidRDefault="00E56DBD" w:rsidP="00E56DBD">
      <w:pPr>
        <w:pStyle w:val="Paragrafi"/>
        <w:rPr>
          <w:sz w:val="21"/>
          <w:szCs w:val="21"/>
          <w:lang w:val="sq-AL"/>
        </w:rPr>
      </w:pPr>
      <w:r w:rsidRPr="00896FF8">
        <w:rPr>
          <w:sz w:val="21"/>
          <w:szCs w:val="21"/>
          <w:lang w:val="sq-AL"/>
        </w:rPr>
        <w:t xml:space="preserve">b) Për familjen biologjike: mosha, temperamenti, profesioni/punësimi, strehimi, interesat, niveli i edukimit; </w:t>
      </w:r>
    </w:p>
    <w:p w:rsidR="00E56DBD" w:rsidRPr="00896FF8" w:rsidRDefault="00E56DBD" w:rsidP="00E56DBD">
      <w:pPr>
        <w:pStyle w:val="Paragrafi"/>
        <w:rPr>
          <w:sz w:val="21"/>
          <w:szCs w:val="21"/>
          <w:lang w:val="sq-AL"/>
        </w:rPr>
      </w:pPr>
      <w:r w:rsidRPr="00896FF8">
        <w:rPr>
          <w:sz w:val="21"/>
          <w:szCs w:val="21"/>
          <w:lang w:val="sq-AL"/>
        </w:rPr>
        <w:t>c) Për familjen kujdestare: mosha, temperamenti, punësimi/profesioni, aftësitë, interesat, niveli edukativ, qëndrimet kundrejt kulturave të tjera, statusi ligjor, kompetencat profesionale, pref</w:t>
      </w:r>
      <w:r w:rsidR="00D53B03" w:rsidRPr="00896FF8">
        <w:rPr>
          <w:sz w:val="21"/>
          <w:szCs w:val="21"/>
          <w:lang w:val="sq-AL"/>
        </w:rPr>
        <w:t>erencat ndaj fëmijëve potencialë</w:t>
      </w:r>
      <w:r w:rsidRPr="00896FF8">
        <w:rPr>
          <w:sz w:val="21"/>
          <w:szCs w:val="21"/>
          <w:lang w:val="sq-AL"/>
        </w:rPr>
        <w:t xml:space="preserve"> për shërbim kujdestarie, gatishmëria, banimi (distanca nga familja biologjike), fëmijët e tjerë të familjes. </w:t>
      </w:r>
    </w:p>
    <w:p w:rsidR="00E56DBD" w:rsidRPr="00896FF8" w:rsidRDefault="00E56DBD" w:rsidP="00E56DBD">
      <w:pPr>
        <w:pStyle w:val="Paragrafi"/>
        <w:rPr>
          <w:sz w:val="21"/>
          <w:szCs w:val="21"/>
          <w:lang w:val="sq-AL"/>
        </w:rPr>
      </w:pPr>
      <w:r w:rsidRPr="00896FF8">
        <w:rPr>
          <w:sz w:val="21"/>
          <w:szCs w:val="21"/>
          <w:lang w:val="sq-AL"/>
        </w:rPr>
        <w:t xml:space="preserve">9. Seksioni i ndihmës dhe përkujdesjes shoqërore në bashki/komunë, mbështetur edhe në rekomandimin e </w:t>
      </w:r>
      <w:r w:rsidR="00073448" w:rsidRPr="00896FF8">
        <w:rPr>
          <w:sz w:val="21"/>
          <w:szCs w:val="21"/>
          <w:lang w:val="sq-AL"/>
        </w:rPr>
        <w:t>komisionit multidisiplinar të kujdestarisë</w:t>
      </w:r>
      <w:r w:rsidRPr="00896FF8">
        <w:rPr>
          <w:sz w:val="21"/>
          <w:szCs w:val="21"/>
          <w:lang w:val="sq-AL"/>
        </w:rPr>
        <w:t xml:space="preserve">, ndjek procedurën për miratimin nga gjykata të familjes kujdestare. </w:t>
      </w:r>
    </w:p>
    <w:p w:rsidR="00E56DBD" w:rsidRPr="00896FF8" w:rsidRDefault="00E56DBD" w:rsidP="00E56DBD">
      <w:pPr>
        <w:pStyle w:val="Paragrafi"/>
        <w:rPr>
          <w:sz w:val="21"/>
          <w:szCs w:val="21"/>
          <w:lang w:val="sq-AL"/>
        </w:rPr>
      </w:pPr>
      <w:r w:rsidRPr="00896FF8">
        <w:rPr>
          <w:sz w:val="21"/>
          <w:szCs w:val="21"/>
          <w:lang w:val="sq-AL"/>
        </w:rPr>
        <w:t xml:space="preserve">IV. Masa e financimit për shërbimin </w:t>
      </w:r>
    </w:p>
    <w:p w:rsidR="00E56DBD" w:rsidRPr="00896FF8" w:rsidRDefault="00E56DBD" w:rsidP="00E56DBD">
      <w:pPr>
        <w:pStyle w:val="Paragrafi"/>
        <w:rPr>
          <w:sz w:val="21"/>
          <w:szCs w:val="21"/>
          <w:lang w:val="sq-AL"/>
        </w:rPr>
      </w:pPr>
      <w:r w:rsidRPr="00896FF8">
        <w:rPr>
          <w:sz w:val="21"/>
          <w:szCs w:val="21"/>
          <w:lang w:val="sq-AL"/>
        </w:rPr>
        <w:t xml:space="preserve">1. Masa e financimit për familjen kujdestare, për shpenzimet e ushqimit të një fëmije në kujdestari, është 9 000 (nëntë mijë) lekë në muaj. </w:t>
      </w:r>
    </w:p>
    <w:p w:rsidR="00E56DBD" w:rsidRPr="00896FF8" w:rsidRDefault="00E56DBD" w:rsidP="00E56DBD">
      <w:pPr>
        <w:pStyle w:val="Paragrafi"/>
        <w:rPr>
          <w:sz w:val="21"/>
          <w:szCs w:val="21"/>
          <w:lang w:val="sq-AL"/>
        </w:rPr>
      </w:pPr>
      <w:r w:rsidRPr="00896FF8">
        <w:rPr>
          <w:sz w:val="21"/>
          <w:szCs w:val="21"/>
          <w:lang w:val="sq-AL"/>
        </w:rPr>
        <w:t xml:space="preserve">2. Masa e financimit për familjen kujdestare, për shpenzimet e ushqimit të një fëmije me aftësi të kufizuara, të vendosur në kujdestari, është 10 000 (dhjetë mijë) lekë në muaj. </w:t>
      </w:r>
    </w:p>
    <w:p w:rsidR="00E56DBD" w:rsidRPr="00896FF8" w:rsidRDefault="00E56DBD" w:rsidP="00E56DBD">
      <w:pPr>
        <w:pStyle w:val="Paragrafi"/>
        <w:rPr>
          <w:sz w:val="21"/>
          <w:szCs w:val="21"/>
          <w:lang w:val="sq-AL"/>
        </w:rPr>
      </w:pPr>
      <w:r w:rsidRPr="00896FF8">
        <w:rPr>
          <w:sz w:val="21"/>
          <w:szCs w:val="21"/>
          <w:lang w:val="sq-AL"/>
        </w:rPr>
        <w:t xml:space="preserve">3. Masa e financimit për familjen kujdestare, për çdo fëmije të vendosur në kujdestari, është, për: </w:t>
      </w:r>
    </w:p>
    <w:p w:rsidR="00E56DBD" w:rsidRPr="00896FF8" w:rsidRDefault="00E56DBD" w:rsidP="00E56DBD">
      <w:pPr>
        <w:pStyle w:val="Paragrafi"/>
        <w:rPr>
          <w:sz w:val="21"/>
          <w:szCs w:val="21"/>
          <w:lang w:val="sq-AL"/>
        </w:rPr>
      </w:pPr>
      <w:r w:rsidRPr="00896FF8">
        <w:rPr>
          <w:sz w:val="21"/>
          <w:szCs w:val="21"/>
          <w:lang w:val="sq-AL"/>
        </w:rPr>
        <w:t xml:space="preserve">a) veshmbathjen, 10 000 (dhjetë mijë) lekë në vit; </w:t>
      </w:r>
    </w:p>
    <w:p w:rsidR="00E56DBD" w:rsidRPr="00896FF8" w:rsidRDefault="00E56DBD" w:rsidP="00E56DBD">
      <w:pPr>
        <w:pStyle w:val="Paragrafi"/>
        <w:rPr>
          <w:sz w:val="21"/>
          <w:szCs w:val="21"/>
          <w:lang w:val="sq-AL"/>
        </w:rPr>
      </w:pPr>
      <w:r w:rsidRPr="00896FF8">
        <w:rPr>
          <w:sz w:val="21"/>
          <w:szCs w:val="21"/>
          <w:lang w:val="sq-AL"/>
        </w:rPr>
        <w:t xml:space="preserve">b) shpenzime të tjera indirekte, 10 000 (dhjetë mijë) lekë në vit; </w:t>
      </w:r>
    </w:p>
    <w:p w:rsidR="00E56DBD" w:rsidRPr="00896FF8" w:rsidRDefault="00E56DBD" w:rsidP="00E56DBD">
      <w:pPr>
        <w:pStyle w:val="Paragrafi"/>
        <w:rPr>
          <w:sz w:val="21"/>
          <w:szCs w:val="21"/>
          <w:lang w:val="sq-AL"/>
        </w:rPr>
      </w:pPr>
      <w:r w:rsidRPr="00896FF8">
        <w:rPr>
          <w:sz w:val="21"/>
          <w:szCs w:val="21"/>
          <w:lang w:val="sq-AL"/>
        </w:rPr>
        <w:t xml:space="preserve">c) shpenzime për shkollën, 5 000 (pesë mijë) lekë në vit. </w:t>
      </w:r>
    </w:p>
    <w:p w:rsidR="00E56DBD" w:rsidRPr="00896FF8" w:rsidRDefault="00E56DBD" w:rsidP="00E56DBD">
      <w:pPr>
        <w:pStyle w:val="Paragrafi"/>
        <w:rPr>
          <w:sz w:val="21"/>
          <w:szCs w:val="21"/>
          <w:lang w:val="sq-AL"/>
        </w:rPr>
      </w:pPr>
      <w:r w:rsidRPr="00896FF8">
        <w:rPr>
          <w:sz w:val="21"/>
          <w:szCs w:val="21"/>
          <w:lang w:val="sq-AL"/>
        </w:rPr>
        <w:t>4.</w:t>
      </w:r>
      <w:r w:rsidR="00D37BAB" w:rsidRPr="00896FF8">
        <w:rPr>
          <w:sz w:val="21"/>
          <w:szCs w:val="21"/>
          <w:lang w:val="sq-AL"/>
        </w:rPr>
        <w:t xml:space="preserve"> Pagesa e familjes kujdestare bë</w:t>
      </w:r>
      <w:r w:rsidRPr="00896FF8">
        <w:rPr>
          <w:sz w:val="21"/>
          <w:szCs w:val="21"/>
          <w:lang w:val="sq-AL"/>
        </w:rPr>
        <w:t xml:space="preserve">het një herë në muaj, pranë sektorit të ndihmës dhe përkujdesjes shoqërore, në bashkinë/komunën ku ka vendbanimin e përhershëm familja kujdestare. </w:t>
      </w:r>
    </w:p>
    <w:p w:rsidR="00E56DBD" w:rsidRPr="00896FF8" w:rsidRDefault="00E56DBD" w:rsidP="00E56DBD">
      <w:pPr>
        <w:pStyle w:val="Paragrafi"/>
        <w:rPr>
          <w:sz w:val="21"/>
          <w:szCs w:val="21"/>
          <w:lang w:val="sq-AL"/>
        </w:rPr>
      </w:pPr>
      <w:r w:rsidRPr="00896FF8">
        <w:rPr>
          <w:sz w:val="21"/>
          <w:szCs w:val="21"/>
          <w:lang w:val="sq-AL"/>
        </w:rPr>
        <w:t xml:space="preserve">V. Dispozita të përgjithshme </w:t>
      </w:r>
    </w:p>
    <w:p w:rsidR="00E56DBD" w:rsidRPr="00896FF8" w:rsidRDefault="00E56DBD" w:rsidP="00E56DBD">
      <w:pPr>
        <w:pStyle w:val="Paragrafi"/>
        <w:rPr>
          <w:sz w:val="21"/>
          <w:szCs w:val="21"/>
          <w:lang w:val="sq-AL"/>
        </w:rPr>
      </w:pPr>
      <w:r w:rsidRPr="00896FF8">
        <w:rPr>
          <w:sz w:val="21"/>
          <w:szCs w:val="21"/>
          <w:lang w:val="sq-AL"/>
        </w:rPr>
        <w:t>1. Efektet financiare, që rrjedhin nga zbatimi i këtij vendimi, të përbal</w:t>
      </w:r>
      <w:r w:rsidR="00D37BAB" w:rsidRPr="00896FF8">
        <w:rPr>
          <w:sz w:val="21"/>
          <w:szCs w:val="21"/>
          <w:lang w:val="sq-AL"/>
        </w:rPr>
        <w:t>lohen nga fondet e Ministrisë së</w:t>
      </w:r>
      <w:r w:rsidRPr="00896FF8">
        <w:rPr>
          <w:sz w:val="21"/>
          <w:szCs w:val="21"/>
          <w:lang w:val="sq-AL"/>
        </w:rPr>
        <w:t xml:space="preserve"> Punës, Çështjeve Sociale dhe Shanseve të Barabarta, planifikuar për programet, si programi “Mbrojtja sociale”, titulli 10430, kapitulli 1, artikulli 606. </w:t>
      </w:r>
    </w:p>
    <w:p w:rsidR="00E56DBD" w:rsidRPr="00896FF8" w:rsidRDefault="00E56DBD" w:rsidP="00E56DBD">
      <w:pPr>
        <w:pStyle w:val="Paragrafi"/>
        <w:rPr>
          <w:sz w:val="21"/>
          <w:szCs w:val="21"/>
          <w:lang w:val="sq-AL"/>
        </w:rPr>
      </w:pPr>
      <w:r w:rsidRPr="00896FF8">
        <w:rPr>
          <w:sz w:val="21"/>
          <w:szCs w:val="21"/>
          <w:lang w:val="sq-AL"/>
        </w:rPr>
        <w:t xml:space="preserve">2. Ngarkohet Ministria e Punës, Çështjeve Sociale dhe Shanseve të Barabarta të nxjerrë udhëzime në zbatim të këtij vendimi. </w:t>
      </w:r>
    </w:p>
    <w:p w:rsidR="00E56DBD" w:rsidRPr="00896FF8" w:rsidRDefault="00E56DBD" w:rsidP="00E56DBD">
      <w:pPr>
        <w:pStyle w:val="Paragrafi"/>
        <w:rPr>
          <w:sz w:val="21"/>
          <w:szCs w:val="21"/>
          <w:lang w:val="sq-AL"/>
        </w:rPr>
      </w:pPr>
      <w:r w:rsidRPr="00896FF8">
        <w:rPr>
          <w:sz w:val="21"/>
          <w:szCs w:val="21"/>
          <w:lang w:val="sq-AL"/>
        </w:rPr>
        <w:t>3. Ngarkohen Ministria e Punës, Çështjeve Sociale dhe Shanseve të Barabarta, Shërbimi Soci</w:t>
      </w:r>
      <w:r w:rsidR="00D37BAB" w:rsidRPr="00896FF8">
        <w:rPr>
          <w:sz w:val="21"/>
          <w:szCs w:val="21"/>
          <w:lang w:val="sq-AL"/>
        </w:rPr>
        <w:t>al Shtetëror dhe njësitë</w:t>
      </w:r>
      <w:r w:rsidRPr="00896FF8">
        <w:rPr>
          <w:sz w:val="21"/>
          <w:szCs w:val="21"/>
          <w:lang w:val="sq-AL"/>
        </w:rPr>
        <w:t xml:space="preserve"> e qeverisjes vendore (bashki/komuna) për zbatimin e këtij vendimi. </w:t>
      </w:r>
    </w:p>
    <w:p w:rsidR="00E56DBD" w:rsidRPr="00896FF8" w:rsidRDefault="00E56DBD" w:rsidP="00E56DBD">
      <w:pPr>
        <w:pStyle w:val="Paragrafi"/>
        <w:rPr>
          <w:sz w:val="21"/>
          <w:szCs w:val="21"/>
          <w:lang w:val="sq-AL"/>
        </w:rPr>
      </w:pPr>
      <w:r w:rsidRPr="00896FF8">
        <w:rPr>
          <w:sz w:val="21"/>
          <w:szCs w:val="21"/>
          <w:lang w:val="sq-AL"/>
        </w:rPr>
        <w:t xml:space="preserve">Ky vendim hyn në fuqi pas botimit në Fletoren Zyrtare dhe i shtrin efektet financiare nga data 1 shkurt 2012. </w:t>
      </w:r>
    </w:p>
    <w:p w:rsidR="00E56DBD" w:rsidRPr="00896FF8" w:rsidRDefault="00E56DBD" w:rsidP="00E56DBD">
      <w:pPr>
        <w:pStyle w:val="Autoriteti"/>
        <w:keepNext w:val="0"/>
        <w:rPr>
          <w:sz w:val="21"/>
          <w:szCs w:val="21"/>
          <w:lang w:val="sq-AL"/>
        </w:rPr>
      </w:pPr>
      <w:r w:rsidRPr="00896FF8">
        <w:rPr>
          <w:sz w:val="21"/>
          <w:szCs w:val="21"/>
          <w:lang w:val="sq-AL"/>
        </w:rPr>
        <w:t>Kryeministri</w:t>
      </w:r>
    </w:p>
    <w:p w:rsidR="00E56DBD" w:rsidRPr="00896FF8" w:rsidRDefault="00E56DBD" w:rsidP="00E56DBD">
      <w:pPr>
        <w:pStyle w:val="AutoritetiEmer"/>
        <w:rPr>
          <w:rStyle w:val="Strong"/>
          <w:b/>
          <w:bCs/>
          <w:sz w:val="21"/>
          <w:szCs w:val="21"/>
          <w:lang w:val="sq-AL"/>
        </w:rPr>
      </w:pPr>
      <w:r w:rsidRPr="00896FF8">
        <w:rPr>
          <w:sz w:val="21"/>
          <w:szCs w:val="21"/>
          <w:lang w:val="sq-AL"/>
        </w:rPr>
        <w:t>Sali Berisha</w:t>
      </w:r>
    </w:p>
    <w:p w:rsidR="00E56DBD" w:rsidRPr="00896FF8" w:rsidRDefault="00E56DBD" w:rsidP="00E56DBD">
      <w:pPr>
        <w:pStyle w:val="Paragrafi"/>
        <w:ind w:firstLine="0"/>
        <w:rPr>
          <w:sz w:val="21"/>
          <w:szCs w:val="21"/>
          <w:lang w:val="sq-AL"/>
        </w:rPr>
      </w:pPr>
    </w:p>
    <w:p w:rsidR="00E56DBD" w:rsidRPr="00DD7736" w:rsidRDefault="00200F83" w:rsidP="00E56DBD">
      <w:pPr>
        <w:pStyle w:val="Paragrafi"/>
        <w:ind w:firstLine="0"/>
        <w:rPr>
          <w:lang w:val="sq-AL"/>
        </w:rPr>
      </w:pPr>
      <w:r w:rsidRPr="00DD7736">
        <w:rPr>
          <w:noProof/>
          <w:lang w:val="en-GB" w:eastAsia="en-GB"/>
        </w:rPr>
        <w:lastRenderedPageBreak/>
        <w:drawing>
          <wp:inline distT="0" distB="0" distL="0" distR="0">
            <wp:extent cx="5857875" cy="6410325"/>
            <wp:effectExtent l="0" t="0" r="9525" b="9525"/>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t="2820" b="8351"/>
                    <a:stretch>
                      <a:fillRect/>
                    </a:stretch>
                  </pic:blipFill>
                  <pic:spPr bwMode="auto">
                    <a:xfrm>
                      <a:off x="0" y="0"/>
                      <a:ext cx="5857875" cy="6410325"/>
                    </a:xfrm>
                    <a:prstGeom prst="rect">
                      <a:avLst/>
                    </a:prstGeom>
                    <a:noFill/>
                    <a:ln>
                      <a:noFill/>
                    </a:ln>
                  </pic:spPr>
                </pic:pic>
              </a:graphicData>
            </a:graphic>
          </wp:inline>
        </w:drawing>
      </w:r>
    </w:p>
    <w:p w:rsidR="00E56DBD" w:rsidRPr="0087595B" w:rsidRDefault="00E56DBD" w:rsidP="00E56DBD">
      <w:pPr>
        <w:pStyle w:val="Paragrafi"/>
        <w:ind w:firstLine="0"/>
        <w:rPr>
          <w:rFonts w:eastAsia="Times New Roman"/>
          <w:sz w:val="16"/>
          <w:szCs w:val="16"/>
          <w:lang w:val="sq-AL" w:eastAsia="ja-JP"/>
        </w:rPr>
      </w:pPr>
      <w:r w:rsidRPr="00DD7736">
        <w:rPr>
          <w:lang w:val="sq-AL"/>
        </w:rPr>
        <w:t xml:space="preserve"> </w:t>
      </w:r>
      <w:r w:rsidRPr="0087595B">
        <w:rPr>
          <w:sz w:val="16"/>
          <w:szCs w:val="16"/>
          <w:lang w:val="sq-AL"/>
        </w:rPr>
        <w:t xml:space="preserve">Nëse jo, cili nga anëtarët dhe për </w:t>
      </w:r>
      <w:r w:rsidRPr="0087595B">
        <w:rPr>
          <w:rFonts w:ascii="Times New Roman" w:eastAsia="Times New Roman" w:hAnsi="Times New Roman"/>
          <w:sz w:val="16"/>
          <w:szCs w:val="16"/>
          <w:lang w:val="sq-AL" w:eastAsia="ja-JP"/>
        </w:rPr>
        <w:t>çfar</w:t>
      </w:r>
      <w:r w:rsidRPr="0087595B">
        <w:rPr>
          <w:rFonts w:eastAsia="Times New Roman"/>
          <w:sz w:val="16"/>
          <w:szCs w:val="16"/>
          <w:lang w:val="sq-AL" w:eastAsia="ja-JP"/>
        </w:rPr>
        <w:t>ë arsye</w:t>
      </w:r>
    </w:p>
    <w:p w:rsidR="00E56DBD" w:rsidRPr="0087595B" w:rsidRDefault="00E56DBD" w:rsidP="00E56DBD">
      <w:pPr>
        <w:pStyle w:val="Paragrafi"/>
        <w:ind w:firstLine="0"/>
        <w:rPr>
          <w:rFonts w:eastAsia="Times New Roman"/>
          <w:sz w:val="16"/>
          <w:szCs w:val="16"/>
          <w:lang w:val="sq-AL" w:eastAsia="ja-JP"/>
        </w:rPr>
      </w:pPr>
      <w:r w:rsidRPr="0087595B">
        <w:rPr>
          <w:rFonts w:eastAsia="Times New Roman"/>
          <w:sz w:val="16"/>
          <w:szCs w:val="16"/>
          <w:lang w:val="sq-AL" w:eastAsia="ja-JP"/>
        </w:rPr>
        <w:t xml:space="preserve"> ________________________________________________________________________________</w:t>
      </w:r>
    </w:p>
    <w:p w:rsidR="00E56DBD" w:rsidRPr="00DD7736" w:rsidRDefault="00E56DBD" w:rsidP="00E56DBD">
      <w:pPr>
        <w:pStyle w:val="Paragrafi"/>
        <w:ind w:firstLine="0"/>
        <w:rPr>
          <w:rFonts w:ascii="Times New Roman" w:hAnsi="Times New Roman"/>
          <w:lang w:val="sq-AL" w:eastAsia="ja-JP"/>
        </w:rPr>
      </w:pPr>
      <w:r w:rsidRPr="0087595B">
        <w:rPr>
          <w:rFonts w:eastAsia="Times New Roman"/>
          <w:sz w:val="16"/>
          <w:szCs w:val="16"/>
          <w:lang w:val="sq-AL" w:eastAsia="ja-JP"/>
        </w:rPr>
        <w:t xml:space="preserve"> ________________________________________________________________________________</w:t>
      </w:r>
    </w:p>
    <w:p w:rsidR="00E56DBD" w:rsidRPr="00DD7736" w:rsidRDefault="00200F83" w:rsidP="00E56DBD">
      <w:pPr>
        <w:pStyle w:val="Paragrafi"/>
        <w:ind w:firstLine="0"/>
        <w:rPr>
          <w:lang w:val="sq-AL"/>
        </w:rPr>
      </w:pPr>
      <w:r w:rsidRPr="00DD7736">
        <w:rPr>
          <w:noProof/>
          <w:lang w:val="en-GB" w:eastAsia="en-GB"/>
        </w:rPr>
        <w:lastRenderedPageBreak/>
        <w:drawing>
          <wp:inline distT="0" distB="0" distL="0" distR="0">
            <wp:extent cx="6010275" cy="7667625"/>
            <wp:effectExtent l="0" t="0" r="9525" b="9525"/>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t="1971"/>
                    <a:stretch>
                      <a:fillRect/>
                    </a:stretch>
                  </pic:blipFill>
                  <pic:spPr bwMode="auto">
                    <a:xfrm>
                      <a:off x="0" y="0"/>
                      <a:ext cx="6010275" cy="7667625"/>
                    </a:xfrm>
                    <a:prstGeom prst="rect">
                      <a:avLst/>
                    </a:prstGeom>
                    <a:noFill/>
                    <a:ln>
                      <a:noFill/>
                    </a:ln>
                  </pic:spPr>
                </pic:pic>
              </a:graphicData>
            </a:graphic>
          </wp:inline>
        </w:drawing>
      </w:r>
    </w:p>
    <w:p w:rsidR="00E56DBD" w:rsidRPr="00DD7736" w:rsidRDefault="00E56DBD" w:rsidP="00E56DBD">
      <w:pPr>
        <w:pStyle w:val="Paragrafi"/>
        <w:ind w:firstLine="0"/>
        <w:rPr>
          <w:lang w:val="sq-AL"/>
        </w:rPr>
      </w:pPr>
    </w:p>
    <w:p w:rsidR="00E56DBD" w:rsidRPr="00DD7736" w:rsidRDefault="00200F83" w:rsidP="00E56DBD">
      <w:pPr>
        <w:pStyle w:val="Paragrafi"/>
        <w:ind w:firstLine="0"/>
        <w:rPr>
          <w:lang w:val="sq-AL"/>
        </w:rPr>
      </w:pPr>
      <w:r w:rsidRPr="00DD7736">
        <w:rPr>
          <w:noProof/>
          <w:lang w:val="en-GB" w:eastAsia="en-GB"/>
        </w:rPr>
        <w:lastRenderedPageBreak/>
        <w:drawing>
          <wp:inline distT="0" distB="0" distL="0" distR="0">
            <wp:extent cx="5867400" cy="7934325"/>
            <wp:effectExtent l="0" t="0" r="0" b="9525"/>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67400" cy="7934325"/>
                    </a:xfrm>
                    <a:prstGeom prst="rect">
                      <a:avLst/>
                    </a:prstGeom>
                    <a:noFill/>
                    <a:ln>
                      <a:noFill/>
                    </a:ln>
                  </pic:spPr>
                </pic:pic>
              </a:graphicData>
            </a:graphic>
          </wp:inline>
        </w:drawing>
      </w:r>
    </w:p>
    <w:p w:rsidR="00E56DBD" w:rsidRPr="00DD7736" w:rsidRDefault="00200F83" w:rsidP="00E56DBD">
      <w:pPr>
        <w:pStyle w:val="Paragrafi"/>
        <w:ind w:firstLine="0"/>
        <w:rPr>
          <w:lang w:val="sq-AL"/>
        </w:rPr>
      </w:pPr>
      <w:r w:rsidRPr="00DD7736">
        <w:rPr>
          <w:noProof/>
          <w:lang w:val="en-GB" w:eastAsia="en-GB"/>
        </w:rPr>
        <w:drawing>
          <wp:inline distT="0" distB="0" distL="0" distR="0">
            <wp:extent cx="5800725" cy="7581900"/>
            <wp:effectExtent l="0" t="0" r="9525"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00725" cy="7581900"/>
                    </a:xfrm>
                    <a:prstGeom prst="rect">
                      <a:avLst/>
                    </a:prstGeom>
                    <a:noFill/>
                    <a:ln>
                      <a:noFill/>
                    </a:ln>
                  </pic:spPr>
                </pic:pic>
              </a:graphicData>
            </a:graphic>
          </wp:inline>
        </w:drawing>
      </w:r>
    </w:p>
    <w:p w:rsidR="00E56DBD" w:rsidRPr="00DD7736" w:rsidRDefault="00E56DBD" w:rsidP="00E56DBD">
      <w:pPr>
        <w:pStyle w:val="Paragrafi"/>
        <w:ind w:firstLine="0"/>
        <w:rPr>
          <w:lang w:val="sq-AL"/>
        </w:rPr>
      </w:pPr>
    </w:p>
    <w:p w:rsidR="00E56DBD" w:rsidRPr="00DD7736" w:rsidRDefault="00E56DBD" w:rsidP="00E56DBD">
      <w:pPr>
        <w:pStyle w:val="Paragrafi"/>
        <w:ind w:firstLine="0"/>
        <w:rPr>
          <w:lang w:val="sq-AL"/>
        </w:rPr>
      </w:pPr>
    </w:p>
    <w:p w:rsidR="00E56DBD" w:rsidRPr="00DD7736" w:rsidRDefault="00200F83" w:rsidP="00E56DBD">
      <w:pPr>
        <w:pStyle w:val="Paragrafi"/>
        <w:ind w:firstLine="0"/>
        <w:rPr>
          <w:lang w:val="sq-AL"/>
        </w:rPr>
      </w:pPr>
      <w:r w:rsidRPr="00DD7736">
        <w:rPr>
          <w:noProof/>
          <w:lang w:val="en-GB" w:eastAsia="en-GB"/>
        </w:rPr>
        <w:drawing>
          <wp:inline distT="0" distB="0" distL="0" distR="0">
            <wp:extent cx="5857875" cy="7915275"/>
            <wp:effectExtent l="0" t="0" r="9525" b="9525"/>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57875" cy="7915275"/>
                    </a:xfrm>
                    <a:prstGeom prst="rect">
                      <a:avLst/>
                    </a:prstGeom>
                    <a:noFill/>
                    <a:ln>
                      <a:noFill/>
                    </a:ln>
                  </pic:spPr>
                </pic:pic>
              </a:graphicData>
            </a:graphic>
          </wp:inline>
        </w:drawing>
      </w:r>
    </w:p>
    <w:p w:rsidR="00E56DBD" w:rsidRPr="00DD7736" w:rsidRDefault="00200F83" w:rsidP="00E56DBD">
      <w:pPr>
        <w:pStyle w:val="Paragrafi"/>
        <w:ind w:firstLine="0"/>
        <w:rPr>
          <w:lang w:val="sq-AL"/>
        </w:rPr>
      </w:pPr>
      <w:r w:rsidRPr="00DD7736">
        <w:rPr>
          <w:noProof/>
          <w:lang w:val="en-GB" w:eastAsia="en-GB"/>
        </w:rPr>
        <w:drawing>
          <wp:inline distT="0" distB="0" distL="0" distR="0">
            <wp:extent cx="5743575" cy="8001000"/>
            <wp:effectExtent l="0" t="0" r="9525" b="0"/>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3575" cy="8001000"/>
                    </a:xfrm>
                    <a:prstGeom prst="rect">
                      <a:avLst/>
                    </a:prstGeom>
                    <a:noFill/>
                    <a:ln>
                      <a:noFill/>
                    </a:ln>
                  </pic:spPr>
                </pic:pic>
              </a:graphicData>
            </a:graphic>
          </wp:inline>
        </w:drawing>
      </w:r>
    </w:p>
    <w:p w:rsidR="00E56DBD" w:rsidRPr="00DD7736" w:rsidRDefault="00200F83" w:rsidP="00E56DBD">
      <w:pPr>
        <w:pStyle w:val="Paragrafi"/>
        <w:ind w:firstLine="0"/>
        <w:rPr>
          <w:lang w:val="sq-AL"/>
        </w:rPr>
      </w:pPr>
      <w:r w:rsidRPr="00DD7736">
        <w:rPr>
          <w:noProof/>
          <w:lang w:val="en-GB" w:eastAsia="en-GB"/>
        </w:rPr>
        <w:drawing>
          <wp:inline distT="0" distB="0" distL="0" distR="0">
            <wp:extent cx="5753100" cy="7991475"/>
            <wp:effectExtent l="0" t="0" r="0" b="9525"/>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r="8430"/>
                    <a:stretch>
                      <a:fillRect/>
                    </a:stretch>
                  </pic:blipFill>
                  <pic:spPr bwMode="auto">
                    <a:xfrm>
                      <a:off x="0" y="0"/>
                      <a:ext cx="5753100" cy="7991475"/>
                    </a:xfrm>
                    <a:prstGeom prst="rect">
                      <a:avLst/>
                    </a:prstGeom>
                    <a:noFill/>
                    <a:ln>
                      <a:noFill/>
                    </a:ln>
                  </pic:spPr>
                </pic:pic>
              </a:graphicData>
            </a:graphic>
          </wp:inline>
        </w:drawing>
      </w:r>
    </w:p>
    <w:p w:rsidR="00E56DBD" w:rsidRPr="00DD7736" w:rsidRDefault="00E56DBD" w:rsidP="00E56DBD">
      <w:pPr>
        <w:pStyle w:val="Paragrafi"/>
        <w:ind w:firstLine="0"/>
        <w:rPr>
          <w:lang w:val="sq-AL"/>
        </w:rPr>
      </w:pPr>
    </w:p>
    <w:p w:rsidR="00E56DBD" w:rsidRPr="00DD7736" w:rsidRDefault="00200F83" w:rsidP="00E56DBD">
      <w:pPr>
        <w:pStyle w:val="Paragrafi"/>
        <w:ind w:firstLine="0"/>
        <w:rPr>
          <w:lang w:val="sq-AL"/>
        </w:rPr>
      </w:pPr>
      <w:r w:rsidRPr="00DD7736">
        <w:rPr>
          <w:noProof/>
          <w:lang w:val="en-GB" w:eastAsia="en-GB"/>
        </w:rPr>
        <w:drawing>
          <wp:inline distT="0" distB="0" distL="0" distR="0">
            <wp:extent cx="5876925" cy="7705725"/>
            <wp:effectExtent l="0" t="0" r="9525" b="9525"/>
            <wp:docPr id="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76925" cy="7705725"/>
                    </a:xfrm>
                    <a:prstGeom prst="rect">
                      <a:avLst/>
                    </a:prstGeom>
                    <a:noFill/>
                    <a:ln>
                      <a:noFill/>
                    </a:ln>
                  </pic:spPr>
                </pic:pic>
              </a:graphicData>
            </a:graphic>
          </wp:inline>
        </w:drawing>
      </w:r>
    </w:p>
    <w:p w:rsidR="00E56DBD" w:rsidRPr="00DD7736" w:rsidRDefault="00200F83" w:rsidP="00E56DBD">
      <w:pPr>
        <w:pStyle w:val="Paragrafi"/>
        <w:ind w:firstLine="0"/>
        <w:rPr>
          <w:lang w:val="sq-AL"/>
        </w:rPr>
      </w:pPr>
      <w:r w:rsidRPr="00DD7736">
        <w:rPr>
          <w:noProof/>
          <w:lang w:val="en-GB" w:eastAsia="en-GB"/>
        </w:rPr>
        <w:drawing>
          <wp:inline distT="0" distB="0" distL="0" distR="0">
            <wp:extent cx="5772150" cy="7734300"/>
            <wp:effectExtent l="0" t="0" r="0" b="0"/>
            <wp:docPr id="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b="4172"/>
                    <a:stretch>
                      <a:fillRect/>
                    </a:stretch>
                  </pic:blipFill>
                  <pic:spPr bwMode="auto">
                    <a:xfrm>
                      <a:off x="0" y="0"/>
                      <a:ext cx="5772150" cy="7734300"/>
                    </a:xfrm>
                    <a:prstGeom prst="rect">
                      <a:avLst/>
                    </a:prstGeom>
                    <a:noFill/>
                    <a:ln>
                      <a:noFill/>
                    </a:ln>
                  </pic:spPr>
                </pic:pic>
              </a:graphicData>
            </a:graphic>
          </wp:inline>
        </w:drawing>
      </w:r>
    </w:p>
    <w:p w:rsidR="00E56DBD" w:rsidRPr="00DD7736" w:rsidRDefault="00E56DBD" w:rsidP="00E56DBD">
      <w:pPr>
        <w:pStyle w:val="Paragrafi"/>
        <w:ind w:firstLine="0"/>
        <w:rPr>
          <w:lang w:val="sq-AL"/>
        </w:rPr>
      </w:pPr>
      <w:r w:rsidRPr="00DD7736">
        <w:rPr>
          <w:lang w:val="sq-AL"/>
        </w:rPr>
        <w:t xml:space="preserve"> </w:t>
      </w:r>
    </w:p>
    <w:p w:rsidR="00E56DBD" w:rsidRPr="003624F7" w:rsidRDefault="00E56DBD" w:rsidP="00E56DBD">
      <w:pPr>
        <w:pStyle w:val="Paragrafi"/>
        <w:ind w:firstLine="0"/>
        <w:rPr>
          <w:sz w:val="16"/>
          <w:szCs w:val="16"/>
          <w:lang w:val="sq-AL"/>
        </w:rPr>
      </w:pPr>
      <w:r w:rsidRPr="00DD7736">
        <w:rPr>
          <w:lang w:val="sq-AL"/>
        </w:rPr>
        <w:t xml:space="preserve"> </w:t>
      </w:r>
      <w:r w:rsidRPr="003624F7">
        <w:rPr>
          <w:sz w:val="16"/>
          <w:szCs w:val="16"/>
          <w:lang w:val="sq-AL"/>
        </w:rPr>
        <w:t>- Cila është shkalla e lidhjes dhe e kontaktit të babait me fëmijën ?</w:t>
      </w:r>
    </w:p>
    <w:p w:rsidR="00E56DBD" w:rsidRPr="00DD7736" w:rsidRDefault="00200F83" w:rsidP="00E56DBD">
      <w:pPr>
        <w:pStyle w:val="Paragrafi"/>
        <w:ind w:firstLine="0"/>
        <w:rPr>
          <w:lang w:val="sq-AL"/>
        </w:rPr>
      </w:pPr>
      <w:r w:rsidRPr="00DD7736">
        <w:rPr>
          <w:noProof/>
          <w:lang w:val="en-GB" w:eastAsia="en-GB"/>
        </w:rPr>
        <w:drawing>
          <wp:inline distT="0" distB="0" distL="0" distR="0">
            <wp:extent cx="5810250" cy="7553325"/>
            <wp:effectExtent l="0" t="0" r="0" b="9525"/>
            <wp:docPr id="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0250" cy="7553325"/>
                    </a:xfrm>
                    <a:prstGeom prst="rect">
                      <a:avLst/>
                    </a:prstGeom>
                    <a:noFill/>
                    <a:ln>
                      <a:noFill/>
                    </a:ln>
                  </pic:spPr>
                </pic:pic>
              </a:graphicData>
            </a:graphic>
          </wp:inline>
        </w:drawing>
      </w:r>
    </w:p>
    <w:p w:rsidR="00E56DBD" w:rsidRPr="00DD7736" w:rsidRDefault="00E56DBD" w:rsidP="00E56DBD">
      <w:pPr>
        <w:pStyle w:val="Paragrafi"/>
        <w:ind w:firstLine="0"/>
        <w:rPr>
          <w:lang w:val="sq-AL"/>
        </w:rPr>
      </w:pPr>
    </w:p>
    <w:p w:rsidR="00E56DBD" w:rsidRPr="00DD7736" w:rsidRDefault="00E56DBD" w:rsidP="00E56DBD">
      <w:pPr>
        <w:pStyle w:val="Paragrafi"/>
        <w:ind w:firstLine="0"/>
        <w:rPr>
          <w:lang w:val="sq-AL"/>
        </w:rPr>
      </w:pPr>
    </w:p>
    <w:p w:rsidR="00E56DBD" w:rsidRPr="00DD7736" w:rsidRDefault="00200F83" w:rsidP="00E56DBD">
      <w:pPr>
        <w:pStyle w:val="Paragrafi"/>
        <w:ind w:firstLine="0"/>
        <w:rPr>
          <w:lang w:val="sq-AL"/>
        </w:rPr>
      </w:pPr>
      <w:r w:rsidRPr="00DD7736">
        <w:rPr>
          <w:noProof/>
          <w:lang w:val="en-GB" w:eastAsia="en-GB"/>
        </w:rPr>
        <w:drawing>
          <wp:inline distT="0" distB="0" distL="0" distR="0">
            <wp:extent cx="5762625" cy="7629525"/>
            <wp:effectExtent l="0" t="0" r="9525" b="9525"/>
            <wp:docPr id="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7629525"/>
                    </a:xfrm>
                    <a:prstGeom prst="rect">
                      <a:avLst/>
                    </a:prstGeom>
                    <a:noFill/>
                    <a:ln>
                      <a:noFill/>
                    </a:ln>
                  </pic:spPr>
                </pic:pic>
              </a:graphicData>
            </a:graphic>
          </wp:inline>
        </w:drawing>
      </w:r>
    </w:p>
    <w:p w:rsidR="00E56DBD" w:rsidRPr="00DD7736" w:rsidRDefault="00E56DBD" w:rsidP="00E56DBD">
      <w:pPr>
        <w:pStyle w:val="Paragrafi"/>
        <w:ind w:firstLine="0"/>
        <w:rPr>
          <w:lang w:val="sq-AL"/>
        </w:rPr>
      </w:pPr>
    </w:p>
    <w:p w:rsidR="00E56DBD" w:rsidRPr="00DD7736" w:rsidRDefault="00E56DBD" w:rsidP="00E56DBD">
      <w:pPr>
        <w:pStyle w:val="Akti"/>
        <w:keepNext w:val="0"/>
        <w:jc w:val="left"/>
        <w:rPr>
          <w:rStyle w:val="Strong"/>
          <w:b/>
          <w:bCs/>
          <w:szCs w:val="18"/>
          <w:lang w:val="sq-AL"/>
        </w:rPr>
      </w:pPr>
    </w:p>
    <w:p w:rsidR="00D330AF" w:rsidRPr="00DD7736" w:rsidRDefault="00D330AF" w:rsidP="00E56DBD">
      <w:pPr>
        <w:pStyle w:val="Akti"/>
        <w:keepNext w:val="0"/>
        <w:jc w:val="left"/>
        <w:rPr>
          <w:rStyle w:val="Strong"/>
          <w:b/>
          <w:bCs/>
          <w:szCs w:val="18"/>
          <w:lang w:val="sq-AL"/>
        </w:rPr>
      </w:pPr>
    </w:p>
    <w:p w:rsidR="00E56DBD" w:rsidRPr="00E6414A" w:rsidRDefault="00E56DBD" w:rsidP="00E56DBD">
      <w:pPr>
        <w:pStyle w:val="Akti"/>
        <w:keepNext w:val="0"/>
        <w:rPr>
          <w:rStyle w:val="Strong"/>
          <w:b/>
          <w:bCs/>
          <w:sz w:val="21"/>
          <w:szCs w:val="21"/>
          <w:lang w:val="sq-AL"/>
        </w:rPr>
      </w:pPr>
      <w:r w:rsidRPr="00E6414A">
        <w:rPr>
          <w:rStyle w:val="Strong"/>
          <w:b/>
          <w:bCs/>
          <w:sz w:val="21"/>
          <w:szCs w:val="21"/>
          <w:lang w:val="sq-AL"/>
        </w:rPr>
        <w:t>VENDI</w:t>
      </w:r>
      <w:r w:rsidRPr="00E6414A">
        <w:rPr>
          <w:rStyle w:val="Strong"/>
          <w:b/>
          <w:sz w:val="21"/>
          <w:szCs w:val="21"/>
          <w:lang w:val="sq-AL"/>
        </w:rPr>
        <w:t>M</w:t>
      </w:r>
    </w:p>
    <w:p w:rsidR="00E56DBD" w:rsidRPr="00E6414A" w:rsidRDefault="00E56DBD" w:rsidP="00E56DBD">
      <w:pPr>
        <w:pStyle w:val="NumriData"/>
        <w:keepNext w:val="0"/>
        <w:rPr>
          <w:b w:val="0"/>
          <w:sz w:val="21"/>
          <w:szCs w:val="21"/>
          <w:lang w:val="sq-AL"/>
        </w:rPr>
      </w:pPr>
      <w:r w:rsidRPr="00E6414A">
        <w:rPr>
          <w:rStyle w:val="Strong"/>
          <w:b/>
          <w:bCs/>
          <w:sz w:val="21"/>
          <w:szCs w:val="21"/>
          <w:lang w:val="sq-AL"/>
        </w:rPr>
        <w:t>Nr.95, datë 7.2.2012</w:t>
      </w:r>
    </w:p>
    <w:p w:rsidR="00E56DBD" w:rsidRPr="00E6414A" w:rsidRDefault="00E56DBD" w:rsidP="00E56DBD">
      <w:pPr>
        <w:pStyle w:val="Paragrafi"/>
        <w:rPr>
          <w:sz w:val="21"/>
          <w:szCs w:val="21"/>
          <w:lang w:val="sq-AL"/>
        </w:rPr>
      </w:pPr>
      <w:r w:rsidRPr="00E6414A">
        <w:rPr>
          <w:sz w:val="21"/>
          <w:szCs w:val="21"/>
          <w:lang w:val="sq-AL"/>
        </w:rPr>
        <w:t> </w:t>
      </w:r>
    </w:p>
    <w:p w:rsidR="00600D7C" w:rsidRPr="00E6414A" w:rsidRDefault="00E56DBD" w:rsidP="00E56DBD">
      <w:pPr>
        <w:pStyle w:val="Titulli"/>
        <w:rPr>
          <w:rStyle w:val="Strong"/>
          <w:b/>
          <w:bCs/>
          <w:sz w:val="21"/>
          <w:szCs w:val="21"/>
          <w:lang w:val="sq-AL"/>
        </w:rPr>
      </w:pPr>
      <w:r w:rsidRPr="00E6414A">
        <w:rPr>
          <w:rStyle w:val="Strong"/>
          <w:b/>
          <w:bCs/>
          <w:sz w:val="21"/>
          <w:szCs w:val="21"/>
          <w:lang w:val="sq-AL"/>
        </w:rPr>
        <w:t>PËR</w:t>
      </w:r>
      <w:r w:rsidRPr="00E6414A">
        <w:rPr>
          <w:b w:val="0"/>
          <w:sz w:val="21"/>
          <w:szCs w:val="21"/>
          <w:lang w:val="sq-AL"/>
        </w:rPr>
        <w:t xml:space="preserve"> </w:t>
      </w:r>
      <w:r w:rsidRPr="00E6414A">
        <w:rPr>
          <w:rStyle w:val="Strong"/>
          <w:b/>
          <w:bCs/>
          <w:sz w:val="21"/>
          <w:szCs w:val="21"/>
          <w:lang w:val="sq-AL"/>
        </w:rPr>
        <w:t>MIRATIMIN NË PARIM, TË KONVENTËS C167 TË ORGANIZATËS NDËRKOMBËTARE TË PUNËS (ILO) “PËR SIGURINË</w:t>
      </w:r>
      <w:r w:rsidRPr="00E6414A">
        <w:rPr>
          <w:rStyle w:val="apple-converted-space"/>
          <w:b w:val="0"/>
          <w:sz w:val="21"/>
          <w:szCs w:val="21"/>
          <w:lang w:val="sq-AL"/>
        </w:rPr>
        <w:t> </w:t>
      </w:r>
      <w:r w:rsidRPr="00E6414A">
        <w:rPr>
          <w:rStyle w:val="Strong"/>
          <w:b/>
          <w:bCs/>
          <w:sz w:val="21"/>
          <w:szCs w:val="21"/>
          <w:lang w:val="sq-AL"/>
        </w:rPr>
        <w:t xml:space="preserve">DHE SHËNDETIN </w:t>
      </w:r>
    </w:p>
    <w:p w:rsidR="00E56DBD" w:rsidRPr="00E6414A" w:rsidRDefault="00E56DBD" w:rsidP="00E56DBD">
      <w:pPr>
        <w:pStyle w:val="Titulli"/>
        <w:rPr>
          <w:b w:val="0"/>
          <w:sz w:val="21"/>
          <w:szCs w:val="21"/>
          <w:lang w:val="sq-AL"/>
        </w:rPr>
      </w:pPr>
      <w:r w:rsidRPr="00E6414A">
        <w:rPr>
          <w:rStyle w:val="Strong"/>
          <w:b/>
          <w:bCs/>
          <w:sz w:val="21"/>
          <w:szCs w:val="21"/>
          <w:lang w:val="sq-AL"/>
        </w:rPr>
        <w:t>NË NDËRTIM”, 1988</w:t>
      </w:r>
    </w:p>
    <w:p w:rsidR="00E56DBD" w:rsidRPr="00E6414A" w:rsidRDefault="00E56DBD" w:rsidP="00E56DBD">
      <w:pPr>
        <w:pStyle w:val="Paragrafi"/>
        <w:rPr>
          <w:b/>
          <w:sz w:val="21"/>
          <w:szCs w:val="21"/>
          <w:lang w:val="sq-AL"/>
        </w:rPr>
      </w:pPr>
    </w:p>
    <w:p w:rsidR="00E56DBD" w:rsidRPr="00E6414A" w:rsidRDefault="00E56DBD" w:rsidP="00E56DBD">
      <w:pPr>
        <w:pStyle w:val="Paragrafi"/>
        <w:rPr>
          <w:sz w:val="21"/>
          <w:szCs w:val="21"/>
          <w:lang w:val="sq-AL"/>
        </w:rPr>
      </w:pPr>
      <w:r w:rsidRPr="00E6414A">
        <w:rPr>
          <w:sz w:val="21"/>
          <w:szCs w:val="21"/>
          <w:lang w:val="sq-AL"/>
        </w:rPr>
        <w:t>Në mbështetje të nenit 100 të Kushtetutës dhe të neneve 5 e 7 të ligjit nr.8371, datë 9.7.1998 “Për lidhjen e traktateve dhe marrëveshjeve ndërkombëtare”, me propozimin e Ministrit të Punës, Çështjeve Sociale dhe Shanseve të Barabarta, Këshilli i Ministrave</w:t>
      </w:r>
    </w:p>
    <w:p w:rsidR="00E56DBD" w:rsidRPr="00E6414A" w:rsidRDefault="00E56DBD" w:rsidP="00E56DBD">
      <w:pPr>
        <w:pStyle w:val="VENDOSI"/>
        <w:keepNext w:val="0"/>
        <w:rPr>
          <w:b/>
          <w:sz w:val="21"/>
          <w:szCs w:val="21"/>
          <w:lang w:val="sq-AL"/>
        </w:rPr>
      </w:pPr>
      <w:r w:rsidRPr="00E6414A">
        <w:rPr>
          <w:sz w:val="21"/>
          <w:szCs w:val="21"/>
          <w:lang w:val="sq-AL"/>
        </w:rPr>
        <w:br/>
      </w:r>
      <w:r w:rsidRPr="00E6414A">
        <w:rPr>
          <w:rStyle w:val="Strong"/>
          <w:b w:val="0"/>
          <w:sz w:val="21"/>
          <w:szCs w:val="21"/>
          <w:lang w:val="sq-AL"/>
        </w:rPr>
        <w:t>VENDOSI:</w:t>
      </w:r>
    </w:p>
    <w:p w:rsidR="00E56DBD" w:rsidRPr="00E6414A" w:rsidRDefault="00E56DBD" w:rsidP="00E56DBD">
      <w:pPr>
        <w:pStyle w:val="Paragrafi"/>
        <w:rPr>
          <w:sz w:val="21"/>
          <w:szCs w:val="21"/>
          <w:lang w:val="sq-AL"/>
        </w:rPr>
      </w:pPr>
    </w:p>
    <w:p w:rsidR="00E56DBD" w:rsidRPr="00E6414A" w:rsidRDefault="00E56DBD" w:rsidP="00E56DBD">
      <w:pPr>
        <w:pStyle w:val="Paragrafi"/>
        <w:rPr>
          <w:sz w:val="21"/>
          <w:szCs w:val="21"/>
          <w:lang w:val="sq-AL"/>
        </w:rPr>
      </w:pPr>
      <w:r w:rsidRPr="00E6414A">
        <w:rPr>
          <w:sz w:val="21"/>
          <w:szCs w:val="21"/>
          <w:lang w:val="sq-AL"/>
        </w:rPr>
        <w:t>Miratimin, në parim, të Konventës C167 të Organizatës Ndërkombëtare të Punës (ILO) “Për sigurinë dhe shëndetin në ndërtim”, 1988, sipas tekstit që i bashkëlidhet këtij vendimi.</w:t>
      </w:r>
    </w:p>
    <w:p w:rsidR="00E56DBD" w:rsidRPr="00E6414A" w:rsidRDefault="00E56DBD" w:rsidP="00E56DBD">
      <w:pPr>
        <w:pStyle w:val="Paragrafi"/>
        <w:rPr>
          <w:sz w:val="21"/>
          <w:szCs w:val="21"/>
          <w:lang w:val="sq-AL"/>
        </w:rPr>
      </w:pPr>
      <w:r w:rsidRPr="00E6414A">
        <w:rPr>
          <w:sz w:val="21"/>
          <w:szCs w:val="21"/>
          <w:lang w:val="sq-AL"/>
        </w:rPr>
        <w:t>Ky vendim hyn në fuqi menjëherë.</w:t>
      </w:r>
    </w:p>
    <w:p w:rsidR="00896FF8" w:rsidRPr="00E6414A" w:rsidRDefault="00896FF8" w:rsidP="00E56DBD">
      <w:pPr>
        <w:pStyle w:val="Autoriteti"/>
        <w:keepNext w:val="0"/>
        <w:rPr>
          <w:sz w:val="21"/>
          <w:szCs w:val="21"/>
          <w:lang w:val="sq-AL"/>
        </w:rPr>
      </w:pPr>
    </w:p>
    <w:p w:rsidR="00E56DBD" w:rsidRPr="00E6414A" w:rsidRDefault="00E56DBD" w:rsidP="00E56DBD">
      <w:pPr>
        <w:pStyle w:val="Autoriteti"/>
        <w:keepNext w:val="0"/>
        <w:rPr>
          <w:sz w:val="21"/>
          <w:szCs w:val="21"/>
          <w:lang w:val="sq-AL"/>
        </w:rPr>
      </w:pPr>
      <w:r w:rsidRPr="00E6414A">
        <w:rPr>
          <w:sz w:val="21"/>
          <w:szCs w:val="21"/>
          <w:lang w:val="sq-AL"/>
        </w:rPr>
        <w:t> </w:t>
      </w:r>
      <w:r w:rsidR="00537FE0" w:rsidRPr="00E6414A">
        <w:rPr>
          <w:rStyle w:val="Strong"/>
          <w:b w:val="0"/>
          <w:sz w:val="21"/>
          <w:szCs w:val="21"/>
          <w:lang w:val="sq-AL"/>
        </w:rPr>
        <w:t>KRYEMINISTRI</w:t>
      </w:r>
    </w:p>
    <w:p w:rsidR="00E56DBD" w:rsidRPr="00E6414A" w:rsidRDefault="00E56DBD" w:rsidP="00E56DBD">
      <w:pPr>
        <w:pStyle w:val="AutoritetiEmer"/>
        <w:rPr>
          <w:b w:val="0"/>
          <w:sz w:val="21"/>
          <w:szCs w:val="21"/>
          <w:lang w:val="sq-AL"/>
        </w:rPr>
      </w:pPr>
      <w:r w:rsidRPr="00E6414A">
        <w:rPr>
          <w:rStyle w:val="Strong"/>
          <w:b/>
          <w:bCs/>
          <w:sz w:val="21"/>
          <w:szCs w:val="21"/>
          <w:lang w:val="sq-AL"/>
        </w:rPr>
        <w:t>Sali Berisha</w:t>
      </w:r>
    </w:p>
    <w:p w:rsidR="00E56DBD" w:rsidRPr="00E6414A" w:rsidRDefault="00E56DBD" w:rsidP="001A3C3F">
      <w:pPr>
        <w:pStyle w:val="Titulli"/>
        <w:keepNext w:val="0"/>
        <w:jc w:val="left"/>
        <w:rPr>
          <w:sz w:val="21"/>
          <w:szCs w:val="21"/>
          <w:lang w:val="sq-AL"/>
        </w:rPr>
      </w:pPr>
    </w:p>
    <w:p w:rsidR="00E56DBD" w:rsidRPr="00E6414A" w:rsidRDefault="00E56DBD" w:rsidP="00E56DBD">
      <w:pPr>
        <w:pStyle w:val="Titulli"/>
        <w:keepNext w:val="0"/>
        <w:rPr>
          <w:sz w:val="21"/>
          <w:szCs w:val="21"/>
          <w:lang w:val="sq-AL"/>
        </w:rPr>
      </w:pPr>
      <w:r w:rsidRPr="00E6414A">
        <w:rPr>
          <w:sz w:val="21"/>
          <w:szCs w:val="21"/>
          <w:lang w:val="sq-AL"/>
        </w:rPr>
        <w:t xml:space="preserve">KONVENTA 167 </w:t>
      </w:r>
    </w:p>
    <w:p w:rsidR="00E56DBD" w:rsidRPr="00E6414A" w:rsidRDefault="00E56DBD" w:rsidP="00E56DBD">
      <w:pPr>
        <w:pStyle w:val="TitulliTitull"/>
        <w:keepNext w:val="0"/>
        <w:rPr>
          <w:sz w:val="21"/>
          <w:szCs w:val="21"/>
          <w:lang w:val="sq-AL"/>
        </w:rPr>
      </w:pPr>
      <w:r w:rsidRPr="00E6414A">
        <w:rPr>
          <w:sz w:val="21"/>
          <w:szCs w:val="21"/>
          <w:lang w:val="sq-AL"/>
        </w:rPr>
        <w:t>Siguria dhe shëndeti në ndërtim</w:t>
      </w:r>
    </w:p>
    <w:p w:rsidR="00E56DBD" w:rsidRPr="00E6414A" w:rsidRDefault="00E56DBD" w:rsidP="00E56DBD">
      <w:pPr>
        <w:pStyle w:val="Paragrafi"/>
        <w:rPr>
          <w:sz w:val="21"/>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Konferenca e Përgjithshme e Organizatës Botërore të Punës, e mbledhur në Gjenevë nga </w:t>
      </w:r>
      <w:r w:rsidR="004A0F33" w:rsidRPr="00E6414A">
        <w:rPr>
          <w:sz w:val="21"/>
          <w:szCs w:val="21"/>
          <w:lang w:val="sq-AL"/>
        </w:rPr>
        <w:t xml:space="preserve">organi drejtues </w:t>
      </w:r>
      <w:r w:rsidRPr="00E6414A">
        <w:rPr>
          <w:sz w:val="21"/>
          <w:szCs w:val="21"/>
          <w:lang w:val="sq-AL"/>
        </w:rPr>
        <w:t>i Zyrës Ndërkombëtare të Punës, dhe e mbledhur në se</w:t>
      </w:r>
      <w:r w:rsidR="004A0F33" w:rsidRPr="00E6414A">
        <w:rPr>
          <w:sz w:val="21"/>
          <w:szCs w:val="21"/>
          <w:lang w:val="sq-AL"/>
        </w:rPr>
        <w:t>sionin e shtatëdhjetë e pestë më</w:t>
      </w:r>
      <w:r w:rsidRPr="00E6414A">
        <w:rPr>
          <w:sz w:val="21"/>
          <w:szCs w:val="21"/>
          <w:lang w:val="sq-AL"/>
        </w:rPr>
        <w:t xml:space="preserve"> 1 qershor 1988, dhe </w:t>
      </w:r>
    </w:p>
    <w:p w:rsidR="00E56DBD" w:rsidRPr="00E6414A" w:rsidRDefault="00E56DBD" w:rsidP="00E56DBD">
      <w:pPr>
        <w:pStyle w:val="Paragrafi"/>
        <w:rPr>
          <w:sz w:val="21"/>
          <w:szCs w:val="21"/>
          <w:lang w:val="sq-AL"/>
        </w:rPr>
      </w:pPr>
      <w:r w:rsidRPr="00E6414A">
        <w:rPr>
          <w:i/>
          <w:sz w:val="21"/>
          <w:szCs w:val="21"/>
          <w:lang w:val="sq-AL"/>
        </w:rPr>
        <w:t>duke marrë parasysh</w:t>
      </w:r>
      <w:r w:rsidRPr="00E6414A">
        <w:rPr>
          <w:sz w:val="21"/>
          <w:szCs w:val="21"/>
          <w:lang w:val="sq-AL"/>
        </w:rPr>
        <w:t xml:space="preserve"> konventat dhe rekomandimet e rëndësishme ndërkombëtare të punës</w:t>
      </w:r>
      <w:r w:rsidR="004A0F33" w:rsidRPr="00E6414A">
        <w:rPr>
          <w:sz w:val="21"/>
          <w:szCs w:val="21"/>
          <w:lang w:val="sq-AL"/>
        </w:rPr>
        <w:t>,</w:t>
      </w:r>
      <w:r w:rsidRPr="00E6414A">
        <w:rPr>
          <w:sz w:val="21"/>
          <w:szCs w:val="21"/>
          <w:lang w:val="sq-AL"/>
        </w:rPr>
        <w:t xml:space="preserve"> e në mënyrë të veçantë, </w:t>
      </w:r>
      <w:r w:rsidR="004A0F33" w:rsidRPr="00E6414A">
        <w:rPr>
          <w:sz w:val="21"/>
          <w:szCs w:val="21"/>
          <w:lang w:val="sq-AL"/>
        </w:rPr>
        <w:t xml:space="preserve">Konventën </w:t>
      </w:r>
      <w:r w:rsidRPr="00E6414A">
        <w:rPr>
          <w:sz w:val="21"/>
          <w:szCs w:val="21"/>
          <w:lang w:val="sq-AL"/>
        </w:rPr>
        <w:t>dhe rekomandimin e rregullave të sigurisë (në ndërtim), 1937, dhe rekomandimet e bashkëpunimit për parandalimin e</w:t>
      </w:r>
      <w:r w:rsidR="004A0F33" w:rsidRPr="00E6414A">
        <w:rPr>
          <w:sz w:val="21"/>
          <w:szCs w:val="21"/>
          <w:lang w:val="sq-AL"/>
        </w:rPr>
        <w:t xml:space="preserve"> aksidenteve (në ndërtim), 1937</w:t>
      </w:r>
      <w:r w:rsidR="003706CA">
        <w:rPr>
          <w:sz w:val="21"/>
          <w:szCs w:val="21"/>
          <w:lang w:val="sq-AL"/>
        </w:rPr>
        <w:t>,</w:t>
      </w:r>
      <w:r w:rsidRPr="00E6414A">
        <w:rPr>
          <w:sz w:val="21"/>
          <w:szCs w:val="21"/>
          <w:lang w:val="sq-AL"/>
        </w:rPr>
        <w:t xml:space="preserve"> Konventën dhe </w:t>
      </w:r>
      <w:r w:rsidR="004A0F33" w:rsidRPr="00E6414A">
        <w:rPr>
          <w:sz w:val="21"/>
          <w:szCs w:val="21"/>
          <w:lang w:val="sq-AL"/>
        </w:rPr>
        <w:t>rekomandimet e mbrojtjes nga rrezatimi</w:t>
      </w:r>
      <w:r w:rsidRPr="00E6414A">
        <w:rPr>
          <w:sz w:val="21"/>
          <w:szCs w:val="21"/>
          <w:lang w:val="sq-AL"/>
        </w:rPr>
        <w:t>, 19</w:t>
      </w:r>
      <w:r w:rsidR="004A0F33" w:rsidRPr="00E6414A">
        <w:rPr>
          <w:sz w:val="21"/>
          <w:szCs w:val="21"/>
          <w:lang w:val="sq-AL"/>
        </w:rPr>
        <w:t>60</w:t>
      </w:r>
      <w:r w:rsidR="003706CA">
        <w:rPr>
          <w:sz w:val="21"/>
          <w:szCs w:val="21"/>
          <w:lang w:val="sq-AL"/>
        </w:rPr>
        <w:t>,</w:t>
      </w:r>
      <w:r w:rsidRPr="00E6414A">
        <w:rPr>
          <w:sz w:val="21"/>
          <w:szCs w:val="21"/>
          <w:lang w:val="sq-AL"/>
        </w:rPr>
        <w:t xml:space="preserve"> Konventën dhe rekomandimin e ruajtjes së makinerive, 1963, Konventën dhe rekoma</w:t>
      </w:r>
      <w:r w:rsidR="004A0F33" w:rsidRPr="00E6414A">
        <w:rPr>
          <w:sz w:val="21"/>
          <w:szCs w:val="21"/>
          <w:lang w:val="sq-AL"/>
        </w:rPr>
        <w:t>ndimin e peshës maks</w:t>
      </w:r>
      <w:r w:rsidR="005C797C" w:rsidRPr="00E6414A">
        <w:rPr>
          <w:sz w:val="21"/>
          <w:szCs w:val="21"/>
          <w:lang w:val="sq-AL"/>
        </w:rPr>
        <w:t xml:space="preserve">imale, </w:t>
      </w:r>
      <w:r w:rsidR="004A0F33" w:rsidRPr="00E6414A">
        <w:rPr>
          <w:sz w:val="21"/>
          <w:szCs w:val="21"/>
          <w:lang w:val="sq-AL"/>
        </w:rPr>
        <w:t>1967</w:t>
      </w:r>
      <w:r w:rsidR="003706CA">
        <w:rPr>
          <w:sz w:val="21"/>
          <w:szCs w:val="21"/>
          <w:lang w:val="sq-AL"/>
        </w:rPr>
        <w:t>,</w:t>
      </w:r>
      <w:r w:rsidRPr="00E6414A">
        <w:rPr>
          <w:sz w:val="21"/>
          <w:szCs w:val="21"/>
          <w:lang w:val="sq-AL"/>
        </w:rPr>
        <w:t xml:space="preserve"> Konventën dhe rekomandimin e mbrojtjes nga</w:t>
      </w:r>
      <w:r w:rsidR="004A0F33" w:rsidRPr="00E6414A">
        <w:rPr>
          <w:sz w:val="21"/>
          <w:szCs w:val="21"/>
          <w:lang w:val="sq-AL"/>
        </w:rPr>
        <w:t xml:space="preserve"> kanceri në punë, 1974, Konventën</w:t>
      </w:r>
      <w:r w:rsidRPr="00E6414A">
        <w:rPr>
          <w:sz w:val="21"/>
          <w:szCs w:val="21"/>
          <w:lang w:val="sq-AL"/>
        </w:rPr>
        <w:t xml:space="preserve"> dhe rekomandimi</w:t>
      </w:r>
      <w:r w:rsidR="004A0F33" w:rsidRPr="00E6414A">
        <w:rPr>
          <w:sz w:val="21"/>
          <w:szCs w:val="21"/>
          <w:lang w:val="sq-AL"/>
        </w:rPr>
        <w:t>n</w:t>
      </w:r>
      <w:r w:rsidRPr="00E6414A">
        <w:rPr>
          <w:sz w:val="21"/>
          <w:szCs w:val="21"/>
          <w:lang w:val="sq-AL"/>
        </w:rPr>
        <w:t xml:space="preserve"> për mjedisin e punës (ndotja e ajrit, zhurma dhe </w:t>
      </w:r>
      <w:r w:rsidR="004A0F33" w:rsidRPr="00E6414A">
        <w:rPr>
          <w:sz w:val="21"/>
          <w:szCs w:val="21"/>
          <w:lang w:val="sq-AL"/>
        </w:rPr>
        <w:t xml:space="preserve">dridhjet), 1977, </w:t>
      </w:r>
      <w:r w:rsidR="00DD7736" w:rsidRPr="00E6414A">
        <w:rPr>
          <w:sz w:val="21"/>
          <w:szCs w:val="21"/>
          <w:lang w:val="sq-AL"/>
        </w:rPr>
        <w:t>Konventën</w:t>
      </w:r>
      <w:r w:rsidRPr="00E6414A">
        <w:rPr>
          <w:sz w:val="21"/>
          <w:szCs w:val="21"/>
          <w:lang w:val="sq-AL"/>
        </w:rPr>
        <w:t xml:space="preserve"> dhe rekomandimi</w:t>
      </w:r>
      <w:r w:rsidR="004A0F33" w:rsidRPr="00E6414A">
        <w:rPr>
          <w:sz w:val="21"/>
          <w:szCs w:val="21"/>
          <w:lang w:val="sq-AL"/>
        </w:rPr>
        <w:t>n</w:t>
      </w:r>
      <w:r w:rsidRPr="00E6414A">
        <w:rPr>
          <w:sz w:val="21"/>
          <w:szCs w:val="21"/>
          <w:lang w:val="sq-AL"/>
        </w:rPr>
        <w:t xml:space="preserve"> për sigurinë dhe s</w:t>
      </w:r>
      <w:r w:rsidR="004A0F33" w:rsidRPr="00E6414A">
        <w:rPr>
          <w:sz w:val="21"/>
          <w:szCs w:val="21"/>
          <w:lang w:val="sq-AL"/>
        </w:rPr>
        <w:t>hëndetin në punë, 1981, Konventën</w:t>
      </w:r>
      <w:r w:rsidRPr="00E6414A">
        <w:rPr>
          <w:sz w:val="21"/>
          <w:szCs w:val="21"/>
          <w:lang w:val="sq-AL"/>
        </w:rPr>
        <w:t xml:space="preserve"> dhe rekomandimi</w:t>
      </w:r>
      <w:r w:rsidR="004A0F33" w:rsidRPr="00E6414A">
        <w:rPr>
          <w:sz w:val="21"/>
          <w:szCs w:val="21"/>
          <w:lang w:val="sq-AL"/>
        </w:rPr>
        <w:t>n</w:t>
      </w:r>
      <w:r w:rsidRPr="00E6414A">
        <w:rPr>
          <w:sz w:val="21"/>
          <w:szCs w:val="21"/>
          <w:lang w:val="sq-AL"/>
        </w:rPr>
        <w:t xml:space="preserve"> për shërbimet e </w:t>
      </w:r>
      <w:r w:rsidR="005C797C" w:rsidRPr="00E6414A">
        <w:rPr>
          <w:sz w:val="21"/>
          <w:szCs w:val="21"/>
          <w:lang w:val="sq-AL"/>
        </w:rPr>
        <w:t>shëndetit në punë 1985, Konventën</w:t>
      </w:r>
      <w:r w:rsidRPr="00E6414A">
        <w:rPr>
          <w:sz w:val="21"/>
          <w:szCs w:val="21"/>
          <w:lang w:val="sq-AL"/>
        </w:rPr>
        <w:t xml:space="preserve"> dhe rekomandimi</w:t>
      </w:r>
      <w:r w:rsidR="005C797C" w:rsidRPr="00E6414A">
        <w:rPr>
          <w:sz w:val="21"/>
          <w:szCs w:val="21"/>
          <w:lang w:val="sq-AL"/>
        </w:rPr>
        <w:t>n</w:t>
      </w:r>
      <w:r w:rsidRPr="00E6414A">
        <w:rPr>
          <w:sz w:val="21"/>
          <w:szCs w:val="21"/>
          <w:lang w:val="sq-AL"/>
        </w:rPr>
        <w:t xml:space="preserve"> për asbestin, 1986, dhe listën e sëmundjeve profesionale të rishikuar në vitin 1980 dhe bashkëlidhur Konventës së përfitimeve </w:t>
      </w:r>
      <w:r w:rsidR="005C797C" w:rsidRPr="00E6414A">
        <w:rPr>
          <w:sz w:val="21"/>
          <w:szCs w:val="21"/>
          <w:lang w:val="sq-AL"/>
        </w:rPr>
        <w:t>të dëmtimeve të punësimit, 1964;</w:t>
      </w:r>
      <w:r w:rsidRPr="00E6414A">
        <w:rPr>
          <w:sz w:val="21"/>
          <w:szCs w:val="21"/>
          <w:lang w:val="sq-AL"/>
        </w:rPr>
        <w:t xml:space="preserve"> dhe </w:t>
      </w:r>
    </w:p>
    <w:p w:rsidR="00E56DBD" w:rsidRPr="00E6414A" w:rsidRDefault="00E56DBD" w:rsidP="00E56DBD">
      <w:pPr>
        <w:pStyle w:val="Paragrafi"/>
        <w:rPr>
          <w:sz w:val="21"/>
          <w:szCs w:val="21"/>
          <w:lang w:val="sq-AL"/>
        </w:rPr>
      </w:pPr>
      <w:r w:rsidRPr="00E6414A">
        <w:rPr>
          <w:i/>
          <w:sz w:val="21"/>
          <w:szCs w:val="21"/>
          <w:lang w:val="sq-AL"/>
        </w:rPr>
        <w:t>duke marrë</w:t>
      </w:r>
      <w:r w:rsidRPr="00E6414A">
        <w:rPr>
          <w:sz w:val="21"/>
          <w:szCs w:val="21"/>
          <w:lang w:val="sq-AL"/>
        </w:rPr>
        <w:t xml:space="preserve"> </w:t>
      </w:r>
      <w:r w:rsidRPr="00E6414A">
        <w:rPr>
          <w:i/>
          <w:sz w:val="21"/>
          <w:szCs w:val="21"/>
          <w:lang w:val="sq-AL"/>
        </w:rPr>
        <w:t>vendim</w:t>
      </w:r>
      <w:r w:rsidRPr="00E6414A">
        <w:rPr>
          <w:sz w:val="21"/>
          <w:szCs w:val="21"/>
          <w:lang w:val="sq-AL"/>
        </w:rPr>
        <w:t xml:space="preserve"> në bazë të miratimit të propozimeve të caktuara në lidhje me sigurinë dhe shëndetin në ndërtim, që është pika e katër</w:t>
      </w:r>
      <w:r w:rsidR="005C797C" w:rsidRPr="00E6414A">
        <w:rPr>
          <w:sz w:val="21"/>
          <w:szCs w:val="21"/>
          <w:lang w:val="sq-AL"/>
        </w:rPr>
        <w:t>t e rendit të ditës së sesionit;</w:t>
      </w:r>
      <w:r w:rsidRPr="00E6414A">
        <w:rPr>
          <w:sz w:val="21"/>
          <w:szCs w:val="21"/>
          <w:lang w:val="sq-AL"/>
        </w:rPr>
        <w:t xml:space="preserve"> dhe </w:t>
      </w:r>
    </w:p>
    <w:p w:rsidR="00E56DBD" w:rsidRPr="00E6414A" w:rsidRDefault="00E56DBD" w:rsidP="00E56DBD">
      <w:pPr>
        <w:pStyle w:val="Paragrafi"/>
        <w:rPr>
          <w:sz w:val="21"/>
          <w:szCs w:val="21"/>
          <w:lang w:val="sq-AL"/>
        </w:rPr>
      </w:pPr>
      <w:r w:rsidRPr="00E6414A">
        <w:rPr>
          <w:i/>
          <w:sz w:val="21"/>
          <w:szCs w:val="21"/>
          <w:lang w:val="sq-AL"/>
        </w:rPr>
        <w:t>duke përcaktuar</w:t>
      </w:r>
      <w:r w:rsidRPr="00E6414A">
        <w:rPr>
          <w:sz w:val="21"/>
          <w:szCs w:val="21"/>
          <w:lang w:val="sq-AL"/>
        </w:rPr>
        <w:t xml:space="preserve"> se këto propozime marrin formën e një konvente ndërkombëtare që rishikon Konventën e rregullave të sigurisë (në ndërtim), 1937, </w:t>
      </w:r>
    </w:p>
    <w:p w:rsidR="00E56DBD" w:rsidRDefault="00E56DBD" w:rsidP="00E56DBD">
      <w:pPr>
        <w:pStyle w:val="Paragrafi"/>
        <w:rPr>
          <w:sz w:val="21"/>
          <w:szCs w:val="21"/>
          <w:lang w:val="sq-AL"/>
        </w:rPr>
      </w:pPr>
      <w:r w:rsidRPr="00E6414A">
        <w:rPr>
          <w:sz w:val="21"/>
          <w:szCs w:val="21"/>
          <w:lang w:val="sq-AL"/>
        </w:rPr>
        <w:t>miraton më 20 qershor 1988 Konventën e mëposhtme, e cila mund të citohet Konventa e sigurisë dhe shëndetit në nd</w:t>
      </w:r>
      <w:r w:rsidR="005C797C" w:rsidRPr="00E6414A">
        <w:rPr>
          <w:sz w:val="21"/>
          <w:szCs w:val="21"/>
          <w:lang w:val="sq-AL"/>
        </w:rPr>
        <w:t>ërtim, 1988.</w:t>
      </w:r>
      <w:r w:rsidRPr="00E6414A">
        <w:rPr>
          <w:sz w:val="21"/>
          <w:szCs w:val="21"/>
          <w:lang w:val="sq-AL"/>
        </w:rPr>
        <w:t xml:space="preserve"> </w:t>
      </w:r>
    </w:p>
    <w:p w:rsidR="00555660" w:rsidRPr="00555660" w:rsidRDefault="00555660" w:rsidP="00E56DBD">
      <w:pPr>
        <w:pStyle w:val="Paragrafi"/>
        <w:rPr>
          <w:sz w:val="11"/>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I. OBJEKTI DHE PËRKUFIZIMET </w:t>
      </w:r>
    </w:p>
    <w:p w:rsidR="00E56DBD" w:rsidRPr="00E6414A" w:rsidRDefault="00E56DBD" w:rsidP="00E56DBD">
      <w:pPr>
        <w:pStyle w:val="NeniNr"/>
        <w:keepNext w:val="0"/>
        <w:rPr>
          <w:sz w:val="21"/>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1 </w:t>
      </w:r>
    </w:p>
    <w:p w:rsidR="00E56DBD" w:rsidRPr="009C0DCF" w:rsidRDefault="00E56DBD" w:rsidP="00E56DBD">
      <w:pPr>
        <w:pStyle w:val="Paragrafi"/>
        <w:rPr>
          <w:sz w:val="13"/>
          <w:szCs w:val="21"/>
          <w:lang w:val="sq-AL"/>
        </w:rPr>
      </w:pPr>
    </w:p>
    <w:p w:rsidR="00E56DBD" w:rsidRPr="00E6414A" w:rsidRDefault="00E56DBD" w:rsidP="00E56DBD">
      <w:pPr>
        <w:pStyle w:val="Paragrafi"/>
        <w:rPr>
          <w:sz w:val="21"/>
          <w:szCs w:val="21"/>
          <w:lang w:val="sq-AL"/>
        </w:rPr>
      </w:pPr>
      <w:r w:rsidRPr="00E6414A">
        <w:rPr>
          <w:sz w:val="21"/>
          <w:szCs w:val="21"/>
          <w:lang w:val="sq-AL"/>
        </w:rPr>
        <w:t>1. Kjo Konventë zba</w:t>
      </w:r>
      <w:r w:rsidR="005C797C" w:rsidRPr="00E6414A">
        <w:rPr>
          <w:sz w:val="21"/>
          <w:szCs w:val="21"/>
          <w:lang w:val="sq-AL"/>
        </w:rPr>
        <w:t>tohet për të gjitha veprimtaritë</w:t>
      </w:r>
      <w:r w:rsidRPr="00E6414A">
        <w:rPr>
          <w:sz w:val="21"/>
          <w:szCs w:val="21"/>
          <w:lang w:val="sq-AL"/>
        </w:rPr>
        <w:t xml:space="preserve"> ndërtuese, përkatësisht</w:t>
      </w:r>
      <w:r w:rsidR="005C797C" w:rsidRPr="00E6414A">
        <w:rPr>
          <w:sz w:val="21"/>
          <w:szCs w:val="21"/>
          <w:lang w:val="sq-AL"/>
        </w:rPr>
        <w:t xml:space="preserve"> në ndërtim, vepra inxhinierike</w:t>
      </w:r>
      <w:r w:rsidRPr="00E6414A">
        <w:rPr>
          <w:sz w:val="21"/>
          <w:szCs w:val="21"/>
          <w:lang w:val="sq-AL"/>
        </w:rPr>
        <w:t xml:space="preserve"> dhe në veprat e ngritjes dhe të çmontimit, duke përfshirë çfarëdo procesi, operacioni apo transporti në një kantier ndërtimi, nga përgatitja e kantierit deri në përfundimin e projektit. </w:t>
      </w:r>
    </w:p>
    <w:p w:rsidR="00E56DBD" w:rsidRPr="00E6414A" w:rsidRDefault="00DD7736" w:rsidP="00E56DBD">
      <w:pPr>
        <w:pStyle w:val="Paragrafi"/>
        <w:rPr>
          <w:sz w:val="21"/>
          <w:szCs w:val="21"/>
          <w:lang w:val="sq-AL"/>
        </w:rPr>
      </w:pPr>
      <w:r w:rsidRPr="00E6414A">
        <w:rPr>
          <w:sz w:val="21"/>
          <w:szCs w:val="21"/>
          <w:lang w:val="sq-AL"/>
        </w:rPr>
        <w:t>2. Anëtari që miraton këtë K</w:t>
      </w:r>
      <w:r w:rsidR="00E56DBD" w:rsidRPr="00E6414A">
        <w:rPr>
          <w:sz w:val="21"/>
          <w:szCs w:val="21"/>
          <w:lang w:val="sq-AL"/>
        </w:rPr>
        <w:t>onventë, pas konsultimit me organizatat më përfaqësuese të punëdhënësve dhe të punëtorëve në fjalë, kur ato ekzistojnë, mund të përjashtojë nga zbatimi i Konventës apo nga dispozita të saj, degë të veçanta të veprimtarisë ekonomike apo ndërmarrjeve të veçanta</w:t>
      </w:r>
      <w:r w:rsidR="00604E60" w:rsidRPr="00E6414A">
        <w:rPr>
          <w:sz w:val="21"/>
          <w:szCs w:val="21"/>
          <w:lang w:val="sq-AL"/>
        </w:rPr>
        <w:t>, në funksion të t</w:t>
      </w:r>
      <w:r w:rsidR="00E56DBD" w:rsidRPr="00E6414A">
        <w:rPr>
          <w:sz w:val="21"/>
          <w:szCs w:val="21"/>
          <w:lang w:val="sq-AL"/>
        </w:rPr>
        <w:t xml:space="preserve">ë cilave lindin probleme të një natyre thelbësore, me kusht që të ruhet mjedis pune i sigurt dhe i shëndetshëm. </w:t>
      </w:r>
    </w:p>
    <w:p w:rsidR="00E56DBD" w:rsidRPr="00E6414A" w:rsidRDefault="00E56DBD" w:rsidP="00E56DBD">
      <w:pPr>
        <w:pStyle w:val="Paragrafi"/>
        <w:rPr>
          <w:sz w:val="21"/>
          <w:szCs w:val="21"/>
          <w:lang w:val="sq-AL"/>
        </w:rPr>
      </w:pPr>
      <w:r w:rsidRPr="00E6414A">
        <w:rPr>
          <w:sz w:val="21"/>
          <w:szCs w:val="21"/>
          <w:lang w:val="sq-AL"/>
        </w:rPr>
        <w:t>3. Kjo Konventë zba</w:t>
      </w:r>
      <w:r w:rsidR="00604E60" w:rsidRPr="00E6414A">
        <w:rPr>
          <w:sz w:val="21"/>
          <w:szCs w:val="21"/>
          <w:lang w:val="sq-AL"/>
        </w:rPr>
        <w:t>tohet edhe për persona të vetë</w:t>
      </w:r>
      <w:r w:rsidRPr="00E6414A">
        <w:rPr>
          <w:sz w:val="21"/>
          <w:szCs w:val="21"/>
          <w:lang w:val="sq-AL"/>
        </w:rPr>
        <w:t xml:space="preserve">punësuar, siç mund të përcaktohet në aktet ligjore dhe nënligjore kombëtare. </w:t>
      </w:r>
    </w:p>
    <w:p w:rsidR="00E56DBD" w:rsidRPr="00E6414A" w:rsidRDefault="00E56DBD" w:rsidP="00E56DBD">
      <w:pPr>
        <w:pStyle w:val="Paragrafi"/>
        <w:rPr>
          <w:sz w:val="21"/>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2 </w:t>
      </w:r>
    </w:p>
    <w:p w:rsidR="00896FF8" w:rsidRPr="00E6414A" w:rsidRDefault="00896FF8" w:rsidP="00E56DBD">
      <w:pPr>
        <w:pStyle w:val="Paragrafi"/>
        <w:rPr>
          <w:sz w:val="21"/>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Për qëllimin e kësaj </w:t>
      </w:r>
      <w:r w:rsidR="00DD7736" w:rsidRPr="00E6414A">
        <w:rPr>
          <w:sz w:val="21"/>
          <w:szCs w:val="21"/>
          <w:lang w:val="sq-AL"/>
        </w:rPr>
        <w:t>K</w:t>
      </w:r>
      <w:r w:rsidRPr="00E6414A">
        <w:rPr>
          <w:sz w:val="21"/>
          <w:szCs w:val="21"/>
          <w:lang w:val="sq-AL"/>
        </w:rPr>
        <w:t xml:space="preserve">onvente: </w:t>
      </w:r>
    </w:p>
    <w:p w:rsidR="00E56DBD" w:rsidRPr="00E6414A" w:rsidRDefault="00E56DBD" w:rsidP="00E56DBD">
      <w:pPr>
        <w:pStyle w:val="Paragrafi"/>
        <w:rPr>
          <w:sz w:val="21"/>
          <w:szCs w:val="21"/>
          <w:lang w:val="sq-AL"/>
        </w:rPr>
      </w:pPr>
      <w:r w:rsidRPr="00E6414A">
        <w:rPr>
          <w:sz w:val="21"/>
          <w:szCs w:val="21"/>
          <w:lang w:val="sq-AL"/>
        </w:rPr>
        <w:t xml:space="preserve">a) Termi </w:t>
      </w:r>
      <w:r w:rsidR="00280633" w:rsidRPr="00E6414A">
        <w:rPr>
          <w:sz w:val="21"/>
          <w:szCs w:val="21"/>
          <w:lang w:val="sq-AL"/>
        </w:rPr>
        <w:t>“</w:t>
      </w:r>
      <w:r w:rsidR="008A3B0E" w:rsidRPr="00E6414A">
        <w:rPr>
          <w:sz w:val="21"/>
          <w:szCs w:val="21"/>
          <w:lang w:val="sq-AL"/>
        </w:rPr>
        <w:t>n</w:t>
      </w:r>
      <w:r w:rsidR="00280633" w:rsidRPr="00E6414A">
        <w:rPr>
          <w:sz w:val="21"/>
          <w:szCs w:val="21"/>
          <w:lang w:val="sq-AL"/>
        </w:rPr>
        <w:t xml:space="preserve">dërtim” </w:t>
      </w:r>
      <w:r w:rsidRPr="00E6414A">
        <w:rPr>
          <w:sz w:val="21"/>
          <w:szCs w:val="21"/>
          <w:lang w:val="sq-AL"/>
        </w:rPr>
        <w:t xml:space="preserve">mbulon: </w:t>
      </w:r>
    </w:p>
    <w:p w:rsidR="00E56DBD" w:rsidRPr="00E6414A" w:rsidRDefault="008A3B0E" w:rsidP="00E56DBD">
      <w:pPr>
        <w:pStyle w:val="Paragrafi"/>
        <w:rPr>
          <w:sz w:val="21"/>
          <w:szCs w:val="21"/>
          <w:lang w:val="sq-AL"/>
        </w:rPr>
      </w:pPr>
      <w:r w:rsidRPr="00E6414A">
        <w:rPr>
          <w:sz w:val="21"/>
          <w:szCs w:val="21"/>
          <w:lang w:val="sq-AL"/>
        </w:rPr>
        <w:t>i) n</w:t>
      </w:r>
      <w:r w:rsidR="00E56DBD" w:rsidRPr="00E6414A">
        <w:rPr>
          <w:sz w:val="21"/>
          <w:szCs w:val="21"/>
          <w:lang w:val="sq-AL"/>
        </w:rPr>
        <w:t xml:space="preserve">dërtimin, duke përfshirë gërmimin dhe konstruksionin, ndryshimin strukturor, rinovimin, riparimin, mirëmbajtjen (duke përfshirë pastrimin dhe lyerjen) dhe shembjen e të gjitha llojeve të ndërtesave apo strukturave; </w:t>
      </w:r>
    </w:p>
    <w:p w:rsidR="00E56DBD" w:rsidRPr="00E6414A" w:rsidRDefault="00E56DBD" w:rsidP="00E56DBD">
      <w:pPr>
        <w:pStyle w:val="Paragrafi"/>
        <w:rPr>
          <w:sz w:val="21"/>
          <w:szCs w:val="21"/>
          <w:lang w:val="sq-AL"/>
        </w:rPr>
      </w:pPr>
      <w:r w:rsidRPr="00E6414A">
        <w:rPr>
          <w:sz w:val="21"/>
          <w:szCs w:val="21"/>
          <w:lang w:val="sq-AL"/>
        </w:rPr>
        <w:t>ii) vepra inxhinierike, duke përfshirë gërmimin, ndryshimin stru</w:t>
      </w:r>
      <w:r w:rsidR="008A3B0E" w:rsidRPr="00E6414A">
        <w:rPr>
          <w:sz w:val="21"/>
          <w:szCs w:val="21"/>
          <w:lang w:val="sq-AL"/>
        </w:rPr>
        <w:t>kturor, riparimin, mirëmbajtjen</w:t>
      </w:r>
      <w:r w:rsidRPr="00E6414A">
        <w:rPr>
          <w:sz w:val="21"/>
          <w:szCs w:val="21"/>
          <w:lang w:val="sq-AL"/>
        </w:rPr>
        <w:t xml:space="preserve"> dhe shembjen, për shembull, të aeroporteve, kantiereve detare, porteve, rrugëve të brendshme ujore, digave, veprave mbrojtëse të lumenjve, ortekëve dhe deteve, rrugëve dhe hekurudha</w:t>
      </w:r>
      <w:r w:rsidR="008A3B0E" w:rsidRPr="00E6414A">
        <w:rPr>
          <w:sz w:val="21"/>
          <w:szCs w:val="21"/>
          <w:lang w:val="sq-AL"/>
        </w:rPr>
        <w:t>ve, urave, tuneleve, viadukteve</w:t>
      </w:r>
      <w:r w:rsidRPr="00E6414A">
        <w:rPr>
          <w:sz w:val="21"/>
          <w:szCs w:val="21"/>
          <w:lang w:val="sq-AL"/>
        </w:rPr>
        <w:t xml:space="preserve"> dhe veprave që lidhen me ofrimin e shërbimeve</w:t>
      </w:r>
      <w:r w:rsidR="008A3B0E" w:rsidRPr="00E6414A">
        <w:rPr>
          <w:sz w:val="21"/>
          <w:szCs w:val="21"/>
          <w:lang w:val="sq-AL"/>
        </w:rPr>
        <w:t>,</w:t>
      </w:r>
      <w:r w:rsidRPr="00E6414A">
        <w:rPr>
          <w:sz w:val="21"/>
          <w:szCs w:val="21"/>
          <w:lang w:val="sq-AL"/>
        </w:rPr>
        <w:t xml:space="preserve"> të tilla si komuniki</w:t>
      </w:r>
      <w:r w:rsidR="003706CA">
        <w:rPr>
          <w:sz w:val="21"/>
          <w:szCs w:val="21"/>
          <w:lang w:val="sq-AL"/>
        </w:rPr>
        <w:t>mi, kullimi, ujërat e zeza, uji</w:t>
      </w:r>
      <w:r w:rsidRPr="00E6414A">
        <w:rPr>
          <w:sz w:val="21"/>
          <w:szCs w:val="21"/>
          <w:lang w:val="sq-AL"/>
        </w:rPr>
        <w:t xml:space="preserve"> dhe furnizimet me energji; </w:t>
      </w:r>
    </w:p>
    <w:p w:rsidR="00E56DBD" w:rsidRPr="00E6414A" w:rsidRDefault="008A3B0E" w:rsidP="00E56DBD">
      <w:pPr>
        <w:pStyle w:val="Paragrafi"/>
        <w:rPr>
          <w:sz w:val="21"/>
          <w:szCs w:val="21"/>
          <w:lang w:val="sq-AL"/>
        </w:rPr>
      </w:pPr>
      <w:r w:rsidRPr="00E6414A">
        <w:rPr>
          <w:sz w:val="21"/>
          <w:szCs w:val="21"/>
          <w:lang w:val="sq-AL"/>
        </w:rPr>
        <w:t xml:space="preserve">iii) </w:t>
      </w:r>
      <w:r w:rsidR="00DD7736" w:rsidRPr="00E6414A">
        <w:rPr>
          <w:sz w:val="21"/>
          <w:szCs w:val="21"/>
          <w:lang w:val="sq-AL"/>
        </w:rPr>
        <w:t>n</w:t>
      </w:r>
      <w:r w:rsidRPr="00E6414A">
        <w:rPr>
          <w:sz w:val="21"/>
          <w:szCs w:val="21"/>
          <w:lang w:val="sq-AL"/>
        </w:rPr>
        <w:t>gritjen</w:t>
      </w:r>
      <w:r w:rsidR="00E56DBD" w:rsidRPr="00E6414A">
        <w:rPr>
          <w:sz w:val="21"/>
          <w:szCs w:val="21"/>
          <w:lang w:val="sq-AL"/>
        </w:rPr>
        <w:t xml:space="preserve"> dhe çmontimi</w:t>
      </w:r>
      <w:r w:rsidRPr="00E6414A">
        <w:rPr>
          <w:sz w:val="21"/>
          <w:szCs w:val="21"/>
          <w:lang w:val="sq-AL"/>
        </w:rPr>
        <w:t>n e</w:t>
      </w:r>
      <w:r w:rsidR="00E56DBD" w:rsidRPr="00E6414A">
        <w:rPr>
          <w:sz w:val="21"/>
          <w:szCs w:val="21"/>
          <w:lang w:val="sq-AL"/>
        </w:rPr>
        <w:t xml:space="preserve"> ndërtesave parafabrikate, si dhe prodhimi i elementeve të parafab</w:t>
      </w:r>
      <w:r w:rsidR="007471E5" w:rsidRPr="00E6414A">
        <w:rPr>
          <w:sz w:val="21"/>
          <w:szCs w:val="21"/>
          <w:lang w:val="sq-AL"/>
        </w:rPr>
        <w:t>rikuar</w:t>
      </w:r>
      <w:r w:rsidR="003706CA">
        <w:rPr>
          <w:sz w:val="21"/>
          <w:szCs w:val="21"/>
          <w:lang w:val="sq-AL"/>
        </w:rPr>
        <w:t>a</w:t>
      </w:r>
      <w:r w:rsidR="007471E5" w:rsidRPr="00E6414A">
        <w:rPr>
          <w:sz w:val="21"/>
          <w:szCs w:val="21"/>
          <w:lang w:val="sq-AL"/>
        </w:rPr>
        <w:t xml:space="preserve"> në kantierin e ndërtimit.</w:t>
      </w:r>
      <w:r w:rsidR="00E56DBD" w:rsidRPr="00E6414A">
        <w:rPr>
          <w:sz w:val="21"/>
          <w:szCs w:val="21"/>
          <w:lang w:val="sq-AL"/>
        </w:rPr>
        <w:t xml:space="preserve"> </w:t>
      </w:r>
    </w:p>
    <w:p w:rsidR="00E56DBD" w:rsidRPr="00E6414A" w:rsidRDefault="00E56DBD" w:rsidP="00E56DBD">
      <w:pPr>
        <w:pStyle w:val="Paragrafi"/>
        <w:rPr>
          <w:sz w:val="21"/>
          <w:szCs w:val="21"/>
          <w:lang w:val="sq-AL"/>
        </w:rPr>
      </w:pPr>
      <w:r w:rsidRPr="00E6414A">
        <w:rPr>
          <w:sz w:val="21"/>
          <w:szCs w:val="21"/>
          <w:lang w:val="sq-AL"/>
        </w:rPr>
        <w:t xml:space="preserve">b) Termi </w:t>
      </w:r>
      <w:r w:rsidR="007471E5" w:rsidRPr="00E6414A">
        <w:rPr>
          <w:sz w:val="21"/>
          <w:szCs w:val="21"/>
          <w:lang w:val="sq-AL"/>
        </w:rPr>
        <w:t>“</w:t>
      </w:r>
      <w:r w:rsidRPr="00E6414A">
        <w:rPr>
          <w:sz w:val="21"/>
          <w:szCs w:val="21"/>
          <w:lang w:val="sq-AL"/>
        </w:rPr>
        <w:t>kantier ndërtimi</w:t>
      </w:r>
      <w:r w:rsidR="007471E5" w:rsidRPr="00E6414A">
        <w:rPr>
          <w:sz w:val="21"/>
          <w:szCs w:val="21"/>
          <w:lang w:val="sq-AL"/>
        </w:rPr>
        <w:t>”</w:t>
      </w:r>
      <w:r w:rsidRPr="00E6414A">
        <w:rPr>
          <w:sz w:val="21"/>
          <w:szCs w:val="21"/>
          <w:lang w:val="sq-AL"/>
        </w:rPr>
        <w:t xml:space="preserve"> nënkupton çdo kantier</w:t>
      </w:r>
      <w:r w:rsidR="007471E5" w:rsidRPr="00E6414A">
        <w:rPr>
          <w:sz w:val="21"/>
          <w:szCs w:val="21"/>
          <w:lang w:val="sq-AL"/>
        </w:rPr>
        <w:t>,</w:t>
      </w:r>
      <w:r w:rsidRPr="00E6414A">
        <w:rPr>
          <w:sz w:val="21"/>
          <w:szCs w:val="21"/>
          <w:lang w:val="sq-AL"/>
        </w:rPr>
        <w:t xml:space="preserve"> në të cilin realizohen proceset ose veprimtaritë e përshkruara</w:t>
      </w:r>
      <w:r w:rsidR="007471E5" w:rsidRPr="00E6414A">
        <w:rPr>
          <w:sz w:val="21"/>
          <w:szCs w:val="21"/>
          <w:lang w:val="sq-AL"/>
        </w:rPr>
        <w:t xml:space="preserve"> në nënparagrafin (a) më sipër.</w:t>
      </w:r>
    </w:p>
    <w:p w:rsidR="00E56DBD" w:rsidRPr="00E6414A" w:rsidRDefault="00E56DBD" w:rsidP="00E56DBD">
      <w:pPr>
        <w:pStyle w:val="Paragrafi"/>
        <w:rPr>
          <w:sz w:val="21"/>
          <w:szCs w:val="21"/>
          <w:lang w:val="sq-AL"/>
        </w:rPr>
      </w:pPr>
      <w:r w:rsidRPr="00E6414A">
        <w:rPr>
          <w:sz w:val="21"/>
          <w:szCs w:val="21"/>
          <w:lang w:val="sq-AL"/>
        </w:rPr>
        <w:t xml:space="preserve">c) Termi </w:t>
      </w:r>
      <w:r w:rsidR="007471E5" w:rsidRPr="00E6414A">
        <w:rPr>
          <w:sz w:val="21"/>
          <w:szCs w:val="21"/>
          <w:lang w:val="sq-AL"/>
        </w:rPr>
        <w:t>“</w:t>
      </w:r>
      <w:r w:rsidRPr="00E6414A">
        <w:rPr>
          <w:sz w:val="21"/>
          <w:szCs w:val="21"/>
          <w:lang w:val="sq-AL"/>
        </w:rPr>
        <w:t>vendi i punës</w:t>
      </w:r>
      <w:r w:rsidR="007471E5" w:rsidRPr="00E6414A">
        <w:rPr>
          <w:sz w:val="21"/>
          <w:szCs w:val="21"/>
          <w:lang w:val="sq-AL"/>
        </w:rPr>
        <w:t>”</w:t>
      </w:r>
      <w:r w:rsidRPr="00E6414A">
        <w:rPr>
          <w:sz w:val="21"/>
          <w:szCs w:val="21"/>
          <w:lang w:val="sq-AL"/>
        </w:rPr>
        <w:t xml:space="preserve"> nënkupton të gjitha vendet ku punëtorët duhet të jenë ose të shkojnë për shkak të punës së tyre, dhe që janë nën kontrollin e një punëdhënësi, siç përcaktohet</w:t>
      </w:r>
      <w:r w:rsidR="007471E5" w:rsidRPr="00E6414A">
        <w:rPr>
          <w:sz w:val="21"/>
          <w:szCs w:val="21"/>
          <w:lang w:val="sq-AL"/>
        </w:rPr>
        <w:t xml:space="preserve"> në nënparagrafin (e) më poshtë.</w:t>
      </w:r>
      <w:r w:rsidRPr="00E6414A">
        <w:rPr>
          <w:sz w:val="21"/>
          <w:szCs w:val="21"/>
          <w:lang w:val="sq-AL"/>
        </w:rPr>
        <w:t xml:space="preserve"> </w:t>
      </w:r>
    </w:p>
    <w:p w:rsidR="00E56DBD" w:rsidRPr="00E6414A" w:rsidRDefault="00E56DBD" w:rsidP="00E56DBD">
      <w:pPr>
        <w:pStyle w:val="Paragrafi"/>
        <w:rPr>
          <w:sz w:val="21"/>
          <w:szCs w:val="21"/>
          <w:lang w:val="sq-AL"/>
        </w:rPr>
      </w:pPr>
      <w:r w:rsidRPr="00E6414A">
        <w:rPr>
          <w:sz w:val="21"/>
          <w:szCs w:val="21"/>
          <w:lang w:val="sq-AL"/>
        </w:rPr>
        <w:t xml:space="preserve">d) Termi </w:t>
      </w:r>
      <w:r w:rsidR="007471E5" w:rsidRPr="00E6414A">
        <w:rPr>
          <w:sz w:val="21"/>
          <w:szCs w:val="21"/>
          <w:lang w:val="sq-AL"/>
        </w:rPr>
        <w:t>“</w:t>
      </w:r>
      <w:r w:rsidRPr="00E6414A">
        <w:rPr>
          <w:sz w:val="21"/>
          <w:szCs w:val="21"/>
          <w:lang w:val="sq-AL"/>
        </w:rPr>
        <w:t>punëtor</w:t>
      </w:r>
      <w:r w:rsidR="007471E5" w:rsidRPr="00E6414A">
        <w:rPr>
          <w:sz w:val="21"/>
          <w:szCs w:val="21"/>
          <w:lang w:val="sq-AL"/>
        </w:rPr>
        <w:t>”</w:t>
      </w:r>
      <w:r w:rsidRPr="00E6414A">
        <w:rPr>
          <w:sz w:val="21"/>
          <w:szCs w:val="21"/>
          <w:lang w:val="sq-AL"/>
        </w:rPr>
        <w:t xml:space="preserve"> nënkupton çdo</w:t>
      </w:r>
      <w:r w:rsidR="007471E5" w:rsidRPr="00E6414A">
        <w:rPr>
          <w:sz w:val="21"/>
          <w:szCs w:val="21"/>
          <w:lang w:val="sq-AL"/>
        </w:rPr>
        <w:t xml:space="preserve"> person të angazhuar në ndërtim.</w:t>
      </w:r>
      <w:r w:rsidRPr="00E6414A">
        <w:rPr>
          <w:sz w:val="21"/>
          <w:szCs w:val="21"/>
          <w:lang w:val="sq-AL"/>
        </w:rPr>
        <w:t xml:space="preserve"> </w:t>
      </w:r>
    </w:p>
    <w:p w:rsidR="00E56DBD" w:rsidRPr="00E6414A" w:rsidRDefault="00E56DBD" w:rsidP="00E56DBD">
      <w:pPr>
        <w:pStyle w:val="Paragrafi"/>
        <w:rPr>
          <w:sz w:val="21"/>
          <w:szCs w:val="21"/>
          <w:lang w:val="sq-AL"/>
        </w:rPr>
      </w:pPr>
      <w:r w:rsidRPr="00E6414A">
        <w:rPr>
          <w:sz w:val="21"/>
          <w:szCs w:val="21"/>
          <w:lang w:val="sq-AL"/>
        </w:rPr>
        <w:t xml:space="preserve">e) Termi </w:t>
      </w:r>
      <w:r w:rsidR="007471E5" w:rsidRPr="00E6414A">
        <w:rPr>
          <w:sz w:val="21"/>
          <w:szCs w:val="21"/>
          <w:lang w:val="sq-AL"/>
        </w:rPr>
        <w:t>“</w:t>
      </w:r>
      <w:r w:rsidRPr="00E6414A">
        <w:rPr>
          <w:sz w:val="21"/>
          <w:szCs w:val="21"/>
          <w:lang w:val="sq-AL"/>
        </w:rPr>
        <w:t>punëdhënës</w:t>
      </w:r>
      <w:r w:rsidR="007471E5" w:rsidRPr="00E6414A">
        <w:rPr>
          <w:sz w:val="21"/>
          <w:szCs w:val="21"/>
          <w:lang w:val="sq-AL"/>
        </w:rPr>
        <w:t>”</w:t>
      </w:r>
      <w:r w:rsidRPr="00E6414A">
        <w:rPr>
          <w:sz w:val="21"/>
          <w:szCs w:val="21"/>
          <w:lang w:val="sq-AL"/>
        </w:rPr>
        <w:t xml:space="preserve"> nënkupton: </w:t>
      </w:r>
    </w:p>
    <w:p w:rsidR="00E56DBD" w:rsidRPr="00E6414A" w:rsidRDefault="00E56DBD" w:rsidP="00E56DBD">
      <w:pPr>
        <w:pStyle w:val="Paragrafi"/>
        <w:rPr>
          <w:sz w:val="21"/>
          <w:szCs w:val="21"/>
          <w:lang w:val="sq-AL"/>
        </w:rPr>
      </w:pPr>
      <w:r w:rsidRPr="00E6414A">
        <w:rPr>
          <w:sz w:val="21"/>
          <w:szCs w:val="21"/>
          <w:lang w:val="sq-AL"/>
        </w:rPr>
        <w:t>i) çdo person fizik apo juridik</w:t>
      </w:r>
      <w:r w:rsidR="007471E5" w:rsidRPr="00E6414A">
        <w:rPr>
          <w:sz w:val="21"/>
          <w:szCs w:val="21"/>
          <w:lang w:val="sq-AL"/>
        </w:rPr>
        <w:t>,</w:t>
      </w:r>
      <w:r w:rsidRPr="00E6414A">
        <w:rPr>
          <w:sz w:val="21"/>
          <w:szCs w:val="21"/>
          <w:lang w:val="sq-AL"/>
        </w:rPr>
        <w:t xml:space="preserve"> që punëson një ose më shumë punëtorë në një kantier ndërtimi; dhe </w:t>
      </w:r>
    </w:p>
    <w:p w:rsidR="00E56DBD" w:rsidRPr="00E6414A" w:rsidRDefault="00E56DBD" w:rsidP="00E56DBD">
      <w:pPr>
        <w:pStyle w:val="Paragrafi"/>
        <w:rPr>
          <w:sz w:val="21"/>
          <w:szCs w:val="21"/>
          <w:lang w:val="sq-AL"/>
        </w:rPr>
      </w:pPr>
      <w:r w:rsidRPr="00E6414A">
        <w:rPr>
          <w:sz w:val="21"/>
          <w:szCs w:val="21"/>
          <w:lang w:val="sq-AL"/>
        </w:rPr>
        <w:t>ii) sipas kontekstit, kontrakto</w:t>
      </w:r>
      <w:r w:rsidR="00D64846" w:rsidRPr="00E6414A">
        <w:rPr>
          <w:sz w:val="21"/>
          <w:szCs w:val="21"/>
          <w:lang w:val="sq-AL"/>
        </w:rPr>
        <w:t>rin kryesor apo nënkontraktonin.</w:t>
      </w:r>
      <w:r w:rsidRPr="00E6414A">
        <w:rPr>
          <w:sz w:val="21"/>
          <w:szCs w:val="21"/>
          <w:lang w:val="sq-AL"/>
        </w:rPr>
        <w:t xml:space="preserve"> </w:t>
      </w:r>
    </w:p>
    <w:p w:rsidR="00E56DBD" w:rsidRPr="00E6414A" w:rsidRDefault="00E56DBD" w:rsidP="00E56DBD">
      <w:pPr>
        <w:pStyle w:val="Paragrafi"/>
        <w:rPr>
          <w:sz w:val="21"/>
          <w:szCs w:val="21"/>
          <w:lang w:val="sq-AL"/>
        </w:rPr>
      </w:pPr>
      <w:r w:rsidRPr="00E6414A">
        <w:rPr>
          <w:sz w:val="21"/>
          <w:szCs w:val="21"/>
          <w:lang w:val="sq-AL"/>
        </w:rPr>
        <w:t xml:space="preserve">f) Termi </w:t>
      </w:r>
      <w:r w:rsidR="00D64846" w:rsidRPr="00E6414A">
        <w:rPr>
          <w:sz w:val="21"/>
          <w:szCs w:val="21"/>
          <w:lang w:val="sq-AL"/>
        </w:rPr>
        <w:t>“</w:t>
      </w:r>
      <w:r w:rsidRPr="00E6414A">
        <w:rPr>
          <w:sz w:val="21"/>
          <w:szCs w:val="21"/>
          <w:lang w:val="sq-AL"/>
        </w:rPr>
        <w:t>person kompetent</w:t>
      </w:r>
      <w:r w:rsidR="00D64846" w:rsidRPr="00E6414A">
        <w:rPr>
          <w:sz w:val="21"/>
          <w:szCs w:val="21"/>
          <w:lang w:val="sq-AL"/>
        </w:rPr>
        <w:t>”</w:t>
      </w:r>
      <w:r w:rsidRPr="00E6414A">
        <w:rPr>
          <w:sz w:val="21"/>
          <w:szCs w:val="21"/>
          <w:lang w:val="sq-AL"/>
        </w:rPr>
        <w:t xml:space="preserve"> nënkupton një person që zotëron kualifikime të mjaftueshme, të tilla si trajnimi i përshtatshëm dhe njohuritë e mjaftueshme, përvoja dhe aftësitë për kryerjen e sigurt të punës specifike. Autoritetet kompetente mund të përcaktojnë kritere të përshtatshme për caktimin e personave të tillë dhe mund të përcaktoj</w:t>
      </w:r>
      <w:r w:rsidR="00D64846" w:rsidRPr="00E6414A">
        <w:rPr>
          <w:sz w:val="21"/>
          <w:szCs w:val="21"/>
          <w:lang w:val="sq-AL"/>
        </w:rPr>
        <w:t>në detyrat që u caktohen atyre.</w:t>
      </w:r>
    </w:p>
    <w:p w:rsidR="00E56DBD" w:rsidRPr="00E6414A" w:rsidRDefault="00E56DBD" w:rsidP="00E56DBD">
      <w:pPr>
        <w:pStyle w:val="Paragrafi"/>
        <w:rPr>
          <w:sz w:val="21"/>
          <w:szCs w:val="21"/>
          <w:lang w:val="sq-AL"/>
        </w:rPr>
      </w:pPr>
      <w:r w:rsidRPr="00E6414A">
        <w:rPr>
          <w:sz w:val="21"/>
          <w:szCs w:val="21"/>
          <w:lang w:val="sq-AL"/>
        </w:rPr>
        <w:t xml:space="preserve">g) Termi </w:t>
      </w:r>
      <w:r w:rsidR="00D64846" w:rsidRPr="00E6414A">
        <w:rPr>
          <w:sz w:val="21"/>
          <w:szCs w:val="21"/>
          <w:lang w:val="sq-AL"/>
        </w:rPr>
        <w:t>“</w:t>
      </w:r>
      <w:r w:rsidRPr="00E6414A">
        <w:rPr>
          <w:sz w:val="21"/>
          <w:szCs w:val="21"/>
          <w:lang w:val="sq-AL"/>
        </w:rPr>
        <w:t>skela</w:t>
      </w:r>
      <w:r w:rsidR="00D64846" w:rsidRPr="00E6414A">
        <w:rPr>
          <w:sz w:val="21"/>
          <w:szCs w:val="21"/>
          <w:lang w:val="sq-AL"/>
        </w:rPr>
        <w:t>”</w:t>
      </w:r>
      <w:r w:rsidRPr="00E6414A">
        <w:rPr>
          <w:sz w:val="21"/>
          <w:szCs w:val="21"/>
          <w:lang w:val="sq-AL"/>
        </w:rPr>
        <w:t xml:space="preserve"> nënkupton çdo strukturë të përkohs</w:t>
      </w:r>
      <w:r w:rsidR="00D64846" w:rsidRPr="00E6414A">
        <w:rPr>
          <w:sz w:val="21"/>
          <w:szCs w:val="21"/>
          <w:lang w:val="sq-AL"/>
        </w:rPr>
        <w:t>hme, të fiksuar, të varur, apo të</w:t>
      </w:r>
      <w:r w:rsidRPr="00E6414A">
        <w:rPr>
          <w:sz w:val="21"/>
          <w:szCs w:val="21"/>
          <w:lang w:val="sq-AL"/>
        </w:rPr>
        <w:t xml:space="preserve"> lëvizshme, dhe komponentët e saj mbështetës, e cila përdoret për mbajtjen e punëtorëve dhe materialeve ose për të fituar akses ndaj strukturave të tilla, dhe që nuk është një “pajisje ngritëse”, siç përcaktohet</w:t>
      </w:r>
      <w:r w:rsidR="00D64846" w:rsidRPr="00E6414A">
        <w:rPr>
          <w:sz w:val="21"/>
          <w:szCs w:val="21"/>
          <w:lang w:val="sq-AL"/>
        </w:rPr>
        <w:t xml:space="preserve"> në nënparagrafin (h) më poshtë.</w:t>
      </w:r>
      <w:r w:rsidRPr="00E6414A">
        <w:rPr>
          <w:sz w:val="21"/>
          <w:szCs w:val="21"/>
          <w:lang w:val="sq-AL"/>
        </w:rPr>
        <w:t xml:space="preserve"> </w:t>
      </w:r>
    </w:p>
    <w:p w:rsidR="00E56DBD" w:rsidRPr="00E6414A" w:rsidRDefault="00E56DBD" w:rsidP="00E56DBD">
      <w:pPr>
        <w:pStyle w:val="Paragrafi"/>
        <w:rPr>
          <w:sz w:val="21"/>
          <w:szCs w:val="21"/>
          <w:lang w:val="sq-AL"/>
        </w:rPr>
      </w:pPr>
      <w:r w:rsidRPr="00E6414A">
        <w:rPr>
          <w:sz w:val="21"/>
          <w:szCs w:val="21"/>
          <w:lang w:val="sq-AL"/>
        </w:rPr>
        <w:t xml:space="preserve">h) Termi </w:t>
      </w:r>
      <w:r w:rsidR="00D64846" w:rsidRPr="00E6414A">
        <w:rPr>
          <w:sz w:val="21"/>
          <w:szCs w:val="21"/>
          <w:lang w:val="sq-AL"/>
        </w:rPr>
        <w:t>“</w:t>
      </w:r>
      <w:r w:rsidRPr="00E6414A">
        <w:rPr>
          <w:sz w:val="21"/>
          <w:szCs w:val="21"/>
          <w:lang w:val="sq-AL"/>
        </w:rPr>
        <w:t>pajisje ngritëse</w:t>
      </w:r>
      <w:r w:rsidR="00D64846" w:rsidRPr="00E6414A">
        <w:rPr>
          <w:sz w:val="21"/>
          <w:szCs w:val="21"/>
          <w:lang w:val="sq-AL"/>
        </w:rPr>
        <w:t>”</w:t>
      </w:r>
      <w:r w:rsidRPr="00E6414A">
        <w:rPr>
          <w:sz w:val="21"/>
          <w:szCs w:val="21"/>
          <w:lang w:val="sq-AL"/>
        </w:rPr>
        <w:t xml:space="preserve"> nënkupton çdo pajisje të palëvizshme ose të lëvizshme që përdoret për ngritjen ose ulje</w:t>
      </w:r>
      <w:r w:rsidR="00D64846" w:rsidRPr="00E6414A">
        <w:rPr>
          <w:sz w:val="21"/>
          <w:szCs w:val="21"/>
          <w:lang w:val="sq-AL"/>
        </w:rPr>
        <w:t>n e personave dhe të ngarkesave.</w:t>
      </w:r>
      <w:r w:rsidRPr="00E6414A">
        <w:rPr>
          <w:sz w:val="21"/>
          <w:szCs w:val="21"/>
          <w:lang w:val="sq-AL"/>
        </w:rPr>
        <w:t xml:space="preserve"> </w:t>
      </w:r>
    </w:p>
    <w:p w:rsidR="00D0658F" w:rsidRDefault="00E56DBD" w:rsidP="009C0DCF">
      <w:pPr>
        <w:pStyle w:val="Paragrafi"/>
        <w:rPr>
          <w:sz w:val="21"/>
          <w:szCs w:val="21"/>
          <w:lang w:val="sq-AL"/>
        </w:rPr>
      </w:pPr>
      <w:r w:rsidRPr="00E6414A">
        <w:rPr>
          <w:sz w:val="21"/>
          <w:szCs w:val="21"/>
          <w:lang w:val="sq-AL"/>
        </w:rPr>
        <w:t xml:space="preserve">i) Termi </w:t>
      </w:r>
      <w:r w:rsidR="00D64846" w:rsidRPr="00E6414A">
        <w:rPr>
          <w:sz w:val="21"/>
          <w:szCs w:val="21"/>
          <w:lang w:val="sq-AL"/>
        </w:rPr>
        <w:t>“</w:t>
      </w:r>
      <w:r w:rsidRPr="00E6414A">
        <w:rPr>
          <w:sz w:val="21"/>
          <w:szCs w:val="21"/>
          <w:lang w:val="sq-AL"/>
        </w:rPr>
        <w:t>mekanizëm ngritës</w:t>
      </w:r>
      <w:r w:rsidR="00D64846" w:rsidRPr="00E6414A">
        <w:rPr>
          <w:sz w:val="21"/>
          <w:szCs w:val="21"/>
          <w:lang w:val="sq-AL"/>
        </w:rPr>
        <w:t>”</w:t>
      </w:r>
      <w:r w:rsidRPr="00E6414A">
        <w:rPr>
          <w:sz w:val="21"/>
          <w:szCs w:val="21"/>
          <w:lang w:val="sq-AL"/>
        </w:rPr>
        <w:t xml:space="preserve"> nënkupton çdo mekanizëm apo mjet ngritës</w:t>
      </w:r>
      <w:r w:rsidR="00D64846" w:rsidRPr="00E6414A">
        <w:rPr>
          <w:sz w:val="21"/>
          <w:szCs w:val="21"/>
          <w:lang w:val="sq-AL"/>
        </w:rPr>
        <w:t>,</w:t>
      </w:r>
      <w:r w:rsidRPr="00E6414A">
        <w:rPr>
          <w:sz w:val="21"/>
          <w:szCs w:val="21"/>
          <w:lang w:val="sq-AL"/>
        </w:rPr>
        <w:t xml:space="preserve"> me anë të të cilit një ngarkesë mund t’i bashkëngjitet një pajisjeje ngritëse, por që nuk formon pjesë integrale të pajisjes apo të ngarkesës.</w:t>
      </w:r>
    </w:p>
    <w:p w:rsidR="00555660" w:rsidRPr="00E6414A" w:rsidRDefault="00555660" w:rsidP="009C0DCF">
      <w:pPr>
        <w:pStyle w:val="Paragrafi"/>
        <w:rPr>
          <w:sz w:val="21"/>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II. DISPOZITA TË PËRGJITHSHME </w:t>
      </w:r>
    </w:p>
    <w:p w:rsidR="00E56DBD" w:rsidRPr="00D0658F" w:rsidRDefault="00E56DBD" w:rsidP="00E56DBD">
      <w:pPr>
        <w:pStyle w:val="NeniNr"/>
        <w:keepNext w:val="0"/>
        <w:rPr>
          <w:sz w:val="18"/>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3 </w:t>
      </w:r>
    </w:p>
    <w:p w:rsidR="00E56DBD" w:rsidRPr="00D0658F" w:rsidRDefault="00E56DBD" w:rsidP="00E56DBD">
      <w:pPr>
        <w:pStyle w:val="Paragrafi"/>
        <w:rPr>
          <w:sz w:val="18"/>
          <w:szCs w:val="21"/>
          <w:lang w:val="sq-AL"/>
        </w:rPr>
      </w:pPr>
    </w:p>
    <w:p w:rsidR="00E56DBD" w:rsidRPr="00E6414A" w:rsidRDefault="003D622E" w:rsidP="00E56DBD">
      <w:pPr>
        <w:pStyle w:val="Paragrafi"/>
        <w:rPr>
          <w:sz w:val="21"/>
          <w:szCs w:val="21"/>
          <w:lang w:val="sq-AL"/>
        </w:rPr>
      </w:pPr>
      <w:r w:rsidRPr="00E6414A">
        <w:rPr>
          <w:sz w:val="21"/>
          <w:szCs w:val="21"/>
          <w:lang w:val="sq-AL"/>
        </w:rPr>
        <w:t>Organizatat me përfaqësues</w:t>
      </w:r>
      <w:r w:rsidR="00E56DBD" w:rsidRPr="00E6414A">
        <w:rPr>
          <w:sz w:val="21"/>
          <w:szCs w:val="21"/>
          <w:lang w:val="sq-AL"/>
        </w:rPr>
        <w:t xml:space="preserve"> të organizatave të punëdhënësve dhe të punëtorëve në fjalë konsultohen për masat që duhet të ndërmerren në lidhje me zbatimin e dispozitave të kësaj Konvente. </w:t>
      </w:r>
    </w:p>
    <w:p w:rsidR="00D330AF" w:rsidRPr="00E6414A" w:rsidRDefault="00D330AF" w:rsidP="00133A79">
      <w:pPr>
        <w:pStyle w:val="Paragrafi"/>
        <w:ind w:firstLine="0"/>
        <w:rPr>
          <w:sz w:val="21"/>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4 </w:t>
      </w:r>
    </w:p>
    <w:p w:rsidR="00E56DBD" w:rsidRPr="00F544B3" w:rsidRDefault="00E56DBD" w:rsidP="00E56DBD">
      <w:pPr>
        <w:pStyle w:val="Paragrafi"/>
        <w:rPr>
          <w:sz w:val="12"/>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Çdo anëtar që miraton këtë </w:t>
      </w:r>
      <w:r w:rsidR="003D622E" w:rsidRPr="00E6414A">
        <w:rPr>
          <w:sz w:val="21"/>
          <w:szCs w:val="21"/>
          <w:lang w:val="sq-AL"/>
        </w:rPr>
        <w:t xml:space="preserve">Konventë </w:t>
      </w:r>
      <w:r w:rsidRPr="00E6414A">
        <w:rPr>
          <w:sz w:val="21"/>
          <w:szCs w:val="21"/>
          <w:lang w:val="sq-AL"/>
        </w:rPr>
        <w:t xml:space="preserve">merr përsipër që, në bazë të vlerësimit të rreziqeve të përfshira të sigurisë dhe të shëndetit, ai do të miratojë dhe të mbajë në fuqi aktet ligjore dhe nënligjore, të cilat garantojnë zbatimin e dispozitave të </w:t>
      </w:r>
      <w:r w:rsidR="00DD7736" w:rsidRPr="00E6414A">
        <w:rPr>
          <w:sz w:val="21"/>
          <w:szCs w:val="21"/>
          <w:lang w:val="sq-AL"/>
        </w:rPr>
        <w:t>K</w:t>
      </w:r>
      <w:r w:rsidRPr="00E6414A">
        <w:rPr>
          <w:sz w:val="21"/>
          <w:szCs w:val="21"/>
          <w:lang w:val="sq-AL"/>
        </w:rPr>
        <w:t xml:space="preserve">onventës. </w:t>
      </w:r>
    </w:p>
    <w:p w:rsidR="00E56DBD" w:rsidRPr="00555660" w:rsidRDefault="00E56DBD" w:rsidP="00E56DBD">
      <w:pPr>
        <w:pStyle w:val="Paragrafi"/>
        <w:rPr>
          <w:sz w:val="10"/>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5 </w:t>
      </w:r>
    </w:p>
    <w:p w:rsidR="00896FF8" w:rsidRPr="00F544B3" w:rsidRDefault="00896FF8" w:rsidP="00E56DBD">
      <w:pPr>
        <w:pStyle w:val="Paragrafi"/>
        <w:rPr>
          <w:sz w:val="14"/>
          <w:szCs w:val="21"/>
          <w:lang w:val="sq-AL"/>
        </w:rPr>
      </w:pPr>
    </w:p>
    <w:p w:rsidR="00E56DBD" w:rsidRPr="00E6414A" w:rsidRDefault="00E56DBD" w:rsidP="00E56DBD">
      <w:pPr>
        <w:pStyle w:val="Paragrafi"/>
        <w:rPr>
          <w:sz w:val="21"/>
          <w:szCs w:val="21"/>
          <w:lang w:val="sq-AL"/>
        </w:rPr>
      </w:pPr>
      <w:r w:rsidRPr="00E6414A">
        <w:rPr>
          <w:sz w:val="21"/>
          <w:szCs w:val="21"/>
          <w:lang w:val="sq-AL"/>
        </w:rPr>
        <w:t>1. Aktet ligjore dhe nënligjore të miratuara në zbatim të nenit 4 më sipër mund të sigurojnë zbatimin e tyre praktik me anë të standardeve teknike ose kodeve të praktikës, ose me anë të metodave të tjera të përshtatshme</w:t>
      </w:r>
      <w:r w:rsidR="003D622E" w:rsidRPr="00E6414A">
        <w:rPr>
          <w:sz w:val="21"/>
          <w:szCs w:val="21"/>
          <w:lang w:val="sq-AL"/>
        </w:rPr>
        <w:t>,</w:t>
      </w:r>
      <w:r w:rsidRPr="00E6414A">
        <w:rPr>
          <w:sz w:val="21"/>
          <w:szCs w:val="21"/>
          <w:lang w:val="sq-AL"/>
        </w:rPr>
        <w:t xml:space="preserve"> në p</w:t>
      </w:r>
      <w:r w:rsidR="003D622E" w:rsidRPr="00E6414A">
        <w:rPr>
          <w:sz w:val="21"/>
          <w:szCs w:val="21"/>
          <w:lang w:val="sq-AL"/>
        </w:rPr>
        <w:t>ërputhje me kushtet dhe praktikat</w:t>
      </w:r>
      <w:r w:rsidRPr="00E6414A">
        <w:rPr>
          <w:sz w:val="21"/>
          <w:szCs w:val="21"/>
          <w:lang w:val="sq-AL"/>
        </w:rPr>
        <w:t xml:space="preserve"> kombëtare.</w:t>
      </w:r>
    </w:p>
    <w:p w:rsidR="00E56DBD" w:rsidRPr="00E6414A" w:rsidRDefault="00E56DBD" w:rsidP="00E56DBD">
      <w:pPr>
        <w:pStyle w:val="Paragrafi"/>
        <w:rPr>
          <w:sz w:val="21"/>
          <w:szCs w:val="21"/>
          <w:lang w:val="sq-AL"/>
        </w:rPr>
      </w:pPr>
      <w:r w:rsidRPr="00E6414A">
        <w:rPr>
          <w:sz w:val="21"/>
          <w:szCs w:val="21"/>
          <w:lang w:val="sq-AL"/>
        </w:rPr>
        <w:t xml:space="preserve"> 2. Për zbatimin e nenit 4 më sipër dhe paragrafit 1 të këtij neni, çdo anëtar merr parasysh, sipas rregullit, standardet e rëndësishme të miratuara nga organizatat e njohura ndërkombëtare në fushën e standardizimit. </w:t>
      </w:r>
    </w:p>
    <w:p w:rsidR="00E56DBD" w:rsidRPr="00555660" w:rsidRDefault="00E56DBD" w:rsidP="00E56DBD">
      <w:pPr>
        <w:pStyle w:val="Paragrafi"/>
        <w:rPr>
          <w:sz w:val="7"/>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6 </w:t>
      </w:r>
    </w:p>
    <w:p w:rsidR="00E56DBD" w:rsidRPr="009C0DCF" w:rsidRDefault="00E56DBD" w:rsidP="00E56DBD">
      <w:pPr>
        <w:pStyle w:val="Paragrafi"/>
        <w:rPr>
          <w:sz w:val="11"/>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Masat merren për të garantuar që ekziston bashkëpunim ndërmjet punëdhënësve dhe punëtorëve, në përputhje me masat që përcaktohen nga aktet ligjore dhe nënligjore kombëtare, me qëllim që të nxitet siguria dhe shëndeti në kantieret e ndërtimit. </w:t>
      </w:r>
    </w:p>
    <w:p w:rsidR="00E56DBD" w:rsidRPr="009C0DCF" w:rsidRDefault="00E56DBD" w:rsidP="00E56DBD">
      <w:pPr>
        <w:pStyle w:val="Paragrafi"/>
        <w:rPr>
          <w:sz w:val="13"/>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7 </w:t>
      </w:r>
    </w:p>
    <w:p w:rsidR="00E56DBD" w:rsidRPr="009C0DCF" w:rsidRDefault="00E56DBD" w:rsidP="00E56DBD">
      <w:pPr>
        <w:pStyle w:val="Paragrafi"/>
        <w:rPr>
          <w:sz w:val="13"/>
          <w:szCs w:val="21"/>
          <w:lang w:val="sq-AL"/>
        </w:rPr>
      </w:pPr>
    </w:p>
    <w:p w:rsidR="00E56DBD" w:rsidRPr="00E6414A" w:rsidRDefault="00E56DBD" w:rsidP="00E56DBD">
      <w:pPr>
        <w:pStyle w:val="Paragrafi"/>
        <w:rPr>
          <w:sz w:val="21"/>
          <w:szCs w:val="21"/>
          <w:lang w:val="sq-AL"/>
        </w:rPr>
      </w:pPr>
      <w:r w:rsidRPr="00E6414A">
        <w:rPr>
          <w:sz w:val="21"/>
          <w:szCs w:val="21"/>
          <w:lang w:val="sq-AL"/>
        </w:rPr>
        <w:t>Aktet ligjore dhe nënligjore kombëtare kërkojnë që pu</w:t>
      </w:r>
      <w:r w:rsidR="003706CA">
        <w:rPr>
          <w:sz w:val="21"/>
          <w:szCs w:val="21"/>
          <w:lang w:val="sq-AL"/>
        </w:rPr>
        <w:t>nëdhënësit dhe personat e vetë</w:t>
      </w:r>
      <w:r w:rsidRPr="00E6414A">
        <w:rPr>
          <w:sz w:val="21"/>
          <w:szCs w:val="21"/>
          <w:lang w:val="sq-AL"/>
        </w:rPr>
        <w:t xml:space="preserve">punësuar të kenë detyrë respektimin e masave të përcaktuara të sigurisë dhe shëndetit në vendin e punës. </w:t>
      </w:r>
    </w:p>
    <w:p w:rsidR="00D0658F" w:rsidRPr="009C0DCF" w:rsidRDefault="00D0658F" w:rsidP="00E56DBD">
      <w:pPr>
        <w:pStyle w:val="NeniNr"/>
        <w:keepNext w:val="0"/>
        <w:rPr>
          <w:sz w:val="13"/>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8 </w:t>
      </w:r>
    </w:p>
    <w:p w:rsidR="00E56DBD" w:rsidRPr="009C0DCF" w:rsidRDefault="00E56DBD" w:rsidP="00E56DBD">
      <w:pPr>
        <w:pStyle w:val="Paragrafi"/>
        <w:rPr>
          <w:sz w:val="13"/>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1. Kurdoherë që dy ose më shumë punëdhënës ndërmarrin aktivitete në mënyrë të njëkohshme në një kantier ndërtimi: </w:t>
      </w:r>
    </w:p>
    <w:p w:rsidR="00E56DBD" w:rsidRPr="00E6414A" w:rsidRDefault="00E56DBD" w:rsidP="00E56DBD">
      <w:pPr>
        <w:pStyle w:val="Paragrafi"/>
        <w:rPr>
          <w:sz w:val="21"/>
          <w:szCs w:val="21"/>
          <w:lang w:val="sq-AL"/>
        </w:rPr>
      </w:pPr>
      <w:r w:rsidRPr="00E6414A">
        <w:rPr>
          <w:sz w:val="21"/>
          <w:szCs w:val="21"/>
          <w:lang w:val="sq-AL"/>
        </w:rPr>
        <w:t xml:space="preserve">a) Kontraktori kryesor, ose personi apo organi tjetër që ka kontroll faktik ose përgjegjësinë kryesore për veprimtaritë e përgjithshme të kantierit të ndërtimit, është përgjegjës për koordinimin e masave të përcaktuara të sigurisë dhe shëndetit, dhe deri në atë masë që është në përputhje me aktet ligjore dhe nënligjore kombëtare, për garantimin e respektimit të masave të tilla; </w:t>
      </w:r>
    </w:p>
    <w:p w:rsidR="00E56DBD" w:rsidRPr="00E6414A" w:rsidRDefault="00E56DBD" w:rsidP="00E56DBD">
      <w:pPr>
        <w:pStyle w:val="Paragrafi"/>
        <w:rPr>
          <w:sz w:val="21"/>
          <w:szCs w:val="21"/>
          <w:lang w:val="sq-AL"/>
        </w:rPr>
      </w:pPr>
      <w:r w:rsidRPr="00E6414A">
        <w:rPr>
          <w:sz w:val="21"/>
          <w:szCs w:val="21"/>
          <w:lang w:val="sq-AL"/>
        </w:rPr>
        <w:t xml:space="preserve">b) Aq sa është në përputhje me aktet ligjore dhe nënligjore kombëtare, kur kontraktori kryesor ose personi apo organi tjetër që ka kontroll faktik ose përgjegjësinë kryesore për veprimtaritë e përgjithshme të kantierit të ndërtimit, nuk është i pranishëm në kantier, ai emëron një person apo organ kompetent në kantier me kompetencat dhe mjetet e nevojshme për të siguruar në emër të tij koordinimin dhe respektimin e masave të parashikuara në nënparagrafin (a) më sipër; </w:t>
      </w:r>
    </w:p>
    <w:p w:rsidR="00E56DBD" w:rsidRPr="00E6414A" w:rsidRDefault="00E56DBD" w:rsidP="00E56DBD">
      <w:pPr>
        <w:pStyle w:val="Paragrafi"/>
        <w:rPr>
          <w:sz w:val="21"/>
          <w:szCs w:val="21"/>
          <w:lang w:val="sq-AL"/>
        </w:rPr>
      </w:pPr>
      <w:r w:rsidRPr="00E6414A">
        <w:rPr>
          <w:sz w:val="21"/>
          <w:szCs w:val="21"/>
          <w:lang w:val="sq-AL"/>
        </w:rPr>
        <w:t xml:space="preserve">c) </w:t>
      </w:r>
      <w:r w:rsidR="00CE7492" w:rsidRPr="00E6414A">
        <w:rPr>
          <w:sz w:val="21"/>
          <w:szCs w:val="21"/>
          <w:lang w:val="sq-AL"/>
        </w:rPr>
        <w:t xml:space="preserve">Secili </w:t>
      </w:r>
      <w:r w:rsidRPr="00E6414A">
        <w:rPr>
          <w:sz w:val="21"/>
          <w:szCs w:val="21"/>
          <w:lang w:val="sq-AL"/>
        </w:rPr>
        <w:t xml:space="preserve">punëdhënës mbetet përgjegjës për zbatimin e masave të përcaktuara në lidhje me punëtorët e vendosur nën autoritetin e tij. </w:t>
      </w:r>
    </w:p>
    <w:p w:rsidR="009C0DCF" w:rsidRDefault="00E56DBD" w:rsidP="00D0658F">
      <w:pPr>
        <w:pStyle w:val="Paragrafi"/>
        <w:rPr>
          <w:sz w:val="21"/>
          <w:szCs w:val="21"/>
          <w:lang w:val="sq-AL"/>
        </w:rPr>
      </w:pPr>
      <w:r w:rsidRPr="00E6414A">
        <w:rPr>
          <w:sz w:val="21"/>
          <w:szCs w:val="21"/>
          <w:lang w:val="sq-AL"/>
        </w:rPr>
        <w:t>2. Kurdoherë që punëdhënësit ose personat e vetëpunësuar ndërmarrin veprimtari të njëkohshme në një kantier ndërtimi, ata kanë detyrë të bashkëpunojnë në zbatimin e masave të sigurisë dhe shëndetit, siç mund të jenë të specifikuara nga aktet ligjore dhe nënligjore kombëtare.</w:t>
      </w:r>
    </w:p>
    <w:p w:rsidR="00E56DBD" w:rsidRPr="009C0DCF" w:rsidRDefault="00E56DBD" w:rsidP="00D0658F">
      <w:pPr>
        <w:pStyle w:val="Paragrafi"/>
        <w:rPr>
          <w:sz w:val="15"/>
          <w:szCs w:val="21"/>
          <w:lang w:val="sq-AL"/>
        </w:rPr>
      </w:pPr>
      <w:r w:rsidRPr="00E6414A">
        <w:rPr>
          <w:sz w:val="21"/>
          <w:szCs w:val="21"/>
          <w:lang w:val="sq-AL"/>
        </w:rPr>
        <w:t xml:space="preserve"> </w:t>
      </w:r>
    </w:p>
    <w:p w:rsidR="00E56DBD" w:rsidRPr="00E6414A" w:rsidRDefault="00E56DBD" w:rsidP="00E56DBD">
      <w:pPr>
        <w:pStyle w:val="NeniNr"/>
        <w:keepNext w:val="0"/>
        <w:rPr>
          <w:sz w:val="21"/>
          <w:szCs w:val="21"/>
          <w:lang w:val="sq-AL"/>
        </w:rPr>
      </w:pPr>
      <w:r w:rsidRPr="00E6414A">
        <w:rPr>
          <w:sz w:val="21"/>
          <w:szCs w:val="21"/>
          <w:lang w:val="sq-AL"/>
        </w:rPr>
        <w:t xml:space="preserve">Neni 9 </w:t>
      </w:r>
    </w:p>
    <w:p w:rsidR="00E56DBD" w:rsidRPr="009C0DCF" w:rsidRDefault="00E56DBD" w:rsidP="00E56DBD">
      <w:pPr>
        <w:widowControl w:val="0"/>
        <w:rPr>
          <w:sz w:val="10"/>
          <w:szCs w:val="21"/>
          <w:lang w:val="sq-AL" w:bidi="en-US"/>
        </w:rPr>
      </w:pPr>
    </w:p>
    <w:p w:rsidR="00E56DBD" w:rsidRPr="00E6414A" w:rsidRDefault="00E56DBD" w:rsidP="00E56DBD">
      <w:pPr>
        <w:pStyle w:val="Paragrafi"/>
        <w:rPr>
          <w:sz w:val="21"/>
          <w:szCs w:val="21"/>
          <w:lang w:val="sq-AL"/>
        </w:rPr>
      </w:pPr>
      <w:r w:rsidRPr="00E6414A">
        <w:rPr>
          <w:sz w:val="21"/>
          <w:szCs w:val="21"/>
          <w:lang w:val="sq-AL"/>
        </w:rPr>
        <w:t>Ata që merren me projektimin dhe planifikimin e një projekti ndërtimi</w:t>
      </w:r>
      <w:r w:rsidR="000025A1" w:rsidRPr="00E6414A">
        <w:rPr>
          <w:sz w:val="21"/>
          <w:szCs w:val="21"/>
          <w:lang w:val="sq-AL"/>
        </w:rPr>
        <w:t>,</w:t>
      </w:r>
      <w:r w:rsidRPr="00E6414A">
        <w:rPr>
          <w:sz w:val="21"/>
          <w:szCs w:val="21"/>
          <w:lang w:val="sq-AL"/>
        </w:rPr>
        <w:t xml:space="preserve"> marrin parasysh sigurinë dhe shëndetin e punëtorëve të ndërtimit, në përputhje me ligjet, aktet nënligjore dhe praktikat kombëtare. </w:t>
      </w:r>
    </w:p>
    <w:p w:rsidR="00E56DBD" w:rsidRPr="00555660" w:rsidRDefault="00E56DBD" w:rsidP="00E56DBD">
      <w:pPr>
        <w:pStyle w:val="Paragrafi"/>
        <w:rPr>
          <w:sz w:val="12"/>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10 </w:t>
      </w:r>
    </w:p>
    <w:p w:rsidR="00E56DBD" w:rsidRPr="00555660" w:rsidRDefault="00E56DBD" w:rsidP="00E56DBD">
      <w:pPr>
        <w:pStyle w:val="Paragrafi"/>
        <w:rPr>
          <w:sz w:val="8"/>
          <w:szCs w:val="21"/>
          <w:lang w:val="sq-AL"/>
        </w:rPr>
      </w:pPr>
    </w:p>
    <w:p w:rsidR="00E56DBD" w:rsidRDefault="00E56DBD" w:rsidP="00F544B3">
      <w:pPr>
        <w:pStyle w:val="Paragrafi"/>
        <w:rPr>
          <w:sz w:val="21"/>
          <w:szCs w:val="21"/>
          <w:lang w:val="sq-AL"/>
        </w:rPr>
      </w:pPr>
      <w:r w:rsidRPr="00E6414A">
        <w:rPr>
          <w:sz w:val="21"/>
          <w:szCs w:val="21"/>
          <w:lang w:val="sq-AL"/>
        </w:rPr>
        <w:t>Aktet ligjore dhe nënligjore kombëtare garantojnë që punëtorët kanë të drejtë dhe detyrë në çdo vend pune të marrin pjesë në garantimin e kushteve të sigurta të punës në atë masë që kanë kontrollin e tyre mbi pajisjet dhe metodat e punës dhe të shprehin mendime mbi procedurat e miratuara të punës, kur ato mund të prekin sigurinë dhe shëndetin.</w:t>
      </w:r>
    </w:p>
    <w:p w:rsidR="00555660" w:rsidRPr="00F544B3" w:rsidRDefault="00555660" w:rsidP="00F544B3">
      <w:pPr>
        <w:pStyle w:val="Paragrafi"/>
        <w:rPr>
          <w:sz w:val="21"/>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11 </w:t>
      </w:r>
    </w:p>
    <w:p w:rsidR="00E56DBD" w:rsidRPr="00D415CB" w:rsidRDefault="00E56DBD" w:rsidP="00E56DBD">
      <w:pPr>
        <w:pStyle w:val="Paragrafi"/>
        <w:rPr>
          <w:sz w:val="18"/>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Aktet ligjore dhe nënligjore kombëtare garantojnë që punëtorët të kenë detyrat e mëposhtme: </w:t>
      </w:r>
    </w:p>
    <w:p w:rsidR="00E56DBD" w:rsidRPr="00E6414A" w:rsidRDefault="00E56DBD" w:rsidP="00E56DBD">
      <w:pPr>
        <w:pStyle w:val="Paragrafi"/>
        <w:rPr>
          <w:sz w:val="21"/>
          <w:szCs w:val="21"/>
          <w:lang w:val="sq-AL"/>
        </w:rPr>
      </w:pPr>
      <w:r w:rsidRPr="00E6414A">
        <w:rPr>
          <w:sz w:val="21"/>
          <w:szCs w:val="21"/>
          <w:lang w:val="sq-AL"/>
        </w:rPr>
        <w:t xml:space="preserve">a) Të bashkëpunojnë sa më ngushtë që të jetë e mundur me punëdhënësin e tyre për zbatimin e masave të përcaktuara të sigurisë dhe shëndetit; </w:t>
      </w:r>
    </w:p>
    <w:p w:rsidR="00E56DBD" w:rsidRPr="00E6414A" w:rsidRDefault="00E56DBD" w:rsidP="00E56DBD">
      <w:pPr>
        <w:pStyle w:val="Paragrafi"/>
        <w:rPr>
          <w:sz w:val="21"/>
          <w:szCs w:val="21"/>
          <w:lang w:val="sq-AL"/>
        </w:rPr>
      </w:pPr>
      <w:r w:rsidRPr="00E6414A">
        <w:rPr>
          <w:sz w:val="21"/>
          <w:szCs w:val="21"/>
          <w:lang w:val="sq-AL"/>
        </w:rPr>
        <w:t xml:space="preserve">b) Të tregojnë kujdes të arsyeshëm për sigurinë dhe shëndetin e tyre dhe të personave të tjerë që mund të preken nga veprimet ose mosveprimet e tyre në punë; </w:t>
      </w:r>
    </w:p>
    <w:p w:rsidR="00E56DBD" w:rsidRPr="00E6414A" w:rsidRDefault="00E56DBD" w:rsidP="00E56DBD">
      <w:pPr>
        <w:pStyle w:val="Paragrafi"/>
        <w:rPr>
          <w:sz w:val="21"/>
          <w:szCs w:val="21"/>
          <w:lang w:val="sq-AL"/>
        </w:rPr>
      </w:pPr>
      <w:r w:rsidRPr="00E6414A">
        <w:rPr>
          <w:sz w:val="21"/>
          <w:szCs w:val="21"/>
          <w:lang w:val="sq-AL"/>
        </w:rPr>
        <w:t xml:space="preserve">c) Të përdorin mjediset e vëna në dispozicion dhe të mos shpërdorojnë asgjë që është dhënë për mbrojtjen e tyre apo për mbrojtjen e të tjerëve; </w:t>
      </w:r>
    </w:p>
    <w:p w:rsidR="00E56DBD" w:rsidRPr="00E6414A" w:rsidRDefault="00E56DBD" w:rsidP="00E56DBD">
      <w:pPr>
        <w:pStyle w:val="Paragrafi"/>
        <w:rPr>
          <w:sz w:val="21"/>
          <w:szCs w:val="21"/>
          <w:lang w:val="sq-AL"/>
        </w:rPr>
      </w:pPr>
      <w:r w:rsidRPr="00E6414A">
        <w:rPr>
          <w:sz w:val="21"/>
          <w:szCs w:val="21"/>
          <w:lang w:val="sq-AL"/>
        </w:rPr>
        <w:t xml:space="preserve">d) Të raportojnë menjëherë pranë mbikëqyrësit të tyre të drejtpërdrejtë dhe pranë përfaqësuesit të sigurisë së punëtorëve, aty ku ekziston, çdo situatë, e cila ata besojnë se mund të paraqesë rrezik, dhe të cilën ata nuk mund ta vetëmenaxhojnë siç duhet; </w:t>
      </w:r>
    </w:p>
    <w:p w:rsidR="00E56DBD" w:rsidRPr="00E6414A" w:rsidRDefault="00E56DBD" w:rsidP="00E56DBD">
      <w:pPr>
        <w:pStyle w:val="Paragrafi"/>
        <w:rPr>
          <w:sz w:val="21"/>
          <w:szCs w:val="21"/>
          <w:lang w:val="sq-AL"/>
        </w:rPr>
      </w:pPr>
      <w:r w:rsidRPr="00E6414A">
        <w:rPr>
          <w:sz w:val="21"/>
          <w:szCs w:val="21"/>
          <w:lang w:val="sq-AL"/>
        </w:rPr>
        <w:t xml:space="preserve">e) Të respektojnë masat e përcaktuara të sigurisë dhe shëndetit. </w:t>
      </w:r>
    </w:p>
    <w:p w:rsidR="00E56DBD" w:rsidRPr="00D415CB" w:rsidRDefault="00E56DBD" w:rsidP="00E56DBD">
      <w:pPr>
        <w:pStyle w:val="Paragrafi"/>
        <w:rPr>
          <w:sz w:val="18"/>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12 </w:t>
      </w:r>
    </w:p>
    <w:p w:rsidR="00E56DBD" w:rsidRPr="00D415CB" w:rsidRDefault="00E56DBD" w:rsidP="00E56DBD">
      <w:pPr>
        <w:pStyle w:val="Paragrafi"/>
        <w:rPr>
          <w:sz w:val="18"/>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1. Aktet ligjore dhe nënligjore kombëtare garantojnë se punëtori ka të drejtë të eliminojë rrezikun, kur ai ka arsye të fortë për të besuar që ekziston një rrezik i afërt dhe serioz ndaj sigurisë ose shëndetit të tij, dhe ka detyrë rrjedhimisht të informojë menjëherë mbikëqyrësin e tij. </w:t>
      </w:r>
    </w:p>
    <w:p w:rsidR="00555660" w:rsidRDefault="00E56DBD" w:rsidP="00E56DBD">
      <w:pPr>
        <w:pStyle w:val="Paragrafi"/>
        <w:rPr>
          <w:sz w:val="21"/>
          <w:szCs w:val="21"/>
          <w:lang w:val="sq-AL"/>
        </w:rPr>
      </w:pPr>
      <w:r w:rsidRPr="00E6414A">
        <w:rPr>
          <w:sz w:val="21"/>
          <w:szCs w:val="21"/>
          <w:lang w:val="sq-AL"/>
        </w:rPr>
        <w:t>2. Kur ekziston një rrezik i afërt për sigurinë e punëtorëve, punëdhënësi merr hapa të menjëhershëm për të ndaluar operacionin dhe për të evakuuar punëtorët siç kërkohet.</w:t>
      </w:r>
    </w:p>
    <w:p w:rsidR="00E56DBD" w:rsidRPr="00E6414A" w:rsidRDefault="00E56DBD" w:rsidP="00E56DBD">
      <w:pPr>
        <w:pStyle w:val="Paragrafi"/>
        <w:rPr>
          <w:sz w:val="21"/>
          <w:szCs w:val="21"/>
          <w:lang w:val="sq-AL"/>
        </w:rPr>
      </w:pPr>
      <w:r w:rsidRPr="00E6414A">
        <w:rPr>
          <w:sz w:val="21"/>
          <w:szCs w:val="21"/>
          <w:lang w:val="sq-AL"/>
        </w:rPr>
        <w:t xml:space="preserve"> </w:t>
      </w:r>
    </w:p>
    <w:p w:rsidR="00E56DBD" w:rsidRPr="00E6414A" w:rsidRDefault="00E56DBD" w:rsidP="00E56DBD">
      <w:pPr>
        <w:pStyle w:val="Paragrafi"/>
        <w:rPr>
          <w:sz w:val="21"/>
          <w:szCs w:val="21"/>
          <w:lang w:val="sq-AL"/>
        </w:rPr>
      </w:pPr>
      <w:r w:rsidRPr="00E6414A">
        <w:rPr>
          <w:sz w:val="21"/>
          <w:szCs w:val="21"/>
          <w:lang w:val="sq-AL"/>
        </w:rPr>
        <w:t xml:space="preserve"> III. MASAT PARANDALUESE DHE MBROJTËSE </w:t>
      </w:r>
    </w:p>
    <w:p w:rsidR="00E56DBD" w:rsidRPr="00D415CB" w:rsidRDefault="00E56DBD" w:rsidP="00E56DBD">
      <w:pPr>
        <w:pStyle w:val="Paragrafi"/>
        <w:rPr>
          <w:sz w:val="18"/>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13 </w:t>
      </w:r>
    </w:p>
    <w:p w:rsidR="00E56DBD" w:rsidRPr="00E6414A" w:rsidRDefault="00E56DBD" w:rsidP="00E56DBD">
      <w:pPr>
        <w:pStyle w:val="NeniTitull"/>
        <w:keepNext w:val="0"/>
        <w:rPr>
          <w:sz w:val="21"/>
          <w:szCs w:val="21"/>
          <w:lang w:val="sq-AL"/>
        </w:rPr>
      </w:pPr>
      <w:r w:rsidRPr="00E6414A">
        <w:rPr>
          <w:sz w:val="21"/>
          <w:szCs w:val="21"/>
          <w:lang w:val="sq-AL"/>
        </w:rPr>
        <w:t xml:space="preserve">Siguria e vendit të punës </w:t>
      </w:r>
    </w:p>
    <w:p w:rsidR="00E56DBD" w:rsidRPr="00D415CB" w:rsidRDefault="00E56DBD" w:rsidP="00E56DBD">
      <w:pPr>
        <w:pStyle w:val="Paragrafi"/>
        <w:rPr>
          <w:sz w:val="18"/>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1. Merren të gjitha masat paraprake për të siguruar që të gjitha vendet e punës të jenë të sigurta dhe pa rrezik dëmtimi ndaj sigurisë dhe shëndetit të punëtorëve. </w:t>
      </w:r>
    </w:p>
    <w:p w:rsidR="00E56DBD" w:rsidRPr="00E6414A" w:rsidRDefault="00E56DBD" w:rsidP="00E56DBD">
      <w:pPr>
        <w:pStyle w:val="Paragrafi"/>
        <w:rPr>
          <w:sz w:val="21"/>
          <w:szCs w:val="21"/>
          <w:lang w:val="sq-AL"/>
        </w:rPr>
      </w:pPr>
      <w:r w:rsidRPr="00E6414A">
        <w:rPr>
          <w:sz w:val="21"/>
          <w:szCs w:val="21"/>
          <w:lang w:val="sq-AL"/>
        </w:rPr>
        <w:t xml:space="preserve">2. Sigurohen, ruhen dhe tregohen, kur është e përshtatshme, mjete të sigurisë për hyrjen dhe daljen nga vendet e punës. </w:t>
      </w:r>
    </w:p>
    <w:p w:rsidR="00E56DBD" w:rsidRPr="00E6414A" w:rsidRDefault="00E56DBD" w:rsidP="00896FF8">
      <w:pPr>
        <w:pStyle w:val="Paragrafi"/>
        <w:rPr>
          <w:sz w:val="21"/>
          <w:szCs w:val="21"/>
          <w:lang w:val="sq-AL"/>
        </w:rPr>
      </w:pPr>
      <w:r w:rsidRPr="00E6414A">
        <w:rPr>
          <w:sz w:val="21"/>
          <w:szCs w:val="21"/>
          <w:lang w:val="sq-AL"/>
        </w:rPr>
        <w:t>3. Merren të gjitha masat parapr</w:t>
      </w:r>
      <w:r w:rsidR="009F1611" w:rsidRPr="00E6414A">
        <w:rPr>
          <w:sz w:val="21"/>
          <w:szCs w:val="21"/>
          <w:lang w:val="sq-AL"/>
        </w:rPr>
        <w:t>ake për mbrojtjen e personave që</w:t>
      </w:r>
      <w:r w:rsidRPr="00E6414A">
        <w:rPr>
          <w:sz w:val="21"/>
          <w:szCs w:val="21"/>
          <w:lang w:val="sq-AL"/>
        </w:rPr>
        <w:t xml:space="preserve"> janë të pranishëm brenda ose afër një kantieri ndërtimi, ndaj të gjitha rreziqeve që mund të lindin nga një kantier i tillë. </w:t>
      </w:r>
    </w:p>
    <w:p w:rsidR="00D415CB" w:rsidRPr="00D415CB" w:rsidRDefault="00D415CB" w:rsidP="00E56DBD">
      <w:pPr>
        <w:pStyle w:val="NeniNr"/>
        <w:keepNext w:val="0"/>
        <w:rPr>
          <w:sz w:val="18"/>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14 </w:t>
      </w:r>
    </w:p>
    <w:p w:rsidR="00E56DBD" w:rsidRPr="00E6414A" w:rsidRDefault="00E56DBD" w:rsidP="00E56DBD">
      <w:pPr>
        <w:pStyle w:val="NeniTitull"/>
        <w:keepNext w:val="0"/>
        <w:rPr>
          <w:sz w:val="21"/>
          <w:szCs w:val="21"/>
          <w:lang w:val="sq-AL"/>
        </w:rPr>
      </w:pPr>
      <w:r w:rsidRPr="00E6414A">
        <w:rPr>
          <w:sz w:val="21"/>
          <w:szCs w:val="21"/>
          <w:lang w:val="sq-AL"/>
        </w:rPr>
        <w:t>Skelat dhe shkallët</w:t>
      </w:r>
    </w:p>
    <w:p w:rsidR="00E56DBD" w:rsidRPr="00D415CB" w:rsidRDefault="00E56DBD" w:rsidP="00E56DBD">
      <w:pPr>
        <w:pStyle w:val="Paragrafi"/>
        <w:rPr>
          <w:sz w:val="18"/>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1. Në rastet kur puna nuk mund të realizohet në mënyrë të sigurt në tokë ose mbi tokë apo nga një pjesë e ndërtesës apo strukturë tjetër e përhershme, sigurohet dhe mbahet një skelë e përshtatshme, ose ofrohet një zgjidhje e përshtatshme po aq e sigurt. </w:t>
      </w:r>
    </w:p>
    <w:p w:rsidR="00E56DBD" w:rsidRPr="00E6414A" w:rsidRDefault="00E56DBD" w:rsidP="00E56DBD">
      <w:pPr>
        <w:pStyle w:val="Paragrafi"/>
        <w:rPr>
          <w:sz w:val="21"/>
          <w:szCs w:val="21"/>
          <w:lang w:val="sq-AL"/>
        </w:rPr>
      </w:pPr>
      <w:r w:rsidRPr="00E6414A">
        <w:rPr>
          <w:sz w:val="21"/>
          <w:szCs w:val="21"/>
          <w:lang w:val="sq-AL"/>
        </w:rPr>
        <w:t xml:space="preserve">2. Në mungesë të mjeteve alternative të sigurta të hyrjes në vendet e punës në lartësi, sigurohen shkallë të përshtatshme dhe të forta. Ato duhet të sigurohen sipas rregullave ndaj lëvizjes së pakujdesshme. </w:t>
      </w:r>
    </w:p>
    <w:p w:rsidR="00E56DBD" w:rsidRPr="00E6414A" w:rsidRDefault="00E56DBD" w:rsidP="00E56DBD">
      <w:pPr>
        <w:pStyle w:val="Paragrafi"/>
        <w:rPr>
          <w:sz w:val="21"/>
          <w:szCs w:val="21"/>
          <w:lang w:val="sq-AL"/>
        </w:rPr>
      </w:pPr>
      <w:r w:rsidRPr="00E6414A">
        <w:rPr>
          <w:sz w:val="21"/>
          <w:szCs w:val="21"/>
          <w:lang w:val="sq-AL"/>
        </w:rPr>
        <w:t xml:space="preserve">3. Të gjitha skelat dhe shkallët ndërtohen dhe përdoren në përputhje me aktet ligjore dhe nënligjore kombëtare. </w:t>
      </w:r>
    </w:p>
    <w:p w:rsidR="00E56DBD" w:rsidRPr="00E6414A" w:rsidRDefault="00E56DBD" w:rsidP="00E56DBD">
      <w:pPr>
        <w:pStyle w:val="Paragrafi"/>
        <w:rPr>
          <w:sz w:val="21"/>
          <w:szCs w:val="21"/>
          <w:lang w:val="sq-AL"/>
        </w:rPr>
      </w:pPr>
      <w:r w:rsidRPr="00E6414A">
        <w:rPr>
          <w:sz w:val="21"/>
          <w:szCs w:val="21"/>
          <w:lang w:val="sq-AL"/>
        </w:rPr>
        <w:t xml:space="preserve">4. Skelat inspektohen nga një person kompetent në raste dhe momente të tilla, siç përcaktohet në aktet ligjore dhe nënligjore kombëtare. </w:t>
      </w:r>
    </w:p>
    <w:p w:rsidR="00E56DBD" w:rsidRDefault="00E56DBD" w:rsidP="00E56DBD">
      <w:pPr>
        <w:pStyle w:val="Paragrafi"/>
        <w:rPr>
          <w:sz w:val="21"/>
          <w:szCs w:val="21"/>
          <w:lang w:val="sq-AL"/>
        </w:rPr>
      </w:pPr>
      <w:r w:rsidRPr="00E6414A">
        <w:rPr>
          <w:sz w:val="21"/>
          <w:szCs w:val="21"/>
          <w:lang w:val="sq-AL"/>
        </w:rPr>
        <w:t xml:space="preserve"> </w:t>
      </w:r>
    </w:p>
    <w:p w:rsidR="009C0DCF" w:rsidRDefault="009C0DCF" w:rsidP="00E56DBD">
      <w:pPr>
        <w:pStyle w:val="Paragrafi"/>
        <w:rPr>
          <w:sz w:val="21"/>
          <w:szCs w:val="21"/>
          <w:lang w:val="sq-AL"/>
        </w:rPr>
      </w:pPr>
    </w:p>
    <w:p w:rsidR="003D5334" w:rsidRDefault="003D5334" w:rsidP="00E56DBD">
      <w:pPr>
        <w:pStyle w:val="Paragrafi"/>
        <w:rPr>
          <w:sz w:val="21"/>
          <w:szCs w:val="21"/>
          <w:lang w:val="sq-AL"/>
        </w:rPr>
      </w:pPr>
    </w:p>
    <w:p w:rsidR="003D5334" w:rsidRDefault="003D5334" w:rsidP="00E56DBD">
      <w:pPr>
        <w:pStyle w:val="Paragrafi"/>
        <w:rPr>
          <w:sz w:val="21"/>
          <w:szCs w:val="21"/>
          <w:lang w:val="sq-AL"/>
        </w:rPr>
      </w:pPr>
    </w:p>
    <w:p w:rsidR="00D330AF" w:rsidRPr="00D415CB" w:rsidRDefault="00D330AF" w:rsidP="00133A79">
      <w:pPr>
        <w:pStyle w:val="Paragrafi"/>
        <w:ind w:firstLine="0"/>
        <w:rPr>
          <w:sz w:val="18"/>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15 </w:t>
      </w:r>
    </w:p>
    <w:p w:rsidR="00E56DBD" w:rsidRPr="00E6414A" w:rsidRDefault="00E56DBD" w:rsidP="00E56DBD">
      <w:pPr>
        <w:pStyle w:val="NeniTitull"/>
        <w:keepNext w:val="0"/>
        <w:rPr>
          <w:sz w:val="21"/>
          <w:szCs w:val="21"/>
          <w:lang w:val="sq-AL"/>
        </w:rPr>
      </w:pPr>
      <w:r w:rsidRPr="00E6414A">
        <w:rPr>
          <w:sz w:val="21"/>
          <w:szCs w:val="21"/>
          <w:lang w:val="sq-AL"/>
        </w:rPr>
        <w:t xml:space="preserve">Pajisjet dhe mekanizmat ngritës </w:t>
      </w:r>
    </w:p>
    <w:p w:rsidR="00E56DBD" w:rsidRPr="00D415CB" w:rsidRDefault="00E56DBD" w:rsidP="00E56DBD">
      <w:pPr>
        <w:pStyle w:val="Paragrafi"/>
        <w:rPr>
          <w:sz w:val="18"/>
          <w:szCs w:val="21"/>
          <w:lang w:val="sq-AL"/>
        </w:rPr>
      </w:pPr>
    </w:p>
    <w:p w:rsidR="00E56DBD" w:rsidRPr="00E6414A" w:rsidRDefault="00E56DBD" w:rsidP="00E56DBD">
      <w:pPr>
        <w:pStyle w:val="Paragrafi"/>
        <w:rPr>
          <w:sz w:val="21"/>
          <w:szCs w:val="21"/>
          <w:lang w:val="sq-AL"/>
        </w:rPr>
      </w:pPr>
      <w:r w:rsidRPr="00E6414A">
        <w:rPr>
          <w:sz w:val="21"/>
          <w:szCs w:val="21"/>
          <w:lang w:val="sq-AL"/>
        </w:rPr>
        <w:t>1. Çdo pajisje ngritëse dhe element i mekanizmit ngri</w:t>
      </w:r>
      <w:r w:rsidR="009F1611" w:rsidRPr="00E6414A">
        <w:rPr>
          <w:sz w:val="21"/>
          <w:szCs w:val="21"/>
          <w:lang w:val="sq-AL"/>
        </w:rPr>
        <w:t>tës, duke përfshirë dhe elemente</w:t>
      </w:r>
      <w:r w:rsidRPr="00E6414A">
        <w:rPr>
          <w:sz w:val="21"/>
          <w:szCs w:val="21"/>
          <w:lang w:val="sq-AL"/>
        </w:rPr>
        <w:t>t e tyre përbërës</w:t>
      </w:r>
      <w:r w:rsidR="0068264C" w:rsidRPr="00E6414A">
        <w:rPr>
          <w:sz w:val="21"/>
          <w:szCs w:val="21"/>
          <w:lang w:val="sq-AL"/>
        </w:rPr>
        <w:t>e</w:t>
      </w:r>
      <w:r w:rsidRPr="00E6414A">
        <w:rPr>
          <w:sz w:val="21"/>
          <w:szCs w:val="21"/>
          <w:lang w:val="sq-AL"/>
        </w:rPr>
        <w:t xml:space="preserve">: lidhëset, kapëset dhe mbështetëset: </w:t>
      </w:r>
    </w:p>
    <w:p w:rsidR="00E56DBD" w:rsidRPr="00E6414A" w:rsidRDefault="00E56DBD" w:rsidP="00E56DBD">
      <w:pPr>
        <w:pStyle w:val="Paragrafi"/>
        <w:rPr>
          <w:sz w:val="21"/>
          <w:szCs w:val="21"/>
          <w:lang w:val="sq-AL"/>
        </w:rPr>
      </w:pPr>
      <w:r w:rsidRPr="00E6414A">
        <w:rPr>
          <w:sz w:val="21"/>
          <w:szCs w:val="21"/>
          <w:lang w:val="sq-AL"/>
        </w:rPr>
        <w:t xml:space="preserve">a) </w:t>
      </w:r>
      <w:r w:rsidR="009F1611" w:rsidRPr="00E6414A">
        <w:rPr>
          <w:sz w:val="21"/>
          <w:szCs w:val="21"/>
          <w:lang w:val="sq-AL"/>
        </w:rPr>
        <w:t xml:space="preserve">duhet </w:t>
      </w:r>
      <w:r w:rsidRPr="00E6414A">
        <w:rPr>
          <w:sz w:val="21"/>
          <w:szCs w:val="21"/>
          <w:lang w:val="sq-AL"/>
        </w:rPr>
        <w:t xml:space="preserve">të kenë projektim dhe konstruksion të mirë, material të fortë dhe forcë të mjaftueshme për qëllimin që ato përdoren; </w:t>
      </w:r>
    </w:p>
    <w:p w:rsidR="00E56DBD" w:rsidRPr="00E6414A" w:rsidRDefault="00E56DBD" w:rsidP="00E56DBD">
      <w:pPr>
        <w:pStyle w:val="Paragrafi"/>
        <w:rPr>
          <w:sz w:val="21"/>
          <w:szCs w:val="21"/>
          <w:lang w:val="sq-AL"/>
        </w:rPr>
      </w:pPr>
      <w:r w:rsidRPr="00E6414A">
        <w:rPr>
          <w:sz w:val="21"/>
          <w:szCs w:val="21"/>
          <w:lang w:val="sq-AL"/>
        </w:rPr>
        <w:t xml:space="preserve">b) </w:t>
      </w:r>
      <w:r w:rsidR="0068264C" w:rsidRPr="00E6414A">
        <w:rPr>
          <w:sz w:val="21"/>
          <w:szCs w:val="21"/>
          <w:lang w:val="sq-AL"/>
        </w:rPr>
        <w:t xml:space="preserve">duhet </w:t>
      </w:r>
      <w:r w:rsidRPr="00E6414A">
        <w:rPr>
          <w:sz w:val="21"/>
          <w:szCs w:val="21"/>
          <w:lang w:val="sq-AL"/>
        </w:rPr>
        <w:t xml:space="preserve">të instalohen dhe përdoren siç kërkohet; </w:t>
      </w:r>
    </w:p>
    <w:p w:rsidR="00E56DBD" w:rsidRPr="00E6414A" w:rsidRDefault="00E56DBD" w:rsidP="00E56DBD">
      <w:pPr>
        <w:pStyle w:val="Paragrafi"/>
        <w:rPr>
          <w:sz w:val="21"/>
          <w:szCs w:val="21"/>
          <w:lang w:val="sq-AL"/>
        </w:rPr>
      </w:pPr>
      <w:r w:rsidRPr="00E6414A">
        <w:rPr>
          <w:sz w:val="21"/>
          <w:szCs w:val="21"/>
          <w:lang w:val="sq-AL"/>
        </w:rPr>
        <w:t xml:space="preserve">c) </w:t>
      </w:r>
      <w:r w:rsidR="0068264C" w:rsidRPr="00E6414A">
        <w:rPr>
          <w:sz w:val="21"/>
          <w:szCs w:val="21"/>
          <w:lang w:val="sq-AL"/>
        </w:rPr>
        <w:t xml:space="preserve">duhet </w:t>
      </w:r>
      <w:r w:rsidRPr="00E6414A">
        <w:rPr>
          <w:sz w:val="21"/>
          <w:szCs w:val="21"/>
          <w:lang w:val="sq-AL"/>
        </w:rPr>
        <w:t xml:space="preserve">të mbahen në gjendje të mirë pune; </w:t>
      </w:r>
    </w:p>
    <w:p w:rsidR="00E56DBD" w:rsidRPr="00E6414A" w:rsidRDefault="00E56DBD" w:rsidP="00E56DBD">
      <w:pPr>
        <w:pStyle w:val="Paragrafi"/>
        <w:rPr>
          <w:sz w:val="21"/>
          <w:szCs w:val="21"/>
          <w:lang w:val="sq-AL"/>
        </w:rPr>
      </w:pPr>
      <w:r w:rsidRPr="00E6414A">
        <w:rPr>
          <w:sz w:val="21"/>
          <w:szCs w:val="21"/>
          <w:lang w:val="sq-AL"/>
        </w:rPr>
        <w:t xml:space="preserve">d) </w:t>
      </w:r>
      <w:r w:rsidR="0068264C" w:rsidRPr="00E6414A">
        <w:rPr>
          <w:sz w:val="21"/>
          <w:szCs w:val="21"/>
          <w:lang w:val="sq-AL"/>
        </w:rPr>
        <w:t xml:space="preserve">duhet </w:t>
      </w:r>
      <w:r w:rsidRPr="00E6414A">
        <w:rPr>
          <w:sz w:val="21"/>
          <w:szCs w:val="21"/>
          <w:lang w:val="sq-AL"/>
        </w:rPr>
        <w:t xml:space="preserve">të kontrollohen dhe provohen nga një person kompetent në atë kohë dhe në ato raste që përcaktohen nga aktet ligjore dhe nënligjore kombëtare; rezultatet e këtyre kontrolleve dhe provave regjistrohen; </w:t>
      </w:r>
    </w:p>
    <w:p w:rsidR="00E56DBD" w:rsidRPr="00E6414A" w:rsidRDefault="00E56DBD" w:rsidP="00E56DBD">
      <w:pPr>
        <w:pStyle w:val="Paragrafi"/>
        <w:rPr>
          <w:sz w:val="21"/>
          <w:szCs w:val="21"/>
          <w:lang w:val="sq-AL"/>
        </w:rPr>
      </w:pPr>
      <w:r w:rsidRPr="00E6414A">
        <w:rPr>
          <w:sz w:val="21"/>
          <w:szCs w:val="21"/>
          <w:lang w:val="sq-AL"/>
        </w:rPr>
        <w:t xml:space="preserve">e) </w:t>
      </w:r>
      <w:r w:rsidR="0068264C" w:rsidRPr="00E6414A">
        <w:rPr>
          <w:sz w:val="21"/>
          <w:szCs w:val="21"/>
          <w:lang w:val="sq-AL"/>
        </w:rPr>
        <w:t xml:space="preserve">duhet </w:t>
      </w:r>
      <w:r w:rsidRPr="00E6414A">
        <w:rPr>
          <w:sz w:val="21"/>
          <w:szCs w:val="21"/>
          <w:lang w:val="sq-AL"/>
        </w:rPr>
        <w:t xml:space="preserve">të operohen nga punëtorë që kanë marrë trajnimin e duhur, në përputhje me aktet ligjore dhe nënligjore kombëtare. </w:t>
      </w:r>
    </w:p>
    <w:p w:rsidR="00E56DBD" w:rsidRPr="00E6414A" w:rsidRDefault="00E56DBD" w:rsidP="00E56DBD">
      <w:pPr>
        <w:pStyle w:val="Paragrafi"/>
        <w:rPr>
          <w:sz w:val="21"/>
          <w:szCs w:val="21"/>
          <w:lang w:val="sq-AL"/>
        </w:rPr>
      </w:pPr>
      <w:r w:rsidRPr="00E6414A">
        <w:rPr>
          <w:sz w:val="21"/>
          <w:szCs w:val="21"/>
          <w:lang w:val="sq-AL"/>
        </w:rPr>
        <w:t xml:space="preserve">2. Asnjë person nuk do të ngrihet, ulet apo transportohet nga një pajisje ngritëse, nëse ajo nuk është konstruktuar, instaluar dhe përdorur për atë qëllim në përputhje me aktet ligjore dhe nënligjore kombëtare, përveç rasteve të një situate emergjente në të cilën mund të ndodhin plagosje serioze ose vdekje, dhe për të cilën pajisja ngritëse mund të përdoret në mënyrë të sigurt. </w:t>
      </w:r>
    </w:p>
    <w:p w:rsidR="00E56DBD" w:rsidRPr="00D415CB" w:rsidRDefault="00E56DBD" w:rsidP="00E56DBD">
      <w:pPr>
        <w:pStyle w:val="Paragrafi"/>
        <w:rPr>
          <w:sz w:val="20"/>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16 </w:t>
      </w:r>
    </w:p>
    <w:p w:rsidR="00E56DBD" w:rsidRPr="00E6414A" w:rsidRDefault="00E56DBD" w:rsidP="00E56DBD">
      <w:pPr>
        <w:pStyle w:val="NeniTitull"/>
        <w:keepNext w:val="0"/>
        <w:rPr>
          <w:sz w:val="21"/>
          <w:szCs w:val="21"/>
          <w:lang w:val="sq-AL"/>
        </w:rPr>
      </w:pPr>
      <w:r w:rsidRPr="00E6414A">
        <w:rPr>
          <w:sz w:val="21"/>
          <w:szCs w:val="21"/>
          <w:lang w:val="sq-AL"/>
        </w:rPr>
        <w:t xml:space="preserve">Transporti, mjetet e lëvizjes së dheut dhe manovrimit të materialeve </w:t>
      </w:r>
    </w:p>
    <w:p w:rsidR="00E56DBD" w:rsidRPr="00D415CB" w:rsidRDefault="00E56DBD" w:rsidP="00E56DBD">
      <w:pPr>
        <w:pStyle w:val="Paragrafi"/>
        <w:rPr>
          <w:sz w:val="18"/>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1. Të gjitha mjetet dhe pajisjet e lëvizjes së dheut ose manovrimit të materialeve: </w:t>
      </w:r>
    </w:p>
    <w:p w:rsidR="00E56DBD" w:rsidRPr="00E6414A" w:rsidRDefault="00E56DBD" w:rsidP="00E56DBD">
      <w:pPr>
        <w:pStyle w:val="Paragrafi"/>
        <w:rPr>
          <w:sz w:val="21"/>
          <w:szCs w:val="21"/>
          <w:lang w:val="sq-AL"/>
        </w:rPr>
      </w:pPr>
      <w:r w:rsidRPr="00E6414A">
        <w:rPr>
          <w:sz w:val="21"/>
          <w:szCs w:val="21"/>
          <w:lang w:val="sq-AL"/>
        </w:rPr>
        <w:t xml:space="preserve">a) </w:t>
      </w:r>
      <w:r w:rsidR="001919CB" w:rsidRPr="00E6414A">
        <w:rPr>
          <w:sz w:val="21"/>
          <w:szCs w:val="21"/>
          <w:lang w:val="sq-AL"/>
        </w:rPr>
        <w:t>duhet t</w:t>
      </w:r>
      <w:r w:rsidRPr="00E6414A">
        <w:rPr>
          <w:sz w:val="21"/>
          <w:szCs w:val="21"/>
          <w:lang w:val="sq-AL"/>
        </w:rPr>
        <w:t xml:space="preserve">ë kenë projektim dhe konstruksion të mirë, duke marrë parasysh aq sa është e mundur, parimet ergonomike; </w:t>
      </w:r>
    </w:p>
    <w:p w:rsidR="00E56DBD" w:rsidRPr="00E6414A" w:rsidRDefault="001919CB" w:rsidP="00E56DBD">
      <w:pPr>
        <w:pStyle w:val="Paragrafi"/>
        <w:rPr>
          <w:sz w:val="21"/>
          <w:szCs w:val="21"/>
          <w:lang w:val="sq-AL"/>
        </w:rPr>
      </w:pPr>
      <w:r w:rsidRPr="00E6414A">
        <w:rPr>
          <w:sz w:val="21"/>
          <w:szCs w:val="21"/>
          <w:lang w:val="sq-AL"/>
        </w:rPr>
        <w:t>b) duhet t</w:t>
      </w:r>
      <w:r w:rsidR="00E56DBD" w:rsidRPr="00E6414A">
        <w:rPr>
          <w:sz w:val="21"/>
          <w:szCs w:val="21"/>
          <w:lang w:val="sq-AL"/>
        </w:rPr>
        <w:t xml:space="preserve">ë mbahen në gjendje të mirë pune; </w:t>
      </w:r>
    </w:p>
    <w:p w:rsidR="00E56DBD" w:rsidRPr="00E6414A" w:rsidRDefault="001919CB" w:rsidP="00E56DBD">
      <w:pPr>
        <w:pStyle w:val="Paragrafi"/>
        <w:rPr>
          <w:sz w:val="21"/>
          <w:szCs w:val="21"/>
          <w:lang w:val="sq-AL"/>
        </w:rPr>
      </w:pPr>
      <w:r w:rsidRPr="00E6414A">
        <w:rPr>
          <w:sz w:val="21"/>
          <w:szCs w:val="21"/>
          <w:lang w:val="sq-AL"/>
        </w:rPr>
        <w:t>c) duhet t</w:t>
      </w:r>
      <w:r w:rsidR="00E56DBD" w:rsidRPr="00E6414A">
        <w:rPr>
          <w:sz w:val="21"/>
          <w:szCs w:val="21"/>
          <w:lang w:val="sq-AL"/>
        </w:rPr>
        <w:t xml:space="preserve">ë përdoren në mënyrë të përshtatshme; </w:t>
      </w:r>
    </w:p>
    <w:p w:rsidR="00E56DBD" w:rsidRPr="00E6414A" w:rsidRDefault="001919CB" w:rsidP="00E56DBD">
      <w:pPr>
        <w:pStyle w:val="Paragrafi"/>
        <w:rPr>
          <w:sz w:val="21"/>
          <w:szCs w:val="21"/>
          <w:lang w:val="sq-AL"/>
        </w:rPr>
      </w:pPr>
      <w:r w:rsidRPr="00E6414A">
        <w:rPr>
          <w:sz w:val="21"/>
          <w:szCs w:val="21"/>
          <w:lang w:val="sq-AL"/>
        </w:rPr>
        <w:t>d) duhet t</w:t>
      </w:r>
      <w:r w:rsidR="00E56DBD" w:rsidRPr="00E6414A">
        <w:rPr>
          <w:sz w:val="21"/>
          <w:szCs w:val="21"/>
          <w:lang w:val="sq-AL"/>
        </w:rPr>
        <w:t xml:space="preserve">ë përdoren nga punëtorë që kanë marrë trajnimin e duhur në përputhje me aktet ligjore dhe nënligjore kombëtare. </w:t>
      </w:r>
    </w:p>
    <w:p w:rsidR="00E56DBD" w:rsidRPr="00E6414A" w:rsidRDefault="00E56DBD" w:rsidP="00E56DBD">
      <w:pPr>
        <w:pStyle w:val="Paragrafi"/>
        <w:rPr>
          <w:sz w:val="21"/>
          <w:szCs w:val="21"/>
          <w:lang w:val="sq-AL"/>
        </w:rPr>
      </w:pPr>
      <w:r w:rsidRPr="00E6414A">
        <w:rPr>
          <w:sz w:val="21"/>
          <w:szCs w:val="21"/>
          <w:lang w:val="sq-AL"/>
        </w:rPr>
        <w:t xml:space="preserve">2. Në të gjitha kantieret e ndërtimit ku përdoren mjetet, pajisjet e lëvizjes së dheut apo manovrimit të materialeve: </w:t>
      </w:r>
    </w:p>
    <w:p w:rsidR="00E56DBD" w:rsidRPr="00E6414A" w:rsidRDefault="00E56DBD" w:rsidP="00E56DBD">
      <w:pPr>
        <w:pStyle w:val="Paragrafi"/>
        <w:rPr>
          <w:sz w:val="21"/>
          <w:szCs w:val="21"/>
          <w:lang w:val="sq-AL"/>
        </w:rPr>
      </w:pPr>
      <w:r w:rsidRPr="00E6414A">
        <w:rPr>
          <w:sz w:val="21"/>
          <w:szCs w:val="21"/>
          <w:lang w:val="sq-AL"/>
        </w:rPr>
        <w:t xml:space="preserve">a) </w:t>
      </w:r>
      <w:r w:rsidR="001919CB" w:rsidRPr="00E6414A">
        <w:rPr>
          <w:sz w:val="21"/>
          <w:szCs w:val="21"/>
          <w:lang w:val="sq-AL"/>
        </w:rPr>
        <w:t>duhet t</w:t>
      </w:r>
      <w:r w:rsidRPr="00E6414A">
        <w:rPr>
          <w:sz w:val="21"/>
          <w:szCs w:val="21"/>
          <w:lang w:val="sq-AL"/>
        </w:rPr>
        <w:t xml:space="preserve">ë sigurohen rrugë hyrëse të sigurta e të përshtatshme për to; dhe </w:t>
      </w:r>
    </w:p>
    <w:p w:rsidR="00E56DBD" w:rsidRPr="00E6414A" w:rsidRDefault="007215B5" w:rsidP="00896FF8">
      <w:pPr>
        <w:pStyle w:val="Paragrafi"/>
        <w:rPr>
          <w:sz w:val="21"/>
          <w:szCs w:val="21"/>
          <w:lang w:val="sq-AL"/>
        </w:rPr>
      </w:pPr>
      <w:r>
        <w:rPr>
          <w:sz w:val="21"/>
          <w:szCs w:val="21"/>
          <w:lang w:val="sq-AL"/>
        </w:rPr>
        <w:t>b)</w:t>
      </w:r>
      <w:r w:rsidR="001919CB" w:rsidRPr="00E6414A">
        <w:rPr>
          <w:sz w:val="21"/>
          <w:szCs w:val="21"/>
          <w:lang w:val="sq-AL"/>
        </w:rPr>
        <w:t>q</w:t>
      </w:r>
      <w:r w:rsidR="00E56DBD" w:rsidRPr="00E6414A">
        <w:rPr>
          <w:sz w:val="21"/>
          <w:szCs w:val="21"/>
          <w:lang w:val="sq-AL"/>
        </w:rPr>
        <w:t>arkullimi</w:t>
      </w:r>
      <w:r w:rsidR="001919CB" w:rsidRPr="00E6414A">
        <w:rPr>
          <w:sz w:val="21"/>
          <w:szCs w:val="21"/>
          <w:lang w:val="sq-AL"/>
        </w:rPr>
        <w:t xml:space="preserve"> duhet</w:t>
      </w:r>
      <w:r w:rsidR="00E56DBD" w:rsidRPr="00E6414A">
        <w:rPr>
          <w:sz w:val="21"/>
          <w:szCs w:val="21"/>
          <w:lang w:val="sq-AL"/>
        </w:rPr>
        <w:t xml:space="preserve"> të organizohet dhe kontrollohet</w:t>
      </w:r>
      <w:r w:rsidR="001919CB" w:rsidRPr="00E6414A">
        <w:rPr>
          <w:sz w:val="21"/>
          <w:szCs w:val="21"/>
          <w:lang w:val="sq-AL"/>
        </w:rPr>
        <w:t>,</w:t>
      </w:r>
      <w:r w:rsidR="00E56DBD" w:rsidRPr="00E6414A">
        <w:rPr>
          <w:sz w:val="21"/>
          <w:szCs w:val="21"/>
          <w:lang w:val="sq-AL"/>
        </w:rPr>
        <w:t xml:space="preserve"> në mënyrë të tillë që të sigurojë funksionimin e tyre të sigurt. </w:t>
      </w:r>
    </w:p>
    <w:p w:rsidR="00367710" w:rsidRPr="00D415CB" w:rsidRDefault="00367710" w:rsidP="00E56DBD">
      <w:pPr>
        <w:pStyle w:val="NeniNr"/>
        <w:keepNext w:val="0"/>
        <w:rPr>
          <w:sz w:val="20"/>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17 </w:t>
      </w:r>
    </w:p>
    <w:p w:rsidR="00E56DBD" w:rsidRPr="00E6414A" w:rsidRDefault="00E56DBD" w:rsidP="00E56DBD">
      <w:pPr>
        <w:pStyle w:val="NeniTitull"/>
        <w:keepNext w:val="0"/>
        <w:rPr>
          <w:sz w:val="21"/>
          <w:szCs w:val="21"/>
          <w:lang w:val="sq-AL"/>
        </w:rPr>
      </w:pPr>
      <w:r w:rsidRPr="00E6414A">
        <w:rPr>
          <w:sz w:val="21"/>
          <w:szCs w:val="21"/>
          <w:lang w:val="sq-AL"/>
        </w:rPr>
        <w:t xml:space="preserve">Impiantet, makineritë, pajisjet dhe mjetet e dorës </w:t>
      </w:r>
    </w:p>
    <w:p w:rsidR="00E56DBD" w:rsidRPr="00D415CB" w:rsidRDefault="00E56DBD" w:rsidP="00E56DBD">
      <w:pPr>
        <w:pStyle w:val="Paragrafi"/>
        <w:rPr>
          <w:szCs w:val="21"/>
          <w:lang w:val="sq-AL"/>
        </w:rPr>
      </w:pPr>
    </w:p>
    <w:p w:rsidR="00E56DBD" w:rsidRPr="00E6414A" w:rsidRDefault="00E56DBD" w:rsidP="00E56DBD">
      <w:pPr>
        <w:pStyle w:val="Paragrafi"/>
        <w:rPr>
          <w:sz w:val="21"/>
          <w:szCs w:val="21"/>
          <w:lang w:val="sq-AL"/>
        </w:rPr>
      </w:pPr>
      <w:r w:rsidRPr="00E6414A">
        <w:rPr>
          <w:sz w:val="21"/>
          <w:szCs w:val="21"/>
          <w:lang w:val="sq-AL"/>
        </w:rPr>
        <w:t>1. Impiantet, makineritë dhe pajisjet, duke përfshirë mjetet e dorës, si ato që vihen në lëvizje me dorë, ashtu edhe ato</w:t>
      </w:r>
      <w:r w:rsidR="00896FF8" w:rsidRPr="00E6414A">
        <w:rPr>
          <w:sz w:val="21"/>
          <w:szCs w:val="21"/>
          <w:lang w:val="sq-AL"/>
        </w:rPr>
        <w:t xml:space="preserve"> që vihen në lëvizje me energji</w:t>
      </w:r>
      <w:r w:rsidRPr="00E6414A">
        <w:rPr>
          <w:sz w:val="21"/>
          <w:szCs w:val="21"/>
          <w:lang w:val="sq-AL"/>
        </w:rPr>
        <w:t xml:space="preserve">: </w:t>
      </w:r>
    </w:p>
    <w:p w:rsidR="00E56DBD" w:rsidRPr="00E6414A" w:rsidRDefault="00E56DBD" w:rsidP="00E56DBD">
      <w:pPr>
        <w:pStyle w:val="Paragrafi"/>
        <w:rPr>
          <w:sz w:val="21"/>
          <w:szCs w:val="21"/>
          <w:lang w:val="sq-AL"/>
        </w:rPr>
      </w:pPr>
      <w:r w:rsidRPr="00E6414A">
        <w:rPr>
          <w:sz w:val="21"/>
          <w:szCs w:val="21"/>
          <w:lang w:val="sq-AL"/>
        </w:rPr>
        <w:t xml:space="preserve">a) </w:t>
      </w:r>
      <w:r w:rsidR="00A92974" w:rsidRPr="00E6414A">
        <w:rPr>
          <w:sz w:val="21"/>
          <w:szCs w:val="21"/>
          <w:lang w:val="sq-AL"/>
        </w:rPr>
        <w:t>duhet t</w:t>
      </w:r>
      <w:r w:rsidRPr="00E6414A">
        <w:rPr>
          <w:sz w:val="21"/>
          <w:szCs w:val="21"/>
          <w:lang w:val="sq-AL"/>
        </w:rPr>
        <w:t>ë kenë projektim dhe konstruksion të mirë, duke marrë parasysh aq sa është e mundur</w:t>
      </w:r>
      <w:r w:rsidR="00A92974" w:rsidRPr="00E6414A">
        <w:rPr>
          <w:sz w:val="21"/>
          <w:szCs w:val="21"/>
          <w:lang w:val="sq-AL"/>
        </w:rPr>
        <w:t>,</w:t>
      </w:r>
      <w:r w:rsidRPr="00E6414A">
        <w:rPr>
          <w:sz w:val="21"/>
          <w:szCs w:val="21"/>
          <w:lang w:val="sq-AL"/>
        </w:rPr>
        <w:t xml:space="preserve"> parimet ergonomike; </w:t>
      </w:r>
    </w:p>
    <w:p w:rsidR="00E56DBD" w:rsidRPr="00E6414A" w:rsidRDefault="00E56DBD" w:rsidP="00E56DBD">
      <w:pPr>
        <w:pStyle w:val="Paragrafi"/>
        <w:rPr>
          <w:sz w:val="21"/>
          <w:szCs w:val="21"/>
          <w:lang w:val="sq-AL"/>
        </w:rPr>
      </w:pPr>
      <w:r w:rsidRPr="00E6414A">
        <w:rPr>
          <w:sz w:val="21"/>
          <w:szCs w:val="21"/>
          <w:lang w:val="sq-AL"/>
        </w:rPr>
        <w:t xml:space="preserve">b) </w:t>
      </w:r>
      <w:r w:rsidR="00A92974" w:rsidRPr="00E6414A">
        <w:rPr>
          <w:sz w:val="21"/>
          <w:szCs w:val="21"/>
          <w:lang w:val="sq-AL"/>
        </w:rPr>
        <w:t xml:space="preserve">duhet </w:t>
      </w:r>
      <w:r w:rsidR="00896FF8" w:rsidRPr="00E6414A">
        <w:rPr>
          <w:sz w:val="21"/>
          <w:szCs w:val="21"/>
          <w:lang w:val="sq-AL"/>
        </w:rPr>
        <w:t>t</w:t>
      </w:r>
      <w:r w:rsidRPr="00E6414A">
        <w:rPr>
          <w:sz w:val="21"/>
          <w:szCs w:val="21"/>
          <w:lang w:val="sq-AL"/>
        </w:rPr>
        <w:t xml:space="preserve">ë mbahen në gjendje të mirë pune; </w:t>
      </w:r>
    </w:p>
    <w:p w:rsidR="00E56DBD" w:rsidRPr="00E6414A" w:rsidRDefault="00E56DBD" w:rsidP="00E56DBD">
      <w:pPr>
        <w:pStyle w:val="Paragrafi"/>
        <w:rPr>
          <w:sz w:val="21"/>
          <w:szCs w:val="21"/>
          <w:lang w:val="sq-AL"/>
        </w:rPr>
      </w:pPr>
      <w:r w:rsidRPr="00E6414A">
        <w:rPr>
          <w:sz w:val="21"/>
          <w:szCs w:val="21"/>
          <w:lang w:val="sq-AL"/>
        </w:rPr>
        <w:t xml:space="preserve">c) </w:t>
      </w:r>
      <w:r w:rsidR="00A92974" w:rsidRPr="00E6414A">
        <w:rPr>
          <w:sz w:val="21"/>
          <w:szCs w:val="21"/>
          <w:lang w:val="sq-AL"/>
        </w:rPr>
        <w:t>duhet t</w:t>
      </w:r>
      <w:r w:rsidRPr="00E6414A">
        <w:rPr>
          <w:sz w:val="21"/>
          <w:szCs w:val="21"/>
          <w:lang w:val="sq-AL"/>
        </w:rPr>
        <w:t xml:space="preserve">ë përdoren vetëm për ato punë për të cilat janë projektuar, dhe për punë të tjera jashtë qëllimeve fillestare të projektimit, vetëm nëse është dhënë vlerësim nga një person kompetent, i cili ka arritur në përfundimin se një përdorim i tillë është i sigurt; </w:t>
      </w:r>
    </w:p>
    <w:p w:rsidR="00E56DBD" w:rsidRPr="00E6414A" w:rsidRDefault="00E56DBD" w:rsidP="00E56DBD">
      <w:pPr>
        <w:pStyle w:val="Paragrafi"/>
        <w:rPr>
          <w:sz w:val="21"/>
          <w:szCs w:val="21"/>
          <w:lang w:val="sq-AL"/>
        </w:rPr>
      </w:pPr>
      <w:r w:rsidRPr="00E6414A">
        <w:rPr>
          <w:sz w:val="21"/>
          <w:szCs w:val="21"/>
          <w:lang w:val="sq-AL"/>
        </w:rPr>
        <w:t xml:space="preserve">d) </w:t>
      </w:r>
      <w:r w:rsidR="00A92974" w:rsidRPr="00E6414A">
        <w:rPr>
          <w:sz w:val="21"/>
          <w:szCs w:val="21"/>
          <w:lang w:val="sq-AL"/>
        </w:rPr>
        <w:t>duhet t</w:t>
      </w:r>
      <w:r w:rsidRPr="00E6414A">
        <w:rPr>
          <w:sz w:val="21"/>
          <w:szCs w:val="21"/>
          <w:lang w:val="sq-AL"/>
        </w:rPr>
        <w:t xml:space="preserve">ë përdoren nga punëtorë që kanë marrë trajnimin e duhur. </w:t>
      </w:r>
    </w:p>
    <w:p w:rsidR="00E56DBD" w:rsidRPr="00E6414A" w:rsidRDefault="00E56DBD" w:rsidP="00E56DBD">
      <w:pPr>
        <w:pStyle w:val="Paragrafi"/>
        <w:rPr>
          <w:sz w:val="21"/>
          <w:szCs w:val="21"/>
          <w:lang w:val="sq-AL"/>
        </w:rPr>
      </w:pPr>
      <w:r w:rsidRPr="00E6414A">
        <w:rPr>
          <w:sz w:val="21"/>
          <w:szCs w:val="21"/>
          <w:lang w:val="sq-AL"/>
        </w:rPr>
        <w:t xml:space="preserve">2. Prodhuesi ose punëdhënësi sigurojnë në një formë lehtësisht të kuptueshme nga përdoruesit udhëzimet e plota, kur është e nevojshme, në lidhje me përdorimin e sigurt. </w:t>
      </w:r>
    </w:p>
    <w:p w:rsidR="00E56DBD" w:rsidRPr="009C0DCF" w:rsidRDefault="00E56DBD" w:rsidP="009C0DCF">
      <w:pPr>
        <w:pStyle w:val="Paragrafi"/>
        <w:rPr>
          <w:sz w:val="21"/>
          <w:szCs w:val="21"/>
          <w:lang w:val="sq-AL"/>
        </w:rPr>
      </w:pPr>
      <w:r w:rsidRPr="00E6414A">
        <w:rPr>
          <w:sz w:val="21"/>
          <w:szCs w:val="21"/>
          <w:lang w:val="sq-AL"/>
        </w:rPr>
        <w:t xml:space="preserve">3. Impianti dhe pajisjet e presionit shqyrtohen dhe testohen nga një person kompetent sipas rasteve dhe në kohën që përshkruhen në aktet ligjore dhe nënligjore kombëtare. </w:t>
      </w:r>
    </w:p>
    <w:p w:rsidR="00E56DBD" w:rsidRPr="00E6414A" w:rsidRDefault="00E56DBD" w:rsidP="00E56DBD">
      <w:pPr>
        <w:pStyle w:val="NeniNr"/>
        <w:keepNext w:val="0"/>
        <w:rPr>
          <w:sz w:val="21"/>
          <w:szCs w:val="21"/>
          <w:lang w:val="sq-AL"/>
        </w:rPr>
      </w:pPr>
      <w:r w:rsidRPr="00E6414A">
        <w:rPr>
          <w:sz w:val="21"/>
          <w:szCs w:val="21"/>
          <w:lang w:val="sq-AL"/>
        </w:rPr>
        <w:t xml:space="preserve">Neni 18 </w:t>
      </w:r>
    </w:p>
    <w:p w:rsidR="00E56DBD" w:rsidRPr="00E6414A" w:rsidRDefault="00E56DBD" w:rsidP="00E56DBD">
      <w:pPr>
        <w:pStyle w:val="NeniTitull"/>
        <w:keepNext w:val="0"/>
        <w:rPr>
          <w:sz w:val="21"/>
          <w:szCs w:val="21"/>
          <w:lang w:val="sq-AL"/>
        </w:rPr>
      </w:pPr>
      <w:r w:rsidRPr="00E6414A">
        <w:rPr>
          <w:sz w:val="21"/>
          <w:szCs w:val="21"/>
          <w:lang w:val="sq-AL"/>
        </w:rPr>
        <w:t xml:space="preserve">Puna në lartësi, duke përshirë punën në çati </w:t>
      </w:r>
    </w:p>
    <w:p w:rsidR="00E56DBD" w:rsidRPr="00D415CB" w:rsidRDefault="00E56DBD" w:rsidP="00E56DBD">
      <w:pPr>
        <w:pStyle w:val="Paragrafi"/>
        <w:rPr>
          <w:sz w:val="18"/>
          <w:szCs w:val="21"/>
          <w:lang w:val="sq-AL"/>
        </w:rPr>
      </w:pPr>
    </w:p>
    <w:p w:rsidR="00E56DBD" w:rsidRPr="00E6414A" w:rsidRDefault="00E56DBD" w:rsidP="00E56DBD">
      <w:pPr>
        <w:pStyle w:val="Paragrafi"/>
        <w:rPr>
          <w:sz w:val="21"/>
          <w:szCs w:val="21"/>
          <w:lang w:val="sq-AL"/>
        </w:rPr>
      </w:pPr>
      <w:r w:rsidRPr="00E6414A">
        <w:rPr>
          <w:sz w:val="21"/>
          <w:szCs w:val="21"/>
          <w:lang w:val="sq-AL"/>
        </w:rPr>
        <w:t>1. Kur është e nevojshme për t’u ruajtur nga rreziku ose kur lartësia e një strukture apo pjerrtësia e saj kalon atë që përshkruhet nga aktet ligjore dhe nënligjore kombëtare, atëherë merren masa kundër rënies së punëtorëve</w:t>
      </w:r>
      <w:r w:rsidR="00A92974" w:rsidRPr="00E6414A">
        <w:rPr>
          <w:sz w:val="21"/>
          <w:szCs w:val="21"/>
          <w:lang w:val="sq-AL"/>
        </w:rPr>
        <w:t>,</w:t>
      </w:r>
      <w:r w:rsidRPr="00E6414A">
        <w:rPr>
          <w:sz w:val="21"/>
          <w:szCs w:val="21"/>
          <w:lang w:val="sq-AL"/>
        </w:rPr>
        <w:t xml:space="preserve"> si dhe të mjeteve apo objekteve dhe materialeve të tjera. </w:t>
      </w:r>
    </w:p>
    <w:p w:rsidR="00E56DBD" w:rsidRPr="00E6414A" w:rsidRDefault="00E56DBD" w:rsidP="00E56DBD">
      <w:pPr>
        <w:pStyle w:val="Paragrafi"/>
        <w:rPr>
          <w:sz w:val="21"/>
          <w:szCs w:val="21"/>
          <w:lang w:val="sq-AL"/>
        </w:rPr>
      </w:pPr>
      <w:r w:rsidRPr="00E6414A">
        <w:rPr>
          <w:sz w:val="21"/>
          <w:szCs w:val="21"/>
          <w:lang w:val="sq-AL"/>
        </w:rPr>
        <w:t>2. Kur punëtorëve u kërkohet të punojnë në çati apo afër tyre</w:t>
      </w:r>
      <w:r w:rsidR="00765430" w:rsidRPr="00E6414A">
        <w:rPr>
          <w:sz w:val="21"/>
          <w:szCs w:val="21"/>
          <w:lang w:val="sq-AL"/>
        </w:rPr>
        <w:t>,</w:t>
      </w:r>
      <w:r w:rsidRPr="00E6414A">
        <w:rPr>
          <w:sz w:val="21"/>
          <w:szCs w:val="21"/>
          <w:lang w:val="sq-AL"/>
        </w:rPr>
        <w:t xml:space="preserve"> apo në vende të tjera të mbuluara me materiale të thyeshme nga të cilat rrezikojnë të bien, atëherë merren masa kundër shkeljes së pakujdesshme mbi materialin e thyeshëm apo rënies për shkak të tij. </w:t>
      </w:r>
    </w:p>
    <w:p w:rsidR="00E56DBD" w:rsidRPr="00D415CB" w:rsidRDefault="00E56DBD" w:rsidP="00E56DBD">
      <w:pPr>
        <w:pStyle w:val="Paragrafi"/>
        <w:rPr>
          <w:sz w:val="18"/>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19 </w:t>
      </w:r>
    </w:p>
    <w:p w:rsidR="00E56DBD" w:rsidRPr="00E6414A" w:rsidRDefault="00E56DBD" w:rsidP="00E56DBD">
      <w:pPr>
        <w:pStyle w:val="NeniTitull"/>
        <w:keepNext w:val="0"/>
        <w:rPr>
          <w:sz w:val="21"/>
          <w:szCs w:val="21"/>
          <w:lang w:val="sq-AL"/>
        </w:rPr>
      </w:pPr>
      <w:r w:rsidRPr="00E6414A">
        <w:rPr>
          <w:sz w:val="21"/>
          <w:szCs w:val="21"/>
          <w:lang w:val="sq-AL"/>
        </w:rPr>
        <w:t>Gërmimet, shpimet, punimet e dheut, punimet nëntokësore dhe tunelet</w:t>
      </w:r>
    </w:p>
    <w:p w:rsidR="00E56DBD" w:rsidRPr="00D415CB" w:rsidRDefault="00E56DBD" w:rsidP="00E56DBD">
      <w:pPr>
        <w:pStyle w:val="Paragrafi"/>
        <w:rPr>
          <w:sz w:val="18"/>
          <w:szCs w:val="21"/>
          <w:lang w:val="sq-AL"/>
        </w:rPr>
      </w:pPr>
    </w:p>
    <w:p w:rsidR="00E56DBD" w:rsidRPr="00E6414A" w:rsidRDefault="00765430" w:rsidP="00E56DBD">
      <w:pPr>
        <w:pStyle w:val="Paragrafi"/>
        <w:rPr>
          <w:sz w:val="21"/>
          <w:szCs w:val="21"/>
          <w:lang w:val="sq-AL"/>
        </w:rPr>
      </w:pPr>
      <w:r w:rsidRPr="00E6414A">
        <w:rPr>
          <w:sz w:val="21"/>
          <w:szCs w:val="21"/>
          <w:lang w:val="sq-AL"/>
        </w:rPr>
        <w:t>Gjatë</w:t>
      </w:r>
      <w:r w:rsidR="00E56DBD" w:rsidRPr="00E6414A">
        <w:rPr>
          <w:sz w:val="21"/>
          <w:szCs w:val="21"/>
          <w:lang w:val="sq-AL"/>
        </w:rPr>
        <w:t xml:space="preserve"> gërmimeve, shpimeve, punimeve të dheut, punimeve nëntokësore dhe tuneleve duhen marrë masa parandaluese të mjaftueshme</w:t>
      </w:r>
      <w:r w:rsidRPr="00E6414A">
        <w:rPr>
          <w:sz w:val="21"/>
          <w:szCs w:val="21"/>
          <w:lang w:val="sq-AL"/>
        </w:rPr>
        <w:t>,</w:t>
      </w:r>
      <w:r w:rsidR="00E56DBD" w:rsidRPr="00E6414A">
        <w:rPr>
          <w:sz w:val="21"/>
          <w:szCs w:val="21"/>
          <w:lang w:val="sq-AL"/>
        </w:rPr>
        <w:t xml:space="preserve"> si më poshtë: </w:t>
      </w:r>
    </w:p>
    <w:p w:rsidR="00E56DBD" w:rsidRPr="00E6414A" w:rsidRDefault="00E56DBD" w:rsidP="00E56DBD">
      <w:pPr>
        <w:pStyle w:val="Paragrafi"/>
        <w:rPr>
          <w:sz w:val="21"/>
          <w:szCs w:val="21"/>
          <w:lang w:val="sq-AL"/>
        </w:rPr>
      </w:pPr>
      <w:r w:rsidRPr="00E6414A">
        <w:rPr>
          <w:sz w:val="21"/>
          <w:szCs w:val="21"/>
          <w:lang w:val="sq-AL"/>
        </w:rPr>
        <w:t xml:space="preserve">a) Vënien e mbajtëseve të përshtatshme për të mbrojtur punëtorët nga të gjitha zhvendosjet e dheut, gurëve dhe materialeve të tjera; </w:t>
      </w:r>
    </w:p>
    <w:p w:rsidR="00E56DBD" w:rsidRPr="00E6414A" w:rsidRDefault="00E56DBD" w:rsidP="00E56DBD">
      <w:pPr>
        <w:pStyle w:val="Paragrafi"/>
        <w:rPr>
          <w:sz w:val="21"/>
          <w:szCs w:val="21"/>
          <w:lang w:val="sq-AL"/>
        </w:rPr>
      </w:pPr>
      <w:r w:rsidRPr="00E6414A">
        <w:rPr>
          <w:sz w:val="21"/>
          <w:szCs w:val="21"/>
          <w:lang w:val="sq-AL"/>
        </w:rPr>
        <w:t xml:space="preserve">b) Sigurimin e mbrojtjes kundër rreziqeve që vijnë nga rënia e personave, materialeve, objekteve apo vërshimi i ujit në gërmime, shpime, punimet e dheut, punimet nëntokësore ose tunele; </w:t>
      </w:r>
    </w:p>
    <w:p w:rsidR="00E56DBD" w:rsidRPr="00E6414A" w:rsidRDefault="00E56DBD" w:rsidP="00E56DBD">
      <w:pPr>
        <w:pStyle w:val="Paragrafi"/>
        <w:rPr>
          <w:sz w:val="21"/>
          <w:szCs w:val="21"/>
          <w:lang w:val="sq-AL"/>
        </w:rPr>
      </w:pPr>
      <w:r w:rsidRPr="00E6414A">
        <w:rPr>
          <w:sz w:val="21"/>
          <w:szCs w:val="21"/>
          <w:lang w:val="sq-AL"/>
        </w:rPr>
        <w:t xml:space="preserve">c) Sigurimin e ventilimit të bollshëm në çdo vend pune, në mënyrë që të ruhet një atmosferë e përshtatshme për frymëmarrje dhe për të kufizuar tymrat, gazrat, avujt, pluhurat dhe papastërtitë e tjera në nivele që nuk janë të rrezikshme apo dëmtuese për shëndetin dhe që janë brenda kufijve të përcaktuar në aktet ligjore dhe nënligjore kombëtare; </w:t>
      </w:r>
    </w:p>
    <w:p w:rsidR="00E56DBD" w:rsidRPr="00E6414A" w:rsidRDefault="00E56DBD" w:rsidP="00E56DBD">
      <w:pPr>
        <w:pStyle w:val="Paragrafi"/>
        <w:rPr>
          <w:sz w:val="21"/>
          <w:szCs w:val="21"/>
          <w:lang w:val="sq-AL"/>
        </w:rPr>
      </w:pPr>
      <w:r w:rsidRPr="00E6414A">
        <w:rPr>
          <w:sz w:val="21"/>
          <w:szCs w:val="21"/>
          <w:lang w:val="sq-AL"/>
        </w:rPr>
        <w:t xml:space="preserve">d) Mundësimin për punëtorët që të kenë siguri në rast zjarri, ose në rast vërshimi të ujit apo materialit; </w:t>
      </w:r>
    </w:p>
    <w:p w:rsidR="00E56DBD" w:rsidRPr="00E6414A" w:rsidRDefault="00E56DBD" w:rsidP="00A877A6">
      <w:pPr>
        <w:pStyle w:val="Paragrafi"/>
        <w:rPr>
          <w:sz w:val="21"/>
          <w:szCs w:val="21"/>
          <w:lang w:val="sq-AL"/>
        </w:rPr>
      </w:pPr>
      <w:r w:rsidRPr="00E6414A">
        <w:rPr>
          <w:sz w:val="21"/>
          <w:szCs w:val="21"/>
          <w:lang w:val="sq-AL"/>
        </w:rPr>
        <w:t xml:space="preserve">e) Shmangien e rrezikut për punëtorët që lind nga rreziqet e mundshme nëntokësore, siç janë qarkullimi i lëngjeve apo prania e xhepave të gazit, duke ndërmarrë hetimin e duhur për t’i lokalizuar ato. </w:t>
      </w:r>
    </w:p>
    <w:p w:rsidR="00896FF8" w:rsidRPr="00D415CB" w:rsidRDefault="00896FF8" w:rsidP="00E56DBD">
      <w:pPr>
        <w:pStyle w:val="NeniNr"/>
        <w:keepNext w:val="0"/>
        <w:rPr>
          <w:sz w:val="14"/>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20 </w:t>
      </w:r>
    </w:p>
    <w:p w:rsidR="00E56DBD" w:rsidRPr="00E6414A" w:rsidRDefault="00E56DBD" w:rsidP="00E56DBD">
      <w:pPr>
        <w:pStyle w:val="NeniTitull"/>
        <w:keepNext w:val="0"/>
        <w:rPr>
          <w:sz w:val="21"/>
          <w:szCs w:val="21"/>
          <w:lang w:val="sq-AL"/>
        </w:rPr>
      </w:pPr>
      <w:r w:rsidRPr="00E6414A">
        <w:rPr>
          <w:sz w:val="21"/>
          <w:szCs w:val="21"/>
          <w:lang w:val="sq-AL"/>
        </w:rPr>
        <w:t xml:space="preserve">Armaturat e brendshme dhe kesonët </w:t>
      </w:r>
    </w:p>
    <w:p w:rsidR="00E56DBD" w:rsidRPr="00D415CB" w:rsidRDefault="00E56DBD" w:rsidP="00E56DBD">
      <w:pPr>
        <w:pStyle w:val="Paragrafi"/>
        <w:rPr>
          <w:sz w:val="18"/>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1. Të gjitha armaturat e brendshme dhe kesonët: </w:t>
      </w:r>
    </w:p>
    <w:p w:rsidR="00E56DBD" w:rsidRPr="00E6414A" w:rsidRDefault="00F07B6E" w:rsidP="00E56DBD">
      <w:pPr>
        <w:pStyle w:val="Paragrafi"/>
        <w:rPr>
          <w:sz w:val="21"/>
          <w:szCs w:val="21"/>
          <w:lang w:val="sq-AL"/>
        </w:rPr>
      </w:pPr>
      <w:r w:rsidRPr="00E6414A">
        <w:rPr>
          <w:sz w:val="21"/>
          <w:szCs w:val="21"/>
          <w:lang w:val="sq-AL"/>
        </w:rPr>
        <w:t>a) d</w:t>
      </w:r>
      <w:r w:rsidR="00E56DBD" w:rsidRPr="00E6414A">
        <w:rPr>
          <w:sz w:val="21"/>
          <w:szCs w:val="21"/>
          <w:lang w:val="sq-AL"/>
        </w:rPr>
        <w:t xml:space="preserve">uhet të kenë konstruksion të mirë e të përshtatshëm dhe të jenë prej materiali të mirë dhe mjaftueshmërisht të fortë; </w:t>
      </w:r>
    </w:p>
    <w:p w:rsidR="00E56DBD" w:rsidRPr="00E6414A" w:rsidRDefault="00F07B6E" w:rsidP="00E56DBD">
      <w:pPr>
        <w:pStyle w:val="Paragrafi"/>
        <w:rPr>
          <w:sz w:val="21"/>
          <w:szCs w:val="21"/>
          <w:lang w:val="sq-AL"/>
        </w:rPr>
      </w:pPr>
      <w:r w:rsidRPr="00E6414A">
        <w:rPr>
          <w:sz w:val="21"/>
          <w:szCs w:val="21"/>
          <w:lang w:val="sq-AL"/>
        </w:rPr>
        <w:t xml:space="preserve">b) </w:t>
      </w:r>
      <w:r w:rsidR="00896FF8" w:rsidRPr="00E6414A">
        <w:rPr>
          <w:sz w:val="21"/>
          <w:szCs w:val="21"/>
          <w:lang w:val="sq-AL"/>
        </w:rPr>
        <w:t xml:space="preserve">duhet </w:t>
      </w:r>
      <w:r w:rsidRPr="00E6414A">
        <w:rPr>
          <w:sz w:val="21"/>
          <w:szCs w:val="21"/>
          <w:lang w:val="sq-AL"/>
        </w:rPr>
        <w:t>t</w:t>
      </w:r>
      <w:r w:rsidR="00E56DBD" w:rsidRPr="00E6414A">
        <w:rPr>
          <w:sz w:val="21"/>
          <w:szCs w:val="21"/>
          <w:lang w:val="sq-AL"/>
        </w:rPr>
        <w:t xml:space="preserve">ë pajisen me mjetet e nevojshme për punëtorët, në mënyrë që ata të jenë të sigurt në rast vërshimi të ujit apo materialit. </w:t>
      </w:r>
    </w:p>
    <w:p w:rsidR="00E56DBD" w:rsidRPr="00E6414A" w:rsidRDefault="00E56DBD" w:rsidP="00E56DBD">
      <w:pPr>
        <w:pStyle w:val="Paragrafi"/>
        <w:rPr>
          <w:sz w:val="21"/>
          <w:szCs w:val="21"/>
          <w:lang w:val="sq-AL"/>
        </w:rPr>
      </w:pPr>
      <w:r w:rsidRPr="00E6414A">
        <w:rPr>
          <w:sz w:val="21"/>
          <w:szCs w:val="21"/>
          <w:lang w:val="sq-AL"/>
        </w:rPr>
        <w:t xml:space="preserve">2. Ndërtimi, pozicionimi, modifikimi ose çmontimi i armaturave të brendshme dhe kesonëve duhet të bëhet vetëm nën mbikëqyrjen e drejtpërdrejtë të një personi kompetent. </w:t>
      </w:r>
    </w:p>
    <w:p w:rsidR="00E56DBD" w:rsidRPr="00E6414A" w:rsidRDefault="00E56DBD" w:rsidP="00367710">
      <w:pPr>
        <w:pStyle w:val="Paragrafi"/>
        <w:rPr>
          <w:sz w:val="21"/>
          <w:szCs w:val="21"/>
          <w:lang w:val="sq-AL"/>
        </w:rPr>
      </w:pPr>
      <w:r w:rsidRPr="00E6414A">
        <w:rPr>
          <w:sz w:val="21"/>
          <w:szCs w:val="21"/>
          <w:lang w:val="sq-AL"/>
        </w:rPr>
        <w:t xml:space="preserve">3. Të gjitha armaturat e brendshme dhe kesonët duhet të inspektohen nga një person kompetent në bazë të intervaleve të përcaktuara. </w:t>
      </w:r>
    </w:p>
    <w:p w:rsidR="00D415CB" w:rsidRDefault="00D415CB" w:rsidP="00E56DBD">
      <w:pPr>
        <w:pStyle w:val="NeniNr"/>
        <w:keepNext w:val="0"/>
        <w:rPr>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21 </w:t>
      </w:r>
    </w:p>
    <w:p w:rsidR="00E56DBD" w:rsidRPr="00E6414A" w:rsidRDefault="00E56DBD" w:rsidP="00E56DBD">
      <w:pPr>
        <w:pStyle w:val="NeniTitull"/>
        <w:keepNext w:val="0"/>
        <w:rPr>
          <w:sz w:val="21"/>
          <w:szCs w:val="21"/>
          <w:lang w:val="sq-AL"/>
        </w:rPr>
      </w:pPr>
      <w:r w:rsidRPr="00E6414A">
        <w:rPr>
          <w:sz w:val="21"/>
          <w:szCs w:val="21"/>
          <w:lang w:val="sq-AL"/>
        </w:rPr>
        <w:t xml:space="preserve">Puna në ajër të ngjeshur </w:t>
      </w:r>
    </w:p>
    <w:p w:rsidR="00E56DBD" w:rsidRPr="00D415CB" w:rsidRDefault="00E56DBD" w:rsidP="00E56DBD">
      <w:pPr>
        <w:pStyle w:val="Paragrafi"/>
        <w:rPr>
          <w:sz w:val="16"/>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1. Puna në ajër të ngjeshur duhet të realizohet vetëm në përputhje me masat e përcaktuara nga aktet ligjore dhe nënligjore kombëtare. </w:t>
      </w:r>
    </w:p>
    <w:p w:rsidR="00E56DBD" w:rsidRDefault="00E56DBD" w:rsidP="00E56DBD">
      <w:pPr>
        <w:pStyle w:val="Paragrafi"/>
        <w:rPr>
          <w:sz w:val="21"/>
          <w:szCs w:val="21"/>
          <w:lang w:val="sq-AL"/>
        </w:rPr>
      </w:pPr>
      <w:r w:rsidRPr="00E6414A">
        <w:rPr>
          <w:sz w:val="21"/>
          <w:szCs w:val="21"/>
          <w:lang w:val="sq-AL"/>
        </w:rPr>
        <w:t xml:space="preserve">2. Puna në ajër të ngjeshur duhet të realizohet vetëm nga punëtorë, aftësia fizike e të cilëve për një punë të tillë është përcaktuar nëpërmjet një vizite mjekësore dhe kur është i pranishëm një person kompetent për të mbikëqyrur realizimin e operacioneve. </w:t>
      </w:r>
    </w:p>
    <w:p w:rsidR="009C0DCF" w:rsidRPr="00E6414A" w:rsidRDefault="009C0DCF" w:rsidP="00E56DBD">
      <w:pPr>
        <w:pStyle w:val="Paragrafi"/>
        <w:rPr>
          <w:sz w:val="21"/>
          <w:szCs w:val="21"/>
          <w:lang w:val="sq-AL"/>
        </w:rPr>
      </w:pPr>
    </w:p>
    <w:p w:rsidR="00D330AF" w:rsidRPr="00D415CB" w:rsidRDefault="00D330AF" w:rsidP="00133A79">
      <w:pPr>
        <w:pStyle w:val="Paragrafi"/>
        <w:ind w:firstLine="0"/>
        <w:rPr>
          <w:sz w:val="16"/>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22 </w:t>
      </w:r>
    </w:p>
    <w:p w:rsidR="00E56DBD" w:rsidRPr="00E6414A" w:rsidRDefault="00E56DBD" w:rsidP="00E56DBD">
      <w:pPr>
        <w:pStyle w:val="NeniTitull"/>
        <w:keepNext w:val="0"/>
        <w:rPr>
          <w:sz w:val="21"/>
          <w:szCs w:val="21"/>
          <w:lang w:val="sq-AL"/>
        </w:rPr>
      </w:pPr>
      <w:r w:rsidRPr="00E6414A">
        <w:rPr>
          <w:sz w:val="21"/>
          <w:szCs w:val="21"/>
          <w:lang w:val="sq-AL"/>
        </w:rPr>
        <w:t xml:space="preserve">Kornizat strukturore dhe armaturat </w:t>
      </w:r>
    </w:p>
    <w:p w:rsidR="00E56DBD" w:rsidRPr="00D415CB" w:rsidRDefault="00E56DBD" w:rsidP="00E56DBD">
      <w:pPr>
        <w:pStyle w:val="Paragrafi"/>
        <w:rPr>
          <w:sz w:val="16"/>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1. Ndërtimi i kornizave dhe komponentëve strukturorë, armaturat, armaturat harkore dhe armaturat mbështetëse duhet të realizohet vetëm nën mbikëqyrjen e personit kompetent. </w:t>
      </w:r>
    </w:p>
    <w:p w:rsidR="00E56DBD" w:rsidRPr="00E6414A" w:rsidRDefault="00E56DBD" w:rsidP="00E56DBD">
      <w:pPr>
        <w:pStyle w:val="Paragrafi"/>
        <w:rPr>
          <w:sz w:val="21"/>
          <w:szCs w:val="21"/>
          <w:lang w:val="sq-AL"/>
        </w:rPr>
      </w:pPr>
      <w:r w:rsidRPr="00E6414A">
        <w:rPr>
          <w:sz w:val="21"/>
          <w:szCs w:val="21"/>
          <w:lang w:val="sq-AL"/>
        </w:rPr>
        <w:t xml:space="preserve">2. Duhen marrë masa parandaluese të plota për të ruajtur punëtorët nga rreziqet që vijnë nga gjendja e përkohshme e dobët apo paqëndrueshmëria e strukturës. </w:t>
      </w:r>
    </w:p>
    <w:p w:rsidR="00E56DBD" w:rsidRPr="00E6414A" w:rsidRDefault="00E56DBD" w:rsidP="00E56DBD">
      <w:pPr>
        <w:pStyle w:val="Paragrafi"/>
        <w:rPr>
          <w:sz w:val="21"/>
          <w:szCs w:val="21"/>
          <w:lang w:val="sq-AL"/>
        </w:rPr>
      </w:pPr>
      <w:r w:rsidRPr="00E6414A">
        <w:rPr>
          <w:sz w:val="21"/>
          <w:szCs w:val="21"/>
          <w:lang w:val="sq-AL"/>
        </w:rPr>
        <w:t xml:space="preserve">3. Armaturat, armaturat harkore dhe armaturat mbështetëse duhen projektuar, ndërtuar dhe ruajtur në atë mënyrë që të mbajnë në mënyrë të sigurt të gjitha ngarkesat që mund të vendosen mbi to. </w:t>
      </w:r>
    </w:p>
    <w:p w:rsidR="00E56DBD" w:rsidRPr="00D415CB" w:rsidRDefault="00E56DBD" w:rsidP="00E56DBD">
      <w:pPr>
        <w:pStyle w:val="Paragrafi"/>
        <w:rPr>
          <w:sz w:val="14"/>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23 </w:t>
      </w:r>
    </w:p>
    <w:p w:rsidR="00E56DBD" w:rsidRPr="00E6414A" w:rsidRDefault="00E56DBD" w:rsidP="00E56DBD">
      <w:pPr>
        <w:pStyle w:val="NeniTitull"/>
        <w:keepNext w:val="0"/>
        <w:rPr>
          <w:sz w:val="21"/>
          <w:szCs w:val="21"/>
          <w:lang w:val="sq-AL"/>
        </w:rPr>
      </w:pPr>
      <w:r w:rsidRPr="00E6414A">
        <w:rPr>
          <w:sz w:val="21"/>
          <w:szCs w:val="21"/>
          <w:lang w:val="sq-AL"/>
        </w:rPr>
        <w:t xml:space="preserve">Puna mbi ujë </w:t>
      </w:r>
    </w:p>
    <w:p w:rsidR="00E56DBD" w:rsidRPr="00D415CB" w:rsidRDefault="00E56DBD" w:rsidP="00E56DBD">
      <w:pPr>
        <w:pStyle w:val="Paragrafi"/>
        <w:rPr>
          <w:sz w:val="16"/>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Kur puna kryhet mbi ujë ose fare pranë ujit, merren masat e mjaftueshme për: </w:t>
      </w:r>
    </w:p>
    <w:p w:rsidR="00E56DBD" w:rsidRPr="00E6414A" w:rsidRDefault="00E56DBD" w:rsidP="00E56DBD">
      <w:pPr>
        <w:pStyle w:val="Paragrafi"/>
        <w:rPr>
          <w:sz w:val="21"/>
          <w:szCs w:val="21"/>
          <w:lang w:val="sq-AL"/>
        </w:rPr>
      </w:pPr>
      <w:r w:rsidRPr="00E6414A">
        <w:rPr>
          <w:sz w:val="21"/>
          <w:szCs w:val="21"/>
          <w:lang w:val="sq-AL"/>
        </w:rPr>
        <w:t xml:space="preserve">a) </w:t>
      </w:r>
      <w:r w:rsidR="00896FF8" w:rsidRPr="00E6414A">
        <w:rPr>
          <w:sz w:val="21"/>
          <w:szCs w:val="21"/>
          <w:lang w:val="sq-AL"/>
        </w:rPr>
        <w:t>p</w:t>
      </w:r>
      <w:r w:rsidRPr="00E6414A">
        <w:rPr>
          <w:sz w:val="21"/>
          <w:szCs w:val="21"/>
          <w:lang w:val="sq-AL"/>
        </w:rPr>
        <w:t xml:space="preserve">arandalimin e rënies së punëtorëve në ujë; </w:t>
      </w:r>
    </w:p>
    <w:p w:rsidR="00E56DBD" w:rsidRPr="00E6414A" w:rsidRDefault="00E56DBD" w:rsidP="00E56DBD">
      <w:pPr>
        <w:pStyle w:val="Paragrafi"/>
        <w:rPr>
          <w:sz w:val="21"/>
          <w:szCs w:val="21"/>
          <w:lang w:val="sq-AL"/>
        </w:rPr>
      </w:pPr>
      <w:r w:rsidRPr="00E6414A">
        <w:rPr>
          <w:sz w:val="21"/>
          <w:szCs w:val="21"/>
          <w:lang w:val="sq-AL"/>
        </w:rPr>
        <w:t xml:space="preserve">b) </w:t>
      </w:r>
      <w:r w:rsidR="00896FF8" w:rsidRPr="00E6414A">
        <w:rPr>
          <w:sz w:val="21"/>
          <w:szCs w:val="21"/>
          <w:lang w:val="sq-AL"/>
        </w:rPr>
        <w:t>s</w:t>
      </w:r>
      <w:r w:rsidRPr="00E6414A">
        <w:rPr>
          <w:sz w:val="21"/>
          <w:szCs w:val="21"/>
          <w:lang w:val="sq-AL"/>
        </w:rPr>
        <w:t xml:space="preserve">hpëtimin e punëtorëve në rrezik mbytjeje; </w:t>
      </w:r>
    </w:p>
    <w:p w:rsidR="00E56DBD" w:rsidRPr="00E6414A" w:rsidRDefault="00E56DBD" w:rsidP="00E56DBD">
      <w:pPr>
        <w:pStyle w:val="Paragrafi"/>
        <w:rPr>
          <w:sz w:val="21"/>
          <w:szCs w:val="21"/>
          <w:lang w:val="sq-AL"/>
        </w:rPr>
      </w:pPr>
      <w:r w:rsidRPr="00E6414A">
        <w:rPr>
          <w:sz w:val="21"/>
          <w:szCs w:val="21"/>
          <w:lang w:val="sq-AL"/>
        </w:rPr>
        <w:t xml:space="preserve">c) </w:t>
      </w:r>
      <w:r w:rsidR="00896FF8" w:rsidRPr="00E6414A">
        <w:rPr>
          <w:sz w:val="21"/>
          <w:szCs w:val="21"/>
          <w:lang w:val="sq-AL"/>
        </w:rPr>
        <w:t>t</w:t>
      </w:r>
      <w:r w:rsidRPr="00E6414A">
        <w:rPr>
          <w:sz w:val="21"/>
          <w:szCs w:val="21"/>
          <w:lang w:val="sq-AL"/>
        </w:rPr>
        <w:t xml:space="preserve">ransport të sigurt dhe të mjaftueshëm. </w:t>
      </w:r>
    </w:p>
    <w:p w:rsidR="00E56DBD" w:rsidRPr="00D415CB" w:rsidRDefault="00E56DBD" w:rsidP="00E56DBD">
      <w:pPr>
        <w:pStyle w:val="Paragrafi"/>
        <w:rPr>
          <w:sz w:val="18"/>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24 </w:t>
      </w:r>
    </w:p>
    <w:p w:rsidR="00E56DBD" w:rsidRPr="00E6414A" w:rsidRDefault="00E56DBD" w:rsidP="00E56DBD">
      <w:pPr>
        <w:pStyle w:val="NeniTitull"/>
        <w:keepNext w:val="0"/>
        <w:rPr>
          <w:sz w:val="21"/>
          <w:szCs w:val="21"/>
          <w:lang w:val="sq-AL"/>
        </w:rPr>
      </w:pPr>
      <w:r w:rsidRPr="00E6414A">
        <w:rPr>
          <w:sz w:val="21"/>
          <w:szCs w:val="21"/>
          <w:lang w:val="sq-AL"/>
        </w:rPr>
        <w:t xml:space="preserve">Shembja </w:t>
      </w:r>
    </w:p>
    <w:p w:rsidR="00E56DBD" w:rsidRPr="00D415CB" w:rsidRDefault="00E56DBD" w:rsidP="00E56DBD">
      <w:pPr>
        <w:pStyle w:val="Paragrafi"/>
        <w:rPr>
          <w:sz w:val="18"/>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Në rastet kur shembja e ndërtesave apo e strukturave mund të paraqesë rrezik për punëtorët apo për publikun: </w:t>
      </w:r>
    </w:p>
    <w:p w:rsidR="00E56DBD" w:rsidRPr="00E6414A" w:rsidRDefault="00E56DBD" w:rsidP="00E56DBD">
      <w:pPr>
        <w:pStyle w:val="Paragrafi"/>
        <w:rPr>
          <w:sz w:val="21"/>
          <w:szCs w:val="21"/>
          <w:lang w:val="sq-AL"/>
        </w:rPr>
      </w:pPr>
      <w:r w:rsidRPr="00E6414A">
        <w:rPr>
          <w:sz w:val="21"/>
          <w:szCs w:val="21"/>
          <w:lang w:val="sq-AL"/>
        </w:rPr>
        <w:t xml:space="preserve">a) </w:t>
      </w:r>
      <w:r w:rsidR="00896FF8" w:rsidRPr="00E6414A">
        <w:rPr>
          <w:sz w:val="21"/>
          <w:szCs w:val="21"/>
          <w:lang w:val="sq-AL"/>
        </w:rPr>
        <w:t>m</w:t>
      </w:r>
      <w:r w:rsidRPr="00E6414A">
        <w:rPr>
          <w:sz w:val="21"/>
          <w:szCs w:val="21"/>
          <w:lang w:val="sq-AL"/>
        </w:rPr>
        <w:t xml:space="preserve">iratohen masat, metodat dhe procedurat e përshtatshme, duke përfshirë ato për largimin e mbeturinave apo mbetjeve në përputhje me aktet ligjore dhe nënligjore kombëtare; </w:t>
      </w:r>
    </w:p>
    <w:p w:rsidR="00E56DBD" w:rsidRPr="00E6414A" w:rsidRDefault="00E56DBD" w:rsidP="00A877A6">
      <w:pPr>
        <w:pStyle w:val="Paragrafi"/>
        <w:rPr>
          <w:sz w:val="21"/>
          <w:szCs w:val="21"/>
          <w:lang w:val="sq-AL"/>
        </w:rPr>
      </w:pPr>
      <w:r w:rsidRPr="00E6414A">
        <w:rPr>
          <w:sz w:val="21"/>
          <w:szCs w:val="21"/>
          <w:lang w:val="sq-AL"/>
        </w:rPr>
        <w:t xml:space="preserve">b) </w:t>
      </w:r>
      <w:r w:rsidR="00896FF8" w:rsidRPr="00E6414A">
        <w:rPr>
          <w:sz w:val="21"/>
          <w:szCs w:val="21"/>
          <w:lang w:val="sq-AL"/>
        </w:rPr>
        <w:t>p</w:t>
      </w:r>
      <w:r w:rsidRPr="00E6414A">
        <w:rPr>
          <w:sz w:val="21"/>
          <w:szCs w:val="21"/>
          <w:lang w:val="sq-AL"/>
        </w:rPr>
        <w:t xml:space="preserve">una planifikohet dhe ndërmerret vetëm nën mbikëqyrjen e personit kompetent. </w:t>
      </w:r>
    </w:p>
    <w:p w:rsidR="00896FF8" w:rsidRPr="00D415CB" w:rsidRDefault="00896FF8" w:rsidP="00E56DBD">
      <w:pPr>
        <w:pStyle w:val="NeniNr"/>
        <w:keepNext w:val="0"/>
        <w:rPr>
          <w:sz w:val="18"/>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25 </w:t>
      </w:r>
    </w:p>
    <w:p w:rsidR="00E56DBD" w:rsidRPr="00E6414A" w:rsidRDefault="00E56DBD" w:rsidP="00E56DBD">
      <w:pPr>
        <w:pStyle w:val="NeniTitull"/>
        <w:keepNext w:val="0"/>
        <w:rPr>
          <w:sz w:val="21"/>
          <w:szCs w:val="21"/>
          <w:lang w:val="sq-AL"/>
        </w:rPr>
      </w:pPr>
      <w:r w:rsidRPr="00E6414A">
        <w:rPr>
          <w:sz w:val="21"/>
          <w:szCs w:val="21"/>
          <w:lang w:val="sq-AL"/>
        </w:rPr>
        <w:t xml:space="preserve">Ndriçimi </w:t>
      </w:r>
    </w:p>
    <w:p w:rsidR="00E56DBD" w:rsidRPr="00D415CB" w:rsidRDefault="00E56DBD" w:rsidP="00E56DBD">
      <w:pPr>
        <w:pStyle w:val="Paragrafi"/>
        <w:rPr>
          <w:sz w:val="18"/>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Në çdo vend pune dhe çdo vend tjetër në kantierin e ndërtimit, kur punëtorëve mund t’u duhet të kalojnë, sigurohet ndriçim i mjaftueshëm dhe i përshtatshëm, duke përfshirë ndriçimin e lëvizshëm, kur është e përshtatshme. </w:t>
      </w:r>
    </w:p>
    <w:p w:rsidR="00E56DBD" w:rsidRPr="00D415CB" w:rsidRDefault="00E56DBD" w:rsidP="00E56DBD">
      <w:pPr>
        <w:pStyle w:val="NeniNr"/>
        <w:keepNext w:val="0"/>
        <w:rPr>
          <w:sz w:val="18"/>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26 </w:t>
      </w:r>
    </w:p>
    <w:p w:rsidR="00E56DBD" w:rsidRPr="00E6414A" w:rsidRDefault="00E56DBD" w:rsidP="00E56DBD">
      <w:pPr>
        <w:pStyle w:val="NeniTitull"/>
        <w:keepNext w:val="0"/>
        <w:rPr>
          <w:sz w:val="21"/>
          <w:szCs w:val="21"/>
          <w:lang w:val="sq-AL"/>
        </w:rPr>
      </w:pPr>
      <w:r w:rsidRPr="00E6414A">
        <w:rPr>
          <w:sz w:val="21"/>
          <w:szCs w:val="21"/>
          <w:lang w:val="sq-AL"/>
        </w:rPr>
        <w:t xml:space="preserve">Energjia </w:t>
      </w:r>
    </w:p>
    <w:p w:rsidR="00E56DBD" w:rsidRPr="00D415CB" w:rsidRDefault="00E56DBD" w:rsidP="00E56DBD">
      <w:pPr>
        <w:pStyle w:val="Paragrafi"/>
        <w:rPr>
          <w:sz w:val="18"/>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1. Të gjitha pajisjet dhe instalimet elektrike ndërtohen, instalohen dhe mirëmbahen nga </w:t>
      </w:r>
      <w:r w:rsidR="00B65B0C" w:rsidRPr="00E6414A">
        <w:rPr>
          <w:sz w:val="21"/>
          <w:szCs w:val="21"/>
          <w:lang w:val="sq-AL"/>
        </w:rPr>
        <w:t>një person kompetent dhe përdore</w:t>
      </w:r>
      <w:r w:rsidRPr="00E6414A">
        <w:rPr>
          <w:sz w:val="21"/>
          <w:szCs w:val="21"/>
          <w:lang w:val="sq-AL"/>
        </w:rPr>
        <w:t xml:space="preserve">n në mënyrë të tillë që të sigurojnë mbrojtje nga rreziku. </w:t>
      </w:r>
    </w:p>
    <w:p w:rsidR="00E56DBD" w:rsidRPr="00E6414A" w:rsidRDefault="00E56DBD" w:rsidP="00E56DBD">
      <w:pPr>
        <w:pStyle w:val="Paragrafi"/>
        <w:rPr>
          <w:sz w:val="21"/>
          <w:szCs w:val="21"/>
          <w:lang w:val="sq-AL"/>
        </w:rPr>
      </w:pPr>
      <w:r w:rsidRPr="00E6414A">
        <w:rPr>
          <w:sz w:val="21"/>
          <w:szCs w:val="21"/>
          <w:lang w:val="sq-AL"/>
        </w:rPr>
        <w:t xml:space="preserve">2. Përpara se të fillojë ndërtimi dhe gjatë procesit të tij ndërmerren hapa të mjaftueshëm për të konstatuar praninë e rrezikut dhe për të siguruar mbrojtjen e punëtorëve nga rreziku nga kabllot e zhveshura elektrike apo aparatet, të cilat janë nën, mbi ose në kantier. </w:t>
      </w:r>
    </w:p>
    <w:p w:rsidR="00E56DBD" w:rsidRDefault="00E56DBD" w:rsidP="00D415CB">
      <w:pPr>
        <w:pStyle w:val="Paragrafi"/>
        <w:rPr>
          <w:sz w:val="21"/>
          <w:szCs w:val="21"/>
          <w:lang w:val="sq-AL"/>
        </w:rPr>
      </w:pPr>
      <w:r w:rsidRPr="00E6414A">
        <w:rPr>
          <w:sz w:val="21"/>
          <w:szCs w:val="21"/>
          <w:lang w:val="sq-AL"/>
        </w:rPr>
        <w:t xml:space="preserve">3. Shtrimi dhe mirëmbajtja e kabllove elektrike dhe e aparaturave në kantieret e ndërtimit drejtohen nga rregullat teknike dhe standardet që zbatohen në nivel nacional. </w:t>
      </w:r>
    </w:p>
    <w:p w:rsidR="009C0DCF" w:rsidRPr="00E6414A" w:rsidRDefault="009C0DCF" w:rsidP="00D415CB">
      <w:pPr>
        <w:pStyle w:val="Paragrafi"/>
        <w:rPr>
          <w:sz w:val="21"/>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27 </w:t>
      </w:r>
    </w:p>
    <w:p w:rsidR="00E56DBD" w:rsidRPr="00E6414A" w:rsidRDefault="00E56DBD" w:rsidP="00E56DBD">
      <w:pPr>
        <w:pStyle w:val="NeniTitull"/>
        <w:keepNext w:val="0"/>
        <w:rPr>
          <w:sz w:val="21"/>
          <w:szCs w:val="21"/>
          <w:lang w:val="sq-AL"/>
        </w:rPr>
      </w:pPr>
      <w:r w:rsidRPr="00E6414A">
        <w:rPr>
          <w:sz w:val="21"/>
          <w:szCs w:val="21"/>
          <w:lang w:val="sq-AL"/>
        </w:rPr>
        <w:t xml:space="preserve">Lëndët plasëse </w:t>
      </w:r>
    </w:p>
    <w:p w:rsidR="00E56DBD" w:rsidRPr="00D415CB" w:rsidRDefault="00E56DBD" w:rsidP="00E56DBD">
      <w:pPr>
        <w:pStyle w:val="Paragrafi"/>
        <w:rPr>
          <w:sz w:val="18"/>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Lëndët plasëse ruhen, transportohen, trajtohen apo përdoren: </w:t>
      </w:r>
    </w:p>
    <w:p w:rsidR="00E56DBD" w:rsidRPr="00E6414A" w:rsidRDefault="00E56DBD" w:rsidP="00E56DBD">
      <w:pPr>
        <w:pStyle w:val="Paragrafi"/>
        <w:rPr>
          <w:sz w:val="21"/>
          <w:szCs w:val="21"/>
          <w:lang w:val="sq-AL"/>
        </w:rPr>
      </w:pPr>
      <w:r w:rsidRPr="00E6414A">
        <w:rPr>
          <w:sz w:val="21"/>
          <w:szCs w:val="21"/>
          <w:lang w:val="sq-AL"/>
        </w:rPr>
        <w:t xml:space="preserve">a) vetëm sipas kushteve të përcaktuara nga akte ligjore dhe nënligjore kombëtare; dhe </w:t>
      </w:r>
    </w:p>
    <w:p w:rsidR="00E56DBD" w:rsidRPr="00E6414A" w:rsidRDefault="00E56DBD" w:rsidP="00E56DBD">
      <w:pPr>
        <w:pStyle w:val="Paragrafi"/>
        <w:rPr>
          <w:sz w:val="21"/>
          <w:szCs w:val="21"/>
          <w:lang w:val="sq-AL"/>
        </w:rPr>
      </w:pPr>
      <w:r w:rsidRPr="00E6414A">
        <w:rPr>
          <w:sz w:val="21"/>
          <w:szCs w:val="21"/>
          <w:lang w:val="sq-AL"/>
        </w:rPr>
        <w:t xml:space="preserve">b) vetëm nga një person kompetent, i cili ndërmerr hapat që janë të nevojshëm për të garantuar që punëtorët dhe personat e tjerë nuk ekspozohen ndaj rrezikut të dëmtimit. </w:t>
      </w:r>
    </w:p>
    <w:p w:rsidR="003D5334" w:rsidRDefault="003D5334" w:rsidP="00E56DBD">
      <w:pPr>
        <w:pStyle w:val="NeniNr"/>
        <w:keepNext w:val="0"/>
        <w:rPr>
          <w:sz w:val="21"/>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28 </w:t>
      </w:r>
    </w:p>
    <w:p w:rsidR="00E56DBD" w:rsidRPr="00E6414A" w:rsidRDefault="00E56DBD" w:rsidP="00E56DBD">
      <w:pPr>
        <w:pStyle w:val="NeniTitull"/>
        <w:keepNext w:val="0"/>
        <w:rPr>
          <w:sz w:val="21"/>
          <w:szCs w:val="21"/>
          <w:lang w:val="sq-AL"/>
        </w:rPr>
      </w:pPr>
      <w:r w:rsidRPr="00E6414A">
        <w:rPr>
          <w:sz w:val="21"/>
          <w:szCs w:val="21"/>
          <w:lang w:val="sq-AL"/>
        </w:rPr>
        <w:t xml:space="preserve">Rreziqet ndaj shëndetit </w:t>
      </w:r>
    </w:p>
    <w:p w:rsidR="00E56DBD" w:rsidRPr="00D415CB" w:rsidRDefault="00E56DBD" w:rsidP="00E56DBD">
      <w:pPr>
        <w:pStyle w:val="Paragrafi"/>
        <w:rPr>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1. Kur një punëtor është i detyruar të ekspozohet ndaj rrezikut kimik, fizik ose biologjik në atë masë që është e rrezikshme për shëndetin, merren masat e duhura parandaluese ndaj një ekspozimi të tillë. </w:t>
      </w:r>
    </w:p>
    <w:p w:rsidR="00E56DBD" w:rsidRPr="00E6414A" w:rsidRDefault="00E56DBD" w:rsidP="00E56DBD">
      <w:pPr>
        <w:pStyle w:val="Paragrafi"/>
        <w:rPr>
          <w:sz w:val="21"/>
          <w:szCs w:val="21"/>
          <w:lang w:val="sq-AL"/>
        </w:rPr>
      </w:pPr>
      <w:r w:rsidRPr="00E6414A">
        <w:rPr>
          <w:sz w:val="21"/>
          <w:szCs w:val="21"/>
          <w:lang w:val="sq-AL"/>
        </w:rPr>
        <w:t xml:space="preserve">2. Masat parandaluese të përmendura në paragrafin 1 më sipër përbëhen nga: </w:t>
      </w:r>
    </w:p>
    <w:p w:rsidR="00E56DBD" w:rsidRPr="00E6414A" w:rsidRDefault="00B65B0C" w:rsidP="00E56DBD">
      <w:pPr>
        <w:pStyle w:val="Paragrafi"/>
        <w:rPr>
          <w:sz w:val="21"/>
          <w:szCs w:val="21"/>
          <w:lang w:val="sq-AL"/>
        </w:rPr>
      </w:pPr>
      <w:r w:rsidRPr="00E6414A">
        <w:rPr>
          <w:sz w:val="21"/>
          <w:szCs w:val="21"/>
          <w:lang w:val="sq-AL"/>
        </w:rPr>
        <w:t>a) z</w:t>
      </w:r>
      <w:r w:rsidR="00E56DBD" w:rsidRPr="00E6414A">
        <w:rPr>
          <w:sz w:val="21"/>
          <w:szCs w:val="21"/>
          <w:lang w:val="sq-AL"/>
        </w:rPr>
        <w:t xml:space="preserve">ëvendësimi i substancave të rrezikshme me substanca më pak të dëmshme apo të rrezikshme, kurdoherë që është e mundur; ose </w:t>
      </w:r>
    </w:p>
    <w:p w:rsidR="00E56DBD" w:rsidRPr="00E6414A" w:rsidRDefault="00B65B0C" w:rsidP="00E56DBD">
      <w:pPr>
        <w:pStyle w:val="Paragrafi"/>
        <w:rPr>
          <w:sz w:val="21"/>
          <w:szCs w:val="21"/>
          <w:lang w:val="sq-AL"/>
        </w:rPr>
      </w:pPr>
      <w:r w:rsidRPr="00E6414A">
        <w:rPr>
          <w:sz w:val="21"/>
          <w:szCs w:val="21"/>
          <w:lang w:val="sq-AL"/>
        </w:rPr>
        <w:t>b) m</w:t>
      </w:r>
      <w:r w:rsidR="00E56DBD" w:rsidRPr="00E6414A">
        <w:rPr>
          <w:sz w:val="21"/>
          <w:szCs w:val="21"/>
          <w:lang w:val="sq-AL"/>
        </w:rPr>
        <w:t xml:space="preserve">asat teknike që zbatohen në fabrikë, makineri, pajisje ose procese; ose </w:t>
      </w:r>
    </w:p>
    <w:p w:rsidR="00E56DBD" w:rsidRPr="00E6414A" w:rsidRDefault="00B65B0C" w:rsidP="00E56DBD">
      <w:pPr>
        <w:pStyle w:val="Paragrafi"/>
        <w:rPr>
          <w:sz w:val="21"/>
          <w:szCs w:val="21"/>
          <w:lang w:val="sq-AL"/>
        </w:rPr>
      </w:pPr>
      <w:r w:rsidRPr="00E6414A">
        <w:rPr>
          <w:sz w:val="21"/>
          <w:szCs w:val="21"/>
          <w:lang w:val="sq-AL"/>
        </w:rPr>
        <w:t>c) k</w:t>
      </w:r>
      <w:r w:rsidR="00E56DBD" w:rsidRPr="00E6414A">
        <w:rPr>
          <w:sz w:val="21"/>
          <w:szCs w:val="21"/>
          <w:lang w:val="sq-AL"/>
        </w:rPr>
        <w:t xml:space="preserve">ur nuk është i mundur respektimi i nënparagrafëve (a) ose (b) me sipër, masa të tjera efektive, duke përfshirë përdorimin e pajisjeve mbrojtëse dhe veshjeve mbrojtëse. </w:t>
      </w:r>
    </w:p>
    <w:p w:rsidR="00E56DBD" w:rsidRPr="00E6414A" w:rsidRDefault="00E56DBD" w:rsidP="00E56DBD">
      <w:pPr>
        <w:pStyle w:val="Paragrafi"/>
        <w:rPr>
          <w:sz w:val="21"/>
          <w:szCs w:val="21"/>
          <w:lang w:val="sq-AL"/>
        </w:rPr>
      </w:pPr>
      <w:r w:rsidRPr="00E6414A">
        <w:rPr>
          <w:sz w:val="21"/>
          <w:szCs w:val="21"/>
          <w:lang w:val="sq-AL"/>
        </w:rPr>
        <w:t xml:space="preserve">3. Kur punëtorëve u kërkohet të hyjnë në një zonë, në të cilën mund të jetë e pranishme një substancë toksike ose e dëmshme apo në të cilën mund të ketë mungesë oksigjeni, apo është një atmosferë e djegshme, merren masat e duhura për mbrojtjen nga rreziku. </w:t>
      </w:r>
    </w:p>
    <w:p w:rsidR="00E56DBD" w:rsidRPr="00E6414A" w:rsidRDefault="00E56DBD" w:rsidP="00E56DBD">
      <w:pPr>
        <w:pStyle w:val="Paragrafi"/>
        <w:rPr>
          <w:sz w:val="21"/>
          <w:szCs w:val="21"/>
          <w:lang w:val="sq-AL"/>
        </w:rPr>
      </w:pPr>
      <w:r w:rsidRPr="00E6414A">
        <w:rPr>
          <w:sz w:val="21"/>
          <w:szCs w:val="21"/>
          <w:lang w:val="sq-AL"/>
        </w:rPr>
        <w:t xml:space="preserve">4. Mbetjet nuk shkatërrohen apo asgjësohen në një kantier ndërtimi në një mënyrë që rrezikon dëmtimin e shëndetit. </w:t>
      </w:r>
    </w:p>
    <w:p w:rsidR="00E56DBD" w:rsidRPr="00D415CB" w:rsidRDefault="00E56DBD" w:rsidP="00E56DBD">
      <w:pPr>
        <w:pStyle w:val="Paragrafi"/>
        <w:rPr>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29 </w:t>
      </w:r>
    </w:p>
    <w:p w:rsidR="00E56DBD" w:rsidRPr="00E6414A" w:rsidRDefault="00E56DBD" w:rsidP="00E56DBD">
      <w:pPr>
        <w:pStyle w:val="NeniTitull"/>
        <w:keepNext w:val="0"/>
        <w:rPr>
          <w:sz w:val="21"/>
          <w:szCs w:val="21"/>
          <w:lang w:val="sq-AL"/>
        </w:rPr>
      </w:pPr>
      <w:r w:rsidRPr="00E6414A">
        <w:rPr>
          <w:sz w:val="21"/>
          <w:szCs w:val="21"/>
          <w:lang w:val="sq-AL"/>
        </w:rPr>
        <w:t xml:space="preserve">Masat e mbrojtjes nga zjarri </w:t>
      </w:r>
    </w:p>
    <w:p w:rsidR="00E56DBD" w:rsidRPr="00D415CB" w:rsidRDefault="00E56DBD" w:rsidP="00E56DBD">
      <w:pPr>
        <w:pStyle w:val="Paragrafi"/>
        <w:rPr>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1. Punëdhënësi merr masat e duhura: </w:t>
      </w:r>
    </w:p>
    <w:p w:rsidR="00E56DBD" w:rsidRPr="00E6414A" w:rsidRDefault="00E56DBD" w:rsidP="00E56DBD">
      <w:pPr>
        <w:pStyle w:val="Paragrafi"/>
        <w:rPr>
          <w:sz w:val="21"/>
          <w:szCs w:val="21"/>
          <w:lang w:val="sq-AL"/>
        </w:rPr>
      </w:pPr>
      <w:r w:rsidRPr="00E6414A">
        <w:rPr>
          <w:sz w:val="21"/>
          <w:szCs w:val="21"/>
          <w:lang w:val="sq-AL"/>
        </w:rPr>
        <w:t xml:space="preserve">a) </w:t>
      </w:r>
      <w:r w:rsidR="00494611" w:rsidRPr="00E6414A">
        <w:rPr>
          <w:sz w:val="21"/>
          <w:szCs w:val="21"/>
          <w:lang w:val="sq-AL"/>
        </w:rPr>
        <w:t>për t</w:t>
      </w:r>
      <w:r w:rsidRPr="00E6414A">
        <w:rPr>
          <w:sz w:val="21"/>
          <w:szCs w:val="21"/>
          <w:lang w:val="sq-AL"/>
        </w:rPr>
        <w:t xml:space="preserve">ë shmangur rrezikun e zjarrit; </w:t>
      </w:r>
    </w:p>
    <w:p w:rsidR="00E56DBD" w:rsidRPr="00E6414A" w:rsidRDefault="00536625" w:rsidP="00E56DBD">
      <w:pPr>
        <w:pStyle w:val="Paragrafi"/>
        <w:rPr>
          <w:sz w:val="21"/>
          <w:szCs w:val="21"/>
          <w:lang w:val="sq-AL"/>
        </w:rPr>
      </w:pPr>
      <w:r w:rsidRPr="00E6414A">
        <w:rPr>
          <w:sz w:val="21"/>
          <w:szCs w:val="21"/>
          <w:lang w:val="sq-AL"/>
        </w:rPr>
        <w:t>b) p</w:t>
      </w:r>
      <w:r w:rsidR="00E56DBD" w:rsidRPr="00E6414A">
        <w:rPr>
          <w:sz w:val="21"/>
          <w:szCs w:val="21"/>
          <w:lang w:val="sq-AL"/>
        </w:rPr>
        <w:t>ë</w:t>
      </w:r>
      <w:r w:rsidRPr="00E6414A">
        <w:rPr>
          <w:sz w:val="21"/>
          <w:szCs w:val="21"/>
          <w:lang w:val="sq-AL"/>
        </w:rPr>
        <w:t>r të</w:t>
      </w:r>
      <w:r w:rsidR="00E56DBD" w:rsidRPr="00E6414A">
        <w:rPr>
          <w:sz w:val="21"/>
          <w:szCs w:val="21"/>
          <w:lang w:val="sq-AL"/>
        </w:rPr>
        <w:t xml:space="preserve"> luftuar me shpejtësi dhe në mënyrë efikase çdo shpërthim të zjarrit; </w:t>
      </w:r>
    </w:p>
    <w:p w:rsidR="00E56DBD" w:rsidRPr="00E6414A" w:rsidRDefault="00536625" w:rsidP="00E56DBD">
      <w:pPr>
        <w:pStyle w:val="Paragrafi"/>
        <w:rPr>
          <w:sz w:val="21"/>
          <w:szCs w:val="21"/>
          <w:lang w:val="sq-AL"/>
        </w:rPr>
      </w:pPr>
      <w:r w:rsidRPr="00E6414A">
        <w:rPr>
          <w:sz w:val="21"/>
          <w:szCs w:val="21"/>
          <w:lang w:val="sq-AL"/>
        </w:rPr>
        <w:t>c) për t</w:t>
      </w:r>
      <w:r w:rsidR="00E56DBD" w:rsidRPr="00E6414A">
        <w:rPr>
          <w:sz w:val="21"/>
          <w:szCs w:val="21"/>
          <w:lang w:val="sq-AL"/>
        </w:rPr>
        <w:t xml:space="preserve">ë realizuar një evakuim të shpejtë dhe të sigurt të personave. </w:t>
      </w:r>
    </w:p>
    <w:p w:rsidR="00E56DBD" w:rsidRPr="00E6414A" w:rsidRDefault="00E56DBD" w:rsidP="00E56DBD">
      <w:pPr>
        <w:pStyle w:val="Paragrafi"/>
        <w:rPr>
          <w:sz w:val="21"/>
          <w:szCs w:val="21"/>
          <w:lang w:val="sq-AL"/>
        </w:rPr>
      </w:pPr>
      <w:r w:rsidRPr="00E6414A">
        <w:rPr>
          <w:sz w:val="21"/>
          <w:szCs w:val="21"/>
          <w:lang w:val="sq-AL"/>
        </w:rPr>
        <w:t xml:space="preserve">2. Për lëngjet, materialet e ngurta dhe gazrat e ndezshme sigurohet ruajtje e përshtatshme. </w:t>
      </w:r>
    </w:p>
    <w:p w:rsidR="00E56DBD" w:rsidRPr="003D5334" w:rsidRDefault="00E56DBD" w:rsidP="00E56DBD">
      <w:pPr>
        <w:pStyle w:val="NeniNr"/>
        <w:keepNext w:val="0"/>
        <w:rPr>
          <w:sz w:val="20"/>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30 </w:t>
      </w:r>
    </w:p>
    <w:p w:rsidR="00E56DBD" w:rsidRPr="00E6414A" w:rsidRDefault="00E56DBD" w:rsidP="00E56DBD">
      <w:pPr>
        <w:pStyle w:val="NeniTitull"/>
        <w:keepNext w:val="0"/>
        <w:rPr>
          <w:sz w:val="21"/>
          <w:szCs w:val="21"/>
          <w:lang w:val="sq-AL"/>
        </w:rPr>
      </w:pPr>
      <w:r w:rsidRPr="00E6414A">
        <w:rPr>
          <w:sz w:val="21"/>
          <w:szCs w:val="21"/>
          <w:lang w:val="sq-AL"/>
        </w:rPr>
        <w:t xml:space="preserve">Pajisjet dhe veshjet personale mbrojtëse </w:t>
      </w:r>
    </w:p>
    <w:p w:rsidR="00E56DBD" w:rsidRPr="003D5334" w:rsidRDefault="00E56DBD" w:rsidP="00E56DBD">
      <w:pPr>
        <w:pStyle w:val="Paragrafi"/>
        <w:rPr>
          <w:sz w:val="20"/>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1. Kur nuk mund të sigurohet mbrojtje e mjaftueshme me mjete të tjera kundër rrezikut nga aksidentet apo dëmtimet ndaj shëndetit, duke përfshirë ekspozimin ndaj kushteve të rrezikshme, atëherë, sipas llojit të rrezikut dhe punës, punëdhënësi duhet të sigurojë dhe të ruajë pajisje dhe veshje personale mbrojtëse pa i sjellë asnjë kosto punëtorëve siç përcaktohet në aktet ligjore dhe nënligjore kombëtare. </w:t>
      </w:r>
    </w:p>
    <w:p w:rsidR="00E56DBD" w:rsidRPr="00E6414A" w:rsidRDefault="00E56DBD" w:rsidP="00E56DBD">
      <w:pPr>
        <w:pStyle w:val="Paragrafi"/>
        <w:rPr>
          <w:sz w:val="21"/>
          <w:szCs w:val="21"/>
          <w:lang w:val="sq-AL"/>
        </w:rPr>
      </w:pPr>
      <w:r w:rsidRPr="00E6414A">
        <w:rPr>
          <w:sz w:val="21"/>
          <w:szCs w:val="21"/>
          <w:lang w:val="sq-AL"/>
        </w:rPr>
        <w:t xml:space="preserve">2. Punëdhënësi duhet t’i sigurojë punëtorëve mjetet e përshtatshme për t’i mundësuar atyre të përdorin pajisjet mbrojtëse individuale dhe duhet të garantojë përdorimin e duhur të tyre. </w:t>
      </w:r>
    </w:p>
    <w:p w:rsidR="00E56DBD" w:rsidRPr="00E6414A" w:rsidRDefault="00E56DBD" w:rsidP="00E56DBD">
      <w:pPr>
        <w:pStyle w:val="Paragrafi"/>
        <w:rPr>
          <w:sz w:val="21"/>
          <w:szCs w:val="21"/>
          <w:lang w:val="sq-AL"/>
        </w:rPr>
      </w:pPr>
      <w:r w:rsidRPr="00E6414A">
        <w:rPr>
          <w:sz w:val="21"/>
          <w:szCs w:val="21"/>
          <w:lang w:val="sq-AL"/>
        </w:rPr>
        <w:t xml:space="preserve">3. Pajisjet dhe veshjet mbrojtëse duhet të respektojnë standardet e përcaktuara nga </w:t>
      </w:r>
      <w:r w:rsidR="00536625" w:rsidRPr="00E6414A">
        <w:rPr>
          <w:sz w:val="21"/>
          <w:szCs w:val="21"/>
          <w:lang w:val="sq-AL"/>
        </w:rPr>
        <w:t>autoriteti kompetent, duke marrë</w:t>
      </w:r>
      <w:r w:rsidRPr="00E6414A">
        <w:rPr>
          <w:sz w:val="21"/>
          <w:szCs w:val="21"/>
          <w:lang w:val="sq-AL"/>
        </w:rPr>
        <w:t xml:space="preserve"> parasysh sa më shumë që të jetë e mundur, parimet ergonomike. </w:t>
      </w:r>
    </w:p>
    <w:p w:rsidR="00E56DBD" w:rsidRPr="00E6414A" w:rsidRDefault="00E56DBD" w:rsidP="00367710">
      <w:pPr>
        <w:pStyle w:val="Paragrafi"/>
        <w:rPr>
          <w:sz w:val="21"/>
          <w:szCs w:val="21"/>
          <w:lang w:val="sq-AL"/>
        </w:rPr>
      </w:pPr>
      <w:r w:rsidRPr="00E6414A">
        <w:rPr>
          <w:sz w:val="21"/>
          <w:szCs w:val="21"/>
          <w:lang w:val="sq-AL"/>
        </w:rPr>
        <w:t xml:space="preserve">4. Punëtorët duhet të përdorin siç duhet dhe të tregojnë kujdes për pajisjet dhe veshjet mbrojtëse personale që janë siguruar për përdorim nga ana e tyre. </w:t>
      </w:r>
    </w:p>
    <w:p w:rsidR="00D415CB" w:rsidRPr="003D5334" w:rsidRDefault="00D415CB" w:rsidP="00D415CB">
      <w:pPr>
        <w:rPr>
          <w:sz w:val="22"/>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31 </w:t>
      </w:r>
    </w:p>
    <w:p w:rsidR="00E56DBD" w:rsidRPr="00E6414A" w:rsidRDefault="00E56DBD" w:rsidP="00E56DBD">
      <w:pPr>
        <w:pStyle w:val="NeniTitull"/>
        <w:keepNext w:val="0"/>
        <w:rPr>
          <w:sz w:val="21"/>
          <w:szCs w:val="21"/>
          <w:lang w:val="sq-AL"/>
        </w:rPr>
      </w:pPr>
      <w:r w:rsidRPr="00E6414A">
        <w:rPr>
          <w:sz w:val="21"/>
          <w:szCs w:val="21"/>
          <w:lang w:val="sq-AL"/>
        </w:rPr>
        <w:t xml:space="preserve">Ndihma e parë </w:t>
      </w:r>
    </w:p>
    <w:p w:rsidR="00E56DBD" w:rsidRPr="003D5334" w:rsidRDefault="00E56DBD" w:rsidP="00E56DBD">
      <w:pPr>
        <w:pStyle w:val="Paragrafi"/>
        <w:rPr>
          <w:sz w:val="20"/>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Punëdhënësi është përgjegjës për të garantuar që ndihma e parë, duke përfshirë personelin e trajnuar, të jetë e disponueshme në çdo kohë. Duhen siguruar kushtet për dërgimin në spital të punëtorëve që pësojnë aksident apo sëmundje të papritur. </w:t>
      </w:r>
    </w:p>
    <w:p w:rsidR="00E56DBD" w:rsidRDefault="00E56DBD" w:rsidP="00E56DBD">
      <w:pPr>
        <w:pStyle w:val="Paragrafi"/>
        <w:rPr>
          <w:sz w:val="18"/>
          <w:szCs w:val="21"/>
          <w:lang w:val="sq-AL"/>
        </w:rPr>
      </w:pPr>
    </w:p>
    <w:p w:rsidR="003D5334" w:rsidRDefault="003D5334" w:rsidP="00E56DBD">
      <w:pPr>
        <w:pStyle w:val="Paragrafi"/>
        <w:rPr>
          <w:sz w:val="18"/>
          <w:szCs w:val="21"/>
          <w:lang w:val="sq-AL"/>
        </w:rPr>
      </w:pPr>
    </w:p>
    <w:p w:rsidR="003D5334" w:rsidRDefault="003D5334" w:rsidP="00E56DBD">
      <w:pPr>
        <w:pStyle w:val="Paragrafi"/>
        <w:rPr>
          <w:sz w:val="18"/>
          <w:szCs w:val="21"/>
          <w:lang w:val="sq-AL"/>
        </w:rPr>
      </w:pPr>
    </w:p>
    <w:p w:rsidR="00560AE9" w:rsidRPr="00D415CB" w:rsidRDefault="00560AE9" w:rsidP="003D5334">
      <w:pPr>
        <w:pStyle w:val="Paragrafi"/>
        <w:ind w:firstLine="0"/>
        <w:rPr>
          <w:sz w:val="18"/>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32 </w:t>
      </w:r>
    </w:p>
    <w:p w:rsidR="00E56DBD" w:rsidRPr="00E6414A" w:rsidRDefault="00E56DBD" w:rsidP="00E56DBD">
      <w:pPr>
        <w:pStyle w:val="NeniTitull"/>
        <w:keepNext w:val="0"/>
        <w:rPr>
          <w:sz w:val="21"/>
          <w:szCs w:val="21"/>
          <w:lang w:val="sq-AL"/>
        </w:rPr>
      </w:pPr>
      <w:r w:rsidRPr="00E6414A">
        <w:rPr>
          <w:sz w:val="21"/>
          <w:szCs w:val="21"/>
          <w:lang w:val="sq-AL"/>
        </w:rPr>
        <w:t xml:space="preserve">Mirëqenia </w:t>
      </w:r>
    </w:p>
    <w:p w:rsidR="00E56DBD" w:rsidRPr="00D415CB" w:rsidRDefault="00E56DBD" w:rsidP="00E56DBD">
      <w:pPr>
        <w:pStyle w:val="Paragrafi"/>
        <w:rPr>
          <w:sz w:val="16"/>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1. Duhet siguruar sasi e mjaftueshme furnizimi me ujë të pijshëm të shëndetshëm në çdo kantier ndërtimi ose brenda një aksesi të arsyeshëm. </w:t>
      </w:r>
    </w:p>
    <w:p w:rsidR="00E56DBD" w:rsidRPr="00E6414A" w:rsidRDefault="00E56DBD" w:rsidP="00E56DBD">
      <w:pPr>
        <w:pStyle w:val="Paragrafi"/>
        <w:rPr>
          <w:sz w:val="21"/>
          <w:szCs w:val="21"/>
          <w:lang w:val="sq-AL"/>
        </w:rPr>
      </w:pPr>
      <w:r w:rsidRPr="00E6414A">
        <w:rPr>
          <w:sz w:val="21"/>
          <w:szCs w:val="21"/>
          <w:lang w:val="sq-AL"/>
        </w:rPr>
        <w:t xml:space="preserve">2. Në çdo kantier ndërtimi ose brenda një aksesi të arsyeshëm, në varësi të numrit të punëtorëve dhe kohëzgjatjes së punës, duhen siguruar dhe mirëmbajtur objektet e mëposhtme: </w:t>
      </w:r>
    </w:p>
    <w:p w:rsidR="00E56DBD" w:rsidRPr="00E6414A" w:rsidRDefault="00E56DBD" w:rsidP="00E56DBD">
      <w:pPr>
        <w:pStyle w:val="Paragrafi"/>
        <w:rPr>
          <w:sz w:val="21"/>
          <w:szCs w:val="21"/>
          <w:lang w:val="sq-AL"/>
        </w:rPr>
      </w:pPr>
      <w:r w:rsidRPr="00E6414A">
        <w:rPr>
          <w:sz w:val="21"/>
          <w:szCs w:val="21"/>
          <w:lang w:val="sq-AL"/>
        </w:rPr>
        <w:t xml:space="preserve">a) </w:t>
      </w:r>
      <w:r w:rsidR="00896FF8" w:rsidRPr="00E6414A">
        <w:rPr>
          <w:sz w:val="21"/>
          <w:szCs w:val="21"/>
          <w:lang w:val="sq-AL"/>
        </w:rPr>
        <w:t>o</w:t>
      </w:r>
      <w:r w:rsidRPr="00E6414A">
        <w:rPr>
          <w:sz w:val="21"/>
          <w:szCs w:val="21"/>
          <w:lang w:val="sq-AL"/>
        </w:rPr>
        <w:t xml:space="preserve">bjekte sanitare dhe larjeje; </w:t>
      </w:r>
    </w:p>
    <w:p w:rsidR="00E56DBD" w:rsidRPr="00E6414A" w:rsidRDefault="00E56DBD" w:rsidP="00E56DBD">
      <w:pPr>
        <w:pStyle w:val="Paragrafi"/>
        <w:rPr>
          <w:sz w:val="21"/>
          <w:szCs w:val="21"/>
          <w:lang w:val="sq-AL"/>
        </w:rPr>
      </w:pPr>
      <w:r w:rsidRPr="00E6414A">
        <w:rPr>
          <w:sz w:val="21"/>
          <w:szCs w:val="21"/>
          <w:lang w:val="sq-AL"/>
        </w:rPr>
        <w:t xml:space="preserve">b) </w:t>
      </w:r>
      <w:r w:rsidR="00896FF8" w:rsidRPr="00E6414A">
        <w:rPr>
          <w:sz w:val="21"/>
          <w:szCs w:val="21"/>
          <w:lang w:val="sq-AL"/>
        </w:rPr>
        <w:t>o</w:t>
      </w:r>
      <w:r w:rsidRPr="00E6414A">
        <w:rPr>
          <w:sz w:val="21"/>
          <w:szCs w:val="21"/>
          <w:lang w:val="sq-AL"/>
        </w:rPr>
        <w:t xml:space="preserve">bjekte për ndërrimin, ruajtjen dhe tharjen e rrobave; </w:t>
      </w:r>
    </w:p>
    <w:p w:rsidR="00E56DBD" w:rsidRPr="00E6414A" w:rsidRDefault="00E56DBD" w:rsidP="00E56DBD">
      <w:pPr>
        <w:pStyle w:val="Paragrafi"/>
        <w:rPr>
          <w:sz w:val="21"/>
          <w:szCs w:val="21"/>
          <w:lang w:val="sq-AL"/>
        </w:rPr>
      </w:pPr>
      <w:r w:rsidRPr="00E6414A">
        <w:rPr>
          <w:sz w:val="21"/>
          <w:szCs w:val="21"/>
          <w:lang w:val="sq-AL"/>
        </w:rPr>
        <w:t xml:space="preserve">c) </w:t>
      </w:r>
      <w:r w:rsidR="00896FF8" w:rsidRPr="00E6414A">
        <w:rPr>
          <w:sz w:val="21"/>
          <w:szCs w:val="21"/>
          <w:lang w:val="sq-AL"/>
        </w:rPr>
        <w:t>o</w:t>
      </w:r>
      <w:r w:rsidRPr="00E6414A">
        <w:rPr>
          <w:sz w:val="21"/>
          <w:szCs w:val="21"/>
          <w:lang w:val="sq-AL"/>
        </w:rPr>
        <w:t xml:space="preserve">bjekte për ngrënien e vakteve ushqimore dhe për strehim gjatë ndërprerjes së punës për shkak të kushteve të këqija atmosferike. </w:t>
      </w:r>
    </w:p>
    <w:p w:rsidR="00E56DBD" w:rsidRPr="00E6414A" w:rsidRDefault="00E56DBD" w:rsidP="00E56DBD">
      <w:pPr>
        <w:pStyle w:val="Paragrafi"/>
        <w:rPr>
          <w:sz w:val="21"/>
          <w:szCs w:val="21"/>
          <w:lang w:val="sq-AL"/>
        </w:rPr>
      </w:pPr>
      <w:r w:rsidRPr="00E6414A">
        <w:rPr>
          <w:sz w:val="21"/>
          <w:szCs w:val="21"/>
          <w:lang w:val="sq-AL"/>
        </w:rPr>
        <w:t xml:space="preserve">3. Duhen siguruar objekte të ndara sanitare dhe larjeje për punëtorët burra dhe gra. </w:t>
      </w:r>
    </w:p>
    <w:p w:rsidR="00E56DBD" w:rsidRPr="003D5334" w:rsidRDefault="00E56DBD" w:rsidP="00E56DBD">
      <w:pPr>
        <w:pStyle w:val="Paragrafi"/>
        <w:rPr>
          <w:sz w:val="14"/>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33 </w:t>
      </w:r>
    </w:p>
    <w:p w:rsidR="00E56DBD" w:rsidRPr="00E6414A" w:rsidRDefault="00E56DBD" w:rsidP="00E56DBD">
      <w:pPr>
        <w:pStyle w:val="NeniTitull"/>
        <w:keepNext w:val="0"/>
        <w:rPr>
          <w:sz w:val="21"/>
          <w:szCs w:val="21"/>
          <w:lang w:val="sq-AL"/>
        </w:rPr>
      </w:pPr>
      <w:r w:rsidRPr="00E6414A">
        <w:rPr>
          <w:sz w:val="21"/>
          <w:szCs w:val="21"/>
          <w:lang w:val="sq-AL"/>
        </w:rPr>
        <w:t xml:space="preserve">Informacioni dhe trajnimi </w:t>
      </w:r>
    </w:p>
    <w:p w:rsidR="00E56DBD" w:rsidRPr="003D5334" w:rsidRDefault="00E56DBD" w:rsidP="00E56DBD">
      <w:pPr>
        <w:pStyle w:val="Paragrafi"/>
        <w:rPr>
          <w:sz w:val="12"/>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Punëtorët: </w:t>
      </w:r>
    </w:p>
    <w:p w:rsidR="00E56DBD" w:rsidRPr="00E6414A" w:rsidRDefault="00E56DBD" w:rsidP="00E56DBD">
      <w:pPr>
        <w:pStyle w:val="Paragrafi"/>
        <w:rPr>
          <w:sz w:val="21"/>
          <w:szCs w:val="21"/>
          <w:lang w:val="sq-AL"/>
        </w:rPr>
      </w:pPr>
      <w:r w:rsidRPr="00E6414A">
        <w:rPr>
          <w:sz w:val="21"/>
          <w:szCs w:val="21"/>
          <w:lang w:val="sq-AL"/>
        </w:rPr>
        <w:t xml:space="preserve">a) </w:t>
      </w:r>
      <w:r w:rsidR="00B61964" w:rsidRPr="00E6414A">
        <w:rPr>
          <w:sz w:val="21"/>
          <w:szCs w:val="21"/>
          <w:lang w:val="sq-AL"/>
        </w:rPr>
        <w:t>duhet të i</w:t>
      </w:r>
      <w:r w:rsidRPr="00E6414A">
        <w:rPr>
          <w:sz w:val="21"/>
          <w:szCs w:val="21"/>
          <w:lang w:val="sq-AL"/>
        </w:rPr>
        <w:t xml:space="preserve">nformohen në mënyrë të mjaftueshme dhe të përshtatshme për rreziqet ndaj sigurisë dhe shëndetit, ndaj të cilave ata mund të ekspozohen në vendin e tyre të punës; </w:t>
      </w:r>
    </w:p>
    <w:p w:rsidR="00E56DBD" w:rsidRPr="00E6414A" w:rsidRDefault="00E56DBD" w:rsidP="00E56DBD">
      <w:pPr>
        <w:pStyle w:val="Paragrafi"/>
        <w:rPr>
          <w:sz w:val="21"/>
          <w:szCs w:val="21"/>
          <w:lang w:val="sq-AL"/>
        </w:rPr>
      </w:pPr>
      <w:r w:rsidRPr="00E6414A">
        <w:rPr>
          <w:sz w:val="21"/>
          <w:szCs w:val="21"/>
          <w:lang w:val="sq-AL"/>
        </w:rPr>
        <w:t xml:space="preserve">b) </w:t>
      </w:r>
      <w:r w:rsidR="00B61964" w:rsidRPr="00E6414A">
        <w:rPr>
          <w:sz w:val="21"/>
          <w:szCs w:val="21"/>
          <w:lang w:val="sq-AL"/>
        </w:rPr>
        <w:t>duhet të i</w:t>
      </w:r>
      <w:r w:rsidRPr="00E6414A">
        <w:rPr>
          <w:sz w:val="21"/>
          <w:szCs w:val="21"/>
          <w:lang w:val="sq-AL"/>
        </w:rPr>
        <w:t xml:space="preserve">nstruktohen dhe trajnohen në mënyrë të mjaftueshme dhe të përshtatshme për parandalimin, kontrollin dhe mbrojtjen kundër këtyre rreziqeve. </w:t>
      </w:r>
    </w:p>
    <w:p w:rsidR="00E56DBD" w:rsidRPr="003D5334" w:rsidRDefault="00E56DBD" w:rsidP="00E56DBD">
      <w:pPr>
        <w:pStyle w:val="Paragrafi"/>
        <w:rPr>
          <w:sz w:val="16"/>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34 </w:t>
      </w:r>
    </w:p>
    <w:p w:rsidR="00E56DBD" w:rsidRPr="00E6414A" w:rsidRDefault="00E56DBD" w:rsidP="00E56DBD">
      <w:pPr>
        <w:pStyle w:val="NeniTitull"/>
        <w:keepNext w:val="0"/>
        <w:rPr>
          <w:sz w:val="21"/>
          <w:szCs w:val="21"/>
          <w:lang w:val="sq-AL"/>
        </w:rPr>
      </w:pPr>
      <w:r w:rsidRPr="00E6414A">
        <w:rPr>
          <w:sz w:val="21"/>
          <w:szCs w:val="21"/>
          <w:lang w:val="sq-AL"/>
        </w:rPr>
        <w:t xml:space="preserve">Raportimi i aksidenteve dhe sëmundjeve </w:t>
      </w:r>
    </w:p>
    <w:p w:rsidR="00E56DBD" w:rsidRPr="003D5334" w:rsidRDefault="00E56DBD" w:rsidP="00E56DBD">
      <w:pPr>
        <w:pStyle w:val="Paragrafi"/>
        <w:rPr>
          <w:sz w:val="14"/>
          <w:szCs w:val="21"/>
          <w:lang w:val="sq-AL"/>
        </w:rPr>
      </w:pPr>
    </w:p>
    <w:p w:rsidR="00E56DBD" w:rsidRDefault="00E56DBD" w:rsidP="009C0DCF">
      <w:pPr>
        <w:pStyle w:val="Paragrafi"/>
        <w:rPr>
          <w:sz w:val="21"/>
          <w:szCs w:val="21"/>
          <w:lang w:val="sq-AL"/>
        </w:rPr>
      </w:pPr>
      <w:r w:rsidRPr="00E6414A">
        <w:rPr>
          <w:sz w:val="21"/>
          <w:szCs w:val="21"/>
          <w:lang w:val="sq-AL"/>
        </w:rPr>
        <w:t xml:space="preserve">Aktet ligjore dhe nënligjore kombëtare parashikojnë raportimin e aksidenteve dhe sëmundjeve në punë pranë autoritetit kompetent brenda një kohe të përcaktuar. </w:t>
      </w:r>
    </w:p>
    <w:p w:rsidR="00555660" w:rsidRPr="00555660" w:rsidRDefault="00555660" w:rsidP="009C0DCF">
      <w:pPr>
        <w:pStyle w:val="Paragrafi"/>
        <w:rPr>
          <w:sz w:val="11"/>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IV. ZBATIMI </w:t>
      </w:r>
    </w:p>
    <w:p w:rsidR="00E56DBD" w:rsidRPr="00E6414A" w:rsidRDefault="00E56DBD" w:rsidP="00E56DBD">
      <w:pPr>
        <w:pStyle w:val="NeniNr"/>
        <w:keepNext w:val="0"/>
        <w:rPr>
          <w:sz w:val="21"/>
          <w:szCs w:val="21"/>
          <w:lang w:val="sq-AL"/>
        </w:rPr>
      </w:pPr>
      <w:r w:rsidRPr="00E6414A">
        <w:rPr>
          <w:sz w:val="21"/>
          <w:szCs w:val="21"/>
          <w:lang w:val="sq-AL"/>
        </w:rPr>
        <w:t xml:space="preserve">Neni 35 </w:t>
      </w:r>
    </w:p>
    <w:p w:rsidR="00E56DBD" w:rsidRPr="00D415CB" w:rsidRDefault="00E56DBD" w:rsidP="00E56DBD">
      <w:pPr>
        <w:pStyle w:val="Paragrafi"/>
        <w:rPr>
          <w:sz w:val="12"/>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Të gjithë anëtarët: </w:t>
      </w:r>
    </w:p>
    <w:p w:rsidR="00E56DBD" w:rsidRPr="00E6414A" w:rsidRDefault="000F1019" w:rsidP="00E56DBD">
      <w:pPr>
        <w:pStyle w:val="Paragrafi"/>
        <w:rPr>
          <w:sz w:val="21"/>
          <w:szCs w:val="21"/>
          <w:lang w:val="sq-AL"/>
        </w:rPr>
      </w:pPr>
      <w:r w:rsidRPr="00E6414A">
        <w:rPr>
          <w:sz w:val="21"/>
          <w:szCs w:val="21"/>
          <w:lang w:val="sq-AL"/>
        </w:rPr>
        <w:t>a) m</w:t>
      </w:r>
      <w:r w:rsidR="00E56DBD" w:rsidRPr="00E6414A">
        <w:rPr>
          <w:sz w:val="21"/>
          <w:szCs w:val="21"/>
          <w:lang w:val="sq-AL"/>
        </w:rPr>
        <w:t xml:space="preserve">arrin të gjitha masat, duke përfshirë përcaktimin e sanksioneve të përshtatshme dhe të masave korrigjuese për të garantuar zbatimin efektiv të dispozitave të Konventës; </w:t>
      </w:r>
    </w:p>
    <w:p w:rsidR="00E56DBD" w:rsidRDefault="000F1019" w:rsidP="00E56DBD">
      <w:pPr>
        <w:pStyle w:val="Paragrafi"/>
        <w:rPr>
          <w:sz w:val="21"/>
          <w:szCs w:val="21"/>
          <w:lang w:val="sq-AL"/>
        </w:rPr>
      </w:pPr>
      <w:r w:rsidRPr="00E6414A">
        <w:rPr>
          <w:sz w:val="21"/>
          <w:szCs w:val="21"/>
          <w:lang w:val="sq-AL"/>
        </w:rPr>
        <w:t>b) g</w:t>
      </w:r>
      <w:r w:rsidR="00E56DBD" w:rsidRPr="00E6414A">
        <w:rPr>
          <w:sz w:val="21"/>
          <w:szCs w:val="21"/>
          <w:lang w:val="sq-AL"/>
        </w:rPr>
        <w:t xml:space="preserve">arantojnë shërbimet e duhura të inspektimit për të mbikëqyrur zbatimin e masave që duhet të merren në zbatim të </w:t>
      </w:r>
      <w:r w:rsidRPr="00E6414A">
        <w:rPr>
          <w:sz w:val="21"/>
          <w:szCs w:val="21"/>
          <w:lang w:val="sq-AL"/>
        </w:rPr>
        <w:t xml:space="preserve">Konventës </w:t>
      </w:r>
      <w:r w:rsidR="00E56DBD" w:rsidRPr="00E6414A">
        <w:rPr>
          <w:sz w:val="21"/>
          <w:szCs w:val="21"/>
          <w:lang w:val="sq-AL"/>
        </w:rPr>
        <w:t>dhe sigurojnë këto shërbime</w:t>
      </w:r>
      <w:r w:rsidRPr="00E6414A">
        <w:rPr>
          <w:sz w:val="21"/>
          <w:szCs w:val="21"/>
          <w:lang w:val="sq-AL"/>
        </w:rPr>
        <w:t>,</w:t>
      </w:r>
      <w:r w:rsidR="00E56DBD" w:rsidRPr="00E6414A">
        <w:rPr>
          <w:sz w:val="21"/>
          <w:szCs w:val="21"/>
          <w:lang w:val="sq-AL"/>
        </w:rPr>
        <w:t xml:space="preserve"> së bashku me burimet e nevojshme për realizimin e detyrës së tyre ose plotësojnë kërkesat e tyre në lidhje me faktin që është realizuar inspektimi i duhur. </w:t>
      </w:r>
    </w:p>
    <w:p w:rsidR="00555660" w:rsidRPr="00555660" w:rsidRDefault="00555660" w:rsidP="00E56DBD">
      <w:pPr>
        <w:pStyle w:val="Paragrafi"/>
        <w:rPr>
          <w:sz w:val="13"/>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 V. DISPOZITA TË FUNDIT </w:t>
      </w:r>
    </w:p>
    <w:p w:rsidR="00E56DBD" w:rsidRPr="003D5334" w:rsidRDefault="00E56DBD" w:rsidP="00E56DBD">
      <w:pPr>
        <w:pStyle w:val="Paragrafi"/>
        <w:rPr>
          <w:sz w:val="14"/>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36 </w:t>
      </w:r>
    </w:p>
    <w:p w:rsidR="00E56DBD" w:rsidRPr="00555660" w:rsidRDefault="00E56DBD" w:rsidP="00E56DBD">
      <w:pPr>
        <w:pStyle w:val="Paragrafi"/>
        <w:rPr>
          <w:sz w:val="10"/>
          <w:szCs w:val="21"/>
          <w:lang w:val="sq-AL"/>
        </w:rPr>
      </w:pPr>
    </w:p>
    <w:p w:rsidR="00E56DBD" w:rsidRPr="00E6414A" w:rsidRDefault="00E56DBD" w:rsidP="00367710">
      <w:pPr>
        <w:pStyle w:val="Paragrafi"/>
        <w:rPr>
          <w:sz w:val="21"/>
          <w:szCs w:val="21"/>
          <w:lang w:val="sq-AL"/>
        </w:rPr>
      </w:pPr>
      <w:r w:rsidRPr="00E6414A">
        <w:rPr>
          <w:sz w:val="21"/>
          <w:szCs w:val="21"/>
          <w:lang w:val="sq-AL"/>
        </w:rPr>
        <w:t xml:space="preserve">Kjo Konventë rishikon Dispozitat e Konventës së Sigurisë (Ndërtimit), 1937. </w:t>
      </w:r>
    </w:p>
    <w:p w:rsidR="00D415CB" w:rsidRPr="00555660" w:rsidRDefault="00D415CB" w:rsidP="003D5334">
      <w:pPr>
        <w:pStyle w:val="NeniNr"/>
        <w:keepNext w:val="0"/>
        <w:jc w:val="left"/>
        <w:rPr>
          <w:sz w:val="13"/>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37 </w:t>
      </w:r>
    </w:p>
    <w:p w:rsidR="00E56DBD" w:rsidRPr="00D415CB" w:rsidRDefault="00E56DBD" w:rsidP="00E56DBD">
      <w:pPr>
        <w:pStyle w:val="Paragrafi"/>
        <w:rPr>
          <w:sz w:val="16"/>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Ratifikimi zyrtar i kësaj Konvente i komunikohet Drejtorit të Përgjithshëm të Zyrës Ndërkombëtare të Punës për regjistrim. </w:t>
      </w:r>
    </w:p>
    <w:p w:rsidR="00E56DBD" w:rsidRPr="00555660" w:rsidRDefault="00E56DBD" w:rsidP="00E56DBD">
      <w:pPr>
        <w:pStyle w:val="Paragrafi"/>
        <w:rPr>
          <w:sz w:val="12"/>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38 </w:t>
      </w:r>
    </w:p>
    <w:p w:rsidR="00E56DBD" w:rsidRPr="00D415CB" w:rsidRDefault="00E56DBD" w:rsidP="00E56DBD">
      <w:pPr>
        <w:pStyle w:val="Paragrafi"/>
        <w:rPr>
          <w:sz w:val="18"/>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1. Kjo Konventë është detyruese vetëm për ata anëtarë të Organizatës Ndërkombëtare të Punës, miratimi i të cilëve është regjistruar pranë Drejtorit të Përgjithshëm. </w:t>
      </w:r>
    </w:p>
    <w:p w:rsidR="00E56DBD" w:rsidRPr="00E6414A" w:rsidRDefault="00E56DBD" w:rsidP="00E56DBD">
      <w:pPr>
        <w:pStyle w:val="Paragrafi"/>
        <w:rPr>
          <w:sz w:val="21"/>
          <w:szCs w:val="21"/>
          <w:lang w:val="sq-AL"/>
        </w:rPr>
      </w:pPr>
      <w:r w:rsidRPr="00E6414A">
        <w:rPr>
          <w:sz w:val="21"/>
          <w:szCs w:val="21"/>
          <w:lang w:val="sq-AL"/>
        </w:rPr>
        <w:t xml:space="preserve">2. Ajo hyn në fuqi dymbëdhjetë muaj pas datës në të cilën është bërë regjistrimi i miratimit të dy anëtarëve pranë Drejtorit të Përgjithshëm. </w:t>
      </w:r>
    </w:p>
    <w:p w:rsidR="00E56DBD" w:rsidRPr="00E6414A" w:rsidRDefault="00E56DBD" w:rsidP="00E56DBD">
      <w:pPr>
        <w:pStyle w:val="Paragrafi"/>
        <w:rPr>
          <w:sz w:val="21"/>
          <w:szCs w:val="21"/>
          <w:lang w:val="sq-AL"/>
        </w:rPr>
      </w:pPr>
      <w:r w:rsidRPr="00E6414A">
        <w:rPr>
          <w:sz w:val="21"/>
          <w:szCs w:val="21"/>
          <w:lang w:val="sq-AL"/>
        </w:rPr>
        <w:t xml:space="preserve">3. Pas kësaj, kjo kontratë hyn në fuqi për çdo anëtar dymbëdhjetë muaj pas datës në të cilën është regjistruar miratimi i tij. </w:t>
      </w:r>
    </w:p>
    <w:p w:rsidR="003D5334" w:rsidRPr="003D5334" w:rsidRDefault="003D5334" w:rsidP="00E56DBD">
      <w:pPr>
        <w:pStyle w:val="NeniNr"/>
        <w:keepNext w:val="0"/>
        <w:rPr>
          <w:sz w:val="16"/>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39 </w:t>
      </w:r>
    </w:p>
    <w:p w:rsidR="00E56DBD" w:rsidRPr="003D5334" w:rsidRDefault="00E56DBD" w:rsidP="00E56DBD">
      <w:pPr>
        <w:pStyle w:val="Paragrafi"/>
        <w:rPr>
          <w:sz w:val="14"/>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1. Anëtari, i cili ka miratuar këtë </w:t>
      </w:r>
      <w:r w:rsidR="000F1019" w:rsidRPr="00E6414A">
        <w:rPr>
          <w:sz w:val="21"/>
          <w:szCs w:val="21"/>
          <w:lang w:val="sq-AL"/>
        </w:rPr>
        <w:t>Konventë</w:t>
      </w:r>
      <w:r w:rsidRPr="00E6414A">
        <w:rPr>
          <w:sz w:val="21"/>
          <w:szCs w:val="21"/>
          <w:lang w:val="sq-AL"/>
        </w:rPr>
        <w:t xml:space="preserve">, mund ta denoncojë atë pas kalimit të një periudhe prej dhjetë vitesh nga data në të cilën Konventa ka hyrë në fuqi për herë të parë, me anë të një akti që i komunikohet Drejtorit të Përgjithshëm të Zyrës Ndërkombëtare të Punës për regjistrim. Një denoncim i tillë nuk hyn në fuqi për një periudhë kohore deri një vit pas datës në të cilën është regjistruar. </w:t>
      </w:r>
    </w:p>
    <w:p w:rsidR="00E56DBD" w:rsidRDefault="00E56DBD" w:rsidP="00A877A6">
      <w:pPr>
        <w:pStyle w:val="Paragrafi"/>
        <w:rPr>
          <w:sz w:val="21"/>
          <w:szCs w:val="21"/>
          <w:lang w:val="sq-AL"/>
        </w:rPr>
      </w:pPr>
      <w:r w:rsidRPr="00E6414A">
        <w:rPr>
          <w:sz w:val="21"/>
          <w:szCs w:val="21"/>
          <w:lang w:val="sq-AL"/>
        </w:rPr>
        <w:t xml:space="preserve">2. Çdo anëtar që ka miratuar këtë </w:t>
      </w:r>
      <w:r w:rsidR="000F1019" w:rsidRPr="00E6414A">
        <w:rPr>
          <w:sz w:val="21"/>
          <w:szCs w:val="21"/>
          <w:lang w:val="sq-AL"/>
        </w:rPr>
        <w:t xml:space="preserve">Konventë </w:t>
      </w:r>
      <w:r w:rsidRPr="00E6414A">
        <w:rPr>
          <w:sz w:val="21"/>
          <w:szCs w:val="21"/>
          <w:lang w:val="sq-AL"/>
        </w:rPr>
        <w:t>dhe që, brenda vitit p</w:t>
      </w:r>
      <w:r w:rsidR="000F1019" w:rsidRPr="00E6414A">
        <w:rPr>
          <w:sz w:val="21"/>
          <w:szCs w:val="21"/>
          <w:lang w:val="sq-AL"/>
        </w:rPr>
        <w:t>as mbarimit të periudhës dhjetë</w:t>
      </w:r>
      <w:r w:rsidRPr="00E6414A">
        <w:rPr>
          <w:sz w:val="21"/>
          <w:szCs w:val="21"/>
          <w:lang w:val="sq-AL"/>
        </w:rPr>
        <w:t xml:space="preserve">vjeçare të përmendur në paragrafin pararendës, nuk ushtron të drejtën e denoncimit të parashikuar në këtë nen, do t’i nënshtrohet Konventës për një periudhë tjetër dhjetëvjeçare dhe, për rrjedhojë, mund ta denoncojë këtë </w:t>
      </w:r>
      <w:r w:rsidR="00E731E2" w:rsidRPr="00E6414A">
        <w:rPr>
          <w:sz w:val="21"/>
          <w:szCs w:val="21"/>
          <w:lang w:val="sq-AL"/>
        </w:rPr>
        <w:t xml:space="preserve">Konventë </w:t>
      </w:r>
      <w:r w:rsidRPr="00E6414A">
        <w:rPr>
          <w:sz w:val="21"/>
          <w:szCs w:val="21"/>
          <w:lang w:val="sq-AL"/>
        </w:rPr>
        <w:t>në përfu</w:t>
      </w:r>
      <w:r w:rsidR="00E731E2" w:rsidRPr="00E6414A">
        <w:rPr>
          <w:sz w:val="21"/>
          <w:szCs w:val="21"/>
          <w:lang w:val="sq-AL"/>
        </w:rPr>
        <w:t>ndim të çdo periudhe prej dhjetë</w:t>
      </w:r>
      <w:r w:rsidRPr="00E6414A">
        <w:rPr>
          <w:sz w:val="21"/>
          <w:szCs w:val="21"/>
          <w:lang w:val="sq-AL"/>
        </w:rPr>
        <w:t xml:space="preserve"> vjetësh në bazë të kushteve të parashikuara në këtë nen. </w:t>
      </w:r>
    </w:p>
    <w:p w:rsidR="009C0DCF" w:rsidRPr="003D5334" w:rsidRDefault="009C0DCF" w:rsidP="00A877A6">
      <w:pPr>
        <w:pStyle w:val="Paragrafi"/>
        <w:rPr>
          <w:sz w:val="18"/>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40 </w:t>
      </w:r>
    </w:p>
    <w:p w:rsidR="00E56DBD" w:rsidRPr="003D5334" w:rsidRDefault="00E56DBD" w:rsidP="00E56DBD">
      <w:pPr>
        <w:pStyle w:val="Paragrafi"/>
        <w:rPr>
          <w:sz w:val="16"/>
          <w:szCs w:val="21"/>
          <w:lang w:val="sq-AL"/>
        </w:rPr>
      </w:pPr>
    </w:p>
    <w:p w:rsidR="00E56DBD" w:rsidRPr="00E6414A" w:rsidRDefault="00E56DBD" w:rsidP="00E56DBD">
      <w:pPr>
        <w:pStyle w:val="Paragrafi"/>
        <w:rPr>
          <w:sz w:val="21"/>
          <w:szCs w:val="21"/>
          <w:lang w:val="sq-AL"/>
        </w:rPr>
      </w:pPr>
      <w:r w:rsidRPr="00E6414A">
        <w:rPr>
          <w:sz w:val="21"/>
          <w:szCs w:val="21"/>
          <w:lang w:val="sq-AL"/>
        </w:rPr>
        <w:t>1. Drejtori i Përgjithshëm i Zyrës Ndërkombëtare të Punës njofton të gjithë anëtarët e Organizatës Ndërkombëtare të Punës për regjistrimin e të gjitha miratimeve dhe denonc</w:t>
      </w:r>
      <w:r w:rsidR="00EE4C5A" w:rsidRPr="00E6414A">
        <w:rPr>
          <w:sz w:val="21"/>
          <w:szCs w:val="21"/>
          <w:lang w:val="sq-AL"/>
        </w:rPr>
        <w:t>imeve që i janë komunikuar nga a</w:t>
      </w:r>
      <w:r w:rsidRPr="00E6414A">
        <w:rPr>
          <w:sz w:val="21"/>
          <w:szCs w:val="21"/>
          <w:lang w:val="sq-AL"/>
        </w:rPr>
        <w:t xml:space="preserve">nëtarët e Organizatës. </w:t>
      </w:r>
    </w:p>
    <w:p w:rsidR="00E56DBD" w:rsidRPr="00E6414A" w:rsidRDefault="00E56DBD" w:rsidP="00E56DBD">
      <w:pPr>
        <w:pStyle w:val="Paragrafi"/>
        <w:rPr>
          <w:sz w:val="21"/>
          <w:szCs w:val="21"/>
          <w:lang w:val="sq-AL"/>
        </w:rPr>
      </w:pPr>
      <w:r w:rsidRPr="00E6414A">
        <w:rPr>
          <w:sz w:val="21"/>
          <w:szCs w:val="21"/>
          <w:lang w:val="sq-AL"/>
        </w:rPr>
        <w:t xml:space="preserve">2. Kur njofton anëtarët e organizatës për regjistrimin e miratimit të dytë që i është komunikuar, Drejtori i Përgjithshëm u tërheq vëmendjen anëtarëve të organizatës për datën në të cilën hyn në fuqi </w:t>
      </w:r>
      <w:r w:rsidR="00896FF8" w:rsidRPr="00E6414A">
        <w:rPr>
          <w:sz w:val="21"/>
          <w:szCs w:val="21"/>
          <w:lang w:val="sq-AL"/>
        </w:rPr>
        <w:t>K</w:t>
      </w:r>
      <w:r w:rsidRPr="00E6414A">
        <w:rPr>
          <w:sz w:val="21"/>
          <w:szCs w:val="21"/>
          <w:lang w:val="sq-AL"/>
        </w:rPr>
        <w:t xml:space="preserve">onventa. </w:t>
      </w:r>
    </w:p>
    <w:p w:rsidR="00E56DBD" w:rsidRPr="003D5334" w:rsidRDefault="00E56DBD" w:rsidP="00E56DBD">
      <w:pPr>
        <w:pStyle w:val="Paragrafi"/>
        <w:rPr>
          <w:sz w:val="18"/>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41 </w:t>
      </w:r>
    </w:p>
    <w:p w:rsidR="00E56DBD" w:rsidRPr="003D5334" w:rsidRDefault="00E56DBD" w:rsidP="00E56DBD">
      <w:pPr>
        <w:pStyle w:val="Paragrafi"/>
        <w:rPr>
          <w:sz w:val="18"/>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Drejtori i Përgjithshëm i Zyrës Ndërkombëtare të Punës njofton Sekretarin e Përgjithshëm të Kombeve të Bashkuara për regjistrimin në përputhje me nenin 102 të Kartës së Kombeve të Bashkuara, detajet e plota të të gjitha miratimeve dhe akteve të denoncimit të regjistruara nga ai në përputhje me dispozitat e neneve pararendëse. </w:t>
      </w:r>
    </w:p>
    <w:p w:rsidR="00E56DBD" w:rsidRPr="003D5334" w:rsidRDefault="00E56DBD" w:rsidP="00E56DBD">
      <w:pPr>
        <w:pStyle w:val="Paragrafi"/>
        <w:rPr>
          <w:sz w:val="18"/>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42 </w:t>
      </w:r>
    </w:p>
    <w:p w:rsidR="00E56DBD" w:rsidRPr="00E6414A" w:rsidRDefault="00E56DBD" w:rsidP="00E56DBD">
      <w:pPr>
        <w:pStyle w:val="Paragrafi"/>
        <w:rPr>
          <w:sz w:val="21"/>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Në ato raste që e çmon të nevojshme, </w:t>
      </w:r>
      <w:r w:rsidR="00EE4C5A" w:rsidRPr="00E6414A">
        <w:rPr>
          <w:sz w:val="21"/>
          <w:szCs w:val="21"/>
          <w:lang w:val="sq-AL"/>
        </w:rPr>
        <w:t xml:space="preserve">organi drejtues </w:t>
      </w:r>
      <w:r w:rsidRPr="00E6414A">
        <w:rPr>
          <w:sz w:val="21"/>
          <w:szCs w:val="21"/>
          <w:lang w:val="sq-AL"/>
        </w:rPr>
        <w:t xml:space="preserve">i Zyrës Ndërkombëtare të Punës i paraqet Konferencës së Përgjithshme një raport për funksionimin e kësaj </w:t>
      </w:r>
      <w:r w:rsidR="00EE4C5A" w:rsidRPr="00E6414A">
        <w:rPr>
          <w:sz w:val="21"/>
          <w:szCs w:val="21"/>
          <w:lang w:val="sq-AL"/>
        </w:rPr>
        <w:t xml:space="preserve">Konvente </w:t>
      </w:r>
      <w:r w:rsidRPr="00E6414A">
        <w:rPr>
          <w:sz w:val="21"/>
          <w:szCs w:val="21"/>
          <w:lang w:val="sq-AL"/>
        </w:rPr>
        <w:t xml:space="preserve">dhe shqyrton dëshirën e vendosjes së rishikimit të pjesshëm apo të plotë të saj në rendin e ditës së Konferencës. </w:t>
      </w:r>
    </w:p>
    <w:p w:rsidR="00E56DBD" w:rsidRPr="00E6414A" w:rsidRDefault="00E56DBD" w:rsidP="00E56DBD">
      <w:pPr>
        <w:pStyle w:val="Paragrafi"/>
        <w:rPr>
          <w:sz w:val="21"/>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43 </w:t>
      </w:r>
    </w:p>
    <w:p w:rsidR="00E56DBD" w:rsidRPr="00E6414A" w:rsidRDefault="00E56DBD" w:rsidP="00E56DBD">
      <w:pPr>
        <w:pStyle w:val="Paragrafi"/>
        <w:rPr>
          <w:sz w:val="21"/>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1. Nëse Konferenca miraton një </w:t>
      </w:r>
      <w:r w:rsidR="00322BB9">
        <w:rPr>
          <w:sz w:val="21"/>
          <w:szCs w:val="21"/>
          <w:lang w:val="sq-AL"/>
        </w:rPr>
        <w:t>K</w:t>
      </w:r>
      <w:r w:rsidRPr="00E6414A">
        <w:rPr>
          <w:sz w:val="21"/>
          <w:szCs w:val="21"/>
          <w:lang w:val="sq-AL"/>
        </w:rPr>
        <w:t>onventë të re</w:t>
      </w:r>
      <w:r w:rsidR="00EE4C5A" w:rsidRPr="00E6414A">
        <w:rPr>
          <w:sz w:val="21"/>
          <w:szCs w:val="21"/>
          <w:lang w:val="sq-AL"/>
        </w:rPr>
        <w:t>,</w:t>
      </w:r>
      <w:r w:rsidRPr="00E6414A">
        <w:rPr>
          <w:sz w:val="21"/>
          <w:szCs w:val="21"/>
          <w:lang w:val="sq-AL"/>
        </w:rPr>
        <w:t xml:space="preserve"> duke rishikuar këtë </w:t>
      </w:r>
      <w:r w:rsidR="00EE4C5A" w:rsidRPr="00E6414A">
        <w:rPr>
          <w:sz w:val="21"/>
          <w:szCs w:val="21"/>
          <w:lang w:val="sq-AL"/>
        </w:rPr>
        <w:t xml:space="preserve">Konventë </w:t>
      </w:r>
      <w:r w:rsidRPr="00E6414A">
        <w:rPr>
          <w:sz w:val="21"/>
          <w:szCs w:val="21"/>
          <w:lang w:val="sq-AL"/>
        </w:rPr>
        <w:t xml:space="preserve">tërësisht ose pjesërisht, atëherë, nëse konventa e re nuk parashikon ndryshe: </w:t>
      </w:r>
    </w:p>
    <w:p w:rsidR="00E56DBD" w:rsidRPr="00E6414A" w:rsidRDefault="00EE4C5A" w:rsidP="00E56DBD">
      <w:pPr>
        <w:pStyle w:val="Paragrafi"/>
        <w:rPr>
          <w:sz w:val="21"/>
          <w:szCs w:val="21"/>
          <w:lang w:val="sq-AL"/>
        </w:rPr>
      </w:pPr>
      <w:r w:rsidRPr="00E6414A">
        <w:rPr>
          <w:sz w:val="21"/>
          <w:szCs w:val="21"/>
          <w:lang w:val="sq-AL"/>
        </w:rPr>
        <w:t>a) Miratimi nga një a</w:t>
      </w:r>
      <w:r w:rsidR="00E56DBD" w:rsidRPr="00E6414A">
        <w:rPr>
          <w:sz w:val="21"/>
          <w:szCs w:val="21"/>
          <w:lang w:val="sq-AL"/>
        </w:rPr>
        <w:t xml:space="preserve">nëtar i Konventës së re rishikuese përfshin </w:t>
      </w:r>
      <w:r w:rsidR="00E56DBD" w:rsidRPr="00E6414A">
        <w:rPr>
          <w:i/>
          <w:sz w:val="21"/>
          <w:szCs w:val="21"/>
          <w:lang w:val="sq-AL"/>
        </w:rPr>
        <w:t>ipso jure</w:t>
      </w:r>
      <w:r w:rsidR="00E56DBD" w:rsidRPr="00E6414A">
        <w:rPr>
          <w:sz w:val="21"/>
          <w:szCs w:val="21"/>
          <w:lang w:val="sq-AL"/>
        </w:rPr>
        <w:t xml:space="preserve"> denoncimin e menjëhershëm të kësaj </w:t>
      </w:r>
      <w:r w:rsidRPr="00E6414A">
        <w:rPr>
          <w:sz w:val="21"/>
          <w:szCs w:val="21"/>
          <w:lang w:val="sq-AL"/>
        </w:rPr>
        <w:t>Konvente</w:t>
      </w:r>
      <w:r w:rsidR="00E56DBD" w:rsidRPr="00E6414A">
        <w:rPr>
          <w:sz w:val="21"/>
          <w:szCs w:val="21"/>
          <w:lang w:val="sq-AL"/>
        </w:rPr>
        <w:t xml:space="preserve">, pavarësisht nenit 39 më sipër, nëse hyn në fuqi dhe kur të hyjë në fuqi Konventa e re; </w:t>
      </w:r>
    </w:p>
    <w:p w:rsidR="00E56DBD" w:rsidRPr="00E6414A" w:rsidRDefault="00E56DBD" w:rsidP="00E56DBD">
      <w:pPr>
        <w:pStyle w:val="Paragrafi"/>
        <w:rPr>
          <w:sz w:val="21"/>
          <w:szCs w:val="21"/>
          <w:lang w:val="sq-AL"/>
        </w:rPr>
      </w:pPr>
      <w:r w:rsidRPr="00E6414A">
        <w:rPr>
          <w:sz w:val="21"/>
          <w:szCs w:val="21"/>
          <w:lang w:val="sq-AL"/>
        </w:rPr>
        <w:t xml:space="preserve">b) Në datën kur hyn në fuqi konventa e re rishikuese, kjo konventë nuk është më e hapur për miratim nga anëtarët. </w:t>
      </w:r>
    </w:p>
    <w:p w:rsidR="00E56DBD" w:rsidRPr="00E6414A" w:rsidRDefault="00E56DBD" w:rsidP="00E56DBD">
      <w:pPr>
        <w:pStyle w:val="Paragrafi"/>
        <w:rPr>
          <w:sz w:val="21"/>
          <w:szCs w:val="21"/>
          <w:lang w:val="sq-AL"/>
        </w:rPr>
      </w:pPr>
      <w:r w:rsidRPr="00E6414A">
        <w:rPr>
          <w:sz w:val="21"/>
          <w:szCs w:val="21"/>
          <w:lang w:val="sq-AL"/>
        </w:rPr>
        <w:t xml:space="preserve">2. Kjo Konventë mbetet në çdo rast në fuqi në formën dhe përmbajtjen e saj faktike për ata anëtarë që e kanë miratuar atë, por që nuk kanë miratuar konventën rishikuese. </w:t>
      </w:r>
    </w:p>
    <w:p w:rsidR="00E56DBD" w:rsidRPr="00E6414A" w:rsidRDefault="00E56DBD" w:rsidP="00E56DBD">
      <w:pPr>
        <w:pStyle w:val="NeniNr"/>
        <w:keepNext w:val="0"/>
        <w:rPr>
          <w:sz w:val="21"/>
          <w:szCs w:val="21"/>
          <w:lang w:val="sq-AL"/>
        </w:rPr>
      </w:pPr>
    </w:p>
    <w:p w:rsidR="00E56DBD" w:rsidRPr="00E6414A" w:rsidRDefault="00E56DBD" w:rsidP="00E56DBD">
      <w:pPr>
        <w:pStyle w:val="NeniNr"/>
        <w:keepNext w:val="0"/>
        <w:rPr>
          <w:sz w:val="21"/>
          <w:szCs w:val="21"/>
          <w:lang w:val="sq-AL"/>
        </w:rPr>
      </w:pPr>
      <w:r w:rsidRPr="00E6414A">
        <w:rPr>
          <w:sz w:val="21"/>
          <w:szCs w:val="21"/>
          <w:lang w:val="sq-AL"/>
        </w:rPr>
        <w:t xml:space="preserve">Neni 44 </w:t>
      </w:r>
    </w:p>
    <w:p w:rsidR="00E56DBD" w:rsidRPr="00E6414A" w:rsidRDefault="00E56DBD" w:rsidP="00E56DBD">
      <w:pPr>
        <w:pStyle w:val="Paragrafi"/>
        <w:rPr>
          <w:sz w:val="21"/>
          <w:szCs w:val="21"/>
          <w:lang w:val="sq-AL"/>
        </w:rPr>
      </w:pPr>
    </w:p>
    <w:p w:rsidR="00E56DBD" w:rsidRPr="00E6414A" w:rsidRDefault="00E56DBD" w:rsidP="00E56DBD">
      <w:pPr>
        <w:pStyle w:val="Paragrafi"/>
        <w:rPr>
          <w:sz w:val="21"/>
          <w:szCs w:val="21"/>
          <w:lang w:val="sq-AL"/>
        </w:rPr>
      </w:pPr>
      <w:r w:rsidRPr="00E6414A">
        <w:rPr>
          <w:sz w:val="21"/>
          <w:szCs w:val="21"/>
          <w:lang w:val="sq-AL"/>
        </w:rPr>
        <w:t xml:space="preserve">Versionet në gjuhën angleze dhe frënge të tekstit të kësaj </w:t>
      </w:r>
      <w:r w:rsidR="00EE4C5A" w:rsidRPr="00E6414A">
        <w:rPr>
          <w:sz w:val="21"/>
          <w:szCs w:val="21"/>
          <w:lang w:val="sq-AL"/>
        </w:rPr>
        <w:t xml:space="preserve">Konvente </w:t>
      </w:r>
      <w:r w:rsidRPr="00E6414A">
        <w:rPr>
          <w:sz w:val="21"/>
          <w:szCs w:val="21"/>
          <w:lang w:val="sq-AL"/>
        </w:rPr>
        <w:t>kanë fuqi të njëjtë. </w:t>
      </w:r>
    </w:p>
    <w:p w:rsidR="00E56DBD" w:rsidRPr="00DD7736" w:rsidRDefault="00E56DBD" w:rsidP="00E56DBD">
      <w:pPr>
        <w:pStyle w:val="Akti"/>
        <w:keepNext w:val="0"/>
        <w:jc w:val="left"/>
        <w:rPr>
          <w:lang w:val="sq-AL"/>
        </w:rPr>
      </w:pPr>
    </w:p>
    <w:p w:rsidR="00E56DBD" w:rsidRPr="00DD7736" w:rsidRDefault="00E56DBD" w:rsidP="00E56DBD">
      <w:pPr>
        <w:pStyle w:val="Akti"/>
        <w:keepNext w:val="0"/>
        <w:jc w:val="left"/>
        <w:rPr>
          <w:lang w:val="sq-AL"/>
        </w:rPr>
      </w:pPr>
    </w:p>
    <w:p w:rsidR="00E56DBD" w:rsidRPr="00DD7736" w:rsidRDefault="00E56DBD" w:rsidP="00E56DBD">
      <w:pPr>
        <w:rPr>
          <w:lang w:val="sq-AL"/>
        </w:rPr>
      </w:pPr>
    </w:p>
    <w:p w:rsidR="00EB5944" w:rsidRPr="00DD7736" w:rsidRDefault="00EB5944" w:rsidP="00EB5944">
      <w:pPr>
        <w:pStyle w:val="Paragrafi"/>
        <w:ind w:firstLine="0"/>
        <w:rPr>
          <w:lang w:val="sq-AL"/>
        </w:rPr>
      </w:pPr>
      <w:r w:rsidRPr="00DD7736">
        <w:rPr>
          <w:lang w:val="sq-AL"/>
        </w:rPr>
        <w:t xml:space="preserve">     </w:t>
      </w:r>
    </w:p>
    <w:p w:rsidR="00EB5944" w:rsidRPr="00DD7736" w:rsidRDefault="00EB5944" w:rsidP="00EB5944">
      <w:pPr>
        <w:pStyle w:val="Paragrafi"/>
        <w:ind w:firstLine="0"/>
        <w:rPr>
          <w:lang w:val="sq-AL"/>
        </w:rPr>
      </w:pPr>
    </w:p>
    <w:p w:rsidR="00EB5944" w:rsidRPr="00DD7736" w:rsidRDefault="00EB5944" w:rsidP="00EB5944">
      <w:pPr>
        <w:pStyle w:val="Paragrafi"/>
        <w:ind w:firstLine="0"/>
        <w:rPr>
          <w:lang w:val="sq-AL"/>
        </w:rPr>
      </w:pPr>
    </w:p>
    <w:p w:rsidR="00EB5944" w:rsidRPr="00DD7736" w:rsidRDefault="00EB5944" w:rsidP="00EB5944">
      <w:pPr>
        <w:pStyle w:val="Paragrafi"/>
        <w:ind w:firstLine="0"/>
        <w:rPr>
          <w:lang w:val="sq-AL"/>
        </w:rPr>
      </w:pPr>
    </w:p>
    <w:p w:rsidR="00EB5944" w:rsidRPr="00DD7736" w:rsidRDefault="00EB5944" w:rsidP="00EB5944">
      <w:pPr>
        <w:pStyle w:val="Akti"/>
        <w:keepNext w:val="0"/>
        <w:jc w:val="left"/>
        <w:rPr>
          <w:rStyle w:val="Strong"/>
          <w:b/>
          <w:bCs/>
          <w:szCs w:val="18"/>
          <w:lang w:val="sq-AL"/>
        </w:rPr>
      </w:pPr>
    </w:p>
    <w:p w:rsidR="00EB5944" w:rsidRPr="00DD7736" w:rsidRDefault="00EB5944" w:rsidP="00DA3337">
      <w:pPr>
        <w:pStyle w:val="Akti"/>
        <w:keepNext w:val="0"/>
        <w:jc w:val="left"/>
        <w:rPr>
          <w:rStyle w:val="Strong"/>
          <w:b/>
          <w:bCs/>
          <w:szCs w:val="18"/>
          <w:lang w:val="sq-AL"/>
        </w:rPr>
      </w:pPr>
    </w:p>
    <w:p w:rsidR="00E71A7C" w:rsidRPr="00DD7736" w:rsidRDefault="00E71A7C" w:rsidP="00E71A7C">
      <w:pPr>
        <w:pStyle w:val="Paragrafi"/>
        <w:rPr>
          <w:lang w:val="sq-AL"/>
        </w:rPr>
      </w:pPr>
    </w:p>
    <w:p w:rsidR="00E71A7C" w:rsidRPr="00DD7736" w:rsidRDefault="00E71A7C" w:rsidP="00E71A7C">
      <w:pPr>
        <w:pStyle w:val="Paragrafi"/>
        <w:rPr>
          <w:lang w:val="sq-AL"/>
        </w:rPr>
      </w:pPr>
    </w:p>
    <w:p w:rsidR="00E71A7C" w:rsidRPr="00DD7736" w:rsidRDefault="00E71A7C" w:rsidP="00E71A7C">
      <w:pPr>
        <w:pStyle w:val="Paragrafi"/>
        <w:rPr>
          <w:lang w:val="sq-AL"/>
        </w:rPr>
      </w:pPr>
    </w:p>
    <w:p w:rsidR="00E71A7C" w:rsidRPr="00DD7736" w:rsidRDefault="00E71A7C" w:rsidP="00E71A7C">
      <w:pPr>
        <w:pStyle w:val="Paragrafi"/>
        <w:rPr>
          <w:lang w:val="sq-AL"/>
        </w:rPr>
      </w:pPr>
    </w:p>
    <w:p w:rsidR="00E71A7C" w:rsidRPr="00DD7736" w:rsidRDefault="00E71A7C" w:rsidP="00E71A7C">
      <w:pPr>
        <w:jc w:val="right"/>
        <w:rPr>
          <w:lang w:val="sq-AL"/>
        </w:rPr>
      </w:pPr>
    </w:p>
    <w:p w:rsidR="00E71A7C" w:rsidRPr="00DD7736" w:rsidRDefault="00E71A7C" w:rsidP="00E71A7C">
      <w:pPr>
        <w:pStyle w:val="Paragrafi"/>
        <w:ind w:firstLine="0"/>
        <w:jc w:val="center"/>
        <w:rPr>
          <w:lang w:val="sq-AL"/>
        </w:rPr>
      </w:pPr>
    </w:p>
    <w:p w:rsidR="00E71A7C" w:rsidRPr="00DD7736" w:rsidRDefault="00E71A7C" w:rsidP="00E71A7C">
      <w:pPr>
        <w:pStyle w:val="Paragrafi"/>
        <w:rPr>
          <w:rFonts w:cs="Times New Roman"/>
          <w:lang w:val="sq-AL"/>
        </w:rPr>
      </w:pPr>
    </w:p>
    <w:p w:rsidR="00E71A7C" w:rsidRPr="00DD7736" w:rsidRDefault="00E71A7C" w:rsidP="00E71A7C">
      <w:pPr>
        <w:pStyle w:val="Paragrafi"/>
        <w:rPr>
          <w:rFonts w:cs="Times New Roman"/>
          <w:lang w:val="sq-AL"/>
        </w:rPr>
      </w:pPr>
    </w:p>
    <w:p w:rsidR="00E71A7C" w:rsidRPr="00DD7736" w:rsidRDefault="00E71A7C" w:rsidP="00E71A7C">
      <w:pPr>
        <w:pStyle w:val="Paragrafi"/>
        <w:rPr>
          <w:rFonts w:cs="Times New Roman"/>
          <w:lang w:val="sq-AL"/>
        </w:rPr>
      </w:pPr>
    </w:p>
    <w:p w:rsidR="00E71A7C" w:rsidRPr="00DD7736" w:rsidRDefault="00E71A7C" w:rsidP="00E71A7C">
      <w:pPr>
        <w:pStyle w:val="Paragrafi"/>
        <w:rPr>
          <w:rFonts w:cs="Times New Roman"/>
          <w:lang w:val="sq-AL"/>
        </w:rPr>
      </w:pPr>
    </w:p>
    <w:p w:rsidR="00E71A7C" w:rsidRPr="00DD7736" w:rsidRDefault="00E71A7C" w:rsidP="00E71A7C">
      <w:pPr>
        <w:pStyle w:val="Paragrafi"/>
        <w:rPr>
          <w:rFonts w:cs="Times New Roman"/>
          <w:lang w:val="sq-AL"/>
        </w:rPr>
      </w:pPr>
    </w:p>
    <w:p w:rsidR="00E71A7C" w:rsidRPr="00DD7736" w:rsidRDefault="00E71A7C" w:rsidP="00E71A7C">
      <w:pPr>
        <w:pStyle w:val="Paragrafi"/>
        <w:ind w:firstLine="0"/>
        <w:rPr>
          <w:rFonts w:cs="Times New Roman"/>
          <w:lang w:val="sq-AL"/>
        </w:rPr>
      </w:pPr>
    </w:p>
    <w:p w:rsidR="00E71A7C" w:rsidRPr="00DD7736" w:rsidRDefault="00E71A7C" w:rsidP="00E71A7C">
      <w:pPr>
        <w:pStyle w:val="Paragrafi"/>
        <w:jc w:val="center"/>
        <w:rPr>
          <w:rFonts w:cs="Times New Roman"/>
          <w:lang w:val="sq-AL"/>
        </w:rPr>
        <w:sectPr w:rsidR="00E71A7C" w:rsidRPr="00DD7736" w:rsidSect="00942E87">
          <w:headerReference w:type="even" r:id="rId18"/>
          <w:headerReference w:type="default" r:id="rId19"/>
          <w:footerReference w:type="even" r:id="rId20"/>
          <w:footerReference w:type="default" r:id="rId21"/>
          <w:footnotePr>
            <w:numRestart w:val="eachPage"/>
          </w:footnotePr>
          <w:type w:val="continuous"/>
          <w:pgSz w:w="11907" w:h="16840" w:code="9"/>
          <w:pgMar w:top="1418" w:right="1418" w:bottom="1418" w:left="1418" w:header="1588" w:footer="1134" w:gutter="0"/>
          <w:pgNumType w:start="671"/>
          <w:cols w:space="720"/>
          <w:docGrid w:linePitch="360"/>
        </w:sectPr>
      </w:pPr>
    </w:p>
    <w:p w:rsidR="002E48CD" w:rsidRPr="00DD7736" w:rsidRDefault="002E48CD" w:rsidP="002E48CD">
      <w:pPr>
        <w:pStyle w:val="Paragrafi"/>
        <w:ind w:firstLine="0"/>
        <w:rPr>
          <w:lang w:val="sq-AL"/>
        </w:rPr>
      </w:pPr>
    </w:p>
    <w:p w:rsidR="002E48CD" w:rsidRPr="00DD7736" w:rsidRDefault="002E48CD" w:rsidP="002E48CD">
      <w:pPr>
        <w:pStyle w:val="Paragrafi"/>
        <w:ind w:firstLine="0"/>
        <w:rPr>
          <w:lang w:val="sq-AL"/>
        </w:rPr>
      </w:pPr>
    </w:p>
    <w:p w:rsidR="002E48CD" w:rsidRPr="00DD7736" w:rsidRDefault="002E48CD" w:rsidP="002E48CD">
      <w:pPr>
        <w:pStyle w:val="Paragrafi"/>
        <w:ind w:firstLine="0"/>
        <w:rPr>
          <w:lang w:val="sq-AL"/>
        </w:rPr>
      </w:pPr>
    </w:p>
    <w:p w:rsidR="000A5077" w:rsidRPr="00DD7736" w:rsidRDefault="000A5077" w:rsidP="00EB5944">
      <w:pPr>
        <w:pStyle w:val="Autoriteti"/>
        <w:rPr>
          <w:lang w:val="sq-AL"/>
        </w:rPr>
      </w:pPr>
      <w:r w:rsidRPr="00DD7736">
        <w:rPr>
          <w:lang w:val="sq-AL"/>
        </w:rPr>
        <w:br/>
      </w:r>
    </w:p>
    <w:p w:rsidR="00EB5944" w:rsidRPr="00DD7736" w:rsidRDefault="00EB5944" w:rsidP="00EB5944">
      <w:pPr>
        <w:pStyle w:val="Autoriteti"/>
        <w:rPr>
          <w:sz w:val="18"/>
          <w:lang w:val="sq-AL"/>
        </w:rPr>
      </w:pPr>
    </w:p>
    <w:p w:rsidR="000A5077" w:rsidRPr="00DD7736" w:rsidRDefault="000A5077" w:rsidP="00EB5944">
      <w:pPr>
        <w:pStyle w:val="Titulli"/>
        <w:rPr>
          <w:lang w:val="sq-AL"/>
        </w:rPr>
      </w:pPr>
      <w:r w:rsidRPr="00DD7736">
        <w:rPr>
          <w:sz w:val="18"/>
          <w:lang w:val="sq-AL"/>
        </w:rPr>
        <w:t> </w:t>
      </w:r>
      <w:r w:rsidRPr="00DD7736">
        <w:rPr>
          <w:sz w:val="18"/>
          <w:lang w:val="sq-AL"/>
        </w:rPr>
        <w:br/>
      </w:r>
    </w:p>
    <w:p w:rsidR="000A5077" w:rsidRPr="00DD7736" w:rsidRDefault="000A5077" w:rsidP="000A5077">
      <w:pPr>
        <w:pStyle w:val="Paragrafi"/>
        <w:rPr>
          <w:lang w:val="sq-AL"/>
        </w:rPr>
      </w:pPr>
    </w:p>
    <w:p w:rsidR="000A5077" w:rsidRPr="00DD7736" w:rsidRDefault="000A5077" w:rsidP="000A5077">
      <w:pPr>
        <w:pStyle w:val="Paragrafi"/>
        <w:rPr>
          <w:lang w:val="sq-AL"/>
        </w:rPr>
      </w:pPr>
    </w:p>
    <w:p w:rsidR="000A5077" w:rsidRPr="00DD7736" w:rsidRDefault="000A5077" w:rsidP="000A5077">
      <w:pPr>
        <w:pStyle w:val="Paragrafi"/>
        <w:rPr>
          <w:lang w:val="sq-AL"/>
        </w:rPr>
      </w:pPr>
    </w:p>
    <w:p w:rsidR="000A5077" w:rsidRPr="00DD7736" w:rsidRDefault="000A5077" w:rsidP="000A5077">
      <w:pPr>
        <w:pStyle w:val="AutoritetiEmer"/>
        <w:rPr>
          <w:lang w:val="sq-AL"/>
        </w:rPr>
      </w:pPr>
    </w:p>
    <w:p w:rsidR="000A5077" w:rsidRPr="00DD7736" w:rsidRDefault="000A5077" w:rsidP="000A5077">
      <w:pPr>
        <w:pStyle w:val="Paragrafi"/>
        <w:rPr>
          <w:lang w:val="sq-AL"/>
        </w:rPr>
      </w:pPr>
    </w:p>
    <w:p w:rsidR="000A5077" w:rsidRPr="00DD7736" w:rsidRDefault="000A5077" w:rsidP="000A5077">
      <w:pPr>
        <w:pStyle w:val="Paragrafi"/>
        <w:rPr>
          <w:lang w:val="sq-AL"/>
        </w:rPr>
      </w:pPr>
    </w:p>
    <w:p w:rsidR="000A5077" w:rsidRPr="00DD7736" w:rsidRDefault="000A5077" w:rsidP="000A5077">
      <w:pPr>
        <w:pStyle w:val="Paragrafi"/>
        <w:rPr>
          <w:lang w:val="sq-AL"/>
        </w:rPr>
      </w:pPr>
    </w:p>
    <w:p w:rsidR="000A5077" w:rsidRPr="00DD7736" w:rsidRDefault="000A5077" w:rsidP="000A5077">
      <w:pPr>
        <w:pStyle w:val="Paragrafi"/>
        <w:rPr>
          <w:lang w:val="sq-AL"/>
        </w:rPr>
      </w:pPr>
    </w:p>
    <w:p w:rsidR="000A5077" w:rsidRPr="00DD7736" w:rsidRDefault="000A5077" w:rsidP="000A5077">
      <w:pPr>
        <w:pStyle w:val="Paragrafi"/>
        <w:rPr>
          <w:lang w:val="sq-AL"/>
        </w:rPr>
      </w:pPr>
    </w:p>
    <w:p w:rsidR="002E48CD" w:rsidRPr="00DD7736" w:rsidRDefault="002E48CD" w:rsidP="002E48CD">
      <w:pPr>
        <w:pStyle w:val="Paragrafi"/>
        <w:ind w:firstLine="0"/>
        <w:rPr>
          <w:lang w:val="sq-AL"/>
        </w:rPr>
      </w:pPr>
    </w:p>
    <w:p w:rsidR="002E48CD" w:rsidRPr="00DD7736" w:rsidRDefault="002E48CD" w:rsidP="002E48CD">
      <w:pPr>
        <w:pStyle w:val="Paragrafi"/>
        <w:ind w:firstLine="0"/>
        <w:rPr>
          <w:lang w:val="sq-AL"/>
        </w:rPr>
      </w:pPr>
    </w:p>
    <w:p w:rsidR="002E48CD" w:rsidRPr="00DD7736" w:rsidRDefault="002E48CD" w:rsidP="002E48CD">
      <w:pPr>
        <w:pStyle w:val="Paragrafi"/>
        <w:ind w:firstLine="0"/>
        <w:rPr>
          <w:lang w:val="sq-AL"/>
        </w:rPr>
      </w:pPr>
    </w:p>
    <w:p w:rsidR="002E48CD" w:rsidRPr="00DD7736" w:rsidRDefault="002E48CD" w:rsidP="002E48CD">
      <w:pPr>
        <w:pStyle w:val="Paragrafi"/>
        <w:rPr>
          <w:lang w:val="sq-AL"/>
        </w:rPr>
      </w:pPr>
    </w:p>
    <w:p w:rsidR="002E48CD" w:rsidRPr="00DD7736" w:rsidRDefault="002E48CD" w:rsidP="002E48CD">
      <w:pPr>
        <w:pStyle w:val="Paragrafi"/>
        <w:rPr>
          <w:lang w:val="sq-AL"/>
        </w:rPr>
      </w:pPr>
    </w:p>
    <w:p w:rsidR="002E48CD" w:rsidRPr="00DD7736" w:rsidRDefault="002E48CD" w:rsidP="002E48CD">
      <w:pPr>
        <w:pStyle w:val="Paragrafi"/>
        <w:rPr>
          <w:lang w:val="sq-AL"/>
        </w:rPr>
      </w:pPr>
    </w:p>
    <w:p w:rsidR="002E48CD" w:rsidRPr="00DD7736" w:rsidRDefault="002E48CD" w:rsidP="002E48CD">
      <w:pPr>
        <w:pStyle w:val="Paragrafi"/>
        <w:rPr>
          <w:lang w:val="sq-AL"/>
        </w:rPr>
      </w:pPr>
    </w:p>
    <w:p w:rsidR="002E48CD" w:rsidRPr="00DD7736" w:rsidRDefault="002E48CD" w:rsidP="002E48CD">
      <w:pPr>
        <w:pStyle w:val="Paragrafi"/>
        <w:rPr>
          <w:lang w:val="sq-AL"/>
        </w:rPr>
      </w:pPr>
    </w:p>
    <w:p w:rsidR="002E48CD" w:rsidRPr="00DD7736" w:rsidRDefault="002E48CD" w:rsidP="002E48CD">
      <w:pPr>
        <w:pStyle w:val="Paragrafi"/>
        <w:rPr>
          <w:lang w:val="sq-AL"/>
        </w:rPr>
      </w:pPr>
    </w:p>
    <w:p w:rsidR="002E48CD" w:rsidRPr="00DD7736" w:rsidRDefault="002E48CD" w:rsidP="002E48CD">
      <w:pPr>
        <w:pStyle w:val="Paragrafi"/>
        <w:rPr>
          <w:lang w:val="sq-AL"/>
        </w:rPr>
      </w:pPr>
    </w:p>
    <w:p w:rsidR="002E48CD" w:rsidRPr="00DD7736" w:rsidRDefault="002E48CD" w:rsidP="002E48CD">
      <w:pPr>
        <w:pStyle w:val="Paragrafi"/>
        <w:rPr>
          <w:lang w:val="sq-AL"/>
        </w:rPr>
      </w:pPr>
    </w:p>
    <w:p w:rsidR="002E48CD" w:rsidRPr="00DD7736" w:rsidRDefault="002E48CD" w:rsidP="002E48CD">
      <w:pPr>
        <w:pStyle w:val="Paragrafi"/>
        <w:rPr>
          <w:lang w:val="sq-AL"/>
        </w:rPr>
      </w:pPr>
    </w:p>
    <w:p w:rsidR="002E48CD" w:rsidRPr="00DD7736" w:rsidRDefault="002E48CD" w:rsidP="002E48CD">
      <w:pPr>
        <w:pStyle w:val="Paragrafi"/>
        <w:rPr>
          <w:lang w:val="sq-AL"/>
        </w:rPr>
      </w:pPr>
    </w:p>
    <w:p w:rsidR="002E48CD" w:rsidRPr="00DD7736" w:rsidRDefault="002E48CD" w:rsidP="002E48CD">
      <w:pPr>
        <w:pStyle w:val="Paragrafi"/>
        <w:rPr>
          <w:lang w:val="sq-AL"/>
        </w:rPr>
      </w:pPr>
    </w:p>
    <w:p w:rsidR="002E48CD" w:rsidRPr="00DD7736" w:rsidRDefault="002E48CD" w:rsidP="002E48CD">
      <w:pPr>
        <w:pStyle w:val="Paragrafi"/>
        <w:rPr>
          <w:lang w:val="sq-AL"/>
        </w:rPr>
      </w:pPr>
    </w:p>
    <w:p w:rsidR="002E48CD" w:rsidRPr="00DD7736" w:rsidRDefault="002E48CD" w:rsidP="002E48CD">
      <w:pPr>
        <w:pStyle w:val="Paragrafi"/>
        <w:rPr>
          <w:lang w:val="sq-AL"/>
        </w:rPr>
      </w:pPr>
    </w:p>
    <w:p w:rsidR="002E48CD" w:rsidRPr="00DD7736" w:rsidRDefault="002E48CD" w:rsidP="002E48CD">
      <w:pPr>
        <w:pStyle w:val="Paragrafi"/>
        <w:rPr>
          <w:lang w:val="sq-AL"/>
        </w:rPr>
      </w:pPr>
    </w:p>
    <w:p w:rsidR="002E48CD" w:rsidRPr="00DD7736" w:rsidRDefault="002E48CD" w:rsidP="002E48CD">
      <w:pPr>
        <w:pStyle w:val="Paragrafi"/>
        <w:rPr>
          <w:lang w:val="sq-AL"/>
        </w:rPr>
      </w:pPr>
    </w:p>
    <w:p w:rsidR="002E48CD" w:rsidRPr="00DD7736" w:rsidRDefault="002E48CD" w:rsidP="002E48CD">
      <w:pPr>
        <w:jc w:val="right"/>
        <w:rPr>
          <w:lang w:val="sq-AL"/>
        </w:rPr>
      </w:pPr>
    </w:p>
    <w:p w:rsidR="002E48CD" w:rsidRPr="00DD7736" w:rsidRDefault="002E48CD" w:rsidP="002E48CD">
      <w:pPr>
        <w:pStyle w:val="Paragrafi"/>
        <w:ind w:firstLine="0"/>
        <w:jc w:val="center"/>
        <w:rPr>
          <w:lang w:val="sq-AL"/>
        </w:rPr>
      </w:pPr>
    </w:p>
    <w:p w:rsidR="002E48CD" w:rsidRPr="00DD7736" w:rsidRDefault="002E48CD" w:rsidP="002E48CD">
      <w:pPr>
        <w:pStyle w:val="Paragrafi"/>
        <w:rPr>
          <w:rFonts w:cs="Times New Roman"/>
          <w:lang w:val="sq-AL"/>
        </w:rPr>
      </w:pPr>
    </w:p>
    <w:p w:rsidR="002E48CD" w:rsidRPr="00DD7736" w:rsidRDefault="002E48CD" w:rsidP="002E48CD">
      <w:pPr>
        <w:pStyle w:val="Paragrafi"/>
        <w:rPr>
          <w:rFonts w:cs="Times New Roman"/>
          <w:lang w:val="sq-AL"/>
        </w:rPr>
      </w:pPr>
    </w:p>
    <w:p w:rsidR="002E48CD" w:rsidRPr="00DD7736" w:rsidRDefault="002E48CD" w:rsidP="002E48CD">
      <w:pPr>
        <w:pStyle w:val="Paragrafi"/>
        <w:rPr>
          <w:rFonts w:cs="Times New Roman"/>
          <w:lang w:val="sq-AL"/>
        </w:rPr>
      </w:pPr>
    </w:p>
    <w:p w:rsidR="002E48CD" w:rsidRPr="00DD7736" w:rsidRDefault="002E48CD" w:rsidP="002E48CD">
      <w:pPr>
        <w:pStyle w:val="Paragrafi"/>
        <w:rPr>
          <w:rFonts w:cs="Times New Roman"/>
          <w:lang w:val="sq-AL"/>
        </w:rPr>
      </w:pPr>
    </w:p>
    <w:p w:rsidR="002E48CD" w:rsidRPr="00DD7736" w:rsidRDefault="002E48CD" w:rsidP="002E48CD">
      <w:pPr>
        <w:pStyle w:val="Paragrafi"/>
        <w:rPr>
          <w:rFonts w:cs="Times New Roman"/>
          <w:lang w:val="sq-AL"/>
        </w:rPr>
      </w:pPr>
    </w:p>
    <w:p w:rsidR="002E48CD" w:rsidRPr="00DD7736" w:rsidRDefault="002E48CD" w:rsidP="002E48CD">
      <w:pPr>
        <w:pStyle w:val="Paragrafi"/>
        <w:ind w:firstLine="0"/>
        <w:rPr>
          <w:rFonts w:cs="Times New Roman"/>
          <w:lang w:val="sq-AL"/>
        </w:rPr>
      </w:pPr>
    </w:p>
    <w:p w:rsidR="002E48CD" w:rsidRPr="00DD7736" w:rsidRDefault="002E48CD" w:rsidP="002E48CD">
      <w:pPr>
        <w:pStyle w:val="Paragrafi"/>
        <w:jc w:val="center"/>
        <w:rPr>
          <w:rFonts w:cs="Times New Roman"/>
          <w:lang w:val="sq-AL"/>
        </w:rPr>
        <w:sectPr w:rsidR="002E48CD" w:rsidRPr="00DD7736" w:rsidSect="00426418">
          <w:headerReference w:type="even" r:id="rId22"/>
          <w:headerReference w:type="default" r:id="rId23"/>
          <w:footerReference w:type="even" r:id="rId24"/>
          <w:footerReference w:type="default" r:id="rId25"/>
          <w:footnotePr>
            <w:numRestart w:val="eachPage"/>
          </w:footnotePr>
          <w:type w:val="continuous"/>
          <w:pgSz w:w="11907" w:h="16840" w:code="9"/>
          <w:pgMar w:top="1418" w:right="1418" w:bottom="1418" w:left="1418" w:header="1588" w:footer="1134" w:gutter="0"/>
          <w:cols w:space="720"/>
          <w:docGrid w:linePitch="360"/>
        </w:sectPr>
      </w:pPr>
    </w:p>
    <w:p w:rsidR="003412EC" w:rsidRPr="00DD7736" w:rsidRDefault="003412EC" w:rsidP="00292DC6">
      <w:pPr>
        <w:pStyle w:val="Akti"/>
        <w:rPr>
          <w:lang w:val="sq-AL"/>
        </w:rPr>
      </w:pPr>
    </w:p>
    <w:p w:rsidR="00292DC6" w:rsidRPr="00DD7736" w:rsidRDefault="00292DC6" w:rsidP="00292DC6">
      <w:pPr>
        <w:pStyle w:val="Paragrafi"/>
        <w:rPr>
          <w:lang w:val="sq-AL"/>
        </w:rPr>
      </w:pPr>
    </w:p>
    <w:p w:rsidR="00292DC6" w:rsidRPr="00DD7736" w:rsidRDefault="00292DC6" w:rsidP="00292DC6">
      <w:pPr>
        <w:pStyle w:val="Paragrafi"/>
        <w:rPr>
          <w:lang w:val="sq-AL"/>
        </w:rPr>
      </w:pPr>
    </w:p>
    <w:p w:rsidR="00292DC6" w:rsidRPr="00DD7736" w:rsidRDefault="00545593" w:rsidP="00545593">
      <w:pPr>
        <w:pStyle w:val="Paragrafi"/>
        <w:rPr>
          <w:lang w:val="sq-AL"/>
        </w:rPr>
      </w:pPr>
      <w:r w:rsidRPr="00DD7736">
        <w:rPr>
          <w:lang w:val="sq-AL"/>
        </w:rPr>
        <w:t> </w:t>
      </w:r>
    </w:p>
    <w:p w:rsidR="00292DC6" w:rsidRPr="00DD7736" w:rsidRDefault="00292DC6" w:rsidP="00292DC6">
      <w:pPr>
        <w:pStyle w:val="Paragrafi"/>
        <w:rPr>
          <w:lang w:val="sq-AL"/>
        </w:rPr>
      </w:pPr>
    </w:p>
    <w:p w:rsidR="00292DC6" w:rsidRPr="00DD7736" w:rsidRDefault="00292DC6" w:rsidP="00292DC6">
      <w:pPr>
        <w:pStyle w:val="Paragrafi"/>
        <w:rPr>
          <w:sz w:val="14"/>
          <w:lang w:val="sq-AL"/>
        </w:rPr>
      </w:pPr>
    </w:p>
    <w:p w:rsidR="00292DC6" w:rsidRPr="00DD7736" w:rsidRDefault="00292DC6" w:rsidP="00292DC6">
      <w:pPr>
        <w:pStyle w:val="Akti"/>
        <w:rPr>
          <w:lang w:val="sq-AL"/>
        </w:rPr>
      </w:pPr>
    </w:p>
    <w:p w:rsidR="00292DC6" w:rsidRPr="00DD7736" w:rsidRDefault="00292DC6" w:rsidP="00292DC6">
      <w:pPr>
        <w:pStyle w:val="Paragrafi"/>
        <w:rPr>
          <w:lang w:val="sq-AL"/>
        </w:rPr>
      </w:pPr>
    </w:p>
    <w:p w:rsidR="00292DC6" w:rsidRPr="00DD7736" w:rsidRDefault="00292DC6" w:rsidP="00292DC6">
      <w:pPr>
        <w:pStyle w:val="Paragrafi"/>
        <w:rPr>
          <w:lang w:val="sq-AL"/>
        </w:rPr>
      </w:pPr>
    </w:p>
    <w:p w:rsidR="00292DC6" w:rsidRPr="00DD7736" w:rsidRDefault="00292DC6" w:rsidP="00292DC6">
      <w:pPr>
        <w:pStyle w:val="Paragrafi"/>
        <w:rPr>
          <w:lang w:val="sq-AL"/>
        </w:rPr>
      </w:pPr>
    </w:p>
    <w:p w:rsidR="00242AF6" w:rsidRPr="00DD7736" w:rsidRDefault="00242AF6" w:rsidP="00292DC6">
      <w:pPr>
        <w:pStyle w:val="Paragrafi"/>
        <w:rPr>
          <w:lang w:val="sq-AL"/>
        </w:rPr>
      </w:pPr>
    </w:p>
    <w:p w:rsidR="00242AF6" w:rsidRPr="00DD7736" w:rsidRDefault="00242AF6" w:rsidP="00292DC6">
      <w:pPr>
        <w:pStyle w:val="Paragrafi"/>
        <w:rPr>
          <w:lang w:val="sq-AL"/>
        </w:rPr>
      </w:pPr>
    </w:p>
    <w:p w:rsidR="00292DC6" w:rsidRPr="00DD7736" w:rsidRDefault="00292DC6" w:rsidP="00292DC6">
      <w:pPr>
        <w:pStyle w:val="Paragrafi"/>
        <w:rPr>
          <w:lang w:val="sq-AL"/>
        </w:rPr>
      </w:pPr>
    </w:p>
    <w:p w:rsidR="00292DC6" w:rsidRPr="00DD7736" w:rsidRDefault="00292DC6" w:rsidP="00292DC6">
      <w:pPr>
        <w:pStyle w:val="Paragrafi"/>
        <w:rPr>
          <w:lang w:val="sq-AL"/>
        </w:rPr>
      </w:pPr>
    </w:p>
    <w:p w:rsidR="00292DC6" w:rsidRPr="00DD7736" w:rsidRDefault="00292DC6" w:rsidP="00292DC6">
      <w:pPr>
        <w:pStyle w:val="Paragrafi"/>
        <w:rPr>
          <w:lang w:val="sq-AL"/>
        </w:rPr>
      </w:pPr>
    </w:p>
    <w:p w:rsidR="00292DC6" w:rsidRPr="00DD7736" w:rsidRDefault="00292DC6" w:rsidP="00292DC6">
      <w:pPr>
        <w:pStyle w:val="Paragrafi"/>
        <w:rPr>
          <w:lang w:val="sq-AL"/>
        </w:rPr>
      </w:pPr>
    </w:p>
    <w:p w:rsidR="00292DC6" w:rsidRPr="00DD7736" w:rsidRDefault="00292DC6" w:rsidP="00292DC6">
      <w:pPr>
        <w:pStyle w:val="Paragrafi"/>
        <w:rPr>
          <w:lang w:val="sq-AL"/>
        </w:rPr>
      </w:pPr>
    </w:p>
    <w:p w:rsidR="00292DC6" w:rsidRPr="00DD7736" w:rsidRDefault="00292DC6" w:rsidP="00292DC6">
      <w:pPr>
        <w:pStyle w:val="Paragrafi"/>
        <w:rPr>
          <w:lang w:val="sq-AL"/>
        </w:rPr>
      </w:pPr>
    </w:p>
    <w:p w:rsidR="00242AF6" w:rsidRPr="00DD7736" w:rsidRDefault="00242AF6" w:rsidP="00292DC6">
      <w:pPr>
        <w:pStyle w:val="Paragrafi"/>
        <w:rPr>
          <w:lang w:val="sq-AL"/>
        </w:rPr>
      </w:pPr>
    </w:p>
    <w:p w:rsidR="00292DC6" w:rsidRPr="00DD7736" w:rsidRDefault="00292DC6" w:rsidP="00292DC6">
      <w:pPr>
        <w:pStyle w:val="Paragrafi"/>
        <w:ind w:firstLine="0"/>
        <w:rPr>
          <w:lang w:val="sq-AL"/>
        </w:rPr>
      </w:pPr>
    </w:p>
    <w:p w:rsidR="00292DC6" w:rsidRPr="00DD7736" w:rsidRDefault="00292DC6" w:rsidP="00292DC6">
      <w:pPr>
        <w:pStyle w:val="Paragrafi"/>
        <w:rPr>
          <w:lang w:val="sq-AL"/>
        </w:rPr>
      </w:pPr>
    </w:p>
    <w:p w:rsidR="00242AF6" w:rsidRPr="00DD7736" w:rsidRDefault="00242AF6" w:rsidP="00292DC6">
      <w:pPr>
        <w:pStyle w:val="Paragrafi"/>
        <w:rPr>
          <w:lang w:val="sq-AL"/>
        </w:rPr>
      </w:pPr>
    </w:p>
    <w:p w:rsidR="00292DC6" w:rsidRPr="00DD7736" w:rsidRDefault="00292DC6" w:rsidP="00292DC6">
      <w:pPr>
        <w:pStyle w:val="Paragrafi"/>
        <w:rPr>
          <w:lang w:val="sq-AL"/>
        </w:rPr>
      </w:pPr>
    </w:p>
    <w:p w:rsidR="00292DC6" w:rsidRPr="00DD7736" w:rsidRDefault="00292DC6" w:rsidP="00292DC6">
      <w:pPr>
        <w:pStyle w:val="Paragrafi"/>
        <w:rPr>
          <w:lang w:val="sq-AL"/>
        </w:rPr>
      </w:pPr>
    </w:p>
    <w:p w:rsidR="00292DC6" w:rsidRPr="00DD7736" w:rsidRDefault="00292DC6" w:rsidP="00292DC6">
      <w:pPr>
        <w:pStyle w:val="Paragrafi"/>
        <w:rPr>
          <w:lang w:val="sq-AL"/>
        </w:rPr>
      </w:pPr>
    </w:p>
    <w:p w:rsidR="00242AF6" w:rsidRPr="00DD7736" w:rsidRDefault="00242AF6" w:rsidP="00292DC6">
      <w:pPr>
        <w:pStyle w:val="Paragrafi"/>
        <w:rPr>
          <w:lang w:val="sq-AL"/>
        </w:rPr>
      </w:pPr>
    </w:p>
    <w:p w:rsidR="00292DC6" w:rsidRPr="00DD7736" w:rsidRDefault="00292DC6" w:rsidP="00292DC6">
      <w:pPr>
        <w:pStyle w:val="Paragrafi"/>
        <w:rPr>
          <w:lang w:val="sq-AL"/>
        </w:rPr>
      </w:pPr>
    </w:p>
    <w:p w:rsidR="00292DC6" w:rsidRPr="00DD7736" w:rsidRDefault="00292DC6" w:rsidP="00292DC6">
      <w:pPr>
        <w:pStyle w:val="Paragrafi"/>
        <w:rPr>
          <w:lang w:val="sq-AL"/>
        </w:rPr>
      </w:pPr>
    </w:p>
    <w:p w:rsidR="00292DC6" w:rsidRPr="00DD7736" w:rsidRDefault="00292DC6" w:rsidP="00292DC6">
      <w:pPr>
        <w:pStyle w:val="Paragrafi"/>
        <w:rPr>
          <w:lang w:val="sq-AL"/>
        </w:rPr>
      </w:pPr>
    </w:p>
    <w:p w:rsidR="00292DC6" w:rsidRPr="00DD7736" w:rsidRDefault="00292DC6" w:rsidP="00292DC6">
      <w:pPr>
        <w:pStyle w:val="Paragrafi"/>
        <w:rPr>
          <w:lang w:val="sq-AL"/>
        </w:rPr>
      </w:pPr>
    </w:p>
    <w:p w:rsidR="00242AF6" w:rsidRPr="00DD7736" w:rsidRDefault="00242AF6" w:rsidP="00292DC6">
      <w:pPr>
        <w:pStyle w:val="Paragrafi"/>
        <w:rPr>
          <w:lang w:val="sq-AL"/>
        </w:rPr>
      </w:pPr>
    </w:p>
    <w:p w:rsidR="00292DC6" w:rsidRPr="00DD7736" w:rsidRDefault="00292DC6" w:rsidP="00292DC6">
      <w:pPr>
        <w:pStyle w:val="Paragrafi"/>
        <w:rPr>
          <w:lang w:val="sq-AL"/>
        </w:rPr>
      </w:pPr>
    </w:p>
    <w:p w:rsidR="00292DC6" w:rsidRPr="00DD7736" w:rsidRDefault="00292DC6" w:rsidP="00292DC6">
      <w:pPr>
        <w:pStyle w:val="Paragrafi"/>
        <w:rPr>
          <w:lang w:val="sq-AL"/>
        </w:rPr>
      </w:pPr>
    </w:p>
    <w:p w:rsidR="00292DC6" w:rsidRPr="00DD7736" w:rsidRDefault="00292DC6" w:rsidP="00292DC6">
      <w:pPr>
        <w:pStyle w:val="Paragrafi"/>
        <w:rPr>
          <w:lang w:val="sq-AL"/>
        </w:rPr>
      </w:pPr>
    </w:p>
    <w:p w:rsidR="0002230C" w:rsidRPr="00DD7736" w:rsidRDefault="0002230C" w:rsidP="00292DC6">
      <w:pPr>
        <w:pStyle w:val="Paragrafi"/>
        <w:rPr>
          <w:lang w:val="sq-AL"/>
        </w:rPr>
      </w:pPr>
    </w:p>
    <w:p w:rsidR="00292DC6" w:rsidRPr="00DD7736" w:rsidRDefault="00292DC6" w:rsidP="00292DC6">
      <w:pPr>
        <w:pStyle w:val="Paragrafi"/>
        <w:rPr>
          <w:lang w:val="sq-AL"/>
        </w:rPr>
      </w:pPr>
    </w:p>
    <w:p w:rsidR="00292DC6" w:rsidRPr="00DD7736" w:rsidRDefault="00292DC6" w:rsidP="00292DC6">
      <w:pPr>
        <w:pStyle w:val="Paragrafi"/>
        <w:ind w:firstLine="0"/>
        <w:rPr>
          <w:lang w:val="sq-AL"/>
        </w:rPr>
      </w:pPr>
    </w:p>
    <w:p w:rsidR="00292DC6" w:rsidRPr="00DD7736" w:rsidRDefault="00292DC6" w:rsidP="00292DC6">
      <w:pPr>
        <w:pStyle w:val="Paragrafi"/>
        <w:ind w:firstLine="0"/>
        <w:rPr>
          <w:lang w:val="sq-AL"/>
        </w:rPr>
      </w:pPr>
    </w:p>
    <w:p w:rsidR="00292DC6" w:rsidRPr="00DD7736" w:rsidRDefault="00292DC6" w:rsidP="00292DC6">
      <w:pPr>
        <w:pStyle w:val="Paragrafi"/>
        <w:ind w:firstLine="0"/>
        <w:rPr>
          <w:lang w:val="sq-AL"/>
        </w:rPr>
      </w:pPr>
    </w:p>
    <w:p w:rsidR="0002230C" w:rsidRPr="00DD7736" w:rsidRDefault="0002230C" w:rsidP="00292DC6">
      <w:pPr>
        <w:pStyle w:val="Paragrafi"/>
        <w:ind w:firstLine="0"/>
        <w:rPr>
          <w:lang w:val="sq-AL"/>
        </w:rPr>
      </w:pPr>
    </w:p>
    <w:p w:rsidR="00292DC6" w:rsidRPr="00DD7736" w:rsidRDefault="00292DC6" w:rsidP="00292DC6">
      <w:pPr>
        <w:pStyle w:val="Paragrafi"/>
        <w:ind w:firstLine="0"/>
        <w:rPr>
          <w:lang w:val="sq-AL"/>
        </w:rPr>
      </w:pPr>
    </w:p>
    <w:p w:rsidR="00292DC6" w:rsidRPr="00DD7736" w:rsidRDefault="00292DC6" w:rsidP="00292DC6">
      <w:pPr>
        <w:pStyle w:val="Paragrafi"/>
        <w:rPr>
          <w:lang w:val="sq-AL"/>
        </w:rPr>
      </w:pPr>
    </w:p>
    <w:p w:rsidR="00292DC6" w:rsidRPr="00DD7736" w:rsidRDefault="00292DC6" w:rsidP="00292DC6">
      <w:pPr>
        <w:pStyle w:val="Paragrafi"/>
        <w:ind w:firstLine="0"/>
        <w:rPr>
          <w:lang w:val="sq-AL"/>
        </w:rPr>
      </w:pPr>
    </w:p>
    <w:p w:rsidR="00292DC6" w:rsidRPr="00DD7736" w:rsidRDefault="00292DC6" w:rsidP="00292DC6">
      <w:pPr>
        <w:pStyle w:val="Paragrafi"/>
        <w:ind w:firstLine="0"/>
        <w:rPr>
          <w:lang w:val="sq-AL"/>
        </w:rPr>
      </w:pPr>
    </w:p>
    <w:p w:rsidR="00292DC6" w:rsidRPr="00DD7736" w:rsidRDefault="00292DC6" w:rsidP="00292DC6">
      <w:pPr>
        <w:pStyle w:val="Paragrafi"/>
        <w:ind w:firstLine="0"/>
        <w:rPr>
          <w:lang w:val="sq-AL"/>
        </w:rPr>
      </w:pPr>
    </w:p>
    <w:p w:rsidR="00292DC6" w:rsidRPr="00DD7736" w:rsidRDefault="00292DC6" w:rsidP="00292DC6">
      <w:pPr>
        <w:pStyle w:val="Paragrafi"/>
        <w:ind w:firstLine="0"/>
        <w:rPr>
          <w:lang w:val="sq-AL"/>
        </w:rPr>
      </w:pPr>
    </w:p>
    <w:p w:rsidR="00292DC6" w:rsidRPr="00DD7736" w:rsidRDefault="00292DC6" w:rsidP="00292DC6">
      <w:pPr>
        <w:pStyle w:val="Paragrafi"/>
        <w:ind w:firstLine="0"/>
        <w:rPr>
          <w:lang w:val="sq-AL"/>
        </w:rPr>
      </w:pPr>
    </w:p>
    <w:p w:rsidR="00292DC6" w:rsidRPr="00DD7736" w:rsidRDefault="00292DC6" w:rsidP="00292DC6">
      <w:pPr>
        <w:pStyle w:val="Paragrafi"/>
        <w:rPr>
          <w:lang w:val="sq-AL"/>
        </w:rPr>
      </w:pPr>
    </w:p>
    <w:p w:rsidR="00292DC6" w:rsidRPr="00DD7736" w:rsidRDefault="00292DC6" w:rsidP="00292DC6">
      <w:pPr>
        <w:pStyle w:val="AutoritetiEmer"/>
        <w:rPr>
          <w:szCs w:val="15"/>
          <w:lang w:val="sq-AL"/>
        </w:rPr>
      </w:pPr>
    </w:p>
    <w:p w:rsidR="00292DC6" w:rsidRPr="00DD7736" w:rsidRDefault="00292DC6" w:rsidP="00292DC6">
      <w:pPr>
        <w:pStyle w:val="Paragrafi"/>
        <w:rPr>
          <w:lang w:val="sq-AL"/>
        </w:rPr>
      </w:pPr>
    </w:p>
    <w:p w:rsidR="00292DC6" w:rsidRPr="00DD7736" w:rsidRDefault="00292DC6" w:rsidP="00292DC6">
      <w:pPr>
        <w:pStyle w:val="Paragrafi"/>
        <w:ind w:firstLine="0"/>
        <w:rPr>
          <w:lang w:val="sq-AL"/>
        </w:rPr>
      </w:pPr>
    </w:p>
    <w:p w:rsidR="00292DC6" w:rsidRPr="00DD7736" w:rsidRDefault="00292DC6" w:rsidP="00292DC6">
      <w:pPr>
        <w:pStyle w:val="Paragrafi"/>
        <w:ind w:firstLine="0"/>
        <w:rPr>
          <w:lang w:val="sq-AL"/>
        </w:rPr>
      </w:pPr>
    </w:p>
    <w:p w:rsidR="00292DC6" w:rsidRPr="00DD7736" w:rsidRDefault="00292DC6" w:rsidP="00292DC6">
      <w:pPr>
        <w:pStyle w:val="Paragrafi"/>
        <w:ind w:firstLine="0"/>
        <w:rPr>
          <w:lang w:val="sq-AL"/>
        </w:rPr>
      </w:pPr>
    </w:p>
    <w:p w:rsidR="00292DC6" w:rsidRPr="00DD7736" w:rsidRDefault="00292DC6" w:rsidP="00292DC6">
      <w:pPr>
        <w:pStyle w:val="Paragrafi"/>
        <w:ind w:firstLine="0"/>
        <w:rPr>
          <w:lang w:val="sq-AL"/>
        </w:rPr>
      </w:pPr>
    </w:p>
    <w:p w:rsidR="00292DC6" w:rsidRPr="00DD7736" w:rsidRDefault="00292DC6" w:rsidP="00292DC6">
      <w:pPr>
        <w:pStyle w:val="Paragrafi"/>
        <w:ind w:firstLine="0"/>
        <w:rPr>
          <w:lang w:val="sq-AL"/>
        </w:rPr>
      </w:pPr>
    </w:p>
    <w:p w:rsidR="00292DC6" w:rsidRPr="00DD7736" w:rsidRDefault="00292DC6" w:rsidP="00292DC6">
      <w:pPr>
        <w:pStyle w:val="Paragrafi"/>
        <w:ind w:firstLine="0"/>
        <w:rPr>
          <w:lang w:val="sq-AL"/>
        </w:rPr>
      </w:pPr>
    </w:p>
    <w:p w:rsidR="00292DC6" w:rsidRPr="00DD7736" w:rsidRDefault="00292DC6" w:rsidP="00292DC6">
      <w:pPr>
        <w:pStyle w:val="Paragrafi"/>
        <w:ind w:firstLine="0"/>
        <w:rPr>
          <w:lang w:val="sq-AL"/>
        </w:rPr>
      </w:pPr>
    </w:p>
    <w:p w:rsidR="00292DC6" w:rsidRPr="00DD7736" w:rsidRDefault="00292DC6" w:rsidP="00292DC6">
      <w:pPr>
        <w:pStyle w:val="Paragrafi"/>
        <w:ind w:firstLine="0"/>
        <w:rPr>
          <w:lang w:val="sq-AL"/>
        </w:rPr>
      </w:pPr>
    </w:p>
    <w:p w:rsidR="00292DC6" w:rsidRPr="00DD7736" w:rsidRDefault="00292DC6" w:rsidP="00292DC6">
      <w:pPr>
        <w:pStyle w:val="Paragrafi"/>
        <w:ind w:firstLine="0"/>
        <w:rPr>
          <w:lang w:val="sq-AL"/>
        </w:rPr>
      </w:pPr>
    </w:p>
    <w:p w:rsidR="00292DC6" w:rsidRPr="00DD7736" w:rsidRDefault="00292DC6" w:rsidP="00292DC6">
      <w:pPr>
        <w:pStyle w:val="Paragrafi"/>
        <w:ind w:firstLine="0"/>
        <w:rPr>
          <w:lang w:val="sq-AL"/>
        </w:rPr>
      </w:pPr>
    </w:p>
    <w:p w:rsidR="00292DC6" w:rsidRPr="00DD7736" w:rsidRDefault="00292DC6" w:rsidP="00292DC6">
      <w:pPr>
        <w:pStyle w:val="Paragrafi"/>
        <w:ind w:firstLine="0"/>
        <w:rPr>
          <w:lang w:val="sq-AL"/>
        </w:rPr>
      </w:pPr>
    </w:p>
    <w:p w:rsidR="00292DC6" w:rsidRPr="00DD7736" w:rsidRDefault="00292DC6" w:rsidP="00292DC6">
      <w:pPr>
        <w:pStyle w:val="Paragrafi"/>
        <w:ind w:firstLine="0"/>
        <w:rPr>
          <w:lang w:val="sq-AL"/>
        </w:rPr>
      </w:pPr>
    </w:p>
    <w:p w:rsidR="00292DC6" w:rsidRPr="00DD7736" w:rsidRDefault="00292DC6" w:rsidP="00292DC6">
      <w:pPr>
        <w:pStyle w:val="Paragrafi"/>
        <w:ind w:firstLine="0"/>
        <w:rPr>
          <w:lang w:val="sq-AL"/>
        </w:rPr>
      </w:pPr>
    </w:p>
    <w:p w:rsidR="00292DC6" w:rsidRPr="00DD7736" w:rsidRDefault="00292DC6" w:rsidP="00292DC6">
      <w:pPr>
        <w:pStyle w:val="Paragrafi"/>
        <w:ind w:firstLine="0"/>
        <w:rPr>
          <w:lang w:val="sq-AL"/>
        </w:rPr>
      </w:pPr>
    </w:p>
    <w:p w:rsidR="00292DC6" w:rsidRPr="00DD7736" w:rsidRDefault="00292DC6" w:rsidP="00292DC6">
      <w:pPr>
        <w:pStyle w:val="Paragrafi"/>
        <w:ind w:firstLine="0"/>
        <w:rPr>
          <w:lang w:val="sq-AL"/>
        </w:rPr>
      </w:pPr>
    </w:p>
    <w:p w:rsidR="00292DC6" w:rsidRPr="00DD7736" w:rsidRDefault="00292DC6" w:rsidP="00292DC6">
      <w:pPr>
        <w:pStyle w:val="Paragrafi"/>
        <w:ind w:firstLine="0"/>
        <w:rPr>
          <w:lang w:val="sq-AL"/>
        </w:rPr>
      </w:pPr>
    </w:p>
    <w:p w:rsidR="00292DC6" w:rsidRPr="00DD7736" w:rsidRDefault="00292DC6" w:rsidP="00292DC6">
      <w:pPr>
        <w:pStyle w:val="Paragrafi"/>
        <w:ind w:firstLine="0"/>
        <w:rPr>
          <w:lang w:val="sq-AL"/>
        </w:rPr>
      </w:pPr>
    </w:p>
    <w:p w:rsidR="00292DC6" w:rsidRPr="00DD7736" w:rsidRDefault="00292DC6" w:rsidP="00292DC6">
      <w:pPr>
        <w:pStyle w:val="Paragrafi"/>
        <w:ind w:firstLine="0"/>
        <w:rPr>
          <w:lang w:val="sq-AL"/>
        </w:rPr>
      </w:pPr>
    </w:p>
    <w:p w:rsidR="00292DC6" w:rsidRPr="00DD7736" w:rsidRDefault="00292DC6" w:rsidP="00292DC6">
      <w:pPr>
        <w:pStyle w:val="Paragrafi"/>
        <w:ind w:firstLine="0"/>
        <w:rPr>
          <w:lang w:val="sq-AL"/>
        </w:rPr>
      </w:pPr>
    </w:p>
    <w:p w:rsidR="00292DC6" w:rsidRPr="00DD7736" w:rsidRDefault="00292DC6" w:rsidP="00292DC6">
      <w:pPr>
        <w:pStyle w:val="Paragrafi"/>
        <w:ind w:firstLine="0"/>
        <w:rPr>
          <w:lang w:val="sq-AL"/>
        </w:rPr>
        <w:sectPr w:rsidR="00292DC6" w:rsidRPr="00DD7736" w:rsidSect="00426418">
          <w:headerReference w:type="even" r:id="rId26"/>
          <w:headerReference w:type="default" r:id="rId27"/>
          <w:footerReference w:type="even" r:id="rId28"/>
          <w:footerReference w:type="default" r:id="rId29"/>
          <w:type w:val="continuous"/>
          <w:pgSz w:w="11907" w:h="16840" w:code="9"/>
          <w:pgMar w:top="1418" w:right="1418" w:bottom="1418" w:left="1418" w:header="1588" w:footer="1134" w:gutter="0"/>
          <w:pgNumType w:start="9"/>
          <w:cols w:space="720"/>
          <w:docGrid w:linePitch="360"/>
        </w:sectPr>
      </w:pPr>
    </w:p>
    <w:p w:rsidR="00292DC6" w:rsidRPr="00DD7736" w:rsidRDefault="00292DC6" w:rsidP="00292DC6">
      <w:pPr>
        <w:pStyle w:val="Paragrafi"/>
        <w:ind w:firstLine="0"/>
        <w:rPr>
          <w:lang w:val="sq-AL"/>
        </w:rPr>
        <w:sectPr w:rsidR="00292DC6" w:rsidRPr="00DD7736" w:rsidSect="00426418">
          <w:type w:val="continuous"/>
          <w:pgSz w:w="11907" w:h="16840" w:code="9"/>
          <w:pgMar w:top="1418" w:right="1418" w:bottom="1418" w:left="1418" w:header="1588" w:footer="1134" w:gutter="0"/>
          <w:cols w:space="720"/>
          <w:docGrid w:linePitch="360"/>
        </w:sectPr>
      </w:pPr>
    </w:p>
    <w:p w:rsidR="00292DC6" w:rsidRPr="00DD7736" w:rsidRDefault="00292DC6" w:rsidP="00292DC6">
      <w:pPr>
        <w:pStyle w:val="Paragrafi"/>
        <w:rPr>
          <w:lang w:val="sq-AL"/>
        </w:rPr>
      </w:pPr>
    </w:p>
    <w:p w:rsidR="00292DC6" w:rsidRPr="00DD7736" w:rsidRDefault="00292DC6" w:rsidP="00292DC6">
      <w:pPr>
        <w:pStyle w:val="Paragrafi"/>
        <w:rPr>
          <w:lang w:val="sq-AL"/>
        </w:rPr>
      </w:pPr>
    </w:p>
    <w:p w:rsidR="00292DC6" w:rsidRPr="00DD7736" w:rsidRDefault="00292DC6" w:rsidP="00292DC6">
      <w:pPr>
        <w:pStyle w:val="Paragrafi"/>
        <w:rPr>
          <w:lang w:val="sq-AL"/>
        </w:rPr>
      </w:pPr>
    </w:p>
    <w:p w:rsidR="00292DC6" w:rsidRPr="00DD7736" w:rsidRDefault="00292DC6" w:rsidP="00292DC6">
      <w:pPr>
        <w:pStyle w:val="Akti"/>
        <w:keepNext w:val="0"/>
        <w:jc w:val="left"/>
        <w:rPr>
          <w:lang w:val="sq-AL"/>
        </w:rPr>
      </w:pPr>
    </w:p>
    <w:p w:rsidR="00A00D8E" w:rsidRPr="00DD7736" w:rsidRDefault="00A00D8E" w:rsidP="00A00D8E">
      <w:pPr>
        <w:pStyle w:val="Paragrafi"/>
        <w:rPr>
          <w:lang w:val="sq-AL"/>
        </w:rPr>
      </w:pPr>
    </w:p>
    <w:p w:rsidR="00A00D8E" w:rsidRPr="00DD7736" w:rsidRDefault="00A00D8E" w:rsidP="00A00D8E">
      <w:pPr>
        <w:pStyle w:val="Paragrafi"/>
        <w:rPr>
          <w:lang w:val="sq-AL"/>
        </w:rPr>
      </w:pPr>
    </w:p>
    <w:p w:rsidR="00A00D8E" w:rsidRPr="00DD7736" w:rsidRDefault="00A00D8E" w:rsidP="00A00D8E">
      <w:pPr>
        <w:pStyle w:val="Paragrafi"/>
        <w:rPr>
          <w:lang w:val="sq-AL"/>
        </w:rPr>
      </w:pPr>
    </w:p>
    <w:p w:rsidR="00A00D8E" w:rsidRPr="00DD7736" w:rsidRDefault="00A00D8E" w:rsidP="00A00D8E">
      <w:pPr>
        <w:pStyle w:val="Paragrafi"/>
        <w:ind w:firstLine="0"/>
        <w:rPr>
          <w:lang w:val="sq-AL"/>
        </w:rPr>
      </w:pPr>
    </w:p>
    <w:p w:rsidR="00A00D8E" w:rsidRPr="00DD7736" w:rsidRDefault="00A00D8E" w:rsidP="00A00D8E">
      <w:pPr>
        <w:pStyle w:val="Paragrafi"/>
        <w:jc w:val="left"/>
        <w:rPr>
          <w:lang w:val="sq-AL"/>
        </w:rPr>
      </w:pPr>
    </w:p>
    <w:p w:rsidR="00A00D8E" w:rsidRPr="00DD7736" w:rsidRDefault="00A00D8E" w:rsidP="00A00D8E">
      <w:pPr>
        <w:pStyle w:val="Akti"/>
        <w:rPr>
          <w:lang w:val="sq-AL"/>
        </w:rPr>
      </w:pPr>
    </w:p>
    <w:p w:rsidR="00A00D8E" w:rsidRPr="00DD7736" w:rsidRDefault="00A00D8E" w:rsidP="00A00D8E">
      <w:pPr>
        <w:pStyle w:val="Paragrafi"/>
        <w:rPr>
          <w:lang w:val="sq-AL"/>
        </w:rPr>
      </w:pPr>
    </w:p>
    <w:p w:rsidR="00A00D8E" w:rsidRPr="00DD7736" w:rsidRDefault="00A00D8E" w:rsidP="00A00D8E">
      <w:pPr>
        <w:pStyle w:val="Paragrafi"/>
        <w:rPr>
          <w:lang w:val="sq-AL"/>
        </w:rPr>
      </w:pPr>
    </w:p>
    <w:p w:rsidR="00A00D8E" w:rsidRPr="00DD7736" w:rsidRDefault="00A00D8E" w:rsidP="00A00D8E">
      <w:pPr>
        <w:pStyle w:val="Paragrafi"/>
        <w:rPr>
          <w:lang w:val="sq-AL"/>
        </w:rPr>
      </w:pPr>
    </w:p>
    <w:p w:rsidR="00A00D8E" w:rsidRPr="00DD7736" w:rsidRDefault="00A00D8E" w:rsidP="00A00D8E">
      <w:pPr>
        <w:pStyle w:val="Paragrafi"/>
        <w:rPr>
          <w:lang w:val="sq-AL"/>
        </w:rPr>
      </w:pPr>
      <w:r w:rsidRPr="00DD7736">
        <w:rPr>
          <w:lang w:val="sq-AL"/>
        </w:rPr>
        <w:t xml:space="preserve"> </w:t>
      </w:r>
    </w:p>
    <w:p w:rsidR="00A00D8E" w:rsidRPr="00DD7736" w:rsidRDefault="00A00D8E" w:rsidP="00A00D8E">
      <w:pPr>
        <w:pStyle w:val="Paragrafi"/>
        <w:rPr>
          <w:lang w:val="sq-AL"/>
        </w:rPr>
      </w:pPr>
    </w:p>
    <w:p w:rsidR="00A00D8E" w:rsidRPr="00DD7736" w:rsidRDefault="00A00D8E" w:rsidP="00A00D8E">
      <w:pPr>
        <w:pStyle w:val="Paragrafi"/>
        <w:rPr>
          <w:lang w:val="sq-AL"/>
        </w:rPr>
      </w:pPr>
    </w:p>
    <w:p w:rsidR="00A00D8E" w:rsidRPr="00DD7736" w:rsidRDefault="00A00D8E" w:rsidP="00A00D8E">
      <w:pPr>
        <w:pStyle w:val="Paragrafi"/>
        <w:rPr>
          <w:lang w:val="sq-AL"/>
        </w:rPr>
      </w:pPr>
    </w:p>
    <w:p w:rsidR="00A00D8E" w:rsidRPr="00DD7736" w:rsidRDefault="00A00D8E" w:rsidP="00A00D8E">
      <w:pPr>
        <w:pStyle w:val="Paragrafi"/>
        <w:ind w:firstLine="0"/>
        <w:rPr>
          <w:lang w:val="sq-AL"/>
        </w:rPr>
      </w:pPr>
      <w:r w:rsidRPr="00DD7736">
        <w:rPr>
          <w:lang w:val="sq-AL"/>
        </w:rPr>
        <w:t xml:space="preserve"> </w:t>
      </w:r>
    </w:p>
    <w:p w:rsidR="00A00D8E" w:rsidRPr="00DD7736" w:rsidRDefault="00A00D8E" w:rsidP="00A00D8E">
      <w:pPr>
        <w:pStyle w:val="Paragrafi"/>
        <w:rPr>
          <w:lang w:val="sq-AL"/>
        </w:rPr>
      </w:pPr>
    </w:p>
    <w:p w:rsidR="00A00D8E" w:rsidRPr="00DD7736" w:rsidRDefault="00A00D8E" w:rsidP="00A00D8E">
      <w:pPr>
        <w:pStyle w:val="Paragrafi"/>
        <w:rPr>
          <w:lang w:val="sq-AL"/>
        </w:rPr>
      </w:pPr>
    </w:p>
    <w:p w:rsidR="00A00D8E" w:rsidRPr="00DD7736" w:rsidRDefault="00A00D8E" w:rsidP="00A00D8E">
      <w:pPr>
        <w:pStyle w:val="Paragrafi"/>
        <w:rPr>
          <w:lang w:val="sq-AL"/>
        </w:rPr>
      </w:pPr>
    </w:p>
    <w:p w:rsidR="00A00D8E" w:rsidRPr="00DD7736" w:rsidRDefault="00A00D8E" w:rsidP="00A00D8E">
      <w:pPr>
        <w:pStyle w:val="Paragrafi"/>
        <w:rPr>
          <w:lang w:val="sq-AL"/>
        </w:rPr>
      </w:pPr>
    </w:p>
    <w:p w:rsidR="00A00D8E" w:rsidRPr="00DD7736" w:rsidRDefault="00A00D8E" w:rsidP="00A00D8E">
      <w:pPr>
        <w:pStyle w:val="Paragrafi"/>
        <w:rPr>
          <w:lang w:val="sq-AL"/>
        </w:rPr>
      </w:pPr>
    </w:p>
    <w:p w:rsidR="00A00D8E" w:rsidRPr="00DD7736" w:rsidRDefault="00A00D8E" w:rsidP="00A00D8E">
      <w:pPr>
        <w:pStyle w:val="Paragrafi"/>
        <w:rPr>
          <w:lang w:val="sq-AL"/>
        </w:rPr>
      </w:pPr>
    </w:p>
    <w:p w:rsidR="00A00D8E" w:rsidRPr="00DD7736" w:rsidRDefault="00A00D8E" w:rsidP="00A00D8E">
      <w:pPr>
        <w:pStyle w:val="Paragrafi"/>
        <w:rPr>
          <w:lang w:val="sq-AL"/>
        </w:rPr>
      </w:pPr>
    </w:p>
    <w:p w:rsidR="00A00D8E" w:rsidRPr="00DD7736" w:rsidRDefault="00A00D8E" w:rsidP="00A00D8E">
      <w:pPr>
        <w:pStyle w:val="Paragrafi"/>
        <w:rPr>
          <w:lang w:val="sq-AL"/>
        </w:rPr>
      </w:pPr>
    </w:p>
    <w:p w:rsidR="00A00D8E" w:rsidRPr="00DD7736" w:rsidRDefault="00A00D8E" w:rsidP="00A00D8E">
      <w:pPr>
        <w:pStyle w:val="Paragrafi"/>
        <w:rPr>
          <w:lang w:val="sq-AL"/>
        </w:rPr>
      </w:pPr>
    </w:p>
    <w:p w:rsidR="00A00D8E" w:rsidRPr="00DD7736" w:rsidRDefault="00A00D8E" w:rsidP="00A00D8E">
      <w:pPr>
        <w:pStyle w:val="Paragrafi"/>
        <w:rPr>
          <w:lang w:val="sq-AL"/>
        </w:rPr>
      </w:pPr>
    </w:p>
    <w:p w:rsidR="00A00D8E" w:rsidRPr="00DD7736" w:rsidRDefault="00A00D8E" w:rsidP="00A00D8E">
      <w:pPr>
        <w:pStyle w:val="Paragrafi"/>
        <w:rPr>
          <w:lang w:val="sq-AL"/>
        </w:rPr>
      </w:pPr>
    </w:p>
    <w:p w:rsidR="00A00D8E" w:rsidRPr="00DD7736" w:rsidRDefault="00A00D8E" w:rsidP="00A00D8E">
      <w:pPr>
        <w:pStyle w:val="Paragrafi"/>
        <w:rPr>
          <w:lang w:val="sq-AL"/>
        </w:rPr>
      </w:pPr>
    </w:p>
    <w:p w:rsidR="00A00D8E" w:rsidRPr="00DD7736" w:rsidRDefault="00A00D8E" w:rsidP="00A00D8E">
      <w:pPr>
        <w:pStyle w:val="Paragrafi"/>
        <w:rPr>
          <w:lang w:val="sq-AL"/>
        </w:rPr>
      </w:pPr>
    </w:p>
    <w:p w:rsidR="00A00D8E" w:rsidRPr="00DD7736" w:rsidRDefault="00A00D8E" w:rsidP="00A00D8E">
      <w:pPr>
        <w:pStyle w:val="Paragrafi"/>
        <w:rPr>
          <w:lang w:val="sq-AL"/>
        </w:rPr>
      </w:pPr>
    </w:p>
    <w:p w:rsidR="00A00D8E" w:rsidRPr="00DD7736" w:rsidRDefault="00A00D8E" w:rsidP="00A00D8E">
      <w:pPr>
        <w:pStyle w:val="Paragrafi"/>
        <w:rPr>
          <w:lang w:val="sq-AL"/>
        </w:rPr>
      </w:pPr>
    </w:p>
    <w:p w:rsidR="00A00D8E" w:rsidRPr="00DD7736" w:rsidRDefault="00A00D8E" w:rsidP="00A00D8E">
      <w:pPr>
        <w:pStyle w:val="Paragrafi"/>
        <w:rPr>
          <w:lang w:val="sq-AL"/>
        </w:rPr>
      </w:pPr>
    </w:p>
    <w:p w:rsidR="00A00D8E" w:rsidRPr="00DD7736" w:rsidRDefault="00A00D8E" w:rsidP="00A00D8E">
      <w:pPr>
        <w:pStyle w:val="Paragrafi"/>
        <w:rPr>
          <w:lang w:val="sq-AL"/>
        </w:rPr>
      </w:pPr>
    </w:p>
    <w:p w:rsidR="00A00D8E" w:rsidRPr="00DD7736" w:rsidRDefault="00A00D8E" w:rsidP="00A00D8E">
      <w:pPr>
        <w:pStyle w:val="Paragrafi"/>
        <w:rPr>
          <w:lang w:val="sq-AL"/>
        </w:rPr>
      </w:pPr>
    </w:p>
    <w:p w:rsidR="00A00D8E" w:rsidRPr="00DD7736" w:rsidRDefault="00A00D8E" w:rsidP="00A00D8E">
      <w:pPr>
        <w:pStyle w:val="Paragrafi"/>
        <w:rPr>
          <w:lang w:val="sq-AL"/>
        </w:rPr>
      </w:pPr>
    </w:p>
    <w:p w:rsidR="00A00D8E" w:rsidRPr="00DD7736" w:rsidRDefault="00A00D8E" w:rsidP="00A00D8E">
      <w:pPr>
        <w:pStyle w:val="Paragrafi"/>
        <w:rPr>
          <w:lang w:val="sq-AL"/>
        </w:rPr>
      </w:pPr>
    </w:p>
    <w:p w:rsidR="00A00D8E" w:rsidRPr="00DD7736" w:rsidRDefault="00A00D8E" w:rsidP="00A00D8E">
      <w:pPr>
        <w:pStyle w:val="Paragrafi"/>
        <w:rPr>
          <w:lang w:val="sq-AL"/>
        </w:rPr>
      </w:pPr>
    </w:p>
    <w:p w:rsidR="00A00D8E" w:rsidRPr="00DD7736" w:rsidRDefault="00A00D8E" w:rsidP="00A00D8E">
      <w:pPr>
        <w:pStyle w:val="Paragrafi"/>
        <w:rPr>
          <w:lang w:val="sq-AL"/>
        </w:rPr>
      </w:pPr>
    </w:p>
    <w:p w:rsidR="00A00D8E" w:rsidRPr="00DD7736" w:rsidRDefault="00A00D8E" w:rsidP="00A00D8E">
      <w:pPr>
        <w:pStyle w:val="Paragrafi"/>
        <w:ind w:firstLine="0"/>
        <w:rPr>
          <w:lang w:val="sq-AL"/>
        </w:rPr>
      </w:pPr>
    </w:p>
    <w:p w:rsidR="00A00D8E" w:rsidRPr="00DD7736" w:rsidRDefault="00A00D8E" w:rsidP="00A00D8E">
      <w:pPr>
        <w:pStyle w:val="Paragrafi"/>
        <w:ind w:firstLine="0"/>
        <w:rPr>
          <w:lang w:val="sq-AL"/>
        </w:rPr>
      </w:pPr>
    </w:p>
    <w:p w:rsidR="00A00D8E" w:rsidRPr="00DD7736" w:rsidRDefault="00A00D8E" w:rsidP="00A00D8E">
      <w:pPr>
        <w:pStyle w:val="Paragrafi"/>
        <w:ind w:firstLine="0"/>
        <w:rPr>
          <w:lang w:val="sq-AL"/>
        </w:rPr>
      </w:pPr>
    </w:p>
    <w:p w:rsidR="00A00D8E" w:rsidRPr="00DD7736" w:rsidRDefault="00A00D8E" w:rsidP="00A00D8E">
      <w:pPr>
        <w:pStyle w:val="Akti"/>
        <w:rPr>
          <w:lang w:val="sq-AL"/>
        </w:rPr>
      </w:pPr>
    </w:p>
    <w:p w:rsidR="00A00D8E" w:rsidRPr="00DD7736" w:rsidRDefault="00A00D8E" w:rsidP="00A00D8E">
      <w:pPr>
        <w:pStyle w:val="Paragrafi"/>
        <w:rPr>
          <w:lang w:val="sq-AL"/>
        </w:rPr>
      </w:pPr>
    </w:p>
    <w:p w:rsidR="00A00D8E" w:rsidRPr="00DD7736" w:rsidRDefault="00A00D8E" w:rsidP="00A00D8E">
      <w:pPr>
        <w:pStyle w:val="Paragrafi"/>
        <w:ind w:firstLine="0"/>
        <w:rPr>
          <w:lang w:val="sq-AL"/>
        </w:rPr>
        <w:sectPr w:rsidR="00A00D8E" w:rsidRPr="00DD7736" w:rsidSect="00A00D8E">
          <w:headerReference w:type="even" r:id="rId30"/>
          <w:headerReference w:type="default" r:id="rId31"/>
          <w:footerReference w:type="even" r:id="rId32"/>
          <w:footerReference w:type="default" r:id="rId33"/>
          <w:type w:val="continuous"/>
          <w:pgSz w:w="11907" w:h="16840" w:orient="landscape" w:code="9"/>
          <w:pgMar w:top="1418" w:right="1418" w:bottom="1418" w:left="1418" w:header="1588" w:footer="1134" w:gutter="0"/>
          <w:cols w:space="720"/>
          <w:docGrid w:linePitch="360"/>
        </w:sectPr>
      </w:pPr>
    </w:p>
    <w:p w:rsidR="00A00D8E" w:rsidRPr="00DD7736" w:rsidRDefault="00A00D8E" w:rsidP="00A00D8E">
      <w:pPr>
        <w:rPr>
          <w:lang w:val="sq-AL"/>
        </w:rPr>
      </w:pPr>
    </w:p>
    <w:p w:rsidR="00E766C1" w:rsidRPr="00DD7736" w:rsidRDefault="00E766C1" w:rsidP="00FA48F7">
      <w:pPr>
        <w:pStyle w:val="Paragrafi"/>
        <w:ind w:firstLine="0"/>
        <w:rPr>
          <w:rFonts w:cs="Times New Roman"/>
          <w:lang w:val="sq-AL"/>
        </w:rPr>
      </w:pPr>
    </w:p>
    <w:p w:rsidR="00213FDE" w:rsidRPr="00DD7736" w:rsidRDefault="00213FDE" w:rsidP="00FA48F7">
      <w:pPr>
        <w:pStyle w:val="Paragrafi"/>
        <w:ind w:firstLine="0"/>
        <w:rPr>
          <w:rFonts w:cs="Times New Roman"/>
          <w:lang w:val="sq-AL"/>
        </w:rPr>
      </w:pPr>
    </w:p>
    <w:p w:rsidR="00213FDE" w:rsidRPr="00DD7736" w:rsidRDefault="00213FDE" w:rsidP="00FA48F7">
      <w:pPr>
        <w:pStyle w:val="Paragrafi"/>
        <w:ind w:firstLine="0"/>
        <w:rPr>
          <w:rFonts w:cs="Times New Roman"/>
          <w:lang w:val="sq-AL"/>
        </w:rPr>
      </w:pPr>
    </w:p>
    <w:p w:rsidR="00213FDE" w:rsidRPr="00DD7736" w:rsidRDefault="00213FDE"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sectPr w:rsidR="00FA48F7" w:rsidRPr="00DD7736" w:rsidSect="00213FDE">
          <w:headerReference w:type="even" r:id="rId34"/>
          <w:headerReference w:type="default" r:id="rId35"/>
          <w:footerReference w:type="even" r:id="rId36"/>
          <w:footerReference w:type="default" r:id="rId37"/>
          <w:type w:val="continuous"/>
          <w:pgSz w:w="11907" w:h="16840" w:code="9"/>
          <w:pgMar w:top="1418" w:right="1418" w:bottom="1418" w:left="1418" w:header="1588" w:footer="1134" w:gutter="0"/>
          <w:pgNumType w:start="1"/>
          <w:cols w:space="720"/>
          <w:docGrid w:linePitch="360"/>
        </w:sect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sectPr w:rsidR="00FA48F7" w:rsidRPr="00DD7736" w:rsidSect="00213FDE">
          <w:type w:val="continuous"/>
          <w:pgSz w:w="11907" w:h="16840" w:orient="landscape" w:code="9"/>
          <w:pgMar w:top="1418" w:right="1418" w:bottom="1418" w:left="1418" w:header="1588" w:footer="1134" w:gutter="0"/>
          <w:cols w:space="720"/>
          <w:docGrid w:linePitch="360"/>
        </w:sect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FA48F7" w:rsidRPr="00DD7736" w:rsidRDefault="00FA48F7"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pPr>
    </w:p>
    <w:p w:rsidR="00E766C1" w:rsidRPr="00DD7736" w:rsidRDefault="00E766C1" w:rsidP="00FA48F7">
      <w:pPr>
        <w:pStyle w:val="Paragrafi"/>
        <w:ind w:firstLine="0"/>
        <w:rPr>
          <w:rFonts w:cs="Times New Roman"/>
          <w:lang w:val="sq-AL"/>
        </w:rPr>
        <w:sectPr w:rsidR="00E766C1" w:rsidRPr="00DD7736" w:rsidSect="00213FDE">
          <w:type w:val="continuous"/>
          <w:pgSz w:w="11907" w:h="16840" w:code="9"/>
          <w:pgMar w:top="1418" w:right="1418" w:bottom="1418" w:left="1418" w:header="1588" w:footer="1134" w:gutter="0"/>
          <w:cols w:space="720"/>
          <w:docGrid w:linePitch="360"/>
        </w:sectPr>
      </w:pPr>
    </w:p>
    <w:p w:rsidR="00C172B4" w:rsidRPr="00DD7736" w:rsidRDefault="00C172B4" w:rsidP="00FA48F7">
      <w:pPr>
        <w:rPr>
          <w:lang w:val="sq-AL"/>
        </w:rPr>
      </w:pPr>
    </w:p>
    <w:p w:rsidR="00C172B4" w:rsidRPr="00DD7736" w:rsidRDefault="00C172B4" w:rsidP="00FA48F7">
      <w:pPr>
        <w:jc w:val="right"/>
        <w:rPr>
          <w:lang w:val="sq-AL"/>
        </w:rPr>
      </w:pPr>
    </w:p>
    <w:p w:rsidR="00C172B4" w:rsidRPr="00DD7736" w:rsidRDefault="00C172B4" w:rsidP="00FA48F7">
      <w:pPr>
        <w:rPr>
          <w:lang w:val="sq-AL"/>
        </w:rPr>
      </w:pPr>
    </w:p>
    <w:p w:rsidR="00C172B4" w:rsidRPr="00DD7736" w:rsidRDefault="00C172B4" w:rsidP="00FA48F7">
      <w:pPr>
        <w:rPr>
          <w:lang w:val="sq-AL"/>
        </w:rPr>
      </w:pPr>
    </w:p>
    <w:p w:rsidR="00C172B4" w:rsidRPr="00DD7736" w:rsidRDefault="00C172B4" w:rsidP="00FA48F7">
      <w:pPr>
        <w:rPr>
          <w:lang w:val="sq-AL"/>
        </w:rPr>
      </w:pPr>
    </w:p>
    <w:p w:rsidR="00FA48F7" w:rsidRPr="00DD7736" w:rsidRDefault="00FA48F7" w:rsidP="00FA48F7">
      <w:pPr>
        <w:rPr>
          <w:lang w:val="sq-AL"/>
        </w:rPr>
      </w:pPr>
    </w:p>
    <w:p w:rsidR="00FA48F7" w:rsidRPr="00DD7736" w:rsidRDefault="00FA48F7" w:rsidP="00FA48F7">
      <w:pPr>
        <w:rPr>
          <w:lang w:val="sq-AL"/>
        </w:rPr>
      </w:pPr>
    </w:p>
    <w:p w:rsidR="00FA48F7" w:rsidRPr="00DD7736" w:rsidRDefault="00FA48F7" w:rsidP="00FA48F7">
      <w:pPr>
        <w:rPr>
          <w:lang w:val="sq-AL"/>
        </w:rPr>
      </w:pPr>
    </w:p>
    <w:p w:rsidR="00FA48F7" w:rsidRPr="00DD7736" w:rsidRDefault="00FA48F7" w:rsidP="00FA48F7">
      <w:pPr>
        <w:rPr>
          <w:lang w:val="sq-AL"/>
        </w:rPr>
      </w:pPr>
    </w:p>
    <w:p w:rsidR="00FA48F7" w:rsidRPr="00DD7736" w:rsidRDefault="00FA48F7" w:rsidP="00FA48F7">
      <w:pPr>
        <w:rPr>
          <w:lang w:val="sq-AL"/>
        </w:rPr>
      </w:pPr>
    </w:p>
    <w:p w:rsidR="00FA48F7" w:rsidRPr="00DD7736" w:rsidRDefault="00FA48F7" w:rsidP="00FA48F7">
      <w:pPr>
        <w:rPr>
          <w:lang w:val="sq-AL"/>
        </w:rPr>
      </w:pPr>
    </w:p>
    <w:p w:rsidR="00FA48F7" w:rsidRPr="00DD7736" w:rsidRDefault="00FA48F7" w:rsidP="00FA48F7">
      <w:pPr>
        <w:rPr>
          <w:lang w:val="sq-AL"/>
        </w:rPr>
      </w:pPr>
    </w:p>
    <w:p w:rsidR="00FA48F7" w:rsidRPr="00DD7736" w:rsidRDefault="00FA48F7" w:rsidP="00FA48F7">
      <w:pPr>
        <w:rPr>
          <w:lang w:val="sq-AL"/>
        </w:rPr>
      </w:pPr>
    </w:p>
    <w:p w:rsidR="00FA48F7" w:rsidRPr="00DD7736" w:rsidRDefault="00FA48F7" w:rsidP="00FA48F7">
      <w:pPr>
        <w:rPr>
          <w:lang w:val="sq-AL"/>
        </w:rPr>
      </w:pPr>
    </w:p>
    <w:p w:rsidR="00FA48F7" w:rsidRPr="00DD7736" w:rsidRDefault="00FA48F7" w:rsidP="00FA48F7">
      <w:pPr>
        <w:rPr>
          <w:lang w:val="sq-AL"/>
        </w:rPr>
      </w:pPr>
    </w:p>
    <w:p w:rsidR="00FA48F7" w:rsidRPr="00DD7736" w:rsidRDefault="00FA48F7" w:rsidP="00FA48F7">
      <w:pPr>
        <w:rPr>
          <w:lang w:val="sq-AL"/>
        </w:rPr>
      </w:pPr>
    </w:p>
    <w:p w:rsidR="00FA48F7" w:rsidRPr="00DD7736" w:rsidRDefault="00FA48F7" w:rsidP="00FA48F7">
      <w:pPr>
        <w:rPr>
          <w:lang w:val="sq-AL"/>
        </w:rPr>
      </w:pPr>
    </w:p>
    <w:p w:rsidR="00FA48F7" w:rsidRPr="00DD7736" w:rsidRDefault="00FA48F7" w:rsidP="00FA48F7">
      <w:pPr>
        <w:rPr>
          <w:lang w:val="sq-AL"/>
        </w:rPr>
      </w:pPr>
    </w:p>
    <w:p w:rsidR="00FA48F7" w:rsidRPr="00DD7736" w:rsidRDefault="00FA48F7" w:rsidP="00FA48F7">
      <w:pPr>
        <w:rPr>
          <w:lang w:val="sq-AL"/>
        </w:rPr>
      </w:pPr>
    </w:p>
    <w:p w:rsidR="00FA48F7" w:rsidRPr="00DD7736" w:rsidRDefault="00FA48F7" w:rsidP="00FA48F7">
      <w:pPr>
        <w:rPr>
          <w:lang w:val="sq-AL"/>
        </w:rPr>
      </w:pPr>
    </w:p>
    <w:p w:rsidR="00FA48F7" w:rsidRPr="00DD7736" w:rsidRDefault="00FA48F7" w:rsidP="00FA48F7">
      <w:pPr>
        <w:rPr>
          <w:lang w:val="sq-AL"/>
        </w:rPr>
      </w:pPr>
    </w:p>
    <w:p w:rsidR="00FA48F7" w:rsidRPr="00DD7736" w:rsidRDefault="00FA48F7" w:rsidP="00FA48F7">
      <w:pPr>
        <w:rPr>
          <w:lang w:val="sq-AL"/>
        </w:rPr>
      </w:pPr>
    </w:p>
    <w:p w:rsidR="00FA48F7" w:rsidRPr="00DD7736" w:rsidRDefault="00FA48F7" w:rsidP="00FA48F7">
      <w:pPr>
        <w:rPr>
          <w:lang w:val="sq-AL"/>
        </w:rPr>
      </w:pPr>
    </w:p>
    <w:p w:rsidR="00FA48F7" w:rsidRPr="00DD7736" w:rsidRDefault="00FA48F7" w:rsidP="00FA48F7">
      <w:pPr>
        <w:rPr>
          <w:lang w:val="sq-AL"/>
        </w:rPr>
      </w:pPr>
    </w:p>
    <w:p w:rsidR="00FA48F7" w:rsidRPr="00DD7736" w:rsidRDefault="00FA48F7" w:rsidP="00FA48F7">
      <w:pPr>
        <w:rPr>
          <w:lang w:val="sq-AL"/>
        </w:rPr>
      </w:pPr>
    </w:p>
    <w:p w:rsidR="00FA48F7" w:rsidRPr="00DD7736" w:rsidRDefault="00FA48F7" w:rsidP="00FA48F7">
      <w:pPr>
        <w:rPr>
          <w:lang w:val="sq-AL"/>
        </w:rPr>
      </w:pPr>
    </w:p>
    <w:p w:rsidR="00FA48F7" w:rsidRPr="00DD7736" w:rsidRDefault="00FA48F7" w:rsidP="00FA48F7">
      <w:pPr>
        <w:rPr>
          <w:lang w:val="sq-AL"/>
        </w:rPr>
      </w:pPr>
    </w:p>
    <w:p w:rsidR="00FA48F7" w:rsidRPr="00DD7736" w:rsidRDefault="00FA48F7" w:rsidP="00FA48F7">
      <w:pPr>
        <w:rPr>
          <w:lang w:val="sq-AL"/>
        </w:rPr>
      </w:pPr>
    </w:p>
    <w:p w:rsidR="00FA48F7" w:rsidRPr="00DD7736" w:rsidRDefault="00FA48F7" w:rsidP="00FA48F7">
      <w:pPr>
        <w:rPr>
          <w:lang w:val="sq-AL"/>
        </w:rPr>
      </w:pPr>
    </w:p>
    <w:p w:rsidR="00FA48F7" w:rsidRPr="00DD7736" w:rsidRDefault="00FA48F7" w:rsidP="00FA48F7">
      <w:pPr>
        <w:rPr>
          <w:lang w:val="sq-AL"/>
        </w:rPr>
      </w:pPr>
    </w:p>
    <w:p w:rsidR="00FA48F7" w:rsidRPr="00DD7736" w:rsidRDefault="00FA48F7" w:rsidP="00FA48F7">
      <w:pPr>
        <w:rPr>
          <w:lang w:val="sq-AL"/>
        </w:rPr>
      </w:pPr>
    </w:p>
    <w:p w:rsidR="00FA48F7" w:rsidRPr="00DD7736" w:rsidRDefault="00FA48F7" w:rsidP="00FA48F7">
      <w:pPr>
        <w:rPr>
          <w:lang w:val="sq-AL"/>
        </w:rPr>
      </w:pPr>
    </w:p>
    <w:p w:rsidR="00C172B4" w:rsidRPr="00DD7736" w:rsidRDefault="00C172B4" w:rsidP="00FA48F7">
      <w:pPr>
        <w:rPr>
          <w:lang w:val="sq-AL"/>
        </w:rPr>
      </w:pPr>
    </w:p>
    <w:p w:rsidR="00C172B4" w:rsidRPr="00DD7736" w:rsidRDefault="00C172B4" w:rsidP="00FA48F7">
      <w:pPr>
        <w:rPr>
          <w:lang w:val="sq-AL"/>
        </w:rPr>
      </w:pPr>
    </w:p>
    <w:p w:rsidR="00C172B4" w:rsidRPr="00DD7736" w:rsidRDefault="00C172B4" w:rsidP="00FA48F7">
      <w:pPr>
        <w:rPr>
          <w:lang w:val="sq-AL"/>
        </w:rPr>
      </w:pPr>
    </w:p>
    <w:sectPr w:rsidR="00C172B4" w:rsidRPr="00DD7736" w:rsidSect="00213FDE">
      <w:headerReference w:type="even" r:id="rId38"/>
      <w:headerReference w:type="default" r:id="rId39"/>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2084" w:rsidRDefault="00242084" w:rsidP="0039754A">
      <w:pPr>
        <w:pStyle w:val="Paragrafi"/>
        <w:rPr>
          <w:rFonts w:cs="Times New Roman"/>
        </w:rPr>
      </w:pPr>
      <w:r>
        <w:rPr>
          <w:rFonts w:cs="Times New Roman"/>
        </w:rPr>
        <w:separator/>
      </w:r>
    </w:p>
  </w:endnote>
  <w:endnote w:type="continuationSeparator" w:id="0">
    <w:p w:rsidR="00242084" w:rsidRDefault="00242084"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99D" w:rsidRPr="006B4BF5" w:rsidRDefault="00B6199D"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200F83">
      <w:rPr>
        <w:rStyle w:val="PageNumber"/>
        <w:rFonts w:ascii="CG Times" w:hAnsi="CG Times"/>
        <w:noProof/>
        <w:sz w:val="22"/>
        <w:szCs w:val="22"/>
      </w:rPr>
      <w:t>674</w:t>
    </w:r>
    <w:r w:rsidRPr="006B4BF5">
      <w:rPr>
        <w:rStyle w:val="PageNumber"/>
        <w:rFonts w:ascii="CG Times" w:hAnsi="CG Times"/>
        <w:sz w:val="22"/>
        <w:szCs w:val="22"/>
      </w:rPr>
      <w:fldChar w:fldCharType="end"/>
    </w:r>
  </w:p>
  <w:p w:rsidR="00B6199D" w:rsidRDefault="00B6199D" w:rsidP="007E1FE6">
    <w:pPr>
      <w:pStyle w:val="Footer"/>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99D" w:rsidRDefault="00B6199D">
    <w:pPr>
      <w:pStyle w:val="Footer"/>
      <w:jc w:val="right"/>
    </w:pPr>
    <w:r>
      <w:fldChar w:fldCharType="begin"/>
    </w:r>
    <w:r>
      <w:instrText xml:space="preserve"> PAGE   \* MERGEFORMAT </w:instrText>
    </w:r>
    <w:r>
      <w:fldChar w:fldCharType="separate"/>
    </w:r>
    <w:r w:rsidR="006F470B">
      <w:rPr>
        <w:noProof/>
      </w:rPr>
      <w:t>7</w:t>
    </w:r>
    <w:r>
      <w:fldChar w:fldCharType="end"/>
    </w:r>
  </w:p>
  <w:p w:rsidR="00B6199D" w:rsidRDefault="00B6199D"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99D" w:rsidRPr="006B4BF5" w:rsidRDefault="00B6199D"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200F83">
      <w:rPr>
        <w:rStyle w:val="PageNumber"/>
        <w:rFonts w:ascii="CG Times" w:hAnsi="CG Times"/>
        <w:noProof/>
        <w:sz w:val="22"/>
        <w:szCs w:val="22"/>
      </w:rPr>
      <w:t>675</w:t>
    </w:r>
    <w:r w:rsidRPr="006B4BF5">
      <w:rPr>
        <w:rStyle w:val="PageNumber"/>
        <w:rFonts w:ascii="CG Times" w:hAnsi="CG Times"/>
        <w:sz w:val="22"/>
        <w:szCs w:val="22"/>
      </w:rPr>
      <w:fldChar w:fldCharType="end"/>
    </w:r>
  </w:p>
  <w:p w:rsidR="00B6199D" w:rsidRDefault="00B6199D" w:rsidP="007E1FE6">
    <w:pPr>
      <w:pStyle w:val="Footer"/>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99D" w:rsidRPr="006B4BF5" w:rsidRDefault="00B6199D"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6F470B">
      <w:rPr>
        <w:rStyle w:val="PageNumber"/>
        <w:rFonts w:ascii="CG Times" w:hAnsi="CG Times"/>
        <w:noProof/>
        <w:sz w:val="22"/>
        <w:szCs w:val="22"/>
      </w:rPr>
      <w:t>696</w:t>
    </w:r>
    <w:r w:rsidRPr="006B4BF5">
      <w:rPr>
        <w:rStyle w:val="PageNumber"/>
        <w:rFonts w:ascii="CG Times" w:hAnsi="CG Times"/>
        <w:sz w:val="22"/>
        <w:szCs w:val="22"/>
      </w:rPr>
      <w:fldChar w:fldCharType="end"/>
    </w:r>
  </w:p>
  <w:p w:rsidR="00B6199D" w:rsidRDefault="00B6199D" w:rsidP="00426418">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99D" w:rsidRPr="006B4BF5" w:rsidRDefault="00B6199D"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Pr>
        <w:rStyle w:val="PageNumber"/>
        <w:rFonts w:ascii="CG Times" w:hAnsi="CG Times"/>
        <w:noProof/>
        <w:sz w:val="22"/>
        <w:szCs w:val="22"/>
      </w:rPr>
      <w:t>27</w:t>
    </w:r>
    <w:r w:rsidRPr="006B4BF5">
      <w:rPr>
        <w:rStyle w:val="PageNumber"/>
        <w:rFonts w:ascii="CG Times" w:hAnsi="CG Times"/>
        <w:sz w:val="22"/>
        <w:szCs w:val="22"/>
      </w:rPr>
      <w:fldChar w:fldCharType="end"/>
    </w:r>
  </w:p>
  <w:p w:rsidR="00B6199D" w:rsidRDefault="00B6199D" w:rsidP="00426418">
    <w:pPr>
      <w:pStyle w:val="Footer"/>
      <w:ind w:right="360" w:firstLine="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99D" w:rsidRDefault="00B6199D">
    <w:pPr>
      <w:pStyle w:val="Footer"/>
    </w:pPr>
    <w:r>
      <w:fldChar w:fldCharType="begin"/>
    </w:r>
    <w:r>
      <w:instrText xml:space="preserve"> PAGE   \* MERGEFORMAT </w:instrText>
    </w:r>
    <w:r>
      <w:fldChar w:fldCharType="separate"/>
    </w:r>
    <w:r w:rsidR="006F470B">
      <w:rPr>
        <w:noProof/>
      </w:rPr>
      <w:t>10</w:t>
    </w:r>
    <w:r>
      <w:fldChar w:fldCharType="end"/>
    </w:r>
  </w:p>
  <w:p w:rsidR="00B6199D" w:rsidRDefault="00B6199D" w:rsidP="00426418">
    <w:pP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99D" w:rsidRDefault="00B6199D" w:rsidP="004264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B6199D" w:rsidRDefault="00B6199D" w:rsidP="00426418">
    <w:pPr>
      <w:ind w:right="360" w:firstLine="360"/>
      <w:jc w:val="right"/>
    </w:pPr>
  </w:p>
  <w:p w:rsidR="00B6199D" w:rsidRDefault="00B6199D" w:rsidP="00426418">
    <w:pPr>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99D" w:rsidRDefault="00B6199D">
    <w:pPr>
      <w:pStyle w:val="Footer"/>
    </w:pPr>
    <w:r>
      <w:fldChar w:fldCharType="begin"/>
    </w:r>
    <w:r>
      <w:instrText xml:space="preserve"> PAGE   \* MERGEFORMAT </w:instrText>
    </w:r>
    <w:r>
      <w:fldChar w:fldCharType="separate"/>
    </w:r>
    <w:r>
      <w:rPr>
        <w:noProof/>
      </w:rPr>
      <w:t>12</w:t>
    </w:r>
    <w:r>
      <w:fldChar w:fldCharType="end"/>
    </w:r>
  </w:p>
  <w:p w:rsidR="00B6199D" w:rsidRDefault="00B6199D" w:rsidP="0039754A">
    <w:pPr>
      <w:pStyle w:val="Footer"/>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99D" w:rsidRDefault="00B6199D">
    <w:pPr>
      <w:pStyle w:val="Footer"/>
      <w:jc w:val="right"/>
    </w:pPr>
    <w:r>
      <w:fldChar w:fldCharType="begin"/>
    </w:r>
    <w:r>
      <w:instrText xml:space="preserve"> PAGE   \* MERGEFORMAT </w:instrText>
    </w:r>
    <w:r>
      <w:fldChar w:fldCharType="separate"/>
    </w:r>
    <w:r w:rsidR="006F470B">
      <w:rPr>
        <w:noProof/>
      </w:rPr>
      <w:t>11</w:t>
    </w:r>
    <w:r>
      <w:fldChar w:fldCharType="end"/>
    </w:r>
  </w:p>
  <w:p w:rsidR="00B6199D" w:rsidRDefault="00B6199D" w:rsidP="0039754A">
    <w:pPr>
      <w:pStyle w:val="Footer"/>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99D" w:rsidRDefault="00B6199D">
    <w:pPr>
      <w:pStyle w:val="Footer"/>
    </w:pPr>
    <w:r>
      <w:fldChar w:fldCharType="begin"/>
    </w:r>
    <w:r>
      <w:instrText xml:space="preserve"> PAGE   \* MERGEFORMAT </w:instrText>
    </w:r>
    <w:r>
      <w:fldChar w:fldCharType="separate"/>
    </w:r>
    <w:r w:rsidR="006F470B">
      <w:rPr>
        <w:noProof/>
      </w:rPr>
      <w:t>2</w:t>
    </w:r>
    <w:r>
      <w:fldChar w:fldCharType="end"/>
    </w:r>
  </w:p>
  <w:p w:rsidR="00B6199D" w:rsidRDefault="00B6199D"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2084" w:rsidRDefault="00242084" w:rsidP="0039754A">
      <w:pPr>
        <w:pStyle w:val="Paragrafi"/>
        <w:rPr>
          <w:rFonts w:cs="Times New Roman"/>
        </w:rPr>
      </w:pPr>
      <w:r>
        <w:rPr>
          <w:rFonts w:cs="Times New Roman"/>
        </w:rPr>
        <w:separator/>
      </w:r>
    </w:p>
  </w:footnote>
  <w:footnote w:type="continuationSeparator" w:id="0">
    <w:p w:rsidR="00242084" w:rsidRDefault="00242084"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99D" w:rsidRDefault="00200F83" w:rsidP="007E1FE6">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B6199D" w:rsidRPr="0051704B" w:rsidRDefault="00B6199D" w:rsidP="007E1FE6">
    <w:pPr>
      <w:pStyle w:val="Header"/>
      <w:pBdr>
        <w:top w:val="single" w:sz="2" w:space="1" w:color="auto"/>
      </w:pBdr>
      <w:tabs>
        <w:tab w:val="clear" w:pos="9360"/>
      </w:tabs>
      <w:ind w:right="-1369"/>
      <w:rPr>
        <w:sz w:val="22"/>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99D" w:rsidRDefault="00200F83"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10" name="Picture 10"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B6199D" w:rsidRPr="00213FDE" w:rsidRDefault="00B6199D" w:rsidP="00AF6F98">
    <w:pPr>
      <w:pStyle w:val="Header"/>
      <w:pBdr>
        <w:top w:val="single" w:sz="2" w:space="1" w:color="auto"/>
      </w:pBdr>
      <w:tabs>
        <w:tab w:val="clear" w:pos="4680"/>
        <w:tab w:val="clear" w:pos="9360"/>
      </w:tabs>
      <w:ind w:left="-1418"/>
      <w:jc w:val="right"/>
      <w:rPr>
        <w:sz w:val="20"/>
        <w:szCs w:val="2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99D" w:rsidRDefault="00B6199D" w:rsidP="0039754A">
    <w:pPr>
      <w:pStyle w:val="Header"/>
      <w:tabs>
        <w:tab w:val="clear" w:pos="9360"/>
      </w:tabs>
      <w:ind w:left="-1418" w:right="-1418"/>
      <w:jc w:val="righ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99D" w:rsidRDefault="00B6199D" w:rsidP="0039754A">
    <w:pPr>
      <w:pStyle w:val="Header"/>
      <w:ind w:left="-14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99D" w:rsidRDefault="00200F83" w:rsidP="007E1FE6">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B6199D" w:rsidRPr="00213FDE" w:rsidRDefault="00B6199D" w:rsidP="007E1FE6">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99D" w:rsidRDefault="00200F83" w:rsidP="00426418">
    <w:pPr>
      <w:pStyle w:val="Header"/>
    </w:pPr>
    <w:r>
      <w:rPr>
        <w:noProof/>
        <w:lang w:val="en-GB" w:eastAsia="en-GB"/>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B6199D" w:rsidRPr="0051704B" w:rsidRDefault="00B6199D" w:rsidP="00426418">
    <w:pPr>
      <w:pStyle w:val="Header"/>
      <w:pBdr>
        <w:top w:val="single" w:sz="2" w:space="1" w:color="auto"/>
      </w:pBdr>
      <w:tabs>
        <w:tab w:val="clear" w:pos="9360"/>
      </w:tabs>
      <w:ind w:right="-1369"/>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99D" w:rsidRDefault="00200F83"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B6199D" w:rsidRPr="00213FDE" w:rsidRDefault="00B6199D" w:rsidP="00426418">
    <w:pPr>
      <w:pStyle w:val="Header"/>
      <w:pBdr>
        <w:top w:val="single" w:sz="2" w:space="1" w:color="auto"/>
      </w:pBdr>
      <w:tabs>
        <w:tab w:val="clear" w:pos="4680"/>
        <w:tab w:val="clear" w:pos="9360"/>
      </w:tabs>
      <w:ind w:left="-1418"/>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99D" w:rsidRDefault="00200F83" w:rsidP="00426418">
    <w:pPr>
      <w:pStyle w:val="Header"/>
    </w:pPr>
    <w:r>
      <w:rPr>
        <w:noProof/>
        <w:lang w:val="en-GB" w:eastAsia="en-GB"/>
      </w:rPr>
      <w:drawing>
        <wp:inline distT="0" distB="0" distL="0" distR="0">
          <wp:extent cx="1647825" cy="457200"/>
          <wp:effectExtent l="0" t="0" r="9525" b="0"/>
          <wp:docPr id="5" name="Picture 5"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B6199D" w:rsidRPr="004043AC" w:rsidRDefault="00B6199D" w:rsidP="00426418">
    <w:pPr>
      <w:pStyle w:val="Header"/>
      <w:pBdr>
        <w:top w:val="single" w:sz="2" w:space="1" w:color="auto"/>
      </w:pBdr>
      <w:tabs>
        <w:tab w:val="clear" w:pos="9360"/>
      </w:tabs>
      <w:ind w:right="-1369"/>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99D" w:rsidRDefault="00200F83"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6" name="Picture 6"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B6199D" w:rsidRPr="004043AC" w:rsidRDefault="00B6199D" w:rsidP="00426418">
    <w:pPr>
      <w:pStyle w:val="Header"/>
      <w:pBdr>
        <w:top w:val="single" w:sz="2" w:space="1" w:color="auto"/>
      </w:pBdr>
      <w:tabs>
        <w:tab w:val="clear" w:pos="4680"/>
        <w:tab w:val="clear" w:pos="9360"/>
      </w:tabs>
      <w:ind w:left="-1418"/>
      <w:jc w:val="right"/>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99D" w:rsidRDefault="00200F83" w:rsidP="00FA48F7">
    <w:pPr>
      <w:pStyle w:val="Header"/>
    </w:pPr>
    <w:r w:rsidRPr="00114579">
      <w:rPr>
        <w:noProof/>
        <w:lang w:val="en-GB" w:eastAsia="en-GB"/>
      </w:rPr>
      <w:drawing>
        <wp:inline distT="0" distB="0" distL="0" distR="0">
          <wp:extent cx="1647825" cy="457200"/>
          <wp:effectExtent l="0" t="0" r="9525" b="0"/>
          <wp:docPr id="7"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B6199D" w:rsidRPr="00C27745" w:rsidRDefault="00B6199D" w:rsidP="00AF6F98">
    <w:pPr>
      <w:pStyle w:val="Header"/>
      <w:pBdr>
        <w:top w:val="single" w:sz="2" w:space="1" w:color="auto"/>
      </w:pBdr>
      <w:tabs>
        <w:tab w:val="clear" w:pos="9360"/>
      </w:tabs>
      <w:ind w:right="-1369"/>
      <w:rPr>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99D" w:rsidRDefault="00200F83" w:rsidP="00A0512E">
    <w:pPr>
      <w:pStyle w:val="Header"/>
      <w:tabs>
        <w:tab w:val="clear" w:pos="4680"/>
        <w:tab w:val="clear" w:pos="9360"/>
      </w:tabs>
      <w:ind w:right="1134"/>
      <w:jc w:val="right"/>
    </w:pPr>
    <w:r w:rsidRPr="00114579">
      <w:rPr>
        <w:noProof/>
        <w:lang w:val="en-GB" w:eastAsia="en-GB"/>
      </w:rPr>
      <w:drawing>
        <wp:inline distT="0" distB="0" distL="0" distR="0">
          <wp:extent cx="1352550" cy="371475"/>
          <wp:effectExtent l="0" t="0" r="0" b="9525"/>
          <wp:docPr id="8"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B6199D" w:rsidRPr="00213FDE" w:rsidRDefault="00B6199D" w:rsidP="00AF6F98">
    <w:pPr>
      <w:pStyle w:val="Header"/>
      <w:pBdr>
        <w:top w:val="single" w:sz="2" w:space="1" w:color="auto"/>
      </w:pBdr>
      <w:tabs>
        <w:tab w:val="clear" w:pos="4680"/>
        <w:tab w:val="clear" w:pos="9360"/>
      </w:tabs>
      <w:ind w:left="-1418"/>
      <w:jc w:val="right"/>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99D" w:rsidRDefault="00200F83" w:rsidP="00FA48F7">
    <w:pPr>
      <w:pStyle w:val="Header"/>
    </w:pPr>
    <w:r>
      <w:rPr>
        <w:noProof/>
        <w:lang w:val="en-GB" w:eastAsia="en-GB"/>
      </w:rPr>
      <w:drawing>
        <wp:inline distT="0" distB="0" distL="0" distR="0">
          <wp:extent cx="1647825" cy="457200"/>
          <wp:effectExtent l="0" t="0" r="9525" b="0"/>
          <wp:docPr id="9" name="Picture 9"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B6199D" w:rsidRPr="00C27745" w:rsidRDefault="00B6199D" w:rsidP="00AF6F98">
    <w:pPr>
      <w:pStyle w:val="Header"/>
      <w:pBdr>
        <w:top w:val="single" w:sz="2" w:space="1" w:color="auto"/>
      </w:pBdr>
      <w:tabs>
        <w:tab w:val="clear" w:pos="9360"/>
      </w:tabs>
      <w:ind w:right="-1369"/>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D7A8F252"/>
    <w:lvl w:ilvl="0">
      <w:start w:val="1"/>
      <w:numFmt w:val="decimal"/>
      <w:lvlText w:val="%1."/>
      <w:lvlJc w:val="left"/>
      <w:pPr>
        <w:tabs>
          <w:tab w:val="num" w:pos="1492"/>
        </w:tabs>
        <w:ind w:left="1492" w:hanging="360"/>
      </w:pPr>
    </w:lvl>
  </w:abstractNum>
  <w:abstractNum w:abstractNumId="2">
    <w:nsid w:val="FFFFFF7D"/>
    <w:multiLevelType w:val="singleLevel"/>
    <w:tmpl w:val="4EDA9A3E"/>
    <w:lvl w:ilvl="0">
      <w:start w:val="1"/>
      <w:numFmt w:val="decimal"/>
      <w:lvlText w:val="%1."/>
      <w:lvlJc w:val="left"/>
      <w:pPr>
        <w:tabs>
          <w:tab w:val="num" w:pos="1209"/>
        </w:tabs>
        <w:ind w:left="1209" w:hanging="360"/>
      </w:pPr>
    </w:lvl>
  </w:abstractNum>
  <w:abstractNum w:abstractNumId="3">
    <w:nsid w:val="FFFFFF7E"/>
    <w:multiLevelType w:val="singleLevel"/>
    <w:tmpl w:val="0936BC6C"/>
    <w:lvl w:ilvl="0">
      <w:start w:val="1"/>
      <w:numFmt w:val="decimal"/>
      <w:lvlText w:val="%1."/>
      <w:lvlJc w:val="left"/>
      <w:pPr>
        <w:tabs>
          <w:tab w:val="num" w:pos="926"/>
        </w:tabs>
        <w:ind w:left="926" w:hanging="360"/>
      </w:pPr>
    </w:lvl>
  </w:abstractNum>
  <w:abstractNum w:abstractNumId="4">
    <w:nsid w:val="FFFFFF7F"/>
    <w:multiLevelType w:val="singleLevel"/>
    <w:tmpl w:val="C9741BB2"/>
    <w:lvl w:ilvl="0">
      <w:start w:val="1"/>
      <w:numFmt w:val="decimal"/>
      <w:lvlText w:val="%1."/>
      <w:lvlJc w:val="left"/>
      <w:pPr>
        <w:tabs>
          <w:tab w:val="num" w:pos="643"/>
        </w:tabs>
        <w:ind w:left="643" w:hanging="360"/>
      </w:pPr>
    </w:lvl>
  </w:abstractNum>
  <w:abstractNum w:abstractNumId="5">
    <w:nsid w:val="FFFFFF80"/>
    <w:multiLevelType w:val="singleLevel"/>
    <w:tmpl w:val="9F502E8E"/>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445E42FE"/>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E59C58DE"/>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9">
    <w:nsid w:val="FFFFFF88"/>
    <w:multiLevelType w:val="singleLevel"/>
    <w:tmpl w:val="35405468"/>
    <w:lvl w:ilvl="0">
      <w:start w:val="1"/>
      <w:numFmt w:val="decimal"/>
      <w:lvlText w:val="%1."/>
      <w:lvlJc w:val="left"/>
      <w:pPr>
        <w:tabs>
          <w:tab w:val="num" w:pos="360"/>
        </w:tabs>
        <w:ind w:left="360" w:hanging="360"/>
      </w:pPr>
    </w:lvl>
  </w:abstractNum>
  <w:abstractNum w:abstractNumId="10">
    <w:nsid w:val="FFFFFF89"/>
    <w:multiLevelType w:val="singleLevel"/>
    <w:tmpl w:val="D16CB26E"/>
    <w:lvl w:ilvl="0">
      <w:start w:val="1"/>
      <w:numFmt w:val="bullet"/>
      <w:lvlText w:val=""/>
      <w:lvlJc w:val="left"/>
      <w:pPr>
        <w:tabs>
          <w:tab w:val="num" w:pos="360"/>
        </w:tabs>
        <w:ind w:left="360" w:hanging="360"/>
      </w:pPr>
      <w:rPr>
        <w:rFonts w:ascii="Symbol" w:hAnsi="Symbol" w:cs="Symbol" w:hint="default"/>
      </w:rPr>
    </w:lvl>
  </w:abstractNum>
  <w:num w:numId="1">
    <w:abstractNumId w:val="8"/>
  </w:num>
  <w:num w:numId="2">
    <w:abstractNumId w:val="8"/>
  </w:num>
  <w:num w:numId="3">
    <w:abstractNumId w:val="8"/>
  </w:num>
  <w:num w:numId="4">
    <w:abstractNumId w:val="10"/>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25A1"/>
    <w:rsid w:val="00016479"/>
    <w:rsid w:val="0002230C"/>
    <w:rsid w:val="00022D7A"/>
    <w:rsid w:val="00051311"/>
    <w:rsid w:val="000527A8"/>
    <w:rsid w:val="00055958"/>
    <w:rsid w:val="00072D16"/>
    <w:rsid w:val="00073448"/>
    <w:rsid w:val="000815BB"/>
    <w:rsid w:val="000A5077"/>
    <w:rsid w:val="000B6796"/>
    <w:rsid w:val="000D0E53"/>
    <w:rsid w:val="000D4803"/>
    <w:rsid w:val="000E207A"/>
    <w:rsid w:val="000F1019"/>
    <w:rsid w:val="001000B0"/>
    <w:rsid w:val="001302D1"/>
    <w:rsid w:val="00133A79"/>
    <w:rsid w:val="001604F5"/>
    <w:rsid w:val="001919CB"/>
    <w:rsid w:val="001A3C3F"/>
    <w:rsid w:val="001D5148"/>
    <w:rsid w:val="001E7BFC"/>
    <w:rsid w:val="00200F83"/>
    <w:rsid w:val="00213FDE"/>
    <w:rsid w:val="00224685"/>
    <w:rsid w:val="00233A49"/>
    <w:rsid w:val="00236C2B"/>
    <w:rsid w:val="00241B28"/>
    <w:rsid w:val="00242084"/>
    <w:rsid w:val="00242AF6"/>
    <w:rsid w:val="00250F4C"/>
    <w:rsid w:val="00251027"/>
    <w:rsid w:val="00280633"/>
    <w:rsid w:val="00287EF1"/>
    <w:rsid w:val="00292DC6"/>
    <w:rsid w:val="002B53E6"/>
    <w:rsid w:val="002B7CFA"/>
    <w:rsid w:val="002D3A64"/>
    <w:rsid w:val="002D7A98"/>
    <w:rsid w:val="002E48CD"/>
    <w:rsid w:val="00316C8B"/>
    <w:rsid w:val="00322BB9"/>
    <w:rsid w:val="003412EC"/>
    <w:rsid w:val="003624F7"/>
    <w:rsid w:val="00367710"/>
    <w:rsid w:val="003706CA"/>
    <w:rsid w:val="003722D5"/>
    <w:rsid w:val="0037571E"/>
    <w:rsid w:val="003821D8"/>
    <w:rsid w:val="0039754A"/>
    <w:rsid w:val="003C04C6"/>
    <w:rsid w:val="003C6475"/>
    <w:rsid w:val="003D5334"/>
    <w:rsid w:val="003D622E"/>
    <w:rsid w:val="003F6CAB"/>
    <w:rsid w:val="004046F0"/>
    <w:rsid w:val="004047D5"/>
    <w:rsid w:val="004069D1"/>
    <w:rsid w:val="00424171"/>
    <w:rsid w:val="00426418"/>
    <w:rsid w:val="0043048F"/>
    <w:rsid w:val="004558DF"/>
    <w:rsid w:val="004809EE"/>
    <w:rsid w:val="00486A25"/>
    <w:rsid w:val="00494611"/>
    <w:rsid w:val="004A0F33"/>
    <w:rsid w:val="004D74EA"/>
    <w:rsid w:val="00501C46"/>
    <w:rsid w:val="00507BAC"/>
    <w:rsid w:val="00525D65"/>
    <w:rsid w:val="00527236"/>
    <w:rsid w:val="00536625"/>
    <w:rsid w:val="00537FE0"/>
    <w:rsid w:val="00545593"/>
    <w:rsid w:val="00555660"/>
    <w:rsid w:val="00560AE9"/>
    <w:rsid w:val="00571CAF"/>
    <w:rsid w:val="005A51E9"/>
    <w:rsid w:val="005B68F9"/>
    <w:rsid w:val="005C797C"/>
    <w:rsid w:val="005F5620"/>
    <w:rsid w:val="00600D7C"/>
    <w:rsid w:val="00604E60"/>
    <w:rsid w:val="00605010"/>
    <w:rsid w:val="00613502"/>
    <w:rsid w:val="00622F48"/>
    <w:rsid w:val="00671A68"/>
    <w:rsid w:val="0067465B"/>
    <w:rsid w:val="00677352"/>
    <w:rsid w:val="00677ECD"/>
    <w:rsid w:val="0068264C"/>
    <w:rsid w:val="006C6862"/>
    <w:rsid w:val="006F470B"/>
    <w:rsid w:val="006F61D3"/>
    <w:rsid w:val="007215B5"/>
    <w:rsid w:val="00724740"/>
    <w:rsid w:val="00731D3B"/>
    <w:rsid w:val="007471E5"/>
    <w:rsid w:val="00757D7E"/>
    <w:rsid w:val="00760BD9"/>
    <w:rsid w:val="00762226"/>
    <w:rsid w:val="007636D6"/>
    <w:rsid w:val="00764FBA"/>
    <w:rsid w:val="00765430"/>
    <w:rsid w:val="0077158E"/>
    <w:rsid w:val="00777400"/>
    <w:rsid w:val="00797E57"/>
    <w:rsid w:val="007E1FE6"/>
    <w:rsid w:val="007F595C"/>
    <w:rsid w:val="008002B2"/>
    <w:rsid w:val="008012C2"/>
    <w:rsid w:val="008267BF"/>
    <w:rsid w:val="0084159C"/>
    <w:rsid w:val="00844FC0"/>
    <w:rsid w:val="00866616"/>
    <w:rsid w:val="008670AE"/>
    <w:rsid w:val="0087595B"/>
    <w:rsid w:val="0088207C"/>
    <w:rsid w:val="00896FF8"/>
    <w:rsid w:val="008A3B0E"/>
    <w:rsid w:val="008B0787"/>
    <w:rsid w:val="008B796D"/>
    <w:rsid w:val="008D2525"/>
    <w:rsid w:val="00942E87"/>
    <w:rsid w:val="009435AF"/>
    <w:rsid w:val="00977A7F"/>
    <w:rsid w:val="009C0DCF"/>
    <w:rsid w:val="009D6297"/>
    <w:rsid w:val="009F1611"/>
    <w:rsid w:val="00A00D8E"/>
    <w:rsid w:val="00A0418C"/>
    <w:rsid w:val="00A0512E"/>
    <w:rsid w:val="00A155B0"/>
    <w:rsid w:val="00A3143F"/>
    <w:rsid w:val="00A45A85"/>
    <w:rsid w:val="00A65B20"/>
    <w:rsid w:val="00A7524A"/>
    <w:rsid w:val="00A877A6"/>
    <w:rsid w:val="00A92974"/>
    <w:rsid w:val="00AA6199"/>
    <w:rsid w:val="00AA693A"/>
    <w:rsid w:val="00AA6F50"/>
    <w:rsid w:val="00AB34AB"/>
    <w:rsid w:val="00AC25C6"/>
    <w:rsid w:val="00AF6F98"/>
    <w:rsid w:val="00B20BAD"/>
    <w:rsid w:val="00B504C7"/>
    <w:rsid w:val="00B61964"/>
    <w:rsid w:val="00B6199D"/>
    <w:rsid w:val="00B65B0C"/>
    <w:rsid w:val="00B666A1"/>
    <w:rsid w:val="00BE1B84"/>
    <w:rsid w:val="00BF5FAA"/>
    <w:rsid w:val="00C13290"/>
    <w:rsid w:val="00C172B4"/>
    <w:rsid w:val="00C22CA4"/>
    <w:rsid w:val="00C24FE4"/>
    <w:rsid w:val="00C27745"/>
    <w:rsid w:val="00C503BF"/>
    <w:rsid w:val="00C91D5D"/>
    <w:rsid w:val="00C9770A"/>
    <w:rsid w:val="00CC1351"/>
    <w:rsid w:val="00CC5F85"/>
    <w:rsid w:val="00CE7492"/>
    <w:rsid w:val="00CF5833"/>
    <w:rsid w:val="00D0658F"/>
    <w:rsid w:val="00D330AF"/>
    <w:rsid w:val="00D37BAB"/>
    <w:rsid w:val="00D415CB"/>
    <w:rsid w:val="00D53B03"/>
    <w:rsid w:val="00D64846"/>
    <w:rsid w:val="00DA2E16"/>
    <w:rsid w:val="00DA3285"/>
    <w:rsid w:val="00DA3337"/>
    <w:rsid w:val="00DB0F86"/>
    <w:rsid w:val="00DC5099"/>
    <w:rsid w:val="00DD7736"/>
    <w:rsid w:val="00E37020"/>
    <w:rsid w:val="00E5511B"/>
    <w:rsid w:val="00E56DBD"/>
    <w:rsid w:val="00E6414A"/>
    <w:rsid w:val="00E71A7C"/>
    <w:rsid w:val="00E731E2"/>
    <w:rsid w:val="00E766C1"/>
    <w:rsid w:val="00E910EF"/>
    <w:rsid w:val="00EB5944"/>
    <w:rsid w:val="00EC4B5F"/>
    <w:rsid w:val="00EE4C5A"/>
    <w:rsid w:val="00F07B6E"/>
    <w:rsid w:val="00F31952"/>
    <w:rsid w:val="00F31D93"/>
    <w:rsid w:val="00F350D1"/>
    <w:rsid w:val="00F41E09"/>
    <w:rsid w:val="00F544B3"/>
    <w:rsid w:val="00F658B4"/>
    <w:rsid w:val="00F83069"/>
    <w:rsid w:val="00F97A4A"/>
    <w:rsid w:val="00FA19D4"/>
    <w:rsid w:val="00FA48F7"/>
    <w:rsid w:val="00FE142A"/>
    <w:rsid w:val="00FF14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8D259F4-4B76-43F6-9B60-5677AD0DA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2"/>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qFormat/>
    <w:rsid w:val="00A00D8E"/>
    <w:pPr>
      <w:ind w:left="720"/>
      <w:contextualSpacing/>
    </w:pPr>
    <w:rPr>
      <w:sz w:val="20"/>
      <w:szCs w:val="20"/>
    </w:rPr>
  </w:style>
  <w:style w:type="character" w:customStyle="1" w:styleId="AutoritetiChar">
    <w:name w:val="Autoriteti Char"/>
    <w:basedOn w:val="DefaultParagraphFont"/>
    <w:link w:val="Autoriteti"/>
    <w:rsid w:val="00A00D8E"/>
    <w:rPr>
      <w:rFonts w:ascii="CG Times" w:hAnsi="CG Times" w:cs="CG Times"/>
      <w:caps/>
      <w:sz w:val="22"/>
      <w:szCs w:val="22"/>
      <w:lang w:val="en-GB" w:eastAsia="en-US" w:bidi="ar-SA"/>
    </w:rPr>
  </w:style>
  <w:style w:type="character" w:customStyle="1" w:styleId="TitulliChar">
    <w:name w:val="Titulli Char"/>
    <w:basedOn w:val="DefaultParagraphFont"/>
    <w:link w:val="Titulli"/>
    <w:rsid w:val="002E48CD"/>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2E48CD"/>
    <w:rPr>
      <w:rFonts w:ascii="CG Times" w:hAnsi="CG Times" w:cs="CG Times"/>
      <w:sz w:val="22"/>
      <w:szCs w:val="22"/>
      <w:lang w:val="en-GB" w:eastAsia="en-US" w:bidi="ar-SA"/>
    </w:rPr>
  </w:style>
  <w:style w:type="character" w:styleId="Hyperlink">
    <w:name w:val="Hyperlink"/>
    <w:uiPriority w:val="99"/>
    <w:rsid w:val="00292DC6"/>
    <w:rPr>
      <w:color w:val="0000FF"/>
      <w:u w:val="single"/>
    </w:rPr>
  </w:style>
  <w:style w:type="paragraph" w:customStyle="1" w:styleId="Char0">
    <w:name w:val=" Char"/>
    <w:basedOn w:val="Normal"/>
    <w:rsid w:val="00292DC6"/>
    <w:pPr>
      <w:spacing w:after="160" w:line="240" w:lineRule="exact"/>
    </w:pPr>
    <w:rPr>
      <w:rFonts w:ascii="Tahoma" w:hAnsi="Tahoma"/>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eader" Target="header1.xml"/><Relationship Id="rId26" Type="http://schemas.openxmlformats.org/officeDocument/2006/relationships/header" Target="header5.xml"/><Relationship Id="rId39" Type="http://schemas.openxmlformats.org/officeDocument/2006/relationships/header" Target="header12.xml"/><Relationship Id="rId21" Type="http://schemas.openxmlformats.org/officeDocument/2006/relationships/footer" Target="footer2.xml"/><Relationship Id="rId34" Type="http://schemas.openxmlformats.org/officeDocument/2006/relationships/header" Target="header9.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29" Type="http://schemas.openxmlformats.org/officeDocument/2006/relationships/footer" Target="footer6.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3.xml"/><Relationship Id="rId32" Type="http://schemas.openxmlformats.org/officeDocument/2006/relationships/footer" Target="footer7.xml"/><Relationship Id="rId37" Type="http://schemas.openxmlformats.org/officeDocument/2006/relationships/footer" Target="footer10.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4.xml"/><Relationship Id="rId28" Type="http://schemas.openxmlformats.org/officeDocument/2006/relationships/footer" Target="footer5.xml"/><Relationship Id="rId36" Type="http://schemas.openxmlformats.org/officeDocument/2006/relationships/footer" Target="footer9.xml"/><Relationship Id="rId10" Type="http://schemas.openxmlformats.org/officeDocument/2006/relationships/image" Target="media/image4.png"/><Relationship Id="rId19" Type="http://schemas.openxmlformats.org/officeDocument/2006/relationships/header" Target="header2.xml"/><Relationship Id="rId31"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3.xml"/><Relationship Id="rId27" Type="http://schemas.openxmlformats.org/officeDocument/2006/relationships/header" Target="header6.xml"/><Relationship Id="rId30" Type="http://schemas.openxmlformats.org/officeDocument/2006/relationships/header" Target="header7.xml"/><Relationship Id="rId35" Type="http://schemas.openxmlformats.org/officeDocument/2006/relationships/header" Target="header10.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4.xml"/><Relationship Id="rId33" Type="http://schemas.openxmlformats.org/officeDocument/2006/relationships/footer" Target="footer8.xml"/><Relationship Id="rId38" Type="http://schemas.openxmlformats.org/officeDocument/2006/relationships/header" Target="header11.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10.xml.rels><?xml version="1.0" encoding="UTF-8" standalone="yes"?>
<Relationships xmlns="http://schemas.openxmlformats.org/package/2006/relationships"><Relationship Id="rId1" Type="http://schemas.openxmlformats.org/officeDocument/2006/relationships/image" Target="media/image13.jpeg"/></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_rels/header3.xml.rels><?xml version="1.0" encoding="UTF-8" standalone="yes"?>
<Relationships xmlns="http://schemas.openxmlformats.org/package/2006/relationships"><Relationship Id="rId1" Type="http://schemas.openxmlformats.org/officeDocument/2006/relationships/image" Target="media/image12.jpeg"/></Relationships>
</file>

<file path=word/_rels/header4.xml.rels><?xml version="1.0" encoding="UTF-8" standalone="yes"?>
<Relationships xmlns="http://schemas.openxmlformats.org/package/2006/relationships"><Relationship Id="rId1" Type="http://schemas.openxmlformats.org/officeDocument/2006/relationships/image" Target="media/image13.jpeg"/></Relationships>
</file>

<file path=word/_rels/header5.xml.rels><?xml version="1.0" encoding="UTF-8" standalone="yes"?>
<Relationships xmlns="http://schemas.openxmlformats.org/package/2006/relationships"><Relationship Id="rId1" Type="http://schemas.openxmlformats.org/officeDocument/2006/relationships/image" Target="media/image12.jpeg"/></Relationships>
</file>

<file path=word/_rels/header6.xml.rels><?xml version="1.0" encoding="UTF-8" standalone="yes"?>
<Relationships xmlns="http://schemas.openxmlformats.org/package/2006/relationships"><Relationship Id="rId1" Type="http://schemas.openxmlformats.org/officeDocument/2006/relationships/image" Target="media/image13.jpeg"/></Relationships>
</file>

<file path=word/_rels/header7.xml.rels><?xml version="1.0" encoding="UTF-8" standalone="yes"?>
<Relationships xmlns="http://schemas.openxmlformats.org/package/2006/relationships"><Relationship Id="rId1" Type="http://schemas.openxmlformats.org/officeDocument/2006/relationships/image" Target="media/image12.jpeg"/></Relationships>
</file>

<file path=word/_rels/header8.xml.rels><?xml version="1.0" encoding="UTF-8" standalone="yes"?>
<Relationships xmlns="http://schemas.openxmlformats.org/package/2006/relationships"><Relationship Id="rId1" Type="http://schemas.openxmlformats.org/officeDocument/2006/relationships/image" Target="media/image13.jpeg"/></Relationships>
</file>

<file path=word/_rels/header9.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5904</Words>
  <Characters>33653</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39479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2012-03-13T11:34:00Z</cp:lastPrinted>
  <dcterms:created xsi:type="dcterms:W3CDTF">2019-02-15T16:14:00Z</dcterms:created>
  <dcterms:modified xsi:type="dcterms:W3CDTF">2019-02-15T16:14:00Z</dcterms:modified>
</cp:coreProperties>
</file>