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EA5" w:rsidRPr="001A434A" w:rsidRDefault="00D67EA5" w:rsidP="00D67EA5">
      <w:pPr>
        <w:pStyle w:val="Akti"/>
        <w:rPr>
          <w:sz w:val="21"/>
          <w:szCs w:val="21"/>
          <w:lang w:val="sq-AL"/>
        </w:rPr>
      </w:pPr>
      <w:bookmarkStart w:id="0" w:name="_GoBack"/>
      <w:bookmarkEnd w:id="0"/>
      <w:r w:rsidRPr="001A434A">
        <w:rPr>
          <w:sz w:val="21"/>
          <w:szCs w:val="21"/>
          <w:lang w:val="sq-AL"/>
        </w:rPr>
        <w:t>DEKRET</w:t>
      </w:r>
    </w:p>
    <w:p w:rsidR="00D67EA5" w:rsidRPr="001A434A" w:rsidRDefault="00D67EA5" w:rsidP="00D67EA5">
      <w:pPr>
        <w:pStyle w:val="NumriData"/>
        <w:rPr>
          <w:sz w:val="21"/>
          <w:szCs w:val="21"/>
          <w:lang w:val="sq-AL"/>
        </w:rPr>
      </w:pPr>
      <w:r w:rsidRPr="001A434A">
        <w:rPr>
          <w:sz w:val="21"/>
          <w:szCs w:val="21"/>
          <w:lang w:val="sq-AL"/>
        </w:rPr>
        <w:t>Nr. 7849, datë 4.12.2012</w:t>
      </w:r>
    </w:p>
    <w:p w:rsidR="00D67EA5" w:rsidRPr="00E75BDA" w:rsidRDefault="00D67EA5" w:rsidP="00D67EA5">
      <w:pPr>
        <w:pStyle w:val="Paragrafi"/>
        <w:rPr>
          <w:sz w:val="18"/>
          <w:szCs w:val="21"/>
          <w:lang w:val="sq-AL"/>
        </w:rPr>
      </w:pPr>
    </w:p>
    <w:p w:rsidR="00D67EA5" w:rsidRPr="001A434A" w:rsidRDefault="00D67EA5" w:rsidP="00D67EA5">
      <w:pPr>
        <w:pStyle w:val="Titulli"/>
        <w:rPr>
          <w:sz w:val="21"/>
          <w:szCs w:val="21"/>
          <w:lang w:val="sq-AL"/>
        </w:rPr>
      </w:pPr>
      <w:r w:rsidRPr="001A434A">
        <w:rPr>
          <w:sz w:val="21"/>
          <w:szCs w:val="21"/>
          <w:lang w:val="sq-AL"/>
        </w:rPr>
        <w:t>PËR DHËNIE TË SHTETËSISË SHQIPTARE</w:t>
      </w:r>
    </w:p>
    <w:p w:rsidR="00D67EA5" w:rsidRPr="00E75BDA" w:rsidRDefault="00D67EA5" w:rsidP="00D67EA5">
      <w:pPr>
        <w:pStyle w:val="Paragrafi"/>
        <w:rPr>
          <w:sz w:val="18"/>
          <w:szCs w:val="21"/>
          <w:lang w:val="sq-AL"/>
        </w:rPr>
      </w:pPr>
    </w:p>
    <w:p w:rsidR="00D67EA5" w:rsidRPr="001A434A" w:rsidRDefault="00D67EA5" w:rsidP="00D67EA5">
      <w:pPr>
        <w:pStyle w:val="Paragrafi"/>
        <w:rPr>
          <w:sz w:val="21"/>
          <w:szCs w:val="21"/>
          <w:lang w:val="sq-AL"/>
        </w:rPr>
      </w:pPr>
      <w:r w:rsidRPr="001A434A">
        <w:rPr>
          <w:sz w:val="21"/>
          <w:szCs w:val="21"/>
          <w:lang w:val="sq-AL"/>
        </w:rPr>
        <w:t>Në mbështetje të nenit 92 pika “c” dhe nenit 93 të Kushtetutës, si dhe nenit 9 pika 7, e nenit 20 të ligjit nr. 8389, datë 5.8.1998 “Për shtetësinë shqip</w:t>
      </w:r>
      <w:r>
        <w:rPr>
          <w:sz w:val="21"/>
          <w:szCs w:val="21"/>
          <w:lang w:val="sq-AL"/>
        </w:rPr>
        <w:t>tare”, të ndryshuar, bazuar</w:t>
      </w:r>
      <w:r w:rsidRPr="001A434A">
        <w:rPr>
          <w:sz w:val="21"/>
          <w:szCs w:val="21"/>
          <w:lang w:val="sq-AL"/>
        </w:rPr>
        <w:t xml:space="preserve"> në propozimet e Ministrit të Turizmit, Kulturës, Rinisë dhe Sporteve</w:t>
      </w:r>
      <w:r>
        <w:rPr>
          <w:sz w:val="21"/>
          <w:szCs w:val="21"/>
          <w:lang w:val="sq-AL"/>
        </w:rPr>
        <w:t>,</w:t>
      </w:r>
    </w:p>
    <w:p w:rsidR="00D67EA5" w:rsidRPr="00E75BDA" w:rsidRDefault="00D67EA5" w:rsidP="00D67EA5">
      <w:pPr>
        <w:pStyle w:val="Akti"/>
        <w:rPr>
          <w:b w:val="0"/>
          <w:sz w:val="16"/>
          <w:szCs w:val="21"/>
          <w:lang w:val="sq-AL"/>
        </w:rPr>
      </w:pPr>
    </w:p>
    <w:p w:rsidR="00D67EA5" w:rsidRPr="001A434A" w:rsidRDefault="00D67EA5" w:rsidP="00D67EA5">
      <w:pPr>
        <w:pStyle w:val="Akti"/>
        <w:rPr>
          <w:b w:val="0"/>
          <w:sz w:val="21"/>
          <w:szCs w:val="21"/>
          <w:lang w:val="sq-AL"/>
        </w:rPr>
      </w:pPr>
      <w:r w:rsidRPr="001A434A">
        <w:rPr>
          <w:b w:val="0"/>
          <w:sz w:val="21"/>
          <w:szCs w:val="21"/>
          <w:lang w:val="sq-AL"/>
        </w:rPr>
        <w:t>DEKRETOJ:</w:t>
      </w:r>
    </w:p>
    <w:p w:rsidR="00D67EA5" w:rsidRPr="00E75BDA" w:rsidRDefault="00D67EA5" w:rsidP="00D67EA5">
      <w:pPr>
        <w:pStyle w:val="Paragrafi"/>
        <w:rPr>
          <w:sz w:val="14"/>
          <w:szCs w:val="21"/>
          <w:lang w:val="sq-AL"/>
        </w:rPr>
      </w:pPr>
    </w:p>
    <w:p w:rsidR="00D67EA5" w:rsidRPr="001A434A" w:rsidRDefault="00D67EA5" w:rsidP="00D67EA5">
      <w:pPr>
        <w:pStyle w:val="NeniNr"/>
        <w:rPr>
          <w:sz w:val="21"/>
          <w:szCs w:val="21"/>
          <w:lang w:val="sq-AL"/>
        </w:rPr>
      </w:pPr>
      <w:r w:rsidRPr="001A434A">
        <w:rPr>
          <w:sz w:val="21"/>
          <w:szCs w:val="21"/>
          <w:lang w:val="sq-AL"/>
        </w:rPr>
        <w:t>Neni 1</w:t>
      </w:r>
    </w:p>
    <w:p w:rsidR="00D67EA5" w:rsidRPr="00E75BDA" w:rsidRDefault="00D67EA5" w:rsidP="00D67EA5">
      <w:pPr>
        <w:pStyle w:val="Akti"/>
        <w:rPr>
          <w:sz w:val="18"/>
          <w:szCs w:val="21"/>
          <w:lang w:val="sq-AL"/>
        </w:rPr>
      </w:pPr>
    </w:p>
    <w:p w:rsidR="00D67EA5" w:rsidRPr="001A434A" w:rsidRDefault="00D67EA5" w:rsidP="00D67EA5">
      <w:pPr>
        <w:pStyle w:val="Paragrafi"/>
        <w:rPr>
          <w:sz w:val="21"/>
          <w:szCs w:val="21"/>
          <w:lang w:val="sq-AL"/>
        </w:rPr>
      </w:pPr>
      <w:r>
        <w:rPr>
          <w:sz w:val="21"/>
          <w:szCs w:val="21"/>
          <w:lang w:val="sq-AL"/>
        </w:rPr>
        <w:t>U</w:t>
      </w:r>
      <w:r w:rsidRPr="001A434A">
        <w:rPr>
          <w:sz w:val="21"/>
          <w:szCs w:val="21"/>
          <w:lang w:val="sq-AL"/>
        </w:rPr>
        <w:t xml:space="preserve"> jepet shtetësia shqiptare me kërkesë të tyre personave të mëposhtëm:</w:t>
      </w:r>
    </w:p>
    <w:p w:rsidR="00D67EA5" w:rsidRPr="001A434A" w:rsidRDefault="00D67EA5" w:rsidP="00D67EA5">
      <w:pPr>
        <w:pStyle w:val="Paragrafi"/>
        <w:rPr>
          <w:sz w:val="21"/>
          <w:szCs w:val="21"/>
          <w:lang w:val="sq-AL"/>
        </w:rPr>
      </w:pPr>
      <w:r w:rsidRPr="001A434A">
        <w:rPr>
          <w:sz w:val="21"/>
          <w:szCs w:val="21"/>
          <w:lang w:val="sq-AL"/>
        </w:rPr>
        <w:t xml:space="preserve">1. </w:t>
      </w:r>
      <w:r>
        <w:rPr>
          <w:sz w:val="21"/>
          <w:szCs w:val="21"/>
          <w:lang w:val="sq-AL"/>
        </w:rPr>
        <w:t>Ramadan Hysen Al</w:t>
      </w:r>
      <w:r w:rsidRPr="001A434A">
        <w:rPr>
          <w:sz w:val="21"/>
          <w:szCs w:val="21"/>
          <w:lang w:val="sq-AL"/>
        </w:rPr>
        <w:t>aj</w:t>
      </w:r>
    </w:p>
    <w:p w:rsidR="00D67EA5" w:rsidRPr="001A434A" w:rsidRDefault="00D67EA5" w:rsidP="00D67EA5">
      <w:pPr>
        <w:pStyle w:val="Paragrafi"/>
        <w:rPr>
          <w:sz w:val="21"/>
          <w:szCs w:val="21"/>
          <w:lang w:val="sq-AL"/>
        </w:rPr>
      </w:pPr>
      <w:r w:rsidRPr="001A434A">
        <w:rPr>
          <w:sz w:val="21"/>
          <w:szCs w:val="21"/>
          <w:lang w:val="sq-AL"/>
        </w:rPr>
        <w:t>2. Azem Sokol Brahimi</w:t>
      </w:r>
    </w:p>
    <w:p w:rsidR="00D67EA5" w:rsidRPr="00C10732" w:rsidRDefault="00D67EA5" w:rsidP="00D67EA5">
      <w:pPr>
        <w:pStyle w:val="Akti"/>
        <w:rPr>
          <w:sz w:val="2"/>
          <w:szCs w:val="21"/>
          <w:lang w:val="sq-AL"/>
        </w:rPr>
      </w:pPr>
    </w:p>
    <w:p w:rsidR="00D67EA5" w:rsidRPr="001A434A" w:rsidRDefault="00D67EA5" w:rsidP="00D67EA5">
      <w:pPr>
        <w:pStyle w:val="NeniNr"/>
        <w:rPr>
          <w:sz w:val="21"/>
          <w:szCs w:val="21"/>
          <w:lang w:val="sq-AL"/>
        </w:rPr>
      </w:pPr>
      <w:r w:rsidRPr="001A434A">
        <w:rPr>
          <w:sz w:val="21"/>
          <w:szCs w:val="21"/>
          <w:lang w:val="sq-AL"/>
        </w:rPr>
        <w:t>Neni 2</w:t>
      </w:r>
    </w:p>
    <w:p w:rsidR="00D67EA5" w:rsidRPr="00E75BDA" w:rsidRDefault="00D67EA5" w:rsidP="00D67EA5">
      <w:pPr>
        <w:pStyle w:val="Paragrafi"/>
        <w:rPr>
          <w:sz w:val="16"/>
          <w:szCs w:val="21"/>
          <w:lang w:val="sq-AL"/>
        </w:rPr>
      </w:pPr>
    </w:p>
    <w:p w:rsidR="00D67EA5" w:rsidRPr="001A434A" w:rsidRDefault="00D67EA5" w:rsidP="00D67EA5">
      <w:pPr>
        <w:pStyle w:val="Paragrafi"/>
        <w:rPr>
          <w:sz w:val="21"/>
          <w:szCs w:val="21"/>
          <w:lang w:val="sq-AL"/>
        </w:rPr>
      </w:pPr>
      <w:r w:rsidRPr="001A434A">
        <w:rPr>
          <w:sz w:val="21"/>
          <w:szCs w:val="21"/>
          <w:lang w:val="sq-AL"/>
        </w:rPr>
        <w:t>Ky dekret hyn në fuqi menjëherë.</w:t>
      </w:r>
    </w:p>
    <w:p w:rsidR="00D67EA5" w:rsidRPr="00E75BDA" w:rsidRDefault="00D67EA5" w:rsidP="00D67EA5">
      <w:pPr>
        <w:pStyle w:val="Paragrafi"/>
        <w:rPr>
          <w:sz w:val="10"/>
          <w:szCs w:val="21"/>
          <w:lang w:val="sq-AL"/>
        </w:rPr>
      </w:pPr>
    </w:p>
    <w:p w:rsidR="00D67EA5" w:rsidRPr="001A434A" w:rsidRDefault="00D67EA5" w:rsidP="00D67EA5">
      <w:pPr>
        <w:pStyle w:val="Autoriteti"/>
        <w:rPr>
          <w:sz w:val="21"/>
          <w:szCs w:val="21"/>
          <w:lang w:val="sq-AL"/>
        </w:rPr>
      </w:pPr>
      <w:r w:rsidRPr="001A434A">
        <w:rPr>
          <w:sz w:val="21"/>
          <w:szCs w:val="21"/>
          <w:lang w:val="sq-AL"/>
        </w:rPr>
        <w:t>PRESIDENTI I REPUBLIKËS SË SHQIPËRISË</w:t>
      </w:r>
    </w:p>
    <w:p w:rsidR="00D67EA5" w:rsidRPr="001A434A" w:rsidRDefault="00D67EA5" w:rsidP="00D67EA5">
      <w:pPr>
        <w:pStyle w:val="AutoritetiEmer"/>
        <w:rPr>
          <w:sz w:val="21"/>
          <w:szCs w:val="21"/>
          <w:lang w:val="sq-AL"/>
        </w:rPr>
      </w:pPr>
      <w:r w:rsidRPr="001A434A">
        <w:rPr>
          <w:sz w:val="21"/>
          <w:szCs w:val="21"/>
          <w:lang w:val="sq-AL"/>
        </w:rPr>
        <w:t>Bujar Nishani</w:t>
      </w:r>
    </w:p>
    <w:p w:rsidR="00D67EA5" w:rsidRPr="00E75BDA" w:rsidRDefault="00D67EA5" w:rsidP="00D67EA5">
      <w:pPr>
        <w:pStyle w:val="Paragrafi"/>
        <w:rPr>
          <w:sz w:val="16"/>
          <w:szCs w:val="21"/>
          <w:lang w:val="sq-AL"/>
        </w:rPr>
      </w:pPr>
    </w:p>
    <w:p w:rsidR="00D67EA5" w:rsidRPr="00E75BDA" w:rsidRDefault="00D67EA5" w:rsidP="00D67EA5">
      <w:pPr>
        <w:pStyle w:val="Paragrafi"/>
        <w:rPr>
          <w:sz w:val="18"/>
          <w:szCs w:val="21"/>
          <w:lang w:val="sq-AL"/>
        </w:rPr>
      </w:pPr>
    </w:p>
    <w:p w:rsidR="00D67EA5" w:rsidRPr="001A434A" w:rsidRDefault="00D67EA5" w:rsidP="00D67EA5">
      <w:pPr>
        <w:pStyle w:val="Akti"/>
        <w:rPr>
          <w:sz w:val="21"/>
          <w:szCs w:val="21"/>
          <w:lang w:val="sq-AL"/>
        </w:rPr>
      </w:pPr>
      <w:r w:rsidRPr="001A434A">
        <w:rPr>
          <w:sz w:val="21"/>
          <w:szCs w:val="21"/>
          <w:lang w:val="sq-AL"/>
        </w:rPr>
        <w:t>VENDIM</w:t>
      </w:r>
    </w:p>
    <w:p w:rsidR="00D67EA5" w:rsidRPr="001A434A" w:rsidRDefault="00D67EA5" w:rsidP="00D67EA5">
      <w:pPr>
        <w:pStyle w:val="NumriData"/>
        <w:rPr>
          <w:sz w:val="21"/>
          <w:szCs w:val="21"/>
          <w:lang w:val="sq-AL"/>
        </w:rPr>
      </w:pPr>
      <w:r w:rsidRPr="001A434A">
        <w:rPr>
          <w:sz w:val="21"/>
          <w:szCs w:val="21"/>
          <w:lang w:val="sq-AL"/>
        </w:rPr>
        <w:t>Nr. 806, datë 3.12.2012</w:t>
      </w:r>
    </w:p>
    <w:p w:rsidR="00D67EA5" w:rsidRPr="00E75BDA" w:rsidRDefault="00D67EA5" w:rsidP="00D67EA5">
      <w:pPr>
        <w:pStyle w:val="Paragrafi"/>
        <w:rPr>
          <w:sz w:val="18"/>
          <w:szCs w:val="21"/>
          <w:lang w:val="sq-AL"/>
        </w:rPr>
      </w:pPr>
    </w:p>
    <w:p w:rsidR="00D67EA5" w:rsidRPr="001A434A" w:rsidRDefault="00D67EA5" w:rsidP="00D67EA5">
      <w:pPr>
        <w:pStyle w:val="Titulli"/>
        <w:rPr>
          <w:sz w:val="21"/>
          <w:szCs w:val="21"/>
          <w:lang w:val="sq-AL"/>
        </w:rPr>
      </w:pPr>
      <w:r w:rsidRPr="001A434A">
        <w:rPr>
          <w:sz w:val="21"/>
          <w:szCs w:val="21"/>
          <w:lang w:val="sq-AL"/>
        </w:rPr>
        <w:t>PËR SHTYRJEN E AFATIT TË KRYERJES SË PROCEDURAVE TË PROKURIMIT PËR OBJEKTET E INVESTIMEVE, NË KUADËR TË FONDIT TË ZHVILLIMIT TË RAJONEVE, PËR VITIN 2012</w:t>
      </w:r>
    </w:p>
    <w:p w:rsidR="00D67EA5" w:rsidRPr="00E75BDA" w:rsidRDefault="00D67EA5" w:rsidP="00D67EA5">
      <w:pPr>
        <w:pStyle w:val="Paragrafi"/>
        <w:rPr>
          <w:sz w:val="18"/>
          <w:szCs w:val="21"/>
          <w:lang w:val="sq-AL"/>
        </w:rPr>
      </w:pPr>
    </w:p>
    <w:p w:rsidR="00D67EA5" w:rsidRPr="001A434A" w:rsidRDefault="00D67EA5" w:rsidP="00D67EA5">
      <w:pPr>
        <w:pStyle w:val="Paragrafi"/>
        <w:rPr>
          <w:sz w:val="21"/>
          <w:szCs w:val="21"/>
          <w:lang w:val="sq-AL"/>
        </w:rPr>
      </w:pPr>
      <w:r w:rsidRPr="001A434A">
        <w:rPr>
          <w:sz w:val="21"/>
          <w:szCs w:val="21"/>
          <w:lang w:val="sq-AL"/>
        </w:rPr>
        <w:t>Në mbështetje të nenit 100 të Kushtetutës dhe të ligjit nr. 9643, datë 20.11.2006 “Për prokurimin publik’, të ndryshuar, me propozimin e Ministrit të Financave, Këshilli i Ministrave</w:t>
      </w:r>
    </w:p>
    <w:p w:rsidR="00D67EA5" w:rsidRPr="00E75BDA" w:rsidRDefault="00D67EA5" w:rsidP="00D67EA5">
      <w:pPr>
        <w:pStyle w:val="Paragrafi"/>
        <w:rPr>
          <w:sz w:val="18"/>
          <w:szCs w:val="21"/>
          <w:lang w:val="sq-AL"/>
        </w:rPr>
      </w:pPr>
    </w:p>
    <w:p w:rsidR="00D67EA5" w:rsidRPr="001A434A" w:rsidRDefault="00D67EA5" w:rsidP="00D67EA5">
      <w:pPr>
        <w:pStyle w:val="VENDOSI"/>
        <w:rPr>
          <w:sz w:val="21"/>
          <w:szCs w:val="21"/>
          <w:lang w:val="sq-AL"/>
        </w:rPr>
      </w:pPr>
      <w:r w:rsidRPr="001A434A">
        <w:rPr>
          <w:sz w:val="21"/>
          <w:szCs w:val="21"/>
          <w:lang w:val="sq-AL"/>
        </w:rPr>
        <w:t>VENDOSI:</w:t>
      </w:r>
    </w:p>
    <w:p w:rsidR="00D67EA5" w:rsidRPr="00E75BDA" w:rsidRDefault="00D67EA5" w:rsidP="00D67EA5">
      <w:pPr>
        <w:pStyle w:val="Paragrafi"/>
        <w:rPr>
          <w:sz w:val="16"/>
          <w:szCs w:val="21"/>
          <w:lang w:val="sq-AL"/>
        </w:rPr>
      </w:pPr>
    </w:p>
    <w:p w:rsidR="00D67EA5" w:rsidRPr="001A434A" w:rsidRDefault="00D67EA5" w:rsidP="00D67EA5">
      <w:pPr>
        <w:pStyle w:val="Paragrafi"/>
        <w:rPr>
          <w:sz w:val="21"/>
          <w:szCs w:val="21"/>
          <w:lang w:val="sq-AL"/>
        </w:rPr>
      </w:pPr>
      <w:r w:rsidRPr="001A434A">
        <w:rPr>
          <w:sz w:val="21"/>
          <w:szCs w:val="21"/>
          <w:lang w:val="sq-AL"/>
        </w:rPr>
        <w:t xml:space="preserve">1. Lejimin e autoriteteve kontraktore për kryerjen e procedurave të prokurimit publik, si dhe </w:t>
      </w:r>
      <w:r>
        <w:rPr>
          <w:sz w:val="21"/>
          <w:szCs w:val="21"/>
          <w:lang w:val="sq-AL"/>
        </w:rPr>
        <w:t xml:space="preserve">për </w:t>
      </w:r>
      <w:r w:rsidRPr="001A434A">
        <w:rPr>
          <w:sz w:val="21"/>
          <w:szCs w:val="21"/>
          <w:lang w:val="sq-AL"/>
        </w:rPr>
        <w:t>lidhjen e kontratave përkatëse për investimet sipas vendimeve të Komitetit të Zhvillimit të Rajoneve, deri më 31 dhjetor 2012.</w:t>
      </w:r>
    </w:p>
    <w:p w:rsidR="00D67EA5" w:rsidRPr="001A434A" w:rsidRDefault="00D67EA5" w:rsidP="00D67EA5">
      <w:pPr>
        <w:pStyle w:val="Paragrafi"/>
        <w:rPr>
          <w:sz w:val="21"/>
          <w:szCs w:val="21"/>
          <w:lang w:val="sq-AL"/>
        </w:rPr>
      </w:pPr>
      <w:r w:rsidRPr="001A434A">
        <w:rPr>
          <w:sz w:val="21"/>
          <w:szCs w:val="21"/>
          <w:lang w:val="sq-AL"/>
        </w:rPr>
        <w:t>2. Ngarkohen njësitë e qeverisjes vendore, autoritetet kontraktore dhe Agjencia e Prokurimit Publik për zbatimin e këtij vendimi.</w:t>
      </w:r>
    </w:p>
    <w:p w:rsidR="00D67EA5" w:rsidRPr="001A434A" w:rsidRDefault="00D67EA5" w:rsidP="00D67EA5">
      <w:pPr>
        <w:pStyle w:val="Paragrafi"/>
        <w:rPr>
          <w:sz w:val="21"/>
          <w:szCs w:val="21"/>
          <w:lang w:val="sq-AL"/>
        </w:rPr>
      </w:pPr>
      <w:r w:rsidRPr="001A434A">
        <w:rPr>
          <w:sz w:val="21"/>
          <w:szCs w:val="21"/>
          <w:lang w:val="sq-AL"/>
        </w:rPr>
        <w:t>Ky vendim hyn në fuqi menjëherë dhe botohet në Fletoren Zyrtare.</w:t>
      </w:r>
    </w:p>
    <w:p w:rsidR="00D67EA5" w:rsidRPr="00E75BDA" w:rsidRDefault="00D67EA5" w:rsidP="00D67EA5">
      <w:pPr>
        <w:pStyle w:val="Paragrafi"/>
        <w:rPr>
          <w:sz w:val="10"/>
          <w:szCs w:val="21"/>
          <w:lang w:val="sq-AL"/>
        </w:rPr>
      </w:pPr>
    </w:p>
    <w:p w:rsidR="00D67EA5" w:rsidRPr="001A434A" w:rsidRDefault="00D67EA5" w:rsidP="00D67EA5">
      <w:pPr>
        <w:pStyle w:val="Autoriteti"/>
        <w:rPr>
          <w:sz w:val="21"/>
          <w:szCs w:val="21"/>
          <w:lang w:val="sq-AL"/>
        </w:rPr>
      </w:pPr>
      <w:r w:rsidRPr="001A434A">
        <w:rPr>
          <w:sz w:val="21"/>
          <w:szCs w:val="21"/>
          <w:lang w:val="sq-AL"/>
        </w:rPr>
        <w:t>KRYEMINISTRI</w:t>
      </w:r>
    </w:p>
    <w:p w:rsidR="00D67EA5" w:rsidRPr="001A434A" w:rsidRDefault="00D67EA5" w:rsidP="00D67EA5">
      <w:pPr>
        <w:pStyle w:val="AutoritetiEmer"/>
        <w:rPr>
          <w:sz w:val="21"/>
          <w:szCs w:val="21"/>
          <w:lang w:val="sq-AL"/>
        </w:rPr>
      </w:pPr>
      <w:r w:rsidRPr="001A434A">
        <w:rPr>
          <w:sz w:val="21"/>
          <w:szCs w:val="21"/>
          <w:lang w:val="sq-AL"/>
        </w:rPr>
        <w:t>Sali Berisha</w:t>
      </w:r>
    </w:p>
    <w:p w:rsidR="00D67EA5" w:rsidRPr="00E75BDA" w:rsidRDefault="00D67EA5" w:rsidP="00D67EA5">
      <w:pPr>
        <w:pStyle w:val="Paragrafi"/>
        <w:rPr>
          <w:sz w:val="16"/>
          <w:szCs w:val="21"/>
          <w:lang w:val="sq-AL"/>
        </w:rPr>
      </w:pPr>
    </w:p>
    <w:p w:rsidR="00D67EA5" w:rsidRPr="00E75BDA" w:rsidRDefault="00D67EA5" w:rsidP="00D67EA5">
      <w:pPr>
        <w:pStyle w:val="Paragrafi"/>
        <w:ind w:firstLine="0"/>
        <w:rPr>
          <w:sz w:val="12"/>
          <w:szCs w:val="21"/>
          <w:lang w:val="sq-AL"/>
        </w:rPr>
      </w:pPr>
    </w:p>
    <w:p w:rsidR="00D67EA5" w:rsidRPr="001A434A" w:rsidRDefault="00D67EA5" w:rsidP="00D67EA5">
      <w:pPr>
        <w:pStyle w:val="Akti"/>
        <w:rPr>
          <w:sz w:val="21"/>
          <w:szCs w:val="21"/>
          <w:lang w:val="sq-AL"/>
        </w:rPr>
      </w:pPr>
      <w:r w:rsidRPr="001A434A">
        <w:rPr>
          <w:sz w:val="21"/>
          <w:szCs w:val="21"/>
          <w:lang w:val="sq-AL"/>
        </w:rPr>
        <w:t>VENDIM</w:t>
      </w:r>
    </w:p>
    <w:p w:rsidR="00D67EA5" w:rsidRPr="001A434A" w:rsidRDefault="00D67EA5" w:rsidP="00D67EA5">
      <w:pPr>
        <w:pStyle w:val="NumriData"/>
        <w:rPr>
          <w:sz w:val="21"/>
          <w:szCs w:val="21"/>
          <w:lang w:val="sq-AL"/>
        </w:rPr>
      </w:pPr>
      <w:r w:rsidRPr="001A434A">
        <w:rPr>
          <w:sz w:val="21"/>
          <w:szCs w:val="21"/>
          <w:lang w:val="sq-AL"/>
        </w:rPr>
        <w:t>Nr. 807, datë 3.12.2012</w:t>
      </w:r>
    </w:p>
    <w:p w:rsidR="00D67EA5" w:rsidRPr="00E75BDA" w:rsidRDefault="00D67EA5" w:rsidP="00D67EA5">
      <w:pPr>
        <w:pStyle w:val="Paragrafi"/>
        <w:rPr>
          <w:sz w:val="10"/>
          <w:szCs w:val="21"/>
          <w:lang w:val="sq-AL"/>
        </w:rPr>
      </w:pPr>
    </w:p>
    <w:p w:rsidR="00D67EA5" w:rsidRPr="001A434A" w:rsidRDefault="00D67EA5" w:rsidP="00D67EA5">
      <w:pPr>
        <w:pStyle w:val="Titulli"/>
        <w:rPr>
          <w:sz w:val="21"/>
          <w:szCs w:val="21"/>
          <w:lang w:val="sq-AL"/>
        </w:rPr>
      </w:pPr>
      <w:r w:rsidRPr="001A434A">
        <w:rPr>
          <w:sz w:val="21"/>
          <w:szCs w:val="21"/>
          <w:lang w:val="sq-AL"/>
        </w:rPr>
        <w:t>PËR SHTYRJEN E AFATIT TË KRYERJES SË PROCEDURAVE TË PROKURIMIT DHE BOTIMIT TË NJOFTIMIT TË FITUESIT E TË NJOFTIMIT TË KONTRATËS SË LIDHUR, PËR DREJTORINË E SHËRBIMEVE QEVERITARE, SI AUTORITET KONTRAKTOR</w:t>
      </w:r>
    </w:p>
    <w:p w:rsidR="00D67EA5" w:rsidRPr="00E75BDA" w:rsidRDefault="00D67EA5" w:rsidP="00D67EA5">
      <w:pPr>
        <w:pStyle w:val="Paragrafi"/>
        <w:rPr>
          <w:sz w:val="12"/>
          <w:szCs w:val="21"/>
          <w:lang w:val="sq-AL"/>
        </w:rPr>
      </w:pPr>
    </w:p>
    <w:p w:rsidR="00CA38C3" w:rsidRPr="00C13503" w:rsidRDefault="00D67EA5" w:rsidP="00C13503">
      <w:pPr>
        <w:pStyle w:val="Paragrafi"/>
        <w:rPr>
          <w:sz w:val="21"/>
          <w:szCs w:val="21"/>
          <w:lang w:val="sq-AL"/>
        </w:rPr>
      </w:pPr>
      <w:r w:rsidRPr="001A434A">
        <w:rPr>
          <w:sz w:val="21"/>
          <w:szCs w:val="21"/>
          <w:lang w:val="sq-AL"/>
        </w:rPr>
        <w:t>Në mbështetje të nenit 100 të Kushtetutës dhe të nenit 75 të ligjit nr. 9643, datë 20.11.2006 “Për prokurimin publik’, të ndryshuar, me propozimin e Kryeministrit, Këshilli i Ministrave</w:t>
      </w:r>
    </w:p>
    <w:p w:rsidR="00C13503" w:rsidRPr="001A434A" w:rsidRDefault="00C13503" w:rsidP="00C13503">
      <w:pPr>
        <w:pStyle w:val="VENDOSI"/>
        <w:rPr>
          <w:sz w:val="21"/>
          <w:szCs w:val="21"/>
          <w:lang w:val="sq-AL"/>
        </w:rPr>
      </w:pPr>
      <w:r w:rsidRPr="001A434A">
        <w:rPr>
          <w:sz w:val="21"/>
          <w:szCs w:val="21"/>
          <w:lang w:val="sq-AL"/>
        </w:rPr>
        <w:t>VENDOSI:</w:t>
      </w:r>
    </w:p>
    <w:p w:rsidR="00C13503" w:rsidRPr="00607B0A" w:rsidRDefault="00C13503" w:rsidP="00C13503">
      <w:pPr>
        <w:pStyle w:val="Paragrafi"/>
        <w:rPr>
          <w:szCs w:val="21"/>
          <w:lang w:val="sq-AL"/>
        </w:rPr>
      </w:pPr>
    </w:p>
    <w:p w:rsidR="00C13503" w:rsidRPr="001A434A" w:rsidRDefault="00C13503" w:rsidP="00C13503">
      <w:pPr>
        <w:pStyle w:val="Paragrafi"/>
        <w:rPr>
          <w:sz w:val="21"/>
          <w:szCs w:val="21"/>
          <w:lang w:val="sq-AL"/>
        </w:rPr>
      </w:pPr>
      <w:r w:rsidRPr="001A434A">
        <w:rPr>
          <w:sz w:val="21"/>
          <w:szCs w:val="21"/>
          <w:lang w:val="sq-AL"/>
        </w:rPr>
        <w:lastRenderedPageBreak/>
        <w:t>1. Lejimin e Drejtorisë së Shërbimeve Qeveritare</w:t>
      </w:r>
      <w:r>
        <w:rPr>
          <w:sz w:val="21"/>
          <w:szCs w:val="21"/>
          <w:lang w:val="sq-AL"/>
        </w:rPr>
        <w:t>,</w:t>
      </w:r>
      <w:r w:rsidRPr="001A434A">
        <w:rPr>
          <w:sz w:val="21"/>
          <w:szCs w:val="21"/>
          <w:lang w:val="sq-AL"/>
        </w:rPr>
        <w:t xml:space="preserve"> si autoritet kontraktor, të përfundojë brenda datës 20 dhjetor 2012, realizimin e procedurave të prokurimit, me objekt “Rikonstruksion i vilës qeveritare nr. 4, Tiranë” dhe “Rikonstruksion i pjesshëm i Pallatit të Kongreseve”, me fondet e parashikuara në Buxhetin e Shtetit, për vitin 2012, sipas aneksit nr. 1, që i bashkëlidhet këtij vendimi.</w:t>
      </w:r>
    </w:p>
    <w:p w:rsidR="00C13503" w:rsidRPr="001A434A" w:rsidRDefault="00C13503" w:rsidP="00C13503">
      <w:pPr>
        <w:pStyle w:val="Paragrafi"/>
        <w:rPr>
          <w:sz w:val="21"/>
          <w:szCs w:val="21"/>
          <w:lang w:val="sq-AL"/>
        </w:rPr>
      </w:pPr>
      <w:r w:rsidRPr="001A434A">
        <w:rPr>
          <w:sz w:val="21"/>
          <w:szCs w:val="21"/>
          <w:lang w:val="sq-AL"/>
        </w:rPr>
        <w:t xml:space="preserve">Brenda këtij afati të përfshihen shpallja e njoftimit të </w:t>
      </w:r>
      <w:r>
        <w:rPr>
          <w:sz w:val="21"/>
          <w:szCs w:val="21"/>
          <w:lang w:val="sq-AL"/>
        </w:rPr>
        <w:t xml:space="preserve">fituesit, lidhja e kontratave përkatëse dhe publikimi i njoftimit të </w:t>
      </w:r>
      <w:r w:rsidRPr="001A434A">
        <w:rPr>
          <w:sz w:val="21"/>
          <w:szCs w:val="21"/>
          <w:lang w:val="sq-AL"/>
        </w:rPr>
        <w:t>kontratave të nënshkruara në Buletinin e Njoftimeve Publike.</w:t>
      </w:r>
    </w:p>
    <w:p w:rsidR="00C13503" w:rsidRPr="001A434A" w:rsidRDefault="00C13503" w:rsidP="00C13503">
      <w:pPr>
        <w:pStyle w:val="Paragrafi"/>
        <w:rPr>
          <w:sz w:val="21"/>
          <w:szCs w:val="21"/>
          <w:lang w:val="sq-AL"/>
        </w:rPr>
      </w:pPr>
      <w:r w:rsidRPr="001A434A">
        <w:rPr>
          <w:sz w:val="21"/>
          <w:szCs w:val="21"/>
          <w:lang w:val="sq-AL"/>
        </w:rPr>
        <w:t>2. Ngarkohen Agjencia e Prokurimit Publik dhe Drejtoria e Shërbimeve Qeveritare për zbatimin e këtij vendimi.</w:t>
      </w:r>
    </w:p>
    <w:p w:rsidR="00C13503" w:rsidRPr="001A434A" w:rsidRDefault="00C13503" w:rsidP="00C13503">
      <w:pPr>
        <w:pStyle w:val="Paragrafi"/>
        <w:rPr>
          <w:sz w:val="21"/>
          <w:szCs w:val="21"/>
          <w:lang w:val="sq-AL"/>
        </w:rPr>
      </w:pPr>
      <w:r w:rsidRPr="001A434A">
        <w:rPr>
          <w:sz w:val="21"/>
          <w:szCs w:val="21"/>
          <w:lang w:val="sq-AL"/>
        </w:rPr>
        <w:t>Ky vendim hyn në fuqi menjëherë dhe botohet në Fletoren Zyrtare.</w:t>
      </w:r>
    </w:p>
    <w:p w:rsidR="00C13503" w:rsidRPr="00607B0A" w:rsidRDefault="00C13503" w:rsidP="00C13503">
      <w:pPr>
        <w:pStyle w:val="Paragrafi"/>
        <w:rPr>
          <w:sz w:val="20"/>
          <w:szCs w:val="21"/>
          <w:lang w:val="sq-AL"/>
        </w:rPr>
      </w:pPr>
    </w:p>
    <w:p w:rsidR="00C13503" w:rsidRPr="001A434A" w:rsidRDefault="00C13503" w:rsidP="00C13503">
      <w:pPr>
        <w:pStyle w:val="Autoriteti"/>
        <w:rPr>
          <w:sz w:val="21"/>
          <w:szCs w:val="21"/>
          <w:lang w:val="sq-AL"/>
        </w:rPr>
      </w:pPr>
      <w:r w:rsidRPr="001A434A">
        <w:rPr>
          <w:sz w:val="21"/>
          <w:szCs w:val="21"/>
          <w:lang w:val="sq-AL"/>
        </w:rPr>
        <w:t>KRYEMINISTRI</w:t>
      </w:r>
    </w:p>
    <w:p w:rsidR="00C13503" w:rsidRPr="001A434A" w:rsidRDefault="00C13503" w:rsidP="00C13503">
      <w:pPr>
        <w:pStyle w:val="AutoritetiEmer"/>
        <w:rPr>
          <w:sz w:val="21"/>
          <w:szCs w:val="21"/>
          <w:lang w:val="sq-AL"/>
        </w:rPr>
      </w:pPr>
      <w:r w:rsidRPr="001A434A">
        <w:rPr>
          <w:sz w:val="21"/>
          <w:szCs w:val="21"/>
          <w:lang w:val="sq-AL"/>
        </w:rPr>
        <w:t>Sali Berisha</w:t>
      </w:r>
    </w:p>
    <w:p w:rsidR="00C13503" w:rsidRPr="00607B0A" w:rsidRDefault="00C13503" w:rsidP="00C13503">
      <w:pPr>
        <w:pStyle w:val="Paragrafi"/>
        <w:rPr>
          <w:szCs w:val="21"/>
          <w:lang w:val="sq-AL"/>
        </w:rPr>
      </w:pPr>
    </w:p>
    <w:p w:rsidR="00C13503" w:rsidRPr="001A434A" w:rsidRDefault="00C13503" w:rsidP="00C13503">
      <w:pPr>
        <w:pStyle w:val="Paragrafi"/>
        <w:jc w:val="center"/>
        <w:rPr>
          <w:sz w:val="21"/>
          <w:szCs w:val="21"/>
          <w:lang w:val="sq-AL"/>
        </w:rPr>
      </w:pPr>
      <w:r w:rsidRPr="001A434A">
        <w:rPr>
          <w:sz w:val="21"/>
          <w:szCs w:val="21"/>
          <w:lang w:val="sq-AL"/>
        </w:rPr>
        <w:t>ANEKSI NR. 1</w:t>
      </w:r>
    </w:p>
    <w:p w:rsidR="00C13503" w:rsidRPr="00607B0A" w:rsidRDefault="00C13503" w:rsidP="00C13503">
      <w:pPr>
        <w:pStyle w:val="Paragrafi"/>
        <w:rPr>
          <w:sz w:val="20"/>
          <w:szCs w:val="21"/>
          <w:lang w:val="sq-AL"/>
        </w:rPr>
      </w:pPr>
    </w:p>
    <w:p w:rsidR="00C13503" w:rsidRPr="001A434A" w:rsidRDefault="00C13503" w:rsidP="00C13503">
      <w:pPr>
        <w:pStyle w:val="Paragrafi"/>
        <w:rPr>
          <w:sz w:val="21"/>
          <w:szCs w:val="21"/>
          <w:lang w:val="sq-AL"/>
        </w:rPr>
      </w:pPr>
      <w:r w:rsidRPr="001A434A">
        <w:rPr>
          <w:sz w:val="21"/>
          <w:szCs w:val="21"/>
          <w:lang w:val="sq-AL"/>
        </w:rPr>
        <w:t>1. “Rikonstruksion i vilë</w:t>
      </w:r>
      <w:r>
        <w:rPr>
          <w:sz w:val="21"/>
          <w:szCs w:val="21"/>
          <w:lang w:val="sq-AL"/>
        </w:rPr>
        <w:t>s</w:t>
      </w:r>
      <w:r w:rsidRPr="001A434A">
        <w:rPr>
          <w:sz w:val="21"/>
          <w:szCs w:val="21"/>
          <w:lang w:val="sq-AL"/>
        </w:rPr>
        <w:t xml:space="preserve"> nr. 4”</w:t>
      </w:r>
      <w:r>
        <w:rPr>
          <w:sz w:val="21"/>
          <w:szCs w:val="21"/>
          <w:lang w:val="sq-AL"/>
        </w:rPr>
        <w:t>,</w:t>
      </w:r>
      <w:r w:rsidRPr="001A434A">
        <w:rPr>
          <w:sz w:val="21"/>
          <w:szCs w:val="21"/>
          <w:lang w:val="sq-AL"/>
        </w:rPr>
        <w:t xml:space="preserve"> Tiranë, fondi limit 48.768.665 lekë me TVSH.</w:t>
      </w:r>
    </w:p>
    <w:p w:rsidR="00C13503" w:rsidRPr="001A434A" w:rsidRDefault="00C13503" w:rsidP="00C13503">
      <w:pPr>
        <w:pStyle w:val="Paragrafi"/>
        <w:rPr>
          <w:sz w:val="21"/>
          <w:szCs w:val="21"/>
          <w:lang w:val="sq-AL"/>
        </w:rPr>
      </w:pPr>
      <w:r w:rsidRPr="001A434A">
        <w:rPr>
          <w:sz w:val="21"/>
          <w:szCs w:val="21"/>
          <w:lang w:val="sq-AL"/>
        </w:rPr>
        <w:t xml:space="preserve">2. “Rikonstruksion i pjesshëm i Pallatit të Kongreseve” Tiranë, fondi limit 10.507.968 lekë me TVSH. </w:t>
      </w:r>
    </w:p>
    <w:p w:rsidR="00C13503" w:rsidRPr="00607B0A" w:rsidRDefault="00C13503" w:rsidP="00C13503">
      <w:pPr>
        <w:pStyle w:val="Paragrafi"/>
        <w:ind w:firstLine="0"/>
        <w:rPr>
          <w:sz w:val="20"/>
          <w:szCs w:val="21"/>
          <w:lang w:val="sq-AL"/>
        </w:rPr>
      </w:pPr>
    </w:p>
    <w:p w:rsidR="00C13503" w:rsidRPr="00607B0A" w:rsidRDefault="00C13503" w:rsidP="00C13503">
      <w:pPr>
        <w:pStyle w:val="Paragrafi"/>
        <w:ind w:firstLine="0"/>
        <w:rPr>
          <w:sz w:val="20"/>
          <w:szCs w:val="21"/>
          <w:lang w:val="sq-AL"/>
        </w:rPr>
      </w:pPr>
    </w:p>
    <w:p w:rsidR="00C13503" w:rsidRPr="001A434A" w:rsidRDefault="00C13503" w:rsidP="00C13503">
      <w:pPr>
        <w:pStyle w:val="Akti"/>
        <w:rPr>
          <w:sz w:val="21"/>
          <w:szCs w:val="21"/>
          <w:lang w:val="sq-AL"/>
        </w:rPr>
      </w:pPr>
      <w:r w:rsidRPr="001A434A">
        <w:rPr>
          <w:sz w:val="21"/>
          <w:szCs w:val="21"/>
          <w:lang w:val="sq-AL"/>
        </w:rPr>
        <w:t>VENDIM</w:t>
      </w:r>
    </w:p>
    <w:p w:rsidR="00C13503" w:rsidRPr="001A434A" w:rsidRDefault="00C13503" w:rsidP="00C13503">
      <w:pPr>
        <w:pStyle w:val="NumriData"/>
        <w:rPr>
          <w:sz w:val="21"/>
          <w:szCs w:val="21"/>
          <w:lang w:val="sq-AL"/>
        </w:rPr>
      </w:pPr>
      <w:r w:rsidRPr="001A434A">
        <w:rPr>
          <w:sz w:val="21"/>
          <w:szCs w:val="21"/>
          <w:lang w:val="sq-AL"/>
        </w:rPr>
        <w:t>Nr. 810, datë 21.11.2012</w:t>
      </w:r>
    </w:p>
    <w:p w:rsidR="00C13503" w:rsidRPr="00607B0A" w:rsidRDefault="00C13503" w:rsidP="00C13503">
      <w:pPr>
        <w:pStyle w:val="Paragrafi"/>
        <w:rPr>
          <w:sz w:val="20"/>
          <w:szCs w:val="21"/>
          <w:lang w:val="sq-AL"/>
        </w:rPr>
      </w:pPr>
    </w:p>
    <w:p w:rsidR="00C13503" w:rsidRPr="001A434A" w:rsidRDefault="00C13503" w:rsidP="00C13503">
      <w:pPr>
        <w:pStyle w:val="Titulli"/>
        <w:rPr>
          <w:sz w:val="21"/>
          <w:szCs w:val="21"/>
          <w:lang w:val="sq-AL"/>
        </w:rPr>
      </w:pPr>
      <w:r w:rsidRPr="001A434A">
        <w:rPr>
          <w:sz w:val="21"/>
          <w:szCs w:val="21"/>
          <w:lang w:val="sq-AL"/>
        </w:rPr>
        <w:t>PËR SHTYRJEN E AFATIT TË KRYERJES SË PROCEDURAVE TË PROKURIMIT PËR OBJEKTET E INVESTIMEVE NË FUSHËN E SHËNDETËSISË, NË KUADËR TË FONDIT TË ZHVILLIMIT TË RAJONEVE, PËR VITIN 2012</w:t>
      </w:r>
    </w:p>
    <w:p w:rsidR="00C13503" w:rsidRPr="00607B0A" w:rsidRDefault="00C13503" w:rsidP="00C13503">
      <w:pPr>
        <w:pStyle w:val="Paragrafi"/>
        <w:rPr>
          <w:sz w:val="20"/>
          <w:szCs w:val="21"/>
          <w:lang w:val="sq-AL"/>
        </w:rPr>
      </w:pPr>
      <w:r w:rsidRPr="008077A9">
        <w:rPr>
          <w:sz w:val="14"/>
          <w:szCs w:val="21"/>
          <w:lang w:val="sq-AL"/>
        </w:rPr>
        <w:t> </w:t>
      </w:r>
    </w:p>
    <w:p w:rsidR="00C13503" w:rsidRPr="001A434A" w:rsidRDefault="00C13503" w:rsidP="00C13503">
      <w:pPr>
        <w:pStyle w:val="Paragrafi"/>
        <w:rPr>
          <w:sz w:val="21"/>
          <w:szCs w:val="21"/>
          <w:lang w:val="sq-AL"/>
        </w:rPr>
      </w:pPr>
      <w:r w:rsidRPr="001A434A">
        <w:rPr>
          <w:sz w:val="21"/>
          <w:szCs w:val="21"/>
          <w:lang w:val="sq-AL"/>
        </w:rPr>
        <w:t>Në mbështetje të nenit 100 të Kushtetutës dhe të nenit 75 të ligjit nr. 9643, datë 20.11.2006 “Për prokurimin publik”, të ndryshuar, me propozimin e Ministrit të Shëndetësisë, Këshilli i Ministrave</w:t>
      </w:r>
      <w:r w:rsidRPr="001A434A">
        <w:rPr>
          <w:sz w:val="21"/>
          <w:szCs w:val="21"/>
          <w:lang w:val="sq-AL"/>
        </w:rPr>
        <w:tab/>
      </w:r>
    </w:p>
    <w:p w:rsidR="00C13503" w:rsidRPr="00607B0A" w:rsidRDefault="00C13503" w:rsidP="00C13503">
      <w:pPr>
        <w:pStyle w:val="Paragrafi"/>
        <w:rPr>
          <w:sz w:val="24"/>
          <w:szCs w:val="21"/>
          <w:lang w:val="sq-AL"/>
        </w:rPr>
      </w:pPr>
      <w:r w:rsidRPr="00607B0A">
        <w:rPr>
          <w:sz w:val="20"/>
          <w:szCs w:val="21"/>
          <w:lang w:val="sq-AL"/>
        </w:rPr>
        <w:t> </w:t>
      </w:r>
    </w:p>
    <w:p w:rsidR="00C13503" w:rsidRDefault="00C13503" w:rsidP="00C13503">
      <w:pPr>
        <w:pStyle w:val="VENDOSI"/>
        <w:rPr>
          <w:sz w:val="21"/>
          <w:szCs w:val="21"/>
          <w:lang w:val="sq-AL"/>
        </w:rPr>
      </w:pPr>
      <w:r w:rsidRPr="001A434A">
        <w:rPr>
          <w:sz w:val="21"/>
          <w:szCs w:val="21"/>
          <w:lang w:val="sq-AL"/>
        </w:rPr>
        <w:t>VENDOSI:</w:t>
      </w:r>
    </w:p>
    <w:p w:rsidR="00C13503" w:rsidRPr="00607B0A" w:rsidRDefault="00C13503" w:rsidP="00C13503">
      <w:pPr>
        <w:rPr>
          <w:sz w:val="20"/>
        </w:rPr>
      </w:pPr>
    </w:p>
    <w:p w:rsidR="00C13503" w:rsidRPr="001A434A" w:rsidRDefault="00C13503" w:rsidP="00C13503">
      <w:pPr>
        <w:pStyle w:val="Paragrafi"/>
        <w:rPr>
          <w:sz w:val="21"/>
          <w:szCs w:val="21"/>
          <w:lang w:val="sq-AL"/>
        </w:rPr>
      </w:pPr>
      <w:r w:rsidRPr="001A434A">
        <w:rPr>
          <w:sz w:val="21"/>
          <w:szCs w:val="21"/>
          <w:lang w:val="sq-AL"/>
        </w:rPr>
        <w:t>1. Lejimin e njësive të qeverisjeve vendore (bashki/komuna), si autoritete kontraktore, të përfundojnë, brenda datës 15.12.2012, realizimin e procedurave të prokurimit për ndërtimin dhe rikonstruksionin e objekteve të shërbimit parësor, me fondet e zhvillimit të rajoneve, të miratuara në buxhetin e vitit 2012, sipas aneksit 1 që i bashkëlidhet këtij vendimi. Brenda këtij afati përfshihen dhe lidhja e kontratave, ekzekutimi i punimeve dhe financimi i vlerës së akorduar për vitin 2012.</w:t>
      </w:r>
    </w:p>
    <w:p w:rsidR="00C13503" w:rsidRPr="001A434A" w:rsidRDefault="00C13503" w:rsidP="00C13503">
      <w:pPr>
        <w:pStyle w:val="Paragrafi"/>
        <w:rPr>
          <w:sz w:val="21"/>
          <w:szCs w:val="21"/>
          <w:lang w:val="sq-AL"/>
        </w:rPr>
      </w:pPr>
      <w:r w:rsidRPr="001A434A">
        <w:rPr>
          <w:sz w:val="21"/>
          <w:szCs w:val="21"/>
          <w:lang w:val="sq-AL"/>
        </w:rPr>
        <w:t> 2. Ngarkohen Ministria e Shëndetësisë, njësitë e qeverisjeve vendore dhe Agjencia e Prokurimit Publik për zbatimin e këtij vendimi.</w:t>
      </w:r>
    </w:p>
    <w:p w:rsidR="00C13503" w:rsidRPr="001A434A" w:rsidRDefault="00C13503" w:rsidP="00C13503">
      <w:pPr>
        <w:pStyle w:val="Paragrafi"/>
        <w:rPr>
          <w:sz w:val="21"/>
          <w:szCs w:val="21"/>
          <w:lang w:val="sq-AL"/>
        </w:rPr>
      </w:pPr>
      <w:r w:rsidRPr="001A434A">
        <w:rPr>
          <w:sz w:val="21"/>
          <w:szCs w:val="21"/>
          <w:lang w:val="sq-AL"/>
        </w:rPr>
        <w:t> Ky vendim hyn në fuqi menjëherë dhe botohet në Fletoren Zyrtare.</w:t>
      </w:r>
    </w:p>
    <w:p w:rsidR="00C13503" w:rsidRPr="00607B0A" w:rsidRDefault="00C13503" w:rsidP="00C13503">
      <w:pPr>
        <w:pStyle w:val="Paragrafi"/>
        <w:jc w:val="right"/>
        <w:rPr>
          <w:sz w:val="20"/>
          <w:szCs w:val="21"/>
          <w:lang w:val="sq-AL"/>
        </w:rPr>
      </w:pPr>
    </w:p>
    <w:p w:rsidR="00C13503" w:rsidRPr="001A434A" w:rsidRDefault="00C13503" w:rsidP="00C13503">
      <w:pPr>
        <w:pStyle w:val="Paragrafi"/>
        <w:jc w:val="right"/>
        <w:rPr>
          <w:sz w:val="21"/>
          <w:szCs w:val="21"/>
          <w:lang w:val="sq-AL"/>
        </w:rPr>
      </w:pPr>
      <w:r w:rsidRPr="001A434A">
        <w:rPr>
          <w:sz w:val="21"/>
          <w:szCs w:val="21"/>
          <w:lang w:val="sq-AL"/>
        </w:rPr>
        <w:t> KRYEMINISTRI</w:t>
      </w:r>
    </w:p>
    <w:p w:rsidR="00C13503" w:rsidRPr="001A434A" w:rsidRDefault="00C13503" w:rsidP="00C13503">
      <w:pPr>
        <w:pStyle w:val="AutoritetiEmer"/>
        <w:rPr>
          <w:sz w:val="21"/>
          <w:szCs w:val="21"/>
          <w:lang w:val="sq-AL"/>
        </w:rPr>
      </w:pPr>
      <w:r w:rsidRPr="001A434A">
        <w:rPr>
          <w:sz w:val="21"/>
          <w:szCs w:val="21"/>
          <w:lang w:val="sq-AL"/>
        </w:rPr>
        <w:t>Sali Berisha</w:t>
      </w:r>
    </w:p>
    <w:p w:rsidR="00C13503" w:rsidRDefault="00C13503" w:rsidP="00C13503">
      <w:pPr>
        <w:pStyle w:val="Paragrafi"/>
        <w:jc w:val="center"/>
        <w:rPr>
          <w:sz w:val="21"/>
          <w:szCs w:val="21"/>
          <w:lang w:val="sq-AL"/>
        </w:rPr>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E72421" w:rsidRPr="001A434A" w:rsidRDefault="00E72421" w:rsidP="00E72421">
      <w:pPr>
        <w:pStyle w:val="TitulliTitull"/>
      </w:pPr>
      <w:r w:rsidRPr="001A434A">
        <w:t>ANEKSI 1</w:t>
      </w:r>
    </w:p>
    <w:p w:rsidR="00E72421" w:rsidRPr="00041E8B" w:rsidRDefault="00E72421" w:rsidP="00E72421">
      <w:pPr>
        <w:pStyle w:val="Paragrafi"/>
        <w:jc w:val="center"/>
        <w:rPr>
          <w:sz w:val="10"/>
          <w:szCs w:val="21"/>
          <w:lang w:val="sq-AL"/>
        </w:rPr>
      </w:pPr>
    </w:p>
    <w:p w:rsidR="00E72421" w:rsidRPr="001A434A" w:rsidRDefault="00E72421" w:rsidP="00E72421">
      <w:pPr>
        <w:pStyle w:val="Paragrafi"/>
        <w:jc w:val="center"/>
        <w:rPr>
          <w:sz w:val="21"/>
          <w:szCs w:val="21"/>
          <w:lang w:val="sq-AL"/>
        </w:rPr>
      </w:pPr>
      <w:r w:rsidRPr="001A434A">
        <w:rPr>
          <w:sz w:val="21"/>
          <w:szCs w:val="21"/>
          <w:lang w:val="sq-AL"/>
        </w:rPr>
        <w:t>Tabela e financimit të projekteve nga FZHR-ja në zbatim të vendimit nr. 8, datë 5.10.2012</w:t>
      </w:r>
    </w:p>
    <w:p w:rsidR="00E72421" w:rsidRPr="001A434A" w:rsidRDefault="00E72421" w:rsidP="00E72421">
      <w:pPr>
        <w:pStyle w:val="Paragrafi"/>
        <w:jc w:val="center"/>
        <w:rPr>
          <w:sz w:val="21"/>
          <w:szCs w:val="21"/>
          <w:lang w:val="sq-AL"/>
        </w:rPr>
      </w:pPr>
      <w:r w:rsidRPr="001A434A">
        <w:rPr>
          <w:sz w:val="21"/>
          <w:szCs w:val="21"/>
          <w:lang w:val="sq-AL"/>
        </w:rPr>
        <w:t>Miratuar me shkresë nga Ministria e Financave me nr. 16755/1, datë 29.10.2012</w:t>
      </w:r>
    </w:p>
    <w:p w:rsidR="00E72421" w:rsidRPr="00F0029B" w:rsidRDefault="00E72421" w:rsidP="00E72421">
      <w:pPr>
        <w:pStyle w:val="Paragrafi"/>
        <w:rPr>
          <w:b/>
          <w:i/>
          <w:sz w:val="21"/>
          <w:szCs w:val="21"/>
          <w:lang w:val="sq-AL"/>
        </w:rPr>
      </w:pPr>
      <w:r w:rsidRPr="00F0029B">
        <w:rPr>
          <w:b/>
          <w:i/>
          <w:sz w:val="21"/>
          <w:szCs w:val="21"/>
          <w:lang w:val="sq-AL"/>
        </w:rPr>
        <w:t xml:space="preserve">                                                       </w:t>
      </w:r>
      <w:r>
        <w:rPr>
          <w:b/>
          <w:i/>
          <w:sz w:val="21"/>
          <w:szCs w:val="21"/>
          <w:lang w:val="sq-AL"/>
        </w:rPr>
        <w:t xml:space="preserve"> </w:t>
      </w:r>
      <w:r w:rsidRPr="00F0029B">
        <w:rPr>
          <w:b/>
          <w:i/>
          <w:sz w:val="21"/>
          <w:szCs w:val="21"/>
          <w:lang w:val="sq-AL"/>
        </w:rPr>
        <w:t>në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903"/>
        <w:gridCol w:w="992"/>
        <w:gridCol w:w="1439"/>
        <w:gridCol w:w="986"/>
        <w:gridCol w:w="4229"/>
      </w:tblGrid>
      <w:tr w:rsidR="00E72421" w:rsidRPr="00041E8B" w:rsidTr="00C03277">
        <w:tc>
          <w:tcPr>
            <w:tcW w:w="397" w:type="pct"/>
            <w:vAlign w:val="center"/>
          </w:tcPr>
          <w:p w:rsidR="00E72421" w:rsidRPr="00041E8B" w:rsidRDefault="00E72421" w:rsidP="00C03277">
            <w:pPr>
              <w:pStyle w:val="Paragrafi"/>
              <w:ind w:firstLine="0"/>
              <w:jc w:val="center"/>
              <w:rPr>
                <w:b/>
                <w:sz w:val="16"/>
                <w:szCs w:val="16"/>
                <w:lang w:val="sq-AL"/>
              </w:rPr>
            </w:pPr>
            <w:r w:rsidRPr="00041E8B">
              <w:rPr>
                <w:b/>
                <w:sz w:val="16"/>
                <w:szCs w:val="16"/>
                <w:lang w:val="sq-AL"/>
              </w:rPr>
              <w:lastRenderedPageBreak/>
              <w:t>Entiteti i Qev.</w:t>
            </w:r>
          </w:p>
        </w:tc>
        <w:tc>
          <w:tcPr>
            <w:tcW w:w="486" w:type="pct"/>
            <w:vAlign w:val="center"/>
          </w:tcPr>
          <w:p w:rsidR="00E72421" w:rsidRPr="00041E8B" w:rsidRDefault="00E72421" w:rsidP="00C03277">
            <w:pPr>
              <w:pStyle w:val="Paragrafi"/>
              <w:ind w:firstLine="0"/>
              <w:jc w:val="center"/>
              <w:rPr>
                <w:b/>
                <w:sz w:val="16"/>
                <w:szCs w:val="16"/>
                <w:lang w:val="sq-AL"/>
              </w:rPr>
            </w:pPr>
            <w:r w:rsidRPr="00041E8B">
              <w:rPr>
                <w:b/>
                <w:sz w:val="16"/>
                <w:szCs w:val="16"/>
                <w:lang w:val="sq-AL"/>
              </w:rPr>
              <w:t>Ministria e linjës</w:t>
            </w:r>
          </w:p>
        </w:tc>
        <w:tc>
          <w:tcPr>
            <w:tcW w:w="534" w:type="pct"/>
            <w:vAlign w:val="center"/>
          </w:tcPr>
          <w:p w:rsidR="00E72421" w:rsidRPr="00041E8B" w:rsidRDefault="00E72421" w:rsidP="00C03277">
            <w:pPr>
              <w:pStyle w:val="Paragrafi"/>
              <w:ind w:firstLine="0"/>
              <w:jc w:val="center"/>
              <w:rPr>
                <w:b/>
                <w:sz w:val="16"/>
                <w:szCs w:val="16"/>
                <w:lang w:val="sq-AL"/>
              </w:rPr>
            </w:pPr>
            <w:r w:rsidRPr="00041E8B">
              <w:rPr>
                <w:b/>
                <w:sz w:val="16"/>
                <w:szCs w:val="16"/>
                <w:lang w:val="sq-AL"/>
              </w:rPr>
              <w:t>Kod institucioni</w:t>
            </w:r>
          </w:p>
        </w:tc>
        <w:tc>
          <w:tcPr>
            <w:tcW w:w="775" w:type="pct"/>
            <w:vAlign w:val="center"/>
          </w:tcPr>
          <w:p w:rsidR="00E72421" w:rsidRPr="00041E8B" w:rsidRDefault="00E72421" w:rsidP="00C03277">
            <w:pPr>
              <w:pStyle w:val="Paragrafi"/>
              <w:ind w:firstLine="0"/>
              <w:jc w:val="center"/>
              <w:rPr>
                <w:b/>
                <w:sz w:val="16"/>
                <w:szCs w:val="16"/>
                <w:lang w:val="sq-AL"/>
              </w:rPr>
            </w:pPr>
            <w:r w:rsidRPr="00041E8B">
              <w:rPr>
                <w:b/>
                <w:sz w:val="16"/>
                <w:szCs w:val="16"/>
                <w:lang w:val="sq-AL"/>
              </w:rPr>
              <w:t>Emër institucioni</w:t>
            </w:r>
          </w:p>
        </w:tc>
        <w:tc>
          <w:tcPr>
            <w:tcW w:w="531" w:type="pct"/>
            <w:vAlign w:val="center"/>
          </w:tcPr>
          <w:p w:rsidR="00E72421" w:rsidRPr="00041E8B" w:rsidRDefault="00E72421" w:rsidP="00C03277">
            <w:pPr>
              <w:pStyle w:val="Paragrafi"/>
              <w:ind w:firstLine="0"/>
              <w:jc w:val="center"/>
              <w:rPr>
                <w:b/>
                <w:sz w:val="16"/>
                <w:szCs w:val="16"/>
                <w:lang w:val="sq-AL"/>
              </w:rPr>
            </w:pPr>
            <w:r w:rsidRPr="00041E8B">
              <w:rPr>
                <w:b/>
                <w:sz w:val="16"/>
                <w:szCs w:val="16"/>
                <w:lang w:val="sq-AL"/>
              </w:rPr>
              <w:t>Debiti i v.2012</w:t>
            </w:r>
          </w:p>
        </w:tc>
        <w:tc>
          <w:tcPr>
            <w:tcW w:w="2277" w:type="pct"/>
            <w:vAlign w:val="center"/>
          </w:tcPr>
          <w:p w:rsidR="00E72421" w:rsidRPr="00041E8B" w:rsidRDefault="00E72421" w:rsidP="00C03277">
            <w:pPr>
              <w:pStyle w:val="Paragrafi"/>
              <w:ind w:firstLine="0"/>
              <w:jc w:val="center"/>
              <w:rPr>
                <w:b/>
                <w:sz w:val="16"/>
                <w:szCs w:val="16"/>
                <w:lang w:val="sq-AL"/>
              </w:rPr>
            </w:pPr>
            <w:r w:rsidRPr="00041E8B">
              <w:rPr>
                <w:b/>
                <w:sz w:val="16"/>
                <w:szCs w:val="16"/>
                <w:lang w:val="sq-AL"/>
              </w:rPr>
              <w:t>Emërtimi i</w:t>
            </w:r>
          </w:p>
          <w:p w:rsidR="00E72421" w:rsidRPr="00041E8B" w:rsidRDefault="00E72421" w:rsidP="00C03277">
            <w:pPr>
              <w:pStyle w:val="Paragrafi"/>
              <w:ind w:firstLine="0"/>
              <w:jc w:val="center"/>
              <w:rPr>
                <w:b/>
                <w:sz w:val="16"/>
                <w:szCs w:val="16"/>
                <w:lang w:val="sq-AL"/>
              </w:rPr>
            </w:pPr>
            <w:r w:rsidRPr="00041E8B">
              <w:rPr>
                <w:b/>
                <w:sz w:val="16"/>
                <w:szCs w:val="16"/>
                <w:lang w:val="sq-AL"/>
              </w:rPr>
              <w:t>projektit</w:t>
            </w:r>
          </w:p>
        </w:tc>
      </w:tr>
      <w:tr w:rsidR="00E72421" w:rsidRPr="00041E8B" w:rsidTr="00C03277">
        <w:tc>
          <w:tcPr>
            <w:tcW w:w="397" w:type="pct"/>
          </w:tcPr>
          <w:p w:rsidR="00E72421" w:rsidRPr="00041E8B" w:rsidRDefault="00E72421" w:rsidP="00C03277">
            <w:pPr>
              <w:pStyle w:val="Paragrafi"/>
              <w:ind w:firstLine="0"/>
              <w:jc w:val="center"/>
              <w:rPr>
                <w:b/>
                <w:sz w:val="16"/>
                <w:szCs w:val="16"/>
                <w:lang w:val="sq-AL"/>
              </w:rPr>
            </w:pPr>
            <w:r w:rsidRPr="00041E8B">
              <w:rPr>
                <w:b/>
                <w:sz w:val="16"/>
                <w:szCs w:val="16"/>
                <w:lang w:val="sq-AL"/>
              </w:rPr>
              <w:t>1</w:t>
            </w:r>
          </w:p>
        </w:tc>
        <w:tc>
          <w:tcPr>
            <w:tcW w:w="486" w:type="pct"/>
          </w:tcPr>
          <w:p w:rsidR="00E72421" w:rsidRPr="00041E8B" w:rsidRDefault="00E72421" w:rsidP="00C03277">
            <w:pPr>
              <w:pStyle w:val="Paragrafi"/>
              <w:ind w:firstLine="0"/>
              <w:jc w:val="center"/>
              <w:rPr>
                <w:b/>
                <w:sz w:val="16"/>
                <w:szCs w:val="16"/>
                <w:lang w:val="sq-AL"/>
              </w:rPr>
            </w:pPr>
            <w:r w:rsidRPr="00041E8B">
              <w:rPr>
                <w:b/>
                <w:sz w:val="16"/>
                <w:szCs w:val="16"/>
                <w:lang w:val="sq-AL"/>
              </w:rPr>
              <w:t>2</w:t>
            </w:r>
          </w:p>
        </w:tc>
        <w:tc>
          <w:tcPr>
            <w:tcW w:w="534" w:type="pct"/>
          </w:tcPr>
          <w:p w:rsidR="00E72421" w:rsidRPr="00041E8B" w:rsidRDefault="00E72421" w:rsidP="00C03277">
            <w:pPr>
              <w:pStyle w:val="Paragrafi"/>
              <w:ind w:firstLine="0"/>
              <w:jc w:val="center"/>
              <w:rPr>
                <w:b/>
                <w:sz w:val="16"/>
                <w:szCs w:val="16"/>
                <w:lang w:val="sq-AL"/>
              </w:rPr>
            </w:pPr>
            <w:r w:rsidRPr="00041E8B">
              <w:rPr>
                <w:b/>
                <w:sz w:val="16"/>
                <w:szCs w:val="16"/>
                <w:lang w:val="sq-AL"/>
              </w:rPr>
              <w:t>3</w:t>
            </w:r>
          </w:p>
        </w:tc>
        <w:tc>
          <w:tcPr>
            <w:tcW w:w="775" w:type="pct"/>
          </w:tcPr>
          <w:p w:rsidR="00E72421" w:rsidRPr="00041E8B" w:rsidRDefault="00E72421" w:rsidP="00C03277">
            <w:pPr>
              <w:pStyle w:val="Paragrafi"/>
              <w:ind w:firstLine="0"/>
              <w:jc w:val="center"/>
              <w:rPr>
                <w:b/>
                <w:sz w:val="16"/>
                <w:szCs w:val="16"/>
                <w:lang w:val="sq-AL"/>
              </w:rPr>
            </w:pPr>
            <w:r w:rsidRPr="00041E8B">
              <w:rPr>
                <w:b/>
                <w:sz w:val="16"/>
                <w:szCs w:val="16"/>
                <w:lang w:val="sq-AL"/>
              </w:rPr>
              <w:t>4</w:t>
            </w:r>
          </w:p>
        </w:tc>
        <w:tc>
          <w:tcPr>
            <w:tcW w:w="531" w:type="pct"/>
          </w:tcPr>
          <w:p w:rsidR="00E72421" w:rsidRPr="00041E8B" w:rsidRDefault="00E72421" w:rsidP="00C03277">
            <w:pPr>
              <w:pStyle w:val="Paragrafi"/>
              <w:ind w:firstLine="0"/>
              <w:jc w:val="center"/>
              <w:rPr>
                <w:b/>
                <w:sz w:val="16"/>
                <w:szCs w:val="16"/>
                <w:lang w:val="sq-AL"/>
              </w:rPr>
            </w:pPr>
            <w:r w:rsidRPr="00041E8B">
              <w:rPr>
                <w:b/>
                <w:sz w:val="16"/>
                <w:szCs w:val="16"/>
                <w:lang w:val="sq-AL"/>
              </w:rPr>
              <w:t>5</w:t>
            </w:r>
          </w:p>
        </w:tc>
        <w:tc>
          <w:tcPr>
            <w:tcW w:w="2277" w:type="pct"/>
          </w:tcPr>
          <w:p w:rsidR="00E72421" w:rsidRPr="00041E8B" w:rsidRDefault="00E72421" w:rsidP="00C03277">
            <w:pPr>
              <w:pStyle w:val="Paragrafi"/>
              <w:ind w:firstLine="0"/>
              <w:jc w:val="center"/>
              <w:rPr>
                <w:b/>
                <w:sz w:val="16"/>
                <w:szCs w:val="16"/>
                <w:lang w:val="sq-AL"/>
              </w:rPr>
            </w:pPr>
            <w:r w:rsidRPr="00041E8B">
              <w:rPr>
                <w:b/>
                <w:sz w:val="16"/>
                <w:szCs w:val="16"/>
                <w:lang w:val="sq-AL"/>
              </w:rPr>
              <w:t>6</w:t>
            </w:r>
          </w:p>
        </w:tc>
      </w:tr>
      <w:tr w:rsidR="00E72421" w:rsidRPr="00041E8B" w:rsidTr="00C03277">
        <w:tc>
          <w:tcPr>
            <w:tcW w:w="397" w:type="pct"/>
          </w:tcPr>
          <w:p w:rsidR="00E72421" w:rsidRPr="00041E8B" w:rsidRDefault="00E72421" w:rsidP="00C03277">
            <w:pPr>
              <w:pStyle w:val="Paragrafi"/>
              <w:ind w:firstLine="0"/>
              <w:rPr>
                <w:b/>
                <w:sz w:val="16"/>
                <w:szCs w:val="16"/>
                <w:lang w:val="sq-AL"/>
              </w:rPr>
            </w:pPr>
          </w:p>
        </w:tc>
        <w:tc>
          <w:tcPr>
            <w:tcW w:w="486" w:type="pct"/>
          </w:tcPr>
          <w:p w:rsidR="00E72421" w:rsidRPr="00041E8B" w:rsidRDefault="00E72421" w:rsidP="00C03277">
            <w:pPr>
              <w:pStyle w:val="Paragrafi"/>
              <w:ind w:firstLine="0"/>
              <w:rPr>
                <w:b/>
                <w:sz w:val="16"/>
                <w:szCs w:val="16"/>
                <w:lang w:val="sq-AL"/>
              </w:rPr>
            </w:pPr>
          </w:p>
        </w:tc>
        <w:tc>
          <w:tcPr>
            <w:tcW w:w="534" w:type="pct"/>
          </w:tcPr>
          <w:p w:rsidR="00E72421" w:rsidRPr="00041E8B" w:rsidRDefault="00E72421" w:rsidP="00C03277">
            <w:pPr>
              <w:pStyle w:val="Paragrafi"/>
              <w:ind w:firstLine="0"/>
              <w:rPr>
                <w:b/>
                <w:sz w:val="16"/>
                <w:szCs w:val="16"/>
                <w:lang w:val="sq-AL"/>
              </w:rPr>
            </w:pPr>
          </w:p>
        </w:tc>
        <w:tc>
          <w:tcPr>
            <w:tcW w:w="775" w:type="pct"/>
          </w:tcPr>
          <w:p w:rsidR="00E72421" w:rsidRPr="00041E8B" w:rsidRDefault="00E72421" w:rsidP="00C03277">
            <w:pPr>
              <w:pStyle w:val="Paragrafi"/>
              <w:ind w:firstLine="0"/>
              <w:rPr>
                <w:b/>
                <w:sz w:val="16"/>
                <w:szCs w:val="16"/>
                <w:lang w:val="sq-AL"/>
              </w:rPr>
            </w:pPr>
            <w:r w:rsidRPr="00041E8B">
              <w:rPr>
                <w:b/>
                <w:sz w:val="16"/>
                <w:szCs w:val="16"/>
                <w:lang w:val="sq-AL"/>
              </w:rPr>
              <w:t>Totali</w:t>
            </w:r>
          </w:p>
        </w:tc>
        <w:tc>
          <w:tcPr>
            <w:tcW w:w="531" w:type="pct"/>
          </w:tcPr>
          <w:p w:rsidR="00E72421" w:rsidRPr="00041E8B" w:rsidRDefault="00E72421" w:rsidP="00C03277">
            <w:pPr>
              <w:pStyle w:val="Paragrafi"/>
              <w:ind w:firstLine="0"/>
              <w:rPr>
                <w:b/>
                <w:sz w:val="16"/>
                <w:szCs w:val="16"/>
                <w:lang w:val="sq-AL"/>
              </w:rPr>
            </w:pPr>
            <w:r w:rsidRPr="00041E8B">
              <w:rPr>
                <w:b/>
                <w:sz w:val="16"/>
                <w:szCs w:val="16"/>
                <w:lang w:val="sq-AL"/>
              </w:rPr>
              <w:t>47.101.469</w:t>
            </w:r>
          </w:p>
        </w:tc>
        <w:tc>
          <w:tcPr>
            <w:tcW w:w="2277" w:type="pct"/>
          </w:tcPr>
          <w:p w:rsidR="00E72421" w:rsidRPr="00041E8B" w:rsidRDefault="00E72421" w:rsidP="00C03277">
            <w:pPr>
              <w:pStyle w:val="Paragrafi"/>
              <w:ind w:firstLine="0"/>
              <w:rPr>
                <w:b/>
                <w:sz w:val="16"/>
                <w:szCs w:val="16"/>
                <w:lang w:val="sq-AL"/>
              </w:rPr>
            </w:pP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306</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2306001</w:t>
            </w:r>
          </w:p>
        </w:tc>
        <w:tc>
          <w:tcPr>
            <w:tcW w:w="775" w:type="pct"/>
          </w:tcPr>
          <w:p w:rsidR="00E72421" w:rsidRPr="00041E8B" w:rsidRDefault="00E72421" w:rsidP="00C03277">
            <w:pPr>
              <w:pStyle w:val="Paragrafi"/>
              <w:ind w:firstLine="0"/>
              <w:rPr>
                <w:sz w:val="16"/>
                <w:szCs w:val="16"/>
                <w:lang w:val="sq-AL"/>
              </w:rPr>
            </w:pPr>
            <w:r>
              <w:rPr>
                <w:sz w:val="16"/>
                <w:szCs w:val="16"/>
                <w:lang w:val="sq-AL"/>
              </w:rPr>
              <w:t>k</w:t>
            </w:r>
            <w:r w:rsidRPr="00041E8B">
              <w:rPr>
                <w:sz w:val="16"/>
                <w:szCs w:val="16"/>
                <w:lang w:val="sq-AL"/>
              </w:rPr>
              <w:t>om</w:t>
            </w:r>
            <w:r>
              <w:rPr>
                <w:sz w:val="16"/>
                <w:szCs w:val="16"/>
                <w:lang w:val="sq-AL"/>
              </w:rPr>
              <w:t>una</w:t>
            </w:r>
            <w:r w:rsidRPr="00041E8B">
              <w:rPr>
                <w:sz w:val="16"/>
                <w:szCs w:val="16"/>
                <w:lang w:val="sq-AL"/>
              </w:rPr>
              <w:t>.Sinje</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A2 në</w:t>
            </w:r>
            <w:r>
              <w:rPr>
                <w:sz w:val="16"/>
                <w:szCs w:val="16"/>
                <w:lang w:val="sq-AL"/>
              </w:rPr>
              <w:t xml:space="preserve"> fshatin Kamçisht, komuna </w:t>
            </w:r>
            <w:r w:rsidRPr="00041E8B">
              <w:rPr>
                <w:sz w:val="16"/>
                <w:szCs w:val="16"/>
                <w:lang w:val="sq-AL"/>
              </w:rPr>
              <w:t>Sinj</w:t>
            </w:r>
            <w:r>
              <w:rPr>
                <w:sz w:val="16"/>
                <w:szCs w:val="16"/>
                <w:lang w:val="sq-AL"/>
              </w:rPr>
              <w:t>ë</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306</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2306001</w:t>
            </w:r>
          </w:p>
        </w:tc>
        <w:tc>
          <w:tcPr>
            <w:tcW w:w="775" w:type="pct"/>
          </w:tcPr>
          <w:p w:rsidR="00E72421" w:rsidRPr="00041E8B" w:rsidRDefault="00E72421" w:rsidP="00C03277">
            <w:pPr>
              <w:pStyle w:val="Paragrafi"/>
              <w:ind w:firstLine="0"/>
              <w:rPr>
                <w:sz w:val="16"/>
                <w:szCs w:val="16"/>
                <w:lang w:val="sq-AL"/>
              </w:rPr>
            </w:pPr>
            <w:r>
              <w:rPr>
                <w:sz w:val="16"/>
                <w:szCs w:val="16"/>
                <w:lang w:val="sq-AL"/>
              </w:rPr>
              <w:t>k</w:t>
            </w:r>
            <w:r w:rsidRPr="00041E8B">
              <w:rPr>
                <w:sz w:val="16"/>
                <w:szCs w:val="16"/>
                <w:lang w:val="sq-AL"/>
              </w:rPr>
              <w:t>om</w:t>
            </w:r>
            <w:r>
              <w:rPr>
                <w:sz w:val="16"/>
                <w:szCs w:val="16"/>
                <w:lang w:val="sq-AL"/>
              </w:rPr>
              <w:t>una</w:t>
            </w:r>
            <w:r w:rsidRPr="00041E8B">
              <w:rPr>
                <w:sz w:val="16"/>
                <w:szCs w:val="16"/>
                <w:lang w:val="sq-AL"/>
              </w:rPr>
              <w:t>.Sinje</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A2 në</w:t>
            </w:r>
            <w:r>
              <w:rPr>
                <w:sz w:val="16"/>
                <w:szCs w:val="16"/>
                <w:lang w:val="sq-AL"/>
              </w:rPr>
              <w:t xml:space="preserve"> fshatin Paftal, komuna </w:t>
            </w:r>
            <w:r w:rsidRPr="00041E8B">
              <w:rPr>
                <w:sz w:val="16"/>
                <w:szCs w:val="16"/>
                <w:lang w:val="sq-AL"/>
              </w:rPr>
              <w:t>Sinj</w:t>
            </w:r>
            <w:r>
              <w:rPr>
                <w:sz w:val="16"/>
                <w:szCs w:val="16"/>
                <w:lang w:val="sq-AL"/>
              </w:rPr>
              <w:t>ë</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305</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2305001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Lumas</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A2 në</w:t>
            </w:r>
            <w:r>
              <w:rPr>
                <w:sz w:val="16"/>
                <w:szCs w:val="16"/>
                <w:lang w:val="sq-AL"/>
              </w:rPr>
              <w:t xml:space="preserve"> fshatin Koritëz, komuna </w:t>
            </w:r>
            <w:r w:rsidRPr="00041E8B">
              <w:rPr>
                <w:sz w:val="16"/>
                <w:szCs w:val="16"/>
                <w:lang w:val="sq-AL"/>
              </w:rPr>
              <w:t>Lumas</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744</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2744001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Vendreshe</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474.000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ambulancës në fsh.Vendreshë</w:t>
            </w:r>
            <w:r>
              <w:rPr>
                <w:sz w:val="16"/>
                <w:szCs w:val="16"/>
                <w:lang w:val="sq-AL"/>
              </w:rPr>
              <w:t xml:space="preserve"> 1, komuna </w:t>
            </w:r>
            <w:r w:rsidRPr="00041E8B">
              <w:rPr>
                <w:sz w:val="16"/>
                <w:szCs w:val="16"/>
                <w:lang w:val="sq-AL"/>
              </w:rPr>
              <w:t>Vendreshë</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353</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2353001</w:t>
            </w:r>
          </w:p>
        </w:tc>
        <w:tc>
          <w:tcPr>
            <w:tcW w:w="775" w:type="pct"/>
          </w:tcPr>
          <w:p w:rsidR="00E72421" w:rsidRPr="00041E8B" w:rsidRDefault="00E72421" w:rsidP="00C03277">
            <w:pPr>
              <w:pStyle w:val="Paragrafi"/>
              <w:ind w:firstLine="0"/>
              <w:rPr>
                <w:sz w:val="16"/>
                <w:szCs w:val="16"/>
                <w:lang w:val="sq-AL"/>
              </w:rPr>
            </w:pPr>
            <w:r>
              <w:rPr>
                <w:sz w:val="16"/>
                <w:szCs w:val="16"/>
                <w:lang w:val="sq-AL"/>
              </w:rPr>
              <w:t>k</w:t>
            </w:r>
            <w:r w:rsidRPr="00041E8B">
              <w:rPr>
                <w:sz w:val="16"/>
                <w:szCs w:val="16"/>
                <w:lang w:val="sq-AL"/>
              </w:rPr>
              <w:t>om</w:t>
            </w:r>
            <w:r>
              <w:rPr>
                <w:sz w:val="16"/>
                <w:szCs w:val="16"/>
                <w:lang w:val="sq-AL"/>
              </w:rPr>
              <w:t xml:space="preserve">una </w:t>
            </w:r>
            <w:r w:rsidRPr="00041E8B">
              <w:rPr>
                <w:sz w:val="16"/>
                <w:szCs w:val="16"/>
                <w:lang w:val="sq-AL"/>
              </w:rPr>
              <w:t>Kala e Dodës</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A2 në</w:t>
            </w:r>
            <w:r>
              <w:rPr>
                <w:sz w:val="16"/>
                <w:szCs w:val="16"/>
                <w:lang w:val="sq-AL"/>
              </w:rPr>
              <w:t xml:space="preserve"> fshatin Shullan, komuna </w:t>
            </w:r>
            <w:r w:rsidRPr="00041E8B">
              <w:rPr>
                <w:sz w:val="16"/>
                <w:szCs w:val="16"/>
                <w:lang w:val="sq-AL"/>
              </w:rPr>
              <w:t>Kala e Dodës</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647</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2647001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Baz</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1.050.000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A2 në</w:t>
            </w:r>
            <w:r>
              <w:rPr>
                <w:sz w:val="16"/>
                <w:szCs w:val="16"/>
                <w:lang w:val="sq-AL"/>
              </w:rPr>
              <w:t xml:space="preserve"> fshatin Karicë, komuna </w:t>
            </w:r>
            <w:r w:rsidRPr="00041E8B">
              <w:rPr>
                <w:sz w:val="16"/>
                <w:szCs w:val="16"/>
                <w:lang w:val="sq-AL"/>
              </w:rPr>
              <w:t>Baz</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Pr>
                <w:sz w:val="16"/>
                <w:szCs w:val="16"/>
                <w:lang w:val="sq-AL"/>
              </w:rPr>
              <w:t>36</w:t>
            </w:r>
            <w:r w:rsidRPr="00041E8B">
              <w:rPr>
                <w:sz w:val="16"/>
                <w:szCs w:val="16"/>
                <w:lang w:val="sq-AL"/>
              </w:rPr>
              <w:t>7</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2367001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Gjepalaj</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w:t>
            </w:r>
            <w:r>
              <w:rPr>
                <w:sz w:val="16"/>
                <w:szCs w:val="16"/>
                <w:lang w:val="sq-AL"/>
              </w:rPr>
              <w:t>rtim ambulance A1</w:t>
            </w:r>
            <w:r w:rsidRPr="00041E8B">
              <w:rPr>
                <w:sz w:val="16"/>
                <w:szCs w:val="16"/>
                <w:lang w:val="sq-AL"/>
              </w:rPr>
              <w:t xml:space="preserve"> në fshatin Kënetë</w:t>
            </w:r>
            <w:r>
              <w:rPr>
                <w:sz w:val="16"/>
                <w:szCs w:val="16"/>
                <w:lang w:val="sq-AL"/>
              </w:rPr>
              <w:t xml:space="preserve">, komuna </w:t>
            </w:r>
            <w:r w:rsidRPr="00041E8B">
              <w:rPr>
                <w:sz w:val="16"/>
                <w:szCs w:val="16"/>
                <w:lang w:val="sq-AL"/>
              </w:rPr>
              <w:t>Gjepalaj</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524</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2524001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Cudhi</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qendrës shëndetësore në</w:t>
            </w:r>
            <w:r>
              <w:rPr>
                <w:sz w:val="16"/>
                <w:szCs w:val="16"/>
                <w:lang w:val="sq-AL"/>
              </w:rPr>
              <w:t xml:space="preserve"> Nuaje komuna </w:t>
            </w:r>
            <w:r w:rsidRPr="00041E8B">
              <w:rPr>
                <w:sz w:val="16"/>
                <w:szCs w:val="16"/>
                <w:lang w:val="sq-AL"/>
              </w:rPr>
              <w:t>Cudhi</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152</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2152001</w:t>
            </w:r>
          </w:p>
        </w:tc>
        <w:tc>
          <w:tcPr>
            <w:tcW w:w="775" w:type="pct"/>
          </w:tcPr>
          <w:p w:rsidR="00E72421" w:rsidRPr="00041E8B" w:rsidRDefault="00E72421" w:rsidP="00C03277">
            <w:pPr>
              <w:pStyle w:val="Paragrafi"/>
              <w:ind w:firstLine="0"/>
              <w:rPr>
                <w:sz w:val="16"/>
                <w:szCs w:val="16"/>
                <w:lang w:val="sq-AL"/>
              </w:rPr>
            </w:pPr>
            <w:r w:rsidRPr="00041E8B">
              <w:rPr>
                <w:sz w:val="16"/>
                <w:szCs w:val="16"/>
                <w:lang w:val="sq-AL"/>
              </w:rPr>
              <w:t>Bashkia Belsh</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 xml:space="preserve">Rikonstruksion i qendrës shëndetësore në </w:t>
            </w:r>
            <w:r>
              <w:rPr>
                <w:sz w:val="16"/>
                <w:szCs w:val="16"/>
                <w:lang w:val="sq-AL"/>
              </w:rPr>
              <w:t>b</w:t>
            </w:r>
            <w:r w:rsidRPr="00041E8B">
              <w:rPr>
                <w:sz w:val="16"/>
                <w:szCs w:val="16"/>
                <w:lang w:val="sq-AL"/>
              </w:rPr>
              <w:t>ashkinë Belsh</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387</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2387001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Gjergjan</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A1 në fshatin Kodë</w:t>
            </w:r>
            <w:r>
              <w:rPr>
                <w:sz w:val="16"/>
                <w:szCs w:val="16"/>
                <w:lang w:val="sq-AL"/>
              </w:rPr>
              <w:t xml:space="preserve">r Bujaras, komuna </w:t>
            </w:r>
            <w:r w:rsidRPr="00041E8B">
              <w:rPr>
                <w:sz w:val="16"/>
                <w:szCs w:val="16"/>
                <w:lang w:val="sq-AL"/>
              </w:rPr>
              <w:t>Gjergjan</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399</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2399001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Tregan</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936.000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qendrës shëndetësore në</w:t>
            </w:r>
            <w:r>
              <w:rPr>
                <w:sz w:val="16"/>
                <w:szCs w:val="16"/>
                <w:lang w:val="sq-AL"/>
              </w:rPr>
              <w:t xml:space="preserve"> fsh.Tregan, komuna </w:t>
            </w:r>
            <w:r w:rsidRPr="00041E8B">
              <w:rPr>
                <w:sz w:val="16"/>
                <w:szCs w:val="16"/>
                <w:lang w:val="sq-AL"/>
              </w:rPr>
              <w:t>Tregan</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386</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2386001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Gjinar</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2.658.766</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qendrës shëndetësore në</w:t>
            </w:r>
            <w:r>
              <w:rPr>
                <w:sz w:val="16"/>
                <w:szCs w:val="16"/>
                <w:lang w:val="sq-AL"/>
              </w:rPr>
              <w:t xml:space="preserve"> fsh.Gjinar, komuna </w:t>
            </w:r>
            <w:r w:rsidRPr="00041E8B">
              <w:rPr>
                <w:sz w:val="16"/>
                <w:szCs w:val="16"/>
                <w:lang w:val="sq-AL"/>
              </w:rPr>
              <w:t>Gjinar</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430</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2430001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Pishaj</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A2 në</w:t>
            </w:r>
            <w:r>
              <w:rPr>
                <w:sz w:val="16"/>
                <w:szCs w:val="16"/>
                <w:lang w:val="sq-AL"/>
              </w:rPr>
              <w:t xml:space="preserve"> fshatin Strar, komuna </w:t>
            </w:r>
            <w:r w:rsidRPr="00041E8B">
              <w:rPr>
                <w:sz w:val="16"/>
                <w:szCs w:val="16"/>
                <w:lang w:val="sq-AL"/>
              </w:rPr>
              <w:t>Pishaj</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684</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2684001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Sheze</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1.448.000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A1 në</w:t>
            </w:r>
            <w:r>
              <w:rPr>
                <w:sz w:val="16"/>
                <w:szCs w:val="16"/>
                <w:lang w:val="sq-AL"/>
              </w:rPr>
              <w:t xml:space="preserve"> fshatin Pekisht, komuna </w:t>
            </w:r>
            <w:r w:rsidRPr="00041E8B">
              <w:rPr>
                <w:sz w:val="16"/>
                <w:szCs w:val="16"/>
                <w:lang w:val="sq-AL"/>
              </w:rPr>
              <w:t>Sheze</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613</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2613001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Tërbuf</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4.500.000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qendrës shëndetësore në fsh.Të</w:t>
            </w:r>
            <w:r>
              <w:rPr>
                <w:sz w:val="16"/>
                <w:szCs w:val="16"/>
                <w:lang w:val="sq-AL"/>
              </w:rPr>
              <w:t xml:space="preserve">rbuf, komuna </w:t>
            </w:r>
            <w:r w:rsidRPr="00041E8B">
              <w:rPr>
                <w:sz w:val="16"/>
                <w:szCs w:val="16"/>
                <w:lang w:val="sq-AL"/>
              </w:rPr>
              <w:t>Tërbuf</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112</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2112001</w:t>
            </w:r>
          </w:p>
        </w:tc>
        <w:tc>
          <w:tcPr>
            <w:tcW w:w="775" w:type="pct"/>
          </w:tcPr>
          <w:p w:rsidR="00E72421" w:rsidRPr="00041E8B" w:rsidRDefault="00E72421" w:rsidP="00C03277">
            <w:pPr>
              <w:pStyle w:val="Paragrafi"/>
              <w:ind w:firstLine="0"/>
              <w:rPr>
                <w:sz w:val="16"/>
                <w:szCs w:val="16"/>
                <w:lang w:val="sq-AL"/>
              </w:rPr>
            </w:pPr>
            <w:r w:rsidRPr="00041E8B">
              <w:rPr>
                <w:sz w:val="16"/>
                <w:szCs w:val="16"/>
                <w:lang w:val="sq-AL"/>
              </w:rPr>
              <w:t>Bashkia Patos</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502.000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qendrës shëndetësore në fsh.Dukas, Bashkia Patos</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451</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2451001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Picar</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qendrës shëndetësore në</w:t>
            </w:r>
            <w:r>
              <w:rPr>
                <w:sz w:val="16"/>
                <w:szCs w:val="16"/>
                <w:lang w:val="sq-AL"/>
              </w:rPr>
              <w:t xml:space="preserve"> fsh.Picar, komuna </w:t>
            </w:r>
            <w:r w:rsidRPr="00041E8B">
              <w:rPr>
                <w:sz w:val="16"/>
                <w:szCs w:val="16"/>
                <w:lang w:val="sq-AL"/>
              </w:rPr>
              <w:t>Picar</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451</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2451001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Picar</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A1 në fshatin Kolonjë</w:t>
            </w:r>
            <w:r>
              <w:rPr>
                <w:sz w:val="16"/>
                <w:szCs w:val="16"/>
                <w:lang w:val="sq-AL"/>
              </w:rPr>
              <w:t xml:space="preserve">, komuna </w:t>
            </w:r>
            <w:r w:rsidRPr="00041E8B">
              <w:rPr>
                <w:sz w:val="16"/>
                <w:szCs w:val="16"/>
                <w:lang w:val="sq-AL"/>
              </w:rPr>
              <w:t>Picar</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781</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2781001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Fshat Memaliaj</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A2 në</w:t>
            </w:r>
            <w:r>
              <w:rPr>
                <w:sz w:val="16"/>
                <w:szCs w:val="16"/>
                <w:lang w:val="sq-AL"/>
              </w:rPr>
              <w:t xml:space="preserve"> fshatin Ceril, komuna </w:t>
            </w:r>
            <w:r w:rsidRPr="00041E8B">
              <w:rPr>
                <w:sz w:val="16"/>
                <w:szCs w:val="16"/>
                <w:lang w:val="sq-AL"/>
              </w:rPr>
              <w:t>Fshat Memaliaj</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697</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2697001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Petran</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A2 në fshatin Badelonjë</w:t>
            </w:r>
            <w:r>
              <w:rPr>
                <w:sz w:val="16"/>
                <w:szCs w:val="16"/>
                <w:lang w:val="sq-AL"/>
              </w:rPr>
              <w:t xml:space="preserve">, komuna </w:t>
            </w:r>
            <w:r w:rsidRPr="00041E8B">
              <w:rPr>
                <w:sz w:val="16"/>
                <w:szCs w:val="16"/>
                <w:lang w:val="sq-AL"/>
              </w:rPr>
              <w:t>Petran</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821</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2821001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Bytyç</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A1 në</w:t>
            </w:r>
            <w:r>
              <w:rPr>
                <w:sz w:val="16"/>
                <w:szCs w:val="16"/>
                <w:lang w:val="sq-AL"/>
              </w:rPr>
              <w:t xml:space="preserve"> fshatin Prush, komuna </w:t>
            </w:r>
            <w:r w:rsidRPr="00041E8B">
              <w:rPr>
                <w:sz w:val="16"/>
                <w:szCs w:val="16"/>
                <w:lang w:val="sq-AL"/>
              </w:rPr>
              <w:t>Bytyç</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825</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2825001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Bujan</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A1 në</w:t>
            </w:r>
            <w:r>
              <w:rPr>
                <w:sz w:val="16"/>
                <w:szCs w:val="16"/>
                <w:lang w:val="sq-AL"/>
              </w:rPr>
              <w:t xml:space="preserve"> fshatin Lekurtaj, komuna </w:t>
            </w:r>
            <w:r w:rsidRPr="00041E8B">
              <w:rPr>
                <w:sz w:val="16"/>
                <w:szCs w:val="16"/>
                <w:lang w:val="sq-AL"/>
              </w:rPr>
              <w:t>Bujan</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461</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2461001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Fajz</w:t>
            </w:r>
            <w:r>
              <w:rPr>
                <w:sz w:val="16"/>
                <w:szCs w:val="16"/>
                <w:lang w:val="sq-AL"/>
              </w:rPr>
              <w:t>ë</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960.000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ambulancave në</w:t>
            </w:r>
            <w:r>
              <w:rPr>
                <w:sz w:val="16"/>
                <w:szCs w:val="16"/>
                <w:lang w:val="sq-AL"/>
              </w:rPr>
              <w:t xml:space="preserve"> fshatrat Brenogë+Metaliaj, komuna </w:t>
            </w:r>
            <w:r w:rsidRPr="00041E8B">
              <w:rPr>
                <w:sz w:val="16"/>
                <w:szCs w:val="16"/>
                <w:lang w:val="sq-AL"/>
              </w:rPr>
              <w:t>Fajzë</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700</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2700001</w:t>
            </w:r>
          </w:p>
        </w:tc>
        <w:tc>
          <w:tcPr>
            <w:tcW w:w="775" w:type="pct"/>
          </w:tcPr>
          <w:p w:rsidR="00E72421" w:rsidRPr="00041E8B" w:rsidRDefault="00E72421" w:rsidP="00C03277">
            <w:pPr>
              <w:pStyle w:val="Paragrafi"/>
              <w:ind w:firstLine="0"/>
              <w:rPr>
                <w:rFonts w:ascii="Times New Roman" w:hAnsi="Times New Roman" w:cs="Times New Roman"/>
                <w:sz w:val="16"/>
                <w:szCs w:val="16"/>
                <w:lang w:val="sq-AL"/>
              </w:rPr>
            </w:pPr>
            <w:r>
              <w:rPr>
                <w:sz w:val="16"/>
                <w:szCs w:val="16"/>
                <w:lang w:val="sq-AL"/>
              </w:rPr>
              <w:t xml:space="preserve">komuna </w:t>
            </w:r>
            <w:r w:rsidRPr="00041E8B">
              <w:rPr>
                <w:sz w:val="16"/>
                <w:szCs w:val="16"/>
                <w:lang w:val="sq-AL"/>
              </w:rPr>
              <w:t>Bu</w:t>
            </w:r>
            <w:r w:rsidRPr="00041E8B">
              <w:rPr>
                <w:rFonts w:ascii="Times New Roman" w:hAnsi="Times New Roman" w:cs="Times New Roman"/>
                <w:sz w:val="16"/>
                <w:szCs w:val="16"/>
                <w:lang w:val="sq-AL"/>
              </w:rPr>
              <w:t>çimas</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A1 në</w:t>
            </w:r>
            <w:r>
              <w:rPr>
                <w:sz w:val="16"/>
                <w:szCs w:val="16"/>
                <w:lang w:val="sq-AL"/>
              </w:rPr>
              <w:t xml:space="preserve"> fshatin Gurras, komuna </w:t>
            </w:r>
            <w:r w:rsidRPr="00041E8B">
              <w:rPr>
                <w:sz w:val="16"/>
                <w:szCs w:val="16"/>
                <w:lang w:val="sq-AL"/>
              </w:rPr>
              <w:t>Buçimas</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703</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2703001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Velçan</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1.527.059</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qendrës shëndetësore në</w:t>
            </w:r>
            <w:r>
              <w:rPr>
                <w:sz w:val="16"/>
                <w:szCs w:val="16"/>
                <w:lang w:val="sq-AL"/>
              </w:rPr>
              <w:t xml:space="preserve"> fsh.Velçan, komuna </w:t>
            </w:r>
            <w:r w:rsidRPr="00041E8B">
              <w:rPr>
                <w:sz w:val="16"/>
                <w:szCs w:val="16"/>
                <w:lang w:val="sq-AL"/>
              </w:rPr>
              <w:t>Velçan</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704</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2704001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Trebinje</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A1 në fshatin Gur i Bardhë</w:t>
            </w:r>
            <w:r>
              <w:rPr>
                <w:sz w:val="16"/>
                <w:szCs w:val="16"/>
                <w:lang w:val="sq-AL"/>
              </w:rPr>
              <w:t xml:space="preserve">, komuna </w:t>
            </w:r>
            <w:r w:rsidRPr="00041E8B">
              <w:rPr>
                <w:sz w:val="16"/>
                <w:szCs w:val="16"/>
                <w:lang w:val="sq-AL"/>
              </w:rPr>
              <w:t>Trebinjë</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337</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2337001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Hoçisht</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2.000.000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qendrës shëndetësore në fsh.</w:t>
            </w:r>
            <w:r>
              <w:rPr>
                <w:sz w:val="16"/>
                <w:szCs w:val="16"/>
                <w:lang w:val="sq-AL"/>
              </w:rPr>
              <w:t xml:space="preserve">Baban, komuna </w:t>
            </w:r>
            <w:r w:rsidRPr="00041E8B">
              <w:rPr>
                <w:sz w:val="16"/>
                <w:szCs w:val="16"/>
                <w:lang w:val="sq-AL"/>
              </w:rPr>
              <w:t>Hoçisht</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133</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2133001</w:t>
            </w:r>
          </w:p>
        </w:tc>
        <w:tc>
          <w:tcPr>
            <w:tcW w:w="775" w:type="pct"/>
          </w:tcPr>
          <w:p w:rsidR="00E72421" w:rsidRPr="00041E8B" w:rsidRDefault="00E72421" w:rsidP="00C03277">
            <w:pPr>
              <w:pStyle w:val="Paragrafi"/>
              <w:ind w:firstLine="0"/>
              <w:rPr>
                <w:sz w:val="16"/>
                <w:szCs w:val="16"/>
                <w:lang w:val="sq-AL"/>
              </w:rPr>
            </w:pPr>
            <w:r w:rsidRPr="00041E8B">
              <w:rPr>
                <w:sz w:val="16"/>
                <w:szCs w:val="16"/>
                <w:lang w:val="sq-AL"/>
              </w:rPr>
              <w:t>Bashkia Rrëshen</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650.000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i ambulancave në fsh.Malaj, Bashkia Rrëshen</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767</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2767001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Dajç</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1.600.000</w:t>
            </w:r>
          </w:p>
        </w:tc>
        <w:tc>
          <w:tcPr>
            <w:tcW w:w="2277" w:type="pct"/>
          </w:tcPr>
          <w:p w:rsidR="00E72421" w:rsidRPr="00041E8B" w:rsidRDefault="00E72421" w:rsidP="00C03277">
            <w:pPr>
              <w:pStyle w:val="Paragrafi"/>
              <w:ind w:firstLine="0"/>
              <w:rPr>
                <w:sz w:val="16"/>
                <w:szCs w:val="16"/>
                <w:lang w:val="sq-AL"/>
              </w:rPr>
            </w:pPr>
            <w:r>
              <w:rPr>
                <w:sz w:val="16"/>
                <w:szCs w:val="16"/>
                <w:lang w:val="sq-AL"/>
              </w:rPr>
              <w:t>Rikonstruksion</w:t>
            </w:r>
            <w:r w:rsidRPr="00D50575">
              <w:rPr>
                <w:sz w:val="2"/>
                <w:szCs w:val="16"/>
                <w:lang w:val="sq-AL"/>
              </w:rPr>
              <w:t xml:space="preserve"> </w:t>
            </w:r>
            <w:r>
              <w:rPr>
                <w:sz w:val="16"/>
                <w:szCs w:val="16"/>
                <w:lang w:val="sq-AL"/>
              </w:rPr>
              <w:t>të</w:t>
            </w:r>
            <w:r w:rsidRPr="00D50575">
              <w:rPr>
                <w:sz w:val="2"/>
                <w:szCs w:val="16"/>
                <w:lang w:val="sq-AL"/>
              </w:rPr>
              <w:t xml:space="preserve"> </w:t>
            </w:r>
            <w:r w:rsidRPr="00041E8B">
              <w:rPr>
                <w:sz w:val="16"/>
                <w:szCs w:val="16"/>
                <w:lang w:val="sq-AL"/>
              </w:rPr>
              <w:t>ambulancave</w:t>
            </w:r>
            <w:r w:rsidRPr="00D50575">
              <w:rPr>
                <w:sz w:val="2"/>
                <w:szCs w:val="16"/>
                <w:lang w:val="sq-AL"/>
              </w:rPr>
              <w:t xml:space="preserve"> </w:t>
            </w:r>
            <w:r w:rsidRPr="00041E8B">
              <w:rPr>
                <w:sz w:val="16"/>
                <w:szCs w:val="16"/>
                <w:lang w:val="sq-AL"/>
              </w:rPr>
              <w:t>në</w:t>
            </w:r>
            <w:r>
              <w:rPr>
                <w:sz w:val="16"/>
                <w:szCs w:val="16"/>
                <w:lang w:val="sq-AL"/>
              </w:rPr>
              <w:t xml:space="preserve"> fsh.Pentar+Mushan+Q.Dajç, Komuna </w:t>
            </w:r>
            <w:r w:rsidRPr="00041E8B">
              <w:rPr>
                <w:sz w:val="16"/>
                <w:szCs w:val="16"/>
                <w:lang w:val="sq-AL"/>
              </w:rPr>
              <w:t>Dajç</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766</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2766001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Velipojë</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580.000</w:t>
            </w:r>
          </w:p>
        </w:tc>
        <w:tc>
          <w:tcPr>
            <w:tcW w:w="2277" w:type="pct"/>
          </w:tcPr>
          <w:p w:rsidR="00E72421" w:rsidRPr="00041E8B" w:rsidRDefault="00E72421" w:rsidP="00C03277">
            <w:pPr>
              <w:pStyle w:val="Paragrafi"/>
              <w:ind w:firstLine="0"/>
              <w:rPr>
                <w:sz w:val="16"/>
                <w:szCs w:val="16"/>
                <w:lang w:val="sq-AL"/>
              </w:rPr>
            </w:pPr>
            <w:r>
              <w:rPr>
                <w:sz w:val="16"/>
                <w:szCs w:val="16"/>
                <w:lang w:val="sq-AL"/>
              </w:rPr>
              <w:t>Rikonstruksion të</w:t>
            </w:r>
            <w:r w:rsidRPr="00041E8B">
              <w:rPr>
                <w:sz w:val="16"/>
                <w:szCs w:val="16"/>
                <w:lang w:val="sq-AL"/>
              </w:rPr>
              <w:t xml:space="preserve"> ambulancave në</w:t>
            </w:r>
            <w:r>
              <w:rPr>
                <w:sz w:val="16"/>
                <w:szCs w:val="16"/>
                <w:lang w:val="sq-AL"/>
              </w:rPr>
              <w:t xml:space="preserve"> fsh.Luarz+Rec i Ri, komuna </w:t>
            </w:r>
            <w:r w:rsidRPr="00041E8B">
              <w:rPr>
                <w:sz w:val="16"/>
                <w:szCs w:val="16"/>
                <w:lang w:val="sq-AL"/>
              </w:rPr>
              <w:t>Velipojë</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765</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2765001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B</w:t>
            </w:r>
            <w:r>
              <w:rPr>
                <w:sz w:val="16"/>
                <w:szCs w:val="16"/>
                <w:lang w:val="sq-AL"/>
              </w:rPr>
              <w:t>ë</w:t>
            </w:r>
            <w:r w:rsidRPr="00041E8B">
              <w:rPr>
                <w:sz w:val="16"/>
                <w:szCs w:val="16"/>
                <w:lang w:val="sq-AL"/>
              </w:rPr>
              <w:t>rdic</w:t>
            </w:r>
            <w:r>
              <w:rPr>
                <w:sz w:val="16"/>
                <w:szCs w:val="16"/>
                <w:lang w:val="sq-AL"/>
              </w:rPr>
              <w:t>ë</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650.000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 të ambulancave në fsh.Trush+Bërdicë</w:t>
            </w:r>
            <w:r>
              <w:rPr>
                <w:sz w:val="16"/>
                <w:szCs w:val="16"/>
                <w:lang w:val="sq-AL"/>
              </w:rPr>
              <w:t xml:space="preserve">, komuna </w:t>
            </w:r>
            <w:r w:rsidRPr="00041E8B">
              <w:rPr>
                <w:sz w:val="16"/>
                <w:szCs w:val="16"/>
                <w:lang w:val="sq-AL"/>
              </w:rPr>
              <w:t>Bërdicë</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156</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2156001</w:t>
            </w:r>
          </w:p>
        </w:tc>
        <w:tc>
          <w:tcPr>
            <w:tcW w:w="775" w:type="pct"/>
          </w:tcPr>
          <w:p w:rsidR="00E72421" w:rsidRPr="00041E8B" w:rsidRDefault="00E72421" w:rsidP="00C03277">
            <w:pPr>
              <w:pStyle w:val="Paragrafi"/>
              <w:ind w:firstLine="0"/>
              <w:rPr>
                <w:sz w:val="16"/>
                <w:szCs w:val="16"/>
                <w:lang w:val="sq-AL"/>
              </w:rPr>
            </w:pPr>
            <w:r w:rsidRPr="00041E8B">
              <w:rPr>
                <w:sz w:val="16"/>
                <w:szCs w:val="16"/>
                <w:lang w:val="sq-AL"/>
              </w:rPr>
              <w:t>Bashkia Konispol</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1.112.822</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QSH T2 në fsh</w:t>
            </w:r>
            <w:r>
              <w:rPr>
                <w:sz w:val="16"/>
                <w:szCs w:val="16"/>
                <w:lang w:val="sq-AL"/>
              </w:rPr>
              <w:t>.</w:t>
            </w:r>
            <w:r w:rsidRPr="00041E8B">
              <w:rPr>
                <w:sz w:val="16"/>
                <w:szCs w:val="16"/>
                <w:lang w:val="sq-AL"/>
              </w:rPr>
              <w:t xml:space="preserve"> Çiflig, </w:t>
            </w:r>
            <w:r>
              <w:rPr>
                <w:sz w:val="16"/>
                <w:szCs w:val="16"/>
                <w:lang w:val="sq-AL"/>
              </w:rPr>
              <w:t>b</w:t>
            </w:r>
            <w:r w:rsidRPr="00041E8B">
              <w:rPr>
                <w:sz w:val="16"/>
                <w:szCs w:val="16"/>
                <w:lang w:val="sq-AL"/>
              </w:rPr>
              <w:t>ashkia Konispol</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735</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2735001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Markat</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1.500.000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ambulance A1 në fshatin</w:t>
            </w:r>
            <w:r>
              <w:rPr>
                <w:sz w:val="16"/>
                <w:szCs w:val="16"/>
                <w:lang w:val="sq-AL"/>
              </w:rPr>
              <w:t xml:space="preserve"> Janjar, komuna </w:t>
            </w:r>
            <w:r w:rsidRPr="00041E8B">
              <w:rPr>
                <w:sz w:val="16"/>
                <w:szCs w:val="16"/>
                <w:lang w:val="sq-AL"/>
              </w:rPr>
              <w:t>Markat</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325</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2325001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Vergo</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1.000.000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 xml:space="preserve">Rikonstruksion ambulance në fsh.Vergo, </w:t>
            </w:r>
            <w:r>
              <w:rPr>
                <w:sz w:val="16"/>
                <w:szCs w:val="16"/>
                <w:lang w:val="sq-AL"/>
              </w:rPr>
              <w:t>k</w:t>
            </w:r>
            <w:r w:rsidRPr="00041E8B">
              <w:rPr>
                <w:sz w:val="16"/>
                <w:szCs w:val="16"/>
                <w:lang w:val="sq-AL"/>
              </w:rPr>
              <w:t>om</w:t>
            </w:r>
            <w:r>
              <w:rPr>
                <w:sz w:val="16"/>
                <w:szCs w:val="16"/>
                <w:lang w:val="sq-AL"/>
              </w:rPr>
              <w:t>una</w:t>
            </w:r>
            <w:r w:rsidRPr="00041E8B">
              <w:rPr>
                <w:sz w:val="16"/>
                <w:szCs w:val="16"/>
                <w:lang w:val="sq-AL"/>
              </w:rPr>
              <w:t xml:space="preserve"> Vergo</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812</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2812001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Krrabë</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1.752.822</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Rikonstruksion+shtesë kati për QSH në Krrabë</w:t>
            </w:r>
            <w:r>
              <w:rPr>
                <w:sz w:val="16"/>
                <w:szCs w:val="16"/>
                <w:lang w:val="sq-AL"/>
              </w:rPr>
              <w:t xml:space="preserve">, komuna </w:t>
            </w:r>
            <w:r w:rsidRPr="00041E8B">
              <w:rPr>
                <w:sz w:val="16"/>
                <w:szCs w:val="16"/>
                <w:lang w:val="sq-AL"/>
              </w:rPr>
              <w:t>Krrabë</w:t>
            </w:r>
          </w:p>
        </w:tc>
      </w:tr>
      <w:tr w:rsidR="00E72421" w:rsidRPr="00041E8B" w:rsidTr="00C03277">
        <w:tc>
          <w:tcPr>
            <w:tcW w:w="397" w:type="pct"/>
          </w:tcPr>
          <w:p w:rsidR="00E72421" w:rsidRPr="00041E8B" w:rsidRDefault="00E72421" w:rsidP="00C03277">
            <w:pPr>
              <w:pStyle w:val="Paragrafi"/>
              <w:ind w:firstLine="0"/>
              <w:rPr>
                <w:sz w:val="16"/>
                <w:szCs w:val="16"/>
                <w:lang w:val="sq-AL"/>
              </w:rPr>
            </w:pPr>
            <w:r w:rsidRPr="00041E8B">
              <w:rPr>
                <w:sz w:val="16"/>
                <w:szCs w:val="16"/>
                <w:lang w:val="sq-AL"/>
              </w:rPr>
              <w:t>811</w:t>
            </w:r>
          </w:p>
        </w:tc>
        <w:tc>
          <w:tcPr>
            <w:tcW w:w="486" w:type="pct"/>
          </w:tcPr>
          <w:p w:rsidR="00E72421" w:rsidRPr="00041E8B" w:rsidRDefault="00E72421" w:rsidP="00C03277">
            <w:pPr>
              <w:pStyle w:val="Paragrafi"/>
              <w:ind w:firstLine="0"/>
              <w:rPr>
                <w:sz w:val="16"/>
                <w:szCs w:val="16"/>
                <w:lang w:val="sq-AL"/>
              </w:rPr>
            </w:pPr>
            <w:r w:rsidRPr="00041E8B">
              <w:rPr>
                <w:sz w:val="16"/>
                <w:szCs w:val="16"/>
                <w:lang w:val="sq-AL"/>
              </w:rPr>
              <w:t>13</w:t>
            </w:r>
          </w:p>
        </w:tc>
        <w:tc>
          <w:tcPr>
            <w:tcW w:w="534" w:type="pct"/>
          </w:tcPr>
          <w:p w:rsidR="00E72421" w:rsidRPr="00041E8B" w:rsidRDefault="00E72421" w:rsidP="00C03277">
            <w:pPr>
              <w:pStyle w:val="Paragrafi"/>
              <w:ind w:firstLine="0"/>
              <w:rPr>
                <w:sz w:val="16"/>
                <w:szCs w:val="16"/>
                <w:lang w:val="sq-AL"/>
              </w:rPr>
            </w:pPr>
            <w:r w:rsidRPr="00041E8B">
              <w:rPr>
                <w:sz w:val="16"/>
                <w:szCs w:val="16"/>
                <w:lang w:val="sq-AL"/>
              </w:rPr>
              <w:t>2811001</w:t>
            </w:r>
          </w:p>
        </w:tc>
        <w:tc>
          <w:tcPr>
            <w:tcW w:w="775" w:type="pct"/>
          </w:tcPr>
          <w:p w:rsidR="00E72421" w:rsidRPr="00041E8B" w:rsidRDefault="00E72421" w:rsidP="00C03277">
            <w:pPr>
              <w:pStyle w:val="Paragrafi"/>
              <w:ind w:firstLine="0"/>
              <w:rPr>
                <w:sz w:val="16"/>
                <w:szCs w:val="16"/>
                <w:lang w:val="sq-AL"/>
              </w:rPr>
            </w:pPr>
            <w:r>
              <w:rPr>
                <w:sz w:val="16"/>
                <w:szCs w:val="16"/>
                <w:lang w:val="sq-AL"/>
              </w:rPr>
              <w:t xml:space="preserve">komuna </w:t>
            </w:r>
            <w:r w:rsidRPr="00041E8B">
              <w:rPr>
                <w:sz w:val="16"/>
                <w:szCs w:val="16"/>
                <w:lang w:val="sq-AL"/>
              </w:rPr>
              <w:t>Farkë</w:t>
            </w:r>
          </w:p>
        </w:tc>
        <w:tc>
          <w:tcPr>
            <w:tcW w:w="531" w:type="pct"/>
          </w:tcPr>
          <w:p w:rsidR="00E72421" w:rsidRPr="00041E8B" w:rsidRDefault="00E72421" w:rsidP="00C03277">
            <w:pPr>
              <w:pStyle w:val="Paragrafi"/>
              <w:ind w:firstLine="0"/>
              <w:rPr>
                <w:sz w:val="16"/>
                <w:szCs w:val="16"/>
                <w:lang w:val="sq-AL"/>
              </w:rPr>
            </w:pPr>
            <w:r w:rsidRPr="00041E8B">
              <w:rPr>
                <w:sz w:val="16"/>
                <w:szCs w:val="16"/>
                <w:lang w:val="sq-AL"/>
              </w:rPr>
              <w:t>1.200.000</w:t>
            </w:r>
          </w:p>
        </w:tc>
        <w:tc>
          <w:tcPr>
            <w:tcW w:w="2277" w:type="pct"/>
          </w:tcPr>
          <w:p w:rsidR="00E72421" w:rsidRPr="00041E8B" w:rsidRDefault="00E72421" w:rsidP="00C03277">
            <w:pPr>
              <w:pStyle w:val="Paragrafi"/>
              <w:ind w:firstLine="0"/>
              <w:rPr>
                <w:sz w:val="16"/>
                <w:szCs w:val="16"/>
                <w:lang w:val="sq-AL"/>
              </w:rPr>
            </w:pPr>
            <w:r w:rsidRPr="00041E8B">
              <w:rPr>
                <w:sz w:val="16"/>
                <w:szCs w:val="16"/>
                <w:lang w:val="sq-AL"/>
              </w:rPr>
              <w:t>Ndërtim QSH T1 në fsh.Farkë, Kom.Farkë</w:t>
            </w:r>
          </w:p>
        </w:tc>
      </w:tr>
    </w:tbl>
    <w:p w:rsidR="00E72421" w:rsidRDefault="00E72421" w:rsidP="00E72421">
      <w:pPr>
        <w:pStyle w:val="Paragrafi"/>
        <w:ind w:firstLine="0"/>
        <w:rPr>
          <w:sz w:val="10"/>
          <w:szCs w:val="21"/>
          <w:lang w:val="sq-AL"/>
        </w:rPr>
      </w:pPr>
    </w:p>
    <w:p w:rsidR="00E72421" w:rsidRPr="00041E8B" w:rsidRDefault="00E72421" w:rsidP="00E72421">
      <w:pPr>
        <w:pStyle w:val="Paragrafi"/>
        <w:ind w:firstLine="0"/>
        <w:rPr>
          <w:sz w:val="10"/>
          <w:szCs w:val="21"/>
          <w:lang w:val="sq-AL"/>
        </w:rPr>
      </w:pPr>
    </w:p>
    <w:p w:rsidR="00767961" w:rsidRPr="001A434A" w:rsidRDefault="00767961" w:rsidP="00767961">
      <w:pPr>
        <w:pStyle w:val="Akti"/>
        <w:rPr>
          <w:sz w:val="21"/>
          <w:szCs w:val="21"/>
          <w:lang w:val="sq-AL"/>
        </w:rPr>
      </w:pPr>
      <w:r w:rsidRPr="001A434A">
        <w:rPr>
          <w:sz w:val="21"/>
          <w:szCs w:val="21"/>
          <w:lang w:val="sq-AL"/>
        </w:rPr>
        <w:t>VENDIM</w:t>
      </w:r>
    </w:p>
    <w:p w:rsidR="00767961" w:rsidRPr="001A434A" w:rsidRDefault="00767961" w:rsidP="00767961">
      <w:pPr>
        <w:pStyle w:val="NumriData"/>
        <w:rPr>
          <w:sz w:val="21"/>
          <w:szCs w:val="21"/>
          <w:lang w:val="sq-AL"/>
        </w:rPr>
      </w:pPr>
      <w:r w:rsidRPr="001A434A">
        <w:rPr>
          <w:sz w:val="21"/>
          <w:szCs w:val="21"/>
          <w:lang w:val="sq-AL"/>
        </w:rPr>
        <w:t>Nr. 811, datë 21.11.2012</w:t>
      </w:r>
    </w:p>
    <w:p w:rsidR="00767961" w:rsidRPr="001A434A" w:rsidRDefault="00767961" w:rsidP="00767961">
      <w:pPr>
        <w:pStyle w:val="Paragrafi"/>
        <w:rPr>
          <w:sz w:val="21"/>
          <w:szCs w:val="21"/>
          <w:lang w:val="sq-AL"/>
        </w:rPr>
      </w:pPr>
      <w:r w:rsidRPr="001A434A">
        <w:rPr>
          <w:sz w:val="21"/>
          <w:szCs w:val="21"/>
          <w:lang w:val="sq-AL"/>
        </w:rPr>
        <w:t> </w:t>
      </w:r>
    </w:p>
    <w:p w:rsidR="00767961" w:rsidRPr="001A434A" w:rsidRDefault="00767961" w:rsidP="00767961">
      <w:pPr>
        <w:pStyle w:val="Titulli"/>
        <w:rPr>
          <w:sz w:val="21"/>
          <w:szCs w:val="21"/>
          <w:lang w:val="sq-AL"/>
        </w:rPr>
      </w:pPr>
      <w:r w:rsidRPr="001A434A">
        <w:rPr>
          <w:sz w:val="21"/>
          <w:szCs w:val="21"/>
          <w:lang w:val="sq-AL"/>
        </w:rPr>
        <w:lastRenderedPageBreak/>
        <w:t xml:space="preserve">PËR RISHPËRNDARJE FONDESH PËR SHPENZIME KAPITALE, NDËRMJET PROGRAMEVE TË MIRATUARA PËR MINISTRINË E MJEDISIT, PYJEVE DHE ADMINISTRIMIT TË UJËRAVE, NË BUXHETIN E VITIT 2012 </w:t>
      </w:r>
    </w:p>
    <w:p w:rsidR="00767961" w:rsidRPr="001A434A" w:rsidRDefault="00767961" w:rsidP="00767961">
      <w:pPr>
        <w:pStyle w:val="Paragrafi"/>
        <w:rPr>
          <w:sz w:val="21"/>
          <w:szCs w:val="21"/>
          <w:lang w:val="sq-AL"/>
        </w:rPr>
      </w:pPr>
    </w:p>
    <w:p w:rsidR="00767961" w:rsidRPr="001A434A" w:rsidRDefault="00767961" w:rsidP="00767961">
      <w:pPr>
        <w:pStyle w:val="Paragrafi"/>
        <w:rPr>
          <w:sz w:val="21"/>
          <w:szCs w:val="21"/>
          <w:lang w:val="sq-AL"/>
        </w:rPr>
      </w:pPr>
      <w:r w:rsidRPr="001A434A">
        <w:rPr>
          <w:sz w:val="21"/>
          <w:szCs w:val="21"/>
          <w:lang w:val="sq-AL"/>
        </w:rPr>
        <w:t>Në mbështetje të nenit 100 të Kushtetutës, të nenit 44 të ligjit nr. 9936, datë 26.6.2008 “Për menaxhimin e sistemit buxhetor në Republikën e Shqipërisë” dhe të ligjit nr. 10 487, datë 5.12.2011 “Për buxhetin e vitit 2012”, të ndryshuar, me propozimin e Ministrit të Mjedisit, Pyjeve dhe Administrimit të Ujërave, Këshilli i Ministrave</w:t>
      </w:r>
    </w:p>
    <w:p w:rsidR="00767961" w:rsidRPr="001A434A" w:rsidRDefault="00767961" w:rsidP="00767961">
      <w:pPr>
        <w:pStyle w:val="Paragrafi"/>
        <w:rPr>
          <w:sz w:val="21"/>
          <w:szCs w:val="21"/>
          <w:lang w:val="sq-AL"/>
        </w:rPr>
      </w:pPr>
    </w:p>
    <w:p w:rsidR="00767961" w:rsidRPr="001A434A" w:rsidRDefault="00767961" w:rsidP="00767961">
      <w:pPr>
        <w:pStyle w:val="VENDOSI"/>
        <w:rPr>
          <w:sz w:val="21"/>
          <w:szCs w:val="21"/>
          <w:lang w:val="sq-AL"/>
        </w:rPr>
      </w:pPr>
      <w:r w:rsidRPr="001A434A">
        <w:rPr>
          <w:sz w:val="21"/>
          <w:szCs w:val="21"/>
          <w:lang w:val="sq-AL"/>
        </w:rPr>
        <w:t>VENDOSI:</w:t>
      </w:r>
    </w:p>
    <w:p w:rsidR="00767961" w:rsidRPr="001A434A" w:rsidRDefault="00767961" w:rsidP="00767961">
      <w:pPr>
        <w:pStyle w:val="Paragrafi"/>
        <w:rPr>
          <w:sz w:val="21"/>
          <w:szCs w:val="21"/>
          <w:lang w:val="sq-AL"/>
        </w:rPr>
      </w:pPr>
    </w:p>
    <w:p w:rsidR="00767961" w:rsidRPr="001A434A" w:rsidRDefault="00767961" w:rsidP="00767961">
      <w:pPr>
        <w:pStyle w:val="Paragrafi"/>
        <w:rPr>
          <w:sz w:val="21"/>
          <w:szCs w:val="21"/>
          <w:lang w:val="sq-AL"/>
        </w:rPr>
      </w:pPr>
      <w:r w:rsidRPr="001A434A">
        <w:rPr>
          <w:sz w:val="21"/>
          <w:szCs w:val="21"/>
          <w:lang w:val="sq-AL"/>
        </w:rPr>
        <w:t>1. Rishpërndarjen e fondeve për shpenzime kapitale, ndërmjet programeve të miratuara për Ministrinë e Mjedisit, Pyjeve dhe Administrimit të Ujërave, në buxhetin e vitit 2012, si më poshtë vijon:</w:t>
      </w:r>
    </w:p>
    <w:p w:rsidR="00767961" w:rsidRPr="001A434A" w:rsidRDefault="00767961" w:rsidP="00767961">
      <w:pPr>
        <w:pStyle w:val="Paragrafi"/>
        <w:rPr>
          <w:sz w:val="21"/>
          <w:szCs w:val="21"/>
          <w:lang w:val="sq-AL"/>
        </w:rPr>
      </w:pPr>
      <w:r w:rsidRPr="001A434A">
        <w:rPr>
          <w:sz w:val="21"/>
          <w:szCs w:val="21"/>
          <w:lang w:val="sq-AL"/>
        </w:rPr>
        <w:t>a) Në programin “Adminis</w:t>
      </w:r>
      <w:r>
        <w:rPr>
          <w:sz w:val="21"/>
          <w:szCs w:val="21"/>
          <w:lang w:val="sq-AL"/>
        </w:rPr>
        <w:t>trimi i pyjeve”, për projektin</w:t>
      </w:r>
      <w:r w:rsidRPr="001A434A">
        <w:rPr>
          <w:sz w:val="21"/>
          <w:szCs w:val="21"/>
          <w:lang w:val="sq-AL"/>
        </w:rPr>
        <w:t xml:space="preserve"> “Zhvillimi i burimeve natyrore”, për kosto lok</w:t>
      </w:r>
      <w:r>
        <w:rPr>
          <w:sz w:val="21"/>
          <w:szCs w:val="21"/>
          <w:lang w:val="sq-AL"/>
        </w:rPr>
        <w:t>ale, shtohet fondi</w:t>
      </w:r>
      <w:r w:rsidRPr="001A434A">
        <w:rPr>
          <w:sz w:val="21"/>
          <w:szCs w:val="21"/>
          <w:lang w:val="sq-AL"/>
        </w:rPr>
        <w:t xml:space="preserve"> në vlerën 3 300 000 (tre milionë e treqind mijë) lekë;</w:t>
      </w:r>
    </w:p>
    <w:p w:rsidR="00767961" w:rsidRPr="001A434A" w:rsidRDefault="00767961" w:rsidP="00767961">
      <w:pPr>
        <w:pStyle w:val="Paragrafi"/>
        <w:rPr>
          <w:sz w:val="21"/>
          <w:szCs w:val="21"/>
          <w:lang w:val="sq-AL"/>
        </w:rPr>
      </w:pPr>
      <w:r w:rsidRPr="001A434A">
        <w:rPr>
          <w:sz w:val="21"/>
          <w:szCs w:val="21"/>
          <w:lang w:val="sq-AL"/>
        </w:rPr>
        <w:t>b) Në programin “Mbrojtja e mjedisit”, për projektin “Transformim i tregut për panelet diellore (ndryshimet klimatike)”, pë</w:t>
      </w:r>
      <w:r>
        <w:rPr>
          <w:sz w:val="21"/>
          <w:szCs w:val="21"/>
          <w:lang w:val="sq-AL"/>
        </w:rPr>
        <w:t>r kosto lokale, pakësohet fondi</w:t>
      </w:r>
      <w:r w:rsidRPr="001A434A">
        <w:rPr>
          <w:sz w:val="21"/>
          <w:szCs w:val="21"/>
          <w:lang w:val="sq-AL"/>
        </w:rPr>
        <w:t xml:space="preserve"> në vlerën 3 300 000 (tre milionë e treqind mijë) lekë.</w:t>
      </w:r>
    </w:p>
    <w:p w:rsidR="00767961" w:rsidRPr="001A434A" w:rsidRDefault="00767961" w:rsidP="00767961">
      <w:pPr>
        <w:pStyle w:val="Paragrafi"/>
        <w:rPr>
          <w:sz w:val="21"/>
          <w:szCs w:val="21"/>
          <w:lang w:val="sq-AL"/>
        </w:rPr>
      </w:pPr>
      <w:r w:rsidRPr="001A434A">
        <w:rPr>
          <w:sz w:val="21"/>
          <w:szCs w:val="21"/>
          <w:lang w:val="sq-AL"/>
        </w:rPr>
        <w:t>2. Ngarkohen Ministria e Mjedisit, Pyjeve dhe Administrimit të Ujërave dhe Ministria e Financave për zbatimin e këtij vendimi.</w:t>
      </w:r>
    </w:p>
    <w:p w:rsidR="00767961" w:rsidRPr="001A434A" w:rsidRDefault="00767961" w:rsidP="00767961">
      <w:pPr>
        <w:pStyle w:val="Paragrafi"/>
        <w:rPr>
          <w:sz w:val="21"/>
          <w:szCs w:val="21"/>
          <w:lang w:val="sq-AL"/>
        </w:rPr>
      </w:pPr>
      <w:r w:rsidRPr="001A434A">
        <w:rPr>
          <w:sz w:val="21"/>
          <w:szCs w:val="21"/>
          <w:lang w:val="sq-AL"/>
        </w:rPr>
        <w:t> Ky vendim hyn në fuqi menjëherë dhe botohet në Fletoren Zyrtare.</w:t>
      </w:r>
    </w:p>
    <w:p w:rsidR="00767961" w:rsidRPr="001A434A" w:rsidRDefault="00767961" w:rsidP="00767961">
      <w:pPr>
        <w:pStyle w:val="Paragrafi"/>
        <w:rPr>
          <w:sz w:val="21"/>
          <w:szCs w:val="21"/>
          <w:lang w:val="sq-AL"/>
        </w:rPr>
      </w:pPr>
    </w:p>
    <w:p w:rsidR="00767961" w:rsidRPr="001A434A" w:rsidRDefault="00767961" w:rsidP="00767961">
      <w:pPr>
        <w:pStyle w:val="Autoriteti"/>
        <w:rPr>
          <w:sz w:val="21"/>
          <w:szCs w:val="21"/>
          <w:lang w:val="sq-AL"/>
        </w:rPr>
      </w:pPr>
      <w:r w:rsidRPr="001A434A">
        <w:rPr>
          <w:sz w:val="21"/>
          <w:szCs w:val="21"/>
          <w:lang w:val="sq-AL"/>
        </w:rPr>
        <w:t> KRYEMINISTRI</w:t>
      </w:r>
    </w:p>
    <w:p w:rsidR="00767961" w:rsidRPr="001A434A" w:rsidRDefault="00767961" w:rsidP="00767961">
      <w:pPr>
        <w:pStyle w:val="AutoritetiEmer"/>
        <w:rPr>
          <w:sz w:val="21"/>
          <w:szCs w:val="21"/>
          <w:lang w:val="sq-AL"/>
        </w:rPr>
      </w:pPr>
      <w:r w:rsidRPr="001A434A">
        <w:rPr>
          <w:sz w:val="21"/>
          <w:szCs w:val="21"/>
          <w:lang w:val="sq-AL"/>
        </w:rPr>
        <w:t> Sali Berisha</w:t>
      </w:r>
    </w:p>
    <w:p w:rsidR="00767961" w:rsidRPr="00B95006" w:rsidRDefault="00767961" w:rsidP="00767961">
      <w:pPr>
        <w:pStyle w:val="Paragrafi"/>
        <w:rPr>
          <w:szCs w:val="21"/>
          <w:lang w:val="sq-AL"/>
        </w:rPr>
      </w:pPr>
    </w:p>
    <w:p w:rsidR="00767961" w:rsidRPr="001A434A" w:rsidRDefault="00767961" w:rsidP="00767961">
      <w:pPr>
        <w:pStyle w:val="Paragrafi"/>
        <w:rPr>
          <w:sz w:val="21"/>
          <w:szCs w:val="21"/>
          <w:lang w:val="sq-AL"/>
        </w:rPr>
      </w:pPr>
    </w:p>
    <w:p w:rsidR="00767961" w:rsidRPr="001A434A" w:rsidRDefault="00767961" w:rsidP="00767961">
      <w:pPr>
        <w:pStyle w:val="Akti"/>
        <w:rPr>
          <w:sz w:val="21"/>
          <w:szCs w:val="21"/>
          <w:lang w:val="sq-AL"/>
        </w:rPr>
      </w:pPr>
      <w:r w:rsidRPr="001A434A">
        <w:rPr>
          <w:sz w:val="21"/>
          <w:szCs w:val="21"/>
          <w:lang w:val="sq-AL"/>
        </w:rPr>
        <w:t>VENDIM</w:t>
      </w:r>
    </w:p>
    <w:p w:rsidR="00767961" w:rsidRPr="001A434A" w:rsidRDefault="00767961" w:rsidP="00767961">
      <w:pPr>
        <w:pStyle w:val="NumriData"/>
        <w:rPr>
          <w:sz w:val="21"/>
          <w:szCs w:val="21"/>
          <w:lang w:val="sq-AL"/>
        </w:rPr>
      </w:pPr>
      <w:r w:rsidRPr="001A434A">
        <w:rPr>
          <w:sz w:val="21"/>
          <w:szCs w:val="21"/>
          <w:lang w:val="sq-AL"/>
        </w:rPr>
        <w:t>Nr. 812, datë 21.11.2012</w:t>
      </w:r>
    </w:p>
    <w:p w:rsidR="00767961" w:rsidRPr="001A434A" w:rsidRDefault="00767961" w:rsidP="00767961">
      <w:pPr>
        <w:pStyle w:val="Paragrafi"/>
        <w:rPr>
          <w:sz w:val="21"/>
          <w:szCs w:val="21"/>
          <w:lang w:val="sq-AL"/>
        </w:rPr>
      </w:pPr>
    </w:p>
    <w:p w:rsidR="00767961" w:rsidRPr="001A434A" w:rsidRDefault="00767961" w:rsidP="00767961">
      <w:pPr>
        <w:pStyle w:val="Titulli"/>
        <w:rPr>
          <w:sz w:val="21"/>
          <w:szCs w:val="21"/>
          <w:lang w:val="sq-AL"/>
        </w:rPr>
      </w:pPr>
      <w:r w:rsidRPr="001A434A">
        <w:rPr>
          <w:sz w:val="21"/>
          <w:szCs w:val="21"/>
          <w:lang w:val="sq-AL"/>
        </w:rPr>
        <w:t>PËR NJË SHTESË DHE NDRYSHIM NË VENDIMIN NR. 758, DATË 2.11.2012 TË KËSHILLIT TË MINISTRAVE “PËR NJË SHTESË FONDESH NË BUXHETIN E VITIT 2012, MIRATUAR PËR MINISTRINË E TURIZMIT, KULTURËS, RINISË DHE SPORTEVE, PËR EKSPOZITAT E DREJTORISË SË PËRGJITHSHME TË ARKIVAVE DHE EKSPOZITËN “VESHJE TË TREVA</w:t>
      </w:r>
      <w:r>
        <w:rPr>
          <w:sz w:val="21"/>
          <w:szCs w:val="21"/>
          <w:lang w:val="sq-AL"/>
        </w:rPr>
        <w:t>VE SHQIPTARE”, NË KUADËR TË 100-</w:t>
      </w:r>
      <w:r w:rsidRPr="001A434A">
        <w:rPr>
          <w:sz w:val="21"/>
          <w:szCs w:val="21"/>
          <w:lang w:val="sq-AL"/>
        </w:rPr>
        <w:t>VJETORIT TË PAVARËSISË”</w:t>
      </w:r>
    </w:p>
    <w:p w:rsidR="00767961" w:rsidRPr="001A434A" w:rsidRDefault="00767961" w:rsidP="00767961">
      <w:pPr>
        <w:pStyle w:val="Paragrafi"/>
        <w:rPr>
          <w:sz w:val="21"/>
          <w:szCs w:val="21"/>
          <w:lang w:val="sq-AL"/>
        </w:rPr>
      </w:pPr>
      <w:r w:rsidRPr="001A434A">
        <w:rPr>
          <w:sz w:val="21"/>
          <w:szCs w:val="21"/>
          <w:lang w:val="sq-AL"/>
        </w:rPr>
        <w:t> </w:t>
      </w:r>
    </w:p>
    <w:p w:rsidR="00767961" w:rsidRPr="001A434A" w:rsidRDefault="00767961" w:rsidP="00767961">
      <w:pPr>
        <w:pStyle w:val="Paragrafi"/>
        <w:rPr>
          <w:sz w:val="21"/>
          <w:szCs w:val="21"/>
          <w:lang w:val="sq-AL"/>
        </w:rPr>
      </w:pPr>
      <w:r w:rsidRPr="001A434A">
        <w:rPr>
          <w:sz w:val="21"/>
          <w:szCs w:val="21"/>
          <w:lang w:val="sq-AL"/>
        </w:rPr>
        <w:t>Në mbështetje të nenit 100 të Kushtetutës, të neneve 5 e 45 të ligjit nr. 9936, datë 26.6.2008 “Për menaxhimin e sistemit buxhetor në Republikën e Shqipërisë” dhe të nenit 13 të ligjit nr. 10 487, datë 5.12.2011 “Për buxhetin e vitit 2012”, me propozimin e Ministrit të Turizmit, Kulturës, Rinisë dhe Sporteve, Këshilli i Ministrave</w:t>
      </w:r>
    </w:p>
    <w:p w:rsidR="00767961" w:rsidRPr="001A434A" w:rsidRDefault="00767961" w:rsidP="00767961">
      <w:pPr>
        <w:pStyle w:val="Paragrafi"/>
        <w:rPr>
          <w:sz w:val="21"/>
          <w:szCs w:val="21"/>
          <w:lang w:val="sq-AL"/>
        </w:rPr>
      </w:pPr>
    </w:p>
    <w:p w:rsidR="00767961" w:rsidRPr="001A434A" w:rsidRDefault="00767961" w:rsidP="00767961">
      <w:pPr>
        <w:pStyle w:val="VENDOSI"/>
        <w:rPr>
          <w:sz w:val="21"/>
          <w:szCs w:val="21"/>
          <w:lang w:val="sq-AL"/>
        </w:rPr>
      </w:pPr>
      <w:r w:rsidRPr="001A434A">
        <w:rPr>
          <w:sz w:val="21"/>
          <w:szCs w:val="21"/>
          <w:lang w:val="sq-AL"/>
        </w:rPr>
        <w:t>VENDOSI:</w:t>
      </w:r>
    </w:p>
    <w:p w:rsidR="00767961" w:rsidRPr="001A434A" w:rsidRDefault="00767961" w:rsidP="00767961">
      <w:pPr>
        <w:pStyle w:val="Paragrafi"/>
        <w:rPr>
          <w:sz w:val="21"/>
          <w:szCs w:val="21"/>
          <w:lang w:val="sq-AL"/>
        </w:rPr>
      </w:pPr>
    </w:p>
    <w:p w:rsidR="00767961" w:rsidRPr="001A434A" w:rsidRDefault="00767961" w:rsidP="00767961">
      <w:pPr>
        <w:pStyle w:val="Paragrafi"/>
        <w:rPr>
          <w:sz w:val="21"/>
          <w:szCs w:val="21"/>
          <w:lang w:val="sq-AL"/>
        </w:rPr>
      </w:pPr>
      <w:r w:rsidRPr="001A434A">
        <w:rPr>
          <w:sz w:val="21"/>
          <w:szCs w:val="21"/>
          <w:lang w:val="sq-AL"/>
        </w:rPr>
        <w:t> Në vendimin nr. 758, datë 2.11.2012 të Këshillit të Ministrave, bëhen shtesa dhe ndryshimi i mëposhtëm:</w:t>
      </w:r>
    </w:p>
    <w:p w:rsidR="00767961" w:rsidRPr="001A434A" w:rsidRDefault="00767961" w:rsidP="00767961">
      <w:pPr>
        <w:pStyle w:val="Paragrafi"/>
        <w:rPr>
          <w:sz w:val="21"/>
          <w:szCs w:val="21"/>
          <w:lang w:val="sq-AL"/>
        </w:rPr>
      </w:pPr>
      <w:r w:rsidRPr="001A434A">
        <w:rPr>
          <w:sz w:val="21"/>
          <w:szCs w:val="21"/>
          <w:lang w:val="sq-AL"/>
        </w:rPr>
        <w:t> 1. Në titullin e vendimit, pas emërtimit “... Ministrisë së Turizmit, Kultu</w:t>
      </w:r>
      <w:r>
        <w:rPr>
          <w:sz w:val="21"/>
          <w:szCs w:val="21"/>
          <w:lang w:val="sq-AL"/>
        </w:rPr>
        <w:t xml:space="preserve">rës, Rinisë dhe Sporteve ...” </w:t>
      </w:r>
      <w:r w:rsidRPr="001A434A">
        <w:rPr>
          <w:sz w:val="21"/>
          <w:szCs w:val="21"/>
          <w:lang w:val="sq-AL"/>
        </w:rPr>
        <w:t>shtohet emërtimi “... Drejtorisë së Përgjithshme të Arkivave ...”.</w:t>
      </w:r>
    </w:p>
    <w:p w:rsidR="00CA38C3" w:rsidRPr="00F02A7C" w:rsidRDefault="00CA38C3" w:rsidP="005660E4">
      <w:pPr>
        <w:pStyle w:val="Paragrafi"/>
      </w:pPr>
    </w:p>
    <w:p w:rsidR="00CA38C3" w:rsidRPr="00F02A7C" w:rsidRDefault="00CA38C3" w:rsidP="005660E4">
      <w:pPr>
        <w:pStyle w:val="Paragrafi"/>
      </w:pPr>
    </w:p>
    <w:p w:rsidR="00481195" w:rsidRPr="001A434A" w:rsidRDefault="00481195" w:rsidP="00481195">
      <w:pPr>
        <w:pStyle w:val="Paragrafi"/>
        <w:rPr>
          <w:sz w:val="21"/>
          <w:szCs w:val="21"/>
          <w:lang w:val="sq-AL"/>
        </w:rPr>
      </w:pPr>
      <w:r w:rsidRPr="001A434A">
        <w:rPr>
          <w:sz w:val="21"/>
          <w:szCs w:val="21"/>
          <w:lang w:val="sq-AL"/>
        </w:rPr>
        <w:t> 2. Pika 1 ndry</w:t>
      </w:r>
      <w:r>
        <w:rPr>
          <w:sz w:val="21"/>
          <w:szCs w:val="21"/>
          <w:lang w:val="sq-AL"/>
        </w:rPr>
        <w:t>shohet</w:t>
      </w:r>
      <w:r w:rsidRPr="001A434A">
        <w:rPr>
          <w:sz w:val="21"/>
          <w:szCs w:val="21"/>
          <w:lang w:val="sq-AL"/>
        </w:rPr>
        <w:t xml:space="preserve"> si më poshtë vijon:</w:t>
      </w:r>
    </w:p>
    <w:p w:rsidR="00481195" w:rsidRPr="001A434A" w:rsidRDefault="00481195" w:rsidP="00481195">
      <w:pPr>
        <w:pStyle w:val="Paragrafi"/>
        <w:rPr>
          <w:sz w:val="21"/>
          <w:szCs w:val="21"/>
          <w:lang w:val="sq-AL"/>
        </w:rPr>
      </w:pPr>
      <w:r w:rsidRPr="001A434A">
        <w:rPr>
          <w:sz w:val="21"/>
          <w:szCs w:val="21"/>
          <w:lang w:val="sq-AL"/>
        </w:rPr>
        <w:t>“1. Institucioneve të mëposhtme, në buxhetin e miratuar për vitin 2012, t’u shtohen fondet, si më poshtë vijon:</w:t>
      </w:r>
    </w:p>
    <w:p w:rsidR="00481195" w:rsidRPr="001A434A" w:rsidRDefault="00481195" w:rsidP="00481195">
      <w:pPr>
        <w:pStyle w:val="Paragrafi"/>
        <w:rPr>
          <w:sz w:val="21"/>
          <w:szCs w:val="21"/>
          <w:lang w:val="sq-AL"/>
        </w:rPr>
      </w:pPr>
      <w:r w:rsidRPr="001A434A">
        <w:rPr>
          <w:sz w:val="21"/>
          <w:szCs w:val="21"/>
          <w:lang w:val="sq-AL"/>
        </w:rPr>
        <w:t>a) Ministrisë së Turizmit</w:t>
      </w:r>
      <w:r>
        <w:rPr>
          <w:sz w:val="21"/>
          <w:szCs w:val="21"/>
          <w:lang w:val="sq-AL"/>
        </w:rPr>
        <w:t>, Kulturës, Rinisë dhe Sporteve në zërin “Projekte”</w:t>
      </w:r>
      <w:r w:rsidRPr="001A434A">
        <w:rPr>
          <w:sz w:val="21"/>
          <w:szCs w:val="21"/>
          <w:lang w:val="sq-AL"/>
        </w:rPr>
        <w:t xml:space="preserve"> artikulli 604, t’i shtohet fondi prej 720 000 (shtatëqind e njëzet mijë) lekësh, sipas listë-preventivit bashkëlidhur, për </w:t>
      </w:r>
      <w:r w:rsidRPr="001A434A">
        <w:rPr>
          <w:sz w:val="21"/>
          <w:szCs w:val="21"/>
          <w:lang w:val="sq-AL"/>
        </w:rPr>
        <w:lastRenderedPageBreak/>
        <w:t>organizimin e ekspozitës etnografike mbarëkombëtare “Veshje të trevave shqiptare”, që do të zhvillohet në mjed</w:t>
      </w:r>
      <w:r>
        <w:rPr>
          <w:sz w:val="21"/>
          <w:szCs w:val="21"/>
          <w:lang w:val="sq-AL"/>
        </w:rPr>
        <w:t>iset e Muzeut Historik Kombëtar me rastin e 100-</w:t>
      </w:r>
      <w:r w:rsidRPr="001A434A">
        <w:rPr>
          <w:sz w:val="21"/>
          <w:szCs w:val="21"/>
          <w:lang w:val="sq-AL"/>
        </w:rPr>
        <w:t xml:space="preserve">Vjetorit të Pavarësisë. </w:t>
      </w:r>
    </w:p>
    <w:p w:rsidR="00481195" w:rsidRPr="001A434A" w:rsidRDefault="00481195" w:rsidP="00481195">
      <w:pPr>
        <w:pStyle w:val="Paragrafi"/>
        <w:rPr>
          <w:sz w:val="21"/>
          <w:szCs w:val="21"/>
          <w:lang w:val="sq-AL"/>
        </w:rPr>
      </w:pPr>
      <w:r w:rsidRPr="001A434A">
        <w:rPr>
          <w:sz w:val="21"/>
          <w:szCs w:val="21"/>
          <w:lang w:val="sq-AL"/>
        </w:rPr>
        <w:t>b) Drejtorisë së Përgjithshme të Arkivave t’i shtohet fondi prej 1 900 000 (një milion e nëntëqind mijë) lekësh, sipas listë-preventivit bashkëlidhur, për r</w:t>
      </w:r>
      <w:r>
        <w:rPr>
          <w:sz w:val="21"/>
          <w:szCs w:val="21"/>
          <w:lang w:val="sq-AL"/>
        </w:rPr>
        <w:t>ealizimin e ekspozitave për 100-</w:t>
      </w:r>
      <w:r w:rsidRPr="001A434A">
        <w:rPr>
          <w:sz w:val="21"/>
          <w:szCs w:val="21"/>
          <w:lang w:val="sq-AL"/>
        </w:rPr>
        <w:t>Vjetorin e Pavarësisë.”.</w:t>
      </w:r>
    </w:p>
    <w:p w:rsidR="00481195" w:rsidRPr="001A434A" w:rsidRDefault="00481195" w:rsidP="00481195">
      <w:pPr>
        <w:pStyle w:val="Paragrafi"/>
        <w:rPr>
          <w:sz w:val="21"/>
          <w:szCs w:val="21"/>
          <w:lang w:val="sq-AL"/>
        </w:rPr>
      </w:pPr>
      <w:r w:rsidRPr="001A434A">
        <w:rPr>
          <w:sz w:val="21"/>
          <w:szCs w:val="21"/>
          <w:lang w:val="sq-AL"/>
        </w:rPr>
        <w:t>3. Ngarkohen Ministria e Turizmit, Kulturës, Rinisë dhe Sporteve, Ministria e Financave dhe Drejtoria e Përgjithshme e Arkivave për zbatimin e këtij vendimi.</w:t>
      </w:r>
    </w:p>
    <w:p w:rsidR="00481195" w:rsidRPr="001A434A" w:rsidRDefault="00481195" w:rsidP="00481195">
      <w:pPr>
        <w:pStyle w:val="Paragrafi"/>
        <w:rPr>
          <w:sz w:val="21"/>
          <w:szCs w:val="21"/>
          <w:lang w:val="sq-AL"/>
        </w:rPr>
      </w:pPr>
      <w:r w:rsidRPr="001A434A">
        <w:rPr>
          <w:sz w:val="21"/>
          <w:szCs w:val="21"/>
          <w:lang w:val="sq-AL"/>
        </w:rPr>
        <w:t>Ky vendim hyn në fuqi menjëherë dhe botohet në Fletoren Zyrtare.</w:t>
      </w:r>
    </w:p>
    <w:p w:rsidR="00481195" w:rsidRPr="00B21733" w:rsidRDefault="00481195" w:rsidP="00481195">
      <w:pPr>
        <w:pStyle w:val="Paragrafi"/>
        <w:rPr>
          <w:sz w:val="2"/>
          <w:szCs w:val="21"/>
          <w:lang w:val="sq-AL"/>
        </w:rPr>
      </w:pPr>
      <w:r w:rsidRPr="00B21733">
        <w:rPr>
          <w:sz w:val="6"/>
          <w:szCs w:val="21"/>
          <w:lang w:val="sq-AL"/>
        </w:rPr>
        <w:t> </w:t>
      </w: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8E60A7" w:rsidRDefault="00481195" w:rsidP="00481195">
      <w:pPr>
        <w:pStyle w:val="Paragrafi"/>
        <w:ind w:firstLine="0"/>
        <w:rPr>
          <w:sz w:val="14"/>
          <w:szCs w:val="21"/>
          <w:lang w:val="sq-AL"/>
        </w:rPr>
      </w:pPr>
    </w:p>
    <w:p w:rsidR="00481195" w:rsidRPr="001A434A" w:rsidRDefault="00481195" w:rsidP="00481195">
      <w:pPr>
        <w:pStyle w:val="Paragrafi"/>
        <w:ind w:firstLine="0"/>
        <w:jc w:val="center"/>
        <w:rPr>
          <w:sz w:val="21"/>
          <w:szCs w:val="21"/>
          <w:lang w:val="sq-AL"/>
        </w:rPr>
      </w:pPr>
      <w:r w:rsidRPr="001A434A">
        <w:rPr>
          <w:sz w:val="21"/>
          <w:szCs w:val="21"/>
          <w:lang w:val="sq-AL"/>
        </w:rPr>
        <w:t>PROJEKTET PËR 100</w:t>
      </w:r>
      <w:r>
        <w:rPr>
          <w:sz w:val="21"/>
          <w:szCs w:val="21"/>
          <w:lang w:val="sq-AL"/>
        </w:rPr>
        <w:t>-</w:t>
      </w:r>
      <w:r w:rsidRPr="001A434A">
        <w:rPr>
          <w:sz w:val="21"/>
          <w:szCs w:val="21"/>
          <w:lang w:val="sq-AL"/>
        </w:rPr>
        <w:t>VJETORIN E PAVARËSISË SË SHTETIT SHQIPTAR</w:t>
      </w:r>
    </w:p>
    <w:p w:rsidR="00481195" w:rsidRPr="001A434A" w:rsidRDefault="00481195" w:rsidP="00481195">
      <w:pPr>
        <w:pStyle w:val="Paragrafi"/>
        <w:ind w:firstLine="0"/>
        <w:jc w:val="center"/>
        <w:rPr>
          <w:sz w:val="21"/>
          <w:szCs w:val="21"/>
          <w:lang w:val="sq-AL"/>
        </w:rPr>
      </w:pPr>
      <w:r w:rsidRPr="001A434A">
        <w:rPr>
          <w:sz w:val="21"/>
          <w:szCs w:val="21"/>
          <w:lang w:val="sq-AL"/>
        </w:rPr>
        <w:t>DREJTORIA E PËRGJITHSHME E ARKIVAVE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4362"/>
        <w:gridCol w:w="945"/>
        <w:gridCol w:w="900"/>
        <w:gridCol w:w="1097"/>
        <w:gridCol w:w="1426"/>
      </w:tblGrid>
      <w:tr w:rsidR="00481195" w:rsidRPr="008E60A7" w:rsidTr="00C03277">
        <w:tc>
          <w:tcPr>
            <w:tcW w:w="558" w:type="dxa"/>
            <w:vAlign w:val="center"/>
          </w:tcPr>
          <w:p w:rsidR="00481195" w:rsidRPr="008E60A7" w:rsidRDefault="00481195" w:rsidP="00C03277">
            <w:pPr>
              <w:pStyle w:val="Paragrafi"/>
              <w:ind w:firstLine="0"/>
              <w:jc w:val="center"/>
              <w:rPr>
                <w:b/>
                <w:sz w:val="18"/>
                <w:szCs w:val="18"/>
                <w:lang w:val="sq-AL"/>
              </w:rPr>
            </w:pPr>
            <w:r w:rsidRPr="008E60A7">
              <w:rPr>
                <w:b/>
                <w:sz w:val="18"/>
                <w:szCs w:val="18"/>
                <w:lang w:val="sq-AL"/>
              </w:rPr>
              <w:t>Nr.</w:t>
            </w:r>
          </w:p>
        </w:tc>
        <w:tc>
          <w:tcPr>
            <w:tcW w:w="4365" w:type="dxa"/>
            <w:vAlign w:val="center"/>
          </w:tcPr>
          <w:p w:rsidR="00481195" w:rsidRPr="008E60A7" w:rsidRDefault="00481195" w:rsidP="00C03277">
            <w:pPr>
              <w:pStyle w:val="Paragrafi"/>
              <w:ind w:firstLine="0"/>
              <w:jc w:val="center"/>
              <w:rPr>
                <w:b/>
                <w:sz w:val="18"/>
                <w:szCs w:val="18"/>
                <w:lang w:val="sq-AL"/>
              </w:rPr>
            </w:pPr>
            <w:r w:rsidRPr="008E60A7">
              <w:rPr>
                <w:b/>
                <w:sz w:val="18"/>
                <w:szCs w:val="18"/>
                <w:lang w:val="sq-AL"/>
              </w:rPr>
              <w:t>Emri i aktivitetit</w:t>
            </w:r>
          </w:p>
        </w:tc>
        <w:tc>
          <w:tcPr>
            <w:tcW w:w="945" w:type="dxa"/>
            <w:vAlign w:val="center"/>
          </w:tcPr>
          <w:p w:rsidR="00481195" w:rsidRPr="008E60A7" w:rsidRDefault="00481195" w:rsidP="00C03277">
            <w:pPr>
              <w:pStyle w:val="Paragrafi"/>
              <w:ind w:firstLine="0"/>
              <w:jc w:val="center"/>
              <w:rPr>
                <w:b/>
                <w:sz w:val="18"/>
                <w:szCs w:val="18"/>
                <w:lang w:val="sq-AL"/>
              </w:rPr>
            </w:pPr>
            <w:r w:rsidRPr="008E60A7">
              <w:rPr>
                <w:b/>
                <w:sz w:val="18"/>
                <w:szCs w:val="18"/>
                <w:lang w:val="sq-AL"/>
              </w:rPr>
              <w:t>Data</w:t>
            </w:r>
          </w:p>
        </w:tc>
        <w:tc>
          <w:tcPr>
            <w:tcW w:w="900" w:type="dxa"/>
            <w:vAlign w:val="center"/>
          </w:tcPr>
          <w:p w:rsidR="00481195" w:rsidRPr="008E60A7" w:rsidRDefault="00481195" w:rsidP="00C03277">
            <w:pPr>
              <w:pStyle w:val="Paragrafi"/>
              <w:ind w:firstLine="0"/>
              <w:jc w:val="center"/>
              <w:rPr>
                <w:b/>
                <w:sz w:val="18"/>
                <w:szCs w:val="18"/>
                <w:lang w:val="sq-AL"/>
              </w:rPr>
            </w:pPr>
            <w:r w:rsidRPr="008E60A7">
              <w:rPr>
                <w:b/>
                <w:sz w:val="18"/>
                <w:szCs w:val="18"/>
                <w:lang w:val="sq-AL"/>
              </w:rPr>
              <w:t>Vendi</w:t>
            </w:r>
          </w:p>
        </w:tc>
        <w:tc>
          <w:tcPr>
            <w:tcW w:w="1093" w:type="dxa"/>
            <w:vAlign w:val="center"/>
          </w:tcPr>
          <w:p w:rsidR="00481195" w:rsidRPr="008E60A7" w:rsidRDefault="00481195" w:rsidP="00C03277">
            <w:pPr>
              <w:pStyle w:val="Paragrafi"/>
              <w:ind w:firstLine="0"/>
              <w:jc w:val="center"/>
              <w:rPr>
                <w:b/>
                <w:sz w:val="18"/>
                <w:szCs w:val="18"/>
                <w:lang w:val="sq-AL"/>
              </w:rPr>
            </w:pPr>
            <w:r w:rsidRPr="008E60A7">
              <w:rPr>
                <w:b/>
                <w:sz w:val="18"/>
                <w:szCs w:val="18"/>
                <w:lang w:val="sq-AL"/>
              </w:rPr>
              <w:t>Institucioni zbatues</w:t>
            </w:r>
          </w:p>
        </w:tc>
        <w:tc>
          <w:tcPr>
            <w:tcW w:w="1426" w:type="dxa"/>
            <w:vAlign w:val="center"/>
          </w:tcPr>
          <w:p w:rsidR="00481195" w:rsidRPr="008E60A7" w:rsidRDefault="00481195" w:rsidP="00C03277">
            <w:pPr>
              <w:pStyle w:val="Paragrafi"/>
              <w:ind w:firstLine="0"/>
              <w:jc w:val="center"/>
              <w:rPr>
                <w:b/>
                <w:sz w:val="18"/>
                <w:szCs w:val="18"/>
                <w:lang w:val="sq-AL"/>
              </w:rPr>
            </w:pPr>
            <w:r w:rsidRPr="008E60A7">
              <w:rPr>
                <w:b/>
                <w:sz w:val="18"/>
                <w:szCs w:val="18"/>
                <w:lang w:val="sq-AL"/>
              </w:rPr>
              <w:t>Shuma</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1</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Ekspozitë “Plava dhe Gucia në 100</w:t>
            </w:r>
            <w:r>
              <w:rPr>
                <w:sz w:val="18"/>
                <w:szCs w:val="18"/>
                <w:lang w:val="sq-AL"/>
              </w:rPr>
              <w:t>-</w:t>
            </w:r>
            <w:r w:rsidRPr="008E60A7">
              <w:rPr>
                <w:sz w:val="18"/>
                <w:szCs w:val="18"/>
                <w:lang w:val="sq-AL"/>
              </w:rPr>
              <w:t>Vjetorin e Pavarësisë”</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27 korrik</w:t>
            </w:r>
          </w:p>
        </w:tc>
        <w:tc>
          <w:tcPr>
            <w:tcW w:w="900" w:type="dxa"/>
          </w:tcPr>
          <w:p w:rsidR="00481195" w:rsidRPr="008E60A7" w:rsidRDefault="00481195" w:rsidP="00C03277">
            <w:pPr>
              <w:pStyle w:val="Paragrafi"/>
              <w:ind w:firstLine="0"/>
              <w:rPr>
                <w:sz w:val="18"/>
                <w:szCs w:val="18"/>
                <w:lang w:val="sq-AL"/>
              </w:rPr>
            </w:pPr>
            <w:r w:rsidRPr="008E60A7">
              <w:rPr>
                <w:sz w:val="18"/>
                <w:szCs w:val="18"/>
                <w:lang w:val="sq-AL"/>
              </w:rPr>
              <w:t>Plavë, Mal i Zi</w:t>
            </w:r>
          </w:p>
        </w:tc>
        <w:tc>
          <w:tcPr>
            <w:tcW w:w="1093" w:type="dxa"/>
          </w:tcPr>
          <w:p w:rsidR="00481195" w:rsidRPr="008E60A7" w:rsidRDefault="00481195" w:rsidP="00C03277">
            <w:pPr>
              <w:pStyle w:val="Paragrafi"/>
              <w:ind w:firstLine="0"/>
              <w:rPr>
                <w:sz w:val="18"/>
                <w:szCs w:val="18"/>
                <w:lang w:val="sq-AL"/>
              </w:rPr>
            </w:pPr>
            <w:r w:rsidRPr="008E60A7">
              <w:rPr>
                <w:sz w:val="18"/>
                <w:szCs w:val="18"/>
                <w:lang w:val="sq-AL"/>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150.000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2</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Ekspozitë “Marrëdhëniet shqiptaro-ruse në arkivat e dy vendeve tona”</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26 tetor</w:t>
            </w:r>
          </w:p>
        </w:tc>
        <w:tc>
          <w:tcPr>
            <w:tcW w:w="900" w:type="dxa"/>
          </w:tcPr>
          <w:p w:rsidR="00481195" w:rsidRPr="008E60A7" w:rsidRDefault="00481195" w:rsidP="00C03277">
            <w:pPr>
              <w:pStyle w:val="Paragrafi"/>
              <w:ind w:firstLine="0"/>
              <w:rPr>
                <w:sz w:val="18"/>
                <w:szCs w:val="18"/>
                <w:lang w:val="sq-AL"/>
              </w:rPr>
            </w:pPr>
            <w:r w:rsidRPr="008E60A7">
              <w:rPr>
                <w:sz w:val="18"/>
                <w:szCs w:val="18"/>
                <w:lang w:val="sq-AL"/>
              </w:rPr>
              <w:t>Tiranë</w:t>
            </w:r>
          </w:p>
        </w:tc>
        <w:tc>
          <w:tcPr>
            <w:tcW w:w="1093" w:type="dxa"/>
          </w:tcPr>
          <w:p w:rsidR="00481195" w:rsidRPr="008E60A7" w:rsidRDefault="00481195" w:rsidP="00C03277">
            <w:pPr>
              <w:pStyle w:val="Paragrafi"/>
              <w:ind w:firstLine="0"/>
              <w:rPr>
                <w:sz w:val="18"/>
                <w:szCs w:val="18"/>
                <w:lang w:val="sq-AL"/>
              </w:rPr>
            </w:pPr>
            <w:r w:rsidRPr="008E60A7">
              <w:rPr>
                <w:sz w:val="18"/>
                <w:szCs w:val="18"/>
                <w:lang w:val="sq-AL"/>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150.000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3</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Ekspozitë “Elbasani në 100</w:t>
            </w:r>
            <w:r>
              <w:rPr>
                <w:sz w:val="18"/>
                <w:szCs w:val="18"/>
                <w:lang w:val="sq-AL"/>
              </w:rPr>
              <w:t>-</w:t>
            </w:r>
            <w:r w:rsidRPr="008E60A7">
              <w:rPr>
                <w:sz w:val="18"/>
                <w:szCs w:val="18"/>
                <w:lang w:val="sq-AL"/>
              </w:rPr>
              <w:t>Vjetorin e Pavarësisë”</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30 tetor</w:t>
            </w:r>
          </w:p>
        </w:tc>
        <w:tc>
          <w:tcPr>
            <w:tcW w:w="900" w:type="dxa"/>
          </w:tcPr>
          <w:p w:rsidR="00481195" w:rsidRPr="008E60A7" w:rsidRDefault="00481195" w:rsidP="00C03277">
            <w:pPr>
              <w:pStyle w:val="Paragrafi"/>
              <w:ind w:firstLine="0"/>
              <w:rPr>
                <w:sz w:val="18"/>
                <w:szCs w:val="18"/>
                <w:lang w:val="sq-AL"/>
              </w:rPr>
            </w:pPr>
            <w:r w:rsidRPr="008E60A7">
              <w:rPr>
                <w:sz w:val="18"/>
                <w:szCs w:val="18"/>
                <w:lang w:val="sq-AL"/>
              </w:rPr>
              <w:t>Elbasan</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150.000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4</w:t>
            </w:r>
          </w:p>
        </w:tc>
        <w:tc>
          <w:tcPr>
            <w:tcW w:w="4365" w:type="dxa"/>
          </w:tcPr>
          <w:p w:rsidR="00481195" w:rsidRPr="008E60A7" w:rsidRDefault="00481195" w:rsidP="00C03277">
            <w:pPr>
              <w:pStyle w:val="Paragrafi"/>
              <w:ind w:firstLine="0"/>
              <w:rPr>
                <w:sz w:val="18"/>
                <w:szCs w:val="18"/>
                <w:lang w:val="sq-AL"/>
              </w:rPr>
            </w:pPr>
            <w:r>
              <w:rPr>
                <w:sz w:val="18"/>
                <w:szCs w:val="18"/>
                <w:lang w:val="sq-AL"/>
              </w:rPr>
              <w:t>“</w:t>
            </w:r>
            <w:r w:rsidRPr="008E60A7">
              <w:rPr>
                <w:sz w:val="18"/>
                <w:szCs w:val="18"/>
                <w:lang w:val="sq-AL"/>
              </w:rPr>
              <w:t>Transmetimi i kujtesës së Holokaustit dhe parandalimi i krimeve kundër njerëzimit”</w:t>
            </w:r>
            <w:r>
              <w:rPr>
                <w:sz w:val="18"/>
                <w:szCs w:val="18"/>
                <w:lang w:val="sq-AL"/>
              </w:rPr>
              <w:t>,</w:t>
            </w:r>
            <w:r w:rsidRPr="008E60A7">
              <w:rPr>
                <w:sz w:val="18"/>
                <w:szCs w:val="18"/>
                <w:lang w:val="sq-AL"/>
              </w:rPr>
              <w:t xml:space="preserve"> organizuar në kuadër të presidencës së KE-së (Konferencë, Workshop)</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3-5 shtator</w:t>
            </w:r>
          </w:p>
        </w:tc>
        <w:tc>
          <w:tcPr>
            <w:tcW w:w="900" w:type="dxa"/>
          </w:tcPr>
          <w:p w:rsidR="00481195" w:rsidRPr="008E60A7" w:rsidRDefault="00481195" w:rsidP="00C03277">
            <w:pPr>
              <w:pStyle w:val="Paragrafi"/>
              <w:ind w:firstLine="0"/>
              <w:rPr>
                <w:sz w:val="18"/>
                <w:szCs w:val="18"/>
                <w:lang w:val="sq-AL"/>
              </w:rPr>
            </w:pPr>
            <w:r w:rsidRPr="008E60A7">
              <w:rPr>
                <w:sz w:val="18"/>
                <w:szCs w:val="18"/>
                <w:lang w:val="sq-AL"/>
              </w:rPr>
              <w:t>Tiranë</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100.000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5</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Ekspozitë “Nderi i njeriut: Shpëtimi i hebrenjve në Shqipëri”</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3-5 shtator</w:t>
            </w:r>
          </w:p>
        </w:tc>
        <w:tc>
          <w:tcPr>
            <w:tcW w:w="900" w:type="dxa"/>
          </w:tcPr>
          <w:p w:rsidR="00481195" w:rsidRPr="008E60A7" w:rsidRDefault="00481195" w:rsidP="00C03277">
            <w:pPr>
              <w:pStyle w:val="Paragrafi"/>
              <w:ind w:firstLine="0"/>
              <w:rPr>
                <w:sz w:val="18"/>
                <w:szCs w:val="18"/>
                <w:lang w:val="sq-AL"/>
              </w:rPr>
            </w:pPr>
            <w:r w:rsidRPr="008E60A7">
              <w:rPr>
                <w:sz w:val="18"/>
                <w:szCs w:val="18"/>
                <w:lang w:val="sq-AL"/>
              </w:rPr>
              <w:t>Tiranë</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150.000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6</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Përurimi i ekspozitës mbi kontributin e kolonive shqiptare të mërgimit “Diaspora”</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19-26 prill</w:t>
            </w:r>
          </w:p>
        </w:tc>
        <w:tc>
          <w:tcPr>
            <w:tcW w:w="900" w:type="dxa"/>
          </w:tcPr>
          <w:p w:rsidR="00481195" w:rsidRPr="008E60A7" w:rsidRDefault="00481195" w:rsidP="00C03277">
            <w:pPr>
              <w:rPr>
                <w:sz w:val="18"/>
                <w:szCs w:val="18"/>
              </w:rPr>
            </w:pPr>
            <w:r w:rsidRPr="008E60A7">
              <w:rPr>
                <w:sz w:val="18"/>
                <w:szCs w:val="18"/>
              </w:rPr>
              <w:t>Tiranë</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150.000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7</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Ekspozita “Kontributi i personaliteteve të SHBA-së dhe Britania e Madhe për çështjen shqiptare”</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22 tetor</w:t>
            </w:r>
          </w:p>
        </w:tc>
        <w:tc>
          <w:tcPr>
            <w:tcW w:w="900" w:type="dxa"/>
          </w:tcPr>
          <w:p w:rsidR="00481195" w:rsidRPr="008E60A7" w:rsidRDefault="00481195" w:rsidP="00C03277">
            <w:pPr>
              <w:rPr>
                <w:sz w:val="18"/>
                <w:szCs w:val="18"/>
              </w:rPr>
            </w:pPr>
            <w:r w:rsidRPr="008E60A7">
              <w:rPr>
                <w:sz w:val="18"/>
                <w:szCs w:val="18"/>
              </w:rPr>
              <w:t>Tiranë</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150.000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8</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Ekspozitë “Kontributi i personaliteteve nga Franca dhe Gjermania për çështjen shqiptare”</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5 nëntor</w:t>
            </w:r>
          </w:p>
        </w:tc>
        <w:tc>
          <w:tcPr>
            <w:tcW w:w="900" w:type="dxa"/>
          </w:tcPr>
          <w:p w:rsidR="00481195" w:rsidRPr="008E60A7" w:rsidRDefault="00481195" w:rsidP="00C03277">
            <w:pPr>
              <w:rPr>
                <w:sz w:val="18"/>
                <w:szCs w:val="18"/>
              </w:rPr>
            </w:pPr>
            <w:r w:rsidRPr="008E60A7">
              <w:rPr>
                <w:sz w:val="18"/>
                <w:szCs w:val="18"/>
              </w:rPr>
              <w:t>Tiranë</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150.000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9</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Ekspozitë “Kontributi i personaliteteve nga Austro-Hungaria dhe Italia për çështjen shqiptare”</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12 nëntor</w:t>
            </w:r>
          </w:p>
        </w:tc>
        <w:tc>
          <w:tcPr>
            <w:tcW w:w="900" w:type="dxa"/>
          </w:tcPr>
          <w:p w:rsidR="00481195" w:rsidRPr="008E60A7" w:rsidRDefault="00481195" w:rsidP="00C03277">
            <w:pPr>
              <w:rPr>
                <w:sz w:val="18"/>
                <w:szCs w:val="18"/>
              </w:rPr>
            </w:pPr>
            <w:r w:rsidRPr="008E60A7">
              <w:rPr>
                <w:sz w:val="18"/>
                <w:szCs w:val="18"/>
              </w:rPr>
              <w:t>Tiranë</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150.000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10</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Katalogët e ekspozitave</w:t>
            </w:r>
          </w:p>
        </w:tc>
        <w:tc>
          <w:tcPr>
            <w:tcW w:w="945" w:type="dxa"/>
          </w:tcPr>
          <w:p w:rsidR="00481195" w:rsidRPr="008E60A7" w:rsidRDefault="00481195" w:rsidP="00C03277">
            <w:pPr>
              <w:pStyle w:val="Paragrafi"/>
              <w:ind w:firstLine="0"/>
              <w:rPr>
                <w:sz w:val="18"/>
                <w:szCs w:val="18"/>
                <w:lang w:val="sq-AL"/>
              </w:rPr>
            </w:pPr>
          </w:p>
        </w:tc>
        <w:tc>
          <w:tcPr>
            <w:tcW w:w="900" w:type="dxa"/>
          </w:tcPr>
          <w:p w:rsidR="00481195" w:rsidRPr="008E60A7" w:rsidRDefault="00481195" w:rsidP="00C03277">
            <w:pPr>
              <w:rPr>
                <w:sz w:val="18"/>
                <w:szCs w:val="18"/>
              </w:rPr>
            </w:pPr>
            <w:r w:rsidRPr="008E60A7">
              <w:rPr>
                <w:sz w:val="18"/>
                <w:szCs w:val="18"/>
              </w:rPr>
              <w:t>Tiranë</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300.000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11</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 xml:space="preserve">“Arkivi Shqiptar” – revistë shkencore </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nëntor</w:t>
            </w:r>
          </w:p>
        </w:tc>
        <w:tc>
          <w:tcPr>
            <w:tcW w:w="900" w:type="dxa"/>
          </w:tcPr>
          <w:p w:rsidR="00481195" w:rsidRPr="008E60A7" w:rsidRDefault="00481195" w:rsidP="00C03277">
            <w:pPr>
              <w:rPr>
                <w:sz w:val="18"/>
                <w:szCs w:val="18"/>
              </w:rPr>
            </w:pPr>
            <w:r w:rsidRPr="008E60A7">
              <w:rPr>
                <w:sz w:val="18"/>
                <w:szCs w:val="18"/>
              </w:rPr>
              <w:t>Tiranë</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200.000</w:t>
            </w:r>
          </w:p>
        </w:tc>
      </w:tr>
      <w:tr w:rsidR="00481195" w:rsidRPr="008E60A7" w:rsidTr="00C03277">
        <w:tc>
          <w:tcPr>
            <w:tcW w:w="558" w:type="dxa"/>
          </w:tcPr>
          <w:p w:rsidR="00481195" w:rsidRPr="008E60A7" w:rsidRDefault="00481195" w:rsidP="00C03277">
            <w:pPr>
              <w:pStyle w:val="Paragrafi"/>
              <w:ind w:firstLine="0"/>
              <w:rPr>
                <w:sz w:val="18"/>
                <w:szCs w:val="18"/>
                <w:lang w:val="sq-AL"/>
              </w:rPr>
            </w:pPr>
            <w:r w:rsidRPr="008E60A7">
              <w:rPr>
                <w:sz w:val="18"/>
                <w:szCs w:val="18"/>
                <w:lang w:val="sq-AL"/>
              </w:rPr>
              <w:t>12</w:t>
            </w:r>
          </w:p>
        </w:tc>
        <w:tc>
          <w:tcPr>
            <w:tcW w:w="4365" w:type="dxa"/>
          </w:tcPr>
          <w:p w:rsidR="00481195" w:rsidRPr="008E60A7" w:rsidRDefault="00481195" w:rsidP="00C03277">
            <w:pPr>
              <w:pStyle w:val="Paragrafi"/>
              <w:ind w:firstLine="0"/>
              <w:rPr>
                <w:sz w:val="18"/>
                <w:szCs w:val="18"/>
                <w:lang w:val="sq-AL"/>
              </w:rPr>
            </w:pPr>
            <w:r w:rsidRPr="008E60A7">
              <w:rPr>
                <w:sz w:val="18"/>
                <w:szCs w:val="18"/>
                <w:lang w:val="sq-AL"/>
              </w:rPr>
              <w:t>Katalogët e ekspozitës “Dorëshkrime bizantine dhe pasbizantine në Shqipëri”</w:t>
            </w:r>
          </w:p>
        </w:tc>
        <w:tc>
          <w:tcPr>
            <w:tcW w:w="945" w:type="dxa"/>
          </w:tcPr>
          <w:p w:rsidR="00481195" w:rsidRPr="008E60A7" w:rsidRDefault="00481195" w:rsidP="00C03277">
            <w:pPr>
              <w:pStyle w:val="Paragrafi"/>
              <w:ind w:firstLine="0"/>
              <w:rPr>
                <w:sz w:val="18"/>
                <w:szCs w:val="18"/>
                <w:lang w:val="sq-AL"/>
              </w:rPr>
            </w:pPr>
            <w:r w:rsidRPr="008E60A7">
              <w:rPr>
                <w:sz w:val="18"/>
                <w:szCs w:val="18"/>
                <w:lang w:val="sq-AL"/>
              </w:rPr>
              <w:t>nëntor</w:t>
            </w:r>
          </w:p>
        </w:tc>
        <w:tc>
          <w:tcPr>
            <w:tcW w:w="900" w:type="dxa"/>
          </w:tcPr>
          <w:p w:rsidR="00481195" w:rsidRPr="008E60A7" w:rsidRDefault="00481195" w:rsidP="00C03277">
            <w:pPr>
              <w:rPr>
                <w:sz w:val="18"/>
                <w:szCs w:val="18"/>
              </w:rPr>
            </w:pPr>
            <w:r w:rsidRPr="008E60A7">
              <w:rPr>
                <w:sz w:val="18"/>
                <w:szCs w:val="18"/>
              </w:rPr>
              <w:t>Tiranë</w:t>
            </w:r>
          </w:p>
        </w:tc>
        <w:tc>
          <w:tcPr>
            <w:tcW w:w="1093" w:type="dxa"/>
          </w:tcPr>
          <w:p w:rsidR="00481195" w:rsidRPr="008E60A7" w:rsidRDefault="00481195" w:rsidP="00C03277">
            <w:pPr>
              <w:rPr>
                <w:sz w:val="18"/>
                <w:szCs w:val="18"/>
              </w:rPr>
            </w:pPr>
            <w:r w:rsidRPr="008E60A7">
              <w:rPr>
                <w:sz w:val="18"/>
                <w:szCs w:val="18"/>
              </w:rPr>
              <w:t>AQSH</w:t>
            </w:r>
          </w:p>
        </w:tc>
        <w:tc>
          <w:tcPr>
            <w:tcW w:w="1426" w:type="dxa"/>
          </w:tcPr>
          <w:p w:rsidR="00481195" w:rsidRPr="008E60A7" w:rsidRDefault="00481195" w:rsidP="00C03277">
            <w:pPr>
              <w:pStyle w:val="Paragrafi"/>
              <w:ind w:firstLine="0"/>
              <w:jc w:val="right"/>
              <w:rPr>
                <w:sz w:val="18"/>
                <w:szCs w:val="18"/>
                <w:lang w:val="sq-AL"/>
              </w:rPr>
            </w:pPr>
            <w:r w:rsidRPr="008E60A7">
              <w:rPr>
                <w:sz w:val="18"/>
                <w:szCs w:val="18"/>
                <w:lang w:val="sq-AL"/>
              </w:rPr>
              <w:t>100.000</w:t>
            </w:r>
          </w:p>
        </w:tc>
      </w:tr>
      <w:tr w:rsidR="00481195" w:rsidRPr="008E60A7" w:rsidTr="00C03277">
        <w:tc>
          <w:tcPr>
            <w:tcW w:w="558" w:type="dxa"/>
            <w:vAlign w:val="center"/>
          </w:tcPr>
          <w:p w:rsidR="00481195" w:rsidRPr="008E60A7" w:rsidRDefault="00481195" w:rsidP="00C03277">
            <w:pPr>
              <w:pStyle w:val="Paragrafi"/>
              <w:ind w:firstLine="0"/>
              <w:rPr>
                <w:sz w:val="18"/>
                <w:szCs w:val="18"/>
                <w:lang w:val="sq-AL"/>
              </w:rPr>
            </w:pPr>
          </w:p>
        </w:tc>
        <w:tc>
          <w:tcPr>
            <w:tcW w:w="4365" w:type="dxa"/>
            <w:vAlign w:val="center"/>
          </w:tcPr>
          <w:p w:rsidR="00481195" w:rsidRPr="008E60A7" w:rsidRDefault="00481195" w:rsidP="00C03277">
            <w:pPr>
              <w:pStyle w:val="Paragrafi"/>
              <w:ind w:firstLine="0"/>
              <w:jc w:val="center"/>
              <w:rPr>
                <w:b/>
                <w:sz w:val="18"/>
                <w:szCs w:val="18"/>
                <w:lang w:val="sq-AL"/>
              </w:rPr>
            </w:pPr>
            <w:r w:rsidRPr="008E60A7">
              <w:rPr>
                <w:b/>
                <w:sz w:val="18"/>
                <w:szCs w:val="18"/>
                <w:lang w:val="sq-AL"/>
              </w:rPr>
              <w:t>SHUMA TOTALE</w:t>
            </w:r>
          </w:p>
        </w:tc>
        <w:tc>
          <w:tcPr>
            <w:tcW w:w="945" w:type="dxa"/>
            <w:vAlign w:val="center"/>
          </w:tcPr>
          <w:p w:rsidR="00481195" w:rsidRPr="008E60A7" w:rsidRDefault="00481195" w:rsidP="00C03277">
            <w:pPr>
              <w:pStyle w:val="Paragrafi"/>
              <w:ind w:firstLine="0"/>
              <w:jc w:val="center"/>
              <w:rPr>
                <w:b/>
                <w:sz w:val="18"/>
                <w:szCs w:val="18"/>
                <w:lang w:val="sq-AL"/>
              </w:rPr>
            </w:pPr>
          </w:p>
        </w:tc>
        <w:tc>
          <w:tcPr>
            <w:tcW w:w="900" w:type="dxa"/>
            <w:vAlign w:val="center"/>
          </w:tcPr>
          <w:p w:rsidR="00481195" w:rsidRPr="008E60A7" w:rsidRDefault="00481195" w:rsidP="00C03277">
            <w:pPr>
              <w:pStyle w:val="Paragrafi"/>
              <w:ind w:firstLine="0"/>
              <w:jc w:val="center"/>
              <w:rPr>
                <w:b/>
                <w:sz w:val="18"/>
                <w:szCs w:val="18"/>
                <w:lang w:val="sq-AL"/>
              </w:rPr>
            </w:pPr>
          </w:p>
        </w:tc>
        <w:tc>
          <w:tcPr>
            <w:tcW w:w="1093" w:type="dxa"/>
            <w:vAlign w:val="center"/>
          </w:tcPr>
          <w:p w:rsidR="00481195" w:rsidRPr="008E60A7" w:rsidRDefault="00481195" w:rsidP="00C03277">
            <w:pPr>
              <w:pStyle w:val="Paragrafi"/>
              <w:ind w:firstLine="0"/>
              <w:jc w:val="center"/>
              <w:rPr>
                <w:b/>
                <w:sz w:val="18"/>
                <w:szCs w:val="18"/>
                <w:lang w:val="sq-AL"/>
              </w:rPr>
            </w:pPr>
          </w:p>
        </w:tc>
        <w:tc>
          <w:tcPr>
            <w:tcW w:w="1426" w:type="dxa"/>
            <w:vAlign w:val="center"/>
          </w:tcPr>
          <w:p w:rsidR="00481195" w:rsidRPr="008E60A7" w:rsidRDefault="00481195" w:rsidP="00C03277">
            <w:pPr>
              <w:pStyle w:val="Paragrafi"/>
              <w:ind w:firstLine="0"/>
              <w:jc w:val="right"/>
              <w:rPr>
                <w:b/>
                <w:sz w:val="18"/>
                <w:szCs w:val="18"/>
                <w:lang w:val="sq-AL"/>
              </w:rPr>
            </w:pPr>
            <w:r w:rsidRPr="008E60A7">
              <w:rPr>
                <w:b/>
                <w:sz w:val="18"/>
                <w:szCs w:val="18"/>
                <w:lang w:val="sq-AL"/>
              </w:rPr>
              <w:t>1.900.000 lekë</w:t>
            </w:r>
          </w:p>
        </w:tc>
      </w:tr>
    </w:tbl>
    <w:p w:rsidR="00481195" w:rsidRPr="008E60A7" w:rsidRDefault="00481195" w:rsidP="00481195">
      <w:pPr>
        <w:pStyle w:val="Paragrafi"/>
        <w:ind w:firstLine="0"/>
        <w:rPr>
          <w:sz w:val="18"/>
          <w:szCs w:val="21"/>
          <w:lang w:val="sq-AL"/>
        </w:rPr>
      </w:pPr>
    </w:p>
    <w:p w:rsidR="00481195" w:rsidRPr="008E60A7" w:rsidRDefault="00481195" w:rsidP="00481195">
      <w:pPr>
        <w:pStyle w:val="Paragrafi"/>
        <w:ind w:firstLine="0"/>
        <w:rPr>
          <w:sz w:val="18"/>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813, datë 21.11.2012</w:t>
      </w:r>
    </w:p>
    <w:p w:rsidR="00481195" w:rsidRPr="00B21733" w:rsidRDefault="00481195" w:rsidP="00481195">
      <w:pPr>
        <w:pStyle w:val="Paragrafi"/>
        <w:rPr>
          <w:sz w:val="14"/>
          <w:szCs w:val="21"/>
          <w:lang w:val="sq-AL"/>
        </w:rPr>
      </w:pPr>
    </w:p>
    <w:p w:rsidR="00481195" w:rsidRPr="001A434A" w:rsidRDefault="00481195" w:rsidP="00481195">
      <w:pPr>
        <w:pStyle w:val="Titulli"/>
        <w:rPr>
          <w:sz w:val="21"/>
          <w:szCs w:val="21"/>
          <w:lang w:val="sq-AL"/>
        </w:rPr>
      </w:pPr>
      <w:r w:rsidRPr="001A434A">
        <w:rPr>
          <w:sz w:val="21"/>
          <w:szCs w:val="21"/>
          <w:lang w:val="sq-AL"/>
        </w:rPr>
        <w:t> PËR NJË SHTESË NË VENDIMIN NR. 997, DATË 10.12.2010 TË KËSHILLIT TË MINISTRAVE “PËR TRAJTIMIN FINANCIAR TË PUNONJËSVE QË DËRGOHEN ME SHËRBIM JASHTË QENDRËS SË PUNËS, BRENDA VENDIT”</w:t>
      </w:r>
    </w:p>
    <w:p w:rsidR="00481195" w:rsidRPr="00B21733" w:rsidRDefault="00481195" w:rsidP="00481195">
      <w:pPr>
        <w:pStyle w:val="Paragrafi"/>
        <w:rPr>
          <w:sz w:val="14"/>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 Në mbështetje të nenit 100 të Kushtetutës dhe të nenit 16 të ligjit nr. 9936, datë 26.6.2008 “Për menaxhimin e sistemit buxhetor në Republikën e Shqipërisë”, me propozimin e Ministrit të Shëndetësisë, Këshilli i Ministrave </w:t>
      </w:r>
    </w:p>
    <w:p w:rsidR="00481195" w:rsidRPr="00C55005" w:rsidRDefault="00481195" w:rsidP="00481195">
      <w:pPr>
        <w:pStyle w:val="Paragrafi"/>
        <w:rPr>
          <w:sz w:val="6"/>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1. Në kreun III të vendimit nr. 997, datë 10.12.2010 të Këshillit të Ministrave, pas pikës 2 shtohet pika 2/1 me këtë përmbajtje:</w:t>
      </w:r>
    </w:p>
    <w:p w:rsidR="00481195" w:rsidRPr="001A434A" w:rsidRDefault="00481195" w:rsidP="00481195">
      <w:pPr>
        <w:pStyle w:val="Paragrafi"/>
        <w:rPr>
          <w:sz w:val="21"/>
          <w:szCs w:val="21"/>
          <w:lang w:val="sq-AL"/>
        </w:rPr>
      </w:pPr>
      <w:r w:rsidRPr="001A434A">
        <w:rPr>
          <w:sz w:val="21"/>
          <w:szCs w:val="21"/>
          <w:lang w:val="sq-AL"/>
        </w:rPr>
        <w:t>“2/1. Përjashtohen nga pika III-1 edhe punonjësit e Qendrës së Shërbimit Mjekësor (Klinika Qeveritare), kur shoqërojnë personalitetet e larta të vendit. Në këto raste</w:t>
      </w:r>
      <w:r>
        <w:rPr>
          <w:sz w:val="21"/>
          <w:szCs w:val="21"/>
          <w:lang w:val="sq-AL"/>
        </w:rPr>
        <w:t>,</w:t>
      </w:r>
      <w:r w:rsidRPr="001A434A">
        <w:rPr>
          <w:sz w:val="21"/>
          <w:szCs w:val="21"/>
          <w:lang w:val="sq-AL"/>
        </w:rPr>
        <w:t xml:space="preserve"> këta punonjës trajtohen sipas pikës III-3 të këtij vendimi.”.</w:t>
      </w:r>
    </w:p>
    <w:p w:rsidR="00481195" w:rsidRPr="001A434A" w:rsidRDefault="00481195" w:rsidP="00481195">
      <w:pPr>
        <w:pStyle w:val="Paragrafi"/>
        <w:rPr>
          <w:sz w:val="21"/>
          <w:szCs w:val="21"/>
          <w:lang w:val="sq-AL"/>
        </w:rPr>
      </w:pPr>
      <w:r w:rsidRPr="001A434A">
        <w:rPr>
          <w:sz w:val="21"/>
          <w:szCs w:val="21"/>
          <w:lang w:val="sq-AL"/>
        </w:rPr>
        <w:lastRenderedPageBreak/>
        <w:t>2. Ngarkohet Ministria e Shëndetësisë dhe Ministria e Financave për zbatimin e këtij vendimi.</w:t>
      </w:r>
    </w:p>
    <w:p w:rsidR="00481195" w:rsidRPr="001A434A" w:rsidRDefault="00481195" w:rsidP="00481195">
      <w:pPr>
        <w:pStyle w:val="Paragrafi"/>
        <w:rPr>
          <w:sz w:val="21"/>
          <w:szCs w:val="21"/>
          <w:lang w:val="sq-AL"/>
        </w:rPr>
      </w:pPr>
      <w:r w:rsidRPr="001A434A">
        <w:rPr>
          <w:sz w:val="21"/>
          <w:szCs w:val="21"/>
          <w:lang w:val="sq-AL"/>
        </w:rPr>
        <w:t>Ky vendim hyn në fuqi pas botimit në Fletoren Zyrtare.</w:t>
      </w:r>
    </w:p>
    <w:p w:rsidR="00481195" w:rsidRPr="001F52DB" w:rsidRDefault="00481195" w:rsidP="00481195">
      <w:pPr>
        <w:pStyle w:val="Paragrafi"/>
        <w:rPr>
          <w:sz w:val="16"/>
          <w:szCs w:val="21"/>
          <w:lang w:val="sq-AL"/>
        </w:rPr>
      </w:pPr>
      <w:r w:rsidRPr="001A434A">
        <w:rPr>
          <w:sz w:val="21"/>
          <w:szCs w:val="21"/>
          <w:lang w:val="sq-AL"/>
        </w:rPr>
        <w:t xml:space="preserve"> </w:t>
      </w: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ab/>
      </w:r>
      <w:r w:rsidRPr="001A434A">
        <w:rPr>
          <w:sz w:val="21"/>
          <w:szCs w:val="21"/>
          <w:lang w:val="sq-AL"/>
        </w:rPr>
        <w:tab/>
        <w:t xml:space="preserve"> Sali Berisha</w:t>
      </w:r>
    </w:p>
    <w:p w:rsidR="00481195" w:rsidRDefault="00481195" w:rsidP="00481195">
      <w:pPr>
        <w:pStyle w:val="Akti"/>
        <w:rPr>
          <w:sz w:val="21"/>
          <w:szCs w:val="21"/>
          <w:lang w:val="sq-AL"/>
        </w:rPr>
      </w:pPr>
    </w:p>
    <w:p w:rsidR="00481195" w:rsidRDefault="00481195" w:rsidP="00481195">
      <w:pPr>
        <w:pStyle w:val="Akti"/>
        <w:rPr>
          <w:sz w:val="21"/>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814, datë 21.11.2012</w:t>
      </w:r>
    </w:p>
    <w:p w:rsidR="00481195" w:rsidRPr="001A434A" w:rsidRDefault="00481195" w:rsidP="00481195">
      <w:pPr>
        <w:pStyle w:val="Paragrafi"/>
        <w:rPr>
          <w:sz w:val="21"/>
          <w:szCs w:val="21"/>
          <w:lang w:val="sq-AL"/>
        </w:rPr>
      </w:pPr>
    </w:p>
    <w:p w:rsidR="00481195" w:rsidRPr="001A434A" w:rsidRDefault="00481195" w:rsidP="00481195">
      <w:pPr>
        <w:pStyle w:val="Titulli"/>
        <w:rPr>
          <w:sz w:val="21"/>
          <w:szCs w:val="21"/>
          <w:lang w:val="sq-AL"/>
        </w:rPr>
      </w:pPr>
      <w:r w:rsidRPr="001A434A">
        <w:rPr>
          <w:sz w:val="21"/>
          <w:szCs w:val="21"/>
          <w:lang w:val="sq-AL"/>
        </w:rPr>
        <w:t>PËR SHTYRJEN E AFATIT TË KRYERJES SË PROCEDURAVE TË PROKURIMIT, PËR KËSHILLIN E LARTË TË DREJTËSISË, SI AUTORITET KONTRAKTOR</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Paragrafi"/>
        <w:rPr>
          <w:sz w:val="21"/>
          <w:szCs w:val="21"/>
          <w:lang w:val="sq-AL"/>
        </w:rPr>
      </w:pPr>
      <w:r w:rsidRPr="001A434A">
        <w:rPr>
          <w:sz w:val="21"/>
          <w:szCs w:val="21"/>
          <w:lang w:val="sq-AL"/>
        </w:rPr>
        <w:t>Në mbështetje të nenit 100 të Kushtetutës dhe të nenit 75 të ligjit nr. 9643, datë 20.11.2006 “Për prokurimin publik”, të ndryshuar, me propozimin e Ministrit të Financave, Këshilli i Ministrave</w:t>
      </w:r>
      <w:r w:rsidRPr="001A434A">
        <w:rPr>
          <w:sz w:val="21"/>
          <w:szCs w:val="21"/>
          <w:lang w:val="sq-AL"/>
        </w:rPr>
        <w:tab/>
      </w:r>
    </w:p>
    <w:p w:rsidR="00481195" w:rsidRPr="001A434A" w:rsidRDefault="00481195" w:rsidP="00481195">
      <w:pPr>
        <w:pStyle w:val="Paragrafi"/>
        <w:rPr>
          <w:sz w:val="21"/>
          <w:szCs w:val="21"/>
          <w:lang w:val="sq-AL"/>
        </w:rPr>
      </w:pPr>
    </w:p>
    <w:p w:rsidR="00481195" w:rsidRPr="001A434A" w:rsidRDefault="00481195" w:rsidP="00481195">
      <w:pPr>
        <w:pStyle w:val="VENDOSI"/>
        <w:rPr>
          <w:sz w:val="21"/>
          <w:szCs w:val="21"/>
          <w:lang w:val="sq-AL"/>
        </w:rPr>
      </w:pPr>
      <w:r w:rsidRPr="001A434A">
        <w:rPr>
          <w:sz w:val="21"/>
          <w:szCs w:val="21"/>
          <w:lang w:val="sq-AL"/>
        </w:rPr>
        <w:t> VENDOSI:</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1. Lejimin e Këshillit të Lartë të Drejtësisë, si autoritet kontraktor, të përfundojë, brenda datës 20.12.2012, realizimin e procedurave të prokurimit për objektet “Blerje pajisjesh kompjuterike”, “Riparim automjetesh” dhe “Blerje karburanti”, me fondet e akorduara në buxhetin e vitit 2012. </w:t>
      </w:r>
    </w:p>
    <w:p w:rsidR="00481195" w:rsidRPr="001A434A" w:rsidRDefault="00481195" w:rsidP="00481195">
      <w:pPr>
        <w:pStyle w:val="Paragrafi"/>
        <w:rPr>
          <w:sz w:val="21"/>
          <w:szCs w:val="21"/>
          <w:lang w:val="sq-AL"/>
        </w:rPr>
      </w:pPr>
      <w:r w:rsidRPr="001A434A">
        <w:rPr>
          <w:sz w:val="21"/>
          <w:szCs w:val="21"/>
          <w:lang w:val="sq-AL"/>
        </w:rPr>
        <w:t>Brenda këtij afati përfshihen shpallja e njoftimit të fituesit, lidhja e kontratave përkatëse dhe njoftimet e kontratave të nënshkruara.</w:t>
      </w:r>
    </w:p>
    <w:p w:rsidR="00481195" w:rsidRPr="001A434A" w:rsidRDefault="00481195" w:rsidP="00481195">
      <w:pPr>
        <w:pStyle w:val="Paragrafi"/>
        <w:rPr>
          <w:sz w:val="21"/>
          <w:szCs w:val="21"/>
          <w:lang w:val="sq-AL"/>
        </w:rPr>
      </w:pPr>
      <w:r w:rsidRPr="001A434A">
        <w:rPr>
          <w:sz w:val="21"/>
          <w:szCs w:val="21"/>
          <w:lang w:val="sq-AL"/>
        </w:rPr>
        <w:t>2. Ngarkohen Këshilli i Lartë i Drejtësisë dhe Agjencia e Prokurimit Publik për zbatimin e këtij vendimi.</w:t>
      </w:r>
    </w:p>
    <w:p w:rsidR="00481195" w:rsidRPr="001A434A" w:rsidRDefault="00481195" w:rsidP="00481195">
      <w:pPr>
        <w:pStyle w:val="Paragrafi"/>
        <w:rPr>
          <w:sz w:val="21"/>
          <w:szCs w:val="21"/>
          <w:lang w:val="sq-AL"/>
        </w:rPr>
      </w:pPr>
      <w:r w:rsidRPr="001A434A">
        <w:rPr>
          <w:sz w:val="21"/>
          <w:szCs w:val="21"/>
          <w:lang w:val="sq-AL"/>
        </w:rPr>
        <w:t>Ky vendim hyn në fuqi menjëherë dhe botohet në Fletoren Zyrtare.</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1A434A" w:rsidRDefault="00481195" w:rsidP="00481195">
      <w:pPr>
        <w:pStyle w:val="Paragrafi"/>
        <w:rPr>
          <w:sz w:val="21"/>
          <w:szCs w:val="21"/>
          <w:lang w:val="sq-AL"/>
        </w:rPr>
      </w:pPr>
    </w:p>
    <w:p w:rsidR="00481195" w:rsidRPr="001A434A" w:rsidRDefault="00481195" w:rsidP="00481195">
      <w:pPr>
        <w:pStyle w:val="Paragrafi"/>
        <w:ind w:firstLine="0"/>
        <w:rPr>
          <w:sz w:val="21"/>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815, datë 21.11.2012</w:t>
      </w:r>
    </w:p>
    <w:p w:rsidR="00481195" w:rsidRPr="001A434A" w:rsidRDefault="00481195" w:rsidP="00481195">
      <w:pPr>
        <w:pStyle w:val="Paragrafi"/>
        <w:rPr>
          <w:sz w:val="21"/>
          <w:szCs w:val="21"/>
          <w:lang w:val="sq-AL"/>
        </w:rPr>
      </w:pPr>
    </w:p>
    <w:p w:rsidR="00481195" w:rsidRPr="001A434A" w:rsidRDefault="00481195" w:rsidP="00481195">
      <w:pPr>
        <w:pStyle w:val="Titulli"/>
        <w:rPr>
          <w:sz w:val="21"/>
          <w:szCs w:val="21"/>
          <w:lang w:val="sq-AL"/>
        </w:rPr>
      </w:pPr>
      <w:r w:rsidRPr="001A434A">
        <w:rPr>
          <w:sz w:val="21"/>
          <w:szCs w:val="21"/>
          <w:lang w:val="sq-AL"/>
        </w:rPr>
        <w:t>PËR MIRATIMIN E FONDIT TË SHPENZIMEVE TË ENTIT RREGULLATOR TË SEKTORIT TË FURNIZIMIT ME UJË DHE LARGIMIT E PËRPUNIMIT TË UJËRAVE TË NDOTURA, PËR VITIN 2013</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Në mbështetje të nenit 100 të Kushtetutës dhe të pikës 1 të nenit 11 të ligjit </w:t>
      </w:r>
      <w:r>
        <w:rPr>
          <w:sz w:val="21"/>
          <w:szCs w:val="21"/>
          <w:lang w:val="sq-AL"/>
        </w:rPr>
        <w:t xml:space="preserve">nr. </w:t>
      </w:r>
      <w:r w:rsidRPr="001A434A">
        <w:rPr>
          <w:sz w:val="21"/>
          <w:szCs w:val="21"/>
          <w:lang w:val="sq-AL"/>
        </w:rPr>
        <w:t xml:space="preserve">8102, datë 28.3.1996 “Për kuadrin rregullator të sektorit të furnizimit me ujë dhe largimit e përpunimit të ujërave të ndotura”, të ndryshuar, me propozimin e Ministrit të Financave, Këshilli i Ministrave </w:t>
      </w:r>
    </w:p>
    <w:p w:rsidR="00481195" w:rsidRDefault="00481195" w:rsidP="00481195">
      <w:pPr>
        <w:pStyle w:val="Paragrafi"/>
        <w:rPr>
          <w:sz w:val="21"/>
          <w:szCs w:val="21"/>
          <w:lang w:val="sq-AL"/>
        </w:rPr>
      </w:pPr>
    </w:p>
    <w:p w:rsidR="00481195" w:rsidRPr="001A434A" w:rsidRDefault="00481195" w:rsidP="00481195">
      <w:pPr>
        <w:pStyle w:val="Paragrafi"/>
        <w:rPr>
          <w:sz w:val="21"/>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B23CA4" w:rsidRDefault="00481195" w:rsidP="00481195">
      <w:pPr>
        <w:pStyle w:val="Paragrafi"/>
        <w:rPr>
          <w:sz w:val="14"/>
          <w:szCs w:val="21"/>
          <w:lang w:val="sq-AL"/>
        </w:rPr>
      </w:pPr>
    </w:p>
    <w:p w:rsidR="00481195" w:rsidRPr="001A434A" w:rsidRDefault="00481195" w:rsidP="00481195">
      <w:pPr>
        <w:pStyle w:val="Paragrafi"/>
        <w:rPr>
          <w:sz w:val="21"/>
          <w:szCs w:val="21"/>
          <w:lang w:val="sq-AL"/>
        </w:rPr>
      </w:pPr>
      <w:r w:rsidRPr="001A434A">
        <w:rPr>
          <w:sz w:val="21"/>
          <w:szCs w:val="21"/>
          <w:lang w:val="sq-AL"/>
        </w:rPr>
        <w:t>1. Miratimin e fondit të shpenzimeve të Entit Rregullator të Sektorit të Furnizimit me Ujë dhe të Largimit e Përpunimit të Ujërave të Ndotura, për vitin 2013, në shumën 44 103 000 (dyzet e katër milionë e njëqind e tre mijë) lekë, sipas pasqyrës nr. 1, që i bashkëlidhet këtij vendimi. </w:t>
      </w:r>
    </w:p>
    <w:p w:rsidR="00481195" w:rsidRPr="001A434A" w:rsidRDefault="00481195" w:rsidP="00481195">
      <w:pPr>
        <w:pStyle w:val="Paragrafi"/>
        <w:rPr>
          <w:sz w:val="21"/>
          <w:szCs w:val="21"/>
          <w:lang w:val="sq-AL"/>
        </w:rPr>
      </w:pPr>
      <w:r w:rsidRPr="001A434A">
        <w:rPr>
          <w:sz w:val="21"/>
          <w:szCs w:val="21"/>
          <w:lang w:val="sq-AL"/>
        </w:rPr>
        <w:t>2. Ngarkohet Enti Rregullator i Sektorit të Furnizimit me Ujë dhe Largimit e Përpunimit të Ujërave të Ndotura për zbatimin e këtij vendimi.</w:t>
      </w:r>
    </w:p>
    <w:p w:rsidR="00481195" w:rsidRPr="001A434A" w:rsidRDefault="00481195" w:rsidP="00481195">
      <w:pPr>
        <w:pStyle w:val="Paragrafi"/>
        <w:rPr>
          <w:sz w:val="21"/>
          <w:szCs w:val="21"/>
          <w:lang w:val="sq-AL"/>
        </w:rPr>
      </w:pPr>
      <w:r w:rsidRPr="001A434A">
        <w:rPr>
          <w:sz w:val="21"/>
          <w:szCs w:val="21"/>
          <w:lang w:val="sq-AL"/>
        </w:rPr>
        <w:t> Ky vendim hyn në fuqi menjëherë dhe botohet në Fletoren Zyrtare.</w:t>
      </w:r>
    </w:p>
    <w:p w:rsidR="00481195" w:rsidRPr="00607B0A" w:rsidRDefault="00481195" w:rsidP="00481195">
      <w:pPr>
        <w:pStyle w:val="Paragrafi"/>
        <w:rPr>
          <w:sz w:val="4"/>
          <w:szCs w:val="21"/>
          <w:lang w:val="sq-AL"/>
        </w:rPr>
      </w:pPr>
      <w:r w:rsidRPr="00607B0A">
        <w:rPr>
          <w:sz w:val="10"/>
          <w:szCs w:val="21"/>
          <w:lang w:val="sq-AL"/>
        </w:rPr>
        <w:t> </w:t>
      </w: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607B0A" w:rsidRDefault="00481195" w:rsidP="00481195">
      <w:pPr>
        <w:pStyle w:val="TitulliTitull"/>
        <w:jc w:val="left"/>
        <w:rPr>
          <w:sz w:val="21"/>
          <w:szCs w:val="21"/>
        </w:rPr>
      </w:pPr>
    </w:p>
    <w:p w:rsidR="00481195" w:rsidRPr="00607B0A" w:rsidRDefault="00481195" w:rsidP="00481195">
      <w:pPr>
        <w:pStyle w:val="TitulliTitull"/>
        <w:rPr>
          <w:sz w:val="21"/>
          <w:szCs w:val="21"/>
        </w:rPr>
      </w:pPr>
      <w:r w:rsidRPr="00607B0A">
        <w:rPr>
          <w:caps w:val="0"/>
          <w:sz w:val="21"/>
          <w:szCs w:val="21"/>
        </w:rPr>
        <w:t>Pasqyra nr. 1</w:t>
      </w:r>
    </w:p>
    <w:p w:rsidR="00481195" w:rsidRPr="00B23CA4" w:rsidRDefault="00481195" w:rsidP="00481195">
      <w:pPr>
        <w:pStyle w:val="TitulliTitull"/>
        <w:rPr>
          <w:sz w:val="10"/>
          <w:szCs w:val="21"/>
        </w:rPr>
      </w:pPr>
    </w:p>
    <w:p w:rsidR="00481195" w:rsidRPr="00607B0A" w:rsidRDefault="00481195" w:rsidP="00481195">
      <w:pPr>
        <w:pStyle w:val="TitulliTitull"/>
        <w:rPr>
          <w:b/>
          <w:sz w:val="21"/>
          <w:szCs w:val="21"/>
        </w:rPr>
      </w:pPr>
      <w:r w:rsidRPr="00607B0A">
        <w:rPr>
          <w:b/>
          <w:caps w:val="0"/>
          <w:sz w:val="21"/>
          <w:szCs w:val="21"/>
        </w:rPr>
        <w:t>Projektplani i shpenzimeve për vitin 2013</w:t>
      </w:r>
    </w:p>
    <w:p w:rsidR="00481195" w:rsidRPr="001F52DB" w:rsidRDefault="00481195" w:rsidP="00481195">
      <w:pPr>
        <w:pStyle w:val="Paragrafi"/>
        <w:rPr>
          <w:b/>
          <w:sz w:val="20"/>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2790"/>
        <w:gridCol w:w="2188"/>
      </w:tblGrid>
      <w:tr w:rsidR="00481195" w:rsidRPr="00607B0A" w:rsidTr="00C03277">
        <w:trPr>
          <w:jc w:val="center"/>
        </w:trPr>
        <w:tc>
          <w:tcPr>
            <w:tcW w:w="549" w:type="dxa"/>
          </w:tcPr>
          <w:p w:rsidR="00481195" w:rsidRPr="00607B0A" w:rsidRDefault="00481195" w:rsidP="00C03277">
            <w:pPr>
              <w:pStyle w:val="Paragrafi"/>
              <w:ind w:firstLine="0"/>
              <w:jc w:val="center"/>
              <w:rPr>
                <w:b/>
                <w:sz w:val="18"/>
                <w:szCs w:val="18"/>
                <w:lang w:val="sq-AL"/>
              </w:rPr>
            </w:pPr>
            <w:r w:rsidRPr="00607B0A">
              <w:rPr>
                <w:b/>
                <w:sz w:val="18"/>
                <w:szCs w:val="18"/>
                <w:lang w:val="sq-AL"/>
              </w:rPr>
              <w:t>Nr.</w:t>
            </w:r>
          </w:p>
        </w:tc>
        <w:tc>
          <w:tcPr>
            <w:tcW w:w="2790" w:type="dxa"/>
          </w:tcPr>
          <w:p w:rsidR="00481195" w:rsidRPr="00607B0A" w:rsidRDefault="00481195" w:rsidP="00C03277">
            <w:pPr>
              <w:pStyle w:val="Paragrafi"/>
              <w:ind w:firstLine="0"/>
              <w:jc w:val="center"/>
              <w:rPr>
                <w:b/>
                <w:sz w:val="18"/>
                <w:szCs w:val="18"/>
                <w:lang w:val="sq-AL"/>
              </w:rPr>
            </w:pPr>
            <w:r w:rsidRPr="00607B0A">
              <w:rPr>
                <w:b/>
                <w:sz w:val="18"/>
                <w:szCs w:val="18"/>
                <w:lang w:val="sq-AL"/>
              </w:rPr>
              <w:t>Emërtimi i shpenzimeve</w:t>
            </w:r>
          </w:p>
        </w:tc>
        <w:tc>
          <w:tcPr>
            <w:tcW w:w="2188" w:type="dxa"/>
          </w:tcPr>
          <w:p w:rsidR="00481195" w:rsidRPr="00607B0A" w:rsidRDefault="00481195" w:rsidP="00C03277">
            <w:pPr>
              <w:pStyle w:val="Paragrafi"/>
              <w:ind w:firstLine="0"/>
              <w:jc w:val="right"/>
              <w:rPr>
                <w:b/>
                <w:sz w:val="18"/>
                <w:szCs w:val="18"/>
                <w:lang w:val="sq-AL"/>
              </w:rPr>
            </w:pPr>
            <w:r w:rsidRPr="00607B0A">
              <w:rPr>
                <w:b/>
                <w:sz w:val="18"/>
                <w:szCs w:val="18"/>
                <w:lang w:val="sq-AL"/>
              </w:rPr>
              <w:t>Në lekë</w:t>
            </w:r>
          </w:p>
        </w:tc>
      </w:tr>
      <w:tr w:rsidR="00481195" w:rsidRPr="00607B0A" w:rsidTr="00C03277">
        <w:trPr>
          <w:jc w:val="center"/>
        </w:trPr>
        <w:tc>
          <w:tcPr>
            <w:tcW w:w="549" w:type="dxa"/>
          </w:tcPr>
          <w:p w:rsidR="00481195" w:rsidRPr="00607B0A" w:rsidRDefault="00481195" w:rsidP="00C03277">
            <w:pPr>
              <w:pStyle w:val="Paragrafi"/>
              <w:ind w:firstLine="0"/>
              <w:rPr>
                <w:sz w:val="18"/>
                <w:szCs w:val="18"/>
                <w:lang w:val="sq-AL"/>
              </w:rPr>
            </w:pPr>
            <w:r w:rsidRPr="00607B0A">
              <w:rPr>
                <w:sz w:val="18"/>
                <w:szCs w:val="18"/>
                <w:lang w:val="sq-AL"/>
              </w:rPr>
              <w:t>1</w:t>
            </w:r>
          </w:p>
        </w:tc>
        <w:tc>
          <w:tcPr>
            <w:tcW w:w="2790" w:type="dxa"/>
          </w:tcPr>
          <w:p w:rsidR="00481195" w:rsidRPr="00607B0A" w:rsidRDefault="00481195" w:rsidP="00C03277">
            <w:pPr>
              <w:pStyle w:val="Paragrafi"/>
              <w:ind w:firstLine="0"/>
              <w:rPr>
                <w:sz w:val="18"/>
                <w:szCs w:val="18"/>
                <w:lang w:val="sq-AL"/>
              </w:rPr>
            </w:pPr>
            <w:r w:rsidRPr="00607B0A">
              <w:rPr>
                <w:sz w:val="18"/>
                <w:szCs w:val="18"/>
                <w:lang w:val="sq-AL"/>
              </w:rPr>
              <w:t>Shpenzime për paga</w:t>
            </w:r>
          </w:p>
        </w:tc>
        <w:tc>
          <w:tcPr>
            <w:tcW w:w="2188" w:type="dxa"/>
          </w:tcPr>
          <w:p w:rsidR="00481195" w:rsidRPr="00607B0A" w:rsidRDefault="00481195" w:rsidP="00C03277">
            <w:pPr>
              <w:pStyle w:val="Paragrafi"/>
              <w:ind w:firstLine="0"/>
              <w:jc w:val="right"/>
              <w:rPr>
                <w:sz w:val="18"/>
                <w:szCs w:val="18"/>
                <w:lang w:val="sq-AL"/>
              </w:rPr>
            </w:pPr>
            <w:r w:rsidRPr="00607B0A">
              <w:rPr>
                <w:sz w:val="18"/>
                <w:szCs w:val="18"/>
                <w:lang w:val="sq-AL"/>
              </w:rPr>
              <w:t>23 183 000</w:t>
            </w:r>
          </w:p>
        </w:tc>
      </w:tr>
      <w:tr w:rsidR="00481195" w:rsidRPr="00607B0A" w:rsidTr="00C03277">
        <w:trPr>
          <w:jc w:val="center"/>
        </w:trPr>
        <w:tc>
          <w:tcPr>
            <w:tcW w:w="549" w:type="dxa"/>
          </w:tcPr>
          <w:p w:rsidR="00481195" w:rsidRPr="00607B0A" w:rsidRDefault="00481195" w:rsidP="00C03277">
            <w:pPr>
              <w:pStyle w:val="Paragrafi"/>
              <w:ind w:firstLine="0"/>
              <w:rPr>
                <w:sz w:val="18"/>
                <w:szCs w:val="18"/>
                <w:lang w:val="sq-AL"/>
              </w:rPr>
            </w:pPr>
            <w:r w:rsidRPr="00607B0A">
              <w:rPr>
                <w:sz w:val="18"/>
                <w:szCs w:val="18"/>
                <w:lang w:val="sq-AL"/>
              </w:rPr>
              <w:t>2</w:t>
            </w:r>
          </w:p>
        </w:tc>
        <w:tc>
          <w:tcPr>
            <w:tcW w:w="2790" w:type="dxa"/>
          </w:tcPr>
          <w:p w:rsidR="00481195" w:rsidRPr="00607B0A" w:rsidRDefault="00481195" w:rsidP="00C03277">
            <w:pPr>
              <w:pStyle w:val="Paragrafi"/>
              <w:ind w:firstLine="0"/>
              <w:rPr>
                <w:sz w:val="18"/>
                <w:szCs w:val="18"/>
                <w:lang w:val="sq-AL"/>
              </w:rPr>
            </w:pPr>
            <w:r w:rsidRPr="00607B0A">
              <w:rPr>
                <w:sz w:val="18"/>
                <w:szCs w:val="18"/>
                <w:lang w:val="sq-AL"/>
              </w:rPr>
              <w:t>Sigurime shoqërore</w:t>
            </w:r>
          </w:p>
        </w:tc>
        <w:tc>
          <w:tcPr>
            <w:tcW w:w="2188" w:type="dxa"/>
          </w:tcPr>
          <w:p w:rsidR="00481195" w:rsidRPr="00607B0A" w:rsidRDefault="00481195" w:rsidP="00C03277">
            <w:pPr>
              <w:pStyle w:val="Paragrafi"/>
              <w:ind w:firstLine="0"/>
              <w:jc w:val="right"/>
              <w:rPr>
                <w:sz w:val="18"/>
                <w:szCs w:val="18"/>
                <w:lang w:val="sq-AL"/>
              </w:rPr>
            </w:pPr>
            <w:r w:rsidRPr="00607B0A">
              <w:rPr>
                <w:sz w:val="18"/>
                <w:szCs w:val="18"/>
                <w:lang w:val="sq-AL"/>
              </w:rPr>
              <w:t>2 836 000</w:t>
            </w:r>
          </w:p>
        </w:tc>
      </w:tr>
      <w:tr w:rsidR="00481195" w:rsidRPr="00607B0A" w:rsidTr="00C03277">
        <w:trPr>
          <w:jc w:val="center"/>
        </w:trPr>
        <w:tc>
          <w:tcPr>
            <w:tcW w:w="549" w:type="dxa"/>
          </w:tcPr>
          <w:p w:rsidR="00481195" w:rsidRPr="00607B0A" w:rsidRDefault="00481195" w:rsidP="00C03277">
            <w:pPr>
              <w:pStyle w:val="Paragrafi"/>
              <w:ind w:firstLine="0"/>
              <w:rPr>
                <w:sz w:val="18"/>
                <w:szCs w:val="18"/>
                <w:lang w:val="sq-AL"/>
              </w:rPr>
            </w:pPr>
            <w:r w:rsidRPr="00607B0A">
              <w:rPr>
                <w:sz w:val="18"/>
                <w:szCs w:val="18"/>
                <w:lang w:val="sq-AL"/>
              </w:rPr>
              <w:t>3</w:t>
            </w:r>
          </w:p>
        </w:tc>
        <w:tc>
          <w:tcPr>
            <w:tcW w:w="2790" w:type="dxa"/>
          </w:tcPr>
          <w:p w:rsidR="00481195" w:rsidRPr="00607B0A" w:rsidRDefault="00481195" w:rsidP="00C03277">
            <w:pPr>
              <w:pStyle w:val="Paragrafi"/>
              <w:ind w:firstLine="0"/>
              <w:rPr>
                <w:sz w:val="18"/>
                <w:szCs w:val="18"/>
                <w:lang w:val="sq-AL"/>
              </w:rPr>
            </w:pPr>
            <w:r w:rsidRPr="00607B0A">
              <w:rPr>
                <w:sz w:val="18"/>
                <w:szCs w:val="18"/>
                <w:lang w:val="sq-AL"/>
              </w:rPr>
              <w:t>Shërbime e furnitura</w:t>
            </w:r>
          </w:p>
        </w:tc>
        <w:tc>
          <w:tcPr>
            <w:tcW w:w="2188" w:type="dxa"/>
          </w:tcPr>
          <w:p w:rsidR="00481195" w:rsidRPr="00607B0A" w:rsidRDefault="00481195" w:rsidP="00C03277">
            <w:pPr>
              <w:pStyle w:val="Paragrafi"/>
              <w:ind w:firstLine="0"/>
              <w:jc w:val="right"/>
              <w:rPr>
                <w:sz w:val="18"/>
                <w:szCs w:val="18"/>
                <w:lang w:val="sq-AL"/>
              </w:rPr>
            </w:pPr>
            <w:r w:rsidRPr="00607B0A">
              <w:rPr>
                <w:sz w:val="18"/>
                <w:szCs w:val="18"/>
                <w:lang w:val="sq-AL"/>
              </w:rPr>
              <w:t>12 000 000</w:t>
            </w:r>
          </w:p>
        </w:tc>
      </w:tr>
      <w:tr w:rsidR="00481195" w:rsidRPr="00607B0A" w:rsidTr="00C03277">
        <w:trPr>
          <w:jc w:val="center"/>
        </w:trPr>
        <w:tc>
          <w:tcPr>
            <w:tcW w:w="549" w:type="dxa"/>
          </w:tcPr>
          <w:p w:rsidR="00481195" w:rsidRPr="00607B0A" w:rsidRDefault="00481195" w:rsidP="00C03277">
            <w:pPr>
              <w:pStyle w:val="Paragrafi"/>
              <w:ind w:firstLine="0"/>
              <w:rPr>
                <w:sz w:val="18"/>
                <w:szCs w:val="18"/>
                <w:lang w:val="sq-AL"/>
              </w:rPr>
            </w:pPr>
            <w:r w:rsidRPr="00607B0A">
              <w:rPr>
                <w:sz w:val="18"/>
                <w:szCs w:val="18"/>
                <w:lang w:val="sq-AL"/>
              </w:rPr>
              <w:t>4</w:t>
            </w:r>
          </w:p>
        </w:tc>
        <w:tc>
          <w:tcPr>
            <w:tcW w:w="2790" w:type="dxa"/>
          </w:tcPr>
          <w:p w:rsidR="00481195" w:rsidRPr="00607B0A" w:rsidRDefault="00481195" w:rsidP="00C03277">
            <w:pPr>
              <w:pStyle w:val="Paragrafi"/>
              <w:ind w:firstLine="0"/>
              <w:rPr>
                <w:sz w:val="18"/>
                <w:szCs w:val="18"/>
                <w:lang w:val="sq-AL"/>
              </w:rPr>
            </w:pPr>
            <w:r w:rsidRPr="00607B0A">
              <w:rPr>
                <w:sz w:val="18"/>
                <w:szCs w:val="18"/>
                <w:lang w:val="sq-AL"/>
              </w:rPr>
              <w:t>Investime</w:t>
            </w:r>
          </w:p>
        </w:tc>
        <w:tc>
          <w:tcPr>
            <w:tcW w:w="2188" w:type="dxa"/>
          </w:tcPr>
          <w:p w:rsidR="00481195" w:rsidRPr="00607B0A" w:rsidRDefault="00481195" w:rsidP="00C03277">
            <w:pPr>
              <w:pStyle w:val="Paragrafi"/>
              <w:ind w:firstLine="0"/>
              <w:jc w:val="right"/>
              <w:rPr>
                <w:sz w:val="18"/>
                <w:szCs w:val="18"/>
                <w:lang w:val="sq-AL"/>
              </w:rPr>
            </w:pPr>
            <w:r w:rsidRPr="00607B0A">
              <w:rPr>
                <w:sz w:val="18"/>
                <w:szCs w:val="18"/>
                <w:lang w:val="sq-AL"/>
              </w:rPr>
              <w:t>6 084 000</w:t>
            </w:r>
          </w:p>
        </w:tc>
      </w:tr>
      <w:tr w:rsidR="00481195" w:rsidRPr="00607B0A" w:rsidTr="00C03277">
        <w:trPr>
          <w:jc w:val="center"/>
        </w:trPr>
        <w:tc>
          <w:tcPr>
            <w:tcW w:w="549" w:type="dxa"/>
          </w:tcPr>
          <w:p w:rsidR="00481195" w:rsidRPr="00607B0A" w:rsidRDefault="00481195" w:rsidP="00C03277">
            <w:pPr>
              <w:pStyle w:val="Paragrafi"/>
              <w:ind w:firstLine="0"/>
              <w:rPr>
                <w:b/>
                <w:sz w:val="18"/>
                <w:szCs w:val="18"/>
                <w:lang w:val="sq-AL"/>
              </w:rPr>
            </w:pPr>
          </w:p>
        </w:tc>
        <w:tc>
          <w:tcPr>
            <w:tcW w:w="2790" w:type="dxa"/>
          </w:tcPr>
          <w:p w:rsidR="00481195" w:rsidRPr="00607B0A" w:rsidRDefault="00481195" w:rsidP="00C03277">
            <w:pPr>
              <w:pStyle w:val="Paragrafi"/>
              <w:ind w:firstLine="0"/>
              <w:rPr>
                <w:b/>
                <w:sz w:val="18"/>
                <w:szCs w:val="18"/>
                <w:lang w:val="sq-AL"/>
              </w:rPr>
            </w:pPr>
            <w:r w:rsidRPr="00607B0A">
              <w:rPr>
                <w:b/>
                <w:sz w:val="18"/>
                <w:szCs w:val="18"/>
                <w:lang w:val="sq-AL"/>
              </w:rPr>
              <w:t>TOTALI</w:t>
            </w:r>
          </w:p>
        </w:tc>
        <w:tc>
          <w:tcPr>
            <w:tcW w:w="2188" w:type="dxa"/>
          </w:tcPr>
          <w:p w:rsidR="00481195" w:rsidRPr="00607B0A" w:rsidRDefault="00481195" w:rsidP="00C03277">
            <w:pPr>
              <w:pStyle w:val="Paragrafi"/>
              <w:ind w:firstLine="0"/>
              <w:jc w:val="right"/>
              <w:rPr>
                <w:b/>
                <w:sz w:val="18"/>
                <w:szCs w:val="18"/>
                <w:lang w:val="sq-AL"/>
              </w:rPr>
            </w:pPr>
            <w:r w:rsidRPr="00607B0A">
              <w:rPr>
                <w:b/>
                <w:sz w:val="18"/>
                <w:szCs w:val="18"/>
                <w:lang w:val="sq-AL"/>
              </w:rPr>
              <w:t>44 103 000</w:t>
            </w:r>
          </w:p>
        </w:tc>
      </w:tr>
    </w:tbl>
    <w:p w:rsidR="00481195" w:rsidRPr="00607B0A" w:rsidRDefault="00481195" w:rsidP="00481195">
      <w:pPr>
        <w:pStyle w:val="Paragrafi"/>
        <w:ind w:firstLine="0"/>
        <w:rPr>
          <w:sz w:val="18"/>
          <w:szCs w:val="21"/>
          <w:lang w:val="sq-AL"/>
        </w:rPr>
      </w:pPr>
    </w:p>
    <w:p w:rsidR="00481195" w:rsidRDefault="00481195" w:rsidP="00481195">
      <w:pPr>
        <w:pStyle w:val="Akti"/>
        <w:rPr>
          <w:sz w:val="21"/>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816, datë 14.11.2012</w:t>
      </w:r>
    </w:p>
    <w:p w:rsidR="00481195" w:rsidRPr="00607B0A" w:rsidRDefault="00481195" w:rsidP="00481195">
      <w:pPr>
        <w:pStyle w:val="Paragrafi"/>
        <w:rPr>
          <w:sz w:val="18"/>
          <w:szCs w:val="21"/>
          <w:lang w:val="sq-AL"/>
        </w:rPr>
      </w:pPr>
    </w:p>
    <w:p w:rsidR="00481195" w:rsidRPr="001A434A" w:rsidRDefault="00481195" w:rsidP="00481195">
      <w:pPr>
        <w:pStyle w:val="Titulli"/>
        <w:rPr>
          <w:sz w:val="21"/>
          <w:szCs w:val="21"/>
          <w:lang w:val="sq-AL"/>
        </w:rPr>
      </w:pPr>
      <w:r w:rsidRPr="001A434A">
        <w:rPr>
          <w:sz w:val="21"/>
          <w:szCs w:val="21"/>
          <w:lang w:val="sq-AL"/>
        </w:rPr>
        <w:t>PËR NJË NDRYSHIM NË VENDIMIN NR. 916, DATË 28.12.2011 TË KËSHILLIT TË MINISTRAVE “PËR PËRCAKTIMIN E NUMRIT TË PUNONJËSVE ME KONTRATË TË PËRKOHSHME PËR VITIN 2012, NË NJËSITË E QEVERISJES QENDRORE”</w:t>
      </w:r>
    </w:p>
    <w:p w:rsidR="00481195" w:rsidRPr="00607B0A" w:rsidRDefault="00481195" w:rsidP="00481195">
      <w:pPr>
        <w:pStyle w:val="Paragrafi"/>
        <w:rPr>
          <w:sz w:val="18"/>
          <w:szCs w:val="21"/>
          <w:lang w:val="sq-AL"/>
        </w:rPr>
      </w:pPr>
    </w:p>
    <w:p w:rsidR="00481195" w:rsidRPr="001A434A" w:rsidRDefault="00481195" w:rsidP="00481195">
      <w:pPr>
        <w:pStyle w:val="Paragrafi"/>
        <w:rPr>
          <w:sz w:val="21"/>
          <w:szCs w:val="21"/>
          <w:lang w:val="sq-AL"/>
        </w:rPr>
      </w:pPr>
      <w:r w:rsidRPr="001A434A">
        <w:rPr>
          <w:sz w:val="21"/>
          <w:szCs w:val="21"/>
          <w:lang w:val="sq-AL"/>
        </w:rPr>
        <w:t>Në mbështetje të nenit 100 të Kushtetutës, të pikës 2 të nenit 18 të ligjit nr. 7961, datë 12.7.1995 “Kodi i Punës i Republikës së Shqipërisë”, të ndryshuar dhe të nenit 11 të ligjit nr. 10 487, datë 5.12.2011 “Për buxhetin e vitit 2012”, me propozimin e Ministrit të Financave, Këshilli i Ministrave</w:t>
      </w:r>
    </w:p>
    <w:p w:rsidR="00481195" w:rsidRPr="00B23CA4" w:rsidRDefault="00481195" w:rsidP="00481195">
      <w:pPr>
        <w:pStyle w:val="Paragrafi"/>
        <w:rPr>
          <w:sz w:val="16"/>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B23CA4" w:rsidRDefault="00481195" w:rsidP="00481195">
      <w:pPr>
        <w:pStyle w:val="Paragrafi"/>
        <w:rPr>
          <w:sz w:val="16"/>
          <w:szCs w:val="21"/>
          <w:lang w:val="sq-AL"/>
        </w:rPr>
      </w:pPr>
    </w:p>
    <w:p w:rsidR="00481195" w:rsidRPr="001A434A" w:rsidRDefault="00481195" w:rsidP="00481195">
      <w:pPr>
        <w:pStyle w:val="Paragrafi"/>
        <w:rPr>
          <w:sz w:val="21"/>
          <w:szCs w:val="21"/>
          <w:lang w:val="sq-AL"/>
        </w:rPr>
      </w:pPr>
      <w:r w:rsidRPr="001A434A">
        <w:rPr>
          <w:sz w:val="21"/>
          <w:szCs w:val="21"/>
          <w:lang w:val="sq-AL"/>
        </w:rPr>
        <w:t>1. Pika 1 e vendimit nr. 916, datë 28.12.201</w:t>
      </w:r>
      <w:r>
        <w:rPr>
          <w:sz w:val="21"/>
          <w:szCs w:val="21"/>
          <w:lang w:val="sq-AL"/>
        </w:rPr>
        <w:t>1</w:t>
      </w:r>
      <w:r w:rsidRPr="001A434A">
        <w:rPr>
          <w:sz w:val="21"/>
          <w:szCs w:val="21"/>
          <w:lang w:val="sq-AL"/>
        </w:rPr>
        <w:t xml:space="preserve"> të Këshillit të</w:t>
      </w:r>
      <w:r>
        <w:rPr>
          <w:sz w:val="21"/>
          <w:szCs w:val="21"/>
          <w:lang w:val="sq-AL"/>
        </w:rPr>
        <w:t xml:space="preserve"> Ministrave, ndryshohet</w:t>
      </w:r>
      <w:r w:rsidRPr="001A434A">
        <w:rPr>
          <w:sz w:val="21"/>
          <w:szCs w:val="21"/>
          <w:lang w:val="sq-AL"/>
        </w:rPr>
        <w:t xml:space="preserve"> si më poshtë vijon:</w:t>
      </w:r>
    </w:p>
    <w:p w:rsidR="00481195" w:rsidRPr="001A434A" w:rsidRDefault="00481195" w:rsidP="00481195">
      <w:pPr>
        <w:pStyle w:val="Paragrafi"/>
        <w:rPr>
          <w:sz w:val="21"/>
          <w:szCs w:val="21"/>
          <w:lang w:val="sq-AL"/>
        </w:rPr>
      </w:pPr>
      <w:r w:rsidRPr="001A434A">
        <w:rPr>
          <w:sz w:val="21"/>
          <w:szCs w:val="21"/>
          <w:lang w:val="sq-AL"/>
        </w:rPr>
        <w:t>“1. Numri i punonjësve me kontratë të përkohshme, për vitin 2012, në njësitë e qeverisjes qendrore, bëhet 740 punonjës. Shtesa prej 100 punonjësish është dhënë me hollësi sipas lidhjes nr. 5, që i bashkëlidhet këtij vendimi dhe është pjesë përbërëse e tij.”.</w:t>
      </w:r>
    </w:p>
    <w:p w:rsidR="00481195" w:rsidRPr="001A434A" w:rsidRDefault="00481195" w:rsidP="00481195">
      <w:pPr>
        <w:pStyle w:val="Paragrafi"/>
        <w:rPr>
          <w:sz w:val="21"/>
          <w:szCs w:val="21"/>
          <w:lang w:val="sq-AL"/>
        </w:rPr>
      </w:pPr>
      <w:r w:rsidRPr="001A434A">
        <w:rPr>
          <w:sz w:val="21"/>
          <w:szCs w:val="21"/>
          <w:lang w:val="sq-AL"/>
        </w:rPr>
        <w:t>2. Efektet financiare për zbatimin e këtij vendimi përballohen vetëm nga të ardhurat e vetë institucionit.</w:t>
      </w:r>
    </w:p>
    <w:p w:rsidR="00481195" w:rsidRDefault="00481195" w:rsidP="00481195">
      <w:pPr>
        <w:pStyle w:val="Paragrafi"/>
        <w:rPr>
          <w:sz w:val="21"/>
          <w:szCs w:val="21"/>
          <w:lang w:val="sq-AL"/>
        </w:rPr>
      </w:pPr>
      <w:r w:rsidRPr="001A434A">
        <w:rPr>
          <w:sz w:val="21"/>
          <w:szCs w:val="21"/>
          <w:lang w:val="sq-AL"/>
        </w:rPr>
        <w:t>3. Ngarkohet Agjencia e Legalizimit, Urbanizimit dhe Integrimit të Zonave/Ndërtimeve Informale të depozitojë pranë Ministrisë së Financave të dhëna të hollësishme për numrin e punonjësve, në përputhje me kriteret e përcaktuara në vendimin nr. 1703, datë 24.12.2008 të Këshillit të Ministrave “Për vendosjen e standardeve të shërbimeve dhe aktiviteteve sezonale/të përkohshme për ministritë dhe institucionet buxhetore”.</w:t>
      </w:r>
    </w:p>
    <w:p w:rsidR="00481195" w:rsidRPr="001A434A" w:rsidRDefault="00481195" w:rsidP="00481195">
      <w:pPr>
        <w:pStyle w:val="Paragrafi"/>
        <w:rPr>
          <w:sz w:val="21"/>
          <w:szCs w:val="21"/>
          <w:lang w:val="sq-AL"/>
        </w:rPr>
      </w:pPr>
      <w:r w:rsidRPr="001A434A">
        <w:rPr>
          <w:sz w:val="21"/>
          <w:szCs w:val="21"/>
          <w:lang w:val="sq-AL"/>
        </w:rPr>
        <w:t>Ky vendim hyn në fuqi pas botimit në Fletoren Zyrtare dhe i shtrin efektet nga data e miratimit të tij.</w:t>
      </w:r>
    </w:p>
    <w:p w:rsidR="00481195" w:rsidRPr="00B23CA4" w:rsidRDefault="00481195" w:rsidP="00481195">
      <w:pPr>
        <w:pStyle w:val="Autoriteti"/>
        <w:rPr>
          <w:sz w:val="8"/>
          <w:szCs w:val="21"/>
          <w:lang w:val="sq-AL"/>
        </w:rPr>
      </w:pPr>
    </w:p>
    <w:p w:rsidR="00481195" w:rsidRPr="001A434A" w:rsidRDefault="00481195" w:rsidP="00481195">
      <w:pPr>
        <w:pStyle w:val="Autoriteti"/>
        <w:rPr>
          <w:sz w:val="21"/>
          <w:szCs w:val="21"/>
          <w:lang w:val="sq-AL"/>
        </w:rPr>
      </w:pPr>
      <w:r w:rsidRPr="001A434A">
        <w:rPr>
          <w:sz w:val="21"/>
          <w:szCs w:val="21"/>
          <w:lang w:val="sq-AL"/>
        </w:rPr>
        <w:t>KRYEMINISTRI</w:t>
      </w:r>
    </w:p>
    <w:p w:rsidR="00481195" w:rsidRDefault="00481195" w:rsidP="00481195">
      <w:pPr>
        <w:pStyle w:val="AutoritetiEmer"/>
        <w:rPr>
          <w:sz w:val="21"/>
          <w:szCs w:val="21"/>
          <w:lang w:val="sq-AL"/>
        </w:rPr>
      </w:pPr>
      <w:r w:rsidRPr="001A434A">
        <w:rPr>
          <w:sz w:val="21"/>
          <w:szCs w:val="21"/>
          <w:lang w:val="sq-AL"/>
        </w:rPr>
        <w:t>Sali Berisha</w:t>
      </w:r>
    </w:p>
    <w:p w:rsidR="00481195" w:rsidRPr="00783591" w:rsidRDefault="00481195" w:rsidP="00481195">
      <w:pPr>
        <w:rPr>
          <w:sz w:val="16"/>
        </w:rPr>
      </w:pPr>
    </w:p>
    <w:p w:rsidR="00481195" w:rsidRPr="001A434A" w:rsidRDefault="00481195" w:rsidP="00481195">
      <w:pPr>
        <w:pStyle w:val="Paragrafi"/>
        <w:jc w:val="right"/>
        <w:rPr>
          <w:sz w:val="21"/>
          <w:szCs w:val="21"/>
          <w:lang w:val="sq-AL"/>
        </w:rPr>
      </w:pPr>
      <w:r w:rsidRPr="001A434A">
        <w:rPr>
          <w:sz w:val="21"/>
          <w:szCs w:val="21"/>
          <w:lang w:val="sq-AL"/>
        </w:rPr>
        <w:t>Lidhja nr.5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2822"/>
        <w:gridCol w:w="987"/>
        <w:gridCol w:w="1774"/>
        <w:gridCol w:w="1261"/>
        <w:gridCol w:w="1978"/>
      </w:tblGrid>
      <w:tr w:rsidR="00481195" w:rsidRPr="001F52DB" w:rsidTr="00C03277">
        <w:tc>
          <w:tcPr>
            <w:tcW w:w="250" w:type="pct"/>
            <w:vAlign w:val="center"/>
          </w:tcPr>
          <w:p w:rsidR="00481195" w:rsidRPr="001F52DB" w:rsidRDefault="00481195" w:rsidP="00C03277">
            <w:pPr>
              <w:pStyle w:val="Paragrafi"/>
              <w:ind w:firstLine="0"/>
              <w:jc w:val="center"/>
              <w:rPr>
                <w:b/>
                <w:sz w:val="16"/>
                <w:szCs w:val="16"/>
                <w:lang w:val="sq-AL"/>
              </w:rPr>
            </w:pPr>
            <w:r w:rsidRPr="001F52DB">
              <w:rPr>
                <w:b/>
                <w:sz w:val="16"/>
                <w:szCs w:val="16"/>
                <w:lang w:val="sq-AL"/>
              </w:rPr>
              <w:t>Gr.</w:t>
            </w:r>
          </w:p>
        </w:tc>
        <w:tc>
          <w:tcPr>
            <w:tcW w:w="1519" w:type="pct"/>
            <w:vAlign w:val="center"/>
          </w:tcPr>
          <w:p w:rsidR="00481195" w:rsidRPr="001F52DB" w:rsidRDefault="00481195" w:rsidP="00C03277">
            <w:pPr>
              <w:pStyle w:val="Paragrafi"/>
              <w:ind w:firstLine="0"/>
              <w:jc w:val="center"/>
              <w:rPr>
                <w:b/>
                <w:sz w:val="16"/>
                <w:szCs w:val="16"/>
                <w:lang w:val="sq-AL"/>
              </w:rPr>
            </w:pPr>
            <w:r w:rsidRPr="001F52DB">
              <w:rPr>
                <w:b/>
                <w:sz w:val="16"/>
                <w:szCs w:val="16"/>
                <w:lang w:val="sq-AL"/>
              </w:rPr>
              <w:t xml:space="preserve">Emri i </w:t>
            </w:r>
            <w:r>
              <w:rPr>
                <w:b/>
                <w:sz w:val="16"/>
                <w:szCs w:val="16"/>
                <w:lang w:val="sq-AL"/>
              </w:rPr>
              <w:t>i</w:t>
            </w:r>
            <w:r w:rsidRPr="001F52DB">
              <w:rPr>
                <w:b/>
                <w:sz w:val="16"/>
                <w:szCs w:val="16"/>
                <w:lang w:val="sq-AL"/>
              </w:rPr>
              <w:t>nstitucionit</w:t>
            </w:r>
          </w:p>
        </w:tc>
        <w:tc>
          <w:tcPr>
            <w:tcW w:w="531" w:type="pct"/>
            <w:vAlign w:val="center"/>
          </w:tcPr>
          <w:p w:rsidR="00481195" w:rsidRPr="001F52DB" w:rsidRDefault="00481195" w:rsidP="00C03277">
            <w:pPr>
              <w:pStyle w:val="Paragrafi"/>
              <w:ind w:firstLine="0"/>
              <w:jc w:val="center"/>
              <w:rPr>
                <w:b/>
                <w:sz w:val="16"/>
                <w:szCs w:val="16"/>
                <w:lang w:val="sq-AL"/>
              </w:rPr>
            </w:pPr>
            <w:r w:rsidRPr="001F52DB">
              <w:rPr>
                <w:b/>
                <w:sz w:val="16"/>
                <w:szCs w:val="16"/>
                <w:lang w:val="sq-AL"/>
              </w:rPr>
              <w:t>Nr. i punonjësve</w:t>
            </w:r>
          </w:p>
        </w:tc>
        <w:tc>
          <w:tcPr>
            <w:tcW w:w="955" w:type="pct"/>
            <w:vAlign w:val="center"/>
          </w:tcPr>
          <w:p w:rsidR="00481195" w:rsidRPr="001F52DB" w:rsidRDefault="00481195" w:rsidP="00C03277">
            <w:pPr>
              <w:pStyle w:val="Paragrafi"/>
              <w:ind w:firstLine="0"/>
              <w:jc w:val="center"/>
              <w:rPr>
                <w:b/>
                <w:sz w:val="16"/>
                <w:szCs w:val="16"/>
                <w:lang w:val="sq-AL"/>
              </w:rPr>
            </w:pPr>
            <w:r w:rsidRPr="001F52DB">
              <w:rPr>
                <w:b/>
                <w:sz w:val="16"/>
                <w:szCs w:val="16"/>
                <w:lang w:val="sq-AL"/>
              </w:rPr>
              <w:t>Emërtesa</w:t>
            </w:r>
          </w:p>
        </w:tc>
        <w:tc>
          <w:tcPr>
            <w:tcW w:w="679" w:type="pct"/>
            <w:vAlign w:val="center"/>
          </w:tcPr>
          <w:p w:rsidR="00481195" w:rsidRPr="001F52DB" w:rsidRDefault="00481195" w:rsidP="00C03277">
            <w:pPr>
              <w:pStyle w:val="Paragrafi"/>
              <w:ind w:firstLine="0"/>
              <w:jc w:val="center"/>
              <w:rPr>
                <w:b/>
                <w:sz w:val="16"/>
                <w:szCs w:val="16"/>
                <w:lang w:val="sq-AL"/>
              </w:rPr>
            </w:pPr>
            <w:r w:rsidRPr="001F52DB">
              <w:rPr>
                <w:b/>
                <w:sz w:val="16"/>
                <w:szCs w:val="16"/>
                <w:lang w:val="sq-AL"/>
              </w:rPr>
              <w:t>Koha mesatare ditore</w:t>
            </w:r>
          </w:p>
        </w:tc>
        <w:tc>
          <w:tcPr>
            <w:tcW w:w="1065" w:type="pct"/>
            <w:vAlign w:val="center"/>
          </w:tcPr>
          <w:p w:rsidR="00481195" w:rsidRPr="001F52DB" w:rsidRDefault="00481195" w:rsidP="00C03277">
            <w:pPr>
              <w:pStyle w:val="Paragrafi"/>
              <w:ind w:firstLine="0"/>
              <w:jc w:val="center"/>
              <w:rPr>
                <w:b/>
                <w:sz w:val="16"/>
                <w:szCs w:val="16"/>
                <w:lang w:val="sq-AL"/>
              </w:rPr>
            </w:pPr>
            <w:r w:rsidRPr="001F52DB">
              <w:rPr>
                <w:b/>
                <w:sz w:val="16"/>
                <w:szCs w:val="16"/>
                <w:lang w:val="sq-AL"/>
              </w:rPr>
              <w:t>Periudhë kohore</w:t>
            </w:r>
          </w:p>
        </w:tc>
      </w:tr>
      <w:tr w:rsidR="00481195" w:rsidRPr="001F52DB" w:rsidTr="00C03277">
        <w:tc>
          <w:tcPr>
            <w:tcW w:w="250" w:type="pct"/>
          </w:tcPr>
          <w:p w:rsidR="00481195" w:rsidRPr="001F52DB" w:rsidRDefault="00481195" w:rsidP="00C03277">
            <w:pPr>
              <w:pStyle w:val="Paragrafi"/>
              <w:ind w:firstLine="0"/>
              <w:rPr>
                <w:sz w:val="16"/>
                <w:szCs w:val="16"/>
                <w:lang w:val="sq-AL"/>
              </w:rPr>
            </w:pPr>
            <w:r w:rsidRPr="001F52DB">
              <w:rPr>
                <w:sz w:val="16"/>
                <w:szCs w:val="16"/>
                <w:lang w:val="sq-AL"/>
              </w:rPr>
              <w:t>06</w:t>
            </w:r>
          </w:p>
        </w:tc>
        <w:tc>
          <w:tcPr>
            <w:tcW w:w="1519" w:type="pct"/>
          </w:tcPr>
          <w:p w:rsidR="00481195" w:rsidRPr="001F52DB" w:rsidRDefault="00481195" w:rsidP="00C03277">
            <w:pPr>
              <w:pStyle w:val="Paragrafi"/>
              <w:ind w:firstLine="0"/>
              <w:rPr>
                <w:sz w:val="16"/>
                <w:szCs w:val="16"/>
                <w:lang w:val="sq-AL"/>
              </w:rPr>
            </w:pPr>
            <w:r w:rsidRPr="001F52DB">
              <w:rPr>
                <w:sz w:val="16"/>
                <w:szCs w:val="16"/>
                <w:lang w:val="sq-AL"/>
              </w:rPr>
              <w:t>Ministria e Punëve Publike dhe Transportit</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 xml:space="preserve">100 </w:t>
            </w:r>
          </w:p>
        </w:tc>
        <w:tc>
          <w:tcPr>
            <w:tcW w:w="955" w:type="pct"/>
          </w:tcPr>
          <w:p w:rsidR="00481195" w:rsidRPr="001F52DB" w:rsidRDefault="00481195" w:rsidP="00C03277">
            <w:pPr>
              <w:pStyle w:val="Paragrafi"/>
              <w:ind w:firstLine="0"/>
              <w:rPr>
                <w:sz w:val="16"/>
                <w:szCs w:val="16"/>
                <w:lang w:val="sq-AL"/>
              </w:rPr>
            </w:pPr>
          </w:p>
        </w:tc>
        <w:tc>
          <w:tcPr>
            <w:tcW w:w="679" w:type="pct"/>
          </w:tcPr>
          <w:p w:rsidR="00481195" w:rsidRPr="001F52DB" w:rsidRDefault="00481195" w:rsidP="00C03277">
            <w:pPr>
              <w:pStyle w:val="Paragrafi"/>
              <w:ind w:firstLine="0"/>
              <w:rPr>
                <w:sz w:val="16"/>
                <w:szCs w:val="16"/>
                <w:lang w:val="sq-AL"/>
              </w:rPr>
            </w:pPr>
          </w:p>
        </w:tc>
        <w:tc>
          <w:tcPr>
            <w:tcW w:w="1065" w:type="pct"/>
          </w:tcPr>
          <w:p w:rsidR="00481195" w:rsidRPr="001F52DB" w:rsidRDefault="00481195" w:rsidP="00C03277">
            <w:pPr>
              <w:pStyle w:val="Paragrafi"/>
              <w:ind w:firstLine="0"/>
              <w:rPr>
                <w:sz w:val="16"/>
                <w:szCs w:val="16"/>
                <w:lang w:val="sq-AL"/>
              </w:rPr>
            </w:pP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pStyle w:val="Paragrafi"/>
              <w:ind w:firstLine="0"/>
              <w:rPr>
                <w:sz w:val="16"/>
                <w:szCs w:val="16"/>
                <w:lang w:val="sq-AL"/>
              </w:rPr>
            </w:pPr>
            <w:r w:rsidRPr="001F52DB">
              <w:rPr>
                <w:sz w:val="16"/>
                <w:szCs w:val="16"/>
                <w:lang w:val="sq-AL"/>
              </w:rPr>
              <w:t>ALUIZNI</w:t>
            </w:r>
            <w:r>
              <w:rPr>
                <w:sz w:val="16"/>
                <w:szCs w:val="16"/>
                <w:lang w:val="sq-AL"/>
              </w:rPr>
              <w:t>,</w:t>
            </w:r>
            <w:r w:rsidRPr="001F52DB">
              <w:rPr>
                <w:sz w:val="16"/>
                <w:szCs w:val="16"/>
                <w:lang w:val="sq-AL"/>
              </w:rPr>
              <w:t xml:space="preserve"> nga ku</w:t>
            </w:r>
            <w:r>
              <w:rPr>
                <w:sz w:val="16"/>
                <w:szCs w:val="16"/>
                <w:lang w:val="sq-AL"/>
              </w:rPr>
              <w:t>:</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 xml:space="preserve">100 </w:t>
            </w:r>
          </w:p>
        </w:tc>
        <w:tc>
          <w:tcPr>
            <w:tcW w:w="955" w:type="pct"/>
          </w:tcPr>
          <w:p w:rsidR="00481195" w:rsidRPr="001F52DB" w:rsidRDefault="00481195" w:rsidP="00C03277">
            <w:pPr>
              <w:pStyle w:val="Paragrafi"/>
              <w:ind w:firstLine="0"/>
              <w:rPr>
                <w:sz w:val="16"/>
                <w:szCs w:val="16"/>
                <w:lang w:val="sq-AL"/>
              </w:rPr>
            </w:pPr>
            <w:r w:rsidRPr="001F52DB">
              <w:rPr>
                <w:sz w:val="16"/>
                <w:szCs w:val="16"/>
                <w:lang w:val="sq-AL"/>
              </w:rPr>
              <w:t>specialistë/ndihmës specialistë</w:t>
            </w:r>
          </w:p>
        </w:tc>
        <w:tc>
          <w:tcPr>
            <w:tcW w:w="679" w:type="pct"/>
          </w:tcPr>
          <w:p w:rsidR="00481195" w:rsidRPr="001F52DB" w:rsidRDefault="00481195" w:rsidP="00C03277">
            <w:pPr>
              <w:pStyle w:val="Paragrafi"/>
              <w:ind w:firstLine="0"/>
              <w:rPr>
                <w:sz w:val="16"/>
                <w:szCs w:val="16"/>
                <w:lang w:val="sq-AL"/>
              </w:rPr>
            </w:pPr>
            <w:r w:rsidRPr="001F52DB">
              <w:rPr>
                <w:sz w:val="16"/>
                <w:szCs w:val="16"/>
                <w:lang w:val="sq-AL"/>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pStyle w:val="Paragrafi"/>
              <w:ind w:firstLine="0"/>
              <w:rPr>
                <w:sz w:val="16"/>
                <w:szCs w:val="16"/>
                <w:lang w:val="sq-AL"/>
              </w:rPr>
            </w:pPr>
            <w:r w:rsidRPr="001F52DB">
              <w:rPr>
                <w:sz w:val="16"/>
                <w:szCs w:val="16"/>
                <w:lang w:val="sq-AL"/>
              </w:rPr>
              <w:t>Zyra qendrore e ALUIZNI-t Tiranë</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4</w:t>
            </w:r>
          </w:p>
        </w:tc>
        <w:tc>
          <w:tcPr>
            <w:tcW w:w="955" w:type="pct"/>
          </w:tcPr>
          <w:p w:rsidR="00481195" w:rsidRPr="001F52DB" w:rsidRDefault="00481195" w:rsidP="00C03277">
            <w:pPr>
              <w:pStyle w:val="Paragrafi"/>
              <w:ind w:firstLine="0"/>
              <w:rPr>
                <w:sz w:val="16"/>
                <w:szCs w:val="16"/>
                <w:lang w:val="sq-AL"/>
              </w:rPr>
            </w:pPr>
            <w:r w:rsidRPr="001F52DB">
              <w:rPr>
                <w:sz w:val="16"/>
                <w:szCs w:val="16"/>
                <w:lang w:val="sq-AL"/>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pStyle w:val="Paragrafi"/>
              <w:ind w:firstLine="0"/>
              <w:rPr>
                <w:sz w:val="16"/>
                <w:szCs w:val="16"/>
                <w:lang w:val="sq-AL"/>
              </w:rPr>
            </w:pPr>
            <w:r w:rsidRPr="001F52DB">
              <w:rPr>
                <w:sz w:val="16"/>
                <w:szCs w:val="16"/>
                <w:lang w:val="sq-AL"/>
              </w:rPr>
              <w:t xml:space="preserve">Zyra rajonale e ALUIZNI-t Tiranë </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24</w:t>
            </w:r>
          </w:p>
        </w:tc>
        <w:tc>
          <w:tcPr>
            <w:tcW w:w="955" w:type="pct"/>
          </w:tcPr>
          <w:p w:rsidR="00481195" w:rsidRPr="001F52DB" w:rsidRDefault="00481195" w:rsidP="00C03277">
            <w:pPr>
              <w:pStyle w:val="Paragrafi"/>
              <w:ind w:firstLine="0"/>
              <w:rPr>
                <w:sz w:val="16"/>
                <w:szCs w:val="16"/>
                <w:lang w:val="sq-AL"/>
              </w:rPr>
            </w:pPr>
            <w:r w:rsidRPr="001F52DB">
              <w:rPr>
                <w:sz w:val="16"/>
                <w:szCs w:val="16"/>
                <w:lang w:val="sq-AL"/>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pStyle w:val="Paragrafi"/>
              <w:ind w:firstLine="0"/>
              <w:rPr>
                <w:sz w:val="16"/>
                <w:szCs w:val="16"/>
                <w:lang w:val="sq-AL"/>
              </w:rPr>
            </w:pPr>
            <w:r w:rsidRPr="001F52DB">
              <w:rPr>
                <w:sz w:val="16"/>
                <w:szCs w:val="16"/>
                <w:lang w:val="sq-AL"/>
              </w:rPr>
              <w:t>Zyra rajonale e ALUIZNI-t Durrës</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12</w:t>
            </w:r>
          </w:p>
        </w:tc>
        <w:tc>
          <w:tcPr>
            <w:tcW w:w="955" w:type="pct"/>
          </w:tcPr>
          <w:p w:rsidR="00481195" w:rsidRPr="001F52DB" w:rsidRDefault="00481195" w:rsidP="00C03277">
            <w:pPr>
              <w:pStyle w:val="Paragrafi"/>
              <w:ind w:firstLine="0"/>
              <w:rPr>
                <w:sz w:val="16"/>
                <w:szCs w:val="16"/>
                <w:lang w:val="sq-AL"/>
              </w:rPr>
            </w:pPr>
            <w:r w:rsidRPr="001F52DB">
              <w:rPr>
                <w:sz w:val="16"/>
                <w:szCs w:val="16"/>
                <w:lang w:val="sq-AL"/>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pStyle w:val="Paragrafi"/>
              <w:ind w:firstLine="0"/>
              <w:rPr>
                <w:sz w:val="16"/>
                <w:szCs w:val="16"/>
                <w:lang w:val="sq-AL"/>
              </w:rPr>
            </w:pPr>
            <w:r w:rsidRPr="001F52DB">
              <w:rPr>
                <w:sz w:val="16"/>
                <w:szCs w:val="16"/>
                <w:lang w:val="sq-AL"/>
              </w:rPr>
              <w:t>Zyra rajonale e ALUIZNI-t Elbasan</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12</w:t>
            </w:r>
          </w:p>
        </w:tc>
        <w:tc>
          <w:tcPr>
            <w:tcW w:w="955" w:type="pct"/>
          </w:tcPr>
          <w:p w:rsidR="00481195" w:rsidRPr="001F52DB" w:rsidRDefault="00481195" w:rsidP="00C03277">
            <w:pPr>
              <w:pStyle w:val="Paragrafi"/>
              <w:ind w:firstLine="0"/>
              <w:rPr>
                <w:sz w:val="16"/>
                <w:szCs w:val="16"/>
                <w:lang w:val="sq-AL"/>
              </w:rPr>
            </w:pPr>
            <w:r w:rsidRPr="001F52DB">
              <w:rPr>
                <w:sz w:val="16"/>
                <w:szCs w:val="16"/>
                <w:lang w:val="sq-AL"/>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pStyle w:val="Paragrafi"/>
              <w:ind w:firstLine="0"/>
              <w:rPr>
                <w:sz w:val="16"/>
                <w:szCs w:val="16"/>
                <w:lang w:val="sq-AL"/>
              </w:rPr>
            </w:pPr>
            <w:r w:rsidRPr="001F52DB">
              <w:rPr>
                <w:sz w:val="16"/>
                <w:szCs w:val="16"/>
                <w:lang w:val="sq-AL"/>
              </w:rPr>
              <w:t>Zyra rajonale e ALUIZNI-t Korçë</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4</w:t>
            </w:r>
          </w:p>
        </w:tc>
        <w:tc>
          <w:tcPr>
            <w:tcW w:w="955" w:type="pct"/>
          </w:tcPr>
          <w:p w:rsidR="00481195" w:rsidRPr="001F52DB" w:rsidRDefault="00481195" w:rsidP="00C03277">
            <w:pPr>
              <w:pStyle w:val="Paragrafi"/>
              <w:ind w:firstLine="0"/>
              <w:rPr>
                <w:sz w:val="16"/>
                <w:szCs w:val="16"/>
                <w:lang w:val="sq-AL"/>
              </w:rPr>
            </w:pPr>
            <w:r w:rsidRPr="001F52DB">
              <w:rPr>
                <w:sz w:val="16"/>
                <w:szCs w:val="16"/>
                <w:lang w:val="sq-AL"/>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pStyle w:val="Paragrafi"/>
              <w:ind w:firstLine="0"/>
              <w:rPr>
                <w:sz w:val="16"/>
                <w:szCs w:val="16"/>
                <w:lang w:val="sq-AL"/>
              </w:rPr>
            </w:pPr>
            <w:r w:rsidRPr="001F52DB">
              <w:rPr>
                <w:sz w:val="16"/>
                <w:szCs w:val="16"/>
                <w:lang w:val="sq-AL"/>
              </w:rPr>
              <w:t>Zyra rajonale e ALUIZNI-t Shkodër</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5</w:t>
            </w:r>
          </w:p>
        </w:tc>
        <w:tc>
          <w:tcPr>
            <w:tcW w:w="955" w:type="pct"/>
          </w:tcPr>
          <w:p w:rsidR="00481195" w:rsidRPr="001F52DB" w:rsidRDefault="00481195" w:rsidP="00C03277">
            <w:pPr>
              <w:rPr>
                <w:sz w:val="16"/>
                <w:szCs w:val="16"/>
              </w:rPr>
            </w:pPr>
            <w:r w:rsidRPr="001F52DB">
              <w:rPr>
                <w:sz w:val="16"/>
                <w:szCs w:val="16"/>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pStyle w:val="Paragrafi"/>
              <w:ind w:firstLine="0"/>
              <w:rPr>
                <w:sz w:val="16"/>
                <w:szCs w:val="16"/>
                <w:lang w:val="sq-AL"/>
              </w:rPr>
            </w:pPr>
            <w:r w:rsidRPr="001F52DB">
              <w:rPr>
                <w:sz w:val="16"/>
                <w:szCs w:val="16"/>
                <w:lang w:val="sq-AL"/>
              </w:rPr>
              <w:t>Zyra rajonale e ALUIZNI-t Lezhë</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4</w:t>
            </w:r>
          </w:p>
        </w:tc>
        <w:tc>
          <w:tcPr>
            <w:tcW w:w="955" w:type="pct"/>
          </w:tcPr>
          <w:p w:rsidR="00481195" w:rsidRPr="001F52DB" w:rsidRDefault="00481195" w:rsidP="00C03277">
            <w:pPr>
              <w:rPr>
                <w:sz w:val="16"/>
                <w:szCs w:val="16"/>
              </w:rPr>
            </w:pPr>
            <w:r w:rsidRPr="001F52DB">
              <w:rPr>
                <w:sz w:val="16"/>
                <w:szCs w:val="16"/>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rPr>
                <w:sz w:val="16"/>
                <w:szCs w:val="16"/>
              </w:rPr>
            </w:pPr>
            <w:r w:rsidRPr="001F52DB">
              <w:rPr>
                <w:sz w:val="16"/>
                <w:szCs w:val="16"/>
              </w:rPr>
              <w:t>Zyra rajonale e ALUIZNI-t Vlorë</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14</w:t>
            </w:r>
          </w:p>
        </w:tc>
        <w:tc>
          <w:tcPr>
            <w:tcW w:w="955" w:type="pct"/>
          </w:tcPr>
          <w:p w:rsidR="00481195" w:rsidRPr="001F52DB" w:rsidRDefault="00481195" w:rsidP="00C03277">
            <w:pPr>
              <w:rPr>
                <w:sz w:val="16"/>
                <w:szCs w:val="16"/>
              </w:rPr>
            </w:pPr>
            <w:r w:rsidRPr="001F52DB">
              <w:rPr>
                <w:sz w:val="16"/>
                <w:szCs w:val="16"/>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rPr>
                <w:sz w:val="16"/>
                <w:szCs w:val="16"/>
              </w:rPr>
            </w:pPr>
            <w:r w:rsidRPr="001F52DB">
              <w:rPr>
                <w:sz w:val="16"/>
                <w:szCs w:val="16"/>
              </w:rPr>
              <w:t>Zyra rajonale e ALUIZNI-t Fier</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12</w:t>
            </w:r>
          </w:p>
        </w:tc>
        <w:tc>
          <w:tcPr>
            <w:tcW w:w="955" w:type="pct"/>
          </w:tcPr>
          <w:p w:rsidR="00481195" w:rsidRPr="001F52DB" w:rsidRDefault="00481195" w:rsidP="00C03277">
            <w:pPr>
              <w:rPr>
                <w:sz w:val="16"/>
                <w:szCs w:val="16"/>
              </w:rPr>
            </w:pPr>
            <w:r w:rsidRPr="001F52DB">
              <w:rPr>
                <w:sz w:val="16"/>
                <w:szCs w:val="16"/>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rPr>
                <w:sz w:val="16"/>
                <w:szCs w:val="16"/>
              </w:rPr>
            </w:pPr>
            <w:r w:rsidRPr="001F52DB">
              <w:rPr>
                <w:sz w:val="16"/>
                <w:szCs w:val="16"/>
              </w:rPr>
              <w:t>Zyra rajonale e ALUIZNI-t Kukës</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1</w:t>
            </w:r>
          </w:p>
        </w:tc>
        <w:tc>
          <w:tcPr>
            <w:tcW w:w="955" w:type="pct"/>
          </w:tcPr>
          <w:p w:rsidR="00481195" w:rsidRPr="001F52DB" w:rsidRDefault="00481195" w:rsidP="00C03277">
            <w:pPr>
              <w:rPr>
                <w:sz w:val="16"/>
                <w:szCs w:val="16"/>
              </w:rPr>
            </w:pPr>
            <w:r w:rsidRPr="001F52DB">
              <w:rPr>
                <w:sz w:val="16"/>
                <w:szCs w:val="16"/>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rPr>
                <w:sz w:val="16"/>
                <w:szCs w:val="16"/>
              </w:rPr>
            </w:pPr>
            <w:r w:rsidRPr="001F52DB">
              <w:rPr>
                <w:sz w:val="16"/>
                <w:szCs w:val="16"/>
              </w:rPr>
              <w:t>Zyra rajonale e ALUIZNI-t Dibër</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2</w:t>
            </w:r>
          </w:p>
        </w:tc>
        <w:tc>
          <w:tcPr>
            <w:tcW w:w="955" w:type="pct"/>
          </w:tcPr>
          <w:p w:rsidR="00481195" w:rsidRPr="001F52DB" w:rsidRDefault="00481195" w:rsidP="00C03277">
            <w:pPr>
              <w:rPr>
                <w:sz w:val="16"/>
                <w:szCs w:val="16"/>
              </w:rPr>
            </w:pPr>
            <w:r w:rsidRPr="001F52DB">
              <w:rPr>
                <w:sz w:val="16"/>
                <w:szCs w:val="16"/>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rPr>
                <w:sz w:val="16"/>
                <w:szCs w:val="16"/>
              </w:rPr>
            </w:pPr>
            <w:r w:rsidRPr="001F52DB">
              <w:rPr>
                <w:sz w:val="16"/>
                <w:szCs w:val="16"/>
              </w:rPr>
              <w:t>Zyra rajonale e ALUIZNI-t Gjirokastër</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2</w:t>
            </w:r>
          </w:p>
        </w:tc>
        <w:tc>
          <w:tcPr>
            <w:tcW w:w="955" w:type="pct"/>
          </w:tcPr>
          <w:p w:rsidR="00481195" w:rsidRPr="001F52DB" w:rsidRDefault="00481195" w:rsidP="00C03277">
            <w:pPr>
              <w:rPr>
                <w:sz w:val="16"/>
                <w:szCs w:val="16"/>
              </w:rPr>
            </w:pPr>
            <w:r w:rsidRPr="001F52DB">
              <w:rPr>
                <w:sz w:val="16"/>
                <w:szCs w:val="16"/>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r w:rsidR="00481195" w:rsidRPr="001F52DB" w:rsidTr="00C03277">
        <w:tc>
          <w:tcPr>
            <w:tcW w:w="250" w:type="pct"/>
          </w:tcPr>
          <w:p w:rsidR="00481195" w:rsidRPr="001F52DB" w:rsidRDefault="00481195" w:rsidP="00C03277">
            <w:pPr>
              <w:pStyle w:val="Paragrafi"/>
              <w:ind w:firstLine="0"/>
              <w:rPr>
                <w:sz w:val="16"/>
                <w:szCs w:val="16"/>
                <w:lang w:val="sq-AL"/>
              </w:rPr>
            </w:pPr>
          </w:p>
        </w:tc>
        <w:tc>
          <w:tcPr>
            <w:tcW w:w="1519" w:type="pct"/>
          </w:tcPr>
          <w:p w:rsidR="00481195" w:rsidRPr="001F52DB" w:rsidRDefault="00481195" w:rsidP="00C03277">
            <w:pPr>
              <w:rPr>
                <w:sz w:val="16"/>
                <w:szCs w:val="16"/>
              </w:rPr>
            </w:pPr>
            <w:r w:rsidRPr="001F52DB">
              <w:rPr>
                <w:sz w:val="16"/>
                <w:szCs w:val="16"/>
              </w:rPr>
              <w:t>Zyra rajonale e ALUIZNI-t Berat</w:t>
            </w:r>
          </w:p>
        </w:tc>
        <w:tc>
          <w:tcPr>
            <w:tcW w:w="531" w:type="pct"/>
          </w:tcPr>
          <w:p w:rsidR="00481195" w:rsidRPr="001F52DB" w:rsidRDefault="00481195" w:rsidP="00C03277">
            <w:pPr>
              <w:pStyle w:val="Paragrafi"/>
              <w:ind w:firstLine="0"/>
              <w:rPr>
                <w:sz w:val="16"/>
                <w:szCs w:val="16"/>
                <w:lang w:val="sq-AL"/>
              </w:rPr>
            </w:pPr>
            <w:r w:rsidRPr="001F52DB">
              <w:rPr>
                <w:sz w:val="16"/>
                <w:szCs w:val="16"/>
                <w:lang w:val="sq-AL"/>
              </w:rPr>
              <w:t>4</w:t>
            </w:r>
          </w:p>
        </w:tc>
        <w:tc>
          <w:tcPr>
            <w:tcW w:w="955" w:type="pct"/>
          </w:tcPr>
          <w:p w:rsidR="00481195" w:rsidRPr="001F52DB" w:rsidRDefault="00481195" w:rsidP="00C03277">
            <w:pPr>
              <w:rPr>
                <w:sz w:val="16"/>
                <w:szCs w:val="16"/>
              </w:rPr>
            </w:pPr>
            <w:r w:rsidRPr="001F52DB">
              <w:rPr>
                <w:sz w:val="16"/>
                <w:szCs w:val="16"/>
              </w:rPr>
              <w:t>specialistë/ndihmës specialistë</w:t>
            </w:r>
          </w:p>
        </w:tc>
        <w:tc>
          <w:tcPr>
            <w:tcW w:w="679" w:type="pct"/>
          </w:tcPr>
          <w:p w:rsidR="00481195" w:rsidRPr="001F52DB" w:rsidRDefault="00481195" w:rsidP="00C03277">
            <w:pPr>
              <w:rPr>
                <w:sz w:val="16"/>
                <w:szCs w:val="16"/>
              </w:rPr>
            </w:pPr>
            <w:r w:rsidRPr="001F52DB">
              <w:rPr>
                <w:sz w:val="16"/>
                <w:szCs w:val="16"/>
              </w:rPr>
              <w:t>8 orë/ditë</w:t>
            </w:r>
          </w:p>
        </w:tc>
        <w:tc>
          <w:tcPr>
            <w:tcW w:w="1065" w:type="pct"/>
          </w:tcPr>
          <w:p w:rsidR="00481195" w:rsidRPr="001F52DB" w:rsidRDefault="00481195" w:rsidP="00C03277">
            <w:pPr>
              <w:pStyle w:val="Paragrafi"/>
              <w:ind w:firstLine="0"/>
              <w:rPr>
                <w:sz w:val="16"/>
                <w:szCs w:val="16"/>
                <w:lang w:val="sq-AL"/>
              </w:rPr>
            </w:pPr>
            <w:r w:rsidRPr="001F52DB">
              <w:rPr>
                <w:sz w:val="16"/>
                <w:szCs w:val="16"/>
                <w:lang w:val="sq-AL"/>
              </w:rPr>
              <w:t>15.11.2012-31.12.2012</w:t>
            </w:r>
          </w:p>
        </w:tc>
      </w:tr>
    </w:tbl>
    <w:p w:rsidR="00481195" w:rsidRPr="003D51F5" w:rsidRDefault="00481195" w:rsidP="00481195">
      <w:pPr>
        <w:pStyle w:val="Paragrafi"/>
        <w:ind w:firstLine="0"/>
        <w:rPr>
          <w:sz w:val="20"/>
          <w:szCs w:val="21"/>
          <w:lang w:val="sq-AL"/>
        </w:rPr>
      </w:pPr>
    </w:p>
    <w:p w:rsidR="00481195" w:rsidRPr="003D51F5" w:rsidRDefault="00481195" w:rsidP="00481195">
      <w:pPr>
        <w:pStyle w:val="Paragrafi"/>
        <w:ind w:firstLine="0"/>
        <w:rPr>
          <w:rStyle w:val="Strong"/>
          <w:b w:val="0"/>
          <w:bCs w:val="0"/>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826, datë 21.11.2012</w:t>
      </w:r>
    </w:p>
    <w:p w:rsidR="00481195" w:rsidRPr="001A434A" w:rsidRDefault="00481195" w:rsidP="00481195">
      <w:pPr>
        <w:pStyle w:val="Paragrafi"/>
        <w:rPr>
          <w:sz w:val="21"/>
          <w:szCs w:val="21"/>
          <w:lang w:val="sq-AL"/>
        </w:rPr>
      </w:pPr>
    </w:p>
    <w:p w:rsidR="00481195" w:rsidRPr="001A434A" w:rsidRDefault="00481195" w:rsidP="00481195">
      <w:pPr>
        <w:pStyle w:val="Titulli"/>
        <w:rPr>
          <w:sz w:val="21"/>
          <w:szCs w:val="21"/>
          <w:lang w:val="sq-AL"/>
        </w:rPr>
      </w:pPr>
      <w:r w:rsidRPr="001A434A">
        <w:rPr>
          <w:sz w:val="21"/>
          <w:szCs w:val="21"/>
          <w:lang w:val="sq-AL"/>
        </w:rPr>
        <w:t>PËR MIRATIMIN E LISTËS PARAPRAKE TË PRONAVE TË PALUAJTSHME PUBLIKE, SHTETËRORE, QË TRANSFEROHEN NË PRONËSI OSE NË PËRDORIM TË KOMUNËS PIRG TË QARKUT TË KORÇËS</w:t>
      </w:r>
    </w:p>
    <w:p w:rsidR="00481195" w:rsidRPr="001A434A" w:rsidRDefault="00481195" w:rsidP="00481195">
      <w:pPr>
        <w:pStyle w:val="Paragrafi"/>
        <w:rPr>
          <w:sz w:val="21"/>
          <w:szCs w:val="21"/>
          <w:lang w:val="sq-AL"/>
        </w:rPr>
      </w:pPr>
      <w:r w:rsidRPr="001A434A">
        <w:rPr>
          <w:sz w:val="21"/>
          <w:szCs w:val="21"/>
          <w:lang w:val="sq-AL"/>
        </w:rPr>
        <w:t xml:space="preserve"> </w:t>
      </w:r>
    </w:p>
    <w:p w:rsidR="00481195" w:rsidRPr="001A434A" w:rsidRDefault="00481195" w:rsidP="00481195">
      <w:pPr>
        <w:pStyle w:val="Paragrafi"/>
        <w:rPr>
          <w:sz w:val="21"/>
          <w:szCs w:val="21"/>
          <w:lang w:val="sq-AL"/>
        </w:rPr>
      </w:pPr>
      <w:r w:rsidRPr="001A434A">
        <w:rPr>
          <w:sz w:val="21"/>
          <w:szCs w:val="21"/>
          <w:lang w:val="sq-AL"/>
        </w:rPr>
        <w:t xml:space="preserve">Në mbështetje të nenit 100 të Kushtetutës dhe të neneve 2, 3 e 17 të ligjit nr. 8744, datë 22.2.2001 “Për transferimin e pronave të paluajtshme publike të shtetit në njësitë e qeverisjes vendore”, të ndryshuar, me propozimin e Ministrit të Brendshëm, Këshilli i Ministrave </w:t>
      </w:r>
    </w:p>
    <w:p w:rsidR="00481195" w:rsidRPr="003D51F5" w:rsidRDefault="00481195" w:rsidP="00481195">
      <w:pPr>
        <w:pStyle w:val="Paragrafi"/>
        <w:rPr>
          <w:sz w:val="20"/>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3D51F5" w:rsidRDefault="00481195" w:rsidP="00481195">
      <w:pPr>
        <w:pStyle w:val="Paragrafi"/>
        <w:rPr>
          <w:sz w:val="20"/>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1. Miratimin e listës paraprake të pronave të paluajtshme publike, shtetërore, që transferohen në pronësi ose në përdorim të komunës Pirg të qarkut të Korçës, sipas lidhjes </w:t>
      </w:r>
      <w:r>
        <w:rPr>
          <w:sz w:val="21"/>
          <w:szCs w:val="21"/>
          <w:lang w:val="sq-AL"/>
        </w:rPr>
        <w:t xml:space="preserve">nr. </w:t>
      </w:r>
      <w:r w:rsidRPr="001A434A">
        <w:rPr>
          <w:sz w:val="21"/>
          <w:szCs w:val="21"/>
          <w:lang w:val="sq-AL"/>
        </w:rPr>
        <w:t>1, e cila i bashkëlidhet këtij vendimi.</w:t>
      </w:r>
    </w:p>
    <w:p w:rsidR="00481195" w:rsidRDefault="00481195" w:rsidP="003D51F5">
      <w:pPr>
        <w:pStyle w:val="Paragrafi"/>
        <w:rPr>
          <w:sz w:val="21"/>
          <w:szCs w:val="21"/>
          <w:lang w:val="sq-AL"/>
        </w:rPr>
      </w:pPr>
      <w:r w:rsidRPr="001A434A">
        <w:rPr>
          <w:sz w:val="21"/>
          <w:szCs w:val="21"/>
          <w:lang w:val="sq-AL"/>
        </w:rPr>
        <w:t xml:space="preserve">Lista paraprake, sipas kërkesave të këshillit të kësaj komune, është pjesë e listës së inventarit të pronave të paluajtshme publike, shtetërore, që janë brenda juridiksionit territorial dhe administrativ të komunës Pirg të qarkut të Korçës, miratuar me vendimin nr. 1421, datë 10.10.2008 të Këshillit të Ministrave “Për miratimin e listës së inventarit të pronave të paluajtshme shtetërore në komunën Pirg të qarkut të Korçës”. </w:t>
      </w:r>
    </w:p>
    <w:p w:rsidR="003D51F5" w:rsidRDefault="003D51F5" w:rsidP="00481195">
      <w:pPr>
        <w:pStyle w:val="Paragrafi"/>
        <w:rPr>
          <w:sz w:val="21"/>
          <w:szCs w:val="21"/>
          <w:lang w:val="sq-AL"/>
        </w:rPr>
      </w:pPr>
    </w:p>
    <w:p w:rsidR="003D51F5" w:rsidRDefault="003D51F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2. Ngarkohen Minist</w:t>
      </w:r>
      <w:r>
        <w:rPr>
          <w:sz w:val="21"/>
          <w:szCs w:val="21"/>
          <w:lang w:val="sq-AL"/>
        </w:rPr>
        <w:t>ria e Brendshme dhe komuna Pirg</w:t>
      </w:r>
      <w:r w:rsidRPr="001A434A">
        <w:rPr>
          <w:sz w:val="21"/>
          <w:szCs w:val="21"/>
          <w:lang w:val="sq-AL"/>
        </w:rPr>
        <w:t xml:space="preserve"> për zbatimin e këtij vendimi. </w:t>
      </w:r>
    </w:p>
    <w:p w:rsidR="00481195" w:rsidRPr="001A434A" w:rsidRDefault="00481195" w:rsidP="00481195">
      <w:pPr>
        <w:pStyle w:val="Paragrafi"/>
        <w:rPr>
          <w:sz w:val="21"/>
          <w:szCs w:val="21"/>
          <w:lang w:val="sq-AL"/>
        </w:rPr>
      </w:pPr>
      <w:r w:rsidRPr="001A434A">
        <w:rPr>
          <w:sz w:val="21"/>
          <w:szCs w:val="21"/>
          <w:lang w:val="sq-AL"/>
        </w:rPr>
        <w:t xml:space="preserve">Ky vendim hyn në fuqi pas botimit në Fletoren Zyrtare. </w:t>
      </w:r>
    </w:p>
    <w:p w:rsidR="00481195" w:rsidRPr="009F3058" w:rsidRDefault="00481195" w:rsidP="00481195">
      <w:pPr>
        <w:pStyle w:val="Paragrafi"/>
        <w:rPr>
          <w:sz w:val="14"/>
          <w:szCs w:val="21"/>
          <w:lang w:val="sq-AL"/>
        </w:rPr>
      </w:pP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9F3058" w:rsidRDefault="00481195" w:rsidP="00481195">
      <w:pPr>
        <w:pStyle w:val="Paragrafi"/>
        <w:rPr>
          <w:sz w:val="18"/>
          <w:szCs w:val="21"/>
          <w:lang w:val="sq-AL"/>
        </w:rPr>
      </w:pPr>
    </w:p>
    <w:p w:rsidR="00481195" w:rsidRPr="001A434A" w:rsidRDefault="00481195" w:rsidP="00481195">
      <w:pPr>
        <w:pStyle w:val="Paragrafi"/>
        <w:ind w:firstLine="0"/>
        <w:rPr>
          <w:sz w:val="21"/>
          <w:szCs w:val="21"/>
          <w:lang w:val="sq-AL"/>
        </w:rPr>
      </w:pPr>
      <w:r w:rsidRPr="001A434A">
        <w:rPr>
          <w:sz w:val="21"/>
          <w:szCs w:val="21"/>
          <w:lang w:val="sq-AL"/>
        </w:rPr>
        <w:t xml:space="preserve">Komuna Pirg </w:t>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3927"/>
        <w:gridCol w:w="2416"/>
      </w:tblGrid>
      <w:tr w:rsidR="00481195" w:rsidRPr="00EB67D8" w:rsidTr="00C03277">
        <w:tc>
          <w:tcPr>
            <w:tcW w:w="1585" w:type="pct"/>
          </w:tcPr>
          <w:p w:rsidR="00481195" w:rsidRPr="00EB67D8" w:rsidRDefault="00481195" w:rsidP="00C03277">
            <w:pPr>
              <w:pStyle w:val="Tabele"/>
              <w:jc w:val="center"/>
              <w:rPr>
                <w:b/>
                <w:sz w:val="18"/>
                <w:szCs w:val="18"/>
                <w:lang w:val="sq-AL"/>
              </w:rPr>
            </w:pPr>
            <w:r w:rsidRPr="00EB67D8">
              <w:rPr>
                <w:b/>
                <w:sz w:val="18"/>
                <w:szCs w:val="18"/>
                <w:lang w:val="sq-AL"/>
              </w:rPr>
              <w:t>Numrat rendorë të pronave në listën e inventarit</w:t>
            </w:r>
          </w:p>
        </w:tc>
        <w:tc>
          <w:tcPr>
            <w:tcW w:w="2114" w:type="pct"/>
          </w:tcPr>
          <w:p w:rsidR="00481195" w:rsidRPr="00EB67D8" w:rsidRDefault="00481195" w:rsidP="00C03277">
            <w:pPr>
              <w:pStyle w:val="Tabele"/>
              <w:jc w:val="center"/>
              <w:rPr>
                <w:b/>
                <w:sz w:val="18"/>
                <w:szCs w:val="18"/>
                <w:lang w:val="sq-AL"/>
              </w:rPr>
            </w:pPr>
            <w:r w:rsidRPr="00EB67D8">
              <w:rPr>
                <w:b/>
                <w:sz w:val="18"/>
                <w:szCs w:val="18"/>
                <w:lang w:val="sq-AL"/>
              </w:rPr>
              <w:t>Fusha e përdorimit të pronës</w:t>
            </w:r>
          </w:p>
        </w:tc>
        <w:tc>
          <w:tcPr>
            <w:tcW w:w="1301" w:type="pct"/>
          </w:tcPr>
          <w:p w:rsidR="00481195" w:rsidRPr="00EB67D8" w:rsidRDefault="00481195" w:rsidP="00C03277">
            <w:pPr>
              <w:pStyle w:val="Tabele"/>
              <w:jc w:val="center"/>
              <w:rPr>
                <w:b/>
                <w:sz w:val="18"/>
                <w:szCs w:val="18"/>
                <w:lang w:val="sq-AL"/>
              </w:rPr>
            </w:pPr>
            <w:r w:rsidRPr="00EB67D8">
              <w:rPr>
                <w:b/>
                <w:sz w:val="18"/>
                <w:szCs w:val="18"/>
                <w:lang w:val="sq-AL"/>
              </w:rPr>
              <w:t>Lloji i transferimit</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97-103</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realizimin e funksioneve në fushën e shëndetit publik</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88-96</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realizimin e programeve arsimore</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123-133</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realizimin e funksioneve në fushën e shërbimit funeral</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104-112</w:t>
            </w:r>
          </w:p>
        </w:tc>
        <w:tc>
          <w:tcPr>
            <w:tcW w:w="2114" w:type="pct"/>
          </w:tcPr>
          <w:p w:rsidR="00481195" w:rsidRPr="00EB67D8" w:rsidRDefault="00481195" w:rsidP="00C03277">
            <w:pPr>
              <w:pStyle w:val="Tabele"/>
              <w:rPr>
                <w:sz w:val="18"/>
                <w:szCs w:val="18"/>
                <w:lang w:val="sq-AL"/>
              </w:rPr>
            </w:pPr>
            <w:r w:rsidRPr="00EB67D8">
              <w:rPr>
                <w:sz w:val="18"/>
                <w:szCs w:val="18"/>
                <w:lang w:val="sq-AL"/>
              </w:rPr>
              <w:t>Troje të lira dhe hapësira publike të pazëna ndërmjet ndërtesave ose objekteve të çdo lloji</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përdorim</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113-118</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realizimin e veprimtarive social-kulturore e sportive</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119-121</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ushtrimin e funksioneve në fushën e strehimit dhe mbrojtjes civile</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122</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realizimin e funksioneve sociale</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134-135 (pjesa që i përket komunës)</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realizimin e funksioneve në fushën administrative</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262-297</w:t>
            </w:r>
          </w:p>
        </w:tc>
        <w:tc>
          <w:tcPr>
            <w:tcW w:w="2114" w:type="pct"/>
          </w:tcPr>
          <w:p w:rsidR="00481195" w:rsidRPr="00EB67D8" w:rsidRDefault="00481195" w:rsidP="00C03277">
            <w:pPr>
              <w:pStyle w:val="Tabele"/>
              <w:rPr>
                <w:sz w:val="18"/>
                <w:szCs w:val="18"/>
                <w:lang w:val="sq-AL"/>
              </w:rPr>
            </w:pPr>
            <w:r w:rsidRPr="00EB67D8">
              <w:rPr>
                <w:sz w:val="18"/>
                <w:szCs w:val="18"/>
                <w:lang w:val="sq-AL"/>
              </w:rPr>
              <w:t>Infrastrukturë vendore (sheshe, rrugë vendore, lulishte dhe shërbime publike)</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136-150</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ushtrimin e funksioneve në fushën e bujqësisë dhe të ushqimit (toka produktive)</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përdorim</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151-157,179,187,205,206,222,</w:t>
            </w:r>
          </w:p>
          <w:p w:rsidR="00481195" w:rsidRPr="00EB67D8" w:rsidRDefault="00481195" w:rsidP="00C03277">
            <w:pPr>
              <w:pStyle w:val="Tabele"/>
              <w:rPr>
                <w:sz w:val="18"/>
                <w:szCs w:val="18"/>
                <w:lang w:val="sq-AL"/>
              </w:rPr>
            </w:pPr>
            <w:r w:rsidRPr="00EB67D8">
              <w:rPr>
                <w:sz w:val="18"/>
                <w:szCs w:val="18"/>
                <w:lang w:val="sq-AL"/>
              </w:rPr>
              <w:t>226,235,246,259,261</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ushtrimin e funksioneve në fushën e bujqësisë dhe të ushqimit (kanale të treta dhe toka joproduktive)</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r w:rsidR="00481195" w:rsidRPr="00EB67D8" w:rsidTr="00C03277">
        <w:tc>
          <w:tcPr>
            <w:tcW w:w="1585" w:type="pct"/>
          </w:tcPr>
          <w:p w:rsidR="00481195" w:rsidRPr="00EB67D8" w:rsidRDefault="00481195" w:rsidP="00C03277">
            <w:pPr>
              <w:pStyle w:val="Tabele"/>
              <w:rPr>
                <w:sz w:val="18"/>
                <w:szCs w:val="18"/>
                <w:lang w:val="sq-AL"/>
              </w:rPr>
            </w:pPr>
            <w:r w:rsidRPr="00EB67D8">
              <w:rPr>
                <w:sz w:val="18"/>
                <w:szCs w:val="18"/>
                <w:lang w:val="sq-AL"/>
              </w:rPr>
              <w:t>300-353</w:t>
            </w:r>
          </w:p>
        </w:tc>
        <w:tc>
          <w:tcPr>
            <w:tcW w:w="2114" w:type="pct"/>
          </w:tcPr>
          <w:p w:rsidR="00481195" w:rsidRPr="00EB67D8" w:rsidRDefault="00481195" w:rsidP="00C03277">
            <w:pPr>
              <w:pStyle w:val="Tabele"/>
              <w:rPr>
                <w:sz w:val="18"/>
                <w:szCs w:val="18"/>
                <w:lang w:val="sq-AL"/>
              </w:rPr>
            </w:pPr>
            <w:r w:rsidRPr="00EB67D8">
              <w:rPr>
                <w:sz w:val="18"/>
                <w:szCs w:val="18"/>
                <w:lang w:val="sq-AL"/>
              </w:rPr>
              <w:t>Prona që përdoren për ushtrimin e funksioneve në fushën e ujësjellës-kanalizimeve</w:t>
            </w:r>
          </w:p>
        </w:tc>
        <w:tc>
          <w:tcPr>
            <w:tcW w:w="1301" w:type="pct"/>
          </w:tcPr>
          <w:p w:rsidR="00481195" w:rsidRPr="00EB67D8" w:rsidRDefault="00481195" w:rsidP="00C03277">
            <w:pPr>
              <w:pStyle w:val="Tabele"/>
              <w:jc w:val="center"/>
              <w:rPr>
                <w:sz w:val="18"/>
                <w:szCs w:val="18"/>
                <w:lang w:val="sq-AL"/>
              </w:rPr>
            </w:pPr>
            <w:r w:rsidRPr="00EB67D8">
              <w:rPr>
                <w:sz w:val="18"/>
                <w:szCs w:val="18"/>
                <w:lang w:val="sq-AL"/>
              </w:rPr>
              <w:t>Në pronësi</w:t>
            </w:r>
          </w:p>
        </w:tc>
      </w:tr>
    </w:tbl>
    <w:p w:rsidR="00481195" w:rsidRPr="00533F8C" w:rsidRDefault="00481195" w:rsidP="00481195">
      <w:pPr>
        <w:pStyle w:val="Paragrafi"/>
        <w:rPr>
          <w:sz w:val="20"/>
          <w:szCs w:val="21"/>
          <w:lang w:val="sq-AL"/>
        </w:rPr>
      </w:pPr>
    </w:p>
    <w:p w:rsidR="00481195" w:rsidRPr="003D51F5" w:rsidRDefault="00481195" w:rsidP="00481195">
      <w:pPr>
        <w:pStyle w:val="Paragrafi"/>
        <w:ind w:firstLine="0"/>
        <w:rPr>
          <w:sz w:val="18"/>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828, datë 21.11.2012</w:t>
      </w:r>
    </w:p>
    <w:p w:rsidR="00481195" w:rsidRPr="003D51F5" w:rsidRDefault="00481195" w:rsidP="00481195">
      <w:pPr>
        <w:pStyle w:val="Paragrafi"/>
        <w:rPr>
          <w:sz w:val="16"/>
          <w:szCs w:val="21"/>
          <w:lang w:val="sq-AL"/>
        </w:rPr>
      </w:pPr>
    </w:p>
    <w:p w:rsidR="00481195" w:rsidRPr="001A434A" w:rsidRDefault="00481195" w:rsidP="00481195">
      <w:pPr>
        <w:pStyle w:val="Titulli"/>
        <w:rPr>
          <w:sz w:val="21"/>
          <w:szCs w:val="21"/>
          <w:lang w:val="sq-AL"/>
        </w:rPr>
      </w:pPr>
      <w:r w:rsidRPr="001A434A">
        <w:rPr>
          <w:sz w:val="21"/>
          <w:szCs w:val="21"/>
          <w:lang w:val="sq-AL"/>
        </w:rPr>
        <w:t>PËR MIRATIMIN E LISTËS PËRFUNDIMTARE TË PRONAVE TË PALUAJTSHME PUBLIKE, SHTETËRORE, QË TRANSFEROHEN NË PRONËSI OSE NË PËRDORIM TË KOMUNËS KODOVJAT TË QARKUT TË ELBASANIT</w:t>
      </w:r>
    </w:p>
    <w:p w:rsidR="00481195" w:rsidRPr="009F3058" w:rsidRDefault="00481195" w:rsidP="00481195">
      <w:pPr>
        <w:pStyle w:val="Titulli"/>
        <w:rPr>
          <w:sz w:val="18"/>
          <w:szCs w:val="21"/>
          <w:lang w:val="sq-AL"/>
        </w:rPr>
      </w:pPr>
      <w:r w:rsidRPr="009F3058">
        <w:rPr>
          <w:sz w:val="18"/>
          <w:szCs w:val="21"/>
          <w:lang w:val="sq-AL"/>
        </w:rPr>
        <w:t> </w:t>
      </w:r>
    </w:p>
    <w:p w:rsidR="00481195" w:rsidRPr="001A434A" w:rsidRDefault="00481195" w:rsidP="00481195">
      <w:pPr>
        <w:pStyle w:val="Paragrafi"/>
        <w:rPr>
          <w:sz w:val="21"/>
          <w:szCs w:val="21"/>
          <w:lang w:val="sq-AL"/>
        </w:rPr>
      </w:pPr>
      <w:r w:rsidRPr="001A434A">
        <w:rPr>
          <w:sz w:val="21"/>
          <w:szCs w:val="21"/>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481195" w:rsidRPr="003D51F5" w:rsidRDefault="00481195" w:rsidP="00481195">
      <w:pPr>
        <w:pStyle w:val="Paragrafi"/>
        <w:rPr>
          <w:sz w:val="18"/>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3D51F5" w:rsidRDefault="00481195" w:rsidP="00481195">
      <w:pPr>
        <w:pStyle w:val="Paragrafi"/>
        <w:rPr>
          <w:sz w:val="16"/>
          <w:szCs w:val="21"/>
          <w:lang w:val="sq-AL"/>
        </w:rPr>
      </w:pPr>
    </w:p>
    <w:p w:rsidR="00481195" w:rsidRPr="001A434A" w:rsidRDefault="00481195" w:rsidP="00481195">
      <w:pPr>
        <w:pStyle w:val="Paragrafi"/>
        <w:rPr>
          <w:sz w:val="21"/>
          <w:szCs w:val="21"/>
          <w:lang w:val="sq-AL"/>
        </w:rPr>
      </w:pPr>
      <w:r w:rsidRPr="001A434A">
        <w:rPr>
          <w:sz w:val="21"/>
          <w:szCs w:val="21"/>
          <w:lang w:val="sq-AL"/>
        </w:rPr>
        <w:t>1. Miratimin e listës përfundimtare të pronave të</w:t>
      </w:r>
      <w:r>
        <w:rPr>
          <w:sz w:val="21"/>
          <w:szCs w:val="21"/>
          <w:lang w:val="sq-AL"/>
        </w:rPr>
        <w:t xml:space="preserve"> paluajtshme publike shtetërore</w:t>
      </w:r>
      <w:r w:rsidRPr="001A434A">
        <w:rPr>
          <w:sz w:val="21"/>
          <w:szCs w:val="21"/>
          <w:lang w:val="sq-AL"/>
        </w:rPr>
        <w:t xml:space="preserve"> brenda juridiksionit territorial dhe administrativ të komunës Kodovjat të qarkut të Elbasanit, që transferohen në pronësi ose në përdorim të kësaj komune, sipas lidhjes </w:t>
      </w:r>
      <w:r>
        <w:rPr>
          <w:sz w:val="21"/>
          <w:szCs w:val="21"/>
          <w:lang w:val="sq-AL"/>
        </w:rPr>
        <w:t xml:space="preserve">nr. </w:t>
      </w:r>
      <w:r w:rsidRPr="001A434A">
        <w:rPr>
          <w:sz w:val="21"/>
          <w:szCs w:val="21"/>
          <w:lang w:val="sq-AL"/>
        </w:rPr>
        <w:t>1, që i bashkëlidhet këtij vendimi dhe është pjesë përbërëse e tij.</w:t>
      </w:r>
    </w:p>
    <w:p w:rsidR="00481195" w:rsidRPr="001A434A" w:rsidRDefault="00481195" w:rsidP="00481195">
      <w:pPr>
        <w:pStyle w:val="Paragrafi"/>
        <w:rPr>
          <w:sz w:val="21"/>
          <w:szCs w:val="21"/>
          <w:lang w:val="sq-AL"/>
        </w:rPr>
      </w:pPr>
      <w:r w:rsidRPr="001A434A">
        <w:rPr>
          <w:sz w:val="21"/>
          <w:szCs w:val="21"/>
          <w:lang w:val="sq-AL"/>
        </w:rPr>
        <w:t> Lista e inventarit me 101 (njëqind e një) fletë</w:t>
      </w:r>
      <w:r>
        <w:rPr>
          <w:sz w:val="21"/>
          <w:szCs w:val="21"/>
          <w:lang w:val="sq-AL"/>
        </w:rPr>
        <w:t>,</w:t>
      </w:r>
      <w:r w:rsidRPr="001A434A">
        <w:rPr>
          <w:sz w:val="21"/>
          <w:szCs w:val="21"/>
          <w:lang w:val="sq-AL"/>
        </w:rPr>
        <w:t xml:space="preserve"> që i bashkëlidhet këtij vendimi</w:t>
      </w:r>
      <w:r>
        <w:rPr>
          <w:sz w:val="21"/>
          <w:szCs w:val="21"/>
          <w:lang w:val="sq-AL"/>
        </w:rPr>
        <w:t>,</w:t>
      </w:r>
      <w:r w:rsidRPr="001A434A">
        <w:rPr>
          <w:sz w:val="21"/>
          <w:szCs w:val="21"/>
          <w:lang w:val="sq-AL"/>
        </w:rPr>
        <w:t xml:space="preserve"> përfundon me numrin rendor 693 (gjashtëqind e nëntëdhjetë e tre).</w:t>
      </w:r>
    </w:p>
    <w:p w:rsidR="00481195" w:rsidRPr="001A434A" w:rsidRDefault="00481195" w:rsidP="00481195">
      <w:pPr>
        <w:pStyle w:val="Paragrafi"/>
        <w:rPr>
          <w:sz w:val="21"/>
          <w:szCs w:val="21"/>
          <w:lang w:val="sq-AL"/>
        </w:rPr>
      </w:pPr>
      <w:r w:rsidRPr="001A434A">
        <w:rPr>
          <w:sz w:val="21"/>
          <w:szCs w:val="21"/>
          <w:lang w:val="sq-AL"/>
        </w:rPr>
        <w:t> 2. Ngarkohen Ministri i Brendshëm, Kryeregjistruesi i Pasurive të Paluajtshme të Republikës së Shqipërisë dhe komuna Kodovjat për zbatimin e këtij vendimi.</w:t>
      </w:r>
    </w:p>
    <w:p w:rsidR="00481195" w:rsidRPr="001A434A" w:rsidRDefault="00481195" w:rsidP="00481195">
      <w:pPr>
        <w:pStyle w:val="Paragrafi"/>
        <w:rPr>
          <w:sz w:val="21"/>
          <w:szCs w:val="21"/>
          <w:lang w:val="sq-AL"/>
        </w:rPr>
      </w:pPr>
      <w:r w:rsidRPr="001A434A">
        <w:rPr>
          <w:sz w:val="21"/>
          <w:szCs w:val="21"/>
          <w:lang w:val="sq-AL"/>
        </w:rPr>
        <w:t xml:space="preserve"> Ky vendim hyn në fuqi pas botimit në Fletoren Zyrtare. </w:t>
      </w:r>
    </w:p>
    <w:p w:rsidR="00481195" w:rsidRPr="00EB67D8" w:rsidRDefault="00481195" w:rsidP="00481195">
      <w:pPr>
        <w:pStyle w:val="Paragrafi"/>
        <w:rPr>
          <w:sz w:val="16"/>
          <w:szCs w:val="21"/>
          <w:lang w:val="sq-AL"/>
        </w:rPr>
      </w:pP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 xml:space="preserve">Sali Berisha </w:t>
      </w:r>
    </w:p>
    <w:p w:rsidR="00481195" w:rsidRPr="001A434A" w:rsidRDefault="00481195" w:rsidP="00481195">
      <w:pPr>
        <w:pStyle w:val="Paragrafi"/>
        <w:rPr>
          <w:sz w:val="21"/>
          <w:szCs w:val="21"/>
          <w:lang w:val="sq-AL"/>
        </w:rPr>
      </w:pPr>
    </w:p>
    <w:p w:rsidR="00481195" w:rsidRPr="001A434A" w:rsidRDefault="00481195" w:rsidP="00481195">
      <w:pPr>
        <w:pStyle w:val="Paragrafi"/>
        <w:ind w:firstLine="0"/>
        <w:rPr>
          <w:sz w:val="21"/>
          <w:szCs w:val="21"/>
          <w:lang w:val="sq-AL"/>
        </w:rPr>
      </w:pPr>
      <w:r w:rsidRPr="001A434A">
        <w:rPr>
          <w:sz w:val="21"/>
          <w:szCs w:val="21"/>
          <w:lang w:val="sq-AL"/>
        </w:rPr>
        <w:t xml:space="preserve">Komuna Kodovjat </w:t>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t xml:space="preserve">     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4591"/>
        <w:gridCol w:w="2337"/>
      </w:tblGrid>
      <w:tr w:rsidR="00481195" w:rsidRPr="00533F8C" w:rsidTr="00C03277">
        <w:tc>
          <w:tcPr>
            <w:tcW w:w="1270" w:type="pct"/>
          </w:tcPr>
          <w:p w:rsidR="00481195" w:rsidRPr="00533F8C" w:rsidRDefault="00481195" w:rsidP="00C03277">
            <w:pPr>
              <w:pStyle w:val="Tabele"/>
              <w:jc w:val="center"/>
              <w:rPr>
                <w:b/>
                <w:sz w:val="17"/>
                <w:szCs w:val="17"/>
                <w:lang w:val="sq-AL"/>
              </w:rPr>
            </w:pPr>
            <w:r w:rsidRPr="00533F8C">
              <w:rPr>
                <w:b/>
                <w:sz w:val="17"/>
                <w:szCs w:val="17"/>
                <w:lang w:val="sq-AL"/>
              </w:rPr>
              <w:t>Numrat rendorë të pronave në listën e inventarit</w:t>
            </w:r>
          </w:p>
        </w:tc>
        <w:tc>
          <w:tcPr>
            <w:tcW w:w="2472" w:type="pct"/>
          </w:tcPr>
          <w:p w:rsidR="00481195" w:rsidRPr="00533F8C" w:rsidRDefault="00481195" w:rsidP="00C03277">
            <w:pPr>
              <w:pStyle w:val="Tabele"/>
              <w:jc w:val="center"/>
              <w:rPr>
                <w:b/>
                <w:sz w:val="17"/>
                <w:szCs w:val="17"/>
                <w:lang w:val="sq-AL"/>
              </w:rPr>
            </w:pPr>
            <w:r w:rsidRPr="00533F8C">
              <w:rPr>
                <w:b/>
                <w:sz w:val="17"/>
                <w:szCs w:val="17"/>
                <w:lang w:val="sq-AL"/>
              </w:rPr>
              <w:t>Fusha e përdorimit të pronës</w:t>
            </w:r>
          </w:p>
        </w:tc>
        <w:tc>
          <w:tcPr>
            <w:tcW w:w="1259" w:type="pct"/>
          </w:tcPr>
          <w:p w:rsidR="00481195" w:rsidRPr="00533F8C" w:rsidRDefault="00481195" w:rsidP="00C03277">
            <w:pPr>
              <w:pStyle w:val="Tabele"/>
              <w:jc w:val="center"/>
              <w:rPr>
                <w:b/>
                <w:sz w:val="17"/>
                <w:szCs w:val="17"/>
                <w:lang w:val="sq-AL"/>
              </w:rPr>
            </w:pPr>
            <w:r w:rsidRPr="00533F8C">
              <w:rPr>
                <w:b/>
                <w:sz w:val="17"/>
                <w:szCs w:val="17"/>
                <w:lang w:val="sq-AL"/>
              </w:rPr>
              <w:t>Lloji i transferimit</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361-375</w:t>
            </w:r>
          </w:p>
        </w:tc>
        <w:tc>
          <w:tcPr>
            <w:tcW w:w="2472" w:type="pct"/>
          </w:tcPr>
          <w:p w:rsidR="00481195" w:rsidRPr="00533F8C" w:rsidRDefault="00481195" w:rsidP="00C03277">
            <w:pPr>
              <w:pStyle w:val="Tabele"/>
              <w:rPr>
                <w:sz w:val="17"/>
                <w:szCs w:val="17"/>
                <w:lang w:val="sq-AL"/>
              </w:rPr>
            </w:pPr>
            <w:r w:rsidRPr="00533F8C">
              <w:rPr>
                <w:sz w:val="17"/>
                <w:szCs w:val="17"/>
                <w:lang w:val="sq-AL"/>
              </w:rPr>
              <w:t>Prona që përdoren për realizimin e programeve arsimore</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pronësi</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376-378</w:t>
            </w:r>
          </w:p>
        </w:tc>
        <w:tc>
          <w:tcPr>
            <w:tcW w:w="2472" w:type="pct"/>
          </w:tcPr>
          <w:p w:rsidR="00481195" w:rsidRPr="00533F8C" w:rsidRDefault="00481195" w:rsidP="00C03277">
            <w:pPr>
              <w:pStyle w:val="Tabele"/>
              <w:rPr>
                <w:sz w:val="17"/>
                <w:szCs w:val="17"/>
                <w:lang w:val="sq-AL"/>
              </w:rPr>
            </w:pPr>
            <w:r w:rsidRPr="00533F8C">
              <w:rPr>
                <w:sz w:val="17"/>
                <w:szCs w:val="17"/>
                <w:lang w:val="sq-AL"/>
              </w:rPr>
              <w:t>Prona që përdoren për realizimin e veprimtarive social-kulturore e sportive</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pronësi</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379-382,383/1,383/2,384</w:t>
            </w:r>
          </w:p>
        </w:tc>
        <w:tc>
          <w:tcPr>
            <w:tcW w:w="2472" w:type="pct"/>
          </w:tcPr>
          <w:p w:rsidR="00481195" w:rsidRPr="00533F8C" w:rsidRDefault="00481195" w:rsidP="00C03277">
            <w:pPr>
              <w:pStyle w:val="Tabele"/>
              <w:rPr>
                <w:sz w:val="17"/>
                <w:szCs w:val="17"/>
                <w:lang w:val="sq-AL"/>
              </w:rPr>
            </w:pPr>
            <w:r w:rsidRPr="00533F8C">
              <w:rPr>
                <w:sz w:val="17"/>
                <w:szCs w:val="17"/>
                <w:lang w:val="sq-AL"/>
              </w:rPr>
              <w:t>Prona që përdoren për realizimin e funksioneve në fushën e shëndetit publik</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pronësi</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385-386,388-391,395-411,</w:t>
            </w:r>
          </w:p>
          <w:p w:rsidR="00481195" w:rsidRPr="00533F8C" w:rsidRDefault="00481195" w:rsidP="00C03277">
            <w:pPr>
              <w:pStyle w:val="Tabele"/>
              <w:rPr>
                <w:sz w:val="17"/>
                <w:szCs w:val="17"/>
                <w:lang w:val="sq-AL"/>
              </w:rPr>
            </w:pPr>
            <w:r w:rsidRPr="00533F8C">
              <w:rPr>
                <w:sz w:val="17"/>
                <w:szCs w:val="17"/>
                <w:lang w:val="sq-AL"/>
              </w:rPr>
              <w:t>413,446</w:t>
            </w:r>
          </w:p>
        </w:tc>
        <w:tc>
          <w:tcPr>
            <w:tcW w:w="2472" w:type="pct"/>
          </w:tcPr>
          <w:p w:rsidR="00481195" w:rsidRPr="00533F8C" w:rsidRDefault="00481195" w:rsidP="00C03277">
            <w:pPr>
              <w:pStyle w:val="Tabele"/>
              <w:rPr>
                <w:sz w:val="17"/>
                <w:szCs w:val="17"/>
                <w:lang w:val="sq-AL"/>
              </w:rPr>
            </w:pPr>
            <w:r w:rsidRPr="00533F8C">
              <w:rPr>
                <w:sz w:val="17"/>
                <w:szCs w:val="17"/>
                <w:lang w:val="sq-AL"/>
              </w:rPr>
              <w:t>Troje të lira dhe hapësira publike të pazëna ndërmjet ndërtesave ose objekteve të çdo lloji</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përdorim</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387,462-472</w:t>
            </w:r>
          </w:p>
        </w:tc>
        <w:tc>
          <w:tcPr>
            <w:tcW w:w="2472" w:type="pct"/>
          </w:tcPr>
          <w:p w:rsidR="00481195" w:rsidRPr="00533F8C" w:rsidRDefault="00481195" w:rsidP="00C03277">
            <w:pPr>
              <w:pStyle w:val="Tabele"/>
              <w:rPr>
                <w:sz w:val="17"/>
                <w:szCs w:val="17"/>
                <w:lang w:val="sq-AL"/>
              </w:rPr>
            </w:pPr>
            <w:r w:rsidRPr="00533F8C">
              <w:rPr>
                <w:sz w:val="17"/>
                <w:szCs w:val="17"/>
                <w:lang w:val="sq-AL"/>
              </w:rPr>
              <w:t>Varrezat publike</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pronësi</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437-445,447-453,459-461</w:t>
            </w:r>
          </w:p>
        </w:tc>
        <w:tc>
          <w:tcPr>
            <w:tcW w:w="2472" w:type="pct"/>
          </w:tcPr>
          <w:p w:rsidR="00481195" w:rsidRPr="00533F8C" w:rsidRDefault="00481195" w:rsidP="00C03277">
            <w:pPr>
              <w:pStyle w:val="Tabele"/>
              <w:rPr>
                <w:sz w:val="17"/>
                <w:szCs w:val="17"/>
                <w:lang w:val="sq-AL"/>
              </w:rPr>
            </w:pPr>
            <w:r>
              <w:rPr>
                <w:sz w:val="17"/>
                <w:szCs w:val="17"/>
                <w:lang w:val="sq-AL"/>
              </w:rPr>
              <w:t>Prona që përdoren për realiz</w:t>
            </w:r>
            <w:r w:rsidRPr="00533F8C">
              <w:rPr>
                <w:sz w:val="17"/>
                <w:szCs w:val="17"/>
                <w:lang w:val="sq-AL"/>
              </w:rPr>
              <w:t xml:space="preserve">imin e funksioneve </w:t>
            </w:r>
            <w:r>
              <w:rPr>
                <w:sz w:val="17"/>
                <w:szCs w:val="17"/>
                <w:lang w:val="sq-AL"/>
              </w:rPr>
              <w:t>në fushën e zhvillimit ekonomik</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pronësi</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457</w:t>
            </w:r>
          </w:p>
        </w:tc>
        <w:tc>
          <w:tcPr>
            <w:tcW w:w="2472" w:type="pct"/>
          </w:tcPr>
          <w:p w:rsidR="00481195" w:rsidRPr="00533F8C" w:rsidRDefault="00481195" w:rsidP="00C03277">
            <w:pPr>
              <w:pStyle w:val="Tabele"/>
              <w:rPr>
                <w:sz w:val="17"/>
                <w:szCs w:val="17"/>
                <w:lang w:val="sq-AL"/>
              </w:rPr>
            </w:pPr>
            <w:r w:rsidRPr="00533F8C">
              <w:rPr>
                <w:sz w:val="17"/>
                <w:szCs w:val="17"/>
                <w:lang w:val="sq-AL"/>
              </w:rPr>
              <w:t>Prona që përdoren për realizimin e programeve administrative</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pronësi</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475,476</w:t>
            </w:r>
          </w:p>
        </w:tc>
        <w:tc>
          <w:tcPr>
            <w:tcW w:w="2472" w:type="pct"/>
          </w:tcPr>
          <w:p w:rsidR="00481195" w:rsidRPr="00533F8C" w:rsidRDefault="00481195" w:rsidP="00C03277">
            <w:pPr>
              <w:pStyle w:val="Tabele"/>
              <w:rPr>
                <w:sz w:val="17"/>
                <w:szCs w:val="17"/>
                <w:lang w:val="sq-AL"/>
              </w:rPr>
            </w:pPr>
            <w:r w:rsidRPr="00533F8C">
              <w:rPr>
                <w:sz w:val="17"/>
                <w:szCs w:val="17"/>
                <w:lang w:val="sq-AL"/>
              </w:rPr>
              <w:t>Prona që përdoren për ushtrimin e funksioneve në fushën e bujqësisë dhe të ushqimit (toka produktive)</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përdorim</w:t>
            </w:r>
          </w:p>
          <w:p w:rsidR="00481195" w:rsidRPr="00533F8C" w:rsidRDefault="00481195" w:rsidP="00C03277">
            <w:pPr>
              <w:pStyle w:val="Tabele"/>
              <w:rPr>
                <w:sz w:val="17"/>
                <w:szCs w:val="17"/>
                <w:lang w:val="sq-AL"/>
              </w:rPr>
            </w:pPr>
            <w:r w:rsidRPr="00533F8C">
              <w:rPr>
                <w:sz w:val="17"/>
                <w:szCs w:val="17"/>
                <w:lang w:val="sq-AL"/>
              </w:rPr>
              <w:t>Sip.35 ha, fshati Bërsnik i Sipërm dhe 64 ha, fshati Bërsnik i Poshtëm janë dorëzuar në AKKP</w:t>
            </w:r>
            <w:r>
              <w:rPr>
                <w:sz w:val="17"/>
                <w:szCs w:val="17"/>
                <w:lang w:val="sq-AL"/>
              </w:rPr>
              <w:t>.</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477</w:t>
            </w:r>
          </w:p>
        </w:tc>
        <w:tc>
          <w:tcPr>
            <w:tcW w:w="2472" w:type="pct"/>
          </w:tcPr>
          <w:p w:rsidR="00481195" w:rsidRPr="00533F8C" w:rsidRDefault="00481195" w:rsidP="00C03277">
            <w:pPr>
              <w:pStyle w:val="Tabele"/>
              <w:rPr>
                <w:sz w:val="17"/>
                <w:szCs w:val="17"/>
                <w:lang w:val="sq-AL"/>
              </w:rPr>
            </w:pPr>
            <w:r w:rsidRPr="00533F8C">
              <w:rPr>
                <w:sz w:val="17"/>
                <w:szCs w:val="17"/>
                <w:lang w:val="sq-AL"/>
              </w:rPr>
              <w:t>Prona që përdoren për ushtrimin e funksioneve në fushën e bujqësisë dhe të ushqimit (toka joproduktive dhe kanale të treta)</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pronësi</w:t>
            </w:r>
          </w:p>
        </w:tc>
      </w:tr>
      <w:tr w:rsidR="00481195" w:rsidRPr="00533F8C" w:rsidTr="00C03277">
        <w:tc>
          <w:tcPr>
            <w:tcW w:w="1270" w:type="pct"/>
          </w:tcPr>
          <w:p w:rsidR="00481195" w:rsidRPr="00533F8C" w:rsidRDefault="00481195" w:rsidP="00C03277">
            <w:pPr>
              <w:pStyle w:val="Tabele"/>
              <w:rPr>
                <w:sz w:val="17"/>
                <w:szCs w:val="17"/>
                <w:lang w:val="sq-AL"/>
              </w:rPr>
            </w:pPr>
            <w:r w:rsidRPr="00533F8C">
              <w:rPr>
                <w:sz w:val="17"/>
                <w:szCs w:val="17"/>
                <w:lang w:val="sq-AL"/>
              </w:rPr>
              <w:t>538-652,656-693</w:t>
            </w:r>
          </w:p>
        </w:tc>
        <w:tc>
          <w:tcPr>
            <w:tcW w:w="2472" w:type="pct"/>
          </w:tcPr>
          <w:p w:rsidR="00481195" w:rsidRPr="00533F8C" w:rsidRDefault="00481195" w:rsidP="00C03277">
            <w:pPr>
              <w:pStyle w:val="Tabele"/>
              <w:rPr>
                <w:sz w:val="17"/>
                <w:szCs w:val="17"/>
                <w:lang w:val="sq-AL"/>
              </w:rPr>
            </w:pPr>
            <w:r w:rsidRPr="00533F8C">
              <w:rPr>
                <w:sz w:val="17"/>
                <w:szCs w:val="17"/>
                <w:lang w:val="sq-AL"/>
              </w:rPr>
              <w:t>Infrastrukturë (rrugë vendore)</w:t>
            </w:r>
          </w:p>
        </w:tc>
        <w:tc>
          <w:tcPr>
            <w:tcW w:w="1259" w:type="pct"/>
          </w:tcPr>
          <w:p w:rsidR="00481195" w:rsidRPr="00533F8C" w:rsidRDefault="00481195" w:rsidP="00C03277">
            <w:pPr>
              <w:pStyle w:val="Tabele"/>
              <w:jc w:val="center"/>
              <w:rPr>
                <w:sz w:val="17"/>
                <w:szCs w:val="17"/>
                <w:lang w:val="sq-AL"/>
              </w:rPr>
            </w:pPr>
            <w:r w:rsidRPr="00533F8C">
              <w:rPr>
                <w:sz w:val="17"/>
                <w:szCs w:val="17"/>
                <w:lang w:val="sq-AL"/>
              </w:rPr>
              <w:t>Në pronësi</w:t>
            </w:r>
          </w:p>
        </w:tc>
      </w:tr>
    </w:tbl>
    <w:p w:rsidR="00481195" w:rsidRPr="00EB67D8" w:rsidRDefault="00481195" w:rsidP="00481195">
      <w:pPr>
        <w:pStyle w:val="Paragrafi"/>
        <w:ind w:firstLine="0"/>
        <w:rPr>
          <w:sz w:val="18"/>
          <w:szCs w:val="21"/>
          <w:lang w:val="sq-AL"/>
        </w:rPr>
      </w:pPr>
    </w:p>
    <w:p w:rsidR="00481195" w:rsidRPr="00EB67D8" w:rsidRDefault="00481195" w:rsidP="00481195">
      <w:pPr>
        <w:pStyle w:val="Paragrafi"/>
        <w:rPr>
          <w:sz w:val="18"/>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829, datë 21.11.2012</w:t>
      </w:r>
    </w:p>
    <w:p w:rsidR="00481195" w:rsidRPr="00EB67D8" w:rsidRDefault="00481195" w:rsidP="00481195">
      <w:pPr>
        <w:pStyle w:val="Paragrafi"/>
        <w:rPr>
          <w:sz w:val="18"/>
          <w:szCs w:val="21"/>
          <w:lang w:val="sq-AL"/>
        </w:rPr>
      </w:pPr>
    </w:p>
    <w:p w:rsidR="00481195" w:rsidRPr="001A434A" w:rsidRDefault="00481195" w:rsidP="00481195">
      <w:pPr>
        <w:pStyle w:val="Titulli"/>
        <w:rPr>
          <w:sz w:val="21"/>
          <w:szCs w:val="21"/>
          <w:lang w:val="sq-AL"/>
        </w:rPr>
      </w:pPr>
      <w:r w:rsidRPr="001A434A">
        <w:rPr>
          <w:sz w:val="21"/>
          <w:szCs w:val="21"/>
          <w:lang w:val="sq-AL"/>
        </w:rPr>
        <w:t xml:space="preserve">PËR MIRATIMIN E MARRËVESHJES SË </w:t>
      </w:r>
      <w:r>
        <w:rPr>
          <w:sz w:val="21"/>
          <w:szCs w:val="21"/>
          <w:lang w:val="sq-AL"/>
        </w:rPr>
        <w:t>GRANt</w:t>
      </w:r>
      <w:r w:rsidRPr="001A434A">
        <w:rPr>
          <w:sz w:val="21"/>
          <w:szCs w:val="21"/>
          <w:lang w:val="sq-AL"/>
        </w:rPr>
        <w:t>IT NR.TF012599 TË FONDIT GLOBAL TË MJEDISIT (GEF), NDËRMJET KËSHILLIT TË MINISTRAVE TË REPUBLIKËS SË SHQIPËRISË DHE BANKËS NDËRKOMBËTARE PËR RINDËRTIM DHE ZHVILLIM (IBRD), PËR FINANCIMIN E PROJEKTIT “RISHIKIMI I STRATEGJISË KOMBËTARE TË BIODIVERSITETIT E PLANIT TË VEPRIMIT (SPVB) DHE TË RAPORTIT TË PESTË KOMBËTAR PËR KONVENTËN E BIODIVERSITETIT (CBD)”</w:t>
      </w:r>
    </w:p>
    <w:p w:rsidR="00481195" w:rsidRPr="00EB67D8" w:rsidRDefault="00481195" w:rsidP="00481195">
      <w:pPr>
        <w:pStyle w:val="Paragrafi"/>
        <w:rPr>
          <w:sz w:val="12"/>
          <w:szCs w:val="21"/>
          <w:lang w:val="sq-AL"/>
        </w:rPr>
      </w:pPr>
      <w:r w:rsidRPr="00EB67D8">
        <w:rPr>
          <w:sz w:val="16"/>
          <w:szCs w:val="21"/>
          <w:lang w:val="sq-AL"/>
        </w:rPr>
        <w:t> </w:t>
      </w:r>
    </w:p>
    <w:p w:rsidR="00481195" w:rsidRPr="001A434A" w:rsidRDefault="00481195" w:rsidP="00481195">
      <w:pPr>
        <w:pStyle w:val="Paragrafi"/>
        <w:rPr>
          <w:sz w:val="21"/>
          <w:szCs w:val="21"/>
          <w:lang w:val="sq-AL"/>
        </w:rPr>
      </w:pPr>
      <w:r w:rsidRPr="001A434A">
        <w:rPr>
          <w:sz w:val="21"/>
          <w:szCs w:val="21"/>
          <w:lang w:val="sq-AL"/>
        </w:rPr>
        <w:t>Në mbështetje të nenit 100 të Kushtetutës dhe të neneve 17 e 23 të ligjit nr. 8371, datë 9.7.1998 “Për lidhjen e traktateve dhe marrëveshjeve ndërkombëtare”, me propozimin e Ministrit të Punëve të Jashtme, Këshilli i Ministrave</w:t>
      </w:r>
    </w:p>
    <w:p w:rsidR="00481195" w:rsidRPr="001A434A" w:rsidRDefault="00481195" w:rsidP="00481195">
      <w:pPr>
        <w:pStyle w:val="VENDOSI"/>
        <w:rPr>
          <w:sz w:val="21"/>
          <w:szCs w:val="21"/>
          <w:lang w:val="sq-AL"/>
        </w:rPr>
      </w:pPr>
      <w:r w:rsidRPr="001A434A">
        <w:rPr>
          <w:sz w:val="21"/>
          <w:szCs w:val="21"/>
          <w:lang w:val="sq-AL"/>
        </w:rPr>
        <w:t>VENDOSI:</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Miratimin e marrëveshjes së </w:t>
      </w:r>
      <w:r>
        <w:rPr>
          <w:sz w:val="21"/>
          <w:szCs w:val="21"/>
          <w:lang w:val="sq-AL"/>
        </w:rPr>
        <w:t>grant</w:t>
      </w:r>
      <w:r w:rsidRPr="001A434A">
        <w:rPr>
          <w:sz w:val="21"/>
          <w:szCs w:val="21"/>
          <w:lang w:val="sq-AL"/>
        </w:rPr>
        <w:t xml:space="preserve">it nr. TF012599 të </w:t>
      </w:r>
      <w:r>
        <w:rPr>
          <w:sz w:val="21"/>
          <w:szCs w:val="21"/>
          <w:lang w:val="sq-AL"/>
        </w:rPr>
        <w:t>Fondit Global të Mjedisit (GEF)</w:t>
      </w:r>
      <w:r w:rsidRPr="001A434A">
        <w:rPr>
          <w:sz w:val="21"/>
          <w:szCs w:val="21"/>
          <w:lang w:val="sq-AL"/>
        </w:rPr>
        <w:t xml:space="preserve"> ndërmjet Këshillit të Ministrave të Republikës së Shqipërisë dhe Bankës Ndërkombëtare për Rindërtim dhe Zhvillim (IBRD), për financimin e projektit “Rishikimi i strategjisë kombëtare të biodiversitetit e planit të veprimit (SPVB) dhe të raportit të pestë kombëtar për Konventën e Biodiversitetit”, sipas tekstit bashkëlidhur këtij vendimi.</w:t>
      </w:r>
    </w:p>
    <w:p w:rsidR="00481195" w:rsidRPr="001A434A" w:rsidRDefault="00481195" w:rsidP="00481195">
      <w:pPr>
        <w:pStyle w:val="Paragrafi"/>
        <w:rPr>
          <w:sz w:val="21"/>
          <w:szCs w:val="21"/>
          <w:lang w:val="sq-AL"/>
        </w:rPr>
      </w:pPr>
      <w:r w:rsidRPr="001A434A">
        <w:rPr>
          <w:sz w:val="21"/>
          <w:szCs w:val="21"/>
          <w:lang w:val="sq-AL"/>
        </w:rPr>
        <w:t xml:space="preserve"> Ky vendim hyn në fuqi pas botimit në Fletoren </w:t>
      </w:r>
      <w:r w:rsidR="009C0A7B" w:rsidRPr="001A434A">
        <w:rPr>
          <w:sz w:val="21"/>
          <w:szCs w:val="21"/>
          <w:lang w:val="sq-AL"/>
        </w:rPr>
        <w:t>Zyrtare</w:t>
      </w:r>
      <w:r w:rsidRPr="001A434A">
        <w:rPr>
          <w:sz w:val="21"/>
          <w:szCs w:val="21"/>
          <w:lang w:val="sq-AL"/>
        </w:rPr>
        <w:t>.</w:t>
      </w:r>
    </w:p>
    <w:p w:rsidR="00481195" w:rsidRPr="001A434A" w:rsidRDefault="00481195" w:rsidP="00481195">
      <w:pPr>
        <w:pStyle w:val="Autoriteti"/>
        <w:rPr>
          <w:sz w:val="21"/>
          <w:szCs w:val="21"/>
          <w:lang w:val="sq-AL"/>
        </w:rPr>
      </w:pPr>
      <w:r w:rsidRPr="001A434A">
        <w:rPr>
          <w:sz w:val="21"/>
          <w:szCs w:val="21"/>
          <w:lang w:val="sq-AL"/>
        </w:rPr>
        <w:t>KRYEMINISTRI</w:t>
      </w:r>
    </w:p>
    <w:p w:rsidR="00481195" w:rsidRPr="00533F8C" w:rsidRDefault="00481195" w:rsidP="00481195">
      <w:pPr>
        <w:pStyle w:val="AutoritetiEmer"/>
        <w:rPr>
          <w:sz w:val="21"/>
          <w:szCs w:val="21"/>
          <w:lang w:val="sq-AL"/>
        </w:rPr>
      </w:pPr>
      <w:r w:rsidRPr="001A434A">
        <w:rPr>
          <w:sz w:val="21"/>
          <w:szCs w:val="21"/>
          <w:lang w:val="sq-AL"/>
        </w:rPr>
        <w:t xml:space="preserve"> Sali Berisha</w:t>
      </w:r>
    </w:p>
    <w:p w:rsidR="00481195" w:rsidRPr="001A434A" w:rsidRDefault="00481195" w:rsidP="00481195">
      <w:pPr>
        <w:pStyle w:val="TitulliTitull"/>
        <w:rPr>
          <w:sz w:val="21"/>
          <w:szCs w:val="21"/>
          <w:lang w:val="sq-AL"/>
        </w:rPr>
      </w:pPr>
      <w:r w:rsidRPr="001A434A">
        <w:rPr>
          <w:sz w:val="21"/>
          <w:szCs w:val="21"/>
          <w:lang w:val="sq-AL"/>
        </w:rPr>
        <w:t>BANKA BOTËRORE</w:t>
      </w:r>
    </w:p>
    <w:p w:rsidR="00481195" w:rsidRPr="001A434A" w:rsidRDefault="00481195" w:rsidP="00481195">
      <w:pPr>
        <w:pStyle w:val="TitulliTitull"/>
        <w:rPr>
          <w:sz w:val="21"/>
          <w:szCs w:val="21"/>
          <w:lang w:val="sq-AL"/>
        </w:rPr>
      </w:pPr>
      <w:r w:rsidRPr="001A434A">
        <w:rPr>
          <w:sz w:val="21"/>
          <w:szCs w:val="21"/>
          <w:lang w:val="sq-AL"/>
        </w:rPr>
        <w:t>BANKA NDËRKOMBËTARE PËR RINDËRTIM DHE ZHVILLIM</w:t>
      </w:r>
    </w:p>
    <w:p w:rsidR="00481195" w:rsidRPr="001A434A" w:rsidRDefault="00481195" w:rsidP="00481195">
      <w:pPr>
        <w:pStyle w:val="TitulliTitull"/>
        <w:rPr>
          <w:sz w:val="21"/>
          <w:szCs w:val="21"/>
          <w:lang w:val="sq-AL"/>
        </w:rPr>
      </w:pPr>
      <w:r w:rsidRPr="001A434A">
        <w:rPr>
          <w:sz w:val="21"/>
          <w:szCs w:val="21"/>
          <w:lang w:val="sq-AL"/>
        </w:rPr>
        <w:t>SHOQATA NDËRKOMBËTARE E ZHVILLIMIT</w:t>
      </w:r>
    </w:p>
    <w:p w:rsidR="00481195" w:rsidRPr="00A721C7" w:rsidRDefault="00481195" w:rsidP="00481195">
      <w:pPr>
        <w:pStyle w:val="Paragrafi"/>
        <w:rPr>
          <w:sz w:val="8"/>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1818 </w:t>
      </w:r>
      <w:r>
        <w:rPr>
          <w:sz w:val="21"/>
          <w:szCs w:val="21"/>
          <w:lang w:val="sq-AL"/>
        </w:rPr>
        <w:t>H</w:t>
      </w:r>
      <w:r w:rsidRPr="001A434A">
        <w:rPr>
          <w:sz w:val="21"/>
          <w:szCs w:val="21"/>
          <w:lang w:val="sq-AL"/>
        </w:rPr>
        <w:t xml:space="preserve"> Street N.W.              </w:t>
      </w:r>
      <w:r>
        <w:rPr>
          <w:sz w:val="21"/>
          <w:szCs w:val="21"/>
          <w:lang w:val="sq-AL"/>
        </w:rPr>
        <w:t xml:space="preserve">    </w:t>
      </w:r>
      <w:r w:rsidRPr="001A434A">
        <w:rPr>
          <w:sz w:val="21"/>
          <w:szCs w:val="21"/>
          <w:lang w:val="sq-AL"/>
        </w:rPr>
        <w:t>(202) 477 – 1234</w:t>
      </w:r>
    </w:p>
    <w:p w:rsidR="00481195" w:rsidRPr="001A434A" w:rsidRDefault="00481195" w:rsidP="00481195">
      <w:pPr>
        <w:pStyle w:val="Paragrafi"/>
        <w:rPr>
          <w:sz w:val="21"/>
          <w:szCs w:val="21"/>
          <w:lang w:val="sq-AL"/>
        </w:rPr>
      </w:pPr>
      <w:r w:rsidRPr="001A434A">
        <w:rPr>
          <w:sz w:val="21"/>
          <w:szCs w:val="21"/>
          <w:lang w:val="sq-AL"/>
        </w:rPr>
        <w:t xml:space="preserve">Washington D.C. 20433       </w:t>
      </w:r>
      <w:r w:rsidRPr="001A434A">
        <w:rPr>
          <w:sz w:val="21"/>
          <w:szCs w:val="21"/>
          <w:lang w:val="sq-AL"/>
        </w:rPr>
        <w:tab/>
        <w:t xml:space="preserve">Adresa me </w:t>
      </w:r>
      <w:r>
        <w:rPr>
          <w:sz w:val="21"/>
          <w:szCs w:val="21"/>
          <w:lang w:val="sq-AL"/>
        </w:rPr>
        <w:t>kabllo</w:t>
      </w:r>
      <w:r w:rsidRPr="001A434A">
        <w:rPr>
          <w:sz w:val="21"/>
          <w:szCs w:val="21"/>
          <w:lang w:val="sq-AL"/>
        </w:rPr>
        <w:t>: INTBAFRAD</w:t>
      </w:r>
    </w:p>
    <w:p w:rsidR="00481195" w:rsidRPr="001A434A" w:rsidRDefault="00481195" w:rsidP="00481195">
      <w:pPr>
        <w:pStyle w:val="Paragrafi"/>
        <w:rPr>
          <w:sz w:val="21"/>
          <w:szCs w:val="21"/>
          <w:lang w:val="sq-AL"/>
        </w:rPr>
      </w:pPr>
      <w:r w:rsidRPr="001A434A">
        <w:rPr>
          <w:sz w:val="21"/>
          <w:szCs w:val="21"/>
          <w:lang w:val="sq-AL"/>
        </w:rPr>
        <w:t xml:space="preserve">SHBA             </w:t>
      </w:r>
      <w:r>
        <w:rPr>
          <w:sz w:val="21"/>
          <w:szCs w:val="21"/>
          <w:lang w:val="sq-AL"/>
        </w:rPr>
        <w:t xml:space="preserve">               </w:t>
      </w:r>
      <w:r>
        <w:rPr>
          <w:sz w:val="21"/>
          <w:szCs w:val="21"/>
          <w:lang w:val="sq-AL"/>
        </w:rPr>
        <w:tab/>
        <w:t>Adresa me kabllo</w:t>
      </w:r>
      <w:r w:rsidRPr="001A434A">
        <w:rPr>
          <w:sz w:val="21"/>
          <w:szCs w:val="21"/>
          <w:lang w:val="sq-AL"/>
        </w:rPr>
        <w:t>: INDEVAS</w:t>
      </w:r>
    </w:p>
    <w:p w:rsidR="00481195" w:rsidRPr="001A434A" w:rsidRDefault="00481195" w:rsidP="00481195">
      <w:pPr>
        <w:pStyle w:val="Paragrafi"/>
        <w:rPr>
          <w:sz w:val="21"/>
          <w:szCs w:val="21"/>
          <w:lang w:val="sq-AL"/>
        </w:rPr>
      </w:pPr>
      <w:r w:rsidRPr="001A434A">
        <w:rPr>
          <w:sz w:val="21"/>
          <w:szCs w:val="21"/>
          <w:lang w:val="sq-AL"/>
        </w:rPr>
        <w:t xml:space="preserve">  </w:t>
      </w:r>
      <w:r w:rsidRPr="00533F8C">
        <w:rPr>
          <w:sz w:val="14"/>
          <w:szCs w:val="21"/>
          <w:lang w:val="sq-AL"/>
        </w:rPr>
        <w:t xml:space="preserve"> </w:t>
      </w:r>
      <w:r w:rsidRPr="001F1E33">
        <w:rPr>
          <w:sz w:val="2"/>
          <w:szCs w:val="21"/>
          <w:lang w:val="sq-AL"/>
        </w:rPr>
        <w:t xml:space="preserve">     </w:t>
      </w:r>
      <w:r w:rsidRPr="001A434A">
        <w:rPr>
          <w:sz w:val="21"/>
          <w:szCs w:val="21"/>
          <w:lang w:val="sq-AL"/>
        </w:rPr>
        <w:t xml:space="preserve">                                                                                                 23 gusht 2012</w:t>
      </w:r>
    </w:p>
    <w:p w:rsidR="00481195" w:rsidRPr="001A434A" w:rsidRDefault="00481195" w:rsidP="00481195">
      <w:pPr>
        <w:pStyle w:val="Paragrafi"/>
        <w:rPr>
          <w:sz w:val="21"/>
          <w:szCs w:val="21"/>
          <w:lang w:val="sq-AL"/>
        </w:rPr>
      </w:pPr>
      <w:r w:rsidRPr="001A434A">
        <w:rPr>
          <w:sz w:val="21"/>
          <w:szCs w:val="21"/>
          <w:lang w:val="sq-AL"/>
        </w:rPr>
        <w:t>SH.T.</w:t>
      </w:r>
      <w:r>
        <w:rPr>
          <w:sz w:val="21"/>
          <w:szCs w:val="21"/>
          <w:lang w:val="sq-AL"/>
        </w:rPr>
        <w:t xml:space="preserve"> z</w:t>
      </w:r>
      <w:r w:rsidRPr="001A434A">
        <w:rPr>
          <w:sz w:val="21"/>
          <w:szCs w:val="21"/>
          <w:lang w:val="sq-AL"/>
        </w:rPr>
        <w:t>.Ridvan Bode</w:t>
      </w:r>
    </w:p>
    <w:p w:rsidR="00481195" w:rsidRPr="001A434A" w:rsidRDefault="00481195" w:rsidP="00481195">
      <w:pPr>
        <w:pStyle w:val="Paragrafi"/>
        <w:rPr>
          <w:sz w:val="21"/>
          <w:szCs w:val="21"/>
          <w:lang w:val="sq-AL"/>
        </w:rPr>
      </w:pPr>
      <w:r w:rsidRPr="001A434A">
        <w:rPr>
          <w:sz w:val="21"/>
          <w:szCs w:val="21"/>
          <w:lang w:val="sq-AL"/>
        </w:rPr>
        <w:t>Ministër i Financave</w:t>
      </w:r>
    </w:p>
    <w:p w:rsidR="00481195" w:rsidRPr="001A434A" w:rsidRDefault="00481195" w:rsidP="00481195">
      <w:pPr>
        <w:pStyle w:val="Paragrafi"/>
        <w:rPr>
          <w:sz w:val="21"/>
          <w:szCs w:val="21"/>
          <w:lang w:val="sq-AL"/>
        </w:rPr>
      </w:pPr>
      <w:r w:rsidRPr="001A434A">
        <w:rPr>
          <w:sz w:val="21"/>
          <w:szCs w:val="21"/>
          <w:lang w:val="sq-AL"/>
        </w:rPr>
        <w:t>Ministria e Financave</w:t>
      </w:r>
    </w:p>
    <w:p w:rsidR="00481195" w:rsidRPr="001A434A" w:rsidRDefault="00481195" w:rsidP="00481195">
      <w:pPr>
        <w:pStyle w:val="Paragrafi"/>
        <w:rPr>
          <w:sz w:val="21"/>
          <w:szCs w:val="21"/>
          <w:lang w:val="sq-AL"/>
        </w:rPr>
      </w:pPr>
      <w:r w:rsidRPr="001A434A">
        <w:rPr>
          <w:sz w:val="21"/>
          <w:szCs w:val="21"/>
          <w:lang w:val="sq-AL"/>
        </w:rPr>
        <w:t>Dëshmorët e Kombit nr. 4</w:t>
      </w:r>
    </w:p>
    <w:p w:rsidR="00481195" w:rsidRPr="001A434A" w:rsidRDefault="00481195" w:rsidP="00481195">
      <w:pPr>
        <w:pStyle w:val="Paragrafi"/>
        <w:rPr>
          <w:sz w:val="21"/>
          <w:szCs w:val="21"/>
          <w:lang w:val="sq-AL"/>
        </w:rPr>
      </w:pPr>
      <w:r w:rsidRPr="001A434A">
        <w:rPr>
          <w:sz w:val="21"/>
          <w:szCs w:val="21"/>
          <w:lang w:val="sq-AL"/>
        </w:rPr>
        <w:t>Tiranë</w:t>
      </w:r>
    </w:p>
    <w:p w:rsidR="00481195" w:rsidRPr="001A434A" w:rsidRDefault="00481195" w:rsidP="00481195">
      <w:pPr>
        <w:pStyle w:val="Paragrafi"/>
        <w:rPr>
          <w:sz w:val="21"/>
          <w:szCs w:val="21"/>
          <w:lang w:val="sq-AL"/>
        </w:rPr>
      </w:pPr>
      <w:r w:rsidRPr="001A434A">
        <w:rPr>
          <w:sz w:val="21"/>
          <w:szCs w:val="21"/>
          <w:lang w:val="sq-AL"/>
        </w:rPr>
        <w:t>Shqipëri</w:t>
      </w:r>
    </w:p>
    <w:p w:rsidR="00481195" w:rsidRPr="001F1E33" w:rsidRDefault="00481195" w:rsidP="00481195">
      <w:pPr>
        <w:pStyle w:val="Paragrafi"/>
        <w:rPr>
          <w:sz w:val="10"/>
          <w:szCs w:val="21"/>
          <w:lang w:val="sq-AL"/>
        </w:rPr>
      </w:pPr>
    </w:p>
    <w:p w:rsidR="00481195" w:rsidRPr="001A434A" w:rsidRDefault="00481195" w:rsidP="00481195">
      <w:pPr>
        <w:pStyle w:val="Paragrafi"/>
        <w:rPr>
          <w:sz w:val="21"/>
          <w:szCs w:val="21"/>
          <w:lang w:val="sq-AL"/>
        </w:rPr>
      </w:pPr>
      <w:r w:rsidRPr="001A434A">
        <w:rPr>
          <w:sz w:val="21"/>
          <w:szCs w:val="21"/>
          <w:lang w:val="sq-AL"/>
        </w:rPr>
        <w:t>Dr. Pëllumb Abeshi</w:t>
      </w:r>
    </w:p>
    <w:p w:rsidR="00481195" w:rsidRPr="001A434A" w:rsidRDefault="00481195" w:rsidP="00481195">
      <w:pPr>
        <w:pStyle w:val="Paragrafi"/>
        <w:rPr>
          <w:sz w:val="21"/>
          <w:szCs w:val="21"/>
          <w:lang w:val="sq-AL"/>
        </w:rPr>
      </w:pPr>
      <w:r w:rsidRPr="001A434A">
        <w:rPr>
          <w:sz w:val="21"/>
          <w:szCs w:val="21"/>
          <w:lang w:val="sq-AL"/>
        </w:rPr>
        <w:t>Drejtori i Përgjithshëm i Mjedisit</w:t>
      </w:r>
    </w:p>
    <w:p w:rsidR="00481195" w:rsidRPr="001A434A" w:rsidRDefault="00481195" w:rsidP="00481195">
      <w:pPr>
        <w:pStyle w:val="Paragrafi"/>
        <w:rPr>
          <w:sz w:val="21"/>
          <w:szCs w:val="21"/>
          <w:lang w:val="sq-AL"/>
        </w:rPr>
      </w:pPr>
      <w:r w:rsidRPr="001A434A">
        <w:rPr>
          <w:sz w:val="21"/>
          <w:szCs w:val="21"/>
          <w:lang w:val="sq-AL"/>
        </w:rPr>
        <w:t>Ministria e Mjedisit, Pyjeve dhe Administrimit të Ujërave</w:t>
      </w:r>
    </w:p>
    <w:p w:rsidR="00481195" w:rsidRPr="001A434A" w:rsidRDefault="00481195" w:rsidP="00481195">
      <w:pPr>
        <w:pStyle w:val="Paragrafi"/>
        <w:rPr>
          <w:sz w:val="21"/>
          <w:szCs w:val="21"/>
          <w:lang w:val="sq-AL"/>
        </w:rPr>
      </w:pPr>
      <w:r w:rsidRPr="001A434A">
        <w:rPr>
          <w:sz w:val="21"/>
          <w:szCs w:val="21"/>
          <w:lang w:val="sq-AL"/>
        </w:rPr>
        <w:t>Rruga e Durrësit nr. 27</w:t>
      </w:r>
    </w:p>
    <w:p w:rsidR="00481195" w:rsidRPr="001A434A" w:rsidRDefault="00481195" w:rsidP="00481195">
      <w:pPr>
        <w:pStyle w:val="Paragrafi"/>
        <w:rPr>
          <w:sz w:val="21"/>
          <w:szCs w:val="21"/>
          <w:lang w:val="sq-AL"/>
        </w:rPr>
      </w:pPr>
      <w:r w:rsidRPr="001A434A">
        <w:rPr>
          <w:sz w:val="21"/>
          <w:szCs w:val="21"/>
          <w:lang w:val="sq-AL"/>
        </w:rPr>
        <w:t>Tiranë</w:t>
      </w:r>
    </w:p>
    <w:p w:rsidR="00481195" w:rsidRPr="001A434A" w:rsidRDefault="00481195" w:rsidP="00481195">
      <w:pPr>
        <w:pStyle w:val="Paragrafi"/>
        <w:rPr>
          <w:sz w:val="21"/>
          <w:szCs w:val="21"/>
          <w:lang w:val="sq-AL"/>
        </w:rPr>
      </w:pPr>
      <w:r w:rsidRPr="001A434A">
        <w:rPr>
          <w:sz w:val="21"/>
          <w:szCs w:val="21"/>
          <w:lang w:val="sq-AL"/>
        </w:rPr>
        <w:t>Shqipëri</w:t>
      </w:r>
    </w:p>
    <w:p w:rsidR="00481195" w:rsidRPr="00A721C7" w:rsidRDefault="00481195" w:rsidP="00481195">
      <w:pPr>
        <w:pStyle w:val="Paragrafi"/>
        <w:rPr>
          <w:sz w:val="8"/>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Re: Raportet GEF për </w:t>
      </w:r>
      <w:r>
        <w:rPr>
          <w:sz w:val="21"/>
          <w:szCs w:val="21"/>
          <w:lang w:val="sq-AL"/>
        </w:rPr>
        <w:t>grant</w:t>
      </w:r>
      <w:r w:rsidRPr="001A434A">
        <w:rPr>
          <w:sz w:val="21"/>
          <w:szCs w:val="21"/>
          <w:lang w:val="sq-AL"/>
        </w:rPr>
        <w:t>in e konventave nr. TF012599</w:t>
      </w:r>
    </w:p>
    <w:p w:rsidR="00481195" w:rsidRPr="001A434A" w:rsidRDefault="00481195" w:rsidP="00481195">
      <w:pPr>
        <w:pStyle w:val="Paragrafi"/>
        <w:rPr>
          <w:sz w:val="21"/>
          <w:szCs w:val="21"/>
          <w:lang w:val="sq-AL"/>
        </w:rPr>
      </w:pPr>
      <w:r w:rsidRPr="001A434A">
        <w:rPr>
          <w:sz w:val="21"/>
          <w:szCs w:val="21"/>
          <w:lang w:val="sq-AL"/>
        </w:rPr>
        <w:t>Rishikimi i Strategjisë Kombëtare të Biodiversitetit dhe Planit të Veprimit, duke përfshirë Raportin e Pestë Kombëtar për Konventën mbi Projektin e Diversitetit Biologjik.</w:t>
      </w:r>
    </w:p>
    <w:p w:rsidR="00481195" w:rsidRPr="001A434A" w:rsidRDefault="00481195" w:rsidP="00481195">
      <w:pPr>
        <w:pStyle w:val="Paragrafi"/>
        <w:rPr>
          <w:sz w:val="21"/>
          <w:szCs w:val="21"/>
          <w:lang w:val="sq-AL"/>
        </w:rPr>
      </w:pPr>
      <w:r w:rsidRPr="001A434A">
        <w:rPr>
          <w:sz w:val="21"/>
          <w:szCs w:val="21"/>
          <w:lang w:val="sq-AL"/>
        </w:rPr>
        <w:t>Shkëlqesi:</w:t>
      </w:r>
    </w:p>
    <w:p w:rsidR="00481195" w:rsidRPr="001A434A" w:rsidRDefault="00481195" w:rsidP="00481195">
      <w:pPr>
        <w:pStyle w:val="Paragrafi"/>
        <w:rPr>
          <w:sz w:val="21"/>
          <w:szCs w:val="21"/>
          <w:lang w:val="sq-AL"/>
        </w:rPr>
      </w:pPr>
      <w:r w:rsidRPr="001A434A">
        <w:rPr>
          <w:sz w:val="21"/>
          <w:szCs w:val="21"/>
          <w:lang w:val="sq-AL"/>
        </w:rPr>
        <w:t>Në përgjigje të kërkesës për asistencë financiare</w:t>
      </w:r>
      <w:r>
        <w:rPr>
          <w:sz w:val="21"/>
          <w:szCs w:val="21"/>
          <w:lang w:val="sq-AL"/>
        </w:rPr>
        <w:t>,</w:t>
      </w:r>
      <w:r w:rsidRPr="001A434A">
        <w:rPr>
          <w:sz w:val="21"/>
          <w:szCs w:val="21"/>
          <w:lang w:val="sq-AL"/>
        </w:rPr>
        <w:t xml:space="preserve"> të bërë në emër të Republikës së Shqipëri</w:t>
      </w:r>
      <w:r>
        <w:rPr>
          <w:sz w:val="21"/>
          <w:szCs w:val="21"/>
          <w:lang w:val="sq-AL"/>
        </w:rPr>
        <w:t>së</w:t>
      </w:r>
      <w:r w:rsidRPr="001A434A">
        <w:rPr>
          <w:sz w:val="21"/>
          <w:szCs w:val="21"/>
          <w:lang w:val="sq-AL"/>
        </w:rPr>
        <w:t xml:space="preserve"> (Marrësi) kam kën</w:t>
      </w:r>
      <w:r>
        <w:rPr>
          <w:sz w:val="21"/>
          <w:szCs w:val="21"/>
          <w:lang w:val="sq-AL"/>
        </w:rPr>
        <w:t>aqësinë t’ju informoj se Banka Ndërk</w:t>
      </w:r>
      <w:r w:rsidRPr="001A434A">
        <w:rPr>
          <w:sz w:val="21"/>
          <w:szCs w:val="21"/>
          <w:lang w:val="sq-AL"/>
        </w:rPr>
        <w:t>ombëtare për Rindërtim dhe Zhvillim (Banka Botërore), përfaqësuar nga admini</w:t>
      </w:r>
      <w:r>
        <w:rPr>
          <w:sz w:val="21"/>
          <w:szCs w:val="21"/>
          <w:lang w:val="sq-AL"/>
        </w:rPr>
        <w:t>stratori/kryetari (</w:t>
      </w:r>
      <w:r w:rsidRPr="001A434A">
        <w:rPr>
          <w:sz w:val="21"/>
          <w:szCs w:val="21"/>
          <w:lang w:val="sq-AL"/>
        </w:rPr>
        <w:t>C</w:t>
      </w:r>
      <w:r>
        <w:rPr>
          <w:sz w:val="21"/>
          <w:szCs w:val="21"/>
          <w:lang w:val="sq-AL"/>
        </w:rPr>
        <w:t>E</w:t>
      </w:r>
      <w:r w:rsidRPr="001A434A">
        <w:rPr>
          <w:sz w:val="21"/>
          <w:szCs w:val="21"/>
          <w:lang w:val="sq-AL"/>
        </w:rPr>
        <w:t xml:space="preserve">O) i Lehtësisë Globale të Mjedisit (GEF), propozon që t’i japë Marrësit një </w:t>
      </w:r>
      <w:r>
        <w:rPr>
          <w:sz w:val="21"/>
          <w:szCs w:val="21"/>
          <w:lang w:val="sq-AL"/>
        </w:rPr>
        <w:t>grant</w:t>
      </w:r>
      <w:r w:rsidRPr="001A434A">
        <w:rPr>
          <w:sz w:val="21"/>
          <w:szCs w:val="21"/>
          <w:lang w:val="sq-AL"/>
        </w:rPr>
        <w:t xml:space="preserve"> nga raportet për dr</w:t>
      </w:r>
      <w:r>
        <w:rPr>
          <w:sz w:val="21"/>
          <w:szCs w:val="21"/>
          <w:lang w:val="sq-AL"/>
        </w:rPr>
        <w:t>itaren e konventave të fondit</w:t>
      </w:r>
      <w:r w:rsidRPr="001A434A">
        <w:rPr>
          <w:sz w:val="21"/>
          <w:szCs w:val="21"/>
          <w:lang w:val="sq-AL"/>
        </w:rPr>
        <w:t xml:space="preserve"> trust GEF në një shumë që nuk i tejkalon dyqind e njëzet mijë dollarë amerikanë (U.S. 220.000$) (</w:t>
      </w:r>
      <w:r>
        <w:rPr>
          <w:sz w:val="21"/>
          <w:szCs w:val="21"/>
          <w:lang w:val="sq-AL"/>
        </w:rPr>
        <w:t>grant</w:t>
      </w:r>
      <w:r w:rsidRPr="001A434A">
        <w:rPr>
          <w:sz w:val="21"/>
          <w:szCs w:val="21"/>
          <w:lang w:val="sq-AL"/>
        </w:rPr>
        <w:t>) me termat dhe kushtet e parashtruara ose që referohen në këtë marrëveshje letër (marrëveshja), e cila përfshin aneksin e bashkëlidhur, për të ndihmuar në financimin e projektit të përshkruar në aneks (projekti).</w:t>
      </w:r>
    </w:p>
    <w:p w:rsidR="00481195" w:rsidRPr="001A434A" w:rsidRDefault="00481195" w:rsidP="00481195">
      <w:pPr>
        <w:pStyle w:val="Paragrafi"/>
        <w:rPr>
          <w:sz w:val="21"/>
          <w:szCs w:val="21"/>
          <w:lang w:val="sq-AL"/>
        </w:rPr>
      </w:pPr>
      <w:r w:rsidRPr="001A434A">
        <w:rPr>
          <w:sz w:val="21"/>
          <w:szCs w:val="21"/>
          <w:lang w:val="sq-AL"/>
        </w:rPr>
        <w:t xml:space="preserve">Ky </w:t>
      </w:r>
      <w:r>
        <w:rPr>
          <w:sz w:val="21"/>
          <w:szCs w:val="21"/>
          <w:lang w:val="sq-AL"/>
        </w:rPr>
        <w:t>grant</w:t>
      </w:r>
      <w:r w:rsidRPr="001A434A">
        <w:rPr>
          <w:sz w:val="21"/>
          <w:szCs w:val="21"/>
          <w:lang w:val="sq-AL"/>
        </w:rPr>
        <w:t xml:space="preserve"> financohet nga fondi trust GEF për të cilin Banka Botërore, si dorëzani i f</w:t>
      </w:r>
      <w:r>
        <w:rPr>
          <w:sz w:val="21"/>
          <w:szCs w:val="21"/>
          <w:lang w:val="sq-AL"/>
        </w:rPr>
        <w:t>o</w:t>
      </w:r>
      <w:r w:rsidRPr="001A434A">
        <w:rPr>
          <w:sz w:val="21"/>
          <w:szCs w:val="21"/>
          <w:lang w:val="sq-AL"/>
        </w:rPr>
        <w:t>ndit, merr kontribute periodike. Në përputhje me seksionin 3.02 të kushteve standarde (siç përcaktohen në aneksin e kësaj marrëveshjeje), detyrimet e pagesës së Bankës Botërore</w:t>
      </w:r>
      <w:r>
        <w:rPr>
          <w:sz w:val="21"/>
          <w:szCs w:val="21"/>
          <w:lang w:val="sq-AL"/>
        </w:rPr>
        <w:t>,</w:t>
      </w:r>
      <w:r w:rsidRPr="001A434A">
        <w:rPr>
          <w:sz w:val="21"/>
          <w:szCs w:val="21"/>
          <w:lang w:val="sq-AL"/>
        </w:rPr>
        <w:t xml:space="preserve"> në lidhje me këtë marrëveshje</w:t>
      </w:r>
      <w:r>
        <w:rPr>
          <w:sz w:val="21"/>
          <w:szCs w:val="21"/>
          <w:lang w:val="sq-AL"/>
        </w:rPr>
        <w:t>,</w:t>
      </w:r>
      <w:r w:rsidRPr="001A434A">
        <w:rPr>
          <w:sz w:val="21"/>
          <w:szCs w:val="21"/>
          <w:lang w:val="sq-AL"/>
        </w:rPr>
        <w:t xml:space="preserve"> kufizohen në shumën e fondeve të vëna në dispozicion për të</w:t>
      </w:r>
      <w:r>
        <w:rPr>
          <w:sz w:val="21"/>
          <w:szCs w:val="21"/>
          <w:lang w:val="sq-AL"/>
        </w:rPr>
        <w:t>,</w:t>
      </w:r>
      <w:r w:rsidRPr="001A434A">
        <w:rPr>
          <w:sz w:val="21"/>
          <w:szCs w:val="21"/>
          <w:lang w:val="sq-AL"/>
        </w:rPr>
        <w:t xml:space="preserve"> sipas fondit trust GEF dhe të drejtës së Marrësit për të tërhequr paratë e </w:t>
      </w:r>
      <w:r>
        <w:rPr>
          <w:sz w:val="21"/>
          <w:szCs w:val="21"/>
          <w:lang w:val="sq-AL"/>
        </w:rPr>
        <w:t>grant</w:t>
      </w:r>
      <w:r w:rsidRPr="001A434A">
        <w:rPr>
          <w:sz w:val="21"/>
          <w:szCs w:val="21"/>
          <w:lang w:val="sq-AL"/>
        </w:rPr>
        <w:t>it</w:t>
      </w:r>
      <w:r>
        <w:rPr>
          <w:sz w:val="21"/>
          <w:szCs w:val="21"/>
          <w:lang w:val="sq-AL"/>
        </w:rPr>
        <w:t>,</w:t>
      </w:r>
      <w:r w:rsidRPr="001A434A">
        <w:rPr>
          <w:sz w:val="21"/>
          <w:szCs w:val="21"/>
          <w:lang w:val="sq-AL"/>
        </w:rPr>
        <w:t xml:space="preserve"> i nënshtrohet disponueshmërisë së këtyre fondeve.</w:t>
      </w:r>
    </w:p>
    <w:p w:rsidR="00481195" w:rsidRPr="001A434A" w:rsidRDefault="00481195" w:rsidP="00481195">
      <w:pPr>
        <w:pStyle w:val="Paragrafi"/>
        <w:rPr>
          <w:sz w:val="21"/>
          <w:szCs w:val="21"/>
          <w:lang w:val="sq-AL"/>
        </w:rPr>
      </w:pPr>
      <w:r>
        <w:rPr>
          <w:sz w:val="21"/>
          <w:szCs w:val="21"/>
          <w:lang w:val="sq-AL"/>
        </w:rPr>
        <w:t>Marrësi vërteton, duke konfir</w:t>
      </w:r>
      <w:r w:rsidRPr="001A434A">
        <w:rPr>
          <w:sz w:val="21"/>
          <w:szCs w:val="21"/>
          <w:lang w:val="sq-AL"/>
        </w:rPr>
        <w:t>muar marrëveshjen e tij më poshtë, se është i autorizuar ta bëjë këtë marrëveshje dhe të kryejë projektin në përputhje me t</w:t>
      </w:r>
      <w:r>
        <w:rPr>
          <w:sz w:val="21"/>
          <w:szCs w:val="21"/>
          <w:lang w:val="sq-AL"/>
        </w:rPr>
        <w:t>ermat dhe kushtet e parashtruara</w:t>
      </w:r>
      <w:r w:rsidRPr="001A434A">
        <w:rPr>
          <w:sz w:val="21"/>
          <w:szCs w:val="21"/>
          <w:lang w:val="sq-AL"/>
        </w:rPr>
        <w:t xml:space="preserve"> o</w:t>
      </w:r>
      <w:r>
        <w:rPr>
          <w:sz w:val="21"/>
          <w:szCs w:val="21"/>
          <w:lang w:val="sq-AL"/>
        </w:rPr>
        <w:t>se të referuara</w:t>
      </w:r>
      <w:r w:rsidRPr="001A434A">
        <w:rPr>
          <w:sz w:val="21"/>
          <w:szCs w:val="21"/>
          <w:lang w:val="sq-AL"/>
        </w:rPr>
        <w:t xml:space="preserve"> në këtë marrëveshje. Në përp</w:t>
      </w:r>
      <w:r>
        <w:rPr>
          <w:sz w:val="21"/>
          <w:szCs w:val="21"/>
          <w:lang w:val="sq-AL"/>
        </w:rPr>
        <w:t>uthje me mirëkuptimin e pasqyruar</w:t>
      </w:r>
      <w:r w:rsidRPr="001A434A">
        <w:rPr>
          <w:sz w:val="21"/>
          <w:szCs w:val="21"/>
          <w:lang w:val="sq-AL"/>
        </w:rPr>
        <w:t xml:space="preserve"> në paragrafët 23-24 të letrës së Këshillit GEF (GEF/C.38/6/Rev.I) për politikat dhe procedurat për ekzekutimin e aktiviteteve të përzgjedhura GEF, Marrësi, gjithashtu, pranon se, në qoftë se ndonjë projekt/program i identifikuar si rezultat i projektit financohet me fondet GEF, projekti/programi në fjalë duhet të jetë në përputhje me kërkesat e aplikueshme mjedisore dhe sociale.</w:t>
      </w:r>
    </w:p>
    <w:p w:rsidR="00481195" w:rsidRPr="001A434A" w:rsidRDefault="00481195" w:rsidP="00481195">
      <w:pPr>
        <w:pStyle w:val="Paragrafi"/>
        <w:rPr>
          <w:sz w:val="21"/>
          <w:szCs w:val="21"/>
          <w:lang w:val="sq-AL"/>
        </w:rPr>
      </w:pPr>
      <w:r w:rsidRPr="001A434A">
        <w:rPr>
          <w:sz w:val="21"/>
          <w:szCs w:val="21"/>
          <w:lang w:val="sq-AL"/>
        </w:rPr>
        <w:t>Ju lutem, konfirmoni marrëveshjen e Marrësit për sa më sipër</w:t>
      </w:r>
      <w:r>
        <w:rPr>
          <w:sz w:val="21"/>
          <w:szCs w:val="21"/>
          <w:lang w:val="sq-AL"/>
        </w:rPr>
        <w:t>,</w:t>
      </w:r>
      <w:r w:rsidRPr="001A434A">
        <w:rPr>
          <w:sz w:val="21"/>
          <w:szCs w:val="21"/>
          <w:lang w:val="sq-AL"/>
        </w:rPr>
        <w:t xml:space="preserve"> duke pasur një zyrtar të autorizuar të Marrësit</w:t>
      </w:r>
      <w:r>
        <w:rPr>
          <w:sz w:val="21"/>
          <w:szCs w:val="21"/>
          <w:lang w:val="sq-AL"/>
        </w:rPr>
        <w:t>,</w:t>
      </w:r>
      <w:r w:rsidRPr="001A434A">
        <w:rPr>
          <w:sz w:val="21"/>
          <w:szCs w:val="21"/>
          <w:lang w:val="sq-AL"/>
        </w:rPr>
        <w:t xml:space="preserve"> që të nënshkruajë dhe të vërë datën në kopjen</w:t>
      </w:r>
      <w:r>
        <w:rPr>
          <w:sz w:val="21"/>
          <w:szCs w:val="21"/>
          <w:lang w:val="sq-AL"/>
        </w:rPr>
        <w:t xml:space="preserve"> e bashkëlidhur të marrëveshjes</w:t>
      </w:r>
      <w:r w:rsidRPr="001A434A">
        <w:rPr>
          <w:sz w:val="21"/>
          <w:szCs w:val="21"/>
          <w:lang w:val="sq-AL"/>
        </w:rPr>
        <w:t xml:space="preserve"> dhe t’ia kthejë atë Bankës Botërore.</w:t>
      </w:r>
      <w:r>
        <w:rPr>
          <w:sz w:val="21"/>
          <w:szCs w:val="21"/>
          <w:lang w:val="sq-AL"/>
        </w:rPr>
        <w:t xml:space="preserve"> Me marrjen nga Banka Botërore të</w:t>
      </w:r>
      <w:r w:rsidRPr="001A434A">
        <w:rPr>
          <w:sz w:val="21"/>
          <w:szCs w:val="21"/>
          <w:lang w:val="sq-AL"/>
        </w:rPr>
        <w:t xml:space="preserve"> kësaj kopje</w:t>
      </w:r>
      <w:r>
        <w:rPr>
          <w:sz w:val="21"/>
          <w:szCs w:val="21"/>
          <w:lang w:val="sq-AL"/>
        </w:rPr>
        <w:t>je</w:t>
      </w:r>
      <w:r w:rsidRPr="001A434A">
        <w:rPr>
          <w:sz w:val="21"/>
          <w:szCs w:val="21"/>
          <w:lang w:val="sq-AL"/>
        </w:rPr>
        <w:t xml:space="preserve"> të kundërfirmosur, kjo marrëveshje do të hyjë në fuqi pas njoftimit nga Marrësi të përfundimit të procedurave të tij të brendshme; sidoqoftë, me kushtin që oferta e kësaj marrëveshjeje të konsiderohet e tërhequr</w:t>
      </w:r>
      <w:r>
        <w:rPr>
          <w:sz w:val="21"/>
          <w:szCs w:val="21"/>
          <w:lang w:val="sq-AL"/>
        </w:rPr>
        <w:t>,</w:t>
      </w:r>
      <w:r w:rsidRPr="001A434A">
        <w:rPr>
          <w:sz w:val="21"/>
          <w:szCs w:val="21"/>
          <w:lang w:val="sq-AL"/>
        </w:rPr>
        <w:t xml:space="preserve"> në qoftë se Banka Botërore</w:t>
      </w:r>
      <w:r>
        <w:rPr>
          <w:sz w:val="21"/>
          <w:szCs w:val="21"/>
          <w:lang w:val="sq-AL"/>
        </w:rPr>
        <w:t>,</w:t>
      </w:r>
      <w:r w:rsidRPr="001A434A">
        <w:rPr>
          <w:sz w:val="21"/>
          <w:szCs w:val="21"/>
          <w:lang w:val="sq-AL"/>
        </w:rPr>
        <w:t xml:space="preserve"> nuk e merr kopjen e kundërfirmosur të kësaj marrëveshjeje dhe njoftimin përkatës brenda nëntëdhjetë (90) ditësh pas datës së nënshkrimit të kësaj marrëveshjeje nga Banka Botërore, përjashtuar rastin kur Banka Botërore do të ketë përcaktuar një datë të mëvonshme për këtë qëllim.</w:t>
      </w:r>
    </w:p>
    <w:p w:rsidR="00481195" w:rsidRPr="001A434A" w:rsidRDefault="00481195" w:rsidP="00481195">
      <w:pPr>
        <w:pStyle w:val="Paragrafi"/>
        <w:rPr>
          <w:sz w:val="21"/>
          <w:szCs w:val="21"/>
          <w:lang w:val="sq-AL"/>
        </w:rPr>
      </w:pPr>
      <w:r w:rsidRPr="001A434A">
        <w:rPr>
          <w:sz w:val="21"/>
          <w:szCs w:val="21"/>
          <w:lang w:val="sq-AL"/>
        </w:rPr>
        <w:t>E juaja vërtet,</w:t>
      </w:r>
    </w:p>
    <w:p w:rsidR="00481195" w:rsidRPr="001A434A" w:rsidRDefault="00481195" w:rsidP="00481195">
      <w:pPr>
        <w:pStyle w:val="Paragrafi"/>
        <w:rPr>
          <w:sz w:val="21"/>
          <w:szCs w:val="21"/>
          <w:lang w:val="sq-AL"/>
        </w:rPr>
      </w:pPr>
      <w:r w:rsidRPr="001A434A">
        <w:rPr>
          <w:sz w:val="21"/>
          <w:szCs w:val="21"/>
          <w:lang w:val="sq-AL"/>
        </w:rPr>
        <w:t>BANKA NDËRKOMBËTARE PËR</w:t>
      </w:r>
      <w:r>
        <w:rPr>
          <w:sz w:val="21"/>
          <w:szCs w:val="21"/>
          <w:lang w:val="sq-AL"/>
        </w:rPr>
        <w:t xml:space="preserve"> </w:t>
      </w:r>
      <w:r w:rsidRPr="001A434A">
        <w:rPr>
          <w:sz w:val="21"/>
          <w:szCs w:val="21"/>
          <w:lang w:val="sq-AL"/>
        </w:rPr>
        <w:t>RINDËRTIM DHE ZHVILLIM</w:t>
      </w:r>
    </w:p>
    <w:p w:rsidR="00481195" w:rsidRPr="001A434A" w:rsidRDefault="00481195" w:rsidP="00481195">
      <w:pPr>
        <w:pStyle w:val="Paragrafi"/>
        <w:rPr>
          <w:sz w:val="21"/>
          <w:szCs w:val="21"/>
          <w:lang w:val="sq-AL"/>
        </w:rPr>
      </w:pPr>
      <w:r w:rsidRPr="001A434A">
        <w:rPr>
          <w:sz w:val="21"/>
          <w:szCs w:val="21"/>
          <w:lang w:val="sq-AL"/>
        </w:rPr>
        <w:t>Nga ___________________________</w:t>
      </w:r>
    </w:p>
    <w:p w:rsidR="00481195" w:rsidRPr="001A434A" w:rsidRDefault="00481195" w:rsidP="00481195">
      <w:pPr>
        <w:pStyle w:val="Paragrafi"/>
        <w:rPr>
          <w:sz w:val="21"/>
          <w:szCs w:val="21"/>
          <w:lang w:val="sq-AL"/>
        </w:rPr>
      </w:pPr>
      <w:r w:rsidRPr="001A434A">
        <w:rPr>
          <w:sz w:val="21"/>
          <w:szCs w:val="21"/>
          <w:lang w:val="sq-AL"/>
        </w:rPr>
        <w:t>Naoko Ishii</w:t>
      </w:r>
    </w:p>
    <w:p w:rsidR="00481195" w:rsidRPr="001A434A" w:rsidRDefault="00481195" w:rsidP="00481195">
      <w:pPr>
        <w:pStyle w:val="Paragrafi"/>
        <w:rPr>
          <w:sz w:val="21"/>
          <w:szCs w:val="21"/>
          <w:lang w:val="sq-AL"/>
        </w:rPr>
      </w:pPr>
      <w:r w:rsidRPr="001A434A">
        <w:rPr>
          <w:sz w:val="21"/>
          <w:szCs w:val="21"/>
          <w:lang w:val="sq-AL"/>
        </w:rPr>
        <w:t>Administratori/kryetari, Lehtësia Globale e Mjedisit</w:t>
      </w:r>
    </w:p>
    <w:p w:rsidR="00481195" w:rsidRPr="001A434A" w:rsidRDefault="00481195" w:rsidP="00481195">
      <w:pPr>
        <w:pStyle w:val="Paragrafi"/>
        <w:rPr>
          <w:sz w:val="21"/>
          <w:szCs w:val="21"/>
          <w:lang w:val="sq-AL"/>
        </w:rPr>
      </w:pPr>
      <w:r w:rsidRPr="001A434A">
        <w:rPr>
          <w:sz w:val="21"/>
          <w:szCs w:val="21"/>
          <w:lang w:val="sq-AL"/>
        </w:rPr>
        <w:t>Rënë dakord:</w:t>
      </w:r>
    </w:p>
    <w:p w:rsidR="00481195" w:rsidRPr="001A434A" w:rsidRDefault="00481195" w:rsidP="00481195">
      <w:pPr>
        <w:pStyle w:val="Paragrafi"/>
        <w:rPr>
          <w:sz w:val="21"/>
          <w:szCs w:val="21"/>
          <w:lang w:val="sq-AL"/>
        </w:rPr>
      </w:pPr>
      <w:r w:rsidRPr="001A434A">
        <w:rPr>
          <w:sz w:val="21"/>
          <w:szCs w:val="21"/>
          <w:lang w:val="sq-AL"/>
        </w:rPr>
        <w:t>REPUBLIKA E SHQIPËRISË</w:t>
      </w:r>
    </w:p>
    <w:p w:rsidR="00481195" w:rsidRPr="001A434A" w:rsidRDefault="00481195" w:rsidP="00481195">
      <w:pPr>
        <w:pStyle w:val="Paragrafi"/>
        <w:rPr>
          <w:sz w:val="21"/>
          <w:szCs w:val="21"/>
          <w:lang w:val="sq-AL"/>
        </w:rPr>
      </w:pPr>
      <w:r w:rsidRPr="001A434A">
        <w:rPr>
          <w:sz w:val="21"/>
          <w:szCs w:val="21"/>
          <w:lang w:val="sq-AL"/>
        </w:rPr>
        <w:t>Nga __________________________</w:t>
      </w:r>
    </w:p>
    <w:p w:rsidR="00481195" w:rsidRPr="001A434A" w:rsidRDefault="00481195" w:rsidP="00481195">
      <w:pPr>
        <w:pStyle w:val="Paragrafi"/>
        <w:rPr>
          <w:sz w:val="21"/>
          <w:szCs w:val="21"/>
          <w:lang w:val="sq-AL"/>
        </w:rPr>
      </w:pPr>
      <w:r w:rsidRPr="001A434A">
        <w:rPr>
          <w:sz w:val="21"/>
          <w:szCs w:val="21"/>
          <w:lang w:val="sq-AL"/>
        </w:rPr>
        <w:t>Përfaqësues i autorizuar</w:t>
      </w:r>
    </w:p>
    <w:p w:rsidR="00481195" w:rsidRPr="001A434A" w:rsidRDefault="00481195" w:rsidP="00481195">
      <w:pPr>
        <w:pStyle w:val="Paragrafi"/>
        <w:rPr>
          <w:sz w:val="21"/>
          <w:szCs w:val="21"/>
          <w:lang w:val="sq-AL"/>
        </w:rPr>
      </w:pPr>
      <w:r w:rsidRPr="001A434A">
        <w:rPr>
          <w:sz w:val="21"/>
          <w:szCs w:val="21"/>
          <w:lang w:val="sq-AL"/>
        </w:rPr>
        <w:t>Emri _________________________</w:t>
      </w:r>
    </w:p>
    <w:p w:rsidR="00481195" w:rsidRPr="001A434A" w:rsidRDefault="00481195" w:rsidP="00481195">
      <w:pPr>
        <w:pStyle w:val="Paragrafi"/>
        <w:rPr>
          <w:sz w:val="21"/>
          <w:szCs w:val="21"/>
          <w:lang w:val="sq-AL"/>
        </w:rPr>
      </w:pPr>
      <w:r w:rsidRPr="001A434A">
        <w:rPr>
          <w:sz w:val="21"/>
          <w:szCs w:val="21"/>
          <w:lang w:val="sq-AL"/>
        </w:rPr>
        <w:t>Titulli ________________________</w:t>
      </w:r>
    </w:p>
    <w:p w:rsidR="00481195" w:rsidRPr="001A434A" w:rsidRDefault="00481195" w:rsidP="00481195">
      <w:pPr>
        <w:pStyle w:val="Paragrafi"/>
        <w:rPr>
          <w:sz w:val="21"/>
          <w:szCs w:val="21"/>
          <w:lang w:val="sq-AL"/>
        </w:rPr>
      </w:pPr>
      <w:r w:rsidRPr="001A434A">
        <w:rPr>
          <w:sz w:val="21"/>
          <w:szCs w:val="21"/>
          <w:lang w:val="sq-AL"/>
        </w:rPr>
        <w:t>Data _________________________</w:t>
      </w:r>
    </w:p>
    <w:p w:rsidR="00481195" w:rsidRPr="001A434A" w:rsidRDefault="00481195" w:rsidP="00481195">
      <w:pPr>
        <w:pStyle w:val="Paragrafi"/>
        <w:rPr>
          <w:sz w:val="21"/>
          <w:szCs w:val="21"/>
          <w:lang w:val="sq-AL"/>
        </w:rPr>
      </w:pPr>
      <w:r w:rsidRPr="001A434A">
        <w:rPr>
          <w:sz w:val="21"/>
          <w:szCs w:val="21"/>
          <w:lang w:val="sq-AL"/>
        </w:rPr>
        <w:t>Bashkëlidhur:</w:t>
      </w:r>
    </w:p>
    <w:p w:rsidR="00481195" w:rsidRPr="001A434A" w:rsidRDefault="00481195" w:rsidP="00481195">
      <w:pPr>
        <w:pStyle w:val="Paragrafi"/>
        <w:rPr>
          <w:sz w:val="21"/>
          <w:szCs w:val="21"/>
          <w:lang w:val="sq-AL"/>
        </w:rPr>
      </w:pPr>
      <w:r w:rsidRPr="001A434A">
        <w:rPr>
          <w:sz w:val="21"/>
          <w:szCs w:val="21"/>
          <w:lang w:val="sq-AL"/>
        </w:rPr>
        <w:t xml:space="preserve">1. Kushtet standarde për </w:t>
      </w:r>
      <w:r>
        <w:rPr>
          <w:sz w:val="21"/>
          <w:szCs w:val="21"/>
          <w:lang w:val="sq-AL"/>
        </w:rPr>
        <w:t>grant</w:t>
      </w:r>
      <w:r w:rsidRPr="001A434A">
        <w:rPr>
          <w:sz w:val="21"/>
          <w:szCs w:val="21"/>
          <w:lang w:val="sq-AL"/>
        </w:rPr>
        <w:t>in</w:t>
      </w:r>
      <w:r>
        <w:rPr>
          <w:sz w:val="21"/>
          <w:szCs w:val="21"/>
          <w:lang w:val="sq-AL"/>
        </w:rPr>
        <w:t>,</w:t>
      </w:r>
      <w:r w:rsidRPr="001A434A">
        <w:rPr>
          <w:sz w:val="21"/>
          <w:szCs w:val="21"/>
          <w:lang w:val="sq-AL"/>
        </w:rPr>
        <w:t xml:space="preserve"> të bëra nga Banka Botërore nga fonde të ndryshme, në datën 15 shkurt 2012.</w:t>
      </w:r>
    </w:p>
    <w:p w:rsidR="00481195" w:rsidRPr="001A434A" w:rsidRDefault="00481195" w:rsidP="00481195">
      <w:pPr>
        <w:pStyle w:val="Paragrafi"/>
        <w:rPr>
          <w:sz w:val="21"/>
          <w:szCs w:val="21"/>
          <w:lang w:val="sq-AL"/>
        </w:rPr>
      </w:pPr>
      <w:r w:rsidRPr="001A434A">
        <w:rPr>
          <w:sz w:val="21"/>
          <w:szCs w:val="21"/>
          <w:lang w:val="sq-AL"/>
        </w:rPr>
        <w:t xml:space="preserve">2. Letra e disbursimit e </w:t>
      </w:r>
      <w:r>
        <w:rPr>
          <w:sz w:val="21"/>
          <w:szCs w:val="21"/>
          <w:lang w:val="sq-AL"/>
        </w:rPr>
        <w:t>s</w:t>
      </w:r>
      <w:r w:rsidRPr="001A434A">
        <w:rPr>
          <w:sz w:val="21"/>
          <w:szCs w:val="21"/>
          <w:lang w:val="sq-AL"/>
        </w:rPr>
        <w:t>ë njëjtës datë si kjo marrëveshje, së bashku me udhëzimet e Bankës Botërore për disbursimin për projektet, datë 1 maj 2006.</w:t>
      </w:r>
    </w:p>
    <w:p w:rsidR="00481195" w:rsidRPr="001A434A" w:rsidRDefault="00481195" w:rsidP="00481195">
      <w:pPr>
        <w:pStyle w:val="Paragrafi"/>
        <w:rPr>
          <w:sz w:val="21"/>
          <w:szCs w:val="21"/>
          <w:lang w:val="sq-AL"/>
        </w:rPr>
      </w:pPr>
      <w:r w:rsidRPr="001A434A">
        <w:rPr>
          <w:sz w:val="21"/>
          <w:szCs w:val="21"/>
          <w:lang w:val="sq-AL"/>
        </w:rPr>
        <w:t xml:space="preserve">GEF – RtC </w:t>
      </w:r>
      <w:r>
        <w:rPr>
          <w:sz w:val="21"/>
          <w:szCs w:val="21"/>
          <w:lang w:val="sq-AL"/>
        </w:rPr>
        <w:t>Grant</w:t>
      </w:r>
      <w:r w:rsidRPr="001A434A">
        <w:rPr>
          <w:sz w:val="21"/>
          <w:szCs w:val="21"/>
          <w:lang w:val="sq-AL"/>
        </w:rPr>
        <w:t xml:space="preserve"> nr.TF012599</w:t>
      </w:r>
    </w:p>
    <w:p w:rsidR="00481195" w:rsidRPr="00A721C7" w:rsidRDefault="00481195" w:rsidP="00481195">
      <w:pPr>
        <w:pStyle w:val="Paragrafi"/>
        <w:rPr>
          <w:szCs w:val="21"/>
          <w:lang w:val="sq-AL"/>
        </w:rPr>
      </w:pPr>
    </w:p>
    <w:p w:rsidR="00481195" w:rsidRPr="001A434A" w:rsidRDefault="00481195" w:rsidP="00481195">
      <w:pPr>
        <w:pStyle w:val="NeniNr"/>
        <w:rPr>
          <w:sz w:val="21"/>
          <w:szCs w:val="21"/>
        </w:rPr>
      </w:pPr>
      <w:r w:rsidRPr="001A434A">
        <w:rPr>
          <w:sz w:val="21"/>
          <w:szCs w:val="21"/>
        </w:rPr>
        <w:t>ANEKS</w:t>
      </w:r>
    </w:p>
    <w:p w:rsidR="00481195" w:rsidRPr="00A721C7" w:rsidRDefault="00481195" w:rsidP="00481195">
      <w:pPr>
        <w:pStyle w:val="Paragrafi"/>
        <w:jc w:val="center"/>
        <w:rPr>
          <w:szCs w:val="21"/>
          <w:lang w:val="sq-AL"/>
        </w:rPr>
      </w:pPr>
    </w:p>
    <w:p w:rsidR="00481195" w:rsidRPr="001A434A" w:rsidRDefault="00481195" w:rsidP="00481195">
      <w:pPr>
        <w:pStyle w:val="NeniNr"/>
        <w:rPr>
          <w:sz w:val="21"/>
          <w:szCs w:val="21"/>
        </w:rPr>
      </w:pPr>
      <w:r w:rsidRPr="001A434A">
        <w:rPr>
          <w:sz w:val="21"/>
          <w:szCs w:val="21"/>
        </w:rPr>
        <w:t>Neni 1</w:t>
      </w:r>
    </w:p>
    <w:p w:rsidR="00481195" w:rsidRPr="001A434A" w:rsidRDefault="00481195" w:rsidP="00481195">
      <w:pPr>
        <w:pStyle w:val="NeniTitull"/>
        <w:rPr>
          <w:sz w:val="21"/>
          <w:szCs w:val="21"/>
        </w:rPr>
      </w:pPr>
      <w:r w:rsidRPr="001A434A">
        <w:rPr>
          <w:sz w:val="21"/>
          <w:szCs w:val="21"/>
        </w:rPr>
        <w:t>Kushtet standarde; përkufizimet</w:t>
      </w:r>
    </w:p>
    <w:p w:rsidR="00481195" w:rsidRPr="00A721C7" w:rsidRDefault="00481195" w:rsidP="00481195">
      <w:pPr>
        <w:pStyle w:val="Paragrafi"/>
        <w:rPr>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1.01 Kushtet standarde. Kushtet standarde për </w:t>
      </w:r>
      <w:r>
        <w:rPr>
          <w:sz w:val="21"/>
          <w:szCs w:val="21"/>
          <w:lang w:val="sq-AL"/>
        </w:rPr>
        <w:t>grant</w:t>
      </w:r>
      <w:r w:rsidRPr="001A434A">
        <w:rPr>
          <w:sz w:val="21"/>
          <w:szCs w:val="21"/>
          <w:lang w:val="sq-AL"/>
        </w:rPr>
        <w:t>et e dhëna nga Banka Botërore nga fonde të ndryshme</w:t>
      </w:r>
      <w:r>
        <w:rPr>
          <w:sz w:val="21"/>
          <w:szCs w:val="21"/>
          <w:lang w:val="sq-AL"/>
        </w:rPr>
        <w:t>,</w:t>
      </w:r>
      <w:r w:rsidRPr="001A434A">
        <w:rPr>
          <w:sz w:val="21"/>
          <w:szCs w:val="21"/>
          <w:lang w:val="sq-AL"/>
        </w:rPr>
        <w:t xml:space="preserve"> datë 15 shkurt 2012 (kushtet standarde) përbëjnë një pjesë integrale të kësaj marrëveshje</w:t>
      </w:r>
      <w:r>
        <w:rPr>
          <w:sz w:val="21"/>
          <w:szCs w:val="21"/>
          <w:lang w:val="sq-AL"/>
        </w:rPr>
        <w:t>je</w:t>
      </w:r>
      <w:r w:rsidRPr="001A434A">
        <w:rPr>
          <w:sz w:val="21"/>
          <w:szCs w:val="21"/>
          <w:lang w:val="sq-AL"/>
        </w:rPr>
        <w:t>.</w:t>
      </w:r>
    </w:p>
    <w:p w:rsidR="00481195" w:rsidRPr="001A434A" w:rsidRDefault="00481195" w:rsidP="00481195">
      <w:pPr>
        <w:pStyle w:val="Paragrafi"/>
        <w:rPr>
          <w:sz w:val="21"/>
          <w:szCs w:val="21"/>
          <w:lang w:val="sq-AL"/>
        </w:rPr>
      </w:pPr>
      <w:r w:rsidRPr="001A434A">
        <w:rPr>
          <w:sz w:val="21"/>
          <w:szCs w:val="21"/>
          <w:lang w:val="sq-AL"/>
        </w:rPr>
        <w:t>1.</w:t>
      </w:r>
      <w:r>
        <w:rPr>
          <w:sz w:val="21"/>
          <w:szCs w:val="21"/>
          <w:lang w:val="sq-AL"/>
        </w:rPr>
        <w:t>0</w:t>
      </w:r>
      <w:r w:rsidRPr="001A434A">
        <w:rPr>
          <w:sz w:val="21"/>
          <w:szCs w:val="21"/>
          <w:lang w:val="sq-AL"/>
        </w:rPr>
        <w:t>2 Përkufizimet. Po qe se nuk e kërkon konteksti ndryshe, termat me germa të mëdha të përdorur në këtë marrëveshje kanë kuptimet që u jepen atyre në kushtet standard</w:t>
      </w:r>
      <w:r>
        <w:rPr>
          <w:sz w:val="21"/>
          <w:szCs w:val="21"/>
          <w:lang w:val="sq-AL"/>
        </w:rPr>
        <w:t>e</w:t>
      </w:r>
      <w:r w:rsidRPr="001A434A">
        <w:rPr>
          <w:sz w:val="21"/>
          <w:szCs w:val="21"/>
          <w:lang w:val="sq-AL"/>
        </w:rPr>
        <w:t xml:space="preserve"> ose në këtë marrëveshje.</w:t>
      </w:r>
    </w:p>
    <w:p w:rsidR="00481195" w:rsidRPr="00A721C7" w:rsidRDefault="00481195" w:rsidP="00481195">
      <w:pPr>
        <w:pStyle w:val="Paragrafi"/>
        <w:rPr>
          <w:sz w:val="24"/>
          <w:szCs w:val="21"/>
          <w:lang w:val="sq-AL"/>
        </w:rPr>
      </w:pPr>
    </w:p>
    <w:p w:rsidR="00481195" w:rsidRPr="001A434A" w:rsidRDefault="00481195" w:rsidP="00481195">
      <w:pPr>
        <w:pStyle w:val="NeniNr"/>
        <w:rPr>
          <w:sz w:val="21"/>
          <w:szCs w:val="21"/>
        </w:rPr>
      </w:pPr>
      <w:r w:rsidRPr="001A434A">
        <w:rPr>
          <w:sz w:val="21"/>
          <w:szCs w:val="21"/>
        </w:rPr>
        <w:t>Neni 2</w:t>
      </w:r>
    </w:p>
    <w:p w:rsidR="00481195" w:rsidRPr="001A434A" w:rsidRDefault="00481195" w:rsidP="00481195">
      <w:pPr>
        <w:pStyle w:val="NeniTitull"/>
        <w:rPr>
          <w:sz w:val="21"/>
          <w:szCs w:val="21"/>
        </w:rPr>
      </w:pPr>
      <w:r w:rsidRPr="001A434A">
        <w:rPr>
          <w:sz w:val="21"/>
          <w:szCs w:val="21"/>
        </w:rPr>
        <w:t>Ekzekutimi i projektit</w:t>
      </w:r>
    </w:p>
    <w:p w:rsidR="00481195" w:rsidRPr="00A721C7" w:rsidRDefault="00481195" w:rsidP="00481195">
      <w:pPr>
        <w:pStyle w:val="Paragrafi"/>
        <w:jc w:val="center"/>
        <w:rPr>
          <w:b/>
          <w:sz w:val="24"/>
          <w:szCs w:val="21"/>
          <w:lang w:val="sq-AL"/>
        </w:rPr>
      </w:pPr>
    </w:p>
    <w:p w:rsidR="00481195" w:rsidRPr="001A434A" w:rsidRDefault="00481195" w:rsidP="00481195">
      <w:pPr>
        <w:pStyle w:val="Paragrafi"/>
        <w:rPr>
          <w:sz w:val="21"/>
          <w:szCs w:val="21"/>
          <w:lang w:val="sq-AL"/>
        </w:rPr>
      </w:pPr>
      <w:r w:rsidRPr="001A434A">
        <w:rPr>
          <w:sz w:val="21"/>
          <w:szCs w:val="21"/>
          <w:lang w:val="sq-AL"/>
        </w:rPr>
        <w:t>2.01 Objektivi dhe përshkrimi i projektit. a) Objektivi i projektit është për të ndihmuar Marrësin për: i) përgatitjen e një raporti</w:t>
      </w:r>
      <w:r>
        <w:rPr>
          <w:sz w:val="21"/>
          <w:szCs w:val="21"/>
          <w:lang w:val="sq-AL"/>
        </w:rPr>
        <w:t>,</w:t>
      </w:r>
      <w:r w:rsidRPr="001A434A">
        <w:rPr>
          <w:sz w:val="21"/>
          <w:szCs w:val="21"/>
          <w:lang w:val="sq-AL"/>
        </w:rPr>
        <w:t xml:space="preserve"> sipas nenit 26 të Konventës për Biodiversitetin (CBD) (Raporti i Pestë Kombëtar); ii) për rishikimin e strategjive, planeve ose programeve kombëtare (Strategjia Kombëtare e Biodiversitetit dhe Plani i Veprimit (NBSAP)</w:t>
      </w:r>
      <w:r>
        <w:rPr>
          <w:sz w:val="21"/>
          <w:szCs w:val="21"/>
          <w:lang w:val="sq-AL"/>
        </w:rPr>
        <w:t>),</w:t>
      </w:r>
      <w:r w:rsidRPr="001A434A">
        <w:rPr>
          <w:sz w:val="21"/>
          <w:szCs w:val="21"/>
          <w:lang w:val="sq-AL"/>
        </w:rPr>
        <w:t xml:space="preserve"> sipas nenit 6 të CBD</w:t>
      </w:r>
      <w:r>
        <w:rPr>
          <w:sz w:val="21"/>
          <w:szCs w:val="21"/>
          <w:lang w:val="sq-AL"/>
        </w:rPr>
        <w:t>-së; dhe iii) marrje</w:t>
      </w:r>
      <w:r w:rsidRPr="001A434A">
        <w:rPr>
          <w:sz w:val="21"/>
          <w:szCs w:val="21"/>
          <w:lang w:val="sq-AL"/>
        </w:rPr>
        <w:t>n përsipër të një mekanizmi të zyrës së pagesave.</w:t>
      </w:r>
    </w:p>
    <w:p w:rsidR="00481195" w:rsidRPr="001A434A" w:rsidRDefault="00481195" w:rsidP="00481195">
      <w:pPr>
        <w:pStyle w:val="Paragrafi"/>
        <w:rPr>
          <w:sz w:val="21"/>
          <w:szCs w:val="21"/>
          <w:lang w:val="sq-AL"/>
        </w:rPr>
      </w:pPr>
      <w:r w:rsidRPr="001A434A">
        <w:rPr>
          <w:sz w:val="21"/>
          <w:szCs w:val="21"/>
          <w:lang w:val="sq-AL"/>
        </w:rPr>
        <w:t>b) Projekti përbëhet nga veprimtaritë e mëposhtme: i) rishikimi dhe vlerësimi i planeve dhe</w:t>
      </w:r>
      <w:r>
        <w:rPr>
          <w:sz w:val="21"/>
          <w:szCs w:val="21"/>
          <w:lang w:val="sq-AL"/>
        </w:rPr>
        <w:t xml:space="preserve"> i</w:t>
      </w:r>
      <w:r w:rsidRPr="001A434A">
        <w:rPr>
          <w:sz w:val="21"/>
          <w:szCs w:val="21"/>
          <w:lang w:val="sq-AL"/>
        </w:rPr>
        <w:t xml:space="preserve"> politikave kombëtare ekzistuese dhe statusi i implementimit të tyre; ii) kryerjen e konsultimeve, duke përfshirë organizatat e shoqërisë civile dhe grupeve vendore dhe ngritjen e ndërgjegjshmërisë së tyre; iii) identifikimi i kërcënimeve ndaj biodiversitetit në nivel kombëtar;</w:t>
      </w:r>
      <w:r>
        <w:rPr>
          <w:sz w:val="21"/>
          <w:szCs w:val="21"/>
          <w:lang w:val="sq-AL"/>
        </w:rPr>
        <w:t xml:space="preserve"> </w:t>
      </w:r>
      <w:r w:rsidRPr="001A434A">
        <w:rPr>
          <w:sz w:val="21"/>
          <w:szCs w:val="21"/>
          <w:lang w:val="sq-AL"/>
        </w:rPr>
        <w:t>iv) vendosja e objektivave, parimeve kombëtare dhe prioriteteve kryesore të strategjisë për implementimin e objektivave të rëna dakord; v) përgatitja e projektdokumentit të strategjisë dhe planit të veprimit; vi) kryerja e konsultimeve kombëtare për të siguruar integrimin sektorial; vii) zhvillimi i një plani për rritjen e kapaciteteve për implementimin për NBSAP</w:t>
      </w:r>
      <w:r>
        <w:rPr>
          <w:sz w:val="21"/>
          <w:szCs w:val="21"/>
          <w:lang w:val="sq-AL"/>
        </w:rPr>
        <w:t>-në</w:t>
      </w:r>
      <w:r w:rsidRPr="001A434A">
        <w:rPr>
          <w:sz w:val="21"/>
          <w:szCs w:val="21"/>
          <w:lang w:val="sq-AL"/>
        </w:rPr>
        <w:t>; viii) kryerjen e një vlerësimi të nevojave teknologjike dhe bashkëpunimin me sektorë të tjerë</w:t>
      </w:r>
      <w:r>
        <w:rPr>
          <w:sz w:val="21"/>
          <w:szCs w:val="21"/>
          <w:lang w:val="sq-AL"/>
        </w:rPr>
        <w:t>,</w:t>
      </w:r>
      <w:r w:rsidRPr="001A434A">
        <w:rPr>
          <w:sz w:val="21"/>
          <w:szCs w:val="21"/>
          <w:lang w:val="sq-AL"/>
        </w:rPr>
        <w:t xml:space="preserve"> të tillë si</w:t>
      </w:r>
      <w:r>
        <w:rPr>
          <w:sz w:val="21"/>
          <w:szCs w:val="21"/>
          <w:lang w:val="sq-AL"/>
        </w:rPr>
        <w:t>:</w:t>
      </w:r>
      <w:r w:rsidRPr="001A434A">
        <w:rPr>
          <w:sz w:val="21"/>
          <w:szCs w:val="21"/>
          <w:lang w:val="sq-AL"/>
        </w:rPr>
        <w:t xml:space="preserve"> bujqësia, pylltaria dhe turizmi për integrimin e biodiversitetit</w:t>
      </w:r>
      <w:r>
        <w:rPr>
          <w:sz w:val="21"/>
          <w:szCs w:val="21"/>
          <w:lang w:val="sq-AL"/>
        </w:rPr>
        <w:t>;</w:t>
      </w:r>
      <w:r w:rsidRPr="001A434A">
        <w:rPr>
          <w:sz w:val="21"/>
          <w:szCs w:val="21"/>
          <w:lang w:val="sq-AL"/>
        </w:rPr>
        <w:t xml:space="preserve"> ix) përpunimi i një strategjie komunikimi dhe </w:t>
      </w:r>
      <w:r>
        <w:rPr>
          <w:sz w:val="21"/>
          <w:szCs w:val="21"/>
          <w:lang w:val="sq-AL"/>
        </w:rPr>
        <w:t xml:space="preserve">i </w:t>
      </w:r>
      <w:r w:rsidRPr="001A434A">
        <w:rPr>
          <w:sz w:val="21"/>
          <w:szCs w:val="21"/>
          <w:lang w:val="sq-AL"/>
        </w:rPr>
        <w:t>një strategji</w:t>
      </w:r>
      <w:r>
        <w:rPr>
          <w:sz w:val="21"/>
          <w:szCs w:val="21"/>
          <w:lang w:val="sq-AL"/>
        </w:rPr>
        <w:t>e</w:t>
      </w:r>
      <w:r w:rsidRPr="001A434A">
        <w:rPr>
          <w:sz w:val="21"/>
          <w:szCs w:val="21"/>
          <w:lang w:val="sq-AL"/>
        </w:rPr>
        <w:t xml:space="preserve"> asistence; x) identifikimi i masave për përmirësimin e strukturave ekzistuese të koordinimit kombëtar; xi) rishikimi dhe përditësimi i mekanizmit ekzistues i zyrës së pagesave; xii) zhvillimi i treguesve dhe qasjes së monitorimit për NBSAP</w:t>
      </w:r>
      <w:r>
        <w:rPr>
          <w:sz w:val="21"/>
          <w:szCs w:val="21"/>
          <w:lang w:val="sq-AL"/>
        </w:rPr>
        <w:t>-në</w:t>
      </w:r>
      <w:r w:rsidRPr="001A434A">
        <w:rPr>
          <w:sz w:val="21"/>
          <w:szCs w:val="21"/>
          <w:lang w:val="sq-AL"/>
        </w:rPr>
        <w:t>; xiii) përgatitja dhe depozitimi i raportit përfundimtar të testit kombëtar në sekretariatin</w:t>
      </w:r>
      <w:r>
        <w:rPr>
          <w:sz w:val="21"/>
          <w:szCs w:val="21"/>
          <w:lang w:val="sq-AL"/>
        </w:rPr>
        <w:t xml:space="preserve"> e CBD-së</w:t>
      </w:r>
      <w:r w:rsidRPr="001A434A">
        <w:rPr>
          <w:sz w:val="21"/>
          <w:szCs w:val="21"/>
          <w:lang w:val="sq-AL"/>
        </w:rPr>
        <w:t xml:space="preserve"> me njoftimin e menjëhershëm të Bankës Botërore për këtë depozitim, në përputhje me seksionin 4.03 të kësaj marrëveshjeje</w:t>
      </w:r>
      <w:r>
        <w:rPr>
          <w:sz w:val="21"/>
          <w:szCs w:val="21"/>
          <w:lang w:val="sq-AL"/>
        </w:rPr>
        <w:t>;</w:t>
      </w:r>
      <w:r w:rsidRPr="001A434A">
        <w:rPr>
          <w:sz w:val="21"/>
          <w:szCs w:val="21"/>
          <w:lang w:val="sq-AL"/>
        </w:rPr>
        <w:t xml:space="preserve"> dhe </w:t>
      </w:r>
      <w:r>
        <w:rPr>
          <w:sz w:val="21"/>
          <w:szCs w:val="21"/>
          <w:lang w:val="sq-AL"/>
        </w:rPr>
        <w:t xml:space="preserve">xiv) </w:t>
      </w:r>
      <w:r w:rsidRPr="001A434A">
        <w:rPr>
          <w:sz w:val="21"/>
          <w:szCs w:val="21"/>
          <w:lang w:val="sq-AL"/>
        </w:rPr>
        <w:t>raporti i NBSAP</w:t>
      </w:r>
      <w:r>
        <w:rPr>
          <w:sz w:val="21"/>
          <w:szCs w:val="21"/>
          <w:lang w:val="sq-AL"/>
        </w:rPr>
        <w:t>-së</w:t>
      </w:r>
      <w:r w:rsidRPr="001A434A">
        <w:rPr>
          <w:sz w:val="21"/>
          <w:szCs w:val="21"/>
          <w:lang w:val="sq-AL"/>
        </w:rPr>
        <w:t xml:space="preserve"> të rishikuar Konferencën e Palëve (siç përcaktohet në CBD), me njoftimin e menjëhershëm për Bankën Botërore për këtë raportim në përputhje me seksionin 4.03 të kësaj marrëveshjeje.</w:t>
      </w:r>
    </w:p>
    <w:p w:rsidR="00481195" w:rsidRPr="001A434A" w:rsidRDefault="00481195" w:rsidP="00481195">
      <w:pPr>
        <w:pStyle w:val="Paragrafi"/>
        <w:rPr>
          <w:sz w:val="21"/>
          <w:szCs w:val="21"/>
          <w:lang w:val="sq-AL"/>
        </w:rPr>
      </w:pPr>
      <w:r w:rsidRPr="001A434A">
        <w:rPr>
          <w:sz w:val="21"/>
          <w:szCs w:val="21"/>
          <w:lang w:val="sq-AL"/>
        </w:rPr>
        <w:t>2.02 Ekzekutimi i projektit në përgjithësi. Marrësi deklaron angazhimin e tij për objektivin e projektit. Për këtë qëllim, Marrësi do të kryejë projektin nëpërmjet Ministrisë së tij të Mjedisit, Pyjeve dhe Administrimit të Ujërave në përputhje me dispozitat e: a) neni II i kushteve standarde; b) “Udhëzimeve për parandalimin dhe luftën kundër mashtrimit dhe korrupsionit në projektet e financuara nga huat e IBRD</w:t>
      </w:r>
      <w:r>
        <w:rPr>
          <w:sz w:val="21"/>
          <w:szCs w:val="21"/>
          <w:lang w:val="sq-AL"/>
        </w:rPr>
        <w:t>-së</w:t>
      </w:r>
      <w:r w:rsidRPr="001A434A">
        <w:rPr>
          <w:sz w:val="21"/>
          <w:szCs w:val="21"/>
          <w:lang w:val="sq-AL"/>
        </w:rPr>
        <w:t xml:space="preserve"> dhe kreditë dhe </w:t>
      </w:r>
      <w:r>
        <w:rPr>
          <w:sz w:val="21"/>
          <w:szCs w:val="21"/>
          <w:lang w:val="sq-AL"/>
        </w:rPr>
        <w:t>grant</w:t>
      </w:r>
      <w:r w:rsidRPr="001A434A">
        <w:rPr>
          <w:sz w:val="21"/>
          <w:szCs w:val="21"/>
          <w:lang w:val="sq-AL"/>
        </w:rPr>
        <w:t>et IDA”, datë 15 tetor 2006 dhe rishikuar në janar 2011 (Udhëzimet për antikorrupsionin)</w:t>
      </w:r>
      <w:r>
        <w:rPr>
          <w:sz w:val="21"/>
          <w:szCs w:val="21"/>
          <w:lang w:val="sq-AL"/>
        </w:rPr>
        <w:t xml:space="preserve">; dhe </w:t>
      </w:r>
      <w:r w:rsidRPr="001A434A">
        <w:rPr>
          <w:sz w:val="21"/>
          <w:szCs w:val="21"/>
          <w:lang w:val="sq-AL"/>
        </w:rPr>
        <w:t>c) këtë nen II.</w:t>
      </w:r>
    </w:p>
    <w:p w:rsidR="00481195" w:rsidRPr="001A434A" w:rsidRDefault="00481195" w:rsidP="00481195">
      <w:pPr>
        <w:pStyle w:val="Paragrafi"/>
        <w:rPr>
          <w:sz w:val="21"/>
          <w:szCs w:val="21"/>
          <w:lang w:val="sq-AL"/>
        </w:rPr>
      </w:pPr>
      <w:r w:rsidRPr="001A434A">
        <w:rPr>
          <w:sz w:val="21"/>
          <w:szCs w:val="21"/>
          <w:lang w:val="sq-AL"/>
        </w:rPr>
        <w:t>2.03 Vizibiliteti dhe vizitat e donatorit. a) Marrësi do të marrë ose do të bëjë që të merren masa të tilla që Banka Botërore mund të kërkojë në mënyrë të arsyeshme për të identifikuar publikisht mbështetjen e GEF</w:t>
      </w:r>
      <w:r>
        <w:rPr>
          <w:sz w:val="21"/>
          <w:szCs w:val="21"/>
          <w:lang w:val="sq-AL"/>
        </w:rPr>
        <w:t>-së</w:t>
      </w:r>
      <w:r w:rsidRPr="001A434A">
        <w:rPr>
          <w:sz w:val="21"/>
          <w:szCs w:val="21"/>
          <w:lang w:val="sq-AL"/>
        </w:rPr>
        <w:t xml:space="preserve"> për projektin.</w:t>
      </w:r>
    </w:p>
    <w:p w:rsidR="00481195" w:rsidRPr="001A434A" w:rsidRDefault="00481195" w:rsidP="00481195">
      <w:pPr>
        <w:pStyle w:val="Paragrafi"/>
        <w:rPr>
          <w:sz w:val="21"/>
          <w:szCs w:val="21"/>
          <w:lang w:val="sq-AL"/>
        </w:rPr>
      </w:pPr>
      <w:r w:rsidRPr="001A434A">
        <w:rPr>
          <w:sz w:val="21"/>
          <w:szCs w:val="21"/>
          <w:lang w:val="sq-AL"/>
        </w:rPr>
        <w:t>b) Për qëllimet e seksionit 2.09 të kushteve standarde, Marrësi</w:t>
      </w:r>
      <w:r>
        <w:rPr>
          <w:sz w:val="21"/>
          <w:szCs w:val="21"/>
          <w:lang w:val="sq-AL"/>
        </w:rPr>
        <w:t>,</w:t>
      </w:r>
      <w:r w:rsidRPr="001A434A">
        <w:rPr>
          <w:sz w:val="21"/>
          <w:szCs w:val="21"/>
          <w:lang w:val="sq-AL"/>
        </w:rPr>
        <w:t xml:space="preserve"> me kërkesën e Bankës Botërore</w:t>
      </w:r>
      <w:r>
        <w:rPr>
          <w:sz w:val="21"/>
          <w:szCs w:val="21"/>
          <w:lang w:val="sq-AL"/>
        </w:rPr>
        <w:t>,</w:t>
      </w:r>
      <w:r w:rsidRPr="001A434A">
        <w:rPr>
          <w:sz w:val="21"/>
          <w:szCs w:val="21"/>
          <w:lang w:val="sq-AL"/>
        </w:rPr>
        <w:t xml:space="preserve"> përfaqësuar nga administratori i GEF</w:t>
      </w:r>
      <w:r>
        <w:rPr>
          <w:sz w:val="21"/>
          <w:szCs w:val="21"/>
          <w:lang w:val="sq-AL"/>
        </w:rPr>
        <w:t>-së</w:t>
      </w:r>
      <w:r w:rsidRPr="001A434A">
        <w:rPr>
          <w:sz w:val="21"/>
          <w:szCs w:val="21"/>
          <w:lang w:val="sq-AL"/>
        </w:rPr>
        <w:t>, do t’u mundësojë përfaqësuesve të GEF</w:t>
      </w:r>
      <w:r>
        <w:rPr>
          <w:sz w:val="21"/>
          <w:szCs w:val="21"/>
          <w:lang w:val="sq-AL"/>
        </w:rPr>
        <w:t>-së</w:t>
      </w:r>
      <w:r w:rsidRPr="001A434A">
        <w:rPr>
          <w:sz w:val="21"/>
          <w:szCs w:val="21"/>
          <w:lang w:val="sq-AL"/>
        </w:rPr>
        <w:t xml:space="preserve"> që të vizitojnë çdo pjesë të territorit të Marrësit për qëllimet që lidhen me projektin.</w:t>
      </w:r>
    </w:p>
    <w:p w:rsidR="00481195" w:rsidRPr="001A434A" w:rsidRDefault="00481195" w:rsidP="00481195">
      <w:pPr>
        <w:pStyle w:val="Paragrafi"/>
        <w:rPr>
          <w:sz w:val="21"/>
          <w:szCs w:val="21"/>
          <w:lang w:val="sq-AL"/>
        </w:rPr>
      </w:pPr>
      <w:r w:rsidRPr="001A434A">
        <w:rPr>
          <w:sz w:val="21"/>
          <w:szCs w:val="21"/>
          <w:lang w:val="sq-AL"/>
        </w:rPr>
        <w:t xml:space="preserve">2.04 Monitorimi, raportimi dhe vlerësimi i projektit. Marrësi do të monitorojë dhe </w:t>
      </w:r>
      <w:r>
        <w:rPr>
          <w:sz w:val="21"/>
          <w:szCs w:val="21"/>
          <w:lang w:val="sq-AL"/>
        </w:rPr>
        <w:t xml:space="preserve">do të </w:t>
      </w:r>
      <w:r w:rsidRPr="001A434A">
        <w:rPr>
          <w:sz w:val="21"/>
          <w:szCs w:val="21"/>
          <w:lang w:val="sq-AL"/>
        </w:rPr>
        <w:t>vlerësojë ecurinë e projektit në përputhje me dispozitat e seksionit 2.06 të kushteve standarde. Pa kufizim për sa më sipër, Marrësi do të depozitojë raportin përfundimtar të pestë kombëtar në sekretariatin e CBD</w:t>
      </w:r>
      <w:r>
        <w:rPr>
          <w:sz w:val="21"/>
          <w:szCs w:val="21"/>
          <w:lang w:val="sq-AL"/>
        </w:rPr>
        <w:t>-së</w:t>
      </w:r>
      <w:r w:rsidRPr="001A434A">
        <w:rPr>
          <w:sz w:val="21"/>
          <w:szCs w:val="21"/>
          <w:lang w:val="sq-AL"/>
        </w:rPr>
        <w:t xml:space="preserve"> dhe do t</w:t>
      </w:r>
      <w:r>
        <w:rPr>
          <w:sz w:val="21"/>
          <w:szCs w:val="21"/>
          <w:lang w:val="sq-AL"/>
        </w:rPr>
        <w:t>ë</w:t>
      </w:r>
      <w:r w:rsidRPr="001A434A">
        <w:rPr>
          <w:sz w:val="21"/>
          <w:szCs w:val="21"/>
          <w:lang w:val="sq-AL"/>
        </w:rPr>
        <w:t xml:space="preserve"> raportojë NBSAP</w:t>
      </w:r>
      <w:r>
        <w:rPr>
          <w:sz w:val="21"/>
          <w:szCs w:val="21"/>
          <w:lang w:val="sq-AL"/>
        </w:rPr>
        <w:t>-në</w:t>
      </w:r>
      <w:r w:rsidRPr="001A434A">
        <w:rPr>
          <w:sz w:val="21"/>
          <w:szCs w:val="21"/>
          <w:lang w:val="sq-AL"/>
        </w:rPr>
        <w:t xml:space="preserve"> të rishikuar në Konferencën e Palëve (siç përcaktohet nga CBD</w:t>
      </w:r>
      <w:r>
        <w:rPr>
          <w:sz w:val="21"/>
          <w:szCs w:val="21"/>
          <w:lang w:val="sq-AL"/>
        </w:rPr>
        <w:t>-ja</w:t>
      </w:r>
      <w:r w:rsidRPr="001A434A">
        <w:rPr>
          <w:sz w:val="21"/>
          <w:szCs w:val="21"/>
          <w:lang w:val="sq-AL"/>
        </w:rPr>
        <w:t>), me një njoftim të menjëhershëm për Bankën Botërore për këtë depozitim dhe raportimin në përputhje me seksionin 4.03 të kësaj marrëveshjeje, jo më vonë se një muaj para datës së mbylljes së specifikuar në seksionin 3.03 të kësaj marrëveshjeje.</w:t>
      </w:r>
    </w:p>
    <w:p w:rsidR="00481195" w:rsidRPr="001A434A" w:rsidRDefault="00481195" w:rsidP="00481195">
      <w:pPr>
        <w:pStyle w:val="Paragrafi"/>
        <w:rPr>
          <w:sz w:val="21"/>
          <w:szCs w:val="21"/>
          <w:lang w:val="sq-AL"/>
        </w:rPr>
      </w:pPr>
      <w:r w:rsidRPr="001A434A">
        <w:rPr>
          <w:sz w:val="21"/>
          <w:szCs w:val="21"/>
          <w:lang w:val="sq-AL"/>
        </w:rPr>
        <w:t>2.05 Menaxhimi financiar. a) Marrësi do të sigurojë që të mbahet një sistem i menaxhimit financiar në përputhje me dispozitat e seksionit 2.07 të kushteve standarde.</w:t>
      </w:r>
    </w:p>
    <w:p w:rsidR="00481195" w:rsidRPr="001A434A" w:rsidRDefault="00481195" w:rsidP="00481195">
      <w:pPr>
        <w:pStyle w:val="Paragrafi"/>
        <w:rPr>
          <w:sz w:val="21"/>
          <w:szCs w:val="21"/>
          <w:lang w:val="sq-AL"/>
        </w:rPr>
      </w:pPr>
      <w:r w:rsidRPr="001A434A">
        <w:rPr>
          <w:sz w:val="21"/>
          <w:szCs w:val="21"/>
          <w:lang w:val="sq-AL"/>
        </w:rPr>
        <w:t>b) Marrësi do të sigurojë që të përgatiten dhe t’i dorëzohen Bankës Botër</w:t>
      </w:r>
      <w:r>
        <w:rPr>
          <w:sz w:val="21"/>
          <w:szCs w:val="21"/>
          <w:lang w:val="sq-AL"/>
        </w:rPr>
        <w:t>ore raportet e ndërmjetme të pa</w:t>
      </w:r>
      <w:r w:rsidRPr="001A434A">
        <w:rPr>
          <w:sz w:val="21"/>
          <w:szCs w:val="21"/>
          <w:lang w:val="sq-AL"/>
        </w:rPr>
        <w:t xml:space="preserve">audituara financiare për aktivitetet mbi </w:t>
      </w:r>
      <w:r>
        <w:rPr>
          <w:sz w:val="21"/>
          <w:szCs w:val="21"/>
          <w:lang w:val="sq-AL"/>
        </w:rPr>
        <w:t>bazë gjashtë</w:t>
      </w:r>
      <w:r w:rsidRPr="001A434A">
        <w:rPr>
          <w:sz w:val="21"/>
          <w:szCs w:val="21"/>
          <w:lang w:val="sq-AL"/>
        </w:rPr>
        <w:t>mujore pas përfundimit të dyzet e pesë (45) ditëve të çdo periudhe, në një formë dhe përmbajtje të kënaqshme për Bankën Botërore.</w:t>
      </w:r>
    </w:p>
    <w:p w:rsidR="00481195" w:rsidRPr="001A434A" w:rsidRDefault="00481195" w:rsidP="00481195">
      <w:pPr>
        <w:pStyle w:val="Paragrafi"/>
        <w:rPr>
          <w:sz w:val="21"/>
          <w:szCs w:val="21"/>
          <w:lang w:val="sq-AL"/>
        </w:rPr>
      </w:pPr>
      <w:r w:rsidRPr="001A434A">
        <w:rPr>
          <w:sz w:val="21"/>
          <w:szCs w:val="21"/>
          <w:lang w:val="sq-AL"/>
        </w:rPr>
        <w:t>c) Marrësi do t’i auditojë deklara</w:t>
      </w:r>
      <w:r>
        <w:rPr>
          <w:sz w:val="21"/>
          <w:szCs w:val="21"/>
          <w:lang w:val="sq-AL"/>
        </w:rPr>
        <w:t xml:space="preserve">tat financiare në përputhje me </w:t>
      </w:r>
      <w:r w:rsidRPr="001A434A">
        <w:rPr>
          <w:sz w:val="21"/>
          <w:szCs w:val="21"/>
          <w:lang w:val="sq-AL"/>
        </w:rPr>
        <w:t xml:space="preserve">dispozitat e seksionit 2.07 </w:t>
      </w:r>
      <w:r>
        <w:rPr>
          <w:sz w:val="21"/>
          <w:szCs w:val="21"/>
          <w:lang w:val="sq-AL"/>
        </w:rPr>
        <w:t>(</w:t>
      </w:r>
      <w:r w:rsidRPr="001A434A">
        <w:rPr>
          <w:sz w:val="21"/>
          <w:szCs w:val="21"/>
          <w:lang w:val="sq-AL"/>
        </w:rPr>
        <w:t>b) të kushteve standarde. Çdo audit i deklaratave financiare do të mbulojë secilin vit fiskal të Marrësit</w:t>
      </w:r>
      <w:r>
        <w:rPr>
          <w:sz w:val="21"/>
          <w:szCs w:val="21"/>
          <w:lang w:val="sq-AL"/>
        </w:rPr>
        <w:t>,</w:t>
      </w:r>
      <w:r w:rsidRPr="001A434A">
        <w:rPr>
          <w:sz w:val="21"/>
          <w:szCs w:val="21"/>
          <w:lang w:val="sq-AL"/>
        </w:rPr>
        <w:t xml:space="preserve"> gjatë të cilit janë bërë tërheqje nga llogaria e </w:t>
      </w:r>
      <w:r>
        <w:rPr>
          <w:sz w:val="21"/>
          <w:szCs w:val="21"/>
          <w:lang w:val="sq-AL"/>
        </w:rPr>
        <w:t>grant</w:t>
      </w:r>
      <w:r w:rsidRPr="001A434A">
        <w:rPr>
          <w:sz w:val="21"/>
          <w:szCs w:val="21"/>
          <w:lang w:val="sq-AL"/>
        </w:rPr>
        <w:t>it. Deklaratat financiare të audituara për çdo periudhë do t’i dorëzohen Bankës Botërore jo më vonë se gjashtë muaj pas fundit të kësaj periudhe.</w:t>
      </w:r>
    </w:p>
    <w:p w:rsidR="00481195" w:rsidRPr="001A434A" w:rsidRDefault="00481195" w:rsidP="00481195">
      <w:pPr>
        <w:pStyle w:val="Paragrafi"/>
        <w:rPr>
          <w:sz w:val="21"/>
          <w:szCs w:val="21"/>
          <w:lang w:val="sq-AL"/>
        </w:rPr>
      </w:pPr>
      <w:r w:rsidRPr="001A434A">
        <w:rPr>
          <w:sz w:val="21"/>
          <w:szCs w:val="21"/>
          <w:lang w:val="sq-AL"/>
        </w:rPr>
        <w:t>2.06 Prokurimi</w:t>
      </w:r>
    </w:p>
    <w:p w:rsidR="00481195" w:rsidRPr="001A434A" w:rsidRDefault="00481195" w:rsidP="00481195">
      <w:pPr>
        <w:pStyle w:val="Paragrafi"/>
        <w:rPr>
          <w:sz w:val="21"/>
          <w:szCs w:val="21"/>
          <w:lang w:val="sq-AL"/>
        </w:rPr>
      </w:pPr>
      <w:r w:rsidRPr="001A434A">
        <w:rPr>
          <w:sz w:val="21"/>
          <w:szCs w:val="21"/>
          <w:lang w:val="sq-AL"/>
        </w:rPr>
        <w:t xml:space="preserve">a) Të përgjithshme. Të gjitha mallrat, shërbimet jokonsulente dhe shërbimet konsulente që kërkohen </w:t>
      </w:r>
      <w:r>
        <w:rPr>
          <w:sz w:val="21"/>
          <w:szCs w:val="21"/>
          <w:lang w:val="sq-AL"/>
        </w:rPr>
        <w:t xml:space="preserve">për projektin </w:t>
      </w:r>
      <w:r w:rsidRPr="001A434A">
        <w:rPr>
          <w:sz w:val="21"/>
          <w:szCs w:val="21"/>
          <w:lang w:val="sq-AL"/>
        </w:rPr>
        <w:t xml:space="preserve">dhe që do të financohen nga paratë e </w:t>
      </w:r>
      <w:r>
        <w:rPr>
          <w:sz w:val="21"/>
          <w:szCs w:val="21"/>
          <w:lang w:val="sq-AL"/>
        </w:rPr>
        <w:t>grant</w:t>
      </w:r>
      <w:r w:rsidRPr="001A434A">
        <w:rPr>
          <w:sz w:val="21"/>
          <w:szCs w:val="21"/>
          <w:lang w:val="sq-AL"/>
        </w:rPr>
        <w:t>it</w:t>
      </w:r>
      <w:r>
        <w:rPr>
          <w:sz w:val="21"/>
          <w:szCs w:val="21"/>
          <w:lang w:val="sq-AL"/>
        </w:rPr>
        <w:t>,</w:t>
      </w:r>
      <w:r w:rsidRPr="001A434A">
        <w:rPr>
          <w:sz w:val="21"/>
          <w:szCs w:val="21"/>
          <w:lang w:val="sq-AL"/>
        </w:rPr>
        <w:t xml:space="preserve"> do të prokurohen në përputhje me kërkesat e parashtruara dhe të referuara në:</w:t>
      </w:r>
    </w:p>
    <w:p w:rsidR="00481195" w:rsidRPr="001A434A" w:rsidRDefault="00481195" w:rsidP="00481195">
      <w:pPr>
        <w:pStyle w:val="Paragrafi"/>
        <w:rPr>
          <w:sz w:val="21"/>
          <w:szCs w:val="21"/>
          <w:lang w:val="sq-AL"/>
        </w:rPr>
      </w:pPr>
      <w:r w:rsidRPr="001A434A">
        <w:rPr>
          <w:sz w:val="21"/>
          <w:szCs w:val="21"/>
          <w:lang w:val="sq-AL"/>
        </w:rPr>
        <w:t xml:space="preserve">i) Seksioni </w:t>
      </w:r>
      <w:r>
        <w:rPr>
          <w:sz w:val="21"/>
          <w:szCs w:val="21"/>
          <w:lang w:val="sq-AL"/>
        </w:rPr>
        <w:t>I i</w:t>
      </w:r>
      <w:r w:rsidRPr="001A434A">
        <w:rPr>
          <w:sz w:val="21"/>
          <w:szCs w:val="21"/>
          <w:lang w:val="sq-AL"/>
        </w:rPr>
        <w:t xml:space="preserve"> “Udhëzimeve: prokurimi i mallrave, </w:t>
      </w:r>
      <w:r>
        <w:rPr>
          <w:sz w:val="21"/>
          <w:szCs w:val="21"/>
          <w:lang w:val="sq-AL"/>
        </w:rPr>
        <w:t xml:space="preserve">i </w:t>
      </w:r>
      <w:r w:rsidRPr="001A434A">
        <w:rPr>
          <w:sz w:val="21"/>
          <w:szCs w:val="21"/>
          <w:lang w:val="sq-AL"/>
        </w:rPr>
        <w:t xml:space="preserve">punimeve dhe </w:t>
      </w:r>
      <w:r>
        <w:rPr>
          <w:sz w:val="21"/>
          <w:szCs w:val="21"/>
          <w:lang w:val="sq-AL"/>
        </w:rPr>
        <w:t xml:space="preserve">i </w:t>
      </w:r>
      <w:r w:rsidRPr="001A434A">
        <w:rPr>
          <w:sz w:val="21"/>
          <w:szCs w:val="21"/>
          <w:lang w:val="sq-AL"/>
        </w:rPr>
        <w:t>shërbimeve jokonsulente sipas huave të IBRD</w:t>
      </w:r>
      <w:r>
        <w:rPr>
          <w:sz w:val="21"/>
          <w:szCs w:val="21"/>
          <w:lang w:val="sq-AL"/>
        </w:rPr>
        <w:t>-së</w:t>
      </w:r>
      <w:r w:rsidRPr="001A434A">
        <w:rPr>
          <w:sz w:val="21"/>
          <w:szCs w:val="21"/>
          <w:lang w:val="sq-AL"/>
        </w:rPr>
        <w:t xml:space="preserve"> dhe kredive dhe gran</w:t>
      </w:r>
      <w:r>
        <w:rPr>
          <w:sz w:val="21"/>
          <w:szCs w:val="21"/>
          <w:lang w:val="sq-AL"/>
        </w:rPr>
        <w:t>t</w:t>
      </w:r>
      <w:r w:rsidRPr="001A434A">
        <w:rPr>
          <w:sz w:val="21"/>
          <w:szCs w:val="21"/>
          <w:lang w:val="sq-AL"/>
        </w:rPr>
        <w:t>eve IDA”, të janarit 2011 (udhëzimet e prokurimit), në rastin e mallrave dhe shërbimeve jokonsulente;</w:t>
      </w:r>
    </w:p>
    <w:p w:rsidR="00481195" w:rsidRPr="001A434A" w:rsidRDefault="00481195" w:rsidP="00481195">
      <w:pPr>
        <w:pStyle w:val="Paragrafi"/>
        <w:rPr>
          <w:sz w:val="21"/>
          <w:szCs w:val="21"/>
          <w:lang w:val="sq-AL"/>
        </w:rPr>
      </w:pPr>
      <w:r w:rsidRPr="001A434A">
        <w:rPr>
          <w:sz w:val="21"/>
          <w:szCs w:val="21"/>
          <w:lang w:val="sq-AL"/>
        </w:rPr>
        <w:t>ii) Seksioni I dhe IV i “</w:t>
      </w:r>
      <w:r>
        <w:rPr>
          <w:sz w:val="21"/>
          <w:szCs w:val="21"/>
          <w:lang w:val="sq-AL"/>
        </w:rPr>
        <w:t>U</w:t>
      </w:r>
      <w:r w:rsidRPr="001A434A">
        <w:rPr>
          <w:sz w:val="21"/>
          <w:szCs w:val="21"/>
          <w:lang w:val="sq-AL"/>
        </w:rPr>
        <w:t xml:space="preserve">dhëzimeve: </w:t>
      </w:r>
      <w:r>
        <w:rPr>
          <w:sz w:val="21"/>
          <w:szCs w:val="21"/>
          <w:lang w:val="sq-AL"/>
        </w:rPr>
        <w:t>p</w:t>
      </w:r>
      <w:r w:rsidRPr="001A434A">
        <w:rPr>
          <w:sz w:val="21"/>
          <w:szCs w:val="21"/>
          <w:lang w:val="sq-AL"/>
        </w:rPr>
        <w:t>ërzgjedhja dhe punësimi i konsulentëve sipas huave IBRD dhe kredive dhe gran</w:t>
      </w:r>
      <w:r>
        <w:rPr>
          <w:sz w:val="21"/>
          <w:szCs w:val="21"/>
          <w:lang w:val="sq-AL"/>
        </w:rPr>
        <w:t>t</w:t>
      </w:r>
      <w:r w:rsidRPr="001A434A">
        <w:rPr>
          <w:sz w:val="21"/>
          <w:szCs w:val="21"/>
          <w:lang w:val="sq-AL"/>
        </w:rPr>
        <w:t xml:space="preserve">eve IDA nga </w:t>
      </w:r>
      <w:r>
        <w:rPr>
          <w:sz w:val="21"/>
          <w:szCs w:val="21"/>
          <w:lang w:val="sq-AL"/>
        </w:rPr>
        <w:t>Huamarrësit e Bankës Botërore” të</w:t>
      </w:r>
      <w:r w:rsidRPr="001A434A">
        <w:rPr>
          <w:sz w:val="21"/>
          <w:szCs w:val="21"/>
          <w:lang w:val="sq-AL"/>
        </w:rPr>
        <w:t xml:space="preserve"> janarit 2011 (udhëzime për konsul</w:t>
      </w:r>
      <w:r>
        <w:rPr>
          <w:sz w:val="21"/>
          <w:szCs w:val="21"/>
          <w:lang w:val="sq-AL"/>
        </w:rPr>
        <w:t>entët) në rastin e shërbimeve</w:t>
      </w:r>
      <w:r w:rsidRPr="001A434A">
        <w:rPr>
          <w:sz w:val="21"/>
          <w:szCs w:val="21"/>
          <w:lang w:val="sq-AL"/>
        </w:rPr>
        <w:t xml:space="preserve"> konsulente; dhe</w:t>
      </w:r>
    </w:p>
    <w:p w:rsidR="00481195" w:rsidRPr="001A434A" w:rsidRDefault="00481195" w:rsidP="00481195">
      <w:pPr>
        <w:pStyle w:val="Paragrafi"/>
        <w:rPr>
          <w:sz w:val="21"/>
          <w:szCs w:val="21"/>
          <w:lang w:val="sq-AL"/>
        </w:rPr>
      </w:pPr>
      <w:r w:rsidRPr="001A434A">
        <w:rPr>
          <w:sz w:val="21"/>
          <w:szCs w:val="21"/>
          <w:lang w:val="sq-AL"/>
        </w:rPr>
        <w:t>iii) Dispozitat e këtij seksioni, si të njëjta</w:t>
      </w:r>
      <w:r>
        <w:rPr>
          <w:sz w:val="21"/>
          <w:szCs w:val="21"/>
          <w:lang w:val="sq-AL"/>
        </w:rPr>
        <w:t>,</w:t>
      </w:r>
      <w:r w:rsidRPr="001A434A">
        <w:rPr>
          <w:sz w:val="21"/>
          <w:szCs w:val="21"/>
          <w:lang w:val="sq-AL"/>
        </w:rPr>
        <w:t xml:space="preserve"> do të përpunohen në planin e prokurimit të përgatitur dhe të përditësuar herë pas here nga Marrësi për projektin në përputhje me paragrafin 1.18 të udhëzimeve të prokurimit dhe paragrafit 1.25 të udhëzimeve të konsulentit (plani i prokurimit).</w:t>
      </w:r>
    </w:p>
    <w:p w:rsidR="00481195" w:rsidRPr="001A434A" w:rsidRDefault="00481195" w:rsidP="00481195">
      <w:pPr>
        <w:pStyle w:val="Paragrafi"/>
        <w:rPr>
          <w:sz w:val="21"/>
          <w:szCs w:val="21"/>
          <w:lang w:val="sq-AL"/>
        </w:rPr>
      </w:pPr>
      <w:r w:rsidRPr="001A434A">
        <w:rPr>
          <w:sz w:val="21"/>
          <w:szCs w:val="21"/>
          <w:lang w:val="sq-AL"/>
        </w:rPr>
        <w:t>b) Përkufizimet. Termat me germa të mëdha të përdorur</w:t>
      </w:r>
      <w:r>
        <w:rPr>
          <w:sz w:val="21"/>
          <w:szCs w:val="21"/>
          <w:lang w:val="sq-AL"/>
        </w:rPr>
        <w:t>a</w:t>
      </w:r>
      <w:r w:rsidRPr="001A434A">
        <w:rPr>
          <w:sz w:val="21"/>
          <w:szCs w:val="21"/>
          <w:lang w:val="sq-AL"/>
        </w:rPr>
        <w:t xml:space="preserve"> në paragrafët e mëposhtëm të këtij seksioni për të përshkruar metodat e veçanta të prokurimit ose metodat e rishikimit nga Banka Botërore për kontrata të veçanta, i referohen metod</w:t>
      </w:r>
      <w:r>
        <w:rPr>
          <w:sz w:val="21"/>
          <w:szCs w:val="21"/>
          <w:lang w:val="sq-AL"/>
        </w:rPr>
        <w:t>ës korresponduese të përshkruar</w:t>
      </w:r>
      <w:r w:rsidRPr="001A434A">
        <w:rPr>
          <w:sz w:val="21"/>
          <w:szCs w:val="21"/>
          <w:lang w:val="sq-AL"/>
        </w:rPr>
        <w:t xml:space="preserve"> në seksionet II dhe III të udhëzimeve të prokurimit ose seksioneve II, III, IV dhe V të udhëzimeve për konsulentin, si të jetë rasti.</w:t>
      </w:r>
    </w:p>
    <w:p w:rsidR="00481195" w:rsidRPr="001A434A" w:rsidRDefault="00481195" w:rsidP="00481195">
      <w:pPr>
        <w:pStyle w:val="Paragrafi"/>
        <w:rPr>
          <w:sz w:val="21"/>
          <w:szCs w:val="21"/>
          <w:lang w:val="sq-AL"/>
        </w:rPr>
      </w:pPr>
      <w:r w:rsidRPr="001A434A">
        <w:rPr>
          <w:sz w:val="21"/>
          <w:szCs w:val="21"/>
          <w:lang w:val="sq-AL"/>
        </w:rPr>
        <w:t xml:space="preserve">c) Metodat e veçanta të prokurimit të mallrave dhe </w:t>
      </w:r>
      <w:r>
        <w:rPr>
          <w:sz w:val="21"/>
          <w:szCs w:val="21"/>
          <w:lang w:val="sq-AL"/>
        </w:rPr>
        <w:t xml:space="preserve">të </w:t>
      </w:r>
      <w:r w:rsidRPr="001A434A">
        <w:rPr>
          <w:sz w:val="21"/>
          <w:szCs w:val="21"/>
          <w:lang w:val="sq-AL"/>
        </w:rPr>
        <w:t>shërbimeve jokonsulente:</w:t>
      </w:r>
    </w:p>
    <w:p w:rsidR="00481195" w:rsidRPr="001A434A" w:rsidRDefault="00481195" w:rsidP="00481195">
      <w:pPr>
        <w:pStyle w:val="Paragrafi"/>
        <w:rPr>
          <w:sz w:val="21"/>
          <w:szCs w:val="21"/>
          <w:lang w:val="sq-AL"/>
        </w:rPr>
      </w:pPr>
      <w:r w:rsidRPr="001A434A">
        <w:rPr>
          <w:sz w:val="21"/>
          <w:szCs w:val="21"/>
          <w:lang w:val="sq-AL"/>
        </w:rPr>
        <w:t>Metodat e mëposhtme mund të përdoren për prokurimin e mallrave dhe shërbimeve jokonsulente për ato kontrata që specifikohen në planin e prokurimit: A) blerjet; dhe B) kontraktimi i drejtpërdrejtë.</w:t>
      </w:r>
    </w:p>
    <w:p w:rsidR="00481195" w:rsidRPr="001A434A" w:rsidRDefault="00481195" w:rsidP="00481195">
      <w:pPr>
        <w:pStyle w:val="Paragrafi"/>
        <w:rPr>
          <w:sz w:val="21"/>
          <w:szCs w:val="21"/>
          <w:lang w:val="sq-AL"/>
        </w:rPr>
      </w:pPr>
      <w:r w:rsidRPr="001A434A">
        <w:rPr>
          <w:sz w:val="21"/>
          <w:szCs w:val="21"/>
          <w:lang w:val="sq-AL"/>
        </w:rPr>
        <w:t>d) Metodat e veçanta të prokurimit të shërbimeve konsulente. Metodat e mëposhtme mund të përdoren për prokurimin e shërbimeve të konsulentëve për ato detyra që specifikohen në planin e prokurimit: A) përzgjedhje e bazuar në kualifikimet e konsulentëve; B) përzgjedhja me burim të vetëm të firmave konsulente; C) përzgjedhja e konsulentëve individualë; dhe D) procedurat me burim të vetëm për përzgjedhjen e konsuletëve individualë.</w:t>
      </w:r>
    </w:p>
    <w:p w:rsidR="00481195" w:rsidRPr="001A434A" w:rsidRDefault="00481195" w:rsidP="00481195">
      <w:pPr>
        <w:pStyle w:val="Paragrafi"/>
        <w:rPr>
          <w:sz w:val="21"/>
          <w:szCs w:val="21"/>
          <w:lang w:val="sq-AL"/>
        </w:rPr>
      </w:pPr>
      <w:r w:rsidRPr="001A434A">
        <w:rPr>
          <w:sz w:val="21"/>
          <w:szCs w:val="21"/>
          <w:lang w:val="sq-AL"/>
        </w:rPr>
        <w:t>e</w:t>
      </w:r>
      <w:r>
        <w:rPr>
          <w:sz w:val="21"/>
          <w:szCs w:val="21"/>
          <w:lang w:val="sq-AL"/>
        </w:rPr>
        <w:t>) Rishikimi nga Banka Botërore i</w:t>
      </w:r>
      <w:r w:rsidRPr="001A434A">
        <w:rPr>
          <w:sz w:val="21"/>
          <w:szCs w:val="21"/>
          <w:lang w:val="sq-AL"/>
        </w:rPr>
        <w:t xml:space="preserve"> vendimeve të prokurimit. Plani i prokurimeve do të parashikojë ato kontrata</w:t>
      </w:r>
      <w:r>
        <w:rPr>
          <w:sz w:val="21"/>
          <w:szCs w:val="21"/>
          <w:lang w:val="sq-AL"/>
        </w:rPr>
        <w:t>,</w:t>
      </w:r>
      <w:r w:rsidRPr="001A434A">
        <w:rPr>
          <w:sz w:val="21"/>
          <w:szCs w:val="21"/>
          <w:lang w:val="sq-AL"/>
        </w:rPr>
        <w:t xml:space="preserve"> të cilat do t’i nënshtrohen rishikimit paraprak të Bankës Botërore</w:t>
      </w:r>
      <w:r>
        <w:rPr>
          <w:sz w:val="21"/>
          <w:szCs w:val="21"/>
          <w:lang w:val="sq-AL"/>
        </w:rPr>
        <w:t>,</w:t>
      </w:r>
      <w:r w:rsidRPr="001A434A">
        <w:rPr>
          <w:sz w:val="21"/>
          <w:szCs w:val="21"/>
          <w:lang w:val="sq-AL"/>
        </w:rPr>
        <w:t xml:space="preserve"> në qoftë se është e aplikueshme. Të gjitha kontratat e tjera do t’i nënshtrohen rishikimit të mëvonshëm nga Banka Botërore.</w:t>
      </w:r>
    </w:p>
    <w:p w:rsidR="00481195" w:rsidRPr="001A434A" w:rsidRDefault="00481195" w:rsidP="00481195">
      <w:pPr>
        <w:pStyle w:val="Paragrafi"/>
        <w:rPr>
          <w:sz w:val="21"/>
          <w:szCs w:val="21"/>
          <w:lang w:val="sq-AL"/>
        </w:rPr>
      </w:pPr>
    </w:p>
    <w:p w:rsidR="00481195" w:rsidRPr="001A434A" w:rsidRDefault="00481195" w:rsidP="00481195">
      <w:pPr>
        <w:pStyle w:val="NeniNr"/>
        <w:rPr>
          <w:sz w:val="21"/>
          <w:szCs w:val="21"/>
        </w:rPr>
      </w:pPr>
      <w:r w:rsidRPr="001A434A">
        <w:rPr>
          <w:sz w:val="21"/>
          <w:szCs w:val="21"/>
        </w:rPr>
        <w:t>Neni 3</w:t>
      </w:r>
    </w:p>
    <w:p w:rsidR="00481195" w:rsidRPr="001A434A" w:rsidRDefault="00481195" w:rsidP="00481195">
      <w:pPr>
        <w:pStyle w:val="NeniTitull"/>
        <w:rPr>
          <w:sz w:val="21"/>
          <w:szCs w:val="21"/>
        </w:rPr>
      </w:pPr>
      <w:r w:rsidRPr="001A434A">
        <w:rPr>
          <w:sz w:val="21"/>
          <w:szCs w:val="21"/>
        </w:rPr>
        <w:t xml:space="preserve">Tërheqja e parave të </w:t>
      </w:r>
      <w:r>
        <w:rPr>
          <w:sz w:val="21"/>
          <w:szCs w:val="21"/>
        </w:rPr>
        <w:t>grant</w:t>
      </w:r>
      <w:r w:rsidRPr="001A434A">
        <w:rPr>
          <w:sz w:val="21"/>
          <w:szCs w:val="21"/>
        </w:rPr>
        <w:t>it</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3.01 Shpenzimet e pranueshme. a) Marrësi mund të tërheqë para nga </w:t>
      </w:r>
      <w:r>
        <w:rPr>
          <w:sz w:val="21"/>
          <w:szCs w:val="21"/>
          <w:lang w:val="sq-AL"/>
        </w:rPr>
        <w:t>grant</w:t>
      </w:r>
      <w:r w:rsidRPr="001A434A">
        <w:rPr>
          <w:sz w:val="21"/>
          <w:szCs w:val="21"/>
          <w:lang w:val="sq-AL"/>
        </w:rPr>
        <w:t>i në përputhje me dispozitat e: i) kushteve standarde; ii) të këtij seksioni; dhe iii) të atyre udhëzimeve shtesë që Banka Botërore mund të specifikojë me njoftim për Marrësin (duke përfshirë “udhëzimet e Bankës Botërore për disbursimin për projektet” të majit 2006</w:t>
      </w:r>
      <w:r>
        <w:rPr>
          <w:sz w:val="21"/>
          <w:szCs w:val="21"/>
          <w:lang w:val="sq-AL"/>
        </w:rPr>
        <w:t>,</w:t>
      </w:r>
      <w:r w:rsidRPr="001A434A">
        <w:rPr>
          <w:sz w:val="21"/>
          <w:szCs w:val="21"/>
          <w:lang w:val="sq-AL"/>
        </w:rPr>
        <w:t xml:space="preserve"> siç rishikohet herë pas here nga Banka Botërore dhe siç bëhet i aplikueshëm për këtë marrëveshje sipas këtyre udhëzimeve), për të financuar shpenzimet e pranueshme</w:t>
      </w:r>
      <w:r>
        <w:rPr>
          <w:sz w:val="21"/>
          <w:szCs w:val="21"/>
          <w:lang w:val="sq-AL"/>
        </w:rPr>
        <w:t>,</w:t>
      </w:r>
      <w:r w:rsidRPr="001A434A">
        <w:rPr>
          <w:sz w:val="21"/>
          <w:szCs w:val="21"/>
          <w:lang w:val="sq-AL"/>
        </w:rPr>
        <w:t xml:space="preserve"> siç parashikohet në tabelën e mëposhtme. Tabela specifikon kategoritë e shpenzimeve të pranueshme që mund të financohen nga paratë e </w:t>
      </w:r>
      <w:r>
        <w:rPr>
          <w:sz w:val="21"/>
          <w:szCs w:val="21"/>
          <w:lang w:val="sq-AL"/>
        </w:rPr>
        <w:t>grant</w:t>
      </w:r>
      <w:r w:rsidRPr="001A434A">
        <w:rPr>
          <w:sz w:val="21"/>
          <w:szCs w:val="21"/>
          <w:lang w:val="sq-AL"/>
        </w:rPr>
        <w:t xml:space="preserve">it (kategoria), alokimet e shumave të </w:t>
      </w:r>
      <w:r>
        <w:rPr>
          <w:sz w:val="21"/>
          <w:szCs w:val="21"/>
          <w:lang w:val="sq-AL"/>
        </w:rPr>
        <w:t>grant</w:t>
      </w:r>
      <w:r w:rsidRPr="001A434A">
        <w:rPr>
          <w:sz w:val="21"/>
          <w:szCs w:val="21"/>
          <w:lang w:val="sq-AL"/>
        </w:rPr>
        <w:t>it për çdo kategori dhe përqindjen e shpenzimeve që do të financohe</w:t>
      </w:r>
      <w:r>
        <w:rPr>
          <w:sz w:val="21"/>
          <w:szCs w:val="21"/>
          <w:lang w:val="sq-AL"/>
        </w:rPr>
        <w:t>t</w:t>
      </w:r>
      <w:r w:rsidRPr="001A434A">
        <w:rPr>
          <w:sz w:val="21"/>
          <w:szCs w:val="21"/>
          <w:lang w:val="sq-AL"/>
        </w:rPr>
        <w:t xml:space="preserve"> për shpenzimet e pranueshme në çdo kategori:</w:t>
      </w:r>
    </w:p>
    <w:p w:rsidR="00481195" w:rsidRPr="001A434A" w:rsidRDefault="00481195" w:rsidP="00481195">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9"/>
        <w:gridCol w:w="2844"/>
        <w:gridCol w:w="3094"/>
      </w:tblGrid>
      <w:tr w:rsidR="00481195" w:rsidRPr="00533F8C" w:rsidTr="00C03277">
        <w:tc>
          <w:tcPr>
            <w:tcW w:w="1803" w:type="pct"/>
            <w:vAlign w:val="center"/>
          </w:tcPr>
          <w:p w:rsidR="00481195" w:rsidRPr="00533F8C" w:rsidRDefault="00481195" w:rsidP="00C03277">
            <w:pPr>
              <w:pStyle w:val="Paragrafi"/>
              <w:ind w:firstLine="0"/>
              <w:jc w:val="center"/>
              <w:rPr>
                <w:b/>
                <w:sz w:val="18"/>
                <w:szCs w:val="18"/>
                <w:lang w:val="sq-AL"/>
              </w:rPr>
            </w:pPr>
            <w:r w:rsidRPr="00533F8C">
              <w:rPr>
                <w:b/>
                <w:sz w:val="18"/>
                <w:szCs w:val="18"/>
                <w:lang w:val="sq-AL"/>
              </w:rPr>
              <w:t>Kategoria</w:t>
            </w:r>
          </w:p>
        </w:tc>
        <w:tc>
          <w:tcPr>
            <w:tcW w:w="1531" w:type="pct"/>
            <w:vAlign w:val="center"/>
          </w:tcPr>
          <w:p w:rsidR="00481195" w:rsidRPr="00533F8C" w:rsidRDefault="00481195" w:rsidP="00C03277">
            <w:pPr>
              <w:pStyle w:val="Paragrafi"/>
              <w:ind w:firstLine="0"/>
              <w:jc w:val="center"/>
              <w:rPr>
                <w:b/>
                <w:sz w:val="18"/>
                <w:szCs w:val="18"/>
                <w:lang w:val="sq-AL"/>
              </w:rPr>
            </w:pPr>
            <w:r w:rsidRPr="00533F8C">
              <w:rPr>
                <w:b/>
                <w:sz w:val="18"/>
                <w:szCs w:val="18"/>
                <w:lang w:val="sq-AL"/>
              </w:rPr>
              <w:t xml:space="preserve">Shuma e </w:t>
            </w:r>
            <w:r>
              <w:rPr>
                <w:b/>
                <w:sz w:val="18"/>
                <w:szCs w:val="18"/>
                <w:lang w:val="sq-AL"/>
              </w:rPr>
              <w:t>grant</w:t>
            </w:r>
            <w:r w:rsidRPr="00533F8C">
              <w:rPr>
                <w:b/>
                <w:sz w:val="18"/>
                <w:szCs w:val="18"/>
                <w:lang w:val="sq-AL"/>
              </w:rPr>
              <w:t>it të flokuar (shprehur në USD)</w:t>
            </w:r>
          </w:p>
        </w:tc>
        <w:tc>
          <w:tcPr>
            <w:tcW w:w="1667" w:type="pct"/>
            <w:vAlign w:val="center"/>
          </w:tcPr>
          <w:p w:rsidR="00481195" w:rsidRPr="00533F8C" w:rsidRDefault="00481195" w:rsidP="00C03277">
            <w:pPr>
              <w:pStyle w:val="Paragrafi"/>
              <w:ind w:firstLine="0"/>
              <w:jc w:val="center"/>
              <w:rPr>
                <w:b/>
                <w:sz w:val="18"/>
                <w:szCs w:val="18"/>
                <w:lang w:val="sq-AL"/>
              </w:rPr>
            </w:pPr>
            <w:r w:rsidRPr="00533F8C">
              <w:rPr>
                <w:b/>
                <w:sz w:val="18"/>
                <w:szCs w:val="18"/>
                <w:lang w:val="sq-AL"/>
              </w:rPr>
              <w:t>Përqindja e shpenzimeve që do të financohen (duke përfshirë taksat)</w:t>
            </w:r>
          </w:p>
        </w:tc>
      </w:tr>
      <w:tr w:rsidR="00481195" w:rsidRPr="00533F8C" w:rsidTr="00C03277">
        <w:tc>
          <w:tcPr>
            <w:tcW w:w="1803" w:type="pct"/>
          </w:tcPr>
          <w:p w:rsidR="00481195" w:rsidRPr="00533F8C" w:rsidRDefault="00481195" w:rsidP="00C03277">
            <w:pPr>
              <w:pStyle w:val="Paragrafi"/>
              <w:ind w:firstLine="0"/>
              <w:rPr>
                <w:sz w:val="18"/>
                <w:szCs w:val="18"/>
                <w:lang w:val="sq-AL"/>
              </w:rPr>
            </w:pPr>
            <w:r w:rsidRPr="00533F8C">
              <w:rPr>
                <w:sz w:val="18"/>
                <w:szCs w:val="18"/>
                <w:lang w:val="sq-AL"/>
              </w:rPr>
              <w:t>1) Shërbimet konsulente, mallrat, mbledhjet dhe seminaret</w:t>
            </w:r>
            <w:r>
              <w:rPr>
                <w:sz w:val="18"/>
                <w:szCs w:val="18"/>
                <w:lang w:val="sq-AL"/>
              </w:rPr>
              <w:t>,</w:t>
            </w:r>
            <w:r w:rsidRPr="00533F8C">
              <w:rPr>
                <w:sz w:val="18"/>
                <w:szCs w:val="18"/>
                <w:lang w:val="sq-AL"/>
              </w:rPr>
              <w:t xml:space="preserve"> dhe kostot operuese</w:t>
            </w:r>
          </w:p>
        </w:tc>
        <w:tc>
          <w:tcPr>
            <w:tcW w:w="1531" w:type="pct"/>
            <w:vAlign w:val="center"/>
          </w:tcPr>
          <w:p w:rsidR="00481195" w:rsidRPr="00533F8C" w:rsidRDefault="00481195" w:rsidP="00C03277">
            <w:pPr>
              <w:pStyle w:val="Paragrafi"/>
              <w:ind w:firstLine="0"/>
              <w:jc w:val="center"/>
              <w:rPr>
                <w:sz w:val="18"/>
                <w:szCs w:val="18"/>
                <w:lang w:val="sq-AL"/>
              </w:rPr>
            </w:pPr>
            <w:r w:rsidRPr="00533F8C">
              <w:rPr>
                <w:sz w:val="18"/>
                <w:szCs w:val="18"/>
                <w:lang w:val="sq-AL"/>
              </w:rPr>
              <w:t>200,000</w:t>
            </w:r>
          </w:p>
        </w:tc>
        <w:tc>
          <w:tcPr>
            <w:tcW w:w="1667" w:type="pct"/>
            <w:vAlign w:val="center"/>
          </w:tcPr>
          <w:p w:rsidR="00481195" w:rsidRPr="00533F8C" w:rsidRDefault="00481195" w:rsidP="00C03277">
            <w:pPr>
              <w:pStyle w:val="Paragrafi"/>
              <w:ind w:firstLine="0"/>
              <w:jc w:val="center"/>
              <w:rPr>
                <w:sz w:val="18"/>
                <w:szCs w:val="18"/>
                <w:lang w:val="sq-AL"/>
              </w:rPr>
            </w:pPr>
            <w:r w:rsidRPr="00533F8C">
              <w:rPr>
                <w:sz w:val="18"/>
                <w:szCs w:val="18"/>
                <w:lang w:val="sq-AL"/>
              </w:rPr>
              <w:t>100%</w:t>
            </w:r>
          </w:p>
        </w:tc>
      </w:tr>
      <w:tr w:rsidR="00481195" w:rsidRPr="00533F8C" w:rsidTr="00C03277">
        <w:tc>
          <w:tcPr>
            <w:tcW w:w="1803" w:type="pct"/>
          </w:tcPr>
          <w:p w:rsidR="00481195" w:rsidRPr="00533F8C" w:rsidRDefault="00481195" w:rsidP="00C03277">
            <w:pPr>
              <w:pStyle w:val="Paragrafi"/>
              <w:ind w:firstLine="0"/>
              <w:rPr>
                <w:sz w:val="18"/>
                <w:szCs w:val="18"/>
                <w:lang w:val="sq-AL"/>
              </w:rPr>
            </w:pPr>
            <w:r w:rsidRPr="00533F8C">
              <w:rPr>
                <w:sz w:val="18"/>
                <w:szCs w:val="18"/>
                <w:lang w:val="sq-AL"/>
              </w:rPr>
              <w:t>6) Kostoja e menaxhimit të projektit</w:t>
            </w:r>
          </w:p>
        </w:tc>
        <w:tc>
          <w:tcPr>
            <w:tcW w:w="1531" w:type="pct"/>
          </w:tcPr>
          <w:p w:rsidR="00481195" w:rsidRPr="00533F8C" w:rsidRDefault="00481195" w:rsidP="00C03277">
            <w:pPr>
              <w:pStyle w:val="Paragrafi"/>
              <w:ind w:firstLine="0"/>
              <w:jc w:val="center"/>
              <w:rPr>
                <w:sz w:val="18"/>
                <w:szCs w:val="18"/>
                <w:lang w:val="sq-AL"/>
              </w:rPr>
            </w:pPr>
            <w:r w:rsidRPr="00533F8C">
              <w:rPr>
                <w:sz w:val="18"/>
                <w:szCs w:val="18"/>
                <w:lang w:val="sq-AL"/>
              </w:rPr>
              <w:t>20,000</w:t>
            </w:r>
          </w:p>
        </w:tc>
        <w:tc>
          <w:tcPr>
            <w:tcW w:w="1667" w:type="pct"/>
          </w:tcPr>
          <w:p w:rsidR="00481195" w:rsidRPr="00533F8C" w:rsidRDefault="00481195" w:rsidP="00C03277">
            <w:pPr>
              <w:pStyle w:val="Paragrafi"/>
              <w:ind w:firstLine="0"/>
              <w:jc w:val="center"/>
              <w:rPr>
                <w:sz w:val="18"/>
                <w:szCs w:val="18"/>
                <w:lang w:val="sq-AL"/>
              </w:rPr>
            </w:pPr>
            <w:r w:rsidRPr="00533F8C">
              <w:rPr>
                <w:sz w:val="18"/>
                <w:szCs w:val="18"/>
                <w:lang w:val="sq-AL"/>
              </w:rPr>
              <w:t>100%</w:t>
            </w:r>
          </w:p>
        </w:tc>
      </w:tr>
      <w:tr w:rsidR="00481195" w:rsidRPr="00533F8C" w:rsidTr="00C03277">
        <w:tc>
          <w:tcPr>
            <w:tcW w:w="1803" w:type="pct"/>
          </w:tcPr>
          <w:p w:rsidR="00481195" w:rsidRPr="00533F8C" w:rsidRDefault="00481195" w:rsidP="00C03277">
            <w:pPr>
              <w:pStyle w:val="Paragrafi"/>
              <w:ind w:firstLine="0"/>
              <w:jc w:val="center"/>
              <w:rPr>
                <w:b/>
                <w:sz w:val="18"/>
                <w:szCs w:val="18"/>
                <w:lang w:val="sq-AL"/>
              </w:rPr>
            </w:pPr>
            <w:r w:rsidRPr="00533F8C">
              <w:rPr>
                <w:b/>
                <w:sz w:val="18"/>
                <w:szCs w:val="18"/>
                <w:lang w:val="sq-AL"/>
              </w:rPr>
              <w:t>SHUMA TOTALE</w:t>
            </w:r>
          </w:p>
        </w:tc>
        <w:tc>
          <w:tcPr>
            <w:tcW w:w="1531" w:type="pct"/>
          </w:tcPr>
          <w:p w:rsidR="00481195" w:rsidRPr="00533F8C" w:rsidRDefault="00481195" w:rsidP="00C03277">
            <w:pPr>
              <w:pStyle w:val="Paragrafi"/>
              <w:ind w:firstLine="0"/>
              <w:jc w:val="center"/>
              <w:rPr>
                <w:b/>
                <w:sz w:val="18"/>
                <w:szCs w:val="18"/>
                <w:lang w:val="sq-AL"/>
              </w:rPr>
            </w:pPr>
            <w:r w:rsidRPr="00533F8C">
              <w:rPr>
                <w:b/>
                <w:sz w:val="18"/>
                <w:szCs w:val="18"/>
                <w:lang w:val="sq-AL"/>
              </w:rPr>
              <w:t>220,000</w:t>
            </w:r>
          </w:p>
        </w:tc>
        <w:tc>
          <w:tcPr>
            <w:tcW w:w="1667" w:type="pct"/>
          </w:tcPr>
          <w:p w:rsidR="00481195" w:rsidRPr="00533F8C" w:rsidRDefault="00481195" w:rsidP="00C03277">
            <w:pPr>
              <w:pStyle w:val="Paragrafi"/>
              <w:ind w:firstLine="0"/>
              <w:jc w:val="center"/>
              <w:rPr>
                <w:b/>
                <w:sz w:val="18"/>
                <w:szCs w:val="18"/>
                <w:lang w:val="sq-AL"/>
              </w:rPr>
            </w:pPr>
            <w:r w:rsidRPr="00533F8C">
              <w:rPr>
                <w:b/>
                <w:sz w:val="18"/>
                <w:szCs w:val="18"/>
                <w:lang w:val="sq-AL"/>
              </w:rPr>
              <w:t>100%</w:t>
            </w:r>
          </w:p>
        </w:tc>
      </w:tr>
    </w:tbl>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b) Për qëllimet e këtij seksioni, termi: i) “mbledhjet dhe takime pune” do të thotë kostot që shoqërohen me përgatitjen dhe zhvillimin e mbledhjeve dhe takimeve të punës sipas seksionit 2.01 të kësaj marrëveshjeje</w:t>
      </w:r>
      <w:r>
        <w:rPr>
          <w:sz w:val="21"/>
          <w:szCs w:val="21"/>
          <w:lang w:val="sq-AL"/>
        </w:rPr>
        <w:t>,</w:t>
      </w:r>
      <w:r w:rsidRPr="001A434A">
        <w:rPr>
          <w:sz w:val="21"/>
          <w:szCs w:val="21"/>
          <w:lang w:val="sq-AL"/>
        </w:rPr>
        <w:t xml:space="preserve"> duke përfshirë udhëtimin, akomodimin dhe kostot e jetesës për pjesëmarrësit e mbledhjes dhe të takimit të punës, marrja me qira të ambienteve të mbledhjes dhe të takimit të punës dhe pajisjet, kostot e komunikimit që shoqërohen me mbledhjet dhe takimet e punës dhe përgatitja dhe riprodhimi i materialeve të mbledhjes dhe takimit të punës</w:t>
      </w:r>
      <w:r>
        <w:rPr>
          <w:sz w:val="21"/>
          <w:szCs w:val="21"/>
          <w:lang w:val="sq-AL"/>
        </w:rPr>
        <w:t>,</w:t>
      </w:r>
      <w:r w:rsidRPr="001A434A">
        <w:rPr>
          <w:sz w:val="21"/>
          <w:szCs w:val="21"/>
          <w:lang w:val="sq-AL"/>
        </w:rPr>
        <w:t xml:space="preserve"> dhe kosto të tjera që lidhen drejtpërdrejt me përgatitjen dhe zbatimin e mbledhjeve dhe takimeve të punës; ii) termi “kosto operuese” do të thotë kostot operuese që kryhen për qëllimet e implementimit të projektit</w:t>
      </w:r>
      <w:r>
        <w:rPr>
          <w:sz w:val="21"/>
          <w:szCs w:val="21"/>
          <w:lang w:val="sq-AL"/>
        </w:rPr>
        <w:t>,</w:t>
      </w:r>
      <w:r w:rsidRPr="001A434A">
        <w:rPr>
          <w:sz w:val="21"/>
          <w:szCs w:val="21"/>
          <w:lang w:val="sq-AL"/>
        </w:rPr>
        <w:t xml:space="preserve"> duke përfshirë mirëmbajtjen e mjeteve dhe pajisjeve karburantin, marrjen me qira të zyrës, furnizi</w:t>
      </w:r>
      <w:r>
        <w:rPr>
          <w:sz w:val="21"/>
          <w:szCs w:val="21"/>
          <w:lang w:val="sq-AL"/>
        </w:rPr>
        <w:t>met e zyrës, utilitetet, gjëra të</w:t>
      </w:r>
      <w:r w:rsidRPr="001A434A">
        <w:rPr>
          <w:sz w:val="21"/>
          <w:szCs w:val="21"/>
          <w:lang w:val="sq-AL"/>
        </w:rPr>
        <w:t xml:space="preserve"> konsumueshme, pagesat për bankën, shpenzimet e reklamës, udhëtimi, dietat, akomodimi dhe pagat e stafit të përzgjedhur të mbështetjes, por duke përjashtuar pagat e nëpunësve dhe konsulentëve; dhe iii) termi “kosto të menaxhimit të projektit” do të thotë koston e arsyeshme që lidhen me mbikëqyrjen e projektit</w:t>
      </w:r>
      <w:r>
        <w:rPr>
          <w:sz w:val="21"/>
          <w:szCs w:val="21"/>
          <w:lang w:val="sq-AL"/>
        </w:rPr>
        <w:t>,</w:t>
      </w:r>
      <w:r w:rsidRPr="001A434A">
        <w:rPr>
          <w:sz w:val="21"/>
          <w:szCs w:val="21"/>
          <w:lang w:val="sq-AL"/>
        </w:rPr>
        <w:t xml:space="preserve"> që përndryshe n</w:t>
      </w:r>
      <w:r>
        <w:rPr>
          <w:sz w:val="21"/>
          <w:szCs w:val="21"/>
          <w:lang w:val="sq-AL"/>
        </w:rPr>
        <w:t>uk financohen sipas kategorisë 1</w:t>
      </w:r>
      <w:r w:rsidRPr="001A434A">
        <w:rPr>
          <w:sz w:val="21"/>
          <w:szCs w:val="21"/>
          <w:lang w:val="sq-AL"/>
        </w:rPr>
        <w:t>.</w:t>
      </w:r>
    </w:p>
    <w:p w:rsidR="00481195" w:rsidRPr="001A434A" w:rsidRDefault="00481195" w:rsidP="00481195">
      <w:pPr>
        <w:pStyle w:val="Paragrafi"/>
        <w:rPr>
          <w:sz w:val="21"/>
          <w:szCs w:val="21"/>
          <w:lang w:val="sq-AL"/>
        </w:rPr>
      </w:pPr>
      <w:r w:rsidRPr="001A434A">
        <w:rPr>
          <w:sz w:val="21"/>
          <w:szCs w:val="21"/>
          <w:lang w:val="sq-AL"/>
        </w:rPr>
        <w:t>3.02 Kushtet e tërheqjes. Pavarësisht dispozitave të seksionit 3.01 të kësaj marrëveshjeje, asnjë tërheqje nuk do të bëhet për pagesat</w:t>
      </w:r>
      <w:r>
        <w:rPr>
          <w:sz w:val="21"/>
          <w:szCs w:val="21"/>
          <w:lang w:val="sq-AL"/>
        </w:rPr>
        <w:t xml:space="preserve"> e bëra përpara datës së kundër</w:t>
      </w:r>
      <w:r w:rsidRPr="001A434A">
        <w:rPr>
          <w:sz w:val="21"/>
          <w:szCs w:val="21"/>
          <w:lang w:val="sq-AL"/>
        </w:rPr>
        <w:t>firmosjes së kësaj marrëveshjeje nga Marrësi.</w:t>
      </w:r>
    </w:p>
    <w:p w:rsidR="00481195" w:rsidRPr="001A434A" w:rsidRDefault="00481195" w:rsidP="00481195">
      <w:pPr>
        <w:pStyle w:val="Paragrafi"/>
        <w:rPr>
          <w:sz w:val="21"/>
          <w:szCs w:val="21"/>
          <w:lang w:val="sq-AL"/>
        </w:rPr>
      </w:pPr>
      <w:r w:rsidRPr="001A434A">
        <w:rPr>
          <w:sz w:val="21"/>
          <w:szCs w:val="21"/>
          <w:lang w:val="sq-AL"/>
        </w:rPr>
        <w:t>3.03 Periudha e tërheqjes. Data mbyllëse</w:t>
      </w:r>
      <w:r>
        <w:rPr>
          <w:sz w:val="21"/>
          <w:szCs w:val="21"/>
          <w:lang w:val="sq-AL"/>
        </w:rPr>
        <w:t>,</w:t>
      </w:r>
      <w:r w:rsidRPr="001A434A">
        <w:rPr>
          <w:sz w:val="21"/>
          <w:szCs w:val="21"/>
          <w:lang w:val="sq-AL"/>
        </w:rPr>
        <w:t xml:space="preserve"> që p</w:t>
      </w:r>
      <w:r>
        <w:rPr>
          <w:sz w:val="21"/>
          <w:szCs w:val="21"/>
          <w:lang w:val="sq-AL"/>
        </w:rPr>
        <w:t>ërmendet në seksionin 3.06 (c) të</w:t>
      </w:r>
      <w:r w:rsidRPr="001A434A">
        <w:rPr>
          <w:sz w:val="21"/>
          <w:szCs w:val="21"/>
          <w:lang w:val="sq-AL"/>
        </w:rPr>
        <w:t xml:space="preserve"> kushteve standarde</w:t>
      </w:r>
      <w:r>
        <w:rPr>
          <w:sz w:val="21"/>
          <w:szCs w:val="21"/>
          <w:lang w:val="sq-AL"/>
        </w:rPr>
        <w:t>,</w:t>
      </w:r>
      <w:r w:rsidRPr="001A434A">
        <w:rPr>
          <w:sz w:val="21"/>
          <w:szCs w:val="21"/>
          <w:lang w:val="sq-AL"/>
        </w:rPr>
        <w:t xml:space="preserve"> është tri</w:t>
      </w:r>
      <w:r>
        <w:rPr>
          <w:sz w:val="21"/>
          <w:szCs w:val="21"/>
          <w:lang w:val="sq-AL"/>
        </w:rPr>
        <w:t>dhjetë muaj pas datës së kundër</w:t>
      </w:r>
      <w:r w:rsidRPr="001A434A">
        <w:rPr>
          <w:sz w:val="21"/>
          <w:szCs w:val="21"/>
          <w:lang w:val="sq-AL"/>
        </w:rPr>
        <w:t>firmosjes së kësaj marrëveshjeje nga Marrësi.</w:t>
      </w:r>
    </w:p>
    <w:p w:rsidR="00481195" w:rsidRPr="001A434A" w:rsidRDefault="00481195" w:rsidP="00481195">
      <w:pPr>
        <w:pStyle w:val="Paragrafi"/>
        <w:rPr>
          <w:sz w:val="21"/>
          <w:szCs w:val="21"/>
          <w:lang w:val="sq-AL"/>
        </w:rPr>
      </w:pPr>
    </w:p>
    <w:p w:rsidR="00481195" w:rsidRPr="001A434A" w:rsidRDefault="00481195" w:rsidP="00481195">
      <w:pPr>
        <w:pStyle w:val="NeniNr"/>
        <w:rPr>
          <w:sz w:val="21"/>
          <w:szCs w:val="21"/>
        </w:rPr>
      </w:pPr>
      <w:r w:rsidRPr="001A434A">
        <w:rPr>
          <w:sz w:val="21"/>
          <w:szCs w:val="21"/>
        </w:rPr>
        <w:t>Neni 4</w:t>
      </w:r>
    </w:p>
    <w:p w:rsidR="00481195" w:rsidRPr="001A434A" w:rsidRDefault="00481195" w:rsidP="00481195">
      <w:pPr>
        <w:pStyle w:val="NeniTitull"/>
        <w:rPr>
          <w:sz w:val="21"/>
          <w:szCs w:val="21"/>
        </w:rPr>
      </w:pPr>
      <w:r w:rsidRPr="001A434A">
        <w:rPr>
          <w:sz w:val="21"/>
          <w:szCs w:val="21"/>
        </w:rPr>
        <w:t>Përfaqësuesi i Marrësit; adresat</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4.01 Përfaqësuesi i Marrësit. Përfaqësuesi i Marrësit</w:t>
      </w:r>
      <w:r>
        <w:rPr>
          <w:sz w:val="21"/>
          <w:szCs w:val="21"/>
          <w:lang w:val="sq-AL"/>
        </w:rPr>
        <w:t>,</w:t>
      </w:r>
      <w:r w:rsidRPr="001A434A">
        <w:rPr>
          <w:sz w:val="21"/>
          <w:szCs w:val="21"/>
          <w:lang w:val="sq-AL"/>
        </w:rPr>
        <w:t xml:space="preserve"> që përmendet në seksionin 7.02 të kushteve standarde</w:t>
      </w:r>
      <w:r>
        <w:rPr>
          <w:sz w:val="21"/>
          <w:szCs w:val="21"/>
          <w:lang w:val="sq-AL"/>
        </w:rPr>
        <w:t>,</w:t>
      </w:r>
      <w:r w:rsidRPr="001A434A">
        <w:rPr>
          <w:sz w:val="21"/>
          <w:szCs w:val="21"/>
          <w:lang w:val="sq-AL"/>
        </w:rPr>
        <w:t xml:space="preserve"> është pika fokale operacionale GEF e tij.</w:t>
      </w:r>
    </w:p>
    <w:p w:rsidR="00481195" w:rsidRPr="001A434A" w:rsidRDefault="00481195" w:rsidP="00481195">
      <w:pPr>
        <w:pStyle w:val="Paragrafi"/>
        <w:rPr>
          <w:sz w:val="21"/>
          <w:szCs w:val="21"/>
          <w:lang w:val="sq-AL"/>
        </w:rPr>
      </w:pPr>
      <w:r w:rsidRPr="001A434A">
        <w:rPr>
          <w:sz w:val="21"/>
          <w:szCs w:val="21"/>
          <w:lang w:val="sq-AL"/>
        </w:rPr>
        <w:t>4.02 Adresa e Marrësit. Adresa e Marrësit</w:t>
      </w:r>
      <w:r>
        <w:rPr>
          <w:sz w:val="21"/>
          <w:szCs w:val="21"/>
          <w:lang w:val="sq-AL"/>
        </w:rPr>
        <w:t>,</w:t>
      </w:r>
      <w:r w:rsidRPr="001A434A">
        <w:rPr>
          <w:sz w:val="21"/>
          <w:szCs w:val="21"/>
          <w:lang w:val="sq-AL"/>
        </w:rPr>
        <w:t xml:space="preserve"> që përmendet në seksionin 7.01 të kushteve standarde</w:t>
      </w:r>
      <w:r>
        <w:rPr>
          <w:sz w:val="21"/>
          <w:szCs w:val="21"/>
          <w:lang w:val="sq-AL"/>
        </w:rPr>
        <w:t>,</w:t>
      </w:r>
      <w:r w:rsidRPr="001A434A">
        <w:rPr>
          <w:sz w:val="21"/>
          <w:szCs w:val="21"/>
          <w:lang w:val="sq-AL"/>
        </w:rPr>
        <w:t xml:space="preserve"> është:</w:t>
      </w:r>
    </w:p>
    <w:p w:rsidR="00481195" w:rsidRPr="001A434A" w:rsidRDefault="00481195" w:rsidP="00481195">
      <w:pPr>
        <w:pStyle w:val="Paragrafi"/>
        <w:rPr>
          <w:sz w:val="21"/>
          <w:szCs w:val="21"/>
          <w:lang w:val="sq-AL"/>
        </w:rPr>
      </w:pPr>
      <w:r w:rsidRPr="001A434A">
        <w:rPr>
          <w:sz w:val="21"/>
          <w:szCs w:val="21"/>
          <w:lang w:val="sq-AL"/>
        </w:rPr>
        <w:t>Ministria e Mjedisit, Pyjeve dhe Administrimit të Ujërave</w:t>
      </w:r>
    </w:p>
    <w:p w:rsidR="00481195" w:rsidRPr="001A434A" w:rsidRDefault="00481195" w:rsidP="00481195">
      <w:pPr>
        <w:pStyle w:val="Paragrafi"/>
        <w:rPr>
          <w:sz w:val="21"/>
          <w:szCs w:val="21"/>
          <w:lang w:val="sq-AL"/>
        </w:rPr>
      </w:pPr>
      <w:r w:rsidRPr="001A434A">
        <w:rPr>
          <w:sz w:val="21"/>
          <w:szCs w:val="21"/>
          <w:lang w:val="sq-AL"/>
        </w:rPr>
        <w:t>Rruga e Durrësit, nr. 27</w:t>
      </w:r>
    </w:p>
    <w:p w:rsidR="00481195" w:rsidRPr="001A434A" w:rsidRDefault="00481195" w:rsidP="00481195">
      <w:pPr>
        <w:pStyle w:val="Paragrafi"/>
        <w:rPr>
          <w:sz w:val="21"/>
          <w:szCs w:val="21"/>
          <w:lang w:val="sq-AL"/>
        </w:rPr>
      </w:pPr>
      <w:r w:rsidRPr="001A434A">
        <w:rPr>
          <w:sz w:val="21"/>
          <w:szCs w:val="21"/>
          <w:lang w:val="sq-AL"/>
        </w:rPr>
        <w:t>Tiranë, Shqipëri</w:t>
      </w:r>
    </w:p>
    <w:p w:rsidR="00481195" w:rsidRPr="001A434A" w:rsidRDefault="00481195" w:rsidP="00481195">
      <w:pPr>
        <w:pStyle w:val="Paragrafi"/>
        <w:rPr>
          <w:sz w:val="21"/>
          <w:szCs w:val="21"/>
          <w:lang w:val="sq-AL"/>
        </w:rPr>
      </w:pPr>
      <w:r w:rsidRPr="001A434A">
        <w:rPr>
          <w:sz w:val="21"/>
          <w:szCs w:val="21"/>
          <w:lang w:val="sq-AL"/>
        </w:rPr>
        <w:t>Tel: + 355 4227 0624</w:t>
      </w:r>
    </w:p>
    <w:p w:rsidR="00481195" w:rsidRPr="001A434A" w:rsidRDefault="00481195" w:rsidP="00481195">
      <w:pPr>
        <w:pStyle w:val="Paragrafi"/>
        <w:rPr>
          <w:sz w:val="21"/>
          <w:szCs w:val="21"/>
          <w:lang w:val="sq-AL"/>
        </w:rPr>
      </w:pPr>
      <w:r w:rsidRPr="001A434A">
        <w:rPr>
          <w:sz w:val="21"/>
          <w:szCs w:val="21"/>
          <w:lang w:val="sq-AL"/>
        </w:rPr>
        <w:t>Faks: 011 355 4227 0624</w:t>
      </w:r>
    </w:p>
    <w:p w:rsidR="00481195" w:rsidRPr="001A434A" w:rsidRDefault="00481195" w:rsidP="00481195">
      <w:pPr>
        <w:pStyle w:val="Paragrafi"/>
        <w:rPr>
          <w:sz w:val="21"/>
          <w:szCs w:val="21"/>
          <w:lang w:val="sq-AL"/>
        </w:rPr>
      </w:pPr>
      <w:r w:rsidRPr="001A434A">
        <w:rPr>
          <w:sz w:val="21"/>
          <w:szCs w:val="21"/>
          <w:lang w:val="sq-AL"/>
        </w:rPr>
        <w:t>4.03 Adresa e Bankës Botërore. Adresa e Bankës Botërore</w:t>
      </w:r>
      <w:r>
        <w:rPr>
          <w:sz w:val="21"/>
          <w:szCs w:val="21"/>
          <w:lang w:val="sq-AL"/>
        </w:rPr>
        <w:t>,</w:t>
      </w:r>
      <w:r w:rsidRPr="001A434A">
        <w:rPr>
          <w:sz w:val="21"/>
          <w:szCs w:val="21"/>
          <w:lang w:val="sq-AL"/>
        </w:rPr>
        <w:t xml:space="preserve"> e përmendur në seksionin 7.01 të kushteve standarde është:</w:t>
      </w:r>
    </w:p>
    <w:p w:rsidR="00481195" w:rsidRPr="001A434A" w:rsidRDefault="00481195" w:rsidP="00481195">
      <w:pPr>
        <w:pStyle w:val="Paragrafi"/>
        <w:rPr>
          <w:sz w:val="21"/>
          <w:szCs w:val="21"/>
          <w:lang w:val="sq-AL"/>
        </w:rPr>
      </w:pPr>
      <w:r w:rsidRPr="001A434A">
        <w:rPr>
          <w:sz w:val="21"/>
          <w:szCs w:val="21"/>
          <w:lang w:val="sq-AL"/>
        </w:rPr>
        <w:t>Banka Ndërkombëtare për Rindërtim dhe Zhvillim</w:t>
      </w:r>
    </w:p>
    <w:p w:rsidR="00481195" w:rsidRPr="001A434A" w:rsidRDefault="00481195" w:rsidP="00481195">
      <w:pPr>
        <w:pStyle w:val="Paragrafi"/>
        <w:rPr>
          <w:sz w:val="21"/>
          <w:szCs w:val="21"/>
          <w:lang w:val="sq-AL"/>
        </w:rPr>
      </w:pPr>
      <w:r w:rsidRPr="001A434A">
        <w:rPr>
          <w:sz w:val="21"/>
          <w:szCs w:val="21"/>
          <w:lang w:val="sq-AL"/>
        </w:rPr>
        <w:t>c/o CEO/Chairperson, Global Environment Facility</w:t>
      </w:r>
    </w:p>
    <w:p w:rsidR="00481195" w:rsidRPr="001A434A" w:rsidRDefault="00481195" w:rsidP="00481195">
      <w:pPr>
        <w:pStyle w:val="Paragrafi"/>
        <w:rPr>
          <w:sz w:val="21"/>
          <w:szCs w:val="21"/>
          <w:lang w:val="sq-AL"/>
        </w:rPr>
      </w:pPr>
      <w:r>
        <w:rPr>
          <w:sz w:val="21"/>
          <w:szCs w:val="21"/>
          <w:lang w:val="sq-AL"/>
        </w:rPr>
        <w:t>1818 H Street, N.</w:t>
      </w:r>
      <w:r w:rsidRPr="001A434A">
        <w:rPr>
          <w:sz w:val="21"/>
          <w:szCs w:val="21"/>
          <w:lang w:val="sq-AL"/>
        </w:rPr>
        <w:t>W</w:t>
      </w:r>
      <w:r>
        <w:rPr>
          <w:sz w:val="21"/>
          <w:szCs w:val="21"/>
          <w:lang w:val="sq-AL"/>
        </w:rPr>
        <w:t>.</w:t>
      </w:r>
    </w:p>
    <w:p w:rsidR="00481195" w:rsidRPr="001A434A" w:rsidRDefault="00481195" w:rsidP="00481195">
      <w:pPr>
        <w:pStyle w:val="Paragrafi"/>
        <w:rPr>
          <w:sz w:val="21"/>
          <w:szCs w:val="21"/>
          <w:lang w:val="sq-AL"/>
        </w:rPr>
      </w:pPr>
      <w:r w:rsidRPr="001A434A">
        <w:rPr>
          <w:sz w:val="21"/>
          <w:szCs w:val="21"/>
          <w:lang w:val="sq-AL"/>
        </w:rPr>
        <w:t>Washington. D.C. 20443</w:t>
      </w:r>
    </w:p>
    <w:p w:rsidR="00481195" w:rsidRPr="001A434A" w:rsidRDefault="00481195" w:rsidP="00481195">
      <w:pPr>
        <w:pStyle w:val="Paragrafi"/>
        <w:rPr>
          <w:sz w:val="21"/>
          <w:szCs w:val="21"/>
          <w:lang w:val="sq-AL"/>
        </w:rPr>
      </w:pPr>
      <w:r w:rsidRPr="001A434A">
        <w:rPr>
          <w:sz w:val="21"/>
          <w:szCs w:val="21"/>
          <w:lang w:val="sq-AL"/>
        </w:rPr>
        <w:t>Shtetet e Bashkuara të Amerikës</w:t>
      </w:r>
    </w:p>
    <w:p w:rsidR="00481195" w:rsidRPr="001A434A" w:rsidRDefault="00481195" w:rsidP="00481195">
      <w:pPr>
        <w:pStyle w:val="Paragrafi"/>
        <w:rPr>
          <w:sz w:val="21"/>
          <w:szCs w:val="21"/>
          <w:lang w:val="sq-AL"/>
        </w:rPr>
      </w:pPr>
      <w:r>
        <w:rPr>
          <w:sz w:val="21"/>
          <w:szCs w:val="21"/>
          <w:lang w:val="sq-AL"/>
        </w:rPr>
        <w:t>Kab</w:t>
      </w:r>
      <w:r w:rsidRPr="001A434A">
        <w:rPr>
          <w:sz w:val="21"/>
          <w:szCs w:val="21"/>
          <w:lang w:val="sq-AL"/>
        </w:rPr>
        <w:t>ll</w:t>
      </w:r>
      <w:r>
        <w:rPr>
          <w:sz w:val="21"/>
          <w:szCs w:val="21"/>
          <w:lang w:val="sq-AL"/>
        </w:rPr>
        <w:t>o</w:t>
      </w:r>
      <w:r w:rsidRPr="001A434A">
        <w:rPr>
          <w:sz w:val="21"/>
          <w:szCs w:val="21"/>
          <w:lang w:val="sq-AL"/>
        </w:rPr>
        <w:t xml:space="preserve">:                 </w:t>
      </w:r>
      <w:r>
        <w:rPr>
          <w:sz w:val="21"/>
          <w:szCs w:val="21"/>
          <w:lang w:val="sq-AL"/>
        </w:rPr>
        <w:t xml:space="preserve">      </w:t>
      </w:r>
      <w:r w:rsidRPr="001A434A">
        <w:rPr>
          <w:sz w:val="21"/>
          <w:szCs w:val="21"/>
          <w:lang w:val="sq-AL"/>
        </w:rPr>
        <w:t>Teleks:                     Faks:</w:t>
      </w:r>
    </w:p>
    <w:p w:rsidR="00481195" w:rsidRPr="001A434A" w:rsidRDefault="00481195" w:rsidP="00481195">
      <w:pPr>
        <w:pStyle w:val="Paragrafi"/>
        <w:rPr>
          <w:sz w:val="21"/>
          <w:szCs w:val="21"/>
          <w:lang w:val="sq-AL"/>
        </w:rPr>
      </w:pPr>
      <w:r w:rsidRPr="001A434A">
        <w:rPr>
          <w:sz w:val="21"/>
          <w:szCs w:val="21"/>
          <w:lang w:val="sq-AL"/>
        </w:rPr>
        <w:t xml:space="preserve">INTBAFRAD        </w:t>
      </w:r>
      <w:r>
        <w:rPr>
          <w:sz w:val="21"/>
          <w:szCs w:val="21"/>
          <w:lang w:val="sq-AL"/>
        </w:rPr>
        <w:t xml:space="preserve">      </w:t>
      </w:r>
      <w:r w:rsidRPr="001A434A">
        <w:rPr>
          <w:sz w:val="21"/>
          <w:szCs w:val="21"/>
          <w:lang w:val="sq-AL"/>
        </w:rPr>
        <w:t>248423 (MCI) ose     1-202-477-6391</w:t>
      </w:r>
    </w:p>
    <w:p w:rsidR="00481195" w:rsidRPr="001A434A" w:rsidRDefault="00481195" w:rsidP="00481195">
      <w:pPr>
        <w:pStyle w:val="Paragrafi"/>
        <w:rPr>
          <w:sz w:val="21"/>
          <w:szCs w:val="21"/>
          <w:lang w:val="sq-AL"/>
        </w:rPr>
      </w:pPr>
      <w:r>
        <w:rPr>
          <w:sz w:val="21"/>
          <w:szCs w:val="21"/>
          <w:lang w:val="sq-AL"/>
        </w:rPr>
        <w:t>Washington D.C.</w:t>
      </w:r>
      <w:r w:rsidRPr="001A434A">
        <w:rPr>
          <w:sz w:val="21"/>
          <w:szCs w:val="21"/>
          <w:lang w:val="sq-AL"/>
        </w:rPr>
        <w:t xml:space="preserve">         64145 (MCI)</w:t>
      </w:r>
    </w:p>
    <w:p w:rsidR="00481195" w:rsidRPr="001A434A" w:rsidRDefault="00481195" w:rsidP="00481195">
      <w:pPr>
        <w:rPr>
          <w:sz w:val="21"/>
          <w:szCs w:val="21"/>
        </w:rPr>
      </w:pPr>
    </w:p>
    <w:p w:rsidR="00481195" w:rsidRPr="001A434A" w:rsidRDefault="00481195" w:rsidP="00481195">
      <w:pPr>
        <w:pStyle w:val="Akti"/>
        <w:jc w:val="left"/>
        <w:rPr>
          <w:sz w:val="21"/>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830, datë 21.11.2012</w:t>
      </w:r>
    </w:p>
    <w:p w:rsidR="00481195" w:rsidRPr="001A434A" w:rsidRDefault="00481195" w:rsidP="00481195">
      <w:pPr>
        <w:pStyle w:val="Paragrafi"/>
        <w:rPr>
          <w:sz w:val="21"/>
          <w:szCs w:val="21"/>
          <w:lang w:val="sq-AL"/>
        </w:rPr>
      </w:pPr>
    </w:p>
    <w:p w:rsidR="00481195" w:rsidRPr="001A434A" w:rsidRDefault="00481195" w:rsidP="00481195">
      <w:pPr>
        <w:pStyle w:val="Titulli"/>
        <w:rPr>
          <w:sz w:val="21"/>
          <w:szCs w:val="21"/>
          <w:lang w:val="sq-AL"/>
        </w:rPr>
      </w:pPr>
      <w:r w:rsidRPr="001A434A">
        <w:rPr>
          <w:sz w:val="21"/>
          <w:szCs w:val="21"/>
          <w:lang w:val="sq-AL"/>
        </w:rPr>
        <w:t>PËR NJË NDRYSHIM NË VENDIMIN NR. 484, DATË 23.6.2010 TË KËSHILLIT TË MINISTRAVE “PËR EMËRIMIN E ANËTARËVE TË BORDIT TË MENAXHIMIT PËR AUTORITETIN RRUGOR SHQIPTAR”</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Paragrafi"/>
        <w:rPr>
          <w:sz w:val="21"/>
          <w:szCs w:val="21"/>
          <w:lang w:val="sq-AL"/>
        </w:rPr>
      </w:pPr>
      <w:r w:rsidRPr="001A434A">
        <w:rPr>
          <w:sz w:val="21"/>
          <w:szCs w:val="21"/>
          <w:lang w:val="sq-AL"/>
        </w:rPr>
        <w:t>Në mbështetje të nenit 100 të Kushtetutës dhe të nenit 8</w:t>
      </w:r>
      <w:r>
        <w:rPr>
          <w:sz w:val="21"/>
          <w:szCs w:val="21"/>
          <w:lang w:val="sq-AL"/>
        </w:rPr>
        <w:t>,</w:t>
      </w:r>
      <w:r w:rsidRPr="001A434A">
        <w:rPr>
          <w:sz w:val="21"/>
          <w:szCs w:val="21"/>
          <w:lang w:val="sq-AL"/>
        </w:rPr>
        <w:t xml:space="preserve"> pikat 2 </w:t>
      </w:r>
      <w:r>
        <w:rPr>
          <w:sz w:val="21"/>
          <w:szCs w:val="21"/>
          <w:lang w:val="sq-AL"/>
        </w:rPr>
        <w:t>shkronja “ç”,</w:t>
      </w:r>
      <w:r w:rsidRPr="001A434A">
        <w:rPr>
          <w:sz w:val="21"/>
          <w:szCs w:val="21"/>
          <w:lang w:val="sq-AL"/>
        </w:rPr>
        <w:t xml:space="preserve"> e 5</w:t>
      </w:r>
      <w:r>
        <w:rPr>
          <w:sz w:val="21"/>
          <w:szCs w:val="21"/>
          <w:lang w:val="sq-AL"/>
        </w:rPr>
        <w:t>,</w:t>
      </w:r>
      <w:r w:rsidRPr="001A434A">
        <w:rPr>
          <w:sz w:val="21"/>
          <w:szCs w:val="21"/>
          <w:lang w:val="sq-AL"/>
        </w:rPr>
        <w:t xml:space="preserve"> të ligjit nr. 10 164, datë 15.10.2009 “Për Autoritetin Rrugor Shqiptar”, me propozimin e Ministrit të Brendshëm, Këshilli i Ministrave </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VENDOSI"/>
        <w:rPr>
          <w:sz w:val="21"/>
          <w:szCs w:val="21"/>
          <w:lang w:val="sq-AL"/>
        </w:rPr>
      </w:pPr>
      <w:r w:rsidRPr="001A434A">
        <w:rPr>
          <w:sz w:val="21"/>
          <w:szCs w:val="21"/>
          <w:lang w:val="sq-AL"/>
        </w:rPr>
        <w:t>VENDOSI:</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Paragrafi"/>
        <w:rPr>
          <w:sz w:val="21"/>
          <w:szCs w:val="21"/>
          <w:lang w:val="sq-AL"/>
        </w:rPr>
      </w:pPr>
      <w:r w:rsidRPr="001A434A">
        <w:rPr>
          <w:sz w:val="21"/>
          <w:szCs w:val="21"/>
          <w:lang w:val="sq-AL"/>
        </w:rPr>
        <w:t>Në shkronjën “c” të pikës 1 të vendimit nr. 484, datë 23.6.2010 të Këshillit të Ministrave, në përbërje të bordit të menaxhimit për Autoritetin Rrugor Shqiptar, “z. Etion Kapedani....” zëvendësohet me “z. Isuf Çelaj...”.</w:t>
      </w:r>
    </w:p>
    <w:p w:rsidR="00481195" w:rsidRPr="001A434A" w:rsidRDefault="00481195" w:rsidP="00481195">
      <w:pPr>
        <w:pStyle w:val="Paragrafi"/>
        <w:rPr>
          <w:sz w:val="21"/>
          <w:szCs w:val="21"/>
          <w:lang w:val="sq-AL"/>
        </w:rPr>
      </w:pPr>
      <w:r w:rsidRPr="001A434A">
        <w:rPr>
          <w:sz w:val="21"/>
          <w:szCs w:val="21"/>
          <w:lang w:val="sq-AL"/>
        </w:rPr>
        <w:t> Ky vendim hyn në fuqi menjëherë dhe botohet në Fletoren Zyrtare.</w:t>
      </w:r>
    </w:p>
    <w:p w:rsidR="00481195" w:rsidRPr="001A434A" w:rsidRDefault="00481195" w:rsidP="00481195">
      <w:pPr>
        <w:pStyle w:val="Paragrafi"/>
        <w:rPr>
          <w:sz w:val="21"/>
          <w:szCs w:val="21"/>
          <w:lang w:val="sq-AL"/>
        </w:rPr>
      </w:pPr>
    </w:p>
    <w:p w:rsidR="00481195" w:rsidRPr="001A434A" w:rsidRDefault="00481195" w:rsidP="00481195">
      <w:pPr>
        <w:pStyle w:val="Autoriteti"/>
        <w:rPr>
          <w:sz w:val="21"/>
          <w:szCs w:val="21"/>
          <w:lang w:val="sq-AL"/>
        </w:rPr>
      </w:pPr>
      <w:r w:rsidRPr="001A434A">
        <w:rPr>
          <w:sz w:val="21"/>
          <w:szCs w:val="21"/>
          <w:lang w:val="sq-AL"/>
        </w:rPr>
        <w:t> 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1A434A" w:rsidRDefault="00481195" w:rsidP="00481195">
      <w:pPr>
        <w:pStyle w:val="Paragrafi"/>
        <w:rPr>
          <w:sz w:val="21"/>
          <w:szCs w:val="21"/>
          <w:lang w:val="sq-AL"/>
        </w:rPr>
      </w:pPr>
    </w:p>
    <w:p w:rsidR="00481195" w:rsidRDefault="00481195" w:rsidP="00481195">
      <w:pPr>
        <w:pStyle w:val="Paragrafi"/>
        <w:rPr>
          <w:sz w:val="21"/>
          <w:szCs w:val="21"/>
          <w:lang w:val="sq-AL"/>
        </w:rPr>
      </w:pPr>
    </w:p>
    <w:p w:rsidR="00481195" w:rsidRDefault="00481195" w:rsidP="00481195">
      <w:pPr>
        <w:pStyle w:val="Paragrafi"/>
        <w:rPr>
          <w:sz w:val="21"/>
          <w:szCs w:val="21"/>
          <w:lang w:val="sq-AL"/>
        </w:rPr>
      </w:pPr>
    </w:p>
    <w:p w:rsidR="00481195" w:rsidRDefault="00481195" w:rsidP="00481195">
      <w:pPr>
        <w:pStyle w:val="Paragrafi"/>
        <w:rPr>
          <w:sz w:val="21"/>
          <w:szCs w:val="21"/>
          <w:lang w:val="sq-AL"/>
        </w:rPr>
      </w:pPr>
    </w:p>
    <w:p w:rsidR="00481195" w:rsidRPr="001A434A" w:rsidRDefault="00481195" w:rsidP="00481195">
      <w:pPr>
        <w:pStyle w:val="Paragrafi"/>
        <w:rPr>
          <w:sz w:val="21"/>
          <w:szCs w:val="21"/>
          <w:lang w:val="sq-AL"/>
        </w:rPr>
      </w:pPr>
    </w:p>
    <w:p w:rsidR="00481195" w:rsidRPr="0074503C" w:rsidRDefault="00481195" w:rsidP="00481195">
      <w:pPr>
        <w:pStyle w:val="Akti"/>
        <w:rPr>
          <w:sz w:val="10"/>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831, datë 21.11.2012</w:t>
      </w:r>
    </w:p>
    <w:p w:rsidR="00481195" w:rsidRPr="001A434A" w:rsidRDefault="00481195" w:rsidP="00481195">
      <w:pPr>
        <w:pStyle w:val="Paragrafi"/>
        <w:rPr>
          <w:sz w:val="21"/>
          <w:szCs w:val="21"/>
          <w:lang w:val="sq-AL"/>
        </w:rPr>
      </w:pPr>
    </w:p>
    <w:p w:rsidR="00481195" w:rsidRPr="001A434A" w:rsidRDefault="00481195" w:rsidP="00481195">
      <w:pPr>
        <w:pStyle w:val="Titulli"/>
        <w:rPr>
          <w:sz w:val="21"/>
          <w:szCs w:val="21"/>
          <w:lang w:val="sq-AL"/>
        </w:rPr>
      </w:pPr>
      <w:r w:rsidRPr="001A434A">
        <w:rPr>
          <w:sz w:val="21"/>
          <w:szCs w:val="21"/>
          <w:lang w:val="sq-AL"/>
        </w:rPr>
        <w:t>PËR NJË SHTESË FONDI NË BUXHETIN E VITIT 2012, MIRATUAR PËR MINISTRINË E SHËNDETËSISË, PËR MBULIMIN E SHPENZIMEVE TË KURIMIT TË Z. ALBERT KRYEMADHI</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Në mbështetje të nenit 100 të Kushtetutës, të nenit 44 të ligjit nr. 9936, datë 26.6.2008 “Për menaxhimin e sistemit buxhetor në Republikën e Shqipërisë” dhe të ligjit nr. 10 487, datë 5.12.2011 “Për buxhetin e vitit 2012”, me propozimin e Ministrit të Shëndetësisë, Këshilli i Ministrave</w:t>
      </w:r>
    </w:p>
    <w:p w:rsidR="00481195" w:rsidRPr="001A434A" w:rsidRDefault="00481195" w:rsidP="00481195">
      <w:pPr>
        <w:pStyle w:val="Paragrafi"/>
        <w:rPr>
          <w:sz w:val="21"/>
          <w:szCs w:val="21"/>
          <w:lang w:val="sq-AL"/>
        </w:rPr>
      </w:pPr>
    </w:p>
    <w:p w:rsidR="00481195" w:rsidRPr="001A434A" w:rsidRDefault="00481195" w:rsidP="00481195">
      <w:pPr>
        <w:pStyle w:val="VENDOSI"/>
        <w:rPr>
          <w:sz w:val="21"/>
          <w:szCs w:val="21"/>
          <w:lang w:val="sq-AL"/>
        </w:rPr>
      </w:pPr>
      <w:r w:rsidRPr="001A434A">
        <w:rPr>
          <w:sz w:val="21"/>
          <w:szCs w:val="21"/>
          <w:lang w:val="sq-AL"/>
        </w:rPr>
        <w:t> VENDOSI:</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1. Ministrisë së Shëndetësisë, në buxhetin e miratuar për vitin 2012, në zërin “Mallra dhe shërbime”, t’i shtohet fondi prej 1 658 950 (një milion e gjashtëqind e pesëdhjetë e tetë mijë e nëntëqind e pesëdhjetë) lekësh, për përballimin e shpenzimeve të kurimit të z. Albert Kryemadhi. </w:t>
      </w:r>
    </w:p>
    <w:p w:rsidR="00481195" w:rsidRPr="001A434A" w:rsidRDefault="00481195" w:rsidP="00481195">
      <w:pPr>
        <w:pStyle w:val="Paragrafi"/>
        <w:rPr>
          <w:sz w:val="21"/>
          <w:szCs w:val="21"/>
          <w:lang w:val="sq-AL"/>
        </w:rPr>
      </w:pPr>
      <w:r w:rsidRPr="001A434A">
        <w:rPr>
          <w:sz w:val="21"/>
          <w:szCs w:val="21"/>
          <w:lang w:val="sq-AL"/>
        </w:rPr>
        <w:t>2. Ky fond të përballohet nga fondi rezervë i Buxhetit të Shtetit.</w:t>
      </w:r>
    </w:p>
    <w:p w:rsidR="00481195" w:rsidRPr="001A434A" w:rsidRDefault="00481195" w:rsidP="00481195">
      <w:pPr>
        <w:pStyle w:val="Paragrafi"/>
        <w:rPr>
          <w:sz w:val="21"/>
          <w:szCs w:val="21"/>
          <w:lang w:val="sq-AL"/>
        </w:rPr>
      </w:pPr>
      <w:r w:rsidRPr="001A434A">
        <w:rPr>
          <w:sz w:val="21"/>
          <w:szCs w:val="21"/>
          <w:lang w:val="sq-AL"/>
        </w:rPr>
        <w:t>3. Pagesa të bëhet me paraqitjen e faturave për shërbimin e ofruar.</w:t>
      </w:r>
    </w:p>
    <w:p w:rsidR="00481195" w:rsidRPr="001A434A" w:rsidRDefault="00481195" w:rsidP="00481195">
      <w:pPr>
        <w:pStyle w:val="Paragrafi"/>
        <w:rPr>
          <w:sz w:val="21"/>
          <w:szCs w:val="21"/>
          <w:lang w:val="sq-AL"/>
        </w:rPr>
      </w:pPr>
      <w:r w:rsidRPr="001A434A">
        <w:rPr>
          <w:sz w:val="21"/>
          <w:szCs w:val="21"/>
          <w:lang w:val="sq-AL"/>
        </w:rPr>
        <w:t>4. Ngarkohen Ministria e Shëndetësisë dhe Ministria e Financave për zbatimin e këtij vendimi.</w:t>
      </w:r>
    </w:p>
    <w:p w:rsidR="00481195" w:rsidRPr="001A434A" w:rsidRDefault="00481195" w:rsidP="00481195">
      <w:pPr>
        <w:pStyle w:val="Paragrafi"/>
        <w:rPr>
          <w:sz w:val="21"/>
          <w:szCs w:val="21"/>
          <w:lang w:val="sq-AL"/>
        </w:rPr>
      </w:pPr>
      <w:r w:rsidRPr="001A434A">
        <w:rPr>
          <w:sz w:val="21"/>
          <w:szCs w:val="21"/>
          <w:lang w:val="sq-AL"/>
        </w:rPr>
        <w:t> Ky vendim hyn në fuqi menjëherë.</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Autoriteti"/>
        <w:rPr>
          <w:sz w:val="21"/>
          <w:szCs w:val="21"/>
          <w:lang w:val="sq-AL"/>
        </w:rPr>
      </w:pPr>
      <w:r w:rsidRPr="001A434A">
        <w:rPr>
          <w:sz w:val="21"/>
          <w:szCs w:val="21"/>
          <w:lang w:val="sq-AL"/>
        </w:rPr>
        <w:t>KRYEMINISTRI </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833, datë 21.11.2012</w:t>
      </w:r>
    </w:p>
    <w:p w:rsidR="00481195" w:rsidRPr="001A434A" w:rsidRDefault="00481195" w:rsidP="00481195">
      <w:pPr>
        <w:pStyle w:val="Paragrafi"/>
        <w:rPr>
          <w:sz w:val="21"/>
          <w:szCs w:val="21"/>
          <w:lang w:val="sq-AL"/>
        </w:rPr>
      </w:pPr>
    </w:p>
    <w:p w:rsidR="00481195" w:rsidRPr="001A434A" w:rsidRDefault="00481195" w:rsidP="00481195">
      <w:pPr>
        <w:pStyle w:val="Titulli"/>
        <w:rPr>
          <w:sz w:val="21"/>
          <w:szCs w:val="21"/>
          <w:lang w:val="sq-AL"/>
        </w:rPr>
      </w:pPr>
      <w:r w:rsidRPr="001A434A">
        <w:rPr>
          <w:sz w:val="21"/>
          <w:szCs w:val="21"/>
          <w:lang w:val="sq-AL"/>
        </w:rPr>
        <w:t>PËR MIRATIMI</w:t>
      </w:r>
      <w:r>
        <w:rPr>
          <w:sz w:val="21"/>
          <w:szCs w:val="21"/>
          <w:lang w:val="sq-AL"/>
        </w:rPr>
        <w:t>N E MARRËVESHJES SË KONTRIBUTIT</w:t>
      </w:r>
      <w:r w:rsidRPr="001A434A">
        <w:rPr>
          <w:sz w:val="21"/>
          <w:szCs w:val="21"/>
          <w:lang w:val="sq-AL"/>
        </w:rPr>
        <w:t xml:space="preserve"> NDËRMJET REPUBLIKËS SË SHQIPËRISË DHE BANKËS PËR ZHVILLIM TË KËSHILLIT TË EUROPËS (CEBD), PËR FINANCIMIN E PROJEKTIT “REHABILITIMI I SPITALIT RAJONAL TË SHKODRËS, FAZA E TRETË”, ME NJË </w:t>
      </w:r>
      <w:r>
        <w:rPr>
          <w:sz w:val="21"/>
          <w:szCs w:val="21"/>
          <w:lang w:val="sq-AL"/>
        </w:rPr>
        <w:t>GRANt</w:t>
      </w:r>
      <w:r w:rsidRPr="001A434A">
        <w:rPr>
          <w:sz w:val="21"/>
          <w:szCs w:val="21"/>
          <w:lang w:val="sq-AL"/>
        </w:rPr>
        <w:t xml:space="preserve"> 50 (PESËDHJETË) MIJË EURO</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Paragrafi"/>
        <w:rPr>
          <w:sz w:val="21"/>
          <w:szCs w:val="21"/>
          <w:lang w:val="sq-AL"/>
        </w:rPr>
      </w:pPr>
      <w:r w:rsidRPr="001A434A">
        <w:rPr>
          <w:sz w:val="21"/>
          <w:szCs w:val="21"/>
          <w:lang w:val="sq-AL"/>
        </w:rPr>
        <w:t>Në mbështetje të nenit 100 të Kushtetutës dhe të neneve 17 e 23 të ligjit nr. 8371, datë 9.7.1998 “Për lidhjen e traktateve dhe marrëveshjeve ndërkombëtare”, me propozimin e Ministrit të Punëve të Jashtme, Këshilli i Ministrave</w:t>
      </w:r>
    </w:p>
    <w:p w:rsidR="00481195" w:rsidRDefault="00481195" w:rsidP="00481195">
      <w:pPr>
        <w:pStyle w:val="Paragrafi"/>
        <w:rPr>
          <w:sz w:val="21"/>
          <w:szCs w:val="21"/>
          <w:lang w:val="sq-AL"/>
        </w:rPr>
      </w:pPr>
    </w:p>
    <w:p w:rsidR="00481195" w:rsidRPr="001A434A" w:rsidRDefault="00481195" w:rsidP="00481195">
      <w:pPr>
        <w:pStyle w:val="Paragrafi"/>
        <w:rPr>
          <w:sz w:val="21"/>
          <w:szCs w:val="21"/>
          <w:lang w:val="sq-AL"/>
        </w:rPr>
      </w:pPr>
    </w:p>
    <w:p w:rsidR="00481195" w:rsidRPr="001A434A" w:rsidRDefault="00481195" w:rsidP="00481195">
      <w:pPr>
        <w:pStyle w:val="VENDOSI"/>
        <w:rPr>
          <w:sz w:val="21"/>
          <w:szCs w:val="21"/>
          <w:lang w:val="sq-AL"/>
        </w:rPr>
      </w:pPr>
      <w:r w:rsidRPr="001A434A">
        <w:rPr>
          <w:sz w:val="21"/>
          <w:szCs w:val="21"/>
          <w:lang w:val="sq-AL"/>
        </w:rPr>
        <w:t> VENDOSI:</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Paragrafi"/>
        <w:rPr>
          <w:sz w:val="21"/>
          <w:szCs w:val="21"/>
          <w:lang w:val="sq-AL"/>
        </w:rPr>
      </w:pPr>
      <w:r w:rsidRPr="001A434A">
        <w:rPr>
          <w:sz w:val="21"/>
          <w:szCs w:val="21"/>
          <w:lang w:val="sq-AL"/>
        </w:rPr>
        <w:t xml:space="preserve">Miratimin </w:t>
      </w:r>
      <w:r>
        <w:rPr>
          <w:sz w:val="21"/>
          <w:szCs w:val="21"/>
          <w:lang w:val="sq-AL"/>
        </w:rPr>
        <w:t>e marrëveshjes së kontributit</w:t>
      </w:r>
      <w:r w:rsidRPr="001A434A">
        <w:rPr>
          <w:sz w:val="21"/>
          <w:szCs w:val="21"/>
          <w:lang w:val="sq-AL"/>
        </w:rPr>
        <w:t xml:space="preserve"> ndërmjet Republikës së Shqipërisë dhe Bankës për Zhvillim të Këshillit të Europës (CEBD), për financimin e projektit “Rehabilitimi i </w:t>
      </w:r>
      <w:r>
        <w:rPr>
          <w:sz w:val="21"/>
          <w:szCs w:val="21"/>
          <w:lang w:val="sq-AL"/>
        </w:rPr>
        <w:t>s</w:t>
      </w:r>
      <w:r w:rsidRPr="001A434A">
        <w:rPr>
          <w:sz w:val="21"/>
          <w:szCs w:val="21"/>
          <w:lang w:val="sq-AL"/>
        </w:rPr>
        <w:t xml:space="preserve">pitalit </w:t>
      </w:r>
      <w:r>
        <w:rPr>
          <w:sz w:val="21"/>
          <w:szCs w:val="21"/>
          <w:lang w:val="sq-AL"/>
        </w:rPr>
        <w:t>r</w:t>
      </w:r>
      <w:r w:rsidRPr="001A434A">
        <w:rPr>
          <w:sz w:val="21"/>
          <w:szCs w:val="21"/>
          <w:lang w:val="sq-AL"/>
        </w:rPr>
        <w:t xml:space="preserve">ajonal të Shkodrës, faza e tretë”, me një </w:t>
      </w:r>
      <w:r>
        <w:rPr>
          <w:sz w:val="21"/>
          <w:szCs w:val="21"/>
          <w:lang w:val="sq-AL"/>
        </w:rPr>
        <w:t>grant</w:t>
      </w:r>
      <w:r w:rsidRPr="001A434A">
        <w:rPr>
          <w:sz w:val="21"/>
          <w:szCs w:val="21"/>
          <w:lang w:val="sq-AL"/>
        </w:rPr>
        <w:t xml:space="preserve"> prej 50 (pesëdhjetë) mijë eurosh, sipas tekstit bashkëlidhur këtij vendimi</w:t>
      </w:r>
    </w:p>
    <w:p w:rsidR="00481195" w:rsidRPr="001A434A" w:rsidRDefault="00481195" w:rsidP="00481195">
      <w:pPr>
        <w:pStyle w:val="Paragrafi"/>
        <w:rPr>
          <w:sz w:val="21"/>
          <w:szCs w:val="21"/>
          <w:lang w:val="sq-AL"/>
        </w:rPr>
      </w:pPr>
      <w:r w:rsidRPr="001A434A">
        <w:rPr>
          <w:sz w:val="21"/>
          <w:szCs w:val="21"/>
          <w:lang w:val="sq-AL"/>
        </w:rPr>
        <w:t> Ky vendim hyn në fuqi pas botimit në Fletoren Zyrtare.</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Default="00481195" w:rsidP="00481195">
      <w:pPr>
        <w:pStyle w:val="Paragrafi"/>
        <w:ind w:firstLine="0"/>
        <w:rPr>
          <w:sz w:val="21"/>
          <w:szCs w:val="21"/>
          <w:lang w:val="sq-AL"/>
        </w:rPr>
      </w:pPr>
    </w:p>
    <w:p w:rsidR="0074503C" w:rsidRPr="001A434A" w:rsidRDefault="0074503C" w:rsidP="00481195">
      <w:pPr>
        <w:pStyle w:val="Paragrafi"/>
        <w:ind w:firstLine="0"/>
        <w:rPr>
          <w:sz w:val="21"/>
          <w:szCs w:val="21"/>
          <w:lang w:val="sq-AL"/>
        </w:rPr>
      </w:pPr>
    </w:p>
    <w:p w:rsidR="00481195" w:rsidRPr="001A434A" w:rsidRDefault="00481195" w:rsidP="00481195">
      <w:pPr>
        <w:jc w:val="right"/>
        <w:rPr>
          <w:rFonts w:ascii="CG Times" w:hAnsi="CG Times"/>
          <w:sz w:val="21"/>
          <w:szCs w:val="21"/>
        </w:rPr>
      </w:pPr>
      <w:r w:rsidRPr="001A434A">
        <w:rPr>
          <w:rFonts w:ascii="CG Times" w:hAnsi="CG Times"/>
          <w:sz w:val="21"/>
          <w:szCs w:val="21"/>
        </w:rPr>
        <w:t>NTA 41</w:t>
      </w:r>
    </w:p>
    <w:p w:rsidR="00481195" w:rsidRPr="001A434A" w:rsidRDefault="00481195" w:rsidP="00481195">
      <w:pPr>
        <w:jc w:val="center"/>
        <w:rPr>
          <w:rFonts w:ascii="CG Times" w:hAnsi="CG Times"/>
          <w:b/>
          <w:sz w:val="21"/>
          <w:szCs w:val="21"/>
        </w:rPr>
      </w:pPr>
      <w:r w:rsidRPr="001A434A">
        <w:rPr>
          <w:rFonts w:ascii="CG Times" w:hAnsi="CG Times"/>
          <w:b/>
          <w:sz w:val="21"/>
          <w:szCs w:val="21"/>
        </w:rPr>
        <w:t>MARRËVESHJE KONTRIBUTI</w:t>
      </w:r>
    </w:p>
    <w:p w:rsidR="00481195" w:rsidRPr="001A434A" w:rsidRDefault="00481195" w:rsidP="00481195">
      <w:pPr>
        <w:jc w:val="center"/>
        <w:rPr>
          <w:rFonts w:ascii="CG Times" w:hAnsi="CG Times"/>
          <w:sz w:val="21"/>
          <w:szCs w:val="21"/>
        </w:rPr>
      </w:pPr>
      <w:r w:rsidRPr="001A434A">
        <w:rPr>
          <w:rFonts w:ascii="CG Times" w:hAnsi="CG Times"/>
          <w:sz w:val="21"/>
          <w:szCs w:val="21"/>
        </w:rPr>
        <w:t>NDËRMJET KËSHILLIT TË BANKËS EUROPIANE PËR ZHVILLIM</w:t>
      </w:r>
      <w:r>
        <w:rPr>
          <w:rFonts w:ascii="CG Times" w:hAnsi="CG Times"/>
          <w:sz w:val="21"/>
          <w:szCs w:val="21"/>
        </w:rPr>
        <w:t xml:space="preserve"> DHE </w:t>
      </w:r>
      <w:r w:rsidRPr="001A434A">
        <w:rPr>
          <w:rFonts w:ascii="CG Times" w:hAnsi="CG Times"/>
          <w:sz w:val="21"/>
          <w:szCs w:val="21"/>
        </w:rPr>
        <w:t>REPUBLIKËS SË SHQIPËRISË</w:t>
      </w:r>
    </w:p>
    <w:p w:rsidR="00481195" w:rsidRPr="00533F8C" w:rsidRDefault="00481195" w:rsidP="00481195">
      <w:pPr>
        <w:jc w:val="both"/>
        <w:rPr>
          <w:rFonts w:ascii="CG Times" w:hAnsi="CG Times"/>
          <w:sz w:val="14"/>
          <w:szCs w:val="21"/>
        </w:rPr>
      </w:pPr>
    </w:p>
    <w:p w:rsidR="00481195" w:rsidRPr="001A434A" w:rsidRDefault="00481195" w:rsidP="00481195">
      <w:pPr>
        <w:ind w:firstLine="720"/>
        <w:jc w:val="both"/>
        <w:rPr>
          <w:rFonts w:ascii="CG Times" w:hAnsi="CG Times"/>
          <w:color w:val="000000"/>
          <w:sz w:val="21"/>
          <w:szCs w:val="21"/>
        </w:rPr>
      </w:pPr>
      <w:r w:rsidRPr="001A434A">
        <w:rPr>
          <w:rFonts w:ascii="CG Times" w:hAnsi="CG Times"/>
          <w:sz w:val="21"/>
          <w:szCs w:val="21"/>
        </w:rPr>
        <w:t xml:space="preserve">Këshilli i Bankës Europiane për Zhvillim, Organizata Ndërkombëtare, Paris (më poshtë i quajtur KBE), nga njëra </w:t>
      </w:r>
      <w:r>
        <w:rPr>
          <w:rFonts w:ascii="CG Times" w:hAnsi="CG Times"/>
          <w:sz w:val="21"/>
          <w:szCs w:val="21"/>
        </w:rPr>
        <w:t>anë, dhe Republika e</w:t>
      </w:r>
      <w:r w:rsidRPr="001A434A">
        <w:rPr>
          <w:rFonts w:ascii="CG Times" w:hAnsi="CG Times"/>
          <w:sz w:val="21"/>
          <w:szCs w:val="21"/>
        </w:rPr>
        <w:t xml:space="preserve"> Shqipërisë (</w:t>
      </w:r>
      <w:r w:rsidRPr="001A434A">
        <w:rPr>
          <w:rFonts w:ascii="CG Times" w:hAnsi="CG Times"/>
          <w:color w:val="000000"/>
          <w:sz w:val="21"/>
          <w:szCs w:val="21"/>
        </w:rPr>
        <w:t>Përfituesi), i përfaqësuar nga Ministria e Financave (më poshtë e quajtur MF), si huamarrës i KBE-së për financimin e pjesshëm të projektit F/P 1385 shtojca 4 “Rehabilitimi i Spitalit Rajonal të Shkodrës - faza e tretë”, të aprovuar nga Këshilli Administrativ i KEB-it më 14 nëntor 2007;</w:t>
      </w:r>
    </w:p>
    <w:p w:rsidR="00481195" w:rsidRPr="001A434A" w:rsidRDefault="00481195" w:rsidP="00481195">
      <w:pPr>
        <w:ind w:firstLine="720"/>
        <w:jc w:val="both"/>
        <w:rPr>
          <w:rFonts w:ascii="CG Times" w:hAnsi="CG Times"/>
          <w:sz w:val="21"/>
          <w:szCs w:val="21"/>
        </w:rPr>
      </w:pPr>
      <w:r w:rsidRPr="001A434A">
        <w:rPr>
          <w:rFonts w:ascii="CG Times" w:hAnsi="CG Times"/>
          <w:sz w:val="21"/>
          <w:szCs w:val="21"/>
        </w:rPr>
        <w:t>Sipas një marrëveshjeje të nënshkruar më 19 prill 2004 dhe marrëveshjeve të saj shtesë, KEB-i dhe Mbretëria e Norvegjisë kanë rënë dakord që të krijojnë një llogari besimi në KEB për të financuar aktivitete të projekteve të ndryshme, që mbështesin reformat sociale dhe ekonomike në vendet e Ballkanit Perëndimor, me objektiv themelor dhënien e ndihmës, n</w:t>
      </w:r>
      <w:r w:rsidRPr="001A434A">
        <w:rPr>
          <w:rFonts w:ascii="CG Times" w:hAnsi="CG Times"/>
          <w:color w:val="000000"/>
          <w:sz w:val="21"/>
          <w:szCs w:val="21"/>
        </w:rPr>
        <w:t>ë mënyrë</w:t>
      </w:r>
      <w:r w:rsidRPr="001A434A">
        <w:rPr>
          <w:rFonts w:ascii="CG Times" w:hAnsi="CG Times"/>
          <w:sz w:val="21"/>
          <w:szCs w:val="21"/>
        </w:rPr>
        <w:t xml:space="preserve"> që ato të përgatiten për anëtarësimin përfundimtar në BE;</w:t>
      </w:r>
    </w:p>
    <w:p w:rsidR="00481195" w:rsidRPr="001A434A" w:rsidRDefault="00481195" w:rsidP="00481195">
      <w:pPr>
        <w:ind w:firstLine="720"/>
        <w:jc w:val="both"/>
        <w:rPr>
          <w:rFonts w:ascii="CG Times" w:hAnsi="CG Times"/>
          <w:color w:val="000000"/>
          <w:sz w:val="21"/>
          <w:szCs w:val="21"/>
        </w:rPr>
      </w:pPr>
      <w:r w:rsidRPr="001A434A">
        <w:rPr>
          <w:rFonts w:ascii="CG Times" w:hAnsi="CG Times"/>
          <w:sz w:val="21"/>
          <w:szCs w:val="21"/>
        </w:rPr>
        <w:t>Duke marrë në konsideratë se KEB-i, nëpërmjet llogarisë së besimit në Norvegji, dëshiron t’i japë një kontribut P</w:t>
      </w:r>
      <w:r w:rsidRPr="001A434A">
        <w:rPr>
          <w:rFonts w:ascii="CG Times" w:hAnsi="CG Times"/>
          <w:color w:val="000000"/>
          <w:sz w:val="21"/>
          <w:szCs w:val="21"/>
        </w:rPr>
        <w:t>ërfituesit, për t’i siguruar asistencë teknike Ministrisë së Shëndetësisë (më poshtë MSH) për zbatimin e projektit F/P 1385 shtojca 4 “Rehabilitimi i Spitalit Rajonal të Shkodrës - faza e tretë” (më poshtë i quajtur “projekti”), siç është përmbledhur në shtojcën A të kësaj marrëveshjeje;</w:t>
      </w:r>
    </w:p>
    <w:p w:rsidR="00481195" w:rsidRPr="001A434A" w:rsidRDefault="00481195" w:rsidP="00481195">
      <w:pPr>
        <w:ind w:firstLine="720"/>
        <w:jc w:val="both"/>
        <w:rPr>
          <w:rFonts w:ascii="CG Times" w:hAnsi="CG Times"/>
          <w:color w:val="000000"/>
          <w:sz w:val="21"/>
          <w:szCs w:val="21"/>
        </w:rPr>
      </w:pPr>
      <w:r w:rsidRPr="001A434A">
        <w:rPr>
          <w:rFonts w:ascii="CG Times" w:hAnsi="CG Times"/>
          <w:sz w:val="21"/>
          <w:szCs w:val="21"/>
        </w:rPr>
        <w:t xml:space="preserve">Duke marrë në konsideratë se </w:t>
      </w:r>
      <w:r w:rsidRPr="001A434A">
        <w:rPr>
          <w:rFonts w:ascii="CG Times" w:hAnsi="CG Times"/>
          <w:color w:val="000000"/>
          <w:sz w:val="21"/>
          <w:szCs w:val="21"/>
        </w:rPr>
        <w:t>KEB-i dhe Përfituesi</w:t>
      </w:r>
      <w:r w:rsidRPr="001A434A">
        <w:rPr>
          <w:rFonts w:ascii="CG Times" w:hAnsi="CG Times"/>
          <w:color w:val="FF0000"/>
          <w:sz w:val="21"/>
          <w:szCs w:val="21"/>
        </w:rPr>
        <w:t xml:space="preserve"> </w:t>
      </w:r>
      <w:r w:rsidRPr="001A434A">
        <w:rPr>
          <w:rFonts w:ascii="CG Times" w:hAnsi="CG Times"/>
          <w:color w:val="000000"/>
          <w:sz w:val="21"/>
          <w:szCs w:val="21"/>
        </w:rPr>
        <w:t xml:space="preserve">nënshkruan një marrëveshje kuadër të kredisë (më poshtë MSK) për projektin F/P 1385 shtojca 4 “Rehabilitimi i Spitalit Rajonal të Shkodrës - faza e tretë” në shumën prej 6 000 000 euro dhe MSK-ja u ratifikua nga Parlamenti Shqiptar më 9 tetor 2008. </w:t>
      </w:r>
    </w:p>
    <w:p w:rsidR="00481195" w:rsidRDefault="00481195" w:rsidP="00481195">
      <w:pPr>
        <w:ind w:firstLine="720"/>
        <w:jc w:val="both"/>
        <w:rPr>
          <w:rFonts w:ascii="CG Times" w:hAnsi="CG Times"/>
          <w:color w:val="000000"/>
          <w:sz w:val="21"/>
          <w:szCs w:val="21"/>
        </w:rPr>
      </w:pPr>
      <w:r w:rsidRPr="001A434A">
        <w:rPr>
          <w:rFonts w:ascii="CG Times" w:hAnsi="CG Times"/>
          <w:color w:val="000000"/>
          <w:sz w:val="21"/>
          <w:szCs w:val="21"/>
        </w:rPr>
        <w:t>Qëllimi i kësaj marrëveshjeje</w:t>
      </w:r>
      <w:r>
        <w:rPr>
          <w:rFonts w:ascii="CG Times" w:hAnsi="CG Times"/>
          <w:color w:val="000000"/>
          <w:sz w:val="21"/>
          <w:szCs w:val="21"/>
        </w:rPr>
        <w:t>,</w:t>
      </w:r>
      <w:r w:rsidRPr="001A434A">
        <w:rPr>
          <w:rFonts w:ascii="CG Times" w:hAnsi="CG Times"/>
          <w:color w:val="000000"/>
          <w:sz w:val="21"/>
          <w:szCs w:val="21"/>
        </w:rPr>
        <w:t xml:space="preserve"> ndërmjet KEB-it dhe Përfituesit</w:t>
      </w:r>
      <w:r>
        <w:rPr>
          <w:rFonts w:ascii="CG Times" w:hAnsi="CG Times"/>
          <w:color w:val="000000"/>
          <w:sz w:val="21"/>
          <w:szCs w:val="21"/>
        </w:rPr>
        <w:t>,</w:t>
      </w:r>
      <w:r w:rsidRPr="001A434A">
        <w:rPr>
          <w:rFonts w:ascii="CG Times" w:hAnsi="CG Times"/>
          <w:color w:val="FF0000"/>
          <w:sz w:val="21"/>
          <w:szCs w:val="21"/>
        </w:rPr>
        <w:t xml:space="preserve"> </w:t>
      </w:r>
      <w:r w:rsidRPr="001A434A">
        <w:rPr>
          <w:rFonts w:ascii="CG Times" w:hAnsi="CG Times"/>
          <w:color w:val="000000"/>
          <w:sz w:val="21"/>
          <w:szCs w:val="21"/>
        </w:rPr>
        <w:t xml:space="preserve">është përcaktimi i termave dhe kushteve që lidhen me transferimin dhe menaxhimin e këtij </w:t>
      </w:r>
      <w:r>
        <w:rPr>
          <w:rFonts w:ascii="CG Times" w:hAnsi="CG Times"/>
          <w:color w:val="000000"/>
          <w:sz w:val="21"/>
          <w:szCs w:val="21"/>
        </w:rPr>
        <w:t>grant</w:t>
      </w:r>
      <w:r w:rsidRPr="001A434A">
        <w:rPr>
          <w:rFonts w:ascii="CG Times" w:hAnsi="CG Times"/>
          <w:color w:val="000000"/>
          <w:sz w:val="21"/>
          <w:szCs w:val="21"/>
        </w:rPr>
        <w:t>i për projektin;</w:t>
      </w:r>
      <w:r>
        <w:rPr>
          <w:rFonts w:ascii="CG Times" w:hAnsi="CG Times"/>
          <w:color w:val="000000"/>
          <w:sz w:val="21"/>
          <w:szCs w:val="21"/>
        </w:rPr>
        <w:t xml:space="preserve"> </w:t>
      </w:r>
    </w:p>
    <w:p w:rsidR="00481195" w:rsidRPr="001A434A" w:rsidRDefault="00481195" w:rsidP="00481195">
      <w:pPr>
        <w:ind w:firstLine="720"/>
        <w:jc w:val="both"/>
        <w:rPr>
          <w:rFonts w:ascii="CG Times" w:hAnsi="CG Times"/>
          <w:color w:val="000000"/>
          <w:sz w:val="21"/>
          <w:szCs w:val="21"/>
        </w:rPr>
      </w:pPr>
      <w:r w:rsidRPr="001A434A">
        <w:rPr>
          <w:rFonts w:ascii="CG Times" w:hAnsi="CG Times"/>
          <w:color w:val="000000"/>
          <w:sz w:val="21"/>
          <w:szCs w:val="21"/>
        </w:rPr>
        <w:t>Rrjedhimisht, KEB-i dhe Përfituesi</w:t>
      </w:r>
      <w:r w:rsidRPr="001A434A">
        <w:rPr>
          <w:rFonts w:ascii="CG Times" w:hAnsi="CG Times"/>
          <w:color w:val="FF0000"/>
          <w:sz w:val="21"/>
          <w:szCs w:val="21"/>
        </w:rPr>
        <w:t xml:space="preserve"> </w:t>
      </w:r>
      <w:r w:rsidRPr="001A434A">
        <w:rPr>
          <w:rFonts w:ascii="CG Times" w:hAnsi="CG Times"/>
          <w:color w:val="000000"/>
          <w:sz w:val="21"/>
          <w:szCs w:val="21"/>
        </w:rPr>
        <w:t>bien dakord si më poshtë:</w:t>
      </w:r>
    </w:p>
    <w:p w:rsidR="00481195" w:rsidRPr="00533F8C" w:rsidRDefault="00481195" w:rsidP="00481195">
      <w:pPr>
        <w:jc w:val="center"/>
        <w:rPr>
          <w:rFonts w:ascii="CG Times" w:hAnsi="CG Times"/>
          <w:color w:val="000000"/>
          <w:sz w:val="16"/>
          <w:szCs w:val="21"/>
        </w:rPr>
      </w:pPr>
    </w:p>
    <w:p w:rsidR="00481195" w:rsidRPr="00EB2A42" w:rsidRDefault="00481195" w:rsidP="00481195">
      <w:pPr>
        <w:pStyle w:val="NeniNr"/>
        <w:rPr>
          <w:sz w:val="21"/>
          <w:szCs w:val="21"/>
        </w:rPr>
      </w:pPr>
      <w:r w:rsidRPr="00EB2A42">
        <w:rPr>
          <w:sz w:val="21"/>
          <w:szCs w:val="21"/>
        </w:rPr>
        <w:t>Neni 1</w:t>
      </w:r>
    </w:p>
    <w:p w:rsidR="00481195" w:rsidRPr="00EB2A42" w:rsidRDefault="00481195" w:rsidP="00481195">
      <w:pPr>
        <w:pStyle w:val="NeniTitull"/>
        <w:rPr>
          <w:sz w:val="21"/>
          <w:szCs w:val="21"/>
        </w:rPr>
      </w:pPr>
      <w:r>
        <w:rPr>
          <w:sz w:val="21"/>
          <w:szCs w:val="21"/>
        </w:rPr>
        <w:t>Grant</w:t>
      </w:r>
      <w:r w:rsidRPr="00EB2A42">
        <w:rPr>
          <w:sz w:val="21"/>
          <w:szCs w:val="21"/>
        </w:rPr>
        <w:t>i</w:t>
      </w:r>
    </w:p>
    <w:p w:rsidR="00481195" w:rsidRPr="00533F8C" w:rsidRDefault="00481195" w:rsidP="00481195">
      <w:pPr>
        <w:jc w:val="center"/>
        <w:rPr>
          <w:rFonts w:ascii="CG Times" w:hAnsi="CG Times"/>
          <w:b/>
          <w:color w:val="000000"/>
          <w:sz w:val="18"/>
          <w:szCs w:val="21"/>
        </w:rPr>
      </w:pP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 xml:space="preserve">1.1 KEB-i, sipas mënyrës së referuar në paragrafin 1.2 të këtij neni, vendos në dispozicion të MF-së një shumë prej 50 000 eurosh, të cilat i korrespondojnë </w:t>
      </w:r>
      <w:r>
        <w:rPr>
          <w:rFonts w:ascii="CG Times" w:hAnsi="CG Times"/>
          <w:color w:val="000000"/>
          <w:sz w:val="21"/>
          <w:szCs w:val="21"/>
        </w:rPr>
        <w:t>grant</w:t>
      </w:r>
      <w:r w:rsidRPr="001A434A">
        <w:rPr>
          <w:rFonts w:ascii="CG Times" w:hAnsi="CG Times"/>
          <w:color w:val="000000"/>
          <w:sz w:val="21"/>
          <w:szCs w:val="21"/>
        </w:rPr>
        <w:t>it, më poshtë i quajtur “</w:t>
      </w:r>
      <w:r>
        <w:rPr>
          <w:rFonts w:ascii="CG Times" w:hAnsi="CG Times"/>
          <w:color w:val="000000"/>
          <w:sz w:val="21"/>
          <w:szCs w:val="21"/>
        </w:rPr>
        <w:t>grant</w:t>
      </w:r>
      <w:r w:rsidRPr="001A434A">
        <w:rPr>
          <w:rFonts w:ascii="CG Times" w:hAnsi="CG Times"/>
          <w:color w:val="000000"/>
          <w:sz w:val="21"/>
          <w:szCs w:val="21"/>
        </w:rPr>
        <w:t xml:space="preserve">i” për t’u paguar me një këst të vetëm, siç përshkruhet në shtojcën A. </w:t>
      </w:r>
    </w:p>
    <w:p w:rsidR="00481195" w:rsidRPr="001A434A" w:rsidRDefault="00481195" w:rsidP="00481195">
      <w:pPr>
        <w:spacing w:line="276" w:lineRule="auto"/>
        <w:ind w:firstLine="720"/>
        <w:jc w:val="both"/>
        <w:rPr>
          <w:rFonts w:ascii="CG Times" w:hAnsi="CG Times"/>
          <w:sz w:val="21"/>
          <w:szCs w:val="21"/>
        </w:rPr>
      </w:pPr>
      <w:r>
        <w:rPr>
          <w:rFonts w:ascii="CG Times" w:hAnsi="CG Times"/>
          <w:color w:val="000000"/>
          <w:sz w:val="21"/>
          <w:szCs w:val="21"/>
        </w:rPr>
        <w:t>1.2 KEB-i</w:t>
      </w:r>
      <w:r w:rsidRPr="001A434A">
        <w:rPr>
          <w:rFonts w:ascii="CG Times" w:hAnsi="CG Times"/>
          <w:color w:val="000000"/>
          <w:sz w:val="21"/>
          <w:szCs w:val="21"/>
        </w:rPr>
        <w:t xml:space="preserve"> do të depozitojë shumën e </w:t>
      </w:r>
      <w:r>
        <w:rPr>
          <w:rFonts w:ascii="CG Times" w:hAnsi="CG Times"/>
          <w:color w:val="000000"/>
          <w:sz w:val="21"/>
          <w:szCs w:val="21"/>
        </w:rPr>
        <w:t>grant</w:t>
      </w:r>
      <w:r w:rsidRPr="001A434A">
        <w:rPr>
          <w:rFonts w:ascii="CG Times" w:hAnsi="CG Times"/>
          <w:color w:val="000000"/>
          <w:sz w:val="21"/>
          <w:szCs w:val="21"/>
        </w:rPr>
        <w:t xml:space="preserve">it në një llogari të veçantë të projektit të hapur në Bankën Qendrore të Shqipërisë nga MF-ja. </w:t>
      </w:r>
    </w:p>
    <w:p w:rsidR="00481195" w:rsidRPr="001A434A" w:rsidRDefault="00481195" w:rsidP="00481195">
      <w:pPr>
        <w:ind w:firstLine="720"/>
        <w:jc w:val="both"/>
        <w:rPr>
          <w:rFonts w:ascii="CG Times" w:hAnsi="CG Times"/>
          <w:sz w:val="21"/>
          <w:szCs w:val="21"/>
        </w:rPr>
      </w:pPr>
      <w:r w:rsidRPr="001A434A">
        <w:rPr>
          <w:rFonts w:ascii="CG Times" w:hAnsi="CG Times"/>
          <w:sz w:val="21"/>
          <w:szCs w:val="21"/>
        </w:rPr>
        <w:t xml:space="preserve">MF-ja do të kalojë të gjitha të ardhurat nga kontributi KEB nëpërmjet një llogarie të veçantë të hapur në një bankë tregtare nga MF-ja dhe të krijuar vetëm për këtë projekt. MSH-ja nëpërmjet NJZP-së (shihni 4.2) autorizohet që të kryejë veprime në llogarinë e veçantë. Të gjitha transaksionet autorizohen, regjistrohen dhe raportohen nga MSH-ja nëpërmjet NJZP-së. </w:t>
      </w:r>
    </w:p>
    <w:p w:rsidR="00481195" w:rsidRPr="001A434A" w:rsidRDefault="00481195" w:rsidP="00481195">
      <w:pPr>
        <w:spacing w:line="276" w:lineRule="auto"/>
        <w:ind w:firstLine="720"/>
        <w:jc w:val="both"/>
        <w:rPr>
          <w:rFonts w:ascii="CG Times" w:hAnsi="CG Times"/>
          <w:sz w:val="21"/>
          <w:szCs w:val="21"/>
        </w:rPr>
      </w:pPr>
      <w:r w:rsidRPr="001A434A">
        <w:rPr>
          <w:rFonts w:ascii="CG Times" w:hAnsi="CG Times"/>
          <w:color w:val="000000"/>
          <w:sz w:val="21"/>
          <w:szCs w:val="21"/>
        </w:rPr>
        <w:t xml:space="preserve">1.3 </w:t>
      </w:r>
      <w:r>
        <w:rPr>
          <w:rFonts w:ascii="CG Times" w:hAnsi="CG Times"/>
          <w:color w:val="000000"/>
          <w:sz w:val="21"/>
          <w:szCs w:val="21"/>
        </w:rPr>
        <w:t>Grant</w:t>
      </w:r>
      <w:r w:rsidRPr="001A434A">
        <w:rPr>
          <w:rFonts w:ascii="CG Times" w:hAnsi="CG Times"/>
          <w:color w:val="000000"/>
          <w:sz w:val="21"/>
          <w:szCs w:val="21"/>
        </w:rPr>
        <w:t>i paguhet në euro. Të gjitha llogaritë dhe deklaratat financiare shprehen në euro.</w:t>
      </w:r>
    </w:p>
    <w:p w:rsidR="00481195" w:rsidRPr="00533F8C" w:rsidRDefault="00481195" w:rsidP="00481195">
      <w:pPr>
        <w:jc w:val="center"/>
        <w:rPr>
          <w:rFonts w:ascii="CG Times" w:hAnsi="CG Times"/>
          <w:b/>
          <w:color w:val="000000"/>
          <w:sz w:val="20"/>
          <w:szCs w:val="21"/>
        </w:rPr>
      </w:pPr>
    </w:p>
    <w:p w:rsidR="00481195" w:rsidRPr="001A434A" w:rsidRDefault="00481195" w:rsidP="00481195">
      <w:pPr>
        <w:jc w:val="center"/>
        <w:rPr>
          <w:rFonts w:ascii="CG Times" w:hAnsi="CG Times"/>
          <w:color w:val="000000"/>
          <w:sz w:val="21"/>
          <w:szCs w:val="21"/>
        </w:rPr>
      </w:pPr>
      <w:r w:rsidRPr="001A434A">
        <w:rPr>
          <w:rFonts w:ascii="CG Times" w:hAnsi="CG Times"/>
          <w:color w:val="000000"/>
          <w:sz w:val="21"/>
          <w:szCs w:val="21"/>
        </w:rPr>
        <w:t>Neni 2</w:t>
      </w:r>
    </w:p>
    <w:p w:rsidR="00481195" w:rsidRPr="001A434A" w:rsidRDefault="00481195" w:rsidP="00481195">
      <w:pPr>
        <w:jc w:val="center"/>
        <w:rPr>
          <w:rFonts w:ascii="CG Times" w:hAnsi="CG Times"/>
          <w:b/>
          <w:color w:val="000000"/>
          <w:sz w:val="21"/>
          <w:szCs w:val="21"/>
        </w:rPr>
      </w:pPr>
      <w:r w:rsidRPr="001A434A">
        <w:rPr>
          <w:rFonts w:ascii="CG Times" w:hAnsi="CG Times"/>
          <w:b/>
          <w:color w:val="000000"/>
          <w:sz w:val="21"/>
          <w:szCs w:val="21"/>
        </w:rPr>
        <w:t xml:space="preserve">Kushtet për përdorimin e </w:t>
      </w:r>
      <w:r>
        <w:rPr>
          <w:rFonts w:ascii="CG Times" w:hAnsi="CG Times"/>
          <w:b/>
          <w:color w:val="000000"/>
          <w:sz w:val="21"/>
          <w:szCs w:val="21"/>
        </w:rPr>
        <w:t>grant</w:t>
      </w:r>
      <w:r w:rsidRPr="001A434A">
        <w:rPr>
          <w:rFonts w:ascii="CG Times" w:hAnsi="CG Times"/>
          <w:b/>
          <w:color w:val="000000"/>
          <w:sz w:val="21"/>
          <w:szCs w:val="21"/>
        </w:rPr>
        <w:t>it</w:t>
      </w:r>
    </w:p>
    <w:p w:rsidR="00481195" w:rsidRPr="00533F8C" w:rsidRDefault="00481195" w:rsidP="00481195">
      <w:pPr>
        <w:jc w:val="center"/>
        <w:rPr>
          <w:rFonts w:ascii="CG Times" w:hAnsi="CG Times"/>
          <w:b/>
          <w:color w:val="000000"/>
          <w:sz w:val="20"/>
          <w:szCs w:val="21"/>
        </w:rPr>
      </w:pPr>
    </w:p>
    <w:p w:rsidR="00481195" w:rsidRPr="001A434A" w:rsidRDefault="00481195" w:rsidP="00481195">
      <w:pPr>
        <w:ind w:firstLine="720"/>
        <w:jc w:val="both"/>
        <w:rPr>
          <w:rFonts w:ascii="CG Times" w:hAnsi="CG Times"/>
          <w:color w:val="000000"/>
          <w:sz w:val="21"/>
          <w:szCs w:val="21"/>
        </w:rPr>
      </w:pPr>
      <w:r w:rsidRPr="001A434A">
        <w:rPr>
          <w:rFonts w:ascii="CG Times" w:hAnsi="CG Times"/>
          <w:color w:val="000000"/>
          <w:sz w:val="21"/>
          <w:szCs w:val="21"/>
        </w:rPr>
        <w:t xml:space="preserve">2.1 </w:t>
      </w:r>
      <w:r>
        <w:rPr>
          <w:rFonts w:ascii="CG Times" w:hAnsi="CG Times"/>
          <w:color w:val="000000"/>
          <w:sz w:val="21"/>
          <w:szCs w:val="21"/>
        </w:rPr>
        <w:t>Grant</w:t>
      </w:r>
      <w:r w:rsidRPr="001A434A">
        <w:rPr>
          <w:rFonts w:ascii="CG Times" w:hAnsi="CG Times"/>
          <w:color w:val="000000"/>
          <w:sz w:val="21"/>
          <w:szCs w:val="21"/>
        </w:rPr>
        <w:t xml:space="preserve">i </w:t>
      </w:r>
      <w:r>
        <w:rPr>
          <w:rFonts w:ascii="CG Times" w:hAnsi="CG Times"/>
          <w:color w:val="000000"/>
          <w:sz w:val="21"/>
          <w:szCs w:val="21"/>
        </w:rPr>
        <w:t>i vënë në dispozicion nga KEB-i</w:t>
      </w:r>
      <w:r w:rsidRPr="001A434A">
        <w:rPr>
          <w:rFonts w:ascii="CG Times" w:hAnsi="CG Times"/>
          <w:color w:val="000000"/>
          <w:sz w:val="21"/>
          <w:szCs w:val="21"/>
        </w:rPr>
        <w:t xml:space="preserve"> do të përdoret ekskluzivisht për qëllimin për të cilin është synuar (shtojca A).</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2.2 Çdo ndryshim i rëndësishëm në projekt i nënshtrohe</w:t>
      </w:r>
      <w:r>
        <w:rPr>
          <w:rFonts w:ascii="CG Times" w:hAnsi="CG Times"/>
          <w:color w:val="000000"/>
          <w:sz w:val="21"/>
          <w:szCs w:val="21"/>
        </w:rPr>
        <w:t>t aprovimit me shkrim nga KEB-i</w:t>
      </w:r>
      <w:r w:rsidRPr="001A434A">
        <w:rPr>
          <w:rFonts w:ascii="CG Times" w:hAnsi="CG Times"/>
          <w:color w:val="000000"/>
          <w:sz w:val="21"/>
          <w:szCs w:val="21"/>
        </w:rPr>
        <w:t xml:space="preserve"> përpara se këto ndryshime të përfshihen në projekt. Nëse ndodh ndonjë ndrysh</w:t>
      </w:r>
      <w:r>
        <w:rPr>
          <w:rFonts w:ascii="CG Times" w:hAnsi="CG Times"/>
          <w:color w:val="000000"/>
          <w:sz w:val="21"/>
          <w:szCs w:val="21"/>
        </w:rPr>
        <w:t>im që, sipas opinionit të KEB-it</w:t>
      </w:r>
      <w:r w:rsidRPr="001A434A">
        <w:rPr>
          <w:rFonts w:ascii="CG Times" w:hAnsi="CG Times"/>
          <w:color w:val="000000"/>
          <w:sz w:val="21"/>
          <w:szCs w:val="21"/>
        </w:rPr>
        <w:t xml:space="preserve">, mund të dëmtojë ndikimin e projektit, KEB-i rezervon të drejtën për të pezulluar, anuluar ose kërkuar shlyerje të menjëhershme të </w:t>
      </w:r>
      <w:r>
        <w:rPr>
          <w:rFonts w:ascii="CG Times" w:hAnsi="CG Times"/>
          <w:color w:val="000000"/>
          <w:sz w:val="21"/>
          <w:szCs w:val="21"/>
        </w:rPr>
        <w:t>grant</w:t>
      </w:r>
      <w:r w:rsidRPr="001A434A">
        <w:rPr>
          <w:rFonts w:ascii="CG Times" w:hAnsi="CG Times"/>
          <w:color w:val="000000"/>
          <w:sz w:val="21"/>
          <w:szCs w:val="21"/>
        </w:rPr>
        <w:t xml:space="preserve">it. </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 xml:space="preserve">2.3 MF-ja nëpërmjet MSH-së ushtron të gjithë kujdesin dhe vëmendjen e duhur dhe shfrytëzon të gjitha mjetet që përdoren zakonisht, në veçanti mjetet financiare, teknike, sociale dhe menaxheriale, të cilat do të jenë të nevojshme për administrimin e duhur të </w:t>
      </w:r>
      <w:r>
        <w:rPr>
          <w:rFonts w:ascii="CG Times" w:hAnsi="CG Times"/>
          <w:color w:val="000000"/>
          <w:sz w:val="21"/>
          <w:szCs w:val="21"/>
        </w:rPr>
        <w:t>grant</w:t>
      </w:r>
      <w:r w:rsidRPr="001A434A">
        <w:rPr>
          <w:rFonts w:ascii="CG Times" w:hAnsi="CG Times"/>
          <w:color w:val="000000"/>
          <w:sz w:val="21"/>
          <w:szCs w:val="21"/>
        </w:rPr>
        <w:t xml:space="preserve">it. </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2.4 Çdo balancë që do të mbetet e pashpenzuar me përfundimin e projektit sipas kësaj marrëveshjeje, përfshirë çdo të ardhur interesi që i atribuohe</w:t>
      </w:r>
      <w:r>
        <w:rPr>
          <w:rFonts w:ascii="CG Times" w:hAnsi="CG Times"/>
          <w:color w:val="000000"/>
          <w:sz w:val="21"/>
          <w:szCs w:val="21"/>
        </w:rPr>
        <w:t>t grantit, do t’i kthehet KEB-it</w:t>
      </w:r>
      <w:r w:rsidRPr="001A434A">
        <w:rPr>
          <w:rFonts w:ascii="CG Times" w:hAnsi="CG Times"/>
          <w:color w:val="000000"/>
          <w:sz w:val="21"/>
          <w:szCs w:val="21"/>
        </w:rPr>
        <w:t xml:space="preserve"> në euro, nëse palët nuk bien dakord ndryshe. </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2.5 MF-ja nëpërmjet MSH-së garanton transparencë për Mb</w:t>
      </w:r>
      <w:r>
        <w:rPr>
          <w:rFonts w:ascii="CG Times" w:hAnsi="CG Times"/>
          <w:color w:val="000000"/>
          <w:sz w:val="21"/>
          <w:szCs w:val="21"/>
        </w:rPr>
        <w:t>retërinë e Norvegjisë dhe KEB-in</w:t>
      </w:r>
      <w:r w:rsidRPr="001A434A">
        <w:rPr>
          <w:rFonts w:ascii="CG Times" w:hAnsi="CG Times"/>
          <w:color w:val="000000"/>
          <w:sz w:val="21"/>
          <w:szCs w:val="21"/>
        </w:rPr>
        <w:t xml:space="preserve">, duke informuar përfituesit e projektit për pjesëmarrjen e KEB-it nëpërmjet llogarisë së besimit në Norvegji në financimin e projektit. </w:t>
      </w:r>
    </w:p>
    <w:p w:rsidR="00481195" w:rsidRPr="00533F8C" w:rsidRDefault="00481195" w:rsidP="00481195">
      <w:pPr>
        <w:jc w:val="center"/>
        <w:rPr>
          <w:rFonts w:ascii="CG Times" w:hAnsi="CG Times"/>
          <w:b/>
          <w:color w:val="000000"/>
          <w:sz w:val="10"/>
          <w:szCs w:val="21"/>
        </w:rPr>
      </w:pPr>
    </w:p>
    <w:p w:rsidR="00481195" w:rsidRPr="001A434A" w:rsidRDefault="00481195" w:rsidP="00481195">
      <w:pPr>
        <w:jc w:val="center"/>
        <w:rPr>
          <w:rFonts w:ascii="CG Times" w:hAnsi="CG Times"/>
          <w:color w:val="000000"/>
          <w:sz w:val="21"/>
          <w:szCs w:val="21"/>
        </w:rPr>
      </w:pPr>
      <w:r w:rsidRPr="001A434A">
        <w:rPr>
          <w:rFonts w:ascii="CG Times" w:hAnsi="CG Times"/>
          <w:color w:val="000000"/>
          <w:sz w:val="21"/>
          <w:szCs w:val="21"/>
        </w:rPr>
        <w:t>Neni 3</w:t>
      </w:r>
    </w:p>
    <w:p w:rsidR="00481195" w:rsidRPr="001A434A" w:rsidRDefault="00481195" w:rsidP="00481195">
      <w:pPr>
        <w:jc w:val="center"/>
        <w:rPr>
          <w:rFonts w:ascii="CG Times" w:hAnsi="CG Times"/>
          <w:b/>
          <w:color w:val="000000"/>
          <w:sz w:val="21"/>
          <w:szCs w:val="21"/>
        </w:rPr>
      </w:pPr>
      <w:r w:rsidRPr="001A434A">
        <w:rPr>
          <w:rFonts w:ascii="CG Times" w:hAnsi="CG Times"/>
          <w:b/>
          <w:color w:val="000000"/>
          <w:sz w:val="21"/>
          <w:szCs w:val="21"/>
        </w:rPr>
        <w:t>Përgjegjësia për projektin</w:t>
      </w:r>
    </w:p>
    <w:p w:rsidR="00481195" w:rsidRPr="00533F8C" w:rsidRDefault="00481195" w:rsidP="00481195">
      <w:pPr>
        <w:jc w:val="center"/>
        <w:rPr>
          <w:rFonts w:ascii="CG Times" w:hAnsi="CG Times"/>
          <w:b/>
          <w:color w:val="000000"/>
          <w:sz w:val="16"/>
          <w:szCs w:val="21"/>
        </w:rPr>
      </w:pP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3.1 Përfituesi</w:t>
      </w:r>
      <w:r w:rsidRPr="001A434A">
        <w:rPr>
          <w:rFonts w:ascii="CG Times" w:hAnsi="CG Times"/>
          <w:color w:val="FF0000"/>
          <w:sz w:val="21"/>
          <w:szCs w:val="21"/>
        </w:rPr>
        <w:t xml:space="preserve"> </w:t>
      </w:r>
      <w:r w:rsidRPr="001A434A">
        <w:rPr>
          <w:rFonts w:ascii="CG Times" w:hAnsi="CG Times"/>
          <w:color w:val="000000"/>
          <w:sz w:val="21"/>
          <w:szCs w:val="21"/>
        </w:rPr>
        <w:t>cakton MSH-në për menaxhimin, zbatimin, monitorimin dhe raportimin e projektit. Megjithatë, përgjegjësia për të vepruar në përputhje me të gjitha detyrimet sipas marrëveshjes i mbetet Përfituesit.</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3.2 MSH-ja do të shfrytëzojë të njëjtën Njësi për Zbatimin e Projektit (NJZP)</w:t>
      </w:r>
      <w:r>
        <w:rPr>
          <w:rFonts w:ascii="CG Times" w:hAnsi="CG Times"/>
          <w:color w:val="000000"/>
          <w:sz w:val="21"/>
          <w:szCs w:val="21"/>
        </w:rPr>
        <w:t>,</w:t>
      </w:r>
      <w:r w:rsidRPr="001A434A">
        <w:rPr>
          <w:rFonts w:ascii="CG Times" w:hAnsi="CG Times"/>
          <w:color w:val="000000"/>
          <w:sz w:val="21"/>
          <w:szCs w:val="21"/>
        </w:rPr>
        <w:t xml:space="preserve"> që është krijuar brenda strukturës së saj për projektin F/P 1385 shtojca 4 “Rehabilitimi i Spitalit të Shkodrës, faza e tretë”. NJZP-ja është ekipi i MSH-së në ngarkim të zbatimit të përditshëm, menaxhimit fizik dhe financiar dhe vijueshmërisë së projektit. </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 xml:space="preserve">3.3 MSH-ja nëpërmjet NJZP-së do të ketë përgjegjësinë për fondet e marra nga KEB-i, zbatimin dhe mbikëqyrjen e projektit dhe do të mbajë të informuar KEB-in dhe MF-në mbi progresin </w:t>
      </w:r>
      <w:r>
        <w:rPr>
          <w:rFonts w:ascii="CG Times" w:hAnsi="CG Times"/>
          <w:color w:val="000000"/>
          <w:sz w:val="21"/>
          <w:szCs w:val="21"/>
        </w:rPr>
        <w:t>e projektit, duke i dhënë KEB-it</w:t>
      </w:r>
      <w:r w:rsidRPr="001A434A">
        <w:rPr>
          <w:rFonts w:ascii="CG Times" w:hAnsi="CG Times"/>
          <w:color w:val="000000"/>
          <w:sz w:val="21"/>
          <w:szCs w:val="21"/>
        </w:rPr>
        <w:t xml:space="preserve"> raportet dhe siç përcaktohet më tej në nenin 6 më poshtë. </w:t>
      </w:r>
    </w:p>
    <w:p w:rsidR="00481195" w:rsidRPr="00533F8C" w:rsidRDefault="00481195" w:rsidP="00481195">
      <w:pPr>
        <w:jc w:val="center"/>
        <w:rPr>
          <w:rFonts w:ascii="CG Times" w:hAnsi="CG Times"/>
          <w:b/>
          <w:color w:val="000000"/>
          <w:sz w:val="18"/>
          <w:szCs w:val="21"/>
        </w:rPr>
      </w:pPr>
    </w:p>
    <w:p w:rsidR="00481195" w:rsidRPr="001A434A" w:rsidRDefault="00481195" w:rsidP="00481195">
      <w:pPr>
        <w:jc w:val="center"/>
        <w:rPr>
          <w:rFonts w:ascii="CG Times" w:hAnsi="CG Times"/>
          <w:color w:val="000000"/>
          <w:sz w:val="21"/>
          <w:szCs w:val="21"/>
        </w:rPr>
      </w:pPr>
      <w:r w:rsidRPr="001A434A">
        <w:rPr>
          <w:rFonts w:ascii="CG Times" w:hAnsi="CG Times"/>
          <w:color w:val="000000"/>
          <w:sz w:val="21"/>
          <w:szCs w:val="21"/>
        </w:rPr>
        <w:t>Neni 4</w:t>
      </w:r>
    </w:p>
    <w:p w:rsidR="00481195" w:rsidRPr="001A434A" w:rsidRDefault="00481195" w:rsidP="00481195">
      <w:pPr>
        <w:jc w:val="center"/>
        <w:rPr>
          <w:rFonts w:ascii="CG Times" w:hAnsi="CG Times"/>
          <w:b/>
          <w:color w:val="000000"/>
          <w:sz w:val="21"/>
          <w:szCs w:val="21"/>
        </w:rPr>
      </w:pPr>
      <w:r w:rsidRPr="001A434A">
        <w:rPr>
          <w:rFonts w:ascii="CG Times" w:hAnsi="CG Times"/>
          <w:b/>
          <w:color w:val="000000"/>
          <w:sz w:val="21"/>
          <w:szCs w:val="21"/>
        </w:rPr>
        <w:t>Zbatimi i projektit</w:t>
      </w:r>
    </w:p>
    <w:p w:rsidR="00481195" w:rsidRPr="00533F8C" w:rsidRDefault="00481195" w:rsidP="00481195">
      <w:pPr>
        <w:jc w:val="center"/>
        <w:rPr>
          <w:rFonts w:ascii="CG Times" w:hAnsi="CG Times"/>
          <w:b/>
          <w:color w:val="000000"/>
          <w:sz w:val="18"/>
          <w:szCs w:val="21"/>
        </w:rPr>
      </w:pP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 xml:space="preserve">4.1 </w:t>
      </w:r>
      <w:r>
        <w:rPr>
          <w:rFonts w:ascii="CG Times" w:hAnsi="CG Times"/>
          <w:color w:val="000000"/>
          <w:sz w:val="21"/>
          <w:szCs w:val="21"/>
        </w:rPr>
        <w:t>Grant</w:t>
      </w:r>
      <w:r w:rsidRPr="001A434A">
        <w:rPr>
          <w:rFonts w:ascii="CG Times" w:hAnsi="CG Times"/>
          <w:color w:val="000000"/>
          <w:sz w:val="21"/>
          <w:szCs w:val="21"/>
        </w:rPr>
        <w:t>i</w:t>
      </w:r>
      <w:r w:rsidRPr="000E2DD7">
        <w:rPr>
          <w:rFonts w:ascii="CG Times" w:hAnsi="CG Times"/>
          <w:color w:val="000000"/>
          <w:sz w:val="4"/>
          <w:szCs w:val="21"/>
        </w:rPr>
        <w:t xml:space="preserve"> </w:t>
      </w:r>
      <w:r w:rsidRPr="001A434A">
        <w:rPr>
          <w:rFonts w:ascii="CG Times" w:hAnsi="CG Times"/>
          <w:color w:val="000000"/>
          <w:sz w:val="21"/>
          <w:szCs w:val="21"/>
        </w:rPr>
        <w:t>do</w:t>
      </w:r>
      <w:r w:rsidRPr="000E2DD7">
        <w:rPr>
          <w:rFonts w:ascii="CG Times" w:hAnsi="CG Times"/>
          <w:color w:val="000000"/>
          <w:sz w:val="6"/>
          <w:szCs w:val="21"/>
        </w:rPr>
        <w:t xml:space="preserve"> </w:t>
      </w:r>
      <w:r w:rsidRPr="001A434A">
        <w:rPr>
          <w:rFonts w:ascii="CG Times" w:hAnsi="CG Times"/>
          <w:color w:val="000000"/>
          <w:sz w:val="21"/>
          <w:szCs w:val="21"/>
        </w:rPr>
        <w:t>të</w:t>
      </w:r>
      <w:r w:rsidRPr="000E2DD7">
        <w:rPr>
          <w:rFonts w:ascii="CG Times" w:hAnsi="CG Times"/>
          <w:color w:val="000000"/>
          <w:sz w:val="6"/>
          <w:szCs w:val="21"/>
        </w:rPr>
        <w:t xml:space="preserve"> </w:t>
      </w:r>
      <w:r w:rsidRPr="001A434A">
        <w:rPr>
          <w:rFonts w:ascii="CG Times" w:hAnsi="CG Times"/>
          <w:color w:val="000000"/>
          <w:sz w:val="21"/>
          <w:szCs w:val="21"/>
        </w:rPr>
        <w:t>mbulojë</w:t>
      </w:r>
      <w:r w:rsidRPr="000E2DD7">
        <w:rPr>
          <w:rFonts w:ascii="CG Times" w:hAnsi="CG Times"/>
          <w:color w:val="000000"/>
          <w:sz w:val="6"/>
          <w:szCs w:val="21"/>
        </w:rPr>
        <w:t xml:space="preserve"> </w:t>
      </w:r>
      <w:r w:rsidRPr="001A434A">
        <w:rPr>
          <w:rFonts w:ascii="CG Times" w:hAnsi="CG Times"/>
          <w:color w:val="000000"/>
          <w:sz w:val="21"/>
          <w:szCs w:val="21"/>
        </w:rPr>
        <w:t>një</w:t>
      </w:r>
      <w:r w:rsidRPr="000E2DD7">
        <w:rPr>
          <w:rFonts w:ascii="CG Times" w:hAnsi="CG Times"/>
          <w:color w:val="000000"/>
          <w:sz w:val="18"/>
          <w:szCs w:val="21"/>
        </w:rPr>
        <w:t xml:space="preserve"> </w:t>
      </w:r>
      <w:r w:rsidRPr="001A434A">
        <w:rPr>
          <w:rFonts w:ascii="CG Times" w:hAnsi="CG Times"/>
          <w:color w:val="000000"/>
          <w:sz w:val="21"/>
          <w:szCs w:val="21"/>
        </w:rPr>
        <w:t>pjesë</w:t>
      </w:r>
      <w:r w:rsidRPr="000E2DD7">
        <w:rPr>
          <w:rFonts w:ascii="CG Times" w:hAnsi="CG Times"/>
          <w:color w:val="000000"/>
          <w:sz w:val="18"/>
          <w:szCs w:val="21"/>
        </w:rPr>
        <w:t xml:space="preserve"> </w:t>
      </w:r>
      <w:r w:rsidRPr="001A434A">
        <w:rPr>
          <w:rFonts w:ascii="CG Times" w:hAnsi="CG Times"/>
          <w:color w:val="000000"/>
          <w:sz w:val="21"/>
          <w:szCs w:val="21"/>
        </w:rPr>
        <w:t>të</w:t>
      </w:r>
      <w:r w:rsidRPr="000E2DD7">
        <w:rPr>
          <w:rFonts w:ascii="CG Times" w:hAnsi="CG Times"/>
          <w:color w:val="000000"/>
          <w:sz w:val="18"/>
          <w:szCs w:val="21"/>
        </w:rPr>
        <w:t xml:space="preserve"> </w:t>
      </w:r>
      <w:r w:rsidRPr="001A434A">
        <w:rPr>
          <w:rFonts w:ascii="CG Times" w:hAnsi="CG Times"/>
          <w:color w:val="000000"/>
          <w:sz w:val="21"/>
          <w:szCs w:val="21"/>
        </w:rPr>
        <w:t>kostove</w:t>
      </w:r>
      <w:r w:rsidRPr="000E2DD7">
        <w:rPr>
          <w:rFonts w:ascii="CG Times" w:hAnsi="CG Times"/>
          <w:color w:val="000000"/>
          <w:sz w:val="18"/>
          <w:szCs w:val="21"/>
        </w:rPr>
        <w:t xml:space="preserve"> </w:t>
      </w:r>
      <w:r w:rsidRPr="001A434A">
        <w:rPr>
          <w:rFonts w:ascii="CG Times" w:hAnsi="CG Times"/>
          <w:color w:val="000000"/>
          <w:sz w:val="21"/>
          <w:szCs w:val="21"/>
        </w:rPr>
        <w:t>të</w:t>
      </w:r>
      <w:r w:rsidRPr="000E2DD7">
        <w:rPr>
          <w:rFonts w:ascii="CG Times" w:hAnsi="CG Times"/>
          <w:color w:val="000000"/>
          <w:sz w:val="18"/>
          <w:szCs w:val="21"/>
        </w:rPr>
        <w:t xml:space="preserve"> </w:t>
      </w:r>
      <w:r w:rsidRPr="001A434A">
        <w:rPr>
          <w:rFonts w:ascii="CG Times" w:hAnsi="CG Times"/>
          <w:color w:val="000000"/>
          <w:sz w:val="21"/>
          <w:szCs w:val="21"/>
        </w:rPr>
        <w:t>mbikëqyrjes</w:t>
      </w:r>
      <w:r w:rsidRPr="000E2DD7">
        <w:rPr>
          <w:rFonts w:ascii="CG Times" w:hAnsi="CG Times"/>
          <w:color w:val="000000"/>
          <w:sz w:val="18"/>
          <w:szCs w:val="21"/>
        </w:rPr>
        <w:t xml:space="preserve"> </w:t>
      </w:r>
      <w:r w:rsidRPr="001A434A">
        <w:rPr>
          <w:rFonts w:ascii="CG Times" w:hAnsi="CG Times"/>
          <w:color w:val="000000"/>
          <w:sz w:val="21"/>
          <w:szCs w:val="21"/>
        </w:rPr>
        <w:t>së</w:t>
      </w:r>
      <w:r w:rsidRPr="000E2DD7">
        <w:rPr>
          <w:rFonts w:ascii="CG Times" w:hAnsi="CG Times"/>
          <w:color w:val="000000"/>
          <w:sz w:val="18"/>
          <w:szCs w:val="21"/>
        </w:rPr>
        <w:t xml:space="preserve"> </w:t>
      </w:r>
      <w:r w:rsidRPr="001A434A">
        <w:rPr>
          <w:rFonts w:ascii="CG Times" w:hAnsi="CG Times"/>
          <w:color w:val="000000"/>
          <w:sz w:val="21"/>
          <w:szCs w:val="21"/>
        </w:rPr>
        <w:t>projektit</w:t>
      </w:r>
      <w:r w:rsidRPr="000E2DD7">
        <w:rPr>
          <w:rFonts w:ascii="CG Times" w:hAnsi="CG Times"/>
          <w:color w:val="000000"/>
          <w:sz w:val="18"/>
          <w:szCs w:val="21"/>
        </w:rPr>
        <w:t xml:space="preserve">, </w:t>
      </w:r>
      <w:r w:rsidRPr="001A434A">
        <w:rPr>
          <w:rFonts w:ascii="CG Times" w:hAnsi="CG Times"/>
          <w:color w:val="000000"/>
          <w:sz w:val="21"/>
          <w:szCs w:val="21"/>
        </w:rPr>
        <w:t>siç</w:t>
      </w:r>
      <w:r w:rsidRPr="000E2DD7">
        <w:rPr>
          <w:rFonts w:ascii="CG Times" w:hAnsi="CG Times"/>
          <w:color w:val="000000"/>
          <w:sz w:val="18"/>
          <w:szCs w:val="21"/>
        </w:rPr>
        <w:t xml:space="preserve"> </w:t>
      </w:r>
      <w:r w:rsidRPr="001A434A">
        <w:rPr>
          <w:rFonts w:ascii="CG Times" w:hAnsi="CG Times"/>
          <w:color w:val="000000"/>
          <w:sz w:val="21"/>
          <w:szCs w:val="21"/>
        </w:rPr>
        <w:t>përshkruhet</w:t>
      </w:r>
      <w:r w:rsidRPr="000E2DD7">
        <w:rPr>
          <w:rFonts w:ascii="CG Times" w:hAnsi="CG Times"/>
          <w:color w:val="000000"/>
          <w:sz w:val="18"/>
          <w:szCs w:val="21"/>
        </w:rPr>
        <w:t xml:space="preserve"> </w:t>
      </w:r>
      <w:r w:rsidRPr="001A434A">
        <w:rPr>
          <w:rFonts w:ascii="CG Times" w:hAnsi="CG Times"/>
          <w:color w:val="000000"/>
          <w:sz w:val="21"/>
          <w:szCs w:val="21"/>
        </w:rPr>
        <w:t xml:space="preserve">në shtojcën A. KEB-i nuk merr përsipër të mbulojë asnjë shpenzim që tejkalon shumën e </w:t>
      </w:r>
      <w:r>
        <w:rPr>
          <w:rFonts w:ascii="CG Times" w:hAnsi="CG Times"/>
          <w:color w:val="000000"/>
          <w:sz w:val="21"/>
          <w:szCs w:val="21"/>
        </w:rPr>
        <w:t>grant</w:t>
      </w:r>
      <w:r w:rsidRPr="001A434A">
        <w:rPr>
          <w:rFonts w:ascii="CG Times" w:hAnsi="CG Times"/>
          <w:color w:val="000000"/>
          <w:sz w:val="21"/>
          <w:szCs w:val="21"/>
        </w:rPr>
        <w:t xml:space="preserve">it prej 50 000 eurosh. </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 xml:space="preserve">4.2 MF-ja do të garantojë se MSH/NJZP do ta përdorin </w:t>
      </w:r>
      <w:r>
        <w:rPr>
          <w:rFonts w:ascii="CG Times" w:hAnsi="CG Times"/>
          <w:color w:val="000000"/>
          <w:sz w:val="21"/>
          <w:szCs w:val="21"/>
        </w:rPr>
        <w:t>grant</w:t>
      </w:r>
      <w:r w:rsidRPr="001A434A">
        <w:rPr>
          <w:rFonts w:ascii="CG Times" w:hAnsi="CG Times"/>
          <w:color w:val="000000"/>
          <w:sz w:val="21"/>
          <w:szCs w:val="21"/>
        </w:rPr>
        <w:t xml:space="preserve">in e KEB-it në përputhje me procedurat e projektit F/P 1385 shtojca 4, duke përfshirë tenderimin, prokurimin, monitorimin e punimeve. </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 xml:space="preserve">4.3 Nëse priten ose ndodhin rritje të paparashikuara shpenzimesh apo detyrimesh financiare (qoftë për shkak të faktorëve të inflacionit, luhatjeve në kurset e këmbimit apo shumave rezervë të paparashikuara), MF-ja do të garantojë se MSH/NJZP do ta informojë në kohë siç duhet KEB-in në lidhje me rritjet. </w:t>
      </w:r>
    </w:p>
    <w:p w:rsidR="00481195" w:rsidRPr="00533F8C" w:rsidRDefault="00481195" w:rsidP="00481195">
      <w:pPr>
        <w:jc w:val="center"/>
        <w:rPr>
          <w:rFonts w:ascii="CG Times" w:hAnsi="CG Times"/>
          <w:color w:val="000000"/>
          <w:sz w:val="16"/>
          <w:szCs w:val="21"/>
        </w:rPr>
      </w:pPr>
    </w:p>
    <w:p w:rsidR="00481195" w:rsidRPr="001A434A" w:rsidRDefault="00481195" w:rsidP="00481195">
      <w:pPr>
        <w:jc w:val="center"/>
        <w:rPr>
          <w:rFonts w:ascii="CG Times" w:hAnsi="CG Times"/>
          <w:color w:val="000000"/>
          <w:sz w:val="21"/>
          <w:szCs w:val="21"/>
        </w:rPr>
      </w:pPr>
      <w:r w:rsidRPr="001A434A">
        <w:rPr>
          <w:rFonts w:ascii="CG Times" w:hAnsi="CG Times"/>
          <w:color w:val="000000"/>
          <w:sz w:val="21"/>
          <w:szCs w:val="21"/>
        </w:rPr>
        <w:t>Neni 5</w:t>
      </w:r>
    </w:p>
    <w:p w:rsidR="00481195" w:rsidRPr="001A434A" w:rsidRDefault="00481195" w:rsidP="00481195">
      <w:pPr>
        <w:jc w:val="center"/>
        <w:rPr>
          <w:rFonts w:ascii="CG Times" w:hAnsi="CG Times"/>
          <w:b/>
          <w:color w:val="000000"/>
          <w:sz w:val="21"/>
          <w:szCs w:val="21"/>
        </w:rPr>
      </w:pPr>
      <w:r w:rsidRPr="001A434A">
        <w:rPr>
          <w:rFonts w:ascii="CG Times" w:hAnsi="CG Times"/>
          <w:b/>
          <w:color w:val="000000"/>
          <w:sz w:val="21"/>
          <w:szCs w:val="21"/>
        </w:rPr>
        <w:t>Mbajtja e llogarive</w:t>
      </w:r>
    </w:p>
    <w:p w:rsidR="00481195" w:rsidRPr="00533F8C" w:rsidRDefault="00481195" w:rsidP="00481195">
      <w:pPr>
        <w:jc w:val="center"/>
        <w:rPr>
          <w:rFonts w:ascii="CG Times" w:hAnsi="CG Times"/>
          <w:b/>
          <w:color w:val="000000"/>
          <w:sz w:val="20"/>
          <w:szCs w:val="21"/>
        </w:rPr>
      </w:pPr>
    </w:p>
    <w:p w:rsidR="00481195" w:rsidRPr="00533F8C"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5.1</w:t>
      </w:r>
      <w:r w:rsidRPr="001A434A">
        <w:rPr>
          <w:rFonts w:ascii="CG Times" w:hAnsi="CG Times"/>
          <w:b/>
          <w:color w:val="000000"/>
          <w:sz w:val="21"/>
          <w:szCs w:val="21"/>
        </w:rPr>
        <w:t xml:space="preserve"> </w:t>
      </w:r>
      <w:r w:rsidRPr="001A434A">
        <w:rPr>
          <w:rFonts w:ascii="CG Times" w:hAnsi="CG Times"/>
          <w:color w:val="000000"/>
          <w:sz w:val="21"/>
          <w:szCs w:val="21"/>
        </w:rPr>
        <w:t xml:space="preserve">MSH-ja, nëpërmjet NJZP-së, do të bëjë regjistrime të llogarive që kanë lidhje me projektin, të cilat duhet të jenë në përputhje me standardet ndërkombëtare dhe të tregojnë në çdo kohë gjendjen e progresit të projektit dhe do të regjistrojë të gjitha veprimet e kryera me ndihmën e këtij </w:t>
      </w:r>
      <w:r>
        <w:rPr>
          <w:rFonts w:ascii="CG Times" w:hAnsi="CG Times"/>
          <w:color w:val="000000"/>
          <w:sz w:val="21"/>
          <w:szCs w:val="21"/>
        </w:rPr>
        <w:t>grant</w:t>
      </w:r>
      <w:r w:rsidRPr="001A434A">
        <w:rPr>
          <w:rFonts w:ascii="CG Times" w:hAnsi="CG Times"/>
          <w:color w:val="000000"/>
          <w:sz w:val="21"/>
          <w:szCs w:val="21"/>
        </w:rPr>
        <w:t xml:space="preserve">i. </w:t>
      </w:r>
      <w:r>
        <w:rPr>
          <w:rFonts w:ascii="CG Times" w:hAnsi="CG Times"/>
          <w:color w:val="000000"/>
          <w:sz w:val="21"/>
          <w:szCs w:val="21"/>
        </w:rPr>
        <w:t>Grant</w:t>
      </w:r>
      <w:r w:rsidRPr="001A434A">
        <w:rPr>
          <w:rFonts w:ascii="CG Times" w:hAnsi="CG Times"/>
          <w:color w:val="000000"/>
          <w:sz w:val="21"/>
          <w:szCs w:val="21"/>
        </w:rPr>
        <w:t xml:space="preserve">i i KEB-it i nënshtrohet procedurave të brendshme dhe të jashtme të auditimit, të përcaktuara në rregulloret financiare, rregullat dhe direktivat e zbatueshme në MSH dhe në projektin F/P 1385 shtojca 4. </w:t>
      </w:r>
    </w:p>
    <w:p w:rsidR="002E4CAB" w:rsidRDefault="002E4CAB" w:rsidP="00481195">
      <w:pPr>
        <w:jc w:val="center"/>
        <w:rPr>
          <w:rFonts w:ascii="CG Times" w:hAnsi="CG Times"/>
          <w:color w:val="000000"/>
          <w:sz w:val="21"/>
          <w:szCs w:val="21"/>
        </w:rPr>
      </w:pPr>
    </w:p>
    <w:p w:rsidR="002E4CAB" w:rsidRDefault="002E4CAB" w:rsidP="00481195">
      <w:pPr>
        <w:jc w:val="center"/>
        <w:rPr>
          <w:rFonts w:ascii="CG Times" w:hAnsi="CG Times"/>
          <w:color w:val="000000"/>
          <w:sz w:val="21"/>
          <w:szCs w:val="21"/>
        </w:rPr>
      </w:pPr>
    </w:p>
    <w:p w:rsidR="00481195" w:rsidRPr="001A434A" w:rsidRDefault="00481195" w:rsidP="00481195">
      <w:pPr>
        <w:jc w:val="center"/>
        <w:rPr>
          <w:rFonts w:ascii="CG Times" w:hAnsi="CG Times"/>
          <w:color w:val="000000"/>
          <w:sz w:val="21"/>
          <w:szCs w:val="21"/>
        </w:rPr>
      </w:pPr>
      <w:r w:rsidRPr="001A434A">
        <w:rPr>
          <w:rFonts w:ascii="CG Times" w:hAnsi="CG Times"/>
          <w:color w:val="000000"/>
          <w:sz w:val="21"/>
          <w:szCs w:val="21"/>
        </w:rPr>
        <w:t>Neni 6</w:t>
      </w:r>
    </w:p>
    <w:p w:rsidR="00481195" w:rsidRPr="001A434A" w:rsidRDefault="00481195" w:rsidP="00481195">
      <w:pPr>
        <w:jc w:val="center"/>
        <w:rPr>
          <w:rFonts w:ascii="CG Times" w:hAnsi="CG Times"/>
          <w:b/>
          <w:color w:val="000000"/>
          <w:sz w:val="21"/>
          <w:szCs w:val="21"/>
        </w:rPr>
      </w:pPr>
      <w:r w:rsidRPr="001A434A">
        <w:rPr>
          <w:rFonts w:ascii="CG Times" w:hAnsi="CG Times"/>
          <w:b/>
          <w:color w:val="000000"/>
          <w:sz w:val="21"/>
          <w:szCs w:val="21"/>
        </w:rPr>
        <w:t>Monitorimi dhe raportet</w:t>
      </w:r>
    </w:p>
    <w:p w:rsidR="00481195" w:rsidRPr="001A434A" w:rsidRDefault="00481195" w:rsidP="00481195">
      <w:pPr>
        <w:jc w:val="center"/>
        <w:rPr>
          <w:rFonts w:ascii="CG Times" w:hAnsi="CG Times"/>
          <w:b/>
          <w:color w:val="000000"/>
          <w:sz w:val="21"/>
          <w:szCs w:val="21"/>
        </w:rPr>
      </w:pP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6.1 MF-ja do të garantojë se raportimet e MSH/NJZP mbi shpenzimet e kryera do të jenë të shprehura në euro ose nëse pagesat do të bëhen në ndonjë monedhë tjetër, duke i konvertuar shumat përkatëse të paguara në euro sipas kursit ekzistues të këmbimit ndërbankar në ditën e pagesës së kontraktorit në monedhën jo euro.</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 xml:space="preserve">6.2 MF-ja do të garantojë që MSH/NJZP do t’i japë KEB-it raporte të përgatitura në përputhje me procedurat ndërkombëtare të mbajtjes së llogarive dhe raportimit. </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 xml:space="preserve">6.3 MF-ja do të garantojë se MSH/NJZP do të paraqesin te KEB-i kopje të të gjitha raporteve nga kontraktori mbikëqyrës gjatë </w:t>
      </w:r>
      <w:r>
        <w:rPr>
          <w:rFonts w:ascii="CG Times" w:hAnsi="CG Times"/>
          <w:color w:val="000000"/>
          <w:sz w:val="21"/>
          <w:szCs w:val="21"/>
        </w:rPr>
        <w:t>periudhës përkatëse të zbatimit</w:t>
      </w:r>
      <w:r w:rsidRPr="001A434A">
        <w:rPr>
          <w:rFonts w:ascii="CG Times" w:hAnsi="CG Times"/>
          <w:color w:val="000000"/>
          <w:sz w:val="21"/>
          <w:szCs w:val="21"/>
        </w:rPr>
        <w:t xml:space="preserve"> dhe një raport përfundimi te KEB-i dhe MF-ja tridhjetë (30) ditë pas përfundimit të aktiviteteve të mbështetura nga ky </w:t>
      </w:r>
      <w:r>
        <w:rPr>
          <w:rFonts w:ascii="CG Times" w:hAnsi="CG Times"/>
          <w:color w:val="000000"/>
          <w:sz w:val="21"/>
          <w:szCs w:val="21"/>
        </w:rPr>
        <w:t>grant</w:t>
      </w:r>
      <w:r w:rsidRPr="001A434A">
        <w:rPr>
          <w:rFonts w:ascii="CG Times" w:hAnsi="CG Times"/>
          <w:color w:val="000000"/>
          <w:sz w:val="21"/>
          <w:szCs w:val="21"/>
        </w:rPr>
        <w:t>. Raporti i përfundimit do të përfshijë një vlerësim të aktiviteteve dhe një raport financiar. Ky raport përfundimi do të jetë i pranueshëm për KEB-in dhe MF-në.</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 xml:space="preserve">6.4 MF-ja do të garantojë se MSH/NJZP do t’u japë përfaqësuesve të KEB-it akses në dokumentacionin e projektit, përfshirë mbajtjen e llogarive që janë të lidhura me projektin. </w:t>
      </w:r>
    </w:p>
    <w:p w:rsidR="00481195" w:rsidRPr="001A434A" w:rsidRDefault="00481195" w:rsidP="00481195">
      <w:pPr>
        <w:jc w:val="center"/>
        <w:rPr>
          <w:rFonts w:ascii="CG Times" w:hAnsi="CG Times"/>
          <w:b/>
          <w:color w:val="000000"/>
          <w:sz w:val="21"/>
          <w:szCs w:val="21"/>
        </w:rPr>
      </w:pPr>
    </w:p>
    <w:p w:rsidR="00481195" w:rsidRPr="001A434A" w:rsidRDefault="00481195" w:rsidP="00481195">
      <w:pPr>
        <w:jc w:val="center"/>
        <w:rPr>
          <w:rFonts w:ascii="CG Times" w:hAnsi="CG Times"/>
          <w:color w:val="000000"/>
          <w:sz w:val="21"/>
          <w:szCs w:val="21"/>
        </w:rPr>
      </w:pPr>
      <w:r w:rsidRPr="001A434A">
        <w:rPr>
          <w:rFonts w:ascii="CG Times" w:hAnsi="CG Times"/>
          <w:color w:val="000000"/>
          <w:sz w:val="21"/>
          <w:szCs w:val="21"/>
        </w:rPr>
        <w:t>Neni 7</w:t>
      </w:r>
    </w:p>
    <w:p w:rsidR="00481195" w:rsidRPr="001A434A" w:rsidRDefault="00481195" w:rsidP="00481195">
      <w:pPr>
        <w:jc w:val="center"/>
        <w:rPr>
          <w:rFonts w:ascii="CG Times" w:hAnsi="CG Times"/>
          <w:b/>
          <w:color w:val="000000"/>
          <w:sz w:val="21"/>
          <w:szCs w:val="21"/>
        </w:rPr>
      </w:pPr>
      <w:r w:rsidRPr="001A434A">
        <w:rPr>
          <w:rFonts w:ascii="CG Times" w:hAnsi="CG Times"/>
          <w:b/>
          <w:color w:val="000000"/>
          <w:sz w:val="21"/>
          <w:szCs w:val="21"/>
        </w:rPr>
        <w:t>Njoftimi</w:t>
      </w:r>
    </w:p>
    <w:p w:rsidR="00481195" w:rsidRPr="001A434A" w:rsidRDefault="00481195" w:rsidP="00481195">
      <w:pPr>
        <w:jc w:val="center"/>
        <w:rPr>
          <w:rFonts w:ascii="CG Times" w:hAnsi="CG Times"/>
          <w:b/>
          <w:color w:val="000000"/>
          <w:sz w:val="21"/>
          <w:szCs w:val="21"/>
        </w:rPr>
      </w:pP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7.1 Çdo njoftim që do t’i jepet secilës prej palëve në lidhje me këtë marrëveshje do të bëhet ose do të dërgohet në mënyrë</w:t>
      </w:r>
      <w:r>
        <w:rPr>
          <w:rFonts w:ascii="CG Times" w:hAnsi="CG Times"/>
          <w:color w:val="000000"/>
          <w:sz w:val="21"/>
          <w:szCs w:val="21"/>
        </w:rPr>
        <w:t xml:space="preserve"> efikase me shkresë ose faks te</w:t>
      </w:r>
      <w:r w:rsidRPr="001A434A">
        <w:rPr>
          <w:rFonts w:ascii="CG Times" w:hAnsi="CG Times"/>
          <w:color w:val="000000"/>
          <w:sz w:val="21"/>
          <w:szCs w:val="21"/>
        </w:rPr>
        <w:t xml:space="preserve"> palët e adresuara më poshtë. Adresa e secilës prej palëve mund të ndryshohet me njoftime, sipas mënyrës së përcaktuar në këtë dispozitë. </w:t>
      </w:r>
    </w:p>
    <w:p w:rsidR="00481195" w:rsidRPr="001A434A" w:rsidRDefault="00481195" w:rsidP="00481195">
      <w:pPr>
        <w:spacing w:line="276" w:lineRule="auto"/>
        <w:ind w:firstLine="720"/>
        <w:jc w:val="both"/>
        <w:rPr>
          <w:rFonts w:ascii="CG Times" w:hAnsi="CG Times"/>
          <w:color w:val="000000"/>
          <w:sz w:val="21"/>
          <w:szCs w:val="21"/>
        </w:rPr>
      </w:pPr>
      <w:r w:rsidRPr="001A434A">
        <w:rPr>
          <w:rFonts w:ascii="CG Times" w:hAnsi="CG Times"/>
          <w:color w:val="000000"/>
          <w:sz w:val="21"/>
          <w:szCs w:val="21"/>
        </w:rPr>
        <w:t>7.2 Çdo njoftim për KEB-in do të adresohet në:</w:t>
      </w:r>
    </w:p>
    <w:p w:rsidR="00481195" w:rsidRPr="001A434A" w:rsidRDefault="00481195" w:rsidP="00481195">
      <w:pPr>
        <w:ind w:left="720"/>
        <w:jc w:val="both"/>
        <w:rPr>
          <w:rFonts w:ascii="CG Times" w:hAnsi="CG Times"/>
          <w:color w:val="000000"/>
          <w:sz w:val="21"/>
          <w:szCs w:val="21"/>
        </w:rPr>
      </w:pPr>
      <w:r w:rsidRPr="001A434A">
        <w:rPr>
          <w:rFonts w:ascii="CG Times" w:hAnsi="CG Times"/>
          <w:color w:val="000000"/>
          <w:sz w:val="21"/>
          <w:szCs w:val="21"/>
        </w:rPr>
        <w:t>Director General for Loans</w:t>
      </w:r>
    </w:p>
    <w:p w:rsidR="00481195" w:rsidRPr="001A434A" w:rsidRDefault="00481195" w:rsidP="00481195">
      <w:pPr>
        <w:ind w:left="720"/>
        <w:jc w:val="both"/>
        <w:rPr>
          <w:rFonts w:ascii="CG Times" w:hAnsi="CG Times"/>
          <w:color w:val="000000"/>
          <w:sz w:val="21"/>
          <w:szCs w:val="21"/>
        </w:rPr>
      </w:pPr>
      <w:r w:rsidRPr="001A434A">
        <w:rPr>
          <w:rFonts w:ascii="CG Times" w:hAnsi="CG Times"/>
          <w:color w:val="000000"/>
          <w:sz w:val="21"/>
          <w:szCs w:val="21"/>
        </w:rPr>
        <w:t xml:space="preserve">Council of Europe Development Bank </w:t>
      </w:r>
    </w:p>
    <w:p w:rsidR="00481195" w:rsidRPr="001A434A" w:rsidRDefault="00481195" w:rsidP="00481195">
      <w:pPr>
        <w:ind w:left="720"/>
        <w:jc w:val="both"/>
        <w:rPr>
          <w:rFonts w:ascii="CG Times" w:hAnsi="CG Times"/>
          <w:color w:val="000000"/>
          <w:sz w:val="21"/>
          <w:szCs w:val="21"/>
        </w:rPr>
      </w:pPr>
      <w:r w:rsidRPr="001A434A">
        <w:rPr>
          <w:rFonts w:ascii="CG Times" w:hAnsi="CG Times"/>
          <w:color w:val="000000"/>
          <w:sz w:val="21"/>
          <w:szCs w:val="21"/>
        </w:rPr>
        <w:t>55, Avenue Kleber</w:t>
      </w:r>
    </w:p>
    <w:p w:rsidR="00481195" w:rsidRPr="001A434A" w:rsidRDefault="00481195" w:rsidP="00481195">
      <w:pPr>
        <w:ind w:left="720"/>
        <w:jc w:val="both"/>
        <w:rPr>
          <w:rFonts w:ascii="CG Times" w:hAnsi="CG Times"/>
          <w:color w:val="000000"/>
          <w:sz w:val="21"/>
          <w:szCs w:val="21"/>
        </w:rPr>
      </w:pPr>
      <w:r w:rsidRPr="001A434A">
        <w:rPr>
          <w:rFonts w:ascii="CG Times" w:hAnsi="CG Times"/>
          <w:color w:val="000000"/>
          <w:sz w:val="21"/>
          <w:szCs w:val="21"/>
        </w:rPr>
        <w:t>75016 Paris, France</w:t>
      </w:r>
    </w:p>
    <w:p w:rsidR="00481195" w:rsidRPr="001A434A" w:rsidRDefault="00481195" w:rsidP="00481195">
      <w:pPr>
        <w:ind w:left="720"/>
        <w:jc w:val="both"/>
        <w:rPr>
          <w:rFonts w:ascii="CG Times" w:hAnsi="CG Times"/>
          <w:color w:val="000000"/>
          <w:sz w:val="21"/>
          <w:szCs w:val="21"/>
        </w:rPr>
      </w:pPr>
      <w:r w:rsidRPr="001A434A">
        <w:rPr>
          <w:rFonts w:ascii="CG Times" w:hAnsi="CG Times"/>
          <w:color w:val="000000"/>
          <w:sz w:val="21"/>
          <w:szCs w:val="21"/>
        </w:rPr>
        <w:t xml:space="preserve">Faks: 33 1 47 55 37 52 </w:t>
      </w:r>
    </w:p>
    <w:p w:rsidR="00481195" w:rsidRPr="001A434A" w:rsidRDefault="00481195" w:rsidP="00481195">
      <w:pPr>
        <w:ind w:left="720"/>
        <w:jc w:val="both"/>
        <w:rPr>
          <w:rFonts w:ascii="CG Times" w:hAnsi="CG Times"/>
          <w:color w:val="000000"/>
          <w:sz w:val="21"/>
          <w:szCs w:val="21"/>
        </w:rPr>
      </w:pPr>
    </w:p>
    <w:p w:rsidR="00481195" w:rsidRPr="001A434A" w:rsidRDefault="00481195" w:rsidP="00481195">
      <w:pPr>
        <w:ind w:left="720"/>
        <w:jc w:val="both"/>
        <w:rPr>
          <w:rFonts w:ascii="CG Times" w:hAnsi="CG Times"/>
          <w:sz w:val="21"/>
          <w:szCs w:val="21"/>
        </w:rPr>
      </w:pPr>
      <w:r w:rsidRPr="001A434A">
        <w:rPr>
          <w:rFonts w:ascii="CG Times" w:hAnsi="CG Times"/>
          <w:color w:val="000000"/>
          <w:sz w:val="21"/>
          <w:szCs w:val="21"/>
        </w:rPr>
        <w:t xml:space="preserve">Çdo njoftim për MF-në do të adresohet në: </w:t>
      </w:r>
    </w:p>
    <w:p w:rsidR="00481195" w:rsidRPr="001A434A" w:rsidRDefault="00481195" w:rsidP="00481195">
      <w:pPr>
        <w:ind w:left="720"/>
        <w:jc w:val="both"/>
        <w:rPr>
          <w:rFonts w:ascii="CG Times" w:hAnsi="CG Times"/>
          <w:sz w:val="21"/>
          <w:szCs w:val="21"/>
        </w:rPr>
      </w:pPr>
      <w:r w:rsidRPr="001A434A">
        <w:rPr>
          <w:rFonts w:ascii="CG Times" w:hAnsi="CG Times"/>
          <w:sz w:val="21"/>
          <w:szCs w:val="21"/>
        </w:rPr>
        <w:t>Ministria e Financave</w:t>
      </w:r>
    </w:p>
    <w:p w:rsidR="00481195" w:rsidRPr="001A434A" w:rsidRDefault="00481195" w:rsidP="00481195">
      <w:pPr>
        <w:ind w:left="720"/>
        <w:jc w:val="both"/>
        <w:rPr>
          <w:rFonts w:ascii="CG Times" w:hAnsi="CG Times"/>
          <w:sz w:val="21"/>
          <w:szCs w:val="21"/>
        </w:rPr>
      </w:pPr>
      <w:r w:rsidRPr="001A434A">
        <w:rPr>
          <w:rFonts w:ascii="CG Times" w:hAnsi="CG Times"/>
          <w:sz w:val="21"/>
          <w:szCs w:val="21"/>
        </w:rPr>
        <w:t>Bulevardi “Dëshmorët e Kombit” nr. 1, Tirana, Albania</w:t>
      </w:r>
    </w:p>
    <w:p w:rsidR="00481195" w:rsidRPr="001A434A" w:rsidRDefault="00481195" w:rsidP="00481195">
      <w:pPr>
        <w:ind w:left="720"/>
        <w:jc w:val="both"/>
        <w:rPr>
          <w:rFonts w:ascii="CG Times" w:hAnsi="CG Times"/>
          <w:sz w:val="21"/>
          <w:szCs w:val="21"/>
        </w:rPr>
      </w:pPr>
      <w:r w:rsidRPr="001A434A">
        <w:rPr>
          <w:rFonts w:ascii="CG Times" w:hAnsi="CG Times"/>
          <w:sz w:val="21"/>
          <w:szCs w:val="21"/>
        </w:rPr>
        <w:t>Në vëmendje të: Ministrit të Financave</w:t>
      </w:r>
    </w:p>
    <w:p w:rsidR="00481195" w:rsidRPr="001A434A" w:rsidRDefault="00481195" w:rsidP="00481195">
      <w:pPr>
        <w:spacing w:line="360" w:lineRule="auto"/>
        <w:ind w:left="720"/>
        <w:jc w:val="both"/>
        <w:rPr>
          <w:rFonts w:ascii="CG Times" w:hAnsi="CG Times"/>
          <w:sz w:val="21"/>
          <w:szCs w:val="21"/>
        </w:rPr>
      </w:pPr>
      <w:r w:rsidRPr="001A434A">
        <w:rPr>
          <w:rFonts w:ascii="CG Times" w:hAnsi="CG Times"/>
          <w:sz w:val="21"/>
          <w:szCs w:val="21"/>
        </w:rPr>
        <w:t xml:space="preserve">Faks: +(355 4) 22 84 94 </w:t>
      </w:r>
    </w:p>
    <w:p w:rsidR="00481195" w:rsidRPr="001A434A" w:rsidRDefault="00481195" w:rsidP="00481195">
      <w:pPr>
        <w:jc w:val="center"/>
        <w:rPr>
          <w:rFonts w:ascii="CG Times" w:hAnsi="CG Times"/>
          <w:sz w:val="21"/>
          <w:szCs w:val="21"/>
        </w:rPr>
      </w:pPr>
      <w:r w:rsidRPr="001A434A">
        <w:rPr>
          <w:rFonts w:ascii="CG Times" w:hAnsi="CG Times"/>
          <w:sz w:val="21"/>
          <w:szCs w:val="21"/>
        </w:rPr>
        <w:t>Neni 8</w:t>
      </w:r>
    </w:p>
    <w:p w:rsidR="00481195" w:rsidRPr="001A434A" w:rsidRDefault="00481195" w:rsidP="00481195">
      <w:pPr>
        <w:jc w:val="center"/>
        <w:rPr>
          <w:rFonts w:ascii="CG Times" w:hAnsi="CG Times"/>
          <w:b/>
          <w:sz w:val="21"/>
          <w:szCs w:val="21"/>
        </w:rPr>
      </w:pPr>
      <w:r w:rsidRPr="001A434A">
        <w:rPr>
          <w:rFonts w:ascii="CG Times" w:hAnsi="CG Times"/>
          <w:b/>
          <w:sz w:val="21"/>
          <w:szCs w:val="21"/>
        </w:rPr>
        <w:t>Amendamentet</w:t>
      </w:r>
    </w:p>
    <w:p w:rsidR="00481195" w:rsidRPr="001A434A" w:rsidRDefault="00481195" w:rsidP="00481195">
      <w:pPr>
        <w:jc w:val="center"/>
        <w:rPr>
          <w:rFonts w:ascii="CG Times" w:hAnsi="CG Times"/>
          <w:b/>
          <w:sz w:val="21"/>
          <w:szCs w:val="21"/>
        </w:rPr>
      </w:pPr>
    </w:p>
    <w:p w:rsidR="00481195" w:rsidRPr="001A434A" w:rsidRDefault="00481195" w:rsidP="00481195">
      <w:pPr>
        <w:spacing w:line="276" w:lineRule="auto"/>
        <w:ind w:firstLine="720"/>
        <w:jc w:val="both"/>
        <w:rPr>
          <w:rFonts w:ascii="CG Times" w:hAnsi="CG Times"/>
          <w:sz w:val="21"/>
          <w:szCs w:val="21"/>
        </w:rPr>
      </w:pPr>
      <w:r w:rsidRPr="001A434A">
        <w:rPr>
          <w:rFonts w:ascii="CG Times" w:hAnsi="CG Times"/>
          <w:sz w:val="21"/>
          <w:szCs w:val="21"/>
        </w:rPr>
        <w:t xml:space="preserve">8.1 Kjo marrëveshje mund të ndryshohet me amendamente zyrtare nga KEB-i dhe MF-ja, ku secila prej tyre do të japë vlerësim të plotë për amendimin e çdo propozimi. </w:t>
      </w:r>
    </w:p>
    <w:p w:rsidR="00481195" w:rsidRPr="001A434A" w:rsidRDefault="00481195" w:rsidP="00481195">
      <w:pPr>
        <w:jc w:val="center"/>
        <w:rPr>
          <w:rFonts w:ascii="CG Times" w:hAnsi="CG Times"/>
          <w:b/>
          <w:sz w:val="21"/>
          <w:szCs w:val="21"/>
        </w:rPr>
      </w:pPr>
    </w:p>
    <w:p w:rsidR="00481195" w:rsidRPr="001A434A" w:rsidRDefault="00481195" w:rsidP="00481195">
      <w:pPr>
        <w:jc w:val="center"/>
        <w:rPr>
          <w:rFonts w:ascii="CG Times" w:hAnsi="CG Times"/>
          <w:sz w:val="21"/>
          <w:szCs w:val="21"/>
        </w:rPr>
      </w:pPr>
      <w:r w:rsidRPr="001A434A">
        <w:rPr>
          <w:rFonts w:ascii="CG Times" w:hAnsi="CG Times"/>
          <w:sz w:val="21"/>
          <w:szCs w:val="21"/>
        </w:rPr>
        <w:t>Neni 9</w:t>
      </w:r>
    </w:p>
    <w:p w:rsidR="00481195" w:rsidRPr="001A434A" w:rsidRDefault="00481195" w:rsidP="00481195">
      <w:pPr>
        <w:jc w:val="center"/>
        <w:rPr>
          <w:rFonts w:ascii="CG Times" w:hAnsi="CG Times"/>
          <w:b/>
          <w:sz w:val="21"/>
          <w:szCs w:val="21"/>
        </w:rPr>
      </w:pPr>
      <w:r w:rsidRPr="001A434A">
        <w:rPr>
          <w:rFonts w:ascii="CG Times" w:hAnsi="CG Times"/>
          <w:b/>
          <w:sz w:val="21"/>
          <w:szCs w:val="21"/>
        </w:rPr>
        <w:t>Konfliktet</w:t>
      </w:r>
    </w:p>
    <w:p w:rsidR="00481195" w:rsidRPr="001A434A" w:rsidRDefault="00481195" w:rsidP="00481195">
      <w:pPr>
        <w:jc w:val="center"/>
        <w:rPr>
          <w:rFonts w:ascii="CG Times" w:hAnsi="CG Times"/>
          <w:b/>
          <w:sz w:val="21"/>
          <w:szCs w:val="21"/>
        </w:rPr>
      </w:pPr>
    </w:p>
    <w:p w:rsidR="00481195" w:rsidRPr="001A434A" w:rsidRDefault="00481195" w:rsidP="00481195">
      <w:pPr>
        <w:spacing w:line="276" w:lineRule="auto"/>
        <w:ind w:firstLine="720"/>
        <w:jc w:val="both"/>
        <w:rPr>
          <w:rFonts w:ascii="CG Times" w:hAnsi="CG Times"/>
          <w:sz w:val="21"/>
          <w:szCs w:val="21"/>
        </w:rPr>
      </w:pPr>
      <w:r w:rsidRPr="001A434A">
        <w:rPr>
          <w:rFonts w:ascii="CG Times" w:hAnsi="CG Times"/>
          <w:sz w:val="21"/>
          <w:szCs w:val="21"/>
        </w:rPr>
        <w:t>9.1 Konfliktet ndërmjet palëve të kësaj marrëveshjeje i nënshtrohen arbitrazhit sipas kushteve të përcaktuara në kapitullin 4 të rregullores për kredinë KEB.</w:t>
      </w:r>
    </w:p>
    <w:p w:rsidR="00481195" w:rsidRPr="001A434A" w:rsidRDefault="00481195" w:rsidP="00481195">
      <w:pPr>
        <w:jc w:val="center"/>
        <w:rPr>
          <w:rFonts w:ascii="CG Times" w:hAnsi="CG Times"/>
          <w:b/>
          <w:sz w:val="21"/>
          <w:szCs w:val="21"/>
        </w:rPr>
      </w:pPr>
    </w:p>
    <w:p w:rsidR="00481195" w:rsidRPr="001A434A" w:rsidRDefault="00481195" w:rsidP="00481195">
      <w:pPr>
        <w:jc w:val="center"/>
        <w:rPr>
          <w:rFonts w:ascii="CG Times" w:hAnsi="CG Times"/>
          <w:sz w:val="21"/>
          <w:szCs w:val="21"/>
        </w:rPr>
      </w:pPr>
      <w:r w:rsidRPr="001A434A">
        <w:rPr>
          <w:rFonts w:ascii="CG Times" w:hAnsi="CG Times"/>
          <w:sz w:val="21"/>
          <w:szCs w:val="21"/>
        </w:rPr>
        <w:t>Neni 10</w:t>
      </w:r>
    </w:p>
    <w:p w:rsidR="00481195" w:rsidRPr="001A434A" w:rsidRDefault="00481195" w:rsidP="00481195">
      <w:pPr>
        <w:jc w:val="center"/>
        <w:rPr>
          <w:rFonts w:ascii="CG Times" w:hAnsi="CG Times"/>
          <w:b/>
          <w:sz w:val="21"/>
          <w:szCs w:val="21"/>
        </w:rPr>
      </w:pPr>
      <w:r w:rsidRPr="001A434A">
        <w:rPr>
          <w:rFonts w:ascii="CG Times" w:hAnsi="CG Times"/>
          <w:b/>
          <w:sz w:val="21"/>
          <w:szCs w:val="21"/>
        </w:rPr>
        <w:t>Hyrja në fuqi dhe kohëzgjatja e marrëveshjes</w:t>
      </w:r>
    </w:p>
    <w:p w:rsidR="00481195" w:rsidRPr="001A434A" w:rsidRDefault="00481195" w:rsidP="00481195">
      <w:pPr>
        <w:jc w:val="center"/>
        <w:rPr>
          <w:rFonts w:ascii="CG Times" w:hAnsi="CG Times"/>
          <w:b/>
          <w:sz w:val="21"/>
          <w:szCs w:val="21"/>
        </w:rPr>
      </w:pPr>
    </w:p>
    <w:p w:rsidR="00481195" w:rsidRPr="001A434A" w:rsidRDefault="00481195" w:rsidP="00481195">
      <w:pPr>
        <w:spacing w:line="276" w:lineRule="auto"/>
        <w:ind w:firstLine="720"/>
        <w:jc w:val="both"/>
        <w:rPr>
          <w:rFonts w:ascii="CG Times" w:hAnsi="CG Times"/>
          <w:sz w:val="21"/>
          <w:szCs w:val="21"/>
        </w:rPr>
      </w:pPr>
      <w:r w:rsidRPr="001A434A">
        <w:rPr>
          <w:rFonts w:ascii="CG Times" w:hAnsi="CG Times"/>
          <w:sz w:val="21"/>
          <w:szCs w:val="21"/>
        </w:rPr>
        <w:t xml:space="preserve">10.1 Kjo marrëveshje do të hyjë në fuqi pas </w:t>
      </w:r>
      <w:r>
        <w:rPr>
          <w:rFonts w:ascii="CG Times" w:hAnsi="CG Times"/>
          <w:sz w:val="21"/>
          <w:szCs w:val="21"/>
        </w:rPr>
        <w:t xml:space="preserve">njoftimit, </w:t>
      </w:r>
      <w:r w:rsidRPr="001A434A">
        <w:rPr>
          <w:rFonts w:ascii="CG Times" w:hAnsi="CG Times"/>
          <w:sz w:val="21"/>
          <w:szCs w:val="21"/>
        </w:rPr>
        <w:t>nënshkrimit nga palët dhe pas përfundimit të procedur</w:t>
      </w:r>
      <w:r w:rsidRPr="001A434A">
        <w:rPr>
          <w:rFonts w:ascii="CG Times" w:hAnsi="CG Times"/>
          <w:color w:val="000000"/>
          <w:sz w:val="21"/>
          <w:szCs w:val="21"/>
        </w:rPr>
        <w:t>ë</w:t>
      </w:r>
      <w:r w:rsidRPr="001A434A">
        <w:rPr>
          <w:rFonts w:ascii="CG Times" w:hAnsi="CG Times"/>
          <w:sz w:val="21"/>
          <w:szCs w:val="21"/>
        </w:rPr>
        <w:t>s përkatëse ligjore të Republikës së Shqipërisë.</w:t>
      </w:r>
    </w:p>
    <w:p w:rsidR="00481195" w:rsidRPr="001A434A" w:rsidRDefault="00481195" w:rsidP="00481195">
      <w:pPr>
        <w:spacing w:line="276" w:lineRule="auto"/>
        <w:ind w:firstLine="720"/>
        <w:jc w:val="both"/>
        <w:rPr>
          <w:rFonts w:ascii="CG Times" w:hAnsi="CG Times"/>
          <w:sz w:val="21"/>
          <w:szCs w:val="21"/>
        </w:rPr>
      </w:pPr>
      <w:r w:rsidRPr="001A434A">
        <w:rPr>
          <w:rFonts w:ascii="CG Times" w:hAnsi="CG Times"/>
          <w:sz w:val="21"/>
          <w:szCs w:val="21"/>
        </w:rPr>
        <w:t xml:space="preserve">10.2 Marrëveshja nuk do të jetë më në fuqi tridhjetë ditë pasi njëra nga palët të ketë dhënë njoftimin me shkrim te palët e tjera për vendimin e saj për t’i dhënë fund marrëveshjes për arsye të bazuara. </w:t>
      </w:r>
    </w:p>
    <w:p w:rsidR="00481195" w:rsidRPr="001A434A" w:rsidRDefault="00481195" w:rsidP="00481195">
      <w:pPr>
        <w:spacing w:line="276" w:lineRule="auto"/>
        <w:ind w:firstLine="720"/>
        <w:jc w:val="both"/>
        <w:rPr>
          <w:rFonts w:ascii="CG Times" w:hAnsi="CG Times"/>
          <w:sz w:val="21"/>
          <w:szCs w:val="21"/>
        </w:rPr>
      </w:pPr>
      <w:r w:rsidRPr="001A434A">
        <w:rPr>
          <w:rFonts w:ascii="CG Times" w:hAnsi="CG Times"/>
          <w:sz w:val="21"/>
          <w:szCs w:val="21"/>
        </w:rPr>
        <w:t>10.3 Marrëveshja nuk do të jetë më në fuqi në rastet e mëposhtme:</w:t>
      </w:r>
    </w:p>
    <w:p w:rsidR="00481195" w:rsidRPr="001A434A" w:rsidRDefault="00481195" w:rsidP="00481195">
      <w:pPr>
        <w:ind w:firstLine="720"/>
        <w:jc w:val="both"/>
        <w:rPr>
          <w:rFonts w:ascii="CG Times" w:hAnsi="CG Times"/>
          <w:color w:val="FF0000"/>
          <w:sz w:val="21"/>
          <w:szCs w:val="21"/>
        </w:rPr>
      </w:pPr>
      <w:r w:rsidRPr="001A434A">
        <w:rPr>
          <w:rFonts w:ascii="CG Times" w:hAnsi="CG Times"/>
          <w:sz w:val="21"/>
          <w:szCs w:val="21"/>
        </w:rPr>
        <w:t xml:space="preserve">- Pagimi i </w:t>
      </w:r>
      <w:r>
        <w:rPr>
          <w:rFonts w:ascii="CG Times" w:hAnsi="CG Times"/>
          <w:sz w:val="21"/>
          <w:szCs w:val="21"/>
        </w:rPr>
        <w:t>grant</w:t>
      </w:r>
      <w:r w:rsidRPr="001A434A">
        <w:rPr>
          <w:rFonts w:ascii="CG Times" w:hAnsi="CG Times"/>
          <w:sz w:val="21"/>
          <w:szCs w:val="21"/>
        </w:rPr>
        <w:t>it të plotë nga ana e KEB-it për P</w:t>
      </w:r>
      <w:r w:rsidRPr="001A434A">
        <w:rPr>
          <w:rFonts w:ascii="CG Times" w:hAnsi="CG Times"/>
          <w:color w:val="000000"/>
          <w:sz w:val="21"/>
          <w:szCs w:val="21"/>
        </w:rPr>
        <w:t>ërfituesin;</w:t>
      </w:r>
    </w:p>
    <w:p w:rsidR="00481195" w:rsidRPr="001A434A" w:rsidRDefault="00481195" w:rsidP="00481195">
      <w:pPr>
        <w:ind w:firstLine="720"/>
        <w:jc w:val="both"/>
        <w:rPr>
          <w:rFonts w:ascii="CG Times" w:hAnsi="CG Times"/>
          <w:color w:val="FF0000"/>
          <w:sz w:val="21"/>
          <w:szCs w:val="21"/>
        </w:rPr>
      </w:pPr>
      <w:r>
        <w:rPr>
          <w:rFonts w:ascii="CG Times" w:hAnsi="CG Times"/>
          <w:color w:val="000000"/>
          <w:sz w:val="21"/>
          <w:szCs w:val="21"/>
        </w:rPr>
        <w:t>- Shfrytëzimi i plotë i grantit ose rikthimi eventual te KEB-i</w:t>
      </w:r>
      <w:r w:rsidRPr="001A434A">
        <w:rPr>
          <w:rFonts w:ascii="CG Times" w:hAnsi="CG Times"/>
          <w:color w:val="000000"/>
          <w:sz w:val="21"/>
          <w:szCs w:val="21"/>
        </w:rPr>
        <w:t xml:space="preserve"> nga Përfituesi</w:t>
      </w:r>
      <w:r w:rsidRPr="001A434A">
        <w:rPr>
          <w:rFonts w:ascii="CG Times" w:hAnsi="CG Times"/>
          <w:color w:val="FF0000"/>
          <w:sz w:val="21"/>
          <w:szCs w:val="21"/>
        </w:rPr>
        <w:t xml:space="preserve"> </w:t>
      </w:r>
      <w:r w:rsidRPr="001A434A">
        <w:rPr>
          <w:rFonts w:ascii="CG Times" w:hAnsi="CG Times"/>
          <w:color w:val="000000"/>
          <w:sz w:val="21"/>
          <w:szCs w:val="21"/>
        </w:rPr>
        <w:t>të çdo balance të mbetur, e pashpenzuar në kohën e përfundimit të projektit;</w:t>
      </w:r>
    </w:p>
    <w:p w:rsidR="00481195" w:rsidRPr="001A434A" w:rsidRDefault="00481195" w:rsidP="00481195">
      <w:pPr>
        <w:ind w:firstLine="720"/>
        <w:jc w:val="both"/>
        <w:rPr>
          <w:rFonts w:ascii="CG Times" w:hAnsi="CG Times"/>
          <w:color w:val="000000"/>
          <w:sz w:val="21"/>
          <w:szCs w:val="21"/>
        </w:rPr>
      </w:pPr>
      <w:r w:rsidRPr="001A434A">
        <w:rPr>
          <w:rFonts w:ascii="CG Times" w:hAnsi="CG Times"/>
          <w:color w:val="000000"/>
          <w:sz w:val="21"/>
          <w:szCs w:val="21"/>
        </w:rPr>
        <w:t xml:space="preserve">- Paraqitja e një raporti përfundimi nga MSH/NJZP te KEB-i, si dhe pranimi nga kjo e fundit dhe MF-ja të raportit të përfundimit, siç përcaktohet në pikën 6.3 më lart. </w:t>
      </w:r>
    </w:p>
    <w:p w:rsidR="00481195" w:rsidRPr="001A434A" w:rsidRDefault="00481195" w:rsidP="00481195">
      <w:pPr>
        <w:ind w:firstLine="720"/>
        <w:jc w:val="both"/>
        <w:rPr>
          <w:rFonts w:ascii="CG Times" w:hAnsi="CG Times"/>
          <w:color w:val="000000"/>
          <w:sz w:val="21"/>
          <w:szCs w:val="21"/>
        </w:rPr>
      </w:pPr>
      <w:r w:rsidRPr="001A434A">
        <w:rPr>
          <w:rFonts w:ascii="CG Times" w:hAnsi="CG Times"/>
          <w:color w:val="000000"/>
          <w:sz w:val="21"/>
          <w:szCs w:val="21"/>
        </w:rPr>
        <w:t xml:space="preserve">Në dëshmi të kësaj, nënshkruesit, të autorizuar sipas rregullave, kanë nënshkruar këtë marrëveshje në gjuhën angleze në dy kopje origjinale. </w:t>
      </w:r>
    </w:p>
    <w:p w:rsidR="00481195" w:rsidRPr="001A434A" w:rsidRDefault="00481195" w:rsidP="00481195">
      <w:pPr>
        <w:ind w:left="720"/>
        <w:jc w:val="both"/>
        <w:rPr>
          <w:rFonts w:ascii="CG Times" w:hAnsi="CG Times"/>
          <w:color w:val="000000"/>
          <w:sz w:val="21"/>
          <w:szCs w:val="21"/>
        </w:rPr>
      </w:pPr>
      <w:r w:rsidRPr="001A434A">
        <w:rPr>
          <w:rFonts w:ascii="CG Times" w:hAnsi="CG Times"/>
          <w:color w:val="000000"/>
          <w:sz w:val="21"/>
          <w:szCs w:val="21"/>
        </w:rPr>
        <w:t xml:space="preserve">Nënshkruar në _______________ </w:t>
      </w:r>
      <w:r w:rsidRPr="001A434A">
        <w:rPr>
          <w:rFonts w:ascii="CG Times" w:hAnsi="CG Times"/>
          <w:color w:val="000000"/>
          <w:sz w:val="21"/>
          <w:szCs w:val="21"/>
        </w:rPr>
        <w:tab/>
      </w:r>
      <w:r w:rsidRPr="001A434A">
        <w:rPr>
          <w:rFonts w:ascii="CG Times" w:hAnsi="CG Times"/>
          <w:color w:val="000000"/>
          <w:sz w:val="21"/>
          <w:szCs w:val="21"/>
        </w:rPr>
        <w:tab/>
      </w:r>
      <w:r w:rsidRPr="001A434A">
        <w:rPr>
          <w:rFonts w:ascii="CG Times" w:hAnsi="CG Times"/>
          <w:color w:val="000000"/>
          <w:sz w:val="21"/>
          <w:szCs w:val="21"/>
        </w:rPr>
        <w:tab/>
        <w:t xml:space="preserve">Nënshkruar në _______________ </w:t>
      </w:r>
    </w:p>
    <w:p w:rsidR="00481195" w:rsidRPr="001A434A" w:rsidRDefault="00481195" w:rsidP="00481195">
      <w:pPr>
        <w:ind w:left="720"/>
        <w:jc w:val="both"/>
        <w:rPr>
          <w:rFonts w:ascii="CG Times" w:hAnsi="CG Times"/>
          <w:color w:val="000000"/>
          <w:sz w:val="21"/>
          <w:szCs w:val="21"/>
        </w:rPr>
      </w:pPr>
      <w:r w:rsidRPr="001A434A">
        <w:rPr>
          <w:rFonts w:ascii="CG Times" w:hAnsi="CG Times"/>
          <w:color w:val="000000"/>
          <w:sz w:val="21"/>
          <w:szCs w:val="21"/>
        </w:rPr>
        <w:t>Më (data)____________________</w:t>
      </w:r>
      <w:r w:rsidRPr="001A434A">
        <w:rPr>
          <w:rFonts w:ascii="CG Times" w:hAnsi="CG Times"/>
          <w:color w:val="000000"/>
          <w:sz w:val="21"/>
          <w:szCs w:val="21"/>
        </w:rPr>
        <w:tab/>
      </w:r>
      <w:r w:rsidRPr="001A434A">
        <w:rPr>
          <w:rFonts w:ascii="CG Times" w:hAnsi="CG Times"/>
          <w:color w:val="000000"/>
          <w:sz w:val="21"/>
          <w:szCs w:val="21"/>
        </w:rPr>
        <w:tab/>
      </w:r>
      <w:r w:rsidRPr="001A434A">
        <w:rPr>
          <w:rFonts w:ascii="CG Times" w:hAnsi="CG Times"/>
          <w:color w:val="000000"/>
          <w:sz w:val="21"/>
          <w:szCs w:val="21"/>
        </w:rPr>
        <w:tab/>
        <w:t>Më (data)____________________</w:t>
      </w:r>
    </w:p>
    <w:p w:rsidR="00481195" w:rsidRPr="001A434A" w:rsidRDefault="00481195" w:rsidP="00481195">
      <w:pPr>
        <w:ind w:left="720"/>
        <w:jc w:val="both"/>
        <w:rPr>
          <w:rFonts w:ascii="CG Times" w:hAnsi="CG Times"/>
          <w:color w:val="000000"/>
          <w:sz w:val="21"/>
          <w:szCs w:val="21"/>
        </w:rPr>
      </w:pPr>
    </w:p>
    <w:p w:rsidR="00481195" w:rsidRPr="001A434A" w:rsidRDefault="00481195" w:rsidP="00481195">
      <w:pPr>
        <w:ind w:left="720"/>
        <w:jc w:val="both"/>
        <w:rPr>
          <w:rFonts w:ascii="CG Times" w:hAnsi="CG Times"/>
          <w:sz w:val="21"/>
          <w:szCs w:val="21"/>
        </w:rPr>
      </w:pPr>
      <w:r w:rsidRPr="001A434A">
        <w:rPr>
          <w:rFonts w:ascii="CG Times" w:hAnsi="CG Times"/>
          <w:color w:val="000000"/>
          <w:sz w:val="21"/>
          <w:szCs w:val="21"/>
        </w:rPr>
        <w:t xml:space="preserve">Për </w:t>
      </w:r>
      <w:r w:rsidRPr="001A434A">
        <w:rPr>
          <w:rFonts w:ascii="CG Times" w:hAnsi="CG Times"/>
          <w:sz w:val="21"/>
          <w:szCs w:val="21"/>
        </w:rPr>
        <w:t>Këshillin e Bankës Europiane për Zhvillim</w:t>
      </w:r>
      <w:r w:rsidRPr="001A434A">
        <w:rPr>
          <w:rFonts w:ascii="CG Times" w:hAnsi="CG Times"/>
          <w:sz w:val="21"/>
          <w:szCs w:val="21"/>
        </w:rPr>
        <w:tab/>
      </w:r>
      <w:r w:rsidRPr="001A434A">
        <w:rPr>
          <w:rFonts w:ascii="CG Times" w:hAnsi="CG Times"/>
          <w:sz w:val="21"/>
          <w:szCs w:val="21"/>
        </w:rPr>
        <w:tab/>
        <w:t xml:space="preserve">Për Republikën e Shqipërisë </w:t>
      </w:r>
    </w:p>
    <w:p w:rsidR="00481195" w:rsidRPr="001A434A" w:rsidRDefault="00481195" w:rsidP="00481195">
      <w:pPr>
        <w:ind w:left="720"/>
        <w:jc w:val="both"/>
        <w:rPr>
          <w:rFonts w:ascii="CG Times" w:hAnsi="CG Times"/>
          <w:sz w:val="21"/>
          <w:szCs w:val="21"/>
        </w:rPr>
      </w:pPr>
      <w:r w:rsidRPr="001A434A">
        <w:rPr>
          <w:rFonts w:ascii="CG Times" w:hAnsi="CG Times"/>
          <w:sz w:val="21"/>
          <w:szCs w:val="21"/>
        </w:rPr>
        <w:tab/>
      </w:r>
      <w:r w:rsidRPr="001A434A">
        <w:rPr>
          <w:rFonts w:ascii="CG Times" w:hAnsi="CG Times"/>
          <w:sz w:val="21"/>
          <w:szCs w:val="21"/>
        </w:rPr>
        <w:tab/>
      </w:r>
      <w:r w:rsidRPr="001A434A">
        <w:rPr>
          <w:rFonts w:ascii="CG Times" w:hAnsi="CG Times"/>
          <w:sz w:val="21"/>
          <w:szCs w:val="21"/>
        </w:rPr>
        <w:tab/>
      </w:r>
      <w:r w:rsidRPr="001A434A">
        <w:rPr>
          <w:rFonts w:ascii="CG Times" w:hAnsi="CG Times"/>
          <w:sz w:val="21"/>
          <w:szCs w:val="21"/>
        </w:rPr>
        <w:tab/>
      </w:r>
      <w:r w:rsidRPr="001A434A">
        <w:rPr>
          <w:rFonts w:ascii="CG Times" w:hAnsi="CG Times"/>
          <w:sz w:val="21"/>
          <w:szCs w:val="21"/>
        </w:rPr>
        <w:tab/>
      </w:r>
      <w:r w:rsidRPr="001A434A">
        <w:rPr>
          <w:rFonts w:ascii="CG Times" w:hAnsi="CG Times"/>
          <w:sz w:val="21"/>
          <w:szCs w:val="21"/>
        </w:rPr>
        <w:tab/>
      </w:r>
      <w:r w:rsidRPr="001A434A">
        <w:rPr>
          <w:rFonts w:ascii="CG Times" w:hAnsi="CG Times"/>
          <w:sz w:val="21"/>
          <w:szCs w:val="21"/>
        </w:rPr>
        <w:tab/>
        <w:t>Ministria e Financave</w:t>
      </w:r>
    </w:p>
    <w:p w:rsidR="00481195" w:rsidRPr="001A434A" w:rsidRDefault="00481195" w:rsidP="00481195">
      <w:pPr>
        <w:ind w:left="720"/>
        <w:jc w:val="both"/>
        <w:rPr>
          <w:rFonts w:ascii="CG Times" w:hAnsi="CG Times"/>
          <w:sz w:val="21"/>
          <w:szCs w:val="21"/>
        </w:rPr>
      </w:pPr>
      <w:r w:rsidRPr="001A434A">
        <w:rPr>
          <w:rFonts w:ascii="CG Times" w:hAnsi="CG Times"/>
          <w:sz w:val="21"/>
          <w:szCs w:val="21"/>
        </w:rPr>
        <w:t>Emri: ______________________</w:t>
      </w:r>
      <w:r w:rsidRPr="001A434A">
        <w:rPr>
          <w:rFonts w:ascii="CG Times" w:hAnsi="CG Times"/>
          <w:sz w:val="21"/>
          <w:szCs w:val="21"/>
        </w:rPr>
        <w:tab/>
      </w:r>
      <w:r w:rsidRPr="001A434A">
        <w:rPr>
          <w:rFonts w:ascii="CG Times" w:hAnsi="CG Times"/>
          <w:sz w:val="21"/>
          <w:szCs w:val="21"/>
        </w:rPr>
        <w:tab/>
      </w:r>
      <w:r w:rsidRPr="001A434A">
        <w:rPr>
          <w:rFonts w:ascii="CG Times" w:hAnsi="CG Times"/>
          <w:sz w:val="21"/>
          <w:szCs w:val="21"/>
        </w:rPr>
        <w:tab/>
      </w:r>
      <w:r>
        <w:rPr>
          <w:rFonts w:ascii="CG Times" w:hAnsi="CG Times"/>
          <w:sz w:val="21"/>
          <w:szCs w:val="21"/>
        </w:rPr>
        <w:tab/>
      </w:r>
      <w:r w:rsidRPr="001A434A">
        <w:rPr>
          <w:rFonts w:ascii="CG Times" w:hAnsi="CG Times"/>
          <w:sz w:val="21"/>
          <w:szCs w:val="21"/>
        </w:rPr>
        <w:t xml:space="preserve">Emri: ______________________ </w:t>
      </w:r>
    </w:p>
    <w:p w:rsidR="00481195" w:rsidRPr="001A434A" w:rsidRDefault="00481195" w:rsidP="00481195">
      <w:pPr>
        <w:ind w:left="720"/>
        <w:jc w:val="both"/>
        <w:rPr>
          <w:rFonts w:ascii="CG Times" w:hAnsi="CG Times"/>
          <w:color w:val="000000"/>
          <w:sz w:val="21"/>
          <w:szCs w:val="21"/>
        </w:rPr>
      </w:pPr>
      <w:r w:rsidRPr="001A434A">
        <w:rPr>
          <w:rFonts w:ascii="CG Times" w:hAnsi="CG Times"/>
          <w:sz w:val="21"/>
          <w:szCs w:val="21"/>
        </w:rPr>
        <w:t>Titulli: ______________________</w:t>
      </w:r>
      <w:r w:rsidRPr="001A434A">
        <w:rPr>
          <w:rFonts w:ascii="CG Times" w:hAnsi="CG Times"/>
          <w:sz w:val="21"/>
          <w:szCs w:val="21"/>
        </w:rPr>
        <w:tab/>
      </w:r>
      <w:r w:rsidRPr="001A434A">
        <w:rPr>
          <w:rFonts w:ascii="CG Times" w:hAnsi="CG Times"/>
          <w:sz w:val="21"/>
          <w:szCs w:val="21"/>
        </w:rPr>
        <w:tab/>
      </w:r>
      <w:r w:rsidRPr="001A434A">
        <w:rPr>
          <w:rFonts w:ascii="CG Times" w:hAnsi="CG Times"/>
          <w:sz w:val="21"/>
          <w:szCs w:val="21"/>
        </w:rPr>
        <w:tab/>
        <w:t>Titulli: Ministër _______________</w:t>
      </w:r>
    </w:p>
    <w:p w:rsidR="00481195" w:rsidRPr="001A434A" w:rsidRDefault="00481195" w:rsidP="00481195">
      <w:pPr>
        <w:jc w:val="both"/>
        <w:rPr>
          <w:rFonts w:ascii="CG Times" w:hAnsi="CG Times"/>
          <w:color w:val="000000"/>
          <w:sz w:val="21"/>
          <w:szCs w:val="21"/>
        </w:rPr>
      </w:pPr>
    </w:p>
    <w:p w:rsidR="00481195" w:rsidRPr="001A434A" w:rsidRDefault="00481195" w:rsidP="00481195">
      <w:pPr>
        <w:jc w:val="center"/>
        <w:rPr>
          <w:rFonts w:ascii="CG Times" w:hAnsi="CG Times"/>
          <w:color w:val="000000"/>
          <w:sz w:val="21"/>
          <w:szCs w:val="21"/>
        </w:rPr>
      </w:pPr>
      <w:r w:rsidRPr="001A434A">
        <w:rPr>
          <w:rFonts w:ascii="CG Times" w:hAnsi="CG Times"/>
          <w:color w:val="000000"/>
          <w:sz w:val="21"/>
          <w:szCs w:val="21"/>
        </w:rPr>
        <w:t>SHTOJCA A</w:t>
      </w:r>
    </w:p>
    <w:p w:rsidR="00481195" w:rsidRPr="001A434A" w:rsidRDefault="00481195" w:rsidP="00481195">
      <w:pPr>
        <w:jc w:val="center"/>
        <w:rPr>
          <w:rFonts w:ascii="CG Times" w:hAnsi="CG Times"/>
          <w:color w:val="000000"/>
          <w:sz w:val="21"/>
          <w:szCs w:val="21"/>
        </w:rPr>
      </w:pPr>
      <w:r w:rsidRPr="001A434A">
        <w:rPr>
          <w:rFonts w:ascii="CG Times" w:hAnsi="CG Times"/>
          <w:color w:val="000000"/>
          <w:sz w:val="21"/>
          <w:szCs w:val="21"/>
        </w:rPr>
        <w:t>SINTEZA E PROJEKTIT</w:t>
      </w:r>
    </w:p>
    <w:p w:rsidR="00481195" w:rsidRPr="001A434A" w:rsidRDefault="00481195" w:rsidP="00481195">
      <w:pPr>
        <w:jc w:val="center"/>
        <w:rPr>
          <w:rFonts w:ascii="CG Times" w:hAnsi="CG Times"/>
          <w:b/>
          <w:color w:val="00000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7058"/>
      </w:tblGrid>
      <w:tr w:rsidR="00481195" w:rsidRPr="001A434A" w:rsidTr="00C03277">
        <w:tc>
          <w:tcPr>
            <w:tcW w:w="226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 xml:space="preserve">Projekti </w:t>
            </w:r>
          </w:p>
        </w:tc>
        <w:tc>
          <w:tcPr>
            <w:tcW w:w="7308" w:type="dxa"/>
            <w:shd w:val="clear" w:color="auto" w:fill="auto"/>
          </w:tcPr>
          <w:p w:rsidR="00481195" w:rsidRPr="001A434A" w:rsidRDefault="00481195" w:rsidP="00C03277">
            <w:pPr>
              <w:rPr>
                <w:rFonts w:ascii="CG Times" w:hAnsi="CG Times"/>
                <w:color w:val="000000"/>
                <w:sz w:val="21"/>
                <w:szCs w:val="21"/>
              </w:rPr>
            </w:pPr>
            <w:r w:rsidRPr="001A434A">
              <w:rPr>
                <w:rFonts w:ascii="CG Times" w:hAnsi="CG Times"/>
                <w:color w:val="000000"/>
                <w:sz w:val="21"/>
                <w:szCs w:val="21"/>
              </w:rPr>
              <w:t>Asistencë teknike për zgjatjen e kontratës së mbikëqyrjes në lidhje me projektin F/P 1385 shtojca 4 “Rehabilitimi i Spitalit Rajonal të Shkodrës - faza e tretë”</w:t>
            </w:r>
          </w:p>
        </w:tc>
      </w:tr>
      <w:tr w:rsidR="00481195" w:rsidRPr="001A434A" w:rsidTr="00C03277">
        <w:tc>
          <w:tcPr>
            <w:tcW w:w="226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Shteti</w:t>
            </w:r>
          </w:p>
        </w:tc>
        <w:tc>
          <w:tcPr>
            <w:tcW w:w="730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Shqipëri</w:t>
            </w:r>
          </w:p>
        </w:tc>
      </w:tr>
      <w:tr w:rsidR="00481195" w:rsidRPr="001A434A" w:rsidTr="00C03277">
        <w:tc>
          <w:tcPr>
            <w:tcW w:w="226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Agjencia e zbatimit</w:t>
            </w:r>
          </w:p>
        </w:tc>
        <w:tc>
          <w:tcPr>
            <w:tcW w:w="730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MSH-ja nëpërmjet NJZP-së</w:t>
            </w:r>
          </w:p>
        </w:tc>
      </w:tr>
      <w:tr w:rsidR="00481195" w:rsidRPr="001A434A" w:rsidTr="00C03277">
        <w:tc>
          <w:tcPr>
            <w:tcW w:w="226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 xml:space="preserve">Përfituesit </w:t>
            </w:r>
          </w:p>
        </w:tc>
        <w:tc>
          <w:tcPr>
            <w:tcW w:w="730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Ministria e Shëndetësisë</w:t>
            </w:r>
          </w:p>
        </w:tc>
      </w:tr>
      <w:tr w:rsidR="00481195" w:rsidRPr="001A434A" w:rsidTr="00C03277">
        <w:tc>
          <w:tcPr>
            <w:tcW w:w="226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 xml:space="preserve">Vlera e </w:t>
            </w:r>
            <w:r>
              <w:rPr>
                <w:rFonts w:ascii="CG Times" w:hAnsi="CG Times"/>
                <w:b/>
                <w:color w:val="000000"/>
                <w:sz w:val="21"/>
                <w:szCs w:val="21"/>
              </w:rPr>
              <w:t>grant</w:t>
            </w:r>
            <w:r w:rsidRPr="001A434A">
              <w:rPr>
                <w:rFonts w:ascii="CG Times" w:hAnsi="CG Times"/>
                <w:b/>
                <w:color w:val="000000"/>
                <w:sz w:val="21"/>
                <w:szCs w:val="21"/>
              </w:rPr>
              <w:t>it</w:t>
            </w:r>
          </w:p>
        </w:tc>
        <w:tc>
          <w:tcPr>
            <w:tcW w:w="730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50 000 euro</w:t>
            </w:r>
          </w:p>
        </w:tc>
      </w:tr>
      <w:tr w:rsidR="00481195" w:rsidRPr="001A434A" w:rsidTr="00C03277">
        <w:tc>
          <w:tcPr>
            <w:tcW w:w="226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Periudha e zbatimit</w:t>
            </w:r>
          </w:p>
        </w:tc>
        <w:tc>
          <w:tcPr>
            <w:tcW w:w="730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1 qershor deri më 31 tetor 2012</w:t>
            </w:r>
          </w:p>
        </w:tc>
      </w:tr>
      <w:tr w:rsidR="00481195" w:rsidRPr="001A434A" w:rsidTr="00C03277">
        <w:tc>
          <w:tcPr>
            <w:tcW w:w="226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Shpenzimet e planifikuara</w:t>
            </w:r>
          </w:p>
        </w:tc>
        <w:tc>
          <w:tcPr>
            <w:tcW w:w="7308" w:type="dxa"/>
            <w:shd w:val="clear" w:color="auto" w:fill="auto"/>
          </w:tcPr>
          <w:p w:rsidR="00481195" w:rsidRPr="001A434A" w:rsidRDefault="00481195" w:rsidP="00C03277">
            <w:pPr>
              <w:rPr>
                <w:rFonts w:ascii="CG Times" w:hAnsi="CG Times"/>
                <w:color w:val="000000"/>
                <w:sz w:val="21"/>
                <w:szCs w:val="21"/>
              </w:rPr>
            </w:pPr>
            <w:r w:rsidRPr="001A434A">
              <w:rPr>
                <w:rFonts w:ascii="CG Times" w:hAnsi="CG Times"/>
                <w:color w:val="000000"/>
                <w:sz w:val="21"/>
                <w:szCs w:val="21"/>
              </w:rPr>
              <w:t xml:space="preserve">Fondet e </w:t>
            </w:r>
            <w:r>
              <w:rPr>
                <w:rFonts w:ascii="CG Times" w:hAnsi="CG Times"/>
                <w:color w:val="000000"/>
                <w:sz w:val="21"/>
                <w:szCs w:val="21"/>
              </w:rPr>
              <w:t>grant</w:t>
            </w:r>
            <w:r w:rsidRPr="001A434A">
              <w:rPr>
                <w:rFonts w:ascii="CG Times" w:hAnsi="CG Times"/>
                <w:color w:val="000000"/>
                <w:sz w:val="21"/>
                <w:szCs w:val="21"/>
              </w:rPr>
              <w:t xml:space="preserve">it do të përdoren për të zgjatur kontratën ekzistuese të mbikëqyrjes me TopConsult, Bon, Gjermani. </w:t>
            </w:r>
          </w:p>
        </w:tc>
      </w:tr>
      <w:tr w:rsidR="00481195" w:rsidRPr="001A434A" w:rsidTr="00C03277">
        <w:tc>
          <w:tcPr>
            <w:tcW w:w="226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Ndikimet sociale</w:t>
            </w:r>
          </w:p>
        </w:tc>
        <w:tc>
          <w:tcPr>
            <w:tcW w:w="7308" w:type="dxa"/>
            <w:shd w:val="clear" w:color="auto" w:fill="auto"/>
          </w:tcPr>
          <w:p w:rsidR="00481195" w:rsidRPr="001A434A" w:rsidRDefault="00481195" w:rsidP="00C03277">
            <w:pPr>
              <w:rPr>
                <w:rFonts w:ascii="CG Times" w:hAnsi="CG Times"/>
                <w:color w:val="000000"/>
                <w:sz w:val="21"/>
                <w:szCs w:val="21"/>
              </w:rPr>
            </w:pPr>
            <w:r w:rsidRPr="001A434A">
              <w:rPr>
                <w:rFonts w:ascii="CG Times" w:hAnsi="CG Times"/>
                <w:color w:val="000000"/>
                <w:sz w:val="21"/>
                <w:szCs w:val="21"/>
              </w:rPr>
              <w:t>Spitali Rajonal i Shkodrës është qendra më e rëndësishme për kujdesin shëndetësor për pacientët ambulatorë dhe spitalorë në pjesën veriore të vendit. Sapo të përfundojë faza e tretë, spitali do të ketë një nivel të ri të shërbimeve shëndetësore</w:t>
            </w:r>
            <w:r>
              <w:rPr>
                <w:rFonts w:ascii="CG Times" w:hAnsi="CG Times"/>
                <w:color w:val="000000"/>
                <w:sz w:val="21"/>
                <w:szCs w:val="21"/>
              </w:rPr>
              <w:t>,</w:t>
            </w:r>
            <w:r w:rsidRPr="001A434A">
              <w:rPr>
                <w:rFonts w:ascii="CG Times" w:hAnsi="CG Times"/>
                <w:color w:val="000000"/>
                <w:sz w:val="21"/>
                <w:szCs w:val="21"/>
              </w:rPr>
              <w:t xml:space="preserve"> që do të përfshijnë koordinimin ndërmjet shërbimeve të specialitetit; projektin në përmbushje të nevojave personale të pacientit; fleksibilitetin për ndryshime të mundshme; standarde moderne të kujdesit; të gjitha këto për interesin më të mir</w:t>
            </w:r>
            <w:r>
              <w:rPr>
                <w:rFonts w:ascii="CG Times" w:hAnsi="CG Times"/>
                <w:color w:val="000000"/>
                <w:sz w:val="21"/>
                <w:szCs w:val="21"/>
              </w:rPr>
              <w:t>ë</w:t>
            </w:r>
            <w:r w:rsidRPr="001A434A">
              <w:rPr>
                <w:rFonts w:ascii="CG Times" w:hAnsi="CG Times"/>
                <w:color w:val="000000"/>
                <w:sz w:val="21"/>
                <w:szCs w:val="21"/>
              </w:rPr>
              <w:t xml:space="preserve"> të pacientëve ambulatorë dhe spitalorë të rajonit të Shkodrës. </w:t>
            </w:r>
          </w:p>
        </w:tc>
      </w:tr>
      <w:tr w:rsidR="00481195" w:rsidRPr="001A434A" w:rsidTr="00C03277">
        <w:tc>
          <w:tcPr>
            <w:tcW w:w="2268" w:type="dxa"/>
            <w:shd w:val="clear" w:color="auto" w:fill="auto"/>
          </w:tcPr>
          <w:p w:rsidR="00481195" w:rsidRPr="001A434A" w:rsidRDefault="00481195" w:rsidP="00C03277">
            <w:pPr>
              <w:rPr>
                <w:rFonts w:ascii="CG Times" w:hAnsi="CG Times"/>
                <w:b/>
                <w:color w:val="000000"/>
                <w:sz w:val="21"/>
                <w:szCs w:val="21"/>
              </w:rPr>
            </w:pPr>
            <w:r w:rsidRPr="001A434A">
              <w:rPr>
                <w:rFonts w:ascii="CG Times" w:hAnsi="CG Times"/>
                <w:b/>
                <w:color w:val="000000"/>
                <w:sz w:val="21"/>
                <w:szCs w:val="21"/>
              </w:rPr>
              <w:t>Procedurat e pagesës</w:t>
            </w:r>
          </w:p>
        </w:tc>
        <w:tc>
          <w:tcPr>
            <w:tcW w:w="7308" w:type="dxa"/>
            <w:shd w:val="clear" w:color="auto" w:fill="auto"/>
          </w:tcPr>
          <w:p w:rsidR="00481195" w:rsidRPr="001A434A" w:rsidRDefault="00481195" w:rsidP="00C03277">
            <w:pPr>
              <w:rPr>
                <w:rFonts w:ascii="CG Times" w:hAnsi="CG Times"/>
                <w:color w:val="000000"/>
                <w:sz w:val="21"/>
                <w:szCs w:val="21"/>
              </w:rPr>
            </w:pPr>
            <w:r w:rsidRPr="001A434A">
              <w:rPr>
                <w:rFonts w:ascii="CG Times" w:hAnsi="CG Times"/>
                <w:color w:val="000000"/>
                <w:sz w:val="21"/>
                <w:szCs w:val="21"/>
              </w:rPr>
              <w:t xml:space="preserve">Me një këst të vetëm prej </w:t>
            </w:r>
            <w:r>
              <w:rPr>
                <w:color w:val="000000"/>
                <w:sz w:val="21"/>
                <w:szCs w:val="21"/>
              </w:rPr>
              <w:t>€</w:t>
            </w:r>
            <w:r w:rsidRPr="001A434A">
              <w:rPr>
                <w:rFonts w:ascii="CG Times" w:hAnsi="CG Times"/>
                <w:color w:val="000000"/>
                <w:sz w:val="21"/>
                <w:szCs w:val="21"/>
              </w:rPr>
              <w:t xml:space="preserve"> 50 000, pas hyrjes në fuqi të marrëveshjes së kontributit. </w:t>
            </w:r>
          </w:p>
        </w:tc>
      </w:tr>
    </w:tbl>
    <w:p w:rsidR="00481195" w:rsidRPr="001A434A" w:rsidRDefault="00481195" w:rsidP="00481195">
      <w:pPr>
        <w:pStyle w:val="Paragrafi"/>
        <w:rPr>
          <w:sz w:val="21"/>
          <w:szCs w:val="21"/>
          <w:lang w:val="sq-AL"/>
        </w:rPr>
      </w:pPr>
    </w:p>
    <w:p w:rsidR="00481195" w:rsidRPr="001A434A" w:rsidRDefault="00481195" w:rsidP="00481195">
      <w:pPr>
        <w:pStyle w:val="Paragrafi"/>
        <w:ind w:firstLine="0"/>
        <w:rPr>
          <w:sz w:val="21"/>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834, datë 21.11.2012</w:t>
      </w:r>
    </w:p>
    <w:p w:rsidR="00481195" w:rsidRPr="001A434A" w:rsidRDefault="00481195" w:rsidP="00481195">
      <w:pPr>
        <w:pStyle w:val="Paragrafi"/>
        <w:rPr>
          <w:sz w:val="21"/>
          <w:szCs w:val="21"/>
          <w:lang w:val="sq-AL"/>
        </w:rPr>
      </w:pPr>
    </w:p>
    <w:p w:rsidR="00481195" w:rsidRPr="001A434A" w:rsidRDefault="00481195" w:rsidP="00481195">
      <w:pPr>
        <w:pStyle w:val="Titulli"/>
        <w:rPr>
          <w:sz w:val="21"/>
          <w:szCs w:val="21"/>
          <w:lang w:val="sq-AL"/>
        </w:rPr>
      </w:pPr>
      <w:r w:rsidRPr="001A434A">
        <w:rPr>
          <w:sz w:val="21"/>
          <w:szCs w:val="21"/>
          <w:lang w:val="sq-AL"/>
        </w:rPr>
        <w:t>PËR MIRATIMIN E LISTËS PËRFUNDIMTARE TË PRONAVE TË PALUAJTSHME PUBLIKE, SHTETËRORE, QË TRANSFEROHEN NË PRONËSI OSE NË PËRDORIM TË BASHKISË BERAT TË QARKUT TË BERATIT</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Paragrafi"/>
        <w:rPr>
          <w:sz w:val="21"/>
          <w:szCs w:val="21"/>
          <w:lang w:val="sq-AL"/>
        </w:rPr>
      </w:pPr>
      <w:r w:rsidRPr="001A434A">
        <w:rPr>
          <w:sz w:val="21"/>
          <w:szCs w:val="21"/>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481195" w:rsidRPr="001A434A" w:rsidRDefault="00481195" w:rsidP="00481195">
      <w:pPr>
        <w:pStyle w:val="Paragrafi"/>
        <w:rPr>
          <w:sz w:val="21"/>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1. Miratimin e listës përfundimtare të pronave të paluajtshme publike shtetërore, brenda juridiksionit territorial dhe administrativ të bashkisë Berat të qarkut të Beratit, që transferohen në pronësi ose në përdorim të kësaj bashkie, sipas lidhjes </w:t>
      </w:r>
      <w:r>
        <w:rPr>
          <w:sz w:val="21"/>
          <w:szCs w:val="21"/>
          <w:lang w:val="sq-AL"/>
        </w:rPr>
        <w:t xml:space="preserve">nr. </w:t>
      </w:r>
      <w:r w:rsidRPr="001A434A">
        <w:rPr>
          <w:sz w:val="21"/>
          <w:szCs w:val="21"/>
          <w:lang w:val="sq-AL"/>
        </w:rPr>
        <w:t>1, që i bashkëlidhet këtij vendimi dhe është pjesë përbërëse e tij.</w:t>
      </w:r>
    </w:p>
    <w:p w:rsidR="00481195" w:rsidRPr="001A434A" w:rsidRDefault="00481195" w:rsidP="00481195">
      <w:pPr>
        <w:pStyle w:val="Paragrafi"/>
        <w:rPr>
          <w:sz w:val="21"/>
          <w:szCs w:val="21"/>
          <w:lang w:val="sq-AL"/>
        </w:rPr>
      </w:pPr>
      <w:r w:rsidRPr="001A434A">
        <w:rPr>
          <w:sz w:val="21"/>
          <w:szCs w:val="21"/>
          <w:lang w:val="sq-AL"/>
        </w:rPr>
        <w:t>Lista e inventarit me 265 (dyqind e gjashtëdhjetë e pesë) fletë, që i bashkëlidhet këtij vendimi</w:t>
      </w:r>
      <w:r>
        <w:rPr>
          <w:sz w:val="21"/>
          <w:szCs w:val="21"/>
          <w:lang w:val="sq-AL"/>
        </w:rPr>
        <w:t>,</w:t>
      </w:r>
      <w:r w:rsidRPr="001A434A">
        <w:rPr>
          <w:sz w:val="21"/>
          <w:szCs w:val="21"/>
          <w:lang w:val="sq-AL"/>
        </w:rPr>
        <w:t xml:space="preserve"> përfundon me numrin rendor 2948 (dy mijë e nëntëqind e dyzet e tetë).</w:t>
      </w:r>
    </w:p>
    <w:p w:rsidR="00481195" w:rsidRPr="001A434A" w:rsidRDefault="00481195" w:rsidP="00481195">
      <w:pPr>
        <w:pStyle w:val="Paragrafi"/>
        <w:rPr>
          <w:sz w:val="21"/>
          <w:szCs w:val="21"/>
          <w:lang w:val="sq-AL"/>
        </w:rPr>
      </w:pPr>
      <w:r w:rsidRPr="001A434A">
        <w:rPr>
          <w:sz w:val="21"/>
          <w:szCs w:val="21"/>
          <w:lang w:val="sq-AL"/>
        </w:rPr>
        <w:t>2. Ngarkohen Ministri i Brendshëm, Kryeregjistruesi i Pasurive të Paluajtshme të Republikës së Shqipërisë dhe bashkia Berat për zbatimin e këtij vendimi.</w:t>
      </w:r>
    </w:p>
    <w:p w:rsidR="00481195" w:rsidRPr="001A434A" w:rsidRDefault="00481195" w:rsidP="00481195">
      <w:pPr>
        <w:pStyle w:val="Paragrafi"/>
        <w:rPr>
          <w:sz w:val="21"/>
          <w:szCs w:val="21"/>
          <w:lang w:val="sq-AL"/>
        </w:rPr>
      </w:pPr>
      <w:r w:rsidRPr="001A434A">
        <w:rPr>
          <w:sz w:val="21"/>
          <w:szCs w:val="21"/>
          <w:lang w:val="sq-AL"/>
        </w:rPr>
        <w:t xml:space="preserve">Ky vendim hyn në fuqi pas botimit në Fletoren Zyrtare. </w:t>
      </w:r>
    </w:p>
    <w:p w:rsidR="00481195" w:rsidRPr="001A434A" w:rsidRDefault="00481195" w:rsidP="00481195">
      <w:pPr>
        <w:pStyle w:val="Autoriteti"/>
        <w:rPr>
          <w:sz w:val="21"/>
          <w:szCs w:val="21"/>
          <w:lang w:val="sq-AL"/>
        </w:rPr>
      </w:pPr>
      <w:r w:rsidRPr="001A434A">
        <w:rPr>
          <w:sz w:val="21"/>
          <w:szCs w:val="21"/>
          <w:lang w:val="sq-AL"/>
        </w:rPr>
        <w:t> 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1A434A" w:rsidRDefault="00481195" w:rsidP="00481195">
      <w:pPr>
        <w:pStyle w:val="Paragrafi"/>
        <w:rPr>
          <w:sz w:val="21"/>
          <w:szCs w:val="21"/>
          <w:lang w:val="sq-AL"/>
        </w:rPr>
      </w:pPr>
    </w:p>
    <w:p w:rsidR="00481195" w:rsidRPr="001A434A" w:rsidRDefault="00481195" w:rsidP="00481195">
      <w:pPr>
        <w:pStyle w:val="Paragrafi"/>
        <w:ind w:firstLine="0"/>
        <w:rPr>
          <w:sz w:val="21"/>
          <w:szCs w:val="21"/>
          <w:lang w:val="sq-AL"/>
        </w:rPr>
      </w:pPr>
      <w:r w:rsidRPr="001A434A">
        <w:rPr>
          <w:sz w:val="21"/>
          <w:szCs w:val="21"/>
          <w:lang w:val="sq-AL"/>
        </w:rPr>
        <w:t xml:space="preserve">Bashkia Berat </w:t>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3927"/>
        <w:gridCol w:w="2416"/>
      </w:tblGrid>
      <w:tr w:rsidR="00481195" w:rsidRPr="00EB2A42" w:rsidTr="00C03277">
        <w:tc>
          <w:tcPr>
            <w:tcW w:w="1585" w:type="pct"/>
            <w:vAlign w:val="center"/>
          </w:tcPr>
          <w:p w:rsidR="00481195" w:rsidRPr="00EB2A42" w:rsidRDefault="00481195" w:rsidP="00C03277">
            <w:pPr>
              <w:pStyle w:val="Tabele"/>
              <w:jc w:val="center"/>
              <w:rPr>
                <w:b/>
                <w:sz w:val="18"/>
                <w:szCs w:val="18"/>
                <w:lang w:val="sq-AL"/>
              </w:rPr>
            </w:pPr>
            <w:r w:rsidRPr="00EB2A42">
              <w:rPr>
                <w:b/>
                <w:sz w:val="18"/>
                <w:szCs w:val="18"/>
                <w:lang w:val="sq-AL"/>
              </w:rPr>
              <w:t>Numrat rendorë të pronave në listën e inventarit</w:t>
            </w:r>
          </w:p>
        </w:tc>
        <w:tc>
          <w:tcPr>
            <w:tcW w:w="2114" w:type="pct"/>
            <w:vAlign w:val="center"/>
          </w:tcPr>
          <w:p w:rsidR="00481195" w:rsidRPr="00EB2A42" w:rsidRDefault="00481195" w:rsidP="00C03277">
            <w:pPr>
              <w:pStyle w:val="Tabele"/>
              <w:jc w:val="center"/>
              <w:rPr>
                <w:b/>
                <w:sz w:val="18"/>
                <w:szCs w:val="18"/>
                <w:lang w:val="sq-AL"/>
              </w:rPr>
            </w:pPr>
            <w:r w:rsidRPr="00EB2A42">
              <w:rPr>
                <w:b/>
                <w:sz w:val="18"/>
                <w:szCs w:val="18"/>
                <w:lang w:val="sq-AL"/>
              </w:rPr>
              <w:t>Fusha e përdorimit të pronës</w:t>
            </w:r>
          </w:p>
        </w:tc>
        <w:tc>
          <w:tcPr>
            <w:tcW w:w="1301" w:type="pct"/>
            <w:vAlign w:val="center"/>
          </w:tcPr>
          <w:p w:rsidR="00481195" w:rsidRPr="00EB2A42" w:rsidRDefault="00481195" w:rsidP="00C03277">
            <w:pPr>
              <w:pStyle w:val="Tabele"/>
              <w:jc w:val="center"/>
              <w:rPr>
                <w:b/>
                <w:sz w:val="18"/>
                <w:szCs w:val="18"/>
                <w:lang w:val="sq-AL"/>
              </w:rPr>
            </w:pPr>
            <w:r w:rsidRPr="00EB2A42">
              <w:rPr>
                <w:b/>
                <w:sz w:val="18"/>
                <w:szCs w:val="18"/>
                <w:lang w:val="sq-AL"/>
              </w:rPr>
              <w:t>Lloji i transferimit</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1-29/1</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programeve arsimore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36-37,39-42/3</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funksioneve në fushën e shëndetit publik</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1188-1211</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veprimtarive social-kulturore e sportive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44-52,1224</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w:t>
            </w:r>
            <w:r>
              <w:rPr>
                <w:sz w:val="18"/>
                <w:szCs w:val="18"/>
                <w:lang w:val="sq-AL"/>
              </w:rPr>
              <w:t>r realizimin</w:t>
            </w:r>
            <w:r w:rsidRPr="00EB2A42">
              <w:rPr>
                <w:sz w:val="18"/>
                <w:szCs w:val="18"/>
                <w:lang w:val="sq-AL"/>
              </w:rPr>
              <w:t xml:space="preserve"> e funksioneve në fushën e strehimit dhe mbrojtjes civile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53-55</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funksioneve në fushën e shërbimit funeral</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56-67,1295-1296</w:t>
            </w:r>
          </w:p>
        </w:tc>
        <w:tc>
          <w:tcPr>
            <w:tcW w:w="2114" w:type="pct"/>
          </w:tcPr>
          <w:p w:rsidR="00481195" w:rsidRPr="00EB2A42" w:rsidRDefault="00481195" w:rsidP="00C03277">
            <w:pPr>
              <w:pStyle w:val="Tabele"/>
              <w:rPr>
                <w:sz w:val="18"/>
                <w:szCs w:val="18"/>
                <w:lang w:val="sq-AL"/>
              </w:rPr>
            </w:pPr>
            <w:r w:rsidRPr="00EB2A42">
              <w:rPr>
                <w:sz w:val="18"/>
                <w:szCs w:val="18"/>
                <w:lang w:val="sq-AL"/>
              </w:rPr>
              <w:t>Infrastrukturë (sheshe, lulishte dhe shërbime publike). Transferohet prona me nr. 1296 me Z/K 8502, nr.pasurie 27/251 (zyrat e Drejtorisë së Parkut të Autobusëve) me sip.trualli 400 m</w:t>
            </w:r>
            <w:r w:rsidRPr="00EB2A42">
              <w:rPr>
                <w:sz w:val="18"/>
                <w:szCs w:val="18"/>
                <w:vertAlign w:val="superscript"/>
                <w:lang w:val="sq-AL"/>
              </w:rPr>
              <w:t>2</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1153-1157,1225-1229,1231-1232</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funksioneve në fushën e zhvillimit ekonomik</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68-1118</w:t>
            </w:r>
          </w:p>
        </w:tc>
        <w:tc>
          <w:tcPr>
            <w:tcW w:w="2114" w:type="pct"/>
          </w:tcPr>
          <w:p w:rsidR="00481195" w:rsidRPr="00EB2A42" w:rsidRDefault="00481195" w:rsidP="00C03277">
            <w:pPr>
              <w:pStyle w:val="Tabele"/>
              <w:rPr>
                <w:sz w:val="18"/>
                <w:szCs w:val="18"/>
                <w:lang w:val="sq-AL"/>
              </w:rPr>
            </w:pPr>
            <w:r w:rsidRPr="00EB2A42">
              <w:rPr>
                <w:sz w:val="18"/>
                <w:szCs w:val="18"/>
                <w:lang w:val="sq-AL"/>
              </w:rPr>
              <w:t>Troje të lira dhe hapësira publike të pazëna ndërmjet ndërtesave ose objekteve të çdo lloji</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përdorim</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1133,1149</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funksioneve në fushën e administratës</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2896-2899</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ushtrimin e funksioneve në fushën e bujqësisë dhe të ushqimit (toka produktive)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përdorim</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1299-2686,2690-2895/1</w:t>
            </w:r>
          </w:p>
        </w:tc>
        <w:tc>
          <w:tcPr>
            <w:tcW w:w="2114" w:type="pct"/>
          </w:tcPr>
          <w:p w:rsidR="00481195" w:rsidRPr="00EB2A42" w:rsidRDefault="00481195" w:rsidP="00C03277">
            <w:pPr>
              <w:pStyle w:val="Tabele"/>
              <w:rPr>
                <w:sz w:val="18"/>
                <w:szCs w:val="18"/>
                <w:lang w:val="sq-AL"/>
              </w:rPr>
            </w:pPr>
            <w:r w:rsidRPr="00EB2A42">
              <w:rPr>
                <w:sz w:val="18"/>
                <w:szCs w:val="18"/>
                <w:lang w:val="sq-AL"/>
              </w:rPr>
              <w:t>Infrastrukturë (rrugë vendore)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1240-1245</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funksioneve në fushën e shërbimit social</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bl>
    <w:p w:rsidR="00481195" w:rsidRPr="002D0F3C" w:rsidRDefault="00481195" w:rsidP="00481195">
      <w:pPr>
        <w:pStyle w:val="Paragrafi"/>
        <w:ind w:firstLine="0"/>
        <w:rPr>
          <w:sz w:val="14"/>
          <w:szCs w:val="21"/>
          <w:lang w:val="sq-AL"/>
        </w:rPr>
      </w:pPr>
    </w:p>
    <w:p w:rsidR="00481195" w:rsidRPr="00EE2028" w:rsidRDefault="00481195" w:rsidP="00481195">
      <w:pPr>
        <w:pStyle w:val="Paragrafi"/>
        <w:ind w:firstLine="0"/>
        <w:rPr>
          <w:sz w:val="8"/>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836, datë 21.11.2012</w:t>
      </w:r>
    </w:p>
    <w:p w:rsidR="00481195" w:rsidRPr="001A434A" w:rsidRDefault="00481195" w:rsidP="00481195">
      <w:pPr>
        <w:pStyle w:val="Paragrafi"/>
        <w:rPr>
          <w:sz w:val="21"/>
          <w:szCs w:val="21"/>
          <w:lang w:val="sq-AL"/>
        </w:rPr>
      </w:pPr>
    </w:p>
    <w:p w:rsidR="00481195" w:rsidRPr="001A434A" w:rsidRDefault="00481195" w:rsidP="00481195">
      <w:pPr>
        <w:pStyle w:val="Titulli"/>
        <w:rPr>
          <w:sz w:val="21"/>
          <w:szCs w:val="21"/>
          <w:lang w:val="sq-AL"/>
        </w:rPr>
      </w:pPr>
      <w:r w:rsidRPr="001A434A">
        <w:rPr>
          <w:sz w:val="21"/>
          <w:szCs w:val="21"/>
          <w:lang w:val="sq-AL"/>
        </w:rPr>
        <w:t>PËR MIRATIMIN E LISTËS PËRFUNDIMTARE TË PRONAVE TË PALUAJTSHME PUBLIKE, SHTETËRORE, QË TRANSFEROHEN NË PRONËSI OSE NË PËRDORIM TË KOMUNËS LENIE TË QARKUT TË ELBASANIT</w:t>
      </w:r>
    </w:p>
    <w:p w:rsidR="00481195" w:rsidRPr="001A434A" w:rsidRDefault="00481195" w:rsidP="00481195">
      <w:pPr>
        <w:pStyle w:val="Titull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 </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VENDOSI"/>
        <w:rPr>
          <w:sz w:val="21"/>
          <w:szCs w:val="21"/>
          <w:lang w:val="sq-AL"/>
        </w:rPr>
      </w:pPr>
      <w:r w:rsidRPr="001A434A">
        <w:rPr>
          <w:sz w:val="21"/>
          <w:szCs w:val="21"/>
          <w:lang w:val="sq-AL"/>
        </w:rPr>
        <w:t>VENDOSI:</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1. Miratimin e listës përfundimtare të pronave të paluajtshme publike, s</w:t>
      </w:r>
      <w:r>
        <w:rPr>
          <w:sz w:val="21"/>
          <w:szCs w:val="21"/>
          <w:lang w:val="sq-AL"/>
        </w:rPr>
        <w:t>htetërore, brenda juridiksionit territorial dhe administrativ</w:t>
      </w:r>
      <w:r w:rsidRPr="001A434A">
        <w:rPr>
          <w:sz w:val="21"/>
          <w:szCs w:val="21"/>
          <w:lang w:val="sq-AL"/>
        </w:rPr>
        <w:t xml:space="preserve"> të komunës Lenie të qarkut të Elbasanit, që transferohen në pronësi ose në përdorim të kësaj komune, sipas lidhjes </w:t>
      </w:r>
      <w:r>
        <w:rPr>
          <w:sz w:val="21"/>
          <w:szCs w:val="21"/>
          <w:lang w:val="sq-AL"/>
        </w:rPr>
        <w:t xml:space="preserve">nr. </w:t>
      </w:r>
      <w:r w:rsidRPr="001A434A">
        <w:rPr>
          <w:sz w:val="21"/>
          <w:szCs w:val="21"/>
          <w:lang w:val="sq-AL"/>
        </w:rPr>
        <w:t>1, që i bashkëlidhet këtij vendimi dhe është pjesë përbërëse e tij.</w:t>
      </w:r>
    </w:p>
    <w:p w:rsidR="00481195" w:rsidRPr="001A434A" w:rsidRDefault="00481195" w:rsidP="00481195">
      <w:pPr>
        <w:pStyle w:val="Paragrafi"/>
        <w:rPr>
          <w:sz w:val="21"/>
          <w:szCs w:val="21"/>
          <w:lang w:val="sq-AL"/>
        </w:rPr>
      </w:pPr>
      <w:r w:rsidRPr="001A434A">
        <w:rPr>
          <w:sz w:val="21"/>
          <w:szCs w:val="21"/>
          <w:lang w:val="sq-AL"/>
        </w:rPr>
        <w:t>Lista me 101 (njëqind e një) fletë, që i bashkëlidhet këtij vendimi, përfundon me numrin rendor 702 (shtatëqind e dy).</w:t>
      </w:r>
    </w:p>
    <w:p w:rsidR="00481195" w:rsidRPr="001A434A" w:rsidRDefault="00481195" w:rsidP="00481195">
      <w:pPr>
        <w:pStyle w:val="Paragrafi"/>
        <w:rPr>
          <w:sz w:val="21"/>
          <w:szCs w:val="21"/>
          <w:lang w:val="sq-AL"/>
        </w:rPr>
      </w:pPr>
      <w:r w:rsidRPr="001A434A">
        <w:rPr>
          <w:sz w:val="21"/>
          <w:szCs w:val="21"/>
          <w:lang w:val="sq-AL"/>
        </w:rPr>
        <w:t xml:space="preserve">2. Ngarkohen Ministri i Brendshëm, Kryeregjistruesi i Pasurive të Paluajtshme të Republikës së Shqipërisë dhe komuna Lenie për zbatimin e këtij vendimi. </w:t>
      </w:r>
    </w:p>
    <w:p w:rsidR="00481195" w:rsidRPr="001A434A" w:rsidRDefault="00481195" w:rsidP="00481195">
      <w:pPr>
        <w:pStyle w:val="Paragrafi"/>
        <w:rPr>
          <w:sz w:val="21"/>
          <w:szCs w:val="21"/>
          <w:lang w:val="sq-AL"/>
        </w:rPr>
      </w:pPr>
      <w:r w:rsidRPr="001A434A">
        <w:rPr>
          <w:sz w:val="21"/>
          <w:szCs w:val="21"/>
          <w:lang w:val="sq-AL"/>
        </w:rPr>
        <w:t>Ky vendim hyn në fuqi pas botimit në Fletoren Zyrtare.</w:t>
      </w:r>
    </w:p>
    <w:p w:rsidR="00481195" w:rsidRPr="001A434A" w:rsidRDefault="00481195" w:rsidP="00481195">
      <w:pPr>
        <w:pStyle w:val="Paragrafi"/>
        <w:rPr>
          <w:sz w:val="21"/>
          <w:szCs w:val="21"/>
          <w:lang w:val="sq-AL"/>
        </w:rPr>
      </w:pP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1A434A" w:rsidRDefault="00481195" w:rsidP="00481195">
      <w:pPr>
        <w:pStyle w:val="Paragrafi"/>
        <w:rPr>
          <w:sz w:val="21"/>
          <w:szCs w:val="21"/>
          <w:lang w:val="sq-AL"/>
        </w:rPr>
      </w:pPr>
    </w:p>
    <w:p w:rsidR="00481195" w:rsidRPr="001A434A" w:rsidRDefault="00481195" w:rsidP="00481195">
      <w:pPr>
        <w:pStyle w:val="Paragrafi"/>
        <w:ind w:firstLine="0"/>
        <w:rPr>
          <w:sz w:val="21"/>
          <w:szCs w:val="21"/>
          <w:lang w:val="sq-AL"/>
        </w:rPr>
      </w:pPr>
      <w:r w:rsidRPr="001A434A">
        <w:rPr>
          <w:sz w:val="21"/>
          <w:szCs w:val="21"/>
          <w:lang w:val="sq-AL"/>
        </w:rPr>
        <w:t xml:space="preserve">Komuna Lenie </w:t>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t>Lidhja nr.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4"/>
        <w:gridCol w:w="3927"/>
        <w:gridCol w:w="2416"/>
      </w:tblGrid>
      <w:tr w:rsidR="00481195" w:rsidRPr="00EB2A42" w:rsidTr="00C03277">
        <w:tc>
          <w:tcPr>
            <w:tcW w:w="1585" w:type="pct"/>
            <w:vAlign w:val="center"/>
          </w:tcPr>
          <w:p w:rsidR="00481195" w:rsidRPr="00EB2A42" w:rsidRDefault="00481195" w:rsidP="00C03277">
            <w:pPr>
              <w:pStyle w:val="Tabele"/>
              <w:jc w:val="center"/>
              <w:rPr>
                <w:b/>
                <w:sz w:val="18"/>
                <w:szCs w:val="18"/>
                <w:lang w:val="sq-AL"/>
              </w:rPr>
            </w:pPr>
            <w:r w:rsidRPr="00EB2A42">
              <w:rPr>
                <w:b/>
                <w:sz w:val="18"/>
                <w:szCs w:val="18"/>
                <w:lang w:val="sq-AL"/>
              </w:rPr>
              <w:t>Numrat rendorë të pronave në listën e inventarit</w:t>
            </w:r>
          </w:p>
        </w:tc>
        <w:tc>
          <w:tcPr>
            <w:tcW w:w="2114" w:type="pct"/>
            <w:vAlign w:val="center"/>
          </w:tcPr>
          <w:p w:rsidR="00481195" w:rsidRPr="00EB2A42" w:rsidRDefault="00481195" w:rsidP="00C03277">
            <w:pPr>
              <w:pStyle w:val="Tabele"/>
              <w:jc w:val="center"/>
              <w:rPr>
                <w:b/>
                <w:sz w:val="18"/>
                <w:szCs w:val="18"/>
                <w:lang w:val="sq-AL"/>
              </w:rPr>
            </w:pPr>
            <w:r w:rsidRPr="00EB2A42">
              <w:rPr>
                <w:b/>
                <w:sz w:val="18"/>
                <w:szCs w:val="18"/>
                <w:lang w:val="sq-AL"/>
              </w:rPr>
              <w:t>Fusha e përdorimit të pronës</w:t>
            </w:r>
          </w:p>
        </w:tc>
        <w:tc>
          <w:tcPr>
            <w:tcW w:w="1301" w:type="pct"/>
            <w:vAlign w:val="center"/>
          </w:tcPr>
          <w:p w:rsidR="00481195" w:rsidRPr="00EB2A42" w:rsidRDefault="00481195" w:rsidP="00C03277">
            <w:pPr>
              <w:pStyle w:val="Tabele"/>
              <w:jc w:val="center"/>
              <w:rPr>
                <w:b/>
                <w:sz w:val="18"/>
                <w:szCs w:val="18"/>
                <w:lang w:val="sq-AL"/>
              </w:rPr>
            </w:pPr>
            <w:r w:rsidRPr="00EB2A42">
              <w:rPr>
                <w:b/>
                <w:sz w:val="18"/>
                <w:szCs w:val="18"/>
                <w:lang w:val="sq-AL"/>
              </w:rPr>
              <w:t>Lloji i transferimit</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1-87</w:t>
            </w:r>
            <w:r>
              <w:rPr>
                <w:sz w:val="18"/>
                <w:szCs w:val="18"/>
                <w:lang w:val="sq-AL"/>
              </w:rPr>
              <w:t>,693</w:t>
            </w:r>
          </w:p>
        </w:tc>
        <w:tc>
          <w:tcPr>
            <w:tcW w:w="2114" w:type="pct"/>
          </w:tcPr>
          <w:p w:rsidR="00481195" w:rsidRPr="00EB2A42" w:rsidRDefault="00481195" w:rsidP="00C03277">
            <w:pPr>
              <w:pStyle w:val="Tabele"/>
              <w:rPr>
                <w:sz w:val="18"/>
                <w:szCs w:val="18"/>
                <w:lang w:val="sq-AL"/>
              </w:rPr>
            </w:pPr>
            <w:r w:rsidRPr="00EB2A42">
              <w:rPr>
                <w:sz w:val="18"/>
                <w:szCs w:val="18"/>
                <w:lang w:val="sq-AL"/>
              </w:rPr>
              <w:t>Troje të lira dhe hapësira publike të pazëna ndërmjet ndërtesave ose objekteve të çdo lloji</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përdorim</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88-122</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funksioneve në fushën e zhvillimit ekonomik</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123</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funksioneve në fushën e shërbimit social</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124-127</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programeve arsimore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128</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realizimin e funksioneve në fushën administrative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129-132</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w:t>
            </w:r>
            <w:r>
              <w:rPr>
                <w:sz w:val="18"/>
                <w:szCs w:val="18"/>
                <w:lang w:val="sq-AL"/>
              </w:rPr>
              <w:t xml:space="preserve">en për realizimin e programeve </w:t>
            </w:r>
            <w:r w:rsidRPr="00EB2A42">
              <w:rPr>
                <w:sz w:val="18"/>
                <w:szCs w:val="18"/>
                <w:lang w:val="sq-AL"/>
              </w:rPr>
              <w:t xml:space="preserve">kulturore </w:t>
            </w:r>
            <w:r>
              <w:rPr>
                <w:sz w:val="18"/>
                <w:szCs w:val="18"/>
                <w:lang w:val="sq-AL"/>
              </w:rPr>
              <w:t>dh</w:t>
            </w:r>
            <w:r w:rsidRPr="00EB2A42">
              <w:rPr>
                <w:sz w:val="18"/>
                <w:szCs w:val="18"/>
                <w:lang w:val="sq-AL"/>
              </w:rPr>
              <w:t>e sportive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133-165</w:t>
            </w:r>
          </w:p>
        </w:tc>
        <w:tc>
          <w:tcPr>
            <w:tcW w:w="2114" w:type="pct"/>
          </w:tcPr>
          <w:p w:rsidR="00481195" w:rsidRPr="00EB2A42" w:rsidRDefault="00481195" w:rsidP="00C03277">
            <w:pPr>
              <w:pStyle w:val="Tabele"/>
              <w:rPr>
                <w:sz w:val="18"/>
                <w:szCs w:val="18"/>
                <w:lang w:val="sq-AL"/>
              </w:rPr>
            </w:pPr>
            <w:r w:rsidRPr="00EB2A42">
              <w:rPr>
                <w:sz w:val="18"/>
                <w:szCs w:val="18"/>
                <w:lang w:val="sq-AL"/>
              </w:rPr>
              <w:t>Varreza publike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467,469-471,695,696</w:t>
            </w:r>
          </w:p>
        </w:tc>
        <w:tc>
          <w:tcPr>
            <w:tcW w:w="2114" w:type="pct"/>
          </w:tcPr>
          <w:p w:rsidR="00481195" w:rsidRPr="00EB2A42" w:rsidRDefault="00481195" w:rsidP="00C03277">
            <w:pPr>
              <w:pStyle w:val="Tabele"/>
              <w:rPr>
                <w:sz w:val="18"/>
                <w:szCs w:val="18"/>
                <w:lang w:val="sq-AL"/>
              </w:rPr>
            </w:pPr>
            <w:r w:rsidRPr="00EB2A42">
              <w:rPr>
                <w:sz w:val="18"/>
                <w:szCs w:val="18"/>
                <w:lang w:val="sq-AL"/>
              </w:rPr>
              <w:t>Prona që përdoren për ushtrimin e funksioneve në fushën e bujqësisë dhe të ushqimit (toka produktive)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përdorim</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468,697-702</w:t>
            </w:r>
          </w:p>
        </w:tc>
        <w:tc>
          <w:tcPr>
            <w:tcW w:w="2114" w:type="pct"/>
          </w:tcPr>
          <w:p w:rsidR="00481195" w:rsidRPr="00EB2A42" w:rsidRDefault="00481195" w:rsidP="00C03277">
            <w:pPr>
              <w:pStyle w:val="Tabele"/>
              <w:rPr>
                <w:sz w:val="18"/>
                <w:szCs w:val="18"/>
                <w:lang w:val="sq-AL"/>
              </w:rPr>
            </w:pPr>
            <w:r w:rsidRPr="00EB2A42">
              <w:rPr>
                <w:sz w:val="18"/>
                <w:szCs w:val="18"/>
                <w:lang w:val="sq-AL"/>
              </w:rPr>
              <w:t xml:space="preserve">Prona që përdoren për ushtrimin e funksioneve në fushën e bujqësisë dhe të ushqimit (toka </w:t>
            </w:r>
            <w:r>
              <w:rPr>
                <w:sz w:val="18"/>
                <w:szCs w:val="18"/>
                <w:lang w:val="sq-AL"/>
              </w:rPr>
              <w:t>jo</w:t>
            </w:r>
            <w:r w:rsidRPr="00EB2A42">
              <w:rPr>
                <w:sz w:val="18"/>
                <w:szCs w:val="18"/>
                <w:lang w:val="sq-AL"/>
              </w:rPr>
              <w:t>produktive dhe kanale të treta)</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r w:rsidR="00481195" w:rsidRPr="00EB2A42" w:rsidTr="00C03277">
        <w:tc>
          <w:tcPr>
            <w:tcW w:w="1585" w:type="pct"/>
          </w:tcPr>
          <w:p w:rsidR="00481195" w:rsidRPr="00EB2A42" w:rsidRDefault="00481195" w:rsidP="00C03277">
            <w:pPr>
              <w:pStyle w:val="Tabele"/>
              <w:rPr>
                <w:sz w:val="18"/>
                <w:szCs w:val="18"/>
                <w:lang w:val="sq-AL"/>
              </w:rPr>
            </w:pPr>
            <w:r w:rsidRPr="00EB2A42">
              <w:rPr>
                <w:sz w:val="18"/>
                <w:szCs w:val="18"/>
                <w:lang w:val="sq-AL"/>
              </w:rPr>
              <w:t>472-607,693</w:t>
            </w:r>
          </w:p>
        </w:tc>
        <w:tc>
          <w:tcPr>
            <w:tcW w:w="2114" w:type="pct"/>
          </w:tcPr>
          <w:p w:rsidR="00481195" w:rsidRPr="00EB2A42" w:rsidRDefault="00481195" w:rsidP="00C03277">
            <w:pPr>
              <w:pStyle w:val="Tabele"/>
              <w:rPr>
                <w:sz w:val="18"/>
                <w:szCs w:val="18"/>
                <w:lang w:val="sq-AL"/>
              </w:rPr>
            </w:pPr>
            <w:r w:rsidRPr="00EB2A42">
              <w:rPr>
                <w:sz w:val="18"/>
                <w:szCs w:val="18"/>
                <w:lang w:val="sq-AL"/>
              </w:rPr>
              <w:t>Infrastrukturë (sheshe, rrugë vendore, lulishte dhe shërbime publike)</w:t>
            </w:r>
          </w:p>
        </w:tc>
        <w:tc>
          <w:tcPr>
            <w:tcW w:w="1301" w:type="pct"/>
          </w:tcPr>
          <w:p w:rsidR="00481195" w:rsidRPr="00EB2A42" w:rsidRDefault="00481195" w:rsidP="00C03277">
            <w:pPr>
              <w:pStyle w:val="Tabele"/>
              <w:jc w:val="center"/>
              <w:rPr>
                <w:sz w:val="18"/>
                <w:szCs w:val="18"/>
                <w:lang w:val="sq-AL"/>
              </w:rPr>
            </w:pPr>
            <w:r w:rsidRPr="00EB2A42">
              <w:rPr>
                <w:sz w:val="18"/>
                <w:szCs w:val="18"/>
                <w:lang w:val="sq-AL"/>
              </w:rPr>
              <w:t>Në pronësi</w:t>
            </w:r>
          </w:p>
        </w:tc>
      </w:tr>
    </w:tbl>
    <w:p w:rsidR="00481195" w:rsidRDefault="00481195" w:rsidP="00481195">
      <w:pPr>
        <w:pStyle w:val="Paragrafi"/>
        <w:ind w:firstLine="0"/>
        <w:rPr>
          <w:sz w:val="21"/>
          <w:szCs w:val="21"/>
          <w:lang w:val="sq-AL"/>
        </w:rPr>
      </w:pPr>
    </w:p>
    <w:p w:rsidR="00481195" w:rsidRPr="00EB2A42" w:rsidRDefault="00481195" w:rsidP="00481195">
      <w:pPr>
        <w:pStyle w:val="Paragrafi"/>
        <w:ind w:firstLine="0"/>
        <w:rPr>
          <w:sz w:val="20"/>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839, datë 21.11.2012</w:t>
      </w:r>
    </w:p>
    <w:p w:rsidR="00481195" w:rsidRPr="00533F8C" w:rsidRDefault="00481195" w:rsidP="00481195">
      <w:pPr>
        <w:pStyle w:val="Paragrafi"/>
        <w:rPr>
          <w:sz w:val="16"/>
          <w:szCs w:val="21"/>
          <w:lang w:val="sq-AL"/>
        </w:rPr>
      </w:pPr>
    </w:p>
    <w:p w:rsidR="00481195" w:rsidRPr="001A434A" w:rsidRDefault="00481195" w:rsidP="00481195">
      <w:pPr>
        <w:pStyle w:val="Titulli"/>
        <w:rPr>
          <w:sz w:val="21"/>
          <w:szCs w:val="21"/>
          <w:lang w:val="sq-AL"/>
        </w:rPr>
      </w:pPr>
      <w:r w:rsidRPr="001A434A">
        <w:rPr>
          <w:sz w:val="21"/>
          <w:szCs w:val="21"/>
          <w:lang w:val="sq-AL"/>
        </w:rPr>
        <w:t>PËR NJË SHTESË FONDI NË BUXHETIN E VITIT 2012, MIRATUAR PËR MINISTRINË E SHËNDETËSISË, PËR MBULIMIN E SHPENZIMEVE TË KURIMIT TË Z. MYZAFER ZAIMI</w:t>
      </w:r>
    </w:p>
    <w:p w:rsidR="00481195" w:rsidRPr="00533F8C" w:rsidRDefault="00481195" w:rsidP="00481195">
      <w:pPr>
        <w:pStyle w:val="Paragrafi"/>
        <w:rPr>
          <w:sz w:val="16"/>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Në mbështetje të nenit 100 të Kushtetutës, të nenit 44 të ligjit nr. 9936, datë 26.6.2008 “Për menaxhimin e sistemit buxhetor në Republikën e Shqipërisë” dhe të ligjit nr. 10 487, datë 5.12.2011 “Për buxhetin e vitit 2012”, me propozimin e Ministrit të Shëndetësisë, </w:t>
      </w:r>
      <w:r>
        <w:rPr>
          <w:sz w:val="21"/>
          <w:szCs w:val="21"/>
          <w:lang w:val="sq-AL"/>
        </w:rPr>
        <w:t>Këshilli i Ministrave</w:t>
      </w:r>
    </w:p>
    <w:p w:rsidR="00481195" w:rsidRPr="00533F8C" w:rsidRDefault="00481195" w:rsidP="00481195">
      <w:pPr>
        <w:pStyle w:val="Paragrafi"/>
        <w:rPr>
          <w:sz w:val="18"/>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533F8C" w:rsidRDefault="00481195" w:rsidP="00481195">
      <w:pPr>
        <w:pStyle w:val="Paragrafi"/>
        <w:rPr>
          <w:sz w:val="16"/>
          <w:szCs w:val="21"/>
          <w:lang w:val="sq-AL"/>
        </w:rPr>
      </w:pPr>
    </w:p>
    <w:p w:rsidR="00481195" w:rsidRPr="001A434A" w:rsidRDefault="00481195" w:rsidP="00481195">
      <w:pPr>
        <w:pStyle w:val="Paragrafi"/>
        <w:rPr>
          <w:sz w:val="21"/>
          <w:szCs w:val="21"/>
          <w:lang w:val="sq-AL"/>
        </w:rPr>
      </w:pPr>
      <w:r w:rsidRPr="001A434A">
        <w:rPr>
          <w:sz w:val="21"/>
          <w:szCs w:val="21"/>
          <w:lang w:val="sq-AL"/>
        </w:rPr>
        <w:t>1. Ministrisë së Shëndetësisë, në buxhetin e miratuar për vitin 2012, në zërin “Mallra dhe shërbime”, t’i shtohet fondi prej 600 000 (gjashtëqind mijë) lekësh, për përballimin e shpenzimeve të kurimit të z. Myzafer Zaimi.</w:t>
      </w:r>
    </w:p>
    <w:p w:rsidR="00481195" w:rsidRPr="001A434A" w:rsidRDefault="00481195" w:rsidP="00481195">
      <w:pPr>
        <w:pStyle w:val="Paragrafi"/>
        <w:rPr>
          <w:sz w:val="21"/>
          <w:szCs w:val="21"/>
          <w:lang w:val="sq-AL"/>
        </w:rPr>
      </w:pPr>
      <w:r w:rsidRPr="001A434A">
        <w:rPr>
          <w:sz w:val="21"/>
          <w:szCs w:val="21"/>
          <w:lang w:val="sq-AL"/>
        </w:rPr>
        <w:t>2. Ky fond të përballohet nga fondi rezervë i Buxhetit të Shtetit.</w:t>
      </w:r>
    </w:p>
    <w:p w:rsidR="00481195" w:rsidRPr="001A434A" w:rsidRDefault="00481195" w:rsidP="00481195">
      <w:pPr>
        <w:pStyle w:val="Paragrafi"/>
        <w:rPr>
          <w:sz w:val="21"/>
          <w:szCs w:val="21"/>
          <w:lang w:val="sq-AL"/>
        </w:rPr>
      </w:pPr>
      <w:r w:rsidRPr="001A434A">
        <w:rPr>
          <w:sz w:val="21"/>
          <w:szCs w:val="21"/>
          <w:lang w:val="sq-AL"/>
        </w:rPr>
        <w:t xml:space="preserve">3. Pagesa të bëhet me paraqitjen e faturave për shërbimin e ofruar. </w:t>
      </w:r>
    </w:p>
    <w:p w:rsidR="00481195" w:rsidRPr="001A434A" w:rsidRDefault="00481195" w:rsidP="00481195">
      <w:pPr>
        <w:pStyle w:val="Paragrafi"/>
        <w:rPr>
          <w:sz w:val="21"/>
          <w:szCs w:val="21"/>
          <w:lang w:val="sq-AL"/>
        </w:rPr>
      </w:pPr>
      <w:r w:rsidRPr="001A434A">
        <w:rPr>
          <w:sz w:val="21"/>
          <w:szCs w:val="21"/>
          <w:lang w:val="sq-AL"/>
        </w:rPr>
        <w:t>4. Ngarkohen Ministria e Shëndetësisë dhe Ministria e Financave për zbatimin e këtij vendimi.</w:t>
      </w:r>
    </w:p>
    <w:p w:rsidR="00481195" w:rsidRPr="001A434A" w:rsidRDefault="00481195" w:rsidP="00481195">
      <w:pPr>
        <w:pStyle w:val="Paragrafi"/>
        <w:rPr>
          <w:sz w:val="21"/>
          <w:szCs w:val="21"/>
          <w:lang w:val="sq-AL"/>
        </w:rPr>
      </w:pPr>
      <w:r w:rsidRPr="001A434A">
        <w:rPr>
          <w:sz w:val="21"/>
          <w:szCs w:val="21"/>
          <w:lang w:val="sq-AL"/>
        </w:rPr>
        <w:t> Ky vendim hyn në fuqi menjëherë.</w:t>
      </w:r>
    </w:p>
    <w:p w:rsidR="00481195" w:rsidRPr="00533F8C" w:rsidRDefault="00481195" w:rsidP="00481195">
      <w:pPr>
        <w:pStyle w:val="Paragrafi"/>
        <w:rPr>
          <w:sz w:val="10"/>
          <w:szCs w:val="21"/>
          <w:lang w:val="sq-AL"/>
        </w:rPr>
      </w:pPr>
      <w:r w:rsidRPr="00533F8C">
        <w:rPr>
          <w:sz w:val="14"/>
          <w:szCs w:val="21"/>
          <w:lang w:val="sq-AL"/>
        </w:rPr>
        <w:t> </w:t>
      </w: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533F8C" w:rsidRDefault="00481195" w:rsidP="00481195">
      <w:pPr>
        <w:pStyle w:val="Paragrafi"/>
        <w:rPr>
          <w:sz w:val="16"/>
          <w:szCs w:val="21"/>
          <w:lang w:val="sq-AL"/>
        </w:rPr>
      </w:pPr>
    </w:p>
    <w:p w:rsidR="00481195" w:rsidRPr="00533F8C" w:rsidRDefault="00481195" w:rsidP="00481195">
      <w:pPr>
        <w:pStyle w:val="Paragrafi"/>
        <w:rPr>
          <w:sz w:val="16"/>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842, datë 14.11.2012</w:t>
      </w:r>
    </w:p>
    <w:p w:rsidR="00481195" w:rsidRPr="00533F8C" w:rsidRDefault="00481195" w:rsidP="00481195">
      <w:pPr>
        <w:pStyle w:val="Paragrafi"/>
        <w:rPr>
          <w:sz w:val="16"/>
          <w:szCs w:val="21"/>
          <w:lang w:val="sq-AL"/>
        </w:rPr>
      </w:pPr>
    </w:p>
    <w:p w:rsidR="00481195" w:rsidRPr="001A434A" w:rsidRDefault="00481195" w:rsidP="00481195">
      <w:pPr>
        <w:pStyle w:val="Titulli"/>
        <w:rPr>
          <w:sz w:val="21"/>
          <w:szCs w:val="21"/>
          <w:lang w:val="sq-AL"/>
        </w:rPr>
      </w:pPr>
      <w:r w:rsidRPr="001A434A">
        <w:rPr>
          <w:sz w:val="21"/>
          <w:szCs w:val="21"/>
          <w:lang w:val="sq-AL"/>
        </w:rPr>
        <w:t>PËR DISA NDRYSHIME NË VENDIMIN NR. 234, DATË 6.3.2009 TË KËSHILLIT TË MINISTRAVE “PËR SHPRONËSIMIN, PËR INTERES PUBLIK, TË PRONARËVE TË PASURIVE TË PALUAJTSHME, PRONË PRIVATE, QË PREKEN NGA NDËRTIMI I NËNST</w:t>
      </w:r>
      <w:r>
        <w:rPr>
          <w:sz w:val="21"/>
          <w:szCs w:val="21"/>
          <w:lang w:val="sq-AL"/>
        </w:rPr>
        <w:t>ACIONIT ELEKTRIK 400/220/110 KV</w:t>
      </w:r>
      <w:r w:rsidRPr="001A434A">
        <w:rPr>
          <w:sz w:val="21"/>
          <w:szCs w:val="21"/>
          <w:lang w:val="sq-AL"/>
        </w:rPr>
        <w:t xml:space="preserve"> NË KASHAR”</w:t>
      </w:r>
    </w:p>
    <w:p w:rsidR="00481195" w:rsidRPr="00533F8C" w:rsidRDefault="00481195" w:rsidP="00481195">
      <w:pPr>
        <w:pStyle w:val="Paragrafi"/>
        <w:rPr>
          <w:sz w:val="18"/>
          <w:szCs w:val="21"/>
          <w:lang w:val="sq-AL"/>
        </w:rPr>
      </w:pPr>
    </w:p>
    <w:p w:rsidR="00481195" w:rsidRPr="001A434A" w:rsidRDefault="00481195" w:rsidP="00481195">
      <w:pPr>
        <w:pStyle w:val="Paragrafi"/>
        <w:rPr>
          <w:sz w:val="21"/>
          <w:szCs w:val="21"/>
          <w:lang w:val="sq-AL"/>
        </w:rPr>
      </w:pPr>
      <w:r w:rsidRPr="001A434A">
        <w:rPr>
          <w:sz w:val="21"/>
          <w:szCs w:val="21"/>
          <w:lang w:val="sq-AL"/>
        </w:rPr>
        <w:t>Në mbështetje të nenit 100 të Kushtetutës dhe të neneve 5 pika 1, 20 e 21 të ligjit nr. 8561, datë 22.12.1999 “Për shpronësimet dhe marrjen në përdorim të përkohshëm të pasurisë, pronë private, për interes publik”, me propozimin e Zëvendëskryeministrit dhe Ministër i Ekonomisë, Tregtisë dhe Energjetikës, Këshilli i Ministrave</w:t>
      </w:r>
    </w:p>
    <w:p w:rsidR="00481195" w:rsidRPr="00533F8C" w:rsidRDefault="00481195" w:rsidP="00481195">
      <w:pPr>
        <w:pStyle w:val="Paragrafi"/>
        <w:rPr>
          <w:sz w:val="14"/>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Në vendimin nr. 234, datë 6.3.2009 të Këshillit të Ministrave, bëhen këto ndryshime:</w:t>
      </w:r>
    </w:p>
    <w:p w:rsidR="00481195" w:rsidRPr="001A434A" w:rsidRDefault="00481195" w:rsidP="00481195">
      <w:pPr>
        <w:pStyle w:val="Paragrafi"/>
        <w:rPr>
          <w:sz w:val="21"/>
          <w:szCs w:val="21"/>
          <w:lang w:val="sq-AL"/>
        </w:rPr>
      </w:pPr>
      <w:r w:rsidRPr="001A434A">
        <w:rPr>
          <w:sz w:val="21"/>
          <w:szCs w:val="21"/>
          <w:lang w:val="sq-AL"/>
        </w:rPr>
        <w:t xml:space="preserve">1. </w:t>
      </w:r>
      <w:r>
        <w:rPr>
          <w:sz w:val="21"/>
          <w:szCs w:val="21"/>
          <w:lang w:val="sq-AL"/>
        </w:rPr>
        <w:t>Pika 3 ndryshohet</w:t>
      </w:r>
      <w:r w:rsidRPr="001A434A">
        <w:rPr>
          <w:sz w:val="21"/>
          <w:szCs w:val="21"/>
          <w:lang w:val="sq-AL"/>
        </w:rPr>
        <w:t xml:space="preserve"> si më poshtë vijon:</w:t>
      </w:r>
    </w:p>
    <w:p w:rsidR="00481195" w:rsidRPr="001A434A" w:rsidRDefault="00481195" w:rsidP="00481195">
      <w:pPr>
        <w:pStyle w:val="Paragrafi"/>
        <w:rPr>
          <w:sz w:val="21"/>
          <w:szCs w:val="21"/>
          <w:lang w:val="sq-AL"/>
        </w:rPr>
      </w:pPr>
      <w:r w:rsidRPr="001A434A">
        <w:rPr>
          <w:sz w:val="21"/>
          <w:szCs w:val="21"/>
          <w:lang w:val="sq-AL"/>
        </w:rPr>
        <w:t>“3. Pronarët e pasurive të paluajtshme, që shpronësohen, të kompensohen në lekë, në vlerë të plotë, sipas masës përkatëse të kompensimit, që paraqitet në tabelën që i bashkëlidhet këtij vendimi, për sipërfaqen totale të shpronësimit prej 104 500 (njëqind e katër mijë e pesëqind) m</w:t>
      </w:r>
      <w:r w:rsidRPr="001A434A">
        <w:rPr>
          <w:sz w:val="21"/>
          <w:szCs w:val="21"/>
          <w:vertAlign w:val="superscript"/>
          <w:lang w:val="sq-AL"/>
        </w:rPr>
        <w:t>2</w:t>
      </w:r>
      <w:r w:rsidRPr="001A434A">
        <w:rPr>
          <w:sz w:val="21"/>
          <w:szCs w:val="21"/>
          <w:lang w:val="sq-AL"/>
        </w:rPr>
        <w:t>, vlerësuar në shumën e përgjithshme prej 339 507 924 (treqind e tridhjetë e nëntë milionë e pesëqind e shtatë mijë e nëntëqind e njëzet e katër) lekësh.”.</w:t>
      </w:r>
    </w:p>
    <w:p w:rsidR="00481195" w:rsidRDefault="00481195" w:rsidP="00481195">
      <w:pPr>
        <w:pStyle w:val="Paragrafi"/>
        <w:rPr>
          <w:sz w:val="21"/>
          <w:szCs w:val="21"/>
          <w:lang w:val="sq-AL"/>
        </w:rPr>
      </w:pPr>
      <w:r w:rsidRPr="001A434A">
        <w:rPr>
          <w:sz w:val="21"/>
          <w:szCs w:val="21"/>
          <w:lang w:val="sq-AL"/>
        </w:rPr>
        <w:t xml:space="preserve">2. Në tabelën e të shpronësuarve, që i bashkëlidhet vendimit, prona me nr. 32/3, me sipërfaqe </w:t>
      </w:r>
    </w:p>
    <w:p w:rsidR="00481195" w:rsidRPr="001A434A" w:rsidRDefault="00481195" w:rsidP="00481195">
      <w:pPr>
        <w:pStyle w:val="Paragrafi"/>
        <w:ind w:firstLine="0"/>
        <w:rPr>
          <w:sz w:val="21"/>
          <w:szCs w:val="21"/>
          <w:lang w:val="sq-AL"/>
        </w:rPr>
      </w:pPr>
      <w:r w:rsidRPr="001A434A">
        <w:rPr>
          <w:sz w:val="21"/>
          <w:szCs w:val="21"/>
          <w:lang w:val="sq-AL"/>
        </w:rPr>
        <w:t>4 500 (katër mijë e pesëqind) m</w:t>
      </w:r>
      <w:r w:rsidRPr="001A434A">
        <w:rPr>
          <w:sz w:val="21"/>
          <w:szCs w:val="21"/>
          <w:vertAlign w:val="superscript"/>
          <w:lang w:val="sq-AL"/>
        </w:rPr>
        <w:t>2</w:t>
      </w:r>
      <w:r w:rsidRPr="001A434A">
        <w:rPr>
          <w:sz w:val="21"/>
          <w:szCs w:val="21"/>
          <w:lang w:val="sq-AL"/>
        </w:rPr>
        <w:t xml:space="preserve"> tokë, në emër të Veiz Jashar Dema, ndahet në 2 (dy) pjesë:</w:t>
      </w:r>
    </w:p>
    <w:p w:rsidR="00481195" w:rsidRPr="001A434A" w:rsidRDefault="00481195" w:rsidP="00481195">
      <w:pPr>
        <w:pStyle w:val="Paragrafi"/>
        <w:rPr>
          <w:sz w:val="21"/>
          <w:szCs w:val="21"/>
          <w:lang w:val="sq-AL"/>
        </w:rPr>
      </w:pPr>
      <w:r w:rsidRPr="001A434A">
        <w:rPr>
          <w:sz w:val="21"/>
          <w:szCs w:val="21"/>
          <w:lang w:val="sq-AL"/>
        </w:rPr>
        <w:t>- Prona me nr. 32/30, me sipërfaqe 2000 (dy mijë) m</w:t>
      </w:r>
      <w:r w:rsidRPr="001A434A">
        <w:rPr>
          <w:sz w:val="21"/>
          <w:szCs w:val="21"/>
          <w:vertAlign w:val="superscript"/>
          <w:lang w:val="sq-AL"/>
        </w:rPr>
        <w:t>2</w:t>
      </w:r>
      <w:r w:rsidRPr="001A434A">
        <w:rPr>
          <w:sz w:val="21"/>
          <w:szCs w:val="21"/>
          <w:lang w:val="sq-AL"/>
        </w:rPr>
        <w:t xml:space="preserve"> bëhet në emër të Haxhi Dema;</w:t>
      </w:r>
    </w:p>
    <w:p w:rsidR="00481195" w:rsidRPr="001A434A" w:rsidRDefault="00481195" w:rsidP="00481195">
      <w:pPr>
        <w:pStyle w:val="Paragrafi"/>
        <w:rPr>
          <w:sz w:val="21"/>
          <w:szCs w:val="21"/>
          <w:lang w:val="sq-AL"/>
        </w:rPr>
      </w:pPr>
      <w:r w:rsidRPr="001A434A">
        <w:rPr>
          <w:sz w:val="21"/>
          <w:szCs w:val="21"/>
          <w:lang w:val="sq-AL"/>
        </w:rPr>
        <w:t>- Prona me nr. 32/31, me sipërfaqe 2000 (dy mijë) m</w:t>
      </w:r>
      <w:r w:rsidRPr="001A434A">
        <w:rPr>
          <w:sz w:val="21"/>
          <w:szCs w:val="21"/>
          <w:vertAlign w:val="superscript"/>
          <w:lang w:val="sq-AL"/>
        </w:rPr>
        <w:t>2</w:t>
      </w:r>
      <w:r w:rsidRPr="001A434A">
        <w:rPr>
          <w:sz w:val="21"/>
          <w:szCs w:val="21"/>
          <w:lang w:val="sq-AL"/>
        </w:rPr>
        <w:t xml:space="preserve"> bëhet në emër të Nezir Dema.</w:t>
      </w:r>
    </w:p>
    <w:p w:rsidR="00481195" w:rsidRPr="001A434A" w:rsidRDefault="00481195" w:rsidP="00481195">
      <w:pPr>
        <w:pStyle w:val="Paragrafi"/>
        <w:rPr>
          <w:sz w:val="21"/>
          <w:szCs w:val="21"/>
          <w:lang w:val="sq-AL"/>
        </w:rPr>
      </w:pPr>
      <w:r w:rsidRPr="001A434A">
        <w:rPr>
          <w:sz w:val="21"/>
          <w:szCs w:val="21"/>
          <w:lang w:val="sq-AL"/>
        </w:rPr>
        <w:t> Ky vendim hyn në fuqi menjëherë dhe botohet në Fletoren Zyrtare.</w:t>
      </w:r>
    </w:p>
    <w:p w:rsidR="00481195" w:rsidRPr="00533F8C" w:rsidRDefault="00481195" w:rsidP="00481195">
      <w:pPr>
        <w:pStyle w:val="Paragrafi"/>
        <w:rPr>
          <w:sz w:val="6"/>
          <w:szCs w:val="21"/>
          <w:lang w:val="sq-AL"/>
        </w:rPr>
      </w:pPr>
      <w:r w:rsidRPr="00533F8C">
        <w:rPr>
          <w:sz w:val="14"/>
          <w:szCs w:val="21"/>
          <w:lang w:val="sq-AL"/>
        </w:rPr>
        <w:t> </w:t>
      </w: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1A434A" w:rsidRDefault="00481195" w:rsidP="00481195">
      <w:pPr>
        <w:pStyle w:val="Paragrafi"/>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
        <w:gridCol w:w="714"/>
        <w:gridCol w:w="488"/>
        <w:gridCol w:w="498"/>
        <w:gridCol w:w="546"/>
        <w:gridCol w:w="449"/>
        <w:gridCol w:w="449"/>
        <w:gridCol w:w="539"/>
        <w:gridCol w:w="539"/>
        <w:gridCol w:w="632"/>
        <w:gridCol w:w="721"/>
        <w:gridCol w:w="539"/>
        <w:gridCol w:w="542"/>
        <w:gridCol w:w="719"/>
        <w:gridCol w:w="539"/>
        <w:gridCol w:w="988"/>
      </w:tblGrid>
      <w:tr w:rsidR="00481195" w:rsidRPr="0032350C" w:rsidTr="00C03277">
        <w:tc>
          <w:tcPr>
            <w:tcW w:w="207" w:type="pct"/>
            <w:vMerge w:val="restar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Nr.</w:t>
            </w:r>
          </w:p>
        </w:tc>
        <w:tc>
          <w:tcPr>
            <w:tcW w:w="384" w:type="pct"/>
            <w:vMerge w:val="restar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Objekti</w:t>
            </w:r>
          </w:p>
        </w:tc>
        <w:tc>
          <w:tcPr>
            <w:tcW w:w="3199" w:type="pct"/>
            <w:gridSpan w:val="11"/>
            <w:vAlign w:val="center"/>
          </w:tcPr>
          <w:p w:rsidR="00481195" w:rsidRPr="0032350C" w:rsidRDefault="00481195" w:rsidP="00C03277">
            <w:pPr>
              <w:pStyle w:val="Paragrafi"/>
              <w:ind w:firstLine="0"/>
              <w:jc w:val="center"/>
              <w:rPr>
                <w:b/>
                <w:sz w:val="11"/>
                <w:szCs w:val="11"/>
                <w:lang w:val="sq-AL"/>
              </w:rPr>
            </w:pPr>
            <w:r w:rsidRPr="0032350C">
              <w:rPr>
                <w:b/>
                <w:sz w:val="11"/>
                <w:szCs w:val="11"/>
                <w:lang w:val="sq-AL"/>
              </w:rPr>
              <w:t>Shpronësim defenitiv</w:t>
            </w:r>
          </w:p>
        </w:tc>
        <w:tc>
          <w:tcPr>
            <w:tcW w:w="387" w:type="pct"/>
            <w:vMerge w:val="restar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Vlera</w:t>
            </w:r>
          </w:p>
          <w:p w:rsidR="00481195" w:rsidRPr="0032350C" w:rsidRDefault="00481195" w:rsidP="00C03277">
            <w:pPr>
              <w:pStyle w:val="Paragrafi"/>
              <w:ind w:left="113" w:right="113" w:firstLine="0"/>
              <w:jc w:val="center"/>
              <w:rPr>
                <w:b/>
                <w:sz w:val="11"/>
                <w:szCs w:val="11"/>
                <w:lang w:val="sq-AL"/>
              </w:rPr>
            </w:pPr>
            <w:r>
              <w:rPr>
                <w:b/>
                <w:sz w:val="11"/>
                <w:szCs w:val="11"/>
                <w:lang w:val="sq-AL"/>
              </w:rPr>
              <w:t>t</w:t>
            </w:r>
            <w:r w:rsidRPr="0032350C">
              <w:rPr>
                <w:b/>
                <w:sz w:val="11"/>
                <w:szCs w:val="11"/>
                <w:lang w:val="sq-AL"/>
              </w:rPr>
              <w:t>otale e kompensimit në lekë</w:t>
            </w:r>
          </w:p>
        </w:tc>
        <w:tc>
          <w:tcPr>
            <w:tcW w:w="290" w:type="pct"/>
            <w:vMerge w:val="restar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Adresa e pronarit</w:t>
            </w:r>
          </w:p>
        </w:tc>
        <w:tc>
          <w:tcPr>
            <w:tcW w:w="532" w:type="pct"/>
            <w:vMerge w:val="restar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Dokumentacioni</w:t>
            </w:r>
          </w:p>
        </w:tc>
      </w:tr>
      <w:tr w:rsidR="00481195" w:rsidRPr="0032350C" w:rsidTr="00C03277">
        <w:trPr>
          <w:cantSplit/>
          <w:trHeight w:val="1134"/>
        </w:trPr>
        <w:tc>
          <w:tcPr>
            <w:tcW w:w="207" w:type="pct"/>
            <w:vMerge/>
            <w:vAlign w:val="center"/>
          </w:tcPr>
          <w:p w:rsidR="00481195" w:rsidRPr="0032350C" w:rsidRDefault="00481195" w:rsidP="00C03277">
            <w:pPr>
              <w:pStyle w:val="Paragrafi"/>
              <w:ind w:firstLine="0"/>
              <w:jc w:val="center"/>
              <w:rPr>
                <w:b/>
                <w:sz w:val="11"/>
                <w:szCs w:val="11"/>
                <w:lang w:val="sq-AL"/>
              </w:rPr>
            </w:pPr>
          </w:p>
        </w:tc>
        <w:tc>
          <w:tcPr>
            <w:tcW w:w="384" w:type="pct"/>
            <w:vMerge/>
            <w:vAlign w:val="center"/>
          </w:tcPr>
          <w:p w:rsidR="00481195" w:rsidRPr="0032350C" w:rsidRDefault="00481195" w:rsidP="00C03277">
            <w:pPr>
              <w:pStyle w:val="Paragrafi"/>
              <w:ind w:firstLine="0"/>
              <w:jc w:val="center"/>
              <w:rPr>
                <w:b/>
                <w:sz w:val="11"/>
                <w:szCs w:val="11"/>
                <w:lang w:val="sq-AL"/>
              </w:rPr>
            </w:pPr>
          </w:p>
        </w:tc>
        <w:tc>
          <w:tcPr>
            <w:tcW w:w="263"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Emri</w:t>
            </w:r>
          </w:p>
        </w:tc>
        <w:tc>
          <w:tcPr>
            <w:tcW w:w="268"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Atësia</w:t>
            </w:r>
          </w:p>
        </w:tc>
        <w:tc>
          <w:tcPr>
            <w:tcW w:w="294"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Mbiemri</w:t>
            </w:r>
          </w:p>
        </w:tc>
        <w:tc>
          <w:tcPr>
            <w:tcW w:w="242"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Lloji i</w:t>
            </w:r>
          </w:p>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pasurisë</w:t>
            </w:r>
          </w:p>
        </w:tc>
        <w:tc>
          <w:tcPr>
            <w:tcW w:w="242"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Nr.</w:t>
            </w:r>
          </w:p>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kadastral</w:t>
            </w:r>
          </w:p>
        </w:tc>
        <w:tc>
          <w:tcPr>
            <w:tcW w:w="290"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Nr.</w:t>
            </w:r>
            <w:r>
              <w:rPr>
                <w:b/>
                <w:sz w:val="11"/>
                <w:szCs w:val="11"/>
                <w:lang w:val="sq-AL"/>
              </w:rPr>
              <w:t xml:space="preserve"> i</w:t>
            </w:r>
          </w:p>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pasurisë</w:t>
            </w:r>
          </w:p>
        </w:tc>
        <w:tc>
          <w:tcPr>
            <w:tcW w:w="290"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Sasia</w:t>
            </w:r>
            <w:r>
              <w:rPr>
                <w:b/>
                <w:sz w:val="11"/>
                <w:szCs w:val="11"/>
                <w:lang w:val="sq-AL"/>
              </w:rPr>
              <w:t>,</w:t>
            </w:r>
          </w:p>
          <w:p w:rsidR="00481195" w:rsidRPr="0032350C" w:rsidRDefault="00481195" w:rsidP="00C03277">
            <w:pPr>
              <w:pStyle w:val="Paragrafi"/>
              <w:ind w:left="113" w:right="113" w:firstLine="0"/>
              <w:jc w:val="center"/>
              <w:rPr>
                <w:b/>
                <w:sz w:val="11"/>
                <w:szCs w:val="11"/>
                <w:lang w:val="sq-AL"/>
              </w:rPr>
            </w:pPr>
            <w:r>
              <w:rPr>
                <w:b/>
                <w:sz w:val="11"/>
                <w:szCs w:val="11"/>
                <w:lang w:val="sq-AL"/>
              </w:rPr>
              <w:t>s</w:t>
            </w:r>
            <w:r w:rsidRPr="0032350C">
              <w:rPr>
                <w:b/>
                <w:sz w:val="11"/>
                <w:szCs w:val="11"/>
                <w:lang w:val="sq-AL"/>
              </w:rPr>
              <w:t>hpronësim</w:t>
            </w:r>
          </w:p>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dfenitiv m</w:t>
            </w:r>
            <w:r w:rsidRPr="0032350C">
              <w:rPr>
                <w:b/>
                <w:sz w:val="11"/>
                <w:szCs w:val="11"/>
                <w:vertAlign w:val="superscript"/>
                <w:lang w:val="sq-AL"/>
              </w:rPr>
              <w:t>2</w:t>
            </w:r>
          </w:p>
        </w:tc>
        <w:tc>
          <w:tcPr>
            <w:tcW w:w="340" w:type="pct"/>
            <w:textDirection w:val="btLr"/>
            <w:vAlign w:val="center"/>
          </w:tcPr>
          <w:p w:rsidR="00481195" w:rsidRPr="0032350C" w:rsidRDefault="00481195" w:rsidP="00C03277">
            <w:pPr>
              <w:pStyle w:val="Paragrafi"/>
              <w:ind w:left="113" w:right="113" w:firstLine="0"/>
              <w:jc w:val="center"/>
              <w:rPr>
                <w:rFonts w:cs="Times New Roman"/>
                <w:b/>
                <w:sz w:val="11"/>
                <w:szCs w:val="11"/>
                <w:lang w:val="sq-AL" w:eastAsia="ja-JP"/>
              </w:rPr>
            </w:pPr>
            <w:r w:rsidRPr="0032350C">
              <w:rPr>
                <w:rFonts w:cs="Times New Roman"/>
                <w:b/>
                <w:sz w:val="11"/>
                <w:szCs w:val="11"/>
                <w:lang w:val="sq-AL" w:eastAsia="ja-JP"/>
              </w:rPr>
              <w:t>Çmimi</w:t>
            </w:r>
          </w:p>
          <w:p w:rsidR="00481195" w:rsidRPr="0032350C" w:rsidRDefault="00481195" w:rsidP="00C03277">
            <w:pPr>
              <w:pStyle w:val="Paragrafi"/>
              <w:ind w:left="113" w:right="113" w:firstLine="0"/>
              <w:jc w:val="center"/>
              <w:rPr>
                <w:rFonts w:cs="Times New Roman"/>
                <w:b/>
                <w:sz w:val="11"/>
                <w:szCs w:val="11"/>
                <w:lang w:val="sq-AL" w:eastAsia="ja-JP"/>
              </w:rPr>
            </w:pPr>
            <w:r>
              <w:rPr>
                <w:rFonts w:cs="Times New Roman"/>
                <w:b/>
                <w:sz w:val="11"/>
                <w:szCs w:val="11"/>
                <w:lang w:val="sq-AL" w:eastAsia="ja-JP"/>
              </w:rPr>
              <w:t>s</w:t>
            </w:r>
            <w:r w:rsidRPr="0032350C">
              <w:rPr>
                <w:rFonts w:cs="Times New Roman"/>
                <w:b/>
                <w:sz w:val="11"/>
                <w:szCs w:val="11"/>
                <w:lang w:val="sq-AL" w:eastAsia="ja-JP"/>
              </w:rPr>
              <w:t>hitje</w:t>
            </w:r>
          </w:p>
          <w:p w:rsidR="00481195" w:rsidRPr="0032350C" w:rsidRDefault="00481195" w:rsidP="00C03277">
            <w:pPr>
              <w:pStyle w:val="Paragrafi"/>
              <w:ind w:left="113" w:right="113" w:firstLine="0"/>
              <w:jc w:val="center"/>
              <w:rPr>
                <w:rFonts w:cs="Times New Roman"/>
                <w:b/>
                <w:sz w:val="11"/>
                <w:szCs w:val="11"/>
                <w:lang w:val="sq-AL" w:eastAsia="ja-JP"/>
              </w:rPr>
            </w:pPr>
            <w:r w:rsidRPr="0032350C">
              <w:rPr>
                <w:rFonts w:cs="Times New Roman"/>
                <w:b/>
                <w:sz w:val="11"/>
                <w:szCs w:val="11"/>
                <w:lang w:val="sq-AL" w:eastAsia="ja-JP"/>
              </w:rPr>
              <w:t>ZRPP</w:t>
            </w:r>
          </w:p>
          <w:p w:rsidR="00481195" w:rsidRPr="0032350C" w:rsidRDefault="00481195" w:rsidP="00C03277">
            <w:pPr>
              <w:pStyle w:val="Paragrafi"/>
              <w:ind w:left="113" w:right="113" w:firstLine="0"/>
              <w:jc w:val="center"/>
              <w:rPr>
                <w:rFonts w:ascii="Times New Roman" w:hAnsi="Times New Roman" w:cs="Times New Roman"/>
                <w:b/>
                <w:sz w:val="11"/>
                <w:szCs w:val="11"/>
                <w:lang w:val="sq-AL" w:eastAsia="ja-JP"/>
              </w:rPr>
            </w:pPr>
            <w:r w:rsidRPr="0032350C">
              <w:rPr>
                <w:rFonts w:cs="Times New Roman"/>
                <w:b/>
                <w:sz w:val="11"/>
                <w:szCs w:val="11"/>
                <w:lang w:val="sq-AL" w:eastAsia="ja-JP"/>
              </w:rPr>
              <w:t>lekë/m</w:t>
            </w:r>
            <w:r w:rsidRPr="0032350C">
              <w:rPr>
                <w:rFonts w:cs="Times New Roman"/>
                <w:b/>
                <w:sz w:val="11"/>
                <w:szCs w:val="11"/>
                <w:vertAlign w:val="superscript"/>
                <w:lang w:val="sq-AL" w:eastAsia="ja-JP"/>
              </w:rPr>
              <w:t>2</w:t>
            </w:r>
          </w:p>
        </w:tc>
        <w:tc>
          <w:tcPr>
            <w:tcW w:w="388"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Vlera e</w:t>
            </w:r>
          </w:p>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kompensimit</w:t>
            </w:r>
          </w:p>
        </w:tc>
        <w:tc>
          <w:tcPr>
            <w:tcW w:w="290"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Lloji i</w:t>
            </w:r>
          </w:p>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kulturës</w:t>
            </w:r>
          </w:p>
        </w:tc>
        <w:tc>
          <w:tcPr>
            <w:tcW w:w="292" w:type="pct"/>
            <w:textDirection w:val="btLr"/>
            <w:vAlign w:val="center"/>
          </w:tcPr>
          <w:p w:rsidR="00481195" w:rsidRPr="0032350C" w:rsidRDefault="00481195" w:rsidP="00C03277">
            <w:pPr>
              <w:pStyle w:val="Paragrafi"/>
              <w:ind w:left="113" w:right="113" w:firstLine="0"/>
              <w:jc w:val="center"/>
              <w:rPr>
                <w:b/>
                <w:sz w:val="11"/>
                <w:szCs w:val="11"/>
                <w:lang w:val="sq-AL"/>
              </w:rPr>
            </w:pPr>
            <w:r w:rsidRPr="0032350C">
              <w:rPr>
                <w:b/>
                <w:sz w:val="11"/>
                <w:szCs w:val="11"/>
                <w:lang w:val="sq-AL"/>
              </w:rPr>
              <w:t>Vlera</w:t>
            </w:r>
          </w:p>
          <w:p w:rsidR="00481195" w:rsidRDefault="00481195" w:rsidP="00C03277">
            <w:pPr>
              <w:pStyle w:val="Paragrafi"/>
              <w:ind w:left="113" w:right="113" w:firstLine="0"/>
              <w:jc w:val="center"/>
              <w:rPr>
                <w:b/>
                <w:sz w:val="11"/>
                <w:szCs w:val="11"/>
                <w:lang w:val="sq-AL"/>
              </w:rPr>
            </w:pPr>
            <w:r w:rsidRPr="0032350C">
              <w:rPr>
                <w:b/>
                <w:sz w:val="11"/>
                <w:szCs w:val="11"/>
                <w:lang w:val="sq-AL"/>
              </w:rPr>
              <w:t>në lekë</w:t>
            </w:r>
          </w:p>
          <w:p w:rsidR="00481195" w:rsidRPr="0032350C" w:rsidRDefault="00481195" w:rsidP="00C03277">
            <w:pPr>
              <w:pStyle w:val="Paragrafi"/>
              <w:ind w:left="113" w:right="113" w:firstLine="0"/>
              <w:jc w:val="center"/>
              <w:rPr>
                <w:b/>
                <w:sz w:val="11"/>
                <w:szCs w:val="11"/>
                <w:lang w:val="sq-AL"/>
              </w:rPr>
            </w:pPr>
            <w:r>
              <w:rPr>
                <w:b/>
                <w:sz w:val="11"/>
                <w:szCs w:val="11"/>
                <w:lang w:val="sq-AL"/>
              </w:rPr>
              <w:t>për kulturën</w:t>
            </w:r>
          </w:p>
        </w:tc>
        <w:tc>
          <w:tcPr>
            <w:tcW w:w="387" w:type="pct"/>
            <w:vMerge/>
            <w:vAlign w:val="center"/>
          </w:tcPr>
          <w:p w:rsidR="00481195" w:rsidRPr="0032350C" w:rsidRDefault="00481195" w:rsidP="00C03277">
            <w:pPr>
              <w:pStyle w:val="Paragrafi"/>
              <w:ind w:firstLine="0"/>
              <w:jc w:val="center"/>
              <w:rPr>
                <w:b/>
                <w:sz w:val="11"/>
                <w:szCs w:val="11"/>
                <w:lang w:val="sq-AL"/>
              </w:rPr>
            </w:pPr>
          </w:p>
        </w:tc>
        <w:tc>
          <w:tcPr>
            <w:tcW w:w="290" w:type="pct"/>
            <w:vMerge/>
            <w:vAlign w:val="center"/>
          </w:tcPr>
          <w:p w:rsidR="00481195" w:rsidRPr="0032350C" w:rsidRDefault="00481195" w:rsidP="00C03277">
            <w:pPr>
              <w:pStyle w:val="Paragrafi"/>
              <w:ind w:firstLine="0"/>
              <w:jc w:val="center"/>
              <w:rPr>
                <w:b/>
                <w:sz w:val="11"/>
                <w:szCs w:val="11"/>
                <w:lang w:val="sq-AL"/>
              </w:rPr>
            </w:pPr>
          </w:p>
        </w:tc>
        <w:tc>
          <w:tcPr>
            <w:tcW w:w="532" w:type="pct"/>
            <w:vMerge/>
            <w:vAlign w:val="center"/>
          </w:tcPr>
          <w:p w:rsidR="00481195" w:rsidRPr="0032350C" w:rsidRDefault="00481195" w:rsidP="00C03277">
            <w:pPr>
              <w:pStyle w:val="Paragrafi"/>
              <w:ind w:firstLine="0"/>
              <w:jc w:val="center"/>
              <w:rPr>
                <w:b/>
                <w:sz w:val="11"/>
                <w:szCs w:val="11"/>
                <w:lang w:val="sq-AL"/>
              </w:rPr>
            </w:pPr>
          </w:p>
        </w:tc>
      </w:tr>
      <w:tr w:rsidR="00481195" w:rsidRPr="0032350C" w:rsidTr="00C03277">
        <w:tc>
          <w:tcPr>
            <w:tcW w:w="207" w:type="pct"/>
          </w:tcPr>
          <w:p w:rsidR="00481195" w:rsidRPr="0032350C" w:rsidRDefault="00481195" w:rsidP="00C03277">
            <w:pPr>
              <w:pStyle w:val="Paragrafi"/>
              <w:ind w:firstLine="0"/>
              <w:rPr>
                <w:sz w:val="11"/>
                <w:szCs w:val="11"/>
                <w:lang w:val="sq-AL"/>
              </w:rPr>
            </w:pPr>
            <w:r w:rsidRPr="0032350C">
              <w:rPr>
                <w:sz w:val="11"/>
                <w:szCs w:val="11"/>
                <w:lang w:val="sq-AL"/>
              </w:rPr>
              <w:t>1</w:t>
            </w:r>
          </w:p>
        </w:tc>
        <w:tc>
          <w:tcPr>
            <w:tcW w:w="384" w:type="pct"/>
          </w:tcPr>
          <w:p w:rsidR="00481195" w:rsidRPr="0032350C" w:rsidRDefault="00481195" w:rsidP="00C03277">
            <w:pPr>
              <w:pStyle w:val="Paragrafi"/>
              <w:ind w:firstLine="0"/>
              <w:rPr>
                <w:sz w:val="11"/>
                <w:szCs w:val="11"/>
                <w:lang w:val="sq-AL"/>
              </w:rPr>
            </w:pPr>
            <w:r w:rsidRPr="0032350C">
              <w:rPr>
                <w:sz w:val="11"/>
                <w:szCs w:val="11"/>
                <w:lang w:val="sq-AL"/>
              </w:rPr>
              <w:t>Nst.400kV</w:t>
            </w:r>
          </w:p>
        </w:tc>
        <w:tc>
          <w:tcPr>
            <w:tcW w:w="263" w:type="pct"/>
          </w:tcPr>
          <w:p w:rsidR="00481195" w:rsidRPr="0032350C" w:rsidRDefault="00481195" w:rsidP="00C03277">
            <w:pPr>
              <w:pStyle w:val="Paragrafi"/>
              <w:ind w:firstLine="0"/>
              <w:rPr>
                <w:sz w:val="11"/>
                <w:szCs w:val="11"/>
                <w:lang w:val="sq-AL"/>
              </w:rPr>
            </w:pPr>
            <w:r w:rsidRPr="0032350C">
              <w:rPr>
                <w:sz w:val="11"/>
                <w:szCs w:val="11"/>
                <w:lang w:val="sq-AL"/>
              </w:rPr>
              <w:t>Haxhi</w:t>
            </w:r>
          </w:p>
        </w:tc>
        <w:tc>
          <w:tcPr>
            <w:tcW w:w="268" w:type="pct"/>
          </w:tcPr>
          <w:p w:rsidR="00481195" w:rsidRPr="0032350C" w:rsidRDefault="00481195" w:rsidP="00C03277">
            <w:pPr>
              <w:pStyle w:val="Paragrafi"/>
              <w:ind w:firstLine="0"/>
              <w:rPr>
                <w:sz w:val="11"/>
                <w:szCs w:val="11"/>
                <w:lang w:val="sq-AL"/>
              </w:rPr>
            </w:pPr>
            <w:r w:rsidRPr="0032350C">
              <w:rPr>
                <w:sz w:val="11"/>
                <w:szCs w:val="11"/>
                <w:lang w:val="sq-AL"/>
              </w:rPr>
              <w:t>Jashar</w:t>
            </w:r>
          </w:p>
        </w:tc>
        <w:tc>
          <w:tcPr>
            <w:tcW w:w="294" w:type="pct"/>
          </w:tcPr>
          <w:p w:rsidR="00481195" w:rsidRPr="0032350C" w:rsidRDefault="00481195" w:rsidP="00C03277">
            <w:pPr>
              <w:pStyle w:val="Paragrafi"/>
              <w:ind w:firstLine="0"/>
              <w:rPr>
                <w:sz w:val="11"/>
                <w:szCs w:val="11"/>
                <w:lang w:val="sq-AL"/>
              </w:rPr>
            </w:pPr>
            <w:r w:rsidRPr="0032350C">
              <w:rPr>
                <w:sz w:val="11"/>
                <w:szCs w:val="11"/>
                <w:lang w:val="sq-AL"/>
              </w:rPr>
              <w:t>Dema</w:t>
            </w:r>
          </w:p>
        </w:tc>
        <w:tc>
          <w:tcPr>
            <w:tcW w:w="242" w:type="pct"/>
          </w:tcPr>
          <w:p w:rsidR="00481195" w:rsidRPr="0032350C" w:rsidRDefault="00481195" w:rsidP="00C03277">
            <w:pPr>
              <w:pStyle w:val="Paragrafi"/>
              <w:ind w:firstLine="0"/>
              <w:rPr>
                <w:sz w:val="11"/>
                <w:szCs w:val="11"/>
                <w:lang w:val="sq-AL"/>
              </w:rPr>
            </w:pPr>
            <w:r>
              <w:rPr>
                <w:sz w:val="11"/>
                <w:szCs w:val="11"/>
                <w:lang w:val="sq-AL"/>
              </w:rPr>
              <w:t>a</w:t>
            </w:r>
            <w:r w:rsidRPr="0032350C">
              <w:rPr>
                <w:sz w:val="11"/>
                <w:szCs w:val="11"/>
                <w:lang w:val="sq-AL"/>
              </w:rPr>
              <w:t>rë</w:t>
            </w:r>
          </w:p>
        </w:tc>
        <w:tc>
          <w:tcPr>
            <w:tcW w:w="242" w:type="pct"/>
          </w:tcPr>
          <w:p w:rsidR="00481195" w:rsidRPr="0032350C" w:rsidRDefault="00481195" w:rsidP="00C03277">
            <w:pPr>
              <w:pStyle w:val="Paragrafi"/>
              <w:ind w:firstLine="0"/>
              <w:rPr>
                <w:sz w:val="11"/>
                <w:szCs w:val="11"/>
                <w:lang w:val="sq-AL"/>
              </w:rPr>
            </w:pPr>
            <w:r w:rsidRPr="0032350C">
              <w:rPr>
                <w:sz w:val="11"/>
                <w:szCs w:val="11"/>
                <w:lang w:val="sq-AL"/>
              </w:rPr>
              <w:t>2105</w:t>
            </w:r>
          </w:p>
        </w:tc>
        <w:tc>
          <w:tcPr>
            <w:tcW w:w="290" w:type="pct"/>
          </w:tcPr>
          <w:p w:rsidR="00481195" w:rsidRPr="0032350C" w:rsidRDefault="00481195" w:rsidP="00C03277">
            <w:pPr>
              <w:pStyle w:val="Paragrafi"/>
              <w:ind w:firstLine="0"/>
              <w:rPr>
                <w:sz w:val="11"/>
                <w:szCs w:val="11"/>
                <w:lang w:val="sq-AL"/>
              </w:rPr>
            </w:pPr>
            <w:r w:rsidRPr="0032350C">
              <w:rPr>
                <w:sz w:val="11"/>
                <w:szCs w:val="11"/>
                <w:lang w:val="sq-AL"/>
              </w:rPr>
              <w:t>32/30</w:t>
            </w:r>
          </w:p>
        </w:tc>
        <w:tc>
          <w:tcPr>
            <w:tcW w:w="290" w:type="pct"/>
          </w:tcPr>
          <w:p w:rsidR="00481195" w:rsidRPr="0032350C" w:rsidRDefault="00481195" w:rsidP="00C03277">
            <w:pPr>
              <w:pStyle w:val="Paragrafi"/>
              <w:ind w:firstLine="0"/>
              <w:rPr>
                <w:sz w:val="11"/>
                <w:szCs w:val="11"/>
                <w:lang w:val="sq-AL"/>
              </w:rPr>
            </w:pPr>
            <w:r w:rsidRPr="0032350C">
              <w:rPr>
                <w:sz w:val="11"/>
                <w:szCs w:val="11"/>
                <w:lang w:val="sq-AL"/>
              </w:rPr>
              <w:t>2000</w:t>
            </w:r>
          </w:p>
        </w:tc>
        <w:tc>
          <w:tcPr>
            <w:tcW w:w="340" w:type="pct"/>
          </w:tcPr>
          <w:p w:rsidR="00481195" w:rsidRPr="0032350C" w:rsidRDefault="00481195" w:rsidP="00C03277">
            <w:pPr>
              <w:pStyle w:val="Paragrafi"/>
              <w:ind w:firstLine="0"/>
              <w:rPr>
                <w:sz w:val="11"/>
                <w:szCs w:val="11"/>
                <w:lang w:val="sq-AL"/>
              </w:rPr>
            </w:pPr>
            <w:r w:rsidRPr="0032350C">
              <w:rPr>
                <w:sz w:val="11"/>
                <w:szCs w:val="11"/>
                <w:lang w:val="sq-AL"/>
              </w:rPr>
              <w:t>2500</w:t>
            </w:r>
          </w:p>
        </w:tc>
        <w:tc>
          <w:tcPr>
            <w:tcW w:w="388" w:type="pct"/>
          </w:tcPr>
          <w:p w:rsidR="00481195" w:rsidRPr="0032350C" w:rsidRDefault="00481195" w:rsidP="00C03277">
            <w:pPr>
              <w:pStyle w:val="Paragrafi"/>
              <w:ind w:firstLine="0"/>
              <w:rPr>
                <w:sz w:val="11"/>
                <w:szCs w:val="11"/>
                <w:lang w:val="sq-AL"/>
              </w:rPr>
            </w:pPr>
            <w:r>
              <w:rPr>
                <w:sz w:val="11"/>
                <w:szCs w:val="11"/>
                <w:lang w:val="sq-AL"/>
              </w:rPr>
              <w:t>5,000,</w:t>
            </w:r>
            <w:r w:rsidRPr="0032350C">
              <w:rPr>
                <w:sz w:val="11"/>
                <w:szCs w:val="11"/>
                <w:lang w:val="sq-AL"/>
              </w:rPr>
              <w:t>000</w:t>
            </w:r>
          </w:p>
        </w:tc>
        <w:tc>
          <w:tcPr>
            <w:tcW w:w="290" w:type="pct"/>
          </w:tcPr>
          <w:p w:rsidR="00481195" w:rsidRPr="0032350C" w:rsidRDefault="00481195" w:rsidP="00C03277">
            <w:pPr>
              <w:pStyle w:val="Paragrafi"/>
              <w:ind w:firstLine="0"/>
              <w:rPr>
                <w:sz w:val="11"/>
                <w:szCs w:val="11"/>
                <w:lang w:val="sq-AL"/>
              </w:rPr>
            </w:pPr>
            <w:r w:rsidRPr="0032350C">
              <w:rPr>
                <w:sz w:val="11"/>
                <w:szCs w:val="11"/>
                <w:lang w:val="sq-AL"/>
              </w:rPr>
              <w:t>jonxhë</w:t>
            </w:r>
          </w:p>
        </w:tc>
        <w:tc>
          <w:tcPr>
            <w:tcW w:w="292" w:type="pct"/>
          </w:tcPr>
          <w:p w:rsidR="00481195" w:rsidRPr="0032350C" w:rsidRDefault="00481195" w:rsidP="00C03277">
            <w:pPr>
              <w:pStyle w:val="Paragrafi"/>
              <w:ind w:firstLine="0"/>
              <w:rPr>
                <w:sz w:val="11"/>
                <w:szCs w:val="11"/>
                <w:lang w:val="sq-AL"/>
              </w:rPr>
            </w:pPr>
            <w:r>
              <w:rPr>
                <w:sz w:val="11"/>
                <w:szCs w:val="11"/>
                <w:lang w:val="sq-AL"/>
              </w:rPr>
              <w:t>20,</w:t>
            </w:r>
            <w:r w:rsidRPr="0032350C">
              <w:rPr>
                <w:sz w:val="11"/>
                <w:szCs w:val="11"/>
                <w:lang w:val="sq-AL"/>
              </w:rPr>
              <w:t>000</w:t>
            </w:r>
          </w:p>
        </w:tc>
        <w:tc>
          <w:tcPr>
            <w:tcW w:w="387" w:type="pct"/>
          </w:tcPr>
          <w:p w:rsidR="00481195" w:rsidRPr="0032350C" w:rsidRDefault="00481195" w:rsidP="00C03277">
            <w:pPr>
              <w:pStyle w:val="Paragrafi"/>
              <w:ind w:firstLine="0"/>
              <w:rPr>
                <w:sz w:val="11"/>
                <w:szCs w:val="11"/>
                <w:lang w:val="sq-AL"/>
              </w:rPr>
            </w:pPr>
            <w:r>
              <w:rPr>
                <w:sz w:val="11"/>
                <w:szCs w:val="11"/>
                <w:lang w:val="sq-AL"/>
              </w:rPr>
              <w:t>5,022,</w:t>
            </w:r>
            <w:r w:rsidRPr="0032350C">
              <w:rPr>
                <w:sz w:val="11"/>
                <w:szCs w:val="11"/>
                <w:lang w:val="sq-AL"/>
              </w:rPr>
              <w:t>222</w:t>
            </w:r>
          </w:p>
        </w:tc>
        <w:tc>
          <w:tcPr>
            <w:tcW w:w="290" w:type="pct"/>
          </w:tcPr>
          <w:p w:rsidR="00481195" w:rsidRPr="0032350C" w:rsidRDefault="00481195" w:rsidP="00C03277">
            <w:pPr>
              <w:pStyle w:val="Paragrafi"/>
              <w:ind w:firstLine="0"/>
              <w:rPr>
                <w:sz w:val="11"/>
                <w:szCs w:val="11"/>
                <w:lang w:val="sq-AL"/>
              </w:rPr>
            </w:pPr>
            <w:r w:rsidRPr="0032350C">
              <w:rPr>
                <w:sz w:val="11"/>
                <w:szCs w:val="11"/>
                <w:lang w:val="sq-AL"/>
              </w:rPr>
              <w:t>Kashar</w:t>
            </w:r>
          </w:p>
        </w:tc>
        <w:tc>
          <w:tcPr>
            <w:tcW w:w="532" w:type="pct"/>
          </w:tcPr>
          <w:p w:rsidR="00481195" w:rsidRPr="0032350C" w:rsidRDefault="00481195" w:rsidP="00C03277">
            <w:pPr>
              <w:pStyle w:val="Paragrafi"/>
              <w:ind w:firstLine="0"/>
              <w:rPr>
                <w:sz w:val="11"/>
                <w:szCs w:val="11"/>
                <w:lang w:val="sq-AL"/>
              </w:rPr>
            </w:pPr>
            <w:r w:rsidRPr="0032350C">
              <w:rPr>
                <w:sz w:val="11"/>
                <w:szCs w:val="11"/>
                <w:lang w:val="sq-AL"/>
              </w:rPr>
              <w:t>Me certifikatë pronësie</w:t>
            </w:r>
          </w:p>
        </w:tc>
      </w:tr>
      <w:tr w:rsidR="00481195" w:rsidRPr="0032350C" w:rsidTr="00C03277">
        <w:tc>
          <w:tcPr>
            <w:tcW w:w="207" w:type="pct"/>
          </w:tcPr>
          <w:p w:rsidR="00481195" w:rsidRPr="0032350C" w:rsidRDefault="00481195" w:rsidP="00C03277">
            <w:pPr>
              <w:pStyle w:val="Paragrafi"/>
              <w:ind w:firstLine="0"/>
              <w:rPr>
                <w:sz w:val="11"/>
                <w:szCs w:val="11"/>
                <w:lang w:val="sq-AL"/>
              </w:rPr>
            </w:pPr>
            <w:r w:rsidRPr="0032350C">
              <w:rPr>
                <w:sz w:val="11"/>
                <w:szCs w:val="11"/>
                <w:lang w:val="sq-AL"/>
              </w:rPr>
              <w:t>2</w:t>
            </w:r>
          </w:p>
        </w:tc>
        <w:tc>
          <w:tcPr>
            <w:tcW w:w="384" w:type="pct"/>
          </w:tcPr>
          <w:p w:rsidR="00481195" w:rsidRPr="0032350C" w:rsidRDefault="00481195" w:rsidP="00C03277">
            <w:pPr>
              <w:pStyle w:val="Paragrafi"/>
              <w:ind w:firstLine="0"/>
              <w:rPr>
                <w:sz w:val="11"/>
                <w:szCs w:val="11"/>
                <w:lang w:val="sq-AL"/>
              </w:rPr>
            </w:pPr>
            <w:r w:rsidRPr="0032350C">
              <w:rPr>
                <w:sz w:val="11"/>
                <w:szCs w:val="11"/>
                <w:lang w:val="sq-AL"/>
              </w:rPr>
              <w:t>Nst.400kV</w:t>
            </w:r>
          </w:p>
        </w:tc>
        <w:tc>
          <w:tcPr>
            <w:tcW w:w="263" w:type="pct"/>
          </w:tcPr>
          <w:p w:rsidR="00481195" w:rsidRPr="0032350C" w:rsidRDefault="00481195" w:rsidP="00C03277">
            <w:pPr>
              <w:pStyle w:val="Paragrafi"/>
              <w:ind w:firstLine="0"/>
              <w:rPr>
                <w:sz w:val="11"/>
                <w:szCs w:val="11"/>
                <w:lang w:val="sq-AL"/>
              </w:rPr>
            </w:pPr>
            <w:r w:rsidRPr="0032350C">
              <w:rPr>
                <w:sz w:val="11"/>
                <w:szCs w:val="11"/>
                <w:lang w:val="sq-AL"/>
              </w:rPr>
              <w:t>Nezir</w:t>
            </w:r>
          </w:p>
        </w:tc>
        <w:tc>
          <w:tcPr>
            <w:tcW w:w="268" w:type="pct"/>
          </w:tcPr>
          <w:p w:rsidR="00481195" w:rsidRPr="0032350C" w:rsidRDefault="00481195" w:rsidP="00C03277">
            <w:pPr>
              <w:pStyle w:val="Paragrafi"/>
              <w:ind w:firstLine="0"/>
              <w:rPr>
                <w:sz w:val="11"/>
                <w:szCs w:val="11"/>
                <w:lang w:val="sq-AL"/>
              </w:rPr>
            </w:pPr>
            <w:r w:rsidRPr="0032350C">
              <w:rPr>
                <w:sz w:val="11"/>
                <w:szCs w:val="11"/>
                <w:lang w:val="sq-AL"/>
              </w:rPr>
              <w:t>Jashar</w:t>
            </w:r>
          </w:p>
        </w:tc>
        <w:tc>
          <w:tcPr>
            <w:tcW w:w="294" w:type="pct"/>
          </w:tcPr>
          <w:p w:rsidR="00481195" w:rsidRPr="0032350C" w:rsidRDefault="00481195" w:rsidP="00C03277">
            <w:pPr>
              <w:pStyle w:val="Paragrafi"/>
              <w:ind w:firstLine="0"/>
              <w:rPr>
                <w:sz w:val="11"/>
                <w:szCs w:val="11"/>
                <w:lang w:val="sq-AL"/>
              </w:rPr>
            </w:pPr>
            <w:r w:rsidRPr="0032350C">
              <w:rPr>
                <w:sz w:val="11"/>
                <w:szCs w:val="11"/>
                <w:lang w:val="sq-AL"/>
              </w:rPr>
              <w:t>Dema</w:t>
            </w:r>
          </w:p>
        </w:tc>
        <w:tc>
          <w:tcPr>
            <w:tcW w:w="242" w:type="pct"/>
          </w:tcPr>
          <w:p w:rsidR="00481195" w:rsidRPr="0032350C" w:rsidRDefault="00481195" w:rsidP="00C03277">
            <w:pPr>
              <w:pStyle w:val="Paragrafi"/>
              <w:ind w:firstLine="0"/>
              <w:rPr>
                <w:sz w:val="11"/>
                <w:szCs w:val="11"/>
                <w:lang w:val="sq-AL"/>
              </w:rPr>
            </w:pPr>
            <w:r w:rsidRPr="0032350C">
              <w:rPr>
                <w:sz w:val="11"/>
                <w:szCs w:val="11"/>
                <w:lang w:val="sq-AL"/>
              </w:rPr>
              <w:t>arë</w:t>
            </w:r>
          </w:p>
        </w:tc>
        <w:tc>
          <w:tcPr>
            <w:tcW w:w="242" w:type="pct"/>
          </w:tcPr>
          <w:p w:rsidR="00481195" w:rsidRPr="0032350C" w:rsidRDefault="00481195" w:rsidP="00C03277">
            <w:pPr>
              <w:pStyle w:val="Paragrafi"/>
              <w:ind w:firstLine="0"/>
              <w:rPr>
                <w:sz w:val="11"/>
                <w:szCs w:val="11"/>
                <w:lang w:val="sq-AL"/>
              </w:rPr>
            </w:pPr>
            <w:r w:rsidRPr="0032350C">
              <w:rPr>
                <w:sz w:val="11"/>
                <w:szCs w:val="11"/>
                <w:lang w:val="sq-AL"/>
              </w:rPr>
              <w:t>2105</w:t>
            </w:r>
          </w:p>
        </w:tc>
        <w:tc>
          <w:tcPr>
            <w:tcW w:w="290" w:type="pct"/>
          </w:tcPr>
          <w:p w:rsidR="00481195" w:rsidRPr="0032350C" w:rsidRDefault="00481195" w:rsidP="00C03277">
            <w:pPr>
              <w:pStyle w:val="Paragrafi"/>
              <w:ind w:firstLine="0"/>
              <w:rPr>
                <w:sz w:val="11"/>
                <w:szCs w:val="11"/>
                <w:lang w:val="sq-AL"/>
              </w:rPr>
            </w:pPr>
            <w:r w:rsidRPr="0032350C">
              <w:rPr>
                <w:sz w:val="11"/>
                <w:szCs w:val="11"/>
                <w:lang w:val="sq-AL"/>
              </w:rPr>
              <w:t>32/31</w:t>
            </w:r>
          </w:p>
        </w:tc>
        <w:tc>
          <w:tcPr>
            <w:tcW w:w="290" w:type="pct"/>
          </w:tcPr>
          <w:p w:rsidR="00481195" w:rsidRPr="0032350C" w:rsidRDefault="00481195" w:rsidP="00C03277">
            <w:pPr>
              <w:pStyle w:val="Paragrafi"/>
              <w:ind w:firstLine="0"/>
              <w:rPr>
                <w:sz w:val="11"/>
                <w:szCs w:val="11"/>
                <w:lang w:val="sq-AL"/>
              </w:rPr>
            </w:pPr>
            <w:r w:rsidRPr="0032350C">
              <w:rPr>
                <w:sz w:val="11"/>
                <w:szCs w:val="11"/>
                <w:lang w:val="sq-AL"/>
              </w:rPr>
              <w:t>2000</w:t>
            </w:r>
          </w:p>
        </w:tc>
        <w:tc>
          <w:tcPr>
            <w:tcW w:w="340" w:type="pct"/>
          </w:tcPr>
          <w:p w:rsidR="00481195" w:rsidRPr="0032350C" w:rsidRDefault="00481195" w:rsidP="00C03277">
            <w:pPr>
              <w:pStyle w:val="Paragrafi"/>
              <w:ind w:firstLine="0"/>
              <w:rPr>
                <w:sz w:val="11"/>
                <w:szCs w:val="11"/>
                <w:lang w:val="sq-AL"/>
              </w:rPr>
            </w:pPr>
            <w:r w:rsidRPr="0032350C">
              <w:rPr>
                <w:sz w:val="11"/>
                <w:szCs w:val="11"/>
                <w:lang w:val="sq-AL"/>
              </w:rPr>
              <w:t>2500</w:t>
            </w:r>
          </w:p>
        </w:tc>
        <w:tc>
          <w:tcPr>
            <w:tcW w:w="388" w:type="pct"/>
          </w:tcPr>
          <w:p w:rsidR="00481195" w:rsidRPr="0032350C" w:rsidRDefault="00481195" w:rsidP="00C03277">
            <w:pPr>
              <w:pStyle w:val="Paragrafi"/>
              <w:ind w:firstLine="0"/>
              <w:rPr>
                <w:sz w:val="11"/>
                <w:szCs w:val="11"/>
                <w:lang w:val="sq-AL"/>
              </w:rPr>
            </w:pPr>
            <w:r>
              <w:rPr>
                <w:sz w:val="11"/>
                <w:szCs w:val="11"/>
                <w:lang w:val="sq-AL"/>
              </w:rPr>
              <w:t>5,000,</w:t>
            </w:r>
            <w:r w:rsidRPr="0032350C">
              <w:rPr>
                <w:sz w:val="11"/>
                <w:szCs w:val="11"/>
                <w:lang w:val="sq-AL"/>
              </w:rPr>
              <w:t>000</w:t>
            </w:r>
          </w:p>
        </w:tc>
        <w:tc>
          <w:tcPr>
            <w:tcW w:w="290" w:type="pct"/>
          </w:tcPr>
          <w:p w:rsidR="00481195" w:rsidRPr="0032350C" w:rsidRDefault="00481195" w:rsidP="00C03277">
            <w:pPr>
              <w:pStyle w:val="Paragrafi"/>
              <w:ind w:firstLine="0"/>
              <w:rPr>
                <w:sz w:val="11"/>
                <w:szCs w:val="11"/>
                <w:lang w:val="sq-AL"/>
              </w:rPr>
            </w:pPr>
            <w:r w:rsidRPr="0032350C">
              <w:rPr>
                <w:sz w:val="11"/>
                <w:szCs w:val="11"/>
                <w:lang w:val="sq-AL"/>
              </w:rPr>
              <w:t>jonxhë</w:t>
            </w:r>
          </w:p>
        </w:tc>
        <w:tc>
          <w:tcPr>
            <w:tcW w:w="292" w:type="pct"/>
          </w:tcPr>
          <w:p w:rsidR="00481195" w:rsidRPr="0032350C" w:rsidRDefault="00481195" w:rsidP="00C03277">
            <w:pPr>
              <w:pStyle w:val="Paragrafi"/>
              <w:ind w:firstLine="0"/>
              <w:rPr>
                <w:sz w:val="11"/>
                <w:szCs w:val="11"/>
                <w:lang w:val="sq-AL"/>
              </w:rPr>
            </w:pPr>
            <w:r>
              <w:rPr>
                <w:sz w:val="11"/>
                <w:szCs w:val="11"/>
                <w:lang w:val="sq-AL"/>
              </w:rPr>
              <w:t>20,</w:t>
            </w:r>
            <w:r w:rsidRPr="0032350C">
              <w:rPr>
                <w:sz w:val="11"/>
                <w:szCs w:val="11"/>
                <w:lang w:val="sq-AL"/>
              </w:rPr>
              <w:t>000</w:t>
            </w:r>
          </w:p>
        </w:tc>
        <w:tc>
          <w:tcPr>
            <w:tcW w:w="387" w:type="pct"/>
          </w:tcPr>
          <w:p w:rsidR="00481195" w:rsidRPr="0032350C" w:rsidRDefault="00481195" w:rsidP="00C03277">
            <w:pPr>
              <w:pStyle w:val="Paragrafi"/>
              <w:ind w:firstLine="0"/>
              <w:rPr>
                <w:sz w:val="11"/>
                <w:szCs w:val="11"/>
                <w:lang w:val="sq-AL"/>
              </w:rPr>
            </w:pPr>
            <w:r>
              <w:rPr>
                <w:sz w:val="11"/>
                <w:szCs w:val="11"/>
                <w:lang w:val="sq-AL"/>
              </w:rPr>
              <w:t>5,022,</w:t>
            </w:r>
            <w:r w:rsidRPr="0032350C">
              <w:rPr>
                <w:sz w:val="11"/>
                <w:szCs w:val="11"/>
                <w:lang w:val="sq-AL"/>
              </w:rPr>
              <w:t>222</w:t>
            </w:r>
          </w:p>
        </w:tc>
        <w:tc>
          <w:tcPr>
            <w:tcW w:w="290" w:type="pct"/>
          </w:tcPr>
          <w:p w:rsidR="00481195" w:rsidRPr="0032350C" w:rsidRDefault="00481195" w:rsidP="00C03277">
            <w:pPr>
              <w:pStyle w:val="Paragrafi"/>
              <w:ind w:firstLine="0"/>
              <w:rPr>
                <w:sz w:val="11"/>
                <w:szCs w:val="11"/>
                <w:lang w:val="sq-AL"/>
              </w:rPr>
            </w:pPr>
            <w:r w:rsidRPr="0032350C">
              <w:rPr>
                <w:sz w:val="11"/>
                <w:szCs w:val="11"/>
                <w:lang w:val="sq-AL"/>
              </w:rPr>
              <w:t>Kashar</w:t>
            </w:r>
          </w:p>
        </w:tc>
        <w:tc>
          <w:tcPr>
            <w:tcW w:w="532" w:type="pct"/>
          </w:tcPr>
          <w:p w:rsidR="00481195" w:rsidRPr="0032350C" w:rsidRDefault="00481195" w:rsidP="00C03277">
            <w:pPr>
              <w:pStyle w:val="Paragrafi"/>
              <w:ind w:firstLine="0"/>
              <w:rPr>
                <w:sz w:val="11"/>
                <w:szCs w:val="11"/>
                <w:lang w:val="sq-AL"/>
              </w:rPr>
            </w:pPr>
            <w:r w:rsidRPr="0032350C">
              <w:rPr>
                <w:sz w:val="11"/>
                <w:szCs w:val="11"/>
                <w:lang w:val="sq-AL"/>
              </w:rPr>
              <w:t>Me certifikatë pronësie</w:t>
            </w:r>
          </w:p>
        </w:tc>
      </w:tr>
    </w:tbl>
    <w:p w:rsidR="00481195" w:rsidRPr="001A434A" w:rsidRDefault="00481195" w:rsidP="00481195">
      <w:pPr>
        <w:pStyle w:val="Paragrafi"/>
        <w:ind w:firstLine="0"/>
        <w:rPr>
          <w:sz w:val="21"/>
          <w:szCs w:val="21"/>
          <w:lang w:val="sq-AL"/>
        </w:rPr>
      </w:pPr>
    </w:p>
    <w:p w:rsidR="00EE2028" w:rsidRDefault="00EE2028" w:rsidP="00481195">
      <w:pPr>
        <w:pStyle w:val="Akti"/>
        <w:rPr>
          <w:sz w:val="21"/>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843, datë 2.11.2012</w:t>
      </w:r>
    </w:p>
    <w:p w:rsidR="00481195" w:rsidRPr="00EF764D" w:rsidRDefault="00481195" w:rsidP="00481195">
      <w:pPr>
        <w:pStyle w:val="Paragrafi"/>
        <w:rPr>
          <w:sz w:val="14"/>
          <w:szCs w:val="21"/>
          <w:lang w:val="sq-AL"/>
        </w:rPr>
      </w:pPr>
    </w:p>
    <w:p w:rsidR="00481195" w:rsidRPr="001A434A" w:rsidRDefault="00481195" w:rsidP="00481195">
      <w:pPr>
        <w:pStyle w:val="Titulli"/>
        <w:rPr>
          <w:sz w:val="21"/>
          <w:szCs w:val="21"/>
          <w:lang w:val="sq-AL"/>
        </w:rPr>
      </w:pPr>
      <w:r w:rsidRPr="001A434A">
        <w:rPr>
          <w:sz w:val="21"/>
          <w:szCs w:val="21"/>
          <w:lang w:val="sq-AL"/>
        </w:rPr>
        <w:t>PËR KRIJIMIN E SHTËPISË BOTUESE TË TEKSTEVE MËSIMORE (BOTEM)</w:t>
      </w:r>
    </w:p>
    <w:p w:rsidR="00481195" w:rsidRPr="00EF764D" w:rsidRDefault="00481195" w:rsidP="00481195">
      <w:pPr>
        <w:pStyle w:val="Paragrafi"/>
        <w:rPr>
          <w:sz w:val="16"/>
          <w:szCs w:val="21"/>
          <w:lang w:val="sq-AL"/>
        </w:rPr>
      </w:pPr>
    </w:p>
    <w:p w:rsidR="00481195" w:rsidRPr="001A434A" w:rsidRDefault="00481195" w:rsidP="00481195">
      <w:pPr>
        <w:pStyle w:val="Paragrafi"/>
        <w:rPr>
          <w:sz w:val="21"/>
          <w:szCs w:val="21"/>
          <w:lang w:val="sq-AL"/>
        </w:rPr>
      </w:pPr>
      <w:r w:rsidRPr="001A434A">
        <w:rPr>
          <w:sz w:val="21"/>
          <w:szCs w:val="21"/>
          <w:lang w:val="sq-AL"/>
        </w:rPr>
        <w:t>Në mbështetje të nenit 100 të Kushtetutës dhe të nenit 10 të ligjit nr. 9000, datë 30.1.2003 “Për organizimin dhe funksionimin e Këshillit të Ministrave”, me propozimin e Ministrit të Arsimit dhe Shkencës, Këshilli i Ministrave</w:t>
      </w:r>
    </w:p>
    <w:p w:rsidR="00481195" w:rsidRPr="00EF764D" w:rsidRDefault="00481195" w:rsidP="00481195">
      <w:pPr>
        <w:pStyle w:val="Paragrafi"/>
        <w:rPr>
          <w:sz w:val="10"/>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EF764D" w:rsidRDefault="00481195" w:rsidP="00481195">
      <w:pPr>
        <w:pStyle w:val="Paragrafi"/>
        <w:rPr>
          <w:sz w:val="16"/>
          <w:szCs w:val="21"/>
          <w:lang w:val="sq-AL"/>
        </w:rPr>
      </w:pPr>
    </w:p>
    <w:p w:rsidR="00481195" w:rsidRPr="001A434A" w:rsidRDefault="00481195" w:rsidP="00481195">
      <w:pPr>
        <w:pStyle w:val="Paragrafi"/>
        <w:rPr>
          <w:sz w:val="21"/>
          <w:szCs w:val="21"/>
          <w:lang w:val="sq-AL"/>
        </w:rPr>
      </w:pPr>
      <w:r w:rsidRPr="001A434A">
        <w:rPr>
          <w:sz w:val="21"/>
          <w:szCs w:val="21"/>
          <w:lang w:val="sq-AL"/>
        </w:rPr>
        <w:t>1. Krijimin e personit juridik publik “Shtëpia Botuese e Teksteve Mësimore (BOTEM)”, si institucion buxhetor në varësi të Ministrit të Arsimit dhe Shkencës.</w:t>
      </w:r>
    </w:p>
    <w:p w:rsidR="00481195" w:rsidRPr="001A434A" w:rsidRDefault="00481195" w:rsidP="00481195">
      <w:pPr>
        <w:pStyle w:val="Paragrafi"/>
        <w:rPr>
          <w:sz w:val="21"/>
          <w:szCs w:val="21"/>
          <w:lang w:val="sq-AL"/>
        </w:rPr>
      </w:pPr>
      <w:r w:rsidRPr="001A434A">
        <w:rPr>
          <w:sz w:val="21"/>
          <w:szCs w:val="21"/>
          <w:lang w:val="sq-AL"/>
        </w:rPr>
        <w:t xml:space="preserve">2. Misioni i Shtëpisë Botuese të Teksteve Mësimore është botimi, shpërndarja dhe shitja e teksteve mësimore të </w:t>
      </w:r>
      <w:r>
        <w:rPr>
          <w:sz w:val="21"/>
          <w:szCs w:val="21"/>
          <w:lang w:val="sq-AL"/>
        </w:rPr>
        <w:t xml:space="preserve">arsimit profesional, teksteve të </w:t>
      </w:r>
      <w:r w:rsidRPr="001A434A">
        <w:rPr>
          <w:sz w:val="21"/>
          <w:szCs w:val="21"/>
          <w:lang w:val="sq-AL"/>
        </w:rPr>
        <w:t>pakicave kombëtare, diasporës, teksteve me tirazh të ulët në sistemin arsimor parauniversitar dhe i materialeve të tjera ndihmëse.</w:t>
      </w:r>
    </w:p>
    <w:p w:rsidR="00481195" w:rsidRPr="001A434A" w:rsidRDefault="00481195" w:rsidP="00481195">
      <w:pPr>
        <w:pStyle w:val="Paragrafi"/>
        <w:rPr>
          <w:sz w:val="21"/>
          <w:szCs w:val="21"/>
          <w:lang w:val="sq-AL"/>
        </w:rPr>
      </w:pPr>
      <w:r w:rsidRPr="001A434A">
        <w:rPr>
          <w:sz w:val="21"/>
          <w:szCs w:val="21"/>
          <w:lang w:val="sq-AL"/>
        </w:rPr>
        <w:t>3. Detyrat kryesore të BOTEM-ës janë:</w:t>
      </w:r>
    </w:p>
    <w:p w:rsidR="00481195" w:rsidRPr="001A434A" w:rsidRDefault="00481195" w:rsidP="00481195">
      <w:pPr>
        <w:pStyle w:val="Paragrafi"/>
        <w:rPr>
          <w:sz w:val="21"/>
          <w:szCs w:val="21"/>
          <w:lang w:val="sq-AL"/>
        </w:rPr>
      </w:pPr>
      <w:r w:rsidRPr="001A434A">
        <w:rPr>
          <w:sz w:val="21"/>
          <w:szCs w:val="21"/>
          <w:lang w:val="sq-AL"/>
        </w:rPr>
        <w:t>a) Botimi dhe shpërndarja e teksteve të lëndëve profesionale për shkollat e arsimit profesional;</w:t>
      </w:r>
    </w:p>
    <w:p w:rsidR="00481195" w:rsidRPr="001A434A" w:rsidRDefault="00481195" w:rsidP="00481195">
      <w:pPr>
        <w:pStyle w:val="Paragrafi"/>
        <w:rPr>
          <w:sz w:val="21"/>
          <w:szCs w:val="21"/>
          <w:lang w:val="sq-AL"/>
        </w:rPr>
      </w:pPr>
      <w:r w:rsidRPr="001A434A">
        <w:rPr>
          <w:sz w:val="21"/>
          <w:szCs w:val="21"/>
          <w:lang w:val="sq-AL"/>
        </w:rPr>
        <w:t>b) Botimi dhe shpërndarja e teksteve në gjuhën amtare dhe teksteve të veçanta historike e kulturore për shkollat e pakicave kombëtare;</w:t>
      </w:r>
    </w:p>
    <w:p w:rsidR="00481195" w:rsidRPr="001A434A" w:rsidRDefault="00481195" w:rsidP="00481195">
      <w:pPr>
        <w:pStyle w:val="Paragrafi"/>
        <w:rPr>
          <w:sz w:val="21"/>
          <w:szCs w:val="21"/>
          <w:lang w:val="sq-AL"/>
        </w:rPr>
      </w:pPr>
      <w:r w:rsidRPr="001A434A">
        <w:rPr>
          <w:sz w:val="21"/>
          <w:szCs w:val="21"/>
          <w:lang w:val="sq-AL"/>
        </w:rPr>
        <w:t xml:space="preserve">c) </w:t>
      </w:r>
      <w:r>
        <w:rPr>
          <w:sz w:val="21"/>
          <w:szCs w:val="21"/>
          <w:lang w:val="sq-AL"/>
        </w:rPr>
        <w:t>Botimi i moduleve profesionale dhe</w:t>
      </w:r>
      <w:r w:rsidRPr="001A434A">
        <w:rPr>
          <w:sz w:val="21"/>
          <w:szCs w:val="21"/>
          <w:lang w:val="sq-AL"/>
        </w:rPr>
        <w:t xml:space="preserve"> teksteve të veçanta të kurrikulës me zgjedhje në shkollat e arsimit parauniversitar;</w:t>
      </w:r>
    </w:p>
    <w:p w:rsidR="00481195" w:rsidRPr="001A434A" w:rsidRDefault="00481195" w:rsidP="00481195">
      <w:pPr>
        <w:pStyle w:val="Paragrafi"/>
        <w:rPr>
          <w:sz w:val="21"/>
          <w:szCs w:val="21"/>
          <w:lang w:val="sq-AL"/>
        </w:rPr>
      </w:pPr>
      <w:r w:rsidRPr="001A434A">
        <w:rPr>
          <w:sz w:val="21"/>
          <w:szCs w:val="21"/>
          <w:lang w:val="sq-AL"/>
        </w:rPr>
        <w:t>ç) Botimi i teksteve të veçanta</w:t>
      </w:r>
      <w:r>
        <w:rPr>
          <w:sz w:val="21"/>
          <w:szCs w:val="21"/>
          <w:lang w:val="sq-AL"/>
        </w:rPr>
        <w:t>,</w:t>
      </w:r>
      <w:r w:rsidRPr="001A434A">
        <w:rPr>
          <w:sz w:val="21"/>
          <w:szCs w:val="21"/>
          <w:lang w:val="sq-AL"/>
        </w:rPr>
        <w:t xml:space="preserve"> që hyjnë në procesin mësimor-edukativ në zbatim të marrëveshjeve të Ministrisë së Arsimit dhe Shkencës me subjekte të</w:t>
      </w:r>
      <w:r>
        <w:rPr>
          <w:sz w:val="21"/>
          <w:szCs w:val="21"/>
          <w:lang w:val="sq-AL"/>
        </w:rPr>
        <w:t xml:space="preserve"> huaja;</w:t>
      </w:r>
    </w:p>
    <w:p w:rsidR="00481195" w:rsidRPr="001A434A" w:rsidRDefault="00481195" w:rsidP="00481195">
      <w:pPr>
        <w:pStyle w:val="Paragrafi"/>
        <w:rPr>
          <w:sz w:val="21"/>
          <w:szCs w:val="21"/>
          <w:lang w:val="sq-AL"/>
        </w:rPr>
      </w:pPr>
      <w:r w:rsidRPr="001A434A">
        <w:rPr>
          <w:sz w:val="21"/>
          <w:szCs w:val="21"/>
          <w:lang w:val="sq-AL"/>
        </w:rPr>
        <w:t>d) Botimi i teksteve të veçanta për diasporën.</w:t>
      </w:r>
    </w:p>
    <w:p w:rsidR="00481195" w:rsidRPr="001A434A" w:rsidRDefault="00481195" w:rsidP="00481195">
      <w:pPr>
        <w:pStyle w:val="Paragrafi"/>
        <w:rPr>
          <w:sz w:val="21"/>
          <w:szCs w:val="21"/>
          <w:lang w:val="sq-AL"/>
        </w:rPr>
      </w:pPr>
      <w:r w:rsidRPr="001A434A">
        <w:rPr>
          <w:sz w:val="21"/>
          <w:szCs w:val="21"/>
          <w:lang w:val="sq-AL"/>
        </w:rPr>
        <w:t>4. Shtypja e teksteve të përcaktuara në pikën 3 të këtij vendimi, realizohet nga Shtypshkronja e Letrave me Vlerë sh.a., me kapital shtetëror, në varësi të Ministrisë së Financave.</w:t>
      </w:r>
    </w:p>
    <w:p w:rsidR="00481195" w:rsidRPr="001A434A" w:rsidRDefault="00481195" w:rsidP="00481195">
      <w:pPr>
        <w:pStyle w:val="Paragrafi"/>
        <w:rPr>
          <w:sz w:val="21"/>
          <w:szCs w:val="21"/>
          <w:lang w:val="sq-AL"/>
        </w:rPr>
      </w:pPr>
      <w:r w:rsidRPr="001A434A">
        <w:rPr>
          <w:sz w:val="21"/>
          <w:szCs w:val="21"/>
          <w:lang w:val="sq-AL"/>
        </w:rPr>
        <w:t>5. Për secilin tekst mësimor</w:t>
      </w:r>
      <w:r>
        <w:rPr>
          <w:sz w:val="21"/>
          <w:szCs w:val="21"/>
          <w:lang w:val="sq-AL"/>
        </w:rPr>
        <w:t>,</w:t>
      </w:r>
      <w:r w:rsidRPr="001A434A">
        <w:rPr>
          <w:sz w:val="21"/>
          <w:szCs w:val="21"/>
          <w:lang w:val="sq-AL"/>
        </w:rPr>
        <w:t xml:space="preserve"> Shtëpia Botu</w:t>
      </w:r>
      <w:r>
        <w:rPr>
          <w:sz w:val="21"/>
          <w:szCs w:val="21"/>
          <w:lang w:val="sq-AL"/>
        </w:rPr>
        <w:t>ese e Teksteve Mësimore (BOTEM)</w:t>
      </w:r>
      <w:r w:rsidRPr="001A434A">
        <w:rPr>
          <w:sz w:val="21"/>
          <w:szCs w:val="21"/>
          <w:lang w:val="sq-AL"/>
        </w:rPr>
        <w:t xml:space="preserve"> formon grupet e autorëve, komisionet e posaçme për diskutimin dhe miratimin e teksteve, si dhe organizon fillimin e procedurës së botimit. Anëtarët e grupeve dhe komisioneve paguhen sipas akteve nënligjore në fuqi.</w:t>
      </w:r>
    </w:p>
    <w:p w:rsidR="00481195" w:rsidRPr="001A434A" w:rsidRDefault="00481195" w:rsidP="00481195">
      <w:pPr>
        <w:pStyle w:val="Paragrafi"/>
        <w:rPr>
          <w:sz w:val="21"/>
          <w:szCs w:val="21"/>
          <w:lang w:val="sq-AL"/>
        </w:rPr>
      </w:pPr>
      <w:r w:rsidRPr="001A434A">
        <w:rPr>
          <w:sz w:val="21"/>
          <w:szCs w:val="21"/>
          <w:lang w:val="sq-AL"/>
        </w:rPr>
        <w:t xml:space="preserve">6. </w:t>
      </w:r>
      <w:r>
        <w:rPr>
          <w:sz w:val="21"/>
          <w:szCs w:val="21"/>
          <w:lang w:val="sq-AL"/>
        </w:rPr>
        <w:t>Statut</w:t>
      </w:r>
      <w:r w:rsidRPr="001A434A">
        <w:rPr>
          <w:sz w:val="21"/>
          <w:szCs w:val="21"/>
          <w:lang w:val="sq-AL"/>
        </w:rPr>
        <w:t>i dhe rregullorja e Shtëpisë Botuese të Teksteve Mësimore miratohen nga Ministri i Arsimit dhe Shkencës.</w:t>
      </w:r>
    </w:p>
    <w:p w:rsidR="00481195" w:rsidRPr="001A434A" w:rsidRDefault="00481195" w:rsidP="00481195">
      <w:pPr>
        <w:pStyle w:val="Paragrafi"/>
        <w:rPr>
          <w:sz w:val="21"/>
          <w:szCs w:val="21"/>
          <w:lang w:val="sq-AL"/>
        </w:rPr>
      </w:pPr>
      <w:r w:rsidRPr="001A434A">
        <w:rPr>
          <w:sz w:val="21"/>
          <w:szCs w:val="21"/>
          <w:lang w:val="sq-AL"/>
        </w:rPr>
        <w:t xml:space="preserve">7. Procedurat e botimit, shpërndarjes dhe shitjes së teksteve të arsimit profesional, teksteve në gjuhën amtare dhe teksteve të veçanta historike e kulturore për shkollat e pakicave kombëtare, si </w:t>
      </w:r>
      <w:r>
        <w:rPr>
          <w:sz w:val="21"/>
          <w:szCs w:val="21"/>
          <w:lang w:val="sq-AL"/>
        </w:rPr>
        <w:t>e</w:t>
      </w:r>
      <w:r w:rsidRPr="001A434A">
        <w:rPr>
          <w:sz w:val="21"/>
          <w:szCs w:val="21"/>
          <w:lang w:val="sq-AL"/>
        </w:rPr>
        <w:t>dhe të teksteve të veçanta për diasporën</w:t>
      </w:r>
      <w:r>
        <w:rPr>
          <w:sz w:val="21"/>
          <w:szCs w:val="21"/>
          <w:lang w:val="sq-AL"/>
        </w:rPr>
        <w:t>,</w:t>
      </w:r>
      <w:r w:rsidRPr="001A434A">
        <w:rPr>
          <w:sz w:val="21"/>
          <w:szCs w:val="21"/>
          <w:lang w:val="sq-AL"/>
        </w:rPr>
        <w:t xml:space="preserve"> përcaktohen me udhëzim të Ministrit të Arsimit dhe Shkencës.</w:t>
      </w:r>
    </w:p>
    <w:p w:rsidR="00481195" w:rsidRPr="001A434A" w:rsidRDefault="00481195" w:rsidP="00481195">
      <w:pPr>
        <w:pStyle w:val="Paragrafi"/>
        <w:rPr>
          <w:sz w:val="21"/>
          <w:szCs w:val="21"/>
          <w:lang w:val="sq-AL"/>
        </w:rPr>
      </w:pPr>
      <w:r w:rsidRPr="001A434A">
        <w:rPr>
          <w:sz w:val="21"/>
          <w:szCs w:val="21"/>
          <w:lang w:val="sq-AL"/>
        </w:rPr>
        <w:t>8. Çmimi i shitjes së teksteve</w:t>
      </w:r>
      <w:r>
        <w:rPr>
          <w:sz w:val="21"/>
          <w:szCs w:val="21"/>
          <w:lang w:val="sq-AL"/>
        </w:rPr>
        <w:t>,</w:t>
      </w:r>
      <w:r w:rsidRPr="001A434A">
        <w:rPr>
          <w:sz w:val="21"/>
          <w:szCs w:val="21"/>
          <w:lang w:val="sq-AL"/>
        </w:rPr>
        <w:t xml:space="preserve"> të përcaktuara në pikën 6 të këtij vendimi, përcaktohet në bazë të metodologjisë së parashikuar me vendim të Këshillit të Ministrave.</w:t>
      </w:r>
    </w:p>
    <w:p w:rsidR="00481195" w:rsidRPr="001A434A" w:rsidRDefault="00481195" w:rsidP="00481195">
      <w:pPr>
        <w:pStyle w:val="Paragrafi"/>
        <w:rPr>
          <w:sz w:val="21"/>
          <w:szCs w:val="21"/>
          <w:lang w:val="sq-AL"/>
        </w:rPr>
      </w:pPr>
      <w:r w:rsidRPr="001A434A">
        <w:rPr>
          <w:sz w:val="21"/>
          <w:szCs w:val="21"/>
          <w:lang w:val="sq-AL"/>
        </w:rPr>
        <w:t>9. Drejtuesi i Shtëpisë Botuese të Teksteve Mësimore emërohet, lirohet ose shkarkohet nga detyra me urdhër të Ministrit të Arsimit dhe Shkencës, sipas kritereve dhe procedurave të përcaktuara në vendimin nr. 173, datë 7.3.2003 të Këshillit të Ministrave “Për emërimin, lirimin ose shkarkimin nga detyra të drejtuesve të</w:t>
      </w:r>
      <w:r>
        <w:rPr>
          <w:sz w:val="21"/>
          <w:szCs w:val="21"/>
          <w:lang w:val="sq-AL"/>
        </w:rPr>
        <w:t xml:space="preserve"> institucioneve</w:t>
      </w:r>
      <w:r w:rsidRPr="001A434A">
        <w:rPr>
          <w:sz w:val="21"/>
          <w:szCs w:val="21"/>
          <w:lang w:val="sq-AL"/>
        </w:rPr>
        <w:t xml:space="preserve"> në varësi të Këshillit të</w:t>
      </w:r>
      <w:r>
        <w:rPr>
          <w:sz w:val="21"/>
          <w:szCs w:val="21"/>
          <w:lang w:val="sq-AL"/>
        </w:rPr>
        <w:t xml:space="preserve"> Ministrave, Kryeministrit</w:t>
      </w:r>
      <w:r w:rsidRPr="001A434A">
        <w:rPr>
          <w:sz w:val="21"/>
          <w:szCs w:val="21"/>
          <w:lang w:val="sq-AL"/>
        </w:rPr>
        <w:t xml:space="preserve"> ose Ministrit”.</w:t>
      </w:r>
    </w:p>
    <w:p w:rsidR="00481195" w:rsidRPr="001A434A" w:rsidRDefault="00481195" w:rsidP="00481195">
      <w:pPr>
        <w:pStyle w:val="Paragrafi"/>
        <w:rPr>
          <w:sz w:val="21"/>
          <w:szCs w:val="21"/>
          <w:lang w:val="sq-AL"/>
        </w:rPr>
      </w:pPr>
      <w:r w:rsidRPr="001A434A">
        <w:rPr>
          <w:sz w:val="21"/>
          <w:szCs w:val="21"/>
          <w:lang w:val="sq-AL"/>
        </w:rPr>
        <w:t>10. Struktura dhe organika e BOTEM-ës miratohen me urdhër të Kryeministrit.</w:t>
      </w:r>
    </w:p>
    <w:p w:rsidR="00481195" w:rsidRPr="001A434A" w:rsidRDefault="00481195" w:rsidP="00481195">
      <w:pPr>
        <w:pStyle w:val="Paragrafi"/>
        <w:rPr>
          <w:sz w:val="21"/>
          <w:szCs w:val="21"/>
          <w:lang w:val="sq-AL"/>
        </w:rPr>
      </w:pPr>
      <w:r w:rsidRPr="001A434A">
        <w:rPr>
          <w:sz w:val="21"/>
          <w:szCs w:val="21"/>
          <w:lang w:val="sq-AL"/>
        </w:rPr>
        <w:t>11. Numri i punonjësve të BOTEM-ës të jetë i përfshirë në numrin e përgjithshëm të punonjësve të Ministrisë së Arsimit dhe Shkencës.</w:t>
      </w:r>
    </w:p>
    <w:p w:rsidR="00481195" w:rsidRPr="001A434A" w:rsidRDefault="00481195" w:rsidP="00481195">
      <w:pPr>
        <w:pStyle w:val="Paragrafi"/>
        <w:rPr>
          <w:sz w:val="21"/>
          <w:szCs w:val="21"/>
          <w:lang w:val="sq-AL"/>
        </w:rPr>
      </w:pPr>
      <w:r w:rsidRPr="001A434A">
        <w:rPr>
          <w:sz w:val="21"/>
          <w:szCs w:val="21"/>
          <w:lang w:val="sq-AL"/>
        </w:rPr>
        <w:t>12. Shtëpia Botuese e Teksteve Mësimore (BOTEM) është institucion buxhetor, që financohet nga Buxheti i Shtetit, i miratuar për Ministrinë e Arsimit dhe Shkencës. Të gjitha të ardhurat e krijuara nga aktiviteti i BOTEM-ës derdhen në Buxhetin e Shtetit.</w:t>
      </w:r>
    </w:p>
    <w:p w:rsidR="00481195" w:rsidRPr="001A434A" w:rsidRDefault="00481195" w:rsidP="00481195">
      <w:pPr>
        <w:pStyle w:val="Paragrafi"/>
        <w:rPr>
          <w:sz w:val="21"/>
          <w:szCs w:val="21"/>
          <w:lang w:val="sq-AL"/>
        </w:rPr>
      </w:pPr>
      <w:r w:rsidRPr="001A434A">
        <w:rPr>
          <w:sz w:val="21"/>
          <w:szCs w:val="21"/>
          <w:lang w:val="sq-AL"/>
        </w:rPr>
        <w:t>13. Buxheti i planifikuar për Shtëpinë Botuese të Librit Universitar, të gjitha asetet dhe detyrimet e saj i kalojnë Shtëpisë Botuese të Teksteve Mësimore (BOTEM).</w:t>
      </w:r>
    </w:p>
    <w:p w:rsidR="00481195" w:rsidRPr="001A434A" w:rsidRDefault="00481195" w:rsidP="00481195">
      <w:pPr>
        <w:pStyle w:val="Paragrafi"/>
        <w:rPr>
          <w:sz w:val="21"/>
          <w:szCs w:val="21"/>
          <w:lang w:val="sq-AL"/>
        </w:rPr>
      </w:pPr>
      <w:r w:rsidRPr="001A434A">
        <w:rPr>
          <w:sz w:val="21"/>
          <w:szCs w:val="21"/>
          <w:lang w:val="sq-AL"/>
        </w:rPr>
        <w:t>14. Vendimi nr. 437, datë 20.12.1986 i Këshillit të Ministrave “Për krijimin e Shtëpisë Botuese të Librit Universitar”, i ndryshuar, shfuqizohet.</w:t>
      </w:r>
    </w:p>
    <w:p w:rsidR="00481195" w:rsidRPr="001A434A" w:rsidRDefault="00481195" w:rsidP="00481195">
      <w:pPr>
        <w:pStyle w:val="Paragrafi"/>
        <w:rPr>
          <w:sz w:val="21"/>
          <w:szCs w:val="21"/>
          <w:lang w:val="sq-AL"/>
        </w:rPr>
      </w:pPr>
      <w:r w:rsidRPr="001A434A">
        <w:rPr>
          <w:sz w:val="21"/>
          <w:szCs w:val="21"/>
          <w:lang w:val="sq-AL"/>
        </w:rPr>
        <w:t>15. Ngarkohen Ministria e Arsimit dhe Shkencës dhe Ministria e Financave për zbatimin e këtij vendimi.</w:t>
      </w:r>
    </w:p>
    <w:p w:rsidR="00481195" w:rsidRPr="001A434A" w:rsidRDefault="00481195" w:rsidP="00481195">
      <w:pPr>
        <w:pStyle w:val="Paragrafi"/>
        <w:rPr>
          <w:sz w:val="21"/>
          <w:szCs w:val="21"/>
          <w:lang w:val="sq-AL"/>
        </w:rPr>
      </w:pPr>
      <w:r w:rsidRPr="001A434A">
        <w:rPr>
          <w:sz w:val="21"/>
          <w:szCs w:val="21"/>
          <w:lang w:val="sq-AL"/>
        </w:rPr>
        <w:t>Ky vendim hyn në fuqi pas botimit në Fletoren Zyrtare.</w:t>
      </w:r>
    </w:p>
    <w:p w:rsidR="00481195" w:rsidRPr="001A434A" w:rsidRDefault="00481195" w:rsidP="00481195">
      <w:pPr>
        <w:pStyle w:val="Paragrafi"/>
        <w:rPr>
          <w:sz w:val="21"/>
          <w:szCs w:val="21"/>
          <w:lang w:val="sq-AL"/>
        </w:rPr>
      </w:pP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3857C7" w:rsidRDefault="00481195" w:rsidP="00481195">
      <w:pPr>
        <w:pStyle w:val="Paragrafi"/>
        <w:rPr>
          <w:sz w:val="14"/>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844, datë 21.11.2012</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Titulli"/>
        <w:rPr>
          <w:sz w:val="21"/>
          <w:szCs w:val="21"/>
          <w:lang w:val="sq-AL"/>
        </w:rPr>
      </w:pPr>
      <w:r w:rsidRPr="001A434A">
        <w:rPr>
          <w:sz w:val="21"/>
          <w:szCs w:val="21"/>
          <w:lang w:val="sq-AL"/>
        </w:rPr>
        <w:t>PËR PËRCAKTIMIN E AUTORITETIT KONTRAKTUES PËR DHËNIEN ME KONCESION TË HIDROCENTRALEVE “VËRMIK 1, 2 DHE 3” DHE M</w:t>
      </w:r>
      <w:r>
        <w:rPr>
          <w:sz w:val="21"/>
          <w:szCs w:val="21"/>
          <w:lang w:val="sq-AL"/>
        </w:rPr>
        <w:t>IRATIMIN E BONUSIT</w:t>
      </w:r>
      <w:r w:rsidRPr="001A434A">
        <w:rPr>
          <w:sz w:val="21"/>
          <w:szCs w:val="21"/>
          <w:lang w:val="sq-AL"/>
        </w:rPr>
        <w:t xml:space="preserve"> NË PROC</w:t>
      </w:r>
      <w:r>
        <w:rPr>
          <w:sz w:val="21"/>
          <w:szCs w:val="21"/>
          <w:lang w:val="sq-AL"/>
        </w:rPr>
        <w:t>EDURËN PËRZGJEDHËSE KONKURRUESE</w:t>
      </w:r>
      <w:r w:rsidRPr="001A434A">
        <w:rPr>
          <w:sz w:val="21"/>
          <w:szCs w:val="21"/>
          <w:lang w:val="sq-AL"/>
        </w:rPr>
        <w:t xml:space="preserve"> QË I JEPET SHOQËRISË</w:t>
      </w:r>
    </w:p>
    <w:p w:rsidR="00481195" w:rsidRPr="001A434A" w:rsidRDefault="00481195" w:rsidP="00481195">
      <w:pPr>
        <w:pStyle w:val="Titull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Në mbështetje të nenit 100 të Kushtetutës, të neneve 5 pika 3, dhe 23, pika 3b të ligjit, nr. 9663, datë 18.12.2006 “Për koncesionet”, të ndryshuar, me propozimin e Zëvendëskryeministrit dhe Ministër i Ekonomisë, Tregtisë dhe Energjetikës, Këshilli i Ministrave</w:t>
      </w:r>
    </w:p>
    <w:p w:rsidR="00481195" w:rsidRPr="00037A2C" w:rsidRDefault="00481195" w:rsidP="00481195">
      <w:pPr>
        <w:pStyle w:val="Paragrafi"/>
        <w:rPr>
          <w:sz w:val="12"/>
          <w:szCs w:val="21"/>
          <w:lang w:val="sq-AL"/>
        </w:rPr>
      </w:pPr>
      <w:r w:rsidRPr="001A434A">
        <w:rPr>
          <w:sz w:val="21"/>
          <w:szCs w:val="21"/>
          <w:lang w:val="sq-AL"/>
        </w:rPr>
        <w:t xml:space="preserve"> </w:t>
      </w:r>
    </w:p>
    <w:p w:rsidR="00481195" w:rsidRPr="001A434A" w:rsidRDefault="00481195" w:rsidP="00481195">
      <w:pPr>
        <w:pStyle w:val="VENDOSI"/>
        <w:rPr>
          <w:sz w:val="21"/>
          <w:szCs w:val="21"/>
          <w:lang w:val="sq-AL"/>
        </w:rPr>
      </w:pPr>
      <w:r w:rsidRPr="001A434A">
        <w:rPr>
          <w:sz w:val="21"/>
          <w:szCs w:val="21"/>
          <w:lang w:val="sq-AL"/>
        </w:rPr>
        <w:t>VENDOSI:</w:t>
      </w:r>
    </w:p>
    <w:p w:rsidR="00481195" w:rsidRPr="00037A2C" w:rsidRDefault="00481195" w:rsidP="00481195">
      <w:pPr>
        <w:pStyle w:val="Paragrafi"/>
        <w:rPr>
          <w:sz w:val="8"/>
          <w:szCs w:val="21"/>
          <w:lang w:val="sq-AL"/>
        </w:rPr>
      </w:pPr>
      <w:r w:rsidRPr="00037A2C">
        <w:rPr>
          <w:sz w:val="14"/>
          <w:szCs w:val="21"/>
          <w:lang w:val="sq-AL"/>
        </w:rPr>
        <w:t> </w:t>
      </w:r>
    </w:p>
    <w:p w:rsidR="00481195" w:rsidRPr="001A434A" w:rsidRDefault="00481195" w:rsidP="00481195">
      <w:pPr>
        <w:pStyle w:val="Paragrafi"/>
        <w:rPr>
          <w:sz w:val="21"/>
          <w:szCs w:val="21"/>
          <w:lang w:val="sq-AL"/>
        </w:rPr>
      </w:pPr>
      <w:r w:rsidRPr="001A434A">
        <w:rPr>
          <w:sz w:val="21"/>
          <w:szCs w:val="21"/>
          <w:lang w:val="sq-AL"/>
        </w:rPr>
        <w:t xml:space="preserve">1. Autoriteti kontraktues për kryerjen e procedurave ligjore për dhënien me koncesion të hidrocentraleve </w:t>
      </w:r>
      <w:r>
        <w:rPr>
          <w:sz w:val="21"/>
          <w:szCs w:val="21"/>
          <w:lang w:val="sq-AL"/>
        </w:rPr>
        <w:t>“Vërmik 1, 2 dhe 3”</w:t>
      </w:r>
      <w:r w:rsidRPr="001A434A">
        <w:rPr>
          <w:sz w:val="21"/>
          <w:szCs w:val="21"/>
          <w:lang w:val="sq-AL"/>
        </w:rPr>
        <w:t xml:space="preserve"> të formës “BOT” (ndërtim, operim dhe transferim), është Ministria e Ekonomisë, Tregtisë dhe Energjetikës.</w:t>
      </w:r>
    </w:p>
    <w:p w:rsidR="00481195" w:rsidRPr="001A434A" w:rsidRDefault="00481195" w:rsidP="00481195">
      <w:pPr>
        <w:pStyle w:val="Paragrafi"/>
        <w:rPr>
          <w:sz w:val="21"/>
          <w:szCs w:val="21"/>
          <w:lang w:val="sq-AL"/>
        </w:rPr>
      </w:pPr>
      <w:r w:rsidRPr="001A434A">
        <w:rPr>
          <w:sz w:val="21"/>
          <w:szCs w:val="21"/>
          <w:lang w:val="sq-AL"/>
        </w:rPr>
        <w:t xml:space="preserve">2. Miratimin e bonusit prej 2 pikëve për </w:t>
      </w:r>
      <w:r>
        <w:rPr>
          <w:sz w:val="21"/>
          <w:szCs w:val="21"/>
          <w:lang w:val="sq-AL"/>
        </w:rPr>
        <w:t>rezultatin teknik dhe financiar</w:t>
      </w:r>
      <w:r w:rsidRPr="001A434A">
        <w:rPr>
          <w:sz w:val="21"/>
          <w:szCs w:val="21"/>
          <w:lang w:val="sq-AL"/>
        </w:rPr>
        <w:t xml:space="preserve"> në proc</w:t>
      </w:r>
      <w:r>
        <w:rPr>
          <w:sz w:val="21"/>
          <w:szCs w:val="21"/>
          <w:lang w:val="sq-AL"/>
        </w:rPr>
        <w:t>edurën përzgjedhëse konkurruese</w:t>
      </w:r>
      <w:r w:rsidRPr="001A434A">
        <w:rPr>
          <w:sz w:val="21"/>
          <w:szCs w:val="21"/>
          <w:lang w:val="sq-AL"/>
        </w:rPr>
        <w:t xml:space="preserve"> që i jepet </w:t>
      </w:r>
      <w:r>
        <w:rPr>
          <w:sz w:val="21"/>
          <w:szCs w:val="21"/>
          <w:lang w:val="sq-AL"/>
        </w:rPr>
        <w:t>s</w:t>
      </w:r>
      <w:r w:rsidRPr="001A434A">
        <w:rPr>
          <w:sz w:val="21"/>
          <w:szCs w:val="21"/>
          <w:lang w:val="sq-AL"/>
        </w:rPr>
        <w:t xml:space="preserve">hoqërisë “SOPI” sh.p.k., për dhënien me koncesion të këtyre hidrocentraleve. </w:t>
      </w:r>
    </w:p>
    <w:p w:rsidR="00481195" w:rsidRPr="001A434A" w:rsidRDefault="00481195" w:rsidP="00481195">
      <w:pPr>
        <w:pStyle w:val="Paragrafi"/>
        <w:rPr>
          <w:sz w:val="21"/>
          <w:szCs w:val="21"/>
          <w:lang w:val="sq-AL"/>
        </w:rPr>
      </w:pPr>
      <w:r w:rsidRPr="001A434A">
        <w:rPr>
          <w:sz w:val="21"/>
          <w:szCs w:val="21"/>
          <w:lang w:val="sq-AL"/>
        </w:rPr>
        <w:t>3. Ministria e Ekonomisë, Tregtisë dhe Energjetikës, në procedurën përzgjedhëse konkurruese për dhënien me koncesion të hidrocentraleve “Vërmik 1, 2 dhe 3”, të pranojë oferta për të gjithë pjesën e lirë të pellgut ujëmbledhës, i cili përfshihet në skemën e shfrytëzimit të këtyre hidrocentraleve.</w:t>
      </w:r>
    </w:p>
    <w:p w:rsidR="00481195" w:rsidRPr="001A434A" w:rsidRDefault="00481195" w:rsidP="00481195">
      <w:pPr>
        <w:pStyle w:val="Paragrafi"/>
        <w:rPr>
          <w:sz w:val="21"/>
          <w:szCs w:val="21"/>
          <w:lang w:val="sq-AL"/>
        </w:rPr>
      </w:pPr>
      <w:r w:rsidRPr="001A434A">
        <w:rPr>
          <w:sz w:val="21"/>
          <w:szCs w:val="21"/>
          <w:lang w:val="sq-AL"/>
        </w:rPr>
        <w:t xml:space="preserve">4. Ngarkohet Ministria e Ekonomisë, Tregtisë dhe Energjetikës për zbatimin e këtij vendimi. </w:t>
      </w:r>
    </w:p>
    <w:p w:rsidR="00481195" w:rsidRPr="00037A2C" w:rsidRDefault="00481195" w:rsidP="00481195">
      <w:pPr>
        <w:pStyle w:val="Paragrafi"/>
        <w:rPr>
          <w:sz w:val="14"/>
          <w:szCs w:val="21"/>
          <w:lang w:val="sq-AL"/>
        </w:rPr>
      </w:pPr>
      <w:r w:rsidRPr="001A434A">
        <w:rPr>
          <w:sz w:val="21"/>
          <w:szCs w:val="21"/>
          <w:lang w:val="sq-AL"/>
        </w:rPr>
        <w:t>Ky vendim hyn në fuqi pas botimit në Fletoren Zyrtare.</w:t>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r w:rsidRPr="00037A2C">
        <w:rPr>
          <w:sz w:val="14"/>
          <w:szCs w:val="21"/>
          <w:lang w:val="sq-AL"/>
        </w:rPr>
        <w:tab/>
      </w:r>
      <w:r w:rsidRPr="00037A2C">
        <w:rPr>
          <w:sz w:val="14"/>
          <w:szCs w:val="21"/>
          <w:lang w:val="sq-AL"/>
        </w:rPr>
        <w:tab/>
      </w:r>
      <w:r w:rsidRPr="00037A2C">
        <w:rPr>
          <w:sz w:val="14"/>
          <w:szCs w:val="21"/>
          <w:lang w:val="sq-AL"/>
        </w:rPr>
        <w:tab/>
      </w:r>
    </w:p>
    <w:p w:rsidR="00481195" w:rsidRPr="001A434A" w:rsidRDefault="00481195" w:rsidP="00481195">
      <w:pPr>
        <w:pStyle w:val="Autoriteti"/>
        <w:rPr>
          <w:sz w:val="21"/>
          <w:szCs w:val="21"/>
          <w:lang w:val="sq-AL"/>
        </w:rPr>
      </w:pPr>
      <w:r w:rsidRPr="001A434A">
        <w:rPr>
          <w:sz w:val="21"/>
          <w:szCs w:val="21"/>
          <w:lang w:val="sq-AL"/>
        </w:rPr>
        <w:t>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037A2C" w:rsidRDefault="00481195" w:rsidP="00481195">
      <w:pPr>
        <w:pStyle w:val="Paragrafi"/>
        <w:ind w:firstLine="0"/>
        <w:rPr>
          <w:sz w:val="16"/>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845, datë 21.11.2012</w:t>
      </w:r>
    </w:p>
    <w:p w:rsidR="00481195" w:rsidRPr="00533F8C" w:rsidRDefault="00481195" w:rsidP="00481195">
      <w:pPr>
        <w:pStyle w:val="Paragrafi"/>
        <w:rPr>
          <w:sz w:val="16"/>
          <w:szCs w:val="21"/>
          <w:lang w:val="sq-AL"/>
        </w:rPr>
      </w:pPr>
    </w:p>
    <w:p w:rsidR="00481195" w:rsidRPr="001A434A" w:rsidRDefault="00481195" w:rsidP="00481195">
      <w:pPr>
        <w:pStyle w:val="Titulli"/>
        <w:rPr>
          <w:sz w:val="21"/>
          <w:szCs w:val="21"/>
          <w:lang w:val="sq-AL"/>
        </w:rPr>
      </w:pPr>
      <w:r w:rsidRPr="001A434A">
        <w:rPr>
          <w:sz w:val="21"/>
          <w:szCs w:val="21"/>
          <w:lang w:val="sq-AL"/>
        </w:rPr>
        <w:t>PËR DISA SHTESA E NDRYSHIME NË VENDIMIN NR. 428, DATË 9.6.2010 TË KËSHILLIT TË MINISTRAVE “pËr KRITERET E VLERËSIMIT TË PRONËS SHTETËRORE, QË</w:t>
      </w:r>
      <w:r>
        <w:rPr>
          <w:sz w:val="21"/>
          <w:szCs w:val="21"/>
          <w:lang w:val="sq-AL"/>
        </w:rPr>
        <w:t xml:space="preserve"> PRIVATIZOHET APO TRANSFORMOHET</w:t>
      </w:r>
      <w:r w:rsidRPr="001A434A">
        <w:rPr>
          <w:sz w:val="21"/>
          <w:szCs w:val="21"/>
          <w:lang w:val="sq-AL"/>
        </w:rPr>
        <w:t xml:space="preserve"> DHE PËR PROCEDURËN E SHITJES”</w:t>
      </w:r>
    </w:p>
    <w:p w:rsidR="00481195" w:rsidRPr="00533F8C" w:rsidRDefault="00481195" w:rsidP="00481195">
      <w:pPr>
        <w:pStyle w:val="Paragrafi"/>
        <w:rPr>
          <w:sz w:val="16"/>
          <w:szCs w:val="21"/>
          <w:lang w:val="sq-AL"/>
        </w:rPr>
      </w:pPr>
    </w:p>
    <w:p w:rsidR="00481195" w:rsidRPr="001A434A" w:rsidRDefault="00481195" w:rsidP="00481195">
      <w:pPr>
        <w:pStyle w:val="Paragrafi"/>
        <w:rPr>
          <w:sz w:val="21"/>
          <w:szCs w:val="21"/>
          <w:lang w:val="sq-AL"/>
        </w:rPr>
      </w:pPr>
      <w:r w:rsidRPr="001A434A">
        <w:rPr>
          <w:sz w:val="21"/>
          <w:szCs w:val="21"/>
          <w:lang w:val="sq-AL"/>
        </w:rPr>
        <w:t> Në mbështetje të nenit 100 të Kushtetutës dhe të nenit 2 të aktit</w:t>
      </w:r>
      <w:r>
        <w:rPr>
          <w:sz w:val="21"/>
          <w:szCs w:val="21"/>
          <w:lang w:val="sq-AL"/>
        </w:rPr>
        <w:t xml:space="preserve"> </w:t>
      </w:r>
      <w:r w:rsidRPr="001A434A">
        <w:rPr>
          <w:sz w:val="21"/>
          <w:szCs w:val="21"/>
          <w:lang w:val="sq-AL"/>
        </w:rPr>
        <w:t>normativ nr. 4, datë 9.7.2008 “Për privatizimin dhe dhënien në përdorim shoqërive tregtare dhe institucioneve shtetërore të ndërmarrjeve apo objekteve të veçanta, mjeteve kryesore dhe mjeteve të xhiros së këtyre ndërmarrjeve”, miratuar me ligjin nr. 9967, datë 24.7.2008, me propozimin e Zëvendëskryeministrit e Ministër i Ekonomisë, Tregtisë dhe Energjetikës dhe të Ministrit të Financave, Këshilli i Ministrave</w:t>
      </w:r>
    </w:p>
    <w:p w:rsidR="00481195" w:rsidRPr="00A46269" w:rsidRDefault="00481195" w:rsidP="00481195">
      <w:pPr>
        <w:pStyle w:val="Paragrafi"/>
        <w:rPr>
          <w:sz w:val="24"/>
          <w:szCs w:val="21"/>
          <w:lang w:val="sq-AL"/>
        </w:rPr>
      </w:pPr>
      <w:r w:rsidRPr="00A46269">
        <w:rPr>
          <w:szCs w:val="21"/>
          <w:lang w:val="sq-AL"/>
        </w:rPr>
        <w:t xml:space="preserve"> </w:t>
      </w:r>
    </w:p>
    <w:p w:rsidR="00481195" w:rsidRPr="001A434A" w:rsidRDefault="00481195" w:rsidP="00481195">
      <w:pPr>
        <w:pStyle w:val="VENDOSI"/>
        <w:rPr>
          <w:sz w:val="21"/>
          <w:szCs w:val="21"/>
          <w:lang w:val="sq-AL"/>
        </w:rPr>
      </w:pPr>
      <w:r w:rsidRPr="001A434A">
        <w:rPr>
          <w:sz w:val="21"/>
          <w:szCs w:val="21"/>
          <w:lang w:val="sq-AL"/>
        </w:rPr>
        <w:t xml:space="preserve"> VENDOSI:</w:t>
      </w:r>
    </w:p>
    <w:p w:rsidR="00481195" w:rsidRPr="00082F0E" w:rsidRDefault="00481195" w:rsidP="00481195">
      <w:pPr>
        <w:pStyle w:val="Paragrafi"/>
        <w:rPr>
          <w:sz w:val="28"/>
          <w:szCs w:val="21"/>
          <w:lang w:val="sq-AL"/>
        </w:rPr>
      </w:pPr>
      <w:r w:rsidRPr="00082F0E">
        <w:rPr>
          <w:szCs w:val="21"/>
          <w:lang w:val="sq-AL"/>
        </w:rPr>
        <w:t> </w:t>
      </w:r>
    </w:p>
    <w:p w:rsidR="00481195" w:rsidRPr="001A434A" w:rsidRDefault="00481195" w:rsidP="00481195">
      <w:pPr>
        <w:pStyle w:val="Paragrafi"/>
        <w:rPr>
          <w:sz w:val="21"/>
          <w:szCs w:val="21"/>
          <w:lang w:val="sq-AL"/>
        </w:rPr>
      </w:pPr>
      <w:r w:rsidRPr="001A434A">
        <w:rPr>
          <w:sz w:val="21"/>
          <w:szCs w:val="21"/>
          <w:lang w:val="sq-AL"/>
        </w:rPr>
        <w:t xml:space="preserve">1. Në vendimin nr. 428, datë 9.6.2010 të Këshillit të Ministrave, bëhen këto shtesa dhe ndryshime: </w:t>
      </w:r>
    </w:p>
    <w:p w:rsidR="00481195" w:rsidRPr="001A434A" w:rsidRDefault="00481195" w:rsidP="00481195">
      <w:pPr>
        <w:pStyle w:val="Paragrafi"/>
        <w:rPr>
          <w:sz w:val="21"/>
          <w:szCs w:val="21"/>
          <w:lang w:val="sq-AL"/>
        </w:rPr>
      </w:pPr>
      <w:r w:rsidRPr="001A434A">
        <w:rPr>
          <w:sz w:val="21"/>
          <w:szCs w:val="21"/>
          <w:lang w:val="sq-AL"/>
        </w:rPr>
        <w:t>1.1 Në kreun II bëhen shtesat dhe ndryshimet e mëposhtme:</w:t>
      </w:r>
    </w:p>
    <w:p w:rsidR="00481195" w:rsidRPr="001A434A" w:rsidRDefault="00481195" w:rsidP="00481195">
      <w:pPr>
        <w:pStyle w:val="Paragrafi"/>
        <w:rPr>
          <w:sz w:val="21"/>
          <w:szCs w:val="21"/>
          <w:lang w:val="sq-AL"/>
        </w:rPr>
      </w:pPr>
      <w:r w:rsidRPr="001A434A">
        <w:rPr>
          <w:sz w:val="21"/>
          <w:szCs w:val="21"/>
          <w:lang w:val="sq-AL"/>
        </w:rPr>
        <w:t>a) Në fund të pikës 6 shtohen fjalët “...</w:t>
      </w:r>
      <w:r>
        <w:rPr>
          <w:sz w:val="21"/>
          <w:szCs w:val="21"/>
          <w:lang w:val="sq-AL"/>
        </w:rPr>
        <w:t xml:space="preserve"> </w:t>
      </w:r>
      <w:r w:rsidRPr="001A434A">
        <w:rPr>
          <w:sz w:val="21"/>
          <w:szCs w:val="21"/>
          <w:lang w:val="sq-AL"/>
        </w:rPr>
        <w:t xml:space="preserve">Tejkalimi i këtij afati ngarkon këtë institucion me përgjegjësi ligjore.”. </w:t>
      </w:r>
    </w:p>
    <w:p w:rsidR="00481195" w:rsidRPr="001A434A" w:rsidRDefault="00481195" w:rsidP="00481195">
      <w:pPr>
        <w:pStyle w:val="Paragrafi"/>
        <w:rPr>
          <w:sz w:val="21"/>
          <w:szCs w:val="21"/>
          <w:lang w:val="sq-AL"/>
        </w:rPr>
      </w:pPr>
      <w:r w:rsidRPr="001A434A">
        <w:rPr>
          <w:sz w:val="21"/>
          <w:szCs w:val="21"/>
          <w:lang w:val="sq-AL"/>
        </w:rPr>
        <w:t>b) Pika 7 ndrysho</w:t>
      </w:r>
      <w:r>
        <w:rPr>
          <w:sz w:val="21"/>
          <w:szCs w:val="21"/>
          <w:lang w:val="sq-AL"/>
        </w:rPr>
        <w:t>het</w:t>
      </w:r>
      <w:r w:rsidRPr="001A434A">
        <w:rPr>
          <w:sz w:val="21"/>
          <w:szCs w:val="21"/>
          <w:lang w:val="sq-AL"/>
        </w:rPr>
        <w:t xml:space="preserve"> si më poshtë vijon:</w:t>
      </w:r>
    </w:p>
    <w:p w:rsidR="00481195" w:rsidRDefault="00481195" w:rsidP="00481195">
      <w:pPr>
        <w:pStyle w:val="Paragrafi"/>
        <w:rPr>
          <w:sz w:val="21"/>
          <w:szCs w:val="21"/>
          <w:lang w:val="sq-AL"/>
        </w:rPr>
      </w:pPr>
      <w:r w:rsidRPr="001A434A">
        <w:rPr>
          <w:sz w:val="21"/>
          <w:szCs w:val="21"/>
          <w:lang w:val="sq-AL"/>
        </w:rPr>
        <w:t>“7. Pas marrjes së genplanit të konfirmuar të objektit nga prefektura, Dega e Shoqërive Publike i kërkon Zyrës Vendore të Regjistrimit të Pasurive të Paluajtshme të dhëna për pronësinë e objektit dhe truallit që privatizohet, hartën treguese, vërtetimin hipotekor apo certifikatën e pronësisë, nëse ka. Kërkesën e mësipërme</w:t>
      </w:r>
      <w:r>
        <w:rPr>
          <w:sz w:val="21"/>
          <w:szCs w:val="21"/>
          <w:lang w:val="sq-AL"/>
        </w:rPr>
        <w:t>,</w:t>
      </w:r>
      <w:r w:rsidRPr="001A434A">
        <w:rPr>
          <w:sz w:val="21"/>
          <w:szCs w:val="21"/>
          <w:lang w:val="sq-AL"/>
        </w:rPr>
        <w:t xml:space="preserve"> Dega e Shoqërive Publike e shoqëron me një kopje të genplanit</w:t>
      </w:r>
      <w:r>
        <w:rPr>
          <w:sz w:val="21"/>
          <w:szCs w:val="21"/>
          <w:lang w:val="sq-AL"/>
        </w:rPr>
        <w:t>,</w:t>
      </w:r>
      <w:r w:rsidRPr="001A434A">
        <w:rPr>
          <w:sz w:val="21"/>
          <w:szCs w:val="21"/>
          <w:lang w:val="sq-AL"/>
        </w:rPr>
        <w:t xml:space="preserve"> të konfirmuar nga prefektura e qarkut përkatës. Zyra Vendore e Regjistrimit të Pasurive të Paluajtshme, brenda 10 (dhjetë) ditëve nga data e marrjes së kërkesës, i dërgon Degës së Shoqërive Publike të dhënat që disponon për pronën që privatizohet, hartën treguese, vërtetimin hipotekor apo certifikatën e pronësisë, nëse ka të tilla.</w:t>
      </w:r>
    </w:p>
    <w:p w:rsidR="00481195" w:rsidRPr="001A434A" w:rsidRDefault="00481195" w:rsidP="00481195">
      <w:pPr>
        <w:pStyle w:val="Paragrafi"/>
        <w:rPr>
          <w:sz w:val="21"/>
          <w:szCs w:val="21"/>
          <w:lang w:val="sq-AL"/>
        </w:rPr>
      </w:pPr>
      <w:r w:rsidRPr="001A434A">
        <w:rPr>
          <w:sz w:val="21"/>
          <w:szCs w:val="21"/>
          <w:lang w:val="sq-AL"/>
        </w:rPr>
        <w:t>Zyra</w:t>
      </w:r>
      <w:r>
        <w:rPr>
          <w:sz w:val="21"/>
          <w:szCs w:val="21"/>
          <w:lang w:val="sq-AL"/>
        </w:rPr>
        <w:t xml:space="preserve"> </w:t>
      </w:r>
      <w:r w:rsidRPr="001A434A">
        <w:rPr>
          <w:sz w:val="21"/>
          <w:szCs w:val="21"/>
          <w:lang w:val="sq-AL"/>
        </w:rPr>
        <w:t xml:space="preserve">Vendore e Regjistrimit të Pasurive të Paluajtshme mban përgjegjësi ligjore për të dhënat e konfirmuara, si dhe për tejkalimin e afatit ligjor, të përcaktuar në këtë vendim.”. </w:t>
      </w:r>
    </w:p>
    <w:p w:rsidR="00481195" w:rsidRPr="001A434A" w:rsidRDefault="00481195" w:rsidP="00481195">
      <w:pPr>
        <w:pStyle w:val="Paragrafi"/>
        <w:rPr>
          <w:sz w:val="21"/>
          <w:szCs w:val="21"/>
          <w:lang w:val="sq-AL"/>
        </w:rPr>
      </w:pPr>
      <w:r w:rsidRPr="001A434A">
        <w:rPr>
          <w:sz w:val="21"/>
          <w:szCs w:val="21"/>
          <w:lang w:val="sq-AL"/>
        </w:rPr>
        <w:t> c) Në fund të pikës 10 shtohe</w:t>
      </w:r>
      <w:r>
        <w:rPr>
          <w:sz w:val="21"/>
          <w:szCs w:val="21"/>
          <w:lang w:val="sq-AL"/>
        </w:rPr>
        <w:t>t fjalia</w:t>
      </w:r>
      <w:r w:rsidRPr="001A434A">
        <w:rPr>
          <w:sz w:val="21"/>
          <w:szCs w:val="21"/>
          <w:lang w:val="sq-AL"/>
        </w:rPr>
        <w:t xml:space="preserve"> me këtë përmbajtje:</w:t>
      </w:r>
    </w:p>
    <w:p w:rsidR="00481195" w:rsidRPr="001A434A" w:rsidRDefault="00481195" w:rsidP="00481195">
      <w:pPr>
        <w:pStyle w:val="Paragrafi"/>
        <w:rPr>
          <w:sz w:val="21"/>
          <w:szCs w:val="21"/>
          <w:lang w:val="sq-AL"/>
        </w:rPr>
      </w:pPr>
      <w:r w:rsidRPr="001A434A">
        <w:rPr>
          <w:sz w:val="21"/>
          <w:szCs w:val="21"/>
          <w:lang w:val="sq-AL"/>
        </w:rPr>
        <w:t xml:space="preserve">“Agjencia e Kthimit dhe </w:t>
      </w:r>
      <w:r>
        <w:rPr>
          <w:sz w:val="21"/>
          <w:szCs w:val="21"/>
          <w:lang w:val="sq-AL"/>
        </w:rPr>
        <w:t xml:space="preserve">e </w:t>
      </w:r>
      <w:r w:rsidRPr="001A434A">
        <w:rPr>
          <w:sz w:val="21"/>
          <w:szCs w:val="21"/>
          <w:lang w:val="sq-AL"/>
        </w:rPr>
        <w:t xml:space="preserve">Kompensimit të Pronave mban përgjegjësi ligjore për çmimin e truallit të konfirmuar me shkresën përkatëse, si dhe për tejkalimin e afatit ligjor të përcaktuar në këtë vendim.”. </w:t>
      </w:r>
    </w:p>
    <w:p w:rsidR="00481195" w:rsidRPr="001A434A" w:rsidRDefault="00481195" w:rsidP="00481195">
      <w:pPr>
        <w:pStyle w:val="Paragrafi"/>
        <w:rPr>
          <w:sz w:val="21"/>
          <w:szCs w:val="21"/>
          <w:lang w:val="sq-AL"/>
        </w:rPr>
      </w:pPr>
      <w:r>
        <w:rPr>
          <w:sz w:val="21"/>
          <w:szCs w:val="21"/>
          <w:lang w:val="sq-AL"/>
        </w:rPr>
        <w:t> 1.2</w:t>
      </w:r>
      <w:r w:rsidRPr="001A434A">
        <w:rPr>
          <w:sz w:val="21"/>
          <w:szCs w:val="21"/>
          <w:lang w:val="sq-AL"/>
        </w:rPr>
        <w:t> Në kreun III bëhen shtesat dhe ndryshimet e mëposhtme:</w:t>
      </w:r>
    </w:p>
    <w:p w:rsidR="00481195" w:rsidRPr="001A434A" w:rsidRDefault="00481195" w:rsidP="00481195">
      <w:pPr>
        <w:pStyle w:val="Paragrafi"/>
        <w:rPr>
          <w:sz w:val="21"/>
          <w:szCs w:val="21"/>
          <w:lang w:val="sq-AL"/>
        </w:rPr>
      </w:pPr>
      <w:r w:rsidRPr="001A434A">
        <w:rPr>
          <w:sz w:val="21"/>
          <w:szCs w:val="21"/>
          <w:lang w:val="sq-AL"/>
        </w:rPr>
        <w:t>a) Pas paragrafit të parë të shkronjës “a</w:t>
      </w:r>
      <w:r>
        <w:rPr>
          <w:sz w:val="21"/>
          <w:szCs w:val="21"/>
          <w:lang w:val="sq-AL"/>
        </w:rPr>
        <w:t>” të pikës 2, shtohet paragrafi</w:t>
      </w:r>
      <w:r w:rsidRPr="001A434A">
        <w:rPr>
          <w:sz w:val="21"/>
          <w:szCs w:val="21"/>
          <w:lang w:val="sq-AL"/>
        </w:rPr>
        <w:t xml:space="preserve"> me këtë përmbajtje: </w:t>
      </w:r>
    </w:p>
    <w:p w:rsidR="00481195" w:rsidRPr="001A434A" w:rsidRDefault="00481195" w:rsidP="00481195">
      <w:pPr>
        <w:pStyle w:val="Paragrafi"/>
        <w:rPr>
          <w:sz w:val="21"/>
          <w:szCs w:val="21"/>
          <w:lang w:val="sq-AL"/>
        </w:rPr>
      </w:pPr>
      <w:r w:rsidRPr="001A434A">
        <w:rPr>
          <w:sz w:val="21"/>
          <w:szCs w:val="21"/>
          <w:lang w:val="sq-AL"/>
        </w:rPr>
        <w:t xml:space="preserve">“Për rastet kur konfirmohet se trualli i objektit apo </w:t>
      </w:r>
      <w:r>
        <w:rPr>
          <w:sz w:val="21"/>
          <w:szCs w:val="21"/>
          <w:lang w:val="sq-AL"/>
        </w:rPr>
        <w:t xml:space="preserve">i </w:t>
      </w:r>
      <w:r w:rsidRPr="001A434A">
        <w:rPr>
          <w:sz w:val="21"/>
          <w:szCs w:val="21"/>
          <w:lang w:val="sq-AL"/>
        </w:rPr>
        <w:t>ndërmarrjes që privatizohet (nën objekt) është truall privat i regjistruar në Zyrën Vendore të Regjistrimit të Pasurive të Paluajtshme në bazë të vendimit të Komisionit të Kthimit dhe Kompensimit të Pronave apo i Agjencisë së Kthimit dhe Kompensimit të Pronave dhe i konfirmuar pranë zyrës vendore përkatëse të regjistrimit të pasurive të paluajtshme, atëherë subjektit të shpronësuar i lind e dre</w:t>
      </w:r>
      <w:r>
        <w:rPr>
          <w:sz w:val="21"/>
          <w:szCs w:val="21"/>
          <w:lang w:val="sq-AL"/>
        </w:rPr>
        <w:t>jta e parablerjes së objektit.”</w:t>
      </w:r>
      <w:r w:rsidRPr="001A434A">
        <w:rPr>
          <w:sz w:val="21"/>
          <w:szCs w:val="21"/>
          <w:lang w:val="sq-AL"/>
        </w:rPr>
        <w:t xml:space="preserve">. </w:t>
      </w:r>
    </w:p>
    <w:p w:rsidR="00481195" w:rsidRPr="001A434A" w:rsidRDefault="00481195" w:rsidP="00481195">
      <w:pPr>
        <w:pStyle w:val="Paragrafi"/>
        <w:rPr>
          <w:sz w:val="21"/>
          <w:szCs w:val="21"/>
          <w:lang w:val="sq-AL"/>
        </w:rPr>
      </w:pPr>
      <w:r w:rsidRPr="001A434A">
        <w:rPr>
          <w:sz w:val="21"/>
          <w:szCs w:val="21"/>
          <w:lang w:val="sq-AL"/>
        </w:rPr>
        <w:t> b) Në paragrafin e tretë të shkronjës “a” të pikës 2, shtohet paragrafi me këtë përmbajtje:</w:t>
      </w:r>
    </w:p>
    <w:p w:rsidR="00481195" w:rsidRPr="001A434A" w:rsidRDefault="00481195" w:rsidP="00481195">
      <w:pPr>
        <w:pStyle w:val="Paragrafi"/>
        <w:rPr>
          <w:sz w:val="21"/>
          <w:szCs w:val="21"/>
          <w:lang w:val="sq-AL"/>
        </w:rPr>
      </w:pPr>
      <w:r w:rsidRPr="001A434A">
        <w:rPr>
          <w:sz w:val="21"/>
          <w:szCs w:val="21"/>
          <w:lang w:val="sq-AL"/>
        </w:rPr>
        <w:t xml:space="preserve">“Për rastet kur komisioni i ngritur nga Drejtori i Administrimit dhe Shitjes së Pronave </w:t>
      </w:r>
      <w:r>
        <w:rPr>
          <w:sz w:val="21"/>
          <w:szCs w:val="21"/>
          <w:lang w:val="sq-AL"/>
        </w:rPr>
        <w:t xml:space="preserve">Publike </w:t>
      </w:r>
      <w:r w:rsidRPr="001A434A">
        <w:rPr>
          <w:sz w:val="21"/>
          <w:szCs w:val="21"/>
          <w:lang w:val="sq-AL"/>
        </w:rPr>
        <w:t>ka vështirësi në përditësimin e dokumentacionit hartografik (planvendosja e pronës së ish-pronarëve, genplani i objektit në proces privatizimi dhe harta treguese e lëshuar nga zyra vendore përkatëse e regjistrimit të pasurive të paluajtshme) për truallin, sipërfaqe nën objekt dhe funksionale të objektit apo ndërmarrjes në proces privatizimi, sipas pikës 12 të këtij vendimi, atëherë Drejtoria e Administrimit dhe Shitjes së Pronave Publike do të angazhojë ekspertë të licencuar të fushës së hartografisë. Në përfundim të verifikimit, eksperti i licencuar do të dorëzojë një raport me shkrim të shoqëruar me dokumentacionin hartografik për rezultatin e verifikimit. Eksperti mban përgjegjësi ligjore për përfundimet që do të paraqesë në Drejtorinë e Administrimit dhe Shitjes së Pronave Publike, nëpërmjet raportit dhe dokumentacionit teknik.</w:t>
      </w:r>
    </w:p>
    <w:p w:rsidR="00481195" w:rsidRPr="001A434A" w:rsidRDefault="00481195" w:rsidP="00481195">
      <w:pPr>
        <w:pStyle w:val="Paragrafi"/>
        <w:rPr>
          <w:sz w:val="21"/>
          <w:szCs w:val="21"/>
          <w:lang w:val="sq-AL"/>
        </w:rPr>
      </w:pPr>
      <w:r w:rsidRPr="001A434A">
        <w:rPr>
          <w:sz w:val="21"/>
          <w:szCs w:val="21"/>
          <w:lang w:val="sq-AL"/>
        </w:rPr>
        <w:t>Shpenzimet për kryerjen e këtyre verifikimeve do të mbulohen nga vetë pala e interesuar për blerjen e objektit apo ndërmarrjes me aktmarrëveshje ndërmjet tyre, një kopje e së cilës depozitohet edhe në Drejtorinë e Administrimit dhe Shitjes së Pronave Publike.”.</w:t>
      </w:r>
    </w:p>
    <w:p w:rsidR="00481195" w:rsidRPr="001A434A" w:rsidRDefault="00481195" w:rsidP="00481195">
      <w:pPr>
        <w:pStyle w:val="Paragrafi"/>
        <w:rPr>
          <w:sz w:val="21"/>
          <w:szCs w:val="21"/>
          <w:lang w:val="sq-AL"/>
        </w:rPr>
      </w:pPr>
      <w:r w:rsidRPr="001A434A">
        <w:rPr>
          <w:sz w:val="21"/>
          <w:szCs w:val="21"/>
          <w:lang w:val="sq-AL"/>
        </w:rPr>
        <w:t>c) Pas shkronjës “ç” të pikës 11</w:t>
      </w:r>
      <w:r>
        <w:rPr>
          <w:sz w:val="21"/>
          <w:szCs w:val="21"/>
          <w:lang w:val="sq-AL"/>
        </w:rPr>
        <w:t>,</w:t>
      </w:r>
      <w:r w:rsidRPr="001A434A">
        <w:rPr>
          <w:sz w:val="21"/>
          <w:szCs w:val="21"/>
          <w:lang w:val="sq-AL"/>
        </w:rPr>
        <w:t xml:space="preserve"> shtohet shkronja “d” me këtë përmbajtje:</w:t>
      </w:r>
    </w:p>
    <w:p w:rsidR="00481195" w:rsidRPr="001A434A" w:rsidRDefault="00481195" w:rsidP="00481195">
      <w:pPr>
        <w:pStyle w:val="Paragrafi"/>
        <w:rPr>
          <w:sz w:val="21"/>
          <w:szCs w:val="21"/>
          <w:lang w:val="sq-AL"/>
        </w:rPr>
      </w:pPr>
      <w:r w:rsidRPr="001A434A">
        <w:rPr>
          <w:sz w:val="21"/>
          <w:szCs w:val="21"/>
          <w:lang w:val="sq-AL"/>
        </w:rPr>
        <w:t>“d) Deklaratë noteriale, në të cilën trashëgimtarët e subjektit të shpronësuar</w:t>
      </w:r>
      <w:r>
        <w:rPr>
          <w:sz w:val="21"/>
          <w:szCs w:val="21"/>
          <w:lang w:val="sq-AL"/>
        </w:rPr>
        <w:t>,</w:t>
      </w:r>
      <w:r w:rsidRPr="001A434A">
        <w:rPr>
          <w:sz w:val="21"/>
          <w:szCs w:val="21"/>
          <w:lang w:val="sq-AL"/>
        </w:rPr>
        <w:t xml:space="preserve"> që kërkojnë të ushtrojnë të drejtën e parablerjes për objektin në proces privatizimi</w:t>
      </w:r>
      <w:r>
        <w:rPr>
          <w:sz w:val="21"/>
          <w:szCs w:val="21"/>
          <w:lang w:val="sq-AL"/>
        </w:rPr>
        <w:t>,</w:t>
      </w:r>
      <w:r w:rsidRPr="001A434A">
        <w:rPr>
          <w:sz w:val="21"/>
          <w:szCs w:val="21"/>
          <w:lang w:val="sq-AL"/>
        </w:rPr>
        <w:t xml:space="preserve"> të deklarojnë se që nga momenti që janë pajisur me vendimin e Komisionit të Kthimit dhe Kompensimit të Pronave</w:t>
      </w:r>
      <w:r>
        <w:rPr>
          <w:sz w:val="21"/>
          <w:szCs w:val="21"/>
          <w:lang w:val="sq-AL"/>
        </w:rPr>
        <w:t>,</w:t>
      </w:r>
      <w:r w:rsidRPr="001A434A">
        <w:rPr>
          <w:sz w:val="21"/>
          <w:szCs w:val="21"/>
          <w:lang w:val="sq-AL"/>
        </w:rPr>
        <w:t xml:space="preserve"> nuk kanë përfituar kompensim në asnjë nga format e parashikuara në ligj. Gjithashtu, të deklarojnë se vendimi i ish- Komisionit të Kthimit dhe Kompensimit të Pronave ose i Agjencisë së Kthimit dhe Kompensimit të Pronave</w:t>
      </w:r>
      <w:r>
        <w:rPr>
          <w:sz w:val="21"/>
          <w:szCs w:val="21"/>
          <w:lang w:val="sq-AL"/>
        </w:rPr>
        <w:t>,</w:t>
      </w:r>
      <w:r w:rsidRPr="001A434A">
        <w:rPr>
          <w:sz w:val="21"/>
          <w:szCs w:val="21"/>
          <w:lang w:val="sq-AL"/>
        </w:rPr>
        <w:t xml:space="preserve"> nuk ka ndryshuar ose është shfuqizuar me ndonjë akt administrativ apo vendim të formës së prerë.”. </w:t>
      </w:r>
    </w:p>
    <w:p w:rsidR="00481195" w:rsidRPr="001A434A" w:rsidRDefault="00481195" w:rsidP="00481195">
      <w:pPr>
        <w:pStyle w:val="Paragrafi"/>
        <w:rPr>
          <w:sz w:val="21"/>
          <w:szCs w:val="21"/>
          <w:lang w:val="sq-AL"/>
        </w:rPr>
      </w:pPr>
      <w:r w:rsidRPr="001A434A">
        <w:rPr>
          <w:sz w:val="21"/>
          <w:szCs w:val="21"/>
          <w:lang w:val="sq-AL"/>
        </w:rPr>
        <w:t>d) Pik</w:t>
      </w:r>
      <w:r>
        <w:rPr>
          <w:sz w:val="21"/>
          <w:szCs w:val="21"/>
          <w:lang w:val="sq-AL"/>
        </w:rPr>
        <w:t>at 28, 31, 33 dhe 34 ndryshohen</w:t>
      </w:r>
      <w:r w:rsidRPr="001A434A">
        <w:rPr>
          <w:sz w:val="21"/>
          <w:szCs w:val="21"/>
          <w:lang w:val="sq-AL"/>
        </w:rPr>
        <w:t xml:space="preserve"> si më poshtë vijon:</w:t>
      </w:r>
    </w:p>
    <w:p w:rsidR="00481195" w:rsidRDefault="00481195" w:rsidP="00481195">
      <w:pPr>
        <w:pStyle w:val="Paragrafi"/>
        <w:rPr>
          <w:sz w:val="21"/>
          <w:szCs w:val="21"/>
          <w:lang w:val="sq-AL"/>
        </w:rPr>
      </w:pPr>
      <w:r w:rsidRPr="001A434A">
        <w:rPr>
          <w:sz w:val="21"/>
          <w:szCs w:val="21"/>
          <w:lang w:val="sq-AL"/>
        </w:rPr>
        <w:t>“28. Kontratat e nënshkruara nga përfaqësuesi i ish-Agjencisë Kombëtare të Privatizimit dhe i degëve të saj në rrethe, për objektet apo ndërmarrjet e privatizuara në vite me përfaqësuesin e ndërmarrjes dhe blerësit të parë të objektit apo ndërmarrjes, por jo sipas mënyrës së kërkuar nga ligji (para noterit), për rastet kur aktualisht ndërmarrja nuk ekziston, bëhen nga Drejtoria e Administrimit</w:t>
      </w:r>
      <w:r>
        <w:rPr>
          <w:sz w:val="21"/>
          <w:szCs w:val="21"/>
          <w:lang w:val="sq-AL"/>
        </w:rPr>
        <w:t xml:space="preserve"> dhe Shitjes së Pronave Publike</w:t>
      </w:r>
      <w:r w:rsidRPr="001A434A">
        <w:rPr>
          <w:sz w:val="21"/>
          <w:szCs w:val="21"/>
          <w:lang w:val="sq-AL"/>
        </w:rPr>
        <w:t xml:space="preserve"> në Ministrinë e Financave, dhe blerësit, me kushtin që për këto objekte apo ndërmarrje të mos jenë bërë regjistrime dhe transkiptime pranë zyrave vendore të regjistrimit të pasurive të paluajtshme, konfirmuar nga kjo e fundit dhe kur dokumentacioni, që ndodhet në arkivat e kësaj drejtorie, është i rregullt.</w:t>
      </w:r>
    </w:p>
    <w:p w:rsidR="00481195" w:rsidRDefault="00481195" w:rsidP="00481195">
      <w:pPr>
        <w:pStyle w:val="Paragrafi"/>
        <w:rPr>
          <w:sz w:val="21"/>
          <w:szCs w:val="21"/>
          <w:lang w:val="sq-AL"/>
        </w:rPr>
      </w:pPr>
      <w:r w:rsidRPr="001A434A">
        <w:rPr>
          <w:sz w:val="21"/>
          <w:szCs w:val="21"/>
          <w:lang w:val="sq-AL"/>
        </w:rPr>
        <w:t>Kur ndërmarrja ekziston, bëhet nga drejtori i ndërmarrjes dhe blerësi, para noterit.</w:t>
      </w:r>
    </w:p>
    <w:p w:rsidR="00481195" w:rsidRPr="001A434A" w:rsidRDefault="00481195" w:rsidP="00481195">
      <w:pPr>
        <w:pStyle w:val="Paragrafi"/>
        <w:rPr>
          <w:sz w:val="21"/>
          <w:szCs w:val="21"/>
          <w:lang w:val="sq-AL"/>
        </w:rPr>
      </w:pPr>
      <w:r>
        <w:rPr>
          <w:sz w:val="21"/>
          <w:szCs w:val="21"/>
          <w:lang w:val="sq-AL"/>
        </w:rPr>
        <w:t>...</w:t>
      </w:r>
    </w:p>
    <w:p w:rsidR="00481195" w:rsidRPr="001A434A" w:rsidRDefault="00481195" w:rsidP="00481195">
      <w:pPr>
        <w:pStyle w:val="Paragrafi"/>
        <w:rPr>
          <w:sz w:val="21"/>
          <w:szCs w:val="21"/>
          <w:lang w:val="sq-AL"/>
        </w:rPr>
      </w:pPr>
      <w:r w:rsidRPr="001A434A">
        <w:rPr>
          <w:sz w:val="21"/>
          <w:szCs w:val="21"/>
          <w:lang w:val="sq-AL"/>
        </w:rPr>
        <w:t>31. Për objektet ndërtimore, të cilat kanë kaluar të gjitha fazat e shitjes dhe nuk janë shitur, dokumentacioni i vlerësimit të objektit kthehet nga Ministria e Financave, Drejtoria e Administrimit</w:t>
      </w:r>
      <w:r>
        <w:rPr>
          <w:sz w:val="21"/>
          <w:szCs w:val="21"/>
          <w:lang w:val="sq-AL"/>
        </w:rPr>
        <w:t xml:space="preserve"> dhe Shitjes së Pronave Publike</w:t>
      </w:r>
      <w:r w:rsidRPr="001A434A">
        <w:rPr>
          <w:sz w:val="21"/>
          <w:szCs w:val="21"/>
          <w:lang w:val="sq-AL"/>
        </w:rPr>
        <w:t xml:space="preserve"> në Ministrinë e Ekonomisë, Tregtisë dhe Energjetikës, brenda 8 (tetë) muajve nga zhvillimi i fazës së fundit të shitjes. Në rast se gjatë kësaj periudhe ka kërkesa me shkrim për blerje të objektit, atëherë përsëritet procedura e fazës së fundit të shitjes. </w:t>
      </w:r>
    </w:p>
    <w:p w:rsidR="00481195" w:rsidRPr="001A434A" w:rsidRDefault="00481195" w:rsidP="00481195">
      <w:pPr>
        <w:pStyle w:val="Paragrafi"/>
        <w:rPr>
          <w:sz w:val="21"/>
          <w:szCs w:val="21"/>
          <w:lang w:val="sq-AL"/>
        </w:rPr>
      </w:pPr>
      <w:r w:rsidRPr="001A434A">
        <w:rPr>
          <w:sz w:val="21"/>
          <w:szCs w:val="21"/>
          <w:lang w:val="sq-AL"/>
        </w:rPr>
        <w:t xml:space="preserve">Ministria e Ekonomisë, Tregtisë dhe Energjetikës e dërgon dokumentacionin e kthyer në Agjencinë e Kthimit dhe Kompensimit të Pronave për t’u përdorur si fond i kompensimit fizik. </w:t>
      </w:r>
    </w:p>
    <w:p w:rsidR="00481195" w:rsidRPr="001A434A" w:rsidRDefault="00481195" w:rsidP="00481195">
      <w:pPr>
        <w:pStyle w:val="Paragrafi"/>
        <w:rPr>
          <w:sz w:val="21"/>
          <w:szCs w:val="21"/>
          <w:lang w:val="sq-AL"/>
        </w:rPr>
      </w:pPr>
      <w:r w:rsidRPr="001A434A">
        <w:rPr>
          <w:sz w:val="21"/>
          <w:szCs w:val="21"/>
          <w:lang w:val="sq-AL"/>
        </w:rPr>
        <w:t>Për makineritë, pajisjet, mjetet e xhiros, inventarin ekonomik, të cilat nuk janë shitur edhe pasi janë zbatuar të gjitha fazat e shitjes, veprohet sipas ligjit nr. 10 296, datë 8.7.2010 “Për menax</w:t>
      </w:r>
      <w:r>
        <w:rPr>
          <w:sz w:val="21"/>
          <w:szCs w:val="21"/>
          <w:lang w:val="sq-AL"/>
        </w:rPr>
        <w:t>himin financiar dhe kontrollin”</w:t>
      </w:r>
      <w:r w:rsidRPr="001A434A">
        <w:rPr>
          <w:sz w:val="21"/>
          <w:szCs w:val="21"/>
          <w:lang w:val="sq-AL"/>
        </w:rPr>
        <w:t xml:space="preserve"> dhe udhëzimit nr. 30, datë 27.12.2011 të Këshillit të Ministrave “Për menaxhimin e aktiveve të njësive të sektorit publik”, në zbatim të tij.</w:t>
      </w:r>
      <w:r w:rsidRPr="001A434A">
        <w:rPr>
          <w:sz w:val="21"/>
          <w:szCs w:val="21"/>
          <w:lang w:val="sq-AL"/>
        </w:rPr>
        <w:tab/>
      </w:r>
    </w:p>
    <w:p w:rsidR="00481195" w:rsidRDefault="00481195" w:rsidP="00481195">
      <w:pPr>
        <w:pStyle w:val="Paragrafi"/>
        <w:rPr>
          <w:sz w:val="21"/>
          <w:szCs w:val="21"/>
          <w:lang w:val="sq-AL"/>
        </w:rPr>
      </w:pPr>
      <w:r>
        <w:rPr>
          <w:sz w:val="21"/>
          <w:szCs w:val="21"/>
          <w:lang w:val="sq-AL"/>
        </w:rPr>
        <w:t>...</w:t>
      </w:r>
    </w:p>
    <w:p w:rsidR="00481195" w:rsidRPr="001A434A" w:rsidRDefault="00481195" w:rsidP="00481195">
      <w:pPr>
        <w:pStyle w:val="Paragrafi"/>
        <w:rPr>
          <w:sz w:val="21"/>
          <w:szCs w:val="21"/>
          <w:lang w:val="sq-AL"/>
        </w:rPr>
      </w:pPr>
      <w:r w:rsidRPr="001A434A">
        <w:rPr>
          <w:sz w:val="21"/>
          <w:szCs w:val="21"/>
          <w:lang w:val="sq-AL"/>
        </w:rPr>
        <w:t>33. Pasuritë shtetërore, të dhëna me kontratë qiraje ose enfiteozë, me sipërfaqe mbi 500 (pesëqind) m</w:t>
      </w:r>
      <w:r w:rsidRPr="001A434A">
        <w:rPr>
          <w:sz w:val="21"/>
          <w:szCs w:val="21"/>
          <w:vertAlign w:val="superscript"/>
          <w:lang w:val="sq-AL"/>
        </w:rPr>
        <w:t>2</w:t>
      </w:r>
      <w:r w:rsidRPr="001A434A">
        <w:rPr>
          <w:sz w:val="21"/>
          <w:szCs w:val="21"/>
          <w:lang w:val="sq-AL"/>
        </w:rPr>
        <w:t>, i shi</w:t>
      </w:r>
      <w:r>
        <w:rPr>
          <w:sz w:val="21"/>
          <w:szCs w:val="21"/>
          <w:lang w:val="sq-AL"/>
        </w:rPr>
        <w:t>ten në mënyrë të drejtpërdrejtë</w:t>
      </w:r>
      <w:r w:rsidRPr="001A434A">
        <w:rPr>
          <w:sz w:val="21"/>
          <w:szCs w:val="21"/>
          <w:lang w:val="sq-AL"/>
        </w:rPr>
        <w:t xml:space="preserve"> nga Drejtoria e Administrimit dhe Shi</w:t>
      </w:r>
      <w:r>
        <w:rPr>
          <w:sz w:val="21"/>
          <w:szCs w:val="21"/>
          <w:lang w:val="sq-AL"/>
        </w:rPr>
        <w:t>tjes së Pronave Publike</w:t>
      </w:r>
      <w:r w:rsidRPr="001A434A">
        <w:rPr>
          <w:sz w:val="21"/>
          <w:szCs w:val="21"/>
          <w:lang w:val="sq-AL"/>
        </w:rPr>
        <w:t xml:space="preserve"> në Ministrinë e Financave, kontraktuesit, në rast se vlera e investimit të kryer prej tij është mbi 150% e vlerës së truallit, si dhe kur subjekti nuk ka detyrime ndaj shtetit. Me plotësimin e këtij kushti, ministri përgjegjës për ekonominë urdhëron vazhdimin e procedurave për privatizimin e objektit, sipas përcaktimeve të këtij vendimi.</w:t>
      </w:r>
    </w:p>
    <w:p w:rsidR="00481195" w:rsidRPr="001A434A" w:rsidRDefault="00481195" w:rsidP="00481195">
      <w:pPr>
        <w:pStyle w:val="Paragrafi"/>
        <w:rPr>
          <w:sz w:val="21"/>
          <w:szCs w:val="21"/>
          <w:lang w:val="sq-AL"/>
        </w:rPr>
      </w:pPr>
      <w:r w:rsidRPr="001A434A">
        <w:rPr>
          <w:sz w:val="21"/>
          <w:szCs w:val="21"/>
          <w:lang w:val="sq-AL"/>
        </w:rPr>
        <w:t>Për rastet kur objekti ka pronarë trualli, vlera e truallit, sipas përcaktimeve të bëra në dosjen e privatizimit, i kalon pronarit për kompensim.</w:t>
      </w:r>
    </w:p>
    <w:p w:rsidR="00481195" w:rsidRPr="001A434A" w:rsidRDefault="00481195" w:rsidP="00481195">
      <w:pPr>
        <w:pStyle w:val="Paragrafi"/>
        <w:rPr>
          <w:sz w:val="21"/>
          <w:szCs w:val="21"/>
          <w:lang w:val="sq-AL"/>
        </w:rPr>
      </w:pPr>
      <w:r w:rsidRPr="001A434A">
        <w:rPr>
          <w:sz w:val="21"/>
          <w:szCs w:val="21"/>
          <w:lang w:val="sq-AL"/>
        </w:rPr>
        <w:t>34. Kur ministri përgjegjës për ekonominë urdhëron përfshirjen në procedurë privatizimi të ndërmarrjes, shoqërisë dhe institucionit që ka dhënë mjedise me qira ose enfiteozë, me sipërfaqe mbi 500 (pesëqind) m</w:t>
      </w:r>
      <w:r w:rsidRPr="001A434A">
        <w:rPr>
          <w:sz w:val="21"/>
          <w:szCs w:val="21"/>
          <w:vertAlign w:val="superscript"/>
          <w:lang w:val="sq-AL"/>
        </w:rPr>
        <w:t>2</w:t>
      </w:r>
      <w:r w:rsidRPr="001A434A">
        <w:rPr>
          <w:sz w:val="21"/>
          <w:szCs w:val="21"/>
          <w:lang w:val="sq-AL"/>
        </w:rPr>
        <w:t>, apo urdhëron përfshirjen në procedurë privatizimi të objektit të dhënë me qira, mbi 500 (pesëqind) m</w:t>
      </w:r>
      <w:r w:rsidRPr="001A434A">
        <w:rPr>
          <w:sz w:val="21"/>
          <w:szCs w:val="21"/>
          <w:vertAlign w:val="superscript"/>
          <w:lang w:val="sq-AL"/>
        </w:rPr>
        <w:t>2</w:t>
      </w:r>
      <w:r w:rsidRPr="001A434A">
        <w:rPr>
          <w:sz w:val="21"/>
          <w:szCs w:val="21"/>
          <w:lang w:val="sq-AL"/>
        </w:rPr>
        <w:t xml:space="preserve">, përpara përfundimit të kontratës së qirasë, në publikimin për shitjen e tyre njoftohet ekzistenca e kontratave të qirasë ose enfiteozës, të lidhura në këtë objekt. </w:t>
      </w:r>
    </w:p>
    <w:p w:rsidR="00481195" w:rsidRPr="001A434A" w:rsidRDefault="00481195" w:rsidP="00481195">
      <w:pPr>
        <w:pStyle w:val="Paragrafi"/>
        <w:rPr>
          <w:sz w:val="21"/>
          <w:szCs w:val="21"/>
          <w:lang w:val="sq-AL"/>
        </w:rPr>
      </w:pPr>
      <w:r w:rsidRPr="001A434A">
        <w:rPr>
          <w:sz w:val="21"/>
          <w:szCs w:val="21"/>
          <w:lang w:val="sq-AL"/>
        </w:rPr>
        <w:t xml:space="preserve">Blerësi është i detyruar të respektojë kushtet e kontratës deri në përfundimin e afatit të saj.”. </w:t>
      </w:r>
    </w:p>
    <w:p w:rsidR="00481195" w:rsidRPr="001A434A" w:rsidRDefault="00481195" w:rsidP="00481195">
      <w:pPr>
        <w:pStyle w:val="Paragrafi"/>
        <w:rPr>
          <w:sz w:val="21"/>
          <w:szCs w:val="21"/>
          <w:lang w:val="sq-AL"/>
        </w:rPr>
      </w:pPr>
      <w:r w:rsidRPr="001A434A">
        <w:rPr>
          <w:sz w:val="21"/>
          <w:szCs w:val="21"/>
          <w:lang w:val="sq-AL"/>
        </w:rPr>
        <w:t xml:space="preserve">1.3 Kudo në vendim, pas fjalëve “… </w:t>
      </w:r>
      <w:r>
        <w:rPr>
          <w:sz w:val="21"/>
          <w:szCs w:val="21"/>
          <w:lang w:val="sq-AL"/>
        </w:rPr>
        <w:t>e</w:t>
      </w:r>
      <w:r w:rsidRPr="001A434A">
        <w:rPr>
          <w:sz w:val="21"/>
          <w:szCs w:val="21"/>
          <w:lang w:val="sq-AL"/>
        </w:rPr>
        <w:t>kspert vlerësues i licencuar …” shtohen fjalët “… ose i certifikuar …”.</w:t>
      </w:r>
    </w:p>
    <w:p w:rsidR="00481195" w:rsidRPr="001A434A" w:rsidRDefault="00481195" w:rsidP="00481195">
      <w:pPr>
        <w:pStyle w:val="Paragrafi"/>
        <w:rPr>
          <w:sz w:val="21"/>
          <w:szCs w:val="21"/>
          <w:lang w:val="sq-AL"/>
        </w:rPr>
      </w:pPr>
      <w:r w:rsidRPr="001A434A">
        <w:rPr>
          <w:sz w:val="21"/>
          <w:szCs w:val="21"/>
          <w:lang w:val="sq-AL"/>
        </w:rPr>
        <w:t>2. Ngarkohen Ministria e Ekonomisë, Tregtisë dhe Energjetikës, Ministria e Financave, Agjencia e Kthimit dhe Kompensimit të Pronave, prefekti i qarkut dhe zyrat e regjistrimit të pasurive të paluajtshme për zbatimin e këtij vendimi.</w:t>
      </w:r>
    </w:p>
    <w:p w:rsidR="00481195" w:rsidRPr="001A434A" w:rsidRDefault="00481195" w:rsidP="00481195">
      <w:pPr>
        <w:pStyle w:val="Paragrafi"/>
        <w:rPr>
          <w:sz w:val="21"/>
          <w:szCs w:val="21"/>
          <w:lang w:val="sq-AL"/>
        </w:rPr>
      </w:pPr>
      <w:r w:rsidRPr="001A434A">
        <w:rPr>
          <w:sz w:val="21"/>
          <w:szCs w:val="21"/>
          <w:lang w:val="sq-AL"/>
        </w:rPr>
        <w:t>Ky vendim hyn në fuqi pas botimit në Fletoren Zyrtare.</w:t>
      </w:r>
    </w:p>
    <w:p w:rsidR="00481195" w:rsidRPr="001A434A" w:rsidRDefault="00481195" w:rsidP="00481195">
      <w:pPr>
        <w:pStyle w:val="Autoriteti"/>
        <w:rPr>
          <w:sz w:val="21"/>
          <w:szCs w:val="21"/>
          <w:lang w:val="sq-AL"/>
        </w:rPr>
      </w:pPr>
      <w:r w:rsidRPr="00EF764D">
        <w:rPr>
          <w:sz w:val="6"/>
          <w:szCs w:val="21"/>
          <w:lang w:val="sq-AL"/>
        </w:rPr>
        <w:t> </w:t>
      </w:r>
      <w:r w:rsidRPr="00037A2C">
        <w:rPr>
          <w:sz w:val="14"/>
          <w:szCs w:val="21"/>
          <w:lang w:val="sq-AL"/>
        </w:rPr>
        <w:br/>
      </w:r>
      <w:r w:rsidRPr="001A434A">
        <w:rPr>
          <w:sz w:val="21"/>
          <w:szCs w:val="21"/>
          <w:lang w:val="sq-AL"/>
        </w:rPr>
        <w:t> KRYEMINISTRI</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45084D" w:rsidRDefault="00481195" w:rsidP="00481195">
      <w:pPr>
        <w:pStyle w:val="Paragrafi"/>
        <w:rPr>
          <w:sz w:val="18"/>
          <w:szCs w:val="21"/>
          <w:lang w:val="sq-AL"/>
        </w:rPr>
      </w:pPr>
    </w:p>
    <w:p w:rsidR="00481195" w:rsidRPr="00C3127B" w:rsidRDefault="00481195" w:rsidP="00481195">
      <w:pPr>
        <w:pStyle w:val="Akti"/>
        <w:rPr>
          <w:sz w:val="6"/>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846, datë 21.11.2012</w:t>
      </w:r>
    </w:p>
    <w:p w:rsidR="00481195" w:rsidRPr="00851E10" w:rsidRDefault="00481195" w:rsidP="00481195">
      <w:pPr>
        <w:pStyle w:val="Paragrafi"/>
        <w:rPr>
          <w:sz w:val="28"/>
          <w:szCs w:val="21"/>
          <w:lang w:val="sq-AL"/>
        </w:rPr>
      </w:pPr>
      <w:r w:rsidRPr="00851E10">
        <w:rPr>
          <w:szCs w:val="21"/>
          <w:lang w:val="sq-AL"/>
        </w:rPr>
        <w:t> </w:t>
      </w:r>
    </w:p>
    <w:p w:rsidR="00481195" w:rsidRPr="001A434A" w:rsidRDefault="00481195" w:rsidP="00481195">
      <w:pPr>
        <w:pStyle w:val="Titulli"/>
        <w:rPr>
          <w:sz w:val="21"/>
          <w:szCs w:val="21"/>
          <w:lang w:val="sq-AL"/>
        </w:rPr>
      </w:pPr>
      <w:r w:rsidRPr="001A434A">
        <w:rPr>
          <w:sz w:val="21"/>
          <w:szCs w:val="21"/>
          <w:lang w:val="sq-AL"/>
        </w:rPr>
        <w:t xml:space="preserve">PËR CAKTIMIN E FUNKSIONEVE, TË PËRGJEGJËSIVE DHE TË MARRËDHËNIEVE NDËRMJET AUTORITETEVE </w:t>
      </w:r>
      <w:r>
        <w:rPr>
          <w:sz w:val="21"/>
          <w:szCs w:val="21"/>
          <w:lang w:val="sq-AL"/>
        </w:rPr>
        <w:t>e</w:t>
      </w:r>
      <w:r w:rsidRPr="001A434A">
        <w:rPr>
          <w:sz w:val="21"/>
          <w:szCs w:val="21"/>
          <w:lang w:val="sq-AL"/>
        </w:rPr>
        <w:t xml:space="preserve"> STRUKTURAVE TË MENAXHIMIT TË DECENTRALIZUAR TË ASISTENCËS SË BASHKIMIT EUROPIAN, NË KUADËR TË INSTRUMENTIT TË PARAZGJERIMIT (IPA), PËR ZHVILLIMIN RURAL, KOMPONENTI V</w:t>
      </w:r>
      <w:r>
        <w:rPr>
          <w:rStyle w:val="FootnoteReference"/>
          <w:sz w:val="21"/>
          <w:szCs w:val="21"/>
          <w:lang w:val="sq-AL"/>
        </w:rPr>
        <w:footnoteReference w:id="1"/>
      </w:r>
    </w:p>
    <w:p w:rsidR="00481195" w:rsidRPr="00851E10" w:rsidRDefault="00481195" w:rsidP="00481195">
      <w:pPr>
        <w:pStyle w:val="Paragrafi"/>
        <w:rPr>
          <w:szCs w:val="21"/>
          <w:lang w:val="sq-AL"/>
        </w:rPr>
      </w:pPr>
    </w:p>
    <w:p w:rsidR="00481195" w:rsidRPr="001A434A" w:rsidRDefault="00481195" w:rsidP="00481195">
      <w:pPr>
        <w:pStyle w:val="Paragrafi"/>
        <w:rPr>
          <w:sz w:val="21"/>
          <w:szCs w:val="21"/>
          <w:lang w:val="sq-AL"/>
        </w:rPr>
      </w:pPr>
      <w:r w:rsidRPr="001A434A">
        <w:rPr>
          <w:sz w:val="21"/>
          <w:szCs w:val="21"/>
          <w:lang w:val="sq-AL"/>
        </w:rPr>
        <w:t>Në mbështetje të nenit 100 të Kushtetutës dhe të neneve 6 e 8 të ligjit nr. 9840, datë 10.12.2007 “Për ra</w:t>
      </w:r>
      <w:r>
        <w:rPr>
          <w:sz w:val="21"/>
          <w:szCs w:val="21"/>
          <w:lang w:val="sq-AL"/>
        </w:rPr>
        <w:t>tifikimin e marrëveshjes kuadër</w:t>
      </w:r>
      <w:r w:rsidRPr="001A434A">
        <w:rPr>
          <w:sz w:val="21"/>
          <w:szCs w:val="21"/>
          <w:lang w:val="sq-AL"/>
        </w:rPr>
        <w:t xml:space="preserve"> ndërmjet Këshillit të Ministrave të Republikës së Shqipërisë dhe Komisionit të Komuniteteve Europiane, për rregullat e bashkëpunimit për asistencën për Shqipërinë, në kuadër të zbatimit të Instrumentit të Parazgjerimit (IPA)”, me propozimin e Ministrit të Financave, Këshilli i Ministrave</w:t>
      </w:r>
    </w:p>
    <w:p w:rsidR="00481195" w:rsidRPr="00851E10" w:rsidRDefault="00481195" w:rsidP="00481195">
      <w:pPr>
        <w:pStyle w:val="Paragrafi"/>
        <w:rPr>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851E10" w:rsidRDefault="00481195" w:rsidP="00481195">
      <w:pPr>
        <w:pStyle w:val="Paragrafi"/>
        <w:rPr>
          <w:szCs w:val="21"/>
          <w:lang w:val="sq-AL"/>
        </w:rPr>
      </w:pPr>
    </w:p>
    <w:p w:rsidR="00481195" w:rsidRPr="001A434A" w:rsidRDefault="00481195" w:rsidP="00481195">
      <w:pPr>
        <w:pStyle w:val="Paragrafi"/>
        <w:rPr>
          <w:sz w:val="21"/>
          <w:szCs w:val="21"/>
          <w:lang w:val="sq-AL"/>
        </w:rPr>
      </w:pPr>
      <w:r w:rsidRPr="001A434A">
        <w:rPr>
          <w:sz w:val="21"/>
          <w:szCs w:val="21"/>
          <w:lang w:val="sq-AL"/>
        </w:rPr>
        <w:t>1. Qëllimi i vendimit</w:t>
      </w:r>
    </w:p>
    <w:p w:rsidR="00481195" w:rsidRPr="001A434A" w:rsidRDefault="00481195" w:rsidP="00481195">
      <w:pPr>
        <w:pStyle w:val="Paragrafi"/>
        <w:rPr>
          <w:sz w:val="21"/>
          <w:szCs w:val="21"/>
          <w:lang w:val="sq-AL"/>
        </w:rPr>
      </w:pPr>
      <w:r w:rsidRPr="001A434A">
        <w:rPr>
          <w:sz w:val="21"/>
          <w:szCs w:val="21"/>
          <w:lang w:val="sq-AL"/>
        </w:rPr>
        <w:t>Ky vendim përcakton funksionet, përgjegjësitë dhe k</w:t>
      </w:r>
      <w:r>
        <w:rPr>
          <w:sz w:val="21"/>
          <w:szCs w:val="21"/>
          <w:lang w:val="sq-AL"/>
        </w:rPr>
        <w:t>rijon marrëdhëniet e ndërsjella</w:t>
      </w:r>
      <w:r w:rsidRPr="001A434A">
        <w:rPr>
          <w:sz w:val="21"/>
          <w:szCs w:val="21"/>
          <w:lang w:val="sq-AL"/>
        </w:rPr>
        <w:t xml:space="preserve"> ndërmjet autoriteteve dhe strukturave për menaxhimin plotësisht të decentralizuar të asistencës së Bashkimit Europian, në kuadër të Instrumentit të Asistencës së Parazgjerimit (IPA), për zhvillimin rural, </w:t>
      </w:r>
      <w:r>
        <w:rPr>
          <w:sz w:val="21"/>
          <w:szCs w:val="21"/>
          <w:lang w:val="sq-AL"/>
        </w:rPr>
        <w:t>komponenti V (në vijim</w:t>
      </w:r>
      <w:r w:rsidRPr="001A434A">
        <w:rPr>
          <w:sz w:val="21"/>
          <w:szCs w:val="21"/>
          <w:lang w:val="sq-AL"/>
        </w:rPr>
        <w:t xml:space="preserve"> IPARD). </w:t>
      </w:r>
    </w:p>
    <w:p w:rsidR="00481195" w:rsidRPr="001A434A" w:rsidRDefault="00481195" w:rsidP="00481195">
      <w:pPr>
        <w:pStyle w:val="Paragrafi"/>
        <w:rPr>
          <w:sz w:val="21"/>
          <w:szCs w:val="21"/>
          <w:lang w:val="sq-AL"/>
        </w:rPr>
      </w:pPr>
      <w:r w:rsidRPr="001A434A">
        <w:rPr>
          <w:sz w:val="21"/>
          <w:szCs w:val="21"/>
          <w:lang w:val="sq-AL"/>
        </w:rPr>
        <w:t>2. Autoritetet dhe strukturat menaxhuese</w:t>
      </w:r>
    </w:p>
    <w:p w:rsidR="00481195" w:rsidRPr="001A434A" w:rsidRDefault="00481195" w:rsidP="00481195">
      <w:pPr>
        <w:pStyle w:val="Paragrafi"/>
        <w:rPr>
          <w:sz w:val="21"/>
          <w:szCs w:val="21"/>
          <w:lang w:val="sq-AL"/>
        </w:rPr>
      </w:pPr>
      <w:r w:rsidRPr="001A434A">
        <w:rPr>
          <w:sz w:val="21"/>
          <w:szCs w:val="21"/>
          <w:lang w:val="sq-AL"/>
        </w:rPr>
        <w:t>a) Autoritetet e mëposhtme të menaxhimit plotësisht të decentralizuar krijohen në Shqipëri:</w:t>
      </w:r>
    </w:p>
    <w:p w:rsidR="00481195" w:rsidRPr="001A434A" w:rsidRDefault="00481195" w:rsidP="00481195">
      <w:pPr>
        <w:pStyle w:val="Paragrafi"/>
        <w:rPr>
          <w:sz w:val="21"/>
          <w:szCs w:val="21"/>
          <w:lang w:val="sq-AL"/>
        </w:rPr>
      </w:pPr>
      <w:r>
        <w:rPr>
          <w:sz w:val="21"/>
          <w:szCs w:val="21"/>
          <w:lang w:val="sq-AL"/>
        </w:rPr>
        <w:t>i)</w:t>
      </w:r>
      <w:r w:rsidRPr="001A434A">
        <w:rPr>
          <w:sz w:val="21"/>
          <w:szCs w:val="21"/>
          <w:lang w:val="sq-AL"/>
        </w:rPr>
        <w:t> Koordina</w:t>
      </w:r>
      <w:r>
        <w:rPr>
          <w:sz w:val="21"/>
          <w:szCs w:val="21"/>
          <w:lang w:val="sq-AL"/>
        </w:rPr>
        <w:t>tori Kombëtar i IPA-s (në vijim</w:t>
      </w:r>
      <w:r w:rsidRPr="001A434A">
        <w:rPr>
          <w:sz w:val="21"/>
          <w:szCs w:val="21"/>
          <w:lang w:val="sq-AL"/>
        </w:rPr>
        <w:t xml:space="preserve"> KKIPA/NIPAC);</w:t>
      </w:r>
    </w:p>
    <w:p w:rsidR="00481195" w:rsidRPr="001A434A" w:rsidRDefault="00481195" w:rsidP="00481195">
      <w:pPr>
        <w:pStyle w:val="Paragrafi"/>
        <w:rPr>
          <w:sz w:val="21"/>
          <w:szCs w:val="21"/>
          <w:lang w:val="sq-AL"/>
        </w:rPr>
      </w:pPr>
      <w:r>
        <w:rPr>
          <w:sz w:val="21"/>
          <w:szCs w:val="21"/>
          <w:lang w:val="sq-AL"/>
        </w:rPr>
        <w:t>ii)</w:t>
      </w:r>
      <w:r w:rsidRPr="001A434A">
        <w:rPr>
          <w:sz w:val="21"/>
          <w:szCs w:val="21"/>
          <w:lang w:val="sq-AL"/>
        </w:rPr>
        <w:t> Zyrtari Përgjegjës Akreditu</w:t>
      </w:r>
      <w:r>
        <w:rPr>
          <w:sz w:val="21"/>
          <w:szCs w:val="21"/>
          <w:lang w:val="sq-AL"/>
        </w:rPr>
        <w:t>es (në vijim</w:t>
      </w:r>
      <w:r w:rsidRPr="001A434A">
        <w:rPr>
          <w:sz w:val="21"/>
          <w:szCs w:val="21"/>
          <w:lang w:val="sq-AL"/>
        </w:rPr>
        <w:t xml:space="preserve"> ZPA/CAO);</w:t>
      </w:r>
    </w:p>
    <w:p w:rsidR="00481195" w:rsidRPr="001A434A" w:rsidRDefault="00481195" w:rsidP="00481195">
      <w:pPr>
        <w:pStyle w:val="Paragrafi"/>
        <w:rPr>
          <w:sz w:val="21"/>
          <w:szCs w:val="21"/>
          <w:lang w:val="sq-AL"/>
        </w:rPr>
      </w:pPr>
      <w:r>
        <w:rPr>
          <w:sz w:val="21"/>
          <w:szCs w:val="21"/>
          <w:lang w:val="sq-AL"/>
        </w:rPr>
        <w:t>iii)</w:t>
      </w:r>
      <w:r w:rsidRPr="001A434A">
        <w:rPr>
          <w:sz w:val="21"/>
          <w:szCs w:val="21"/>
          <w:lang w:val="sq-AL"/>
        </w:rPr>
        <w:t xml:space="preserve"> Zyrtar</w:t>
      </w:r>
      <w:r>
        <w:rPr>
          <w:sz w:val="21"/>
          <w:szCs w:val="21"/>
          <w:lang w:val="sq-AL"/>
        </w:rPr>
        <w:t>i Kombëtar Autorizues (në vijim</w:t>
      </w:r>
      <w:r w:rsidRPr="001A434A">
        <w:rPr>
          <w:sz w:val="21"/>
          <w:szCs w:val="21"/>
          <w:lang w:val="sq-AL"/>
        </w:rPr>
        <w:t xml:space="preserve"> ZKA/NAO).</w:t>
      </w:r>
    </w:p>
    <w:p w:rsidR="00481195" w:rsidRPr="001A434A" w:rsidRDefault="00481195" w:rsidP="00481195">
      <w:pPr>
        <w:pStyle w:val="Paragrafi"/>
        <w:rPr>
          <w:sz w:val="21"/>
          <w:szCs w:val="21"/>
          <w:lang w:val="sq-AL"/>
        </w:rPr>
      </w:pPr>
      <w:r w:rsidRPr="001A434A">
        <w:rPr>
          <w:sz w:val="21"/>
          <w:szCs w:val="21"/>
          <w:lang w:val="sq-AL"/>
        </w:rPr>
        <w:t>b) Strukturat e menaxhimit plotësisht të decentralizuar për IPA-n do të jenë:</w:t>
      </w:r>
    </w:p>
    <w:p w:rsidR="00481195" w:rsidRPr="001A434A" w:rsidRDefault="00481195" w:rsidP="00481195">
      <w:pPr>
        <w:pStyle w:val="Paragrafi"/>
        <w:rPr>
          <w:sz w:val="21"/>
          <w:szCs w:val="21"/>
          <w:lang w:val="sq-AL"/>
        </w:rPr>
      </w:pPr>
      <w:r>
        <w:rPr>
          <w:sz w:val="21"/>
          <w:szCs w:val="21"/>
          <w:lang w:val="sq-AL"/>
        </w:rPr>
        <w:t>i)</w:t>
      </w:r>
      <w:r w:rsidRPr="001A434A">
        <w:rPr>
          <w:sz w:val="21"/>
          <w:szCs w:val="21"/>
          <w:lang w:val="sq-AL"/>
        </w:rPr>
        <w:t> Fondi Kombëtar;</w:t>
      </w:r>
    </w:p>
    <w:p w:rsidR="00481195" w:rsidRPr="001A434A" w:rsidRDefault="00481195" w:rsidP="00481195">
      <w:pPr>
        <w:pStyle w:val="Paragrafi"/>
        <w:rPr>
          <w:sz w:val="21"/>
          <w:szCs w:val="21"/>
          <w:lang w:val="sq-AL"/>
        </w:rPr>
      </w:pPr>
      <w:r w:rsidRPr="001A434A">
        <w:rPr>
          <w:sz w:val="21"/>
          <w:szCs w:val="21"/>
          <w:lang w:val="sq-AL"/>
        </w:rPr>
        <w:t>i</w:t>
      </w:r>
      <w:r>
        <w:rPr>
          <w:sz w:val="21"/>
          <w:szCs w:val="21"/>
          <w:lang w:val="sq-AL"/>
        </w:rPr>
        <w:t>i)</w:t>
      </w:r>
      <w:r w:rsidRPr="001A434A">
        <w:rPr>
          <w:sz w:val="21"/>
          <w:szCs w:val="21"/>
          <w:lang w:val="sq-AL"/>
        </w:rPr>
        <w:t> Zyra e ZKA-së/NAO-së;</w:t>
      </w:r>
    </w:p>
    <w:p w:rsidR="00481195" w:rsidRPr="001A434A" w:rsidRDefault="00481195" w:rsidP="00481195">
      <w:pPr>
        <w:pStyle w:val="Paragrafi"/>
        <w:rPr>
          <w:sz w:val="21"/>
          <w:szCs w:val="21"/>
          <w:lang w:val="sq-AL"/>
        </w:rPr>
      </w:pPr>
      <w:r>
        <w:rPr>
          <w:sz w:val="21"/>
          <w:szCs w:val="21"/>
          <w:lang w:val="sq-AL"/>
        </w:rPr>
        <w:t>iii)</w:t>
      </w:r>
      <w:r w:rsidRPr="001A434A">
        <w:rPr>
          <w:sz w:val="21"/>
          <w:szCs w:val="21"/>
          <w:lang w:val="sq-AL"/>
        </w:rPr>
        <w:t xml:space="preserve"> Struktura operative për zbatimin e komponentit V, e përbërë nga Autoriteti Menaxhues (MA) dhe Agjencia e Pagesave IPARD (më tej: Agjencia e IPARD-së), në Ministrinë e Bujqësisë, Ushqimit dhe Mbrojtjes së Konsumatorit;</w:t>
      </w:r>
    </w:p>
    <w:p w:rsidR="00481195" w:rsidRPr="001A434A" w:rsidRDefault="00481195" w:rsidP="00481195">
      <w:pPr>
        <w:pStyle w:val="Paragrafi"/>
        <w:rPr>
          <w:sz w:val="21"/>
          <w:szCs w:val="21"/>
          <w:lang w:val="sq-AL"/>
        </w:rPr>
      </w:pPr>
      <w:r>
        <w:rPr>
          <w:sz w:val="21"/>
          <w:szCs w:val="21"/>
          <w:lang w:val="sq-AL"/>
        </w:rPr>
        <w:t>iv)</w:t>
      </w:r>
      <w:r w:rsidRPr="001A434A">
        <w:rPr>
          <w:sz w:val="21"/>
          <w:szCs w:val="21"/>
          <w:lang w:val="sq-AL"/>
        </w:rPr>
        <w:t> Autoriteti i Auditit.</w:t>
      </w:r>
    </w:p>
    <w:p w:rsidR="00481195" w:rsidRPr="001A434A" w:rsidRDefault="00481195" w:rsidP="00481195">
      <w:pPr>
        <w:pStyle w:val="Paragrafi"/>
        <w:rPr>
          <w:sz w:val="21"/>
          <w:szCs w:val="21"/>
          <w:lang w:val="sq-AL"/>
        </w:rPr>
      </w:pPr>
      <w:r w:rsidRPr="001A434A">
        <w:rPr>
          <w:sz w:val="21"/>
          <w:szCs w:val="21"/>
          <w:lang w:val="sq-AL"/>
        </w:rPr>
        <w:t>3. Koordinatori Kombëtar i IPA-s (KKIPA/NIPAC)</w:t>
      </w:r>
    </w:p>
    <w:p w:rsidR="00481195" w:rsidRPr="001A434A" w:rsidRDefault="00481195" w:rsidP="00481195">
      <w:pPr>
        <w:pStyle w:val="Paragrafi"/>
        <w:rPr>
          <w:sz w:val="21"/>
          <w:szCs w:val="21"/>
          <w:lang w:val="sq-AL"/>
        </w:rPr>
      </w:pPr>
      <w:r w:rsidRPr="001A434A">
        <w:rPr>
          <w:sz w:val="21"/>
          <w:szCs w:val="21"/>
          <w:lang w:val="sq-AL"/>
        </w:rPr>
        <w:t>a) Koordinatori</w:t>
      </w:r>
      <w:r>
        <w:rPr>
          <w:sz w:val="21"/>
          <w:szCs w:val="21"/>
          <w:lang w:val="sq-AL"/>
        </w:rPr>
        <w:t xml:space="preserve"> Kombëtar i IPA-s (në vijim</w:t>
      </w:r>
      <w:r w:rsidRPr="001A434A">
        <w:rPr>
          <w:sz w:val="21"/>
          <w:szCs w:val="21"/>
          <w:lang w:val="sq-AL"/>
        </w:rPr>
        <w:t xml:space="preserve"> KKIPA/NIPAC) është ministri përgjegjës për integrimin europian. </w:t>
      </w:r>
    </w:p>
    <w:p w:rsidR="00481195" w:rsidRPr="001A434A" w:rsidRDefault="00481195" w:rsidP="00481195">
      <w:pPr>
        <w:pStyle w:val="Paragrafi"/>
        <w:rPr>
          <w:sz w:val="21"/>
          <w:szCs w:val="21"/>
          <w:lang w:val="sq-AL"/>
        </w:rPr>
      </w:pPr>
      <w:r w:rsidRPr="001A434A">
        <w:rPr>
          <w:sz w:val="21"/>
          <w:szCs w:val="21"/>
          <w:lang w:val="sq-AL"/>
        </w:rPr>
        <w:t>b) KKIPA/NIPAC është autoriteti i menaxhimit të decentralizuar, i cili, në zbatim të pikës 2 të aneksit A të marrëveshjes kuadër, është përgjegjës:</w:t>
      </w:r>
    </w:p>
    <w:p w:rsidR="00481195" w:rsidRPr="001A434A" w:rsidRDefault="00481195" w:rsidP="00481195">
      <w:pPr>
        <w:pStyle w:val="Paragrafi"/>
        <w:rPr>
          <w:sz w:val="21"/>
          <w:szCs w:val="21"/>
          <w:lang w:val="sq-AL"/>
        </w:rPr>
      </w:pPr>
      <w:r w:rsidRPr="001A434A">
        <w:rPr>
          <w:sz w:val="21"/>
          <w:szCs w:val="21"/>
          <w:lang w:val="sq-AL"/>
        </w:rPr>
        <w:t>i) të sigurojë bashkërendimin e përgjithshëm të asistencës së IPA-s, komponenti V;</w:t>
      </w:r>
    </w:p>
    <w:p w:rsidR="00481195" w:rsidRPr="001A434A" w:rsidRDefault="00481195" w:rsidP="00481195">
      <w:pPr>
        <w:pStyle w:val="Paragrafi"/>
        <w:rPr>
          <w:sz w:val="21"/>
          <w:szCs w:val="21"/>
          <w:lang w:val="sq-AL"/>
        </w:rPr>
      </w:pPr>
      <w:r w:rsidRPr="001A434A">
        <w:rPr>
          <w:sz w:val="21"/>
          <w:szCs w:val="21"/>
          <w:lang w:val="sq-AL"/>
        </w:rPr>
        <w:t>ii) të sigurojë partneritet ndërmjet Komisionit Europian dhe Republikës së Shqipërisë, si dhe të sigurojë që fondet e IPA-s janë përdorur në mënyrë efektive për zbatimin e përparësive, në kuadër të integrimit europian;</w:t>
      </w:r>
    </w:p>
    <w:p w:rsidR="00481195" w:rsidRPr="001A434A" w:rsidRDefault="00481195" w:rsidP="00481195">
      <w:pPr>
        <w:pStyle w:val="Paragrafi"/>
        <w:rPr>
          <w:sz w:val="21"/>
          <w:szCs w:val="21"/>
          <w:lang w:val="sq-AL"/>
        </w:rPr>
      </w:pPr>
      <w:r w:rsidRPr="001A434A">
        <w:rPr>
          <w:sz w:val="21"/>
          <w:szCs w:val="21"/>
          <w:lang w:val="sq-AL"/>
        </w:rPr>
        <w:t>iii) të sigurojë koherencë dhe bashkërendim për të gjitha programet e IPA-s.</w:t>
      </w:r>
    </w:p>
    <w:p w:rsidR="00481195" w:rsidRDefault="00481195" w:rsidP="00C3127B">
      <w:pPr>
        <w:pStyle w:val="Paragrafi"/>
        <w:rPr>
          <w:sz w:val="21"/>
          <w:szCs w:val="21"/>
          <w:lang w:val="sq-AL"/>
        </w:rPr>
      </w:pPr>
      <w:r w:rsidRPr="001A434A">
        <w:rPr>
          <w:sz w:val="21"/>
          <w:szCs w:val="21"/>
          <w:lang w:val="sq-AL"/>
        </w:rPr>
        <w:t xml:space="preserve">c) KKIPA/NIPAC, brenda kompetencave të veta dhe duke u asistuar nga </w:t>
      </w:r>
      <w:r>
        <w:rPr>
          <w:sz w:val="21"/>
          <w:szCs w:val="21"/>
          <w:lang w:val="sq-AL"/>
        </w:rPr>
        <w:t>z</w:t>
      </w:r>
      <w:r w:rsidRPr="001A434A">
        <w:rPr>
          <w:sz w:val="21"/>
          <w:szCs w:val="21"/>
          <w:lang w:val="sq-AL"/>
        </w:rPr>
        <w:t>yra e KKIPA-së/NIPAC-së, do të ushtrojë këto detyra:</w:t>
      </w:r>
    </w:p>
    <w:p w:rsidR="00851E10" w:rsidRDefault="00851E10" w:rsidP="00481195">
      <w:pPr>
        <w:pStyle w:val="Paragrafi"/>
        <w:rPr>
          <w:sz w:val="21"/>
          <w:szCs w:val="21"/>
          <w:lang w:val="sq-AL"/>
        </w:rPr>
      </w:pPr>
    </w:p>
    <w:p w:rsidR="00851E10" w:rsidRDefault="00851E10"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i) monitorimin, në nivel programi, të komponentit V të IPA-s; dhe</w:t>
      </w:r>
    </w:p>
    <w:p w:rsidR="00481195" w:rsidRPr="001A434A" w:rsidRDefault="00481195" w:rsidP="00481195">
      <w:pPr>
        <w:pStyle w:val="Paragrafi"/>
        <w:rPr>
          <w:sz w:val="21"/>
          <w:szCs w:val="21"/>
          <w:lang w:val="sq-AL"/>
        </w:rPr>
      </w:pPr>
      <w:r w:rsidRPr="001A434A">
        <w:rPr>
          <w:sz w:val="21"/>
          <w:szCs w:val="21"/>
          <w:lang w:val="sq-AL"/>
        </w:rPr>
        <w:t xml:space="preserve">ii) përgatitjen e raporteve vjetore e përfundimtare për zbatimin e IPA-s, të cilat duhet t’i dorëzojë te Komisioni Europian dhe te ZKA-ja/NAO-ja, në përputhje me nenin 38 të marrëveshjes kuadër. </w:t>
      </w:r>
    </w:p>
    <w:p w:rsidR="00481195" w:rsidRPr="001A434A" w:rsidRDefault="00481195" w:rsidP="00481195">
      <w:pPr>
        <w:pStyle w:val="Paragrafi"/>
        <w:rPr>
          <w:sz w:val="21"/>
          <w:szCs w:val="21"/>
          <w:lang w:val="sq-AL"/>
        </w:rPr>
      </w:pPr>
      <w:r w:rsidRPr="001A434A">
        <w:rPr>
          <w:sz w:val="21"/>
          <w:szCs w:val="21"/>
          <w:lang w:val="sq-AL"/>
        </w:rPr>
        <w:t xml:space="preserve"> ç) Ministri përgjegjës për integrimin europian cakton, me urdhër të brendshëm, si strukturë përgjegjëse në Ministrinë e Integrimit, </w:t>
      </w:r>
      <w:r>
        <w:rPr>
          <w:sz w:val="21"/>
          <w:szCs w:val="21"/>
          <w:lang w:val="sq-AL"/>
        </w:rPr>
        <w:t>z</w:t>
      </w:r>
      <w:r w:rsidRPr="001A434A">
        <w:rPr>
          <w:sz w:val="21"/>
          <w:szCs w:val="21"/>
          <w:lang w:val="sq-AL"/>
        </w:rPr>
        <w:t>yrën e KKIPA-së/NIPAC-së, e cila do të veprojë si sekretariat i KKIPA/NIPAC, në mbështetje të ushtrimit e roleve dhe të funksioneve të tij/saj</w:t>
      </w:r>
      <w:r>
        <w:rPr>
          <w:sz w:val="21"/>
          <w:szCs w:val="21"/>
          <w:lang w:val="sq-AL"/>
        </w:rPr>
        <w:t>.</w:t>
      </w:r>
    </w:p>
    <w:p w:rsidR="00481195" w:rsidRPr="001A434A" w:rsidRDefault="00481195" w:rsidP="00481195">
      <w:pPr>
        <w:pStyle w:val="Paragrafi"/>
        <w:rPr>
          <w:sz w:val="21"/>
          <w:szCs w:val="21"/>
          <w:lang w:val="sq-AL"/>
        </w:rPr>
      </w:pPr>
      <w:r w:rsidRPr="001A434A">
        <w:rPr>
          <w:sz w:val="21"/>
          <w:szCs w:val="21"/>
          <w:lang w:val="sq-AL"/>
        </w:rPr>
        <w:t xml:space="preserve">4. Zyrtari </w:t>
      </w:r>
      <w:r>
        <w:rPr>
          <w:sz w:val="21"/>
          <w:szCs w:val="21"/>
          <w:lang w:val="sq-AL"/>
        </w:rPr>
        <w:t>p</w:t>
      </w:r>
      <w:r w:rsidRPr="001A434A">
        <w:rPr>
          <w:sz w:val="21"/>
          <w:szCs w:val="21"/>
          <w:lang w:val="sq-AL"/>
        </w:rPr>
        <w:t xml:space="preserve">ërgjegjës </w:t>
      </w:r>
      <w:r>
        <w:rPr>
          <w:sz w:val="21"/>
          <w:szCs w:val="21"/>
          <w:lang w:val="sq-AL"/>
        </w:rPr>
        <w:t>a</w:t>
      </w:r>
      <w:r w:rsidRPr="001A434A">
        <w:rPr>
          <w:sz w:val="21"/>
          <w:szCs w:val="21"/>
          <w:lang w:val="sq-AL"/>
        </w:rPr>
        <w:t>kreditues (ZPA/CAO)</w:t>
      </w:r>
    </w:p>
    <w:p w:rsidR="00481195" w:rsidRPr="001A434A" w:rsidRDefault="00481195" w:rsidP="00481195">
      <w:pPr>
        <w:pStyle w:val="Paragrafi"/>
        <w:rPr>
          <w:sz w:val="21"/>
          <w:szCs w:val="21"/>
          <w:lang w:val="sq-AL"/>
        </w:rPr>
      </w:pPr>
      <w:r w:rsidRPr="001A434A">
        <w:rPr>
          <w:sz w:val="21"/>
          <w:szCs w:val="21"/>
          <w:lang w:val="sq-AL"/>
        </w:rPr>
        <w:t xml:space="preserve">a) Zyrtari </w:t>
      </w:r>
      <w:r>
        <w:rPr>
          <w:sz w:val="21"/>
          <w:szCs w:val="21"/>
          <w:lang w:val="sq-AL"/>
        </w:rPr>
        <w:t>p</w:t>
      </w:r>
      <w:r w:rsidRPr="001A434A">
        <w:rPr>
          <w:sz w:val="21"/>
          <w:szCs w:val="21"/>
          <w:lang w:val="sq-AL"/>
        </w:rPr>
        <w:t xml:space="preserve">ërgjegjës </w:t>
      </w:r>
      <w:r>
        <w:rPr>
          <w:sz w:val="21"/>
          <w:szCs w:val="21"/>
          <w:lang w:val="sq-AL"/>
        </w:rPr>
        <w:t>akreditues (në vijim</w:t>
      </w:r>
      <w:r w:rsidRPr="001A434A">
        <w:rPr>
          <w:sz w:val="21"/>
          <w:szCs w:val="21"/>
          <w:lang w:val="sq-AL"/>
        </w:rPr>
        <w:t xml:space="preserve"> ZPA/CAO) është Ministri i Financave.</w:t>
      </w:r>
    </w:p>
    <w:p w:rsidR="00481195" w:rsidRPr="001A434A" w:rsidRDefault="00481195" w:rsidP="00481195">
      <w:pPr>
        <w:pStyle w:val="Paragrafi"/>
        <w:rPr>
          <w:sz w:val="21"/>
          <w:szCs w:val="21"/>
          <w:lang w:val="sq-AL"/>
        </w:rPr>
      </w:pPr>
      <w:r w:rsidRPr="001A434A">
        <w:rPr>
          <w:sz w:val="21"/>
          <w:szCs w:val="21"/>
          <w:lang w:val="sq-AL"/>
        </w:rPr>
        <w:t>b) ZPA-ja/CAO-ja është autoritet i menaxhimit plotësisht të decentralizuar, përgjegjës për dhënien e akreditimit ZKA-së/NAO-së dhe strukturave në mbështetje të tij (</w:t>
      </w:r>
      <w:r>
        <w:rPr>
          <w:sz w:val="21"/>
          <w:szCs w:val="21"/>
          <w:lang w:val="sq-AL"/>
        </w:rPr>
        <w:t>z</w:t>
      </w:r>
      <w:r w:rsidRPr="001A434A">
        <w:rPr>
          <w:sz w:val="21"/>
          <w:szCs w:val="21"/>
          <w:lang w:val="sq-AL"/>
        </w:rPr>
        <w:t>yrës së ZKA-së/NAO-së dhe Fondit Kombëtar) për menaxhim plotësisht të decentralizuar të komponentëve të IPA-s, në përputhje me kërkesat e përcaktuara në pikën 1 të aneksit A të marrëveshjes kuadër.</w:t>
      </w:r>
    </w:p>
    <w:p w:rsidR="00481195" w:rsidRPr="001A434A" w:rsidRDefault="00481195" w:rsidP="00481195">
      <w:pPr>
        <w:pStyle w:val="Paragrafi"/>
        <w:rPr>
          <w:sz w:val="21"/>
          <w:szCs w:val="21"/>
          <w:lang w:val="sq-AL"/>
        </w:rPr>
      </w:pPr>
      <w:r w:rsidRPr="001A434A">
        <w:rPr>
          <w:sz w:val="21"/>
          <w:szCs w:val="21"/>
          <w:lang w:val="sq-AL"/>
        </w:rPr>
        <w:t xml:space="preserve">c) ZPA-ja/CAO-ja, nëpërmjet auditimeve të pavarura, kontrollon nëse janë përmbushur kriteret e akreditimit për zyrtarin kombëtar autorizues, Fondin Kombëtar dhe </w:t>
      </w:r>
      <w:r>
        <w:rPr>
          <w:sz w:val="21"/>
          <w:szCs w:val="21"/>
          <w:lang w:val="sq-AL"/>
        </w:rPr>
        <w:t>z</w:t>
      </w:r>
      <w:r w:rsidRPr="001A434A">
        <w:rPr>
          <w:sz w:val="21"/>
          <w:szCs w:val="21"/>
          <w:lang w:val="sq-AL"/>
        </w:rPr>
        <w:t xml:space="preserve">yrën NAO, siç përcaktohet në shkronjën “c” të pikës 1 të aneksit A të marrëveshjes kuadër. </w:t>
      </w:r>
    </w:p>
    <w:p w:rsidR="00481195" w:rsidRPr="001A434A" w:rsidRDefault="00481195" w:rsidP="00481195">
      <w:pPr>
        <w:pStyle w:val="Paragrafi"/>
        <w:rPr>
          <w:sz w:val="21"/>
          <w:szCs w:val="21"/>
          <w:lang w:val="sq-AL"/>
        </w:rPr>
      </w:pPr>
      <w:r w:rsidRPr="001A434A">
        <w:rPr>
          <w:sz w:val="21"/>
          <w:szCs w:val="21"/>
          <w:lang w:val="sq-AL"/>
        </w:rPr>
        <w:t xml:space="preserve">ç) ZPA-ja/CAO-ja, pas akreditimi të ZKA-së/NAO-së, Fondit Kombëtar dhe </w:t>
      </w:r>
      <w:r>
        <w:rPr>
          <w:sz w:val="21"/>
          <w:szCs w:val="21"/>
          <w:lang w:val="sq-AL"/>
        </w:rPr>
        <w:t>z</w:t>
      </w:r>
      <w:r w:rsidRPr="001A434A">
        <w:rPr>
          <w:sz w:val="21"/>
          <w:szCs w:val="21"/>
          <w:lang w:val="sq-AL"/>
        </w:rPr>
        <w:t xml:space="preserve">yrës së ZKA-së/NAO-së është përgjegjës për monitorimin, pezullimin apo tërheqjen e akreditimit të ZKA-së/NAO-së, Fondit Kombëtar dhe </w:t>
      </w:r>
      <w:r>
        <w:rPr>
          <w:sz w:val="21"/>
          <w:szCs w:val="21"/>
          <w:lang w:val="sq-AL"/>
        </w:rPr>
        <w:t>z</w:t>
      </w:r>
      <w:r w:rsidRPr="001A434A">
        <w:rPr>
          <w:sz w:val="21"/>
          <w:szCs w:val="21"/>
          <w:lang w:val="sq-AL"/>
        </w:rPr>
        <w:t>yrës së ZKA-së/NAO-së, si dhe për informimin e Komisionit Europian, në përputhje me shkronjën “b” të pikës 1 të aneksit A të marrëveshjes kuadër.</w:t>
      </w:r>
    </w:p>
    <w:p w:rsidR="00481195" w:rsidRPr="001A434A" w:rsidRDefault="00481195" w:rsidP="00481195">
      <w:pPr>
        <w:pStyle w:val="Paragrafi"/>
        <w:rPr>
          <w:sz w:val="21"/>
          <w:szCs w:val="21"/>
          <w:lang w:val="sq-AL"/>
        </w:rPr>
      </w:pPr>
      <w:r w:rsidRPr="001A434A">
        <w:rPr>
          <w:sz w:val="21"/>
          <w:szCs w:val="21"/>
          <w:lang w:val="sq-AL"/>
        </w:rPr>
        <w:t xml:space="preserve">d) ZPA-ja/CAO-ja, pas akreditimit dhe dhënies së kompetencave menaxhuese, </w:t>
      </w:r>
      <w:r>
        <w:rPr>
          <w:sz w:val="21"/>
          <w:szCs w:val="21"/>
          <w:lang w:val="sq-AL"/>
        </w:rPr>
        <w:t xml:space="preserve">i </w:t>
      </w:r>
      <w:r w:rsidRPr="001A434A">
        <w:rPr>
          <w:sz w:val="21"/>
          <w:szCs w:val="21"/>
          <w:lang w:val="sq-AL"/>
        </w:rPr>
        <w:t>paraqet Komisionit Europian të gjitha ndryshimet e propozuara për mënyrën e pagesës dhe ato në sistemin e menaxhimit e kontrollit dhe kopje të autoritetit të auditit për kontroll dhe miratim përpara zbatimit të tyre.</w:t>
      </w:r>
    </w:p>
    <w:p w:rsidR="00481195" w:rsidRPr="001A434A" w:rsidRDefault="00481195" w:rsidP="00481195">
      <w:pPr>
        <w:pStyle w:val="Paragrafi"/>
        <w:rPr>
          <w:sz w:val="21"/>
          <w:szCs w:val="21"/>
          <w:lang w:val="sq-AL"/>
        </w:rPr>
      </w:pPr>
      <w:r w:rsidRPr="001A434A">
        <w:rPr>
          <w:sz w:val="21"/>
          <w:szCs w:val="21"/>
          <w:lang w:val="sq-AL"/>
        </w:rPr>
        <w:t xml:space="preserve"> dh) ZPA-ja/CAO-ja organizon takime dhe konsultime të rregullta me autoritetin e auditit, duke siguruar funksionimin e duhur të menaxhimit të decentralizuar të komponent</w:t>
      </w:r>
      <w:r>
        <w:rPr>
          <w:sz w:val="21"/>
          <w:szCs w:val="21"/>
          <w:lang w:val="sq-AL"/>
        </w:rPr>
        <w:t>ë</w:t>
      </w:r>
      <w:r w:rsidRPr="001A434A">
        <w:rPr>
          <w:sz w:val="21"/>
          <w:szCs w:val="21"/>
          <w:lang w:val="sq-AL"/>
        </w:rPr>
        <w:t>ve të IPA-s.</w:t>
      </w:r>
    </w:p>
    <w:p w:rsidR="00481195" w:rsidRPr="001A434A" w:rsidRDefault="00481195" w:rsidP="00481195">
      <w:pPr>
        <w:pStyle w:val="Paragrafi"/>
        <w:rPr>
          <w:sz w:val="21"/>
          <w:szCs w:val="21"/>
          <w:lang w:val="sq-AL"/>
        </w:rPr>
      </w:pPr>
      <w:r w:rsidRPr="001A434A">
        <w:rPr>
          <w:sz w:val="21"/>
          <w:szCs w:val="21"/>
          <w:lang w:val="sq-AL"/>
        </w:rPr>
        <w:t>e) ZPA-ja/CAO</w:t>
      </w:r>
      <w:r>
        <w:rPr>
          <w:sz w:val="21"/>
          <w:szCs w:val="21"/>
          <w:lang w:val="sq-AL"/>
        </w:rPr>
        <w:t>-ja</w:t>
      </w:r>
      <w:r w:rsidRPr="001A434A">
        <w:rPr>
          <w:sz w:val="21"/>
          <w:szCs w:val="21"/>
          <w:lang w:val="sq-AL"/>
        </w:rPr>
        <w:t xml:space="preserve"> miraton manualin e brendshëm të procedurave, të përgatitur nga Ministria e Financave për funksionimin e tij.</w:t>
      </w:r>
    </w:p>
    <w:p w:rsidR="00481195" w:rsidRPr="001A434A" w:rsidRDefault="00481195" w:rsidP="00481195">
      <w:pPr>
        <w:pStyle w:val="Paragrafi"/>
        <w:rPr>
          <w:sz w:val="21"/>
          <w:szCs w:val="21"/>
          <w:lang w:val="sq-AL"/>
        </w:rPr>
      </w:pPr>
      <w:r w:rsidRPr="001A434A">
        <w:rPr>
          <w:sz w:val="21"/>
          <w:szCs w:val="21"/>
          <w:lang w:val="sq-AL"/>
        </w:rPr>
        <w:t xml:space="preserve">ë) ZPA-ja/CAO-ja konfirmon manualin e brendshëm të procedurave për zyrtarin kombëtar autorizues dhe manualin e brendshëm të procedurave për Fondin Kombëtar, të përgatitur nga </w:t>
      </w:r>
      <w:r>
        <w:rPr>
          <w:sz w:val="21"/>
          <w:szCs w:val="21"/>
          <w:lang w:val="sq-AL"/>
        </w:rPr>
        <w:t>z</w:t>
      </w:r>
      <w:r w:rsidRPr="001A434A">
        <w:rPr>
          <w:sz w:val="21"/>
          <w:szCs w:val="21"/>
          <w:lang w:val="sq-AL"/>
        </w:rPr>
        <w:t>yra e ZKA-së/NAO-së dhe Fondi Kombëtar.</w:t>
      </w:r>
    </w:p>
    <w:p w:rsidR="00481195" w:rsidRPr="001A434A" w:rsidRDefault="00481195" w:rsidP="00481195">
      <w:pPr>
        <w:pStyle w:val="Paragrafi"/>
        <w:rPr>
          <w:sz w:val="21"/>
          <w:szCs w:val="21"/>
          <w:lang w:val="sq-AL"/>
        </w:rPr>
      </w:pPr>
      <w:r w:rsidRPr="001A434A">
        <w:rPr>
          <w:sz w:val="21"/>
          <w:szCs w:val="21"/>
          <w:lang w:val="sq-AL"/>
        </w:rPr>
        <w:t>5. Zyrtari kombëtar autorizues (ZKA/NAO)</w:t>
      </w:r>
    </w:p>
    <w:p w:rsidR="00481195" w:rsidRPr="001A434A" w:rsidRDefault="00481195" w:rsidP="00481195">
      <w:pPr>
        <w:pStyle w:val="Paragrafi"/>
        <w:rPr>
          <w:sz w:val="21"/>
          <w:szCs w:val="21"/>
          <w:lang w:val="sq-AL"/>
        </w:rPr>
      </w:pPr>
      <w:r w:rsidRPr="001A434A">
        <w:rPr>
          <w:sz w:val="21"/>
          <w:szCs w:val="21"/>
          <w:lang w:val="sq-AL"/>
        </w:rPr>
        <w:t>a) Zyrtari kombëtar autorizues (në vijim ZKA/NAO) është një zyrtar i lartë në Ministrinë e Financave, i cili emërohet nga ZPA-ja/CAO-ja.</w:t>
      </w:r>
    </w:p>
    <w:p w:rsidR="00481195" w:rsidRPr="001A434A" w:rsidRDefault="00481195" w:rsidP="00481195">
      <w:pPr>
        <w:pStyle w:val="Paragrafi"/>
        <w:rPr>
          <w:sz w:val="21"/>
          <w:szCs w:val="21"/>
          <w:lang w:val="sq-AL"/>
        </w:rPr>
      </w:pPr>
      <w:r w:rsidRPr="001A434A">
        <w:rPr>
          <w:sz w:val="21"/>
          <w:szCs w:val="21"/>
          <w:lang w:val="sq-AL"/>
        </w:rPr>
        <w:t>b) ZKA-ja/NAO-ja është autoritet i menaxhimit plotësisht të decentralizuar</w:t>
      </w:r>
      <w:r>
        <w:rPr>
          <w:sz w:val="21"/>
          <w:szCs w:val="21"/>
          <w:lang w:val="sq-AL"/>
        </w:rPr>
        <w:t>,</w:t>
      </w:r>
      <w:r w:rsidRPr="001A434A">
        <w:rPr>
          <w:sz w:val="21"/>
          <w:szCs w:val="21"/>
          <w:lang w:val="sq-AL"/>
        </w:rPr>
        <w:t xml:space="preserve"> që drejton veprimet e Fondit Kombëtar, të cilit i është besuar përgjegjësia totale e menaxhimit financiar të fondeve IPA të BE-së.</w:t>
      </w:r>
    </w:p>
    <w:p w:rsidR="00481195" w:rsidRPr="001A434A" w:rsidRDefault="00481195" w:rsidP="00481195">
      <w:pPr>
        <w:pStyle w:val="Paragrafi"/>
        <w:rPr>
          <w:sz w:val="21"/>
          <w:szCs w:val="21"/>
          <w:lang w:val="sq-AL"/>
        </w:rPr>
      </w:pPr>
      <w:r w:rsidRPr="001A434A">
        <w:rPr>
          <w:sz w:val="21"/>
          <w:szCs w:val="21"/>
          <w:lang w:val="sq-AL"/>
        </w:rPr>
        <w:t>c) Në përputhje me nenin 4 të aneksit A të marrëveshjes kuadër, ZKA-ja/NAO-ja është përgjegjës për ligjshmërinë dhe rregullsinë e transaksioneve të ekzekutuara brenda menaxhimit të decentralizuar, si dhe për funksionimin efektiv të sistemeve të menaxhimit e të kont</w:t>
      </w:r>
      <w:r>
        <w:rPr>
          <w:sz w:val="21"/>
          <w:szCs w:val="21"/>
          <w:lang w:val="sq-AL"/>
        </w:rPr>
        <w:t>rollit</w:t>
      </w:r>
      <w:r w:rsidRPr="001A434A">
        <w:rPr>
          <w:sz w:val="21"/>
          <w:szCs w:val="21"/>
          <w:lang w:val="sq-AL"/>
        </w:rPr>
        <w:t xml:space="preserve"> në përputhje me IPA-n.</w:t>
      </w:r>
    </w:p>
    <w:p w:rsidR="00481195" w:rsidRPr="001A434A" w:rsidRDefault="00481195" w:rsidP="00481195">
      <w:pPr>
        <w:pStyle w:val="Paragrafi"/>
        <w:rPr>
          <w:sz w:val="21"/>
          <w:szCs w:val="21"/>
          <w:lang w:val="sq-AL"/>
        </w:rPr>
      </w:pPr>
      <w:r w:rsidRPr="001A434A">
        <w:rPr>
          <w:sz w:val="21"/>
          <w:szCs w:val="21"/>
          <w:lang w:val="sq-AL"/>
        </w:rPr>
        <w:t xml:space="preserve">ç) ZKA-ja/NAO-ja, në kryerjen e funksioneve të tij sipas nenit 4 të aneksit A të marrëveshjes kuadër, përdor kapacitetet e Fondit Kombëtar për menaxhimin financiar dhe të zyrës </w:t>
      </w:r>
      <w:r>
        <w:rPr>
          <w:sz w:val="21"/>
          <w:szCs w:val="21"/>
          <w:lang w:val="sq-AL"/>
        </w:rPr>
        <w:t>së ZKA-së/NAO-s në Ministrinë e Financave</w:t>
      </w:r>
      <w:r w:rsidRPr="001A434A">
        <w:rPr>
          <w:sz w:val="21"/>
          <w:szCs w:val="21"/>
          <w:lang w:val="sq-AL"/>
        </w:rPr>
        <w:t xml:space="preserve"> për funksionimin efektiv të sistemeve të menaxhimit e të kontrollit.</w:t>
      </w:r>
    </w:p>
    <w:p w:rsidR="00481195" w:rsidRPr="001A434A" w:rsidRDefault="00481195" w:rsidP="00481195">
      <w:pPr>
        <w:pStyle w:val="Paragrafi"/>
        <w:rPr>
          <w:sz w:val="21"/>
          <w:szCs w:val="21"/>
          <w:lang w:val="sq-AL"/>
        </w:rPr>
      </w:pPr>
      <w:r w:rsidRPr="001A434A">
        <w:rPr>
          <w:sz w:val="21"/>
          <w:szCs w:val="21"/>
          <w:lang w:val="sq-AL"/>
        </w:rPr>
        <w:t>d) ZKA-ja/NAO-ja njofton Komisionin Europian për çdo zëvendësim të personit (ose personave) që kryejnë këtë funksion.</w:t>
      </w:r>
    </w:p>
    <w:p w:rsidR="00481195" w:rsidRPr="001A434A" w:rsidRDefault="00481195" w:rsidP="00481195">
      <w:pPr>
        <w:pStyle w:val="Paragrafi"/>
        <w:rPr>
          <w:sz w:val="21"/>
          <w:szCs w:val="21"/>
          <w:lang w:val="sq-AL"/>
        </w:rPr>
      </w:pPr>
      <w:r w:rsidRPr="001A434A">
        <w:rPr>
          <w:sz w:val="21"/>
          <w:szCs w:val="21"/>
          <w:lang w:val="sq-AL"/>
        </w:rPr>
        <w:t>dh) ZKA-ja/NAO-ja është përgjegjës për dhënien e akreditimit strukturës operative për zbatimin e komponentëve të IPA-s dhe njofton Komisionin Europian në përputhje me nenin 11 të marrëveshjes kuadër. ZKA-ja/NAO-ja i jep akreditimin strukturës operative pasi sigurohet, bazuar në një opinion auditi të pavarur, se janë plotësuar kërkesat e përshkruara në nenin 9 të marrëveshjes kuadër.</w:t>
      </w:r>
    </w:p>
    <w:p w:rsidR="00481195" w:rsidRPr="001A434A" w:rsidRDefault="00481195" w:rsidP="00481195">
      <w:pPr>
        <w:pStyle w:val="Paragrafi"/>
        <w:rPr>
          <w:sz w:val="21"/>
          <w:szCs w:val="21"/>
          <w:lang w:val="sq-AL"/>
        </w:rPr>
      </w:pPr>
      <w:r w:rsidRPr="001A434A">
        <w:rPr>
          <w:sz w:val="21"/>
          <w:szCs w:val="21"/>
          <w:lang w:val="sq-AL"/>
        </w:rPr>
        <w:t xml:space="preserve">e) ZKA-ja/NAO-ja, pas akreditimit të strukturës operative, të përmendur në shkronjën “f”, është përgjegjës për monitorimin, pezullimin apo tërheqjen e akreditimit të strukturës operative, si dhe për njoftimin e ZPA-së/CAO-së dhe Komisionit Europian, në përputhje me nenin 11 të marrëveshjes kuadër. </w:t>
      </w:r>
    </w:p>
    <w:p w:rsidR="00481195" w:rsidRPr="001A434A" w:rsidRDefault="00481195" w:rsidP="00481195">
      <w:pPr>
        <w:pStyle w:val="Paragrafi"/>
        <w:rPr>
          <w:sz w:val="21"/>
          <w:szCs w:val="21"/>
          <w:lang w:val="sq-AL"/>
        </w:rPr>
      </w:pPr>
      <w:r w:rsidRPr="001A434A">
        <w:rPr>
          <w:sz w:val="21"/>
          <w:szCs w:val="21"/>
          <w:lang w:val="sq-AL"/>
        </w:rPr>
        <w:t>ë) ZKA-ja/NAO-ja do të monitorojë funksionimin e sistemeve të menaxhimit dhe kontrollit brenda strukturës operative.</w:t>
      </w:r>
    </w:p>
    <w:p w:rsidR="00481195" w:rsidRPr="001A434A" w:rsidRDefault="00481195" w:rsidP="00481195">
      <w:pPr>
        <w:pStyle w:val="Paragrafi"/>
        <w:rPr>
          <w:sz w:val="21"/>
          <w:szCs w:val="21"/>
          <w:lang w:val="sq-AL"/>
        </w:rPr>
      </w:pPr>
      <w:r w:rsidRPr="001A434A">
        <w:rPr>
          <w:sz w:val="21"/>
          <w:szCs w:val="21"/>
          <w:lang w:val="sq-AL"/>
        </w:rPr>
        <w:t>f) Në rast se ZKA-ja/NAO-ja zbulon dobësi në sistemet e menaxhimit e të kontrollit, njofton drejtuesit e organeve që përbëjnë strukturën operative dhe jep rekomandimet për marrjen e masave të duhura korrigjuese. Në rast se drejtuesit e organeve të strukturës operative</w:t>
      </w:r>
      <w:r>
        <w:rPr>
          <w:sz w:val="21"/>
          <w:szCs w:val="21"/>
          <w:lang w:val="sq-AL"/>
        </w:rPr>
        <w:t>,</w:t>
      </w:r>
      <w:r w:rsidRPr="001A434A">
        <w:rPr>
          <w:sz w:val="21"/>
          <w:szCs w:val="21"/>
          <w:lang w:val="sq-AL"/>
        </w:rPr>
        <w:t xml:space="preserve"> nuk i zbatojnë masat e rekomanduara, ZKA-ja/NAO-ja njofton ministrin e tyre përgjegjës.</w:t>
      </w:r>
    </w:p>
    <w:p w:rsidR="00481195" w:rsidRPr="001A434A" w:rsidRDefault="00481195" w:rsidP="00481195">
      <w:pPr>
        <w:pStyle w:val="Paragrafi"/>
        <w:rPr>
          <w:sz w:val="21"/>
          <w:szCs w:val="21"/>
          <w:lang w:val="sq-AL"/>
        </w:rPr>
      </w:pPr>
      <w:r w:rsidRPr="001A434A">
        <w:rPr>
          <w:sz w:val="21"/>
          <w:szCs w:val="21"/>
          <w:lang w:val="sq-AL"/>
        </w:rPr>
        <w:t>g) ZKA-ja/NAO-ja mund ta tërheqë akreditimin e strukturës operative</w:t>
      </w:r>
      <w:r>
        <w:rPr>
          <w:sz w:val="21"/>
          <w:szCs w:val="21"/>
          <w:lang w:val="sq-AL"/>
        </w:rPr>
        <w:t>,</w:t>
      </w:r>
      <w:r w:rsidRPr="001A434A">
        <w:rPr>
          <w:sz w:val="21"/>
          <w:szCs w:val="21"/>
          <w:lang w:val="sq-AL"/>
        </w:rPr>
        <w:t xml:space="preserve"> nëse strukturat kompetente nuk zvogëlojnë ose eliminojnë dobësitë në sistemet e menaxhimit dhe të kontrollit brenda afateve të caktuara.</w:t>
      </w:r>
    </w:p>
    <w:p w:rsidR="00481195" w:rsidRPr="001A434A" w:rsidRDefault="00481195" w:rsidP="00481195">
      <w:pPr>
        <w:pStyle w:val="Paragrafi"/>
        <w:rPr>
          <w:sz w:val="21"/>
          <w:szCs w:val="21"/>
          <w:lang w:val="sq-AL"/>
        </w:rPr>
      </w:pPr>
      <w:r w:rsidRPr="001A434A">
        <w:rPr>
          <w:sz w:val="21"/>
          <w:szCs w:val="21"/>
          <w:lang w:val="sq-AL"/>
        </w:rPr>
        <w:t xml:space="preserve">gj) Autoriteti i </w:t>
      </w:r>
      <w:r>
        <w:rPr>
          <w:sz w:val="21"/>
          <w:szCs w:val="21"/>
          <w:lang w:val="sq-AL"/>
        </w:rPr>
        <w:t>a</w:t>
      </w:r>
      <w:r w:rsidRPr="001A434A">
        <w:rPr>
          <w:sz w:val="21"/>
          <w:szCs w:val="21"/>
          <w:lang w:val="sq-AL"/>
        </w:rPr>
        <w:t>uditit, në mënyrë që të monitorojë me sukses funksionimin e sistemeve të menaxhimit e të kontrollit, do të dorëzojë te ZKA-ja/NAO-ja planin auditues, vjetor, të punës dhe do të dërgojë raportin vjetor për aktivitetin e auditimit dhe opinionin vjetor të auditimit në ZKA/NAO.</w:t>
      </w:r>
    </w:p>
    <w:p w:rsidR="00481195" w:rsidRPr="001A434A" w:rsidRDefault="00481195" w:rsidP="00481195">
      <w:pPr>
        <w:pStyle w:val="Paragrafi"/>
        <w:rPr>
          <w:sz w:val="21"/>
          <w:szCs w:val="21"/>
          <w:lang w:val="sq-AL"/>
        </w:rPr>
      </w:pPr>
      <w:r w:rsidRPr="001A434A">
        <w:rPr>
          <w:sz w:val="21"/>
          <w:szCs w:val="21"/>
          <w:lang w:val="sq-AL"/>
        </w:rPr>
        <w:t>h) Ministria e Financave, me qëllim zbatimin e përgjegjësive të ZKA-së/NAO-së, do të caktojë një person ose do të krijojë njësi organizative për auditim të brendshëm, duke siguruar funksionimin efektiv të sistemit të menaxhimit të fondeve të BE-së.</w:t>
      </w:r>
    </w:p>
    <w:p w:rsidR="00481195" w:rsidRPr="001A434A" w:rsidRDefault="00481195" w:rsidP="00481195">
      <w:pPr>
        <w:pStyle w:val="Paragrafi"/>
        <w:rPr>
          <w:sz w:val="21"/>
          <w:szCs w:val="21"/>
          <w:lang w:val="sq-AL"/>
        </w:rPr>
      </w:pPr>
      <w:r w:rsidRPr="001A434A">
        <w:rPr>
          <w:sz w:val="21"/>
          <w:szCs w:val="21"/>
          <w:lang w:val="sq-AL"/>
        </w:rPr>
        <w:t xml:space="preserve">i) ZKA-ja/NAO-ja mundet, kur është e nevojshme, të angazhojë auditues të pavarur për të kryer auditim shtesë mbi të gjitha institucionet e përfshira në sistemin e menaxhimit të decentralizuar të fondeve të IPA-s, me qëllimin që të sigurojë funksionimin efektiv dhe efikas të sistemeve të menaxhimit e të kontrollit, në përputhje me IPA-n. </w:t>
      </w:r>
    </w:p>
    <w:p w:rsidR="00481195" w:rsidRPr="001A434A" w:rsidRDefault="00481195" w:rsidP="00481195">
      <w:pPr>
        <w:pStyle w:val="Paragrafi"/>
        <w:rPr>
          <w:sz w:val="21"/>
          <w:szCs w:val="21"/>
          <w:lang w:val="sq-AL"/>
        </w:rPr>
      </w:pPr>
      <w:r w:rsidRPr="001A434A">
        <w:rPr>
          <w:sz w:val="21"/>
          <w:szCs w:val="21"/>
          <w:lang w:val="sq-AL"/>
        </w:rPr>
        <w:t xml:space="preserve">j) ZKA-ja/NAO-ja është përgjegjës për identifikimin e ndonjë parregullsie në kuadër të menaxhimit plotësisht të decentralizuar dhe për të informuar Komisionin Europian. ZKA-ja/NAO-ja bashkëpunon me strukturën përgjegjëse për parandalimin, zbulimin, raportimin dhe hetimin e parregullsive. Marrëdhëniet e ndërsjella ndërmjet ZKA-së/NAO-së dhe Shërbimit të Koordinimit </w:t>
      </w:r>
      <w:r>
        <w:rPr>
          <w:sz w:val="21"/>
          <w:szCs w:val="21"/>
          <w:lang w:val="sq-AL"/>
        </w:rPr>
        <w:t>k</w:t>
      </w:r>
      <w:r w:rsidRPr="001A434A">
        <w:rPr>
          <w:sz w:val="21"/>
          <w:szCs w:val="21"/>
          <w:lang w:val="sq-AL"/>
        </w:rPr>
        <w:t>undër Mashtrimit (AFCOS-së) rregullohen në memorandumin e bashkëpunimit.</w:t>
      </w:r>
    </w:p>
    <w:p w:rsidR="00481195" w:rsidRPr="001A434A" w:rsidRDefault="00481195" w:rsidP="00481195">
      <w:pPr>
        <w:pStyle w:val="Paragrafi"/>
        <w:rPr>
          <w:sz w:val="21"/>
          <w:szCs w:val="21"/>
          <w:lang w:val="sq-AL"/>
        </w:rPr>
      </w:pPr>
      <w:r w:rsidRPr="001A434A">
        <w:rPr>
          <w:sz w:val="21"/>
          <w:szCs w:val="21"/>
          <w:lang w:val="sq-AL"/>
        </w:rPr>
        <w:t>k) ZKA-ja/NAO-ja dorëzon një deklaratë vjetore garancie te Komisioni Europian, me një kopje të ZPA-së/CAO-së, në përputhje me nenin 17 të marrëveshjes kuadër. Nëse konfirmimi i funksionimit efektiv të sistemeve të menaxhimit e të kontrollit, si dhe konfirmi lidhur me ligjshmërinë dhe rregullsinë e transaksioneve në fjalë</w:t>
      </w:r>
      <w:r>
        <w:rPr>
          <w:sz w:val="21"/>
          <w:szCs w:val="21"/>
          <w:lang w:val="sq-AL"/>
        </w:rPr>
        <w:t>,</w:t>
      </w:r>
      <w:r w:rsidRPr="001A434A">
        <w:rPr>
          <w:sz w:val="21"/>
          <w:szCs w:val="21"/>
          <w:lang w:val="sq-AL"/>
        </w:rPr>
        <w:t xml:space="preserve"> nuk janë të gatshme, ZKA-ja/NAO-ja informon Komisionin Europian dhe ZPA-në/CAO-në për arsyet dhe pasojat e mundshme të ngjarjes së ndodhur, si dhe masat e ndërmarra korrigjuese, me qëllim kapërcimin e saj dhe mbrojtjen e interesave të Bashkimit Europian.</w:t>
      </w:r>
    </w:p>
    <w:p w:rsidR="00481195" w:rsidRPr="001A434A" w:rsidRDefault="00481195" w:rsidP="00481195">
      <w:pPr>
        <w:pStyle w:val="Paragrafi"/>
        <w:rPr>
          <w:sz w:val="21"/>
          <w:szCs w:val="21"/>
          <w:lang w:val="sq-AL"/>
        </w:rPr>
      </w:pPr>
      <w:r w:rsidRPr="001A434A">
        <w:rPr>
          <w:sz w:val="21"/>
          <w:szCs w:val="21"/>
          <w:lang w:val="sq-AL"/>
        </w:rPr>
        <w:t>l) ZKA-ja/NAO-ja siguron bashkëfinancimin e nevojshëm, në përputhje me marrëveshjet financiare IPA, në mënyrë që të parashikohet në buxhetin vjetor të Republikës së Shqipërisë.</w:t>
      </w:r>
    </w:p>
    <w:p w:rsidR="00481195" w:rsidRPr="001A434A" w:rsidRDefault="00481195" w:rsidP="00481195">
      <w:pPr>
        <w:pStyle w:val="Paragrafi"/>
        <w:rPr>
          <w:sz w:val="21"/>
          <w:szCs w:val="21"/>
          <w:lang w:val="sq-AL"/>
        </w:rPr>
      </w:pPr>
      <w:r w:rsidRPr="001A434A">
        <w:rPr>
          <w:sz w:val="21"/>
          <w:szCs w:val="21"/>
          <w:lang w:val="sq-AL"/>
        </w:rPr>
        <w:t>ll) ZKA-ja/NAO-ja i paraqet Komisionit Europian një parashikim të aplikimeve të mundshme për pagesa, për vitin financiar në fjalë dhe për vitet financiare pasuese, më 28 shkurt të çdo viti.</w:t>
      </w:r>
    </w:p>
    <w:p w:rsidR="00481195" w:rsidRPr="001A434A" w:rsidRDefault="00481195" w:rsidP="00481195">
      <w:pPr>
        <w:pStyle w:val="Paragrafi"/>
        <w:rPr>
          <w:sz w:val="21"/>
          <w:szCs w:val="21"/>
          <w:lang w:val="sq-AL"/>
        </w:rPr>
      </w:pPr>
      <w:r w:rsidRPr="001A434A">
        <w:rPr>
          <w:sz w:val="21"/>
          <w:szCs w:val="21"/>
          <w:lang w:val="sq-AL"/>
        </w:rPr>
        <w:t>m) ZKA-ja/NAO</w:t>
      </w:r>
      <w:r>
        <w:rPr>
          <w:sz w:val="21"/>
          <w:szCs w:val="21"/>
          <w:lang w:val="sq-AL"/>
        </w:rPr>
        <w:t>-ja</w:t>
      </w:r>
      <w:r w:rsidRPr="001A434A">
        <w:rPr>
          <w:sz w:val="21"/>
          <w:szCs w:val="21"/>
          <w:lang w:val="sq-AL"/>
        </w:rPr>
        <w:t xml:space="preserve"> merr pjesë në Komitetin Monitorues të IPA-s dhe Komitetin Monitorues të IPARD-së. </w:t>
      </w:r>
    </w:p>
    <w:p w:rsidR="00481195" w:rsidRPr="001A434A" w:rsidRDefault="00481195" w:rsidP="00481195">
      <w:pPr>
        <w:pStyle w:val="Paragrafi"/>
        <w:rPr>
          <w:sz w:val="21"/>
          <w:szCs w:val="21"/>
          <w:lang w:val="sq-AL"/>
        </w:rPr>
      </w:pPr>
      <w:r w:rsidRPr="001A434A">
        <w:rPr>
          <w:sz w:val="21"/>
          <w:szCs w:val="21"/>
          <w:lang w:val="sq-AL"/>
        </w:rPr>
        <w:t xml:space="preserve">n) ZKA-ja/NAO-ja miraton manualin e brendshëm të procedurave për ZKA-në/NAO-në, </w:t>
      </w:r>
      <w:r>
        <w:rPr>
          <w:sz w:val="21"/>
          <w:szCs w:val="21"/>
          <w:lang w:val="sq-AL"/>
        </w:rPr>
        <w:t>z</w:t>
      </w:r>
      <w:r w:rsidRPr="001A434A">
        <w:rPr>
          <w:sz w:val="21"/>
          <w:szCs w:val="21"/>
          <w:lang w:val="sq-AL"/>
        </w:rPr>
        <w:t>yrën e ZKA-së/NAO-së dhe Fondin Kombëtar dhe konfirmon manualin e brendshëm të procedurave të organeve që përbëjnë strukturën operative.</w:t>
      </w:r>
    </w:p>
    <w:p w:rsidR="00481195" w:rsidRPr="001A434A" w:rsidRDefault="00481195" w:rsidP="00481195">
      <w:pPr>
        <w:pStyle w:val="Paragrafi"/>
        <w:rPr>
          <w:sz w:val="21"/>
          <w:szCs w:val="21"/>
          <w:lang w:val="sq-AL"/>
        </w:rPr>
      </w:pPr>
      <w:r w:rsidRPr="001A434A">
        <w:rPr>
          <w:sz w:val="21"/>
          <w:szCs w:val="21"/>
          <w:lang w:val="sq-AL"/>
        </w:rPr>
        <w:t xml:space="preserve">6. Fondi Kombëtar </w:t>
      </w:r>
    </w:p>
    <w:p w:rsidR="00481195" w:rsidRPr="001A434A" w:rsidRDefault="00481195" w:rsidP="00481195">
      <w:pPr>
        <w:pStyle w:val="Paragrafi"/>
        <w:rPr>
          <w:sz w:val="21"/>
          <w:szCs w:val="21"/>
          <w:lang w:val="sq-AL"/>
        </w:rPr>
      </w:pPr>
      <w:r w:rsidRPr="001A434A">
        <w:rPr>
          <w:sz w:val="21"/>
          <w:szCs w:val="21"/>
          <w:lang w:val="sq-AL"/>
        </w:rPr>
        <w:t>a) Fondi Kombëtar është organ qendror thesari në Ministrinë e Financave, njësia e vetme nëpërmjet së cilës fondet e parazgjerimit të Bashkimit Europian do të transferohen në Republikën e Shqipërisë, sipas shkronjës “a” të pikës 4 dhe pikës 5 të aneksit A të marrëveshjes kuadër.</w:t>
      </w:r>
    </w:p>
    <w:p w:rsidR="00481195" w:rsidRPr="001A434A" w:rsidRDefault="00481195" w:rsidP="00481195">
      <w:pPr>
        <w:pStyle w:val="Paragrafi"/>
        <w:rPr>
          <w:sz w:val="21"/>
          <w:szCs w:val="21"/>
          <w:lang w:val="sq-AL"/>
        </w:rPr>
      </w:pPr>
      <w:r w:rsidRPr="001A434A">
        <w:rPr>
          <w:sz w:val="21"/>
          <w:szCs w:val="21"/>
          <w:lang w:val="sq-AL"/>
        </w:rPr>
        <w:t>b) Drejtori i Fondit Kombëtar do të raportojë drejtpërdrejt te ZKA-ja/NAO-ja dhe është përgjegjës për funksionimin e performancën e veprimtarisë së Fondit Kombëtar.</w:t>
      </w:r>
    </w:p>
    <w:p w:rsidR="00481195" w:rsidRPr="001A434A" w:rsidRDefault="00481195" w:rsidP="00481195">
      <w:pPr>
        <w:pStyle w:val="Paragrafi"/>
        <w:rPr>
          <w:sz w:val="21"/>
          <w:szCs w:val="21"/>
          <w:lang w:val="sq-AL"/>
        </w:rPr>
      </w:pPr>
      <w:r w:rsidRPr="001A434A">
        <w:rPr>
          <w:sz w:val="21"/>
          <w:szCs w:val="21"/>
          <w:lang w:val="sq-AL"/>
        </w:rPr>
        <w:t>c) Fondi Kombëtar, veprimet e të cilit menaxhohen nga ZKA-ja/NAO-ja, është përgjegjës për menaxhimin financiar të IPA-s dhe, brenda kompetencave të tij, kryen detyrat e mëposhtme:</w:t>
      </w:r>
    </w:p>
    <w:p w:rsidR="00481195" w:rsidRPr="001A434A" w:rsidRDefault="00481195" w:rsidP="00481195">
      <w:pPr>
        <w:pStyle w:val="Paragrafi"/>
        <w:rPr>
          <w:sz w:val="21"/>
          <w:szCs w:val="21"/>
          <w:lang w:val="sq-AL"/>
        </w:rPr>
      </w:pPr>
      <w:r w:rsidRPr="001A434A">
        <w:rPr>
          <w:sz w:val="21"/>
          <w:szCs w:val="21"/>
          <w:lang w:val="sq-AL"/>
        </w:rPr>
        <w:t>i) hapjen dhe menaxhimin e llogarive bankare;</w:t>
      </w:r>
    </w:p>
    <w:p w:rsidR="00481195" w:rsidRDefault="00481195" w:rsidP="00481195">
      <w:pPr>
        <w:pStyle w:val="Paragrafi"/>
        <w:rPr>
          <w:sz w:val="21"/>
          <w:szCs w:val="21"/>
          <w:lang w:val="sq-AL"/>
        </w:rPr>
      </w:pPr>
      <w:r w:rsidRPr="001A434A">
        <w:rPr>
          <w:sz w:val="21"/>
          <w:szCs w:val="21"/>
          <w:lang w:val="sq-AL"/>
        </w:rPr>
        <w:t>ii) kërkesën për fonde nga Komisioni Europian;</w:t>
      </w:r>
    </w:p>
    <w:p w:rsidR="005D16E0" w:rsidRDefault="005D16E0" w:rsidP="00481195">
      <w:pPr>
        <w:pStyle w:val="Paragrafi"/>
        <w:rPr>
          <w:sz w:val="21"/>
          <w:szCs w:val="21"/>
          <w:lang w:val="sq-AL"/>
        </w:rPr>
      </w:pPr>
    </w:p>
    <w:p w:rsidR="00481195" w:rsidRPr="001A434A" w:rsidRDefault="00481195" w:rsidP="00481195">
      <w:pPr>
        <w:pStyle w:val="Paragrafi"/>
        <w:rPr>
          <w:sz w:val="21"/>
          <w:szCs w:val="21"/>
          <w:lang w:val="sq-AL"/>
        </w:rPr>
      </w:pPr>
      <w:r w:rsidRPr="001A434A">
        <w:rPr>
          <w:sz w:val="21"/>
          <w:szCs w:val="21"/>
          <w:lang w:val="sq-AL"/>
        </w:rPr>
        <w:t>iii) miratimin e transferimit të fondeve nga Komisioni Europian te struktura operative ose te përfituesit përfundimtarë; si dhe</w:t>
      </w:r>
    </w:p>
    <w:p w:rsidR="00481195" w:rsidRPr="001A434A" w:rsidRDefault="00481195" w:rsidP="00481195">
      <w:pPr>
        <w:pStyle w:val="Paragrafi"/>
        <w:rPr>
          <w:sz w:val="21"/>
          <w:szCs w:val="21"/>
          <w:lang w:val="sq-AL"/>
        </w:rPr>
      </w:pPr>
      <w:r w:rsidRPr="001A434A">
        <w:rPr>
          <w:sz w:val="21"/>
          <w:szCs w:val="21"/>
          <w:lang w:val="sq-AL"/>
        </w:rPr>
        <w:t>iv) dorëzimin e raporteve financiare në Komisionin Europian.</w:t>
      </w:r>
    </w:p>
    <w:p w:rsidR="00481195" w:rsidRPr="001A434A" w:rsidRDefault="00481195" w:rsidP="00481195">
      <w:pPr>
        <w:pStyle w:val="Paragrafi"/>
        <w:rPr>
          <w:sz w:val="21"/>
          <w:szCs w:val="21"/>
          <w:lang w:val="sq-AL"/>
        </w:rPr>
      </w:pPr>
      <w:r w:rsidRPr="001A434A">
        <w:rPr>
          <w:sz w:val="21"/>
          <w:szCs w:val="21"/>
          <w:lang w:val="sq-AL"/>
        </w:rPr>
        <w:t>ç) Gjatë kryerjes së kompetencave të veta në lidhje me menaxhimin financiar të IPA-s, Fondi Kombëtar bashkëpunon me Bankën e Shqipërisë, ku ZKA-ja/NAO-ja hap llogari në monedhë të huaj, për kalimin e fondeve nga Komisioni Europian për secilin komponent të IPA-s. Marrëdhëniet e ndërsjella ndërmjet ZKA-së/NAOsë, Fondit Kombëtar, strukturës operative të IPARD-së dhe Bankës së Shqipërisë do të rregullohen nga një marrëveshje e veçantë, që përcakton termat dhe kushtet për funksionimin e llogarive të hapura në monedhë të huaj, me Bankën e Shqipërisë.</w:t>
      </w:r>
    </w:p>
    <w:p w:rsidR="00481195" w:rsidRPr="001A434A" w:rsidRDefault="00481195" w:rsidP="00481195">
      <w:pPr>
        <w:pStyle w:val="Paragrafi"/>
        <w:rPr>
          <w:sz w:val="21"/>
          <w:szCs w:val="21"/>
          <w:lang w:val="sq-AL"/>
        </w:rPr>
      </w:pPr>
      <w:r w:rsidRPr="001A434A">
        <w:rPr>
          <w:sz w:val="21"/>
          <w:szCs w:val="21"/>
          <w:lang w:val="sq-AL"/>
        </w:rPr>
        <w:t>d) Ndarja e roleve dhe e përgjegjësive ndërmjet ZKA-së/NAO-së, Fondit Kombëtar dhe strukturës operative, në kuadër të menaxhimit plotësisht të decentralizuar të IPA-s, komponenti V, dhe marrëdhëniet e tyre të ndërsjella, do të përcaktohen në memorandumin e mirëkuptimit</w:t>
      </w:r>
      <w:r>
        <w:rPr>
          <w:sz w:val="21"/>
          <w:szCs w:val="21"/>
          <w:lang w:val="sq-AL"/>
        </w:rPr>
        <w:t>,</w:t>
      </w:r>
      <w:r w:rsidRPr="001A434A">
        <w:rPr>
          <w:sz w:val="21"/>
          <w:szCs w:val="21"/>
          <w:lang w:val="sq-AL"/>
        </w:rPr>
        <w:t xml:space="preserve"> të nënshkruar ndërmjet Agjencisë së IPARD-së e ZKA-së/NAO-së dhe Autoritetit Menaxhues e ZKA-së/NAO-së, ku përshkruhen rolet dhe përgjegjësitë e palëve kontraktuese, procedurat e transferimit dhe metodat për shfrytëzimin e fondeve, dispozitat për bashkëfinancimin, mekanizmat e kontrollit financiar, menaxhimin e llogarive bankare, të kontabilitetit e të auditimit.</w:t>
      </w:r>
    </w:p>
    <w:p w:rsidR="00481195" w:rsidRPr="001A434A" w:rsidRDefault="00481195" w:rsidP="00481195">
      <w:pPr>
        <w:pStyle w:val="Paragrafi"/>
        <w:rPr>
          <w:sz w:val="21"/>
          <w:szCs w:val="21"/>
          <w:lang w:val="sq-AL"/>
        </w:rPr>
      </w:pPr>
      <w:r w:rsidRPr="001A434A">
        <w:rPr>
          <w:sz w:val="21"/>
          <w:szCs w:val="21"/>
          <w:lang w:val="sq-AL"/>
        </w:rPr>
        <w:t>dh) Gjatë kryerjes së funksioneve</w:t>
      </w:r>
      <w:r>
        <w:rPr>
          <w:sz w:val="21"/>
          <w:szCs w:val="21"/>
          <w:lang w:val="sq-AL"/>
        </w:rPr>
        <w:t>,</w:t>
      </w:r>
      <w:r w:rsidRPr="001A434A">
        <w:rPr>
          <w:sz w:val="21"/>
          <w:szCs w:val="21"/>
          <w:lang w:val="sq-AL"/>
        </w:rPr>
        <w:t xml:space="preserve"> të listuara në këtë vendim, punonjësit e Fondit Kombëtar do të ndjekin dispozitat e Manualit të Brendshëm të Procedurave të Fondit Kombëtar, të miratuar nga ZKA-ja/NAO-ja dhe të konfirmuar nga ZPA-ja/CAO-ja.</w:t>
      </w:r>
    </w:p>
    <w:p w:rsidR="00481195" w:rsidRPr="001A434A" w:rsidRDefault="00481195" w:rsidP="00481195">
      <w:pPr>
        <w:pStyle w:val="Paragrafi"/>
        <w:rPr>
          <w:sz w:val="21"/>
          <w:szCs w:val="21"/>
          <w:lang w:val="sq-AL"/>
        </w:rPr>
      </w:pPr>
      <w:r w:rsidRPr="001A434A">
        <w:rPr>
          <w:sz w:val="21"/>
          <w:szCs w:val="21"/>
          <w:lang w:val="sq-AL"/>
        </w:rPr>
        <w:t>7. Zyra e ZKA-së/NAO-së</w:t>
      </w:r>
    </w:p>
    <w:p w:rsidR="00481195" w:rsidRPr="001A434A" w:rsidRDefault="00481195" w:rsidP="00481195">
      <w:pPr>
        <w:pStyle w:val="Paragrafi"/>
        <w:rPr>
          <w:sz w:val="21"/>
          <w:szCs w:val="21"/>
          <w:lang w:val="sq-AL"/>
        </w:rPr>
      </w:pPr>
      <w:r w:rsidRPr="001A434A">
        <w:rPr>
          <w:sz w:val="21"/>
          <w:szCs w:val="21"/>
          <w:lang w:val="sq-AL"/>
        </w:rPr>
        <w:t>a) Zyra e ZKA-së/NAO-së është strukturë e ngritur në Ministrinë e Financave</w:t>
      </w:r>
      <w:r>
        <w:rPr>
          <w:sz w:val="21"/>
          <w:szCs w:val="21"/>
          <w:lang w:val="sq-AL"/>
        </w:rPr>
        <w:t>,</w:t>
      </w:r>
      <w:r w:rsidRPr="001A434A">
        <w:rPr>
          <w:sz w:val="21"/>
          <w:szCs w:val="21"/>
          <w:lang w:val="sq-AL"/>
        </w:rPr>
        <w:t xml:space="preserve"> që raporton drejtpërdrejt te ZKA-ja/NAO-ja, me qëllimin për të mbështetur Zyrtarin Kombëtar Autorizues (ZKA-në/NAO-në) në kryerjen e funksionit të tij në lidhje me komponentin V të IPA-s (IPARD) dhe ushtrimin e funksionit të dytë të ZKA-së/NAO-së për funksionimin efektiv të sistemeve të menaxhimit e të kontrollit sipas </w:t>
      </w:r>
      <w:r>
        <w:rPr>
          <w:sz w:val="21"/>
          <w:szCs w:val="21"/>
          <w:lang w:val="sq-AL"/>
        </w:rPr>
        <w:t>r</w:t>
      </w:r>
      <w:r w:rsidRPr="001A434A">
        <w:rPr>
          <w:sz w:val="21"/>
          <w:szCs w:val="21"/>
          <w:lang w:val="sq-AL"/>
        </w:rPr>
        <w:t>regullore</w:t>
      </w:r>
      <w:r>
        <w:rPr>
          <w:sz w:val="21"/>
          <w:szCs w:val="21"/>
          <w:lang w:val="sq-AL"/>
        </w:rPr>
        <w:t>s</w:t>
      </w:r>
      <w:r w:rsidRPr="001A434A">
        <w:rPr>
          <w:sz w:val="21"/>
          <w:szCs w:val="21"/>
          <w:lang w:val="sq-AL"/>
        </w:rPr>
        <w:t xml:space="preserve"> </w:t>
      </w:r>
      <w:r>
        <w:rPr>
          <w:sz w:val="21"/>
          <w:szCs w:val="21"/>
          <w:lang w:val="sq-AL"/>
        </w:rPr>
        <w:t>i</w:t>
      </w:r>
      <w:r w:rsidRPr="001A434A">
        <w:rPr>
          <w:sz w:val="21"/>
          <w:szCs w:val="21"/>
          <w:lang w:val="sq-AL"/>
        </w:rPr>
        <w:t>mplementuese IPA 718/2007, në zbatim të shkronjës “b” të pikës 4 të aneksit A të marrëveshjes kuadër, në përputhje me pikën 4 të nenit 25 të rregullores implementuese IPA 718/2007.</w:t>
      </w:r>
    </w:p>
    <w:p w:rsidR="00481195" w:rsidRPr="001A434A" w:rsidRDefault="00481195" w:rsidP="00481195">
      <w:pPr>
        <w:pStyle w:val="Paragrafi"/>
        <w:rPr>
          <w:sz w:val="21"/>
          <w:szCs w:val="21"/>
          <w:lang w:val="sq-AL"/>
        </w:rPr>
      </w:pPr>
      <w:r w:rsidRPr="001A434A">
        <w:rPr>
          <w:sz w:val="21"/>
          <w:szCs w:val="21"/>
          <w:lang w:val="sq-AL"/>
        </w:rPr>
        <w:t>b) Zyra e ZKA-së/NAO-së do të mbështetë Zyrtarin Kombëtar Autorizues në kryerjen e detyrave të mëposhtme:</w:t>
      </w:r>
    </w:p>
    <w:p w:rsidR="00481195" w:rsidRPr="001A434A" w:rsidRDefault="00481195" w:rsidP="00481195">
      <w:pPr>
        <w:pStyle w:val="Paragrafi"/>
        <w:rPr>
          <w:sz w:val="21"/>
          <w:szCs w:val="21"/>
          <w:lang w:val="sq-AL"/>
        </w:rPr>
      </w:pPr>
      <w:r>
        <w:rPr>
          <w:sz w:val="21"/>
          <w:szCs w:val="21"/>
          <w:lang w:val="sq-AL"/>
        </w:rPr>
        <w:t>i</w:t>
      </w:r>
      <w:r w:rsidRPr="001A434A">
        <w:rPr>
          <w:sz w:val="21"/>
          <w:szCs w:val="21"/>
          <w:lang w:val="sq-AL"/>
        </w:rPr>
        <w:t xml:space="preserve">) të japë, të monitorojë dhe të pezullojë apo </w:t>
      </w:r>
      <w:r>
        <w:rPr>
          <w:sz w:val="21"/>
          <w:szCs w:val="21"/>
          <w:lang w:val="sq-AL"/>
        </w:rPr>
        <w:t xml:space="preserve">të </w:t>
      </w:r>
      <w:r w:rsidRPr="001A434A">
        <w:rPr>
          <w:sz w:val="21"/>
          <w:szCs w:val="21"/>
          <w:lang w:val="sq-AL"/>
        </w:rPr>
        <w:t>tërheqë akreditimin e strukturës operative;</w:t>
      </w:r>
    </w:p>
    <w:p w:rsidR="00481195" w:rsidRPr="001A434A" w:rsidRDefault="00481195" w:rsidP="00481195">
      <w:pPr>
        <w:pStyle w:val="Paragrafi"/>
        <w:rPr>
          <w:sz w:val="21"/>
          <w:szCs w:val="21"/>
          <w:lang w:val="sq-AL"/>
        </w:rPr>
      </w:pPr>
      <w:r w:rsidRPr="001A434A">
        <w:rPr>
          <w:sz w:val="21"/>
          <w:szCs w:val="21"/>
          <w:lang w:val="sq-AL"/>
        </w:rPr>
        <w:t>ii) të sigurojë ekzistencën e funksionimit efektiv të sistemeve të menaxhimit të asistencës, sipas rregullores implementuese IPA 718/2007;</w:t>
      </w:r>
    </w:p>
    <w:p w:rsidR="00481195" w:rsidRPr="001A434A" w:rsidRDefault="00481195" w:rsidP="00481195">
      <w:pPr>
        <w:pStyle w:val="Paragrafi"/>
        <w:rPr>
          <w:sz w:val="21"/>
          <w:szCs w:val="21"/>
          <w:lang w:val="sq-AL"/>
        </w:rPr>
      </w:pPr>
      <w:r w:rsidRPr="001A434A">
        <w:rPr>
          <w:sz w:val="21"/>
          <w:szCs w:val="21"/>
          <w:lang w:val="sq-AL"/>
        </w:rPr>
        <w:t>iii) të sigurojë që sistemi i kontrollit të brendshëm për menaxhimin e fondeve është efektiv dhe efikas;</w:t>
      </w:r>
    </w:p>
    <w:p w:rsidR="00481195" w:rsidRPr="001A434A" w:rsidRDefault="00481195" w:rsidP="00481195">
      <w:pPr>
        <w:pStyle w:val="Paragrafi"/>
        <w:rPr>
          <w:sz w:val="21"/>
          <w:szCs w:val="21"/>
          <w:lang w:val="sq-AL"/>
        </w:rPr>
      </w:pPr>
      <w:r w:rsidRPr="001A434A">
        <w:rPr>
          <w:sz w:val="21"/>
          <w:szCs w:val="21"/>
          <w:lang w:val="sq-AL"/>
        </w:rPr>
        <w:t xml:space="preserve">iv) të sigurojë që sistemi i duhur i raportimit dhe </w:t>
      </w:r>
      <w:r>
        <w:rPr>
          <w:sz w:val="21"/>
          <w:szCs w:val="21"/>
          <w:lang w:val="sq-AL"/>
        </w:rPr>
        <w:t xml:space="preserve">i </w:t>
      </w:r>
      <w:r w:rsidRPr="001A434A">
        <w:rPr>
          <w:sz w:val="21"/>
          <w:szCs w:val="21"/>
          <w:lang w:val="sq-AL"/>
        </w:rPr>
        <w:t>informacionit funksionon;</w:t>
      </w:r>
    </w:p>
    <w:p w:rsidR="00481195" w:rsidRPr="001A434A" w:rsidRDefault="00481195" w:rsidP="00481195">
      <w:pPr>
        <w:pStyle w:val="Paragrafi"/>
        <w:rPr>
          <w:sz w:val="21"/>
          <w:szCs w:val="21"/>
          <w:lang w:val="sq-AL"/>
        </w:rPr>
      </w:pPr>
      <w:r w:rsidRPr="001A434A">
        <w:rPr>
          <w:sz w:val="21"/>
          <w:szCs w:val="21"/>
          <w:lang w:val="sq-AL"/>
        </w:rPr>
        <w:t>v) të ndjekë gjetjet e raporteve të auditimit nga Autoriteti i Auditit, në përputhje me pikën 1 të nenit 30 të rregullores implementuese IPA 718/2007;</w:t>
      </w:r>
    </w:p>
    <w:p w:rsidR="00481195" w:rsidRPr="001A434A" w:rsidRDefault="00481195" w:rsidP="00481195">
      <w:pPr>
        <w:pStyle w:val="Paragrafi"/>
        <w:rPr>
          <w:sz w:val="21"/>
          <w:szCs w:val="21"/>
          <w:lang w:val="sq-AL"/>
        </w:rPr>
      </w:pPr>
      <w:r w:rsidRPr="001A434A">
        <w:rPr>
          <w:sz w:val="21"/>
          <w:szCs w:val="21"/>
          <w:lang w:val="sq-AL"/>
        </w:rPr>
        <w:t>c) Zyra e ZKA-së/NAO-së bashkërendon aktivitetet e saj për sa i përket IPA-s, komponenti V – IPARD dhe përgatit materialet e nevojshme që duhen për këto aktivitete.</w:t>
      </w:r>
    </w:p>
    <w:p w:rsidR="00481195" w:rsidRPr="001A434A" w:rsidRDefault="00481195" w:rsidP="00481195">
      <w:pPr>
        <w:pStyle w:val="Paragrafi"/>
        <w:rPr>
          <w:sz w:val="21"/>
          <w:szCs w:val="21"/>
          <w:lang w:val="sq-AL"/>
        </w:rPr>
      </w:pPr>
      <w:r w:rsidRPr="001A434A">
        <w:rPr>
          <w:sz w:val="21"/>
          <w:szCs w:val="21"/>
          <w:lang w:val="sq-AL"/>
        </w:rPr>
        <w:t>ç) Ndarja e roleve dhe e përgjegjësive ndërmjet ZKA-së/NAO-së, zyrës së ZKA-së/NAO-së e strukturës operative dhe marrëdhëniet e tyre të ndërsjella, në kuadër të menaxhimit plotësisht të decentralizuar të IPA-s, komponenti V, do të përcaktohen në memorandumin e mirëkuptimit, të nënshkruar ndërmjet Agjencisë së IPARD-së e ZKA-së/NAO-së dhe Autoritetit Menaxhues e ZKA-së/NAO-së, ku përshkruhen rolet e përgjegjësitë për funksionimin efektiv të sistemeve të menaxhimit e të kontrollit dhe të sistemit të raportimit e të komunikimit.</w:t>
      </w:r>
    </w:p>
    <w:p w:rsidR="00481195" w:rsidRPr="001A434A" w:rsidRDefault="00481195" w:rsidP="00481195">
      <w:pPr>
        <w:pStyle w:val="Paragrafi"/>
        <w:rPr>
          <w:sz w:val="21"/>
          <w:szCs w:val="21"/>
          <w:lang w:val="sq-AL"/>
        </w:rPr>
      </w:pPr>
      <w:r w:rsidRPr="001A434A">
        <w:rPr>
          <w:sz w:val="21"/>
          <w:szCs w:val="21"/>
          <w:lang w:val="sq-AL"/>
        </w:rPr>
        <w:t>d) Me kërkesë të ZKA-së/NAO-së, zyra e ZKA-së/NAO-së kryen kontrolle në vend në agjencinë implementuese e në strukturat e IPA-s në ministritë e linjës/institucionet përfituese, për monitorimin më të frytshëm të projekteve të financuara nën IPA-n, si dhe për të siguruar ligjshmërinë e rregullsinë e transaksioneve lidhur me to, në përputhje me pikën 4 të aneksit A të marrëveshjes kuadër dhe me nenin 25 të rregullores implementuese IPA 718/2007.</w:t>
      </w:r>
    </w:p>
    <w:p w:rsidR="00481195" w:rsidRPr="001A434A" w:rsidRDefault="00481195" w:rsidP="00481195">
      <w:pPr>
        <w:pStyle w:val="Paragrafi"/>
        <w:rPr>
          <w:sz w:val="21"/>
          <w:szCs w:val="21"/>
          <w:lang w:val="sq-AL"/>
        </w:rPr>
      </w:pPr>
      <w:r w:rsidRPr="001A434A">
        <w:rPr>
          <w:sz w:val="21"/>
          <w:szCs w:val="21"/>
          <w:lang w:val="sq-AL"/>
        </w:rPr>
        <w:t xml:space="preserve"> dh) Gjatë kryerjes së detyrave të tyre, punonjësit e zyrës së ZKA-së/NAO-së zbatojnë dispozitat e Manualit të Brendshëm të Procedurave për zyrën e ZKA-së/NAO-së, të miratuar nga ZKA-ja/NAO-ja dhe të konfirmuara nga ZPA-ja/CAO-ja. </w:t>
      </w:r>
    </w:p>
    <w:p w:rsidR="00481195" w:rsidRPr="001A434A" w:rsidRDefault="00481195" w:rsidP="00481195">
      <w:pPr>
        <w:pStyle w:val="Paragrafi"/>
        <w:rPr>
          <w:sz w:val="21"/>
          <w:szCs w:val="21"/>
          <w:lang w:val="sq-AL"/>
        </w:rPr>
      </w:pPr>
      <w:r w:rsidRPr="001A434A">
        <w:rPr>
          <w:sz w:val="21"/>
          <w:szCs w:val="21"/>
          <w:lang w:val="sq-AL"/>
        </w:rPr>
        <w:t>8. Funksionet dhe përgjegjësitë e Autoritetit Menaxhues (MA)</w:t>
      </w:r>
    </w:p>
    <w:p w:rsidR="00481195" w:rsidRPr="001A434A" w:rsidRDefault="00481195" w:rsidP="00481195">
      <w:pPr>
        <w:pStyle w:val="Paragrafi"/>
        <w:rPr>
          <w:sz w:val="21"/>
          <w:szCs w:val="21"/>
          <w:lang w:val="sq-AL"/>
        </w:rPr>
      </w:pPr>
      <w:r w:rsidRPr="001A434A">
        <w:rPr>
          <w:sz w:val="21"/>
          <w:szCs w:val="21"/>
          <w:lang w:val="sq-AL"/>
        </w:rPr>
        <w:t xml:space="preserve">a) Autoriteti menaxhues është përgjegjës për menaxhimin e programit IPARD, në përputhje me parimin e eficencës dhe efektivitetit të përdorimit të fondeve IPA. </w:t>
      </w:r>
    </w:p>
    <w:p w:rsidR="00481195" w:rsidRPr="001A434A" w:rsidRDefault="00481195" w:rsidP="00481195">
      <w:pPr>
        <w:pStyle w:val="Paragrafi"/>
        <w:rPr>
          <w:sz w:val="21"/>
          <w:szCs w:val="21"/>
          <w:lang w:val="sq-AL"/>
        </w:rPr>
      </w:pPr>
      <w:r w:rsidRPr="001A434A">
        <w:rPr>
          <w:sz w:val="21"/>
          <w:szCs w:val="21"/>
          <w:lang w:val="sq-AL"/>
        </w:rPr>
        <w:t>b) Autoriteti menaxhues kryen këto detyra:</w:t>
      </w:r>
    </w:p>
    <w:p w:rsidR="00481195" w:rsidRPr="001A434A" w:rsidRDefault="00481195" w:rsidP="00481195">
      <w:pPr>
        <w:pStyle w:val="Paragrafi"/>
        <w:rPr>
          <w:sz w:val="21"/>
          <w:szCs w:val="21"/>
          <w:lang w:val="sq-AL"/>
        </w:rPr>
      </w:pPr>
      <w:r w:rsidRPr="001A434A">
        <w:rPr>
          <w:sz w:val="21"/>
          <w:szCs w:val="21"/>
          <w:lang w:val="sq-AL"/>
        </w:rPr>
        <w:t>i) </w:t>
      </w:r>
      <w:r>
        <w:rPr>
          <w:sz w:val="21"/>
          <w:szCs w:val="21"/>
          <w:lang w:val="sq-AL"/>
        </w:rPr>
        <w:t>Përgatit programin e IPARD</w:t>
      </w:r>
      <w:r w:rsidRPr="001A434A">
        <w:rPr>
          <w:sz w:val="21"/>
          <w:szCs w:val="21"/>
          <w:lang w:val="sq-AL"/>
        </w:rPr>
        <w:t>;</w:t>
      </w:r>
    </w:p>
    <w:p w:rsidR="00481195" w:rsidRPr="001A434A" w:rsidRDefault="00481195" w:rsidP="00481195">
      <w:pPr>
        <w:pStyle w:val="Paragrafi"/>
        <w:rPr>
          <w:sz w:val="21"/>
          <w:szCs w:val="21"/>
          <w:lang w:val="sq-AL"/>
        </w:rPr>
      </w:pPr>
      <w:r w:rsidRPr="001A434A">
        <w:rPr>
          <w:sz w:val="21"/>
          <w:szCs w:val="21"/>
          <w:lang w:val="sq-AL"/>
        </w:rPr>
        <w:t xml:space="preserve">ii) Siguron që veprimet miratohen e financohen në përputhje me kriteret e mekanizmat që aplikohen për programet e IPARD-së dhe që ato janë në përputhje me rregullat përkatëse të Komisionit Europian e ato kombëtare, duke vlerësuar programin IPA nëpërmjet përmirësimit të cilësisë, </w:t>
      </w:r>
      <w:r>
        <w:rPr>
          <w:sz w:val="21"/>
          <w:szCs w:val="21"/>
          <w:lang w:val="sq-AL"/>
        </w:rPr>
        <w:t xml:space="preserve">të </w:t>
      </w:r>
      <w:r w:rsidRPr="001A434A">
        <w:rPr>
          <w:sz w:val="21"/>
          <w:szCs w:val="21"/>
          <w:lang w:val="sq-AL"/>
        </w:rPr>
        <w:t xml:space="preserve">efektivitetit dhe </w:t>
      </w:r>
      <w:r>
        <w:rPr>
          <w:sz w:val="21"/>
          <w:szCs w:val="21"/>
          <w:lang w:val="sq-AL"/>
        </w:rPr>
        <w:t xml:space="preserve">të </w:t>
      </w:r>
      <w:r w:rsidRPr="001A434A">
        <w:rPr>
          <w:sz w:val="21"/>
          <w:szCs w:val="21"/>
          <w:lang w:val="sq-AL"/>
        </w:rPr>
        <w:t>vijueshmërisë së fondeve IPA, si dhe në përputhje me strategjinë për implementimin e këtyre fondeve;</w:t>
      </w:r>
    </w:p>
    <w:p w:rsidR="00481195" w:rsidRPr="001A434A" w:rsidRDefault="00481195" w:rsidP="00481195">
      <w:pPr>
        <w:pStyle w:val="Paragrafi"/>
        <w:rPr>
          <w:sz w:val="21"/>
          <w:szCs w:val="21"/>
          <w:lang w:val="sq-AL"/>
        </w:rPr>
      </w:pPr>
      <w:r w:rsidRPr="001A434A">
        <w:rPr>
          <w:sz w:val="21"/>
          <w:szCs w:val="21"/>
          <w:lang w:val="sq-AL"/>
        </w:rPr>
        <w:t xml:space="preserve">iii) Monitoron programin e IPARD-së dhe asiston punën e Komitetit Monitorues të IPARD-së, kryesisht duke dhënë dokumentet e nevojshme për monitorimin cilësor të implementimit të këtij programi; </w:t>
      </w:r>
    </w:p>
    <w:p w:rsidR="00481195" w:rsidRPr="001A434A" w:rsidRDefault="00481195" w:rsidP="00481195">
      <w:pPr>
        <w:pStyle w:val="Paragrafi"/>
        <w:rPr>
          <w:sz w:val="21"/>
          <w:szCs w:val="21"/>
          <w:lang w:val="sq-AL"/>
        </w:rPr>
      </w:pPr>
      <w:r w:rsidRPr="001A434A">
        <w:rPr>
          <w:sz w:val="21"/>
          <w:szCs w:val="21"/>
          <w:lang w:val="sq-AL"/>
        </w:rPr>
        <w:t xml:space="preserve">iv) Përgatit raportet vjetore dhe finale të implementimit, duke u konsultuar me Agjencinë e IPARD-së dhe, pas verifikimit nga Komiteti Monitorues i IPARD-së, i dorëzon ato te Komisioni Europian, KKIPA-ja/NIPAC-ja dhe ZKA-ja/NAO-ja; </w:t>
      </w:r>
    </w:p>
    <w:p w:rsidR="00481195" w:rsidRPr="001A434A" w:rsidRDefault="00481195" w:rsidP="00481195">
      <w:pPr>
        <w:pStyle w:val="Paragrafi"/>
        <w:rPr>
          <w:sz w:val="21"/>
          <w:szCs w:val="21"/>
          <w:lang w:val="sq-AL"/>
        </w:rPr>
      </w:pPr>
      <w:r w:rsidRPr="001A434A">
        <w:rPr>
          <w:sz w:val="21"/>
          <w:szCs w:val="21"/>
          <w:lang w:val="sq-AL"/>
        </w:rPr>
        <w:t>v) Jep informacion për ekzistencën e programit të IPARD-së dhe rregullat për zbatimin e tij, veçanërisht duke theksu</w:t>
      </w:r>
      <w:r>
        <w:rPr>
          <w:sz w:val="21"/>
          <w:szCs w:val="21"/>
          <w:lang w:val="sq-AL"/>
        </w:rPr>
        <w:t>ar rolin e Komunitetit Europian</w:t>
      </w:r>
      <w:r w:rsidRPr="001A434A">
        <w:rPr>
          <w:sz w:val="21"/>
          <w:szCs w:val="21"/>
          <w:lang w:val="sq-AL"/>
        </w:rPr>
        <w:t xml:space="preserve"> dhe siguron transparencë për ndihmën e dhënë nga Bashkimi Europian;</w:t>
      </w:r>
    </w:p>
    <w:p w:rsidR="00481195" w:rsidRPr="001A434A" w:rsidRDefault="00481195" w:rsidP="00481195">
      <w:pPr>
        <w:pStyle w:val="Paragrafi"/>
        <w:rPr>
          <w:sz w:val="21"/>
          <w:szCs w:val="21"/>
          <w:lang w:val="sq-AL"/>
        </w:rPr>
      </w:pPr>
      <w:r w:rsidRPr="001A434A">
        <w:rPr>
          <w:sz w:val="21"/>
          <w:szCs w:val="21"/>
          <w:lang w:val="sq-AL"/>
        </w:rPr>
        <w:t>vi) Krijon, mirëmban dhe përditëson sistemin e raportimit e të informacionit.</w:t>
      </w:r>
    </w:p>
    <w:p w:rsidR="00481195" w:rsidRPr="001A434A" w:rsidRDefault="00481195" w:rsidP="00481195">
      <w:pPr>
        <w:pStyle w:val="Paragrafi"/>
        <w:rPr>
          <w:sz w:val="21"/>
          <w:szCs w:val="21"/>
          <w:lang w:val="sq-AL"/>
        </w:rPr>
      </w:pPr>
      <w:r w:rsidRPr="001A434A">
        <w:rPr>
          <w:sz w:val="21"/>
          <w:szCs w:val="21"/>
          <w:lang w:val="sq-AL"/>
        </w:rPr>
        <w:t>c) Autoriteti Menaxhues krijon një sistem për grumbullimin e informacionit financiar e statistikor mbi progresin e programit të IPARD-së, në qoftë se një sistem i tillë nuk është ngritu</w:t>
      </w:r>
      <w:r>
        <w:rPr>
          <w:sz w:val="21"/>
          <w:szCs w:val="21"/>
          <w:lang w:val="sq-AL"/>
        </w:rPr>
        <w:t>r nga Agjencia e IPARD-së</w:t>
      </w:r>
      <w:r w:rsidRPr="001A434A">
        <w:rPr>
          <w:sz w:val="21"/>
          <w:szCs w:val="21"/>
          <w:lang w:val="sq-AL"/>
        </w:rPr>
        <w:t xml:space="preserve"> dhe ia dërgon këto të dhëna Komitetit Monitorues të IPARD-së, duke përdorur, kur është e mundur, sistemin kompjuterik për shkëmbimin e të dhënave me Komisionin Europian. </w:t>
      </w:r>
    </w:p>
    <w:p w:rsidR="00481195" w:rsidRPr="001A434A" w:rsidRDefault="00481195" w:rsidP="00481195">
      <w:pPr>
        <w:pStyle w:val="Paragrafi"/>
        <w:rPr>
          <w:sz w:val="21"/>
          <w:szCs w:val="21"/>
          <w:lang w:val="sq-AL"/>
        </w:rPr>
      </w:pPr>
      <w:r w:rsidRPr="001A434A">
        <w:rPr>
          <w:sz w:val="21"/>
          <w:szCs w:val="21"/>
          <w:lang w:val="sq-AL"/>
        </w:rPr>
        <w:t xml:space="preserve">ç) Autoriteti Menaxhues i propozon Komisionit Europian dhe NIPAC-së, rregullimet e programit të IPARD-së pas konsultimeve me Agjencinë e IPARD-së dhe pas miratimit nga Komiteti Monitorues i IPARD-së. Autoriteti Menaxhues përgjigjet për sigurimin e informimimit të autoriteteve përkatëse për të bërë ndryshimet administrative të nevojshme, kur duhet, si rezultat i një vendimi të Komisionit për të amenduar programin e IPARD-së. </w:t>
      </w:r>
    </w:p>
    <w:p w:rsidR="00481195" w:rsidRPr="001A434A" w:rsidRDefault="00481195" w:rsidP="00481195">
      <w:pPr>
        <w:pStyle w:val="Paragrafi"/>
        <w:rPr>
          <w:sz w:val="21"/>
          <w:szCs w:val="21"/>
          <w:lang w:val="sq-AL"/>
        </w:rPr>
      </w:pPr>
      <w:r w:rsidRPr="001A434A">
        <w:rPr>
          <w:sz w:val="21"/>
          <w:szCs w:val="21"/>
          <w:lang w:val="sq-AL"/>
        </w:rPr>
        <w:t>d) Autoriteti Menaxhues harton, çdo vit, një plan pune për veprimet e parashikuara nën asistencën teknike, i cili i dorëzohet Komitetit Monitor</w:t>
      </w:r>
      <w:r>
        <w:rPr>
          <w:sz w:val="21"/>
          <w:szCs w:val="21"/>
          <w:lang w:val="sq-AL"/>
        </w:rPr>
        <w:t>u</w:t>
      </w:r>
      <w:r w:rsidRPr="001A434A">
        <w:rPr>
          <w:sz w:val="21"/>
          <w:szCs w:val="21"/>
          <w:lang w:val="sq-AL"/>
        </w:rPr>
        <w:t xml:space="preserve">es të IPARD-së për miratim. </w:t>
      </w:r>
    </w:p>
    <w:p w:rsidR="00481195" w:rsidRPr="001A434A" w:rsidRDefault="00481195" w:rsidP="00481195">
      <w:pPr>
        <w:pStyle w:val="Paragrafi"/>
        <w:rPr>
          <w:sz w:val="21"/>
          <w:szCs w:val="21"/>
          <w:lang w:val="sq-AL"/>
        </w:rPr>
      </w:pPr>
      <w:r w:rsidRPr="001A434A">
        <w:rPr>
          <w:sz w:val="21"/>
          <w:szCs w:val="21"/>
          <w:lang w:val="sq-AL"/>
        </w:rPr>
        <w:t xml:space="preserve"> dh) Autoriteti Menaxhues, çdo vit, i këshilluar nga Komiteti Monitorues i IPARD-së, konsultohet dhe informon Komisionin për nismat që janë marrë dhe ato që do të merren në të ardhmen lidhur me informimin e publikut për rolin e luajtur nga Bashkimi Europian në programin e IPARD-së dhe rezultatet e tij. </w:t>
      </w:r>
    </w:p>
    <w:p w:rsidR="00481195" w:rsidRPr="001A434A" w:rsidRDefault="00481195" w:rsidP="00481195">
      <w:pPr>
        <w:pStyle w:val="Paragrafi"/>
        <w:rPr>
          <w:sz w:val="21"/>
          <w:szCs w:val="21"/>
          <w:lang w:val="sq-AL"/>
        </w:rPr>
      </w:pPr>
      <w:r w:rsidRPr="001A434A">
        <w:rPr>
          <w:sz w:val="21"/>
          <w:szCs w:val="21"/>
          <w:lang w:val="sq-AL"/>
        </w:rPr>
        <w:t xml:space="preserve">e) Autoriteti Menaxhues siguron që vlerësimet e programit të IPARD-së janë kryer në kohën e duhur, sipas marrëveshjes dhe në përputhje me kuadrin e monitorimit dhe vlerësimit të përbashkët. </w:t>
      </w:r>
    </w:p>
    <w:p w:rsidR="00481195" w:rsidRPr="001A434A" w:rsidRDefault="00481195" w:rsidP="00481195">
      <w:pPr>
        <w:pStyle w:val="Paragrafi"/>
        <w:rPr>
          <w:sz w:val="21"/>
          <w:szCs w:val="21"/>
          <w:lang w:val="sq-AL"/>
        </w:rPr>
      </w:pPr>
      <w:r w:rsidRPr="001A434A">
        <w:rPr>
          <w:sz w:val="21"/>
          <w:szCs w:val="21"/>
          <w:lang w:val="sq-AL"/>
        </w:rPr>
        <w:t xml:space="preserve">ë) Autoriteti Menaxhues siguron përputhshmërinë lidhur me detyrimet për publicitetin, sipas nenit 24 të marrëveshjes kuadër. </w:t>
      </w:r>
    </w:p>
    <w:p w:rsidR="00481195" w:rsidRPr="001A434A" w:rsidRDefault="00481195" w:rsidP="00481195">
      <w:pPr>
        <w:pStyle w:val="Paragrafi"/>
        <w:rPr>
          <w:sz w:val="21"/>
          <w:szCs w:val="21"/>
          <w:lang w:val="sq-AL"/>
        </w:rPr>
      </w:pPr>
      <w:r w:rsidRPr="001A434A">
        <w:rPr>
          <w:sz w:val="21"/>
          <w:szCs w:val="21"/>
          <w:lang w:val="sq-AL"/>
        </w:rPr>
        <w:t xml:space="preserve">f) Edhe kur një pjesë e detyrave i delegohen ndonjë organi tjetër, Autoriteti Menaxhues mban përgjegjësitë e plota për eficencën e korrektësinë e menaxhimit dhe implementimin e atyre detyrave. </w:t>
      </w:r>
    </w:p>
    <w:p w:rsidR="00481195" w:rsidRPr="001A434A" w:rsidRDefault="00481195" w:rsidP="00481195">
      <w:pPr>
        <w:pStyle w:val="Paragrafi"/>
        <w:rPr>
          <w:sz w:val="21"/>
          <w:szCs w:val="21"/>
          <w:lang w:val="sq-AL"/>
        </w:rPr>
      </w:pPr>
      <w:r w:rsidRPr="001A434A">
        <w:rPr>
          <w:sz w:val="21"/>
          <w:szCs w:val="21"/>
          <w:lang w:val="sq-AL"/>
        </w:rPr>
        <w:t>9. Drejtuesi i Autoritetit Menaxhues</w:t>
      </w:r>
    </w:p>
    <w:p w:rsidR="00481195" w:rsidRPr="001A434A" w:rsidRDefault="00481195" w:rsidP="00481195">
      <w:pPr>
        <w:pStyle w:val="Paragrafi"/>
        <w:rPr>
          <w:sz w:val="21"/>
          <w:szCs w:val="21"/>
          <w:lang w:val="sq-AL"/>
        </w:rPr>
      </w:pPr>
      <w:r w:rsidRPr="001A434A">
        <w:rPr>
          <w:sz w:val="21"/>
          <w:szCs w:val="21"/>
          <w:lang w:val="sq-AL"/>
        </w:rPr>
        <w:t>a) Drejtuesi i Autoritetit Menaxhues duhet të jetë brenda Ministrisë së Bujqësisë, Ushqimit dhe Mbrojtjes së Konsumatorit dhe do të jetë përgjegjëse për programimin dhe mbikëqyrjen e procesit të zbatimit të programit IPARD. Në të njëjtën kohë</w:t>
      </w:r>
      <w:r>
        <w:rPr>
          <w:sz w:val="21"/>
          <w:szCs w:val="21"/>
          <w:lang w:val="sq-AL"/>
        </w:rPr>
        <w:t>,</w:t>
      </w:r>
      <w:r w:rsidRPr="001A434A">
        <w:rPr>
          <w:sz w:val="21"/>
          <w:szCs w:val="21"/>
          <w:lang w:val="sq-AL"/>
        </w:rPr>
        <w:t xml:space="preserve"> ai/ajo do të jetë përgjegjës për bashkërendimin e aktiviteteve dhe përgjegjësitë e Autoritetit Menaxhues.</w:t>
      </w:r>
    </w:p>
    <w:p w:rsidR="00F5607C" w:rsidRDefault="00481195" w:rsidP="00481195">
      <w:pPr>
        <w:pStyle w:val="Paragrafi"/>
        <w:rPr>
          <w:sz w:val="21"/>
          <w:szCs w:val="21"/>
          <w:lang w:val="sq-AL"/>
        </w:rPr>
      </w:pPr>
      <w:r w:rsidRPr="001A434A">
        <w:rPr>
          <w:sz w:val="21"/>
          <w:szCs w:val="21"/>
          <w:lang w:val="sq-AL"/>
        </w:rPr>
        <w:t xml:space="preserve">b) Drejtuesi i Autoritetit Menaxhues do të jetë përgjegjës për monitorimin, kontrollin dhe miratimin e aktiviteteve të Autoritetit Menaxhues, të menaxhimit të burimeve njerëzore dhe të delegimit </w:t>
      </w:r>
    </w:p>
    <w:p w:rsidR="00F5607C" w:rsidRDefault="00F5607C" w:rsidP="00F5607C">
      <w:pPr>
        <w:pStyle w:val="Paragrafi"/>
        <w:ind w:firstLine="0"/>
        <w:rPr>
          <w:sz w:val="21"/>
          <w:szCs w:val="21"/>
          <w:lang w:val="sq-AL"/>
        </w:rPr>
      </w:pPr>
    </w:p>
    <w:p w:rsidR="00481195" w:rsidRPr="001A434A" w:rsidRDefault="00481195" w:rsidP="00F5607C">
      <w:pPr>
        <w:pStyle w:val="Paragrafi"/>
        <w:ind w:firstLine="0"/>
        <w:rPr>
          <w:sz w:val="21"/>
          <w:szCs w:val="21"/>
          <w:lang w:val="sq-AL"/>
        </w:rPr>
      </w:pPr>
      <w:r w:rsidRPr="001A434A">
        <w:rPr>
          <w:sz w:val="21"/>
          <w:szCs w:val="21"/>
          <w:lang w:val="sq-AL"/>
        </w:rPr>
        <w:t>të detyrave të caktuara tek organet e veçanta, të përmendura në pikën 2 të nenit 6 të marrëveshjes kuadër dhe duhet të marrë vendime bazuar në ushtrimin e funksioneve të përmendura në piken 8 të këtij vendimi, për të cilat nuk ka vendosur Komiteti Monitorues i IPARD-së.</w:t>
      </w:r>
    </w:p>
    <w:p w:rsidR="00481195" w:rsidRPr="001A434A" w:rsidRDefault="00481195" w:rsidP="00481195">
      <w:pPr>
        <w:pStyle w:val="Paragrafi"/>
        <w:rPr>
          <w:sz w:val="21"/>
          <w:szCs w:val="21"/>
          <w:lang w:val="sq-AL"/>
        </w:rPr>
      </w:pPr>
      <w:r w:rsidRPr="001A434A">
        <w:rPr>
          <w:sz w:val="21"/>
          <w:szCs w:val="21"/>
          <w:lang w:val="sq-AL"/>
        </w:rPr>
        <w:t xml:space="preserve">c) Drejtuesi i Autoritetit Menaxhues do të jetë ekskluzivisht përgjegjës për komunikimin me organet menaxhuese plotësisht të decentralizuara dhe do të bashkërendojë aktivitetet që lidhen me marrjen e akreditimit nga ZKA-ja/NAO-ja dhe transferimin e kompetencave menaxhuese nga Komisioni Europian. </w:t>
      </w:r>
    </w:p>
    <w:p w:rsidR="00481195" w:rsidRPr="001A434A" w:rsidRDefault="00481195" w:rsidP="00481195">
      <w:pPr>
        <w:pStyle w:val="Paragrafi"/>
        <w:rPr>
          <w:sz w:val="21"/>
          <w:szCs w:val="21"/>
          <w:lang w:val="sq-AL"/>
        </w:rPr>
      </w:pPr>
      <w:r w:rsidRPr="001A434A">
        <w:rPr>
          <w:sz w:val="21"/>
          <w:szCs w:val="21"/>
          <w:lang w:val="sq-AL"/>
        </w:rPr>
        <w:t xml:space="preserve">ç) Drejtuesi i Autoritetit Menaxhues i dorëzon ZKA-së/NAO-së dhe KKIPA-së/NIPAC-së raporte të rregullta për zbatimin e aktiviteteve dhe përgjegjësive të Autoritetit Menaxhues. </w:t>
      </w:r>
    </w:p>
    <w:p w:rsidR="00481195" w:rsidRPr="001A434A" w:rsidRDefault="00481195" w:rsidP="00481195">
      <w:pPr>
        <w:pStyle w:val="Paragrafi"/>
        <w:rPr>
          <w:sz w:val="21"/>
          <w:szCs w:val="21"/>
          <w:lang w:val="sq-AL"/>
        </w:rPr>
      </w:pPr>
      <w:r w:rsidRPr="001A434A">
        <w:rPr>
          <w:sz w:val="21"/>
          <w:szCs w:val="21"/>
          <w:lang w:val="sq-AL"/>
        </w:rPr>
        <w:t>10. Funksionet dhe përgjegjësitë e Agjencisë IPARD</w:t>
      </w:r>
    </w:p>
    <w:p w:rsidR="00481195" w:rsidRPr="001A434A" w:rsidRDefault="00481195" w:rsidP="00481195">
      <w:pPr>
        <w:pStyle w:val="Paragrafi"/>
        <w:rPr>
          <w:sz w:val="21"/>
          <w:szCs w:val="21"/>
          <w:lang w:val="sq-AL"/>
        </w:rPr>
      </w:pPr>
      <w:r w:rsidRPr="001A434A">
        <w:rPr>
          <w:sz w:val="21"/>
          <w:szCs w:val="21"/>
          <w:lang w:val="sq-AL"/>
        </w:rPr>
        <w:t xml:space="preserve">a) Agjencia e IPARD-së është përgjegjëse për implementimin e programit të IPARD-së, në përputhje me parimin e menaxhimit të shëndoshë financiar. </w:t>
      </w:r>
    </w:p>
    <w:p w:rsidR="00481195" w:rsidRPr="001A434A" w:rsidRDefault="00481195" w:rsidP="00481195">
      <w:pPr>
        <w:pStyle w:val="Paragrafi"/>
        <w:rPr>
          <w:sz w:val="21"/>
          <w:szCs w:val="21"/>
          <w:lang w:val="sq-AL"/>
        </w:rPr>
      </w:pPr>
      <w:r w:rsidRPr="001A434A">
        <w:rPr>
          <w:sz w:val="21"/>
          <w:szCs w:val="21"/>
          <w:lang w:val="sq-AL"/>
        </w:rPr>
        <w:t>b) Agjencia e IPARD-së kryen detyrat implementuese dhe të pagesave, si më poshtë vijon:</w:t>
      </w:r>
    </w:p>
    <w:p w:rsidR="00481195" w:rsidRPr="001A434A" w:rsidRDefault="00481195" w:rsidP="00481195">
      <w:pPr>
        <w:pStyle w:val="Paragrafi"/>
        <w:rPr>
          <w:sz w:val="21"/>
          <w:szCs w:val="21"/>
          <w:lang w:val="sq-AL"/>
        </w:rPr>
      </w:pPr>
      <w:r w:rsidRPr="001A434A">
        <w:rPr>
          <w:sz w:val="21"/>
          <w:szCs w:val="21"/>
          <w:lang w:val="sq-AL"/>
        </w:rPr>
        <w:t>i) bën thirrjet për aplikime dhe publikon termat dhe kushtet e pranueshmërisë;</w:t>
      </w:r>
    </w:p>
    <w:p w:rsidR="00481195" w:rsidRPr="001A434A" w:rsidRDefault="00481195" w:rsidP="00481195">
      <w:pPr>
        <w:pStyle w:val="Paragrafi"/>
        <w:rPr>
          <w:sz w:val="21"/>
          <w:szCs w:val="21"/>
          <w:lang w:val="sq-AL"/>
        </w:rPr>
      </w:pPr>
      <w:r w:rsidRPr="001A434A">
        <w:rPr>
          <w:sz w:val="21"/>
          <w:szCs w:val="21"/>
          <w:lang w:val="sq-AL"/>
        </w:rPr>
        <w:t>ii) përzgjedh projektet; bën veprime kontrolli (</w:t>
      </w:r>
      <w:r w:rsidRPr="001A434A">
        <w:rPr>
          <w:i/>
          <w:sz w:val="21"/>
          <w:szCs w:val="21"/>
          <w:lang w:val="sq-AL"/>
        </w:rPr>
        <w:t>checking</w:t>
      </w:r>
      <w:r w:rsidRPr="001A434A">
        <w:rPr>
          <w:sz w:val="21"/>
          <w:szCs w:val="21"/>
          <w:lang w:val="sq-AL"/>
        </w:rPr>
        <w:t>), në përputhje me kr</w:t>
      </w:r>
      <w:r>
        <w:rPr>
          <w:sz w:val="21"/>
          <w:szCs w:val="21"/>
          <w:lang w:val="sq-AL"/>
        </w:rPr>
        <w:t>iteret dhe mekanizmat e zbatuar</w:t>
      </w:r>
      <w:r w:rsidRPr="001A434A">
        <w:rPr>
          <w:sz w:val="21"/>
          <w:szCs w:val="21"/>
          <w:lang w:val="sq-AL"/>
        </w:rPr>
        <w:t xml:space="preserve"> nga programet e IPARD-së, në pajtueshmëri me rregullat përkatëse të Bashkimit Europian dhe ato kombëtare;</w:t>
      </w:r>
    </w:p>
    <w:p w:rsidR="00481195" w:rsidRPr="001A434A" w:rsidRDefault="00481195" w:rsidP="00481195">
      <w:pPr>
        <w:pStyle w:val="Paragrafi"/>
        <w:rPr>
          <w:sz w:val="21"/>
          <w:szCs w:val="21"/>
          <w:lang w:val="sq-AL"/>
        </w:rPr>
      </w:pPr>
      <w:r w:rsidRPr="001A434A">
        <w:rPr>
          <w:sz w:val="21"/>
          <w:szCs w:val="21"/>
          <w:lang w:val="sq-AL"/>
        </w:rPr>
        <w:t>iii) verifikon aplikimet për miratimin e projekteve përkundrejt termave dhe kushteve të pranueshmërisë, në përputhje me marrëveshjet</w:t>
      </w:r>
      <w:r>
        <w:rPr>
          <w:sz w:val="21"/>
          <w:szCs w:val="21"/>
          <w:lang w:val="sq-AL"/>
        </w:rPr>
        <w:t>,</w:t>
      </w:r>
      <w:r w:rsidRPr="001A434A">
        <w:rPr>
          <w:sz w:val="21"/>
          <w:szCs w:val="21"/>
          <w:lang w:val="sq-AL"/>
        </w:rPr>
        <w:t xml:space="preserve"> duke përfshirë, ku është e përshtatshme, edhe dispozitat e prokurimeve publike;</w:t>
      </w:r>
    </w:p>
    <w:p w:rsidR="00481195" w:rsidRPr="001A434A" w:rsidRDefault="00481195" w:rsidP="00481195">
      <w:pPr>
        <w:pStyle w:val="Paragrafi"/>
        <w:rPr>
          <w:sz w:val="21"/>
          <w:szCs w:val="21"/>
          <w:lang w:val="sq-AL"/>
        </w:rPr>
      </w:pPr>
      <w:r w:rsidRPr="001A434A">
        <w:rPr>
          <w:sz w:val="21"/>
          <w:szCs w:val="21"/>
          <w:lang w:val="sq-AL"/>
        </w:rPr>
        <w:t xml:space="preserve">iv) formulon, me shkrim, detyrimet kontraktuale ndërmjet Agjencisë së IPARD-së dhe përfituesit final, përfshirë edhe informacionin për sanksionet e ndryshme në </w:t>
      </w:r>
      <w:r>
        <w:rPr>
          <w:sz w:val="21"/>
          <w:szCs w:val="21"/>
          <w:lang w:val="sq-AL"/>
        </w:rPr>
        <w:t>raste të mospërmbushjes së tyre</w:t>
      </w:r>
      <w:r w:rsidRPr="001A434A">
        <w:rPr>
          <w:sz w:val="21"/>
          <w:szCs w:val="21"/>
          <w:lang w:val="sq-AL"/>
        </w:rPr>
        <w:t xml:space="preserve"> dhe, kur është e nevojshme, jep miratimin për fillimin e punës;</w:t>
      </w:r>
    </w:p>
    <w:p w:rsidR="00481195" w:rsidRPr="001A434A" w:rsidRDefault="00481195" w:rsidP="00481195">
      <w:pPr>
        <w:pStyle w:val="Paragrafi"/>
        <w:rPr>
          <w:sz w:val="21"/>
          <w:szCs w:val="21"/>
          <w:lang w:val="sq-AL"/>
        </w:rPr>
      </w:pPr>
      <w:r w:rsidRPr="001A434A">
        <w:rPr>
          <w:sz w:val="21"/>
          <w:szCs w:val="21"/>
          <w:lang w:val="sq-AL"/>
        </w:rPr>
        <w:t xml:space="preserve">v) vendos për zbatimin e skemës së </w:t>
      </w:r>
      <w:r>
        <w:rPr>
          <w:sz w:val="21"/>
          <w:szCs w:val="21"/>
          <w:lang w:val="sq-AL"/>
        </w:rPr>
        <w:t>grant</w:t>
      </w:r>
      <w:r w:rsidRPr="001A434A">
        <w:rPr>
          <w:sz w:val="21"/>
          <w:szCs w:val="21"/>
          <w:lang w:val="sq-AL"/>
        </w:rPr>
        <w:t>it dhe siguron kontraktimin;</w:t>
      </w:r>
    </w:p>
    <w:p w:rsidR="00481195" w:rsidRPr="001A434A" w:rsidRDefault="00481195" w:rsidP="00481195">
      <w:pPr>
        <w:pStyle w:val="Paragrafi"/>
        <w:rPr>
          <w:sz w:val="21"/>
          <w:szCs w:val="21"/>
          <w:lang w:val="sq-AL"/>
        </w:rPr>
      </w:pPr>
      <w:r w:rsidRPr="001A434A">
        <w:rPr>
          <w:sz w:val="21"/>
          <w:szCs w:val="21"/>
          <w:lang w:val="sq-AL"/>
        </w:rPr>
        <w:t>vi) kryen pagesat për përfituesit dhe kthen pagesat nga përfituesi final (në rastet e parregullsive);</w:t>
      </w:r>
    </w:p>
    <w:p w:rsidR="00481195" w:rsidRPr="001A434A" w:rsidRDefault="00481195" w:rsidP="00481195">
      <w:pPr>
        <w:pStyle w:val="Paragrafi"/>
        <w:rPr>
          <w:sz w:val="21"/>
          <w:szCs w:val="21"/>
          <w:lang w:val="sq-AL"/>
        </w:rPr>
      </w:pPr>
      <w:r w:rsidRPr="001A434A">
        <w:rPr>
          <w:sz w:val="21"/>
          <w:szCs w:val="21"/>
          <w:lang w:val="sq-AL"/>
        </w:rPr>
        <w:t>vii) realizon kontrollet në terren për të verifikuar ligjshmërinë e projekteve para dhe gjatë miratimit të tyre;</w:t>
      </w:r>
    </w:p>
    <w:p w:rsidR="00481195" w:rsidRPr="001A434A" w:rsidRDefault="00481195" w:rsidP="00481195">
      <w:pPr>
        <w:pStyle w:val="Paragrafi"/>
        <w:rPr>
          <w:sz w:val="21"/>
          <w:szCs w:val="21"/>
          <w:lang w:val="sq-AL"/>
        </w:rPr>
      </w:pPr>
      <w:r w:rsidRPr="001A434A">
        <w:rPr>
          <w:sz w:val="21"/>
          <w:szCs w:val="21"/>
          <w:lang w:val="sq-AL"/>
        </w:rPr>
        <w:t>viii) bën verifikime për të siguruar që shpenzimet e deklaruara janë kryer në përputhje me rregullat e aplikuara, që produkti apo shërbimi është dorëzuar në përputhje me vendimin e miratuar dhe kërkesa për pagesë nga përfituesi final është korrekte. Këto verifikime mbulojnë në mënyrë të rregullt aspektet e veprimeve financiare, administrative, teknike dhe fizike;</w:t>
      </w:r>
    </w:p>
    <w:p w:rsidR="00481195" w:rsidRPr="001A434A" w:rsidRDefault="00481195" w:rsidP="00481195">
      <w:pPr>
        <w:pStyle w:val="Paragrafi"/>
        <w:rPr>
          <w:sz w:val="21"/>
          <w:szCs w:val="21"/>
          <w:lang w:val="sq-AL"/>
        </w:rPr>
      </w:pPr>
      <w:r w:rsidRPr="001A434A">
        <w:rPr>
          <w:sz w:val="21"/>
          <w:szCs w:val="21"/>
          <w:lang w:val="sq-AL"/>
        </w:rPr>
        <w:t>ix) ndjek zbatimin e projektit për të siguruar ecurinë e tij;</w:t>
      </w:r>
    </w:p>
    <w:p w:rsidR="00481195" w:rsidRPr="001A434A" w:rsidRDefault="00481195" w:rsidP="00481195">
      <w:pPr>
        <w:pStyle w:val="Paragrafi"/>
        <w:rPr>
          <w:sz w:val="21"/>
          <w:szCs w:val="21"/>
          <w:lang w:val="sq-AL"/>
        </w:rPr>
      </w:pPr>
      <w:r w:rsidRPr="001A434A">
        <w:rPr>
          <w:sz w:val="21"/>
          <w:szCs w:val="21"/>
          <w:lang w:val="sq-AL"/>
        </w:rPr>
        <w:t>x) raporton për progresin e zbatimit të masave sipas indikatorëve;</w:t>
      </w:r>
    </w:p>
    <w:p w:rsidR="00481195" w:rsidRPr="001A434A" w:rsidRDefault="00481195" w:rsidP="00481195">
      <w:pPr>
        <w:pStyle w:val="Paragrafi"/>
        <w:rPr>
          <w:sz w:val="21"/>
          <w:szCs w:val="21"/>
          <w:lang w:val="sq-AL"/>
        </w:rPr>
      </w:pPr>
      <w:r w:rsidRPr="001A434A">
        <w:rPr>
          <w:sz w:val="21"/>
          <w:szCs w:val="21"/>
          <w:lang w:val="sq-AL"/>
        </w:rPr>
        <w:t>xi) siguron që përfituesi final është njoftuar lidhur me kontributin e Bashkimit Europian në projekt;</w:t>
      </w:r>
    </w:p>
    <w:p w:rsidR="00481195" w:rsidRPr="001A434A" w:rsidRDefault="00481195" w:rsidP="00481195">
      <w:pPr>
        <w:pStyle w:val="Paragrafi"/>
        <w:rPr>
          <w:sz w:val="21"/>
          <w:szCs w:val="21"/>
          <w:lang w:val="sq-AL"/>
        </w:rPr>
      </w:pPr>
      <w:r w:rsidRPr="001A434A">
        <w:rPr>
          <w:sz w:val="21"/>
          <w:szCs w:val="21"/>
          <w:lang w:val="sq-AL"/>
        </w:rPr>
        <w:t>xii) garanton raportimin e parregullsive;</w:t>
      </w:r>
    </w:p>
    <w:p w:rsidR="00481195" w:rsidRPr="001A434A" w:rsidRDefault="00481195" w:rsidP="00481195">
      <w:pPr>
        <w:pStyle w:val="Paragrafi"/>
        <w:rPr>
          <w:sz w:val="21"/>
          <w:szCs w:val="21"/>
          <w:lang w:val="sq-AL"/>
        </w:rPr>
      </w:pPr>
      <w:r w:rsidRPr="001A434A">
        <w:rPr>
          <w:sz w:val="21"/>
          <w:szCs w:val="21"/>
          <w:lang w:val="sq-AL"/>
        </w:rPr>
        <w:t>xiii) siguron që ZKA-ja/NAO-ja, zyra e ZKA-së/NAO-së, Fondi Kombëtar, Autoriteti Menaxhues e kanë marrë të gjithë informacionin e nevojshëm për të kryer detyrat e tyre.</w:t>
      </w:r>
    </w:p>
    <w:p w:rsidR="00481195" w:rsidRPr="001A434A" w:rsidRDefault="00481195" w:rsidP="00481195">
      <w:pPr>
        <w:pStyle w:val="Paragrafi"/>
        <w:rPr>
          <w:sz w:val="21"/>
          <w:szCs w:val="21"/>
          <w:lang w:val="sq-AL"/>
        </w:rPr>
      </w:pPr>
      <w:r w:rsidRPr="001A434A">
        <w:rPr>
          <w:sz w:val="21"/>
          <w:szCs w:val="21"/>
          <w:lang w:val="sq-AL"/>
        </w:rPr>
        <w:t>c) Për sa u përket investimeve në projektet e infrastrukturës, të atyre që normalisht pritet të gjenerojnë të ardhura neto të konsiderueshme, Agjencia e IPARD-së vlerëson, përpara hyrjes në një marrëveshje kontraktuale me përfituesin potencial, nëse projekti është i këtij lloji. Kur konkludohet që projekti është i tillë, Agjencia e IPARD-së garanton që ndihma publike nga të gjitha llojet e burimeve nuk i kalon 50% të kostos totale lidhur me projektin dhe konsiderohet e pranueshme për bashkëfinancimin e Bashkimit Europian.</w:t>
      </w:r>
    </w:p>
    <w:p w:rsidR="00481195" w:rsidRPr="001A434A" w:rsidRDefault="00481195" w:rsidP="00481195">
      <w:pPr>
        <w:pStyle w:val="Paragrafi"/>
        <w:rPr>
          <w:sz w:val="21"/>
          <w:szCs w:val="21"/>
          <w:lang w:val="sq-AL"/>
        </w:rPr>
      </w:pPr>
      <w:r w:rsidRPr="001A434A">
        <w:rPr>
          <w:sz w:val="21"/>
          <w:szCs w:val="21"/>
          <w:lang w:val="sq-AL"/>
        </w:rPr>
        <w:t xml:space="preserve">ç) Për sa u përket investimeve në projekte, përveç atyre të infrastrukturës, që nuk gjenerojnë të ardhura neto të konsiderueshme, Agjencia e IPARD-së duhet të sigurojë që, për çdo projekt të programit të IPARD-së, grumbullimi i </w:t>
      </w:r>
      <w:r>
        <w:rPr>
          <w:sz w:val="21"/>
          <w:szCs w:val="21"/>
          <w:lang w:val="sq-AL"/>
        </w:rPr>
        <w:t>grant</w:t>
      </w:r>
      <w:r w:rsidRPr="001A434A">
        <w:rPr>
          <w:sz w:val="21"/>
          <w:szCs w:val="21"/>
          <w:lang w:val="sq-AL"/>
        </w:rPr>
        <w:t>it të ndihmës publike nga të gjitha burimet</w:t>
      </w:r>
      <w:r>
        <w:rPr>
          <w:sz w:val="21"/>
          <w:szCs w:val="21"/>
          <w:lang w:val="sq-AL"/>
        </w:rPr>
        <w:t>,</w:t>
      </w:r>
      <w:r w:rsidRPr="001A434A">
        <w:rPr>
          <w:sz w:val="21"/>
          <w:szCs w:val="21"/>
          <w:lang w:val="sq-AL"/>
        </w:rPr>
        <w:t xml:space="preserve"> nuk e kalon maksimumin e tavaneve për shpenzimet publike, të vendosura në Fondin Kombëtar dhe Agjencinë e IPARD-së apo në ndonjë nga organet e deleguara prej tyre dhe të ketë një sistem të veçantë kontabiliteti ose kode të veçanta kontabiliteti, që janë në përputhje me standardet ndërkombëtare të kontabilitetit. </w:t>
      </w:r>
    </w:p>
    <w:p w:rsidR="00481195" w:rsidRPr="001A434A" w:rsidRDefault="00481195" w:rsidP="00481195">
      <w:pPr>
        <w:pStyle w:val="Paragrafi"/>
        <w:rPr>
          <w:sz w:val="21"/>
          <w:szCs w:val="21"/>
          <w:lang w:val="sq-AL"/>
        </w:rPr>
      </w:pPr>
      <w:r w:rsidRPr="001A434A">
        <w:rPr>
          <w:sz w:val="21"/>
          <w:szCs w:val="21"/>
          <w:lang w:val="sq-AL"/>
        </w:rPr>
        <w:t>d) Agjencia e IPARD-së akreditohet nga Zyrtari Kombëtar Autorizues (ZKA/NAO) dhe kompetencat menaxhuese jepen nga Komisioni Europian për përdorimin e fondeve të IPA-s, në komponentin V.</w:t>
      </w:r>
    </w:p>
    <w:p w:rsidR="00481195" w:rsidRPr="001A434A" w:rsidRDefault="00481195" w:rsidP="00481195">
      <w:pPr>
        <w:pStyle w:val="Paragrafi"/>
        <w:rPr>
          <w:sz w:val="21"/>
          <w:szCs w:val="21"/>
          <w:lang w:val="sq-AL"/>
        </w:rPr>
      </w:pPr>
      <w:r w:rsidRPr="001A434A">
        <w:rPr>
          <w:sz w:val="21"/>
          <w:szCs w:val="21"/>
          <w:lang w:val="sq-AL"/>
        </w:rPr>
        <w:t>11. Drejtuesi i Agjencisë së IPARD-së</w:t>
      </w:r>
    </w:p>
    <w:p w:rsidR="00481195" w:rsidRPr="001A434A" w:rsidRDefault="00481195" w:rsidP="00481195">
      <w:pPr>
        <w:pStyle w:val="Paragrafi"/>
        <w:rPr>
          <w:sz w:val="21"/>
          <w:szCs w:val="21"/>
          <w:lang w:val="sq-AL"/>
        </w:rPr>
      </w:pPr>
      <w:r w:rsidRPr="001A434A">
        <w:rPr>
          <w:sz w:val="21"/>
          <w:szCs w:val="21"/>
          <w:lang w:val="sq-AL"/>
        </w:rPr>
        <w:t xml:space="preserve">a) Drejtuesi i Agjencisë së IPARD-së është përgjegjës ndaj ministrit të Buqësisë, Ushqimit dhe Mbrojtjes së Konsumatorit dhe Zyrtarit Kombëtar Autorizues, për përdorimin e fondeve të IPA-s për komponentin V. </w:t>
      </w:r>
    </w:p>
    <w:p w:rsidR="00481195" w:rsidRPr="001A434A" w:rsidRDefault="00481195" w:rsidP="00481195">
      <w:pPr>
        <w:pStyle w:val="Paragrafi"/>
        <w:rPr>
          <w:sz w:val="21"/>
          <w:szCs w:val="21"/>
          <w:lang w:val="sq-AL"/>
        </w:rPr>
      </w:pPr>
      <w:r w:rsidRPr="001A434A">
        <w:rPr>
          <w:sz w:val="21"/>
          <w:szCs w:val="21"/>
          <w:lang w:val="sq-AL"/>
        </w:rPr>
        <w:t>b) Drejtuesi i Agjencisë së IPARD-së duhet të raportojë për veprimtarinë e kësaj agjencie te Zyrtari Kombëtar Autorizues për përdorimin e fondeve të IPA-s për komponentin V.</w:t>
      </w:r>
    </w:p>
    <w:p w:rsidR="00481195" w:rsidRPr="001A434A" w:rsidRDefault="00481195" w:rsidP="00481195">
      <w:pPr>
        <w:pStyle w:val="Paragrafi"/>
        <w:rPr>
          <w:sz w:val="21"/>
          <w:szCs w:val="21"/>
          <w:lang w:val="sq-AL"/>
        </w:rPr>
      </w:pPr>
      <w:r w:rsidRPr="001A434A">
        <w:rPr>
          <w:sz w:val="21"/>
          <w:szCs w:val="21"/>
          <w:lang w:val="sq-AL"/>
        </w:rPr>
        <w:t xml:space="preserve">12. Autoriteti i </w:t>
      </w:r>
      <w:r>
        <w:rPr>
          <w:sz w:val="21"/>
          <w:szCs w:val="21"/>
          <w:lang w:val="sq-AL"/>
        </w:rPr>
        <w:t>A</w:t>
      </w:r>
      <w:r w:rsidRPr="001A434A">
        <w:rPr>
          <w:sz w:val="21"/>
          <w:szCs w:val="21"/>
          <w:lang w:val="sq-AL"/>
        </w:rPr>
        <w:t>uditit</w:t>
      </w:r>
    </w:p>
    <w:p w:rsidR="00481195" w:rsidRPr="001A434A" w:rsidRDefault="00481195" w:rsidP="00481195">
      <w:pPr>
        <w:pStyle w:val="Paragrafi"/>
        <w:rPr>
          <w:sz w:val="21"/>
          <w:szCs w:val="21"/>
          <w:lang w:val="sq-AL"/>
        </w:rPr>
      </w:pPr>
      <w:r w:rsidRPr="001A434A">
        <w:rPr>
          <w:sz w:val="21"/>
          <w:szCs w:val="21"/>
          <w:lang w:val="sq-AL"/>
        </w:rPr>
        <w:t xml:space="preserve">Autoriteti i </w:t>
      </w:r>
      <w:r>
        <w:rPr>
          <w:sz w:val="21"/>
          <w:szCs w:val="21"/>
          <w:lang w:val="sq-AL"/>
        </w:rPr>
        <w:t>A</w:t>
      </w:r>
      <w:r w:rsidRPr="001A434A">
        <w:rPr>
          <w:sz w:val="21"/>
          <w:szCs w:val="21"/>
          <w:lang w:val="sq-AL"/>
        </w:rPr>
        <w:t>uditit është një strukturë funksionalisht e pavarur nga të gjithë aktorët në sistemin e menaxhimit dhe kontrollit, në përputhje me standardet e auditimit të pranuara ndërkombëtarisht, e krijuar me vendimin nr. 1020, datë 14.10.2009 të Këshillit të Ministrave “Për krijimin e Agjencisë së Auditimit të Programeve të Asistencës të Bashkimit Europian”, të ndryshuar.</w:t>
      </w:r>
    </w:p>
    <w:p w:rsidR="00481195" w:rsidRPr="001A434A" w:rsidRDefault="00481195" w:rsidP="00481195">
      <w:pPr>
        <w:pStyle w:val="Paragrafi"/>
        <w:rPr>
          <w:sz w:val="21"/>
          <w:szCs w:val="21"/>
          <w:lang w:val="sq-AL"/>
        </w:rPr>
      </w:pPr>
      <w:r w:rsidRPr="001A434A">
        <w:rPr>
          <w:sz w:val="21"/>
          <w:szCs w:val="21"/>
          <w:lang w:val="sq-AL"/>
        </w:rPr>
        <w:t>13. Komiteti i Monitorimit të IPARD-së</w:t>
      </w:r>
    </w:p>
    <w:p w:rsidR="00481195" w:rsidRPr="001A434A" w:rsidRDefault="00481195" w:rsidP="00481195">
      <w:pPr>
        <w:pStyle w:val="Paragrafi"/>
        <w:rPr>
          <w:sz w:val="21"/>
          <w:szCs w:val="21"/>
          <w:lang w:val="sq-AL"/>
        </w:rPr>
      </w:pPr>
      <w:r w:rsidRPr="001A434A">
        <w:rPr>
          <w:sz w:val="21"/>
          <w:szCs w:val="21"/>
          <w:lang w:val="sq-AL"/>
        </w:rPr>
        <w:t xml:space="preserve">a) Në përputhje me nenin 36 të marrëveshjes kuadër të IPA-s, Komiteti i Monitorimit të IPARD-së duhet të krijohet brenda gjashtë muajve pas hyrjes në fuqi të marrëveshjes së parë financuese, pas konsultimit me Komisionin dhe partnerët e referuar në nenin 59 të marrëveshjes sektoriale. </w:t>
      </w:r>
    </w:p>
    <w:p w:rsidR="00481195" w:rsidRPr="001A434A" w:rsidRDefault="00481195" w:rsidP="00481195">
      <w:pPr>
        <w:pStyle w:val="Paragrafi"/>
        <w:rPr>
          <w:sz w:val="21"/>
          <w:szCs w:val="21"/>
          <w:lang w:val="sq-AL"/>
        </w:rPr>
      </w:pPr>
      <w:r w:rsidRPr="001A434A">
        <w:rPr>
          <w:sz w:val="21"/>
          <w:szCs w:val="21"/>
          <w:lang w:val="sq-AL"/>
        </w:rPr>
        <w:t>b) Komiteti i Monitorimit të IPARD-së duhet t’i raportojë Komitetit të Monitorimit të IPA-s dhe duhet të sigurohet për efektivitetin e cilësinë e zbatimit të programit të IPARD-së</w:t>
      </w:r>
      <w:r>
        <w:rPr>
          <w:sz w:val="21"/>
          <w:szCs w:val="21"/>
          <w:lang w:val="sq-AL"/>
        </w:rPr>
        <w:t>,</w:t>
      </w:r>
      <w:r w:rsidRPr="001A434A">
        <w:rPr>
          <w:sz w:val="21"/>
          <w:szCs w:val="21"/>
          <w:lang w:val="sq-AL"/>
        </w:rPr>
        <w:t xml:space="preserve"> në mënyrë që të arrijnë objektivat e programit.</w:t>
      </w:r>
    </w:p>
    <w:p w:rsidR="00481195" w:rsidRPr="001A434A" w:rsidRDefault="00481195" w:rsidP="00481195">
      <w:pPr>
        <w:pStyle w:val="Paragrafi"/>
        <w:rPr>
          <w:sz w:val="21"/>
          <w:szCs w:val="21"/>
          <w:lang w:val="sq-AL"/>
        </w:rPr>
      </w:pPr>
      <w:r w:rsidRPr="001A434A">
        <w:rPr>
          <w:sz w:val="21"/>
          <w:szCs w:val="21"/>
          <w:lang w:val="sq-AL"/>
        </w:rPr>
        <w:t>c) Komiteti i Monitorimit të IPARD-së do të përbëhet nga përfaqësuesit e autoriteteve d</w:t>
      </w:r>
      <w:r>
        <w:rPr>
          <w:sz w:val="21"/>
          <w:szCs w:val="21"/>
          <w:lang w:val="sq-AL"/>
        </w:rPr>
        <w:t>he organeve përkatëse, të tillë</w:t>
      </w:r>
      <w:r w:rsidRPr="001A434A">
        <w:rPr>
          <w:sz w:val="21"/>
          <w:szCs w:val="21"/>
          <w:lang w:val="sq-AL"/>
        </w:rPr>
        <w:t xml:space="preserve"> si: KKIPA/NIPAC, ZKA/NAO, </w:t>
      </w:r>
      <w:r>
        <w:rPr>
          <w:sz w:val="21"/>
          <w:szCs w:val="21"/>
          <w:lang w:val="sq-AL"/>
        </w:rPr>
        <w:t>z</w:t>
      </w:r>
      <w:r w:rsidRPr="001A434A">
        <w:rPr>
          <w:sz w:val="21"/>
          <w:szCs w:val="21"/>
          <w:lang w:val="sq-AL"/>
        </w:rPr>
        <w:t xml:space="preserve">yra e ZKA-së/NAO-së, Fondi Kombëtar, Agjencia e IPARD-së, Autoriteti Menaxhues dhe Komisioni Europian, si dhe partnerët e duhur ekonomikë, socialë e mjedisorë. Ky Komitet do të kryesohet nga një përfaqësues i Republikës së Shqipërisë, me kusht që personi i caktuar nuk duhet të jetë punonjës i Agjencisë së IPARD-së. Komiteti i Monitorimit të IPARD-së, në konsultim me Autoritetin Menaxhues, Agjencinë e IPARD-së dhe Komisionin, do të hartojë dhe </w:t>
      </w:r>
      <w:r>
        <w:rPr>
          <w:sz w:val="21"/>
          <w:szCs w:val="21"/>
          <w:lang w:val="sq-AL"/>
        </w:rPr>
        <w:t xml:space="preserve">do të </w:t>
      </w:r>
      <w:r w:rsidRPr="001A434A">
        <w:rPr>
          <w:sz w:val="21"/>
          <w:szCs w:val="21"/>
          <w:lang w:val="sq-AL"/>
        </w:rPr>
        <w:t>miratojë procedurat e rregullave të tij. Të gjitha ndryshimet përkatëse do t’i komunikohen paraprakisht Komisionit.</w:t>
      </w:r>
    </w:p>
    <w:p w:rsidR="00481195" w:rsidRPr="001A434A" w:rsidRDefault="00481195" w:rsidP="00481195">
      <w:pPr>
        <w:pStyle w:val="Paragrafi"/>
        <w:rPr>
          <w:sz w:val="21"/>
          <w:szCs w:val="21"/>
          <w:lang w:val="sq-AL"/>
        </w:rPr>
      </w:pPr>
      <w:r w:rsidRPr="001A434A">
        <w:rPr>
          <w:sz w:val="21"/>
          <w:szCs w:val="21"/>
          <w:lang w:val="sq-AL"/>
        </w:rPr>
        <w:t>ç) Komiteti i Monitorimit të IPARD-së duhet të kryejë të gjitha funksionet dhe detyrat e tij në përputhje me nenin 61 të marrëveshjes “Mbi rregullat për bashkëpunimin lidhur me asistencën financiare të BE-së kundrejt Shqipërisë dhe zbatimit të asistencës nën komponentin V (IPARD) të Instrumentit të Ndihmës së Paraaderimit (IPA)”</w:t>
      </w:r>
    </w:p>
    <w:p w:rsidR="00481195" w:rsidRPr="001A434A" w:rsidRDefault="00481195" w:rsidP="00481195">
      <w:pPr>
        <w:pStyle w:val="Paragrafi"/>
        <w:rPr>
          <w:sz w:val="21"/>
          <w:szCs w:val="21"/>
          <w:lang w:val="sq-AL"/>
        </w:rPr>
      </w:pPr>
      <w:r w:rsidRPr="001A434A">
        <w:rPr>
          <w:sz w:val="21"/>
          <w:szCs w:val="21"/>
          <w:lang w:val="sq-AL"/>
        </w:rPr>
        <w:t>14. Shërbimet e auditimit të brendshëm</w:t>
      </w:r>
    </w:p>
    <w:p w:rsidR="00481195" w:rsidRPr="001A434A" w:rsidRDefault="00481195" w:rsidP="00481195">
      <w:pPr>
        <w:pStyle w:val="Paragrafi"/>
        <w:rPr>
          <w:sz w:val="21"/>
          <w:szCs w:val="21"/>
          <w:lang w:val="sq-AL"/>
        </w:rPr>
      </w:pPr>
      <w:r w:rsidRPr="001A434A">
        <w:rPr>
          <w:sz w:val="21"/>
          <w:szCs w:val="21"/>
          <w:lang w:val="sq-AL"/>
        </w:rPr>
        <w:t xml:space="preserve">a) Drejtuesi i Agjencisë së IPARD-së, në mbështetje të vendimit të Këshillit të Ministrave për krijimin e Agjencisë për Zhvillim Bujqësor dhe Rural, kujdeset për kryerjen e auditimit të brendshëm. Për realizimin e këtij auditimi duhet të krijohet një njësi e veçantë. </w:t>
      </w:r>
    </w:p>
    <w:p w:rsidR="00481195" w:rsidRPr="001A434A" w:rsidRDefault="00481195" w:rsidP="00481195">
      <w:pPr>
        <w:pStyle w:val="Paragrafi"/>
        <w:rPr>
          <w:sz w:val="21"/>
          <w:szCs w:val="21"/>
          <w:lang w:val="sq-AL"/>
        </w:rPr>
      </w:pPr>
      <w:r w:rsidRPr="001A434A">
        <w:rPr>
          <w:sz w:val="21"/>
          <w:szCs w:val="21"/>
          <w:lang w:val="sq-AL"/>
        </w:rPr>
        <w:t xml:space="preserve">b) Njësia organizative e auditimit të brendshëm, nëpërmjet drejtuesit të Agjencisë së IPARD-së, i raporton, Zyrtarit Kombëtar Autorizues për veprimtarinë vjetore audituese, jo më vonë se data 10 shkurt, pas përfundimit të periudhës përkatëse raportuese. </w:t>
      </w:r>
    </w:p>
    <w:p w:rsidR="00481195" w:rsidRPr="001A434A" w:rsidRDefault="00481195" w:rsidP="00481195">
      <w:pPr>
        <w:pStyle w:val="Paragrafi"/>
        <w:rPr>
          <w:sz w:val="21"/>
          <w:szCs w:val="21"/>
          <w:lang w:val="sq-AL"/>
        </w:rPr>
      </w:pPr>
      <w:r w:rsidRPr="001A434A">
        <w:rPr>
          <w:sz w:val="21"/>
          <w:szCs w:val="21"/>
          <w:lang w:val="sq-AL"/>
        </w:rPr>
        <w:t xml:space="preserve">c) Shërbimi i auditimit të brendshëm në Autoritetin Menaxhues do të kryhet nga audituesit e brendshëm të Ministrisë së Bujqësisë, Ushqimit dhe Mbrojtjes së Konsumatorit. </w:t>
      </w:r>
    </w:p>
    <w:p w:rsidR="00481195" w:rsidRPr="001A434A" w:rsidRDefault="00481195" w:rsidP="00481195">
      <w:pPr>
        <w:pStyle w:val="Paragrafi"/>
        <w:rPr>
          <w:sz w:val="21"/>
          <w:szCs w:val="21"/>
          <w:lang w:val="sq-AL"/>
        </w:rPr>
      </w:pPr>
      <w:r w:rsidRPr="001A434A">
        <w:rPr>
          <w:sz w:val="21"/>
          <w:szCs w:val="21"/>
          <w:lang w:val="sq-AL"/>
        </w:rPr>
        <w:t>ç) Njësia e auditimit të brendshëm në Ministrinë e Bujqësisë, Ushqimit dhe Mbrojtjes së Konsumatorit, nëpërmjet drejtuesit të Autoritetit Menaxhues, i raporton ZKA-së për rezultatet e auditimeve të kryera jo më vonë se data 10 shkurt, pas përfundimit të periudhës përkatëse raportuese. Me kërkesë të ZKA-së/NAO-së, Autoriteti Menaxhues paraqet, gjithashtu, edhe raporte të tjera.</w:t>
      </w:r>
    </w:p>
    <w:p w:rsidR="00481195" w:rsidRDefault="00481195" w:rsidP="002B3BDB">
      <w:pPr>
        <w:pStyle w:val="Paragrafi"/>
        <w:rPr>
          <w:sz w:val="21"/>
          <w:szCs w:val="21"/>
          <w:lang w:val="sq-AL"/>
        </w:rPr>
      </w:pPr>
      <w:r w:rsidRPr="001A434A">
        <w:rPr>
          <w:sz w:val="21"/>
          <w:szCs w:val="21"/>
          <w:lang w:val="sq-AL"/>
        </w:rPr>
        <w:t>d) Audituesit e brendshëm të Ministrisë së Financave, të emëruar për auditimin e strukturave menaxhuese të fondeve të IPA-s (ZKA/NAO dhe Fondi Kombëtar), duhet t’i dorëzojnë ZKA-së raportin vjetor të auditimeve të kryera deri më 10 shkurt të çdo viti për vitin e kaluar. Me kërkesë të ZKA-së/NAO-së, audituesit e brendshëm të Ministrisë së Financave do të paraqesin raporte të tjera.</w:t>
      </w:r>
    </w:p>
    <w:p w:rsidR="00481195" w:rsidRPr="001A434A" w:rsidRDefault="00481195" w:rsidP="00481195">
      <w:pPr>
        <w:pStyle w:val="Paragrafi"/>
        <w:rPr>
          <w:sz w:val="21"/>
          <w:szCs w:val="21"/>
          <w:lang w:val="sq-AL"/>
        </w:rPr>
      </w:pPr>
      <w:r w:rsidRPr="001A434A">
        <w:rPr>
          <w:sz w:val="21"/>
          <w:szCs w:val="21"/>
          <w:lang w:val="sq-AL"/>
        </w:rPr>
        <w:t>dh) Gjatë vitit, Agjencia e IPARD-së dhe Autoriteti Menaxhues i dërgojnë ZKA-së/NAO-së informacion për monitorimin e rekomandimeve të auditit.</w:t>
      </w:r>
    </w:p>
    <w:p w:rsidR="00481195" w:rsidRPr="001A434A" w:rsidRDefault="00481195" w:rsidP="00481195">
      <w:pPr>
        <w:pStyle w:val="Paragrafi"/>
        <w:rPr>
          <w:sz w:val="21"/>
          <w:szCs w:val="21"/>
          <w:lang w:val="sq-AL"/>
        </w:rPr>
      </w:pPr>
      <w:r w:rsidRPr="001A434A">
        <w:rPr>
          <w:sz w:val="21"/>
          <w:szCs w:val="21"/>
          <w:lang w:val="sq-AL"/>
        </w:rPr>
        <w:t>e) Tabelat për rekomandimet e dhëna nga auditimi i brendshëm duhen përditësuar çdo muaj nga Agjencia e IPARD-së dhe Autoriteti Menaxhues dhe një kopje t’i dërgohet ZKA-së/NAO-së.</w:t>
      </w:r>
    </w:p>
    <w:p w:rsidR="00481195" w:rsidRPr="001A434A" w:rsidRDefault="00481195" w:rsidP="00481195">
      <w:pPr>
        <w:pStyle w:val="Paragrafi"/>
        <w:rPr>
          <w:sz w:val="21"/>
          <w:szCs w:val="21"/>
          <w:lang w:val="sq-AL"/>
        </w:rPr>
      </w:pPr>
      <w:r w:rsidRPr="001A434A">
        <w:rPr>
          <w:sz w:val="21"/>
          <w:szCs w:val="21"/>
          <w:lang w:val="sq-AL"/>
        </w:rPr>
        <w:t>15. Përcaktimi i funksioneve Alpha</w:t>
      </w:r>
    </w:p>
    <w:p w:rsidR="00481195" w:rsidRPr="001A434A" w:rsidRDefault="00481195" w:rsidP="00481195">
      <w:pPr>
        <w:pStyle w:val="Paragrafi"/>
        <w:rPr>
          <w:sz w:val="21"/>
          <w:szCs w:val="21"/>
          <w:lang w:val="sq-AL"/>
        </w:rPr>
      </w:pPr>
      <w:r w:rsidRPr="001A434A">
        <w:rPr>
          <w:sz w:val="21"/>
          <w:szCs w:val="21"/>
          <w:lang w:val="sq-AL"/>
        </w:rPr>
        <w:t>a) Organet e menaxhimit plotësisht të decentralizuar dhe strukturat brenda Ministrisë së Financave do të kryejnë funksionet dhe përgjegjësitë e tyre në përputhje me rregullat e brendshme të Ministrisë së Financave.</w:t>
      </w:r>
    </w:p>
    <w:p w:rsidR="00481195" w:rsidRPr="001A434A" w:rsidRDefault="00481195" w:rsidP="00481195">
      <w:pPr>
        <w:pStyle w:val="Paragrafi"/>
        <w:rPr>
          <w:sz w:val="21"/>
          <w:szCs w:val="21"/>
          <w:lang w:val="sq-AL"/>
        </w:rPr>
      </w:pPr>
      <w:r w:rsidRPr="001A434A">
        <w:rPr>
          <w:sz w:val="21"/>
          <w:szCs w:val="21"/>
          <w:lang w:val="sq-AL"/>
        </w:rPr>
        <w:t xml:space="preserve">b) Organet e menaxhimit plotësisht të decentralizuar dhe strukturat brenda Ministrisë së Bujqësisë, Ushqimit dhe Mbrojtjes së Konsumatorit do të kryejnë funksionet dhe përgjegjësitë e tyre në përputhje me rregullat e brendshme të Ministrisë së Bujqësisë, Ushqimit dhe Mbrojtjes së Konsumatorit. </w:t>
      </w:r>
    </w:p>
    <w:p w:rsidR="00481195" w:rsidRPr="001A434A" w:rsidRDefault="00481195" w:rsidP="00481195">
      <w:pPr>
        <w:pStyle w:val="Paragrafi"/>
        <w:rPr>
          <w:sz w:val="21"/>
          <w:szCs w:val="21"/>
          <w:lang w:val="sq-AL"/>
        </w:rPr>
      </w:pPr>
      <w:r w:rsidRPr="001A434A">
        <w:rPr>
          <w:sz w:val="21"/>
          <w:szCs w:val="21"/>
          <w:lang w:val="sq-AL"/>
        </w:rPr>
        <w:t>c) Organet e menaxhimit plotësisht të decentralizuar dhe strukturat brenda Agjencisë së IPARD-së do të kryejnë funksionet dhe përgjegjësitë e tyre brenda autorizimeve të Agjencisë së IPARD-së.</w:t>
      </w:r>
    </w:p>
    <w:p w:rsidR="00481195" w:rsidRPr="001A434A" w:rsidRDefault="00481195" w:rsidP="00481195">
      <w:pPr>
        <w:pStyle w:val="Paragrafi"/>
        <w:rPr>
          <w:sz w:val="21"/>
          <w:szCs w:val="21"/>
          <w:lang w:val="sq-AL"/>
        </w:rPr>
      </w:pPr>
      <w:r w:rsidRPr="001A434A">
        <w:rPr>
          <w:sz w:val="21"/>
          <w:szCs w:val="21"/>
          <w:lang w:val="sq-AL"/>
        </w:rPr>
        <w:t xml:space="preserve">16. Parashikime të fundit </w:t>
      </w:r>
    </w:p>
    <w:p w:rsidR="00481195" w:rsidRPr="001A434A" w:rsidRDefault="00481195" w:rsidP="00481195">
      <w:pPr>
        <w:pStyle w:val="Paragrafi"/>
        <w:rPr>
          <w:sz w:val="21"/>
          <w:szCs w:val="21"/>
          <w:lang w:val="sq-AL"/>
        </w:rPr>
      </w:pPr>
      <w:r w:rsidRPr="001A434A">
        <w:rPr>
          <w:sz w:val="21"/>
          <w:szCs w:val="21"/>
          <w:lang w:val="sq-AL"/>
        </w:rPr>
        <w:t xml:space="preserve"> Ministria e Bujqësisë, Ushqimit dhe Mbrojtjes së Konsumatorit dhe Ministria e Financave janë përgjegjëse për zbatimin e këtij vendimi.</w:t>
      </w:r>
    </w:p>
    <w:p w:rsidR="00481195" w:rsidRPr="001A434A" w:rsidRDefault="00481195" w:rsidP="00481195">
      <w:pPr>
        <w:pStyle w:val="Paragrafi"/>
        <w:rPr>
          <w:sz w:val="21"/>
          <w:szCs w:val="21"/>
          <w:lang w:val="sq-AL"/>
        </w:rPr>
      </w:pPr>
      <w:r w:rsidRPr="001A434A">
        <w:rPr>
          <w:sz w:val="21"/>
          <w:szCs w:val="21"/>
          <w:lang w:val="sq-AL"/>
        </w:rPr>
        <w:t>Ky vendim hyn në fuqi pas botimit në Fletoren Zyrtare.</w:t>
      </w:r>
    </w:p>
    <w:p w:rsidR="00481195" w:rsidRPr="0045084D" w:rsidRDefault="00481195" w:rsidP="00481195">
      <w:pPr>
        <w:pStyle w:val="Paragrafi"/>
        <w:rPr>
          <w:sz w:val="8"/>
          <w:szCs w:val="21"/>
          <w:lang w:val="sq-AL"/>
        </w:rPr>
      </w:pPr>
      <w:r w:rsidRPr="0045084D">
        <w:rPr>
          <w:sz w:val="14"/>
          <w:szCs w:val="21"/>
          <w:lang w:val="sq-AL"/>
        </w:rPr>
        <w:t> </w:t>
      </w:r>
    </w:p>
    <w:p w:rsidR="00481195" w:rsidRPr="001A434A" w:rsidRDefault="00481195" w:rsidP="00481195">
      <w:pPr>
        <w:pStyle w:val="Autoriteti"/>
        <w:rPr>
          <w:sz w:val="21"/>
          <w:szCs w:val="21"/>
          <w:lang w:val="sq-AL"/>
        </w:rPr>
      </w:pPr>
      <w:r w:rsidRPr="001A434A">
        <w:rPr>
          <w:sz w:val="21"/>
          <w:szCs w:val="21"/>
          <w:lang w:val="sq-AL"/>
        </w:rPr>
        <w:t xml:space="preserve">KRYEMINISTRI </w:t>
      </w:r>
    </w:p>
    <w:p w:rsidR="00481195" w:rsidRPr="001A434A" w:rsidRDefault="00481195" w:rsidP="00481195">
      <w:pPr>
        <w:pStyle w:val="AutoritetiEmer"/>
        <w:rPr>
          <w:sz w:val="21"/>
          <w:szCs w:val="21"/>
          <w:lang w:val="sq-AL"/>
        </w:rPr>
      </w:pPr>
      <w:r w:rsidRPr="001A434A">
        <w:rPr>
          <w:sz w:val="21"/>
          <w:szCs w:val="21"/>
          <w:lang w:val="sq-AL"/>
        </w:rPr>
        <w:t xml:space="preserve"> Sali Berisha</w:t>
      </w:r>
    </w:p>
    <w:p w:rsidR="00481195" w:rsidRPr="001A434A" w:rsidRDefault="00481195" w:rsidP="00481195">
      <w:pPr>
        <w:pStyle w:val="Paragrafi"/>
        <w:ind w:firstLine="0"/>
        <w:rPr>
          <w:sz w:val="21"/>
          <w:szCs w:val="21"/>
          <w:lang w:val="sq-AL"/>
        </w:rPr>
      </w:pPr>
    </w:p>
    <w:p w:rsidR="00481195" w:rsidRPr="001A434A" w:rsidRDefault="00481195" w:rsidP="00481195">
      <w:pPr>
        <w:pStyle w:val="Paragrafi"/>
        <w:rPr>
          <w:sz w:val="21"/>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847, datë 4.12.2012</w:t>
      </w:r>
    </w:p>
    <w:p w:rsidR="00481195" w:rsidRPr="001A434A" w:rsidRDefault="00481195" w:rsidP="00481195">
      <w:pPr>
        <w:pStyle w:val="Paragrafi"/>
        <w:rPr>
          <w:sz w:val="21"/>
          <w:szCs w:val="21"/>
          <w:lang w:val="sq-AL"/>
        </w:rPr>
      </w:pPr>
    </w:p>
    <w:p w:rsidR="00481195" w:rsidRPr="001A434A" w:rsidRDefault="00481195" w:rsidP="00481195">
      <w:pPr>
        <w:pStyle w:val="Titulli"/>
        <w:rPr>
          <w:sz w:val="21"/>
          <w:szCs w:val="21"/>
          <w:lang w:val="sq-AL"/>
        </w:rPr>
      </w:pPr>
      <w:r w:rsidRPr="001A434A">
        <w:rPr>
          <w:sz w:val="21"/>
          <w:szCs w:val="21"/>
          <w:lang w:val="sq-AL"/>
        </w:rPr>
        <w:t xml:space="preserve">PËR NJË SHTESË FONDI NË BUXHETIN E VITIT 2012, MIRATUAR PËR MINISTRINË E PUNËVE TË JASHTME, PËR </w:t>
      </w:r>
      <w:r w:rsidRPr="001A434A">
        <w:rPr>
          <w:sz w:val="21"/>
          <w:szCs w:val="21"/>
          <w:lang w:val="en-US"/>
        </w:rPr>
        <w:t>WESTMINSTER COUNCIL</w:t>
      </w:r>
      <w:r w:rsidRPr="001A434A">
        <w:rPr>
          <w:sz w:val="21"/>
          <w:szCs w:val="21"/>
          <w:lang w:val="sq-AL"/>
        </w:rPr>
        <w:t>, PËR PROJEKTIN “VENDOSJA E BUSTIT TË SKËNDERBEUT NË LONDËR, NË NËNTOR 2012”</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Paragrafi"/>
        <w:rPr>
          <w:sz w:val="21"/>
          <w:szCs w:val="21"/>
          <w:lang w:val="sq-AL"/>
        </w:rPr>
      </w:pPr>
      <w:r w:rsidRPr="001A434A">
        <w:rPr>
          <w:sz w:val="21"/>
          <w:szCs w:val="21"/>
          <w:lang w:val="sq-AL"/>
        </w:rPr>
        <w:t xml:space="preserve">Në mbështetje të nenit 100 </w:t>
      </w:r>
      <w:r>
        <w:rPr>
          <w:sz w:val="21"/>
          <w:szCs w:val="21"/>
          <w:lang w:val="sq-AL"/>
        </w:rPr>
        <w:t xml:space="preserve">të </w:t>
      </w:r>
      <w:r w:rsidRPr="001A434A">
        <w:rPr>
          <w:sz w:val="21"/>
          <w:szCs w:val="21"/>
          <w:lang w:val="sq-AL"/>
        </w:rPr>
        <w:t>Kushtetutës, të neneve 5 e 45 të ligjit nr. 9936, datë 26.6.2008 “Për menaxhimin e sistemit buxhetor në Republikën e Shqipërisë” dhe të nenit 13 të ligjit nr. 10 487, datë 5.12.2011 “Për buxhetin e vitit 2012”, me propozimin e Ministrit të Turizmit, Kulturës, Rinisë dhe Sporteve dhe Ministrit të Punëve të Jashtme, Këshilli i Ministrave</w:t>
      </w:r>
    </w:p>
    <w:p w:rsidR="00481195" w:rsidRPr="001A434A" w:rsidRDefault="00481195" w:rsidP="00481195">
      <w:pPr>
        <w:pStyle w:val="VENDOSI"/>
        <w:rPr>
          <w:sz w:val="21"/>
          <w:szCs w:val="21"/>
          <w:lang w:val="sq-AL"/>
        </w:rPr>
      </w:pPr>
      <w:r w:rsidRPr="001A434A">
        <w:rPr>
          <w:sz w:val="21"/>
          <w:szCs w:val="21"/>
          <w:lang w:val="sq-AL"/>
        </w:rPr>
        <w:t> </w:t>
      </w:r>
      <w:r w:rsidRPr="001A434A">
        <w:rPr>
          <w:sz w:val="21"/>
          <w:szCs w:val="21"/>
          <w:lang w:val="sq-AL"/>
        </w:rPr>
        <w:br/>
        <w:t>VENDOSI:</w:t>
      </w:r>
    </w:p>
    <w:p w:rsidR="00481195" w:rsidRPr="001A434A" w:rsidRDefault="00481195" w:rsidP="00481195">
      <w:pPr>
        <w:pStyle w:val="Paragrafi"/>
        <w:rPr>
          <w:sz w:val="21"/>
          <w:szCs w:val="21"/>
          <w:lang w:val="sq-AL"/>
        </w:rPr>
      </w:pPr>
      <w:r w:rsidRPr="001A434A">
        <w:rPr>
          <w:sz w:val="21"/>
          <w:szCs w:val="21"/>
          <w:lang w:val="sq-AL"/>
        </w:rPr>
        <w:t> </w:t>
      </w:r>
    </w:p>
    <w:p w:rsidR="00481195" w:rsidRPr="001A434A" w:rsidRDefault="00481195" w:rsidP="00481195">
      <w:pPr>
        <w:pStyle w:val="Paragrafi"/>
        <w:rPr>
          <w:sz w:val="21"/>
          <w:szCs w:val="21"/>
          <w:lang w:val="sq-AL"/>
        </w:rPr>
      </w:pPr>
      <w:r w:rsidRPr="001A434A">
        <w:rPr>
          <w:sz w:val="21"/>
          <w:szCs w:val="21"/>
          <w:lang w:val="sq-AL"/>
        </w:rPr>
        <w:t>1. Ministrisë së Punëve të Jashtme, në buxhetin e miratuar për vitin 2012, në programin 01120, “Mbështetje diplomatike jashtë shtetit”, t’i shtohet fondi prej 4 130 719 (katër milionë e njëqind e tridhjetë mijë e shtatëqind e nëntëmbëdhjetë) lekësh, për Westminster Council, për realizimin e projektit “Vendosja e bustit të Skënderbeut në Londër, në nëntor 2012”.</w:t>
      </w:r>
    </w:p>
    <w:p w:rsidR="00481195" w:rsidRPr="001A434A" w:rsidRDefault="00481195" w:rsidP="00481195">
      <w:pPr>
        <w:pStyle w:val="Paragrafi"/>
        <w:rPr>
          <w:sz w:val="21"/>
          <w:szCs w:val="21"/>
          <w:lang w:val="sq-AL"/>
        </w:rPr>
      </w:pPr>
      <w:r w:rsidRPr="001A434A">
        <w:rPr>
          <w:sz w:val="21"/>
          <w:szCs w:val="21"/>
          <w:lang w:val="sq-AL"/>
        </w:rPr>
        <w:t>2. Ky fond të përballohet nga fondi rezervë i Këshillit të Ministrave.</w:t>
      </w:r>
    </w:p>
    <w:p w:rsidR="00481195" w:rsidRPr="001A434A" w:rsidRDefault="00481195" w:rsidP="00481195">
      <w:pPr>
        <w:pStyle w:val="Paragrafi"/>
        <w:rPr>
          <w:sz w:val="21"/>
          <w:szCs w:val="21"/>
          <w:lang w:val="sq-AL"/>
        </w:rPr>
      </w:pPr>
      <w:r w:rsidRPr="001A434A">
        <w:rPr>
          <w:sz w:val="21"/>
          <w:szCs w:val="21"/>
          <w:lang w:val="sq-AL"/>
        </w:rPr>
        <w:t>3. Ngarkohen Ministria e Punëve të Jashtme dhe Ministria e Financave për zbatimin e këtij vendimi. </w:t>
      </w:r>
    </w:p>
    <w:p w:rsidR="00481195" w:rsidRPr="001A434A" w:rsidRDefault="00481195" w:rsidP="00481195">
      <w:pPr>
        <w:pStyle w:val="Paragrafi"/>
        <w:rPr>
          <w:sz w:val="21"/>
          <w:szCs w:val="21"/>
          <w:lang w:val="sq-AL"/>
        </w:rPr>
      </w:pPr>
      <w:r w:rsidRPr="001A434A">
        <w:rPr>
          <w:sz w:val="21"/>
          <w:szCs w:val="21"/>
          <w:lang w:val="sq-AL"/>
        </w:rPr>
        <w:t>4. Vendimi nr. 736, datë 2.11.2012 i Këshillit të Ministrave “Për një shtesë fondi në buxhetin e vitit 2012, miratuar për Ministrinë e Turizmit, Kulturës, Rinisë dhe Sporteve, për projektin “Vendosja e bustit të Skënderbeut në Londër, në nëntor 2012”, shfuqizohet.</w:t>
      </w:r>
    </w:p>
    <w:p w:rsidR="00481195" w:rsidRPr="001A434A" w:rsidRDefault="00481195" w:rsidP="00481195">
      <w:pPr>
        <w:pStyle w:val="Paragrafi"/>
        <w:rPr>
          <w:sz w:val="21"/>
          <w:szCs w:val="21"/>
          <w:lang w:val="sq-AL"/>
        </w:rPr>
      </w:pPr>
      <w:r w:rsidRPr="001A434A">
        <w:rPr>
          <w:sz w:val="21"/>
          <w:szCs w:val="21"/>
          <w:lang w:val="sq-AL"/>
        </w:rPr>
        <w:t>Ky vendim hyn në fuqi menjëherë.</w:t>
      </w:r>
    </w:p>
    <w:p w:rsidR="00481195" w:rsidRPr="0045084D" w:rsidRDefault="00481195" w:rsidP="00481195">
      <w:pPr>
        <w:pStyle w:val="Paragrafi"/>
        <w:ind w:firstLine="0"/>
        <w:rPr>
          <w:sz w:val="14"/>
          <w:szCs w:val="21"/>
          <w:lang w:val="sq-AL"/>
        </w:rPr>
      </w:pPr>
    </w:p>
    <w:p w:rsidR="00481195" w:rsidRPr="001A434A" w:rsidRDefault="00481195" w:rsidP="00481195">
      <w:pPr>
        <w:pStyle w:val="Autoriteti"/>
        <w:rPr>
          <w:sz w:val="21"/>
          <w:szCs w:val="21"/>
          <w:lang w:val="sq-AL"/>
        </w:rPr>
      </w:pPr>
      <w:r w:rsidRPr="001A434A">
        <w:rPr>
          <w:sz w:val="21"/>
          <w:szCs w:val="21"/>
          <w:lang w:val="sq-AL"/>
        </w:rPr>
        <w:t xml:space="preserve">KRYEMINISTRI </w:t>
      </w:r>
    </w:p>
    <w:p w:rsidR="00481195" w:rsidRPr="001A434A" w:rsidRDefault="00481195" w:rsidP="00481195">
      <w:pPr>
        <w:pStyle w:val="AutoritetiEmer"/>
        <w:rPr>
          <w:sz w:val="21"/>
          <w:szCs w:val="21"/>
          <w:lang w:val="sq-AL"/>
        </w:rPr>
      </w:pPr>
      <w:r w:rsidRPr="001A434A">
        <w:rPr>
          <w:sz w:val="21"/>
          <w:szCs w:val="21"/>
          <w:lang w:val="sq-AL"/>
        </w:rPr>
        <w:t>Sali Berisha</w:t>
      </w:r>
    </w:p>
    <w:p w:rsidR="00481195" w:rsidRPr="001A434A" w:rsidRDefault="00481195" w:rsidP="00481195">
      <w:pPr>
        <w:pStyle w:val="Paragrafi"/>
        <w:rPr>
          <w:sz w:val="21"/>
          <w:szCs w:val="21"/>
          <w:lang w:val="sq-AL"/>
        </w:rPr>
      </w:pPr>
    </w:p>
    <w:p w:rsidR="00481195" w:rsidRPr="001A434A" w:rsidRDefault="00481195" w:rsidP="00481195">
      <w:pPr>
        <w:pStyle w:val="Paragrafi"/>
        <w:rPr>
          <w:sz w:val="21"/>
          <w:szCs w:val="21"/>
          <w:lang w:val="sq-AL"/>
        </w:rPr>
      </w:pPr>
    </w:p>
    <w:p w:rsidR="00481195" w:rsidRPr="00637035" w:rsidRDefault="00481195" w:rsidP="00481195">
      <w:pPr>
        <w:pStyle w:val="Akti"/>
        <w:keepNext w:val="0"/>
        <w:rPr>
          <w:sz w:val="16"/>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26, datë 13.11.2012</w:t>
      </w:r>
    </w:p>
    <w:p w:rsidR="00481195" w:rsidRPr="00414A90" w:rsidRDefault="00481195" w:rsidP="00481195">
      <w:pPr>
        <w:pStyle w:val="Paragrafi"/>
        <w:ind w:firstLine="0"/>
        <w:rPr>
          <w:sz w:val="14"/>
          <w:szCs w:val="21"/>
          <w:lang w:val="sq-AL"/>
        </w:rPr>
      </w:pPr>
    </w:p>
    <w:p w:rsidR="00481195" w:rsidRPr="001A434A" w:rsidRDefault="00481195" w:rsidP="00481195">
      <w:pPr>
        <w:pStyle w:val="Titulli"/>
        <w:rPr>
          <w:sz w:val="21"/>
          <w:szCs w:val="21"/>
          <w:lang w:val="sq-AL"/>
        </w:rPr>
      </w:pPr>
      <w:r w:rsidRPr="001A434A">
        <w:rPr>
          <w:sz w:val="21"/>
          <w:szCs w:val="21"/>
          <w:lang w:val="sq-AL"/>
        </w:rPr>
        <w:t xml:space="preserve">PËR RINOVIM LICENCE SHA </w:t>
      </w:r>
      <w:r>
        <w:rPr>
          <w:sz w:val="21"/>
          <w:szCs w:val="21"/>
          <w:lang w:val="sq-AL"/>
        </w:rPr>
        <w:t>“</w:t>
      </w:r>
      <w:r w:rsidRPr="001A434A">
        <w:rPr>
          <w:sz w:val="21"/>
          <w:szCs w:val="21"/>
          <w:lang w:val="sq-AL"/>
        </w:rPr>
        <w:t>UJËSJELLËS PESHKOPI</w:t>
      </w:r>
      <w:r>
        <w:rPr>
          <w:sz w:val="21"/>
          <w:szCs w:val="21"/>
          <w:lang w:val="sq-AL"/>
        </w:rPr>
        <w:t>”</w:t>
      </w:r>
    </w:p>
    <w:p w:rsidR="00481195" w:rsidRPr="00414A90" w:rsidRDefault="00481195" w:rsidP="00481195">
      <w:pPr>
        <w:pStyle w:val="Paragrafi"/>
        <w:rPr>
          <w:sz w:val="14"/>
          <w:szCs w:val="21"/>
          <w:lang w:val="sq-AL"/>
        </w:rPr>
      </w:pPr>
    </w:p>
    <w:p w:rsidR="00481195" w:rsidRPr="001A434A" w:rsidRDefault="00481195" w:rsidP="00481195">
      <w:pPr>
        <w:pStyle w:val="Paragrafi"/>
        <w:rPr>
          <w:sz w:val="21"/>
          <w:szCs w:val="21"/>
          <w:lang w:val="sq-AL"/>
        </w:rPr>
      </w:pPr>
      <w:r>
        <w:rPr>
          <w:sz w:val="21"/>
          <w:szCs w:val="21"/>
          <w:lang w:val="sq-AL"/>
        </w:rPr>
        <w:t>Në mbështetje të nenit 14</w:t>
      </w:r>
      <w:r w:rsidRPr="001A434A">
        <w:rPr>
          <w:sz w:val="21"/>
          <w:szCs w:val="21"/>
          <w:lang w:val="sq-AL"/>
        </w:rPr>
        <w:t xml:space="preserve"> pika 1/a, nenit 17 të ligjit nr. 8102, datë 28.3.1996 “Për kuadrin rregullator të sektorit të furnizimit me ujë dhe largimit e përpunimit të ujërave të ndotura”, si dhe vendimit të Këshillit të Ministrave nr. 958, datë 6.5.2009 “Për miratimin e kategorive të licencimit dhe të procedurave për aplikim për licencë”</w:t>
      </w:r>
      <w:r>
        <w:rPr>
          <w:sz w:val="21"/>
          <w:szCs w:val="21"/>
          <w:lang w:val="sq-AL"/>
        </w:rPr>
        <w:t>,</w:t>
      </w:r>
      <w:r w:rsidRPr="001A434A">
        <w:rPr>
          <w:sz w:val="21"/>
          <w:szCs w:val="21"/>
          <w:lang w:val="sq-AL"/>
        </w:rPr>
        <w:t xml:space="preserve"> Komisioni Kombëtar Rregullator</w:t>
      </w:r>
    </w:p>
    <w:p w:rsidR="00481195" w:rsidRPr="00414A90" w:rsidRDefault="00481195" w:rsidP="00481195">
      <w:pPr>
        <w:pStyle w:val="Paragrafi"/>
        <w:rPr>
          <w:sz w:val="18"/>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414A90" w:rsidRDefault="00481195" w:rsidP="00481195">
      <w:pPr>
        <w:pStyle w:val="Paragrafi"/>
        <w:rPr>
          <w:sz w:val="16"/>
          <w:szCs w:val="21"/>
          <w:lang w:val="sq-AL"/>
        </w:rPr>
      </w:pPr>
    </w:p>
    <w:p w:rsidR="00481195" w:rsidRPr="001A434A" w:rsidRDefault="00481195" w:rsidP="00481195">
      <w:pPr>
        <w:pStyle w:val="Paragrafi"/>
        <w:rPr>
          <w:sz w:val="21"/>
          <w:szCs w:val="21"/>
          <w:lang w:val="sq-AL"/>
        </w:rPr>
      </w:pPr>
      <w:r w:rsidRPr="001A434A">
        <w:rPr>
          <w:sz w:val="21"/>
          <w:szCs w:val="21"/>
          <w:lang w:val="sq-AL"/>
        </w:rPr>
        <w:t>1. Të rinovohet licenca për efekt të përfundimit të afatit dhe të ndryshimit të drejtuesit ligjor operatorit sh.a. Ujësjellës Peshkopi me:</w:t>
      </w:r>
    </w:p>
    <w:p w:rsidR="00481195" w:rsidRPr="001A434A" w:rsidRDefault="00481195" w:rsidP="00481195">
      <w:pPr>
        <w:pStyle w:val="Paragrafi"/>
        <w:rPr>
          <w:sz w:val="21"/>
          <w:szCs w:val="21"/>
          <w:lang w:val="sq-AL"/>
        </w:rPr>
      </w:pPr>
      <w:r w:rsidRPr="001A434A">
        <w:rPr>
          <w:sz w:val="21"/>
          <w:szCs w:val="21"/>
          <w:lang w:val="sq-AL"/>
        </w:rPr>
        <w:t xml:space="preserve">Drejtues </w:t>
      </w:r>
      <w:r>
        <w:rPr>
          <w:sz w:val="21"/>
          <w:szCs w:val="21"/>
          <w:lang w:val="sq-AL"/>
        </w:rPr>
        <w:t>l</w:t>
      </w:r>
      <w:r w:rsidRPr="001A434A">
        <w:rPr>
          <w:sz w:val="21"/>
          <w:szCs w:val="21"/>
          <w:lang w:val="sq-AL"/>
        </w:rPr>
        <w:t>igjor</w:t>
      </w:r>
      <w:r>
        <w:rPr>
          <w:sz w:val="21"/>
          <w:szCs w:val="21"/>
          <w:lang w:val="sq-AL"/>
        </w:rPr>
        <w:t>: z</w:t>
      </w:r>
      <w:r w:rsidRPr="001A434A">
        <w:rPr>
          <w:sz w:val="21"/>
          <w:szCs w:val="21"/>
          <w:lang w:val="sq-AL"/>
        </w:rPr>
        <w:t>. Bedri Maliq Kamberi</w:t>
      </w:r>
    </w:p>
    <w:p w:rsidR="00481195" w:rsidRPr="001A434A" w:rsidRDefault="00481195" w:rsidP="00481195">
      <w:pPr>
        <w:pStyle w:val="Paragrafi"/>
        <w:rPr>
          <w:sz w:val="21"/>
          <w:szCs w:val="21"/>
          <w:lang w:val="sq-AL"/>
        </w:rPr>
      </w:pPr>
      <w:r w:rsidRPr="001A434A">
        <w:rPr>
          <w:sz w:val="21"/>
          <w:szCs w:val="21"/>
          <w:lang w:val="sq-AL"/>
        </w:rPr>
        <w:t xml:space="preserve">Drejtues </w:t>
      </w:r>
      <w:r>
        <w:rPr>
          <w:sz w:val="21"/>
          <w:szCs w:val="21"/>
          <w:lang w:val="sq-AL"/>
        </w:rPr>
        <w:t>t</w:t>
      </w:r>
      <w:r w:rsidRPr="001A434A">
        <w:rPr>
          <w:sz w:val="21"/>
          <w:szCs w:val="21"/>
          <w:lang w:val="sq-AL"/>
        </w:rPr>
        <w:t>eknik</w:t>
      </w:r>
      <w:r>
        <w:rPr>
          <w:sz w:val="21"/>
          <w:szCs w:val="21"/>
          <w:lang w:val="sq-AL"/>
        </w:rPr>
        <w:t>:</w:t>
      </w:r>
      <w:r>
        <w:rPr>
          <w:sz w:val="21"/>
          <w:szCs w:val="21"/>
          <w:lang w:val="sq-AL"/>
        </w:rPr>
        <w:tab/>
        <w:t>z</w:t>
      </w:r>
      <w:r w:rsidRPr="001A434A">
        <w:rPr>
          <w:sz w:val="21"/>
          <w:szCs w:val="21"/>
          <w:lang w:val="sq-AL"/>
        </w:rPr>
        <w:t>. Dritan Abdulla Nuzi</w:t>
      </w:r>
    </w:p>
    <w:p w:rsidR="00481195" w:rsidRPr="001A434A" w:rsidRDefault="00481195" w:rsidP="00481195">
      <w:pPr>
        <w:pStyle w:val="Paragrafi"/>
        <w:rPr>
          <w:sz w:val="21"/>
          <w:szCs w:val="21"/>
          <w:lang w:val="sq-AL"/>
        </w:rPr>
      </w:pPr>
      <w:r w:rsidRPr="001A434A">
        <w:rPr>
          <w:sz w:val="21"/>
          <w:szCs w:val="21"/>
          <w:lang w:val="sq-AL"/>
        </w:rPr>
        <w:t xml:space="preserve">2. </w:t>
      </w:r>
      <w:r>
        <w:rPr>
          <w:sz w:val="21"/>
          <w:szCs w:val="21"/>
          <w:lang w:val="sq-AL"/>
        </w:rPr>
        <w:t>Operatori sh.a. “</w:t>
      </w:r>
      <w:r w:rsidRPr="001A434A">
        <w:rPr>
          <w:sz w:val="21"/>
          <w:szCs w:val="21"/>
          <w:lang w:val="sq-AL"/>
        </w:rPr>
        <w:t>U Peshkopi</w:t>
      </w:r>
      <w:r>
        <w:rPr>
          <w:sz w:val="21"/>
          <w:szCs w:val="21"/>
          <w:lang w:val="sq-AL"/>
        </w:rPr>
        <w:t>”</w:t>
      </w:r>
      <w:r w:rsidRPr="001A434A">
        <w:rPr>
          <w:sz w:val="21"/>
          <w:szCs w:val="21"/>
          <w:lang w:val="sq-AL"/>
        </w:rPr>
        <w:t xml:space="preserve"> autorizohet të kryejë veprimtarinë përkatëse të kualifikuar në kategoritë:</w:t>
      </w:r>
    </w:p>
    <w:p w:rsidR="00481195" w:rsidRPr="001A434A" w:rsidRDefault="00481195" w:rsidP="00481195">
      <w:pPr>
        <w:pStyle w:val="Paragrafi"/>
        <w:rPr>
          <w:sz w:val="21"/>
          <w:szCs w:val="21"/>
          <w:lang w:val="sq-AL"/>
        </w:rPr>
      </w:pPr>
      <w:r w:rsidRPr="001A434A">
        <w:rPr>
          <w:sz w:val="21"/>
          <w:szCs w:val="21"/>
          <w:lang w:val="sq-AL"/>
        </w:rPr>
        <w:t xml:space="preserve">Kategoria A, </w:t>
      </w:r>
      <w:r>
        <w:rPr>
          <w:sz w:val="21"/>
          <w:szCs w:val="21"/>
          <w:lang w:val="sq-AL"/>
        </w:rPr>
        <w:t>p</w:t>
      </w:r>
      <w:r w:rsidRPr="001A434A">
        <w:rPr>
          <w:sz w:val="21"/>
          <w:szCs w:val="21"/>
          <w:lang w:val="sq-AL"/>
        </w:rPr>
        <w:t>ër grumbullimin dhe shpërndarjen e ujit për konsum publik</w:t>
      </w:r>
      <w:r>
        <w:rPr>
          <w:sz w:val="21"/>
          <w:szCs w:val="21"/>
          <w:lang w:val="sq-AL"/>
        </w:rPr>
        <w:t>.</w:t>
      </w:r>
    </w:p>
    <w:p w:rsidR="00481195" w:rsidRDefault="00481195" w:rsidP="00481195">
      <w:pPr>
        <w:pStyle w:val="Paragrafi"/>
        <w:rPr>
          <w:sz w:val="21"/>
          <w:szCs w:val="21"/>
          <w:lang w:val="sq-AL"/>
        </w:rPr>
      </w:pPr>
      <w:r w:rsidRPr="001A434A">
        <w:rPr>
          <w:sz w:val="21"/>
          <w:szCs w:val="21"/>
          <w:lang w:val="sq-AL"/>
        </w:rPr>
        <w:t>3. Zona e shër</w:t>
      </w:r>
      <w:r>
        <w:rPr>
          <w:sz w:val="21"/>
          <w:szCs w:val="21"/>
          <w:lang w:val="sq-AL"/>
        </w:rPr>
        <w:t xml:space="preserve">bimit të këtij operatori është: </w:t>
      </w:r>
    </w:p>
    <w:p w:rsidR="00481195" w:rsidRPr="001A434A" w:rsidRDefault="00481195" w:rsidP="00481195">
      <w:pPr>
        <w:pStyle w:val="Paragrafi"/>
        <w:rPr>
          <w:sz w:val="21"/>
          <w:szCs w:val="21"/>
          <w:lang w:val="sq-AL"/>
        </w:rPr>
      </w:pPr>
      <w:r>
        <w:rPr>
          <w:sz w:val="21"/>
          <w:szCs w:val="21"/>
          <w:lang w:val="sq-AL"/>
        </w:rPr>
        <w:t xml:space="preserve">Bashkia: </w:t>
      </w:r>
      <w:r w:rsidRPr="001A434A">
        <w:rPr>
          <w:sz w:val="21"/>
          <w:szCs w:val="21"/>
          <w:lang w:val="sq-AL"/>
        </w:rPr>
        <w:t>Peshkopi</w:t>
      </w:r>
    </w:p>
    <w:p w:rsidR="00481195" w:rsidRPr="001A434A" w:rsidRDefault="00481195" w:rsidP="00481195">
      <w:pPr>
        <w:pStyle w:val="Paragrafi"/>
        <w:rPr>
          <w:sz w:val="21"/>
          <w:szCs w:val="21"/>
          <w:lang w:val="sq-AL"/>
        </w:rPr>
      </w:pPr>
      <w:r w:rsidRPr="001A434A">
        <w:rPr>
          <w:sz w:val="21"/>
          <w:szCs w:val="21"/>
          <w:lang w:val="sq-AL"/>
        </w:rPr>
        <w:t>Komuna</w:t>
      </w:r>
      <w:r>
        <w:rPr>
          <w:sz w:val="21"/>
          <w:szCs w:val="21"/>
          <w:lang w:val="sq-AL"/>
        </w:rPr>
        <w:t xml:space="preserve">t: </w:t>
      </w:r>
      <w:r w:rsidRPr="001A434A">
        <w:rPr>
          <w:sz w:val="21"/>
          <w:szCs w:val="21"/>
          <w:lang w:val="sq-AL"/>
        </w:rPr>
        <w:t>Tomin</w:t>
      </w:r>
      <w:r>
        <w:rPr>
          <w:sz w:val="21"/>
          <w:szCs w:val="21"/>
          <w:lang w:val="sq-AL"/>
        </w:rPr>
        <w:t>, Kastriot, Sllove, Fushë-Çidhen, Kala e Dodës, Luzni.</w:t>
      </w:r>
    </w:p>
    <w:p w:rsidR="00481195" w:rsidRPr="001A434A" w:rsidRDefault="00481195" w:rsidP="00481195">
      <w:pPr>
        <w:pStyle w:val="Paragrafi"/>
        <w:rPr>
          <w:sz w:val="21"/>
          <w:szCs w:val="21"/>
          <w:lang w:val="sq-AL"/>
        </w:rPr>
      </w:pPr>
      <w:r w:rsidRPr="001A434A">
        <w:rPr>
          <w:sz w:val="21"/>
          <w:szCs w:val="21"/>
          <w:lang w:val="sq-AL"/>
        </w:rPr>
        <w:t>4. Kjo licencë ësht</w:t>
      </w:r>
      <w:r>
        <w:rPr>
          <w:sz w:val="21"/>
          <w:szCs w:val="21"/>
          <w:lang w:val="sq-AL"/>
        </w:rPr>
        <w:t>ë e vlefshme për një periudhë 4-</w:t>
      </w:r>
      <w:r w:rsidRPr="001A434A">
        <w:rPr>
          <w:sz w:val="21"/>
          <w:szCs w:val="21"/>
          <w:lang w:val="sq-AL"/>
        </w:rPr>
        <w:t xml:space="preserve">vjeçare, deri </w:t>
      </w:r>
      <w:r>
        <w:rPr>
          <w:sz w:val="21"/>
          <w:szCs w:val="21"/>
          <w:lang w:val="sq-AL"/>
        </w:rPr>
        <w:t>n</w:t>
      </w:r>
      <w:r w:rsidRPr="001A434A">
        <w:rPr>
          <w:sz w:val="21"/>
          <w:szCs w:val="21"/>
          <w:lang w:val="sq-AL"/>
        </w:rPr>
        <w:t>ë datë</w:t>
      </w:r>
      <w:r>
        <w:rPr>
          <w:sz w:val="21"/>
          <w:szCs w:val="21"/>
          <w:lang w:val="sq-AL"/>
        </w:rPr>
        <w:t>n</w:t>
      </w:r>
      <w:r w:rsidRPr="001A434A">
        <w:rPr>
          <w:sz w:val="21"/>
          <w:szCs w:val="21"/>
          <w:lang w:val="sq-AL"/>
        </w:rPr>
        <w:t xml:space="preserve"> 12.11.2016.</w:t>
      </w:r>
    </w:p>
    <w:p w:rsidR="00481195" w:rsidRPr="00E03302" w:rsidRDefault="00481195" w:rsidP="00481195">
      <w:pPr>
        <w:pStyle w:val="Paragrafi"/>
        <w:ind w:firstLine="0"/>
        <w:rPr>
          <w:sz w:val="6"/>
          <w:szCs w:val="21"/>
          <w:lang w:val="sq-AL"/>
        </w:rPr>
      </w:pPr>
    </w:p>
    <w:p w:rsidR="00481195" w:rsidRPr="001A434A" w:rsidRDefault="00481195" w:rsidP="00481195">
      <w:pPr>
        <w:pStyle w:val="Autoriteti"/>
        <w:rPr>
          <w:sz w:val="21"/>
          <w:szCs w:val="21"/>
          <w:lang w:val="sq-AL"/>
        </w:rPr>
      </w:pPr>
      <w:r w:rsidRPr="001A434A">
        <w:rPr>
          <w:sz w:val="21"/>
          <w:szCs w:val="21"/>
          <w:lang w:val="sq-AL"/>
        </w:rPr>
        <w:tab/>
        <w:t>KRYETAR</w:t>
      </w:r>
      <w:r>
        <w:rPr>
          <w:sz w:val="21"/>
          <w:szCs w:val="21"/>
          <w:lang w:val="sq-AL"/>
        </w:rPr>
        <w:t>I</w:t>
      </w:r>
    </w:p>
    <w:p w:rsidR="00481195" w:rsidRPr="001A434A" w:rsidRDefault="00481195" w:rsidP="00481195">
      <w:pPr>
        <w:pStyle w:val="AutoritetiEmer"/>
        <w:rPr>
          <w:sz w:val="21"/>
          <w:szCs w:val="21"/>
          <w:lang w:val="sq-AL"/>
        </w:rPr>
      </w:pPr>
      <w:r>
        <w:rPr>
          <w:sz w:val="21"/>
          <w:szCs w:val="21"/>
          <w:lang w:val="sq-AL"/>
        </w:rPr>
        <w:t xml:space="preserve">                                                             </w:t>
      </w:r>
      <w:r w:rsidRPr="001A434A">
        <w:rPr>
          <w:sz w:val="21"/>
          <w:szCs w:val="21"/>
          <w:lang w:val="sq-AL"/>
        </w:rPr>
        <w:t>Avni Dervishi</w:t>
      </w:r>
      <w:r w:rsidRPr="001A434A">
        <w:rPr>
          <w:sz w:val="21"/>
          <w:szCs w:val="21"/>
          <w:lang w:val="sq-AL"/>
        </w:rPr>
        <w:tab/>
      </w:r>
    </w:p>
    <w:p w:rsidR="00481195" w:rsidRPr="00E03302" w:rsidRDefault="00481195" w:rsidP="00481195">
      <w:pPr>
        <w:pStyle w:val="Paragrafi"/>
        <w:ind w:firstLine="0"/>
        <w:rPr>
          <w:sz w:val="10"/>
          <w:szCs w:val="21"/>
          <w:lang w:val="sq-AL"/>
        </w:rPr>
      </w:pPr>
    </w:p>
    <w:p w:rsidR="00481195" w:rsidRPr="00E03302" w:rsidRDefault="00481195" w:rsidP="00481195">
      <w:pPr>
        <w:pStyle w:val="Akti"/>
        <w:rPr>
          <w:sz w:val="12"/>
          <w:szCs w:val="21"/>
          <w:lang w:val="sq-AL"/>
        </w:rPr>
      </w:pP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27, datë 13.11.2012</w:t>
      </w:r>
    </w:p>
    <w:p w:rsidR="00481195" w:rsidRPr="00E03302" w:rsidRDefault="00481195" w:rsidP="00481195">
      <w:pPr>
        <w:pStyle w:val="Paragrafi"/>
        <w:ind w:firstLine="0"/>
        <w:rPr>
          <w:sz w:val="14"/>
          <w:szCs w:val="21"/>
          <w:lang w:val="sq-AL"/>
        </w:rPr>
      </w:pPr>
    </w:p>
    <w:p w:rsidR="00481195" w:rsidRPr="001A434A" w:rsidRDefault="00481195" w:rsidP="00481195">
      <w:pPr>
        <w:pStyle w:val="Titulli"/>
        <w:rPr>
          <w:sz w:val="21"/>
          <w:szCs w:val="21"/>
          <w:lang w:val="sq-AL"/>
        </w:rPr>
      </w:pPr>
      <w:r>
        <w:rPr>
          <w:sz w:val="21"/>
          <w:szCs w:val="21"/>
          <w:lang w:val="sq-AL"/>
        </w:rPr>
        <w:t>PËR RINOVIM LICENCE SHA “UJËSJELLËS-</w:t>
      </w:r>
      <w:r w:rsidRPr="001A434A">
        <w:rPr>
          <w:sz w:val="21"/>
          <w:szCs w:val="21"/>
          <w:lang w:val="sq-AL"/>
        </w:rPr>
        <w:t>KANALIZIME</w:t>
      </w:r>
      <w:r>
        <w:rPr>
          <w:sz w:val="21"/>
          <w:szCs w:val="21"/>
          <w:lang w:val="sq-AL"/>
        </w:rPr>
        <w:t>”</w:t>
      </w:r>
      <w:r w:rsidRPr="001A434A">
        <w:rPr>
          <w:sz w:val="21"/>
          <w:szCs w:val="21"/>
          <w:lang w:val="sq-AL"/>
        </w:rPr>
        <w:t xml:space="preserve"> KRUJ</w:t>
      </w:r>
      <w:r>
        <w:rPr>
          <w:sz w:val="21"/>
          <w:szCs w:val="21"/>
          <w:lang w:val="sq-AL"/>
        </w:rPr>
        <w:t>Ë</w:t>
      </w:r>
    </w:p>
    <w:p w:rsidR="00481195" w:rsidRPr="00E03302" w:rsidRDefault="00481195" w:rsidP="00481195">
      <w:pPr>
        <w:pStyle w:val="Paragrafi"/>
        <w:rPr>
          <w:sz w:val="12"/>
          <w:szCs w:val="21"/>
          <w:lang w:val="sq-AL"/>
        </w:rPr>
      </w:pPr>
    </w:p>
    <w:p w:rsidR="00481195" w:rsidRPr="001A434A" w:rsidRDefault="00481195" w:rsidP="00481195">
      <w:pPr>
        <w:pStyle w:val="Paragrafi"/>
        <w:rPr>
          <w:sz w:val="21"/>
          <w:szCs w:val="21"/>
          <w:lang w:val="sq-AL"/>
        </w:rPr>
      </w:pPr>
      <w:r>
        <w:rPr>
          <w:sz w:val="21"/>
          <w:szCs w:val="21"/>
          <w:lang w:val="sq-AL"/>
        </w:rPr>
        <w:t>Në mbështetje të nenit 14</w:t>
      </w:r>
      <w:r w:rsidRPr="001A434A">
        <w:rPr>
          <w:sz w:val="21"/>
          <w:szCs w:val="21"/>
          <w:lang w:val="sq-AL"/>
        </w:rPr>
        <w:t xml:space="preserve"> pika 1/a, nenit 17 të ligjit nr. 8102, da</w:t>
      </w:r>
      <w:r>
        <w:rPr>
          <w:sz w:val="21"/>
          <w:szCs w:val="21"/>
          <w:lang w:val="sq-AL"/>
        </w:rPr>
        <w:t>të 28.</w:t>
      </w:r>
      <w:r w:rsidRPr="001A434A">
        <w:rPr>
          <w:sz w:val="21"/>
          <w:szCs w:val="21"/>
          <w:lang w:val="sq-AL"/>
        </w:rPr>
        <w:t>3.1996 “Për kuadrin rregullator të sektorit të furnizimit me ujë dhe largimit e përpunimit të ujërave të ndotura”, si dhe vendimit të Këshillit të Ministrave nr. 958, datë 6.5.2009 “Për miratimin e kategorive të licencimit dhe të procedurave për aplikim për licencë”, Komisioni Kombëtar Rregullator</w:t>
      </w:r>
    </w:p>
    <w:p w:rsidR="00481195" w:rsidRPr="00414A90" w:rsidRDefault="00481195" w:rsidP="00481195">
      <w:pPr>
        <w:pStyle w:val="Paragrafi"/>
        <w:rPr>
          <w:sz w:val="18"/>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414A90" w:rsidRDefault="00481195" w:rsidP="00481195">
      <w:pPr>
        <w:pStyle w:val="Paragrafi"/>
        <w:rPr>
          <w:sz w:val="18"/>
          <w:szCs w:val="21"/>
          <w:lang w:val="sq-AL"/>
        </w:rPr>
      </w:pPr>
    </w:p>
    <w:p w:rsidR="00481195" w:rsidRPr="006C44C4" w:rsidRDefault="00481195" w:rsidP="00481195">
      <w:pPr>
        <w:pStyle w:val="Paragrafi"/>
        <w:rPr>
          <w:sz w:val="21"/>
          <w:szCs w:val="21"/>
          <w:lang w:val="sq-AL"/>
        </w:rPr>
      </w:pPr>
      <w:r w:rsidRPr="006C44C4">
        <w:rPr>
          <w:sz w:val="21"/>
          <w:szCs w:val="21"/>
          <w:lang w:val="sq-AL"/>
        </w:rPr>
        <w:t>1.</w:t>
      </w:r>
      <w:r w:rsidRPr="006C44C4">
        <w:rPr>
          <w:sz w:val="12"/>
          <w:szCs w:val="21"/>
          <w:lang w:val="sq-AL"/>
        </w:rPr>
        <w:t xml:space="preserve"> </w:t>
      </w:r>
      <w:r w:rsidRPr="006C44C4">
        <w:rPr>
          <w:sz w:val="21"/>
          <w:szCs w:val="21"/>
          <w:lang w:val="sq-AL"/>
        </w:rPr>
        <w:t>Të</w:t>
      </w:r>
      <w:r w:rsidRPr="006C44C4">
        <w:rPr>
          <w:sz w:val="12"/>
          <w:szCs w:val="21"/>
          <w:lang w:val="sq-AL"/>
        </w:rPr>
        <w:t xml:space="preserve"> </w:t>
      </w:r>
      <w:r w:rsidRPr="006C44C4">
        <w:rPr>
          <w:sz w:val="21"/>
          <w:szCs w:val="21"/>
          <w:lang w:val="sq-AL"/>
        </w:rPr>
        <w:t>rinovohet</w:t>
      </w:r>
      <w:r w:rsidRPr="006C44C4">
        <w:rPr>
          <w:sz w:val="12"/>
          <w:szCs w:val="21"/>
          <w:lang w:val="sq-AL"/>
        </w:rPr>
        <w:t xml:space="preserve"> </w:t>
      </w:r>
      <w:r w:rsidRPr="006C44C4">
        <w:rPr>
          <w:sz w:val="21"/>
          <w:szCs w:val="21"/>
          <w:lang w:val="sq-AL"/>
        </w:rPr>
        <w:t>licenca</w:t>
      </w:r>
      <w:r w:rsidRPr="006C44C4">
        <w:rPr>
          <w:sz w:val="12"/>
          <w:szCs w:val="21"/>
          <w:lang w:val="sq-AL"/>
        </w:rPr>
        <w:t xml:space="preserve"> </w:t>
      </w:r>
      <w:r w:rsidRPr="006C44C4">
        <w:rPr>
          <w:sz w:val="21"/>
          <w:szCs w:val="21"/>
          <w:lang w:val="sq-AL"/>
        </w:rPr>
        <w:t>për</w:t>
      </w:r>
      <w:r w:rsidRPr="006C44C4">
        <w:rPr>
          <w:sz w:val="12"/>
          <w:szCs w:val="21"/>
          <w:lang w:val="sq-AL"/>
        </w:rPr>
        <w:t xml:space="preserve"> </w:t>
      </w:r>
      <w:r w:rsidRPr="006C44C4">
        <w:rPr>
          <w:sz w:val="21"/>
          <w:szCs w:val="21"/>
          <w:lang w:val="sq-AL"/>
        </w:rPr>
        <w:t>efekt</w:t>
      </w:r>
      <w:r w:rsidRPr="006C44C4">
        <w:rPr>
          <w:sz w:val="12"/>
          <w:szCs w:val="21"/>
          <w:lang w:val="sq-AL"/>
        </w:rPr>
        <w:t xml:space="preserve"> </w:t>
      </w:r>
      <w:r w:rsidRPr="006C44C4">
        <w:rPr>
          <w:sz w:val="21"/>
          <w:szCs w:val="21"/>
          <w:lang w:val="sq-AL"/>
        </w:rPr>
        <w:t>të</w:t>
      </w:r>
      <w:r w:rsidRPr="006C44C4">
        <w:rPr>
          <w:sz w:val="12"/>
          <w:szCs w:val="21"/>
          <w:lang w:val="sq-AL"/>
        </w:rPr>
        <w:t xml:space="preserve"> </w:t>
      </w:r>
      <w:r w:rsidRPr="006C44C4">
        <w:rPr>
          <w:sz w:val="21"/>
          <w:szCs w:val="21"/>
          <w:lang w:val="sq-AL"/>
        </w:rPr>
        <w:t>mbarimit</w:t>
      </w:r>
      <w:r w:rsidRPr="006C44C4">
        <w:rPr>
          <w:sz w:val="12"/>
          <w:szCs w:val="21"/>
          <w:lang w:val="sq-AL"/>
        </w:rPr>
        <w:t xml:space="preserve"> </w:t>
      </w:r>
      <w:r w:rsidRPr="006C44C4">
        <w:rPr>
          <w:sz w:val="21"/>
          <w:szCs w:val="21"/>
          <w:lang w:val="sq-AL"/>
        </w:rPr>
        <w:t>të</w:t>
      </w:r>
      <w:r w:rsidRPr="006C44C4">
        <w:rPr>
          <w:sz w:val="12"/>
          <w:szCs w:val="21"/>
          <w:lang w:val="sq-AL"/>
        </w:rPr>
        <w:t xml:space="preserve"> </w:t>
      </w:r>
      <w:r w:rsidRPr="006C44C4">
        <w:rPr>
          <w:sz w:val="21"/>
          <w:szCs w:val="21"/>
          <w:lang w:val="sq-AL"/>
        </w:rPr>
        <w:t>afatit</w:t>
      </w:r>
      <w:r w:rsidRPr="006C44C4">
        <w:rPr>
          <w:sz w:val="12"/>
          <w:szCs w:val="21"/>
          <w:lang w:val="sq-AL"/>
        </w:rPr>
        <w:t xml:space="preserve"> </w:t>
      </w:r>
      <w:r w:rsidRPr="006C44C4">
        <w:rPr>
          <w:sz w:val="21"/>
          <w:szCs w:val="21"/>
          <w:lang w:val="sq-AL"/>
        </w:rPr>
        <w:t>operatorit</w:t>
      </w:r>
      <w:r w:rsidRPr="006C44C4">
        <w:rPr>
          <w:sz w:val="12"/>
          <w:szCs w:val="21"/>
          <w:lang w:val="sq-AL"/>
        </w:rPr>
        <w:t xml:space="preserve"> </w:t>
      </w:r>
      <w:r w:rsidRPr="006C44C4">
        <w:rPr>
          <w:sz w:val="21"/>
          <w:szCs w:val="21"/>
          <w:lang w:val="sq-AL"/>
        </w:rPr>
        <w:t>sh.a.</w:t>
      </w:r>
      <w:r w:rsidRPr="006C44C4">
        <w:rPr>
          <w:sz w:val="12"/>
          <w:szCs w:val="21"/>
          <w:lang w:val="sq-AL"/>
        </w:rPr>
        <w:t xml:space="preserve"> </w:t>
      </w:r>
      <w:r w:rsidRPr="006C44C4">
        <w:rPr>
          <w:sz w:val="21"/>
          <w:szCs w:val="21"/>
          <w:lang w:val="sq-AL"/>
        </w:rPr>
        <w:t>ujësjellës-kanalizime</w:t>
      </w:r>
      <w:r w:rsidRPr="006C44C4">
        <w:rPr>
          <w:sz w:val="12"/>
          <w:szCs w:val="21"/>
          <w:lang w:val="sq-AL"/>
        </w:rPr>
        <w:t xml:space="preserve"> </w:t>
      </w:r>
      <w:r w:rsidRPr="006C44C4">
        <w:rPr>
          <w:sz w:val="21"/>
          <w:szCs w:val="21"/>
          <w:lang w:val="sq-AL"/>
        </w:rPr>
        <w:t>Krujë me:</w:t>
      </w:r>
    </w:p>
    <w:p w:rsidR="00481195" w:rsidRPr="001A434A" w:rsidRDefault="00481195" w:rsidP="00481195">
      <w:pPr>
        <w:pStyle w:val="Paragrafi"/>
        <w:rPr>
          <w:sz w:val="21"/>
          <w:szCs w:val="21"/>
          <w:lang w:val="sq-AL"/>
        </w:rPr>
      </w:pPr>
      <w:r w:rsidRPr="001A434A">
        <w:rPr>
          <w:sz w:val="21"/>
          <w:szCs w:val="21"/>
          <w:lang w:val="sq-AL"/>
        </w:rPr>
        <w:t xml:space="preserve">Drejtues </w:t>
      </w:r>
      <w:r>
        <w:rPr>
          <w:sz w:val="21"/>
          <w:szCs w:val="21"/>
          <w:lang w:val="sq-AL"/>
        </w:rPr>
        <w:t>l</w:t>
      </w:r>
      <w:r w:rsidRPr="001A434A">
        <w:rPr>
          <w:sz w:val="21"/>
          <w:szCs w:val="21"/>
          <w:lang w:val="sq-AL"/>
        </w:rPr>
        <w:t>igjor</w:t>
      </w:r>
      <w:r>
        <w:rPr>
          <w:sz w:val="21"/>
          <w:szCs w:val="21"/>
          <w:lang w:val="sq-AL"/>
        </w:rPr>
        <w:t>:</w:t>
      </w:r>
      <w:r>
        <w:rPr>
          <w:sz w:val="21"/>
          <w:szCs w:val="21"/>
          <w:lang w:val="sq-AL"/>
        </w:rPr>
        <w:tab/>
        <w:t>z</w:t>
      </w:r>
      <w:r w:rsidRPr="001A434A">
        <w:rPr>
          <w:sz w:val="21"/>
          <w:szCs w:val="21"/>
          <w:lang w:val="sq-AL"/>
        </w:rPr>
        <w:t>. Luan Ali Emiri</w:t>
      </w:r>
    </w:p>
    <w:p w:rsidR="00481195" w:rsidRPr="001A434A" w:rsidRDefault="00481195" w:rsidP="00481195">
      <w:pPr>
        <w:pStyle w:val="Paragrafi"/>
        <w:rPr>
          <w:sz w:val="21"/>
          <w:szCs w:val="21"/>
          <w:lang w:val="sq-AL"/>
        </w:rPr>
      </w:pPr>
      <w:r w:rsidRPr="001A434A">
        <w:rPr>
          <w:sz w:val="21"/>
          <w:szCs w:val="21"/>
          <w:lang w:val="sq-AL"/>
        </w:rPr>
        <w:t xml:space="preserve">Drejtues </w:t>
      </w:r>
      <w:r>
        <w:rPr>
          <w:sz w:val="21"/>
          <w:szCs w:val="21"/>
          <w:lang w:val="sq-AL"/>
        </w:rPr>
        <w:t>t</w:t>
      </w:r>
      <w:r w:rsidRPr="001A434A">
        <w:rPr>
          <w:sz w:val="21"/>
          <w:szCs w:val="21"/>
          <w:lang w:val="sq-AL"/>
        </w:rPr>
        <w:t>eknik</w:t>
      </w:r>
      <w:r>
        <w:rPr>
          <w:sz w:val="21"/>
          <w:szCs w:val="21"/>
          <w:lang w:val="sq-AL"/>
        </w:rPr>
        <w:t>:</w:t>
      </w:r>
      <w:r>
        <w:rPr>
          <w:sz w:val="21"/>
          <w:szCs w:val="21"/>
          <w:lang w:val="sq-AL"/>
        </w:rPr>
        <w:tab/>
        <w:t>z</w:t>
      </w:r>
      <w:r w:rsidRPr="001A434A">
        <w:rPr>
          <w:sz w:val="21"/>
          <w:szCs w:val="21"/>
          <w:lang w:val="sq-AL"/>
        </w:rPr>
        <w:t>. Alfred Faik Avllaj</w:t>
      </w:r>
    </w:p>
    <w:p w:rsidR="00481195" w:rsidRPr="001A434A" w:rsidRDefault="00481195" w:rsidP="00481195">
      <w:pPr>
        <w:pStyle w:val="Paragrafi"/>
        <w:rPr>
          <w:sz w:val="21"/>
          <w:szCs w:val="21"/>
          <w:lang w:val="sq-AL"/>
        </w:rPr>
      </w:pPr>
      <w:r w:rsidRPr="001A434A">
        <w:rPr>
          <w:sz w:val="21"/>
          <w:szCs w:val="21"/>
          <w:lang w:val="sq-AL"/>
        </w:rPr>
        <w:t xml:space="preserve">2. Operatori sh.a. </w:t>
      </w:r>
      <w:r>
        <w:rPr>
          <w:sz w:val="21"/>
          <w:szCs w:val="21"/>
          <w:lang w:val="sq-AL"/>
        </w:rPr>
        <w:t>“</w:t>
      </w:r>
      <w:r w:rsidRPr="001A434A">
        <w:rPr>
          <w:sz w:val="21"/>
          <w:szCs w:val="21"/>
          <w:lang w:val="sq-AL"/>
        </w:rPr>
        <w:t>UK Krujë</w:t>
      </w:r>
      <w:r>
        <w:rPr>
          <w:sz w:val="21"/>
          <w:szCs w:val="21"/>
          <w:lang w:val="sq-AL"/>
        </w:rPr>
        <w:t>”</w:t>
      </w:r>
      <w:r w:rsidRPr="001A434A">
        <w:rPr>
          <w:sz w:val="21"/>
          <w:szCs w:val="21"/>
          <w:lang w:val="sq-AL"/>
        </w:rPr>
        <w:t xml:space="preserve"> autorizohet të kryejë veprimtarinë përkatëse të kualifikuar në kategoritë:</w:t>
      </w:r>
    </w:p>
    <w:p w:rsidR="00481195" w:rsidRPr="001A434A" w:rsidRDefault="00481195" w:rsidP="00481195">
      <w:pPr>
        <w:pStyle w:val="Paragrafi"/>
        <w:rPr>
          <w:sz w:val="21"/>
          <w:szCs w:val="21"/>
          <w:lang w:val="sq-AL"/>
        </w:rPr>
      </w:pPr>
      <w:r w:rsidRPr="001A434A">
        <w:rPr>
          <w:sz w:val="21"/>
          <w:szCs w:val="21"/>
          <w:lang w:val="sq-AL"/>
        </w:rPr>
        <w:t>Kategoria A</w:t>
      </w:r>
      <w:r>
        <w:rPr>
          <w:sz w:val="21"/>
          <w:szCs w:val="21"/>
          <w:lang w:val="sq-AL"/>
        </w:rPr>
        <w:t>: p</w:t>
      </w:r>
      <w:r w:rsidRPr="001A434A">
        <w:rPr>
          <w:sz w:val="21"/>
          <w:szCs w:val="21"/>
          <w:lang w:val="sq-AL"/>
        </w:rPr>
        <w:t>ër grumbullimin dhe shpërndarjen e ujit për konsum publik.</w:t>
      </w:r>
    </w:p>
    <w:p w:rsidR="00481195" w:rsidRPr="001A434A" w:rsidRDefault="00481195" w:rsidP="00481195">
      <w:pPr>
        <w:pStyle w:val="Paragrafi"/>
        <w:rPr>
          <w:sz w:val="21"/>
          <w:szCs w:val="21"/>
          <w:lang w:val="sq-AL"/>
        </w:rPr>
      </w:pPr>
      <w:r w:rsidRPr="001A434A">
        <w:rPr>
          <w:sz w:val="21"/>
          <w:szCs w:val="21"/>
          <w:lang w:val="sq-AL"/>
        </w:rPr>
        <w:t>Kategoria C</w:t>
      </w:r>
      <w:r>
        <w:rPr>
          <w:sz w:val="21"/>
          <w:szCs w:val="21"/>
          <w:lang w:val="sq-AL"/>
        </w:rPr>
        <w:t>: p</w:t>
      </w:r>
      <w:r w:rsidRPr="001A434A">
        <w:rPr>
          <w:sz w:val="21"/>
          <w:szCs w:val="21"/>
          <w:lang w:val="sq-AL"/>
        </w:rPr>
        <w:t>ër largimin e ujërave të ndotura</w:t>
      </w:r>
      <w:r>
        <w:rPr>
          <w:sz w:val="21"/>
          <w:szCs w:val="21"/>
          <w:lang w:val="sq-AL"/>
        </w:rPr>
        <w:t>.</w:t>
      </w:r>
    </w:p>
    <w:p w:rsidR="00481195" w:rsidRDefault="00481195" w:rsidP="00481195">
      <w:pPr>
        <w:pStyle w:val="Paragrafi"/>
        <w:rPr>
          <w:sz w:val="21"/>
          <w:szCs w:val="21"/>
          <w:lang w:val="sq-AL"/>
        </w:rPr>
      </w:pPr>
      <w:r w:rsidRPr="001A434A">
        <w:rPr>
          <w:sz w:val="21"/>
          <w:szCs w:val="21"/>
          <w:lang w:val="sq-AL"/>
        </w:rPr>
        <w:t>3. Zona e shër</w:t>
      </w:r>
      <w:r>
        <w:rPr>
          <w:sz w:val="21"/>
          <w:szCs w:val="21"/>
          <w:lang w:val="sq-AL"/>
        </w:rPr>
        <w:t xml:space="preserve">bimit të këtij operatori është: </w:t>
      </w:r>
    </w:p>
    <w:p w:rsidR="00481195" w:rsidRPr="001A434A" w:rsidRDefault="00481195" w:rsidP="00481195">
      <w:pPr>
        <w:pStyle w:val="Paragrafi"/>
        <w:rPr>
          <w:sz w:val="21"/>
          <w:szCs w:val="21"/>
          <w:lang w:val="sq-AL"/>
        </w:rPr>
      </w:pPr>
      <w:r>
        <w:rPr>
          <w:sz w:val="21"/>
          <w:szCs w:val="21"/>
          <w:lang w:val="sq-AL"/>
        </w:rPr>
        <w:t xml:space="preserve">Bashkia: </w:t>
      </w:r>
      <w:r w:rsidRPr="001A434A">
        <w:rPr>
          <w:sz w:val="21"/>
          <w:szCs w:val="21"/>
          <w:lang w:val="sq-AL"/>
        </w:rPr>
        <w:t>Krujë</w:t>
      </w:r>
    </w:p>
    <w:p w:rsidR="00481195" w:rsidRPr="001A434A" w:rsidRDefault="00481195" w:rsidP="00481195">
      <w:pPr>
        <w:pStyle w:val="Paragrafi"/>
        <w:rPr>
          <w:sz w:val="21"/>
          <w:szCs w:val="21"/>
          <w:lang w:val="sq-AL"/>
        </w:rPr>
      </w:pPr>
      <w:r>
        <w:rPr>
          <w:sz w:val="21"/>
          <w:szCs w:val="21"/>
          <w:lang w:val="sq-AL"/>
        </w:rPr>
        <w:t xml:space="preserve">Komuna: </w:t>
      </w:r>
      <w:r w:rsidRPr="001A434A">
        <w:rPr>
          <w:sz w:val="21"/>
          <w:szCs w:val="21"/>
          <w:lang w:val="sq-AL"/>
        </w:rPr>
        <w:t>Cudhi</w:t>
      </w:r>
    </w:p>
    <w:p w:rsidR="00481195" w:rsidRPr="001A434A" w:rsidRDefault="00481195" w:rsidP="00481195">
      <w:pPr>
        <w:pStyle w:val="Paragrafi"/>
        <w:rPr>
          <w:sz w:val="21"/>
          <w:szCs w:val="21"/>
          <w:lang w:val="sq-AL"/>
        </w:rPr>
      </w:pPr>
      <w:r>
        <w:rPr>
          <w:sz w:val="21"/>
          <w:szCs w:val="21"/>
          <w:lang w:val="sq-AL"/>
        </w:rPr>
        <w:t xml:space="preserve">Fshati: </w:t>
      </w:r>
      <w:r w:rsidRPr="001A434A">
        <w:rPr>
          <w:sz w:val="21"/>
          <w:szCs w:val="21"/>
          <w:lang w:val="sq-AL"/>
        </w:rPr>
        <w:t>Picrrage</w:t>
      </w:r>
    </w:p>
    <w:p w:rsidR="00481195" w:rsidRDefault="00481195" w:rsidP="00481195">
      <w:pPr>
        <w:pStyle w:val="Paragrafi"/>
        <w:rPr>
          <w:sz w:val="21"/>
          <w:szCs w:val="21"/>
          <w:lang w:val="sq-AL"/>
        </w:rPr>
      </w:pPr>
      <w:r w:rsidRPr="001A434A">
        <w:rPr>
          <w:sz w:val="21"/>
          <w:szCs w:val="21"/>
          <w:lang w:val="sq-AL"/>
        </w:rPr>
        <w:t>4. Kjo licencë ësht</w:t>
      </w:r>
      <w:r>
        <w:rPr>
          <w:sz w:val="21"/>
          <w:szCs w:val="21"/>
          <w:lang w:val="sq-AL"/>
        </w:rPr>
        <w:t>ë e vlefshme për një periudhë 4-</w:t>
      </w:r>
      <w:r w:rsidRPr="001A434A">
        <w:rPr>
          <w:sz w:val="21"/>
          <w:szCs w:val="21"/>
          <w:lang w:val="sq-AL"/>
        </w:rPr>
        <w:t xml:space="preserve">vjeçare, deri </w:t>
      </w:r>
      <w:r>
        <w:rPr>
          <w:sz w:val="21"/>
          <w:szCs w:val="21"/>
          <w:lang w:val="sq-AL"/>
        </w:rPr>
        <w:t>n</w:t>
      </w:r>
      <w:r w:rsidRPr="001A434A">
        <w:rPr>
          <w:sz w:val="21"/>
          <w:szCs w:val="21"/>
          <w:lang w:val="sq-AL"/>
        </w:rPr>
        <w:t>ë datë</w:t>
      </w:r>
      <w:r>
        <w:rPr>
          <w:sz w:val="21"/>
          <w:szCs w:val="21"/>
          <w:lang w:val="sq-AL"/>
        </w:rPr>
        <w:t>n</w:t>
      </w:r>
      <w:r w:rsidRPr="001A434A">
        <w:rPr>
          <w:sz w:val="21"/>
          <w:szCs w:val="21"/>
          <w:lang w:val="sq-AL"/>
        </w:rPr>
        <w:t xml:space="preserve"> 12.11.2016.</w:t>
      </w:r>
    </w:p>
    <w:p w:rsidR="00414A90" w:rsidRPr="00414A90" w:rsidRDefault="00414A90" w:rsidP="00481195">
      <w:pPr>
        <w:pStyle w:val="Paragrafi"/>
        <w:jc w:val="right"/>
        <w:rPr>
          <w:sz w:val="16"/>
          <w:szCs w:val="21"/>
          <w:lang w:val="sq-AL"/>
        </w:rPr>
      </w:pPr>
    </w:p>
    <w:p w:rsidR="00481195" w:rsidRPr="001A434A" w:rsidRDefault="00481195" w:rsidP="00481195">
      <w:pPr>
        <w:pStyle w:val="Paragrafi"/>
        <w:jc w:val="right"/>
        <w:rPr>
          <w:sz w:val="21"/>
          <w:szCs w:val="21"/>
          <w:lang w:val="sq-AL"/>
        </w:rPr>
      </w:pPr>
      <w:r w:rsidRPr="001A434A">
        <w:rPr>
          <w:sz w:val="21"/>
          <w:szCs w:val="21"/>
          <w:lang w:val="sq-AL"/>
        </w:rPr>
        <w:t>KRYETAR</w:t>
      </w:r>
      <w:r>
        <w:rPr>
          <w:sz w:val="21"/>
          <w:szCs w:val="21"/>
          <w:lang w:val="sq-AL"/>
        </w:rPr>
        <w:t>I</w:t>
      </w:r>
    </w:p>
    <w:p w:rsidR="00481195" w:rsidRPr="00E03302" w:rsidRDefault="00481195" w:rsidP="00481195">
      <w:pPr>
        <w:pStyle w:val="AutoritetiEmer"/>
        <w:rPr>
          <w:sz w:val="21"/>
          <w:szCs w:val="21"/>
          <w:lang w:val="sq-AL"/>
        </w:rPr>
      </w:pPr>
      <w:r>
        <w:rPr>
          <w:sz w:val="21"/>
          <w:szCs w:val="21"/>
          <w:lang w:val="sq-AL"/>
        </w:rPr>
        <w:t xml:space="preserve">                                                             </w:t>
      </w:r>
      <w:r w:rsidRPr="001A434A">
        <w:rPr>
          <w:sz w:val="21"/>
          <w:szCs w:val="21"/>
          <w:lang w:val="sq-AL"/>
        </w:rPr>
        <w:t>Avni Dervishi</w:t>
      </w:r>
      <w:r w:rsidRPr="001A434A">
        <w:rPr>
          <w:sz w:val="21"/>
          <w:szCs w:val="21"/>
          <w:lang w:val="sq-AL"/>
        </w:rPr>
        <w:tab/>
      </w:r>
    </w:p>
    <w:p w:rsidR="00481195" w:rsidRPr="001A434A" w:rsidRDefault="00481195" w:rsidP="00481195">
      <w:pPr>
        <w:pStyle w:val="Akti"/>
        <w:rPr>
          <w:sz w:val="21"/>
          <w:szCs w:val="21"/>
          <w:lang w:val="sq-AL"/>
        </w:rPr>
      </w:pPr>
      <w:r w:rsidRPr="001A434A">
        <w:rPr>
          <w:sz w:val="21"/>
          <w:szCs w:val="21"/>
          <w:lang w:val="sq-AL"/>
        </w:rPr>
        <w:t>VENDIM</w:t>
      </w:r>
    </w:p>
    <w:p w:rsidR="00481195" w:rsidRPr="001A434A" w:rsidRDefault="00481195" w:rsidP="00481195">
      <w:pPr>
        <w:pStyle w:val="NumriData"/>
        <w:rPr>
          <w:sz w:val="21"/>
          <w:szCs w:val="21"/>
          <w:lang w:val="sq-AL"/>
        </w:rPr>
      </w:pPr>
      <w:r w:rsidRPr="001A434A">
        <w:rPr>
          <w:sz w:val="21"/>
          <w:szCs w:val="21"/>
          <w:lang w:val="sq-AL"/>
        </w:rPr>
        <w:t>Nr. 28, datë 19.11.2012</w:t>
      </w:r>
    </w:p>
    <w:p w:rsidR="00481195" w:rsidRPr="00637035" w:rsidRDefault="00481195" w:rsidP="00481195">
      <w:pPr>
        <w:pStyle w:val="Paragrafi"/>
        <w:ind w:firstLine="0"/>
        <w:rPr>
          <w:sz w:val="20"/>
          <w:szCs w:val="21"/>
          <w:lang w:val="sq-AL"/>
        </w:rPr>
      </w:pPr>
    </w:p>
    <w:p w:rsidR="00481195" w:rsidRPr="001A434A" w:rsidRDefault="00481195" w:rsidP="00481195">
      <w:pPr>
        <w:pStyle w:val="Titulli"/>
        <w:rPr>
          <w:sz w:val="21"/>
          <w:szCs w:val="21"/>
          <w:lang w:val="sq-AL"/>
        </w:rPr>
      </w:pPr>
      <w:r w:rsidRPr="001A434A">
        <w:rPr>
          <w:sz w:val="21"/>
          <w:szCs w:val="21"/>
          <w:lang w:val="sq-AL"/>
        </w:rPr>
        <w:t xml:space="preserve">PËR MIRATIMIN E TARIFAVE TË UJIT PËR KONSUM PUBLIK PËR SHA </w:t>
      </w:r>
      <w:r>
        <w:rPr>
          <w:sz w:val="21"/>
          <w:szCs w:val="21"/>
          <w:lang w:val="sq-AL"/>
        </w:rPr>
        <w:t>“</w:t>
      </w:r>
      <w:r w:rsidRPr="001A434A">
        <w:rPr>
          <w:sz w:val="21"/>
          <w:szCs w:val="21"/>
          <w:lang w:val="sq-AL"/>
        </w:rPr>
        <w:t>UK POGRADEC</w:t>
      </w:r>
      <w:r>
        <w:rPr>
          <w:sz w:val="21"/>
          <w:szCs w:val="21"/>
          <w:lang w:val="sq-AL"/>
        </w:rPr>
        <w:t>”</w:t>
      </w:r>
    </w:p>
    <w:p w:rsidR="00481195" w:rsidRPr="00A46BE0" w:rsidRDefault="00481195" w:rsidP="00481195">
      <w:pPr>
        <w:pStyle w:val="Paragrafi"/>
        <w:rPr>
          <w:sz w:val="20"/>
          <w:szCs w:val="21"/>
          <w:lang w:val="sq-AL"/>
        </w:rPr>
      </w:pPr>
    </w:p>
    <w:p w:rsidR="00481195" w:rsidRPr="001A434A" w:rsidRDefault="00481195" w:rsidP="00481195">
      <w:pPr>
        <w:pStyle w:val="Paragrafi"/>
        <w:rPr>
          <w:sz w:val="21"/>
          <w:szCs w:val="21"/>
          <w:lang w:val="sq-AL"/>
        </w:rPr>
      </w:pPr>
      <w:r w:rsidRPr="001A434A">
        <w:rPr>
          <w:sz w:val="21"/>
          <w:szCs w:val="21"/>
          <w:lang w:val="sq-AL"/>
        </w:rPr>
        <w:t>N</w:t>
      </w:r>
      <w:r>
        <w:rPr>
          <w:sz w:val="21"/>
          <w:szCs w:val="21"/>
          <w:lang w:val="sq-AL"/>
        </w:rPr>
        <w:t>ë mbështetje të nenit 14 dhe 21</w:t>
      </w:r>
      <w:r w:rsidRPr="001A434A">
        <w:rPr>
          <w:sz w:val="21"/>
          <w:szCs w:val="21"/>
          <w:lang w:val="sq-AL"/>
        </w:rPr>
        <w:t xml:space="preserve"> të ligjit nr. 8102 datë 28.3.1996 “Për kuadrin rregullator të sektorit të furnizimit me ujë dhe largimit e përpunimit të ujërave të ndotura”, të ndryshuar, si dhe “Metodologjisë mbi vendosjen e tarifave”, Komisioni Kombëtar Rregullator i ERRU</w:t>
      </w:r>
      <w:r>
        <w:rPr>
          <w:sz w:val="21"/>
          <w:szCs w:val="21"/>
          <w:lang w:val="sq-AL"/>
        </w:rPr>
        <w:t>-së</w:t>
      </w:r>
      <w:r w:rsidRPr="001A434A">
        <w:rPr>
          <w:sz w:val="21"/>
          <w:szCs w:val="21"/>
          <w:lang w:val="sq-AL"/>
        </w:rPr>
        <w:t xml:space="preserve"> </w:t>
      </w:r>
    </w:p>
    <w:p w:rsidR="00481195" w:rsidRPr="00A46BE0" w:rsidRDefault="00481195" w:rsidP="00481195">
      <w:pPr>
        <w:pStyle w:val="Paragrafi"/>
        <w:rPr>
          <w:sz w:val="20"/>
          <w:szCs w:val="21"/>
          <w:lang w:val="sq-AL"/>
        </w:rPr>
      </w:pPr>
    </w:p>
    <w:p w:rsidR="00481195" w:rsidRPr="001A434A" w:rsidRDefault="00481195" w:rsidP="00481195">
      <w:pPr>
        <w:pStyle w:val="VENDOSI"/>
        <w:rPr>
          <w:sz w:val="21"/>
          <w:szCs w:val="21"/>
          <w:lang w:val="sq-AL"/>
        </w:rPr>
      </w:pPr>
      <w:r w:rsidRPr="001A434A">
        <w:rPr>
          <w:sz w:val="21"/>
          <w:szCs w:val="21"/>
          <w:lang w:val="sq-AL"/>
        </w:rPr>
        <w:t>VENDOSI:</w:t>
      </w:r>
    </w:p>
    <w:p w:rsidR="00481195" w:rsidRPr="00A46BE0" w:rsidRDefault="00481195" w:rsidP="00481195">
      <w:pPr>
        <w:pStyle w:val="Paragrafi"/>
        <w:rPr>
          <w:sz w:val="20"/>
          <w:szCs w:val="21"/>
          <w:lang w:val="sq-AL"/>
        </w:rPr>
      </w:pPr>
    </w:p>
    <w:p w:rsidR="00481195" w:rsidRPr="001A434A" w:rsidRDefault="00481195" w:rsidP="00481195">
      <w:pPr>
        <w:pStyle w:val="Paragrafi"/>
        <w:rPr>
          <w:sz w:val="21"/>
          <w:szCs w:val="21"/>
          <w:lang w:val="sq-AL"/>
        </w:rPr>
      </w:pPr>
      <w:r w:rsidRPr="001A434A">
        <w:rPr>
          <w:sz w:val="21"/>
          <w:szCs w:val="21"/>
          <w:lang w:val="sq-AL"/>
        </w:rPr>
        <w:t xml:space="preserve">1. Të miratojë për sh.a. </w:t>
      </w:r>
      <w:r w:rsidR="009D0A1D">
        <w:rPr>
          <w:sz w:val="21"/>
          <w:szCs w:val="21"/>
          <w:lang w:val="sq-AL"/>
        </w:rPr>
        <w:t>“</w:t>
      </w:r>
      <w:r w:rsidRPr="001A434A">
        <w:rPr>
          <w:sz w:val="21"/>
          <w:szCs w:val="21"/>
          <w:lang w:val="sq-AL"/>
        </w:rPr>
        <w:t>UK Pogradec</w:t>
      </w:r>
      <w:r w:rsidR="009D0A1D">
        <w:rPr>
          <w:sz w:val="21"/>
          <w:szCs w:val="21"/>
          <w:lang w:val="sq-AL"/>
        </w:rPr>
        <w:t>”</w:t>
      </w:r>
      <w:r w:rsidRPr="001A434A">
        <w:rPr>
          <w:sz w:val="21"/>
          <w:szCs w:val="21"/>
          <w:lang w:val="sq-AL"/>
        </w:rPr>
        <w:t xml:space="preserve"> tarifat si më poshtë:</w:t>
      </w:r>
    </w:p>
    <w:p w:rsidR="00481195" w:rsidRPr="001A434A" w:rsidRDefault="00481195" w:rsidP="00481195">
      <w:pPr>
        <w:pStyle w:val="Paragrafi"/>
        <w:rPr>
          <w:sz w:val="21"/>
          <w:szCs w:val="21"/>
          <w:lang w:val="sq-AL"/>
        </w:rPr>
      </w:pPr>
      <w:r w:rsidRPr="001A434A">
        <w:rPr>
          <w:sz w:val="21"/>
          <w:szCs w:val="21"/>
          <w:lang w:val="sq-AL"/>
        </w:rPr>
        <w:t>a) Për shërbimin e furnizimit me ujë</w:t>
      </w:r>
      <w:r>
        <w:rPr>
          <w:sz w:val="21"/>
          <w:szCs w:val="21"/>
          <w:lang w:val="sq-AL"/>
        </w:rPr>
        <w:t>:</w:t>
      </w:r>
    </w:p>
    <w:p w:rsidR="00481195" w:rsidRPr="009D0A1D" w:rsidRDefault="00481195" w:rsidP="00481195">
      <w:pPr>
        <w:pStyle w:val="Paragrafi"/>
        <w:rPr>
          <w:b/>
          <w:sz w:val="21"/>
          <w:szCs w:val="21"/>
          <w:lang w:val="sq-AL"/>
        </w:rPr>
      </w:pPr>
      <w:r w:rsidRPr="009D0A1D">
        <w:rPr>
          <w:b/>
          <w:sz w:val="21"/>
          <w:szCs w:val="21"/>
          <w:lang w:val="sq-AL"/>
        </w:rPr>
        <w:t xml:space="preserve"> </w:t>
      </w:r>
      <w:r w:rsidRPr="009D0A1D">
        <w:rPr>
          <w:b/>
          <w:sz w:val="21"/>
          <w:szCs w:val="21"/>
          <w:lang w:val="sq-AL"/>
        </w:rPr>
        <w:tab/>
      </w:r>
      <w:r w:rsidRPr="009D0A1D">
        <w:rPr>
          <w:b/>
          <w:sz w:val="21"/>
          <w:szCs w:val="21"/>
          <w:lang w:val="sq-AL"/>
        </w:rPr>
        <w:tab/>
      </w:r>
      <w:r w:rsidRPr="009D0A1D">
        <w:rPr>
          <w:b/>
          <w:sz w:val="21"/>
          <w:szCs w:val="21"/>
          <w:lang w:val="sq-AL"/>
        </w:rPr>
        <w:tab/>
      </w:r>
      <w:r w:rsidRPr="009D0A1D">
        <w:rPr>
          <w:b/>
          <w:sz w:val="21"/>
          <w:szCs w:val="21"/>
          <w:lang w:val="sq-AL"/>
        </w:rPr>
        <w:tab/>
      </w:r>
      <w:r w:rsidRPr="009D0A1D">
        <w:rPr>
          <w:b/>
          <w:sz w:val="21"/>
          <w:szCs w:val="21"/>
          <w:lang w:val="sq-AL"/>
        </w:rPr>
        <w:tab/>
        <w:t xml:space="preserve">   Blloku i parë         Blloku i dytë         Tarifa fikse</w:t>
      </w:r>
    </w:p>
    <w:p w:rsidR="00481195" w:rsidRPr="009D0A1D" w:rsidRDefault="00481195" w:rsidP="00481195">
      <w:pPr>
        <w:pStyle w:val="Paragrafi"/>
        <w:rPr>
          <w:b/>
          <w:sz w:val="21"/>
          <w:szCs w:val="21"/>
          <w:lang w:val="sq-AL"/>
        </w:rPr>
      </w:pPr>
      <w:r w:rsidRPr="009D0A1D">
        <w:rPr>
          <w:b/>
          <w:sz w:val="21"/>
          <w:szCs w:val="21"/>
          <w:lang w:val="sq-AL"/>
        </w:rPr>
        <w:tab/>
      </w:r>
      <w:r w:rsidRPr="009D0A1D">
        <w:rPr>
          <w:b/>
          <w:sz w:val="21"/>
          <w:szCs w:val="21"/>
          <w:lang w:val="sq-AL"/>
        </w:rPr>
        <w:tab/>
      </w:r>
      <w:r w:rsidRPr="009D0A1D">
        <w:rPr>
          <w:b/>
          <w:sz w:val="21"/>
          <w:szCs w:val="21"/>
          <w:lang w:val="sq-AL"/>
        </w:rPr>
        <w:tab/>
      </w:r>
      <w:r w:rsidRPr="009D0A1D">
        <w:rPr>
          <w:b/>
          <w:sz w:val="21"/>
          <w:szCs w:val="21"/>
          <w:lang w:val="sq-AL"/>
        </w:rPr>
        <w:tab/>
      </w:r>
      <w:r w:rsidRPr="009D0A1D">
        <w:rPr>
          <w:b/>
          <w:sz w:val="21"/>
          <w:szCs w:val="21"/>
          <w:lang w:val="sq-AL"/>
        </w:rPr>
        <w:tab/>
        <w:t xml:space="preserve">   deri në 4.5 m</w:t>
      </w:r>
      <w:r w:rsidRPr="009D0A1D">
        <w:rPr>
          <w:b/>
          <w:sz w:val="21"/>
          <w:szCs w:val="21"/>
          <w:vertAlign w:val="superscript"/>
          <w:lang w:val="sq-AL"/>
        </w:rPr>
        <w:t>3</w:t>
      </w:r>
      <w:r w:rsidRPr="009D0A1D">
        <w:rPr>
          <w:b/>
          <w:sz w:val="21"/>
          <w:szCs w:val="21"/>
          <w:lang w:val="sq-AL"/>
        </w:rPr>
        <w:t xml:space="preserve">        mbi 4.5 m</w:t>
      </w:r>
      <w:r w:rsidRPr="009D0A1D">
        <w:rPr>
          <w:b/>
          <w:sz w:val="21"/>
          <w:szCs w:val="21"/>
          <w:vertAlign w:val="superscript"/>
          <w:lang w:val="sq-AL"/>
        </w:rPr>
        <w:t>3</w:t>
      </w:r>
      <w:r w:rsidRPr="009D0A1D">
        <w:rPr>
          <w:b/>
          <w:sz w:val="21"/>
          <w:szCs w:val="21"/>
          <w:lang w:val="sq-AL"/>
        </w:rPr>
        <w:t xml:space="preserve">           lekë/muaj</w:t>
      </w:r>
    </w:p>
    <w:p w:rsidR="00481195" w:rsidRPr="001A434A" w:rsidRDefault="00481195" w:rsidP="00481195">
      <w:pPr>
        <w:pStyle w:val="Paragrafi"/>
        <w:rPr>
          <w:sz w:val="21"/>
          <w:szCs w:val="21"/>
          <w:lang w:val="sq-AL"/>
        </w:rPr>
      </w:pPr>
      <w:r w:rsidRPr="001A434A">
        <w:rPr>
          <w:sz w:val="21"/>
          <w:szCs w:val="21"/>
          <w:lang w:val="sq-AL"/>
        </w:rPr>
        <w:t xml:space="preserve">- </w:t>
      </w:r>
      <w:r>
        <w:rPr>
          <w:sz w:val="21"/>
          <w:szCs w:val="21"/>
          <w:lang w:val="sq-AL"/>
        </w:rPr>
        <w:t>k</w:t>
      </w:r>
      <w:r w:rsidRPr="001A434A">
        <w:rPr>
          <w:sz w:val="21"/>
          <w:szCs w:val="21"/>
          <w:lang w:val="sq-AL"/>
        </w:rPr>
        <w:t>onsumator familjar lekë/m</w:t>
      </w:r>
      <w:r w:rsidRPr="001A434A">
        <w:rPr>
          <w:sz w:val="21"/>
          <w:szCs w:val="21"/>
          <w:vertAlign w:val="superscript"/>
          <w:lang w:val="sq-AL"/>
        </w:rPr>
        <w:t>3</w:t>
      </w:r>
      <w:r w:rsidRPr="001A434A">
        <w:rPr>
          <w:sz w:val="21"/>
          <w:szCs w:val="21"/>
          <w:lang w:val="sq-AL"/>
        </w:rPr>
        <w:t xml:space="preserve"> </w:t>
      </w:r>
      <w:r w:rsidRPr="001A434A">
        <w:rPr>
          <w:sz w:val="21"/>
          <w:szCs w:val="21"/>
          <w:lang w:val="sq-AL"/>
        </w:rPr>
        <w:tab/>
      </w:r>
      <w:r w:rsidRPr="001A434A">
        <w:rPr>
          <w:sz w:val="21"/>
          <w:szCs w:val="21"/>
          <w:lang w:val="sq-AL"/>
        </w:rPr>
        <w:tab/>
      </w:r>
      <w:r>
        <w:rPr>
          <w:sz w:val="21"/>
          <w:szCs w:val="21"/>
          <w:lang w:val="sq-AL"/>
        </w:rPr>
        <w:tab/>
      </w:r>
      <w:r w:rsidRPr="001A434A">
        <w:rPr>
          <w:sz w:val="21"/>
          <w:szCs w:val="21"/>
          <w:lang w:val="sq-AL"/>
        </w:rPr>
        <w:t>22</w:t>
      </w:r>
      <w:r w:rsidRPr="001A434A">
        <w:rPr>
          <w:sz w:val="21"/>
          <w:szCs w:val="21"/>
          <w:lang w:val="sq-AL"/>
        </w:rPr>
        <w:tab/>
      </w:r>
      <w:r w:rsidRPr="001A434A">
        <w:rPr>
          <w:sz w:val="21"/>
          <w:szCs w:val="21"/>
          <w:lang w:val="sq-AL"/>
        </w:rPr>
        <w:tab/>
        <w:t xml:space="preserve"> 62</w:t>
      </w:r>
      <w:r w:rsidRPr="001A434A">
        <w:rPr>
          <w:sz w:val="21"/>
          <w:szCs w:val="21"/>
          <w:lang w:val="sq-AL"/>
        </w:rPr>
        <w:tab/>
      </w:r>
      <w:r w:rsidRPr="001A434A">
        <w:rPr>
          <w:sz w:val="21"/>
          <w:szCs w:val="21"/>
          <w:lang w:val="sq-AL"/>
        </w:rPr>
        <w:tab/>
        <w:t xml:space="preserve"> 200</w:t>
      </w:r>
    </w:p>
    <w:p w:rsidR="00481195" w:rsidRPr="001A434A" w:rsidRDefault="00481195" w:rsidP="00481195">
      <w:pPr>
        <w:pStyle w:val="Paragrafi"/>
        <w:rPr>
          <w:sz w:val="21"/>
          <w:szCs w:val="21"/>
          <w:lang w:val="sq-AL"/>
        </w:rPr>
      </w:pPr>
      <w:r w:rsidRPr="001A434A">
        <w:rPr>
          <w:sz w:val="21"/>
          <w:szCs w:val="21"/>
          <w:lang w:val="sq-AL"/>
        </w:rPr>
        <w:t xml:space="preserve">- </w:t>
      </w:r>
      <w:r>
        <w:rPr>
          <w:sz w:val="21"/>
          <w:szCs w:val="21"/>
          <w:lang w:val="sq-AL"/>
        </w:rPr>
        <w:t>i</w:t>
      </w:r>
      <w:r w:rsidRPr="001A434A">
        <w:rPr>
          <w:sz w:val="21"/>
          <w:szCs w:val="21"/>
          <w:lang w:val="sq-AL"/>
        </w:rPr>
        <w:t>nstitucione buxhetore lekë/m</w:t>
      </w:r>
      <w:r w:rsidRPr="001A434A">
        <w:rPr>
          <w:sz w:val="21"/>
          <w:szCs w:val="21"/>
          <w:vertAlign w:val="superscript"/>
          <w:lang w:val="sq-AL"/>
        </w:rPr>
        <w:t>3</w:t>
      </w:r>
      <w:r w:rsidRPr="001A434A">
        <w:rPr>
          <w:sz w:val="21"/>
          <w:szCs w:val="21"/>
          <w:lang w:val="sq-AL"/>
        </w:rPr>
        <w:tab/>
        <w:t xml:space="preserve"> </w:t>
      </w:r>
      <w:r w:rsidRPr="001A434A">
        <w:rPr>
          <w:sz w:val="21"/>
          <w:szCs w:val="21"/>
          <w:lang w:val="sq-AL"/>
        </w:rPr>
        <w:tab/>
      </w:r>
      <w:r w:rsidRPr="001A434A">
        <w:rPr>
          <w:sz w:val="21"/>
          <w:szCs w:val="21"/>
          <w:lang w:val="sq-AL"/>
        </w:rPr>
        <w:tab/>
        <w:t xml:space="preserve">37 </w:t>
      </w:r>
      <w:r>
        <w:rPr>
          <w:sz w:val="21"/>
          <w:szCs w:val="21"/>
          <w:lang w:val="sq-AL"/>
        </w:rPr>
        <w:tab/>
      </w:r>
      <w:r>
        <w:rPr>
          <w:sz w:val="21"/>
          <w:szCs w:val="21"/>
          <w:lang w:val="sq-AL"/>
        </w:rPr>
        <w:tab/>
      </w:r>
      <w:r w:rsidRPr="001A434A">
        <w:rPr>
          <w:sz w:val="21"/>
          <w:szCs w:val="21"/>
          <w:lang w:val="sq-AL"/>
        </w:rPr>
        <w:t>111</w:t>
      </w:r>
      <w:r w:rsidRPr="001A434A">
        <w:rPr>
          <w:sz w:val="21"/>
          <w:szCs w:val="21"/>
          <w:lang w:val="sq-AL"/>
        </w:rPr>
        <w:tab/>
      </w:r>
      <w:r w:rsidRPr="001A434A">
        <w:rPr>
          <w:sz w:val="21"/>
          <w:szCs w:val="21"/>
          <w:lang w:val="sq-AL"/>
        </w:rPr>
        <w:tab/>
        <w:t xml:space="preserve"> 400</w:t>
      </w:r>
    </w:p>
    <w:p w:rsidR="00481195" w:rsidRPr="001A434A" w:rsidRDefault="00481195" w:rsidP="00481195">
      <w:pPr>
        <w:pStyle w:val="Paragrafi"/>
        <w:rPr>
          <w:sz w:val="21"/>
          <w:szCs w:val="21"/>
          <w:lang w:val="sq-AL"/>
        </w:rPr>
      </w:pPr>
      <w:r w:rsidRPr="001A434A">
        <w:rPr>
          <w:sz w:val="21"/>
          <w:szCs w:val="21"/>
          <w:lang w:val="sq-AL"/>
        </w:rPr>
        <w:t xml:space="preserve">- </w:t>
      </w:r>
      <w:r>
        <w:rPr>
          <w:sz w:val="21"/>
          <w:szCs w:val="21"/>
          <w:lang w:val="sq-AL"/>
        </w:rPr>
        <w:t>e</w:t>
      </w:r>
      <w:r w:rsidRPr="001A434A">
        <w:rPr>
          <w:sz w:val="21"/>
          <w:szCs w:val="21"/>
          <w:lang w:val="sq-AL"/>
        </w:rPr>
        <w:t xml:space="preserve">nte private </w:t>
      </w:r>
      <w:r w:rsidRPr="001A434A">
        <w:rPr>
          <w:sz w:val="21"/>
          <w:szCs w:val="21"/>
          <w:lang w:val="sq-AL"/>
        </w:rPr>
        <w:tab/>
        <w:t xml:space="preserve"> </w:t>
      </w:r>
      <w:r w:rsidRPr="001A434A">
        <w:rPr>
          <w:sz w:val="21"/>
          <w:szCs w:val="21"/>
          <w:lang w:val="sq-AL"/>
        </w:rPr>
        <w:tab/>
      </w:r>
      <w:r>
        <w:rPr>
          <w:sz w:val="21"/>
          <w:szCs w:val="21"/>
          <w:lang w:val="sq-AL"/>
        </w:rPr>
        <w:tab/>
      </w:r>
      <w:r>
        <w:rPr>
          <w:sz w:val="21"/>
          <w:szCs w:val="21"/>
          <w:lang w:val="sq-AL"/>
        </w:rPr>
        <w:tab/>
      </w:r>
      <w:r>
        <w:rPr>
          <w:sz w:val="21"/>
          <w:szCs w:val="21"/>
          <w:lang w:val="sq-AL"/>
        </w:rPr>
        <w:tab/>
      </w:r>
      <w:r w:rsidRPr="001A434A">
        <w:rPr>
          <w:sz w:val="21"/>
          <w:szCs w:val="21"/>
          <w:lang w:val="sq-AL"/>
        </w:rPr>
        <w:t>37</w:t>
      </w:r>
      <w:r w:rsidRPr="001A434A">
        <w:rPr>
          <w:sz w:val="21"/>
          <w:szCs w:val="21"/>
          <w:lang w:val="sq-AL"/>
        </w:rPr>
        <w:tab/>
        <w:t xml:space="preserve"> </w:t>
      </w:r>
      <w:r>
        <w:rPr>
          <w:sz w:val="21"/>
          <w:szCs w:val="21"/>
          <w:lang w:val="sq-AL"/>
        </w:rPr>
        <w:tab/>
      </w:r>
      <w:r w:rsidRPr="001A434A">
        <w:rPr>
          <w:sz w:val="21"/>
          <w:szCs w:val="21"/>
          <w:lang w:val="sq-AL"/>
        </w:rPr>
        <w:t>111</w:t>
      </w:r>
      <w:r w:rsidRPr="001A434A">
        <w:rPr>
          <w:sz w:val="21"/>
          <w:szCs w:val="21"/>
          <w:lang w:val="sq-AL"/>
        </w:rPr>
        <w:tab/>
      </w:r>
      <w:r w:rsidRPr="001A434A">
        <w:rPr>
          <w:sz w:val="21"/>
          <w:szCs w:val="21"/>
          <w:lang w:val="sq-AL"/>
        </w:rPr>
        <w:tab/>
        <w:t xml:space="preserve"> 400</w:t>
      </w:r>
    </w:p>
    <w:p w:rsidR="00481195" w:rsidRPr="001A434A" w:rsidRDefault="00481195" w:rsidP="00481195">
      <w:pPr>
        <w:pStyle w:val="Paragrafi"/>
        <w:rPr>
          <w:sz w:val="21"/>
          <w:szCs w:val="21"/>
          <w:lang w:val="sq-AL"/>
        </w:rPr>
      </w:pPr>
      <w:r w:rsidRPr="001A434A">
        <w:rPr>
          <w:sz w:val="21"/>
          <w:szCs w:val="21"/>
          <w:lang w:val="sq-AL"/>
        </w:rPr>
        <w:t>b)</w:t>
      </w:r>
      <w:r>
        <w:rPr>
          <w:sz w:val="21"/>
          <w:szCs w:val="21"/>
          <w:lang w:val="sq-AL"/>
        </w:rPr>
        <w:t xml:space="preserve"> </w:t>
      </w:r>
      <w:r w:rsidRPr="001A434A">
        <w:rPr>
          <w:sz w:val="21"/>
          <w:szCs w:val="21"/>
          <w:lang w:val="sq-AL"/>
        </w:rPr>
        <w:t>Për shërbimin e largimit ujërave të ndotura</w:t>
      </w:r>
      <w:r>
        <w:rPr>
          <w:sz w:val="21"/>
          <w:szCs w:val="21"/>
          <w:lang w:val="sq-AL"/>
        </w:rPr>
        <w:t>:</w:t>
      </w:r>
    </w:p>
    <w:p w:rsidR="00481195" w:rsidRPr="001A434A" w:rsidRDefault="00481195" w:rsidP="00481195">
      <w:pPr>
        <w:pStyle w:val="Paragrafi"/>
        <w:rPr>
          <w:sz w:val="21"/>
          <w:szCs w:val="21"/>
          <w:lang w:val="sq-AL"/>
        </w:rPr>
      </w:pPr>
      <w:r>
        <w:rPr>
          <w:sz w:val="21"/>
          <w:szCs w:val="21"/>
          <w:lang w:val="sq-AL"/>
        </w:rPr>
        <w:t>- k</w:t>
      </w:r>
      <w:r w:rsidRPr="001A434A">
        <w:rPr>
          <w:sz w:val="21"/>
          <w:szCs w:val="21"/>
          <w:lang w:val="sq-AL"/>
        </w:rPr>
        <w:t>onsumator familjar lek</w:t>
      </w:r>
      <w:r>
        <w:rPr>
          <w:sz w:val="21"/>
          <w:szCs w:val="21"/>
          <w:lang w:val="sq-AL"/>
        </w:rPr>
        <w:t>ë</w:t>
      </w:r>
      <w:r w:rsidRPr="001A434A">
        <w:rPr>
          <w:sz w:val="21"/>
          <w:szCs w:val="21"/>
          <w:lang w:val="sq-AL"/>
        </w:rPr>
        <w:t>/m</w:t>
      </w:r>
      <w:r w:rsidRPr="001A434A">
        <w:rPr>
          <w:sz w:val="21"/>
          <w:szCs w:val="21"/>
          <w:vertAlign w:val="superscript"/>
          <w:lang w:val="sq-AL"/>
        </w:rPr>
        <w:t>3</w:t>
      </w:r>
      <w:r w:rsidRPr="001A434A">
        <w:rPr>
          <w:sz w:val="21"/>
          <w:szCs w:val="21"/>
          <w:lang w:val="sq-AL"/>
        </w:rPr>
        <w:t xml:space="preserve"> </w:t>
      </w:r>
      <w:r w:rsidRPr="001A434A">
        <w:rPr>
          <w:sz w:val="21"/>
          <w:szCs w:val="21"/>
          <w:lang w:val="sq-AL"/>
        </w:rPr>
        <w:tab/>
      </w:r>
      <w:r w:rsidRPr="001A434A">
        <w:rPr>
          <w:sz w:val="21"/>
          <w:szCs w:val="21"/>
          <w:lang w:val="sq-AL"/>
        </w:rPr>
        <w:tab/>
      </w:r>
      <w:r>
        <w:rPr>
          <w:sz w:val="21"/>
          <w:szCs w:val="21"/>
          <w:lang w:val="sq-AL"/>
        </w:rPr>
        <w:tab/>
      </w:r>
      <w:r w:rsidRPr="001A434A">
        <w:rPr>
          <w:sz w:val="21"/>
          <w:szCs w:val="21"/>
          <w:lang w:val="sq-AL"/>
        </w:rPr>
        <w:t>11</w:t>
      </w:r>
      <w:r w:rsidRPr="001A434A">
        <w:rPr>
          <w:sz w:val="21"/>
          <w:szCs w:val="21"/>
          <w:lang w:val="sq-AL"/>
        </w:rPr>
        <w:tab/>
      </w:r>
      <w:r w:rsidRPr="001A434A">
        <w:rPr>
          <w:sz w:val="21"/>
          <w:szCs w:val="21"/>
          <w:lang w:val="sq-AL"/>
        </w:rPr>
        <w:tab/>
        <w:t xml:space="preserve"> 33</w:t>
      </w:r>
      <w:r w:rsidRPr="001A434A">
        <w:rPr>
          <w:sz w:val="21"/>
          <w:szCs w:val="21"/>
          <w:lang w:val="sq-AL"/>
        </w:rPr>
        <w:tab/>
      </w:r>
      <w:r w:rsidRPr="001A434A">
        <w:rPr>
          <w:sz w:val="21"/>
          <w:szCs w:val="21"/>
          <w:lang w:val="sq-AL"/>
        </w:rPr>
        <w:tab/>
        <w:t xml:space="preserve"> 100</w:t>
      </w:r>
    </w:p>
    <w:p w:rsidR="00481195" w:rsidRPr="001A434A" w:rsidRDefault="00481195" w:rsidP="00481195">
      <w:pPr>
        <w:pStyle w:val="Paragrafi"/>
        <w:rPr>
          <w:sz w:val="21"/>
          <w:szCs w:val="21"/>
          <w:lang w:val="sq-AL"/>
        </w:rPr>
      </w:pPr>
      <w:r>
        <w:rPr>
          <w:sz w:val="21"/>
          <w:szCs w:val="21"/>
          <w:lang w:val="sq-AL"/>
        </w:rPr>
        <w:t>- i</w:t>
      </w:r>
      <w:r w:rsidRPr="001A434A">
        <w:rPr>
          <w:sz w:val="21"/>
          <w:szCs w:val="21"/>
          <w:lang w:val="sq-AL"/>
        </w:rPr>
        <w:t>nstitucione buxhetore lek</w:t>
      </w:r>
      <w:r>
        <w:rPr>
          <w:sz w:val="21"/>
          <w:szCs w:val="21"/>
          <w:lang w:val="sq-AL"/>
        </w:rPr>
        <w:t>ë</w:t>
      </w:r>
      <w:r w:rsidRPr="001A434A">
        <w:rPr>
          <w:sz w:val="21"/>
          <w:szCs w:val="21"/>
          <w:lang w:val="sq-AL"/>
        </w:rPr>
        <w:t>/m</w:t>
      </w:r>
      <w:r w:rsidRPr="001A434A">
        <w:rPr>
          <w:sz w:val="21"/>
          <w:szCs w:val="21"/>
          <w:vertAlign w:val="superscript"/>
          <w:lang w:val="sq-AL"/>
        </w:rPr>
        <w:t>3</w:t>
      </w:r>
      <w:r w:rsidRPr="001A434A">
        <w:rPr>
          <w:sz w:val="21"/>
          <w:szCs w:val="21"/>
          <w:lang w:val="sq-AL"/>
        </w:rPr>
        <w:tab/>
        <w:t xml:space="preserve"> </w:t>
      </w:r>
      <w:r w:rsidRPr="001A434A">
        <w:rPr>
          <w:sz w:val="21"/>
          <w:szCs w:val="21"/>
          <w:lang w:val="sq-AL"/>
        </w:rPr>
        <w:tab/>
      </w:r>
      <w:r>
        <w:rPr>
          <w:sz w:val="21"/>
          <w:szCs w:val="21"/>
          <w:lang w:val="sq-AL"/>
        </w:rPr>
        <w:tab/>
      </w:r>
      <w:r w:rsidRPr="001A434A">
        <w:rPr>
          <w:sz w:val="21"/>
          <w:szCs w:val="21"/>
          <w:lang w:val="sq-AL"/>
        </w:rPr>
        <w:t xml:space="preserve">12 </w:t>
      </w:r>
      <w:r w:rsidRPr="001A434A">
        <w:rPr>
          <w:sz w:val="21"/>
          <w:szCs w:val="21"/>
          <w:lang w:val="sq-AL"/>
        </w:rPr>
        <w:tab/>
        <w:t xml:space="preserve"> </w:t>
      </w:r>
      <w:r>
        <w:rPr>
          <w:sz w:val="21"/>
          <w:szCs w:val="21"/>
          <w:lang w:val="sq-AL"/>
        </w:rPr>
        <w:tab/>
        <w:t xml:space="preserve"> </w:t>
      </w:r>
      <w:r w:rsidRPr="001A434A">
        <w:rPr>
          <w:sz w:val="21"/>
          <w:szCs w:val="21"/>
          <w:lang w:val="sq-AL"/>
        </w:rPr>
        <w:t>36</w:t>
      </w:r>
      <w:r w:rsidRPr="001A434A">
        <w:rPr>
          <w:sz w:val="21"/>
          <w:szCs w:val="21"/>
          <w:lang w:val="sq-AL"/>
        </w:rPr>
        <w:tab/>
      </w:r>
      <w:r w:rsidRPr="001A434A">
        <w:rPr>
          <w:sz w:val="21"/>
          <w:szCs w:val="21"/>
          <w:lang w:val="sq-AL"/>
        </w:rPr>
        <w:tab/>
        <w:t xml:space="preserve"> 100</w:t>
      </w:r>
    </w:p>
    <w:p w:rsidR="00481195" w:rsidRPr="001A434A" w:rsidRDefault="00481195" w:rsidP="00481195">
      <w:pPr>
        <w:pStyle w:val="Paragrafi"/>
        <w:rPr>
          <w:sz w:val="21"/>
          <w:szCs w:val="21"/>
          <w:lang w:val="sq-AL"/>
        </w:rPr>
      </w:pPr>
      <w:r>
        <w:rPr>
          <w:sz w:val="21"/>
          <w:szCs w:val="21"/>
          <w:lang w:val="sq-AL"/>
        </w:rPr>
        <w:t>- e</w:t>
      </w:r>
      <w:r w:rsidRPr="001A434A">
        <w:rPr>
          <w:sz w:val="21"/>
          <w:szCs w:val="21"/>
          <w:lang w:val="sq-AL"/>
        </w:rPr>
        <w:t xml:space="preserve">nte private </w:t>
      </w:r>
      <w:r w:rsidRPr="001A434A">
        <w:rPr>
          <w:sz w:val="21"/>
          <w:szCs w:val="21"/>
          <w:lang w:val="sq-AL"/>
        </w:rPr>
        <w:tab/>
      </w:r>
      <w:r w:rsidRPr="001A434A">
        <w:rPr>
          <w:sz w:val="21"/>
          <w:szCs w:val="21"/>
          <w:lang w:val="sq-AL"/>
        </w:rPr>
        <w:tab/>
        <w:t xml:space="preserve"> </w:t>
      </w:r>
      <w:r w:rsidRPr="001A434A">
        <w:rPr>
          <w:sz w:val="21"/>
          <w:szCs w:val="21"/>
          <w:lang w:val="sq-AL"/>
        </w:rPr>
        <w:tab/>
      </w:r>
      <w:r>
        <w:rPr>
          <w:sz w:val="21"/>
          <w:szCs w:val="21"/>
          <w:lang w:val="sq-AL"/>
        </w:rPr>
        <w:tab/>
      </w:r>
      <w:r>
        <w:rPr>
          <w:sz w:val="21"/>
          <w:szCs w:val="21"/>
          <w:lang w:val="sq-AL"/>
        </w:rPr>
        <w:tab/>
      </w:r>
      <w:r w:rsidRPr="001A434A">
        <w:rPr>
          <w:sz w:val="21"/>
          <w:szCs w:val="21"/>
          <w:lang w:val="sq-AL"/>
        </w:rPr>
        <w:t>12</w:t>
      </w:r>
      <w:r>
        <w:rPr>
          <w:sz w:val="21"/>
          <w:szCs w:val="21"/>
          <w:lang w:val="sq-AL"/>
        </w:rPr>
        <w:t xml:space="preserve">    </w:t>
      </w:r>
      <w:r w:rsidRPr="001A434A">
        <w:rPr>
          <w:sz w:val="21"/>
          <w:szCs w:val="21"/>
          <w:lang w:val="sq-AL"/>
        </w:rPr>
        <w:t xml:space="preserve"> </w:t>
      </w:r>
      <w:r>
        <w:rPr>
          <w:sz w:val="21"/>
          <w:szCs w:val="21"/>
          <w:lang w:val="sq-AL"/>
        </w:rPr>
        <w:tab/>
      </w:r>
      <w:r>
        <w:rPr>
          <w:sz w:val="21"/>
          <w:szCs w:val="21"/>
          <w:lang w:val="sq-AL"/>
        </w:rPr>
        <w:tab/>
        <w:t xml:space="preserve"> </w:t>
      </w:r>
      <w:r w:rsidRPr="001A434A">
        <w:rPr>
          <w:sz w:val="21"/>
          <w:szCs w:val="21"/>
          <w:lang w:val="sq-AL"/>
        </w:rPr>
        <w:t>36</w:t>
      </w:r>
      <w:r w:rsidRPr="001A434A">
        <w:rPr>
          <w:sz w:val="21"/>
          <w:szCs w:val="21"/>
          <w:lang w:val="sq-AL"/>
        </w:rPr>
        <w:tab/>
      </w:r>
      <w:r w:rsidRPr="001A434A">
        <w:rPr>
          <w:sz w:val="21"/>
          <w:szCs w:val="21"/>
          <w:lang w:val="sq-AL"/>
        </w:rPr>
        <w:tab/>
        <w:t xml:space="preserve"> 150</w:t>
      </w:r>
    </w:p>
    <w:p w:rsidR="00481195" w:rsidRPr="001A434A" w:rsidRDefault="00481195" w:rsidP="00481195">
      <w:pPr>
        <w:pStyle w:val="Paragrafi"/>
        <w:rPr>
          <w:sz w:val="21"/>
          <w:szCs w:val="21"/>
          <w:lang w:val="sq-AL"/>
        </w:rPr>
      </w:pPr>
      <w:r w:rsidRPr="001A434A">
        <w:rPr>
          <w:sz w:val="21"/>
          <w:szCs w:val="21"/>
          <w:lang w:val="sq-AL"/>
        </w:rPr>
        <w:t>2. Objektivat e treguesve të performancës të shoqërisë për vitin 2013</w:t>
      </w:r>
      <w:r>
        <w:rPr>
          <w:sz w:val="21"/>
          <w:szCs w:val="21"/>
          <w:lang w:val="sq-AL"/>
        </w:rPr>
        <w:t>:</w:t>
      </w:r>
      <w:r w:rsidRPr="001A434A">
        <w:rPr>
          <w:sz w:val="21"/>
          <w:szCs w:val="21"/>
          <w:lang w:val="sq-AL"/>
        </w:rPr>
        <w:t xml:space="preserve"> </w:t>
      </w:r>
    </w:p>
    <w:p w:rsidR="00481195" w:rsidRPr="001A434A" w:rsidRDefault="00481195" w:rsidP="00481195">
      <w:pPr>
        <w:pStyle w:val="Paragrafi"/>
        <w:rPr>
          <w:sz w:val="21"/>
          <w:szCs w:val="21"/>
          <w:lang w:val="sq-AL"/>
        </w:rPr>
      </w:pPr>
      <w:r>
        <w:rPr>
          <w:sz w:val="21"/>
          <w:szCs w:val="21"/>
          <w:lang w:val="sq-AL"/>
        </w:rPr>
        <w:t xml:space="preserve">- </w:t>
      </w:r>
      <w:r w:rsidRPr="001A434A">
        <w:rPr>
          <w:sz w:val="21"/>
          <w:szCs w:val="21"/>
          <w:lang w:val="sq-AL"/>
        </w:rPr>
        <w:t xml:space="preserve">uji pa të ardhura (humbjet) </w:t>
      </w:r>
      <w:r>
        <w:rPr>
          <w:sz w:val="21"/>
          <w:szCs w:val="21"/>
          <w:lang w:val="sq-AL"/>
        </w:rPr>
        <w:tab/>
      </w:r>
      <w:r>
        <w:rPr>
          <w:sz w:val="21"/>
          <w:szCs w:val="21"/>
          <w:lang w:val="sq-AL"/>
        </w:rPr>
        <w:tab/>
      </w:r>
      <w:r>
        <w:rPr>
          <w:sz w:val="21"/>
          <w:szCs w:val="21"/>
          <w:lang w:val="sq-AL"/>
        </w:rPr>
        <w:tab/>
      </w:r>
      <w:r w:rsidRPr="001A434A">
        <w:rPr>
          <w:sz w:val="21"/>
          <w:szCs w:val="21"/>
          <w:lang w:val="sq-AL"/>
        </w:rPr>
        <w:t>32 %</w:t>
      </w:r>
    </w:p>
    <w:p w:rsidR="00481195" w:rsidRPr="001A434A" w:rsidRDefault="00481195" w:rsidP="00481195">
      <w:pPr>
        <w:pStyle w:val="Paragrafi"/>
        <w:rPr>
          <w:sz w:val="21"/>
          <w:szCs w:val="21"/>
          <w:lang w:val="sq-AL"/>
        </w:rPr>
      </w:pPr>
      <w:r>
        <w:rPr>
          <w:sz w:val="21"/>
          <w:szCs w:val="21"/>
          <w:lang w:val="sq-AL"/>
        </w:rPr>
        <w:t xml:space="preserve">- </w:t>
      </w:r>
      <w:r w:rsidRPr="001A434A">
        <w:rPr>
          <w:sz w:val="21"/>
          <w:szCs w:val="21"/>
          <w:lang w:val="sq-AL"/>
        </w:rPr>
        <w:t xml:space="preserve">niveli i matjes </w:t>
      </w:r>
      <w:r w:rsidRPr="001A434A">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Pr="001A434A">
        <w:rPr>
          <w:sz w:val="21"/>
          <w:szCs w:val="21"/>
          <w:lang w:val="sq-AL"/>
        </w:rPr>
        <w:t>95 %</w:t>
      </w:r>
    </w:p>
    <w:p w:rsidR="00481195" w:rsidRPr="001A434A" w:rsidRDefault="00481195" w:rsidP="00481195">
      <w:pPr>
        <w:pStyle w:val="Paragrafi"/>
        <w:rPr>
          <w:sz w:val="21"/>
          <w:szCs w:val="21"/>
          <w:lang w:val="sq-AL"/>
        </w:rPr>
      </w:pPr>
      <w:r>
        <w:rPr>
          <w:sz w:val="21"/>
          <w:szCs w:val="21"/>
          <w:lang w:val="sq-AL"/>
        </w:rPr>
        <w:t xml:space="preserve">- </w:t>
      </w:r>
      <w:r w:rsidRPr="001A434A">
        <w:rPr>
          <w:sz w:val="21"/>
          <w:szCs w:val="21"/>
          <w:lang w:val="sq-AL"/>
        </w:rPr>
        <w:t xml:space="preserve">kohëzgjatja e furnizimit </w:t>
      </w:r>
      <w:r w:rsidRPr="001A434A">
        <w:rPr>
          <w:sz w:val="21"/>
          <w:szCs w:val="21"/>
          <w:lang w:val="sq-AL"/>
        </w:rPr>
        <w:tab/>
      </w:r>
      <w:r>
        <w:rPr>
          <w:sz w:val="21"/>
          <w:szCs w:val="21"/>
          <w:lang w:val="sq-AL"/>
        </w:rPr>
        <w:tab/>
      </w:r>
      <w:r>
        <w:rPr>
          <w:sz w:val="21"/>
          <w:szCs w:val="21"/>
          <w:lang w:val="sq-AL"/>
        </w:rPr>
        <w:tab/>
      </w:r>
      <w:r w:rsidRPr="001A434A">
        <w:rPr>
          <w:sz w:val="21"/>
          <w:szCs w:val="21"/>
          <w:lang w:val="sq-AL"/>
        </w:rPr>
        <w:t>21.5 or</w:t>
      </w:r>
      <w:r>
        <w:rPr>
          <w:sz w:val="21"/>
          <w:szCs w:val="21"/>
          <w:lang w:val="sq-AL"/>
        </w:rPr>
        <w:t>ë</w:t>
      </w:r>
      <w:r w:rsidRPr="001A434A">
        <w:rPr>
          <w:sz w:val="21"/>
          <w:szCs w:val="21"/>
          <w:lang w:val="sq-AL"/>
        </w:rPr>
        <w:t>/dit</w:t>
      </w:r>
      <w:r>
        <w:rPr>
          <w:sz w:val="21"/>
          <w:szCs w:val="21"/>
          <w:lang w:val="sq-AL"/>
        </w:rPr>
        <w:t>ë</w:t>
      </w:r>
    </w:p>
    <w:p w:rsidR="00481195" w:rsidRPr="001A434A" w:rsidRDefault="00481195" w:rsidP="00481195">
      <w:pPr>
        <w:pStyle w:val="Paragrafi"/>
        <w:rPr>
          <w:sz w:val="21"/>
          <w:szCs w:val="21"/>
          <w:lang w:val="sq-AL"/>
        </w:rPr>
      </w:pPr>
      <w:r>
        <w:rPr>
          <w:sz w:val="21"/>
          <w:szCs w:val="21"/>
          <w:lang w:val="sq-AL"/>
        </w:rPr>
        <w:t xml:space="preserve">- </w:t>
      </w:r>
      <w:r w:rsidRPr="001A434A">
        <w:rPr>
          <w:sz w:val="21"/>
          <w:szCs w:val="21"/>
          <w:lang w:val="sq-AL"/>
        </w:rPr>
        <w:t xml:space="preserve">eficenca e energjisë </w:t>
      </w:r>
      <w:r w:rsidRPr="001A434A">
        <w:rPr>
          <w:sz w:val="21"/>
          <w:szCs w:val="21"/>
          <w:lang w:val="sq-AL"/>
        </w:rPr>
        <w:tab/>
      </w:r>
      <w:r>
        <w:rPr>
          <w:sz w:val="21"/>
          <w:szCs w:val="21"/>
          <w:lang w:val="sq-AL"/>
        </w:rPr>
        <w:tab/>
      </w:r>
      <w:r>
        <w:rPr>
          <w:sz w:val="21"/>
          <w:szCs w:val="21"/>
          <w:lang w:val="sq-AL"/>
        </w:rPr>
        <w:tab/>
      </w:r>
      <w:r>
        <w:rPr>
          <w:sz w:val="21"/>
          <w:szCs w:val="21"/>
          <w:lang w:val="sq-AL"/>
        </w:rPr>
        <w:tab/>
      </w:r>
      <w:r w:rsidRPr="001A434A">
        <w:rPr>
          <w:sz w:val="21"/>
          <w:szCs w:val="21"/>
          <w:lang w:val="sq-AL"/>
        </w:rPr>
        <w:t>0.53 kwh</w:t>
      </w:r>
      <w:r>
        <w:rPr>
          <w:sz w:val="21"/>
          <w:szCs w:val="21"/>
          <w:lang w:val="sq-AL"/>
        </w:rPr>
        <w:t>/</w:t>
      </w:r>
      <w:r w:rsidRPr="001A434A">
        <w:rPr>
          <w:sz w:val="21"/>
          <w:szCs w:val="21"/>
          <w:lang w:val="sq-AL"/>
        </w:rPr>
        <w:t>m</w:t>
      </w:r>
      <w:r w:rsidRPr="001A434A">
        <w:rPr>
          <w:sz w:val="21"/>
          <w:szCs w:val="21"/>
          <w:vertAlign w:val="superscript"/>
          <w:lang w:val="sq-AL"/>
        </w:rPr>
        <w:t>3</w:t>
      </w:r>
    </w:p>
    <w:p w:rsidR="00481195" w:rsidRPr="001A434A" w:rsidRDefault="00481195" w:rsidP="00481195">
      <w:pPr>
        <w:pStyle w:val="Paragrafi"/>
        <w:rPr>
          <w:sz w:val="21"/>
          <w:szCs w:val="21"/>
          <w:lang w:val="sq-AL"/>
        </w:rPr>
      </w:pPr>
      <w:r>
        <w:rPr>
          <w:sz w:val="21"/>
          <w:szCs w:val="21"/>
          <w:lang w:val="sq-AL"/>
        </w:rPr>
        <w:t xml:space="preserve">- </w:t>
      </w:r>
      <w:r w:rsidRPr="001A434A">
        <w:rPr>
          <w:sz w:val="21"/>
          <w:szCs w:val="21"/>
          <w:lang w:val="sq-AL"/>
        </w:rPr>
        <w:t xml:space="preserve">efikasiteti i stafit </w:t>
      </w:r>
      <w:r w:rsidRPr="001A434A">
        <w:rPr>
          <w:sz w:val="21"/>
          <w:szCs w:val="21"/>
          <w:lang w:val="sq-AL"/>
        </w:rPr>
        <w:tab/>
      </w:r>
      <w:r>
        <w:rPr>
          <w:sz w:val="21"/>
          <w:szCs w:val="21"/>
          <w:lang w:val="sq-AL"/>
        </w:rPr>
        <w:tab/>
      </w:r>
      <w:r>
        <w:rPr>
          <w:sz w:val="21"/>
          <w:szCs w:val="21"/>
          <w:lang w:val="sq-AL"/>
        </w:rPr>
        <w:tab/>
      </w:r>
      <w:r>
        <w:rPr>
          <w:sz w:val="21"/>
          <w:szCs w:val="21"/>
          <w:lang w:val="sq-AL"/>
        </w:rPr>
        <w:tab/>
      </w:r>
      <w:r w:rsidRPr="001A434A">
        <w:rPr>
          <w:sz w:val="21"/>
          <w:szCs w:val="21"/>
          <w:lang w:val="sq-AL"/>
        </w:rPr>
        <w:t>3.65 p/000 lidhje</w:t>
      </w:r>
    </w:p>
    <w:p w:rsidR="00481195" w:rsidRPr="001A434A" w:rsidRDefault="00481195" w:rsidP="00481195">
      <w:pPr>
        <w:pStyle w:val="Paragrafi"/>
        <w:rPr>
          <w:sz w:val="21"/>
          <w:szCs w:val="21"/>
          <w:lang w:val="sq-AL"/>
        </w:rPr>
      </w:pPr>
      <w:r>
        <w:rPr>
          <w:sz w:val="21"/>
          <w:szCs w:val="21"/>
          <w:lang w:val="sq-AL"/>
        </w:rPr>
        <w:t xml:space="preserve">- </w:t>
      </w:r>
      <w:r w:rsidRPr="001A434A">
        <w:rPr>
          <w:sz w:val="21"/>
          <w:szCs w:val="21"/>
          <w:lang w:val="sq-AL"/>
        </w:rPr>
        <w:t xml:space="preserve">mbulimi me ujë </w:t>
      </w:r>
      <w:r w:rsidRPr="001A434A">
        <w:rPr>
          <w:sz w:val="21"/>
          <w:szCs w:val="21"/>
          <w:lang w:val="sq-AL"/>
        </w:rPr>
        <w:tab/>
      </w:r>
      <w:r>
        <w:rPr>
          <w:sz w:val="21"/>
          <w:szCs w:val="21"/>
          <w:lang w:val="sq-AL"/>
        </w:rPr>
        <w:tab/>
      </w:r>
      <w:r>
        <w:rPr>
          <w:sz w:val="21"/>
          <w:szCs w:val="21"/>
          <w:lang w:val="sq-AL"/>
        </w:rPr>
        <w:tab/>
      </w:r>
      <w:r>
        <w:rPr>
          <w:sz w:val="21"/>
          <w:szCs w:val="21"/>
          <w:lang w:val="sq-AL"/>
        </w:rPr>
        <w:tab/>
      </w:r>
      <w:r w:rsidRPr="001A434A">
        <w:rPr>
          <w:sz w:val="21"/>
          <w:szCs w:val="21"/>
          <w:lang w:val="sq-AL"/>
        </w:rPr>
        <w:t>99 %</w:t>
      </w:r>
    </w:p>
    <w:p w:rsidR="00481195" w:rsidRPr="001A434A" w:rsidRDefault="00481195" w:rsidP="00481195">
      <w:pPr>
        <w:pStyle w:val="Paragrafi"/>
        <w:rPr>
          <w:sz w:val="21"/>
          <w:szCs w:val="21"/>
          <w:lang w:val="sq-AL"/>
        </w:rPr>
      </w:pPr>
      <w:r>
        <w:rPr>
          <w:sz w:val="21"/>
          <w:szCs w:val="21"/>
          <w:lang w:val="sq-AL"/>
        </w:rPr>
        <w:t xml:space="preserve">- </w:t>
      </w:r>
      <w:r w:rsidRPr="001A434A">
        <w:rPr>
          <w:sz w:val="21"/>
          <w:szCs w:val="21"/>
          <w:lang w:val="sq-AL"/>
        </w:rPr>
        <w:t>mbulimi me kanalizime</w:t>
      </w:r>
      <w:r w:rsidRPr="001A434A">
        <w:rPr>
          <w:sz w:val="21"/>
          <w:szCs w:val="21"/>
          <w:lang w:val="sq-AL"/>
        </w:rPr>
        <w:tab/>
      </w:r>
      <w:r>
        <w:rPr>
          <w:sz w:val="21"/>
          <w:szCs w:val="21"/>
          <w:lang w:val="sq-AL"/>
        </w:rPr>
        <w:tab/>
      </w:r>
      <w:r>
        <w:rPr>
          <w:sz w:val="21"/>
          <w:szCs w:val="21"/>
          <w:lang w:val="sq-AL"/>
        </w:rPr>
        <w:tab/>
      </w:r>
      <w:r>
        <w:rPr>
          <w:sz w:val="21"/>
          <w:szCs w:val="21"/>
          <w:lang w:val="sq-AL"/>
        </w:rPr>
        <w:tab/>
      </w:r>
      <w:r w:rsidRPr="001A434A">
        <w:rPr>
          <w:sz w:val="21"/>
          <w:szCs w:val="21"/>
          <w:lang w:val="sq-AL"/>
        </w:rPr>
        <w:t>78 %</w:t>
      </w:r>
    </w:p>
    <w:p w:rsidR="00481195" w:rsidRPr="001A434A" w:rsidRDefault="00481195" w:rsidP="00481195">
      <w:pPr>
        <w:pStyle w:val="Paragrafi"/>
        <w:rPr>
          <w:sz w:val="21"/>
          <w:szCs w:val="21"/>
          <w:lang w:val="sq-AL"/>
        </w:rPr>
      </w:pPr>
      <w:r>
        <w:rPr>
          <w:sz w:val="21"/>
          <w:szCs w:val="21"/>
          <w:lang w:val="sq-AL"/>
        </w:rPr>
        <w:t xml:space="preserve">- </w:t>
      </w:r>
      <w:r w:rsidRPr="001A434A">
        <w:rPr>
          <w:sz w:val="21"/>
          <w:szCs w:val="21"/>
          <w:lang w:val="sq-AL"/>
        </w:rPr>
        <w:t xml:space="preserve">norma e arkëtimit </w:t>
      </w:r>
      <w:r w:rsidRPr="001A434A">
        <w:rPr>
          <w:sz w:val="21"/>
          <w:szCs w:val="21"/>
          <w:lang w:val="sq-AL"/>
        </w:rPr>
        <w:tab/>
      </w:r>
      <w:r>
        <w:rPr>
          <w:sz w:val="21"/>
          <w:szCs w:val="21"/>
          <w:lang w:val="sq-AL"/>
        </w:rPr>
        <w:tab/>
      </w:r>
      <w:r>
        <w:rPr>
          <w:sz w:val="21"/>
          <w:szCs w:val="21"/>
          <w:lang w:val="sq-AL"/>
        </w:rPr>
        <w:tab/>
      </w:r>
      <w:r>
        <w:rPr>
          <w:sz w:val="21"/>
          <w:szCs w:val="21"/>
          <w:lang w:val="sq-AL"/>
        </w:rPr>
        <w:tab/>
      </w:r>
      <w:r w:rsidRPr="001A434A">
        <w:rPr>
          <w:sz w:val="21"/>
          <w:szCs w:val="21"/>
          <w:lang w:val="sq-AL"/>
        </w:rPr>
        <w:t>90 %</w:t>
      </w:r>
    </w:p>
    <w:p w:rsidR="00481195" w:rsidRPr="001A434A" w:rsidRDefault="00481195" w:rsidP="00481195">
      <w:pPr>
        <w:pStyle w:val="Paragrafi"/>
        <w:rPr>
          <w:sz w:val="21"/>
          <w:szCs w:val="21"/>
          <w:lang w:val="sq-AL"/>
        </w:rPr>
      </w:pPr>
      <w:r>
        <w:rPr>
          <w:sz w:val="21"/>
          <w:szCs w:val="21"/>
          <w:lang w:val="sq-AL"/>
        </w:rPr>
        <w:t xml:space="preserve">- </w:t>
      </w:r>
      <w:r w:rsidRPr="001A434A">
        <w:rPr>
          <w:sz w:val="21"/>
          <w:szCs w:val="21"/>
          <w:lang w:val="sq-AL"/>
        </w:rPr>
        <w:t xml:space="preserve">cilësia e ujit (klor+koliform) </w:t>
      </w:r>
      <w:r w:rsidRPr="001A434A">
        <w:rPr>
          <w:sz w:val="21"/>
          <w:szCs w:val="21"/>
          <w:lang w:val="sq-AL"/>
        </w:rPr>
        <w:tab/>
      </w:r>
      <w:r>
        <w:rPr>
          <w:sz w:val="21"/>
          <w:szCs w:val="21"/>
          <w:lang w:val="sq-AL"/>
        </w:rPr>
        <w:tab/>
      </w:r>
      <w:r>
        <w:rPr>
          <w:sz w:val="21"/>
          <w:szCs w:val="21"/>
          <w:lang w:val="sq-AL"/>
        </w:rPr>
        <w:tab/>
      </w:r>
      <w:r w:rsidRPr="001A434A">
        <w:rPr>
          <w:sz w:val="21"/>
          <w:szCs w:val="21"/>
          <w:lang w:val="sq-AL"/>
        </w:rPr>
        <w:t xml:space="preserve">sipas standardeve </w:t>
      </w:r>
      <w:r w:rsidRPr="001A434A">
        <w:rPr>
          <w:sz w:val="21"/>
          <w:szCs w:val="21"/>
          <w:lang w:val="sq-AL"/>
        </w:rPr>
        <w:tab/>
      </w:r>
    </w:p>
    <w:p w:rsidR="00481195" w:rsidRPr="001A434A" w:rsidRDefault="00481195" w:rsidP="00481195">
      <w:pPr>
        <w:pStyle w:val="Paragrafi"/>
        <w:rPr>
          <w:sz w:val="21"/>
          <w:szCs w:val="21"/>
          <w:lang w:val="sq-AL"/>
        </w:rPr>
      </w:pPr>
      <w:r w:rsidRPr="001A434A">
        <w:rPr>
          <w:sz w:val="21"/>
          <w:szCs w:val="21"/>
          <w:lang w:val="sq-AL"/>
        </w:rPr>
        <w:t xml:space="preserve">3. Pagesa rregullatore për sh.a. </w:t>
      </w:r>
      <w:r w:rsidR="009D0A1D">
        <w:rPr>
          <w:sz w:val="21"/>
          <w:szCs w:val="21"/>
          <w:lang w:val="sq-AL"/>
        </w:rPr>
        <w:t>“</w:t>
      </w:r>
      <w:r w:rsidRPr="001A434A">
        <w:rPr>
          <w:sz w:val="21"/>
          <w:szCs w:val="21"/>
          <w:lang w:val="sq-AL"/>
        </w:rPr>
        <w:t>UK Pogradec</w:t>
      </w:r>
      <w:r w:rsidR="009D0A1D">
        <w:rPr>
          <w:sz w:val="21"/>
          <w:szCs w:val="21"/>
          <w:lang w:val="sq-AL"/>
        </w:rPr>
        <w:t>”</w:t>
      </w:r>
      <w:r w:rsidRPr="001A434A">
        <w:rPr>
          <w:sz w:val="21"/>
          <w:szCs w:val="21"/>
          <w:lang w:val="sq-AL"/>
        </w:rPr>
        <w:t xml:space="preserve"> do të jetë 0.8% e të ardhurave vjetore të llogaritura.</w:t>
      </w:r>
    </w:p>
    <w:p w:rsidR="00481195" w:rsidRPr="00A46BE0" w:rsidRDefault="00481195" w:rsidP="00481195">
      <w:pPr>
        <w:pStyle w:val="Paragrafi"/>
        <w:rPr>
          <w:sz w:val="20"/>
          <w:szCs w:val="21"/>
          <w:lang w:val="sq-AL"/>
        </w:rPr>
      </w:pPr>
      <w:r w:rsidRPr="001A434A">
        <w:rPr>
          <w:sz w:val="21"/>
          <w:szCs w:val="21"/>
          <w:lang w:val="sq-AL"/>
        </w:rPr>
        <w:t xml:space="preserve">4. Ky vendim hyn në fuqi </w:t>
      </w:r>
      <w:r>
        <w:rPr>
          <w:sz w:val="21"/>
          <w:szCs w:val="21"/>
          <w:lang w:val="sq-AL"/>
        </w:rPr>
        <w:t>m</w:t>
      </w:r>
      <w:r w:rsidRPr="001A434A">
        <w:rPr>
          <w:sz w:val="21"/>
          <w:szCs w:val="21"/>
          <w:lang w:val="sq-AL"/>
        </w:rPr>
        <w:t>ë 1.1.2013 dhe është i vlefshëm deri në miratimin e tarifave të reja.</w:t>
      </w:r>
      <w:r w:rsidRPr="001A434A">
        <w:rPr>
          <w:sz w:val="21"/>
          <w:szCs w:val="21"/>
          <w:lang w:val="sq-AL"/>
        </w:rPr>
        <w:tab/>
      </w:r>
      <w:r w:rsidRPr="001A434A">
        <w:rPr>
          <w:sz w:val="21"/>
          <w:szCs w:val="21"/>
          <w:lang w:val="sq-AL"/>
        </w:rPr>
        <w:tab/>
      </w:r>
      <w:r w:rsidRPr="001A434A">
        <w:rPr>
          <w:sz w:val="21"/>
          <w:szCs w:val="21"/>
          <w:lang w:val="sq-AL"/>
        </w:rPr>
        <w:tab/>
      </w:r>
      <w:r w:rsidRPr="001A434A">
        <w:rPr>
          <w:sz w:val="21"/>
          <w:szCs w:val="21"/>
          <w:lang w:val="sq-AL"/>
        </w:rPr>
        <w:tab/>
      </w:r>
    </w:p>
    <w:p w:rsidR="00481195" w:rsidRPr="001A434A" w:rsidRDefault="00481195" w:rsidP="00481195">
      <w:pPr>
        <w:pStyle w:val="Autoriteti"/>
        <w:rPr>
          <w:sz w:val="21"/>
          <w:szCs w:val="21"/>
          <w:lang w:val="sq-AL"/>
        </w:rPr>
      </w:pPr>
      <w:r w:rsidRPr="001A434A">
        <w:rPr>
          <w:sz w:val="21"/>
          <w:szCs w:val="21"/>
          <w:lang w:val="sq-AL"/>
        </w:rPr>
        <w:t xml:space="preserve">KRYETARI </w:t>
      </w:r>
    </w:p>
    <w:p w:rsidR="00481195" w:rsidRPr="001A434A" w:rsidRDefault="00481195" w:rsidP="00481195">
      <w:pPr>
        <w:pStyle w:val="AutoritetiEmer"/>
        <w:rPr>
          <w:sz w:val="21"/>
          <w:szCs w:val="21"/>
          <w:lang w:val="sq-AL"/>
        </w:rPr>
      </w:pPr>
      <w:r w:rsidRPr="001A434A">
        <w:rPr>
          <w:sz w:val="21"/>
          <w:szCs w:val="21"/>
          <w:lang w:val="sq-AL"/>
        </w:rPr>
        <w:t>Avni Dervishi</w:t>
      </w:r>
    </w:p>
    <w:p w:rsidR="00481195" w:rsidRDefault="00481195" w:rsidP="00481195">
      <w:pPr>
        <w:pStyle w:val="Akti"/>
      </w:pPr>
    </w:p>
    <w:p w:rsidR="00481195" w:rsidRDefault="00481195" w:rsidP="00481195">
      <w:pPr>
        <w:pStyle w:val="Akti"/>
      </w:pPr>
    </w:p>
    <w:p w:rsidR="00481195" w:rsidRDefault="00481195" w:rsidP="00481195">
      <w:pPr>
        <w:pStyle w:val="Akti"/>
      </w:pPr>
      <w:r>
        <w:t>VENDIM</w:t>
      </w:r>
    </w:p>
    <w:p w:rsidR="00481195" w:rsidRPr="006F7FD8" w:rsidRDefault="00481195" w:rsidP="00481195">
      <w:pPr>
        <w:pStyle w:val="Paragrafi"/>
        <w:rPr>
          <w:sz w:val="10"/>
          <w:szCs w:val="21"/>
          <w:lang w:val="sq-AL"/>
        </w:rPr>
      </w:pPr>
    </w:p>
    <w:p w:rsidR="00481195" w:rsidRPr="001A434A" w:rsidRDefault="00481195" w:rsidP="00481195">
      <w:pPr>
        <w:pStyle w:val="Paragrafi"/>
        <w:rPr>
          <w:sz w:val="21"/>
          <w:szCs w:val="21"/>
          <w:lang w:val="sq-AL"/>
        </w:rPr>
      </w:pPr>
      <w:r>
        <w:rPr>
          <w:sz w:val="21"/>
          <w:szCs w:val="21"/>
          <w:lang w:val="sq-AL"/>
        </w:rPr>
        <w:t>Gjykata e Rrethit Gjyqësor Elbasan, me vendimin nr. 2427, datë 17.10.2012, shpall heqjen e zotësisë për të vepruar për shtetasin Ndriçim Hida, i biri i Rexhepit dhe i Xhemiles, i datëlindjes 26.6.1951, lindur dhe banues në fshatin Lukan, Gjinar Elbasan, duke caktuar si kujdestar për të vëllain e tij, shtetasin Bashkim Hida, i datëlindjes 3.4.1959,</w:t>
      </w:r>
      <w:r w:rsidRPr="003754E8">
        <w:rPr>
          <w:sz w:val="21"/>
          <w:szCs w:val="21"/>
          <w:lang w:val="sq-AL"/>
        </w:rPr>
        <w:t xml:space="preserve"> </w:t>
      </w:r>
      <w:r>
        <w:rPr>
          <w:sz w:val="21"/>
          <w:szCs w:val="21"/>
          <w:lang w:val="sq-AL"/>
        </w:rPr>
        <w:t xml:space="preserve">lindur dhe banues në fshatin Lukan, të komunës Gjinar Elbasan. </w:t>
      </w: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CA38C3" w:rsidRPr="00F02A7C" w:rsidRDefault="00CA38C3" w:rsidP="005660E4">
      <w:pPr>
        <w:pStyle w:val="Paragrafi"/>
      </w:pPr>
    </w:p>
    <w:p w:rsidR="0095190A" w:rsidRPr="00F02A7C" w:rsidRDefault="0095190A" w:rsidP="005660E4">
      <w:pPr>
        <w:pStyle w:val="Paragrafi"/>
      </w:pPr>
    </w:p>
    <w:p w:rsidR="0095190A" w:rsidRPr="00F02A7C" w:rsidRDefault="0095190A"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E766C1" w:rsidRPr="00F02A7C" w:rsidRDefault="00E766C1" w:rsidP="005660E4">
      <w:pPr>
        <w:pStyle w:val="Paragrafi"/>
      </w:pPr>
    </w:p>
    <w:p w:rsidR="00E766C1" w:rsidRPr="00F02A7C" w:rsidRDefault="00E766C1" w:rsidP="005660E4">
      <w:pPr>
        <w:pStyle w:val="Paragrafi"/>
      </w:pPr>
    </w:p>
    <w:p w:rsidR="00E766C1" w:rsidRPr="00F02A7C" w:rsidRDefault="00E766C1" w:rsidP="005660E4">
      <w:pPr>
        <w:pStyle w:val="Paragrafi"/>
      </w:pPr>
    </w:p>
    <w:p w:rsidR="00E766C1" w:rsidRPr="00F02A7C" w:rsidRDefault="00E766C1" w:rsidP="005660E4">
      <w:pPr>
        <w:pStyle w:val="Paragrafi"/>
      </w:pPr>
    </w:p>
    <w:p w:rsidR="00E766C1" w:rsidRPr="00F02A7C" w:rsidRDefault="00E766C1" w:rsidP="005660E4">
      <w:pPr>
        <w:pStyle w:val="Paragrafi"/>
      </w:pPr>
    </w:p>
    <w:p w:rsidR="00E766C1" w:rsidRPr="00F02A7C" w:rsidRDefault="00E766C1" w:rsidP="005660E4">
      <w:pPr>
        <w:pStyle w:val="Paragrafi"/>
      </w:pPr>
    </w:p>
    <w:p w:rsidR="00E766C1" w:rsidRPr="00F02A7C" w:rsidRDefault="00E766C1" w:rsidP="005660E4">
      <w:pPr>
        <w:pStyle w:val="Paragrafi"/>
      </w:pPr>
    </w:p>
    <w:p w:rsidR="00AC76A2" w:rsidRPr="00F02A7C" w:rsidRDefault="00AC76A2" w:rsidP="005660E4">
      <w:pPr>
        <w:pStyle w:val="Paragrafi"/>
        <w:sectPr w:rsidR="00AC76A2" w:rsidRPr="00F02A7C" w:rsidSect="00EA613F">
          <w:headerReference w:type="even" r:id="rId8"/>
          <w:headerReference w:type="default" r:id="rId9"/>
          <w:footerReference w:type="even" r:id="rId10"/>
          <w:footerReference w:type="default" r:id="rId11"/>
          <w:pgSz w:w="11907" w:h="16840" w:code="9"/>
          <w:pgMar w:top="1418" w:right="1418" w:bottom="1418" w:left="1418" w:header="1588" w:footer="1134" w:gutter="0"/>
          <w:pgNumType w:start="8619"/>
          <w:cols w:space="720"/>
          <w:docGrid w:linePitch="360"/>
        </w:sectPr>
      </w:pPr>
    </w:p>
    <w:p w:rsidR="00E766C1" w:rsidRPr="00F02A7C" w:rsidRDefault="00E766C1" w:rsidP="005660E4">
      <w:pPr>
        <w:pStyle w:val="Paragrafi"/>
      </w:pPr>
    </w:p>
    <w:p w:rsidR="00AC76A2" w:rsidRPr="00F02A7C" w:rsidRDefault="00AC76A2" w:rsidP="005660E4">
      <w:pPr>
        <w:pStyle w:val="Paragrafi"/>
      </w:pPr>
    </w:p>
    <w:p w:rsidR="00E766C1" w:rsidRPr="00F02A7C" w:rsidRDefault="00E766C1" w:rsidP="005660E4">
      <w:pPr>
        <w:pStyle w:val="Paragrafi"/>
      </w:pPr>
    </w:p>
    <w:p w:rsidR="00AC76A2" w:rsidRPr="00F02A7C" w:rsidRDefault="00AC76A2" w:rsidP="005660E4">
      <w:pPr>
        <w:pStyle w:val="Paragrafi"/>
        <w:sectPr w:rsidR="00AC76A2" w:rsidRPr="00F02A7C" w:rsidSect="00376AA6">
          <w:pgSz w:w="16840" w:h="11907" w:orient="landscape" w:code="9"/>
          <w:pgMar w:top="1418" w:right="1418" w:bottom="1418" w:left="1418" w:header="1588" w:footer="1134" w:gutter="0"/>
          <w:pgNumType w:start="9783"/>
          <w:cols w:space="720"/>
          <w:docGrid w:linePitch="360"/>
        </w:sectPr>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AC76A2" w:rsidRPr="00F02A7C" w:rsidRDefault="00AC76A2"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FA48F7" w:rsidRPr="00F02A7C" w:rsidRDefault="00FA48F7" w:rsidP="005660E4">
      <w:pPr>
        <w:pStyle w:val="Paragrafi"/>
      </w:pPr>
    </w:p>
    <w:p w:rsidR="00C172B4" w:rsidRPr="00F02A7C" w:rsidRDefault="00C172B4" w:rsidP="005660E4">
      <w:pPr>
        <w:pStyle w:val="Paragrafi"/>
      </w:pPr>
    </w:p>
    <w:p w:rsidR="00C172B4" w:rsidRPr="00F02A7C" w:rsidRDefault="00C172B4" w:rsidP="005660E4">
      <w:pPr>
        <w:pStyle w:val="Paragrafi"/>
      </w:pPr>
    </w:p>
    <w:p w:rsidR="00C172B4" w:rsidRPr="00F02A7C" w:rsidRDefault="00C172B4" w:rsidP="005660E4">
      <w:pPr>
        <w:pStyle w:val="Paragrafi"/>
      </w:pPr>
    </w:p>
    <w:sectPr w:rsidR="00C172B4" w:rsidRPr="00F02A7C"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D0D" w:rsidRDefault="00570D0D" w:rsidP="0039754A">
      <w:pPr>
        <w:pStyle w:val="Paragrafi"/>
        <w:rPr>
          <w:rFonts w:cs="Times New Roman"/>
        </w:rPr>
      </w:pPr>
      <w:r>
        <w:rPr>
          <w:rFonts w:cs="Times New Roman"/>
        </w:rPr>
        <w:separator/>
      </w:r>
    </w:p>
  </w:endnote>
  <w:endnote w:type="continuationSeparator" w:id="0">
    <w:p w:rsidR="00570D0D" w:rsidRDefault="00570D0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old">
    <w:panose1 w:val="00000000000000000000"/>
    <w:charset w:val="00"/>
    <w:family w:val="roman"/>
    <w:notTrueType/>
    <w:pitch w:val="default"/>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CD08FA" w:rsidRDefault="00312E0C">
    <w:pPr>
      <w:pStyle w:val="Footer"/>
      <w:rPr>
        <w:rFonts w:ascii="CG Times" w:hAnsi="CG Times"/>
        <w:sz w:val="22"/>
        <w:szCs w:val="22"/>
      </w:rPr>
    </w:pPr>
    <w:r w:rsidRPr="00CD08FA">
      <w:rPr>
        <w:rFonts w:ascii="CG Times" w:hAnsi="CG Times"/>
        <w:sz w:val="22"/>
        <w:szCs w:val="22"/>
      </w:rPr>
      <w:fldChar w:fldCharType="begin"/>
    </w:r>
    <w:r w:rsidRPr="00CD08FA">
      <w:rPr>
        <w:rFonts w:ascii="CG Times" w:hAnsi="CG Times"/>
        <w:sz w:val="22"/>
        <w:szCs w:val="22"/>
      </w:rPr>
      <w:instrText xml:space="preserve"> PAGE   \* MERGEFORMAT </w:instrText>
    </w:r>
    <w:r w:rsidRPr="00CD08FA">
      <w:rPr>
        <w:rFonts w:ascii="CG Times" w:hAnsi="CG Times"/>
        <w:sz w:val="22"/>
        <w:szCs w:val="22"/>
      </w:rPr>
      <w:fldChar w:fldCharType="separate"/>
    </w:r>
    <w:r w:rsidR="00206EDD">
      <w:rPr>
        <w:rFonts w:ascii="CG Times" w:hAnsi="CG Times"/>
        <w:noProof/>
        <w:sz w:val="22"/>
        <w:szCs w:val="22"/>
      </w:rPr>
      <w:t>8622</w:t>
    </w:r>
    <w:r w:rsidRPr="00CD08F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Pr="00CD08FA" w:rsidRDefault="00312E0C">
    <w:pPr>
      <w:pStyle w:val="Footer"/>
      <w:jc w:val="right"/>
      <w:rPr>
        <w:rFonts w:ascii="CG Times" w:hAnsi="CG Times"/>
        <w:sz w:val="22"/>
        <w:szCs w:val="22"/>
      </w:rPr>
    </w:pPr>
    <w:r w:rsidRPr="00CD08FA">
      <w:rPr>
        <w:rFonts w:ascii="CG Times" w:hAnsi="CG Times"/>
        <w:sz w:val="22"/>
        <w:szCs w:val="22"/>
      </w:rPr>
      <w:fldChar w:fldCharType="begin"/>
    </w:r>
    <w:r w:rsidRPr="00CD08FA">
      <w:rPr>
        <w:rFonts w:ascii="CG Times" w:hAnsi="CG Times"/>
        <w:sz w:val="22"/>
        <w:szCs w:val="22"/>
      </w:rPr>
      <w:instrText xml:space="preserve"> PAGE   \* MERGEFORMAT </w:instrText>
    </w:r>
    <w:r w:rsidRPr="00CD08FA">
      <w:rPr>
        <w:rFonts w:ascii="CG Times" w:hAnsi="CG Times"/>
        <w:sz w:val="22"/>
        <w:szCs w:val="22"/>
      </w:rPr>
      <w:fldChar w:fldCharType="separate"/>
    </w:r>
    <w:r w:rsidR="00206EDD">
      <w:rPr>
        <w:rFonts w:ascii="CG Times" w:hAnsi="CG Times"/>
        <w:noProof/>
        <w:sz w:val="22"/>
        <w:szCs w:val="22"/>
      </w:rPr>
      <w:t>8623</w:t>
    </w:r>
    <w:r w:rsidRPr="00CD08FA">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D0D" w:rsidRDefault="00570D0D" w:rsidP="0039754A">
      <w:pPr>
        <w:pStyle w:val="Paragrafi"/>
        <w:rPr>
          <w:rFonts w:cs="Times New Roman"/>
        </w:rPr>
      </w:pPr>
      <w:r>
        <w:rPr>
          <w:rFonts w:cs="Times New Roman"/>
        </w:rPr>
        <w:separator/>
      </w:r>
    </w:p>
  </w:footnote>
  <w:footnote w:type="continuationSeparator" w:id="0">
    <w:p w:rsidR="00570D0D" w:rsidRDefault="00570D0D" w:rsidP="0039754A">
      <w:pPr>
        <w:pStyle w:val="Paragrafi"/>
        <w:rPr>
          <w:rFonts w:cs="Times New Roman"/>
        </w:rPr>
      </w:pPr>
      <w:r>
        <w:rPr>
          <w:rFonts w:cs="Times New Roman"/>
        </w:rPr>
        <w:continuationSeparator/>
      </w:r>
    </w:p>
  </w:footnote>
  <w:footnote w:id="1">
    <w:p w:rsidR="00481195" w:rsidRPr="008D4136" w:rsidRDefault="00481195" w:rsidP="00481195">
      <w:pPr>
        <w:pStyle w:val="FootnoteText"/>
        <w:jc w:val="both"/>
        <w:rPr>
          <w:rFonts w:ascii="CG Times" w:hAnsi="CG Times"/>
          <w:lang w:val="en-US"/>
        </w:rPr>
      </w:pPr>
      <w:r w:rsidRPr="008D4136">
        <w:rPr>
          <w:rStyle w:val="FootnoteReference"/>
          <w:rFonts w:ascii="CG Times" w:hAnsi="CG Times"/>
        </w:rPr>
        <w:footnoteRef/>
      </w:r>
      <w:r w:rsidRPr="008D4136">
        <w:rPr>
          <w:rFonts w:ascii="CG Times" w:hAnsi="CG Times"/>
        </w:rPr>
        <w:t xml:space="preserve"> </w:t>
      </w:r>
      <w:r w:rsidRPr="008D4136">
        <w:rPr>
          <w:rFonts w:ascii="CG Times" w:hAnsi="CG Times"/>
          <w:lang w:val="en-US"/>
        </w:rPr>
        <w:t>Në përputhje me EU acquis, ID celex-32007R0718, Commission Regulation (EC) No 718/2007, of 12 June 2007, implementing Council Regulation (EC) No 1085/2006 establishing an instrument for pre-accession assistance (IPA).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206EDD"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312E0C" w:rsidRPr="00AE7784" w:rsidRDefault="00312E0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206EDD"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312E0C" w:rsidRPr="00213FDE" w:rsidRDefault="00312E0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E0C" w:rsidRDefault="00312E0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4DBC9106"/>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050380"/>
    <w:multiLevelType w:val="hybridMultilevel"/>
    <w:tmpl w:val="40964E48"/>
    <w:lvl w:ilvl="0" w:tplc="AA0070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BD230F"/>
    <w:multiLevelType w:val="hybridMultilevel"/>
    <w:tmpl w:val="7A00E4D2"/>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DFE75D3"/>
    <w:multiLevelType w:val="hybridMultilevel"/>
    <w:tmpl w:val="49CC9A58"/>
    <w:lvl w:ilvl="0" w:tplc="7B54C42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775282"/>
    <w:multiLevelType w:val="hybridMultilevel"/>
    <w:tmpl w:val="F5FA29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118092D"/>
    <w:multiLevelType w:val="hybridMultilevel"/>
    <w:tmpl w:val="C81EDC3A"/>
    <w:lvl w:ilvl="0" w:tplc="360CC16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3AD17E8"/>
    <w:multiLevelType w:val="hybridMultilevel"/>
    <w:tmpl w:val="83EECD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665D48"/>
    <w:multiLevelType w:val="hybridMultilevel"/>
    <w:tmpl w:val="D43C9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8731CC"/>
    <w:multiLevelType w:val="hybridMultilevel"/>
    <w:tmpl w:val="3934F2A0"/>
    <w:lvl w:ilvl="0" w:tplc="F1A008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2">
    <w:nsid w:val="5D6D57DC"/>
    <w:multiLevelType w:val="hybridMultilevel"/>
    <w:tmpl w:val="A27618DC"/>
    <w:lvl w:ilvl="0" w:tplc="26784B56">
      <w:start w:val="1"/>
      <w:numFmt w:val="decimal"/>
      <w:lvlText w:val="%1."/>
      <w:lvlJc w:val="left"/>
      <w:pPr>
        <w:tabs>
          <w:tab w:val="num" w:pos="360"/>
        </w:tabs>
        <w:ind w:left="360" w:hanging="360"/>
      </w:pPr>
      <w:rPr>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4">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7">
    <w:nsid w:val="78B45795"/>
    <w:multiLevelType w:val="hybridMultilevel"/>
    <w:tmpl w:val="4BBE25BE"/>
    <w:lvl w:ilvl="0" w:tplc="0409000B">
      <w:start w:val="1"/>
      <w:numFmt w:val="bullet"/>
      <w:lvlText w:val=""/>
      <w:lvlJc w:val="left"/>
      <w:pPr>
        <w:ind w:left="945" w:hanging="360"/>
      </w:pPr>
      <w:rPr>
        <w:rFonts w:ascii="Wingdings" w:hAnsi="Wingdings"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8">
    <w:nsid w:val="7B1B08DE"/>
    <w:multiLevelType w:val="hybridMultilevel"/>
    <w:tmpl w:val="E16226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33"/>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6"/>
  </w:num>
  <w:num w:numId="7">
    <w:abstractNumId w:val="20"/>
  </w:num>
  <w:num w:numId="8">
    <w:abstractNumId w:val="14"/>
  </w:num>
  <w:num w:numId="9">
    <w:abstractNumId w:val="39"/>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4"/>
  </w:num>
  <w:num w:numId="20">
    <w:abstractNumId w:val="12"/>
  </w:num>
  <w:num w:numId="21">
    <w:abstractNumId w:val="15"/>
  </w:num>
  <w:num w:numId="22">
    <w:abstractNumId w:val="26"/>
  </w:num>
  <w:num w:numId="23">
    <w:abstractNumId w:val="24"/>
  </w:num>
  <w:num w:numId="24">
    <w:abstractNumId w:val="19"/>
  </w:num>
  <w:num w:numId="25">
    <w:abstractNumId w:val="10"/>
  </w:num>
  <w:num w:numId="26">
    <w:abstractNumId w:val="18"/>
  </w:num>
  <w:num w:numId="27">
    <w:abstractNumId w:val="27"/>
  </w:num>
  <w:num w:numId="28">
    <w:abstractNumId w:val="35"/>
  </w:num>
  <w:num w:numId="29">
    <w:abstractNumId w:val="13"/>
  </w:num>
  <w:num w:numId="30">
    <w:abstractNumId w:val="28"/>
  </w:num>
  <w:num w:numId="31">
    <w:abstractNumId w:val="23"/>
  </w:num>
  <w:num w:numId="32">
    <w:abstractNumId w:val="32"/>
  </w:num>
  <w:num w:numId="33">
    <w:abstractNumId w:val="38"/>
  </w:num>
  <w:num w:numId="34">
    <w:abstractNumId w:val="22"/>
  </w:num>
  <w:num w:numId="35">
    <w:abstractNumId w:val="29"/>
  </w:num>
  <w:num w:numId="36">
    <w:abstractNumId w:val="21"/>
  </w:num>
  <w:num w:numId="37">
    <w:abstractNumId w:val="16"/>
  </w:num>
  <w:num w:numId="38">
    <w:abstractNumId w:val="30"/>
  </w:num>
  <w:num w:numId="39">
    <w:abstractNumId w:val="17"/>
  </w:num>
  <w:num w:numId="40">
    <w:abstractNumId w:val="25"/>
  </w:num>
  <w:num w:numId="41">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6DE4"/>
    <w:rsid w:val="00051F6B"/>
    <w:rsid w:val="00082F0E"/>
    <w:rsid w:val="000B1276"/>
    <w:rsid w:val="000C48ED"/>
    <w:rsid w:val="000D0E53"/>
    <w:rsid w:val="000E0B29"/>
    <w:rsid w:val="001302D1"/>
    <w:rsid w:val="00150417"/>
    <w:rsid w:val="001659FA"/>
    <w:rsid w:val="001674A9"/>
    <w:rsid w:val="001D5148"/>
    <w:rsid w:val="00202EDD"/>
    <w:rsid w:val="00206EDD"/>
    <w:rsid w:val="00213FDE"/>
    <w:rsid w:val="002228DA"/>
    <w:rsid w:val="00233A49"/>
    <w:rsid w:val="002340BC"/>
    <w:rsid w:val="00240677"/>
    <w:rsid w:val="00251027"/>
    <w:rsid w:val="00255D14"/>
    <w:rsid w:val="00265F62"/>
    <w:rsid w:val="00275AA8"/>
    <w:rsid w:val="002B2A62"/>
    <w:rsid w:val="002B3BDB"/>
    <w:rsid w:val="002D0F3C"/>
    <w:rsid w:val="002D5F75"/>
    <w:rsid w:val="002E4CAB"/>
    <w:rsid w:val="00312E0C"/>
    <w:rsid w:val="00324FE2"/>
    <w:rsid w:val="00326B0C"/>
    <w:rsid w:val="00333B05"/>
    <w:rsid w:val="00345515"/>
    <w:rsid w:val="003620E5"/>
    <w:rsid w:val="00376AA6"/>
    <w:rsid w:val="0039754A"/>
    <w:rsid w:val="003B329D"/>
    <w:rsid w:val="003C7C6D"/>
    <w:rsid w:val="003D44CD"/>
    <w:rsid w:val="003D51F5"/>
    <w:rsid w:val="003E3217"/>
    <w:rsid w:val="003F4FF5"/>
    <w:rsid w:val="004101E2"/>
    <w:rsid w:val="00412F60"/>
    <w:rsid w:val="00414A90"/>
    <w:rsid w:val="00435581"/>
    <w:rsid w:val="0045042C"/>
    <w:rsid w:val="00462074"/>
    <w:rsid w:val="00462CC4"/>
    <w:rsid w:val="00481195"/>
    <w:rsid w:val="004A730B"/>
    <w:rsid w:val="004C340A"/>
    <w:rsid w:val="004C7398"/>
    <w:rsid w:val="004E7594"/>
    <w:rsid w:val="00501C46"/>
    <w:rsid w:val="0050543B"/>
    <w:rsid w:val="00507BAC"/>
    <w:rsid w:val="00523391"/>
    <w:rsid w:val="005660E4"/>
    <w:rsid w:val="00570D0D"/>
    <w:rsid w:val="00572063"/>
    <w:rsid w:val="0058407D"/>
    <w:rsid w:val="005B7EA1"/>
    <w:rsid w:val="005D16E0"/>
    <w:rsid w:val="00613502"/>
    <w:rsid w:val="00622F48"/>
    <w:rsid w:val="0065652B"/>
    <w:rsid w:val="0067465B"/>
    <w:rsid w:val="00683B86"/>
    <w:rsid w:val="006842FC"/>
    <w:rsid w:val="006A2F27"/>
    <w:rsid w:val="006C39F9"/>
    <w:rsid w:val="006D34FE"/>
    <w:rsid w:val="00726052"/>
    <w:rsid w:val="00731D51"/>
    <w:rsid w:val="00740FC3"/>
    <w:rsid w:val="0074503C"/>
    <w:rsid w:val="00760BD9"/>
    <w:rsid w:val="00767961"/>
    <w:rsid w:val="007D2A90"/>
    <w:rsid w:val="007E1A4A"/>
    <w:rsid w:val="0082201D"/>
    <w:rsid w:val="00851E10"/>
    <w:rsid w:val="00865ED3"/>
    <w:rsid w:val="0088207C"/>
    <w:rsid w:val="008C089F"/>
    <w:rsid w:val="009230C0"/>
    <w:rsid w:val="00947EE5"/>
    <w:rsid w:val="00951404"/>
    <w:rsid w:val="0095190A"/>
    <w:rsid w:val="009A263D"/>
    <w:rsid w:val="009C0A7B"/>
    <w:rsid w:val="009C6DDA"/>
    <w:rsid w:val="009D0A1D"/>
    <w:rsid w:val="00A0512E"/>
    <w:rsid w:val="00A07A41"/>
    <w:rsid w:val="00A46269"/>
    <w:rsid w:val="00A604C0"/>
    <w:rsid w:val="00A721C7"/>
    <w:rsid w:val="00AC06B8"/>
    <w:rsid w:val="00AC59BA"/>
    <w:rsid w:val="00AC76A2"/>
    <w:rsid w:val="00AD2FFE"/>
    <w:rsid w:val="00AE7784"/>
    <w:rsid w:val="00AF6F98"/>
    <w:rsid w:val="00B0651D"/>
    <w:rsid w:val="00B06D47"/>
    <w:rsid w:val="00B21733"/>
    <w:rsid w:val="00B23644"/>
    <w:rsid w:val="00B37B46"/>
    <w:rsid w:val="00B428AB"/>
    <w:rsid w:val="00B511D2"/>
    <w:rsid w:val="00B52590"/>
    <w:rsid w:val="00B848E4"/>
    <w:rsid w:val="00BA12AE"/>
    <w:rsid w:val="00BB5968"/>
    <w:rsid w:val="00BE1B84"/>
    <w:rsid w:val="00BF0786"/>
    <w:rsid w:val="00BF5FAA"/>
    <w:rsid w:val="00C03277"/>
    <w:rsid w:val="00C07483"/>
    <w:rsid w:val="00C10732"/>
    <w:rsid w:val="00C129AA"/>
    <w:rsid w:val="00C13503"/>
    <w:rsid w:val="00C172B4"/>
    <w:rsid w:val="00C30BCC"/>
    <w:rsid w:val="00C3127B"/>
    <w:rsid w:val="00C3643C"/>
    <w:rsid w:val="00C55005"/>
    <w:rsid w:val="00C71B4C"/>
    <w:rsid w:val="00C955F7"/>
    <w:rsid w:val="00CA38C3"/>
    <w:rsid w:val="00CD08FA"/>
    <w:rsid w:val="00CD1411"/>
    <w:rsid w:val="00CD2E8F"/>
    <w:rsid w:val="00D12C42"/>
    <w:rsid w:val="00D34BF9"/>
    <w:rsid w:val="00D67EA5"/>
    <w:rsid w:val="00D76E7C"/>
    <w:rsid w:val="00D9246C"/>
    <w:rsid w:val="00DB3D2B"/>
    <w:rsid w:val="00DC5099"/>
    <w:rsid w:val="00E22CBD"/>
    <w:rsid w:val="00E51779"/>
    <w:rsid w:val="00E53476"/>
    <w:rsid w:val="00E72421"/>
    <w:rsid w:val="00E766C1"/>
    <w:rsid w:val="00EA613F"/>
    <w:rsid w:val="00EA7F89"/>
    <w:rsid w:val="00ED2133"/>
    <w:rsid w:val="00EE2028"/>
    <w:rsid w:val="00F02A7C"/>
    <w:rsid w:val="00F41E09"/>
    <w:rsid w:val="00F43D59"/>
    <w:rsid w:val="00F45610"/>
    <w:rsid w:val="00F5607C"/>
    <w:rsid w:val="00F719C7"/>
    <w:rsid w:val="00F823DD"/>
    <w:rsid w:val="00F904F7"/>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056EB20-ECF6-45A1-83F3-DEF08B60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link w:val="IntenseQuoteChar"/>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uiPriority w:val="99"/>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rsid w:val="00F02A7C"/>
    <w:rPr>
      <w:rFonts w:ascii="Arial" w:hAnsi="Arial" w:cs="Arial"/>
      <w:b/>
      <w:bCs/>
      <w:i/>
      <w:iCs/>
      <w:sz w:val="24"/>
      <w:szCs w:val="24"/>
      <w:lang w:val="de-DE" w:eastAsia="de-DE"/>
    </w:rPr>
  </w:style>
  <w:style w:type="paragraph" w:customStyle="1" w:styleId="Formletterhead">
    <w:name w:val="Form: letterhead"/>
    <w:basedOn w:val="Normal"/>
    <w:rsid w:val="00481195"/>
    <w:pPr>
      <w:tabs>
        <w:tab w:val="left" w:pos="5130"/>
        <w:tab w:val="left" w:pos="7290"/>
      </w:tabs>
      <w:ind w:left="180"/>
    </w:pPr>
    <w:rPr>
      <w:rFonts w:ascii="Arial" w:eastAsia="Times New Roman" w:hAnsi="Arial"/>
      <w:sz w:val="28"/>
      <w:szCs w:val="20"/>
      <w:lang w:val="sq-AL"/>
    </w:rPr>
  </w:style>
  <w:style w:type="paragraph" w:customStyle="1" w:styleId="Referencestyle">
    <w:name w:val="Reference style"/>
    <w:basedOn w:val="Normal"/>
    <w:rsid w:val="00481195"/>
    <w:rPr>
      <w:rFonts w:eastAsia="Times New Roman"/>
      <w:szCs w:val="20"/>
      <w:lang w:val="sq-AL"/>
    </w:rPr>
  </w:style>
  <w:style w:type="character" w:customStyle="1" w:styleId="CommentTextChar">
    <w:name w:val="Comment Text Char"/>
    <w:basedOn w:val="DefaultParagraphFont"/>
    <w:link w:val="CommentText"/>
    <w:uiPriority w:val="99"/>
    <w:rsid w:val="00481195"/>
    <w:rPr>
      <w:rFonts w:ascii="Calibri" w:hAnsi="Calibri"/>
      <w:lang w:val="sq-AL"/>
    </w:rPr>
  </w:style>
  <w:style w:type="character" w:customStyle="1" w:styleId="CommentSubjectChar">
    <w:name w:val="Comment Subject Char"/>
    <w:basedOn w:val="CommentTextChar"/>
    <w:link w:val="CommentSubject"/>
    <w:uiPriority w:val="99"/>
    <w:rsid w:val="00481195"/>
    <w:rPr>
      <w:rFonts w:ascii="Calibri" w:hAnsi="Calibri"/>
      <w:b/>
      <w:bCs/>
      <w:lang w:val="sq-AL"/>
    </w:rPr>
  </w:style>
  <w:style w:type="paragraph" w:customStyle="1" w:styleId="Heading21">
    <w:name w:val="Heading 21"/>
    <w:next w:val="Body"/>
    <w:rsid w:val="00481195"/>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481195"/>
    <w:rPr>
      <w:rFonts w:ascii="Helvetica" w:eastAsia="Times New Roman" w:hAnsi="Helvetica" w:cs="Helvetica"/>
      <w:color w:val="000000"/>
      <w:sz w:val="24"/>
      <w:szCs w:val="24"/>
      <w:lang w:eastAsia="en-US"/>
    </w:rPr>
  </w:style>
  <w:style w:type="paragraph" w:customStyle="1" w:styleId="HeaderFooter">
    <w:name w:val="Header &amp; Footer"/>
    <w:rsid w:val="00481195"/>
    <w:pPr>
      <w:tabs>
        <w:tab w:val="right" w:pos="9632"/>
      </w:tabs>
    </w:pPr>
    <w:rPr>
      <w:rFonts w:ascii="Helvetica" w:eastAsia="Times New Roman" w:hAnsi="Helvetica" w:cs="Helvetica"/>
      <w:color w:val="000000"/>
      <w:lang w:eastAsia="en-US"/>
    </w:rPr>
  </w:style>
  <w:style w:type="paragraph" w:customStyle="1" w:styleId="BlockText1">
    <w:name w:val="Block Text1"/>
    <w:rsid w:val="00481195"/>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481195"/>
    <w:pPr>
      <w:tabs>
        <w:tab w:val="left" w:pos="397"/>
      </w:tabs>
      <w:spacing w:after="240" w:line="280" w:lineRule="exact"/>
      <w:jc w:val="both"/>
    </w:pPr>
    <w:rPr>
      <w:rFonts w:eastAsia="Times New Roman"/>
      <w:color w:val="000000"/>
      <w:sz w:val="24"/>
      <w:szCs w:val="24"/>
      <w:lang w:val="en-US" w:eastAsia="en-US"/>
    </w:rPr>
  </w:style>
  <w:style w:type="paragraph" w:customStyle="1" w:styleId="FreeForm">
    <w:name w:val="Free Form"/>
    <w:rsid w:val="00481195"/>
    <w:rPr>
      <w:rFonts w:ascii="Helvetica" w:eastAsia="Times New Roman" w:hAnsi="Helvetica" w:cs="Helvetica"/>
      <w:color w:val="000000"/>
      <w:sz w:val="24"/>
      <w:szCs w:val="24"/>
      <w:lang w:eastAsia="en-US"/>
    </w:rPr>
  </w:style>
  <w:style w:type="paragraph" w:customStyle="1" w:styleId="BodyTextIndent1">
    <w:name w:val="Body Text Indent1"/>
    <w:rsid w:val="00481195"/>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481195"/>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481195"/>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481195"/>
    <w:rPr>
      <w:color w:val="000000"/>
      <w:sz w:val="20"/>
      <w:vertAlign w:val="superscript"/>
    </w:rPr>
  </w:style>
  <w:style w:type="character" w:customStyle="1" w:styleId="Strong1">
    <w:name w:val="Strong1"/>
    <w:rsid w:val="00481195"/>
    <w:rPr>
      <w:rFonts w:ascii="Lucida Grande" w:hAnsi="Lucida Grande"/>
      <w:b/>
      <w:color w:val="000000"/>
      <w:sz w:val="20"/>
    </w:rPr>
  </w:style>
  <w:style w:type="character" w:customStyle="1" w:styleId="FooterChar1">
    <w:name w:val="Footer Char1"/>
    <w:rsid w:val="00481195"/>
    <w:rPr>
      <w:color w:val="000000"/>
      <w:sz w:val="24"/>
      <w:szCs w:val="24"/>
      <w:lang w:val="en-GB"/>
    </w:rPr>
  </w:style>
  <w:style w:type="character" w:customStyle="1" w:styleId="Unknown0">
    <w:name w:val="Unknown 0"/>
    <w:semiHidden/>
    <w:rsid w:val="00481195"/>
    <w:rPr>
      <w:rFonts w:ascii="Palatino" w:hAnsi="Palatino"/>
      <w:color w:val="000000"/>
      <w:spacing w:val="0"/>
      <w:kern w:val="0"/>
      <w:position w:val="0"/>
      <w:sz w:val="20"/>
      <w:u w:val="none"/>
      <w:shd w:val="clear" w:color="auto" w:fill="auto"/>
      <w:vertAlign w:val="baseline"/>
      <w:lang w:val="en-GB"/>
    </w:rPr>
  </w:style>
  <w:style w:type="character" w:customStyle="1" w:styleId="BodyText2Char">
    <w:name w:val="Body Text 2 Char"/>
    <w:basedOn w:val="DefaultParagraphFont"/>
    <w:link w:val="BodyText2"/>
    <w:rsid w:val="00481195"/>
    <w:rPr>
      <w:rFonts w:ascii="Arial" w:eastAsia="Times New Roman" w:hAnsi="Arial"/>
      <w:b/>
      <w:caps/>
      <w:sz w:val="28"/>
      <w:lang w:val="sq-AL"/>
    </w:rPr>
  </w:style>
  <w:style w:type="character" w:customStyle="1" w:styleId="BodyText3Char">
    <w:name w:val="Body Text 3 Char"/>
    <w:basedOn w:val="DefaultParagraphFont"/>
    <w:link w:val="BodyText3"/>
    <w:rsid w:val="00481195"/>
    <w:rPr>
      <w:sz w:val="16"/>
      <w:szCs w:val="16"/>
      <w:lang w:val="en-GB"/>
    </w:rPr>
  </w:style>
  <w:style w:type="character" w:customStyle="1" w:styleId="BodyTextIndentChar">
    <w:name w:val="Body Text Indent Char"/>
    <w:basedOn w:val="DefaultParagraphFont"/>
    <w:link w:val="BodyTextIndent"/>
    <w:uiPriority w:val="99"/>
    <w:rsid w:val="00481195"/>
    <w:rPr>
      <w:lang w:val="en-GB"/>
    </w:rPr>
  </w:style>
  <w:style w:type="character" w:customStyle="1" w:styleId="EndnoteTextChar">
    <w:name w:val="Endnote Text Char"/>
    <w:basedOn w:val="DefaultParagraphFont"/>
    <w:link w:val="EndnoteText"/>
    <w:semiHidden/>
    <w:rsid w:val="00481195"/>
    <w:rPr>
      <w:rFonts w:ascii="Tahoma" w:eastAsia="Times New Roman" w:hAnsi="Tahoma" w:cs="Tahoma"/>
    </w:rPr>
  </w:style>
  <w:style w:type="paragraph" w:customStyle="1" w:styleId="Style50">
    <w:name w:val="Style5"/>
    <w:basedOn w:val="Normal"/>
    <w:rsid w:val="00481195"/>
    <w:pPr>
      <w:jc w:val="center"/>
    </w:pPr>
    <w:rPr>
      <w:rFonts w:ascii="Bookman Old Style" w:eastAsia="Times New Roman" w:hAnsi="Bookman Old Style"/>
      <w:b/>
      <w:bCs/>
      <w:szCs w:val="20"/>
      <w:lang w:val="it-IT"/>
    </w:rPr>
  </w:style>
  <w:style w:type="paragraph" w:styleId="BodyTextIndent2">
    <w:name w:val="Body Text Indent 2"/>
    <w:basedOn w:val="Normal"/>
    <w:link w:val="BodyTextIndent2Char"/>
    <w:uiPriority w:val="99"/>
    <w:unhideWhenUsed/>
    <w:rsid w:val="00481195"/>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481195"/>
    <w:rPr>
      <w:sz w:val="24"/>
      <w:szCs w:val="24"/>
      <w:lang w:val="sq-AL"/>
    </w:rPr>
  </w:style>
  <w:style w:type="paragraph" w:customStyle="1" w:styleId="T-98-2">
    <w:name w:val="T-9/8-2"/>
    <w:uiPriority w:val="99"/>
    <w:rsid w:val="00481195"/>
    <w:pPr>
      <w:widowControl w:val="0"/>
      <w:tabs>
        <w:tab w:val="left" w:pos="2153"/>
      </w:tabs>
      <w:autoSpaceDE w:val="0"/>
      <w:autoSpaceDN w:val="0"/>
      <w:adjustRightInd w:val="0"/>
      <w:spacing w:after="43"/>
      <w:ind w:firstLine="342"/>
      <w:jc w:val="both"/>
    </w:pPr>
    <w:rPr>
      <w:rFonts w:ascii="Times-NewRoman" w:eastAsia="Calibri" w:hAnsi="Times-NewRoman" w:cs="Times-NewRoman"/>
      <w:sz w:val="19"/>
      <w:szCs w:val="19"/>
      <w:lang w:val="en-US" w:eastAsia="en-US"/>
    </w:rPr>
  </w:style>
  <w:style w:type="paragraph" w:customStyle="1" w:styleId="T-119sred">
    <w:name w:val="T-11/9 sred"/>
    <w:next w:val="T-98-2"/>
    <w:uiPriority w:val="99"/>
    <w:rsid w:val="00481195"/>
    <w:pPr>
      <w:widowControl w:val="0"/>
      <w:autoSpaceDE w:val="0"/>
      <w:autoSpaceDN w:val="0"/>
      <w:adjustRightInd w:val="0"/>
      <w:spacing w:before="128" w:after="43"/>
      <w:jc w:val="center"/>
    </w:pPr>
    <w:rPr>
      <w:rFonts w:ascii="Times-NewRoman" w:eastAsia="Calibri" w:hAnsi="Times-NewRoman" w:cs="Times-NewRoman"/>
      <w:sz w:val="23"/>
      <w:szCs w:val="23"/>
      <w:lang w:val="en-US" w:eastAsia="en-US"/>
    </w:rPr>
  </w:style>
  <w:style w:type="paragraph" w:customStyle="1" w:styleId="Clanak">
    <w:name w:val="Clanak"/>
    <w:next w:val="T-98-2"/>
    <w:uiPriority w:val="99"/>
    <w:rsid w:val="00481195"/>
    <w:pPr>
      <w:widowControl w:val="0"/>
      <w:autoSpaceDE w:val="0"/>
      <w:autoSpaceDN w:val="0"/>
      <w:adjustRightInd w:val="0"/>
      <w:spacing w:before="86" w:after="43"/>
      <w:jc w:val="center"/>
    </w:pPr>
    <w:rPr>
      <w:rFonts w:ascii="Times-NewRoman" w:eastAsia="Calibri" w:hAnsi="Times-NewRoman" w:cs="Times-NewRoman"/>
      <w:sz w:val="19"/>
      <w:szCs w:val="19"/>
      <w:lang w:val="en-US" w:eastAsia="en-US"/>
    </w:rPr>
  </w:style>
  <w:style w:type="paragraph" w:customStyle="1" w:styleId="t-98-20">
    <w:name w:val="t-98-2"/>
    <w:basedOn w:val="Normal"/>
    <w:uiPriority w:val="99"/>
    <w:rsid w:val="00481195"/>
    <w:pPr>
      <w:autoSpaceDE w:val="0"/>
      <w:autoSpaceDN w:val="0"/>
      <w:spacing w:after="43"/>
      <w:ind w:firstLine="342"/>
      <w:jc w:val="both"/>
    </w:pPr>
    <w:rPr>
      <w:rFonts w:ascii="Times-NewRoman" w:eastAsia="Calibri" w:hAnsi="Times-NewRoman" w:cs="Times-NewRoman"/>
      <w:sz w:val="19"/>
      <w:szCs w:val="19"/>
      <w:lang w:val="sq-AL"/>
    </w:rPr>
  </w:style>
  <w:style w:type="paragraph" w:customStyle="1" w:styleId="clanak0">
    <w:name w:val="clanak"/>
    <w:basedOn w:val="Normal"/>
    <w:uiPriority w:val="99"/>
    <w:rsid w:val="00481195"/>
    <w:pPr>
      <w:autoSpaceDE w:val="0"/>
      <w:autoSpaceDN w:val="0"/>
      <w:spacing w:before="86" w:after="43"/>
      <w:jc w:val="center"/>
    </w:pPr>
    <w:rPr>
      <w:rFonts w:ascii="Times-NewRoman" w:eastAsia="Calibri" w:hAnsi="Times-NewRoman" w:cs="Times-NewRoman"/>
      <w:sz w:val="19"/>
      <w:szCs w:val="19"/>
      <w:lang w:val="sq-AL"/>
    </w:rPr>
  </w:style>
  <w:style w:type="character" w:customStyle="1" w:styleId="EmailStyle341">
    <w:name w:val="EmailStyle341"/>
    <w:basedOn w:val="DefaultParagraphFont"/>
    <w:uiPriority w:val="99"/>
    <w:semiHidden/>
    <w:rsid w:val="00481195"/>
    <w:rPr>
      <w:rFonts w:ascii="Arial" w:hAnsi="Arial" w:cs="Arial"/>
      <w:color w:val="000080"/>
      <w:sz w:val="20"/>
      <w:szCs w:val="20"/>
    </w:rPr>
  </w:style>
  <w:style w:type="character" w:customStyle="1" w:styleId="NoSpacingChar">
    <w:name w:val="No Spacing Char"/>
    <w:basedOn w:val="DefaultParagraphFont"/>
    <w:link w:val="NoSpacing"/>
    <w:uiPriority w:val="1"/>
    <w:locked/>
    <w:rsid w:val="00481195"/>
    <w:rPr>
      <w:rFonts w:eastAsia="Times New Roman"/>
      <w:sz w:val="24"/>
      <w:szCs w:val="22"/>
      <w:lang w:val="en-US" w:eastAsia="en-US" w:bidi="ar-SA"/>
    </w:rPr>
  </w:style>
  <w:style w:type="paragraph" w:styleId="Revision">
    <w:name w:val="Revision"/>
    <w:hidden/>
    <w:uiPriority w:val="99"/>
    <w:semiHidden/>
    <w:rsid w:val="00481195"/>
    <w:rPr>
      <w:rFonts w:ascii="Garamond" w:eastAsia="Times New Roman" w:hAnsi="Garamond" w:cs="Garamond"/>
      <w:sz w:val="28"/>
      <w:szCs w:val="28"/>
      <w:lang w:val="en-US" w:eastAsia="en-US"/>
    </w:rPr>
  </w:style>
  <w:style w:type="character" w:customStyle="1" w:styleId="grame">
    <w:name w:val="grame"/>
    <w:basedOn w:val="DefaultParagraphFont"/>
    <w:rsid w:val="00481195"/>
  </w:style>
  <w:style w:type="character" w:customStyle="1" w:styleId="TitleChar1">
    <w:name w:val="Title Char1"/>
    <w:basedOn w:val="DefaultParagraphFont"/>
    <w:rsid w:val="00481195"/>
    <w:rPr>
      <w:rFonts w:ascii="Cambria" w:eastAsia="Times New Roman" w:hAnsi="Cambria" w:cs="Times New Roman"/>
      <w:color w:val="17365D"/>
      <w:spacing w:val="5"/>
      <w:kern w:val="28"/>
      <w:sz w:val="52"/>
      <w:szCs w:val="52"/>
    </w:rPr>
  </w:style>
  <w:style w:type="paragraph" w:styleId="PlainText">
    <w:name w:val="Plain Text"/>
    <w:basedOn w:val="Normal"/>
    <w:link w:val="PlainTextChar"/>
    <w:uiPriority w:val="99"/>
    <w:semiHidden/>
    <w:unhideWhenUsed/>
    <w:rsid w:val="00481195"/>
    <w:pPr>
      <w:spacing w:before="100" w:beforeAutospacing="1" w:after="100" w:afterAutospacing="1"/>
    </w:pPr>
    <w:rPr>
      <w:rFonts w:eastAsia="Times New Roman"/>
    </w:rPr>
  </w:style>
  <w:style w:type="character" w:customStyle="1" w:styleId="PlainTextChar">
    <w:name w:val="Plain Text Char"/>
    <w:basedOn w:val="DefaultParagraphFont"/>
    <w:link w:val="PlainText"/>
    <w:uiPriority w:val="99"/>
    <w:semiHidden/>
    <w:rsid w:val="00481195"/>
    <w:rPr>
      <w:rFonts w:eastAsia="Times New Roman"/>
      <w:sz w:val="24"/>
      <w:szCs w:val="24"/>
    </w:rPr>
  </w:style>
  <w:style w:type="paragraph" w:customStyle="1" w:styleId="normal2">
    <w:name w:val="normal"/>
    <w:basedOn w:val="Normal"/>
    <w:rsid w:val="00481195"/>
    <w:pPr>
      <w:spacing w:before="100" w:beforeAutospacing="1" w:after="100" w:afterAutospacing="1"/>
    </w:pPr>
    <w:rPr>
      <w:rFonts w:eastAsia="Times New Roman"/>
    </w:rPr>
  </w:style>
  <w:style w:type="paragraph" w:customStyle="1" w:styleId="titulli0">
    <w:name w:val="titulli"/>
    <w:basedOn w:val="Normal"/>
    <w:rsid w:val="00481195"/>
    <w:pPr>
      <w:spacing w:before="100" w:beforeAutospacing="1" w:after="100" w:afterAutospacing="1"/>
    </w:pPr>
    <w:rPr>
      <w:rFonts w:eastAsia="Times New Roman"/>
    </w:rPr>
  </w:style>
  <w:style w:type="paragraph" w:styleId="ListNumber">
    <w:name w:val="List Number"/>
    <w:basedOn w:val="Normal"/>
    <w:uiPriority w:val="99"/>
    <w:semiHidden/>
    <w:unhideWhenUsed/>
    <w:rsid w:val="00481195"/>
    <w:pPr>
      <w:spacing w:before="100" w:beforeAutospacing="1" w:after="100" w:afterAutospacing="1"/>
    </w:pPr>
    <w:rPr>
      <w:rFonts w:eastAsia="Times New Roman"/>
    </w:rPr>
  </w:style>
  <w:style w:type="character" w:customStyle="1" w:styleId="hpsatn0">
    <w:name w:val="hpsatn"/>
    <w:basedOn w:val="DefaultParagraphFont"/>
    <w:rsid w:val="00481195"/>
  </w:style>
  <w:style w:type="character" w:customStyle="1" w:styleId="articlecontent">
    <w:name w:val="articlecontent"/>
    <w:basedOn w:val="DefaultParagraphFont"/>
    <w:rsid w:val="00481195"/>
  </w:style>
  <w:style w:type="character" w:customStyle="1" w:styleId="longtext0">
    <w:name w:val="longtext"/>
    <w:basedOn w:val="DefaultParagraphFont"/>
    <w:rsid w:val="00481195"/>
  </w:style>
  <w:style w:type="paragraph" w:customStyle="1" w:styleId="listnumberlevel2">
    <w:name w:val="listnumberlevel2"/>
    <w:basedOn w:val="Normal"/>
    <w:rsid w:val="00481195"/>
    <w:pPr>
      <w:spacing w:before="100" w:beforeAutospacing="1" w:after="100" w:afterAutospacing="1"/>
    </w:pPr>
    <w:rPr>
      <w:rFonts w:eastAsia="Times New Roman"/>
    </w:rPr>
  </w:style>
  <w:style w:type="paragraph" w:customStyle="1" w:styleId="text1">
    <w:name w:val="text1"/>
    <w:basedOn w:val="Normal"/>
    <w:rsid w:val="00481195"/>
    <w:pPr>
      <w:spacing w:before="100" w:beforeAutospacing="1" w:after="100" w:afterAutospacing="1"/>
    </w:pPr>
    <w:rPr>
      <w:rFonts w:eastAsia="Times New Roman"/>
    </w:rPr>
  </w:style>
  <w:style w:type="paragraph" w:customStyle="1" w:styleId="CharCharCharChar0">
    <w:name w:val=" Char Char Char Char"/>
    <w:basedOn w:val="Normal"/>
    <w:rsid w:val="00481195"/>
    <w:pPr>
      <w:spacing w:after="160" w:line="240" w:lineRule="exact"/>
    </w:pPr>
    <w:rPr>
      <w:rFonts w:ascii="Tahoma" w:eastAsia="Times New Roman"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96718-42CB-4103-AE58-6E6F788DD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16482</Words>
  <Characters>93952</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110214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2012-12-19T10:23:00Z</cp:lastPrinted>
  <dcterms:created xsi:type="dcterms:W3CDTF">2019-02-15T16:44:00Z</dcterms:created>
  <dcterms:modified xsi:type="dcterms:W3CDTF">2019-02-15T16:44:00Z</dcterms:modified>
</cp:coreProperties>
</file>