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C3" w:rsidRPr="00BE40AA" w:rsidRDefault="006C366A" w:rsidP="006578BC">
      <w:pPr>
        <w:pStyle w:val="Akti"/>
        <w:rPr>
          <w:sz w:val="21"/>
          <w:szCs w:val="21"/>
        </w:rPr>
      </w:pPr>
      <w:bookmarkStart w:id="0" w:name="_GoBack"/>
      <w:bookmarkEnd w:id="0"/>
      <w:r w:rsidRPr="00BE40AA">
        <w:rPr>
          <w:sz w:val="21"/>
          <w:szCs w:val="21"/>
        </w:rPr>
        <w:t xml:space="preserve">Vendim </w:t>
      </w:r>
    </w:p>
    <w:p w:rsidR="006C366A" w:rsidRPr="00BE40AA" w:rsidRDefault="006C366A" w:rsidP="006578BC">
      <w:pPr>
        <w:pStyle w:val="Numri"/>
        <w:rPr>
          <w:sz w:val="21"/>
          <w:szCs w:val="21"/>
        </w:rPr>
      </w:pPr>
      <w:r w:rsidRPr="00BE40AA">
        <w:rPr>
          <w:sz w:val="21"/>
          <w:szCs w:val="21"/>
        </w:rPr>
        <w:t>Nr. 838, dat</w:t>
      </w:r>
      <w:r w:rsidR="00065953" w:rsidRPr="00BE40AA">
        <w:rPr>
          <w:sz w:val="21"/>
          <w:szCs w:val="21"/>
        </w:rPr>
        <w:t>ë</w:t>
      </w:r>
      <w:r w:rsidRPr="00BE40AA">
        <w:rPr>
          <w:sz w:val="21"/>
          <w:szCs w:val="21"/>
        </w:rPr>
        <w:t xml:space="preserve"> 21.11.2012</w:t>
      </w:r>
    </w:p>
    <w:p w:rsidR="006C366A" w:rsidRPr="00BE40AA" w:rsidRDefault="006C366A" w:rsidP="005660E4">
      <w:pPr>
        <w:pStyle w:val="Paragrafi"/>
        <w:rPr>
          <w:sz w:val="21"/>
          <w:szCs w:val="21"/>
        </w:rPr>
      </w:pPr>
    </w:p>
    <w:p w:rsidR="006C366A" w:rsidRPr="00BE40AA" w:rsidRDefault="00065953" w:rsidP="006578BC">
      <w:pPr>
        <w:pStyle w:val="Titulli"/>
        <w:rPr>
          <w:sz w:val="21"/>
          <w:szCs w:val="21"/>
        </w:rPr>
      </w:pPr>
      <w:r w:rsidRPr="00BE40AA">
        <w:rPr>
          <w:sz w:val="21"/>
          <w:szCs w:val="21"/>
        </w:rPr>
        <w:t>Për miratimin e raportit të gjendjes së mjedisit në Shqipëri, për vitin 2011</w:t>
      </w:r>
    </w:p>
    <w:p w:rsidR="00065953" w:rsidRPr="00BE40AA" w:rsidRDefault="00065953" w:rsidP="005660E4">
      <w:pPr>
        <w:pStyle w:val="Paragrafi"/>
        <w:rPr>
          <w:sz w:val="21"/>
          <w:szCs w:val="21"/>
        </w:rPr>
      </w:pPr>
    </w:p>
    <w:p w:rsidR="00065953" w:rsidRPr="00BE40AA" w:rsidRDefault="00065953" w:rsidP="005660E4">
      <w:pPr>
        <w:pStyle w:val="Paragrafi"/>
        <w:rPr>
          <w:sz w:val="21"/>
          <w:szCs w:val="21"/>
        </w:rPr>
      </w:pPr>
      <w:r w:rsidRPr="00BE40AA">
        <w:rPr>
          <w:sz w:val="21"/>
          <w:szCs w:val="21"/>
        </w:rPr>
        <w:t xml:space="preserve">Në mbështetje të </w:t>
      </w:r>
      <w:r w:rsidR="008B1B23" w:rsidRPr="00BE40AA">
        <w:rPr>
          <w:sz w:val="21"/>
          <w:szCs w:val="21"/>
        </w:rPr>
        <w:t>nen</w:t>
      </w:r>
      <w:r w:rsidRPr="00BE40AA">
        <w:rPr>
          <w:sz w:val="21"/>
          <w:szCs w:val="21"/>
        </w:rPr>
        <w:t>it 100 të Kushtetu</w:t>
      </w:r>
      <w:r w:rsidR="00AF5BC7">
        <w:rPr>
          <w:sz w:val="21"/>
          <w:szCs w:val="21"/>
        </w:rPr>
        <w:t>tës dhe të pikës 2 të nenit 69</w:t>
      </w:r>
      <w:r w:rsidRPr="00BE40AA">
        <w:rPr>
          <w:sz w:val="21"/>
          <w:szCs w:val="21"/>
        </w:rPr>
        <w:t xml:space="preserve"> të</w:t>
      </w:r>
      <w:r w:rsidR="00AF5BC7">
        <w:rPr>
          <w:sz w:val="21"/>
          <w:szCs w:val="21"/>
        </w:rPr>
        <w:t xml:space="preserve"> ligjit nr. 8934, datë 5.9.2002</w:t>
      </w:r>
      <w:r w:rsidRPr="00BE40AA">
        <w:rPr>
          <w:sz w:val="21"/>
          <w:szCs w:val="21"/>
        </w:rPr>
        <w:t xml:space="preserve"> “Për mbrojtjen e mjedisit”, të ndryshuar, me propozimin e Ministrit të Mjedisit, Pyjeve dhe Administrimit të Ujërave, Këshilli i Ministrave</w:t>
      </w:r>
    </w:p>
    <w:p w:rsidR="00065953" w:rsidRPr="00034799" w:rsidRDefault="00065953" w:rsidP="005660E4">
      <w:pPr>
        <w:pStyle w:val="Paragrafi"/>
        <w:rPr>
          <w:sz w:val="8"/>
          <w:szCs w:val="21"/>
        </w:rPr>
      </w:pPr>
    </w:p>
    <w:p w:rsidR="00065953" w:rsidRPr="00BE40AA" w:rsidRDefault="00065953" w:rsidP="006578BC">
      <w:pPr>
        <w:pStyle w:val="VENDOSI"/>
        <w:rPr>
          <w:sz w:val="21"/>
          <w:szCs w:val="21"/>
        </w:rPr>
      </w:pPr>
      <w:r w:rsidRPr="00BE40AA">
        <w:rPr>
          <w:sz w:val="21"/>
          <w:szCs w:val="21"/>
        </w:rPr>
        <w:t>Vendosi:</w:t>
      </w:r>
    </w:p>
    <w:p w:rsidR="00065953" w:rsidRPr="00034799" w:rsidRDefault="00065953" w:rsidP="005660E4">
      <w:pPr>
        <w:pStyle w:val="Paragrafi"/>
        <w:rPr>
          <w:sz w:val="6"/>
          <w:szCs w:val="21"/>
        </w:rPr>
      </w:pPr>
    </w:p>
    <w:p w:rsidR="00065953" w:rsidRPr="00BE40AA" w:rsidRDefault="00065953" w:rsidP="005660E4">
      <w:pPr>
        <w:pStyle w:val="Paragrafi"/>
        <w:rPr>
          <w:sz w:val="21"/>
          <w:szCs w:val="21"/>
        </w:rPr>
      </w:pPr>
      <w:r w:rsidRPr="00BE40AA">
        <w:rPr>
          <w:sz w:val="21"/>
          <w:szCs w:val="21"/>
        </w:rPr>
        <w:t>Miratimin e raportit të gjendjes së mjedisit në Shqipëri, për vitin 2011, sipas tekstit që i bashkëlidhet këtij vendimi dhe është pjesë përbërëse e tij.</w:t>
      </w:r>
    </w:p>
    <w:p w:rsidR="00065953" w:rsidRPr="00BE40AA" w:rsidRDefault="00065953" w:rsidP="005660E4">
      <w:pPr>
        <w:pStyle w:val="Paragrafi"/>
        <w:rPr>
          <w:sz w:val="21"/>
          <w:szCs w:val="21"/>
        </w:rPr>
      </w:pPr>
      <w:r w:rsidRPr="00BE40AA">
        <w:rPr>
          <w:sz w:val="21"/>
          <w:szCs w:val="21"/>
        </w:rPr>
        <w:t>Ky vendim hyn në fuqi pas botimit në Fletoren Zyrtare.</w:t>
      </w:r>
    </w:p>
    <w:p w:rsidR="00065953" w:rsidRPr="00BE40AA" w:rsidRDefault="00065953" w:rsidP="006578BC">
      <w:pPr>
        <w:pStyle w:val="Autoriteti"/>
        <w:rPr>
          <w:sz w:val="21"/>
          <w:szCs w:val="21"/>
        </w:rPr>
      </w:pPr>
      <w:r w:rsidRPr="00BE40AA">
        <w:rPr>
          <w:sz w:val="21"/>
          <w:szCs w:val="21"/>
        </w:rPr>
        <w:t>Kryeministri</w:t>
      </w:r>
    </w:p>
    <w:p w:rsidR="00065953" w:rsidRPr="00BE40AA" w:rsidRDefault="00065953" w:rsidP="006578BC">
      <w:pPr>
        <w:pStyle w:val="AutoritetiEmer"/>
        <w:rPr>
          <w:sz w:val="21"/>
          <w:szCs w:val="21"/>
        </w:rPr>
      </w:pPr>
      <w:r w:rsidRPr="00BE40AA">
        <w:rPr>
          <w:sz w:val="21"/>
          <w:szCs w:val="21"/>
        </w:rPr>
        <w:t>Sali Berisha</w:t>
      </w:r>
    </w:p>
    <w:p w:rsidR="00AC76A2" w:rsidRPr="00F02A7C" w:rsidRDefault="00AC76A2" w:rsidP="005660E4">
      <w:pPr>
        <w:pStyle w:val="Paragrafi"/>
      </w:pPr>
    </w:p>
    <w:p w:rsidR="00D06CCD" w:rsidRDefault="00D06CCD" w:rsidP="00BE40AA">
      <w:pPr>
        <w:jc w:val="center"/>
        <w:rPr>
          <w:rFonts w:ascii="CG Times" w:hAnsi="CG Times"/>
          <w:b/>
          <w:sz w:val="21"/>
          <w:szCs w:val="21"/>
        </w:rPr>
      </w:pPr>
    </w:p>
    <w:p w:rsidR="00BE40AA" w:rsidRPr="00063197" w:rsidRDefault="00BE40AA" w:rsidP="00BE40AA">
      <w:pPr>
        <w:jc w:val="center"/>
        <w:rPr>
          <w:rFonts w:ascii="CG Times" w:hAnsi="CG Times"/>
          <w:b/>
          <w:sz w:val="21"/>
          <w:szCs w:val="21"/>
        </w:rPr>
      </w:pPr>
      <w:r w:rsidRPr="00063197">
        <w:rPr>
          <w:rFonts w:ascii="CG Times" w:hAnsi="CG Times"/>
          <w:b/>
          <w:sz w:val="21"/>
          <w:szCs w:val="21"/>
        </w:rPr>
        <w:t>RAPORT PËR GJENDJEN E MJEDISIT 2011</w:t>
      </w:r>
    </w:p>
    <w:p w:rsidR="00D06CCD" w:rsidRPr="00034799" w:rsidRDefault="00034799" w:rsidP="00BE40AA">
      <w:pPr>
        <w:jc w:val="center"/>
        <w:rPr>
          <w:rFonts w:ascii="CG Times" w:hAnsi="CG Times"/>
          <w:b/>
          <w:sz w:val="21"/>
          <w:szCs w:val="21"/>
          <w:lang w:val="sq-AL"/>
        </w:rPr>
      </w:pPr>
      <w:r w:rsidRPr="00034799">
        <w:rPr>
          <w:rFonts w:ascii="CG Times" w:hAnsi="CG Times"/>
          <w:b/>
          <w:sz w:val="21"/>
          <w:szCs w:val="21"/>
          <w:lang w:val="sq-AL"/>
        </w:rPr>
        <w:t>TIRANË 2012</w:t>
      </w:r>
    </w:p>
    <w:p w:rsidR="00BE40AA" w:rsidRPr="00063197" w:rsidRDefault="00BE40AA" w:rsidP="00BE40AA">
      <w:pPr>
        <w:jc w:val="center"/>
        <w:rPr>
          <w:rFonts w:ascii="CG Times" w:hAnsi="CG Times"/>
          <w:b/>
          <w:sz w:val="21"/>
          <w:szCs w:val="21"/>
          <w:lang w:val="sq-AL"/>
        </w:rPr>
      </w:pPr>
      <w:r w:rsidRPr="00063197">
        <w:rPr>
          <w:rFonts w:ascii="CG Times" w:hAnsi="CG Times"/>
          <w:b/>
          <w:sz w:val="21"/>
          <w:szCs w:val="21"/>
          <w:lang w:val="sq-AL"/>
        </w:rPr>
        <w:t>SHKURTIME</w:t>
      </w:r>
    </w:p>
    <w:p w:rsidR="00BE40AA" w:rsidRPr="00D06CCD" w:rsidRDefault="00BE40AA" w:rsidP="00BE40AA">
      <w:pPr>
        <w:rPr>
          <w:rFonts w:ascii="CG Times" w:hAnsi="CG Times"/>
          <w:b/>
          <w:sz w:val="14"/>
          <w:szCs w:val="21"/>
          <w:lang w:val="sq-AL"/>
        </w:rPr>
      </w:pPr>
    </w:p>
    <w:p w:rsidR="00BE40AA" w:rsidRPr="00063197" w:rsidRDefault="00BE40AA" w:rsidP="00BE40AA">
      <w:pPr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AMP</w:t>
      </w:r>
      <w:r w:rsidRPr="00063197">
        <w:rPr>
          <w:rFonts w:ascii="CG Times" w:hAnsi="CG Times"/>
          <w:sz w:val="21"/>
          <w:szCs w:val="21"/>
          <w:lang w:val="sq-AL"/>
        </w:rPr>
        <w:tab/>
      </w:r>
      <w:r w:rsidRPr="00063197">
        <w:rPr>
          <w:rFonts w:ascii="CG Times" w:hAnsi="CG Times"/>
          <w:b/>
          <w:sz w:val="21"/>
          <w:szCs w:val="21"/>
          <w:lang w:val="sq-AL"/>
        </w:rPr>
        <w:tab/>
      </w:r>
      <w:r w:rsidRPr="00063197">
        <w:rPr>
          <w:rFonts w:ascii="CG Times" w:hAnsi="CG Times"/>
          <w:sz w:val="21"/>
          <w:szCs w:val="21"/>
          <w:lang w:val="sq-AL"/>
        </w:rPr>
        <w:t>Agjencia e Mjedisit dhe e Pyjeve</w:t>
      </w:r>
    </w:p>
    <w:p w:rsidR="00BE40AA" w:rsidRPr="00063197" w:rsidRDefault="00BE40AA" w:rsidP="00BE40AA">
      <w:pPr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BE</w:t>
      </w:r>
      <w:r w:rsidRPr="00063197">
        <w:rPr>
          <w:rFonts w:ascii="CG Times" w:hAnsi="CG Times"/>
          <w:sz w:val="21"/>
          <w:szCs w:val="21"/>
          <w:lang w:val="sq-AL"/>
        </w:rPr>
        <w:tab/>
      </w:r>
      <w:r w:rsidRPr="00063197">
        <w:rPr>
          <w:rFonts w:ascii="CG Times" w:hAnsi="CG Times"/>
          <w:sz w:val="21"/>
          <w:szCs w:val="21"/>
          <w:lang w:val="sq-AL"/>
        </w:rPr>
        <w:tab/>
        <w:t>Bashkimi Europian</w:t>
      </w:r>
    </w:p>
    <w:p w:rsidR="00BE40AA" w:rsidRPr="00063197" w:rsidRDefault="00BE40AA" w:rsidP="00BE40AA">
      <w:pPr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CEMSA</w:t>
      </w:r>
      <w:r w:rsidRPr="00063197">
        <w:rPr>
          <w:rFonts w:ascii="CG Times" w:hAnsi="CG Times"/>
          <w:sz w:val="21"/>
          <w:szCs w:val="21"/>
          <w:lang w:val="sq-AL"/>
        </w:rPr>
        <w:tab/>
        <w:t>Consolidation of the Environment monitoring System in Albania</w:t>
      </w:r>
    </w:p>
    <w:p w:rsidR="00BE40AA" w:rsidRPr="00063197" w:rsidRDefault="00BE40AA" w:rsidP="00BE40AA">
      <w:pPr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DSHP</w:t>
      </w:r>
      <w:r w:rsidRPr="00063197">
        <w:rPr>
          <w:rFonts w:ascii="CG Times" w:hAnsi="CG Times"/>
          <w:sz w:val="21"/>
          <w:szCs w:val="21"/>
          <w:lang w:val="sq-AL"/>
        </w:rPr>
        <w:tab/>
      </w:r>
      <w:r w:rsidRPr="00063197">
        <w:rPr>
          <w:rFonts w:ascii="CG Times" w:hAnsi="CG Times"/>
          <w:sz w:val="21"/>
          <w:szCs w:val="21"/>
          <w:lang w:val="sq-AL"/>
        </w:rPr>
        <w:tab/>
        <w:t>Drejtoria e Shërbimit Pyjor</w:t>
      </w:r>
    </w:p>
    <w:p w:rsidR="00BE40AA" w:rsidRPr="00063197" w:rsidRDefault="00BE40AA" w:rsidP="00BE40AA">
      <w:pPr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EEA</w:t>
      </w:r>
      <w:r w:rsidRPr="00063197">
        <w:rPr>
          <w:rFonts w:ascii="CG Times" w:hAnsi="CG Times"/>
          <w:sz w:val="21"/>
          <w:szCs w:val="21"/>
          <w:lang w:val="sq-AL"/>
        </w:rPr>
        <w:tab/>
      </w:r>
      <w:r w:rsidRPr="00063197">
        <w:rPr>
          <w:rFonts w:ascii="CG Times" w:hAnsi="CG Times"/>
          <w:sz w:val="21"/>
          <w:szCs w:val="21"/>
          <w:lang w:val="sq-AL"/>
        </w:rPr>
        <w:tab/>
        <w:t>European Environmental Agency</w:t>
      </w:r>
    </w:p>
    <w:p w:rsidR="00BE40AA" w:rsidRPr="00063197" w:rsidRDefault="00BE40AA" w:rsidP="00BE40AA">
      <w:pPr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FAO</w:t>
      </w:r>
      <w:r w:rsidRPr="00063197">
        <w:rPr>
          <w:rFonts w:ascii="CG Times" w:hAnsi="CG Times"/>
          <w:sz w:val="21"/>
          <w:szCs w:val="21"/>
          <w:lang w:val="sq-AL"/>
        </w:rPr>
        <w:tab/>
      </w:r>
      <w:r w:rsidRPr="00063197">
        <w:rPr>
          <w:rFonts w:ascii="CG Times" w:hAnsi="CG Times"/>
          <w:sz w:val="21"/>
          <w:szCs w:val="21"/>
          <w:lang w:val="sq-AL"/>
        </w:rPr>
        <w:tab/>
        <w:t>United Nations Food and Agriculture Organization</w:t>
      </w:r>
    </w:p>
    <w:p w:rsidR="00BE40AA" w:rsidRPr="00063197" w:rsidRDefault="00BE40AA" w:rsidP="00BE40AA">
      <w:pPr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IBA</w:t>
      </w:r>
      <w:r w:rsidRPr="00063197">
        <w:rPr>
          <w:rFonts w:ascii="CG Times" w:hAnsi="CG Times"/>
          <w:sz w:val="21"/>
          <w:szCs w:val="21"/>
          <w:lang w:val="sq-AL"/>
        </w:rPr>
        <w:tab/>
      </w:r>
      <w:r w:rsidRPr="00063197">
        <w:rPr>
          <w:rFonts w:ascii="CG Times" w:hAnsi="CG Times"/>
          <w:sz w:val="21"/>
          <w:szCs w:val="21"/>
          <w:lang w:val="sq-AL"/>
        </w:rPr>
        <w:tab/>
        <w:t>Important Bird Areas</w:t>
      </w:r>
    </w:p>
    <w:p w:rsidR="00BE40AA" w:rsidRPr="00063197" w:rsidRDefault="00BE40AA" w:rsidP="00BE40AA">
      <w:pPr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IEUM</w:t>
      </w:r>
      <w:r w:rsidRPr="00063197">
        <w:rPr>
          <w:rFonts w:ascii="CG Times" w:hAnsi="CG Times"/>
          <w:sz w:val="21"/>
          <w:szCs w:val="21"/>
          <w:lang w:val="sq-AL"/>
        </w:rPr>
        <w:tab/>
      </w:r>
      <w:r w:rsidRPr="00063197">
        <w:rPr>
          <w:rFonts w:ascii="CG Times" w:hAnsi="CG Times"/>
          <w:sz w:val="21"/>
          <w:szCs w:val="21"/>
          <w:lang w:val="sq-AL"/>
        </w:rPr>
        <w:tab/>
        <w:t>Instituti i Energjisë, Ujit dhe Mjedisit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INPAEL</w:t>
      </w:r>
      <w:r w:rsidRPr="00063197">
        <w:rPr>
          <w:rFonts w:ascii="CG Times" w:hAnsi="CG Times"/>
          <w:sz w:val="21"/>
          <w:szCs w:val="21"/>
          <w:lang w:val="sq-AL"/>
        </w:rPr>
        <w:tab/>
        <w:t>Implementation of National Plan for Approximation of Environmental legislation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ISHP</w:t>
      </w:r>
      <w:r w:rsidRPr="00063197">
        <w:rPr>
          <w:rFonts w:ascii="CG Times" w:hAnsi="CG Times"/>
          <w:sz w:val="21"/>
          <w:szCs w:val="21"/>
          <w:lang w:val="sq-AL"/>
        </w:rPr>
        <w:tab/>
        <w:t>Instituti i Shëndetit Publik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IUCN</w:t>
      </w:r>
      <w:r w:rsidRPr="00063197">
        <w:rPr>
          <w:rFonts w:ascii="CG Times" w:hAnsi="CG Times"/>
          <w:sz w:val="21"/>
          <w:szCs w:val="21"/>
          <w:lang w:val="sq-AL"/>
        </w:rPr>
        <w:tab/>
        <w:t>International Union for Conservation of Nature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IUFRO</w:t>
      </w:r>
      <w:r w:rsidRPr="00063197">
        <w:rPr>
          <w:rFonts w:ascii="CG Times" w:hAnsi="CG Times"/>
          <w:sz w:val="21"/>
          <w:szCs w:val="21"/>
          <w:lang w:val="sq-AL"/>
        </w:rPr>
        <w:tab/>
        <w:t xml:space="preserve">International Union of Forestry Research Organizations 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METE</w:t>
      </w:r>
      <w:r w:rsidRPr="00063197">
        <w:rPr>
          <w:rFonts w:ascii="CG Times" w:hAnsi="CG Times"/>
          <w:sz w:val="21"/>
          <w:szCs w:val="21"/>
          <w:lang w:val="sq-AL"/>
        </w:rPr>
        <w:tab/>
        <w:t>Ministria e Ekonomisë, Tregtisë dhe Energjetikës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KP</w:t>
      </w:r>
      <w:r w:rsidRPr="00063197">
        <w:rPr>
          <w:rFonts w:ascii="CG Times" w:hAnsi="CG Times"/>
          <w:sz w:val="21"/>
          <w:szCs w:val="21"/>
          <w:lang w:val="sq-AL"/>
        </w:rPr>
        <w:tab/>
        <w:t>Kyoto Protocol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MMPAU</w:t>
      </w:r>
      <w:r w:rsidRPr="00063197">
        <w:rPr>
          <w:rFonts w:ascii="CG Times" w:hAnsi="CG Times"/>
          <w:sz w:val="21"/>
          <w:szCs w:val="21"/>
          <w:lang w:val="sq-AL"/>
        </w:rPr>
        <w:tab/>
        <w:t>Ministria e Mjedisit, Pyjeve dhe Administrimit të Ujërave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MT</w:t>
      </w:r>
      <w:r w:rsidRPr="00063197">
        <w:rPr>
          <w:rFonts w:ascii="CG Times" w:hAnsi="CG Times"/>
          <w:sz w:val="21"/>
          <w:szCs w:val="21"/>
          <w:lang w:val="sq-AL"/>
        </w:rPr>
        <w:tab/>
        <w:t>Metric Tonne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NC</w:t>
      </w:r>
      <w:r w:rsidRPr="00063197">
        <w:rPr>
          <w:rFonts w:ascii="CG Times" w:hAnsi="CG Times"/>
          <w:sz w:val="21"/>
          <w:szCs w:val="21"/>
          <w:lang w:val="sq-AL"/>
        </w:rPr>
        <w:tab/>
        <w:t>National Communications (on Climate Change)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NGO</w:t>
      </w:r>
      <w:r w:rsidRPr="00063197">
        <w:rPr>
          <w:rFonts w:ascii="CG Times" w:hAnsi="CG Times"/>
          <w:sz w:val="21"/>
          <w:szCs w:val="21"/>
          <w:lang w:val="sq-AL"/>
        </w:rPr>
        <w:tab/>
        <w:t>Non Governmental Organizations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OKB</w:t>
      </w:r>
      <w:r w:rsidRPr="00063197">
        <w:rPr>
          <w:rFonts w:ascii="CG Times" w:hAnsi="CG Times"/>
          <w:sz w:val="21"/>
          <w:szCs w:val="21"/>
          <w:lang w:val="sq-AL"/>
        </w:rPr>
        <w:tab/>
        <w:t>Organizata e Kombeve të Bashkuara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REDD</w:t>
      </w:r>
      <w:r w:rsidRPr="00063197">
        <w:rPr>
          <w:rFonts w:ascii="CG Times" w:hAnsi="CG Times"/>
          <w:sz w:val="21"/>
          <w:szCs w:val="21"/>
          <w:lang w:val="sq-AL"/>
        </w:rPr>
        <w:tab/>
        <w:t>Reducing emissions from Deforestation and Forest Degradation</w:t>
      </w:r>
    </w:p>
    <w:p w:rsidR="00BE40AA" w:rsidRPr="00063197" w:rsidRDefault="00BE40AA" w:rsidP="00BE40AA">
      <w:pPr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SoER</w:t>
      </w:r>
      <w:r w:rsidRPr="00063197">
        <w:rPr>
          <w:rFonts w:ascii="CG Times" w:hAnsi="CG Times"/>
          <w:sz w:val="21"/>
          <w:szCs w:val="21"/>
          <w:lang w:val="sq-AL"/>
        </w:rPr>
        <w:tab/>
        <w:t>State of the Environment</w:t>
      </w:r>
    </w:p>
    <w:p w:rsidR="00BE40AA" w:rsidRPr="00063197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SOFO</w:t>
      </w:r>
      <w:r w:rsidRPr="00063197">
        <w:rPr>
          <w:rFonts w:ascii="CG Times" w:hAnsi="CG Times"/>
          <w:sz w:val="21"/>
          <w:szCs w:val="21"/>
          <w:lang w:val="sq-AL"/>
        </w:rPr>
        <w:tab/>
        <w:t>State of the World’s Forests</w:t>
      </w:r>
    </w:p>
    <w:p w:rsidR="00BE40AA" w:rsidRPr="00063197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SPA</w:t>
      </w:r>
      <w:r w:rsidRPr="00063197">
        <w:rPr>
          <w:rFonts w:ascii="CG Times" w:hAnsi="CG Times"/>
          <w:sz w:val="21"/>
          <w:szCs w:val="21"/>
          <w:lang w:val="sq-AL"/>
        </w:rPr>
        <w:tab/>
        <w:t>Specially Protected Areas</w:t>
      </w:r>
    </w:p>
    <w:p w:rsidR="00BE40AA" w:rsidRPr="00063197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WHO</w:t>
      </w:r>
      <w:r w:rsidRPr="00063197">
        <w:rPr>
          <w:rFonts w:ascii="CG Times" w:hAnsi="CG Times"/>
          <w:sz w:val="21"/>
          <w:szCs w:val="21"/>
          <w:lang w:val="sq-AL"/>
        </w:rPr>
        <w:tab/>
        <w:t>World Health Organization</w:t>
      </w:r>
    </w:p>
    <w:p w:rsidR="00BE40AA" w:rsidRPr="00063197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WIPO</w:t>
      </w:r>
      <w:r w:rsidRPr="00063197">
        <w:rPr>
          <w:rFonts w:ascii="CG Times" w:hAnsi="CG Times"/>
          <w:sz w:val="21"/>
          <w:szCs w:val="21"/>
          <w:lang w:val="sq-AL"/>
        </w:rPr>
        <w:tab/>
        <w:t>World Intellectual Property Organization</w:t>
      </w:r>
    </w:p>
    <w:p w:rsidR="00BE40AA" w:rsidRPr="00063197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UNCCD</w:t>
      </w:r>
      <w:r w:rsidRPr="00063197">
        <w:rPr>
          <w:rFonts w:ascii="CG Times" w:hAnsi="CG Times"/>
          <w:sz w:val="21"/>
          <w:szCs w:val="21"/>
          <w:lang w:val="sq-AL"/>
        </w:rPr>
        <w:tab/>
        <w:t>United Nations Convention to Combat Desertification</w:t>
      </w:r>
    </w:p>
    <w:p w:rsidR="00BE40AA" w:rsidRPr="00063197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UNEP</w:t>
      </w:r>
      <w:r w:rsidRPr="00063197">
        <w:rPr>
          <w:rFonts w:ascii="CG Times" w:hAnsi="CG Times"/>
          <w:sz w:val="21"/>
          <w:szCs w:val="21"/>
          <w:lang w:val="sq-AL"/>
        </w:rPr>
        <w:tab/>
        <w:t>United Nations Environment Programme</w:t>
      </w:r>
    </w:p>
    <w:p w:rsidR="00BE40AA" w:rsidRPr="00063197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UNDP</w:t>
      </w:r>
      <w:r w:rsidRPr="00063197">
        <w:rPr>
          <w:rFonts w:ascii="CG Times" w:hAnsi="CG Times"/>
          <w:sz w:val="21"/>
          <w:szCs w:val="21"/>
          <w:lang w:val="sq-AL"/>
        </w:rPr>
        <w:tab/>
        <w:t>United Nations Development Programme</w:t>
      </w:r>
    </w:p>
    <w:p w:rsidR="00BE40AA" w:rsidRPr="00063197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UNECE</w:t>
      </w:r>
      <w:r w:rsidRPr="00063197">
        <w:rPr>
          <w:rFonts w:ascii="CG Times" w:hAnsi="CG Times"/>
          <w:sz w:val="21"/>
          <w:szCs w:val="21"/>
          <w:lang w:val="sq-AL"/>
        </w:rPr>
        <w:tab/>
        <w:t>United Nations Economic Commission for Europe</w:t>
      </w:r>
    </w:p>
    <w:p w:rsidR="00BE40AA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  <w:r w:rsidRPr="00063197">
        <w:rPr>
          <w:rFonts w:ascii="CG Times" w:hAnsi="CG Times"/>
          <w:sz w:val="21"/>
          <w:szCs w:val="21"/>
          <w:lang w:val="sq-AL"/>
        </w:rPr>
        <w:t>UNFCCC</w:t>
      </w:r>
      <w:r w:rsidRPr="00063197">
        <w:rPr>
          <w:rFonts w:ascii="CG Times" w:hAnsi="CG Times"/>
          <w:sz w:val="21"/>
          <w:szCs w:val="21"/>
          <w:lang w:val="sq-AL"/>
        </w:rPr>
        <w:tab/>
        <w:t>United Nations Framework Convention on Climate Change</w:t>
      </w:r>
    </w:p>
    <w:p w:rsidR="00BE40AA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</w:p>
    <w:p w:rsidR="00BE40AA" w:rsidRDefault="00BE40AA" w:rsidP="00BE40AA">
      <w:pPr>
        <w:widowControl w:val="0"/>
        <w:ind w:left="1440" w:hanging="1440"/>
        <w:rPr>
          <w:rFonts w:ascii="CG Times" w:hAnsi="CG Times"/>
          <w:sz w:val="21"/>
          <w:szCs w:val="21"/>
          <w:lang w:val="sq-AL"/>
        </w:rPr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AC76A2" w:rsidRPr="00F02A7C" w:rsidRDefault="00AC76A2" w:rsidP="005660E4">
      <w:pPr>
        <w:pStyle w:val="Paragrafi"/>
        <w:sectPr w:rsidR="00AC76A2" w:rsidRPr="00F02A7C" w:rsidSect="006D6246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588" w:footer="1134" w:gutter="0"/>
          <w:pgNumType w:start="9099"/>
          <w:cols w:space="720"/>
          <w:docGrid w:linePitch="360"/>
        </w:sectPr>
      </w:pPr>
    </w:p>
    <w:p w:rsidR="00E766C1" w:rsidRPr="00F02A7C" w:rsidRDefault="00E766C1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AC76A2" w:rsidRPr="00F02A7C" w:rsidRDefault="00AC76A2" w:rsidP="005660E4">
      <w:pPr>
        <w:pStyle w:val="Paragrafi"/>
        <w:sectPr w:rsidR="00AC76A2" w:rsidRPr="00F02A7C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6578BC" w:rsidRDefault="00AC76A2" w:rsidP="006578BC">
      <w:pPr>
        <w:pStyle w:val="Paragrafi"/>
      </w:pPr>
    </w:p>
    <w:sectPr w:rsidR="00AC76A2" w:rsidRPr="006578BC" w:rsidSect="00AC76A2">
      <w:headerReference w:type="even" r:id="rId11"/>
      <w:headerReference w:type="default" r:id="rId12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8AF" w:rsidRDefault="00A528AF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528AF" w:rsidRDefault="00A528AF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9B4617">
      <w:rPr>
        <w:noProof/>
      </w:rPr>
      <w:t>9100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6D6246" w:rsidRDefault="00312E0C">
    <w:pPr>
      <w:pStyle w:val="Footer"/>
      <w:jc w:val="right"/>
      <w:rPr>
        <w:rFonts w:ascii="CG Times" w:hAnsi="CG Times"/>
        <w:sz w:val="22"/>
        <w:szCs w:val="22"/>
      </w:rPr>
    </w:pPr>
    <w:r w:rsidRPr="006D6246">
      <w:rPr>
        <w:rFonts w:ascii="CG Times" w:hAnsi="CG Times"/>
        <w:sz w:val="22"/>
        <w:szCs w:val="22"/>
      </w:rPr>
      <w:fldChar w:fldCharType="begin"/>
    </w:r>
    <w:r w:rsidRPr="006D6246">
      <w:rPr>
        <w:rFonts w:ascii="CG Times" w:hAnsi="CG Times"/>
        <w:sz w:val="22"/>
        <w:szCs w:val="22"/>
      </w:rPr>
      <w:instrText xml:space="preserve"> PAGE   \* MERGEFORMAT </w:instrText>
    </w:r>
    <w:r w:rsidRPr="006D6246">
      <w:rPr>
        <w:rFonts w:ascii="CG Times" w:hAnsi="CG Times"/>
        <w:sz w:val="22"/>
        <w:szCs w:val="22"/>
      </w:rPr>
      <w:fldChar w:fldCharType="separate"/>
    </w:r>
    <w:r w:rsidR="009B4617">
      <w:rPr>
        <w:rFonts w:ascii="CG Times" w:hAnsi="CG Times"/>
        <w:noProof/>
        <w:sz w:val="22"/>
        <w:szCs w:val="22"/>
      </w:rPr>
      <w:t>1</w:t>
    </w:r>
    <w:r w:rsidRPr="006D6246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8AF" w:rsidRDefault="00A528AF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528AF" w:rsidRDefault="00A528AF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9B4617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9B4617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55B25519"/>
    <w:multiLevelType w:val="hybridMultilevel"/>
    <w:tmpl w:val="8F4E1F7C"/>
    <w:lvl w:ilvl="0" w:tplc="E774EEB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34799"/>
    <w:rsid w:val="00051F6B"/>
    <w:rsid w:val="00065953"/>
    <w:rsid w:val="000B1276"/>
    <w:rsid w:val="000C48ED"/>
    <w:rsid w:val="000D0E53"/>
    <w:rsid w:val="000D41AA"/>
    <w:rsid w:val="001302D1"/>
    <w:rsid w:val="001659FA"/>
    <w:rsid w:val="001674A9"/>
    <w:rsid w:val="001D5148"/>
    <w:rsid w:val="00202EDD"/>
    <w:rsid w:val="00213FDE"/>
    <w:rsid w:val="00220DDA"/>
    <w:rsid w:val="00233A49"/>
    <w:rsid w:val="002340BC"/>
    <w:rsid w:val="00240677"/>
    <w:rsid w:val="00251027"/>
    <w:rsid w:val="00265F62"/>
    <w:rsid w:val="00275AA8"/>
    <w:rsid w:val="002B2A62"/>
    <w:rsid w:val="002D5F75"/>
    <w:rsid w:val="00312E0C"/>
    <w:rsid w:val="00324FE2"/>
    <w:rsid w:val="00326B0C"/>
    <w:rsid w:val="00333B05"/>
    <w:rsid w:val="003620E5"/>
    <w:rsid w:val="00376AA6"/>
    <w:rsid w:val="0039754A"/>
    <w:rsid w:val="003B329D"/>
    <w:rsid w:val="003C7C6D"/>
    <w:rsid w:val="003D44CD"/>
    <w:rsid w:val="003E3217"/>
    <w:rsid w:val="003F4FF5"/>
    <w:rsid w:val="004101E2"/>
    <w:rsid w:val="00412F60"/>
    <w:rsid w:val="00435581"/>
    <w:rsid w:val="0045042C"/>
    <w:rsid w:val="00462CC4"/>
    <w:rsid w:val="004A730B"/>
    <w:rsid w:val="004C340A"/>
    <w:rsid w:val="004D02F6"/>
    <w:rsid w:val="00501C46"/>
    <w:rsid w:val="0050543B"/>
    <w:rsid w:val="00507BAC"/>
    <w:rsid w:val="00523391"/>
    <w:rsid w:val="00563B95"/>
    <w:rsid w:val="005660E4"/>
    <w:rsid w:val="00572063"/>
    <w:rsid w:val="005A2189"/>
    <w:rsid w:val="005D65E5"/>
    <w:rsid w:val="00613502"/>
    <w:rsid w:val="00622F48"/>
    <w:rsid w:val="0065652B"/>
    <w:rsid w:val="006578BC"/>
    <w:rsid w:val="0067465B"/>
    <w:rsid w:val="006924E3"/>
    <w:rsid w:val="006C366A"/>
    <w:rsid w:val="006D34FE"/>
    <w:rsid w:val="006D6246"/>
    <w:rsid w:val="007201C9"/>
    <w:rsid w:val="00726052"/>
    <w:rsid w:val="00740FC3"/>
    <w:rsid w:val="00760BD9"/>
    <w:rsid w:val="00772B85"/>
    <w:rsid w:val="007D2A90"/>
    <w:rsid w:val="007E1A4A"/>
    <w:rsid w:val="0082201D"/>
    <w:rsid w:val="00865ED3"/>
    <w:rsid w:val="0088207C"/>
    <w:rsid w:val="008B1B23"/>
    <w:rsid w:val="009230C0"/>
    <w:rsid w:val="00947EE5"/>
    <w:rsid w:val="00951404"/>
    <w:rsid w:val="0095190A"/>
    <w:rsid w:val="009B4617"/>
    <w:rsid w:val="009C6DDA"/>
    <w:rsid w:val="00A0512E"/>
    <w:rsid w:val="00A528AF"/>
    <w:rsid w:val="00A604C0"/>
    <w:rsid w:val="00AC06B8"/>
    <w:rsid w:val="00AC76A2"/>
    <w:rsid w:val="00AE7784"/>
    <w:rsid w:val="00AF5BC7"/>
    <w:rsid w:val="00AF6F98"/>
    <w:rsid w:val="00B0651D"/>
    <w:rsid w:val="00B06D47"/>
    <w:rsid w:val="00B23644"/>
    <w:rsid w:val="00B511D2"/>
    <w:rsid w:val="00BA12AE"/>
    <w:rsid w:val="00BE1B84"/>
    <w:rsid w:val="00BE40AA"/>
    <w:rsid w:val="00BF5FAA"/>
    <w:rsid w:val="00C172B4"/>
    <w:rsid w:val="00C71B4C"/>
    <w:rsid w:val="00CA38C3"/>
    <w:rsid w:val="00CD2E8F"/>
    <w:rsid w:val="00D06CCD"/>
    <w:rsid w:val="00D34BF9"/>
    <w:rsid w:val="00D76E7C"/>
    <w:rsid w:val="00DB3D2B"/>
    <w:rsid w:val="00DC5099"/>
    <w:rsid w:val="00E51779"/>
    <w:rsid w:val="00E766C1"/>
    <w:rsid w:val="00ED2133"/>
    <w:rsid w:val="00EF2BF6"/>
    <w:rsid w:val="00F02A7C"/>
    <w:rsid w:val="00F33978"/>
    <w:rsid w:val="00F41E09"/>
    <w:rsid w:val="00F823DD"/>
    <w:rsid w:val="00F97A4A"/>
    <w:rsid w:val="00FA48F7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6649CD22-A859-4AF0-BA98-458D3BDA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link w:val="ListParagraphChar"/>
    <w:uiPriority w:val="99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99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uiPriority w:val="35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99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uiPriority w:val="99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uiPriority w:val="99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uiPriority w:val="99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uiPriority w:val="99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99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uiPriority w:val="34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9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9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9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772B85"/>
    <w:rPr>
      <w:rFonts w:ascii="Calibri" w:eastAsia="Times New Roman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EF2BF6"/>
    <w:rPr>
      <w:rFonts w:ascii="Arial" w:eastAsia="Times New Roman" w:hAnsi="Arial"/>
      <w:b/>
      <w:caps/>
      <w:sz w:val="28"/>
      <w:lang w:val="sq-A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F2BF6"/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EF2BF6"/>
    <w:rPr>
      <w:rFonts w:eastAsia="Times New Roman"/>
      <w:sz w:val="24"/>
      <w:szCs w:val="22"/>
      <w:lang w:val="en-US" w:eastAsia="en-US" w:bidi="ar-SA"/>
    </w:rPr>
  </w:style>
  <w:style w:type="paragraph" w:customStyle="1" w:styleId="arialsmalltext">
    <w:name w:val="arialsmalltext"/>
    <w:basedOn w:val="Normal"/>
    <w:uiPriority w:val="99"/>
    <w:rsid w:val="00EF2BF6"/>
    <w:pPr>
      <w:spacing w:before="100" w:beforeAutospacing="1" w:after="100" w:afterAutospacing="1"/>
    </w:pPr>
    <w:rPr>
      <w:rFonts w:ascii="Arial" w:eastAsia="Calibri" w:hAnsi="Arial" w:cs="Arial"/>
      <w:sz w:val="20"/>
      <w:szCs w:val="20"/>
    </w:rPr>
  </w:style>
  <w:style w:type="paragraph" w:styleId="DocumentMap">
    <w:name w:val="Document Map"/>
    <w:basedOn w:val="Normal"/>
    <w:link w:val="DocumentMapChar"/>
    <w:semiHidden/>
    <w:rsid w:val="00EF2BF6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EF2BF6"/>
    <w:rPr>
      <w:rFonts w:ascii="Tahoma" w:eastAsia="Times New Roman" w:hAnsi="Tahoma" w:cs="Tahoma"/>
      <w:shd w:val="clear" w:color="auto" w:fill="000080"/>
    </w:rPr>
  </w:style>
  <w:style w:type="paragraph" w:customStyle="1" w:styleId="shoul">
    <w:name w:val="shoul"/>
    <w:basedOn w:val="Normal"/>
    <w:uiPriority w:val="99"/>
    <w:rsid w:val="00EF2BF6"/>
    <w:pPr>
      <w:jc w:val="both"/>
    </w:pPr>
    <w:rPr>
      <w:rFonts w:ascii="Arial" w:eastAsia="Times New Roman" w:hAnsi="Arial"/>
      <w:sz w:val="22"/>
      <w:szCs w:val="20"/>
      <w:lang w:eastAsia="it-IT"/>
    </w:rPr>
  </w:style>
  <w:style w:type="paragraph" w:customStyle="1" w:styleId="BODYTEXT1">
    <w:name w:val="BODYTEXT"/>
    <w:basedOn w:val="Normal"/>
    <w:uiPriority w:val="99"/>
    <w:rsid w:val="00EF2BF6"/>
  </w:style>
  <w:style w:type="character" w:customStyle="1" w:styleId="SubtitleChar1">
    <w:name w:val="Subtitle Char1"/>
    <w:basedOn w:val="DefaultParagraphFont"/>
    <w:uiPriority w:val="99"/>
    <w:locked/>
    <w:rsid w:val="00EF2BF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1">
    <w:name w:val="Title Char1"/>
    <w:basedOn w:val="DefaultParagraphFont"/>
    <w:uiPriority w:val="99"/>
    <w:locked/>
    <w:rsid w:val="00EF2BF6"/>
    <w:rPr>
      <w:rFonts w:cs="Times New Roman"/>
      <w:b/>
      <w:bCs/>
      <w:sz w:val="24"/>
      <w:szCs w:val="24"/>
      <w:lang w:val="en-US" w:eastAsia="en-US"/>
    </w:rPr>
  </w:style>
  <w:style w:type="paragraph" w:customStyle="1" w:styleId="CharChar2Char">
    <w:name w:val="Char Char2 Char"/>
    <w:basedOn w:val="Normal"/>
    <w:uiPriority w:val="99"/>
    <w:rsid w:val="00EF2BF6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ReportText">
    <w:name w:val="Report Text"/>
    <w:basedOn w:val="Normal"/>
    <w:uiPriority w:val="99"/>
    <w:rsid w:val="00EF2BF6"/>
    <w:pPr>
      <w:ind w:left="851"/>
      <w:jc w:val="both"/>
    </w:pPr>
    <w:rPr>
      <w:rFonts w:eastAsia="Times New Roman"/>
      <w:sz w:val="22"/>
      <w:szCs w:val="22"/>
      <w:lang w:val="en-GB" w:eastAsia="nb-NO"/>
    </w:rPr>
  </w:style>
  <w:style w:type="paragraph" w:styleId="PlainText">
    <w:name w:val="Plain Text"/>
    <w:basedOn w:val="Normal"/>
    <w:link w:val="PlainTextChar"/>
    <w:uiPriority w:val="99"/>
    <w:rsid w:val="00EF2BF6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EF2BF6"/>
    <w:rPr>
      <w:rFonts w:ascii="Courier New" w:eastAsia="Times New Roman" w:hAnsi="Courier New" w:cs="Courier New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BF6"/>
    <w:rPr>
      <w:rFonts w:ascii="Calibri" w:hAnsi="Calibri"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BF6"/>
    <w:rPr>
      <w:rFonts w:ascii="Calibri" w:hAnsi="Calibri"/>
      <w:b/>
      <w:bCs/>
      <w:lang w:val="sq-AL"/>
    </w:rPr>
  </w:style>
  <w:style w:type="paragraph" w:customStyle="1" w:styleId="ecmsonormal">
    <w:name w:val="ec_msonormal"/>
    <w:basedOn w:val="Normal"/>
    <w:uiPriority w:val="99"/>
    <w:rsid w:val="00EF2BF6"/>
    <w:pPr>
      <w:spacing w:before="100" w:beforeAutospacing="1" w:after="100" w:afterAutospacing="1"/>
    </w:pPr>
    <w:rPr>
      <w:rFonts w:eastAsia="Times New Roman"/>
    </w:rPr>
  </w:style>
  <w:style w:type="paragraph" w:styleId="BodyTextIndent2">
    <w:name w:val="Body Text Indent 2"/>
    <w:basedOn w:val="Normal"/>
    <w:link w:val="BodyTextIndent2Char"/>
    <w:uiPriority w:val="99"/>
    <w:rsid w:val="00EF2BF6"/>
    <w:pPr>
      <w:ind w:firstLine="540"/>
    </w:pPr>
    <w:rPr>
      <w:rFonts w:eastAsia="Times New Roman"/>
      <w:lang w:val="it-I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F2BF6"/>
    <w:rPr>
      <w:rFonts w:eastAsia="Times New Roman"/>
      <w:sz w:val="24"/>
      <w:szCs w:val="24"/>
      <w:lang w:val="it-IT"/>
    </w:rPr>
  </w:style>
  <w:style w:type="paragraph" w:styleId="BodyTextIndent3">
    <w:name w:val="Body Text Indent 3"/>
    <w:basedOn w:val="Normal"/>
    <w:link w:val="BodyTextIndent3Char"/>
    <w:uiPriority w:val="99"/>
    <w:rsid w:val="00EF2BF6"/>
    <w:pPr>
      <w:spacing w:after="120"/>
      <w:ind w:left="360"/>
    </w:pPr>
    <w:rPr>
      <w:rFonts w:eastAsia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F2BF6"/>
    <w:rPr>
      <w:rFonts w:eastAsia="Calibri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EF2BF6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Numbered">
    <w:name w:val="Numbered"/>
    <w:basedOn w:val="Normal"/>
    <w:link w:val="NumberedChar"/>
    <w:autoRedefine/>
    <w:rsid w:val="00EF2BF6"/>
    <w:pPr>
      <w:spacing w:after="240"/>
      <w:jc w:val="both"/>
    </w:pPr>
    <w:rPr>
      <w:rFonts w:eastAsia="Times New Roman"/>
      <w:b/>
      <w:noProof/>
      <w:lang w:val="sq-AL"/>
    </w:rPr>
  </w:style>
  <w:style w:type="character" w:customStyle="1" w:styleId="NumberedChar">
    <w:name w:val="Numbered Char"/>
    <w:basedOn w:val="DefaultParagraphFont"/>
    <w:link w:val="Numbered"/>
    <w:locked/>
    <w:rsid w:val="00EF2BF6"/>
    <w:rPr>
      <w:rFonts w:eastAsia="Times New Roman"/>
      <w:b/>
      <w:noProof/>
      <w:sz w:val="24"/>
      <w:szCs w:val="24"/>
      <w:lang w:val="sq-AL"/>
    </w:rPr>
  </w:style>
  <w:style w:type="character" w:customStyle="1" w:styleId="BodyText3Char">
    <w:name w:val="Body Text 3 Char"/>
    <w:basedOn w:val="DefaultParagraphFont"/>
    <w:link w:val="BodyText3"/>
    <w:rsid w:val="00EF2BF6"/>
    <w:rPr>
      <w:sz w:val="16"/>
      <w:szCs w:val="16"/>
      <w:lang w:val="en-GB"/>
    </w:rPr>
  </w:style>
  <w:style w:type="character" w:customStyle="1" w:styleId="heading20">
    <w:name w:val="heading2"/>
    <w:basedOn w:val="DefaultParagraphFont"/>
    <w:rsid w:val="00EF2BF6"/>
    <w:rPr>
      <w:rFonts w:cs="Times New Roman"/>
    </w:rPr>
  </w:style>
  <w:style w:type="paragraph" w:customStyle="1" w:styleId="tabele0">
    <w:name w:val="tabele"/>
    <w:basedOn w:val="Normal"/>
    <w:rsid w:val="00EF2BF6"/>
    <w:pPr>
      <w:spacing w:before="100" w:beforeAutospacing="1" w:after="100" w:afterAutospacing="1"/>
    </w:pPr>
    <w:rPr>
      <w:rFonts w:eastAsia="Times New Roman"/>
    </w:rPr>
  </w:style>
  <w:style w:type="character" w:customStyle="1" w:styleId="CharChar5">
    <w:name w:val="Char Char5"/>
    <w:basedOn w:val="DefaultParagraphFont"/>
    <w:rsid w:val="00EF2BF6"/>
    <w:rPr>
      <w:rFonts w:ascii="Times New Roman" w:eastAsia="MS Mincho" w:hAnsi="Times New Roman" w:cs="Times New Roman"/>
      <w:sz w:val="24"/>
      <w:szCs w:val="24"/>
    </w:rPr>
  </w:style>
  <w:style w:type="paragraph" w:customStyle="1" w:styleId="11E3E688A4464964B8CB7016D86E4AC1">
    <w:name w:val="11E3E688A4464964B8CB7016D86E4AC1"/>
    <w:rsid w:val="00EF2BF6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2011-10-31T07:48:00Z</cp:lastPrinted>
  <dcterms:created xsi:type="dcterms:W3CDTF">2019-02-15T16:46:00Z</dcterms:created>
  <dcterms:modified xsi:type="dcterms:W3CDTF">2019-02-15T16:46:00Z</dcterms:modified>
</cp:coreProperties>
</file>