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9F" w:rsidRPr="00774993" w:rsidRDefault="003A26E7" w:rsidP="003A26E7">
      <w:pPr>
        <w:pStyle w:val="Akti"/>
        <w:rPr>
          <w:sz w:val="21"/>
          <w:szCs w:val="21"/>
          <w:lang w:val="sq-AL"/>
        </w:rPr>
      </w:pPr>
      <w:bookmarkStart w:id="0" w:name="_GoBack"/>
      <w:bookmarkEnd w:id="0"/>
      <w:r w:rsidRPr="00774993">
        <w:rPr>
          <w:sz w:val="21"/>
          <w:szCs w:val="21"/>
          <w:lang w:val="sq-AL"/>
        </w:rPr>
        <w:t>VENDI</w:t>
      </w:r>
      <w:r w:rsidR="005D729F" w:rsidRPr="00774993">
        <w:rPr>
          <w:sz w:val="21"/>
          <w:szCs w:val="21"/>
          <w:lang w:val="sq-AL"/>
        </w:rPr>
        <w:t>M</w:t>
      </w:r>
    </w:p>
    <w:p w:rsidR="005D729F" w:rsidRPr="00774993" w:rsidRDefault="005D729F" w:rsidP="003A26E7">
      <w:pPr>
        <w:pStyle w:val="NumriData"/>
        <w:rPr>
          <w:sz w:val="21"/>
          <w:szCs w:val="21"/>
          <w:lang w:val="sq-AL"/>
        </w:rPr>
      </w:pPr>
      <w:r w:rsidRPr="00774993">
        <w:rPr>
          <w:sz w:val="21"/>
          <w:szCs w:val="21"/>
          <w:lang w:val="sq-AL"/>
        </w:rPr>
        <w:t> </w:t>
      </w:r>
      <w:r w:rsidR="003A26E7" w:rsidRPr="00774993">
        <w:rPr>
          <w:sz w:val="21"/>
          <w:szCs w:val="21"/>
          <w:lang w:val="sq-AL"/>
        </w:rPr>
        <w:t>Nr.</w:t>
      </w:r>
      <w:r w:rsidR="00FF0D7D">
        <w:rPr>
          <w:sz w:val="21"/>
          <w:szCs w:val="21"/>
          <w:lang w:val="sq-AL"/>
        </w:rPr>
        <w:t xml:space="preserve"> </w:t>
      </w:r>
      <w:r w:rsidR="003A26E7" w:rsidRPr="00774993">
        <w:rPr>
          <w:sz w:val="21"/>
          <w:szCs w:val="21"/>
          <w:lang w:val="sq-AL"/>
        </w:rPr>
        <w:t>177, datë 6.3.2012</w:t>
      </w:r>
    </w:p>
    <w:p w:rsidR="003A26E7" w:rsidRPr="00774993" w:rsidRDefault="003A26E7" w:rsidP="003A26E7">
      <w:pPr>
        <w:pStyle w:val="Paragrafi"/>
        <w:rPr>
          <w:sz w:val="21"/>
          <w:szCs w:val="21"/>
          <w:lang w:val="sq-AL"/>
        </w:rPr>
      </w:pPr>
    </w:p>
    <w:p w:rsidR="005D729F" w:rsidRPr="00774993" w:rsidRDefault="005D729F" w:rsidP="003A26E7">
      <w:pPr>
        <w:pStyle w:val="Titulli"/>
        <w:rPr>
          <w:sz w:val="21"/>
          <w:szCs w:val="21"/>
          <w:lang w:val="sq-AL"/>
        </w:rPr>
      </w:pPr>
      <w:r w:rsidRPr="00774993">
        <w:rPr>
          <w:sz w:val="21"/>
          <w:szCs w:val="21"/>
          <w:lang w:val="sq-AL"/>
        </w:rPr>
        <w:t>PËR</w:t>
      </w:r>
      <w:r w:rsidR="003A26E7" w:rsidRPr="00774993">
        <w:rPr>
          <w:sz w:val="21"/>
          <w:szCs w:val="21"/>
          <w:lang w:val="sq-AL"/>
        </w:rPr>
        <w:t xml:space="preserve"> </w:t>
      </w:r>
      <w:r w:rsidRPr="00774993">
        <w:rPr>
          <w:sz w:val="21"/>
          <w:szCs w:val="21"/>
          <w:lang w:val="sq-AL"/>
        </w:rPr>
        <w:t>AMBALAZHET DHE MBETJET E TYRE</w:t>
      </w:r>
      <w:r w:rsidR="00D72792">
        <w:rPr>
          <w:rStyle w:val="FootnoteReference"/>
          <w:sz w:val="21"/>
          <w:szCs w:val="21"/>
          <w:lang w:val="sq-AL"/>
        </w:rPr>
        <w:footnoteReference w:id="1"/>
      </w:r>
    </w:p>
    <w:p w:rsidR="005D729F" w:rsidRPr="00774993" w:rsidRDefault="005D729F" w:rsidP="003A26E7">
      <w:pPr>
        <w:pStyle w:val="Paragrafi"/>
        <w:rPr>
          <w:sz w:val="21"/>
          <w:szCs w:val="21"/>
          <w:lang w:val="sq-AL"/>
        </w:rPr>
      </w:pPr>
      <w:r w:rsidRPr="00774993">
        <w:rPr>
          <w:sz w:val="21"/>
          <w:szCs w:val="21"/>
          <w:lang w:val="sq-AL"/>
        </w:rPr>
        <w:t> </w:t>
      </w:r>
    </w:p>
    <w:p w:rsidR="005D729F" w:rsidRPr="00774993" w:rsidRDefault="005D729F" w:rsidP="003A26E7">
      <w:pPr>
        <w:pStyle w:val="Paragrafi"/>
        <w:rPr>
          <w:sz w:val="21"/>
          <w:szCs w:val="21"/>
          <w:lang w:val="sq-AL"/>
        </w:rPr>
      </w:pPr>
      <w:r w:rsidRPr="00774993">
        <w:rPr>
          <w:sz w:val="21"/>
          <w:szCs w:val="21"/>
          <w:lang w:val="sq-AL"/>
        </w:rPr>
        <w:t>Në mbështetje të nenit 100 të Kushtetutës dhe të nenit 29 të ligjit nr.</w:t>
      </w:r>
      <w:r w:rsidR="00774993">
        <w:rPr>
          <w:sz w:val="21"/>
          <w:szCs w:val="21"/>
          <w:lang w:val="sq-AL"/>
        </w:rPr>
        <w:t xml:space="preserve"> </w:t>
      </w:r>
      <w:r w:rsidRPr="00774993">
        <w:rPr>
          <w:sz w:val="21"/>
          <w:szCs w:val="21"/>
          <w:lang w:val="sq-AL"/>
        </w:rPr>
        <w:t>10 463, datë 22.9.2011</w:t>
      </w:r>
      <w:r w:rsidR="00FF0D7D">
        <w:rPr>
          <w:sz w:val="21"/>
          <w:szCs w:val="21"/>
          <w:lang w:val="sq-AL"/>
        </w:rPr>
        <w:t xml:space="preserve"> </w:t>
      </w:r>
      <w:r w:rsidRPr="00774993">
        <w:rPr>
          <w:sz w:val="21"/>
          <w:szCs w:val="21"/>
          <w:lang w:val="sq-AL"/>
        </w:rPr>
        <w:t xml:space="preserve">“Për menaxhimin e integruar të mbetjeve”, me propozimin e </w:t>
      </w:r>
      <w:r w:rsidR="00774993">
        <w:rPr>
          <w:sz w:val="21"/>
          <w:szCs w:val="21"/>
          <w:lang w:val="sq-AL"/>
        </w:rPr>
        <w:t>M</w:t>
      </w:r>
      <w:r w:rsidRPr="00774993">
        <w:rPr>
          <w:sz w:val="21"/>
          <w:szCs w:val="21"/>
          <w:lang w:val="sq-AL"/>
        </w:rPr>
        <w:t xml:space="preserve">inistrit të Mjedisit, Pyjeve dhe </w:t>
      </w:r>
      <w:r w:rsidR="00774993" w:rsidRPr="00774993">
        <w:rPr>
          <w:sz w:val="21"/>
          <w:szCs w:val="21"/>
          <w:lang w:val="sq-AL"/>
        </w:rPr>
        <w:t>Administrimit</w:t>
      </w:r>
      <w:r w:rsidRPr="00774993">
        <w:rPr>
          <w:sz w:val="21"/>
          <w:szCs w:val="21"/>
          <w:lang w:val="sq-AL"/>
        </w:rPr>
        <w:t xml:space="preserve"> të Ujërave, Këshilli i Ministrave </w:t>
      </w:r>
    </w:p>
    <w:p w:rsidR="005D729F" w:rsidRPr="00774993" w:rsidRDefault="005D729F" w:rsidP="003A26E7">
      <w:pPr>
        <w:pStyle w:val="Paragrafi"/>
        <w:rPr>
          <w:sz w:val="21"/>
          <w:szCs w:val="21"/>
          <w:lang w:val="sq-AL"/>
        </w:rPr>
      </w:pPr>
      <w:r w:rsidRPr="00774993">
        <w:rPr>
          <w:sz w:val="21"/>
          <w:szCs w:val="21"/>
          <w:lang w:val="sq-AL"/>
        </w:rPr>
        <w:t> </w:t>
      </w:r>
    </w:p>
    <w:p w:rsidR="005D729F" w:rsidRPr="00774993" w:rsidRDefault="005D729F" w:rsidP="003A26E7">
      <w:pPr>
        <w:pStyle w:val="VENDOSI"/>
        <w:rPr>
          <w:sz w:val="21"/>
          <w:szCs w:val="21"/>
          <w:lang w:val="sq-AL"/>
        </w:rPr>
      </w:pPr>
      <w:r w:rsidRPr="00774993">
        <w:rPr>
          <w:sz w:val="21"/>
          <w:szCs w:val="21"/>
          <w:lang w:val="sq-AL"/>
        </w:rPr>
        <w:t>V</w:t>
      </w:r>
      <w:r w:rsidR="003A26E7" w:rsidRPr="00774993">
        <w:rPr>
          <w:sz w:val="21"/>
          <w:szCs w:val="21"/>
          <w:lang w:val="sq-AL"/>
        </w:rPr>
        <w:t>ENDOS</w:t>
      </w:r>
      <w:r w:rsidRPr="00774993">
        <w:rPr>
          <w:sz w:val="21"/>
          <w:szCs w:val="21"/>
          <w:lang w:val="sq-AL"/>
        </w:rPr>
        <w:t>I:</w:t>
      </w:r>
    </w:p>
    <w:p w:rsidR="005D729F" w:rsidRDefault="005D729F" w:rsidP="003A26E7">
      <w:pPr>
        <w:pStyle w:val="Paragrafi"/>
        <w:rPr>
          <w:sz w:val="21"/>
          <w:szCs w:val="21"/>
          <w:lang w:val="sq-AL"/>
        </w:rPr>
      </w:pPr>
      <w:r w:rsidRPr="00774993">
        <w:rPr>
          <w:sz w:val="21"/>
          <w:szCs w:val="21"/>
          <w:lang w:val="sq-AL"/>
        </w:rPr>
        <w:t> </w:t>
      </w:r>
    </w:p>
    <w:p w:rsidR="005D729F" w:rsidRPr="00774993" w:rsidRDefault="005D729F" w:rsidP="003A26E7">
      <w:pPr>
        <w:pStyle w:val="Paragrafi"/>
        <w:rPr>
          <w:sz w:val="21"/>
          <w:szCs w:val="21"/>
          <w:lang w:val="sq-AL"/>
        </w:rPr>
      </w:pPr>
      <w:r w:rsidRPr="00774993">
        <w:rPr>
          <w:sz w:val="21"/>
          <w:szCs w:val="21"/>
          <w:lang w:val="sq-AL"/>
        </w:rPr>
        <w:t>DISPOZITA TË PËRGJITHSHME</w:t>
      </w:r>
    </w:p>
    <w:p w:rsidR="005D729F" w:rsidRPr="00774993" w:rsidRDefault="005D729F" w:rsidP="003A26E7">
      <w:pPr>
        <w:pStyle w:val="Paragrafi"/>
        <w:rPr>
          <w:sz w:val="21"/>
          <w:szCs w:val="21"/>
          <w:lang w:val="sq-AL"/>
        </w:rPr>
      </w:pPr>
    </w:p>
    <w:p w:rsidR="005D729F" w:rsidRPr="00774993" w:rsidRDefault="005D729F" w:rsidP="003A26E7">
      <w:pPr>
        <w:pStyle w:val="Paragrafi"/>
        <w:rPr>
          <w:sz w:val="21"/>
          <w:szCs w:val="21"/>
          <w:lang w:val="sq-AL"/>
        </w:rPr>
      </w:pPr>
      <w:r w:rsidRPr="00774993">
        <w:rPr>
          <w:sz w:val="21"/>
          <w:szCs w:val="21"/>
          <w:lang w:val="sq-AL"/>
        </w:rPr>
        <w:t>I. QËLLIMI</w:t>
      </w:r>
    </w:p>
    <w:p w:rsidR="005D729F" w:rsidRPr="00774993" w:rsidRDefault="005D729F" w:rsidP="003A26E7">
      <w:pPr>
        <w:pStyle w:val="Paragrafi"/>
        <w:rPr>
          <w:sz w:val="21"/>
          <w:szCs w:val="21"/>
          <w:lang w:val="sq-AL"/>
        </w:rPr>
      </w:pPr>
      <w:r w:rsidRPr="00774993">
        <w:rPr>
          <w:sz w:val="21"/>
          <w:szCs w:val="21"/>
          <w:lang w:val="sq-AL"/>
        </w:rPr>
        <w:t> </w:t>
      </w:r>
      <w:r w:rsidR="00F53E26">
        <w:rPr>
          <w:sz w:val="21"/>
          <w:szCs w:val="21"/>
          <w:lang w:val="sq-AL"/>
        </w:rPr>
        <w:t xml:space="preserve">1. </w:t>
      </w:r>
      <w:r w:rsidRPr="00774993">
        <w:rPr>
          <w:sz w:val="21"/>
          <w:szCs w:val="21"/>
          <w:lang w:val="sq-AL"/>
        </w:rPr>
        <w:t xml:space="preserve">Qëllimi i këtij vendimi është mbrojtja, ruajtja dhe përmirësimi i cilësisë së mjedisit dhe shëndetit të njeriut përmes minimizimit të ndikimeve negative nga ambalazhet dhe mbetjet e tyre. </w:t>
      </w:r>
    </w:p>
    <w:p w:rsidR="005D729F" w:rsidRPr="00774993" w:rsidRDefault="00F53E26" w:rsidP="003A26E7">
      <w:pPr>
        <w:pStyle w:val="Paragrafi"/>
        <w:rPr>
          <w:sz w:val="21"/>
          <w:szCs w:val="21"/>
          <w:lang w:val="sq-AL"/>
        </w:rPr>
      </w:pPr>
      <w:r>
        <w:rPr>
          <w:sz w:val="21"/>
          <w:szCs w:val="21"/>
          <w:lang w:val="sq-AL"/>
        </w:rPr>
        <w:t xml:space="preserve">2. </w:t>
      </w:r>
      <w:r w:rsidR="005D729F" w:rsidRPr="00774993">
        <w:rPr>
          <w:sz w:val="21"/>
          <w:szCs w:val="21"/>
          <w:lang w:val="sq-AL"/>
        </w:rPr>
        <w:t xml:space="preserve">Vendimi synon: </w:t>
      </w:r>
    </w:p>
    <w:p w:rsidR="005D729F" w:rsidRPr="00774993" w:rsidRDefault="005D729F" w:rsidP="003A26E7">
      <w:pPr>
        <w:pStyle w:val="Paragrafi"/>
        <w:rPr>
          <w:sz w:val="21"/>
          <w:szCs w:val="21"/>
          <w:lang w:val="sq-AL"/>
        </w:rPr>
      </w:pPr>
      <w:r w:rsidRPr="00774993">
        <w:rPr>
          <w:sz w:val="21"/>
          <w:szCs w:val="21"/>
          <w:lang w:val="sq-AL"/>
        </w:rPr>
        <w:t xml:space="preserve">a) të parandalojë mbetjet nga gjenerimi i ambalazheve; </w:t>
      </w:r>
    </w:p>
    <w:p w:rsidR="005D729F" w:rsidRPr="00774993" w:rsidRDefault="005D729F" w:rsidP="003A26E7">
      <w:pPr>
        <w:pStyle w:val="Paragrafi"/>
        <w:rPr>
          <w:sz w:val="21"/>
          <w:szCs w:val="21"/>
          <w:lang w:val="sq-AL"/>
        </w:rPr>
      </w:pPr>
      <w:r w:rsidRPr="00774993">
        <w:rPr>
          <w:sz w:val="21"/>
          <w:szCs w:val="21"/>
          <w:lang w:val="sq-AL"/>
        </w:rPr>
        <w:t>b) të nxitë grumbullimin e diferencuar, ripërdorimin, riciklimin dhe rikuperimin e mbetjeve nga ambalazhet, duke reduktuar sasitë e tyre që asgjësohen përfundimisht;</w:t>
      </w:r>
    </w:p>
    <w:p w:rsidR="005D729F" w:rsidRPr="00774993" w:rsidRDefault="00F53E26" w:rsidP="003A26E7">
      <w:pPr>
        <w:pStyle w:val="Paragrafi"/>
        <w:rPr>
          <w:sz w:val="21"/>
          <w:szCs w:val="21"/>
          <w:lang w:val="sq-AL"/>
        </w:rPr>
      </w:pPr>
      <w:r>
        <w:rPr>
          <w:sz w:val="21"/>
          <w:szCs w:val="21"/>
          <w:lang w:val="sq-AL"/>
        </w:rPr>
        <w:t xml:space="preserve">c) </w:t>
      </w:r>
      <w:r w:rsidR="005D729F" w:rsidRPr="00774993">
        <w:rPr>
          <w:sz w:val="21"/>
          <w:szCs w:val="21"/>
          <w:lang w:val="sq-AL"/>
        </w:rPr>
        <w:t>të vendosë rregulla për prodhimin e ambalazheve dhe menaxhimin e mbetjeve të tyre në të gjitha fazat, si dhe të përcaktojë subjektet përgjegjëse për menaxhimin e tyre.</w:t>
      </w:r>
    </w:p>
    <w:p w:rsidR="005D729F" w:rsidRPr="00774993" w:rsidRDefault="005D729F" w:rsidP="003A26E7">
      <w:pPr>
        <w:pStyle w:val="Paragrafi"/>
        <w:rPr>
          <w:sz w:val="21"/>
          <w:szCs w:val="21"/>
          <w:lang w:val="sq-AL"/>
        </w:rPr>
      </w:pPr>
      <w:r w:rsidRPr="00774993">
        <w:rPr>
          <w:sz w:val="21"/>
          <w:szCs w:val="21"/>
          <w:lang w:val="sq-AL"/>
        </w:rPr>
        <w:t>II. FUSHA E ZBATIMIT</w:t>
      </w:r>
    </w:p>
    <w:p w:rsidR="005D729F" w:rsidRPr="00774993" w:rsidRDefault="005D729F" w:rsidP="003A26E7">
      <w:pPr>
        <w:pStyle w:val="Paragrafi"/>
        <w:rPr>
          <w:sz w:val="21"/>
          <w:szCs w:val="21"/>
          <w:lang w:val="sq-AL"/>
        </w:rPr>
      </w:pPr>
      <w:r w:rsidRPr="00774993">
        <w:rPr>
          <w:sz w:val="21"/>
          <w:szCs w:val="21"/>
          <w:lang w:val="sq-AL"/>
        </w:rPr>
        <w:t>Ky vendim zbatohet për të gjitha llojet e ambalazheve të hedhura në treg në Republikën e Shqipërisë dhe për të gjitha mbetjet nga ambalazhet, të përdorura ose të hedhura nga subjektet shtëpiake, bujqësore, industriale, si dhe nga shërbimet e tjera tregtare, përfshi edhe sektorin publik, pavarësisht nga lloji i materialit ambalazhues.</w:t>
      </w:r>
    </w:p>
    <w:p w:rsidR="005D729F" w:rsidRPr="00774993" w:rsidRDefault="005D729F" w:rsidP="003A26E7">
      <w:pPr>
        <w:pStyle w:val="Paragrafi"/>
        <w:rPr>
          <w:sz w:val="21"/>
          <w:szCs w:val="21"/>
          <w:lang w:val="sq-AL"/>
        </w:rPr>
      </w:pPr>
      <w:r w:rsidRPr="00774993">
        <w:rPr>
          <w:sz w:val="21"/>
          <w:szCs w:val="21"/>
          <w:lang w:val="sq-AL"/>
        </w:rPr>
        <w:t>III. PËRKUFIZIME</w:t>
      </w:r>
    </w:p>
    <w:p w:rsidR="005D729F" w:rsidRPr="00774993" w:rsidRDefault="005D729F" w:rsidP="003A26E7">
      <w:pPr>
        <w:pStyle w:val="Paragrafi"/>
        <w:rPr>
          <w:sz w:val="21"/>
          <w:szCs w:val="21"/>
          <w:lang w:val="sq-AL"/>
        </w:rPr>
      </w:pPr>
      <w:r w:rsidRPr="00774993">
        <w:rPr>
          <w:sz w:val="21"/>
          <w:szCs w:val="21"/>
          <w:lang w:val="sq-AL"/>
        </w:rPr>
        <w:t>Të gjithë termat e përcaktuar në nenin 3, të ligjit nr.</w:t>
      </w:r>
      <w:r w:rsidR="00774993">
        <w:rPr>
          <w:sz w:val="21"/>
          <w:szCs w:val="21"/>
          <w:lang w:val="sq-AL"/>
        </w:rPr>
        <w:t xml:space="preserve"> </w:t>
      </w:r>
      <w:r w:rsidRPr="00774993">
        <w:rPr>
          <w:sz w:val="21"/>
          <w:szCs w:val="21"/>
          <w:lang w:val="sq-AL"/>
        </w:rPr>
        <w:t>10 463, datë 22.9.2011 “Për menaxhimin e integruar të mbetjeve”, do të shërbejnë si përkufizime dhe do të</w:t>
      </w:r>
      <w:r w:rsidR="00FF0D7D">
        <w:rPr>
          <w:sz w:val="21"/>
          <w:szCs w:val="21"/>
          <w:lang w:val="sq-AL"/>
        </w:rPr>
        <w:t xml:space="preserve"> </w:t>
      </w:r>
      <w:r w:rsidRPr="00774993">
        <w:rPr>
          <w:sz w:val="21"/>
          <w:szCs w:val="21"/>
          <w:lang w:val="sq-AL"/>
        </w:rPr>
        <w:t>kenë të njëjtin kuptim edhe në këtë vendim, ndërsa me termat e mëposhtëm, për qëllime të këtij vendimi, nënkuptohen:</w:t>
      </w:r>
    </w:p>
    <w:p w:rsidR="005D729F" w:rsidRPr="00774993" w:rsidRDefault="005D729F" w:rsidP="003A26E7">
      <w:pPr>
        <w:pStyle w:val="Paragrafi"/>
        <w:rPr>
          <w:sz w:val="21"/>
          <w:szCs w:val="21"/>
          <w:lang w:val="sq-AL"/>
        </w:rPr>
      </w:pPr>
      <w:r w:rsidRPr="00774993">
        <w:rPr>
          <w:sz w:val="21"/>
          <w:szCs w:val="21"/>
          <w:lang w:val="sq-AL"/>
        </w:rPr>
        <w:t>1. “Agjencia”,</w:t>
      </w:r>
      <w:r w:rsidR="00FF0D7D">
        <w:rPr>
          <w:sz w:val="21"/>
          <w:szCs w:val="21"/>
          <w:lang w:val="sq-AL"/>
        </w:rPr>
        <w:t xml:space="preserve"> </w:t>
      </w:r>
      <w:r w:rsidRPr="00774993">
        <w:rPr>
          <w:sz w:val="21"/>
          <w:szCs w:val="21"/>
          <w:lang w:val="sq-AL"/>
        </w:rPr>
        <w:t>autoriteti publik, siç përc</w:t>
      </w:r>
      <w:r w:rsidR="00D72792">
        <w:rPr>
          <w:sz w:val="21"/>
          <w:szCs w:val="21"/>
          <w:lang w:val="sq-AL"/>
        </w:rPr>
        <w:t xml:space="preserve">aktohet në kreun X, seksioni 1 </w:t>
      </w:r>
      <w:r w:rsidRPr="00774993">
        <w:rPr>
          <w:sz w:val="21"/>
          <w:szCs w:val="21"/>
          <w:lang w:val="sq-AL"/>
        </w:rPr>
        <w:t>të ligjit nr.</w:t>
      </w:r>
      <w:r w:rsidR="00774993">
        <w:rPr>
          <w:sz w:val="21"/>
          <w:szCs w:val="21"/>
          <w:lang w:val="sq-AL"/>
        </w:rPr>
        <w:t xml:space="preserve"> 10 431, datë 9.6.2011 </w:t>
      </w:r>
      <w:r w:rsidRPr="00774993">
        <w:rPr>
          <w:sz w:val="21"/>
          <w:szCs w:val="21"/>
          <w:lang w:val="sq-AL"/>
        </w:rPr>
        <w:t>“Për mbrojtjen e mjedisit”.</w:t>
      </w:r>
    </w:p>
    <w:p w:rsidR="005D729F" w:rsidRPr="00774993" w:rsidRDefault="005D729F" w:rsidP="003A26E7">
      <w:pPr>
        <w:pStyle w:val="Paragrafi"/>
        <w:rPr>
          <w:sz w:val="21"/>
          <w:szCs w:val="21"/>
          <w:lang w:val="sq-AL"/>
        </w:rPr>
      </w:pPr>
      <w:r w:rsidRPr="00774993">
        <w:rPr>
          <w:sz w:val="21"/>
          <w:szCs w:val="21"/>
          <w:lang w:val="sq-AL"/>
        </w:rPr>
        <w:t>2. “Ambalazh”, përveç përcaktimit të dhënë në ligjin nr.</w:t>
      </w:r>
      <w:r w:rsidR="00774993">
        <w:rPr>
          <w:sz w:val="21"/>
          <w:szCs w:val="21"/>
          <w:lang w:val="sq-AL"/>
        </w:rPr>
        <w:t xml:space="preserve"> </w:t>
      </w:r>
      <w:r w:rsidRPr="00774993">
        <w:rPr>
          <w:sz w:val="21"/>
          <w:szCs w:val="21"/>
          <w:lang w:val="sq-AL"/>
        </w:rPr>
        <w:t>10 463, datë 22.9.2011</w:t>
      </w:r>
      <w:r w:rsidR="00FF0D7D">
        <w:rPr>
          <w:sz w:val="21"/>
          <w:szCs w:val="21"/>
          <w:lang w:val="sq-AL"/>
        </w:rPr>
        <w:t xml:space="preserve"> </w:t>
      </w:r>
      <w:r w:rsidRPr="00774993">
        <w:rPr>
          <w:sz w:val="21"/>
          <w:szCs w:val="21"/>
          <w:lang w:val="sq-AL"/>
        </w:rPr>
        <w:t>“Për menaxhimin e integruar të mbetjeve”, nënkupton edhe të gjitha produktet, pavarësisht nga materiali</w:t>
      </w:r>
      <w:r w:rsidR="00FF0D7D">
        <w:rPr>
          <w:sz w:val="21"/>
          <w:szCs w:val="21"/>
          <w:lang w:val="sq-AL"/>
        </w:rPr>
        <w:t xml:space="preserve"> </w:t>
      </w:r>
      <w:r w:rsidRPr="00774993">
        <w:rPr>
          <w:sz w:val="21"/>
          <w:szCs w:val="21"/>
          <w:lang w:val="sq-AL"/>
        </w:rPr>
        <w:t>përbërës, që përdoren për mbajtjen, mbrojtjen, transferimin, shpërndarjen dhe prezantimin e mallrave nga prodhuesi te përdoruesi apo konsumatori, pavarësisht nga fakti nëse malli brenda tyre është lëndë e parë apo produkt i përpunuar. Termi “ambalazh” i referohet çdo objekti apo sendi që përmbush, sipas shtojcës 1, bashkëlidhur këtij vendimi, kriteret e mëposhtme:</w:t>
      </w:r>
    </w:p>
    <w:p w:rsidR="005D729F" w:rsidRPr="00774993" w:rsidRDefault="007427F0" w:rsidP="003A26E7">
      <w:pPr>
        <w:pStyle w:val="Paragrafi"/>
        <w:rPr>
          <w:sz w:val="21"/>
          <w:szCs w:val="21"/>
          <w:lang w:val="sq-AL"/>
        </w:rPr>
      </w:pPr>
      <w:r>
        <w:rPr>
          <w:sz w:val="21"/>
          <w:szCs w:val="21"/>
          <w:lang w:val="sq-AL"/>
        </w:rPr>
        <w:t xml:space="preserve">2.1 </w:t>
      </w:r>
      <w:r w:rsidR="005D729F" w:rsidRPr="00774993">
        <w:rPr>
          <w:sz w:val="21"/>
          <w:szCs w:val="21"/>
          <w:lang w:val="sq-AL"/>
        </w:rPr>
        <w:t>Përmbush funksionin e përmendur më lart, pavarësisht nga funksionet e tjera që ai mund të ketë, si: nuk është pjesë përbërëse e një produkti (malli);</w:t>
      </w:r>
      <w:r w:rsidR="00FF0D7D">
        <w:rPr>
          <w:sz w:val="21"/>
          <w:szCs w:val="21"/>
          <w:lang w:val="sq-AL"/>
        </w:rPr>
        <w:t xml:space="preserve"> </w:t>
      </w:r>
      <w:r w:rsidR="005D729F" w:rsidRPr="00774993">
        <w:rPr>
          <w:sz w:val="21"/>
          <w:szCs w:val="21"/>
          <w:lang w:val="sq-AL"/>
        </w:rPr>
        <w:t>nuk është i nevojshëm për të mbështetur</w:t>
      </w:r>
      <w:r w:rsidR="00FF0D7D">
        <w:rPr>
          <w:sz w:val="21"/>
          <w:szCs w:val="21"/>
          <w:lang w:val="sq-AL"/>
        </w:rPr>
        <w:t xml:space="preserve"> </w:t>
      </w:r>
      <w:r w:rsidR="005D729F" w:rsidRPr="00774993">
        <w:rPr>
          <w:sz w:val="21"/>
          <w:szCs w:val="21"/>
          <w:lang w:val="sq-AL"/>
        </w:rPr>
        <w:t>apo mbrojtur produktin (mallin) gjatë gjithë ciklit të tij të jetës; dhe nuk synohet që të gjitha elementet e tij</w:t>
      </w:r>
      <w:r w:rsidR="00FF0D7D">
        <w:rPr>
          <w:sz w:val="21"/>
          <w:szCs w:val="21"/>
          <w:lang w:val="sq-AL"/>
        </w:rPr>
        <w:t xml:space="preserve"> </w:t>
      </w:r>
      <w:r w:rsidR="005D729F" w:rsidRPr="00774993">
        <w:rPr>
          <w:sz w:val="21"/>
          <w:szCs w:val="21"/>
          <w:lang w:val="sq-AL"/>
        </w:rPr>
        <w:t xml:space="preserve">të përdoren, të harxhohen apo të asgjësohen së bashku. </w:t>
      </w:r>
    </w:p>
    <w:p w:rsidR="005D729F" w:rsidRPr="00774993" w:rsidRDefault="005D729F" w:rsidP="003A26E7">
      <w:pPr>
        <w:pStyle w:val="Paragrafi"/>
        <w:rPr>
          <w:sz w:val="21"/>
          <w:szCs w:val="21"/>
          <w:lang w:val="sq-AL"/>
        </w:rPr>
      </w:pPr>
      <w:r w:rsidRPr="00774993">
        <w:rPr>
          <w:sz w:val="21"/>
          <w:szCs w:val="21"/>
          <w:lang w:val="sq-AL"/>
        </w:rPr>
        <w:t>2.2 Është projektuar për t’u mbushur në pikat e prodhimit ose shitjes së produktit (mallit) dhe pjesët e tij shiten, mbushen apo projektohen e përdoren për t’u mbushur në pikat e prodhimit ose shitjes, me kusht që të plotësojë funksionin e synuar të ambalazhit.</w:t>
      </w:r>
      <w:r w:rsidR="00FF0D7D">
        <w:rPr>
          <w:sz w:val="21"/>
          <w:szCs w:val="21"/>
          <w:lang w:val="sq-AL"/>
        </w:rPr>
        <w:t xml:space="preserve"> </w:t>
      </w:r>
    </w:p>
    <w:p w:rsidR="005D729F" w:rsidRPr="00774993" w:rsidRDefault="007427F0" w:rsidP="003A26E7">
      <w:pPr>
        <w:pStyle w:val="Paragrafi"/>
        <w:rPr>
          <w:sz w:val="21"/>
          <w:szCs w:val="21"/>
          <w:lang w:val="sq-AL"/>
        </w:rPr>
      </w:pPr>
      <w:r>
        <w:rPr>
          <w:sz w:val="21"/>
          <w:szCs w:val="21"/>
          <w:lang w:val="sq-AL"/>
        </w:rPr>
        <w:t xml:space="preserve">2.3 </w:t>
      </w:r>
      <w:r w:rsidR="005D729F" w:rsidRPr="00774993">
        <w:rPr>
          <w:sz w:val="21"/>
          <w:szCs w:val="21"/>
          <w:lang w:val="sq-AL"/>
        </w:rPr>
        <w:t xml:space="preserve">Është pjesë përbërëse e ambalazhit apo element mbështetës i integruar në ambalazh, me kusht që të mos jetë pjesë përbërëse e produktit (mallit) dhe nuk synohet që të gjitha elementet e tij të përdoren </w:t>
      </w:r>
      <w:r w:rsidR="005D729F" w:rsidRPr="00774993">
        <w:rPr>
          <w:sz w:val="21"/>
          <w:szCs w:val="21"/>
          <w:lang w:val="sq-AL"/>
        </w:rPr>
        <w:lastRenderedPageBreak/>
        <w:t>apo të asgjësohen së bashku.</w:t>
      </w:r>
    </w:p>
    <w:p w:rsidR="005D729F" w:rsidRPr="00774993" w:rsidRDefault="005D729F" w:rsidP="003A26E7">
      <w:pPr>
        <w:pStyle w:val="Paragrafi"/>
        <w:rPr>
          <w:sz w:val="21"/>
          <w:szCs w:val="21"/>
          <w:lang w:val="sq-AL"/>
        </w:rPr>
      </w:pPr>
      <w:r w:rsidRPr="00774993">
        <w:rPr>
          <w:sz w:val="21"/>
          <w:szCs w:val="21"/>
          <w:lang w:val="sq-AL"/>
        </w:rPr>
        <w:t>3. “Ambalazh i grupuar ose ambalazh i dytë”, njësia ambalazhuese që përmban një grup produktesh (mallra) të paketuara në ambalazhe shitjeje, në mënyrë që produkti të merret nga konsumatori, qoftë në ambalazh të grupuar, qoftë në ambalazh shitjeje. Ai mund të hiqet nga produkti pa ndikuar në karakteristikat e tij. Nëse ambalazhet e grupuara, në të njëjtën kohë, kanë dhe funksionin e ambalazheve për shitje, ato konsiderohen si ambalazhe shitjeje.</w:t>
      </w:r>
    </w:p>
    <w:p w:rsidR="005D729F" w:rsidRPr="00774993" w:rsidRDefault="005D729F" w:rsidP="003A26E7">
      <w:pPr>
        <w:pStyle w:val="Paragrafi"/>
        <w:rPr>
          <w:sz w:val="21"/>
          <w:szCs w:val="21"/>
          <w:lang w:val="sq-AL"/>
        </w:rPr>
      </w:pPr>
      <w:r w:rsidRPr="00774993">
        <w:rPr>
          <w:sz w:val="21"/>
          <w:szCs w:val="21"/>
          <w:lang w:val="sq-AL"/>
        </w:rPr>
        <w:t>4. “Ambalazh me shumë përdorime”, ambalazhi, i c</w:t>
      </w:r>
      <w:r w:rsidR="00774993">
        <w:rPr>
          <w:sz w:val="21"/>
          <w:szCs w:val="21"/>
          <w:lang w:val="sq-AL"/>
        </w:rPr>
        <w:t xml:space="preserve">ili, pasi është boshatisur, </w:t>
      </w:r>
      <w:r w:rsidRPr="00774993">
        <w:rPr>
          <w:sz w:val="21"/>
          <w:szCs w:val="21"/>
          <w:lang w:val="sq-AL"/>
        </w:rPr>
        <w:t>ripërdoret për të njëjtin qëllim.</w:t>
      </w:r>
    </w:p>
    <w:p w:rsidR="005D729F" w:rsidRPr="00774993" w:rsidRDefault="005D729F" w:rsidP="003A26E7">
      <w:pPr>
        <w:pStyle w:val="Paragrafi"/>
        <w:rPr>
          <w:sz w:val="21"/>
          <w:szCs w:val="21"/>
          <w:lang w:val="sq-AL"/>
        </w:rPr>
      </w:pPr>
      <w:r w:rsidRPr="00774993">
        <w:rPr>
          <w:sz w:val="21"/>
          <w:szCs w:val="21"/>
          <w:lang w:val="sq-AL"/>
        </w:rPr>
        <w:t>5. “Ambalazh me shumë shtresa”, ambalazhi i përbërë nga materiale të ndryshme, të cilat nuk mund të ndahen në mënyrë manuale.</w:t>
      </w:r>
    </w:p>
    <w:p w:rsidR="005D729F" w:rsidRPr="00774993" w:rsidRDefault="005D729F" w:rsidP="003A26E7">
      <w:pPr>
        <w:pStyle w:val="Paragrafi"/>
        <w:rPr>
          <w:sz w:val="21"/>
          <w:szCs w:val="21"/>
          <w:lang w:val="sq-AL"/>
        </w:rPr>
      </w:pPr>
      <w:r w:rsidRPr="00774993">
        <w:rPr>
          <w:sz w:val="21"/>
          <w:szCs w:val="21"/>
          <w:lang w:val="sq-AL"/>
        </w:rPr>
        <w:t>6. “Ambalazhe plastike që nuk biodegradohen”, ambalazhet plastike që janë me përbërës, të cilët nuk janë të biodegradueshëm.</w:t>
      </w:r>
    </w:p>
    <w:p w:rsidR="005D729F" w:rsidRPr="00774993" w:rsidRDefault="005D729F" w:rsidP="003A26E7">
      <w:pPr>
        <w:pStyle w:val="Paragrafi"/>
        <w:rPr>
          <w:sz w:val="21"/>
          <w:szCs w:val="21"/>
          <w:lang w:val="sq-AL"/>
        </w:rPr>
      </w:pPr>
      <w:r w:rsidRPr="00774993">
        <w:rPr>
          <w:sz w:val="21"/>
          <w:szCs w:val="21"/>
          <w:lang w:val="sq-AL"/>
        </w:rPr>
        <w:t>7. “Ambalazhe plastike të biodegradueshme”, ambalazhet që janë prodhuar dhe janë plotësisht të biodegradueshme dhe të dekompozueshme.</w:t>
      </w:r>
    </w:p>
    <w:p w:rsidR="005D729F" w:rsidRPr="00774993" w:rsidRDefault="005D729F" w:rsidP="003A26E7">
      <w:pPr>
        <w:pStyle w:val="Paragrafi"/>
        <w:rPr>
          <w:sz w:val="21"/>
          <w:szCs w:val="21"/>
          <w:lang w:val="sq-AL"/>
        </w:rPr>
      </w:pPr>
      <w:r w:rsidRPr="00774993">
        <w:rPr>
          <w:sz w:val="21"/>
          <w:szCs w:val="21"/>
          <w:lang w:val="sq-AL"/>
        </w:rPr>
        <w:t>8. “Ambalazh shitjeje ose ambalazh i parë”, njësia e ambalazhit në të cilën shitet produkti te konsumatori. Këtu për</w:t>
      </w:r>
      <w:r w:rsidR="00774993">
        <w:rPr>
          <w:sz w:val="21"/>
          <w:szCs w:val="21"/>
          <w:lang w:val="sq-AL"/>
        </w:rPr>
        <w:t>fshihen dhe pjatat, lugët, pirun</w:t>
      </w:r>
      <w:r w:rsidRPr="00774993">
        <w:rPr>
          <w:sz w:val="21"/>
          <w:szCs w:val="21"/>
          <w:lang w:val="sq-AL"/>
        </w:rPr>
        <w:t>ë</w:t>
      </w:r>
      <w:r w:rsidR="00774993">
        <w:rPr>
          <w:sz w:val="21"/>
          <w:szCs w:val="21"/>
          <w:lang w:val="sq-AL"/>
        </w:rPr>
        <w:t>t</w:t>
      </w:r>
      <w:r w:rsidRPr="00774993">
        <w:rPr>
          <w:sz w:val="21"/>
          <w:szCs w:val="21"/>
          <w:lang w:val="sq-AL"/>
        </w:rPr>
        <w:t xml:space="preserve"> e thikat </w:t>
      </w:r>
      <w:r w:rsidR="00774993" w:rsidRPr="00774993">
        <w:rPr>
          <w:sz w:val="21"/>
          <w:szCs w:val="21"/>
          <w:lang w:val="sq-AL"/>
        </w:rPr>
        <w:t>njëpërdorimshme</w:t>
      </w:r>
      <w:r w:rsidRPr="00774993">
        <w:rPr>
          <w:sz w:val="21"/>
          <w:szCs w:val="21"/>
          <w:lang w:val="sq-AL"/>
        </w:rPr>
        <w:t>, si dhe çdo ambalazh i cili mbushet në vendin e shitjes së produktit (mallit) te konsumatori.</w:t>
      </w:r>
    </w:p>
    <w:p w:rsidR="005D729F" w:rsidRPr="00774993" w:rsidRDefault="005D729F" w:rsidP="003A26E7">
      <w:pPr>
        <w:pStyle w:val="Paragrafi"/>
        <w:rPr>
          <w:sz w:val="21"/>
          <w:szCs w:val="21"/>
          <w:lang w:val="sq-AL"/>
        </w:rPr>
      </w:pPr>
      <w:r w:rsidRPr="00774993">
        <w:rPr>
          <w:sz w:val="21"/>
          <w:szCs w:val="21"/>
          <w:lang w:val="sq-AL"/>
        </w:rPr>
        <w:t>9. “Ambalazh transporti ose ambalazh i tretë”, ambalazhet që përdoren për të lehtësuar lëvizjen dhe transportin e një sasie të caktuar produktesh, të paketuara në ambalazhe shitjeje dhe/ose në ambalazhe të grupuara dhe që shërbejnë për të parandaluar dëmtimin e mundshëm të tyre gjatë transferimit fizik dhe transportit. Ambalazh tra</w:t>
      </w:r>
      <w:r w:rsidR="00774993">
        <w:rPr>
          <w:sz w:val="21"/>
          <w:szCs w:val="21"/>
          <w:lang w:val="sq-AL"/>
        </w:rPr>
        <w:t>n</w:t>
      </w:r>
      <w:r w:rsidRPr="00774993">
        <w:rPr>
          <w:sz w:val="21"/>
          <w:szCs w:val="21"/>
          <w:lang w:val="sq-AL"/>
        </w:rPr>
        <w:t xml:space="preserve">sporti mund të jetë një fuçi, kuti, thes, paletë. Në këtë lloj ambalazhi nuk përfshihen </w:t>
      </w:r>
      <w:r w:rsidR="00774993" w:rsidRPr="00774993">
        <w:rPr>
          <w:sz w:val="21"/>
          <w:szCs w:val="21"/>
          <w:lang w:val="sq-AL"/>
        </w:rPr>
        <w:t>kontej</w:t>
      </w:r>
      <w:r w:rsidR="00774993">
        <w:rPr>
          <w:sz w:val="21"/>
          <w:szCs w:val="21"/>
          <w:lang w:val="sq-AL"/>
        </w:rPr>
        <w:t>n</w:t>
      </w:r>
      <w:r w:rsidR="00774993" w:rsidRPr="00774993">
        <w:rPr>
          <w:sz w:val="21"/>
          <w:szCs w:val="21"/>
          <w:lang w:val="sq-AL"/>
        </w:rPr>
        <w:t>erët</w:t>
      </w:r>
      <w:r w:rsidRPr="00774993">
        <w:rPr>
          <w:sz w:val="21"/>
          <w:szCs w:val="21"/>
          <w:lang w:val="sq-AL"/>
        </w:rPr>
        <w:t xml:space="preserve"> për transportin rrugor, hekurudhor, detar dhe ajror të mallrave, përveç kur këto, në të njëjtën kohë, kanë dhe funksionin e ambalazheve për shitje duke u konsideruar ambalazhe shitjeje.</w:t>
      </w:r>
    </w:p>
    <w:p w:rsidR="005D729F" w:rsidRPr="00774993" w:rsidRDefault="005D729F" w:rsidP="003A26E7">
      <w:pPr>
        <w:pStyle w:val="Paragrafi"/>
        <w:rPr>
          <w:sz w:val="21"/>
          <w:szCs w:val="21"/>
          <w:lang w:val="sq-AL"/>
        </w:rPr>
      </w:pPr>
      <w:r w:rsidRPr="00774993">
        <w:rPr>
          <w:sz w:val="21"/>
          <w:szCs w:val="21"/>
          <w:lang w:val="sq-AL"/>
        </w:rPr>
        <w:t>10. “Ambalazhues”, çdo subjekt, tregtar apo shtetëror, i cili paketon mallra (produkte) dhe i hedh ato në treg për qëllime të aktivitetit të tij.</w:t>
      </w:r>
    </w:p>
    <w:p w:rsidR="005D729F" w:rsidRPr="00774993" w:rsidRDefault="005D729F" w:rsidP="003A26E7">
      <w:pPr>
        <w:pStyle w:val="Paragrafi"/>
        <w:rPr>
          <w:sz w:val="21"/>
          <w:szCs w:val="21"/>
          <w:lang w:val="sq-AL"/>
        </w:rPr>
      </w:pPr>
      <w:r w:rsidRPr="00774993">
        <w:rPr>
          <w:sz w:val="21"/>
          <w:szCs w:val="21"/>
          <w:lang w:val="sq-AL"/>
        </w:rPr>
        <w:t>11. “Biodegradim” ose “Degradimi biotik”, shpërbërja ose dekompozimi i mbetjeve të ambalazheve nga bakteret ose me mënyra të tjera biologjike.</w:t>
      </w:r>
    </w:p>
    <w:p w:rsidR="005D729F" w:rsidRPr="00774993" w:rsidRDefault="00D979EE" w:rsidP="003A26E7">
      <w:pPr>
        <w:pStyle w:val="Paragrafi"/>
        <w:rPr>
          <w:sz w:val="21"/>
          <w:szCs w:val="21"/>
          <w:lang w:val="sq-AL"/>
        </w:rPr>
      </w:pPr>
      <w:r>
        <w:rPr>
          <w:sz w:val="21"/>
          <w:szCs w:val="21"/>
          <w:lang w:val="sq-AL"/>
        </w:rPr>
        <w:t>12.</w:t>
      </w:r>
      <w:r w:rsidR="005D729F" w:rsidRPr="00774993">
        <w:rPr>
          <w:sz w:val="21"/>
          <w:szCs w:val="21"/>
          <w:lang w:val="sq-AL"/>
        </w:rPr>
        <w:t xml:space="preserve"> “Furnizues i fundit”, subjekti tregtar që shpërndan mallra të ambalazhuara në ambalazhe shitjeje, ambalazhe të grupuara apo ambalazhe transporti drejtpërdrejt te konsumatori, pavarësisht nëse ky subjekt është apo jo edhe prodhues ose importues i këtyre mallrave.</w:t>
      </w:r>
    </w:p>
    <w:p w:rsidR="005D729F" w:rsidRPr="00774993" w:rsidRDefault="005D729F" w:rsidP="003A26E7">
      <w:pPr>
        <w:pStyle w:val="Paragrafi"/>
        <w:rPr>
          <w:sz w:val="21"/>
          <w:szCs w:val="21"/>
          <w:lang w:val="sq-AL"/>
        </w:rPr>
      </w:pPr>
      <w:r w:rsidRPr="00774993">
        <w:rPr>
          <w:sz w:val="21"/>
          <w:szCs w:val="21"/>
          <w:lang w:val="sq-AL"/>
        </w:rPr>
        <w:t>13. “Konsumator”, personi, fizik ose juridik, që e nxjerr produktin nga ambalazhi për ta konsumuar përfundimisht.</w:t>
      </w:r>
    </w:p>
    <w:p w:rsidR="005D729F" w:rsidRPr="00774993" w:rsidRDefault="005D729F" w:rsidP="003A26E7">
      <w:pPr>
        <w:pStyle w:val="Paragrafi"/>
        <w:rPr>
          <w:sz w:val="21"/>
          <w:szCs w:val="21"/>
          <w:lang w:val="sq-AL"/>
        </w:rPr>
      </w:pPr>
      <w:r w:rsidRPr="00774993">
        <w:rPr>
          <w:sz w:val="21"/>
          <w:szCs w:val="21"/>
          <w:lang w:val="sq-AL"/>
        </w:rPr>
        <w:t>14. “Kosto e menaxhimit të mbetjeve”, tarifa sipas llojit të materialit të ambalazhit, me qëllim mbulimin e shpenzimeve për menaxhimin e tyre. Këtu përfshihen shpenzimet e grumbullimit të diferencuar, qendrat e transferimit dhe diferencimit të mëtejshëm, të magazinimit të përkohshëm, transportimit të tyre për në vendet e trajtimit.</w:t>
      </w:r>
      <w:r w:rsidRPr="00774993">
        <w:rPr>
          <w:sz w:val="21"/>
          <w:szCs w:val="21"/>
          <w:lang w:val="sq-AL"/>
        </w:rPr>
        <w:tab/>
      </w:r>
    </w:p>
    <w:p w:rsidR="005D729F" w:rsidRPr="00774993" w:rsidRDefault="005D729F" w:rsidP="003A26E7">
      <w:pPr>
        <w:pStyle w:val="Paragrafi"/>
        <w:rPr>
          <w:sz w:val="21"/>
          <w:szCs w:val="21"/>
          <w:lang w:val="sq-AL"/>
        </w:rPr>
      </w:pPr>
      <w:r w:rsidRPr="00774993">
        <w:rPr>
          <w:sz w:val="21"/>
          <w:szCs w:val="21"/>
          <w:lang w:val="sq-AL"/>
        </w:rPr>
        <w:t>15. “Marrëveshje vullnetare”, marrëveshja e përfunduar ndërmjet autoriteteve publike kompetente nga njëra anë dhe subjekteve ose sektorëve ekonomikë të interesuar nga ana tjetër, e hapur për të gjitha palët që kanë interesa të ligjshm</w:t>
      </w:r>
      <w:r w:rsidR="00D72792">
        <w:rPr>
          <w:sz w:val="21"/>
          <w:szCs w:val="21"/>
          <w:lang w:val="sq-AL"/>
        </w:rPr>
        <w:t>e</w:t>
      </w:r>
      <w:r w:rsidRPr="00774993">
        <w:rPr>
          <w:sz w:val="21"/>
          <w:szCs w:val="21"/>
          <w:lang w:val="sq-AL"/>
        </w:rPr>
        <w:t xml:space="preserve"> dhe marrin përsipër të plotësojnë kushtet e parashikuara në këtë marrëveshje dhe objektivat e përcaktuar në këtë vendim.</w:t>
      </w:r>
    </w:p>
    <w:p w:rsidR="005D729F" w:rsidRPr="00774993" w:rsidRDefault="005D729F" w:rsidP="003A26E7">
      <w:pPr>
        <w:pStyle w:val="Paragrafi"/>
        <w:rPr>
          <w:sz w:val="21"/>
          <w:szCs w:val="21"/>
          <w:lang w:val="sq-AL"/>
        </w:rPr>
      </w:pPr>
      <w:r w:rsidRPr="00774993">
        <w:rPr>
          <w:sz w:val="21"/>
          <w:szCs w:val="21"/>
          <w:lang w:val="sq-AL"/>
        </w:rPr>
        <w:t>16. “Material ambalazhi”, materiali nga i cili prodhohet ambalazhi. Materialet e ambalazheve që rregullohen nga ky vendim janë; i) letra, kartoni, kartoni i rrudhosur; ii) qelqi; iii) druri; iv) qeramika, porcelani; v) metalet; vi) fibrat tekstile; vii) plastika; viii) kompozitet; ix) materiale ambalazhi të tjera, në veçanti ato me bazë biologjike.</w:t>
      </w:r>
    </w:p>
    <w:p w:rsidR="005D729F" w:rsidRPr="00774993" w:rsidRDefault="005D729F" w:rsidP="003A26E7">
      <w:pPr>
        <w:pStyle w:val="Paragrafi"/>
        <w:rPr>
          <w:sz w:val="21"/>
          <w:szCs w:val="21"/>
          <w:lang w:val="sq-AL"/>
        </w:rPr>
      </w:pPr>
      <w:r w:rsidRPr="00774993">
        <w:rPr>
          <w:sz w:val="21"/>
          <w:szCs w:val="21"/>
          <w:lang w:val="sq-AL"/>
        </w:rPr>
        <w:t>17. “Mbetje bashkiake”, mbetjet nga ambalazhet, që shkaktohen si pasojë e përdorimit të produkteve të ambalazhuara në sektorin shtëpiak, në administratë, në vende sociale dhe publike. Këtu përfshihen edhe mbetjet nga tregtia, aktivitetet e punës me dorë, të shërbimeve apo aktiviteteve të tjera që janë të ngjashme me mbetjet nga ambalazhet të shkaktuara nga sektori shtëpiak, administrata, vendet publike apo sociale.</w:t>
      </w:r>
    </w:p>
    <w:p w:rsidR="005D729F" w:rsidRPr="00774993" w:rsidRDefault="005D729F" w:rsidP="003A26E7">
      <w:pPr>
        <w:pStyle w:val="Paragrafi"/>
        <w:rPr>
          <w:sz w:val="21"/>
          <w:szCs w:val="21"/>
          <w:lang w:val="sq-AL"/>
        </w:rPr>
      </w:pPr>
      <w:r w:rsidRPr="00774993">
        <w:rPr>
          <w:sz w:val="21"/>
          <w:szCs w:val="21"/>
          <w:lang w:val="sq-AL"/>
        </w:rPr>
        <w:t>18. “Mbetje jobashkiake”, mbetjet nga ambalazhet që shkaktohen si pasojë e prodhimit, shitjes së mallrave apo aktiviteteve të ngjashme me to.</w:t>
      </w:r>
    </w:p>
    <w:p w:rsidR="005D729F" w:rsidRPr="00774993" w:rsidRDefault="005D729F" w:rsidP="003A26E7">
      <w:pPr>
        <w:pStyle w:val="Paragrafi"/>
        <w:rPr>
          <w:sz w:val="21"/>
          <w:szCs w:val="21"/>
          <w:lang w:val="sq-AL"/>
        </w:rPr>
      </w:pPr>
      <w:r w:rsidRPr="00774993">
        <w:rPr>
          <w:sz w:val="21"/>
          <w:szCs w:val="21"/>
          <w:lang w:val="sq-AL"/>
        </w:rPr>
        <w:t xml:space="preserve">19. “Mbetje nga ambalazhi”, të gjitha ambalazhet ose materialet e tyre të biodegradueshme ose jo </w:t>
      </w:r>
      <w:r w:rsidRPr="00774993">
        <w:rPr>
          <w:sz w:val="21"/>
          <w:szCs w:val="21"/>
          <w:lang w:val="sq-AL"/>
        </w:rPr>
        <w:lastRenderedPageBreak/>
        <w:t>të biodegradueshme, të përc</w:t>
      </w:r>
      <w:r w:rsidR="00774993">
        <w:rPr>
          <w:sz w:val="21"/>
          <w:szCs w:val="21"/>
          <w:lang w:val="sq-AL"/>
        </w:rPr>
        <w:t xml:space="preserve">aktuara në </w:t>
      </w:r>
      <w:r w:rsidRPr="00774993">
        <w:rPr>
          <w:sz w:val="21"/>
          <w:szCs w:val="21"/>
          <w:lang w:val="sq-AL"/>
        </w:rPr>
        <w:t>vendimin nr.</w:t>
      </w:r>
      <w:r w:rsidR="00774993">
        <w:rPr>
          <w:sz w:val="21"/>
          <w:szCs w:val="21"/>
          <w:lang w:val="sq-AL"/>
        </w:rPr>
        <w:t xml:space="preserve"> 99, datë 18.2.2005</w:t>
      </w:r>
      <w:r w:rsidRPr="00774993">
        <w:rPr>
          <w:sz w:val="21"/>
          <w:szCs w:val="21"/>
          <w:lang w:val="sq-AL"/>
        </w:rPr>
        <w:t xml:space="preserve"> të Këshillit të Ministrave, “Për miratimin e katalogut shqiptar të mbetjeve”, nën kodin 1501 (kodet 15 01 01 deri 15 01 11*)</w:t>
      </w:r>
      <w:r w:rsidR="00FF0D7D">
        <w:rPr>
          <w:sz w:val="21"/>
          <w:szCs w:val="21"/>
          <w:lang w:val="sq-AL"/>
        </w:rPr>
        <w:t xml:space="preserve"> </w:t>
      </w:r>
      <w:r w:rsidRPr="00774993">
        <w:rPr>
          <w:sz w:val="21"/>
          <w:szCs w:val="21"/>
          <w:lang w:val="sq-AL"/>
        </w:rPr>
        <w:t>dhe përfshijnë çdo ambalazh ose material ambalazhimi, i cili mbetet pas nxjerrjes dhe veçimit të produktit nga ambalazhi, duke përjashtuar mbetjet nga prodhimi.</w:t>
      </w:r>
    </w:p>
    <w:p w:rsidR="005D729F" w:rsidRPr="00774993" w:rsidRDefault="005D729F" w:rsidP="003A26E7">
      <w:pPr>
        <w:pStyle w:val="Paragrafi"/>
        <w:rPr>
          <w:sz w:val="21"/>
          <w:szCs w:val="21"/>
          <w:lang w:val="sq-AL"/>
        </w:rPr>
      </w:pPr>
      <w:r w:rsidRPr="00774993">
        <w:rPr>
          <w:sz w:val="21"/>
          <w:szCs w:val="21"/>
          <w:lang w:val="sq-AL"/>
        </w:rPr>
        <w:t>20. “Menaxhimi i mbetjeve nga ambalazhet”, grumbullimi, magazinimi i përkohshëm, transportimi, riciklimi, rikuperimi i tyre, përfshirë dhe mbikëqyrjen e këtyre operacioneve.</w:t>
      </w:r>
    </w:p>
    <w:p w:rsidR="005D729F" w:rsidRPr="00774993" w:rsidRDefault="005D729F" w:rsidP="003A26E7">
      <w:pPr>
        <w:pStyle w:val="Paragrafi"/>
        <w:rPr>
          <w:sz w:val="21"/>
          <w:szCs w:val="21"/>
          <w:lang w:val="sq-AL"/>
        </w:rPr>
      </w:pPr>
      <w:r w:rsidRPr="00774993">
        <w:rPr>
          <w:sz w:val="21"/>
          <w:szCs w:val="21"/>
          <w:lang w:val="sq-AL"/>
        </w:rPr>
        <w:t>21. “Ministri”, ministri përgjegjës për mjedisin.</w:t>
      </w:r>
    </w:p>
    <w:p w:rsidR="005D729F" w:rsidRPr="00774993" w:rsidRDefault="005D729F" w:rsidP="003A26E7">
      <w:pPr>
        <w:pStyle w:val="Paragrafi"/>
        <w:rPr>
          <w:sz w:val="21"/>
          <w:szCs w:val="21"/>
          <w:lang w:val="sq-AL"/>
        </w:rPr>
      </w:pPr>
      <w:r w:rsidRPr="00774993">
        <w:rPr>
          <w:sz w:val="21"/>
          <w:szCs w:val="21"/>
          <w:lang w:val="sq-AL"/>
        </w:rPr>
        <w:t>22. “Ministria”, ministria përgjegjëse për mjedisin.</w:t>
      </w:r>
    </w:p>
    <w:p w:rsidR="005D729F" w:rsidRPr="00774993" w:rsidRDefault="005D729F" w:rsidP="003A26E7">
      <w:pPr>
        <w:pStyle w:val="Paragrafi"/>
        <w:rPr>
          <w:sz w:val="21"/>
          <w:szCs w:val="21"/>
          <w:lang w:val="sq-AL"/>
        </w:rPr>
      </w:pPr>
      <w:r w:rsidRPr="00774993">
        <w:rPr>
          <w:sz w:val="21"/>
          <w:szCs w:val="21"/>
          <w:lang w:val="sq-AL"/>
        </w:rPr>
        <w:t>23. “Njësi e qeverisjes vendore”, komuna, bashkia, qarku dhe nënndarjet e tyre, në përputhje me ligjin nr.</w:t>
      </w:r>
      <w:r w:rsidR="00D72792">
        <w:rPr>
          <w:sz w:val="21"/>
          <w:szCs w:val="21"/>
          <w:lang w:val="sq-AL"/>
        </w:rPr>
        <w:t xml:space="preserve"> 8652, datë 31.7.2000</w:t>
      </w:r>
      <w:r w:rsidRPr="00774993">
        <w:rPr>
          <w:sz w:val="21"/>
          <w:szCs w:val="21"/>
          <w:lang w:val="sq-AL"/>
        </w:rPr>
        <w:t>“Për organizimin dhe funksionimin e qeverisjes vendore”, të ndryshuar.</w:t>
      </w:r>
    </w:p>
    <w:p w:rsidR="005D729F" w:rsidRPr="00774993" w:rsidRDefault="00D72792" w:rsidP="003A26E7">
      <w:pPr>
        <w:pStyle w:val="Paragrafi"/>
        <w:rPr>
          <w:sz w:val="21"/>
          <w:szCs w:val="21"/>
          <w:lang w:val="sq-AL"/>
        </w:rPr>
      </w:pPr>
      <w:r>
        <w:rPr>
          <w:sz w:val="21"/>
          <w:szCs w:val="21"/>
          <w:lang w:val="sq-AL"/>
        </w:rPr>
        <w:t>24. “Operator ekonomik”</w:t>
      </w:r>
      <w:r w:rsidR="005D729F" w:rsidRPr="00774993">
        <w:rPr>
          <w:sz w:val="21"/>
          <w:szCs w:val="21"/>
          <w:lang w:val="sq-AL"/>
        </w:rPr>
        <w:t xml:space="preserve"> ka kuptimin që jepet në ligjin nr.</w:t>
      </w:r>
      <w:r w:rsidR="00774993">
        <w:rPr>
          <w:sz w:val="21"/>
          <w:szCs w:val="21"/>
          <w:lang w:val="sq-AL"/>
        </w:rPr>
        <w:t xml:space="preserve"> 10 463, </w:t>
      </w:r>
      <w:r w:rsidR="005D729F" w:rsidRPr="00774993">
        <w:rPr>
          <w:sz w:val="21"/>
          <w:szCs w:val="21"/>
          <w:lang w:val="sq-AL"/>
        </w:rPr>
        <w:t>datë 22.9.2011 “Për menaxhimin e integruar të mbetjeve”.</w:t>
      </w:r>
    </w:p>
    <w:p w:rsidR="005D729F" w:rsidRPr="00774993" w:rsidRDefault="00D72792" w:rsidP="003A26E7">
      <w:pPr>
        <w:pStyle w:val="Paragrafi"/>
        <w:rPr>
          <w:sz w:val="21"/>
          <w:szCs w:val="21"/>
          <w:lang w:val="sq-AL"/>
        </w:rPr>
      </w:pPr>
      <w:r>
        <w:rPr>
          <w:sz w:val="21"/>
          <w:szCs w:val="21"/>
          <w:lang w:val="sq-AL"/>
        </w:rPr>
        <w:t>25. “Parandalim”</w:t>
      </w:r>
      <w:r w:rsidR="005D729F" w:rsidRPr="00774993">
        <w:rPr>
          <w:sz w:val="21"/>
          <w:szCs w:val="21"/>
          <w:lang w:val="sq-AL"/>
        </w:rPr>
        <w:t xml:space="preserve"> ka kuptimin që jepet në ligjin nr.</w:t>
      </w:r>
      <w:r w:rsidR="00774993">
        <w:rPr>
          <w:sz w:val="21"/>
          <w:szCs w:val="21"/>
          <w:lang w:val="sq-AL"/>
        </w:rPr>
        <w:t xml:space="preserve"> 10 463, datë 22.9.2011</w:t>
      </w:r>
      <w:r w:rsidR="005D729F" w:rsidRPr="00774993">
        <w:rPr>
          <w:sz w:val="21"/>
          <w:szCs w:val="21"/>
          <w:lang w:val="sq-AL"/>
        </w:rPr>
        <w:t xml:space="preserve"> “Për menaxhimin e integruar të mbetjeve”.</w:t>
      </w:r>
    </w:p>
    <w:p w:rsidR="005D729F" w:rsidRPr="00774993" w:rsidRDefault="005D729F" w:rsidP="003A26E7">
      <w:pPr>
        <w:pStyle w:val="Paragrafi"/>
        <w:rPr>
          <w:sz w:val="21"/>
          <w:szCs w:val="21"/>
          <w:lang w:val="sq-AL"/>
        </w:rPr>
      </w:pPr>
      <w:r w:rsidRPr="00774993">
        <w:rPr>
          <w:sz w:val="21"/>
          <w:szCs w:val="21"/>
          <w:lang w:val="sq-AL"/>
        </w:rPr>
        <w:t>26. “Prodhues i mallrave të ambalazhuara”, çdo subjekt tregtar, person, fizik dhe/ose juridik, i cili prodhon ose importon dhe hedh në treg për qëllim të aktivitetit të tij tregtar mallra të mbështjella në ambalazhe shitjeje, ambalazhe të grupuara apo në ambalazhe transporti, si dhe prodhuesit apo importuesit e ambalazheve që mbushen në vendin e shitjes së produktit.</w:t>
      </w:r>
    </w:p>
    <w:p w:rsidR="005D729F" w:rsidRPr="00774993" w:rsidRDefault="005D729F" w:rsidP="003A26E7">
      <w:pPr>
        <w:pStyle w:val="Paragrafi"/>
        <w:rPr>
          <w:sz w:val="21"/>
          <w:szCs w:val="21"/>
          <w:lang w:val="sq-AL"/>
        </w:rPr>
      </w:pPr>
      <w:r w:rsidRPr="00774993">
        <w:rPr>
          <w:sz w:val="21"/>
          <w:szCs w:val="21"/>
          <w:lang w:val="sq-AL"/>
        </w:rPr>
        <w:t>27. “ppm” (parts për milion), njësi matëse “pjesë për milion”.</w:t>
      </w:r>
    </w:p>
    <w:p w:rsidR="005D729F" w:rsidRPr="00774993" w:rsidRDefault="005D729F" w:rsidP="003A26E7">
      <w:pPr>
        <w:pStyle w:val="Paragrafi"/>
        <w:rPr>
          <w:sz w:val="21"/>
          <w:szCs w:val="21"/>
          <w:lang w:val="sq-AL"/>
        </w:rPr>
      </w:pPr>
      <w:r w:rsidRPr="00774993">
        <w:rPr>
          <w:sz w:val="21"/>
          <w:szCs w:val="21"/>
          <w:lang w:val="sq-AL"/>
        </w:rPr>
        <w:t>28. “Prodhuesit e ambalazheve”, një subjekt tregtar, person, fizik dhe/ose juridik, që prodhon ose importon ambalazhe, duke përjashtuar prodhuesit apo importuesit e ambalazheve që mbushen në vendin e shitjes së produktit.</w:t>
      </w:r>
    </w:p>
    <w:p w:rsidR="005D729F" w:rsidRPr="00774993" w:rsidRDefault="005D729F" w:rsidP="003A26E7">
      <w:pPr>
        <w:pStyle w:val="Paragrafi"/>
        <w:rPr>
          <w:sz w:val="21"/>
          <w:szCs w:val="21"/>
          <w:lang w:val="sq-AL"/>
        </w:rPr>
      </w:pPr>
      <w:r w:rsidRPr="00774993">
        <w:rPr>
          <w:sz w:val="21"/>
          <w:szCs w:val="21"/>
          <w:lang w:val="sq-AL"/>
        </w:rPr>
        <w:t>29. “Qese plastike”, ambalazhet plastike që përdoren në pikat e shitjes me shumicë apo pakicë, supermarkete dhe pika shitjeje të zakonshme.</w:t>
      </w:r>
    </w:p>
    <w:p w:rsidR="005D729F" w:rsidRPr="00774993" w:rsidRDefault="005D729F" w:rsidP="003A26E7">
      <w:pPr>
        <w:pStyle w:val="Paragrafi"/>
        <w:rPr>
          <w:sz w:val="21"/>
          <w:szCs w:val="21"/>
          <w:lang w:val="sq-AL"/>
        </w:rPr>
      </w:pPr>
      <w:r w:rsidRPr="00774993">
        <w:rPr>
          <w:sz w:val="21"/>
          <w:szCs w:val="21"/>
          <w:lang w:val="sq-AL"/>
        </w:rPr>
        <w:t>30. “Riciklim”,</w:t>
      </w:r>
      <w:r w:rsidR="00FF0D7D">
        <w:rPr>
          <w:sz w:val="21"/>
          <w:szCs w:val="21"/>
          <w:lang w:val="sq-AL"/>
        </w:rPr>
        <w:t xml:space="preserve"> </w:t>
      </w:r>
      <w:r w:rsidRPr="00774993">
        <w:rPr>
          <w:sz w:val="21"/>
          <w:szCs w:val="21"/>
          <w:lang w:val="sq-AL"/>
        </w:rPr>
        <w:t>ka kuptimin që</w:t>
      </w:r>
      <w:r w:rsidR="00FF0D7D">
        <w:rPr>
          <w:sz w:val="21"/>
          <w:szCs w:val="21"/>
          <w:lang w:val="sq-AL"/>
        </w:rPr>
        <w:t xml:space="preserve"> </w:t>
      </w:r>
      <w:r w:rsidRPr="00774993">
        <w:rPr>
          <w:sz w:val="21"/>
          <w:szCs w:val="21"/>
          <w:lang w:val="sq-AL"/>
        </w:rPr>
        <w:t>jepet në ligjin nr.</w:t>
      </w:r>
      <w:r w:rsidR="00774993">
        <w:rPr>
          <w:sz w:val="21"/>
          <w:szCs w:val="21"/>
          <w:lang w:val="sq-AL"/>
        </w:rPr>
        <w:t xml:space="preserve"> 10 463, datë 22.9.2011</w:t>
      </w:r>
      <w:r w:rsidRPr="00774993">
        <w:rPr>
          <w:sz w:val="21"/>
          <w:szCs w:val="21"/>
          <w:lang w:val="sq-AL"/>
        </w:rPr>
        <w:t xml:space="preserve"> “Për menaxhimin e integruar të mbetjeve”.</w:t>
      </w:r>
    </w:p>
    <w:p w:rsidR="005D729F" w:rsidRPr="00774993" w:rsidRDefault="005D729F" w:rsidP="003A26E7">
      <w:pPr>
        <w:pStyle w:val="Paragrafi"/>
        <w:rPr>
          <w:sz w:val="21"/>
          <w:szCs w:val="21"/>
          <w:lang w:val="sq-AL"/>
        </w:rPr>
      </w:pPr>
      <w:r w:rsidRPr="00774993">
        <w:rPr>
          <w:sz w:val="21"/>
          <w:szCs w:val="21"/>
          <w:lang w:val="sq-AL"/>
        </w:rPr>
        <w:t xml:space="preserve">31. “Riciklim organik”, trajtimi aerobik (kompostim) apo an-aerobik (biometanizim) në kushte të kontrolluara dhe duke përdorur mikroorganizma të pjesëve të biodegradueshme të mbetjeve të ambalazheve, që prodhojnë mbetje organike të stabilizuara apo metan. </w:t>
      </w:r>
      <w:r w:rsidRPr="00D72792">
        <w:rPr>
          <w:i/>
          <w:sz w:val="21"/>
          <w:szCs w:val="21"/>
          <w:lang w:val="sq-AL"/>
        </w:rPr>
        <w:t>Lendfilli</w:t>
      </w:r>
      <w:r w:rsidRPr="00774993">
        <w:rPr>
          <w:sz w:val="21"/>
          <w:szCs w:val="21"/>
          <w:lang w:val="sq-AL"/>
        </w:rPr>
        <w:t xml:space="preserve"> nuk konsiderohet si riciklim organik.</w:t>
      </w:r>
    </w:p>
    <w:p w:rsidR="005D729F" w:rsidRPr="00774993" w:rsidRDefault="00D72792" w:rsidP="003A26E7">
      <w:pPr>
        <w:pStyle w:val="Paragrafi"/>
        <w:rPr>
          <w:sz w:val="21"/>
          <w:szCs w:val="21"/>
          <w:lang w:val="sq-AL"/>
        </w:rPr>
      </w:pPr>
      <w:r>
        <w:rPr>
          <w:sz w:val="21"/>
          <w:szCs w:val="21"/>
          <w:lang w:val="sq-AL"/>
        </w:rPr>
        <w:t>32. “Rikuperim”</w:t>
      </w:r>
      <w:r w:rsidR="005D729F" w:rsidRPr="00774993">
        <w:rPr>
          <w:sz w:val="21"/>
          <w:szCs w:val="21"/>
          <w:lang w:val="sq-AL"/>
        </w:rPr>
        <w:t xml:space="preserve"> ka kuptimin që</w:t>
      </w:r>
      <w:r w:rsidR="00FF0D7D">
        <w:rPr>
          <w:sz w:val="21"/>
          <w:szCs w:val="21"/>
          <w:lang w:val="sq-AL"/>
        </w:rPr>
        <w:t xml:space="preserve"> </w:t>
      </w:r>
      <w:r w:rsidR="005D729F" w:rsidRPr="00774993">
        <w:rPr>
          <w:sz w:val="21"/>
          <w:szCs w:val="21"/>
          <w:lang w:val="sq-AL"/>
        </w:rPr>
        <w:t>jepet në l</w:t>
      </w:r>
      <w:r w:rsidR="00774993">
        <w:rPr>
          <w:sz w:val="21"/>
          <w:szCs w:val="21"/>
          <w:lang w:val="sq-AL"/>
        </w:rPr>
        <w:t>igjin nr. 10 463, datë 22.9.2011</w:t>
      </w:r>
      <w:r w:rsidR="005D729F" w:rsidRPr="00774993">
        <w:rPr>
          <w:sz w:val="21"/>
          <w:szCs w:val="21"/>
          <w:lang w:val="sq-AL"/>
        </w:rPr>
        <w:t xml:space="preserve"> “Për menaxhimin e integruar të mbetjeve”.</w:t>
      </w:r>
    </w:p>
    <w:p w:rsidR="005D729F" w:rsidRPr="00774993" w:rsidRDefault="005D729F" w:rsidP="003A26E7">
      <w:pPr>
        <w:pStyle w:val="Paragrafi"/>
        <w:rPr>
          <w:sz w:val="21"/>
          <w:szCs w:val="21"/>
          <w:lang w:val="sq-AL"/>
        </w:rPr>
      </w:pPr>
      <w:r w:rsidRPr="00774993">
        <w:rPr>
          <w:sz w:val="21"/>
          <w:szCs w:val="21"/>
          <w:lang w:val="sq-AL"/>
        </w:rPr>
        <w:t>33. “Rikuperim energjie”, përdorimi i mbetjeve të djegshme të ambalazheve si një mënyrë për të gjeneruar energji, përmes incinerimit të drejtpërdrejtë të tyre, me ose pa praninë e mbetjeve të tjera, por me rikuperim nxehtësie.</w:t>
      </w:r>
    </w:p>
    <w:p w:rsidR="005D729F" w:rsidRPr="00774993" w:rsidRDefault="005D729F" w:rsidP="003A26E7">
      <w:pPr>
        <w:pStyle w:val="Paragrafi"/>
        <w:rPr>
          <w:sz w:val="21"/>
          <w:szCs w:val="21"/>
          <w:lang w:val="sq-AL"/>
        </w:rPr>
      </w:pPr>
      <w:r w:rsidRPr="00774993">
        <w:rPr>
          <w:sz w:val="21"/>
          <w:szCs w:val="21"/>
          <w:lang w:val="sq-AL"/>
        </w:rPr>
        <w:t>34. “Ripërdorim”, ka kuptimin që</w:t>
      </w:r>
      <w:r w:rsidR="00FF0D7D">
        <w:rPr>
          <w:sz w:val="21"/>
          <w:szCs w:val="21"/>
          <w:lang w:val="sq-AL"/>
        </w:rPr>
        <w:t xml:space="preserve"> </w:t>
      </w:r>
      <w:r w:rsidRPr="00774993">
        <w:rPr>
          <w:sz w:val="21"/>
          <w:szCs w:val="21"/>
          <w:lang w:val="sq-AL"/>
        </w:rPr>
        <w:t>jepet në ligjin nr.</w:t>
      </w:r>
      <w:r w:rsidR="00774993">
        <w:rPr>
          <w:sz w:val="21"/>
          <w:szCs w:val="21"/>
          <w:lang w:val="sq-AL"/>
        </w:rPr>
        <w:t xml:space="preserve"> 10 463, datë 22.9.2011 </w:t>
      </w:r>
      <w:r w:rsidRPr="00774993">
        <w:rPr>
          <w:sz w:val="21"/>
          <w:szCs w:val="21"/>
          <w:lang w:val="sq-AL"/>
        </w:rPr>
        <w:t>“Për menaxhimin e integruar të mbetjeve”.</w:t>
      </w:r>
    </w:p>
    <w:p w:rsidR="005D729F" w:rsidRPr="00774993" w:rsidRDefault="005D729F" w:rsidP="003A26E7">
      <w:pPr>
        <w:pStyle w:val="Paragrafi"/>
        <w:rPr>
          <w:sz w:val="21"/>
          <w:szCs w:val="21"/>
          <w:lang w:val="sq-AL"/>
        </w:rPr>
      </w:pPr>
      <w:r w:rsidRPr="00774993">
        <w:rPr>
          <w:sz w:val="21"/>
          <w:szCs w:val="21"/>
          <w:lang w:val="sq-AL"/>
        </w:rPr>
        <w:t xml:space="preserve">35. “Sistem i pagesave të rimbursueshme”, sistemi sipas së cilit blerësi në momentin e blerjes së një produkti të ambalazhuar parapaguan një vlerë të caktuar, e cila, në këmbim të kthimit të një sasie ambalazhi, i </w:t>
      </w:r>
      <w:r w:rsidR="002A58F3" w:rsidRPr="00774993">
        <w:rPr>
          <w:sz w:val="21"/>
          <w:szCs w:val="21"/>
          <w:lang w:val="sq-AL"/>
        </w:rPr>
        <w:t xml:space="preserve">rikthehet atij: </w:t>
      </w:r>
      <w:r w:rsidRPr="00774993">
        <w:rPr>
          <w:sz w:val="21"/>
          <w:szCs w:val="21"/>
          <w:lang w:val="sq-AL"/>
        </w:rPr>
        <w:t>i) në vlerë monetare; ii) në trajtë të një malli apo produkti tjetër me vlerë të njëjtë me shumën e parapaguar.</w:t>
      </w:r>
    </w:p>
    <w:p w:rsidR="005E6894" w:rsidRDefault="005E6894" w:rsidP="003A26E7">
      <w:pPr>
        <w:pStyle w:val="Paragrafi"/>
        <w:rPr>
          <w:sz w:val="21"/>
          <w:szCs w:val="21"/>
          <w:lang w:val="sq-AL"/>
        </w:rPr>
      </w:pPr>
    </w:p>
    <w:p w:rsidR="005E6894" w:rsidRDefault="005E6894" w:rsidP="003A26E7">
      <w:pPr>
        <w:pStyle w:val="Paragrafi"/>
        <w:rPr>
          <w:sz w:val="21"/>
          <w:szCs w:val="21"/>
          <w:lang w:val="sq-AL"/>
        </w:rPr>
      </w:pPr>
    </w:p>
    <w:p w:rsidR="005E6894" w:rsidRDefault="005E6894" w:rsidP="003A26E7">
      <w:pPr>
        <w:pStyle w:val="Paragrafi"/>
        <w:rPr>
          <w:sz w:val="21"/>
          <w:szCs w:val="21"/>
          <w:lang w:val="sq-AL"/>
        </w:rPr>
      </w:pPr>
    </w:p>
    <w:p w:rsidR="005D729F" w:rsidRPr="00774993" w:rsidRDefault="005D729F" w:rsidP="003A26E7">
      <w:pPr>
        <w:pStyle w:val="Paragrafi"/>
        <w:rPr>
          <w:sz w:val="21"/>
          <w:szCs w:val="21"/>
          <w:lang w:val="sq-AL"/>
        </w:rPr>
      </w:pPr>
      <w:r w:rsidRPr="00774993">
        <w:rPr>
          <w:sz w:val="21"/>
          <w:szCs w:val="21"/>
          <w:lang w:val="sq-AL"/>
        </w:rPr>
        <w:t>36. “Stacion transferimi”, një qendër e autorizuar dhe e specializuar, ku dërgohet përmbajtja e të gjith</w:t>
      </w:r>
      <w:r w:rsidR="00AF2529">
        <w:rPr>
          <w:sz w:val="21"/>
          <w:szCs w:val="21"/>
          <w:lang w:val="sq-AL"/>
        </w:rPr>
        <w:t>ë</w:t>
      </w:r>
      <w:r w:rsidRPr="00774993">
        <w:rPr>
          <w:sz w:val="21"/>
          <w:szCs w:val="21"/>
          <w:lang w:val="sq-AL"/>
        </w:rPr>
        <w:t xml:space="preserve"> koshave të mbetjeve të riciklueshme të thata, të asaj njësie të qeverisjes vendore, për të realizuar ndarjen e mëtejshme e të veçuar sipas rrymave specifike të mbetjeve, si ambalazheve të letrës e kartonit, të plastikës, të qelqit etj.</w:t>
      </w:r>
    </w:p>
    <w:p w:rsidR="005D729F" w:rsidRPr="00774993" w:rsidRDefault="005D729F" w:rsidP="003A26E7">
      <w:pPr>
        <w:pStyle w:val="Paragrafi"/>
        <w:rPr>
          <w:sz w:val="21"/>
          <w:szCs w:val="21"/>
          <w:lang w:val="sq-AL"/>
        </w:rPr>
      </w:pPr>
      <w:r w:rsidRPr="00774993">
        <w:rPr>
          <w:sz w:val="21"/>
          <w:szCs w:val="21"/>
          <w:lang w:val="sq-AL"/>
        </w:rPr>
        <w:t>37. “Shitës”, një person, fizik ose juridik, i cili e shet ose e ofron produktin e</w:t>
      </w:r>
      <w:r w:rsidR="00FF0D7D">
        <w:rPr>
          <w:sz w:val="21"/>
          <w:szCs w:val="21"/>
          <w:lang w:val="sq-AL"/>
        </w:rPr>
        <w:t xml:space="preserve"> </w:t>
      </w:r>
      <w:r w:rsidRPr="00774993">
        <w:rPr>
          <w:sz w:val="21"/>
          <w:szCs w:val="21"/>
          <w:lang w:val="sq-AL"/>
        </w:rPr>
        <w:t>paketuar te konsumatori.</w:t>
      </w:r>
    </w:p>
    <w:p w:rsidR="005D729F" w:rsidRPr="00774993" w:rsidRDefault="005D729F" w:rsidP="003A26E7">
      <w:pPr>
        <w:pStyle w:val="Paragrafi"/>
        <w:rPr>
          <w:sz w:val="21"/>
          <w:szCs w:val="21"/>
          <w:lang w:val="sq-AL"/>
        </w:rPr>
      </w:pPr>
      <w:r w:rsidRPr="00774993">
        <w:rPr>
          <w:sz w:val="21"/>
          <w:szCs w:val="21"/>
          <w:lang w:val="sq-AL"/>
        </w:rPr>
        <w:t xml:space="preserve">38. “Trajtimi i mbetjeve nga ambalazhet”, procedura në të cilën, gjatë procesit mekanik, fizik, termik, kimik ose biologjik, përfshirë grumbullimin e diferencuar, karakteristikat e mbetjeve ndryshohen </w:t>
      </w:r>
      <w:r w:rsidRPr="00774993">
        <w:rPr>
          <w:sz w:val="21"/>
          <w:szCs w:val="21"/>
          <w:lang w:val="sq-AL"/>
        </w:rPr>
        <w:lastRenderedPageBreak/>
        <w:t>me qëllim që të reduktohet sasia e tyre, duke lehtësuar, në këtë mënyrë, menaxhimin dhe përmirësimin e përdorimit të tyre.</w:t>
      </w:r>
    </w:p>
    <w:p w:rsidR="005D729F" w:rsidRPr="00774993" w:rsidRDefault="005D729F" w:rsidP="003A26E7">
      <w:pPr>
        <w:pStyle w:val="Paragrafi"/>
        <w:rPr>
          <w:sz w:val="21"/>
          <w:szCs w:val="21"/>
          <w:lang w:val="sq-AL"/>
        </w:rPr>
      </w:pPr>
      <w:r w:rsidRPr="00774993">
        <w:rPr>
          <w:sz w:val="21"/>
          <w:szCs w:val="21"/>
          <w:lang w:val="sq-AL"/>
        </w:rPr>
        <w:t>IV. PRODHIMI I AMBALAZHEVE</w:t>
      </w:r>
    </w:p>
    <w:p w:rsidR="005D729F" w:rsidRPr="00774993" w:rsidRDefault="005D729F" w:rsidP="003A26E7">
      <w:pPr>
        <w:pStyle w:val="Paragrafi"/>
        <w:rPr>
          <w:sz w:val="21"/>
          <w:szCs w:val="21"/>
          <w:lang w:val="sq-AL"/>
        </w:rPr>
      </w:pPr>
      <w:r w:rsidRPr="00774993">
        <w:rPr>
          <w:sz w:val="21"/>
          <w:szCs w:val="21"/>
          <w:lang w:val="sq-AL"/>
        </w:rPr>
        <w:t>Prodhuesit e materialeve të ambalazheve dhe të ambalazheve e të mallrave të ambalazhuara përdorin teknikat më të mira të disponueshme, sipas përcaktimit të bërë për to në ligjin nr.</w:t>
      </w:r>
      <w:r w:rsidR="00774993">
        <w:rPr>
          <w:sz w:val="21"/>
          <w:szCs w:val="21"/>
          <w:lang w:val="sq-AL"/>
        </w:rPr>
        <w:t xml:space="preserve"> </w:t>
      </w:r>
      <w:r w:rsidRPr="00774993">
        <w:rPr>
          <w:sz w:val="21"/>
          <w:szCs w:val="21"/>
          <w:lang w:val="sq-AL"/>
        </w:rPr>
        <w:t>10 448, datë 14.7.2011 “Për lejet e mjedisit”. Këto teknologji kontribuojnë në:</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zvogëlimin e sasisë së mbetjeve të përftuara nga ambalazhet;</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 xml:space="preserve">parandalimin dhe pakësimin e materialeve përbërëse të ambalazhit të dëmshme për mjedisin; </w:t>
      </w:r>
    </w:p>
    <w:p w:rsidR="005D729F" w:rsidRPr="00774993" w:rsidRDefault="001146FB" w:rsidP="003A26E7">
      <w:pPr>
        <w:pStyle w:val="Paragrafi"/>
        <w:rPr>
          <w:sz w:val="21"/>
          <w:szCs w:val="21"/>
          <w:lang w:val="sq-AL"/>
        </w:rPr>
      </w:pPr>
      <w:r w:rsidRPr="00774993">
        <w:rPr>
          <w:sz w:val="21"/>
          <w:szCs w:val="21"/>
          <w:lang w:val="sq-AL"/>
        </w:rPr>
        <w:t xml:space="preserve">c) </w:t>
      </w:r>
      <w:r w:rsidR="005D729F" w:rsidRPr="00774993">
        <w:rPr>
          <w:sz w:val="21"/>
          <w:szCs w:val="21"/>
          <w:lang w:val="sq-AL"/>
        </w:rPr>
        <w:t>shfrytëzimin e ambalazhit duke e ripërdorur, përpunuar, ricikluar dhe duke e rikuperuar atë.</w:t>
      </w:r>
    </w:p>
    <w:p w:rsidR="005D729F" w:rsidRPr="00774993" w:rsidRDefault="005D729F" w:rsidP="003A26E7">
      <w:pPr>
        <w:pStyle w:val="Paragrafi"/>
        <w:rPr>
          <w:sz w:val="21"/>
          <w:szCs w:val="21"/>
          <w:lang w:val="sq-AL"/>
        </w:rPr>
      </w:pPr>
      <w:r w:rsidRPr="00774993">
        <w:rPr>
          <w:sz w:val="21"/>
          <w:szCs w:val="21"/>
          <w:lang w:val="sq-AL"/>
        </w:rPr>
        <w:t>V. MASAT PËR PARANDALIMIN E GJENERIMIT TË MBETJEVE NGA AMBALAZHET</w:t>
      </w:r>
    </w:p>
    <w:p w:rsidR="005D729F" w:rsidRPr="00774993" w:rsidRDefault="005D729F" w:rsidP="003A26E7">
      <w:pPr>
        <w:pStyle w:val="Paragrafi"/>
        <w:rPr>
          <w:sz w:val="21"/>
          <w:szCs w:val="21"/>
          <w:lang w:val="sq-AL"/>
        </w:rPr>
      </w:pPr>
      <w:r w:rsidRPr="00774993">
        <w:rPr>
          <w:sz w:val="21"/>
          <w:szCs w:val="21"/>
          <w:lang w:val="sq-AL"/>
        </w:rPr>
        <w:t>1. Operatorët ekonomikë marrin masat e nevojshme për parandalimin e gjenerimit të mbetjeve të ambalazheve, duke përmbushur kriteret e përcaktuara në kreun VI, të këtij vendimi, për kërkesat specifike për ambalazhet.</w:t>
      </w:r>
    </w:p>
    <w:p w:rsidR="005D729F" w:rsidRPr="00774993" w:rsidRDefault="005D729F" w:rsidP="003A26E7">
      <w:pPr>
        <w:pStyle w:val="Paragrafi"/>
        <w:rPr>
          <w:sz w:val="21"/>
          <w:szCs w:val="21"/>
          <w:lang w:val="sq-AL"/>
        </w:rPr>
      </w:pPr>
      <w:r w:rsidRPr="00774993">
        <w:rPr>
          <w:sz w:val="21"/>
          <w:szCs w:val="21"/>
          <w:lang w:val="sq-AL"/>
        </w:rPr>
        <w:t>2. Shitësit përcaktojnë çmimin e ambalazhit të mallrave që ambalazhohen në pikën e tyre të shitjes dhe e pasqyrojnë atë si zë më vete në faturën përkatëse që i lëshojnë blerësit.</w:t>
      </w:r>
    </w:p>
    <w:p w:rsidR="005D729F" w:rsidRPr="00774993" w:rsidRDefault="001146FB" w:rsidP="003A26E7">
      <w:pPr>
        <w:pStyle w:val="Paragrafi"/>
        <w:rPr>
          <w:sz w:val="21"/>
          <w:szCs w:val="21"/>
          <w:lang w:val="sq-AL"/>
        </w:rPr>
      </w:pPr>
      <w:r w:rsidRPr="00774993">
        <w:rPr>
          <w:sz w:val="21"/>
          <w:szCs w:val="21"/>
          <w:lang w:val="sq-AL"/>
        </w:rPr>
        <w:t xml:space="preserve">3. </w:t>
      </w:r>
      <w:r w:rsidR="005D729F" w:rsidRPr="00774993">
        <w:rPr>
          <w:sz w:val="21"/>
          <w:szCs w:val="21"/>
          <w:lang w:val="sq-AL"/>
        </w:rPr>
        <w:t xml:space="preserve">Prodhuesit e materialeve të ambalazheve </w:t>
      </w:r>
      <w:r w:rsidR="005D729F" w:rsidRPr="005E6894">
        <w:rPr>
          <w:sz w:val="21"/>
          <w:szCs w:val="21"/>
          <w:lang w:val="sq-AL"/>
        </w:rPr>
        <w:t>dhe të ambalazheve, në zbatim të programeve kombëtare, rajonale e vendore, për parandalimin e mbetjeve, hartojnë programet</w:t>
      </w:r>
      <w:r w:rsidR="005D729F" w:rsidRPr="00774993">
        <w:rPr>
          <w:sz w:val="21"/>
          <w:szCs w:val="21"/>
          <w:lang w:val="sq-AL"/>
        </w:rPr>
        <w:t xml:space="preserve"> e tyre specifike për parandalimin e gjenerimit të mbetjeve të ambalazheve.</w:t>
      </w:r>
    </w:p>
    <w:p w:rsidR="005D729F" w:rsidRPr="00774993" w:rsidRDefault="001146FB" w:rsidP="003A26E7">
      <w:pPr>
        <w:pStyle w:val="Paragrafi"/>
        <w:rPr>
          <w:sz w:val="21"/>
          <w:szCs w:val="21"/>
          <w:lang w:val="sq-AL"/>
        </w:rPr>
      </w:pPr>
      <w:r w:rsidRPr="00774993">
        <w:rPr>
          <w:sz w:val="21"/>
          <w:szCs w:val="21"/>
          <w:lang w:val="sq-AL"/>
        </w:rPr>
        <w:t xml:space="preserve">4. </w:t>
      </w:r>
      <w:r w:rsidR="005D729F" w:rsidRPr="00774993">
        <w:rPr>
          <w:sz w:val="21"/>
          <w:szCs w:val="21"/>
          <w:lang w:val="sq-AL"/>
        </w:rPr>
        <w:t>Agjencitë rajonale të mjedisit miratojnë programet e parandalimit të gjenerimit të mbetjeve nga subjektet e përcaktuara në pikën 3, të këtij kreu, duke pasur parasysh sigurimin e zbatimit</w:t>
      </w:r>
      <w:r w:rsidR="00FF0D7D">
        <w:rPr>
          <w:sz w:val="21"/>
          <w:szCs w:val="21"/>
          <w:lang w:val="sq-AL"/>
        </w:rPr>
        <w:t xml:space="preserve"> </w:t>
      </w:r>
      <w:r w:rsidR="005D729F" w:rsidRPr="00774993">
        <w:rPr>
          <w:sz w:val="21"/>
          <w:szCs w:val="21"/>
          <w:lang w:val="sq-AL"/>
        </w:rPr>
        <w:t>të parimit të përgjegjësisë mjedisore për çdo operator.</w:t>
      </w:r>
    </w:p>
    <w:p w:rsidR="005D729F" w:rsidRPr="00774993" w:rsidRDefault="001146FB" w:rsidP="003A26E7">
      <w:pPr>
        <w:pStyle w:val="Paragrafi"/>
        <w:rPr>
          <w:sz w:val="21"/>
          <w:szCs w:val="21"/>
          <w:lang w:val="sq-AL"/>
        </w:rPr>
      </w:pPr>
      <w:r w:rsidRPr="00774993">
        <w:rPr>
          <w:sz w:val="21"/>
          <w:szCs w:val="21"/>
          <w:lang w:val="sq-AL"/>
        </w:rPr>
        <w:t xml:space="preserve">5. </w:t>
      </w:r>
      <w:r w:rsidR="005D729F" w:rsidRPr="00774993">
        <w:rPr>
          <w:sz w:val="21"/>
          <w:szCs w:val="21"/>
          <w:lang w:val="sq-AL"/>
        </w:rPr>
        <w:t>Inspektorët rajonalë mjedisorë kontrollojnë zbatimin e programit të parandalimit të mbetjeve të subjekteve të përcaktuara më sipër.</w:t>
      </w:r>
    </w:p>
    <w:p w:rsidR="005D729F" w:rsidRPr="00774993" w:rsidRDefault="005D729F" w:rsidP="003A26E7">
      <w:pPr>
        <w:pStyle w:val="Paragrafi"/>
        <w:rPr>
          <w:sz w:val="21"/>
          <w:szCs w:val="21"/>
          <w:lang w:val="sq-AL"/>
        </w:rPr>
      </w:pPr>
      <w:r w:rsidRPr="00774993">
        <w:rPr>
          <w:sz w:val="21"/>
          <w:szCs w:val="21"/>
          <w:lang w:val="sq-AL"/>
        </w:rPr>
        <w:t>VI. KËRKESA THELBËSORE PË</w:t>
      </w:r>
      <w:r w:rsidR="00774993">
        <w:rPr>
          <w:sz w:val="21"/>
          <w:szCs w:val="21"/>
          <w:lang w:val="sq-AL"/>
        </w:rPr>
        <w:t>R PRODHIMIN DHE PËRBËRJEN</w:t>
      </w:r>
      <w:r w:rsidR="00FF0D7D">
        <w:rPr>
          <w:sz w:val="21"/>
          <w:szCs w:val="21"/>
          <w:lang w:val="sq-AL"/>
        </w:rPr>
        <w:t xml:space="preserve"> </w:t>
      </w:r>
      <w:r w:rsidRPr="00774993">
        <w:rPr>
          <w:sz w:val="21"/>
          <w:szCs w:val="21"/>
          <w:lang w:val="sq-AL"/>
        </w:rPr>
        <w:t>E</w:t>
      </w:r>
      <w:r w:rsidR="00FF0D7D">
        <w:rPr>
          <w:sz w:val="21"/>
          <w:szCs w:val="21"/>
          <w:lang w:val="sq-AL"/>
        </w:rPr>
        <w:t xml:space="preserve"> </w:t>
      </w:r>
      <w:r w:rsidRPr="00774993">
        <w:rPr>
          <w:sz w:val="21"/>
          <w:szCs w:val="21"/>
          <w:lang w:val="sq-AL"/>
        </w:rPr>
        <w:t>AMBALAZHEVE</w:t>
      </w:r>
    </w:p>
    <w:p w:rsidR="005D729F" w:rsidRPr="00774993" w:rsidRDefault="005D729F" w:rsidP="003A26E7">
      <w:pPr>
        <w:pStyle w:val="Paragrafi"/>
        <w:rPr>
          <w:sz w:val="21"/>
          <w:szCs w:val="21"/>
          <w:lang w:val="sq-AL"/>
        </w:rPr>
      </w:pPr>
      <w:r w:rsidRPr="00774993">
        <w:rPr>
          <w:sz w:val="21"/>
          <w:szCs w:val="21"/>
          <w:lang w:val="sq-AL"/>
        </w:rPr>
        <w:t>1. Prodhuesit e materialeve të ambalazheve prodhojnë dhe hedhin në treg ambalazhe, në përputhje me kërkesat thelbësore të përcaktuara në këtë vendim,</w:t>
      </w:r>
      <w:r w:rsidR="00FF0D7D">
        <w:rPr>
          <w:sz w:val="21"/>
          <w:szCs w:val="21"/>
          <w:lang w:val="sq-AL"/>
        </w:rPr>
        <w:t xml:space="preserve"> </w:t>
      </w:r>
      <w:r w:rsidRPr="00774993">
        <w:rPr>
          <w:sz w:val="21"/>
          <w:szCs w:val="21"/>
          <w:lang w:val="sq-AL"/>
        </w:rPr>
        <w:t>përfshirë edhe ato të përcaktuara në shtojcën nr.</w:t>
      </w:r>
      <w:r w:rsidR="00774993">
        <w:rPr>
          <w:sz w:val="21"/>
          <w:szCs w:val="21"/>
          <w:lang w:val="sq-AL"/>
        </w:rPr>
        <w:t xml:space="preserve"> </w:t>
      </w:r>
      <w:r w:rsidRPr="00774993">
        <w:rPr>
          <w:sz w:val="21"/>
          <w:szCs w:val="21"/>
          <w:lang w:val="sq-AL"/>
        </w:rPr>
        <w:t>2, bashkëlidhur këtij vendimi.</w:t>
      </w:r>
    </w:p>
    <w:p w:rsidR="005D729F" w:rsidRPr="00774993" w:rsidRDefault="005D729F" w:rsidP="003A26E7">
      <w:pPr>
        <w:pStyle w:val="Paragrafi"/>
        <w:rPr>
          <w:sz w:val="21"/>
          <w:szCs w:val="21"/>
          <w:lang w:val="sq-AL"/>
        </w:rPr>
      </w:pPr>
      <w:r w:rsidRPr="00774993">
        <w:rPr>
          <w:sz w:val="21"/>
          <w:szCs w:val="21"/>
          <w:lang w:val="sq-AL"/>
        </w:rPr>
        <w:t>2.</w:t>
      </w:r>
      <w:r w:rsidR="00FF0D7D">
        <w:rPr>
          <w:sz w:val="21"/>
          <w:szCs w:val="21"/>
          <w:lang w:val="sq-AL"/>
        </w:rPr>
        <w:t xml:space="preserve"> </w:t>
      </w:r>
      <w:r w:rsidRPr="00774993">
        <w:rPr>
          <w:sz w:val="21"/>
          <w:szCs w:val="21"/>
          <w:lang w:val="sq-AL"/>
        </w:rPr>
        <w:t>Ambalazhi konsiderohet në përputhje me kërkesat thelbësore të këtij rregulli teknik kur ai është në përputhje me:</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standardet e harmonizuara shqiptare, referen</w:t>
      </w:r>
      <w:r w:rsidR="00D72792">
        <w:rPr>
          <w:sz w:val="21"/>
          <w:szCs w:val="21"/>
          <w:lang w:val="sq-AL"/>
        </w:rPr>
        <w:t xml:space="preserve">ca e të cilave është botuar në Fletoren </w:t>
      </w:r>
      <w:r w:rsidR="00432332">
        <w:rPr>
          <w:sz w:val="21"/>
          <w:szCs w:val="21"/>
          <w:lang w:val="sq-AL"/>
        </w:rPr>
        <w:t>Zyrtare</w:t>
      </w:r>
      <w:r w:rsidR="005D729F" w:rsidRPr="00774993">
        <w:rPr>
          <w:sz w:val="21"/>
          <w:szCs w:val="21"/>
          <w:lang w:val="sq-AL"/>
        </w:rPr>
        <w:t>;</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 xml:space="preserve">kur nuk ekzistojnë </w:t>
      </w:r>
      <w:r w:rsidR="00AD5C6B" w:rsidRPr="00774993">
        <w:rPr>
          <w:sz w:val="21"/>
          <w:szCs w:val="21"/>
          <w:lang w:val="sq-AL"/>
        </w:rPr>
        <w:t>Stan</w:t>
      </w:r>
      <w:r w:rsidR="00AD5C6B">
        <w:rPr>
          <w:sz w:val="21"/>
          <w:szCs w:val="21"/>
          <w:lang w:val="sq-AL"/>
        </w:rPr>
        <w:t>d</w:t>
      </w:r>
      <w:r w:rsidR="00AD5C6B" w:rsidRPr="00774993">
        <w:rPr>
          <w:sz w:val="21"/>
          <w:szCs w:val="21"/>
          <w:lang w:val="sq-AL"/>
        </w:rPr>
        <w:t xml:space="preserve">ardet </w:t>
      </w:r>
      <w:r w:rsidR="005D729F" w:rsidRPr="00774993">
        <w:rPr>
          <w:sz w:val="21"/>
          <w:szCs w:val="21"/>
          <w:lang w:val="sq-AL"/>
        </w:rPr>
        <w:t xml:space="preserve">e </w:t>
      </w:r>
      <w:r w:rsidR="00432332" w:rsidRPr="00774993">
        <w:rPr>
          <w:sz w:val="21"/>
          <w:szCs w:val="21"/>
          <w:lang w:val="sq-AL"/>
        </w:rPr>
        <w:t>Harmonizuara Shqiptare</w:t>
      </w:r>
      <w:r w:rsidR="005D729F" w:rsidRPr="00774993">
        <w:rPr>
          <w:sz w:val="21"/>
          <w:szCs w:val="21"/>
          <w:lang w:val="sq-AL"/>
        </w:rPr>
        <w:t>, me standardet e parashikuara në pikën, të këtij kreu.</w:t>
      </w:r>
    </w:p>
    <w:p w:rsidR="005D729F" w:rsidRPr="00774993" w:rsidRDefault="005D729F" w:rsidP="001146FB">
      <w:pPr>
        <w:pStyle w:val="Paragrafi"/>
        <w:rPr>
          <w:sz w:val="21"/>
          <w:szCs w:val="21"/>
          <w:lang w:val="sq-AL"/>
        </w:rPr>
      </w:pPr>
      <w:r w:rsidRPr="00774993">
        <w:rPr>
          <w:sz w:val="21"/>
          <w:szCs w:val="21"/>
          <w:lang w:val="sq-AL"/>
        </w:rPr>
        <w:t xml:space="preserve">VII. NIVELI I PËRQENDRIMIT TË METALEVE TË </w:t>
      </w:r>
      <w:r w:rsidR="001146FB" w:rsidRPr="00774993">
        <w:rPr>
          <w:sz w:val="21"/>
          <w:szCs w:val="21"/>
          <w:lang w:val="sq-AL"/>
        </w:rPr>
        <w:t xml:space="preserve">RËNDA </w:t>
      </w:r>
      <w:r w:rsidR="00D72792">
        <w:rPr>
          <w:sz w:val="21"/>
          <w:szCs w:val="21"/>
          <w:lang w:val="sq-AL"/>
        </w:rPr>
        <w:t>N</w:t>
      </w:r>
      <w:r w:rsidR="001146FB" w:rsidRPr="00774993">
        <w:rPr>
          <w:sz w:val="21"/>
          <w:szCs w:val="21"/>
          <w:lang w:val="sq-AL"/>
        </w:rPr>
        <w:t xml:space="preserve">Ë </w:t>
      </w:r>
      <w:r w:rsidRPr="00774993">
        <w:rPr>
          <w:sz w:val="21"/>
          <w:szCs w:val="21"/>
          <w:lang w:val="sq-AL"/>
        </w:rPr>
        <w:t>AMBALAZH</w:t>
      </w:r>
    </w:p>
    <w:p w:rsidR="005D729F" w:rsidRPr="00774993" w:rsidRDefault="001146FB" w:rsidP="003A26E7">
      <w:pPr>
        <w:pStyle w:val="Paragrafi"/>
        <w:rPr>
          <w:sz w:val="21"/>
          <w:szCs w:val="21"/>
          <w:lang w:val="sq-AL"/>
        </w:rPr>
      </w:pPr>
      <w:r w:rsidRPr="00774993">
        <w:rPr>
          <w:sz w:val="21"/>
          <w:szCs w:val="21"/>
          <w:lang w:val="sq-AL"/>
        </w:rPr>
        <w:t>1.</w:t>
      </w:r>
      <w:r w:rsidR="005D729F" w:rsidRPr="00774993">
        <w:rPr>
          <w:sz w:val="21"/>
          <w:szCs w:val="21"/>
          <w:lang w:val="sq-AL"/>
        </w:rPr>
        <w:t xml:space="preserve"> Prodhuesit e ambalazheve, të</w:t>
      </w:r>
      <w:r w:rsidR="00FF0D7D">
        <w:rPr>
          <w:sz w:val="21"/>
          <w:szCs w:val="21"/>
          <w:lang w:val="sq-AL"/>
        </w:rPr>
        <w:t xml:space="preserve"> </w:t>
      </w:r>
      <w:r w:rsidR="005D729F" w:rsidRPr="00774993">
        <w:rPr>
          <w:sz w:val="21"/>
          <w:szCs w:val="21"/>
          <w:lang w:val="sq-AL"/>
        </w:rPr>
        <w:t xml:space="preserve">materialeve të ambalazheve dhe të mallrave të ambalazhuara prodhojnë ambalazhe dhe materiale ambalazhesh apo tregtojnë ambalazhe, me kusht që shuma e niveleve të përqendrimit të plumbit, kadmiumit, </w:t>
      </w:r>
      <w:r w:rsidR="00774993" w:rsidRPr="00774993">
        <w:rPr>
          <w:sz w:val="21"/>
          <w:szCs w:val="21"/>
          <w:lang w:val="sq-AL"/>
        </w:rPr>
        <w:t>merkurit</w:t>
      </w:r>
      <w:r w:rsidR="005D729F" w:rsidRPr="00774993">
        <w:rPr>
          <w:sz w:val="21"/>
          <w:szCs w:val="21"/>
          <w:lang w:val="sq-AL"/>
        </w:rPr>
        <w:t xml:space="preserve"> ose kromit hekzavalent të pranishëm në ambalazh apo pjesë të ambalazhit, brenda afateve kohore të mëposhtme, sipas shtojcës </w:t>
      </w:r>
      <w:r w:rsidR="00D72792">
        <w:rPr>
          <w:sz w:val="21"/>
          <w:szCs w:val="21"/>
          <w:lang w:val="sq-AL"/>
        </w:rPr>
        <w:t>nr.</w:t>
      </w:r>
      <w:r w:rsidR="005D729F" w:rsidRPr="00774993">
        <w:rPr>
          <w:sz w:val="21"/>
          <w:szCs w:val="21"/>
          <w:lang w:val="sq-AL"/>
        </w:rPr>
        <w:t>3, bashkëlidhur këtij vendimi, nuk kapërcen:</w:t>
      </w:r>
      <w:r w:rsidR="00FF0D7D">
        <w:rPr>
          <w:sz w:val="21"/>
          <w:szCs w:val="21"/>
          <w:lang w:val="sq-AL"/>
        </w:rPr>
        <w:t xml:space="preserve"> </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 xml:space="preserve">gjashtëqind ppm të peshës, deri më 30 qershor 2014; </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 xml:space="preserve">dyqind e pesëdhjetë ppm të peshës, deri më 30 qershor 2015; </w:t>
      </w:r>
    </w:p>
    <w:p w:rsidR="005D729F" w:rsidRPr="00774993" w:rsidRDefault="001146FB" w:rsidP="003A26E7">
      <w:pPr>
        <w:pStyle w:val="Paragrafi"/>
        <w:rPr>
          <w:sz w:val="21"/>
          <w:szCs w:val="21"/>
          <w:lang w:val="sq-AL"/>
        </w:rPr>
      </w:pPr>
      <w:r w:rsidRPr="00774993">
        <w:rPr>
          <w:sz w:val="21"/>
          <w:szCs w:val="21"/>
          <w:lang w:val="sq-AL"/>
        </w:rPr>
        <w:t xml:space="preserve">c) </w:t>
      </w:r>
      <w:r w:rsidR="005D729F" w:rsidRPr="00774993">
        <w:rPr>
          <w:sz w:val="21"/>
          <w:szCs w:val="21"/>
          <w:lang w:val="sq-AL"/>
        </w:rPr>
        <w:t xml:space="preserve">njëqind ppm të peshës, deri më 30 qershor 2017. </w:t>
      </w:r>
    </w:p>
    <w:p w:rsidR="005E6894" w:rsidRDefault="005E6894" w:rsidP="003A26E7">
      <w:pPr>
        <w:pStyle w:val="Paragrafi"/>
        <w:rPr>
          <w:sz w:val="21"/>
          <w:szCs w:val="21"/>
          <w:lang w:val="sq-AL"/>
        </w:rPr>
      </w:pPr>
    </w:p>
    <w:p w:rsidR="005D729F" w:rsidRPr="00774993" w:rsidRDefault="005D729F" w:rsidP="003A26E7">
      <w:pPr>
        <w:pStyle w:val="Paragrafi"/>
        <w:rPr>
          <w:sz w:val="21"/>
          <w:szCs w:val="21"/>
          <w:lang w:val="sq-AL"/>
        </w:rPr>
      </w:pPr>
      <w:r w:rsidRPr="00774993">
        <w:rPr>
          <w:sz w:val="21"/>
          <w:szCs w:val="21"/>
          <w:lang w:val="sq-AL"/>
        </w:rPr>
        <w:t xml:space="preserve">2. Kërkesat e pikës 1 të këtij kreu, nuk zbatohen për ambalazhet që përbëhen tërësisht prej qelqit, me kristal prej plumbi. </w:t>
      </w:r>
    </w:p>
    <w:p w:rsidR="005D729F" w:rsidRPr="00774993" w:rsidRDefault="005D729F" w:rsidP="001146FB">
      <w:pPr>
        <w:pStyle w:val="Paragrafi"/>
        <w:rPr>
          <w:sz w:val="21"/>
          <w:szCs w:val="21"/>
          <w:lang w:val="sq-AL"/>
        </w:rPr>
      </w:pPr>
      <w:r w:rsidRPr="00774993">
        <w:rPr>
          <w:sz w:val="21"/>
          <w:szCs w:val="21"/>
          <w:lang w:val="sq-AL"/>
        </w:rPr>
        <w:t xml:space="preserve">VIII. SISTEMI I </w:t>
      </w:r>
      <w:r w:rsidR="00774993" w:rsidRPr="00774993">
        <w:rPr>
          <w:sz w:val="21"/>
          <w:szCs w:val="21"/>
          <w:lang w:val="sq-AL"/>
        </w:rPr>
        <w:t>SHËNJIMIT</w:t>
      </w:r>
      <w:r w:rsidR="001146FB" w:rsidRPr="00774993">
        <w:rPr>
          <w:sz w:val="21"/>
          <w:szCs w:val="21"/>
          <w:lang w:val="sq-AL"/>
        </w:rPr>
        <w:t xml:space="preserve"> DHE IDENTIFIKIMIT TË</w:t>
      </w:r>
      <w:r w:rsidRPr="00774993">
        <w:rPr>
          <w:sz w:val="21"/>
          <w:szCs w:val="21"/>
          <w:lang w:val="sq-AL"/>
        </w:rPr>
        <w:t xml:space="preserve"> AMBALAZHEVE</w:t>
      </w:r>
    </w:p>
    <w:p w:rsidR="005D729F" w:rsidRPr="00774993" w:rsidRDefault="005D729F" w:rsidP="003A26E7">
      <w:pPr>
        <w:pStyle w:val="Paragrafi"/>
        <w:rPr>
          <w:sz w:val="21"/>
          <w:szCs w:val="21"/>
          <w:lang w:val="sq-AL"/>
        </w:rPr>
      </w:pPr>
      <w:r w:rsidRPr="00774993">
        <w:rPr>
          <w:sz w:val="21"/>
          <w:szCs w:val="21"/>
          <w:lang w:val="sq-AL"/>
        </w:rPr>
        <w:t>1. Prodhuesi i mallrave të ambalazhuara apo ambalazhuesi shënon mbi çdo ambalazh të hedhur në treg:</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numrin e identifikimit dhe shkurtimin e emërtimit të materialeve të ambalazheve sipas shtojcës nr.</w:t>
      </w:r>
      <w:r w:rsidR="00774993">
        <w:rPr>
          <w:sz w:val="21"/>
          <w:szCs w:val="21"/>
          <w:lang w:val="sq-AL"/>
        </w:rPr>
        <w:t xml:space="preserve"> </w:t>
      </w:r>
      <w:r w:rsidR="005D729F" w:rsidRPr="00774993">
        <w:rPr>
          <w:sz w:val="21"/>
          <w:szCs w:val="21"/>
          <w:lang w:val="sq-AL"/>
        </w:rPr>
        <w:t>4, bashkëlidhur këtij vendimi;</w:t>
      </w:r>
    </w:p>
    <w:p w:rsidR="001146FB"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shenjën e riciklimit/rikuperimit të ambalazhit sipas shtojcës nr.</w:t>
      </w:r>
      <w:r w:rsidR="00774993">
        <w:rPr>
          <w:sz w:val="21"/>
          <w:szCs w:val="21"/>
          <w:lang w:val="sq-AL"/>
        </w:rPr>
        <w:t xml:space="preserve"> </w:t>
      </w:r>
      <w:r w:rsidR="005D729F" w:rsidRPr="00774993">
        <w:rPr>
          <w:sz w:val="21"/>
          <w:szCs w:val="21"/>
          <w:lang w:val="sq-AL"/>
        </w:rPr>
        <w:t xml:space="preserve">4, bashkëlidhur këtij vendimi; </w:t>
      </w:r>
    </w:p>
    <w:p w:rsidR="005D729F" w:rsidRPr="00774993" w:rsidRDefault="001146FB" w:rsidP="003A26E7">
      <w:pPr>
        <w:pStyle w:val="Paragrafi"/>
        <w:rPr>
          <w:sz w:val="21"/>
          <w:szCs w:val="21"/>
          <w:lang w:val="sq-AL"/>
        </w:rPr>
      </w:pPr>
      <w:r w:rsidRPr="00774993">
        <w:rPr>
          <w:sz w:val="21"/>
          <w:szCs w:val="21"/>
          <w:lang w:val="sq-AL"/>
        </w:rPr>
        <w:t xml:space="preserve">c) </w:t>
      </w:r>
      <w:r w:rsidR="005D729F" w:rsidRPr="00774993">
        <w:rPr>
          <w:sz w:val="21"/>
          <w:szCs w:val="21"/>
          <w:lang w:val="sq-AL"/>
        </w:rPr>
        <w:t>shënimin që njofton detyrimin për grumbullim të diferencuar të mbetjeve nga ambalazhet.</w:t>
      </w:r>
    </w:p>
    <w:p w:rsidR="005D729F" w:rsidRPr="00774993" w:rsidRDefault="005D729F" w:rsidP="003A26E7">
      <w:pPr>
        <w:pStyle w:val="Paragrafi"/>
        <w:rPr>
          <w:sz w:val="21"/>
          <w:szCs w:val="21"/>
          <w:lang w:val="sq-AL"/>
        </w:rPr>
      </w:pPr>
      <w:r w:rsidRPr="00774993">
        <w:rPr>
          <w:sz w:val="21"/>
          <w:szCs w:val="21"/>
          <w:lang w:val="sq-AL"/>
        </w:rPr>
        <w:t>2. Sub</w:t>
      </w:r>
      <w:r w:rsidR="00432332">
        <w:rPr>
          <w:sz w:val="21"/>
          <w:szCs w:val="21"/>
          <w:lang w:val="sq-AL"/>
        </w:rPr>
        <w:t>jektet e përcaktuara në pikën 1</w:t>
      </w:r>
      <w:r w:rsidRPr="00774993">
        <w:rPr>
          <w:sz w:val="21"/>
          <w:szCs w:val="21"/>
          <w:lang w:val="sq-AL"/>
        </w:rPr>
        <w:t xml:space="preserve"> të këtij kreu, janë të detyruara që të vendosin shënimin </w:t>
      </w:r>
      <w:r w:rsidRPr="00774993">
        <w:rPr>
          <w:sz w:val="21"/>
          <w:szCs w:val="21"/>
          <w:lang w:val="sq-AL"/>
        </w:rPr>
        <w:lastRenderedPageBreak/>
        <w:t>përkatës për materialin e biodegradueshëm sipas shtojcës nr.</w:t>
      </w:r>
      <w:r w:rsidR="00774993">
        <w:rPr>
          <w:sz w:val="21"/>
          <w:szCs w:val="21"/>
          <w:lang w:val="sq-AL"/>
        </w:rPr>
        <w:t xml:space="preserve"> </w:t>
      </w:r>
      <w:r w:rsidRPr="00774993">
        <w:rPr>
          <w:sz w:val="21"/>
          <w:szCs w:val="21"/>
          <w:lang w:val="sq-AL"/>
        </w:rPr>
        <w:t>4, bashkëlidhur këtij vendimi.</w:t>
      </w:r>
    </w:p>
    <w:p w:rsidR="005D729F" w:rsidRPr="00774993" w:rsidRDefault="005D729F" w:rsidP="003A26E7">
      <w:pPr>
        <w:pStyle w:val="Paragrafi"/>
        <w:rPr>
          <w:sz w:val="21"/>
          <w:szCs w:val="21"/>
          <w:lang w:val="sq-AL"/>
        </w:rPr>
      </w:pPr>
      <w:r w:rsidRPr="00774993">
        <w:rPr>
          <w:sz w:val="21"/>
          <w:szCs w:val="21"/>
          <w:lang w:val="sq-AL"/>
        </w:rPr>
        <w:t>3. Sub</w:t>
      </w:r>
      <w:r w:rsidR="00432332">
        <w:rPr>
          <w:sz w:val="21"/>
          <w:szCs w:val="21"/>
          <w:lang w:val="sq-AL"/>
        </w:rPr>
        <w:t>jektet e përcaktuara në pikën 1</w:t>
      </w:r>
      <w:r w:rsidRPr="00774993">
        <w:rPr>
          <w:sz w:val="21"/>
          <w:szCs w:val="21"/>
          <w:lang w:val="sq-AL"/>
        </w:rPr>
        <w:t xml:space="preserve"> të këtij kreu, marrin masa, që, brenda muajit janar 2013, të sigurojnë që shënimet mbi ambalazh të jenë të qarta, të lexueshme dhe të qëndrueshme edhe pasi të jetë hapur ambalazhi.</w:t>
      </w:r>
    </w:p>
    <w:p w:rsidR="005D729F" w:rsidRPr="00774993" w:rsidRDefault="005D729F" w:rsidP="003A26E7">
      <w:pPr>
        <w:pStyle w:val="Paragrafi"/>
        <w:rPr>
          <w:sz w:val="21"/>
          <w:szCs w:val="21"/>
          <w:lang w:val="sq-AL"/>
        </w:rPr>
      </w:pPr>
      <w:r w:rsidRPr="00774993">
        <w:rPr>
          <w:sz w:val="21"/>
          <w:szCs w:val="21"/>
          <w:lang w:val="sq-AL"/>
        </w:rPr>
        <w:t>4. Sub</w:t>
      </w:r>
      <w:r w:rsidR="00432332">
        <w:rPr>
          <w:sz w:val="21"/>
          <w:szCs w:val="21"/>
          <w:lang w:val="sq-AL"/>
        </w:rPr>
        <w:t>jektet e përcaktuara në pikën 1</w:t>
      </w:r>
      <w:r w:rsidRPr="00774993">
        <w:rPr>
          <w:sz w:val="21"/>
          <w:szCs w:val="21"/>
          <w:lang w:val="sq-AL"/>
        </w:rPr>
        <w:t xml:space="preserve"> të këtij kreu, duhet t’i vendosin shënimet e sipërpërmendura mbi ambalazh ose mbi markën e tij. </w:t>
      </w:r>
    </w:p>
    <w:p w:rsidR="005D729F" w:rsidRPr="00774993" w:rsidRDefault="005D729F" w:rsidP="003A26E7">
      <w:pPr>
        <w:pStyle w:val="Paragrafi"/>
        <w:rPr>
          <w:sz w:val="21"/>
          <w:szCs w:val="21"/>
          <w:lang w:val="sq-AL"/>
        </w:rPr>
      </w:pPr>
      <w:r w:rsidRPr="00774993">
        <w:rPr>
          <w:sz w:val="21"/>
          <w:szCs w:val="21"/>
          <w:lang w:val="sq-AL"/>
        </w:rPr>
        <w:t>IX. RIPËRDORIMI I MBETJEVE TË AMBALAZHEVE</w:t>
      </w:r>
    </w:p>
    <w:p w:rsidR="005D729F" w:rsidRPr="00774993" w:rsidRDefault="005D729F" w:rsidP="003A26E7">
      <w:pPr>
        <w:pStyle w:val="Paragrafi"/>
        <w:rPr>
          <w:sz w:val="21"/>
          <w:szCs w:val="21"/>
          <w:lang w:val="sq-AL"/>
        </w:rPr>
      </w:pPr>
      <w:r w:rsidRPr="00774993">
        <w:rPr>
          <w:sz w:val="21"/>
          <w:szCs w:val="21"/>
          <w:lang w:val="sq-AL"/>
        </w:rPr>
        <w:t xml:space="preserve">1. Operatorët ekonomikë marrin masa për të nxitur ripërdorimin e ambalazheve, </w:t>
      </w:r>
      <w:r w:rsidR="00371E71">
        <w:rPr>
          <w:sz w:val="21"/>
          <w:szCs w:val="21"/>
          <w:lang w:val="sq-AL"/>
        </w:rPr>
        <w:t>sikurse përcaktohet në kreun XI</w:t>
      </w:r>
      <w:r w:rsidRPr="00774993">
        <w:rPr>
          <w:sz w:val="21"/>
          <w:szCs w:val="21"/>
          <w:lang w:val="sq-AL"/>
        </w:rPr>
        <w:t xml:space="preserve"> të këtij vendimi. </w:t>
      </w:r>
    </w:p>
    <w:p w:rsidR="005D729F" w:rsidRPr="00774993" w:rsidRDefault="005D729F" w:rsidP="003A26E7">
      <w:pPr>
        <w:pStyle w:val="Paragrafi"/>
        <w:rPr>
          <w:sz w:val="21"/>
          <w:szCs w:val="21"/>
          <w:lang w:val="sq-AL"/>
        </w:rPr>
      </w:pPr>
      <w:r w:rsidRPr="00774993">
        <w:rPr>
          <w:sz w:val="21"/>
          <w:szCs w:val="21"/>
          <w:lang w:val="sq-AL"/>
        </w:rPr>
        <w:t>2. Operatorët ekonomikë marrin masat e nevojshme dhe i njoftojnë përdoruesit për mundësinë e ripërdorimit të ambalazheve.</w:t>
      </w:r>
    </w:p>
    <w:p w:rsidR="005D729F" w:rsidRPr="00774993" w:rsidRDefault="005D729F" w:rsidP="003A26E7">
      <w:pPr>
        <w:pStyle w:val="Paragrafi"/>
        <w:rPr>
          <w:sz w:val="21"/>
          <w:szCs w:val="21"/>
          <w:lang w:val="sq-AL"/>
        </w:rPr>
      </w:pPr>
      <w:r w:rsidRPr="00774993">
        <w:rPr>
          <w:sz w:val="21"/>
          <w:szCs w:val="21"/>
          <w:lang w:val="sq-AL"/>
        </w:rPr>
        <w:t>X. RICIKLIMI DHE RIKUPERIMI</w:t>
      </w:r>
    </w:p>
    <w:p w:rsidR="005D729F" w:rsidRPr="00774993" w:rsidRDefault="005D729F" w:rsidP="003A26E7">
      <w:pPr>
        <w:pStyle w:val="Paragrafi"/>
        <w:rPr>
          <w:sz w:val="21"/>
          <w:szCs w:val="21"/>
          <w:lang w:val="sq-AL"/>
        </w:rPr>
      </w:pPr>
      <w:r w:rsidRPr="00774993">
        <w:rPr>
          <w:sz w:val="21"/>
          <w:szCs w:val="21"/>
          <w:lang w:val="sq-AL"/>
        </w:rPr>
        <w:t>1. Çdo prodhues i mallrave të ambalazhuara apo ambalazhues që ushtron veprimtarinë në territorin e Republikës së Shqipërisë do të rikuperojë dhe do të riciklojë minimalisht sasitë e përcaktuara më poshtë të ambalazheve dhe mbetjeve nga ambalazhet, brenda kufijve kohorë, si më poshtë vijon:</w:t>
      </w:r>
    </w:p>
    <w:p w:rsidR="005D729F" w:rsidRPr="00774993" w:rsidRDefault="00C70651" w:rsidP="003A26E7">
      <w:pPr>
        <w:pStyle w:val="Paragrafi"/>
        <w:rPr>
          <w:sz w:val="21"/>
          <w:szCs w:val="21"/>
          <w:lang w:val="sq-AL"/>
        </w:rPr>
      </w:pPr>
      <w:r>
        <w:rPr>
          <w:sz w:val="21"/>
          <w:szCs w:val="21"/>
          <w:lang w:val="sq-AL"/>
        </w:rPr>
        <w:t xml:space="preserve">a) </w:t>
      </w:r>
      <w:r w:rsidR="005D729F" w:rsidRPr="00774993">
        <w:rPr>
          <w:sz w:val="21"/>
          <w:szCs w:val="21"/>
          <w:lang w:val="sq-AL"/>
        </w:rPr>
        <w:t>Jo më vonë se data 30 qershor 2017:</w:t>
      </w:r>
    </w:p>
    <w:p w:rsidR="005D729F" w:rsidRPr="00774993" w:rsidRDefault="001146FB" w:rsidP="003A26E7">
      <w:pPr>
        <w:pStyle w:val="Paragrafi"/>
        <w:rPr>
          <w:sz w:val="21"/>
          <w:szCs w:val="21"/>
          <w:lang w:val="sq-AL"/>
        </w:rPr>
      </w:pPr>
      <w:r w:rsidRPr="00774993">
        <w:rPr>
          <w:sz w:val="21"/>
          <w:szCs w:val="21"/>
          <w:lang w:val="sq-AL"/>
        </w:rPr>
        <w:t xml:space="preserve">i) </w:t>
      </w:r>
      <w:r w:rsidR="005D729F" w:rsidRPr="00774993">
        <w:rPr>
          <w:sz w:val="21"/>
          <w:szCs w:val="21"/>
          <w:lang w:val="sq-AL"/>
        </w:rPr>
        <w:t xml:space="preserve">rikuperon ose incineron në incineratorë mbetjesh me rikuperim energjie 50-65% të mbetjeve nga ambalazhet e gjeneruara në territorin e Republikës së Shqipërisë; </w:t>
      </w:r>
    </w:p>
    <w:p w:rsidR="005D729F" w:rsidRPr="00774993" w:rsidRDefault="001146FB" w:rsidP="003A26E7">
      <w:pPr>
        <w:pStyle w:val="Paragrafi"/>
        <w:rPr>
          <w:sz w:val="21"/>
          <w:szCs w:val="21"/>
          <w:lang w:val="sq-AL"/>
        </w:rPr>
      </w:pPr>
      <w:r w:rsidRPr="00774993">
        <w:rPr>
          <w:sz w:val="21"/>
          <w:szCs w:val="21"/>
          <w:lang w:val="sq-AL"/>
        </w:rPr>
        <w:t xml:space="preserve">ii) </w:t>
      </w:r>
      <w:r w:rsidR="005D729F" w:rsidRPr="00774993">
        <w:rPr>
          <w:sz w:val="21"/>
          <w:szCs w:val="21"/>
          <w:lang w:val="sq-AL"/>
        </w:rPr>
        <w:t>riciklon 25-45% të totalit të peshës totale të materialeve që përmbahen në mbetjet e ambalazhit dhe të paktën 15% të peshës për secilin material në veçanti; </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Jo më vonë se data 31 dhjetor 2019:</w:t>
      </w:r>
    </w:p>
    <w:p w:rsidR="005D729F" w:rsidRPr="00774993" w:rsidRDefault="001146FB" w:rsidP="003A26E7">
      <w:pPr>
        <w:pStyle w:val="Paragrafi"/>
        <w:rPr>
          <w:sz w:val="21"/>
          <w:szCs w:val="21"/>
          <w:lang w:val="sq-AL"/>
        </w:rPr>
      </w:pPr>
      <w:r w:rsidRPr="00774993">
        <w:rPr>
          <w:sz w:val="21"/>
          <w:szCs w:val="21"/>
          <w:lang w:val="sq-AL"/>
        </w:rPr>
        <w:t xml:space="preserve">i) </w:t>
      </w:r>
      <w:r w:rsidR="005D729F" w:rsidRPr="00774993">
        <w:rPr>
          <w:sz w:val="21"/>
          <w:szCs w:val="21"/>
          <w:lang w:val="sq-AL"/>
        </w:rPr>
        <w:t>rikuperon ose incineron në incin</w:t>
      </w:r>
      <w:r w:rsidR="00774993">
        <w:rPr>
          <w:sz w:val="21"/>
          <w:szCs w:val="21"/>
          <w:lang w:val="sq-AL"/>
        </w:rPr>
        <w:t xml:space="preserve">eratorë mbetjesh me rikuperim </w:t>
      </w:r>
      <w:r w:rsidR="005D729F" w:rsidRPr="00774993">
        <w:rPr>
          <w:sz w:val="21"/>
          <w:szCs w:val="21"/>
          <w:lang w:val="sq-AL"/>
        </w:rPr>
        <w:t>energjie 60% të mbetjeve nga ambalazhet;</w:t>
      </w:r>
    </w:p>
    <w:p w:rsidR="005D729F" w:rsidRPr="00774993" w:rsidRDefault="001146FB" w:rsidP="003A26E7">
      <w:pPr>
        <w:pStyle w:val="Paragrafi"/>
        <w:rPr>
          <w:sz w:val="21"/>
          <w:szCs w:val="21"/>
          <w:lang w:val="sq-AL"/>
        </w:rPr>
      </w:pPr>
      <w:r w:rsidRPr="00774993">
        <w:rPr>
          <w:sz w:val="21"/>
          <w:szCs w:val="21"/>
          <w:lang w:val="sq-AL"/>
        </w:rPr>
        <w:t xml:space="preserve">ii) </w:t>
      </w:r>
      <w:r w:rsidR="005D729F" w:rsidRPr="00774993">
        <w:rPr>
          <w:sz w:val="21"/>
          <w:szCs w:val="21"/>
          <w:lang w:val="sq-AL"/>
        </w:rPr>
        <w:t>riciklon 55-80% të peshës së ambalazheve;</w:t>
      </w:r>
    </w:p>
    <w:p w:rsidR="005D729F" w:rsidRPr="00774993" w:rsidRDefault="001146FB" w:rsidP="003A26E7">
      <w:pPr>
        <w:pStyle w:val="Paragrafi"/>
        <w:rPr>
          <w:sz w:val="21"/>
          <w:szCs w:val="21"/>
          <w:lang w:val="sq-AL"/>
        </w:rPr>
      </w:pPr>
      <w:r w:rsidRPr="00774993">
        <w:rPr>
          <w:sz w:val="21"/>
          <w:szCs w:val="21"/>
          <w:lang w:val="sq-AL"/>
        </w:rPr>
        <w:t xml:space="preserve">iii) </w:t>
      </w:r>
      <w:r w:rsidR="005D729F" w:rsidRPr="00774993">
        <w:rPr>
          <w:sz w:val="21"/>
          <w:szCs w:val="21"/>
          <w:lang w:val="sq-AL"/>
        </w:rPr>
        <w:t xml:space="preserve">riciklon, sipas llojit të </w:t>
      </w:r>
      <w:r w:rsidR="00774993" w:rsidRPr="00774993">
        <w:rPr>
          <w:sz w:val="21"/>
          <w:szCs w:val="21"/>
          <w:lang w:val="sq-AL"/>
        </w:rPr>
        <w:t>materialit</w:t>
      </w:r>
      <w:r w:rsidR="00D72792">
        <w:rPr>
          <w:sz w:val="21"/>
          <w:szCs w:val="21"/>
          <w:lang w:val="sq-AL"/>
        </w:rPr>
        <w:t xml:space="preserve"> të mbetjes së ambalazhit</w:t>
      </w:r>
      <w:r w:rsidR="005D729F" w:rsidRPr="00774993">
        <w:rPr>
          <w:sz w:val="21"/>
          <w:szCs w:val="21"/>
          <w:lang w:val="sq-AL"/>
        </w:rPr>
        <w:t>:</w:t>
      </w:r>
    </w:p>
    <w:p w:rsidR="005D729F" w:rsidRPr="00774993" w:rsidRDefault="001146FB" w:rsidP="003A26E7">
      <w:pPr>
        <w:pStyle w:val="Paragrafi"/>
        <w:rPr>
          <w:sz w:val="21"/>
          <w:szCs w:val="21"/>
          <w:lang w:val="sq-AL"/>
        </w:rPr>
      </w:pPr>
      <w:r w:rsidRPr="00774993">
        <w:rPr>
          <w:sz w:val="21"/>
          <w:szCs w:val="21"/>
          <w:lang w:val="sq-AL"/>
        </w:rPr>
        <w:t xml:space="preserve">- </w:t>
      </w:r>
      <w:r w:rsidR="005D729F" w:rsidRPr="00774993">
        <w:rPr>
          <w:sz w:val="21"/>
          <w:szCs w:val="21"/>
          <w:lang w:val="sq-AL"/>
        </w:rPr>
        <w:t xml:space="preserve">60% të qelqit; </w:t>
      </w:r>
    </w:p>
    <w:p w:rsidR="005D729F" w:rsidRPr="00774993" w:rsidRDefault="001146FB" w:rsidP="003A26E7">
      <w:pPr>
        <w:pStyle w:val="Paragrafi"/>
        <w:rPr>
          <w:sz w:val="21"/>
          <w:szCs w:val="21"/>
          <w:lang w:val="sq-AL"/>
        </w:rPr>
      </w:pPr>
      <w:r w:rsidRPr="00774993">
        <w:rPr>
          <w:sz w:val="21"/>
          <w:szCs w:val="21"/>
          <w:lang w:val="sq-AL"/>
        </w:rPr>
        <w:t xml:space="preserve">- </w:t>
      </w:r>
      <w:r w:rsidR="005D729F" w:rsidRPr="00774993">
        <w:rPr>
          <w:sz w:val="21"/>
          <w:szCs w:val="21"/>
          <w:lang w:val="sq-AL"/>
        </w:rPr>
        <w:t>60% të letrës dhe kartonit;</w:t>
      </w:r>
    </w:p>
    <w:p w:rsidR="005D729F" w:rsidRPr="00774993" w:rsidRDefault="001146FB" w:rsidP="003A26E7">
      <w:pPr>
        <w:pStyle w:val="Paragrafi"/>
        <w:rPr>
          <w:sz w:val="21"/>
          <w:szCs w:val="21"/>
          <w:lang w:val="sq-AL"/>
        </w:rPr>
      </w:pPr>
      <w:r w:rsidRPr="00774993">
        <w:rPr>
          <w:sz w:val="21"/>
          <w:szCs w:val="21"/>
          <w:lang w:val="sq-AL"/>
        </w:rPr>
        <w:t xml:space="preserve">- </w:t>
      </w:r>
      <w:r w:rsidR="005D729F" w:rsidRPr="00774993">
        <w:rPr>
          <w:sz w:val="21"/>
          <w:szCs w:val="21"/>
          <w:lang w:val="sq-AL"/>
        </w:rPr>
        <w:t>50% të metalit;</w:t>
      </w:r>
    </w:p>
    <w:p w:rsidR="005D729F" w:rsidRPr="00774993" w:rsidRDefault="001146FB" w:rsidP="003A26E7">
      <w:pPr>
        <w:pStyle w:val="Paragrafi"/>
        <w:rPr>
          <w:sz w:val="21"/>
          <w:szCs w:val="21"/>
          <w:lang w:val="sq-AL"/>
        </w:rPr>
      </w:pPr>
      <w:r w:rsidRPr="00774993">
        <w:rPr>
          <w:sz w:val="21"/>
          <w:szCs w:val="21"/>
          <w:lang w:val="sq-AL"/>
        </w:rPr>
        <w:t xml:space="preserve">- </w:t>
      </w:r>
      <w:r w:rsidR="005D729F" w:rsidRPr="00774993">
        <w:rPr>
          <w:sz w:val="21"/>
          <w:szCs w:val="21"/>
          <w:lang w:val="sq-AL"/>
        </w:rPr>
        <w:t>22,5% të plastikës, duke llogaritur vetëm atë që riciklohet përsëri</w:t>
      </w:r>
      <w:r w:rsidR="00FF0D7D">
        <w:rPr>
          <w:sz w:val="21"/>
          <w:szCs w:val="21"/>
          <w:lang w:val="sq-AL"/>
        </w:rPr>
        <w:t xml:space="preserve"> </w:t>
      </w:r>
      <w:r w:rsidR="005D729F" w:rsidRPr="00774993">
        <w:rPr>
          <w:sz w:val="21"/>
          <w:szCs w:val="21"/>
          <w:lang w:val="sq-AL"/>
        </w:rPr>
        <w:t>në plastikë;</w:t>
      </w:r>
    </w:p>
    <w:p w:rsidR="005D729F" w:rsidRPr="00774993" w:rsidRDefault="001146FB" w:rsidP="003A26E7">
      <w:pPr>
        <w:pStyle w:val="Paragrafi"/>
        <w:rPr>
          <w:sz w:val="21"/>
          <w:szCs w:val="21"/>
          <w:lang w:val="sq-AL"/>
        </w:rPr>
      </w:pPr>
      <w:r w:rsidRPr="00774993">
        <w:rPr>
          <w:sz w:val="21"/>
          <w:szCs w:val="21"/>
          <w:lang w:val="sq-AL"/>
        </w:rPr>
        <w:t xml:space="preserve">- </w:t>
      </w:r>
      <w:r w:rsidR="005D729F" w:rsidRPr="00774993">
        <w:rPr>
          <w:sz w:val="21"/>
          <w:szCs w:val="21"/>
          <w:lang w:val="sq-AL"/>
        </w:rPr>
        <w:t>15% të drurit.</w:t>
      </w:r>
    </w:p>
    <w:p w:rsidR="005D729F" w:rsidRPr="00774993" w:rsidRDefault="005D729F" w:rsidP="003A26E7">
      <w:pPr>
        <w:pStyle w:val="Paragrafi"/>
        <w:rPr>
          <w:sz w:val="21"/>
          <w:szCs w:val="21"/>
          <w:lang w:val="sq-AL"/>
        </w:rPr>
      </w:pPr>
      <w:r w:rsidRPr="00774993">
        <w:rPr>
          <w:sz w:val="21"/>
          <w:szCs w:val="21"/>
          <w:lang w:val="sq-AL"/>
        </w:rPr>
        <w:t>2. Objektivat e përcaktuar në pikën 1 të këtij kreu, janë të detyrueshëm për t’u arritur edhe në nivelin e çdo njësie të qeverisjes vendore.</w:t>
      </w:r>
    </w:p>
    <w:p w:rsidR="005D729F" w:rsidRPr="00774993" w:rsidRDefault="005D729F" w:rsidP="003A26E7">
      <w:pPr>
        <w:pStyle w:val="Paragrafi"/>
        <w:rPr>
          <w:sz w:val="21"/>
          <w:szCs w:val="21"/>
          <w:lang w:val="sq-AL"/>
        </w:rPr>
      </w:pPr>
      <w:r w:rsidRPr="00774993">
        <w:rPr>
          <w:sz w:val="21"/>
          <w:szCs w:val="21"/>
          <w:lang w:val="sq-AL"/>
        </w:rPr>
        <w:t>3. Mbetjet e ambalazheve të eksportuara llogariten për efekt të realizimit të objektivave vetëm në bazë të dokumenteve, ku evidentohet se operacionet e rikuperimit dhe/ose riciklimit janë kryer në kushte të ngjashme ose shumë të ngjashme me ato të përcaktuara në legjislacionin e Bashkimit Europian për këtë çështje.</w:t>
      </w:r>
    </w:p>
    <w:p w:rsidR="005D729F" w:rsidRPr="00774993" w:rsidRDefault="005D729F" w:rsidP="003A26E7">
      <w:pPr>
        <w:pStyle w:val="Paragrafi"/>
        <w:rPr>
          <w:sz w:val="21"/>
          <w:szCs w:val="21"/>
          <w:lang w:val="sq-AL"/>
        </w:rPr>
      </w:pPr>
      <w:r w:rsidRPr="00774993">
        <w:rPr>
          <w:sz w:val="21"/>
          <w:szCs w:val="21"/>
          <w:lang w:val="sq-AL"/>
        </w:rPr>
        <w:t>XI. SISTEMET E GRUMBULLIMIT, KTHIMIT DHE RIKUPERIMIT</w:t>
      </w:r>
    </w:p>
    <w:p w:rsidR="005D729F" w:rsidRPr="00774993" w:rsidRDefault="005D729F" w:rsidP="003A26E7">
      <w:pPr>
        <w:pStyle w:val="Paragrafi"/>
        <w:rPr>
          <w:sz w:val="21"/>
          <w:szCs w:val="21"/>
          <w:lang w:val="sq-AL"/>
        </w:rPr>
      </w:pPr>
      <w:r w:rsidRPr="00774993">
        <w:rPr>
          <w:sz w:val="21"/>
          <w:szCs w:val="21"/>
          <w:lang w:val="sq-AL"/>
        </w:rPr>
        <w:t>1. Prodhuesi i mallrave të ambalazhuara dhe prodhuesi i ambalazheve që mbushen në pikën e shitjes apo persona të tretë që veprojnë në emër të tyre marrin masa që të financojnë të gjitha kostot, që rrjedhin për ngritjen dhe funksionimin e sistemeve të kthimit e rikuperimit të mbetjeve të ambalazheve, individualisht apo në bashkëpunim ndërmjet tyre, brenda një afati prej 4 (katër) vjetësh nga hyrja në fuqi e këtij vendimi.</w:t>
      </w:r>
    </w:p>
    <w:p w:rsidR="005D729F" w:rsidRPr="00774993" w:rsidRDefault="005D729F" w:rsidP="003A26E7">
      <w:pPr>
        <w:pStyle w:val="Paragrafi"/>
        <w:rPr>
          <w:sz w:val="21"/>
          <w:szCs w:val="21"/>
          <w:lang w:val="sq-AL"/>
        </w:rPr>
      </w:pPr>
      <w:r w:rsidRPr="00774993">
        <w:rPr>
          <w:sz w:val="21"/>
          <w:szCs w:val="21"/>
          <w:lang w:val="sq-AL"/>
        </w:rPr>
        <w:t>2. Përdoruesi shtëpiak dhe joshtëpiak hedh mbetjet e ambalazheve në vendin e treguar për dorëzimin e mbetjeve të ambalazheve nga subjektet e përcaktuara në pikën 1, të këtij kreu, dhe/ose në vendet e përcaktuara nga njësia e qeverisjes vendore përkatëse, bazuar në rregulloren e miratuar prej saj.</w:t>
      </w:r>
    </w:p>
    <w:p w:rsidR="005D729F" w:rsidRPr="00774993" w:rsidRDefault="001146FB" w:rsidP="003A26E7">
      <w:pPr>
        <w:pStyle w:val="Paragrafi"/>
        <w:rPr>
          <w:sz w:val="21"/>
          <w:szCs w:val="21"/>
          <w:lang w:val="sq-AL"/>
        </w:rPr>
      </w:pPr>
      <w:r w:rsidRPr="00774993">
        <w:rPr>
          <w:sz w:val="21"/>
          <w:szCs w:val="21"/>
          <w:lang w:val="sq-AL"/>
        </w:rPr>
        <w:t xml:space="preserve">3. </w:t>
      </w:r>
      <w:r w:rsidR="005D729F" w:rsidRPr="00774993">
        <w:rPr>
          <w:sz w:val="21"/>
          <w:szCs w:val="21"/>
          <w:lang w:val="sq-AL"/>
        </w:rPr>
        <w:t>Sub</w:t>
      </w:r>
      <w:r w:rsidR="00371E71">
        <w:rPr>
          <w:sz w:val="21"/>
          <w:szCs w:val="21"/>
          <w:lang w:val="sq-AL"/>
        </w:rPr>
        <w:t>jektet e përcaktuara në pikën 1</w:t>
      </w:r>
      <w:r w:rsidR="005D729F" w:rsidRPr="00774993">
        <w:rPr>
          <w:sz w:val="21"/>
          <w:szCs w:val="21"/>
          <w:lang w:val="sq-AL"/>
        </w:rPr>
        <w:t xml:space="preserve"> të këtij kreu, me qëllim që të ruajnë të pacenuar cilësinë e mbetjeve të ambalazheve që shkojnë për ripërdorim apo riciklim, marrin masat për transportimin me mjete të përshtatshme, në mënyrë të diferencuar, të mbetjeve të ambalazheve dhe, në asnjë rast, nuk lejojnë transportimin e mbetjeve bashkiake të përziera. </w:t>
      </w:r>
    </w:p>
    <w:p w:rsidR="005D729F" w:rsidRPr="00774993" w:rsidRDefault="001146FB" w:rsidP="003A26E7">
      <w:pPr>
        <w:pStyle w:val="Paragrafi"/>
        <w:rPr>
          <w:sz w:val="21"/>
          <w:szCs w:val="21"/>
          <w:lang w:val="sq-AL"/>
        </w:rPr>
      </w:pPr>
      <w:r w:rsidRPr="00774993">
        <w:rPr>
          <w:sz w:val="21"/>
          <w:szCs w:val="21"/>
          <w:lang w:val="sq-AL"/>
        </w:rPr>
        <w:t xml:space="preserve">4. </w:t>
      </w:r>
      <w:r w:rsidR="005D729F" w:rsidRPr="00774993">
        <w:rPr>
          <w:sz w:val="21"/>
          <w:szCs w:val="21"/>
          <w:lang w:val="sq-AL"/>
        </w:rPr>
        <w:t>Sub</w:t>
      </w:r>
      <w:r w:rsidR="00371E71">
        <w:rPr>
          <w:sz w:val="21"/>
          <w:szCs w:val="21"/>
          <w:lang w:val="sq-AL"/>
        </w:rPr>
        <w:t>jektet e përcaktuara në pikën 1</w:t>
      </w:r>
      <w:r w:rsidR="005D729F" w:rsidRPr="00774993">
        <w:rPr>
          <w:sz w:val="21"/>
          <w:szCs w:val="21"/>
          <w:lang w:val="sq-AL"/>
        </w:rPr>
        <w:t xml:space="preserve"> të këtij kreu, peshojnë mbetjet e ambalazheve sipas materialit të tyre dhe kryejnë rregullisht regjistrimin e të dhënave në regjistrat e tyre, të krijuara për këtë qëllim.</w:t>
      </w:r>
    </w:p>
    <w:p w:rsidR="005D729F" w:rsidRPr="00774993" w:rsidRDefault="001146FB" w:rsidP="003A26E7">
      <w:pPr>
        <w:pStyle w:val="Paragrafi"/>
        <w:rPr>
          <w:sz w:val="21"/>
          <w:szCs w:val="21"/>
          <w:lang w:val="sq-AL"/>
        </w:rPr>
      </w:pPr>
      <w:r w:rsidRPr="00774993">
        <w:rPr>
          <w:sz w:val="21"/>
          <w:szCs w:val="21"/>
          <w:lang w:val="sq-AL"/>
        </w:rPr>
        <w:t xml:space="preserve">5. </w:t>
      </w:r>
      <w:r w:rsidR="005D729F" w:rsidRPr="00774993">
        <w:rPr>
          <w:sz w:val="21"/>
          <w:szCs w:val="21"/>
          <w:lang w:val="sq-AL"/>
        </w:rPr>
        <w:t>Sub</w:t>
      </w:r>
      <w:r w:rsidR="00371E71">
        <w:rPr>
          <w:sz w:val="21"/>
          <w:szCs w:val="21"/>
          <w:lang w:val="sq-AL"/>
        </w:rPr>
        <w:t>jektet e përcaktuara në pikën 1</w:t>
      </w:r>
      <w:r w:rsidR="005D729F" w:rsidRPr="00774993">
        <w:rPr>
          <w:sz w:val="21"/>
          <w:szCs w:val="21"/>
          <w:lang w:val="sq-AL"/>
        </w:rPr>
        <w:t xml:space="preserve"> të këtij kreu, u dorëzojnë subjekteve ricikluese mbetje </w:t>
      </w:r>
      <w:r w:rsidR="005D729F" w:rsidRPr="00774993">
        <w:rPr>
          <w:sz w:val="21"/>
          <w:szCs w:val="21"/>
          <w:lang w:val="sq-AL"/>
        </w:rPr>
        <w:lastRenderedPageBreak/>
        <w:t xml:space="preserve">ambalazhesh të përbëra prej materialeve që ato riciklojnë, kundrejt dorëzimit të formularit 2, siç përshkruhet në shtojcën </w:t>
      </w:r>
      <w:r w:rsidR="00D72792">
        <w:rPr>
          <w:sz w:val="21"/>
          <w:szCs w:val="21"/>
          <w:lang w:val="sq-AL"/>
        </w:rPr>
        <w:t>nr.</w:t>
      </w:r>
      <w:r w:rsidR="005D729F" w:rsidRPr="00774993">
        <w:rPr>
          <w:sz w:val="21"/>
          <w:szCs w:val="21"/>
          <w:lang w:val="sq-AL"/>
        </w:rPr>
        <w:t>5, bashkëlidhur këtij vendimi, ku evidentohen të dhëna për ambalazhet e grumbulluara dhe ato të dërguara për përpunim e riciklim.</w:t>
      </w:r>
    </w:p>
    <w:p w:rsidR="005D729F" w:rsidRPr="00774993" w:rsidRDefault="005D729F" w:rsidP="003A26E7">
      <w:pPr>
        <w:pStyle w:val="Paragrafi"/>
        <w:rPr>
          <w:sz w:val="21"/>
          <w:szCs w:val="21"/>
          <w:lang w:val="sq-AL"/>
        </w:rPr>
      </w:pPr>
      <w:r w:rsidRPr="00774993">
        <w:rPr>
          <w:sz w:val="21"/>
          <w:szCs w:val="21"/>
          <w:lang w:val="sq-AL"/>
        </w:rPr>
        <w:t>XII. MONITORIMI DHE RAPORTIMI</w:t>
      </w:r>
    </w:p>
    <w:p w:rsidR="005D729F" w:rsidRPr="00774993" w:rsidRDefault="005D729F" w:rsidP="003A26E7">
      <w:pPr>
        <w:pStyle w:val="Paragrafi"/>
        <w:rPr>
          <w:sz w:val="21"/>
          <w:szCs w:val="21"/>
          <w:lang w:val="sq-AL"/>
        </w:rPr>
      </w:pPr>
      <w:r w:rsidRPr="00774993">
        <w:rPr>
          <w:sz w:val="21"/>
          <w:szCs w:val="21"/>
          <w:lang w:val="sq-AL"/>
        </w:rPr>
        <w:t>1. Prodhuesi i mallrave të ambalazhuara dhe prodhuesi i ambalazheve që mbushen në pikën e shitjes apo persona të tretë që veprojnë në emër të tyre, brenda datës 31 janar të çdo viti, raportojnë në njësinë e qeverisjes vendore përkatëse të dhënat e regjistruara për vitin paraardhës, në përputhje me</w:t>
      </w:r>
      <w:r w:rsidR="00FF0D7D">
        <w:rPr>
          <w:sz w:val="21"/>
          <w:szCs w:val="21"/>
          <w:lang w:val="sq-AL"/>
        </w:rPr>
        <w:t xml:space="preserve"> </w:t>
      </w:r>
      <w:r w:rsidR="00371E71">
        <w:rPr>
          <w:sz w:val="21"/>
          <w:szCs w:val="21"/>
          <w:lang w:val="sq-AL"/>
        </w:rPr>
        <w:t>kërkesat e pikës 4</w:t>
      </w:r>
      <w:r w:rsidRPr="00774993">
        <w:rPr>
          <w:sz w:val="21"/>
          <w:szCs w:val="21"/>
          <w:lang w:val="sq-AL"/>
        </w:rPr>
        <w:t xml:space="preserve"> të kreut XI të këtij vendimi. </w:t>
      </w:r>
    </w:p>
    <w:p w:rsidR="005D729F" w:rsidRPr="00774993" w:rsidRDefault="005D729F" w:rsidP="003A26E7">
      <w:pPr>
        <w:pStyle w:val="Paragrafi"/>
        <w:rPr>
          <w:sz w:val="21"/>
          <w:szCs w:val="21"/>
          <w:lang w:val="sq-AL"/>
        </w:rPr>
      </w:pPr>
      <w:r w:rsidRPr="00774993">
        <w:rPr>
          <w:sz w:val="21"/>
          <w:szCs w:val="21"/>
          <w:lang w:val="sq-AL"/>
        </w:rPr>
        <w:t>2.</w:t>
      </w:r>
      <w:r w:rsidR="00FF0D7D">
        <w:rPr>
          <w:sz w:val="21"/>
          <w:szCs w:val="21"/>
          <w:lang w:val="sq-AL"/>
        </w:rPr>
        <w:t xml:space="preserve"> </w:t>
      </w:r>
      <w:r w:rsidRPr="00774993">
        <w:rPr>
          <w:sz w:val="21"/>
          <w:szCs w:val="21"/>
          <w:lang w:val="sq-AL"/>
        </w:rPr>
        <w:t>Njësitë e qeverisjes vendore llogaritin të dhënat e marra e të regjistruara nga subjektet e përcaktuara në pikën 1 të këtij kreu, për gjithë territorin nën juridiksionin e tyre për vitin kalendarik paraardhës dhe i regjistrojnë ato në regjistrat e tyre, të krijuar për këtë qëllim.</w:t>
      </w:r>
    </w:p>
    <w:p w:rsidR="005D729F" w:rsidRPr="00774993" w:rsidRDefault="005D729F" w:rsidP="003A26E7">
      <w:pPr>
        <w:pStyle w:val="Paragrafi"/>
        <w:rPr>
          <w:sz w:val="21"/>
          <w:szCs w:val="21"/>
          <w:lang w:val="sq-AL"/>
        </w:rPr>
      </w:pPr>
      <w:r w:rsidRPr="00774993">
        <w:rPr>
          <w:sz w:val="21"/>
          <w:szCs w:val="21"/>
          <w:lang w:val="sq-AL"/>
        </w:rPr>
        <w:t>3.</w:t>
      </w:r>
      <w:r w:rsidR="00FF0D7D">
        <w:rPr>
          <w:sz w:val="21"/>
          <w:szCs w:val="21"/>
          <w:lang w:val="sq-AL"/>
        </w:rPr>
        <w:t xml:space="preserve"> </w:t>
      </w:r>
      <w:r w:rsidRPr="00774993">
        <w:rPr>
          <w:sz w:val="21"/>
          <w:szCs w:val="21"/>
          <w:lang w:val="sq-AL"/>
        </w:rPr>
        <w:t>Njësitë e qeverisjes vendore raportojnë, brenda datës 28 shkurt të çdo viti në agjenci, shifrat e realizuara të grumbullimit për vitin</w:t>
      </w:r>
      <w:r w:rsidR="00774993">
        <w:rPr>
          <w:sz w:val="21"/>
          <w:szCs w:val="21"/>
          <w:lang w:val="sq-AL"/>
        </w:rPr>
        <w:t xml:space="preserve"> paraardhës, sipas</w:t>
      </w:r>
      <w:r w:rsidR="00371E71">
        <w:rPr>
          <w:sz w:val="21"/>
          <w:szCs w:val="21"/>
          <w:lang w:val="sq-AL"/>
        </w:rPr>
        <w:t xml:space="preserve"> pikës 4 të kreut XI</w:t>
      </w:r>
      <w:r w:rsidRPr="00774993">
        <w:rPr>
          <w:sz w:val="21"/>
          <w:szCs w:val="21"/>
          <w:lang w:val="sq-AL"/>
        </w:rPr>
        <w:t xml:space="preserve"> të këtij vendimi, dhe në total për gjithë territorin nën juridiksionin e tyre.</w:t>
      </w:r>
    </w:p>
    <w:p w:rsidR="005D729F" w:rsidRPr="00774993" w:rsidRDefault="005D729F" w:rsidP="003A26E7">
      <w:pPr>
        <w:pStyle w:val="Paragrafi"/>
        <w:rPr>
          <w:sz w:val="21"/>
          <w:szCs w:val="21"/>
          <w:lang w:val="sq-AL"/>
        </w:rPr>
      </w:pPr>
      <w:r w:rsidRPr="00774993">
        <w:rPr>
          <w:sz w:val="21"/>
          <w:szCs w:val="21"/>
          <w:lang w:val="sq-AL"/>
        </w:rPr>
        <w:t>4.</w:t>
      </w:r>
      <w:r w:rsidR="00FF0D7D">
        <w:rPr>
          <w:sz w:val="21"/>
          <w:szCs w:val="21"/>
          <w:lang w:val="sq-AL"/>
        </w:rPr>
        <w:t xml:space="preserve"> </w:t>
      </w:r>
      <w:r w:rsidRPr="00774993">
        <w:rPr>
          <w:sz w:val="21"/>
          <w:szCs w:val="21"/>
          <w:lang w:val="sq-AL"/>
        </w:rPr>
        <w:t>Drejtoria e Përgjithshme e Doganave raporton, brenda datës 28 shkurt të çdo viti, në agjenci, për importet dhe eksportet e mallrave ambalazh dhe të mallrave të ambalazhuara për vitin paraardhës, në bazë të peshës së tyre.</w:t>
      </w:r>
    </w:p>
    <w:p w:rsidR="005D729F" w:rsidRPr="00774993" w:rsidRDefault="005D729F" w:rsidP="003A26E7">
      <w:pPr>
        <w:pStyle w:val="Paragrafi"/>
        <w:rPr>
          <w:sz w:val="21"/>
          <w:szCs w:val="21"/>
          <w:lang w:val="sq-AL"/>
        </w:rPr>
      </w:pPr>
      <w:r w:rsidRPr="00774993">
        <w:rPr>
          <w:sz w:val="21"/>
          <w:szCs w:val="21"/>
          <w:lang w:val="sq-AL"/>
        </w:rPr>
        <w:t>5.</w:t>
      </w:r>
      <w:r w:rsidR="00FF0D7D">
        <w:rPr>
          <w:sz w:val="21"/>
          <w:szCs w:val="21"/>
          <w:lang w:val="sq-AL"/>
        </w:rPr>
        <w:t xml:space="preserve"> </w:t>
      </w:r>
      <w:r w:rsidRPr="00774993">
        <w:rPr>
          <w:sz w:val="21"/>
          <w:szCs w:val="21"/>
          <w:lang w:val="sq-AL"/>
        </w:rPr>
        <w:t>Agjencia llogarit për gjithë territorin e vendit dhe regjistron në regjistrat e saj, të krijuar për këtë qëllim:</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 xml:space="preserve">peshën e përgjithshme të mbetjeve të ambalazheve të grumbulluara në mënyrë të diferencuar; </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peshën e përgjithshme të mbetjeve të ambalazheve sipas llojit të materialit përbërës.</w:t>
      </w:r>
    </w:p>
    <w:p w:rsidR="005D729F" w:rsidRPr="00774993" w:rsidRDefault="001146FB" w:rsidP="003A26E7">
      <w:pPr>
        <w:pStyle w:val="Paragrafi"/>
        <w:rPr>
          <w:sz w:val="21"/>
          <w:szCs w:val="21"/>
          <w:lang w:val="sq-AL"/>
        </w:rPr>
      </w:pPr>
      <w:r w:rsidRPr="00774993">
        <w:rPr>
          <w:sz w:val="21"/>
          <w:szCs w:val="21"/>
          <w:lang w:val="sq-AL"/>
        </w:rPr>
        <w:t xml:space="preserve">6. </w:t>
      </w:r>
      <w:r w:rsidR="005D729F" w:rsidRPr="00774993">
        <w:rPr>
          <w:sz w:val="21"/>
          <w:szCs w:val="21"/>
          <w:lang w:val="sq-AL"/>
        </w:rPr>
        <w:t xml:space="preserve">Agjencia i përfshin rezultatet e përqindjeve të grumbullimit të mbetjeve të ambalazheve në raportet e gjendjes së mjedisit. </w:t>
      </w:r>
    </w:p>
    <w:p w:rsidR="005D729F" w:rsidRPr="00774993" w:rsidRDefault="001146FB" w:rsidP="003A26E7">
      <w:pPr>
        <w:pStyle w:val="Paragrafi"/>
        <w:rPr>
          <w:sz w:val="21"/>
          <w:szCs w:val="21"/>
          <w:lang w:val="sq-AL"/>
        </w:rPr>
      </w:pPr>
      <w:r w:rsidRPr="00774993">
        <w:rPr>
          <w:sz w:val="21"/>
          <w:szCs w:val="21"/>
          <w:lang w:val="sq-AL"/>
        </w:rPr>
        <w:t xml:space="preserve">7. </w:t>
      </w:r>
      <w:r w:rsidR="005D729F" w:rsidRPr="00774993">
        <w:rPr>
          <w:sz w:val="21"/>
          <w:szCs w:val="21"/>
          <w:lang w:val="sq-AL"/>
        </w:rPr>
        <w:t xml:space="preserve">Agjencia krijon, administron dhe përditëson një sistem </w:t>
      </w:r>
      <w:r w:rsidR="005D729F" w:rsidRPr="00C70651">
        <w:rPr>
          <w:i/>
          <w:sz w:val="21"/>
          <w:szCs w:val="21"/>
          <w:lang w:val="sq-AL"/>
        </w:rPr>
        <w:t>database</w:t>
      </w:r>
      <w:r w:rsidR="005D729F" w:rsidRPr="00774993">
        <w:rPr>
          <w:sz w:val="21"/>
          <w:szCs w:val="21"/>
          <w:lang w:val="sq-AL"/>
        </w:rPr>
        <w:t xml:space="preserve"> për ambalazhet dhe mbetjet e tyre, duke marrë në konsideratë, por pa u kufizuar, </w:t>
      </w:r>
      <w:r w:rsidR="00371E71">
        <w:rPr>
          <w:sz w:val="21"/>
          <w:szCs w:val="21"/>
          <w:lang w:val="sq-AL"/>
        </w:rPr>
        <w:t>në të dhënat e tabelave 1 dhe 2</w:t>
      </w:r>
      <w:r w:rsidR="00FF0D7D">
        <w:rPr>
          <w:sz w:val="21"/>
          <w:szCs w:val="21"/>
          <w:lang w:val="sq-AL"/>
        </w:rPr>
        <w:t xml:space="preserve"> </w:t>
      </w:r>
      <w:r w:rsidR="005D729F" w:rsidRPr="00774993">
        <w:rPr>
          <w:sz w:val="21"/>
          <w:szCs w:val="21"/>
          <w:lang w:val="sq-AL"/>
        </w:rPr>
        <w:t>në shtojcën nr.</w:t>
      </w:r>
      <w:r w:rsidR="00774993">
        <w:rPr>
          <w:sz w:val="21"/>
          <w:szCs w:val="21"/>
          <w:lang w:val="sq-AL"/>
        </w:rPr>
        <w:t xml:space="preserve"> </w:t>
      </w:r>
      <w:r w:rsidR="005D729F" w:rsidRPr="00774993">
        <w:rPr>
          <w:sz w:val="21"/>
          <w:szCs w:val="21"/>
          <w:lang w:val="sq-AL"/>
        </w:rPr>
        <w:t>6, bashkëlidhur këtij vendimi.</w:t>
      </w:r>
    </w:p>
    <w:p w:rsidR="005D729F" w:rsidRPr="00774993" w:rsidRDefault="001146FB" w:rsidP="003A26E7">
      <w:pPr>
        <w:pStyle w:val="Paragrafi"/>
        <w:rPr>
          <w:sz w:val="21"/>
          <w:szCs w:val="21"/>
          <w:lang w:val="sq-AL"/>
        </w:rPr>
      </w:pPr>
      <w:r w:rsidRPr="00774993">
        <w:rPr>
          <w:sz w:val="21"/>
          <w:szCs w:val="21"/>
          <w:lang w:val="sq-AL"/>
        </w:rPr>
        <w:t xml:space="preserve">8. </w:t>
      </w:r>
      <w:r w:rsidR="005D729F" w:rsidRPr="00774993">
        <w:rPr>
          <w:sz w:val="21"/>
          <w:szCs w:val="21"/>
          <w:lang w:val="sq-AL"/>
        </w:rPr>
        <w:t xml:space="preserve">Sistemi i regjistrimit </w:t>
      </w:r>
      <w:r w:rsidR="005D729F" w:rsidRPr="00C70651">
        <w:rPr>
          <w:i/>
          <w:sz w:val="21"/>
          <w:szCs w:val="21"/>
          <w:lang w:val="sq-AL"/>
        </w:rPr>
        <w:t>database</w:t>
      </w:r>
      <w:r w:rsidR="005D729F" w:rsidRPr="00774993">
        <w:rPr>
          <w:sz w:val="21"/>
          <w:szCs w:val="21"/>
          <w:lang w:val="sq-AL"/>
        </w:rPr>
        <w:t>, përveç të tjerave, jep informacion për përmasat, karakteristikat dhe evolucionin e rrymave të ambalazheve dhe mbetjeve të tyre, toksicitetin apo rrezikun e materialeve të ambalazhit dhe të përbërësve nga të cilat është prodhuar.</w:t>
      </w:r>
    </w:p>
    <w:p w:rsidR="005D729F" w:rsidRPr="00774993" w:rsidRDefault="001146FB" w:rsidP="003A26E7">
      <w:pPr>
        <w:pStyle w:val="Paragrafi"/>
        <w:rPr>
          <w:sz w:val="21"/>
          <w:szCs w:val="21"/>
          <w:lang w:val="sq-AL"/>
        </w:rPr>
      </w:pPr>
      <w:r w:rsidRPr="00774993">
        <w:rPr>
          <w:sz w:val="21"/>
          <w:szCs w:val="21"/>
          <w:lang w:val="sq-AL"/>
        </w:rPr>
        <w:t xml:space="preserve">9. </w:t>
      </w:r>
      <w:r w:rsidR="005D729F" w:rsidRPr="00774993">
        <w:rPr>
          <w:sz w:val="21"/>
          <w:szCs w:val="21"/>
          <w:lang w:val="sq-AL"/>
        </w:rPr>
        <w:t>Ministria i vendos rezultatet e këtij regjistrimi e monitorimi në dispozicion t</w:t>
      </w:r>
      <w:r w:rsidR="00371E71">
        <w:rPr>
          <w:sz w:val="21"/>
          <w:szCs w:val="21"/>
          <w:lang w:val="sq-AL"/>
        </w:rPr>
        <w:t>ë publikut, bazuar në nenin 60</w:t>
      </w:r>
      <w:r w:rsidR="005D729F" w:rsidRPr="00774993">
        <w:rPr>
          <w:sz w:val="21"/>
          <w:szCs w:val="21"/>
          <w:lang w:val="sq-AL"/>
        </w:rPr>
        <w:t xml:space="preserve"> të ligjit nr.</w:t>
      </w:r>
      <w:r w:rsidR="00774993">
        <w:rPr>
          <w:sz w:val="21"/>
          <w:szCs w:val="21"/>
          <w:lang w:val="sq-AL"/>
        </w:rPr>
        <w:t xml:space="preserve"> 10 431, datë 9.6.2011</w:t>
      </w:r>
      <w:r w:rsidR="005D729F" w:rsidRPr="00774993">
        <w:rPr>
          <w:sz w:val="21"/>
          <w:szCs w:val="21"/>
          <w:lang w:val="sq-AL"/>
        </w:rPr>
        <w:t xml:space="preserve"> “Për mbrojtjen e mjedisit”.</w:t>
      </w:r>
    </w:p>
    <w:p w:rsidR="005D729F" w:rsidRPr="00774993" w:rsidRDefault="005D729F" w:rsidP="003A26E7">
      <w:pPr>
        <w:pStyle w:val="Paragrafi"/>
        <w:rPr>
          <w:sz w:val="21"/>
          <w:szCs w:val="21"/>
          <w:lang w:val="sq-AL"/>
        </w:rPr>
      </w:pPr>
      <w:r w:rsidRPr="00774993">
        <w:rPr>
          <w:sz w:val="21"/>
          <w:szCs w:val="21"/>
          <w:lang w:val="sq-AL"/>
        </w:rPr>
        <w:t>XIII. INFORMIMI I PËRDORUESVE TË AMBALAZHEVE</w:t>
      </w:r>
    </w:p>
    <w:p w:rsidR="005D729F" w:rsidRPr="00774993" w:rsidRDefault="005D729F" w:rsidP="003A26E7">
      <w:pPr>
        <w:pStyle w:val="Paragrafi"/>
        <w:rPr>
          <w:sz w:val="21"/>
          <w:szCs w:val="21"/>
          <w:lang w:val="sq-AL"/>
        </w:rPr>
      </w:pPr>
      <w:r w:rsidRPr="00774993">
        <w:rPr>
          <w:sz w:val="21"/>
          <w:szCs w:val="21"/>
          <w:lang w:val="sq-AL"/>
        </w:rPr>
        <w:t>Ministria, njësitë e qeverisjes vendore dhe operatorët ekonomikë marrin masat e nevojshme, që, brenda 1 (një) viti nga</w:t>
      </w:r>
      <w:r w:rsidR="00FF0D7D">
        <w:rPr>
          <w:sz w:val="21"/>
          <w:szCs w:val="21"/>
          <w:lang w:val="sq-AL"/>
        </w:rPr>
        <w:t xml:space="preserve"> </w:t>
      </w:r>
      <w:r w:rsidRPr="00774993">
        <w:rPr>
          <w:sz w:val="21"/>
          <w:szCs w:val="21"/>
          <w:lang w:val="sq-AL"/>
        </w:rPr>
        <w:t>hyrja në fuqi e këtij vendimi, të njoftojnë përdoruesit dhe, në mënyrë të veçantë, konsumatorët për:</w:t>
      </w:r>
    </w:p>
    <w:p w:rsidR="005D729F" w:rsidRPr="00774993" w:rsidRDefault="001146FB" w:rsidP="003A26E7">
      <w:pPr>
        <w:pStyle w:val="Paragrafi"/>
        <w:rPr>
          <w:sz w:val="21"/>
          <w:szCs w:val="21"/>
          <w:lang w:val="sq-AL"/>
        </w:rPr>
      </w:pPr>
      <w:r w:rsidRPr="00774993">
        <w:rPr>
          <w:sz w:val="21"/>
          <w:szCs w:val="21"/>
          <w:lang w:val="sq-AL"/>
        </w:rPr>
        <w:t xml:space="preserve">a) </w:t>
      </w:r>
      <w:r w:rsidR="005D729F" w:rsidRPr="00774993">
        <w:rPr>
          <w:sz w:val="21"/>
          <w:szCs w:val="21"/>
          <w:lang w:val="sq-AL"/>
        </w:rPr>
        <w:t>sistemet e kthimit, grumbullimit dhe rikuperimit që janë në dispozicion të tyre për mbetjet nga ambalazhet;</w:t>
      </w:r>
    </w:p>
    <w:p w:rsidR="005D729F" w:rsidRPr="00774993" w:rsidRDefault="001146FB" w:rsidP="003A26E7">
      <w:pPr>
        <w:pStyle w:val="Paragrafi"/>
        <w:rPr>
          <w:sz w:val="21"/>
          <w:szCs w:val="21"/>
          <w:lang w:val="sq-AL"/>
        </w:rPr>
      </w:pPr>
      <w:r w:rsidRPr="00774993">
        <w:rPr>
          <w:sz w:val="21"/>
          <w:szCs w:val="21"/>
          <w:lang w:val="sq-AL"/>
        </w:rPr>
        <w:t xml:space="preserve">b) </w:t>
      </w:r>
      <w:r w:rsidR="005D729F" w:rsidRPr="00774993">
        <w:rPr>
          <w:sz w:val="21"/>
          <w:szCs w:val="21"/>
          <w:lang w:val="sq-AL"/>
        </w:rPr>
        <w:t>pagesën që bën blerësi për ambalazhet që mbushen në pikën e shitjes;</w:t>
      </w:r>
    </w:p>
    <w:p w:rsidR="005D729F" w:rsidRPr="00774993" w:rsidRDefault="001146FB" w:rsidP="003A26E7">
      <w:pPr>
        <w:pStyle w:val="Paragrafi"/>
        <w:rPr>
          <w:sz w:val="21"/>
          <w:szCs w:val="21"/>
          <w:lang w:val="sq-AL"/>
        </w:rPr>
      </w:pPr>
      <w:r w:rsidRPr="00774993">
        <w:rPr>
          <w:sz w:val="21"/>
          <w:szCs w:val="21"/>
          <w:lang w:val="sq-AL"/>
        </w:rPr>
        <w:t xml:space="preserve">c) </w:t>
      </w:r>
      <w:r w:rsidR="005D729F" w:rsidRPr="00774993">
        <w:rPr>
          <w:sz w:val="21"/>
          <w:szCs w:val="21"/>
          <w:lang w:val="sq-AL"/>
        </w:rPr>
        <w:t>rolin dhe kontributin e tyre në grumbullimin e diferencuar, në ripërdorimin, rikuperimin dhe riciklimin e ambalazheve dhe mbetjeve të tyre;</w:t>
      </w:r>
    </w:p>
    <w:p w:rsidR="005D729F" w:rsidRPr="00774993" w:rsidRDefault="005D729F" w:rsidP="003A26E7">
      <w:pPr>
        <w:pStyle w:val="Paragrafi"/>
        <w:rPr>
          <w:sz w:val="21"/>
          <w:szCs w:val="21"/>
          <w:lang w:val="sq-AL"/>
        </w:rPr>
      </w:pPr>
      <w:r w:rsidRPr="00774993">
        <w:rPr>
          <w:sz w:val="21"/>
          <w:szCs w:val="21"/>
          <w:lang w:val="sq-AL"/>
        </w:rPr>
        <w:t>ç) kuptimin e shenjave mbi ambalazhet që janë hedhur në treg;</w:t>
      </w:r>
    </w:p>
    <w:p w:rsidR="005D729F" w:rsidRPr="00774993" w:rsidRDefault="005D729F" w:rsidP="001146FB">
      <w:pPr>
        <w:pStyle w:val="Paragrafi"/>
        <w:rPr>
          <w:sz w:val="21"/>
          <w:szCs w:val="21"/>
          <w:lang w:val="sq-AL"/>
        </w:rPr>
      </w:pPr>
      <w:r w:rsidRPr="00774993">
        <w:rPr>
          <w:sz w:val="21"/>
          <w:szCs w:val="21"/>
          <w:lang w:val="sq-AL"/>
        </w:rPr>
        <w:t>d)</w:t>
      </w:r>
      <w:r w:rsidR="00FF0D7D">
        <w:rPr>
          <w:sz w:val="21"/>
          <w:szCs w:val="21"/>
          <w:lang w:val="sq-AL"/>
        </w:rPr>
        <w:t xml:space="preserve"> </w:t>
      </w:r>
      <w:r w:rsidRPr="00774993">
        <w:rPr>
          <w:sz w:val="21"/>
          <w:szCs w:val="21"/>
          <w:lang w:val="sq-AL"/>
        </w:rPr>
        <w:t>rëndësinë e përmbushjes dhe elementet përbërëse të planit kombëtar, rajonal e lokal të menaxhimit të ambalazheve dhe mbetjeve të tyre.</w:t>
      </w:r>
    </w:p>
    <w:p w:rsidR="005D729F" w:rsidRPr="00774993" w:rsidRDefault="005D729F" w:rsidP="003A26E7">
      <w:pPr>
        <w:pStyle w:val="Paragrafi"/>
        <w:rPr>
          <w:sz w:val="21"/>
          <w:szCs w:val="21"/>
          <w:lang w:val="sq-AL"/>
        </w:rPr>
      </w:pPr>
      <w:r w:rsidRPr="00774993">
        <w:rPr>
          <w:sz w:val="21"/>
          <w:szCs w:val="21"/>
          <w:lang w:val="sq-AL"/>
        </w:rPr>
        <w:t> XIV. INSTRUMENTET EKONOMIKE</w:t>
      </w:r>
    </w:p>
    <w:p w:rsidR="005D729F" w:rsidRPr="00774993" w:rsidRDefault="005D729F" w:rsidP="003A26E7">
      <w:pPr>
        <w:pStyle w:val="Paragrafi"/>
        <w:rPr>
          <w:sz w:val="21"/>
          <w:szCs w:val="21"/>
          <w:lang w:val="sq-AL"/>
        </w:rPr>
      </w:pPr>
      <w:r w:rsidRPr="00774993">
        <w:rPr>
          <w:sz w:val="21"/>
          <w:szCs w:val="21"/>
          <w:lang w:val="sq-AL"/>
        </w:rPr>
        <w:t>1.</w:t>
      </w:r>
      <w:r w:rsidR="00FF0D7D">
        <w:rPr>
          <w:sz w:val="21"/>
          <w:szCs w:val="21"/>
          <w:lang w:val="sq-AL"/>
        </w:rPr>
        <w:t xml:space="preserve"> </w:t>
      </w:r>
      <w:r w:rsidRPr="00774993">
        <w:rPr>
          <w:sz w:val="21"/>
          <w:szCs w:val="21"/>
          <w:lang w:val="sq-AL"/>
        </w:rPr>
        <w:t>Përdoruesit e ambalazheve dhe mallrave të ambalazhuara, si dhe prodhuesit dhe/ose palët e treta që veprojnë në emër të tyre përdorin instrumente ekonomike që nxitin zbatimin e kërkesave të këtij vendimi (si taksa produkti, taksa të diferencuara etj.), duke marrë në konsideratë parashikimet e bëra në ligjin nr.</w:t>
      </w:r>
      <w:r w:rsidR="00774993">
        <w:rPr>
          <w:sz w:val="21"/>
          <w:szCs w:val="21"/>
          <w:lang w:val="sq-AL"/>
        </w:rPr>
        <w:t xml:space="preserve"> </w:t>
      </w:r>
      <w:r w:rsidRPr="00774993">
        <w:rPr>
          <w:sz w:val="21"/>
          <w:szCs w:val="21"/>
          <w:lang w:val="sq-AL"/>
        </w:rPr>
        <w:t>10 463, datë 22.9.2011 “Për menaxhimin e integruar t</w:t>
      </w:r>
      <w:r w:rsidR="00D72792">
        <w:rPr>
          <w:sz w:val="21"/>
          <w:szCs w:val="21"/>
          <w:lang w:val="sq-AL"/>
        </w:rPr>
        <w:t>ë</w:t>
      </w:r>
      <w:r w:rsidRPr="00774993">
        <w:rPr>
          <w:sz w:val="21"/>
          <w:szCs w:val="21"/>
          <w:lang w:val="sq-AL"/>
        </w:rPr>
        <w:t xml:space="preserve"> mbetjeve”, në ligjin nr.</w:t>
      </w:r>
      <w:r w:rsidR="00774993">
        <w:rPr>
          <w:sz w:val="21"/>
          <w:szCs w:val="21"/>
          <w:lang w:val="sq-AL"/>
        </w:rPr>
        <w:t xml:space="preserve"> </w:t>
      </w:r>
      <w:r w:rsidRPr="00774993">
        <w:rPr>
          <w:sz w:val="21"/>
          <w:szCs w:val="21"/>
          <w:lang w:val="sq-AL"/>
        </w:rPr>
        <w:t>9920, datë 19.5.2008 “Për procedurat tatimore në Republikën e Shqipërisë”, të ndryshuar, në ligjin nr.</w:t>
      </w:r>
      <w:r w:rsidR="00774993">
        <w:rPr>
          <w:sz w:val="21"/>
          <w:szCs w:val="21"/>
          <w:lang w:val="sq-AL"/>
        </w:rPr>
        <w:t xml:space="preserve"> </w:t>
      </w:r>
      <w:r w:rsidRPr="00774993">
        <w:rPr>
          <w:sz w:val="21"/>
          <w:szCs w:val="21"/>
          <w:lang w:val="sq-AL"/>
        </w:rPr>
        <w:t xml:space="preserve">9632, datë 30.10.2006 “Për sistemin e taksave vendore”, të ndryshuar, apo mbështetur në akte të tjera, ligjore e nënligjore. </w:t>
      </w:r>
    </w:p>
    <w:p w:rsidR="005D729F" w:rsidRPr="00774993" w:rsidRDefault="005D729F" w:rsidP="003A26E7">
      <w:pPr>
        <w:pStyle w:val="Paragrafi"/>
        <w:rPr>
          <w:sz w:val="21"/>
          <w:szCs w:val="21"/>
          <w:lang w:val="sq-AL"/>
        </w:rPr>
      </w:pPr>
      <w:r w:rsidRPr="00774993">
        <w:rPr>
          <w:sz w:val="21"/>
          <w:szCs w:val="21"/>
          <w:lang w:val="sq-AL"/>
        </w:rPr>
        <w:t xml:space="preserve">2. Prodhuesit e ambalazheve, të mallrave të ambalazhuara e të materialeve të ambalazheve dhe persona të tretë, që veprojnë në emër të tyre, përdorin instrumente ekonomike (sisteme të rimbursimit të pagesave etj.), që nxitin: </w:t>
      </w:r>
    </w:p>
    <w:p w:rsidR="005D729F" w:rsidRPr="00774993" w:rsidRDefault="005D729F" w:rsidP="003A26E7">
      <w:pPr>
        <w:pStyle w:val="Paragrafi"/>
        <w:rPr>
          <w:sz w:val="21"/>
          <w:szCs w:val="21"/>
          <w:lang w:val="sq-AL"/>
        </w:rPr>
      </w:pPr>
      <w:r w:rsidRPr="00774993">
        <w:rPr>
          <w:sz w:val="21"/>
          <w:szCs w:val="21"/>
          <w:lang w:val="sq-AL"/>
        </w:rPr>
        <w:t xml:space="preserve">a) grumbullimin e mbetjeve të ambalazheve; </w:t>
      </w:r>
    </w:p>
    <w:p w:rsidR="005D729F" w:rsidRPr="00774993" w:rsidRDefault="005D729F" w:rsidP="001146FB">
      <w:pPr>
        <w:pStyle w:val="Paragrafi"/>
        <w:rPr>
          <w:sz w:val="21"/>
          <w:szCs w:val="21"/>
          <w:lang w:val="sq-AL"/>
        </w:rPr>
      </w:pPr>
      <w:r w:rsidRPr="00774993">
        <w:rPr>
          <w:sz w:val="21"/>
          <w:szCs w:val="21"/>
          <w:lang w:val="sq-AL"/>
        </w:rPr>
        <w:t xml:space="preserve">b) përdorimin e materialeve ambalazhuese që nuk përmbajnë substanca të rrezikshme. </w:t>
      </w:r>
    </w:p>
    <w:p w:rsidR="005D729F" w:rsidRPr="00774993" w:rsidRDefault="005D729F" w:rsidP="003A26E7">
      <w:pPr>
        <w:pStyle w:val="Paragrafi"/>
        <w:rPr>
          <w:sz w:val="21"/>
          <w:szCs w:val="21"/>
          <w:lang w:val="sq-AL"/>
        </w:rPr>
      </w:pPr>
      <w:r w:rsidRPr="00774993">
        <w:rPr>
          <w:sz w:val="21"/>
          <w:szCs w:val="21"/>
          <w:lang w:val="sq-AL"/>
        </w:rPr>
        <w:t>XV. NDALIME</w:t>
      </w:r>
    </w:p>
    <w:p w:rsidR="005D729F" w:rsidRPr="00774993" w:rsidRDefault="005D729F" w:rsidP="003A26E7">
      <w:pPr>
        <w:pStyle w:val="Paragrafi"/>
        <w:rPr>
          <w:sz w:val="21"/>
          <w:szCs w:val="21"/>
          <w:lang w:val="sq-AL"/>
        </w:rPr>
      </w:pPr>
      <w:r w:rsidRPr="00774993">
        <w:rPr>
          <w:sz w:val="21"/>
          <w:szCs w:val="21"/>
          <w:lang w:val="sq-AL"/>
        </w:rPr>
        <w:t>1. Ndalohen prodhimi, importimi d</w:t>
      </w:r>
      <w:r w:rsidR="00077250">
        <w:rPr>
          <w:sz w:val="21"/>
          <w:szCs w:val="21"/>
          <w:lang w:val="sq-AL"/>
        </w:rPr>
        <w:t>he hedhja në treg e ambalazheve</w:t>
      </w:r>
      <w:r w:rsidRPr="00774993">
        <w:rPr>
          <w:sz w:val="21"/>
          <w:szCs w:val="21"/>
          <w:lang w:val="sq-AL"/>
        </w:rPr>
        <w:t xml:space="preserve"> kur nuk respektohen nga subjektet përgjegjëse kërkesat për nivelet e përqendrimit të metaleve të rënda në ambalazhe, të përcaktuara në kreun VII të këtij vendimi. </w:t>
      </w:r>
    </w:p>
    <w:p w:rsidR="005D729F" w:rsidRPr="00774993" w:rsidRDefault="005D729F" w:rsidP="003A26E7">
      <w:pPr>
        <w:pStyle w:val="Paragrafi"/>
        <w:rPr>
          <w:sz w:val="21"/>
          <w:szCs w:val="21"/>
          <w:lang w:val="sq-AL"/>
        </w:rPr>
      </w:pPr>
      <w:r w:rsidRPr="00774993">
        <w:rPr>
          <w:sz w:val="21"/>
          <w:szCs w:val="21"/>
          <w:lang w:val="sq-AL"/>
        </w:rPr>
        <w:t>2. Ndalohen prodhimi, importimi dhe hedhja në treg e qeseve plastike nën 30µ (mikro) (15 për çdo anë).</w:t>
      </w:r>
    </w:p>
    <w:p w:rsidR="005D729F" w:rsidRPr="00774993" w:rsidRDefault="005D729F" w:rsidP="003A26E7">
      <w:pPr>
        <w:pStyle w:val="Paragrafi"/>
        <w:rPr>
          <w:sz w:val="21"/>
          <w:szCs w:val="21"/>
          <w:lang w:val="sq-AL"/>
        </w:rPr>
      </w:pPr>
      <w:r w:rsidRPr="00774993">
        <w:rPr>
          <w:sz w:val="21"/>
          <w:szCs w:val="21"/>
          <w:lang w:val="sq-AL"/>
        </w:rPr>
        <w:t>3. Mbas datës 1 shtator 2012</w:t>
      </w:r>
      <w:r w:rsidR="00FF0D7D">
        <w:rPr>
          <w:sz w:val="21"/>
          <w:szCs w:val="21"/>
          <w:lang w:val="sq-AL"/>
        </w:rPr>
        <w:t xml:space="preserve"> </w:t>
      </w:r>
      <w:r w:rsidRPr="00774993">
        <w:rPr>
          <w:sz w:val="21"/>
          <w:szCs w:val="21"/>
          <w:lang w:val="sq-AL"/>
        </w:rPr>
        <w:t>ndalohen prodhimi dhe hedhja në treg e qeseve plastike të pabiodegradueshme nga të gjithë operatorët ekonomikë.</w:t>
      </w:r>
    </w:p>
    <w:p w:rsidR="005D729F" w:rsidRPr="00774993" w:rsidRDefault="00774993" w:rsidP="003A26E7">
      <w:pPr>
        <w:pStyle w:val="Paragrafi"/>
        <w:rPr>
          <w:sz w:val="21"/>
          <w:szCs w:val="21"/>
          <w:lang w:val="sq-AL"/>
        </w:rPr>
      </w:pPr>
      <w:r>
        <w:rPr>
          <w:sz w:val="21"/>
          <w:szCs w:val="21"/>
          <w:lang w:val="sq-AL"/>
        </w:rPr>
        <w:t xml:space="preserve">4. Mbas datës 1 shtator </w:t>
      </w:r>
      <w:r w:rsidR="005D729F" w:rsidRPr="00774993">
        <w:rPr>
          <w:sz w:val="21"/>
          <w:szCs w:val="21"/>
          <w:lang w:val="sq-AL"/>
        </w:rPr>
        <w:t>2012 ndalohet importimi i qeseve të plastikës të</w:t>
      </w:r>
      <w:r>
        <w:rPr>
          <w:sz w:val="21"/>
          <w:szCs w:val="21"/>
          <w:lang w:val="sq-AL"/>
        </w:rPr>
        <w:t xml:space="preserve"> </w:t>
      </w:r>
      <w:r w:rsidR="005D729F" w:rsidRPr="00774993">
        <w:rPr>
          <w:sz w:val="21"/>
          <w:szCs w:val="21"/>
          <w:lang w:val="sq-AL"/>
        </w:rPr>
        <w:t>pabiodegradueshme.</w:t>
      </w:r>
    </w:p>
    <w:p w:rsidR="005D729F" w:rsidRPr="00774993" w:rsidRDefault="004909A0" w:rsidP="003A26E7">
      <w:pPr>
        <w:pStyle w:val="Paragrafi"/>
        <w:rPr>
          <w:sz w:val="21"/>
          <w:szCs w:val="21"/>
          <w:lang w:val="sq-AL"/>
        </w:rPr>
      </w:pPr>
      <w:r>
        <w:rPr>
          <w:sz w:val="21"/>
          <w:szCs w:val="21"/>
          <w:lang w:val="sq-AL"/>
        </w:rPr>
        <w:t xml:space="preserve">5. </w:t>
      </w:r>
      <w:r w:rsidR="00197FFC">
        <w:rPr>
          <w:sz w:val="21"/>
          <w:szCs w:val="21"/>
          <w:lang w:val="sq-AL"/>
        </w:rPr>
        <w:t>Mbas datës 1 janar 2013</w:t>
      </w:r>
      <w:r w:rsidR="00FF0D7D">
        <w:rPr>
          <w:sz w:val="21"/>
          <w:szCs w:val="21"/>
          <w:lang w:val="sq-AL"/>
        </w:rPr>
        <w:t xml:space="preserve"> </w:t>
      </w:r>
      <w:r w:rsidR="005D729F" w:rsidRPr="00774993">
        <w:rPr>
          <w:sz w:val="21"/>
          <w:szCs w:val="21"/>
          <w:lang w:val="sq-AL"/>
        </w:rPr>
        <w:t>ndalohen përdorimi dhe tregtimi i qes</w:t>
      </w:r>
      <w:r w:rsidR="00D72792">
        <w:rPr>
          <w:sz w:val="21"/>
          <w:szCs w:val="21"/>
          <w:lang w:val="sq-AL"/>
        </w:rPr>
        <w:t>eve</w:t>
      </w:r>
      <w:r w:rsidR="005D729F" w:rsidRPr="00774993">
        <w:rPr>
          <w:sz w:val="21"/>
          <w:szCs w:val="21"/>
          <w:lang w:val="sq-AL"/>
        </w:rPr>
        <w:t xml:space="preserve"> plastike të pabiodegradueshme nga të gjitha njësitë tregtare. </w:t>
      </w:r>
    </w:p>
    <w:p w:rsidR="005D729F" w:rsidRPr="00774993" w:rsidRDefault="005D729F" w:rsidP="003A26E7">
      <w:pPr>
        <w:pStyle w:val="Paragrafi"/>
        <w:rPr>
          <w:sz w:val="21"/>
          <w:szCs w:val="21"/>
          <w:lang w:val="sq-AL"/>
        </w:rPr>
      </w:pPr>
      <w:r w:rsidRPr="00774993">
        <w:rPr>
          <w:sz w:val="21"/>
          <w:szCs w:val="21"/>
          <w:lang w:val="sq-AL"/>
        </w:rPr>
        <w:t>6. Ndalohet transporti i mbetjeve të ambalazheve me mjetet që transportojnë mbetje organike të përziera shtëpiake/bashkiake.</w:t>
      </w:r>
    </w:p>
    <w:p w:rsidR="005D729F" w:rsidRPr="00774993" w:rsidRDefault="005D729F" w:rsidP="003A26E7">
      <w:pPr>
        <w:pStyle w:val="Paragrafi"/>
        <w:rPr>
          <w:sz w:val="21"/>
          <w:szCs w:val="21"/>
          <w:lang w:val="sq-AL"/>
        </w:rPr>
      </w:pPr>
      <w:r w:rsidRPr="00774993">
        <w:rPr>
          <w:sz w:val="21"/>
          <w:szCs w:val="21"/>
          <w:lang w:val="sq-AL"/>
        </w:rPr>
        <w:t>DISPOZITA TË FUNDIT</w:t>
      </w:r>
    </w:p>
    <w:p w:rsidR="005D729F" w:rsidRPr="00774993" w:rsidRDefault="005D729F" w:rsidP="003A26E7">
      <w:pPr>
        <w:pStyle w:val="Paragrafi"/>
        <w:rPr>
          <w:sz w:val="21"/>
          <w:szCs w:val="21"/>
          <w:lang w:val="sq-AL"/>
        </w:rPr>
      </w:pPr>
      <w:r w:rsidRPr="00774993">
        <w:rPr>
          <w:sz w:val="21"/>
          <w:szCs w:val="21"/>
          <w:lang w:val="sq-AL"/>
        </w:rPr>
        <w:t>XVI. ORGANET PËRGJEGJËSE DHE AKTE TË MINISTRIT PËRGJEGJËS PËR MJEDISIN</w:t>
      </w:r>
    </w:p>
    <w:p w:rsidR="005D729F" w:rsidRPr="00774993" w:rsidRDefault="005D729F" w:rsidP="003A26E7">
      <w:pPr>
        <w:pStyle w:val="Paragrafi"/>
        <w:rPr>
          <w:sz w:val="21"/>
          <w:szCs w:val="21"/>
          <w:lang w:val="sq-AL"/>
        </w:rPr>
      </w:pPr>
      <w:r w:rsidRPr="00774993">
        <w:rPr>
          <w:sz w:val="21"/>
          <w:szCs w:val="21"/>
          <w:lang w:val="sq-AL"/>
        </w:rPr>
        <w:t xml:space="preserve">Ngarkohen Ministria, Inspektorati Qendror Teknik, në varësi të </w:t>
      </w:r>
      <w:r w:rsidR="00774993" w:rsidRPr="00774993">
        <w:rPr>
          <w:sz w:val="21"/>
          <w:szCs w:val="21"/>
          <w:lang w:val="sq-AL"/>
        </w:rPr>
        <w:t>Ministrisë</w:t>
      </w:r>
      <w:r w:rsidRPr="00774993">
        <w:rPr>
          <w:sz w:val="21"/>
          <w:szCs w:val="21"/>
          <w:lang w:val="sq-AL"/>
        </w:rPr>
        <w:t xml:space="preserve"> së Ekonomisë, Tregtisë dhe Energjetikës, njësitë e qeverisjes vendore dhe të gjithë operatorët ekonomikë e subjektet e përcaktuara në këtë vendim për zbatimin e këtij vendimi.</w:t>
      </w:r>
    </w:p>
    <w:p w:rsidR="005D729F" w:rsidRPr="00774993" w:rsidRDefault="005D729F" w:rsidP="003A26E7">
      <w:pPr>
        <w:pStyle w:val="Paragrafi"/>
        <w:rPr>
          <w:sz w:val="21"/>
          <w:szCs w:val="21"/>
          <w:lang w:val="sq-AL"/>
        </w:rPr>
      </w:pPr>
      <w:r w:rsidRPr="00774993">
        <w:rPr>
          <w:sz w:val="21"/>
          <w:szCs w:val="21"/>
          <w:lang w:val="sq-AL"/>
        </w:rPr>
        <w:t>XVII. SANKSIONET</w:t>
      </w:r>
    </w:p>
    <w:p w:rsidR="005D729F" w:rsidRPr="00774993" w:rsidRDefault="005D729F" w:rsidP="003A26E7">
      <w:pPr>
        <w:pStyle w:val="Paragrafi"/>
        <w:rPr>
          <w:sz w:val="21"/>
          <w:szCs w:val="21"/>
          <w:lang w:val="sq-AL"/>
        </w:rPr>
      </w:pPr>
      <w:r w:rsidRPr="00774993">
        <w:rPr>
          <w:sz w:val="21"/>
          <w:szCs w:val="21"/>
          <w:lang w:val="sq-AL"/>
        </w:rPr>
        <w:t>Shkelja e parashikimeve të këtij vendimi, kur ato nuk përbëjnë vepër penale, i nënshtrohet sanksioneve të përcaktuara në n</w:t>
      </w:r>
      <w:r w:rsidR="00197FFC">
        <w:rPr>
          <w:sz w:val="21"/>
          <w:szCs w:val="21"/>
          <w:lang w:val="sq-AL"/>
        </w:rPr>
        <w:t>enin 62</w:t>
      </w:r>
      <w:r w:rsidR="00774993">
        <w:rPr>
          <w:sz w:val="21"/>
          <w:szCs w:val="21"/>
          <w:lang w:val="sq-AL"/>
        </w:rPr>
        <w:t xml:space="preserve"> të ligjit nr. 10 463, </w:t>
      </w:r>
      <w:r w:rsidRPr="00774993">
        <w:rPr>
          <w:sz w:val="21"/>
          <w:szCs w:val="21"/>
          <w:lang w:val="sq-AL"/>
        </w:rPr>
        <w:t>datë 22.9.2011 “Për menaxhimin e integruar t</w:t>
      </w:r>
      <w:r w:rsidR="00D72792">
        <w:rPr>
          <w:sz w:val="21"/>
          <w:szCs w:val="21"/>
          <w:lang w:val="sq-AL"/>
        </w:rPr>
        <w:t>ë</w:t>
      </w:r>
      <w:r w:rsidRPr="00774993">
        <w:rPr>
          <w:sz w:val="21"/>
          <w:szCs w:val="21"/>
          <w:lang w:val="sq-AL"/>
        </w:rPr>
        <w:t xml:space="preserve"> mbetjeve”, si dhe sanksioneve të tjera, të parashikuara nga dispozitat ligjore përkatëse.</w:t>
      </w:r>
    </w:p>
    <w:p w:rsidR="005D729F" w:rsidRPr="00774993" w:rsidRDefault="005D729F" w:rsidP="003A26E7">
      <w:pPr>
        <w:pStyle w:val="Paragrafi"/>
        <w:rPr>
          <w:sz w:val="21"/>
          <w:szCs w:val="21"/>
          <w:lang w:val="sq-AL"/>
        </w:rPr>
      </w:pPr>
      <w:r w:rsidRPr="00774993">
        <w:rPr>
          <w:sz w:val="21"/>
          <w:szCs w:val="21"/>
          <w:lang w:val="sq-AL"/>
        </w:rPr>
        <w:t>XVIII. SHTOJCAT</w:t>
      </w:r>
    </w:p>
    <w:p w:rsidR="005D729F" w:rsidRPr="00774993" w:rsidRDefault="005D729F" w:rsidP="003A26E7">
      <w:pPr>
        <w:pStyle w:val="Paragrafi"/>
        <w:rPr>
          <w:sz w:val="21"/>
          <w:szCs w:val="21"/>
          <w:lang w:val="sq-AL"/>
        </w:rPr>
      </w:pPr>
      <w:r w:rsidRPr="00774993">
        <w:rPr>
          <w:sz w:val="21"/>
          <w:szCs w:val="21"/>
          <w:lang w:val="sq-AL"/>
        </w:rPr>
        <w:t>Shtojcat</w:t>
      </w:r>
      <w:r w:rsidR="00FF0D7D">
        <w:rPr>
          <w:sz w:val="21"/>
          <w:szCs w:val="21"/>
          <w:lang w:val="sq-AL"/>
        </w:rPr>
        <w:t xml:space="preserve"> </w:t>
      </w:r>
      <w:r w:rsidRPr="00774993">
        <w:rPr>
          <w:sz w:val="21"/>
          <w:szCs w:val="21"/>
          <w:lang w:val="sq-AL"/>
        </w:rPr>
        <w:t>bashkëlidhur këtij vendimi janë pjesë përbërëse e tij.</w:t>
      </w:r>
    </w:p>
    <w:p w:rsidR="005D729F" w:rsidRPr="00774993" w:rsidRDefault="005D729F" w:rsidP="003A26E7">
      <w:pPr>
        <w:pStyle w:val="Paragrafi"/>
        <w:rPr>
          <w:sz w:val="21"/>
          <w:szCs w:val="21"/>
          <w:lang w:val="sq-AL"/>
        </w:rPr>
      </w:pPr>
      <w:r w:rsidRPr="00774993">
        <w:rPr>
          <w:sz w:val="21"/>
          <w:szCs w:val="21"/>
          <w:lang w:val="sq-AL"/>
        </w:rPr>
        <w:t>Ky ven</w:t>
      </w:r>
      <w:r w:rsidR="00D72792">
        <w:rPr>
          <w:sz w:val="21"/>
          <w:szCs w:val="21"/>
          <w:lang w:val="sq-AL"/>
        </w:rPr>
        <w:t xml:space="preserve">dim hyn në fuqi pas botimit në Fletoren </w:t>
      </w:r>
      <w:r w:rsidR="005D12CE">
        <w:rPr>
          <w:sz w:val="21"/>
          <w:szCs w:val="21"/>
          <w:lang w:val="sq-AL"/>
        </w:rPr>
        <w:t>Z</w:t>
      </w:r>
      <w:r w:rsidR="00D72792">
        <w:rPr>
          <w:sz w:val="21"/>
          <w:szCs w:val="21"/>
          <w:lang w:val="sq-AL"/>
        </w:rPr>
        <w:t>yrtare</w:t>
      </w:r>
      <w:r w:rsidRPr="00774993">
        <w:rPr>
          <w:sz w:val="21"/>
          <w:szCs w:val="21"/>
          <w:lang w:val="sq-AL"/>
        </w:rPr>
        <w:t>.</w:t>
      </w:r>
    </w:p>
    <w:p w:rsidR="005D729F" w:rsidRPr="00774993" w:rsidRDefault="005D729F" w:rsidP="003A26E7">
      <w:pPr>
        <w:pStyle w:val="Paragrafi"/>
        <w:rPr>
          <w:sz w:val="21"/>
          <w:szCs w:val="21"/>
          <w:lang w:val="sq-AL"/>
        </w:rPr>
      </w:pPr>
      <w:r w:rsidRPr="00774993">
        <w:rPr>
          <w:sz w:val="21"/>
          <w:szCs w:val="21"/>
          <w:lang w:val="sq-AL"/>
        </w:rPr>
        <w:t> </w:t>
      </w:r>
    </w:p>
    <w:p w:rsidR="005D729F" w:rsidRPr="00774993" w:rsidRDefault="001146FB" w:rsidP="001146FB">
      <w:pPr>
        <w:pStyle w:val="Autoriteti"/>
        <w:rPr>
          <w:sz w:val="21"/>
          <w:szCs w:val="21"/>
          <w:lang w:val="sq-AL"/>
        </w:rPr>
      </w:pPr>
      <w:r w:rsidRPr="00774993">
        <w:rPr>
          <w:sz w:val="21"/>
          <w:szCs w:val="21"/>
          <w:lang w:val="sq-AL"/>
        </w:rPr>
        <w:t>KRYEMINISTR</w:t>
      </w:r>
      <w:r w:rsidR="005D729F" w:rsidRPr="00774993">
        <w:rPr>
          <w:sz w:val="21"/>
          <w:szCs w:val="21"/>
          <w:lang w:val="sq-AL"/>
        </w:rPr>
        <w:t>I</w:t>
      </w:r>
    </w:p>
    <w:p w:rsidR="005D729F" w:rsidRPr="00774993" w:rsidRDefault="00FF0D7D" w:rsidP="001146FB">
      <w:pPr>
        <w:pStyle w:val="AutoritetiEmer"/>
        <w:rPr>
          <w:sz w:val="21"/>
          <w:szCs w:val="21"/>
          <w:lang w:val="sq-AL"/>
        </w:rPr>
      </w:pPr>
      <w:r>
        <w:rPr>
          <w:sz w:val="21"/>
          <w:szCs w:val="21"/>
          <w:lang w:val="sq-AL"/>
        </w:rPr>
        <w:t xml:space="preserve"> </w:t>
      </w:r>
      <w:r w:rsidR="001146FB" w:rsidRPr="00774993">
        <w:rPr>
          <w:sz w:val="21"/>
          <w:szCs w:val="21"/>
          <w:lang w:val="sq-AL"/>
        </w:rPr>
        <w:t>Sali Berisha</w:t>
      </w:r>
    </w:p>
    <w:p w:rsidR="00094A3E" w:rsidRPr="00774993" w:rsidRDefault="00094A3E" w:rsidP="00094A3E">
      <w:pPr>
        <w:pStyle w:val="Paragrafi"/>
        <w:rPr>
          <w:sz w:val="21"/>
          <w:szCs w:val="21"/>
          <w:lang w:val="sq-AL"/>
        </w:rPr>
      </w:pPr>
    </w:p>
    <w:p w:rsidR="00041042" w:rsidRDefault="00041042" w:rsidP="00094A3E">
      <w:pPr>
        <w:pStyle w:val="Paragrafi"/>
        <w:rPr>
          <w:sz w:val="21"/>
          <w:szCs w:val="21"/>
          <w:lang w:val="sq-AL"/>
        </w:rPr>
      </w:pPr>
    </w:p>
    <w:p w:rsidR="005E6894" w:rsidRPr="00774993" w:rsidRDefault="005E6894" w:rsidP="00094A3E">
      <w:pPr>
        <w:pStyle w:val="Paragrafi"/>
        <w:rPr>
          <w:sz w:val="21"/>
          <w:szCs w:val="21"/>
          <w:lang w:val="sq-AL"/>
        </w:rPr>
      </w:pPr>
    </w:p>
    <w:p w:rsidR="004909A0" w:rsidRPr="00371E71" w:rsidRDefault="00371E71" w:rsidP="00371E71">
      <w:pPr>
        <w:pStyle w:val="Paragrafi"/>
        <w:jc w:val="center"/>
        <w:rPr>
          <w:sz w:val="21"/>
          <w:szCs w:val="21"/>
          <w:lang w:val="sq-AL"/>
        </w:rPr>
      </w:pPr>
      <w:r w:rsidRPr="00371E71">
        <w:rPr>
          <w:sz w:val="21"/>
          <w:szCs w:val="21"/>
          <w:lang w:val="sq-AL"/>
        </w:rPr>
        <w:t>SHTOJCA NR. 1</w:t>
      </w:r>
    </w:p>
    <w:p w:rsidR="00094A3E" w:rsidRPr="00371E71" w:rsidRDefault="00371E71" w:rsidP="00371E71">
      <w:pPr>
        <w:pStyle w:val="Paragrafi"/>
        <w:jc w:val="center"/>
        <w:rPr>
          <w:sz w:val="21"/>
          <w:szCs w:val="21"/>
          <w:lang w:val="sq-AL"/>
        </w:rPr>
      </w:pPr>
      <w:r w:rsidRPr="00371E71">
        <w:rPr>
          <w:sz w:val="21"/>
          <w:szCs w:val="21"/>
          <w:lang w:val="sq-AL"/>
        </w:rPr>
        <w:t>SHEMBUJ ILUSTRUES PËR KRITERET E PËRMENDURA NË PIKËN 1 TË PËRKUFIZIMEVE</w:t>
      </w:r>
    </w:p>
    <w:p w:rsidR="005E6894" w:rsidRDefault="005E6894"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1. Shembuj ilustrues për kriterin 1.1</w:t>
      </w:r>
    </w:p>
    <w:p w:rsidR="00094A3E" w:rsidRPr="00774993" w:rsidRDefault="00094A3E" w:rsidP="00094A3E">
      <w:pPr>
        <w:pStyle w:val="Paragrafi"/>
        <w:rPr>
          <w:sz w:val="21"/>
          <w:szCs w:val="21"/>
          <w:lang w:val="sq-AL"/>
        </w:rPr>
      </w:pPr>
      <w:r w:rsidRPr="00774993">
        <w:rPr>
          <w:sz w:val="21"/>
          <w:szCs w:val="21"/>
          <w:lang w:val="sq-AL"/>
        </w:rPr>
        <w:t xml:space="preserve">Ambalazh: Kuti </w:t>
      </w:r>
      <w:r w:rsidR="00774993" w:rsidRPr="00774993">
        <w:rPr>
          <w:sz w:val="21"/>
          <w:szCs w:val="21"/>
          <w:lang w:val="sq-AL"/>
        </w:rPr>
        <w:t>ëmbëlsirash</w:t>
      </w:r>
      <w:r w:rsidRPr="00774993">
        <w:rPr>
          <w:sz w:val="21"/>
          <w:szCs w:val="21"/>
          <w:lang w:val="sq-AL"/>
        </w:rPr>
        <w:t xml:space="preserve">; </w:t>
      </w:r>
      <w:r w:rsidR="00774993" w:rsidRPr="00774993">
        <w:rPr>
          <w:sz w:val="21"/>
          <w:szCs w:val="21"/>
          <w:lang w:val="sq-AL"/>
        </w:rPr>
        <w:t>mbështjellësja</w:t>
      </w:r>
      <w:r w:rsidRPr="00774993">
        <w:rPr>
          <w:sz w:val="21"/>
          <w:szCs w:val="21"/>
          <w:lang w:val="sq-AL"/>
        </w:rPr>
        <w:t xml:space="preserve"> me një fletë të hollë metalike e një kutie CD.</w:t>
      </w:r>
    </w:p>
    <w:p w:rsidR="00094A3E" w:rsidRPr="00774993" w:rsidRDefault="004909A0" w:rsidP="00094A3E">
      <w:pPr>
        <w:pStyle w:val="Paragrafi"/>
        <w:rPr>
          <w:sz w:val="21"/>
          <w:szCs w:val="21"/>
          <w:lang w:val="sq-AL"/>
        </w:rPr>
      </w:pPr>
      <w:r>
        <w:rPr>
          <w:sz w:val="21"/>
          <w:szCs w:val="21"/>
          <w:lang w:val="sq-AL"/>
        </w:rPr>
        <w:t>Jo</w:t>
      </w:r>
      <w:r w:rsidR="00094A3E" w:rsidRPr="00774993">
        <w:rPr>
          <w:sz w:val="21"/>
          <w:szCs w:val="21"/>
          <w:lang w:val="sq-AL"/>
        </w:rPr>
        <w:t xml:space="preserve">ambalazh: Vazo lulesh të projektuara për të qëndruar me bimën gjatë gjithë ciklit të jetës </w:t>
      </w:r>
      <w:r w:rsidR="00D72792">
        <w:rPr>
          <w:sz w:val="21"/>
          <w:szCs w:val="21"/>
          <w:lang w:val="sq-AL"/>
        </w:rPr>
        <w:t>s</w:t>
      </w:r>
      <w:r w:rsidR="00094A3E" w:rsidRPr="00774993">
        <w:rPr>
          <w:sz w:val="21"/>
          <w:szCs w:val="21"/>
          <w:lang w:val="sq-AL"/>
        </w:rPr>
        <w:t xml:space="preserve">ë tyre; kuti veglash; qese/paketa </w:t>
      </w:r>
      <w:r w:rsidR="00774993">
        <w:rPr>
          <w:sz w:val="21"/>
          <w:szCs w:val="21"/>
          <w:lang w:val="sq-AL"/>
        </w:rPr>
        <w:t>ç</w:t>
      </w:r>
      <w:r w:rsidR="00094A3E" w:rsidRPr="00774993">
        <w:rPr>
          <w:sz w:val="21"/>
          <w:szCs w:val="21"/>
          <w:lang w:val="sq-AL"/>
        </w:rPr>
        <w:t>aji; shtresat e dyllit përreth djathit; lëkurat e sallameve.</w:t>
      </w:r>
    </w:p>
    <w:p w:rsidR="00094A3E" w:rsidRPr="00774993" w:rsidRDefault="00094A3E" w:rsidP="00094A3E">
      <w:pPr>
        <w:pStyle w:val="Paragrafi"/>
        <w:rPr>
          <w:sz w:val="21"/>
          <w:szCs w:val="21"/>
          <w:lang w:val="sq-AL"/>
        </w:rPr>
      </w:pPr>
      <w:r w:rsidRPr="00774993">
        <w:rPr>
          <w:sz w:val="21"/>
          <w:szCs w:val="21"/>
          <w:lang w:val="sq-AL"/>
        </w:rPr>
        <w:t>2. Shembuj ilustrues për kriterin 1.2</w:t>
      </w:r>
    </w:p>
    <w:p w:rsidR="00094A3E" w:rsidRPr="00774993" w:rsidRDefault="00094A3E" w:rsidP="00094A3E">
      <w:pPr>
        <w:pStyle w:val="Paragrafi"/>
        <w:rPr>
          <w:sz w:val="21"/>
          <w:szCs w:val="21"/>
          <w:lang w:val="sq-AL"/>
        </w:rPr>
      </w:pPr>
      <w:r w:rsidRPr="00774993">
        <w:rPr>
          <w:sz w:val="21"/>
          <w:szCs w:val="21"/>
          <w:lang w:val="sq-AL"/>
        </w:rPr>
        <w:t>Ambalazhe nëse janë projektuar dhe synuar që të mbushen në pikën e shitjes:</w:t>
      </w:r>
    </w:p>
    <w:p w:rsidR="00094A3E" w:rsidRPr="00774993" w:rsidRDefault="00094A3E" w:rsidP="00094A3E">
      <w:pPr>
        <w:pStyle w:val="Paragrafi"/>
        <w:rPr>
          <w:sz w:val="21"/>
          <w:szCs w:val="21"/>
          <w:lang w:val="sq-AL"/>
        </w:rPr>
      </w:pPr>
      <w:r w:rsidRPr="00774993">
        <w:rPr>
          <w:sz w:val="21"/>
          <w:szCs w:val="21"/>
          <w:lang w:val="sq-AL"/>
        </w:rPr>
        <w:t>Qese mbajtëse prej letre o</w:t>
      </w:r>
      <w:r w:rsidR="00774993">
        <w:rPr>
          <w:sz w:val="21"/>
          <w:szCs w:val="21"/>
          <w:lang w:val="sq-AL"/>
        </w:rPr>
        <w:t>se plastike; pjata dhe gota një</w:t>
      </w:r>
      <w:r w:rsidR="00774993" w:rsidRPr="00774993">
        <w:rPr>
          <w:sz w:val="21"/>
          <w:szCs w:val="21"/>
          <w:lang w:val="sq-AL"/>
        </w:rPr>
        <w:t>përdorimshme</w:t>
      </w:r>
      <w:r w:rsidRPr="00774993">
        <w:rPr>
          <w:sz w:val="21"/>
          <w:szCs w:val="21"/>
          <w:lang w:val="sq-AL"/>
        </w:rPr>
        <w:t>; qese mbështjellëse plastike; qese sandui</w:t>
      </w:r>
      <w:r w:rsidR="00774993">
        <w:rPr>
          <w:sz w:val="21"/>
          <w:szCs w:val="21"/>
          <w:lang w:val="sq-AL"/>
        </w:rPr>
        <w:t>ç</w:t>
      </w:r>
      <w:r w:rsidRPr="00774993">
        <w:rPr>
          <w:sz w:val="21"/>
          <w:szCs w:val="21"/>
          <w:lang w:val="sq-AL"/>
        </w:rPr>
        <w:t xml:space="preserve">ësh; </w:t>
      </w:r>
      <w:r w:rsidR="00774993" w:rsidRPr="00774993">
        <w:rPr>
          <w:sz w:val="21"/>
          <w:szCs w:val="21"/>
          <w:lang w:val="sq-AL"/>
        </w:rPr>
        <w:t>mbështjellëse</w:t>
      </w:r>
      <w:r w:rsidRPr="00774993">
        <w:rPr>
          <w:sz w:val="21"/>
          <w:szCs w:val="21"/>
          <w:lang w:val="sq-AL"/>
        </w:rPr>
        <w:t xml:space="preserve"> alumini; </w:t>
      </w:r>
      <w:r w:rsidR="00774993" w:rsidRPr="00774993">
        <w:rPr>
          <w:sz w:val="21"/>
          <w:szCs w:val="21"/>
          <w:lang w:val="sq-AL"/>
        </w:rPr>
        <w:t>përzierës</w:t>
      </w:r>
      <w:r w:rsidRPr="00774993">
        <w:rPr>
          <w:sz w:val="21"/>
          <w:szCs w:val="21"/>
          <w:lang w:val="sq-AL"/>
        </w:rPr>
        <w:t>; lugë, pirun</w:t>
      </w:r>
      <w:r w:rsidR="004909A0">
        <w:rPr>
          <w:sz w:val="21"/>
          <w:szCs w:val="21"/>
          <w:lang w:val="sq-AL"/>
        </w:rPr>
        <w:t>ë</w:t>
      </w:r>
      <w:r w:rsidRPr="00774993">
        <w:rPr>
          <w:sz w:val="21"/>
          <w:szCs w:val="21"/>
          <w:lang w:val="sq-AL"/>
        </w:rPr>
        <w:t xml:space="preserve"> e thika </w:t>
      </w:r>
      <w:r w:rsidR="00774993" w:rsidRPr="00774993">
        <w:rPr>
          <w:sz w:val="21"/>
          <w:szCs w:val="21"/>
          <w:lang w:val="sq-AL"/>
        </w:rPr>
        <w:t>njëpërdorimshme</w:t>
      </w:r>
    </w:p>
    <w:p w:rsidR="00094A3E" w:rsidRPr="00774993" w:rsidRDefault="00094A3E" w:rsidP="00094A3E">
      <w:pPr>
        <w:pStyle w:val="Paragrafi"/>
        <w:rPr>
          <w:sz w:val="21"/>
          <w:szCs w:val="21"/>
          <w:lang w:val="sq-AL"/>
        </w:rPr>
      </w:pPr>
      <w:r w:rsidRPr="00774993">
        <w:rPr>
          <w:sz w:val="21"/>
          <w:szCs w:val="21"/>
          <w:lang w:val="sq-AL"/>
        </w:rPr>
        <w:t>3. Shembuj ilustrues për kriterin 1.3</w:t>
      </w:r>
    </w:p>
    <w:p w:rsidR="00094A3E" w:rsidRPr="00774993" w:rsidRDefault="00094A3E" w:rsidP="00094A3E">
      <w:pPr>
        <w:pStyle w:val="Paragrafi"/>
        <w:rPr>
          <w:sz w:val="21"/>
          <w:szCs w:val="21"/>
          <w:lang w:val="sq-AL"/>
        </w:rPr>
      </w:pPr>
      <w:r w:rsidRPr="00774993">
        <w:rPr>
          <w:sz w:val="21"/>
          <w:szCs w:val="21"/>
          <w:lang w:val="sq-AL"/>
        </w:rPr>
        <w:t xml:space="preserve">Ambalazhe: Etiketa që vendosen </w:t>
      </w:r>
      <w:r w:rsidR="00774993" w:rsidRPr="00774993">
        <w:rPr>
          <w:sz w:val="21"/>
          <w:szCs w:val="21"/>
          <w:lang w:val="sq-AL"/>
        </w:rPr>
        <w:t>drejtpërsëdrejti</w:t>
      </w:r>
      <w:r w:rsidRPr="00774993">
        <w:rPr>
          <w:sz w:val="21"/>
          <w:szCs w:val="21"/>
          <w:lang w:val="sq-AL"/>
        </w:rPr>
        <w:t xml:space="preserve"> ose ngjiten te produkti</w:t>
      </w:r>
    </w:p>
    <w:p w:rsidR="00041042" w:rsidRPr="00774993" w:rsidRDefault="00094A3E" w:rsidP="00041042">
      <w:pPr>
        <w:pStyle w:val="Paragrafi"/>
        <w:rPr>
          <w:sz w:val="21"/>
          <w:szCs w:val="21"/>
          <w:lang w:val="sq-AL"/>
        </w:rPr>
      </w:pPr>
      <w:r w:rsidRPr="00774993">
        <w:rPr>
          <w:sz w:val="21"/>
          <w:szCs w:val="21"/>
          <w:lang w:val="sq-AL"/>
        </w:rPr>
        <w:t>Pjesë e ambalazhit; fur</w:t>
      </w:r>
      <w:r w:rsidR="00774993">
        <w:rPr>
          <w:sz w:val="21"/>
          <w:szCs w:val="21"/>
          <w:lang w:val="sq-AL"/>
        </w:rPr>
        <w:t>ç</w:t>
      </w:r>
      <w:r w:rsidRPr="00774993">
        <w:rPr>
          <w:sz w:val="21"/>
          <w:szCs w:val="21"/>
          <w:lang w:val="sq-AL"/>
        </w:rPr>
        <w:t xml:space="preserve">a rimelesh që </w:t>
      </w:r>
      <w:r w:rsidR="00371E71">
        <w:rPr>
          <w:sz w:val="21"/>
          <w:szCs w:val="21"/>
          <w:lang w:val="sq-AL"/>
        </w:rPr>
        <w:t>përbë</w:t>
      </w:r>
      <w:r w:rsidR="00774993" w:rsidRPr="00774993">
        <w:rPr>
          <w:sz w:val="21"/>
          <w:szCs w:val="21"/>
          <w:lang w:val="sq-AL"/>
        </w:rPr>
        <w:t>jnë</w:t>
      </w:r>
      <w:r w:rsidRPr="00774993">
        <w:rPr>
          <w:sz w:val="21"/>
          <w:szCs w:val="21"/>
          <w:lang w:val="sq-AL"/>
        </w:rPr>
        <w:t xml:space="preserve"> pjesë t</w:t>
      </w:r>
      <w:r w:rsidR="00774993">
        <w:rPr>
          <w:sz w:val="21"/>
          <w:szCs w:val="21"/>
          <w:lang w:val="sq-AL"/>
        </w:rPr>
        <w:t>ë</w:t>
      </w:r>
      <w:r w:rsidRPr="00774993">
        <w:rPr>
          <w:sz w:val="21"/>
          <w:szCs w:val="21"/>
          <w:lang w:val="sq-AL"/>
        </w:rPr>
        <w:t xml:space="preserve"> rimelit; kapëse letrash; doreza plastike; pajisje për matjen e </w:t>
      </w:r>
      <w:r w:rsidR="00774993">
        <w:rPr>
          <w:sz w:val="21"/>
          <w:szCs w:val="21"/>
          <w:lang w:val="sq-AL"/>
        </w:rPr>
        <w:t xml:space="preserve">dozave që janë të përfshirë në </w:t>
      </w:r>
      <w:r w:rsidRPr="00774993">
        <w:rPr>
          <w:sz w:val="21"/>
          <w:szCs w:val="21"/>
          <w:lang w:val="sq-AL"/>
        </w:rPr>
        <w:t>pluhurat larës.</w:t>
      </w:r>
    </w:p>
    <w:p w:rsidR="005E6894" w:rsidRPr="006B1828" w:rsidRDefault="005E6894" w:rsidP="00041042">
      <w:pPr>
        <w:pStyle w:val="Paragrafi"/>
        <w:rPr>
          <w:sz w:val="10"/>
          <w:szCs w:val="21"/>
          <w:lang w:val="sq-AL"/>
        </w:rPr>
      </w:pPr>
    </w:p>
    <w:p w:rsidR="004909A0" w:rsidRPr="00371E71" w:rsidRDefault="00371E71" w:rsidP="00371E71">
      <w:pPr>
        <w:pStyle w:val="Paragrafi"/>
        <w:jc w:val="center"/>
        <w:rPr>
          <w:sz w:val="21"/>
          <w:szCs w:val="21"/>
          <w:lang w:val="sq-AL"/>
        </w:rPr>
      </w:pPr>
      <w:r w:rsidRPr="00371E71">
        <w:rPr>
          <w:sz w:val="21"/>
          <w:szCs w:val="21"/>
          <w:lang w:val="sq-AL"/>
        </w:rPr>
        <w:t>SHTOJCA NR. 2</w:t>
      </w:r>
    </w:p>
    <w:p w:rsidR="00094A3E" w:rsidRPr="00371E71" w:rsidRDefault="00371E71" w:rsidP="00371E71">
      <w:pPr>
        <w:pStyle w:val="Paragrafi"/>
        <w:jc w:val="center"/>
        <w:rPr>
          <w:sz w:val="21"/>
          <w:szCs w:val="21"/>
          <w:lang w:val="sq-AL"/>
        </w:rPr>
      </w:pPr>
      <w:r w:rsidRPr="00371E71">
        <w:rPr>
          <w:sz w:val="21"/>
          <w:szCs w:val="21"/>
          <w:lang w:val="sq-AL"/>
        </w:rPr>
        <w:t>KËRKESAT THEMELORE PËR PËRBËRJEN, RIPËRDORIMIN DHE RIKUPERIMIN, PËRFSHIRË RICIKLIMIN E AMBALAZHEVE</w:t>
      </w:r>
    </w:p>
    <w:p w:rsidR="005E6894" w:rsidRPr="006B1828" w:rsidRDefault="005E6894" w:rsidP="00371E71">
      <w:pPr>
        <w:pStyle w:val="Paragrafi"/>
        <w:jc w:val="center"/>
        <w:rPr>
          <w:sz w:val="12"/>
          <w:szCs w:val="21"/>
          <w:lang w:val="sq-AL"/>
        </w:rPr>
      </w:pPr>
    </w:p>
    <w:p w:rsidR="00094A3E" w:rsidRPr="00774993" w:rsidRDefault="00094A3E" w:rsidP="00094A3E">
      <w:pPr>
        <w:pStyle w:val="Paragrafi"/>
        <w:rPr>
          <w:sz w:val="21"/>
          <w:szCs w:val="21"/>
          <w:lang w:val="sq-AL"/>
        </w:rPr>
      </w:pPr>
      <w:r w:rsidRPr="00774993">
        <w:rPr>
          <w:sz w:val="21"/>
          <w:szCs w:val="21"/>
          <w:lang w:val="sq-AL"/>
        </w:rPr>
        <w:t>1. Kërkesa specifike për prodhimin dhe përbërjen e ambalazheve</w:t>
      </w:r>
    </w:p>
    <w:p w:rsidR="00094A3E" w:rsidRPr="00774993" w:rsidRDefault="00094A3E" w:rsidP="00094A3E">
      <w:pPr>
        <w:pStyle w:val="Paragrafi"/>
        <w:rPr>
          <w:sz w:val="21"/>
          <w:szCs w:val="21"/>
          <w:lang w:val="sq-AL"/>
        </w:rPr>
      </w:pPr>
      <w:r w:rsidRPr="00774993">
        <w:rPr>
          <w:sz w:val="21"/>
          <w:szCs w:val="21"/>
          <w:lang w:val="sq-AL"/>
        </w:rPr>
        <w:t xml:space="preserve">- Ambalazhet do të prodhohen në mënyrë të tillë që volumi i ambalazhit dhe pesha e tij të kufizohet në masën minimale të mundshme që njëkohësisht siguron nivelin e nevojshëm të sigurisë, </w:t>
      </w:r>
      <w:r w:rsidR="00774993" w:rsidRPr="00774993">
        <w:rPr>
          <w:sz w:val="21"/>
          <w:szCs w:val="21"/>
          <w:lang w:val="sq-AL"/>
        </w:rPr>
        <w:t>higjienës</w:t>
      </w:r>
      <w:r w:rsidRPr="00774993">
        <w:rPr>
          <w:sz w:val="21"/>
          <w:szCs w:val="21"/>
          <w:lang w:val="sq-AL"/>
        </w:rPr>
        <w:t xml:space="preserve"> dhe pranueshmëris</w:t>
      </w:r>
      <w:r w:rsidR="00774993">
        <w:rPr>
          <w:sz w:val="21"/>
          <w:szCs w:val="21"/>
          <w:lang w:val="sq-AL"/>
        </w:rPr>
        <w:t>ë</w:t>
      </w:r>
      <w:r w:rsidR="00371E71">
        <w:rPr>
          <w:sz w:val="21"/>
          <w:szCs w:val="21"/>
          <w:lang w:val="sq-AL"/>
        </w:rPr>
        <w:t>,</w:t>
      </w:r>
      <w:r w:rsidRPr="00774993">
        <w:rPr>
          <w:sz w:val="21"/>
          <w:szCs w:val="21"/>
          <w:lang w:val="sq-AL"/>
        </w:rPr>
        <w:t xml:space="preserve"> si për produktin e ambalazhuar ashtu edhe për konsumatorin.</w:t>
      </w:r>
    </w:p>
    <w:p w:rsidR="00094A3E" w:rsidRPr="00774993" w:rsidRDefault="00094A3E" w:rsidP="00094A3E">
      <w:pPr>
        <w:pStyle w:val="Paragrafi"/>
        <w:rPr>
          <w:sz w:val="21"/>
          <w:szCs w:val="21"/>
          <w:lang w:val="sq-AL"/>
        </w:rPr>
      </w:pPr>
      <w:r w:rsidRPr="00774993">
        <w:rPr>
          <w:sz w:val="21"/>
          <w:szCs w:val="21"/>
          <w:lang w:val="sq-AL"/>
        </w:rPr>
        <w:t>- Ambalazhet do të projektohen, prodhohen dhe tregtohen në m</w:t>
      </w:r>
      <w:r w:rsidR="004909A0">
        <w:rPr>
          <w:sz w:val="21"/>
          <w:szCs w:val="21"/>
          <w:lang w:val="sq-AL"/>
        </w:rPr>
        <w:t>ënyrë të tillë që të lejojnë ri</w:t>
      </w:r>
      <w:r w:rsidRPr="00774993">
        <w:rPr>
          <w:sz w:val="21"/>
          <w:szCs w:val="21"/>
          <w:lang w:val="sq-AL"/>
        </w:rPr>
        <w:t xml:space="preserve">përdorimin ose rikuperimin e tij, duke përfshirë riciklimin, dhe të minimizojnë ndikimin në mjedis të mbetjeve të ambalazheve gjatë menaxhimit apo </w:t>
      </w:r>
      <w:r w:rsidR="00BA0BF7">
        <w:rPr>
          <w:sz w:val="21"/>
          <w:szCs w:val="21"/>
          <w:lang w:val="sq-AL"/>
        </w:rPr>
        <w:t>ç</w:t>
      </w:r>
      <w:r w:rsidRPr="00774993">
        <w:rPr>
          <w:sz w:val="21"/>
          <w:szCs w:val="21"/>
          <w:lang w:val="sq-AL"/>
        </w:rPr>
        <w:t xml:space="preserve">ka tepron prej këtyre operacioneve gjatë asgjësimit të tyre. </w:t>
      </w:r>
    </w:p>
    <w:p w:rsidR="00094A3E" w:rsidRPr="00774993" w:rsidRDefault="00094A3E" w:rsidP="00094A3E">
      <w:pPr>
        <w:pStyle w:val="Paragrafi"/>
        <w:rPr>
          <w:sz w:val="21"/>
          <w:szCs w:val="21"/>
          <w:lang w:val="sq-AL"/>
        </w:rPr>
      </w:pPr>
      <w:r w:rsidRPr="00774993">
        <w:rPr>
          <w:sz w:val="21"/>
          <w:szCs w:val="21"/>
          <w:lang w:val="sq-AL"/>
        </w:rPr>
        <w:t>- Ambalazhet duhet të prodhohen</w:t>
      </w:r>
      <w:r w:rsidR="00371E71">
        <w:rPr>
          <w:sz w:val="21"/>
          <w:szCs w:val="21"/>
          <w:lang w:val="sq-AL"/>
        </w:rPr>
        <w:t>,</w:t>
      </w:r>
      <w:r w:rsidRPr="00774993">
        <w:rPr>
          <w:sz w:val="21"/>
          <w:szCs w:val="21"/>
          <w:lang w:val="sq-AL"/>
        </w:rPr>
        <w:t xml:space="preserve"> në mënyrë të tillë që prania e substancave të dëmshme dhe substancave dhe materialeve të tjera të rrezikshme, si përbërës të materialit të ambalazheve apo të ndonjë prej përbërësve të ambalazheve, të minimizohet për</w:t>
      </w:r>
      <w:r w:rsidR="00BA0BF7">
        <w:rPr>
          <w:sz w:val="21"/>
          <w:szCs w:val="21"/>
          <w:lang w:val="sq-AL"/>
        </w:rPr>
        <w:t xml:space="preserve"> </w:t>
      </w:r>
      <w:r w:rsidRPr="00774993">
        <w:rPr>
          <w:sz w:val="21"/>
          <w:szCs w:val="21"/>
          <w:lang w:val="sq-AL"/>
        </w:rPr>
        <w:t xml:space="preserve">sa i përket pranisë së tyre në shkarkimet në ajër, hirin, apo lëngjet e kullimit kur ambalazhet apo mbetjet e tyre pas operacioneve të tjera të menaxhimit incinerohen apo </w:t>
      </w:r>
      <w:r w:rsidR="00BA0BF7" w:rsidRPr="00774993">
        <w:rPr>
          <w:sz w:val="21"/>
          <w:szCs w:val="21"/>
          <w:lang w:val="sq-AL"/>
        </w:rPr>
        <w:t>asgjësohen</w:t>
      </w:r>
      <w:r w:rsidRPr="00774993">
        <w:rPr>
          <w:sz w:val="21"/>
          <w:szCs w:val="21"/>
          <w:lang w:val="sq-AL"/>
        </w:rPr>
        <w:t xml:space="preserve"> në </w:t>
      </w:r>
      <w:r w:rsidRPr="005751DC">
        <w:rPr>
          <w:i/>
          <w:sz w:val="21"/>
          <w:szCs w:val="21"/>
          <w:lang w:val="sq-AL"/>
        </w:rPr>
        <w:t>lendfill</w:t>
      </w:r>
      <w:r w:rsidRPr="00774993">
        <w:rPr>
          <w:sz w:val="21"/>
          <w:szCs w:val="21"/>
          <w:lang w:val="sq-AL"/>
        </w:rPr>
        <w:t xml:space="preserve">. </w:t>
      </w:r>
    </w:p>
    <w:p w:rsidR="00094A3E" w:rsidRPr="00774993" w:rsidRDefault="00094A3E" w:rsidP="00094A3E">
      <w:pPr>
        <w:pStyle w:val="Paragrafi"/>
        <w:rPr>
          <w:sz w:val="21"/>
          <w:szCs w:val="21"/>
          <w:lang w:val="sq-AL"/>
        </w:rPr>
      </w:pPr>
      <w:r w:rsidRPr="00774993">
        <w:rPr>
          <w:sz w:val="21"/>
          <w:szCs w:val="21"/>
          <w:lang w:val="sq-AL"/>
        </w:rPr>
        <w:t>2. Kërkesa</w:t>
      </w:r>
      <w:r w:rsidR="005751DC">
        <w:rPr>
          <w:sz w:val="21"/>
          <w:szCs w:val="21"/>
          <w:lang w:val="sq-AL"/>
        </w:rPr>
        <w:t>t specifike sipas natyrës së ri</w:t>
      </w:r>
      <w:r w:rsidRPr="00774993">
        <w:rPr>
          <w:sz w:val="21"/>
          <w:szCs w:val="21"/>
          <w:lang w:val="sq-AL"/>
        </w:rPr>
        <w:t>përdorimit të ambalazheve</w:t>
      </w:r>
    </w:p>
    <w:p w:rsidR="00094A3E" w:rsidRPr="00774993" w:rsidRDefault="00094A3E" w:rsidP="00094A3E">
      <w:pPr>
        <w:pStyle w:val="Paragrafi"/>
        <w:rPr>
          <w:sz w:val="21"/>
          <w:szCs w:val="21"/>
          <w:lang w:val="sq-AL"/>
        </w:rPr>
      </w:pPr>
      <w:r w:rsidRPr="00774993">
        <w:rPr>
          <w:sz w:val="21"/>
          <w:szCs w:val="21"/>
          <w:lang w:val="sq-AL"/>
        </w:rPr>
        <w:t>Njëkohësisht duhet të plotë</w:t>
      </w:r>
      <w:r w:rsidR="00BA0BF7">
        <w:rPr>
          <w:sz w:val="21"/>
          <w:szCs w:val="21"/>
          <w:lang w:val="sq-AL"/>
        </w:rPr>
        <w:t>sohen edhe kërkesat e mëposhtme</w:t>
      </w:r>
      <w:r w:rsidRPr="00774993">
        <w:rPr>
          <w:sz w:val="21"/>
          <w:szCs w:val="21"/>
          <w:lang w:val="sq-AL"/>
        </w:rPr>
        <w:t xml:space="preserve">: </w:t>
      </w:r>
    </w:p>
    <w:p w:rsidR="00094A3E" w:rsidRPr="00774993" w:rsidRDefault="00094A3E" w:rsidP="00094A3E">
      <w:pPr>
        <w:pStyle w:val="Paragrafi"/>
        <w:rPr>
          <w:sz w:val="21"/>
          <w:szCs w:val="21"/>
          <w:lang w:val="sq-AL"/>
        </w:rPr>
      </w:pPr>
      <w:r w:rsidRPr="00774993">
        <w:rPr>
          <w:sz w:val="21"/>
          <w:szCs w:val="21"/>
          <w:lang w:val="sq-AL"/>
        </w:rPr>
        <w:t xml:space="preserve">- Veçoritë dhe karakteristikat fizike të ambalazheve duhet të bëjnë të mundur realizimin e një numri udhëtimesh apo rrotullimesh në kushte përdorimi normalisht të parashikueshme. </w:t>
      </w:r>
    </w:p>
    <w:p w:rsidR="00094A3E" w:rsidRPr="00774993" w:rsidRDefault="00BA0BF7" w:rsidP="00094A3E">
      <w:pPr>
        <w:pStyle w:val="Paragrafi"/>
        <w:rPr>
          <w:sz w:val="21"/>
          <w:szCs w:val="21"/>
          <w:lang w:val="sq-AL"/>
        </w:rPr>
      </w:pPr>
      <w:r>
        <w:rPr>
          <w:sz w:val="21"/>
          <w:szCs w:val="21"/>
          <w:lang w:val="sq-AL"/>
        </w:rPr>
        <w:t>- Mundë</w:t>
      </w:r>
      <w:r w:rsidR="00094A3E" w:rsidRPr="00774993">
        <w:rPr>
          <w:sz w:val="21"/>
          <w:szCs w:val="21"/>
          <w:lang w:val="sq-AL"/>
        </w:rPr>
        <w:t>sia për përpunimin e ambalazheve të përdorura me qëllim që të përmbushen kërkesat për shëndetin dhe sigurinë e fuqis</w:t>
      </w:r>
      <w:r>
        <w:rPr>
          <w:sz w:val="21"/>
          <w:szCs w:val="21"/>
          <w:lang w:val="sq-AL"/>
        </w:rPr>
        <w:t>ë</w:t>
      </w:r>
      <w:r w:rsidR="00094A3E" w:rsidRPr="00774993">
        <w:rPr>
          <w:sz w:val="21"/>
          <w:szCs w:val="21"/>
          <w:lang w:val="sq-AL"/>
        </w:rPr>
        <w:t xml:space="preserve"> punëtore.</w:t>
      </w:r>
    </w:p>
    <w:p w:rsidR="00094A3E" w:rsidRPr="00774993" w:rsidRDefault="00094A3E" w:rsidP="00094A3E">
      <w:pPr>
        <w:pStyle w:val="Paragrafi"/>
        <w:rPr>
          <w:sz w:val="21"/>
          <w:szCs w:val="21"/>
          <w:lang w:val="sq-AL"/>
        </w:rPr>
      </w:pPr>
      <w:r w:rsidRPr="00774993">
        <w:rPr>
          <w:sz w:val="21"/>
          <w:szCs w:val="21"/>
          <w:lang w:val="sq-AL"/>
        </w:rPr>
        <w:t xml:space="preserve">- Plotësimin e kërkesave specifike për rikuperimin e ambalazheve kur ambalazhet nuk ripërdoren më dhe kthehen në mbetje. </w:t>
      </w:r>
    </w:p>
    <w:p w:rsidR="00094A3E" w:rsidRPr="00774993" w:rsidRDefault="00094A3E" w:rsidP="00094A3E">
      <w:pPr>
        <w:pStyle w:val="Paragrafi"/>
        <w:rPr>
          <w:sz w:val="21"/>
          <w:szCs w:val="21"/>
          <w:lang w:val="sq-AL"/>
        </w:rPr>
      </w:pPr>
      <w:r w:rsidRPr="00774993">
        <w:rPr>
          <w:sz w:val="21"/>
          <w:szCs w:val="21"/>
          <w:lang w:val="sq-AL"/>
        </w:rPr>
        <w:t>3. Kërkesat specifike sipas natyrës së rikuperueshm</w:t>
      </w:r>
      <w:r w:rsidR="00BA0BF7">
        <w:rPr>
          <w:sz w:val="21"/>
          <w:szCs w:val="21"/>
          <w:lang w:val="sq-AL"/>
        </w:rPr>
        <w:t>ë</w:t>
      </w:r>
      <w:r w:rsidRPr="00774993">
        <w:rPr>
          <w:sz w:val="21"/>
          <w:szCs w:val="21"/>
          <w:lang w:val="sq-AL"/>
        </w:rPr>
        <w:t>risë s</w:t>
      </w:r>
      <w:r w:rsidR="005751DC">
        <w:rPr>
          <w:sz w:val="21"/>
          <w:szCs w:val="21"/>
          <w:lang w:val="sq-AL"/>
        </w:rPr>
        <w:t>ë</w:t>
      </w:r>
      <w:r w:rsidRPr="00774993">
        <w:rPr>
          <w:sz w:val="21"/>
          <w:szCs w:val="21"/>
          <w:lang w:val="sq-AL"/>
        </w:rPr>
        <w:t xml:space="preserve"> ambalazheve</w:t>
      </w:r>
    </w:p>
    <w:p w:rsidR="00094A3E" w:rsidRPr="00774993" w:rsidRDefault="00094A3E" w:rsidP="00094A3E">
      <w:pPr>
        <w:pStyle w:val="Paragrafi"/>
        <w:rPr>
          <w:sz w:val="21"/>
          <w:szCs w:val="21"/>
          <w:lang w:val="sq-AL"/>
        </w:rPr>
      </w:pPr>
      <w:r w:rsidRPr="00774993">
        <w:rPr>
          <w:sz w:val="21"/>
          <w:szCs w:val="21"/>
          <w:lang w:val="sq-AL"/>
        </w:rPr>
        <w:t>a</w:t>
      </w:r>
      <w:r w:rsidR="00BA0BF7">
        <w:rPr>
          <w:sz w:val="21"/>
          <w:szCs w:val="21"/>
          <w:lang w:val="sq-AL"/>
        </w:rPr>
        <w:t>) Ambalazh i rikuperueshë</w:t>
      </w:r>
      <w:r w:rsidRPr="00774993">
        <w:rPr>
          <w:sz w:val="21"/>
          <w:szCs w:val="21"/>
          <w:lang w:val="sq-AL"/>
        </w:rPr>
        <w:t>m në fo</w:t>
      </w:r>
      <w:r w:rsidR="00371E71">
        <w:rPr>
          <w:sz w:val="21"/>
          <w:szCs w:val="21"/>
          <w:lang w:val="sq-AL"/>
        </w:rPr>
        <w:t>rmën e riciklimit të materialev</w:t>
      </w:r>
      <w:r w:rsidR="00AD5C6B">
        <w:rPr>
          <w:sz w:val="21"/>
          <w:szCs w:val="21"/>
          <w:lang w:val="sq-AL"/>
        </w:rPr>
        <w:t>e</w:t>
      </w:r>
    </w:p>
    <w:p w:rsidR="00094A3E" w:rsidRPr="00774993" w:rsidRDefault="00094A3E" w:rsidP="00094A3E">
      <w:pPr>
        <w:pStyle w:val="Paragrafi"/>
        <w:rPr>
          <w:sz w:val="21"/>
          <w:szCs w:val="21"/>
          <w:lang w:val="sq-AL"/>
        </w:rPr>
      </w:pPr>
      <w:r w:rsidRPr="00774993">
        <w:rPr>
          <w:sz w:val="21"/>
          <w:szCs w:val="21"/>
          <w:lang w:val="sq-AL"/>
        </w:rPr>
        <w:t>Ambalazhi duhet të prodhohet në m</w:t>
      </w:r>
      <w:r w:rsidR="00BA0BF7">
        <w:rPr>
          <w:sz w:val="21"/>
          <w:szCs w:val="21"/>
          <w:lang w:val="sq-AL"/>
        </w:rPr>
        <w:t>ë</w:t>
      </w:r>
      <w:r w:rsidRPr="00774993">
        <w:rPr>
          <w:sz w:val="21"/>
          <w:szCs w:val="21"/>
          <w:lang w:val="sq-AL"/>
        </w:rPr>
        <w:t>nyrë të tillë q</w:t>
      </w:r>
      <w:r w:rsidR="005751DC">
        <w:rPr>
          <w:sz w:val="21"/>
          <w:szCs w:val="21"/>
          <w:lang w:val="sq-AL"/>
        </w:rPr>
        <w:t>ë</w:t>
      </w:r>
      <w:r w:rsidRPr="00774993">
        <w:rPr>
          <w:sz w:val="21"/>
          <w:szCs w:val="21"/>
          <w:lang w:val="sq-AL"/>
        </w:rPr>
        <w:t xml:space="preserve"> të mundësojë riciklimin e një përqindje</w:t>
      </w:r>
      <w:r w:rsidR="005751DC">
        <w:rPr>
          <w:sz w:val="21"/>
          <w:szCs w:val="21"/>
          <w:lang w:val="sq-AL"/>
        </w:rPr>
        <w:t>je</w:t>
      </w:r>
      <w:r w:rsidRPr="00774993">
        <w:rPr>
          <w:sz w:val="21"/>
          <w:szCs w:val="21"/>
          <w:lang w:val="sq-AL"/>
        </w:rPr>
        <w:t xml:space="preserve"> të caktuar të peshës së materialeve të përdorura për</w:t>
      </w:r>
      <w:r w:rsidR="00BA0BF7">
        <w:rPr>
          <w:sz w:val="21"/>
          <w:szCs w:val="21"/>
          <w:lang w:val="sq-AL"/>
        </w:rPr>
        <w:t xml:space="preserve"> prodhimin e produkteve të tregë</w:t>
      </w:r>
      <w:r w:rsidRPr="00774993">
        <w:rPr>
          <w:sz w:val="21"/>
          <w:szCs w:val="21"/>
          <w:lang w:val="sq-AL"/>
        </w:rPr>
        <w:t>tueshme, në përputhje me standardet aktuale në fuqi në Komunitetin E</w:t>
      </w:r>
      <w:r w:rsidR="00D72792">
        <w:rPr>
          <w:sz w:val="21"/>
          <w:szCs w:val="21"/>
          <w:lang w:val="sq-AL"/>
        </w:rPr>
        <w:t>u</w:t>
      </w:r>
      <w:r w:rsidRPr="00774993">
        <w:rPr>
          <w:sz w:val="21"/>
          <w:szCs w:val="21"/>
          <w:lang w:val="sq-AL"/>
        </w:rPr>
        <w:t>ropian. Vendosja e kësaj përqindjeje mund të ndryshojë në varësi të llojit të materialit pr</w:t>
      </w:r>
      <w:r w:rsidR="00BA0BF7">
        <w:rPr>
          <w:sz w:val="21"/>
          <w:szCs w:val="21"/>
          <w:lang w:val="sq-AL"/>
        </w:rPr>
        <w:t>ej të cilit është përbërë ambal</w:t>
      </w:r>
      <w:r w:rsidRPr="00774993">
        <w:rPr>
          <w:sz w:val="21"/>
          <w:szCs w:val="21"/>
          <w:lang w:val="sq-AL"/>
        </w:rPr>
        <w:t>azhi.</w:t>
      </w:r>
    </w:p>
    <w:p w:rsidR="00094A3E" w:rsidRPr="00774993" w:rsidRDefault="00094A3E" w:rsidP="00094A3E">
      <w:pPr>
        <w:pStyle w:val="Paragrafi"/>
        <w:rPr>
          <w:sz w:val="21"/>
          <w:szCs w:val="21"/>
          <w:lang w:val="sq-AL"/>
        </w:rPr>
      </w:pPr>
      <w:r w:rsidRPr="00774993">
        <w:rPr>
          <w:sz w:val="21"/>
          <w:szCs w:val="21"/>
          <w:lang w:val="sq-AL"/>
        </w:rPr>
        <w:t>b) Rikuperimi n</w:t>
      </w:r>
      <w:r w:rsidR="005751DC">
        <w:rPr>
          <w:sz w:val="21"/>
          <w:szCs w:val="21"/>
          <w:lang w:val="sq-AL"/>
        </w:rPr>
        <w:t>ë</w:t>
      </w:r>
      <w:r w:rsidRPr="00774993">
        <w:rPr>
          <w:sz w:val="21"/>
          <w:szCs w:val="21"/>
          <w:lang w:val="sq-AL"/>
        </w:rPr>
        <w:t xml:space="preserve"> form</w:t>
      </w:r>
      <w:r w:rsidR="00BA0BF7">
        <w:rPr>
          <w:sz w:val="21"/>
          <w:szCs w:val="21"/>
          <w:lang w:val="sq-AL"/>
        </w:rPr>
        <w:t>ë</w:t>
      </w:r>
      <w:r w:rsidRPr="00774993">
        <w:rPr>
          <w:sz w:val="21"/>
          <w:szCs w:val="21"/>
          <w:lang w:val="sq-AL"/>
        </w:rPr>
        <w:t>n e rikuperimit t</w:t>
      </w:r>
      <w:r w:rsidR="00BA0BF7">
        <w:rPr>
          <w:sz w:val="21"/>
          <w:szCs w:val="21"/>
          <w:lang w:val="sq-AL"/>
        </w:rPr>
        <w:t>ë</w:t>
      </w:r>
      <w:r w:rsidRPr="00774993">
        <w:rPr>
          <w:sz w:val="21"/>
          <w:szCs w:val="21"/>
          <w:lang w:val="sq-AL"/>
        </w:rPr>
        <w:t xml:space="preserve"> energjis</w:t>
      </w:r>
      <w:r w:rsidR="00BA0BF7">
        <w:rPr>
          <w:sz w:val="21"/>
          <w:szCs w:val="21"/>
          <w:lang w:val="sq-AL"/>
        </w:rPr>
        <w:t>ë</w:t>
      </w:r>
    </w:p>
    <w:p w:rsidR="00094A3E" w:rsidRPr="00774993" w:rsidRDefault="00094A3E" w:rsidP="00094A3E">
      <w:pPr>
        <w:pStyle w:val="Paragrafi"/>
        <w:rPr>
          <w:sz w:val="21"/>
          <w:szCs w:val="21"/>
          <w:lang w:val="sq-AL"/>
        </w:rPr>
      </w:pPr>
      <w:r w:rsidRPr="00774993">
        <w:rPr>
          <w:sz w:val="21"/>
          <w:szCs w:val="21"/>
          <w:lang w:val="sq-AL"/>
        </w:rPr>
        <w:t>Mbetjet e ambalazheve të përpunuara me qëllim rikuperimin e energjisë do të kenë një vlerë minimale kalorike të caktuar në mënyrë që të mundësoj</w:t>
      </w:r>
      <w:r w:rsidR="00D72792">
        <w:rPr>
          <w:sz w:val="21"/>
          <w:szCs w:val="21"/>
          <w:lang w:val="sq-AL"/>
        </w:rPr>
        <w:t>n</w:t>
      </w:r>
      <w:r w:rsidRPr="00774993">
        <w:rPr>
          <w:sz w:val="21"/>
          <w:szCs w:val="21"/>
          <w:lang w:val="sq-AL"/>
        </w:rPr>
        <w:t xml:space="preserve">ë optimizimin e rikuperimit të energjisë. </w:t>
      </w:r>
    </w:p>
    <w:p w:rsidR="00094A3E" w:rsidRPr="00774993" w:rsidRDefault="00094A3E" w:rsidP="00094A3E">
      <w:pPr>
        <w:pStyle w:val="Paragrafi"/>
        <w:rPr>
          <w:sz w:val="21"/>
          <w:szCs w:val="21"/>
          <w:lang w:val="sq-AL"/>
        </w:rPr>
      </w:pPr>
      <w:r w:rsidRPr="00774993">
        <w:rPr>
          <w:sz w:val="21"/>
          <w:szCs w:val="21"/>
          <w:lang w:val="sq-AL"/>
        </w:rPr>
        <w:t>c) Ambalazhe të rikuperueshme në formën e kompostimit</w:t>
      </w:r>
    </w:p>
    <w:p w:rsidR="00094A3E" w:rsidRPr="00774993" w:rsidRDefault="00094A3E" w:rsidP="00094A3E">
      <w:pPr>
        <w:pStyle w:val="Paragrafi"/>
        <w:rPr>
          <w:sz w:val="21"/>
          <w:szCs w:val="21"/>
          <w:lang w:val="sq-AL"/>
        </w:rPr>
      </w:pPr>
      <w:r w:rsidRPr="00774993">
        <w:rPr>
          <w:sz w:val="21"/>
          <w:szCs w:val="21"/>
          <w:lang w:val="sq-AL"/>
        </w:rPr>
        <w:t>Mbetjet e ambalazheve që përpunohen në formën e kompostimit do të jenë të një natyre të tillë t</w:t>
      </w:r>
      <w:r w:rsidR="005751DC">
        <w:rPr>
          <w:sz w:val="21"/>
          <w:szCs w:val="21"/>
          <w:lang w:val="sq-AL"/>
        </w:rPr>
        <w:t>ë</w:t>
      </w:r>
      <w:r w:rsidRPr="00774993">
        <w:rPr>
          <w:sz w:val="21"/>
          <w:szCs w:val="21"/>
          <w:lang w:val="sq-AL"/>
        </w:rPr>
        <w:t xml:space="preserve"> biodegradueshme që të mos pengojnë grumbullimin e diferencuar dhe pro</w:t>
      </w:r>
      <w:r w:rsidR="00BA0BF7">
        <w:rPr>
          <w:sz w:val="21"/>
          <w:szCs w:val="21"/>
          <w:lang w:val="sq-AL"/>
        </w:rPr>
        <w:t>c</w:t>
      </w:r>
      <w:r w:rsidRPr="00774993">
        <w:rPr>
          <w:sz w:val="21"/>
          <w:szCs w:val="21"/>
          <w:lang w:val="sq-AL"/>
        </w:rPr>
        <w:t>esin ose aktivitetin e kompostimit.</w:t>
      </w:r>
    </w:p>
    <w:p w:rsidR="00094A3E" w:rsidRPr="00774993" w:rsidRDefault="00094A3E" w:rsidP="00094A3E">
      <w:pPr>
        <w:pStyle w:val="Paragrafi"/>
        <w:rPr>
          <w:sz w:val="21"/>
          <w:szCs w:val="21"/>
          <w:lang w:val="sq-AL"/>
        </w:rPr>
      </w:pPr>
      <w:r w:rsidRPr="00774993">
        <w:rPr>
          <w:sz w:val="21"/>
          <w:szCs w:val="21"/>
          <w:lang w:val="sq-AL"/>
        </w:rPr>
        <w:t>d)</w:t>
      </w:r>
      <w:r w:rsidR="00FF0D7D">
        <w:rPr>
          <w:sz w:val="21"/>
          <w:szCs w:val="21"/>
          <w:lang w:val="sq-AL"/>
        </w:rPr>
        <w:t xml:space="preserve"> </w:t>
      </w:r>
      <w:r w:rsidRPr="00774993">
        <w:rPr>
          <w:sz w:val="21"/>
          <w:szCs w:val="21"/>
          <w:lang w:val="sq-AL"/>
        </w:rPr>
        <w:t>Ambalazhe të biodegradueshme</w:t>
      </w:r>
    </w:p>
    <w:p w:rsidR="00094A3E" w:rsidRPr="00774993" w:rsidRDefault="00094A3E" w:rsidP="00094A3E">
      <w:pPr>
        <w:pStyle w:val="Paragrafi"/>
        <w:rPr>
          <w:sz w:val="21"/>
          <w:szCs w:val="21"/>
          <w:lang w:val="sq-AL"/>
        </w:rPr>
      </w:pPr>
      <w:r w:rsidRPr="00774993">
        <w:rPr>
          <w:sz w:val="21"/>
          <w:szCs w:val="21"/>
          <w:lang w:val="sq-AL"/>
        </w:rPr>
        <w:t>Mbetjet nga ambalazhet e biodegradueshme duhet të jenë të një natyre të tillë që të përballojnë</w:t>
      </w:r>
      <w:r w:rsidR="00FF0D7D">
        <w:rPr>
          <w:sz w:val="21"/>
          <w:szCs w:val="21"/>
          <w:lang w:val="sq-AL"/>
        </w:rPr>
        <w:t xml:space="preserve"> </w:t>
      </w:r>
      <w:r w:rsidRPr="00774993">
        <w:rPr>
          <w:sz w:val="21"/>
          <w:szCs w:val="21"/>
          <w:lang w:val="sq-AL"/>
        </w:rPr>
        <w:t>zbërthimet</w:t>
      </w:r>
      <w:r w:rsidR="00FF0D7D">
        <w:rPr>
          <w:sz w:val="21"/>
          <w:szCs w:val="21"/>
          <w:lang w:val="sq-AL"/>
        </w:rPr>
        <w:t xml:space="preserve"> </w:t>
      </w:r>
      <w:r w:rsidRPr="00774993">
        <w:rPr>
          <w:sz w:val="21"/>
          <w:szCs w:val="21"/>
          <w:lang w:val="sq-AL"/>
        </w:rPr>
        <w:t>fizike, kimike, termike ose biologjike, në mënyrë që pjesa më e madhe e masës së formuar në fund, të dekompozohet në dioksid karboni, biomasë dhe ujë.</w:t>
      </w:r>
    </w:p>
    <w:p w:rsidR="00094A3E" w:rsidRPr="00774993" w:rsidRDefault="00094A3E" w:rsidP="00094A3E">
      <w:pPr>
        <w:pStyle w:val="Paragrafi"/>
        <w:rPr>
          <w:sz w:val="21"/>
          <w:szCs w:val="21"/>
          <w:lang w:val="sq-AL"/>
        </w:rPr>
      </w:pPr>
    </w:p>
    <w:p w:rsidR="00094A3E" w:rsidRPr="00371E71" w:rsidRDefault="00371E71" w:rsidP="00371E71">
      <w:pPr>
        <w:pStyle w:val="Paragrafi"/>
        <w:jc w:val="center"/>
        <w:rPr>
          <w:sz w:val="21"/>
          <w:szCs w:val="21"/>
          <w:lang w:val="sq-AL"/>
        </w:rPr>
      </w:pPr>
      <w:r w:rsidRPr="00371E71">
        <w:rPr>
          <w:sz w:val="21"/>
          <w:szCs w:val="21"/>
          <w:lang w:val="sq-AL"/>
        </w:rPr>
        <w:t>SHTOJCA NR. 3</w:t>
      </w:r>
    </w:p>
    <w:p w:rsidR="00094A3E" w:rsidRPr="00371E71" w:rsidRDefault="00371E71" w:rsidP="00371E71">
      <w:pPr>
        <w:pStyle w:val="Paragrafi"/>
        <w:jc w:val="center"/>
        <w:rPr>
          <w:sz w:val="21"/>
          <w:szCs w:val="21"/>
          <w:lang w:val="sq-AL"/>
        </w:rPr>
      </w:pPr>
      <w:r w:rsidRPr="00371E71">
        <w:rPr>
          <w:sz w:val="21"/>
          <w:szCs w:val="21"/>
          <w:lang w:val="sq-AL"/>
        </w:rPr>
        <w:t>DEKLARATAT E PËRPUTHSHMËRISË</w:t>
      </w:r>
    </w:p>
    <w:p w:rsidR="00094A3E" w:rsidRPr="00774993" w:rsidRDefault="00094A3E" w:rsidP="00094A3E">
      <w:pPr>
        <w:pStyle w:val="Paragrafi"/>
        <w:rPr>
          <w:b/>
          <w:sz w:val="21"/>
          <w:szCs w:val="21"/>
          <w:lang w:val="sq-AL"/>
        </w:rPr>
      </w:pPr>
    </w:p>
    <w:p w:rsidR="00094A3E" w:rsidRPr="006B1828" w:rsidRDefault="00094A3E" w:rsidP="00094A3E">
      <w:pPr>
        <w:pStyle w:val="Paragrafi"/>
        <w:jc w:val="center"/>
        <w:rPr>
          <w:sz w:val="21"/>
          <w:szCs w:val="21"/>
          <w:lang w:val="sq-AL"/>
        </w:rPr>
      </w:pPr>
      <w:r w:rsidRPr="006B1828">
        <w:rPr>
          <w:sz w:val="21"/>
          <w:szCs w:val="21"/>
          <w:lang w:val="sq-AL"/>
        </w:rPr>
        <w:t>DEKLARATA E PËRPUTHSHMËRISË</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Me kërkesat e </w:t>
      </w:r>
      <w:r w:rsidR="00371E71" w:rsidRPr="00774993">
        <w:rPr>
          <w:sz w:val="21"/>
          <w:szCs w:val="21"/>
          <w:lang w:val="sq-AL"/>
        </w:rPr>
        <w:t xml:space="preserve">seksionit </w:t>
      </w:r>
      <w:r w:rsidRPr="00774993">
        <w:rPr>
          <w:sz w:val="21"/>
          <w:szCs w:val="21"/>
          <w:lang w:val="sq-AL"/>
        </w:rPr>
        <w:t xml:space="preserve">VII “Niveli i </w:t>
      </w:r>
      <w:r w:rsidR="00BA0BF7" w:rsidRPr="00774993">
        <w:rPr>
          <w:sz w:val="21"/>
          <w:szCs w:val="21"/>
          <w:lang w:val="sq-AL"/>
        </w:rPr>
        <w:t>përqendrimit</w:t>
      </w:r>
      <w:r w:rsidRPr="00774993">
        <w:rPr>
          <w:sz w:val="21"/>
          <w:szCs w:val="21"/>
          <w:lang w:val="sq-AL"/>
        </w:rPr>
        <w:t xml:space="preserve"> të metaleve të rënda në</w:t>
      </w:r>
      <w:r w:rsidR="00FF0D7D">
        <w:rPr>
          <w:sz w:val="21"/>
          <w:szCs w:val="21"/>
          <w:lang w:val="sq-AL"/>
        </w:rPr>
        <w:t xml:space="preserve"> </w:t>
      </w:r>
      <w:r w:rsidRPr="00774993">
        <w:rPr>
          <w:sz w:val="21"/>
          <w:szCs w:val="21"/>
          <w:lang w:val="sq-AL"/>
        </w:rPr>
        <w:t>ambalazh”</w:t>
      </w:r>
      <w:r w:rsidR="00FF0D7D">
        <w:rPr>
          <w:sz w:val="21"/>
          <w:szCs w:val="21"/>
          <w:lang w:val="sq-AL"/>
        </w:rPr>
        <w:t xml:space="preserve"> </w:t>
      </w:r>
      <w:r w:rsidRPr="00774993">
        <w:rPr>
          <w:sz w:val="21"/>
          <w:szCs w:val="21"/>
          <w:lang w:val="sq-AL"/>
        </w:rPr>
        <w:t xml:space="preserve">të </w:t>
      </w:r>
      <w:r w:rsidR="00BA0BF7">
        <w:rPr>
          <w:sz w:val="21"/>
          <w:szCs w:val="21"/>
          <w:lang w:val="sq-AL"/>
        </w:rPr>
        <w:t>vendimit të Këshillit të Ministrave</w:t>
      </w:r>
      <w:r w:rsidRPr="00774993">
        <w:rPr>
          <w:sz w:val="21"/>
          <w:szCs w:val="21"/>
          <w:lang w:val="sq-AL"/>
        </w:rPr>
        <w:t xml:space="preserve"> </w:t>
      </w:r>
      <w:r w:rsidR="00BA0BF7">
        <w:rPr>
          <w:sz w:val="21"/>
          <w:szCs w:val="21"/>
          <w:lang w:val="sq-AL"/>
        </w:rPr>
        <w:t>n</w:t>
      </w:r>
      <w:r w:rsidRPr="00774993">
        <w:rPr>
          <w:sz w:val="21"/>
          <w:szCs w:val="21"/>
          <w:lang w:val="sq-AL"/>
        </w:rPr>
        <w:t xml:space="preserve">r….. datë …… “Për </w:t>
      </w:r>
      <w:r w:rsidR="005751DC" w:rsidRPr="00774993">
        <w:rPr>
          <w:sz w:val="21"/>
          <w:szCs w:val="21"/>
          <w:lang w:val="sq-AL"/>
        </w:rPr>
        <w:t>ambalazhet dhe mbetjet nga ambalazhet</w:t>
      </w:r>
      <w:r w:rsidRPr="00774993">
        <w:rPr>
          <w:sz w:val="21"/>
          <w:szCs w:val="21"/>
          <w:lang w:val="sq-AL"/>
        </w:rPr>
        <w:t>.</w:t>
      </w:r>
    </w:p>
    <w:p w:rsidR="00094A3E" w:rsidRPr="00774993" w:rsidRDefault="00094A3E" w:rsidP="00094A3E">
      <w:pPr>
        <w:pStyle w:val="Paragrafi"/>
        <w:rPr>
          <w:sz w:val="21"/>
          <w:szCs w:val="21"/>
          <w:lang w:val="sq-AL"/>
        </w:rPr>
      </w:pP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p>
    <w:p w:rsidR="00094A3E" w:rsidRPr="00774993" w:rsidRDefault="00094A3E" w:rsidP="00094A3E">
      <w:pPr>
        <w:pStyle w:val="Paragrafi"/>
        <w:rPr>
          <w:sz w:val="21"/>
          <w:szCs w:val="21"/>
          <w:lang w:val="sq-AL"/>
        </w:rPr>
      </w:pP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t xml:space="preserve">Nr ……. , </w:t>
      </w:r>
      <w:r w:rsidR="00371E71" w:rsidRPr="00774993">
        <w:rPr>
          <w:sz w:val="21"/>
          <w:szCs w:val="21"/>
          <w:lang w:val="sq-AL"/>
        </w:rPr>
        <w:t xml:space="preserve">datë </w:t>
      </w:r>
      <w:r w:rsidRPr="00774993">
        <w:rPr>
          <w:sz w:val="21"/>
          <w:szCs w:val="21"/>
          <w:lang w:val="sq-AL"/>
        </w:rPr>
        <w:t>………</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Prodhuesi/importuesi i ambalazheve/ materialeve të ambalazheve: …………………......</w:t>
      </w:r>
    </w:p>
    <w:p w:rsidR="00094A3E" w:rsidRPr="00774993" w:rsidRDefault="00094A3E" w:rsidP="00094A3E">
      <w:pPr>
        <w:pStyle w:val="Paragrafi"/>
        <w:rPr>
          <w:sz w:val="21"/>
          <w:szCs w:val="21"/>
          <w:lang w:val="sq-AL"/>
        </w:rPr>
      </w:pPr>
      <w:r w:rsidRPr="00774993">
        <w:rPr>
          <w:sz w:val="21"/>
          <w:szCs w:val="21"/>
          <w:lang w:val="sq-AL"/>
        </w:rPr>
        <w:t>(emërtimi i k</w:t>
      </w:r>
      <w:r w:rsidR="00BA0BF7">
        <w:rPr>
          <w:sz w:val="21"/>
          <w:szCs w:val="21"/>
          <w:lang w:val="sq-AL"/>
        </w:rPr>
        <w:t>ompanisë/ emri i subjektit treg</w:t>
      </w:r>
      <w:r w:rsidRPr="00774993">
        <w:rPr>
          <w:sz w:val="21"/>
          <w:szCs w:val="21"/>
          <w:lang w:val="sq-AL"/>
        </w:rPr>
        <w:t xml:space="preserve">tar, </w:t>
      </w:r>
      <w:r w:rsidR="00BA0BF7">
        <w:rPr>
          <w:sz w:val="21"/>
          <w:szCs w:val="21"/>
          <w:lang w:val="sq-AL"/>
        </w:rPr>
        <w:t>n</w:t>
      </w:r>
      <w:r w:rsidRPr="00774993">
        <w:rPr>
          <w:sz w:val="21"/>
          <w:szCs w:val="21"/>
          <w:lang w:val="sq-AL"/>
        </w:rPr>
        <w:t>r. NIPT-i)</w:t>
      </w:r>
    </w:p>
    <w:p w:rsidR="00094A3E" w:rsidRPr="00774993" w:rsidRDefault="00094A3E" w:rsidP="00094A3E">
      <w:pPr>
        <w:pStyle w:val="Paragrafi"/>
        <w:rPr>
          <w:sz w:val="21"/>
          <w:szCs w:val="21"/>
          <w:lang w:val="sq-AL"/>
        </w:rPr>
      </w:pPr>
      <w:r w:rsidRPr="00774993">
        <w:rPr>
          <w:sz w:val="21"/>
          <w:szCs w:val="21"/>
          <w:lang w:val="sq-AL"/>
        </w:rPr>
        <w:t>Përfaqësuar nga:………………………………………………………………………………</w:t>
      </w:r>
    </w:p>
    <w:p w:rsidR="00094A3E" w:rsidRPr="00774993" w:rsidRDefault="00094A3E" w:rsidP="00094A3E">
      <w:pPr>
        <w:pStyle w:val="Paragrafi"/>
        <w:rPr>
          <w:sz w:val="21"/>
          <w:szCs w:val="21"/>
          <w:lang w:val="sq-AL"/>
        </w:rPr>
      </w:pPr>
      <w:r w:rsidRPr="00774993">
        <w:rPr>
          <w:sz w:val="21"/>
          <w:szCs w:val="21"/>
          <w:lang w:val="sq-AL"/>
        </w:rPr>
        <w:t>(emri dhe mbiemri, funksioni)</w:t>
      </w:r>
    </w:p>
    <w:p w:rsidR="00094A3E" w:rsidRPr="00774993" w:rsidRDefault="00094A3E" w:rsidP="00094A3E">
      <w:pPr>
        <w:pStyle w:val="Paragrafi"/>
        <w:rPr>
          <w:sz w:val="21"/>
          <w:szCs w:val="21"/>
          <w:lang w:val="sq-AL"/>
        </w:rPr>
      </w:pPr>
      <w:r w:rsidRPr="00774993">
        <w:rPr>
          <w:sz w:val="21"/>
          <w:szCs w:val="21"/>
          <w:lang w:val="sq-AL"/>
        </w:rPr>
        <w:t>Të dhë</w:t>
      </w:r>
      <w:r w:rsidR="00BA0BF7">
        <w:rPr>
          <w:sz w:val="21"/>
          <w:szCs w:val="21"/>
          <w:lang w:val="sq-AL"/>
        </w:rPr>
        <w:t>nat e kompanisë/ subjektit treg</w:t>
      </w:r>
      <w:r w:rsidRPr="00774993">
        <w:rPr>
          <w:sz w:val="21"/>
          <w:szCs w:val="21"/>
          <w:lang w:val="sq-AL"/>
        </w:rPr>
        <w:t xml:space="preserve">tar:…………………………………………………... </w:t>
      </w:r>
    </w:p>
    <w:p w:rsidR="00094A3E" w:rsidRPr="00774993" w:rsidRDefault="00094A3E" w:rsidP="00094A3E">
      <w:pPr>
        <w:pStyle w:val="Paragrafi"/>
        <w:rPr>
          <w:sz w:val="21"/>
          <w:szCs w:val="21"/>
          <w:lang w:val="sq-AL"/>
        </w:rPr>
      </w:pPr>
      <w:r w:rsidRPr="00774993">
        <w:rPr>
          <w:sz w:val="21"/>
          <w:szCs w:val="21"/>
          <w:lang w:val="sq-AL"/>
        </w:rPr>
        <w:t>(adresa e sel</w:t>
      </w:r>
      <w:r w:rsidR="00BA0BF7">
        <w:rPr>
          <w:sz w:val="21"/>
          <w:szCs w:val="21"/>
          <w:lang w:val="sq-AL"/>
        </w:rPr>
        <w:t>isë/ objekti i aktivitetit treg</w:t>
      </w:r>
      <w:r w:rsidRPr="00774993">
        <w:rPr>
          <w:sz w:val="21"/>
          <w:szCs w:val="21"/>
          <w:lang w:val="sq-AL"/>
        </w:rPr>
        <w:t>tar, telefon, fax etj</w:t>
      </w:r>
      <w:r w:rsidR="00BA0BF7">
        <w:rPr>
          <w:sz w:val="21"/>
          <w:szCs w:val="21"/>
          <w:lang w:val="sq-AL"/>
        </w:rPr>
        <w:t>.</w:t>
      </w:r>
      <w:r w:rsidRPr="00774993">
        <w:rPr>
          <w:sz w:val="21"/>
          <w:szCs w:val="21"/>
          <w:lang w:val="sq-AL"/>
        </w:rPr>
        <w:t xml:space="preserve"> )</w:t>
      </w:r>
    </w:p>
    <w:p w:rsidR="00094A3E" w:rsidRPr="00774993" w:rsidRDefault="00094A3E" w:rsidP="00094A3E">
      <w:pPr>
        <w:pStyle w:val="Paragrafi"/>
        <w:rPr>
          <w:sz w:val="21"/>
          <w:szCs w:val="21"/>
          <w:lang w:val="sq-AL"/>
        </w:rPr>
      </w:pPr>
    </w:p>
    <w:p w:rsidR="00094A3E" w:rsidRPr="00774993" w:rsidRDefault="00094A3E" w:rsidP="00371E71">
      <w:pPr>
        <w:pStyle w:val="Paragrafi"/>
        <w:jc w:val="center"/>
        <w:rPr>
          <w:sz w:val="21"/>
          <w:szCs w:val="21"/>
          <w:lang w:val="sq-AL"/>
        </w:rPr>
      </w:pPr>
      <w:r w:rsidRPr="00774993">
        <w:rPr>
          <w:sz w:val="21"/>
          <w:szCs w:val="21"/>
          <w:lang w:val="sq-AL"/>
        </w:rPr>
        <w:t>DEKLAROJ SE:</w:t>
      </w:r>
    </w:p>
    <w:p w:rsidR="00094A3E" w:rsidRPr="00774993" w:rsidRDefault="00094A3E" w:rsidP="00094A3E">
      <w:pPr>
        <w:pStyle w:val="Paragrafi"/>
        <w:rPr>
          <w:sz w:val="21"/>
          <w:szCs w:val="21"/>
          <w:lang w:val="sq-AL"/>
        </w:rPr>
      </w:pP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p>
    <w:p w:rsidR="00094A3E" w:rsidRPr="00774993" w:rsidRDefault="00094A3E" w:rsidP="00094A3E">
      <w:pPr>
        <w:pStyle w:val="Paragrafi"/>
        <w:rPr>
          <w:sz w:val="21"/>
          <w:szCs w:val="21"/>
          <w:lang w:val="sq-AL"/>
        </w:rPr>
      </w:pPr>
      <w:r w:rsidRPr="00774993">
        <w:rPr>
          <w:sz w:val="21"/>
          <w:szCs w:val="21"/>
          <w:lang w:val="sq-AL"/>
        </w:rPr>
        <w:t>1. Ambalazhi/ materiali i ambalazhit : ……………………………………………………………</w:t>
      </w:r>
    </w:p>
    <w:p w:rsidR="00094A3E" w:rsidRPr="00774993" w:rsidRDefault="00094A3E" w:rsidP="00094A3E">
      <w:pPr>
        <w:pStyle w:val="Paragrafi"/>
        <w:jc w:val="right"/>
        <w:rPr>
          <w:sz w:val="21"/>
          <w:szCs w:val="21"/>
          <w:lang w:val="sq-AL"/>
        </w:rPr>
      </w:pPr>
      <w:r w:rsidRPr="00774993">
        <w:rPr>
          <w:sz w:val="21"/>
          <w:szCs w:val="21"/>
          <w:lang w:val="sq-AL"/>
        </w:rPr>
        <w:t xml:space="preserve">(identifikimi i </w:t>
      </w:r>
      <w:r w:rsidR="00BA0BF7">
        <w:rPr>
          <w:sz w:val="21"/>
          <w:szCs w:val="21"/>
          <w:lang w:val="sq-AL"/>
        </w:rPr>
        <w:t>sasisë dhe</w:t>
      </w:r>
      <w:r w:rsidR="00FF0D7D">
        <w:rPr>
          <w:sz w:val="21"/>
          <w:szCs w:val="21"/>
          <w:lang w:val="sq-AL"/>
        </w:rPr>
        <w:t xml:space="preserve"> </w:t>
      </w:r>
      <w:r w:rsidR="00BA0BF7">
        <w:rPr>
          <w:sz w:val="21"/>
          <w:szCs w:val="21"/>
          <w:lang w:val="sq-AL"/>
        </w:rPr>
        <w:t>materialit të ambal</w:t>
      </w:r>
      <w:r w:rsidRPr="00774993">
        <w:rPr>
          <w:sz w:val="21"/>
          <w:szCs w:val="21"/>
          <w:lang w:val="sq-AL"/>
        </w:rPr>
        <w:t>azhit)</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I përgji</w:t>
      </w:r>
      <w:r w:rsidR="00A80FCE">
        <w:rPr>
          <w:sz w:val="21"/>
          <w:szCs w:val="21"/>
          <w:lang w:val="sq-AL"/>
        </w:rPr>
        <w:t xml:space="preserve">gjet kërkesave të </w:t>
      </w:r>
      <w:r w:rsidR="00371E71">
        <w:rPr>
          <w:sz w:val="21"/>
          <w:szCs w:val="21"/>
          <w:lang w:val="sq-AL"/>
        </w:rPr>
        <w:t xml:space="preserve">seksionit </w:t>
      </w:r>
      <w:r w:rsidR="00A80FCE">
        <w:rPr>
          <w:sz w:val="21"/>
          <w:szCs w:val="21"/>
          <w:lang w:val="sq-AL"/>
        </w:rPr>
        <w:t>VII</w:t>
      </w:r>
      <w:r w:rsidRPr="00774993">
        <w:rPr>
          <w:sz w:val="21"/>
          <w:szCs w:val="21"/>
          <w:lang w:val="sq-AL"/>
        </w:rPr>
        <w:t xml:space="preserve"> “Niveli i përq</w:t>
      </w:r>
      <w:r w:rsidR="00BA0BF7">
        <w:rPr>
          <w:sz w:val="21"/>
          <w:szCs w:val="21"/>
          <w:lang w:val="sq-AL"/>
        </w:rPr>
        <w:t>e</w:t>
      </w:r>
      <w:r w:rsidRPr="00774993">
        <w:rPr>
          <w:sz w:val="21"/>
          <w:szCs w:val="21"/>
          <w:lang w:val="sq-AL"/>
        </w:rPr>
        <w:t>ndrimit të metaleve të rënda në</w:t>
      </w:r>
      <w:r w:rsidR="00FF0D7D">
        <w:rPr>
          <w:sz w:val="21"/>
          <w:szCs w:val="21"/>
          <w:lang w:val="sq-AL"/>
        </w:rPr>
        <w:t xml:space="preserve"> </w:t>
      </w:r>
      <w:r w:rsidRPr="00774993">
        <w:rPr>
          <w:sz w:val="21"/>
          <w:szCs w:val="21"/>
          <w:lang w:val="sq-AL"/>
        </w:rPr>
        <w:t xml:space="preserve">ambalazh” të </w:t>
      </w:r>
      <w:r w:rsidR="00BA0BF7">
        <w:rPr>
          <w:sz w:val="21"/>
          <w:szCs w:val="21"/>
          <w:lang w:val="sq-AL"/>
        </w:rPr>
        <w:t>vendimit të Këshillit të Ministrave</w:t>
      </w:r>
      <w:r w:rsidR="00BA0BF7" w:rsidRPr="00774993">
        <w:rPr>
          <w:sz w:val="21"/>
          <w:szCs w:val="21"/>
          <w:lang w:val="sq-AL"/>
        </w:rPr>
        <w:t xml:space="preserve"> </w:t>
      </w:r>
      <w:r w:rsidR="00BA0BF7">
        <w:rPr>
          <w:sz w:val="21"/>
          <w:szCs w:val="21"/>
          <w:lang w:val="sq-AL"/>
        </w:rPr>
        <w:t>n</w:t>
      </w:r>
      <w:r w:rsidRPr="00774993">
        <w:rPr>
          <w:sz w:val="21"/>
          <w:szCs w:val="21"/>
          <w:lang w:val="sq-AL"/>
        </w:rPr>
        <w:t>r….. datë……. “</w:t>
      </w:r>
      <w:r w:rsidR="005751DC">
        <w:rPr>
          <w:sz w:val="21"/>
          <w:szCs w:val="21"/>
          <w:lang w:val="sq-AL"/>
        </w:rPr>
        <w:t>P</w:t>
      </w:r>
      <w:r w:rsidR="005751DC" w:rsidRPr="00774993">
        <w:rPr>
          <w:sz w:val="21"/>
          <w:szCs w:val="21"/>
          <w:lang w:val="sq-AL"/>
        </w:rPr>
        <w:t>ër ambalazhet dhe mbetjet nga ambalazhet</w:t>
      </w:r>
      <w:r w:rsidRPr="00774993">
        <w:rPr>
          <w:sz w:val="21"/>
          <w:szCs w:val="21"/>
          <w:lang w:val="sq-AL"/>
        </w:rPr>
        <w:t xml:space="preserve">”. </w:t>
      </w:r>
    </w:p>
    <w:p w:rsidR="00094A3E" w:rsidRPr="00774993" w:rsidRDefault="00094A3E" w:rsidP="00094A3E">
      <w:pPr>
        <w:pStyle w:val="Paragrafi"/>
        <w:rPr>
          <w:sz w:val="21"/>
          <w:szCs w:val="21"/>
          <w:lang w:val="sq-AL"/>
        </w:rPr>
      </w:pPr>
    </w:p>
    <w:p w:rsidR="00094A3E" w:rsidRPr="00774993" w:rsidRDefault="00371E71" w:rsidP="00094A3E">
      <w:pPr>
        <w:pStyle w:val="Paragrafi"/>
        <w:rPr>
          <w:sz w:val="21"/>
          <w:szCs w:val="21"/>
          <w:lang w:val="sq-AL"/>
        </w:rPr>
      </w:pPr>
      <w:r>
        <w:rPr>
          <w:sz w:val="21"/>
          <w:szCs w:val="21"/>
          <w:lang w:val="sq-AL"/>
        </w:rPr>
        <w:t xml:space="preserve">2. </w:t>
      </w:r>
      <w:r w:rsidR="00094A3E" w:rsidRPr="00774993">
        <w:rPr>
          <w:sz w:val="21"/>
          <w:szCs w:val="21"/>
          <w:lang w:val="sq-AL"/>
        </w:rPr>
        <w:t>Ambalazhi/ materiali i ambalazhit</w:t>
      </w:r>
      <w:r w:rsidR="00FF0D7D">
        <w:rPr>
          <w:sz w:val="21"/>
          <w:szCs w:val="21"/>
          <w:lang w:val="sq-AL"/>
        </w:rPr>
        <w:t xml:space="preserve"> </w:t>
      </w:r>
      <w:r w:rsidR="00094A3E" w:rsidRPr="00774993">
        <w:rPr>
          <w:sz w:val="21"/>
          <w:szCs w:val="21"/>
          <w:lang w:val="sq-AL"/>
        </w:rPr>
        <w:t>është prodhuar në përputhje me;…………………</w:t>
      </w:r>
    </w:p>
    <w:p w:rsidR="00094A3E" w:rsidRPr="00774993" w:rsidRDefault="00094A3E" w:rsidP="00094A3E">
      <w:pPr>
        <w:pStyle w:val="Paragrafi"/>
        <w:rPr>
          <w:sz w:val="21"/>
          <w:szCs w:val="21"/>
          <w:lang w:val="sq-AL"/>
        </w:rPr>
      </w:pPr>
      <w:r w:rsidRPr="00774993">
        <w:rPr>
          <w:sz w:val="21"/>
          <w:szCs w:val="21"/>
          <w:lang w:val="sq-AL"/>
        </w:rPr>
        <w:t xml:space="preserve"> (identifikimi i </w:t>
      </w:r>
      <w:r w:rsidR="00BA0BF7" w:rsidRPr="00774993">
        <w:rPr>
          <w:sz w:val="21"/>
          <w:szCs w:val="21"/>
          <w:lang w:val="sq-AL"/>
        </w:rPr>
        <w:t>standardit</w:t>
      </w:r>
      <w:r w:rsidRPr="00774993">
        <w:rPr>
          <w:sz w:val="21"/>
          <w:szCs w:val="21"/>
          <w:lang w:val="sq-AL"/>
        </w:rPr>
        <w:t xml:space="preserve"> përkatës </w:t>
      </w:r>
      <w:r w:rsidR="00A80FCE">
        <w:rPr>
          <w:sz w:val="21"/>
          <w:szCs w:val="21"/>
          <w:lang w:val="sq-AL"/>
        </w:rPr>
        <w:t>s</w:t>
      </w:r>
      <w:r w:rsidRPr="00774993">
        <w:rPr>
          <w:sz w:val="21"/>
          <w:szCs w:val="21"/>
          <w:lang w:val="sq-AL"/>
        </w:rPr>
        <w:t>hqiptar)</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Unë deklaroj se jam i ndërgjegjshëm për përgjegjësinë time në lidhje me ligjin “Për </w:t>
      </w:r>
      <w:r w:rsidR="00BA0BF7" w:rsidRPr="00774993">
        <w:rPr>
          <w:sz w:val="21"/>
          <w:szCs w:val="21"/>
          <w:lang w:val="sq-AL"/>
        </w:rPr>
        <w:t xml:space="preserve">menaxhimin e mbetjeve”. </w:t>
      </w:r>
    </w:p>
    <w:p w:rsidR="00094A3E" w:rsidRPr="00774993" w:rsidRDefault="00094A3E" w:rsidP="00094A3E">
      <w:pPr>
        <w:pStyle w:val="Paragrafi"/>
        <w:rPr>
          <w:sz w:val="21"/>
          <w:szCs w:val="21"/>
          <w:lang w:val="sq-AL"/>
        </w:rPr>
      </w:pPr>
      <w:r w:rsidRPr="00774993">
        <w:rPr>
          <w:sz w:val="21"/>
          <w:szCs w:val="21"/>
          <w:lang w:val="sq-AL"/>
        </w:rPr>
        <w:t>............................................</w:t>
      </w:r>
      <w:r w:rsidR="00FF0D7D">
        <w:rPr>
          <w:sz w:val="21"/>
          <w:szCs w:val="21"/>
          <w:lang w:val="sq-AL"/>
        </w:rPr>
        <w:t xml:space="preserve"> </w:t>
      </w:r>
      <w:r w:rsidRPr="00774993">
        <w:rPr>
          <w:sz w:val="21"/>
          <w:szCs w:val="21"/>
          <w:lang w:val="sq-AL"/>
        </w:rPr>
        <w:t>.......................................................</w:t>
      </w:r>
    </w:p>
    <w:p w:rsidR="00094A3E" w:rsidRPr="00774993" w:rsidRDefault="00094A3E" w:rsidP="00094A3E">
      <w:pPr>
        <w:pStyle w:val="Paragrafi"/>
        <w:rPr>
          <w:sz w:val="21"/>
          <w:szCs w:val="21"/>
          <w:lang w:val="sq-AL"/>
        </w:rPr>
      </w:pPr>
      <w:r w:rsidRPr="00774993">
        <w:rPr>
          <w:sz w:val="21"/>
          <w:szCs w:val="21"/>
          <w:lang w:val="sq-AL"/>
        </w:rPr>
        <w:t xml:space="preserve">(vendi dhe data e lëshimit) </w:t>
      </w:r>
      <w:r w:rsidRPr="00774993">
        <w:rPr>
          <w:sz w:val="21"/>
          <w:szCs w:val="21"/>
          <w:lang w:val="sq-AL"/>
        </w:rPr>
        <w:tab/>
      </w:r>
      <w:r w:rsidRPr="00774993">
        <w:rPr>
          <w:sz w:val="21"/>
          <w:szCs w:val="21"/>
          <w:lang w:val="sq-AL"/>
        </w:rPr>
        <w:tab/>
      </w:r>
      <w:r w:rsidRPr="00774993">
        <w:rPr>
          <w:sz w:val="21"/>
          <w:szCs w:val="21"/>
          <w:lang w:val="sq-AL"/>
        </w:rPr>
        <w:tab/>
        <w:t>(firma dhe vula e prodhuesit, importuesit )</w:t>
      </w:r>
    </w:p>
    <w:p w:rsidR="00D559BD" w:rsidRPr="00774993" w:rsidRDefault="00D559BD" w:rsidP="00094A3E">
      <w:pPr>
        <w:pStyle w:val="Paragrafi"/>
        <w:rPr>
          <w:sz w:val="21"/>
          <w:szCs w:val="21"/>
          <w:lang w:val="sq-AL"/>
        </w:rPr>
      </w:pPr>
    </w:p>
    <w:p w:rsidR="00094A3E" w:rsidRPr="00774993" w:rsidRDefault="00094A3E" w:rsidP="00094A3E">
      <w:pPr>
        <w:pStyle w:val="Paragrafi"/>
        <w:rPr>
          <w:sz w:val="21"/>
          <w:szCs w:val="21"/>
          <w:lang w:val="sq-AL"/>
        </w:rPr>
      </w:pPr>
    </w:p>
    <w:p w:rsidR="005E6894" w:rsidRDefault="005E6894" w:rsidP="00D559BD">
      <w:pPr>
        <w:pStyle w:val="Paragrafi"/>
        <w:jc w:val="center"/>
        <w:rPr>
          <w:b/>
          <w:sz w:val="21"/>
          <w:szCs w:val="21"/>
          <w:lang w:val="sq-AL"/>
        </w:rPr>
      </w:pPr>
    </w:p>
    <w:p w:rsidR="005E6894" w:rsidRDefault="005E6894" w:rsidP="00D559BD">
      <w:pPr>
        <w:pStyle w:val="Paragrafi"/>
        <w:jc w:val="center"/>
        <w:rPr>
          <w:b/>
          <w:sz w:val="21"/>
          <w:szCs w:val="21"/>
          <w:lang w:val="sq-AL"/>
        </w:rPr>
      </w:pPr>
    </w:p>
    <w:p w:rsidR="006B1828" w:rsidRDefault="006B1828" w:rsidP="00D559BD">
      <w:pPr>
        <w:pStyle w:val="Paragrafi"/>
        <w:jc w:val="center"/>
        <w:rPr>
          <w:b/>
          <w:sz w:val="21"/>
          <w:szCs w:val="21"/>
          <w:lang w:val="sq-AL"/>
        </w:rPr>
      </w:pPr>
    </w:p>
    <w:p w:rsidR="005E6894" w:rsidRDefault="005E6894" w:rsidP="00D559BD">
      <w:pPr>
        <w:pStyle w:val="Paragrafi"/>
        <w:jc w:val="center"/>
        <w:rPr>
          <w:b/>
          <w:sz w:val="21"/>
          <w:szCs w:val="21"/>
          <w:lang w:val="sq-AL"/>
        </w:rPr>
      </w:pPr>
    </w:p>
    <w:p w:rsidR="005E6894" w:rsidRDefault="005E6894" w:rsidP="00D559BD">
      <w:pPr>
        <w:pStyle w:val="Paragrafi"/>
        <w:jc w:val="center"/>
        <w:rPr>
          <w:b/>
          <w:sz w:val="21"/>
          <w:szCs w:val="21"/>
          <w:lang w:val="sq-AL"/>
        </w:rPr>
      </w:pPr>
    </w:p>
    <w:p w:rsidR="005E6894" w:rsidRDefault="005E6894" w:rsidP="00D559BD">
      <w:pPr>
        <w:pStyle w:val="Paragrafi"/>
        <w:jc w:val="center"/>
        <w:rPr>
          <w:b/>
          <w:sz w:val="21"/>
          <w:szCs w:val="21"/>
          <w:lang w:val="sq-AL"/>
        </w:rPr>
      </w:pPr>
    </w:p>
    <w:p w:rsidR="005E6894" w:rsidRDefault="005E6894" w:rsidP="00D559BD">
      <w:pPr>
        <w:pStyle w:val="Paragrafi"/>
        <w:jc w:val="center"/>
        <w:rPr>
          <w:b/>
          <w:sz w:val="21"/>
          <w:szCs w:val="21"/>
          <w:lang w:val="sq-AL"/>
        </w:rPr>
      </w:pPr>
    </w:p>
    <w:p w:rsidR="00094A3E" w:rsidRPr="00D93914" w:rsidRDefault="00094A3E" w:rsidP="00D559BD">
      <w:pPr>
        <w:pStyle w:val="Paragrafi"/>
        <w:jc w:val="center"/>
        <w:rPr>
          <w:sz w:val="21"/>
          <w:szCs w:val="21"/>
          <w:lang w:val="sq-AL"/>
        </w:rPr>
      </w:pPr>
      <w:r w:rsidRPr="00D93914">
        <w:rPr>
          <w:sz w:val="21"/>
          <w:szCs w:val="21"/>
          <w:lang w:val="sq-AL"/>
        </w:rPr>
        <w:t>DEKLARATË PËRPUTHSHMËRIE</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Me kërkesat e </w:t>
      </w:r>
      <w:r w:rsidR="00D93914" w:rsidRPr="00774993">
        <w:rPr>
          <w:sz w:val="21"/>
          <w:szCs w:val="21"/>
          <w:lang w:val="sq-AL"/>
        </w:rPr>
        <w:t xml:space="preserve">seksionit </w:t>
      </w:r>
      <w:r w:rsidRPr="00774993">
        <w:rPr>
          <w:sz w:val="21"/>
          <w:szCs w:val="21"/>
          <w:lang w:val="sq-AL"/>
        </w:rPr>
        <w:t>VI “Kërkesa specifike për prodhimin dhe përbërjen e ambalazheve” të</w:t>
      </w:r>
      <w:r w:rsidR="00FF0D7D">
        <w:rPr>
          <w:sz w:val="21"/>
          <w:szCs w:val="21"/>
          <w:lang w:val="sq-AL"/>
        </w:rPr>
        <w:t xml:space="preserve"> </w:t>
      </w:r>
      <w:r w:rsidR="00A80FCE">
        <w:rPr>
          <w:sz w:val="21"/>
          <w:szCs w:val="21"/>
          <w:lang w:val="sq-AL"/>
        </w:rPr>
        <w:t>vendimit të Këshillit të Ministrave</w:t>
      </w:r>
      <w:r w:rsidR="00A80FCE" w:rsidRPr="00774993">
        <w:rPr>
          <w:sz w:val="21"/>
          <w:szCs w:val="21"/>
          <w:lang w:val="sq-AL"/>
        </w:rPr>
        <w:t xml:space="preserve"> </w:t>
      </w:r>
      <w:r w:rsidR="00A80FCE">
        <w:rPr>
          <w:sz w:val="21"/>
          <w:szCs w:val="21"/>
          <w:lang w:val="sq-AL"/>
        </w:rPr>
        <w:t>n</w:t>
      </w:r>
      <w:r w:rsidRPr="00774993">
        <w:rPr>
          <w:sz w:val="21"/>
          <w:szCs w:val="21"/>
          <w:lang w:val="sq-AL"/>
        </w:rPr>
        <w:t xml:space="preserve">r….. datë …… “Për </w:t>
      </w:r>
      <w:r w:rsidR="00D93914" w:rsidRPr="00774993">
        <w:rPr>
          <w:sz w:val="21"/>
          <w:szCs w:val="21"/>
          <w:lang w:val="sq-AL"/>
        </w:rPr>
        <w:t>ambalazhet dhe mbetjet nga ambalazhet</w:t>
      </w:r>
      <w:r w:rsidRPr="00774993">
        <w:rPr>
          <w:sz w:val="21"/>
          <w:szCs w:val="21"/>
          <w:lang w:val="sq-AL"/>
        </w:rPr>
        <w:t>”</w:t>
      </w:r>
    </w:p>
    <w:p w:rsidR="00094A3E" w:rsidRPr="00774993" w:rsidRDefault="00094A3E" w:rsidP="00094A3E">
      <w:pPr>
        <w:pStyle w:val="Paragrafi"/>
        <w:rPr>
          <w:sz w:val="21"/>
          <w:szCs w:val="21"/>
          <w:lang w:val="sq-AL"/>
        </w:rPr>
      </w:pP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t>Nr.</w:t>
      </w:r>
      <w:r w:rsidR="00FF0D7D">
        <w:rPr>
          <w:sz w:val="21"/>
          <w:szCs w:val="21"/>
          <w:lang w:val="sq-AL"/>
        </w:rPr>
        <w:t xml:space="preserve"> </w:t>
      </w:r>
      <w:r w:rsidRPr="00774993">
        <w:rPr>
          <w:sz w:val="21"/>
          <w:szCs w:val="21"/>
          <w:lang w:val="sq-AL"/>
        </w:rPr>
        <w:t>……. datë. ………</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Prodhuesi/importuesi i material</w:t>
      </w:r>
      <w:r w:rsidR="00A80FCE">
        <w:rPr>
          <w:sz w:val="21"/>
          <w:szCs w:val="21"/>
          <w:lang w:val="sq-AL"/>
        </w:rPr>
        <w:t>eve të ambalazheve/ ambalazheve</w:t>
      </w:r>
      <w:r w:rsidRPr="00774993">
        <w:rPr>
          <w:sz w:val="21"/>
          <w:szCs w:val="21"/>
          <w:lang w:val="sq-AL"/>
        </w:rPr>
        <w:t>; …………………......</w:t>
      </w:r>
    </w:p>
    <w:p w:rsidR="00094A3E" w:rsidRPr="00774993" w:rsidRDefault="00094A3E" w:rsidP="00094A3E">
      <w:pPr>
        <w:pStyle w:val="Paragrafi"/>
        <w:rPr>
          <w:sz w:val="21"/>
          <w:szCs w:val="21"/>
          <w:lang w:val="sq-AL"/>
        </w:rPr>
      </w:pPr>
      <w:r w:rsidRPr="00774993">
        <w:rPr>
          <w:sz w:val="21"/>
          <w:szCs w:val="21"/>
          <w:lang w:val="sq-AL"/>
        </w:rPr>
        <w:t>(emërtimi i k</w:t>
      </w:r>
      <w:r w:rsidR="00BA0BF7">
        <w:rPr>
          <w:sz w:val="21"/>
          <w:szCs w:val="21"/>
          <w:lang w:val="sq-AL"/>
        </w:rPr>
        <w:t>ompanisë/ emri i subjektit treg</w:t>
      </w:r>
      <w:r w:rsidRPr="00774993">
        <w:rPr>
          <w:sz w:val="21"/>
          <w:szCs w:val="21"/>
          <w:lang w:val="sq-AL"/>
        </w:rPr>
        <w:t xml:space="preserve">tar, </w:t>
      </w:r>
      <w:r w:rsidR="00BA0BF7">
        <w:rPr>
          <w:sz w:val="21"/>
          <w:szCs w:val="21"/>
          <w:lang w:val="sq-AL"/>
        </w:rPr>
        <w:t>n</w:t>
      </w:r>
      <w:r w:rsidRPr="00774993">
        <w:rPr>
          <w:sz w:val="21"/>
          <w:szCs w:val="21"/>
          <w:lang w:val="sq-AL"/>
        </w:rPr>
        <w:t>r. NIPT-i)</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Përfaqësuar nga;………………………………………………………………………………</w:t>
      </w:r>
    </w:p>
    <w:p w:rsidR="00094A3E" w:rsidRPr="00774993" w:rsidRDefault="00094A3E" w:rsidP="00094A3E">
      <w:pPr>
        <w:pStyle w:val="Paragrafi"/>
        <w:rPr>
          <w:sz w:val="21"/>
          <w:szCs w:val="21"/>
          <w:lang w:val="sq-AL"/>
        </w:rPr>
      </w:pPr>
      <w:r w:rsidRPr="00774993">
        <w:rPr>
          <w:sz w:val="21"/>
          <w:szCs w:val="21"/>
          <w:lang w:val="sq-AL"/>
        </w:rPr>
        <w:t>(emri dhe mbiemri, funksioni)</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Të dhë</w:t>
      </w:r>
      <w:r w:rsidR="00BA0BF7">
        <w:rPr>
          <w:sz w:val="21"/>
          <w:szCs w:val="21"/>
          <w:lang w:val="sq-AL"/>
        </w:rPr>
        <w:t>nat e kompanisë/ subjektit treg</w:t>
      </w:r>
      <w:r w:rsidRPr="00774993">
        <w:rPr>
          <w:sz w:val="21"/>
          <w:szCs w:val="21"/>
          <w:lang w:val="sq-AL"/>
        </w:rPr>
        <w:t xml:space="preserve">tar;…………………………………………………... </w:t>
      </w:r>
    </w:p>
    <w:p w:rsidR="00094A3E" w:rsidRPr="00774993" w:rsidRDefault="00094A3E" w:rsidP="00D559BD">
      <w:pPr>
        <w:pStyle w:val="Paragrafi"/>
        <w:jc w:val="center"/>
        <w:rPr>
          <w:sz w:val="21"/>
          <w:szCs w:val="21"/>
          <w:lang w:val="sq-AL"/>
        </w:rPr>
      </w:pPr>
      <w:r w:rsidRPr="00774993">
        <w:rPr>
          <w:sz w:val="21"/>
          <w:szCs w:val="21"/>
          <w:lang w:val="sq-AL"/>
        </w:rPr>
        <w:t>(ad</w:t>
      </w:r>
      <w:r w:rsidR="00BA0BF7">
        <w:rPr>
          <w:sz w:val="21"/>
          <w:szCs w:val="21"/>
          <w:lang w:val="sq-AL"/>
        </w:rPr>
        <w:t>resa e selisë/ aktivitetit treg</w:t>
      </w:r>
      <w:r w:rsidRPr="00774993">
        <w:rPr>
          <w:sz w:val="21"/>
          <w:szCs w:val="21"/>
          <w:lang w:val="sq-AL"/>
        </w:rPr>
        <w:t>tar, telefon, fax etj</w:t>
      </w:r>
      <w:r w:rsidR="00BA0BF7">
        <w:rPr>
          <w:sz w:val="21"/>
          <w:szCs w:val="21"/>
          <w:lang w:val="sq-AL"/>
        </w:rPr>
        <w:t>.</w:t>
      </w:r>
      <w:r w:rsidRPr="00774993">
        <w:rPr>
          <w:sz w:val="21"/>
          <w:szCs w:val="21"/>
          <w:lang w:val="sq-AL"/>
        </w:rPr>
        <w:t xml:space="preserve"> )</w:t>
      </w:r>
    </w:p>
    <w:p w:rsidR="00094A3E" w:rsidRPr="00774993" w:rsidRDefault="00094A3E" w:rsidP="00094A3E">
      <w:pPr>
        <w:pStyle w:val="Paragrafi"/>
        <w:rPr>
          <w:sz w:val="21"/>
          <w:szCs w:val="21"/>
          <w:lang w:val="sq-AL"/>
        </w:rPr>
      </w:pPr>
    </w:p>
    <w:p w:rsidR="00094A3E" w:rsidRPr="00F30939" w:rsidRDefault="00094A3E" w:rsidP="005F781D">
      <w:pPr>
        <w:pStyle w:val="Paragrafi"/>
        <w:jc w:val="center"/>
        <w:rPr>
          <w:sz w:val="21"/>
          <w:szCs w:val="21"/>
          <w:lang w:val="sq-AL"/>
        </w:rPr>
      </w:pPr>
      <w:r w:rsidRPr="00F30939">
        <w:rPr>
          <w:sz w:val="21"/>
          <w:szCs w:val="21"/>
          <w:lang w:val="sq-AL"/>
        </w:rPr>
        <w:t>DEKLAROJ SE:</w:t>
      </w:r>
    </w:p>
    <w:p w:rsidR="00094A3E" w:rsidRPr="00774993" w:rsidRDefault="00094A3E" w:rsidP="00094A3E">
      <w:pPr>
        <w:pStyle w:val="Paragrafi"/>
        <w:rPr>
          <w:sz w:val="21"/>
          <w:szCs w:val="21"/>
          <w:lang w:val="sq-AL"/>
        </w:rPr>
      </w:pPr>
    </w:p>
    <w:p w:rsidR="00094A3E" w:rsidRPr="00774993" w:rsidRDefault="00D559BD" w:rsidP="00094A3E">
      <w:pPr>
        <w:pStyle w:val="Paragrafi"/>
        <w:rPr>
          <w:sz w:val="21"/>
          <w:szCs w:val="21"/>
          <w:lang w:val="sq-AL"/>
        </w:rPr>
      </w:pPr>
      <w:r w:rsidRPr="00774993">
        <w:rPr>
          <w:sz w:val="21"/>
          <w:szCs w:val="21"/>
          <w:lang w:val="sq-AL"/>
        </w:rPr>
        <w:t xml:space="preserve">1. </w:t>
      </w:r>
      <w:r w:rsidR="00094A3E" w:rsidRPr="00774993">
        <w:rPr>
          <w:sz w:val="21"/>
          <w:szCs w:val="21"/>
          <w:lang w:val="sq-AL"/>
        </w:rPr>
        <w:t>Ambalazhi/materiali i ambalazhit:……………………………………………………...</w:t>
      </w:r>
    </w:p>
    <w:p w:rsidR="00094A3E" w:rsidRPr="00774993" w:rsidRDefault="00094A3E" w:rsidP="00D559BD">
      <w:pPr>
        <w:pStyle w:val="Paragrafi"/>
        <w:jc w:val="center"/>
        <w:rPr>
          <w:sz w:val="21"/>
          <w:szCs w:val="21"/>
          <w:lang w:val="sq-AL"/>
        </w:rPr>
      </w:pPr>
      <w:r w:rsidRPr="00774993">
        <w:rPr>
          <w:sz w:val="21"/>
          <w:szCs w:val="21"/>
          <w:lang w:val="sq-AL"/>
        </w:rPr>
        <w:t>(identifikimi i sasisë dhe</w:t>
      </w:r>
      <w:r w:rsidR="00FF0D7D">
        <w:rPr>
          <w:sz w:val="21"/>
          <w:szCs w:val="21"/>
          <w:lang w:val="sq-AL"/>
        </w:rPr>
        <w:t xml:space="preserve"> </w:t>
      </w:r>
      <w:r w:rsidR="00A80FCE">
        <w:rPr>
          <w:sz w:val="21"/>
          <w:szCs w:val="21"/>
          <w:lang w:val="sq-AL"/>
        </w:rPr>
        <w:t>materialit të ambal</w:t>
      </w:r>
      <w:r w:rsidRPr="00774993">
        <w:rPr>
          <w:sz w:val="21"/>
          <w:szCs w:val="21"/>
          <w:lang w:val="sq-AL"/>
        </w:rPr>
        <w:t>azhit)</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I përgjigjet kërkesave </w:t>
      </w:r>
      <w:r w:rsidR="00A80FCE">
        <w:rPr>
          <w:sz w:val="21"/>
          <w:szCs w:val="21"/>
          <w:lang w:val="sq-AL"/>
        </w:rPr>
        <w:t xml:space="preserve">të </w:t>
      </w:r>
      <w:r w:rsidR="00A574C1" w:rsidRPr="00774993">
        <w:rPr>
          <w:sz w:val="21"/>
          <w:szCs w:val="21"/>
          <w:lang w:val="sq-AL"/>
        </w:rPr>
        <w:t xml:space="preserve">seksionit </w:t>
      </w:r>
      <w:r w:rsidRPr="00774993">
        <w:rPr>
          <w:sz w:val="21"/>
          <w:szCs w:val="21"/>
          <w:lang w:val="sq-AL"/>
        </w:rPr>
        <w:t xml:space="preserve">III “Kërkesa specifike për prodhimin dhe përbërjen e ambalazheve” të </w:t>
      </w:r>
      <w:r w:rsidR="00BA0BF7">
        <w:rPr>
          <w:sz w:val="21"/>
          <w:szCs w:val="21"/>
          <w:lang w:val="sq-AL"/>
        </w:rPr>
        <w:t>vendimit të Këshillit të Ministrave</w:t>
      </w:r>
      <w:r w:rsidR="00BA0BF7" w:rsidRPr="00774993">
        <w:rPr>
          <w:sz w:val="21"/>
          <w:szCs w:val="21"/>
          <w:lang w:val="sq-AL"/>
        </w:rPr>
        <w:t xml:space="preserve"> </w:t>
      </w:r>
      <w:r w:rsidR="00BA0BF7">
        <w:rPr>
          <w:sz w:val="21"/>
          <w:szCs w:val="21"/>
          <w:lang w:val="sq-AL"/>
        </w:rPr>
        <w:t>n</w:t>
      </w:r>
      <w:r w:rsidRPr="00774993">
        <w:rPr>
          <w:sz w:val="21"/>
          <w:szCs w:val="21"/>
          <w:lang w:val="sq-AL"/>
        </w:rPr>
        <w:t xml:space="preserve">r….. datë……. “Për </w:t>
      </w:r>
      <w:r w:rsidR="00BA0BF7" w:rsidRPr="00774993">
        <w:rPr>
          <w:sz w:val="21"/>
          <w:szCs w:val="21"/>
          <w:lang w:val="sq-AL"/>
        </w:rPr>
        <w:t>ambalazhet dhe mbetjet nga ambalazhet</w:t>
      </w:r>
      <w:r w:rsidRPr="00774993">
        <w:rPr>
          <w:sz w:val="21"/>
          <w:szCs w:val="21"/>
          <w:lang w:val="sq-AL"/>
        </w:rPr>
        <w:t xml:space="preserve">”. </w:t>
      </w:r>
    </w:p>
    <w:p w:rsidR="00094A3E" w:rsidRPr="00774993" w:rsidRDefault="00094A3E" w:rsidP="00094A3E">
      <w:pPr>
        <w:pStyle w:val="Paragrafi"/>
        <w:rPr>
          <w:sz w:val="21"/>
          <w:szCs w:val="21"/>
          <w:lang w:val="sq-AL"/>
        </w:rPr>
      </w:pPr>
    </w:p>
    <w:p w:rsidR="00D559BD" w:rsidRPr="00774993" w:rsidRDefault="00094A3E" w:rsidP="00094A3E">
      <w:pPr>
        <w:pStyle w:val="Paragrafi"/>
        <w:rPr>
          <w:sz w:val="21"/>
          <w:szCs w:val="21"/>
          <w:lang w:val="sq-AL"/>
        </w:rPr>
      </w:pPr>
      <w:r w:rsidRPr="00774993">
        <w:rPr>
          <w:sz w:val="21"/>
          <w:szCs w:val="21"/>
          <w:lang w:val="sq-AL"/>
        </w:rPr>
        <w:t xml:space="preserve">2. Ambalazhi/ materiali i ambalazhit </w:t>
      </w:r>
      <w:r w:rsidR="00D559BD" w:rsidRPr="00774993">
        <w:rPr>
          <w:sz w:val="21"/>
          <w:szCs w:val="21"/>
          <w:lang w:val="sq-AL"/>
        </w:rPr>
        <w:t>është ekzaminuar në</w:t>
      </w:r>
      <w:r w:rsidR="00FF0D7D">
        <w:rPr>
          <w:sz w:val="21"/>
          <w:szCs w:val="21"/>
          <w:lang w:val="sq-AL"/>
        </w:rPr>
        <w:t xml:space="preserve"> </w:t>
      </w:r>
      <w:r w:rsidRPr="00774993">
        <w:rPr>
          <w:sz w:val="21"/>
          <w:szCs w:val="21"/>
          <w:lang w:val="sq-AL"/>
        </w:rPr>
        <w:t>........…</w:t>
      </w:r>
      <w:r w:rsidR="00BA0BF7">
        <w:rPr>
          <w:sz w:val="21"/>
          <w:szCs w:val="21"/>
          <w:lang w:val="sq-AL"/>
        </w:rPr>
        <w:t>......................</w:t>
      </w:r>
    </w:p>
    <w:p w:rsidR="00094A3E" w:rsidRPr="00774993" w:rsidRDefault="00094A3E" w:rsidP="00BA0BF7">
      <w:pPr>
        <w:pStyle w:val="Paragrafi"/>
        <w:ind w:firstLine="0"/>
        <w:rPr>
          <w:sz w:val="21"/>
          <w:szCs w:val="21"/>
          <w:lang w:val="sq-AL"/>
        </w:rPr>
      </w:pPr>
      <w:r w:rsidRPr="00774993">
        <w:rPr>
          <w:sz w:val="21"/>
          <w:szCs w:val="21"/>
          <w:lang w:val="sq-AL"/>
        </w:rPr>
        <w:t>(emrin dhe adres</w:t>
      </w:r>
      <w:r w:rsidR="00BA0BF7">
        <w:rPr>
          <w:sz w:val="21"/>
          <w:szCs w:val="21"/>
          <w:lang w:val="sq-AL"/>
        </w:rPr>
        <w:t>ë</w:t>
      </w:r>
      <w:r w:rsidRPr="00774993">
        <w:rPr>
          <w:sz w:val="21"/>
          <w:szCs w:val="21"/>
          <w:lang w:val="sq-AL"/>
        </w:rPr>
        <w:t>n e laboratorit ekzaminues t</w:t>
      </w:r>
      <w:r w:rsidR="00BA0BF7">
        <w:rPr>
          <w:sz w:val="21"/>
          <w:szCs w:val="21"/>
          <w:lang w:val="sq-AL"/>
        </w:rPr>
        <w:t>ë</w:t>
      </w:r>
      <w:r w:rsidRPr="00774993">
        <w:rPr>
          <w:sz w:val="21"/>
          <w:szCs w:val="21"/>
          <w:lang w:val="sq-AL"/>
        </w:rPr>
        <w:t xml:space="preserve"> akredituar, të dhënat e dokumentit, datë, nr</w:t>
      </w:r>
      <w:r w:rsidR="00BA0BF7">
        <w:rPr>
          <w:sz w:val="21"/>
          <w:szCs w:val="21"/>
          <w:lang w:val="sq-AL"/>
        </w:rPr>
        <w:t>.</w:t>
      </w:r>
      <w:r w:rsidRPr="00774993">
        <w:rPr>
          <w:sz w:val="21"/>
          <w:szCs w:val="21"/>
          <w:lang w:val="sq-AL"/>
        </w:rPr>
        <w:t xml:space="preserve"> prot</w:t>
      </w:r>
      <w:r w:rsidR="00BA0BF7">
        <w:rPr>
          <w:sz w:val="21"/>
          <w:szCs w:val="21"/>
          <w:lang w:val="sq-AL"/>
        </w:rPr>
        <w:t>.</w:t>
      </w:r>
      <w:r w:rsidRPr="00774993">
        <w:rPr>
          <w:sz w:val="21"/>
          <w:szCs w:val="21"/>
          <w:lang w:val="sq-AL"/>
        </w:rPr>
        <w:t xml:space="preserve"> etj</w:t>
      </w:r>
      <w:r w:rsidR="00BA0BF7">
        <w:rPr>
          <w:sz w:val="21"/>
          <w:szCs w:val="21"/>
          <w:lang w:val="sq-AL"/>
        </w:rPr>
        <w:t>.</w:t>
      </w:r>
      <w:r w:rsidRPr="00774993">
        <w:rPr>
          <w:sz w:val="21"/>
          <w:szCs w:val="21"/>
          <w:lang w:val="sq-AL"/>
        </w:rPr>
        <w:t xml:space="preserve"> )</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Unë deklaroj se jam i ndërgjegjshëm për përgjegjësinë time në lidhje me ligjin “Për </w:t>
      </w:r>
      <w:r w:rsidR="00A80FCE" w:rsidRPr="00774993">
        <w:rPr>
          <w:sz w:val="21"/>
          <w:szCs w:val="21"/>
          <w:lang w:val="sq-AL"/>
        </w:rPr>
        <w:t xml:space="preserve">menaxhimin e mbetjeve”. </w:t>
      </w:r>
    </w:p>
    <w:p w:rsidR="00094A3E" w:rsidRPr="00774993" w:rsidRDefault="00094A3E" w:rsidP="00094A3E">
      <w:pPr>
        <w:pStyle w:val="Paragrafi"/>
        <w:rPr>
          <w:sz w:val="21"/>
          <w:szCs w:val="21"/>
          <w:lang w:val="sq-AL"/>
        </w:rPr>
      </w:pPr>
    </w:p>
    <w:p w:rsidR="00094A3E" w:rsidRPr="00774993" w:rsidRDefault="00094A3E" w:rsidP="00D559BD">
      <w:pPr>
        <w:pStyle w:val="Paragrafi"/>
        <w:jc w:val="center"/>
        <w:rPr>
          <w:sz w:val="21"/>
          <w:szCs w:val="21"/>
          <w:lang w:val="sq-AL"/>
        </w:rPr>
      </w:pPr>
    </w:p>
    <w:p w:rsidR="00094A3E" w:rsidRPr="00774993" w:rsidRDefault="00094A3E" w:rsidP="00D559BD">
      <w:pPr>
        <w:pStyle w:val="Paragrafi"/>
        <w:jc w:val="center"/>
        <w:rPr>
          <w:sz w:val="21"/>
          <w:szCs w:val="21"/>
          <w:lang w:val="sq-AL"/>
        </w:rPr>
      </w:pPr>
      <w:r w:rsidRPr="00774993">
        <w:rPr>
          <w:sz w:val="21"/>
          <w:szCs w:val="21"/>
          <w:lang w:val="sq-AL"/>
        </w:rPr>
        <w:t>............................................</w:t>
      </w:r>
      <w:r w:rsidR="00FF0D7D">
        <w:rPr>
          <w:sz w:val="21"/>
          <w:szCs w:val="21"/>
          <w:lang w:val="sq-AL"/>
        </w:rPr>
        <w:t xml:space="preserve"> </w:t>
      </w:r>
      <w:r w:rsidRPr="00774993">
        <w:rPr>
          <w:sz w:val="21"/>
          <w:szCs w:val="21"/>
          <w:lang w:val="sq-AL"/>
        </w:rPr>
        <w:t>... ..........................................</w:t>
      </w:r>
      <w:r w:rsidR="00D559BD" w:rsidRPr="00774993">
        <w:rPr>
          <w:sz w:val="21"/>
          <w:szCs w:val="21"/>
          <w:lang w:val="sq-AL"/>
        </w:rPr>
        <w:t>....</w:t>
      </w:r>
    </w:p>
    <w:p w:rsidR="00094A3E" w:rsidRPr="00774993" w:rsidRDefault="00094A3E" w:rsidP="00D559BD">
      <w:pPr>
        <w:pStyle w:val="Paragrafi"/>
        <w:jc w:val="center"/>
        <w:rPr>
          <w:sz w:val="21"/>
          <w:szCs w:val="21"/>
          <w:lang w:val="sq-AL"/>
        </w:rPr>
      </w:pPr>
      <w:r w:rsidRPr="00774993">
        <w:rPr>
          <w:sz w:val="21"/>
          <w:szCs w:val="21"/>
          <w:lang w:val="sq-AL"/>
        </w:rPr>
        <w:t>(v</w:t>
      </w:r>
      <w:r w:rsidR="00BA0BF7">
        <w:rPr>
          <w:sz w:val="21"/>
          <w:szCs w:val="21"/>
          <w:lang w:val="sq-AL"/>
        </w:rPr>
        <w:t>e</w:t>
      </w:r>
      <w:r w:rsidRPr="00774993">
        <w:rPr>
          <w:sz w:val="21"/>
          <w:szCs w:val="21"/>
          <w:lang w:val="sq-AL"/>
        </w:rPr>
        <w:t xml:space="preserve">ndi dhe data e lëshimit) </w:t>
      </w:r>
      <w:r w:rsidRPr="00774993">
        <w:rPr>
          <w:sz w:val="21"/>
          <w:szCs w:val="21"/>
          <w:lang w:val="sq-AL"/>
        </w:rPr>
        <w:tab/>
      </w:r>
      <w:r w:rsidRPr="00774993">
        <w:rPr>
          <w:sz w:val="21"/>
          <w:szCs w:val="21"/>
          <w:lang w:val="sq-AL"/>
        </w:rPr>
        <w:tab/>
        <w:t>(fi</w:t>
      </w:r>
      <w:r w:rsidR="00BA0BF7" w:rsidRPr="00774993">
        <w:rPr>
          <w:sz w:val="21"/>
          <w:szCs w:val="21"/>
          <w:lang w:val="sq-AL"/>
        </w:rPr>
        <w:t>r</w:t>
      </w:r>
      <w:r w:rsidRPr="00774993">
        <w:rPr>
          <w:sz w:val="21"/>
          <w:szCs w:val="21"/>
          <w:lang w:val="sq-AL"/>
        </w:rPr>
        <w:t>ma dhe vula e prodhuesit, importuesit )</w:t>
      </w:r>
    </w:p>
    <w:p w:rsidR="00094A3E" w:rsidRPr="00774993" w:rsidRDefault="00094A3E" w:rsidP="00094A3E">
      <w:pPr>
        <w:pStyle w:val="Paragrafi"/>
        <w:rPr>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5E6894" w:rsidRDefault="005E6894" w:rsidP="00094A3E">
      <w:pPr>
        <w:pStyle w:val="Paragrafi"/>
        <w:rPr>
          <w:b/>
          <w:sz w:val="21"/>
          <w:szCs w:val="21"/>
          <w:lang w:val="sq-AL"/>
        </w:rPr>
      </w:pPr>
    </w:p>
    <w:p w:rsidR="00094A3E" w:rsidRPr="00697F8C" w:rsidRDefault="00697F8C" w:rsidP="00697F8C">
      <w:pPr>
        <w:pStyle w:val="Paragrafi"/>
        <w:jc w:val="center"/>
        <w:rPr>
          <w:sz w:val="21"/>
          <w:szCs w:val="21"/>
          <w:lang w:val="sq-AL"/>
        </w:rPr>
      </w:pPr>
      <w:r w:rsidRPr="00697F8C">
        <w:rPr>
          <w:sz w:val="21"/>
          <w:szCs w:val="21"/>
          <w:lang w:val="sq-AL"/>
        </w:rPr>
        <w:t>SHTOJCA NR. 4</w:t>
      </w:r>
    </w:p>
    <w:p w:rsidR="00094A3E" w:rsidRPr="00697F8C" w:rsidRDefault="00697F8C" w:rsidP="00697F8C">
      <w:pPr>
        <w:pStyle w:val="Paragrafi"/>
        <w:jc w:val="center"/>
        <w:rPr>
          <w:sz w:val="21"/>
          <w:szCs w:val="21"/>
          <w:lang w:val="sq-AL"/>
        </w:rPr>
      </w:pPr>
      <w:r w:rsidRPr="00697F8C">
        <w:rPr>
          <w:sz w:val="21"/>
          <w:szCs w:val="21"/>
          <w:lang w:val="sq-AL"/>
        </w:rPr>
        <w:t>SISTEMI I IDENTIFIKIMIT TË AMBALAZHEVE</w:t>
      </w:r>
    </w:p>
    <w:p w:rsidR="00094A3E" w:rsidRPr="00697F8C" w:rsidRDefault="00094A3E" w:rsidP="00697F8C">
      <w:pPr>
        <w:pStyle w:val="Paragrafi"/>
        <w:jc w:val="center"/>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Identifikimi i materialeve të ambalazhit bëhet sipas një sistemi numrash dhe/ose shkurtimesh të mëposhtme. Këto shkurtime vendosen mbi ambalazh. Përdorimi i numrave dhe shkurtimeve të tjera për identifikimin e të njëjtave materiale nuk lejohet.</w:t>
      </w:r>
    </w:p>
    <w:p w:rsidR="00094A3E" w:rsidRPr="00774993" w:rsidRDefault="00094A3E" w:rsidP="00094A3E">
      <w:pPr>
        <w:pStyle w:val="Paragrafi"/>
        <w:rPr>
          <w:sz w:val="21"/>
          <w:szCs w:val="21"/>
          <w:lang w:val="sq-AL"/>
        </w:rPr>
      </w:pPr>
      <w:r w:rsidRPr="00774993">
        <w:rPr>
          <w:sz w:val="21"/>
          <w:szCs w:val="21"/>
          <w:lang w:val="sq-AL"/>
        </w:rPr>
        <w:t>Numrat: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1-9 i takojnë plastikës</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20-30 i takojnë letrës dhe kartonit</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40-49 i takojnë metalit</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50-59 i takojnë drurit</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60-69 i takojnë tekstileve</w:t>
      </w:r>
      <w:r w:rsidR="00A80FCE">
        <w:rPr>
          <w:sz w:val="21"/>
          <w:szCs w:val="21"/>
          <w:lang w:val="sq-AL"/>
        </w:rPr>
        <w:t>;</w:t>
      </w:r>
      <w:r w:rsidR="00094A3E" w:rsidRPr="00774993">
        <w:rPr>
          <w:sz w:val="21"/>
          <w:szCs w:val="21"/>
          <w:lang w:val="sq-AL"/>
        </w:rPr>
        <w:t xml:space="preserve"> dhe</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70-79 i takojnë qelqit</w:t>
      </w:r>
      <w:r w:rsidR="00A80FCE">
        <w:rPr>
          <w:sz w:val="21"/>
          <w:szCs w:val="21"/>
          <w:lang w:val="sq-AL"/>
        </w:rPr>
        <w:t>.</w:t>
      </w:r>
    </w:p>
    <w:p w:rsidR="00094A3E" w:rsidRPr="00774993" w:rsidRDefault="00094A3E" w:rsidP="00094A3E">
      <w:pPr>
        <w:pStyle w:val="Paragrafi"/>
        <w:rPr>
          <w:sz w:val="21"/>
          <w:szCs w:val="21"/>
          <w:lang w:val="sq-AL"/>
        </w:rPr>
      </w:pPr>
      <w:r w:rsidRPr="00774993">
        <w:rPr>
          <w:sz w:val="21"/>
          <w:szCs w:val="21"/>
          <w:lang w:val="sq-AL"/>
        </w:rPr>
        <w:t>Shkurtimet bëhen me shkronja kapitale, p</w:t>
      </w:r>
      <w:r w:rsidR="00BA0BF7">
        <w:rPr>
          <w:sz w:val="21"/>
          <w:szCs w:val="21"/>
          <w:lang w:val="sq-AL"/>
        </w:rPr>
        <w:t>.</w:t>
      </w:r>
      <w:r w:rsidRPr="00774993">
        <w:rPr>
          <w:sz w:val="21"/>
          <w:szCs w:val="21"/>
          <w:lang w:val="sq-AL"/>
        </w:rPr>
        <w:t>sh</w:t>
      </w:r>
      <w:r w:rsidR="00BA0BF7" w:rsidRPr="00774993">
        <w:rPr>
          <w:sz w:val="21"/>
          <w:szCs w:val="21"/>
          <w:lang w:val="sq-AL"/>
        </w:rPr>
        <w:t>.</w:t>
      </w:r>
      <w:r w:rsidRPr="00774993">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a) </w:t>
      </w:r>
      <w:r w:rsidR="00094A3E" w:rsidRPr="00774993">
        <w:rPr>
          <w:sz w:val="21"/>
          <w:szCs w:val="21"/>
          <w:lang w:val="sq-AL"/>
        </w:rPr>
        <w:t>Disa shembuj për shkurtime dhe numra për plastikën</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Polietilen tereftalat: PET</w:t>
      </w:r>
      <w:r w:rsidR="00A80FCE">
        <w:rPr>
          <w:sz w:val="21"/>
          <w:szCs w:val="21"/>
          <w:lang w:val="sq-AL"/>
        </w:rPr>
        <w:t>;</w:t>
      </w:r>
      <w:r w:rsidR="00094A3E" w:rsidRPr="00774993">
        <w:rPr>
          <w:sz w:val="21"/>
          <w:szCs w:val="21"/>
          <w:lang w:val="sq-AL"/>
        </w:rPr>
        <w:t xml:space="preserve"> </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Polietilen me dendësi të lartë: HDPE, 2</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Klor polivinil: PVC, 3</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 xml:space="preserve">Polietilen me </w:t>
      </w:r>
      <w:r w:rsidR="00BA0BF7" w:rsidRPr="00774993">
        <w:rPr>
          <w:sz w:val="21"/>
          <w:szCs w:val="21"/>
          <w:lang w:val="sq-AL"/>
        </w:rPr>
        <w:t>dendësi</w:t>
      </w:r>
      <w:r w:rsidR="00094A3E" w:rsidRPr="00774993">
        <w:rPr>
          <w:sz w:val="21"/>
          <w:szCs w:val="21"/>
          <w:lang w:val="sq-AL"/>
        </w:rPr>
        <w:t xml:space="preserve"> të ulët: LDPE, 4</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Polipropilen: PP, 5</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Polistiren: PS, 6</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b) </w:t>
      </w:r>
      <w:r w:rsidR="00094A3E" w:rsidRPr="00774993">
        <w:rPr>
          <w:sz w:val="21"/>
          <w:szCs w:val="21"/>
          <w:lang w:val="sq-AL"/>
        </w:rPr>
        <w:t>Shkurtime dhe numra për letr</w:t>
      </w:r>
      <w:r w:rsidR="00BA0BF7">
        <w:rPr>
          <w:sz w:val="21"/>
          <w:szCs w:val="21"/>
          <w:lang w:val="sq-AL"/>
        </w:rPr>
        <w:t>ë</w:t>
      </w:r>
      <w:r w:rsidR="00094A3E" w:rsidRPr="00774993">
        <w:rPr>
          <w:sz w:val="21"/>
          <w:szCs w:val="21"/>
          <w:lang w:val="sq-AL"/>
        </w:rPr>
        <w:t>n dhe pllakën e presuar</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Pllakë e presuar e valëzuar: PAP, 20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Pllakë e presuar jo e valëzuar: PAP, 21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PAP, 22</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c) </w:t>
      </w:r>
      <w:r w:rsidR="00094A3E" w:rsidRPr="00774993">
        <w:rPr>
          <w:sz w:val="21"/>
          <w:szCs w:val="21"/>
          <w:lang w:val="sq-AL"/>
        </w:rPr>
        <w:t>Shkurtime dhe numra për metalet</w:t>
      </w:r>
    </w:p>
    <w:p w:rsidR="00094A3E" w:rsidRPr="00774993" w:rsidRDefault="005F781D" w:rsidP="00094A3E">
      <w:pPr>
        <w:pStyle w:val="Paragrafi"/>
        <w:rPr>
          <w:sz w:val="21"/>
          <w:szCs w:val="21"/>
          <w:lang w:val="sq-AL"/>
        </w:rPr>
      </w:pPr>
      <w:r w:rsidRPr="00774993">
        <w:rPr>
          <w:sz w:val="21"/>
          <w:szCs w:val="21"/>
          <w:lang w:val="sq-AL"/>
        </w:rPr>
        <w:t xml:space="preserve">- </w:t>
      </w:r>
      <w:r w:rsidR="00BA0BF7">
        <w:rPr>
          <w:sz w:val="21"/>
          <w:szCs w:val="21"/>
          <w:lang w:val="sq-AL"/>
        </w:rPr>
        <w:t>Ç</w:t>
      </w:r>
      <w:r w:rsidR="00094A3E" w:rsidRPr="00774993">
        <w:rPr>
          <w:sz w:val="21"/>
          <w:szCs w:val="21"/>
          <w:lang w:val="sq-AL"/>
        </w:rPr>
        <w:t>eliku: FE, 40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Alumini: ALU, 41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d) </w:t>
      </w:r>
      <w:r w:rsidR="00094A3E" w:rsidRPr="00774993">
        <w:rPr>
          <w:sz w:val="21"/>
          <w:szCs w:val="21"/>
          <w:lang w:val="sq-AL"/>
        </w:rPr>
        <w:t>Shkurtime dhe numra për materialet e drurit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Druri: FOR, 50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Tapa: FOR, 51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e) </w:t>
      </w:r>
      <w:r w:rsidR="00094A3E" w:rsidRPr="00774993">
        <w:rPr>
          <w:sz w:val="21"/>
          <w:szCs w:val="21"/>
          <w:lang w:val="sq-AL"/>
        </w:rPr>
        <w:t>Shkurtime dhe numra për materialet tekstile</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Pambuku: TEX, 60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Fibra copash(Jute): TEX, 61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f) </w:t>
      </w:r>
      <w:r w:rsidR="00094A3E" w:rsidRPr="00774993">
        <w:rPr>
          <w:sz w:val="21"/>
          <w:szCs w:val="21"/>
          <w:lang w:val="sq-AL"/>
        </w:rPr>
        <w:t>Shkurtime dhe numra për qelqin</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 pa ngjyrë: GL, 70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 jeshil: GL, 71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 kaf GL, 72</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g) </w:t>
      </w:r>
      <w:r w:rsidR="00094A3E" w:rsidRPr="00774993">
        <w:rPr>
          <w:sz w:val="21"/>
          <w:szCs w:val="21"/>
          <w:lang w:val="sq-AL"/>
        </w:rPr>
        <w:t>Shkurtime dhe numra për materialet e përb</w:t>
      </w:r>
      <w:r w:rsidR="00BA0BF7">
        <w:rPr>
          <w:sz w:val="21"/>
          <w:szCs w:val="21"/>
          <w:lang w:val="sq-AL"/>
        </w:rPr>
        <w:t>ë</w:t>
      </w:r>
      <w:r w:rsidR="00094A3E" w:rsidRPr="00774993">
        <w:rPr>
          <w:sz w:val="21"/>
          <w:szCs w:val="21"/>
          <w:lang w:val="sq-AL"/>
        </w:rPr>
        <w:t>ra</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Për l</w:t>
      </w:r>
      <w:r w:rsidR="00BA0BF7">
        <w:rPr>
          <w:sz w:val="21"/>
          <w:szCs w:val="21"/>
          <w:lang w:val="sq-AL"/>
        </w:rPr>
        <w:t>ë</w:t>
      </w:r>
      <w:r w:rsidR="00094A3E" w:rsidRPr="00774993">
        <w:rPr>
          <w:sz w:val="21"/>
          <w:szCs w:val="21"/>
          <w:lang w:val="sq-AL"/>
        </w:rPr>
        <w:t>ndët e përbëra C/ plus shkurtimet e materialit dominues</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w:t>
      </w:r>
      <w:r w:rsidR="005751DC">
        <w:rPr>
          <w:sz w:val="21"/>
          <w:szCs w:val="21"/>
          <w:lang w:val="sq-AL"/>
        </w:rPr>
        <w:t>ë</w:t>
      </w:r>
      <w:r w:rsidR="00094A3E" w:rsidRPr="00774993">
        <w:rPr>
          <w:sz w:val="21"/>
          <w:szCs w:val="21"/>
          <w:lang w:val="sq-AL"/>
        </w:rPr>
        <w:t xml:space="preserve"> e presuar/metale t</w:t>
      </w:r>
      <w:r w:rsidR="00BA0BF7">
        <w:rPr>
          <w:sz w:val="21"/>
          <w:szCs w:val="21"/>
          <w:lang w:val="sq-AL"/>
        </w:rPr>
        <w:t>ë</w:t>
      </w:r>
      <w:r w:rsidR="00094A3E" w:rsidRPr="00774993">
        <w:rPr>
          <w:sz w:val="21"/>
          <w:szCs w:val="21"/>
          <w:lang w:val="sq-AL"/>
        </w:rPr>
        <w:t xml:space="preserve"> tjera: 80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pllakë e presuar/plastika: 81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pllakë e presuar/alumini: 82</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pllakë e presuar/teneqe: 83</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pllakë e presuar/plastika/alumini: 84</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Letër dhe pllakë e presuar/plastika/teneqe: 85</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Plastika/alumini: 90</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Plastika/teneqe: 91</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Plastika/metale të tjera: 92</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Qelq/plastikë: 95</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Qelq/alumin: 96</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Qelq/teneqe: 97</w:t>
      </w:r>
      <w:r w:rsidR="00A80FCE">
        <w:rPr>
          <w:sz w:val="21"/>
          <w:szCs w:val="21"/>
          <w:lang w:val="sq-AL"/>
        </w:rPr>
        <w:t>;</w:t>
      </w:r>
    </w:p>
    <w:p w:rsidR="00094A3E" w:rsidRPr="00774993" w:rsidRDefault="005F781D" w:rsidP="00094A3E">
      <w:pPr>
        <w:pStyle w:val="Paragrafi"/>
        <w:rPr>
          <w:sz w:val="21"/>
          <w:szCs w:val="21"/>
          <w:lang w:val="sq-AL"/>
        </w:rPr>
      </w:pPr>
      <w:r w:rsidRPr="00774993">
        <w:rPr>
          <w:sz w:val="21"/>
          <w:szCs w:val="21"/>
          <w:lang w:val="sq-AL"/>
        </w:rPr>
        <w:t xml:space="preserve">- </w:t>
      </w:r>
      <w:r w:rsidR="00094A3E" w:rsidRPr="00774993">
        <w:rPr>
          <w:sz w:val="21"/>
          <w:szCs w:val="21"/>
          <w:lang w:val="sq-AL"/>
        </w:rPr>
        <w:t>Qelq/metale të tjera: 98</w:t>
      </w:r>
      <w:r w:rsidR="00A80FCE">
        <w:rPr>
          <w:sz w:val="21"/>
          <w:szCs w:val="21"/>
          <w:lang w:val="sq-AL"/>
        </w:rPr>
        <w:t>.</w:t>
      </w:r>
    </w:p>
    <w:p w:rsidR="00094A3E" w:rsidRPr="00774993" w:rsidRDefault="00094A3E" w:rsidP="00094A3E">
      <w:pPr>
        <w:pStyle w:val="Paragrafi"/>
        <w:rPr>
          <w:sz w:val="21"/>
          <w:szCs w:val="21"/>
          <w:lang w:val="sq-AL"/>
        </w:rPr>
      </w:pPr>
      <w:r w:rsidRPr="00774993">
        <w:rPr>
          <w:sz w:val="21"/>
          <w:szCs w:val="21"/>
          <w:lang w:val="sq-AL"/>
        </w:rPr>
        <w:t>Shenja për riciklueshm</w:t>
      </w:r>
      <w:r w:rsidR="00BA0BF7">
        <w:rPr>
          <w:sz w:val="21"/>
          <w:szCs w:val="21"/>
          <w:lang w:val="sq-AL"/>
        </w:rPr>
        <w:t>ërinë/rikuperueshmërinë e ambal</w:t>
      </w:r>
      <w:r w:rsidRPr="00774993">
        <w:rPr>
          <w:sz w:val="21"/>
          <w:szCs w:val="21"/>
          <w:lang w:val="sq-AL"/>
        </w:rPr>
        <w:t xml:space="preserve">azhit dhe llojin e materialit nga i cili është prodhuar. </w:t>
      </w:r>
    </w:p>
    <w:p w:rsidR="005F781D" w:rsidRPr="00774993" w:rsidRDefault="005F781D" w:rsidP="00094A3E">
      <w:pPr>
        <w:pStyle w:val="Paragrafi"/>
        <w:rPr>
          <w:sz w:val="21"/>
          <w:szCs w:val="21"/>
          <w:lang w:val="sq-AL"/>
        </w:rPr>
      </w:pPr>
    </w:p>
    <w:p w:rsidR="005F781D" w:rsidRPr="00774993" w:rsidRDefault="000F1C98" w:rsidP="00094A3E">
      <w:pPr>
        <w:pStyle w:val="Paragrafi"/>
        <w:rPr>
          <w:sz w:val="21"/>
          <w:szCs w:val="21"/>
          <w:lang w:val="sq-AL"/>
        </w:rPr>
      </w:pPr>
      <w:r w:rsidRPr="00774993">
        <w:rPr>
          <w:noProof/>
          <w:sz w:val="21"/>
          <w:szCs w:val="21"/>
          <w:lang w:val="en-GB" w:eastAsia="en-GB"/>
        </w:rPr>
        <w:drawing>
          <wp:anchor distT="0" distB="0" distL="114300" distR="114300" simplePos="0" relativeHeight="251657728" behindDoc="0" locked="0" layoutInCell="1" allowOverlap="1">
            <wp:simplePos x="0" y="0"/>
            <wp:positionH relativeFrom="column">
              <wp:posOffset>609600</wp:posOffset>
            </wp:positionH>
            <wp:positionV relativeFrom="paragraph">
              <wp:posOffset>27305</wp:posOffset>
            </wp:positionV>
            <wp:extent cx="800100" cy="641985"/>
            <wp:effectExtent l="0" t="0" r="0" b="5715"/>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641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81D" w:rsidRPr="00774993" w:rsidRDefault="005F781D" w:rsidP="00094A3E">
      <w:pPr>
        <w:pStyle w:val="Paragrafi"/>
        <w:rPr>
          <w:sz w:val="21"/>
          <w:szCs w:val="21"/>
          <w:lang w:val="sq-AL"/>
        </w:rPr>
      </w:pPr>
    </w:p>
    <w:p w:rsidR="005F781D" w:rsidRPr="00774993" w:rsidRDefault="005F781D" w:rsidP="00094A3E">
      <w:pPr>
        <w:pStyle w:val="Paragrafi"/>
        <w:rPr>
          <w:sz w:val="21"/>
          <w:szCs w:val="21"/>
          <w:lang w:val="sq-AL"/>
        </w:rPr>
      </w:pP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 xml:space="preserve">Shenja për evidentimin e materialit ambalazhues i cili është i biodegradueshëm </w:t>
      </w:r>
    </w:p>
    <w:p w:rsidR="00094A3E" w:rsidRPr="00774993" w:rsidRDefault="00094A3E" w:rsidP="00094A3E">
      <w:pPr>
        <w:pStyle w:val="Paragrafi"/>
        <w:rPr>
          <w:sz w:val="21"/>
          <w:szCs w:val="21"/>
          <w:lang w:val="sq-AL"/>
        </w:rPr>
      </w:pPr>
    </w:p>
    <w:p w:rsidR="00094A3E" w:rsidRPr="00774993" w:rsidRDefault="000F1C98" w:rsidP="005F781D">
      <w:pPr>
        <w:pStyle w:val="Paragrafi"/>
        <w:jc w:val="left"/>
        <w:rPr>
          <w:sz w:val="21"/>
          <w:szCs w:val="21"/>
          <w:lang w:val="sq-AL"/>
        </w:rPr>
      </w:pPr>
      <w:r w:rsidRPr="00774993">
        <w:rPr>
          <w:noProof/>
          <w:sz w:val="21"/>
          <w:szCs w:val="21"/>
          <w:lang w:val="en-GB" w:eastAsia="en-GB"/>
        </w:rPr>
        <w:drawing>
          <wp:inline distT="0" distB="0" distL="0" distR="0">
            <wp:extent cx="1524000" cy="828675"/>
            <wp:effectExtent l="0" t="0" r="0" b="9525"/>
            <wp:docPr id="3" name="Picture 1" descr="D:\New Folder\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Folder\My Pictur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828675"/>
                    </a:xfrm>
                    <a:prstGeom prst="rect">
                      <a:avLst/>
                    </a:prstGeom>
                    <a:noFill/>
                    <a:ln>
                      <a:noFill/>
                    </a:ln>
                  </pic:spPr>
                </pic:pic>
              </a:graphicData>
            </a:graphic>
          </wp:inline>
        </w:drawing>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Shenjat e identifikimit të materialit shënohen në qendër ose poshtë shenjës grafike që</w:t>
      </w:r>
      <w:r w:rsidR="00BA0BF7">
        <w:rPr>
          <w:sz w:val="21"/>
          <w:szCs w:val="21"/>
          <w:lang w:val="sq-AL"/>
        </w:rPr>
        <w:t xml:space="preserve"> </w:t>
      </w:r>
      <w:r w:rsidRPr="00774993">
        <w:rPr>
          <w:sz w:val="21"/>
          <w:szCs w:val="21"/>
          <w:lang w:val="sq-AL"/>
        </w:rPr>
        <w:t>tregon riciklueshmërinë</w:t>
      </w:r>
      <w:r w:rsidR="00FF0D7D">
        <w:rPr>
          <w:sz w:val="21"/>
          <w:szCs w:val="21"/>
          <w:lang w:val="sq-AL"/>
        </w:rPr>
        <w:t xml:space="preserve"> </w:t>
      </w:r>
      <w:r w:rsidR="00BA0BF7">
        <w:rPr>
          <w:sz w:val="21"/>
          <w:szCs w:val="21"/>
          <w:lang w:val="sq-AL"/>
        </w:rPr>
        <w:t>apo rikuperueshmërinë e ambal</w:t>
      </w:r>
      <w:r w:rsidRPr="00774993">
        <w:rPr>
          <w:sz w:val="21"/>
          <w:szCs w:val="21"/>
          <w:lang w:val="sq-AL"/>
        </w:rPr>
        <w:t>azhit apo që përbëhet nga material i biodegradueshëm.</w:t>
      </w:r>
    </w:p>
    <w:p w:rsidR="005F781D" w:rsidRPr="00697F8C" w:rsidRDefault="005F781D" w:rsidP="00697F8C">
      <w:pPr>
        <w:pStyle w:val="Paragrafi"/>
        <w:jc w:val="center"/>
        <w:rPr>
          <w:sz w:val="21"/>
          <w:szCs w:val="21"/>
          <w:lang w:val="sq-AL"/>
        </w:rPr>
      </w:pPr>
    </w:p>
    <w:p w:rsidR="00094A3E" w:rsidRPr="00697F8C" w:rsidRDefault="00697F8C" w:rsidP="00697F8C">
      <w:pPr>
        <w:pStyle w:val="Paragrafi"/>
        <w:jc w:val="center"/>
        <w:rPr>
          <w:sz w:val="21"/>
          <w:szCs w:val="21"/>
          <w:lang w:val="sq-AL"/>
        </w:rPr>
      </w:pPr>
      <w:r w:rsidRPr="00697F8C">
        <w:rPr>
          <w:sz w:val="21"/>
          <w:szCs w:val="21"/>
          <w:lang w:val="sq-AL"/>
        </w:rPr>
        <w:t>SHTOJCA NR. 5</w:t>
      </w:r>
    </w:p>
    <w:p w:rsidR="00094A3E" w:rsidRPr="00697F8C" w:rsidRDefault="00697F8C" w:rsidP="00697F8C">
      <w:pPr>
        <w:pStyle w:val="Paragrafi"/>
        <w:jc w:val="center"/>
        <w:rPr>
          <w:sz w:val="21"/>
          <w:szCs w:val="21"/>
          <w:lang w:val="sq-AL"/>
        </w:rPr>
      </w:pPr>
      <w:r w:rsidRPr="00697F8C">
        <w:rPr>
          <w:sz w:val="21"/>
          <w:szCs w:val="21"/>
          <w:lang w:val="sq-AL"/>
        </w:rPr>
        <w:t>FORMULARI 1</w:t>
      </w:r>
    </w:p>
    <w:p w:rsidR="00094A3E" w:rsidRPr="00774993" w:rsidRDefault="00094A3E" w:rsidP="00094A3E">
      <w:pPr>
        <w:pStyle w:val="Paragrafi"/>
        <w:rPr>
          <w:sz w:val="21"/>
          <w:szCs w:val="21"/>
          <w:lang w:val="sq-AL"/>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0"/>
        <w:gridCol w:w="1245"/>
        <w:gridCol w:w="344"/>
        <w:gridCol w:w="855"/>
        <w:gridCol w:w="1252"/>
        <w:gridCol w:w="1128"/>
        <w:gridCol w:w="1350"/>
      </w:tblGrid>
      <w:tr w:rsidR="00094A3E" w:rsidRPr="005E6894">
        <w:trPr>
          <w:trHeight w:val="104"/>
        </w:trPr>
        <w:tc>
          <w:tcPr>
            <w:tcW w:w="9464" w:type="dxa"/>
            <w:gridSpan w:val="7"/>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1. </w:t>
            </w:r>
            <w:r w:rsidR="00094A3E" w:rsidRPr="005E6894">
              <w:rPr>
                <w:sz w:val="18"/>
                <w:szCs w:val="18"/>
                <w:lang w:val="sq-AL"/>
              </w:rPr>
              <w:t>Të dhënat për ambalazhin e hedhur në treg: ______datë</w:t>
            </w:r>
          </w:p>
        </w:tc>
      </w:tr>
      <w:tr w:rsidR="00094A3E" w:rsidRPr="005E6894">
        <w:tc>
          <w:tcPr>
            <w:tcW w:w="4879" w:type="dxa"/>
            <w:gridSpan w:val="3"/>
            <w:vMerge w:val="restart"/>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2. </w:t>
            </w:r>
            <w:r w:rsidR="00094A3E" w:rsidRPr="005E6894">
              <w:rPr>
                <w:sz w:val="18"/>
                <w:szCs w:val="18"/>
                <w:lang w:val="sq-AL"/>
              </w:rPr>
              <w:t>Të dhënat për prodhuesin/ambalazhuesin</w:t>
            </w:r>
          </w:p>
        </w:tc>
        <w:tc>
          <w:tcPr>
            <w:tcW w:w="4585"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Kompania:</w:t>
            </w:r>
          </w:p>
        </w:tc>
      </w:tr>
      <w:tr w:rsidR="00094A3E" w:rsidRPr="005E6894">
        <w:tc>
          <w:tcPr>
            <w:tcW w:w="4879"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4585"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Personi i Kontaktit:</w:t>
            </w:r>
          </w:p>
        </w:tc>
      </w:tr>
      <w:tr w:rsidR="00094A3E" w:rsidRPr="005E6894">
        <w:tc>
          <w:tcPr>
            <w:tcW w:w="4879"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4585"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Tel/Fax:</w:t>
            </w:r>
          </w:p>
        </w:tc>
      </w:tr>
      <w:tr w:rsidR="00094A3E" w:rsidRPr="005E6894">
        <w:tc>
          <w:tcPr>
            <w:tcW w:w="4879"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4585"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Adresa:</w:t>
            </w:r>
          </w:p>
        </w:tc>
      </w:tr>
      <w:tr w:rsidR="00094A3E" w:rsidRPr="005E6894">
        <w:tc>
          <w:tcPr>
            <w:tcW w:w="4879"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4585"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1B1A03">
            <w:pPr>
              <w:pStyle w:val="Tabele"/>
              <w:rPr>
                <w:sz w:val="18"/>
                <w:szCs w:val="18"/>
                <w:lang w:val="sq-AL"/>
              </w:rPr>
            </w:pPr>
            <w:r w:rsidRPr="005E6894">
              <w:rPr>
                <w:sz w:val="18"/>
                <w:szCs w:val="18"/>
                <w:lang w:val="sq-AL"/>
              </w:rPr>
              <w:t xml:space="preserve">Numri unik </w:t>
            </w:r>
            <w:r w:rsidR="001B1A03" w:rsidRPr="005E6894">
              <w:rPr>
                <w:sz w:val="18"/>
                <w:szCs w:val="18"/>
                <w:lang w:val="sq-AL"/>
              </w:rPr>
              <w:t>i</w:t>
            </w:r>
            <w:r w:rsidRPr="005E6894">
              <w:rPr>
                <w:sz w:val="18"/>
                <w:szCs w:val="18"/>
                <w:lang w:val="sq-AL"/>
              </w:rPr>
              <w:t xml:space="preserve"> identifikimit</w:t>
            </w:r>
            <w:r w:rsidR="00FF0D7D" w:rsidRPr="005E6894">
              <w:rPr>
                <w:sz w:val="18"/>
                <w:szCs w:val="18"/>
                <w:lang w:val="sq-AL"/>
              </w:rPr>
              <w:t xml:space="preserve"> </w:t>
            </w:r>
            <w:r w:rsidRPr="005E6894">
              <w:rPr>
                <w:sz w:val="18"/>
                <w:szCs w:val="18"/>
                <w:lang w:val="sq-AL"/>
              </w:rPr>
              <w:t xml:space="preserve">të </w:t>
            </w:r>
            <w:r w:rsidR="001B1A03" w:rsidRPr="005E6894">
              <w:rPr>
                <w:sz w:val="18"/>
                <w:szCs w:val="18"/>
                <w:lang w:val="sq-AL"/>
              </w:rPr>
              <w:t>k</w:t>
            </w:r>
            <w:r w:rsidRPr="005E6894">
              <w:rPr>
                <w:sz w:val="18"/>
                <w:szCs w:val="18"/>
                <w:lang w:val="sq-AL"/>
              </w:rPr>
              <w:t>ompanisë tregtare (NIPT)</w:t>
            </w:r>
          </w:p>
        </w:tc>
      </w:tr>
      <w:tr w:rsidR="00094A3E" w:rsidRPr="005E6894">
        <w:tc>
          <w:tcPr>
            <w:tcW w:w="9464" w:type="dxa"/>
            <w:gridSpan w:val="7"/>
            <w:tcBorders>
              <w:top w:val="single" w:sz="4" w:space="0" w:color="000000"/>
              <w:left w:val="single" w:sz="4" w:space="0" w:color="000000"/>
              <w:bottom w:val="single" w:sz="4" w:space="0" w:color="000000"/>
              <w:right w:val="single" w:sz="4" w:space="0" w:color="000000"/>
            </w:tcBorders>
          </w:tcPr>
          <w:p w:rsidR="00094A3E" w:rsidRPr="005E6894" w:rsidRDefault="00A80FCE" w:rsidP="00BA0BF7">
            <w:pPr>
              <w:pStyle w:val="Tabele"/>
              <w:rPr>
                <w:sz w:val="18"/>
                <w:szCs w:val="18"/>
                <w:lang w:val="sq-AL"/>
              </w:rPr>
            </w:pPr>
            <w:r w:rsidRPr="005E6894">
              <w:rPr>
                <w:sz w:val="18"/>
                <w:szCs w:val="18"/>
                <w:lang w:val="sq-AL"/>
              </w:rPr>
              <w:t xml:space="preserve">3. </w:t>
            </w:r>
            <w:r w:rsidR="00094A3E" w:rsidRPr="005E6894">
              <w:rPr>
                <w:sz w:val="18"/>
                <w:szCs w:val="18"/>
                <w:lang w:val="sq-AL"/>
              </w:rPr>
              <w:t>Të dh</w:t>
            </w:r>
            <w:r w:rsidR="00BA0BF7" w:rsidRPr="005E6894">
              <w:rPr>
                <w:sz w:val="18"/>
                <w:szCs w:val="18"/>
                <w:lang w:val="sq-AL"/>
              </w:rPr>
              <w:t>ë</w:t>
            </w:r>
            <w:r w:rsidR="00094A3E" w:rsidRPr="005E6894">
              <w:rPr>
                <w:sz w:val="18"/>
                <w:szCs w:val="18"/>
                <w:lang w:val="sq-AL"/>
              </w:rPr>
              <w:t>na</w:t>
            </w:r>
            <w:r w:rsidR="00BA0BF7" w:rsidRPr="005E6894">
              <w:rPr>
                <w:sz w:val="18"/>
                <w:szCs w:val="18"/>
                <w:lang w:val="sq-AL"/>
              </w:rPr>
              <w:t>t për llojin dhe sasinë e ambal</w:t>
            </w:r>
            <w:r w:rsidR="00094A3E" w:rsidRPr="005E6894">
              <w:rPr>
                <w:sz w:val="18"/>
                <w:szCs w:val="18"/>
                <w:lang w:val="sq-AL"/>
              </w:rPr>
              <w:t>azhit që është hedhur në treg</w:t>
            </w: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Lloji i materialit të ambalazhit</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Përmbajtja e metaleve të rënda</w:t>
            </w:r>
          </w:p>
          <w:p w:rsidR="00094A3E" w:rsidRPr="005E6894" w:rsidRDefault="00094A3E" w:rsidP="005F781D">
            <w:pPr>
              <w:pStyle w:val="Tabele"/>
              <w:rPr>
                <w:sz w:val="18"/>
                <w:szCs w:val="18"/>
                <w:lang w:val="sq-AL"/>
              </w:rPr>
            </w:pPr>
            <w:r w:rsidRPr="005E6894">
              <w:rPr>
                <w:sz w:val="18"/>
                <w:szCs w:val="18"/>
                <w:lang w:val="sq-AL"/>
              </w:rPr>
              <w:t>mg/kg</w:t>
            </w: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Sasia e hedhur në treg</w:t>
            </w:r>
          </w:p>
          <w:p w:rsidR="00094A3E" w:rsidRPr="005E6894" w:rsidRDefault="00094A3E" w:rsidP="005F781D">
            <w:pPr>
              <w:pStyle w:val="Tabele"/>
              <w:rPr>
                <w:sz w:val="18"/>
                <w:szCs w:val="18"/>
                <w:lang w:val="sq-AL"/>
              </w:rPr>
            </w:pPr>
            <w:r w:rsidRPr="005E6894">
              <w:rPr>
                <w:sz w:val="18"/>
                <w:szCs w:val="18"/>
                <w:lang w:val="sq-AL"/>
              </w:rPr>
              <w:t>(kg)</w:t>
            </w: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Sasia e ambalazhit të hedhur në treg</w:t>
            </w:r>
          </w:p>
          <w:p w:rsidR="00094A3E" w:rsidRPr="005E6894" w:rsidRDefault="00094A3E" w:rsidP="005F781D">
            <w:pPr>
              <w:pStyle w:val="Tabele"/>
              <w:rPr>
                <w:sz w:val="18"/>
                <w:szCs w:val="18"/>
                <w:lang w:val="sq-AL"/>
              </w:rPr>
            </w:pPr>
            <w:r w:rsidRPr="005E6894">
              <w:rPr>
                <w:sz w:val="18"/>
                <w:szCs w:val="18"/>
                <w:lang w:val="sq-AL"/>
              </w:rPr>
              <w:t>-njësia e ambalazhit</w:t>
            </w:r>
          </w:p>
          <w:p w:rsidR="00094A3E" w:rsidRPr="005E6894" w:rsidRDefault="00094A3E" w:rsidP="005F781D">
            <w:pPr>
              <w:pStyle w:val="Tabele"/>
              <w:rPr>
                <w:sz w:val="18"/>
                <w:szCs w:val="18"/>
                <w:lang w:val="sq-AL"/>
              </w:rPr>
            </w:pPr>
            <w:r w:rsidRPr="005E6894">
              <w:rPr>
                <w:sz w:val="18"/>
                <w:szCs w:val="18"/>
                <w:lang w:val="sq-AL"/>
              </w:rPr>
              <w:t>(copë)</w:t>
            </w:r>
          </w:p>
        </w:tc>
        <w:tc>
          <w:tcPr>
            <w:tcW w:w="2478" w:type="dxa"/>
            <w:gridSpan w:val="2"/>
            <w:tcBorders>
              <w:top w:val="single" w:sz="4" w:space="0" w:color="000000"/>
              <w:left w:val="single" w:sz="4" w:space="0" w:color="000000"/>
              <w:bottom w:val="nil"/>
              <w:right w:val="single" w:sz="4" w:space="0" w:color="000000"/>
            </w:tcBorders>
          </w:tcPr>
          <w:p w:rsidR="00094A3E" w:rsidRPr="005E6894" w:rsidRDefault="00094A3E" w:rsidP="005F781D">
            <w:pPr>
              <w:pStyle w:val="Tabele"/>
              <w:rPr>
                <w:sz w:val="18"/>
                <w:szCs w:val="18"/>
                <w:lang w:val="sq-AL"/>
              </w:rPr>
            </w:pPr>
            <w:r w:rsidRPr="005E6894">
              <w:rPr>
                <w:sz w:val="18"/>
                <w:szCs w:val="18"/>
                <w:lang w:val="sq-AL"/>
              </w:rPr>
              <w:t>Sasia e ambalazhit të:</w:t>
            </w:r>
          </w:p>
          <w:p w:rsidR="00094A3E" w:rsidRPr="005E6894" w:rsidRDefault="00094A3E" w:rsidP="005F781D">
            <w:pPr>
              <w:pStyle w:val="Tabele"/>
              <w:rPr>
                <w:sz w:val="18"/>
                <w:szCs w:val="18"/>
                <w:lang w:val="sq-AL"/>
              </w:rPr>
            </w:pPr>
          </w:p>
          <w:p w:rsidR="00094A3E" w:rsidRPr="005E6894" w:rsidRDefault="001B1A03" w:rsidP="005F781D">
            <w:pPr>
              <w:pStyle w:val="Tabele"/>
              <w:rPr>
                <w:sz w:val="18"/>
                <w:szCs w:val="18"/>
                <w:lang w:val="sq-AL"/>
              </w:rPr>
            </w:pPr>
            <w:r w:rsidRPr="005E6894">
              <w:rPr>
                <w:sz w:val="18"/>
                <w:szCs w:val="18"/>
                <w:lang w:val="sq-AL"/>
              </w:rPr>
              <w:t>eksportuar - importuar</w:t>
            </w: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1. </w:t>
            </w:r>
            <w:r w:rsidR="00094A3E" w:rsidRPr="005E6894">
              <w:rPr>
                <w:sz w:val="18"/>
                <w:szCs w:val="18"/>
                <w:lang w:val="sq-AL"/>
              </w:rPr>
              <w:t>Qelq</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2. </w:t>
            </w:r>
            <w:r w:rsidR="00094A3E" w:rsidRPr="005E6894">
              <w:rPr>
                <w:sz w:val="18"/>
                <w:szCs w:val="18"/>
                <w:lang w:val="sq-AL"/>
              </w:rPr>
              <w:t>Metal</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3. </w:t>
            </w:r>
            <w:r w:rsidR="00365C6A" w:rsidRPr="005E6894">
              <w:rPr>
                <w:sz w:val="18"/>
                <w:szCs w:val="18"/>
                <w:lang w:val="sq-AL"/>
              </w:rPr>
              <w:t>Letër-</w:t>
            </w:r>
            <w:r w:rsidR="00094A3E" w:rsidRPr="005E6894">
              <w:rPr>
                <w:sz w:val="18"/>
                <w:szCs w:val="18"/>
                <w:lang w:val="sq-AL"/>
              </w:rPr>
              <w:t>karton dhe ambalazh shumështresor i përbërë prej letre</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4. </w:t>
            </w:r>
            <w:r w:rsidR="00094A3E" w:rsidRPr="005E6894">
              <w:rPr>
                <w:sz w:val="18"/>
                <w:szCs w:val="18"/>
                <w:lang w:val="sq-AL"/>
              </w:rPr>
              <w:t>Plastikë</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5. </w:t>
            </w:r>
            <w:r w:rsidR="00094A3E" w:rsidRPr="005E6894">
              <w:rPr>
                <w:sz w:val="18"/>
                <w:szCs w:val="18"/>
                <w:lang w:val="sq-AL"/>
              </w:rPr>
              <w:t>Dru</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3290" w:type="dxa"/>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6. </w:t>
            </w:r>
            <w:r w:rsidR="00094A3E" w:rsidRPr="005E6894">
              <w:rPr>
                <w:sz w:val="18"/>
                <w:szCs w:val="18"/>
                <w:lang w:val="sq-AL"/>
              </w:rPr>
              <w:t>Ambalazh prej materialeve të tjera</w:t>
            </w:r>
          </w:p>
        </w:tc>
        <w:tc>
          <w:tcPr>
            <w:tcW w:w="1245"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99"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252"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128"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c>
          <w:tcPr>
            <w:tcW w:w="1350" w:type="dxa"/>
            <w:tcBorders>
              <w:top w:val="single" w:sz="4" w:space="0" w:color="000000"/>
              <w:left w:val="single" w:sz="4" w:space="0" w:color="000000"/>
              <w:bottom w:val="single" w:sz="4" w:space="0" w:color="000000"/>
              <w:right w:val="single" w:sz="4" w:space="0" w:color="000000"/>
            </w:tcBorders>
          </w:tcPr>
          <w:p w:rsidR="00094A3E" w:rsidRPr="005E6894" w:rsidRDefault="00094A3E" w:rsidP="005F781D">
            <w:pPr>
              <w:pStyle w:val="Tabele"/>
              <w:rPr>
                <w:sz w:val="18"/>
                <w:szCs w:val="18"/>
                <w:lang w:val="sq-AL"/>
              </w:rPr>
            </w:pPr>
          </w:p>
        </w:tc>
      </w:tr>
      <w:tr w:rsidR="00094A3E" w:rsidRPr="005E6894">
        <w:tc>
          <w:tcPr>
            <w:tcW w:w="9464" w:type="dxa"/>
            <w:gridSpan w:val="7"/>
            <w:tcBorders>
              <w:top w:val="single" w:sz="4" w:space="0" w:color="000000"/>
              <w:left w:val="single" w:sz="4" w:space="0" w:color="000000"/>
              <w:bottom w:val="single" w:sz="4" w:space="0" w:color="000000"/>
              <w:right w:val="single" w:sz="4" w:space="0" w:color="000000"/>
            </w:tcBorders>
          </w:tcPr>
          <w:p w:rsidR="00094A3E" w:rsidRPr="005E6894" w:rsidRDefault="005F781D" w:rsidP="005F781D">
            <w:pPr>
              <w:pStyle w:val="Tabele"/>
              <w:rPr>
                <w:sz w:val="18"/>
                <w:szCs w:val="18"/>
                <w:lang w:val="sq-AL"/>
              </w:rPr>
            </w:pPr>
            <w:r w:rsidRPr="005E6894">
              <w:rPr>
                <w:sz w:val="18"/>
                <w:szCs w:val="18"/>
                <w:lang w:val="sq-AL"/>
              </w:rPr>
              <w:t xml:space="preserve">4. </w:t>
            </w:r>
            <w:r w:rsidR="00094A3E" w:rsidRPr="005E6894">
              <w:rPr>
                <w:sz w:val="18"/>
                <w:szCs w:val="18"/>
                <w:lang w:val="sq-AL"/>
              </w:rPr>
              <w:t>Personi përgjegjës për të dhënat: _________________________</w:t>
            </w:r>
          </w:p>
        </w:tc>
      </w:tr>
    </w:tbl>
    <w:p w:rsidR="005E6894" w:rsidRDefault="005E6894" w:rsidP="00094A3E">
      <w:pPr>
        <w:pStyle w:val="Paragrafi"/>
        <w:rPr>
          <w:sz w:val="21"/>
          <w:szCs w:val="21"/>
          <w:lang w:val="sq-AL"/>
        </w:rPr>
      </w:pPr>
    </w:p>
    <w:p w:rsidR="006B1828" w:rsidRDefault="006B1828" w:rsidP="00094A3E">
      <w:pPr>
        <w:pStyle w:val="Paragrafi"/>
        <w:rPr>
          <w:sz w:val="21"/>
          <w:szCs w:val="21"/>
          <w:lang w:val="sq-AL"/>
        </w:rPr>
      </w:pPr>
    </w:p>
    <w:p w:rsidR="006B1828" w:rsidRDefault="006B1828" w:rsidP="00094A3E">
      <w:pPr>
        <w:pStyle w:val="Paragrafi"/>
        <w:rPr>
          <w:sz w:val="21"/>
          <w:szCs w:val="21"/>
          <w:lang w:val="sq-AL"/>
        </w:rPr>
      </w:pPr>
    </w:p>
    <w:p w:rsidR="006B1828" w:rsidRDefault="006B1828" w:rsidP="00094A3E">
      <w:pPr>
        <w:pStyle w:val="Paragrafi"/>
        <w:rPr>
          <w:sz w:val="21"/>
          <w:szCs w:val="21"/>
          <w:lang w:val="sq-AL"/>
        </w:rPr>
      </w:pPr>
    </w:p>
    <w:p w:rsidR="00697F8C" w:rsidRDefault="00697F8C"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Formulari 2</w:t>
      </w:r>
    </w:p>
    <w:p w:rsidR="00094A3E" w:rsidRPr="00774993" w:rsidRDefault="00094A3E" w:rsidP="00094A3E">
      <w:pPr>
        <w:pStyle w:val="Paragrafi"/>
        <w:rPr>
          <w:sz w:val="21"/>
          <w:szCs w:val="21"/>
          <w:lang w:val="sq-AL"/>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1559"/>
        <w:gridCol w:w="1225"/>
        <w:gridCol w:w="51"/>
        <w:gridCol w:w="672"/>
        <w:gridCol w:w="1029"/>
        <w:gridCol w:w="1417"/>
        <w:gridCol w:w="1418"/>
      </w:tblGrid>
      <w:tr w:rsidR="00094A3E" w:rsidRPr="005E6894">
        <w:trPr>
          <w:trHeight w:val="104"/>
        </w:trPr>
        <w:tc>
          <w:tcPr>
            <w:tcW w:w="9464" w:type="dxa"/>
            <w:gridSpan w:val="8"/>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5. </w:t>
            </w:r>
            <w:r w:rsidR="00094A3E" w:rsidRPr="005E6894">
              <w:rPr>
                <w:sz w:val="18"/>
                <w:szCs w:val="18"/>
                <w:lang w:val="sq-AL"/>
              </w:rPr>
              <w:t xml:space="preserve">Të dhënat për ambalazhin e grumbulluar dhe </w:t>
            </w:r>
            <w:r w:rsidR="00BA0BF7" w:rsidRPr="005E6894">
              <w:rPr>
                <w:sz w:val="18"/>
                <w:szCs w:val="18"/>
                <w:lang w:val="sq-AL"/>
              </w:rPr>
              <w:t>ç</w:t>
            </w:r>
            <w:r w:rsidR="00094A3E" w:rsidRPr="005E6894">
              <w:rPr>
                <w:sz w:val="18"/>
                <w:szCs w:val="18"/>
                <w:lang w:val="sq-AL"/>
              </w:rPr>
              <w:t>uar në përpunim, riciklim</w:t>
            </w:r>
          </w:p>
          <w:p w:rsidR="00094A3E" w:rsidRPr="005E6894" w:rsidRDefault="00094A3E" w:rsidP="00D711A7">
            <w:pPr>
              <w:pStyle w:val="Tabele"/>
              <w:rPr>
                <w:sz w:val="18"/>
                <w:szCs w:val="18"/>
                <w:lang w:val="sq-AL"/>
              </w:rPr>
            </w:pPr>
            <w:r w:rsidRPr="005E6894">
              <w:rPr>
                <w:sz w:val="18"/>
                <w:szCs w:val="18"/>
                <w:lang w:val="sq-AL"/>
              </w:rPr>
              <w:t>Raportimi për vitin ____________</w:t>
            </w:r>
          </w:p>
          <w:p w:rsidR="00094A3E" w:rsidRPr="005E6894" w:rsidRDefault="00094A3E" w:rsidP="00365C6A">
            <w:pPr>
              <w:pStyle w:val="Tabele"/>
              <w:rPr>
                <w:sz w:val="18"/>
                <w:szCs w:val="18"/>
                <w:lang w:val="sq-AL"/>
              </w:rPr>
            </w:pPr>
            <w:r w:rsidRPr="005E6894">
              <w:rPr>
                <w:sz w:val="18"/>
                <w:szCs w:val="18"/>
                <w:lang w:val="sq-AL"/>
              </w:rPr>
              <w:t xml:space="preserve">Ambalazhi </w:t>
            </w:r>
            <w:r w:rsidR="00365C6A" w:rsidRPr="005E6894">
              <w:rPr>
                <w:sz w:val="18"/>
                <w:szCs w:val="18"/>
                <w:lang w:val="sq-AL"/>
              </w:rPr>
              <w:t>i</w:t>
            </w:r>
            <w:r w:rsidRPr="005E6894">
              <w:rPr>
                <w:sz w:val="18"/>
                <w:szCs w:val="18"/>
                <w:lang w:val="sq-AL"/>
              </w:rPr>
              <w:t xml:space="preserve"> hedhuri</w:t>
            </w:r>
            <w:r w:rsidR="00FF0D7D" w:rsidRPr="005E6894">
              <w:rPr>
                <w:sz w:val="18"/>
                <w:szCs w:val="18"/>
                <w:lang w:val="sq-AL"/>
              </w:rPr>
              <w:t xml:space="preserve"> </w:t>
            </w:r>
            <w:r w:rsidRPr="005E6894">
              <w:rPr>
                <w:sz w:val="18"/>
                <w:szCs w:val="18"/>
                <w:lang w:val="sq-AL"/>
              </w:rPr>
              <w:t>në treg: _____________datë</w:t>
            </w:r>
          </w:p>
        </w:tc>
      </w:tr>
      <w:tr w:rsidR="00094A3E" w:rsidRPr="005E6894">
        <w:tc>
          <w:tcPr>
            <w:tcW w:w="4877" w:type="dxa"/>
            <w:gridSpan w:val="3"/>
            <w:vMerge w:val="restart"/>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6. </w:t>
            </w:r>
            <w:r w:rsidR="00094A3E" w:rsidRPr="005E6894">
              <w:rPr>
                <w:sz w:val="18"/>
                <w:szCs w:val="18"/>
                <w:lang w:val="sq-AL"/>
              </w:rPr>
              <w:t>Të dhënat për prodhuesin/ambalazhuesin</w:t>
            </w:r>
          </w:p>
        </w:tc>
        <w:tc>
          <w:tcPr>
            <w:tcW w:w="4587" w:type="dxa"/>
            <w:gridSpan w:val="5"/>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r w:rsidRPr="005E6894">
              <w:rPr>
                <w:sz w:val="18"/>
                <w:szCs w:val="18"/>
                <w:lang w:val="sq-AL"/>
              </w:rPr>
              <w:t>Kompania:</w:t>
            </w:r>
          </w:p>
        </w:tc>
      </w:tr>
      <w:tr w:rsidR="00094A3E" w:rsidRPr="005E6894">
        <w:tc>
          <w:tcPr>
            <w:tcW w:w="4877"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4587" w:type="dxa"/>
            <w:gridSpan w:val="5"/>
            <w:tcBorders>
              <w:top w:val="single" w:sz="4" w:space="0" w:color="000000"/>
              <w:left w:val="single" w:sz="4" w:space="0" w:color="000000"/>
              <w:bottom w:val="single" w:sz="4" w:space="0" w:color="000000"/>
              <w:right w:val="single" w:sz="4" w:space="0" w:color="000000"/>
            </w:tcBorders>
          </w:tcPr>
          <w:p w:rsidR="00094A3E" w:rsidRPr="005E6894" w:rsidRDefault="00094A3E" w:rsidP="00BA0BF7">
            <w:pPr>
              <w:pStyle w:val="Tabele"/>
              <w:rPr>
                <w:sz w:val="18"/>
                <w:szCs w:val="18"/>
                <w:lang w:val="sq-AL"/>
              </w:rPr>
            </w:pPr>
            <w:r w:rsidRPr="005E6894">
              <w:rPr>
                <w:sz w:val="18"/>
                <w:szCs w:val="18"/>
                <w:lang w:val="sq-AL"/>
              </w:rPr>
              <w:t xml:space="preserve">Personi </w:t>
            </w:r>
            <w:r w:rsidR="00BA0BF7" w:rsidRPr="005E6894">
              <w:rPr>
                <w:sz w:val="18"/>
                <w:szCs w:val="18"/>
                <w:lang w:val="sq-AL"/>
              </w:rPr>
              <w:t>i k</w:t>
            </w:r>
            <w:r w:rsidRPr="005E6894">
              <w:rPr>
                <w:sz w:val="18"/>
                <w:szCs w:val="18"/>
                <w:lang w:val="sq-AL"/>
              </w:rPr>
              <w:t>ontaktit:</w:t>
            </w:r>
          </w:p>
        </w:tc>
      </w:tr>
      <w:tr w:rsidR="00094A3E" w:rsidRPr="005E6894">
        <w:tc>
          <w:tcPr>
            <w:tcW w:w="4877"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4587" w:type="dxa"/>
            <w:gridSpan w:val="5"/>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r w:rsidRPr="005E6894">
              <w:rPr>
                <w:sz w:val="18"/>
                <w:szCs w:val="18"/>
                <w:lang w:val="sq-AL"/>
              </w:rPr>
              <w:t>Tel/Fax:</w:t>
            </w:r>
          </w:p>
        </w:tc>
      </w:tr>
      <w:tr w:rsidR="00094A3E" w:rsidRPr="005E6894">
        <w:tc>
          <w:tcPr>
            <w:tcW w:w="4877"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4587" w:type="dxa"/>
            <w:gridSpan w:val="5"/>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r w:rsidRPr="005E6894">
              <w:rPr>
                <w:sz w:val="18"/>
                <w:szCs w:val="18"/>
                <w:lang w:val="sq-AL"/>
              </w:rPr>
              <w:t>Adresa:</w:t>
            </w:r>
          </w:p>
        </w:tc>
      </w:tr>
      <w:tr w:rsidR="00094A3E" w:rsidRPr="005E6894">
        <w:tc>
          <w:tcPr>
            <w:tcW w:w="4877" w:type="dxa"/>
            <w:gridSpan w:val="3"/>
            <w:vMerge/>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4587" w:type="dxa"/>
            <w:gridSpan w:val="5"/>
            <w:tcBorders>
              <w:top w:val="single" w:sz="4" w:space="0" w:color="000000"/>
              <w:left w:val="single" w:sz="4" w:space="0" w:color="000000"/>
              <w:bottom w:val="single" w:sz="4" w:space="0" w:color="000000"/>
              <w:right w:val="single" w:sz="4" w:space="0" w:color="000000"/>
            </w:tcBorders>
          </w:tcPr>
          <w:p w:rsidR="00094A3E" w:rsidRPr="005E6894" w:rsidRDefault="00094A3E" w:rsidP="00BA0BF7">
            <w:pPr>
              <w:pStyle w:val="Tabele"/>
              <w:rPr>
                <w:sz w:val="18"/>
                <w:szCs w:val="18"/>
                <w:lang w:val="sq-AL"/>
              </w:rPr>
            </w:pPr>
            <w:r w:rsidRPr="005E6894">
              <w:rPr>
                <w:sz w:val="18"/>
                <w:szCs w:val="18"/>
                <w:lang w:val="sq-AL"/>
              </w:rPr>
              <w:t xml:space="preserve">Numri unik </w:t>
            </w:r>
            <w:r w:rsidR="00BA0BF7" w:rsidRPr="005E6894">
              <w:rPr>
                <w:sz w:val="18"/>
                <w:szCs w:val="18"/>
                <w:lang w:val="sq-AL"/>
              </w:rPr>
              <w:t>i</w:t>
            </w:r>
            <w:r w:rsidRPr="005E6894">
              <w:rPr>
                <w:sz w:val="18"/>
                <w:szCs w:val="18"/>
                <w:lang w:val="sq-AL"/>
              </w:rPr>
              <w:t xml:space="preserve"> identifikimit</w:t>
            </w:r>
            <w:r w:rsidR="00FF0D7D" w:rsidRPr="005E6894">
              <w:rPr>
                <w:sz w:val="18"/>
                <w:szCs w:val="18"/>
                <w:lang w:val="sq-AL"/>
              </w:rPr>
              <w:t xml:space="preserve"> </w:t>
            </w:r>
            <w:r w:rsidRPr="005E6894">
              <w:rPr>
                <w:sz w:val="18"/>
                <w:szCs w:val="18"/>
                <w:lang w:val="sq-AL"/>
              </w:rPr>
              <w:t xml:space="preserve">të </w:t>
            </w:r>
            <w:r w:rsidR="00BA0BF7" w:rsidRPr="005E6894">
              <w:rPr>
                <w:sz w:val="18"/>
                <w:szCs w:val="18"/>
                <w:lang w:val="sq-AL"/>
              </w:rPr>
              <w:t>k</w:t>
            </w:r>
            <w:r w:rsidRPr="005E6894">
              <w:rPr>
                <w:sz w:val="18"/>
                <w:szCs w:val="18"/>
                <w:lang w:val="sq-AL"/>
              </w:rPr>
              <w:t>ompanisë tregtare (NIPT)</w:t>
            </w:r>
          </w:p>
        </w:tc>
      </w:tr>
      <w:tr w:rsidR="00094A3E" w:rsidRPr="005E6894">
        <w:tc>
          <w:tcPr>
            <w:tcW w:w="9464" w:type="dxa"/>
            <w:gridSpan w:val="8"/>
            <w:tcBorders>
              <w:top w:val="single" w:sz="4" w:space="0" w:color="000000"/>
              <w:left w:val="single" w:sz="4" w:space="0" w:color="000000"/>
              <w:bottom w:val="single" w:sz="4" w:space="0" w:color="000000"/>
              <w:right w:val="single" w:sz="4" w:space="0" w:color="000000"/>
            </w:tcBorders>
          </w:tcPr>
          <w:p w:rsidR="00094A3E" w:rsidRPr="005E6894" w:rsidRDefault="00D711A7" w:rsidP="00BA0BF7">
            <w:pPr>
              <w:pStyle w:val="Tabele"/>
              <w:rPr>
                <w:sz w:val="18"/>
                <w:szCs w:val="18"/>
                <w:lang w:val="sq-AL"/>
              </w:rPr>
            </w:pPr>
            <w:r w:rsidRPr="005E6894">
              <w:rPr>
                <w:sz w:val="18"/>
                <w:szCs w:val="18"/>
                <w:lang w:val="sq-AL"/>
              </w:rPr>
              <w:t xml:space="preserve">7. </w:t>
            </w:r>
            <w:r w:rsidR="00094A3E" w:rsidRPr="005E6894">
              <w:rPr>
                <w:sz w:val="18"/>
                <w:szCs w:val="18"/>
                <w:lang w:val="sq-AL"/>
              </w:rPr>
              <w:t>Të dh</w:t>
            </w:r>
            <w:r w:rsidR="00BA0BF7" w:rsidRPr="005E6894">
              <w:rPr>
                <w:sz w:val="18"/>
                <w:szCs w:val="18"/>
                <w:lang w:val="sq-AL"/>
              </w:rPr>
              <w:t>ë</w:t>
            </w:r>
            <w:r w:rsidR="00094A3E" w:rsidRPr="005E6894">
              <w:rPr>
                <w:sz w:val="18"/>
                <w:szCs w:val="18"/>
                <w:lang w:val="sq-AL"/>
              </w:rPr>
              <w:t xml:space="preserve">nat për llojin dhe sasinë e ambalazhit </w:t>
            </w:r>
          </w:p>
        </w:tc>
      </w:tr>
      <w:tr w:rsidR="00094A3E" w:rsidRPr="005E6894">
        <w:tc>
          <w:tcPr>
            <w:tcW w:w="3652"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2977" w:type="dxa"/>
            <w:gridSpan w:val="4"/>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r w:rsidRPr="005E6894">
              <w:rPr>
                <w:sz w:val="18"/>
                <w:szCs w:val="18"/>
                <w:lang w:val="sq-AL"/>
              </w:rPr>
              <w:t>Sasia e dorëzuar te përpunuesi (kg)</w:t>
            </w:r>
          </w:p>
        </w:tc>
        <w:tc>
          <w:tcPr>
            <w:tcW w:w="2835"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Lloji i materialit të ambalazhit</w:t>
            </w: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Sasia e përgjithshme e grumbulluar</w:t>
            </w:r>
          </w:p>
          <w:p w:rsidR="00094A3E" w:rsidRPr="005E6894" w:rsidRDefault="00094A3E" w:rsidP="00D711A7">
            <w:pPr>
              <w:pStyle w:val="Tabele"/>
              <w:jc w:val="center"/>
              <w:rPr>
                <w:sz w:val="18"/>
                <w:szCs w:val="18"/>
                <w:lang w:val="sq-AL"/>
              </w:rPr>
            </w:pPr>
            <w:r w:rsidRPr="005E6894">
              <w:rPr>
                <w:sz w:val="18"/>
                <w:szCs w:val="18"/>
                <w:lang w:val="sq-AL"/>
              </w:rPr>
              <w:t>(kg)</w:t>
            </w:r>
          </w:p>
        </w:tc>
        <w:tc>
          <w:tcPr>
            <w:tcW w:w="1276"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Sasia për riciklim</w:t>
            </w:r>
          </w:p>
          <w:p w:rsidR="00094A3E" w:rsidRPr="005E6894" w:rsidRDefault="00094A3E" w:rsidP="00D711A7">
            <w:pPr>
              <w:pStyle w:val="Tabele"/>
              <w:jc w:val="center"/>
              <w:rPr>
                <w:sz w:val="18"/>
                <w:szCs w:val="18"/>
                <w:lang w:val="sq-AL"/>
              </w:rPr>
            </w:pPr>
            <w:r w:rsidRPr="005E6894">
              <w:rPr>
                <w:sz w:val="18"/>
                <w:szCs w:val="18"/>
                <w:lang w:val="sq-AL"/>
              </w:rPr>
              <w:t>(kg)</w:t>
            </w:r>
          </w:p>
          <w:p w:rsidR="00094A3E" w:rsidRPr="005E6894" w:rsidRDefault="00094A3E" w:rsidP="00D711A7">
            <w:pPr>
              <w:pStyle w:val="Tabele"/>
              <w:jc w:val="center"/>
              <w:rPr>
                <w:sz w:val="18"/>
                <w:szCs w:val="18"/>
                <w:lang w:val="sq-AL"/>
              </w:rPr>
            </w:pPr>
          </w:p>
        </w:tc>
        <w:tc>
          <w:tcPr>
            <w:tcW w:w="1701" w:type="dxa"/>
            <w:gridSpan w:val="2"/>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Sasia për mënyra të tjera të përpunimit</w:t>
            </w:r>
          </w:p>
          <w:p w:rsidR="00094A3E" w:rsidRPr="005E6894" w:rsidRDefault="00094A3E" w:rsidP="00D711A7">
            <w:pPr>
              <w:pStyle w:val="Tabele"/>
              <w:jc w:val="center"/>
              <w:rPr>
                <w:sz w:val="18"/>
                <w:szCs w:val="18"/>
                <w:lang w:val="sq-AL"/>
              </w:rPr>
            </w:pPr>
            <w:r w:rsidRPr="005E6894">
              <w:rPr>
                <w:sz w:val="18"/>
                <w:szCs w:val="18"/>
                <w:lang w:val="sq-AL"/>
              </w:rPr>
              <w:t>(kg)</w:t>
            </w: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Sasia e eksportuar</w:t>
            </w: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Përpunuesi</w:t>
            </w: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7. </w:t>
            </w:r>
            <w:r w:rsidR="00094A3E" w:rsidRPr="005E6894">
              <w:rPr>
                <w:sz w:val="18"/>
                <w:szCs w:val="18"/>
                <w:lang w:val="sq-AL"/>
              </w:rPr>
              <w:t>Qelq</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8. </w:t>
            </w:r>
            <w:r w:rsidR="00094A3E" w:rsidRPr="005E6894">
              <w:rPr>
                <w:sz w:val="18"/>
                <w:szCs w:val="18"/>
                <w:lang w:val="sq-AL"/>
              </w:rPr>
              <w:t>Metal</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9. </w:t>
            </w:r>
            <w:r w:rsidR="00094A3E" w:rsidRPr="005E6894">
              <w:rPr>
                <w:sz w:val="18"/>
                <w:szCs w:val="18"/>
                <w:lang w:val="sq-AL"/>
              </w:rPr>
              <w:t>Letër-karton dhe ambalazh shumështresor i përbërë prej letre</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10. </w:t>
            </w:r>
            <w:r w:rsidR="00094A3E" w:rsidRPr="005E6894">
              <w:rPr>
                <w:sz w:val="18"/>
                <w:szCs w:val="18"/>
                <w:lang w:val="sq-AL"/>
              </w:rPr>
              <w:t>Plastikë</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11. </w:t>
            </w:r>
            <w:r w:rsidR="00094A3E" w:rsidRPr="005E6894">
              <w:rPr>
                <w:sz w:val="18"/>
                <w:szCs w:val="18"/>
                <w:lang w:val="sq-AL"/>
              </w:rPr>
              <w:t>Dru</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2093" w:type="dxa"/>
            <w:tcBorders>
              <w:top w:val="single" w:sz="4" w:space="0" w:color="000000"/>
              <w:left w:val="single" w:sz="4" w:space="0" w:color="000000"/>
              <w:bottom w:val="single" w:sz="4" w:space="0" w:color="000000"/>
              <w:right w:val="single" w:sz="4" w:space="0" w:color="000000"/>
            </w:tcBorders>
          </w:tcPr>
          <w:p w:rsidR="00094A3E" w:rsidRPr="005E6894" w:rsidRDefault="00D711A7" w:rsidP="00D711A7">
            <w:pPr>
              <w:pStyle w:val="Tabele"/>
              <w:rPr>
                <w:sz w:val="18"/>
                <w:szCs w:val="18"/>
                <w:lang w:val="sq-AL"/>
              </w:rPr>
            </w:pPr>
            <w:r w:rsidRPr="005E6894">
              <w:rPr>
                <w:sz w:val="18"/>
                <w:szCs w:val="18"/>
                <w:lang w:val="sq-AL"/>
              </w:rPr>
              <w:t xml:space="preserve">12. </w:t>
            </w:r>
            <w:r w:rsidR="00094A3E" w:rsidRPr="005E6894">
              <w:rPr>
                <w:sz w:val="18"/>
                <w:szCs w:val="18"/>
                <w:lang w:val="sq-AL"/>
              </w:rPr>
              <w:t>Ambalazh prej materialeve të tjera</w:t>
            </w:r>
          </w:p>
        </w:tc>
        <w:tc>
          <w:tcPr>
            <w:tcW w:w="155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948" w:type="dxa"/>
            <w:gridSpan w:val="3"/>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029"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7"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c>
          <w:tcPr>
            <w:tcW w:w="1418" w:type="dxa"/>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c>
          <w:tcPr>
            <w:tcW w:w="9464" w:type="dxa"/>
            <w:gridSpan w:val="8"/>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r w:rsidRPr="005E6894">
              <w:rPr>
                <w:sz w:val="18"/>
                <w:szCs w:val="18"/>
                <w:lang w:val="sq-AL"/>
              </w:rPr>
              <w:t>11. Dokumentacion bashkëlidhur që provon vërtetësinë e të dhënave : ________________</w:t>
            </w:r>
          </w:p>
        </w:tc>
      </w:tr>
      <w:tr w:rsidR="00094A3E" w:rsidRPr="005E6894">
        <w:tc>
          <w:tcPr>
            <w:tcW w:w="9464" w:type="dxa"/>
            <w:gridSpan w:val="8"/>
            <w:tcBorders>
              <w:top w:val="single" w:sz="4" w:space="0" w:color="000000"/>
              <w:left w:val="single" w:sz="4" w:space="0" w:color="000000"/>
              <w:bottom w:val="single" w:sz="4" w:space="0" w:color="000000"/>
              <w:right w:val="single" w:sz="4" w:space="0" w:color="000000"/>
            </w:tcBorders>
          </w:tcPr>
          <w:p w:rsidR="00094A3E" w:rsidRPr="005E6894" w:rsidRDefault="00A80FCE" w:rsidP="00D711A7">
            <w:pPr>
              <w:pStyle w:val="Tabele"/>
              <w:rPr>
                <w:sz w:val="18"/>
                <w:szCs w:val="18"/>
                <w:lang w:val="sq-AL"/>
              </w:rPr>
            </w:pPr>
            <w:r w:rsidRPr="005E6894">
              <w:rPr>
                <w:sz w:val="18"/>
                <w:szCs w:val="18"/>
                <w:lang w:val="sq-AL"/>
              </w:rPr>
              <w:t xml:space="preserve">12. </w:t>
            </w:r>
            <w:r w:rsidR="00094A3E" w:rsidRPr="005E6894">
              <w:rPr>
                <w:sz w:val="18"/>
                <w:szCs w:val="18"/>
                <w:lang w:val="sq-AL"/>
              </w:rPr>
              <w:t>Personi përgjegjës për të dhënat: ____________</w:t>
            </w:r>
          </w:p>
        </w:tc>
      </w:tr>
    </w:tbl>
    <w:p w:rsidR="00365C6A" w:rsidRPr="00DE3EC2" w:rsidRDefault="00365C6A" w:rsidP="00094A3E">
      <w:pPr>
        <w:pStyle w:val="Paragrafi"/>
        <w:rPr>
          <w:sz w:val="21"/>
          <w:szCs w:val="21"/>
          <w:lang w:val="sq-AL"/>
        </w:rPr>
      </w:pPr>
    </w:p>
    <w:p w:rsidR="00094A3E" w:rsidRPr="00DE3EC2" w:rsidRDefault="00697F8C" w:rsidP="00697F8C">
      <w:pPr>
        <w:pStyle w:val="Paragrafi"/>
        <w:jc w:val="center"/>
        <w:rPr>
          <w:sz w:val="21"/>
          <w:szCs w:val="21"/>
          <w:lang w:val="sq-AL"/>
        </w:rPr>
      </w:pPr>
      <w:r w:rsidRPr="00DE3EC2">
        <w:rPr>
          <w:sz w:val="21"/>
          <w:szCs w:val="21"/>
          <w:lang w:val="sq-AL"/>
        </w:rPr>
        <w:t>SHTOJCA 6</w:t>
      </w:r>
    </w:p>
    <w:p w:rsidR="00094A3E" w:rsidRPr="00DE3EC2" w:rsidRDefault="00697F8C" w:rsidP="00697F8C">
      <w:pPr>
        <w:pStyle w:val="Paragrafi"/>
        <w:jc w:val="center"/>
        <w:rPr>
          <w:sz w:val="21"/>
          <w:szCs w:val="21"/>
          <w:lang w:val="sq-AL"/>
        </w:rPr>
      </w:pPr>
      <w:r w:rsidRPr="00DE3EC2">
        <w:rPr>
          <w:sz w:val="21"/>
          <w:szCs w:val="21"/>
          <w:lang w:val="sq-AL"/>
        </w:rPr>
        <w:t>RAPORTI PËRMBLEDHËS PËR AMBALAZHET DHE MBETJET NGA AMBALAZHET E RIPËRPUNUARA</w:t>
      </w:r>
    </w:p>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Tabela 1</w:t>
      </w:r>
    </w:p>
    <w:p w:rsidR="00094A3E" w:rsidRPr="00774993" w:rsidRDefault="00094A3E" w:rsidP="00094A3E">
      <w:pPr>
        <w:pStyle w:val="Paragrafi"/>
        <w:rPr>
          <w:sz w:val="21"/>
          <w:szCs w:val="21"/>
          <w:lang w:val="sq-AL"/>
        </w:rPr>
      </w:pPr>
      <w:r w:rsidRPr="00774993">
        <w:rPr>
          <w:sz w:val="21"/>
          <w:szCs w:val="21"/>
          <w:lang w:val="sq-AL"/>
        </w:rPr>
        <w:t xml:space="preserve">Sasitë e mbetjeve nga ambalazhet që gjenerohen në Republikën e Shqipërisë dhe që janë rikuperuar apo incineruar me rikuperim energjie brenda ose jashtë Shqipërisë </w:t>
      </w:r>
    </w:p>
    <w:p w:rsidR="00094A3E" w:rsidRPr="00774993" w:rsidRDefault="00094A3E" w:rsidP="00094A3E">
      <w:pPr>
        <w:pStyle w:val="Paragrafi"/>
        <w:rPr>
          <w:sz w:val="21"/>
          <w:szCs w:val="21"/>
          <w:lang w:val="sq-AL"/>
        </w:rPr>
      </w:pPr>
    </w:p>
    <w:tbl>
      <w:tblPr>
        <w:tblW w:w="9905" w:type="dxa"/>
        <w:tblLayout w:type="fixed"/>
        <w:tblLook w:val="0000" w:firstRow="0" w:lastRow="0" w:firstColumn="0" w:lastColumn="0" w:noHBand="0" w:noVBand="0"/>
      </w:tblPr>
      <w:tblGrid>
        <w:gridCol w:w="638"/>
        <w:gridCol w:w="790"/>
        <w:gridCol w:w="1277"/>
        <w:gridCol w:w="1260"/>
        <w:gridCol w:w="1080"/>
        <w:gridCol w:w="1080"/>
        <w:gridCol w:w="1080"/>
        <w:gridCol w:w="1260"/>
        <w:gridCol w:w="1440"/>
      </w:tblGrid>
      <w:tr w:rsidR="00094A3E" w:rsidRPr="005E6894">
        <w:trPr>
          <w:cantSplit/>
          <w:trHeight w:hRule="exact" w:val="687"/>
        </w:trPr>
        <w:tc>
          <w:tcPr>
            <w:tcW w:w="1428" w:type="dxa"/>
            <w:gridSpan w:val="2"/>
            <w:vMerge w:val="restart"/>
            <w:tcBorders>
              <w:top w:val="single" w:sz="4" w:space="0" w:color="000000"/>
              <w:left w:val="single" w:sz="4" w:space="0" w:color="000000"/>
              <w:bottom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Materiali</w:t>
            </w: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tc>
        <w:tc>
          <w:tcPr>
            <w:tcW w:w="1277" w:type="dxa"/>
            <w:vMerge w:val="restart"/>
            <w:tcBorders>
              <w:top w:val="single" w:sz="4" w:space="0" w:color="000000"/>
              <w:left w:val="single" w:sz="4" w:space="0" w:color="000000"/>
              <w:bottom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Mbetjet e gjeneruara</w:t>
            </w:r>
          </w:p>
        </w:tc>
        <w:tc>
          <w:tcPr>
            <w:tcW w:w="7200" w:type="dxa"/>
            <w:gridSpan w:val="6"/>
            <w:tcBorders>
              <w:top w:val="single" w:sz="4" w:space="0" w:color="000000"/>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Të rikuperuara ose incineruara me rikuperim energjie nga:</w:t>
            </w:r>
          </w:p>
        </w:tc>
      </w:tr>
      <w:tr w:rsidR="00094A3E" w:rsidRPr="005E6894">
        <w:trPr>
          <w:cantSplit/>
        </w:trPr>
        <w:tc>
          <w:tcPr>
            <w:tcW w:w="1428" w:type="dxa"/>
            <w:gridSpan w:val="2"/>
            <w:vMerge/>
            <w:tcBorders>
              <w:top w:val="single" w:sz="4" w:space="0" w:color="000000"/>
              <w:left w:val="single" w:sz="4" w:space="0" w:color="000000"/>
            </w:tcBorders>
          </w:tcPr>
          <w:p w:rsidR="00094A3E" w:rsidRPr="005E6894" w:rsidRDefault="00094A3E" w:rsidP="00D711A7">
            <w:pPr>
              <w:pStyle w:val="Tabele"/>
              <w:jc w:val="center"/>
              <w:rPr>
                <w:sz w:val="18"/>
                <w:szCs w:val="18"/>
                <w:lang w:val="sq-AL"/>
              </w:rPr>
            </w:pPr>
          </w:p>
        </w:tc>
        <w:tc>
          <w:tcPr>
            <w:tcW w:w="1277" w:type="dxa"/>
            <w:vMerge/>
            <w:tcBorders>
              <w:top w:val="single" w:sz="4" w:space="0" w:color="000000"/>
              <w:left w:val="single" w:sz="4" w:space="0" w:color="000000"/>
            </w:tcBorders>
          </w:tcPr>
          <w:p w:rsidR="00094A3E" w:rsidRPr="005E6894" w:rsidRDefault="00094A3E" w:rsidP="00D711A7">
            <w:pPr>
              <w:pStyle w:val="Tabele"/>
              <w:jc w:val="center"/>
              <w:rPr>
                <w:sz w:val="18"/>
                <w:szCs w:val="18"/>
                <w:lang w:val="sq-AL"/>
              </w:rPr>
            </w:pPr>
          </w:p>
        </w:tc>
        <w:tc>
          <w:tcPr>
            <w:tcW w:w="1260" w:type="dxa"/>
            <w:tcBorders>
              <w:lef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Riciklim i materialit</w:t>
            </w:r>
          </w:p>
        </w:tc>
        <w:tc>
          <w:tcPr>
            <w:tcW w:w="1080" w:type="dxa"/>
            <w:tcBorders>
              <w:lef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Forma të tjera</w:t>
            </w:r>
            <w:r w:rsidR="00FF0D7D" w:rsidRPr="005E6894">
              <w:rPr>
                <w:sz w:val="18"/>
                <w:szCs w:val="18"/>
                <w:lang w:val="sq-AL"/>
              </w:rPr>
              <w:t xml:space="preserve"> </w:t>
            </w:r>
            <w:r w:rsidRPr="005E6894">
              <w:rPr>
                <w:sz w:val="18"/>
                <w:szCs w:val="18"/>
                <w:lang w:val="sq-AL"/>
              </w:rPr>
              <w:t>riciklimi</w:t>
            </w:r>
          </w:p>
        </w:tc>
        <w:tc>
          <w:tcPr>
            <w:tcW w:w="1080" w:type="dxa"/>
            <w:tcBorders>
              <w:lef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Riciklim total</w:t>
            </w:r>
          </w:p>
        </w:tc>
        <w:tc>
          <w:tcPr>
            <w:tcW w:w="1080" w:type="dxa"/>
            <w:tcBorders>
              <w:lef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 xml:space="preserve">Rikuperimi i </w:t>
            </w:r>
            <w:r w:rsidR="00BA0BF7" w:rsidRPr="005E6894">
              <w:rPr>
                <w:sz w:val="18"/>
                <w:szCs w:val="18"/>
                <w:lang w:val="sq-AL"/>
              </w:rPr>
              <w:t>energjisë</w:t>
            </w:r>
          </w:p>
        </w:tc>
        <w:tc>
          <w:tcPr>
            <w:tcW w:w="1260" w:type="dxa"/>
            <w:tcBorders>
              <w:lef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Forma të tjera rikuperim</w:t>
            </w:r>
          </w:p>
        </w:tc>
        <w:tc>
          <w:tcPr>
            <w:tcW w:w="1440" w:type="dxa"/>
            <w:tcBorders>
              <w:left w:val="single" w:sz="4" w:space="0" w:color="000000"/>
              <w:right w:val="single" w:sz="4" w:space="0" w:color="000000"/>
            </w:tcBorders>
          </w:tcPr>
          <w:p w:rsidR="00094A3E" w:rsidRPr="005E6894" w:rsidRDefault="00094A3E" w:rsidP="00D711A7">
            <w:pPr>
              <w:pStyle w:val="Tabele"/>
              <w:jc w:val="center"/>
              <w:rPr>
                <w:sz w:val="18"/>
                <w:szCs w:val="18"/>
                <w:lang w:val="sq-AL"/>
              </w:rPr>
            </w:pPr>
          </w:p>
          <w:p w:rsidR="00094A3E" w:rsidRPr="005E6894" w:rsidRDefault="00094A3E" w:rsidP="00D711A7">
            <w:pPr>
              <w:pStyle w:val="Tabele"/>
              <w:jc w:val="center"/>
              <w:rPr>
                <w:sz w:val="18"/>
                <w:szCs w:val="18"/>
                <w:lang w:val="sq-AL"/>
              </w:rPr>
            </w:pPr>
            <w:r w:rsidRPr="005E6894">
              <w:rPr>
                <w:sz w:val="18"/>
                <w:szCs w:val="18"/>
                <w:lang w:val="sq-AL"/>
              </w:rPr>
              <w:t>Incinerim me rikuperi energjie</w:t>
            </w:r>
          </w:p>
        </w:tc>
      </w:tr>
      <w:tr w:rsidR="00094A3E" w:rsidRPr="005E6894">
        <w:trPr>
          <w:cantSplit/>
          <w:trHeight w:val="300"/>
        </w:trPr>
        <w:tc>
          <w:tcPr>
            <w:tcW w:w="1428" w:type="dxa"/>
            <w:gridSpan w:val="2"/>
          </w:tcPr>
          <w:p w:rsidR="00094A3E" w:rsidRPr="005E6894" w:rsidRDefault="00094A3E" w:rsidP="00D711A7">
            <w:pPr>
              <w:pStyle w:val="Tabele"/>
              <w:rPr>
                <w:sz w:val="18"/>
                <w:szCs w:val="18"/>
                <w:lang w:val="sq-AL"/>
              </w:rPr>
            </w:pPr>
          </w:p>
        </w:tc>
        <w:tc>
          <w:tcPr>
            <w:tcW w:w="1277" w:type="dxa"/>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(a)</w:t>
            </w:r>
          </w:p>
        </w:tc>
        <w:tc>
          <w:tcPr>
            <w:tcW w:w="1260" w:type="dxa"/>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(b)</w:t>
            </w:r>
          </w:p>
        </w:tc>
        <w:tc>
          <w:tcPr>
            <w:tcW w:w="1080" w:type="dxa"/>
            <w:tcBorders>
              <w:left w:val="single" w:sz="4" w:space="0" w:color="000000"/>
            </w:tcBorders>
            <w:shd w:val="clear" w:color="auto" w:fill="FFFF00"/>
          </w:tcPr>
          <w:p w:rsidR="00094A3E" w:rsidRPr="005E6894" w:rsidRDefault="00094A3E" w:rsidP="00D711A7">
            <w:pPr>
              <w:pStyle w:val="Tabele"/>
              <w:rPr>
                <w:sz w:val="18"/>
                <w:szCs w:val="18"/>
                <w:lang w:val="sq-AL"/>
              </w:rPr>
            </w:pPr>
            <w:r w:rsidRPr="005E6894">
              <w:rPr>
                <w:sz w:val="18"/>
                <w:szCs w:val="18"/>
                <w:lang w:val="sq-AL"/>
              </w:rPr>
              <w:t>(c)</w:t>
            </w:r>
          </w:p>
        </w:tc>
        <w:tc>
          <w:tcPr>
            <w:tcW w:w="1080" w:type="dxa"/>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(d)</w:t>
            </w:r>
          </w:p>
        </w:tc>
        <w:tc>
          <w:tcPr>
            <w:tcW w:w="1080" w:type="dxa"/>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(e)</w:t>
            </w:r>
          </w:p>
        </w:tc>
        <w:tc>
          <w:tcPr>
            <w:tcW w:w="1260" w:type="dxa"/>
            <w:tcBorders>
              <w:left w:val="single" w:sz="4" w:space="0" w:color="000000"/>
            </w:tcBorders>
            <w:shd w:val="clear" w:color="auto" w:fill="FFFF00"/>
          </w:tcPr>
          <w:p w:rsidR="00094A3E" w:rsidRPr="005E6894" w:rsidRDefault="00094A3E" w:rsidP="00D711A7">
            <w:pPr>
              <w:pStyle w:val="Tabele"/>
              <w:rPr>
                <w:sz w:val="18"/>
                <w:szCs w:val="18"/>
                <w:lang w:val="sq-AL"/>
              </w:rPr>
            </w:pPr>
            <w:r w:rsidRPr="005E6894">
              <w:rPr>
                <w:sz w:val="18"/>
                <w:szCs w:val="18"/>
                <w:lang w:val="sq-AL"/>
              </w:rPr>
              <w:t>(f)</w:t>
            </w:r>
          </w:p>
        </w:tc>
        <w:tc>
          <w:tcPr>
            <w:tcW w:w="1440" w:type="dxa"/>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(g)</w:t>
            </w:r>
          </w:p>
        </w:tc>
      </w:tr>
      <w:tr w:rsidR="00094A3E" w:rsidRPr="005E6894">
        <w:trPr>
          <w:cantSplit/>
          <w:trHeight w:val="345"/>
        </w:trPr>
        <w:tc>
          <w:tcPr>
            <w:tcW w:w="1428" w:type="dxa"/>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Qelq</w:t>
            </w:r>
          </w:p>
        </w:tc>
        <w:tc>
          <w:tcPr>
            <w:tcW w:w="1277"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rPr>
          <w:cantSplit/>
          <w:trHeight w:val="360"/>
        </w:trPr>
        <w:tc>
          <w:tcPr>
            <w:tcW w:w="1428" w:type="dxa"/>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Plastika</w:t>
            </w:r>
          </w:p>
        </w:tc>
        <w:tc>
          <w:tcPr>
            <w:tcW w:w="1277"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rPr>
          <w:cantSplit/>
          <w:trHeight w:val="345"/>
        </w:trPr>
        <w:tc>
          <w:tcPr>
            <w:tcW w:w="1428" w:type="dxa"/>
            <w:gridSpan w:val="2"/>
            <w:tcBorders>
              <w:left w:val="single" w:sz="4" w:space="0" w:color="000000"/>
              <w:bottom w:val="single" w:sz="4" w:space="0" w:color="auto"/>
            </w:tcBorders>
          </w:tcPr>
          <w:p w:rsidR="00094A3E" w:rsidRPr="005E6894" w:rsidRDefault="00094A3E" w:rsidP="00D711A7">
            <w:pPr>
              <w:pStyle w:val="Tabele"/>
              <w:rPr>
                <w:sz w:val="18"/>
                <w:szCs w:val="18"/>
                <w:lang w:val="sq-AL"/>
              </w:rPr>
            </w:pPr>
            <w:r w:rsidRPr="005E6894">
              <w:rPr>
                <w:sz w:val="18"/>
                <w:szCs w:val="18"/>
                <w:lang w:val="sq-AL"/>
              </w:rPr>
              <w:t>Letra dhe dërrasa</w:t>
            </w:r>
            <w:r w:rsidR="00FF0D7D" w:rsidRPr="005E6894">
              <w:rPr>
                <w:sz w:val="18"/>
                <w:szCs w:val="18"/>
                <w:lang w:val="sq-AL"/>
              </w:rPr>
              <w:t xml:space="preserve"> </w:t>
            </w:r>
          </w:p>
        </w:tc>
        <w:tc>
          <w:tcPr>
            <w:tcW w:w="1277" w:type="dxa"/>
            <w:tcBorders>
              <w:left w:val="single" w:sz="4" w:space="0" w:color="000000"/>
              <w:bottom w:val="single" w:sz="4" w:space="0" w:color="auto"/>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auto"/>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auto"/>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auto"/>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auto"/>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auto"/>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auto"/>
              <w:right w:val="single" w:sz="4" w:space="0" w:color="000000"/>
            </w:tcBorders>
          </w:tcPr>
          <w:p w:rsidR="00094A3E" w:rsidRPr="005E6894" w:rsidRDefault="00094A3E" w:rsidP="00D711A7">
            <w:pPr>
              <w:pStyle w:val="Tabele"/>
              <w:rPr>
                <w:sz w:val="18"/>
                <w:szCs w:val="18"/>
                <w:lang w:val="sq-AL"/>
              </w:rPr>
            </w:pPr>
          </w:p>
        </w:tc>
      </w:tr>
      <w:tr w:rsidR="00094A3E" w:rsidRPr="005E6894">
        <w:trPr>
          <w:cantSplit/>
          <w:trHeight w:hRule="exact" w:val="961"/>
        </w:trPr>
        <w:tc>
          <w:tcPr>
            <w:tcW w:w="638" w:type="dxa"/>
            <w:vMerge w:val="restart"/>
            <w:tcBorders>
              <w:top w:val="single" w:sz="4" w:space="0" w:color="auto"/>
              <w:left w:val="single" w:sz="4" w:space="0" w:color="auto"/>
              <w:bottom w:val="single" w:sz="4" w:space="0" w:color="auto"/>
              <w:right w:val="single" w:sz="4" w:space="0" w:color="auto"/>
            </w:tcBorders>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r w:rsidRPr="005E6894">
              <w:rPr>
                <w:sz w:val="18"/>
                <w:szCs w:val="18"/>
                <w:lang w:val="sq-AL"/>
              </w:rPr>
              <w:t>Metali</w:t>
            </w: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790" w:type="dxa"/>
            <w:tcBorders>
              <w:top w:val="single" w:sz="4" w:space="0" w:color="auto"/>
              <w:left w:val="single" w:sz="4" w:space="0" w:color="auto"/>
              <w:bottom w:val="single" w:sz="4" w:space="0" w:color="auto"/>
              <w:right w:val="single" w:sz="4" w:space="0" w:color="auto"/>
            </w:tcBorders>
          </w:tcPr>
          <w:p w:rsidR="00094A3E" w:rsidRPr="005E6894" w:rsidRDefault="00094A3E" w:rsidP="00D711A7">
            <w:pPr>
              <w:pStyle w:val="Tabele"/>
              <w:rPr>
                <w:sz w:val="18"/>
                <w:szCs w:val="18"/>
                <w:lang w:val="sq-AL"/>
              </w:rPr>
            </w:pPr>
            <w:r w:rsidRPr="005E6894">
              <w:rPr>
                <w:sz w:val="18"/>
                <w:szCs w:val="18"/>
                <w:lang w:val="sq-AL"/>
              </w:rPr>
              <w:t>Alumi</w:t>
            </w:r>
            <w:r w:rsidR="00A80FCE" w:rsidRPr="005E6894">
              <w:rPr>
                <w:sz w:val="18"/>
                <w:szCs w:val="18"/>
                <w:lang w:val="sq-AL"/>
              </w:rPr>
              <w:t>n</w:t>
            </w:r>
          </w:p>
        </w:tc>
        <w:tc>
          <w:tcPr>
            <w:tcW w:w="1277"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shd w:val="clear" w:color="auto" w:fill="99CC00"/>
          </w:tcPr>
          <w:p w:rsidR="00094A3E" w:rsidRPr="005E6894" w:rsidRDefault="00094A3E" w:rsidP="00D711A7">
            <w:pPr>
              <w:pStyle w:val="Tabele"/>
              <w:rPr>
                <w:sz w:val="18"/>
                <w:szCs w:val="18"/>
                <w:lang w:val="sq-AL"/>
              </w:rPr>
            </w:pPr>
          </w:p>
        </w:tc>
      </w:tr>
      <w:tr w:rsidR="00094A3E" w:rsidRPr="005E6894">
        <w:trPr>
          <w:cantSplit/>
          <w:trHeight w:hRule="exact" w:val="562"/>
        </w:trPr>
        <w:tc>
          <w:tcPr>
            <w:tcW w:w="638" w:type="dxa"/>
            <w:vMerge/>
            <w:tcBorders>
              <w:top w:val="single" w:sz="4" w:space="0" w:color="auto"/>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790" w:type="dxa"/>
            <w:tcBorders>
              <w:top w:val="single" w:sz="4" w:space="0" w:color="auto"/>
              <w:left w:val="single" w:sz="4" w:space="0" w:color="000000"/>
              <w:bottom w:val="single" w:sz="4" w:space="0" w:color="000000"/>
            </w:tcBorders>
          </w:tcPr>
          <w:p w:rsidR="00094A3E" w:rsidRPr="005E6894" w:rsidRDefault="00365C6A" w:rsidP="00D711A7">
            <w:pPr>
              <w:pStyle w:val="Tabele"/>
              <w:rPr>
                <w:sz w:val="18"/>
                <w:szCs w:val="18"/>
                <w:lang w:val="sq-AL"/>
              </w:rPr>
            </w:pPr>
            <w:r w:rsidRPr="005E6894">
              <w:rPr>
                <w:sz w:val="18"/>
                <w:szCs w:val="18"/>
                <w:lang w:val="sq-AL"/>
              </w:rPr>
              <w:t>Ç</w:t>
            </w:r>
            <w:r w:rsidR="00094A3E" w:rsidRPr="005E6894">
              <w:rPr>
                <w:sz w:val="18"/>
                <w:szCs w:val="18"/>
                <w:lang w:val="sq-AL"/>
              </w:rPr>
              <w:t>elik</w:t>
            </w:r>
          </w:p>
          <w:p w:rsidR="00094A3E" w:rsidRPr="005E6894" w:rsidRDefault="00094A3E" w:rsidP="00D711A7">
            <w:pPr>
              <w:pStyle w:val="Tabele"/>
              <w:rPr>
                <w:sz w:val="18"/>
                <w:szCs w:val="18"/>
                <w:lang w:val="sq-AL"/>
              </w:rPr>
            </w:pPr>
          </w:p>
        </w:tc>
        <w:tc>
          <w:tcPr>
            <w:tcW w:w="1277"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260"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260" w:type="dxa"/>
            <w:tcBorders>
              <w:top w:val="single" w:sz="4" w:space="0" w:color="auto"/>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440" w:type="dxa"/>
            <w:tcBorders>
              <w:top w:val="single" w:sz="4" w:space="0" w:color="auto"/>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r>
      <w:tr w:rsidR="00094A3E" w:rsidRPr="005E6894">
        <w:trPr>
          <w:cantSplit/>
          <w:trHeight w:val="367"/>
        </w:trPr>
        <w:tc>
          <w:tcPr>
            <w:tcW w:w="638" w:type="dxa"/>
            <w:vMerge/>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79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r w:rsidRPr="005E6894">
              <w:rPr>
                <w:sz w:val="18"/>
                <w:szCs w:val="18"/>
                <w:lang w:val="sq-AL"/>
              </w:rPr>
              <w:t>Totali</w:t>
            </w:r>
          </w:p>
        </w:tc>
        <w:tc>
          <w:tcPr>
            <w:tcW w:w="1277"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p w:rsidR="00094A3E" w:rsidRPr="005E6894" w:rsidRDefault="00094A3E" w:rsidP="00D711A7">
            <w:pPr>
              <w:pStyle w:val="Tabele"/>
              <w:rPr>
                <w:sz w:val="18"/>
                <w:szCs w:val="18"/>
                <w:lang w:val="sq-AL"/>
              </w:rPr>
            </w:pPr>
          </w:p>
        </w:tc>
      </w:tr>
      <w:tr w:rsidR="00094A3E" w:rsidRPr="005E6894">
        <w:trPr>
          <w:cantSplit/>
          <w:trHeight w:val="405"/>
        </w:trPr>
        <w:tc>
          <w:tcPr>
            <w:tcW w:w="1428" w:type="dxa"/>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Druri</w:t>
            </w:r>
          </w:p>
        </w:tc>
        <w:tc>
          <w:tcPr>
            <w:tcW w:w="1277"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rPr>
          <w:cantSplit/>
          <w:trHeight w:val="70"/>
        </w:trPr>
        <w:tc>
          <w:tcPr>
            <w:tcW w:w="1428" w:type="dxa"/>
            <w:gridSpan w:val="2"/>
            <w:tcBorders>
              <w:left w:val="single" w:sz="4" w:space="0" w:color="000000"/>
            </w:tcBorders>
          </w:tcPr>
          <w:p w:rsidR="00094A3E" w:rsidRPr="005E6894" w:rsidRDefault="00094A3E" w:rsidP="00D711A7">
            <w:pPr>
              <w:pStyle w:val="Tabele"/>
              <w:rPr>
                <w:sz w:val="18"/>
                <w:szCs w:val="18"/>
                <w:lang w:val="sq-AL"/>
              </w:rPr>
            </w:pPr>
            <w:r w:rsidRPr="005E6894">
              <w:rPr>
                <w:sz w:val="18"/>
                <w:szCs w:val="18"/>
                <w:lang w:val="sq-AL"/>
              </w:rPr>
              <w:t>Të tjera</w:t>
            </w:r>
          </w:p>
        </w:tc>
        <w:tc>
          <w:tcPr>
            <w:tcW w:w="1277" w:type="dxa"/>
            <w:tcBorders>
              <w:left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right w:val="single" w:sz="4" w:space="0" w:color="000000"/>
            </w:tcBorders>
          </w:tcPr>
          <w:p w:rsidR="00094A3E" w:rsidRPr="005E6894" w:rsidRDefault="00094A3E" w:rsidP="00D711A7">
            <w:pPr>
              <w:pStyle w:val="Tabele"/>
              <w:rPr>
                <w:sz w:val="18"/>
                <w:szCs w:val="18"/>
                <w:lang w:val="sq-AL"/>
              </w:rPr>
            </w:pPr>
          </w:p>
        </w:tc>
      </w:tr>
      <w:tr w:rsidR="00094A3E" w:rsidRPr="005E6894">
        <w:trPr>
          <w:cantSplit/>
          <w:trHeight w:val="80"/>
        </w:trPr>
        <w:tc>
          <w:tcPr>
            <w:tcW w:w="1428" w:type="dxa"/>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 xml:space="preserve">Total </w:t>
            </w:r>
          </w:p>
        </w:tc>
        <w:tc>
          <w:tcPr>
            <w:tcW w:w="1277"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080" w:type="dxa"/>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1260" w:type="dxa"/>
            <w:tcBorders>
              <w:left w:val="single" w:sz="4" w:space="0" w:color="000000"/>
              <w:bottom w:val="single" w:sz="4" w:space="0" w:color="000000"/>
            </w:tcBorders>
            <w:shd w:val="clear" w:color="auto" w:fill="FFFF00"/>
          </w:tcPr>
          <w:p w:rsidR="00094A3E" w:rsidRPr="005E6894" w:rsidRDefault="00094A3E" w:rsidP="00D711A7">
            <w:pPr>
              <w:pStyle w:val="Tabele"/>
              <w:rPr>
                <w:sz w:val="18"/>
                <w:szCs w:val="18"/>
                <w:lang w:val="sq-AL"/>
              </w:rPr>
            </w:pPr>
          </w:p>
        </w:tc>
        <w:tc>
          <w:tcPr>
            <w:tcW w:w="1440" w:type="dxa"/>
            <w:tcBorders>
              <w:left w:val="single" w:sz="4" w:space="0" w:color="000000"/>
              <w:bottom w:val="single" w:sz="4" w:space="0" w:color="000000"/>
              <w:right w:val="single" w:sz="4" w:space="0" w:color="000000"/>
            </w:tcBorders>
          </w:tcPr>
          <w:p w:rsidR="00094A3E" w:rsidRPr="005E6894" w:rsidRDefault="00094A3E" w:rsidP="00D711A7">
            <w:pPr>
              <w:pStyle w:val="Tabele"/>
              <w:rPr>
                <w:sz w:val="18"/>
                <w:szCs w:val="18"/>
                <w:lang w:val="sq-AL"/>
              </w:rPr>
            </w:pPr>
          </w:p>
        </w:tc>
      </w:tr>
    </w:tbl>
    <w:p w:rsidR="00094A3E" w:rsidRPr="00774993" w:rsidRDefault="00094A3E" w:rsidP="00094A3E">
      <w:pPr>
        <w:pStyle w:val="Paragrafi"/>
        <w:rPr>
          <w:sz w:val="21"/>
          <w:szCs w:val="21"/>
          <w:lang w:val="sq-AL"/>
        </w:rPr>
      </w:pPr>
    </w:p>
    <w:p w:rsidR="00094A3E" w:rsidRPr="00774993" w:rsidRDefault="00094A3E" w:rsidP="00094A3E">
      <w:pPr>
        <w:pStyle w:val="Paragrafi"/>
        <w:rPr>
          <w:sz w:val="21"/>
          <w:szCs w:val="21"/>
          <w:lang w:val="sq-AL"/>
        </w:rPr>
      </w:pPr>
      <w:r w:rsidRPr="00774993">
        <w:rPr>
          <w:sz w:val="21"/>
          <w:szCs w:val="21"/>
          <w:lang w:val="sq-AL"/>
        </w:rPr>
        <w:t>Shënime</w:t>
      </w:r>
    </w:p>
    <w:p w:rsidR="00094A3E" w:rsidRPr="00774993" w:rsidRDefault="00D711A7" w:rsidP="00094A3E">
      <w:pPr>
        <w:pStyle w:val="Paragrafi"/>
        <w:rPr>
          <w:sz w:val="21"/>
          <w:szCs w:val="21"/>
          <w:lang w:val="sq-AL"/>
        </w:rPr>
      </w:pPr>
      <w:r w:rsidRPr="00774993">
        <w:rPr>
          <w:sz w:val="21"/>
          <w:szCs w:val="21"/>
          <w:lang w:val="sq-AL"/>
        </w:rPr>
        <w:t xml:space="preserve">1. </w:t>
      </w:r>
      <w:r w:rsidR="00094A3E" w:rsidRPr="00774993">
        <w:rPr>
          <w:sz w:val="21"/>
          <w:szCs w:val="21"/>
          <w:lang w:val="sq-AL"/>
        </w:rPr>
        <w:t xml:space="preserve">Kutitë e bardha: Sigurimi </w:t>
      </w:r>
      <w:r w:rsidR="00365C6A">
        <w:rPr>
          <w:sz w:val="21"/>
          <w:szCs w:val="21"/>
          <w:lang w:val="sq-AL"/>
        </w:rPr>
        <w:t>i</w:t>
      </w:r>
      <w:r w:rsidR="00094A3E" w:rsidRPr="00774993">
        <w:rPr>
          <w:sz w:val="21"/>
          <w:szCs w:val="21"/>
          <w:lang w:val="sq-AL"/>
        </w:rPr>
        <w:t xml:space="preserve"> të dhënave është i detyrueshëm. Llogaritjet mund të përdoren pavarësisht se ato mund të jenë bazuar në të dhëna empirike dhe të jenë shpjeguar në përshkrimin e </w:t>
      </w:r>
      <w:r w:rsidR="00365C6A" w:rsidRPr="00774993">
        <w:rPr>
          <w:sz w:val="21"/>
          <w:szCs w:val="21"/>
          <w:lang w:val="sq-AL"/>
        </w:rPr>
        <w:t>metodologjisë</w:t>
      </w:r>
      <w:r w:rsidR="00094A3E" w:rsidRPr="00774993">
        <w:rPr>
          <w:sz w:val="21"/>
          <w:szCs w:val="21"/>
          <w:lang w:val="sq-AL"/>
        </w:rPr>
        <w:t>.</w:t>
      </w:r>
    </w:p>
    <w:p w:rsidR="00094A3E" w:rsidRPr="00774993" w:rsidRDefault="00D711A7" w:rsidP="00094A3E">
      <w:pPr>
        <w:pStyle w:val="Paragrafi"/>
        <w:rPr>
          <w:sz w:val="21"/>
          <w:szCs w:val="21"/>
          <w:lang w:val="sq-AL"/>
        </w:rPr>
      </w:pPr>
      <w:r w:rsidRPr="00774993">
        <w:rPr>
          <w:sz w:val="21"/>
          <w:szCs w:val="21"/>
          <w:lang w:val="sq-AL"/>
        </w:rPr>
        <w:t xml:space="preserve">2. </w:t>
      </w:r>
      <w:r w:rsidR="00094A3E" w:rsidRPr="00774993">
        <w:rPr>
          <w:sz w:val="21"/>
          <w:szCs w:val="21"/>
          <w:lang w:val="sq-AL"/>
        </w:rPr>
        <w:t xml:space="preserve">Kuti me ngjyrë të verdhë: Sigurimi i të dhënave është i </w:t>
      </w:r>
      <w:r w:rsidR="00BA0BF7" w:rsidRPr="00774993">
        <w:rPr>
          <w:sz w:val="21"/>
          <w:szCs w:val="21"/>
          <w:lang w:val="sq-AL"/>
        </w:rPr>
        <w:t>detyrueshëm</w:t>
      </w:r>
      <w:r w:rsidR="00094A3E" w:rsidRPr="00774993">
        <w:rPr>
          <w:sz w:val="21"/>
          <w:szCs w:val="21"/>
          <w:lang w:val="sq-AL"/>
        </w:rPr>
        <w:t>, por edhe të dhënat e përafërta janë të pranueshme. Këto llogaritje duhet të shpjegohen në përshkrimin e metodologjisë.</w:t>
      </w:r>
    </w:p>
    <w:p w:rsidR="00094A3E" w:rsidRPr="00774993" w:rsidRDefault="00D711A7" w:rsidP="00094A3E">
      <w:pPr>
        <w:pStyle w:val="Paragrafi"/>
        <w:rPr>
          <w:sz w:val="21"/>
          <w:szCs w:val="21"/>
          <w:lang w:val="sq-AL"/>
        </w:rPr>
      </w:pPr>
      <w:r w:rsidRPr="00774993">
        <w:rPr>
          <w:sz w:val="21"/>
          <w:szCs w:val="21"/>
          <w:lang w:val="sq-AL"/>
        </w:rPr>
        <w:t xml:space="preserve">3. </w:t>
      </w:r>
      <w:r w:rsidR="00094A3E" w:rsidRPr="00774993">
        <w:rPr>
          <w:sz w:val="21"/>
          <w:szCs w:val="21"/>
          <w:lang w:val="sq-AL"/>
        </w:rPr>
        <w:t>Kuti me ngjyrë jeshile: Sigurimi i të dhënave është vullnetar.</w:t>
      </w:r>
    </w:p>
    <w:p w:rsidR="00094A3E" w:rsidRPr="00774993" w:rsidRDefault="00D711A7" w:rsidP="00094A3E">
      <w:pPr>
        <w:pStyle w:val="Paragrafi"/>
        <w:rPr>
          <w:sz w:val="21"/>
          <w:szCs w:val="21"/>
          <w:lang w:val="sq-AL"/>
        </w:rPr>
      </w:pPr>
      <w:r w:rsidRPr="00774993">
        <w:rPr>
          <w:sz w:val="21"/>
          <w:szCs w:val="21"/>
          <w:lang w:val="sq-AL"/>
        </w:rPr>
        <w:t xml:space="preserve">4. </w:t>
      </w:r>
      <w:r w:rsidR="00094A3E" w:rsidRPr="00774993">
        <w:rPr>
          <w:sz w:val="21"/>
          <w:szCs w:val="21"/>
          <w:lang w:val="sq-AL"/>
        </w:rPr>
        <w:t>Për qëllimin e këtij vendimi, të dh</w:t>
      </w:r>
      <w:r w:rsidR="00BA0BF7">
        <w:rPr>
          <w:sz w:val="21"/>
          <w:szCs w:val="21"/>
          <w:lang w:val="sq-AL"/>
        </w:rPr>
        <w:t>ë</w:t>
      </w:r>
      <w:r w:rsidR="00094A3E" w:rsidRPr="00774993">
        <w:rPr>
          <w:sz w:val="21"/>
          <w:szCs w:val="21"/>
          <w:lang w:val="sq-AL"/>
        </w:rPr>
        <w:t>nat për riciklimin e materialeve për plastikën duhet të përfshijnë të gjithë materialin e ricikluar prapë në plastik</w:t>
      </w:r>
      <w:r w:rsidR="00A80FCE">
        <w:rPr>
          <w:sz w:val="21"/>
          <w:szCs w:val="21"/>
          <w:lang w:val="sq-AL"/>
        </w:rPr>
        <w:t>ë</w:t>
      </w:r>
      <w:r w:rsidR="00094A3E" w:rsidRPr="00774993">
        <w:rPr>
          <w:sz w:val="21"/>
          <w:szCs w:val="21"/>
          <w:lang w:val="sq-AL"/>
        </w:rPr>
        <w:t>.</w:t>
      </w:r>
    </w:p>
    <w:p w:rsidR="00094A3E" w:rsidRPr="00774993" w:rsidRDefault="00D711A7" w:rsidP="00094A3E">
      <w:pPr>
        <w:pStyle w:val="Paragrafi"/>
        <w:rPr>
          <w:sz w:val="21"/>
          <w:szCs w:val="21"/>
          <w:lang w:val="sq-AL"/>
        </w:rPr>
      </w:pPr>
      <w:r w:rsidRPr="00774993">
        <w:rPr>
          <w:sz w:val="21"/>
          <w:szCs w:val="21"/>
          <w:lang w:val="sq-AL"/>
        </w:rPr>
        <w:t xml:space="preserve">5. </w:t>
      </w:r>
      <w:r w:rsidR="00697F8C">
        <w:rPr>
          <w:sz w:val="21"/>
          <w:szCs w:val="21"/>
          <w:lang w:val="sq-AL"/>
        </w:rPr>
        <w:t>Kolona “</w:t>
      </w:r>
      <w:r w:rsidR="00094A3E" w:rsidRPr="00774993">
        <w:rPr>
          <w:sz w:val="21"/>
          <w:szCs w:val="21"/>
          <w:lang w:val="sq-AL"/>
        </w:rPr>
        <w:t>c</w:t>
      </w:r>
      <w:r w:rsidR="00697F8C">
        <w:rPr>
          <w:sz w:val="21"/>
          <w:szCs w:val="21"/>
          <w:lang w:val="sq-AL"/>
        </w:rPr>
        <w:t>”</w:t>
      </w:r>
      <w:r w:rsidR="00094A3E" w:rsidRPr="00774993">
        <w:rPr>
          <w:sz w:val="21"/>
          <w:szCs w:val="21"/>
          <w:lang w:val="sq-AL"/>
        </w:rPr>
        <w:t xml:space="preserve"> përfshin të gjitha format e riciklimit duke përfshirë dhe riciklimin organi</w:t>
      </w:r>
      <w:r w:rsidR="00BA0BF7">
        <w:rPr>
          <w:sz w:val="21"/>
          <w:szCs w:val="21"/>
          <w:lang w:val="sq-AL"/>
        </w:rPr>
        <w:t>k</w:t>
      </w:r>
      <w:r w:rsidR="00094A3E" w:rsidRPr="00774993">
        <w:rPr>
          <w:sz w:val="21"/>
          <w:szCs w:val="21"/>
          <w:lang w:val="sq-AL"/>
        </w:rPr>
        <w:t>, por duke përjashtuar riciklimin material.</w:t>
      </w:r>
    </w:p>
    <w:p w:rsidR="00094A3E" w:rsidRPr="00774993" w:rsidRDefault="00D711A7" w:rsidP="00094A3E">
      <w:pPr>
        <w:pStyle w:val="Paragrafi"/>
        <w:rPr>
          <w:sz w:val="21"/>
          <w:szCs w:val="21"/>
          <w:lang w:val="sq-AL"/>
        </w:rPr>
      </w:pPr>
      <w:r w:rsidRPr="00774993">
        <w:rPr>
          <w:sz w:val="21"/>
          <w:szCs w:val="21"/>
          <w:lang w:val="sq-AL"/>
        </w:rPr>
        <w:t xml:space="preserve">6. </w:t>
      </w:r>
      <w:r w:rsidR="00697F8C">
        <w:rPr>
          <w:sz w:val="21"/>
          <w:szCs w:val="21"/>
          <w:lang w:val="sq-AL"/>
        </w:rPr>
        <w:t>Kolona “</w:t>
      </w:r>
      <w:r w:rsidR="00094A3E" w:rsidRPr="00774993">
        <w:rPr>
          <w:sz w:val="21"/>
          <w:szCs w:val="21"/>
          <w:lang w:val="sq-AL"/>
        </w:rPr>
        <w:t>d</w:t>
      </w:r>
      <w:r w:rsidR="00697F8C">
        <w:rPr>
          <w:sz w:val="21"/>
          <w:szCs w:val="21"/>
          <w:lang w:val="sq-AL"/>
        </w:rPr>
        <w:t>”</w:t>
      </w:r>
      <w:r w:rsidR="00094A3E" w:rsidRPr="00774993">
        <w:rPr>
          <w:sz w:val="21"/>
          <w:szCs w:val="21"/>
          <w:lang w:val="sq-AL"/>
        </w:rPr>
        <w:t xml:space="preserve"> është</w:t>
      </w:r>
      <w:r w:rsidR="00FF0D7D">
        <w:rPr>
          <w:sz w:val="21"/>
          <w:szCs w:val="21"/>
          <w:lang w:val="sq-AL"/>
        </w:rPr>
        <w:t xml:space="preserve"> </w:t>
      </w:r>
      <w:r w:rsidR="00697F8C">
        <w:rPr>
          <w:sz w:val="21"/>
          <w:szCs w:val="21"/>
          <w:lang w:val="sq-AL"/>
        </w:rPr>
        <w:t>shuma e kolonave “b”</w:t>
      </w:r>
      <w:r w:rsidR="00094A3E" w:rsidRPr="00774993">
        <w:rPr>
          <w:sz w:val="21"/>
          <w:szCs w:val="21"/>
          <w:lang w:val="sq-AL"/>
        </w:rPr>
        <w:t xml:space="preserve"> dhe </w:t>
      </w:r>
      <w:r w:rsidR="00697F8C">
        <w:rPr>
          <w:sz w:val="21"/>
          <w:szCs w:val="21"/>
          <w:lang w:val="sq-AL"/>
        </w:rPr>
        <w:t>“c”</w:t>
      </w:r>
      <w:r w:rsidR="00094A3E" w:rsidRPr="00774993">
        <w:rPr>
          <w:sz w:val="21"/>
          <w:szCs w:val="21"/>
          <w:lang w:val="sq-AL"/>
        </w:rPr>
        <w:t>.</w:t>
      </w:r>
    </w:p>
    <w:p w:rsidR="00094A3E" w:rsidRPr="00774993" w:rsidRDefault="00D711A7" w:rsidP="00094A3E">
      <w:pPr>
        <w:pStyle w:val="Paragrafi"/>
        <w:rPr>
          <w:sz w:val="21"/>
          <w:szCs w:val="21"/>
          <w:lang w:val="sq-AL"/>
        </w:rPr>
      </w:pPr>
      <w:r w:rsidRPr="00774993">
        <w:rPr>
          <w:sz w:val="21"/>
          <w:szCs w:val="21"/>
          <w:lang w:val="sq-AL"/>
        </w:rPr>
        <w:t xml:space="preserve">7. </w:t>
      </w:r>
      <w:r w:rsidR="00094A3E" w:rsidRPr="00774993">
        <w:rPr>
          <w:sz w:val="21"/>
          <w:szCs w:val="21"/>
          <w:lang w:val="sq-AL"/>
        </w:rPr>
        <w:t xml:space="preserve">Kolona </w:t>
      </w:r>
      <w:r w:rsidR="00697F8C">
        <w:rPr>
          <w:sz w:val="21"/>
          <w:szCs w:val="21"/>
          <w:lang w:val="sq-AL"/>
        </w:rPr>
        <w:t>“</w:t>
      </w:r>
      <w:r w:rsidR="00094A3E" w:rsidRPr="00774993">
        <w:rPr>
          <w:sz w:val="21"/>
          <w:szCs w:val="21"/>
          <w:lang w:val="sq-AL"/>
        </w:rPr>
        <w:t>f</w:t>
      </w:r>
      <w:r w:rsidR="00697F8C">
        <w:rPr>
          <w:sz w:val="21"/>
          <w:szCs w:val="21"/>
          <w:lang w:val="sq-AL"/>
        </w:rPr>
        <w:t>”</w:t>
      </w:r>
      <w:r w:rsidR="00094A3E" w:rsidRPr="00774993">
        <w:rPr>
          <w:sz w:val="21"/>
          <w:szCs w:val="21"/>
          <w:lang w:val="sq-AL"/>
        </w:rPr>
        <w:t xml:space="preserve"> përfshin të gjitha format e rikuperimit duke përjashtuar riciklimin dhe rikuperimin e energjisë.</w:t>
      </w:r>
    </w:p>
    <w:p w:rsidR="00094A3E" w:rsidRPr="00774993" w:rsidRDefault="00094A3E" w:rsidP="00094A3E">
      <w:pPr>
        <w:pStyle w:val="Paragrafi"/>
        <w:rPr>
          <w:sz w:val="21"/>
          <w:szCs w:val="21"/>
          <w:lang w:val="sq-AL"/>
        </w:rPr>
      </w:pPr>
    </w:p>
    <w:p w:rsidR="00094A3E" w:rsidRPr="00697F8C" w:rsidRDefault="00697F8C" w:rsidP="00697F8C">
      <w:pPr>
        <w:pStyle w:val="Paragrafi"/>
        <w:jc w:val="center"/>
        <w:rPr>
          <w:sz w:val="21"/>
          <w:szCs w:val="21"/>
          <w:lang w:val="sq-AL"/>
        </w:rPr>
      </w:pPr>
      <w:r w:rsidRPr="00697F8C">
        <w:rPr>
          <w:sz w:val="21"/>
          <w:szCs w:val="21"/>
          <w:lang w:val="sq-AL"/>
        </w:rPr>
        <w:t>TABELA 2</w:t>
      </w:r>
    </w:p>
    <w:p w:rsidR="00094A3E" w:rsidRPr="00697F8C" w:rsidRDefault="00697F8C" w:rsidP="00697F8C">
      <w:pPr>
        <w:pStyle w:val="Paragrafi"/>
        <w:jc w:val="center"/>
        <w:rPr>
          <w:sz w:val="21"/>
          <w:szCs w:val="21"/>
          <w:lang w:val="sq-AL"/>
        </w:rPr>
      </w:pPr>
      <w:r w:rsidRPr="00697F8C">
        <w:rPr>
          <w:sz w:val="21"/>
          <w:szCs w:val="21"/>
          <w:lang w:val="sq-AL"/>
        </w:rPr>
        <w:t>SASITË E MBETJEVE NGA AMBALAZHET TË EKSPORTUARA PËR RIKUPERIM OSE INCINERIM ME RIKUPERIM ENERGJIE</w:t>
      </w:r>
    </w:p>
    <w:p w:rsidR="00094A3E" w:rsidRPr="00774993" w:rsidRDefault="00094A3E" w:rsidP="00094A3E">
      <w:pPr>
        <w:pStyle w:val="Paragrafi"/>
        <w:rPr>
          <w:sz w:val="21"/>
          <w:szCs w:val="21"/>
          <w:lang w:val="sq-AL"/>
        </w:rPr>
      </w:pPr>
    </w:p>
    <w:tbl>
      <w:tblPr>
        <w:tblW w:w="5000" w:type="pct"/>
        <w:tblLook w:val="0000" w:firstRow="0" w:lastRow="0" w:firstColumn="0" w:lastColumn="0" w:noHBand="0" w:noVBand="0"/>
      </w:tblPr>
      <w:tblGrid>
        <w:gridCol w:w="743"/>
        <w:gridCol w:w="1456"/>
        <w:gridCol w:w="1142"/>
        <w:gridCol w:w="1133"/>
        <w:gridCol w:w="1174"/>
        <w:gridCol w:w="1269"/>
        <w:gridCol w:w="2370"/>
      </w:tblGrid>
      <w:tr w:rsidR="00094A3E" w:rsidRPr="005E6894">
        <w:trPr>
          <w:cantSplit/>
          <w:trHeight w:hRule="exact" w:val="750"/>
        </w:trPr>
        <w:tc>
          <w:tcPr>
            <w:tcW w:w="1184" w:type="pct"/>
            <w:gridSpan w:val="2"/>
            <w:vMerge w:val="restart"/>
            <w:tcBorders>
              <w:top w:val="single" w:sz="4" w:space="0" w:color="000000"/>
              <w:left w:val="single" w:sz="4" w:space="0" w:color="000000"/>
              <w:bottom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Materiali</w:t>
            </w:r>
          </w:p>
        </w:tc>
        <w:tc>
          <w:tcPr>
            <w:tcW w:w="3816" w:type="pct"/>
            <w:gridSpan w:val="5"/>
            <w:tcBorders>
              <w:top w:val="single" w:sz="4" w:space="0" w:color="000000"/>
              <w:left w:val="single" w:sz="4" w:space="0" w:color="000000"/>
              <w:bottom w:val="single" w:sz="4" w:space="0" w:color="000000"/>
              <w:right w:val="single" w:sz="4" w:space="0" w:color="000000"/>
            </w:tcBorders>
          </w:tcPr>
          <w:p w:rsidR="00094A3E" w:rsidRPr="005E6894" w:rsidRDefault="00BA0BF7" w:rsidP="00365C6A">
            <w:pPr>
              <w:pStyle w:val="Tabele"/>
              <w:jc w:val="center"/>
              <w:rPr>
                <w:sz w:val="18"/>
                <w:szCs w:val="18"/>
                <w:lang w:val="sq-AL"/>
              </w:rPr>
            </w:pPr>
            <w:r w:rsidRPr="005E6894">
              <w:rPr>
                <w:sz w:val="18"/>
                <w:szCs w:val="18"/>
                <w:lang w:val="sq-AL"/>
              </w:rPr>
              <w:t>Mbetjet nga ambal</w:t>
            </w:r>
            <w:r w:rsidR="00094A3E" w:rsidRPr="005E6894">
              <w:rPr>
                <w:sz w:val="18"/>
                <w:szCs w:val="18"/>
                <w:lang w:val="sq-AL"/>
              </w:rPr>
              <w:t>azhet që janë eksportuar në shtetet e tjera an</w:t>
            </w:r>
            <w:r w:rsidRPr="005E6894">
              <w:rPr>
                <w:sz w:val="18"/>
                <w:szCs w:val="18"/>
                <w:lang w:val="sq-AL"/>
              </w:rPr>
              <w:t>ë</w:t>
            </w:r>
            <w:r w:rsidR="00094A3E" w:rsidRPr="005E6894">
              <w:rPr>
                <w:sz w:val="18"/>
                <w:szCs w:val="18"/>
                <w:lang w:val="sq-AL"/>
              </w:rPr>
              <w:t>tare ose jasht</w:t>
            </w:r>
            <w:r w:rsidRPr="005E6894">
              <w:rPr>
                <w:sz w:val="18"/>
                <w:szCs w:val="18"/>
                <w:lang w:val="sq-AL"/>
              </w:rPr>
              <w:t>ë</w:t>
            </w:r>
            <w:r w:rsidR="00094A3E" w:rsidRPr="005E6894">
              <w:rPr>
                <w:sz w:val="18"/>
                <w:szCs w:val="18"/>
                <w:lang w:val="sq-AL"/>
              </w:rPr>
              <w:t xml:space="preserve"> </w:t>
            </w:r>
            <w:r w:rsidR="00365C6A" w:rsidRPr="005E6894">
              <w:rPr>
                <w:sz w:val="18"/>
                <w:szCs w:val="18"/>
                <w:lang w:val="sq-AL"/>
              </w:rPr>
              <w:t>k</w:t>
            </w:r>
            <w:r w:rsidR="00094A3E" w:rsidRPr="005E6894">
              <w:rPr>
                <w:sz w:val="18"/>
                <w:szCs w:val="18"/>
                <w:lang w:val="sq-AL"/>
              </w:rPr>
              <w:t>omunitetit p</w:t>
            </w:r>
            <w:r w:rsidRPr="005E6894">
              <w:rPr>
                <w:sz w:val="18"/>
                <w:szCs w:val="18"/>
                <w:lang w:val="sq-AL"/>
              </w:rPr>
              <w:t>ë</w:t>
            </w:r>
            <w:r w:rsidR="00094A3E" w:rsidRPr="005E6894">
              <w:rPr>
                <w:sz w:val="18"/>
                <w:szCs w:val="18"/>
                <w:lang w:val="sq-AL"/>
              </w:rPr>
              <w:t>r:</w:t>
            </w:r>
          </w:p>
        </w:tc>
      </w:tr>
      <w:tr w:rsidR="00094A3E" w:rsidRPr="005E6894">
        <w:trPr>
          <w:cantSplit/>
        </w:trPr>
        <w:tc>
          <w:tcPr>
            <w:tcW w:w="1184" w:type="pct"/>
            <w:gridSpan w:val="2"/>
            <w:vMerge/>
            <w:tcBorders>
              <w:top w:val="single" w:sz="4" w:space="0" w:color="000000"/>
              <w:left w:val="single" w:sz="4" w:space="0" w:color="000000"/>
              <w:bottom w:val="single" w:sz="4" w:space="0" w:color="000000"/>
            </w:tcBorders>
          </w:tcPr>
          <w:p w:rsidR="00094A3E" w:rsidRPr="005E6894" w:rsidRDefault="00094A3E" w:rsidP="00D711A7">
            <w:pPr>
              <w:pStyle w:val="Tabele"/>
              <w:jc w:val="center"/>
              <w:rPr>
                <w:sz w:val="18"/>
                <w:szCs w:val="18"/>
                <w:lang w:val="sq-AL"/>
              </w:rPr>
            </w:pPr>
          </w:p>
        </w:tc>
        <w:tc>
          <w:tcPr>
            <w:tcW w:w="615" w:type="pct"/>
            <w:tcBorders>
              <w:left w:val="single" w:sz="4" w:space="0" w:color="000000"/>
              <w:bottom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Riciklimi</w:t>
            </w:r>
          </w:p>
        </w:tc>
        <w:tc>
          <w:tcPr>
            <w:tcW w:w="610" w:type="pct"/>
            <w:tcBorders>
              <w:left w:val="single" w:sz="4" w:space="0" w:color="000000"/>
              <w:bottom w:val="single" w:sz="4" w:space="0" w:color="000000"/>
            </w:tcBorders>
          </w:tcPr>
          <w:p w:rsidR="00094A3E" w:rsidRPr="005E6894" w:rsidRDefault="00094A3E" w:rsidP="00365C6A">
            <w:pPr>
              <w:pStyle w:val="Tabele"/>
              <w:jc w:val="center"/>
              <w:rPr>
                <w:sz w:val="18"/>
                <w:szCs w:val="18"/>
                <w:lang w:val="sq-AL"/>
              </w:rPr>
            </w:pPr>
            <w:r w:rsidRPr="005E6894">
              <w:rPr>
                <w:sz w:val="18"/>
                <w:szCs w:val="18"/>
                <w:lang w:val="sq-AL"/>
              </w:rPr>
              <w:t>Forma t</w:t>
            </w:r>
            <w:r w:rsidR="00365C6A" w:rsidRPr="005E6894">
              <w:rPr>
                <w:sz w:val="18"/>
                <w:szCs w:val="18"/>
                <w:lang w:val="sq-AL"/>
              </w:rPr>
              <w:t>ë</w:t>
            </w:r>
            <w:r w:rsidRPr="005E6894">
              <w:rPr>
                <w:sz w:val="18"/>
                <w:szCs w:val="18"/>
                <w:lang w:val="sq-AL"/>
              </w:rPr>
              <w:t xml:space="preserve"> tjera t</w:t>
            </w:r>
            <w:r w:rsidR="00365C6A" w:rsidRPr="005E6894">
              <w:rPr>
                <w:sz w:val="18"/>
                <w:szCs w:val="18"/>
                <w:lang w:val="sq-AL"/>
              </w:rPr>
              <w:t>ë</w:t>
            </w:r>
            <w:r w:rsidR="00A80FCE" w:rsidRPr="005E6894">
              <w:rPr>
                <w:sz w:val="18"/>
                <w:szCs w:val="18"/>
                <w:lang w:val="sq-AL"/>
              </w:rPr>
              <w:t xml:space="preserve"> riciklimi</w:t>
            </w:r>
          </w:p>
        </w:tc>
        <w:tc>
          <w:tcPr>
            <w:tcW w:w="632" w:type="pct"/>
            <w:tcBorders>
              <w:left w:val="single" w:sz="4" w:space="0" w:color="000000"/>
              <w:bottom w:val="single" w:sz="4" w:space="0" w:color="000000"/>
            </w:tcBorders>
          </w:tcPr>
          <w:p w:rsidR="00094A3E" w:rsidRPr="005E6894" w:rsidRDefault="00BA0BF7" w:rsidP="00D711A7">
            <w:pPr>
              <w:pStyle w:val="Tabele"/>
              <w:jc w:val="center"/>
              <w:rPr>
                <w:sz w:val="18"/>
                <w:szCs w:val="18"/>
                <w:lang w:val="sq-AL"/>
              </w:rPr>
            </w:pPr>
            <w:r w:rsidRPr="005E6894">
              <w:rPr>
                <w:sz w:val="18"/>
                <w:szCs w:val="18"/>
                <w:lang w:val="sq-AL"/>
              </w:rPr>
              <w:t>Rikuperim energjie</w:t>
            </w:r>
          </w:p>
        </w:tc>
        <w:tc>
          <w:tcPr>
            <w:tcW w:w="683" w:type="pct"/>
            <w:tcBorders>
              <w:left w:val="single" w:sz="4" w:space="0" w:color="000000"/>
              <w:bottom w:val="single" w:sz="4" w:space="0" w:color="000000"/>
            </w:tcBorders>
          </w:tcPr>
          <w:p w:rsidR="00094A3E" w:rsidRPr="005E6894" w:rsidRDefault="00094A3E" w:rsidP="00BA0BF7">
            <w:pPr>
              <w:pStyle w:val="Tabele"/>
              <w:jc w:val="center"/>
              <w:rPr>
                <w:sz w:val="18"/>
                <w:szCs w:val="18"/>
                <w:lang w:val="sq-AL"/>
              </w:rPr>
            </w:pPr>
            <w:r w:rsidRPr="005E6894">
              <w:rPr>
                <w:sz w:val="18"/>
                <w:szCs w:val="18"/>
                <w:lang w:val="sq-AL"/>
              </w:rPr>
              <w:t>Forma t</w:t>
            </w:r>
            <w:r w:rsidR="00BA0BF7" w:rsidRPr="005E6894">
              <w:rPr>
                <w:sz w:val="18"/>
                <w:szCs w:val="18"/>
                <w:lang w:val="sq-AL"/>
              </w:rPr>
              <w:t>ë</w:t>
            </w:r>
            <w:r w:rsidRPr="005E6894">
              <w:rPr>
                <w:sz w:val="18"/>
                <w:szCs w:val="18"/>
                <w:lang w:val="sq-AL"/>
              </w:rPr>
              <w:t xml:space="preserve"> tjera t</w:t>
            </w:r>
            <w:r w:rsidR="00BA0BF7" w:rsidRPr="005E6894">
              <w:rPr>
                <w:sz w:val="18"/>
                <w:szCs w:val="18"/>
                <w:lang w:val="sq-AL"/>
              </w:rPr>
              <w:t>ë</w:t>
            </w:r>
            <w:r w:rsidR="00A80FCE" w:rsidRPr="005E6894">
              <w:rPr>
                <w:sz w:val="18"/>
                <w:szCs w:val="18"/>
                <w:lang w:val="sq-AL"/>
              </w:rPr>
              <w:t xml:space="preserve"> rikuperimi</w:t>
            </w:r>
          </w:p>
        </w:tc>
        <w:tc>
          <w:tcPr>
            <w:tcW w:w="1277" w:type="pct"/>
            <w:tcBorders>
              <w:left w:val="single" w:sz="4" w:space="0" w:color="000000"/>
              <w:bottom w:val="single" w:sz="4" w:space="0" w:color="000000"/>
              <w:right w:val="single" w:sz="4" w:space="0" w:color="000000"/>
            </w:tcBorders>
          </w:tcPr>
          <w:p w:rsidR="00094A3E" w:rsidRPr="005E6894" w:rsidRDefault="00094A3E" w:rsidP="00D711A7">
            <w:pPr>
              <w:pStyle w:val="Tabele"/>
              <w:jc w:val="center"/>
              <w:rPr>
                <w:sz w:val="18"/>
                <w:szCs w:val="18"/>
                <w:lang w:val="sq-AL"/>
              </w:rPr>
            </w:pPr>
            <w:r w:rsidRPr="005E6894">
              <w:rPr>
                <w:sz w:val="18"/>
                <w:szCs w:val="18"/>
                <w:lang w:val="sq-AL"/>
              </w:rPr>
              <w:t>Incinerim me rikuperim energjie</w:t>
            </w:r>
          </w:p>
        </w:tc>
      </w:tr>
      <w:tr w:rsidR="00094A3E" w:rsidRPr="005E6894">
        <w:trPr>
          <w:trHeight w:val="255"/>
        </w:trPr>
        <w:tc>
          <w:tcPr>
            <w:tcW w:w="1184" w:type="pct"/>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Qelq</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trHeight w:val="420"/>
        </w:trPr>
        <w:tc>
          <w:tcPr>
            <w:tcW w:w="1184" w:type="pct"/>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 xml:space="preserve">Plastika </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trHeight w:val="345"/>
        </w:trPr>
        <w:tc>
          <w:tcPr>
            <w:tcW w:w="1184" w:type="pct"/>
            <w:gridSpan w:val="2"/>
            <w:tcBorders>
              <w:left w:val="single" w:sz="4" w:space="0" w:color="000000"/>
              <w:bottom w:val="single" w:sz="4" w:space="0" w:color="000000"/>
            </w:tcBorders>
          </w:tcPr>
          <w:p w:rsidR="00094A3E" w:rsidRPr="005E6894" w:rsidRDefault="00094A3E" w:rsidP="00BA0BF7">
            <w:pPr>
              <w:pStyle w:val="Tabele"/>
              <w:rPr>
                <w:sz w:val="18"/>
                <w:szCs w:val="18"/>
                <w:lang w:val="sq-AL"/>
              </w:rPr>
            </w:pPr>
            <w:r w:rsidRPr="005E6894">
              <w:rPr>
                <w:sz w:val="18"/>
                <w:szCs w:val="18"/>
                <w:lang w:val="sq-AL"/>
              </w:rPr>
              <w:t>Letra dhe d</w:t>
            </w:r>
            <w:r w:rsidR="00BA0BF7" w:rsidRPr="005E6894">
              <w:rPr>
                <w:sz w:val="18"/>
                <w:szCs w:val="18"/>
                <w:lang w:val="sq-AL"/>
              </w:rPr>
              <w:t>ë</w:t>
            </w:r>
            <w:r w:rsidRPr="005E6894">
              <w:rPr>
                <w:sz w:val="18"/>
                <w:szCs w:val="18"/>
                <w:lang w:val="sq-AL"/>
              </w:rPr>
              <w:t xml:space="preserve">rrasa </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cantSplit/>
          <w:trHeight w:hRule="exact" w:val="285"/>
        </w:trPr>
        <w:tc>
          <w:tcPr>
            <w:tcW w:w="400" w:type="pct"/>
            <w:vMerge w:val="restart"/>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Metali</w:t>
            </w:r>
          </w:p>
        </w:tc>
        <w:tc>
          <w:tcPr>
            <w:tcW w:w="784" w:type="pct"/>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 xml:space="preserve">Alumini </w:t>
            </w:r>
          </w:p>
        </w:tc>
        <w:tc>
          <w:tcPr>
            <w:tcW w:w="615"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cantSplit/>
          <w:trHeight w:hRule="exact" w:val="270"/>
        </w:trPr>
        <w:tc>
          <w:tcPr>
            <w:tcW w:w="400" w:type="pct"/>
            <w:vMerge/>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784" w:type="pct"/>
            <w:tcBorders>
              <w:left w:val="single" w:sz="4" w:space="0" w:color="000000"/>
              <w:bottom w:val="single" w:sz="4" w:space="0" w:color="000000"/>
            </w:tcBorders>
          </w:tcPr>
          <w:p w:rsidR="00094A3E" w:rsidRPr="005E6894" w:rsidRDefault="00AC00DD" w:rsidP="00D711A7">
            <w:pPr>
              <w:pStyle w:val="Tabele"/>
              <w:rPr>
                <w:sz w:val="18"/>
                <w:szCs w:val="18"/>
                <w:lang w:val="sq-AL"/>
              </w:rPr>
            </w:pPr>
            <w:r w:rsidRPr="005E6894">
              <w:rPr>
                <w:sz w:val="18"/>
                <w:szCs w:val="18"/>
                <w:lang w:val="sq-AL"/>
              </w:rPr>
              <w:t>Ç</w:t>
            </w:r>
            <w:r w:rsidR="00094A3E" w:rsidRPr="005E6894">
              <w:rPr>
                <w:sz w:val="18"/>
                <w:szCs w:val="18"/>
                <w:lang w:val="sq-AL"/>
              </w:rPr>
              <w:t>eliku</w:t>
            </w:r>
          </w:p>
        </w:tc>
        <w:tc>
          <w:tcPr>
            <w:tcW w:w="615"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cantSplit/>
        </w:trPr>
        <w:tc>
          <w:tcPr>
            <w:tcW w:w="400" w:type="pct"/>
            <w:vMerge/>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784" w:type="pct"/>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Totali</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trHeight w:val="360"/>
        </w:trPr>
        <w:tc>
          <w:tcPr>
            <w:tcW w:w="1184" w:type="pct"/>
            <w:gridSpan w:val="2"/>
            <w:tcBorders>
              <w:left w:val="single" w:sz="4" w:space="0" w:color="000000"/>
              <w:bottom w:val="single" w:sz="4" w:space="0" w:color="000000"/>
            </w:tcBorders>
          </w:tcPr>
          <w:p w:rsidR="00094A3E" w:rsidRPr="005E6894" w:rsidRDefault="00094A3E" w:rsidP="00D711A7">
            <w:pPr>
              <w:pStyle w:val="Tabele"/>
              <w:rPr>
                <w:sz w:val="18"/>
                <w:szCs w:val="18"/>
                <w:lang w:val="sq-AL"/>
              </w:rPr>
            </w:pPr>
            <w:r w:rsidRPr="005E6894">
              <w:rPr>
                <w:sz w:val="18"/>
                <w:szCs w:val="18"/>
                <w:lang w:val="sq-AL"/>
              </w:rPr>
              <w:t>Druri</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trHeight w:val="510"/>
        </w:trPr>
        <w:tc>
          <w:tcPr>
            <w:tcW w:w="1184" w:type="pct"/>
            <w:gridSpan w:val="2"/>
            <w:tcBorders>
              <w:left w:val="single" w:sz="4" w:space="0" w:color="000000"/>
              <w:bottom w:val="single" w:sz="4" w:space="0" w:color="000000"/>
            </w:tcBorders>
          </w:tcPr>
          <w:p w:rsidR="00094A3E" w:rsidRPr="005E6894" w:rsidRDefault="00094A3E" w:rsidP="00365C6A">
            <w:pPr>
              <w:pStyle w:val="Tabele"/>
              <w:rPr>
                <w:sz w:val="18"/>
                <w:szCs w:val="18"/>
                <w:lang w:val="sq-AL"/>
              </w:rPr>
            </w:pPr>
            <w:r w:rsidRPr="005E6894">
              <w:rPr>
                <w:sz w:val="18"/>
                <w:szCs w:val="18"/>
                <w:lang w:val="sq-AL"/>
              </w:rPr>
              <w:t>T</w:t>
            </w:r>
            <w:r w:rsidR="00365C6A" w:rsidRPr="005E6894">
              <w:rPr>
                <w:sz w:val="18"/>
                <w:szCs w:val="18"/>
                <w:lang w:val="sq-AL"/>
              </w:rPr>
              <w:t>ë</w:t>
            </w:r>
            <w:r w:rsidRPr="005E6894">
              <w:rPr>
                <w:sz w:val="18"/>
                <w:szCs w:val="18"/>
                <w:lang w:val="sq-AL"/>
              </w:rPr>
              <w:t xml:space="preserve"> tjera</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r w:rsidR="00094A3E" w:rsidRPr="005E6894">
        <w:trPr>
          <w:trHeight w:val="435"/>
        </w:trPr>
        <w:tc>
          <w:tcPr>
            <w:tcW w:w="1184" w:type="pct"/>
            <w:gridSpan w:val="2"/>
            <w:tcBorders>
              <w:left w:val="single" w:sz="4" w:space="0" w:color="000000"/>
              <w:bottom w:val="single" w:sz="4" w:space="0" w:color="000000"/>
            </w:tcBorders>
          </w:tcPr>
          <w:p w:rsidR="00094A3E" w:rsidRPr="005E6894" w:rsidRDefault="00FF0D7D" w:rsidP="00D711A7">
            <w:pPr>
              <w:pStyle w:val="Tabele"/>
              <w:rPr>
                <w:sz w:val="18"/>
                <w:szCs w:val="18"/>
                <w:lang w:val="sq-AL"/>
              </w:rPr>
            </w:pPr>
            <w:r w:rsidRPr="005E6894">
              <w:rPr>
                <w:sz w:val="18"/>
                <w:szCs w:val="18"/>
                <w:lang w:val="sq-AL"/>
              </w:rPr>
              <w:t xml:space="preserve"> </w:t>
            </w:r>
            <w:r w:rsidR="00094A3E" w:rsidRPr="005E6894">
              <w:rPr>
                <w:sz w:val="18"/>
                <w:szCs w:val="18"/>
                <w:lang w:val="sq-AL"/>
              </w:rPr>
              <w:t>Totali</w:t>
            </w:r>
          </w:p>
        </w:tc>
        <w:tc>
          <w:tcPr>
            <w:tcW w:w="615" w:type="pct"/>
            <w:tcBorders>
              <w:left w:val="single" w:sz="4" w:space="0" w:color="000000"/>
              <w:bottom w:val="single" w:sz="4" w:space="0" w:color="000000"/>
            </w:tcBorders>
          </w:tcPr>
          <w:p w:rsidR="00094A3E" w:rsidRPr="005E6894" w:rsidRDefault="00094A3E" w:rsidP="00D711A7">
            <w:pPr>
              <w:pStyle w:val="Tabele"/>
              <w:rPr>
                <w:sz w:val="18"/>
                <w:szCs w:val="18"/>
                <w:lang w:val="sq-AL"/>
              </w:rPr>
            </w:pPr>
          </w:p>
        </w:tc>
        <w:tc>
          <w:tcPr>
            <w:tcW w:w="610"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32"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683" w:type="pct"/>
            <w:tcBorders>
              <w:left w:val="single" w:sz="4" w:space="0" w:color="000000"/>
              <w:bottom w:val="single" w:sz="4" w:space="0" w:color="000000"/>
            </w:tcBorders>
            <w:shd w:val="clear" w:color="auto" w:fill="99CC00"/>
          </w:tcPr>
          <w:p w:rsidR="00094A3E" w:rsidRPr="005E6894" w:rsidRDefault="00094A3E" w:rsidP="00D711A7">
            <w:pPr>
              <w:pStyle w:val="Tabele"/>
              <w:rPr>
                <w:sz w:val="18"/>
                <w:szCs w:val="18"/>
                <w:lang w:val="sq-AL"/>
              </w:rPr>
            </w:pPr>
          </w:p>
        </w:tc>
        <w:tc>
          <w:tcPr>
            <w:tcW w:w="1277" w:type="pct"/>
            <w:tcBorders>
              <w:left w:val="single" w:sz="4" w:space="0" w:color="000000"/>
              <w:bottom w:val="single" w:sz="4" w:space="0" w:color="000000"/>
              <w:right w:val="single" w:sz="4" w:space="0" w:color="000000"/>
            </w:tcBorders>
            <w:shd w:val="clear" w:color="auto" w:fill="99CC00"/>
          </w:tcPr>
          <w:p w:rsidR="00094A3E" w:rsidRPr="005E6894" w:rsidRDefault="00094A3E" w:rsidP="00D711A7">
            <w:pPr>
              <w:pStyle w:val="Tabele"/>
              <w:rPr>
                <w:sz w:val="18"/>
                <w:szCs w:val="18"/>
                <w:lang w:val="sq-AL"/>
              </w:rPr>
            </w:pPr>
          </w:p>
        </w:tc>
      </w:tr>
    </w:tbl>
    <w:p w:rsidR="00094A3E" w:rsidRPr="00774993" w:rsidRDefault="00094A3E" w:rsidP="00094A3E">
      <w:pPr>
        <w:pStyle w:val="Paragrafi"/>
        <w:rPr>
          <w:sz w:val="21"/>
          <w:szCs w:val="21"/>
          <w:lang w:val="sq-AL"/>
        </w:rPr>
      </w:pPr>
      <w:r w:rsidRPr="00774993">
        <w:rPr>
          <w:sz w:val="21"/>
          <w:szCs w:val="21"/>
          <w:lang w:val="sq-AL"/>
        </w:rPr>
        <w:t>Shënime</w:t>
      </w:r>
    </w:p>
    <w:p w:rsidR="00094A3E" w:rsidRPr="00774993" w:rsidRDefault="00D711A7" w:rsidP="00094A3E">
      <w:pPr>
        <w:pStyle w:val="Paragrafi"/>
        <w:rPr>
          <w:sz w:val="21"/>
          <w:szCs w:val="21"/>
          <w:lang w:val="sq-AL"/>
        </w:rPr>
      </w:pPr>
      <w:r w:rsidRPr="00774993">
        <w:rPr>
          <w:sz w:val="21"/>
          <w:szCs w:val="21"/>
          <w:lang w:val="sq-AL"/>
        </w:rPr>
        <w:t xml:space="preserve">1. </w:t>
      </w:r>
      <w:r w:rsidR="00094A3E" w:rsidRPr="00774993">
        <w:rPr>
          <w:sz w:val="21"/>
          <w:szCs w:val="21"/>
          <w:lang w:val="sq-AL"/>
        </w:rPr>
        <w:t>Të dh</w:t>
      </w:r>
      <w:r w:rsidR="00AC00DD">
        <w:rPr>
          <w:sz w:val="21"/>
          <w:szCs w:val="21"/>
          <w:lang w:val="sq-AL"/>
        </w:rPr>
        <w:t>ë</w:t>
      </w:r>
      <w:r w:rsidR="00094A3E" w:rsidRPr="00774993">
        <w:rPr>
          <w:sz w:val="21"/>
          <w:szCs w:val="21"/>
          <w:lang w:val="sq-AL"/>
        </w:rPr>
        <w:t>nat në këtë tabel</w:t>
      </w:r>
      <w:r w:rsidR="00AC00DD">
        <w:rPr>
          <w:sz w:val="21"/>
          <w:szCs w:val="21"/>
          <w:lang w:val="sq-AL"/>
        </w:rPr>
        <w:t>ë</w:t>
      </w:r>
      <w:r w:rsidR="00094A3E" w:rsidRPr="00774993">
        <w:rPr>
          <w:sz w:val="21"/>
          <w:szCs w:val="21"/>
          <w:lang w:val="sq-AL"/>
        </w:rPr>
        <w:t xml:space="preserve"> i referohen vetëm sasive që llogariten sipas detyrimeve të këtij vendimi për objektivat. Ato janë një nënbashkësi e të dh</w:t>
      </w:r>
      <w:r w:rsidR="00AC00DD">
        <w:rPr>
          <w:sz w:val="21"/>
          <w:szCs w:val="21"/>
          <w:lang w:val="sq-AL"/>
        </w:rPr>
        <w:t>ë</w:t>
      </w:r>
      <w:r w:rsidR="00094A3E" w:rsidRPr="00774993">
        <w:rPr>
          <w:sz w:val="21"/>
          <w:szCs w:val="21"/>
          <w:lang w:val="sq-AL"/>
        </w:rPr>
        <w:t>nave që jepen në tabelën 1.</w:t>
      </w:r>
    </w:p>
    <w:p w:rsidR="00094A3E" w:rsidRPr="00774993" w:rsidRDefault="00D711A7" w:rsidP="00094A3E">
      <w:pPr>
        <w:pStyle w:val="Paragrafi"/>
        <w:rPr>
          <w:sz w:val="21"/>
          <w:szCs w:val="21"/>
          <w:lang w:val="sq-AL"/>
        </w:rPr>
      </w:pPr>
      <w:r w:rsidRPr="00774993">
        <w:rPr>
          <w:sz w:val="21"/>
          <w:szCs w:val="21"/>
          <w:lang w:val="sq-AL"/>
        </w:rPr>
        <w:t xml:space="preserve">2. </w:t>
      </w:r>
      <w:r w:rsidR="00094A3E" w:rsidRPr="00774993">
        <w:rPr>
          <w:sz w:val="21"/>
          <w:szCs w:val="21"/>
          <w:lang w:val="sq-AL"/>
        </w:rPr>
        <w:t>Kjo tabelë është vetëm për qëllime informimi.</w:t>
      </w:r>
    </w:p>
    <w:p w:rsidR="00094A3E" w:rsidRPr="00774993" w:rsidRDefault="00D711A7" w:rsidP="00094A3E">
      <w:pPr>
        <w:pStyle w:val="Paragrafi"/>
        <w:rPr>
          <w:sz w:val="21"/>
          <w:szCs w:val="21"/>
          <w:lang w:val="sq-AL"/>
        </w:rPr>
      </w:pPr>
      <w:r w:rsidRPr="00774993">
        <w:rPr>
          <w:sz w:val="21"/>
          <w:szCs w:val="21"/>
          <w:lang w:val="sq-AL"/>
        </w:rPr>
        <w:t xml:space="preserve">3. </w:t>
      </w:r>
      <w:r w:rsidR="00094A3E" w:rsidRPr="00774993">
        <w:rPr>
          <w:sz w:val="21"/>
          <w:szCs w:val="21"/>
          <w:lang w:val="sq-AL"/>
        </w:rPr>
        <w:t>Kutitë me ngjyrë të bardhë: Sigurimi i të dhënave është i detyrueshëm, por pranohen dhe llogaritje të përafërta. Këto llogaritje duhet të shpjegohen në përshkrimin e metodologjis</w:t>
      </w:r>
      <w:r w:rsidR="00AC00DD">
        <w:rPr>
          <w:sz w:val="21"/>
          <w:szCs w:val="21"/>
          <w:lang w:val="sq-AL"/>
        </w:rPr>
        <w:t>ë</w:t>
      </w:r>
      <w:r w:rsidR="00094A3E" w:rsidRPr="00774993">
        <w:rPr>
          <w:sz w:val="21"/>
          <w:szCs w:val="21"/>
          <w:lang w:val="sq-AL"/>
        </w:rPr>
        <w:t>.</w:t>
      </w:r>
    </w:p>
    <w:p w:rsidR="00094A3E" w:rsidRPr="00774993" w:rsidRDefault="00D711A7" w:rsidP="00094A3E">
      <w:pPr>
        <w:pStyle w:val="Paragrafi"/>
        <w:rPr>
          <w:sz w:val="21"/>
          <w:szCs w:val="21"/>
          <w:lang w:val="sq-AL"/>
        </w:rPr>
      </w:pPr>
      <w:r w:rsidRPr="00774993">
        <w:rPr>
          <w:sz w:val="21"/>
          <w:szCs w:val="21"/>
          <w:lang w:val="sq-AL"/>
        </w:rPr>
        <w:t xml:space="preserve">4. </w:t>
      </w:r>
      <w:r w:rsidR="00094A3E" w:rsidRPr="00774993">
        <w:rPr>
          <w:sz w:val="21"/>
          <w:szCs w:val="21"/>
          <w:lang w:val="sq-AL"/>
        </w:rPr>
        <w:t>Kutitë me ngjyra jeshile: Sigurimi i të dhënave është vullnetar.</w:t>
      </w:r>
    </w:p>
    <w:p w:rsidR="00094A3E" w:rsidRPr="00774993" w:rsidRDefault="00D711A7" w:rsidP="00094A3E">
      <w:pPr>
        <w:pStyle w:val="Paragrafi"/>
        <w:rPr>
          <w:sz w:val="21"/>
          <w:szCs w:val="21"/>
          <w:lang w:val="sq-AL"/>
        </w:rPr>
      </w:pPr>
      <w:r w:rsidRPr="00774993">
        <w:rPr>
          <w:sz w:val="21"/>
          <w:szCs w:val="21"/>
          <w:lang w:val="sq-AL"/>
        </w:rPr>
        <w:t xml:space="preserve">5. </w:t>
      </w:r>
      <w:r w:rsidR="00094A3E" w:rsidRPr="00774993">
        <w:rPr>
          <w:sz w:val="21"/>
          <w:szCs w:val="21"/>
          <w:lang w:val="sq-AL"/>
        </w:rPr>
        <w:t>Për qëllimin e k</w:t>
      </w:r>
      <w:r w:rsidR="00AC00DD">
        <w:rPr>
          <w:sz w:val="21"/>
          <w:szCs w:val="21"/>
          <w:lang w:val="sq-AL"/>
        </w:rPr>
        <w:t>ë</w:t>
      </w:r>
      <w:r w:rsidR="00094A3E" w:rsidRPr="00774993">
        <w:rPr>
          <w:sz w:val="21"/>
          <w:szCs w:val="21"/>
          <w:lang w:val="sq-AL"/>
        </w:rPr>
        <w:t>tij vendimi, të dh</w:t>
      </w:r>
      <w:r w:rsidR="00AC00DD">
        <w:rPr>
          <w:sz w:val="21"/>
          <w:szCs w:val="21"/>
          <w:lang w:val="sq-AL"/>
        </w:rPr>
        <w:t>ë</w:t>
      </w:r>
      <w:r w:rsidR="00094A3E" w:rsidRPr="00774993">
        <w:rPr>
          <w:sz w:val="21"/>
          <w:szCs w:val="21"/>
          <w:lang w:val="sq-AL"/>
        </w:rPr>
        <w:t>nat për riciklimin material për plastikën duhet të përfshijnë të gjithë materialin e ricikluar prapë në plastikë.</w:t>
      </w:r>
    </w:p>
    <w:p w:rsidR="00200BA0" w:rsidRPr="00774993" w:rsidRDefault="00200BA0" w:rsidP="00D711A7">
      <w:pPr>
        <w:pStyle w:val="Paragrafi"/>
        <w:rPr>
          <w:sz w:val="21"/>
          <w:szCs w:val="21"/>
          <w:lang w:val="sq-AL"/>
        </w:rPr>
      </w:pPr>
    </w:p>
    <w:p w:rsidR="00200BA0" w:rsidRPr="00774993" w:rsidRDefault="00200BA0" w:rsidP="00D711A7">
      <w:pPr>
        <w:pStyle w:val="Paragrafi"/>
        <w:rPr>
          <w:sz w:val="21"/>
          <w:szCs w:val="21"/>
          <w:lang w:val="sq-AL"/>
        </w:rPr>
      </w:pPr>
    </w:p>
    <w:p w:rsidR="00695B3F" w:rsidRPr="00774993" w:rsidRDefault="00041042" w:rsidP="00041042">
      <w:pPr>
        <w:pStyle w:val="Akti"/>
        <w:rPr>
          <w:sz w:val="21"/>
          <w:szCs w:val="21"/>
          <w:lang w:val="sq-AL"/>
        </w:rPr>
      </w:pPr>
      <w:r w:rsidRPr="00774993">
        <w:rPr>
          <w:sz w:val="21"/>
          <w:szCs w:val="21"/>
          <w:lang w:val="sq-AL"/>
        </w:rPr>
        <w:t>VENDI</w:t>
      </w:r>
      <w:r w:rsidR="00695B3F" w:rsidRPr="00774993">
        <w:rPr>
          <w:sz w:val="21"/>
          <w:szCs w:val="21"/>
          <w:lang w:val="sq-AL"/>
        </w:rPr>
        <w:t>M</w:t>
      </w:r>
    </w:p>
    <w:p w:rsidR="00695B3F" w:rsidRPr="00774993" w:rsidRDefault="00695B3F" w:rsidP="00041042">
      <w:pPr>
        <w:pStyle w:val="NumriData"/>
        <w:rPr>
          <w:sz w:val="21"/>
          <w:szCs w:val="21"/>
          <w:lang w:val="sq-AL"/>
        </w:rPr>
      </w:pPr>
      <w:r w:rsidRPr="00774993">
        <w:rPr>
          <w:sz w:val="21"/>
          <w:szCs w:val="21"/>
          <w:lang w:val="sq-AL"/>
        </w:rPr>
        <w:t>Nr.</w:t>
      </w:r>
      <w:r w:rsidR="00AC00DD">
        <w:rPr>
          <w:sz w:val="21"/>
          <w:szCs w:val="21"/>
          <w:lang w:val="sq-AL"/>
        </w:rPr>
        <w:t xml:space="preserve"> </w:t>
      </w:r>
      <w:r w:rsidR="00041042" w:rsidRPr="00774993">
        <w:rPr>
          <w:sz w:val="21"/>
          <w:szCs w:val="21"/>
          <w:lang w:val="sq-AL"/>
        </w:rPr>
        <w:t>178</w:t>
      </w:r>
      <w:r w:rsidRPr="00774993">
        <w:rPr>
          <w:sz w:val="21"/>
          <w:szCs w:val="21"/>
          <w:lang w:val="sq-AL"/>
        </w:rPr>
        <w:t>, datë</w:t>
      </w:r>
      <w:r w:rsidR="00041042" w:rsidRPr="00774993">
        <w:rPr>
          <w:sz w:val="21"/>
          <w:szCs w:val="21"/>
          <w:lang w:val="sq-AL"/>
        </w:rPr>
        <w:t xml:space="preserve"> 6.3.2012</w:t>
      </w:r>
    </w:p>
    <w:p w:rsidR="00695B3F" w:rsidRPr="005E6894" w:rsidRDefault="00695B3F" w:rsidP="00695B3F">
      <w:pPr>
        <w:pStyle w:val="Paragrafi"/>
        <w:rPr>
          <w:sz w:val="12"/>
          <w:szCs w:val="21"/>
          <w:lang w:val="sq-AL"/>
        </w:rPr>
      </w:pPr>
    </w:p>
    <w:p w:rsidR="00695B3F" w:rsidRPr="00774993" w:rsidRDefault="00695B3F" w:rsidP="00041042">
      <w:pPr>
        <w:pStyle w:val="Titulli"/>
        <w:rPr>
          <w:sz w:val="21"/>
          <w:szCs w:val="21"/>
          <w:lang w:val="sq-AL"/>
        </w:rPr>
      </w:pPr>
      <w:r w:rsidRPr="00774993">
        <w:rPr>
          <w:sz w:val="21"/>
          <w:szCs w:val="21"/>
          <w:lang w:val="sq-AL"/>
        </w:rPr>
        <w:t>PËR</w:t>
      </w:r>
      <w:r w:rsidR="00041042" w:rsidRPr="00774993">
        <w:rPr>
          <w:sz w:val="21"/>
          <w:szCs w:val="21"/>
          <w:lang w:val="sq-AL"/>
        </w:rPr>
        <w:t xml:space="preserve"> </w:t>
      </w:r>
      <w:r w:rsidRPr="00774993">
        <w:rPr>
          <w:sz w:val="21"/>
          <w:szCs w:val="21"/>
          <w:lang w:val="sq-AL"/>
        </w:rPr>
        <w:t>INCINERIMIN E MBETJEVE</w:t>
      </w:r>
      <w:r w:rsidRPr="00774993">
        <w:rPr>
          <w:sz w:val="21"/>
          <w:szCs w:val="21"/>
          <w:lang w:val="sq-AL"/>
        </w:rPr>
        <w:footnoteReference w:customMarkFollows="1" w:id="2"/>
        <w:sym w:font="Symbol" w:char="F02A"/>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Në mbështetje të nenit 100</w:t>
      </w:r>
      <w:r w:rsidR="00A80FCE">
        <w:rPr>
          <w:sz w:val="21"/>
          <w:szCs w:val="21"/>
          <w:lang w:val="sq-AL"/>
        </w:rPr>
        <w:t xml:space="preserve"> të Kushtetutës dhe të nenit 47</w:t>
      </w:r>
      <w:r w:rsidRPr="00774993">
        <w:rPr>
          <w:sz w:val="21"/>
          <w:szCs w:val="21"/>
          <w:lang w:val="sq-AL"/>
        </w:rPr>
        <w:t xml:space="preserve"> të ligjit nr.</w:t>
      </w:r>
      <w:r w:rsidR="00AC00DD">
        <w:rPr>
          <w:sz w:val="21"/>
          <w:szCs w:val="21"/>
          <w:lang w:val="sq-AL"/>
        </w:rPr>
        <w:t xml:space="preserve"> 10</w:t>
      </w:r>
      <w:r w:rsidR="00365C6A">
        <w:rPr>
          <w:sz w:val="21"/>
          <w:szCs w:val="21"/>
          <w:lang w:val="sq-AL"/>
        </w:rPr>
        <w:t xml:space="preserve"> </w:t>
      </w:r>
      <w:r w:rsidR="008A6740">
        <w:rPr>
          <w:sz w:val="21"/>
          <w:szCs w:val="21"/>
          <w:lang w:val="sq-AL"/>
        </w:rPr>
        <w:t>463, datë 22.9.</w:t>
      </w:r>
      <w:r w:rsidR="00AC00DD">
        <w:rPr>
          <w:sz w:val="21"/>
          <w:szCs w:val="21"/>
          <w:lang w:val="sq-AL"/>
        </w:rPr>
        <w:t xml:space="preserve">2011 </w:t>
      </w:r>
      <w:r w:rsidRPr="00774993">
        <w:rPr>
          <w:sz w:val="21"/>
          <w:szCs w:val="21"/>
          <w:lang w:val="sq-AL"/>
        </w:rPr>
        <w:t xml:space="preserve">“Për menaxhimin e integruar të mbetjeve”, me propozimin e </w:t>
      </w:r>
      <w:r w:rsidR="00AC00DD">
        <w:rPr>
          <w:sz w:val="21"/>
          <w:szCs w:val="21"/>
          <w:lang w:val="sq-AL"/>
        </w:rPr>
        <w:t>M</w:t>
      </w:r>
      <w:r w:rsidRPr="00774993">
        <w:rPr>
          <w:sz w:val="21"/>
          <w:szCs w:val="21"/>
          <w:lang w:val="sq-AL"/>
        </w:rPr>
        <w:t xml:space="preserve">inistrit të Mjedisit, Pyjeve dhe Administrimit të Ujërave, Këshilli i Ministrave </w:t>
      </w:r>
    </w:p>
    <w:p w:rsidR="00695B3F" w:rsidRPr="00774993" w:rsidRDefault="00695B3F" w:rsidP="00695B3F">
      <w:pPr>
        <w:pStyle w:val="Paragrafi"/>
        <w:rPr>
          <w:sz w:val="21"/>
          <w:szCs w:val="21"/>
          <w:lang w:val="sq-AL"/>
        </w:rPr>
      </w:pPr>
    </w:p>
    <w:p w:rsidR="00695B3F" w:rsidRPr="00774993" w:rsidRDefault="00041042" w:rsidP="00041042">
      <w:pPr>
        <w:pStyle w:val="VENDOSI"/>
        <w:rPr>
          <w:sz w:val="21"/>
          <w:szCs w:val="21"/>
          <w:lang w:val="sq-AL"/>
        </w:rPr>
      </w:pPr>
      <w:r w:rsidRPr="00774993">
        <w:rPr>
          <w:sz w:val="21"/>
          <w:szCs w:val="21"/>
          <w:lang w:val="sq-AL"/>
        </w:rPr>
        <w:t>VENDOS</w:t>
      </w:r>
      <w:r w:rsidR="00695B3F" w:rsidRPr="00774993">
        <w:rPr>
          <w:sz w:val="21"/>
          <w:szCs w:val="21"/>
          <w:lang w:val="sq-AL"/>
        </w:rPr>
        <w:t>I:</w:t>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DISPOZITA TË PËRGJITHSHME</w:t>
      </w:r>
    </w:p>
    <w:p w:rsidR="00695B3F" w:rsidRPr="00774993" w:rsidRDefault="00041042" w:rsidP="00695B3F">
      <w:pPr>
        <w:pStyle w:val="Paragrafi"/>
        <w:rPr>
          <w:sz w:val="21"/>
          <w:szCs w:val="21"/>
          <w:lang w:val="sq-AL"/>
        </w:rPr>
      </w:pPr>
      <w:r w:rsidRPr="00774993">
        <w:rPr>
          <w:sz w:val="21"/>
          <w:szCs w:val="21"/>
          <w:lang w:val="sq-AL"/>
        </w:rPr>
        <w:t xml:space="preserve">I. </w:t>
      </w:r>
      <w:r w:rsidR="00695B3F" w:rsidRPr="00774993">
        <w:rPr>
          <w:sz w:val="21"/>
          <w:szCs w:val="21"/>
          <w:lang w:val="sq-AL"/>
        </w:rPr>
        <w:t xml:space="preserve">QËLLIMI </w:t>
      </w:r>
    </w:p>
    <w:p w:rsidR="00695B3F" w:rsidRPr="00774993" w:rsidRDefault="00695B3F" w:rsidP="00695B3F">
      <w:pPr>
        <w:pStyle w:val="Paragrafi"/>
        <w:rPr>
          <w:sz w:val="21"/>
          <w:szCs w:val="21"/>
          <w:lang w:val="sq-AL"/>
        </w:rPr>
      </w:pPr>
      <w:r w:rsidRPr="00774993">
        <w:rPr>
          <w:sz w:val="21"/>
          <w:szCs w:val="21"/>
          <w:lang w:val="sq-AL"/>
        </w:rPr>
        <w:t>Qëllimi i këtij vendimi është përcaktimi i kërkesave të detajuara për incinerimin dhe bashkincinerimin e mbetjeve, duke synuar parandalimin ose kufizimin sa më shumë të jetë e mundur të efekteve negative në mjedis dhe rreziqeve që rezultojnë, për shëndetin e njeriut, nga ndotja e shkaktuar nga shkarkimet prej këtyre proceseve në ajër, tokë, ujërat sipërfaqësor</w:t>
      </w:r>
      <w:r w:rsidR="003E4121">
        <w:rPr>
          <w:sz w:val="21"/>
          <w:szCs w:val="21"/>
          <w:lang w:val="sq-AL"/>
        </w:rPr>
        <w:t>e</w:t>
      </w:r>
      <w:r w:rsidRPr="00774993">
        <w:rPr>
          <w:sz w:val="21"/>
          <w:szCs w:val="21"/>
          <w:lang w:val="sq-AL"/>
        </w:rPr>
        <w:t xml:space="preserve"> dhe nëntokësor</w:t>
      </w:r>
      <w:r w:rsidR="003E4121">
        <w:rPr>
          <w:sz w:val="21"/>
          <w:szCs w:val="21"/>
          <w:lang w:val="sq-AL"/>
        </w:rPr>
        <w:t>e</w:t>
      </w:r>
      <w:r w:rsidRPr="00774993">
        <w:rPr>
          <w:sz w:val="21"/>
          <w:szCs w:val="21"/>
          <w:lang w:val="sq-AL"/>
        </w:rPr>
        <w:t>.</w:t>
      </w:r>
      <w:r w:rsidR="00FF0D7D">
        <w:rPr>
          <w:sz w:val="21"/>
          <w:szCs w:val="21"/>
          <w:lang w:val="sq-AL"/>
        </w:rPr>
        <w:t xml:space="preserve"> </w:t>
      </w:r>
    </w:p>
    <w:p w:rsidR="00695B3F" w:rsidRPr="00774993" w:rsidRDefault="00041042"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PËRKUFIZIME</w:t>
      </w:r>
    </w:p>
    <w:p w:rsidR="00695B3F" w:rsidRPr="00774993" w:rsidRDefault="00695B3F" w:rsidP="00695B3F">
      <w:pPr>
        <w:pStyle w:val="Paragrafi"/>
        <w:rPr>
          <w:sz w:val="21"/>
          <w:szCs w:val="21"/>
          <w:lang w:val="sq-AL"/>
        </w:rPr>
      </w:pPr>
      <w:r w:rsidRPr="00774993">
        <w:rPr>
          <w:sz w:val="21"/>
          <w:szCs w:val="21"/>
          <w:lang w:val="sq-AL"/>
        </w:rPr>
        <w:t xml:space="preserve">Në kuptim të këtij vendimi, termat e mëposhtëm kanë këto kuptime: </w:t>
      </w:r>
    </w:p>
    <w:p w:rsidR="00695B3F" w:rsidRPr="00774993" w:rsidRDefault="00041042" w:rsidP="00695B3F">
      <w:pPr>
        <w:pStyle w:val="Paragrafi"/>
        <w:rPr>
          <w:sz w:val="21"/>
          <w:szCs w:val="21"/>
          <w:lang w:val="sq-AL"/>
        </w:rPr>
      </w:pPr>
      <w:r w:rsidRPr="00774993">
        <w:rPr>
          <w:sz w:val="21"/>
          <w:szCs w:val="21"/>
          <w:lang w:val="sq-AL"/>
        </w:rPr>
        <w:t xml:space="preserve">1. </w:t>
      </w:r>
      <w:r w:rsidR="00695B3F" w:rsidRPr="00774993">
        <w:rPr>
          <w:sz w:val="21"/>
          <w:szCs w:val="21"/>
          <w:lang w:val="sq-AL"/>
        </w:rPr>
        <w:t>“Mbetje bashkiake të përziera”, mbetjet me origjinë nga shtëpitë dhe mbetjet e sektorit të tregtisë, industrisë dhe të institucioneve, të cilat, për shkak të natyrës dhe përbërjes së tyre janë të ngjashme me mbetjet me origjinë familjare, por duke përjashtuar fraksi</w:t>
      </w:r>
      <w:r w:rsidR="00697F8C">
        <w:rPr>
          <w:sz w:val="21"/>
          <w:szCs w:val="21"/>
          <w:lang w:val="sq-AL"/>
        </w:rPr>
        <w:t>onet e treguara në aneksin 1</w:t>
      </w:r>
      <w:r w:rsidR="00695B3F" w:rsidRPr="00774993">
        <w:rPr>
          <w:sz w:val="21"/>
          <w:szCs w:val="21"/>
          <w:lang w:val="sq-AL"/>
        </w:rPr>
        <w:t xml:space="preserve"> të vendimit të Këshillit të Ministrave nr.</w:t>
      </w:r>
      <w:r w:rsidR="00AC00DD">
        <w:rPr>
          <w:sz w:val="21"/>
          <w:szCs w:val="21"/>
          <w:lang w:val="sq-AL"/>
        </w:rPr>
        <w:t xml:space="preserve"> 99, datë 18.2.2005 </w:t>
      </w:r>
      <w:r w:rsidR="00695B3F" w:rsidRPr="00774993">
        <w:rPr>
          <w:sz w:val="21"/>
          <w:szCs w:val="21"/>
          <w:lang w:val="sq-AL"/>
        </w:rPr>
        <w:t>“Për miratimin e Katalogut Shqiptar për Klasifikim</w:t>
      </w:r>
      <w:r w:rsidR="003E4121">
        <w:rPr>
          <w:sz w:val="21"/>
          <w:szCs w:val="21"/>
          <w:lang w:val="sq-AL"/>
        </w:rPr>
        <w:t xml:space="preserve">in e Mbetjeve”, nën titullin 20 </w:t>
      </w:r>
      <w:r w:rsidR="00695B3F" w:rsidRPr="00774993">
        <w:rPr>
          <w:sz w:val="21"/>
          <w:szCs w:val="21"/>
          <w:lang w:val="sq-AL"/>
        </w:rPr>
        <w:t>01, të cilat grumbullohen veçmas në burim, dhe duke përjashtuar mbetjet e tje</w:t>
      </w:r>
      <w:r w:rsidR="003E4121">
        <w:rPr>
          <w:sz w:val="21"/>
          <w:szCs w:val="21"/>
          <w:lang w:val="sq-AL"/>
        </w:rPr>
        <w:t xml:space="preserve">ra që paraqiten nën titullin 20 </w:t>
      </w:r>
      <w:r w:rsidR="00695B3F" w:rsidRPr="00774993">
        <w:rPr>
          <w:sz w:val="21"/>
          <w:szCs w:val="21"/>
          <w:lang w:val="sq-AL"/>
        </w:rPr>
        <w:t>02,</w:t>
      </w:r>
      <w:r w:rsidR="00FF0D7D">
        <w:rPr>
          <w:sz w:val="21"/>
          <w:szCs w:val="21"/>
          <w:lang w:val="sq-AL"/>
        </w:rPr>
        <w:t xml:space="preserve"> </w:t>
      </w:r>
      <w:r w:rsidR="00695B3F" w:rsidRPr="00774993">
        <w:rPr>
          <w:sz w:val="21"/>
          <w:szCs w:val="21"/>
          <w:lang w:val="sq-AL"/>
        </w:rPr>
        <w:t xml:space="preserve">të po atij aneksi; </w:t>
      </w:r>
    </w:p>
    <w:p w:rsidR="00695B3F" w:rsidRPr="00774993" w:rsidRDefault="00041042" w:rsidP="00695B3F">
      <w:pPr>
        <w:pStyle w:val="Paragrafi"/>
        <w:rPr>
          <w:sz w:val="21"/>
          <w:szCs w:val="21"/>
          <w:lang w:val="sq-AL"/>
        </w:rPr>
      </w:pPr>
      <w:r w:rsidRPr="00774993">
        <w:rPr>
          <w:sz w:val="21"/>
          <w:szCs w:val="21"/>
          <w:lang w:val="sq-AL"/>
        </w:rPr>
        <w:t xml:space="preserve">2. </w:t>
      </w:r>
      <w:r w:rsidR="00695B3F" w:rsidRPr="00774993">
        <w:rPr>
          <w:sz w:val="21"/>
          <w:szCs w:val="21"/>
          <w:lang w:val="sq-AL"/>
        </w:rPr>
        <w:t>“Impiant ekzistues incinerimi apo bashkincinerimi”, një impiant incinerimi apo bashkincinerimi:</w:t>
      </w:r>
    </w:p>
    <w:p w:rsidR="00695B3F" w:rsidRPr="00774993" w:rsidRDefault="00041042" w:rsidP="00695B3F">
      <w:pPr>
        <w:pStyle w:val="Paragrafi"/>
        <w:rPr>
          <w:sz w:val="21"/>
          <w:szCs w:val="21"/>
          <w:lang w:val="sq-AL"/>
        </w:rPr>
      </w:pPr>
      <w:r w:rsidRPr="00774993">
        <w:rPr>
          <w:sz w:val="21"/>
          <w:szCs w:val="21"/>
          <w:lang w:val="sq-AL"/>
        </w:rPr>
        <w:t xml:space="preserve">a) </w:t>
      </w:r>
      <w:r w:rsidR="00695B3F" w:rsidRPr="00774993">
        <w:rPr>
          <w:sz w:val="21"/>
          <w:szCs w:val="21"/>
          <w:lang w:val="sq-AL"/>
        </w:rPr>
        <w:t>i cili ka qenë në punë në datën që ka hyrë në fuqi, ligji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w:t>
      </w:r>
      <w:r w:rsidR="00695B3F" w:rsidRPr="00774993">
        <w:rPr>
          <w:sz w:val="21"/>
          <w:szCs w:val="21"/>
          <w:lang w:val="sq-AL"/>
        </w:rPr>
        <w:t>448, datë 14.7.2011 “Për lejet e mjedisit”</w:t>
      </w:r>
      <w:r w:rsidR="00A80FCE">
        <w:rPr>
          <w:sz w:val="21"/>
          <w:szCs w:val="21"/>
          <w:lang w:val="sq-AL"/>
        </w:rPr>
        <w:t>;</w:t>
      </w:r>
      <w:r w:rsidR="00695B3F" w:rsidRPr="00774993">
        <w:rPr>
          <w:sz w:val="21"/>
          <w:szCs w:val="21"/>
          <w:lang w:val="sq-AL"/>
        </w:rPr>
        <w:t xml:space="preserve"> ose</w:t>
      </w:r>
    </w:p>
    <w:p w:rsidR="00695B3F" w:rsidRPr="00774993" w:rsidRDefault="00041042" w:rsidP="00695B3F">
      <w:pPr>
        <w:pStyle w:val="Paragrafi"/>
        <w:rPr>
          <w:sz w:val="21"/>
          <w:szCs w:val="21"/>
          <w:lang w:val="sq-AL"/>
        </w:rPr>
      </w:pPr>
      <w:r w:rsidRPr="00774993">
        <w:rPr>
          <w:sz w:val="21"/>
          <w:szCs w:val="21"/>
          <w:lang w:val="sq-AL"/>
        </w:rPr>
        <w:t xml:space="preserve">b) </w:t>
      </w:r>
      <w:r w:rsidR="00695B3F" w:rsidRPr="00774993">
        <w:rPr>
          <w:sz w:val="21"/>
          <w:szCs w:val="21"/>
          <w:lang w:val="sq-AL"/>
        </w:rPr>
        <w:t>i cili nuk ka qenë në punë në datën që ka hyrë në fuqi ligji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w:t>
      </w:r>
      <w:r w:rsidR="00695B3F" w:rsidRPr="00774993">
        <w:rPr>
          <w:sz w:val="21"/>
          <w:szCs w:val="21"/>
          <w:lang w:val="sq-AL"/>
        </w:rPr>
        <w:t>448, datë 14.7.2011 “Për lejet e mjedisit”, por të cilit i është dhënë leja e ndërtimit në përputhje me ligjin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119, datë 23. 4.2009</w:t>
      </w:r>
      <w:r w:rsidR="00695B3F" w:rsidRPr="00774993">
        <w:rPr>
          <w:sz w:val="21"/>
          <w:szCs w:val="21"/>
          <w:lang w:val="sq-AL"/>
        </w:rPr>
        <w:t xml:space="preserve"> “Për planifikimin e territorit”, me kusht që ndërtimi i impiantit të fillojë brenda një viti nga data </w:t>
      </w:r>
      <w:r w:rsidR="00697F8C">
        <w:rPr>
          <w:sz w:val="21"/>
          <w:szCs w:val="21"/>
          <w:lang w:val="sq-AL"/>
        </w:rPr>
        <w:t>e hyrjes në fuqi të këtij ligji.</w:t>
      </w:r>
    </w:p>
    <w:p w:rsidR="00695B3F" w:rsidRPr="00774993" w:rsidRDefault="00E24E4C" w:rsidP="00695B3F">
      <w:pPr>
        <w:pStyle w:val="Paragrafi"/>
        <w:rPr>
          <w:sz w:val="21"/>
          <w:szCs w:val="21"/>
          <w:lang w:val="sq-AL"/>
        </w:rPr>
      </w:pPr>
      <w:r w:rsidRPr="00774993">
        <w:rPr>
          <w:sz w:val="21"/>
          <w:szCs w:val="21"/>
          <w:lang w:val="sq-AL"/>
        </w:rPr>
        <w:t xml:space="preserve">3. </w:t>
      </w:r>
      <w:r w:rsidR="00695B3F" w:rsidRPr="00774993">
        <w:rPr>
          <w:sz w:val="21"/>
          <w:szCs w:val="21"/>
          <w:lang w:val="sq-AL"/>
        </w:rPr>
        <w:t>“Kapacitet nominal”, shuma e kapaciteteve të bashkincinerimit të furrave prej të cilave përbëhet impianti i bashkincinerimit, ashtu siç specifikohet nga ndërtuesi dhe konfirmohet nga operatori, duke marrë parasysh, në veçanti, vlerën kalorifike të mbetjeve, të shprehur në sasinë e</w:t>
      </w:r>
      <w:r w:rsidR="00697F8C">
        <w:rPr>
          <w:sz w:val="21"/>
          <w:szCs w:val="21"/>
          <w:lang w:val="sq-AL"/>
        </w:rPr>
        <w:t xml:space="preserve"> mbetjeve të incineruara në orë.</w:t>
      </w:r>
    </w:p>
    <w:p w:rsidR="00695B3F" w:rsidRPr="00774993" w:rsidRDefault="00E24E4C" w:rsidP="00695B3F">
      <w:pPr>
        <w:pStyle w:val="Paragrafi"/>
        <w:rPr>
          <w:sz w:val="21"/>
          <w:szCs w:val="21"/>
          <w:lang w:val="sq-AL"/>
        </w:rPr>
      </w:pPr>
      <w:r w:rsidRPr="00774993">
        <w:rPr>
          <w:sz w:val="21"/>
          <w:szCs w:val="21"/>
          <w:lang w:val="sq-AL"/>
        </w:rPr>
        <w:t xml:space="preserve">4. </w:t>
      </w:r>
      <w:r w:rsidR="00695B3F" w:rsidRPr="00774993">
        <w:rPr>
          <w:sz w:val="21"/>
          <w:szCs w:val="21"/>
          <w:lang w:val="sq-AL"/>
        </w:rPr>
        <w:t xml:space="preserve">“Dioksinat dhe furanet” janë </w:t>
      </w:r>
      <w:r w:rsidR="00A80FCE">
        <w:rPr>
          <w:sz w:val="21"/>
          <w:szCs w:val="21"/>
          <w:lang w:val="sq-AL"/>
        </w:rPr>
        <w:t>të gjitha dioksinat dibenzo-p</w:t>
      </w:r>
      <w:r w:rsidR="00695B3F" w:rsidRPr="00774993">
        <w:rPr>
          <w:sz w:val="21"/>
          <w:szCs w:val="21"/>
          <w:lang w:val="sq-AL"/>
        </w:rPr>
        <w:t xml:space="preserve"> poliklorinuara</w:t>
      </w:r>
      <w:r w:rsidR="00AC00DD">
        <w:rPr>
          <w:sz w:val="21"/>
          <w:szCs w:val="21"/>
          <w:lang w:val="sq-AL"/>
        </w:rPr>
        <w:t>,</w:t>
      </w:r>
      <w:r w:rsidR="00695B3F" w:rsidRPr="00774993">
        <w:rPr>
          <w:sz w:val="21"/>
          <w:szCs w:val="21"/>
          <w:lang w:val="sq-AL"/>
        </w:rPr>
        <w:t xml:space="preserve"> si edhe dibenzofuranet e listuara në aneksin I</w:t>
      </w:r>
      <w:r w:rsidR="00A80FCE">
        <w:rPr>
          <w:sz w:val="21"/>
          <w:szCs w:val="21"/>
          <w:lang w:val="sq-AL"/>
        </w:rPr>
        <w:t xml:space="preserve"> të këtij vendimi</w:t>
      </w:r>
      <w:r w:rsidR="00697F8C">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5. </w:t>
      </w:r>
      <w:r w:rsidR="00695B3F" w:rsidRPr="00774993">
        <w:rPr>
          <w:sz w:val="21"/>
          <w:szCs w:val="21"/>
          <w:lang w:val="sq-AL"/>
        </w:rPr>
        <w:t>“Leje mjedisi” ka kuptimin e dhënë në ligjin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448, datë 14.7.2011 </w:t>
      </w:r>
      <w:r w:rsidR="00695B3F" w:rsidRPr="00774993">
        <w:rPr>
          <w:sz w:val="21"/>
          <w:szCs w:val="21"/>
          <w:lang w:val="sq-AL"/>
        </w:rPr>
        <w:t>“Për lejet e mjedisit”, e lëshuar në përputhje me kërkesat dhe kushtet e parashtruara në përmbushje të të</w:t>
      </w:r>
      <w:r w:rsidR="00FF0D7D">
        <w:rPr>
          <w:sz w:val="21"/>
          <w:szCs w:val="21"/>
          <w:lang w:val="sq-AL"/>
        </w:rPr>
        <w:t xml:space="preserve"> </w:t>
      </w:r>
      <w:r w:rsidR="00695B3F" w:rsidRPr="00774993">
        <w:rPr>
          <w:sz w:val="21"/>
          <w:szCs w:val="21"/>
          <w:lang w:val="sq-AL"/>
        </w:rPr>
        <w:t>gjitha kërkesave të këtij ve</w:t>
      </w:r>
      <w:r w:rsidR="00697F8C">
        <w:rPr>
          <w:sz w:val="21"/>
          <w:szCs w:val="21"/>
          <w:lang w:val="sq-AL"/>
        </w:rPr>
        <w:t>ndimi.</w:t>
      </w:r>
    </w:p>
    <w:p w:rsidR="00695B3F" w:rsidRPr="00774993" w:rsidRDefault="00E24E4C" w:rsidP="00695B3F">
      <w:pPr>
        <w:pStyle w:val="Paragrafi"/>
        <w:rPr>
          <w:sz w:val="21"/>
          <w:szCs w:val="21"/>
          <w:lang w:val="sq-AL"/>
        </w:rPr>
      </w:pPr>
      <w:r w:rsidRPr="00774993">
        <w:rPr>
          <w:sz w:val="21"/>
          <w:szCs w:val="21"/>
          <w:lang w:val="sq-AL"/>
        </w:rPr>
        <w:t xml:space="preserve">6. </w:t>
      </w:r>
      <w:r w:rsidR="00695B3F" w:rsidRPr="00774993">
        <w:rPr>
          <w:sz w:val="21"/>
          <w:szCs w:val="21"/>
          <w:lang w:val="sq-AL"/>
        </w:rPr>
        <w:t xml:space="preserve">“Teprica”, çdo material i lëngshëm apo i ngurtë (duke përfshirë edhe hirin që mbetet në fund dhe </w:t>
      </w:r>
      <w:r w:rsidR="00A80FCE" w:rsidRPr="00774993">
        <w:rPr>
          <w:sz w:val="21"/>
          <w:szCs w:val="21"/>
          <w:lang w:val="sq-AL"/>
        </w:rPr>
        <w:t>skoriet</w:t>
      </w:r>
      <w:r w:rsidR="00695B3F" w:rsidRPr="00774993">
        <w:rPr>
          <w:sz w:val="21"/>
          <w:szCs w:val="21"/>
          <w:lang w:val="sq-AL"/>
        </w:rPr>
        <w:t>, hirin fluturues dhe pluhurin e kaldajës, produktet e ngurta të reaksioneve nga trajtimi i gazrave, llumrat e ujërave të zeza nga trajtimi i ujërave të ndotura, katalizatorët e konsumuar dhe karbonin e aktivizuar të konsumuar), që gjenerohet nga procesi i incinerimit ose bashkincinerimit, nga trajtimi i gazrave të shkarkimit apo ujërave të ndotura ose nga procese të tjera brenda impiantit të incinerimit apo të bashkincinerimit, pra teprica mbetjesh që rezultojnë nga pr</w:t>
      </w:r>
      <w:r w:rsidR="00697F8C">
        <w:rPr>
          <w:sz w:val="21"/>
          <w:szCs w:val="21"/>
          <w:lang w:val="sq-AL"/>
        </w:rPr>
        <w:t>ocesi i asgjësimit të mbetjeve.</w:t>
      </w:r>
    </w:p>
    <w:p w:rsidR="00695B3F" w:rsidRPr="00774993" w:rsidRDefault="00E24E4C" w:rsidP="00695B3F">
      <w:pPr>
        <w:pStyle w:val="Paragrafi"/>
        <w:rPr>
          <w:sz w:val="21"/>
          <w:szCs w:val="21"/>
          <w:lang w:val="sq-AL"/>
        </w:rPr>
      </w:pPr>
      <w:r w:rsidRPr="00774993">
        <w:rPr>
          <w:sz w:val="21"/>
          <w:szCs w:val="21"/>
          <w:lang w:val="sq-AL"/>
        </w:rPr>
        <w:t>7.</w:t>
      </w:r>
      <w:r w:rsidR="00FF0D7D">
        <w:rPr>
          <w:sz w:val="21"/>
          <w:szCs w:val="21"/>
          <w:lang w:val="sq-AL"/>
        </w:rPr>
        <w:t xml:space="preserve"> </w:t>
      </w:r>
      <w:r w:rsidR="00695B3F" w:rsidRPr="00774993">
        <w:rPr>
          <w:sz w:val="21"/>
          <w:szCs w:val="21"/>
          <w:lang w:val="sq-AL"/>
        </w:rPr>
        <w:t>“Shkarkim” ka kuptimin e dhënë sipas ligjit nr.</w:t>
      </w:r>
      <w:r w:rsidR="00AC00DD">
        <w:rPr>
          <w:sz w:val="21"/>
          <w:szCs w:val="21"/>
          <w:lang w:val="sq-AL"/>
        </w:rPr>
        <w:t xml:space="preserve"> 10</w:t>
      </w:r>
      <w:r w:rsidR="003E4121">
        <w:rPr>
          <w:sz w:val="21"/>
          <w:szCs w:val="21"/>
          <w:lang w:val="sq-AL"/>
        </w:rPr>
        <w:t xml:space="preserve"> </w:t>
      </w:r>
      <w:r w:rsidR="00AC00DD">
        <w:rPr>
          <w:sz w:val="21"/>
          <w:szCs w:val="21"/>
          <w:lang w:val="sq-AL"/>
        </w:rPr>
        <w:t>431, datë 9.6.2011</w:t>
      </w:r>
      <w:r w:rsidR="00697F8C">
        <w:rPr>
          <w:sz w:val="21"/>
          <w:szCs w:val="21"/>
          <w:lang w:val="sq-AL"/>
        </w:rPr>
        <w:t xml:space="preserve"> “Për mbrojtjen e mjedisit”.</w:t>
      </w:r>
    </w:p>
    <w:p w:rsidR="00695B3F" w:rsidRPr="00774993" w:rsidRDefault="00E24E4C" w:rsidP="00695B3F">
      <w:pPr>
        <w:pStyle w:val="Paragrafi"/>
        <w:rPr>
          <w:sz w:val="21"/>
          <w:szCs w:val="21"/>
          <w:lang w:val="sq-AL"/>
        </w:rPr>
      </w:pPr>
      <w:r w:rsidRPr="00774993">
        <w:rPr>
          <w:sz w:val="21"/>
          <w:szCs w:val="21"/>
          <w:lang w:val="sq-AL"/>
        </w:rPr>
        <w:t xml:space="preserve">8. </w:t>
      </w:r>
      <w:r w:rsidR="00695B3F" w:rsidRPr="00774993">
        <w:rPr>
          <w:sz w:val="21"/>
          <w:szCs w:val="21"/>
          <w:lang w:val="sq-AL"/>
        </w:rPr>
        <w:t>“Vlerë kufi e shkarkimit” ka kuptimin e dhënë sipas ligjit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w:t>
      </w:r>
      <w:r w:rsidR="00695B3F" w:rsidRPr="00774993">
        <w:rPr>
          <w:sz w:val="21"/>
          <w:szCs w:val="21"/>
          <w:lang w:val="sq-AL"/>
        </w:rPr>
        <w:t>448, datë 1</w:t>
      </w:r>
      <w:r w:rsidR="00697F8C">
        <w:rPr>
          <w:sz w:val="21"/>
          <w:szCs w:val="21"/>
          <w:lang w:val="sq-AL"/>
        </w:rPr>
        <w:t>4.7.2011 “Për lejet e mjedisit”.</w:t>
      </w:r>
    </w:p>
    <w:p w:rsidR="00695B3F" w:rsidRPr="00774993" w:rsidRDefault="00E24E4C" w:rsidP="00695B3F">
      <w:pPr>
        <w:pStyle w:val="Paragrafi"/>
        <w:rPr>
          <w:sz w:val="21"/>
          <w:szCs w:val="21"/>
          <w:lang w:val="sq-AL"/>
        </w:rPr>
      </w:pPr>
      <w:r w:rsidRPr="00774993">
        <w:rPr>
          <w:sz w:val="21"/>
          <w:szCs w:val="21"/>
          <w:lang w:val="sq-AL"/>
        </w:rPr>
        <w:t xml:space="preserve">9. </w:t>
      </w:r>
      <w:r w:rsidR="00695B3F" w:rsidRPr="00774993">
        <w:rPr>
          <w:sz w:val="21"/>
          <w:szCs w:val="21"/>
          <w:lang w:val="sq-AL"/>
        </w:rPr>
        <w:t>“Ujëra të ndotura” ka kuptimin e dhënë në pikat 1, 2 dhe 3, të nenit 3, të ligjit nr.</w:t>
      </w:r>
      <w:r w:rsidR="00AC00DD">
        <w:rPr>
          <w:sz w:val="21"/>
          <w:szCs w:val="21"/>
          <w:lang w:val="sq-AL"/>
        </w:rPr>
        <w:t xml:space="preserve"> </w:t>
      </w:r>
      <w:r w:rsidR="00695B3F" w:rsidRPr="00774993">
        <w:rPr>
          <w:sz w:val="21"/>
          <w:szCs w:val="21"/>
          <w:lang w:val="sq-AL"/>
        </w:rPr>
        <w:t>9115, datë 24.7.2003 “Për trajtimin mjedisor të ujërave të ndotura”, dhe çdo ujë tjetër i ndotur që i nënshtrohet rregulloreve sipas legjislacioneve të tjera, për shkak të subst</w:t>
      </w:r>
      <w:r w:rsidR="00697F8C">
        <w:rPr>
          <w:sz w:val="21"/>
          <w:szCs w:val="21"/>
          <w:lang w:val="sq-AL"/>
        </w:rPr>
        <w:t>ancave apo objekteve që përmban.</w:t>
      </w:r>
    </w:p>
    <w:p w:rsidR="00695B3F" w:rsidRPr="00774993" w:rsidRDefault="00E24E4C" w:rsidP="00695B3F">
      <w:pPr>
        <w:pStyle w:val="Paragrafi"/>
        <w:rPr>
          <w:sz w:val="21"/>
          <w:szCs w:val="21"/>
          <w:lang w:val="sq-AL"/>
        </w:rPr>
      </w:pPr>
      <w:r w:rsidRPr="00774993">
        <w:rPr>
          <w:sz w:val="21"/>
          <w:szCs w:val="21"/>
          <w:lang w:val="sq-AL"/>
        </w:rPr>
        <w:t>10.</w:t>
      </w:r>
      <w:r w:rsidR="00695B3F" w:rsidRPr="00774993">
        <w:rPr>
          <w:sz w:val="21"/>
          <w:szCs w:val="21"/>
          <w:lang w:val="sq-AL"/>
        </w:rPr>
        <w:t xml:space="preserve"> “Publik” ka kuptimin e dhënë sipas ligjit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w:t>
      </w:r>
      <w:r w:rsidR="00695B3F" w:rsidRPr="00774993">
        <w:rPr>
          <w:sz w:val="21"/>
          <w:szCs w:val="21"/>
          <w:lang w:val="sq-AL"/>
        </w:rPr>
        <w:t>431, datë</w:t>
      </w:r>
      <w:r w:rsidR="00FF0D7D">
        <w:rPr>
          <w:sz w:val="21"/>
          <w:szCs w:val="21"/>
          <w:lang w:val="sq-AL"/>
        </w:rPr>
        <w:t xml:space="preserve"> </w:t>
      </w:r>
      <w:r w:rsidR="00695B3F" w:rsidRPr="00774993">
        <w:rPr>
          <w:sz w:val="21"/>
          <w:szCs w:val="21"/>
          <w:lang w:val="sq-AL"/>
        </w:rPr>
        <w:t>9.6.2</w:t>
      </w:r>
      <w:r w:rsidR="00697F8C">
        <w:rPr>
          <w:sz w:val="21"/>
          <w:szCs w:val="21"/>
          <w:lang w:val="sq-AL"/>
        </w:rPr>
        <w:t>011 “Për mbrojtjen e mjedisit”.</w:t>
      </w:r>
    </w:p>
    <w:p w:rsidR="00695B3F" w:rsidRPr="00774993" w:rsidRDefault="00E24E4C" w:rsidP="00695B3F">
      <w:pPr>
        <w:pStyle w:val="Paragrafi"/>
        <w:rPr>
          <w:sz w:val="21"/>
          <w:szCs w:val="21"/>
          <w:lang w:val="sq-AL"/>
        </w:rPr>
      </w:pPr>
      <w:r w:rsidRPr="00774993">
        <w:rPr>
          <w:sz w:val="21"/>
          <w:szCs w:val="21"/>
          <w:lang w:val="sq-AL"/>
        </w:rPr>
        <w:t xml:space="preserve">11. </w:t>
      </w:r>
      <w:r w:rsidR="00695B3F" w:rsidRPr="00774993">
        <w:rPr>
          <w:sz w:val="21"/>
          <w:szCs w:val="21"/>
          <w:lang w:val="sq-AL"/>
        </w:rPr>
        <w:t xml:space="preserve">“Ministër” është ministri përgjegjës për </w:t>
      </w:r>
      <w:r w:rsidR="00697F8C">
        <w:rPr>
          <w:sz w:val="21"/>
          <w:szCs w:val="21"/>
          <w:lang w:val="sq-AL"/>
        </w:rPr>
        <w:t>mbrojtjen e mjedisit.</w:t>
      </w:r>
    </w:p>
    <w:p w:rsidR="00695B3F" w:rsidRPr="00774993" w:rsidRDefault="00E24E4C" w:rsidP="00695B3F">
      <w:pPr>
        <w:pStyle w:val="Paragrafi"/>
        <w:rPr>
          <w:sz w:val="21"/>
          <w:szCs w:val="21"/>
          <w:lang w:val="sq-AL"/>
        </w:rPr>
      </w:pPr>
      <w:r w:rsidRPr="00774993">
        <w:rPr>
          <w:sz w:val="21"/>
          <w:szCs w:val="21"/>
          <w:lang w:val="sq-AL"/>
        </w:rPr>
        <w:t xml:space="preserve">12. </w:t>
      </w:r>
      <w:r w:rsidR="00695B3F" w:rsidRPr="00774993">
        <w:rPr>
          <w:sz w:val="21"/>
          <w:szCs w:val="21"/>
          <w:lang w:val="sq-AL"/>
        </w:rPr>
        <w:t>“Mbetje e rrezikshme” ka kuptimin që i është dhënë nga ligji nr.</w:t>
      </w:r>
      <w:r w:rsidR="00AC00DD">
        <w:rPr>
          <w:sz w:val="21"/>
          <w:szCs w:val="21"/>
          <w:lang w:val="sq-AL"/>
        </w:rPr>
        <w:t xml:space="preserve"> </w:t>
      </w:r>
      <w:r w:rsidR="00695B3F" w:rsidRPr="00774993">
        <w:rPr>
          <w:sz w:val="21"/>
          <w:szCs w:val="21"/>
          <w:lang w:val="sq-AL"/>
        </w:rPr>
        <w:t>10</w:t>
      </w:r>
      <w:r w:rsidR="003E4121">
        <w:rPr>
          <w:sz w:val="21"/>
          <w:szCs w:val="21"/>
          <w:lang w:val="sq-AL"/>
        </w:rPr>
        <w:t xml:space="preserve"> </w:t>
      </w:r>
      <w:r w:rsidR="00695B3F" w:rsidRPr="00774993">
        <w:rPr>
          <w:sz w:val="21"/>
          <w:szCs w:val="21"/>
          <w:lang w:val="sq-AL"/>
        </w:rPr>
        <w:t>463, datë 22.9.2011 “Për menaxhimin e integruar të mbetjeve”. Kërkesat specifike, të këtij vendimi, për mbetjet e rrezikshme nuk zbatohen</w:t>
      </w:r>
      <w:r w:rsidR="00695B3F" w:rsidRPr="00774993" w:rsidDel="00866E4D">
        <w:rPr>
          <w:sz w:val="21"/>
          <w:szCs w:val="21"/>
          <w:lang w:val="sq-AL"/>
        </w:rPr>
        <w:t xml:space="preserve"> </w:t>
      </w:r>
      <w:r w:rsidR="00A80FCE">
        <w:rPr>
          <w:sz w:val="21"/>
          <w:szCs w:val="21"/>
          <w:lang w:val="sq-AL"/>
        </w:rPr>
        <w:t>për mbetjet e rrezikshme të më</w:t>
      </w:r>
      <w:r w:rsidR="00695B3F" w:rsidRPr="00774993">
        <w:rPr>
          <w:sz w:val="21"/>
          <w:szCs w:val="21"/>
          <w:lang w:val="sq-AL"/>
        </w:rPr>
        <w:t>poshtme:</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mbetjet e lëngshme të djegshme, duke përfshirë vajrat e përdorur që gjenerohen brenda territorit të Republikës së Shqipërisë dhe që nuk përmbajnë PCB, PCT në përqendrim më shumë se 50 pmm, ashtu siç përcaktohet në ligjin “Për menaxhimin e integruar të mbetjeve”, me kusht që ato të plotësojnë edhe kriteret e mëposhtme:</w:t>
      </w:r>
    </w:p>
    <w:p w:rsidR="00695B3F" w:rsidRPr="00774993" w:rsidRDefault="00E24E4C" w:rsidP="00695B3F">
      <w:pPr>
        <w:pStyle w:val="Paragrafi"/>
        <w:rPr>
          <w:sz w:val="21"/>
          <w:szCs w:val="21"/>
          <w:lang w:val="sq-AL"/>
        </w:rPr>
      </w:pPr>
      <w:r w:rsidRPr="00774993">
        <w:rPr>
          <w:sz w:val="21"/>
          <w:szCs w:val="21"/>
          <w:lang w:val="sq-AL"/>
        </w:rPr>
        <w:t xml:space="preserve">i) </w:t>
      </w:r>
      <w:r w:rsidR="00695B3F" w:rsidRPr="00774993">
        <w:rPr>
          <w:sz w:val="21"/>
          <w:szCs w:val="21"/>
          <w:lang w:val="sq-AL"/>
        </w:rPr>
        <w:t>përmbajtja masive e hidrokarbureve aromatike të poliklorinuara arrin përqendrime që nuk janë më të larta se ato të përcaktuara në akte të tjera</w:t>
      </w:r>
      <w:r w:rsidR="003E4121">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këto mbetje nuk konsiderohen si të rrezikshme, në sajë të përmbajtjes së përbërësve të tjerë në sasi ose përqendrime, dhe që nuk janë në përputhje me kërkesat e nenit 5, të ligjit nr.</w:t>
      </w:r>
      <w:r w:rsidR="00AC00DD">
        <w:rPr>
          <w:sz w:val="21"/>
          <w:szCs w:val="21"/>
          <w:lang w:val="sq-AL"/>
        </w:rPr>
        <w:t xml:space="preserve"> </w:t>
      </w:r>
      <w:r w:rsidR="00695B3F" w:rsidRPr="00774993">
        <w:rPr>
          <w:sz w:val="21"/>
          <w:szCs w:val="21"/>
          <w:lang w:val="sq-AL"/>
        </w:rPr>
        <w:t>10</w:t>
      </w:r>
      <w:r w:rsidR="00AC00DD">
        <w:rPr>
          <w:sz w:val="21"/>
          <w:szCs w:val="21"/>
          <w:lang w:val="sq-AL"/>
        </w:rPr>
        <w:t xml:space="preserve"> 463, datë 22.9.2011</w:t>
      </w:r>
      <w:r w:rsidR="00695B3F" w:rsidRPr="00774993">
        <w:rPr>
          <w:sz w:val="21"/>
          <w:szCs w:val="21"/>
          <w:lang w:val="sq-AL"/>
        </w:rPr>
        <w:t xml:space="preserve"> “Për menaxhimin e integruar të mbetjeve”, në mbrojtje të shëndetit të njeriut dhe mjedisit</w:t>
      </w:r>
      <w:r w:rsidR="003E4121">
        <w:rPr>
          <w:sz w:val="21"/>
          <w:szCs w:val="21"/>
          <w:lang w:val="sq-AL"/>
        </w:rPr>
        <w:t>;</w:t>
      </w:r>
      <w:r w:rsidR="00695B3F" w:rsidRPr="00774993">
        <w:rPr>
          <w:sz w:val="21"/>
          <w:szCs w:val="21"/>
          <w:lang w:val="sq-AL"/>
        </w:rPr>
        <w:t xml:space="preserve"> dhe</w:t>
      </w:r>
    </w:p>
    <w:p w:rsidR="00695B3F" w:rsidRPr="00774993" w:rsidRDefault="00E24E4C"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vlera kalorifike neto arrin të paktën 30 MJ për kilogram</w:t>
      </w:r>
      <w:r w:rsidR="003E4121">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të gjitha mbetjet e lëngshme të djegshme, të cilat, në gazrat e oxhakut që rezultojnë drejtpërdrejt nga djegia e tyre, nuk mund të shkaktojnë shkarkime të tjera përveç atyre nga gazoili, siç parashikohet në akte të tjera, ose përqendrim më të lartë të shkarkimeve sesa të atyre që rezultojnë nga djegia e gazoilit.</w:t>
      </w:r>
    </w:p>
    <w:p w:rsidR="00695B3F" w:rsidRPr="00774993" w:rsidRDefault="00695B3F" w:rsidP="00695B3F">
      <w:pPr>
        <w:pStyle w:val="Paragrafi"/>
        <w:rPr>
          <w:sz w:val="21"/>
          <w:szCs w:val="21"/>
          <w:lang w:val="sq-AL"/>
        </w:rPr>
      </w:pPr>
      <w:r w:rsidRPr="00774993">
        <w:rPr>
          <w:sz w:val="21"/>
          <w:szCs w:val="21"/>
          <w:lang w:val="sq-AL"/>
        </w:rPr>
        <w:t xml:space="preserve">Të gjithë termat e tjerë të përdorur në këtë vendim kanë të njëjtin kuptim të dhënë nga neni 3, i ligjit “Për menaxhimin e integruar të mbetjeve”. </w:t>
      </w:r>
    </w:p>
    <w:p w:rsidR="00695B3F" w:rsidRPr="00774993" w:rsidRDefault="00E24E4C"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 xml:space="preserve">FUSHA E VEPRIMIT DHE PËRJASHTIMET NGA FUSHA E ZBATIMIT TË KËTIJ VENDIMI </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Ky vendim mbulon të gjitha impiantet e incinerimit dhe bashkincinerimit.</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Përjashtohen nga fusha e zbatimit:</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Impiantet që trajtojnë vetëm mbetjet e mëposhtme:</w:t>
      </w:r>
    </w:p>
    <w:p w:rsidR="00695B3F" w:rsidRPr="00774993" w:rsidRDefault="00E24E4C" w:rsidP="00695B3F">
      <w:pPr>
        <w:pStyle w:val="Paragrafi"/>
        <w:rPr>
          <w:sz w:val="21"/>
          <w:szCs w:val="21"/>
          <w:lang w:val="sq-AL"/>
        </w:rPr>
      </w:pPr>
      <w:r w:rsidRPr="00774993">
        <w:rPr>
          <w:sz w:val="21"/>
          <w:szCs w:val="21"/>
          <w:lang w:val="sq-AL"/>
        </w:rPr>
        <w:t xml:space="preserve">i) </w:t>
      </w:r>
      <w:r w:rsidR="00695B3F" w:rsidRPr="00774993">
        <w:rPr>
          <w:sz w:val="21"/>
          <w:szCs w:val="21"/>
          <w:lang w:val="sq-AL"/>
        </w:rPr>
        <w:t>mbetjet vegjetale nga bujqësia dhe pyjet</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mbetjet vegjetale nga industria e përpunimit të ushqimeve, nëse nxehtësia e gjeneruar rikuperohet</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mbetjet vegjetale me fibra nga prodhimi i brumit (tulit) të paprekur</w:t>
      </w:r>
      <w:r w:rsidR="00A80FCE">
        <w:rPr>
          <w:sz w:val="21"/>
          <w:szCs w:val="21"/>
          <w:lang w:val="sq-AL"/>
        </w:rPr>
        <w:t>,</w:t>
      </w:r>
      <w:r w:rsidR="00695B3F" w:rsidRPr="00774993">
        <w:rPr>
          <w:sz w:val="21"/>
          <w:szCs w:val="21"/>
          <w:lang w:val="sq-AL"/>
        </w:rPr>
        <w:t xml:space="preserve"> si edhe nga prodhimi i letrës nga brumi, nëse ato bashkincinerohen</w:t>
      </w:r>
      <w:r w:rsidR="00FF0D7D">
        <w:rPr>
          <w:sz w:val="21"/>
          <w:szCs w:val="21"/>
          <w:lang w:val="sq-AL"/>
        </w:rPr>
        <w:t xml:space="preserve"> </w:t>
      </w:r>
      <w:r w:rsidR="00695B3F" w:rsidRPr="00774993">
        <w:rPr>
          <w:sz w:val="21"/>
          <w:szCs w:val="21"/>
          <w:lang w:val="sq-AL"/>
        </w:rPr>
        <w:t>në vendin e prodhimit dhe nxehtësia e gjeneruar rikuperohet</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iv) </w:t>
      </w:r>
      <w:r w:rsidR="00695B3F" w:rsidRPr="00774993">
        <w:rPr>
          <w:sz w:val="21"/>
          <w:szCs w:val="21"/>
          <w:lang w:val="sq-AL"/>
        </w:rPr>
        <w:t xml:space="preserve">mbetjet drusore, me përjashtim të atyre që mund të përmbajnë përbërje organike halogjene apo metale të rënda, si rezultat i trajtimit me konservantë apo veshje drusore, dhe që përfshin në veçanti të tilla mbetje drusore që e kanë origjinën nga mbetjet e ndërtimit dhe </w:t>
      </w:r>
      <w:r w:rsidR="00D91731" w:rsidRPr="00774993">
        <w:rPr>
          <w:sz w:val="21"/>
          <w:szCs w:val="21"/>
          <w:lang w:val="sq-AL"/>
        </w:rPr>
        <w:t>shembjeve</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v) </w:t>
      </w:r>
      <w:r w:rsidR="00695B3F" w:rsidRPr="00774993">
        <w:rPr>
          <w:sz w:val="21"/>
          <w:szCs w:val="21"/>
          <w:lang w:val="sq-AL"/>
        </w:rPr>
        <w:t>mbetjet e tapave</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vi) </w:t>
      </w:r>
      <w:r w:rsidR="00695B3F" w:rsidRPr="00774993">
        <w:rPr>
          <w:sz w:val="21"/>
          <w:szCs w:val="21"/>
          <w:lang w:val="sq-AL"/>
        </w:rPr>
        <w:t>mbetjet radioaktive</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vii) </w:t>
      </w:r>
      <w:r w:rsidR="00695B3F" w:rsidRPr="00774993">
        <w:rPr>
          <w:sz w:val="21"/>
          <w:szCs w:val="21"/>
          <w:lang w:val="sq-AL"/>
        </w:rPr>
        <w:t>skeletet e kafshëve, siç përcaktohet nga legjislacioni përkatës për shëndetin e kafshëve</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viii) </w:t>
      </w:r>
      <w:r w:rsidR="00695B3F" w:rsidRPr="00774993">
        <w:rPr>
          <w:sz w:val="21"/>
          <w:szCs w:val="21"/>
          <w:lang w:val="sq-AL"/>
        </w:rPr>
        <w:t>mbetjet që rezultojnë nga eksplorimi dhe nga shfrytëzimi i burimeve të naftës dhe gazit nga impiantet detare dhe që digjen në bordin e këtyre impianteve</w:t>
      </w:r>
      <w:r w:rsidR="005D5D17">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 xml:space="preserve">Impiantet eksperimentale që përdoren për kërkim, zhvillim dhe testim, me qëllim përmirësimin e procesit të incinerimit dhe që trajtojnë më pak se 50 tonë mbetje në vit. </w:t>
      </w:r>
    </w:p>
    <w:p w:rsidR="00695B3F" w:rsidRPr="00774993" w:rsidRDefault="00E24E4C" w:rsidP="00695B3F">
      <w:pPr>
        <w:pStyle w:val="Paragrafi"/>
        <w:rPr>
          <w:sz w:val="21"/>
          <w:szCs w:val="21"/>
          <w:lang w:val="sq-AL"/>
        </w:rPr>
      </w:pPr>
      <w:r w:rsidRPr="00774993">
        <w:rPr>
          <w:sz w:val="21"/>
          <w:szCs w:val="21"/>
          <w:lang w:val="sq-AL"/>
        </w:rPr>
        <w:t xml:space="preserve">IV. </w:t>
      </w:r>
      <w:r w:rsidR="00695B3F" w:rsidRPr="00774993">
        <w:rPr>
          <w:sz w:val="21"/>
          <w:szCs w:val="21"/>
          <w:lang w:val="sq-AL"/>
        </w:rPr>
        <w:t>KUSHTET E PËRGJITHSHME QË DUHET TË PLOTËSOJË KËRKESA PËR LEJE MJEDISI</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Pavarësisht nga dispozitat e ligjit “Për lejet e mjedisit”, kërkesa për leje mjedisi për të operuar një impiant incinerimi ose bashkincinerimi duhet të përfshijë një përshkrim të masave </w:t>
      </w:r>
      <w:r w:rsidR="00A80FCE">
        <w:rPr>
          <w:sz w:val="21"/>
          <w:szCs w:val="21"/>
          <w:lang w:val="sq-AL"/>
        </w:rPr>
        <w:t>të cilat</w:t>
      </w:r>
      <w:r w:rsidR="00695B3F" w:rsidRPr="00774993">
        <w:rPr>
          <w:sz w:val="21"/>
          <w:szCs w:val="21"/>
          <w:lang w:val="sq-AL"/>
        </w:rPr>
        <w:t xml:space="preserve"> garantojnë që:</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impianti është projektuar, është pajisur dhe do të operohet në mënyrë të tillë që kërkesat e këtij vendimi marrin parasysh kategoritë e mbetjeve që do të incinerohen;</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nxehtësia e gjeneruar gjatë procesit të incinerimit dhe bashkincinerimit do të rikuperohet sa më shumë të jetë e mundur, p.sh., nëpërmjet nxehtësisë dhe fuqisë së kombinuar, gjenerimit të avullit nga procesi apo sigurimit të ngrohjes për banesat e asaj zone;</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mbetjet do të minimizohen në sasi dhe rrezikshmëri e, atje ku është e mundur, do të riciklohen;</w:t>
      </w:r>
    </w:p>
    <w:p w:rsidR="00695B3F" w:rsidRPr="00774993" w:rsidRDefault="00695B3F" w:rsidP="00695B3F">
      <w:pPr>
        <w:pStyle w:val="Paragrafi"/>
        <w:rPr>
          <w:sz w:val="21"/>
          <w:szCs w:val="21"/>
          <w:lang w:val="sq-AL"/>
        </w:rPr>
      </w:pPr>
      <w:r w:rsidRPr="00774993">
        <w:rPr>
          <w:sz w:val="21"/>
          <w:szCs w:val="21"/>
          <w:lang w:val="sq-AL"/>
        </w:rPr>
        <w:t>ç)</w:t>
      </w:r>
      <w:r w:rsidR="00E24E4C" w:rsidRPr="00774993">
        <w:rPr>
          <w:sz w:val="21"/>
          <w:szCs w:val="21"/>
          <w:lang w:val="sq-AL"/>
        </w:rPr>
        <w:t xml:space="preserve"> </w:t>
      </w:r>
      <w:r w:rsidRPr="00774993">
        <w:rPr>
          <w:sz w:val="21"/>
          <w:szCs w:val="21"/>
          <w:lang w:val="sq-AL"/>
        </w:rPr>
        <w:t>asgjësimi i mbetjeve që nuk mund të parandalohen, reduktohen apo riciklohen do të kryhet në përputhje me legjislacionin në fuqi</w:t>
      </w:r>
      <w:r w:rsidR="005D5D17">
        <w:rPr>
          <w:sz w:val="21"/>
          <w:szCs w:val="21"/>
          <w:lang w:val="sq-AL"/>
        </w:rPr>
        <w:t>;</w:t>
      </w:r>
      <w:r w:rsidRPr="00774993">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d) </w:t>
      </w:r>
      <w:r w:rsidR="00695B3F" w:rsidRPr="00774993">
        <w:rPr>
          <w:sz w:val="21"/>
          <w:szCs w:val="21"/>
          <w:lang w:val="sq-AL"/>
        </w:rPr>
        <w:t xml:space="preserve">impianti është projektuar, ndërtuar, pajisur dhe do të operojë në mënyrë të tillë që të parandalojë shkarkimet në ajër </w:t>
      </w:r>
      <w:r w:rsidR="00A80FCE">
        <w:rPr>
          <w:sz w:val="21"/>
          <w:szCs w:val="21"/>
          <w:lang w:val="sq-AL"/>
        </w:rPr>
        <w:t>të cilat</w:t>
      </w:r>
      <w:r w:rsidR="00695B3F" w:rsidRPr="00774993">
        <w:rPr>
          <w:sz w:val="21"/>
          <w:szCs w:val="21"/>
          <w:lang w:val="sq-AL"/>
        </w:rPr>
        <w:t xml:space="preserve"> shkaktojnë rritje të konsiderueshme të nivelit bazë të ndotjes së ajrit, në veçanti gazrat e shkarkimit do të shkarkohen, në mënyrë të kontrolluar dhe në përputhje me legjislacionin përkatës për normat e cilësisë së ajrit, nëpërmjet një oxhaku, lartësia e të cilit është llogaritur në mënyrë të tillë që të ruajë shëndetin e njerëzve dhe mjedisin;</w:t>
      </w:r>
    </w:p>
    <w:p w:rsidR="00695B3F" w:rsidRPr="00774993" w:rsidRDefault="00695B3F" w:rsidP="00695B3F">
      <w:pPr>
        <w:pStyle w:val="Paragrafi"/>
        <w:rPr>
          <w:sz w:val="21"/>
          <w:szCs w:val="21"/>
          <w:lang w:val="sq-AL"/>
        </w:rPr>
      </w:pPr>
      <w:r w:rsidRPr="00774993">
        <w:rPr>
          <w:sz w:val="21"/>
          <w:szCs w:val="21"/>
          <w:lang w:val="sq-AL"/>
        </w:rPr>
        <w:t>dh)</w:t>
      </w:r>
      <w:r w:rsidR="00E24E4C" w:rsidRPr="00774993">
        <w:rPr>
          <w:sz w:val="21"/>
          <w:szCs w:val="21"/>
          <w:lang w:val="sq-AL"/>
        </w:rPr>
        <w:t xml:space="preserve"> </w:t>
      </w:r>
      <w:r w:rsidRPr="00774993">
        <w:rPr>
          <w:sz w:val="21"/>
          <w:szCs w:val="21"/>
          <w:lang w:val="sq-AL"/>
        </w:rPr>
        <w:t xml:space="preserve">mbetjet spitalore infektive do të vendosen drejtpërdrejt në furrë, pa u përzier më parë me kategori të tjera mbetjesh dhe pa u prekur </w:t>
      </w:r>
      <w:r w:rsidR="00D91731" w:rsidRPr="00774993">
        <w:rPr>
          <w:sz w:val="21"/>
          <w:szCs w:val="21"/>
          <w:lang w:val="sq-AL"/>
        </w:rPr>
        <w:t>drejtpërdrejt</w:t>
      </w:r>
      <w:r w:rsidRPr="00774993">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e) </w:t>
      </w:r>
      <w:r w:rsidR="00695B3F" w:rsidRPr="00774993">
        <w:rPr>
          <w:sz w:val="21"/>
          <w:szCs w:val="21"/>
          <w:lang w:val="sq-AL"/>
        </w:rPr>
        <w:t>menaxhimi i impiantit të incinerimit ose bashkincinerimit do të jetë në dorë të personit fizik që është kompetent të menaxhojë impiantin.</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Agjencia e Mjedisit dhe e Pyjeve përgatit lejen e mjedisit për operimin e impiantit të incinerimit ose bashkincinerimit vetëm në qoftë se kërkesa e bërë për këtë qëllim tregon se teknikat e propozuara të matjeve për shkarkimet në ajër janë në përputhje me aneksin III, të këtij vendimi dhe, ato në lidhje me shkarkimet në ujë, janë në përputhje me pikat</w:t>
      </w:r>
      <w:r w:rsidR="00FF0D7D">
        <w:rPr>
          <w:sz w:val="21"/>
          <w:szCs w:val="21"/>
          <w:lang w:val="sq-AL"/>
        </w:rPr>
        <w:t xml:space="preserve"> </w:t>
      </w:r>
      <w:r w:rsidR="00695B3F" w:rsidRPr="00774993">
        <w:rPr>
          <w:sz w:val="21"/>
          <w:szCs w:val="21"/>
          <w:lang w:val="sq-AL"/>
        </w:rPr>
        <w:t xml:space="preserve">1 dhe 2 të aneksit III, të këtij vendimi. </w:t>
      </w:r>
    </w:p>
    <w:p w:rsidR="00695B3F" w:rsidRPr="00774993" w:rsidRDefault="00695B3F" w:rsidP="00695B3F">
      <w:pPr>
        <w:pStyle w:val="Paragrafi"/>
        <w:rPr>
          <w:sz w:val="21"/>
          <w:szCs w:val="21"/>
          <w:lang w:val="sq-AL"/>
        </w:rPr>
      </w:pPr>
      <w:r w:rsidRPr="00774993">
        <w:rPr>
          <w:sz w:val="21"/>
          <w:szCs w:val="21"/>
          <w:lang w:val="sq-AL"/>
        </w:rPr>
        <w:t>V.</w:t>
      </w:r>
      <w:r w:rsidR="00FF0D7D">
        <w:rPr>
          <w:sz w:val="21"/>
          <w:szCs w:val="21"/>
          <w:lang w:val="sq-AL"/>
        </w:rPr>
        <w:t xml:space="preserve"> </w:t>
      </w:r>
      <w:r w:rsidR="00697F8C">
        <w:rPr>
          <w:sz w:val="21"/>
          <w:szCs w:val="21"/>
          <w:lang w:val="sq-AL"/>
        </w:rPr>
        <w:t>KUSHTET QË DUHET TË</w:t>
      </w:r>
      <w:r w:rsidRPr="00774993">
        <w:rPr>
          <w:sz w:val="21"/>
          <w:szCs w:val="21"/>
          <w:lang w:val="sq-AL"/>
        </w:rPr>
        <w:t xml:space="preserve"> PËRFSHIHEN NË NJË LEJE MJEDISI PËR OPERIMIN E NJË IMPIANTI INCINERIMI OSE BASHKINCINERIMI</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Pavarësisht nga sa është parashikuar në ligjin “Për lejet e mjedisit”, leja e mjedisit </w:t>
      </w:r>
      <w:r w:rsidR="00A80FCE">
        <w:rPr>
          <w:sz w:val="21"/>
          <w:szCs w:val="21"/>
          <w:lang w:val="sq-AL"/>
        </w:rPr>
        <w:t>të</w:t>
      </w:r>
      <w:r w:rsidR="00695B3F" w:rsidRPr="00774993">
        <w:rPr>
          <w:sz w:val="21"/>
          <w:szCs w:val="21"/>
          <w:lang w:val="sq-AL"/>
        </w:rPr>
        <w:t xml:space="preserve"> dhënë për operimin e një impianti incinerimi ose bashkincinerimi, përveç përmbushjes së kushteve të zbatueshme, të parashtruara në ligjin “Për lejet e mjedisit”, në aktet normative për trajtimin e ujërave të ndotura, për cilësinë e ajrit të mjedisit, për ndotjen e shkaktuar nga substancat e rrezikshme të shkarkuara në mjedisin ujor dhe për asgjësimin e mbetjeve në </w:t>
      </w:r>
      <w:r w:rsidR="00695B3F" w:rsidRPr="005D5D17">
        <w:rPr>
          <w:i/>
          <w:sz w:val="21"/>
          <w:szCs w:val="21"/>
          <w:lang w:val="sq-AL"/>
        </w:rPr>
        <w:t>lendfill</w:t>
      </w:r>
      <w:r w:rsidR="00695B3F" w:rsidRPr="00774993">
        <w:rPr>
          <w:sz w:val="21"/>
          <w:szCs w:val="21"/>
          <w:lang w:val="sq-AL"/>
        </w:rPr>
        <w:t>, duhet të përfshijë, gjithashtu, edhe informacionin dhe kërkesat e mëposhtme:</w:t>
      </w:r>
    </w:p>
    <w:p w:rsidR="005E6894" w:rsidRDefault="005E6894" w:rsidP="00695B3F">
      <w:pPr>
        <w:pStyle w:val="Paragrafi"/>
        <w:rPr>
          <w:sz w:val="21"/>
          <w:szCs w:val="21"/>
          <w:lang w:val="sq-AL"/>
        </w:rPr>
      </w:pPr>
    </w:p>
    <w:p w:rsidR="005E6894" w:rsidRDefault="005E6894" w:rsidP="00695B3F">
      <w:pPr>
        <w:pStyle w:val="Paragrafi"/>
        <w:rPr>
          <w:sz w:val="21"/>
          <w:szCs w:val="21"/>
          <w:lang w:val="sq-AL"/>
        </w:rPr>
      </w:pPr>
    </w:p>
    <w:p w:rsidR="005E6894" w:rsidRDefault="005E6894" w:rsidP="00695B3F">
      <w:pPr>
        <w:pStyle w:val="Paragrafi"/>
        <w:rPr>
          <w:sz w:val="21"/>
          <w:szCs w:val="21"/>
          <w:lang w:val="sq-AL"/>
        </w:rPr>
      </w:pPr>
    </w:p>
    <w:p w:rsidR="00695B3F" w:rsidRPr="00774993" w:rsidRDefault="00E24E4C" w:rsidP="00695B3F">
      <w:pPr>
        <w:pStyle w:val="Paragrafi"/>
        <w:rPr>
          <w:sz w:val="21"/>
          <w:szCs w:val="21"/>
          <w:lang w:val="sq-AL"/>
        </w:rPr>
      </w:pPr>
      <w:r w:rsidRPr="00774993">
        <w:rPr>
          <w:sz w:val="21"/>
          <w:szCs w:val="21"/>
          <w:lang w:val="sq-AL"/>
        </w:rPr>
        <w:t xml:space="preserve">a) </w:t>
      </w:r>
      <w:r w:rsidR="00A80FCE">
        <w:rPr>
          <w:sz w:val="21"/>
          <w:szCs w:val="21"/>
          <w:lang w:val="sq-AL"/>
        </w:rPr>
        <w:t>T</w:t>
      </w:r>
      <w:r w:rsidR="00695B3F" w:rsidRPr="00774993">
        <w:rPr>
          <w:sz w:val="21"/>
          <w:szCs w:val="21"/>
          <w:lang w:val="sq-AL"/>
        </w:rPr>
        <w:t>ë rendisë qartë kategoritë e mbetjeve që mund të trajtohen. Lista duhet të përdorë, të paktën, kategoritë e mbetjeve të përcaktuara në Katalogun Shqiptar të Mbetjeve, siç përcaktohet në vendimin nr.</w:t>
      </w:r>
      <w:r w:rsidR="00D91731">
        <w:rPr>
          <w:sz w:val="21"/>
          <w:szCs w:val="21"/>
          <w:lang w:val="sq-AL"/>
        </w:rPr>
        <w:t xml:space="preserve"> </w:t>
      </w:r>
      <w:r w:rsidR="00695B3F" w:rsidRPr="00774993">
        <w:rPr>
          <w:sz w:val="21"/>
          <w:szCs w:val="21"/>
          <w:lang w:val="sq-AL"/>
        </w:rPr>
        <w:t>99, datë 18.2.2005</w:t>
      </w:r>
      <w:r w:rsidR="00D91731">
        <w:rPr>
          <w:sz w:val="21"/>
          <w:szCs w:val="21"/>
          <w:lang w:val="sq-AL"/>
        </w:rPr>
        <w:t xml:space="preserve"> të Këshillit të Ministrave </w:t>
      </w:r>
      <w:r w:rsidR="00695B3F" w:rsidRPr="00774993">
        <w:rPr>
          <w:sz w:val="21"/>
          <w:szCs w:val="21"/>
          <w:lang w:val="sq-AL"/>
        </w:rPr>
        <w:t>“Për miratimin e katalogut për klasifikimin e mbetjeve”, dhe të përmbajë informacion në lidhje me sasinë e mbetjeve, atje ku është e përshtatshme;</w:t>
      </w:r>
    </w:p>
    <w:p w:rsidR="00695B3F" w:rsidRPr="00774993" w:rsidRDefault="00E24E4C" w:rsidP="00695B3F">
      <w:pPr>
        <w:pStyle w:val="Paragrafi"/>
        <w:rPr>
          <w:sz w:val="21"/>
          <w:szCs w:val="21"/>
          <w:lang w:val="sq-AL"/>
        </w:rPr>
      </w:pPr>
      <w:r w:rsidRPr="00774993">
        <w:rPr>
          <w:sz w:val="21"/>
          <w:szCs w:val="21"/>
          <w:lang w:val="sq-AL"/>
        </w:rPr>
        <w:t xml:space="preserve">b) </w:t>
      </w:r>
      <w:r w:rsidR="00A80FCE">
        <w:rPr>
          <w:sz w:val="21"/>
          <w:szCs w:val="21"/>
          <w:lang w:val="sq-AL"/>
        </w:rPr>
        <w:t>T</w:t>
      </w:r>
      <w:r w:rsidR="00695B3F" w:rsidRPr="00774993">
        <w:rPr>
          <w:sz w:val="21"/>
          <w:szCs w:val="21"/>
          <w:lang w:val="sq-AL"/>
        </w:rPr>
        <w:t>ë përfshijë kapacitetin total të impiantit të incinerimit apo bashkincinerimit të mbetjeve;</w:t>
      </w:r>
    </w:p>
    <w:p w:rsidR="00695B3F" w:rsidRPr="00774993" w:rsidRDefault="00E24E4C" w:rsidP="00695B3F">
      <w:pPr>
        <w:pStyle w:val="Paragrafi"/>
        <w:rPr>
          <w:sz w:val="21"/>
          <w:szCs w:val="21"/>
          <w:lang w:val="sq-AL"/>
        </w:rPr>
      </w:pPr>
      <w:r w:rsidRPr="00774993">
        <w:rPr>
          <w:sz w:val="21"/>
          <w:szCs w:val="21"/>
          <w:lang w:val="sq-AL"/>
        </w:rPr>
        <w:t xml:space="preserve">c) </w:t>
      </w:r>
      <w:r w:rsidR="00A80FCE">
        <w:rPr>
          <w:sz w:val="21"/>
          <w:szCs w:val="21"/>
          <w:lang w:val="sq-AL"/>
        </w:rPr>
        <w:t>T</w:t>
      </w:r>
      <w:r w:rsidR="00695B3F" w:rsidRPr="00774993">
        <w:rPr>
          <w:sz w:val="21"/>
          <w:szCs w:val="21"/>
          <w:lang w:val="sq-AL"/>
        </w:rPr>
        <w:t>ë specifikojë procedurat e marrjes së mostrave dhe të matjes që përdoren për të përmbushur detyrimet e vendosura për matjet periodike të ndotësve të ajrit dhe ujit.</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 xml:space="preserve">Leja e mjedisit që jepet për operimin e një impianti incinerimi apo bashkincinerimi </w:t>
      </w:r>
      <w:r w:rsidR="00A80FCE">
        <w:rPr>
          <w:sz w:val="21"/>
          <w:szCs w:val="21"/>
          <w:lang w:val="sq-AL"/>
        </w:rPr>
        <w:t>i cili</w:t>
      </w:r>
      <w:r w:rsidR="00695B3F" w:rsidRPr="00774993">
        <w:rPr>
          <w:sz w:val="21"/>
          <w:szCs w:val="21"/>
          <w:lang w:val="sq-AL"/>
        </w:rPr>
        <w:t xml:space="preserve"> përdor mbetje të rrezikshme, përveç kusht</w:t>
      </w:r>
      <w:r w:rsidR="005D5D17">
        <w:rPr>
          <w:sz w:val="21"/>
          <w:szCs w:val="21"/>
          <w:lang w:val="sq-AL"/>
        </w:rPr>
        <w:t xml:space="preserve">eve të parashtruara në </w:t>
      </w:r>
      <w:r w:rsidR="00A80FCE">
        <w:rPr>
          <w:sz w:val="21"/>
          <w:szCs w:val="21"/>
          <w:lang w:val="sq-AL"/>
        </w:rPr>
        <w:t>k</w:t>
      </w:r>
      <w:r w:rsidR="005D5D17">
        <w:rPr>
          <w:sz w:val="21"/>
          <w:szCs w:val="21"/>
          <w:lang w:val="sq-AL"/>
        </w:rPr>
        <w:t>reu VII</w:t>
      </w:r>
      <w:r w:rsidR="00695B3F" w:rsidRPr="00774993">
        <w:rPr>
          <w:sz w:val="21"/>
          <w:szCs w:val="21"/>
          <w:lang w:val="sq-AL"/>
        </w:rPr>
        <w:t xml:space="preserve"> të këtij vendimi, duhet të përfshijë edhe informacionin dhe kërkesat e mëposhtme:</w:t>
      </w:r>
    </w:p>
    <w:p w:rsidR="00695B3F" w:rsidRPr="00774993" w:rsidRDefault="00E24E4C" w:rsidP="00695B3F">
      <w:pPr>
        <w:pStyle w:val="Paragrafi"/>
        <w:rPr>
          <w:sz w:val="21"/>
          <w:szCs w:val="21"/>
          <w:lang w:val="sq-AL"/>
        </w:rPr>
      </w:pPr>
      <w:r w:rsidRPr="00774993">
        <w:rPr>
          <w:sz w:val="21"/>
          <w:szCs w:val="21"/>
          <w:lang w:val="sq-AL"/>
        </w:rPr>
        <w:t xml:space="preserve">a) </w:t>
      </w:r>
      <w:r w:rsidR="00A80FCE">
        <w:rPr>
          <w:sz w:val="21"/>
          <w:szCs w:val="21"/>
          <w:lang w:val="sq-AL"/>
        </w:rPr>
        <w:t>T</w:t>
      </w:r>
      <w:r w:rsidR="00695B3F" w:rsidRPr="00774993">
        <w:rPr>
          <w:sz w:val="21"/>
          <w:szCs w:val="21"/>
          <w:lang w:val="sq-AL"/>
        </w:rPr>
        <w:t>ë rendisë sasitë e kategorive të ndryshme të mbetjeve të rrezikshme që mund të trajtohen;</w:t>
      </w:r>
    </w:p>
    <w:p w:rsidR="00695B3F" w:rsidRPr="00774993" w:rsidRDefault="00E24E4C" w:rsidP="00695B3F">
      <w:pPr>
        <w:pStyle w:val="Paragrafi"/>
        <w:rPr>
          <w:sz w:val="21"/>
          <w:szCs w:val="21"/>
          <w:lang w:val="sq-AL"/>
        </w:rPr>
      </w:pPr>
      <w:r w:rsidRPr="00774993">
        <w:rPr>
          <w:sz w:val="21"/>
          <w:szCs w:val="21"/>
          <w:lang w:val="sq-AL"/>
        </w:rPr>
        <w:t xml:space="preserve">b) </w:t>
      </w:r>
      <w:r w:rsidR="00A80FCE">
        <w:rPr>
          <w:sz w:val="21"/>
          <w:szCs w:val="21"/>
          <w:lang w:val="sq-AL"/>
        </w:rPr>
        <w:t>T</w:t>
      </w:r>
      <w:r w:rsidR="00695B3F" w:rsidRPr="00774993">
        <w:rPr>
          <w:sz w:val="21"/>
          <w:szCs w:val="21"/>
          <w:lang w:val="sq-AL"/>
        </w:rPr>
        <w:t>ë specifikojë fluksin maksimal dhe minimal të masës së atyre mbetjeve të rrezikshme, vlerat e tyre kalorifike maksimale e minimale</w:t>
      </w:r>
      <w:r w:rsidR="00AF2529">
        <w:rPr>
          <w:sz w:val="21"/>
          <w:szCs w:val="21"/>
          <w:lang w:val="sq-AL"/>
        </w:rPr>
        <w:t>,</w:t>
      </w:r>
      <w:r w:rsidR="00695B3F" w:rsidRPr="00774993">
        <w:rPr>
          <w:sz w:val="21"/>
          <w:szCs w:val="21"/>
          <w:lang w:val="sq-AL"/>
        </w:rPr>
        <w:t xml:space="preserve"> si dhe përmbajtjen maksimale të ndotësve në to, p.sh., të PCBs, PCPs, klorit, fluorit, squfurit, metaleve të rënda.</w:t>
      </w:r>
    </w:p>
    <w:p w:rsidR="00695B3F" w:rsidRPr="00774993" w:rsidRDefault="00E24E4C" w:rsidP="00695B3F">
      <w:pPr>
        <w:pStyle w:val="Paragrafi"/>
        <w:rPr>
          <w:sz w:val="21"/>
          <w:szCs w:val="21"/>
          <w:lang w:val="sq-AL"/>
        </w:rPr>
      </w:pPr>
      <w:r w:rsidRPr="00774993">
        <w:rPr>
          <w:sz w:val="21"/>
          <w:szCs w:val="21"/>
          <w:lang w:val="sq-AL"/>
        </w:rPr>
        <w:t xml:space="preserve">VI. </w:t>
      </w:r>
      <w:r w:rsidR="00695B3F" w:rsidRPr="00774993">
        <w:rPr>
          <w:sz w:val="21"/>
          <w:szCs w:val="21"/>
          <w:lang w:val="sq-AL"/>
        </w:rPr>
        <w:t>KUSHTET E PËRGJITHSHME OPERATIVE QË DUHET TË PËRFSHIHEN NË LEJEN E MJEDISIT</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Agjencia e Mjedisit dhe Pyjeve duhet të sigurojë që leja e mjedisit për operimin e një impianti incinerimi të përfshijë kushtet e mëposhtme: </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Impiantet e incinerimit duhet të operohen me qëllim që të arrihet një nivel i tillë incinerimi që përmbajtja e karbonit organik total (TOC) të hirit dhe skorjeve që mbeten në fund të jetë më pak se 3% ose që</w:t>
      </w:r>
      <w:r w:rsidR="00FF0D7D">
        <w:rPr>
          <w:sz w:val="21"/>
          <w:szCs w:val="21"/>
          <w:lang w:val="sq-AL"/>
        </w:rPr>
        <w:t xml:space="preserve"> </w:t>
      </w:r>
      <w:r w:rsidR="00695B3F" w:rsidRPr="00774993">
        <w:rPr>
          <w:sz w:val="21"/>
          <w:szCs w:val="21"/>
          <w:lang w:val="sq-AL"/>
        </w:rPr>
        <w:t>humbja e tyre gjatë ndezjes të jetë më pak se 5% e peshës së thatë të materialit. Nëse është e nevojshme, duhet të përdoren teknikat e duhura të paratrajtimit të mbetjeve.</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Impiantet e incinerimit duhet të projektohen, pajisen dhe operohen në mënyrë të tillë që temperatura e gazrave që rezultojnë nga procesi, e matur pranë murit të brendshëm apo pranë një pike tjetër përfaqësuese të dhomës së djegies, pasi të jetë autorizuar nga Agjencia e Mjedisit dhe e Pyjeve , të ngrihet në mënyrë të kontrolluar e të njëtrajtshme dhe, madje, edhe në kushtet më të pafavorshme, deri në temperaturën 850° C, për dy sekonda, pas injektimit të fundit të ajrit të djegies. Në qoftë se incinerohen mbetje të rrezikshme me përmbajtje prej më shumë se 1% substanca organike të halogjenuara, të shprehura si klor, temperatura duhet të ngrihet deri në 1100°C për, të paktën, dy sekonda.</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Çdo linjë e impiantit të incinerimit duhet të pajiset me, të paktën, një pajisje djegëse ndihmëse. Kjo pajisje djegëse duhet të ndizet automatikisht kur temperatura e gazrave të djegies, pas injeksionit të fundit të ajrit të dj</w:t>
      </w:r>
      <w:r w:rsidR="00A80FCE">
        <w:rPr>
          <w:sz w:val="21"/>
          <w:szCs w:val="21"/>
          <w:lang w:val="sq-AL"/>
        </w:rPr>
        <w:t>egies, bie nën 850°C ose 1100°</w:t>
      </w:r>
      <w:r w:rsidR="00695B3F" w:rsidRPr="00774993">
        <w:rPr>
          <w:sz w:val="21"/>
          <w:szCs w:val="21"/>
          <w:lang w:val="sq-AL"/>
        </w:rPr>
        <w:t>C, sipas rastit. Ajo duhet të përdoret, gjithashtu, edhe gjatë operacioneve të fillimit dhe të mbylljes, me q</w:t>
      </w:r>
      <w:r w:rsidR="00A80FCE">
        <w:rPr>
          <w:sz w:val="21"/>
          <w:szCs w:val="21"/>
          <w:lang w:val="sq-AL"/>
        </w:rPr>
        <w:t>ëllim që temperaturat prej 850°C ose 1100°</w:t>
      </w:r>
      <w:r w:rsidR="00695B3F" w:rsidRPr="00774993">
        <w:rPr>
          <w:sz w:val="21"/>
          <w:szCs w:val="21"/>
          <w:lang w:val="sq-AL"/>
        </w:rPr>
        <w:t>C, sipas rastit, të ruhen gjatë gjithë kohës së këtyre operacioneve, për sa kohë që mbetjet e padjegura ndodhen në dhomën e djegies.</w:t>
      </w:r>
    </w:p>
    <w:p w:rsidR="00695B3F" w:rsidRPr="00774993" w:rsidRDefault="00E24E4C" w:rsidP="00695B3F">
      <w:pPr>
        <w:pStyle w:val="Paragrafi"/>
        <w:rPr>
          <w:sz w:val="21"/>
          <w:szCs w:val="21"/>
          <w:lang w:val="sq-AL"/>
        </w:rPr>
      </w:pPr>
      <w:r w:rsidRPr="00774993">
        <w:rPr>
          <w:sz w:val="21"/>
          <w:szCs w:val="21"/>
          <w:lang w:val="sq-AL"/>
        </w:rPr>
        <w:t xml:space="preserve">ç) </w:t>
      </w:r>
      <w:r w:rsidR="00695B3F" w:rsidRPr="00774993">
        <w:rPr>
          <w:sz w:val="21"/>
          <w:szCs w:val="21"/>
          <w:lang w:val="sq-AL"/>
        </w:rPr>
        <w:t>Gjatë operacioneve të fillimit dhe mbylljes ose kur temperatura e gazit të d</w:t>
      </w:r>
      <w:r w:rsidR="00A80FCE">
        <w:rPr>
          <w:sz w:val="21"/>
          <w:szCs w:val="21"/>
          <w:lang w:val="sq-AL"/>
        </w:rPr>
        <w:t>jegies bie nën 850° C ose 1100°</w:t>
      </w:r>
      <w:r w:rsidR="00695B3F" w:rsidRPr="00774993">
        <w:rPr>
          <w:sz w:val="21"/>
          <w:szCs w:val="21"/>
          <w:lang w:val="sq-AL"/>
        </w:rPr>
        <w:t>C, sipas rastit, pajisja djegëse ndihmëse nuk duhet të ushqehet me lëndë djegëse të tilla që mund të shkaktojnë shkarkime më të larta sesa ato që rezultojnë nga djegia e gazoilit, gazrave të lëngëzuara apo gazit natyror.</w:t>
      </w:r>
    </w:p>
    <w:p w:rsidR="00695B3F" w:rsidRPr="00774993" w:rsidRDefault="00E24E4C" w:rsidP="00695B3F">
      <w:pPr>
        <w:pStyle w:val="Paragrafi"/>
        <w:rPr>
          <w:sz w:val="21"/>
          <w:szCs w:val="21"/>
          <w:lang w:val="sq-AL"/>
        </w:rPr>
      </w:pPr>
      <w:r w:rsidRPr="00774993">
        <w:rPr>
          <w:sz w:val="21"/>
          <w:szCs w:val="21"/>
          <w:lang w:val="sq-AL"/>
        </w:rPr>
        <w:t>2.</w:t>
      </w:r>
      <w:r w:rsidR="00FF0D7D">
        <w:rPr>
          <w:sz w:val="21"/>
          <w:szCs w:val="21"/>
          <w:lang w:val="sq-AL"/>
        </w:rPr>
        <w:t xml:space="preserve"> </w:t>
      </w:r>
      <w:r w:rsidR="00695B3F" w:rsidRPr="00774993">
        <w:rPr>
          <w:sz w:val="21"/>
          <w:szCs w:val="21"/>
          <w:lang w:val="sq-AL"/>
        </w:rPr>
        <w:t>Agjencia e Mjedisit dhe Pyjeve duhet të sigurojë që leja e mjedisit për operimin e një impianti me bashkincinerim do të përmbajë kushte që sigurojnë se impiantet e bashkincinerimit të projektohen, pajisen, ndërtohen dhe operohen në mënyrë të tillë që temperatura e gazrave, që rezultojnë nga bashkincinerimi i mbetjeve, të ngrihet, në mënyrë të kontrolluar dhe të njëtrajtshme dhe, madje, edhe në kushtet më të pafavors</w:t>
      </w:r>
      <w:r w:rsidR="00A80FCE">
        <w:rPr>
          <w:sz w:val="21"/>
          <w:szCs w:val="21"/>
          <w:lang w:val="sq-AL"/>
        </w:rPr>
        <w:t>hme, deri në temperaturën 850°</w:t>
      </w:r>
      <w:r w:rsidR="00695B3F" w:rsidRPr="00774993">
        <w:rPr>
          <w:sz w:val="21"/>
          <w:szCs w:val="21"/>
          <w:lang w:val="sq-AL"/>
        </w:rPr>
        <w:t>C, për dy sekonda. Në qoftë se bashkincinerohen edhe mbetje të rrezikshme me përmbajtje prej më shumë se 1% substancash organike të halogjenuara, të shprehura si klor, temperatura duhet të ngrihet deri në 1100 °C.</w:t>
      </w:r>
    </w:p>
    <w:p w:rsidR="00695B3F" w:rsidRPr="00774993" w:rsidRDefault="00E24E4C" w:rsidP="00695B3F">
      <w:pPr>
        <w:pStyle w:val="Paragrafi"/>
        <w:rPr>
          <w:sz w:val="21"/>
          <w:szCs w:val="21"/>
          <w:lang w:val="sq-AL"/>
        </w:rPr>
      </w:pPr>
      <w:r w:rsidRPr="00774993">
        <w:rPr>
          <w:sz w:val="21"/>
          <w:szCs w:val="21"/>
          <w:lang w:val="sq-AL"/>
        </w:rPr>
        <w:t xml:space="preserve">3. </w:t>
      </w:r>
      <w:r w:rsidR="00695B3F" w:rsidRPr="00774993">
        <w:rPr>
          <w:sz w:val="21"/>
          <w:szCs w:val="21"/>
          <w:lang w:val="sq-AL"/>
        </w:rPr>
        <w:t>Agjencia e Mjedisit dhe Pyjeve duhet të sigurojë që leja e mjedisit për operimin e impianteve të incinerimit dhe bashkincinerimit do të përmbajë kushte që sigurojnë vënien në punë të një sistemi automatik për të parandaluar furnizimin me mbetje:</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gjatë fazës së fillimit, derisa të arrihet temperatura prej 850°C ose 1100°C, sipas rastit, ose temperatura e specifikuar sipas pikës 4, të këtij</w:t>
      </w:r>
      <w:r w:rsidR="00FF0D7D">
        <w:rPr>
          <w:sz w:val="21"/>
          <w:szCs w:val="21"/>
          <w:lang w:val="sq-AL"/>
        </w:rPr>
        <w:t xml:space="preserve"> </w:t>
      </w:r>
      <w:r w:rsidR="00695B3F" w:rsidRPr="00774993">
        <w:rPr>
          <w:sz w:val="21"/>
          <w:szCs w:val="21"/>
          <w:lang w:val="sq-AL"/>
        </w:rPr>
        <w:t>kreu;</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sa herë që nuk ruhet temperatura prej 850°</w:t>
      </w:r>
      <w:r w:rsidR="00A80FCE">
        <w:rPr>
          <w:sz w:val="21"/>
          <w:szCs w:val="21"/>
          <w:lang w:val="sq-AL"/>
        </w:rPr>
        <w:t>C ose 1</w:t>
      </w:r>
      <w:r w:rsidR="00695B3F" w:rsidRPr="00774993">
        <w:rPr>
          <w:sz w:val="21"/>
          <w:szCs w:val="21"/>
          <w:lang w:val="sq-AL"/>
        </w:rPr>
        <w:t>100°C, sipas rastit, apo temperatura e specifikuar sipas pikës 4 të këtij kreu;</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sa herë që matjet e vazhdueshme, që kërkohen nga ky vendim, tregojnë se, për shkak të shqetësimeve apo defekteve të pajisjeve pastruese, ndonjëra nga vlerat kufi të shkarkimit është tejkaluar.</w:t>
      </w:r>
    </w:p>
    <w:p w:rsidR="00695B3F" w:rsidRPr="00774993" w:rsidRDefault="00E24E4C" w:rsidP="00695B3F">
      <w:pPr>
        <w:pStyle w:val="Paragrafi"/>
        <w:rPr>
          <w:sz w:val="21"/>
          <w:szCs w:val="21"/>
          <w:lang w:val="sq-AL"/>
        </w:rPr>
      </w:pPr>
      <w:r w:rsidRPr="00774993">
        <w:rPr>
          <w:sz w:val="21"/>
          <w:szCs w:val="21"/>
          <w:lang w:val="sq-AL"/>
        </w:rPr>
        <w:t xml:space="preserve">4. </w:t>
      </w:r>
      <w:r w:rsidR="00695B3F" w:rsidRPr="00774993">
        <w:rPr>
          <w:sz w:val="21"/>
          <w:szCs w:val="21"/>
          <w:lang w:val="sq-AL"/>
        </w:rPr>
        <w:t>Agjencia e Mjedisit dhe Pyjeve, me qëllim që të plotësohen kërkesat e këtij vendimi, mund të autorizojë, sipas rastit, kushte të ndryshme nga ato të parashtruara në pikat 1 dhe 3, të këtij kreu, për sa i përket temperaturës, si dhe ato të specifikuara në lejet përkatëse të mjedisit për disa kategori mbetjesh apo për procese të caktuara termike. Ndryshimi i kushteve operacionale në lejet përkatëse të mjedisit nuk duhet të shkaktojë më shumë mbetje apo mbetje me përmbajtje më të lartë të ndotësve organikë në krahasim me mbetjet e pritshme, në bazë të kushteve të parashikuara në pikën 1, të këtij kreu.</w:t>
      </w:r>
    </w:p>
    <w:p w:rsidR="00695B3F" w:rsidRPr="00774993" w:rsidRDefault="00E24E4C" w:rsidP="00695B3F">
      <w:pPr>
        <w:pStyle w:val="Paragrafi"/>
        <w:rPr>
          <w:sz w:val="21"/>
          <w:szCs w:val="21"/>
          <w:lang w:val="sq-AL"/>
        </w:rPr>
      </w:pPr>
      <w:r w:rsidRPr="00774993">
        <w:rPr>
          <w:sz w:val="21"/>
          <w:szCs w:val="21"/>
          <w:lang w:val="sq-AL"/>
        </w:rPr>
        <w:t xml:space="preserve">5. </w:t>
      </w:r>
      <w:r w:rsidR="00695B3F" w:rsidRPr="00774993">
        <w:rPr>
          <w:sz w:val="21"/>
          <w:szCs w:val="21"/>
          <w:lang w:val="sq-AL"/>
        </w:rPr>
        <w:t>Agjencia e Mjedisit dhe Pyjeve, me qëllim që të plotësohen kërkesat e këtij vendimi, mund të autorizojë, sipas rastit, kushte të ndryshme nga ato të parashtruara në pikat 4 dhe 5 të këtij kreu, për sa i përket temperaturës, dhe të specifikuara në lejet përkatëse të mjedisit për disa kategori mbetjesh apo për procese të caktuara termike. Një autorizim i tillë duhet të vendosë si kusht, të paktën, respektimin/përmbushjen e dispozitave për vlerat kufi të shkarkimeve për karbonin organik total dhe oksidin e karbonit (CO), të përcaktuar në aneksin V të këtij vendimi.</w:t>
      </w:r>
    </w:p>
    <w:p w:rsidR="00695B3F" w:rsidRPr="00774993" w:rsidRDefault="00E24E4C" w:rsidP="00695B3F">
      <w:pPr>
        <w:pStyle w:val="Paragrafi"/>
        <w:rPr>
          <w:sz w:val="21"/>
          <w:szCs w:val="21"/>
          <w:lang w:val="sq-AL"/>
        </w:rPr>
      </w:pPr>
      <w:r w:rsidRPr="00774993">
        <w:rPr>
          <w:sz w:val="21"/>
          <w:szCs w:val="21"/>
          <w:lang w:val="sq-AL"/>
        </w:rPr>
        <w:t xml:space="preserve">6. </w:t>
      </w:r>
      <w:r w:rsidR="00695B3F" w:rsidRPr="00774993">
        <w:rPr>
          <w:sz w:val="21"/>
          <w:szCs w:val="21"/>
          <w:lang w:val="sq-AL"/>
        </w:rPr>
        <w:t>Në rastin e bashkincinerimit të mbetjeve të veta në vendin e gjenerimit të tyre, në kaldajat ekzistuese të industrisë së letrës dhe brumit të letrës, autorizimi i përcaktuar në pikën 5 të këtij kreu, duhet të vendosë kushtin që të respektohen/përmbushen, të paktën, dispozitat për vlerat kufi të shkarkimeve për karbonin organik total,</w:t>
      </w:r>
      <w:r w:rsidR="00FF0D7D">
        <w:rPr>
          <w:sz w:val="21"/>
          <w:szCs w:val="21"/>
          <w:lang w:val="sq-AL"/>
        </w:rPr>
        <w:t xml:space="preserve"> </w:t>
      </w:r>
      <w:r w:rsidR="00695B3F" w:rsidRPr="00774993">
        <w:rPr>
          <w:sz w:val="21"/>
          <w:szCs w:val="21"/>
          <w:lang w:val="sq-AL"/>
        </w:rPr>
        <w:t>të përcaktuara në aneksin V të këtij vendimi.</w:t>
      </w:r>
    </w:p>
    <w:p w:rsidR="00695B3F" w:rsidRPr="00774993" w:rsidRDefault="00E24E4C" w:rsidP="00695B3F">
      <w:pPr>
        <w:pStyle w:val="Paragrafi"/>
        <w:rPr>
          <w:sz w:val="21"/>
          <w:szCs w:val="21"/>
          <w:lang w:val="sq-AL"/>
        </w:rPr>
      </w:pPr>
      <w:r w:rsidRPr="00774993">
        <w:rPr>
          <w:sz w:val="21"/>
          <w:szCs w:val="21"/>
          <w:lang w:val="sq-AL"/>
        </w:rPr>
        <w:t xml:space="preserve">VII. </w:t>
      </w:r>
      <w:r w:rsidR="00695B3F" w:rsidRPr="00774993">
        <w:rPr>
          <w:sz w:val="21"/>
          <w:szCs w:val="21"/>
          <w:lang w:val="sq-AL"/>
        </w:rPr>
        <w:t xml:space="preserve">KUSHTET OPERATIVE SPECIFIKE QË DUHEN PËRFSHIRË NË LEJEN E MJEDISIT NË LIDHJE ME VLERAT KUFI TË SHKARKIMIT NË AJËR </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Agjencia e Mjedisit dhe Pyjeve, për operimin e një impianti incinerimi ose bashkincinerimi,</w:t>
      </w:r>
      <w:r w:rsidR="00695B3F" w:rsidRPr="00774993" w:rsidDel="00CE7424">
        <w:rPr>
          <w:sz w:val="21"/>
          <w:szCs w:val="21"/>
          <w:lang w:val="sq-AL"/>
        </w:rPr>
        <w:t xml:space="preserve"> </w:t>
      </w:r>
      <w:r w:rsidR="00695B3F" w:rsidRPr="00774993">
        <w:rPr>
          <w:sz w:val="21"/>
          <w:szCs w:val="21"/>
          <w:lang w:val="sq-AL"/>
        </w:rPr>
        <w:t>duhet të sigurojë që leja e mjedisit në lidhje me vlerat kufi të shkarkimit në ajër do të përmbajë kushte të cilat sigurojnë që:</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Impiantet e incinerimit të projektohen, pajisen, ndërtohen dhe operohen në mënyrë të tillë që gazrat e shkarkuar të mos tejkalojnë vlerat kufi të shkarkimeve të përcaktuara në aneksin 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 xml:space="preserve">Impiantet e bashkincinerimit të projektohen, pajisen, ndërtohen dhe operohen në mënyrë të tillë që gazrat e shkarkuar të mos tejkalojnë vlerat kufi të shkarkimeve të përcaktuara në aneksin II </w:t>
      </w:r>
      <w:r w:rsidR="0056038C">
        <w:rPr>
          <w:sz w:val="21"/>
          <w:szCs w:val="21"/>
          <w:lang w:val="sq-AL"/>
        </w:rPr>
        <w:t>të këtij vendimi</w:t>
      </w:r>
      <w:r w:rsidR="0056038C" w:rsidRPr="00774993">
        <w:rPr>
          <w:sz w:val="21"/>
          <w:szCs w:val="21"/>
          <w:lang w:val="sq-AL"/>
        </w:rPr>
        <w:t xml:space="preserve"> </w:t>
      </w:r>
      <w:r w:rsidR="00695B3F" w:rsidRPr="00774993">
        <w:rPr>
          <w:sz w:val="21"/>
          <w:szCs w:val="21"/>
          <w:lang w:val="sq-AL"/>
        </w:rPr>
        <w:t xml:space="preserve">apo të vendosura në përputhje me to. </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Nëse në një impiant bashkincinerimi më shumë se 40% e nxehtësisë së çliruar vjen nga mbetjet e rrezikshme, do të zbatohen vlerat kufi të shkarkimit, të përcaktuara në aneksin 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w:t>
      </w:r>
    </w:p>
    <w:p w:rsidR="00695B3F" w:rsidRPr="00774993" w:rsidRDefault="00695B3F" w:rsidP="00695B3F">
      <w:pPr>
        <w:pStyle w:val="Paragrafi"/>
        <w:rPr>
          <w:sz w:val="21"/>
          <w:szCs w:val="21"/>
          <w:lang w:val="sq-AL"/>
        </w:rPr>
      </w:pPr>
      <w:r w:rsidRPr="00774993">
        <w:rPr>
          <w:sz w:val="21"/>
          <w:szCs w:val="21"/>
          <w:lang w:val="sq-AL"/>
        </w:rPr>
        <w:t xml:space="preserve">Rezultatet e matjeve të bëra, për të verifikuar respektimin e vlerave kufi të shkarkimit, do të standardizohen sipas kushteve të përcaktuara në krerët XI dhe XII të këtij vendimi. </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Agjencia e Mjedisit dhe Pyjeve, në rastin e lejes së mjedisit për bashkincinerimin e mbetjeve bashkiake të përziera të patrajtuara, i përcakton vlerat përkatëse kufi në përputhje me aneksin 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xml:space="preserve">, ndërsa aneksi II </w:t>
      </w:r>
      <w:r w:rsidR="0056038C">
        <w:rPr>
          <w:sz w:val="21"/>
          <w:szCs w:val="21"/>
          <w:lang w:val="sq-AL"/>
        </w:rPr>
        <w:t xml:space="preserve">i tij </w:t>
      </w:r>
      <w:r w:rsidR="00695B3F" w:rsidRPr="00774993">
        <w:rPr>
          <w:sz w:val="21"/>
          <w:szCs w:val="21"/>
          <w:lang w:val="sq-AL"/>
        </w:rPr>
        <w:t xml:space="preserve">nuk zbatohet. </w:t>
      </w:r>
    </w:p>
    <w:p w:rsidR="00695B3F" w:rsidRPr="00774993" w:rsidRDefault="00E24E4C" w:rsidP="00695B3F">
      <w:pPr>
        <w:pStyle w:val="Paragrafi"/>
        <w:rPr>
          <w:sz w:val="21"/>
          <w:szCs w:val="21"/>
          <w:lang w:val="sq-AL"/>
        </w:rPr>
      </w:pPr>
      <w:r w:rsidRPr="00774993">
        <w:rPr>
          <w:sz w:val="21"/>
          <w:szCs w:val="21"/>
          <w:lang w:val="sq-AL"/>
        </w:rPr>
        <w:t xml:space="preserve">3. </w:t>
      </w:r>
      <w:r w:rsidR="00695B3F" w:rsidRPr="00774993">
        <w:rPr>
          <w:sz w:val="21"/>
          <w:szCs w:val="21"/>
          <w:lang w:val="sq-AL"/>
        </w:rPr>
        <w:t xml:space="preserve">Agjencia e Mjedisit dhe Pyjeve, kur është e nevojshme, në lejen përkatëse të mjedisit përcakton vlerat kufi të shkarkimit për hidrokarburet aromatike policiklike ose ndotësit e tjerë. </w:t>
      </w:r>
    </w:p>
    <w:p w:rsidR="00695B3F" w:rsidRPr="00774993" w:rsidRDefault="00E24E4C" w:rsidP="00695B3F">
      <w:pPr>
        <w:pStyle w:val="Paragrafi"/>
        <w:rPr>
          <w:sz w:val="21"/>
          <w:szCs w:val="21"/>
          <w:lang w:val="sq-AL"/>
        </w:rPr>
      </w:pPr>
      <w:r w:rsidRPr="00774993">
        <w:rPr>
          <w:sz w:val="21"/>
          <w:szCs w:val="21"/>
          <w:lang w:val="sq-AL"/>
        </w:rPr>
        <w:t xml:space="preserve">VIII. </w:t>
      </w:r>
      <w:r w:rsidR="00695B3F" w:rsidRPr="00774993">
        <w:rPr>
          <w:sz w:val="21"/>
          <w:szCs w:val="21"/>
          <w:lang w:val="sq-AL"/>
        </w:rPr>
        <w:t xml:space="preserve">KUSHTET OPERATIVE SPECIFIKE QË DUHEN PËRFSHIRË NË LEJEN E MJEDISIT NË LIDHJE ME SHKARKIMET E UJËRAVE NGA PASTRIMI I GAZRAVE TË SHKARKUARA </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Agjencia e Mjedisit dhe Pyjeve duhet të sigurojë që leja e mjedisit për operimin e një impianti incinerimi ose bashkincinerimi, në lidhje me shkarkimet e ujërave nga pastrimi i gazrave të shkarkuara, do të përmbajë kushte </w:t>
      </w:r>
      <w:r w:rsidR="0056038C">
        <w:rPr>
          <w:sz w:val="21"/>
          <w:szCs w:val="21"/>
          <w:lang w:val="sq-AL"/>
        </w:rPr>
        <w:t>të cilat</w:t>
      </w:r>
      <w:r w:rsidR="00695B3F" w:rsidRPr="00774993">
        <w:rPr>
          <w:sz w:val="21"/>
          <w:szCs w:val="21"/>
          <w:lang w:val="sq-AL"/>
        </w:rPr>
        <w:t xml:space="preserve"> sigurojnë që:</w:t>
      </w:r>
    </w:p>
    <w:p w:rsidR="005E6894" w:rsidRDefault="005E6894" w:rsidP="00695B3F">
      <w:pPr>
        <w:pStyle w:val="Paragrafi"/>
        <w:rPr>
          <w:sz w:val="21"/>
          <w:szCs w:val="21"/>
          <w:lang w:val="sq-AL"/>
        </w:rPr>
      </w:pPr>
    </w:p>
    <w:p w:rsidR="00695B3F" w:rsidRPr="00774993" w:rsidRDefault="00E24E4C" w:rsidP="00695B3F">
      <w:pPr>
        <w:pStyle w:val="Paragrafi"/>
        <w:rPr>
          <w:sz w:val="21"/>
          <w:szCs w:val="21"/>
          <w:lang w:val="sq-AL"/>
        </w:rPr>
      </w:pPr>
      <w:r w:rsidRPr="00774993">
        <w:rPr>
          <w:sz w:val="21"/>
          <w:szCs w:val="21"/>
          <w:lang w:val="sq-AL"/>
        </w:rPr>
        <w:t>a)</w:t>
      </w:r>
      <w:r w:rsidR="00FF0D7D">
        <w:rPr>
          <w:sz w:val="21"/>
          <w:szCs w:val="21"/>
          <w:lang w:val="sq-AL"/>
        </w:rPr>
        <w:t xml:space="preserve"> </w:t>
      </w:r>
      <w:r w:rsidR="00695B3F" w:rsidRPr="00774993">
        <w:rPr>
          <w:sz w:val="21"/>
          <w:szCs w:val="21"/>
          <w:lang w:val="sq-AL"/>
        </w:rPr>
        <w:t>Shkarkimet në mjedisin ujor të ujërave të ndotura, që rezultojnë nga pastrimi i gazrave të shkarkuara, do të kufizohen sa më shumë të jetë e mundur dhe në asnjë rast nuk do të kenë vlera më të larta sesa vlerat kufi të shkarkimeve, të përcaktuara në aneksin IV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Ujërat e ndotura, që rezultojnë nga pastrimi i gazrave të shkarkuara, do të shkarkohen në mjedisin ujor pas trajtimit veçmas të tyre, me kusht që:</w:t>
      </w:r>
    </w:p>
    <w:p w:rsidR="00695B3F" w:rsidRPr="00774993" w:rsidRDefault="00E24E4C" w:rsidP="00695B3F">
      <w:pPr>
        <w:pStyle w:val="Paragrafi"/>
        <w:rPr>
          <w:sz w:val="21"/>
          <w:szCs w:val="21"/>
          <w:lang w:val="sq-AL"/>
        </w:rPr>
      </w:pPr>
      <w:r w:rsidRPr="00774993">
        <w:rPr>
          <w:sz w:val="21"/>
          <w:szCs w:val="21"/>
          <w:lang w:val="sq-AL"/>
        </w:rPr>
        <w:t xml:space="preserve">i) </w:t>
      </w:r>
      <w:r w:rsidR="00695B3F" w:rsidRPr="00774993">
        <w:rPr>
          <w:sz w:val="21"/>
          <w:szCs w:val="21"/>
          <w:lang w:val="sq-AL"/>
        </w:rPr>
        <w:t xml:space="preserve">të përmbushen kërkesat e normave të cilësisë së mjedisit dhe normave të shkarkimeve në mjedis, siç përcaktohen nga ligji “Për mbrojtjen e mjedisit”, në formën e vlerave kufi të shkarkimeve; </w:t>
      </w:r>
    </w:p>
    <w:p w:rsidR="00695B3F" w:rsidRPr="00774993" w:rsidRDefault="00E24E4C"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përqendrimet e masës së substancave ndotëse, të referuara në aneksin IV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të mos tejkalojnë vlerat kufi të shkarkimeve, të përcaktuara po aty.</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Territoret e impianteve të incinerimit dhe bashkincinerimit, përfshirë zonat e magazinimit të mbetjeve, do të projektohen në mënyrë të tillë që të parandalojnë shkarkimet e paautorizuara dhe aksidentale të substancave ndotëse në tokë, ujërat sipërfaqësor</w:t>
      </w:r>
      <w:r w:rsidR="0056038C">
        <w:rPr>
          <w:sz w:val="21"/>
          <w:szCs w:val="21"/>
          <w:lang w:val="sq-AL"/>
        </w:rPr>
        <w:t>e</w:t>
      </w:r>
      <w:r w:rsidR="00695B3F" w:rsidRPr="00774993">
        <w:rPr>
          <w:sz w:val="21"/>
          <w:szCs w:val="21"/>
          <w:lang w:val="sq-AL"/>
        </w:rPr>
        <w:t xml:space="preserve"> dhe nëntokësor</w:t>
      </w:r>
      <w:r w:rsidR="0056038C">
        <w:rPr>
          <w:sz w:val="21"/>
          <w:szCs w:val="21"/>
          <w:lang w:val="sq-AL"/>
        </w:rPr>
        <w:t>e</w:t>
      </w:r>
      <w:r w:rsidR="00695B3F" w:rsidRPr="00774993">
        <w:rPr>
          <w:sz w:val="21"/>
          <w:szCs w:val="21"/>
          <w:lang w:val="sq-AL"/>
        </w:rPr>
        <w:t>, në përputhje me dispozitat e parashtruara në l</w:t>
      </w:r>
      <w:r w:rsidR="00697F8C">
        <w:rPr>
          <w:sz w:val="21"/>
          <w:szCs w:val="21"/>
          <w:lang w:val="sq-AL"/>
        </w:rPr>
        <w:t>egjislacionin përkatës në fuqi.</w:t>
      </w:r>
    </w:p>
    <w:p w:rsidR="00695B3F" w:rsidRPr="00774993" w:rsidRDefault="00695B3F" w:rsidP="00695B3F">
      <w:pPr>
        <w:pStyle w:val="Paragrafi"/>
        <w:rPr>
          <w:sz w:val="21"/>
          <w:szCs w:val="21"/>
          <w:lang w:val="sq-AL"/>
        </w:rPr>
      </w:pPr>
      <w:r w:rsidRPr="00774993">
        <w:rPr>
          <w:sz w:val="21"/>
          <w:szCs w:val="21"/>
          <w:lang w:val="sq-AL"/>
        </w:rPr>
        <w:t>ç)</w:t>
      </w:r>
      <w:r w:rsidR="00E24E4C" w:rsidRPr="00774993">
        <w:rPr>
          <w:sz w:val="21"/>
          <w:szCs w:val="21"/>
          <w:lang w:val="sq-AL"/>
        </w:rPr>
        <w:t xml:space="preserve"> </w:t>
      </w:r>
      <w:r w:rsidRPr="00774993">
        <w:rPr>
          <w:sz w:val="21"/>
          <w:szCs w:val="21"/>
          <w:lang w:val="sq-AL"/>
        </w:rPr>
        <w:t xml:space="preserve">Kapaciteti magazinues do të jetë i tillë që do të sigurojë mbajtjen e ujërave të ndotura të shiut, që kanë rrjedhur nga impiantet e incinerimit apo bashkincinerimit, ose të ujërave të ndotura që rezultojnë nga derdhjet apo operacionet e shuarjes së zjarreve. </w:t>
      </w:r>
    </w:p>
    <w:p w:rsidR="00695B3F" w:rsidRPr="00774993" w:rsidRDefault="00E24E4C" w:rsidP="00695B3F">
      <w:pPr>
        <w:pStyle w:val="Paragrafi"/>
        <w:rPr>
          <w:sz w:val="21"/>
          <w:szCs w:val="21"/>
          <w:lang w:val="sq-AL"/>
        </w:rPr>
      </w:pPr>
      <w:r w:rsidRPr="00774993">
        <w:rPr>
          <w:sz w:val="21"/>
          <w:szCs w:val="21"/>
          <w:lang w:val="sq-AL"/>
        </w:rPr>
        <w:t xml:space="preserve">d) </w:t>
      </w:r>
      <w:r w:rsidR="00695B3F" w:rsidRPr="00774993">
        <w:rPr>
          <w:sz w:val="21"/>
          <w:szCs w:val="21"/>
          <w:lang w:val="sq-AL"/>
        </w:rPr>
        <w:t xml:space="preserve">Kapaciteti magazinues do të jetë i tillë që do të sigurojë që këto të mund të testohen dhe trajtohen para shkarkimit të tyre, atje ku është e nevojshme. </w:t>
      </w:r>
    </w:p>
    <w:p w:rsidR="00695B3F" w:rsidRPr="00774993" w:rsidRDefault="00695B3F" w:rsidP="00695B3F">
      <w:pPr>
        <w:pStyle w:val="Paragrafi"/>
        <w:rPr>
          <w:sz w:val="21"/>
          <w:szCs w:val="21"/>
          <w:lang w:val="sq-AL"/>
        </w:rPr>
      </w:pPr>
      <w:r w:rsidRPr="00774993">
        <w:rPr>
          <w:sz w:val="21"/>
          <w:szCs w:val="21"/>
          <w:lang w:val="sq-AL"/>
        </w:rPr>
        <w:t>dh)</w:t>
      </w:r>
      <w:r w:rsidR="00E24E4C" w:rsidRPr="00774993">
        <w:rPr>
          <w:sz w:val="21"/>
          <w:szCs w:val="21"/>
          <w:lang w:val="sq-AL"/>
        </w:rPr>
        <w:t xml:space="preserve"> </w:t>
      </w:r>
      <w:r w:rsidRPr="00774993">
        <w:rPr>
          <w:sz w:val="21"/>
          <w:szCs w:val="21"/>
          <w:lang w:val="sq-AL"/>
        </w:rPr>
        <w:t>Hollimi i ujërave të ndotura, me qëllim përmbushjen e vlerave kufi të shkarkimit, të përcaktuara në aneksin IV</w:t>
      </w:r>
      <w:r w:rsidR="0056038C" w:rsidRPr="0056038C">
        <w:rPr>
          <w:sz w:val="21"/>
          <w:szCs w:val="21"/>
          <w:lang w:val="sq-AL"/>
        </w:rPr>
        <w:t xml:space="preserve"> </w:t>
      </w:r>
      <w:r w:rsidR="0056038C">
        <w:rPr>
          <w:sz w:val="21"/>
          <w:szCs w:val="21"/>
          <w:lang w:val="sq-AL"/>
        </w:rPr>
        <w:t>të këtij vendimi</w:t>
      </w:r>
      <w:r w:rsidRPr="00774993">
        <w:rPr>
          <w:sz w:val="21"/>
          <w:szCs w:val="21"/>
          <w:lang w:val="sq-AL"/>
        </w:rPr>
        <w:t>, ndalohet të kryhet.</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Vlerat kufi të shkarkimeve për ujërat e ndotura, që rezultojnë nga pastrimi i gazrave të shkarkuara dhe që përmbajnë substancat ndotëse, të referuara në aneksin IV të këtij vendimi, duhet të zbatohen, në pikën e shkarkimit të tyre, nga impianti i incinerimit apo bashkincinerimit.</w:t>
      </w:r>
    </w:p>
    <w:p w:rsidR="00695B3F" w:rsidRPr="00774993" w:rsidRDefault="00E24E4C" w:rsidP="00695B3F">
      <w:pPr>
        <w:pStyle w:val="Paragrafi"/>
        <w:rPr>
          <w:sz w:val="21"/>
          <w:szCs w:val="21"/>
          <w:lang w:val="sq-AL"/>
        </w:rPr>
      </w:pPr>
      <w:r w:rsidRPr="00774993">
        <w:rPr>
          <w:sz w:val="21"/>
          <w:szCs w:val="21"/>
          <w:lang w:val="sq-AL"/>
        </w:rPr>
        <w:t xml:space="preserve">3. </w:t>
      </w:r>
      <w:r w:rsidR="00695B3F" w:rsidRPr="00774993">
        <w:rPr>
          <w:sz w:val="21"/>
          <w:szCs w:val="21"/>
          <w:lang w:val="sq-AL"/>
        </w:rPr>
        <w:t xml:space="preserve">Leja e mjedisit për operimin e impiantit të incinerimit ose bashkincinerimit, në lidhje me shkarkimet e ujërave që rezultojnë nga pastrimi i gazrave të shkarkimit, duhet të përmbajë kushte </w:t>
      </w:r>
      <w:r w:rsidR="0056038C">
        <w:rPr>
          <w:sz w:val="21"/>
          <w:szCs w:val="21"/>
          <w:lang w:val="sq-AL"/>
        </w:rPr>
        <w:t>të cilat</w:t>
      </w:r>
      <w:r w:rsidR="00695B3F" w:rsidRPr="00774993">
        <w:rPr>
          <w:sz w:val="21"/>
          <w:szCs w:val="21"/>
          <w:lang w:val="sq-AL"/>
        </w:rPr>
        <w:t xml:space="preserve"> sigurojnë që kur këto ujëra të ndotur</w:t>
      </w:r>
      <w:r w:rsidR="0056038C">
        <w:rPr>
          <w:sz w:val="21"/>
          <w:szCs w:val="21"/>
          <w:lang w:val="sq-AL"/>
        </w:rPr>
        <w:t>a</w:t>
      </w:r>
      <w:r w:rsidR="00695B3F" w:rsidRPr="00774993">
        <w:rPr>
          <w:sz w:val="21"/>
          <w:szCs w:val="21"/>
          <w:lang w:val="sq-AL"/>
        </w:rPr>
        <w:t xml:space="preserve"> trajtohen në territorin e impiantit bashkë me ujëra të tjer</w:t>
      </w:r>
      <w:r w:rsidR="0056038C">
        <w:rPr>
          <w:sz w:val="21"/>
          <w:szCs w:val="21"/>
          <w:lang w:val="sq-AL"/>
        </w:rPr>
        <w:t>a</w:t>
      </w:r>
      <w:r w:rsidR="00695B3F" w:rsidRPr="00774993">
        <w:rPr>
          <w:sz w:val="21"/>
          <w:szCs w:val="21"/>
          <w:lang w:val="sq-AL"/>
        </w:rPr>
        <w:t xml:space="preserve"> të ndotur</w:t>
      </w:r>
      <w:r w:rsidR="0056038C">
        <w:rPr>
          <w:sz w:val="21"/>
          <w:szCs w:val="21"/>
          <w:lang w:val="sq-AL"/>
        </w:rPr>
        <w:t>a</w:t>
      </w:r>
      <w:r w:rsidR="00695B3F" w:rsidRPr="00774993">
        <w:rPr>
          <w:sz w:val="21"/>
          <w:szCs w:val="21"/>
          <w:lang w:val="sq-AL"/>
        </w:rPr>
        <w:t xml:space="preserve"> që gjenden aty, operatori duhet të marrë masat e</w:t>
      </w:r>
      <w:r w:rsidR="00697F8C">
        <w:rPr>
          <w:sz w:val="21"/>
          <w:szCs w:val="21"/>
          <w:lang w:val="sq-AL"/>
        </w:rPr>
        <w:t xml:space="preserve"> referuara në krerët XI dhe XII</w:t>
      </w:r>
      <w:r w:rsidR="00695B3F" w:rsidRPr="00774993">
        <w:rPr>
          <w:sz w:val="21"/>
          <w:szCs w:val="21"/>
          <w:lang w:val="sq-AL"/>
        </w:rPr>
        <w:t xml:space="preserve"> të këtij vendimi:</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për rrymën e ujërave të ndotura nga pastrimi i gazrave të shkarkimit para futjes së tyre në impiantin e përbashkët të t</w:t>
      </w:r>
      <w:r w:rsidR="00697F8C">
        <w:rPr>
          <w:sz w:val="21"/>
          <w:szCs w:val="21"/>
          <w:lang w:val="sq-AL"/>
        </w:rPr>
        <w:t>rajtimit të ujërave të ndotura.</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 xml:space="preserve">për rrymën/rrymat e tjera të ujërave të ndotura para futjes së saj/ tyre në impiantin e përbashkët të </w:t>
      </w:r>
      <w:r w:rsidR="00697F8C">
        <w:rPr>
          <w:sz w:val="21"/>
          <w:szCs w:val="21"/>
          <w:lang w:val="sq-AL"/>
        </w:rPr>
        <w:t>trajtimit të ujërave të ndotura.</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në pikën e shkarkimit përfundimtar të ujërave të ndotura, pas trajtimit, nga impianti i incinerimit apo bashkincinerimit.</w:t>
      </w:r>
    </w:p>
    <w:p w:rsidR="00695B3F" w:rsidRPr="00774993" w:rsidRDefault="00695B3F" w:rsidP="00695B3F">
      <w:pPr>
        <w:pStyle w:val="Paragrafi"/>
        <w:rPr>
          <w:sz w:val="21"/>
          <w:szCs w:val="21"/>
          <w:lang w:val="sq-AL"/>
        </w:rPr>
      </w:pPr>
      <w:r w:rsidRPr="00774993">
        <w:rPr>
          <w:sz w:val="21"/>
          <w:szCs w:val="21"/>
          <w:lang w:val="sq-AL"/>
        </w:rPr>
        <w:t xml:space="preserve">Operatori duhet të bëjë llogaritjet e duhura të bilancit të masës, me qëllim që të përcaktojë nivelet e shkarkimeve që rezultojnë nga pastrimi i gazrave të shkarkuara në mënyrë që të kontrollojë respektimin e vlerave kufi të shkarkimeve, të përcaktuara në aneksin IV të këtij vendimi. </w:t>
      </w:r>
    </w:p>
    <w:p w:rsidR="00695B3F" w:rsidRPr="00774993" w:rsidRDefault="00695B3F" w:rsidP="00695B3F">
      <w:pPr>
        <w:pStyle w:val="Paragrafi"/>
        <w:rPr>
          <w:sz w:val="21"/>
          <w:szCs w:val="21"/>
          <w:lang w:val="sq-AL"/>
        </w:rPr>
      </w:pPr>
      <w:r w:rsidRPr="00774993">
        <w:rPr>
          <w:sz w:val="21"/>
          <w:szCs w:val="21"/>
          <w:lang w:val="sq-AL"/>
        </w:rPr>
        <w:t>Ndalohet hollimi i ujërave të ndotura, në çdo rrethanë, me qëllim përmbushjen (respektimin) e vlerave kufi të shkarkimit, të përcaktuara në aneksin IV të këtij vendimi.</w:t>
      </w:r>
    </w:p>
    <w:p w:rsidR="00695B3F" w:rsidRPr="00774993" w:rsidRDefault="00E24E4C" w:rsidP="00695B3F">
      <w:pPr>
        <w:pStyle w:val="Paragrafi"/>
        <w:rPr>
          <w:sz w:val="21"/>
          <w:szCs w:val="21"/>
          <w:lang w:val="sq-AL"/>
        </w:rPr>
      </w:pPr>
      <w:r w:rsidRPr="00774993">
        <w:rPr>
          <w:sz w:val="21"/>
          <w:szCs w:val="21"/>
          <w:lang w:val="sq-AL"/>
        </w:rPr>
        <w:t xml:space="preserve">4. </w:t>
      </w:r>
      <w:r w:rsidR="00695B3F" w:rsidRPr="00774993">
        <w:rPr>
          <w:sz w:val="21"/>
          <w:szCs w:val="21"/>
          <w:lang w:val="sq-AL"/>
        </w:rPr>
        <w:t xml:space="preserve">Leja e mjedisit për operimin e impiantit të incinerimit ose bashkincinerimit, në lidhje me shkarkimet e ujërave nga pastrimi i gazrave të shkarkimit, duhet të përmbajë kushte </w:t>
      </w:r>
      <w:r w:rsidR="0056038C">
        <w:rPr>
          <w:sz w:val="21"/>
          <w:szCs w:val="21"/>
          <w:lang w:val="sq-AL"/>
        </w:rPr>
        <w:t>të cilat</w:t>
      </w:r>
      <w:r w:rsidR="00695B3F" w:rsidRPr="00774993">
        <w:rPr>
          <w:sz w:val="21"/>
          <w:szCs w:val="21"/>
          <w:lang w:val="sq-AL"/>
        </w:rPr>
        <w:t xml:space="preserve"> sigurojnë që:</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Kur ujërat e ndotura nga pastrimi i gazrave të shkarkimit, që përmbajnë substancat ndotëse të referuara në aneksin IV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trajtohen jashtë impiantit të incinerimit apo bashkincinerimit në një impiant trajtimi që përdoret vetëm për trajtime të këtyre lloj</w:t>
      </w:r>
      <w:r w:rsidR="0056038C">
        <w:rPr>
          <w:sz w:val="21"/>
          <w:szCs w:val="21"/>
          <w:lang w:val="sq-AL"/>
        </w:rPr>
        <w:t>e</w:t>
      </w:r>
      <w:r w:rsidR="00695B3F" w:rsidRPr="00774993">
        <w:rPr>
          <w:sz w:val="21"/>
          <w:szCs w:val="21"/>
          <w:lang w:val="sq-AL"/>
        </w:rPr>
        <w:t xml:space="preserve"> ujërash të ndotura, vlerat kufi të shkarkimeve, </w:t>
      </w:r>
      <w:r w:rsidR="00697F8C">
        <w:rPr>
          <w:sz w:val="21"/>
          <w:szCs w:val="21"/>
          <w:lang w:val="sq-AL"/>
        </w:rPr>
        <w:t>të përcaktuara sipas aneksit IV</w:t>
      </w:r>
      <w:r w:rsidR="00695B3F" w:rsidRPr="00774993">
        <w:rPr>
          <w:sz w:val="21"/>
          <w:szCs w:val="21"/>
          <w:lang w:val="sq-AL"/>
        </w:rPr>
        <w:t xml:space="preserve"> të këtij vendimi, duhet të zbatohen në pikën ku ujërat e ndotura largohen nga impianti i trajtimit.</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Në qoftë se impianti i trajtimit, që ndodhet jashtë territorit të impiantit të incinerimit, nuk merret vetëm me trajtimin e ujërave të ndotura të incineratorit, operatori duhet të bëjë llogaritjet e duhura të bilancit të masës, siç parashikohet në shkronjat “a”, “b” dhe “c”, të pikës 3 të këtij kreu, me qëllim që të përcaktojë nivelet e shkarkimeve që rezultojnë nga pastrimi i gazrave të shkarkuara në totalin e ujërave të ndotura përfundimtare, me qëllim që të kontrollojë respektimin e vlerave kufi të shkarkimeve për rrymën e ujërave të ndotura nga pastrimi i gazrave të shkarkimit, të përcaktuara në aneksin IV, të këtij vendimi.</w:t>
      </w:r>
    </w:p>
    <w:p w:rsidR="00695B3F" w:rsidRPr="00774993" w:rsidRDefault="00695B3F" w:rsidP="00695B3F">
      <w:pPr>
        <w:pStyle w:val="Paragrafi"/>
        <w:rPr>
          <w:sz w:val="21"/>
          <w:szCs w:val="21"/>
          <w:lang w:val="sq-AL"/>
        </w:rPr>
      </w:pPr>
      <w:r w:rsidRPr="00774993">
        <w:rPr>
          <w:sz w:val="21"/>
          <w:szCs w:val="21"/>
          <w:lang w:val="sq-AL"/>
        </w:rPr>
        <w:t>Ndalohet hollimi i ujërave të ndotura në çfarëdo rrethane, me qëllim përmbushjen (respektimin) e vlerave kufi të shkarkimit, të përcaktuara në aneksin IV</w:t>
      </w:r>
      <w:r w:rsidR="0056038C" w:rsidRPr="0056038C">
        <w:rPr>
          <w:sz w:val="21"/>
          <w:szCs w:val="21"/>
          <w:lang w:val="sq-AL"/>
        </w:rPr>
        <w:t xml:space="preserve"> </w:t>
      </w:r>
      <w:r w:rsidR="0056038C">
        <w:rPr>
          <w:sz w:val="21"/>
          <w:szCs w:val="21"/>
          <w:lang w:val="sq-AL"/>
        </w:rPr>
        <w:t>të këtij vendimi</w:t>
      </w:r>
      <w:r w:rsidRPr="00774993">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5. </w:t>
      </w:r>
      <w:r w:rsidR="00695B3F" w:rsidRPr="00774993">
        <w:rPr>
          <w:sz w:val="21"/>
          <w:szCs w:val="21"/>
          <w:lang w:val="sq-AL"/>
        </w:rPr>
        <w:t>Leja e mjedisit për operimin e impiantit të incinerimit ose bashkincinerimit, në lidhje me shkarkimet e ujërave nga pastrimi i gazrave të shkarkuara, duhet:</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të përcaktojë vlerat kufi të shkarkimit për substancat ndotëse të referuara në aneksin IV, të këtij vendimi, në përputhje me shkronjën “a” të pikës 1 të këtij kreu, dhe me qëllim plotësimin e kërkesave të referuara në shkronjën “b”, nënndarja “i” po të pikës 1;</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 xml:space="preserve">të vendosë parametrat e kontrolleve operacionale për ujërat e ndotura, të paktën, për pH-in, temperaturën dhe fluksin. </w:t>
      </w:r>
    </w:p>
    <w:p w:rsidR="00695B3F" w:rsidRPr="00774993" w:rsidRDefault="00E24E4C" w:rsidP="00695B3F">
      <w:pPr>
        <w:pStyle w:val="Paragrafi"/>
        <w:rPr>
          <w:sz w:val="21"/>
          <w:szCs w:val="21"/>
          <w:lang w:val="sq-AL"/>
        </w:rPr>
      </w:pPr>
      <w:r w:rsidRPr="00774993">
        <w:rPr>
          <w:sz w:val="21"/>
          <w:szCs w:val="21"/>
          <w:lang w:val="sq-AL"/>
        </w:rPr>
        <w:t xml:space="preserve">6. </w:t>
      </w:r>
      <w:r w:rsidR="00695B3F" w:rsidRPr="00774993">
        <w:rPr>
          <w:sz w:val="21"/>
          <w:szCs w:val="21"/>
          <w:lang w:val="sq-AL"/>
        </w:rPr>
        <w:t xml:space="preserve">Agjencia e Mjedisit dhe Pyjeve, kur është e nevojshme, cakton në lejen e mjedisit vlerat kufi të shkarkimeve për hidrokarburet aromatike policiklike ose për ndotës të tjerë. </w:t>
      </w:r>
    </w:p>
    <w:p w:rsidR="00695B3F" w:rsidRPr="00774993" w:rsidRDefault="00E24E4C" w:rsidP="00695B3F">
      <w:pPr>
        <w:pStyle w:val="Paragrafi"/>
        <w:rPr>
          <w:sz w:val="21"/>
          <w:szCs w:val="21"/>
          <w:lang w:val="sq-AL"/>
        </w:rPr>
      </w:pPr>
      <w:r w:rsidRPr="00774993">
        <w:rPr>
          <w:sz w:val="21"/>
          <w:szCs w:val="21"/>
          <w:lang w:val="sq-AL"/>
        </w:rPr>
        <w:t xml:space="preserve">IX. </w:t>
      </w:r>
      <w:r w:rsidR="00695B3F" w:rsidRPr="00774993">
        <w:rPr>
          <w:sz w:val="21"/>
          <w:szCs w:val="21"/>
          <w:lang w:val="sq-AL"/>
        </w:rPr>
        <w:t xml:space="preserve">KUSHTET OPERATIVE SPECIFIKE, QË DUHEN PËRFSHIRË NË LEJEN E MJEDISIT, NË LIDHJE ME TEPRICAT E MBETJEVE </w:t>
      </w:r>
    </w:p>
    <w:p w:rsidR="00695B3F" w:rsidRPr="00774993" w:rsidRDefault="00695B3F" w:rsidP="00695B3F">
      <w:pPr>
        <w:pStyle w:val="Paragrafi"/>
        <w:rPr>
          <w:sz w:val="21"/>
          <w:szCs w:val="21"/>
          <w:lang w:val="sq-AL"/>
        </w:rPr>
      </w:pPr>
      <w:r w:rsidRPr="00774993">
        <w:rPr>
          <w:sz w:val="21"/>
          <w:szCs w:val="21"/>
          <w:lang w:val="sq-AL"/>
        </w:rPr>
        <w:t>Leja e mjedisit për operimin e impiantit të incinerimit ose bashkincinerimit, në lidhje me tepricat e mbetjeve që rezultojnë nga o</w:t>
      </w:r>
      <w:r w:rsidR="0056038C">
        <w:rPr>
          <w:sz w:val="21"/>
          <w:szCs w:val="21"/>
          <w:lang w:val="sq-AL"/>
        </w:rPr>
        <w:t>perimi i tyre, duhet të përmbaj</w:t>
      </w:r>
      <w:r w:rsidRPr="00774993">
        <w:rPr>
          <w:sz w:val="21"/>
          <w:szCs w:val="21"/>
          <w:lang w:val="sq-AL"/>
        </w:rPr>
        <w:t>ë kushte që sigurojnë që:</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tepricat e mbetjeve të minimizohen në sasi dhe rrezikshmëri;</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tepricat e mbetjeve të riciklohen, atje ku është e përshtatshme, drejtpërdrejt në impiant apo jashtë tij, në përputhje me legjislacionin në fuqi</w:t>
      </w:r>
      <w:r w:rsidR="00EF156B">
        <w:rPr>
          <w:sz w:val="21"/>
          <w:szCs w:val="21"/>
          <w:lang w:val="sq-AL"/>
        </w:rPr>
        <w:t>;</w:t>
      </w:r>
      <w:r w:rsidR="00695B3F" w:rsidRPr="00774993">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transportimi dhe depozitimi i menjëhershëm i tepricave të mbetjeve të thata në trajtë pluhuri (p.sh., nga kaldaja dhe nga trajtimi i gazrave të shkarkimit) të kryhen në mënyrë të tillë që të parandalohet përhapja në mjedis duke përdorur konte</w:t>
      </w:r>
      <w:r w:rsidR="00D91731">
        <w:rPr>
          <w:sz w:val="21"/>
          <w:szCs w:val="21"/>
          <w:lang w:val="sq-AL"/>
        </w:rPr>
        <w:t>j</w:t>
      </w:r>
      <w:r w:rsidR="00695B3F" w:rsidRPr="00774993">
        <w:rPr>
          <w:sz w:val="21"/>
          <w:szCs w:val="21"/>
          <w:lang w:val="sq-AL"/>
        </w:rPr>
        <w:t>ner</w:t>
      </w:r>
      <w:r w:rsidR="00EF156B">
        <w:rPr>
          <w:sz w:val="21"/>
          <w:szCs w:val="21"/>
          <w:lang w:val="sq-AL"/>
        </w:rPr>
        <w:t>ë</w:t>
      </w:r>
      <w:r w:rsidR="00695B3F" w:rsidRPr="00774993">
        <w:rPr>
          <w:sz w:val="21"/>
          <w:szCs w:val="21"/>
          <w:lang w:val="sq-AL"/>
        </w:rPr>
        <w:t xml:space="preserve"> të mbyllur ose mjete të tjera të përshtatshme</w:t>
      </w:r>
      <w:r w:rsidR="00EF156B">
        <w:rPr>
          <w:sz w:val="21"/>
          <w:szCs w:val="21"/>
          <w:lang w:val="sq-AL"/>
        </w:rPr>
        <w:t>;</w:t>
      </w:r>
      <w:r w:rsidR="00695B3F" w:rsidRPr="00774993">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ç)</w:t>
      </w:r>
      <w:r w:rsidR="00E24E4C" w:rsidRPr="00774993">
        <w:rPr>
          <w:sz w:val="21"/>
          <w:szCs w:val="21"/>
          <w:lang w:val="sq-AL"/>
        </w:rPr>
        <w:t xml:space="preserve"> </w:t>
      </w:r>
      <w:r w:rsidRPr="00774993">
        <w:rPr>
          <w:sz w:val="21"/>
          <w:szCs w:val="21"/>
          <w:lang w:val="sq-AL"/>
        </w:rPr>
        <w:t>Para caktimit të rrugëve që do të ndiqen për asgjësimin apo riciklimin e tepricave të mbetjeve nga impiantet e incinerimit dhe bashkincinerimit, duhet të kryhen testet e duhura për të përcaktuar karakteristikat fizike e kimike dhe potencialin ndotës të tepricave të mbetjeve të ndryshme nga incinerimi. Analizat duhet të bëhen në lidhje me fraksionet e tretshme totale</w:t>
      </w:r>
      <w:r w:rsidR="0056038C">
        <w:rPr>
          <w:sz w:val="21"/>
          <w:szCs w:val="21"/>
          <w:lang w:val="sq-AL"/>
        </w:rPr>
        <w:t>,</w:t>
      </w:r>
      <w:r w:rsidRPr="00774993">
        <w:rPr>
          <w:sz w:val="21"/>
          <w:szCs w:val="21"/>
          <w:lang w:val="sq-AL"/>
        </w:rPr>
        <w:t xml:space="preserve"> si edhe me fraksionet e tretshme të metaleve të rënda.</w:t>
      </w:r>
      <w:r w:rsidR="00FF0D7D">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X. </w:t>
      </w:r>
      <w:r w:rsidR="00695B3F" w:rsidRPr="00774993">
        <w:rPr>
          <w:sz w:val="21"/>
          <w:szCs w:val="21"/>
          <w:lang w:val="sq-AL"/>
        </w:rPr>
        <w:t xml:space="preserve">KUSHTET OPERATIVE SPECIFIKE, QË DUHEN PËRFSHIRË NË LEJEN E MJEDISIT, NË LIDHJE ME </w:t>
      </w:r>
      <w:r w:rsidR="00D91731" w:rsidRPr="00774993">
        <w:rPr>
          <w:sz w:val="21"/>
          <w:szCs w:val="21"/>
          <w:lang w:val="sq-AL"/>
        </w:rPr>
        <w:t xml:space="preserve">KONTROLLIN DHE MONITORIMIN </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Leja e mjedisit për operimin e impiantit të incinerimit ose bashkincinerimit, në lidhje me kontrollin dhe monitorimin e operimit të tyre, duhet të përmbajë kushte që sigurojnë që:</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Do të instalohen pajisje matëse dhe do të përdoren teknika për monitorimin e parametrave, kushteve dhe përqendrimeve të masës lidhur me procesin e incinerimit dhe bashkincinerimit;</w:t>
      </w:r>
    </w:p>
    <w:p w:rsidR="00695B3F" w:rsidRPr="00774993" w:rsidRDefault="00E24E4C" w:rsidP="00695B3F">
      <w:pPr>
        <w:pStyle w:val="Paragrafi"/>
        <w:rPr>
          <w:sz w:val="21"/>
          <w:szCs w:val="21"/>
          <w:lang w:val="sq-AL"/>
        </w:rPr>
      </w:pPr>
      <w:r w:rsidRPr="00774993">
        <w:rPr>
          <w:sz w:val="21"/>
          <w:szCs w:val="21"/>
          <w:lang w:val="sq-AL"/>
        </w:rPr>
        <w:t xml:space="preserve">b) </w:t>
      </w:r>
      <w:r w:rsidR="00695B3F" w:rsidRPr="00774993">
        <w:rPr>
          <w:sz w:val="21"/>
          <w:szCs w:val="21"/>
          <w:lang w:val="sq-AL"/>
        </w:rPr>
        <w:t>Kalibrimi i pajisjeve automatike të monitorimit, për shkarkimet në ajër dhe ujë, do të kryhet, të paktën çdo tre vjet,</w:t>
      </w:r>
      <w:r w:rsidR="00695B3F" w:rsidRPr="00774993" w:rsidDel="00611D29">
        <w:rPr>
          <w:sz w:val="21"/>
          <w:szCs w:val="21"/>
          <w:lang w:val="sq-AL"/>
        </w:rPr>
        <w:t xml:space="preserve"> </w:t>
      </w:r>
      <w:r w:rsidR="00695B3F" w:rsidRPr="00774993">
        <w:rPr>
          <w:sz w:val="21"/>
          <w:szCs w:val="21"/>
          <w:lang w:val="sq-AL"/>
        </w:rPr>
        <w:t>me anë të matjeve paralele me metodat e referencës</w:t>
      </w:r>
      <w:r w:rsidR="00EF156B">
        <w:rPr>
          <w:sz w:val="21"/>
          <w:szCs w:val="21"/>
          <w:lang w:val="sq-AL"/>
        </w:rPr>
        <w:t>;</w:t>
      </w:r>
      <w:r w:rsidR="00695B3F" w:rsidRPr="00774993">
        <w:rPr>
          <w:sz w:val="21"/>
          <w:szCs w:val="21"/>
          <w:lang w:val="sq-AL"/>
        </w:rPr>
        <w:t xml:space="preserve"> </w:t>
      </w:r>
    </w:p>
    <w:p w:rsidR="00695B3F" w:rsidRPr="00774993" w:rsidRDefault="00E24E4C" w:rsidP="00695B3F">
      <w:pPr>
        <w:pStyle w:val="Paragrafi"/>
        <w:rPr>
          <w:sz w:val="21"/>
          <w:szCs w:val="21"/>
          <w:lang w:val="sq-AL"/>
        </w:rPr>
      </w:pPr>
      <w:r w:rsidRPr="00774993">
        <w:rPr>
          <w:sz w:val="21"/>
          <w:szCs w:val="21"/>
          <w:lang w:val="sq-AL"/>
        </w:rPr>
        <w:t xml:space="preserve">c) </w:t>
      </w:r>
      <w:r w:rsidR="00695B3F" w:rsidRPr="00774993">
        <w:rPr>
          <w:sz w:val="21"/>
          <w:szCs w:val="21"/>
          <w:lang w:val="sq-AL"/>
        </w:rPr>
        <w:t xml:space="preserve">Matjet periodike të shkarkimeve në ajër dhe ujë do të kryhen në përputhje </w:t>
      </w:r>
      <w:r w:rsidR="00697F8C">
        <w:rPr>
          <w:sz w:val="21"/>
          <w:szCs w:val="21"/>
          <w:lang w:val="sq-AL"/>
        </w:rPr>
        <w:t>me pikat 1 dhe 2 të aneksit III</w:t>
      </w:r>
      <w:r w:rsidR="00695B3F" w:rsidRPr="00774993">
        <w:rPr>
          <w:sz w:val="21"/>
          <w:szCs w:val="21"/>
          <w:lang w:val="sq-AL"/>
        </w:rPr>
        <w:t xml:space="preserve"> të këtij vendimi.</w:t>
      </w:r>
    </w:p>
    <w:p w:rsidR="00695B3F" w:rsidRPr="00774993" w:rsidRDefault="00E24E4C" w:rsidP="00695B3F">
      <w:pPr>
        <w:pStyle w:val="Paragrafi"/>
        <w:rPr>
          <w:sz w:val="21"/>
          <w:szCs w:val="21"/>
          <w:lang w:val="sq-AL"/>
        </w:rPr>
      </w:pPr>
      <w:r w:rsidRPr="00774993">
        <w:rPr>
          <w:sz w:val="21"/>
          <w:szCs w:val="21"/>
          <w:lang w:val="sq-AL"/>
        </w:rPr>
        <w:t xml:space="preserve">2. </w:t>
      </w:r>
      <w:r w:rsidR="00695B3F" w:rsidRPr="00774993">
        <w:rPr>
          <w:sz w:val="21"/>
          <w:szCs w:val="21"/>
          <w:lang w:val="sq-AL"/>
        </w:rPr>
        <w:t>Agjencia e Mjedisit dhe Pyjeve duhet të kontrollojë, në mënyrë periodike, dhe të kryejë një testim vjetor mbikëqyrës për të siguruar funksionimin e duhur të instalimit të përshtatshëm</w:t>
      </w:r>
      <w:r w:rsidR="00EF156B">
        <w:rPr>
          <w:sz w:val="21"/>
          <w:szCs w:val="21"/>
          <w:lang w:val="sq-AL"/>
        </w:rPr>
        <w:t>,</w:t>
      </w:r>
      <w:r w:rsidR="00695B3F" w:rsidRPr="00774993">
        <w:rPr>
          <w:sz w:val="21"/>
          <w:szCs w:val="21"/>
          <w:lang w:val="sq-AL"/>
        </w:rPr>
        <w:t xml:space="preserve"> si edhe funksionimin e pajisjeve automatike të monitorimit, për shkarkimet në ajër dhe ujë. </w:t>
      </w:r>
    </w:p>
    <w:p w:rsidR="00695B3F" w:rsidRPr="00774993" w:rsidRDefault="00E24E4C" w:rsidP="00695B3F">
      <w:pPr>
        <w:pStyle w:val="Paragrafi"/>
        <w:rPr>
          <w:sz w:val="21"/>
          <w:szCs w:val="21"/>
          <w:lang w:val="sq-AL"/>
        </w:rPr>
      </w:pPr>
      <w:r w:rsidRPr="00774993">
        <w:rPr>
          <w:sz w:val="21"/>
          <w:szCs w:val="21"/>
          <w:lang w:val="sq-AL"/>
        </w:rPr>
        <w:t xml:space="preserve">3. </w:t>
      </w:r>
      <w:r w:rsidR="00695B3F" w:rsidRPr="00774993">
        <w:rPr>
          <w:sz w:val="21"/>
          <w:szCs w:val="21"/>
          <w:lang w:val="sq-AL"/>
        </w:rPr>
        <w:t>Agjencia e Mjedisit dhe Pyjeve do të caktojë vendin e marrjes së mostrave ose pikat e matjes, si pjesë e kushteve të lejes së mjedisit.</w:t>
      </w:r>
    </w:p>
    <w:p w:rsidR="00695B3F" w:rsidRPr="00774993" w:rsidRDefault="00E24E4C" w:rsidP="00695B3F">
      <w:pPr>
        <w:pStyle w:val="Paragrafi"/>
        <w:rPr>
          <w:sz w:val="21"/>
          <w:szCs w:val="21"/>
          <w:lang w:val="sq-AL"/>
        </w:rPr>
      </w:pPr>
      <w:r w:rsidRPr="00774993">
        <w:rPr>
          <w:sz w:val="21"/>
          <w:szCs w:val="21"/>
          <w:lang w:val="sq-AL"/>
        </w:rPr>
        <w:t xml:space="preserve">XI. </w:t>
      </w:r>
      <w:r w:rsidR="00695B3F" w:rsidRPr="00774993">
        <w:rPr>
          <w:sz w:val="21"/>
          <w:szCs w:val="21"/>
          <w:lang w:val="sq-AL"/>
        </w:rPr>
        <w:t xml:space="preserve">KUSHTET OPERATIVE SPECIFIKE, QË DUHEN PËRFSHIRË NË LEJEN E MJEDISIT, NË LIDHJE ME MATJET E SHKARKIMEVE NË AJËR </w:t>
      </w:r>
    </w:p>
    <w:p w:rsidR="00695B3F" w:rsidRPr="00774993" w:rsidRDefault="00E24E4C"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Leja e mjedisit për operimin e një impianti incinerimi ose bashkincinerimi duhet të përcaktojë kërkesa për matjet e ndotësve të ajrit dhe të përmbajë kushte </w:t>
      </w:r>
      <w:r w:rsidR="0056038C">
        <w:rPr>
          <w:sz w:val="21"/>
          <w:szCs w:val="21"/>
          <w:lang w:val="sq-AL"/>
        </w:rPr>
        <w:t>të cilat</w:t>
      </w:r>
      <w:r w:rsidR="00695B3F" w:rsidRPr="00774993">
        <w:rPr>
          <w:sz w:val="21"/>
          <w:szCs w:val="21"/>
          <w:lang w:val="sq-AL"/>
        </w:rPr>
        <w:t xml:space="preserve"> sigurojnë që: </w:t>
      </w:r>
    </w:p>
    <w:p w:rsidR="00695B3F" w:rsidRPr="00774993" w:rsidRDefault="00E24E4C" w:rsidP="00695B3F">
      <w:pPr>
        <w:pStyle w:val="Paragrafi"/>
        <w:rPr>
          <w:sz w:val="21"/>
          <w:szCs w:val="21"/>
          <w:lang w:val="sq-AL"/>
        </w:rPr>
      </w:pPr>
      <w:r w:rsidRPr="00774993">
        <w:rPr>
          <w:sz w:val="21"/>
          <w:szCs w:val="21"/>
          <w:lang w:val="sq-AL"/>
        </w:rPr>
        <w:t xml:space="preserve">a) </w:t>
      </w:r>
      <w:r w:rsidR="00695B3F" w:rsidRPr="00774993">
        <w:rPr>
          <w:sz w:val="21"/>
          <w:szCs w:val="21"/>
          <w:lang w:val="sq-AL"/>
        </w:rPr>
        <w:t>Në përputhje me aneksin III</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në impiantet e incinerimit dhe bashkincinerimit do të kryhen këto matje të ndotësve të ajrit:</w:t>
      </w:r>
    </w:p>
    <w:p w:rsidR="005E6894" w:rsidRDefault="005E6894" w:rsidP="00695B3F">
      <w:pPr>
        <w:pStyle w:val="Paragrafi"/>
        <w:rPr>
          <w:sz w:val="21"/>
          <w:szCs w:val="21"/>
          <w:lang w:val="sq-AL"/>
        </w:rPr>
      </w:pPr>
    </w:p>
    <w:p w:rsidR="00695B3F" w:rsidRPr="00774993" w:rsidRDefault="00E24E4C" w:rsidP="00695B3F">
      <w:pPr>
        <w:pStyle w:val="Paragrafi"/>
        <w:rPr>
          <w:sz w:val="21"/>
          <w:szCs w:val="21"/>
          <w:lang w:val="sq-AL"/>
        </w:rPr>
      </w:pPr>
      <w:r w:rsidRPr="00774993">
        <w:rPr>
          <w:sz w:val="21"/>
          <w:szCs w:val="21"/>
          <w:lang w:val="sq-AL"/>
        </w:rPr>
        <w:t xml:space="preserve">i) </w:t>
      </w:r>
      <w:r w:rsidR="00695B3F" w:rsidRPr="00774993">
        <w:rPr>
          <w:sz w:val="21"/>
          <w:szCs w:val="21"/>
          <w:lang w:val="sq-AL"/>
        </w:rPr>
        <w:t>Matje të vazhdueshme të substancave NOx, me kusht që vlerat kufi të shkarkimeve të jenë caktuar, CO, pluhuri total, TOC, HCl, HF, SO</w:t>
      </w:r>
      <w:r w:rsidR="00695B3F" w:rsidRPr="0056038C">
        <w:rPr>
          <w:sz w:val="21"/>
          <w:szCs w:val="21"/>
          <w:vertAlign w:val="subscript"/>
          <w:lang w:val="sq-AL"/>
        </w:rPr>
        <w:t>2</w:t>
      </w:r>
      <w:r w:rsidR="00695B3F" w:rsidRPr="00774993">
        <w:rPr>
          <w:sz w:val="21"/>
          <w:szCs w:val="21"/>
          <w:lang w:val="sq-AL"/>
        </w:rPr>
        <w:t xml:space="preserve"> (aneksi III);</w:t>
      </w:r>
    </w:p>
    <w:p w:rsidR="00695B3F" w:rsidRPr="00774993" w:rsidRDefault="00E24E4C"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Matje të vazhdueshme të parametrave të operacioneve të procesit: temperaturës pranë murit të brendshëm apo në një pikë tjetër përfaqësuese të dhomës së bashkincinerimit, që është autorizuar nga Agjencia Kombëtare e Mjedisit, përqendrimit të oksigjenit, trysnisë, si dhe temperaturës e përbërjes së avujve të ujit në gazrat e shkarkuara;</w:t>
      </w:r>
    </w:p>
    <w:p w:rsidR="00695B3F" w:rsidRPr="00774993" w:rsidRDefault="00E24E4C"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Të paktën dy matje në vit për metalet e rënda, dioksinat dhe furanet; sidoqoftë, gjatë 12 muajve të parë të operimit duhet bërë, së paku, një matje çdo tre muaj</w:t>
      </w:r>
      <w:r w:rsidR="00EF156B">
        <w:rPr>
          <w:sz w:val="21"/>
          <w:szCs w:val="21"/>
          <w:lang w:val="sq-AL"/>
        </w:rPr>
        <w:t>;</w:t>
      </w:r>
    </w:p>
    <w:p w:rsidR="00695B3F" w:rsidRPr="00774993" w:rsidRDefault="00E24E4C" w:rsidP="00695B3F">
      <w:pPr>
        <w:pStyle w:val="Paragrafi"/>
        <w:rPr>
          <w:sz w:val="21"/>
          <w:szCs w:val="21"/>
          <w:lang w:val="sq-AL"/>
        </w:rPr>
      </w:pPr>
      <w:r w:rsidRPr="00774993">
        <w:rPr>
          <w:sz w:val="21"/>
          <w:szCs w:val="21"/>
          <w:lang w:val="sq-AL"/>
        </w:rPr>
        <w:t xml:space="preserve">iv) </w:t>
      </w:r>
      <w:r w:rsidR="00695B3F" w:rsidRPr="00774993">
        <w:rPr>
          <w:sz w:val="21"/>
          <w:szCs w:val="21"/>
          <w:lang w:val="sq-AL"/>
        </w:rPr>
        <w:t>Agjencia e Mjedisit dhe Pyjeve, në qoftë se në lejen e mjedisit</w:t>
      </w:r>
      <w:r w:rsidR="00695B3F" w:rsidRPr="00774993" w:rsidDel="009B681C">
        <w:rPr>
          <w:sz w:val="21"/>
          <w:szCs w:val="21"/>
          <w:lang w:val="sq-AL"/>
        </w:rPr>
        <w:t xml:space="preserve"> </w:t>
      </w:r>
      <w:r w:rsidR="00695B3F" w:rsidRPr="00774993">
        <w:rPr>
          <w:sz w:val="21"/>
          <w:szCs w:val="21"/>
          <w:lang w:val="sq-AL"/>
        </w:rPr>
        <w:t xml:space="preserve">përcakton vlerat kufi të shkarkimeve për hidrokarburet aromatike policiklike ose për ndotës të tjerë, përcakton, gjithashtu, edhe periudhat përkatëse të matjeve. </w:t>
      </w:r>
    </w:p>
    <w:p w:rsidR="00695B3F" w:rsidRPr="00774993" w:rsidRDefault="007E3503" w:rsidP="00695B3F">
      <w:pPr>
        <w:pStyle w:val="Paragrafi"/>
        <w:rPr>
          <w:sz w:val="21"/>
          <w:szCs w:val="21"/>
          <w:lang w:val="sq-AL"/>
        </w:rPr>
      </w:pPr>
      <w:r w:rsidRPr="00774993">
        <w:rPr>
          <w:sz w:val="21"/>
          <w:szCs w:val="21"/>
          <w:lang w:val="sq-AL"/>
        </w:rPr>
        <w:t xml:space="preserve">b) </w:t>
      </w:r>
      <w:r w:rsidR="00695B3F" w:rsidRPr="00774993">
        <w:rPr>
          <w:sz w:val="21"/>
          <w:szCs w:val="21"/>
          <w:lang w:val="sq-AL"/>
        </w:rPr>
        <w:t xml:space="preserve">Koha e qëndrimit, temperatura minimale dhe përmbajtja e oksigjenit në gazrat e shkarkuara do t’i nënshtrohen verifikimit të duhur, të paktën, një herë kur impianti i incinerimit ose bashkincinerimit të jetë vënë në shërbim dhe në kushtet më të pafavorshme të parashikueshme të operimit. </w:t>
      </w:r>
    </w:p>
    <w:p w:rsidR="00695B3F" w:rsidRPr="00774993" w:rsidRDefault="007E3503" w:rsidP="00695B3F">
      <w:pPr>
        <w:pStyle w:val="Paragrafi"/>
        <w:rPr>
          <w:sz w:val="21"/>
          <w:szCs w:val="21"/>
          <w:lang w:val="sq-AL"/>
        </w:rPr>
      </w:pPr>
      <w:r w:rsidRPr="00774993">
        <w:rPr>
          <w:sz w:val="21"/>
          <w:szCs w:val="21"/>
          <w:lang w:val="sq-AL"/>
        </w:rPr>
        <w:t xml:space="preserve">c) </w:t>
      </w:r>
      <w:r w:rsidR="00695B3F" w:rsidRPr="00774993">
        <w:rPr>
          <w:sz w:val="21"/>
          <w:szCs w:val="21"/>
          <w:lang w:val="sq-AL"/>
        </w:rPr>
        <w:t>Rezultatet e matjeve të bëra për verifikimin e përmbushjes (respektimit) së vlerave kufi të shkarkimeve do të standardizohen, sipas kushteve të mëposhtme, ndërsa për oksigjenin sipas formulës së referuar në aneksin VI, të këtij vendimi:</w:t>
      </w:r>
    </w:p>
    <w:p w:rsidR="00695B3F" w:rsidRPr="00774993" w:rsidRDefault="007E3503" w:rsidP="00695B3F">
      <w:pPr>
        <w:pStyle w:val="Paragrafi"/>
        <w:rPr>
          <w:sz w:val="21"/>
          <w:szCs w:val="21"/>
          <w:lang w:val="sq-AL"/>
        </w:rPr>
      </w:pPr>
      <w:r w:rsidRPr="00774993">
        <w:rPr>
          <w:sz w:val="21"/>
          <w:szCs w:val="21"/>
          <w:lang w:val="sq-AL"/>
        </w:rPr>
        <w:t xml:space="preserve">i) </w:t>
      </w:r>
      <w:r w:rsidR="00695B3F" w:rsidRPr="00774993">
        <w:rPr>
          <w:sz w:val="21"/>
          <w:szCs w:val="21"/>
          <w:lang w:val="sq-AL"/>
        </w:rPr>
        <w:t>Temperatura 273K (Kelvin), trysnia 101,3 kPa (kiloPaskal), 11% oksigjen, gaz i thatë, në gazin e shkarkuar të impianteve të bashkincinerimit;</w:t>
      </w:r>
    </w:p>
    <w:p w:rsidR="00695B3F" w:rsidRPr="00774993" w:rsidRDefault="007E3503"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Temperatura 273K, trysnia 101,3 kPa, 3% oksigjen, gaz i thatë, në gazin e shkarkuar nga incinerimi i vajrave të përdorur;</w:t>
      </w:r>
    </w:p>
    <w:p w:rsidR="00695B3F" w:rsidRPr="00774993" w:rsidRDefault="007E3503"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Kur mbetjet incinerohen apo bashkincinerohen</w:t>
      </w:r>
      <w:r w:rsidR="00FF0D7D">
        <w:rPr>
          <w:sz w:val="21"/>
          <w:szCs w:val="21"/>
          <w:lang w:val="sq-AL"/>
        </w:rPr>
        <w:t xml:space="preserve"> </w:t>
      </w:r>
      <w:r w:rsidR="00695B3F" w:rsidRPr="00774993">
        <w:rPr>
          <w:sz w:val="21"/>
          <w:szCs w:val="21"/>
          <w:lang w:val="sq-AL"/>
        </w:rPr>
        <w:t>në ajër të pasuruar me oksigjen, rezultatet e matjeve mund të standardizohen në bazë të përmbajtjes së oksigjenit të përcaktuar nga Agjencia e Mjedisit dhe Pyjeve, duke pasqyruar rrethanat e veçanta të çdo rasti individual;</w:t>
      </w:r>
    </w:p>
    <w:p w:rsidR="00695B3F" w:rsidRPr="00774993" w:rsidRDefault="007E3503" w:rsidP="00695B3F">
      <w:pPr>
        <w:pStyle w:val="Paragrafi"/>
        <w:rPr>
          <w:sz w:val="21"/>
          <w:szCs w:val="21"/>
          <w:lang w:val="sq-AL"/>
        </w:rPr>
      </w:pPr>
      <w:r w:rsidRPr="00774993">
        <w:rPr>
          <w:sz w:val="21"/>
          <w:szCs w:val="21"/>
          <w:lang w:val="sq-AL"/>
        </w:rPr>
        <w:t xml:space="preserve">iv) </w:t>
      </w:r>
      <w:r w:rsidR="00695B3F" w:rsidRPr="00774993">
        <w:rPr>
          <w:sz w:val="21"/>
          <w:szCs w:val="21"/>
          <w:lang w:val="sq-AL"/>
        </w:rPr>
        <w:t>Në rastin e bashkincinerimit, rezultatet e matjeve do të standardizohen në bazë të përmbajtjes totale të oksigjenit, siç janë llogaritur në aneksin II, të këtij vendimi.</w:t>
      </w:r>
    </w:p>
    <w:p w:rsidR="00695B3F" w:rsidRPr="00774993" w:rsidRDefault="00695B3F" w:rsidP="00695B3F">
      <w:pPr>
        <w:pStyle w:val="Paragrafi"/>
        <w:rPr>
          <w:sz w:val="21"/>
          <w:szCs w:val="21"/>
          <w:lang w:val="sq-AL"/>
        </w:rPr>
      </w:pPr>
      <w:r w:rsidRPr="00774993">
        <w:rPr>
          <w:sz w:val="21"/>
          <w:szCs w:val="21"/>
          <w:lang w:val="sq-AL"/>
        </w:rPr>
        <w:t>ç)</w:t>
      </w:r>
      <w:r w:rsidR="007E3503" w:rsidRPr="00774993">
        <w:rPr>
          <w:sz w:val="21"/>
          <w:szCs w:val="21"/>
          <w:lang w:val="sq-AL"/>
        </w:rPr>
        <w:t xml:space="preserve"> </w:t>
      </w:r>
      <w:r w:rsidRPr="00774993">
        <w:rPr>
          <w:sz w:val="21"/>
          <w:szCs w:val="21"/>
          <w:lang w:val="sq-AL"/>
        </w:rPr>
        <w:t xml:space="preserve">Kur, si rezultat i trajtimit të gazrave të shkarkimit, shkarkimet e ndotësve nga një impiant incinerimi apo bashkincinerimi të mbetjeve të rrezikshme pakësohen, standardizimi sipas përmbajtjes së oksigjenit, i parashikuar në shkronjën “c”, nënndarja “i”, të kësaj pike, do të kryhet vetëm në qoftë se përmbajtja e oksigjenit në ndotësin në fjalë, e matur gjatë të njëjtës periudhë, e tejkalon përmbajtjen përkatëse standarde të oksigjenit. </w:t>
      </w:r>
    </w:p>
    <w:p w:rsidR="00695B3F" w:rsidRPr="00774993" w:rsidRDefault="007E3503" w:rsidP="00695B3F">
      <w:pPr>
        <w:pStyle w:val="Paragrafi"/>
        <w:rPr>
          <w:sz w:val="21"/>
          <w:szCs w:val="21"/>
          <w:lang w:val="sq-AL"/>
        </w:rPr>
      </w:pPr>
      <w:r w:rsidRPr="00774993">
        <w:rPr>
          <w:sz w:val="21"/>
          <w:szCs w:val="21"/>
          <w:lang w:val="sq-AL"/>
        </w:rPr>
        <w:t xml:space="preserve">2. </w:t>
      </w:r>
      <w:r w:rsidR="00695B3F" w:rsidRPr="00774993">
        <w:rPr>
          <w:sz w:val="21"/>
          <w:szCs w:val="21"/>
          <w:lang w:val="sq-AL"/>
        </w:rPr>
        <w:t xml:space="preserve">Leja e mjedisit për operimin e një impianti incinerimi ose bashkincinerimi mund të përmbajë edhe kushte të tjera, lidhur me teknikat e matjeve, sipas të cilave, për metalet e rënda, dioksinat dhe furanet duhen kryer matje të vazhdueshme të vlerave kufi të shkarkimeve në ajër siç, parashikohet nga legjislacioni në fuqi, në përputhje me aneksin III, të këtij vendimi. </w:t>
      </w:r>
    </w:p>
    <w:p w:rsidR="00695B3F" w:rsidRPr="00774993" w:rsidRDefault="007E3503" w:rsidP="00695B3F">
      <w:pPr>
        <w:pStyle w:val="Paragrafi"/>
        <w:rPr>
          <w:sz w:val="21"/>
          <w:szCs w:val="21"/>
          <w:lang w:val="sq-AL"/>
        </w:rPr>
      </w:pPr>
      <w:r w:rsidRPr="00774993">
        <w:rPr>
          <w:sz w:val="21"/>
          <w:szCs w:val="21"/>
          <w:lang w:val="sq-AL"/>
        </w:rPr>
        <w:t xml:space="preserve">3. </w:t>
      </w:r>
      <w:r w:rsidR="00695B3F" w:rsidRPr="00774993">
        <w:rPr>
          <w:sz w:val="21"/>
          <w:szCs w:val="21"/>
          <w:lang w:val="sq-AL"/>
        </w:rPr>
        <w:t>Matja e vazhdueshme e HF mund të mënjanohet nëse përdo</w:t>
      </w:r>
      <w:r w:rsidR="0056038C">
        <w:rPr>
          <w:sz w:val="21"/>
          <w:szCs w:val="21"/>
          <w:lang w:val="sq-AL"/>
        </w:rPr>
        <w:t>ren fazat e trajtimit për HCl</w:t>
      </w:r>
      <w:r w:rsidR="00695B3F" w:rsidRPr="00774993">
        <w:rPr>
          <w:sz w:val="21"/>
          <w:szCs w:val="21"/>
          <w:lang w:val="sq-AL"/>
        </w:rPr>
        <w:t>, të cilat sigurojnë që vlera kufi e shkarkimit për HCl nuk është tejkaluar. Në këtë rast, shkarkimet e HCl duhet t’i nënshtrohen matjeve periodike, të parashikuara në shkronjën “</w:t>
      </w:r>
      <w:r w:rsidR="00697F8C">
        <w:rPr>
          <w:sz w:val="21"/>
          <w:szCs w:val="21"/>
          <w:lang w:val="sq-AL"/>
        </w:rPr>
        <w:t>a”, nënndarja “iii”, të pikës 1</w:t>
      </w:r>
      <w:r w:rsidR="00695B3F" w:rsidRPr="00774993">
        <w:rPr>
          <w:sz w:val="21"/>
          <w:szCs w:val="21"/>
          <w:lang w:val="sq-AL"/>
        </w:rPr>
        <w:t xml:space="preserve"> të këtij kreu.</w:t>
      </w:r>
    </w:p>
    <w:p w:rsidR="00695B3F" w:rsidRPr="00774993" w:rsidRDefault="007E3503" w:rsidP="00695B3F">
      <w:pPr>
        <w:pStyle w:val="Paragrafi"/>
        <w:rPr>
          <w:sz w:val="21"/>
          <w:szCs w:val="21"/>
          <w:lang w:val="sq-AL"/>
        </w:rPr>
      </w:pPr>
      <w:r w:rsidRPr="00774993">
        <w:rPr>
          <w:sz w:val="21"/>
          <w:szCs w:val="21"/>
          <w:lang w:val="sq-AL"/>
        </w:rPr>
        <w:t xml:space="preserve">4. </w:t>
      </w:r>
      <w:r w:rsidR="00695B3F" w:rsidRPr="00774993">
        <w:rPr>
          <w:sz w:val="21"/>
          <w:szCs w:val="21"/>
          <w:lang w:val="sq-AL"/>
        </w:rPr>
        <w:t xml:space="preserve">Matja e vazhdueshme e përbërjes së avujve të ujit nuk do të kërkohet nëse mostra e gazit të shkarkimit thahet para se të bëhet analiza e shkarkimeve. </w:t>
      </w:r>
    </w:p>
    <w:p w:rsidR="00695B3F" w:rsidRPr="00774993" w:rsidRDefault="007E3503" w:rsidP="00695B3F">
      <w:pPr>
        <w:pStyle w:val="Paragrafi"/>
        <w:rPr>
          <w:sz w:val="21"/>
          <w:szCs w:val="21"/>
          <w:lang w:val="sq-AL"/>
        </w:rPr>
      </w:pPr>
      <w:r w:rsidRPr="00774993">
        <w:rPr>
          <w:sz w:val="21"/>
          <w:szCs w:val="21"/>
          <w:lang w:val="sq-AL"/>
        </w:rPr>
        <w:t xml:space="preserve">5. </w:t>
      </w:r>
      <w:r w:rsidR="00695B3F" w:rsidRPr="00774993">
        <w:rPr>
          <w:sz w:val="21"/>
          <w:szCs w:val="21"/>
          <w:lang w:val="sq-AL"/>
        </w:rPr>
        <w:t xml:space="preserve">Agjencia e Mjedisit dhe Pyjeve, në lejen mjedisore të impiantit të incinerimit </w:t>
      </w:r>
      <w:r w:rsidR="00EF156B">
        <w:rPr>
          <w:sz w:val="21"/>
          <w:szCs w:val="21"/>
          <w:lang w:val="sq-AL"/>
        </w:rPr>
        <w:t>ose bashkincinerimit, për HCl, HF</w:t>
      </w:r>
      <w:r w:rsidR="00695B3F" w:rsidRPr="00774993">
        <w:rPr>
          <w:sz w:val="21"/>
          <w:szCs w:val="21"/>
          <w:lang w:val="sq-AL"/>
        </w:rPr>
        <w:t xml:space="preserve"> dhe SO</w:t>
      </w:r>
      <w:r w:rsidR="00695B3F" w:rsidRPr="00EF156B">
        <w:rPr>
          <w:sz w:val="21"/>
          <w:szCs w:val="21"/>
          <w:vertAlign w:val="subscript"/>
          <w:lang w:val="sq-AL"/>
        </w:rPr>
        <w:t>2</w:t>
      </w:r>
      <w:r w:rsidR="00695B3F" w:rsidRPr="00774993">
        <w:rPr>
          <w:sz w:val="21"/>
          <w:szCs w:val="21"/>
          <w:lang w:val="sq-AL"/>
        </w:rPr>
        <w:t>, në vend të matjeve të vazhdueshme mund të autorizojë matjet periodike, të parashikuara në shkronjën “</w:t>
      </w:r>
      <w:r w:rsidR="00697F8C">
        <w:rPr>
          <w:sz w:val="21"/>
          <w:szCs w:val="21"/>
          <w:lang w:val="sq-AL"/>
        </w:rPr>
        <w:t>a”, nënndarja “iii”, të pikës 1</w:t>
      </w:r>
      <w:r w:rsidR="00695B3F" w:rsidRPr="00774993">
        <w:rPr>
          <w:sz w:val="21"/>
          <w:szCs w:val="21"/>
          <w:lang w:val="sq-AL"/>
        </w:rPr>
        <w:t xml:space="preserve"> të këtij kreu, në qoftë se operatori mund të vërtetojë që shkarkimet e këtyre ndotësve në asnjë rrethanë nuk janë më të larta se vlerat kufi të shkarkimeve të përcaktuara.</w:t>
      </w:r>
    </w:p>
    <w:p w:rsidR="00695B3F" w:rsidRPr="00774993" w:rsidRDefault="007E3503" w:rsidP="00695B3F">
      <w:pPr>
        <w:pStyle w:val="Paragrafi"/>
        <w:rPr>
          <w:sz w:val="21"/>
          <w:szCs w:val="21"/>
          <w:lang w:val="sq-AL"/>
        </w:rPr>
      </w:pPr>
      <w:r w:rsidRPr="00774993">
        <w:rPr>
          <w:sz w:val="21"/>
          <w:szCs w:val="21"/>
          <w:lang w:val="sq-AL"/>
        </w:rPr>
        <w:t xml:space="preserve">6. </w:t>
      </w:r>
      <w:r w:rsidR="00695B3F" w:rsidRPr="00774993">
        <w:rPr>
          <w:sz w:val="21"/>
          <w:szCs w:val="21"/>
          <w:lang w:val="sq-AL"/>
        </w:rPr>
        <w:t>Agjencia e Mjedisit dhe Pyjeve mund të autorizojë, në lejen e mjedisit, reduktimin e frekuencës së matjeve periodike për metalet e rënda nga dy herë në vit në një herë në çdo dy vjet dhe për dioksinat e furanet nga dy herë në vit në një herë për çdo vit tek, me kusht që shkarkimet që rezultojnë nga incinerimi ose</w:t>
      </w:r>
      <w:r w:rsidR="00FF0D7D">
        <w:rPr>
          <w:sz w:val="21"/>
          <w:szCs w:val="21"/>
          <w:lang w:val="sq-AL"/>
        </w:rPr>
        <w:t xml:space="preserve"> </w:t>
      </w:r>
      <w:r w:rsidR="00695B3F" w:rsidRPr="00774993">
        <w:rPr>
          <w:sz w:val="21"/>
          <w:szCs w:val="21"/>
          <w:lang w:val="sq-AL"/>
        </w:rPr>
        <w:t>bashkincinerimi të jenë poshtë nivelit 50% të vlerave kufi të shkarkimeve, të vendosura respektivisht në përputhje me aneksin II ose aneksin V</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7. </w:t>
      </w:r>
      <w:r w:rsidR="00695B3F" w:rsidRPr="00774993">
        <w:rPr>
          <w:sz w:val="21"/>
          <w:szCs w:val="21"/>
          <w:lang w:val="sq-AL"/>
        </w:rPr>
        <w:t>Kushtet e lejes së mjedisit për operimin e një impianti incinerimi ose bashkincinerimi në lidhje me vlerat kufi të shkarkimit në ajër, konsiderohen si të përmbushura (respektuara) vetëm në qoftë se:</w:t>
      </w:r>
    </w:p>
    <w:p w:rsidR="00695B3F" w:rsidRPr="00774993" w:rsidRDefault="007E3503" w:rsidP="00695B3F">
      <w:pPr>
        <w:pStyle w:val="Paragrafi"/>
        <w:rPr>
          <w:sz w:val="21"/>
          <w:szCs w:val="21"/>
          <w:lang w:val="sq-AL"/>
        </w:rPr>
      </w:pPr>
      <w:r w:rsidRPr="00774993">
        <w:rPr>
          <w:sz w:val="21"/>
          <w:szCs w:val="21"/>
          <w:lang w:val="sq-AL"/>
        </w:rPr>
        <w:t xml:space="preserve">a) </w:t>
      </w:r>
      <w:r w:rsidR="00695B3F" w:rsidRPr="00774993">
        <w:rPr>
          <w:sz w:val="21"/>
          <w:szCs w:val="21"/>
          <w:lang w:val="sq-AL"/>
        </w:rPr>
        <w:t>asnjëra prej vlerave mesatare ditore nuk i tejkalon vlerat kufi të shkarkimeve, të përcaktuara në aneksin V, shkronja “a” apo në aneksin II</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b) </w:t>
      </w:r>
      <w:r w:rsidR="00695B3F" w:rsidRPr="00774993">
        <w:rPr>
          <w:sz w:val="21"/>
          <w:szCs w:val="21"/>
          <w:lang w:val="sq-AL"/>
        </w:rPr>
        <w:t>97% e vlerës mesatare ditore gjatë vitit nuk e tejkalon vlerën kufi të shkarkimit, të përcaktuar në aneksin V, shkronja “e”, pika e parë;</w:t>
      </w:r>
    </w:p>
    <w:p w:rsidR="00695B3F" w:rsidRPr="00774993" w:rsidRDefault="007E3503" w:rsidP="00695B3F">
      <w:pPr>
        <w:pStyle w:val="Paragrafi"/>
        <w:rPr>
          <w:sz w:val="21"/>
          <w:szCs w:val="21"/>
          <w:lang w:val="sq-AL"/>
        </w:rPr>
      </w:pPr>
      <w:r w:rsidRPr="00774993">
        <w:rPr>
          <w:sz w:val="21"/>
          <w:szCs w:val="21"/>
          <w:lang w:val="sq-AL"/>
        </w:rPr>
        <w:t xml:space="preserve">c) </w:t>
      </w:r>
      <w:r w:rsidR="00695B3F" w:rsidRPr="00774993">
        <w:rPr>
          <w:sz w:val="21"/>
          <w:szCs w:val="21"/>
          <w:lang w:val="sq-AL"/>
        </w:rPr>
        <w:t>ose asnjëra prej vlerave mesatare gjysmorëshe nuk i tejkalon vlerat kufi të shkarkimeve, të përcaktuara në aneksin V, shkronja “b”, kolona “A”</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 ose, atje ku ka lidhje, 97% e vlerave mesatare gjysmorëshe gjatë vitit nuk i tejkalojnë vlerat kufi të shkarkimeve, të përcaktuara në aneksin V, shkronja “b”, kolona “B”</w:t>
      </w:r>
      <w:r w:rsidR="0056038C" w:rsidRPr="0056038C">
        <w:rPr>
          <w:sz w:val="21"/>
          <w:szCs w:val="21"/>
          <w:lang w:val="sq-AL"/>
        </w:rPr>
        <w:t xml:space="preserve"> </w:t>
      </w:r>
      <w:r w:rsidR="0056038C">
        <w:rPr>
          <w:sz w:val="21"/>
          <w:szCs w:val="21"/>
          <w:lang w:val="sq-AL"/>
        </w:rPr>
        <w:t>të këtij vendimi</w:t>
      </w:r>
      <w:r w:rsidR="00695B3F" w:rsidRPr="00774993">
        <w:rPr>
          <w:sz w:val="21"/>
          <w:szCs w:val="21"/>
          <w:lang w:val="sq-AL"/>
        </w:rPr>
        <w:t>;</w:t>
      </w:r>
    </w:p>
    <w:p w:rsidR="00695B3F" w:rsidRPr="00774993" w:rsidRDefault="007E3503" w:rsidP="00695B3F">
      <w:pPr>
        <w:pStyle w:val="Paragrafi"/>
        <w:rPr>
          <w:sz w:val="21"/>
          <w:szCs w:val="21"/>
          <w:lang w:val="sq-AL"/>
        </w:rPr>
      </w:pPr>
      <w:r w:rsidRPr="00774993">
        <w:rPr>
          <w:sz w:val="21"/>
          <w:szCs w:val="21"/>
          <w:lang w:val="sq-AL"/>
        </w:rPr>
        <w:t xml:space="preserve">ç) </w:t>
      </w:r>
      <w:r w:rsidR="00695B3F" w:rsidRPr="00774993">
        <w:rPr>
          <w:sz w:val="21"/>
          <w:szCs w:val="21"/>
          <w:lang w:val="sq-AL"/>
        </w:rPr>
        <w:t>asnjëra nga vlerat mesatare, gjatë periudhës së marrjes së mostrës, të përcaktuar për metalet e rënda, dioksinat dhe furanet nuk i tejkalon</w:t>
      </w:r>
      <w:r w:rsidR="0056038C">
        <w:rPr>
          <w:sz w:val="21"/>
          <w:szCs w:val="21"/>
          <w:lang w:val="sq-AL"/>
        </w:rPr>
        <w:t>ë</w:t>
      </w:r>
      <w:r w:rsidR="00695B3F" w:rsidRPr="00774993">
        <w:rPr>
          <w:sz w:val="21"/>
          <w:szCs w:val="21"/>
          <w:lang w:val="sq-AL"/>
        </w:rPr>
        <w:t xml:space="preserve"> vlerat kufi të shkarkimeve, të përcaktuara në aneksin V </w:t>
      </w:r>
      <w:r w:rsidR="0056038C">
        <w:rPr>
          <w:sz w:val="21"/>
          <w:szCs w:val="21"/>
          <w:lang w:val="sq-AL"/>
        </w:rPr>
        <w:t>të këtij vendimi</w:t>
      </w:r>
      <w:r w:rsidR="0056038C" w:rsidRPr="00774993">
        <w:rPr>
          <w:sz w:val="21"/>
          <w:szCs w:val="21"/>
          <w:lang w:val="sq-AL"/>
        </w:rPr>
        <w:t xml:space="preserve"> </w:t>
      </w:r>
      <w:r w:rsidR="00695B3F" w:rsidRPr="00774993">
        <w:rPr>
          <w:sz w:val="21"/>
          <w:szCs w:val="21"/>
          <w:lang w:val="sq-AL"/>
        </w:rPr>
        <w:t>(c) dhe (d) ose aneksin II</w:t>
      </w:r>
      <w:r w:rsidR="00EF156B">
        <w:rPr>
          <w:sz w:val="21"/>
          <w:szCs w:val="21"/>
          <w:lang w:val="sq-AL"/>
        </w:rPr>
        <w:t>;</w:t>
      </w:r>
      <w:r w:rsidR="00695B3F" w:rsidRPr="00774993">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d) </w:t>
      </w:r>
      <w:r w:rsidR="00695B3F" w:rsidRPr="00774993">
        <w:rPr>
          <w:sz w:val="21"/>
          <w:szCs w:val="21"/>
          <w:lang w:val="sq-AL"/>
        </w:rPr>
        <w:t xml:space="preserve">dispozitat e aneksit V, shkronja “e”, kryeradha e dytë, ose të aneksit II </w:t>
      </w:r>
      <w:r w:rsidR="0056038C">
        <w:rPr>
          <w:sz w:val="21"/>
          <w:szCs w:val="21"/>
          <w:lang w:val="sq-AL"/>
        </w:rPr>
        <w:t>të këtij vendimi</w:t>
      </w:r>
      <w:r w:rsidR="0056038C" w:rsidRPr="00774993">
        <w:rPr>
          <w:sz w:val="21"/>
          <w:szCs w:val="21"/>
          <w:lang w:val="sq-AL"/>
        </w:rPr>
        <w:t xml:space="preserve"> </w:t>
      </w:r>
      <w:r w:rsidR="00695B3F" w:rsidRPr="00774993">
        <w:rPr>
          <w:sz w:val="21"/>
          <w:szCs w:val="21"/>
          <w:lang w:val="sq-AL"/>
        </w:rPr>
        <w:t>janë përmbushur.</w:t>
      </w:r>
      <w:r w:rsidR="00FF0D7D">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8. </w:t>
      </w:r>
      <w:r w:rsidR="00695B3F" w:rsidRPr="00774993">
        <w:rPr>
          <w:sz w:val="21"/>
          <w:szCs w:val="21"/>
          <w:lang w:val="sq-AL"/>
        </w:rPr>
        <w:t>Vlerat mesatare gjy</w:t>
      </w:r>
      <w:r w:rsidR="00D91731">
        <w:rPr>
          <w:sz w:val="21"/>
          <w:szCs w:val="21"/>
          <w:lang w:val="sq-AL"/>
        </w:rPr>
        <w:t>smor</w:t>
      </w:r>
      <w:r w:rsidR="008503D3">
        <w:rPr>
          <w:sz w:val="21"/>
          <w:szCs w:val="21"/>
          <w:lang w:val="sq-AL"/>
        </w:rPr>
        <w:t>ë</w:t>
      </w:r>
      <w:r w:rsidR="00D91731">
        <w:rPr>
          <w:sz w:val="21"/>
          <w:szCs w:val="21"/>
          <w:lang w:val="sq-AL"/>
        </w:rPr>
        <w:t>she dhe mesataret 10-minutë</w:t>
      </w:r>
      <w:r w:rsidR="00695B3F" w:rsidRPr="00774993">
        <w:rPr>
          <w:sz w:val="21"/>
          <w:szCs w:val="21"/>
          <w:lang w:val="sq-AL"/>
        </w:rPr>
        <w:t>she përcaktohen brenda kohës efektive të operimit, duke përjashtuar periudhat e fillimit dhe mbylljes, nëse nuk po incinerohet asnjë mbetje, nga vlerat e matura pasi është zbritur vlera e intervalit të konfidencës (besimit), e specifikuar në pikën 3, të aneksit III, bashkëlidhur këtij vendimi. Vlerat mesatare përcaktohen në bazë të vlerave mesatare të vlefshme.</w:t>
      </w:r>
      <w:r w:rsidR="00FF0D7D">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9. </w:t>
      </w:r>
      <w:r w:rsidR="00695B3F" w:rsidRPr="00774993">
        <w:rPr>
          <w:sz w:val="21"/>
          <w:szCs w:val="21"/>
          <w:lang w:val="sq-AL"/>
        </w:rPr>
        <w:t>Vlerat mesatare përgjatë periudhës së marrjes së mostrës</w:t>
      </w:r>
      <w:r w:rsidR="008503D3">
        <w:rPr>
          <w:sz w:val="21"/>
          <w:szCs w:val="21"/>
          <w:lang w:val="sq-AL"/>
        </w:rPr>
        <w:t>,</w:t>
      </w:r>
      <w:r w:rsidR="00695B3F" w:rsidRPr="00774993">
        <w:rPr>
          <w:sz w:val="21"/>
          <w:szCs w:val="21"/>
          <w:lang w:val="sq-AL"/>
        </w:rPr>
        <w:t xml:space="preserve"> si edhe vlerat mesatare, në ras</w:t>
      </w:r>
      <w:r w:rsidR="008503D3">
        <w:rPr>
          <w:sz w:val="21"/>
          <w:szCs w:val="21"/>
          <w:lang w:val="sq-AL"/>
        </w:rPr>
        <w:t>tin e matjeve periodike të HF, HCl dhe SO</w:t>
      </w:r>
      <w:r w:rsidR="008503D3" w:rsidRPr="008503D3">
        <w:rPr>
          <w:sz w:val="21"/>
          <w:szCs w:val="21"/>
          <w:vertAlign w:val="subscript"/>
          <w:lang w:val="sq-AL"/>
        </w:rPr>
        <w:t>2</w:t>
      </w:r>
      <w:r w:rsidR="00695B3F" w:rsidRPr="00774993">
        <w:rPr>
          <w:sz w:val="21"/>
          <w:szCs w:val="21"/>
          <w:lang w:val="sq-AL"/>
        </w:rPr>
        <w:t>, përcaktohen në përputhje me kërkesat e kushteve përkatëse të lejes së mjedisit në pë</w:t>
      </w:r>
      <w:r w:rsidR="00697F8C">
        <w:rPr>
          <w:sz w:val="21"/>
          <w:szCs w:val="21"/>
          <w:lang w:val="sq-AL"/>
        </w:rPr>
        <w:t>rputhje me dispozitat e kreut X</w:t>
      </w:r>
      <w:r w:rsidR="00695B3F" w:rsidRPr="00774993">
        <w:rPr>
          <w:sz w:val="21"/>
          <w:szCs w:val="21"/>
          <w:lang w:val="sq-AL"/>
        </w:rPr>
        <w:t xml:space="preserve"> të këtij vendimi</w:t>
      </w:r>
      <w:r w:rsidR="00FF0D7D">
        <w:rPr>
          <w:sz w:val="21"/>
          <w:szCs w:val="21"/>
          <w:lang w:val="sq-AL"/>
        </w:rPr>
        <w:t xml:space="preserve"> </w:t>
      </w:r>
      <w:r w:rsidR="00695B3F" w:rsidRPr="00774993">
        <w:rPr>
          <w:sz w:val="21"/>
          <w:szCs w:val="21"/>
          <w:lang w:val="sq-AL"/>
        </w:rPr>
        <w:t xml:space="preserve">dhe të aneksit III, bashkëlidhur këtij vendimi. </w:t>
      </w:r>
    </w:p>
    <w:p w:rsidR="00695B3F" w:rsidRPr="00774993" w:rsidRDefault="007E3503" w:rsidP="00695B3F">
      <w:pPr>
        <w:pStyle w:val="Paragrafi"/>
        <w:rPr>
          <w:sz w:val="21"/>
          <w:szCs w:val="21"/>
          <w:lang w:val="sq-AL"/>
        </w:rPr>
      </w:pPr>
      <w:r w:rsidRPr="00774993">
        <w:rPr>
          <w:sz w:val="21"/>
          <w:szCs w:val="21"/>
          <w:lang w:val="sq-AL"/>
        </w:rPr>
        <w:t xml:space="preserve">10. </w:t>
      </w:r>
      <w:r w:rsidR="00695B3F" w:rsidRPr="00774993">
        <w:rPr>
          <w:sz w:val="21"/>
          <w:szCs w:val="21"/>
          <w:lang w:val="sq-AL"/>
        </w:rPr>
        <w:t xml:space="preserve">Operatori i impiantit të incinerimit ose bashkincinerimit duhet të njoftojë menjëherë Agjencinë e Mjedisit dhe Pyjeve, në qoftë se matjet e kryera tregojnë se vlerat kufi të shkarkimeve në ajër, të parashikuara në këtë vendim, janë tejkaluar. </w:t>
      </w:r>
    </w:p>
    <w:p w:rsidR="00695B3F" w:rsidRPr="00774993" w:rsidRDefault="007E3503" w:rsidP="00695B3F">
      <w:pPr>
        <w:pStyle w:val="Paragrafi"/>
        <w:rPr>
          <w:sz w:val="21"/>
          <w:szCs w:val="21"/>
          <w:lang w:val="sq-AL"/>
        </w:rPr>
      </w:pPr>
      <w:r w:rsidRPr="00774993">
        <w:rPr>
          <w:sz w:val="21"/>
          <w:szCs w:val="21"/>
          <w:lang w:val="sq-AL"/>
        </w:rPr>
        <w:t xml:space="preserve">11. </w:t>
      </w:r>
      <w:r w:rsidR="00695B3F" w:rsidRPr="00774993">
        <w:rPr>
          <w:sz w:val="21"/>
          <w:szCs w:val="21"/>
          <w:lang w:val="sq-AL"/>
        </w:rPr>
        <w:t>Ministri, me urdhër, miraton formatin e regjistrimit, përpunimit dhe raportimit të rezultateve të matjeve për operimin e impianteve të incinerimit ose bashkincinerimit.</w:t>
      </w:r>
      <w:r w:rsidR="00FF0D7D">
        <w:rPr>
          <w:sz w:val="21"/>
          <w:szCs w:val="21"/>
          <w:lang w:val="sq-AL"/>
        </w:rPr>
        <w:t xml:space="preserve"> </w:t>
      </w:r>
    </w:p>
    <w:p w:rsidR="00695B3F" w:rsidRPr="00774993" w:rsidRDefault="007E3503" w:rsidP="00695B3F">
      <w:pPr>
        <w:pStyle w:val="Paragrafi"/>
        <w:rPr>
          <w:sz w:val="21"/>
          <w:szCs w:val="21"/>
          <w:lang w:val="sq-AL"/>
        </w:rPr>
      </w:pPr>
      <w:r w:rsidRPr="00774993">
        <w:rPr>
          <w:sz w:val="21"/>
          <w:szCs w:val="21"/>
          <w:lang w:val="sq-AL"/>
        </w:rPr>
        <w:t xml:space="preserve">XII. </w:t>
      </w:r>
      <w:r w:rsidR="00695B3F" w:rsidRPr="00774993">
        <w:rPr>
          <w:sz w:val="21"/>
          <w:szCs w:val="21"/>
          <w:lang w:val="sq-AL"/>
        </w:rPr>
        <w:t xml:space="preserve">KUSHTET OPERATIVE SPECIFIKE, QË DUHEN PËRFSHIRË NË LEJEN E MJEDISIT, NË LIDHJE ME MATJET E SHKARKIMEVE NË UJË </w:t>
      </w:r>
    </w:p>
    <w:p w:rsidR="00695B3F" w:rsidRPr="00774993" w:rsidRDefault="008D60E8" w:rsidP="00695B3F">
      <w:pPr>
        <w:pStyle w:val="Paragrafi"/>
        <w:rPr>
          <w:sz w:val="21"/>
          <w:szCs w:val="21"/>
          <w:lang w:val="sq-AL"/>
        </w:rPr>
      </w:pPr>
      <w:r w:rsidRPr="00774993">
        <w:rPr>
          <w:sz w:val="21"/>
          <w:szCs w:val="21"/>
          <w:lang w:val="sq-AL"/>
        </w:rPr>
        <w:t xml:space="preserve">1. </w:t>
      </w:r>
      <w:r w:rsidR="00695B3F" w:rsidRPr="00774993">
        <w:rPr>
          <w:sz w:val="21"/>
          <w:szCs w:val="21"/>
          <w:lang w:val="sq-AL"/>
        </w:rPr>
        <w:t>Leja përkatëse mjedisore për operimin e impianteve të incinerimit ose bashkincinerimit përcakton kërkesat për matjen e ndotësve të ujit dhe përmban kushte të cilat sigurojnë që:</w:t>
      </w:r>
    </w:p>
    <w:p w:rsidR="00695B3F" w:rsidRPr="00774993" w:rsidRDefault="008D60E8" w:rsidP="00695B3F">
      <w:pPr>
        <w:pStyle w:val="Paragrafi"/>
        <w:rPr>
          <w:sz w:val="21"/>
          <w:szCs w:val="21"/>
          <w:lang w:val="sq-AL"/>
        </w:rPr>
      </w:pPr>
      <w:r w:rsidRPr="00774993">
        <w:rPr>
          <w:sz w:val="21"/>
          <w:szCs w:val="21"/>
          <w:lang w:val="sq-AL"/>
        </w:rPr>
        <w:t xml:space="preserve">a) </w:t>
      </w:r>
      <w:r w:rsidR="00695B3F" w:rsidRPr="00774993">
        <w:rPr>
          <w:sz w:val="21"/>
          <w:szCs w:val="21"/>
          <w:lang w:val="sq-AL"/>
        </w:rPr>
        <w:t>Në pikën e shkarkimit të ujërave të ndotura do të kryhen:</w:t>
      </w:r>
    </w:p>
    <w:p w:rsidR="00695B3F" w:rsidRPr="00774993" w:rsidRDefault="008D60E8" w:rsidP="00695B3F">
      <w:pPr>
        <w:pStyle w:val="Paragrafi"/>
        <w:rPr>
          <w:sz w:val="21"/>
          <w:szCs w:val="21"/>
          <w:lang w:val="sq-AL"/>
        </w:rPr>
      </w:pPr>
      <w:r w:rsidRPr="00774993">
        <w:rPr>
          <w:sz w:val="21"/>
          <w:szCs w:val="21"/>
          <w:lang w:val="sq-AL"/>
        </w:rPr>
        <w:t xml:space="preserve">i) </w:t>
      </w:r>
      <w:r w:rsidR="00695B3F" w:rsidRPr="00774993">
        <w:rPr>
          <w:sz w:val="21"/>
          <w:szCs w:val="21"/>
          <w:lang w:val="sq-AL"/>
        </w:rPr>
        <w:t>matjet e vazhdueshme të parametrave të referuar në shkronjën “b”</w:t>
      </w:r>
      <w:r w:rsidR="008503D3">
        <w:rPr>
          <w:sz w:val="21"/>
          <w:szCs w:val="21"/>
          <w:lang w:val="sq-AL"/>
        </w:rPr>
        <w:t xml:space="preserve"> të pikës 5 të kreut VIII</w:t>
      </w:r>
      <w:r w:rsidR="00695B3F" w:rsidRPr="00774993">
        <w:rPr>
          <w:sz w:val="21"/>
          <w:szCs w:val="21"/>
          <w:lang w:val="sq-AL"/>
        </w:rPr>
        <w:t xml:space="preserve"> të këtij vendimi;</w:t>
      </w:r>
      <w:r w:rsidR="008503D3">
        <w:rPr>
          <w:sz w:val="21"/>
          <w:szCs w:val="21"/>
          <w:lang w:val="sq-AL"/>
        </w:rPr>
        <w:t xml:space="preserve"> </w:t>
      </w:r>
    </w:p>
    <w:p w:rsidR="00695B3F" w:rsidRPr="00774993" w:rsidRDefault="008D60E8" w:rsidP="00695B3F">
      <w:pPr>
        <w:pStyle w:val="Paragrafi"/>
        <w:rPr>
          <w:sz w:val="21"/>
          <w:szCs w:val="21"/>
          <w:lang w:val="sq-AL"/>
        </w:rPr>
      </w:pPr>
      <w:r w:rsidRPr="00774993">
        <w:rPr>
          <w:sz w:val="21"/>
          <w:szCs w:val="21"/>
          <w:lang w:val="sq-AL"/>
        </w:rPr>
        <w:t xml:space="preserve">ii) </w:t>
      </w:r>
      <w:r w:rsidR="00695B3F" w:rsidRPr="00774993">
        <w:rPr>
          <w:sz w:val="21"/>
          <w:szCs w:val="21"/>
          <w:lang w:val="sq-AL"/>
        </w:rPr>
        <w:t>matjet ditore të mostrave për lëndët e ngurta totale pezull të</w:t>
      </w:r>
      <w:r w:rsidR="00695B3F" w:rsidRPr="00774993" w:rsidDel="00BF70BF">
        <w:rPr>
          <w:sz w:val="21"/>
          <w:szCs w:val="21"/>
          <w:lang w:val="sq-AL"/>
        </w:rPr>
        <w:t xml:space="preserve"> </w:t>
      </w:r>
      <w:r w:rsidR="00695B3F" w:rsidRPr="00774993">
        <w:rPr>
          <w:sz w:val="21"/>
          <w:szCs w:val="21"/>
          <w:lang w:val="sq-AL"/>
        </w:rPr>
        <w:t>marra në vend</w:t>
      </w:r>
      <w:r w:rsidR="008503D3">
        <w:rPr>
          <w:sz w:val="21"/>
          <w:szCs w:val="21"/>
          <w:lang w:val="sq-AL"/>
        </w:rPr>
        <w:t>.</w:t>
      </w:r>
      <w:r w:rsidR="00695B3F" w:rsidRPr="00774993">
        <w:rPr>
          <w:sz w:val="21"/>
          <w:szCs w:val="21"/>
          <w:lang w:val="sq-AL"/>
        </w:rPr>
        <w:t xml:space="preserve"> Në vend të tyre, në kushtet e lejes së mjedisit, Agjencia e Mjedisit dhe Pyjeve mund të kërkojë edhe matje të një mostre përfaqësuese në proporcion me fluksin e një periudhe prej 24 orësh;</w:t>
      </w:r>
    </w:p>
    <w:p w:rsidR="00695B3F" w:rsidRPr="00774993" w:rsidRDefault="008D60E8" w:rsidP="00695B3F">
      <w:pPr>
        <w:pStyle w:val="Paragrafi"/>
        <w:rPr>
          <w:sz w:val="21"/>
          <w:szCs w:val="21"/>
          <w:lang w:val="sq-AL"/>
        </w:rPr>
      </w:pPr>
      <w:r w:rsidRPr="00774993">
        <w:rPr>
          <w:sz w:val="21"/>
          <w:szCs w:val="21"/>
          <w:lang w:val="sq-AL"/>
        </w:rPr>
        <w:t xml:space="preserve">iii) </w:t>
      </w:r>
      <w:r w:rsidR="00695B3F" w:rsidRPr="00774993">
        <w:rPr>
          <w:sz w:val="21"/>
          <w:szCs w:val="21"/>
          <w:lang w:val="sq-AL"/>
        </w:rPr>
        <w:t>të paktën matjet mujore të një mostre përfaqësuese të substancave ndotëse të referuara në shkronjën “b” të pikës 1 të kreut VIII, të këtij vendimi, dhe në pikat 2 deri në 10 të aneksit IV,</w:t>
      </w:r>
      <w:r w:rsidR="00695B3F" w:rsidRPr="00774993" w:rsidDel="004F36F2">
        <w:rPr>
          <w:sz w:val="21"/>
          <w:szCs w:val="21"/>
          <w:lang w:val="sq-AL"/>
        </w:rPr>
        <w:t xml:space="preserve"> </w:t>
      </w:r>
      <w:r w:rsidR="00695B3F" w:rsidRPr="00774993">
        <w:rPr>
          <w:sz w:val="21"/>
          <w:szCs w:val="21"/>
          <w:lang w:val="sq-AL"/>
        </w:rPr>
        <w:t>në proporcion me fluksin e një periudhe prej 24 orësh;</w:t>
      </w:r>
    </w:p>
    <w:p w:rsidR="00695B3F" w:rsidRPr="00774993" w:rsidRDefault="008D60E8" w:rsidP="00695B3F">
      <w:pPr>
        <w:pStyle w:val="Paragrafi"/>
        <w:rPr>
          <w:sz w:val="21"/>
          <w:szCs w:val="21"/>
          <w:lang w:val="sq-AL"/>
        </w:rPr>
      </w:pPr>
      <w:r w:rsidRPr="00774993">
        <w:rPr>
          <w:sz w:val="21"/>
          <w:szCs w:val="21"/>
          <w:lang w:val="sq-AL"/>
        </w:rPr>
        <w:t xml:space="preserve">iv) </w:t>
      </w:r>
      <w:r w:rsidR="00695B3F" w:rsidRPr="00774993">
        <w:rPr>
          <w:sz w:val="21"/>
          <w:szCs w:val="21"/>
          <w:lang w:val="sq-AL"/>
        </w:rPr>
        <w:t xml:space="preserve">të paktën çdo gjashtë muaj, matjet e dioksinave dhe furaneve; sidoqoftë për 12 muajt e parë të operimit duhet të kryhet një matje çdo tre muaj; </w:t>
      </w:r>
    </w:p>
    <w:p w:rsidR="00695B3F" w:rsidRPr="00774993" w:rsidRDefault="00695B3F" w:rsidP="00695B3F">
      <w:pPr>
        <w:pStyle w:val="Paragrafi"/>
        <w:rPr>
          <w:sz w:val="21"/>
          <w:szCs w:val="21"/>
          <w:lang w:val="sq-AL"/>
        </w:rPr>
      </w:pPr>
      <w:r w:rsidRPr="00774993">
        <w:rPr>
          <w:sz w:val="21"/>
          <w:szCs w:val="21"/>
          <w:lang w:val="sq-AL"/>
        </w:rPr>
        <w:t>Agjencia e Mjedisit dhe Pyjeve kur</w:t>
      </w:r>
      <w:r w:rsidR="00FF0D7D">
        <w:rPr>
          <w:sz w:val="21"/>
          <w:szCs w:val="21"/>
          <w:lang w:val="sq-AL"/>
        </w:rPr>
        <w:t xml:space="preserve"> </w:t>
      </w:r>
      <w:r w:rsidRPr="00774993">
        <w:rPr>
          <w:sz w:val="21"/>
          <w:szCs w:val="21"/>
          <w:lang w:val="sq-AL"/>
        </w:rPr>
        <w:t>përcakton, në lejet e mjedisit, vlerat kufi të shkarkimeve për hidrokarburet policiklike aromatike ose për ndotës të tjerë, përcakton, gjithashtu, edhe periudhat përkatëse të matjeve.</w:t>
      </w:r>
    </w:p>
    <w:p w:rsidR="00695B3F" w:rsidRPr="00774993" w:rsidRDefault="008D60E8" w:rsidP="00695B3F">
      <w:pPr>
        <w:pStyle w:val="Paragrafi"/>
        <w:rPr>
          <w:sz w:val="21"/>
          <w:szCs w:val="21"/>
          <w:lang w:val="sq-AL"/>
        </w:rPr>
      </w:pPr>
      <w:r w:rsidRPr="00774993">
        <w:rPr>
          <w:sz w:val="21"/>
          <w:szCs w:val="21"/>
          <w:lang w:val="sq-AL"/>
        </w:rPr>
        <w:t xml:space="preserve">b) </w:t>
      </w:r>
      <w:r w:rsidR="00695B3F" w:rsidRPr="00774993">
        <w:rPr>
          <w:sz w:val="21"/>
          <w:szCs w:val="21"/>
          <w:lang w:val="sq-AL"/>
        </w:rPr>
        <w:t>Monitorimi i masës së ndotësve në ujërat e ndotura të trajtuara duhet të bëhet sipas legjislacionit përkatës në fuqi dhe të përcaktohet në lejen e mjedisit së bashku me frekuencën e matjeve.</w:t>
      </w:r>
    </w:p>
    <w:p w:rsidR="00695B3F" w:rsidRPr="00774993" w:rsidRDefault="008D60E8" w:rsidP="00695B3F">
      <w:pPr>
        <w:pStyle w:val="Paragrafi"/>
        <w:rPr>
          <w:sz w:val="21"/>
          <w:szCs w:val="21"/>
          <w:lang w:val="sq-AL"/>
        </w:rPr>
      </w:pPr>
      <w:r w:rsidRPr="00774993">
        <w:rPr>
          <w:sz w:val="21"/>
          <w:szCs w:val="21"/>
          <w:lang w:val="sq-AL"/>
        </w:rPr>
        <w:t xml:space="preserve">2. </w:t>
      </w:r>
      <w:r w:rsidR="00695B3F" w:rsidRPr="00774993">
        <w:rPr>
          <w:sz w:val="21"/>
          <w:szCs w:val="21"/>
          <w:lang w:val="sq-AL"/>
        </w:rPr>
        <w:t>Kushtet e lejes së mjedisit për operimin e një impianti incinerimi ose bashkincinerimi, që lidhen me vlerat kufi të shkarkimeve për ujin, duhet të konsiderohen si të përmbushura nëse:</w:t>
      </w:r>
    </w:p>
    <w:p w:rsidR="00695B3F" w:rsidRPr="00774993" w:rsidRDefault="008D60E8" w:rsidP="00695B3F">
      <w:pPr>
        <w:pStyle w:val="Paragrafi"/>
        <w:rPr>
          <w:sz w:val="21"/>
          <w:szCs w:val="21"/>
          <w:lang w:val="sq-AL"/>
        </w:rPr>
      </w:pPr>
      <w:r w:rsidRPr="00774993">
        <w:rPr>
          <w:sz w:val="21"/>
          <w:szCs w:val="21"/>
          <w:lang w:val="sq-AL"/>
        </w:rPr>
        <w:t xml:space="preserve">a) </w:t>
      </w:r>
      <w:r w:rsidR="00695B3F" w:rsidRPr="00774993">
        <w:rPr>
          <w:sz w:val="21"/>
          <w:szCs w:val="21"/>
          <w:lang w:val="sq-AL"/>
        </w:rPr>
        <w:t>për lëndët e ngurta totale pezull (substanca ndotëse numër 1) 95% dhe 100% e vlerave të matura nuk i tejkalojnë vlerat respektive kufi të shkarkimeve, të përcaktuara në aneksin IV</w:t>
      </w:r>
      <w:r w:rsidR="00CD532F" w:rsidRPr="00CD532F">
        <w:rPr>
          <w:sz w:val="21"/>
          <w:szCs w:val="21"/>
          <w:lang w:val="sq-AL"/>
        </w:rPr>
        <w:t xml:space="preserve"> </w:t>
      </w:r>
      <w:r w:rsidR="00CD532F">
        <w:rPr>
          <w:sz w:val="21"/>
          <w:szCs w:val="21"/>
          <w:lang w:val="sq-AL"/>
        </w:rPr>
        <w:t>të këtij vendimi</w:t>
      </w:r>
      <w:r w:rsidR="00695B3F" w:rsidRPr="00774993">
        <w:rPr>
          <w:sz w:val="21"/>
          <w:szCs w:val="21"/>
          <w:lang w:val="sq-AL"/>
        </w:rPr>
        <w:t>;</w:t>
      </w:r>
    </w:p>
    <w:p w:rsidR="00695B3F" w:rsidRPr="00774993" w:rsidRDefault="008D60E8" w:rsidP="00695B3F">
      <w:pPr>
        <w:pStyle w:val="Paragrafi"/>
        <w:rPr>
          <w:sz w:val="21"/>
          <w:szCs w:val="21"/>
          <w:lang w:val="sq-AL"/>
        </w:rPr>
      </w:pPr>
      <w:r w:rsidRPr="00774993">
        <w:rPr>
          <w:sz w:val="21"/>
          <w:szCs w:val="21"/>
          <w:lang w:val="sq-AL"/>
        </w:rPr>
        <w:t xml:space="preserve">b) </w:t>
      </w:r>
      <w:r w:rsidR="00695B3F" w:rsidRPr="00774993">
        <w:rPr>
          <w:sz w:val="21"/>
          <w:szCs w:val="21"/>
          <w:lang w:val="sq-AL"/>
        </w:rPr>
        <w:t>për metalet e rënda (substancat ndotëse numër 2 deri në10) jo më shumë se një matje në vit i tejkalon vlerat kufi të shkarkimeve, të përcaktuara në aneksin IV; ose, nëse leja e mjedisit parashikon më shumë se 20 mostra në vit, jo më shumë se 5% e këtyre mostrave i tejkalon vlerat kufi të shkarkimeve, të përcaktuara në aneksin IV;</w:t>
      </w:r>
    </w:p>
    <w:p w:rsidR="00695B3F" w:rsidRPr="00774993" w:rsidRDefault="008D60E8" w:rsidP="00695B3F">
      <w:pPr>
        <w:pStyle w:val="Paragrafi"/>
        <w:rPr>
          <w:sz w:val="21"/>
          <w:szCs w:val="21"/>
          <w:lang w:val="sq-AL"/>
        </w:rPr>
      </w:pPr>
      <w:r w:rsidRPr="00774993">
        <w:rPr>
          <w:sz w:val="21"/>
          <w:szCs w:val="21"/>
          <w:lang w:val="sq-AL"/>
        </w:rPr>
        <w:t xml:space="preserve">c) </w:t>
      </w:r>
      <w:r w:rsidR="00695B3F" w:rsidRPr="00774993">
        <w:rPr>
          <w:sz w:val="21"/>
          <w:szCs w:val="21"/>
          <w:lang w:val="sq-AL"/>
        </w:rPr>
        <w:t>për dioksinat dhe furanet (substanca ndotëse numër 11) matjet e bëra dy herë në vit nuk e tejkalojnë vlerën kufi të shkarkimit, të përcaktuar në aneksin IV</w:t>
      </w:r>
      <w:r w:rsidR="00CD532F" w:rsidRPr="00CD532F">
        <w:rPr>
          <w:sz w:val="21"/>
          <w:szCs w:val="21"/>
          <w:lang w:val="sq-AL"/>
        </w:rPr>
        <w:t xml:space="preserve"> </w:t>
      </w:r>
      <w:r w:rsidR="00CD532F">
        <w:rPr>
          <w:sz w:val="21"/>
          <w:szCs w:val="21"/>
          <w:lang w:val="sq-AL"/>
        </w:rPr>
        <w:t>të këtij vendimi</w:t>
      </w:r>
      <w:r w:rsidR="00695B3F" w:rsidRPr="00774993">
        <w:rPr>
          <w:sz w:val="21"/>
          <w:szCs w:val="21"/>
          <w:lang w:val="sq-AL"/>
        </w:rPr>
        <w:t>.</w:t>
      </w:r>
    </w:p>
    <w:p w:rsidR="00695B3F" w:rsidRPr="00774993" w:rsidRDefault="008D60E8" w:rsidP="00695B3F">
      <w:pPr>
        <w:pStyle w:val="Paragrafi"/>
        <w:rPr>
          <w:sz w:val="21"/>
          <w:szCs w:val="21"/>
          <w:lang w:val="sq-AL"/>
        </w:rPr>
      </w:pPr>
      <w:r w:rsidRPr="00774993">
        <w:rPr>
          <w:sz w:val="21"/>
          <w:szCs w:val="21"/>
          <w:lang w:val="sq-AL"/>
        </w:rPr>
        <w:t xml:space="preserve">3. </w:t>
      </w:r>
      <w:r w:rsidR="00695B3F" w:rsidRPr="00774993">
        <w:rPr>
          <w:sz w:val="21"/>
          <w:szCs w:val="21"/>
          <w:lang w:val="sq-AL"/>
        </w:rPr>
        <w:t>Operatori i impiantit të incinerimit ose bashkincinerimit duhet të lajmërojë menjëherë Agjencinë e Mjedisit dhe Pyjeve, në qoftë se matjet e kryera tregojnë që vlerat kufi të shkarkimeve për ujin, të përcaktura në këtë vendim, janë tejkaluar.</w:t>
      </w:r>
    </w:p>
    <w:p w:rsidR="00695B3F" w:rsidRPr="00774993" w:rsidRDefault="008D60E8" w:rsidP="00695B3F">
      <w:pPr>
        <w:pStyle w:val="Paragrafi"/>
        <w:rPr>
          <w:sz w:val="21"/>
          <w:szCs w:val="21"/>
          <w:lang w:val="sq-AL"/>
        </w:rPr>
      </w:pPr>
      <w:r w:rsidRPr="00774993">
        <w:rPr>
          <w:sz w:val="21"/>
          <w:szCs w:val="21"/>
          <w:lang w:val="sq-AL"/>
        </w:rPr>
        <w:t xml:space="preserve">XIII. </w:t>
      </w:r>
      <w:r w:rsidR="00695B3F" w:rsidRPr="00774993">
        <w:rPr>
          <w:sz w:val="21"/>
          <w:szCs w:val="21"/>
          <w:lang w:val="sq-AL"/>
        </w:rPr>
        <w:t xml:space="preserve">KUSHTET OPERATIVE SPECIFIKE, QË DUHEN PËRFSHIRË NË LEJEN E MJEDISIT, NË LIDHJE ME KUSHTET OPERATIVE JONORMALE </w:t>
      </w:r>
    </w:p>
    <w:p w:rsidR="00695B3F" w:rsidRPr="00774993" w:rsidRDefault="00695B3F" w:rsidP="00695B3F">
      <w:pPr>
        <w:pStyle w:val="Paragrafi"/>
        <w:rPr>
          <w:sz w:val="21"/>
          <w:szCs w:val="21"/>
          <w:lang w:val="sq-AL"/>
        </w:rPr>
      </w:pPr>
      <w:r w:rsidRPr="00774993">
        <w:rPr>
          <w:sz w:val="21"/>
          <w:szCs w:val="21"/>
          <w:lang w:val="sq-AL"/>
        </w:rPr>
        <w:t>Leja e mjedisit për operimin e një impianti incinerimi ose bashkincinerimi duhet të përmbajë kushte të cilat sigurojnë që:</w:t>
      </w:r>
    </w:p>
    <w:p w:rsidR="00695B3F" w:rsidRPr="00774993" w:rsidRDefault="008D60E8" w:rsidP="00695B3F">
      <w:pPr>
        <w:pStyle w:val="Paragrafi"/>
        <w:rPr>
          <w:sz w:val="21"/>
          <w:szCs w:val="21"/>
          <w:lang w:val="sq-AL"/>
        </w:rPr>
      </w:pPr>
      <w:r w:rsidRPr="00774993">
        <w:rPr>
          <w:sz w:val="21"/>
          <w:szCs w:val="21"/>
          <w:lang w:val="sq-AL"/>
        </w:rPr>
        <w:t xml:space="preserve">a) </w:t>
      </w:r>
      <w:r w:rsidR="00695B3F" w:rsidRPr="00774993">
        <w:rPr>
          <w:sz w:val="21"/>
          <w:szCs w:val="21"/>
          <w:lang w:val="sq-AL"/>
        </w:rPr>
        <w:t>është caktuar periudha maksimale e lejueshme për ndalimet, shqetësimet ose defektet teknike të pashmangshme të pajisjeve të pastrimit apo atyre të matjes, gjatë të cilave përqendrimet e shkarkimeve të substancave të rregulluara në ajër dhe ujërat e ndotura të pastruara mund të tejkalojnë vlerat kufi të caktu</w:t>
      </w:r>
      <w:r w:rsidR="00D91731">
        <w:rPr>
          <w:sz w:val="21"/>
          <w:szCs w:val="21"/>
          <w:lang w:val="sq-AL"/>
        </w:rPr>
        <w:t>a</w:t>
      </w:r>
      <w:r w:rsidR="00695B3F" w:rsidRPr="00774993">
        <w:rPr>
          <w:sz w:val="21"/>
          <w:szCs w:val="21"/>
          <w:lang w:val="sq-AL"/>
        </w:rPr>
        <w:t>ra;</w:t>
      </w:r>
    </w:p>
    <w:p w:rsidR="00695B3F" w:rsidRPr="00774993" w:rsidRDefault="008D60E8" w:rsidP="00695B3F">
      <w:pPr>
        <w:pStyle w:val="Paragrafi"/>
        <w:rPr>
          <w:sz w:val="21"/>
          <w:szCs w:val="21"/>
          <w:lang w:val="sq-AL"/>
        </w:rPr>
      </w:pPr>
      <w:r w:rsidRPr="00774993">
        <w:rPr>
          <w:sz w:val="21"/>
          <w:szCs w:val="21"/>
          <w:lang w:val="sq-AL"/>
        </w:rPr>
        <w:t xml:space="preserve">b) </w:t>
      </w:r>
      <w:r w:rsidR="00695B3F" w:rsidRPr="00774993">
        <w:rPr>
          <w:sz w:val="21"/>
          <w:szCs w:val="21"/>
          <w:lang w:val="sq-AL"/>
        </w:rPr>
        <w:t>operatori duhet të reduktojë ose të ndalojë operacionet sa më shpejt të jetë e mundur, derisa të mund të rifillojnë operacionet normale;</w:t>
      </w:r>
    </w:p>
    <w:p w:rsidR="00695B3F" w:rsidRPr="00774993" w:rsidRDefault="008D60E8" w:rsidP="00695B3F">
      <w:pPr>
        <w:pStyle w:val="Paragrafi"/>
        <w:rPr>
          <w:sz w:val="21"/>
          <w:szCs w:val="21"/>
          <w:lang w:val="sq-AL"/>
        </w:rPr>
      </w:pPr>
      <w:r w:rsidRPr="00774993">
        <w:rPr>
          <w:sz w:val="21"/>
          <w:szCs w:val="21"/>
          <w:lang w:val="sq-AL"/>
        </w:rPr>
        <w:t xml:space="preserve">c) </w:t>
      </w:r>
      <w:r w:rsidR="00695B3F" w:rsidRPr="00774993">
        <w:rPr>
          <w:sz w:val="21"/>
          <w:szCs w:val="21"/>
          <w:lang w:val="sq-AL"/>
        </w:rPr>
        <w:t>pavarësisht nga parashtrimi i</w:t>
      </w:r>
      <w:r w:rsidR="00FF0D7D">
        <w:rPr>
          <w:sz w:val="21"/>
          <w:szCs w:val="21"/>
          <w:lang w:val="sq-AL"/>
        </w:rPr>
        <w:t xml:space="preserve"> </w:t>
      </w:r>
      <w:r w:rsidR="008503D3">
        <w:rPr>
          <w:sz w:val="21"/>
          <w:szCs w:val="21"/>
          <w:lang w:val="sq-AL"/>
        </w:rPr>
        <w:t>shkronjës “c”</w:t>
      </w:r>
      <w:r w:rsidR="00695B3F" w:rsidRPr="00774993">
        <w:rPr>
          <w:sz w:val="21"/>
          <w:szCs w:val="21"/>
          <w:lang w:val="sq-AL"/>
        </w:rPr>
        <w:t xml:space="preserve"> t</w:t>
      </w:r>
      <w:r w:rsidR="008503D3">
        <w:rPr>
          <w:sz w:val="21"/>
          <w:szCs w:val="21"/>
          <w:lang w:val="sq-AL"/>
        </w:rPr>
        <w:t>ë pikës 3 të kreut VI</w:t>
      </w:r>
      <w:r w:rsidR="00695B3F" w:rsidRPr="00774993">
        <w:rPr>
          <w:sz w:val="21"/>
          <w:szCs w:val="21"/>
          <w:lang w:val="sq-AL"/>
        </w:rPr>
        <w:t xml:space="preserve"> të këtij vendimi, impianti i incinerimit apo i bashkincinerimit, ose linja e incinerimit në asnjë rrethanë nuk duhet të vazhdojë të incinerojë mbetje për më shumë se katër orë rresht, pa ndërprerje, në rast se janë tejkaluar vlerat kufi të shkarkimeve; për më tepër, kohëzgjatja e akumuluar e operacioneve në këto kushte, gjatë një viti, duhet të jetë më e vogë</w:t>
      </w:r>
      <w:r w:rsidR="00D91731">
        <w:rPr>
          <w:sz w:val="21"/>
          <w:szCs w:val="21"/>
          <w:lang w:val="sq-AL"/>
        </w:rPr>
        <w:t>l se</w:t>
      </w:r>
      <w:r w:rsidR="00FF0D7D">
        <w:rPr>
          <w:sz w:val="21"/>
          <w:szCs w:val="21"/>
          <w:lang w:val="sq-AL"/>
        </w:rPr>
        <w:t xml:space="preserve"> </w:t>
      </w:r>
      <w:r w:rsidR="00695B3F" w:rsidRPr="00774993">
        <w:rPr>
          <w:sz w:val="21"/>
          <w:szCs w:val="21"/>
          <w:lang w:val="sq-AL"/>
        </w:rPr>
        <w:t>60 orë. Kohëzgjatja prej 60 orësh zbatohet për ato linja të të gjithë impiantit që janë të lidhura me një pajisje pastruese të vetme të gazeve të oxhakut.</w:t>
      </w:r>
    </w:p>
    <w:p w:rsidR="00695B3F" w:rsidRPr="00774993" w:rsidRDefault="00695B3F" w:rsidP="00695B3F">
      <w:pPr>
        <w:pStyle w:val="Paragrafi"/>
        <w:rPr>
          <w:sz w:val="21"/>
          <w:szCs w:val="21"/>
          <w:lang w:val="sq-AL"/>
        </w:rPr>
      </w:pPr>
      <w:r w:rsidRPr="00774993">
        <w:rPr>
          <w:sz w:val="21"/>
          <w:szCs w:val="21"/>
          <w:lang w:val="sq-AL"/>
        </w:rPr>
        <w:t>ç)</w:t>
      </w:r>
      <w:r w:rsidR="008D60E8" w:rsidRPr="00774993">
        <w:rPr>
          <w:sz w:val="21"/>
          <w:szCs w:val="21"/>
          <w:lang w:val="sq-AL"/>
        </w:rPr>
        <w:t xml:space="preserve"> </w:t>
      </w:r>
      <w:r w:rsidRPr="00774993">
        <w:rPr>
          <w:sz w:val="21"/>
          <w:szCs w:val="21"/>
          <w:lang w:val="sq-AL"/>
        </w:rPr>
        <w:t>Përmbajtja totale e pluhurit të shkarkimeve në ajër e një impianti incinerimi në asnjë rrethanë nuk duhet të tejkalojë 150 mg/m</w:t>
      </w:r>
      <w:r w:rsidRPr="008503D3">
        <w:rPr>
          <w:sz w:val="21"/>
          <w:szCs w:val="21"/>
          <w:vertAlign w:val="superscript"/>
          <w:lang w:val="sq-AL"/>
        </w:rPr>
        <w:t>3</w:t>
      </w:r>
      <w:r w:rsidRPr="00774993">
        <w:rPr>
          <w:sz w:val="21"/>
          <w:szCs w:val="21"/>
          <w:lang w:val="sq-AL"/>
        </w:rPr>
        <w:t xml:space="preserve"> e shprehur si mesatare gjysmorëshe; për më tepër, vlerat ku</w:t>
      </w:r>
      <w:r w:rsidR="008503D3">
        <w:rPr>
          <w:sz w:val="21"/>
          <w:szCs w:val="21"/>
          <w:lang w:val="sq-AL"/>
        </w:rPr>
        <w:t>fi të shkarkimeve në ajër të CO dhe TOC</w:t>
      </w:r>
      <w:r w:rsidRPr="00774993">
        <w:rPr>
          <w:sz w:val="21"/>
          <w:szCs w:val="21"/>
          <w:lang w:val="sq-AL"/>
        </w:rPr>
        <w:t xml:space="preserve"> nuk duhet të tejkalohen.</w:t>
      </w:r>
    </w:p>
    <w:p w:rsidR="00695B3F" w:rsidRPr="00774993" w:rsidRDefault="008D60E8" w:rsidP="00695B3F">
      <w:pPr>
        <w:pStyle w:val="Paragrafi"/>
        <w:rPr>
          <w:sz w:val="21"/>
          <w:szCs w:val="21"/>
          <w:lang w:val="sq-AL"/>
        </w:rPr>
      </w:pPr>
      <w:r w:rsidRPr="00774993">
        <w:rPr>
          <w:sz w:val="21"/>
          <w:szCs w:val="21"/>
          <w:lang w:val="sq-AL"/>
        </w:rPr>
        <w:t xml:space="preserve">XIV. </w:t>
      </w:r>
      <w:r w:rsidR="00695B3F" w:rsidRPr="00774993">
        <w:rPr>
          <w:sz w:val="21"/>
          <w:szCs w:val="21"/>
          <w:lang w:val="sq-AL"/>
        </w:rPr>
        <w:t xml:space="preserve">KËRKESA TË PËRGJITHSHME PËR DËRGIMIN DHE MARRJEN NË DORËZIM TË MBETJEVE </w:t>
      </w:r>
    </w:p>
    <w:p w:rsidR="00695B3F" w:rsidRPr="00774993" w:rsidRDefault="008D60E8" w:rsidP="00695B3F">
      <w:pPr>
        <w:pStyle w:val="Paragrafi"/>
        <w:rPr>
          <w:sz w:val="21"/>
          <w:szCs w:val="21"/>
          <w:lang w:val="sq-AL"/>
        </w:rPr>
      </w:pPr>
      <w:r w:rsidRPr="00774993">
        <w:rPr>
          <w:sz w:val="21"/>
          <w:szCs w:val="21"/>
          <w:lang w:val="sq-AL"/>
        </w:rPr>
        <w:t xml:space="preserve">1. </w:t>
      </w:r>
      <w:r w:rsidR="00695B3F" w:rsidRPr="00774993">
        <w:rPr>
          <w:sz w:val="21"/>
          <w:szCs w:val="21"/>
          <w:lang w:val="sq-AL"/>
        </w:rPr>
        <w:t>Operatori i impiantit të incinerimit apo bashkincinerimit duhet të marrë të gjitha masat e nevojshme paraprake në lidhje me dërgimin dhe marrjen në dorëzim të mbetjeve, me qëllim parandalimin apo kufizimin sa më shumë të jetë e mundur të efekteve negative mbi mjedisin, në veçanti ndotjen e ajrit, tokës, ujërave sipërfaqësore e atyre nëntokësore</w:t>
      </w:r>
      <w:r w:rsidR="00CD532F">
        <w:rPr>
          <w:sz w:val="21"/>
          <w:szCs w:val="21"/>
          <w:lang w:val="sq-AL"/>
        </w:rPr>
        <w:t>,</w:t>
      </w:r>
      <w:r w:rsidR="00695B3F" w:rsidRPr="00774993">
        <w:rPr>
          <w:sz w:val="21"/>
          <w:szCs w:val="21"/>
          <w:lang w:val="sq-AL"/>
        </w:rPr>
        <w:t xml:space="preserve"> si edhe aromat, zhurmën dhe rreziqet e drejtpërdrejta ndaj shëndetit të njeriut. Këto masa duhet që, të paktën, të plotësojnë kërkesat e parashikuara në pikat 2 e 3, të këtij kreu. </w:t>
      </w:r>
    </w:p>
    <w:p w:rsidR="00695B3F" w:rsidRPr="00774993" w:rsidRDefault="008D60E8" w:rsidP="00695B3F">
      <w:pPr>
        <w:pStyle w:val="Paragrafi"/>
        <w:rPr>
          <w:sz w:val="21"/>
          <w:szCs w:val="21"/>
          <w:lang w:val="sq-AL"/>
        </w:rPr>
      </w:pPr>
      <w:r w:rsidRPr="00774993">
        <w:rPr>
          <w:sz w:val="21"/>
          <w:szCs w:val="21"/>
          <w:lang w:val="sq-AL"/>
        </w:rPr>
        <w:t xml:space="preserve">2. </w:t>
      </w:r>
      <w:r w:rsidR="00695B3F" w:rsidRPr="00774993">
        <w:rPr>
          <w:sz w:val="21"/>
          <w:szCs w:val="21"/>
          <w:lang w:val="sq-AL"/>
        </w:rPr>
        <w:t>Operatori, nëse është e mundur, para pranimit të mbetjeve në impiantin e incinerimit apo të bashkincinerimit duhet të përcaktojë masën e çdo kategorie të mbetjeve, sipas vendimit nr.</w:t>
      </w:r>
      <w:r w:rsidR="00D91731">
        <w:rPr>
          <w:sz w:val="21"/>
          <w:szCs w:val="21"/>
          <w:lang w:val="sq-AL"/>
        </w:rPr>
        <w:t xml:space="preserve"> 99, datë 18.2.2005 të Këshillit të Ministrave</w:t>
      </w:r>
      <w:r w:rsidR="00695B3F" w:rsidRPr="00774993">
        <w:rPr>
          <w:sz w:val="21"/>
          <w:szCs w:val="21"/>
          <w:lang w:val="sq-AL"/>
        </w:rPr>
        <w:t xml:space="preserve"> “Mbi miratimin e Katalogut Shqiptar për Klasifikimin e Mbetjeve”. </w:t>
      </w:r>
    </w:p>
    <w:p w:rsidR="00695B3F" w:rsidRPr="00774993" w:rsidRDefault="008D60E8" w:rsidP="00695B3F">
      <w:pPr>
        <w:pStyle w:val="Paragrafi"/>
        <w:rPr>
          <w:sz w:val="21"/>
          <w:szCs w:val="21"/>
          <w:lang w:val="sq-AL"/>
        </w:rPr>
      </w:pPr>
      <w:r w:rsidRPr="00774993">
        <w:rPr>
          <w:sz w:val="21"/>
          <w:szCs w:val="21"/>
          <w:lang w:val="sq-AL"/>
        </w:rPr>
        <w:t xml:space="preserve">3. </w:t>
      </w:r>
      <w:r w:rsidR="00695B3F" w:rsidRPr="00774993">
        <w:rPr>
          <w:sz w:val="21"/>
          <w:szCs w:val="21"/>
          <w:lang w:val="sq-AL"/>
        </w:rPr>
        <w:t>Para pranimit të mbetjeve të rrezikshme në impiantin e incinerimit apo të bashkincinerimit, operatori duhet të ketë informacionin e disponueshëm me qëllim verifikimin, ndër të tjera, edhe të përmbushjes së kërkesave të lejes, të specifikuara në pikën 2, të kreut V të këtij vendimi. Ky informacion duhet të përfshijë:</w:t>
      </w:r>
    </w:p>
    <w:p w:rsidR="00695B3F" w:rsidRPr="00774993" w:rsidRDefault="008D60E8" w:rsidP="00695B3F">
      <w:pPr>
        <w:pStyle w:val="Paragrafi"/>
        <w:rPr>
          <w:sz w:val="21"/>
          <w:szCs w:val="21"/>
          <w:lang w:val="sq-AL"/>
        </w:rPr>
      </w:pPr>
      <w:r w:rsidRPr="00774993">
        <w:rPr>
          <w:sz w:val="21"/>
          <w:szCs w:val="21"/>
          <w:lang w:val="sq-AL"/>
        </w:rPr>
        <w:t xml:space="preserve">a) </w:t>
      </w:r>
      <w:r w:rsidR="00695B3F" w:rsidRPr="00774993">
        <w:rPr>
          <w:sz w:val="21"/>
          <w:szCs w:val="21"/>
          <w:lang w:val="sq-AL"/>
        </w:rPr>
        <w:t>të gjithë informacionin administrativ për procesin e gjenerimit të mbetjeve, nga dokumente</w:t>
      </w:r>
      <w:r w:rsidR="00697F8C">
        <w:rPr>
          <w:sz w:val="21"/>
          <w:szCs w:val="21"/>
          <w:lang w:val="sq-AL"/>
        </w:rPr>
        <w:t>t e përmendura në shkronjën “a”</w:t>
      </w:r>
      <w:r w:rsidR="00695B3F" w:rsidRPr="00774993">
        <w:rPr>
          <w:sz w:val="21"/>
          <w:szCs w:val="21"/>
          <w:lang w:val="sq-AL"/>
        </w:rPr>
        <w:t xml:space="preserve"> të pikës 1 të kreut V të këtij vendimi;</w:t>
      </w:r>
    </w:p>
    <w:p w:rsidR="00695B3F" w:rsidRPr="00774993" w:rsidRDefault="00311834" w:rsidP="00695B3F">
      <w:pPr>
        <w:pStyle w:val="Paragrafi"/>
        <w:rPr>
          <w:sz w:val="21"/>
          <w:szCs w:val="21"/>
          <w:lang w:val="sq-AL"/>
        </w:rPr>
      </w:pPr>
      <w:r w:rsidRPr="00774993">
        <w:rPr>
          <w:sz w:val="21"/>
          <w:szCs w:val="21"/>
          <w:lang w:val="sq-AL"/>
        </w:rPr>
        <w:t xml:space="preserve">b) </w:t>
      </w:r>
      <w:r w:rsidR="00695B3F" w:rsidRPr="00774993">
        <w:rPr>
          <w:sz w:val="21"/>
          <w:szCs w:val="21"/>
          <w:lang w:val="sq-AL"/>
        </w:rPr>
        <w:t>përbërjen fizike e, sa më shumë të jetë e mundur, atë kimike të mbetjeve</w:t>
      </w:r>
      <w:r w:rsidR="00AF2529">
        <w:rPr>
          <w:sz w:val="21"/>
          <w:szCs w:val="21"/>
          <w:lang w:val="sq-AL"/>
        </w:rPr>
        <w:t>,</w:t>
      </w:r>
      <w:r w:rsidR="00695B3F" w:rsidRPr="00774993">
        <w:rPr>
          <w:sz w:val="21"/>
          <w:szCs w:val="21"/>
          <w:lang w:val="sq-AL"/>
        </w:rPr>
        <w:t xml:space="preserve"> si dhe të gjitha informacionet e tjera të nevojshme për vlerësimin e përshtatshmërisë së tyre për procesin e synuar të bashkincinerimit;</w:t>
      </w:r>
    </w:p>
    <w:p w:rsidR="00695B3F" w:rsidRPr="00774993" w:rsidRDefault="00311834" w:rsidP="00695B3F">
      <w:pPr>
        <w:pStyle w:val="Paragrafi"/>
        <w:rPr>
          <w:sz w:val="21"/>
          <w:szCs w:val="21"/>
          <w:lang w:val="sq-AL"/>
        </w:rPr>
      </w:pPr>
      <w:r w:rsidRPr="00774993">
        <w:rPr>
          <w:sz w:val="21"/>
          <w:szCs w:val="21"/>
          <w:lang w:val="sq-AL"/>
        </w:rPr>
        <w:t xml:space="preserve">c) </w:t>
      </w:r>
      <w:r w:rsidR="00695B3F" w:rsidRPr="00774993">
        <w:rPr>
          <w:sz w:val="21"/>
          <w:szCs w:val="21"/>
          <w:lang w:val="sq-AL"/>
        </w:rPr>
        <w:t>karakteristikat e rrezikshme të mbetjeve, substancat me të cilat ato nuk mund të përzihen, si edhe masat paraprake që duhen marrë gjatë trajtimit të mbetjeve.</w:t>
      </w:r>
    </w:p>
    <w:p w:rsidR="00695B3F" w:rsidRPr="00774993" w:rsidRDefault="00311834" w:rsidP="00695B3F">
      <w:pPr>
        <w:pStyle w:val="Paragrafi"/>
        <w:rPr>
          <w:sz w:val="21"/>
          <w:szCs w:val="21"/>
          <w:lang w:val="sq-AL"/>
        </w:rPr>
      </w:pPr>
      <w:r w:rsidRPr="00774993">
        <w:rPr>
          <w:sz w:val="21"/>
          <w:szCs w:val="21"/>
          <w:lang w:val="sq-AL"/>
        </w:rPr>
        <w:t xml:space="preserve">4. </w:t>
      </w:r>
      <w:r w:rsidR="00695B3F" w:rsidRPr="00774993">
        <w:rPr>
          <w:sz w:val="21"/>
          <w:szCs w:val="21"/>
          <w:lang w:val="sq-AL"/>
        </w:rPr>
        <w:t xml:space="preserve">Para pranimit të mbetjeve në impiantin e incinerimit apo bashkincinerimit, operatori paraprakisht duhet që: </w:t>
      </w:r>
    </w:p>
    <w:p w:rsidR="00695B3F" w:rsidRPr="00774993" w:rsidRDefault="00311834" w:rsidP="00695B3F">
      <w:pPr>
        <w:pStyle w:val="Paragrafi"/>
        <w:rPr>
          <w:sz w:val="21"/>
          <w:szCs w:val="21"/>
          <w:lang w:val="sq-AL"/>
        </w:rPr>
      </w:pPr>
      <w:r w:rsidRPr="00774993">
        <w:rPr>
          <w:sz w:val="21"/>
          <w:szCs w:val="21"/>
          <w:lang w:val="sq-AL"/>
        </w:rPr>
        <w:t xml:space="preserve">a) </w:t>
      </w:r>
      <w:r w:rsidR="00695B3F" w:rsidRPr="00774993">
        <w:rPr>
          <w:sz w:val="21"/>
          <w:szCs w:val="21"/>
          <w:lang w:val="sq-AL"/>
        </w:rPr>
        <w:t>Të kryejë kontrollin e dokumenteve që kërkohen nga ligji “Për menaxhimin e integruar të mbetjeve”;</w:t>
      </w:r>
    </w:p>
    <w:p w:rsidR="00695B3F" w:rsidRPr="00774993" w:rsidRDefault="00311834" w:rsidP="00695B3F">
      <w:pPr>
        <w:pStyle w:val="Paragrafi"/>
        <w:rPr>
          <w:sz w:val="21"/>
          <w:szCs w:val="21"/>
          <w:lang w:val="sq-AL"/>
        </w:rPr>
      </w:pPr>
      <w:r w:rsidRPr="00774993">
        <w:rPr>
          <w:sz w:val="21"/>
          <w:szCs w:val="21"/>
          <w:lang w:val="sq-AL"/>
        </w:rPr>
        <w:t xml:space="preserve">b) </w:t>
      </w:r>
      <w:r w:rsidR="00695B3F" w:rsidRPr="00774993">
        <w:rPr>
          <w:sz w:val="21"/>
          <w:szCs w:val="21"/>
          <w:lang w:val="sq-AL"/>
        </w:rPr>
        <w:t>Të marrë mostrat përfaqësuese, sa më parë</w:t>
      </w:r>
      <w:r w:rsidR="00695B3F" w:rsidRPr="00774993" w:rsidDel="000B2877">
        <w:rPr>
          <w:sz w:val="21"/>
          <w:szCs w:val="21"/>
          <w:lang w:val="sq-AL"/>
        </w:rPr>
        <w:t xml:space="preserve"> </w:t>
      </w:r>
      <w:r w:rsidR="00695B3F" w:rsidRPr="00774993">
        <w:rPr>
          <w:sz w:val="21"/>
          <w:szCs w:val="21"/>
          <w:lang w:val="sq-AL"/>
        </w:rPr>
        <w:t>të jetë e mundur, përpara shkarkimit të tyre, p.sh., për mbetjet spitalore infektive, duke ushtruar kontrolle për të verifikuar përputhshmërinë me informa</w:t>
      </w:r>
      <w:r w:rsidR="00697F8C">
        <w:rPr>
          <w:sz w:val="21"/>
          <w:szCs w:val="21"/>
          <w:lang w:val="sq-AL"/>
        </w:rPr>
        <w:t>cionin e parashikuar në pikën 3</w:t>
      </w:r>
      <w:r w:rsidR="00695B3F" w:rsidRPr="00774993">
        <w:rPr>
          <w:sz w:val="21"/>
          <w:szCs w:val="21"/>
          <w:lang w:val="sq-AL"/>
        </w:rPr>
        <w:t xml:space="preserve"> të këtij kreu, dhe për të bërë të mundur që Agjencia e Mjedisit dhe Pyjeve të identifikojë natyrën e mbetjeve që do të trajtohen. Këto mostra duhet të ruhen për, të paktën, një muaj pas incinerimit.</w:t>
      </w:r>
    </w:p>
    <w:p w:rsidR="00695B3F" w:rsidRPr="00774993" w:rsidRDefault="00311834" w:rsidP="00695B3F">
      <w:pPr>
        <w:pStyle w:val="Paragrafi"/>
        <w:rPr>
          <w:sz w:val="21"/>
          <w:szCs w:val="21"/>
          <w:lang w:val="sq-AL"/>
        </w:rPr>
      </w:pPr>
      <w:r w:rsidRPr="00774993">
        <w:rPr>
          <w:sz w:val="21"/>
          <w:szCs w:val="21"/>
          <w:lang w:val="sq-AL"/>
        </w:rPr>
        <w:t xml:space="preserve">5. </w:t>
      </w:r>
      <w:r w:rsidR="00695B3F" w:rsidRPr="00774993">
        <w:rPr>
          <w:sz w:val="21"/>
          <w:szCs w:val="21"/>
          <w:lang w:val="sq-AL"/>
        </w:rPr>
        <w:t xml:space="preserve">Agjencia e Mjedisit dhe Pyjeve mund të lejojnë përjashtime nga sa </w:t>
      </w:r>
      <w:r w:rsidR="00D91731" w:rsidRPr="00774993">
        <w:rPr>
          <w:sz w:val="21"/>
          <w:szCs w:val="21"/>
          <w:lang w:val="sq-AL"/>
        </w:rPr>
        <w:t>është</w:t>
      </w:r>
      <w:r w:rsidR="00695B3F" w:rsidRPr="00774993">
        <w:rPr>
          <w:sz w:val="21"/>
          <w:szCs w:val="21"/>
          <w:lang w:val="sq-AL"/>
        </w:rPr>
        <w:t xml:space="preserve"> </w:t>
      </w:r>
      <w:r w:rsidR="00697F8C">
        <w:rPr>
          <w:sz w:val="21"/>
          <w:szCs w:val="21"/>
          <w:lang w:val="sq-AL"/>
        </w:rPr>
        <w:t>parashikuar në pikat 2, 3 dhe 4</w:t>
      </w:r>
      <w:r w:rsidR="00695B3F" w:rsidRPr="00774993">
        <w:rPr>
          <w:sz w:val="21"/>
          <w:szCs w:val="21"/>
          <w:lang w:val="sq-AL"/>
        </w:rPr>
        <w:t xml:space="preserve"> të këtij kreu, për impiantet industriale dhe ndërmarrjet që incinerojnë apo bashkincinerojnë mbetjet e veta në vendin e gjenerimit të mbetjeve, me kusht që të përmbushen kërkesat e këtij vendimi.</w:t>
      </w:r>
    </w:p>
    <w:p w:rsidR="00695B3F" w:rsidRPr="00774993" w:rsidRDefault="00311834" w:rsidP="00695B3F">
      <w:pPr>
        <w:pStyle w:val="Paragrafi"/>
        <w:rPr>
          <w:sz w:val="21"/>
          <w:szCs w:val="21"/>
          <w:lang w:val="sq-AL"/>
        </w:rPr>
      </w:pPr>
      <w:r w:rsidRPr="00774993">
        <w:rPr>
          <w:sz w:val="21"/>
          <w:szCs w:val="21"/>
          <w:lang w:val="sq-AL"/>
        </w:rPr>
        <w:t xml:space="preserve">XV. </w:t>
      </w:r>
      <w:r w:rsidR="00695B3F" w:rsidRPr="00774993">
        <w:rPr>
          <w:sz w:val="21"/>
          <w:szCs w:val="21"/>
          <w:lang w:val="sq-AL"/>
        </w:rPr>
        <w:t xml:space="preserve">DISPOZITA TRANSITORE </w:t>
      </w:r>
    </w:p>
    <w:p w:rsidR="00695B3F" w:rsidRPr="00774993" w:rsidRDefault="00311834" w:rsidP="00695B3F">
      <w:pPr>
        <w:pStyle w:val="Paragrafi"/>
        <w:rPr>
          <w:sz w:val="21"/>
          <w:szCs w:val="21"/>
          <w:lang w:val="sq-AL"/>
        </w:rPr>
      </w:pPr>
      <w:r w:rsidRPr="00774993">
        <w:rPr>
          <w:sz w:val="21"/>
          <w:szCs w:val="21"/>
          <w:lang w:val="sq-AL"/>
        </w:rPr>
        <w:t xml:space="preserve">1. </w:t>
      </w:r>
      <w:r w:rsidR="00695B3F" w:rsidRPr="00774993">
        <w:rPr>
          <w:sz w:val="21"/>
          <w:szCs w:val="21"/>
          <w:lang w:val="sq-AL"/>
        </w:rPr>
        <w:t>Pavarësisht nga dispozitat transitore specifike, të përcaktuara në anekset e këtij vendimi, dispozitat e tij zbatohen për impiantet ekzistuese që nga data 1 janar 2016.</w:t>
      </w:r>
    </w:p>
    <w:p w:rsidR="00695B3F" w:rsidRPr="00774993" w:rsidRDefault="00311834" w:rsidP="00695B3F">
      <w:pPr>
        <w:pStyle w:val="Paragrafi"/>
        <w:rPr>
          <w:sz w:val="21"/>
          <w:szCs w:val="21"/>
          <w:lang w:val="sq-AL"/>
        </w:rPr>
      </w:pPr>
      <w:r w:rsidRPr="00774993">
        <w:rPr>
          <w:sz w:val="21"/>
          <w:szCs w:val="21"/>
          <w:lang w:val="sq-AL"/>
        </w:rPr>
        <w:t xml:space="preserve">2. </w:t>
      </w:r>
      <w:r w:rsidR="00695B3F" w:rsidRPr="00774993">
        <w:rPr>
          <w:sz w:val="21"/>
          <w:szCs w:val="21"/>
          <w:lang w:val="sq-AL"/>
        </w:rPr>
        <w:t xml:space="preserve">Për impiantet e reja, siç janë impiantet që nuk kategorizohen nën përkufizimin “impianti ekzistues i incinerimit ose bashkincinerimit”, dispozitat e këtij vendimi zbatohen nga data e hyrjes së tij në fuqi. </w:t>
      </w:r>
    </w:p>
    <w:p w:rsidR="00695B3F" w:rsidRPr="00774993" w:rsidRDefault="00311834" w:rsidP="00695B3F">
      <w:pPr>
        <w:pStyle w:val="Paragrafi"/>
        <w:rPr>
          <w:sz w:val="21"/>
          <w:szCs w:val="21"/>
          <w:lang w:val="sq-AL"/>
        </w:rPr>
      </w:pPr>
      <w:r w:rsidRPr="00774993">
        <w:rPr>
          <w:sz w:val="21"/>
          <w:szCs w:val="21"/>
          <w:lang w:val="sq-AL"/>
        </w:rPr>
        <w:t xml:space="preserve">3. </w:t>
      </w:r>
      <w:r w:rsidR="00695B3F" w:rsidRPr="00774993">
        <w:rPr>
          <w:sz w:val="21"/>
          <w:szCs w:val="21"/>
          <w:lang w:val="sq-AL"/>
        </w:rPr>
        <w:t>Impiantet e palëvizshme/fikse ose të lëvizshme, qëllimi i të cilave është gjenerimi i energjisë ose prodhimi i produkteve materiale dhe që janë në funksionim e kanë një leje mjedisi në përputhje me legjislacionin në fuqi, dhe që fillojnë bashkincinerimin e mbetjeve jo më vonë se data 1 janar 2015, duhet të konsiderohen si impiante ekzistuese me bashkincinerim.</w:t>
      </w:r>
    </w:p>
    <w:p w:rsidR="00695B3F" w:rsidRPr="00774993" w:rsidRDefault="00311834" w:rsidP="00695B3F">
      <w:pPr>
        <w:pStyle w:val="Paragrafi"/>
        <w:rPr>
          <w:sz w:val="21"/>
          <w:szCs w:val="21"/>
          <w:lang w:val="sq-AL"/>
        </w:rPr>
      </w:pPr>
      <w:r w:rsidRPr="00774993">
        <w:rPr>
          <w:sz w:val="21"/>
          <w:szCs w:val="21"/>
          <w:lang w:val="sq-AL"/>
        </w:rPr>
        <w:t xml:space="preserve">4. </w:t>
      </w:r>
      <w:r w:rsidR="00695B3F" w:rsidRPr="00774993">
        <w:rPr>
          <w:sz w:val="21"/>
          <w:szCs w:val="21"/>
          <w:lang w:val="sq-AL"/>
        </w:rPr>
        <w:t>Agjencia e Mjedisit dhe Pyjeve, në lejen përkatëse të mjedisit, mund të autorizojë reduktimin e frekuencës së ma</w:t>
      </w:r>
      <w:r w:rsidR="009A6170">
        <w:rPr>
          <w:sz w:val="21"/>
          <w:szCs w:val="21"/>
          <w:lang w:val="sq-AL"/>
        </w:rPr>
        <w:t>tjeve periodike, të parashikuar</w:t>
      </w:r>
      <w:r w:rsidR="00695B3F" w:rsidRPr="00774993">
        <w:rPr>
          <w:sz w:val="21"/>
          <w:szCs w:val="21"/>
          <w:lang w:val="sq-AL"/>
        </w:rPr>
        <w:t xml:space="preserve"> në pikën 1</w:t>
      </w:r>
      <w:r w:rsidR="009A6170">
        <w:rPr>
          <w:sz w:val="21"/>
          <w:szCs w:val="21"/>
          <w:lang w:val="sq-AL"/>
        </w:rPr>
        <w:t xml:space="preserve"> të kreut XI</w:t>
      </w:r>
      <w:r w:rsidR="00695B3F" w:rsidRPr="00774993">
        <w:rPr>
          <w:sz w:val="21"/>
          <w:szCs w:val="21"/>
          <w:lang w:val="sq-AL"/>
        </w:rPr>
        <w:t xml:space="preserve"> të këtij vendimi, për metalet e rënda, dioksinat dhe furanet deri më 1 janar të vitit 2016, edhe në qoftë se kriteret e përcaktuara në pikën 1, të kreut XI, të këtij vendimi, nuk plotësohen, me kusht që:</w:t>
      </w:r>
    </w:p>
    <w:p w:rsidR="00695B3F" w:rsidRPr="00774993" w:rsidRDefault="00311834" w:rsidP="00695B3F">
      <w:pPr>
        <w:pStyle w:val="Paragrafi"/>
        <w:rPr>
          <w:sz w:val="21"/>
          <w:szCs w:val="21"/>
          <w:lang w:val="sq-AL"/>
        </w:rPr>
      </w:pPr>
      <w:r w:rsidRPr="00774993">
        <w:rPr>
          <w:sz w:val="21"/>
          <w:szCs w:val="21"/>
          <w:lang w:val="sq-AL"/>
        </w:rPr>
        <w:t xml:space="preserve">a) </w:t>
      </w:r>
      <w:r w:rsidR="00695B3F" w:rsidRPr="00774993">
        <w:rPr>
          <w:sz w:val="21"/>
          <w:szCs w:val="21"/>
          <w:lang w:val="sq-AL"/>
        </w:rPr>
        <w:t>mbetjet që duhen bashkincineruar ose incineruar të përbëhen vetëm nga fraksione të caktuara të përzgjedhura të mbetjeve jo të rrezikshme të djegshme, që nuk janë të përshtatshme për riciklim e që paraqesin karakteristika të caktuara, dhe të cilat më tej do të specifikohen në bazë të vlerësimit të referuar në shkronjën “ç”  t</w:t>
      </w:r>
      <w:r w:rsidR="00D91731">
        <w:rPr>
          <w:sz w:val="21"/>
          <w:szCs w:val="21"/>
          <w:lang w:val="sq-AL"/>
        </w:rPr>
        <w:t>ë</w:t>
      </w:r>
      <w:r w:rsidR="00695B3F" w:rsidRPr="00774993">
        <w:rPr>
          <w:sz w:val="21"/>
          <w:szCs w:val="21"/>
          <w:lang w:val="sq-AL"/>
        </w:rPr>
        <w:t xml:space="preserve"> k</w:t>
      </w:r>
      <w:r w:rsidR="00D91731">
        <w:rPr>
          <w:sz w:val="21"/>
          <w:szCs w:val="21"/>
          <w:lang w:val="sq-AL"/>
        </w:rPr>
        <w:t>ë</w:t>
      </w:r>
      <w:r w:rsidR="00695B3F" w:rsidRPr="00774993">
        <w:rPr>
          <w:sz w:val="21"/>
          <w:szCs w:val="21"/>
          <w:lang w:val="sq-AL"/>
        </w:rPr>
        <w:t>saj pike</w:t>
      </w:r>
      <w:r w:rsidR="00B274E4">
        <w:rPr>
          <w:sz w:val="21"/>
          <w:szCs w:val="21"/>
          <w:lang w:val="sq-AL"/>
        </w:rPr>
        <w:t>;</w:t>
      </w:r>
    </w:p>
    <w:p w:rsidR="00695B3F" w:rsidRPr="00774993" w:rsidRDefault="00311834" w:rsidP="00695B3F">
      <w:pPr>
        <w:pStyle w:val="Paragrafi"/>
        <w:rPr>
          <w:sz w:val="21"/>
          <w:szCs w:val="21"/>
          <w:lang w:val="sq-AL"/>
        </w:rPr>
      </w:pPr>
      <w:r w:rsidRPr="00774993">
        <w:rPr>
          <w:sz w:val="21"/>
          <w:szCs w:val="21"/>
          <w:lang w:val="sq-AL"/>
        </w:rPr>
        <w:t xml:space="preserve">b) </w:t>
      </w:r>
      <w:r w:rsidR="00695B3F" w:rsidRPr="00774993">
        <w:rPr>
          <w:sz w:val="21"/>
          <w:szCs w:val="21"/>
          <w:lang w:val="sq-AL"/>
        </w:rPr>
        <w:t>bashkincinerimi dhe incinerimi i këtyre mbetjeve të jetë në përputhje me planet përkatëse të menaxhimit të mbetjeve, të referuara në ligjin “Për menaxhimin e integruar të mbetjeve”;</w:t>
      </w:r>
    </w:p>
    <w:p w:rsidR="00695B3F" w:rsidRPr="00774993" w:rsidRDefault="00311834" w:rsidP="00695B3F">
      <w:pPr>
        <w:pStyle w:val="Paragrafi"/>
        <w:rPr>
          <w:sz w:val="21"/>
          <w:szCs w:val="21"/>
          <w:lang w:val="sq-AL"/>
        </w:rPr>
      </w:pPr>
      <w:r w:rsidRPr="00774993">
        <w:rPr>
          <w:sz w:val="21"/>
          <w:szCs w:val="21"/>
          <w:lang w:val="sq-AL"/>
        </w:rPr>
        <w:t xml:space="preserve">c) </w:t>
      </w:r>
      <w:r w:rsidR="00695B3F" w:rsidRPr="00774993">
        <w:rPr>
          <w:sz w:val="21"/>
          <w:szCs w:val="21"/>
          <w:lang w:val="sq-AL"/>
        </w:rPr>
        <w:t xml:space="preserve">operatori të mund t’i provojë Agjencisë së Mjedisit dhe Pyjeve që shkarkimet janë në të gjitha rrethanat </w:t>
      </w:r>
      <w:r w:rsidR="00B274E4">
        <w:rPr>
          <w:sz w:val="21"/>
          <w:szCs w:val="21"/>
          <w:lang w:val="sq-AL"/>
        </w:rPr>
        <w:t xml:space="preserve">të </w:t>
      </w:r>
      <w:r w:rsidR="00695B3F" w:rsidRPr="00774993">
        <w:rPr>
          <w:sz w:val="21"/>
          <w:szCs w:val="21"/>
          <w:lang w:val="sq-AL"/>
        </w:rPr>
        <w:t>konsiderueshm</w:t>
      </w:r>
      <w:r w:rsidR="00B274E4">
        <w:rPr>
          <w:sz w:val="21"/>
          <w:szCs w:val="21"/>
          <w:lang w:val="sq-AL"/>
        </w:rPr>
        <w:t>e</w:t>
      </w:r>
      <w:r w:rsidR="00695B3F" w:rsidRPr="00774993">
        <w:rPr>
          <w:sz w:val="21"/>
          <w:szCs w:val="21"/>
          <w:lang w:val="sq-AL"/>
        </w:rPr>
        <w:t xml:space="preserve"> nën vlerat limit të shkarkimeve, të përcaktuara në aneksin II ose aneksin V</w:t>
      </w:r>
      <w:r w:rsidR="00CD532F" w:rsidRPr="00CD532F">
        <w:rPr>
          <w:sz w:val="21"/>
          <w:szCs w:val="21"/>
          <w:lang w:val="sq-AL"/>
        </w:rPr>
        <w:t xml:space="preserve"> </w:t>
      </w:r>
      <w:r w:rsidR="00CD532F">
        <w:rPr>
          <w:sz w:val="21"/>
          <w:szCs w:val="21"/>
          <w:lang w:val="sq-AL"/>
        </w:rPr>
        <w:t>bashkëlidhur këtij vendimi</w:t>
      </w:r>
      <w:r w:rsidR="00695B3F" w:rsidRPr="00774993">
        <w:rPr>
          <w:sz w:val="21"/>
          <w:szCs w:val="21"/>
          <w:lang w:val="sq-AL"/>
        </w:rPr>
        <w:t>, për metalet e rënda, dioksinat dhe furanet; ky vlerësim duhet të bazohet në informacionin mbi cilësinë e mbetjeve që lidhen me të dhe matjet e shkarkimeve të këtyre ndotësve;</w:t>
      </w:r>
    </w:p>
    <w:p w:rsidR="00695B3F" w:rsidRPr="00774993" w:rsidRDefault="00311834" w:rsidP="00695B3F">
      <w:pPr>
        <w:pStyle w:val="Paragrafi"/>
        <w:rPr>
          <w:sz w:val="21"/>
          <w:szCs w:val="21"/>
          <w:lang w:val="sq-AL"/>
        </w:rPr>
      </w:pPr>
      <w:r w:rsidRPr="00774993">
        <w:rPr>
          <w:sz w:val="21"/>
          <w:szCs w:val="21"/>
          <w:lang w:val="sq-AL"/>
        </w:rPr>
        <w:t xml:space="preserve">ç) </w:t>
      </w:r>
      <w:r w:rsidR="00695B3F" w:rsidRPr="00774993">
        <w:rPr>
          <w:sz w:val="21"/>
          <w:szCs w:val="21"/>
          <w:lang w:val="sq-AL"/>
        </w:rPr>
        <w:t xml:space="preserve">kriteret e cilësisë dhe periudha e re për matjet periodike të jenë specifikuar në lejet përkatëse të mjedisit. </w:t>
      </w:r>
    </w:p>
    <w:p w:rsidR="00695B3F" w:rsidRPr="00774993" w:rsidRDefault="00311834" w:rsidP="00695B3F">
      <w:pPr>
        <w:pStyle w:val="Paragrafi"/>
        <w:rPr>
          <w:sz w:val="21"/>
          <w:szCs w:val="21"/>
          <w:lang w:val="sq-AL"/>
        </w:rPr>
      </w:pPr>
      <w:r w:rsidRPr="00774993">
        <w:rPr>
          <w:sz w:val="21"/>
          <w:szCs w:val="21"/>
          <w:lang w:val="sq-AL"/>
        </w:rPr>
        <w:t xml:space="preserve">XVI. </w:t>
      </w:r>
      <w:r w:rsidR="00695B3F" w:rsidRPr="00774993">
        <w:rPr>
          <w:sz w:val="21"/>
          <w:szCs w:val="21"/>
          <w:lang w:val="sq-AL"/>
        </w:rPr>
        <w:t>MONITORIMI DHE RAPORTIMI</w:t>
      </w:r>
    </w:p>
    <w:p w:rsidR="00695B3F" w:rsidRPr="00774993" w:rsidRDefault="00311834" w:rsidP="00695B3F">
      <w:pPr>
        <w:pStyle w:val="Paragrafi"/>
        <w:rPr>
          <w:sz w:val="21"/>
          <w:szCs w:val="21"/>
          <w:lang w:val="sq-AL"/>
        </w:rPr>
      </w:pPr>
      <w:r w:rsidRPr="00774993">
        <w:rPr>
          <w:sz w:val="21"/>
          <w:szCs w:val="21"/>
          <w:lang w:val="sq-AL"/>
        </w:rPr>
        <w:t xml:space="preserve">1. </w:t>
      </w:r>
      <w:r w:rsidR="00695B3F" w:rsidRPr="00774993">
        <w:rPr>
          <w:sz w:val="21"/>
          <w:szCs w:val="21"/>
          <w:lang w:val="sq-AL"/>
        </w:rPr>
        <w:t>Inspektorati Kombëtar i Mjedisit duhet të kryejë, të paktën, dy herë në vit inspektime të impianteve të incinerimit dhe bashkincinerimit, në përputhje me ligjet “Për lejet e mjedisit” dhe “Për mbrojtjen e mjedisit”.</w:t>
      </w:r>
    </w:p>
    <w:p w:rsidR="00695B3F" w:rsidRPr="00774993" w:rsidRDefault="00311834" w:rsidP="00695B3F">
      <w:pPr>
        <w:pStyle w:val="Paragrafi"/>
        <w:rPr>
          <w:sz w:val="21"/>
          <w:szCs w:val="21"/>
          <w:lang w:val="sq-AL"/>
        </w:rPr>
      </w:pPr>
      <w:r w:rsidRPr="00774993">
        <w:rPr>
          <w:sz w:val="21"/>
          <w:szCs w:val="21"/>
          <w:lang w:val="sq-AL"/>
        </w:rPr>
        <w:t xml:space="preserve">2. </w:t>
      </w:r>
      <w:r w:rsidR="00695B3F" w:rsidRPr="00774993">
        <w:rPr>
          <w:sz w:val="21"/>
          <w:szCs w:val="21"/>
          <w:lang w:val="sq-AL"/>
        </w:rPr>
        <w:t>Operatori i impianteve të incinerimit ose bashkincinerimit duhet të sigurojë që rezultatet e të gjitha matjeve që kërkohen të bëhen sipas këtij vendimi dhe në përputhje me lejen e mjedisit, janë regjistruar, përpunuar dhe paraqitur në mënyrën e duhur, me qëllim q</w:t>
      </w:r>
      <w:r w:rsidR="00067683">
        <w:rPr>
          <w:sz w:val="21"/>
          <w:szCs w:val="21"/>
          <w:lang w:val="sq-AL"/>
        </w:rPr>
        <w:t>ë</w:t>
      </w:r>
      <w:r w:rsidR="00695B3F" w:rsidRPr="00774993">
        <w:rPr>
          <w:sz w:val="21"/>
          <w:szCs w:val="21"/>
          <w:lang w:val="sq-AL"/>
        </w:rPr>
        <w:t xml:space="preserve"> Agjencia e Mjedisit dhe Pyjeve dhe Inspektorati Kombëtar i Mjedisit të mund të verifikojnë përmbushjen e kushteve të përcaktuara në lejen e mjedisit dhe të vlerave limit të shkarkimeve, të përcaktuara në këtë vendim.</w:t>
      </w:r>
    </w:p>
    <w:p w:rsidR="00695B3F" w:rsidRPr="00774993" w:rsidRDefault="00311834" w:rsidP="00695B3F">
      <w:pPr>
        <w:pStyle w:val="Paragrafi"/>
        <w:rPr>
          <w:sz w:val="21"/>
          <w:szCs w:val="21"/>
          <w:lang w:val="sq-AL"/>
        </w:rPr>
      </w:pPr>
      <w:r w:rsidRPr="00774993">
        <w:rPr>
          <w:sz w:val="21"/>
          <w:szCs w:val="21"/>
          <w:lang w:val="sq-AL"/>
        </w:rPr>
        <w:t xml:space="preserve">3. </w:t>
      </w:r>
      <w:r w:rsidR="00695B3F" w:rsidRPr="00774993">
        <w:rPr>
          <w:sz w:val="21"/>
          <w:szCs w:val="21"/>
          <w:lang w:val="sq-AL"/>
        </w:rPr>
        <w:t>Operatori i impianteve të incinerimit ose bashkincinerimit, të cilat kanë një kapacitet</w:t>
      </w:r>
      <w:r w:rsidR="00FF0D7D">
        <w:rPr>
          <w:sz w:val="21"/>
          <w:szCs w:val="21"/>
          <w:lang w:val="sq-AL"/>
        </w:rPr>
        <w:t xml:space="preserve"> </w:t>
      </w:r>
      <w:r w:rsidR="00695B3F" w:rsidRPr="00774993">
        <w:rPr>
          <w:sz w:val="21"/>
          <w:szCs w:val="21"/>
          <w:lang w:val="sq-AL"/>
        </w:rPr>
        <w:t xml:space="preserve">nominal prej dy ose më shumë tonë për orë, duhet të përgatisë një raport vjetor për funksionimin dhe monitorimin e impiantit. Raporti duhet, minimalisht, të japë llogari për mbarëvajtjen e procesit e të shkarkimeve në ajër dhe në ujë, duke e krahasuar me normat e shkarkimeve të përcaktuara në këtë vendim. </w:t>
      </w:r>
    </w:p>
    <w:p w:rsidR="00695B3F" w:rsidRPr="00774993" w:rsidRDefault="00311834" w:rsidP="00695B3F">
      <w:pPr>
        <w:pStyle w:val="Paragrafi"/>
        <w:rPr>
          <w:sz w:val="21"/>
          <w:szCs w:val="21"/>
          <w:lang w:val="sq-AL"/>
        </w:rPr>
      </w:pPr>
      <w:r w:rsidRPr="00774993">
        <w:rPr>
          <w:sz w:val="21"/>
          <w:szCs w:val="21"/>
          <w:lang w:val="sq-AL"/>
        </w:rPr>
        <w:t xml:space="preserve">4. </w:t>
      </w:r>
      <w:r w:rsidR="00695B3F" w:rsidRPr="00774993">
        <w:rPr>
          <w:sz w:val="21"/>
          <w:szCs w:val="21"/>
          <w:lang w:val="sq-AL"/>
        </w:rPr>
        <w:t>Operatori duhet ta dorëzojë r</w:t>
      </w:r>
      <w:r w:rsidR="00697F8C">
        <w:rPr>
          <w:sz w:val="21"/>
          <w:szCs w:val="21"/>
          <w:lang w:val="sq-AL"/>
        </w:rPr>
        <w:t>aportin, e përmendur në pikën 3</w:t>
      </w:r>
      <w:r w:rsidR="00695B3F" w:rsidRPr="00774993">
        <w:rPr>
          <w:sz w:val="21"/>
          <w:szCs w:val="21"/>
          <w:lang w:val="sq-AL"/>
        </w:rPr>
        <w:t xml:space="preserve"> të këtij kreu, në Agjencinë e Mjedisit dhe Pyjeve dhe </w:t>
      </w:r>
      <w:r w:rsidR="00D91731" w:rsidRPr="00774993">
        <w:rPr>
          <w:sz w:val="21"/>
          <w:szCs w:val="21"/>
          <w:lang w:val="sq-AL"/>
        </w:rPr>
        <w:t>Inspektoratin</w:t>
      </w:r>
      <w:r w:rsidR="00695B3F" w:rsidRPr="00774993">
        <w:rPr>
          <w:sz w:val="21"/>
          <w:szCs w:val="21"/>
          <w:lang w:val="sq-AL"/>
        </w:rPr>
        <w:t xml:space="preserve"> Kombëtar të Mjedisit brenda datës 30 nëntor të çdo viti kalendarik. Raporti duhet të jetë i disponueshëm për publikun, në përputhje me kërkesat e ligjit “Për mbrojtjen e mjedisit”. Agjencia e Mjedisit dhe Pyjeve raporton periodiokisht në Ministri dhe në Komitetin Ndërministror për Mbetjet rezultatet e monitorimit në impiantet e incinerimit apo bashkincinerimit nga Inspektorati Kombëtar i Mjedisit, për plotësimin e kritereve të përcaktuara në këtë vendim.</w:t>
      </w:r>
    </w:p>
    <w:p w:rsidR="00695B3F" w:rsidRPr="00774993" w:rsidRDefault="00311834" w:rsidP="00695B3F">
      <w:pPr>
        <w:pStyle w:val="Paragrafi"/>
        <w:rPr>
          <w:sz w:val="21"/>
          <w:szCs w:val="21"/>
          <w:lang w:val="sq-AL"/>
        </w:rPr>
      </w:pPr>
      <w:r w:rsidRPr="00774993">
        <w:rPr>
          <w:sz w:val="21"/>
          <w:szCs w:val="21"/>
          <w:lang w:val="sq-AL"/>
        </w:rPr>
        <w:t xml:space="preserve">5. </w:t>
      </w:r>
      <w:r w:rsidR="00695B3F" w:rsidRPr="00774993">
        <w:rPr>
          <w:sz w:val="21"/>
          <w:szCs w:val="21"/>
          <w:lang w:val="sq-AL"/>
        </w:rPr>
        <w:t>Agjencia e Mjedisit dhe Pyjeve duhet të mbajë një listë të përditësuar të impianteve të incinerimit ose bashkincinerimit me një kapacitet nominal më pak se dy tonë për orë. Kjo listë duhet të jetë e disponueshme për publikun, në përputhje me kërkesat e ligjit “Për mbrojtjen e mjedisit”.</w:t>
      </w:r>
    </w:p>
    <w:p w:rsidR="00695B3F" w:rsidRPr="00774993" w:rsidRDefault="00311834" w:rsidP="00695B3F">
      <w:pPr>
        <w:pStyle w:val="Paragrafi"/>
        <w:rPr>
          <w:sz w:val="21"/>
          <w:szCs w:val="21"/>
          <w:lang w:val="sq-AL"/>
        </w:rPr>
      </w:pPr>
      <w:r w:rsidRPr="00774993">
        <w:rPr>
          <w:sz w:val="21"/>
          <w:szCs w:val="21"/>
          <w:lang w:val="sq-AL"/>
        </w:rPr>
        <w:t xml:space="preserve">XVII. </w:t>
      </w:r>
      <w:r w:rsidR="00695B3F" w:rsidRPr="00774993">
        <w:rPr>
          <w:sz w:val="21"/>
          <w:szCs w:val="21"/>
          <w:lang w:val="sq-AL"/>
        </w:rPr>
        <w:t>PROCEDURAT E MBYLLJES DHE TË KUJDESIT TË MËTEJSHËM</w:t>
      </w:r>
    </w:p>
    <w:p w:rsidR="00695B3F" w:rsidRPr="00774993" w:rsidRDefault="00311834" w:rsidP="00695B3F">
      <w:pPr>
        <w:pStyle w:val="Paragrafi"/>
        <w:rPr>
          <w:sz w:val="21"/>
          <w:szCs w:val="21"/>
          <w:lang w:val="sq-AL"/>
        </w:rPr>
      </w:pPr>
      <w:r w:rsidRPr="00774993">
        <w:rPr>
          <w:sz w:val="21"/>
          <w:szCs w:val="21"/>
          <w:lang w:val="sq-AL"/>
        </w:rPr>
        <w:t xml:space="preserve">1. </w:t>
      </w:r>
      <w:r w:rsidR="00695B3F" w:rsidRPr="00774993">
        <w:rPr>
          <w:sz w:val="21"/>
          <w:szCs w:val="21"/>
          <w:lang w:val="sq-AL"/>
        </w:rPr>
        <w:t xml:space="preserve">Operatori fillon procedurat e mbylljes dhe të kujdesit të mëtejshëm të incineratorit kur: </w:t>
      </w:r>
    </w:p>
    <w:p w:rsidR="00695B3F" w:rsidRPr="00774993" w:rsidRDefault="00311834" w:rsidP="00695B3F">
      <w:pPr>
        <w:pStyle w:val="Paragrafi"/>
        <w:rPr>
          <w:sz w:val="21"/>
          <w:szCs w:val="21"/>
          <w:lang w:val="sq-AL"/>
        </w:rPr>
      </w:pPr>
      <w:r w:rsidRPr="00774993">
        <w:rPr>
          <w:sz w:val="21"/>
          <w:szCs w:val="21"/>
          <w:lang w:val="sq-AL"/>
        </w:rPr>
        <w:t xml:space="preserve">a) </w:t>
      </w:r>
      <w:r w:rsidR="00695B3F" w:rsidRPr="00774993">
        <w:rPr>
          <w:sz w:val="21"/>
          <w:szCs w:val="21"/>
          <w:lang w:val="sq-AL"/>
        </w:rPr>
        <w:t>janë përmbushur kushtet përkatëse, të përcaktuara në lejen e mjedisit; ose</w:t>
      </w:r>
    </w:p>
    <w:p w:rsidR="00695B3F" w:rsidRPr="00774993" w:rsidRDefault="00311834" w:rsidP="00695B3F">
      <w:pPr>
        <w:pStyle w:val="Paragrafi"/>
        <w:rPr>
          <w:sz w:val="21"/>
          <w:szCs w:val="21"/>
          <w:lang w:val="sq-AL"/>
        </w:rPr>
      </w:pPr>
      <w:r w:rsidRPr="00774993">
        <w:rPr>
          <w:sz w:val="21"/>
          <w:szCs w:val="21"/>
          <w:lang w:val="sq-AL"/>
        </w:rPr>
        <w:t xml:space="preserve">b) </w:t>
      </w:r>
      <w:r w:rsidR="00695B3F" w:rsidRPr="00774993">
        <w:rPr>
          <w:sz w:val="21"/>
          <w:szCs w:val="21"/>
          <w:lang w:val="sq-AL"/>
        </w:rPr>
        <w:t>kur kërkesa e tij për mbyllje është miratuar nga Agjencia e Mjedisit dhe Pyjeve; ose</w:t>
      </w:r>
    </w:p>
    <w:p w:rsidR="00695B3F" w:rsidRPr="00774993" w:rsidRDefault="00311834" w:rsidP="00695B3F">
      <w:pPr>
        <w:pStyle w:val="Paragrafi"/>
        <w:rPr>
          <w:sz w:val="21"/>
          <w:szCs w:val="21"/>
          <w:lang w:val="sq-AL"/>
        </w:rPr>
      </w:pPr>
      <w:r w:rsidRPr="00774993">
        <w:rPr>
          <w:sz w:val="21"/>
          <w:szCs w:val="21"/>
          <w:lang w:val="sq-AL"/>
        </w:rPr>
        <w:t xml:space="preserve">c) </w:t>
      </w:r>
      <w:r w:rsidR="00695B3F" w:rsidRPr="00774993">
        <w:rPr>
          <w:sz w:val="21"/>
          <w:szCs w:val="21"/>
          <w:lang w:val="sq-AL"/>
        </w:rPr>
        <w:t>kur kërkohet, me një vendim të argumentuar, nga A</w:t>
      </w:r>
      <w:r w:rsidR="00CD532F">
        <w:rPr>
          <w:sz w:val="21"/>
          <w:szCs w:val="21"/>
          <w:lang w:val="sq-AL"/>
        </w:rPr>
        <w:t>gjencia e Mjedisit dhe e Pyjeve</w:t>
      </w:r>
      <w:r w:rsidR="00695B3F" w:rsidRPr="00774993">
        <w:rPr>
          <w:sz w:val="21"/>
          <w:szCs w:val="21"/>
          <w:lang w:val="sq-AL"/>
        </w:rPr>
        <w:t>.</w:t>
      </w:r>
    </w:p>
    <w:p w:rsidR="00695B3F" w:rsidRPr="00774993" w:rsidRDefault="00311834" w:rsidP="00695B3F">
      <w:pPr>
        <w:pStyle w:val="Paragrafi"/>
        <w:rPr>
          <w:sz w:val="21"/>
          <w:szCs w:val="21"/>
          <w:lang w:val="sq-AL"/>
        </w:rPr>
      </w:pPr>
      <w:r w:rsidRPr="00774993">
        <w:rPr>
          <w:sz w:val="21"/>
          <w:szCs w:val="21"/>
          <w:lang w:val="sq-AL"/>
        </w:rPr>
        <w:t xml:space="preserve">2. </w:t>
      </w:r>
      <w:r w:rsidR="00695B3F" w:rsidRPr="00774993">
        <w:rPr>
          <w:sz w:val="21"/>
          <w:szCs w:val="21"/>
          <w:lang w:val="sq-AL"/>
        </w:rPr>
        <w:t xml:space="preserve">Agjencia e Mjedisit dhe Pyjeve, përpara se të vendosë të miratojë ose jo mbylljen e incineratorit, kryen së bashku me Inspektoratin Kombëtar të Mjedisit një inspektim përfundimtar në vend dhe vlerëson të gjitha raportet e dorëzuara nga operatori. </w:t>
      </w:r>
    </w:p>
    <w:p w:rsidR="00695B3F" w:rsidRPr="00774993" w:rsidRDefault="00311834" w:rsidP="00695B3F">
      <w:pPr>
        <w:pStyle w:val="Paragrafi"/>
        <w:rPr>
          <w:sz w:val="21"/>
          <w:szCs w:val="21"/>
          <w:lang w:val="sq-AL"/>
        </w:rPr>
      </w:pPr>
      <w:r w:rsidRPr="00774993">
        <w:rPr>
          <w:sz w:val="21"/>
          <w:szCs w:val="21"/>
          <w:lang w:val="sq-AL"/>
        </w:rPr>
        <w:t xml:space="preserve">3. </w:t>
      </w:r>
      <w:r w:rsidR="00695B3F" w:rsidRPr="00774993">
        <w:rPr>
          <w:sz w:val="21"/>
          <w:szCs w:val="21"/>
          <w:lang w:val="sq-AL"/>
        </w:rPr>
        <w:t>Agjencia e Mjedisit dhe Pyjeve, kur vlerëson se janë përmbushur të gjitha kërkesat e vendosura në lejen e mjedisit dhe që vendi i incin</w:t>
      </w:r>
      <w:r w:rsidR="00D91731">
        <w:rPr>
          <w:sz w:val="21"/>
          <w:szCs w:val="21"/>
          <w:lang w:val="sq-AL"/>
        </w:rPr>
        <w:t>e</w:t>
      </w:r>
      <w:r w:rsidR="00695B3F" w:rsidRPr="00774993">
        <w:rPr>
          <w:sz w:val="21"/>
          <w:szCs w:val="21"/>
          <w:lang w:val="sq-AL"/>
        </w:rPr>
        <w:t>ratorit nuk paraqet ndonjë rrezik për shëndetin e njeriut ose mjedisin ku ai funksionon, i komunikon, me shkrim, operatorit vendimin për miratimin e mbylljes së incineratorit.</w:t>
      </w:r>
    </w:p>
    <w:p w:rsidR="00695B3F" w:rsidRPr="00774993" w:rsidRDefault="00311834" w:rsidP="00695B3F">
      <w:pPr>
        <w:pStyle w:val="Paragrafi"/>
        <w:rPr>
          <w:sz w:val="21"/>
          <w:szCs w:val="21"/>
          <w:lang w:val="sq-AL"/>
        </w:rPr>
      </w:pPr>
      <w:r w:rsidRPr="00774993">
        <w:rPr>
          <w:sz w:val="21"/>
          <w:szCs w:val="21"/>
          <w:lang w:val="sq-AL"/>
        </w:rPr>
        <w:t xml:space="preserve">XVIII. </w:t>
      </w:r>
      <w:r w:rsidR="00695B3F" w:rsidRPr="00774993">
        <w:rPr>
          <w:sz w:val="21"/>
          <w:szCs w:val="21"/>
          <w:lang w:val="sq-AL"/>
        </w:rPr>
        <w:t xml:space="preserve">DISPOZITA TË FUNDIT </w:t>
      </w:r>
    </w:p>
    <w:p w:rsidR="00695B3F" w:rsidRPr="00774993" w:rsidRDefault="00695B3F" w:rsidP="00695B3F">
      <w:pPr>
        <w:pStyle w:val="Paragrafi"/>
        <w:rPr>
          <w:sz w:val="21"/>
          <w:szCs w:val="21"/>
          <w:lang w:val="sq-AL"/>
        </w:rPr>
      </w:pPr>
      <w:r w:rsidRPr="00774993">
        <w:rPr>
          <w:sz w:val="21"/>
          <w:szCs w:val="21"/>
          <w:lang w:val="sq-AL"/>
        </w:rPr>
        <w:t>1. Ministri është përgjegjës për nxjerrjen e akteve normative për zbatimin e pikës 11, të kreut XI, të këtij vendimi.</w:t>
      </w:r>
    </w:p>
    <w:p w:rsidR="00695B3F" w:rsidRPr="00774993" w:rsidRDefault="00311834" w:rsidP="00695B3F">
      <w:pPr>
        <w:pStyle w:val="Paragrafi"/>
        <w:rPr>
          <w:sz w:val="21"/>
          <w:szCs w:val="21"/>
          <w:lang w:val="sq-AL"/>
        </w:rPr>
      </w:pPr>
      <w:r w:rsidRPr="00774993">
        <w:rPr>
          <w:sz w:val="21"/>
          <w:szCs w:val="21"/>
          <w:lang w:val="sq-AL"/>
        </w:rPr>
        <w:t xml:space="preserve">2. </w:t>
      </w:r>
      <w:r w:rsidR="00695B3F" w:rsidRPr="00774993">
        <w:rPr>
          <w:sz w:val="21"/>
          <w:szCs w:val="21"/>
          <w:lang w:val="sq-AL"/>
        </w:rPr>
        <w:t>Emërtimi “Agjencia e Mjedisit dhe Pyjeve” do të zëvendësohet me “Agjencia Kombëtare e Mjedisit”, pas hyrjes në fuqi të ligjit nr.</w:t>
      </w:r>
      <w:r w:rsidR="00D91731">
        <w:rPr>
          <w:sz w:val="21"/>
          <w:szCs w:val="21"/>
          <w:lang w:val="sq-AL"/>
        </w:rPr>
        <w:t xml:space="preserve"> </w:t>
      </w:r>
      <w:r w:rsidR="00695B3F" w:rsidRPr="00774993">
        <w:rPr>
          <w:sz w:val="21"/>
          <w:szCs w:val="21"/>
          <w:lang w:val="sq-AL"/>
        </w:rPr>
        <w:t>10</w:t>
      </w:r>
      <w:r w:rsidR="00D91731">
        <w:rPr>
          <w:sz w:val="21"/>
          <w:szCs w:val="21"/>
          <w:lang w:val="sq-AL"/>
        </w:rPr>
        <w:t xml:space="preserve"> 431, datë 9.6.2011 </w:t>
      </w:r>
      <w:r w:rsidR="00695B3F" w:rsidRPr="00774993">
        <w:rPr>
          <w:sz w:val="21"/>
          <w:szCs w:val="21"/>
          <w:lang w:val="sq-AL"/>
        </w:rPr>
        <w:t xml:space="preserve">“Për mbrojtjen e mjedisit”. </w:t>
      </w:r>
    </w:p>
    <w:p w:rsidR="00695B3F" w:rsidRPr="00774993" w:rsidRDefault="00311834" w:rsidP="00695B3F">
      <w:pPr>
        <w:pStyle w:val="Paragrafi"/>
        <w:rPr>
          <w:sz w:val="21"/>
          <w:szCs w:val="21"/>
          <w:lang w:val="sq-AL"/>
        </w:rPr>
      </w:pPr>
      <w:r w:rsidRPr="00774993">
        <w:rPr>
          <w:sz w:val="21"/>
          <w:szCs w:val="21"/>
          <w:lang w:val="sq-AL"/>
        </w:rPr>
        <w:t xml:space="preserve">3. </w:t>
      </w:r>
      <w:r w:rsidR="00695B3F" w:rsidRPr="00774993">
        <w:rPr>
          <w:sz w:val="21"/>
          <w:szCs w:val="21"/>
          <w:lang w:val="sq-AL"/>
        </w:rPr>
        <w:t>Ngarkohet Ministria e Mjedisit, Pyjeve dhe Administrimit të Ujërave për zbatimin e këtij vendimi.</w:t>
      </w:r>
    </w:p>
    <w:p w:rsidR="00695B3F" w:rsidRPr="00774993" w:rsidRDefault="00695B3F" w:rsidP="00695B3F">
      <w:pPr>
        <w:pStyle w:val="Paragrafi"/>
        <w:rPr>
          <w:sz w:val="21"/>
          <w:szCs w:val="21"/>
          <w:lang w:val="sq-AL"/>
        </w:rPr>
      </w:pPr>
      <w:r w:rsidRPr="00774993">
        <w:rPr>
          <w:sz w:val="21"/>
          <w:szCs w:val="21"/>
          <w:lang w:val="sq-AL"/>
        </w:rPr>
        <w:t>Ky vendim hyn në fuqi p</w:t>
      </w:r>
      <w:r w:rsidR="00697F8C">
        <w:rPr>
          <w:sz w:val="21"/>
          <w:szCs w:val="21"/>
          <w:lang w:val="sq-AL"/>
        </w:rPr>
        <w:t>as botimit në Fletoren Zyrtare</w:t>
      </w:r>
      <w:r w:rsidRPr="00774993">
        <w:rPr>
          <w:sz w:val="21"/>
          <w:szCs w:val="21"/>
          <w:lang w:val="sq-AL"/>
        </w:rPr>
        <w:t xml:space="preserve">. </w:t>
      </w:r>
    </w:p>
    <w:p w:rsidR="00695B3F" w:rsidRPr="00774993" w:rsidRDefault="00695B3F" w:rsidP="00695B3F">
      <w:pPr>
        <w:pStyle w:val="Paragrafi"/>
        <w:rPr>
          <w:sz w:val="21"/>
          <w:szCs w:val="21"/>
          <w:lang w:val="sq-AL"/>
        </w:rPr>
      </w:pPr>
    </w:p>
    <w:p w:rsidR="00695B3F" w:rsidRPr="00774993" w:rsidRDefault="00311834" w:rsidP="00311834">
      <w:pPr>
        <w:pStyle w:val="Autoriteti"/>
        <w:rPr>
          <w:sz w:val="21"/>
          <w:szCs w:val="21"/>
          <w:lang w:val="sq-AL"/>
        </w:rPr>
      </w:pPr>
      <w:r w:rsidRPr="00774993">
        <w:rPr>
          <w:sz w:val="21"/>
          <w:szCs w:val="21"/>
          <w:lang w:val="sq-AL"/>
        </w:rPr>
        <w:t>KRYEministr</w:t>
      </w:r>
      <w:r w:rsidR="00695B3F" w:rsidRPr="00774993">
        <w:rPr>
          <w:sz w:val="21"/>
          <w:szCs w:val="21"/>
          <w:lang w:val="sq-AL"/>
        </w:rPr>
        <w:t>I</w:t>
      </w:r>
    </w:p>
    <w:p w:rsidR="00695B3F" w:rsidRPr="00774993" w:rsidRDefault="00311834" w:rsidP="00311834">
      <w:pPr>
        <w:pStyle w:val="AutoritetiEmer"/>
        <w:rPr>
          <w:sz w:val="21"/>
          <w:szCs w:val="21"/>
          <w:lang w:val="sq-AL"/>
        </w:rPr>
      </w:pPr>
      <w:r w:rsidRPr="00774993">
        <w:rPr>
          <w:sz w:val="21"/>
          <w:szCs w:val="21"/>
          <w:lang w:val="sq-AL"/>
        </w:rPr>
        <w:t>Sali Berisha</w:t>
      </w:r>
    </w:p>
    <w:p w:rsidR="00695B3F" w:rsidRPr="00774993" w:rsidRDefault="00695B3F" w:rsidP="00695B3F">
      <w:pPr>
        <w:pStyle w:val="Paragrafi"/>
        <w:rPr>
          <w:sz w:val="21"/>
          <w:szCs w:val="21"/>
          <w:lang w:val="sq-AL"/>
        </w:rPr>
      </w:pPr>
    </w:p>
    <w:p w:rsidR="00697F8C" w:rsidRDefault="00697F8C"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B1828" w:rsidRDefault="006B1828" w:rsidP="00697F8C">
      <w:pPr>
        <w:pStyle w:val="Paragrafi"/>
        <w:jc w:val="center"/>
        <w:rPr>
          <w:sz w:val="21"/>
          <w:szCs w:val="21"/>
          <w:lang w:val="sq-AL"/>
        </w:rPr>
      </w:pPr>
    </w:p>
    <w:p w:rsidR="00695B3F" w:rsidRPr="00697F8C" w:rsidRDefault="00697F8C" w:rsidP="00697F8C">
      <w:pPr>
        <w:pStyle w:val="Paragrafi"/>
        <w:jc w:val="center"/>
        <w:rPr>
          <w:sz w:val="21"/>
          <w:szCs w:val="21"/>
          <w:lang w:val="sq-AL"/>
        </w:rPr>
      </w:pPr>
      <w:r w:rsidRPr="00697F8C">
        <w:rPr>
          <w:sz w:val="21"/>
          <w:szCs w:val="21"/>
          <w:lang w:val="sq-AL"/>
        </w:rPr>
        <w:t>ANEKSI I</w:t>
      </w:r>
    </w:p>
    <w:p w:rsidR="00695B3F" w:rsidRPr="00697F8C" w:rsidRDefault="00697F8C" w:rsidP="00697F8C">
      <w:pPr>
        <w:pStyle w:val="Paragrafi"/>
        <w:jc w:val="center"/>
        <w:rPr>
          <w:sz w:val="21"/>
          <w:szCs w:val="21"/>
          <w:lang w:val="sq-AL"/>
        </w:rPr>
      </w:pPr>
      <w:r w:rsidRPr="00697F8C">
        <w:rPr>
          <w:sz w:val="21"/>
          <w:szCs w:val="21"/>
          <w:lang w:val="sq-AL"/>
        </w:rPr>
        <w:t>FAKTORËT E EKUIVALENCËS PËR DIBENZO-P-DIOKSINAT DHE DIBENZOFURANET</w:t>
      </w:r>
    </w:p>
    <w:p w:rsidR="00695B3F" w:rsidRPr="00774993" w:rsidRDefault="00695B3F" w:rsidP="00695B3F">
      <w:pPr>
        <w:pStyle w:val="Paragrafi"/>
        <w:rPr>
          <w:b/>
          <w:sz w:val="21"/>
          <w:szCs w:val="21"/>
          <w:lang w:val="sq-AL"/>
        </w:rPr>
      </w:pPr>
    </w:p>
    <w:p w:rsidR="00695B3F" w:rsidRPr="00774993" w:rsidRDefault="00695B3F" w:rsidP="00695B3F">
      <w:pPr>
        <w:pStyle w:val="Paragrafi"/>
        <w:rPr>
          <w:sz w:val="21"/>
          <w:szCs w:val="21"/>
          <w:lang w:val="sq-AL"/>
        </w:rPr>
      </w:pPr>
      <w:r w:rsidRPr="00774993">
        <w:rPr>
          <w:sz w:val="21"/>
          <w:szCs w:val="21"/>
          <w:lang w:val="sq-AL"/>
        </w:rPr>
        <w:t>Për përcaktimin e përqendrimit total (TE) të dioksinave dhe furaneve, përqendrimet e masës së dibenzo-p-dioksinave dhe dibenzofuraneve të mëposhtme para mbledhjes së tyre duhet të shumëzohen me faktorët e mëposhtëm të ekuivalencës:</w:t>
      </w:r>
    </w:p>
    <w:p w:rsidR="00695B3F" w:rsidRPr="00774993" w:rsidRDefault="00695B3F" w:rsidP="00697F8C">
      <w:pPr>
        <w:pStyle w:val="Paragrafi"/>
        <w:jc w:val="center"/>
        <w:rPr>
          <w:sz w:val="21"/>
          <w:szCs w:val="21"/>
          <w:lang w:val="sq-AL"/>
        </w:rPr>
      </w:pPr>
      <w:r w:rsidRPr="00774993">
        <w:rPr>
          <w:sz w:val="21"/>
          <w:szCs w:val="21"/>
          <w:lang w:val="sq-AL"/>
        </w:rPr>
        <w:t>Faktori i ekuivalencës toksike</w:t>
      </w:r>
    </w:p>
    <w:p w:rsidR="00695B3F" w:rsidRPr="00774993" w:rsidRDefault="00695B3F" w:rsidP="00695B3F">
      <w:pPr>
        <w:pStyle w:val="Paragrafi"/>
        <w:rPr>
          <w:sz w:val="21"/>
          <w:szCs w:val="21"/>
          <w:lang w:val="sq-AL"/>
        </w:rPr>
      </w:pPr>
    </w:p>
    <w:tbl>
      <w:tblPr>
        <w:tblW w:w="5000" w:type="pct"/>
        <w:jc w:val="center"/>
        <w:tblLook w:val="0000" w:firstRow="0" w:lastRow="0" w:firstColumn="0" w:lastColumn="0" w:noHBand="0" w:noVBand="0"/>
      </w:tblPr>
      <w:tblGrid>
        <w:gridCol w:w="1735"/>
        <w:gridCol w:w="5579"/>
        <w:gridCol w:w="1767"/>
      </w:tblGrid>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2,3,7,8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Tetraklorurdibenzodioksinë (TCDD)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Pentaklorurdibenzodioksinë (PeCDD)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0,5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1,2,3,4,7,8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Hekzaklorurdibenzodioksinë (HxCDD)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1,2,3,6,7,8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Hekzaklorurdibenzodioksinë (HxCDD)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1,2,3,7,8,9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Hekzaklorurdibenzodioksinë (HxCDD)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1,2,3,4,6,7,8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Heptaklorurdibenzodioksinë (HpCDD)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Oktaklorurdibenzodioksinë (OCDD)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0,001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2,3,7,8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Tetraklorurdibenzofuran (TCDF)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2,3,4,7,8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Pentaklorurdibenzofuran (PeCDF)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0,5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Pentaklorurdibenzofuran (PeCDF)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0,05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1,2,3,4,7,8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Hekzaklorurdibenzofuran (HxCDF)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1,2,3,6,7,8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Hekzaklorurdibenzofuran (HxCDF)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1,2,3,7,8,9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Hekzaklorurdibenzofuran (HxCDF)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2,3,4,6,7,8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Hekzaklorurdibenzofuran (HxCDF)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1,2,3,4,6,7,8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Heptaklorurdibenzofuran (HpCDF)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1,2,3,4,7,8,9 </w:t>
            </w: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 Heptaklorurdibenzofuran (HpCDF)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0,01 </w:t>
            </w:r>
          </w:p>
        </w:tc>
      </w:tr>
      <w:tr w:rsidR="00695B3F" w:rsidRPr="005E6894">
        <w:trPr>
          <w:cantSplit/>
          <w:trHeight w:val="280"/>
          <w:jc w:val="center"/>
        </w:trPr>
        <w:tc>
          <w:tcPr>
            <w:tcW w:w="955"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307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95B3F" w:rsidRPr="005E6894" w:rsidRDefault="00695B3F" w:rsidP="00311834">
            <w:pPr>
              <w:pStyle w:val="Tabele"/>
              <w:rPr>
                <w:sz w:val="18"/>
                <w:szCs w:val="18"/>
                <w:lang w:val="sq-AL"/>
              </w:rPr>
            </w:pPr>
            <w:r w:rsidRPr="005E6894">
              <w:rPr>
                <w:sz w:val="18"/>
                <w:szCs w:val="18"/>
                <w:lang w:val="sq-AL"/>
              </w:rPr>
              <w:t xml:space="preserve">— Oktaklorurdibenzofuran (OCDF) </w:t>
            </w:r>
          </w:p>
        </w:tc>
        <w:tc>
          <w:tcPr>
            <w:tcW w:w="97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95B3F" w:rsidRPr="005E6894" w:rsidRDefault="00695B3F" w:rsidP="00311834">
            <w:pPr>
              <w:pStyle w:val="Tabele"/>
              <w:rPr>
                <w:sz w:val="18"/>
                <w:szCs w:val="18"/>
                <w:lang w:val="sq-AL"/>
              </w:rPr>
            </w:pPr>
            <w:r w:rsidRPr="005E6894">
              <w:rPr>
                <w:sz w:val="18"/>
                <w:szCs w:val="18"/>
                <w:lang w:val="sq-AL"/>
              </w:rPr>
              <w:t xml:space="preserve">0,001 </w:t>
            </w:r>
          </w:p>
        </w:tc>
      </w:tr>
    </w:tbl>
    <w:p w:rsidR="00695B3F" w:rsidRPr="00774993" w:rsidRDefault="00695B3F" w:rsidP="00695B3F">
      <w:pPr>
        <w:pStyle w:val="Paragrafi"/>
        <w:rPr>
          <w:sz w:val="21"/>
          <w:szCs w:val="21"/>
          <w:lang w:val="sq-AL"/>
        </w:rPr>
      </w:pPr>
    </w:p>
    <w:p w:rsidR="00695B3F" w:rsidRPr="00697F8C" w:rsidRDefault="00697F8C" w:rsidP="00697F8C">
      <w:pPr>
        <w:pStyle w:val="Paragrafi"/>
        <w:jc w:val="center"/>
        <w:rPr>
          <w:sz w:val="21"/>
          <w:szCs w:val="21"/>
          <w:lang w:val="sq-AL"/>
        </w:rPr>
      </w:pPr>
      <w:r w:rsidRPr="00697F8C">
        <w:rPr>
          <w:sz w:val="21"/>
          <w:szCs w:val="21"/>
          <w:lang w:val="sq-AL"/>
        </w:rPr>
        <w:t>ANEKSI II</w:t>
      </w:r>
    </w:p>
    <w:p w:rsidR="00695B3F" w:rsidRPr="00697F8C" w:rsidRDefault="00697F8C" w:rsidP="00697F8C">
      <w:pPr>
        <w:pStyle w:val="Paragrafi"/>
        <w:jc w:val="center"/>
        <w:rPr>
          <w:sz w:val="21"/>
          <w:szCs w:val="21"/>
          <w:lang w:val="sq-AL"/>
        </w:rPr>
      </w:pPr>
      <w:r w:rsidRPr="00697F8C">
        <w:rPr>
          <w:sz w:val="21"/>
          <w:szCs w:val="21"/>
          <w:lang w:val="sq-AL"/>
        </w:rPr>
        <w:t>PËRCAKTIMI I VLERAVE KUFI TË SHKARKIMEVE NË AJËR PËR BASHKINCINERIMIN E MBETJEVE</w:t>
      </w:r>
    </w:p>
    <w:p w:rsidR="00695B3F" w:rsidRPr="006B1828" w:rsidRDefault="00695B3F" w:rsidP="00695B3F">
      <w:pPr>
        <w:pStyle w:val="Paragrafi"/>
        <w:rPr>
          <w:sz w:val="12"/>
          <w:szCs w:val="21"/>
          <w:lang w:val="sq-AL"/>
        </w:rPr>
      </w:pPr>
    </w:p>
    <w:p w:rsidR="00695B3F" w:rsidRPr="00774993" w:rsidRDefault="00695B3F" w:rsidP="00695B3F">
      <w:pPr>
        <w:pStyle w:val="Paragrafi"/>
        <w:rPr>
          <w:sz w:val="21"/>
          <w:szCs w:val="21"/>
          <w:lang w:val="sq-AL"/>
        </w:rPr>
      </w:pPr>
      <w:r w:rsidRPr="00774993">
        <w:rPr>
          <w:sz w:val="21"/>
          <w:szCs w:val="21"/>
          <w:lang w:val="sq-AL"/>
        </w:rPr>
        <w:t>Formula e mëposhtme (rregulli i përzierjes) duhet të zbatohet sa herë që një vlerë kufi e shkarkimit</w:t>
      </w:r>
      <w:r w:rsidR="00FF0D7D">
        <w:rPr>
          <w:sz w:val="21"/>
          <w:szCs w:val="21"/>
          <w:lang w:val="sq-AL"/>
        </w:rPr>
        <w:t xml:space="preserve"> </w:t>
      </w:r>
      <w:r w:rsidRPr="00774993">
        <w:rPr>
          <w:sz w:val="21"/>
          <w:szCs w:val="21"/>
          <w:lang w:val="sq-AL"/>
        </w:rPr>
        <w:t xml:space="preserve">specifik total “C” nuk është përcaktuar në ndonjë nga tabelat e këtij </w:t>
      </w:r>
      <w:r w:rsidR="001B557C">
        <w:rPr>
          <w:sz w:val="21"/>
          <w:szCs w:val="21"/>
          <w:lang w:val="sq-AL"/>
        </w:rPr>
        <w:t>a</w:t>
      </w:r>
      <w:r w:rsidRPr="00774993">
        <w:rPr>
          <w:sz w:val="21"/>
          <w:szCs w:val="21"/>
          <w:lang w:val="sq-AL"/>
        </w:rPr>
        <w:t xml:space="preserve">neksi. </w:t>
      </w:r>
    </w:p>
    <w:p w:rsidR="00695B3F" w:rsidRPr="00774993" w:rsidRDefault="00695B3F" w:rsidP="00695B3F">
      <w:pPr>
        <w:pStyle w:val="Paragrafi"/>
        <w:rPr>
          <w:sz w:val="21"/>
          <w:szCs w:val="21"/>
          <w:lang w:val="sq-AL"/>
        </w:rPr>
      </w:pPr>
      <w:r w:rsidRPr="00774993">
        <w:rPr>
          <w:sz w:val="21"/>
          <w:szCs w:val="21"/>
          <w:lang w:val="sq-AL"/>
        </w:rPr>
        <w:t>Vlera kufi për ndotësin përkatës dhe monoksidin e karbonit në gazet e sh</w:t>
      </w:r>
      <w:r w:rsidR="001B557C">
        <w:rPr>
          <w:sz w:val="21"/>
          <w:szCs w:val="21"/>
          <w:lang w:val="sq-AL"/>
        </w:rPr>
        <w:t>karkuara që rezulton nga bashkë</w:t>
      </w:r>
      <w:r w:rsidRPr="00774993">
        <w:rPr>
          <w:sz w:val="21"/>
          <w:szCs w:val="21"/>
          <w:lang w:val="sq-AL"/>
        </w:rPr>
        <w:t>incinerimi i mbetjeve do të llogaritet si më poshtë vijon:</w:t>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Vmbetjeve×Cmbetjeve+Vproc×Cproc = C</w:t>
      </w:r>
    </w:p>
    <w:p w:rsidR="00695B3F" w:rsidRPr="00774993" w:rsidRDefault="00FF0D7D" w:rsidP="00695B3F">
      <w:pPr>
        <w:pStyle w:val="Paragrafi"/>
        <w:rPr>
          <w:sz w:val="21"/>
          <w:szCs w:val="21"/>
          <w:lang w:val="sq-AL"/>
        </w:rPr>
      </w:pPr>
      <w:r>
        <w:rPr>
          <w:sz w:val="21"/>
          <w:szCs w:val="21"/>
          <w:lang w:val="sq-AL"/>
        </w:rPr>
        <w:t xml:space="preserve"> </w:t>
      </w:r>
      <w:r w:rsidR="00695B3F" w:rsidRPr="00774993">
        <w:rPr>
          <w:sz w:val="21"/>
          <w:szCs w:val="21"/>
          <w:lang w:val="sq-AL"/>
        </w:rPr>
        <w:t>Vmbetjeve+ Vproc 1</w:t>
      </w:r>
    </w:p>
    <w:p w:rsidR="00695B3F" w:rsidRPr="006B1828" w:rsidRDefault="00695B3F" w:rsidP="00695B3F">
      <w:pPr>
        <w:pStyle w:val="Paragrafi"/>
        <w:rPr>
          <w:sz w:val="12"/>
          <w:szCs w:val="21"/>
          <w:lang w:val="sq-AL"/>
        </w:rPr>
      </w:pPr>
    </w:p>
    <w:p w:rsidR="00695B3F" w:rsidRPr="00774993" w:rsidRDefault="000F1C98" w:rsidP="00311834">
      <w:pPr>
        <w:pStyle w:val="Paragrafi"/>
        <w:jc w:val="center"/>
        <w:rPr>
          <w:sz w:val="21"/>
          <w:szCs w:val="21"/>
          <w:lang w:val="sq-AL"/>
        </w:rPr>
      </w:pPr>
      <w:r w:rsidRPr="00774993">
        <w:rPr>
          <w:noProof/>
          <w:sz w:val="21"/>
          <w:szCs w:val="21"/>
          <w:lang w:val="en-GB" w:eastAsia="en-GB"/>
        </w:rPr>
        <w:drawing>
          <wp:inline distT="0" distB="0" distL="0" distR="0">
            <wp:extent cx="1905000" cy="45720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457200"/>
                    </a:xfrm>
                    <a:prstGeom prst="rect">
                      <a:avLst/>
                    </a:prstGeom>
                    <a:noFill/>
                    <a:ln>
                      <a:noFill/>
                    </a:ln>
                  </pic:spPr>
                </pic:pic>
              </a:graphicData>
            </a:graphic>
          </wp:inline>
        </w:drawing>
      </w:r>
    </w:p>
    <w:p w:rsidR="00695B3F" w:rsidRPr="006B1828" w:rsidRDefault="00695B3F" w:rsidP="00695B3F">
      <w:pPr>
        <w:pStyle w:val="Paragrafi"/>
        <w:rPr>
          <w:sz w:val="12"/>
          <w:szCs w:val="21"/>
          <w:lang w:val="sq-AL"/>
        </w:rPr>
      </w:pPr>
    </w:p>
    <w:p w:rsidR="00695B3F" w:rsidRPr="00774993" w:rsidRDefault="001B557C" w:rsidP="00695B3F">
      <w:pPr>
        <w:pStyle w:val="Paragrafi"/>
        <w:rPr>
          <w:sz w:val="21"/>
          <w:szCs w:val="21"/>
          <w:lang w:val="sq-AL"/>
        </w:rPr>
      </w:pPr>
      <w:r>
        <w:rPr>
          <w:sz w:val="21"/>
          <w:szCs w:val="21"/>
          <w:lang w:val="sq-AL"/>
        </w:rPr>
        <w:t xml:space="preserve">Vmbetjeve: </w:t>
      </w:r>
      <w:r w:rsidR="00695B3F" w:rsidRPr="00774993">
        <w:rPr>
          <w:sz w:val="21"/>
          <w:szCs w:val="21"/>
          <w:lang w:val="sq-AL"/>
        </w:rPr>
        <w:t xml:space="preserve">Vëllimi i gazeve të shkarkuara që rezultojnë nga incinerimi i mbetjeve, i përcaktuar vetëm nga mbetjet e specifikuara në lejen përkatëse të mjedisit që kanë vlerën më të ulët kalorifike dhe që janë standardizuar sipas kushteve të dhëna nga ky </w:t>
      </w:r>
      <w:r>
        <w:rPr>
          <w:sz w:val="21"/>
          <w:szCs w:val="21"/>
          <w:lang w:val="sq-AL"/>
        </w:rPr>
        <w:t>v</w:t>
      </w:r>
      <w:r w:rsidR="00695B3F" w:rsidRPr="00774993">
        <w:rPr>
          <w:sz w:val="21"/>
          <w:szCs w:val="21"/>
          <w:lang w:val="sq-AL"/>
        </w:rPr>
        <w:t>endim.</w:t>
      </w:r>
    </w:p>
    <w:p w:rsidR="00695B3F" w:rsidRPr="00774993" w:rsidRDefault="00695B3F" w:rsidP="00695B3F">
      <w:pPr>
        <w:pStyle w:val="Paragrafi"/>
        <w:rPr>
          <w:sz w:val="21"/>
          <w:szCs w:val="21"/>
          <w:lang w:val="sq-AL"/>
        </w:rPr>
      </w:pPr>
      <w:r w:rsidRPr="00774993">
        <w:rPr>
          <w:sz w:val="21"/>
          <w:szCs w:val="21"/>
          <w:lang w:val="sq-AL"/>
        </w:rPr>
        <w:t xml:space="preserve">Nëse çlirimi i nxehtësisë që rezulton nga incinerimi i mbetjeve të rrezikshme përbën më pak se 10% të sasisë totale të nxehtësisë së çliruar në impiant, Vmbetje duhet të llogaritet nga sasia (nominale) e mbetjeve që, kur incinerohen, përbëjnë 10% të nxehtësisë </w:t>
      </w:r>
      <w:r w:rsidR="00CD532F">
        <w:rPr>
          <w:sz w:val="21"/>
          <w:szCs w:val="21"/>
          <w:lang w:val="sq-AL"/>
        </w:rPr>
        <w:t>s</w:t>
      </w:r>
      <w:r w:rsidRPr="00774993">
        <w:rPr>
          <w:sz w:val="21"/>
          <w:szCs w:val="21"/>
          <w:lang w:val="sq-AL"/>
        </w:rPr>
        <w:t xml:space="preserve">ë çliruar të një çlirimi total të nxehtësisë </w:t>
      </w:r>
      <w:r w:rsidR="00CD532F">
        <w:rPr>
          <w:sz w:val="21"/>
          <w:szCs w:val="21"/>
          <w:lang w:val="sq-AL"/>
        </w:rPr>
        <w:t>s</w:t>
      </w:r>
      <w:r w:rsidRPr="00774993">
        <w:rPr>
          <w:sz w:val="21"/>
          <w:szCs w:val="21"/>
          <w:lang w:val="sq-AL"/>
        </w:rPr>
        <w:t xml:space="preserve">ë dhënë. </w:t>
      </w:r>
    </w:p>
    <w:p w:rsidR="00695B3F" w:rsidRPr="00774993" w:rsidRDefault="001B557C" w:rsidP="00695B3F">
      <w:pPr>
        <w:pStyle w:val="Paragrafi"/>
        <w:rPr>
          <w:sz w:val="21"/>
          <w:szCs w:val="21"/>
          <w:lang w:val="sq-AL"/>
        </w:rPr>
      </w:pPr>
      <w:r>
        <w:rPr>
          <w:sz w:val="21"/>
          <w:szCs w:val="21"/>
          <w:lang w:val="sq-AL"/>
        </w:rPr>
        <w:t xml:space="preserve">Cmbetjeve: </w:t>
      </w:r>
      <w:r w:rsidR="00695B3F" w:rsidRPr="00774993">
        <w:rPr>
          <w:sz w:val="21"/>
          <w:szCs w:val="21"/>
          <w:lang w:val="sq-AL"/>
        </w:rPr>
        <w:t>Vlerat kufi të shkarkimeve të përcaktuara për impiantet e incinerimit në Aneksin V për ndotësit përkatës dhe monoksidin e karbonit.</w:t>
      </w:r>
    </w:p>
    <w:p w:rsidR="00695B3F" w:rsidRPr="00774993" w:rsidRDefault="001B557C" w:rsidP="00695B3F">
      <w:pPr>
        <w:pStyle w:val="Paragrafi"/>
        <w:rPr>
          <w:sz w:val="21"/>
          <w:szCs w:val="21"/>
          <w:lang w:val="sq-AL"/>
        </w:rPr>
      </w:pPr>
      <w:r>
        <w:rPr>
          <w:sz w:val="21"/>
          <w:szCs w:val="21"/>
          <w:lang w:val="sq-AL"/>
        </w:rPr>
        <w:t xml:space="preserve">Vproc: </w:t>
      </w:r>
      <w:r w:rsidR="00695B3F" w:rsidRPr="00774993">
        <w:rPr>
          <w:sz w:val="21"/>
          <w:szCs w:val="21"/>
          <w:lang w:val="sq-AL"/>
        </w:rPr>
        <w:t>Vëllimi i gazeve të shkarkuara që rezultojnë nga procesi i impiantit duke përfshirë edhe djegien e lëndëve djegëse të autorizuara që përdoren normalisht nëpër impiante (duke përjashtuar mbetjet) të përcaktuara në bazë të përmbajtjes së oksigjenit në të cilën duhet të standardizohen shkarkimet siç përcaktohet në legjislacionin përkatës në fuqi. Në mungesë të</w:t>
      </w:r>
      <w:r w:rsidR="00FF0D7D">
        <w:rPr>
          <w:sz w:val="21"/>
          <w:szCs w:val="21"/>
          <w:lang w:val="sq-AL"/>
        </w:rPr>
        <w:t xml:space="preserve"> </w:t>
      </w:r>
      <w:r w:rsidR="00695B3F" w:rsidRPr="00774993">
        <w:rPr>
          <w:sz w:val="21"/>
          <w:szCs w:val="21"/>
          <w:lang w:val="sq-AL"/>
        </w:rPr>
        <w:t xml:space="preserve">këtij legjislacioni për këto lloj impiantesh, duhet të përdoret përmbajtja e vërtetë e oksigjenit në gazet e oxhakut pa u holluar nga shtimi i ajrit që është i panevojshëm për këtë proces. Ky </w:t>
      </w:r>
      <w:r w:rsidR="00CD532F">
        <w:rPr>
          <w:sz w:val="21"/>
          <w:szCs w:val="21"/>
          <w:lang w:val="sq-AL"/>
        </w:rPr>
        <w:t>v</w:t>
      </w:r>
      <w:r w:rsidR="00695B3F" w:rsidRPr="00774993">
        <w:rPr>
          <w:sz w:val="21"/>
          <w:szCs w:val="21"/>
          <w:lang w:val="sq-AL"/>
        </w:rPr>
        <w:t>endim</w:t>
      </w:r>
      <w:r w:rsidR="00695B3F" w:rsidRPr="00774993" w:rsidDel="00E913E7">
        <w:rPr>
          <w:sz w:val="21"/>
          <w:szCs w:val="21"/>
          <w:lang w:val="sq-AL"/>
        </w:rPr>
        <w:t xml:space="preserve"> </w:t>
      </w:r>
      <w:r w:rsidR="00695B3F" w:rsidRPr="00774993">
        <w:rPr>
          <w:sz w:val="21"/>
          <w:szCs w:val="21"/>
          <w:lang w:val="sq-AL"/>
        </w:rPr>
        <w:t>jep standardizimin në kushte të tjera.</w:t>
      </w:r>
    </w:p>
    <w:p w:rsidR="00695B3F" w:rsidRPr="00774993" w:rsidRDefault="00695B3F" w:rsidP="00695B3F">
      <w:pPr>
        <w:pStyle w:val="Paragrafi"/>
        <w:rPr>
          <w:sz w:val="21"/>
          <w:szCs w:val="21"/>
          <w:lang w:val="sq-AL"/>
        </w:rPr>
      </w:pPr>
      <w:r w:rsidRPr="00774993">
        <w:rPr>
          <w:sz w:val="21"/>
          <w:szCs w:val="21"/>
          <w:lang w:val="sq-AL"/>
        </w:rPr>
        <w:t xml:space="preserve"> Cproc:</w:t>
      </w:r>
      <w:r w:rsidRPr="00774993">
        <w:rPr>
          <w:sz w:val="21"/>
          <w:szCs w:val="21"/>
          <w:lang w:val="sq-AL"/>
        </w:rPr>
        <w:tab/>
        <w:t xml:space="preserve">Vlerat kufi të shkarkimeve për disa sektorë industrialë që përcaktohen në tabelat e këtij </w:t>
      </w:r>
      <w:r w:rsidR="00CD532F">
        <w:rPr>
          <w:sz w:val="21"/>
          <w:szCs w:val="21"/>
          <w:lang w:val="sq-AL"/>
        </w:rPr>
        <w:t>a</w:t>
      </w:r>
      <w:r w:rsidRPr="00774993">
        <w:rPr>
          <w:sz w:val="21"/>
          <w:szCs w:val="21"/>
          <w:lang w:val="sq-AL"/>
        </w:rPr>
        <w:t>neksi ose, në rastin e mungesës së një tabele apo të vlerave të tilla, vlerat kufi të shkarkimeve të ndotësve përkatës dhe të monoksidit të karbonit në gazet e oxhakut të impianteve që, kur djegin lëndët djegëse të autorizuara normalisht (duke përjashtuar mbetjet) janë në përputhje me legjislacionin përkatës në fuqi për impiante të tilla. Në mungesë të këtyre masave, përdoren vlerat kufi të shkarkimeve të përcaktuara në lejet përkatëse të mjedisit. Në mungesë të këtyre vlerave në lejen e mjedisit do të përdoren përqendrimet e vërteta të masës.</w:t>
      </w:r>
      <w:r w:rsidR="00FF0D7D">
        <w:rPr>
          <w:sz w:val="21"/>
          <w:szCs w:val="21"/>
          <w:lang w:val="sq-AL"/>
        </w:rPr>
        <w:t xml:space="preserve"> </w:t>
      </w:r>
    </w:p>
    <w:p w:rsidR="00695B3F" w:rsidRPr="00774993" w:rsidRDefault="001B557C" w:rsidP="00695B3F">
      <w:pPr>
        <w:pStyle w:val="Paragrafi"/>
        <w:rPr>
          <w:sz w:val="21"/>
          <w:szCs w:val="21"/>
          <w:lang w:val="sq-AL"/>
        </w:rPr>
      </w:pPr>
      <w:r>
        <w:rPr>
          <w:sz w:val="21"/>
          <w:szCs w:val="21"/>
          <w:lang w:val="sq-AL"/>
        </w:rPr>
        <w:t xml:space="preserve">C: </w:t>
      </w:r>
      <w:r w:rsidR="00695B3F" w:rsidRPr="00774993">
        <w:rPr>
          <w:sz w:val="21"/>
          <w:szCs w:val="21"/>
          <w:lang w:val="sq-AL"/>
        </w:rPr>
        <w:t xml:space="preserve">Vlerat kufi të shkarkimeve totale dhe përmbajtja e oksigjenit për disa sektorë industrialë dhe ndotës të caktuar që përcaktohen në tabelat e këtij </w:t>
      </w:r>
      <w:r w:rsidR="00CD532F">
        <w:rPr>
          <w:sz w:val="21"/>
          <w:szCs w:val="21"/>
          <w:lang w:val="sq-AL"/>
        </w:rPr>
        <w:t>a</w:t>
      </w:r>
      <w:r w:rsidR="00695B3F" w:rsidRPr="00774993">
        <w:rPr>
          <w:sz w:val="21"/>
          <w:szCs w:val="21"/>
          <w:lang w:val="sq-AL"/>
        </w:rPr>
        <w:t>neksi, apo, kur kjo tabel</w:t>
      </w:r>
      <w:r w:rsidR="00CD532F">
        <w:rPr>
          <w:sz w:val="21"/>
          <w:szCs w:val="21"/>
          <w:lang w:val="sq-AL"/>
        </w:rPr>
        <w:t>ë</w:t>
      </w:r>
      <w:r w:rsidR="00695B3F" w:rsidRPr="00774993">
        <w:rPr>
          <w:sz w:val="21"/>
          <w:szCs w:val="21"/>
          <w:lang w:val="sq-AL"/>
        </w:rPr>
        <w:t xml:space="preserve"> apo vlera të tilla mungojnë, vlerat kufi të shkarkimeve totale për CO dhe ndotës të tjerë që zëvendësojnë vlerat kufi të shkarkimeve të përcaktuara në </w:t>
      </w:r>
      <w:r w:rsidR="00CD532F">
        <w:rPr>
          <w:sz w:val="21"/>
          <w:szCs w:val="21"/>
          <w:lang w:val="sq-AL"/>
        </w:rPr>
        <w:t>a</w:t>
      </w:r>
      <w:r w:rsidR="00695B3F" w:rsidRPr="00774993">
        <w:rPr>
          <w:sz w:val="21"/>
          <w:szCs w:val="21"/>
          <w:lang w:val="sq-AL"/>
        </w:rPr>
        <w:t xml:space="preserve">nekset specifike të këtij </w:t>
      </w:r>
      <w:r w:rsidR="00CD532F">
        <w:rPr>
          <w:sz w:val="21"/>
          <w:szCs w:val="21"/>
          <w:lang w:val="sq-AL"/>
        </w:rPr>
        <w:t>v</w:t>
      </w:r>
      <w:r w:rsidR="00695B3F" w:rsidRPr="00774993">
        <w:rPr>
          <w:sz w:val="21"/>
          <w:szCs w:val="21"/>
          <w:lang w:val="sq-AL"/>
        </w:rPr>
        <w:t>endimi.</w:t>
      </w:r>
      <w:r w:rsidR="00695B3F" w:rsidRPr="00774993" w:rsidDel="00B707F8">
        <w:rPr>
          <w:sz w:val="21"/>
          <w:szCs w:val="21"/>
          <w:lang w:val="sq-AL"/>
        </w:rPr>
        <w:t xml:space="preserve"> </w:t>
      </w:r>
      <w:r w:rsidR="00D91731" w:rsidRPr="00774993">
        <w:rPr>
          <w:sz w:val="21"/>
          <w:szCs w:val="21"/>
          <w:lang w:val="sq-AL"/>
        </w:rPr>
        <w:t>Përmbajta</w:t>
      </w:r>
      <w:r w:rsidR="00695B3F" w:rsidRPr="00774993">
        <w:rPr>
          <w:sz w:val="21"/>
          <w:szCs w:val="21"/>
          <w:lang w:val="sq-AL"/>
        </w:rPr>
        <w:t xml:space="preserve"> totale e oksigjenit që do të zëvendësojë përmbajtjen e oksigjenit për standardizimin llogaritet në bazë të përmbajtjes së mësipërme duke respektuar vëllimet e pjesshme. </w:t>
      </w:r>
    </w:p>
    <w:p w:rsidR="00695B3F" w:rsidRPr="00774993" w:rsidRDefault="001B557C" w:rsidP="00695B3F">
      <w:pPr>
        <w:pStyle w:val="Paragrafi"/>
        <w:rPr>
          <w:sz w:val="21"/>
          <w:szCs w:val="21"/>
          <w:lang w:val="sq-AL"/>
        </w:rPr>
      </w:pPr>
      <w:r>
        <w:rPr>
          <w:sz w:val="21"/>
          <w:szCs w:val="21"/>
          <w:lang w:val="sq-AL"/>
        </w:rPr>
        <w:t xml:space="preserve">II.1. </w:t>
      </w:r>
      <w:r w:rsidR="00695B3F" w:rsidRPr="00774993">
        <w:rPr>
          <w:sz w:val="21"/>
          <w:szCs w:val="21"/>
          <w:lang w:val="sq-AL"/>
        </w:rPr>
        <w:t>Dispozita të veçanta për furrat e çimen</w:t>
      </w:r>
      <w:r w:rsidR="00CD532F">
        <w:rPr>
          <w:sz w:val="21"/>
          <w:szCs w:val="21"/>
          <w:lang w:val="sq-AL"/>
        </w:rPr>
        <w:t>tos që bashk</w:t>
      </w:r>
      <w:r w:rsidR="00695B3F" w:rsidRPr="00774993">
        <w:rPr>
          <w:sz w:val="21"/>
          <w:szCs w:val="21"/>
          <w:lang w:val="sq-AL"/>
        </w:rPr>
        <w:t xml:space="preserve">incinerojnë mbetje </w:t>
      </w:r>
    </w:p>
    <w:p w:rsidR="00695B3F" w:rsidRPr="00774993" w:rsidRDefault="00695B3F" w:rsidP="00695B3F">
      <w:pPr>
        <w:pStyle w:val="Paragrafi"/>
        <w:rPr>
          <w:sz w:val="21"/>
          <w:szCs w:val="21"/>
          <w:lang w:val="sq-AL"/>
        </w:rPr>
      </w:pPr>
      <w:r w:rsidRPr="00774993">
        <w:rPr>
          <w:sz w:val="21"/>
          <w:szCs w:val="21"/>
          <w:lang w:val="sq-AL"/>
        </w:rPr>
        <w:t xml:space="preserve">Vlerat mesatare ditore (për matjet e vazhdueshme). Periudhat e marrjes së mostrave dhe kërkesa të tjera për matjet që jepen në </w:t>
      </w:r>
      <w:r w:rsidR="00A30A42" w:rsidRPr="00774993">
        <w:rPr>
          <w:sz w:val="21"/>
          <w:szCs w:val="21"/>
          <w:lang w:val="sq-AL"/>
        </w:rPr>
        <w:t>seksionin 7 të këtij vendimi</w:t>
      </w:r>
      <w:r w:rsidRPr="00774993">
        <w:rPr>
          <w:sz w:val="21"/>
          <w:szCs w:val="21"/>
          <w:lang w:val="sq-AL"/>
        </w:rPr>
        <w:t>. Të gjitha vlerat janë në mg/m</w:t>
      </w:r>
      <w:r w:rsidRPr="00A30A42">
        <w:rPr>
          <w:sz w:val="21"/>
          <w:szCs w:val="21"/>
          <w:vertAlign w:val="superscript"/>
          <w:lang w:val="sq-AL"/>
        </w:rPr>
        <w:t>3</w:t>
      </w:r>
      <w:r w:rsidRPr="00774993">
        <w:rPr>
          <w:sz w:val="21"/>
          <w:szCs w:val="21"/>
          <w:lang w:val="sq-AL"/>
        </w:rPr>
        <w:t xml:space="preserve"> (përveç dioksinave dhe furaneve që janë në</w:t>
      </w:r>
      <w:r w:rsidR="001B557C">
        <w:rPr>
          <w:sz w:val="21"/>
          <w:szCs w:val="21"/>
          <w:lang w:val="sq-AL"/>
        </w:rPr>
        <w:t xml:space="preserve"> ng/m</w:t>
      </w:r>
      <w:r w:rsidR="001B557C" w:rsidRPr="00A30A42">
        <w:rPr>
          <w:sz w:val="21"/>
          <w:szCs w:val="21"/>
          <w:vertAlign w:val="superscript"/>
          <w:lang w:val="sq-AL"/>
        </w:rPr>
        <w:t>3</w:t>
      </w:r>
      <w:r w:rsidR="001B557C">
        <w:rPr>
          <w:sz w:val="21"/>
          <w:szCs w:val="21"/>
          <w:lang w:val="sq-AL"/>
        </w:rPr>
        <w:t>). Vlerat mesatare gjysm</w:t>
      </w:r>
      <w:r w:rsidRPr="00774993">
        <w:rPr>
          <w:sz w:val="21"/>
          <w:szCs w:val="21"/>
          <w:lang w:val="sq-AL"/>
        </w:rPr>
        <w:t xml:space="preserve">orëshe do të nevojiten vetëm për qëllimin e përllogaritjes së vlerave ditore mesatare. </w:t>
      </w:r>
    </w:p>
    <w:p w:rsidR="00695B3F" w:rsidRPr="00774993" w:rsidRDefault="00695B3F" w:rsidP="00695B3F">
      <w:pPr>
        <w:pStyle w:val="Paragrafi"/>
        <w:rPr>
          <w:sz w:val="21"/>
          <w:szCs w:val="21"/>
          <w:lang w:val="sq-AL"/>
        </w:rPr>
      </w:pPr>
      <w:r w:rsidRPr="00774993">
        <w:rPr>
          <w:sz w:val="21"/>
          <w:szCs w:val="21"/>
          <w:lang w:val="sq-AL"/>
        </w:rPr>
        <w:t>Rezultatet e matjeve të bëra për të verifikuar përmbushjen e vlerave kufi të shkarkimeve duhet të standardizohe</w:t>
      </w:r>
      <w:r w:rsidR="00697F8C">
        <w:rPr>
          <w:sz w:val="21"/>
          <w:szCs w:val="21"/>
          <w:lang w:val="sq-AL"/>
        </w:rPr>
        <w:t>n sipas kushteve të mëposhtme: T</w:t>
      </w:r>
      <w:r w:rsidRPr="00774993">
        <w:rPr>
          <w:sz w:val="21"/>
          <w:szCs w:val="21"/>
          <w:lang w:val="sq-AL"/>
        </w:rPr>
        <w:t xml:space="preserve">emperatura 273 K, trysnia 101,3 kPa, 10% oksigjen, gaz i thatë. </w:t>
      </w:r>
    </w:p>
    <w:p w:rsidR="00695B3F" w:rsidRPr="00774993" w:rsidRDefault="00695B3F" w:rsidP="00695B3F">
      <w:pPr>
        <w:pStyle w:val="Paragrafi"/>
        <w:rPr>
          <w:sz w:val="21"/>
          <w:szCs w:val="21"/>
          <w:lang w:val="sq-AL"/>
        </w:rPr>
      </w:pPr>
      <w:r w:rsidRPr="00774993">
        <w:rPr>
          <w:sz w:val="21"/>
          <w:szCs w:val="21"/>
          <w:lang w:val="sq-AL"/>
        </w:rPr>
        <w:t xml:space="preserve">II.1.1. C — </w:t>
      </w:r>
      <w:r w:rsidR="00697F8C" w:rsidRPr="00774993">
        <w:rPr>
          <w:sz w:val="21"/>
          <w:szCs w:val="21"/>
          <w:lang w:val="sq-AL"/>
        </w:rPr>
        <w:t xml:space="preserve">Vlerat </w:t>
      </w:r>
      <w:r w:rsidRPr="00774993">
        <w:rPr>
          <w:sz w:val="21"/>
          <w:szCs w:val="21"/>
          <w:lang w:val="sq-AL"/>
        </w:rPr>
        <w:t>kufi të shkarkimeve totale</w:t>
      </w:r>
    </w:p>
    <w:p w:rsidR="00695B3F" w:rsidRPr="00774993" w:rsidRDefault="00695B3F" w:rsidP="00695B3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7"/>
        <w:gridCol w:w="3357"/>
      </w:tblGrid>
      <w:tr w:rsidR="00695B3F" w:rsidRPr="00774993">
        <w:trPr>
          <w:cantSplit/>
          <w:trHeight w:val="240"/>
          <w:jc w:val="center"/>
        </w:trPr>
        <w:tc>
          <w:tcPr>
            <w:tcW w:w="4307" w:type="dxa"/>
            <w:tcMar>
              <w:top w:w="0" w:type="dxa"/>
              <w:left w:w="0" w:type="dxa"/>
              <w:bottom w:w="0" w:type="dxa"/>
              <w:right w:w="0" w:type="dxa"/>
            </w:tcMar>
            <w:vAlign w:val="center"/>
          </w:tcPr>
          <w:p w:rsidR="00695B3F" w:rsidRPr="00697F8C" w:rsidRDefault="00695B3F" w:rsidP="00A30A42">
            <w:pPr>
              <w:pStyle w:val="Tabele"/>
              <w:jc w:val="center"/>
              <w:rPr>
                <w:b/>
                <w:sz w:val="21"/>
                <w:szCs w:val="21"/>
                <w:lang w:val="sq-AL"/>
              </w:rPr>
            </w:pPr>
            <w:r w:rsidRPr="00697F8C">
              <w:rPr>
                <w:b/>
                <w:sz w:val="21"/>
                <w:szCs w:val="21"/>
                <w:lang w:val="sq-AL"/>
              </w:rPr>
              <w:t>Ndotësi</w:t>
            </w:r>
          </w:p>
        </w:tc>
        <w:tc>
          <w:tcPr>
            <w:tcW w:w="3357" w:type="dxa"/>
            <w:tcMar>
              <w:top w:w="0" w:type="dxa"/>
              <w:left w:w="0" w:type="dxa"/>
              <w:bottom w:w="0" w:type="dxa"/>
              <w:right w:w="0" w:type="dxa"/>
            </w:tcMar>
            <w:vAlign w:val="center"/>
          </w:tcPr>
          <w:p w:rsidR="00695B3F" w:rsidRPr="00697F8C" w:rsidRDefault="00695B3F" w:rsidP="00A30A42">
            <w:pPr>
              <w:pStyle w:val="Tabele"/>
              <w:jc w:val="center"/>
              <w:rPr>
                <w:b/>
                <w:sz w:val="21"/>
                <w:szCs w:val="21"/>
                <w:lang w:val="sq-AL"/>
              </w:rPr>
            </w:pPr>
            <w:r w:rsidRPr="00697F8C">
              <w:rPr>
                <w:b/>
                <w:sz w:val="21"/>
                <w:szCs w:val="21"/>
                <w:lang w:val="sq-AL"/>
              </w:rPr>
              <w:t>C</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Pluhuri total</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30</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HCI </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10</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HF </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1</w:t>
            </w:r>
          </w:p>
        </w:tc>
      </w:tr>
      <w:tr w:rsidR="00695B3F" w:rsidRPr="00774993">
        <w:trPr>
          <w:cantSplit/>
          <w:trHeight w:val="240"/>
          <w:jc w:val="center"/>
        </w:trPr>
        <w:tc>
          <w:tcPr>
            <w:tcW w:w="4307" w:type="dxa"/>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NOx për impiantet ekzistuese</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800</w:t>
            </w:r>
          </w:p>
        </w:tc>
      </w:tr>
      <w:tr w:rsidR="00695B3F" w:rsidRPr="00774993">
        <w:trPr>
          <w:cantSplit/>
          <w:trHeight w:val="240"/>
          <w:jc w:val="center"/>
        </w:trPr>
        <w:tc>
          <w:tcPr>
            <w:tcW w:w="4307" w:type="dxa"/>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NOx për impiantet e reja</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500 (1)</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Cd + Tl </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0,05</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Hg </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0,05</w:t>
            </w:r>
          </w:p>
        </w:tc>
      </w:tr>
      <w:tr w:rsidR="00695B3F" w:rsidRPr="00774993">
        <w:trPr>
          <w:cantSplit/>
          <w:trHeight w:val="287"/>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Sb + As + Pb + Cr + Co + Cu + Mn + Ni + V </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0,5</w:t>
            </w:r>
          </w:p>
        </w:tc>
      </w:tr>
      <w:tr w:rsidR="00695B3F" w:rsidRPr="00774993">
        <w:trPr>
          <w:cantSplit/>
          <w:trHeight w:val="240"/>
          <w:jc w:val="center"/>
        </w:trPr>
        <w:tc>
          <w:tcPr>
            <w:tcW w:w="4307" w:type="dxa"/>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Dioksinat dhe furanet</w:t>
            </w:r>
          </w:p>
        </w:tc>
        <w:tc>
          <w:tcPr>
            <w:tcW w:w="3357" w:type="dxa"/>
            <w:tcMar>
              <w:top w:w="0" w:type="dxa"/>
              <w:left w:w="0" w:type="dxa"/>
              <w:bottom w:w="0" w:type="dxa"/>
              <w:right w:w="0" w:type="dxa"/>
            </w:tcMar>
            <w:vAlign w:val="center"/>
          </w:tcPr>
          <w:p w:rsidR="00695B3F" w:rsidRPr="00774993" w:rsidRDefault="00695B3F" w:rsidP="00697F8C">
            <w:pPr>
              <w:pStyle w:val="Tabele"/>
              <w:jc w:val="center"/>
              <w:rPr>
                <w:sz w:val="21"/>
                <w:szCs w:val="21"/>
                <w:lang w:val="sq-AL"/>
              </w:rPr>
            </w:pPr>
            <w:r w:rsidRPr="00774993">
              <w:rPr>
                <w:sz w:val="21"/>
                <w:szCs w:val="21"/>
                <w:lang w:val="sq-AL"/>
              </w:rPr>
              <w:t>0,1</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(1) Për zbatimin e vlerave kufi të shkarkimeve të NOx, furrat e çimentos që janë në punë dhe kanë një leje mjedisi në përputhje me ligjin “Për lejet e mjed</w:t>
      </w:r>
      <w:r w:rsidR="001B557C">
        <w:rPr>
          <w:sz w:val="21"/>
          <w:szCs w:val="21"/>
          <w:lang w:val="sq-AL"/>
        </w:rPr>
        <w:t>isit” dhe që fillojnë të bashk</w:t>
      </w:r>
      <w:r w:rsidRPr="00774993">
        <w:rPr>
          <w:sz w:val="21"/>
          <w:szCs w:val="21"/>
          <w:lang w:val="sq-AL"/>
        </w:rPr>
        <w:t xml:space="preserve">incinerojnë mbetje pas datës së përmendur </w:t>
      </w:r>
      <w:r w:rsidR="00A30A42" w:rsidRPr="00774993">
        <w:rPr>
          <w:sz w:val="21"/>
          <w:szCs w:val="21"/>
          <w:lang w:val="sq-AL"/>
        </w:rPr>
        <w:t xml:space="preserve">në paragrafin 50 të këtij vendimi, nuk </w:t>
      </w:r>
      <w:r w:rsidRPr="00774993">
        <w:rPr>
          <w:sz w:val="21"/>
          <w:szCs w:val="21"/>
          <w:lang w:val="sq-AL"/>
        </w:rPr>
        <w:t>konsiderohen si impiante të reja.</w:t>
      </w:r>
    </w:p>
    <w:p w:rsidR="00695B3F" w:rsidRPr="00774993" w:rsidRDefault="00695B3F" w:rsidP="00695B3F">
      <w:pPr>
        <w:pStyle w:val="Paragrafi"/>
        <w:rPr>
          <w:sz w:val="21"/>
          <w:szCs w:val="21"/>
          <w:lang w:val="sq-AL"/>
        </w:rPr>
      </w:pPr>
      <w:r w:rsidRPr="00774993">
        <w:rPr>
          <w:sz w:val="21"/>
          <w:szCs w:val="21"/>
          <w:lang w:val="sq-AL"/>
        </w:rPr>
        <w:t>Agjencia Kombëtare e Mjedisit mund të autorizojë deri më 1</w:t>
      </w:r>
      <w:r w:rsidR="00A30A42">
        <w:rPr>
          <w:sz w:val="21"/>
          <w:szCs w:val="21"/>
          <w:lang w:val="sq-AL"/>
        </w:rPr>
        <w:t xml:space="preserve"> </w:t>
      </w:r>
      <w:r w:rsidR="001B557C">
        <w:rPr>
          <w:sz w:val="21"/>
          <w:szCs w:val="21"/>
          <w:lang w:val="sq-AL"/>
        </w:rPr>
        <w:t>j</w:t>
      </w:r>
      <w:r w:rsidRPr="00774993">
        <w:rPr>
          <w:sz w:val="21"/>
          <w:szCs w:val="21"/>
          <w:lang w:val="sq-AL"/>
        </w:rPr>
        <w:t>anar 2017 përjashtimet për NOx për furrat ekzistuese të çimentos me proces të lagët apo furrat e çimentos që djegin më pak se tre ton</w:t>
      </w:r>
      <w:r w:rsidR="00AF2529">
        <w:rPr>
          <w:sz w:val="21"/>
          <w:szCs w:val="21"/>
          <w:lang w:val="sq-AL"/>
        </w:rPr>
        <w:t>ë</w:t>
      </w:r>
      <w:r w:rsidRPr="00774993">
        <w:rPr>
          <w:sz w:val="21"/>
          <w:szCs w:val="21"/>
          <w:lang w:val="sq-AL"/>
        </w:rPr>
        <w:t xml:space="preserve"> mbetje në orë me kusht që leja të parashikojë një vlerë kufi shkarkimi total për NOx prej jo më shumë se 1200 mg/m</w:t>
      </w:r>
      <w:r w:rsidRPr="001B557C">
        <w:rPr>
          <w:sz w:val="21"/>
          <w:szCs w:val="21"/>
          <w:vertAlign w:val="superscript"/>
          <w:lang w:val="sq-AL"/>
        </w:rPr>
        <w:t>3</w:t>
      </w:r>
      <w:r w:rsidRPr="00774993">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Agjencia Kombëtare e Mjedisit mund të autorizojë deri më 1</w:t>
      </w:r>
      <w:r w:rsidR="00A30A42">
        <w:rPr>
          <w:sz w:val="21"/>
          <w:szCs w:val="21"/>
          <w:lang w:val="sq-AL"/>
        </w:rPr>
        <w:t xml:space="preserve"> </w:t>
      </w:r>
      <w:r w:rsidR="001B557C">
        <w:rPr>
          <w:sz w:val="21"/>
          <w:szCs w:val="21"/>
          <w:lang w:val="sq-AL"/>
        </w:rPr>
        <w:t>j</w:t>
      </w:r>
      <w:r w:rsidRPr="00774993">
        <w:rPr>
          <w:sz w:val="21"/>
          <w:szCs w:val="21"/>
          <w:lang w:val="sq-AL"/>
        </w:rPr>
        <w:t>anar 2017 përjashtimet për furrat e çimentos që djegin më pak se tre ton</w:t>
      </w:r>
      <w:r w:rsidR="00AF2529">
        <w:rPr>
          <w:sz w:val="21"/>
          <w:szCs w:val="21"/>
          <w:lang w:val="sq-AL"/>
        </w:rPr>
        <w:t>ë</w:t>
      </w:r>
      <w:r w:rsidRPr="00774993">
        <w:rPr>
          <w:sz w:val="21"/>
          <w:szCs w:val="21"/>
          <w:lang w:val="sq-AL"/>
        </w:rPr>
        <w:t xml:space="preserve"> mbetje në orë, me kusht që leja të parashikojë një vlerë kufi shkarkimi total prej jo më shumë se 50 mg/m</w:t>
      </w:r>
      <w:r w:rsidRPr="001B557C">
        <w:rPr>
          <w:sz w:val="21"/>
          <w:szCs w:val="21"/>
          <w:vertAlign w:val="superscript"/>
          <w:lang w:val="sq-AL"/>
        </w:rPr>
        <w:t>3</w:t>
      </w:r>
      <w:r w:rsidRPr="00774993">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II.1.2. C - vlerat kufi të shkarkimeve totale për SO</w:t>
      </w:r>
      <w:r w:rsidRPr="001B557C">
        <w:rPr>
          <w:sz w:val="21"/>
          <w:szCs w:val="21"/>
          <w:vertAlign w:val="subscript"/>
          <w:lang w:val="sq-AL"/>
        </w:rPr>
        <w:t>2</w:t>
      </w:r>
      <w:r w:rsidRPr="00774993">
        <w:rPr>
          <w:sz w:val="21"/>
          <w:szCs w:val="21"/>
          <w:lang w:val="sq-AL"/>
        </w:rPr>
        <w:t>, dhe TOC</w:t>
      </w:r>
    </w:p>
    <w:p w:rsidR="00695B3F" w:rsidRPr="00774993" w:rsidRDefault="00695B3F" w:rsidP="00695B3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211D1E"/>
          <w:insideV w:val="single" w:sz="4" w:space="0" w:color="211D1E"/>
        </w:tblBorders>
        <w:tblLayout w:type="fixed"/>
        <w:tblLook w:val="0000" w:firstRow="0" w:lastRow="0" w:firstColumn="0" w:lastColumn="0" w:noHBand="0" w:noVBand="0"/>
      </w:tblPr>
      <w:tblGrid>
        <w:gridCol w:w="2825"/>
        <w:gridCol w:w="2807"/>
      </w:tblGrid>
      <w:tr w:rsidR="00695B3F" w:rsidRPr="00123752">
        <w:trPr>
          <w:cantSplit/>
          <w:trHeight w:val="240"/>
          <w:jc w:val="center"/>
        </w:trPr>
        <w:tc>
          <w:tcPr>
            <w:tcW w:w="2825" w:type="dxa"/>
            <w:tcBorders>
              <w:top w:val="single" w:sz="4" w:space="0" w:color="auto"/>
              <w:left w:val="single" w:sz="4" w:space="0" w:color="auto"/>
              <w:bottom w:val="single" w:sz="4" w:space="0" w:color="211D1E"/>
              <w:right w:val="single" w:sz="4" w:space="0" w:color="211D1E"/>
            </w:tcBorders>
            <w:tcMar>
              <w:top w:w="0" w:type="dxa"/>
              <w:left w:w="0" w:type="dxa"/>
              <w:bottom w:w="0" w:type="dxa"/>
              <w:right w:w="0" w:type="dxa"/>
            </w:tcMar>
            <w:vAlign w:val="center"/>
          </w:tcPr>
          <w:p w:rsidR="00695B3F" w:rsidRPr="00123752" w:rsidRDefault="00695B3F" w:rsidP="00123752">
            <w:pPr>
              <w:pStyle w:val="Tabele"/>
              <w:jc w:val="center"/>
              <w:rPr>
                <w:b/>
                <w:sz w:val="18"/>
                <w:szCs w:val="18"/>
                <w:lang w:val="sq-AL"/>
              </w:rPr>
            </w:pPr>
            <w:r w:rsidRPr="00123752">
              <w:rPr>
                <w:b/>
                <w:sz w:val="18"/>
                <w:szCs w:val="18"/>
                <w:lang w:val="sq-AL"/>
              </w:rPr>
              <w:t>Ndotësi</w:t>
            </w:r>
          </w:p>
        </w:tc>
        <w:tc>
          <w:tcPr>
            <w:tcW w:w="2807" w:type="dxa"/>
            <w:tcBorders>
              <w:top w:val="single" w:sz="4" w:space="0" w:color="auto"/>
              <w:left w:val="single" w:sz="4" w:space="0" w:color="211D1E"/>
              <w:bottom w:val="single" w:sz="4" w:space="0" w:color="211D1E"/>
              <w:right w:val="single" w:sz="4" w:space="0" w:color="auto"/>
            </w:tcBorders>
            <w:tcMar>
              <w:top w:w="0" w:type="dxa"/>
              <w:left w:w="0" w:type="dxa"/>
              <w:bottom w:w="0" w:type="dxa"/>
              <w:right w:w="0" w:type="dxa"/>
            </w:tcMar>
            <w:vAlign w:val="center"/>
          </w:tcPr>
          <w:p w:rsidR="00695B3F" w:rsidRPr="00123752" w:rsidRDefault="00695B3F" w:rsidP="00123752">
            <w:pPr>
              <w:pStyle w:val="Tabele"/>
              <w:jc w:val="center"/>
              <w:rPr>
                <w:b/>
                <w:sz w:val="18"/>
                <w:szCs w:val="18"/>
                <w:lang w:val="sq-AL"/>
              </w:rPr>
            </w:pPr>
            <w:r w:rsidRPr="00123752">
              <w:rPr>
                <w:b/>
                <w:sz w:val="18"/>
                <w:szCs w:val="18"/>
                <w:lang w:val="sq-AL"/>
              </w:rPr>
              <w:t>C</w:t>
            </w:r>
          </w:p>
        </w:tc>
      </w:tr>
      <w:tr w:rsidR="00695B3F" w:rsidRPr="005E6894">
        <w:trPr>
          <w:cantSplit/>
          <w:trHeight w:val="240"/>
          <w:jc w:val="center"/>
        </w:trPr>
        <w:tc>
          <w:tcPr>
            <w:tcW w:w="2825" w:type="dxa"/>
            <w:tcBorders>
              <w:top w:val="single" w:sz="4" w:space="0" w:color="211D1E"/>
              <w:left w:val="single" w:sz="4" w:space="0" w:color="auto"/>
              <w:bottom w:val="single" w:sz="4" w:space="0" w:color="211D1E"/>
              <w:right w:val="single" w:sz="4" w:space="0" w:color="211D1E"/>
            </w:tcBorders>
            <w:tcMar>
              <w:top w:w="0" w:type="dxa"/>
              <w:left w:w="0" w:type="dxa"/>
              <w:bottom w:w="0" w:type="dxa"/>
              <w:right w:w="0" w:type="dxa"/>
            </w:tcMar>
            <w:vAlign w:val="bottom"/>
          </w:tcPr>
          <w:p w:rsidR="00695B3F" w:rsidRPr="005E6894" w:rsidRDefault="00695B3F" w:rsidP="00123752">
            <w:pPr>
              <w:pStyle w:val="Tabele"/>
              <w:jc w:val="center"/>
              <w:rPr>
                <w:sz w:val="18"/>
                <w:szCs w:val="18"/>
                <w:lang w:val="sq-AL"/>
              </w:rPr>
            </w:pPr>
            <w:r w:rsidRPr="005E6894">
              <w:rPr>
                <w:sz w:val="18"/>
                <w:szCs w:val="18"/>
                <w:lang w:val="sq-AL"/>
              </w:rPr>
              <w:t>SO</w:t>
            </w:r>
            <w:r w:rsidRPr="005E6894">
              <w:rPr>
                <w:sz w:val="18"/>
                <w:szCs w:val="18"/>
                <w:vertAlign w:val="subscript"/>
                <w:lang w:val="sq-AL"/>
              </w:rPr>
              <w:t>2</w:t>
            </w:r>
          </w:p>
        </w:tc>
        <w:tc>
          <w:tcPr>
            <w:tcW w:w="2807" w:type="dxa"/>
            <w:tcBorders>
              <w:top w:val="single" w:sz="4" w:space="0" w:color="211D1E"/>
              <w:left w:val="single" w:sz="4" w:space="0" w:color="211D1E"/>
              <w:bottom w:val="single" w:sz="4" w:space="0" w:color="211D1E"/>
              <w:right w:val="single" w:sz="4" w:space="0" w:color="auto"/>
            </w:tcBorders>
            <w:tcMar>
              <w:top w:w="0" w:type="dxa"/>
              <w:left w:w="0" w:type="dxa"/>
              <w:bottom w:w="0" w:type="dxa"/>
              <w:right w:w="0" w:type="dxa"/>
            </w:tcMar>
            <w:vAlign w:val="center"/>
          </w:tcPr>
          <w:p w:rsidR="00695B3F" w:rsidRPr="005E6894" w:rsidRDefault="00695B3F" w:rsidP="00123752">
            <w:pPr>
              <w:pStyle w:val="Tabele"/>
              <w:jc w:val="center"/>
              <w:rPr>
                <w:sz w:val="18"/>
                <w:szCs w:val="18"/>
                <w:lang w:val="sq-AL"/>
              </w:rPr>
            </w:pPr>
            <w:r w:rsidRPr="005E6894">
              <w:rPr>
                <w:sz w:val="18"/>
                <w:szCs w:val="18"/>
                <w:lang w:val="sq-AL"/>
              </w:rPr>
              <w:t>50</w:t>
            </w:r>
          </w:p>
        </w:tc>
      </w:tr>
      <w:tr w:rsidR="00695B3F" w:rsidRPr="005E6894">
        <w:trPr>
          <w:cantSplit/>
          <w:trHeight w:val="240"/>
          <w:jc w:val="center"/>
        </w:trPr>
        <w:tc>
          <w:tcPr>
            <w:tcW w:w="2825" w:type="dxa"/>
            <w:tcBorders>
              <w:top w:val="single" w:sz="4" w:space="0" w:color="211D1E"/>
              <w:left w:val="single" w:sz="4" w:space="0" w:color="auto"/>
              <w:bottom w:val="single" w:sz="4" w:space="0" w:color="auto"/>
              <w:right w:val="single" w:sz="4" w:space="0" w:color="211D1E"/>
            </w:tcBorders>
            <w:tcMar>
              <w:top w:w="0" w:type="dxa"/>
              <w:left w:w="0" w:type="dxa"/>
              <w:bottom w:w="0" w:type="dxa"/>
              <w:right w:w="0" w:type="dxa"/>
            </w:tcMar>
            <w:vAlign w:val="center"/>
          </w:tcPr>
          <w:p w:rsidR="00695B3F" w:rsidRPr="005E6894" w:rsidRDefault="00695B3F" w:rsidP="00123752">
            <w:pPr>
              <w:pStyle w:val="Tabele"/>
              <w:jc w:val="center"/>
              <w:rPr>
                <w:sz w:val="18"/>
                <w:szCs w:val="18"/>
                <w:lang w:val="sq-AL"/>
              </w:rPr>
            </w:pPr>
            <w:r w:rsidRPr="005E6894">
              <w:rPr>
                <w:sz w:val="18"/>
                <w:szCs w:val="18"/>
                <w:lang w:val="sq-AL"/>
              </w:rPr>
              <w:t>TOC</w:t>
            </w:r>
          </w:p>
        </w:tc>
        <w:tc>
          <w:tcPr>
            <w:tcW w:w="2807" w:type="dxa"/>
            <w:tcBorders>
              <w:top w:val="single" w:sz="4" w:space="0" w:color="211D1E"/>
              <w:left w:val="single" w:sz="4" w:space="0" w:color="211D1E"/>
              <w:bottom w:val="single" w:sz="4" w:space="0" w:color="auto"/>
              <w:right w:val="single" w:sz="4" w:space="0" w:color="auto"/>
            </w:tcBorders>
            <w:tcMar>
              <w:top w:w="0" w:type="dxa"/>
              <w:left w:w="0" w:type="dxa"/>
              <w:bottom w:w="0" w:type="dxa"/>
              <w:right w:w="0" w:type="dxa"/>
            </w:tcMar>
            <w:vAlign w:val="center"/>
          </w:tcPr>
          <w:p w:rsidR="00695B3F" w:rsidRPr="005E6894" w:rsidRDefault="00695B3F" w:rsidP="00123752">
            <w:pPr>
              <w:pStyle w:val="Tabele"/>
              <w:jc w:val="center"/>
              <w:rPr>
                <w:sz w:val="18"/>
                <w:szCs w:val="18"/>
                <w:lang w:val="sq-AL"/>
              </w:rPr>
            </w:pPr>
            <w:r w:rsidRPr="005E6894">
              <w:rPr>
                <w:sz w:val="18"/>
                <w:szCs w:val="18"/>
                <w:lang w:val="sq-AL"/>
              </w:rPr>
              <w:t>10</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Agjencia Kombëtare e Mjedisit mund të autorizojë përjashtime në rastet kur nga djegia e mbetjeve nuk rezultojnë TOC dhe SO</w:t>
      </w:r>
      <w:r w:rsidRPr="001B557C">
        <w:rPr>
          <w:sz w:val="21"/>
          <w:szCs w:val="21"/>
          <w:vertAlign w:val="subscript"/>
          <w:lang w:val="sq-AL"/>
        </w:rPr>
        <w:t>2</w:t>
      </w:r>
      <w:r w:rsidRPr="00774993">
        <w:rPr>
          <w:sz w:val="21"/>
          <w:szCs w:val="21"/>
          <w:lang w:val="sq-AL"/>
        </w:rPr>
        <w:t>.</w:t>
      </w:r>
    </w:p>
    <w:p w:rsidR="00695B3F" w:rsidRPr="00774993" w:rsidRDefault="00695B3F" w:rsidP="00695B3F">
      <w:pPr>
        <w:pStyle w:val="Paragrafi"/>
        <w:rPr>
          <w:sz w:val="21"/>
          <w:szCs w:val="21"/>
          <w:lang w:val="sq-AL"/>
        </w:rPr>
      </w:pPr>
      <w:r w:rsidRPr="00774993">
        <w:rPr>
          <w:sz w:val="21"/>
          <w:szCs w:val="21"/>
          <w:lang w:val="sq-AL"/>
        </w:rPr>
        <w:t>II.1.3. Vlera kufi e shkarkimit për CO</w:t>
      </w:r>
    </w:p>
    <w:p w:rsidR="00695B3F" w:rsidRPr="00774993" w:rsidRDefault="00695B3F" w:rsidP="00695B3F">
      <w:pPr>
        <w:pStyle w:val="Paragrafi"/>
        <w:rPr>
          <w:sz w:val="21"/>
          <w:szCs w:val="21"/>
          <w:lang w:val="sq-AL"/>
        </w:rPr>
      </w:pPr>
      <w:r w:rsidRPr="00774993">
        <w:rPr>
          <w:sz w:val="21"/>
          <w:szCs w:val="21"/>
          <w:lang w:val="sq-AL"/>
        </w:rPr>
        <w:t>Në përcaktimin e kushteve operative që duhet të pë</w:t>
      </w:r>
      <w:r w:rsidR="00D91731">
        <w:rPr>
          <w:sz w:val="21"/>
          <w:szCs w:val="21"/>
          <w:lang w:val="sq-AL"/>
        </w:rPr>
        <w:t>r</w:t>
      </w:r>
      <w:r w:rsidRPr="00774993">
        <w:rPr>
          <w:sz w:val="21"/>
          <w:szCs w:val="21"/>
          <w:lang w:val="sq-AL"/>
        </w:rPr>
        <w:t>fshihen në lejen e mjedisit zbatohen vlerat kufi të shkarkim</w:t>
      </w:r>
      <w:r w:rsidR="00123752">
        <w:rPr>
          <w:sz w:val="21"/>
          <w:szCs w:val="21"/>
          <w:lang w:val="sq-AL"/>
        </w:rPr>
        <w:t xml:space="preserve">eve për CO siç përcaktohen nga </w:t>
      </w:r>
      <w:r w:rsidR="00AD5C6B">
        <w:rPr>
          <w:sz w:val="21"/>
          <w:szCs w:val="21"/>
          <w:lang w:val="sq-AL"/>
        </w:rPr>
        <w:t>l</w:t>
      </w:r>
      <w:r w:rsidR="00AD5C6B" w:rsidRPr="00774993">
        <w:rPr>
          <w:sz w:val="21"/>
          <w:szCs w:val="21"/>
          <w:lang w:val="sq-AL"/>
        </w:rPr>
        <w:t xml:space="preserve">igji </w:t>
      </w:r>
      <w:r w:rsidRPr="00774993">
        <w:rPr>
          <w:sz w:val="21"/>
          <w:szCs w:val="21"/>
          <w:lang w:val="sq-AL"/>
        </w:rPr>
        <w:t xml:space="preserve">“Për mbrojtjen e mjedisit” dhe nga </w:t>
      </w:r>
      <w:r w:rsidR="001B557C">
        <w:rPr>
          <w:sz w:val="21"/>
          <w:szCs w:val="21"/>
          <w:lang w:val="sq-AL"/>
        </w:rPr>
        <w:t>l</w:t>
      </w:r>
      <w:r w:rsidRPr="00774993">
        <w:rPr>
          <w:sz w:val="21"/>
          <w:szCs w:val="21"/>
          <w:lang w:val="sq-AL"/>
        </w:rPr>
        <w:t>igji “Për lejet e mjedisit”.</w:t>
      </w:r>
      <w:r w:rsidR="00FF0D7D">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II.2. Dispozita të veçanta pë</w:t>
      </w:r>
      <w:r w:rsidR="001B557C">
        <w:rPr>
          <w:sz w:val="21"/>
          <w:szCs w:val="21"/>
          <w:lang w:val="sq-AL"/>
        </w:rPr>
        <w:t>r impiantet me djegie që bashk</w:t>
      </w:r>
      <w:r w:rsidRPr="00774993">
        <w:rPr>
          <w:sz w:val="21"/>
          <w:szCs w:val="21"/>
          <w:lang w:val="sq-AL"/>
        </w:rPr>
        <w:t>incinerojnë mbetje</w:t>
      </w:r>
      <w:r w:rsidR="00FF0D7D">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II.2.1. Vlerat mesatare ditore</w:t>
      </w:r>
    </w:p>
    <w:p w:rsidR="00695B3F" w:rsidRPr="00774993" w:rsidRDefault="00695B3F" w:rsidP="00695B3F">
      <w:pPr>
        <w:pStyle w:val="Paragrafi"/>
        <w:rPr>
          <w:sz w:val="21"/>
          <w:szCs w:val="21"/>
          <w:lang w:val="sq-AL"/>
        </w:rPr>
      </w:pPr>
      <w:r w:rsidRPr="00774993">
        <w:rPr>
          <w:sz w:val="21"/>
          <w:szCs w:val="21"/>
          <w:lang w:val="sq-AL"/>
        </w:rPr>
        <w:t xml:space="preserve">Kur, për impiantet e mëdha me djegie, vlerat kufi të shkarkimit në </w:t>
      </w:r>
      <w:r w:rsidR="001B557C">
        <w:rPr>
          <w:sz w:val="21"/>
          <w:szCs w:val="21"/>
          <w:lang w:val="sq-AL"/>
        </w:rPr>
        <w:t>l</w:t>
      </w:r>
      <w:r w:rsidRPr="00774993">
        <w:rPr>
          <w:sz w:val="21"/>
          <w:szCs w:val="21"/>
          <w:lang w:val="sq-AL"/>
        </w:rPr>
        <w:t xml:space="preserve">igjin </w:t>
      </w:r>
      <w:r w:rsidR="00123752">
        <w:rPr>
          <w:sz w:val="21"/>
          <w:szCs w:val="21"/>
          <w:lang w:val="sq-AL"/>
        </w:rPr>
        <w:t xml:space="preserve">“Për mbrojtjen e mjedisit” dhe </w:t>
      </w:r>
      <w:r w:rsidR="005D12CE">
        <w:rPr>
          <w:sz w:val="21"/>
          <w:szCs w:val="21"/>
          <w:lang w:val="sq-AL"/>
        </w:rPr>
        <w:t>l</w:t>
      </w:r>
      <w:r w:rsidR="005D12CE" w:rsidRPr="00774993">
        <w:rPr>
          <w:sz w:val="21"/>
          <w:szCs w:val="21"/>
          <w:lang w:val="sq-AL"/>
        </w:rPr>
        <w:t xml:space="preserve">igjin </w:t>
      </w:r>
      <w:r w:rsidRPr="00774993">
        <w:rPr>
          <w:sz w:val="21"/>
          <w:szCs w:val="21"/>
          <w:lang w:val="sq-AL"/>
        </w:rPr>
        <w:t>“Për lejet e mjedisit” janë përcaktuar</w:t>
      </w:r>
      <w:r w:rsidRPr="00774993" w:rsidDel="00D11641">
        <w:rPr>
          <w:sz w:val="21"/>
          <w:szCs w:val="21"/>
          <w:lang w:val="sq-AL"/>
        </w:rPr>
        <w:t xml:space="preserve"> </w:t>
      </w:r>
      <w:r w:rsidRPr="00774993">
        <w:rPr>
          <w:sz w:val="21"/>
          <w:szCs w:val="21"/>
          <w:lang w:val="sq-AL"/>
        </w:rPr>
        <w:t xml:space="preserve">shumë strikte ato vlera do të zëvendësojnë vlerat kufi të shkarkimit për impiantet dhe për ndotësit që përcaktohen në tabelat që vijojnë (Cproc). </w:t>
      </w:r>
    </w:p>
    <w:p w:rsidR="00695B3F" w:rsidRPr="00774993" w:rsidRDefault="00695B3F" w:rsidP="00695B3F">
      <w:pPr>
        <w:pStyle w:val="Paragrafi"/>
        <w:rPr>
          <w:sz w:val="21"/>
          <w:szCs w:val="21"/>
          <w:lang w:val="sq-AL"/>
        </w:rPr>
      </w:pPr>
      <w:r w:rsidRPr="00774993">
        <w:rPr>
          <w:sz w:val="21"/>
          <w:szCs w:val="21"/>
          <w:lang w:val="sq-AL"/>
        </w:rPr>
        <w:t>Vlerat mesatare gjys</w:t>
      </w:r>
      <w:r w:rsidR="001B557C" w:rsidRPr="00774993">
        <w:rPr>
          <w:sz w:val="21"/>
          <w:szCs w:val="21"/>
          <w:lang w:val="sq-AL"/>
        </w:rPr>
        <w:t>m</w:t>
      </w:r>
      <w:r w:rsidRPr="00774993">
        <w:rPr>
          <w:sz w:val="21"/>
          <w:szCs w:val="21"/>
          <w:lang w:val="sq-AL"/>
        </w:rPr>
        <w:t>orëshe nevojiten vetëm për qëllimin e përllogaritjes së vlerave mesatare ditore.</w:t>
      </w:r>
    </w:p>
    <w:p w:rsidR="00695B3F" w:rsidRPr="00774993" w:rsidRDefault="00695B3F" w:rsidP="00695B3F">
      <w:pPr>
        <w:pStyle w:val="Paragrafi"/>
        <w:rPr>
          <w:sz w:val="21"/>
          <w:szCs w:val="21"/>
          <w:lang w:val="sq-AL"/>
        </w:rPr>
      </w:pPr>
      <w:r w:rsidRPr="00774993">
        <w:rPr>
          <w:sz w:val="21"/>
          <w:szCs w:val="21"/>
          <w:lang w:val="sq-AL"/>
        </w:rPr>
        <w:t xml:space="preserve">Cproc: </w:t>
      </w:r>
    </w:p>
    <w:p w:rsidR="00695B3F" w:rsidRPr="00774993" w:rsidRDefault="00FF0D7D" w:rsidP="00695B3F">
      <w:pPr>
        <w:pStyle w:val="Paragrafi"/>
        <w:rPr>
          <w:sz w:val="21"/>
          <w:szCs w:val="21"/>
          <w:lang w:val="sq-AL"/>
        </w:rPr>
      </w:pPr>
      <w:r>
        <w:rPr>
          <w:sz w:val="21"/>
          <w:szCs w:val="21"/>
          <w:lang w:val="sq-AL"/>
        </w:rPr>
        <w:t xml:space="preserve"> </w:t>
      </w:r>
      <w:r w:rsidR="00695B3F" w:rsidRPr="00774993">
        <w:rPr>
          <w:sz w:val="21"/>
          <w:szCs w:val="21"/>
          <w:lang w:val="sq-AL"/>
        </w:rPr>
        <w:t>Cproc për lëndët djegëse të ngurta e shprehur në mg/Nm</w:t>
      </w:r>
      <w:r w:rsidR="00695B3F" w:rsidRPr="00A30A42">
        <w:rPr>
          <w:sz w:val="21"/>
          <w:szCs w:val="21"/>
          <w:vertAlign w:val="superscript"/>
          <w:lang w:val="sq-AL"/>
        </w:rPr>
        <w:t>3</w:t>
      </w:r>
      <w:r w:rsidR="00695B3F" w:rsidRPr="00774993">
        <w:rPr>
          <w:sz w:val="21"/>
          <w:szCs w:val="21"/>
          <w:lang w:val="sq-AL"/>
        </w:rPr>
        <w:t xml:space="preserve"> (përmbajtja e O</w:t>
      </w:r>
      <w:r w:rsidR="00695B3F" w:rsidRPr="00A30A42">
        <w:rPr>
          <w:sz w:val="21"/>
          <w:szCs w:val="21"/>
          <w:vertAlign w:val="subscript"/>
          <w:lang w:val="sq-AL"/>
        </w:rPr>
        <w:t>2</w:t>
      </w:r>
      <w:r w:rsidR="00695B3F" w:rsidRPr="00774993">
        <w:rPr>
          <w:sz w:val="21"/>
          <w:szCs w:val="21"/>
          <w:lang w:val="sq-AL"/>
        </w:rPr>
        <w:t xml:space="preserve"> 6%):</w:t>
      </w:r>
    </w:p>
    <w:p w:rsidR="00695B3F" w:rsidRPr="00774993" w:rsidRDefault="00695B3F" w:rsidP="00695B3F">
      <w:pPr>
        <w:pStyle w:val="Paragrafi"/>
        <w:rPr>
          <w:sz w:val="21"/>
          <w:szCs w:val="21"/>
          <w:lang w:val="sq-AL"/>
        </w:rPr>
      </w:pPr>
      <w:r w:rsidRPr="00774993">
        <w:rPr>
          <w:sz w:val="21"/>
          <w:szCs w:val="21"/>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1817"/>
        <w:gridCol w:w="1816"/>
        <w:gridCol w:w="1816"/>
        <w:gridCol w:w="1816"/>
        <w:gridCol w:w="1816"/>
      </w:tblGrid>
      <w:tr w:rsidR="00695B3F" w:rsidRPr="00123752">
        <w:trPr>
          <w:cantSplit/>
          <w:trHeight w:val="255"/>
          <w:jc w:val="center"/>
        </w:trPr>
        <w:tc>
          <w:tcPr>
            <w:tcW w:w="1000"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311834">
            <w:pPr>
              <w:pStyle w:val="Tabele"/>
              <w:rPr>
                <w:b/>
                <w:sz w:val="18"/>
                <w:szCs w:val="18"/>
                <w:lang w:val="sq-AL"/>
              </w:rPr>
            </w:pPr>
            <w:r w:rsidRPr="00123752">
              <w:rPr>
                <w:b/>
                <w:sz w:val="18"/>
                <w:szCs w:val="18"/>
                <w:lang w:val="sq-AL"/>
              </w:rPr>
              <w:t xml:space="preserve">Ndotësit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A30A42">
            <w:pPr>
              <w:pStyle w:val="Tabele"/>
              <w:rPr>
                <w:b/>
                <w:sz w:val="18"/>
                <w:szCs w:val="18"/>
                <w:lang w:val="sq-AL"/>
              </w:rPr>
            </w:pPr>
            <w:r w:rsidRPr="00123752">
              <w:rPr>
                <w:b/>
                <w:sz w:val="18"/>
                <w:szCs w:val="18"/>
                <w:lang w:val="sq-AL"/>
              </w:rPr>
              <w:t>&lt; 50 M</w:t>
            </w:r>
            <w:r w:rsidR="00A30A42" w:rsidRPr="00123752">
              <w:rPr>
                <w:b/>
                <w:sz w:val="18"/>
                <w:szCs w:val="18"/>
                <w:lang w:val="sq-AL"/>
              </w:rPr>
              <w:t>W</w:t>
            </w:r>
            <w:r w:rsidRPr="00123752">
              <w:rPr>
                <w:b/>
                <w:sz w:val="18"/>
                <w:szCs w:val="18"/>
                <w:lang w:val="sq-AL"/>
              </w:rPr>
              <w:t xml:space="preserve">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A30A42">
            <w:pPr>
              <w:pStyle w:val="Tabele"/>
              <w:rPr>
                <w:b/>
                <w:sz w:val="18"/>
                <w:szCs w:val="18"/>
                <w:lang w:val="sq-AL"/>
              </w:rPr>
            </w:pPr>
            <w:r w:rsidRPr="00123752">
              <w:rPr>
                <w:b/>
                <w:sz w:val="18"/>
                <w:szCs w:val="18"/>
                <w:lang w:val="sq-AL"/>
              </w:rPr>
              <w:t>50-100 M</w:t>
            </w:r>
            <w:r w:rsidR="00A30A42" w:rsidRPr="00123752">
              <w:rPr>
                <w:b/>
                <w:sz w:val="18"/>
                <w:szCs w:val="18"/>
                <w:lang w:val="sq-AL"/>
              </w:rPr>
              <w:t>W</w:t>
            </w:r>
            <w:r w:rsidRPr="00123752">
              <w:rPr>
                <w:b/>
                <w:sz w:val="18"/>
                <w:szCs w:val="18"/>
                <w:lang w:val="sq-AL"/>
              </w:rPr>
              <w:t xml:space="preserve">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A30A42">
            <w:pPr>
              <w:pStyle w:val="Tabele"/>
              <w:rPr>
                <w:b/>
                <w:sz w:val="18"/>
                <w:szCs w:val="18"/>
                <w:lang w:val="sq-AL"/>
              </w:rPr>
            </w:pPr>
            <w:r w:rsidRPr="00123752">
              <w:rPr>
                <w:b/>
                <w:sz w:val="18"/>
                <w:szCs w:val="18"/>
                <w:lang w:val="sq-AL"/>
              </w:rPr>
              <w:t>100 to 300 M</w:t>
            </w:r>
            <w:r w:rsidR="00A30A42" w:rsidRPr="00123752">
              <w:rPr>
                <w:b/>
                <w:sz w:val="18"/>
                <w:szCs w:val="18"/>
                <w:lang w:val="sq-AL"/>
              </w:rPr>
              <w:t>W</w:t>
            </w:r>
            <w:r w:rsidRPr="00123752">
              <w:rPr>
                <w:b/>
                <w:sz w:val="18"/>
                <w:szCs w:val="18"/>
                <w:lang w:val="sq-AL"/>
              </w:rPr>
              <w:t xml:space="preserve">th </w:t>
            </w:r>
          </w:p>
        </w:tc>
        <w:tc>
          <w:tcPr>
            <w:tcW w:w="1000" w:type="pct"/>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123752" w:rsidRDefault="00695B3F" w:rsidP="00A30A42">
            <w:pPr>
              <w:pStyle w:val="Tabele"/>
              <w:rPr>
                <w:b/>
                <w:sz w:val="18"/>
                <w:szCs w:val="18"/>
                <w:lang w:val="sq-AL"/>
              </w:rPr>
            </w:pPr>
            <w:r w:rsidRPr="00123752">
              <w:rPr>
                <w:b/>
                <w:sz w:val="18"/>
                <w:szCs w:val="18"/>
                <w:lang w:val="sq-AL"/>
              </w:rPr>
              <w:t>&gt; 300 M</w:t>
            </w:r>
            <w:r w:rsidR="00A30A42" w:rsidRPr="00123752">
              <w:rPr>
                <w:b/>
                <w:sz w:val="18"/>
                <w:szCs w:val="18"/>
                <w:lang w:val="sq-AL"/>
              </w:rPr>
              <w:t>W</w:t>
            </w:r>
            <w:r w:rsidRPr="00123752">
              <w:rPr>
                <w:b/>
                <w:sz w:val="18"/>
                <w:szCs w:val="18"/>
                <w:lang w:val="sq-AL"/>
              </w:rPr>
              <w:t xml:space="preserve">th </w:t>
            </w:r>
          </w:p>
        </w:tc>
      </w:tr>
      <w:tr w:rsidR="00695B3F" w:rsidRPr="005E6894">
        <w:trPr>
          <w:cantSplit/>
          <w:trHeight w:val="1970"/>
          <w:jc w:val="center"/>
        </w:trPr>
        <w:tc>
          <w:tcPr>
            <w:tcW w:w="1000"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SO</w:t>
            </w:r>
            <w:r w:rsidRPr="005E6894">
              <w:rPr>
                <w:sz w:val="18"/>
                <w:szCs w:val="18"/>
                <w:vertAlign w:val="subscript"/>
                <w:lang w:val="sq-AL"/>
              </w:rPr>
              <w:t>2</w:t>
            </w:r>
          </w:p>
          <w:p w:rsidR="00695B3F" w:rsidRPr="005E6894" w:rsidRDefault="00695B3F" w:rsidP="00311834">
            <w:pPr>
              <w:pStyle w:val="Tabele"/>
              <w:rPr>
                <w:sz w:val="18"/>
                <w:szCs w:val="18"/>
                <w:lang w:val="sq-AL"/>
              </w:rPr>
            </w:pPr>
            <w:r w:rsidRPr="005E6894">
              <w:rPr>
                <w:sz w:val="18"/>
                <w:szCs w:val="18"/>
                <w:lang w:val="sq-AL"/>
              </w:rPr>
              <w:t>rast i përgjithshëm</w:t>
            </w: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r w:rsidRPr="005E6894">
              <w:rPr>
                <w:sz w:val="18"/>
                <w:szCs w:val="18"/>
                <w:lang w:val="sq-AL"/>
              </w:rPr>
              <w:t>lëndët djegëse të vendit</w:t>
            </w:r>
          </w:p>
          <w:p w:rsidR="00695B3F" w:rsidRPr="005E6894" w:rsidRDefault="00695B3F" w:rsidP="00311834">
            <w:pPr>
              <w:pStyle w:val="Tabele"/>
              <w:rPr>
                <w:sz w:val="18"/>
                <w:szCs w:val="18"/>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850 </w:t>
            </w: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r w:rsidRPr="005E6894">
              <w:rPr>
                <w:sz w:val="18"/>
                <w:szCs w:val="18"/>
                <w:lang w:val="sq-AL"/>
              </w:rPr>
              <w:t>ose norma e de-sulfurizimit</w:t>
            </w:r>
          </w:p>
          <w:p w:rsidR="00695B3F" w:rsidRPr="005E6894" w:rsidRDefault="00695B3F" w:rsidP="00311834">
            <w:pPr>
              <w:pStyle w:val="Tabele"/>
              <w:rPr>
                <w:sz w:val="18"/>
                <w:szCs w:val="18"/>
                <w:lang w:val="sq-AL"/>
              </w:rPr>
            </w:pPr>
            <w:r w:rsidRPr="005E6894">
              <w:rPr>
                <w:sz w:val="18"/>
                <w:szCs w:val="18"/>
                <w:lang w:val="sq-AL"/>
              </w:rPr>
              <w:t xml:space="preserve"> </w:t>
            </w:r>
            <w:r w:rsidRPr="005E6894">
              <w:rPr>
                <w:rFonts w:ascii="Times New Roman" w:hAnsi="Times New Roman" w:cs="Times New Roman"/>
                <w:sz w:val="18"/>
                <w:szCs w:val="18"/>
                <w:lang w:val="sq-AL"/>
              </w:rPr>
              <w:t>≥</w:t>
            </w:r>
            <w:r w:rsidRPr="005E6894">
              <w:rPr>
                <w:sz w:val="18"/>
                <w:szCs w:val="18"/>
                <w:lang w:val="sq-AL"/>
              </w:rPr>
              <w:t xml:space="preserve">90%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850 to 200 </w:t>
            </w:r>
          </w:p>
          <w:p w:rsidR="00695B3F" w:rsidRPr="005E6894" w:rsidRDefault="00695B3F" w:rsidP="00311834">
            <w:pPr>
              <w:pStyle w:val="Tabele"/>
              <w:rPr>
                <w:sz w:val="18"/>
                <w:szCs w:val="18"/>
                <w:lang w:val="sq-AL"/>
              </w:rPr>
            </w:pPr>
            <w:r w:rsidRPr="005E6894">
              <w:rPr>
                <w:sz w:val="18"/>
                <w:szCs w:val="18"/>
                <w:lang w:val="sq-AL"/>
              </w:rPr>
              <w:t xml:space="preserve">(zvogëlim linear </w:t>
            </w:r>
          </w:p>
          <w:p w:rsidR="00695B3F" w:rsidRPr="005E6894" w:rsidRDefault="00695B3F" w:rsidP="00311834">
            <w:pPr>
              <w:pStyle w:val="Tabele"/>
              <w:rPr>
                <w:sz w:val="18"/>
                <w:szCs w:val="18"/>
                <w:lang w:val="sq-AL"/>
              </w:rPr>
            </w:pPr>
            <w:r w:rsidRPr="005E6894">
              <w:rPr>
                <w:sz w:val="18"/>
                <w:szCs w:val="18"/>
                <w:lang w:val="sq-AL"/>
              </w:rPr>
              <w:t xml:space="preserve">nga100 deri </w:t>
            </w:r>
          </w:p>
          <w:p w:rsidR="00695B3F" w:rsidRPr="005E6894" w:rsidRDefault="00695B3F" w:rsidP="00311834">
            <w:pPr>
              <w:pStyle w:val="Tabele"/>
              <w:rPr>
                <w:sz w:val="18"/>
                <w:szCs w:val="18"/>
                <w:lang w:val="sq-AL"/>
              </w:rPr>
            </w:pPr>
            <w:r w:rsidRPr="005E6894">
              <w:rPr>
                <w:sz w:val="18"/>
                <w:szCs w:val="18"/>
                <w:lang w:val="sq-AL"/>
              </w:rPr>
              <w:t xml:space="preserve">300 MËth) </w:t>
            </w:r>
          </w:p>
          <w:p w:rsidR="00695B3F" w:rsidRPr="005E6894" w:rsidRDefault="00695B3F" w:rsidP="00311834">
            <w:pPr>
              <w:pStyle w:val="Tabele"/>
              <w:rPr>
                <w:sz w:val="18"/>
                <w:szCs w:val="18"/>
                <w:lang w:val="sq-AL"/>
              </w:rPr>
            </w:pPr>
            <w:r w:rsidRPr="005E6894">
              <w:rPr>
                <w:sz w:val="18"/>
                <w:szCs w:val="18"/>
                <w:lang w:val="sq-AL"/>
              </w:rPr>
              <w:t>ose norma e de-sulfurizimit</w:t>
            </w:r>
          </w:p>
          <w:p w:rsidR="00695B3F" w:rsidRPr="005E6894" w:rsidRDefault="00695B3F" w:rsidP="00311834">
            <w:pPr>
              <w:pStyle w:val="Tabele"/>
              <w:rPr>
                <w:sz w:val="18"/>
                <w:szCs w:val="18"/>
                <w:lang w:val="sq-AL"/>
              </w:rPr>
            </w:pPr>
            <w:r w:rsidRPr="005E6894">
              <w:rPr>
                <w:sz w:val="18"/>
                <w:szCs w:val="18"/>
                <w:lang w:val="sq-AL"/>
              </w:rPr>
              <w:t xml:space="preserve"> </w:t>
            </w:r>
            <w:r w:rsidRPr="005E6894">
              <w:rPr>
                <w:rFonts w:ascii="Times New Roman" w:hAnsi="Times New Roman" w:cs="Times New Roman"/>
                <w:sz w:val="18"/>
                <w:szCs w:val="18"/>
                <w:lang w:val="sq-AL"/>
              </w:rPr>
              <w:t>≥</w:t>
            </w:r>
            <w:r w:rsidRPr="005E6894">
              <w:rPr>
                <w:sz w:val="18"/>
                <w:szCs w:val="18"/>
                <w:lang w:val="sq-AL"/>
              </w:rPr>
              <w:t xml:space="preserve">92% </w:t>
            </w:r>
          </w:p>
        </w:tc>
        <w:tc>
          <w:tcPr>
            <w:tcW w:w="1000"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200 </w:t>
            </w: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p>
          <w:p w:rsidR="00695B3F" w:rsidRPr="005E6894" w:rsidRDefault="00695B3F" w:rsidP="00311834">
            <w:pPr>
              <w:pStyle w:val="Tabele"/>
              <w:rPr>
                <w:sz w:val="18"/>
                <w:szCs w:val="18"/>
                <w:lang w:val="sq-AL"/>
              </w:rPr>
            </w:pPr>
            <w:r w:rsidRPr="005E6894">
              <w:rPr>
                <w:sz w:val="18"/>
                <w:szCs w:val="18"/>
                <w:lang w:val="sq-AL"/>
              </w:rPr>
              <w:t>ose norma e desulfurizimit</w:t>
            </w:r>
          </w:p>
          <w:p w:rsidR="00695B3F" w:rsidRPr="005E6894" w:rsidRDefault="00695B3F" w:rsidP="00311834">
            <w:pPr>
              <w:pStyle w:val="Tabele"/>
              <w:rPr>
                <w:sz w:val="18"/>
                <w:szCs w:val="18"/>
                <w:lang w:val="sq-AL"/>
              </w:rPr>
            </w:pPr>
            <w:r w:rsidRPr="005E6894">
              <w:rPr>
                <w:sz w:val="18"/>
                <w:szCs w:val="18"/>
                <w:lang w:val="sq-AL"/>
              </w:rPr>
              <w:t xml:space="preserve"> </w:t>
            </w:r>
            <w:r w:rsidRPr="005E6894">
              <w:rPr>
                <w:rFonts w:ascii="Times New Roman" w:hAnsi="Times New Roman" w:cs="Times New Roman"/>
                <w:sz w:val="18"/>
                <w:szCs w:val="18"/>
                <w:lang w:val="sq-AL"/>
              </w:rPr>
              <w:t>≥</w:t>
            </w:r>
            <w:r w:rsidRPr="005E6894">
              <w:rPr>
                <w:sz w:val="18"/>
                <w:szCs w:val="18"/>
                <w:lang w:val="sq-AL"/>
              </w:rPr>
              <w:t xml:space="preserve">95% </w:t>
            </w:r>
          </w:p>
        </w:tc>
      </w:tr>
      <w:tr w:rsidR="00695B3F" w:rsidRPr="005E6894">
        <w:trPr>
          <w:cantSplit/>
          <w:trHeight w:val="240"/>
          <w:jc w:val="center"/>
        </w:trPr>
        <w:tc>
          <w:tcPr>
            <w:tcW w:w="1000"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NOx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400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300 </w:t>
            </w:r>
          </w:p>
        </w:tc>
        <w:tc>
          <w:tcPr>
            <w:tcW w:w="1000"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200 </w:t>
            </w:r>
          </w:p>
        </w:tc>
      </w:tr>
      <w:tr w:rsidR="00695B3F" w:rsidRPr="005E6894">
        <w:trPr>
          <w:cantSplit/>
          <w:trHeight w:val="240"/>
          <w:jc w:val="center"/>
        </w:trPr>
        <w:tc>
          <w:tcPr>
            <w:tcW w:w="1000"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Pluhuri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 </w:t>
            </w:r>
          </w:p>
        </w:tc>
        <w:tc>
          <w:tcPr>
            <w:tcW w:w="1000" w:type="pct"/>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 </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 xml:space="preserve">Vlerat kufi të shkarkimeve </w:t>
      </w:r>
      <w:r w:rsidR="001B557C">
        <w:rPr>
          <w:sz w:val="21"/>
          <w:szCs w:val="21"/>
          <w:lang w:val="sq-AL"/>
        </w:rPr>
        <w:t>për NOx nga impiantet që bashk</w:t>
      </w:r>
      <w:r w:rsidRPr="00774993">
        <w:rPr>
          <w:sz w:val="21"/>
          <w:szCs w:val="21"/>
          <w:lang w:val="sq-AL"/>
        </w:rPr>
        <w:t>incinerojnë vetëm mbetje të rrezikshme, pavarësisht nga legjislacioni përkatës në fuqi,</w:t>
      </w:r>
      <w:r w:rsidR="00FF0D7D">
        <w:rPr>
          <w:sz w:val="21"/>
          <w:szCs w:val="21"/>
          <w:lang w:val="sq-AL"/>
        </w:rPr>
        <w:t xml:space="preserve"> </w:t>
      </w:r>
      <w:r w:rsidRPr="00774993">
        <w:rPr>
          <w:sz w:val="21"/>
          <w:szCs w:val="21"/>
          <w:lang w:val="sq-AL"/>
        </w:rPr>
        <w:t xml:space="preserve">nuk do të zbatohen deri më 1 </w:t>
      </w:r>
      <w:r w:rsidR="001B557C">
        <w:rPr>
          <w:sz w:val="21"/>
          <w:szCs w:val="21"/>
          <w:lang w:val="sq-AL"/>
        </w:rPr>
        <w:t>j</w:t>
      </w:r>
      <w:r w:rsidRPr="00774993">
        <w:rPr>
          <w:sz w:val="21"/>
          <w:szCs w:val="21"/>
          <w:lang w:val="sq-AL"/>
        </w:rPr>
        <w:t xml:space="preserve">anar 2016. </w:t>
      </w:r>
    </w:p>
    <w:p w:rsidR="00695B3F" w:rsidRPr="00774993" w:rsidRDefault="00695B3F" w:rsidP="00695B3F">
      <w:pPr>
        <w:pStyle w:val="Paragrafi"/>
        <w:rPr>
          <w:sz w:val="21"/>
          <w:szCs w:val="21"/>
          <w:lang w:val="sq-AL"/>
        </w:rPr>
      </w:pPr>
      <w:r w:rsidRPr="00774993">
        <w:rPr>
          <w:sz w:val="21"/>
          <w:szCs w:val="21"/>
          <w:lang w:val="sq-AL"/>
        </w:rPr>
        <w:t xml:space="preserve">Agjencia Kombëtare e Mjedisit, deri më 1 </w:t>
      </w:r>
      <w:r w:rsidR="001B557C">
        <w:rPr>
          <w:sz w:val="21"/>
          <w:szCs w:val="21"/>
          <w:lang w:val="sq-AL"/>
        </w:rPr>
        <w:t>j</w:t>
      </w:r>
      <w:r w:rsidRPr="00774993">
        <w:rPr>
          <w:sz w:val="21"/>
          <w:szCs w:val="21"/>
          <w:lang w:val="sq-AL"/>
        </w:rPr>
        <w:t>anar 2017, mund të autorizojë përjashtime për NOx dhe SO</w:t>
      </w:r>
      <w:r w:rsidRPr="001B557C">
        <w:rPr>
          <w:sz w:val="21"/>
          <w:szCs w:val="21"/>
          <w:vertAlign w:val="subscript"/>
          <w:lang w:val="sq-AL"/>
        </w:rPr>
        <w:t>2</w:t>
      </w:r>
      <w:r w:rsidRPr="00774993">
        <w:rPr>
          <w:sz w:val="21"/>
          <w:szCs w:val="21"/>
          <w:lang w:val="sq-AL"/>
        </w:rPr>
        <w:t xml:space="preserve"> për</w:t>
      </w:r>
      <w:r w:rsidR="001B557C">
        <w:rPr>
          <w:sz w:val="21"/>
          <w:szCs w:val="21"/>
          <w:lang w:val="sq-AL"/>
        </w:rPr>
        <w:t xml:space="preserve"> impiantet ekzistuese të bashk</w:t>
      </w:r>
      <w:r w:rsidRPr="00774993">
        <w:rPr>
          <w:sz w:val="21"/>
          <w:szCs w:val="21"/>
          <w:lang w:val="sq-AL"/>
        </w:rPr>
        <w:t>incinerimit ndërmjet 100 dhe 300 M</w:t>
      </w:r>
      <w:r w:rsidR="001B557C">
        <w:rPr>
          <w:sz w:val="21"/>
          <w:szCs w:val="21"/>
          <w:lang w:val="sq-AL"/>
        </w:rPr>
        <w:t>W</w:t>
      </w:r>
      <w:r w:rsidRPr="00774993">
        <w:rPr>
          <w:sz w:val="21"/>
          <w:szCs w:val="21"/>
          <w:lang w:val="sq-AL"/>
        </w:rPr>
        <w:t>th që përdorin teknologjinë me shtrat të lëngëzuar (fluidised bed) dhe djegin lëndë djegëse të ngurta me kusht që leja e mjedisit të parashikojë një vlerë kufi shkarkimi total (Cproc) prej jo më shumë se 350 mg/Nm</w:t>
      </w:r>
      <w:r w:rsidRPr="00A30A42">
        <w:rPr>
          <w:sz w:val="21"/>
          <w:szCs w:val="21"/>
          <w:vertAlign w:val="superscript"/>
          <w:lang w:val="sq-AL"/>
        </w:rPr>
        <w:t>3</w:t>
      </w:r>
      <w:r w:rsidRPr="00774993">
        <w:rPr>
          <w:sz w:val="21"/>
          <w:szCs w:val="21"/>
          <w:lang w:val="sq-AL"/>
        </w:rPr>
        <w:t xml:space="preserve"> për NOx dhe jo më shumë se 850-400 mg/Nm</w:t>
      </w:r>
      <w:r w:rsidRPr="00A30A42">
        <w:rPr>
          <w:sz w:val="21"/>
          <w:szCs w:val="21"/>
          <w:vertAlign w:val="superscript"/>
          <w:lang w:val="sq-AL"/>
        </w:rPr>
        <w:t>3</w:t>
      </w:r>
      <w:r w:rsidRPr="00774993">
        <w:rPr>
          <w:sz w:val="21"/>
          <w:szCs w:val="21"/>
          <w:lang w:val="sq-AL"/>
        </w:rPr>
        <w:t xml:space="preserve"> (zvogëlimi linear nga 100-300 MWth) për SO</w:t>
      </w:r>
      <w:r w:rsidRPr="001B557C">
        <w:rPr>
          <w:sz w:val="21"/>
          <w:szCs w:val="21"/>
          <w:vertAlign w:val="subscript"/>
          <w:lang w:val="sq-AL"/>
        </w:rPr>
        <w:t>2</w:t>
      </w:r>
      <w:r w:rsidRPr="00774993">
        <w:rPr>
          <w:sz w:val="21"/>
          <w:szCs w:val="21"/>
          <w:lang w:val="sq-AL"/>
        </w:rPr>
        <w:t>.</w:t>
      </w:r>
    </w:p>
    <w:p w:rsidR="00695B3F" w:rsidRPr="00774993" w:rsidRDefault="00695B3F" w:rsidP="00695B3F">
      <w:pPr>
        <w:pStyle w:val="Paragrafi"/>
        <w:rPr>
          <w:sz w:val="21"/>
          <w:szCs w:val="21"/>
          <w:lang w:val="sq-AL"/>
        </w:rPr>
      </w:pPr>
      <w:r w:rsidRPr="00774993">
        <w:rPr>
          <w:sz w:val="21"/>
          <w:szCs w:val="21"/>
          <w:lang w:val="sq-AL"/>
        </w:rPr>
        <w:t>Cproc për biomasën e shprehur në mg/Nm</w:t>
      </w:r>
      <w:r w:rsidRPr="00A30A42">
        <w:rPr>
          <w:sz w:val="21"/>
          <w:szCs w:val="21"/>
          <w:vertAlign w:val="superscript"/>
          <w:lang w:val="sq-AL"/>
        </w:rPr>
        <w:t>3</w:t>
      </w:r>
      <w:r w:rsidRPr="00774993">
        <w:rPr>
          <w:sz w:val="21"/>
          <w:szCs w:val="21"/>
          <w:lang w:val="sq-AL"/>
        </w:rPr>
        <w:t xml:space="preserve"> (përmbajtja e O2 6%):</w:t>
      </w:r>
    </w:p>
    <w:p w:rsidR="00695B3F" w:rsidRPr="00774993" w:rsidRDefault="00A30A42" w:rsidP="00695B3F">
      <w:pPr>
        <w:pStyle w:val="Paragrafi"/>
        <w:rPr>
          <w:sz w:val="21"/>
          <w:szCs w:val="21"/>
          <w:lang w:val="sq-AL"/>
        </w:rPr>
      </w:pPr>
      <w:r>
        <w:rPr>
          <w:sz w:val="21"/>
          <w:szCs w:val="21"/>
          <w:lang w:val="sq-AL"/>
        </w:rPr>
        <w:t>“</w:t>
      </w:r>
      <w:r w:rsidR="00695B3F" w:rsidRPr="00774993">
        <w:rPr>
          <w:sz w:val="21"/>
          <w:szCs w:val="21"/>
          <w:lang w:val="sq-AL"/>
        </w:rPr>
        <w:t>Biomasë</w:t>
      </w:r>
      <w:r>
        <w:rPr>
          <w:sz w:val="21"/>
          <w:szCs w:val="21"/>
          <w:lang w:val="sq-AL"/>
        </w:rPr>
        <w:t>”</w:t>
      </w:r>
      <w:r w:rsidR="00695B3F" w:rsidRPr="00774993">
        <w:rPr>
          <w:sz w:val="21"/>
          <w:szCs w:val="21"/>
          <w:lang w:val="sq-AL"/>
        </w:rPr>
        <w:t xml:space="preserve"> nënkupton produktet që përmbajnë, tërësisht apo pjesërisht, masë të gjelbër nga bujqësia ose pyjet, që mund të përdoret për rikuperim energjie </w:t>
      </w:r>
      <w:r w:rsidR="00123752">
        <w:rPr>
          <w:sz w:val="21"/>
          <w:szCs w:val="21"/>
          <w:lang w:val="sq-AL"/>
        </w:rPr>
        <w:t xml:space="preserve">si edhe mbetjet e renditura në </w:t>
      </w:r>
      <w:r w:rsidR="005D12CE">
        <w:rPr>
          <w:sz w:val="21"/>
          <w:szCs w:val="21"/>
          <w:lang w:val="sq-AL"/>
        </w:rPr>
        <w:t>p</w:t>
      </w:r>
      <w:r w:rsidR="005D12CE" w:rsidRPr="00774993">
        <w:rPr>
          <w:sz w:val="21"/>
          <w:szCs w:val="21"/>
          <w:lang w:val="sq-AL"/>
        </w:rPr>
        <w:t xml:space="preserve">aragrafët </w:t>
      </w:r>
      <w:r w:rsidR="00695B3F" w:rsidRPr="00774993">
        <w:rPr>
          <w:sz w:val="21"/>
          <w:szCs w:val="21"/>
          <w:lang w:val="sq-AL"/>
        </w:rPr>
        <w:t>(4)(a)(i) deri në</w:t>
      </w:r>
      <w:r w:rsidR="00FF0D7D">
        <w:rPr>
          <w:sz w:val="21"/>
          <w:szCs w:val="21"/>
          <w:lang w:val="sq-AL"/>
        </w:rPr>
        <w:t xml:space="preserve"> </w:t>
      </w:r>
      <w:r w:rsidR="00123752">
        <w:rPr>
          <w:sz w:val="21"/>
          <w:szCs w:val="21"/>
          <w:lang w:val="sq-AL"/>
        </w:rPr>
        <w:t xml:space="preserve">(v) të këtij </w:t>
      </w:r>
      <w:r w:rsidR="00AD5C6B">
        <w:rPr>
          <w:sz w:val="21"/>
          <w:szCs w:val="21"/>
          <w:lang w:val="sq-AL"/>
        </w:rPr>
        <w:t>v</w:t>
      </w:r>
      <w:r w:rsidR="00AD5C6B" w:rsidRPr="00774993">
        <w:rPr>
          <w:sz w:val="21"/>
          <w:szCs w:val="21"/>
          <w:lang w:val="sq-AL"/>
        </w:rPr>
        <w:t>endimi</w:t>
      </w:r>
      <w:r w:rsidR="00695B3F" w:rsidRPr="00774993">
        <w:rPr>
          <w:sz w:val="21"/>
          <w:szCs w:val="21"/>
          <w:lang w:val="sq-AL"/>
        </w:rPr>
        <w:t>.</w:t>
      </w:r>
    </w:p>
    <w:p w:rsidR="00695B3F" w:rsidRDefault="00695B3F" w:rsidP="00695B3F">
      <w:pPr>
        <w:pStyle w:val="Paragrafi"/>
        <w:rPr>
          <w:sz w:val="21"/>
          <w:szCs w:val="21"/>
          <w:lang w:val="sq-AL"/>
        </w:rPr>
      </w:pPr>
    </w:p>
    <w:p w:rsidR="006B1828" w:rsidRPr="00774993" w:rsidRDefault="006B1828" w:rsidP="00695B3F">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1831"/>
        <w:gridCol w:w="1816"/>
        <w:gridCol w:w="1816"/>
        <w:gridCol w:w="1816"/>
        <w:gridCol w:w="1802"/>
      </w:tblGrid>
      <w:tr w:rsidR="00695B3F" w:rsidRPr="00123752">
        <w:trPr>
          <w:cantSplit/>
          <w:trHeight w:val="255"/>
          <w:jc w:val="center"/>
        </w:trPr>
        <w:tc>
          <w:tcPr>
            <w:tcW w:w="1008"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311834">
            <w:pPr>
              <w:pStyle w:val="Tabele"/>
              <w:rPr>
                <w:b/>
                <w:sz w:val="18"/>
                <w:szCs w:val="18"/>
                <w:lang w:val="sq-AL"/>
              </w:rPr>
            </w:pPr>
            <w:r w:rsidRPr="00123752">
              <w:rPr>
                <w:b/>
                <w:sz w:val="18"/>
                <w:szCs w:val="18"/>
                <w:lang w:val="sq-AL"/>
              </w:rPr>
              <w:t xml:space="preserve">Ndotësit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1B557C">
            <w:pPr>
              <w:pStyle w:val="Tabele"/>
              <w:rPr>
                <w:b/>
                <w:sz w:val="18"/>
                <w:szCs w:val="18"/>
                <w:lang w:val="sq-AL"/>
              </w:rPr>
            </w:pPr>
            <w:r w:rsidRPr="00123752">
              <w:rPr>
                <w:b/>
                <w:sz w:val="18"/>
                <w:szCs w:val="18"/>
                <w:lang w:val="sq-AL"/>
              </w:rPr>
              <w:t>&lt; 50 M</w:t>
            </w:r>
            <w:r w:rsidR="001B557C" w:rsidRPr="00123752">
              <w:rPr>
                <w:b/>
                <w:sz w:val="18"/>
                <w:szCs w:val="18"/>
                <w:lang w:val="sq-AL"/>
              </w:rPr>
              <w:t>W</w:t>
            </w:r>
            <w:r w:rsidRPr="00123752">
              <w:rPr>
                <w:b/>
                <w:sz w:val="18"/>
                <w:szCs w:val="18"/>
                <w:lang w:val="sq-AL"/>
              </w:rPr>
              <w:t xml:space="preserve">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1B557C">
            <w:pPr>
              <w:pStyle w:val="Tabele"/>
              <w:rPr>
                <w:b/>
                <w:sz w:val="18"/>
                <w:szCs w:val="18"/>
                <w:lang w:val="sq-AL"/>
              </w:rPr>
            </w:pPr>
            <w:r w:rsidRPr="00123752">
              <w:rPr>
                <w:b/>
                <w:sz w:val="18"/>
                <w:szCs w:val="18"/>
                <w:lang w:val="sq-AL"/>
              </w:rPr>
              <w:t>50 to 100 M</w:t>
            </w:r>
            <w:r w:rsidR="001B557C" w:rsidRPr="00123752">
              <w:rPr>
                <w:b/>
                <w:sz w:val="18"/>
                <w:szCs w:val="18"/>
                <w:lang w:val="sq-AL"/>
              </w:rPr>
              <w:t>W</w:t>
            </w:r>
            <w:r w:rsidRPr="00123752">
              <w:rPr>
                <w:b/>
                <w:sz w:val="18"/>
                <w:szCs w:val="18"/>
                <w:lang w:val="sq-AL"/>
              </w:rPr>
              <w:t xml:space="preserve">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123752" w:rsidRDefault="00695B3F" w:rsidP="001B557C">
            <w:pPr>
              <w:pStyle w:val="Tabele"/>
              <w:rPr>
                <w:b/>
                <w:sz w:val="18"/>
                <w:szCs w:val="18"/>
                <w:lang w:val="sq-AL"/>
              </w:rPr>
            </w:pPr>
            <w:r w:rsidRPr="00123752">
              <w:rPr>
                <w:b/>
                <w:sz w:val="18"/>
                <w:szCs w:val="18"/>
                <w:lang w:val="sq-AL"/>
              </w:rPr>
              <w:t>100 to 300 M</w:t>
            </w:r>
            <w:r w:rsidR="001B557C" w:rsidRPr="00123752">
              <w:rPr>
                <w:b/>
                <w:sz w:val="18"/>
                <w:szCs w:val="18"/>
                <w:lang w:val="sq-AL"/>
              </w:rPr>
              <w:t>W</w:t>
            </w:r>
            <w:r w:rsidRPr="00123752">
              <w:rPr>
                <w:b/>
                <w:sz w:val="18"/>
                <w:szCs w:val="18"/>
                <w:lang w:val="sq-AL"/>
              </w:rPr>
              <w:t xml:space="preserve">th </w:t>
            </w:r>
          </w:p>
        </w:tc>
        <w:tc>
          <w:tcPr>
            <w:tcW w:w="993" w:type="pct"/>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123752" w:rsidRDefault="00695B3F" w:rsidP="001B557C">
            <w:pPr>
              <w:pStyle w:val="Tabele"/>
              <w:rPr>
                <w:b/>
                <w:sz w:val="18"/>
                <w:szCs w:val="18"/>
                <w:lang w:val="sq-AL"/>
              </w:rPr>
            </w:pPr>
            <w:r w:rsidRPr="00123752">
              <w:rPr>
                <w:b/>
                <w:sz w:val="18"/>
                <w:szCs w:val="18"/>
                <w:lang w:val="sq-AL"/>
              </w:rPr>
              <w:t>&gt; 300 M</w:t>
            </w:r>
            <w:r w:rsidR="001B557C" w:rsidRPr="00123752">
              <w:rPr>
                <w:b/>
                <w:sz w:val="18"/>
                <w:szCs w:val="18"/>
                <w:lang w:val="sq-AL"/>
              </w:rPr>
              <w:t>W</w:t>
            </w:r>
            <w:r w:rsidRPr="00123752">
              <w:rPr>
                <w:b/>
                <w:sz w:val="18"/>
                <w:szCs w:val="18"/>
                <w:lang w:val="sq-AL"/>
              </w:rPr>
              <w:t xml:space="preserve">th </w:t>
            </w:r>
          </w:p>
        </w:tc>
      </w:tr>
      <w:tr w:rsidR="00695B3F" w:rsidRPr="005E6894">
        <w:trPr>
          <w:cantSplit/>
          <w:trHeight w:val="240"/>
          <w:jc w:val="center"/>
        </w:trPr>
        <w:tc>
          <w:tcPr>
            <w:tcW w:w="100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SO</w:t>
            </w:r>
            <w:r w:rsidRPr="005E6894">
              <w:rPr>
                <w:sz w:val="18"/>
                <w:szCs w:val="18"/>
                <w:vertAlign w:val="subscript"/>
                <w:lang w:val="sq-AL"/>
              </w:rPr>
              <w:t xml:space="preserve">2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200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200 </w:t>
            </w:r>
          </w:p>
        </w:tc>
        <w:tc>
          <w:tcPr>
            <w:tcW w:w="993"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200 </w:t>
            </w:r>
          </w:p>
        </w:tc>
      </w:tr>
      <w:tr w:rsidR="00695B3F" w:rsidRPr="005E6894">
        <w:trPr>
          <w:cantSplit/>
          <w:trHeight w:val="240"/>
          <w:jc w:val="center"/>
        </w:trPr>
        <w:tc>
          <w:tcPr>
            <w:tcW w:w="100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NOx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350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300 </w:t>
            </w:r>
          </w:p>
        </w:tc>
        <w:tc>
          <w:tcPr>
            <w:tcW w:w="993"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300 </w:t>
            </w:r>
          </w:p>
        </w:tc>
      </w:tr>
      <w:tr w:rsidR="00695B3F" w:rsidRPr="005E6894">
        <w:trPr>
          <w:cantSplit/>
          <w:trHeight w:val="240"/>
          <w:jc w:val="center"/>
        </w:trPr>
        <w:tc>
          <w:tcPr>
            <w:tcW w:w="1008"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Pluhuri</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 </w:t>
            </w:r>
          </w:p>
        </w:tc>
        <w:tc>
          <w:tcPr>
            <w:tcW w:w="993" w:type="pct"/>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30 </w:t>
            </w:r>
          </w:p>
        </w:tc>
      </w:tr>
    </w:tbl>
    <w:p w:rsidR="00695B3F" w:rsidRPr="00774993" w:rsidRDefault="00695B3F" w:rsidP="00695B3F">
      <w:pPr>
        <w:pStyle w:val="Paragrafi"/>
        <w:rPr>
          <w:sz w:val="21"/>
          <w:szCs w:val="21"/>
          <w:lang w:val="sq-AL"/>
        </w:rPr>
      </w:pPr>
      <w:r w:rsidRPr="00774993">
        <w:rPr>
          <w:sz w:val="21"/>
          <w:szCs w:val="21"/>
          <w:lang w:val="sq-AL"/>
        </w:rPr>
        <w:t xml:space="preserve">Agjencia Kombëtare e Mjedisit mund të autorizoje deri më 1 </w:t>
      </w:r>
      <w:r w:rsidR="001B557C">
        <w:rPr>
          <w:sz w:val="21"/>
          <w:szCs w:val="21"/>
          <w:lang w:val="sq-AL"/>
        </w:rPr>
        <w:t>j</w:t>
      </w:r>
      <w:r w:rsidRPr="00774993">
        <w:rPr>
          <w:sz w:val="21"/>
          <w:szCs w:val="21"/>
          <w:lang w:val="sq-AL"/>
        </w:rPr>
        <w:t>anar 2017 përjashtimet për NOx nga</w:t>
      </w:r>
      <w:r w:rsidR="00FF0D7D">
        <w:rPr>
          <w:sz w:val="21"/>
          <w:szCs w:val="21"/>
          <w:lang w:val="sq-AL"/>
        </w:rPr>
        <w:t xml:space="preserve"> </w:t>
      </w:r>
      <w:r w:rsidR="001B557C">
        <w:rPr>
          <w:sz w:val="21"/>
          <w:szCs w:val="21"/>
          <w:lang w:val="sq-AL"/>
        </w:rPr>
        <w:t>impiantet ekzistuese të bashk</w:t>
      </w:r>
      <w:r w:rsidRPr="00774993">
        <w:rPr>
          <w:sz w:val="21"/>
          <w:szCs w:val="21"/>
          <w:lang w:val="sq-AL"/>
        </w:rPr>
        <w:t>incinerimit ndërmjet 100 dhe 300 MWth që përdorin teknologjinë me shtrat të lëngëzuar dhe djegien e biomasës me kusht që leja përkatëse e mjedisit të parashikojë një vlerë kufi shkarkimi total (Cproc) prej jo më shumë se 350 mg/Nm</w:t>
      </w:r>
      <w:r w:rsidRPr="002C4BBE">
        <w:rPr>
          <w:sz w:val="21"/>
          <w:szCs w:val="21"/>
          <w:vertAlign w:val="superscript"/>
          <w:lang w:val="sq-AL"/>
        </w:rPr>
        <w:t>3</w:t>
      </w:r>
      <w:r w:rsidRPr="00774993">
        <w:rPr>
          <w:sz w:val="21"/>
          <w:szCs w:val="21"/>
          <w:lang w:val="sq-AL"/>
        </w:rPr>
        <w:t>.</w:t>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Cproc për lëndët djegëse të lëngshme e shprehur në mg/Nm</w:t>
      </w:r>
      <w:r w:rsidRPr="002C4BBE">
        <w:rPr>
          <w:sz w:val="21"/>
          <w:szCs w:val="21"/>
          <w:vertAlign w:val="superscript"/>
          <w:lang w:val="sq-AL"/>
        </w:rPr>
        <w:t>3</w:t>
      </w:r>
      <w:r w:rsidRPr="00774993">
        <w:rPr>
          <w:sz w:val="21"/>
          <w:szCs w:val="21"/>
          <w:lang w:val="sq-AL"/>
        </w:rPr>
        <w:t xml:space="preserve"> (përmbajtja e O</w:t>
      </w:r>
      <w:r w:rsidRPr="001B557C">
        <w:rPr>
          <w:sz w:val="21"/>
          <w:szCs w:val="21"/>
          <w:vertAlign w:val="subscript"/>
          <w:lang w:val="sq-AL"/>
        </w:rPr>
        <w:t>2</w:t>
      </w:r>
      <w:r w:rsidRPr="00774993">
        <w:rPr>
          <w:sz w:val="21"/>
          <w:szCs w:val="21"/>
          <w:lang w:val="sq-AL"/>
        </w:rPr>
        <w:t xml:space="preserve"> 3%): </w:t>
      </w:r>
    </w:p>
    <w:p w:rsidR="00695B3F" w:rsidRPr="00774993" w:rsidRDefault="00695B3F" w:rsidP="00695B3F">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1817"/>
        <w:gridCol w:w="1816"/>
        <w:gridCol w:w="1816"/>
        <w:gridCol w:w="1816"/>
        <w:gridCol w:w="1816"/>
      </w:tblGrid>
      <w:tr w:rsidR="00695B3F" w:rsidRPr="00361D03">
        <w:trPr>
          <w:cantSplit/>
          <w:trHeight w:val="256"/>
          <w:jc w:val="center"/>
        </w:trPr>
        <w:tc>
          <w:tcPr>
            <w:tcW w:w="1000"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361D03" w:rsidRDefault="00695B3F" w:rsidP="00311834">
            <w:pPr>
              <w:pStyle w:val="Tabele"/>
              <w:rPr>
                <w:b/>
                <w:sz w:val="21"/>
                <w:szCs w:val="21"/>
                <w:lang w:val="sq-AL"/>
              </w:rPr>
            </w:pPr>
            <w:r w:rsidRPr="00361D03">
              <w:rPr>
                <w:b/>
                <w:sz w:val="21"/>
                <w:szCs w:val="21"/>
                <w:lang w:val="sq-AL"/>
              </w:rPr>
              <w:t xml:space="preserve">Ndotësit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361D03" w:rsidRDefault="00695B3F" w:rsidP="00311834">
            <w:pPr>
              <w:pStyle w:val="Tabele"/>
              <w:rPr>
                <w:b/>
                <w:sz w:val="21"/>
                <w:szCs w:val="21"/>
                <w:lang w:val="sq-AL"/>
              </w:rPr>
            </w:pPr>
            <w:r w:rsidRPr="00361D03">
              <w:rPr>
                <w:b/>
                <w:sz w:val="21"/>
                <w:szCs w:val="21"/>
                <w:lang w:val="sq-AL"/>
              </w:rPr>
              <w:t xml:space="preserve">&lt; 50 MWth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361D03" w:rsidRDefault="00695B3F" w:rsidP="00311834">
            <w:pPr>
              <w:pStyle w:val="Tabele"/>
              <w:rPr>
                <w:b/>
                <w:sz w:val="21"/>
                <w:szCs w:val="21"/>
                <w:lang w:val="sq-AL"/>
              </w:rPr>
            </w:pPr>
            <w:r w:rsidRPr="00361D03">
              <w:rPr>
                <w:b/>
                <w:sz w:val="21"/>
                <w:szCs w:val="21"/>
                <w:lang w:val="sq-AL"/>
              </w:rPr>
              <w:t xml:space="preserve">50 deri 100 MWth </w:t>
            </w:r>
          </w:p>
        </w:tc>
        <w:tc>
          <w:tcPr>
            <w:tcW w:w="1000"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361D03" w:rsidRDefault="00695B3F" w:rsidP="00311834">
            <w:pPr>
              <w:pStyle w:val="Tabele"/>
              <w:rPr>
                <w:b/>
                <w:sz w:val="21"/>
                <w:szCs w:val="21"/>
                <w:lang w:val="sq-AL"/>
              </w:rPr>
            </w:pPr>
            <w:r w:rsidRPr="00361D03">
              <w:rPr>
                <w:b/>
                <w:sz w:val="21"/>
                <w:szCs w:val="21"/>
                <w:lang w:val="sq-AL"/>
              </w:rPr>
              <w:t xml:space="preserve">100 deri 300 MWth </w:t>
            </w:r>
          </w:p>
        </w:tc>
        <w:tc>
          <w:tcPr>
            <w:tcW w:w="1000" w:type="pct"/>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361D03" w:rsidRDefault="00695B3F" w:rsidP="00311834">
            <w:pPr>
              <w:pStyle w:val="Tabele"/>
              <w:rPr>
                <w:b/>
                <w:sz w:val="21"/>
                <w:szCs w:val="21"/>
                <w:lang w:val="sq-AL"/>
              </w:rPr>
            </w:pPr>
            <w:r w:rsidRPr="00361D03">
              <w:rPr>
                <w:b/>
                <w:sz w:val="21"/>
                <w:szCs w:val="21"/>
                <w:lang w:val="sq-AL"/>
              </w:rPr>
              <w:t xml:space="preserve">&gt; 300 MWth </w:t>
            </w:r>
          </w:p>
        </w:tc>
      </w:tr>
      <w:tr w:rsidR="00695B3F" w:rsidRPr="00774993">
        <w:trPr>
          <w:cantSplit/>
          <w:trHeight w:val="720"/>
          <w:jc w:val="center"/>
        </w:trPr>
        <w:tc>
          <w:tcPr>
            <w:tcW w:w="1000"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 xml:space="preserve">SO2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 xml:space="preserve">850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 xml:space="preserve">850 to 200 (zvogëlim linear nga 100 në 300 MWth) </w:t>
            </w:r>
          </w:p>
        </w:tc>
        <w:tc>
          <w:tcPr>
            <w:tcW w:w="1000"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 xml:space="preserve">200 </w:t>
            </w:r>
          </w:p>
        </w:tc>
      </w:tr>
      <w:tr w:rsidR="00695B3F" w:rsidRPr="00774993">
        <w:trPr>
          <w:cantSplit/>
          <w:trHeight w:val="240"/>
          <w:jc w:val="center"/>
        </w:trPr>
        <w:tc>
          <w:tcPr>
            <w:tcW w:w="1000"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NOx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400 </w:t>
            </w:r>
          </w:p>
        </w:tc>
        <w:tc>
          <w:tcPr>
            <w:tcW w:w="100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300 </w:t>
            </w:r>
          </w:p>
        </w:tc>
        <w:tc>
          <w:tcPr>
            <w:tcW w:w="1000"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200 </w:t>
            </w:r>
          </w:p>
        </w:tc>
      </w:tr>
      <w:tr w:rsidR="00695B3F" w:rsidRPr="00774993">
        <w:trPr>
          <w:cantSplit/>
          <w:trHeight w:val="240"/>
          <w:jc w:val="center"/>
        </w:trPr>
        <w:tc>
          <w:tcPr>
            <w:tcW w:w="1000"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Pluhuri</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50 </w:t>
            </w:r>
          </w:p>
        </w:tc>
        <w:tc>
          <w:tcPr>
            <w:tcW w:w="1000"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30 </w:t>
            </w:r>
          </w:p>
        </w:tc>
        <w:tc>
          <w:tcPr>
            <w:tcW w:w="1000" w:type="pct"/>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30 </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II.2.2. C —vlerat kufi të shkarkimeve totale</w:t>
      </w:r>
    </w:p>
    <w:p w:rsidR="00695B3F" w:rsidRPr="00774993" w:rsidRDefault="00695B3F" w:rsidP="00695B3F">
      <w:pPr>
        <w:pStyle w:val="Paragrafi"/>
        <w:rPr>
          <w:sz w:val="21"/>
          <w:szCs w:val="21"/>
          <w:lang w:val="sq-AL"/>
        </w:rPr>
      </w:pPr>
      <w:r w:rsidRPr="00774993">
        <w:rPr>
          <w:sz w:val="21"/>
          <w:szCs w:val="21"/>
          <w:lang w:val="sq-AL"/>
        </w:rPr>
        <w:t>C e shprehur në mg/Nm</w:t>
      </w:r>
      <w:r w:rsidRPr="002C4BBE">
        <w:rPr>
          <w:sz w:val="21"/>
          <w:szCs w:val="21"/>
          <w:vertAlign w:val="superscript"/>
          <w:lang w:val="sq-AL"/>
        </w:rPr>
        <w:t>3</w:t>
      </w:r>
      <w:r w:rsidRPr="00774993">
        <w:rPr>
          <w:sz w:val="21"/>
          <w:szCs w:val="21"/>
          <w:lang w:val="sq-AL"/>
        </w:rPr>
        <w:t xml:space="preserve"> (përmbajtja e O</w:t>
      </w:r>
      <w:r w:rsidRPr="002C4BBE">
        <w:rPr>
          <w:sz w:val="21"/>
          <w:szCs w:val="21"/>
          <w:vertAlign w:val="subscript"/>
          <w:lang w:val="sq-AL"/>
        </w:rPr>
        <w:t>2</w:t>
      </w:r>
      <w:r w:rsidRPr="00774993">
        <w:rPr>
          <w:sz w:val="21"/>
          <w:szCs w:val="21"/>
          <w:lang w:val="sq-AL"/>
        </w:rPr>
        <w:t xml:space="preserve"> 6%). Të gjitha vlerat mesatare të matura gjatë një periudhe të marrjes së mostrës nga 30 minuta (minimumi) dhe 8 orë (maksimumi):</w:t>
      </w:r>
    </w:p>
    <w:p w:rsidR="00695B3F" w:rsidRPr="00774993" w:rsidRDefault="00695B3F" w:rsidP="00695B3F">
      <w:pPr>
        <w:pStyle w:val="Paragrafi"/>
        <w:rPr>
          <w:sz w:val="21"/>
          <w:szCs w:val="21"/>
          <w:lang w:val="sq-AL"/>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4376"/>
        <w:gridCol w:w="4377"/>
      </w:tblGrid>
      <w:tr w:rsidR="00695B3F" w:rsidRPr="00361D03">
        <w:trPr>
          <w:cantSplit/>
          <w:trHeight w:val="240"/>
        </w:trPr>
        <w:tc>
          <w:tcPr>
            <w:tcW w:w="4376" w:type="dxa"/>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rsidR="00695B3F" w:rsidRPr="00361D03" w:rsidRDefault="00695B3F" w:rsidP="00361D03">
            <w:pPr>
              <w:pStyle w:val="Tabele"/>
              <w:jc w:val="center"/>
              <w:rPr>
                <w:b/>
                <w:sz w:val="21"/>
                <w:szCs w:val="21"/>
                <w:lang w:val="sq-AL"/>
              </w:rPr>
            </w:pPr>
            <w:r w:rsidRPr="00361D03">
              <w:rPr>
                <w:b/>
                <w:sz w:val="21"/>
                <w:szCs w:val="21"/>
                <w:lang w:val="sq-AL"/>
              </w:rPr>
              <w:t>Ndotësi</w:t>
            </w:r>
          </w:p>
        </w:tc>
        <w:tc>
          <w:tcPr>
            <w:tcW w:w="4377" w:type="dxa"/>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tcPr>
          <w:p w:rsidR="00695B3F" w:rsidRPr="00361D03" w:rsidRDefault="00695B3F" w:rsidP="00361D03">
            <w:pPr>
              <w:pStyle w:val="Tabele"/>
              <w:jc w:val="center"/>
              <w:rPr>
                <w:b/>
                <w:sz w:val="21"/>
                <w:szCs w:val="21"/>
                <w:lang w:val="sq-AL"/>
              </w:rPr>
            </w:pPr>
            <w:r w:rsidRPr="00361D03">
              <w:rPr>
                <w:b/>
                <w:sz w:val="21"/>
                <w:szCs w:val="21"/>
                <w:lang w:val="sq-AL"/>
              </w:rPr>
              <w:t>C</w:t>
            </w:r>
          </w:p>
        </w:tc>
      </w:tr>
      <w:tr w:rsidR="00695B3F" w:rsidRPr="00774993">
        <w:trPr>
          <w:cantSplit/>
          <w:trHeight w:val="240"/>
        </w:trPr>
        <w:tc>
          <w:tcPr>
            <w:tcW w:w="4376"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Cd + Tl </w:t>
            </w:r>
          </w:p>
        </w:tc>
        <w:tc>
          <w:tcPr>
            <w:tcW w:w="4377"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61D03">
            <w:pPr>
              <w:pStyle w:val="Tabele"/>
              <w:jc w:val="center"/>
              <w:rPr>
                <w:sz w:val="21"/>
                <w:szCs w:val="21"/>
                <w:lang w:val="sq-AL"/>
              </w:rPr>
            </w:pPr>
            <w:r w:rsidRPr="00774993">
              <w:rPr>
                <w:sz w:val="21"/>
                <w:szCs w:val="21"/>
                <w:lang w:val="sq-AL"/>
              </w:rPr>
              <w:t>0,05</w:t>
            </w:r>
          </w:p>
        </w:tc>
      </w:tr>
      <w:tr w:rsidR="00695B3F" w:rsidRPr="00774993">
        <w:trPr>
          <w:cantSplit/>
          <w:trHeight w:val="240"/>
        </w:trPr>
        <w:tc>
          <w:tcPr>
            <w:tcW w:w="4376"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Hg </w:t>
            </w:r>
          </w:p>
        </w:tc>
        <w:tc>
          <w:tcPr>
            <w:tcW w:w="4377"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61D03">
            <w:pPr>
              <w:pStyle w:val="Tabele"/>
              <w:jc w:val="center"/>
              <w:rPr>
                <w:sz w:val="21"/>
                <w:szCs w:val="21"/>
                <w:lang w:val="sq-AL"/>
              </w:rPr>
            </w:pPr>
            <w:r w:rsidRPr="00774993">
              <w:rPr>
                <w:sz w:val="21"/>
                <w:szCs w:val="21"/>
                <w:lang w:val="sq-AL"/>
              </w:rPr>
              <w:t>0,05</w:t>
            </w:r>
          </w:p>
        </w:tc>
      </w:tr>
      <w:tr w:rsidR="00695B3F" w:rsidRPr="00774993">
        <w:trPr>
          <w:cantSplit/>
          <w:trHeight w:val="240"/>
        </w:trPr>
        <w:tc>
          <w:tcPr>
            <w:tcW w:w="4376" w:type="dxa"/>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 xml:space="preserve">Sb + As + Pb + Cr + Co + Cu + Mn + Ni + V </w:t>
            </w:r>
          </w:p>
        </w:tc>
        <w:tc>
          <w:tcPr>
            <w:tcW w:w="4377" w:type="dxa"/>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bottom"/>
          </w:tcPr>
          <w:p w:rsidR="00695B3F" w:rsidRPr="00774993" w:rsidRDefault="00695B3F" w:rsidP="00361D03">
            <w:pPr>
              <w:pStyle w:val="Tabele"/>
              <w:jc w:val="center"/>
              <w:rPr>
                <w:sz w:val="21"/>
                <w:szCs w:val="21"/>
                <w:lang w:val="sq-AL"/>
              </w:rPr>
            </w:pPr>
            <w:r w:rsidRPr="00774993">
              <w:rPr>
                <w:sz w:val="21"/>
                <w:szCs w:val="21"/>
                <w:lang w:val="sq-AL"/>
              </w:rPr>
              <w:t>0,5</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C e shprehur në mg/Nm</w:t>
      </w:r>
      <w:r w:rsidRPr="002C4BBE">
        <w:rPr>
          <w:sz w:val="21"/>
          <w:szCs w:val="21"/>
          <w:vertAlign w:val="superscript"/>
          <w:lang w:val="sq-AL"/>
        </w:rPr>
        <w:t>3</w:t>
      </w:r>
      <w:r w:rsidRPr="00774993">
        <w:rPr>
          <w:sz w:val="21"/>
          <w:szCs w:val="21"/>
          <w:lang w:val="sq-AL"/>
        </w:rPr>
        <w:t xml:space="preserve"> (përmbajtja e O</w:t>
      </w:r>
      <w:r w:rsidRPr="002C4BBE">
        <w:rPr>
          <w:sz w:val="21"/>
          <w:szCs w:val="21"/>
          <w:vertAlign w:val="subscript"/>
          <w:lang w:val="sq-AL"/>
        </w:rPr>
        <w:t>2</w:t>
      </w:r>
      <w:r w:rsidRPr="00774993">
        <w:rPr>
          <w:sz w:val="21"/>
          <w:szCs w:val="21"/>
          <w:lang w:val="sq-AL"/>
        </w:rPr>
        <w:t xml:space="preserve"> 6%). Të gjitha vlerat mesatare të matura gjatë periudhës së mostrave nga 6 orë (minimumi) dhe</w:t>
      </w:r>
      <w:r w:rsidR="00FF0D7D">
        <w:rPr>
          <w:sz w:val="21"/>
          <w:szCs w:val="21"/>
          <w:lang w:val="sq-AL"/>
        </w:rPr>
        <w:t xml:space="preserve"> </w:t>
      </w:r>
      <w:r w:rsidRPr="00774993">
        <w:rPr>
          <w:sz w:val="21"/>
          <w:szCs w:val="21"/>
          <w:lang w:val="sq-AL"/>
        </w:rPr>
        <w:t>8 orë (maksimumi):</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4599"/>
        <w:gridCol w:w="4482"/>
      </w:tblGrid>
      <w:tr w:rsidR="00695B3F" w:rsidRPr="00361D03">
        <w:trPr>
          <w:cantSplit/>
          <w:trHeight w:val="240"/>
        </w:trPr>
        <w:tc>
          <w:tcPr>
            <w:tcW w:w="2532"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rsidR="00695B3F" w:rsidRPr="00361D03" w:rsidRDefault="00695B3F" w:rsidP="00361D03">
            <w:pPr>
              <w:pStyle w:val="Tabele"/>
              <w:jc w:val="center"/>
              <w:rPr>
                <w:b/>
                <w:sz w:val="21"/>
                <w:szCs w:val="21"/>
                <w:lang w:val="sq-AL"/>
              </w:rPr>
            </w:pPr>
            <w:r w:rsidRPr="00361D03">
              <w:rPr>
                <w:b/>
                <w:sz w:val="21"/>
                <w:szCs w:val="21"/>
                <w:lang w:val="sq-AL"/>
              </w:rPr>
              <w:t>Ndotësi</w:t>
            </w:r>
          </w:p>
        </w:tc>
        <w:tc>
          <w:tcPr>
            <w:tcW w:w="2468" w:type="pct"/>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tcPr>
          <w:p w:rsidR="00695B3F" w:rsidRPr="00361D03" w:rsidRDefault="00695B3F" w:rsidP="00361D03">
            <w:pPr>
              <w:pStyle w:val="Tabele"/>
              <w:jc w:val="center"/>
              <w:rPr>
                <w:b/>
                <w:sz w:val="21"/>
                <w:szCs w:val="21"/>
                <w:lang w:val="sq-AL"/>
              </w:rPr>
            </w:pPr>
            <w:r w:rsidRPr="00361D03">
              <w:rPr>
                <w:b/>
                <w:sz w:val="21"/>
                <w:szCs w:val="21"/>
                <w:lang w:val="sq-AL"/>
              </w:rPr>
              <w:t>C</w:t>
            </w:r>
          </w:p>
        </w:tc>
      </w:tr>
      <w:tr w:rsidR="00695B3F" w:rsidRPr="00774993">
        <w:trPr>
          <w:cantSplit/>
          <w:trHeight w:val="240"/>
        </w:trPr>
        <w:tc>
          <w:tcPr>
            <w:tcW w:w="2532"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Dioksinat dhe furanet</w:t>
            </w:r>
          </w:p>
        </w:tc>
        <w:tc>
          <w:tcPr>
            <w:tcW w:w="2468" w:type="pct"/>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bottom"/>
          </w:tcPr>
          <w:p w:rsidR="00695B3F" w:rsidRPr="00774993" w:rsidRDefault="00695B3F" w:rsidP="00361D03">
            <w:pPr>
              <w:pStyle w:val="Tabele"/>
              <w:jc w:val="center"/>
              <w:rPr>
                <w:sz w:val="21"/>
                <w:szCs w:val="21"/>
                <w:lang w:val="sq-AL"/>
              </w:rPr>
            </w:pPr>
            <w:r w:rsidRPr="00774993">
              <w:rPr>
                <w:sz w:val="21"/>
                <w:szCs w:val="21"/>
                <w:lang w:val="sq-AL"/>
              </w:rPr>
              <w:t>0,1</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 xml:space="preserve">II.3. Dispozitat e veçanta për </w:t>
      </w:r>
      <w:r w:rsidR="009C703C">
        <w:rPr>
          <w:sz w:val="21"/>
          <w:szCs w:val="21"/>
          <w:lang w:val="sq-AL"/>
        </w:rPr>
        <w:t>sektorët e industrisë që bashk</w:t>
      </w:r>
      <w:r w:rsidRPr="00774993">
        <w:rPr>
          <w:sz w:val="21"/>
          <w:szCs w:val="21"/>
          <w:lang w:val="sq-AL"/>
        </w:rPr>
        <w:t xml:space="preserve">incinerojnë mbetje që nuk mbulohen nga II.1. apo II.2. </w:t>
      </w:r>
    </w:p>
    <w:p w:rsidR="00695B3F" w:rsidRPr="00774993" w:rsidRDefault="00695B3F" w:rsidP="00695B3F">
      <w:pPr>
        <w:pStyle w:val="Paragrafi"/>
        <w:rPr>
          <w:sz w:val="21"/>
          <w:szCs w:val="21"/>
          <w:lang w:val="sq-AL"/>
        </w:rPr>
      </w:pPr>
      <w:r w:rsidRPr="00774993">
        <w:rPr>
          <w:sz w:val="21"/>
          <w:szCs w:val="21"/>
          <w:lang w:val="sq-AL"/>
        </w:rPr>
        <w:t>II.3.1. C -vlerat kufi të shkarkimeve totale:</w:t>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C e shprehur në mg/Nm</w:t>
      </w:r>
      <w:r w:rsidRPr="009C703C">
        <w:rPr>
          <w:sz w:val="21"/>
          <w:szCs w:val="21"/>
          <w:vertAlign w:val="superscript"/>
          <w:lang w:val="sq-AL"/>
        </w:rPr>
        <w:t>3</w:t>
      </w:r>
      <w:r w:rsidRPr="00774993">
        <w:rPr>
          <w:sz w:val="21"/>
          <w:szCs w:val="21"/>
          <w:lang w:val="sq-AL"/>
        </w:rPr>
        <w:t xml:space="preserve"> (përmbajtja e O</w:t>
      </w:r>
      <w:r w:rsidRPr="009C703C">
        <w:rPr>
          <w:sz w:val="21"/>
          <w:szCs w:val="21"/>
          <w:vertAlign w:val="subscript"/>
          <w:lang w:val="sq-AL"/>
        </w:rPr>
        <w:t>2</w:t>
      </w:r>
      <w:r w:rsidRPr="00774993">
        <w:rPr>
          <w:sz w:val="21"/>
          <w:szCs w:val="21"/>
          <w:lang w:val="sq-AL"/>
        </w:rPr>
        <w:t xml:space="preserve"> 6%). Të gjitha vlerat mesatare të matura gjatë periudhës së marrjes së mostrave nga 6 orë (minimumi) dhe 8 orë (maksimumi): </w:t>
      </w:r>
    </w:p>
    <w:p w:rsidR="00695B3F" w:rsidRPr="00774993" w:rsidRDefault="00695B3F" w:rsidP="00695B3F">
      <w:pPr>
        <w:pStyle w:val="Paragrafi"/>
        <w:rPr>
          <w:sz w:val="21"/>
          <w:szCs w:val="21"/>
          <w:lang w:val="sq-AL"/>
        </w:rPr>
      </w:pPr>
    </w:p>
    <w:tbl>
      <w:tblPr>
        <w:tblW w:w="9233" w:type="dxa"/>
        <w:tblInd w:w="-10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5433"/>
        <w:gridCol w:w="3800"/>
      </w:tblGrid>
      <w:tr w:rsidR="00695B3F" w:rsidRPr="00AA5535">
        <w:trPr>
          <w:cantSplit/>
          <w:trHeight w:val="240"/>
        </w:trPr>
        <w:tc>
          <w:tcPr>
            <w:tcW w:w="5433" w:type="dxa"/>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rsidR="00695B3F" w:rsidRPr="00AA5535" w:rsidRDefault="00695B3F" w:rsidP="00AA5535">
            <w:pPr>
              <w:pStyle w:val="Tabele"/>
              <w:jc w:val="center"/>
              <w:rPr>
                <w:b/>
                <w:sz w:val="21"/>
                <w:szCs w:val="21"/>
                <w:lang w:val="sq-AL"/>
              </w:rPr>
            </w:pPr>
            <w:r w:rsidRPr="00AA5535">
              <w:rPr>
                <w:b/>
                <w:sz w:val="21"/>
                <w:szCs w:val="21"/>
                <w:lang w:val="sq-AL"/>
              </w:rPr>
              <w:t>Ndotësi</w:t>
            </w:r>
          </w:p>
        </w:tc>
        <w:tc>
          <w:tcPr>
            <w:tcW w:w="3800" w:type="dxa"/>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tcPr>
          <w:p w:rsidR="00695B3F" w:rsidRPr="00AA5535" w:rsidRDefault="00695B3F" w:rsidP="00AA5535">
            <w:pPr>
              <w:pStyle w:val="Tabele"/>
              <w:jc w:val="center"/>
              <w:rPr>
                <w:b/>
                <w:sz w:val="21"/>
                <w:szCs w:val="21"/>
                <w:lang w:val="sq-AL"/>
              </w:rPr>
            </w:pPr>
            <w:r w:rsidRPr="00AA5535">
              <w:rPr>
                <w:b/>
                <w:sz w:val="21"/>
                <w:szCs w:val="21"/>
                <w:lang w:val="sq-AL"/>
              </w:rPr>
              <w:t>C</w:t>
            </w:r>
          </w:p>
        </w:tc>
      </w:tr>
      <w:tr w:rsidR="00695B3F" w:rsidRPr="00774993">
        <w:trPr>
          <w:cantSplit/>
          <w:trHeight w:val="240"/>
        </w:trPr>
        <w:tc>
          <w:tcPr>
            <w:tcW w:w="5433" w:type="dxa"/>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Dioksinat dhe furanet</w:t>
            </w:r>
          </w:p>
        </w:tc>
        <w:tc>
          <w:tcPr>
            <w:tcW w:w="3800" w:type="dxa"/>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bottom"/>
          </w:tcPr>
          <w:p w:rsidR="00695B3F" w:rsidRPr="00774993" w:rsidRDefault="00695B3F" w:rsidP="00AA5535">
            <w:pPr>
              <w:pStyle w:val="Tabele"/>
              <w:jc w:val="center"/>
              <w:rPr>
                <w:sz w:val="21"/>
                <w:szCs w:val="21"/>
                <w:lang w:val="sq-AL"/>
              </w:rPr>
            </w:pPr>
            <w:r w:rsidRPr="00774993">
              <w:rPr>
                <w:sz w:val="21"/>
                <w:szCs w:val="21"/>
                <w:lang w:val="sq-AL"/>
              </w:rPr>
              <w:t>0,1</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C e shprehur në mg/Nm</w:t>
      </w:r>
      <w:r w:rsidRPr="009C703C">
        <w:rPr>
          <w:sz w:val="21"/>
          <w:szCs w:val="21"/>
          <w:vertAlign w:val="superscript"/>
          <w:lang w:val="sq-AL"/>
        </w:rPr>
        <w:t>3</w:t>
      </w:r>
      <w:r w:rsidRPr="00774993">
        <w:rPr>
          <w:sz w:val="21"/>
          <w:szCs w:val="21"/>
          <w:lang w:val="sq-AL"/>
        </w:rPr>
        <w:t xml:space="preserve"> (përmbajtja e O</w:t>
      </w:r>
      <w:r w:rsidRPr="009C703C">
        <w:rPr>
          <w:sz w:val="21"/>
          <w:szCs w:val="21"/>
          <w:vertAlign w:val="subscript"/>
          <w:lang w:val="sq-AL"/>
        </w:rPr>
        <w:t>2</w:t>
      </w:r>
      <w:r w:rsidRPr="00774993">
        <w:rPr>
          <w:sz w:val="21"/>
          <w:szCs w:val="21"/>
          <w:lang w:val="sq-AL"/>
        </w:rPr>
        <w:t xml:space="preserve"> 6%). Të gjitha vlerat mesatare të matura gjatë periudhës së marrjes së mostrave nga 30 minuta dhe (minimumi) dhe 8 orë (maksimumi):</w:t>
      </w:r>
    </w:p>
    <w:p w:rsidR="00695B3F" w:rsidRPr="00774993" w:rsidRDefault="00695B3F" w:rsidP="00695B3F">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5240"/>
        <w:gridCol w:w="3841"/>
      </w:tblGrid>
      <w:tr w:rsidR="00695B3F" w:rsidRPr="00AA5535">
        <w:trPr>
          <w:cantSplit/>
          <w:trHeight w:val="240"/>
        </w:trPr>
        <w:tc>
          <w:tcPr>
            <w:tcW w:w="2885"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rsidR="00695B3F" w:rsidRPr="00AA5535" w:rsidRDefault="00695B3F" w:rsidP="00AA5535">
            <w:pPr>
              <w:pStyle w:val="Tabele"/>
              <w:jc w:val="center"/>
              <w:rPr>
                <w:b/>
                <w:sz w:val="21"/>
                <w:szCs w:val="21"/>
                <w:lang w:val="sq-AL"/>
              </w:rPr>
            </w:pPr>
            <w:r w:rsidRPr="00AA5535">
              <w:rPr>
                <w:b/>
                <w:sz w:val="21"/>
                <w:szCs w:val="21"/>
                <w:lang w:val="sq-AL"/>
              </w:rPr>
              <w:t>Ndotësi</w:t>
            </w:r>
          </w:p>
        </w:tc>
        <w:tc>
          <w:tcPr>
            <w:tcW w:w="2115" w:type="pct"/>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tcPr>
          <w:p w:rsidR="00695B3F" w:rsidRPr="00AA5535" w:rsidRDefault="00695B3F" w:rsidP="00AA5535">
            <w:pPr>
              <w:pStyle w:val="Tabele"/>
              <w:jc w:val="center"/>
              <w:rPr>
                <w:b/>
                <w:sz w:val="21"/>
                <w:szCs w:val="21"/>
                <w:lang w:val="sq-AL"/>
              </w:rPr>
            </w:pPr>
            <w:r w:rsidRPr="00AA5535">
              <w:rPr>
                <w:b/>
                <w:sz w:val="21"/>
                <w:szCs w:val="21"/>
                <w:lang w:val="sq-AL"/>
              </w:rPr>
              <w:t>C</w:t>
            </w:r>
          </w:p>
        </w:tc>
      </w:tr>
      <w:tr w:rsidR="00695B3F" w:rsidRPr="00774993">
        <w:trPr>
          <w:cantSplit/>
          <w:trHeight w:val="240"/>
        </w:trPr>
        <w:tc>
          <w:tcPr>
            <w:tcW w:w="2885"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Cd + Tl </w:t>
            </w:r>
          </w:p>
        </w:tc>
        <w:tc>
          <w:tcPr>
            <w:tcW w:w="2115"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AA5535">
            <w:pPr>
              <w:pStyle w:val="Tabele"/>
              <w:jc w:val="center"/>
              <w:rPr>
                <w:sz w:val="21"/>
                <w:szCs w:val="21"/>
                <w:lang w:val="sq-AL"/>
              </w:rPr>
            </w:pPr>
            <w:r w:rsidRPr="00774993">
              <w:rPr>
                <w:sz w:val="21"/>
                <w:szCs w:val="21"/>
                <w:lang w:val="sq-AL"/>
              </w:rPr>
              <w:t>0,05</w:t>
            </w:r>
          </w:p>
        </w:tc>
      </w:tr>
      <w:tr w:rsidR="00695B3F" w:rsidRPr="00774993">
        <w:trPr>
          <w:cantSplit/>
          <w:trHeight w:val="240"/>
        </w:trPr>
        <w:tc>
          <w:tcPr>
            <w:tcW w:w="2885"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 xml:space="preserve">Hg </w:t>
            </w:r>
          </w:p>
        </w:tc>
        <w:tc>
          <w:tcPr>
            <w:tcW w:w="2115" w:type="pct"/>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bottom"/>
          </w:tcPr>
          <w:p w:rsidR="00695B3F" w:rsidRPr="00774993" w:rsidRDefault="00695B3F" w:rsidP="00AA5535">
            <w:pPr>
              <w:pStyle w:val="Tabele"/>
              <w:jc w:val="center"/>
              <w:rPr>
                <w:sz w:val="21"/>
                <w:szCs w:val="21"/>
                <w:lang w:val="sq-AL"/>
              </w:rPr>
            </w:pPr>
            <w:r w:rsidRPr="00774993">
              <w:rPr>
                <w:sz w:val="21"/>
                <w:szCs w:val="21"/>
                <w:lang w:val="sq-AL"/>
              </w:rPr>
              <w:t>0,05</w:t>
            </w:r>
          </w:p>
        </w:tc>
      </w:tr>
    </w:tbl>
    <w:p w:rsidR="00695B3F" w:rsidRPr="00AA5535" w:rsidRDefault="00AA5535" w:rsidP="00AA5535">
      <w:pPr>
        <w:pStyle w:val="Paragrafi"/>
        <w:jc w:val="center"/>
        <w:rPr>
          <w:sz w:val="21"/>
          <w:szCs w:val="21"/>
          <w:lang w:val="sq-AL"/>
        </w:rPr>
      </w:pPr>
      <w:r w:rsidRPr="00AA5535">
        <w:rPr>
          <w:sz w:val="21"/>
          <w:szCs w:val="21"/>
          <w:lang w:val="sq-AL"/>
        </w:rPr>
        <w:t>ANEKSI III</w:t>
      </w:r>
    </w:p>
    <w:p w:rsidR="00695B3F" w:rsidRPr="00AA5535" w:rsidRDefault="00AA5535" w:rsidP="00AA5535">
      <w:pPr>
        <w:pStyle w:val="Paragrafi"/>
        <w:jc w:val="center"/>
        <w:rPr>
          <w:sz w:val="21"/>
          <w:szCs w:val="21"/>
          <w:lang w:val="sq-AL"/>
        </w:rPr>
      </w:pPr>
      <w:r w:rsidRPr="00AA5535">
        <w:rPr>
          <w:sz w:val="21"/>
          <w:szCs w:val="21"/>
          <w:lang w:val="sq-AL"/>
        </w:rPr>
        <w:t>TEKNIKAT E MATJES</w:t>
      </w:r>
    </w:p>
    <w:p w:rsidR="00695B3F" w:rsidRPr="00AA5535" w:rsidRDefault="00695B3F" w:rsidP="00AA5535">
      <w:pPr>
        <w:pStyle w:val="Paragrafi"/>
        <w:jc w:val="center"/>
        <w:rPr>
          <w:sz w:val="21"/>
          <w:szCs w:val="21"/>
          <w:lang w:val="sq-AL"/>
        </w:rPr>
      </w:pPr>
    </w:p>
    <w:p w:rsidR="00695B3F" w:rsidRPr="00774993" w:rsidRDefault="00311834" w:rsidP="00695B3F">
      <w:pPr>
        <w:pStyle w:val="Paragrafi"/>
        <w:rPr>
          <w:sz w:val="21"/>
          <w:szCs w:val="21"/>
          <w:lang w:val="sq-AL"/>
        </w:rPr>
      </w:pPr>
      <w:r w:rsidRPr="00774993">
        <w:rPr>
          <w:sz w:val="21"/>
          <w:szCs w:val="21"/>
          <w:lang w:val="sq-AL"/>
        </w:rPr>
        <w:t xml:space="preserve">1. </w:t>
      </w:r>
      <w:r w:rsidR="00695B3F" w:rsidRPr="00774993">
        <w:rPr>
          <w:sz w:val="21"/>
          <w:szCs w:val="21"/>
          <w:lang w:val="sq-AL"/>
        </w:rPr>
        <w:t>Matjet për përcaktimin e përqendrimeve të substancave ndotëse në ajër dhe ujë duhen të kryhen në mënyrë përfaqësuese.</w:t>
      </w:r>
    </w:p>
    <w:p w:rsidR="00695B3F" w:rsidRPr="00774993" w:rsidRDefault="00311834" w:rsidP="00695B3F">
      <w:pPr>
        <w:pStyle w:val="Paragrafi"/>
        <w:rPr>
          <w:sz w:val="21"/>
          <w:szCs w:val="21"/>
          <w:lang w:val="sq-AL"/>
        </w:rPr>
      </w:pPr>
      <w:r w:rsidRPr="00774993">
        <w:rPr>
          <w:sz w:val="21"/>
          <w:szCs w:val="21"/>
          <w:lang w:val="sq-AL"/>
        </w:rPr>
        <w:t xml:space="preserve">2. </w:t>
      </w:r>
      <w:r w:rsidR="00695B3F" w:rsidRPr="00774993">
        <w:rPr>
          <w:sz w:val="21"/>
          <w:szCs w:val="21"/>
          <w:lang w:val="sq-AL"/>
        </w:rPr>
        <w:t>Marrja e mostrave dhe analizimi i të gjithë ndotësve që përfshijnë dioksinat dhe furanet</w:t>
      </w:r>
      <w:r w:rsidR="00AF2529">
        <w:rPr>
          <w:sz w:val="21"/>
          <w:szCs w:val="21"/>
          <w:lang w:val="sq-AL"/>
        </w:rPr>
        <w:t>,</w:t>
      </w:r>
      <w:r w:rsidR="00695B3F" w:rsidRPr="00774993">
        <w:rPr>
          <w:sz w:val="21"/>
          <w:szCs w:val="21"/>
          <w:lang w:val="sq-AL"/>
        </w:rPr>
        <w:t xml:space="preserve"> si dhe metodat e matjeve të referencës për kalibrimin e sistemeve të automatizuara të matjes do të kryhen sipas </w:t>
      </w:r>
      <w:r w:rsidR="009C703C" w:rsidRPr="00774993">
        <w:rPr>
          <w:sz w:val="21"/>
          <w:szCs w:val="21"/>
          <w:lang w:val="sq-AL"/>
        </w:rPr>
        <w:t xml:space="preserve">standardeve shqiptare ose standardeve shqiptare të harmonizuara të përcaktuara nga ligji </w:t>
      </w:r>
      <w:r w:rsidR="00695B3F" w:rsidRPr="00774993">
        <w:rPr>
          <w:sz w:val="21"/>
          <w:szCs w:val="21"/>
          <w:lang w:val="sq-AL"/>
        </w:rPr>
        <w:t>“Mbi standardizimet”. N</w:t>
      </w:r>
      <w:r w:rsidR="00D91731">
        <w:rPr>
          <w:sz w:val="21"/>
          <w:szCs w:val="21"/>
          <w:lang w:val="sq-AL"/>
        </w:rPr>
        <w:t xml:space="preserve">ë </w:t>
      </w:r>
      <w:r w:rsidR="00695B3F" w:rsidRPr="00774993">
        <w:rPr>
          <w:sz w:val="21"/>
          <w:szCs w:val="21"/>
          <w:lang w:val="sq-AL"/>
        </w:rPr>
        <w:t>q</w:t>
      </w:r>
      <w:r w:rsidR="00D91731">
        <w:rPr>
          <w:sz w:val="21"/>
          <w:szCs w:val="21"/>
          <w:lang w:val="sq-AL"/>
        </w:rPr>
        <w:t xml:space="preserve">oftë </w:t>
      </w:r>
      <w:r w:rsidR="00695B3F" w:rsidRPr="00774993">
        <w:rPr>
          <w:sz w:val="21"/>
          <w:szCs w:val="21"/>
          <w:lang w:val="sq-AL"/>
        </w:rPr>
        <w:t>se standarde të tilla nuk janë të disponueshme, do të zbatohen standarde ISO ose standarde ndërkombëtare që sigurojnë marrjen e të dhënave të një cilësie shkencore të barasvlershme.</w:t>
      </w:r>
    </w:p>
    <w:p w:rsidR="00695B3F" w:rsidRPr="00774993" w:rsidRDefault="00311834" w:rsidP="00695B3F">
      <w:pPr>
        <w:pStyle w:val="Paragrafi"/>
        <w:rPr>
          <w:sz w:val="21"/>
          <w:szCs w:val="21"/>
          <w:lang w:val="sq-AL"/>
        </w:rPr>
      </w:pPr>
      <w:r w:rsidRPr="00774993">
        <w:rPr>
          <w:sz w:val="21"/>
          <w:szCs w:val="21"/>
          <w:lang w:val="sq-AL"/>
        </w:rPr>
        <w:t xml:space="preserve">3. </w:t>
      </w:r>
      <w:r w:rsidR="00695B3F" w:rsidRPr="00774993">
        <w:rPr>
          <w:sz w:val="21"/>
          <w:szCs w:val="21"/>
          <w:lang w:val="sq-AL"/>
        </w:rPr>
        <w:t>Në nivelin e vlerës kufi të shkarkimeve ditore, vlerat prej 95% të intervaleve të besueshme të një rezultati të vetëm të matur nuk duhet të tejkalojnë përqindjet e mëposhtme të vlerave kufi të shkarkimeve:</w:t>
      </w:r>
    </w:p>
    <w:p w:rsidR="00695B3F" w:rsidRPr="00774993" w:rsidRDefault="00695B3F" w:rsidP="00695B3F">
      <w:pPr>
        <w:pStyle w:val="Paragrafi"/>
        <w:rPr>
          <w:sz w:val="21"/>
          <w:szCs w:val="21"/>
          <w:lang w:val="sq-AL"/>
        </w:rPr>
      </w:pPr>
      <w:r w:rsidRPr="00774993">
        <w:rPr>
          <w:sz w:val="21"/>
          <w:szCs w:val="21"/>
          <w:lang w:val="sq-AL"/>
        </w:rPr>
        <w:t>Monoksidi i karbonit:</w:t>
      </w:r>
      <w:r w:rsidRPr="00774993">
        <w:rPr>
          <w:sz w:val="21"/>
          <w:szCs w:val="21"/>
          <w:lang w:val="sq-AL"/>
        </w:rPr>
        <w:tab/>
      </w:r>
      <w:r w:rsidRPr="00774993">
        <w:rPr>
          <w:sz w:val="21"/>
          <w:szCs w:val="21"/>
          <w:lang w:val="sq-AL"/>
        </w:rPr>
        <w:tab/>
        <w:t>10 %</w:t>
      </w:r>
    </w:p>
    <w:p w:rsidR="00695B3F" w:rsidRPr="00774993" w:rsidRDefault="00695B3F" w:rsidP="00695B3F">
      <w:pPr>
        <w:pStyle w:val="Paragrafi"/>
        <w:rPr>
          <w:sz w:val="21"/>
          <w:szCs w:val="21"/>
          <w:lang w:val="sq-AL"/>
        </w:rPr>
      </w:pPr>
      <w:r w:rsidRPr="00774993">
        <w:rPr>
          <w:sz w:val="21"/>
          <w:szCs w:val="21"/>
          <w:lang w:val="sq-AL"/>
        </w:rPr>
        <w:t xml:space="preserve">Dioksidi i squfurit: </w:t>
      </w:r>
      <w:r w:rsidRPr="00774993">
        <w:rPr>
          <w:sz w:val="21"/>
          <w:szCs w:val="21"/>
          <w:lang w:val="sq-AL"/>
        </w:rPr>
        <w:tab/>
      </w:r>
      <w:r w:rsidRPr="00774993">
        <w:rPr>
          <w:sz w:val="21"/>
          <w:szCs w:val="21"/>
          <w:lang w:val="sq-AL"/>
        </w:rPr>
        <w:tab/>
        <w:t>20 %</w:t>
      </w:r>
    </w:p>
    <w:p w:rsidR="00695B3F" w:rsidRPr="00774993" w:rsidRDefault="00695B3F" w:rsidP="00695B3F">
      <w:pPr>
        <w:pStyle w:val="Paragrafi"/>
        <w:rPr>
          <w:sz w:val="21"/>
          <w:szCs w:val="21"/>
          <w:lang w:val="sq-AL"/>
        </w:rPr>
      </w:pPr>
      <w:r w:rsidRPr="00774993">
        <w:rPr>
          <w:sz w:val="21"/>
          <w:szCs w:val="21"/>
          <w:lang w:val="sq-AL"/>
        </w:rPr>
        <w:t xml:space="preserve">Dioksidi i azotit: </w:t>
      </w:r>
      <w:r w:rsidRPr="00774993">
        <w:rPr>
          <w:sz w:val="21"/>
          <w:szCs w:val="21"/>
          <w:lang w:val="sq-AL"/>
        </w:rPr>
        <w:tab/>
      </w:r>
      <w:r w:rsidRPr="00774993">
        <w:rPr>
          <w:sz w:val="21"/>
          <w:szCs w:val="21"/>
          <w:lang w:val="sq-AL"/>
        </w:rPr>
        <w:tab/>
        <w:t>20 %</w:t>
      </w:r>
    </w:p>
    <w:p w:rsidR="00695B3F" w:rsidRPr="00774993" w:rsidRDefault="00695B3F" w:rsidP="00695B3F">
      <w:pPr>
        <w:pStyle w:val="Paragrafi"/>
        <w:rPr>
          <w:sz w:val="21"/>
          <w:szCs w:val="21"/>
          <w:lang w:val="sq-AL"/>
        </w:rPr>
      </w:pPr>
      <w:r w:rsidRPr="00774993">
        <w:rPr>
          <w:sz w:val="21"/>
          <w:szCs w:val="21"/>
          <w:lang w:val="sq-AL"/>
        </w:rPr>
        <w:t xml:space="preserve">Pluhuri total: </w:t>
      </w:r>
      <w:r w:rsidRPr="00774993">
        <w:rPr>
          <w:sz w:val="21"/>
          <w:szCs w:val="21"/>
          <w:lang w:val="sq-AL"/>
        </w:rPr>
        <w:tab/>
      </w:r>
      <w:r w:rsidRPr="00774993">
        <w:rPr>
          <w:sz w:val="21"/>
          <w:szCs w:val="21"/>
          <w:lang w:val="sq-AL"/>
        </w:rPr>
        <w:tab/>
      </w:r>
      <w:r w:rsidRPr="00774993">
        <w:rPr>
          <w:sz w:val="21"/>
          <w:szCs w:val="21"/>
          <w:lang w:val="sq-AL"/>
        </w:rPr>
        <w:tab/>
        <w:t>30 %</w:t>
      </w:r>
    </w:p>
    <w:p w:rsidR="00695B3F" w:rsidRPr="00774993" w:rsidRDefault="00695B3F" w:rsidP="00695B3F">
      <w:pPr>
        <w:pStyle w:val="Paragrafi"/>
        <w:rPr>
          <w:sz w:val="21"/>
          <w:szCs w:val="21"/>
          <w:lang w:val="sq-AL"/>
        </w:rPr>
      </w:pPr>
      <w:r w:rsidRPr="00774993">
        <w:rPr>
          <w:sz w:val="21"/>
          <w:szCs w:val="21"/>
          <w:lang w:val="sq-AL"/>
        </w:rPr>
        <w:t>Karboni organik total:</w:t>
      </w:r>
      <w:r w:rsidRPr="00774993">
        <w:rPr>
          <w:sz w:val="21"/>
          <w:szCs w:val="21"/>
          <w:lang w:val="sq-AL"/>
        </w:rPr>
        <w:tab/>
        <w:t xml:space="preserve"> </w:t>
      </w:r>
      <w:r w:rsidRPr="00774993">
        <w:rPr>
          <w:sz w:val="21"/>
          <w:szCs w:val="21"/>
          <w:lang w:val="sq-AL"/>
        </w:rPr>
        <w:tab/>
        <w:t>30 %</w:t>
      </w:r>
    </w:p>
    <w:p w:rsidR="00695B3F" w:rsidRPr="00774993" w:rsidRDefault="00695B3F" w:rsidP="00695B3F">
      <w:pPr>
        <w:pStyle w:val="Paragrafi"/>
        <w:rPr>
          <w:sz w:val="21"/>
          <w:szCs w:val="21"/>
          <w:lang w:val="sq-AL"/>
        </w:rPr>
      </w:pPr>
      <w:r w:rsidRPr="00774993">
        <w:rPr>
          <w:sz w:val="21"/>
          <w:szCs w:val="21"/>
          <w:lang w:val="sq-AL"/>
        </w:rPr>
        <w:t xml:space="preserve">Kloruri i hidrogjenit: </w:t>
      </w:r>
      <w:r w:rsidRPr="00774993">
        <w:rPr>
          <w:sz w:val="21"/>
          <w:szCs w:val="21"/>
          <w:lang w:val="sq-AL"/>
        </w:rPr>
        <w:tab/>
      </w:r>
      <w:r w:rsidRPr="00774993">
        <w:rPr>
          <w:sz w:val="21"/>
          <w:szCs w:val="21"/>
          <w:lang w:val="sq-AL"/>
        </w:rPr>
        <w:tab/>
        <w:t>40 %</w:t>
      </w:r>
    </w:p>
    <w:p w:rsidR="00695B3F" w:rsidRPr="00774993" w:rsidRDefault="00695B3F" w:rsidP="00695B3F">
      <w:pPr>
        <w:pStyle w:val="Paragrafi"/>
        <w:rPr>
          <w:sz w:val="21"/>
          <w:szCs w:val="21"/>
          <w:lang w:val="sq-AL"/>
        </w:rPr>
      </w:pPr>
      <w:r w:rsidRPr="00774993">
        <w:rPr>
          <w:sz w:val="21"/>
          <w:szCs w:val="21"/>
          <w:lang w:val="sq-AL"/>
        </w:rPr>
        <w:t xml:space="preserve">Fluoruri i hidrogjenit: </w:t>
      </w:r>
      <w:r w:rsidRPr="00774993">
        <w:rPr>
          <w:sz w:val="21"/>
          <w:szCs w:val="21"/>
          <w:lang w:val="sq-AL"/>
        </w:rPr>
        <w:tab/>
      </w:r>
      <w:r w:rsidRPr="00774993">
        <w:rPr>
          <w:sz w:val="21"/>
          <w:szCs w:val="21"/>
          <w:lang w:val="sq-AL"/>
        </w:rPr>
        <w:tab/>
        <w:t>40 %</w:t>
      </w:r>
    </w:p>
    <w:p w:rsidR="00695B3F" w:rsidRPr="00774993" w:rsidRDefault="00695B3F" w:rsidP="00695B3F">
      <w:pPr>
        <w:pStyle w:val="Paragrafi"/>
        <w:rPr>
          <w:sz w:val="21"/>
          <w:szCs w:val="21"/>
          <w:lang w:val="sq-AL"/>
        </w:rPr>
      </w:pPr>
    </w:p>
    <w:p w:rsidR="00695B3F" w:rsidRPr="00AA5535" w:rsidRDefault="00AA5535" w:rsidP="00AA5535">
      <w:pPr>
        <w:pStyle w:val="Paragrafi"/>
        <w:jc w:val="center"/>
        <w:rPr>
          <w:sz w:val="21"/>
          <w:szCs w:val="21"/>
          <w:lang w:val="sq-AL"/>
        </w:rPr>
      </w:pPr>
      <w:r w:rsidRPr="00AA5535">
        <w:rPr>
          <w:sz w:val="21"/>
          <w:szCs w:val="21"/>
          <w:lang w:val="sq-AL"/>
        </w:rPr>
        <w:t>ANEKSI IV</w:t>
      </w:r>
    </w:p>
    <w:p w:rsidR="00695B3F" w:rsidRPr="00AA5535" w:rsidRDefault="00AA5535" w:rsidP="00AA5535">
      <w:pPr>
        <w:pStyle w:val="Paragrafi"/>
        <w:jc w:val="center"/>
        <w:rPr>
          <w:sz w:val="21"/>
          <w:szCs w:val="21"/>
          <w:lang w:val="sq-AL"/>
        </w:rPr>
      </w:pPr>
      <w:r w:rsidRPr="00AA5535">
        <w:rPr>
          <w:sz w:val="21"/>
          <w:szCs w:val="21"/>
          <w:lang w:val="sq-AL"/>
        </w:rPr>
        <w:t>VLERAT KUFI TË SHKARKIMEVE PËR UJËRAT E NDOTURA NGA PASTRIMI I GAZEVE TË SHKARKUARA</w:t>
      </w:r>
    </w:p>
    <w:p w:rsidR="00695B3F" w:rsidRPr="00774993" w:rsidRDefault="00695B3F" w:rsidP="00695B3F">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5263"/>
        <w:gridCol w:w="1491"/>
        <w:gridCol w:w="2327"/>
      </w:tblGrid>
      <w:tr w:rsidR="00695B3F" w:rsidRPr="00AA5535">
        <w:trPr>
          <w:cantSplit/>
          <w:trHeight w:val="221"/>
        </w:trPr>
        <w:tc>
          <w:tcPr>
            <w:tcW w:w="2898" w:type="pct"/>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AA5535" w:rsidRDefault="00695B3F" w:rsidP="00AA5535">
            <w:pPr>
              <w:pStyle w:val="Tabele"/>
              <w:jc w:val="center"/>
              <w:rPr>
                <w:b/>
                <w:sz w:val="18"/>
                <w:szCs w:val="18"/>
                <w:lang w:val="sq-AL"/>
              </w:rPr>
            </w:pPr>
            <w:r w:rsidRPr="00AA5535">
              <w:rPr>
                <w:b/>
                <w:sz w:val="18"/>
                <w:szCs w:val="18"/>
                <w:lang w:val="sq-AL"/>
              </w:rPr>
              <w:t>Substancat ndotëse</w:t>
            </w:r>
          </w:p>
        </w:tc>
        <w:tc>
          <w:tcPr>
            <w:tcW w:w="2102" w:type="pct"/>
            <w:gridSpan w:val="2"/>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AA5535" w:rsidRDefault="00695B3F" w:rsidP="00AA5535">
            <w:pPr>
              <w:pStyle w:val="Tabele"/>
              <w:jc w:val="center"/>
              <w:rPr>
                <w:b/>
                <w:sz w:val="18"/>
                <w:szCs w:val="18"/>
                <w:lang w:val="sq-AL"/>
              </w:rPr>
            </w:pPr>
            <w:r w:rsidRPr="00AA5535">
              <w:rPr>
                <w:b/>
                <w:sz w:val="18"/>
                <w:szCs w:val="18"/>
                <w:lang w:val="sq-AL"/>
              </w:rPr>
              <w:t>Vlerat kufi të shkarkimeve të shprehura në përqendrime të masës për mostrat e pa-filtruara</w:t>
            </w:r>
          </w:p>
        </w:tc>
      </w:tr>
      <w:tr w:rsidR="00695B3F" w:rsidRPr="005E6894">
        <w:trPr>
          <w:cantSplit/>
          <w:trHeight w:val="64"/>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1. Lëndët e ngurta totale pezull</w:t>
            </w:r>
          </w:p>
        </w:tc>
        <w:tc>
          <w:tcPr>
            <w:tcW w:w="82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95%</w:t>
            </w:r>
          </w:p>
          <w:p w:rsidR="00695B3F" w:rsidRPr="005E6894" w:rsidRDefault="00695B3F" w:rsidP="00311834">
            <w:pPr>
              <w:pStyle w:val="Tabele"/>
              <w:rPr>
                <w:sz w:val="18"/>
                <w:szCs w:val="18"/>
                <w:lang w:val="sq-AL"/>
              </w:rPr>
            </w:pPr>
            <w:r w:rsidRPr="005E6894">
              <w:rPr>
                <w:sz w:val="18"/>
                <w:szCs w:val="18"/>
                <w:lang w:val="sq-AL"/>
              </w:rPr>
              <w:t xml:space="preserve">30mg=l </w:t>
            </w:r>
          </w:p>
        </w:tc>
        <w:tc>
          <w:tcPr>
            <w:tcW w:w="1280" w:type="pc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100%</w:t>
            </w:r>
          </w:p>
          <w:p w:rsidR="00695B3F" w:rsidRPr="005E6894" w:rsidRDefault="00695B3F" w:rsidP="00311834">
            <w:pPr>
              <w:pStyle w:val="Tabele"/>
              <w:rPr>
                <w:sz w:val="18"/>
                <w:szCs w:val="18"/>
                <w:lang w:val="sq-AL"/>
              </w:rPr>
            </w:pPr>
            <w:r w:rsidRPr="005E6894">
              <w:rPr>
                <w:sz w:val="18"/>
                <w:szCs w:val="18"/>
                <w:lang w:val="sq-AL"/>
              </w:rPr>
              <w:t xml:space="preserve"> 45mg=l </w:t>
            </w:r>
          </w:p>
        </w:tc>
      </w:tr>
      <w:tr w:rsidR="00695B3F" w:rsidRPr="005E6894">
        <w:trPr>
          <w:cantSplit/>
          <w:trHeight w:val="249"/>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9C703C">
            <w:pPr>
              <w:pStyle w:val="Tabele"/>
              <w:rPr>
                <w:sz w:val="18"/>
                <w:szCs w:val="18"/>
                <w:lang w:val="sq-AL"/>
              </w:rPr>
            </w:pPr>
            <w:r w:rsidRPr="005E6894">
              <w:rPr>
                <w:sz w:val="18"/>
                <w:szCs w:val="18"/>
                <w:lang w:val="sq-AL"/>
              </w:rPr>
              <w:t xml:space="preserve">2. Mërkuri dhe përbërjet e tij, të shprehura si </w:t>
            </w:r>
            <w:r w:rsidR="00AA5535" w:rsidRPr="005E6894">
              <w:rPr>
                <w:sz w:val="18"/>
                <w:szCs w:val="18"/>
                <w:lang w:val="sq-AL"/>
              </w:rPr>
              <w:t xml:space="preserve">mërkur </w:t>
            </w:r>
            <w:r w:rsidRPr="005E6894">
              <w:rPr>
                <w:sz w:val="18"/>
                <w:szCs w:val="18"/>
                <w:lang w:val="sq-AL"/>
              </w:rPr>
              <w:t xml:space="preserve">(Hg) </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0,03 mg/l </w:t>
            </w:r>
          </w:p>
        </w:tc>
      </w:tr>
      <w:tr w:rsidR="00695B3F" w:rsidRPr="005E6894">
        <w:trPr>
          <w:cantSplit/>
          <w:trHeight w:val="64"/>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3. Kadmiumi dhe përbërjet e tij, të shprehura si kadmium(Cd) </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0,05 mg/l </w:t>
            </w:r>
          </w:p>
        </w:tc>
      </w:tr>
      <w:tr w:rsidR="00695B3F" w:rsidRPr="005E6894">
        <w:trPr>
          <w:cantSplit/>
          <w:trHeight w:val="169"/>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4. Taliumi dhe përbërjet e tij, të shprehura si talium (Tl)</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0,05 mg/l </w:t>
            </w:r>
          </w:p>
        </w:tc>
      </w:tr>
      <w:tr w:rsidR="00695B3F" w:rsidRPr="005E6894">
        <w:trPr>
          <w:cantSplit/>
          <w:trHeight w:val="250"/>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5. Arseniku dhe përbërjet e tij, të shprehura si arsenik (As) </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0,15 mg/l </w:t>
            </w:r>
          </w:p>
        </w:tc>
      </w:tr>
      <w:tr w:rsidR="00695B3F" w:rsidRPr="005E6894">
        <w:trPr>
          <w:cantSplit/>
          <w:trHeight w:val="240"/>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6. Plumbi dhe përbërjet e tij, të shprehura si plumb (Pb)</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 xml:space="preserve">0,2 mg/l </w:t>
            </w:r>
          </w:p>
        </w:tc>
      </w:tr>
      <w:tr w:rsidR="00695B3F" w:rsidRPr="005E6894">
        <w:trPr>
          <w:cantSplit/>
          <w:trHeight w:val="76"/>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7. Kromi dhe përbërjet e tij, të shprehura si krom (Cr)</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0,5 mg/l </w:t>
            </w:r>
          </w:p>
        </w:tc>
      </w:tr>
      <w:tr w:rsidR="00695B3F" w:rsidRPr="005E6894">
        <w:trPr>
          <w:cantSplit/>
          <w:trHeight w:val="125"/>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8. Bakri dhe përbërjet e tij, të shprehura si bakër (Cu)</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0,5 mg/l </w:t>
            </w:r>
          </w:p>
        </w:tc>
      </w:tr>
      <w:tr w:rsidR="00695B3F" w:rsidRPr="005E6894">
        <w:trPr>
          <w:cantSplit/>
          <w:trHeight w:val="248"/>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9. Nikeli dhe përbërjet e tij, të shprehura si nikel (Ni)</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0,5 mg/l </w:t>
            </w:r>
          </w:p>
        </w:tc>
      </w:tr>
      <w:tr w:rsidR="00695B3F" w:rsidRPr="005E6894">
        <w:trPr>
          <w:cantSplit/>
          <w:trHeight w:val="64"/>
        </w:trPr>
        <w:tc>
          <w:tcPr>
            <w:tcW w:w="28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10. Zinku dhe përbërjet e tij, të shprehura si zink (Zn)</w:t>
            </w:r>
          </w:p>
        </w:tc>
        <w:tc>
          <w:tcPr>
            <w:tcW w:w="2102" w:type="pct"/>
            <w:gridSpan w:val="2"/>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5E6894" w:rsidRDefault="00695B3F" w:rsidP="00311834">
            <w:pPr>
              <w:pStyle w:val="Tabele"/>
              <w:rPr>
                <w:sz w:val="18"/>
                <w:szCs w:val="18"/>
                <w:lang w:val="sq-AL"/>
              </w:rPr>
            </w:pPr>
            <w:r w:rsidRPr="005E6894">
              <w:rPr>
                <w:sz w:val="18"/>
                <w:szCs w:val="18"/>
                <w:lang w:val="sq-AL"/>
              </w:rPr>
              <w:t xml:space="preserve">1,5 mg/l </w:t>
            </w:r>
          </w:p>
        </w:tc>
      </w:tr>
      <w:tr w:rsidR="00695B3F" w:rsidRPr="005E6894">
        <w:trPr>
          <w:cantSplit/>
          <w:trHeight w:val="241"/>
        </w:trPr>
        <w:tc>
          <w:tcPr>
            <w:tcW w:w="2898"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95B3F" w:rsidRPr="005E6894" w:rsidRDefault="00695B3F" w:rsidP="00311834">
            <w:pPr>
              <w:pStyle w:val="Tabele"/>
              <w:rPr>
                <w:sz w:val="18"/>
                <w:szCs w:val="18"/>
                <w:lang w:val="sq-AL"/>
              </w:rPr>
            </w:pPr>
            <w:r w:rsidRPr="005E6894">
              <w:rPr>
                <w:sz w:val="18"/>
                <w:szCs w:val="18"/>
                <w:lang w:val="sq-AL"/>
              </w:rPr>
              <w:t>11. Dioksinat dhe furanet, të përkufizuara si shuma e dioksinave dhe furaneve individuale</w:t>
            </w:r>
            <w:r w:rsidR="00F34522">
              <w:rPr>
                <w:sz w:val="18"/>
                <w:szCs w:val="18"/>
                <w:lang w:val="sq-AL"/>
              </w:rPr>
              <w:t xml:space="preserve"> të vlerësuara në përputhje me a</w:t>
            </w:r>
            <w:r w:rsidRPr="005E6894">
              <w:rPr>
                <w:sz w:val="18"/>
                <w:szCs w:val="18"/>
                <w:lang w:val="sq-AL"/>
              </w:rPr>
              <w:t>neksin I</w:t>
            </w:r>
          </w:p>
        </w:tc>
        <w:tc>
          <w:tcPr>
            <w:tcW w:w="2102" w:type="pct"/>
            <w:gridSpan w:val="2"/>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tcPr>
          <w:p w:rsidR="00695B3F" w:rsidRPr="005E6894" w:rsidRDefault="00695B3F" w:rsidP="009C703C">
            <w:pPr>
              <w:pStyle w:val="Tabele"/>
              <w:rPr>
                <w:sz w:val="18"/>
                <w:szCs w:val="18"/>
                <w:lang w:val="sq-AL"/>
              </w:rPr>
            </w:pPr>
            <w:r w:rsidRPr="005E6894">
              <w:rPr>
                <w:sz w:val="18"/>
                <w:szCs w:val="18"/>
                <w:lang w:val="sq-AL"/>
              </w:rPr>
              <w:t xml:space="preserve"> 0,3 ng/l (nanogram/lit</w:t>
            </w:r>
            <w:r w:rsidR="009C703C" w:rsidRPr="005E6894">
              <w:rPr>
                <w:sz w:val="18"/>
                <w:szCs w:val="18"/>
                <w:lang w:val="sq-AL"/>
              </w:rPr>
              <w:t>ë</w:t>
            </w:r>
            <w:r w:rsidRPr="005E6894">
              <w:rPr>
                <w:sz w:val="18"/>
                <w:szCs w:val="18"/>
                <w:lang w:val="sq-AL"/>
              </w:rPr>
              <w:t xml:space="preserve">r) </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Agjencia Kombëtare e Mjedisit mund të autorizojë përjashtimet për</w:t>
      </w:r>
      <w:r w:rsidR="00FF0D7D">
        <w:rPr>
          <w:sz w:val="21"/>
          <w:szCs w:val="21"/>
          <w:lang w:val="sq-AL"/>
        </w:rPr>
        <w:t xml:space="preserve"> </w:t>
      </w:r>
      <w:r w:rsidRPr="00774993">
        <w:rPr>
          <w:sz w:val="21"/>
          <w:szCs w:val="21"/>
          <w:lang w:val="sq-AL"/>
        </w:rPr>
        <w:t>lëndët e ngurta totale pezull nga</w:t>
      </w:r>
      <w:r w:rsidR="00FF0D7D">
        <w:rPr>
          <w:sz w:val="21"/>
          <w:szCs w:val="21"/>
          <w:lang w:val="sq-AL"/>
        </w:rPr>
        <w:t xml:space="preserve"> </w:t>
      </w:r>
      <w:r w:rsidRPr="00774993">
        <w:rPr>
          <w:sz w:val="21"/>
          <w:szCs w:val="21"/>
          <w:lang w:val="sq-AL"/>
        </w:rPr>
        <w:t>për</w:t>
      </w:r>
      <w:r w:rsidR="009C703C">
        <w:rPr>
          <w:sz w:val="21"/>
          <w:szCs w:val="21"/>
          <w:lang w:val="sq-AL"/>
        </w:rPr>
        <w:t xml:space="preserve"> impiantet ekzistuese të bashk</w:t>
      </w:r>
      <w:r w:rsidRPr="00774993">
        <w:rPr>
          <w:sz w:val="21"/>
          <w:szCs w:val="21"/>
          <w:lang w:val="sq-AL"/>
        </w:rPr>
        <w:t xml:space="preserve">incinerimit deri më 1 </w:t>
      </w:r>
      <w:r w:rsidR="00D91731">
        <w:rPr>
          <w:sz w:val="21"/>
          <w:szCs w:val="21"/>
          <w:lang w:val="sq-AL"/>
        </w:rPr>
        <w:t>j</w:t>
      </w:r>
      <w:r w:rsidRPr="00774993">
        <w:rPr>
          <w:sz w:val="21"/>
          <w:szCs w:val="21"/>
          <w:lang w:val="sq-AL"/>
        </w:rPr>
        <w:t>anar 2017</w:t>
      </w:r>
      <w:r w:rsidRPr="00774993" w:rsidDel="001A08F3">
        <w:rPr>
          <w:sz w:val="21"/>
          <w:szCs w:val="21"/>
          <w:lang w:val="sq-AL"/>
        </w:rPr>
        <w:t xml:space="preserve"> </w:t>
      </w:r>
      <w:r w:rsidRPr="00774993">
        <w:rPr>
          <w:sz w:val="21"/>
          <w:szCs w:val="21"/>
          <w:lang w:val="sq-AL"/>
        </w:rPr>
        <w:t xml:space="preserve">me kusht që leja të parashikojë që 80% e vlerave të matura të mos e tejkalojë 30mg/l dhe asnjë prej tyre të mos e tejkalojë vlerën prej 45mg/l. </w:t>
      </w:r>
    </w:p>
    <w:p w:rsidR="00695B3F" w:rsidRPr="00774993" w:rsidRDefault="00695B3F" w:rsidP="00695B3F">
      <w:pPr>
        <w:pStyle w:val="Paragrafi"/>
        <w:rPr>
          <w:sz w:val="21"/>
          <w:szCs w:val="21"/>
          <w:lang w:val="sq-AL"/>
        </w:rPr>
      </w:pPr>
    </w:p>
    <w:p w:rsidR="00CF6667" w:rsidRDefault="00CF6667" w:rsidP="00695B3F">
      <w:pPr>
        <w:pStyle w:val="Paragrafi"/>
        <w:rPr>
          <w:b/>
          <w:sz w:val="21"/>
          <w:szCs w:val="21"/>
          <w:lang w:val="sq-AL"/>
        </w:rPr>
      </w:pPr>
    </w:p>
    <w:p w:rsidR="00CF6667" w:rsidRDefault="00CF6667" w:rsidP="00695B3F">
      <w:pPr>
        <w:pStyle w:val="Paragrafi"/>
        <w:rPr>
          <w:b/>
          <w:sz w:val="21"/>
          <w:szCs w:val="21"/>
          <w:lang w:val="sq-AL"/>
        </w:rPr>
      </w:pPr>
    </w:p>
    <w:p w:rsidR="00CF6667" w:rsidRDefault="00CF6667" w:rsidP="00695B3F">
      <w:pPr>
        <w:pStyle w:val="Paragrafi"/>
        <w:rPr>
          <w:b/>
          <w:sz w:val="21"/>
          <w:szCs w:val="21"/>
          <w:lang w:val="sq-AL"/>
        </w:rPr>
      </w:pPr>
    </w:p>
    <w:p w:rsidR="006B1828" w:rsidRDefault="006B1828" w:rsidP="00695B3F">
      <w:pPr>
        <w:pStyle w:val="Paragrafi"/>
        <w:rPr>
          <w:b/>
          <w:sz w:val="21"/>
          <w:szCs w:val="21"/>
          <w:lang w:val="sq-AL"/>
        </w:rPr>
      </w:pPr>
    </w:p>
    <w:p w:rsidR="00CF6667" w:rsidRDefault="00CF6667" w:rsidP="00695B3F">
      <w:pPr>
        <w:pStyle w:val="Paragrafi"/>
        <w:rPr>
          <w:b/>
          <w:sz w:val="21"/>
          <w:szCs w:val="21"/>
          <w:lang w:val="sq-AL"/>
        </w:rPr>
      </w:pPr>
    </w:p>
    <w:p w:rsidR="00695B3F" w:rsidRPr="00AA5535" w:rsidRDefault="00AA5535" w:rsidP="00AA5535">
      <w:pPr>
        <w:pStyle w:val="Paragrafi"/>
        <w:jc w:val="center"/>
        <w:rPr>
          <w:sz w:val="21"/>
          <w:szCs w:val="21"/>
          <w:lang w:val="sq-AL"/>
        </w:rPr>
      </w:pPr>
      <w:r w:rsidRPr="00AA5535">
        <w:rPr>
          <w:sz w:val="21"/>
          <w:szCs w:val="21"/>
          <w:lang w:val="sq-AL"/>
        </w:rPr>
        <w:t>ANEKSI V</w:t>
      </w:r>
    </w:p>
    <w:p w:rsidR="00695B3F" w:rsidRPr="00AA5535" w:rsidRDefault="00AA5535" w:rsidP="00AA5535">
      <w:pPr>
        <w:pStyle w:val="Paragrafi"/>
        <w:jc w:val="center"/>
        <w:rPr>
          <w:sz w:val="21"/>
          <w:szCs w:val="21"/>
          <w:lang w:val="sq-AL"/>
        </w:rPr>
      </w:pPr>
      <w:r w:rsidRPr="00AA5535">
        <w:rPr>
          <w:sz w:val="21"/>
          <w:szCs w:val="21"/>
          <w:lang w:val="sq-AL"/>
        </w:rPr>
        <w:t>VLERAT KUFI TË SHKARKIMEVE NË AJËR</w:t>
      </w:r>
    </w:p>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(a) Vlerat mesatare ditore</w:t>
      </w:r>
    </w:p>
    <w:p w:rsidR="00695B3F" w:rsidRPr="00774993" w:rsidRDefault="00695B3F" w:rsidP="00695B3F">
      <w:pPr>
        <w:pStyle w:val="Paragrafi"/>
        <w:rPr>
          <w:sz w:val="21"/>
          <w:szCs w:val="21"/>
          <w:lang w:val="sq-AL"/>
        </w:rPr>
      </w:pPr>
    </w:p>
    <w:tbl>
      <w:tblPr>
        <w:tblW w:w="8559"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6953"/>
        <w:gridCol w:w="1606"/>
      </w:tblGrid>
      <w:tr w:rsidR="00695B3F" w:rsidRPr="00774993">
        <w:trPr>
          <w:cantSplit/>
          <w:trHeight w:val="240"/>
          <w:jc w:val="center"/>
        </w:trPr>
        <w:tc>
          <w:tcPr>
            <w:tcW w:w="6953" w:type="dxa"/>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Pluhuri total</w:t>
            </w:r>
            <w:r w:rsidR="00FF0D7D">
              <w:rPr>
                <w:sz w:val="21"/>
                <w:szCs w:val="21"/>
                <w:lang w:val="sq-AL"/>
              </w:rPr>
              <w:t xml:space="preserve"> </w:t>
            </w:r>
          </w:p>
        </w:tc>
        <w:tc>
          <w:tcPr>
            <w:tcW w:w="1606" w:type="dxa"/>
            <w:tcBorders>
              <w:top w:val="single" w:sz="4" w:space="0" w:color="auto"/>
              <w:left w:val="single" w:sz="4" w:space="0" w:color="000000"/>
              <w:bottom w:val="single" w:sz="4" w:space="0" w:color="000000"/>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p>
        </w:tc>
      </w:tr>
      <w:tr w:rsidR="00695B3F" w:rsidRPr="00774993">
        <w:trPr>
          <w:cantSplit/>
          <w:trHeight w:val="64"/>
          <w:jc w:val="center"/>
        </w:trPr>
        <w:tc>
          <w:tcPr>
            <w:tcW w:w="6953"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Su</w:t>
            </w:r>
            <w:r w:rsidR="009C703C">
              <w:rPr>
                <w:sz w:val="21"/>
                <w:szCs w:val="21"/>
                <w:lang w:val="sq-AL"/>
              </w:rPr>
              <w:t>bstancat e gazta dhe të avullta</w:t>
            </w:r>
            <w:r w:rsidRPr="00774993">
              <w:rPr>
                <w:sz w:val="21"/>
                <w:szCs w:val="21"/>
                <w:lang w:val="sq-AL"/>
              </w:rPr>
              <w:t>, të shprehura si</w:t>
            </w:r>
            <w:r w:rsidR="00FF0D7D">
              <w:rPr>
                <w:sz w:val="21"/>
                <w:szCs w:val="21"/>
                <w:lang w:val="sq-AL"/>
              </w:rPr>
              <w:t xml:space="preserve"> </w:t>
            </w:r>
            <w:r w:rsidRPr="00774993">
              <w:rPr>
                <w:sz w:val="21"/>
                <w:szCs w:val="21"/>
                <w:lang w:val="sq-AL"/>
              </w:rPr>
              <w:t>karbon organik total</w:t>
            </w:r>
          </w:p>
        </w:tc>
        <w:tc>
          <w:tcPr>
            <w:tcW w:w="1606"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p>
        </w:tc>
      </w:tr>
      <w:tr w:rsidR="00695B3F" w:rsidRPr="00774993">
        <w:trPr>
          <w:cantSplit/>
          <w:trHeight w:val="240"/>
          <w:jc w:val="center"/>
        </w:trPr>
        <w:tc>
          <w:tcPr>
            <w:tcW w:w="6953"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Kloruri i hidrogjenit (HCl)</w:t>
            </w:r>
          </w:p>
        </w:tc>
        <w:tc>
          <w:tcPr>
            <w:tcW w:w="1606"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p>
        </w:tc>
      </w:tr>
      <w:tr w:rsidR="00695B3F" w:rsidRPr="00774993">
        <w:trPr>
          <w:cantSplit/>
          <w:trHeight w:val="240"/>
          <w:jc w:val="center"/>
        </w:trPr>
        <w:tc>
          <w:tcPr>
            <w:tcW w:w="6953"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Fluoruri i hidrogjenit (HF)</w:t>
            </w:r>
          </w:p>
        </w:tc>
        <w:tc>
          <w:tcPr>
            <w:tcW w:w="1606"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1 mg/m</w:t>
            </w:r>
            <w:r w:rsidRPr="009C703C">
              <w:rPr>
                <w:sz w:val="21"/>
                <w:szCs w:val="21"/>
                <w:vertAlign w:val="superscript"/>
                <w:lang w:val="sq-AL"/>
              </w:rPr>
              <w:t>3</w:t>
            </w:r>
          </w:p>
        </w:tc>
      </w:tr>
      <w:tr w:rsidR="00695B3F" w:rsidRPr="00774993">
        <w:trPr>
          <w:cantSplit/>
          <w:trHeight w:val="240"/>
          <w:jc w:val="center"/>
        </w:trPr>
        <w:tc>
          <w:tcPr>
            <w:tcW w:w="6953"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Dioksidi i squfurit (SO</w:t>
            </w:r>
            <w:r w:rsidRPr="009C703C">
              <w:rPr>
                <w:sz w:val="21"/>
                <w:szCs w:val="21"/>
                <w:vertAlign w:val="subscript"/>
                <w:lang w:val="sq-AL"/>
              </w:rPr>
              <w:t>2</w:t>
            </w:r>
            <w:r w:rsidRPr="00774993">
              <w:rPr>
                <w:sz w:val="21"/>
                <w:szCs w:val="21"/>
                <w:lang w:val="sq-AL"/>
              </w:rPr>
              <w:t>)</w:t>
            </w:r>
          </w:p>
        </w:tc>
        <w:tc>
          <w:tcPr>
            <w:tcW w:w="1606"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50 mg/m</w:t>
            </w:r>
            <w:r w:rsidRPr="009C703C">
              <w:rPr>
                <w:sz w:val="21"/>
                <w:szCs w:val="21"/>
                <w:vertAlign w:val="superscript"/>
                <w:lang w:val="sq-AL"/>
              </w:rPr>
              <w:t>3</w:t>
            </w:r>
          </w:p>
        </w:tc>
      </w:tr>
      <w:tr w:rsidR="00695B3F" w:rsidRPr="00774993">
        <w:trPr>
          <w:cantSplit/>
          <w:trHeight w:val="818"/>
          <w:jc w:val="center"/>
        </w:trPr>
        <w:tc>
          <w:tcPr>
            <w:tcW w:w="6953"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Monoksidi i azotit (NO) dhe dioksidi i azotit (NO</w:t>
            </w:r>
            <w:r w:rsidRPr="009C703C">
              <w:rPr>
                <w:sz w:val="21"/>
                <w:szCs w:val="21"/>
                <w:vertAlign w:val="subscript"/>
                <w:lang w:val="sq-AL"/>
              </w:rPr>
              <w:t>2</w:t>
            </w:r>
            <w:r w:rsidRPr="00774993">
              <w:rPr>
                <w:sz w:val="21"/>
                <w:szCs w:val="21"/>
                <w:lang w:val="sq-AL"/>
              </w:rPr>
              <w:t>) të shprehur si dioksid azoti për impiantet ekzistuese të incinerimit me një kapacitet nominal që i tejkalon 6 ton</w:t>
            </w:r>
            <w:r w:rsidR="00AF2529">
              <w:rPr>
                <w:sz w:val="21"/>
                <w:szCs w:val="21"/>
                <w:lang w:val="sq-AL"/>
              </w:rPr>
              <w:t>ë</w:t>
            </w:r>
            <w:r w:rsidRPr="00774993">
              <w:rPr>
                <w:sz w:val="21"/>
                <w:szCs w:val="21"/>
                <w:lang w:val="sq-AL"/>
              </w:rPr>
              <w:t xml:space="preserve"> në orë ose për impiante të reja të incinerimit</w:t>
            </w:r>
          </w:p>
        </w:tc>
        <w:tc>
          <w:tcPr>
            <w:tcW w:w="1606"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200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720"/>
          <w:jc w:val="center"/>
        </w:trPr>
        <w:tc>
          <w:tcPr>
            <w:tcW w:w="6953" w:type="dxa"/>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bottom"/>
          </w:tcPr>
          <w:p w:rsidR="00695B3F" w:rsidRPr="00774993" w:rsidRDefault="00695B3F" w:rsidP="00311834">
            <w:pPr>
              <w:pStyle w:val="Tabele"/>
              <w:rPr>
                <w:sz w:val="21"/>
                <w:szCs w:val="21"/>
                <w:lang w:val="sq-AL"/>
              </w:rPr>
            </w:pPr>
            <w:r w:rsidRPr="00774993">
              <w:rPr>
                <w:sz w:val="21"/>
                <w:szCs w:val="21"/>
                <w:lang w:val="sq-AL"/>
              </w:rPr>
              <w:t>Monoksidi i azotit (NO) dhe dioksidi i azotit (NO</w:t>
            </w:r>
            <w:r w:rsidRPr="009C703C">
              <w:rPr>
                <w:sz w:val="21"/>
                <w:szCs w:val="21"/>
                <w:vertAlign w:val="subscript"/>
                <w:lang w:val="sq-AL"/>
              </w:rPr>
              <w:t>2</w:t>
            </w:r>
            <w:r w:rsidRPr="00774993">
              <w:rPr>
                <w:sz w:val="21"/>
                <w:szCs w:val="21"/>
                <w:lang w:val="sq-AL"/>
              </w:rPr>
              <w:t>) të shprehur si dioksid azoti për impiantet ekzistuese të incinerimit me një kapacitet nominal që i tejkalon 6 ton</w:t>
            </w:r>
            <w:r w:rsidR="00AF2529">
              <w:rPr>
                <w:sz w:val="21"/>
                <w:szCs w:val="21"/>
                <w:lang w:val="sq-AL"/>
              </w:rPr>
              <w:t>ë</w:t>
            </w:r>
            <w:r w:rsidRPr="00774993">
              <w:rPr>
                <w:sz w:val="21"/>
                <w:szCs w:val="21"/>
                <w:lang w:val="sq-AL"/>
              </w:rPr>
              <w:t xml:space="preserve"> në orë ose më pak</w:t>
            </w:r>
            <w:r w:rsidR="00FF0D7D">
              <w:rPr>
                <w:sz w:val="21"/>
                <w:szCs w:val="21"/>
                <w:lang w:val="sq-AL"/>
              </w:rPr>
              <w:t xml:space="preserve"> </w:t>
            </w:r>
          </w:p>
        </w:tc>
        <w:tc>
          <w:tcPr>
            <w:tcW w:w="1606" w:type="dxa"/>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400 mg/m</w:t>
            </w:r>
            <w:r w:rsidRPr="009C703C">
              <w:rPr>
                <w:sz w:val="21"/>
                <w:szCs w:val="21"/>
                <w:vertAlign w:val="superscript"/>
                <w:lang w:val="sq-AL"/>
              </w:rPr>
              <w:t>3</w:t>
            </w:r>
            <w:r w:rsidRPr="00774993">
              <w:rPr>
                <w:sz w:val="21"/>
                <w:szCs w:val="21"/>
                <w:lang w:val="sq-AL"/>
              </w:rPr>
              <w:t xml:space="preserve"> (*)</w:t>
            </w: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 xml:space="preserve">(*)Deri më 1 janar 2016 dhe pavarësisht nga </w:t>
      </w:r>
      <w:r w:rsidR="00D91731">
        <w:rPr>
          <w:sz w:val="21"/>
          <w:szCs w:val="21"/>
          <w:lang w:val="sq-AL"/>
        </w:rPr>
        <w:t>l</w:t>
      </w:r>
      <w:r w:rsidRPr="00774993">
        <w:rPr>
          <w:sz w:val="21"/>
          <w:szCs w:val="21"/>
          <w:lang w:val="sq-AL"/>
        </w:rPr>
        <w:t xml:space="preserve">igji “Për mbrojtjen e mjedisit” dhe </w:t>
      </w:r>
      <w:r w:rsidR="00D91731">
        <w:rPr>
          <w:sz w:val="21"/>
          <w:szCs w:val="21"/>
          <w:lang w:val="sq-AL"/>
        </w:rPr>
        <w:t>l</w:t>
      </w:r>
      <w:r w:rsidRPr="00774993">
        <w:rPr>
          <w:sz w:val="21"/>
          <w:szCs w:val="21"/>
          <w:lang w:val="sq-AL"/>
        </w:rPr>
        <w:t>igji “Për lejet e mjedisit”, vlera kufi e shkarkimit për NOx nuk do të zbatohet për impiantet që incinerojnë vetëm mbetje të rrezikshme.</w:t>
      </w:r>
    </w:p>
    <w:p w:rsidR="00695B3F" w:rsidRPr="00774993" w:rsidRDefault="00695B3F" w:rsidP="00695B3F">
      <w:pPr>
        <w:pStyle w:val="Paragrafi"/>
        <w:rPr>
          <w:sz w:val="21"/>
          <w:szCs w:val="21"/>
          <w:lang w:val="sq-AL"/>
        </w:rPr>
      </w:pPr>
      <w:r w:rsidRPr="00774993">
        <w:rPr>
          <w:sz w:val="21"/>
          <w:szCs w:val="21"/>
          <w:lang w:val="sq-AL"/>
        </w:rPr>
        <w:t>Agjencia Kombëtare e Mjedisit mund të autorizojë përjashtimet për NOx për impiantet ekzistuese të incinerimit:</w:t>
      </w:r>
    </w:p>
    <w:p w:rsidR="00695B3F" w:rsidRPr="00774993" w:rsidRDefault="00311834" w:rsidP="00695B3F">
      <w:pPr>
        <w:pStyle w:val="Paragrafi"/>
        <w:rPr>
          <w:sz w:val="21"/>
          <w:szCs w:val="21"/>
          <w:lang w:val="sq-AL"/>
        </w:rPr>
      </w:pPr>
      <w:r w:rsidRPr="00774993">
        <w:rPr>
          <w:sz w:val="21"/>
          <w:szCs w:val="21"/>
          <w:lang w:val="sq-AL"/>
        </w:rPr>
        <w:t xml:space="preserve">- </w:t>
      </w:r>
      <w:r w:rsidR="00695B3F" w:rsidRPr="00774993">
        <w:rPr>
          <w:sz w:val="21"/>
          <w:szCs w:val="21"/>
          <w:lang w:val="sq-AL"/>
        </w:rPr>
        <w:t>me një kapacitet nominal prej 6 ton</w:t>
      </w:r>
      <w:r w:rsidR="00AF2529">
        <w:rPr>
          <w:sz w:val="21"/>
          <w:szCs w:val="21"/>
          <w:lang w:val="sq-AL"/>
        </w:rPr>
        <w:t>ë</w:t>
      </w:r>
      <w:r w:rsidR="00695B3F" w:rsidRPr="00774993">
        <w:rPr>
          <w:sz w:val="21"/>
          <w:szCs w:val="21"/>
          <w:lang w:val="sq-AL"/>
        </w:rPr>
        <w:t xml:space="preserve"> në orë, me kusht që leja e mjedisit të parashikojë vlerat mesatare ditore që nuk i tejkalojnë 500mg/m</w:t>
      </w:r>
      <w:r w:rsidR="00695B3F" w:rsidRPr="009C703C">
        <w:rPr>
          <w:sz w:val="21"/>
          <w:szCs w:val="21"/>
          <w:vertAlign w:val="superscript"/>
          <w:lang w:val="sq-AL"/>
        </w:rPr>
        <w:t>3</w:t>
      </w:r>
      <w:r w:rsidR="00695B3F" w:rsidRPr="00774993">
        <w:rPr>
          <w:sz w:val="21"/>
          <w:szCs w:val="21"/>
          <w:lang w:val="sq-AL"/>
        </w:rPr>
        <w:t xml:space="preserve"> dhe kjo deri më 1 </w:t>
      </w:r>
      <w:r w:rsidR="00D91731">
        <w:rPr>
          <w:sz w:val="21"/>
          <w:szCs w:val="21"/>
          <w:lang w:val="sq-AL"/>
        </w:rPr>
        <w:t>j</w:t>
      </w:r>
      <w:r w:rsidR="00695B3F" w:rsidRPr="00774993">
        <w:rPr>
          <w:sz w:val="21"/>
          <w:szCs w:val="21"/>
          <w:lang w:val="sq-AL"/>
        </w:rPr>
        <w:t xml:space="preserve">anar 2017 </w:t>
      </w:r>
    </w:p>
    <w:p w:rsidR="00695B3F" w:rsidRPr="00774993" w:rsidRDefault="00311834" w:rsidP="00695B3F">
      <w:pPr>
        <w:pStyle w:val="Paragrafi"/>
        <w:rPr>
          <w:sz w:val="21"/>
          <w:szCs w:val="21"/>
          <w:lang w:val="sq-AL"/>
        </w:rPr>
      </w:pPr>
      <w:r w:rsidRPr="00774993">
        <w:rPr>
          <w:sz w:val="21"/>
          <w:szCs w:val="21"/>
          <w:lang w:val="sq-AL"/>
        </w:rPr>
        <w:t xml:space="preserve">- </w:t>
      </w:r>
      <w:r w:rsidR="00695B3F" w:rsidRPr="00774993">
        <w:rPr>
          <w:sz w:val="21"/>
          <w:szCs w:val="21"/>
          <w:lang w:val="sq-AL"/>
        </w:rPr>
        <w:t>me një kapacitet nominal prej &gt;6 ton</w:t>
      </w:r>
      <w:r w:rsidR="00AF2529">
        <w:rPr>
          <w:sz w:val="21"/>
          <w:szCs w:val="21"/>
          <w:lang w:val="sq-AL"/>
        </w:rPr>
        <w:t>ë</w:t>
      </w:r>
      <w:r w:rsidR="00695B3F" w:rsidRPr="00774993">
        <w:rPr>
          <w:sz w:val="21"/>
          <w:szCs w:val="21"/>
          <w:lang w:val="sq-AL"/>
        </w:rPr>
        <w:t xml:space="preserve"> në orë, por të barabartë apo më të vogël se 16 ton</w:t>
      </w:r>
      <w:r w:rsidR="00AF2529">
        <w:rPr>
          <w:sz w:val="21"/>
          <w:szCs w:val="21"/>
          <w:lang w:val="sq-AL"/>
        </w:rPr>
        <w:t>ë</w:t>
      </w:r>
      <w:r w:rsidR="00695B3F" w:rsidRPr="00774993">
        <w:rPr>
          <w:sz w:val="21"/>
          <w:szCs w:val="21"/>
          <w:lang w:val="sq-AL"/>
        </w:rPr>
        <w:t xml:space="preserve"> në orë, me kusht që leja e mjedisit të parashikojë vlerat mesatare ditore që nuk i tejkalojnë 400mg/m</w:t>
      </w:r>
      <w:r w:rsidR="00695B3F" w:rsidRPr="001B557C">
        <w:rPr>
          <w:sz w:val="21"/>
          <w:szCs w:val="21"/>
          <w:vertAlign w:val="superscript"/>
          <w:lang w:val="sq-AL"/>
        </w:rPr>
        <w:t>3</w:t>
      </w:r>
      <w:r w:rsidR="00695B3F" w:rsidRPr="00774993">
        <w:rPr>
          <w:sz w:val="21"/>
          <w:szCs w:val="21"/>
          <w:lang w:val="sq-AL"/>
        </w:rPr>
        <w:t xml:space="preserve"> dhe kjo deri më 1 </w:t>
      </w:r>
      <w:r w:rsidR="00AF2529">
        <w:rPr>
          <w:sz w:val="21"/>
          <w:szCs w:val="21"/>
          <w:lang w:val="sq-AL"/>
        </w:rPr>
        <w:t>j</w:t>
      </w:r>
      <w:r w:rsidR="00695B3F" w:rsidRPr="00774993">
        <w:rPr>
          <w:sz w:val="21"/>
          <w:szCs w:val="21"/>
          <w:lang w:val="sq-AL"/>
        </w:rPr>
        <w:t>anar 2019</w:t>
      </w:r>
    </w:p>
    <w:p w:rsidR="00695B3F" w:rsidRPr="00774993" w:rsidRDefault="00311834" w:rsidP="00695B3F">
      <w:pPr>
        <w:pStyle w:val="Paragrafi"/>
        <w:rPr>
          <w:sz w:val="21"/>
          <w:szCs w:val="21"/>
          <w:lang w:val="sq-AL"/>
        </w:rPr>
      </w:pPr>
      <w:r w:rsidRPr="00774993">
        <w:rPr>
          <w:sz w:val="21"/>
          <w:szCs w:val="21"/>
          <w:lang w:val="sq-AL"/>
        </w:rPr>
        <w:t xml:space="preserve">- </w:t>
      </w:r>
      <w:r w:rsidR="00695B3F" w:rsidRPr="00774993">
        <w:rPr>
          <w:sz w:val="21"/>
          <w:szCs w:val="21"/>
          <w:lang w:val="sq-AL"/>
        </w:rPr>
        <w:t>me një kapacitet nominal prej &gt;16 ton</w:t>
      </w:r>
      <w:r w:rsidR="00AF2529">
        <w:rPr>
          <w:sz w:val="21"/>
          <w:szCs w:val="21"/>
          <w:lang w:val="sq-AL"/>
        </w:rPr>
        <w:t>ë</w:t>
      </w:r>
      <w:r w:rsidR="00695B3F" w:rsidRPr="00774993">
        <w:rPr>
          <w:sz w:val="21"/>
          <w:szCs w:val="21"/>
          <w:lang w:val="sq-AL"/>
        </w:rPr>
        <w:t xml:space="preserve"> në orë, por &lt;25 ton</w:t>
      </w:r>
      <w:r w:rsidR="00AF2529">
        <w:rPr>
          <w:sz w:val="21"/>
          <w:szCs w:val="21"/>
          <w:lang w:val="sq-AL"/>
        </w:rPr>
        <w:t>ë</w:t>
      </w:r>
      <w:r w:rsidR="00695B3F" w:rsidRPr="00774993">
        <w:rPr>
          <w:sz w:val="21"/>
          <w:szCs w:val="21"/>
          <w:lang w:val="sq-AL"/>
        </w:rPr>
        <w:t xml:space="preserve"> në orë dhe që nuk gjenerojnë shkarkime uji, me kusht që leja e mjedisit të parashikojë vlerat mesatare ditore që nuk i tejkalojnë 400mg/m3 dhe kjo deri më 1 </w:t>
      </w:r>
      <w:r w:rsidR="00D91731">
        <w:rPr>
          <w:sz w:val="21"/>
          <w:szCs w:val="21"/>
          <w:lang w:val="sq-AL"/>
        </w:rPr>
        <w:t>j</w:t>
      </w:r>
      <w:r w:rsidR="00695B3F" w:rsidRPr="00774993">
        <w:rPr>
          <w:sz w:val="21"/>
          <w:szCs w:val="21"/>
          <w:lang w:val="sq-AL"/>
        </w:rPr>
        <w:t>anar 2017</w:t>
      </w:r>
      <w:r w:rsidR="00695B3F" w:rsidRPr="00774993" w:rsidDel="006324C4">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 xml:space="preserve">Agjencia Kombëtare e Mjedisit mund të autorizojë përjashtime për pluhurin nga impiantet ekzistuese të incinerimit deri më 1 </w:t>
      </w:r>
      <w:r w:rsidR="00D91731">
        <w:rPr>
          <w:sz w:val="21"/>
          <w:szCs w:val="21"/>
          <w:lang w:val="sq-AL"/>
        </w:rPr>
        <w:t>j</w:t>
      </w:r>
      <w:r w:rsidRPr="00774993">
        <w:rPr>
          <w:sz w:val="21"/>
          <w:szCs w:val="21"/>
          <w:lang w:val="sq-AL"/>
        </w:rPr>
        <w:t>anar 2017</w:t>
      </w:r>
      <w:r w:rsidR="00FF0D7D">
        <w:rPr>
          <w:sz w:val="21"/>
          <w:szCs w:val="21"/>
          <w:lang w:val="sq-AL"/>
        </w:rPr>
        <w:t xml:space="preserve"> </w:t>
      </w:r>
      <w:r w:rsidRPr="00774993">
        <w:rPr>
          <w:sz w:val="21"/>
          <w:szCs w:val="21"/>
          <w:lang w:val="sq-AL"/>
        </w:rPr>
        <w:t>me kusht që leja e mjedisit të parashikojë që vlerat mesatare ditore të mos i tejkalojnë 20mg/m</w:t>
      </w:r>
      <w:r w:rsidRPr="001B557C">
        <w:rPr>
          <w:sz w:val="21"/>
          <w:szCs w:val="21"/>
          <w:vertAlign w:val="superscript"/>
          <w:lang w:val="sq-AL"/>
        </w:rPr>
        <w:t>3</w:t>
      </w:r>
      <w:r w:rsidRPr="00774993">
        <w:rPr>
          <w:sz w:val="21"/>
          <w:szCs w:val="21"/>
          <w:lang w:val="sq-AL"/>
        </w:rPr>
        <w:t>.</w:t>
      </w:r>
    </w:p>
    <w:p w:rsidR="00695B3F" w:rsidRPr="00774993" w:rsidRDefault="00695B3F" w:rsidP="00695B3F">
      <w:pPr>
        <w:pStyle w:val="Paragrafi"/>
        <w:rPr>
          <w:sz w:val="21"/>
          <w:szCs w:val="21"/>
          <w:lang w:val="sq-AL"/>
        </w:rPr>
      </w:pPr>
      <w:r w:rsidRPr="00774993">
        <w:rPr>
          <w:sz w:val="21"/>
          <w:szCs w:val="21"/>
          <w:lang w:val="sq-AL"/>
        </w:rPr>
        <w:t xml:space="preserve">b) </w:t>
      </w:r>
      <w:r w:rsidR="001B557C">
        <w:rPr>
          <w:sz w:val="21"/>
          <w:szCs w:val="21"/>
          <w:lang w:val="sq-AL"/>
        </w:rPr>
        <w:t>Vlerat mesatare gjys</w:t>
      </w:r>
      <w:r w:rsidRPr="00774993">
        <w:rPr>
          <w:sz w:val="21"/>
          <w:szCs w:val="21"/>
          <w:lang w:val="sq-AL"/>
        </w:rPr>
        <w:t>m</w:t>
      </w:r>
      <w:r w:rsidR="00AA5535">
        <w:rPr>
          <w:sz w:val="21"/>
          <w:szCs w:val="21"/>
          <w:lang w:val="sq-AL"/>
        </w:rPr>
        <w:t>ë</w:t>
      </w:r>
      <w:r w:rsidRPr="00774993">
        <w:rPr>
          <w:sz w:val="21"/>
          <w:szCs w:val="21"/>
          <w:lang w:val="sq-AL"/>
        </w:rPr>
        <w:t xml:space="preserve">orëshe </w:t>
      </w:r>
    </w:p>
    <w:p w:rsidR="00695B3F" w:rsidRPr="00774993" w:rsidRDefault="00695B3F" w:rsidP="00695B3F">
      <w:pPr>
        <w:pStyle w:val="Paragrafi"/>
        <w:rPr>
          <w:sz w:val="21"/>
          <w:szCs w:val="21"/>
          <w:lang w:val="sq-AL"/>
        </w:rPr>
      </w:pPr>
    </w:p>
    <w:tbl>
      <w:tblPr>
        <w:tblW w:w="5000" w:type="pct"/>
        <w:tblLook w:val="0000" w:firstRow="0" w:lastRow="0" w:firstColumn="0" w:lastColumn="0" w:noHBand="0" w:noVBand="0"/>
      </w:tblPr>
      <w:tblGrid>
        <w:gridCol w:w="5845"/>
        <w:gridCol w:w="1734"/>
        <w:gridCol w:w="1502"/>
      </w:tblGrid>
      <w:tr w:rsidR="00695B3F" w:rsidRPr="00774993">
        <w:trPr>
          <w:cantSplit/>
          <w:trHeight w:val="240"/>
        </w:trPr>
        <w:tc>
          <w:tcPr>
            <w:tcW w:w="3218" w:type="pct"/>
            <w:tcBorders>
              <w:top w:val="single" w:sz="4" w:space="0" w:color="auto"/>
              <w:left w:val="single" w:sz="4" w:space="0" w:color="auto"/>
              <w:bottom w:val="single" w:sz="6" w:space="0" w:color="000000"/>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p>
        </w:tc>
        <w:tc>
          <w:tcPr>
            <w:tcW w:w="955" w:type="pct"/>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(100 %) A </w:t>
            </w:r>
          </w:p>
        </w:tc>
        <w:tc>
          <w:tcPr>
            <w:tcW w:w="827" w:type="pct"/>
            <w:tcBorders>
              <w:top w:val="single" w:sz="4" w:space="0" w:color="auto"/>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 xml:space="preserve">(97 %) B </w:t>
            </w:r>
          </w:p>
        </w:tc>
      </w:tr>
      <w:tr w:rsidR="00695B3F" w:rsidRPr="00774993">
        <w:trPr>
          <w:cantSplit/>
          <w:trHeight w:val="240"/>
        </w:trPr>
        <w:tc>
          <w:tcPr>
            <w:tcW w:w="3218"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Pluhuri total</w:t>
            </w:r>
          </w:p>
        </w:tc>
        <w:tc>
          <w:tcPr>
            <w:tcW w:w="9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30 mg/m</w:t>
            </w:r>
            <w:r w:rsidRPr="009C703C">
              <w:rPr>
                <w:sz w:val="21"/>
                <w:szCs w:val="21"/>
                <w:vertAlign w:val="superscript"/>
                <w:lang w:val="sq-AL"/>
              </w:rPr>
              <w:t>3</w:t>
            </w:r>
            <w:r w:rsidRPr="00774993">
              <w:rPr>
                <w:sz w:val="21"/>
                <w:szCs w:val="21"/>
                <w:lang w:val="sq-AL"/>
              </w:rPr>
              <w:t xml:space="preserve"> </w:t>
            </w:r>
          </w:p>
        </w:tc>
        <w:tc>
          <w:tcPr>
            <w:tcW w:w="827" w:type="pc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480"/>
        </w:trPr>
        <w:tc>
          <w:tcPr>
            <w:tcW w:w="3218"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Substancat e gazta dhe të avullta, të shprehura si</w:t>
            </w:r>
            <w:r w:rsidR="00FF0D7D">
              <w:rPr>
                <w:sz w:val="21"/>
                <w:szCs w:val="21"/>
                <w:lang w:val="sq-AL"/>
              </w:rPr>
              <w:t xml:space="preserve"> </w:t>
            </w:r>
            <w:r w:rsidRPr="00774993">
              <w:rPr>
                <w:sz w:val="21"/>
                <w:szCs w:val="21"/>
                <w:lang w:val="sq-AL"/>
              </w:rPr>
              <w:t>karbon organik total</w:t>
            </w:r>
          </w:p>
        </w:tc>
        <w:tc>
          <w:tcPr>
            <w:tcW w:w="9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20 mg/m</w:t>
            </w:r>
            <w:r w:rsidRPr="009C703C">
              <w:rPr>
                <w:sz w:val="21"/>
                <w:szCs w:val="21"/>
                <w:vertAlign w:val="superscript"/>
                <w:lang w:val="sq-AL"/>
              </w:rPr>
              <w:t>3</w:t>
            </w:r>
            <w:r w:rsidRPr="00774993">
              <w:rPr>
                <w:sz w:val="21"/>
                <w:szCs w:val="21"/>
                <w:lang w:val="sq-AL"/>
              </w:rPr>
              <w:t xml:space="preserve"> </w:t>
            </w:r>
          </w:p>
        </w:tc>
        <w:tc>
          <w:tcPr>
            <w:tcW w:w="827" w:type="pc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240"/>
        </w:trPr>
        <w:tc>
          <w:tcPr>
            <w:tcW w:w="3218" w:type="pct"/>
            <w:tcBorders>
              <w:top w:val="single" w:sz="6" w:space="0" w:color="000000"/>
              <w:left w:val="single" w:sz="4" w:space="0" w:color="auto"/>
              <w:bottom w:val="single" w:sz="4" w:space="0" w:color="auto"/>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Kloruri i hidrogjenit (HCl)</w:t>
            </w:r>
          </w:p>
        </w:tc>
        <w:tc>
          <w:tcPr>
            <w:tcW w:w="955" w:type="pct"/>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60 mg/m</w:t>
            </w:r>
            <w:r w:rsidRPr="009C703C">
              <w:rPr>
                <w:sz w:val="21"/>
                <w:szCs w:val="21"/>
                <w:vertAlign w:val="superscript"/>
                <w:lang w:val="sq-AL"/>
              </w:rPr>
              <w:t>3</w:t>
            </w:r>
            <w:r w:rsidRPr="00774993">
              <w:rPr>
                <w:sz w:val="21"/>
                <w:szCs w:val="21"/>
                <w:lang w:val="sq-AL"/>
              </w:rPr>
              <w:t xml:space="preserve"> </w:t>
            </w:r>
          </w:p>
        </w:tc>
        <w:tc>
          <w:tcPr>
            <w:tcW w:w="827" w:type="pct"/>
            <w:tcBorders>
              <w:top w:val="single" w:sz="6" w:space="0" w:color="000000"/>
              <w:left w:val="single" w:sz="6" w:space="0" w:color="000000"/>
              <w:bottom w:val="single" w:sz="4" w:space="0" w:color="auto"/>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10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240"/>
        </w:trPr>
        <w:tc>
          <w:tcPr>
            <w:tcW w:w="3218" w:type="pct"/>
            <w:tcBorders>
              <w:top w:val="single" w:sz="4" w:space="0" w:color="auto"/>
              <w:left w:val="single" w:sz="4" w:space="0" w:color="auto"/>
              <w:bottom w:val="single" w:sz="6" w:space="0" w:color="000000"/>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Fluoruri i hidrogjenit (HF)</w:t>
            </w:r>
          </w:p>
        </w:tc>
        <w:tc>
          <w:tcPr>
            <w:tcW w:w="955" w:type="pct"/>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4 mg/m</w:t>
            </w:r>
            <w:r w:rsidRPr="009C703C">
              <w:rPr>
                <w:sz w:val="21"/>
                <w:szCs w:val="21"/>
                <w:vertAlign w:val="superscript"/>
                <w:lang w:val="sq-AL"/>
              </w:rPr>
              <w:t>3</w:t>
            </w:r>
            <w:r w:rsidRPr="00774993">
              <w:rPr>
                <w:sz w:val="21"/>
                <w:szCs w:val="21"/>
                <w:lang w:val="sq-AL"/>
              </w:rPr>
              <w:t xml:space="preserve"> </w:t>
            </w:r>
          </w:p>
        </w:tc>
        <w:tc>
          <w:tcPr>
            <w:tcW w:w="827" w:type="pct"/>
            <w:tcBorders>
              <w:top w:val="single" w:sz="4" w:space="0" w:color="auto"/>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2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240"/>
        </w:trPr>
        <w:tc>
          <w:tcPr>
            <w:tcW w:w="3218"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Dioksidi i squfurit (SO</w:t>
            </w:r>
            <w:r w:rsidRPr="009C703C">
              <w:rPr>
                <w:sz w:val="21"/>
                <w:szCs w:val="21"/>
                <w:vertAlign w:val="subscript"/>
                <w:lang w:val="sq-AL"/>
              </w:rPr>
              <w:t>2</w:t>
            </w:r>
            <w:r w:rsidRPr="00774993">
              <w:rPr>
                <w:sz w:val="21"/>
                <w:szCs w:val="21"/>
                <w:lang w:val="sq-AL"/>
              </w:rPr>
              <w:t>)</w:t>
            </w:r>
          </w:p>
        </w:tc>
        <w:tc>
          <w:tcPr>
            <w:tcW w:w="9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200 mg/m</w:t>
            </w:r>
            <w:r w:rsidRPr="009C703C">
              <w:rPr>
                <w:sz w:val="21"/>
                <w:szCs w:val="21"/>
                <w:vertAlign w:val="superscript"/>
                <w:lang w:val="sq-AL"/>
              </w:rPr>
              <w:t>3</w:t>
            </w:r>
            <w:r w:rsidRPr="00774993">
              <w:rPr>
                <w:sz w:val="21"/>
                <w:szCs w:val="21"/>
                <w:lang w:val="sq-AL"/>
              </w:rPr>
              <w:t xml:space="preserve"> </w:t>
            </w:r>
          </w:p>
        </w:tc>
        <w:tc>
          <w:tcPr>
            <w:tcW w:w="827" w:type="pc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774993" w:rsidRDefault="00695B3F" w:rsidP="00311834">
            <w:pPr>
              <w:pStyle w:val="Tabele"/>
              <w:rPr>
                <w:sz w:val="21"/>
                <w:szCs w:val="21"/>
                <w:lang w:val="sq-AL"/>
              </w:rPr>
            </w:pPr>
            <w:r w:rsidRPr="00774993">
              <w:rPr>
                <w:sz w:val="21"/>
                <w:szCs w:val="21"/>
                <w:lang w:val="sq-AL"/>
              </w:rPr>
              <w:t>50 mg/m</w:t>
            </w:r>
            <w:r w:rsidRPr="009C703C">
              <w:rPr>
                <w:sz w:val="21"/>
                <w:szCs w:val="21"/>
                <w:vertAlign w:val="superscript"/>
                <w:lang w:val="sq-AL"/>
              </w:rPr>
              <w:t>3</w:t>
            </w:r>
            <w:r w:rsidRPr="00774993">
              <w:rPr>
                <w:sz w:val="21"/>
                <w:szCs w:val="21"/>
                <w:lang w:val="sq-AL"/>
              </w:rPr>
              <w:t xml:space="preserve"> </w:t>
            </w:r>
          </w:p>
        </w:tc>
      </w:tr>
      <w:tr w:rsidR="00695B3F" w:rsidRPr="00774993">
        <w:trPr>
          <w:cantSplit/>
          <w:trHeight w:val="885"/>
        </w:trPr>
        <w:tc>
          <w:tcPr>
            <w:tcW w:w="3218" w:type="pct"/>
            <w:tcBorders>
              <w:top w:val="single" w:sz="6" w:space="0" w:color="000000"/>
              <w:left w:val="single" w:sz="4" w:space="0" w:color="auto"/>
              <w:bottom w:val="single" w:sz="4" w:space="0" w:color="auto"/>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Monoksidi i azotit (NO) dhe dioksidi i azotit (NO</w:t>
            </w:r>
            <w:r w:rsidRPr="009C703C">
              <w:rPr>
                <w:sz w:val="21"/>
                <w:szCs w:val="21"/>
                <w:vertAlign w:val="subscript"/>
                <w:lang w:val="sq-AL"/>
              </w:rPr>
              <w:t>2</w:t>
            </w:r>
            <w:r w:rsidRPr="00774993">
              <w:rPr>
                <w:sz w:val="21"/>
                <w:szCs w:val="21"/>
                <w:lang w:val="sq-AL"/>
              </w:rPr>
              <w:t>) të shprehur si dioksid azoti për impiantet ekzistuese të incinerimit me një kapacitet nominal që i tejkalon 6 ton</w:t>
            </w:r>
            <w:r w:rsidR="00AF2529">
              <w:rPr>
                <w:sz w:val="21"/>
                <w:szCs w:val="21"/>
                <w:lang w:val="sq-AL"/>
              </w:rPr>
              <w:t>ë</w:t>
            </w:r>
            <w:r w:rsidRPr="00774993">
              <w:rPr>
                <w:sz w:val="21"/>
                <w:szCs w:val="21"/>
                <w:lang w:val="sq-AL"/>
              </w:rPr>
              <w:t xml:space="preserve"> në orë ose impiante të reja incinerimi</w:t>
            </w:r>
            <w:r w:rsidR="00FF0D7D">
              <w:rPr>
                <w:sz w:val="21"/>
                <w:szCs w:val="21"/>
                <w:lang w:val="sq-AL"/>
              </w:rPr>
              <w:t xml:space="preserve"> </w:t>
            </w:r>
          </w:p>
        </w:tc>
        <w:tc>
          <w:tcPr>
            <w:tcW w:w="955" w:type="pct"/>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400 mg/m</w:t>
            </w:r>
            <w:r w:rsidRPr="009C703C">
              <w:rPr>
                <w:sz w:val="21"/>
                <w:szCs w:val="21"/>
                <w:vertAlign w:val="superscript"/>
                <w:lang w:val="sq-AL"/>
              </w:rPr>
              <w:t>3</w:t>
            </w:r>
            <w:r w:rsidRPr="00774993">
              <w:rPr>
                <w:sz w:val="21"/>
                <w:szCs w:val="21"/>
                <w:lang w:val="sq-AL"/>
              </w:rPr>
              <w:t xml:space="preserve"> (*)</w:t>
            </w:r>
          </w:p>
        </w:tc>
        <w:tc>
          <w:tcPr>
            <w:tcW w:w="827" w:type="pct"/>
            <w:tcBorders>
              <w:top w:val="single" w:sz="6" w:space="0" w:color="000000"/>
              <w:left w:val="single" w:sz="6" w:space="0" w:color="000000"/>
              <w:bottom w:val="single" w:sz="4" w:space="0" w:color="auto"/>
              <w:right w:val="single" w:sz="4" w:space="0" w:color="auto"/>
            </w:tcBorders>
            <w:tcMar>
              <w:top w:w="0" w:type="dxa"/>
              <w:left w:w="0" w:type="dxa"/>
              <w:bottom w:w="0" w:type="dxa"/>
              <w:right w:w="0" w:type="dxa"/>
            </w:tcMar>
          </w:tcPr>
          <w:p w:rsidR="00695B3F" w:rsidRPr="00774993" w:rsidRDefault="00695B3F" w:rsidP="00311834">
            <w:pPr>
              <w:pStyle w:val="Tabele"/>
              <w:rPr>
                <w:sz w:val="21"/>
                <w:szCs w:val="21"/>
                <w:lang w:val="sq-AL"/>
              </w:rPr>
            </w:pPr>
            <w:r w:rsidRPr="00774993">
              <w:rPr>
                <w:sz w:val="21"/>
                <w:szCs w:val="21"/>
                <w:lang w:val="sq-AL"/>
              </w:rPr>
              <w:t>200 mg/m</w:t>
            </w:r>
            <w:r w:rsidRPr="009C703C">
              <w:rPr>
                <w:sz w:val="21"/>
                <w:szCs w:val="21"/>
                <w:vertAlign w:val="superscript"/>
                <w:lang w:val="sq-AL"/>
              </w:rPr>
              <w:t>3</w:t>
            </w:r>
            <w:r w:rsidRPr="00774993">
              <w:rPr>
                <w:sz w:val="21"/>
                <w:szCs w:val="21"/>
                <w:lang w:val="sq-AL"/>
              </w:rPr>
              <w:t xml:space="preserve"> (*) </w:t>
            </w:r>
          </w:p>
        </w:tc>
      </w:tr>
    </w:tbl>
    <w:p w:rsidR="00695B3F" w:rsidRPr="00774993" w:rsidRDefault="00695B3F" w:rsidP="00695B3F">
      <w:pPr>
        <w:pStyle w:val="Paragrafi"/>
        <w:rPr>
          <w:sz w:val="21"/>
          <w:szCs w:val="21"/>
          <w:lang w:val="sq-AL"/>
        </w:rPr>
      </w:pPr>
      <w:r w:rsidRPr="00774993">
        <w:rPr>
          <w:sz w:val="21"/>
          <w:szCs w:val="21"/>
          <w:lang w:val="sq-AL"/>
        </w:rPr>
        <w:t xml:space="preserve">(*)Deri më 1 </w:t>
      </w:r>
      <w:r w:rsidR="001B557C">
        <w:rPr>
          <w:sz w:val="21"/>
          <w:szCs w:val="21"/>
          <w:lang w:val="sq-AL"/>
        </w:rPr>
        <w:t>j</w:t>
      </w:r>
      <w:r w:rsidRPr="00774993">
        <w:rPr>
          <w:sz w:val="21"/>
          <w:szCs w:val="21"/>
          <w:lang w:val="sq-AL"/>
        </w:rPr>
        <w:t>anar 2017</w:t>
      </w:r>
      <w:r w:rsidRPr="00774993" w:rsidDel="006324C4">
        <w:rPr>
          <w:sz w:val="21"/>
          <w:szCs w:val="21"/>
          <w:lang w:val="sq-AL"/>
        </w:rPr>
        <w:t xml:space="preserve"> </w:t>
      </w:r>
      <w:r w:rsidRPr="00774993">
        <w:rPr>
          <w:sz w:val="21"/>
          <w:szCs w:val="21"/>
          <w:lang w:val="sq-AL"/>
        </w:rPr>
        <w:t xml:space="preserve">dhe pa asnjë paragjykim për </w:t>
      </w:r>
      <w:r w:rsidR="00D91731">
        <w:rPr>
          <w:sz w:val="21"/>
          <w:szCs w:val="21"/>
          <w:lang w:val="sq-AL"/>
        </w:rPr>
        <w:t>l</w:t>
      </w:r>
      <w:r w:rsidRPr="00774993">
        <w:rPr>
          <w:sz w:val="21"/>
          <w:szCs w:val="21"/>
          <w:lang w:val="sq-AL"/>
        </w:rPr>
        <w:t xml:space="preserve">igjin “Për mbrojtjen e mjedisit” dhe </w:t>
      </w:r>
      <w:r w:rsidR="00D91731">
        <w:rPr>
          <w:sz w:val="21"/>
          <w:szCs w:val="21"/>
          <w:lang w:val="sq-AL"/>
        </w:rPr>
        <w:t>l</w:t>
      </w:r>
      <w:r w:rsidRPr="00774993">
        <w:rPr>
          <w:sz w:val="21"/>
          <w:szCs w:val="21"/>
          <w:lang w:val="sq-AL"/>
        </w:rPr>
        <w:t>igjin “Për lejet e mjedisit”, vlera kufi e shkarkimit për NOx nuk do të zbatohet për impiantet që djegin vetëm mbetje të rrezikshme.</w:t>
      </w:r>
    </w:p>
    <w:p w:rsidR="00695B3F" w:rsidRPr="00774993" w:rsidRDefault="00695B3F" w:rsidP="00695B3F">
      <w:pPr>
        <w:pStyle w:val="Paragrafi"/>
        <w:rPr>
          <w:sz w:val="21"/>
          <w:szCs w:val="21"/>
          <w:lang w:val="sq-AL"/>
        </w:rPr>
      </w:pPr>
      <w:r w:rsidRPr="00774993">
        <w:rPr>
          <w:sz w:val="21"/>
          <w:szCs w:val="21"/>
          <w:lang w:val="sq-AL"/>
        </w:rPr>
        <w:t xml:space="preserve">Agjencia Kombëtare e Mjedisit mund të autorizojë deri më 1 </w:t>
      </w:r>
      <w:r w:rsidR="001B557C">
        <w:rPr>
          <w:sz w:val="21"/>
          <w:szCs w:val="21"/>
          <w:lang w:val="sq-AL"/>
        </w:rPr>
        <w:t>j</w:t>
      </w:r>
      <w:r w:rsidRPr="00774993">
        <w:rPr>
          <w:sz w:val="21"/>
          <w:szCs w:val="21"/>
          <w:lang w:val="sq-AL"/>
        </w:rPr>
        <w:t>anar 2019 përjashtime për NOx nga impiantet ekzistuese të incinerimit</w:t>
      </w:r>
      <w:r w:rsidR="00FF0D7D">
        <w:rPr>
          <w:sz w:val="21"/>
          <w:szCs w:val="21"/>
          <w:lang w:val="sq-AL"/>
        </w:rPr>
        <w:t xml:space="preserve"> </w:t>
      </w:r>
      <w:r w:rsidRPr="00774993">
        <w:rPr>
          <w:sz w:val="21"/>
          <w:szCs w:val="21"/>
          <w:lang w:val="sq-AL"/>
        </w:rPr>
        <w:t>me një kapacitet nominal ndërmjet 6 dhe 16 ton</w:t>
      </w:r>
      <w:r w:rsidR="00AF2529">
        <w:rPr>
          <w:sz w:val="21"/>
          <w:szCs w:val="21"/>
          <w:lang w:val="sq-AL"/>
        </w:rPr>
        <w:t>ë</w:t>
      </w:r>
      <w:r w:rsidRPr="00774993">
        <w:rPr>
          <w:sz w:val="21"/>
          <w:szCs w:val="21"/>
          <w:lang w:val="sq-AL"/>
        </w:rPr>
        <w:t xml:space="preserve"> në orë, m</w:t>
      </w:r>
      <w:r w:rsidR="001B557C">
        <w:rPr>
          <w:sz w:val="21"/>
          <w:szCs w:val="21"/>
          <w:lang w:val="sq-AL"/>
        </w:rPr>
        <w:t>e kusht që vlerat mesatare gjys</w:t>
      </w:r>
      <w:r w:rsidRPr="00774993">
        <w:rPr>
          <w:sz w:val="21"/>
          <w:szCs w:val="21"/>
          <w:lang w:val="sq-AL"/>
        </w:rPr>
        <w:t>morëshe të mos i tejkalojnë 600mg/m3 për kolonën A ose 400 mg/m</w:t>
      </w:r>
      <w:r w:rsidRPr="001B557C">
        <w:rPr>
          <w:sz w:val="21"/>
          <w:szCs w:val="21"/>
          <w:vertAlign w:val="superscript"/>
          <w:lang w:val="sq-AL"/>
        </w:rPr>
        <w:t>3</w:t>
      </w:r>
      <w:r w:rsidRPr="00774993">
        <w:rPr>
          <w:sz w:val="21"/>
          <w:szCs w:val="21"/>
          <w:lang w:val="sq-AL"/>
        </w:rPr>
        <w:t xml:space="preserve"> për kolonën B.</w:t>
      </w:r>
    </w:p>
    <w:p w:rsidR="00695B3F" w:rsidRPr="00774993" w:rsidRDefault="00695B3F" w:rsidP="00695B3F">
      <w:pPr>
        <w:pStyle w:val="Paragrafi"/>
        <w:rPr>
          <w:sz w:val="21"/>
          <w:szCs w:val="21"/>
          <w:lang w:val="sq-AL"/>
        </w:rPr>
      </w:pPr>
      <w:r w:rsidRPr="00774993">
        <w:rPr>
          <w:sz w:val="21"/>
          <w:szCs w:val="21"/>
          <w:lang w:val="sq-AL"/>
        </w:rPr>
        <w:t>c) Të gjitha vlerat mesatare në periudhën së marrjes së mostrës për 30 minuta (minimumi) dhe 8 orë (maksimumi)</w:t>
      </w:r>
    </w:p>
    <w:p w:rsidR="00695B3F" w:rsidRPr="00774993" w:rsidRDefault="00695B3F" w:rsidP="00695B3F">
      <w:pPr>
        <w:pStyle w:val="Paragrafi"/>
        <w:rPr>
          <w:sz w:val="21"/>
          <w:szCs w:val="21"/>
          <w:lang w:val="sq-AL"/>
        </w:rPr>
      </w:pPr>
    </w:p>
    <w:tbl>
      <w:tblPr>
        <w:tblW w:w="5000" w:type="pct"/>
        <w:tblLook w:val="0000" w:firstRow="0" w:lastRow="0" w:firstColumn="0" w:lastColumn="0" w:noHBand="0" w:noVBand="0"/>
      </w:tblPr>
      <w:tblGrid>
        <w:gridCol w:w="5451"/>
        <w:gridCol w:w="1698"/>
        <w:gridCol w:w="1932"/>
      </w:tblGrid>
      <w:tr w:rsidR="00695B3F" w:rsidRPr="006B1828">
        <w:trPr>
          <w:cantSplit/>
          <w:trHeight w:val="91"/>
        </w:trPr>
        <w:tc>
          <w:tcPr>
            <w:tcW w:w="3001" w:type="pct"/>
            <w:tcBorders>
              <w:top w:val="single" w:sz="4" w:space="0" w:color="auto"/>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Kadmiumi dhe përbërjet e tij, të shprehura si kadmium(Cd)</w:t>
            </w:r>
          </w:p>
        </w:tc>
        <w:tc>
          <w:tcPr>
            <w:tcW w:w="935" w:type="pct"/>
            <w:vMerge w:val="restart"/>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total 0,05 mg/m</w:t>
            </w:r>
            <w:r w:rsidRPr="006B1828">
              <w:rPr>
                <w:sz w:val="18"/>
                <w:szCs w:val="18"/>
                <w:vertAlign w:val="superscript"/>
                <w:lang w:val="sq-AL"/>
              </w:rPr>
              <w:t>3</w:t>
            </w:r>
          </w:p>
        </w:tc>
        <w:tc>
          <w:tcPr>
            <w:tcW w:w="1064" w:type="pct"/>
            <w:vMerge w:val="restart"/>
            <w:tcBorders>
              <w:top w:val="single" w:sz="4" w:space="0" w:color="auto"/>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total 0,1 mg/m</w:t>
            </w:r>
            <w:r w:rsidRPr="006B1828">
              <w:rPr>
                <w:sz w:val="18"/>
                <w:szCs w:val="18"/>
                <w:vertAlign w:val="superscript"/>
                <w:lang w:val="sq-AL"/>
              </w:rPr>
              <w:t>3</w:t>
            </w:r>
            <w:r w:rsidRPr="006B1828">
              <w:rPr>
                <w:sz w:val="18"/>
                <w:szCs w:val="18"/>
                <w:lang w:val="sq-AL"/>
              </w:rPr>
              <w:t xml:space="preserve"> (*)</w:t>
            </w:r>
          </w:p>
        </w:tc>
      </w:tr>
      <w:tr w:rsidR="00695B3F" w:rsidRPr="006B1828">
        <w:trPr>
          <w:cantSplit/>
          <w:trHeight w:val="175"/>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Taliumi dhe përbërjet e tij, të shprehura si talium (Tl)</w:t>
            </w:r>
            <w:r w:rsidR="00CF6667" w:rsidRPr="006B1828">
              <w:rPr>
                <w:sz w:val="18"/>
                <w:szCs w:val="18"/>
                <w:lang w:val="sq-AL"/>
              </w:rPr>
              <w:t xml:space="preserve"> </w:t>
            </w:r>
          </w:p>
        </w:tc>
        <w:tc>
          <w:tcPr>
            <w:tcW w:w="935" w:type="pct"/>
            <w:vMerge/>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9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9C703C">
            <w:pPr>
              <w:pStyle w:val="Tabele"/>
              <w:rPr>
                <w:sz w:val="18"/>
                <w:szCs w:val="18"/>
                <w:lang w:val="sq-AL"/>
              </w:rPr>
            </w:pPr>
            <w:r w:rsidRPr="006B1828">
              <w:rPr>
                <w:sz w:val="18"/>
                <w:szCs w:val="18"/>
                <w:lang w:val="sq-AL"/>
              </w:rPr>
              <w:t>M</w:t>
            </w:r>
            <w:r w:rsidR="009C703C" w:rsidRPr="006B1828">
              <w:rPr>
                <w:sz w:val="18"/>
                <w:szCs w:val="18"/>
                <w:lang w:val="sq-AL"/>
              </w:rPr>
              <w:t>ë</w:t>
            </w:r>
            <w:r w:rsidRPr="006B1828">
              <w:rPr>
                <w:sz w:val="18"/>
                <w:szCs w:val="18"/>
                <w:lang w:val="sq-AL"/>
              </w:rPr>
              <w:t xml:space="preserve">rkuri dhe përbërjet e tij, të shprehura si </w:t>
            </w:r>
            <w:r w:rsidR="009C703C" w:rsidRPr="006B1828">
              <w:rPr>
                <w:sz w:val="18"/>
                <w:szCs w:val="18"/>
                <w:lang w:val="sq-AL"/>
              </w:rPr>
              <w:t>Më</w:t>
            </w:r>
            <w:r w:rsidRPr="006B1828">
              <w:rPr>
                <w:sz w:val="18"/>
                <w:szCs w:val="18"/>
                <w:lang w:val="sq-AL"/>
              </w:rPr>
              <w:t>rkur (Hg)</w:t>
            </w:r>
          </w:p>
        </w:tc>
        <w:tc>
          <w:tcPr>
            <w:tcW w:w="93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0,05 mg/m</w:t>
            </w:r>
            <w:r w:rsidRPr="006B1828">
              <w:rPr>
                <w:sz w:val="18"/>
                <w:szCs w:val="18"/>
                <w:vertAlign w:val="superscript"/>
                <w:lang w:val="sq-AL"/>
              </w:rPr>
              <w:t>3</w:t>
            </w:r>
          </w:p>
        </w:tc>
        <w:tc>
          <w:tcPr>
            <w:tcW w:w="1064" w:type="pc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0,1 mg/m</w:t>
            </w:r>
            <w:r w:rsidRPr="006B1828">
              <w:rPr>
                <w:sz w:val="18"/>
                <w:szCs w:val="18"/>
                <w:vertAlign w:val="superscript"/>
                <w:lang w:val="sq-AL"/>
              </w:rPr>
              <w:t>3</w:t>
            </w:r>
            <w:r w:rsidRPr="006B1828">
              <w:rPr>
                <w:sz w:val="18"/>
                <w:szCs w:val="18"/>
                <w:lang w:val="sq-AL"/>
              </w:rPr>
              <w:t xml:space="preserve"> (*)</w:t>
            </w:r>
          </w:p>
        </w:tc>
      </w:tr>
      <w:tr w:rsidR="00695B3F" w:rsidRPr="006B1828">
        <w:trPr>
          <w:cantSplit/>
          <w:trHeight w:val="17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Antimoni dhe përbërjet e tij, të shprehura si antimon (Sb)</w:t>
            </w:r>
          </w:p>
        </w:tc>
        <w:tc>
          <w:tcPr>
            <w:tcW w:w="935" w:type="pct"/>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total 0,5 mg/m</w:t>
            </w:r>
            <w:r w:rsidRPr="006B1828">
              <w:rPr>
                <w:sz w:val="18"/>
                <w:szCs w:val="18"/>
                <w:vertAlign w:val="superscript"/>
                <w:lang w:val="sq-AL"/>
              </w:rPr>
              <w:t>3</w:t>
            </w:r>
          </w:p>
        </w:tc>
        <w:tc>
          <w:tcPr>
            <w:tcW w:w="1064" w:type="pct"/>
            <w:vMerge w:val="restar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total 1 mg/m</w:t>
            </w:r>
            <w:r w:rsidRPr="006B1828">
              <w:rPr>
                <w:sz w:val="18"/>
                <w:szCs w:val="18"/>
                <w:vertAlign w:val="superscript"/>
                <w:lang w:val="sq-AL"/>
              </w:rPr>
              <w:t>3</w:t>
            </w:r>
            <w:r w:rsidRPr="006B1828">
              <w:rPr>
                <w:sz w:val="18"/>
                <w:szCs w:val="18"/>
                <w:lang w:val="sq-AL"/>
              </w:rPr>
              <w:t xml:space="preserve"> (*)</w:t>
            </w:r>
          </w:p>
        </w:tc>
      </w:tr>
      <w:tr w:rsidR="00695B3F" w:rsidRPr="006B1828">
        <w:trPr>
          <w:cantSplit/>
          <w:trHeight w:val="5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Arseniku dhe përbërjet e tij, të shprehura si arsenik (As)</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5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Plumbi dhe përbërjet e tij, të shprehura si plumb (Pb)</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92"/>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Kromi dhe përbërjet e tij, të shprehura si krom (Cr)</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5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Kobalti dhe përbërjet e tij, të shprehura si kobalt (Co)</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5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Bakri dhe përbërjet e tij, të shprehura si bakër (Cu)</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54"/>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Mangani dhe përbërjet e tij, të shprehura si mangan (Mn)</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66"/>
        </w:trPr>
        <w:tc>
          <w:tcPr>
            <w:tcW w:w="300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 xml:space="preserve"> Nikeli dhe përbërjet e tij, të shprehura si nikel (Ni)</w:t>
            </w:r>
          </w:p>
        </w:tc>
        <w:tc>
          <w:tcPr>
            <w:tcW w:w="935" w:type="pct"/>
            <w:vMerge/>
            <w:tcBorders>
              <w:top w:val="single" w:sz="8" w:space="0" w:color="000000"/>
              <w:left w:val="single" w:sz="6" w:space="0" w:color="000000"/>
              <w:bottom w:val="single" w:sz="8" w:space="0" w:color="000000"/>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8" w:space="0" w:color="000000"/>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r w:rsidR="00695B3F" w:rsidRPr="006B1828">
        <w:trPr>
          <w:cantSplit/>
          <w:trHeight w:val="54"/>
        </w:trPr>
        <w:tc>
          <w:tcPr>
            <w:tcW w:w="3001" w:type="pct"/>
            <w:tcBorders>
              <w:top w:val="single" w:sz="6" w:space="0" w:color="000000"/>
              <w:left w:val="single" w:sz="4" w:space="0" w:color="auto"/>
              <w:bottom w:val="single" w:sz="4" w:space="0" w:color="auto"/>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r w:rsidRPr="006B1828">
              <w:rPr>
                <w:sz w:val="18"/>
                <w:szCs w:val="18"/>
                <w:lang w:val="sq-AL"/>
              </w:rPr>
              <w:t>Vanadiumi dhe përbërjet e tij, të shprehura si vanadium (V)</w:t>
            </w:r>
          </w:p>
        </w:tc>
        <w:tc>
          <w:tcPr>
            <w:tcW w:w="935" w:type="pct"/>
            <w:vMerge/>
            <w:tcBorders>
              <w:top w:val="single" w:sz="8"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c>
          <w:tcPr>
            <w:tcW w:w="1064" w:type="pct"/>
            <w:vMerge/>
            <w:tcBorders>
              <w:top w:val="single" w:sz="8" w:space="0" w:color="000000"/>
              <w:left w:val="single" w:sz="6" w:space="0" w:color="000000"/>
              <w:bottom w:val="single" w:sz="4" w:space="0" w:color="auto"/>
              <w:right w:val="single" w:sz="4" w:space="0" w:color="auto"/>
            </w:tcBorders>
            <w:tcMar>
              <w:top w:w="0" w:type="dxa"/>
              <w:left w:w="0" w:type="dxa"/>
              <w:bottom w:w="0" w:type="dxa"/>
              <w:right w:w="0" w:type="dxa"/>
            </w:tcMar>
            <w:vAlign w:val="center"/>
          </w:tcPr>
          <w:p w:rsidR="00695B3F" w:rsidRPr="006B1828" w:rsidRDefault="00695B3F" w:rsidP="00311834">
            <w:pPr>
              <w:pStyle w:val="Tabele"/>
              <w:rPr>
                <w:sz w:val="18"/>
                <w:szCs w:val="18"/>
                <w:lang w:val="sq-AL"/>
              </w:rPr>
            </w:pPr>
          </w:p>
        </w:tc>
      </w:tr>
    </w:tbl>
    <w:p w:rsidR="00695B3F" w:rsidRPr="00774993" w:rsidRDefault="00695B3F" w:rsidP="00695B3F">
      <w:pPr>
        <w:pStyle w:val="Paragrafi"/>
        <w:rPr>
          <w:sz w:val="21"/>
          <w:szCs w:val="21"/>
          <w:lang w:val="sq-AL"/>
        </w:rPr>
      </w:pPr>
    </w:p>
    <w:p w:rsidR="00695B3F" w:rsidRPr="00774993" w:rsidRDefault="00695B3F" w:rsidP="00695B3F">
      <w:pPr>
        <w:pStyle w:val="Paragrafi"/>
        <w:rPr>
          <w:sz w:val="21"/>
          <w:szCs w:val="21"/>
          <w:lang w:val="sq-AL"/>
        </w:rPr>
      </w:pPr>
      <w:r w:rsidRPr="00774993">
        <w:rPr>
          <w:sz w:val="21"/>
          <w:szCs w:val="21"/>
          <w:lang w:val="sq-AL"/>
        </w:rPr>
        <w:t>Këto vlera mesatare mbulojnë gjithashtu format e gazta dhe të avullta të shkarkimeve përkatëse të metaleve të rënda dhe përbërjet e tyre.</w:t>
      </w:r>
    </w:p>
    <w:p w:rsidR="00695B3F" w:rsidRPr="00774993" w:rsidRDefault="00695B3F" w:rsidP="00695B3F">
      <w:pPr>
        <w:pStyle w:val="Paragrafi"/>
        <w:rPr>
          <w:sz w:val="21"/>
          <w:szCs w:val="21"/>
          <w:lang w:val="sq-AL"/>
        </w:rPr>
      </w:pPr>
      <w:r w:rsidRPr="00774993">
        <w:rPr>
          <w:sz w:val="21"/>
          <w:szCs w:val="21"/>
          <w:lang w:val="sq-AL"/>
        </w:rPr>
        <w:t xml:space="preserve">(*) Deri më 1 </w:t>
      </w:r>
      <w:r w:rsidR="001B557C">
        <w:rPr>
          <w:sz w:val="21"/>
          <w:szCs w:val="21"/>
          <w:lang w:val="sq-AL"/>
        </w:rPr>
        <w:t>j</w:t>
      </w:r>
      <w:r w:rsidRPr="00774993">
        <w:rPr>
          <w:sz w:val="21"/>
          <w:szCs w:val="21"/>
          <w:lang w:val="sq-AL"/>
        </w:rPr>
        <w:t>anar 2017</w:t>
      </w:r>
      <w:r w:rsidRPr="00774993" w:rsidDel="006324C4">
        <w:rPr>
          <w:sz w:val="21"/>
          <w:szCs w:val="21"/>
          <w:lang w:val="sq-AL"/>
        </w:rPr>
        <w:t xml:space="preserve"> </w:t>
      </w:r>
      <w:r w:rsidRPr="00774993">
        <w:rPr>
          <w:sz w:val="21"/>
          <w:szCs w:val="21"/>
          <w:lang w:val="sq-AL"/>
        </w:rPr>
        <w:t>vlerat mesatare për impiantet ekzistuese për të cilat leja e mjedisit ose leja e operimit është dhënë para datës 31 dhjetor 1996 dhe që incinerojnë vetëm mbetje të rrezikshme.</w:t>
      </w:r>
    </w:p>
    <w:p w:rsidR="00695B3F" w:rsidRPr="00774993" w:rsidRDefault="00695B3F" w:rsidP="00695B3F">
      <w:pPr>
        <w:pStyle w:val="Paragrafi"/>
        <w:rPr>
          <w:sz w:val="21"/>
          <w:szCs w:val="21"/>
          <w:lang w:val="sq-AL"/>
        </w:rPr>
      </w:pPr>
      <w:r w:rsidRPr="00774993">
        <w:rPr>
          <w:sz w:val="21"/>
          <w:szCs w:val="21"/>
          <w:lang w:val="sq-AL"/>
        </w:rPr>
        <w:t xml:space="preserve">d) Vlerat mesatare duhet të maten gjatë periudhës së marrjes së mostrës prej 6 orë (minimumi) dhe 8 orë (maksimumi). Vlera kufi e shkarkimit i referohet përqendrimit total të dioksinave dhe furaneve të llogaritur mbi bazën e konceptit të ekuivalencës toksike në përputhje me </w:t>
      </w:r>
      <w:r w:rsidR="001B557C">
        <w:rPr>
          <w:sz w:val="21"/>
          <w:szCs w:val="21"/>
          <w:lang w:val="sq-AL"/>
        </w:rPr>
        <w:t>a</w:t>
      </w:r>
      <w:r w:rsidRPr="00774993">
        <w:rPr>
          <w:sz w:val="21"/>
          <w:szCs w:val="21"/>
          <w:lang w:val="sq-AL"/>
        </w:rPr>
        <w:t>nksin 1.</w:t>
      </w:r>
    </w:p>
    <w:p w:rsidR="00695B3F" w:rsidRPr="00774993" w:rsidRDefault="00695B3F" w:rsidP="00695B3F">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000" w:firstRow="0" w:lastRow="0" w:firstColumn="0" w:lastColumn="0" w:noHBand="0" w:noVBand="0"/>
      </w:tblPr>
      <w:tblGrid>
        <w:gridCol w:w="2819"/>
        <w:gridCol w:w="6262"/>
      </w:tblGrid>
      <w:tr w:rsidR="00695B3F" w:rsidRPr="006B1828">
        <w:trPr>
          <w:cantSplit/>
          <w:trHeight w:val="64"/>
        </w:trPr>
        <w:tc>
          <w:tcPr>
            <w:tcW w:w="1552" w:type="pct"/>
            <w:tcBorders>
              <w:top w:val="single" w:sz="4" w:space="0" w:color="auto"/>
              <w:left w:val="single" w:sz="4" w:space="0" w:color="auto"/>
              <w:bottom w:val="single" w:sz="4" w:space="0" w:color="auto"/>
              <w:right w:val="single" w:sz="6" w:space="0" w:color="000000"/>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Dioksinat dhe furanet</w:t>
            </w:r>
          </w:p>
        </w:tc>
        <w:tc>
          <w:tcPr>
            <w:tcW w:w="3448" w:type="pct"/>
            <w:tcBorders>
              <w:top w:val="single" w:sz="4" w:space="0" w:color="auto"/>
              <w:left w:val="single" w:sz="6" w:space="0" w:color="000000"/>
              <w:bottom w:val="single" w:sz="4" w:space="0" w:color="auto"/>
              <w:right w:val="single" w:sz="4" w:space="0" w:color="auto"/>
            </w:tcBorders>
            <w:tcMar>
              <w:top w:w="0" w:type="dxa"/>
              <w:left w:w="0" w:type="dxa"/>
              <w:bottom w:w="0" w:type="dxa"/>
              <w:right w:w="0" w:type="dxa"/>
            </w:tcMar>
          </w:tcPr>
          <w:p w:rsidR="00695B3F" w:rsidRPr="006B1828" w:rsidRDefault="00695B3F" w:rsidP="00311834">
            <w:pPr>
              <w:pStyle w:val="Tabele"/>
              <w:rPr>
                <w:sz w:val="18"/>
                <w:szCs w:val="18"/>
                <w:lang w:val="sq-AL"/>
              </w:rPr>
            </w:pPr>
            <w:r w:rsidRPr="006B1828">
              <w:rPr>
                <w:sz w:val="18"/>
                <w:szCs w:val="18"/>
                <w:lang w:val="sq-AL"/>
              </w:rPr>
              <w:t>0,1 ng/m</w:t>
            </w:r>
            <w:r w:rsidRPr="006B1828">
              <w:rPr>
                <w:sz w:val="18"/>
                <w:szCs w:val="18"/>
                <w:vertAlign w:val="superscript"/>
                <w:lang w:val="sq-AL"/>
              </w:rPr>
              <w:t>3</w:t>
            </w:r>
          </w:p>
        </w:tc>
      </w:tr>
    </w:tbl>
    <w:p w:rsidR="00695B3F" w:rsidRPr="006B1828" w:rsidRDefault="00695B3F" w:rsidP="00695B3F">
      <w:pPr>
        <w:pStyle w:val="Paragrafi"/>
        <w:rPr>
          <w:sz w:val="12"/>
          <w:szCs w:val="21"/>
          <w:lang w:val="sq-AL"/>
        </w:rPr>
      </w:pPr>
    </w:p>
    <w:p w:rsidR="00695B3F" w:rsidRPr="00774993" w:rsidRDefault="00695B3F" w:rsidP="001B557C">
      <w:pPr>
        <w:pStyle w:val="Paragrafi"/>
        <w:rPr>
          <w:sz w:val="21"/>
          <w:szCs w:val="21"/>
          <w:lang w:val="sq-AL"/>
        </w:rPr>
      </w:pPr>
      <w:r w:rsidRPr="00774993">
        <w:rPr>
          <w:sz w:val="21"/>
          <w:szCs w:val="21"/>
          <w:lang w:val="sq-AL"/>
        </w:rPr>
        <w:t>e) të përqendrimeve të monoksidit të karbonit (CO) në gazet e djegies (me përjashtim të fazës së fillimit dhe të mbylljes) nuk duhet të tejkalojnë vlerat kufi të shkarkimeve të mëposhtme:</w:t>
      </w:r>
    </w:p>
    <w:p w:rsidR="00695B3F" w:rsidRPr="00774993" w:rsidRDefault="001B557C" w:rsidP="00695B3F">
      <w:pPr>
        <w:pStyle w:val="Paragrafi"/>
        <w:rPr>
          <w:sz w:val="21"/>
          <w:szCs w:val="21"/>
          <w:lang w:val="sq-AL"/>
        </w:rPr>
      </w:pPr>
      <w:r>
        <w:rPr>
          <w:sz w:val="21"/>
          <w:szCs w:val="21"/>
          <w:lang w:val="sq-AL"/>
        </w:rPr>
        <w:t xml:space="preserve">- </w:t>
      </w:r>
      <w:r w:rsidR="00695B3F" w:rsidRPr="00774993">
        <w:rPr>
          <w:sz w:val="21"/>
          <w:szCs w:val="21"/>
          <w:lang w:val="sq-AL"/>
        </w:rPr>
        <w:t>50 miligramë/m</w:t>
      </w:r>
      <w:r w:rsidR="00695B3F" w:rsidRPr="009C703C">
        <w:rPr>
          <w:sz w:val="21"/>
          <w:szCs w:val="21"/>
          <w:vertAlign w:val="subscript"/>
          <w:lang w:val="sq-AL"/>
        </w:rPr>
        <w:t>3</w:t>
      </w:r>
      <w:r w:rsidR="00695B3F" w:rsidRPr="00774993">
        <w:rPr>
          <w:sz w:val="21"/>
          <w:szCs w:val="21"/>
          <w:lang w:val="sq-AL"/>
        </w:rPr>
        <w:t xml:space="preserve"> të gazit të djegies të përcaktuar si vlerë mesatare ditore;</w:t>
      </w:r>
    </w:p>
    <w:p w:rsidR="00695B3F" w:rsidRPr="00774993" w:rsidRDefault="001B557C" w:rsidP="001B557C">
      <w:pPr>
        <w:pStyle w:val="Paragrafi"/>
        <w:rPr>
          <w:sz w:val="21"/>
          <w:szCs w:val="21"/>
          <w:lang w:val="sq-AL"/>
        </w:rPr>
      </w:pPr>
      <w:r>
        <w:rPr>
          <w:sz w:val="21"/>
          <w:szCs w:val="21"/>
          <w:lang w:val="sq-AL"/>
        </w:rPr>
        <w:t xml:space="preserve">- </w:t>
      </w:r>
      <w:r w:rsidR="00695B3F" w:rsidRPr="00774993">
        <w:rPr>
          <w:sz w:val="21"/>
          <w:szCs w:val="21"/>
          <w:lang w:val="sq-AL"/>
        </w:rPr>
        <w:t>150 miligramë/m</w:t>
      </w:r>
      <w:r w:rsidR="00695B3F" w:rsidRPr="009C703C">
        <w:rPr>
          <w:sz w:val="21"/>
          <w:szCs w:val="21"/>
          <w:vertAlign w:val="subscript"/>
          <w:lang w:val="sq-AL"/>
        </w:rPr>
        <w:t>3</w:t>
      </w:r>
      <w:r w:rsidR="00695B3F" w:rsidRPr="00774993">
        <w:rPr>
          <w:sz w:val="21"/>
          <w:szCs w:val="21"/>
          <w:lang w:val="sq-AL"/>
        </w:rPr>
        <w:t xml:space="preserve"> të gazit të djegies në të paktën 95% të matjeve të përcaktuara si vlera mesatare gjysmorëshe të marra gjatë çdo periudhe 24 orëshe.</w:t>
      </w:r>
      <w:r w:rsidR="00FF0D7D">
        <w:rPr>
          <w:sz w:val="21"/>
          <w:szCs w:val="21"/>
          <w:lang w:val="sq-AL"/>
        </w:rPr>
        <w:t xml:space="preserve"> </w:t>
      </w:r>
    </w:p>
    <w:p w:rsidR="00695B3F" w:rsidRPr="00774993" w:rsidRDefault="00695B3F" w:rsidP="00695B3F">
      <w:pPr>
        <w:pStyle w:val="Paragrafi"/>
        <w:rPr>
          <w:sz w:val="21"/>
          <w:szCs w:val="21"/>
          <w:lang w:val="sq-AL"/>
        </w:rPr>
      </w:pPr>
      <w:r w:rsidRPr="00774993">
        <w:rPr>
          <w:sz w:val="21"/>
          <w:szCs w:val="21"/>
          <w:lang w:val="sq-AL"/>
        </w:rPr>
        <w:t>Agjencia Kombëtare e Mjedisit mund të autorizohen përjashtime për impiantet e incinerimit që përdorin teknologjinë me shtrat të lëngëzuar, me kusht që leja e mjedisit të parashikojë një vlerë kufi shkarkimi për monoksidin e karbonit (CO) prej jo më shumë se 100mg/m</w:t>
      </w:r>
      <w:r w:rsidRPr="009C703C">
        <w:rPr>
          <w:sz w:val="21"/>
          <w:szCs w:val="21"/>
          <w:vertAlign w:val="subscript"/>
          <w:lang w:val="sq-AL"/>
        </w:rPr>
        <w:t xml:space="preserve">3 </w:t>
      </w:r>
      <w:r w:rsidRPr="00774993">
        <w:rPr>
          <w:sz w:val="21"/>
          <w:szCs w:val="21"/>
          <w:lang w:val="sq-AL"/>
        </w:rPr>
        <w:t>si vlerë mesatare në orë.</w:t>
      </w:r>
    </w:p>
    <w:p w:rsidR="00695B3F" w:rsidRPr="00774993" w:rsidRDefault="00695B3F" w:rsidP="00695B3F">
      <w:pPr>
        <w:pStyle w:val="Paragrafi"/>
        <w:rPr>
          <w:sz w:val="21"/>
          <w:szCs w:val="21"/>
          <w:lang w:val="sq-AL"/>
        </w:rPr>
      </w:pPr>
    </w:p>
    <w:p w:rsidR="00695B3F" w:rsidRPr="00AA5535" w:rsidRDefault="00AA5535" w:rsidP="00AA5535">
      <w:pPr>
        <w:pStyle w:val="Paragrafi"/>
        <w:jc w:val="center"/>
        <w:rPr>
          <w:sz w:val="21"/>
          <w:szCs w:val="21"/>
          <w:lang w:val="sq-AL"/>
        </w:rPr>
      </w:pPr>
      <w:r w:rsidRPr="00AA5535">
        <w:rPr>
          <w:sz w:val="21"/>
          <w:szCs w:val="21"/>
          <w:lang w:val="sq-AL"/>
        </w:rPr>
        <w:t>ANEKSI VI</w:t>
      </w:r>
    </w:p>
    <w:p w:rsidR="00695B3F" w:rsidRPr="00AA5535" w:rsidRDefault="00AA5535" w:rsidP="00AA5535">
      <w:pPr>
        <w:pStyle w:val="Paragrafi"/>
        <w:jc w:val="center"/>
        <w:rPr>
          <w:sz w:val="21"/>
          <w:szCs w:val="21"/>
          <w:lang w:val="sq-AL"/>
        </w:rPr>
      </w:pPr>
      <w:r w:rsidRPr="00AA5535">
        <w:rPr>
          <w:sz w:val="21"/>
          <w:szCs w:val="21"/>
          <w:lang w:val="sq-AL"/>
        </w:rPr>
        <w:t>FORMULA QË LLOGARIT PËRQENDRIMIN E SHKARKIMEVE SIPAS PËRQINDJES STANDARDE TË PËRQENDRIMIT TË OKSIGJENIT</w:t>
      </w:r>
    </w:p>
    <w:p w:rsidR="00695B3F" w:rsidRPr="00774993" w:rsidRDefault="00695B3F" w:rsidP="00695B3F">
      <w:pPr>
        <w:pStyle w:val="Paragrafi"/>
        <w:rPr>
          <w:b/>
          <w:sz w:val="21"/>
          <w:szCs w:val="21"/>
          <w:lang w:val="sq-AL"/>
        </w:rPr>
      </w:pPr>
    </w:p>
    <w:p w:rsidR="00695B3F" w:rsidRPr="00774993" w:rsidRDefault="000F1C98" w:rsidP="00695B3F">
      <w:pPr>
        <w:pStyle w:val="Paragrafi"/>
        <w:rPr>
          <w:sz w:val="21"/>
          <w:szCs w:val="21"/>
          <w:lang w:val="sq-AL"/>
        </w:rPr>
      </w:pPr>
      <w:r w:rsidRPr="00774993">
        <w:rPr>
          <w:noProof/>
          <w:sz w:val="21"/>
          <w:szCs w:val="21"/>
          <w:lang w:val="en-GB" w:eastAsia="en-GB"/>
        </w:rPr>
        <w:drawing>
          <wp:inline distT="0" distB="0" distL="0" distR="0">
            <wp:extent cx="2428875" cy="504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504825"/>
                    </a:xfrm>
                    <a:prstGeom prst="rect">
                      <a:avLst/>
                    </a:prstGeom>
                    <a:noFill/>
                    <a:ln>
                      <a:noFill/>
                    </a:ln>
                  </pic:spPr>
                </pic:pic>
              </a:graphicData>
            </a:graphic>
          </wp:inline>
        </w:drawing>
      </w:r>
    </w:p>
    <w:p w:rsidR="00695B3F" w:rsidRPr="006B1828" w:rsidRDefault="00695B3F" w:rsidP="00695B3F">
      <w:pPr>
        <w:pStyle w:val="Paragrafi"/>
        <w:rPr>
          <w:sz w:val="14"/>
          <w:szCs w:val="21"/>
          <w:lang w:val="sq-AL"/>
        </w:rPr>
      </w:pPr>
    </w:p>
    <w:p w:rsidR="00695B3F" w:rsidRPr="00774993" w:rsidRDefault="00695B3F" w:rsidP="00695B3F">
      <w:pPr>
        <w:pStyle w:val="Paragrafi"/>
        <w:rPr>
          <w:sz w:val="21"/>
          <w:szCs w:val="21"/>
          <w:lang w:val="sq-AL"/>
        </w:rPr>
      </w:pPr>
      <w:r w:rsidRPr="00774993">
        <w:rPr>
          <w:sz w:val="21"/>
          <w:szCs w:val="21"/>
          <w:lang w:val="sq-AL"/>
        </w:rPr>
        <w:t>E</w:t>
      </w:r>
      <w:r w:rsidRPr="009C703C">
        <w:rPr>
          <w:sz w:val="21"/>
          <w:szCs w:val="21"/>
          <w:vertAlign w:val="subscript"/>
          <w:lang w:val="sq-AL"/>
        </w:rPr>
        <w:t xml:space="preserve">S </w:t>
      </w:r>
      <w:r w:rsidRPr="00774993">
        <w:rPr>
          <w:sz w:val="21"/>
          <w:szCs w:val="21"/>
          <w:lang w:val="sq-AL"/>
        </w:rPr>
        <w:tab/>
        <w:t xml:space="preserve">= përqendrimi i shkarkimit i llogaritur sipas përqindjes standarde të përqëndrimit të oksigjenit </w:t>
      </w:r>
    </w:p>
    <w:p w:rsidR="00695B3F" w:rsidRPr="00774993" w:rsidRDefault="00695B3F" w:rsidP="00695B3F">
      <w:pPr>
        <w:pStyle w:val="Paragrafi"/>
        <w:rPr>
          <w:sz w:val="21"/>
          <w:szCs w:val="21"/>
          <w:lang w:val="sq-AL"/>
        </w:rPr>
      </w:pPr>
      <w:r w:rsidRPr="00774993">
        <w:rPr>
          <w:sz w:val="21"/>
          <w:szCs w:val="21"/>
          <w:lang w:val="sq-AL"/>
        </w:rPr>
        <w:t>E</w:t>
      </w:r>
      <w:r w:rsidRPr="009C703C">
        <w:rPr>
          <w:sz w:val="21"/>
          <w:szCs w:val="21"/>
          <w:vertAlign w:val="subscript"/>
          <w:lang w:val="sq-AL"/>
        </w:rPr>
        <w:t>M</w:t>
      </w:r>
      <w:r w:rsidRPr="00774993">
        <w:rPr>
          <w:sz w:val="21"/>
          <w:szCs w:val="21"/>
          <w:lang w:val="sq-AL"/>
        </w:rPr>
        <w:t xml:space="preserve"> </w:t>
      </w:r>
      <w:r w:rsidRPr="00774993">
        <w:rPr>
          <w:sz w:val="21"/>
          <w:szCs w:val="21"/>
          <w:lang w:val="sq-AL"/>
        </w:rPr>
        <w:tab/>
        <w:t xml:space="preserve">= përqendrimi i matur i shkarkimit </w:t>
      </w:r>
    </w:p>
    <w:p w:rsidR="00695B3F" w:rsidRPr="00774993" w:rsidRDefault="00695B3F" w:rsidP="00695B3F">
      <w:pPr>
        <w:pStyle w:val="Paragrafi"/>
        <w:rPr>
          <w:sz w:val="21"/>
          <w:szCs w:val="21"/>
          <w:lang w:val="sq-AL"/>
        </w:rPr>
      </w:pPr>
      <w:r w:rsidRPr="00774993">
        <w:rPr>
          <w:sz w:val="21"/>
          <w:szCs w:val="21"/>
          <w:lang w:val="sq-AL"/>
        </w:rPr>
        <w:t>O</w:t>
      </w:r>
      <w:r w:rsidRPr="009C703C">
        <w:rPr>
          <w:sz w:val="21"/>
          <w:szCs w:val="21"/>
          <w:vertAlign w:val="subscript"/>
          <w:lang w:val="sq-AL"/>
        </w:rPr>
        <w:t>S</w:t>
      </w:r>
      <w:r w:rsidRPr="00774993">
        <w:rPr>
          <w:sz w:val="21"/>
          <w:szCs w:val="21"/>
          <w:lang w:val="sq-AL"/>
        </w:rPr>
        <w:t xml:space="preserve"> </w:t>
      </w:r>
      <w:r w:rsidRPr="00774993">
        <w:rPr>
          <w:sz w:val="21"/>
          <w:szCs w:val="21"/>
          <w:lang w:val="sq-AL"/>
        </w:rPr>
        <w:tab/>
        <w:t>= përqendrimi standard i oksigjenit</w:t>
      </w:r>
    </w:p>
    <w:p w:rsidR="00695B3F" w:rsidRPr="00774993" w:rsidRDefault="00695B3F" w:rsidP="00695B3F">
      <w:pPr>
        <w:pStyle w:val="Paragrafi"/>
        <w:rPr>
          <w:sz w:val="21"/>
          <w:szCs w:val="21"/>
          <w:lang w:val="sq-AL"/>
        </w:rPr>
      </w:pPr>
      <w:r w:rsidRPr="00774993">
        <w:rPr>
          <w:sz w:val="21"/>
          <w:szCs w:val="21"/>
          <w:lang w:val="sq-AL"/>
        </w:rPr>
        <w:t>O</w:t>
      </w:r>
      <w:r w:rsidRPr="009C703C">
        <w:rPr>
          <w:sz w:val="21"/>
          <w:szCs w:val="21"/>
          <w:vertAlign w:val="subscript"/>
          <w:lang w:val="sq-AL"/>
        </w:rPr>
        <w:t>M</w:t>
      </w:r>
      <w:r w:rsidRPr="00774993">
        <w:rPr>
          <w:sz w:val="21"/>
          <w:szCs w:val="21"/>
          <w:lang w:val="sq-AL"/>
        </w:rPr>
        <w:t xml:space="preserve"> </w:t>
      </w:r>
      <w:r w:rsidRPr="00774993">
        <w:rPr>
          <w:sz w:val="21"/>
          <w:szCs w:val="21"/>
          <w:lang w:val="sq-AL"/>
        </w:rPr>
        <w:tab/>
        <w:t>= përqendrimi i matur i oksigjenit</w:t>
      </w:r>
    </w:p>
    <w:p w:rsidR="00D711A7" w:rsidRPr="00774993" w:rsidRDefault="00D711A7" w:rsidP="008E06F5">
      <w:pPr>
        <w:pStyle w:val="Akti"/>
        <w:rPr>
          <w:sz w:val="21"/>
          <w:szCs w:val="21"/>
          <w:lang w:val="sq-AL"/>
        </w:rPr>
      </w:pPr>
      <w:r w:rsidRPr="00774993">
        <w:rPr>
          <w:sz w:val="21"/>
          <w:szCs w:val="21"/>
          <w:lang w:val="sq-AL"/>
        </w:rPr>
        <w:t>UDHËZIMI</w:t>
      </w:r>
    </w:p>
    <w:p w:rsidR="00D711A7" w:rsidRPr="00774993" w:rsidRDefault="00B229B0" w:rsidP="008E06F5">
      <w:pPr>
        <w:pStyle w:val="NumriData"/>
        <w:rPr>
          <w:sz w:val="21"/>
          <w:szCs w:val="21"/>
          <w:lang w:val="sq-AL"/>
        </w:rPr>
      </w:pPr>
      <w:r w:rsidRPr="00774993">
        <w:rPr>
          <w:sz w:val="21"/>
          <w:szCs w:val="21"/>
          <w:lang w:val="sq-AL"/>
        </w:rPr>
        <w:t>Nr.</w:t>
      </w:r>
      <w:r w:rsidR="00D91731">
        <w:rPr>
          <w:sz w:val="21"/>
          <w:szCs w:val="21"/>
          <w:lang w:val="sq-AL"/>
        </w:rPr>
        <w:t xml:space="preserve"> </w:t>
      </w:r>
      <w:r w:rsidRPr="00774993">
        <w:rPr>
          <w:sz w:val="21"/>
          <w:szCs w:val="21"/>
          <w:lang w:val="sq-AL"/>
        </w:rPr>
        <w:t>3,</w:t>
      </w:r>
      <w:r w:rsidR="00D711A7" w:rsidRPr="00774993">
        <w:rPr>
          <w:sz w:val="21"/>
          <w:szCs w:val="21"/>
          <w:lang w:val="sq-AL"/>
        </w:rPr>
        <w:t xml:space="preserve"> datë </w:t>
      </w:r>
      <w:r w:rsidRPr="00774993">
        <w:rPr>
          <w:sz w:val="21"/>
          <w:szCs w:val="21"/>
          <w:lang w:val="sq-AL"/>
        </w:rPr>
        <w:t>16.2.</w:t>
      </w:r>
      <w:r w:rsidR="00D711A7" w:rsidRPr="00774993">
        <w:rPr>
          <w:sz w:val="21"/>
          <w:szCs w:val="21"/>
          <w:lang w:val="sq-AL"/>
        </w:rPr>
        <w:t>2012</w:t>
      </w:r>
    </w:p>
    <w:p w:rsidR="00D711A7" w:rsidRPr="00774993" w:rsidRDefault="00D711A7" w:rsidP="00D711A7">
      <w:pPr>
        <w:pStyle w:val="Paragrafi"/>
        <w:rPr>
          <w:sz w:val="21"/>
          <w:szCs w:val="21"/>
          <w:lang w:val="sq-AL"/>
        </w:rPr>
      </w:pPr>
    </w:p>
    <w:p w:rsidR="00D711A7" w:rsidRPr="00774993" w:rsidRDefault="00D711A7" w:rsidP="008E06F5">
      <w:pPr>
        <w:pStyle w:val="Titulli"/>
        <w:rPr>
          <w:sz w:val="21"/>
          <w:szCs w:val="21"/>
          <w:lang w:val="sq-AL"/>
        </w:rPr>
      </w:pPr>
      <w:r w:rsidRPr="00774993">
        <w:rPr>
          <w:sz w:val="21"/>
          <w:szCs w:val="21"/>
          <w:lang w:val="sq-AL"/>
        </w:rPr>
        <w:t>PËR</w:t>
      </w:r>
      <w:r w:rsidR="008E06F5" w:rsidRPr="00774993">
        <w:rPr>
          <w:sz w:val="21"/>
          <w:szCs w:val="21"/>
          <w:lang w:val="sq-AL"/>
        </w:rPr>
        <w:t xml:space="preserve"> </w:t>
      </w:r>
      <w:r w:rsidRPr="00774993">
        <w:rPr>
          <w:sz w:val="21"/>
          <w:szCs w:val="21"/>
          <w:lang w:val="sq-AL"/>
        </w:rPr>
        <w:t>PROCEDURAT, KRITERET E PËRFITIMIT TË KREDISË DHE MËNYRA E ADMINISTRIMIT TË FONDEVE KUNDËRPARTI, TË MBLEDHURA NGA GRAN</w:t>
      </w:r>
      <w:r w:rsidR="00D91731">
        <w:rPr>
          <w:sz w:val="21"/>
          <w:szCs w:val="21"/>
          <w:lang w:val="sq-AL"/>
        </w:rPr>
        <w:t>d</w:t>
      </w:r>
      <w:r w:rsidRPr="00774993">
        <w:rPr>
          <w:sz w:val="21"/>
          <w:szCs w:val="21"/>
          <w:lang w:val="sq-AL"/>
        </w:rPr>
        <w:t xml:space="preserve">ET JAPONEZE, NË ZBATIM TË </w:t>
      </w:r>
      <w:r w:rsidR="00D91731">
        <w:rPr>
          <w:sz w:val="21"/>
          <w:szCs w:val="21"/>
          <w:lang w:val="sq-AL"/>
        </w:rPr>
        <w:t>VENDIMIT TË KËSHILLIT Të MINISTRAVE NR. 602, DATË 24.</w:t>
      </w:r>
      <w:r w:rsidRPr="00774993">
        <w:rPr>
          <w:sz w:val="21"/>
          <w:szCs w:val="21"/>
          <w:lang w:val="sq-AL"/>
        </w:rPr>
        <w:t>8.2011 “PËR MIRATIMIN E MËNYRËS SË PËRDORIMIT TË FONDEVE KUNDËRPARTI, TË MBLEDHURA NGA GRANDET JAPONEZE PËR SEKTORIN E BUJQËSISË DHE TË USHQIMIT”,</w:t>
      </w:r>
      <w:r w:rsidR="00FF0D7D">
        <w:rPr>
          <w:sz w:val="21"/>
          <w:szCs w:val="21"/>
          <w:lang w:val="sq-AL"/>
        </w:rPr>
        <w:t xml:space="preserve"> </w:t>
      </w:r>
      <w:r w:rsidRPr="00774993">
        <w:rPr>
          <w:sz w:val="21"/>
          <w:szCs w:val="21"/>
          <w:lang w:val="sq-AL"/>
        </w:rPr>
        <w:t xml:space="preserve">TË NDRYSHUAR. </w:t>
      </w:r>
    </w:p>
    <w:p w:rsidR="00D711A7" w:rsidRPr="00774993" w:rsidRDefault="00D711A7" w:rsidP="00D711A7">
      <w:pPr>
        <w:pStyle w:val="Paragrafi"/>
        <w:rPr>
          <w:sz w:val="21"/>
          <w:szCs w:val="21"/>
          <w:lang w:val="sq-AL"/>
        </w:rPr>
      </w:pPr>
    </w:p>
    <w:p w:rsidR="00D711A7" w:rsidRPr="00774993" w:rsidRDefault="00D711A7" w:rsidP="00D711A7">
      <w:pPr>
        <w:pStyle w:val="Paragrafi"/>
        <w:rPr>
          <w:sz w:val="21"/>
          <w:szCs w:val="21"/>
          <w:lang w:val="sq-AL"/>
        </w:rPr>
      </w:pPr>
      <w:r w:rsidRPr="00774993">
        <w:rPr>
          <w:sz w:val="21"/>
          <w:szCs w:val="21"/>
          <w:lang w:val="sq-AL"/>
        </w:rPr>
        <w:t xml:space="preserve">Në mbështetje të nenit 102, pika 4 të Kushtetutës dhe </w:t>
      </w:r>
      <w:r w:rsidR="00D91731">
        <w:rPr>
          <w:sz w:val="21"/>
          <w:szCs w:val="21"/>
          <w:lang w:val="sq-AL"/>
        </w:rPr>
        <w:t>v</w:t>
      </w:r>
      <w:r w:rsidRPr="00774993">
        <w:rPr>
          <w:sz w:val="21"/>
          <w:szCs w:val="21"/>
          <w:lang w:val="sq-AL"/>
        </w:rPr>
        <w:t>endimit të Këshillit</w:t>
      </w:r>
      <w:r w:rsidR="00D91731">
        <w:rPr>
          <w:sz w:val="21"/>
          <w:szCs w:val="21"/>
          <w:lang w:val="sq-AL"/>
        </w:rPr>
        <w:t xml:space="preserve"> të Ministrave nr. 602 dat</w:t>
      </w:r>
      <w:r w:rsidR="00622AC8">
        <w:rPr>
          <w:sz w:val="21"/>
          <w:szCs w:val="21"/>
          <w:lang w:val="sq-AL"/>
        </w:rPr>
        <w:t>ë</w:t>
      </w:r>
      <w:r w:rsidR="00D91731">
        <w:rPr>
          <w:sz w:val="21"/>
          <w:szCs w:val="21"/>
          <w:lang w:val="sq-AL"/>
        </w:rPr>
        <w:t xml:space="preserve"> 24.</w:t>
      </w:r>
      <w:r w:rsidRPr="00774993">
        <w:rPr>
          <w:sz w:val="21"/>
          <w:szCs w:val="21"/>
          <w:lang w:val="sq-AL"/>
        </w:rPr>
        <w:t>8.2011 “Për miratimin e mënyrës s</w:t>
      </w:r>
      <w:r w:rsidR="00622AC8">
        <w:rPr>
          <w:sz w:val="21"/>
          <w:szCs w:val="21"/>
          <w:lang w:val="sq-AL"/>
        </w:rPr>
        <w:t>ë</w:t>
      </w:r>
      <w:r w:rsidRPr="00774993">
        <w:rPr>
          <w:sz w:val="21"/>
          <w:szCs w:val="21"/>
          <w:lang w:val="sq-AL"/>
        </w:rPr>
        <w:t xml:space="preserve"> përdorimit t</w:t>
      </w:r>
      <w:r w:rsidR="00622AC8">
        <w:rPr>
          <w:sz w:val="21"/>
          <w:szCs w:val="21"/>
          <w:lang w:val="sq-AL"/>
        </w:rPr>
        <w:t>ë</w:t>
      </w:r>
      <w:r w:rsidRPr="00774993">
        <w:rPr>
          <w:sz w:val="21"/>
          <w:szCs w:val="21"/>
          <w:lang w:val="sq-AL"/>
        </w:rPr>
        <w:t xml:space="preserve"> fondeve kundërparti, t</w:t>
      </w:r>
      <w:r w:rsidR="00D91731">
        <w:rPr>
          <w:sz w:val="21"/>
          <w:szCs w:val="21"/>
          <w:lang w:val="sq-AL"/>
        </w:rPr>
        <w:t>ë</w:t>
      </w:r>
      <w:r w:rsidRPr="00774993">
        <w:rPr>
          <w:sz w:val="21"/>
          <w:szCs w:val="21"/>
          <w:lang w:val="sq-AL"/>
        </w:rPr>
        <w:t xml:space="preserve"> mbledhura nga gran</w:t>
      </w:r>
      <w:r w:rsidR="00D91731">
        <w:rPr>
          <w:sz w:val="21"/>
          <w:szCs w:val="21"/>
          <w:lang w:val="sq-AL"/>
        </w:rPr>
        <w:t>d</w:t>
      </w:r>
      <w:r w:rsidRPr="00774993">
        <w:rPr>
          <w:sz w:val="21"/>
          <w:szCs w:val="21"/>
          <w:lang w:val="sq-AL"/>
        </w:rPr>
        <w:t>et japoneze për sektorin e bujqësisë dhe t</w:t>
      </w:r>
      <w:r w:rsidR="00D91731">
        <w:rPr>
          <w:sz w:val="21"/>
          <w:szCs w:val="21"/>
          <w:lang w:val="sq-AL"/>
        </w:rPr>
        <w:t>ë</w:t>
      </w:r>
      <w:r w:rsidRPr="00774993">
        <w:rPr>
          <w:sz w:val="21"/>
          <w:szCs w:val="21"/>
          <w:lang w:val="sq-AL"/>
        </w:rPr>
        <w:t xml:space="preserve"> ushqimit”, </w:t>
      </w:r>
      <w:r w:rsidR="00D91731">
        <w:rPr>
          <w:sz w:val="21"/>
          <w:szCs w:val="21"/>
          <w:lang w:val="sq-AL"/>
        </w:rPr>
        <w:t>të</w:t>
      </w:r>
      <w:r w:rsidR="000029AB">
        <w:rPr>
          <w:sz w:val="21"/>
          <w:szCs w:val="21"/>
          <w:lang w:val="sq-AL"/>
        </w:rPr>
        <w:t xml:space="preserve"> ndryshuar</w:t>
      </w:r>
    </w:p>
    <w:p w:rsidR="00D711A7" w:rsidRPr="00774993" w:rsidRDefault="00D711A7" w:rsidP="00D711A7">
      <w:pPr>
        <w:pStyle w:val="Paragrafi"/>
        <w:rPr>
          <w:sz w:val="21"/>
          <w:szCs w:val="21"/>
          <w:lang w:val="sq-AL"/>
        </w:rPr>
      </w:pPr>
    </w:p>
    <w:p w:rsidR="00D711A7" w:rsidRPr="00774993" w:rsidRDefault="00D711A7" w:rsidP="008E06F5">
      <w:pPr>
        <w:pStyle w:val="VENDOSI"/>
        <w:rPr>
          <w:sz w:val="21"/>
          <w:szCs w:val="21"/>
          <w:lang w:val="sq-AL"/>
        </w:rPr>
      </w:pPr>
      <w:r w:rsidRPr="00774993">
        <w:rPr>
          <w:sz w:val="21"/>
          <w:szCs w:val="21"/>
          <w:lang w:val="sq-AL"/>
        </w:rPr>
        <w:t>UDHËZOJMË:</w:t>
      </w:r>
    </w:p>
    <w:p w:rsidR="008E06F5" w:rsidRPr="00774993" w:rsidRDefault="008E06F5" w:rsidP="00D711A7">
      <w:pPr>
        <w:pStyle w:val="Paragrafi"/>
        <w:rPr>
          <w:sz w:val="21"/>
          <w:szCs w:val="21"/>
          <w:lang w:val="sq-AL"/>
        </w:rPr>
      </w:pPr>
    </w:p>
    <w:p w:rsidR="00D711A7" w:rsidRPr="00774993" w:rsidRDefault="008E06F5" w:rsidP="00D711A7">
      <w:pPr>
        <w:pStyle w:val="Paragrafi"/>
        <w:rPr>
          <w:sz w:val="21"/>
          <w:szCs w:val="21"/>
          <w:lang w:val="sq-AL"/>
        </w:rPr>
      </w:pPr>
      <w:r w:rsidRPr="00774993">
        <w:rPr>
          <w:sz w:val="21"/>
          <w:szCs w:val="21"/>
          <w:lang w:val="sq-AL"/>
        </w:rPr>
        <w:t xml:space="preserve">1. </w:t>
      </w:r>
      <w:r w:rsidR="000029AB">
        <w:rPr>
          <w:sz w:val="21"/>
          <w:szCs w:val="21"/>
          <w:lang w:val="sq-AL"/>
        </w:rPr>
        <w:t>TË PËRGJITHSHME</w:t>
      </w:r>
    </w:p>
    <w:p w:rsidR="00D711A7" w:rsidRPr="00774993" w:rsidRDefault="00D711A7" w:rsidP="00D711A7">
      <w:pPr>
        <w:pStyle w:val="Paragrafi"/>
        <w:rPr>
          <w:sz w:val="21"/>
          <w:szCs w:val="21"/>
          <w:lang w:val="sq-AL"/>
        </w:rPr>
      </w:pPr>
      <w:r w:rsidRPr="00774993">
        <w:rPr>
          <w:sz w:val="21"/>
          <w:szCs w:val="21"/>
          <w:lang w:val="sq-AL"/>
        </w:rPr>
        <w:t xml:space="preserve">Fondet </w:t>
      </w:r>
      <w:r w:rsidR="000029AB" w:rsidRPr="00774993">
        <w:rPr>
          <w:sz w:val="21"/>
          <w:szCs w:val="21"/>
          <w:lang w:val="sq-AL"/>
        </w:rPr>
        <w:t>kundërparti</w:t>
      </w:r>
      <w:r w:rsidRPr="00774993">
        <w:rPr>
          <w:sz w:val="21"/>
          <w:szCs w:val="21"/>
          <w:lang w:val="sq-AL"/>
        </w:rPr>
        <w:t xml:space="preserve">, </w:t>
      </w:r>
      <w:r w:rsidR="001B557C">
        <w:rPr>
          <w:sz w:val="21"/>
          <w:szCs w:val="21"/>
          <w:lang w:val="sq-AL"/>
        </w:rPr>
        <w:t>t</w:t>
      </w:r>
      <w:r w:rsidRPr="00774993">
        <w:rPr>
          <w:sz w:val="21"/>
          <w:szCs w:val="21"/>
          <w:lang w:val="sq-AL"/>
        </w:rPr>
        <w:t>ë krijuara nga arkëtimet prej subjekteve që kanë përfituar nga projekti i Qeverisë Japoneze dhe të mbledhura nga</w:t>
      </w:r>
      <w:r w:rsidR="00FF0D7D">
        <w:rPr>
          <w:sz w:val="21"/>
          <w:szCs w:val="21"/>
          <w:lang w:val="sq-AL"/>
        </w:rPr>
        <w:t xml:space="preserve"> </w:t>
      </w:r>
      <w:r w:rsidRPr="00774993">
        <w:rPr>
          <w:sz w:val="21"/>
          <w:szCs w:val="21"/>
          <w:lang w:val="sq-AL"/>
        </w:rPr>
        <w:t>Agjencia për Zhvillimin Bujqësor dhe Rural (AZHBR), në shumën 200,000,000 (dyqind milionë) lekë, të derdhen n</w:t>
      </w:r>
      <w:r w:rsidR="001B557C">
        <w:rPr>
          <w:sz w:val="21"/>
          <w:szCs w:val="21"/>
          <w:lang w:val="sq-AL"/>
        </w:rPr>
        <w:t>ë</w:t>
      </w:r>
      <w:r w:rsidRPr="00774993">
        <w:rPr>
          <w:sz w:val="21"/>
          <w:szCs w:val="21"/>
          <w:lang w:val="sq-AL"/>
        </w:rPr>
        <w:t xml:space="preserve"> buxhetin e shtetit. Ky fond të </w:t>
      </w:r>
      <w:r w:rsidR="00D91731" w:rsidRPr="00774993">
        <w:rPr>
          <w:sz w:val="21"/>
          <w:szCs w:val="21"/>
          <w:lang w:val="sq-AL"/>
        </w:rPr>
        <w:t>përballohet</w:t>
      </w:r>
      <w:r w:rsidRPr="00774993">
        <w:rPr>
          <w:sz w:val="21"/>
          <w:szCs w:val="21"/>
          <w:lang w:val="sq-AL"/>
        </w:rPr>
        <w:t xml:space="preserve"> nga buxheti i akorduar i vitit 2012 për skemën mbështetëse në bujqësi, nga artikulli 606, zëri “Transfertë</w:t>
      </w:r>
      <w:r w:rsidR="00FF0D7D">
        <w:rPr>
          <w:sz w:val="21"/>
          <w:szCs w:val="21"/>
          <w:lang w:val="sq-AL"/>
        </w:rPr>
        <w:t xml:space="preserve"> </w:t>
      </w:r>
      <w:r w:rsidRPr="00774993">
        <w:rPr>
          <w:sz w:val="21"/>
          <w:szCs w:val="21"/>
          <w:lang w:val="sq-AL"/>
        </w:rPr>
        <w:t>në buxhetet familjare”.</w:t>
      </w:r>
    </w:p>
    <w:p w:rsidR="00D711A7" w:rsidRPr="00774993" w:rsidRDefault="008E06F5" w:rsidP="00D711A7">
      <w:pPr>
        <w:pStyle w:val="Paragrafi"/>
        <w:rPr>
          <w:sz w:val="21"/>
          <w:szCs w:val="21"/>
          <w:lang w:val="sq-AL"/>
        </w:rPr>
      </w:pPr>
      <w:r w:rsidRPr="00774993">
        <w:rPr>
          <w:sz w:val="21"/>
          <w:szCs w:val="21"/>
          <w:lang w:val="sq-AL"/>
        </w:rPr>
        <w:t xml:space="preserve">1.1 </w:t>
      </w:r>
      <w:r w:rsidR="00D711A7" w:rsidRPr="00774993">
        <w:rPr>
          <w:sz w:val="21"/>
          <w:szCs w:val="21"/>
          <w:lang w:val="sq-AL"/>
        </w:rPr>
        <w:t xml:space="preserve">Fondet </w:t>
      </w:r>
      <w:r w:rsidR="000029AB" w:rsidRPr="00774993">
        <w:rPr>
          <w:sz w:val="21"/>
          <w:szCs w:val="21"/>
          <w:lang w:val="sq-AL"/>
        </w:rPr>
        <w:t xml:space="preserve">kundërparti </w:t>
      </w:r>
      <w:r w:rsidR="00D711A7" w:rsidRPr="00774993">
        <w:rPr>
          <w:sz w:val="21"/>
          <w:szCs w:val="21"/>
          <w:lang w:val="sq-AL"/>
        </w:rPr>
        <w:t>të ripërdoren për financimin e projekteve investuese në bujqësi apo agroindustri, në formën e huave pa interes me kohëzgjatje 7</w:t>
      </w:r>
      <w:r w:rsidR="001B557C">
        <w:rPr>
          <w:sz w:val="21"/>
          <w:szCs w:val="21"/>
          <w:lang w:val="sq-AL"/>
        </w:rPr>
        <w:t>-</w:t>
      </w:r>
      <w:r w:rsidR="00D711A7" w:rsidRPr="00774993">
        <w:rPr>
          <w:sz w:val="21"/>
          <w:szCs w:val="21"/>
          <w:lang w:val="sq-AL"/>
        </w:rPr>
        <w:t>vjeçare, me qëllim nxitjen dhe rritjen e prodhimit bujqësor e blegtoral</w:t>
      </w:r>
      <w:r w:rsidR="00AF2529">
        <w:rPr>
          <w:sz w:val="21"/>
          <w:szCs w:val="21"/>
          <w:lang w:val="sq-AL"/>
        </w:rPr>
        <w:t>,</w:t>
      </w:r>
      <w:r w:rsidR="00D711A7" w:rsidRPr="00774993">
        <w:rPr>
          <w:sz w:val="21"/>
          <w:szCs w:val="21"/>
          <w:lang w:val="sq-AL"/>
        </w:rPr>
        <w:t xml:space="preserve"> si dhe përpunimit të këtyre produkteve.</w:t>
      </w:r>
    </w:p>
    <w:p w:rsidR="00D711A7" w:rsidRPr="00774993" w:rsidRDefault="008E06F5" w:rsidP="00D711A7">
      <w:pPr>
        <w:pStyle w:val="Paragrafi"/>
        <w:rPr>
          <w:sz w:val="21"/>
          <w:szCs w:val="21"/>
          <w:lang w:val="sq-AL"/>
        </w:rPr>
      </w:pPr>
      <w:r w:rsidRPr="00774993">
        <w:rPr>
          <w:sz w:val="21"/>
          <w:szCs w:val="21"/>
          <w:lang w:val="sq-AL"/>
        </w:rPr>
        <w:t xml:space="preserve">1.2 </w:t>
      </w:r>
      <w:r w:rsidR="00D711A7" w:rsidRPr="00774993">
        <w:rPr>
          <w:sz w:val="21"/>
          <w:szCs w:val="21"/>
          <w:lang w:val="sq-AL"/>
        </w:rPr>
        <w:t>Përkufizime: Kudo që mund të përdoren këto terma n</w:t>
      </w:r>
      <w:r w:rsidR="001B557C">
        <w:rPr>
          <w:sz w:val="21"/>
          <w:szCs w:val="21"/>
          <w:lang w:val="sq-AL"/>
        </w:rPr>
        <w:t>ë</w:t>
      </w:r>
      <w:r w:rsidR="00D711A7" w:rsidRPr="00774993">
        <w:rPr>
          <w:sz w:val="21"/>
          <w:szCs w:val="21"/>
          <w:lang w:val="sq-AL"/>
        </w:rPr>
        <w:t xml:space="preserve"> këtë </w:t>
      </w:r>
      <w:r w:rsidR="00D91731">
        <w:rPr>
          <w:sz w:val="21"/>
          <w:szCs w:val="21"/>
          <w:lang w:val="sq-AL"/>
        </w:rPr>
        <w:t>u</w:t>
      </w:r>
      <w:r w:rsidR="00D711A7" w:rsidRPr="00774993">
        <w:rPr>
          <w:sz w:val="21"/>
          <w:szCs w:val="21"/>
          <w:lang w:val="sq-AL"/>
        </w:rPr>
        <w:t>dhëzim, përveç rasteve kur thuhet ndryshe, termat e mëposhtëm do të kenë kuptimin si vijon:</w:t>
      </w:r>
    </w:p>
    <w:p w:rsidR="00D711A7" w:rsidRPr="00774993" w:rsidRDefault="008E06F5"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Fondet </w:t>
      </w:r>
      <w:r w:rsidR="000029AB" w:rsidRPr="00774993">
        <w:rPr>
          <w:sz w:val="21"/>
          <w:szCs w:val="21"/>
          <w:lang w:val="sq-AL"/>
        </w:rPr>
        <w:t xml:space="preserve">kundërparti </w:t>
      </w:r>
      <w:r w:rsidR="00D711A7" w:rsidRPr="00774993">
        <w:rPr>
          <w:sz w:val="21"/>
          <w:szCs w:val="21"/>
          <w:lang w:val="sq-AL"/>
        </w:rPr>
        <w:t>(Fondi), nënkupton fondin total prej 200,000,000 lekë, të miratuar nga Qeveria Shqiptare, do të ripërdoren</w:t>
      </w:r>
      <w:r w:rsidR="00FF0D7D">
        <w:rPr>
          <w:sz w:val="21"/>
          <w:szCs w:val="21"/>
          <w:lang w:val="sq-AL"/>
        </w:rPr>
        <w:t xml:space="preserve"> </w:t>
      </w:r>
      <w:r w:rsidR="00D91731">
        <w:rPr>
          <w:sz w:val="21"/>
          <w:szCs w:val="21"/>
          <w:lang w:val="sq-AL"/>
        </w:rPr>
        <w:t>nga AZHBR-ja</w:t>
      </w:r>
      <w:r w:rsidR="00FF0D7D">
        <w:rPr>
          <w:sz w:val="21"/>
          <w:szCs w:val="21"/>
          <w:lang w:val="sq-AL"/>
        </w:rPr>
        <w:t xml:space="preserve"> </w:t>
      </w:r>
      <w:r w:rsidR="00D91731">
        <w:rPr>
          <w:sz w:val="21"/>
          <w:szCs w:val="21"/>
          <w:lang w:val="sq-AL"/>
        </w:rPr>
        <w:t>në formën e huas</w:t>
      </w:r>
      <w:r w:rsidR="00FF0D7D">
        <w:rPr>
          <w:sz w:val="21"/>
          <w:szCs w:val="21"/>
          <w:lang w:val="sq-AL"/>
        </w:rPr>
        <w:t xml:space="preserve"> </w:t>
      </w:r>
      <w:r w:rsidR="00D711A7" w:rsidRPr="00774993">
        <w:rPr>
          <w:sz w:val="21"/>
          <w:szCs w:val="21"/>
          <w:lang w:val="sq-AL"/>
        </w:rPr>
        <w:t xml:space="preserve">pa interes. </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 xml:space="preserve">Komisioni i </w:t>
      </w:r>
      <w:r w:rsidR="000029AB" w:rsidRPr="00774993">
        <w:rPr>
          <w:sz w:val="21"/>
          <w:szCs w:val="21"/>
          <w:lang w:val="sq-AL"/>
        </w:rPr>
        <w:t xml:space="preserve">vlerësimit </w:t>
      </w:r>
      <w:r w:rsidR="00D711A7" w:rsidRPr="00774993">
        <w:rPr>
          <w:sz w:val="21"/>
          <w:szCs w:val="21"/>
          <w:lang w:val="sq-AL"/>
        </w:rPr>
        <w:t xml:space="preserve">dhe i </w:t>
      </w:r>
      <w:r w:rsidR="000029AB" w:rsidRPr="00774993">
        <w:rPr>
          <w:sz w:val="21"/>
          <w:szCs w:val="21"/>
          <w:lang w:val="sq-AL"/>
        </w:rPr>
        <w:t>miratimit</w:t>
      </w:r>
      <w:r w:rsidR="000029AB">
        <w:rPr>
          <w:sz w:val="21"/>
          <w:szCs w:val="21"/>
          <w:lang w:val="sq-AL"/>
        </w:rPr>
        <w:t>” (K</w:t>
      </w:r>
      <w:r w:rsidR="00D711A7" w:rsidRPr="00774993">
        <w:rPr>
          <w:sz w:val="21"/>
          <w:szCs w:val="21"/>
          <w:lang w:val="sq-AL"/>
        </w:rPr>
        <w:t>omisioni) nënkupton strukturën më të lartë vendimmarrëse, përgjegjëse për vlerësimin dhe miratim</w:t>
      </w:r>
      <w:r w:rsidR="00622AC8">
        <w:rPr>
          <w:sz w:val="21"/>
          <w:szCs w:val="21"/>
          <w:lang w:val="sq-AL"/>
        </w:rPr>
        <w:t>in</w:t>
      </w:r>
      <w:r w:rsidR="00D711A7" w:rsidRPr="00774993">
        <w:rPr>
          <w:sz w:val="21"/>
          <w:szCs w:val="21"/>
          <w:lang w:val="sq-AL"/>
        </w:rPr>
        <w:t xml:space="preserve"> e kredisë për</w:t>
      </w:r>
      <w:r w:rsidR="00FF0D7D">
        <w:rPr>
          <w:sz w:val="21"/>
          <w:szCs w:val="21"/>
          <w:lang w:val="sq-AL"/>
        </w:rPr>
        <w:t xml:space="preserve"> </w:t>
      </w:r>
      <w:r w:rsidR="00D711A7" w:rsidRPr="00774993">
        <w:rPr>
          <w:sz w:val="21"/>
          <w:szCs w:val="21"/>
          <w:lang w:val="sq-AL"/>
        </w:rPr>
        <w:t>projektet të cilat financohen.</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Sekretariati nënkupton</w:t>
      </w:r>
      <w:r w:rsidR="000029AB">
        <w:rPr>
          <w:sz w:val="21"/>
          <w:szCs w:val="21"/>
          <w:lang w:val="sq-AL"/>
        </w:rPr>
        <w:t>”</w:t>
      </w:r>
      <w:r w:rsidR="00D711A7" w:rsidRPr="00774993">
        <w:rPr>
          <w:sz w:val="21"/>
          <w:szCs w:val="21"/>
          <w:lang w:val="sq-AL"/>
        </w:rPr>
        <w:t xml:space="preserve"> strukturën e AZHBR-së, të</w:t>
      </w:r>
      <w:r w:rsidR="00FF0D7D">
        <w:rPr>
          <w:sz w:val="21"/>
          <w:szCs w:val="21"/>
          <w:lang w:val="sq-AL"/>
        </w:rPr>
        <w:t xml:space="preserve"> </w:t>
      </w:r>
      <w:r w:rsidR="00D711A7" w:rsidRPr="00774993">
        <w:rPr>
          <w:sz w:val="21"/>
          <w:szCs w:val="21"/>
          <w:lang w:val="sq-AL"/>
        </w:rPr>
        <w:t xml:space="preserve">ngritur me urdhër të Drejtorit të AZHBR-së, e cila kontrollon përputhshmërinë, kontrollon nga ana formale dokumentacionin e subjekteve aplikues. </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Hua</w:t>
      </w:r>
      <w:r w:rsidR="000029AB">
        <w:rPr>
          <w:sz w:val="21"/>
          <w:szCs w:val="21"/>
          <w:lang w:val="sq-AL"/>
        </w:rPr>
        <w:t>”</w:t>
      </w:r>
      <w:r w:rsidR="00D711A7" w:rsidRPr="00774993">
        <w:rPr>
          <w:sz w:val="21"/>
          <w:szCs w:val="21"/>
          <w:lang w:val="sq-AL"/>
        </w:rPr>
        <w:t xml:space="preserve"> nënkupton shumën e miratuar për financimin e projekteve investuese ne formën e kredisë pa interes për çdo subjekt.</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Dis</w:t>
      </w:r>
      <w:r w:rsidR="000029AB">
        <w:rPr>
          <w:sz w:val="21"/>
          <w:szCs w:val="21"/>
          <w:lang w:val="sq-AL"/>
        </w:rPr>
        <w:t>bursim”</w:t>
      </w:r>
      <w:r w:rsidR="00D91731">
        <w:rPr>
          <w:sz w:val="21"/>
          <w:szCs w:val="21"/>
          <w:lang w:val="sq-AL"/>
        </w:rPr>
        <w:t xml:space="preserve"> nënkupton lëvrimin </w:t>
      </w:r>
      <w:r w:rsidR="00622AC8">
        <w:rPr>
          <w:sz w:val="21"/>
          <w:szCs w:val="21"/>
          <w:lang w:val="sq-AL"/>
        </w:rPr>
        <w:t xml:space="preserve">e </w:t>
      </w:r>
      <w:r w:rsidR="00D91731">
        <w:rPr>
          <w:sz w:val="21"/>
          <w:szCs w:val="21"/>
          <w:lang w:val="sq-AL"/>
        </w:rPr>
        <w:t>huas</w:t>
      </w:r>
      <w:r w:rsidR="00FF0D7D">
        <w:rPr>
          <w:sz w:val="21"/>
          <w:szCs w:val="21"/>
          <w:lang w:val="sq-AL"/>
        </w:rPr>
        <w:t xml:space="preserve"> </w:t>
      </w:r>
      <w:r w:rsidR="00D711A7" w:rsidRPr="00774993">
        <w:rPr>
          <w:sz w:val="21"/>
          <w:szCs w:val="21"/>
          <w:lang w:val="sq-AL"/>
        </w:rPr>
        <w:t>në llogaritë e subjekteve përfituese</w:t>
      </w:r>
      <w:r w:rsidR="009923D2">
        <w:rPr>
          <w:sz w:val="21"/>
          <w:szCs w:val="21"/>
          <w:lang w:val="sq-AL"/>
        </w:rPr>
        <w:t>.</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 xml:space="preserve">Subjekti </w:t>
      </w:r>
      <w:r w:rsidR="00622AC8">
        <w:rPr>
          <w:sz w:val="21"/>
          <w:szCs w:val="21"/>
          <w:lang w:val="sq-AL"/>
        </w:rPr>
        <w:t>p</w:t>
      </w:r>
      <w:r w:rsidR="00D711A7" w:rsidRPr="00774993">
        <w:rPr>
          <w:sz w:val="21"/>
          <w:szCs w:val="21"/>
          <w:lang w:val="sq-AL"/>
        </w:rPr>
        <w:t>ërfitues</w:t>
      </w:r>
      <w:r w:rsidR="000029AB">
        <w:rPr>
          <w:sz w:val="21"/>
          <w:szCs w:val="21"/>
          <w:lang w:val="sq-AL"/>
        </w:rPr>
        <w:t>”</w:t>
      </w:r>
      <w:r w:rsidR="00D711A7" w:rsidRPr="00774993">
        <w:rPr>
          <w:sz w:val="21"/>
          <w:szCs w:val="21"/>
          <w:lang w:val="sq-AL"/>
        </w:rPr>
        <w:t xml:space="preserve"> nënkupton ato subjekte për t</w:t>
      </w:r>
      <w:r w:rsidR="00622AC8">
        <w:rPr>
          <w:sz w:val="21"/>
          <w:szCs w:val="21"/>
          <w:lang w:val="sq-AL"/>
        </w:rPr>
        <w:t>ë</w:t>
      </w:r>
      <w:r w:rsidR="00D711A7" w:rsidRPr="00774993">
        <w:rPr>
          <w:sz w:val="21"/>
          <w:szCs w:val="21"/>
          <w:lang w:val="sq-AL"/>
        </w:rPr>
        <w:t xml:space="preserve"> cilat </w:t>
      </w:r>
      <w:r w:rsidR="000029AB" w:rsidRPr="00774993">
        <w:rPr>
          <w:sz w:val="21"/>
          <w:szCs w:val="21"/>
          <w:lang w:val="sq-AL"/>
        </w:rPr>
        <w:t>komis</w:t>
      </w:r>
      <w:r w:rsidR="000029AB">
        <w:rPr>
          <w:sz w:val="21"/>
          <w:szCs w:val="21"/>
          <w:lang w:val="sq-AL"/>
        </w:rPr>
        <w:t xml:space="preserve">ioni </w:t>
      </w:r>
      <w:r w:rsidR="009923D2">
        <w:rPr>
          <w:sz w:val="21"/>
          <w:szCs w:val="21"/>
          <w:lang w:val="sq-AL"/>
        </w:rPr>
        <w:t>ka miratuar dhënien e huas</w:t>
      </w:r>
      <w:r w:rsidR="00D711A7" w:rsidRPr="00774993">
        <w:rPr>
          <w:sz w:val="21"/>
          <w:szCs w:val="21"/>
          <w:lang w:val="sq-AL"/>
        </w:rPr>
        <w:t>.</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Këst</w:t>
      </w:r>
      <w:r w:rsidR="000029AB">
        <w:rPr>
          <w:sz w:val="21"/>
          <w:szCs w:val="21"/>
          <w:lang w:val="sq-AL"/>
        </w:rPr>
        <w:t>”</w:t>
      </w:r>
      <w:r w:rsidR="00D711A7" w:rsidRPr="00774993">
        <w:rPr>
          <w:sz w:val="21"/>
          <w:szCs w:val="21"/>
          <w:lang w:val="sq-AL"/>
        </w:rPr>
        <w:t xml:space="preserve"> është shuma e përcaktuar q</w:t>
      </w:r>
      <w:r w:rsidR="00622AC8">
        <w:rPr>
          <w:sz w:val="21"/>
          <w:szCs w:val="21"/>
          <w:lang w:val="sq-AL"/>
        </w:rPr>
        <w:t>ë</w:t>
      </w:r>
      <w:r w:rsidR="00D711A7" w:rsidRPr="00774993">
        <w:rPr>
          <w:sz w:val="21"/>
          <w:szCs w:val="21"/>
          <w:lang w:val="sq-AL"/>
        </w:rPr>
        <w:t xml:space="preserve"> subjektet duhet t</w:t>
      </w:r>
      <w:r w:rsidR="00622AC8">
        <w:rPr>
          <w:sz w:val="21"/>
          <w:szCs w:val="21"/>
          <w:lang w:val="sq-AL"/>
        </w:rPr>
        <w:t>ë</w:t>
      </w:r>
      <w:r w:rsidR="00D711A7" w:rsidRPr="00774993">
        <w:rPr>
          <w:sz w:val="21"/>
          <w:szCs w:val="21"/>
          <w:lang w:val="sq-AL"/>
        </w:rPr>
        <w:t xml:space="preserve"> paguajnë për kthimin e huas, n</w:t>
      </w:r>
      <w:r w:rsidR="00622AC8">
        <w:rPr>
          <w:sz w:val="21"/>
          <w:szCs w:val="21"/>
          <w:lang w:val="sq-AL"/>
        </w:rPr>
        <w:t>ë</w:t>
      </w:r>
      <w:r w:rsidR="00D711A7" w:rsidRPr="00774993">
        <w:rPr>
          <w:sz w:val="21"/>
          <w:szCs w:val="21"/>
          <w:lang w:val="sq-AL"/>
        </w:rPr>
        <w:t xml:space="preserve"> intervale kohore t</w:t>
      </w:r>
      <w:r w:rsidR="00622AC8">
        <w:rPr>
          <w:sz w:val="21"/>
          <w:szCs w:val="21"/>
          <w:lang w:val="sq-AL"/>
        </w:rPr>
        <w:t>ë</w:t>
      </w:r>
      <w:r w:rsidR="00D711A7" w:rsidRPr="00774993">
        <w:rPr>
          <w:sz w:val="21"/>
          <w:szCs w:val="21"/>
          <w:lang w:val="sq-AL"/>
        </w:rPr>
        <w:t xml:space="preserve"> përcaktuara n</w:t>
      </w:r>
      <w:r w:rsidR="00622AC8">
        <w:rPr>
          <w:sz w:val="21"/>
          <w:szCs w:val="21"/>
          <w:lang w:val="sq-AL"/>
        </w:rPr>
        <w:t>ë</w:t>
      </w:r>
      <w:r w:rsidR="00D711A7" w:rsidRPr="00774993">
        <w:rPr>
          <w:sz w:val="21"/>
          <w:szCs w:val="21"/>
          <w:lang w:val="sq-AL"/>
        </w:rPr>
        <w:t xml:space="preserve"> kontrat</w:t>
      </w:r>
      <w:r w:rsidR="00622AC8">
        <w:rPr>
          <w:sz w:val="21"/>
          <w:szCs w:val="21"/>
          <w:lang w:val="sq-AL"/>
        </w:rPr>
        <w:t>ë</w:t>
      </w:r>
      <w:r w:rsidR="009923D2">
        <w:rPr>
          <w:sz w:val="21"/>
          <w:szCs w:val="21"/>
          <w:lang w:val="sq-AL"/>
        </w:rPr>
        <w:t>.</w:t>
      </w:r>
    </w:p>
    <w:p w:rsidR="00D711A7" w:rsidRPr="00774993" w:rsidRDefault="008E06F5" w:rsidP="00D711A7">
      <w:pPr>
        <w:pStyle w:val="Paragrafi"/>
        <w:rPr>
          <w:sz w:val="21"/>
          <w:szCs w:val="21"/>
          <w:lang w:val="sq-AL"/>
        </w:rPr>
      </w:pPr>
      <w:r w:rsidRPr="00774993">
        <w:rPr>
          <w:sz w:val="21"/>
          <w:szCs w:val="21"/>
          <w:lang w:val="sq-AL"/>
        </w:rPr>
        <w:t xml:space="preserve">- </w:t>
      </w:r>
      <w:r w:rsidR="000029AB">
        <w:rPr>
          <w:sz w:val="21"/>
          <w:szCs w:val="21"/>
          <w:lang w:val="sq-AL"/>
        </w:rPr>
        <w:t>“</w:t>
      </w:r>
      <w:r w:rsidR="00D711A7" w:rsidRPr="00774993">
        <w:rPr>
          <w:sz w:val="21"/>
          <w:szCs w:val="21"/>
          <w:lang w:val="sq-AL"/>
        </w:rPr>
        <w:t>Periudh</w:t>
      </w:r>
      <w:r w:rsidR="00622AC8">
        <w:rPr>
          <w:sz w:val="21"/>
          <w:szCs w:val="21"/>
          <w:lang w:val="sq-AL"/>
        </w:rPr>
        <w:t>ë</w:t>
      </w:r>
      <w:r w:rsidR="00D711A7" w:rsidRPr="00774993">
        <w:rPr>
          <w:sz w:val="21"/>
          <w:szCs w:val="21"/>
          <w:lang w:val="sq-AL"/>
        </w:rPr>
        <w:t xml:space="preserve"> </w:t>
      </w:r>
      <w:r w:rsidR="000029AB" w:rsidRPr="00774993">
        <w:rPr>
          <w:sz w:val="21"/>
          <w:szCs w:val="21"/>
          <w:lang w:val="sq-AL"/>
        </w:rPr>
        <w:t>grace</w:t>
      </w:r>
      <w:r w:rsidR="000029AB">
        <w:rPr>
          <w:sz w:val="21"/>
          <w:szCs w:val="21"/>
          <w:lang w:val="sq-AL"/>
        </w:rPr>
        <w:t>”</w:t>
      </w:r>
      <w:r w:rsidR="000029AB" w:rsidRPr="00774993">
        <w:rPr>
          <w:sz w:val="21"/>
          <w:szCs w:val="21"/>
          <w:lang w:val="sq-AL"/>
        </w:rPr>
        <w:t xml:space="preserve"> </w:t>
      </w:r>
      <w:r w:rsidR="00D711A7" w:rsidRPr="00774993">
        <w:rPr>
          <w:sz w:val="21"/>
          <w:szCs w:val="21"/>
          <w:lang w:val="sq-AL"/>
        </w:rPr>
        <w:t>(Grace), periudha gjatë së cilës subjekti përfitues, n</w:t>
      </w:r>
      <w:r w:rsidR="009923D2">
        <w:rPr>
          <w:sz w:val="21"/>
          <w:szCs w:val="21"/>
          <w:lang w:val="sq-AL"/>
        </w:rPr>
        <w:t>ë</w:t>
      </w:r>
      <w:r w:rsidR="00D711A7" w:rsidRPr="00774993">
        <w:rPr>
          <w:sz w:val="21"/>
          <w:szCs w:val="21"/>
          <w:lang w:val="sq-AL"/>
        </w:rPr>
        <w:t xml:space="preserve"> bazë të kushteve të kontratës nuk paguan këste.</w:t>
      </w:r>
      <w:r w:rsidR="00FF0D7D">
        <w:rPr>
          <w:sz w:val="21"/>
          <w:szCs w:val="21"/>
          <w:lang w:val="sq-AL"/>
        </w:rPr>
        <w:t xml:space="preserve"> </w:t>
      </w:r>
    </w:p>
    <w:p w:rsidR="00D711A7" w:rsidRPr="00774993" w:rsidRDefault="008E06F5" w:rsidP="00D711A7">
      <w:pPr>
        <w:pStyle w:val="Paragrafi"/>
        <w:rPr>
          <w:sz w:val="21"/>
          <w:szCs w:val="21"/>
          <w:lang w:val="sq-AL"/>
        </w:rPr>
      </w:pPr>
      <w:r w:rsidRPr="00774993">
        <w:rPr>
          <w:sz w:val="21"/>
          <w:szCs w:val="21"/>
          <w:lang w:val="sq-AL"/>
        </w:rPr>
        <w:t xml:space="preserve">2. </w:t>
      </w:r>
      <w:r w:rsidR="00D711A7" w:rsidRPr="00774993">
        <w:rPr>
          <w:sz w:val="21"/>
          <w:szCs w:val="21"/>
          <w:lang w:val="sq-AL"/>
        </w:rPr>
        <w:t>STRUKTURA MENAXHUESE DHE ADMINISTRIMI I FONDIT KUND</w:t>
      </w:r>
      <w:r w:rsidR="00D91731">
        <w:rPr>
          <w:sz w:val="21"/>
          <w:szCs w:val="21"/>
          <w:lang w:val="sq-AL"/>
        </w:rPr>
        <w:t>Ë</w:t>
      </w:r>
      <w:r w:rsidR="00D711A7" w:rsidRPr="00774993">
        <w:rPr>
          <w:sz w:val="21"/>
          <w:szCs w:val="21"/>
          <w:lang w:val="sq-AL"/>
        </w:rPr>
        <w:t>RPARTI</w:t>
      </w:r>
    </w:p>
    <w:p w:rsidR="00D711A7" w:rsidRPr="00774993" w:rsidRDefault="008E06F5" w:rsidP="00D711A7">
      <w:pPr>
        <w:pStyle w:val="Paragrafi"/>
        <w:rPr>
          <w:sz w:val="21"/>
          <w:szCs w:val="21"/>
          <w:lang w:val="sq-AL"/>
        </w:rPr>
      </w:pPr>
      <w:r w:rsidRPr="00774993">
        <w:rPr>
          <w:sz w:val="21"/>
          <w:szCs w:val="21"/>
          <w:lang w:val="sq-AL"/>
        </w:rPr>
        <w:t xml:space="preserve">2.1 </w:t>
      </w:r>
      <w:r w:rsidR="00D711A7" w:rsidRPr="00774993">
        <w:rPr>
          <w:sz w:val="21"/>
          <w:szCs w:val="21"/>
          <w:lang w:val="sq-AL"/>
        </w:rPr>
        <w:t xml:space="preserve">Komisioni i </w:t>
      </w:r>
      <w:r w:rsidR="00197FFC">
        <w:rPr>
          <w:sz w:val="21"/>
          <w:szCs w:val="21"/>
          <w:lang w:val="sq-AL"/>
        </w:rPr>
        <w:t>vlerësimit dhe i miratimit</w:t>
      </w:r>
      <w:r w:rsidR="00D711A7" w:rsidRPr="00774993">
        <w:rPr>
          <w:sz w:val="21"/>
          <w:szCs w:val="21"/>
          <w:lang w:val="sq-AL"/>
        </w:rPr>
        <w:t xml:space="preserve"> është përgjegjës për vlerësimin dhe miratimin të projekteve. Komisioni</w:t>
      </w:r>
      <w:r w:rsidR="00FF0D7D">
        <w:rPr>
          <w:sz w:val="21"/>
          <w:szCs w:val="21"/>
          <w:lang w:val="sq-AL"/>
        </w:rPr>
        <w:t xml:space="preserve"> </w:t>
      </w:r>
      <w:r w:rsidR="00D711A7" w:rsidRPr="00774993">
        <w:rPr>
          <w:sz w:val="21"/>
          <w:szCs w:val="21"/>
          <w:lang w:val="sq-AL"/>
        </w:rPr>
        <w:t>përbëhet</w:t>
      </w:r>
      <w:r w:rsidR="00FF0D7D">
        <w:rPr>
          <w:sz w:val="21"/>
          <w:szCs w:val="21"/>
          <w:lang w:val="sq-AL"/>
        </w:rPr>
        <w:t xml:space="preserve"> </w:t>
      </w:r>
      <w:r w:rsidR="00D711A7" w:rsidRPr="00774993">
        <w:rPr>
          <w:sz w:val="21"/>
          <w:szCs w:val="21"/>
          <w:lang w:val="sq-AL"/>
        </w:rPr>
        <w:t>nga 6 anëtare si vijon:</w:t>
      </w:r>
    </w:p>
    <w:p w:rsidR="00D711A7" w:rsidRPr="00774993" w:rsidRDefault="008E06F5" w:rsidP="00D711A7">
      <w:pPr>
        <w:pStyle w:val="Paragrafi"/>
        <w:rPr>
          <w:sz w:val="21"/>
          <w:szCs w:val="21"/>
          <w:lang w:val="sq-AL"/>
        </w:rPr>
      </w:pPr>
      <w:r w:rsidRPr="00774993">
        <w:rPr>
          <w:sz w:val="21"/>
          <w:szCs w:val="21"/>
          <w:lang w:val="sq-AL"/>
        </w:rPr>
        <w:t xml:space="preserve">- </w:t>
      </w:r>
      <w:r w:rsidR="00D711A7" w:rsidRPr="00774993">
        <w:rPr>
          <w:sz w:val="21"/>
          <w:szCs w:val="21"/>
          <w:lang w:val="sq-AL"/>
        </w:rPr>
        <w:t>2 (dy) përfaqësues nga Ministria e Bujqësi</w:t>
      </w:r>
      <w:r w:rsidR="00D91731">
        <w:rPr>
          <w:sz w:val="21"/>
          <w:szCs w:val="21"/>
          <w:lang w:val="sq-AL"/>
        </w:rPr>
        <w:t xml:space="preserve">së Ushqimit dhe Mbrojtjes së </w:t>
      </w:r>
      <w:r w:rsidR="00197FFC">
        <w:rPr>
          <w:sz w:val="21"/>
          <w:szCs w:val="21"/>
          <w:lang w:val="sq-AL"/>
        </w:rPr>
        <w:t>Konsumatorit;</w:t>
      </w:r>
    </w:p>
    <w:p w:rsidR="00D711A7" w:rsidRPr="00774993" w:rsidRDefault="008E06F5" w:rsidP="00D711A7">
      <w:pPr>
        <w:pStyle w:val="Paragrafi"/>
        <w:rPr>
          <w:sz w:val="21"/>
          <w:szCs w:val="21"/>
          <w:lang w:val="sq-AL"/>
        </w:rPr>
      </w:pPr>
      <w:r w:rsidRPr="00774993">
        <w:rPr>
          <w:sz w:val="21"/>
          <w:szCs w:val="21"/>
          <w:lang w:val="sq-AL"/>
        </w:rPr>
        <w:t xml:space="preserve">- </w:t>
      </w:r>
      <w:r w:rsidR="00D711A7" w:rsidRPr="00774993">
        <w:rPr>
          <w:sz w:val="21"/>
          <w:szCs w:val="21"/>
          <w:lang w:val="sq-AL"/>
        </w:rPr>
        <w:t>1 (një)</w:t>
      </w:r>
      <w:r w:rsidR="00FF0D7D">
        <w:rPr>
          <w:sz w:val="21"/>
          <w:szCs w:val="21"/>
          <w:lang w:val="sq-AL"/>
        </w:rPr>
        <w:t xml:space="preserve"> </w:t>
      </w:r>
      <w:r w:rsidR="00D711A7" w:rsidRPr="00774993">
        <w:rPr>
          <w:sz w:val="21"/>
          <w:szCs w:val="21"/>
          <w:lang w:val="sq-AL"/>
        </w:rPr>
        <w:t xml:space="preserve">përfaqësues nga Ministria </w:t>
      </w:r>
      <w:r w:rsidR="00197FFC">
        <w:rPr>
          <w:sz w:val="21"/>
          <w:szCs w:val="21"/>
          <w:lang w:val="sq-AL"/>
        </w:rPr>
        <w:t>e Financave;</w:t>
      </w:r>
    </w:p>
    <w:p w:rsidR="00D711A7" w:rsidRPr="00774993" w:rsidRDefault="008E06F5" w:rsidP="00D711A7">
      <w:pPr>
        <w:pStyle w:val="Paragrafi"/>
        <w:rPr>
          <w:sz w:val="21"/>
          <w:szCs w:val="21"/>
          <w:lang w:val="sq-AL"/>
        </w:rPr>
      </w:pPr>
      <w:r w:rsidRPr="00774993">
        <w:rPr>
          <w:sz w:val="21"/>
          <w:szCs w:val="21"/>
          <w:lang w:val="sq-AL"/>
        </w:rPr>
        <w:t xml:space="preserve">- </w:t>
      </w:r>
      <w:r w:rsidR="009923D2">
        <w:rPr>
          <w:sz w:val="21"/>
          <w:szCs w:val="21"/>
          <w:lang w:val="sq-AL"/>
        </w:rPr>
        <w:t>3 (tre) përfaqësues nga AZHBR</w:t>
      </w:r>
      <w:r w:rsidR="00622AC8">
        <w:rPr>
          <w:sz w:val="21"/>
          <w:szCs w:val="21"/>
          <w:lang w:val="sq-AL"/>
        </w:rPr>
        <w:t>-ja</w:t>
      </w:r>
      <w:r w:rsidR="009923D2">
        <w:rPr>
          <w:sz w:val="21"/>
          <w:szCs w:val="21"/>
          <w:lang w:val="sq-AL"/>
        </w:rPr>
        <w:t>.</w:t>
      </w:r>
    </w:p>
    <w:p w:rsidR="00D711A7" w:rsidRPr="00774993" w:rsidRDefault="008E06F5" w:rsidP="00D711A7">
      <w:pPr>
        <w:pStyle w:val="Paragrafi"/>
        <w:rPr>
          <w:sz w:val="21"/>
          <w:szCs w:val="21"/>
          <w:lang w:val="sq-AL"/>
        </w:rPr>
      </w:pPr>
      <w:r w:rsidRPr="00774993">
        <w:rPr>
          <w:sz w:val="21"/>
          <w:szCs w:val="21"/>
          <w:lang w:val="sq-AL"/>
        </w:rPr>
        <w:t xml:space="preserve">2.2 </w:t>
      </w:r>
      <w:r w:rsidR="00D711A7" w:rsidRPr="00774993">
        <w:rPr>
          <w:sz w:val="21"/>
          <w:szCs w:val="21"/>
          <w:lang w:val="sq-AL"/>
        </w:rPr>
        <w:t>Kryetari dhe anëtar</w:t>
      </w:r>
      <w:r w:rsidR="00622AC8">
        <w:rPr>
          <w:sz w:val="21"/>
          <w:szCs w:val="21"/>
          <w:lang w:val="sq-AL"/>
        </w:rPr>
        <w:t>ë</w:t>
      </w:r>
      <w:r w:rsidR="00D711A7" w:rsidRPr="00774993">
        <w:rPr>
          <w:sz w:val="21"/>
          <w:szCs w:val="21"/>
          <w:lang w:val="sq-AL"/>
        </w:rPr>
        <w:t>t e komisionit emërohen dhe shkarkohen nga Ministri i</w:t>
      </w:r>
      <w:r w:rsidR="00FF0D7D">
        <w:rPr>
          <w:sz w:val="21"/>
          <w:szCs w:val="21"/>
          <w:lang w:val="sq-AL"/>
        </w:rPr>
        <w:t xml:space="preserve"> </w:t>
      </w:r>
      <w:r w:rsidR="00D711A7" w:rsidRPr="00774993">
        <w:rPr>
          <w:sz w:val="21"/>
          <w:szCs w:val="21"/>
          <w:lang w:val="sq-AL"/>
        </w:rPr>
        <w:t>Bujqësisë, Ushqimit dhe Mbrojtjes së Konsumatorit me propozim me shkrim nga institucionet përkatëse.</w:t>
      </w:r>
    </w:p>
    <w:p w:rsidR="00D711A7" w:rsidRPr="00774993" w:rsidRDefault="008E06F5" w:rsidP="00D711A7">
      <w:pPr>
        <w:pStyle w:val="Paragrafi"/>
        <w:rPr>
          <w:sz w:val="21"/>
          <w:szCs w:val="21"/>
          <w:lang w:val="sq-AL"/>
        </w:rPr>
      </w:pPr>
      <w:r w:rsidRPr="00774993">
        <w:rPr>
          <w:sz w:val="21"/>
          <w:szCs w:val="21"/>
          <w:lang w:val="sq-AL"/>
        </w:rPr>
        <w:t xml:space="preserve">2.3 </w:t>
      </w:r>
      <w:r w:rsidR="00D711A7" w:rsidRPr="00774993">
        <w:rPr>
          <w:sz w:val="21"/>
          <w:szCs w:val="21"/>
          <w:lang w:val="sq-AL"/>
        </w:rPr>
        <w:t xml:space="preserve">Mbledhja e </w:t>
      </w:r>
      <w:r w:rsidR="00197FFC" w:rsidRPr="00774993">
        <w:rPr>
          <w:sz w:val="21"/>
          <w:szCs w:val="21"/>
          <w:lang w:val="sq-AL"/>
        </w:rPr>
        <w:t xml:space="preserve">komisionit </w:t>
      </w:r>
      <w:r w:rsidR="00D711A7" w:rsidRPr="00774993">
        <w:rPr>
          <w:sz w:val="21"/>
          <w:szCs w:val="21"/>
          <w:lang w:val="sq-AL"/>
        </w:rPr>
        <w:t>zhvillohet sa herë të jetë e nevojshme për të kryer vlerësimin e projekteve investuese, shpalljen e subjekteve përfitue</w:t>
      </w:r>
      <w:r w:rsidR="009923D2">
        <w:rPr>
          <w:sz w:val="21"/>
          <w:szCs w:val="21"/>
          <w:lang w:val="sq-AL"/>
        </w:rPr>
        <w:t>s, si dhe për të shqyrtuar huat</w:t>
      </w:r>
      <w:r w:rsidR="00D711A7" w:rsidRPr="00774993">
        <w:rPr>
          <w:sz w:val="21"/>
          <w:szCs w:val="21"/>
          <w:lang w:val="sq-AL"/>
        </w:rPr>
        <w:t xml:space="preserve"> që janë pjesërisht ose plotësisht të padisbursuara. Vendimet konsiderohen të vlefshme kur në mbledhje marrin pjesë të paktën 4 anëtarë. Vendimet e komisionit merren me shumicë të thjeshtë votash dhe në rastet e votave të barabarta, vota e kryetarit</w:t>
      </w:r>
      <w:r w:rsidR="00FF0D7D">
        <w:rPr>
          <w:sz w:val="21"/>
          <w:szCs w:val="21"/>
          <w:lang w:val="sq-AL"/>
        </w:rPr>
        <w:t xml:space="preserve"> </w:t>
      </w:r>
      <w:r w:rsidR="00D711A7" w:rsidRPr="00774993">
        <w:rPr>
          <w:sz w:val="21"/>
          <w:szCs w:val="21"/>
          <w:lang w:val="sq-AL"/>
        </w:rPr>
        <w:t>është</w:t>
      </w:r>
      <w:r w:rsidR="00FF0D7D">
        <w:rPr>
          <w:sz w:val="21"/>
          <w:szCs w:val="21"/>
          <w:lang w:val="sq-AL"/>
        </w:rPr>
        <w:t xml:space="preserve"> </w:t>
      </w:r>
      <w:r w:rsidR="00D711A7" w:rsidRPr="00774993">
        <w:rPr>
          <w:sz w:val="21"/>
          <w:szCs w:val="21"/>
          <w:lang w:val="sq-AL"/>
        </w:rPr>
        <w:t>përcaktuese.</w:t>
      </w:r>
    </w:p>
    <w:p w:rsidR="00D711A7" w:rsidRPr="00774993" w:rsidRDefault="008E06F5" w:rsidP="00D711A7">
      <w:pPr>
        <w:pStyle w:val="Paragrafi"/>
        <w:rPr>
          <w:sz w:val="21"/>
          <w:szCs w:val="21"/>
          <w:lang w:val="sq-AL"/>
        </w:rPr>
      </w:pPr>
      <w:r w:rsidRPr="00774993">
        <w:rPr>
          <w:sz w:val="21"/>
          <w:szCs w:val="21"/>
          <w:lang w:val="sq-AL"/>
        </w:rPr>
        <w:t xml:space="preserve">2.4 </w:t>
      </w:r>
      <w:r w:rsidR="00D711A7" w:rsidRPr="00774993">
        <w:rPr>
          <w:sz w:val="21"/>
          <w:szCs w:val="21"/>
          <w:lang w:val="sq-AL"/>
        </w:rPr>
        <w:t xml:space="preserve">Agjencia </w:t>
      </w:r>
      <w:r w:rsidR="00197FFC" w:rsidRPr="00774993">
        <w:rPr>
          <w:sz w:val="21"/>
          <w:szCs w:val="21"/>
          <w:lang w:val="sq-AL"/>
        </w:rPr>
        <w:t>zbatuese</w:t>
      </w:r>
      <w:r w:rsidR="00D711A7" w:rsidRPr="00774993">
        <w:rPr>
          <w:sz w:val="21"/>
          <w:szCs w:val="21"/>
          <w:lang w:val="sq-AL"/>
        </w:rPr>
        <w:t>. AZHBR është struktura ekzekutive e Fondit e cila është p</w:t>
      </w:r>
      <w:r w:rsidR="00D711A7" w:rsidRPr="00774993">
        <w:rPr>
          <w:rFonts w:ascii="Times New Roman" w:hAnsi="Times New Roman" w:cs="Times New Roman"/>
          <w:sz w:val="21"/>
          <w:szCs w:val="21"/>
          <w:lang w:val="sq-AL"/>
        </w:rPr>
        <w:t>ё</w:t>
      </w:r>
      <w:r w:rsidR="00D711A7" w:rsidRPr="00774993">
        <w:rPr>
          <w:sz w:val="21"/>
          <w:szCs w:val="21"/>
          <w:lang w:val="sq-AL"/>
        </w:rPr>
        <w:t>rgjegj</w:t>
      </w:r>
      <w:r w:rsidR="00D711A7" w:rsidRPr="00774993">
        <w:rPr>
          <w:rFonts w:ascii="Times New Roman" w:hAnsi="Times New Roman" w:cs="Times New Roman"/>
          <w:sz w:val="21"/>
          <w:szCs w:val="21"/>
          <w:lang w:val="sq-AL"/>
        </w:rPr>
        <w:t>ё</w:t>
      </w:r>
      <w:r w:rsidR="00D711A7" w:rsidRPr="00774993">
        <w:rPr>
          <w:sz w:val="21"/>
          <w:szCs w:val="21"/>
          <w:lang w:val="sq-AL"/>
        </w:rPr>
        <w:t>se për menaxhimin e tij. Konkretisht AZHBR</w:t>
      </w:r>
      <w:r w:rsidR="00FF0D7D">
        <w:rPr>
          <w:sz w:val="21"/>
          <w:szCs w:val="21"/>
          <w:lang w:val="sq-AL"/>
        </w:rPr>
        <w:t xml:space="preserve"> </w:t>
      </w:r>
      <w:r w:rsidR="00D711A7" w:rsidRPr="00774993">
        <w:rPr>
          <w:sz w:val="21"/>
          <w:szCs w:val="21"/>
          <w:lang w:val="sq-AL"/>
        </w:rPr>
        <w:t>është përgjegjëse për:</w:t>
      </w:r>
    </w:p>
    <w:p w:rsidR="00D711A7" w:rsidRPr="00774993" w:rsidRDefault="008E06F5" w:rsidP="00D711A7">
      <w:pPr>
        <w:pStyle w:val="Paragrafi"/>
        <w:rPr>
          <w:sz w:val="21"/>
          <w:szCs w:val="21"/>
          <w:lang w:val="sq-AL"/>
        </w:rPr>
      </w:pPr>
      <w:r w:rsidRPr="00774993">
        <w:rPr>
          <w:sz w:val="21"/>
          <w:szCs w:val="21"/>
          <w:lang w:val="sq-AL"/>
        </w:rPr>
        <w:t xml:space="preserve">a) </w:t>
      </w:r>
      <w:r w:rsidR="00D711A7" w:rsidRPr="00774993">
        <w:rPr>
          <w:sz w:val="21"/>
          <w:szCs w:val="21"/>
          <w:lang w:val="sq-AL"/>
        </w:rPr>
        <w:t>Informimin e aplikues</w:t>
      </w:r>
      <w:r w:rsidR="00D711A7" w:rsidRPr="00774993">
        <w:rPr>
          <w:rFonts w:ascii="Times New Roman" w:hAnsi="Times New Roman" w:cs="Times New Roman"/>
          <w:sz w:val="21"/>
          <w:szCs w:val="21"/>
          <w:lang w:val="sq-AL"/>
        </w:rPr>
        <w:t>ё</w:t>
      </w:r>
      <w:r w:rsidR="00D711A7" w:rsidRPr="00774993">
        <w:rPr>
          <w:sz w:val="21"/>
          <w:szCs w:val="21"/>
          <w:lang w:val="sq-AL"/>
        </w:rPr>
        <w:t>ve të mundshëm mbi kërkesat dhe procedurat për përfitimin e financimit.</w:t>
      </w:r>
    </w:p>
    <w:p w:rsidR="00D711A7" w:rsidRPr="00774993" w:rsidRDefault="008E06F5" w:rsidP="00D711A7">
      <w:pPr>
        <w:pStyle w:val="Paragrafi"/>
        <w:rPr>
          <w:sz w:val="21"/>
          <w:szCs w:val="21"/>
          <w:lang w:val="sq-AL"/>
        </w:rPr>
      </w:pPr>
      <w:r w:rsidRPr="00774993">
        <w:rPr>
          <w:sz w:val="21"/>
          <w:szCs w:val="21"/>
          <w:lang w:val="sq-AL"/>
        </w:rPr>
        <w:t xml:space="preserve">b) </w:t>
      </w:r>
      <w:r w:rsidR="00D711A7" w:rsidRPr="00774993">
        <w:rPr>
          <w:sz w:val="21"/>
          <w:szCs w:val="21"/>
          <w:lang w:val="sq-AL"/>
        </w:rPr>
        <w:t>Pranimin e aplikimeve dhe dokumenteve nga aplikantët, si dhe dorëzimin e tyre pranë komisionit, për vlerësim.</w:t>
      </w:r>
    </w:p>
    <w:p w:rsidR="00D711A7" w:rsidRPr="00774993" w:rsidRDefault="008E06F5" w:rsidP="00D711A7">
      <w:pPr>
        <w:pStyle w:val="Paragrafi"/>
        <w:rPr>
          <w:sz w:val="21"/>
          <w:szCs w:val="21"/>
          <w:lang w:val="sq-AL"/>
        </w:rPr>
      </w:pPr>
      <w:r w:rsidRPr="00774993">
        <w:rPr>
          <w:sz w:val="21"/>
          <w:szCs w:val="21"/>
          <w:lang w:val="sq-AL"/>
        </w:rPr>
        <w:t xml:space="preserve">c) </w:t>
      </w:r>
      <w:r w:rsidR="00D711A7" w:rsidRPr="00774993">
        <w:rPr>
          <w:sz w:val="21"/>
          <w:szCs w:val="21"/>
          <w:lang w:val="sq-AL"/>
        </w:rPr>
        <w:t>Kryerjen e shërbimit të Sekretariatit të Komisionit të Vlerësimit dhe Miratimit, përfshir</w:t>
      </w:r>
      <w:r w:rsidR="009923D2">
        <w:rPr>
          <w:sz w:val="21"/>
          <w:szCs w:val="21"/>
          <w:lang w:val="sq-AL"/>
        </w:rPr>
        <w:t>ë</w:t>
      </w:r>
      <w:r w:rsidR="00D711A7" w:rsidRPr="00774993">
        <w:rPr>
          <w:sz w:val="21"/>
          <w:szCs w:val="21"/>
          <w:lang w:val="sq-AL"/>
        </w:rPr>
        <w:t xml:space="preserve"> përgatitjen, regjistrimin dhe administrimin e gjithë dokumentacionit zyrtar të veprimtarisë së këtij komisioni.</w:t>
      </w:r>
    </w:p>
    <w:p w:rsidR="00D711A7" w:rsidRPr="00774993" w:rsidRDefault="008E06F5" w:rsidP="00D711A7">
      <w:pPr>
        <w:pStyle w:val="Paragrafi"/>
        <w:rPr>
          <w:sz w:val="21"/>
          <w:szCs w:val="21"/>
          <w:lang w:val="sq-AL"/>
        </w:rPr>
      </w:pPr>
      <w:r w:rsidRPr="00774993">
        <w:rPr>
          <w:sz w:val="21"/>
          <w:szCs w:val="21"/>
          <w:lang w:val="sq-AL"/>
        </w:rPr>
        <w:t xml:space="preserve">d) </w:t>
      </w:r>
      <w:r w:rsidR="00D711A7" w:rsidRPr="00774993">
        <w:rPr>
          <w:sz w:val="21"/>
          <w:szCs w:val="21"/>
          <w:lang w:val="sq-AL"/>
        </w:rPr>
        <w:t xml:space="preserve">Komunikimin me </w:t>
      </w:r>
      <w:r w:rsidR="00197FFC" w:rsidRPr="00774993">
        <w:rPr>
          <w:sz w:val="21"/>
          <w:szCs w:val="21"/>
          <w:lang w:val="sq-AL"/>
        </w:rPr>
        <w:t>vlerësuesit e pasurive</w:t>
      </w:r>
      <w:r w:rsidR="00D711A7" w:rsidRPr="00774993">
        <w:rPr>
          <w:sz w:val="21"/>
          <w:szCs w:val="21"/>
          <w:lang w:val="sq-AL"/>
        </w:rPr>
        <w:t>, për përgatitjen e raporteve t</w:t>
      </w:r>
      <w:r w:rsidR="009923D2">
        <w:rPr>
          <w:sz w:val="21"/>
          <w:szCs w:val="21"/>
          <w:lang w:val="sq-AL"/>
        </w:rPr>
        <w:t>ë</w:t>
      </w:r>
      <w:r w:rsidR="00D711A7" w:rsidRPr="00774993">
        <w:rPr>
          <w:sz w:val="21"/>
          <w:szCs w:val="21"/>
          <w:lang w:val="sq-AL"/>
        </w:rPr>
        <w:t xml:space="preserve"> vlerësimit për pasuritë që ofrohen si kolateral. </w:t>
      </w:r>
    </w:p>
    <w:p w:rsidR="00D711A7" w:rsidRPr="00774993" w:rsidRDefault="008E06F5" w:rsidP="00D711A7">
      <w:pPr>
        <w:pStyle w:val="Paragrafi"/>
        <w:rPr>
          <w:sz w:val="21"/>
          <w:szCs w:val="21"/>
          <w:lang w:val="sq-AL"/>
        </w:rPr>
      </w:pPr>
      <w:r w:rsidRPr="00774993">
        <w:rPr>
          <w:sz w:val="21"/>
          <w:szCs w:val="21"/>
          <w:lang w:val="sq-AL"/>
        </w:rPr>
        <w:t xml:space="preserve">e) </w:t>
      </w:r>
      <w:r w:rsidR="00D711A7" w:rsidRPr="00774993">
        <w:rPr>
          <w:sz w:val="21"/>
          <w:szCs w:val="21"/>
          <w:lang w:val="sq-AL"/>
        </w:rPr>
        <w:t>Llogaritjen e vlerës s</w:t>
      </w:r>
      <w:r w:rsidR="00622AC8">
        <w:rPr>
          <w:sz w:val="21"/>
          <w:szCs w:val="21"/>
          <w:lang w:val="sq-AL"/>
        </w:rPr>
        <w:t>ë</w:t>
      </w:r>
      <w:r w:rsidR="00D711A7" w:rsidRPr="00774993">
        <w:rPr>
          <w:sz w:val="21"/>
          <w:szCs w:val="21"/>
          <w:lang w:val="sq-AL"/>
        </w:rPr>
        <w:t xml:space="preserve"> këstit dhe intervalet e pagesës se tij </w:t>
      </w:r>
      <w:r w:rsidR="009923D2">
        <w:rPr>
          <w:sz w:val="21"/>
          <w:szCs w:val="21"/>
          <w:lang w:val="sq-AL"/>
        </w:rPr>
        <w:t>n</w:t>
      </w:r>
      <w:r w:rsidR="00622AC8">
        <w:rPr>
          <w:sz w:val="21"/>
          <w:szCs w:val="21"/>
          <w:lang w:val="sq-AL"/>
        </w:rPr>
        <w:t>ë</w:t>
      </w:r>
      <w:r w:rsidR="009923D2">
        <w:rPr>
          <w:sz w:val="21"/>
          <w:szCs w:val="21"/>
          <w:lang w:val="sq-AL"/>
        </w:rPr>
        <w:t xml:space="preserve"> baz</w:t>
      </w:r>
      <w:r w:rsidR="00622AC8">
        <w:rPr>
          <w:sz w:val="21"/>
          <w:szCs w:val="21"/>
          <w:lang w:val="sq-AL"/>
        </w:rPr>
        <w:t>ë</w:t>
      </w:r>
      <w:r w:rsidR="009923D2">
        <w:rPr>
          <w:sz w:val="21"/>
          <w:szCs w:val="21"/>
          <w:lang w:val="sq-AL"/>
        </w:rPr>
        <w:t xml:space="preserve"> t</w:t>
      </w:r>
      <w:r w:rsidR="00622AC8">
        <w:rPr>
          <w:sz w:val="21"/>
          <w:szCs w:val="21"/>
          <w:lang w:val="sq-AL"/>
        </w:rPr>
        <w:t>ë</w:t>
      </w:r>
      <w:r w:rsidR="009923D2">
        <w:rPr>
          <w:sz w:val="21"/>
          <w:szCs w:val="21"/>
          <w:lang w:val="sq-AL"/>
        </w:rPr>
        <w:t xml:space="preserve"> kohëzgjatjes s</w:t>
      </w:r>
      <w:r w:rsidR="00622AC8">
        <w:rPr>
          <w:sz w:val="21"/>
          <w:szCs w:val="21"/>
          <w:lang w:val="sq-AL"/>
        </w:rPr>
        <w:t>ë</w:t>
      </w:r>
      <w:r w:rsidR="009923D2">
        <w:rPr>
          <w:sz w:val="21"/>
          <w:szCs w:val="21"/>
          <w:lang w:val="sq-AL"/>
        </w:rPr>
        <w:t xml:space="preserve"> huas</w:t>
      </w:r>
      <w:r w:rsidR="00D711A7" w:rsidRPr="00774993">
        <w:rPr>
          <w:sz w:val="21"/>
          <w:szCs w:val="21"/>
          <w:lang w:val="sq-AL"/>
        </w:rPr>
        <w:t>, duke konsideruar 1 vit periudh</w:t>
      </w:r>
      <w:r w:rsidR="009923D2">
        <w:rPr>
          <w:sz w:val="21"/>
          <w:szCs w:val="21"/>
          <w:lang w:val="sq-AL"/>
        </w:rPr>
        <w:t>ë</w:t>
      </w:r>
      <w:r w:rsidR="00D711A7" w:rsidRPr="00774993">
        <w:rPr>
          <w:sz w:val="21"/>
          <w:szCs w:val="21"/>
          <w:lang w:val="sq-AL"/>
        </w:rPr>
        <w:t xml:space="preserve"> </w:t>
      </w:r>
      <w:r w:rsidR="00197FFC" w:rsidRPr="00774993">
        <w:rPr>
          <w:sz w:val="21"/>
          <w:szCs w:val="21"/>
          <w:lang w:val="sq-AL"/>
        </w:rPr>
        <w:t xml:space="preserve">grace </w:t>
      </w:r>
      <w:r w:rsidR="00D711A7" w:rsidRPr="00774993">
        <w:rPr>
          <w:sz w:val="21"/>
          <w:szCs w:val="21"/>
          <w:lang w:val="sq-AL"/>
        </w:rPr>
        <w:t>nga data e disbursimit t</w:t>
      </w:r>
      <w:r w:rsidR="00D91731">
        <w:rPr>
          <w:sz w:val="21"/>
          <w:szCs w:val="21"/>
          <w:lang w:val="sq-AL"/>
        </w:rPr>
        <w:t>ë</w:t>
      </w:r>
      <w:r w:rsidR="00D711A7" w:rsidRPr="00774993">
        <w:rPr>
          <w:sz w:val="21"/>
          <w:szCs w:val="21"/>
          <w:lang w:val="sq-AL"/>
        </w:rPr>
        <w:t xml:space="preserve"> fundit.</w:t>
      </w:r>
    </w:p>
    <w:p w:rsidR="00D711A7" w:rsidRPr="00774993" w:rsidRDefault="008E06F5" w:rsidP="00D711A7">
      <w:pPr>
        <w:pStyle w:val="Paragrafi"/>
        <w:rPr>
          <w:sz w:val="21"/>
          <w:szCs w:val="21"/>
          <w:lang w:val="sq-AL"/>
        </w:rPr>
      </w:pPr>
      <w:r w:rsidRPr="00774993">
        <w:rPr>
          <w:sz w:val="21"/>
          <w:szCs w:val="21"/>
          <w:lang w:val="sq-AL"/>
        </w:rPr>
        <w:t xml:space="preserve">f) </w:t>
      </w:r>
      <w:r w:rsidR="00D711A7" w:rsidRPr="00774993">
        <w:rPr>
          <w:sz w:val="21"/>
          <w:szCs w:val="21"/>
          <w:lang w:val="sq-AL"/>
        </w:rPr>
        <w:t>Kontrollin e pagesës se kësteve nga çdo s</w:t>
      </w:r>
      <w:r w:rsidR="00622AC8">
        <w:rPr>
          <w:sz w:val="21"/>
          <w:szCs w:val="21"/>
          <w:lang w:val="sq-AL"/>
        </w:rPr>
        <w:t>ubjekt dhe llogaritjen e kamatë</w:t>
      </w:r>
      <w:r w:rsidR="00D711A7" w:rsidRPr="00774993">
        <w:rPr>
          <w:sz w:val="21"/>
          <w:szCs w:val="21"/>
          <w:lang w:val="sq-AL"/>
        </w:rPr>
        <w:t>vonesave përkatëse.</w:t>
      </w:r>
    </w:p>
    <w:p w:rsidR="00D711A7" w:rsidRPr="00774993" w:rsidRDefault="008E06F5" w:rsidP="00D711A7">
      <w:pPr>
        <w:pStyle w:val="Paragrafi"/>
        <w:rPr>
          <w:sz w:val="21"/>
          <w:szCs w:val="21"/>
          <w:lang w:val="sq-AL"/>
        </w:rPr>
      </w:pPr>
      <w:r w:rsidRPr="00774993">
        <w:rPr>
          <w:sz w:val="21"/>
          <w:szCs w:val="21"/>
          <w:lang w:val="sq-AL"/>
        </w:rPr>
        <w:t xml:space="preserve">g) </w:t>
      </w:r>
      <w:r w:rsidR="00D711A7" w:rsidRPr="00774993">
        <w:rPr>
          <w:sz w:val="21"/>
          <w:szCs w:val="21"/>
          <w:lang w:val="sq-AL"/>
        </w:rPr>
        <w:t xml:space="preserve">Hartimin e </w:t>
      </w:r>
      <w:r w:rsidR="00D91731">
        <w:rPr>
          <w:sz w:val="21"/>
          <w:szCs w:val="21"/>
          <w:lang w:val="sq-AL"/>
        </w:rPr>
        <w:t>nënshkrimin e kontratës së huas</w:t>
      </w:r>
      <w:r w:rsidR="00D711A7" w:rsidRPr="00774993">
        <w:rPr>
          <w:sz w:val="21"/>
          <w:szCs w:val="21"/>
          <w:lang w:val="sq-AL"/>
        </w:rPr>
        <w:t xml:space="preserve"> dhe kontratës se hipotekës/pengut</w:t>
      </w:r>
      <w:r w:rsidR="00FF0D7D">
        <w:rPr>
          <w:sz w:val="21"/>
          <w:szCs w:val="21"/>
          <w:lang w:val="sq-AL"/>
        </w:rPr>
        <w:t xml:space="preserve"> </w:t>
      </w:r>
      <w:r w:rsidR="00D711A7" w:rsidRPr="00774993">
        <w:rPr>
          <w:sz w:val="21"/>
          <w:szCs w:val="21"/>
          <w:lang w:val="sq-AL"/>
        </w:rPr>
        <w:t>midis AZHBR-s</w:t>
      </w:r>
      <w:r w:rsidR="00D91731">
        <w:rPr>
          <w:sz w:val="21"/>
          <w:szCs w:val="21"/>
          <w:lang w:val="sq-AL"/>
        </w:rPr>
        <w:t>ë</w:t>
      </w:r>
      <w:r w:rsidR="00D711A7" w:rsidRPr="00774993">
        <w:rPr>
          <w:sz w:val="21"/>
          <w:szCs w:val="21"/>
          <w:lang w:val="sq-AL"/>
        </w:rPr>
        <w:t xml:space="preserve"> dhe subjekteve përfituese n</w:t>
      </w:r>
      <w:r w:rsidR="00622AC8">
        <w:rPr>
          <w:sz w:val="21"/>
          <w:szCs w:val="21"/>
          <w:lang w:val="sq-AL"/>
        </w:rPr>
        <w:t>ë</w:t>
      </w:r>
      <w:r w:rsidR="00D711A7" w:rsidRPr="00774993">
        <w:rPr>
          <w:sz w:val="21"/>
          <w:szCs w:val="21"/>
          <w:lang w:val="sq-AL"/>
        </w:rPr>
        <w:t xml:space="preserve"> përputhje me kushtet e miratuara nga </w:t>
      </w:r>
      <w:r w:rsidR="00197FFC" w:rsidRPr="00774993">
        <w:rPr>
          <w:sz w:val="21"/>
          <w:szCs w:val="21"/>
          <w:lang w:val="sq-AL"/>
        </w:rPr>
        <w:t xml:space="preserve">komisioni </w:t>
      </w:r>
      <w:r w:rsidR="00D711A7" w:rsidRPr="00774993">
        <w:rPr>
          <w:sz w:val="21"/>
          <w:szCs w:val="21"/>
          <w:lang w:val="sq-AL"/>
        </w:rPr>
        <w:t xml:space="preserve">firmoset nga </w:t>
      </w:r>
      <w:r w:rsidR="00197FFC" w:rsidRPr="00774993">
        <w:rPr>
          <w:sz w:val="21"/>
          <w:szCs w:val="21"/>
          <w:lang w:val="sq-AL"/>
        </w:rPr>
        <w:t xml:space="preserve">drejtori </w:t>
      </w:r>
      <w:r w:rsidR="00D711A7" w:rsidRPr="00774993">
        <w:rPr>
          <w:sz w:val="21"/>
          <w:szCs w:val="21"/>
          <w:lang w:val="sq-AL"/>
        </w:rPr>
        <w:t>i AZHBR-s</w:t>
      </w:r>
      <w:r w:rsidR="009923D2">
        <w:rPr>
          <w:sz w:val="21"/>
          <w:szCs w:val="21"/>
          <w:lang w:val="sq-AL"/>
        </w:rPr>
        <w:t>ë</w:t>
      </w:r>
      <w:r w:rsidR="00D711A7" w:rsidRPr="00774993">
        <w:rPr>
          <w:sz w:val="21"/>
          <w:szCs w:val="21"/>
          <w:lang w:val="sq-AL"/>
        </w:rPr>
        <w:t>. Kontrata e</w:t>
      </w:r>
      <w:r w:rsidR="00FF0D7D">
        <w:rPr>
          <w:sz w:val="21"/>
          <w:szCs w:val="21"/>
          <w:lang w:val="sq-AL"/>
        </w:rPr>
        <w:t xml:space="preserve"> </w:t>
      </w:r>
      <w:r w:rsidR="00D711A7" w:rsidRPr="00774993">
        <w:rPr>
          <w:sz w:val="21"/>
          <w:szCs w:val="21"/>
          <w:lang w:val="sq-AL"/>
        </w:rPr>
        <w:t>nënshkruar</w:t>
      </w:r>
      <w:r w:rsidR="00FF0D7D">
        <w:rPr>
          <w:sz w:val="21"/>
          <w:szCs w:val="21"/>
          <w:lang w:val="sq-AL"/>
        </w:rPr>
        <w:t xml:space="preserve"> </w:t>
      </w:r>
      <w:r w:rsidR="00D711A7" w:rsidRPr="00774993">
        <w:rPr>
          <w:sz w:val="21"/>
          <w:szCs w:val="21"/>
          <w:lang w:val="sq-AL"/>
        </w:rPr>
        <w:t>mes palëve përbën titull ekzekutiv.</w:t>
      </w:r>
    </w:p>
    <w:p w:rsidR="00D711A7" w:rsidRPr="00774993" w:rsidRDefault="008E06F5" w:rsidP="00D711A7">
      <w:pPr>
        <w:pStyle w:val="Paragrafi"/>
        <w:rPr>
          <w:sz w:val="21"/>
          <w:szCs w:val="21"/>
          <w:lang w:val="sq-AL"/>
        </w:rPr>
      </w:pPr>
      <w:r w:rsidRPr="00774993">
        <w:rPr>
          <w:sz w:val="21"/>
          <w:szCs w:val="21"/>
          <w:lang w:val="sq-AL"/>
        </w:rPr>
        <w:t xml:space="preserve">h) </w:t>
      </w:r>
      <w:r w:rsidR="00D711A7" w:rsidRPr="00774993">
        <w:rPr>
          <w:sz w:val="21"/>
          <w:szCs w:val="21"/>
          <w:lang w:val="sq-AL"/>
        </w:rPr>
        <w:t>Përgatitjen e dokumentacioni</w:t>
      </w:r>
      <w:r w:rsidR="00622AC8">
        <w:rPr>
          <w:sz w:val="21"/>
          <w:szCs w:val="21"/>
          <w:lang w:val="sq-AL"/>
        </w:rPr>
        <w:t>t</w:t>
      </w:r>
      <w:r w:rsidR="00D711A7" w:rsidRPr="00774993">
        <w:rPr>
          <w:sz w:val="21"/>
          <w:szCs w:val="21"/>
          <w:lang w:val="sq-AL"/>
        </w:rPr>
        <w:t xml:space="preserve"> për vendosjen e barrës siguruese mbi pasuri</w:t>
      </w:r>
      <w:r w:rsidR="00622AC8">
        <w:rPr>
          <w:sz w:val="21"/>
          <w:szCs w:val="21"/>
          <w:lang w:val="sq-AL"/>
        </w:rPr>
        <w:t>n</w:t>
      </w:r>
      <w:r w:rsidR="00D711A7" w:rsidRPr="00774993">
        <w:rPr>
          <w:sz w:val="21"/>
          <w:szCs w:val="21"/>
          <w:lang w:val="sq-AL"/>
        </w:rPr>
        <w:t xml:space="preserve">ë/pasurive që do të shërbejnë si kolateral, dhe ndjek realizimin e këtij procesi me </w:t>
      </w:r>
      <w:r w:rsidR="00197FFC" w:rsidRPr="00774993">
        <w:rPr>
          <w:sz w:val="21"/>
          <w:szCs w:val="21"/>
          <w:lang w:val="sq-AL"/>
        </w:rPr>
        <w:t>zyrat e regjistrimit t</w:t>
      </w:r>
      <w:r w:rsidR="00197FFC">
        <w:rPr>
          <w:sz w:val="21"/>
          <w:szCs w:val="21"/>
          <w:lang w:val="sq-AL"/>
        </w:rPr>
        <w:t>ë</w:t>
      </w:r>
      <w:r w:rsidR="00197FFC" w:rsidRPr="00774993">
        <w:rPr>
          <w:sz w:val="21"/>
          <w:szCs w:val="21"/>
          <w:lang w:val="sq-AL"/>
        </w:rPr>
        <w:t xml:space="preserve"> pasurive </w:t>
      </w:r>
      <w:r w:rsidR="00D711A7" w:rsidRPr="00774993">
        <w:rPr>
          <w:sz w:val="21"/>
          <w:szCs w:val="21"/>
          <w:lang w:val="sq-AL"/>
        </w:rPr>
        <w:t>t</w:t>
      </w:r>
      <w:r w:rsidR="00622AC8">
        <w:rPr>
          <w:sz w:val="21"/>
          <w:szCs w:val="21"/>
          <w:lang w:val="sq-AL"/>
        </w:rPr>
        <w:t>ë</w:t>
      </w:r>
      <w:r w:rsidR="00D711A7" w:rsidRPr="00774993">
        <w:rPr>
          <w:sz w:val="21"/>
          <w:szCs w:val="21"/>
          <w:lang w:val="sq-AL"/>
        </w:rPr>
        <w:t xml:space="preserve"> </w:t>
      </w:r>
      <w:r w:rsidR="00197FFC" w:rsidRPr="00774993">
        <w:rPr>
          <w:sz w:val="21"/>
          <w:szCs w:val="21"/>
          <w:lang w:val="sq-AL"/>
        </w:rPr>
        <w:t xml:space="preserve">paluajtshme </w:t>
      </w:r>
      <w:r w:rsidR="00D711A7" w:rsidRPr="00774993">
        <w:rPr>
          <w:sz w:val="21"/>
          <w:szCs w:val="21"/>
          <w:lang w:val="sq-AL"/>
        </w:rPr>
        <w:t>(ZRPP) dhe Regjistrin e Barrës Siguruese (RBS).</w:t>
      </w:r>
    </w:p>
    <w:p w:rsidR="00D711A7" w:rsidRPr="00774993" w:rsidRDefault="008E06F5" w:rsidP="00D711A7">
      <w:pPr>
        <w:pStyle w:val="Paragrafi"/>
        <w:rPr>
          <w:sz w:val="21"/>
          <w:szCs w:val="21"/>
          <w:lang w:val="sq-AL"/>
        </w:rPr>
      </w:pPr>
      <w:r w:rsidRPr="00774993">
        <w:rPr>
          <w:sz w:val="21"/>
          <w:szCs w:val="21"/>
          <w:lang w:val="sq-AL"/>
        </w:rPr>
        <w:t xml:space="preserve">i) </w:t>
      </w:r>
      <w:r w:rsidR="00D711A7" w:rsidRPr="00774993">
        <w:rPr>
          <w:sz w:val="21"/>
          <w:szCs w:val="21"/>
          <w:lang w:val="sq-AL"/>
        </w:rPr>
        <w:t>Njoftimin e subjekteve përfitues p</w:t>
      </w:r>
      <w:r w:rsidR="00197FFC">
        <w:rPr>
          <w:sz w:val="21"/>
          <w:szCs w:val="21"/>
          <w:lang w:val="sq-AL"/>
        </w:rPr>
        <w:t>ër kostot e aplikimit deri në li</w:t>
      </w:r>
      <w:r w:rsidR="00D711A7" w:rsidRPr="00774993">
        <w:rPr>
          <w:sz w:val="21"/>
          <w:szCs w:val="21"/>
          <w:lang w:val="sq-AL"/>
        </w:rPr>
        <w:t xml:space="preserve">vrimin e </w:t>
      </w:r>
      <w:r w:rsidR="00197FFC" w:rsidRPr="00774993">
        <w:rPr>
          <w:sz w:val="21"/>
          <w:szCs w:val="21"/>
          <w:lang w:val="sq-AL"/>
        </w:rPr>
        <w:t>Fondit</w:t>
      </w:r>
      <w:r w:rsidR="00D711A7" w:rsidRPr="00774993">
        <w:rPr>
          <w:sz w:val="21"/>
          <w:szCs w:val="21"/>
          <w:lang w:val="sq-AL"/>
        </w:rPr>
        <w:t>, të cilat mbarten nga aplikanti (të gjitha detyrimet që lindin nga vlerësimi i pasurisë/pasurive, noterizimi i kontratave</w:t>
      </w:r>
      <w:r w:rsidR="00AF2529">
        <w:rPr>
          <w:sz w:val="21"/>
          <w:szCs w:val="21"/>
          <w:lang w:val="sq-AL"/>
        </w:rPr>
        <w:t>,</w:t>
      </w:r>
      <w:r w:rsidR="00D711A7" w:rsidRPr="00774993">
        <w:rPr>
          <w:sz w:val="21"/>
          <w:szCs w:val="21"/>
          <w:lang w:val="sq-AL"/>
        </w:rPr>
        <w:t xml:space="preserve"> si dhe nga akti i bllokimit në hipotekë dhe regjistri </w:t>
      </w:r>
      <w:r w:rsidR="00D91731">
        <w:rPr>
          <w:sz w:val="21"/>
          <w:szCs w:val="21"/>
          <w:lang w:val="sq-AL"/>
        </w:rPr>
        <w:t>i</w:t>
      </w:r>
      <w:r w:rsidR="00D711A7" w:rsidRPr="00774993">
        <w:rPr>
          <w:sz w:val="21"/>
          <w:szCs w:val="21"/>
          <w:lang w:val="sq-AL"/>
        </w:rPr>
        <w:t xml:space="preserve"> barrës siguruese).</w:t>
      </w:r>
    </w:p>
    <w:p w:rsidR="00D711A7" w:rsidRPr="00774993" w:rsidRDefault="008E06F5" w:rsidP="00D711A7">
      <w:pPr>
        <w:pStyle w:val="Paragrafi"/>
        <w:rPr>
          <w:sz w:val="21"/>
          <w:szCs w:val="21"/>
          <w:lang w:val="sq-AL"/>
        </w:rPr>
      </w:pPr>
      <w:r w:rsidRPr="00774993">
        <w:rPr>
          <w:sz w:val="21"/>
          <w:szCs w:val="21"/>
          <w:lang w:val="sq-AL"/>
        </w:rPr>
        <w:t xml:space="preserve">j) </w:t>
      </w:r>
      <w:r w:rsidR="00D91731">
        <w:rPr>
          <w:sz w:val="21"/>
          <w:szCs w:val="21"/>
          <w:lang w:val="sq-AL"/>
        </w:rPr>
        <w:t>Kryerjen e disbursimit të huas</w:t>
      </w:r>
      <w:r w:rsidR="00D711A7" w:rsidRPr="00774993">
        <w:rPr>
          <w:sz w:val="21"/>
          <w:szCs w:val="21"/>
          <w:lang w:val="sq-AL"/>
        </w:rPr>
        <w:t xml:space="preserve"> në përputhje</w:t>
      </w:r>
      <w:r w:rsidR="00D91731">
        <w:rPr>
          <w:sz w:val="21"/>
          <w:szCs w:val="21"/>
          <w:lang w:val="sq-AL"/>
        </w:rPr>
        <w:t xml:space="preserve"> me kushtet e kontratës s</w:t>
      </w:r>
      <w:r w:rsidR="00622AC8">
        <w:rPr>
          <w:sz w:val="21"/>
          <w:szCs w:val="21"/>
          <w:lang w:val="sq-AL"/>
        </w:rPr>
        <w:t>ë</w:t>
      </w:r>
      <w:r w:rsidR="00D91731">
        <w:rPr>
          <w:sz w:val="21"/>
          <w:szCs w:val="21"/>
          <w:lang w:val="sq-AL"/>
        </w:rPr>
        <w:t xml:space="preserve"> huas</w:t>
      </w:r>
      <w:r w:rsidR="00D711A7" w:rsidRPr="00774993">
        <w:rPr>
          <w:sz w:val="21"/>
          <w:szCs w:val="21"/>
          <w:lang w:val="sq-AL"/>
        </w:rPr>
        <w:t xml:space="preserve">. </w:t>
      </w:r>
    </w:p>
    <w:p w:rsidR="00D711A7" w:rsidRPr="00774993" w:rsidRDefault="008E06F5" w:rsidP="00D711A7">
      <w:pPr>
        <w:pStyle w:val="Paragrafi"/>
        <w:rPr>
          <w:sz w:val="21"/>
          <w:szCs w:val="21"/>
          <w:lang w:val="sq-AL"/>
        </w:rPr>
      </w:pPr>
      <w:r w:rsidRPr="00774993">
        <w:rPr>
          <w:sz w:val="21"/>
          <w:szCs w:val="21"/>
          <w:lang w:val="sq-AL"/>
        </w:rPr>
        <w:t xml:space="preserve">k) </w:t>
      </w:r>
      <w:r w:rsidR="00D711A7" w:rsidRPr="00774993">
        <w:rPr>
          <w:sz w:val="21"/>
          <w:szCs w:val="21"/>
          <w:lang w:val="sq-AL"/>
        </w:rPr>
        <w:t xml:space="preserve">Administrimin e </w:t>
      </w:r>
      <w:r w:rsidR="00197FFC" w:rsidRPr="00774993">
        <w:rPr>
          <w:sz w:val="21"/>
          <w:szCs w:val="21"/>
          <w:lang w:val="sq-AL"/>
        </w:rPr>
        <w:t>Fondit</w:t>
      </w:r>
      <w:r w:rsidR="00D711A7" w:rsidRPr="00774993">
        <w:rPr>
          <w:sz w:val="21"/>
          <w:szCs w:val="21"/>
          <w:lang w:val="sq-AL"/>
        </w:rPr>
        <w:t>, mbajtjen e llogarive dhe të dhënave për çdo projekt të financuar, dhe përgatitjen e raporteve të nevojshme.</w:t>
      </w:r>
    </w:p>
    <w:p w:rsidR="00D711A7" w:rsidRPr="00774993" w:rsidRDefault="008E06F5" w:rsidP="00D711A7">
      <w:pPr>
        <w:pStyle w:val="Paragrafi"/>
        <w:rPr>
          <w:sz w:val="21"/>
          <w:szCs w:val="21"/>
          <w:lang w:val="sq-AL"/>
        </w:rPr>
      </w:pPr>
      <w:r w:rsidRPr="00774993">
        <w:rPr>
          <w:sz w:val="21"/>
          <w:szCs w:val="21"/>
          <w:lang w:val="sq-AL"/>
        </w:rPr>
        <w:t xml:space="preserve">l) </w:t>
      </w:r>
      <w:r w:rsidR="00D711A7" w:rsidRPr="00774993">
        <w:rPr>
          <w:sz w:val="21"/>
          <w:szCs w:val="21"/>
          <w:lang w:val="sq-AL"/>
        </w:rPr>
        <w:t>Ndjekjen e ecurisë së projekteve dhe pagesave të kësteve sipas skeduleve të miratuara, dhe mbajtjen e dokumentacionit n</w:t>
      </w:r>
      <w:r w:rsidR="00622AC8">
        <w:rPr>
          <w:sz w:val="21"/>
          <w:szCs w:val="21"/>
          <w:lang w:val="sq-AL"/>
        </w:rPr>
        <w:t>ë</w:t>
      </w:r>
      <w:r w:rsidR="00D711A7" w:rsidRPr="00774993">
        <w:rPr>
          <w:sz w:val="21"/>
          <w:szCs w:val="21"/>
          <w:lang w:val="sq-AL"/>
        </w:rPr>
        <w:t xml:space="preserve"> lidhje me pagesat e kësteve.</w:t>
      </w:r>
    </w:p>
    <w:p w:rsidR="00D711A7" w:rsidRPr="00774993" w:rsidRDefault="008E06F5" w:rsidP="00D711A7">
      <w:pPr>
        <w:pStyle w:val="Paragrafi"/>
        <w:rPr>
          <w:sz w:val="21"/>
          <w:szCs w:val="21"/>
          <w:lang w:val="sq-AL"/>
        </w:rPr>
      </w:pPr>
      <w:r w:rsidRPr="00774993">
        <w:rPr>
          <w:sz w:val="21"/>
          <w:szCs w:val="21"/>
          <w:lang w:val="sq-AL"/>
        </w:rPr>
        <w:t xml:space="preserve">m) </w:t>
      </w:r>
      <w:r w:rsidR="00D711A7" w:rsidRPr="00774993">
        <w:rPr>
          <w:sz w:val="21"/>
          <w:szCs w:val="21"/>
          <w:lang w:val="sq-AL"/>
        </w:rPr>
        <w:t>Monitorimin e zbatimit t</w:t>
      </w:r>
      <w:r w:rsidR="00622AC8">
        <w:rPr>
          <w:sz w:val="21"/>
          <w:szCs w:val="21"/>
          <w:lang w:val="sq-AL"/>
        </w:rPr>
        <w:t>ë</w:t>
      </w:r>
      <w:r w:rsidR="00D711A7" w:rsidRPr="00774993">
        <w:rPr>
          <w:sz w:val="21"/>
          <w:szCs w:val="21"/>
          <w:lang w:val="sq-AL"/>
        </w:rPr>
        <w:t xml:space="preserve"> projekteve n</w:t>
      </w:r>
      <w:r w:rsidR="00622AC8">
        <w:rPr>
          <w:sz w:val="21"/>
          <w:szCs w:val="21"/>
          <w:lang w:val="sq-AL"/>
        </w:rPr>
        <w:t>ë</w:t>
      </w:r>
      <w:r w:rsidR="00D711A7" w:rsidRPr="00774993">
        <w:rPr>
          <w:sz w:val="21"/>
          <w:szCs w:val="21"/>
          <w:lang w:val="sq-AL"/>
        </w:rPr>
        <w:t xml:space="preserve"> përputhje me biznesplanin e paraqitur. </w:t>
      </w:r>
    </w:p>
    <w:p w:rsidR="00D711A7" w:rsidRPr="00774993" w:rsidRDefault="008E06F5" w:rsidP="00D711A7">
      <w:pPr>
        <w:pStyle w:val="Paragrafi"/>
        <w:rPr>
          <w:sz w:val="21"/>
          <w:szCs w:val="21"/>
          <w:lang w:val="sq-AL"/>
        </w:rPr>
      </w:pPr>
      <w:r w:rsidRPr="00774993">
        <w:rPr>
          <w:sz w:val="21"/>
          <w:szCs w:val="21"/>
          <w:lang w:val="sq-AL"/>
        </w:rPr>
        <w:t xml:space="preserve">n) </w:t>
      </w:r>
      <w:r w:rsidR="00D711A7" w:rsidRPr="00774993">
        <w:rPr>
          <w:sz w:val="21"/>
          <w:szCs w:val="21"/>
          <w:lang w:val="sq-AL"/>
        </w:rPr>
        <w:t>Ndjekjen e të gjithë procedurave gjyqësore dhe administrative për ekzekutimin e kolateraleve për subjekte</w:t>
      </w:r>
      <w:r w:rsidR="00D91731">
        <w:rPr>
          <w:sz w:val="21"/>
          <w:szCs w:val="21"/>
          <w:lang w:val="sq-AL"/>
        </w:rPr>
        <w:t>t që nuk kryejnë pagesën e huas</w:t>
      </w:r>
      <w:r w:rsidR="00D711A7" w:rsidRPr="00774993">
        <w:rPr>
          <w:sz w:val="21"/>
          <w:szCs w:val="21"/>
          <w:lang w:val="sq-AL"/>
        </w:rPr>
        <w:t xml:space="preserve"> sipas kushteve t</w:t>
      </w:r>
      <w:r w:rsidR="00622AC8">
        <w:rPr>
          <w:sz w:val="21"/>
          <w:szCs w:val="21"/>
          <w:lang w:val="sq-AL"/>
        </w:rPr>
        <w:t>ë</w:t>
      </w:r>
      <w:r w:rsidR="00D711A7" w:rsidRPr="00774993">
        <w:rPr>
          <w:sz w:val="21"/>
          <w:szCs w:val="21"/>
          <w:lang w:val="sq-AL"/>
        </w:rPr>
        <w:t xml:space="preserve"> kontratës.</w:t>
      </w:r>
    </w:p>
    <w:p w:rsidR="00D711A7" w:rsidRPr="00774993" w:rsidRDefault="008E06F5" w:rsidP="00D711A7">
      <w:pPr>
        <w:pStyle w:val="Paragrafi"/>
        <w:rPr>
          <w:sz w:val="21"/>
          <w:szCs w:val="21"/>
          <w:lang w:val="sq-AL"/>
        </w:rPr>
      </w:pPr>
      <w:r w:rsidRPr="00774993">
        <w:rPr>
          <w:sz w:val="21"/>
          <w:szCs w:val="21"/>
          <w:lang w:val="sq-AL"/>
        </w:rPr>
        <w:t xml:space="preserve">3. </w:t>
      </w:r>
      <w:r w:rsidR="00D711A7" w:rsidRPr="00774993">
        <w:rPr>
          <w:sz w:val="21"/>
          <w:szCs w:val="21"/>
          <w:lang w:val="sq-AL"/>
        </w:rPr>
        <w:t xml:space="preserve">KRITERET E </w:t>
      </w:r>
      <w:r w:rsidR="00D91731" w:rsidRPr="00774993">
        <w:rPr>
          <w:sz w:val="21"/>
          <w:szCs w:val="21"/>
          <w:lang w:val="sq-AL"/>
        </w:rPr>
        <w:t>PËRFITIMIT</w:t>
      </w:r>
    </w:p>
    <w:p w:rsidR="00D711A7" w:rsidRPr="00774993" w:rsidRDefault="00D711A7" w:rsidP="00D711A7">
      <w:pPr>
        <w:pStyle w:val="Paragrafi"/>
        <w:rPr>
          <w:sz w:val="21"/>
          <w:szCs w:val="21"/>
          <w:lang w:val="sq-AL"/>
        </w:rPr>
      </w:pPr>
      <w:r w:rsidRPr="00774993">
        <w:rPr>
          <w:sz w:val="21"/>
          <w:szCs w:val="21"/>
          <w:lang w:val="sq-AL"/>
        </w:rPr>
        <w:t>Përfitojnë subjektet fizik</w:t>
      </w:r>
      <w:r w:rsidR="00622AC8">
        <w:rPr>
          <w:sz w:val="21"/>
          <w:szCs w:val="21"/>
          <w:lang w:val="sq-AL"/>
        </w:rPr>
        <w:t>e</w:t>
      </w:r>
      <w:r w:rsidRPr="00774993">
        <w:rPr>
          <w:sz w:val="21"/>
          <w:szCs w:val="21"/>
          <w:lang w:val="sq-AL"/>
        </w:rPr>
        <w:t>/juridik</w:t>
      </w:r>
      <w:r w:rsidR="00622AC8">
        <w:rPr>
          <w:sz w:val="21"/>
          <w:szCs w:val="21"/>
          <w:lang w:val="sq-AL"/>
        </w:rPr>
        <w:t xml:space="preserve">e </w:t>
      </w:r>
      <w:r w:rsidRPr="00774993">
        <w:rPr>
          <w:sz w:val="21"/>
          <w:szCs w:val="21"/>
          <w:lang w:val="sq-AL"/>
        </w:rPr>
        <w:t xml:space="preserve">që përmbushin kriteret e mëposhtme: </w:t>
      </w: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Ushtrojnë aktivitet në një nga fushat përcaktuara</w:t>
      </w:r>
      <w:r w:rsidR="00AF2529">
        <w:rPr>
          <w:sz w:val="21"/>
          <w:szCs w:val="21"/>
          <w:lang w:val="sq-AL"/>
        </w:rPr>
        <w:t>,</w:t>
      </w:r>
      <w:r w:rsidR="00197FFC">
        <w:rPr>
          <w:sz w:val="21"/>
          <w:szCs w:val="21"/>
          <w:lang w:val="sq-AL"/>
        </w:rPr>
        <w:t xml:space="preserve"> si dhe paraqesin projekt</w:t>
      </w:r>
      <w:r w:rsidR="00D711A7" w:rsidRPr="00774993">
        <w:rPr>
          <w:sz w:val="21"/>
          <w:szCs w:val="21"/>
          <w:lang w:val="sq-AL"/>
        </w:rPr>
        <w:t>investim në</w:t>
      </w:r>
      <w:r w:rsidR="00FF0D7D">
        <w:rPr>
          <w:sz w:val="21"/>
          <w:szCs w:val="21"/>
          <w:lang w:val="sq-AL"/>
        </w:rPr>
        <w:t xml:space="preserve"> </w:t>
      </w:r>
      <w:r w:rsidR="00D711A7" w:rsidRPr="00774993">
        <w:rPr>
          <w:sz w:val="21"/>
          <w:szCs w:val="21"/>
          <w:lang w:val="sq-AL"/>
        </w:rPr>
        <w:t xml:space="preserve">përputhje me përcaktimet e bëra në </w:t>
      </w:r>
      <w:r w:rsidR="00AA2102">
        <w:rPr>
          <w:sz w:val="21"/>
          <w:szCs w:val="21"/>
          <w:lang w:val="sq-AL"/>
        </w:rPr>
        <w:t>vendimet e Këshillit të Ministrave</w:t>
      </w:r>
      <w:r w:rsidR="00D711A7" w:rsidRPr="00774993">
        <w:rPr>
          <w:sz w:val="21"/>
          <w:szCs w:val="21"/>
          <w:lang w:val="sq-AL"/>
        </w:rPr>
        <w:t xml:space="preserve"> dhe me politikat dhe strategjitë e zhvillimit të MBUMK</w:t>
      </w:r>
      <w:r w:rsidR="006520C9">
        <w:rPr>
          <w:sz w:val="21"/>
          <w:szCs w:val="21"/>
          <w:lang w:val="sq-AL"/>
        </w:rPr>
        <w:t>-së</w:t>
      </w:r>
      <w:r w:rsidR="00D711A7" w:rsidRPr="00774993">
        <w:rPr>
          <w:sz w:val="21"/>
          <w:szCs w:val="21"/>
          <w:lang w:val="sq-AL"/>
        </w:rPr>
        <w:t>.</w:t>
      </w:r>
      <w:r w:rsidR="00FF0D7D">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Ofrojnë garanci pasurore (kolateral) për garantimin e kredisë. Si koletarale të pranueshme konsiderohen: pasuri të paluajtshme (toka, ndërtesa, troje); linjat prodhimi/përpunimi, garanci bankare me kohëzgjatje të njëjtë me atë të huas. </w:t>
      </w: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Vlera e kolateralit të ofruar nuk duhet të jetë më pak se 100 % (njëqind për qind) e vlerës së financuar nga AZHBR. </w:t>
      </w: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Nuk kanë detyrime të pashlyera</w:t>
      </w:r>
      <w:r w:rsidR="00FF0D7D">
        <w:rPr>
          <w:sz w:val="21"/>
          <w:szCs w:val="21"/>
          <w:lang w:val="sq-AL"/>
        </w:rPr>
        <w:t xml:space="preserve"> </w:t>
      </w:r>
      <w:r w:rsidR="00D711A7" w:rsidRPr="00774993">
        <w:rPr>
          <w:sz w:val="21"/>
          <w:szCs w:val="21"/>
          <w:lang w:val="sq-AL"/>
        </w:rPr>
        <w:t>ndaj organeve tatimore, 2- KR/AZHBR</w:t>
      </w:r>
      <w:r w:rsidR="00AF2529">
        <w:rPr>
          <w:sz w:val="21"/>
          <w:szCs w:val="21"/>
          <w:lang w:val="sq-AL"/>
        </w:rPr>
        <w:t>,</w:t>
      </w:r>
      <w:r w:rsidR="00D711A7" w:rsidRPr="00774993">
        <w:rPr>
          <w:sz w:val="21"/>
          <w:szCs w:val="21"/>
          <w:lang w:val="sq-AL"/>
        </w:rPr>
        <w:t xml:space="preserve"> si dhe </w:t>
      </w:r>
      <w:r w:rsidR="00197FFC" w:rsidRPr="00774993">
        <w:rPr>
          <w:sz w:val="21"/>
          <w:szCs w:val="21"/>
          <w:lang w:val="sq-AL"/>
        </w:rPr>
        <w:t xml:space="preserve">institucioneve </w:t>
      </w:r>
      <w:r w:rsidR="00D711A7" w:rsidRPr="00774993">
        <w:rPr>
          <w:sz w:val="21"/>
          <w:szCs w:val="21"/>
          <w:lang w:val="sq-AL"/>
        </w:rPr>
        <w:t>të tjera</w:t>
      </w:r>
      <w:r w:rsidR="00FF0D7D">
        <w:rPr>
          <w:sz w:val="21"/>
          <w:szCs w:val="21"/>
          <w:lang w:val="sq-AL"/>
        </w:rPr>
        <w:t xml:space="preserve"> </w:t>
      </w:r>
      <w:r w:rsidR="00AA2102">
        <w:rPr>
          <w:sz w:val="21"/>
          <w:szCs w:val="21"/>
          <w:lang w:val="sq-AL"/>
        </w:rPr>
        <w:t>h</w:t>
      </w:r>
      <w:r w:rsidR="00D711A7" w:rsidRPr="00774993">
        <w:rPr>
          <w:sz w:val="21"/>
          <w:szCs w:val="21"/>
          <w:lang w:val="sq-AL"/>
        </w:rPr>
        <w:t>uadhënëse</w:t>
      </w:r>
      <w:r w:rsidR="006D4C0C">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Nuk </w:t>
      </w:r>
      <w:r w:rsidR="006D4C0C">
        <w:rPr>
          <w:sz w:val="21"/>
          <w:szCs w:val="21"/>
          <w:lang w:val="sq-AL"/>
        </w:rPr>
        <w:t>janë dënuar për vepra penale.</w:t>
      </w:r>
    </w:p>
    <w:p w:rsidR="006B1828" w:rsidRDefault="006B1828" w:rsidP="00D711A7">
      <w:pPr>
        <w:pStyle w:val="Paragrafi"/>
        <w:rPr>
          <w:sz w:val="21"/>
          <w:szCs w:val="21"/>
          <w:lang w:val="sq-AL"/>
        </w:rPr>
      </w:pPr>
    </w:p>
    <w:p w:rsidR="00D711A7" w:rsidRPr="00774993" w:rsidRDefault="00441559" w:rsidP="00D711A7">
      <w:pPr>
        <w:pStyle w:val="Paragrafi"/>
        <w:rPr>
          <w:sz w:val="21"/>
          <w:szCs w:val="21"/>
          <w:lang w:val="sq-AL"/>
        </w:rPr>
      </w:pPr>
      <w:r w:rsidRPr="00774993">
        <w:rPr>
          <w:sz w:val="21"/>
          <w:szCs w:val="21"/>
          <w:lang w:val="sq-AL"/>
        </w:rPr>
        <w:t xml:space="preserve">- </w:t>
      </w:r>
      <w:r w:rsidR="00D711A7" w:rsidRPr="00774993">
        <w:rPr>
          <w:sz w:val="21"/>
          <w:szCs w:val="21"/>
          <w:lang w:val="sq-AL"/>
        </w:rPr>
        <w:t>Argumentojnë dhe provojnë se financimi i kërkuar nuk ka për qëllim shlyerjen e huave t</w:t>
      </w:r>
      <w:r w:rsidR="006D4C0C">
        <w:rPr>
          <w:sz w:val="21"/>
          <w:szCs w:val="21"/>
          <w:lang w:val="sq-AL"/>
        </w:rPr>
        <w:t>ë</w:t>
      </w:r>
      <w:r w:rsidR="00D711A7" w:rsidRPr="00774993">
        <w:rPr>
          <w:sz w:val="21"/>
          <w:szCs w:val="21"/>
          <w:lang w:val="sq-AL"/>
        </w:rPr>
        <w:t xml:space="preserve"> çdo lloji, të dhëna nga institucionet financiare.</w:t>
      </w:r>
      <w:r w:rsidR="00FF0D7D">
        <w:rPr>
          <w:sz w:val="21"/>
          <w:szCs w:val="21"/>
          <w:lang w:val="sq-AL"/>
        </w:rPr>
        <w:t xml:space="preserve"> </w:t>
      </w:r>
    </w:p>
    <w:p w:rsidR="00D711A7" w:rsidRPr="00774993" w:rsidRDefault="00D711A7" w:rsidP="00D711A7">
      <w:pPr>
        <w:pStyle w:val="Paragrafi"/>
        <w:rPr>
          <w:sz w:val="21"/>
          <w:szCs w:val="21"/>
          <w:lang w:val="sq-AL"/>
        </w:rPr>
      </w:pPr>
      <w:r w:rsidRPr="00774993">
        <w:rPr>
          <w:sz w:val="21"/>
          <w:szCs w:val="21"/>
          <w:lang w:val="sq-AL"/>
        </w:rPr>
        <w:t>PËR MEKANIK</w:t>
      </w:r>
      <w:r w:rsidR="006D4C0C">
        <w:rPr>
          <w:rFonts w:ascii="Times New Roman" w:hAnsi="Times New Roman" w:cs="Times New Roman"/>
          <w:sz w:val="21"/>
          <w:szCs w:val="21"/>
          <w:lang w:val="sq-AL"/>
        </w:rPr>
        <w:t>Ë</w:t>
      </w:r>
      <w:r w:rsidRPr="00774993">
        <w:rPr>
          <w:sz w:val="21"/>
          <w:szCs w:val="21"/>
          <w:lang w:val="sq-AL"/>
        </w:rPr>
        <w:t>N BUJQËS</w:t>
      </w:r>
      <w:r w:rsidR="00197FFC">
        <w:rPr>
          <w:sz w:val="21"/>
          <w:szCs w:val="21"/>
          <w:lang w:val="sq-AL"/>
        </w:rPr>
        <w:t>ORE KUR APLIKANTËT JANË FERMERË</w:t>
      </w:r>
    </w:p>
    <w:p w:rsidR="00D711A7" w:rsidRPr="00774993" w:rsidRDefault="00441559" w:rsidP="00D711A7">
      <w:pPr>
        <w:pStyle w:val="Paragrafi"/>
        <w:rPr>
          <w:sz w:val="21"/>
          <w:szCs w:val="21"/>
          <w:lang w:val="sq-AL"/>
        </w:rPr>
      </w:pPr>
      <w:r w:rsidRPr="00774993">
        <w:rPr>
          <w:sz w:val="21"/>
          <w:szCs w:val="21"/>
          <w:lang w:val="sq-AL"/>
        </w:rPr>
        <w:t xml:space="preserve">1. </w:t>
      </w:r>
      <w:r w:rsidR="00D711A7" w:rsidRPr="00774993">
        <w:rPr>
          <w:sz w:val="21"/>
          <w:szCs w:val="21"/>
          <w:lang w:val="sq-AL"/>
        </w:rPr>
        <w:t>Përfitojnë fermerët që kanë mbi 2 ha tokë bujqësore arë/pemëtore/ullishte/vresht, ose mbi 5 dynym serrë diellore ose me ngrohje teknike ose fermerë me jo me pak se 10 krerë lop</w:t>
      </w:r>
      <w:r w:rsidR="006D4C0C">
        <w:rPr>
          <w:sz w:val="21"/>
          <w:szCs w:val="21"/>
          <w:lang w:val="sq-AL"/>
        </w:rPr>
        <w:t>ë</w:t>
      </w:r>
      <w:r w:rsidR="00D711A7" w:rsidRPr="00774993">
        <w:rPr>
          <w:sz w:val="21"/>
          <w:szCs w:val="21"/>
          <w:lang w:val="sq-AL"/>
        </w:rPr>
        <w:t xml:space="preserve"> qumështi ose fermerë/individë që kryejnë shërbime për të tretë.</w:t>
      </w:r>
    </w:p>
    <w:p w:rsidR="00D711A7" w:rsidRPr="00774993" w:rsidRDefault="00441559" w:rsidP="00D711A7">
      <w:pPr>
        <w:pStyle w:val="Paragrafi"/>
        <w:rPr>
          <w:sz w:val="21"/>
          <w:szCs w:val="21"/>
          <w:lang w:val="sq-AL"/>
        </w:rPr>
      </w:pPr>
      <w:r w:rsidRPr="00774993">
        <w:rPr>
          <w:sz w:val="21"/>
          <w:szCs w:val="21"/>
          <w:lang w:val="sq-AL"/>
        </w:rPr>
        <w:t xml:space="preserve">2. </w:t>
      </w:r>
      <w:r w:rsidR="00D711A7" w:rsidRPr="00774993">
        <w:rPr>
          <w:sz w:val="21"/>
          <w:szCs w:val="21"/>
          <w:lang w:val="sq-AL"/>
        </w:rPr>
        <w:t>Toka të jetë në pronësi ose në përdorim të aplikantit të paktën për 10 vjet (në rastet e mjeteve mekanike dhe agregateve).</w:t>
      </w:r>
    </w:p>
    <w:p w:rsidR="00D711A7" w:rsidRPr="00774993" w:rsidRDefault="00441559" w:rsidP="00D711A7">
      <w:pPr>
        <w:pStyle w:val="Paragrafi"/>
        <w:rPr>
          <w:sz w:val="21"/>
          <w:szCs w:val="21"/>
          <w:lang w:val="sq-AL"/>
        </w:rPr>
      </w:pPr>
      <w:r w:rsidRPr="00774993">
        <w:rPr>
          <w:sz w:val="21"/>
          <w:szCs w:val="21"/>
          <w:lang w:val="sq-AL"/>
        </w:rPr>
        <w:t xml:space="preserve">3. </w:t>
      </w:r>
      <w:r w:rsidR="00D711A7" w:rsidRPr="00774993">
        <w:rPr>
          <w:sz w:val="21"/>
          <w:szCs w:val="21"/>
          <w:lang w:val="sq-AL"/>
        </w:rPr>
        <w:t>Aplikanti të ketë paguar taksën e tokës për të cilën aplikon për vitet 2011-</w:t>
      </w:r>
      <w:r w:rsidR="00FF0D7D">
        <w:rPr>
          <w:sz w:val="21"/>
          <w:szCs w:val="21"/>
          <w:lang w:val="sq-AL"/>
        </w:rPr>
        <w:t xml:space="preserve"> </w:t>
      </w:r>
      <w:r w:rsidR="00D711A7" w:rsidRPr="00774993">
        <w:rPr>
          <w:sz w:val="21"/>
          <w:szCs w:val="21"/>
          <w:lang w:val="sq-AL"/>
        </w:rPr>
        <w:t>2012 (n</w:t>
      </w:r>
      <w:r w:rsidR="009923D2">
        <w:rPr>
          <w:sz w:val="21"/>
          <w:szCs w:val="21"/>
          <w:lang w:val="sq-AL"/>
        </w:rPr>
        <w:t>ë</w:t>
      </w:r>
      <w:r w:rsidR="00D711A7" w:rsidRPr="00774993">
        <w:rPr>
          <w:sz w:val="21"/>
          <w:szCs w:val="21"/>
          <w:lang w:val="sq-AL"/>
        </w:rPr>
        <w:t xml:space="preserve"> rastet e mjeteve mekanike dhe agregateve).</w:t>
      </w:r>
    </w:p>
    <w:p w:rsidR="00D711A7" w:rsidRPr="00774993" w:rsidRDefault="00441559" w:rsidP="00D711A7">
      <w:pPr>
        <w:pStyle w:val="Paragrafi"/>
        <w:rPr>
          <w:sz w:val="21"/>
          <w:szCs w:val="21"/>
          <w:lang w:val="sq-AL"/>
        </w:rPr>
      </w:pPr>
      <w:r w:rsidRPr="00774993">
        <w:rPr>
          <w:sz w:val="21"/>
          <w:szCs w:val="21"/>
          <w:lang w:val="sq-AL"/>
        </w:rPr>
        <w:t xml:space="preserve">4. </w:t>
      </w:r>
      <w:r w:rsidR="00D711A7" w:rsidRPr="00774993">
        <w:rPr>
          <w:sz w:val="21"/>
          <w:szCs w:val="21"/>
          <w:lang w:val="sq-AL"/>
        </w:rPr>
        <w:t>FUSHAT E INVESTIMIT DHE SHKALLA E FINANCIMIT</w:t>
      </w:r>
    </w:p>
    <w:p w:rsidR="00D711A7" w:rsidRPr="00774993" w:rsidRDefault="00D711A7" w:rsidP="00D711A7">
      <w:pPr>
        <w:pStyle w:val="Paragrafi"/>
        <w:rPr>
          <w:sz w:val="21"/>
          <w:szCs w:val="21"/>
          <w:lang w:val="sq-AL"/>
        </w:rPr>
      </w:pPr>
      <w:r w:rsidRPr="00774993">
        <w:rPr>
          <w:sz w:val="21"/>
          <w:szCs w:val="21"/>
          <w:lang w:val="sq-AL"/>
        </w:rPr>
        <w:t>N</w:t>
      </w:r>
      <w:r w:rsidR="006D4C0C">
        <w:rPr>
          <w:sz w:val="21"/>
          <w:szCs w:val="21"/>
          <w:lang w:val="sq-AL"/>
        </w:rPr>
        <w:t>ë</w:t>
      </w:r>
      <w:r w:rsidRPr="00774993">
        <w:rPr>
          <w:sz w:val="21"/>
          <w:szCs w:val="21"/>
          <w:lang w:val="sq-AL"/>
        </w:rPr>
        <w:t xml:space="preserve"> varësi t</w:t>
      </w:r>
      <w:r w:rsidR="009923D2">
        <w:rPr>
          <w:sz w:val="21"/>
          <w:szCs w:val="21"/>
          <w:lang w:val="sq-AL"/>
        </w:rPr>
        <w:t>ë</w:t>
      </w:r>
      <w:r w:rsidRPr="00774993">
        <w:rPr>
          <w:sz w:val="21"/>
          <w:szCs w:val="21"/>
          <w:lang w:val="sq-AL"/>
        </w:rPr>
        <w:t xml:space="preserve"> llojit të investimit</w:t>
      </w:r>
      <w:r w:rsidR="00197FFC">
        <w:rPr>
          <w:sz w:val="21"/>
          <w:szCs w:val="21"/>
          <w:lang w:val="sq-AL"/>
        </w:rPr>
        <w:t>,</w:t>
      </w:r>
      <w:r w:rsidRPr="00774993">
        <w:rPr>
          <w:sz w:val="21"/>
          <w:szCs w:val="21"/>
          <w:lang w:val="sq-AL"/>
        </w:rPr>
        <w:t xml:space="preserve"> shkalla e financimit për subjektet përfituese do t</w:t>
      </w:r>
      <w:r w:rsidR="009923D2">
        <w:rPr>
          <w:sz w:val="21"/>
          <w:szCs w:val="21"/>
          <w:lang w:val="sq-AL"/>
        </w:rPr>
        <w:t>ë</w:t>
      </w:r>
      <w:r w:rsidRPr="00774993">
        <w:rPr>
          <w:sz w:val="21"/>
          <w:szCs w:val="21"/>
          <w:lang w:val="sq-AL"/>
        </w:rPr>
        <w:t xml:space="preserve"> jet</w:t>
      </w:r>
      <w:r w:rsidR="009923D2">
        <w:rPr>
          <w:sz w:val="21"/>
          <w:szCs w:val="21"/>
          <w:lang w:val="sq-AL"/>
        </w:rPr>
        <w:t>ë</w:t>
      </w:r>
      <w:r w:rsidRPr="00774993">
        <w:rPr>
          <w:sz w:val="21"/>
          <w:szCs w:val="21"/>
          <w:lang w:val="sq-AL"/>
        </w:rPr>
        <w:t xml:space="preserve"> si më poshtë:</w:t>
      </w:r>
    </w:p>
    <w:p w:rsidR="00D711A7" w:rsidRPr="00774993" w:rsidRDefault="00441559" w:rsidP="00D711A7">
      <w:pPr>
        <w:pStyle w:val="Paragrafi"/>
        <w:rPr>
          <w:sz w:val="21"/>
          <w:szCs w:val="21"/>
          <w:lang w:val="sq-AL"/>
        </w:rPr>
      </w:pPr>
      <w:r w:rsidRPr="00774993">
        <w:rPr>
          <w:sz w:val="21"/>
          <w:szCs w:val="21"/>
          <w:lang w:val="sq-AL"/>
        </w:rPr>
        <w:t xml:space="preserve">a) </w:t>
      </w:r>
      <w:r w:rsidR="00D711A7" w:rsidRPr="00774993">
        <w:rPr>
          <w:sz w:val="21"/>
          <w:szCs w:val="21"/>
          <w:lang w:val="sq-AL"/>
        </w:rPr>
        <w:t>Për blerjen dhe instalimin e dhomave frigoriferike, deri në 60% të vlerës së përllogaritur të investimit, por jo më shumë se 15 (pesëmbëdhjetë) milionë lekë.</w:t>
      </w:r>
    </w:p>
    <w:p w:rsidR="00D711A7" w:rsidRPr="00774993" w:rsidRDefault="00441559" w:rsidP="00D711A7">
      <w:pPr>
        <w:pStyle w:val="Paragrafi"/>
        <w:rPr>
          <w:sz w:val="21"/>
          <w:szCs w:val="21"/>
          <w:lang w:val="sq-AL"/>
        </w:rPr>
      </w:pPr>
      <w:r w:rsidRPr="00774993">
        <w:rPr>
          <w:sz w:val="21"/>
          <w:szCs w:val="21"/>
          <w:lang w:val="sq-AL"/>
        </w:rPr>
        <w:t xml:space="preserve">b) </w:t>
      </w:r>
      <w:r w:rsidR="00D711A7" w:rsidRPr="00774993">
        <w:rPr>
          <w:sz w:val="21"/>
          <w:szCs w:val="21"/>
          <w:lang w:val="sq-AL"/>
        </w:rPr>
        <w:t xml:space="preserve">Për blerjen e linjave të reja ose rinovimin e linjave ekzistuese të seleksionimit, ruajtjes dhe përpunimit të arroreve, gështenjës dhe shegës, deri në 80% të vlerës së përllogaritur të investimit, por jo më shumë se 35 (tridhjetepesë) milionë lekë. </w:t>
      </w:r>
    </w:p>
    <w:p w:rsidR="00D711A7" w:rsidRPr="00774993" w:rsidRDefault="00441559" w:rsidP="00D711A7">
      <w:pPr>
        <w:pStyle w:val="Paragrafi"/>
        <w:rPr>
          <w:sz w:val="21"/>
          <w:szCs w:val="21"/>
          <w:lang w:val="sq-AL"/>
        </w:rPr>
      </w:pPr>
      <w:r w:rsidRPr="00774993">
        <w:rPr>
          <w:sz w:val="21"/>
          <w:szCs w:val="21"/>
          <w:lang w:val="sq-AL"/>
        </w:rPr>
        <w:t xml:space="preserve">c) </w:t>
      </w:r>
      <w:r w:rsidR="00D711A7" w:rsidRPr="00774993">
        <w:rPr>
          <w:sz w:val="21"/>
          <w:szCs w:val="21"/>
          <w:lang w:val="sq-AL"/>
        </w:rPr>
        <w:t>Për ndërtimin apo modernizimin e komplekseve blegtorale për prodhimin e qumështit e të mishit, si dhe instalimin e impianteve të tyre</w:t>
      </w:r>
      <w:r w:rsidR="00FF0D7D">
        <w:rPr>
          <w:sz w:val="21"/>
          <w:szCs w:val="21"/>
          <w:lang w:val="sq-AL"/>
        </w:rPr>
        <w:t xml:space="preserve"> </w:t>
      </w:r>
      <w:r w:rsidR="00D711A7" w:rsidRPr="00774993">
        <w:rPr>
          <w:sz w:val="21"/>
          <w:szCs w:val="21"/>
          <w:lang w:val="sq-AL"/>
        </w:rPr>
        <w:t xml:space="preserve">ndihmëse, deri në 50% të vlerës së përllogaritur të investimit, por jo më shumë se 15 (pesëmbëdhjetë) milionë lekë. </w:t>
      </w:r>
    </w:p>
    <w:p w:rsidR="00D711A7" w:rsidRPr="00774993" w:rsidRDefault="00441559" w:rsidP="00D711A7">
      <w:pPr>
        <w:pStyle w:val="Paragrafi"/>
        <w:rPr>
          <w:sz w:val="21"/>
          <w:szCs w:val="21"/>
          <w:lang w:val="sq-AL"/>
        </w:rPr>
      </w:pPr>
      <w:r w:rsidRPr="00774993">
        <w:rPr>
          <w:sz w:val="21"/>
          <w:szCs w:val="21"/>
          <w:lang w:val="sq-AL"/>
        </w:rPr>
        <w:t xml:space="preserve">d) </w:t>
      </w:r>
      <w:r w:rsidR="00D711A7" w:rsidRPr="00774993">
        <w:rPr>
          <w:sz w:val="21"/>
          <w:szCs w:val="21"/>
          <w:lang w:val="sq-AL"/>
        </w:rPr>
        <w:t xml:space="preserve">Për blerjen e mekanikës bujqësore, deri në 8 (tetë) milionë lekë. </w:t>
      </w:r>
    </w:p>
    <w:p w:rsidR="00D711A7" w:rsidRPr="00774993" w:rsidRDefault="00441559" w:rsidP="00D711A7">
      <w:pPr>
        <w:pStyle w:val="Paragrafi"/>
        <w:rPr>
          <w:sz w:val="21"/>
          <w:szCs w:val="21"/>
          <w:lang w:val="sq-AL"/>
        </w:rPr>
      </w:pPr>
      <w:r w:rsidRPr="00774993">
        <w:rPr>
          <w:sz w:val="21"/>
          <w:szCs w:val="21"/>
          <w:lang w:val="sq-AL"/>
        </w:rPr>
        <w:t xml:space="preserve">e) </w:t>
      </w:r>
      <w:r w:rsidR="00D711A7" w:rsidRPr="00774993">
        <w:rPr>
          <w:sz w:val="21"/>
          <w:szCs w:val="21"/>
          <w:lang w:val="sq-AL"/>
        </w:rPr>
        <w:t>Për ngritjen e fidanishteve dhe serrave për prodhimin e fidanëve të arrës, deri në 80% të vlerës së përllogaritur të investimit, por jo më shumë se 30 (tridhjet</w:t>
      </w:r>
      <w:r w:rsidR="006D4C0C">
        <w:rPr>
          <w:sz w:val="21"/>
          <w:szCs w:val="21"/>
          <w:lang w:val="sq-AL"/>
        </w:rPr>
        <w:t>ë</w:t>
      </w:r>
      <w:r w:rsidR="00D711A7" w:rsidRPr="00774993">
        <w:rPr>
          <w:sz w:val="21"/>
          <w:szCs w:val="21"/>
          <w:lang w:val="sq-AL"/>
        </w:rPr>
        <w:t xml:space="preserve">) milionë lekë. </w:t>
      </w:r>
    </w:p>
    <w:p w:rsidR="00D711A7" w:rsidRPr="00774993" w:rsidRDefault="00441559" w:rsidP="00D711A7">
      <w:pPr>
        <w:pStyle w:val="Paragrafi"/>
        <w:rPr>
          <w:sz w:val="21"/>
          <w:szCs w:val="21"/>
          <w:lang w:val="sq-AL"/>
        </w:rPr>
      </w:pPr>
      <w:r w:rsidRPr="00774993">
        <w:rPr>
          <w:sz w:val="21"/>
          <w:szCs w:val="21"/>
          <w:lang w:val="sq-AL"/>
        </w:rPr>
        <w:t xml:space="preserve">5. </w:t>
      </w:r>
      <w:r w:rsidR="00D711A7" w:rsidRPr="00774993">
        <w:rPr>
          <w:sz w:val="21"/>
          <w:szCs w:val="21"/>
          <w:lang w:val="sq-AL"/>
        </w:rPr>
        <w:t>APLIKIMI P</w:t>
      </w:r>
      <w:r w:rsidR="00AA2102">
        <w:rPr>
          <w:sz w:val="21"/>
          <w:szCs w:val="21"/>
          <w:lang w:val="sq-AL"/>
        </w:rPr>
        <w:t>Ë</w:t>
      </w:r>
      <w:r w:rsidR="00D711A7" w:rsidRPr="00774993">
        <w:rPr>
          <w:sz w:val="21"/>
          <w:szCs w:val="21"/>
          <w:lang w:val="sq-AL"/>
        </w:rPr>
        <w:t xml:space="preserve">R FINANCIM DHE DOKUMENTACIONI I </w:t>
      </w:r>
      <w:r w:rsidR="00AA2102" w:rsidRPr="00774993">
        <w:rPr>
          <w:sz w:val="21"/>
          <w:szCs w:val="21"/>
          <w:lang w:val="sq-AL"/>
        </w:rPr>
        <w:t>NEVOJSHËM</w:t>
      </w:r>
    </w:p>
    <w:p w:rsidR="00D711A7" w:rsidRPr="00774993" w:rsidRDefault="00D711A7" w:rsidP="00D711A7">
      <w:pPr>
        <w:pStyle w:val="Paragrafi"/>
        <w:rPr>
          <w:sz w:val="21"/>
          <w:szCs w:val="21"/>
          <w:lang w:val="sq-AL"/>
        </w:rPr>
      </w:pPr>
      <w:r w:rsidRPr="00774993">
        <w:rPr>
          <w:sz w:val="21"/>
          <w:szCs w:val="21"/>
          <w:lang w:val="sq-AL"/>
        </w:rPr>
        <w:t>Aplikimet për mbështetje fin</w:t>
      </w:r>
      <w:r w:rsidR="005E6596">
        <w:rPr>
          <w:sz w:val="21"/>
          <w:szCs w:val="21"/>
          <w:lang w:val="sq-AL"/>
        </w:rPr>
        <w:t>anciare paraqiten në AZHBR, në d</w:t>
      </w:r>
      <w:r w:rsidRPr="00774993">
        <w:rPr>
          <w:sz w:val="21"/>
          <w:szCs w:val="21"/>
          <w:lang w:val="sq-AL"/>
        </w:rPr>
        <w:t>rejtorinë q</w:t>
      </w:r>
      <w:r w:rsidR="00AA2102">
        <w:rPr>
          <w:sz w:val="21"/>
          <w:szCs w:val="21"/>
          <w:lang w:val="sq-AL"/>
        </w:rPr>
        <w:t xml:space="preserve">endrore </w:t>
      </w:r>
      <w:r w:rsidRPr="00774993">
        <w:rPr>
          <w:sz w:val="21"/>
          <w:szCs w:val="21"/>
          <w:lang w:val="sq-AL"/>
        </w:rPr>
        <w:t>Tiranë brenda dat</w:t>
      </w:r>
      <w:r w:rsidR="00AA2102">
        <w:rPr>
          <w:sz w:val="21"/>
          <w:szCs w:val="21"/>
          <w:lang w:val="sq-AL"/>
        </w:rPr>
        <w:t>ë</w:t>
      </w:r>
      <w:r w:rsidRPr="00774993">
        <w:rPr>
          <w:sz w:val="21"/>
          <w:szCs w:val="21"/>
          <w:lang w:val="sq-AL"/>
        </w:rPr>
        <w:t>s 31.5.2012. Formulari i aplikimit dhe dokumentet e aplikimit dorëzohen në zyrën e protokollit të AZHBR</w:t>
      </w:r>
      <w:r w:rsidR="006D4C0C">
        <w:rPr>
          <w:sz w:val="21"/>
          <w:szCs w:val="21"/>
          <w:lang w:val="sq-AL"/>
        </w:rPr>
        <w:t>-së</w:t>
      </w:r>
      <w:r w:rsidRPr="00774993">
        <w:rPr>
          <w:sz w:val="21"/>
          <w:szCs w:val="21"/>
          <w:lang w:val="sq-AL"/>
        </w:rPr>
        <w:t xml:space="preserve">. Subjekti aplikues pajiset me një kopje të protokolluar të formularit të aplikimit dhe listën për dokumentacionin e dorëzuar. </w:t>
      </w:r>
    </w:p>
    <w:p w:rsidR="00D711A7" w:rsidRPr="00774993" w:rsidRDefault="00D711A7" w:rsidP="00D711A7">
      <w:pPr>
        <w:pStyle w:val="Paragrafi"/>
        <w:rPr>
          <w:sz w:val="21"/>
          <w:szCs w:val="21"/>
          <w:lang w:val="sq-AL"/>
        </w:rPr>
      </w:pPr>
      <w:r w:rsidRPr="00774993">
        <w:rPr>
          <w:sz w:val="21"/>
          <w:szCs w:val="21"/>
          <w:lang w:val="sq-AL"/>
        </w:rPr>
        <w:t>Sekretariati,</w:t>
      </w:r>
      <w:r w:rsidR="00FF0D7D">
        <w:rPr>
          <w:sz w:val="21"/>
          <w:szCs w:val="21"/>
          <w:lang w:val="sq-AL"/>
        </w:rPr>
        <w:t xml:space="preserve"> </w:t>
      </w:r>
      <w:r w:rsidRPr="00774993">
        <w:rPr>
          <w:sz w:val="21"/>
          <w:szCs w:val="21"/>
          <w:lang w:val="sq-AL"/>
        </w:rPr>
        <w:t>i ngritur me urdhër t</w:t>
      </w:r>
      <w:r w:rsidR="00AA2102">
        <w:rPr>
          <w:sz w:val="21"/>
          <w:szCs w:val="21"/>
          <w:lang w:val="sq-AL"/>
        </w:rPr>
        <w:t>ë</w:t>
      </w:r>
      <w:r w:rsidRPr="00774993">
        <w:rPr>
          <w:sz w:val="21"/>
          <w:szCs w:val="21"/>
          <w:lang w:val="sq-AL"/>
        </w:rPr>
        <w:t xml:space="preserve"> </w:t>
      </w:r>
      <w:r w:rsidR="00197FFC" w:rsidRPr="00774993">
        <w:rPr>
          <w:sz w:val="21"/>
          <w:szCs w:val="21"/>
          <w:lang w:val="sq-AL"/>
        </w:rPr>
        <w:t xml:space="preserve">drejtorit </w:t>
      </w:r>
      <w:r w:rsidRPr="00774993">
        <w:rPr>
          <w:sz w:val="21"/>
          <w:szCs w:val="21"/>
          <w:lang w:val="sq-AL"/>
        </w:rPr>
        <w:t>t</w:t>
      </w:r>
      <w:r w:rsidR="00AA2102">
        <w:rPr>
          <w:sz w:val="21"/>
          <w:szCs w:val="21"/>
          <w:lang w:val="sq-AL"/>
        </w:rPr>
        <w:t>ë</w:t>
      </w:r>
      <w:r w:rsidRPr="00774993">
        <w:rPr>
          <w:sz w:val="21"/>
          <w:szCs w:val="21"/>
          <w:lang w:val="sq-AL"/>
        </w:rPr>
        <w:t xml:space="preserve"> AZHBR-së</w:t>
      </w:r>
      <w:r w:rsidR="00FF0D7D">
        <w:rPr>
          <w:sz w:val="21"/>
          <w:szCs w:val="21"/>
          <w:lang w:val="sq-AL"/>
        </w:rPr>
        <w:t xml:space="preserve"> </w:t>
      </w:r>
      <w:r w:rsidRPr="00774993">
        <w:rPr>
          <w:sz w:val="21"/>
          <w:szCs w:val="21"/>
          <w:lang w:val="sq-AL"/>
        </w:rPr>
        <w:t>me mbarimin e afatit të aplikimit, bre</w:t>
      </w:r>
      <w:r w:rsidR="00AA2102">
        <w:rPr>
          <w:sz w:val="21"/>
          <w:szCs w:val="21"/>
          <w:lang w:val="sq-AL"/>
        </w:rPr>
        <w:t>n</w:t>
      </w:r>
      <w:r w:rsidRPr="00774993">
        <w:rPr>
          <w:sz w:val="21"/>
          <w:szCs w:val="21"/>
          <w:lang w:val="sq-AL"/>
        </w:rPr>
        <w:t>da 10 dit</w:t>
      </w:r>
      <w:r w:rsidR="00AA2102">
        <w:rPr>
          <w:sz w:val="21"/>
          <w:szCs w:val="21"/>
          <w:lang w:val="sq-AL"/>
        </w:rPr>
        <w:t>ë</w:t>
      </w:r>
      <w:r w:rsidRPr="00774993">
        <w:rPr>
          <w:sz w:val="21"/>
          <w:szCs w:val="21"/>
          <w:lang w:val="sq-AL"/>
        </w:rPr>
        <w:t xml:space="preserve">sh ia përcjell propozimet e përgatitura dhe dokumentacionin e depozituar nga aplikuesit, </w:t>
      </w:r>
      <w:r w:rsidR="00197FFC" w:rsidRPr="00774993">
        <w:rPr>
          <w:sz w:val="21"/>
          <w:szCs w:val="21"/>
          <w:lang w:val="sq-AL"/>
        </w:rPr>
        <w:t xml:space="preserve">komisionit të vlerësimit dhe të miratimit. </w:t>
      </w:r>
    </w:p>
    <w:p w:rsidR="00D711A7" w:rsidRPr="00774993" w:rsidRDefault="00D711A7" w:rsidP="00D711A7">
      <w:pPr>
        <w:pStyle w:val="Paragrafi"/>
        <w:rPr>
          <w:sz w:val="21"/>
          <w:szCs w:val="21"/>
          <w:lang w:val="sq-AL"/>
        </w:rPr>
      </w:pPr>
      <w:r w:rsidRPr="00774993">
        <w:rPr>
          <w:sz w:val="21"/>
          <w:szCs w:val="21"/>
          <w:lang w:val="sq-AL"/>
        </w:rPr>
        <w:t>Pjesë e dokumentacionit është edhe lista emërore e subjekteve aplikimet e të cilëve nuk janë t</w:t>
      </w:r>
      <w:r w:rsidR="006D4C0C">
        <w:rPr>
          <w:sz w:val="21"/>
          <w:szCs w:val="21"/>
          <w:lang w:val="sq-AL"/>
        </w:rPr>
        <w:t xml:space="preserve">ë </w:t>
      </w:r>
      <w:r w:rsidRPr="00774993">
        <w:rPr>
          <w:sz w:val="21"/>
          <w:szCs w:val="21"/>
          <w:lang w:val="sq-AL"/>
        </w:rPr>
        <w:t>shoqëruara me dokumentacionin e kërkuar, duke specifikuar mangësitë e konstatuara.</w:t>
      </w:r>
      <w:r w:rsidR="00FF0D7D">
        <w:rPr>
          <w:sz w:val="21"/>
          <w:szCs w:val="21"/>
          <w:lang w:val="sq-AL"/>
        </w:rPr>
        <w:t xml:space="preserve"> </w:t>
      </w:r>
    </w:p>
    <w:p w:rsidR="00D711A7" w:rsidRPr="00774993" w:rsidRDefault="00D711A7" w:rsidP="00D711A7">
      <w:pPr>
        <w:pStyle w:val="Paragrafi"/>
        <w:rPr>
          <w:sz w:val="21"/>
          <w:szCs w:val="21"/>
          <w:lang w:val="sq-AL"/>
        </w:rPr>
      </w:pPr>
      <w:r w:rsidRPr="00774993">
        <w:rPr>
          <w:sz w:val="21"/>
          <w:szCs w:val="21"/>
          <w:lang w:val="sq-AL"/>
        </w:rPr>
        <w:t xml:space="preserve">Komisioni i </w:t>
      </w:r>
      <w:r w:rsidR="005E6596" w:rsidRPr="00774993">
        <w:rPr>
          <w:sz w:val="21"/>
          <w:szCs w:val="21"/>
          <w:lang w:val="sq-AL"/>
        </w:rPr>
        <w:t>vlerësimit dhe i miratimit</w:t>
      </w:r>
      <w:r w:rsidRPr="00774993">
        <w:rPr>
          <w:sz w:val="21"/>
          <w:szCs w:val="21"/>
          <w:lang w:val="sq-AL"/>
        </w:rPr>
        <w:t>, vendos marrjen ose jo në shqyrtim t</w:t>
      </w:r>
      <w:r w:rsidR="006D4C0C">
        <w:rPr>
          <w:sz w:val="21"/>
          <w:szCs w:val="21"/>
          <w:lang w:val="sq-AL"/>
        </w:rPr>
        <w:t>ë</w:t>
      </w:r>
      <w:r w:rsidRPr="00774993">
        <w:rPr>
          <w:sz w:val="21"/>
          <w:szCs w:val="21"/>
          <w:lang w:val="sq-AL"/>
        </w:rPr>
        <w:t xml:space="preserve"> këtyre aplikimeve të paraqitura me mangësitë e konstatuara. </w:t>
      </w:r>
    </w:p>
    <w:p w:rsidR="00D711A7" w:rsidRPr="00774993" w:rsidRDefault="00441559" w:rsidP="00D711A7">
      <w:pPr>
        <w:pStyle w:val="Paragrafi"/>
        <w:rPr>
          <w:sz w:val="21"/>
          <w:szCs w:val="21"/>
          <w:lang w:val="sq-AL"/>
        </w:rPr>
      </w:pPr>
      <w:r w:rsidRPr="00774993">
        <w:rPr>
          <w:sz w:val="21"/>
          <w:szCs w:val="21"/>
          <w:lang w:val="sq-AL"/>
        </w:rPr>
        <w:t xml:space="preserve">5.1 </w:t>
      </w:r>
      <w:r w:rsidR="00D711A7" w:rsidRPr="00774993">
        <w:rPr>
          <w:sz w:val="21"/>
          <w:szCs w:val="21"/>
          <w:lang w:val="sq-AL"/>
        </w:rPr>
        <w:t xml:space="preserve">DOKUMENTACIONI I KËRKUAR: </w:t>
      </w:r>
    </w:p>
    <w:p w:rsidR="00D711A7" w:rsidRPr="00774993" w:rsidRDefault="006D4C0C" w:rsidP="00D711A7">
      <w:pPr>
        <w:pStyle w:val="Paragrafi"/>
        <w:rPr>
          <w:sz w:val="21"/>
          <w:szCs w:val="21"/>
          <w:lang w:val="sq-AL"/>
        </w:rPr>
      </w:pPr>
      <w:r>
        <w:rPr>
          <w:sz w:val="21"/>
          <w:szCs w:val="21"/>
          <w:lang w:val="sq-AL"/>
        </w:rPr>
        <w:t>a)</w:t>
      </w:r>
      <w:r w:rsidR="00441559" w:rsidRPr="00774993">
        <w:rPr>
          <w:sz w:val="21"/>
          <w:szCs w:val="21"/>
          <w:lang w:val="sq-AL"/>
        </w:rPr>
        <w:t xml:space="preserve"> </w:t>
      </w:r>
      <w:r w:rsidR="00D711A7" w:rsidRPr="00774993">
        <w:rPr>
          <w:sz w:val="21"/>
          <w:szCs w:val="21"/>
          <w:lang w:val="sq-AL"/>
        </w:rPr>
        <w:t>Dokumentacioni</w:t>
      </w:r>
      <w:r w:rsidR="00FF0D7D">
        <w:rPr>
          <w:sz w:val="21"/>
          <w:szCs w:val="21"/>
          <w:lang w:val="sq-AL"/>
        </w:rPr>
        <w:t xml:space="preserve"> </w:t>
      </w:r>
      <w:r w:rsidR="00D711A7" w:rsidRPr="00774993">
        <w:rPr>
          <w:sz w:val="21"/>
          <w:szCs w:val="21"/>
          <w:lang w:val="sq-AL"/>
        </w:rPr>
        <w:t xml:space="preserve">ligjor. Person </w:t>
      </w:r>
      <w:r w:rsidR="009923D2" w:rsidRPr="00774993">
        <w:rPr>
          <w:sz w:val="21"/>
          <w:szCs w:val="21"/>
          <w:lang w:val="sq-AL"/>
        </w:rPr>
        <w:t>juridik/fizik</w:t>
      </w:r>
      <w:r w:rsidR="00D711A7" w:rsidRPr="00774993">
        <w:rPr>
          <w:sz w:val="21"/>
          <w:szCs w:val="21"/>
          <w:lang w:val="sq-AL"/>
        </w:rPr>
        <w:t>/</w:t>
      </w:r>
      <w:r w:rsidR="00FF0D7D">
        <w:rPr>
          <w:sz w:val="21"/>
          <w:szCs w:val="21"/>
          <w:lang w:val="sq-AL"/>
        </w:rPr>
        <w:t xml:space="preserve"> </w:t>
      </w:r>
      <w:r w:rsidR="00D711A7" w:rsidRPr="00774993">
        <w:rPr>
          <w:sz w:val="21"/>
          <w:szCs w:val="21"/>
          <w:lang w:val="sq-AL"/>
        </w:rPr>
        <w:t>fermer-mekanika bujqësore:</w:t>
      </w:r>
    </w:p>
    <w:p w:rsidR="00D711A7" w:rsidRPr="00774993" w:rsidRDefault="00441559" w:rsidP="00D711A7">
      <w:pPr>
        <w:pStyle w:val="Paragrafi"/>
        <w:rPr>
          <w:sz w:val="21"/>
          <w:szCs w:val="21"/>
          <w:lang w:val="sq-AL"/>
        </w:rPr>
      </w:pPr>
      <w:r w:rsidRPr="00774993">
        <w:rPr>
          <w:sz w:val="21"/>
          <w:szCs w:val="21"/>
          <w:lang w:val="sq-AL"/>
        </w:rPr>
        <w:t xml:space="preserve">i) </w:t>
      </w:r>
      <w:r w:rsidR="006D4C0C">
        <w:rPr>
          <w:sz w:val="21"/>
          <w:szCs w:val="21"/>
          <w:lang w:val="sq-AL"/>
        </w:rPr>
        <w:t xml:space="preserve"> </w:t>
      </w:r>
      <w:r w:rsidR="00D711A7" w:rsidRPr="00774993">
        <w:rPr>
          <w:sz w:val="21"/>
          <w:szCs w:val="21"/>
          <w:lang w:val="sq-AL"/>
        </w:rPr>
        <w:t xml:space="preserve">Ekstraktin e shoqërisë nga QKR dhe </w:t>
      </w:r>
      <w:r w:rsidR="00197FFC" w:rsidRPr="00774993">
        <w:rPr>
          <w:sz w:val="21"/>
          <w:szCs w:val="21"/>
          <w:lang w:val="sq-AL"/>
        </w:rPr>
        <w:t xml:space="preserve">statuti </w:t>
      </w:r>
      <w:r w:rsidR="00D711A7" w:rsidRPr="00774993">
        <w:rPr>
          <w:sz w:val="21"/>
          <w:szCs w:val="21"/>
          <w:lang w:val="sq-AL"/>
        </w:rPr>
        <w:t xml:space="preserve">i shoqërisë (për personat </w:t>
      </w:r>
      <w:r w:rsidR="006D4C0C" w:rsidRPr="00774993">
        <w:rPr>
          <w:sz w:val="21"/>
          <w:szCs w:val="21"/>
          <w:lang w:val="sq-AL"/>
        </w:rPr>
        <w:t>juridik/fizik</w:t>
      </w:r>
      <w:r w:rsidR="00D711A7" w:rsidRPr="00774993">
        <w:rPr>
          <w:sz w:val="21"/>
          <w:szCs w:val="21"/>
          <w:lang w:val="sq-AL"/>
        </w:rPr>
        <w:t>)</w:t>
      </w:r>
      <w:r w:rsidR="009923D2">
        <w:rPr>
          <w:sz w:val="21"/>
          <w:szCs w:val="21"/>
          <w:lang w:val="sq-AL"/>
        </w:rPr>
        <w:t>;</w:t>
      </w:r>
      <w:r w:rsidR="00FF0D7D">
        <w:rPr>
          <w:sz w:val="21"/>
          <w:szCs w:val="21"/>
          <w:lang w:val="sq-AL"/>
        </w:rPr>
        <w:t xml:space="preserve"> </w:t>
      </w:r>
    </w:p>
    <w:p w:rsidR="00D711A7" w:rsidRDefault="006D4C0C" w:rsidP="006D4C0C">
      <w:pPr>
        <w:pStyle w:val="Paragrafi"/>
        <w:ind w:firstLine="0"/>
        <w:rPr>
          <w:sz w:val="21"/>
          <w:szCs w:val="21"/>
          <w:lang w:val="sq-AL"/>
        </w:rPr>
      </w:pPr>
      <w:r>
        <w:rPr>
          <w:sz w:val="21"/>
          <w:szCs w:val="21"/>
          <w:lang w:val="sq-AL"/>
        </w:rPr>
        <w:t xml:space="preserve">             ii) </w:t>
      </w:r>
      <w:r w:rsidR="00D711A7" w:rsidRPr="00774993">
        <w:rPr>
          <w:sz w:val="21"/>
          <w:szCs w:val="21"/>
          <w:lang w:val="sq-AL"/>
        </w:rPr>
        <w:t>Vendimi i asamblesë</w:t>
      </w:r>
      <w:r w:rsidR="00AA2102">
        <w:rPr>
          <w:sz w:val="21"/>
          <w:szCs w:val="21"/>
          <w:lang w:val="sq-AL"/>
        </w:rPr>
        <w:t xml:space="preserve"> s</w:t>
      </w:r>
      <w:r>
        <w:rPr>
          <w:sz w:val="21"/>
          <w:szCs w:val="21"/>
          <w:lang w:val="sq-AL"/>
        </w:rPr>
        <w:t>ë</w:t>
      </w:r>
      <w:r w:rsidR="00AA2102">
        <w:rPr>
          <w:sz w:val="21"/>
          <w:szCs w:val="21"/>
          <w:lang w:val="sq-AL"/>
        </w:rPr>
        <w:t xml:space="preserve"> ortak</w:t>
      </w:r>
      <w:r>
        <w:rPr>
          <w:sz w:val="21"/>
          <w:szCs w:val="21"/>
          <w:lang w:val="sq-AL"/>
        </w:rPr>
        <w:t>ë</w:t>
      </w:r>
      <w:r w:rsidR="00AA2102">
        <w:rPr>
          <w:sz w:val="21"/>
          <w:szCs w:val="21"/>
          <w:lang w:val="sq-AL"/>
        </w:rPr>
        <w:t>ve për marrjen e huas</w:t>
      </w:r>
      <w:r w:rsidR="00D711A7" w:rsidRPr="00774993">
        <w:rPr>
          <w:sz w:val="21"/>
          <w:szCs w:val="21"/>
          <w:lang w:val="sq-AL"/>
        </w:rPr>
        <w:t xml:space="preserve"> pranë AZHBR</w:t>
      </w:r>
      <w:r w:rsidR="009923D2">
        <w:rPr>
          <w:sz w:val="21"/>
          <w:szCs w:val="21"/>
          <w:lang w:val="sq-AL"/>
        </w:rPr>
        <w:t>-së</w:t>
      </w:r>
      <w:r w:rsidR="00D711A7" w:rsidRPr="00774993">
        <w:rPr>
          <w:sz w:val="21"/>
          <w:szCs w:val="21"/>
          <w:lang w:val="sq-AL"/>
        </w:rPr>
        <w:t xml:space="preserve"> (për personat </w:t>
      </w:r>
      <w:r w:rsidRPr="00774993">
        <w:rPr>
          <w:sz w:val="21"/>
          <w:szCs w:val="21"/>
          <w:lang w:val="sq-AL"/>
        </w:rPr>
        <w:t>juridik/fizik)</w:t>
      </w:r>
      <w:r>
        <w:rPr>
          <w:sz w:val="21"/>
          <w:szCs w:val="21"/>
          <w:lang w:val="sq-AL"/>
        </w:rPr>
        <w:t xml:space="preserve">; </w:t>
      </w:r>
    </w:p>
    <w:p w:rsidR="00D711A7" w:rsidRPr="00774993" w:rsidRDefault="006D4C0C" w:rsidP="006D4C0C">
      <w:pPr>
        <w:pStyle w:val="Paragrafi"/>
        <w:ind w:firstLine="0"/>
        <w:rPr>
          <w:sz w:val="21"/>
          <w:szCs w:val="21"/>
          <w:lang w:val="sq-AL"/>
        </w:rPr>
      </w:pPr>
      <w:r>
        <w:rPr>
          <w:sz w:val="21"/>
          <w:szCs w:val="21"/>
          <w:lang w:val="sq-AL"/>
        </w:rPr>
        <w:t xml:space="preserve">            iii) </w:t>
      </w:r>
      <w:r w:rsidR="00D711A7" w:rsidRPr="00774993">
        <w:rPr>
          <w:sz w:val="21"/>
          <w:szCs w:val="21"/>
          <w:lang w:val="sq-AL"/>
        </w:rPr>
        <w:t>Dokument id</w:t>
      </w:r>
      <w:r w:rsidR="00AA2102">
        <w:rPr>
          <w:sz w:val="21"/>
          <w:szCs w:val="21"/>
          <w:lang w:val="sq-AL"/>
        </w:rPr>
        <w:t>entifikimi t</w:t>
      </w:r>
      <w:r w:rsidR="009923D2">
        <w:rPr>
          <w:sz w:val="21"/>
          <w:szCs w:val="21"/>
          <w:lang w:val="sq-AL"/>
        </w:rPr>
        <w:t>ë</w:t>
      </w:r>
      <w:r w:rsidR="00AA2102">
        <w:rPr>
          <w:sz w:val="21"/>
          <w:szCs w:val="21"/>
          <w:lang w:val="sq-AL"/>
        </w:rPr>
        <w:t xml:space="preserve"> aksionerit</w:t>
      </w:r>
      <w:r w:rsidR="00D711A7" w:rsidRPr="00774993">
        <w:rPr>
          <w:sz w:val="21"/>
          <w:szCs w:val="21"/>
          <w:lang w:val="sq-AL"/>
        </w:rPr>
        <w:t>/ëve dhe administratorit t</w:t>
      </w:r>
      <w:r w:rsidR="009923D2">
        <w:rPr>
          <w:sz w:val="21"/>
          <w:szCs w:val="21"/>
          <w:lang w:val="sq-AL"/>
        </w:rPr>
        <w:t>ë</w:t>
      </w:r>
      <w:r>
        <w:rPr>
          <w:sz w:val="21"/>
          <w:szCs w:val="21"/>
          <w:lang w:val="sq-AL"/>
        </w:rPr>
        <w:t xml:space="preserve"> shoqërisë </w:t>
      </w:r>
      <w:r w:rsidR="00D711A7" w:rsidRPr="00774993">
        <w:rPr>
          <w:sz w:val="21"/>
          <w:szCs w:val="21"/>
          <w:lang w:val="sq-AL"/>
        </w:rPr>
        <w:t xml:space="preserve">(për personat </w:t>
      </w:r>
      <w:r w:rsidRPr="00774993">
        <w:rPr>
          <w:sz w:val="21"/>
          <w:szCs w:val="21"/>
          <w:lang w:val="sq-AL"/>
        </w:rPr>
        <w:t>juridik</w:t>
      </w:r>
      <w:r w:rsidR="00077250">
        <w:rPr>
          <w:sz w:val="21"/>
          <w:szCs w:val="21"/>
          <w:lang w:val="sq-AL"/>
        </w:rPr>
        <w:t>ë</w:t>
      </w:r>
      <w:r w:rsidRPr="00774993">
        <w:rPr>
          <w:sz w:val="21"/>
          <w:szCs w:val="21"/>
          <w:lang w:val="sq-AL"/>
        </w:rPr>
        <w:t>/fizik</w:t>
      </w:r>
      <w:r w:rsidR="00077250">
        <w:rPr>
          <w:sz w:val="21"/>
          <w:szCs w:val="21"/>
          <w:lang w:val="sq-AL"/>
        </w:rPr>
        <w:t>ë</w:t>
      </w:r>
      <w:r w:rsidR="00D711A7" w:rsidRPr="00774993">
        <w:rPr>
          <w:sz w:val="21"/>
          <w:szCs w:val="21"/>
          <w:lang w:val="sq-AL"/>
        </w:rPr>
        <w:t>)</w:t>
      </w:r>
      <w:r w:rsidR="009923D2">
        <w:rPr>
          <w:sz w:val="21"/>
          <w:szCs w:val="21"/>
          <w:lang w:val="sq-AL"/>
        </w:rPr>
        <w:t>;</w:t>
      </w:r>
      <w:r w:rsidR="00FF0D7D">
        <w:rPr>
          <w:sz w:val="21"/>
          <w:szCs w:val="21"/>
          <w:lang w:val="sq-AL"/>
        </w:rPr>
        <w:t xml:space="preserve"> </w:t>
      </w:r>
    </w:p>
    <w:p w:rsidR="00D711A7" w:rsidRPr="00774993" w:rsidRDefault="006D4C0C" w:rsidP="006D4C0C">
      <w:pPr>
        <w:pStyle w:val="Paragrafi"/>
        <w:ind w:firstLine="0"/>
        <w:rPr>
          <w:sz w:val="21"/>
          <w:szCs w:val="21"/>
          <w:lang w:val="sq-AL"/>
        </w:rPr>
      </w:pPr>
      <w:r>
        <w:rPr>
          <w:sz w:val="21"/>
          <w:szCs w:val="21"/>
          <w:lang w:val="sq-AL"/>
        </w:rPr>
        <w:t xml:space="preserve">            </w:t>
      </w:r>
      <w:r w:rsidR="00441559" w:rsidRPr="00774993">
        <w:rPr>
          <w:sz w:val="21"/>
          <w:szCs w:val="21"/>
          <w:lang w:val="sq-AL"/>
        </w:rPr>
        <w:t xml:space="preserve">iv) </w:t>
      </w:r>
      <w:r w:rsidR="00D711A7" w:rsidRPr="00774993">
        <w:rPr>
          <w:sz w:val="21"/>
          <w:szCs w:val="21"/>
          <w:lang w:val="sq-AL"/>
        </w:rPr>
        <w:t>Dokument identifikimi (pasaportë biometrike kartë identiteti) dhe certifikat</w:t>
      </w:r>
      <w:r>
        <w:rPr>
          <w:sz w:val="21"/>
          <w:szCs w:val="21"/>
          <w:lang w:val="sq-AL"/>
        </w:rPr>
        <w:t>ë</w:t>
      </w:r>
      <w:r w:rsidR="00D711A7" w:rsidRPr="00774993">
        <w:rPr>
          <w:sz w:val="21"/>
          <w:szCs w:val="21"/>
          <w:lang w:val="sq-AL"/>
        </w:rPr>
        <w:t xml:space="preserve"> fa</w:t>
      </w:r>
      <w:r w:rsidR="009923D2">
        <w:rPr>
          <w:sz w:val="21"/>
          <w:szCs w:val="21"/>
          <w:lang w:val="sq-AL"/>
        </w:rPr>
        <w:t>miljare për personat, prona e të</w:t>
      </w:r>
      <w:r w:rsidR="00D711A7" w:rsidRPr="00774993">
        <w:rPr>
          <w:sz w:val="21"/>
          <w:szCs w:val="21"/>
          <w:lang w:val="sq-AL"/>
        </w:rPr>
        <w:t xml:space="preserve"> cilëve është ofruar si kolateral</w:t>
      </w:r>
      <w:r w:rsidR="009923D2">
        <w:rPr>
          <w:sz w:val="21"/>
          <w:szCs w:val="21"/>
          <w:lang w:val="sq-AL"/>
        </w:rPr>
        <w:t>;</w:t>
      </w:r>
      <w:r w:rsidR="00D711A7" w:rsidRPr="00774993">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v) </w:t>
      </w:r>
      <w:r w:rsidR="00D711A7" w:rsidRPr="00774993">
        <w:rPr>
          <w:sz w:val="21"/>
          <w:szCs w:val="21"/>
          <w:lang w:val="sq-AL"/>
        </w:rPr>
        <w:t>Dëshmi penaliteti për aplikantin.</w:t>
      </w:r>
    </w:p>
    <w:p w:rsidR="00D711A7" w:rsidRPr="00774993" w:rsidRDefault="00441559" w:rsidP="00D711A7">
      <w:pPr>
        <w:pStyle w:val="Paragrafi"/>
        <w:rPr>
          <w:sz w:val="21"/>
          <w:szCs w:val="21"/>
          <w:lang w:val="sq-AL"/>
        </w:rPr>
      </w:pPr>
      <w:r w:rsidRPr="00774993">
        <w:rPr>
          <w:sz w:val="21"/>
          <w:szCs w:val="21"/>
          <w:lang w:val="sq-AL"/>
        </w:rPr>
        <w:t xml:space="preserve">b) </w:t>
      </w:r>
      <w:r w:rsidR="00D711A7" w:rsidRPr="00774993">
        <w:rPr>
          <w:sz w:val="21"/>
          <w:szCs w:val="21"/>
          <w:lang w:val="sq-AL"/>
        </w:rPr>
        <w:t>Dokumentacioni financiar dhe i lidhur me planin e investimit</w:t>
      </w:r>
      <w:r w:rsidR="006D4C0C">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i) </w:t>
      </w:r>
      <w:r w:rsidR="00D711A7" w:rsidRPr="00774993">
        <w:rPr>
          <w:sz w:val="21"/>
          <w:szCs w:val="21"/>
          <w:lang w:val="sq-AL"/>
        </w:rPr>
        <w:t>Pasqyrat financiare t</w:t>
      </w:r>
      <w:r w:rsidR="009923D2">
        <w:rPr>
          <w:sz w:val="21"/>
          <w:szCs w:val="21"/>
          <w:lang w:val="sq-AL"/>
        </w:rPr>
        <w:t>ë</w:t>
      </w:r>
      <w:r w:rsidR="00D711A7" w:rsidRPr="00774993">
        <w:rPr>
          <w:sz w:val="21"/>
          <w:szCs w:val="21"/>
          <w:lang w:val="sq-AL"/>
        </w:rPr>
        <w:t xml:space="preserve"> 3(tr</w:t>
      </w:r>
      <w:r w:rsidR="009923D2">
        <w:rPr>
          <w:sz w:val="21"/>
          <w:szCs w:val="21"/>
          <w:lang w:val="sq-AL"/>
        </w:rPr>
        <w:t>i</w:t>
      </w:r>
      <w:r w:rsidR="00D711A7" w:rsidRPr="00774993">
        <w:rPr>
          <w:sz w:val="21"/>
          <w:szCs w:val="21"/>
          <w:lang w:val="sq-AL"/>
        </w:rPr>
        <w:t>) viteve paraardhëse, kopje t</w:t>
      </w:r>
      <w:r w:rsidR="009923D2">
        <w:rPr>
          <w:sz w:val="21"/>
          <w:szCs w:val="21"/>
          <w:lang w:val="sq-AL"/>
        </w:rPr>
        <w:t>ë</w:t>
      </w:r>
      <w:r w:rsidR="00077250">
        <w:rPr>
          <w:sz w:val="21"/>
          <w:szCs w:val="21"/>
          <w:lang w:val="sq-AL"/>
        </w:rPr>
        <w:t xml:space="preserve"> një</w:t>
      </w:r>
      <w:r w:rsidR="00D711A7" w:rsidRPr="00774993">
        <w:rPr>
          <w:sz w:val="21"/>
          <w:szCs w:val="21"/>
          <w:lang w:val="sq-AL"/>
        </w:rPr>
        <w:t>suar</w:t>
      </w:r>
      <w:r w:rsidR="009923D2">
        <w:rPr>
          <w:sz w:val="21"/>
          <w:szCs w:val="21"/>
          <w:lang w:val="sq-AL"/>
        </w:rPr>
        <w:t>a</w:t>
      </w:r>
      <w:r w:rsidR="006D4C0C">
        <w:rPr>
          <w:sz w:val="21"/>
          <w:szCs w:val="21"/>
          <w:lang w:val="sq-AL"/>
        </w:rPr>
        <w:t xml:space="preserve"> nga zyra e tatimeve</w:t>
      </w:r>
      <w:r w:rsidR="00D711A7" w:rsidRPr="00774993">
        <w:rPr>
          <w:sz w:val="21"/>
          <w:szCs w:val="21"/>
          <w:lang w:val="sq-AL"/>
        </w:rPr>
        <w:t xml:space="preserve"> (për bizneset q</w:t>
      </w:r>
      <w:r w:rsidR="009923D2">
        <w:rPr>
          <w:sz w:val="21"/>
          <w:szCs w:val="21"/>
          <w:lang w:val="sq-AL"/>
        </w:rPr>
        <w:t>ë</w:t>
      </w:r>
      <w:r w:rsidR="00D711A7" w:rsidRPr="00774993">
        <w:rPr>
          <w:sz w:val="21"/>
          <w:szCs w:val="21"/>
          <w:lang w:val="sq-AL"/>
        </w:rPr>
        <w:t xml:space="preserve"> kan</w:t>
      </w:r>
      <w:r w:rsidR="009923D2">
        <w:rPr>
          <w:sz w:val="21"/>
          <w:szCs w:val="21"/>
          <w:lang w:val="sq-AL"/>
        </w:rPr>
        <w:t>ë</w:t>
      </w:r>
      <w:r w:rsidR="00D711A7" w:rsidRPr="00774993">
        <w:rPr>
          <w:sz w:val="21"/>
          <w:szCs w:val="21"/>
          <w:lang w:val="sq-AL"/>
        </w:rPr>
        <w:t xml:space="preserve"> ushtruar aktivitet gjat</w:t>
      </w:r>
      <w:r w:rsidR="009923D2">
        <w:rPr>
          <w:sz w:val="21"/>
          <w:szCs w:val="21"/>
          <w:lang w:val="sq-AL"/>
        </w:rPr>
        <w:t>ë</w:t>
      </w:r>
      <w:r w:rsidR="00D711A7" w:rsidRPr="00774993">
        <w:rPr>
          <w:sz w:val="21"/>
          <w:szCs w:val="21"/>
          <w:lang w:val="sq-AL"/>
        </w:rPr>
        <w:t xml:space="preserve"> kësaj periudhe)</w:t>
      </w:r>
      <w:r w:rsidR="009923D2">
        <w:rPr>
          <w:sz w:val="21"/>
          <w:szCs w:val="21"/>
          <w:lang w:val="sq-AL"/>
        </w:rPr>
        <w:t>;</w:t>
      </w:r>
      <w:r w:rsidR="00D711A7" w:rsidRPr="00774993">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ii) </w:t>
      </w:r>
      <w:r w:rsidR="00D711A7" w:rsidRPr="00774993">
        <w:rPr>
          <w:sz w:val="21"/>
          <w:szCs w:val="21"/>
          <w:lang w:val="sq-AL"/>
        </w:rPr>
        <w:t>Vërtetim</w:t>
      </w:r>
      <w:r w:rsidR="00FF0D7D">
        <w:rPr>
          <w:sz w:val="21"/>
          <w:szCs w:val="21"/>
          <w:lang w:val="sq-AL"/>
        </w:rPr>
        <w:t xml:space="preserve"> </w:t>
      </w:r>
      <w:r w:rsidR="00D711A7" w:rsidRPr="00774993">
        <w:rPr>
          <w:sz w:val="21"/>
          <w:szCs w:val="21"/>
          <w:lang w:val="sq-AL"/>
        </w:rPr>
        <w:t>nga zyra e tatimeve që nuk ka detyrime tatimore</w:t>
      </w:r>
      <w:r w:rsidR="009923D2">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iii) </w:t>
      </w:r>
      <w:r w:rsidR="00D711A7" w:rsidRPr="00774993">
        <w:rPr>
          <w:sz w:val="21"/>
          <w:szCs w:val="21"/>
          <w:lang w:val="sq-AL"/>
        </w:rPr>
        <w:t xml:space="preserve">Vërtetim nga </w:t>
      </w:r>
      <w:r w:rsidR="006D4C0C" w:rsidRPr="00774993">
        <w:rPr>
          <w:sz w:val="21"/>
          <w:szCs w:val="21"/>
          <w:lang w:val="sq-AL"/>
        </w:rPr>
        <w:t xml:space="preserve">komuna/bashkia </w:t>
      </w:r>
      <w:r w:rsidR="00077250">
        <w:rPr>
          <w:sz w:val="21"/>
          <w:szCs w:val="21"/>
          <w:lang w:val="sq-AL"/>
        </w:rPr>
        <w:t>dhe mandat</w:t>
      </w:r>
      <w:r w:rsidR="00D711A7" w:rsidRPr="00774993">
        <w:rPr>
          <w:sz w:val="21"/>
          <w:szCs w:val="21"/>
          <w:lang w:val="sq-AL"/>
        </w:rPr>
        <w:t xml:space="preserve">arkëtimi përkatës, që vërtetojnë pagesën e taksës së </w:t>
      </w:r>
      <w:r w:rsidR="006D4C0C">
        <w:rPr>
          <w:sz w:val="21"/>
          <w:szCs w:val="21"/>
          <w:lang w:val="sq-AL"/>
        </w:rPr>
        <w:t xml:space="preserve">tokës për vitin 2011 dhe 2012 </w:t>
      </w:r>
      <w:r w:rsidR="00D711A7" w:rsidRPr="00774993">
        <w:rPr>
          <w:sz w:val="21"/>
          <w:szCs w:val="21"/>
          <w:lang w:val="sq-AL"/>
        </w:rPr>
        <w:t>(për fermerët)</w:t>
      </w:r>
      <w:r w:rsidR="009923D2">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iv) </w:t>
      </w:r>
      <w:r w:rsidR="00D711A7" w:rsidRPr="00774993">
        <w:rPr>
          <w:sz w:val="21"/>
          <w:szCs w:val="21"/>
          <w:lang w:val="sq-AL"/>
        </w:rPr>
        <w:t>Biznesplanin t</w:t>
      </w:r>
      <w:r w:rsidR="00AA2102">
        <w:rPr>
          <w:sz w:val="21"/>
          <w:szCs w:val="21"/>
          <w:lang w:val="sq-AL"/>
        </w:rPr>
        <w:t>ë</w:t>
      </w:r>
      <w:r w:rsidR="00D711A7" w:rsidRPr="00774993">
        <w:rPr>
          <w:sz w:val="21"/>
          <w:szCs w:val="21"/>
          <w:lang w:val="sq-AL"/>
        </w:rPr>
        <w:t xml:space="preserve"> detajuar (5-7</w:t>
      </w:r>
      <w:r w:rsidR="00AA2102">
        <w:rPr>
          <w:sz w:val="21"/>
          <w:szCs w:val="21"/>
          <w:lang w:val="sq-AL"/>
        </w:rPr>
        <w:t>-</w:t>
      </w:r>
      <w:r w:rsidR="00D711A7" w:rsidRPr="00774993">
        <w:rPr>
          <w:sz w:val="21"/>
          <w:szCs w:val="21"/>
          <w:lang w:val="sq-AL"/>
        </w:rPr>
        <w:t>vjeçar)</w:t>
      </w:r>
      <w:r w:rsidR="009923D2">
        <w:rPr>
          <w:sz w:val="21"/>
          <w:szCs w:val="21"/>
          <w:lang w:val="sq-AL"/>
        </w:rPr>
        <w:t>;</w:t>
      </w:r>
      <w:r w:rsidR="00D711A7" w:rsidRPr="00774993">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v) </w:t>
      </w:r>
      <w:r w:rsidR="007118E5">
        <w:rPr>
          <w:sz w:val="21"/>
          <w:szCs w:val="21"/>
          <w:lang w:val="sq-AL"/>
        </w:rPr>
        <w:t>Oferta, marrëveshje paraprake</w:t>
      </w:r>
      <w:r w:rsidR="00D711A7" w:rsidRPr="00774993">
        <w:rPr>
          <w:sz w:val="21"/>
          <w:szCs w:val="21"/>
          <w:lang w:val="sq-AL"/>
        </w:rPr>
        <w:t xml:space="preserve"> apo kontrata nga furnitori (shitësi) dhe specifikimet teknike të linjave, makinerive t</w:t>
      </w:r>
      <w:r w:rsidR="006D4C0C">
        <w:rPr>
          <w:sz w:val="21"/>
          <w:szCs w:val="21"/>
          <w:lang w:val="sq-AL"/>
        </w:rPr>
        <w:t>ë</w:t>
      </w:r>
      <w:r w:rsidR="00D711A7" w:rsidRPr="00774993">
        <w:rPr>
          <w:sz w:val="21"/>
          <w:szCs w:val="21"/>
          <w:lang w:val="sq-AL"/>
        </w:rPr>
        <w:t xml:space="preserve"> veçanta, dhomave frigoriferike, projektet e komplekseve blegtorale apo impianteve t</w:t>
      </w:r>
      <w:r w:rsidR="00737627">
        <w:rPr>
          <w:sz w:val="21"/>
          <w:szCs w:val="21"/>
          <w:lang w:val="sq-AL"/>
        </w:rPr>
        <w:t>ë</w:t>
      </w:r>
      <w:r w:rsidR="00D711A7" w:rsidRPr="00774993">
        <w:rPr>
          <w:sz w:val="21"/>
          <w:szCs w:val="21"/>
          <w:lang w:val="sq-AL"/>
        </w:rPr>
        <w:t xml:space="preserve"> tyre ndihmëse dhe mekanikës bujqësore</w:t>
      </w:r>
      <w:r w:rsidR="009923D2">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vi) </w:t>
      </w:r>
      <w:r w:rsidR="00D711A7" w:rsidRPr="00774993">
        <w:rPr>
          <w:sz w:val="21"/>
          <w:szCs w:val="21"/>
          <w:lang w:val="sq-AL"/>
        </w:rPr>
        <w:t>Dokumenti mbi statusin e aplikantit nga regjistri i kredisë në Bankën e Shqipërisë.</w:t>
      </w:r>
    </w:p>
    <w:p w:rsidR="00D711A7" w:rsidRPr="00774993" w:rsidRDefault="00737627" w:rsidP="00D711A7">
      <w:pPr>
        <w:pStyle w:val="Paragrafi"/>
        <w:rPr>
          <w:sz w:val="21"/>
          <w:szCs w:val="21"/>
          <w:lang w:val="sq-AL"/>
        </w:rPr>
      </w:pPr>
      <w:r>
        <w:rPr>
          <w:sz w:val="21"/>
          <w:szCs w:val="21"/>
          <w:lang w:val="sq-AL"/>
        </w:rPr>
        <w:t xml:space="preserve">c) </w:t>
      </w:r>
      <w:r w:rsidR="00D711A7" w:rsidRPr="00774993">
        <w:rPr>
          <w:sz w:val="21"/>
          <w:szCs w:val="21"/>
          <w:lang w:val="sq-AL"/>
        </w:rPr>
        <w:t>Dokumentacioni n</w:t>
      </w:r>
      <w:r>
        <w:rPr>
          <w:sz w:val="21"/>
          <w:szCs w:val="21"/>
          <w:lang w:val="sq-AL"/>
        </w:rPr>
        <w:t>ë</w:t>
      </w:r>
      <w:r w:rsidR="00D711A7" w:rsidRPr="00774993">
        <w:rPr>
          <w:sz w:val="21"/>
          <w:szCs w:val="21"/>
          <w:lang w:val="sq-AL"/>
        </w:rPr>
        <w:t xml:space="preserve"> lidhje me kolateralin e ofruar</w:t>
      </w:r>
      <w:r>
        <w:rPr>
          <w:sz w:val="21"/>
          <w:szCs w:val="21"/>
          <w:lang w:val="sq-AL"/>
        </w:rPr>
        <w:t>:</w:t>
      </w:r>
      <w:r w:rsidR="00D711A7" w:rsidRPr="00774993">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i) </w:t>
      </w:r>
      <w:r w:rsidR="00D711A7" w:rsidRPr="00774993">
        <w:rPr>
          <w:sz w:val="21"/>
          <w:szCs w:val="21"/>
          <w:lang w:val="sq-AL"/>
        </w:rPr>
        <w:t>Fotokopje të noterizuar të certifikatës së pronësisë</w:t>
      </w:r>
      <w:r w:rsidR="00077250">
        <w:rPr>
          <w:sz w:val="21"/>
          <w:szCs w:val="21"/>
          <w:lang w:val="sq-AL"/>
        </w:rPr>
        <w:t>,</w:t>
      </w:r>
      <w:r w:rsidR="00D711A7" w:rsidRPr="00774993">
        <w:rPr>
          <w:sz w:val="21"/>
          <w:szCs w:val="21"/>
          <w:lang w:val="sq-AL"/>
        </w:rPr>
        <w:t xml:space="preserve"> shoqëruar me kopjen origjinale të kartelës së pronës, ose vërtetim i </w:t>
      </w:r>
      <w:r w:rsidR="00737627">
        <w:rPr>
          <w:sz w:val="21"/>
          <w:szCs w:val="21"/>
          <w:lang w:val="sq-AL"/>
        </w:rPr>
        <w:t>p</w:t>
      </w:r>
      <w:r w:rsidR="00D711A7" w:rsidRPr="00774993">
        <w:rPr>
          <w:sz w:val="21"/>
          <w:szCs w:val="21"/>
          <w:lang w:val="sq-AL"/>
        </w:rPr>
        <w:t>ronësisë se për</w:t>
      </w:r>
      <w:r w:rsidR="00FF0D7D">
        <w:rPr>
          <w:sz w:val="21"/>
          <w:szCs w:val="21"/>
          <w:lang w:val="sq-AL"/>
        </w:rPr>
        <w:t xml:space="preserve"> </w:t>
      </w:r>
      <w:r w:rsidR="00D711A7" w:rsidRPr="00774993">
        <w:rPr>
          <w:sz w:val="21"/>
          <w:szCs w:val="21"/>
          <w:lang w:val="sq-AL"/>
        </w:rPr>
        <w:t>pronën ku do t</w:t>
      </w:r>
      <w:r w:rsidR="00737627">
        <w:rPr>
          <w:sz w:val="21"/>
          <w:szCs w:val="21"/>
          <w:lang w:val="sq-AL"/>
        </w:rPr>
        <w:t>ë</w:t>
      </w:r>
      <w:r w:rsidR="00D711A7" w:rsidRPr="00774993">
        <w:rPr>
          <w:sz w:val="21"/>
          <w:szCs w:val="21"/>
          <w:lang w:val="sq-AL"/>
        </w:rPr>
        <w:t xml:space="preserve"> b</w:t>
      </w:r>
      <w:r w:rsidR="00737627">
        <w:rPr>
          <w:sz w:val="21"/>
          <w:szCs w:val="21"/>
          <w:lang w:val="sq-AL"/>
        </w:rPr>
        <w:t>ë</w:t>
      </w:r>
      <w:r w:rsidR="00D711A7" w:rsidRPr="00774993">
        <w:rPr>
          <w:sz w:val="21"/>
          <w:szCs w:val="21"/>
          <w:lang w:val="sq-AL"/>
        </w:rPr>
        <w:t xml:space="preserve">het investimi të lëshuar jo më herët se 3 muaj nga data e aplikimit. </w:t>
      </w:r>
    </w:p>
    <w:p w:rsidR="00D711A7" w:rsidRPr="00774993" w:rsidRDefault="00441559" w:rsidP="00D711A7">
      <w:pPr>
        <w:pStyle w:val="Paragrafi"/>
        <w:rPr>
          <w:sz w:val="21"/>
          <w:szCs w:val="21"/>
          <w:lang w:val="sq-AL"/>
        </w:rPr>
      </w:pPr>
      <w:r w:rsidRPr="00774993">
        <w:rPr>
          <w:sz w:val="21"/>
          <w:szCs w:val="21"/>
          <w:lang w:val="sq-AL"/>
        </w:rPr>
        <w:t xml:space="preserve">ii) </w:t>
      </w:r>
      <w:r w:rsidR="00D711A7" w:rsidRPr="00774993">
        <w:rPr>
          <w:sz w:val="21"/>
          <w:szCs w:val="21"/>
          <w:lang w:val="sq-AL"/>
        </w:rPr>
        <w:t>Dokumenti i pronësisë s</w:t>
      </w:r>
      <w:r w:rsidR="00737627">
        <w:rPr>
          <w:sz w:val="21"/>
          <w:szCs w:val="21"/>
          <w:lang w:val="sq-AL"/>
        </w:rPr>
        <w:t>ë</w:t>
      </w:r>
      <w:r w:rsidR="00D711A7" w:rsidRPr="00774993">
        <w:rPr>
          <w:sz w:val="21"/>
          <w:szCs w:val="21"/>
          <w:lang w:val="sq-AL"/>
        </w:rPr>
        <w:t xml:space="preserve"> shoqëruar me hart</w:t>
      </w:r>
      <w:r w:rsidR="00737627">
        <w:rPr>
          <w:sz w:val="21"/>
          <w:szCs w:val="21"/>
          <w:lang w:val="sq-AL"/>
        </w:rPr>
        <w:t>ë</w:t>
      </w:r>
      <w:r w:rsidR="00077250">
        <w:rPr>
          <w:sz w:val="21"/>
          <w:szCs w:val="21"/>
          <w:lang w:val="sq-AL"/>
        </w:rPr>
        <w:t xml:space="preserve"> treguese dhe kopje kartele në</w:t>
      </w:r>
      <w:r w:rsidR="00D711A7" w:rsidRPr="00774993">
        <w:rPr>
          <w:sz w:val="21"/>
          <w:szCs w:val="21"/>
          <w:lang w:val="sq-AL"/>
        </w:rPr>
        <w:t xml:space="preserve"> rastet e </w:t>
      </w:r>
      <w:r w:rsidR="00F37048" w:rsidRPr="00F37048">
        <w:rPr>
          <w:sz w:val="21"/>
          <w:szCs w:val="21"/>
          <w:lang w:val="sq-AL"/>
        </w:rPr>
        <w:t>c</w:t>
      </w:r>
      <w:r w:rsidR="00F37048" w:rsidRPr="00774993">
        <w:rPr>
          <w:sz w:val="21"/>
          <w:szCs w:val="21"/>
          <w:lang w:val="sq-AL"/>
        </w:rPr>
        <w:t>ertifikatës s</w:t>
      </w:r>
      <w:r w:rsidR="00F37048">
        <w:rPr>
          <w:sz w:val="21"/>
          <w:szCs w:val="21"/>
          <w:lang w:val="sq-AL"/>
        </w:rPr>
        <w:t>ë</w:t>
      </w:r>
      <w:r w:rsidR="00F37048" w:rsidRPr="00774993">
        <w:rPr>
          <w:sz w:val="21"/>
          <w:szCs w:val="21"/>
          <w:lang w:val="sq-AL"/>
        </w:rPr>
        <w:t xml:space="preserve"> pronësisë dhe vërtetim pronësie</w:t>
      </w:r>
      <w:r w:rsidR="00077250">
        <w:rPr>
          <w:sz w:val="21"/>
          <w:szCs w:val="21"/>
          <w:lang w:val="sq-AL"/>
        </w:rPr>
        <w:t>,</w:t>
      </w:r>
      <w:r w:rsidR="00F37048" w:rsidRPr="00774993">
        <w:rPr>
          <w:sz w:val="21"/>
          <w:szCs w:val="21"/>
          <w:lang w:val="sq-AL"/>
        </w:rPr>
        <w:t xml:space="preserve"> shoqëruar me hart</w:t>
      </w:r>
      <w:r w:rsidR="00F37048">
        <w:rPr>
          <w:sz w:val="21"/>
          <w:szCs w:val="21"/>
          <w:lang w:val="sq-AL"/>
        </w:rPr>
        <w:t>ë</w:t>
      </w:r>
      <w:r w:rsidR="00F37048" w:rsidRPr="00774993">
        <w:rPr>
          <w:sz w:val="21"/>
          <w:szCs w:val="21"/>
          <w:lang w:val="sq-AL"/>
        </w:rPr>
        <w:t xml:space="preserve"> treguese për rastet kur dokumenti është vërtetim</w:t>
      </w:r>
      <w:r w:rsidR="00F37048">
        <w:rPr>
          <w:sz w:val="21"/>
          <w:szCs w:val="21"/>
          <w:lang w:val="sq-AL"/>
        </w:rPr>
        <w:t xml:space="preserve"> </w:t>
      </w:r>
      <w:r w:rsidR="00D711A7" w:rsidRPr="00774993">
        <w:rPr>
          <w:sz w:val="21"/>
          <w:szCs w:val="21"/>
          <w:lang w:val="sq-AL"/>
        </w:rPr>
        <w:t>i</w:t>
      </w:r>
      <w:r w:rsidR="00FF0D7D">
        <w:rPr>
          <w:sz w:val="21"/>
          <w:szCs w:val="21"/>
          <w:lang w:val="sq-AL"/>
        </w:rPr>
        <w:t xml:space="preserve"> </w:t>
      </w:r>
      <w:r w:rsidR="007118E5" w:rsidRPr="00774993">
        <w:rPr>
          <w:sz w:val="21"/>
          <w:szCs w:val="21"/>
          <w:lang w:val="sq-AL"/>
        </w:rPr>
        <w:t>pronësisë</w:t>
      </w:r>
      <w:r w:rsidR="00D711A7" w:rsidRPr="00774993">
        <w:rPr>
          <w:sz w:val="21"/>
          <w:szCs w:val="21"/>
          <w:lang w:val="sq-AL"/>
        </w:rPr>
        <w:t>.</w:t>
      </w:r>
    </w:p>
    <w:p w:rsidR="00D711A7" w:rsidRPr="00774993" w:rsidRDefault="00441559" w:rsidP="00D711A7">
      <w:pPr>
        <w:pStyle w:val="Paragrafi"/>
        <w:rPr>
          <w:sz w:val="21"/>
          <w:szCs w:val="21"/>
          <w:lang w:val="sq-AL"/>
        </w:rPr>
      </w:pPr>
      <w:r w:rsidRPr="00774993">
        <w:rPr>
          <w:sz w:val="21"/>
          <w:szCs w:val="21"/>
          <w:lang w:val="sq-AL"/>
        </w:rPr>
        <w:t xml:space="preserve">iii) </w:t>
      </w:r>
      <w:r w:rsidR="00D711A7" w:rsidRPr="00774993">
        <w:rPr>
          <w:sz w:val="21"/>
          <w:szCs w:val="21"/>
          <w:lang w:val="sq-AL"/>
        </w:rPr>
        <w:t>Vlerësimi i pronësisë, nga eksperti përkatës i licencuar,</w:t>
      </w:r>
      <w:r w:rsidR="00FF0D7D">
        <w:rPr>
          <w:sz w:val="21"/>
          <w:szCs w:val="21"/>
          <w:lang w:val="sq-AL"/>
        </w:rPr>
        <w:t xml:space="preserve"> </w:t>
      </w:r>
      <w:r w:rsidR="00D711A7" w:rsidRPr="00774993">
        <w:rPr>
          <w:sz w:val="21"/>
          <w:szCs w:val="21"/>
          <w:lang w:val="sq-AL"/>
        </w:rPr>
        <w:t>që do të lihet si barrë hipotekare. Vlera imediate e likuidimit t</w:t>
      </w:r>
      <w:r w:rsidR="00AA2102">
        <w:rPr>
          <w:sz w:val="21"/>
          <w:szCs w:val="21"/>
          <w:lang w:val="sq-AL"/>
        </w:rPr>
        <w:t>ë</w:t>
      </w:r>
      <w:r w:rsidR="00D711A7" w:rsidRPr="00774993">
        <w:rPr>
          <w:sz w:val="21"/>
          <w:szCs w:val="21"/>
          <w:lang w:val="sq-AL"/>
        </w:rPr>
        <w:t xml:space="preserve"> kolateralit t</w:t>
      </w:r>
      <w:r w:rsidR="00AA2102">
        <w:rPr>
          <w:sz w:val="21"/>
          <w:szCs w:val="21"/>
          <w:lang w:val="sq-AL"/>
        </w:rPr>
        <w:t>ë</w:t>
      </w:r>
      <w:r w:rsidR="00D711A7" w:rsidRPr="00774993">
        <w:rPr>
          <w:sz w:val="21"/>
          <w:szCs w:val="21"/>
          <w:lang w:val="sq-AL"/>
        </w:rPr>
        <w:t xml:space="preserve"> jet</w:t>
      </w:r>
      <w:r w:rsidR="00AA2102">
        <w:rPr>
          <w:sz w:val="21"/>
          <w:szCs w:val="21"/>
          <w:lang w:val="sq-AL"/>
        </w:rPr>
        <w:t>ë</w:t>
      </w:r>
      <w:r w:rsidR="00D711A7" w:rsidRPr="00774993">
        <w:rPr>
          <w:sz w:val="21"/>
          <w:szCs w:val="21"/>
          <w:lang w:val="sq-AL"/>
        </w:rPr>
        <w:t xml:space="preserve"> jo më pak se 100% të vlerës së financimit.</w:t>
      </w:r>
      <w:r w:rsidR="00D711A7" w:rsidRPr="00774993" w:rsidDel="005E1E45">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6. </w:t>
      </w:r>
      <w:r w:rsidR="00D711A7" w:rsidRPr="00774993">
        <w:rPr>
          <w:sz w:val="21"/>
          <w:szCs w:val="21"/>
          <w:lang w:val="sq-AL"/>
        </w:rPr>
        <w:t>VLER</w:t>
      </w:r>
      <w:r w:rsidR="00AA2102">
        <w:rPr>
          <w:sz w:val="21"/>
          <w:szCs w:val="21"/>
          <w:lang w:val="sq-AL"/>
        </w:rPr>
        <w:t>Ë</w:t>
      </w:r>
      <w:r w:rsidR="00D711A7" w:rsidRPr="00774993">
        <w:rPr>
          <w:sz w:val="21"/>
          <w:szCs w:val="21"/>
          <w:lang w:val="sq-AL"/>
        </w:rPr>
        <w:t>SIMI</w:t>
      </w:r>
    </w:p>
    <w:p w:rsidR="00D711A7" w:rsidRPr="00774993" w:rsidRDefault="00D711A7" w:rsidP="00D711A7">
      <w:pPr>
        <w:pStyle w:val="Paragrafi"/>
        <w:rPr>
          <w:sz w:val="21"/>
          <w:szCs w:val="21"/>
          <w:lang w:val="sq-AL"/>
        </w:rPr>
      </w:pPr>
      <w:r w:rsidRPr="00774993">
        <w:rPr>
          <w:sz w:val="21"/>
          <w:szCs w:val="21"/>
          <w:lang w:val="sq-AL"/>
        </w:rPr>
        <w:t>Vler</w:t>
      </w:r>
      <w:r w:rsidR="007118E5">
        <w:rPr>
          <w:sz w:val="21"/>
          <w:szCs w:val="21"/>
          <w:lang w:val="sq-AL"/>
        </w:rPr>
        <w:t>ësimi i projekteve investuese bë</w:t>
      </w:r>
      <w:r w:rsidRPr="00774993">
        <w:rPr>
          <w:sz w:val="21"/>
          <w:szCs w:val="21"/>
          <w:lang w:val="sq-AL"/>
        </w:rPr>
        <w:t>het sipas përparësive për çdo skem</w:t>
      </w:r>
      <w:r w:rsidR="00890307">
        <w:rPr>
          <w:sz w:val="21"/>
          <w:szCs w:val="21"/>
          <w:lang w:val="sq-AL"/>
        </w:rPr>
        <w:t>ë</w:t>
      </w:r>
      <w:r w:rsidRPr="00774993">
        <w:rPr>
          <w:sz w:val="21"/>
          <w:szCs w:val="21"/>
          <w:lang w:val="sq-AL"/>
        </w:rPr>
        <w:t>, shpërndarjes gjeografike</w:t>
      </w:r>
      <w:r w:rsidR="00AF2529">
        <w:rPr>
          <w:sz w:val="21"/>
          <w:szCs w:val="21"/>
          <w:lang w:val="sq-AL"/>
        </w:rPr>
        <w:t>,</w:t>
      </w:r>
      <w:r w:rsidRPr="00774993">
        <w:rPr>
          <w:sz w:val="21"/>
          <w:szCs w:val="21"/>
          <w:lang w:val="sq-AL"/>
        </w:rPr>
        <w:t xml:space="preserve"> si dhe përqasjes me standardet e BE</w:t>
      </w:r>
      <w:r w:rsidR="00890307">
        <w:rPr>
          <w:sz w:val="21"/>
          <w:szCs w:val="21"/>
          <w:lang w:val="sq-AL"/>
        </w:rPr>
        <w:t>-së</w:t>
      </w:r>
      <w:r w:rsidRPr="00774993">
        <w:rPr>
          <w:sz w:val="21"/>
          <w:szCs w:val="21"/>
          <w:lang w:val="sq-AL"/>
        </w:rPr>
        <w:t xml:space="preserve">. </w:t>
      </w:r>
    </w:p>
    <w:p w:rsidR="00D711A7" w:rsidRPr="00774993" w:rsidRDefault="00441559" w:rsidP="00D711A7">
      <w:pPr>
        <w:pStyle w:val="Paragrafi"/>
        <w:rPr>
          <w:sz w:val="21"/>
          <w:szCs w:val="21"/>
          <w:lang w:val="sq-AL"/>
        </w:rPr>
      </w:pPr>
      <w:r w:rsidRPr="00774993">
        <w:rPr>
          <w:sz w:val="21"/>
          <w:szCs w:val="21"/>
          <w:lang w:val="sq-AL"/>
        </w:rPr>
        <w:t xml:space="preserve">6.1 </w:t>
      </w:r>
      <w:r w:rsidR="00D711A7" w:rsidRPr="00774993">
        <w:rPr>
          <w:sz w:val="21"/>
          <w:szCs w:val="21"/>
          <w:lang w:val="sq-AL"/>
        </w:rPr>
        <w:t>Prioritetet sipas skemave dhe shpërndarja e fondeve për çdo skemë.</w:t>
      </w:r>
    </w:p>
    <w:p w:rsidR="00D711A7" w:rsidRPr="00774993" w:rsidRDefault="00441559" w:rsidP="00D711A7">
      <w:pPr>
        <w:pStyle w:val="Paragrafi"/>
        <w:rPr>
          <w:sz w:val="21"/>
          <w:szCs w:val="21"/>
          <w:lang w:val="sq-AL"/>
        </w:rPr>
      </w:pPr>
      <w:r w:rsidRPr="00774993">
        <w:rPr>
          <w:sz w:val="21"/>
          <w:szCs w:val="21"/>
          <w:lang w:val="sq-AL"/>
        </w:rPr>
        <w:t xml:space="preserve">a) </w:t>
      </w:r>
      <w:r w:rsidR="00D711A7" w:rsidRPr="00774993">
        <w:rPr>
          <w:sz w:val="21"/>
          <w:szCs w:val="21"/>
          <w:lang w:val="sq-AL"/>
        </w:rPr>
        <w:t>Përparësitë</w:t>
      </w:r>
      <w:r w:rsidR="00FF0D7D">
        <w:rPr>
          <w:sz w:val="21"/>
          <w:szCs w:val="21"/>
          <w:lang w:val="sq-AL"/>
        </w:rPr>
        <w:t xml:space="preserve"> </w:t>
      </w:r>
      <w:r w:rsidR="00D711A7" w:rsidRPr="00774993">
        <w:rPr>
          <w:sz w:val="21"/>
          <w:szCs w:val="21"/>
          <w:lang w:val="sq-AL"/>
        </w:rPr>
        <w:t>sipas skemave t</w:t>
      </w:r>
      <w:r w:rsidR="00890307">
        <w:rPr>
          <w:sz w:val="21"/>
          <w:szCs w:val="21"/>
          <w:lang w:val="sq-AL"/>
        </w:rPr>
        <w:t>ë</w:t>
      </w:r>
      <w:r w:rsidR="00D711A7" w:rsidRPr="00774993">
        <w:rPr>
          <w:sz w:val="21"/>
          <w:szCs w:val="21"/>
          <w:lang w:val="sq-AL"/>
        </w:rPr>
        <w:t xml:space="preserve"> financimit (nga 1 tek 5 sipas rëndësisë n</w:t>
      </w:r>
      <w:r w:rsidR="00890307">
        <w:rPr>
          <w:sz w:val="21"/>
          <w:szCs w:val="21"/>
          <w:lang w:val="sq-AL"/>
        </w:rPr>
        <w:t>ë</w:t>
      </w:r>
      <w:r w:rsidR="00D711A7" w:rsidRPr="00774993">
        <w:rPr>
          <w:sz w:val="21"/>
          <w:szCs w:val="21"/>
          <w:lang w:val="sq-AL"/>
        </w:rPr>
        <w:t xml:space="preserve"> zbritje)</w:t>
      </w:r>
    </w:p>
    <w:p w:rsidR="00D711A7" w:rsidRPr="00774993" w:rsidRDefault="00441559" w:rsidP="00D711A7">
      <w:pPr>
        <w:pStyle w:val="Paragrafi"/>
        <w:rPr>
          <w:sz w:val="21"/>
          <w:szCs w:val="21"/>
          <w:lang w:val="sq-AL"/>
        </w:rPr>
      </w:pPr>
      <w:r w:rsidRPr="00774993">
        <w:rPr>
          <w:sz w:val="21"/>
          <w:szCs w:val="21"/>
          <w:lang w:val="sq-AL"/>
        </w:rPr>
        <w:t xml:space="preserve">1. </w:t>
      </w:r>
      <w:r w:rsidR="00D711A7" w:rsidRPr="00774993">
        <w:rPr>
          <w:sz w:val="21"/>
          <w:szCs w:val="21"/>
          <w:lang w:val="sq-AL"/>
        </w:rPr>
        <w:t xml:space="preserve">Blerja dhe instalimi i linjave të seleksionimit dhe përpunimit të prodhimit të arroreve, gështenjës dhe shegës. </w:t>
      </w:r>
    </w:p>
    <w:p w:rsidR="00D711A7" w:rsidRPr="00774993" w:rsidRDefault="00DC2D89" w:rsidP="00D711A7">
      <w:pPr>
        <w:pStyle w:val="Paragrafi"/>
        <w:rPr>
          <w:sz w:val="21"/>
          <w:szCs w:val="21"/>
          <w:lang w:val="sq-AL"/>
        </w:rPr>
      </w:pPr>
      <w:r w:rsidRPr="00774993">
        <w:rPr>
          <w:sz w:val="21"/>
          <w:szCs w:val="21"/>
          <w:lang w:val="sq-AL"/>
        </w:rPr>
        <w:t xml:space="preserve">2. </w:t>
      </w:r>
      <w:r w:rsidR="00D711A7" w:rsidRPr="00774993">
        <w:rPr>
          <w:sz w:val="21"/>
          <w:szCs w:val="21"/>
          <w:lang w:val="sq-AL"/>
        </w:rPr>
        <w:t>Ngritja e fidanishteve</w:t>
      </w:r>
      <w:r w:rsidR="00FF0D7D">
        <w:rPr>
          <w:sz w:val="21"/>
          <w:szCs w:val="21"/>
          <w:lang w:val="sq-AL"/>
        </w:rPr>
        <w:t xml:space="preserve"> </w:t>
      </w:r>
      <w:r w:rsidR="00D711A7" w:rsidRPr="00774993">
        <w:rPr>
          <w:sz w:val="21"/>
          <w:szCs w:val="21"/>
          <w:lang w:val="sq-AL"/>
        </w:rPr>
        <w:t>serrave për prodhimin e fidanëve të arrës</w:t>
      </w:r>
      <w:r w:rsidR="00890307">
        <w:rPr>
          <w:sz w:val="21"/>
          <w:szCs w:val="21"/>
          <w:lang w:val="sq-AL"/>
        </w:rPr>
        <w:t>.</w:t>
      </w:r>
      <w:r w:rsidR="00D711A7" w:rsidRPr="00774993">
        <w:rPr>
          <w:sz w:val="21"/>
          <w:szCs w:val="21"/>
          <w:lang w:val="sq-AL"/>
        </w:rPr>
        <w:t xml:space="preserve"> </w:t>
      </w:r>
    </w:p>
    <w:p w:rsidR="00D711A7" w:rsidRPr="00774993" w:rsidRDefault="00DC2D89" w:rsidP="00D711A7">
      <w:pPr>
        <w:pStyle w:val="Paragrafi"/>
        <w:rPr>
          <w:sz w:val="21"/>
          <w:szCs w:val="21"/>
          <w:lang w:val="sq-AL"/>
        </w:rPr>
      </w:pPr>
      <w:r w:rsidRPr="00774993">
        <w:rPr>
          <w:sz w:val="21"/>
          <w:szCs w:val="21"/>
          <w:lang w:val="sq-AL"/>
        </w:rPr>
        <w:t xml:space="preserve">3. </w:t>
      </w:r>
      <w:r w:rsidR="00D711A7" w:rsidRPr="00774993">
        <w:rPr>
          <w:sz w:val="21"/>
          <w:szCs w:val="21"/>
          <w:lang w:val="sq-AL"/>
        </w:rPr>
        <w:t>Ndërtim apo modernizim i komplekseve blegtorale dhe instalimi i impianteve të tyre ndihmëse.</w:t>
      </w:r>
    </w:p>
    <w:p w:rsidR="00D711A7" w:rsidRPr="00774993" w:rsidRDefault="00DC2D89" w:rsidP="00D711A7">
      <w:pPr>
        <w:pStyle w:val="Paragrafi"/>
        <w:rPr>
          <w:sz w:val="21"/>
          <w:szCs w:val="21"/>
          <w:lang w:val="sq-AL"/>
        </w:rPr>
      </w:pPr>
      <w:r w:rsidRPr="00774993">
        <w:rPr>
          <w:sz w:val="21"/>
          <w:szCs w:val="21"/>
          <w:lang w:val="sq-AL"/>
        </w:rPr>
        <w:t xml:space="preserve">4. </w:t>
      </w:r>
      <w:r w:rsidR="00D711A7" w:rsidRPr="00774993">
        <w:rPr>
          <w:sz w:val="21"/>
          <w:szCs w:val="21"/>
          <w:lang w:val="sq-AL"/>
        </w:rPr>
        <w:t>Blerja dhe instalimi i dhomave frigoriferike</w:t>
      </w:r>
      <w:r w:rsidR="00890307">
        <w:rPr>
          <w:sz w:val="21"/>
          <w:szCs w:val="21"/>
          <w:lang w:val="sq-AL"/>
        </w:rPr>
        <w:t>.</w:t>
      </w:r>
      <w:r w:rsidR="00D711A7" w:rsidRPr="00774993">
        <w:rPr>
          <w:sz w:val="21"/>
          <w:szCs w:val="21"/>
          <w:lang w:val="sq-AL"/>
        </w:rPr>
        <w:t xml:space="preserve"> </w:t>
      </w:r>
    </w:p>
    <w:p w:rsidR="00D711A7" w:rsidRPr="00774993" w:rsidRDefault="00DC2D89" w:rsidP="00D711A7">
      <w:pPr>
        <w:pStyle w:val="Paragrafi"/>
        <w:rPr>
          <w:sz w:val="21"/>
          <w:szCs w:val="21"/>
          <w:lang w:val="sq-AL"/>
        </w:rPr>
      </w:pPr>
      <w:r w:rsidRPr="00774993">
        <w:rPr>
          <w:sz w:val="21"/>
          <w:szCs w:val="21"/>
          <w:lang w:val="sq-AL"/>
        </w:rPr>
        <w:t xml:space="preserve">5. </w:t>
      </w:r>
      <w:r w:rsidR="00D711A7" w:rsidRPr="00774993">
        <w:rPr>
          <w:sz w:val="21"/>
          <w:szCs w:val="21"/>
          <w:lang w:val="sq-AL"/>
        </w:rPr>
        <w:t>Blerja e mekanikës bujqësore</w:t>
      </w:r>
      <w:r w:rsidR="00890307">
        <w:rPr>
          <w:sz w:val="21"/>
          <w:szCs w:val="21"/>
          <w:lang w:val="sq-AL"/>
        </w:rPr>
        <w:t>.</w:t>
      </w:r>
      <w:r w:rsidR="00D711A7" w:rsidRPr="00774993">
        <w:rPr>
          <w:sz w:val="21"/>
          <w:szCs w:val="21"/>
          <w:lang w:val="sq-AL"/>
        </w:rPr>
        <w:t xml:space="preserve"> </w:t>
      </w:r>
    </w:p>
    <w:p w:rsidR="00D711A7" w:rsidRPr="00774993" w:rsidRDefault="00D711A7" w:rsidP="00D711A7">
      <w:pPr>
        <w:pStyle w:val="Paragrafi"/>
        <w:rPr>
          <w:sz w:val="21"/>
          <w:szCs w:val="21"/>
          <w:lang w:val="sq-AL"/>
        </w:rPr>
      </w:pPr>
      <w:r w:rsidRPr="00774993">
        <w:rPr>
          <w:sz w:val="21"/>
          <w:szCs w:val="21"/>
          <w:lang w:val="sq-AL"/>
        </w:rPr>
        <w:t>Radha e shqyrtimit të jetë sipas përparësive të përcaktuara më sipër (1-5).</w:t>
      </w:r>
      <w:r w:rsidR="00FF0D7D">
        <w:rPr>
          <w:sz w:val="21"/>
          <w:szCs w:val="21"/>
          <w:lang w:val="sq-AL"/>
        </w:rPr>
        <w:t xml:space="preserve"> </w:t>
      </w:r>
      <w:r w:rsidRPr="00774993">
        <w:rPr>
          <w:sz w:val="21"/>
          <w:szCs w:val="21"/>
          <w:lang w:val="sq-AL"/>
        </w:rPr>
        <w:t>Brenda secilës</w:t>
      </w:r>
      <w:r w:rsidR="00FF0D7D">
        <w:rPr>
          <w:sz w:val="21"/>
          <w:szCs w:val="21"/>
          <w:lang w:val="sq-AL"/>
        </w:rPr>
        <w:t xml:space="preserve"> </w:t>
      </w:r>
      <w:r w:rsidR="00890307">
        <w:rPr>
          <w:sz w:val="21"/>
          <w:szCs w:val="21"/>
          <w:lang w:val="sq-AL"/>
        </w:rPr>
        <w:t>skemë</w:t>
      </w:r>
      <w:r w:rsidRPr="00774993">
        <w:rPr>
          <w:sz w:val="21"/>
          <w:szCs w:val="21"/>
          <w:lang w:val="sq-AL"/>
        </w:rPr>
        <w:t xml:space="preserve"> shqyrtohen të parat aplikimet e zonave prioritare sipas përcaktimeve t</w:t>
      </w:r>
      <w:r w:rsidR="00890307">
        <w:rPr>
          <w:sz w:val="21"/>
          <w:szCs w:val="21"/>
          <w:lang w:val="sq-AL"/>
        </w:rPr>
        <w:t>ë</w:t>
      </w:r>
      <w:r w:rsidRPr="00774993">
        <w:rPr>
          <w:sz w:val="21"/>
          <w:szCs w:val="21"/>
          <w:lang w:val="sq-AL"/>
        </w:rPr>
        <w:t xml:space="preserve"> bëra n</w:t>
      </w:r>
      <w:r w:rsidR="00890307">
        <w:rPr>
          <w:sz w:val="21"/>
          <w:szCs w:val="21"/>
          <w:lang w:val="sq-AL"/>
        </w:rPr>
        <w:t>ë</w:t>
      </w:r>
      <w:r w:rsidRPr="00774993">
        <w:rPr>
          <w:sz w:val="21"/>
          <w:szCs w:val="21"/>
          <w:lang w:val="sq-AL"/>
        </w:rPr>
        <w:t xml:space="preserve"> vijim. </w:t>
      </w:r>
    </w:p>
    <w:p w:rsidR="00D711A7" w:rsidRPr="00774993" w:rsidRDefault="00D711A7" w:rsidP="00D711A7">
      <w:pPr>
        <w:pStyle w:val="Paragrafi"/>
        <w:rPr>
          <w:sz w:val="21"/>
          <w:szCs w:val="21"/>
          <w:lang w:val="sq-AL"/>
        </w:rPr>
      </w:pPr>
      <w:r w:rsidRPr="00774993">
        <w:rPr>
          <w:sz w:val="21"/>
          <w:szCs w:val="21"/>
          <w:lang w:val="sq-AL"/>
        </w:rPr>
        <w:t xml:space="preserve">Fondet e papërdorura në një nga nivelet e </w:t>
      </w:r>
      <w:r w:rsidR="00AA2102" w:rsidRPr="00774993">
        <w:rPr>
          <w:sz w:val="21"/>
          <w:szCs w:val="21"/>
          <w:lang w:val="sq-AL"/>
        </w:rPr>
        <w:t>përmendura</w:t>
      </w:r>
      <w:r w:rsidRPr="00774993">
        <w:rPr>
          <w:sz w:val="21"/>
          <w:szCs w:val="21"/>
          <w:lang w:val="sq-AL"/>
        </w:rPr>
        <w:t xml:space="preserve"> më</w:t>
      </w:r>
      <w:r w:rsidR="00AA2102">
        <w:rPr>
          <w:sz w:val="21"/>
          <w:szCs w:val="21"/>
          <w:lang w:val="sq-AL"/>
        </w:rPr>
        <w:t xml:space="preserve"> </w:t>
      </w:r>
      <w:r w:rsidRPr="00774993">
        <w:rPr>
          <w:sz w:val="21"/>
          <w:szCs w:val="21"/>
          <w:lang w:val="sq-AL"/>
        </w:rPr>
        <w:t xml:space="preserve">sipër i kalojnë nivelit pasardhës. </w:t>
      </w:r>
    </w:p>
    <w:p w:rsidR="00D711A7" w:rsidRPr="00774993" w:rsidRDefault="00D711A7" w:rsidP="00D711A7">
      <w:pPr>
        <w:pStyle w:val="Paragrafi"/>
        <w:rPr>
          <w:sz w:val="21"/>
          <w:szCs w:val="21"/>
          <w:lang w:val="sq-AL"/>
        </w:rPr>
      </w:pPr>
      <w:r w:rsidRPr="00774993">
        <w:rPr>
          <w:sz w:val="21"/>
          <w:szCs w:val="21"/>
          <w:lang w:val="sq-AL"/>
        </w:rPr>
        <w:t>Renditja përfundimtare do të bëhet në mënyr</w:t>
      </w:r>
      <w:r w:rsidR="00890307">
        <w:rPr>
          <w:sz w:val="21"/>
          <w:szCs w:val="21"/>
          <w:lang w:val="sq-AL"/>
        </w:rPr>
        <w:t>ë</w:t>
      </w:r>
      <w:r w:rsidRPr="00774993">
        <w:rPr>
          <w:sz w:val="21"/>
          <w:szCs w:val="21"/>
          <w:lang w:val="sq-AL"/>
        </w:rPr>
        <w:t xml:space="preserve"> të pavarur për çdo skemë, bazuar në shpërndarjen e fondeve dhe sistemit të pikëve të përcaktuara në këtë udhëzim. </w:t>
      </w:r>
    </w:p>
    <w:p w:rsidR="00DC2D89" w:rsidRPr="00774993" w:rsidRDefault="00DC2D89" w:rsidP="00D711A7">
      <w:pPr>
        <w:pStyle w:val="Paragrafi"/>
        <w:rPr>
          <w:sz w:val="21"/>
          <w:szCs w:val="21"/>
          <w:lang w:val="sq-AL"/>
        </w:rPr>
      </w:pPr>
      <w:r w:rsidRPr="00774993">
        <w:rPr>
          <w:sz w:val="21"/>
          <w:szCs w:val="21"/>
          <w:lang w:val="sq-AL"/>
        </w:rPr>
        <w:t xml:space="preserve">b) </w:t>
      </w:r>
      <w:r w:rsidR="00D711A7" w:rsidRPr="00774993">
        <w:rPr>
          <w:sz w:val="21"/>
          <w:szCs w:val="21"/>
          <w:lang w:val="sq-AL"/>
        </w:rPr>
        <w:t>Shpër</w:t>
      </w:r>
      <w:r w:rsidR="00AA2102">
        <w:rPr>
          <w:sz w:val="21"/>
          <w:szCs w:val="21"/>
          <w:lang w:val="sq-AL"/>
        </w:rPr>
        <w:t>ndarja e fondeve për çdo skem</w:t>
      </w:r>
      <w:r w:rsidR="00890307">
        <w:rPr>
          <w:sz w:val="21"/>
          <w:szCs w:val="21"/>
          <w:lang w:val="sq-AL"/>
        </w:rPr>
        <w:t>ë</w:t>
      </w:r>
      <w:r w:rsidR="00AA2102">
        <w:rPr>
          <w:sz w:val="21"/>
          <w:szCs w:val="21"/>
          <w:lang w:val="sq-AL"/>
        </w:rPr>
        <w:t>:</w:t>
      </w:r>
    </w:p>
    <w:tbl>
      <w:tblPr>
        <w:tblW w:w="4619" w:type="pct"/>
        <w:tblInd w:w="708" w:type="dxa"/>
        <w:tblLook w:val="01E0" w:firstRow="1" w:lastRow="1" w:firstColumn="1" w:lastColumn="1" w:noHBand="0" w:noVBand="0"/>
      </w:tblPr>
      <w:tblGrid>
        <w:gridCol w:w="6530"/>
        <w:gridCol w:w="2049"/>
      </w:tblGrid>
      <w:tr w:rsidR="00DC2D89" w:rsidRPr="00CF6667">
        <w:tc>
          <w:tcPr>
            <w:tcW w:w="3806" w:type="pct"/>
          </w:tcPr>
          <w:p w:rsidR="00DC2D89" w:rsidRPr="00CF6667" w:rsidRDefault="00DC2D89" w:rsidP="00F025A0">
            <w:pPr>
              <w:pStyle w:val="Paragrafi"/>
              <w:ind w:firstLine="0"/>
              <w:rPr>
                <w:sz w:val="20"/>
                <w:szCs w:val="20"/>
                <w:lang w:val="sq-AL"/>
              </w:rPr>
            </w:pPr>
            <w:r w:rsidRPr="00CF6667">
              <w:rPr>
                <w:sz w:val="20"/>
                <w:szCs w:val="20"/>
                <w:lang w:val="sq-AL"/>
              </w:rPr>
              <w:t>1. Blerja dhe instalimi i linjave të seleksionimit dhe përpunimit të prodhimit të arroreve, gështenjës dhe shegës</w:t>
            </w:r>
          </w:p>
        </w:tc>
        <w:tc>
          <w:tcPr>
            <w:tcW w:w="1194" w:type="pct"/>
          </w:tcPr>
          <w:p w:rsidR="00DC2D89" w:rsidRPr="00CF6667" w:rsidRDefault="00DC2D89" w:rsidP="00F025A0">
            <w:pPr>
              <w:pStyle w:val="Paragrafi"/>
              <w:ind w:firstLine="0"/>
              <w:rPr>
                <w:sz w:val="20"/>
                <w:szCs w:val="20"/>
                <w:lang w:val="sq-AL"/>
              </w:rPr>
            </w:pPr>
          </w:p>
          <w:p w:rsidR="00DC2D89" w:rsidRPr="00CF6667" w:rsidRDefault="00DC2D89" w:rsidP="00F025A0">
            <w:pPr>
              <w:pStyle w:val="Paragrafi"/>
              <w:ind w:firstLine="0"/>
              <w:rPr>
                <w:sz w:val="20"/>
                <w:szCs w:val="20"/>
                <w:lang w:val="sq-AL"/>
              </w:rPr>
            </w:pPr>
            <w:r w:rsidRPr="00CF6667">
              <w:rPr>
                <w:sz w:val="20"/>
                <w:szCs w:val="20"/>
                <w:lang w:val="sq-AL"/>
              </w:rPr>
              <w:t>35 milionë lekë</w:t>
            </w:r>
            <w:r w:rsidR="00890307" w:rsidRPr="00CF6667">
              <w:rPr>
                <w:sz w:val="20"/>
                <w:szCs w:val="20"/>
                <w:lang w:val="sq-AL"/>
              </w:rPr>
              <w:t>;</w:t>
            </w:r>
          </w:p>
        </w:tc>
      </w:tr>
      <w:tr w:rsidR="00DC2D89" w:rsidRPr="00CF6667">
        <w:tc>
          <w:tcPr>
            <w:tcW w:w="3806" w:type="pct"/>
          </w:tcPr>
          <w:p w:rsidR="00DC2D89" w:rsidRPr="00CF6667" w:rsidRDefault="00DC2D89" w:rsidP="00F025A0">
            <w:pPr>
              <w:pStyle w:val="Paragrafi"/>
              <w:ind w:firstLine="0"/>
              <w:rPr>
                <w:sz w:val="20"/>
                <w:szCs w:val="20"/>
                <w:lang w:val="sq-AL"/>
              </w:rPr>
            </w:pPr>
            <w:r w:rsidRPr="00CF6667">
              <w:rPr>
                <w:sz w:val="20"/>
                <w:szCs w:val="20"/>
                <w:lang w:val="sq-AL"/>
              </w:rPr>
              <w:t>2. Ngritjen e fidanishteve dhe serrave për prodhimin e fidanëve të arrës</w:t>
            </w:r>
          </w:p>
        </w:tc>
        <w:tc>
          <w:tcPr>
            <w:tcW w:w="1194" w:type="pct"/>
          </w:tcPr>
          <w:p w:rsidR="00DC2D89" w:rsidRPr="00CF6667" w:rsidRDefault="00DC2D89" w:rsidP="00F025A0">
            <w:pPr>
              <w:pStyle w:val="Paragrafi"/>
              <w:ind w:firstLine="0"/>
              <w:rPr>
                <w:sz w:val="20"/>
                <w:szCs w:val="20"/>
                <w:lang w:val="sq-AL"/>
              </w:rPr>
            </w:pPr>
            <w:r w:rsidRPr="00CF6667">
              <w:rPr>
                <w:sz w:val="20"/>
                <w:szCs w:val="20"/>
                <w:lang w:val="sq-AL"/>
              </w:rPr>
              <w:t>60 milionë</w:t>
            </w:r>
            <w:r w:rsidR="00FF0D7D" w:rsidRPr="00CF6667">
              <w:rPr>
                <w:sz w:val="20"/>
                <w:szCs w:val="20"/>
                <w:lang w:val="sq-AL"/>
              </w:rPr>
              <w:t xml:space="preserve"> </w:t>
            </w:r>
            <w:r w:rsidRPr="00CF6667">
              <w:rPr>
                <w:sz w:val="20"/>
                <w:szCs w:val="20"/>
                <w:lang w:val="sq-AL"/>
              </w:rPr>
              <w:t>lekë</w:t>
            </w:r>
            <w:r w:rsidR="00890307" w:rsidRPr="00CF6667">
              <w:rPr>
                <w:sz w:val="20"/>
                <w:szCs w:val="20"/>
                <w:lang w:val="sq-AL"/>
              </w:rPr>
              <w:t>;</w:t>
            </w:r>
          </w:p>
        </w:tc>
      </w:tr>
      <w:tr w:rsidR="00DC2D89" w:rsidRPr="00CF6667">
        <w:tc>
          <w:tcPr>
            <w:tcW w:w="3806" w:type="pct"/>
          </w:tcPr>
          <w:p w:rsidR="00DC2D89" w:rsidRPr="00CF6667" w:rsidRDefault="006F40E5" w:rsidP="00F025A0">
            <w:pPr>
              <w:pStyle w:val="Paragrafi"/>
              <w:ind w:firstLine="0"/>
              <w:rPr>
                <w:sz w:val="20"/>
                <w:szCs w:val="20"/>
                <w:lang w:val="sq-AL"/>
              </w:rPr>
            </w:pPr>
            <w:r>
              <w:rPr>
                <w:sz w:val="20"/>
                <w:szCs w:val="20"/>
                <w:lang w:val="sq-AL"/>
              </w:rPr>
              <w:t xml:space="preserve">3. </w:t>
            </w:r>
            <w:r w:rsidR="00DC2D89" w:rsidRPr="00CF6667">
              <w:rPr>
                <w:sz w:val="20"/>
                <w:szCs w:val="20"/>
                <w:lang w:val="sq-AL"/>
              </w:rPr>
              <w:t>Ndërtim apo modernizim i komplekseve blegtorale dhe instalimi i impianteve të tyre ndihmëse</w:t>
            </w:r>
          </w:p>
        </w:tc>
        <w:tc>
          <w:tcPr>
            <w:tcW w:w="1194" w:type="pct"/>
          </w:tcPr>
          <w:p w:rsidR="00DC2D89" w:rsidRPr="00CF6667" w:rsidRDefault="00DC2D89" w:rsidP="00F025A0">
            <w:pPr>
              <w:pStyle w:val="Paragrafi"/>
              <w:ind w:firstLine="0"/>
              <w:rPr>
                <w:sz w:val="20"/>
                <w:szCs w:val="20"/>
                <w:lang w:val="sq-AL"/>
              </w:rPr>
            </w:pPr>
          </w:p>
          <w:p w:rsidR="00DC2D89" w:rsidRPr="00CF6667" w:rsidRDefault="00DC2D89" w:rsidP="00F025A0">
            <w:pPr>
              <w:pStyle w:val="Paragrafi"/>
              <w:ind w:firstLine="0"/>
              <w:rPr>
                <w:sz w:val="20"/>
                <w:szCs w:val="20"/>
                <w:lang w:val="sq-AL"/>
              </w:rPr>
            </w:pPr>
            <w:r w:rsidRPr="00CF6667">
              <w:rPr>
                <w:sz w:val="20"/>
                <w:szCs w:val="20"/>
                <w:lang w:val="sq-AL"/>
              </w:rPr>
              <w:t>40 milionë lek</w:t>
            </w:r>
            <w:r w:rsidR="00AA2102" w:rsidRPr="00CF6667">
              <w:rPr>
                <w:sz w:val="20"/>
                <w:szCs w:val="20"/>
                <w:lang w:val="sq-AL"/>
              </w:rPr>
              <w:t>ë</w:t>
            </w:r>
            <w:r w:rsidR="00890307" w:rsidRPr="00CF6667">
              <w:rPr>
                <w:sz w:val="20"/>
                <w:szCs w:val="20"/>
                <w:lang w:val="sq-AL"/>
              </w:rPr>
              <w:t>;</w:t>
            </w:r>
          </w:p>
        </w:tc>
      </w:tr>
      <w:tr w:rsidR="00DC2D89" w:rsidRPr="00CF6667">
        <w:tc>
          <w:tcPr>
            <w:tcW w:w="3806" w:type="pct"/>
          </w:tcPr>
          <w:p w:rsidR="00DC2D89" w:rsidRPr="00CF6667" w:rsidRDefault="00DC2D89" w:rsidP="00F025A0">
            <w:pPr>
              <w:pStyle w:val="Paragrafi"/>
              <w:ind w:firstLine="0"/>
              <w:rPr>
                <w:sz w:val="20"/>
                <w:szCs w:val="20"/>
                <w:lang w:val="sq-AL"/>
              </w:rPr>
            </w:pPr>
            <w:r w:rsidRPr="00CF6667">
              <w:rPr>
                <w:sz w:val="20"/>
                <w:szCs w:val="20"/>
                <w:lang w:val="sq-AL"/>
              </w:rPr>
              <w:t>4. Blerja dhe instalimi i dhomave frigoriferike</w:t>
            </w:r>
          </w:p>
        </w:tc>
        <w:tc>
          <w:tcPr>
            <w:tcW w:w="1194" w:type="pct"/>
          </w:tcPr>
          <w:p w:rsidR="00DC2D89" w:rsidRPr="00CF6667" w:rsidRDefault="00DC2D89" w:rsidP="00F025A0">
            <w:pPr>
              <w:pStyle w:val="Paragrafi"/>
              <w:ind w:firstLine="0"/>
              <w:rPr>
                <w:sz w:val="20"/>
                <w:szCs w:val="20"/>
                <w:lang w:val="sq-AL"/>
              </w:rPr>
            </w:pPr>
            <w:r w:rsidRPr="00CF6667">
              <w:rPr>
                <w:sz w:val="20"/>
                <w:szCs w:val="20"/>
                <w:lang w:val="sq-AL"/>
              </w:rPr>
              <w:t>40 milionë lek</w:t>
            </w:r>
            <w:r w:rsidR="00AA2102" w:rsidRPr="00CF6667">
              <w:rPr>
                <w:sz w:val="20"/>
                <w:szCs w:val="20"/>
                <w:lang w:val="sq-AL"/>
              </w:rPr>
              <w:t>ë</w:t>
            </w:r>
            <w:r w:rsidR="00890307" w:rsidRPr="00CF6667">
              <w:rPr>
                <w:sz w:val="20"/>
                <w:szCs w:val="20"/>
                <w:lang w:val="sq-AL"/>
              </w:rPr>
              <w:t>;</w:t>
            </w:r>
          </w:p>
        </w:tc>
      </w:tr>
      <w:tr w:rsidR="00DC2D89" w:rsidRPr="00CF6667">
        <w:tc>
          <w:tcPr>
            <w:tcW w:w="3806" w:type="pct"/>
          </w:tcPr>
          <w:p w:rsidR="00DC2D89" w:rsidRPr="00CF6667" w:rsidRDefault="00DC2D89" w:rsidP="00F025A0">
            <w:pPr>
              <w:pStyle w:val="Paragrafi"/>
              <w:ind w:firstLine="0"/>
              <w:rPr>
                <w:sz w:val="20"/>
                <w:szCs w:val="20"/>
                <w:lang w:val="sq-AL"/>
              </w:rPr>
            </w:pPr>
            <w:r w:rsidRPr="00CF6667">
              <w:rPr>
                <w:sz w:val="20"/>
                <w:szCs w:val="20"/>
                <w:lang w:val="sq-AL"/>
              </w:rPr>
              <w:t>5. Blerja e mekanikës</w:t>
            </w:r>
            <w:r w:rsidR="00FF0D7D" w:rsidRPr="00CF6667">
              <w:rPr>
                <w:sz w:val="20"/>
                <w:szCs w:val="20"/>
                <w:lang w:val="sq-AL"/>
              </w:rPr>
              <w:t xml:space="preserve"> </w:t>
            </w:r>
          </w:p>
        </w:tc>
        <w:tc>
          <w:tcPr>
            <w:tcW w:w="1194" w:type="pct"/>
          </w:tcPr>
          <w:p w:rsidR="00DC2D89" w:rsidRPr="00CF6667" w:rsidRDefault="00DC2D89" w:rsidP="00F025A0">
            <w:pPr>
              <w:pStyle w:val="Paragrafi"/>
              <w:ind w:firstLine="0"/>
              <w:rPr>
                <w:sz w:val="20"/>
                <w:szCs w:val="20"/>
                <w:lang w:val="sq-AL"/>
              </w:rPr>
            </w:pPr>
            <w:r w:rsidRPr="00CF6667">
              <w:rPr>
                <w:sz w:val="20"/>
                <w:szCs w:val="20"/>
                <w:lang w:val="sq-AL"/>
              </w:rPr>
              <w:t>25 milionë lek</w:t>
            </w:r>
            <w:r w:rsidR="00AA2102" w:rsidRPr="00CF6667">
              <w:rPr>
                <w:sz w:val="20"/>
                <w:szCs w:val="20"/>
                <w:lang w:val="sq-AL"/>
              </w:rPr>
              <w:t>ë</w:t>
            </w:r>
            <w:r w:rsidR="00890307" w:rsidRPr="00CF6667">
              <w:rPr>
                <w:sz w:val="20"/>
                <w:szCs w:val="20"/>
                <w:lang w:val="sq-AL"/>
              </w:rPr>
              <w:t>.</w:t>
            </w:r>
          </w:p>
        </w:tc>
      </w:tr>
    </w:tbl>
    <w:p w:rsidR="00D711A7" w:rsidRPr="00774993" w:rsidRDefault="00DC2D89" w:rsidP="00D711A7">
      <w:pPr>
        <w:pStyle w:val="Paragrafi"/>
        <w:rPr>
          <w:sz w:val="21"/>
          <w:szCs w:val="21"/>
          <w:lang w:val="sq-AL"/>
        </w:rPr>
      </w:pPr>
      <w:r w:rsidRPr="00774993">
        <w:rPr>
          <w:sz w:val="21"/>
          <w:szCs w:val="21"/>
          <w:lang w:val="sq-AL"/>
        </w:rPr>
        <w:t xml:space="preserve">6.2 </w:t>
      </w:r>
      <w:r w:rsidR="00D711A7" w:rsidRPr="00774993">
        <w:rPr>
          <w:sz w:val="21"/>
          <w:szCs w:val="21"/>
          <w:lang w:val="sq-AL"/>
        </w:rPr>
        <w:t>Klasifikimi i zon</w:t>
      </w:r>
      <w:bookmarkStart w:id="1" w:name="_Ref308560706"/>
      <w:r w:rsidR="007118E5">
        <w:rPr>
          <w:sz w:val="21"/>
          <w:szCs w:val="21"/>
          <w:lang w:val="sq-AL"/>
        </w:rPr>
        <w:t>ave prioritare për çdo projekt</w:t>
      </w:r>
    </w:p>
    <w:p w:rsidR="00D711A7" w:rsidRPr="00774993" w:rsidRDefault="00DC2D89" w:rsidP="00D711A7">
      <w:pPr>
        <w:pStyle w:val="Paragrafi"/>
        <w:rPr>
          <w:sz w:val="21"/>
          <w:szCs w:val="21"/>
          <w:lang w:val="sq-AL"/>
        </w:rPr>
      </w:pPr>
      <w:r w:rsidRPr="00774993">
        <w:rPr>
          <w:sz w:val="21"/>
          <w:szCs w:val="21"/>
          <w:lang w:val="sq-AL"/>
        </w:rPr>
        <w:t xml:space="preserve">6.2.1 </w:t>
      </w:r>
      <w:r w:rsidR="00D711A7" w:rsidRPr="00774993">
        <w:rPr>
          <w:sz w:val="21"/>
          <w:szCs w:val="21"/>
          <w:lang w:val="sq-AL"/>
        </w:rPr>
        <w:t>Blerja dhe instalimi i linjave të seleksionimit dhe përpunimit të prodhimit të arroreve, gështenjës dhe shegës</w:t>
      </w:r>
      <w:bookmarkEnd w:id="1"/>
      <w:r w:rsidR="00890307">
        <w:rPr>
          <w:sz w:val="21"/>
          <w:szCs w:val="21"/>
          <w:lang w:val="sq-AL"/>
        </w:rPr>
        <w:t>.</w:t>
      </w:r>
    </w:p>
    <w:p w:rsidR="00D711A7" w:rsidRPr="00774993" w:rsidRDefault="00D711A7" w:rsidP="00D711A7">
      <w:pPr>
        <w:pStyle w:val="Paragrafi"/>
        <w:rPr>
          <w:sz w:val="21"/>
          <w:szCs w:val="21"/>
          <w:lang w:val="sq-AL"/>
        </w:rPr>
      </w:pPr>
      <w:r w:rsidRPr="00774993">
        <w:rPr>
          <w:sz w:val="21"/>
          <w:szCs w:val="21"/>
          <w:lang w:val="sq-AL"/>
        </w:rPr>
        <w:t xml:space="preserve"> Sipas sipërfaqeve me arrore</w:t>
      </w:r>
      <w:r w:rsidR="006F1D31">
        <w:rPr>
          <w:sz w:val="21"/>
          <w:szCs w:val="21"/>
          <w:lang w:val="sq-AL"/>
        </w:rPr>
        <w:t>,</w:t>
      </w:r>
      <w:r w:rsidRPr="00774993">
        <w:rPr>
          <w:sz w:val="21"/>
          <w:szCs w:val="21"/>
          <w:lang w:val="sq-AL"/>
        </w:rPr>
        <w:t xml:space="preserve"> zonat përfituese klasifikohen në dy kategori</w:t>
      </w:r>
      <w:r w:rsidR="006F1D31">
        <w:rPr>
          <w:sz w:val="21"/>
          <w:szCs w:val="21"/>
          <w:lang w:val="sq-AL"/>
        </w:rPr>
        <w:t>,</w:t>
      </w:r>
      <w:r w:rsidRPr="00774993">
        <w:rPr>
          <w:sz w:val="21"/>
          <w:szCs w:val="21"/>
          <w:lang w:val="sq-AL"/>
        </w:rPr>
        <w:t xml:space="preserve"> si vijon:</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Zona prioritare 1:</w:t>
      </w:r>
      <w:r w:rsidR="00D711A7" w:rsidRPr="00774993">
        <w:rPr>
          <w:sz w:val="21"/>
          <w:szCs w:val="21"/>
          <w:lang w:val="sq-AL"/>
        </w:rPr>
        <w:tab/>
      </w:r>
      <w:r w:rsidR="006F1D31" w:rsidRPr="00774993">
        <w:rPr>
          <w:sz w:val="21"/>
          <w:szCs w:val="21"/>
          <w:lang w:val="sq-AL"/>
        </w:rPr>
        <w:t xml:space="preserve">qarku </w:t>
      </w:r>
      <w:r w:rsidR="00D711A7" w:rsidRPr="00774993">
        <w:rPr>
          <w:sz w:val="21"/>
          <w:szCs w:val="21"/>
          <w:lang w:val="sq-AL"/>
        </w:rPr>
        <w:t>Dibër, Tropoja</w:t>
      </w:r>
      <w:r w:rsidR="00FF0D7D">
        <w:rPr>
          <w:sz w:val="21"/>
          <w:szCs w:val="21"/>
          <w:lang w:val="sq-AL"/>
        </w:rPr>
        <w:t xml:space="preserve"> </w:t>
      </w:r>
      <w:r w:rsidR="00890307">
        <w:rPr>
          <w:sz w:val="21"/>
          <w:szCs w:val="21"/>
          <w:lang w:val="sq-AL"/>
        </w:rPr>
        <w:t>(</w:t>
      </w:r>
      <w:r w:rsidR="007118E5">
        <w:rPr>
          <w:sz w:val="21"/>
          <w:szCs w:val="21"/>
          <w:lang w:val="sq-AL"/>
        </w:rPr>
        <w:t>qarku</w:t>
      </w:r>
      <w:r w:rsidR="007118E5" w:rsidRPr="00774993">
        <w:rPr>
          <w:sz w:val="21"/>
          <w:szCs w:val="21"/>
          <w:lang w:val="sq-AL"/>
        </w:rPr>
        <w:t xml:space="preserve"> </w:t>
      </w:r>
      <w:r w:rsidR="00D711A7" w:rsidRPr="00774993">
        <w:rPr>
          <w:sz w:val="21"/>
          <w:szCs w:val="21"/>
          <w:lang w:val="sq-AL"/>
        </w:rPr>
        <w:t xml:space="preserve">Kukës), Pogradec, </w:t>
      </w:r>
      <w:r w:rsidR="00AA2102" w:rsidRPr="00774993">
        <w:rPr>
          <w:sz w:val="21"/>
          <w:szCs w:val="21"/>
          <w:lang w:val="sq-AL"/>
        </w:rPr>
        <w:t>Kolonj</w:t>
      </w:r>
      <w:r w:rsidR="00AA2102">
        <w:rPr>
          <w:sz w:val="21"/>
          <w:szCs w:val="21"/>
          <w:lang w:val="sq-AL"/>
        </w:rPr>
        <w:t>ë</w:t>
      </w:r>
      <w:r w:rsidR="00D711A7" w:rsidRPr="00774993">
        <w:rPr>
          <w:sz w:val="21"/>
          <w:szCs w:val="21"/>
          <w:lang w:val="sq-AL"/>
        </w:rPr>
        <w:t xml:space="preserve"> </w:t>
      </w:r>
    </w:p>
    <w:p w:rsidR="00D711A7" w:rsidRPr="00774993" w:rsidRDefault="00D711A7" w:rsidP="00DC2D89">
      <w:pPr>
        <w:pStyle w:val="Paragrafi"/>
        <w:ind w:left="2160"/>
        <w:rPr>
          <w:sz w:val="21"/>
          <w:szCs w:val="21"/>
          <w:lang w:val="sq-AL"/>
        </w:rPr>
      </w:pPr>
      <w:r w:rsidRPr="00774993">
        <w:rPr>
          <w:sz w:val="21"/>
          <w:szCs w:val="21"/>
          <w:lang w:val="sq-AL"/>
        </w:rPr>
        <w:t>(</w:t>
      </w:r>
      <w:r w:rsidR="005E6596" w:rsidRPr="00774993">
        <w:rPr>
          <w:sz w:val="21"/>
          <w:szCs w:val="21"/>
          <w:lang w:val="sq-AL"/>
        </w:rPr>
        <w:t xml:space="preserve">qarku </w:t>
      </w:r>
      <w:r w:rsidRPr="00774993">
        <w:rPr>
          <w:sz w:val="21"/>
          <w:szCs w:val="21"/>
          <w:lang w:val="sq-AL"/>
        </w:rPr>
        <w:t>Korçë)</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Zona prioriatare 2: </w:t>
      </w:r>
      <w:r w:rsidR="00D711A7" w:rsidRPr="00774993">
        <w:rPr>
          <w:sz w:val="21"/>
          <w:szCs w:val="21"/>
          <w:lang w:val="sq-AL"/>
        </w:rPr>
        <w:tab/>
        <w:t>Malësia e Madhe, Puka</w:t>
      </w:r>
      <w:r w:rsidR="00FF0D7D">
        <w:rPr>
          <w:sz w:val="21"/>
          <w:szCs w:val="21"/>
          <w:lang w:val="sq-AL"/>
        </w:rPr>
        <w:t xml:space="preserve"> </w:t>
      </w:r>
      <w:r w:rsidR="00D711A7" w:rsidRPr="00774993">
        <w:rPr>
          <w:sz w:val="21"/>
          <w:szCs w:val="21"/>
          <w:lang w:val="sq-AL"/>
        </w:rPr>
        <w:t>(</w:t>
      </w:r>
      <w:r w:rsidR="007118E5" w:rsidRPr="00774993">
        <w:rPr>
          <w:sz w:val="21"/>
          <w:szCs w:val="21"/>
          <w:lang w:val="sq-AL"/>
        </w:rPr>
        <w:t xml:space="preserve">qarku </w:t>
      </w:r>
      <w:r w:rsidR="00D711A7" w:rsidRPr="00774993">
        <w:rPr>
          <w:sz w:val="21"/>
          <w:szCs w:val="21"/>
          <w:lang w:val="sq-AL"/>
        </w:rPr>
        <w:t xml:space="preserve">Shkodër), </w:t>
      </w:r>
      <w:r w:rsidR="007118E5" w:rsidRPr="00774993">
        <w:rPr>
          <w:sz w:val="21"/>
          <w:szCs w:val="21"/>
          <w:lang w:val="sq-AL"/>
        </w:rPr>
        <w:t xml:space="preserve">qarku </w:t>
      </w:r>
    </w:p>
    <w:p w:rsidR="00D711A7" w:rsidRPr="00774993" w:rsidRDefault="00D711A7" w:rsidP="00DC2D89">
      <w:pPr>
        <w:pStyle w:val="Paragrafi"/>
        <w:ind w:left="2160"/>
        <w:rPr>
          <w:sz w:val="21"/>
          <w:szCs w:val="21"/>
          <w:lang w:val="sq-AL"/>
        </w:rPr>
      </w:pPr>
      <w:r w:rsidRPr="00774993">
        <w:rPr>
          <w:sz w:val="21"/>
          <w:szCs w:val="21"/>
          <w:lang w:val="sq-AL"/>
        </w:rPr>
        <w:t xml:space="preserve">Gjirokastër </w:t>
      </w:r>
    </w:p>
    <w:p w:rsidR="006B1828" w:rsidRDefault="006B1828" w:rsidP="00D711A7">
      <w:pPr>
        <w:pStyle w:val="Paragrafi"/>
        <w:rPr>
          <w:sz w:val="21"/>
          <w:szCs w:val="21"/>
          <w:lang w:val="sq-AL"/>
        </w:rPr>
      </w:pPr>
      <w:bookmarkStart w:id="2" w:name="_Ref308560772"/>
    </w:p>
    <w:p w:rsidR="00D711A7" w:rsidRPr="00774993" w:rsidRDefault="00DC2D89" w:rsidP="00D711A7">
      <w:pPr>
        <w:pStyle w:val="Paragrafi"/>
        <w:rPr>
          <w:sz w:val="21"/>
          <w:szCs w:val="21"/>
          <w:lang w:val="sq-AL"/>
        </w:rPr>
      </w:pPr>
      <w:r w:rsidRPr="00774993">
        <w:rPr>
          <w:sz w:val="21"/>
          <w:szCs w:val="21"/>
          <w:lang w:val="sq-AL"/>
        </w:rPr>
        <w:t xml:space="preserve">6.2.2 </w:t>
      </w:r>
      <w:r w:rsidR="00D711A7" w:rsidRPr="00774993">
        <w:rPr>
          <w:sz w:val="21"/>
          <w:szCs w:val="21"/>
          <w:lang w:val="sq-AL"/>
        </w:rPr>
        <w:t>Ngritjen e fidanishteve dhe serrave për prodhimin e fidanëve të arrës</w:t>
      </w:r>
      <w:bookmarkEnd w:id="2"/>
      <w:r w:rsidR="00D711A7" w:rsidRPr="00774993">
        <w:rPr>
          <w:sz w:val="21"/>
          <w:szCs w:val="21"/>
          <w:lang w:val="sq-AL"/>
        </w:rPr>
        <w:t xml:space="preserve"> </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w:t>
      </w:r>
      <w:r w:rsidR="00890307">
        <w:rPr>
          <w:sz w:val="21"/>
          <w:szCs w:val="21"/>
          <w:lang w:val="sq-AL"/>
        </w:rPr>
        <w:t xml:space="preserve">ë prioritare 1: </w:t>
      </w:r>
      <w:r w:rsidR="00890307">
        <w:rPr>
          <w:sz w:val="21"/>
          <w:szCs w:val="21"/>
          <w:lang w:val="sq-AL"/>
        </w:rPr>
        <w:tab/>
      </w:r>
      <w:r w:rsidR="006F1D31">
        <w:rPr>
          <w:sz w:val="21"/>
          <w:szCs w:val="21"/>
          <w:lang w:val="sq-AL"/>
        </w:rPr>
        <w:t xml:space="preserve">qarku </w:t>
      </w:r>
      <w:r w:rsidR="00890307">
        <w:rPr>
          <w:sz w:val="21"/>
          <w:szCs w:val="21"/>
          <w:lang w:val="sq-AL"/>
        </w:rPr>
        <w:t>Elbasan</w:t>
      </w:r>
      <w:r w:rsidR="00D711A7" w:rsidRPr="00774993">
        <w:rPr>
          <w:sz w:val="21"/>
          <w:szCs w:val="21"/>
          <w:lang w:val="sq-AL"/>
        </w:rPr>
        <w:t xml:space="preserve">, </w:t>
      </w:r>
      <w:r w:rsidR="007118E5" w:rsidRPr="00774993">
        <w:rPr>
          <w:sz w:val="21"/>
          <w:szCs w:val="21"/>
          <w:lang w:val="sq-AL"/>
        </w:rPr>
        <w:t xml:space="preserve">qarku </w:t>
      </w:r>
      <w:r w:rsidR="00D711A7" w:rsidRPr="00774993">
        <w:rPr>
          <w:sz w:val="21"/>
          <w:szCs w:val="21"/>
          <w:lang w:val="sq-AL"/>
        </w:rPr>
        <w:t>Kuk</w:t>
      </w:r>
      <w:r w:rsidR="00AA2102">
        <w:rPr>
          <w:sz w:val="21"/>
          <w:szCs w:val="21"/>
          <w:lang w:val="sq-AL"/>
        </w:rPr>
        <w:t>ë</w:t>
      </w:r>
      <w:r w:rsidR="00D711A7" w:rsidRPr="00774993">
        <w:rPr>
          <w:sz w:val="21"/>
          <w:szCs w:val="21"/>
          <w:lang w:val="sq-AL"/>
        </w:rPr>
        <w:t xml:space="preserve">s (Tropoja), </w:t>
      </w:r>
      <w:r w:rsidR="007118E5" w:rsidRPr="00774993">
        <w:rPr>
          <w:sz w:val="21"/>
          <w:szCs w:val="21"/>
          <w:lang w:val="sq-AL"/>
        </w:rPr>
        <w:t xml:space="preserve">qarku </w:t>
      </w:r>
      <w:r w:rsidR="00890307" w:rsidRPr="00774993">
        <w:rPr>
          <w:sz w:val="21"/>
          <w:szCs w:val="21"/>
          <w:lang w:val="sq-AL"/>
        </w:rPr>
        <w:t>Korç</w:t>
      </w:r>
      <w:r w:rsidR="00890307">
        <w:rPr>
          <w:sz w:val="21"/>
          <w:szCs w:val="21"/>
          <w:lang w:val="sq-AL"/>
        </w:rPr>
        <w:t>ë</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w:t>
      </w:r>
      <w:r w:rsidR="00890307">
        <w:rPr>
          <w:sz w:val="21"/>
          <w:szCs w:val="21"/>
          <w:lang w:val="sq-AL"/>
        </w:rPr>
        <w:t>ë</w:t>
      </w:r>
      <w:r w:rsidR="00D711A7" w:rsidRPr="00774993">
        <w:rPr>
          <w:sz w:val="21"/>
          <w:szCs w:val="21"/>
          <w:lang w:val="sq-AL"/>
        </w:rPr>
        <w:t xml:space="preserve"> prioritare 2:</w:t>
      </w:r>
      <w:r w:rsidR="00D711A7" w:rsidRPr="00774993">
        <w:rPr>
          <w:sz w:val="21"/>
          <w:szCs w:val="21"/>
          <w:lang w:val="sq-AL"/>
        </w:rPr>
        <w:tab/>
      </w:r>
      <w:r w:rsidR="006F1D31" w:rsidRPr="00774993">
        <w:rPr>
          <w:sz w:val="21"/>
          <w:szCs w:val="21"/>
          <w:lang w:val="sq-AL"/>
        </w:rPr>
        <w:t xml:space="preserve">qarku </w:t>
      </w:r>
      <w:r w:rsidR="00D711A7" w:rsidRPr="00774993">
        <w:rPr>
          <w:sz w:val="21"/>
          <w:szCs w:val="21"/>
          <w:lang w:val="sq-AL"/>
        </w:rPr>
        <w:t xml:space="preserve">Dibër, </w:t>
      </w:r>
      <w:r w:rsidR="007118E5" w:rsidRPr="00774993">
        <w:rPr>
          <w:sz w:val="21"/>
          <w:szCs w:val="21"/>
          <w:lang w:val="sq-AL"/>
        </w:rPr>
        <w:t xml:space="preserve">qarku </w:t>
      </w:r>
      <w:r w:rsidR="00D711A7" w:rsidRPr="00774993">
        <w:rPr>
          <w:sz w:val="21"/>
          <w:szCs w:val="21"/>
          <w:lang w:val="sq-AL"/>
        </w:rPr>
        <w:t>Korç</w:t>
      </w:r>
      <w:r w:rsidR="00890307">
        <w:rPr>
          <w:sz w:val="21"/>
          <w:szCs w:val="21"/>
          <w:lang w:val="sq-AL"/>
        </w:rPr>
        <w:t>ë</w:t>
      </w:r>
      <w:r w:rsidR="00D711A7" w:rsidRPr="00774993">
        <w:rPr>
          <w:sz w:val="21"/>
          <w:szCs w:val="21"/>
          <w:lang w:val="sq-AL"/>
        </w:rPr>
        <w:t>,</w:t>
      </w:r>
      <w:r w:rsidR="00FF0D7D">
        <w:rPr>
          <w:sz w:val="21"/>
          <w:szCs w:val="21"/>
          <w:lang w:val="sq-AL"/>
        </w:rPr>
        <w:t xml:space="preserve"> </w:t>
      </w:r>
      <w:r w:rsidR="007118E5" w:rsidRPr="00774993">
        <w:rPr>
          <w:sz w:val="21"/>
          <w:szCs w:val="21"/>
          <w:lang w:val="sq-AL"/>
        </w:rPr>
        <w:t xml:space="preserve">qarku </w:t>
      </w:r>
      <w:r w:rsidR="00D711A7" w:rsidRPr="00774993">
        <w:rPr>
          <w:sz w:val="21"/>
          <w:szCs w:val="21"/>
          <w:lang w:val="sq-AL"/>
        </w:rPr>
        <w:t xml:space="preserve">Shkodër, </w:t>
      </w:r>
      <w:r w:rsidR="007118E5" w:rsidRPr="00774993">
        <w:rPr>
          <w:sz w:val="21"/>
          <w:szCs w:val="21"/>
          <w:lang w:val="sq-AL"/>
        </w:rPr>
        <w:t xml:space="preserve">qarku </w:t>
      </w:r>
    </w:p>
    <w:p w:rsidR="00D711A7" w:rsidRPr="00774993" w:rsidRDefault="00D711A7" w:rsidP="00DC2D89">
      <w:pPr>
        <w:pStyle w:val="Paragrafi"/>
        <w:ind w:left="2160"/>
        <w:rPr>
          <w:sz w:val="21"/>
          <w:szCs w:val="21"/>
          <w:lang w:val="sq-AL"/>
        </w:rPr>
      </w:pPr>
      <w:r w:rsidRPr="00774993">
        <w:rPr>
          <w:sz w:val="21"/>
          <w:szCs w:val="21"/>
          <w:lang w:val="sq-AL"/>
        </w:rPr>
        <w:t>Gjirokastër</w:t>
      </w:r>
    </w:p>
    <w:p w:rsidR="00D711A7" w:rsidRPr="00774993" w:rsidRDefault="00D711A7" w:rsidP="00D711A7">
      <w:pPr>
        <w:pStyle w:val="Paragrafi"/>
        <w:rPr>
          <w:sz w:val="21"/>
          <w:szCs w:val="21"/>
          <w:lang w:val="sq-AL"/>
        </w:rPr>
      </w:pPr>
      <w:r w:rsidRPr="00774993">
        <w:rPr>
          <w:sz w:val="21"/>
          <w:szCs w:val="21"/>
          <w:lang w:val="sq-AL"/>
        </w:rPr>
        <w:t>Kusht i përgjithshëm përfitimi është pasja për çdo 100 m² serre e mjediseve ndihm</w:t>
      </w:r>
      <w:r w:rsidR="00890307">
        <w:rPr>
          <w:sz w:val="21"/>
          <w:szCs w:val="21"/>
          <w:lang w:val="sq-AL"/>
        </w:rPr>
        <w:t>ë</w:t>
      </w:r>
      <w:r w:rsidRPr="00774993">
        <w:rPr>
          <w:sz w:val="21"/>
          <w:szCs w:val="21"/>
          <w:lang w:val="sq-AL"/>
        </w:rPr>
        <w:t xml:space="preserve">se </w:t>
      </w:r>
    </w:p>
    <w:p w:rsidR="00D711A7" w:rsidRPr="00774993" w:rsidRDefault="00D711A7" w:rsidP="00D711A7">
      <w:pPr>
        <w:pStyle w:val="Paragrafi"/>
        <w:rPr>
          <w:sz w:val="21"/>
          <w:szCs w:val="21"/>
          <w:lang w:val="sq-AL"/>
        </w:rPr>
      </w:pPr>
      <w:r w:rsidRPr="00774993">
        <w:rPr>
          <w:sz w:val="21"/>
          <w:szCs w:val="21"/>
          <w:lang w:val="sq-AL"/>
        </w:rPr>
        <w:t>dhe jo me pak se 20 dynym tok</w:t>
      </w:r>
      <w:r w:rsidR="00890307">
        <w:rPr>
          <w:sz w:val="21"/>
          <w:szCs w:val="21"/>
          <w:lang w:val="sq-AL"/>
        </w:rPr>
        <w:t>ë</w:t>
      </w:r>
      <w:r w:rsidRPr="00774993">
        <w:rPr>
          <w:sz w:val="21"/>
          <w:szCs w:val="21"/>
          <w:lang w:val="sq-AL"/>
        </w:rPr>
        <w:t xml:space="preserve"> p</w:t>
      </w:r>
      <w:r w:rsidR="00AA2102">
        <w:rPr>
          <w:sz w:val="21"/>
          <w:szCs w:val="21"/>
          <w:lang w:val="sq-AL"/>
        </w:rPr>
        <w:t>ë</w:t>
      </w:r>
      <w:r w:rsidRPr="00774993">
        <w:rPr>
          <w:sz w:val="21"/>
          <w:szCs w:val="21"/>
          <w:lang w:val="sq-AL"/>
        </w:rPr>
        <w:t>r rrjetin e fidanëve.</w:t>
      </w:r>
    </w:p>
    <w:p w:rsidR="00D711A7" w:rsidRPr="00774993" w:rsidRDefault="00DC2D89" w:rsidP="00D711A7">
      <w:pPr>
        <w:pStyle w:val="Paragrafi"/>
        <w:rPr>
          <w:sz w:val="21"/>
          <w:szCs w:val="21"/>
          <w:lang w:val="sq-AL"/>
        </w:rPr>
      </w:pPr>
      <w:r w:rsidRPr="00774993">
        <w:rPr>
          <w:sz w:val="21"/>
          <w:szCs w:val="21"/>
          <w:lang w:val="sq-AL"/>
        </w:rPr>
        <w:t xml:space="preserve">6.2.3 </w:t>
      </w:r>
      <w:r w:rsidR="00D711A7" w:rsidRPr="00774993">
        <w:rPr>
          <w:sz w:val="21"/>
          <w:szCs w:val="21"/>
          <w:lang w:val="sq-AL"/>
        </w:rPr>
        <w:t xml:space="preserve">Ndërtim apo modernizim i komplekseve blegtorale dhe instalimi i impianteve të tyre ndihmëse. </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Prioriteti 1. Modernizimi i komplekseve blegtorale dhe instalimi i impianteve t</w:t>
      </w:r>
      <w:r w:rsidR="00035A0B">
        <w:rPr>
          <w:sz w:val="21"/>
          <w:szCs w:val="21"/>
          <w:lang w:val="sq-AL"/>
        </w:rPr>
        <w:t>ë tyre ndihmëse si: ujë</w:t>
      </w:r>
      <w:r w:rsidR="00D711A7" w:rsidRPr="00774993">
        <w:rPr>
          <w:sz w:val="21"/>
          <w:szCs w:val="21"/>
          <w:lang w:val="sq-AL"/>
        </w:rPr>
        <w:t>pirëse automatike, mjelëse mekanike, tanker ftohës për qumështin, pajisje për banjëzimin, ngrohjen dhe ventilimin, sisteme të kontrollit automatik të ambientit, impiant për pastrimin mekanik të plehut.</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Prioriteti 2. Ndërtimi dhe zgjerim/rikonstruksioni i ambienteve të komplekseve blegtorale. </w:t>
      </w:r>
    </w:p>
    <w:p w:rsidR="00D711A7" w:rsidRPr="00774993" w:rsidRDefault="00D711A7" w:rsidP="00D711A7">
      <w:pPr>
        <w:pStyle w:val="Paragrafi"/>
        <w:rPr>
          <w:sz w:val="21"/>
          <w:szCs w:val="21"/>
          <w:lang w:val="sq-AL"/>
        </w:rPr>
      </w:pPr>
      <w:r w:rsidRPr="00774993">
        <w:rPr>
          <w:sz w:val="21"/>
          <w:szCs w:val="21"/>
          <w:lang w:val="sq-AL"/>
        </w:rPr>
        <w:t xml:space="preserve">Renditja sipas llojeve dhe zonave gjeografike prioritare është si vijon: </w:t>
      </w:r>
    </w:p>
    <w:p w:rsidR="00DC2D89" w:rsidRPr="00774993" w:rsidRDefault="00DC2D89" w:rsidP="00D711A7">
      <w:pPr>
        <w:pStyle w:val="Paragrafi"/>
        <w:rPr>
          <w:sz w:val="21"/>
          <w:szCs w:val="21"/>
          <w:lang w:val="sq-AL"/>
        </w:rPr>
      </w:pPr>
    </w:p>
    <w:tbl>
      <w:tblPr>
        <w:tblW w:w="4522" w:type="pct"/>
        <w:tblInd w:w="828" w:type="dxa"/>
        <w:tblLook w:val="01E0" w:firstRow="1" w:lastRow="1" w:firstColumn="1" w:lastColumn="1" w:noHBand="0" w:noVBand="0"/>
      </w:tblPr>
      <w:tblGrid>
        <w:gridCol w:w="2760"/>
        <w:gridCol w:w="3240"/>
        <w:gridCol w:w="2399"/>
      </w:tblGrid>
      <w:tr w:rsidR="00DC2D89" w:rsidRPr="00CF6667">
        <w:tc>
          <w:tcPr>
            <w:tcW w:w="1643" w:type="pct"/>
          </w:tcPr>
          <w:p w:rsidR="00DC2D89" w:rsidRPr="00CF6667" w:rsidRDefault="00DC2D89" w:rsidP="00890307">
            <w:pPr>
              <w:pStyle w:val="Paragrafi"/>
              <w:ind w:firstLine="0"/>
              <w:rPr>
                <w:sz w:val="20"/>
                <w:szCs w:val="20"/>
                <w:lang w:val="sq-AL"/>
              </w:rPr>
            </w:pPr>
            <w:r w:rsidRPr="00CF6667">
              <w:rPr>
                <w:sz w:val="20"/>
                <w:szCs w:val="20"/>
                <w:lang w:val="sq-AL"/>
              </w:rPr>
              <w:t xml:space="preserve">Renditja sipas </w:t>
            </w:r>
            <w:r w:rsidR="00890307" w:rsidRPr="00CF6667">
              <w:rPr>
                <w:sz w:val="20"/>
                <w:szCs w:val="20"/>
                <w:lang w:val="sq-AL"/>
              </w:rPr>
              <w:t>l</w:t>
            </w:r>
            <w:r w:rsidRPr="00CF6667">
              <w:rPr>
                <w:sz w:val="20"/>
                <w:szCs w:val="20"/>
                <w:lang w:val="sq-AL"/>
              </w:rPr>
              <w:t>lojeve</w:t>
            </w:r>
          </w:p>
        </w:tc>
        <w:tc>
          <w:tcPr>
            <w:tcW w:w="1929" w:type="pct"/>
          </w:tcPr>
          <w:p w:rsidR="00DC2D89" w:rsidRPr="00CF6667" w:rsidRDefault="00DC2D89" w:rsidP="00F025A0">
            <w:pPr>
              <w:pStyle w:val="Paragrafi"/>
              <w:ind w:firstLine="0"/>
              <w:rPr>
                <w:sz w:val="20"/>
                <w:szCs w:val="20"/>
                <w:lang w:val="sq-AL"/>
              </w:rPr>
            </w:pPr>
            <w:r w:rsidRPr="00CF6667">
              <w:rPr>
                <w:sz w:val="20"/>
                <w:szCs w:val="20"/>
                <w:lang w:val="sq-AL"/>
              </w:rPr>
              <w:t>Zona prioritare 1</w:t>
            </w:r>
            <w:r w:rsidR="001726FF">
              <w:rPr>
                <w:rStyle w:val="FootnoteReference"/>
                <w:sz w:val="20"/>
                <w:szCs w:val="20"/>
                <w:lang w:val="sq-AL"/>
              </w:rPr>
              <w:footnoteReference w:id="3"/>
            </w:r>
          </w:p>
        </w:tc>
        <w:tc>
          <w:tcPr>
            <w:tcW w:w="1428" w:type="pct"/>
          </w:tcPr>
          <w:p w:rsidR="00DC2D89" w:rsidRPr="00CF6667" w:rsidRDefault="00DC2D89" w:rsidP="00F025A0">
            <w:pPr>
              <w:pStyle w:val="Paragrafi"/>
              <w:ind w:firstLine="0"/>
              <w:rPr>
                <w:sz w:val="20"/>
                <w:szCs w:val="20"/>
                <w:lang w:val="sq-AL"/>
              </w:rPr>
            </w:pPr>
            <w:r w:rsidRPr="00CF6667">
              <w:rPr>
                <w:sz w:val="20"/>
                <w:szCs w:val="20"/>
                <w:lang w:val="sq-AL"/>
              </w:rPr>
              <w:t>Zona prioritare</w:t>
            </w:r>
            <w:r w:rsidR="00FF0D7D" w:rsidRPr="00CF6667">
              <w:rPr>
                <w:sz w:val="20"/>
                <w:szCs w:val="20"/>
                <w:lang w:val="sq-AL"/>
              </w:rPr>
              <w:t xml:space="preserve"> </w:t>
            </w:r>
            <w:r w:rsidRPr="00CF6667">
              <w:rPr>
                <w:sz w:val="20"/>
                <w:szCs w:val="20"/>
                <w:lang w:val="sq-AL"/>
              </w:rPr>
              <w:t>2</w:t>
            </w:r>
          </w:p>
        </w:tc>
      </w:tr>
      <w:tr w:rsidR="00DC2D89" w:rsidRPr="00CF6667">
        <w:tc>
          <w:tcPr>
            <w:tcW w:w="1643" w:type="pct"/>
          </w:tcPr>
          <w:p w:rsidR="00DC2D89" w:rsidRPr="00CF6667" w:rsidRDefault="00DC2D89" w:rsidP="00F025A0">
            <w:pPr>
              <w:pStyle w:val="Paragrafi"/>
              <w:ind w:firstLine="0"/>
              <w:rPr>
                <w:sz w:val="20"/>
                <w:szCs w:val="20"/>
                <w:lang w:val="sq-AL"/>
              </w:rPr>
            </w:pPr>
            <w:r w:rsidRPr="00CF6667">
              <w:rPr>
                <w:sz w:val="20"/>
                <w:szCs w:val="20"/>
                <w:lang w:val="sq-AL"/>
              </w:rPr>
              <w:t>Ferma me mbi 50 lopë</w:t>
            </w:r>
          </w:p>
        </w:tc>
        <w:tc>
          <w:tcPr>
            <w:tcW w:w="1929" w:type="pct"/>
          </w:tcPr>
          <w:p w:rsidR="00DC2D89" w:rsidRPr="00CF6667" w:rsidRDefault="00DC2D89" w:rsidP="00F025A0">
            <w:pPr>
              <w:pStyle w:val="Paragrafi"/>
              <w:ind w:firstLine="0"/>
              <w:rPr>
                <w:sz w:val="20"/>
                <w:szCs w:val="20"/>
                <w:lang w:val="sq-AL"/>
              </w:rPr>
            </w:pPr>
            <w:r w:rsidRPr="00CF6667">
              <w:rPr>
                <w:sz w:val="20"/>
                <w:szCs w:val="20"/>
                <w:lang w:val="sq-AL"/>
              </w:rPr>
              <w:t>Tiranë,</w:t>
            </w:r>
            <w:r w:rsidR="00FF0D7D" w:rsidRPr="00CF6667">
              <w:rPr>
                <w:sz w:val="20"/>
                <w:szCs w:val="20"/>
                <w:lang w:val="sq-AL"/>
              </w:rPr>
              <w:t xml:space="preserve"> </w:t>
            </w:r>
            <w:r w:rsidRPr="00CF6667">
              <w:rPr>
                <w:sz w:val="20"/>
                <w:szCs w:val="20"/>
                <w:lang w:val="sq-AL"/>
              </w:rPr>
              <w:t>Berat, Fier, Durrës, Lezhë</w:t>
            </w:r>
          </w:p>
        </w:tc>
        <w:tc>
          <w:tcPr>
            <w:tcW w:w="1428" w:type="pct"/>
          </w:tcPr>
          <w:p w:rsidR="00DC2D89" w:rsidRPr="00CF6667" w:rsidRDefault="00DC2D89" w:rsidP="00F025A0">
            <w:pPr>
              <w:pStyle w:val="Paragrafi"/>
              <w:ind w:firstLine="0"/>
              <w:rPr>
                <w:sz w:val="20"/>
                <w:szCs w:val="20"/>
                <w:lang w:val="sq-AL"/>
              </w:rPr>
            </w:pPr>
            <w:r w:rsidRPr="00CF6667">
              <w:rPr>
                <w:sz w:val="20"/>
                <w:szCs w:val="20"/>
                <w:lang w:val="sq-AL"/>
              </w:rPr>
              <w:t>Korçë Shkodër,</w:t>
            </w:r>
          </w:p>
        </w:tc>
      </w:tr>
      <w:tr w:rsidR="00DC2D89" w:rsidRPr="00CF6667">
        <w:tc>
          <w:tcPr>
            <w:tcW w:w="1643" w:type="pct"/>
          </w:tcPr>
          <w:p w:rsidR="00DC2D89" w:rsidRPr="00CF6667" w:rsidRDefault="00DC2D89" w:rsidP="00F025A0">
            <w:pPr>
              <w:pStyle w:val="Paragrafi"/>
              <w:ind w:firstLine="0"/>
              <w:rPr>
                <w:sz w:val="20"/>
                <w:szCs w:val="20"/>
                <w:lang w:val="sq-AL"/>
              </w:rPr>
            </w:pPr>
            <w:r w:rsidRPr="00CF6667">
              <w:rPr>
                <w:sz w:val="20"/>
                <w:szCs w:val="20"/>
                <w:lang w:val="sq-AL"/>
              </w:rPr>
              <w:t>Ferma me mbi 100 krerë dele</w:t>
            </w:r>
          </w:p>
        </w:tc>
        <w:tc>
          <w:tcPr>
            <w:tcW w:w="1929" w:type="pct"/>
          </w:tcPr>
          <w:p w:rsidR="00DC2D89" w:rsidRPr="00CF6667" w:rsidRDefault="00DC2D89" w:rsidP="00F025A0">
            <w:pPr>
              <w:pStyle w:val="Paragrafi"/>
              <w:ind w:firstLine="0"/>
              <w:rPr>
                <w:sz w:val="20"/>
                <w:szCs w:val="20"/>
                <w:lang w:val="sq-AL"/>
              </w:rPr>
            </w:pPr>
            <w:r w:rsidRPr="00CF6667">
              <w:rPr>
                <w:sz w:val="20"/>
                <w:szCs w:val="20"/>
                <w:lang w:val="sq-AL"/>
              </w:rPr>
              <w:t>Kuk</w:t>
            </w:r>
            <w:r w:rsidR="00AA2102" w:rsidRPr="00CF6667">
              <w:rPr>
                <w:sz w:val="20"/>
                <w:szCs w:val="20"/>
                <w:lang w:val="sq-AL"/>
              </w:rPr>
              <w:t>ë</w:t>
            </w:r>
            <w:r w:rsidRPr="00CF6667">
              <w:rPr>
                <w:sz w:val="20"/>
                <w:szCs w:val="20"/>
                <w:lang w:val="sq-AL"/>
              </w:rPr>
              <w:t>s,</w:t>
            </w:r>
            <w:r w:rsidR="00AA2102" w:rsidRPr="00CF6667">
              <w:rPr>
                <w:sz w:val="20"/>
                <w:szCs w:val="20"/>
                <w:lang w:val="sq-AL"/>
              </w:rPr>
              <w:t xml:space="preserve"> </w:t>
            </w:r>
            <w:r w:rsidRPr="00CF6667">
              <w:rPr>
                <w:sz w:val="20"/>
                <w:szCs w:val="20"/>
                <w:lang w:val="sq-AL"/>
              </w:rPr>
              <w:t>Vlorë,</w:t>
            </w:r>
            <w:r w:rsidR="00AA2102" w:rsidRPr="00CF6667">
              <w:rPr>
                <w:sz w:val="20"/>
                <w:szCs w:val="20"/>
                <w:lang w:val="sq-AL"/>
              </w:rPr>
              <w:t xml:space="preserve"> </w:t>
            </w:r>
            <w:r w:rsidRPr="00CF6667">
              <w:rPr>
                <w:sz w:val="20"/>
                <w:szCs w:val="20"/>
                <w:lang w:val="sq-AL"/>
              </w:rPr>
              <w:t>Gjirokastër</w:t>
            </w:r>
          </w:p>
        </w:tc>
        <w:tc>
          <w:tcPr>
            <w:tcW w:w="1428" w:type="pct"/>
          </w:tcPr>
          <w:p w:rsidR="00DC2D89" w:rsidRPr="00CF6667" w:rsidRDefault="00DC2D89" w:rsidP="00F025A0">
            <w:pPr>
              <w:pStyle w:val="Paragrafi"/>
              <w:ind w:firstLine="0"/>
              <w:rPr>
                <w:sz w:val="20"/>
                <w:szCs w:val="20"/>
                <w:lang w:val="sq-AL"/>
              </w:rPr>
            </w:pPr>
            <w:r w:rsidRPr="00CF6667">
              <w:rPr>
                <w:sz w:val="20"/>
                <w:szCs w:val="20"/>
                <w:lang w:val="sq-AL"/>
              </w:rPr>
              <w:t>Korçë,</w:t>
            </w:r>
            <w:r w:rsidR="00AA2102" w:rsidRPr="00CF6667">
              <w:rPr>
                <w:sz w:val="20"/>
                <w:szCs w:val="20"/>
                <w:lang w:val="sq-AL"/>
              </w:rPr>
              <w:t xml:space="preserve"> </w:t>
            </w:r>
            <w:r w:rsidRPr="00CF6667">
              <w:rPr>
                <w:sz w:val="20"/>
                <w:szCs w:val="20"/>
                <w:lang w:val="sq-AL"/>
              </w:rPr>
              <w:t>Berat,</w:t>
            </w:r>
            <w:r w:rsidR="00AA2102" w:rsidRPr="00CF6667">
              <w:rPr>
                <w:sz w:val="20"/>
                <w:szCs w:val="20"/>
                <w:lang w:val="sq-AL"/>
              </w:rPr>
              <w:t xml:space="preserve"> </w:t>
            </w:r>
            <w:r w:rsidRPr="00CF6667">
              <w:rPr>
                <w:sz w:val="20"/>
                <w:szCs w:val="20"/>
                <w:lang w:val="sq-AL"/>
              </w:rPr>
              <w:t>Fier,</w:t>
            </w:r>
            <w:r w:rsidR="00AA2102" w:rsidRPr="00CF6667">
              <w:rPr>
                <w:sz w:val="20"/>
                <w:szCs w:val="20"/>
                <w:lang w:val="sq-AL"/>
              </w:rPr>
              <w:t xml:space="preserve"> </w:t>
            </w:r>
            <w:r w:rsidRPr="00CF6667">
              <w:rPr>
                <w:sz w:val="20"/>
                <w:szCs w:val="20"/>
                <w:lang w:val="sq-AL"/>
              </w:rPr>
              <w:t>Dib</w:t>
            </w:r>
            <w:r w:rsidR="00AA2102" w:rsidRPr="00CF6667">
              <w:rPr>
                <w:sz w:val="20"/>
                <w:szCs w:val="20"/>
                <w:lang w:val="sq-AL"/>
              </w:rPr>
              <w:t>ë</w:t>
            </w:r>
            <w:r w:rsidRPr="00CF6667">
              <w:rPr>
                <w:sz w:val="20"/>
                <w:szCs w:val="20"/>
                <w:lang w:val="sq-AL"/>
              </w:rPr>
              <w:t>r</w:t>
            </w:r>
          </w:p>
        </w:tc>
      </w:tr>
      <w:tr w:rsidR="00DC2D89" w:rsidRPr="00CF6667">
        <w:tc>
          <w:tcPr>
            <w:tcW w:w="1643" w:type="pct"/>
          </w:tcPr>
          <w:p w:rsidR="00DC2D89" w:rsidRPr="00CF6667" w:rsidRDefault="00DC2D89" w:rsidP="00F025A0">
            <w:pPr>
              <w:pStyle w:val="Paragrafi"/>
              <w:ind w:firstLine="0"/>
              <w:rPr>
                <w:sz w:val="20"/>
                <w:szCs w:val="20"/>
                <w:lang w:val="sq-AL"/>
              </w:rPr>
            </w:pPr>
            <w:r w:rsidRPr="00CF6667">
              <w:rPr>
                <w:sz w:val="20"/>
                <w:szCs w:val="20"/>
                <w:lang w:val="sq-AL"/>
              </w:rPr>
              <w:t>Ferma me mbi 100 krerë dhi</w:t>
            </w:r>
          </w:p>
        </w:tc>
        <w:tc>
          <w:tcPr>
            <w:tcW w:w="1929" w:type="pct"/>
          </w:tcPr>
          <w:p w:rsidR="00DC2D89" w:rsidRPr="00CF6667" w:rsidRDefault="00DC2D89" w:rsidP="00F025A0">
            <w:pPr>
              <w:pStyle w:val="Paragrafi"/>
              <w:ind w:firstLine="0"/>
              <w:rPr>
                <w:sz w:val="20"/>
                <w:szCs w:val="20"/>
                <w:lang w:val="sq-AL"/>
              </w:rPr>
            </w:pPr>
            <w:r w:rsidRPr="00CF6667">
              <w:rPr>
                <w:sz w:val="20"/>
                <w:szCs w:val="20"/>
                <w:lang w:val="sq-AL"/>
              </w:rPr>
              <w:t>Kuk</w:t>
            </w:r>
            <w:r w:rsidR="00AA2102" w:rsidRPr="00CF6667">
              <w:rPr>
                <w:sz w:val="20"/>
                <w:szCs w:val="20"/>
                <w:lang w:val="sq-AL"/>
              </w:rPr>
              <w:t>ë</w:t>
            </w:r>
            <w:r w:rsidRPr="00CF6667">
              <w:rPr>
                <w:sz w:val="20"/>
                <w:szCs w:val="20"/>
                <w:lang w:val="sq-AL"/>
              </w:rPr>
              <w:t>s,</w:t>
            </w:r>
            <w:r w:rsidR="00AA2102" w:rsidRPr="00CF6667">
              <w:rPr>
                <w:sz w:val="20"/>
                <w:szCs w:val="20"/>
                <w:lang w:val="sq-AL"/>
              </w:rPr>
              <w:t xml:space="preserve"> </w:t>
            </w:r>
            <w:r w:rsidRPr="00CF6667">
              <w:rPr>
                <w:sz w:val="20"/>
                <w:szCs w:val="20"/>
                <w:lang w:val="sq-AL"/>
              </w:rPr>
              <w:t>Vlorë,</w:t>
            </w:r>
            <w:r w:rsidR="00AA2102" w:rsidRPr="00CF6667">
              <w:rPr>
                <w:sz w:val="20"/>
                <w:szCs w:val="20"/>
                <w:lang w:val="sq-AL"/>
              </w:rPr>
              <w:t xml:space="preserve"> </w:t>
            </w:r>
            <w:r w:rsidRPr="00CF6667">
              <w:rPr>
                <w:sz w:val="20"/>
                <w:szCs w:val="20"/>
                <w:lang w:val="sq-AL"/>
              </w:rPr>
              <w:t>Gjirokastër</w:t>
            </w:r>
          </w:p>
        </w:tc>
        <w:tc>
          <w:tcPr>
            <w:tcW w:w="1428" w:type="pct"/>
          </w:tcPr>
          <w:p w:rsidR="00DC2D89" w:rsidRPr="00CF6667" w:rsidRDefault="00DC2D89" w:rsidP="00F025A0">
            <w:pPr>
              <w:pStyle w:val="Paragrafi"/>
              <w:ind w:firstLine="0"/>
              <w:rPr>
                <w:sz w:val="20"/>
                <w:szCs w:val="20"/>
                <w:lang w:val="sq-AL"/>
              </w:rPr>
            </w:pPr>
            <w:r w:rsidRPr="00CF6667">
              <w:rPr>
                <w:sz w:val="20"/>
                <w:szCs w:val="20"/>
                <w:lang w:val="sq-AL"/>
              </w:rPr>
              <w:t>Korçë,</w:t>
            </w:r>
            <w:r w:rsidR="00AA2102" w:rsidRPr="00CF6667">
              <w:rPr>
                <w:sz w:val="20"/>
                <w:szCs w:val="20"/>
                <w:lang w:val="sq-AL"/>
              </w:rPr>
              <w:t xml:space="preserve"> </w:t>
            </w:r>
            <w:r w:rsidRPr="00CF6667">
              <w:rPr>
                <w:sz w:val="20"/>
                <w:szCs w:val="20"/>
                <w:lang w:val="sq-AL"/>
              </w:rPr>
              <w:t>Berat,</w:t>
            </w:r>
            <w:r w:rsidR="00AA2102" w:rsidRPr="00CF6667">
              <w:rPr>
                <w:sz w:val="20"/>
                <w:szCs w:val="20"/>
                <w:lang w:val="sq-AL"/>
              </w:rPr>
              <w:t xml:space="preserve"> </w:t>
            </w:r>
            <w:r w:rsidRPr="00CF6667">
              <w:rPr>
                <w:sz w:val="20"/>
                <w:szCs w:val="20"/>
                <w:lang w:val="sq-AL"/>
              </w:rPr>
              <w:t>Fier,</w:t>
            </w:r>
            <w:r w:rsidR="00AA2102" w:rsidRPr="00CF6667">
              <w:rPr>
                <w:sz w:val="20"/>
                <w:szCs w:val="20"/>
                <w:lang w:val="sq-AL"/>
              </w:rPr>
              <w:t xml:space="preserve"> </w:t>
            </w:r>
            <w:r w:rsidRPr="00CF6667">
              <w:rPr>
                <w:sz w:val="20"/>
                <w:szCs w:val="20"/>
                <w:lang w:val="sq-AL"/>
              </w:rPr>
              <w:t>Dib</w:t>
            </w:r>
            <w:r w:rsidR="00AA2102" w:rsidRPr="00CF6667">
              <w:rPr>
                <w:sz w:val="20"/>
                <w:szCs w:val="20"/>
                <w:lang w:val="sq-AL"/>
              </w:rPr>
              <w:t>ë</w:t>
            </w:r>
            <w:r w:rsidRPr="00CF6667">
              <w:rPr>
                <w:sz w:val="20"/>
                <w:szCs w:val="20"/>
                <w:lang w:val="sq-AL"/>
              </w:rPr>
              <w:t>r</w:t>
            </w:r>
          </w:p>
        </w:tc>
      </w:tr>
      <w:tr w:rsidR="00DC2D89" w:rsidRPr="00CF6667">
        <w:tc>
          <w:tcPr>
            <w:tcW w:w="1643" w:type="pct"/>
          </w:tcPr>
          <w:p w:rsidR="00DC2D89" w:rsidRPr="00CF6667" w:rsidRDefault="00DC2D89" w:rsidP="00F025A0">
            <w:pPr>
              <w:pStyle w:val="Paragrafi"/>
              <w:ind w:firstLine="0"/>
              <w:rPr>
                <w:sz w:val="20"/>
                <w:szCs w:val="20"/>
                <w:lang w:val="sq-AL"/>
              </w:rPr>
            </w:pPr>
            <w:r w:rsidRPr="00CF6667">
              <w:rPr>
                <w:sz w:val="20"/>
                <w:szCs w:val="20"/>
                <w:lang w:val="sq-AL"/>
              </w:rPr>
              <w:t>Ferma me mbi 10 dosa</w:t>
            </w:r>
          </w:p>
        </w:tc>
        <w:tc>
          <w:tcPr>
            <w:tcW w:w="1929" w:type="pct"/>
          </w:tcPr>
          <w:p w:rsidR="00DC2D89" w:rsidRPr="00CF6667" w:rsidRDefault="00DC2D89" w:rsidP="00F025A0">
            <w:pPr>
              <w:pStyle w:val="Paragrafi"/>
              <w:ind w:firstLine="0"/>
              <w:rPr>
                <w:sz w:val="20"/>
                <w:szCs w:val="20"/>
                <w:lang w:val="sq-AL"/>
              </w:rPr>
            </w:pPr>
            <w:r w:rsidRPr="00CF6667">
              <w:rPr>
                <w:sz w:val="20"/>
                <w:szCs w:val="20"/>
                <w:lang w:val="sq-AL"/>
              </w:rPr>
              <w:t>Shkodër, Lezh</w:t>
            </w:r>
            <w:r w:rsidR="00AA2102" w:rsidRPr="00CF6667">
              <w:rPr>
                <w:sz w:val="20"/>
                <w:szCs w:val="20"/>
                <w:lang w:val="sq-AL"/>
              </w:rPr>
              <w:t>ë</w:t>
            </w:r>
            <w:r w:rsidRPr="00CF6667">
              <w:rPr>
                <w:sz w:val="20"/>
                <w:szCs w:val="20"/>
                <w:lang w:val="sq-AL"/>
              </w:rPr>
              <w:t>, Durrës</w:t>
            </w:r>
            <w:r w:rsidR="00FF0D7D" w:rsidRPr="00CF6667">
              <w:rPr>
                <w:sz w:val="20"/>
                <w:szCs w:val="20"/>
                <w:lang w:val="sq-AL"/>
              </w:rPr>
              <w:t xml:space="preserve"> </w:t>
            </w:r>
          </w:p>
        </w:tc>
        <w:tc>
          <w:tcPr>
            <w:tcW w:w="1428" w:type="pct"/>
          </w:tcPr>
          <w:p w:rsidR="00DC2D89" w:rsidRPr="00CF6667" w:rsidRDefault="00DC2D89" w:rsidP="00F025A0">
            <w:pPr>
              <w:pStyle w:val="Paragrafi"/>
              <w:ind w:firstLine="0"/>
              <w:rPr>
                <w:sz w:val="20"/>
                <w:szCs w:val="20"/>
                <w:lang w:val="sq-AL"/>
              </w:rPr>
            </w:pPr>
            <w:r w:rsidRPr="00CF6667">
              <w:rPr>
                <w:sz w:val="20"/>
                <w:szCs w:val="20"/>
                <w:lang w:val="sq-AL"/>
              </w:rPr>
              <w:t>Fier,</w:t>
            </w:r>
            <w:r w:rsidR="00FF0D7D" w:rsidRPr="00CF6667">
              <w:rPr>
                <w:sz w:val="20"/>
                <w:szCs w:val="20"/>
                <w:lang w:val="sq-AL"/>
              </w:rPr>
              <w:t xml:space="preserve"> </w:t>
            </w:r>
            <w:r w:rsidRPr="00CF6667">
              <w:rPr>
                <w:sz w:val="20"/>
                <w:szCs w:val="20"/>
                <w:lang w:val="sq-AL"/>
              </w:rPr>
              <w:t>Korçë,</w:t>
            </w:r>
            <w:r w:rsidR="00AA2102" w:rsidRPr="00CF6667">
              <w:rPr>
                <w:sz w:val="20"/>
                <w:szCs w:val="20"/>
                <w:lang w:val="sq-AL"/>
              </w:rPr>
              <w:t xml:space="preserve"> </w:t>
            </w:r>
            <w:r w:rsidRPr="00CF6667">
              <w:rPr>
                <w:sz w:val="20"/>
                <w:szCs w:val="20"/>
                <w:lang w:val="sq-AL"/>
              </w:rPr>
              <w:t>Vlorë</w:t>
            </w:r>
            <w:r w:rsidR="00FF0D7D" w:rsidRPr="00CF6667">
              <w:rPr>
                <w:sz w:val="20"/>
                <w:szCs w:val="20"/>
                <w:lang w:val="sq-AL"/>
              </w:rPr>
              <w:t xml:space="preserve"> </w:t>
            </w:r>
          </w:p>
        </w:tc>
      </w:tr>
    </w:tbl>
    <w:p w:rsidR="00D711A7" w:rsidRPr="00774993" w:rsidRDefault="00D711A7" w:rsidP="00D711A7">
      <w:pPr>
        <w:pStyle w:val="Paragrafi"/>
        <w:rPr>
          <w:sz w:val="21"/>
          <w:szCs w:val="21"/>
          <w:lang w:val="sq-AL"/>
        </w:rPr>
      </w:pPr>
      <w:r w:rsidRPr="00774993">
        <w:rPr>
          <w:sz w:val="21"/>
          <w:szCs w:val="21"/>
          <w:lang w:val="sq-AL"/>
        </w:rPr>
        <w:t>Numri i krerëve është</w:t>
      </w:r>
      <w:r w:rsidR="00FF0D7D">
        <w:rPr>
          <w:sz w:val="21"/>
          <w:szCs w:val="21"/>
          <w:lang w:val="sq-AL"/>
        </w:rPr>
        <w:t xml:space="preserve"> </w:t>
      </w:r>
      <w:r w:rsidRPr="00774993">
        <w:rPr>
          <w:sz w:val="21"/>
          <w:szCs w:val="21"/>
          <w:lang w:val="sq-AL"/>
        </w:rPr>
        <w:t>kriter n</w:t>
      </w:r>
      <w:r w:rsidR="00890307">
        <w:rPr>
          <w:sz w:val="21"/>
          <w:szCs w:val="21"/>
          <w:lang w:val="sq-AL"/>
        </w:rPr>
        <w:t>ë</w:t>
      </w:r>
      <w:r w:rsidRPr="00774993">
        <w:rPr>
          <w:sz w:val="21"/>
          <w:szCs w:val="21"/>
          <w:lang w:val="sq-AL"/>
        </w:rPr>
        <w:t xml:space="preserve"> progresion me vlerësimin.</w:t>
      </w:r>
    </w:p>
    <w:p w:rsidR="00D711A7" w:rsidRPr="00774993" w:rsidRDefault="00DC2D89" w:rsidP="00D711A7">
      <w:pPr>
        <w:pStyle w:val="Paragrafi"/>
        <w:rPr>
          <w:sz w:val="21"/>
          <w:szCs w:val="21"/>
          <w:lang w:val="sq-AL"/>
        </w:rPr>
      </w:pPr>
      <w:r w:rsidRPr="00774993">
        <w:rPr>
          <w:sz w:val="21"/>
          <w:szCs w:val="21"/>
          <w:lang w:val="sq-AL"/>
        </w:rPr>
        <w:t xml:space="preserve">6.2.4 </w:t>
      </w:r>
      <w:r w:rsidR="00D711A7" w:rsidRPr="00774993">
        <w:rPr>
          <w:sz w:val="21"/>
          <w:szCs w:val="21"/>
          <w:lang w:val="sq-AL"/>
        </w:rPr>
        <w:t>Blerja dhe instalimi i dhomave frigoriferike</w:t>
      </w:r>
    </w:p>
    <w:p w:rsidR="00D711A7" w:rsidRPr="00774993" w:rsidRDefault="00D711A7" w:rsidP="00D711A7">
      <w:pPr>
        <w:pStyle w:val="Paragrafi"/>
        <w:rPr>
          <w:sz w:val="21"/>
          <w:szCs w:val="21"/>
          <w:lang w:val="sq-AL"/>
        </w:rPr>
      </w:pPr>
      <w:r w:rsidRPr="00774993">
        <w:rPr>
          <w:sz w:val="21"/>
          <w:szCs w:val="21"/>
          <w:lang w:val="sq-AL"/>
        </w:rPr>
        <w:t>Prioritet kanë zonat kryesore t</w:t>
      </w:r>
      <w:r w:rsidR="00890307">
        <w:rPr>
          <w:sz w:val="21"/>
          <w:szCs w:val="21"/>
          <w:lang w:val="sq-AL"/>
        </w:rPr>
        <w:t>ë</w:t>
      </w:r>
      <w:r w:rsidRPr="00774993">
        <w:rPr>
          <w:sz w:val="21"/>
          <w:szCs w:val="21"/>
          <w:lang w:val="sq-AL"/>
        </w:rPr>
        <w:t xml:space="preserve"> perimeve</w:t>
      </w:r>
      <w:r w:rsidR="00890307">
        <w:rPr>
          <w:sz w:val="21"/>
          <w:szCs w:val="21"/>
          <w:lang w:val="sq-AL"/>
        </w:rPr>
        <w:t>,</w:t>
      </w:r>
      <w:r w:rsidRPr="00774993">
        <w:rPr>
          <w:sz w:val="21"/>
          <w:szCs w:val="21"/>
          <w:lang w:val="sq-AL"/>
        </w:rPr>
        <w:t xml:space="preserve"> si edhe ato zona ku kapacitetet e ruajtjes frigoriferike janë t</w:t>
      </w:r>
      <w:r w:rsidR="00890307">
        <w:rPr>
          <w:sz w:val="21"/>
          <w:szCs w:val="21"/>
          <w:lang w:val="sq-AL"/>
        </w:rPr>
        <w:t>ë</w:t>
      </w:r>
      <w:r w:rsidRPr="00774993">
        <w:rPr>
          <w:sz w:val="21"/>
          <w:szCs w:val="21"/>
          <w:lang w:val="sq-AL"/>
        </w:rPr>
        <w:t xml:space="preserve"> papërfillshme. Sipas shtrirjes gjeografike</w:t>
      </w:r>
      <w:r w:rsidR="006F1D31">
        <w:rPr>
          <w:sz w:val="21"/>
          <w:szCs w:val="21"/>
          <w:lang w:val="sq-AL"/>
        </w:rPr>
        <w:t>,</w:t>
      </w:r>
      <w:r w:rsidRPr="00774993">
        <w:rPr>
          <w:sz w:val="21"/>
          <w:szCs w:val="21"/>
          <w:lang w:val="sq-AL"/>
        </w:rPr>
        <w:t xml:space="preserve"> zonat</w:t>
      </w:r>
      <w:r w:rsidR="00FF0D7D">
        <w:rPr>
          <w:sz w:val="21"/>
          <w:szCs w:val="21"/>
          <w:lang w:val="sq-AL"/>
        </w:rPr>
        <w:t xml:space="preserve"> </w:t>
      </w:r>
      <w:r w:rsidRPr="00774993">
        <w:rPr>
          <w:sz w:val="21"/>
          <w:szCs w:val="21"/>
          <w:lang w:val="sq-AL"/>
        </w:rPr>
        <w:t>përfituese klasifikohen në dy grupe si vijon:</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w:t>
      </w:r>
      <w:r w:rsidR="00890307">
        <w:rPr>
          <w:sz w:val="21"/>
          <w:szCs w:val="21"/>
          <w:lang w:val="sq-AL"/>
        </w:rPr>
        <w:t>ë</w:t>
      </w:r>
      <w:r w:rsidR="00D711A7" w:rsidRPr="00774993">
        <w:rPr>
          <w:sz w:val="21"/>
          <w:szCs w:val="21"/>
          <w:lang w:val="sq-AL"/>
        </w:rPr>
        <w:t xml:space="preserve"> prioritare 1:</w:t>
      </w:r>
      <w:r w:rsidR="00D711A7" w:rsidRPr="00774993">
        <w:rPr>
          <w:sz w:val="21"/>
          <w:szCs w:val="21"/>
          <w:lang w:val="sq-AL"/>
        </w:rPr>
        <w:tab/>
      </w:r>
      <w:r w:rsidR="007118E5" w:rsidRPr="00774993">
        <w:rPr>
          <w:sz w:val="21"/>
          <w:szCs w:val="21"/>
          <w:lang w:val="sq-AL"/>
        </w:rPr>
        <w:t>qarku</w:t>
      </w:r>
      <w:r w:rsidR="00D711A7" w:rsidRPr="00774993">
        <w:rPr>
          <w:sz w:val="21"/>
          <w:szCs w:val="21"/>
          <w:lang w:val="sq-AL"/>
        </w:rPr>
        <w:t>: Fier, Durrës, Shkodër, Berat, Gjirokastër, Lezhë,</w:t>
      </w:r>
      <w:r w:rsidR="00FF0D7D">
        <w:rPr>
          <w:sz w:val="21"/>
          <w:szCs w:val="21"/>
          <w:lang w:val="sq-AL"/>
        </w:rPr>
        <w:t xml:space="preserve"> </w:t>
      </w:r>
    </w:p>
    <w:p w:rsidR="00D711A7" w:rsidRPr="00774993" w:rsidRDefault="00D711A7" w:rsidP="00DC2D89">
      <w:pPr>
        <w:pStyle w:val="Paragrafi"/>
        <w:ind w:left="2160"/>
        <w:rPr>
          <w:sz w:val="21"/>
          <w:szCs w:val="21"/>
          <w:lang w:val="sq-AL"/>
        </w:rPr>
      </w:pPr>
      <w:r w:rsidRPr="00774993">
        <w:rPr>
          <w:sz w:val="21"/>
          <w:szCs w:val="21"/>
          <w:lang w:val="sq-AL"/>
        </w:rPr>
        <w:t>Dibër</w:t>
      </w:r>
      <w:r w:rsidR="00890307">
        <w:rPr>
          <w:sz w:val="21"/>
          <w:szCs w:val="21"/>
          <w:lang w:val="sq-AL"/>
        </w:rPr>
        <w:t xml:space="preserve"> (</w:t>
      </w:r>
      <w:r w:rsidRPr="00774993">
        <w:rPr>
          <w:sz w:val="21"/>
          <w:szCs w:val="21"/>
          <w:lang w:val="sq-AL"/>
        </w:rPr>
        <w:t>p</w:t>
      </w:r>
      <w:r w:rsidR="00AA2102">
        <w:rPr>
          <w:sz w:val="21"/>
          <w:szCs w:val="21"/>
          <w:lang w:val="sq-AL"/>
        </w:rPr>
        <w:t>ë</w:t>
      </w:r>
      <w:r w:rsidRPr="00774993">
        <w:rPr>
          <w:sz w:val="21"/>
          <w:szCs w:val="21"/>
          <w:lang w:val="sq-AL"/>
        </w:rPr>
        <w:t>r frutat).</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 xml:space="preserve">Zonë prioritare 2: </w:t>
      </w:r>
      <w:r w:rsidR="00D711A7" w:rsidRPr="00774993">
        <w:rPr>
          <w:sz w:val="21"/>
          <w:szCs w:val="21"/>
          <w:lang w:val="sq-AL"/>
        </w:rPr>
        <w:tab/>
      </w:r>
      <w:r w:rsidR="007118E5" w:rsidRPr="00774993">
        <w:rPr>
          <w:sz w:val="21"/>
          <w:szCs w:val="21"/>
          <w:lang w:val="sq-AL"/>
        </w:rPr>
        <w:t>qarku</w:t>
      </w:r>
      <w:r w:rsidR="00D711A7" w:rsidRPr="00774993">
        <w:rPr>
          <w:sz w:val="21"/>
          <w:szCs w:val="21"/>
          <w:lang w:val="sq-AL"/>
        </w:rPr>
        <w:t>: Tiranë, Durrës, Vlorë, Elbasan.</w:t>
      </w:r>
    </w:p>
    <w:p w:rsidR="00D711A7" w:rsidRPr="00774993" w:rsidRDefault="00D711A7" w:rsidP="00D711A7">
      <w:pPr>
        <w:pStyle w:val="Paragrafi"/>
        <w:rPr>
          <w:sz w:val="21"/>
          <w:szCs w:val="21"/>
          <w:lang w:val="sq-AL"/>
        </w:rPr>
      </w:pPr>
      <w:r w:rsidRPr="00774993">
        <w:rPr>
          <w:sz w:val="21"/>
          <w:szCs w:val="21"/>
          <w:lang w:val="sq-AL"/>
        </w:rPr>
        <w:t>Aktivitetet q</w:t>
      </w:r>
      <w:r w:rsidR="00890307">
        <w:rPr>
          <w:sz w:val="21"/>
          <w:szCs w:val="21"/>
          <w:lang w:val="sq-AL"/>
        </w:rPr>
        <w:t>ë</w:t>
      </w:r>
      <w:r w:rsidRPr="00774993">
        <w:rPr>
          <w:sz w:val="21"/>
          <w:szCs w:val="21"/>
          <w:lang w:val="sq-AL"/>
        </w:rPr>
        <w:t xml:space="preserve"> mbështeten nëpërmjet kësaj skeme do t</w:t>
      </w:r>
      <w:r w:rsidR="00AA2102">
        <w:rPr>
          <w:sz w:val="21"/>
          <w:szCs w:val="21"/>
          <w:lang w:val="sq-AL"/>
        </w:rPr>
        <w:t>ë</w:t>
      </w:r>
      <w:r w:rsidRPr="00774993">
        <w:rPr>
          <w:sz w:val="21"/>
          <w:szCs w:val="21"/>
          <w:lang w:val="sq-AL"/>
        </w:rPr>
        <w:t xml:space="preserve"> jen</w:t>
      </w:r>
      <w:r w:rsidR="00AA2102">
        <w:rPr>
          <w:sz w:val="21"/>
          <w:szCs w:val="21"/>
          <w:lang w:val="sq-AL"/>
        </w:rPr>
        <w:t xml:space="preserve">ë: </w:t>
      </w:r>
      <w:r w:rsidR="007118E5" w:rsidRPr="00774993">
        <w:rPr>
          <w:sz w:val="21"/>
          <w:szCs w:val="21"/>
          <w:lang w:val="sq-AL"/>
        </w:rPr>
        <w:t xml:space="preserve">blerja </w:t>
      </w:r>
      <w:r w:rsidRPr="00774993">
        <w:rPr>
          <w:sz w:val="21"/>
          <w:szCs w:val="21"/>
          <w:lang w:val="sq-AL"/>
        </w:rPr>
        <w:t>dhe instalimi i dhomave frigoriferike p</w:t>
      </w:r>
      <w:r w:rsidR="00AA2102">
        <w:rPr>
          <w:sz w:val="21"/>
          <w:szCs w:val="21"/>
          <w:lang w:val="sq-AL"/>
        </w:rPr>
        <w:t>ë</w:t>
      </w:r>
      <w:r w:rsidRPr="00774993">
        <w:rPr>
          <w:sz w:val="21"/>
          <w:szCs w:val="21"/>
          <w:lang w:val="sq-AL"/>
        </w:rPr>
        <w:t>r perimet dhe pataten</w:t>
      </w:r>
      <w:r w:rsidR="00890307">
        <w:rPr>
          <w:sz w:val="21"/>
          <w:szCs w:val="21"/>
          <w:lang w:val="sq-AL"/>
        </w:rPr>
        <w:t>,</w:t>
      </w:r>
      <w:r w:rsidRPr="00774993">
        <w:rPr>
          <w:sz w:val="21"/>
          <w:szCs w:val="21"/>
          <w:lang w:val="sq-AL"/>
        </w:rPr>
        <w:t xml:space="preserve"> si edhe për frutat p</w:t>
      </w:r>
      <w:r w:rsidR="00AA2102">
        <w:rPr>
          <w:sz w:val="21"/>
          <w:szCs w:val="21"/>
          <w:lang w:val="sq-AL"/>
        </w:rPr>
        <w:t>ë</w:t>
      </w:r>
      <w:r w:rsidRPr="00774993">
        <w:rPr>
          <w:sz w:val="21"/>
          <w:szCs w:val="21"/>
          <w:lang w:val="sq-AL"/>
        </w:rPr>
        <w:t xml:space="preserve">r </w:t>
      </w:r>
      <w:r w:rsidR="007118E5" w:rsidRPr="00774993">
        <w:rPr>
          <w:sz w:val="21"/>
          <w:szCs w:val="21"/>
          <w:lang w:val="sq-AL"/>
        </w:rPr>
        <w:t xml:space="preserve">qarkun </w:t>
      </w:r>
      <w:r w:rsidRPr="00774993">
        <w:rPr>
          <w:sz w:val="21"/>
          <w:szCs w:val="21"/>
          <w:lang w:val="sq-AL"/>
        </w:rPr>
        <w:t>e Dibrës.</w:t>
      </w:r>
    </w:p>
    <w:p w:rsidR="00D711A7" w:rsidRPr="00774993" w:rsidRDefault="00DC2D89" w:rsidP="00D711A7">
      <w:pPr>
        <w:pStyle w:val="Paragrafi"/>
        <w:rPr>
          <w:sz w:val="21"/>
          <w:szCs w:val="21"/>
          <w:lang w:val="sq-AL"/>
        </w:rPr>
      </w:pPr>
      <w:r w:rsidRPr="00774993">
        <w:rPr>
          <w:sz w:val="21"/>
          <w:szCs w:val="21"/>
          <w:lang w:val="sq-AL"/>
        </w:rPr>
        <w:t xml:space="preserve">6.2.5 </w:t>
      </w:r>
      <w:r w:rsidR="00D711A7" w:rsidRPr="00774993">
        <w:rPr>
          <w:sz w:val="21"/>
          <w:szCs w:val="21"/>
          <w:lang w:val="sq-AL"/>
        </w:rPr>
        <w:t xml:space="preserve">Blerja e mekanikës bujqësore </w:t>
      </w:r>
    </w:p>
    <w:p w:rsidR="00D711A7" w:rsidRPr="00774993" w:rsidRDefault="00D711A7" w:rsidP="00D711A7">
      <w:pPr>
        <w:pStyle w:val="Paragrafi"/>
        <w:rPr>
          <w:sz w:val="21"/>
          <w:szCs w:val="21"/>
          <w:lang w:val="sq-AL"/>
        </w:rPr>
      </w:pPr>
      <w:r w:rsidRPr="00774993">
        <w:rPr>
          <w:sz w:val="21"/>
          <w:szCs w:val="21"/>
          <w:lang w:val="sq-AL"/>
        </w:rPr>
        <w:t>Sipas shtrirjes gjeografike</w:t>
      </w:r>
      <w:r w:rsidR="006F1D31">
        <w:rPr>
          <w:sz w:val="21"/>
          <w:szCs w:val="21"/>
          <w:lang w:val="sq-AL"/>
        </w:rPr>
        <w:t>,</w:t>
      </w:r>
      <w:r w:rsidRPr="00774993">
        <w:rPr>
          <w:sz w:val="21"/>
          <w:szCs w:val="21"/>
          <w:lang w:val="sq-AL"/>
        </w:rPr>
        <w:t xml:space="preserve"> rrethet përfituese klasifikohen në dy zona prioritare</w:t>
      </w:r>
      <w:r w:rsidR="006F1D31">
        <w:rPr>
          <w:sz w:val="21"/>
          <w:szCs w:val="21"/>
          <w:lang w:val="sq-AL"/>
        </w:rPr>
        <w:t>,</w:t>
      </w:r>
      <w:r w:rsidRPr="00774993">
        <w:rPr>
          <w:sz w:val="21"/>
          <w:szCs w:val="21"/>
          <w:lang w:val="sq-AL"/>
        </w:rPr>
        <w:t xml:space="preserve"> si vijon:</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w:t>
      </w:r>
      <w:r w:rsidR="00890307">
        <w:rPr>
          <w:sz w:val="21"/>
          <w:szCs w:val="21"/>
          <w:lang w:val="sq-AL"/>
        </w:rPr>
        <w:t>ë</w:t>
      </w:r>
      <w:r w:rsidR="00D711A7" w:rsidRPr="00774993">
        <w:rPr>
          <w:sz w:val="21"/>
          <w:szCs w:val="21"/>
          <w:lang w:val="sq-AL"/>
        </w:rPr>
        <w:t xml:space="preserve"> </w:t>
      </w:r>
      <w:r w:rsidR="007118E5" w:rsidRPr="00774993">
        <w:rPr>
          <w:sz w:val="21"/>
          <w:szCs w:val="21"/>
          <w:lang w:val="sq-AL"/>
        </w:rPr>
        <w:t xml:space="preserve">prioritare </w:t>
      </w:r>
      <w:r w:rsidR="00D711A7" w:rsidRPr="00774993">
        <w:rPr>
          <w:sz w:val="21"/>
          <w:szCs w:val="21"/>
          <w:lang w:val="sq-AL"/>
        </w:rPr>
        <w:t xml:space="preserve">1: </w:t>
      </w:r>
      <w:r w:rsidR="00D711A7" w:rsidRPr="00774993">
        <w:rPr>
          <w:sz w:val="21"/>
          <w:szCs w:val="21"/>
          <w:lang w:val="sq-AL"/>
        </w:rPr>
        <w:tab/>
      </w:r>
      <w:r w:rsidR="007118E5" w:rsidRPr="00774993">
        <w:rPr>
          <w:sz w:val="21"/>
          <w:szCs w:val="21"/>
          <w:lang w:val="sq-AL"/>
        </w:rPr>
        <w:t>qarku</w:t>
      </w:r>
      <w:r w:rsidR="00D711A7" w:rsidRPr="00774993">
        <w:rPr>
          <w:sz w:val="21"/>
          <w:szCs w:val="21"/>
          <w:lang w:val="sq-AL"/>
        </w:rPr>
        <w:t>: Fier, Durr</w:t>
      </w:r>
      <w:r w:rsidR="00AA2102">
        <w:rPr>
          <w:sz w:val="21"/>
          <w:szCs w:val="21"/>
          <w:lang w:val="sq-AL"/>
        </w:rPr>
        <w:t>ë</w:t>
      </w:r>
      <w:r w:rsidR="00890307">
        <w:rPr>
          <w:sz w:val="21"/>
          <w:szCs w:val="21"/>
          <w:lang w:val="sq-AL"/>
        </w:rPr>
        <w:t>s, Berat, Korçë</w:t>
      </w:r>
      <w:r w:rsidR="00D711A7" w:rsidRPr="00774993">
        <w:rPr>
          <w:sz w:val="21"/>
          <w:szCs w:val="21"/>
          <w:lang w:val="sq-AL"/>
        </w:rPr>
        <w:t>, Elbasan</w:t>
      </w:r>
    </w:p>
    <w:p w:rsidR="00D711A7" w:rsidRPr="00774993" w:rsidRDefault="00DC2D89" w:rsidP="00D711A7">
      <w:pPr>
        <w:pStyle w:val="Paragrafi"/>
        <w:rPr>
          <w:sz w:val="21"/>
          <w:szCs w:val="21"/>
          <w:lang w:val="sq-AL"/>
        </w:rPr>
      </w:pPr>
      <w:r w:rsidRPr="00774993">
        <w:rPr>
          <w:sz w:val="21"/>
          <w:szCs w:val="21"/>
          <w:lang w:val="sq-AL"/>
        </w:rPr>
        <w:t xml:space="preserve">- </w:t>
      </w:r>
      <w:r w:rsidR="00D711A7" w:rsidRPr="00774993">
        <w:rPr>
          <w:sz w:val="21"/>
          <w:szCs w:val="21"/>
          <w:lang w:val="sq-AL"/>
        </w:rPr>
        <w:t>Zon</w:t>
      </w:r>
      <w:r w:rsidR="00890307">
        <w:rPr>
          <w:sz w:val="21"/>
          <w:szCs w:val="21"/>
          <w:lang w:val="sq-AL"/>
        </w:rPr>
        <w:t>ë</w:t>
      </w:r>
      <w:r w:rsidR="00FF0D7D">
        <w:rPr>
          <w:sz w:val="21"/>
          <w:szCs w:val="21"/>
          <w:lang w:val="sq-AL"/>
        </w:rPr>
        <w:t xml:space="preserve"> </w:t>
      </w:r>
      <w:r w:rsidR="007118E5" w:rsidRPr="00774993">
        <w:rPr>
          <w:sz w:val="21"/>
          <w:szCs w:val="21"/>
          <w:lang w:val="sq-AL"/>
        </w:rPr>
        <w:t>pri</w:t>
      </w:r>
      <w:r w:rsidR="007118E5">
        <w:rPr>
          <w:sz w:val="21"/>
          <w:szCs w:val="21"/>
          <w:lang w:val="sq-AL"/>
        </w:rPr>
        <w:t xml:space="preserve">oritare </w:t>
      </w:r>
      <w:r w:rsidR="009923D2">
        <w:rPr>
          <w:sz w:val="21"/>
          <w:szCs w:val="21"/>
          <w:lang w:val="sq-AL"/>
        </w:rPr>
        <w:t xml:space="preserve">2: </w:t>
      </w:r>
      <w:r w:rsidR="009923D2">
        <w:rPr>
          <w:sz w:val="21"/>
          <w:szCs w:val="21"/>
          <w:lang w:val="sq-AL"/>
        </w:rPr>
        <w:tab/>
      </w:r>
      <w:r w:rsidR="007118E5">
        <w:rPr>
          <w:sz w:val="21"/>
          <w:szCs w:val="21"/>
          <w:lang w:val="sq-AL"/>
        </w:rPr>
        <w:t>qarku</w:t>
      </w:r>
      <w:r w:rsidR="009923D2">
        <w:rPr>
          <w:sz w:val="21"/>
          <w:szCs w:val="21"/>
          <w:lang w:val="sq-AL"/>
        </w:rPr>
        <w:t>: Tiranë, Vlor</w:t>
      </w:r>
      <w:r w:rsidR="00AA2102">
        <w:rPr>
          <w:sz w:val="21"/>
          <w:szCs w:val="21"/>
          <w:lang w:val="sq-AL"/>
        </w:rPr>
        <w:t>ë</w:t>
      </w:r>
      <w:r w:rsidR="00D711A7" w:rsidRPr="00774993">
        <w:rPr>
          <w:sz w:val="21"/>
          <w:szCs w:val="21"/>
          <w:lang w:val="sq-AL"/>
        </w:rPr>
        <w:t>, Lezh</w:t>
      </w:r>
      <w:r w:rsidR="00AA2102">
        <w:rPr>
          <w:sz w:val="21"/>
          <w:szCs w:val="21"/>
          <w:lang w:val="sq-AL"/>
        </w:rPr>
        <w:t>ë</w:t>
      </w:r>
      <w:r w:rsidR="00D711A7" w:rsidRPr="00774993">
        <w:rPr>
          <w:sz w:val="21"/>
          <w:szCs w:val="21"/>
          <w:lang w:val="sq-AL"/>
        </w:rPr>
        <w:t>, Dib</w:t>
      </w:r>
      <w:r w:rsidR="00AA2102">
        <w:rPr>
          <w:sz w:val="21"/>
          <w:szCs w:val="21"/>
          <w:lang w:val="sq-AL"/>
        </w:rPr>
        <w:t>ë</w:t>
      </w:r>
      <w:r w:rsidR="00D711A7" w:rsidRPr="00774993">
        <w:rPr>
          <w:sz w:val="21"/>
          <w:szCs w:val="21"/>
          <w:lang w:val="sq-AL"/>
        </w:rPr>
        <w:t xml:space="preserve">r </w:t>
      </w:r>
    </w:p>
    <w:p w:rsidR="00D711A7" w:rsidRPr="00774993" w:rsidRDefault="00DC2D89" w:rsidP="00D711A7">
      <w:pPr>
        <w:pStyle w:val="Paragrafi"/>
        <w:rPr>
          <w:sz w:val="21"/>
          <w:szCs w:val="21"/>
          <w:lang w:val="sq-AL"/>
        </w:rPr>
      </w:pPr>
      <w:r w:rsidRPr="00774993">
        <w:rPr>
          <w:sz w:val="21"/>
          <w:szCs w:val="21"/>
          <w:lang w:val="sq-AL"/>
        </w:rPr>
        <w:t xml:space="preserve">6.3 </w:t>
      </w:r>
      <w:r w:rsidR="00D711A7" w:rsidRPr="00774993">
        <w:rPr>
          <w:sz w:val="21"/>
          <w:szCs w:val="21"/>
          <w:lang w:val="sq-AL"/>
        </w:rPr>
        <w:t xml:space="preserve">Kriteret e </w:t>
      </w:r>
      <w:r w:rsidR="00890307">
        <w:rPr>
          <w:sz w:val="21"/>
          <w:szCs w:val="21"/>
          <w:lang w:val="sq-AL"/>
        </w:rPr>
        <w:t>v</w:t>
      </w:r>
      <w:r w:rsidR="00D711A7" w:rsidRPr="00774993">
        <w:rPr>
          <w:sz w:val="21"/>
          <w:szCs w:val="21"/>
          <w:lang w:val="sq-AL"/>
        </w:rPr>
        <w:t>ler</w:t>
      </w:r>
      <w:r w:rsidR="00AA2102">
        <w:rPr>
          <w:sz w:val="21"/>
          <w:szCs w:val="21"/>
          <w:lang w:val="sq-AL"/>
        </w:rPr>
        <w:t>ë</w:t>
      </w:r>
      <w:r w:rsidR="00D711A7" w:rsidRPr="00774993">
        <w:rPr>
          <w:sz w:val="21"/>
          <w:szCs w:val="21"/>
          <w:lang w:val="sq-AL"/>
        </w:rPr>
        <w:t>simit.</w:t>
      </w:r>
      <w:r w:rsidR="00FF0D7D">
        <w:rPr>
          <w:sz w:val="21"/>
          <w:szCs w:val="21"/>
          <w:lang w:val="sq-AL"/>
        </w:rPr>
        <w:t xml:space="preserve"> </w:t>
      </w:r>
      <w:r w:rsidR="00D711A7" w:rsidRPr="00774993">
        <w:rPr>
          <w:sz w:val="21"/>
          <w:szCs w:val="21"/>
          <w:lang w:val="sq-AL"/>
        </w:rPr>
        <w:t>Pik</w:t>
      </w:r>
      <w:r w:rsidR="00890307">
        <w:rPr>
          <w:sz w:val="21"/>
          <w:szCs w:val="21"/>
          <w:lang w:val="sq-AL"/>
        </w:rPr>
        <w:t>ë</w:t>
      </w:r>
      <w:r w:rsidR="00D711A7" w:rsidRPr="00774993">
        <w:rPr>
          <w:sz w:val="21"/>
          <w:szCs w:val="21"/>
          <w:lang w:val="sq-AL"/>
        </w:rPr>
        <w:t>t p</w:t>
      </w:r>
      <w:r w:rsidR="00AA2102">
        <w:rPr>
          <w:sz w:val="21"/>
          <w:szCs w:val="21"/>
          <w:lang w:val="sq-AL"/>
        </w:rPr>
        <w:t>ë</w:t>
      </w:r>
      <w:r w:rsidR="00D711A7" w:rsidRPr="00774993">
        <w:rPr>
          <w:sz w:val="21"/>
          <w:szCs w:val="21"/>
          <w:lang w:val="sq-AL"/>
        </w:rPr>
        <w:t>r vlerësimin e aplikimeve jan</w:t>
      </w:r>
      <w:r w:rsidR="00AA2102">
        <w:rPr>
          <w:sz w:val="21"/>
          <w:szCs w:val="21"/>
          <w:lang w:val="sq-AL"/>
        </w:rPr>
        <w:t>ë</w:t>
      </w:r>
      <w:r w:rsidR="00D711A7" w:rsidRPr="00774993">
        <w:rPr>
          <w:sz w:val="21"/>
          <w:szCs w:val="21"/>
          <w:lang w:val="sq-AL"/>
        </w:rPr>
        <w:t xml:space="preserve"> si m</w:t>
      </w:r>
      <w:r w:rsidR="00AA2102">
        <w:rPr>
          <w:sz w:val="21"/>
          <w:szCs w:val="21"/>
          <w:lang w:val="sq-AL"/>
        </w:rPr>
        <w:t>ë</w:t>
      </w:r>
      <w:r w:rsidR="00D711A7" w:rsidRPr="00774993">
        <w:rPr>
          <w:sz w:val="21"/>
          <w:szCs w:val="21"/>
          <w:lang w:val="sq-AL"/>
        </w:rPr>
        <w:t xml:space="preserve"> posht</w:t>
      </w:r>
      <w:r w:rsidR="00AA2102">
        <w:rPr>
          <w:sz w:val="21"/>
          <w:szCs w:val="21"/>
          <w:lang w:val="sq-AL"/>
        </w:rPr>
        <w:t>ë</w:t>
      </w:r>
      <w:r w:rsidR="00D711A7" w:rsidRPr="00774993">
        <w:rPr>
          <w:sz w:val="21"/>
          <w:szCs w:val="21"/>
          <w:lang w:val="sq-AL"/>
        </w:rPr>
        <w:t>:</w:t>
      </w:r>
    </w:p>
    <w:p w:rsidR="00D711A7" w:rsidRPr="00774993" w:rsidRDefault="00DC2D89" w:rsidP="00D711A7">
      <w:pPr>
        <w:pStyle w:val="Paragrafi"/>
        <w:rPr>
          <w:sz w:val="21"/>
          <w:szCs w:val="21"/>
          <w:lang w:val="sq-AL"/>
        </w:rPr>
      </w:pPr>
      <w:r w:rsidRPr="00774993">
        <w:rPr>
          <w:sz w:val="21"/>
          <w:szCs w:val="21"/>
          <w:lang w:val="sq-AL"/>
        </w:rPr>
        <w:t xml:space="preserve">6.3.1 </w:t>
      </w:r>
      <w:r w:rsidR="00D711A7" w:rsidRPr="00774993">
        <w:rPr>
          <w:sz w:val="21"/>
          <w:szCs w:val="21"/>
          <w:lang w:val="sq-AL"/>
        </w:rPr>
        <w:t>Zona gjeografike ku do t</w:t>
      </w:r>
      <w:r w:rsidR="00AA2102">
        <w:rPr>
          <w:sz w:val="21"/>
          <w:szCs w:val="21"/>
          <w:lang w:val="sq-AL"/>
        </w:rPr>
        <w:t>ë</w:t>
      </w:r>
      <w:r w:rsidR="00D711A7" w:rsidRPr="00774993">
        <w:rPr>
          <w:sz w:val="21"/>
          <w:szCs w:val="21"/>
          <w:lang w:val="sq-AL"/>
        </w:rPr>
        <w:t xml:space="preserve"> z</w:t>
      </w:r>
      <w:r w:rsidR="00AA2102">
        <w:rPr>
          <w:sz w:val="21"/>
          <w:szCs w:val="21"/>
          <w:lang w:val="sq-AL"/>
        </w:rPr>
        <w:t>hvillohen projektet investuese:</w:t>
      </w:r>
    </w:p>
    <w:p w:rsidR="00D711A7" w:rsidRPr="00774993" w:rsidRDefault="00DC2D89" w:rsidP="00D711A7">
      <w:pPr>
        <w:pStyle w:val="Paragrafi"/>
        <w:rPr>
          <w:sz w:val="21"/>
          <w:szCs w:val="21"/>
          <w:lang w:val="sq-AL"/>
        </w:rPr>
      </w:pPr>
      <w:r w:rsidRPr="00774993">
        <w:rPr>
          <w:sz w:val="21"/>
          <w:szCs w:val="21"/>
          <w:lang w:val="sq-AL"/>
        </w:rPr>
        <w:t xml:space="preserve">a) </w:t>
      </w:r>
      <w:r w:rsidR="00D711A7" w:rsidRPr="00774993">
        <w:rPr>
          <w:sz w:val="21"/>
          <w:szCs w:val="21"/>
          <w:lang w:val="sq-AL"/>
        </w:rPr>
        <w:t>Zonat me prioritet</w:t>
      </w:r>
      <w:r w:rsidR="00FF0D7D">
        <w:rPr>
          <w:sz w:val="21"/>
          <w:szCs w:val="21"/>
          <w:lang w:val="sq-AL"/>
        </w:rPr>
        <w:t xml:space="preserve"> </w:t>
      </w:r>
      <w:r w:rsidR="00D711A7" w:rsidRPr="00774993">
        <w:rPr>
          <w:sz w:val="21"/>
          <w:szCs w:val="21"/>
          <w:lang w:val="sq-AL"/>
        </w:rPr>
        <w:t>1</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D711A7" w:rsidRPr="00774993">
        <w:rPr>
          <w:sz w:val="21"/>
          <w:szCs w:val="21"/>
          <w:lang w:val="sq-AL"/>
        </w:rPr>
        <w:tab/>
        <w:t>25 pikë</w:t>
      </w:r>
    </w:p>
    <w:p w:rsidR="00D711A7" w:rsidRPr="00774993" w:rsidRDefault="00DC2D89" w:rsidP="00D711A7">
      <w:pPr>
        <w:pStyle w:val="Paragrafi"/>
        <w:rPr>
          <w:sz w:val="21"/>
          <w:szCs w:val="21"/>
          <w:lang w:val="sq-AL"/>
        </w:rPr>
      </w:pPr>
      <w:r w:rsidRPr="00774993">
        <w:rPr>
          <w:sz w:val="21"/>
          <w:szCs w:val="21"/>
          <w:lang w:val="sq-AL"/>
        </w:rPr>
        <w:t xml:space="preserve">b) </w:t>
      </w:r>
      <w:r w:rsidR="00D711A7" w:rsidRPr="00774993">
        <w:rPr>
          <w:sz w:val="21"/>
          <w:szCs w:val="21"/>
          <w:lang w:val="sq-AL"/>
        </w:rPr>
        <w:t>Zonat me prioritet</w:t>
      </w:r>
      <w:r w:rsidR="00FF0D7D">
        <w:rPr>
          <w:sz w:val="21"/>
          <w:szCs w:val="21"/>
          <w:lang w:val="sq-AL"/>
        </w:rPr>
        <w:t xml:space="preserve"> </w:t>
      </w:r>
      <w:r w:rsidR="00D711A7" w:rsidRPr="00774993">
        <w:rPr>
          <w:sz w:val="21"/>
          <w:szCs w:val="21"/>
          <w:lang w:val="sq-AL"/>
        </w:rPr>
        <w:t xml:space="preserve">2 </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890307">
        <w:rPr>
          <w:sz w:val="21"/>
          <w:szCs w:val="21"/>
          <w:lang w:val="sq-AL"/>
        </w:rPr>
        <w:t xml:space="preserve">          </w:t>
      </w:r>
      <w:r w:rsidR="00FF0D7D">
        <w:rPr>
          <w:sz w:val="21"/>
          <w:szCs w:val="21"/>
          <w:lang w:val="sq-AL"/>
        </w:rPr>
        <w:t xml:space="preserve"> </w:t>
      </w:r>
      <w:r w:rsidR="00D711A7" w:rsidRPr="00774993">
        <w:rPr>
          <w:sz w:val="21"/>
          <w:szCs w:val="21"/>
          <w:lang w:val="sq-AL"/>
        </w:rPr>
        <w:t>15 pikë</w:t>
      </w:r>
    </w:p>
    <w:p w:rsidR="00D711A7" w:rsidRPr="00774993" w:rsidRDefault="00DC2D89" w:rsidP="00D711A7">
      <w:pPr>
        <w:pStyle w:val="Paragrafi"/>
        <w:rPr>
          <w:sz w:val="21"/>
          <w:szCs w:val="21"/>
          <w:lang w:val="sq-AL"/>
        </w:rPr>
      </w:pPr>
      <w:r w:rsidRPr="00774993">
        <w:rPr>
          <w:sz w:val="21"/>
          <w:szCs w:val="21"/>
          <w:lang w:val="sq-AL"/>
        </w:rPr>
        <w:t xml:space="preserve">6.3.2 </w:t>
      </w:r>
      <w:r w:rsidR="007118E5">
        <w:rPr>
          <w:sz w:val="21"/>
          <w:szCs w:val="21"/>
          <w:lang w:val="sq-AL"/>
        </w:rPr>
        <w:t>Statusi i aplikantit</w:t>
      </w:r>
    </w:p>
    <w:p w:rsidR="00D711A7" w:rsidRPr="00774993" w:rsidRDefault="00DC2D89" w:rsidP="00D711A7">
      <w:pPr>
        <w:pStyle w:val="Paragrafi"/>
        <w:rPr>
          <w:sz w:val="21"/>
          <w:szCs w:val="21"/>
          <w:lang w:val="sq-AL"/>
        </w:rPr>
      </w:pPr>
      <w:r w:rsidRPr="00774993">
        <w:rPr>
          <w:sz w:val="21"/>
          <w:szCs w:val="21"/>
          <w:lang w:val="sq-AL"/>
        </w:rPr>
        <w:t xml:space="preserve">a) </w:t>
      </w:r>
      <w:r w:rsidR="00D711A7" w:rsidRPr="00774993">
        <w:rPr>
          <w:sz w:val="21"/>
          <w:szCs w:val="21"/>
          <w:lang w:val="sq-AL"/>
        </w:rPr>
        <w:t>Organizatat prodhuese dhe q</w:t>
      </w:r>
      <w:r w:rsidR="00AA2102">
        <w:rPr>
          <w:sz w:val="21"/>
          <w:szCs w:val="21"/>
          <w:lang w:val="sq-AL"/>
        </w:rPr>
        <w:t>ë</w:t>
      </w:r>
      <w:r w:rsidR="00D711A7" w:rsidRPr="00774993">
        <w:rPr>
          <w:sz w:val="21"/>
          <w:szCs w:val="21"/>
          <w:lang w:val="sq-AL"/>
        </w:rPr>
        <w:t xml:space="preserve"> kooperojnë </w:t>
      </w:r>
    </w:p>
    <w:p w:rsidR="00D711A7" w:rsidRPr="00774993" w:rsidRDefault="00D711A7" w:rsidP="00D711A7">
      <w:pPr>
        <w:pStyle w:val="Paragrafi"/>
        <w:rPr>
          <w:sz w:val="21"/>
          <w:szCs w:val="21"/>
          <w:lang w:val="sq-AL"/>
        </w:rPr>
      </w:pPr>
      <w:r w:rsidRPr="00774993">
        <w:rPr>
          <w:sz w:val="21"/>
          <w:szCs w:val="21"/>
          <w:lang w:val="sq-AL"/>
        </w:rPr>
        <w:t>(sipas legjislacionit n</w:t>
      </w:r>
      <w:r w:rsidR="00890307">
        <w:rPr>
          <w:sz w:val="21"/>
          <w:szCs w:val="21"/>
          <w:lang w:val="sq-AL"/>
        </w:rPr>
        <w:t>ë</w:t>
      </w:r>
      <w:r w:rsidRPr="00774993">
        <w:rPr>
          <w:sz w:val="21"/>
          <w:szCs w:val="21"/>
          <w:lang w:val="sq-AL"/>
        </w:rPr>
        <w:t xml:space="preserve"> fuqi)</w:t>
      </w:r>
      <w:r w:rsidR="00FF0D7D">
        <w:rPr>
          <w:sz w:val="21"/>
          <w:szCs w:val="21"/>
          <w:lang w:val="sq-AL"/>
        </w:rPr>
        <w:t xml:space="preserve"> </w:t>
      </w:r>
      <w:r w:rsidRPr="00774993">
        <w:rPr>
          <w:sz w:val="21"/>
          <w:szCs w:val="21"/>
          <w:lang w:val="sq-AL"/>
        </w:rPr>
        <w:tab/>
      </w:r>
      <w:r w:rsidR="00FF0D7D">
        <w:rPr>
          <w:sz w:val="21"/>
          <w:szCs w:val="21"/>
          <w:lang w:val="sq-AL"/>
        </w:rPr>
        <w:t xml:space="preserve"> </w:t>
      </w:r>
      <w:r w:rsidR="00890307">
        <w:rPr>
          <w:sz w:val="21"/>
          <w:szCs w:val="21"/>
          <w:lang w:val="sq-AL"/>
        </w:rPr>
        <w:t xml:space="preserve">                                                         </w:t>
      </w:r>
      <w:r w:rsidRPr="00774993">
        <w:rPr>
          <w:sz w:val="21"/>
          <w:szCs w:val="21"/>
          <w:lang w:val="sq-AL"/>
        </w:rPr>
        <w:t>20 pik</w:t>
      </w:r>
      <w:r w:rsidR="00AA2102">
        <w:rPr>
          <w:sz w:val="21"/>
          <w:szCs w:val="21"/>
          <w:lang w:val="sq-AL"/>
        </w:rPr>
        <w:t>ë</w:t>
      </w:r>
    </w:p>
    <w:p w:rsidR="00D711A7" w:rsidRDefault="00DC2D89" w:rsidP="00D711A7">
      <w:pPr>
        <w:pStyle w:val="Paragrafi"/>
        <w:rPr>
          <w:sz w:val="21"/>
          <w:szCs w:val="21"/>
          <w:lang w:val="sq-AL"/>
        </w:rPr>
      </w:pPr>
      <w:r w:rsidRPr="00774993">
        <w:rPr>
          <w:sz w:val="21"/>
          <w:szCs w:val="21"/>
          <w:lang w:val="sq-AL"/>
        </w:rPr>
        <w:t xml:space="preserve">b) </w:t>
      </w:r>
      <w:r w:rsidR="00D711A7" w:rsidRPr="00774993">
        <w:rPr>
          <w:sz w:val="21"/>
          <w:szCs w:val="21"/>
          <w:lang w:val="sq-AL"/>
        </w:rPr>
        <w:t>Aplikantë individual</w:t>
      </w:r>
      <w:r w:rsidR="00077250">
        <w:rPr>
          <w:sz w:val="21"/>
          <w:szCs w:val="21"/>
          <w:lang w:val="sq-AL"/>
        </w:rPr>
        <w:t>ë</w:t>
      </w:r>
      <w:r w:rsidR="00D711A7" w:rsidRPr="00774993">
        <w:rPr>
          <w:sz w:val="21"/>
          <w:szCs w:val="21"/>
          <w:lang w:val="sq-AL"/>
        </w:rPr>
        <w:t xml:space="preserve"> (prodhues, tregtues apo fermerë)</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t>15 pikë</w:t>
      </w:r>
    </w:p>
    <w:p w:rsidR="00035A0B" w:rsidRDefault="00035A0B" w:rsidP="00D711A7">
      <w:pPr>
        <w:pStyle w:val="Paragrafi"/>
        <w:rPr>
          <w:sz w:val="21"/>
          <w:szCs w:val="21"/>
          <w:lang w:val="sq-AL"/>
        </w:rPr>
      </w:pPr>
    </w:p>
    <w:p w:rsidR="00035A0B" w:rsidRDefault="00035A0B" w:rsidP="00D711A7">
      <w:pPr>
        <w:pStyle w:val="Paragrafi"/>
        <w:rPr>
          <w:sz w:val="21"/>
          <w:szCs w:val="21"/>
          <w:lang w:val="sq-AL"/>
        </w:rPr>
      </w:pPr>
    </w:p>
    <w:p w:rsidR="00035A0B" w:rsidRDefault="00035A0B" w:rsidP="00D711A7">
      <w:pPr>
        <w:pStyle w:val="Paragrafi"/>
        <w:rPr>
          <w:sz w:val="21"/>
          <w:szCs w:val="21"/>
          <w:lang w:val="sq-AL"/>
        </w:rPr>
      </w:pPr>
    </w:p>
    <w:p w:rsidR="00035A0B" w:rsidRDefault="00035A0B" w:rsidP="00D711A7">
      <w:pPr>
        <w:pStyle w:val="Paragrafi"/>
        <w:rPr>
          <w:sz w:val="21"/>
          <w:szCs w:val="21"/>
          <w:lang w:val="sq-AL"/>
        </w:rPr>
      </w:pPr>
    </w:p>
    <w:p w:rsidR="00035A0B" w:rsidRDefault="00035A0B" w:rsidP="00D711A7">
      <w:pPr>
        <w:pStyle w:val="Paragrafi"/>
        <w:rPr>
          <w:sz w:val="21"/>
          <w:szCs w:val="21"/>
          <w:lang w:val="sq-AL"/>
        </w:rPr>
      </w:pPr>
    </w:p>
    <w:p w:rsidR="00035A0B" w:rsidRDefault="00035A0B" w:rsidP="00D711A7">
      <w:pPr>
        <w:pStyle w:val="Paragrafi"/>
        <w:rPr>
          <w:sz w:val="21"/>
          <w:szCs w:val="21"/>
          <w:lang w:val="sq-AL"/>
        </w:rPr>
      </w:pPr>
    </w:p>
    <w:p w:rsidR="00886AF8" w:rsidRDefault="00886AF8" w:rsidP="00D711A7">
      <w:pPr>
        <w:pStyle w:val="Paragrafi"/>
        <w:rPr>
          <w:sz w:val="21"/>
          <w:szCs w:val="21"/>
          <w:lang w:val="sq-AL"/>
        </w:rPr>
      </w:pPr>
    </w:p>
    <w:p w:rsidR="00035A0B" w:rsidRDefault="00035A0B" w:rsidP="00D711A7">
      <w:pPr>
        <w:pStyle w:val="Paragrafi"/>
        <w:rPr>
          <w:sz w:val="21"/>
          <w:szCs w:val="21"/>
          <w:lang w:val="sq-AL"/>
        </w:rPr>
      </w:pPr>
    </w:p>
    <w:p w:rsidR="00D711A7" w:rsidRPr="00774993" w:rsidRDefault="00DC2D89" w:rsidP="00D711A7">
      <w:pPr>
        <w:pStyle w:val="Paragrafi"/>
        <w:rPr>
          <w:sz w:val="21"/>
          <w:szCs w:val="21"/>
          <w:lang w:val="sq-AL"/>
        </w:rPr>
      </w:pPr>
      <w:r w:rsidRPr="00774993">
        <w:rPr>
          <w:sz w:val="21"/>
          <w:szCs w:val="21"/>
          <w:lang w:val="sq-AL"/>
        </w:rPr>
        <w:t xml:space="preserve">6.3.3 </w:t>
      </w:r>
      <w:r w:rsidR="00D711A7" w:rsidRPr="00774993">
        <w:rPr>
          <w:sz w:val="21"/>
          <w:szCs w:val="21"/>
          <w:lang w:val="sq-AL"/>
        </w:rPr>
        <w:t>Aplikantë që kanë raportim m</w:t>
      </w:r>
      <w:r w:rsidR="00AA2102">
        <w:rPr>
          <w:sz w:val="21"/>
          <w:szCs w:val="21"/>
          <w:lang w:val="sq-AL"/>
        </w:rPr>
        <w:t>ë</w:t>
      </w:r>
      <w:r w:rsidR="00D711A7" w:rsidRPr="00774993">
        <w:rPr>
          <w:sz w:val="21"/>
          <w:szCs w:val="21"/>
          <w:lang w:val="sq-AL"/>
        </w:rPr>
        <w:t xml:space="preserve"> t</w:t>
      </w:r>
      <w:r w:rsidR="00AA2102">
        <w:rPr>
          <w:sz w:val="21"/>
          <w:szCs w:val="21"/>
          <w:lang w:val="sq-AL"/>
        </w:rPr>
        <w:t>ë</w:t>
      </w:r>
      <w:r w:rsidR="00D711A7" w:rsidRPr="00774993">
        <w:rPr>
          <w:sz w:val="21"/>
          <w:szCs w:val="21"/>
          <w:lang w:val="sq-AL"/>
        </w:rPr>
        <w:t xml:space="preserve"> mir</w:t>
      </w:r>
      <w:r w:rsidR="00AA2102">
        <w:rPr>
          <w:sz w:val="21"/>
          <w:szCs w:val="21"/>
          <w:lang w:val="sq-AL"/>
        </w:rPr>
        <w:t>ë</w:t>
      </w:r>
      <w:r w:rsidR="00D711A7" w:rsidRPr="00774993">
        <w:rPr>
          <w:sz w:val="21"/>
          <w:szCs w:val="21"/>
          <w:lang w:val="sq-AL"/>
        </w:rPr>
        <w:t xml:space="preserve"> t</w:t>
      </w:r>
      <w:r w:rsidR="00AA2102">
        <w:rPr>
          <w:sz w:val="21"/>
          <w:szCs w:val="21"/>
          <w:lang w:val="sq-AL"/>
        </w:rPr>
        <w:t xml:space="preserve">ë </w:t>
      </w:r>
      <w:r w:rsidR="00D711A7" w:rsidRPr="00774993">
        <w:rPr>
          <w:sz w:val="21"/>
          <w:szCs w:val="21"/>
          <w:lang w:val="sq-AL"/>
        </w:rPr>
        <w:t>totalit t</w:t>
      </w:r>
      <w:r w:rsidR="00AA2102">
        <w:rPr>
          <w:sz w:val="21"/>
          <w:szCs w:val="21"/>
          <w:lang w:val="sq-AL"/>
        </w:rPr>
        <w:t>ë</w:t>
      </w:r>
      <w:r w:rsidR="00D711A7" w:rsidRPr="00774993">
        <w:rPr>
          <w:sz w:val="21"/>
          <w:szCs w:val="21"/>
          <w:lang w:val="sq-AL"/>
        </w:rPr>
        <w:t xml:space="preserve"> </w:t>
      </w:r>
    </w:p>
    <w:p w:rsidR="00D711A7" w:rsidRPr="00774993" w:rsidRDefault="00D711A7" w:rsidP="00D711A7">
      <w:pPr>
        <w:pStyle w:val="Paragrafi"/>
        <w:rPr>
          <w:sz w:val="21"/>
          <w:szCs w:val="21"/>
          <w:lang w:val="sq-AL"/>
        </w:rPr>
      </w:pPr>
      <w:r w:rsidRPr="00774993">
        <w:rPr>
          <w:sz w:val="21"/>
          <w:szCs w:val="21"/>
          <w:lang w:val="sq-AL"/>
        </w:rPr>
        <w:t>huave ndaj totalit t</w:t>
      </w:r>
      <w:r w:rsidR="00AA2102">
        <w:rPr>
          <w:sz w:val="21"/>
          <w:szCs w:val="21"/>
          <w:lang w:val="sq-AL"/>
        </w:rPr>
        <w:t>ë</w:t>
      </w:r>
      <w:r w:rsidRPr="00774993">
        <w:rPr>
          <w:sz w:val="21"/>
          <w:szCs w:val="21"/>
          <w:lang w:val="sq-AL"/>
        </w:rPr>
        <w:t xml:space="preserve"> aseteve</w:t>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t>15 pikë</w:t>
      </w:r>
      <w:r w:rsidR="00081CF5">
        <w:rPr>
          <w:rStyle w:val="FootnoteReference"/>
          <w:sz w:val="21"/>
          <w:szCs w:val="21"/>
          <w:lang w:val="sq-AL"/>
        </w:rPr>
        <w:footnoteReference w:id="4"/>
      </w:r>
      <w:r w:rsidRPr="00774993">
        <w:rPr>
          <w:sz w:val="21"/>
          <w:szCs w:val="21"/>
          <w:lang w:val="sq-AL"/>
        </w:rPr>
        <w:t xml:space="preserve"> </w:t>
      </w:r>
    </w:p>
    <w:p w:rsidR="00D711A7" w:rsidRPr="00774993" w:rsidRDefault="00DC2D89" w:rsidP="00D711A7">
      <w:pPr>
        <w:pStyle w:val="Paragrafi"/>
        <w:rPr>
          <w:sz w:val="21"/>
          <w:szCs w:val="21"/>
          <w:lang w:val="sq-AL"/>
        </w:rPr>
      </w:pPr>
      <w:r w:rsidRPr="00774993">
        <w:rPr>
          <w:sz w:val="21"/>
          <w:szCs w:val="21"/>
          <w:lang w:val="sq-AL"/>
        </w:rPr>
        <w:t xml:space="preserve">6.3.4 </w:t>
      </w:r>
      <w:r w:rsidR="00D711A7" w:rsidRPr="00774993">
        <w:rPr>
          <w:sz w:val="21"/>
          <w:szCs w:val="21"/>
          <w:lang w:val="sq-AL"/>
        </w:rPr>
        <w:t>Aplikantë q</w:t>
      </w:r>
      <w:r w:rsidR="00AA2102">
        <w:rPr>
          <w:sz w:val="21"/>
          <w:szCs w:val="21"/>
          <w:lang w:val="sq-AL"/>
        </w:rPr>
        <w:t>ë</w:t>
      </w:r>
      <w:r w:rsidR="00D711A7" w:rsidRPr="00774993">
        <w:rPr>
          <w:sz w:val="21"/>
          <w:szCs w:val="21"/>
          <w:lang w:val="sq-AL"/>
        </w:rPr>
        <w:t xml:space="preserve"> kan</w:t>
      </w:r>
      <w:r w:rsidR="00AA2102">
        <w:rPr>
          <w:sz w:val="21"/>
          <w:szCs w:val="21"/>
          <w:lang w:val="sq-AL"/>
        </w:rPr>
        <w:t>ë</w:t>
      </w:r>
      <w:r w:rsidR="00D711A7" w:rsidRPr="00774993">
        <w:rPr>
          <w:sz w:val="21"/>
          <w:szCs w:val="21"/>
          <w:lang w:val="sq-AL"/>
        </w:rPr>
        <w:t xml:space="preserve"> raportin m</w:t>
      </w:r>
      <w:r w:rsidR="00AA2102">
        <w:rPr>
          <w:sz w:val="21"/>
          <w:szCs w:val="21"/>
          <w:lang w:val="sq-AL"/>
        </w:rPr>
        <w:t>ë</w:t>
      </w:r>
      <w:r w:rsidR="00D711A7" w:rsidRPr="00774993">
        <w:rPr>
          <w:sz w:val="21"/>
          <w:szCs w:val="21"/>
          <w:lang w:val="sq-AL"/>
        </w:rPr>
        <w:t xml:space="preserve"> t</w:t>
      </w:r>
      <w:r w:rsidR="00AA2102">
        <w:rPr>
          <w:sz w:val="21"/>
          <w:szCs w:val="21"/>
          <w:lang w:val="sq-AL"/>
        </w:rPr>
        <w:t>ë</w:t>
      </w:r>
      <w:r w:rsidR="00D711A7" w:rsidRPr="00774993">
        <w:rPr>
          <w:sz w:val="21"/>
          <w:szCs w:val="21"/>
          <w:lang w:val="sq-AL"/>
        </w:rPr>
        <w:t xml:space="preserve"> mir</w:t>
      </w:r>
      <w:r w:rsidR="00AA2102">
        <w:rPr>
          <w:sz w:val="21"/>
          <w:szCs w:val="21"/>
          <w:lang w:val="sq-AL"/>
        </w:rPr>
        <w:t>ë</w:t>
      </w:r>
      <w:r w:rsidR="00D711A7" w:rsidRPr="00774993">
        <w:rPr>
          <w:sz w:val="21"/>
          <w:szCs w:val="21"/>
          <w:lang w:val="sq-AL"/>
        </w:rPr>
        <w:t xml:space="preserve"> t</w:t>
      </w:r>
      <w:r w:rsidR="00AA2102">
        <w:rPr>
          <w:sz w:val="21"/>
          <w:szCs w:val="21"/>
          <w:lang w:val="sq-AL"/>
        </w:rPr>
        <w:t>ë</w:t>
      </w:r>
      <w:r w:rsidR="00D711A7" w:rsidRPr="00774993">
        <w:rPr>
          <w:sz w:val="21"/>
          <w:szCs w:val="21"/>
          <w:lang w:val="sq-AL"/>
        </w:rPr>
        <w:t xml:space="preserve"> fitimit </w:t>
      </w:r>
    </w:p>
    <w:p w:rsidR="00D711A7" w:rsidRPr="00774993" w:rsidRDefault="00D711A7" w:rsidP="00D711A7">
      <w:pPr>
        <w:pStyle w:val="Paragrafi"/>
        <w:rPr>
          <w:sz w:val="21"/>
          <w:szCs w:val="21"/>
          <w:lang w:val="sq-AL"/>
        </w:rPr>
      </w:pPr>
      <w:r w:rsidRPr="00774993">
        <w:rPr>
          <w:sz w:val="21"/>
          <w:szCs w:val="21"/>
          <w:lang w:val="sq-AL"/>
        </w:rPr>
        <w:t>neto ndaj këstit vjetor</w:t>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t>15</w:t>
      </w:r>
      <w:r w:rsidR="00FF0D7D">
        <w:rPr>
          <w:sz w:val="21"/>
          <w:szCs w:val="21"/>
          <w:lang w:val="sq-AL"/>
        </w:rPr>
        <w:t xml:space="preserve"> </w:t>
      </w:r>
      <w:r w:rsidRPr="00774993">
        <w:rPr>
          <w:sz w:val="21"/>
          <w:szCs w:val="21"/>
          <w:lang w:val="sq-AL"/>
        </w:rPr>
        <w:t>pik</w:t>
      </w:r>
      <w:r w:rsidR="00890307">
        <w:rPr>
          <w:sz w:val="21"/>
          <w:szCs w:val="21"/>
          <w:lang w:val="sq-AL"/>
        </w:rPr>
        <w:t>ë</w:t>
      </w:r>
      <w:r w:rsidR="00081CF5" w:rsidRPr="00081CF5">
        <w:rPr>
          <w:sz w:val="21"/>
          <w:szCs w:val="21"/>
          <w:vertAlign w:val="superscript"/>
          <w:lang w:val="sq-AL"/>
        </w:rPr>
        <w:t>*</w:t>
      </w:r>
      <w:r w:rsidR="00890307">
        <w:rPr>
          <w:sz w:val="21"/>
          <w:szCs w:val="21"/>
          <w:lang w:val="sq-AL"/>
        </w:rPr>
        <w:t xml:space="preserve"> </w:t>
      </w:r>
    </w:p>
    <w:p w:rsidR="00D711A7" w:rsidRPr="00774993" w:rsidRDefault="00DC2D89" w:rsidP="00D711A7">
      <w:pPr>
        <w:pStyle w:val="Paragrafi"/>
        <w:rPr>
          <w:sz w:val="21"/>
          <w:szCs w:val="21"/>
          <w:lang w:val="sq-AL"/>
        </w:rPr>
      </w:pPr>
      <w:r w:rsidRPr="00774993">
        <w:rPr>
          <w:sz w:val="21"/>
          <w:szCs w:val="21"/>
          <w:lang w:val="sq-AL"/>
        </w:rPr>
        <w:t xml:space="preserve">6.4 </w:t>
      </w:r>
      <w:r w:rsidR="00D711A7" w:rsidRPr="00774993">
        <w:rPr>
          <w:sz w:val="21"/>
          <w:szCs w:val="21"/>
          <w:lang w:val="sq-AL"/>
        </w:rPr>
        <w:t>Kritere specifike</w:t>
      </w:r>
    </w:p>
    <w:p w:rsidR="00D711A7" w:rsidRPr="00774993" w:rsidRDefault="00DC2D89" w:rsidP="00D711A7">
      <w:pPr>
        <w:pStyle w:val="Paragrafi"/>
        <w:rPr>
          <w:sz w:val="21"/>
          <w:szCs w:val="21"/>
          <w:lang w:val="sq-AL"/>
        </w:rPr>
      </w:pPr>
      <w:r w:rsidRPr="00774993">
        <w:rPr>
          <w:sz w:val="21"/>
          <w:szCs w:val="21"/>
          <w:lang w:val="sq-AL"/>
        </w:rPr>
        <w:t xml:space="preserve">6.4.1 </w:t>
      </w:r>
      <w:r w:rsidR="00D711A7" w:rsidRPr="00774993">
        <w:rPr>
          <w:sz w:val="21"/>
          <w:szCs w:val="21"/>
          <w:lang w:val="sq-AL"/>
        </w:rPr>
        <w:t>Aplikantët që kërkojnë të investojnë në linja sa më të plota</w:t>
      </w:r>
    </w:p>
    <w:p w:rsidR="006B1828" w:rsidRDefault="00D711A7" w:rsidP="007118E5">
      <w:pPr>
        <w:pStyle w:val="Paragrafi"/>
        <w:ind w:left="720" w:firstLine="0"/>
        <w:jc w:val="left"/>
        <w:rPr>
          <w:sz w:val="21"/>
          <w:szCs w:val="21"/>
          <w:lang w:val="sq-AL"/>
        </w:rPr>
      </w:pPr>
      <w:r w:rsidRPr="00774993">
        <w:rPr>
          <w:sz w:val="21"/>
          <w:szCs w:val="21"/>
          <w:lang w:val="sq-AL"/>
        </w:rPr>
        <w:t>(cik</w:t>
      </w:r>
      <w:r w:rsidR="00BD26A2">
        <w:rPr>
          <w:sz w:val="21"/>
          <w:szCs w:val="21"/>
          <w:lang w:val="sq-AL"/>
        </w:rPr>
        <w:t>ë</w:t>
      </w:r>
      <w:r w:rsidRPr="00774993">
        <w:rPr>
          <w:sz w:val="21"/>
          <w:szCs w:val="21"/>
          <w:lang w:val="sq-AL"/>
        </w:rPr>
        <w:t>l t</w:t>
      </w:r>
      <w:r w:rsidR="00BD26A2">
        <w:rPr>
          <w:sz w:val="21"/>
          <w:szCs w:val="21"/>
          <w:lang w:val="sq-AL"/>
        </w:rPr>
        <w:t>ë</w:t>
      </w:r>
      <w:r w:rsidRPr="00774993">
        <w:rPr>
          <w:sz w:val="21"/>
          <w:szCs w:val="21"/>
          <w:lang w:val="sq-AL"/>
        </w:rPr>
        <w:t xml:space="preserve"> mbyllur)</w:t>
      </w:r>
      <w:r w:rsidR="00FF0D7D">
        <w:rPr>
          <w:sz w:val="21"/>
          <w:szCs w:val="21"/>
          <w:lang w:val="sq-AL"/>
        </w:rPr>
        <w:t xml:space="preserve"> </w:t>
      </w:r>
      <w:r w:rsidRPr="00774993">
        <w:rPr>
          <w:sz w:val="21"/>
          <w:szCs w:val="21"/>
          <w:lang w:val="sq-AL"/>
        </w:rPr>
        <w:t>në</w:t>
      </w:r>
      <w:r w:rsidR="00890307">
        <w:rPr>
          <w:sz w:val="21"/>
          <w:szCs w:val="21"/>
          <w:lang w:val="sq-AL"/>
        </w:rPr>
        <w:t xml:space="preserve"> skemat</w:t>
      </w:r>
      <w:r w:rsidRPr="00774993">
        <w:rPr>
          <w:sz w:val="21"/>
          <w:szCs w:val="21"/>
          <w:lang w:val="sq-AL"/>
        </w:rPr>
        <w:t>:</w:t>
      </w:r>
      <w:r w:rsidR="00FF0D7D">
        <w:rPr>
          <w:sz w:val="21"/>
          <w:szCs w:val="21"/>
          <w:lang w:val="sq-AL"/>
        </w:rPr>
        <w:t xml:space="preserve"> </w:t>
      </w:r>
      <w:r w:rsidR="00890307">
        <w:rPr>
          <w:sz w:val="21"/>
          <w:szCs w:val="21"/>
          <w:lang w:val="sq-AL"/>
        </w:rPr>
        <w:t>6.</w:t>
      </w:r>
      <w:r w:rsidRPr="00774993">
        <w:rPr>
          <w:sz w:val="21"/>
          <w:szCs w:val="21"/>
          <w:lang w:val="sq-AL"/>
        </w:rPr>
        <w:t>2.1;</w:t>
      </w:r>
      <w:r w:rsidR="00FF0D7D">
        <w:rPr>
          <w:sz w:val="21"/>
          <w:szCs w:val="21"/>
          <w:lang w:val="sq-AL"/>
        </w:rPr>
        <w:t xml:space="preserve"> </w:t>
      </w:r>
      <w:r w:rsidRPr="00774993">
        <w:rPr>
          <w:sz w:val="21"/>
          <w:szCs w:val="21"/>
          <w:lang w:val="sq-AL"/>
        </w:rPr>
        <w:t>6.2.2 ;</w:t>
      </w:r>
      <w:r w:rsidR="00FF0D7D">
        <w:rPr>
          <w:sz w:val="21"/>
          <w:szCs w:val="21"/>
          <w:lang w:val="sq-AL"/>
        </w:rPr>
        <w:t xml:space="preserve"> </w:t>
      </w:r>
      <w:r w:rsidRPr="00774993">
        <w:rPr>
          <w:sz w:val="21"/>
          <w:szCs w:val="21"/>
          <w:lang w:val="sq-AL"/>
        </w:rPr>
        <w:t>6.2.3;</w:t>
      </w:r>
      <w:r w:rsidR="00FF0D7D">
        <w:rPr>
          <w:sz w:val="21"/>
          <w:szCs w:val="21"/>
          <w:lang w:val="sq-AL"/>
        </w:rPr>
        <w:t xml:space="preserve"> </w:t>
      </w:r>
      <w:r w:rsidRPr="00774993">
        <w:rPr>
          <w:sz w:val="21"/>
          <w:szCs w:val="21"/>
          <w:lang w:val="sq-AL"/>
        </w:rPr>
        <w:t>dhe 6.2.4</w:t>
      </w:r>
      <w:r w:rsidR="00FF0D7D">
        <w:rPr>
          <w:sz w:val="21"/>
          <w:szCs w:val="21"/>
          <w:lang w:val="sq-AL"/>
        </w:rPr>
        <w:t xml:space="preserve"> </w:t>
      </w:r>
      <w:r w:rsidRPr="00774993">
        <w:rPr>
          <w:sz w:val="21"/>
          <w:szCs w:val="21"/>
          <w:lang w:val="sq-AL"/>
        </w:rPr>
        <w:tab/>
      </w:r>
      <w:r w:rsidRPr="00774993">
        <w:rPr>
          <w:sz w:val="21"/>
          <w:szCs w:val="21"/>
          <w:lang w:val="sq-AL"/>
        </w:rPr>
        <w:tab/>
        <w:t>15 pikë</w:t>
      </w:r>
      <w:r w:rsidRPr="00774993">
        <w:rPr>
          <w:sz w:val="21"/>
          <w:szCs w:val="21"/>
          <w:lang w:val="sq-AL"/>
        </w:rPr>
        <w:tab/>
      </w:r>
    </w:p>
    <w:p w:rsidR="00D711A7" w:rsidRPr="00774993" w:rsidRDefault="00825342" w:rsidP="007118E5">
      <w:pPr>
        <w:pStyle w:val="Paragrafi"/>
        <w:ind w:left="720" w:firstLine="0"/>
        <w:jc w:val="left"/>
        <w:rPr>
          <w:sz w:val="21"/>
          <w:szCs w:val="21"/>
          <w:lang w:val="sq-AL"/>
        </w:rPr>
      </w:pPr>
      <w:r>
        <w:rPr>
          <w:sz w:val="21"/>
          <w:szCs w:val="21"/>
          <w:lang w:val="sq-AL"/>
        </w:rPr>
        <w:t xml:space="preserve">6.4.2 </w:t>
      </w:r>
      <w:r w:rsidR="00D711A7" w:rsidRPr="00774993">
        <w:rPr>
          <w:sz w:val="21"/>
          <w:szCs w:val="21"/>
          <w:lang w:val="sq-AL"/>
        </w:rPr>
        <w:t>Aplikantët q</w:t>
      </w:r>
      <w:r w:rsidR="009923D2">
        <w:rPr>
          <w:sz w:val="21"/>
          <w:szCs w:val="21"/>
          <w:lang w:val="sq-AL"/>
        </w:rPr>
        <w:t>ë</w:t>
      </w:r>
      <w:r w:rsidR="00D711A7" w:rsidRPr="00774993">
        <w:rPr>
          <w:sz w:val="21"/>
          <w:szCs w:val="21"/>
          <w:lang w:val="sq-AL"/>
        </w:rPr>
        <w:t xml:space="preserve"> kan</w:t>
      </w:r>
      <w:r w:rsidR="009923D2">
        <w:rPr>
          <w:sz w:val="21"/>
          <w:szCs w:val="21"/>
          <w:lang w:val="sq-AL"/>
        </w:rPr>
        <w:t>ë</w:t>
      </w:r>
      <w:r w:rsidR="00D711A7" w:rsidRPr="00774993">
        <w:rPr>
          <w:sz w:val="21"/>
          <w:szCs w:val="21"/>
          <w:lang w:val="sq-AL"/>
        </w:rPr>
        <w:t xml:space="preserve"> eksperienc</w:t>
      </w:r>
      <w:r w:rsidR="009923D2">
        <w:rPr>
          <w:sz w:val="21"/>
          <w:szCs w:val="21"/>
          <w:lang w:val="sq-AL"/>
        </w:rPr>
        <w:t>ë</w:t>
      </w:r>
      <w:r w:rsidR="00D711A7" w:rsidRPr="00774993">
        <w:rPr>
          <w:sz w:val="21"/>
          <w:szCs w:val="21"/>
          <w:lang w:val="sq-AL"/>
        </w:rPr>
        <w:t xml:space="preserve"> t</w:t>
      </w:r>
      <w:r w:rsidR="009923D2">
        <w:rPr>
          <w:sz w:val="21"/>
          <w:szCs w:val="21"/>
          <w:lang w:val="sq-AL"/>
        </w:rPr>
        <w:t>ë</w:t>
      </w:r>
      <w:r w:rsidR="00D711A7" w:rsidRPr="00774993">
        <w:rPr>
          <w:sz w:val="21"/>
          <w:szCs w:val="21"/>
          <w:lang w:val="sq-AL"/>
        </w:rPr>
        <w:t xml:space="preserve"> mëparshme n</w:t>
      </w:r>
      <w:r w:rsidR="009923D2">
        <w:rPr>
          <w:sz w:val="21"/>
          <w:szCs w:val="21"/>
          <w:lang w:val="sq-AL"/>
        </w:rPr>
        <w:t>ë këtë fushë</w:t>
      </w:r>
    </w:p>
    <w:p w:rsidR="00D711A7" w:rsidRPr="00774993" w:rsidRDefault="00D711A7" w:rsidP="00D711A7">
      <w:pPr>
        <w:pStyle w:val="Paragrafi"/>
        <w:rPr>
          <w:sz w:val="21"/>
          <w:szCs w:val="21"/>
          <w:lang w:val="sq-AL"/>
        </w:rPr>
      </w:pPr>
      <w:r w:rsidRPr="00774993">
        <w:rPr>
          <w:sz w:val="21"/>
          <w:szCs w:val="21"/>
          <w:lang w:val="sq-AL"/>
        </w:rPr>
        <w:t>Skema:</w:t>
      </w:r>
      <w:r w:rsidR="00FF0D7D">
        <w:rPr>
          <w:sz w:val="21"/>
          <w:szCs w:val="21"/>
          <w:lang w:val="sq-AL"/>
        </w:rPr>
        <w:t xml:space="preserve"> </w:t>
      </w:r>
      <w:r w:rsidRPr="00774993">
        <w:rPr>
          <w:sz w:val="21"/>
          <w:szCs w:val="21"/>
          <w:lang w:val="sq-AL"/>
        </w:rPr>
        <w:t>6.2.1 dhe 6.2.2</w:t>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Pr="00774993">
        <w:rPr>
          <w:sz w:val="21"/>
          <w:szCs w:val="21"/>
          <w:lang w:val="sq-AL"/>
        </w:rPr>
        <w:tab/>
      </w:r>
      <w:r w:rsidR="00FF0D7D">
        <w:rPr>
          <w:sz w:val="21"/>
          <w:szCs w:val="21"/>
          <w:lang w:val="sq-AL"/>
        </w:rPr>
        <w:t xml:space="preserve"> </w:t>
      </w:r>
      <w:r w:rsidRPr="00774993">
        <w:rPr>
          <w:sz w:val="21"/>
          <w:szCs w:val="21"/>
          <w:lang w:val="sq-AL"/>
        </w:rPr>
        <w:tab/>
        <w:t>15 pikë</w:t>
      </w:r>
    </w:p>
    <w:p w:rsidR="00D711A7" w:rsidRPr="00774993" w:rsidRDefault="00DC2D89" w:rsidP="00D711A7">
      <w:pPr>
        <w:pStyle w:val="Paragrafi"/>
        <w:rPr>
          <w:sz w:val="21"/>
          <w:szCs w:val="21"/>
          <w:lang w:val="sq-AL"/>
        </w:rPr>
      </w:pPr>
      <w:r w:rsidRPr="00774993">
        <w:rPr>
          <w:sz w:val="21"/>
          <w:szCs w:val="21"/>
          <w:lang w:val="sq-AL"/>
        </w:rPr>
        <w:t xml:space="preserve">6.4.3 </w:t>
      </w:r>
      <w:r w:rsidR="00D711A7" w:rsidRPr="00774993">
        <w:rPr>
          <w:sz w:val="21"/>
          <w:szCs w:val="21"/>
          <w:lang w:val="sq-AL"/>
        </w:rPr>
        <w:t>Për mekanikën bujqësore:</w:t>
      </w:r>
    </w:p>
    <w:p w:rsidR="00D711A7" w:rsidRPr="00774993" w:rsidRDefault="00DC2D89" w:rsidP="00D711A7">
      <w:pPr>
        <w:pStyle w:val="Paragrafi"/>
        <w:rPr>
          <w:sz w:val="21"/>
          <w:szCs w:val="21"/>
          <w:lang w:val="sq-AL"/>
        </w:rPr>
      </w:pPr>
      <w:r w:rsidRPr="00774993">
        <w:rPr>
          <w:sz w:val="21"/>
          <w:szCs w:val="21"/>
          <w:lang w:val="sq-AL"/>
        </w:rPr>
        <w:t xml:space="preserve">i) </w:t>
      </w:r>
      <w:r w:rsidR="00D711A7" w:rsidRPr="00774993">
        <w:rPr>
          <w:sz w:val="21"/>
          <w:szCs w:val="21"/>
          <w:lang w:val="sq-AL"/>
        </w:rPr>
        <w:t>Blerësit e agregateve</w:t>
      </w:r>
      <w:r w:rsidR="00FF0D7D">
        <w:rPr>
          <w:sz w:val="21"/>
          <w:szCs w:val="21"/>
          <w:lang w:val="sq-AL"/>
        </w:rPr>
        <w:t xml:space="preserve"> </w:t>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t>15 pikë</w:t>
      </w:r>
    </w:p>
    <w:p w:rsidR="00D711A7" w:rsidRPr="00774993" w:rsidRDefault="00DC2D89" w:rsidP="00D711A7">
      <w:pPr>
        <w:pStyle w:val="Paragrafi"/>
        <w:rPr>
          <w:sz w:val="21"/>
          <w:szCs w:val="21"/>
          <w:lang w:val="sq-AL"/>
        </w:rPr>
      </w:pPr>
      <w:r w:rsidRPr="00774993">
        <w:rPr>
          <w:sz w:val="21"/>
          <w:szCs w:val="21"/>
          <w:lang w:val="sq-AL"/>
        </w:rPr>
        <w:t xml:space="preserve">ii) </w:t>
      </w:r>
      <w:r w:rsidR="00D711A7" w:rsidRPr="00774993">
        <w:rPr>
          <w:sz w:val="21"/>
          <w:szCs w:val="21"/>
          <w:lang w:val="sq-AL"/>
        </w:rPr>
        <w:t>Blerësit e traktor + agregate komplet</w:t>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t>20 pikë</w:t>
      </w:r>
    </w:p>
    <w:p w:rsidR="00D711A7" w:rsidRPr="00774993" w:rsidRDefault="00DC2D89" w:rsidP="00D711A7">
      <w:pPr>
        <w:pStyle w:val="Paragrafi"/>
        <w:rPr>
          <w:sz w:val="21"/>
          <w:szCs w:val="21"/>
          <w:lang w:val="sq-AL"/>
        </w:rPr>
      </w:pPr>
      <w:r w:rsidRPr="00774993">
        <w:rPr>
          <w:sz w:val="21"/>
          <w:szCs w:val="21"/>
          <w:lang w:val="sq-AL"/>
        </w:rPr>
        <w:t xml:space="preserve">iii) </w:t>
      </w:r>
      <w:r w:rsidR="00D711A7" w:rsidRPr="00774993">
        <w:rPr>
          <w:sz w:val="21"/>
          <w:szCs w:val="21"/>
          <w:lang w:val="sq-AL"/>
        </w:rPr>
        <w:t>Blerësit e traktorëve</w:t>
      </w:r>
      <w:r w:rsidR="00FF0D7D">
        <w:rPr>
          <w:sz w:val="21"/>
          <w:szCs w:val="21"/>
          <w:lang w:val="sq-AL"/>
        </w:rPr>
        <w:t xml:space="preserve"> </w:t>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FF0D7D">
        <w:rPr>
          <w:sz w:val="21"/>
          <w:szCs w:val="21"/>
          <w:lang w:val="sq-AL"/>
        </w:rPr>
        <w:t xml:space="preserve"> </w:t>
      </w:r>
      <w:r w:rsidR="00D711A7" w:rsidRPr="00774993">
        <w:rPr>
          <w:sz w:val="21"/>
          <w:szCs w:val="21"/>
          <w:lang w:val="sq-AL"/>
        </w:rPr>
        <w:tab/>
      </w:r>
      <w:r w:rsidR="007118E5">
        <w:rPr>
          <w:sz w:val="21"/>
          <w:szCs w:val="21"/>
          <w:lang w:val="sq-AL"/>
        </w:rPr>
        <w:t xml:space="preserve">            </w:t>
      </w:r>
      <w:r w:rsidR="00D711A7" w:rsidRPr="00774993">
        <w:rPr>
          <w:sz w:val="21"/>
          <w:szCs w:val="21"/>
          <w:lang w:val="sq-AL"/>
        </w:rPr>
        <w:t>10</w:t>
      </w:r>
      <w:r w:rsidR="00825342">
        <w:rPr>
          <w:sz w:val="21"/>
          <w:szCs w:val="21"/>
          <w:lang w:val="sq-AL"/>
        </w:rPr>
        <w:t xml:space="preserve"> </w:t>
      </w:r>
      <w:r w:rsidR="00D711A7" w:rsidRPr="00774993">
        <w:rPr>
          <w:sz w:val="21"/>
          <w:szCs w:val="21"/>
          <w:lang w:val="sq-AL"/>
        </w:rPr>
        <w:t>pikë</w:t>
      </w:r>
    </w:p>
    <w:p w:rsidR="00D711A7" w:rsidRPr="00774993" w:rsidRDefault="00006CE7" w:rsidP="00D711A7">
      <w:pPr>
        <w:pStyle w:val="Paragrafi"/>
        <w:rPr>
          <w:sz w:val="21"/>
          <w:szCs w:val="21"/>
          <w:lang w:val="sq-AL"/>
        </w:rPr>
      </w:pPr>
      <w:r w:rsidRPr="00774993">
        <w:rPr>
          <w:sz w:val="21"/>
          <w:szCs w:val="21"/>
          <w:lang w:val="sq-AL"/>
        </w:rPr>
        <w:t xml:space="preserve">6.5 </w:t>
      </w:r>
      <w:r w:rsidR="00D711A7" w:rsidRPr="00774993">
        <w:rPr>
          <w:sz w:val="21"/>
          <w:szCs w:val="21"/>
          <w:lang w:val="sq-AL"/>
        </w:rPr>
        <w:t>Procesi i vlerësimit përfundon 2</w:t>
      </w:r>
      <w:r w:rsidR="00825342">
        <w:rPr>
          <w:sz w:val="21"/>
          <w:szCs w:val="21"/>
          <w:lang w:val="sq-AL"/>
        </w:rPr>
        <w:t>0 ditë pas dorëzimit nga AZHBR-</w:t>
      </w:r>
      <w:r w:rsidR="00D711A7" w:rsidRPr="00774993">
        <w:rPr>
          <w:sz w:val="21"/>
          <w:szCs w:val="21"/>
          <w:lang w:val="sq-AL"/>
        </w:rPr>
        <w:t>ja të</w:t>
      </w:r>
      <w:r w:rsidR="00FF0D7D">
        <w:rPr>
          <w:sz w:val="21"/>
          <w:szCs w:val="21"/>
          <w:lang w:val="sq-AL"/>
        </w:rPr>
        <w:t xml:space="preserve"> </w:t>
      </w:r>
      <w:r w:rsidR="00D711A7" w:rsidRPr="00774993">
        <w:rPr>
          <w:sz w:val="21"/>
          <w:szCs w:val="21"/>
          <w:lang w:val="sq-AL"/>
        </w:rPr>
        <w:t>propozimeve dhe dosjeve të plota t</w:t>
      </w:r>
      <w:r w:rsidR="00825342">
        <w:rPr>
          <w:sz w:val="21"/>
          <w:szCs w:val="21"/>
          <w:lang w:val="sq-AL"/>
        </w:rPr>
        <w:t>ë</w:t>
      </w:r>
      <w:r w:rsidR="00D711A7" w:rsidRPr="00774993">
        <w:rPr>
          <w:sz w:val="21"/>
          <w:szCs w:val="21"/>
          <w:lang w:val="sq-AL"/>
        </w:rPr>
        <w:t xml:space="preserve"> t</w:t>
      </w:r>
      <w:r w:rsidR="00825342">
        <w:rPr>
          <w:sz w:val="21"/>
          <w:szCs w:val="21"/>
          <w:lang w:val="sq-AL"/>
        </w:rPr>
        <w:t>ë</w:t>
      </w:r>
      <w:r w:rsidR="00077250">
        <w:rPr>
          <w:sz w:val="21"/>
          <w:szCs w:val="21"/>
          <w:lang w:val="sq-AL"/>
        </w:rPr>
        <w:t xml:space="preserve"> gjitha</w:t>
      </w:r>
      <w:r w:rsidR="00D711A7" w:rsidRPr="00774993">
        <w:rPr>
          <w:sz w:val="21"/>
          <w:szCs w:val="21"/>
          <w:lang w:val="sq-AL"/>
        </w:rPr>
        <w:t xml:space="preserve"> aplikimeve. Komisioni mund të kërkojë informacion ose dokumente</w:t>
      </w:r>
      <w:r w:rsidR="00FF0D7D">
        <w:rPr>
          <w:sz w:val="21"/>
          <w:szCs w:val="21"/>
          <w:lang w:val="sq-AL"/>
        </w:rPr>
        <w:t xml:space="preserve"> </w:t>
      </w:r>
      <w:r w:rsidR="00D711A7" w:rsidRPr="00774993">
        <w:rPr>
          <w:sz w:val="21"/>
          <w:szCs w:val="21"/>
          <w:lang w:val="sq-AL"/>
        </w:rPr>
        <w:t>shtesë në rast se e sheh të nevojshme.</w:t>
      </w:r>
      <w:r w:rsidR="00FF0D7D">
        <w:rPr>
          <w:sz w:val="21"/>
          <w:szCs w:val="21"/>
          <w:lang w:val="sq-AL"/>
        </w:rPr>
        <w:t xml:space="preserve"> </w:t>
      </w:r>
    </w:p>
    <w:p w:rsidR="00D711A7" w:rsidRPr="00774993" w:rsidRDefault="00006CE7" w:rsidP="00D711A7">
      <w:pPr>
        <w:pStyle w:val="Paragrafi"/>
        <w:rPr>
          <w:sz w:val="21"/>
          <w:szCs w:val="21"/>
          <w:lang w:val="sq-AL"/>
        </w:rPr>
      </w:pPr>
      <w:r w:rsidRPr="00774993">
        <w:rPr>
          <w:sz w:val="21"/>
          <w:szCs w:val="21"/>
          <w:lang w:val="sq-AL"/>
        </w:rPr>
        <w:t xml:space="preserve">6.6 </w:t>
      </w:r>
      <w:r w:rsidR="00D711A7" w:rsidRPr="00774993">
        <w:rPr>
          <w:sz w:val="21"/>
          <w:szCs w:val="21"/>
          <w:lang w:val="sq-AL"/>
        </w:rPr>
        <w:t>Ankesat e aplikantëve paraqiten pran</w:t>
      </w:r>
      <w:r w:rsidR="009923D2">
        <w:rPr>
          <w:sz w:val="21"/>
          <w:szCs w:val="21"/>
          <w:lang w:val="sq-AL"/>
        </w:rPr>
        <w:t>ë</w:t>
      </w:r>
      <w:r w:rsidR="00D711A7" w:rsidRPr="00774993">
        <w:rPr>
          <w:sz w:val="21"/>
          <w:szCs w:val="21"/>
          <w:lang w:val="sq-AL"/>
        </w:rPr>
        <w:t xml:space="preserve"> AZHBR-së brenda 15 dit</w:t>
      </w:r>
      <w:r w:rsidR="00BD26A2">
        <w:rPr>
          <w:sz w:val="21"/>
          <w:szCs w:val="21"/>
          <w:lang w:val="sq-AL"/>
        </w:rPr>
        <w:t>ë</w:t>
      </w:r>
      <w:r w:rsidR="00D711A7" w:rsidRPr="00774993">
        <w:rPr>
          <w:sz w:val="21"/>
          <w:szCs w:val="21"/>
          <w:lang w:val="sq-AL"/>
        </w:rPr>
        <w:t>ve pas shpalljes s</w:t>
      </w:r>
      <w:r w:rsidR="00BD26A2">
        <w:rPr>
          <w:sz w:val="21"/>
          <w:szCs w:val="21"/>
          <w:lang w:val="sq-AL"/>
        </w:rPr>
        <w:t>ë</w:t>
      </w:r>
      <w:r w:rsidR="00D711A7" w:rsidRPr="00774993">
        <w:rPr>
          <w:sz w:val="21"/>
          <w:szCs w:val="21"/>
          <w:lang w:val="sq-AL"/>
        </w:rPr>
        <w:t xml:space="preserve"> list</w:t>
      </w:r>
      <w:r w:rsidR="00BD26A2">
        <w:rPr>
          <w:sz w:val="21"/>
          <w:szCs w:val="21"/>
          <w:lang w:val="sq-AL"/>
        </w:rPr>
        <w:t>ë</w:t>
      </w:r>
      <w:r w:rsidR="00D711A7" w:rsidRPr="00774993">
        <w:rPr>
          <w:sz w:val="21"/>
          <w:szCs w:val="21"/>
          <w:lang w:val="sq-AL"/>
        </w:rPr>
        <w:t>s</w:t>
      </w:r>
      <w:r w:rsidR="00BD26A2">
        <w:rPr>
          <w:sz w:val="21"/>
          <w:szCs w:val="21"/>
          <w:lang w:val="sq-AL"/>
        </w:rPr>
        <w:t xml:space="preserve"> </w:t>
      </w:r>
      <w:r w:rsidR="00D711A7" w:rsidRPr="00774993">
        <w:rPr>
          <w:sz w:val="21"/>
          <w:szCs w:val="21"/>
          <w:lang w:val="sq-AL"/>
        </w:rPr>
        <w:t>s</w:t>
      </w:r>
      <w:r w:rsidR="00BD26A2">
        <w:rPr>
          <w:sz w:val="21"/>
          <w:szCs w:val="21"/>
          <w:lang w:val="sq-AL"/>
        </w:rPr>
        <w:t>ë</w:t>
      </w:r>
      <w:r w:rsidR="00D711A7" w:rsidRPr="00774993">
        <w:rPr>
          <w:sz w:val="21"/>
          <w:szCs w:val="21"/>
          <w:lang w:val="sq-AL"/>
        </w:rPr>
        <w:t xml:space="preserve"> fituesve. Drejtori i AZHBR-s</w:t>
      </w:r>
      <w:r w:rsidR="00BD26A2">
        <w:rPr>
          <w:sz w:val="21"/>
          <w:szCs w:val="21"/>
          <w:lang w:val="sq-AL"/>
        </w:rPr>
        <w:t>ë</w:t>
      </w:r>
      <w:r w:rsidR="00D711A7" w:rsidRPr="00774993">
        <w:rPr>
          <w:sz w:val="21"/>
          <w:szCs w:val="21"/>
          <w:lang w:val="sq-AL"/>
        </w:rPr>
        <w:t xml:space="preserve"> pas marr</w:t>
      </w:r>
      <w:r w:rsidR="00BD26A2" w:rsidRPr="00774993">
        <w:rPr>
          <w:sz w:val="21"/>
          <w:szCs w:val="21"/>
          <w:lang w:val="sq-AL"/>
        </w:rPr>
        <w:t>j</w:t>
      </w:r>
      <w:r w:rsidR="00D711A7" w:rsidRPr="00774993">
        <w:rPr>
          <w:sz w:val="21"/>
          <w:szCs w:val="21"/>
          <w:lang w:val="sq-AL"/>
        </w:rPr>
        <w:t>es s</w:t>
      </w:r>
      <w:r w:rsidR="00BD26A2">
        <w:rPr>
          <w:sz w:val="21"/>
          <w:szCs w:val="21"/>
          <w:lang w:val="sq-AL"/>
        </w:rPr>
        <w:t>ë ankimimeve i</w:t>
      </w:r>
      <w:r w:rsidR="00D711A7" w:rsidRPr="00774993">
        <w:rPr>
          <w:sz w:val="21"/>
          <w:szCs w:val="21"/>
          <w:lang w:val="sq-AL"/>
        </w:rPr>
        <w:t>a</w:t>
      </w:r>
      <w:r w:rsidR="00FF0D7D">
        <w:rPr>
          <w:sz w:val="21"/>
          <w:szCs w:val="21"/>
          <w:lang w:val="sq-AL"/>
        </w:rPr>
        <w:t xml:space="preserve"> </w:t>
      </w:r>
      <w:r w:rsidR="00D711A7" w:rsidRPr="00774993">
        <w:rPr>
          <w:sz w:val="21"/>
          <w:szCs w:val="21"/>
          <w:lang w:val="sq-AL"/>
        </w:rPr>
        <w:t>përcjell Ministrit</w:t>
      </w:r>
      <w:r w:rsidR="00FF0D7D">
        <w:rPr>
          <w:sz w:val="21"/>
          <w:szCs w:val="21"/>
          <w:lang w:val="sq-AL"/>
        </w:rPr>
        <w:t xml:space="preserve"> </w:t>
      </w:r>
      <w:r w:rsidR="00D711A7" w:rsidRPr="00774993">
        <w:rPr>
          <w:sz w:val="21"/>
          <w:szCs w:val="21"/>
          <w:lang w:val="sq-AL"/>
        </w:rPr>
        <w:t>të MBUMK–së, i cili vendos pranimin apo rr</w:t>
      </w:r>
      <w:r w:rsidR="00BD26A2">
        <w:rPr>
          <w:sz w:val="21"/>
          <w:szCs w:val="21"/>
          <w:lang w:val="sq-AL"/>
        </w:rPr>
        <w:t>ë</w:t>
      </w:r>
      <w:r w:rsidR="00D711A7" w:rsidRPr="00774993">
        <w:rPr>
          <w:sz w:val="21"/>
          <w:szCs w:val="21"/>
          <w:lang w:val="sq-AL"/>
        </w:rPr>
        <w:t>zimin e ankimimit.</w:t>
      </w:r>
    </w:p>
    <w:p w:rsidR="00D711A7" w:rsidRPr="00774993" w:rsidRDefault="00006CE7" w:rsidP="00D711A7">
      <w:pPr>
        <w:pStyle w:val="Paragrafi"/>
        <w:rPr>
          <w:sz w:val="21"/>
          <w:szCs w:val="21"/>
          <w:lang w:val="sq-AL"/>
        </w:rPr>
      </w:pPr>
      <w:r w:rsidRPr="00774993">
        <w:rPr>
          <w:sz w:val="21"/>
          <w:szCs w:val="21"/>
          <w:lang w:val="sq-AL"/>
        </w:rPr>
        <w:t xml:space="preserve">7. </w:t>
      </w:r>
      <w:r w:rsidR="00D711A7" w:rsidRPr="00774993">
        <w:rPr>
          <w:sz w:val="21"/>
          <w:szCs w:val="21"/>
          <w:lang w:val="sq-AL"/>
        </w:rPr>
        <w:t xml:space="preserve">DISBURSIMI I </w:t>
      </w:r>
      <w:r w:rsidR="00BD26A2" w:rsidRPr="00774993">
        <w:rPr>
          <w:sz w:val="21"/>
          <w:szCs w:val="21"/>
          <w:lang w:val="sq-AL"/>
        </w:rPr>
        <w:t>HUAS</w:t>
      </w:r>
    </w:p>
    <w:p w:rsidR="00D711A7" w:rsidRPr="00774993" w:rsidRDefault="00D711A7" w:rsidP="00D711A7">
      <w:pPr>
        <w:pStyle w:val="Paragrafi"/>
        <w:rPr>
          <w:sz w:val="21"/>
          <w:szCs w:val="21"/>
          <w:lang w:val="sq-AL"/>
        </w:rPr>
      </w:pPr>
      <w:r w:rsidRPr="00774993">
        <w:rPr>
          <w:sz w:val="21"/>
          <w:szCs w:val="21"/>
          <w:lang w:val="sq-AL"/>
        </w:rPr>
        <w:t xml:space="preserve">Pas shpalljes nga </w:t>
      </w:r>
      <w:r w:rsidR="007118E5" w:rsidRPr="00774993">
        <w:rPr>
          <w:sz w:val="21"/>
          <w:szCs w:val="21"/>
          <w:lang w:val="sq-AL"/>
        </w:rPr>
        <w:t xml:space="preserve">komisioni </w:t>
      </w:r>
      <w:r w:rsidRPr="00774993">
        <w:rPr>
          <w:sz w:val="21"/>
          <w:szCs w:val="21"/>
          <w:lang w:val="sq-AL"/>
        </w:rPr>
        <w:t xml:space="preserve">i vlerësimit të listës </w:t>
      </w:r>
      <w:r w:rsidR="00825342">
        <w:rPr>
          <w:sz w:val="21"/>
          <w:szCs w:val="21"/>
          <w:lang w:val="sq-AL"/>
        </w:rPr>
        <w:t>s</w:t>
      </w:r>
      <w:r w:rsidRPr="00774993">
        <w:rPr>
          <w:sz w:val="21"/>
          <w:szCs w:val="21"/>
          <w:lang w:val="sq-AL"/>
        </w:rPr>
        <w:t>ë fituesve, AZHBR fillon procedurën e nënshkrimit të kontratave</w:t>
      </w:r>
      <w:r w:rsidR="00FF0D7D">
        <w:rPr>
          <w:sz w:val="21"/>
          <w:szCs w:val="21"/>
          <w:lang w:val="sq-AL"/>
        </w:rPr>
        <w:t xml:space="preserve"> </w:t>
      </w:r>
      <w:r w:rsidRPr="00774993">
        <w:rPr>
          <w:sz w:val="21"/>
          <w:szCs w:val="21"/>
          <w:lang w:val="sq-AL"/>
        </w:rPr>
        <w:t>dhe të</w:t>
      </w:r>
      <w:r w:rsidR="00FF0D7D">
        <w:rPr>
          <w:sz w:val="21"/>
          <w:szCs w:val="21"/>
          <w:lang w:val="sq-AL"/>
        </w:rPr>
        <w:t xml:space="preserve"> </w:t>
      </w:r>
      <w:r w:rsidRPr="00774993">
        <w:rPr>
          <w:sz w:val="21"/>
          <w:szCs w:val="21"/>
          <w:lang w:val="sq-AL"/>
        </w:rPr>
        <w:t>l</w:t>
      </w:r>
      <w:r w:rsidR="008A6740">
        <w:rPr>
          <w:sz w:val="21"/>
          <w:szCs w:val="21"/>
          <w:lang w:val="sq-AL"/>
        </w:rPr>
        <w:t>i</w:t>
      </w:r>
      <w:r w:rsidRPr="00774993">
        <w:rPr>
          <w:sz w:val="21"/>
          <w:szCs w:val="21"/>
          <w:lang w:val="sq-AL"/>
        </w:rPr>
        <w:t>vrimit të huave</w:t>
      </w:r>
      <w:r w:rsidR="00FF0D7D">
        <w:rPr>
          <w:sz w:val="21"/>
          <w:szCs w:val="21"/>
          <w:lang w:val="sq-AL"/>
        </w:rPr>
        <w:t xml:space="preserve"> </w:t>
      </w:r>
      <w:r w:rsidRPr="00774993">
        <w:rPr>
          <w:sz w:val="21"/>
          <w:szCs w:val="21"/>
          <w:lang w:val="sq-AL"/>
        </w:rPr>
        <w:t xml:space="preserve">në përputhje me kushtet e miratuara. </w:t>
      </w:r>
    </w:p>
    <w:p w:rsidR="00D711A7" w:rsidRPr="00774993" w:rsidRDefault="00D711A7" w:rsidP="00D711A7">
      <w:pPr>
        <w:pStyle w:val="Paragrafi"/>
        <w:rPr>
          <w:sz w:val="21"/>
          <w:szCs w:val="21"/>
          <w:lang w:val="sq-AL"/>
        </w:rPr>
      </w:pPr>
      <w:r w:rsidRPr="00774993">
        <w:rPr>
          <w:sz w:val="21"/>
          <w:szCs w:val="21"/>
          <w:lang w:val="sq-AL"/>
        </w:rPr>
        <w:t>Përpara disbursimit t</w:t>
      </w:r>
      <w:r w:rsidR="00BD26A2">
        <w:rPr>
          <w:sz w:val="21"/>
          <w:szCs w:val="21"/>
          <w:lang w:val="sq-AL"/>
        </w:rPr>
        <w:t>ë</w:t>
      </w:r>
      <w:r w:rsidRPr="00774993">
        <w:rPr>
          <w:sz w:val="21"/>
          <w:szCs w:val="21"/>
          <w:lang w:val="sq-AL"/>
        </w:rPr>
        <w:t xml:space="preserve"> çdo shum</w:t>
      </w:r>
      <w:r w:rsidR="00825342">
        <w:rPr>
          <w:sz w:val="21"/>
          <w:szCs w:val="21"/>
          <w:lang w:val="sq-AL"/>
        </w:rPr>
        <w:t>e</w:t>
      </w:r>
      <w:r w:rsidR="00FF0D7D">
        <w:rPr>
          <w:sz w:val="21"/>
          <w:szCs w:val="21"/>
          <w:lang w:val="sq-AL"/>
        </w:rPr>
        <w:t xml:space="preserve"> </w:t>
      </w:r>
      <w:r w:rsidRPr="00774993">
        <w:rPr>
          <w:sz w:val="21"/>
          <w:szCs w:val="21"/>
          <w:lang w:val="sq-AL"/>
        </w:rPr>
        <w:t>AZHBR kontrollon dhe siguron q</w:t>
      </w:r>
      <w:r w:rsidR="008B2622">
        <w:rPr>
          <w:sz w:val="21"/>
          <w:szCs w:val="21"/>
          <w:lang w:val="sq-AL"/>
        </w:rPr>
        <w:t>ë</w:t>
      </w:r>
      <w:r w:rsidRPr="00774993">
        <w:rPr>
          <w:sz w:val="21"/>
          <w:szCs w:val="21"/>
          <w:lang w:val="sq-AL"/>
        </w:rPr>
        <w:t>:</w:t>
      </w:r>
    </w:p>
    <w:p w:rsidR="00D711A7" w:rsidRPr="00774993" w:rsidRDefault="00006CE7" w:rsidP="00D711A7">
      <w:pPr>
        <w:pStyle w:val="Paragrafi"/>
        <w:rPr>
          <w:sz w:val="21"/>
          <w:szCs w:val="21"/>
          <w:lang w:val="sq-AL"/>
        </w:rPr>
      </w:pPr>
      <w:r w:rsidRPr="00774993">
        <w:rPr>
          <w:sz w:val="21"/>
          <w:szCs w:val="21"/>
          <w:lang w:val="sq-AL"/>
        </w:rPr>
        <w:t xml:space="preserve">a) </w:t>
      </w:r>
      <w:r w:rsidR="00D711A7" w:rsidRPr="00774993">
        <w:rPr>
          <w:sz w:val="21"/>
          <w:szCs w:val="21"/>
          <w:lang w:val="sq-AL"/>
        </w:rPr>
        <w:t>Kontratat janë nënshkruar dhe noterizuar në përputhje me kushtet për të qenë titull ekzekutiv.</w:t>
      </w:r>
    </w:p>
    <w:p w:rsidR="00D711A7" w:rsidRPr="00774993" w:rsidRDefault="00006CE7" w:rsidP="00D711A7">
      <w:pPr>
        <w:pStyle w:val="Paragrafi"/>
        <w:rPr>
          <w:sz w:val="21"/>
          <w:szCs w:val="21"/>
          <w:lang w:val="sq-AL"/>
        </w:rPr>
      </w:pPr>
      <w:r w:rsidRPr="00774993">
        <w:rPr>
          <w:sz w:val="21"/>
          <w:szCs w:val="21"/>
          <w:lang w:val="sq-AL"/>
        </w:rPr>
        <w:t xml:space="preserve">b) </w:t>
      </w:r>
      <w:r w:rsidR="00D711A7" w:rsidRPr="00774993">
        <w:rPr>
          <w:sz w:val="21"/>
          <w:szCs w:val="21"/>
          <w:lang w:val="sq-AL"/>
        </w:rPr>
        <w:t>Është bërë vendosja e barrës siguruese mbi kolateralin e ofruar</w:t>
      </w:r>
      <w:r w:rsidR="00825342">
        <w:rPr>
          <w:sz w:val="21"/>
          <w:szCs w:val="21"/>
          <w:lang w:val="sq-AL"/>
        </w:rPr>
        <w:t>.</w:t>
      </w:r>
    </w:p>
    <w:p w:rsidR="00D711A7" w:rsidRPr="00774993" w:rsidRDefault="00006CE7" w:rsidP="00D711A7">
      <w:pPr>
        <w:pStyle w:val="Paragrafi"/>
        <w:rPr>
          <w:sz w:val="21"/>
          <w:szCs w:val="21"/>
          <w:lang w:val="sq-AL"/>
        </w:rPr>
      </w:pPr>
      <w:r w:rsidRPr="00774993">
        <w:rPr>
          <w:sz w:val="21"/>
          <w:szCs w:val="21"/>
          <w:lang w:val="sq-AL"/>
        </w:rPr>
        <w:t xml:space="preserve">c) </w:t>
      </w:r>
      <w:r w:rsidR="00D711A7" w:rsidRPr="00774993">
        <w:rPr>
          <w:sz w:val="21"/>
          <w:szCs w:val="21"/>
          <w:lang w:val="sq-AL"/>
        </w:rPr>
        <w:t>Subjekti bën sigurimin e pronës nga rreziqet pranë një shoqërie sigurimi</w:t>
      </w:r>
      <w:r w:rsidR="00825342">
        <w:rPr>
          <w:sz w:val="21"/>
          <w:szCs w:val="21"/>
          <w:lang w:val="sq-AL"/>
        </w:rPr>
        <w:t>.</w:t>
      </w:r>
    </w:p>
    <w:p w:rsidR="00D711A7" w:rsidRPr="00774993" w:rsidRDefault="00006CE7" w:rsidP="00D711A7">
      <w:pPr>
        <w:pStyle w:val="Paragrafi"/>
        <w:rPr>
          <w:sz w:val="21"/>
          <w:szCs w:val="21"/>
          <w:lang w:val="sq-AL"/>
        </w:rPr>
      </w:pPr>
      <w:r w:rsidRPr="00774993">
        <w:rPr>
          <w:sz w:val="21"/>
          <w:szCs w:val="21"/>
          <w:lang w:val="sq-AL"/>
        </w:rPr>
        <w:t>d)</w:t>
      </w:r>
      <w:r w:rsidR="007118E5">
        <w:rPr>
          <w:sz w:val="21"/>
          <w:szCs w:val="21"/>
          <w:lang w:val="sq-AL"/>
        </w:rPr>
        <w:t xml:space="preserve"> </w:t>
      </w:r>
      <w:r w:rsidR="00D711A7" w:rsidRPr="00774993">
        <w:rPr>
          <w:sz w:val="21"/>
          <w:szCs w:val="21"/>
          <w:lang w:val="sq-AL"/>
        </w:rPr>
        <w:t>Subjekti përfitues disponon lejet e nevojshme për kryerjen e investimit dhe ushtrimin e aktivitetit</w:t>
      </w:r>
      <w:r w:rsidR="00825342">
        <w:rPr>
          <w:sz w:val="21"/>
          <w:szCs w:val="21"/>
          <w:lang w:val="sq-AL"/>
        </w:rPr>
        <w:t>.</w:t>
      </w:r>
    </w:p>
    <w:p w:rsidR="00D711A7" w:rsidRPr="00774993" w:rsidRDefault="00006CE7" w:rsidP="00D711A7">
      <w:pPr>
        <w:pStyle w:val="Paragrafi"/>
        <w:rPr>
          <w:sz w:val="21"/>
          <w:szCs w:val="21"/>
          <w:lang w:val="sq-AL"/>
        </w:rPr>
      </w:pPr>
      <w:r w:rsidRPr="00774993">
        <w:rPr>
          <w:sz w:val="21"/>
          <w:szCs w:val="21"/>
          <w:lang w:val="sq-AL"/>
        </w:rPr>
        <w:t>e)</w:t>
      </w:r>
      <w:r w:rsidR="007118E5">
        <w:rPr>
          <w:sz w:val="21"/>
          <w:szCs w:val="21"/>
          <w:lang w:val="sq-AL"/>
        </w:rPr>
        <w:t xml:space="preserve"> </w:t>
      </w:r>
      <w:r w:rsidR="00D711A7" w:rsidRPr="00774993">
        <w:rPr>
          <w:sz w:val="21"/>
          <w:szCs w:val="21"/>
          <w:lang w:val="sq-AL"/>
        </w:rPr>
        <w:t xml:space="preserve">Subjekti çel një llogari pranë bankës ku është depozituar </w:t>
      </w:r>
      <w:r w:rsidR="007118E5" w:rsidRPr="00774993">
        <w:rPr>
          <w:sz w:val="21"/>
          <w:szCs w:val="21"/>
          <w:lang w:val="sq-AL"/>
        </w:rPr>
        <w:t>Fondi</w:t>
      </w:r>
      <w:r w:rsidR="00D711A7" w:rsidRPr="00774993">
        <w:rPr>
          <w:sz w:val="21"/>
          <w:szCs w:val="21"/>
          <w:lang w:val="sq-AL"/>
        </w:rPr>
        <w:t>.</w:t>
      </w:r>
    </w:p>
    <w:p w:rsidR="00D711A7" w:rsidRPr="00774993" w:rsidRDefault="00006CE7" w:rsidP="00D711A7">
      <w:pPr>
        <w:pStyle w:val="Paragrafi"/>
        <w:rPr>
          <w:sz w:val="21"/>
          <w:szCs w:val="21"/>
          <w:lang w:val="sq-AL"/>
        </w:rPr>
      </w:pPr>
      <w:r w:rsidRPr="00774993">
        <w:rPr>
          <w:sz w:val="21"/>
          <w:szCs w:val="21"/>
          <w:lang w:val="sq-AL"/>
        </w:rPr>
        <w:t>f)</w:t>
      </w:r>
      <w:r w:rsidR="007118E5">
        <w:rPr>
          <w:sz w:val="21"/>
          <w:szCs w:val="21"/>
          <w:lang w:val="sq-AL"/>
        </w:rPr>
        <w:t xml:space="preserve"> </w:t>
      </w:r>
      <w:r w:rsidR="00077250">
        <w:rPr>
          <w:sz w:val="21"/>
          <w:szCs w:val="21"/>
          <w:lang w:val="sq-AL"/>
        </w:rPr>
        <w:t>Subjekti përfitues</w:t>
      </w:r>
      <w:r w:rsidR="00D711A7" w:rsidRPr="00774993">
        <w:rPr>
          <w:sz w:val="21"/>
          <w:szCs w:val="21"/>
          <w:lang w:val="sq-AL"/>
        </w:rPr>
        <w:t xml:space="preserve"> paraqet dokumentacion t</w:t>
      </w:r>
      <w:r w:rsidR="00825342">
        <w:rPr>
          <w:sz w:val="21"/>
          <w:szCs w:val="21"/>
          <w:lang w:val="sq-AL"/>
        </w:rPr>
        <w:t>ë</w:t>
      </w:r>
      <w:r w:rsidR="00D711A7" w:rsidRPr="00774993">
        <w:rPr>
          <w:sz w:val="21"/>
          <w:szCs w:val="21"/>
          <w:lang w:val="sq-AL"/>
        </w:rPr>
        <w:t xml:space="preserve"> rregullt tatimor për investimin e kryer.</w:t>
      </w:r>
    </w:p>
    <w:p w:rsidR="00D711A7" w:rsidRPr="00774993" w:rsidRDefault="00006CE7" w:rsidP="00D711A7">
      <w:pPr>
        <w:pStyle w:val="Paragrafi"/>
        <w:rPr>
          <w:sz w:val="21"/>
          <w:szCs w:val="21"/>
          <w:lang w:val="sq-AL"/>
        </w:rPr>
      </w:pPr>
      <w:r w:rsidRPr="00774993">
        <w:rPr>
          <w:sz w:val="21"/>
          <w:szCs w:val="21"/>
          <w:lang w:val="sq-AL"/>
        </w:rPr>
        <w:t xml:space="preserve">g) </w:t>
      </w:r>
      <w:r w:rsidR="00D711A7" w:rsidRPr="00774993">
        <w:rPr>
          <w:sz w:val="21"/>
          <w:szCs w:val="21"/>
          <w:lang w:val="sq-AL"/>
        </w:rPr>
        <w:t xml:space="preserve">Çdo </w:t>
      </w:r>
      <w:r w:rsidR="00825342">
        <w:rPr>
          <w:sz w:val="21"/>
          <w:szCs w:val="21"/>
          <w:lang w:val="sq-AL"/>
        </w:rPr>
        <w:t>d</w:t>
      </w:r>
      <w:r w:rsidR="00D711A7" w:rsidRPr="00774993">
        <w:rPr>
          <w:sz w:val="21"/>
          <w:szCs w:val="21"/>
          <w:lang w:val="sq-AL"/>
        </w:rPr>
        <w:t>isbursim është në përpjesëtim me masën e investimit t</w:t>
      </w:r>
      <w:r w:rsidR="008B2622">
        <w:rPr>
          <w:sz w:val="21"/>
          <w:szCs w:val="21"/>
          <w:lang w:val="sq-AL"/>
        </w:rPr>
        <w:t>ë</w:t>
      </w:r>
      <w:r w:rsidR="00D711A7" w:rsidRPr="00774993">
        <w:rPr>
          <w:sz w:val="21"/>
          <w:szCs w:val="21"/>
          <w:lang w:val="sq-AL"/>
        </w:rPr>
        <w:t xml:space="preserve"> </w:t>
      </w:r>
      <w:r w:rsidR="00825342" w:rsidRPr="00774993">
        <w:rPr>
          <w:sz w:val="21"/>
          <w:szCs w:val="21"/>
          <w:lang w:val="sq-AL"/>
        </w:rPr>
        <w:t>v</w:t>
      </w:r>
      <w:r w:rsidR="00825342">
        <w:rPr>
          <w:sz w:val="21"/>
          <w:szCs w:val="21"/>
          <w:lang w:val="sq-AL"/>
        </w:rPr>
        <w:t>e</w:t>
      </w:r>
      <w:r w:rsidR="00825342" w:rsidRPr="00774993">
        <w:rPr>
          <w:sz w:val="21"/>
          <w:szCs w:val="21"/>
          <w:lang w:val="sq-AL"/>
        </w:rPr>
        <w:t>t</w:t>
      </w:r>
      <w:r w:rsidR="00825342">
        <w:rPr>
          <w:sz w:val="21"/>
          <w:szCs w:val="21"/>
          <w:lang w:val="sq-AL"/>
        </w:rPr>
        <w:t>ë</w:t>
      </w:r>
      <w:r w:rsidR="00D711A7" w:rsidRPr="00774993">
        <w:rPr>
          <w:sz w:val="21"/>
          <w:szCs w:val="21"/>
          <w:lang w:val="sq-AL"/>
        </w:rPr>
        <w:t xml:space="preserve"> përfituesit sipas fushës s</w:t>
      </w:r>
      <w:r w:rsidR="008B2622">
        <w:rPr>
          <w:sz w:val="21"/>
          <w:szCs w:val="21"/>
          <w:lang w:val="sq-AL"/>
        </w:rPr>
        <w:t>ë</w:t>
      </w:r>
      <w:r w:rsidR="00D711A7" w:rsidRPr="00774993">
        <w:rPr>
          <w:sz w:val="21"/>
          <w:szCs w:val="21"/>
          <w:lang w:val="sq-AL"/>
        </w:rPr>
        <w:t xml:space="preserve"> investimit dhe shkall</w:t>
      </w:r>
      <w:r w:rsidR="008B2622">
        <w:rPr>
          <w:sz w:val="21"/>
          <w:szCs w:val="21"/>
          <w:lang w:val="sq-AL"/>
        </w:rPr>
        <w:t>ë</w:t>
      </w:r>
      <w:r w:rsidR="00D711A7" w:rsidRPr="00774993">
        <w:rPr>
          <w:sz w:val="21"/>
          <w:szCs w:val="21"/>
          <w:lang w:val="sq-AL"/>
        </w:rPr>
        <w:t>s përkatëse t</w:t>
      </w:r>
      <w:r w:rsidR="008B2622">
        <w:rPr>
          <w:sz w:val="21"/>
          <w:szCs w:val="21"/>
          <w:lang w:val="sq-AL"/>
        </w:rPr>
        <w:t>ë</w:t>
      </w:r>
      <w:r w:rsidR="00D711A7" w:rsidRPr="00774993">
        <w:rPr>
          <w:sz w:val="21"/>
          <w:szCs w:val="21"/>
          <w:lang w:val="sq-AL"/>
        </w:rPr>
        <w:t xml:space="preserve"> financimit t</w:t>
      </w:r>
      <w:r w:rsidR="008B2622">
        <w:rPr>
          <w:sz w:val="21"/>
          <w:szCs w:val="21"/>
          <w:lang w:val="sq-AL"/>
        </w:rPr>
        <w:t>ë</w:t>
      </w:r>
      <w:r w:rsidR="00D711A7" w:rsidRPr="00774993">
        <w:rPr>
          <w:sz w:val="21"/>
          <w:szCs w:val="21"/>
          <w:lang w:val="sq-AL"/>
        </w:rPr>
        <w:t xml:space="preserve"> përcaktuara n</w:t>
      </w:r>
      <w:r w:rsidR="008B2622">
        <w:rPr>
          <w:sz w:val="21"/>
          <w:szCs w:val="21"/>
          <w:lang w:val="sq-AL"/>
        </w:rPr>
        <w:t>ë</w:t>
      </w:r>
      <w:r w:rsidR="00D711A7" w:rsidRPr="00774993">
        <w:rPr>
          <w:sz w:val="21"/>
          <w:szCs w:val="21"/>
          <w:lang w:val="sq-AL"/>
        </w:rPr>
        <w:t xml:space="preserve"> k</w:t>
      </w:r>
      <w:r w:rsidR="008B2622">
        <w:rPr>
          <w:sz w:val="21"/>
          <w:szCs w:val="21"/>
          <w:lang w:val="sq-AL"/>
        </w:rPr>
        <w:t>ë</w:t>
      </w:r>
      <w:r w:rsidR="00D711A7" w:rsidRPr="00774993">
        <w:rPr>
          <w:sz w:val="21"/>
          <w:szCs w:val="21"/>
          <w:lang w:val="sq-AL"/>
        </w:rPr>
        <w:t>të udhëzim.</w:t>
      </w:r>
    </w:p>
    <w:p w:rsidR="00D711A7" w:rsidRPr="00774993" w:rsidRDefault="007118E5" w:rsidP="00D711A7">
      <w:pPr>
        <w:pStyle w:val="Paragrafi"/>
        <w:rPr>
          <w:sz w:val="21"/>
          <w:szCs w:val="21"/>
          <w:lang w:val="sq-AL"/>
        </w:rPr>
      </w:pPr>
      <w:r>
        <w:rPr>
          <w:sz w:val="21"/>
          <w:szCs w:val="21"/>
          <w:lang w:val="sq-AL"/>
        </w:rPr>
        <w:t>AZHBR</w:t>
      </w:r>
      <w:r w:rsidR="00D711A7" w:rsidRPr="00774993">
        <w:rPr>
          <w:sz w:val="21"/>
          <w:szCs w:val="21"/>
          <w:lang w:val="sq-AL"/>
        </w:rPr>
        <w:t xml:space="preserve"> mban një kopje t</w:t>
      </w:r>
      <w:r w:rsidR="00825342">
        <w:rPr>
          <w:sz w:val="21"/>
          <w:szCs w:val="21"/>
          <w:lang w:val="sq-AL"/>
        </w:rPr>
        <w:t>ë</w:t>
      </w:r>
      <w:r w:rsidR="00D711A7" w:rsidRPr="00774993">
        <w:rPr>
          <w:sz w:val="21"/>
          <w:szCs w:val="21"/>
          <w:lang w:val="sq-AL"/>
        </w:rPr>
        <w:t xml:space="preserve"> dokumentacionit t</w:t>
      </w:r>
      <w:r w:rsidR="00825342">
        <w:rPr>
          <w:sz w:val="21"/>
          <w:szCs w:val="21"/>
          <w:lang w:val="sq-AL"/>
        </w:rPr>
        <w:t>ë sipër</w:t>
      </w:r>
      <w:r w:rsidR="00D711A7" w:rsidRPr="00774993">
        <w:rPr>
          <w:sz w:val="21"/>
          <w:szCs w:val="21"/>
          <w:lang w:val="sq-AL"/>
        </w:rPr>
        <w:t>përmendu</w:t>
      </w:r>
      <w:r w:rsidR="00077250">
        <w:rPr>
          <w:sz w:val="21"/>
          <w:szCs w:val="21"/>
          <w:lang w:val="sq-AL"/>
        </w:rPr>
        <w:t>r</w:t>
      </w:r>
      <w:r w:rsidR="00BD26A2">
        <w:rPr>
          <w:sz w:val="21"/>
          <w:szCs w:val="21"/>
          <w:lang w:val="sq-AL"/>
        </w:rPr>
        <w:t xml:space="preserve"> dhe kryen disbursimin e huas</w:t>
      </w:r>
      <w:r w:rsidR="00D711A7" w:rsidRPr="00774993">
        <w:rPr>
          <w:sz w:val="21"/>
          <w:szCs w:val="21"/>
          <w:lang w:val="sq-AL"/>
        </w:rPr>
        <w:t xml:space="preserve"> në numrin e llogarisë së përfituesit në përputhje me kushtet e kontratës. </w:t>
      </w:r>
    </w:p>
    <w:p w:rsidR="00D711A7" w:rsidRPr="00774993" w:rsidRDefault="00D711A7" w:rsidP="00D711A7">
      <w:pPr>
        <w:pStyle w:val="Paragrafi"/>
        <w:rPr>
          <w:sz w:val="21"/>
          <w:szCs w:val="21"/>
          <w:lang w:val="sq-AL"/>
        </w:rPr>
      </w:pPr>
      <w:r w:rsidRPr="00774993">
        <w:rPr>
          <w:sz w:val="21"/>
          <w:szCs w:val="21"/>
          <w:lang w:val="sq-AL"/>
        </w:rPr>
        <w:t>Për shumat e padisbursuara brenda afateve t</w:t>
      </w:r>
      <w:r w:rsidR="008B2622">
        <w:rPr>
          <w:sz w:val="21"/>
          <w:szCs w:val="21"/>
          <w:lang w:val="sq-AL"/>
        </w:rPr>
        <w:t>ë</w:t>
      </w:r>
      <w:r w:rsidRPr="00774993">
        <w:rPr>
          <w:sz w:val="21"/>
          <w:szCs w:val="21"/>
          <w:lang w:val="sq-AL"/>
        </w:rPr>
        <w:t xml:space="preserve"> përcaktuara n</w:t>
      </w:r>
      <w:r w:rsidR="008B2622">
        <w:rPr>
          <w:sz w:val="21"/>
          <w:szCs w:val="21"/>
          <w:lang w:val="sq-AL"/>
        </w:rPr>
        <w:t>ë</w:t>
      </w:r>
      <w:r w:rsidRPr="00774993">
        <w:rPr>
          <w:sz w:val="21"/>
          <w:szCs w:val="21"/>
          <w:lang w:val="sq-AL"/>
        </w:rPr>
        <w:t xml:space="preserve"> kontrat</w:t>
      </w:r>
      <w:r w:rsidR="008B2622">
        <w:rPr>
          <w:sz w:val="21"/>
          <w:szCs w:val="21"/>
          <w:lang w:val="sq-AL"/>
        </w:rPr>
        <w:t>ë</w:t>
      </w:r>
      <w:r w:rsidRPr="00774993">
        <w:rPr>
          <w:sz w:val="21"/>
          <w:szCs w:val="21"/>
          <w:lang w:val="sq-AL"/>
        </w:rPr>
        <w:t xml:space="preserve">, AZHBR informon </w:t>
      </w:r>
      <w:r w:rsidR="007118E5" w:rsidRPr="00774993">
        <w:rPr>
          <w:sz w:val="21"/>
          <w:szCs w:val="21"/>
          <w:lang w:val="sq-AL"/>
        </w:rPr>
        <w:t>komisionin</w:t>
      </w:r>
      <w:r w:rsidRPr="00774993">
        <w:rPr>
          <w:sz w:val="21"/>
          <w:szCs w:val="21"/>
          <w:lang w:val="sq-AL"/>
        </w:rPr>
        <w:t>, i cili merr vendimet përkatëse.</w:t>
      </w:r>
    </w:p>
    <w:p w:rsidR="00D711A7" w:rsidRPr="00774993" w:rsidRDefault="001E18E2" w:rsidP="00D711A7">
      <w:pPr>
        <w:pStyle w:val="Paragrafi"/>
        <w:rPr>
          <w:sz w:val="21"/>
          <w:szCs w:val="21"/>
          <w:lang w:val="sq-AL"/>
        </w:rPr>
      </w:pPr>
      <w:r w:rsidRPr="00774993">
        <w:rPr>
          <w:sz w:val="21"/>
          <w:szCs w:val="21"/>
          <w:lang w:val="sq-AL"/>
        </w:rPr>
        <w:t xml:space="preserve">8. </w:t>
      </w:r>
      <w:r w:rsidR="00D711A7" w:rsidRPr="00774993">
        <w:rPr>
          <w:sz w:val="21"/>
          <w:szCs w:val="21"/>
          <w:lang w:val="sq-AL"/>
        </w:rPr>
        <w:t xml:space="preserve">TË TJERA </w:t>
      </w:r>
    </w:p>
    <w:p w:rsidR="00D711A7" w:rsidRPr="00774993" w:rsidRDefault="001E18E2" w:rsidP="00D711A7">
      <w:pPr>
        <w:pStyle w:val="Paragrafi"/>
        <w:rPr>
          <w:sz w:val="21"/>
          <w:szCs w:val="21"/>
          <w:lang w:val="sq-AL"/>
        </w:rPr>
      </w:pPr>
      <w:r w:rsidRPr="00774993">
        <w:rPr>
          <w:sz w:val="21"/>
          <w:szCs w:val="21"/>
          <w:lang w:val="sq-AL"/>
        </w:rPr>
        <w:t xml:space="preserve">1. </w:t>
      </w:r>
      <w:r w:rsidR="00D711A7" w:rsidRPr="00774993">
        <w:rPr>
          <w:sz w:val="21"/>
          <w:szCs w:val="21"/>
          <w:lang w:val="sq-AL"/>
        </w:rPr>
        <w:t>Subjekti përfitues është i detyruar të raportojë dhe të japë informacion në AZHBR, për të dhënat</w:t>
      </w:r>
      <w:r w:rsidR="00FF0D7D">
        <w:rPr>
          <w:sz w:val="21"/>
          <w:szCs w:val="21"/>
          <w:lang w:val="sq-AL"/>
        </w:rPr>
        <w:t xml:space="preserve"> </w:t>
      </w:r>
      <w:r w:rsidR="00D711A7" w:rsidRPr="00774993">
        <w:rPr>
          <w:sz w:val="21"/>
          <w:szCs w:val="21"/>
          <w:lang w:val="sq-AL"/>
        </w:rPr>
        <w:t>që i kërkohen prej tij dhe mban përgjegjësi për saktësinë e tyre.</w:t>
      </w:r>
    </w:p>
    <w:p w:rsidR="00D711A7" w:rsidRPr="00774993" w:rsidRDefault="001E18E2" w:rsidP="00D711A7">
      <w:pPr>
        <w:pStyle w:val="Paragrafi"/>
        <w:rPr>
          <w:sz w:val="21"/>
          <w:szCs w:val="21"/>
          <w:lang w:val="sq-AL"/>
        </w:rPr>
      </w:pPr>
      <w:r w:rsidRPr="00774993">
        <w:rPr>
          <w:sz w:val="21"/>
          <w:szCs w:val="21"/>
          <w:lang w:val="sq-AL"/>
        </w:rPr>
        <w:t xml:space="preserve">2. </w:t>
      </w:r>
      <w:r w:rsidR="00BD26A2">
        <w:rPr>
          <w:sz w:val="21"/>
          <w:szCs w:val="21"/>
          <w:lang w:val="sq-AL"/>
        </w:rPr>
        <w:t xml:space="preserve">Shlyerja e huas të jetë me </w:t>
      </w:r>
      <w:r w:rsidR="00D711A7" w:rsidRPr="00774993">
        <w:rPr>
          <w:sz w:val="21"/>
          <w:szCs w:val="21"/>
          <w:lang w:val="sq-AL"/>
        </w:rPr>
        <w:t>këste, me një periudh</w:t>
      </w:r>
      <w:r w:rsidR="00BD26A2">
        <w:rPr>
          <w:sz w:val="21"/>
          <w:szCs w:val="21"/>
          <w:lang w:val="sq-AL"/>
        </w:rPr>
        <w:t>ë</w:t>
      </w:r>
      <w:r w:rsidR="00D711A7" w:rsidRPr="00774993">
        <w:rPr>
          <w:sz w:val="21"/>
          <w:szCs w:val="21"/>
          <w:lang w:val="sq-AL"/>
        </w:rPr>
        <w:t xml:space="preserve"> grace 1 (një) vit, që fillon nga data e disbursimit t</w:t>
      </w:r>
      <w:r w:rsidR="00BD26A2">
        <w:rPr>
          <w:sz w:val="21"/>
          <w:szCs w:val="21"/>
          <w:lang w:val="sq-AL"/>
        </w:rPr>
        <w:t>ë</w:t>
      </w:r>
      <w:r w:rsidR="00825342">
        <w:rPr>
          <w:sz w:val="21"/>
          <w:szCs w:val="21"/>
          <w:lang w:val="sq-AL"/>
        </w:rPr>
        <w:t xml:space="preserve"> fundit. Këstet do të jenë 3-</w:t>
      </w:r>
      <w:r w:rsidR="00D711A7" w:rsidRPr="00774993">
        <w:rPr>
          <w:sz w:val="21"/>
          <w:szCs w:val="21"/>
          <w:lang w:val="sq-AL"/>
        </w:rPr>
        <w:t>mujore, përveç rasteve kur n</w:t>
      </w:r>
      <w:r w:rsidR="00825342">
        <w:rPr>
          <w:sz w:val="21"/>
          <w:szCs w:val="21"/>
          <w:lang w:val="sq-AL"/>
        </w:rPr>
        <w:t>ë</w:t>
      </w:r>
      <w:r w:rsidR="00D711A7" w:rsidRPr="00774993">
        <w:rPr>
          <w:sz w:val="21"/>
          <w:szCs w:val="21"/>
          <w:lang w:val="sq-AL"/>
        </w:rPr>
        <w:t xml:space="preserve"> miratimin nga komisioni është vendosur ndryshe. Kthimi i huas të arkëtohet në llogari r</w:t>
      </w:r>
      <w:r w:rsidR="00825342">
        <w:rPr>
          <w:sz w:val="21"/>
          <w:szCs w:val="21"/>
          <w:lang w:val="sq-AL"/>
        </w:rPr>
        <w:t>rjedhëse të veçantë të AZHBR-së</w:t>
      </w:r>
      <w:r w:rsidR="00D711A7" w:rsidRPr="00774993">
        <w:rPr>
          <w:sz w:val="21"/>
          <w:szCs w:val="21"/>
          <w:lang w:val="sq-AL"/>
        </w:rPr>
        <w:t>.</w:t>
      </w:r>
    </w:p>
    <w:p w:rsidR="00D711A7" w:rsidRPr="00774993" w:rsidRDefault="001E18E2" w:rsidP="00D711A7">
      <w:pPr>
        <w:pStyle w:val="Paragrafi"/>
        <w:rPr>
          <w:sz w:val="21"/>
          <w:szCs w:val="21"/>
          <w:lang w:val="sq-AL"/>
        </w:rPr>
      </w:pPr>
      <w:r w:rsidRPr="00774993">
        <w:rPr>
          <w:sz w:val="21"/>
          <w:szCs w:val="21"/>
          <w:lang w:val="sq-AL"/>
        </w:rPr>
        <w:t xml:space="preserve">3. </w:t>
      </w:r>
      <w:r w:rsidR="00D711A7" w:rsidRPr="00774993">
        <w:rPr>
          <w:sz w:val="21"/>
          <w:szCs w:val="21"/>
          <w:lang w:val="sq-AL"/>
        </w:rPr>
        <w:t>Për rastet e mospagimit në kohë të këstit ose të një pjese t</w:t>
      </w:r>
      <w:r w:rsidR="00825342">
        <w:rPr>
          <w:sz w:val="21"/>
          <w:szCs w:val="21"/>
          <w:lang w:val="sq-AL"/>
        </w:rPr>
        <w:t>ë</w:t>
      </w:r>
      <w:r w:rsidR="00D711A7" w:rsidRPr="00774993">
        <w:rPr>
          <w:sz w:val="21"/>
          <w:szCs w:val="21"/>
          <w:lang w:val="sq-AL"/>
        </w:rPr>
        <w:t xml:space="preserve"> këstit, subjekti përf</w:t>
      </w:r>
      <w:r w:rsidR="00825342">
        <w:rPr>
          <w:sz w:val="21"/>
          <w:szCs w:val="21"/>
          <w:lang w:val="sq-AL"/>
        </w:rPr>
        <w:t>itues penalizohet me një kamat</w:t>
      </w:r>
      <w:r w:rsidR="00825342" w:rsidRPr="00774993">
        <w:rPr>
          <w:sz w:val="21"/>
          <w:szCs w:val="21"/>
          <w:lang w:val="sq-AL"/>
        </w:rPr>
        <w:t>ëvonesë</w:t>
      </w:r>
      <w:r w:rsidR="00D711A7" w:rsidRPr="00774993">
        <w:rPr>
          <w:sz w:val="21"/>
          <w:szCs w:val="21"/>
          <w:lang w:val="sq-AL"/>
        </w:rPr>
        <w:t xml:space="preserve"> mbi vlerën e shumës së papaguar t</w:t>
      </w:r>
      <w:r w:rsidR="00825342">
        <w:rPr>
          <w:sz w:val="21"/>
          <w:szCs w:val="21"/>
          <w:lang w:val="sq-AL"/>
        </w:rPr>
        <w:t>ë</w:t>
      </w:r>
      <w:r w:rsidR="00D711A7" w:rsidRPr="00774993">
        <w:rPr>
          <w:sz w:val="21"/>
          <w:szCs w:val="21"/>
          <w:lang w:val="sq-AL"/>
        </w:rPr>
        <w:t xml:space="preserve"> këstit, e</w:t>
      </w:r>
      <w:r w:rsidR="00FF0D7D">
        <w:rPr>
          <w:sz w:val="21"/>
          <w:szCs w:val="21"/>
          <w:lang w:val="sq-AL"/>
        </w:rPr>
        <w:t xml:space="preserve"> </w:t>
      </w:r>
      <w:r w:rsidR="00D711A7" w:rsidRPr="00774993">
        <w:rPr>
          <w:sz w:val="21"/>
          <w:szCs w:val="21"/>
          <w:lang w:val="sq-AL"/>
        </w:rPr>
        <w:t>llogaritur kjo për çdo ditë vonesë. Norma vjetore e interesit pë</w:t>
      </w:r>
      <w:r w:rsidR="00825342">
        <w:rPr>
          <w:sz w:val="21"/>
          <w:szCs w:val="21"/>
          <w:lang w:val="sq-AL"/>
        </w:rPr>
        <w:t>r llogaritjen e shumës së kamat</w:t>
      </w:r>
      <w:r w:rsidR="00825342" w:rsidRPr="00774993">
        <w:rPr>
          <w:sz w:val="21"/>
          <w:szCs w:val="21"/>
          <w:lang w:val="sq-AL"/>
        </w:rPr>
        <w:t>ëvonesës</w:t>
      </w:r>
      <w:r w:rsidR="00D711A7" w:rsidRPr="00774993">
        <w:rPr>
          <w:sz w:val="21"/>
          <w:szCs w:val="21"/>
          <w:lang w:val="sq-AL"/>
        </w:rPr>
        <w:t xml:space="preserve"> do të jetë 10 %.</w:t>
      </w:r>
    </w:p>
    <w:p w:rsidR="00035A0B" w:rsidRDefault="00035A0B" w:rsidP="00081CF5">
      <w:pPr>
        <w:pStyle w:val="Paragrafi"/>
        <w:rPr>
          <w:sz w:val="21"/>
          <w:szCs w:val="21"/>
          <w:lang w:val="sq-AL"/>
        </w:rPr>
      </w:pPr>
    </w:p>
    <w:p w:rsidR="007118E5" w:rsidRPr="00081CF5" w:rsidRDefault="001E18E2" w:rsidP="00081CF5">
      <w:pPr>
        <w:pStyle w:val="Paragrafi"/>
        <w:rPr>
          <w:sz w:val="21"/>
          <w:szCs w:val="21"/>
          <w:lang w:val="sq-AL"/>
        </w:rPr>
      </w:pPr>
      <w:r w:rsidRPr="00774993">
        <w:rPr>
          <w:sz w:val="21"/>
          <w:szCs w:val="21"/>
          <w:lang w:val="sq-AL"/>
        </w:rPr>
        <w:t xml:space="preserve">4. </w:t>
      </w:r>
      <w:r w:rsidR="00D711A7" w:rsidRPr="00774993">
        <w:rPr>
          <w:sz w:val="21"/>
          <w:szCs w:val="21"/>
          <w:lang w:val="sq-AL"/>
        </w:rPr>
        <w:t>Kur subjekti përfitues nuk paguan 2</w:t>
      </w:r>
      <w:r w:rsidR="00FF0D7D">
        <w:rPr>
          <w:sz w:val="21"/>
          <w:szCs w:val="21"/>
          <w:lang w:val="sq-AL"/>
        </w:rPr>
        <w:t xml:space="preserve"> </w:t>
      </w:r>
      <w:r w:rsidR="00D711A7" w:rsidRPr="00774993">
        <w:rPr>
          <w:sz w:val="21"/>
          <w:szCs w:val="21"/>
          <w:lang w:val="sq-AL"/>
        </w:rPr>
        <w:t>këste të radhës, të cilat janë pasqyruar në kontratë, AZHBR-së i lind e drejta t</w:t>
      </w:r>
      <w:r w:rsidR="00825342">
        <w:rPr>
          <w:sz w:val="21"/>
          <w:szCs w:val="21"/>
          <w:lang w:val="sq-AL"/>
        </w:rPr>
        <w:t>’</w:t>
      </w:r>
      <w:r w:rsidR="00D711A7" w:rsidRPr="00774993">
        <w:rPr>
          <w:sz w:val="21"/>
          <w:szCs w:val="21"/>
          <w:lang w:val="sq-AL"/>
        </w:rPr>
        <w:t xml:space="preserve">i drejtohet organeve </w:t>
      </w:r>
      <w:r w:rsidR="00BD26A2" w:rsidRPr="00774993">
        <w:rPr>
          <w:sz w:val="21"/>
          <w:szCs w:val="21"/>
          <w:lang w:val="sq-AL"/>
        </w:rPr>
        <w:t>gjyqësore</w:t>
      </w:r>
      <w:r w:rsidR="00D711A7" w:rsidRPr="00774993">
        <w:rPr>
          <w:sz w:val="21"/>
          <w:szCs w:val="21"/>
          <w:lang w:val="sq-AL"/>
        </w:rPr>
        <w:t xml:space="preserve"> p</w:t>
      </w:r>
      <w:r w:rsidR="00BD26A2">
        <w:rPr>
          <w:sz w:val="21"/>
          <w:szCs w:val="21"/>
          <w:lang w:val="sq-AL"/>
        </w:rPr>
        <w:t>ë</w:t>
      </w:r>
      <w:r w:rsidR="00D711A7" w:rsidRPr="00774993">
        <w:rPr>
          <w:sz w:val="21"/>
          <w:szCs w:val="21"/>
          <w:lang w:val="sq-AL"/>
        </w:rPr>
        <w:t>r p</w:t>
      </w:r>
      <w:r w:rsidR="00BD26A2">
        <w:rPr>
          <w:sz w:val="21"/>
          <w:szCs w:val="21"/>
          <w:lang w:val="sq-AL"/>
        </w:rPr>
        <w:t>ë</w:t>
      </w:r>
      <w:r w:rsidR="00D711A7" w:rsidRPr="00774993">
        <w:rPr>
          <w:sz w:val="21"/>
          <w:szCs w:val="21"/>
          <w:lang w:val="sq-AL"/>
        </w:rPr>
        <w:t xml:space="preserve">rmbushjen e detyrimeve kontraktuale. </w:t>
      </w:r>
    </w:p>
    <w:p w:rsidR="00D711A7" w:rsidRPr="00774993" w:rsidRDefault="001E18E2" w:rsidP="00D711A7">
      <w:pPr>
        <w:pStyle w:val="Paragrafi"/>
        <w:rPr>
          <w:sz w:val="21"/>
          <w:szCs w:val="21"/>
          <w:lang w:val="sq-AL"/>
        </w:rPr>
      </w:pPr>
      <w:r w:rsidRPr="00774993">
        <w:rPr>
          <w:sz w:val="21"/>
          <w:szCs w:val="21"/>
          <w:lang w:val="sq-AL"/>
        </w:rPr>
        <w:t xml:space="preserve">5. </w:t>
      </w:r>
      <w:r w:rsidR="00D711A7" w:rsidRPr="00774993">
        <w:rPr>
          <w:sz w:val="21"/>
          <w:szCs w:val="21"/>
          <w:lang w:val="sq-AL"/>
        </w:rPr>
        <w:t>Kur përfituesi nuk plotëson kushtet e kontratës t</w:t>
      </w:r>
      <w:r w:rsidR="00825342">
        <w:rPr>
          <w:sz w:val="21"/>
          <w:szCs w:val="21"/>
          <w:lang w:val="sq-AL"/>
        </w:rPr>
        <w:t>ë</w:t>
      </w:r>
      <w:r w:rsidR="00D711A7" w:rsidRPr="00774993">
        <w:rPr>
          <w:sz w:val="21"/>
          <w:szCs w:val="21"/>
          <w:lang w:val="sq-AL"/>
        </w:rPr>
        <w:t xml:space="preserve"> përcaktuara të lidhur mes palëve dhe kur përfituesi devijon qëllimin e përdorimit të kredisë, AZHBR-ja ka të drejtë të bllokojë disbursimin e kredisë </w:t>
      </w:r>
      <w:r w:rsidR="00077250">
        <w:rPr>
          <w:sz w:val="21"/>
          <w:szCs w:val="21"/>
          <w:lang w:val="sq-AL"/>
        </w:rPr>
        <w:t>s</w:t>
      </w:r>
      <w:r w:rsidR="00D711A7" w:rsidRPr="00774993">
        <w:rPr>
          <w:sz w:val="21"/>
          <w:szCs w:val="21"/>
          <w:lang w:val="sq-AL"/>
        </w:rPr>
        <w:t xml:space="preserve">ë mbetur dhe të kërkojë kthimin e shumës </w:t>
      </w:r>
      <w:r w:rsidR="00825342">
        <w:rPr>
          <w:sz w:val="21"/>
          <w:szCs w:val="21"/>
          <w:lang w:val="sq-AL"/>
        </w:rPr>
        <w:t>së</w:t>
      </w:r>
      <w:r w:rsidR="00D711A7" w:rsidRPr="00774993">
        <w:rPr>
          <w:sz w:val="21"/>
          <w:szCs w:val="21"/>
          <w:lang w:val="sq-AL"/>
        </w:rPr>
        <w:t xml:space="preserve"> disbursuar deri në atë periudhë.</w:t>
      </w:r>
    </w:p>
    <w:p w:rsidR="00D711A7" w:rsidRPr="00774993" w:rsidRDefault="001E18E2" w:rsidP="00D711A7">
      <w:pPr>
        <w:pStyle w:val="Paragrafi"/>
        <w:rPr>
          <w:sz w:val="21"/>
          <w:szCs w:val="21"/>
          <w:lang w:val="sq-AL"/>
        </w:rPr>
      </w:pPr>
      <w:r w:rsidRPr="00774993">
        <w:rPr>
          <w:sz w:val="21"/>
          <w:szCs w:val="21"/>
          <w:lang w:val="sq-AL"/>
        </w:rPr>
        <w:t xml:space="preserve">6. </w:t>
      </w:r>
      <w:r w:rsidR="007118E5">
        <w:rPr>
          <w:sz w:val="21"/>
          <w:szCs w:val="21"/>
          <w:lang w:val="sq-AL"/>
        </w:rPr>
        <w:t>Çdo kërkesë</w:t>
      </w:r>
      <w:r w:rsidR="00D711A7" w:rsidRPr="00774993">
        <w:rPr>
          <w:sz w:val="21"/>
          <w:szCs w:val="21"/>
          <w:lang w:val="sq-AL"/>
        </w:rPr>
        <w:t xml:space="preserve"> për ndryshim në kolateral do të merret në shqyrtim vetëm pasi të jenë paraqitur të gjith</w:t>
      </w:r>
      <w:r w:rsidR="00AF2529">
        <w:rPr>
          <w:sz w:val="21"/>
          <w:szCs w:val="21"/>
          <w:lang w:val="sq-AL"/>
        </w:rPr>
        <w:t>a</w:t>
      </w:r>
      <w:r w:rsidR="00D711A7" w:rsidRPr="00774993">
        <w:rPr>
          <w:sz w:val="21"/>
          <w:szCs w:val="21"/>
          <w:lang w:val="sq-AL"/>
        </w:rPr>
        <w:t xml:space="preserve"> dokumentet sipas përcaktimeve të këtij udhëzimi, të jetë bërë vlerësimi nga ekspert</w:t>
      </w:r>
      <w:r w:rsidR="00077250">
        <w:rPr>
          <w:sz w:val="21"/>
          <w:szCs w:val="21"/>
          <w:lang w:val="sq-AL"/>
        </w:rPr>
        <w:t>ë</w:t>
      </w:r>
      <w:r w:rsidR="00D711A7" w:rsidRPr="00774993">
        <w:rPr>
          <w:sz w:val="21"/>
          <w:szCs w:val="21"/>
          <w:lang w:val="sq-AL"/>
        </w:rPr>
        <w:t>t vlerësues</w:t>
      </w:r>
      <w:r w:rsidR="00077250">
        <w:rPr>
          <w:sz w:val="21"/>
          <w:szCs w:val="21"/>
          <w:lang w:val="sq-AL"/>
        </w:rPr>
        <w:t xml:space="preserve"> për kolateralin e ri të ofruar</w:t>
      </w:r>
      <w:r w:rsidR="00D711A7" w:rsidRPr="00774993">
        <w:rPr>
          <w:sz w:val="21"/>
          <w:szCs w:val="21"/>
          <w:lang w:val="sq-AL"/>
        </w:rPr>
        <w:t xml:space="preserve"> dhe të jen</w:t>
      </w:r>
      <w:r w:rsidR="00825342">
        <w:rPr>
          <w:sz w:val="21"/>
          <w:szCs w:val="21"/>
          <w:lang w:val="sq-AL"/>
        </w:rPr>
        <w:t>ë</w:t>
      </w:r>
      <w:r w:rsidR="00D711A7" w:rsidRPr="00774993">
        <w:rPr>
          <w:sz w:val="21"/>
          <w:szCs w:val="21"/>
          <w:lang w:val="sq-AL"/>
        </w:rPr>
        <w:t xml:space="preserve"> shlyer këstet sipas përcaktim</w:t>
      </w:r>
      <w:r w:rsidR="00BD26A2">
        <w:rPr>
          <w:sz w:val="21"/>
          <w:szCs w:val="21"/>
          <w:lang w:val="sq-AL"/>
        </w:rPr>
        <w:t>eve të bëra në kontratën e huas</w:t>
      </w:r>
      <w:r w:rsidR="00D711A7" w:rsidRPr="00774993">
        <w:rPr>
          <w:sz w:val="21"/>
          <w:szCs w:val="21"/>
          <w:lang w:val="sq-AL"/>
        </w:rPr>
        <w:t>. Ministri i Bujqësisë, Ushqimi</w:t>
      </w:r>
      <w:r w:rsidR="00077250">
        <w:rPr>
          <w:sz w:val="21"/>
          <w:szCs w:val="21"/>
          <w:lang w:val="sq-AL"/>
        </w:rPr>
        <w:t>t dhe Mbrojtjes së Konsumatorit</w:t>
      </w:r>
      <w:r w:rsidR="00D711A7" w:rsidRPr="00774993">
        <w:rPr>
          <w:sz w:val="21"/>
          <w:szCs w:val="21"/>
          <w:lang w:val="sq-AL"/>
        </w:rPr>
        <w:t xml:space="preserve"> ngre një komision për shqyrtimin e kërkesave për ndryshime në kolateral. T</w:t>
      </w:r>
      <w:r w:rsidR="00825342">
        <w:rPr>
          <w:sz w:val="21"/>
          <w:szCs w:val="21"/>
          <w:lang w:val="sq-AL"/>
        </w:rPr>
        <w:t>ë</w:t>
      </w:r>
      <w:r w:rsidR="00D711A7" w:rsidRPr="00774993">
        <w:rPr>
          <w:sz w:val="21"/>
          <w:szCs w:val="21"/>
          <w:lang w:val="sq-AL"/>
        </w:rPr>
        <w:t xml:space="preserve"> gjitha shpenzimet e lidhura me k</w:t>
      </w:r>
      <w:r w:rsidR="00825342">
        <w:rPr>
          <w:sz w:val="21"/>
          <w:szCs w:val="21"/>
          <w:lang w:val="sq-AL"/>
        </w:rPr>
        <w:t>ë</w:t>
      </w:r>
      <w:r w:rsidR="00D711A7" w:rsidRPr="00774993">
        <w:rPr>
          <w:sz w:val="21"/>
          <w:szCs w:val="21"/>
          <w:lang w:val="sq-AL"/>
        </w:rPr>
        <w:t>të proces, mbulohen nga aplikantët.</w:t>
      </w:r>
      <w:r w:rsidR="00FF0D7D">
        <w:rPr>
          <w:sz w:val="21"/>
          <w:szCs w:val="21"/>
          <w:lang w:val="sq-AL"/>
        </w:rPr>
        <w:t xml:space="preserve"> </w:t>
      </w:r>
    </w:p>
    <w:p w:rsidR="00D711A7" w:rsidRPr="00774993" w:rsidRDefault="00D711A7" w:rsidP="00D711A7">
      <w:pPr>
        <w:pStyle w:val="Paragrafi"/>
        <w:rPr>
          <w:sz w:val="21"/>
          <w:szCs w:val="21"/>
          <w:lang w:val="sq-AL"/>
        </w:rPr>
      </w:pPr>
      <w:r w:rsidRPr="00774993">
        <w:rPr>
          <w:sz w:val="21"/>
          <w:szCs w:val="21"/>
          <w:lang w:val="sq-AL"/>
        </w:rPr>
        <w:t>Ky udhëzim hyn në fuqi menjëherë dhe botohet n</w:t>
      </w:r>
      <w:r w:rsidR="008B2622">
        <w:rPr>
          <w:sz w:val="21"/>
          <w:szCs w:val="21"/>
          <w:lang w:val="sq-AL"/>
        </w:rPr>
        <w:t>ë</w:t>
      </w:r>
      <w:r w:rsidRPr="00774993">
        <w:rPr>
          <w:sz w:val="21"/>
          <w:szCs w:val="21"/>
          <w:lang w:val="sq-AL"/>
        </w:rPr>
        <w:t xml:space="preserve"> Fletore Zyrtare.</w:t>
      </w:r>
    </w:p>
    <w:p w:rsidR="00D711A7" w:rsidRPr="00774993" w:rsidRDefault="00D711A7" w:rsidP="00D711A7">
      <w:pPr>
        <w:pStyle w:val="Paragrafi"/>
        <w:rPr>
          <w:sz w:val="21"/>
          <w:szCs w:val="21"/>
          <w:lang w:val="sq-AL"/>
        </w:rPr>
      </w:pPr>
    </w:p>
    <w:tbl>
      <w:tblPr>
        <w:tblW w:w="0" w:type="auto"/>
        <w:tblLook w:val="01E0" w:firstRow="1" w:lastRow="1" w:firstColumn="1" w:lastColumn="1" w:noHBand="0" w:noVBand="0"/>
      </w:tblPr>
      <w:tblGrid>
        <w:gridCol w:w="4643"/>
        <w:gridCol w:w="4644"/>
      </w:tblGrid>
      <w:tr w:rsidR="001E18E2" w:rsidRPr="00F025A0">
        <w:tc>
          <w:tcPr>
            <w:tcW w:w="4643" w:type="dxa"/>
          </w:tcPr>
          <w:p w:rsidR="001E18E2" w:rsidRPr="00F025A0" w:rsidRDefault="009B79FC" w:rsidP="00F025A0">
            <w:pPr>
              <w:pStyle w:val="Paragrafi"/>
              <w:ind w:firstLine="0"/>
              <w:jc w:val="center"/>
              <w:rPr>
                <w:sz w:val="21"/>
                <w:szCs w:val="21"/>
                <w:lang w:val="sq-AL"/>
              </w:rPr>
            </w:pPr>
            <w:r>
              <w:rPr>
                <w:sz w:val="21"/>
                <w:szCs w:val="21"/>
                <w:lang w:val="sq-AL"/>
              </w:rPr>
              <w:t>MINISTRI</w:t>
            </w:r>
            <w:r w:rsidR="0013257A" w:rsidRPr="00F025A0">
              <w:rPr>
                <w:sz w:val="21"/>
                <w:szCs w:val="21"/>
                <w:lang w:val="sq-AL"/>
              </w:rPr>
              <w:t xml:space="preserve"> </w:t>
            </w:r>
            <w:r w:rsidR="001F11DA">
              <w:rPr>
                <w:sz w:val="21"/>
                <w:szCs w:val="21"/>
                <w:lang w:val="sq-AL"/>
              </w:rPr>
              <w:t>I</w:t>
            </w:r>
            <w:r w:rsidR="001F11DA" w:rsidRPr="00F025A0">
              <w:rPr>
                <w:sz w:val="21"/>
                <w:szCs w:val="21"/>
                <w:lang w:val="sq-AL"/>
              </w:rPr>
              <w:t xml:space="preserve"> </w:t>
            </w:r>
            <w:r w:rsidR="0013257A" w:rsidRPr="00F025A0">
              <w:rPr>
                <w:sz w:val="21"/>
                <w:szCs w:val="21"/>
                <w:lang w:val="sq-AL"/>
              </w:rPr>
              <w:t>BUJQËSISË</w:t>
            </w:r>
            <w:r w:rsidR="0013257A">
              <w:rPr>
                <w:sz w:val="21"/>
                <w:szCs w:val="21"/>
                <w:lang w:val="sq-AL"/>
              </w:rPr>
              <w:t>,USHQIMIT DHE MBROJTJES SË</w:t>
            </w:r>
            <w:r w:rsidR="0013257A" w:rsidRPr="00F025A0">
              <w:rPr>
                <w:sz w:val="21"/>
                <w:szCs w:val="21"/>
                <w:lang w:val="sq-AL"/>
              </w:rPr>
              <w:t xml:space="preserve"> KONSUMATORI</w:t>
            </w:r>
            <w:r w:rsidR="0013257A">
              <w:rPr>
                <w:sz w:val="21"/>
                <w:szCs w:val="21"/>
                <w:lang w:val="sq-AL"/>
              </w:rPr>
              <w:t>T</w:t>
            </w:r>
          </w:p>
        </w:tc>
        <w:tc>
          <w:tcPr>
            <w:tcW w:w="4644" w:type="dxa"/>
          </w:tcPr>
          <w:p w:rsidR="001E18E2" w:rsidRPr="00F025A0" w:rsidRDefault="001E18E2" w:rsidP="00F025A0">
            <w:pPr>
              <w:pStyle w:val="Paragrafi"/>
              <w:ind w:firstLine="0"/>
              <w:jc w:val="center"/>
              <w:rPr>
                <w:sz w:val="21"/>
                <w:szCs w:val="21"/>
                <w:lang w:val="sq-AL"/>
              </w:rPr>
            </w:pPr>
            <w:r w:rsidRPr="00F025A0">
              <w:rPr>
                <w:sz w:val="21"/>
                <w:szCs w:val="21"/>
                <w:lang w:val="sq-AL"/>
              </w:rPr>
              <w:t xml:space="preserve">MINISTRI </w:t>
            </w:r>
            <w:r w:rsidR="001F11DA">
              <w:rPr>
                <w:sz w:val="21"/>
                <w:szCs w:val="21"/>
                <w:lang w:val="sq-AL"/>
              </w:rPr>
              <w:t>I</w:t>
            </w:r>
            <w:r w:rsidR="001F11DA" w:rsidRPr="00F025A0">
              <w:rPr>
                <w:sz w:val="21"/>
                <w:szCs w:val="21"/>
                <w:lang w:val="sq-AL"/>
              </w:rPr>
              <w:t xml:space="preserve"> </w:t>
            </w:r>
            <w:r w:rsidRPr="00F025A0">
              <w:rPr>
                <w:sz w:val="21"/>
                <w:szCs w:val="21"/>
                <w:lang w:val="sq-AL"/>
              </w:rPr>
              <w:t>FINANCAVE</w:t>
            </w:r>
          </w:p>
        </w:tc>
      </w:tr>
      <w:tr w:rsidR="001E18E2" w:rsidRPr="00F025A0">
        <w:tc>
          <w:tcPr>
            <w:tcW w:w="4643" w:type="dxa"/>
          </w:tcPr>
          <w:p w:rsidR="001E18E2" w:rsidRPr="00F025A0" w:rsidRDefault="001E18E2" w:rsidP="00F025A0">
            <w:pPr>
              <w:pStyle w:val="Paragrafi"/>
              <w:ind w:firstLine="0"/>
              <w:jc w:val="center"/>
              <w:rPr>
                <w:b/>
                <w:sz w:val="21"/>
                <w:szCs w:val="21"/>
                <w:lang w:val="sq-AL"/>
              </w:rPr>
            </w:pPr>
            <w:r w:rsidRPr="00F025A0">
              <w:rPr>
                <w:b/>
                <w:sz w:val="21"/>
                <w:szCs w:val="21"/>
                <w:lang w:val="sq-AL"/>
              </w:rPr>
              <w:t>Genc</w:t>
            </w:r>
            <w:r w:rsidR="00FF0D7D" w:rsidRPr="00F025A0">
              <w:rPr>
                <w:b/>
                <w:sz w:val="21"/>
                <w:szCs w:val="21"/>
                <w:lang w:val="sq-AL"/>
              </w:rPr>
              <w:t xml:space="preserve"> </w:t>
            </w:r>
            <w:r w:rsidRPr="00F025A0">
              <w:rPr>
                <w:b/>
                <w:sz w:val="21"/>
                <w:szCs w:val="21"/>
                <w:lang w:val="sq-AL"/>
              </w:rPr>
              <w:t>Ruli</w:t>
            </w:r>
          </w:p>
        </w:tc>
        <w:tc>
          <w:tcPr>
            <w:tcW w:w="4644" w:type="dxa"/>
          </w:tcPr>
          <w:p w:rsidR="001E18E2" w:rsidRPr="00F025A0" w:rsidRDefault="001E18E2" w:rsidP="00F025A0">
            <w:pPr>
              <w:pStyle w:val="Paragrafi"/>
              <w:ind w:firstLine="0"/>
              <w:jc w:val="center"/>
              <w:rPr>
                <w:b/>
                <w:sz w:val="21"/>
                <w:szCs w:val="21"/>
                <w:lang w:val="sq-AL"/>
              </w:rPr>
            </w:pPr>
            <w:r w:rsidRPr="00F025A0">
              <w:rPr>
                <w:b/>
                <w:sz w:val="21"/>
                <w:szCs w:val="21"/>
                <w:lang w:val="sq-AL"/>
              </w:rPr>
              <w:t>Ridvan</w:t>
            </w:r>
            <w:r w:rsidR="00FF0D7D" w:rsidRPr="00F025A0">
              <w:rPr>
                <w:b/>
                <w:sz w:val="21"/>
                <w:szCs w:val="21"/>
                <w:lang w:val="sq-AL"/>
              </w:rPr>
              <w:t xml:space="preserve"> </w:t>
            </w:r>
            <w:r w:rsidRPr="00F025A0">
              <w:rPr>
                <w:b/>
                <w:sz w:val="21"/>
                <w:szCs w:val="21"/>
                <w:lang w:val="sq-AL"/>
              </w:rPr>
              <w:t>Bode</w:t>
            </w:r>
          </w:p>
        </w:tc>
      </w:tr>
    </w:tbl>
    <w:p w:rsidR="00D711A7" w:rsidRPr="00774993" w:rsidRDefault="00D711A7" w:rsidP="00D711A7">
      <w:pPr>
        <w:pStyle w:val="Paragrafi"/>
        <w:rPr>
          <w:sz w:val="21"/>
          <w:szCs w:val="21"/>
          <w:lang w:val="sq-AL"/>
        </w:rPr>
      </w:pPr>
    </w:p>
    <w:p w:rsidR="00D711A7" w:rsidRPr="00774993" w:rsidRDefault="00FF0D7D" w:rsidP="00D711A7">
      <w:pPr>
        <w:pStyle w:val="Paragrafi"/>
        <w:rPr>
          <w:sz w:val="21"/>
          <w:szCs w:val="21"/>
          <w:lang w:val="sq-AL"/>
        </w:rPr>
      </w:pPr>
      <w:r>
        <w:rPr>
          <w:sz w:val="21"/>
          <w:szCs w:val="21"/>
          <w:lang w:val="sq-AL"/>
        </w:rPr>
        <w:t xml:space="preserve"> </w:t>
      </w:r>
    </w:p>
    <w:p w:rsidR="00D711A7" w:rsidRPr="00774993" w:rsidRDefault="00D711A7" w:rsidP="00D711A7">
      <w:pPr>
        <w:pStyle w:val="Paragrafi"/>
        <w:rPr>
          <w:sz w:val="21"/>
          <w:szCs w:val="21"/>
          <w:lang w:val="sq-AL"/>
        </w:rPr>
      </w:pPr>
    </w:p>
    <w:p w:rsidR="00D711A7" w:rsidRPr="00774993" w:rsidRDefault="00FF0D7D" w:rsidP="00D711A7">
      <w:pPr>
        <w:pStyle w:val="Paragrafi"/>
        <w:rPr>
          <w:sz w:val="21"/>
          <w:szCs w:val="21"/>
          <w:lang w:val="sq-AL"/>
        </w:rPr>
      </w:pPr>
      <w:r>
        <w:rPr>
          <w:sz w:val="21"/>
          <w:szCs w:val="21"/>
          <w:lang w:val="sq-AL"/>
        </w:rPr>
        <w:t xml:space="preserve"> </w:t>
      </w:r>
    </w:p>
    <w:p w:rsidR="00D711A7" w:rsidRPr="00774993" w:rsidRDefault="00FF0D7D" w:rsidP="00D711A7">
      <w:pPr>
        <w:pStyle w:val="Paragrafi"/>
        <w:rPr>
          <w:sz w:val="21"/>
          <w:szCs w:val="21"/>
          <w:lang w:val="sq-AL"/>
        </w:rPr>
      </w:pPr>
      <w:r>
        <w:rPr>
          <w:sz w:val="21"/>
          <w:szCs w:val="21"/>
          <w:lang w:val="sq-AL"/>
        </w:rPr>
        <w:t xml:space="preserve"> </w:t>
      </w:r>
    </w:p>
    <w:p w:rsidR="00094A3E" w:rsidRPr="00774993" w:rsidRDefault="00094A3E" w:rsidP="00094A3E">
      <w:pPr>
        <w:rPr>
          <w:sz w:val="21"/>
          <w:szCs w:val="21"/>
          <w:lang w:val="sq-AL"/>
        </w:rPr>
      </w:pPr>
    </w:p>
    <w:p w:rsidR="00094A3E" w:rsidRPr="00774993" w:rsidRDefault="00094A3E" w:rsidP="00094A3E">
      <w:pPr>
        <w:rPr>
          <w:sz w:val="21"/>
          <w:szCs w:val="21"/>
          <w:lang w:val="sq-AL"/>
        </w:rPr>
      </w:pPr>
    </w:p>
    <w:p w:rsidR="00094A3E" w:rsidRPr="00774993" w:rsidRDefault="00094A3E" w:rsidP="00094A3E">
      <w:pPr>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E766C1" w:rsidRPr="00774993" w:rsidRDefault="00E766C1" w:rsidP="003A26E7">
      <w:pPr>
        <w:pStyle w:val="Paragrafi"/>
        <w:rPr>
          <w:sz w:val="21"/>
          <w:szCs w:val="21"/>
          <w:lang w:val="sq-AL"/>
        </w:rPr>
      </w:pPr>
    </w:p>
    <w:p w:rsidR="00E766C1" w:rsidRPr="00774993" w:rsidRDefault="00E766C1" w:rsidP="003A26E7">
      <w:pPr>
        <w:pStyle w:val="Paragrafi"/>
        <w:rPr>
          <w:sz w:val="21"/>
          <w:szCs w:val="21"/>
          <w:lang w:val="sq-AL"/>
        </w:rPr>
        <w:sectPr w:rsidR="00E766C1" w:rsidRPr="00774993" w:rsidSect="005E6894">
          <w:headerReference w:type="even" r:id="rId11"/>
          <w:headerReference w:type="default" r:id="rId12"/>
          <w:footerReference w:type="even" r:id="rId13"/>
          <w:footerReference w:type="default" r:id="rId14"/>
          <w:footnotePr>
            <w:numFmt w:val="chicago"/>
            <w:numRestart w:val="eachPage"/>
          </w:footnotePr>
          <w:type w:val="continuous"/>
          <w:pgSz w:w="11907" w:h="16840" w:code="9"/>
          <w:pgMar w:top="1418" w:right="1418" w:bottom="1418" w:left="1418" w:header="1588" w:footer="1134" w:gutter="0"/>
          <w:pgNumType w:start="1569"/>
          <w:cols w:space="720"/>
          <w:docGrid w:linePitch="360"/>
        </w:sectPr>
      </w:pPr>
    </w:p>
    <w:p w:rsidR="00C172B4" w:rsidRPr="00774993" w:rsidRDefault="00C172B4"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FA48F7" w:rsidRPr="00774993" w:rsidRDefault="00FA48F7" w:rsidP="003A26E7">
      <w:pPr>
        <w:pStyle w:val="Paragrafi"/>
        <w:rPr>
          <w:sz w:val="21"/>
          <w:szCs w:val="21"/>
          <w:lang w:val="sq-AL"/>
        </w:rPr>
      </w:pPr>
    </w:p>
    <w:p w:rsidR="00C172B4" w:rsidRPr="00774993" w:rsidRDefault="00C172B4" w:rsidP="003A26E7">
      <w:pPr>
        <w:pStyle w:val="Paragrafi"/>
        <w:rPr>
          <w:sz w:val="21"/>
          <w:szCs w:val="21"/>
          <w:lang w:val="sq-AL"/>
        </w:rPr>
      </w:pPr>
    </w:p>
    <w:p w:rsidR="00C172B4" w:rsidRPr="00774993" w:rsidRDefault="00C172B4" w:rsidP="003A26E7">
      <w:pPr>
        <w:pStyle w:val="Paragrafi"/>
        <w:rPr>
          <w:sz w:val="21"/>
          <w:szCs w:val="21"/>
          <w:lang w:val="sq-AL"/>
        </w:rPr>
      </w:pPr>
    </w:p>
    <w:p w:rsidR="00C172B4" w:rsidRPr="00774993" w:rsidRDefault="00C172B4" w:rsidP="003A26E7">
      <w:pPr>
        <w:pStyle w:val="Paragrafi"/>
        <w:rPr>
          <w:sz w:val="21"/>
          <w:szCs w:val="21"/>
          <w:lang w:val="sq-AL"/>
        </w:rPr>
      </w:pPr>
    </w:p>
    <w:sectPr w:rsidR="00C172B4" w:rsidRPr="00774993" w:rsidSect="00213FDE">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27" w:rsidRDefault="00B76227" w:rsidP="0039754A">
      <w:pPr>
        <w:pStyle w:val="Paragrafi"/>
        <w:rPr>
          <w:rFonts w:cs="Times New Roman"/>
        </w:rPr>
      </w:pPr>
      <w:r>
        <w:rPr>
          <w:rFonts w:cs="Times New Roman"/>
        </w:rPr>
        <w:separator/>
      </w:r>
    </w:p>
  </w:endnote>
  <w:endnote w:type="continuationSeparator" w:id="0">
    <w:p w:rsidR="00B76227" w:rsidRDefault="00B7622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Pr="005E6894" w:rsidRDefault="00890307">
    <w:pPr>
      <w:pStyle w:val="Footer"/>
      <w:rPr>
        <w:rFonts w:ascii="CG Times" w:hAnsi="CG Times"/>
        <w:sz w:val="22"/>
        <w:szCs w:val="22"/>
      </w:rPr>
    </w:pPr>
    <w:r w:rsidRPr="005E6894">
      <w:rPr>
        <w:rFonts w:ascii="CG Times" w:hAnsi="CG Times"/>
        <w:sz w:val="22"/>
        <w:szCs w:val="22"/>
      </w:rPr>
      <w:fldChar w:fldCharType="begin"/>
    </w:r>
    <w:r w:rsidRPr="005E6894">
      <w:rPr>
        <w:rFonts w:ascii="CG Times" w:hAnsi="CG Times"/>
        <w:sz w:val="22"/>
        <w:szCs w:val="22"/>
      </w:rPr>
      <w:instrText xml:space="preserve"> PAGE   \* MERGEFORMAT </w:instrText>
    </w:r>
    <w:r w:rsidRPr="005E6894">
      <w:rPr>
        <w:rFonts w:ascii="CG Times" w:hAnsi="CG Times"/>
        <w:sz w:val="22"/>
        <w:szCs w:val="22"/>
      </w:rPr>
      <w:fldChar w:fldCharType="separate"/>
    </w:r>
    <w:r w:rsidR="000F1C98">
      <w:rPr>
        <w:rFonts w:ascii="CG Times" w:hAnsi="CG Times"/>
        <w:noProof/>
        <w:sz w:val="22"/>
        <w:szCs w:val="22"/>
      </w:rPr>
      <w:t>1572</w:t>
    </w:r>
    <w:r w:rsidRPr="005E6894">
      <w:rPr>
        <w:rFonts w:ascii="CG Times" w:hAnsi="CG Times"/>
        <w:sz w:val="22"/>
        <w:szCs w:val="22"/>
      </w:rPr>
      <w:fldChar w:fldCharType="end"/>
    </w:r>
  </w:p>
  <w:p w:rsidR="00890307" w:rsidRDefault="00890307"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Pr="005E6894" w:rsidRDefault="00890307">
    <w:pPr>
      <w:pStyle w:val="Footer"/>
      <w:jc w:val="right"/>
      <w:rPr>
        <w:rFonts w:ascii="CG Times" w:hAnsi="CG Times"/>
        <w:sz w:val="22"/>
        <w:szCs w:val="22"/>
      </w:rPr>
    </w:pPr>
    <w:r w:rsidRPr="005E6894">
      <w:rPr>
        <w:rFonts w:ascii="CG Times" w:hAnsi="CG Times"/>
        <w:sz w:val="22"/>
        <w:szCs w:val="22"/>
      </w:rPr>
      <w:fldChar w:fldCharType="begin"/>
    </w:r>
    <w:r w:rsidRPr="005E6894">
      <w:rPr>
        <w:rFonts w:ascii="CG Times" w:hAnsi="CG Times"/>
        <w:sz w:val="22"/>
        <w:szCs w:val="22"/>
      </w:rPr>
      <w:instrText xml:space="preserve"> PAGE   \* MERGEFORMAT </w:instrText>
    </w:r>
    <w:r w:rsidRPr="005E6894">
      <w:rPr>
        <w:rFonts w:ascii="CG Times" w:hAnsi="CG Times"/>
        <w:sz w:val="22"/>
        <w:szCs w:val="22"/>
      </w:rPr>
      <w:fldChar w:fldCharType="separate"/>
    </w:r>
    <w:r w:rsidR="000F1C98">
      <w:rPr>
        <w:rFonts w:ascii="CG Times" w:hAnsi="CG Times"/>
        <w:noProof/>
        <w:sz w:val="22"/>
        <w:szCs w:val="22"/>
      </w:rPr>
      <w:t>1573</w:t>
    </w:r>
    <w:r w:rsidRPr="005E6894">
      <w:rPr>
        <w:rFonts w:ascii="CG Times" w:hAnsi="CG Times"/>
        <w:sz w:val="22"/>
        <w:szCs w:val="22"/>
      </w:rPr>
      <w:fldChar w:fldCharType="end"/>
    </w:r>
  </w:p>
  <w:p w:rsidR="00890307" w:rsidRDefault="00890307"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27" w:rsidRDefault="00B76227" w:rsidP="0039754A">
      <w:pPr>
        <w:pStyle w:val="Paragrafi"/>
        <w:rPr>
          <w:rFonts w:cs="Times New Roman"/>
        </w:rPr>
      </w:pPr>
      <w:r>
        <w:rPr>
          <w:rFonts w:cs="Times New Roman"/>
        </w:rPr>
        <w:separator/>
      </w:r>
    </w:p>
  </w:footnote>
  <w:footnote w:type="continuationSeparator" w:id="0">
    <w:p w:rsidR="00B76227" w:rsidRDefault="00B76227" w:rsidP="0039754A">
      <w:pPr>
        <w:pStyle w:val="Paragrafi"/>
        <w:rPr>
          <w:rFonts w:cs="Times New Roman"/>
        </w:rPr>
      </w:pPr>
      <w:r>
        <w:rPr>
          <w:rFonts w:cs="Times New Roman"/>
        </w:rPr>
        <w:continuationSeparator/>
      </w:r>
    </w:p>
  </w:footnote>
  <w:footnote w:id="1">
    <w:p w:rsidR="00890307" w:rsidRPr="005E6894" w:rsidRDefault="00890307" w:rsidP="005E6894">
      <w:pPr>
        <w:pStyle w:val="Paragrafi"/>
        <w:rPr>
          <w:sz w:val="18"/>
          <w:szCs w:val="18"/>
        </w:rPr>
      </w:pPr>
      <w:r w:rsidRPr="005E6894">
        <w:rPr>
          <w:rStyle w:val="FootnoteReference"/>
          <w:sz w:val="18"/>
          <w:szCs w:val="18"/>
        </w:rPr>
        <w:footnoteRef/>
      </w:r>
      <w:r w:rsidRPr="005E6894">
        <w:rPr>
          <w:sz w:val="18"/>
          <w:szCs w:val="18"/>
        </w:rPr>
        <w:t xml:space="preserve"> CELEX Reference: 31994L0062</w:t>
      </w:r>
    </w:p>
    <w:p w:rsidR="00890307" w:rsidRPr="00D72792" w:rsidRDefault="00890307" w:rsidP="005E6894">
      <w:pPr>
        <w:pStyle w:val="Paragrafi"/>
      </w:pPr>
      <w:r w:rsidRPr="005E6894">
        <w:rPr>
          <w:sz w:val="18"/>
          <w:szCs w:val="18"/>
        </w:rPr>
        <w:t>Titulli i direktivës: 94/62/EC e Parlamentit dhe Këshillit Europian e datës 20 dhjetor 1994 “Për ambalazhet dhe mbetjet nga ambalazhet” hyrë në fuqi më 31 dhjetor 1994, e amenduar me Direktivën 2004/Direktivën 2004/12 të Parlamentit Europian dhe të Këshillit Europian të datës 11 shkurt 2004.</w:t>
      </w:r>
    </w:p>
  </w:footnote>
  <w:footnote w:id="2">
    <w:p w:rsidR="00890307" w:rsidRPr="00D72792" w:rsidRDefault="00890307" w:rsidP="00041042">
      <w:pPr>
        <w:pStyle w:val="Paragrafi"/>
        <w:rPr>
          <w:sz w:val="18"/>
          <w:szCs w:val="18"/>
          <w:lang w:val="sq-AL"/>
        </w:rPr>
      </w:pPr>
      <w:r w:rsidRPr="00D72792">
        <w:rPr>
          <w:rStyle w:val="FootnoteReference"/>
          <w:sz w:val="18"/>
          <w:szCs w:val="18"/>
          <w:lang w:val="sq-AL"/>
        </w:rPr>
        <w:sym w:font="Symbol" w:char="F02A"/>
      </w:r>
      <w:r w:rsidRPr="00D72792">
        <w:rPr>
          <w:sz w:val="18"/>
          <w:szCs w:val="18"/>
          <w:lang w:val="sq-AL"/>
        </w:rPr>
        <w:t xml:space="preserve"> Ky vendim transpozon Direktivën 32000L0076,</w:t>
      </w:r>
      <w:r w:rsidRPr="00D72792">
        <w:rPr>
          <w:rStyle w:val="BalloonText"/>
          <w:sz w:val="18"/>
          <w:szCs w:val="18"/>
          <w:lang w:val="sq-AL"/>
        </w:rPr>
        <w:t xml:space="preserve"> </w:t>
      </w:r>
      <w:r w:rsidRPr="00D72792">
        <w:rPr>
          <w:sz w:val="18"/>
          <w:szCs w:val="18"/>
          <w:lang w:val="sq-AL"/>
        </w:rPr>
        <w:t>Direktiva 2000/76/EC për incinerimin e mbetjeve,</w:t>
      </w:r>
      <w:r w:rsidRPr="00D72792">
        <w:rPr>
          <w:rStyle w:val="Emphasis"/>
          <w:i w:val="0"/>
          <w:sz w:val="18"/>
          <w:szCs w:val="18"/>
          <w:lang w:val="sq-AL"/>
        </w:rPr>
        <w:t xml:space="preserve"> OJ L 332, 28.12.2000, p. 91–111</w:t>
      </w:r>
    </w:p>
  </w:footnote>
  <w:footnote w:id="3">
    <w:p w:rsidR="001726FF" w:rsidRPr="001726FF" w:rsidRDefault="001726FF">
      <w:pPr>
        <w:pStyle w:val="FootnoteText"/>
        <w:rPr>
          <w:lang w:val="en-US"/>
        </w:rPr>
      </w:pPr>
      <w:r>
        <w:rPr>
          <w:rStyle w:val="FootnoteReference"/>
        </w:rPr>
        <w:footnoteRef/>
      </w:r>
      <w:r>
        <w:t xml:space="preserve"> </w:t>
      </w:r>
      <w:r w:rsidRPr="001726FF">
        <w:t>Sipas qarqeve</w:t>
      </w:r>
    </w:p>
  </w:footnote>
  <w:footnote w:id="4">
    <w:p w:rsidR="00081CF5" w:rsidRPr="00081CF5" w:rsidRDefault="00081CF5" w:rsidP="00081CF5">
      <w:pPr>
        <w:pStyle w:val="Paragrafi"/>
        <w:ind w:firstLine="0"/>
        <w:rPr>
          <w:rFonts w:ascii="Times New Roman" w:hAnsi="Times New Roman" w:cs="Times New Roman"/>
          <w:sz w:val="20"/>
          <w:szCs w:val="20"/>
          <w:lang w:val="sq-AL"/>
        </w:rPr>
      </w:pPr>
      <w:r w:rsidRPr="00081CF5">
        <w:rPr>
          <w:rStyle w:val="FootnoteReference"/>
          <w:rFonts w:ascii="Times New Roman" w:hAnsi="Times New Roman" w:cs="Times New Roman"/>
          <w:sz w:val="20"/>
          <w:szCs w:val="20"/>
        </w:rPr>
        <w:footnoteRef/>
      </w:r>
      <w:r w:rsidRPr="00081CF5">
        <w:rPr>
          <w:rFonts w:ascii="Times New Roman" w:hAnsi="Times New Roman" w:cs="Times New Roman"/>
          <w:sz w:val="20"/>
          <w:szCs w:val="20"/>
        </w:rPr>
        <w:t xml:space="preserve"> </w:t>
      </w:r>
      <w:r w:rsidRPr="00081CF5">
        <w:rPr>
          <w:rFonts w:ascii="Times New Roman" w:hAnsi="Times New Roman" w:cs="Times New Roman"/>
          <w:sz w:val="20"/>
          <w:szCs w:val="20"/>
          <w:lang w:val="sq-AL"/>
        </w:rPr>
        <w:t>Për këto kritere pikët e shprehura janë pikë maksimale, për aplikantin që ka treguesit më të mirë. Për aplikantët e tjerë vlerësohet proporcionalisht</w:t>
      </w:r>
      <w:r w:rsidR="00077250">
        <w:rPr>
          <w:rFonts w:ascii="Times New Roman" w:hAnsi="Times New Roman" w:cs="Times New Roman"/>
          <w:sz w:val="20"/>
          <w:szCs w:val="20"/>
          <w:lang w:val="sq-AL"/>
        </w:rPr>
        <w:t>.</w:t>
      </w:r>
    </w:p>
    <w:p w:rsidR="00081CF5" w:rsidRPr="00081CF5" w:rsidRDefault="00081CF5">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Default="000F1C9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0307" w:rsidRPr="00DC5099" w:rsidRDefault="00890307"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Default="000F1C9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0307" w:rsidRPr="00213FDE" w:rsidRDefault="0089030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Default="0089030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07" w:rsidRDefault="008903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080D098"/>
    <w:lvl w:ilvl="0">
      <w:start w:val="1"/>
      <w:numFmt w:val="decimal"/>
      <w:lvlText w:val="%1."/>
      <w:lvlJc w:val="left"/>
      <w:pPr>
        <w:tabs>
          <w:tab w:val="num" w:pos="1800"/>
        </w:tabs>
        <w:ind w:left="1800" w:hanging="360"/>
      </w:pPr>
    </w:lvl>
  </w:abstractNum>
  <w:abstractNum w:abstractNumId="1">
    <w:nsid w:val="FFFFFF7D"/>
    <w:multiLevelType w:val="singleLevel"/>
    <w:tmpl w:val="19D2FE3E"/>
    <w:lvl w:ilvl="0">
      <w:start w:val="1"/>
      <w:numFmt w:val="decimal"/>
      <w:lvlText w:val="%1."/>
      <w:lvlJc w:val="left"/>
      <w:pPr>
        <w:tabs>
          <w:tab w:val="num" w:pos="1440"/>
        </w:tabs>
        <w:ind w:left="1440" w:hanging="360"/>
      </w:pPr>
    </w:lvl>
  </w:abstractNum>
  <w:abstractNum w:abstractNumId="2">
    <w:nsid w:val="FFFFFF7E"/>
    <w:multiLevelType w:val="singleLevel"/>
    <w:tmpl w:val="7A1021C0"/>
    <w:lvl w:ilvl="0">
      <w:start w:val="1"/>
      <w:numFmt w:val="decimal"/>
      <w:lvlText w:val="%1."/>
      <w:lvlJc w:val="left"/>
      <w:pPr>
        <w:tabs>
          <w:tab w:val="num" w:pos="1080"/>
        </w:tabs>
        <w:ind w:left="1080" w:hanging="360"/>
      </w:pPr>
    </w:lvl>
  </w:abstractNum>
  <w:abstractNum w:abstractNumId="3">
    <w:nsid w:val="FFFFFF7F"/>
    <w:multiLevelType w:val="singleLevel"/>
    <w:tmpl w:val="7DFCA5F0"/>
    <w:lvl w:ilvl="0">
      <w:start w:val="1"/>
      <w:numFmt w:val="decimal"/>
      <w:lvlText w:val="%1."/>
      <w:lvlJc w:val="left"/>
      <w:pPr>
        <w:tabs>
          <w:tab w:val="num" w:pos="720"/>
        </w:tabs>
        <w:ind w:left="720" w:hanging="360"/>
      </w:pPr>
    </w:lvl>
  </w:abstractNum>
  <w:abstractNum w:abstractNumId="4">
    <w:nsid w:val="FFFFFF80"/>
    <w:multiLevelType w:val="singleLevel"/>
    <w:tmpl w:val="A34415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DEE76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7642A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1A1AB5E4"/>
    <w:lvl w:ilvl="0">
      <w:start w:val="1"/>
      <w:numFmt w:val="decimal"/>
      <w:lvlText w:val="%1."/>
      <w:lvlJc w:val="left"/>
      <w:pPr>
        <w:tabs>
          <w:tab w:val="num" w:pos="360"/>
        </w:tabs>
        <w:ind w:left="360" w:hanging="360"/>
      </w:pPr>
    </w:lvl>
  </w:abstractNum>
  <w:abstractNum w:abstractNumId="9">
    <w:nsid w:val="FFFFFF89"/>
    <w:multiLevelType w:val="singleLevel"/>
    <w:tmpl w:val="182CCACA"/>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69C6B30">
      <w:start w:val="1"/>
      <w:numFmt w:val="decimal"/>
      <w:pStyle w:val="TableTitle"/>
      <w:lvlText w:val="Table %1"/>
      <w:lvlJc w:val="left"/>
      <w:pPr>
        <w:tabs>
          <w:tab w:val="num" w:pos="720"/>
        </w:tabs>
        <w:ind w:left="720"/>
      </w:pPr>
      <w:rPr>
        <w:rFonts w:hint="default"/>
      </w:rPr>
    </w:lvl>
    <w:lvl w:ilvl="1" w:tplc="00190409">
      <w:start w:val="1"/>
      <w:numFmt w:val="lowerLetter"/>
      <w:lvlText w:val="%2."/>
      <w:lvlJc w:val="left"/>
      <w:pPr>
        <w:tabs>
          <w:tab w:val="num" w:pos="2160"/>
        </w:tabs>
        <w:ind w:left="2160" w:hanging="360"/>
      </w:pPr>
    </w:lvl>
    <w:lvl w:ilvl="2" w:tplc="001B0409">
      <w:start w:val="1"/>
      <w:numFmt w:val="lowerRoman"/>
      <w:lvlText w:val="%3."/>
      <w:lvlJc w:val="right"/>
      <w:pPr>
        <w:tabs>
          <w:tab w:val="num" w:pos="2880"/>
        </w:tabs>
        <w:ind w:left="2880" w:hanging="180"/>
      </w:pPr>
    </w:lvl>
    <w:lvl w:ilvl="3" w:tplc="000F0409">
      <w:start w:val="1"/>
      <w:numFmt w:val="decimal"/>
      <w:lvlText w:val="%4."/>
      <w:lvlJc w:val="left"/>
      <w:pPr>
        <w:tabs>
          <w:tab w:val="num" w:pos="3600"/>
        </w:tabs>
        <w:ind w:left="3600" w:hanging="360"/>
      </w:pPr>
    </w:lvl>
    <w:lvl w:ilvl="4" w:tplc="00190409">
      <w:start w:val="1"/>
      <w:numFmt w:val="lowerLetter"/>
      <w:lvlText w:val="%5."/>
      <w:lvlJc w:val="left"/>
      <w:pPr>
        <w:tabs>
          <w:tab w:val="num" w:pos="4320"/>
        </w:tabs>
        <w:ind w:left="4320" w:hanging="360"/>
      </w:pPr>
    </w:lvl>
    <w:lvl w:ilvl="5" w:tplc="001B0409">
      <w:start w:val="1"/>
      <w:numFmt w:val="lowerRoman"/>
      <w:lvlText w:val="%6."/>
      <w:lvlJc w:val="right"/>
      <w:pPr>
        <w:tabs>
          <w:tab w:val="num" w:pos="5040"/>
        </w:tabs>
        <w:ind w:left="5040" w:hanging="180"/>
      </w:pPr>
    </w:lvl>
    <w:lvl w:ilvl="6" w:tplc="000F0409">
      <w:start w:val="1"/>
      <w:numFmt w:val="decimal"/>
      <w:lvlText w:val="%7."/>
      <w:lvlJc w:val="left"/>
      <w:pPr>
        <w:tabs>
          <w:tab w:val="num" w:pos="5760"/>
        </w:tabs>
        <w:ind w:left="5760" w:hanging="360"/>
      </w:pPr>
    </w:lvl>
    <w:lvl w:ilvl="7" w:tplc="00190409">
      <w:start w:val="1"/>
      <w:numFmt w:val="lowerLetter"/>
      <w:lvlText w:val="%8."/>
      <w:lvlJc w:val="left"/>
      <w:pPr>
        <w:tabs>
          <w:tab w:val="num" w:pos="6480"/>
        </w:tabs>
        <w:ind w:left="6480" w:hanging="360"/>
      </w:pPr>
    </w:lvl>
    <w:lvl w:ilvl="8" w:tplc="001B0409">
      <w:start w:val="1"/>
      <w:numFmt w:val="lowerRoman"/>
      <w:lvlText w:val="%9."/>
      <w:lvlJc w:val="right"/>
      <w:pPr>
        <w:tabs>
          <w:tab w:val="num" w:pos="7200"/>
        </w:tabs>
        <w:ind w:left="7200" w:hanging="180"/>
      </w:pPr>
    </w:lvl>
  </w:abstractNum>
  <w:num w:numId="1">
    <w:abstractNumId w:val="7"/>
  </w:num>
  <w:num w:numId="2">
    <w:abstractNumId w:val="10"/>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activeWritingStyle w:appName="MSWord" w:lang="es-ES_tradnl"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Fmt w:val="chicago"/>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9AB"/>
    <w:rsid w:val="00006CE7"/>
    <w:rsid w:val="00035A0B"/>
    <w:rsid w:val="00041042"/>
    <w:rsid w:val="00067683"/>
    <w:rsid w:val="00077250"/>
    <w:rsid w:val="00081CF5"/>
    <w:rsid w:val="00094A3E"/>
    <w:rsid w:val="000D0E53"/>
    <w:rsid w:val="000F1222"/>
    <w:rsid w:val="000F1C98"/>
    <w:rsid w:val="00112D50"/>
    <w:rsid w:val="001146FB"/>
    <w:rsid w:val="00123752"/>
    <w:rsid w:val="001302D1"/>
    <w:rsid w:val="00130A12"/>
    <w:rsid w:val="0013257A"/>
    <w:rsid w:val="001659FA"/>
    <w:rsid w:val="001726FF"/>
    <w:rsid w:val="00197FFC"/>
    <w:rsid w:val="001B1A03"/>
    <w:rsid w:val="001B557C"/>
    <w:rsid w:val="001D5148"/>
    <w:rsid w:val="001E18E2"/>
    <w:rsid w:val="001F11DA"/>
    <w:rsid w:val="00200BA0"/>
    <w:rsid w:val="00210A02"/>
    <w:rsid w:val="00213FDE"/>
    <w:rsid w:val="00233A49"/>
    <w:rsid w:val="0024569E"/>
    <w:rsid w:val="00251027"/>
    <w:rsid w:val="00275AA8"/>
    <w:rsid w:val="002A58F3"/>
    <w:rsid w:val="002C4BBE"/>
    <w:rsid w:val="002E4D63"/>
    <w:rsid w:val="002F3B85"/>
    <w:rsid w:val="00311834"/>
    <w:rsid w:val="00361D03"/>
    <w:rsid w:val="00365C6A"/>
    <w:rsid w:val="00371E71"/>
    <w:rsid w:val="00394DDA"/>
    <w:rsid w:val="0039754A"/>
    <w:rsid w:val="003A1496"/>
    <w:rsid w:val="003A26E7"/>
    <w:rsid w:val="003C7C6D"/>
    <w:rsid w:val="003E4121"/>
    <w:rsid w:val="004136C7"/>
    <w:rsid w:val="00432332"/>
    <w:rsid w:val="00433820"/>
    <w:rsid w:val="00441559"/>
    <w:rsid w:val="00472A97"/>
    <w:rsid w:val="004909A0"/>
    <w:rsid w:val="004D658C"/>
    <w:rsid w:val="00501C46"/>
    <w:rsid w:val="0050620D"/>
    <w:rsid w:val="00507BAC"/>
    <w:rsid w:val="00512F4F"/>
    <w:rsid w:val="0056038C"/>
    <w:rsid w:val="00572063"/>
    <w:rsid w:val="005751DC"/>
    <w:rsid w:val="005D05B7"/>
    <w:rsid w:val="005D12CE"/>
    <w:rsid w:val="005D5D17"/>
    <w:rsid w:val="005D729F"/>
    <w:rsid w:val="005E6596"/>
    <w:rsid w:val="005E6894"/>
    <w:rsid w:val="005F781D"/>
    <w:rsid w:val="00613502"/>
    <w:rsid w:val="00622AC8"/>
    <w:rsid w:val="00622F48"/>
    <w:rsid w:val="006520C9"/>
    <w:rsid w:val="0067465B"/>
    <w:rsid w:val="00695B3F"/>
    <w:rsid w:val="00697F8C"/>
    <w:rsid w:val="006B1828"/>
    <w:rsid w:val="006C0CA9"/>
    <w:rsid w:val="006D4C0C"/>
    <w:rsid w:val="006F1D31"/>
    <w:rsid w:val="006F40E5"/>
    <w:rsid w:val="007118E5"/>
    <w:rsid w:val="00732A2A"/>
    <w:rsid w:val="00737627"/>
    <w:rsid w:val="007427F0"/>
    <w:rsid w:val="00760BD9"/>
    <w:rsid w:val="00774993"/>
    <w:rsid w:val="007852AB"/>
    <w:rsid w:val="007E3503"/>
    <w:rsid w:val="007E505E"/>
    <w:rsid w:val="00825342"/>
    <w:rsid w:val="008503D3"/>
    <w:rsid w:val="0086663D"/>
    <w:rsid w:val="0088207C"/>
    <w:rsid w:val="00886AF8"/>
    <w:rsid w:val="00890307"/>
    <w:rsid w:val="008A6740"/>
    <w:rsid w:val="008B2622"/>
    <w:rsid w:val="008D60E8"/>
    <w:rsid w:val="008E06F5"/>
    <w:rsid w:val="008E7FFB"/>
    <w:rsid w:val="00920752"/>
    <w:rsid w:val="00944FC1"/>
    <w:rsid w:val="009923D2"/>
    <w:rsid w:val="009A6170"/>
    <w:rsid w:val="009B79FC"/>
    <w:rsid w:val="009C703C"/>
    <w:rsid w:val="009F353E"/>
    <w:rsid w:val="00A0512E"/>
    <w:rsid w:val="00A30A42"/>
    <w:rsid w:val="00A42FAD"/>
    <w:rsid w:val="00A574C1"/>
    <w:rsid w:val="00A80FCE"/>
    <w:rsid w:val="00AA2102"/>
    <w:rsid w:val="00AA5535"/>
    <w:rsid w:val="00AC00DD"/>
    <w:rsid w:val="00AC3A5D"/>
    <w:rsid w:val="00AD5C6B"/>
    <w:rsid w:val="00AF2529"/>
    <w:rsid w:val="00AF4B8E"/>
    <w:rsid w:val="00AF6F98"/>
    <w:rsid w:val="00B229B0"/>
    <w:rsid w:val="00B274E4"/>
    <w:rsid w:val="00B76227"/>
    <w:rsid w:val="00B86CBB"/>
    <w:rsid w:val="00BA0BF7"/>
    <w:rsid w:val="00BD26A2"/>
    <w:rsid w:val="00BE072D"/>
    <w:rsid w:val="00BE1B84"/>
    <w:rsid w:val="00BF24E7"/>
    <w:rsid w:val="00BF5FAA"/>
    <w:rsid w:val="00C00361"/>
    <w:rsid w:val="00C172B4"/>
    <w:rsid w:val="00C67149"/>
    <w:rsid w:val="00C70651"/>
    <w:rsid w:val="00CB4799"/>
    <w:rsid w:val="00CD532F"/>
    <w:rsid w:val="00CF6667"/>
    <w:rsid w:val="00D559BD"/>
    <w:rsid w:val="00D70B00"/>
    <w:rsid w:val="00D711A7"/>
    <w:rsid w:val="00D72792"/>
    <w:rsid w:val="00D91731"/>
    <w:rsid w:val="00D93914"/>
    <w:rsid w:val="00D979EE"/>
    <w:rsid w:val="00DC2D89"/>
    <w:rsid w:val="00DC5099"/>
    <w:rsid w:val="00DE3EC2"/>
    <w:rsid w:val="00DF2004"/>
    <w:rsid w:val="00E20A07"/>
    <w:rsid w:val="00E24E4C"/>
    <w:rsid w:val="00E603AF"/>
    <w:rsid w:val="00E766C1"/>
    <w:rsid w:val="00EF156B"/>
    <w:rsid w:val="00F025A0"/>
    <w:rsid w:val="00F30939"/>
    <w:rsid w:val="00F34522"/>
    <w:rsid w:val="00F37048"/>
    <w:rsid w:val="00F41E09"/>
    <w:rsid w:val="00F53E26"/>
    <w:rsid w:val="00F97A4A"/>
    <w:rsid w:val="00FA48F7"/>
    <w:rsid w:val="00FD3164"/>
    <w:rsid w:val="00FE142A"/>
    <w:rsid w:val="00FF0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E45A4D9-7C50-4779-B495-34CFD17A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character" w:customStyle="1" w:styleId="CharChar18">
    <w:name w:val=" Char Char18"/>
    <w:basedOn w:val="DefaultParagraphFont"/>
    <w:rsid w:val="00094A3E"/>
    <w:rPr>
      <w:rFonts w:ascii="Times New Roman" w:eastAsia="MS Mincho" w:hAnsi="Times New Roman" w:cs="Times New Roman"/>
      <w:sz w:val="24"/>
      <w:szCs w:val="24"/>
      <w:lang w:val="sq-AL" w:eastAsia="bg-BG"/>
    </w:rPr>
  </w:style>
  <w:style w:type="character" w:customStyle="1" w:styleId="CharChar17">
    <w:name w:val=" Char Char17"/>
    <w:basedOn w:val="DefaultParagraphFont"/>
    <w:rsid w:val="00094A3E"/>
    <w:rPr>
      <w:rFonts w:ascii="Cambria" w:eastAsia="MS Mincho" w:hAnsi="Cambria" w:cs="Times New Roman"/>
      <w:b/>
      <w:bCs/>
      <w:color w:val="4F81BD"/>
      <w:sz w:val="26"/>
      <w:szCs w:val="26"/>
    </w:rPr>
  </w:style>
  <w:style w:type="character" w:customStyle="1" w:styleId="CharChar16">
    <w:name w:val=" Char Char16"/>
    <w:basedOn w:val="DefaultParagraphFont"/>
    <w:rsid w:val="00094A3E"/>
    <w:rPr>
      <w:rFonts w:ascii="Cambria" w:eastAsia="MS Mincho" w:hAnsi="Cambria" w:cs="Times New Roman"/>
      <w:b/>
      <w:bCs/>
      <w:sz w:val="26"/>
      <w:szCs w:val="26"/>
      <w:lang w:val="en-GB"/>
    </w:rPr>
  </w:style>
  <w:style w:type="paragraph" w:styleId="CommentText">
    <w:name w:val="annotation text"/>
    <w:basedOn w:val="Normal"/>
    <w:semiHidden/>
    <w:rsid w:val="00094A3E"/>
    <w:pPr>
      <w:spacing w:after="200"/>
    </w:pPr>
    <w:rPr>
      <w:rFonts w:ascii="Calibri" w:hAnsi="Calibri"/>
      <w:sz w:val="20"/>
      <w:szCs w:val="20"/>
    </w:rPr>
  </w:style>
  <w:style w:type="paragraph" w:styleId="CommentSubject">
    <w:name w:val="annotation subject"/>
    <w:basedOn w:val="CommentText"/>
    <w:next w:val="CommentText"/>
    <w:semiHidden/>
    <w:rsid w:val="00094A3E"/>
    <w:rPr>
      <w:b/>
      <w:bCs/>
    </w:rPr>
  </w:style>
  <w:style w:type="paragraph" w:customStyle="1" w:styleId="BodyText21">
    <w:name w:val="Body Text 21"/>
    <w:basedOn w:val="Normal"/>
    <w:rsid w:val="00094A3E"/>
    <w:pPr>
      <w:jc w:val="both"/>
    </w:pPr>
    <w:rPr>
      <w:lang w:eastAsia="bg-BG"/>
    </w:rPr>
  </w:style>
  <w:style w:type="paragraph" w:styleId="BodyText3">
    <w:name w:val="Body Text 3"/>
    <w:basedOn w:val="Normal"/>
    <w:rsid w:val="00094A3E"/>
    <w:pPr>
      <w:spacing w:after="120"/>
    </w:pPr>
    <w:rPr>
      <w:sz w:val="16"/>
      <w:szCs w:val="16"/>
      <w:lang w:val="en-GB"/>
    </w:rPr>
  </w:style>
  <w:style w:type="paragraph" w:customStyle="1" w:styleId="CM38">
    <w:name w:val="CM38"/>
    <w:basedOn w:val="Default"/>
    <w:next w:val="Default"/>
    <w:rsid w:val="00094A3E"/>
    <w:pPr>
      <w:widowControl w:val="0"/>
      <w:spacing w:after="85"/>
    </w:pPr>
    <w:rPr>
      <w:color w:val="auto"/>
      <w:lang w:val="de-DE" w:eastAsia="de-DE"/>
    </w:rPr>
  </w:style>
  <w:style w:type="paragraph" w:customStyle="1" w:styleId="CM4">
    <w:name w:val="CM4"/>
    <w:basedOn w:val="Default"/>
    <w:next w:val="Default"/>
    <w:rsid w:val="00094A3E"/>
    <w:pPr>
      <w:widowControl w:val="0"/>
      <w:spacing w:line="220" w:lineRule="atLeast"/>
    </w:pPr>
    <w:rPr>
      <w:color w:val="auto"/>
      <w:lang w:val="de-DE" w:eastAsia="de-DE"/>
    </w:rPr>
  </w:style>
  <w:style w:type="character" w:customStyle="1" w:styleId="Absatz-Standardschriftart1">
    <w:name w:val="Absatz-Standardschriftart1"/>
    <w:rsid w:val="00094A3E"/>
  </w:style>
  <w:style w:type="character" w:customStyle="1" w:styleId="WW8Num1z0">
    <w:name w:val="WW8Num1z0"/>
    <w:rsid w:val="00094A3E"/>
    <w:rPr>
      <w:b/>
    </w:rPr>
  </w:style>
  <w:style w:type="character" w:customStyle="1" w:styleId="WW8Num6z0">
    <w:name w:val="WW8Num6z0"/>
    <w:rsid w:val="00094A3E"/>
    <w:rPr>
      <w:b/>
    </w:rPr>
  </w:style>
  <w:style w:type="character" w:customStyle="1" w:styleId="WW8Num8z1">
    <w:name w:val="WW8Num8z1"/>
    <w:rsid w:val="00094A3E"/>
    <w:rPr>
      <w:rFonts w:ascii="Times New Roman" w:hAnsi="Times New Roman"/>
    </w:rPr>
  </w:style>
  <w:style w:type="character" w:customStyle="1" w:styleId="WW8Num9z0">
    <w:name w:val="WW8Num9z0"/>
    <w:rsid w:val="00094A3E"/>
    <w:rPr>
      <w:b/>
    </w:rPr>
  </w:style>
  <w:style w:type="character" w:customStyle="1" w:styleId="WW8Num10z0">
    <w:name w:val="WW8Num10z0"/>
    <w:rsid w:val="00094A3E"/>
    <w:rPr>
      <w:b/>
    </w:rPr>
  </w:style>
  <w:style w:type="paragraph" w:styleId="BodyTextIndent">
    <w:name w:val="Body Text Indent"/>
    <w:basedOn w:val="Normal"/>
    <w:rsid w:val="00094A3E"/>
    <w:pPr>
      <w:suppressAutoHyphens/>
      <w:ind w:left="720"/>
      <w:jc w:val="both"/>
    </w:pPr>
    <w:rPr>
      <w:lang w:val="mk-MK" w:eastAsia="ar-SA"/>
    </w:rPr>
  </w:style>
  <w:style w:type="paragraph" w:customStyle="1" w:styleId="berschrift">
    <w:name w:val="†berschrift"/>
    <w:basedOn w:val="Normal"/>
    <w:next w:val="BodyText"/>
    <w:rsid w:val="00094A3E"/>
    <w:pPr>
      <w:keepNext/>
      <w:suppressAutoHyphens/>
      <w:spacing w:before="240" w:after="120"/>
    </w:pPr>
    <w:rPr>
      <w:rFonts w:ascii="Arial" w:hAnsi="Arial" w:cs="Tahoma"/>
      <w:sz w:val="28"/>
      <w:szCs w:val="28"/>
      <w:lang w:val="en-GB" w:eastAsia="ar-SA"/>
    </w:rPr>
  </w:style>
  <w:style w:type="paragraph" w:styleId="List">
    <w:name w:val="List"/>
    <w:basedOn w:val="BodyText"/>
    <w:rsid w:val="00094A3E"/>
    <w:pPr>
      <w:suppressAutoHyphens/>
      <w:spacing w:after="0"/>
      <w:jc w:val="center"/>
    </w:pPr>
    <w:rPr>
      <w:rFonts w:cs="Tahoma"/>
      <w:b/>
      <w:bCs/>
      <w:lang w:val="mk-MK" w:eastAsia="ar-SA"/>
    </w:rPr>
  </w:style>
  <w:style w:type="paragraph" w:customStyle="1" w:styleId="TabellenInhalt">
    <w:name w:val="Tabellen Inhalt"/>
    <w:basedOn w:val="Normal"/>
    <w:rsid w:val="00094A3E"/>
    <w:pPr>
      <w:suppressLineNumbers/>
      <w:suppressAutoHyphens/>
    </w:pPr>
    <w:rPr>
      <w:lang w:val="en-GB" w:eastAsia="ar-SA"/>
    </w:rPr>
  </w:style>
  <w:style w:type="paragraph" w:customStyle="1" w:styleId="Tabellenberschrift">
    <w:name w:val="Tabellen †berschrift"/>
    <w:basedOn w:val="TabellenInhalt"/>
    <w:rsid w:val="00094A3E"/>
    <w:pPr>
      <w:jc w:val="center"/>
    </w:pPr>
    <w:rPr>
      <w:b/>
      <w:bCs/>
    </w:rPr>
  </w:style>
  <w:style w:type="paragraph" w:customStyle="1" w:styleId="Beschriftung1">
    <w:name w:val="Beschriftung1"/>
    <w:basedOn w:val="Normal"/>
    <w:rsid w:val="00094A3E"/>
    <w:pPr>
      <w:suppressLineNumbers/>
      <w:suppressAutoHyphens/>
      <w:spacing w:before="120" w:after="120"/>
    </w:pPr>
    <w:rPr>
      <w:rFonts w:cs="Tahoma"/>
      <w:i/>
      <w:iCs/>
      <w:lang w:val="en-GB" w:eastAsia="ar-SA"/>
    </w:rPr>
  </w:style>
  <w:style w:type="paragraph" w:customStyle="1" w:styleId="Rahmeninhalt">
    <w:name w:val="Rahmeninhalt"/>
    <w:basedOn w:val="BodyText"/>
    <w:rsid w:val="00094A3E"/>
    <w:pPr>
      <w:suppressAutoHyphens/>
      <w:spacing w:after="0"/>
      <w:jc w:val="center"/>
    </w:pPr>
    <w:rPr>
      <w:b/>
      <w:bCs/>
      <w:lang w:val="mk-MK" w:eastAsia="ar-SA"/>
    </w:rPr>
  </w:style>
  <w:style w:type="paragraph" w:customStyle="1" w:styleId="Verzeichnis">
    <w:name w:val="Verzeichnis"/>
    <w:basedOn w:val="Normal"/>
    <w:rsid w:val="00094A3E"/>
    <w:pPr>
      <w:suppressLineNumbers/>
      <w:suppressAutoHyphens/>
    </w:pPr>
    <w:rPr>
      <w:rFonts w:cs="Tahoma"/>
      <w:lang w:val="en-GB" w:eastAsia="ar-SA"/>
    </w:rPr>
  </w:style>
  <w:style w:type="paragraph" w:customStyle="1" w:styleId="Textkrper-Einzug21">
    <w:name w:val="Textk_rper-Einzug 21"/>
    <w:basedOn w:val="Normal"/>
    <w:rsid w:val="00094A3E"/>
    <w:pPr>
      <w:suppressAutoHyphens/>
      <w:ind w:left="360"/>
      <w:jc w:val="both"/>
    </w:pPr>
    <w:rPr>
      <w:lang w:val="mk-MK" w:eastAsia="ar-SA"/>
    </w:rPr>
  </w:style>
  <w:style w:type="paragraph" w:customStyle="1" w:styleId="Textkrper21">
    <w:name w:val="Textk_rper 21"/>
    <w:basedOn w:val="Normal"/>
    <w:rsid w:val="00094A3E"/>
    <w:pPr>
      <w:tabs>
        <w:tab w:val="left" w:pos="284"/>
      </w:tabs>
      <w:suppressAutoHyphens/>
      <w:spacing w:after="120"/>
      <w:jc w:val="both"/>
    </w:pPr>
    <w:rPr>
      <w:i/>
      <w:iCs/>
      <w:lang w:val="mk-MK" w:eastAsia="ar-SA"/>
    </w:rPr>
  </w:style>
  <w:style w:type="paragraph" w:customStyle="1" w:styleId="Textkrper-Einzug31">
    <w:name w:val="Textk_rper-Einzug 31"/>
    <w:basedOn w:val="Normal"/>
    <w:rsid w:val="00094A3E"/>
    <w:pPr>
      <w:suppressAutoHyphens/>
      <w:ind w:firstLine="720"/>
    </w:pPr>
    <w:rPr>
      <w:b/>
      <w:bCs/>
      <w:lang w:val="mk-MK" w:eastAsia="ar-SA"/>
    </w:rPr>
  </w:style>
  <w:style w:type="paragraph" w:customStyle="1" w:styleId="Textkrper31">
    <w:name w:val="Textk_rper 31"/>
    <w:basedOn w:val="Normal"/>
    <w:rsid w:val="00094A3E"/>
    <w:pPr>
      <w:suppressAutoHyphens/>
      <w:jc w:val="both"/>
    </w:pPr>
    <w:rPr>
      <w:b/>
      <w:bCs/>
      <w:sz w:val="22"/>
      <w:szCs w:val="22"/>
      <w:lang w:val="mk-MK" w:eastAsia="ar-SA"/>
    </w:rPr>
  </w:style>
  <w:style w:type="paragraph" w:customStyle="1" w:styleId="CM21">
    <w:name w:val="CM21"/>
    <w:basedOn w:val="Default"/>
    <w:next w:val="Default"/>
    <w:rsid w:val="00094A3E"/>
    <w:pPr>
      <w:widowControl w:val="0"/>
      <w:spacing w:line="220" w:lineRule="atLeast"/>
    </w:pPr>
    <w:rPr>
      <w:color w:val="auto"/>
      <w:lang w:val="de-DE" w:eastAsia="de-DE"/>
    </w:rPr>
  </w:style>
  <w:style w:type="paragraph" w:customStyle="1" w:styleId="CM6">
    <w:name w:val="CM6"/>
    <w:basedOn w:val="Default"/>
    <w:next w:val="Default"/>
    <w:rsid w:val="00094A3E"/>
    <w:pPr>
      <w:widowControl w:val="0"/>
      <w:spacing w:line="220" w:lineRule="atLeast"/>
    </w:pPr>
    <w:rPr>
      <w:color w:val="auto"/>
      <w:lang w:val="de-DE" w:eastAsia="de-DE"/>
    </w:rPr>
  </w:style>
  <w:style w:type="paragraph" w:styleId="EndnoteText">
    <w:name w:val="endnote text"/>
    <w:basedOn w:val="Normal"/>
    <w:semiHidden/>
    <w:rsid w:val="00094A3E"/>
    <w:pPr>
      <w:spacing w:after="200" w:line="276" w:lineRule="auto"/>
    </w:pPr>
    <w:rPr>
      <w:rFonts w:ascii="Calibri" w:hAnsi="Calibri"/>
      <w:sz w:val="20"/>
      <w:szCs w:val="20"/>
    </w:rPr>
  </w:style>
  <w:style w:type="character" w:styleId="CommentReference">
    <w:name w:val="annotation reference"/>
    <w:basedOn w:val="DefaultParagraphFont"/>
    <w:semiHidden/>
    <w:rsid w:val="00094A3E"/>
    <w:rPr>
      <w:sz w:val="16"/>
      <w:szCs w:val="16"/>
    </w:rPr>
  </w:style>
  <w:style w:type="paragraph" w:customStyle="1" w:styleId="FreeForm">
    <w:name w:val="Free Form"/>
    <w:rsid w:val="00695B3F"/>
    <w:rPr>
      <w:rFonts w:ascii="Cambria" w:eastAsia="Times New Roman" w:hAnsi="Cambria" w:cs="Cambria"/>
      <w:color w:val="000000"/>
      <w:lang w:val="en-US" w:eastAsia="en-US"/>
    </w:rPr>
  </w:style>
  <w:style w:type="paragraph" w:customStyle="1" w:styleId="CM36">
    <w:name w:val="CM36"/>
    <w:next w:val="Default"/>
    <w:rsid w:val="00695B3F"/>
    <w:pPr>
      <w:widowControl w:val="0"/>
    </w:pPr>
    <w:rPr>
      <w:rFonts w:eastAsia="Times New Roman"/>
      <w:b/>
      <w:bCs/>
      <w:color w:val="000000"/>
      <w:sz w:val="24"/>
      <w:szCs w:val="24"/>
      <w:lang w:val="en-US" w:eastAsia="en-US"/>
    </w:rPr>
  </w:style>
  <w:style w:type="paragraph" w:customStyle="1" w:styleId="CM39">
    <w:name w:val="CM39"/>
    <w:next w:val="Default"/>
    <w:rsid w:val="00695B3F"/>
    <w:pPr>
      <w:widowControl w:val="0"/>
    </w:pPr>
    <w:rPr>
      <w:rFonts w:eastAsia="Times New Roman"/>
      <w:b/>
      <w:bCs/>
      <w:color w:val="000000"/>
      <w:sz w:val="24"/>
      <w:szCs w:val="24"/>
      <w:lang w:val="en-US" w:eastAsia="en-US"/>
    </w:rPr>
  </w:style>
  <w:style w:type="paragraph" w:customStyle="1" w:styleId="CM29">
    <w:name w:val="CM29"/>
    <w:next w:val="Default"/>
    <w:rsid w:val="00695B3F"/>
    <w:pPr>
      <w:widowControl w:val="0"/>
    </w:pPr>
    <w:rPr>
      <w:rFonts w:eastAsia="Times New Roman"/>
      <w:b/>
      <w:bCs/>
      <w:color w:val="000000"/>
      <w:sz w:val="24"/>
      <w:szCs w:val="24"/>
      <w:lang w:val="en-US" w:eastAsia="en-US"/>
    </w:rPr>
  </w:style>
  <w:style w:type="paragraph" w:customStyle="1" w:styleId="TableGrid1">
    <w:name w:val="Table Grid1"/>
    <w:rsid w:val="00695B3F"/>
    <w:rPr>
      <w:rFonts w:eastAsia="Times New Roman"/>
      <w:color w:val="000000"/>
      <w:lang w:val="en-US" w:eastAsia="en-US"/>
    </w:rPr>
  </w:style>
  <w:style w:type="paragraph" w:styleId="BlockText">
    <w:name w:val="Block Text"/>
    <w:basedOn w:val="Normal"/>
    <w:rsid w:val="00695B3F"/>
    <w:pPr>
      <w:keepLines/>
      <w:tabs>
        <w:tab w:val="left" w:pos="1418"/>
        <w:tab w:val="right" w:pos="8787"/>
        <w:tab w:val="right" w:pos="9214"/>
      </w:tabs>
      <w:ind w:left="74"/>
    </w:pPr>
    <w:rPr>
      <w:rFonts w:ascii="Arial" w:eastAsia="Times New Roman" w:hAnsi="Arial" w:cs="Arial"/>
      <w:b/>
      <w:bCs/>
      <w:color w:val="000000"/>
      <w:sz w:val="22"/>
      <w:szCs w:val="22"/>
      <w:lang w:val="en-GB"/>
    </w:rPr>
  </w:style>
  <w:style w:type="paragraph" w:customStyle="1" w:styleId="ALB-Lawparagraph">
    <w:name w:val="ALB-Law paragraph"/>
    <w:rsid w:val="00695B3F"/>
    <w:pPr>
      <w:tabs>
        <w:tab w:val="left" w:pos="397"/>
      </w:tabs>
      <w:spacing w:after="240" w:line="280" w:lineRule="exact"/>
      <w:jc w:val="both"/>
    </w:pPr>
    <w:rPr>
      <w:rFonts w:eastAsia="Times New Roman"/>
      <w:color w:val="000000"/>
      <w:sz w:val="24"/>
      <w:szCs w:val="24"/>
      <w:lang w:val="en-US" w:eastAsia="en-US"/>
    </w:rPr>
  </w:style>
  <w:style w:type="paragraph" w:customStyle="1" w:styleId="Body">
    <w:name w:val="Body"/>
    <w:rsid w:val="00695B3F"/>
    <w:rPr>
      <w:rFonts w:ascii="Helvetica" w:eastAsia="Times New Roman" w:hAnsi="Helvetica" w:cs="Helvetic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4334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18329</Words>
  <Characters>104479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2012-04-12T14:37:00Z</cp:lastPrinted>
  <dcterms:created xsi:type="dcterms:W3CDTF">2019-02-15T16:16:00Z</dcterms:created>
  <dcterms:modified xsi:type="dcterms:W3CDTF">2019-02-15T16:16:00Z</dcterms:modified>
</cp:coreProperties>
</file>