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D08" w:rsidRPr="00911474" w:rsidRDefault="00D50D08" w:rsidP="00D50D08">
      <w:pPr>
        <w:pStyle w:val="Akti"/>
        <w:rPr>
          <w:sz w:val="21"/>
          <w:szCs w:val="21"/>
          <w:lang w:val="sq-AL"/>
        </w:rPr>
      </w:pPr>
      <w:bookmarkStart w:id="0" w:name="_GoBack"/>
      <w:bookmarkEnd w:id="0"/>
      <w:r w:rsidRPr="00911474">
        <w:rPr>
          <w:sz w:val="21"/>
          <w:szCs w:val="21"/>
          <w:lang w:val="sq-AL"/>
        </w:rPr>
        <w:t>DEKRET</w:t>
      </w:r>
    </w:p>
    <w:p w:rsidR="00D50D08" w:rsidRPr="00911474" w:rsidRDefault="00D50D08" w:rsidP="00D50D08">
      <w:pPr>
        <w:pStyle w:val="NumriData"/>
        <w:rPr>
          <w:sz w:val="21"/>
          <w:szCs w:val="21"/>
          <w:lang w:val="sq-AL"/>
        </w:rPr>
      </w:pPr>
      <w:r w:rsidRPr="00911474">
        <w:rPr>
          <w:sz w:val="21"/>
          <w:szCs w:val="21"/>
          <w:lang w:val="sq-AL"/>
        </w:rPr>
        <w:t>Nr. 7429, datë 30.4.2012</w:t>
      </w:r>
    </w:p>
    <w:p w:rsidR="00D50D08" w:rsidRPr="005D5368"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DHËNIE TË SHTETËSISË SHQIPTARE</w:t>
      </w:r>
    </w:p>
    <w:p w:rsidR="00D50D08" w:rsidRPr="005D5368"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92 pika “c” dhe 93 të Kushtetutës, si dhe të nenit 9, 10 dhe 20 të ligjit nr. 8389, datë 5.8.1998 “Për shtetësinë shqiptare”, të ndryshuar, bazuar edhe në propozimin e Ministrit të Brendshëm,</w:t>
      </w:r>
    </w:p>
    <w:p w:rsidR="00D50D08" w:rsidRPr="00911474" w:rsidRDefault="00D50D08" w:rsidP="00D50D08">
      <w:pPr>
        <w:pStyle w:val="Paragrafi"/>
        <w:rPr>
          <w:sz w:val="14"/>
          <w:szCs w:val="21"/>
          <w:lang w:val="sq-AL"/>
        </w:rPr>
      </w:pPr>
    </w:p>
    <w:p w:rsidR="00D50D08" w:rsidRPr="00D35D86" w:rsidRDefault="00D50D08" w:rsidP="00D50D08">
      <w:pPr>
        <w:pStyle w:val="Akti"/>
        <w:rPr>
          <w:b w:val="0"/>
          <w:sz w:val="21"/>
          <w:szCs w:val="21"/>
          <w:lang w:val="sq-AL"/>
        </w:rPr>
      </w:pPr>
      <w:r w:rsidRPr="00D35D86">
        <w:rPr>
          <w:b w:val="0"/>
          <w:sz w:val="21"/>
          <w:szCs w:val="21"/>
          <w:lang w:val="sq-AL"/>
        </w:rPr>
        <w:t>DEKRETOJ:</w:t>
      </w:r>
    </w:p>
    <w:p w:rsidR="00D50D08" w:rsidRPr="005D5368" w:rsidRDefault="00D50D08" w:rsidP="00D50D08">
      <w:pPr>
        <w:pStyle w:val="Paragrafi"/>
        <w:rPr>
          <w:sz w:val="16"/>
          <w:szCs w:val="21"/>
          <w:lang w:val="sq-AL"/>
        </w:rPr>
      </w:pPr>
    </w:p>
    <w:p w:rsidR="00D50D08" w:rsidRPr="00911474" w:rsidRDefault="00D50D08" w:rsidP="00D50D08">
      <w:pPr>
        <w:pStyle w:val="NeniNr"/>
        <w:rPr>
          <w:sz w:val="21"/>
          <w:szCs w:val="21"/>
          <w:lang w:val="sq-AL"/>
        </w:rPr>
      </w:pPr>
      <w:r w:rsidRPr="00911474">
        <w:rPr>
          <w:sz w:val="21"/>
          <w:szCs w:val="21"/>
          <w:lang w:val="sq-AL"/>
        </w:rPr>
        <w:t>Neni 1</w:t>
      </w:r>
    </w:p>
    <w:p w:rsidR="00D50D08" w:rsidRPr="005D5368"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U jepet shtetësia shqiptare me kërkesë të tyre personave të mëposhtëm:</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1. Flora Nuo Gjinaj</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2.</w:t>
      </w:r>
      <w:r>
        <w:rPr>
          <w:sz w:val="21"/>
          <w:szCs w:val="21"/>
          <w:lang w:val="sq-AL"/>
        </w:rPr>
        <w:t xml:space="preserve"> </w:t>
      </w:r>
      <w:r w:rsidRPr="00911474">
        <w:rPr>
          <w:sz w:val="21"/>
          <w:szCs w:val="21"/>
          <w:lang w:val="sq-AL"/>
        </w:rPr>
        <w:t>Shyhrete Hysen Qeleposhi (Morina)</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3.</w:t>
      </w:r>
      <w:r>
        <w:rPr>
          <w:sz w:val="21"/>
          <w:szCs w:val="21"/>
          <w:lang w:val="sq-AL"/>
        </w:rPr>
        <w:t xml:space="preserve"> </w:t>
      </w:r>
      <w:r w:rsidRPr="00911474">
        <w:rPr>
          <w:sz w:val="21"/>
          <w:szCs w:val="21"/>
          <w:lang w:val="sq-AL"/>
        </w:rPr>
        <w:t>Hamza Ali Aksoy</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4.</w:t>
      </w:r>
      <w:r>
        <w:rPr>
          <w:sz w:val="21"/>
          <w:szCs w:val="21"/>
          <w:lang w:val="sq-AL"/>
        </w:rPr>
        <w:t xml:space="preserve"> </w:t>
      </w:r>
      <w:r w:rsidRPr="00911474">
        <w:rPr>
          <w:sz w:val="21"/>
          <w:szCs w:val="21"/>
          <w:lang w:val="sq-AL"/>
        </w:rPr>
        <w:t>Adem Hüseyin Çalişkan</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5.</w:t>
      </w:r>
      <w:r>
        <w:rPr>
          <w:sz w:val="21"/>
          <w:szCs w:val="21"/>
          <w:lang w:val="sq-AL"/>
        </w:rPr>
        <w:t xml:space="preserve"> </w:t>
      </w:r>
      <w:r w:rsidRPr="00911474">
        <w:rPr>
          <w:sz w:val="21"/>
          <w:szCs w:val="21"/>
          <w:lang w:val="sq-AL"/>
        </w:rPr>
        <w:t>Nilüfer Yusuf Çalişkan</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6.</w:t>
      </w:r>
      <w:r>
        <w:rPr>
          <w:sz w:val="21"/>
          <w:szCs w:val="21"/>
          <w:lang w:val="sq-AL"/>
        </w:rPr>
        <w:t xml:space="preserve"> </w:t>
      </w:r>
      <w:r w:rsidRPr="00911474">
        <w:rPr>
          <w:sz w:val="21"/>
          <w:szCs w:val="21"/>
          <w:lang w:val="sq-AL"/>
        </w:rPr>
        <w:t>Meryem Adem Çalişkan</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7.</w:t>
      </w:r>
      <w:r>
        <w:rPr>
          <w:sz w:val="21"/>
          <w:szCs w:val="21"/>
          <w:lang w:val="sq-AL"/>
        </w:rPr>
        <w:t xml:space="preserve"> </w:t>
      </w:r>
      <w:r w:rsidRPr="00911474">
        <w:rPr>
          <w:sz w:val="21"/>
          <w:szCs w:val="21"/>
          <w:lang w:val="sq-AL"/>
        </w:rPr>
        <w:t>Bahar Adem Çalişkan</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8.</w:t>
      </w:r>
      <w:r>
        <w:rPr>
          <w:sz w:val="21"/>
          <w:szCs w:val="21"/>
          <w:lang w:val="sq-AL"/>
        </w:rPr>
        <w:t xml:space="preserve"> </w:t>
      </w:r>
      <w:r w:rsidRPr="00911474">
        <w:rPr>
          <w:sz w:val="21"/>
          <w:szCs w:val="21"/>
          <w:lang w:val="sq-AL"/>
        </w:rPr>
        <w:t>Giuseppe Nicola Di Palma</w:t>
      </w:r>
    </w:p>
    <w:p w:rsidR="00D50D08" w:rsidRPr="00911474" w:rsidRDefault="00D50D08" w:rsidP="00D50D08">
      <w:pPr>
        <w:pStyle w:val="Paragrafi"/>
        <w:rPr>
          <w:sz w:val="21"/>
          <w:szCs w:val="21"/>
          <w:lang w:val="sq-AL"/>
        </w:rPr>
      </w:pPr>
      <w:r>
        <w:rPr>
          <w:sz w:val="21"/>
          <w:szCs w:val="21"/>
          <w:lang w:val="sq-AL"/>
        </w:rPr>
        <w:t xml:space="preserve"> </w:t>
      </w:r>
      <w:r w:rsidRPr="00911474">
        <w:rPr>
          <w:sz w:val="21"/>
          <w:szCs w:val="21"/>
          <w:lang w:val="sq-AL"/>
        </w:rPr>
        <w:t>9.</w:t>
      </w:r>
      <w:r>
        <w:rPr>
          <w:sz w:val="21"/>
          <w:szCs w:val="21"/>
          <w:lang w:val="sq-AL"/>
        </w:rPr>
        <w:t xml:space="preserve"> </w:t>
      </w:r>
      <w:r w:rsidRPr="00911474">
        <w:rPr>
          <w:sz w:val="21"/>
          <w:szCs w:val="21"/>
          <w:lang w:val="sq-AL"/>
        </w:rPr>
        <w:t>Murat Abdurrahman Alakuş</w:t>
      </w:r>
    </w:p>
    <w:p w:rsidR="00D50D08" w:rsidRPr="00911474" w:rsidRDefault="00D50D08" w:rsidP="00D50D08">
      <w:pPr>
        <w:pStyle w:val="Paragrafi"/>
        <w:rPr>
          <w:sz w:val="21"/>
          <w:szCs w:val="21"/>
          <w:lang w:val="sq-AL"/>
        </w:rPr>
      </w:pPr>
      <w:r w:rsidRPr="00911474">
        <w:rPr>
          <w:sz w:val="21"/>
          <w:szCs w:val="21"/>
          <w:lang w:val="sq-AL"/>
        </w:rPr>
        <w:t>10.</w:t>
      </w:r>
      <w:r>
        <w:rPr>
          <w:sz w:val="21"/>
          <w:szCs w:val="21"/>
          <w:lang w:val="sq-AL"/>
        </w:rPr>
        <w:t xml:space="preserve"> </w:t>
      </w:r>
      <w:r w:rsidRPr="00911474">
        <w:rPr>
          <w:sz w:val="21"/>
          <w:szCs w:val="21"/>
          <w:lang w:val="sq-AL"/>
        </w:rPr>
        <w:t>Atilla Asim Kavrak</w:t>
      </w:r>
    </w:p>
    <w:p w:rsidR="00D50D08" w:rsidRPr="00911474" w:rsidRDefault="00D50D08" w:rsidP="00D50D08">
      <w:pPr>
        <w:pStyle w:val="Paragrafi"/>
        <w:rPr>
          <w:sz w:val="21"/>
          <w:szCs w:val="21"/>
          <w:lang w:val="sq-AL"/>
        </w:rPr>
      </w:pPr>
      <w:r w:rsidRPr="00911474">
        <w:rPr>
          <w:sz w:val="21"/>
          <w:szCs w:val="21"/>
          <w:lang w:val="sq-AL"/>
        </w:rPr>
        <w:t>11.</w:t>
      </w:r>
      <w:r>
        <w:rPr>
          <w:sz w:val="21"/>
          <w:szCs w:val="21"/>
          <w:lang w:val="sq-AL"/>
        </w:rPr>
        <w:t xml:space="preserve"> </w:t>
      </w:r>
      <w:r w:rsidRPr="00911474">
        <w:rPr>
          <w:sz w:val="21"/>
          <w:szCs w:val="21"/>
          <w:lang w:val="sq-AL"/>
        </w:rPr>
        <w:t>Qerim Feta Lahi</w:t>
      </w:r>
    </w:p>
    <w:p w:rsidR="00D50D08" w:rsidRPr="00911474" w:rsidRDefault="00D50D08" w:rsidP="00D50D08">
      <w:pPr>
        <w:pStyle w:val="Paragrafi"/>
        <w:rPr>
          <w:sz w:val="21"/>
          <w:szCs w:val="21"/>
          <w:lang w:val="sq-AL"/>
        </w:rPr>
      </w:pPr>
      <w:r w:rsidRPr="00911474">
        <w:rPr>
          <w:sz w:val="21"/>
          <w:szCs w:val="21"/>
          <w:lang w:val="sq-AL"/>
        </w:rPr>
        <w:t>12.</w:t>
      </w:r>
      <w:r>
        <w:rPr>
          <w:sz w:val="21"/>
          <w:szCs w:val="21"/>
          <w:lang w:val="sq-AL"/>
        </w:rPr>
        <w:t xml:space="preserve"> </w:t>
      </w:r>
      <w:r w:rsidRPr="00911474">
        <w:rPr>
          <w:sz w:val="21"/>
          <w:szCs w:val="21"/>
          <w:lang w:val="sq-AL"/>
        </w:rPr>
        <w:t>Hazir Demë Sadiku</w:t>
      </w:r>
    </w:p>
    <w:p w:rsidR="00D50D08" w:rsidRPr="00911474" w:rsidRDefault="00D50D08" w:rsidP="00D50D08">
      <w:pPr>
        <w:pStyle w:val="Paragrafi"/>
        <w:rPr>
          <w:sz w:val="21"/>
          <w:szCs w:val="21"/>
          <w:lang w:val="sq-AL"/>
        </w:rPr>
      </w:pPr>
      <w:r w:rsidRPr="00911474">
        <w:rPr>
          <w:sz w:val="21"/>
          <w:szCs w:val="21"/>
          <w:lang w:val="sq-AL"/>
        </w:rPr>
        <w:t>13.</w:t>
      </w:r>
      <w:r>
        <w:rPr>
          <w:sz w:val="21"/>
          <w:szCs w:val="21"/>
          <w:lang w:val="sq-AL"/>
        </w:rPr>
        <w:t xml:space="preserve"> </w:t>
      </w:r>
      <w:r w:rsidRPr="00911474">
        <w:rPr>
          <w:sz w:val="21"/>
          <w:szCs w:val="21"/>
          <w:lang w:val="sq-AL"/>
        </w:rPr>
        <w:t>Shemsi Bajram Ibrahimi</w:t>
      </w:r>
    </w:p>
    <w:p w:rsidR="00D50D08" w:rsidRPr="00911474" w:rsidRDefault="00D50D08" w:rsidP="00D50D08">
      <w:pPr>
        <w:pStyle w:val="Paragrafi"/>
        <w:rPr>
          <w:sz w:val="21"/>
          <w:szCs w:val="21"/>
          <w:lang w:val="sq-AL"/>
        </w:rPr>
      </w:pPr>
      <w:r w:rsidRPr="00911474">
        <w:rPr>
          <w:sz w:val="21"/>
          <w:szCs w:val="21"/>
          <w:lang w:val="sq-AL"/>
        </w:rPr>
        <w:t>14.</w:t>
      </w:r>
      <w:r>
        <w:rPr>
          <w:sz w:val="21"/>
          <w:szCs w:val="21"/>
          <w:lang w:val="sq-AL"/>
        </w:rPr>
        <w:t xml:space="preserve"> </w:t>
      </w:r>
      <w:r w:rsidRPr="00911474">
        <w:rPr>
          <w:sz w:val="21"/>
          <w:szCs w:val="21"/>
          <w:lang w:val="sq-AL"/>
        </w:rPr>
        <w:t>Gazemnd Tair Kadriu</w:t>
      </w:r>
    </w:p>
    <w:p w:rsidR="00D50D08" w:rsidRPr="00911474" w:rsidRDefault="00D50D08" w:rsidP="00D50D08">
      <w:pPr>
        <w:pStyle w:val="Paragrafi"/>
        <w:rPr>
          <w:sz w:val="21"/>
          <w:szCs w:val="21"/>
          <w:lang w:val="sq-AL"/>
        </w:rPr>
      </w:pPr>
      <w:r w:rsidRPr="00911474">
        <w:rPr>
          <w:sz w:val="21"/>
          <w:szCs w:val="21"/>
          <w:lang w:val="sq-AL"/>
        </w:rPr>
        <w:t>15.</w:t>
      </w:r>
      <w:r>
        <w:rPr>
          <w:sz w:val="21"/>
          <w:szCs w:val="21"/>
          <w:lang w:val="sq-AL"/>
        </w:rPr>
        <w:t xml:space="preserve"> </w:t>
      </w:r>
      <w:r w:rsidRPr="00911474">
        <w:rPr>
          <w:sz w:val="21"/>
          <w:szCs w:val="21"/>
          <w:lang w:val="sq-AL"/>
        </w:rPr>
        <w:t>Jon Gazmend Kadriu</w:t>
      </w:r>
    </w:p>
    <w:p w:rsidR="00D50D08" w:rsidRPr="00911474" w:rsidRDefault="00D50D08" w:rsidP="00D50D08">
      <w:pPr>
        <w:pStyle w:val="Paragrafi"/>
        <w:rPr>
          <w:sz w:val="21"/>
          <w:szCs w:val="21"/>
          <w:lang w:val="sq-AL"/>
        </w:rPr>
      </w:pPr>
      <w:r w:rsidRPr="00911474">
        <w:rPr>
          <w:sz w:val="21"/>
          <w:szCs w:val="21"/>
          <w:lang w:val="sq-AL"/>
        </w:rPr>
        <w:t>16.</w:t>
      </w:r>
      <w:r>
        <w:rPr>
          <w:sz w:val="21"/>
          <w:szCs w:val="21"/>
          <w:lang w:val="sq-AL"/>
        </w:rPr>
        <w:t xml:space="preserve"> </w:t>
      </w:r>
      <w:r w:rsidRPr="00911474">
        <w:rPr>
          <w:sz w:val="21"/>
          <w:szCs w:val="21"/>
          <w:lang w:val="sq-AL"/>
        </w:rPr>
        <w:t>Anda Gazmend Kadriu</w:t>
      </w:r>
    </w:p>
    <w:p w:rsidR="00D50D08" w:rsidRPr="00911474" w:rsidRDefault="00D50D08" w:rsidP="00D50D08">
      <w:pPr>
        <w:pStyle w:val="Paragrafi"/>
        <w:rPr>
          <w:sz w:val="21"/>
          <w:szCs w:val="21"/>
          <w:lang w:val="sq-AL"/>
        </w:rPr>
      </w:pPr>
      <w:r w:rsidRPr="00911474">
        <w:rPr>
          <w:sz w:val="21"/>
          <w:szCs w:val="21"/>
          <w:lang w:val="sq-AL"/>
        </w:rPr>
        <w:t>17.</w:t>
      </w:r>
      <w:r>
        <w:rPr>
          <w:sz w:val="21"/>
          <w:szCs w:val="21"/>
          <w:lang w:val="sq-AL"/>
        </w:rPr>
        <w:t xml:space="preserve"> </w:t>
      </w:r>
      <w:r w:rsidRPr="00911474">
        <w:rPr>
          <w:sz w:val="21"/>
          <w:szCs w:val="21"/>
          <w:lang w:val="sq-AL"/>
        </w:rPr>
        <w:t>Fatbardha Niman Sula (Mustafa)</w:t>
      </w:r>
    </w:p>
    <w:p w:rsidR="00D50D08" w:rsidRPr="00911474" w:rsidRDefault="00D50D08" w:rsidP="00D50D08">
      <w:pPr>
        <w:pStyle w:val="Paragrafi"/>
        <w:rPr>
          <w:sz w:val="21"/>
          <w:szCs w:val="21"/>
          <w:lang w:val="sq-AL"/>
        </w:rPr>
      </w:pPr>
      <w:r w:rsidRPr="00911474">
        <w:rPr>
          <w:sz w:val="21"/>
          <w:szCs w:val="21"/>
          <w:lang w:val="sq-AL"/>
        </w:rPr>
        <w:t>18.</w:t>
      </w:r>
      <w:r>
        <w:rPr>
          <w:sz w:val="21"/>
          <w:szCs w:val="21"/>
          <w:lang w:val="sq-AL"/>
        </w:rPr>
        <w:t xml:space="preserve"> </w:t>
      </w:r>
      <w:r w:rsidRPr="00911474">
        <w:rPr>
          <w:sz w:val="21"/>
          <w:szCs w:val="21"/>
          <w:lang w:val="sq-AL"/>
        </w:rPr>
        <w:t>Müslüm Nusret Mamo</w:t>
      </w:r>
    </w:p>
    <w:p w:rsidR="00D50D08" w:rsidRPr="00911474" w:rsidRDefault="00D50D08" w:rsidP="00D50D08">
      <w:pPr>
        <w:pStyle w:val="Paragrafi"/>
        <w:rPr>
          <w:sz w:val="21"/>
          <w:szCs w:val="21"/>
          <w:lang w:val="sq-AL"/>
        </w:rPr>
      </w:pPr>
      <w:r w:rsidRPr="00911474">
        <w:rPr>
          <w:sz w:val="21"/>
          <w:szCs w:val="21"/>
          <w:lang w:val="sq-AL"/>
        </w:rPr>
        <w:t>19.</w:t>
      </w:r>
      <w:r>
        <w:rPr>
          <w:sz w:val="21"/>
          <w:szCs w:val="21"/>
          <w:lang w:val="sq-AL"/>
        </w:rPr>
        <w:t xml:space="preserve"> </w:t>
      </w:r>
      <w:r w:rsidRPr="00911474">
        <w:rPr>
          <w:sz w:val="21"/>
          <w:szCs w:val="21"/>
          <w:lang w:val="sq-AL"/>
        </w:rPr>
        <w:t>Arzu Süleyman Mamo</w:t>
      </w:r>
    </w:p>
    <w:p w:rsidR="00D50D08" w:rsidRPr="00911474" w:rsidRDefault="00D50D08" w:rsidP="00D50D08">
      <w:pPr>
        <w:pStyle w:val="Paragrafi"/>
        <w:rPr>
          <w:sz w:val="21"/>
          <w:szCs w:val="21"/>
          <w:lang w:val="sq-AL"/>
        </w:rPr>
      </w:pPr>
      <w:r w:rsidRPr="00911474">
        <w:rPr>
          <w:sz w:val="21"/>
          <w:szCs w:val="21"/>
          <w:lang w:val="sq-AL"/>
        </w:rPr>
        <w:t>20.</w:t>
      </w:r>
      <w:r>
        <w:rPr>
          <w:sz w:val="21"/>
          <w:szCs w:val="21"/>
          <w:lang w:val="sq-AL"/>
        </w:rPr>
        <w:t xml:space="preserve"> </w:t>
      </w:r>
      <w:r w:rsidRPr="00911474">
        <w:rPr>
          <w:sz w:val="21"/>
          <w:szCs w:val="21"/>
          <w:lang w:val="sq-AL"/>
        </w:rPr>
        <w:t>Deniz Berçem Müslüm Mamo</w:t>
      </w:r>
    </w:p>
    <w:p w:rsidR="00D50D08" w:rsidRPr="00911474" w:rsidRDefault="00D50D08" w:rsidP="00D50D08">
      <w:pPr>
        <w:pStyle w:val="Paragrafi"/>
        <w:rPr>
          <w:sz w:val="21"/>
          <w:szCs w:val="21"/>
          <w:lang w:val="sq-AL"/>
        </w:rPr>
      </w:pPr>
      <w:r w:rsidRPr="00911474">
        <w:rPr>
          <w:sz w:val="21"/>
          <w:szCs w:val="21"/>
          <w:lang w:val="sq-AL"/>
        </w:rPr>
        <w:t>21.</w:t>
      </w:r>
      <w:r>
        <w:rPr>
          <w:sz w:val="21"/>
          <w:szCs w:val="21"/>
          <w:lang w:val="sq-AL"/>
        </w:rPr>
        <w:t xml:space="preserve"> </w:t>
      </w:r>
      <w:r w:rsidRPr="00911474">
        <w:rPr>
          <w:sz w:val="21"/>
          <w:szCs w:val="21"/>
          <w:lang w:val="sq-AL"/>
        </w:rPr>
        <w:t xml:space="preserve">Awfa Majed Haddadin </w:t>
      </w:r>
    </w:p>
    <w:p w:rsidR="00D50D08" w:rsidRPr="00911474" w:rsidRDefault="00D50D08" w:rsidP="00D50D08">
      <w:pPr>
        <w:pStyle w:val="Paragrafi"/>
        <w:rPr>
          <w:sz w:val="20"/>
          <w:szCs w:val="21"/>
          <w:lang w:val="sq-AL"/>
        </w:rPr>
      </w:pPr>
    </w:p>
    <w:p w:rsidR="00D50D08" w:rsidRPr="00911474" w:rsidRDefault="00D50D08" w:rsidP="00D50D08">
      <w:pPr>
        <w:pStyle w:val="NeniNr"/>
        <w:rPr>
          <w:sz w:val="21"/>
          <w:szCs w:val="21"/>
          <w:lang w:val="sq-AL"/>
        </w:rPr>
      </w:pPr>
      <w:r w:rsidRPr="00911474">
        <w:rPr>
          <w:sz w:val="21"/>
          <w:szCs w:val="21"/>
          <w:lang w:val="sq-AL"/>
        </w:rPr>
        <w:t>Neni 2</w:t>
      </w:r>
    </w:p>
    <w:p w:rsidR="00D50D08" w:rsidRPr="005D5368" w:rsidRDefault="00D50D08" w:rsidP="00D50D08">
      <w:pPr>
        <w:pStyle w:val="Paragrafi"/>
        <w:rPr>
          <w:sz w:val="20"/>
          <w:szCs w:val="21"/>
          <w:lang w:val="sq-AL"/>
        </w:rPr>
      </w:pPr>
    </w:p>
    <w:p w:rsidR="00D50D08" w:rsidRPr="00911474" w:rsidRDefault="00D50D08" w:rsidP="00D50D08">
      <w:pPr>
        <w:pStyle w:val="Paragrafi"/>
        <w:rPr>
          <w:sz w:val="21"/>
          <w:szCs w:val="21"/>
          <w:lang w:val="sq-AL"/>
        </w:rPr>
      </w:pPr>
      <w:r w:rsidRPr="00911474">
        <w:rPr>
          <w:sz w:val="21"/>
          <w:szCs w:val="21"/>
          <w:lang w:val="sq-AL"/>
        </w:rPr>
        <w:t>Ky dekret hyn në fuqi menjëherë.</w:t>
      </w:r>
    </w:p>
    <w:p w:rsidR="00D50D08" w:rsidRPr="005D5368" w:rsidRDefault="00D50D08" w:rsidP="00D50D08">
      <w:pPr>
        <w:pStyle w:val="Paragrafi"/>
        <w:rPr>
          <w:sz w:val="18"/>
          <w:szCs w:val="21"/>
          <w:lang w:val="sq-AL"/>
        </w:rPr>
      </w:pPr>
    </w:p>
    <w:p w:rsidR="00D50D08" w:rsidRPr="00911474" w:rsidRDefault="00D50D08" w:rsidP="00D50D08">
      <w:pPr>
        <w:pStyle w:val="Autoriteti"/>
        <w:rPr>
          <w:sz w:val="21"/>
          <w:szCs w:val="21"/>
          <w:lang w:val="sq-AL"/>
        </w:rPr>
      </w:pPr>
      <w:r w:rsidRPr="00911474">
        <w:rPr>
          <w:sz w:val="21"/>
          <w:szCs w:val="21"/>
          <w:lang w:val="sq-AL"/>
        </w:rPr>
        <w:t>PRESIDENTI I REPUBLIKËS SË SHQIPËRISË</w:t>
      </w:r>
    </w:p>
    <w:p w:rsidR="00D50D08" w:rsidRPr="00911474" w:rsidRDefault="00D50D08" w:rsidP="00D50D08">
      <w:pPr>
        <w:pStyle w:val="AutoritetiEmer"/>
        <w:rPr>
          <w:sz w:val="21"/>
          <w:szCs w:val="21"/>
          <w:lang w:val="sq-AL"/>
        </w:rPr>
      </w:pPr>
      <w:r w:rsidRPr="00911474">
        <w:rPr>
          <w:sz w:val="21"/>
          <w:szCs w:val="21"/>
          <w:lang w:val="sq-AL"/>
        </w:rPr>
        <w:t>Bamir Topi</w:t>
      </w:r>
    </w:p>
    <w:p w:rsidR="00D50D08" w:rsidRPr="005D5368" w:rsidRDefault="00D50D08" w:rsidP="00D50D08">
      <w:pPr>
        <w:pStyle w:val="Akti"/>
        <w:jc w:val="left"/>
        <w:rPr>
          <w:sz w:val="16"/>
          <w:szCs w:val="21"/>
          <w:lang w:val="sq-AL"/>
        </w:rPr>
      </w:pPr>
    </w:p>
    <w:p w:rsidR="00D50D08" w:rsidRPr="00911474" w:rsidRDefault="00D50D08" w:rsidP="00D50D08">
      <w:pPr>
        <w:pStyle w:val="Akti"/>
        <w:jc w:val="left"/>
        <w:rPr>
          <w:sz w:val="21"/>
          <w:szCs w:val="21"/>
          <w:lang w:val="sq-AL"/>
        </w:rPr>
      </w:pPr>
    </w:p>
    <w:p w:rsidR="00D50D08" w:rsidRPr="00911474" w:rsidRDefault="00D50D08" w:rsidP="00D50D08">
      <w:pPr>
        <w:pStyle w:val="Akti"/>
        <w:rPr>
          <w:sz w:val="21"/>
          <w:szCs w:val="21"/>
          <w:lang w:val="sq-AL"/>
        </w:rPr>
      </w:pPr>
      <w:r w:rsidRPr="00911474">
        <w:rPr>
          <w:sz w:val="21"/>
          <w:szCs w:val="21"/>
          <w:lang w:val="sq-AL"/>
        </w:rPr>
        <w:t>DEKRET</w:t>
      </w:r>
    </w:p>
    <w:p w:rsidR="00D50D08" w:rsidRPr="00911474" w:rsidRDefault="00D50D08" w:rsidP="00D50D08">
      <w:pPr>
        <w:pStyle w:val="NumriData"/>
        <w:rPr>
          <w:sz w:val="21"/>
          <w:szCs w:val="21"/>
          <w:lang w:val="sq-AL"/>
        </w:rPr>
      </w:pPr>
      <w:r w:rsidRPr="00911474">
        <w:rPr>
          <w:sz w:val="21"/>
          <w:szCs w:val="21"/>
          <w:lang w:val="sq-AL"/>
        </w:rPr>
        <w:t>Nr. 7430, datë 2.5.2012</w:t>
      </w:r>
    </w:p>
    <w:p w:rsidR="00D50D08" w:rsidRPr="00911474" w:rsidRDefault="00D50D08" w:rsidP="00D50D08">
      <w:pPr>
        <w:pStyle w:val="Paragrafi"/>
        <w:rPr>
          <w:sz w:val="20"/>
          <w:szCs w:val="21"/>
          <w:lang w:val="sq-AL"/>
        </w:rPr>
      </w:pPr>
    </w:p>
    <w:p w:rsidR="00D50D08" w:rsidRPr="00911474" w:rsidRDefault="00D50D08" w:rsidP="00D50D08">
      <w:pPr>
        <w:pStyle w:val="Titulli"/>
        <w:rPr>
          <w:sz w:val="21"/>
          <w:szCs w:val="21"/>
          <w:lang w:val="sq-AL"/>
        </w:rPr>
      </w:pPr>
      <w:r w:rsidRPr="00911474">
        <w:rPr>
          <w:sz w:val="21"/>
          <w:szCs w:val="21"/>
          <w:lang w:val="sq-AL"/>
        </w:rPr>
        <w:t>PËR DHËNIE TË SHTETËSISË SHQIPTARE</w:t>
      </w:r>
    </w:p>
    <w:p w:rsidR="00D50D08" w:rsidRPr="00911474" w:rsidRDefault="00D50D08" w:rsidP="00D50D08">
      <w:pPr>
        <w:pStyle w:val="Paragrafi"/>
        <w:rPr>
          <w:sz w:val="20"/>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w:t>
      </w:r>
      <w:r>
        <w:rPr>
          <w:sz w:val="21"/>
          <w:szCs w:val="21"/>
          <w:lang w:val="sq-AL"/>
        </w:rPr>
        <w:t>e të nenit 92 pika “c” dhe</w:t>
      </w:r>
      <w:r w:rsidRPr="00911474">
        <w:rPr>
          <w:sz w:val="21"/>
          <w:szCs w:val="21"/>
          <w:lang w:val="sq-AL"/>
        </w:rPr>
        <w:t xml:space="preserve"> 93 të Kushtetutës, si dhe të nenit 9 pika 7 dhe nenit 20 të ligjit nr. 8389, datë 5.8.1998 “Për shtetësinë shqiptare”, të ndryshuar, bazuar edhe në pro</w:t>
      </w:r>
      <w:r>
        <w:rPr>
          <w:sz w:val="21"/>
          <w:szCs w:val="21"/>
          <w:lang w:val="sq-AL"/>
        </w:rPr>
        <w:t>pozimin e Ministrit të Turizmit</w:t>
      </w:r>
      <w:r w:rsidRPr="00911474">
        <w:rPr>
          <w:sz w:val="21"/>
          <w:szCs w:val="21"/>
          <w:lang w:val="sq-AL"/>
        </w:rPr>
        <w:t>,</w:t>
      </w:r>
      <w:r>
        <w:rPr>
          <w:sz w:val="21"/>
          <w:szCs w:val="21"/>
          <w:lang w:val="sq-AL"/>
        </w:rPr>
        <w:t xml:space="preserve"> Kultur</w:t>
      </w:r>
      <w:r w:rsidRPr="00D35D86">
        <w:rPr>
          <w:sz w:val="21"/>
          <w:szCs w:val="21"/>
          <w:lang w:val="sq-AL"/>
        </w:rPr>
        <w:t>ë</w:t>
      </w:r>
      <w:r>
        <w:rPr>
          <w:sz w:val="21"/>
          <w:szCs w:val="21"/>
          <w:lang w:val="sq-AL"/>
        </w:rPr>
        <w:t>s, Rinis</w:t>
      </w:r>
      <w:r w:rsidRPr="00D35D86">
        <w:rPr>
          <w:sz w:val="21"/>
          <w:szCs w:val="21"/>
          <w:lang w:val="sq-AL"/>
        </w:rPr>
        <w:t>ë</w:t>
      </w:r>
      <w:r>
        <w:rPr>
          <w:sz w:val="21"/>
          <w:szCs w:val="21"/>
          <w:lang w:val="sq-AL"/>
        </w:rPr>
        <w:t xml:space="preserve"> dhe Sporteve,</w:t>
      </w:r>
    </w:p>
    <w:p w:rsidR="00D50D08" w:rsidRPr="00D35D86" w:rsidRDefault="00D50D08" w:rsidP="00D50D08">
      <w:pPr>
        <w:pStyle w:val="Akti"/>
        <w:rPr>
          <w:b w:val="0"/>
          <w:sz w:val="21"/>
          <w:szCs w:val="21"/>
          <w:lang w:val="sq-AL"/>
        </w:rPr>
      </w:pPr>
      <w:r w:rsidRPr="00D35D86">
        <w:rPr>
          <w:b w:val="0"/>
          <w:sz w:val="21"/>
          <w:szCs w:val="21"/>
          <w:lang w:val="sq-AL"/>
        </w:rPr>
        <w:t>DEKRETOJ:</w:t>
      </w:r>
    </w:p>
    <w:p w:rsidR="00D50D08" w:rsidRPr="00911474" w:rsidRDefault="00D50D08" w:rsidP="00D50D08">
      <w:pPr>
        <w:pStyle w:val="Paragrafi"/>
        <w:rPr>
          <w:sz w:val="21"/>
          <w:szCs w:val="21"/>
          <w:lang w:val="sq-AL"/>
        </w:rPr>
      </w:pPr>
    </w:p>
    <w:p w:rsidR="00D50D08" w:rsidRPr="00911474" w:rsidRDefault="00D50D08" w:rsidP="00D50D08">
      <w:pPr>
        <w:pStyle w:val="NeniNr"/>
        <w:rPr>
          <w:sz w:val="21"/>
          <w:szCs w:val="21"/>
          <w:lang w:val="sq-AL"/>
        </w:rPr>
      </w:pPr>
      <w:r w:rsidRPr="00911474">
        <w:rPr>
          <w:sz w:val="21"/>
          <w:szCs w:val="21"/>
          <w:lang w:val="sq-AL"/>
        </w:rPr>
        <w:lastRenderedPageBreak/>
        <w:t>Neni 1</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 U jepet shtetësia shqiptare me kërkesë të tyre personave të mëposhtëm:</w:t>
      </w:r>
    </w:p>
    <w:p w:rsidR="00D50D08" w:rsidRPr="00911474" w:rsidRDefault="00D50D08" w:rsidP="00D50D08">
      <w:pPr>
        <w:pStyle w:val="Paragrafi"/>
        <w:rPr>
          <w:sz w:val="21"/>
          <w:szCs w:val="21"/>
          <w:lang w:val="sq-AL"/>
        </w:rPr>
      </w:pPr>
      <w:r w:rsidRPr="00911474">
        <w:rPr>
          <w:sz w:val="21"/>
          <w:szCs w:val="21"/>
          <w:lang w:val="sq-AL"/>
        </w:rPr>
        <w:t>1. Hikmet Sinan Ibrahim Inal</w:t>
      </w:r>
    </w:p>
    <w:p w:rsidR="00D50D08" w:rsidRPr="00911474" w:rsidRDefault="00D50D08" w:rsidP="00D50D08">
      <w:pPr>
        <w:pStyle w:val="Paragrafi"/>
        <w:rPr>
          <w:sz w:val="21"/>
          <w:szCs w:val="21"/>
          <w:lang w:val="sq-AL"/>
        </w:rPr>
      </w:pPr>
      <w:r w:rsidRPr="00911474">
        <w:rPr>
          <w:sz w:val="21"/>
          <w:szCs w:val="21"/>
          <w:lang w:val="sq-AL"/>
        </w:rPr>
        <w:t>2. Nora Luan Gjakova</w:t>
      </w:r>
    </w:p>
    <w:p w:rsidR="00D50D08" w:rsidRPr="00911474" w:rsidRDefault="00D50D08" w:rsidP="00D50D08">
      <w:pPr>
        <w:pStyle w:val="Paragrafi"/>
        <w:rPr>
          <w:sz w:val="21"/>
          <w:szCs w:val="21"/>
          <w:lang w:val="sq-AL"/>
        </w:rPr>
      </w:pPr>
      <w:r w:rsidRPr="00911474">
        <w:rPr>
          <w:sz w:val="21"/>
          <w:szCs w:val="21"/>
          <w:lang w:val="sq-AL"/>
        </w:rPr>
        <w:t>3. Labinot Nebih Çuni</w:t>
      </w:r>
    </w:p>
    <w:p w:rsidR="00D50D08" w:rsidRPr="00911474" w:rsidRDefault="00D50D08" w:rsidP="00D50D08">
      <w:pPr>
        <w:pStyle w:val="Paragrafi"/>
        <w:rPr>
          <w:sz w:val="21"/>
          <w:szCs w:val="21"/>
          <w:lang w:val="sq-AL"/>
        </w:rPr>
      </w:pPr>
      <w:r w:rsidRPr="00911474">
        <w:rPr>
          <w:sz w:val="21"/>
          <w:szCs w:val="21"/>
          <w:lang w:val="sq-AL"/>
        </w:rPr>
        <w:t>4. Rauf Salih Dhomi</w:t>
      </w:r>
    </w:p>
    <w:p w:rsidR="00D50D08" w:rsidRPr="00911474" w:rsidRDefault="00D50D08" w:rsidP="00D50D08">
      <w:pPr>
        <w:pStyle w:val="Paragrafi"/>
        <w:rPr>
          <w:sz w:val="21"/>
          <w:szCs w:val="21"/>
          <w:lang w:val="sq-AL"/>
        </w:rPr>
      </w:pPr>
      <w:r w:rsidRPr="00911474">
        <w:rPr>
          <w:sz w:val="21"/>
          <w:szCs w:val="21"/>
          <w:lang w:val="sq-AL"/>
        </w:rPr>
        <w:t>5. Anton Mustafa Cena</w:t>
      </w:r>
    </w:p>
    <w:p w:rsidR="00D50D08" w:rsidRPr="00911474" w:rsidRDefault="00D50D08" w:rsidP="00D50D08">
      <w:pPr>
        <w:pStyle w:val="Paragrafi"/>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2</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Ky dekret hyn në fuqi menjëherë.</w:t>
      </w:r>
    </w:p>
    <w:p w:rsidR="00D50D08" w:rsidRPr="00911474" w:rsidRDefault="00D50D08" w:rsidP="00D50D08">
      <w:pPr>
        <w:pStyle w:val="Paragrafi"/>
        <w:rPr>
          <w:sz w:val="21"/>
          <w:szCs w:val="21"/>
          <w:lang w:val="sq-AL"/>
        </w:rPr>
      </w:pPr>
    </w:p>
    <w:p w:rsidR="00D50D08" w:rsidRPr="00911474" w:rsidRDefault="00D50D08" w:rsidP="00D50D08">
      <w:pPr>
        <w:pStyle w:val="Autoriteti"/>
        <w:rPr>
          <w:sz w:val="21"/>
          <w:szCs w:val="21"/>
          <w:lang w:val="sq-AL"/>
        </w:rPr>
      </w:pPr>
      <w:r w:rsidRPr="00911474">
        <w:rPr>
          <w:sz w:val="21"/>
          <w:szCs w:val="21"/>
          <w:lang w:val="sq-AL"/>
        </w:rPr>
        <w:t>PRESIDENTI I REPUBLIKËS SË SHQIPËRISË</w:t>
      </w:r>
    </w:p>
    <w:p w:rsidR="00D50D08" w:rsidRPr="00911474" w:rsidRDefault="00D50D08" w:rsidP="00D50D08">
      <w:pPr>
        <w:pStyle w:val="AutoritetiEmer"/>
        <w:rPr>
          <w:sz w:val="21"/>
          <w:szCs w:val="21"/>
          <w:lang w:val="sq-AL"/>
        </w:rPr>
      </w:pPr>
      <w:r w:rsidRPr="00911474">
        <w:rPr>
          <w:sz w:val="21"/>
          <w:szCs w:val="21"/>
          <w:lang w:val="sq-AL"/>
        </w:rPr>
        <w:t>Bamir Topi</w:t>
      </w:r>
    </w:p>
    <w:p w:rsidR="00D50D08" w:rsidRPr="007E5A8F" w:rsidRDefault="00D50D08" w:rsidP="00D50D08">
      <w:pPr>
        <w:pStyle w:val="Akti"/>
        <w:jc w:val="left"/>
        <w:rPr>
          <w:szCs w:val="21"/>
          <w:lang w:val="sq-AL"/>
        </w:rPr>
      </w:pPr>
    </w:p>
    <w:p w:rsidR="00D50D08" w:rsidRPr="007E5A8F" w:rsidRDefault="00D50D08" w:rsidP="00D50D08">
      <w:pPr>
        <w:pStyle w:val="Akti"/>
        <w:jc w:val="left"/>
        <w:rPr>
          <w:szCs w:val="21"/>
          <w:lang w:val="sq-AL"/>
        </w:rPr>
      </w:pPr>
    </w:p>
    <w:p w:rsidR="00D50D08" w:rsidRPr="00911474" w:rsidRDefault="00D50D08" w:rsidP="00D50D08">
      <w:pPr>
        <w:pStyle w:val="Akti"/>
        <w:rPr>
          <w:sz w:val="21"/>
          <w:szCs w:val="21"/>
          <w:lang w:val="sq-AL"/>
        </w:rPr>
      </w:pPr>
      <w:r w:rsidRPr="00911474">
        <w:rPr>
          <w:sz w:val="21"/>
          <w:szCs w:val="21"/>
          <w:lang w:val="sq-AL"/>
        </w:rPr>
        <w:t>DEKRET</w:t>
      </w:r>
    </w:p>
    <w:p w:rsidR="00D50D08" w:rsidRPr="00911474" w:rsidRDefault="00D50D08" w:rsidP="00D50D08">
      <w:pPr>
        <w:pStyle w:val="NumriData"/>
        <w:rPr>
          <w:sz w:val="21"/>
          <w:szCs w:val="21"/>
          <w:lang w:val="sq-AL"/>
        </w:rPr>
      </w:pPr>
      <w:r w:rsidRPr="00911474">
        <w:rPr>
          <w:sz w:val="21"/>
          <w:szCs w:val="21"/>
          <w:lang w:val="sq-AL"/>
        </w:rPr>
        <w:t>Nr. 7460, datë 11.5.2012</w:t>
      </w:r>
    </w:p>
    <w:p w:rsidR="00D50D08" w:rsidRPr="00911474" w:rsidRDefault="00D50D08" w:rsidP="00D50D08">
      <w:pPr>
        <w:pStyle w:val="Paragrafi"/>
        <w:rPr>
          <w:sz w:val="21"/>
          <w:szCs w:val="21"/>
          <w:lang w:val="sq-AL"/>
        </w:rPr>
      </w:pPr>
    </w:p>
    <w:p w:rsidR="00D50D08" w:rsidRPr="00911474" w:rsidRDefault="00D50D08" w:rsidP="00D50D08">
      <w:pPr>
        <w:pStyle w:val="Titulli"/>
        <w:rPr>
          <w:sz w:val="21"/>
          <w:szCs w:val="21"/>
          <w:lang w:val="sq-AL"/>
        </w:rPr>
      </w:pPr>
      <w:r w:rsidRPr="00911474">
        <w:rPr>
          <w:sz w:val="21"/>
          <w:szCs w:val="21"/>
          <w:lang w:val="sq-AL"/>
        </w:rPr>
        <w:t>PËR DHËNIE TË SHTETËSISË SHQIPTARE</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92 pika “c” dhe 93 të Kushtetutës, si dhe nenit 9 pika 7 dhe nenit 20 të ligjit nr. 8389, datë 5.8.1998 “Për shtetësinë shqiptare”, të ndryshuar, bazuar në propozimin e Ministrit të Turizmit, Kulturës, Rinisë dhe Sporteve,</w:t>
      </w:r>
    </w:p>
    <w:p w:rsidR="00D50D08" w:rsidRPr="00911474" w:rsidRDefault="00D50D08" w:rsidP="00D50D08">
      <w:pPr>
        <w:pStyle w:val="Paragrafi"/>
        <w:rPr>
          <w:sz w:val="21"/>
          <w:szCs w:val="21"/>
          <w:lang w:val="sq-AL"/>
        </w:rPr>
      </w:pPr>
    </w:p>
    <w:p w:rsidR="00D50D08" w:rsidRPr="00D35D86" w:rsidRDefault="00D50D08" w:rsidP="00D50D08">
      <w:pPr>
        <w:pStyle w:val="Akti"/>
        <w:rPr>
          <w:b w:val="0"/>
          <w:sz w:val="21"/>
          <w:szCs w:val="21"/>
          <w:lang w:val="sq-AL"/>
        </w:rPr>
      </w:pPr>
      <w:r w:rsidRPr="00D35D86">
        <w:rPr>
          <w:b w:val="0"/>
          <w:sz w:val="21"/>
          <w:szCs w:val="21"/>
          <w:lang w:val="sq-AL"/>
        </w:rPr>
        <w:t>DEKRETOJ:</w:t>
      </w:r>
    </w:p>
    <w:p w:rsidR="00D50D08" w:rsidRPr="00911474" w:rsidRDefault="00D50D08" w:rsidP="00D50D08">
      <w:pPr>
        <w:pStyle w:val="Paragrafi"/>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1</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I jepet shtetësia shqiptare me kërkesë të tij personit të mëposhtëm:</w:t>
      </w:r>
    </w:p>
    <w:p w:rsidR="00D50D08" w:rsidRPr="00911474" w:rsidRDefault="00D50D08" w:rsidP="00D50D08">
      <w:pPr>
        <w:pStyle w:val="Paragrafi"/>
        <w:rPr>
          <w:sz w:val="21"/>
          <w:szCs w:val="21"/>
          <w:lang w:val="sq-AL"/>
        </w:rPr>
      </w:pPr>
      <w:r w:rsidRPr="00911474">
        <w:rPr>
          <w:sz w:val="21"/>
          <w:szCs w:val="21"/>
          <w:lang w:val="sq-AL"/>
        </w:rPr>
        <w:t>Ilir Hazir Shaqiri</w:t>
      </w:r>
    </w:p>
    <w:p w:rsidR="00D50D08" w:rsidRPr="00911474" w:rsidRDefault="00D50D08" w:rsidP="00D50D08">
      <w:pPr>
        <w:pStyle w:val="Paragrafi"/>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2</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Ky dekret hyn në fuqi menjëherë.</w:t>
      </w:r>
    </w:p>
    <w:p w:rsidR="00D50D08" w:rsidRPr="00911474" w:rsidRDefault="00D50D08" w:rsidP="00D50D08">
      <w:pPr>
        <w:pStyle w:val="Paragrafi"/>
        <w:rPr>
          <w:sz w:val="21"/>
          <w:szCs w:val="21"/>
          <w:lang w:val="sq-AL"/>
        </w:rPr>
      </w:pPr>
    </w:p>
    <w:p w:rsidR="00D50D08" w:rsidRPr="00911474" w:rsidRDefault="00D50D08" w:rsidP="00D50D08">
      <w:pPr>
        <w:pStyle w:val="Autoriteti"/>
        <w:rPr>
          <w:sz w:val="21"/>
          <w:szCs w:val="21"/>
          <w:lang w:val="sq-AL"/>
        </w:rPr>
      </w:pPr>
      <w:r w:rsidRPr="00911474">
        <w:rPr>
          <w:sz w:val="21"/>
          <w:szCs w:val="21"/>
          <w:lang w:val="sq-AL"/>
        </w:rPr>
        <w:t>PRESIDENTI I REPUBLIKËS SË SHQIPËRISË</w:t>
      </w:r>
    </w:p>
    <w:p w:rsidR="00D50D08" w:rsidRPr="00911474" w:rsidRDefault="00D50D08" w:rsidP="00D50D08">
      <w:pPr>
        <w:pStyle w:val="AutoritetiEmer"/>
        <w:rPr>
          <w:sz w:val="21"/>
          <w:szCs w:val="21"/>
          <w:lang w:val="sq-AL"/>
        </w:rPr>
      </w:pPr>
      <w:r w:rsidRPr="00911474">
        <w:rPr>
          <w:sz w:val="21"/>
          <w:szCs w:val="21"/>
          <w:lang w:val="sq-AL"/>
        </w:rPr>
        <w:t>Bamir Topi</w:t>
      </w:r>
    </w:p>
    <w:p w:rsidR="00D50D08" w:rsidRPr="00911474" w:rsidRDefault="00D50D08" w:rsidP="00D50D08">
      <w:pPr>
        <w:pStyle w:val="Akti"/>
        <w:keepNext w:val="0"/>
        <w:jc w:val="left"/>
        <w:rPr>
          <w:sz w:val="21"/>
          <w:szCs w:val="21"/>
          <w:lang w:val="sq-AL"/>
        </w:rPr>
      </w:pPr>
    </w:p>
    <w:p w:rsidR="00D50D08" w:rsidRDefault="00D50D08" w:rsidP="00D50D08">
      <w:pPr>
        <w:pStyle w:val="Akti"/>
        <w:keepNext w:val="0"/>
        <w:jc w:val="left"/>
        <w:rPr>
          <w:sz w:val="21"/>
          <w:szCs w:val="21"/>
          <w:lang w:val="sq-AL"/>
        </w:rPr>
      </w:pPr>
    </w:p>
    <w:p w:rsidR="00D50D08" w:rsidRDefault="00D50D08" w:rsidP="00D50D08">
      <w:pPr>
        <w:pStyle w:val="Akti"/>
        <w:keepNext w:val="0"/>
        <w:jc w:val="left"/>
        <w:rPr>
          <w:sz w:val="21"/>
          <w:szCs w:val="21"/>
          <w:lang w:val="sq-AL"/>
        </w:rPr>
      </w:pPr>
    </w:p>
    <w:p w:rsidR="00D50D08" w:rsidRDefault="00D50D08" w:rsidP="00D50D08">
      <w:pPr>
        <w:pStyle w:val="Akti"/>
        <w:keepNext w:val="0"/>
        <w:jc w:val="left"/>
        <w:rPr>
          <w:sz w:val="21"/>
          <w:szCs w:val="21"/>
          <w:lang w:val="sq-AL"/>
        </w:rPr>
      </w:pPr>
    </w:p>
    <w:p w:rsidR="00D50D08" w:rsidRDefault="00D50D08" w:rsidP="00D50D08">
      <w:pPr>
        <w:pStyle w:val="Akti"/>
        <w:keepNext w:val="0"/>
        <w:jc w:val="left"/>
        <w:rPr>
          <w:sz w:val="21"/>
          <w:szCs w:val="21"/>
          <w:lang w:val="sq-AL"/>
        </w:rPr>
      </w:pPr>
    </w:p>
    <w:p w:rsidR="00D50D08" w:rsidRDefault="00D50D08" w:rsidP="00D50D08">
      <w:pPr>
        <w:pStyle w:val="Akti"/>
        <w:keepNext w:val="0"/>
        <w:jc w:val="left"/>
        <w:rPr>
          <w:sz w:val="21"/>
          <w:szCs w:val="21"/>
          <w:lang w:val="sq-AL"/>
        </w:rPr>
      </w:pPr>
    </w:p>
    <w:p w:rsidR="00D50D08" w:rsidRDefault="00D50D08" w:rsidP="00D50D08">
      <w:pPr>
        <w:pStyle w:val="Akti"/>
        <w:keepNext w:val="0"/>
        <w:jc w:val="left"/>
        <w:rPr>
          <w:sz w:val="21"/>
          <w:szCs w:val="21"/>
          <w:lang w:val="sq-AL"/>
        </w:rPr>
      </w:pPr>
    </w:p>
    <w:p w:rsidR="00D50D08" w:rsidRPr="00911474" w:rsidRDefault="00D50D08" w:rsidP="00D50D08">
      <w:pPr>
        <w:pStyle w:val="Akti"/>
        <w:keepNext w:val="0"/>
        <w:jc w:val="left"/>
        <w:rPr>
          <w:lang w:val="sq-AL"/>
        </w:rPr>
      </w:pPr>
    </w:p>
    <w:p w:rsidR="00D50D08" w:rsidRPr="00911474" w:rsidRDefault="00D50D08" w:rsidP="00D50D08">
      <w:pPr>
        <w:pStyle w:val="Akti"/>
        <w:keepNext w:val="0"/>
        <w:rPr>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284, datë 9.5.2012</w:t>
      </w:r>
    </w:p>
    <w:p w:rsidR="00D50D08" w:rsidRPr="00BE05FE"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 xml:space="preserve">PËR MIRATIMIN E PLANIT KOMBËTAR TË VEPRIMIT 2012-2014 “PËR PARANDALIMIN DHE GODITJEN E VEPRIMTARISË KRIMINALE TË TRAFIKIMIT TË MJETEVE </w:t>
      </w:r>
      <w:r w:rsidRPr="00911474">
        <w:rPr>
          <w:sz w:val="21"/>
          <w:szCs w:val="21"/>
          <w:lang w:val="sq-AL"/>
        </w:rPr>
        <w:lastRenderedPageBreak/>
        <w:t xml:space="preserve">MOTORIKE TË VJEDHURA, </w:t>
      </w:r>
      <w:r>
        <w:rPr>
          <w:sz w:val="21"/>
          <w:szCs w:val="21"/>
          <w:lang w:val="sq-AL"/>
        </w:rPr>
        <w:t>t</w:t>
      </w:r>
      <w:r w:rsidRPr="00911474">
        <w:rPr>
          <w:sz w:val="21"/>
          <w:szCs w:val="21"/>
          <w:lang w:val="sq-AL"/>
        </w:rPr>
        <w:t>ë</w:t>
      </w:r>
      <w:r>
        <w:rPr>
          <w:sz w:val="21"/>
          <w:szCs w:val="21"/>
          <w:lang w:val="sq-AL"/>
        </w:rPr>
        <w:t xml:space="preserve"> </w:t>
      </w:r>
      <w:r w:rsidRPr="00911474">
        <w:rPr>
          <w:sz w:val="21"/>
          <w:szCs w:val="21"/>
          <w:lang w:val="sq-AL"/>
        </w:rPr>
        <w:t>KONTRABANDUARA DHE ME SHKELJE TË TJERA LIGJORE”</w:t>
      </w:r>
    </w:p>
    <w:p w:rsidR="00D50D08" w:rsidRPr="00BE05FE"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me propozimin e Ministrit të Brendshëm, Këshilli i Ministrave</w:t>
      </w:r>
    </w:p>
    <w:p w:rsidR="00D50D08" w:rsidRPr="0064138E" w:rsidRDefault="00D50D08" w:rsidP="00D50D08">
      <w:pPr>
        <w:pStyle w:val="Paragrafi"/>
        <w:rPr>
          <w:sz w:val="8"/>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64138E" w:rsidRDefault="00D50D08" w:rsidP="00D50D08">
      <w:pPr>
        <w:pStyle w:val="VENDOS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1. Miratimin e planit kombëtar të veprimit 2012-2014 “Për parandalimin dhe goditjen e veprimtarisë kriminale të trafikimit të mjeteve motorike të vjedhura, </w:t>
      </w:r>
      <w:r>
        <w:rPr>
          <w:sz w:val="21"/>
          <w:szCs w:val="21"/>
          <w:lang w:val="sq-AL"/>
        </w:rPr>
        <w:t>t</w:t>
      </w:r>
      <w:r w:rsidRPr="00EA3C5D">
        <w:rPr>
          <w:sz w:val="21"/>
          <w:szCs w:val="21"/>
          <w:lang w:val="sq-AL"/>
        </w:rPr>
        <w:t>ë</w:t>
      </w:r>
      <w:r>
        <w:rPr>
          <w:sz w:val="21"/>
          <w:szCs w:val="21"/>
          <w:lang w:val="sq-AL"/>
        </w:rPr>
        <w:t xml:space="preserve"> </w:t>
      </w:r>
      <w:r w:rsidRPr="00911474">
        <w:rPr>
          <w:sz w:val="21"/>
          <w:szCs w:val="21"/>
          <w:lang w:val="sq-AL"/>
        </w:rPr>
        <w:t>kontrabanduara dhe me shkelje të tjera ligjore”, sipas tekstit që i bashkëlidhet këtij veprimi.</w:t>
      </w:r>
    </w:p>
    <w:p w:rsidR="00D50D08" w:rsidRPr="00911474" w:rsidRDefault="00D50D08" w:rsidP="00D50D08">
      <w:pPr>
        <w:pStyle w:val="Paragrafi"/>
        <w:rPr>
          <w:sz w:val="21"/>
          <w:szCs w:val="21"/>
          <w:lang w:val="sq-AL"/>
        </w:rPr>
      </w:pPr>
      <w:r w:rsidRPr="00911474">
        <w:rPr>
          <w:sz w:val="21"/>
          <w:szCs w:val="21"/>
          <w:lang w:val="sq-AL"/>
        </w:rPr>
        <w:t>2. Ngarkohen Ministria e Brendshme, Ministria e Punëve Publike dhe Transportit, Ministria e Financave dhe Ministria e Drejtësisë për zbatimin e këtij vendimi.</w:t>
      </w:r>
    </w:p>
    <w:p w:rsidR="00D50D08" w:rsidRPr="00911474" w:rsidRDefault="00D50D08" w:rsidP="00D50D08">
      <w:pPr>
        <w:pStyle w:val="Paragrafi"/>
        <w:rPr>
          <w:sz w:val="21"/>
          <w:szCs w:val="21"/>
          <w:lang w:val="sq-AL"/>
        </w:rPr>
      </w:pPr>
      <w:r w:rsidRPr="00911474">
        <w:rPr>
          <w:sz w:val="21"/>
          <w:szCs w:val="21"/>
          <w:lang w:val="sq-AL"/>
        </w:rPr>
        <w:t>Ky vendim hyn në fuqi pas botimit në Fletoren Zyrtare.</w:t>
      </w:r>
    </w:p>
    <w:p w:rsidR="00D50D08" w:rsidRPr="00BE05FE" w:rsidRDefault="00D50D08" w:rsidP="00D50D08">
      <w:pPr>
        <w:pStyle w:val="Paragrafi"/>
        <w:rPr>
          <w:sz w:val="18"/>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Default="00D50D08" w:rsidP="00D50D08">
      <w:pPr>
        <w:pStyle w:val="AutoritetiEmer"/>
        <w:rPr>
          <w:sz w:val="21"/>
          <w:szCs w:val="21"/>
          <w:lang w:val="sq-AL"/>
        </w:rPr>
      </w:pPr>
      <w:r w:rsidRPr="00911474">
        <w:rPr>
          <w:sz w:val="21"/>
          <w:szCs w:val="21"/>
          <w:lang w:val="sq-AL"/>
        </w:rPr>
        <w:t>Sali Berisha</w:t>
      </w:r>
    </w:p>
    <w:p w:rsidR="00D50D08" w:rsidRPr="00BE05FE" w:rsidRDefault="00D50D08" w:rsidP="00D50D08">
      <w:pPr>
        <w:rPr>
          <w:sz w:val="20"/>
          <w:lang w:val="sq-AL"/>
        </w:rPr>
      </w:pPr>
    </w:p>
    <w:p w:rsidR="00D50D08" w:rsidRPr="00BE05FE" w:rsidRDefault="00D50D08" w:rsidP="00D50D08">
      <w:pPr>
        <w:pStyle w:val="Paragrafi"/>
        <w:rPr>
          <w:sz w:val="18"/>
          <w:szCs w:val="21"/>
          <w:lang w:val="sq-AL"/>
        </w:rPr>
      </w:pPr>
    </w:p>
    <w:p w:rsidR="00D50D08" w:rsidRDefault="00D50D08" w:rsidP="00D50D08">
      <w:pPr>
        <w:pStyle w:val="TitulliTitull"/>
        <w:rPr>
          <w:b/>
          <w:sz w:val="21"/>
          <w:szCs w:val="21"/>
          <w:lang w:val="sq-AL"/>
        </w:rPr>
      </w:pPr>
      <w:r w:rsidRPr="00EA3C5D">
        <w:rPr>
          <w:b/>
          <w:sz w:val="21"/>
          <w:szCs w:val="21"/>
          <w:lang w:val="sq-AL"/>
        </w:rPr>
        <w:t>PLAN KOMBË</w:t>
      </w:r>
      <w:r>
        <w:rPr>
          <w:b/>
          <w:sz w:val="21"/>
          <w:szCs w:val="21"/>
          <w:lang w:val="sq-AL"/>
        </w:rPr>
        <w:t>TAR VEPRIMI, 2012–</w:t>
      </w:r>
      <w:r w:rsidRPr="00EA3C5D">
        <w:rPr>
          <w:b/>
          <w:sz w:val="21"/>
          <w:szCs w:val="21"/>
          <w:lang w:val="sq-AL"/>
        </w:rPr>
        <w:t>2014</w:t>
      </w:r>
    </w:p>
    <w:p w:rsidR="0064138E" w:rsidRPr="0064138E" w:rsidRDefault="0064138E" w:rsidP="00D50D08">
      <w:pPr>
        <w:pStyle w:val="TitulliTitull"/>
        <w:rPr>
          <w:b/>
          <w:sz w:val="16"/>
          <w:szCs w:val="21"/>
          <w:lang w:val="sq-AL"/>
        </w:rPr>
      </w:pPr>
    </w:p>
    <w:p w:rsidR="00D50D08" w:rsidRPr="00C942E8" w:rsidRDefault="00D50D08" w:rsidP="00D50D08">
      <w:pPr>
        <w:pStyle w:val="Titulli"/>
        <w:rPr>
          <w:b w:val="0"/>
          <w:sz w:val="21"/>
          <w:szCs w:val="21"/>
          <w:lang w:val="sq-AL"/>
        </w:rPr>
      </w:pPr>
      <w:r w:rsidRPr="00C942E8">
        <w:rPr>
          <w:b w:val="0"/>
          <w:sz w:val="21"/>
          <w:szCs w:val="21"/>
          <w:lang w:val="sq-AL"/>
        </w:rPr>
        <w:t xml:space="preserve">Për parandalimin dhe goditjen e veprimtarisë kriminale të trafikimit të mjeteve motorike të vjedhura, </w:t>
      </w:r>
      <w:r w:rsidR="00743823">
        <w:rPr>
          <w:b w:val="0"/>
          <w:sz w:val="21"/>
          <w:szCs w:val="21"/>
          <w:lang w:val="sq-AL"/>
        </w:rPr>
        <w:t xml:space="preserve">TË </w:t>
      </w:r>
      <w:r w:rsidRPr="00C942E8">
        <w:rPr>
          <w:b w:val="0"/>
          <w:sz w:val="21"/>
          <w:szCs w:val="21"/>
          <w:lang w:val="sq-AL"/>
        </w:rPr>
        <w:t>kontrabanduara dhe me shkelje të tjera ligjore</w:t>
      </w:r>
    </w:p>
    <w:p w:rsidR="00D50D08" w:rsidRPr="0064138E"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Këshilli Ministrave</w:t>
      </w:r>
      <w:r>
        <w:rPr>
          <w:sz w:val="21"/>
          <w:szCs w:val="21"/>
          <w:lang w:val="sq-AL"/>
        </w:rPr>
        <w:t>,</w:t>
      </w:r>
      <w:r w:rsidRPr="00911474">
        <w:rPr>
          <w:sz w:val="21"/>
          <w:szCs w:val="21"/>
          <w:lang w:val="sq-AL"/>
        </w:rPr>
        <w:t xml:space="preserve"> me vendimin nr. 522, dat</w:t>
      </w:r>
      <w:r w:rsidRPr="00C45B78">
        <w:rPr>
          <w:sz w:val="21"/>
          <w:szCs w:val="21"/>
          <w:lang w:val="sq-AL"/>
        </w:rPr>
        <w:t>ë</w:t>
      </w:r>
      <w:r w:rsidRPr="00911474">
        <w:rPr>
          <w:sz w:val="21"/>
          <w:szCs w:val="21"/>
          <w:lang w:val="sq-AL"/>
        </w:rPr>
        <w:t xml:space="preserve"> 23.4.2008,</w:t>
      </w:r>
      <w:r>
        <w:rPr>
          <w:sz w:val="21"/>
          <w:szCs w:val="21"/>
          <w:lang w:val="sq-AL"/>
        </w:rPr>
        <w:t xml:space="preserve"> </w:t>
      </w:r>
      <w:r w:rsidRPr="00911474">
        <w:rPr>
          <w:sz w:val="21"/>
          <w:szCs w:val="21"/>
          <w:lang w:val="sq-AL"/>
        </w:rPr>
        <w:t>ka miratuar planin kombëtar të veprimit “Për luftën kundër trafikimit të mjeteve motorike”, me pjesëmarrjen e institucioneve kombëtare përgjegjëse</w:t>
      </w:r>
      <w:r>
        <w:rPr>
          <w:sz w:val="21"/>
          <w:szCs w:val="21"/>
          <w:lang w:val="sq-AL"/>
        </w:rPr>
        <w:t>, si:</w:t>
      </w:r>
      <w:r w:rsidRPr="00911474">
        <w:rPr>
          <w:sz w:val="21"/>
          <w:szCs w:val="21"/>
          <w:lang w:val="sq-AL"/>
        </w:rPr>
        <w:t xml:space="preserve"> Ministria e Brendshme (Drejtoria e Përgjithshme e Policisë së</w:t>
      </w:r>
      <w:r w:rsidR="00F30C74">
        <w:rPr>
          <w:sz w:val="21"/>
          <w:szCs w:val="21"/>
          <w:lang w:val="sq-AL"/>
        </w:rPr>
        <w:t xml:space="preserve"> Shtetit, me strukturat e saj –</w:t>
      </w:r>
      <w:r w:rsidRPr="00911474">
        <w:rPr>
          <w:sz w:val="21"/>
          <w:szCs w:val="21"/>
          <w:lang w:val="sq-AL"/>
        </w:rPr>
        <w:t>sektori kundër trafiqeve të paligjshme, Interpol Tirana, Departamenti për Kufirin dhe Migracionin, Drejtoria Kundër Krimit Financi</w:t>
      </w:r>
      <w:r>
        <w:rPr>
          <w:sz w:val="21"/>
          <w:szCs w:val="21"/>
          <w:lang w:val="sq-AL"/>
        </w:rPr>
        <w:t>ar, Drejtoria e Teknologjisë s</w:t>
      </w:r>
      <w:r w:rsidRPr="00060DB9">
        <w:rPr>
          <w:sz w:val="21"/>
          <w:szCs w:val="21"/>
          <w:lang w:val="sq-AL"/>
        </w:rPr>
        <w:t>ë</w:t>
      </w:r>
      <w:r w:rsidRPr="00911474">
        <w:rPr>
          <w:sz w:val="21"/>
          <w:szCs w:val="21"/>
          <w:lang w:val="sq-AL"/>
        </w:rPr>
        <w:t xml:space="preserve"> Informacionit)</w:t>
      </w:r>
      <w:r>
        <w:rPr>
          <w:sz w:val="21"/>
          <w:szCs w:val="21"/>
          <w:lang w:val="sq-AL"/>
        </w:rPr>
        <w:t xml:space="preserve">; </w:t>
      </w:r>
      <w:r w:rsidRPr="00911474">
        <w:rPr>
          <w:sz w:val="21"/>
          <w:szCs w:val="21"/>
          <w:lang w:val="sq-AL"/>
        </w:rPr>
        <w:t>Ministria e Punëve Publike dhe Transportit (Drejtoria e Përgjithshme e Shërbimit të Transportit Rrugor)</w:t>
      </w:r>
      <w:r>
        <w:rPr>
          <w:sz w:val="21"/>
          <w:szCs w:val="21"/>
          <w:lang w:val="sq-AL"/>
        </w:rPr>
        <w:t xml:space="preserve">; </w:t>
      </w:r>
      <w:r w:rsidRPr="00911474">
        <w:rPr>
          <w:sz w:val="21"/>
          <w:szCs w:val="21"/>
          <w:lang w:val="sq-AL"/>
        </w:rPr>
        <w:t>Ministria e Financave (Drejtoria e Përgjithshme e Doganave, Drejtor</w:t>
      </w:r>
      <w:r w:rsidR="00F30C74">
        <w:rPr>
          <w:sz w:val="21"/>
          <w:szCs w:val="21"/>
          <w:lang w:val="sq-AL"/>
        </w:rPr>
        <w:t>ia e Përgjithshme</w:t>
      </w:r>
      <w:r>
        <w:rPr>
          <w:sz w:val="21"/>
          <w:szCs w:val="21"/>
          <w:lang w:val="sq-AL"/>
        </w:rPr>
        <w:t xml:space="preserve"> e Tatimeve);</w:t>
      </w:r>
      <w:r w:rsidRPr="00911474">
        <w:rPr>
          <w:sz w:val="21"/>
          <w:szCs w:val="21"/>
          <w:lang w:val="sq-AL"/>
        </w:rPr>
        <w:t xml:space="preserve"> si dhe me përfaqësues nga Prokuroria e Përgjithshme.</w:t>
      </w:r>
    </w:p>
    <w:p w:rsidR="00D50D08" w:rsidRPr="00911474" w:rsidRDefault="00D50D08" w:rsidP="00D50D08">
      <w:pPr>
        <w:pStyle w:val="Paragrafi"/>
        <w:rPr>
          <w:sz w:val="21"/>
          <w:szCs w:val="21"/>
          <w:lang w:val="sq-AL"/>
        </w:rPr>
      </w:pPr>
      <w:r w:rsidRPr="00911474">
        <w:rPr>
          <w:sz w:val="21"/>
          <w:szCs w:val="21"/>
          <w:lang w:val="sq-AL"/>
        </w:rPr>
        <w:t>Qëllimi i Planit Kombëtar të Veprimit ka qenë konsolidimi i mëtejshëm i bashkëpunimit ndërinstitucional, zhvillimi e aplikimi i metodave të reja ligjore dhe institucionale në përshtatje me specifikën në vendin ton</w:t>
      </w:r>
      <w:r w:rsidRPr="00060DB9">
        <w:rPr>
          <w:sz w:val="21"/>
          <w:szCs w:val="21"/>
          <w:lang w:val="sq-AL"/>
        </w:rPr>
        <w:t>ë</w:t>
      </w:r>
      <w:r w:rsidRPr="00911474">
        <w:rPr>
          <w:sz w:val="21"/>
          <w:szCs w:val="21"/>
          <w:lang w:val="sq-AL"/>
        </w:rPr>
        <w:t xml:space="preserve"> të fenomenit të trafikimit të mjeteve motorike të vjedhura, si zhvillimi i mënyrave dhe metodave më efikase nga të gjitha instituc</w:t>
      </w:r>
      <w:r>
        <w:rPr>
          <w:sz w:val="21"/>
          <w:szCs w:val="21"/>
          <w:lang w:val="sq-AL"/>
        </w:rPr>
        <w:t xml:space="preserve">ionet kombëtare përgjegjëse për </w:t>
      </w:r>
      <w:r w:rsidRPr="00911474">
        <w:rPr>
          <w:sz w:val="21"/>
          <w:szCs w:val="21"/>
          <w:lang w:val="sq-AL"/>
        </w:rPr>
        <w:t>luftën kundër trafikimit të mjeteve motorike.</w:t>
      </w:r>
    </w:p>
    <w:p w:rsidR="00D50D08" w:rsidRPr="00911474" w:rsidRDefault="00D50D08" w:rsidP="00D50D08">
      <w:pPr>
        <w:pStyle w:val="Paragrafi"/>
        <w:rPr>
          <w:sz w:val="21"/>
          <w:szCs w:val="21"/>
          <w:lang w:val="sq-AL"/>
        </w:rPr>
      </w:pPr>
      <w:r>
        <w:rPr>
          <w:sz w:val="21"/>
          <w:szCs w:val="21"/>
          <w:lang w:val="sq-AL"/>
        </w:rPr>
        <w:t xml:space="preserve">Në Planin Kombëtar të Veprimit </w:t>
      </w:r>
      <w:r w:rsidRPr="00911474">
        <w:rPr>
          <w:sz w:val="21"/>
          <w:szCs w:val="21"/>
          <w:lang w:val="sq-AL"/>
        </w:rPr>
        <w:t>janë planifikuar veprime specifike të institucioneve kombëtare përgjegjëse gjatë procesit të trajtimit të makinave, si regjistrim, zhdoganim, verifikim, identifikim etj., me detyra që lidhen me bashkëpunimin dhe koordinimin e veprimtarive midis tyre për shkëmbimin e shpejtë të informacioneve dhe krijimin e lidhjeve të drejtpërdrejta (online) për verifikim, me detyra për përfundim të hetimeve të suksesshme të trafikantëve dhe bashkëpunëtorëve të tyre, me detyra për trajnime për forcimin e kapaciteteve njerëzore, si dhe detyra për rritjen e ndërgjegjësimin e publikut në lidhje me këtë fenomen.</w:t>
      </w:r>
    </w:p>
    <w:p w:rsidR="00D50D08" w:rsidRPr="00911474" w:rsidRDefault="00D50D08" w:rsidP="00D50D08">
      <w:pPr>
        <w:pStyle w:val="Paragrafi"/>
        <w:rPr>
          <w:sz w:val="21"/>
          <w:szCs w:val="21"/>
          <w:lang w:val="sq-AL"/>
        </w:rPr>
      </w:pPr>
      <w:r w:rsidRPr="00911474">
        <w:rPr>
          <w:sz w:val="21"/>
          <w:szCs w:val="21"/>
          <w:lang w:val="sq-AL"/>
        </w:rPr>
        <w:t>Zbatimi i vendimit të Këshillit të Ministrave nr. 522, dat</w:t>
      </w:r>
      <w:r w:rsidRPr="00E67AF8">
        <w:rPr>
          <w:sz w:val="21"/>
          <w:szCs w:val="21"/>
          <w:lang w:val="sq-AL"/>
        </w:rPr>
        <w:t>ë</w:t>
      </w:r>
      <w:r w:rsidRPr="00911474">
        <w:rPr>
          <w:sz w:val="21"/>
          <w:szCs w:val="21"/>
          <w:lang w:val="sq-AL"/>
        </w:rPr>
        <w:t xml:space="preserve"> 23.4.2008 “Për miratimin e planit kombëtar </w:t>
      </w:r>
      <w:r>
        <w:rPr>
          <w:sz w:val="21"/>
          <w:szCs w:val="21"/>
          <w:lang w:val="sq-AL"/>
        </w:rPr>
        <w:t>t</w:t>
      </w:r>
      <w:r w:rsidRPr="00E67AF8">
        <w:rPr>
          <w:sz w:val="21"/>
          <w:szCs w:val="21"/>
          <w:lang w:val="sq-AL"/>
        </w:rPr>
        <w:t>ë</w:t>
      </w:r>
      <w:r>
        <w:rPr>
          <w:sz w:val="21"/>
          <w:szCs w:val="21"/>
          <w:lang w:val="sq-AL"/>
        </w:rPr>
        <w:t xml:space="preserve"> veprimit </w:t>
      </w:r>
      <w:r w:rsidRPr="00911474">
        <w:rPr>
          <w:sz w:val="21"/>
          <w:szCs w:val="21"/>
          <w:lang w:val="sq-AL"/>
        </w:rPr>
        <w:t>për luftën kundër trafikimit të mjeteve motorike”, ka dhënë rezultate të larta në këto drejtime:</w:t>
      </w:r>
    </w:p>
    <w:p w:rsidR="00D50D08" w:rsidRPr="00911474" w:rsidRDefault="00D50D08" w:rsidP="00D50D08">
      <w:pPr>
        <w:pStyle w:val="Paragrafi"/>
        <w:rPr>
          <w:sz w:val="21"/>
          <w:szCs w:val="21"/>
          <w:lang w:val="sq-AL"/>
        </w:rPr>
      </w:pPr>
      <w:r w:rsidRPr="00911474">
        <w:rPr>
          <w:sz w:val="21"/>
          <w:szCs w:val="21"/>
          <w:lang w:val="sq-AL"/>
        </w:rPr>
        <w:t>- dhënia</w:t>
      </w:r>
      <w:r>
        <w:rPr>
          <w:sz w:val="21"/>
          <w:szCs w:val="21"/>
          <w:lang w:val="sq-AL"/>
        </w:rPr>
        <w:t xml:space="preserve"> e të drejtës së përdorimit në s</w:t>
      </w:r>
      <w:r w:rsidRPr="00911474">
        <w:rPr>
          <w:sz w:val="21"/>
          <w:szCs w:val="21"/>
          <w:lang w:val="sq-AL"/>
        </w:rPr>
        <w:t>istemin ASF2 të Interpolit, strukturave kundër trafiqeve të paligjshme në qendër dhe bazë;</w:t>
      </w:r>
    </w:p>
    <w:p w:rsidR="00D50D08" w:rsidRPr="00911474" w:rsidRDefault="00D50D08" w:rsidP="00D50D08">
      <w:pPr>
        <w:pStyle w:val="Paragrafi"/>
        <w:rPr>
          <w:sz w:val="21"/>
          <w:szCs w:val="21"/>
          <w:lang w:val="sq-AL"/>
        </w:rPr>
      </w:pPr>
      <w:r w:rsidRPr="00911474">
        <w:rPr>
          <w:sz w:val="21"/>
          <w:szCs w:val="21"/>
          <w:lang w:val="sq-AL"/>
        </w:rPr>
        <w:t xml:space="preserve">- dhënia e të drejtës së përdorimit në </w:t>
      </w:r>
      <w:r>
        <w:rPr>
          <w:sz w:val="21"/>
          <w:szCs w:val="21"/>
          <w:lang w:val="sq-AL"/>
        </w:rPr>
        <w:t>s</w:t>
      </w:r>
      <w:r w:rsidRPr="00911474">
        <w:rPr>
          <w:sz w:val="21"/>
          <w:szCs w:val="21"/>
          <w:lang w:val="sq-AL"/>
        </w:rPr>
        <w:t>istemin ASF2 të Interpolit, të gjitha pikave kufitare;</w:t>
      </w:r>
    </w:p>
    <w:p w:rsidR="00D50D08" w:rsidRPr="00911474" w:rsidRDefault="00D50D08" w:rsidP="00D50D08">
      <w:pPr>
        <w:pStyle w:val="Paragrafi"/>
        <w:rPr>
          <w:sz w:val="21"/>
          <w:szCs w:val="21"/>
          <w:lang w:val="sq-AL"/>
        </w:rPr>
      </w:pPr>
      <w:r w:rsidRPr="00911474">
        <w:rPr>
          <w:sz w:val="21"/>
          <w:szCs w:val="21"/>
          <w:lang w:val="sq-AL"/>
        </w:rPr>
        <w:t>- dhënia e të drejtës së përdorimit n</w:t>
      </w:r>
      <w:r w:rsidRPr="00E67AF8">
        <w:rPr>
          <w:sz w:val="21"/>
          <w:szCs w:val="21"/>
          <w:lang w:val="sq-AL"/>
        </w:rPr>
        <w:t>ë</w:t>
      </w:r>
      <w:r w:rsidRPr="00911474">
        <w:rPr>
          <w:sz w:val="21"/>
          <w:szCs w:val="21"/>
          <w:lang w:val="sq-AL"/>
        </w:rPr>
        <w:t xml:space="preserve"> </w:t>
      </w:r>
      <w:r>
        <w:rPr>
          <w:sz w:val="21"/>
          <w:szCs w:val="21"/>
          <w:lang w:val="sq-AL"/>
        </w:rPr>
        <w:t>s</w:t>
      </w:r>
      <w:r w:rsidRPr="00911474">
        <w:rPr>
          <w:sz w:val="21"/>
          <w:szCs w:val="21"/>
          <w:lang w:val="sq-AL"/>
        </w:rPr>
        <w:t xml:space="preserve">istemin ASF2 të Interpolit, Drejtorisë së Përgjithshme të Shërbimeve të Transportit Rrugor, për të kryer verifikimin e mjeteve para regjistrimit të tyre dhe targimit apo </w:t>
      </w:r>
      <w:r>
        <w:rPr>
          <w:sz w:val="21"/>
          <w:szCs w:val="21"/>
          <w:lang w:val="sq-AL"/>
        </w:rPr>
        <w:t>n</w:t>
      </w:r>
      <w:r w:rsidRPr="00F92B7F">
        <w:rPr>
          <w:sz w:val="21"/>
          <w:szCs w:val="21"/>
          <w:lang w:val="sq-AL"/>
        </w:rPr>
        <w:t>ë</w:t>
      </w:r>
      <w:r>
        <w:rPr>
          <w:sz w:val="21"/>
          <w:szCs w:val="21"/>
          <w:lang w:val="sq-AL"/>
        </w:rPr>
        <w:t xml:space="preserve"> </w:t>
      </w:r>
      <w:r w:rsidRPr="00911474">
        <w:rPr>
          <w:sz w:val="21"/>
          <w:szCs w:val="21"/>
          <w:lang w:val="sq-AL"/>
        </w:rPr>
        <w:t>momentin e ndërrimit të pronësisë së automjetit;</w:t>
      </w:r>
    </w:p>
    <w:p w:rsidR="00D50D08" w:rsidRPr="00911474" w:rsidRDefault="00D50D08" w:rsidP="00D50D08">
      <w:pPr>
        <w:pStyle w:val="Paragrafi"/>
        <w:rPr>
          <w:sz w:val="21"/>
          <w:szCs w:val="21"/>
          <w:lang w:val="sq-AL"/>
        </w:rPr>
      </w:pPr>
      <w:r w:rsidRPr="00911474">
        <w:rPr>
          <w:sz w:val="21"/>
          <w:szCs w:val="21"/>
          <w:lang w:val="sq-AL"/>
        </w:rPr>
        <w:t xml:space="preserve">- shkëmbimi i informacionit ndërmjet Drejtorisë së Përgjithshme të Shërbimeve të Transportit Rrugor dhe Policisë së Shtetit për ndjekjen e procedurave përkatëse ligjore, kur mjetet rezultojnë të </w:t>
      </w:r>
      <w:r w:rsidRPr="00911474">
        <w:rPr>
          <w:sz w:val="21"/>
          <w:szCs w:val="21"/>
          <w:lang w:val="sq-AL"/>
        </w:rPr>
        <w:lastRenderedPageBreak/>
        <w:t>vjedhura pas verifikimit nga DPSHTRR</w:t>
      </w:r>
      <w:r>
        <w:rPr>
          <w:sz w:val="21"/>
          <w:szCs w:val="21"/>
          <w:lang w:val="sq-AL"/>
        </w:rPr>
        <w:t>-ja</w:t>
      </w:r>
      <w:r w:rsidRPr="00911474">
        <w:rPr>
          <w:sz w:val="21"/>
          <w:szCs w:val="21"/>
          <w:lang w:val="sq-AL"/>
        </w:rPr>
        <w:t>.</w:t>
      </w:r>
    </w:p>
    <w:p w:rsidR="00D50D08" w:rsidRPr="00911474" w:rsidRDefault="00D50D08" w:rsidP="00D50D08">
      <w:pPr>
        <w:pStyle w:val="Paragrafi"/>
        <w:rPr>
          <w:sz w:val="21"/>
          <w:szCs w:val="21"/>
          <w:lang w:val="sq-AL"/>
        </w:rPr>
      </w:pPr>
      <w:r w:rsidRPr="00911474">
        <w:rPr>
          <w:sz w:val="21"/>
          <w:szCs w:val="21"/>
          <w:lang w:val="sq-AL"/>
        </w:rPr>
        <w:t xml:space="preserve">Objektivat e Planit të ri Kombëtar të Veprimit </w:t>
      </w:r>
    </w:p>
    <w:p w:rsidR="00D50D08" w:rsidRPr="00911474" w:rsidRDefault="00D50D08" w:rsidP="00D50D08">
      <w:pPr>
        <w:pStyle w:val="Paragrafi"/>
        <w:rPr>
          <w:sz w:val="21"/>
          <w:szCs w:val="21"/>
          <w:lang w:val="sq-AL"/>
        </w:rPr>
      </w:pPr>
      <w:r>
        <w:rPr>
          <w:sz w:val="21"/>
          <w:szCs w:val="21"/>
          <w:lang w:val="sq-AL"/>
        </w:rPr>
        <w:t>1. Parandalimi i</w:t>
      </w:r>
      <w:r w:rsidRPr="00911474">
        <w:rPr>
          <w:sz w:val="21"/>
          <w:szCs w:val="21"/>
          <w:lang w:val="sq-AL"/>
        </w:rPr>
        <w:t xml:space="preserve"> trafikimit të makinave të vjedhura.</w:t>
      </w:r>
    </w:p>
    <w:p w:rsidR="00D50D08" w:rsidRPr="00911474" w:rsidRDefault="00D50D08" w:rsidP="00D50D08">
      <w:pPr>
        <w:pStyle w:val="Paragrafi"/>
        <w:rPr>
          <w:sz w:val="21"/>
          <w:szCs w:val="21"/>
          <w:lang w:val="sq-AL"/>
        </w:rPr>
      </w:pPr>
      <w:r w:rsidRPr="00911474">
        <w:rPr>
          <w:sz w:val="21"/>
          <w:szCs w:val="21"/>
          <w:lang w:val="sq-AL"/>
        </w:rPr>
        <w:t>2. Identifikimi i makinave të trafikuara, nëpërmjet përmirësimit të procedurave të gjetjes së makinave të vjedhura dhe bashkëpunimit me të gjitha agjencitë e zbatimit të ligjit.</w:t>
      </w:r>
    </w:p>
    <w:p w:rsidR="00D50D08" w:rsidRPr="00911474" w:rsidRDefault="00D50D08" w:rsidP="00D50D08">
      <w:pPr>
        <w:pStyle w:val="Paragrafi"/>
        <w:rPr>
          <w:sz w:val="21"/>
          <w:szCs w:val="21"/>
          <w:lang w:val="sq-AL"/>
        </w:rPr>
      </w:pPr>
      <w:r>
        <w:rPr>
          <w:sz w:val="21"/>
          <w:szCs w:val="21"/>
          <w:lang w:val="sq-AL"/>
        </w:rPr>
        <w:t>3.</w:t>
      </w:r>
      <w:r>
        <w:rPr>
          <w:sz w:val="12"/>
          <w:szCs w:val="21"/>
          <w:lang w:val="sq-AL"/>
        </w:rPr>
        <w:t xml:space="preserve"> </w:t>
      </w:r>
      <w:r w:rsidRPr="00911474">
        <w:rPr>
          <w:sz w:val="21"/>
          <w:szCs w:val="21"/>
          <w:lang w:val="sq-AL"/>
        </w:rPr>
        <w:t>Identifi</w:t>
      </w:r>
      <w:r>
        <w:rPr>
          <w:sz w:val="21"/>
          <w:szCs w:val="21"/>
          <w:lang w:val="sq-AL"/>
        </w:rPr>
        <w:t>kimi i trafikantëve të makinave, përfshirja e tyre n</w:t>
      </w:r>
      <w:r w:rsidRPr="00F92B7F">
        <w:rPr>
          <w:sz w:val="21"/>
          <w:szCs w:val="21"/>
          <w:lang w:val="sq-AL"/>
        </w:rPr>
        <w:t>ë</w:t>
      </w:r>
      <w:r>
        <w:rPr>
          <w:sz w:val="21"/>
          <w:szCs w:val="21"/>
          <w:lang w:val="sq-AL"/>
        </w:rPr>
        <w:t xml:space="preserve"> procese</w:t>
      </w:r>
      <w:r w:rsidRPr="00911474">
        <w:rPr>
          <w:sz w:val="21"/>
          <w:szCs w:val="21"/>
          <w:lang w:val="sq-AL"/>
        </w:rPr>
        <w:t xml:space="preserve"> ligjore hetimi, përfundimi i hetimeve, dënimi i tyre dhe kthimi i makinave të vjedhura pronarëve të ligjshëm.</w:t>
      </w:r>
    </w:p>
    <w:p w:rsidR="00D50D08" w:rsidRPr="00911474" w:rsidRDefault="00D50D08" w:rsidP="00D50D08">
      <w:pPr>
        <w:pStyle w:val="Paragrafi"/>
        <w:rPr>
          <w:sz w:val="21"/>
          <w:szCs w:val="21"/>
          <w:lang w:val="sq-AL"/>
        </w:rPr>
      </w:pPr>
      <w:r w:rsidRPr="00911474">
        <w:rPr>
          <w:sz w:val="21"/>
          <w:szCs w:val="21"/>
          <w:lang w:val="sq-AL"/>
        </w:rPr>
        <w:t>4. Trajnimi i burimeve njerëzore dhe forcimi i kapaciteteve njerëzore dhe teknike.</w:t>
      </w:r>
    </w:p>
    <w:p w:rsidR="00D50D08" w:rsidRPr="00911474" w:rsidRDefault="00D50D08" w:rsidP="00D50D08">
      <w:pPr>
        <w:pStyle w:val="Paragrafi"/>
        <w:rPr>
          <w:sz w:val="21"/>
          <w:szCs w:val="21"/>
          <w:lang w:val="sq-AL"/>
        </w:rPr>
      </w:pPr>
      <w:r w:rsidRPr="00911474">
        <w:rPr>
          <w:sz w:val="21"/>
          <w:szCs w:val="21"/>
          <w:lang w:val="sq-AL"/>
        </w:rPr>
        <w:t>Nisur nga rezu</w:t>
      </w:r>
      <w:r>
        <w:rPr>
          <w:sz w:val="21"/>
          <w:szCs w:val="21"/>
          <w:lang w:val="sq-AL"/>
        </w:rPr>
        <w:t xml:space="preserve">ltatet e arritura në zbatim të </w:t>
      </w:r>
      <w:r w:rsidRPr="00911474">
        <w:rPr>
          <w:sz w:val="21"/>
          <w:szCs w:val="21"/>
          <w:lang w:val="sq-AL"/>
        </w:rPr>
        <w:t>Planit Kombëtar të Veprimit</w:t>
      </w:r>
      <w:r>
        <w:rPr>
          <w:sz w:val="21"/>
          <w:szCs w:val="21"/>
          <w:lang w:val="sq-AL"/>
        </w:rPr>
        <w:t>,</w:t>
      </w:r>
      <w:r w:rsidRPr="00911474">
        <w:rPr>
          <w:sz w:val="21"/>
          <w:szCs w:val="21"/>
          <w:lang w:val="sq-AL"/>
        </w:rPr>
        <w:t xml:space="preserve"> miratuar me vendimin e Këshillit të Ministrave nr. 522, dat</w:t>
      </w:r>
      <w:r w:rsidRPr="00F92B7F">
        <w:rPr>
          <w:sz w:val="21"/>
          <w:szCs w:val="21"/>
          <w:lang w:val="sq-AL"/>
        </w:rPr>
        <w:t>ë</w:t>
      </w:r>
      <w:r w:rsidRPr="00911474">
        <w:rPr>
          <w:sz w:val="21"/>
          <w:szCs w:val="21"/>
          <w:lang w:val="sq-AL"/>
        </w:rPr>
        <w:t xml:space="preserve"> 23.4.2008, përvoja dhe problematika e evidentuar për zgjidhje, me qëllim rritjen e bashkëpunimit ndërmjet institucioneve kombëtare përgjegjëse dhe njëkohësisht adoptimin e mjeteve dhe metodave ligjore më efikase nga të gjitha këto institucione në luftën kundër trafikimit të mjeteve motorike, në </w:t>
      </w:r>
      <w:r w:rsidR="00EF7F81" w:rsidRPr="00911474">
        <w:rPr>
          <w:sz w:val="21"/>
          <w:szCs w:val="21"/>
          <w:lang w:val="sq-AL"/>
        </w:rPr>
        <w:t xml:space="preserve">planin e ri kombëtar të veprimit </w:t>
      </w:r>
      <w:r w:rsidRPr="00911474">
        <w:rPr>
          <w:sz w:val="21"/>
          <w:szCs w:val="21"/>
          <w:lang w:val="sq-AL"/>
        </w:rPr>
        <w:t xml:space="preserve">në vija të përgjithshme janë parashikuar këto aktivitete:      </w:t>
      </w:r>
    </w:p>
    <w:p w:rsidR="00D50D08" w:rsidRPr="00F30C74" w:rsidRDefault="00D50D08" w:rsidP="00D50D08">
      <w:pPr>
        <w:rPr>
          <w:sz w:val="12"/>
          <w:szCs w:val="21"/>
          <w:lang w:val="sq-AL"/>
        </w:rPr>
      </w:pPr>
      <w:r w:rsidRPr="00911474">
        <w:rPr>
          <w:sz w:val="21"/>
          <w:szCs w:val="21"/>
          <w:lang w:val="sq-AL"/>
        </w:rPr>
        <w:t xml:space="preserve">      </w:t>
      </w:r>
    </w:p>
    <w:p w:rsidR="00D50D08" w:rsidRPr="00911474" w:rsidRDefault="00D50D08" w:rsidP="00D50D08">
      <w:pPr>
        <w:pStyle w:val="Paragrafi"/>
        <w:rPr>
          <w:sz w:val="21"/>
          <w:szCs w:val="21"/>
          <w:lang w:val="sq-AL"/>
        </w:rPr>
      </w:pPr>
      <w:r w:rsidRPr="00911474">
        <w:rPr>
          <w:sz w:val="21"/>
          <w:szCs w:val="21"/>
          <w:lang w:val="sq-AL"/>
        </w:rPr>
        <w:t>I. Krijimi i një baze të dhënash në TIMS, ose një lidhje</w:t>
      </w:r>
      <w:r>
        <w:rPr>
          <w:sz w:val="21"/>
          <w:szCs w:val="21"/>
          <w:lang w:val="sq-AL"/>
        </w:rPr>
        <w:t xml:space="preserve"> </w:t>
      </w:r>
      <w:r w:rsidRPr="00911474">
        <w:rPr>
          <w:sz w:val="21"/>
          <w:szCs w:val="21"/>
          <w:lang w:val="sq-AL"/>
        </w:rPr>
        <w:t xml:space="preserve">(link) ndërmjet kësaj baze të dhënash të re dhe TIMS, që bën të mundur një “vetëkontroll” të ngjashëm me sistemin ndërmjet Interpol dhe </w:t>
      </w:r>
      <w:r>
        <w:rPr>
          <w:sz w:val="21"/>
          <w:szCs w:val="21"/>
          <w:lang w:val="sq-AL"/>
        </w:rPr>
        <w:t>s</w:t>
      </w:r>
      <w:r w:rsidRPr="00911474">
        <w:rPr>
          <w:sz w:val="21"/>
          <w:szCs w:val="21"/>
          <w:lang w:val="sq-AL"/>
        </w:rPr>
        <w:t>istemit TIMS, për evidentimin e mjeteve të vjedhura në Republikën e Shqipërisë, si dhe regjistrimi i tyre në sistemin TIMS.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395"/>
        <w:gridCol w:w="1250"/>
        <w:gridCol w:w="1898"/>
        <w:gridCol w:w="1152"/>
      </w:tblGrid>
      <w:tr w:rsidR="00D50D08" w:rsidRPr="00911474" w:rsidTr="00F43445">
        <w:tc>
          <w:tcPr>
            <w:tcW w:w="1934" w:type="pct"/>
            <w:vAlign w:val="center"/>
          </w:tcPr>
          <w:p w:rsidR="00D50D08" w:rsidRPr="00911474" w:rsidRDefault="00D50D08" w:rsidP="00F43445">
            <w:pPr>
              <w:pStyle w:val="Tabele"/>
              <w:jc w:val="center"/>
              <w:rPr>
                <w:b/>
                <w:sz w:val="20"/>
                <w:szCs w:val="20"/>
                <w:lang w:val="sq-AL"/>
              </w:rPr>
            </w:pPr>
            <w:r w:rsidRPr="00911474">
              <w:rPr>
                <w:b/>
                <w:sz w:val="20"/>
                <w:szCs w:val="20"/>
                <w:lang w:val="sq-AL"/>
              </w:rPr>
              <w:t>Aktivitetet</w:t>
            </w:r>
          </w:p>
        </w:tc>
        <w:tc>
          <w:tcPr>
            <w:tcW w:w="751" w:type="pct"/>
            <w:vAlign w:val="center"/>
          </w:tcPr>
          <w:p w:rsidR="00D50D08" w:rsidRPr="00911474" w:rsidRDefault="00D50D08" w:rsidP="00F43445">
            <w:pPr>
              <w:pStyle w:val="Tabele"/>
              <w:jc w:val="center"/>
              <w:rPr>
                <w:b/>
                <w:sz w:val="20"/>
                <w:szCs w:val="20"/>
                <w:lang w:val="sq-AL"/>
              </w:rPr>
            </w:pPr>
            <w:r w:rsidRPr="00911474">
              <w:rPr>
                <w:b/>
                <w:sz w:val="20"/>
                <w:szCs w:val="20"/>
                <w:lang w:val="sq-AL"/>
              </w:rPr>
              <w:t>Institucionet përgjegjëse</w:t>
            </w:r>
          </w:p>
        </w:tc>
        <w:tc>
          <w:tcPr>
            <w:tcW w:w="672" w:type="pct"/>
            <w:vAlign w:val="center"/>
          </w:tcPr>
          <w:p w:rsidR="00D50D08" w:rsidRPr="00911474" w:rsidRDefault="00D50D08" w:rsidP="00F43445">
            <w:pPr>
              <w:pStyle w:val="Tabele"/>
              <w:jc w:val="center"/>
              <w:rPr>
                <w:b/>
                <w:sz w:val="20"/>
                <w:szCs w:val="20"/>
                <w:lang w:val="sq-AL"/>
              </w:rPr>
            </w:pPr>
            <w:r w:rsidRPr="00911474">
              <w:rPr>
                <w:b/>
                <w:sz w:val="20"/>
                <w:szCs w:val="20"/>
                <w:lang w:val="sq-AL"/>
              </w:rPr>
              <w:t>Afati kohor i përfundimit</w:t>
            </w:r>
          </w:p>
        </w:tc>
        <w:tc>
          <w:tcPr>
            <w:tcW w:w="1022" w:type="pct"/>
            <w:vAlign w:val="center"/>
          </w:tcPr>
          <w:p w:rsidR="00D50D08" w:rsidRPr="00911474" w:rsidRDefault="00D50D08" w:rsidP="00F43445">
            <w:pPr>
              <w:pStyle w:val="Tabele"/>
              <w:jc w:val="center"/>
              <w:rPr>
                <w:b/>
                <w:sz w:val="20"/>
                <w:szCs w:val="20"/>
                <w:lang w:val="sq-AL"/>
              </w:rPr>
            </w:pPr>
            <w:r w:rsidRPr="00911474">
              <w:rPr>
                <w:b/>
                <w:sz w:val="20"/>
                <w:szCs w:val="20"/>
                <w:lang w:val="sq-AL"/>
              </w:rPr>
              <w:t>Tregues</w:t>
            </w:r>
          </w:p>
        </w:tc>
        <w:tc>
          <w:tcPr>
            <w:tcW w:w="620" w:type="pct"/>
            <w:vAlign w:val="center"/>
          </w:tcPr>
          <w:p w:rsidR="00D50D08" w:rsidRPr="00911474" w:rsidRDefault="00D50D08" w:rsidP="00F43445">
            <w:pPr>
              <w:pStyle w:val="Tabele"/>
              <w:jc w:val="center"/>
              <w:rPr>
                <w:b/>
                <w:sz w:val="20"/>
                <w:szCs w:val="20"/>
                <w:lang w:val="sq-AL"/>
              </w:rPr>
            </w:pPr>
            <w:r w:rsidRPr="00911474">
              <w:rPr>
                <w:b/>
                <w:sz w:val="20"/>
                <w:szCs w:val="20"/>
                <w:lang w:val="sq-AL"/>
              </w:rPr>
              <w:t>Burimet</w:t>
            </w:r>
          </w:p>
        </w:tc>
      </w:tr>
      <w:tr w:rsidR="00D50D08" w:rsidRPr="00911474" w:rsidTr="00F43445">
        <w:trPr>
          <w:trHeight w:val="1520"/>
        </w:trPr>
        <w:tc>
          <w:tcPr>
            <w:tcW w:w="1934" w:type="pct"/>
          </w:tcPr>
          <w:p w:rsidR="00D50D08" w:rsidRPr="00911474" w:rsidRDefault="00D50D08" w:rsidP="00F43445">
            <w:pPr>
              <w:pStyle w:val="Tabele"/>
              <w:rPr>
                <w:sz w:val="20"/>
                <w:szCs w:val="20"/>
                <w:lang w:val="sq-AL"/>
              </w:rPr>
            </w:pPr>
            <w:r w:rsidRPr="00911474">
              <w:rPr>
                <w:sz w:val="20"/>
                <w:szCs w:val="20"/>
                <w:lang w:val="sq-AL"/>
              </w:rPr>
              <w:t>Grumbullimi i të dhënave për mjetet e vjedhura:</w:t>
            </w:r>
          </w:p>
          <w:p w:rsidR="00D50D08" w:rsidRPr="00911474" w:rsidRDefault="00D50D08" w:rsidP="00F43445">
            <w:pPr>
              <w:pStyle w:val="Tabele"/>
              <w:rPr>
                <w:sz w:val="20"/>
                <w:szCs w:val="20"/>
                <w:lang w:val="sq-AL"/>
              </w:rPr>
            </w:pPr>
            <w:r w:rsidRPr="00911474">
              <w:rPr>
                <w:sz w:val="20"/>
                <w:szCs w:val="20"/>
                <w:lang w:val="sq-AL"/>
              </w:rPr>
              <w:t>- Nga strukturat policore përkatëse në qarqe do të dërgohen informacionet mbi mjetet e vjedhura me të dhënat sipas tabelës së përcaktuar në urdhrin e DPPSH</w:t>
            </w:r>
            <w:r>
              <w:rPr>
                <w:sz w:val="20"/>
                <w:szCs w:val="20"/>
                <w:lang w:val="sq-AL"/>
              </w:rPr>
              <w:t>-s</w:t>
            </w:r>
            <w:r w:rsidRPr="00F92B7F">
              <w:rPr>
                <w:sz w:val="20"/>
                <w:szCs w:val="20"/>
                <w:lang w:val="sq-AL"/>
              </w:rPr>
              <w:t>ë</w:t>
            </w:r>
            <w:r w:rsidRPr="00911474">
              <w:rPr>
                <w:sz w:val="20"/>
                <w:szCs w:val="20"/>
                <w:lang w:val="sq-AL"/>
              </w:rPr>
              <w:t xml:space="preserve"> nr. 1219, datë 4.10.2010 dhe dërgimi i tyre në adresën elektronike: </w:t>
            </w:r>
            <w:hyperlink r:id="rId8" w:history="1">
              <w:r w:rsidRPr="00911474">
                <w:rPr>
                  <w:rStyle w:val="Hyperlink"/>
                  <w:sz w:val="20"/>
                  <w:szCs w:val="20"/>
                  <w:lang w:val="sq-AL"/>
                </w:rPr>
                <w:t>makinatëvjedhura@mrp.gov.al</w:t>
              </w:r>
            </w:hyperlink>
          </w:p>
          <w:p w:rsidR="00D50D08" w:rsidRPr="00911474" w:rsidRDefault="00D50D08" w:rsidP="00F43445">
            <w:pPr>
              <w:pStyle w:val="Tabele"/>
              <w:rPr>
                <w:sz w:val="20"/>
                <w:szCs w:val="20"/>
                <w:lang w:val="sq-AL"/>
              </w:rPr>
            </w:pPr>
            <w:r w:rsidRPr="00911474">
              <w:rPr>
                <w:sz w:val="20"/>
                <w:szCs w:val="20"/>
                <w:lang w:val="sq-AL"/>
              </w:rPr>
              <w:t>- Nga Drejtoria për Hetimin dhe Parandalimin e Krimeve në Departamentin për Sigurinë Publike në Policinë e Shtetit të grumbullohen të dhënat përkatëse dhe pas konstatimit se janë konform urdhrit të DPPSH</w:t>
            </w:r>
            <w:r>
              <w:rPr>
                <w:sz w:val="20"/>
                <w:szCs w:val="20"/>
                <w:lang w:val="sq-AL"/>
              </w:rPr>
              <w:t>-s</w:t>
            </w:r>
            <w:r w:rsidRPr="007603EC">
              <w:rPr>
                <w:sz w:val="20"/>
                <w:szCs w:val="20"/>
                <w:lang w:val="sq-AL"/>
              </w:rPr>
              <w:t>ë</w:t>
            </w:r>
            <w:r w:rsidRPr="00911474">
              <w:rPr>
                <w:sz w:val="20"/>
                <w:szCs w:val="20"/>
                <w:lang w:val="sq-AL"/>
              </w:rPr>
              <w:t xml:space="preserve"> nr. 1219, datë 4.10.2010 të krijohet një bazë të dhënash për menaxhimin sa më me efikasitet të këtyre informacioneve.</w:t>
            </w:r>
          </w:p>
          <w:p w:rsidR="00D50D08" w:rsidRPr="00911474" w:rsidRDefault="00D50D08" w:rsidP="00F43445">
            <w:pPr>
              <w:pStyle w:val="Tabele"/>
              <w:rPr>
                <w:sz w:val="20"/>
                <w:szCs w:val="20"/>
                <w:lang w:val="sq-AL"/>
              </w:rPr>
            </w:pPr>
            <w:r w:rsidRPr="00911474">
              <w:rPr>
                <w:sz w:val="20"/>
                <w:szCs w:val="20"/>
                <w:lang w:val="sq-AL"/>
              </w:rPr>
              <w:t>Menaxhimi i të dhënave të automjeteve të vjedhura:</w:t>
            </w:r>
          </w:p>
          <w:p w:rsidR="00D50D08" w:rsidRPr="00911474" w:rsidRDefault="00D50D08" w:rsidP="00F43445">
            <w:pPr>
              <w:pStyle w:val="Tabele"/>
              <w:rPr>
                <w:sz w:val="20"/>
                <w:szCs w:val="20"/>
                <w:lang w:val="sq-AL"/>
              </w:rPr>
            </w:pPr>
            <w:r w:rsidRPr="00911474">
              <w:rPr>
                <w:sz w:val="20"/>
                <w:szCs w:val="20"/>
                <w:lang w:val="sq-AL"/>
              </w:rPr>
              <w:t>- Një kopje e bazës së të dhënave për mjetet e vjedhura do t’i dërgohet sektorit të kartotekës</w:t>
            </w:r>
            <w:r>
              <w:rPr>
                <w:sz w:val="20"/>
                <w:szCs w:val="20"/>
                <w:lang w:val="sq-AL"/>
              </w:rPr>
              <w:t xml:space="preserve"> në D</w:t>
            </w:r>
            <w:r w:rsidRPr="00911474">
              <w:rPr>
                <w:sz w:val="20"/>
                <w:szCs w:val="20"/>
                <w:lang w:val="sq-AL"/>
              </w:rPr>
              <w:t>P</w:t>
            </w:r>
            <w:r>
              <w:rPr>
                <w:sz w:val="20"/>
                <w:szCs w:val="20"/>
                <w:lang w:val="sq-AL"/>
              </w:rPr>
              <w:t>-t</w:t>
            </w:r>
            <w:r w:rsidRPr="00F92B7F">
              <w:rPr>
                <w:sz w:val="20"/>
                <w:szCs w:val="20"/>
                <w:lang w:val="sq-AL"/>
              </w:rPr>
              <w:t>ë</w:t>
            </w:r>
            <w:r w:rsidRPr="00911474">
              <w:rPr>
                <w:sz w:val="20"/>
                <w:szCs w:val="20"/>
                <w:lang w:val="sq-AL"/>
              </w:rPr>
              <w:t>. Policisë</w:t>
            </w:r>
            <w:r>
              <w:rPr>
                <w:sz w:val="20"/>
                <w:szCs w:val="20"/>
                <w:lang w:val="sq-AL"/>
              </w:rPr>
              <w:t>,</w:t>
            </w:r>
            <w:r w:rsidRPr="00911474">
              <w:rPr>
                <w:sz w:val="20"/>
                <w:szCs w:val="20"/>
                <w:lang w:val="sq-AL"/>
              </w:rPr>
              <w:t xml:space="preserve"> me qëllim kryerjen e procedurave për shpalljen në kërkim të mjeteve të vjedhura.</w:t>
            </w:r>
          </w:p>
          <w:p w:rsidR="00D50D08" w:rsidRPr="00911474" w:rsidRDefault="00D50D08" w:rsidP="00F43445">
            <w:pPr>
              <w:pStyle w:val="Tabele"/>
              <w:rPr>
                <w:sz w:val="20"/>
                <w:szCs w:val="20"/>
                <w:lang w:val="sq-AL"/>
              </w:rPr>
            </w:pPr>
            <w:r w:rsidRPr="00911474">
              <w:rPr>
                <w:sz w:val="20"/>
                <w:szCs w:val="20"/>
                <w:lang w:val="sq-AL"/>
              </w:rPr>
              <w:t xml:space="preserve">- Një kopje e bazës së të dhënave për mjetet e vjedhura do t’i dërgohet </w:t>
            </w:r>
            <w:r>
              <w:rPr>
                <w:sz w:val="20"/>
                <w:szCs w:val="20"/>
                <w:lang w:val="sq-AL"/>
              </w:rPr>
              <w:t>d</w:t>
            </w:r>
            <w:r w:rsidRPr="00911474">
              <w:rPr>
                <w:sz w:val="20"/>
                <w:szCs w:val="20"/>
                <w:lang w:val="sq-AL"/>
              </w:rPr>
              <w:t>rejtorisë së T</w:t>
            </w:r>
            <w:r>
              <w:rPr>
                <w:sz w:val="20"/>
                <w:szCs w:val="20"/>
                <w:lang w:val="sq-AL"/>
              </w:rPr>
              <w:t>I,</w:t>
            </w:r>
            <w:r w:rsidRPr="00911474">
              <w:rPr>
                <w:sz w:val="20"/>
                <w:szCs w:val="20"/>
                <w:lang w:val="sq-AL"/>
              </w:rPr>
              <w:t xml:space="preserve"> me qëllim regjistrimin e tyre në TIMS.</w:t>
            </w:r>
          </w:p>
          <w:p w:rsidR="00D50D08" w:rsidRPr="00911474" w:rsidRDefault="00D50D08" w:rsidP="00F43445">
            <w:pPr>
              <w:pStyle w:val="Tabele"/>
              <w:rPr>
                <w:sz w:val="20"/>
                <w:szCs w:val="20"/>
                <w:lang w:val="sq-AL"/>
              </w:rPr>
            </w:pPr>
            <w:r w:rsidRPr="00911474">
              <w:rPr>
                <w:sz w:val="20"/>
                <w:szCs w:val="20"/>
                <w:lang w:val="sq-AL"/>
              </w:rPr>
              <w:t>- Në vazhdimësi do të rifreskohet baza e të dhënave mbi mjetet e vjedhura sipas ndryshimeve të ndodhura.</w:t>
            </w:r>
          </w:p>
          <w:p w:rsidR="00D50D08" w:rsidRPr="00911474" w:rsidRDefault="00D50D08" w:rsidP="00F43445">
            <w:pPr>
              <w:pStyle w:val="Tabele"/>
              <w:rPr>
                <w:sz w:val="20"/>
                <w:szCs w:val="20"/>
                <w:lang w:val="sq-AL"/>
              </w:rPr>
            </w:pPr>
            <w:r w:rsidRPr="00911474">
              <w:rPr>
                <w:sz w:val="20"/>
                <w:szCs w:val="20"/>
                <w:lang w:val="sq-AL"/>
              </w:rPr>
              <w:lastRenderedPageBreak/>
              <w:t>Përdorimi i të dhënave:</w:t>
            </w:r>
          </w:p>
          <w:p w:rsidR="00D50D08" w:rsidRPr="00911474" w:rsidRDefault="00D50D08" w:rsidP="00F43445">
            <w:pPr>
              <w:pStyle w:val="Tabele"/>
              <w:rPr>
                <w:sz w:val="20"/>
                <w:szCs w:val="20"/>
                <w:lang w:val="sq-AL"/>
              </w:rPr>
            </w:pPr>
            <w:r w:rsidRPr="00911474">
              <w:rPr>
                <w:sz w:val="20"/>
                <w:szCs w:val="20"/>
                <w:lang w:val="sq-AL"/>
              </w:rPr>
              <w:t xml:space="preserve">- Përdorimi i të dhënave të mjeteve të vjedhura për verifikim në </w:t>
            </w:r>
            <w:r>
              <w:rPr>
                <w:sz w:val="20"/>
                <w:szCs w:val="20"/>
                <w:lang w:val="sq-AL"/>
              </w:rPr>
              <w:t>s</w:t>
            </w:r>
            <w:r w:rsidRPr="00911474">
              <w:rPr>
                <w:sz w:val="20"/>
                <w:szCs w:val="20"/>
                <w:lang w:val="sq-AL"/>
              </w:rPr>
              <w:t>istemin TIMS nga përdoruesit në bazë të aksesit.</w:t>
            </w:r>
          </w:p>
          <w:p w:rsidR="00D50D08" w:rsidRPr="00911474" w:rsidRDefault="00D50D08" w:rsidP="00F43445">
            <w:pPr>
              <w:pStyle w:val="Tabele"/>
              <w:rPr>
                <w:sz w:val="20"/>
                <w:szCs w:val="20"/>
                <w:lang w:val="sq-AL"/>
              </w:rPr>
            </w:pPr>
            <w:r w:rsidRPr="00911474">
              <w:rPr>
                <w:sz w:val="20"/>
                <w:szCs w:val="20"/>
                <w:lang w:val="sq-AL"/>
              </w:rPr>
              <w:t xml:space="preserve">Aktualisht ky projekt është në fazën e mbledhjes dhe përpunimit të të dhënave bazuar edhe në urdhrin e Drejtorit të Përgjithshëm nr. 1219, datë 4.10.2010 “Për dërgimin në mënyrë periodike të të dhënave, në lidhje me veprimtarinë kriminale të vjedhjes së mjeteve. </w:t>
            </w:r>
          </w:p>
        </w:tc>
        <w:tc>
          <w:tcPr>
            <w:tcW w:w="751" w:type="pct"/>
          </w:tcPr>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r w:rsidRPr="00911474">
              <w:rPr>
                <w:sz w:val="20"/>
                <w:szCs w:val="20"/>
                <w:lang w:val="sq-AL"/>
              </w:rPr>
              <w:t>PSH(DSP,</w:t>
            </w:r>
          </w:p>
          <w:p w:rsidR="00D50D08" w:rsidRPr="00911474" w:rsidRDefault="00D50D08" w:rsidP="00F43445">
            <w:pPr>
              <w:pStyle w:val="Tabele"/>
              <w:rPr>
                <w:sz w:val="20"/>
                <w:szCs w:val="20"/>
                <w:lang w:val="sq-AL"/>
              </w:rPr>
            </w:pPr>
            <w:r w:rsidRPr="00911474">
              <w:rPr>
                <w:sz w:val="20"/>
                <w:szCs w:val="20"/>
                <w:lang w:val="sq-AL"/>
              </w:rPr>
              <w:t>DTI)</w:t>
            </w:r>
          </w:p>
        </w:tc>
        <w:tc>
          <w:tcPr>
            <w:tcW w:w="672" w:type="pct"/>
          </w:tcPr>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p>
          <w:p w:rsidR="00D50D08" w:rsidRPr="00911474" w:rsidRDefault="00D50D08" w:rsidP="00F43445">
            <w:pPr>
              <w:pStyle w:val="Tabele"/>
              <w:rPr>
                <w:sz w:val="20"/>
                <w:szCs w:val="20"/>
                <w:lang w:val="sq-AL"/>
              </w:rPr>
            </w:pPr>
            <w:r w:rsidRPr="00911474">
              <w:rPr>
                <w:sz w:val="20"/>
                <w:szCs w:val="20"/>
                <w:lang w:val="sq-AL"/>
              </w:rPr>
              <w:t>Në vijim</w:t>
            </w:r>
          </w:p>
        </w:tc>
        <w:tc>
          <w:tcPr>
            <w:tcW w:w="1022" w:type="pct"/>
          </w:tcPr>
          <w:p w:rsidR="00D50D08" w:rsidRPr="00911474" w:rsidRDefault="00D50D08" w:rsidP="00F43445">
            <w:pPr>
              <w:pStyle w:val="Tabele"/>
              <w:rPr>
                <w:sz w:val="20"/>
                <w:szCs w:val="20"/>
                <w:lang w:val="sq-AL"/>
              </w:rPr>
            </w:pPr>
            <w:r w:rsidRPr="00911474">
              <w:rPr>
                <w:sz w:val="20"/>
                <w:szCs w:val="20"/>
                <w:lang w:val="sq-AL"/>
              </w:rPr>
              <w:t>Evidentimi i të gjitha automjeteve të vjedhura në territorin shqiptar në qendrën e të dhënave të Ministrisë së Brendshme dhe i</w:t>
            </w:r>
            <w:r>
              <w:rPr>
                <w:sz w:val="20"/>
                <w:szCs w:val="20"/>
                <w:lang w:val="sq-AL"/>
              </w:rPr>
              <w:t>ntegrimi i</w:t>
            </w:r>
            <w:r w:rsidRPr="00911474">
              <w:rPr>
                <w:sz w:val="20"/>
                <w:szCs w:val="20"/>
                <w:lang w:val="sq-AL"/>
              </w:rPr>
              <w:t xml:space="preserve"> këtyre të dhënave në qendrën e të dhënave </w:t>
            </w:r>
            <w:r>
              <w:rPr>
                <w:sz w:val="20"/>
                <w:szCs w:val="20"/>
                <w:lang w:val="sq-AL"/>
              </w:rPr>
              <w:t>t</w:t>
            </w:r>
            <w:r w:rsidRPr="00911474">
              <w:rPr>
                <w:sz w:val="20"/>
                <w:szCs w:val="20"/>
                <w:lang w:val="sq-AL"/>
              </w:rPr>
              <w:t>ë Interpol</w:t>
            </w:r>
            <w:r>
              <w:rPr>
                <w:sz w:val="20"/>
                <w:szCs w:val="20"/>
                <w:lang w:val="sq-AL"/>
              </w:rPr>
              <w:t>it</w:t>
            </w:r>
            <w:r w:rsidRPr="00911474">
              <w:rPr>
                <w:sz w:val="20"/>
                <w:szCs w:val="20"/>
                <w:lang w:val="sq-AL"/>
              </w:rPr>
              <w:t>.</w:t>
            </w:r>
          </w:p>
        </w:tc>
        <w:tc>
          <w:tcPr>
            <w:tcW w:w="620" w:type="pct"/>
          </w:tcPr>
          <w:p w:rsidR="00D50D08" w:rsidRPr="00911474" w:rsidRDefault="00D50D08" w:rsidP="00F43445">
            <w:pPr>
              <w:pStyle w:val="Tabele"/>
              <w:rPr>
                <w:sz w:val="20"/>
                <w:szCs w:val="20"/>
                <w:lang w:val="sq-AL"/>
              </w:rPr>
            </w:pPr>
            <w:r w:rsidRPr="00911474">
              <w:rPr>
                <w:sz w:val="20"/>
                <w:szCs w:val="20"/>
                <w:lang w:val="sq-AL"/>
              </w:rPr>
              <w:t>Ekzistuese</w:t>
            </w:r>
          </w:p>
        </w:tc>
      </w:tr>
    </w:tbl>
    <w:p w:rsidR="00D50D08" w:rsidRPr="00911474"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II. Shkëmbimi i informacionit ndërmjet DPSHTRR-së dhe DPPSH-së në bazë të detyrimeve të përcaktuara në marrëveshjen e bashkëpunimit m</w:t>
      </w:r>
      <w:r>
        <w:rPr>
          <w:sz w:val="21"/>
          <w:szCs w:val="21"/>
          <w:lang w:val="sq-AL"/>
        </w:rPr>
        <w:t>e</w:t>
      </w:r>
      <w:r w:rsidRPr="00911474">
        <w:rPr>
          <w:sz w:val="21"/>
          <w:szCs w:val="21"/>
          <w:lang w:val="sq-AL"/>
        </w:rPr>
        <w:t xml:space="preserve"> nr. prot. 4290/2, datë 26.11.2007</w:t>
      </w:r>
      <w:r>
        <w:rPr>
          <w:sz w:val="21"/>
          <w:szCs w:val="21"/>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1426"/>
        <w:gridCol w:w="1259"/>
        <w:gridCol w:w="1936"/>
        <w:gridCol w:w="1177"/>
      </w:tblGrid>
      <w:tr w:rsidR="00D50D08" w:rsidRPr="00316631" w:rsidTr="00F43445">
        <w:tc>
          <w:tcPr>
            <w:tcW w:w="3708" w:type="dxa"/>
            <w:vAlign w:val="center"/>
          </w:tcPr>
          <w:p w:rsidR="00D50D08" w:rsidRPr="00316631" w:rsidRDefault="00D50D08" w:rsidP="00F43445">
            <w:pPr>
              <w:pStyle w:val="Tabele"/>
              <w:jc w:val="center"/>
              <w:rPr>
                <w:b/>
                <w:sz w:val="20"/>
                <w:szCs w:val="20"/>
                <w:lang w:val="sq-AL"/>
              </w:rPr>
            </w:pPr>
            <w:r w:rsidRPr="00316631">
              <w:rPr>
                <w:b/>
                <w:sz w:val="20"/>
                <w:szCs w:val="20"/>
                <w:lang w:val="sq-AL"/>
              </w:rPr>
              <w:t>Aktivitetet</w:t>
            </w:r>
          </w:p>
        </w:tc>
        <w:tc>
          <w:tcPr>
            <w:tcW w:w="1440" w:type="dxa"/>
            <w:vAlign w:val="center"/>
          </w:tcPr>
          <w:p w:rsidR="00D50D08" w:rsidRPr="00316631" w:rsidRDefault="00D50D08" w:rsidP="00F43445">
            <w:pPr>
              <w:pStyle w:val="Tabele"/>
              <w:jc w:val="center"/>
              <w:rPr>
                <w:b/>
                <w:sz w:val="20"/>
                <w:szCs w:val="20"/>
                <w:lang w:val="sq-AL"/>
              </w:rPr>
            </w:pPr>
            <w:r w:rsidRPr="00316631">
              <w:rPr>
                <w:b/>
                <w:sz w:val="20"/>
                <w:szCs w:val="20"/>
                <w:lang w:val="sq-AL"/>
              </w:rPr>
              <w:t>Institucionet përgjegjëse</w:t>
            </w:r>
          </w:p>
        </w:tc>
        <w:tc>
          <w:tcPr>
            <w:tcW w:w="1260" w:type="dxa"/>
            <w:vAlign w:val="center"/>
          </w:tcPr>
          <w:p w:rsidR="00D50D08" w:rsidRPr="00316631" w:rsidRDefault="00D50D08" w:rsidP="00F43445">
            <w:pPr>
              <w:pStyle w:val="Tabele"/>
              <w:jc w:val="center"/>
              <w:rPr>
                <w:b/>
                <w:sz w:val="20"/>
                <w:szCs w:val="20"/>
                <w:lang w:val="sq-AL"/>
              </w:rPr>
            </w:pPr>
            <w:r w:rsidRPr="00316631">
              <w:rPr>
                <w:b/>
                <w:sz w:val="20"/>
                <w:szCs w:val="20"/>
                <w:lang w:val="sq-AL"/>
              </w:rPr>
              <w:t>Afati kohor i përfundimit</w:t>
            </w:r>
          </w:p>
        </w:tc>
        <w:tc>
          <w:tcPr>
            <w:tcW w:w="1980" w:type="dxa"/>
            <w:vAlign w:val="center"/>
          </w:tcPr>
          <w:p w:rsidR="00D50D08" w:rsidRPr="00316631" w:rsidRDefault="00D50D08" w:rsidP="00F43445">
            <w:pPr>
              <w:pStyle w:val="Tabele"/>
              <w:jc w:val="center"/>
              <w:rPr>
                <w:b/>
                <w:sz w:val="20"/>
                <w:szCs w:val="20"/>
                <w:lang w:val="sq-AL"/>
              </w:rPr>
            </w:pPr>
            <w:r w:rsidRPr="00316631">
              <w:rPr>
                <w:b/>
                <w:sz w:val="20"/>
                <w:szCs w:val="20"/>
                <w:lang w:val="sq-AL"/>
              </w:rPr>
              <w:t>Tregues</w:t>
            </w:r>
          </w:p>
        </w:tc>
        <w:tc>
          <w:tcPr>
            <w:tcW w:w="1188" w:type="dxa"/>
            <w:vAlign w:val="center"/>
          </w:tcPr>
          <w:p w:rsidR="00D50D08" w:rsidRPr="00316631" w:rsidRDefault="00D50D08" w:rsidP="00F43445">
            <w:pPr>
              <w:pStyle w:val="Tabele"/>
              <w:jc w:val="center"/>
              <w:rPr>
                <w:b/>
                <w:sz w:val="20"/>
                <w:szCs w:val="20"/>
                <w:lang w:val="sq-AL"/>
              </w:rPr>
            </w:pPr>
            <w:r w:rsidRPr="00316631">
              <w:rPr>
                <w:b/>
                <w:sz w:val="20"/>
                <w:szCs w:val="20"/>
                <w:lang w:val="sq-AL"/>
              </w:rPr>
              <w:t>Burimet</w:t>
            </w:r>
          </w:p>
        </w:tc>
      </w:tr>
      <w:tr w:rsidR="00D50D08" w:rsidRPr="00316631" w:rsidTr="00F43445">
        <w:tc>
          <w:tcPr>
            <w:tcW w:w="3708" w:type="dxa"/>
          </w:tcPr>
          <w:p w:rsidR="00D50D08" w:rsidRPr="00316631" w:rsidRDefault="00D50D08" w:rsidP="00F43445">
            <w:pPr>
              <w:pStyle w:val="Tabele"/>
              <w:rPr>
                <w:sz w:val="20"/>
                <w:szCs w:val="20"/>
                <w:lang w:val="sq-AL"/>
              </w:rPr>
            </w:pPr>
            <w:r>
              <w:rPr>
                <w:sz w:val="20"/>
                <w:szCs w:val="20"/>
                <w:lang w:val="sq-AL"/>
              </w:rPr>
              <w:t>Në bazë të kësaj marrëveshjeje,</w:t>
            </w:r>
            <w:r w:rsidRPr="00316631">
              <w:rPr>
                <w:sz w:val="20"/>
                <w:szCs w:val="20"/>
                <w:lang w:val="sq-AL"/>
              </w:rPr>
              <w:t xml:space="preserve"> DPPSH do të informojë për:</w:t>
            </w:r>
          </w:p>
          <w:p w:rsidR="00D50D08" w:rsidRPr="00316631" w:rsidRDefault="00D50D08" w:rsidP="00F43445">
            <w:pPr>
              <w:pStyle w:val="Tabele"/>
              <w:rPr>
                <w:sz w:val="20"/>
                <w:szCs w:val="20"/>
                <w:lang w:val="sq-AL"/>
              </w:rPr>
            </w:pPr>
            <w:r w:rsidRPr="00316631">
              <w:rPr>
                <w:sz w:val="20"/>
                <w:szCs w:val="20"/>
                <w:lang w:val="sq-AL"/>
              </w:rPr>
              <w:t>- Mjetet motorike që hyjnë në territorin shqiptar dhe vërtetimin e kalimit kufitar (VKK) DPSHTRR bazuar n</w:t>
            </w:r>
            <w:r w:rsidRPr="00F92B7F">
              <w:rPr>
                <w:sz w:val="20"/>
                <w:szCs w:val="20"/>
                <w:lang w:val="sq-AL"/>
              </w:rPr>
              <w:t>ë</w:t>
            </w:r>
            <w:r w:rsidRPr="00316631">
              <w:rPr>
                <w:sz w:val="20"/>
                <w:szCs w:val="20"/>
                <w:lang w:val="sq-AL"/>
              </w:rPr>
              <w:t xml:space="preserve"> udhëzimin nr. 1 datë 18.1.2012 “Për dokumentet e qarkullimit dhe regjistrimit të mjeteve rrugore” nuk kërkon VKK shkresor për mjetet motorike që regjistrohen për herë të parë, por duhet të bëjë leximin automatik të drejtpërdrejtë (online) në sistemin e DPPSH-së.</w:t>
            </w:r>
          </w:p>
          <w:p w:rsidR="00D50D08" w:rsidRPr="00316631" w:rsidRDefault="00D50D08" w:rsidP="00F43445">
            <w:pPr>
              <w:pStyle w:val="Tabele"/>
              <w:rPr>
                <w:sz w:val="20"/>
                <w:szCs w:val="20"/>
                <w:lang w:val="sq-AL"/>
              </w:rPr>
            </w:pPr>
            <w:r w:rsidRPr="00316631">
              <w:rPr>
                <w:sz w:val="20"/>
                <w:szCs w:val="20"/>
                <w:lang w:val="sq-AL"/>
              </w:rPr>
              <w:t>- Mjetet motorike të vjedhura të regjistruara në sistemin ASF2 të Interpolit.</w:t>
            </w:r>
          </w:p>
          <w:p w:rsidR="00D50D08" w:rsidRPr="00316631" w:rsidRDefault="00D50D08" w:rsidP="00F43445">
            <w:pPr>
              <w:pStyle w:val="Tabele"/>
              <w:rPr>
                <w:sz w:val="20"/>
                <w:szCs w:val="20"/>
                <w:lang w:val="sq-AL"/>
              </w:rPr>
            </w:pPr>
            <w:r w:rsidRPr="00316631">
              <w:rPr>
                <w:sz w:val="20"/>
                <w:szCs w:val="20"/>
                <w:lang w:val="sq-AL"/>
              </w:rPr>
              <w:t>- Mjetet motorike të sekuestruara dhe të kaluara në Rezervat e Shtetit.</w:t>
            </w:r>
          </w:p>
          <w:p w:rsidR="00D50D08" w:rsidRPr="00316631" w:rsidRDefault="00D50D08" w:rsidP="00F43445">
            <w:pPr>
              <w:pStyle w:val="Tabele"/>
              <w:rPr>
                <w:sz w:val="20"/>
                <w:szCs w:val="20"/>
                <w:lang w:val="sq-AL"/>
              </w:rPr>
            </w:pPr>
            <w:r w:rsidRPr="00316631">
              <w:rPr>
                <w:sz w:val="20"/>
                <w:szCs w:val="20"/>
                <w:lang w:val="sq-AL"/>
              </w:rPr>
              <w:t>- Mjetet motorike të bllokuara.</w:t>
            </w:r>
          </w:p>
          <w:p w:rsidR="00D50D08" w:rsidRPr="00316631" w:rsidRDefault="00D50D08" w:rsidP="00F43445">
            <w:pPr>
              <w:pStyle w:val="Tabele"/>
              <w:rPr>
                <w:sz w:val="20"/>
                <w:szCs w:val="20"/>
                <w:lang w:val="sq-AL"/>
              </w:rPr>
            </w:pPr>
            <w:r w:rsidRPr="00316631">
              <w:rPr>
                <w:sz w:val="20"/>
                <w:szCs w:val="20"/>
                <w:lang w:val="sq-AL"/>
              </w:rPr>
              <w:t>- Denoncim</w:t>
            </w:r>
            <w:r>
              <w:rPr>
                <w:sz w:val="20"/>
                <w:szCs w:val="20"/>
                <w:lang w:val="sq-AL"/>
              </w:rPr>
              <w:t>e</w:t>
            </w:r>
            <w:r w:rsidRPr="00316631">
              <w:rPr>
                <w:sz w:val="20"/>
                <w:szCs w:val="20"/>
                <w:lang w:val="sq-AL"/>
              </w:rPr>
              <w:t xml:space="preserve"> për humbje të dokumenteve dhe targave.</w:t>
            </w:r>
          </w:p>
          <w:p w:rsidR="00D50D08" w:rsidRPr="00316631" w:rsidRDefault="00D50D08" w:rsidP="00F43445">
            <w:pPr>
              <w:pStyle w:val="Tabele"/>
              <w:rPr>
                <w:sz w:val="20"/>
                <w:szCs w:val="20"/>
                <w:lang w:val="sq-AL"/>
              </w:rPr>
            </w:pPr>
            <w:r w:rsidRPr="00316631">
              <w:rPr>
                <w:sz w:val="20"/>
                <w:szCs w:val="20"/>
                <w:lang w:val="sq-AL"/>
              </w:rPr>
              <w:t xml:space="preserve">- Mjetet motorike </w:t>
            </w:r>
            <w:r>
              <w:rPr>
                <w:sz w:val="20"/>
                <w:szCs w:val="20"/>
                <w:lang w:val="sq-AL"/>
              </w:rPr>
              <w:t>t</w:t>
            </w:r>
            <w:r w:rsidRPr="00F92B7F">
              <w:rPr>
                <w:sz w:val="20"/>
                <w:szCs w:val="20"/>
                <w:lang w:val="sq-AL"/>
              </w:rPr>
              <w:t>ë</w:t>
            </w:r>
            <w:r>
              <w:rPr>
                <w:sz w:val="20"/>
                <w:szCs w:val="20"/>
                <w:lang w:val="sq-AL"/>
              </w:rPr>
              <w:t xml:space="preserve"> trafikuara </w:t>
            </w:r>
            <w:r w:rsidRPr="00316631">
              <w:rPr>
                <w:sz w:val="20"/>
                <w:szCs w:val="20"/>
                <w:lang w:val="sq-AL"/>
              </w:rPr>
              <w:t>në vendin tonë.</w:t>
            </w:r>
          </w:p>
          <w:p w:rsidR="00D50D08" w:rsidRPr="00316631" w:rsidRDefault="00D50D08" w:rsidP="00F43445">
            <w:pPr>
              <w:pStyle w:val="Tabele"/>
              <w:rPr>
                <w:sz w:val="20"/>
                <w:szCs w:val="20"/>
                <w:lang w:val="sq-AL"/>
              </w:rPr>
            </w:pPr>
            <w:r w:rsidRPr="00316631">
              <w:rPr>
                <w:sz w:val="20"/>
                <w:szCs w:val="20"/>
                <w:lang w:val="sq-AL"/>
              </w:rPr>
              <w:t>DPSHTRR do të informojë për:</w:t>
            </w:r>
          </w:p>
          <w:p w:rsidR="00D50D08" w:rsidRPr="00316631" w:rsidRDefault="00D50D08" w:rsidP="00F43445">
            <w:pPr>
              <w:pStyle w:val="Tabele"/>
              <w:rPr>
                <w:sz w:val="20"/>
                <w:szCs w:val="20"/>
                <w:lang w:val="sq-AL"/>
              </w:rPr>
            </w:pPr>
            <w:r w:rsidRPr="00316631">
              <w:rPr>
                <w:sz w:val="20"/>
                <w:szCs w:val="20"/>
                <w:lang w:val="sq-AL"/>
              </w:rPr>
              <w:t>- Mjetet motorike të regjistruara për herë të parë në Republikën e Shqipërisë dhe mjetet</w:t>
            </w:r>
            <w:r>
              <w:rPr>
                <w:sz w:val="20"/>
                <w:szCs w:val="20"/>
                <w:lang w:val="sq-AL"/>
              </w:rPr>
              <w:t>,</w:t>
            </w:r>
            <w:r w:rsidR="00E41AEF">
              <w:rPr>
                <w:sz w:val="20"/>
                <w:szCs w:val="20"/>
                <w:lang w:val="sq-AL"/>
              </w:rPr>
              <w:t xml:space="preserve"> pronarët e të cila</w:t>
            </w:r>
            <w:r w:rsidRPr="00316631">
              <w:rPr>
                <w:sz w:val="20"/>
                <w:szCs w:val="20"/>
                <w:lang w:val="sq-AL"/>
              </w:rPr>
              <w:t>ve kryejnë ndërrimin e pronësisë, ndryshimin e targave, pajis</w:t>
            </w:r>
            <w:r>
              <w:rPr>
                <w:sz w:val="20"/>
                <w:szCs w:val="20"/>
                <w:lang w:val="sq-AL"/>
              </w:rPr>
              <w:t>j</w:t>
            </w:r>
            <w:r w:rsidRPr="00316631">
              <w:rPr>
                <w:sz w:val="20"/>
                <w:szCs w:val="20"/>
                <w:lang w:val="sq-AL"/>
              </w:rPr>
              <w:t>en me certifikatë pronësie etj</w:t>
            </w:r>
            <w:r>
              <w:rPr>
                <w:sz w:val="20"/>
                <w:szCs w:val="20"/>
                <w:lang w:val="sq-AL"/>
              </w:rPr>
              <w:t>.</w:t>
            </w:r>
            <w:r w:rsidRPr="00316631">
              <w:rPr>
                <w:sz w:val="20"/>
                <w:szCs w:val="20"/>
                <w:lang w:val="sq-AL"/>
              </w:rPr>
              <w:t>, të cilat dalin pozitive në sistemin ASF2 të Interpolit.</w:t>
            </w:r>
          </w:p>
          <w:p w:rsidR="00D50D08" w:rsidRPr="00316631" w:rsidRDefault="00D50D08" w:rsidP="00F43445">
            <w:pPr>
              <w:pStyle w:val="Tabele"/>
              <w:rPr>
                <w:sz w:val="20"/>
                <w:szCs w:val="20"/>
                <w:lang w:val="sq-AL"/>
              </w:rPr>
            </w:pPr>
            <w:r w:rsidRPr="00316631">
              <w:rPr>
                <w:sz w:val="20"/>
                <w:szCs w:val="20"/>
                <w:lang w:val="sq-AL"/>
              </w:rPr>
              <w:t>- Të dhëna të tjera në lidhje me mjetet motorike dhe pronarët e tyre.</w:t>
            </w:r>
          </w:p>
          <w:p w:rsidR="00D50D08" w:rsidRPr="00316631" w:rsidRDefault="00D50D08" w:rsidP="00F43445">
            <w:pPr>
              <w:pStyle w:val="Tabele"/>
              <w:rPr>
                <w:sz w:val="20"/>
                <w:szCs w:val="20"/>
                <w:lang w:val="sq-AL"/>
              </w:rPr>
            </w:pPr>
            <w:r w:rsidRPr="00316631">
              <w:rPr>
                <w:sz w:val="20"/>
                <w:szCs w:val="20"/>
                <w:lang w:val="sq-AL"/>
              </w:rPr>
              <w:t xml:space="preserve">- Të dhëna për drejtuesit e mjeteve motorike. </w:t>
            </w:r>
          </w:p>
        </w:tc>
        <w:tc>
          <w:tcPr>
            <w:tcW w:w="1440" w:type="dxa"/>
          </w:tcPr>
          <w:p w:rsidR="00D50D08" w:rsidRPr="00316631" w:rsidRDefault="00D50D08" w:rsidP="00F43445">
            <w:pPr>
              <w:pStyle w:val="Tabele"/>
              <w:rPr>
                <w:sz w:val="20"/>
                <w:szCs w:val="20"/>
                <w:lang w:val="sq-AL"/>
              </w:rPr>
            </w:pPr>
            <w:r w:rsidRPr="00316631">
              <w:rPr>
                <w:sz w:val="20"/>
                <w:szCs w:val="20"/>
                <w:lang w:val="sq-AL"/>
              </w:rPr>
              <w:t>PSH (DTI),</w:t>
            </w:r>
          </w:p>
          <w:p w:rsidR="00D50D08" w:rsidRPr="00316631" w:rsidRDefault="00D50D08" w:rsidP="00F43445">
            <w:pPr>
              <w:pStyle w:val="Tabele"/>
              <w:rPr>
                <w:sz w:val="20"/>
                <w:szCs w:val="20"/>
                <w:lang w:val="sq-AL"/>
              </w:rPr>
            </w:pPr>
            <w:r w:rsidRPr="00316631">
              <w:rPr>
                <w:sz w:val="20"/>
                <w:szCs w:val="20"/>
                <w:lang w:val="sq-AL"/>
              </w:rPr>
              <w:t>DPSHTRR (DTI)</w:t>
            </w:r>
          </w:p>
        </w:tc>
        <w:tc>
          <w:tcPr>
            <w:tcW w:w="1260" w:type="dxa"/>
          </w:tcPr>
          <w:p w:rsidR="00D50D08" w:rsidRPr="00316631" w:rsidRDefault="00D50D08" w:rsidP="00F43445">
            <w:pPr>
              <w:pStyle w:val="Tabele"/>
              <w:rPr>
                <w:sz w:val="20"/>
                <w:szCs w:val="20"/>
                <w:lang w:val="sq-AL"/>
              </w:rPr>
            </w:pPr>
            <w:r w:rsidRPr="00316631">
              <w:rPr>
                <w:sz w:val="20"/>
                <w:szCs w:val="20"/>
                <w:lang w:val="sq-AL"/>
              </w:rPr>
              <w:t>2012</w:t>
            </w:r>
          </w:p>
        </w:tc>
        <w:tc>
          <w:tcPr>
            <w:tcW w:w="1980" w:type="dxa"/>
          </w:tcPr>
          <w:p w:rsidR="00D50D08" w:rsidRPr="00316631" w:rsidRDefault="00D50D08" w:rsidP="00F43445">
            <w:pPr>
              <w:pStyle w:val="Tabele"/>
              <w:rPr>
                <w:sz w:val="20"/>
                <w:szCs w:val="20"/>
                <w:lang w:val="sq-AL"/>
              </w:rPr>
            </w:pPr>
            <w:r w:rsidRPr="00316631">
              <w:rPr>
                <w:sz w:val="20"/>
                <w:szCs w:val="20"/>
                <w:lang w:val="sq-AL"/>
              </w:rPr>
              <w:t>Mundësia që Policia e Shtetit dhe institucionet e tjera ligjzbatuese të verifikojnë drejtpërdrejt targimin e mjeteve rrugore në sistemin përkatës duke krijuar një sistem të mbyllur unik gjithëpërfshirës.</w:t>
            </w:r>
          </w:p>
        </w:tc>
        <w:tc>
          <w:tcPr>
            <w:tcW w:w="1188" w:type="dxa"/>
          </w:tcPr>
          <w:p w:rsidR="00D50D08" w:rsidRPr="00316631" w:rsidRDefault="00D50D08" w:rsidP="00F43445">
            <w:pPr>
              <w:pStyle w:val="Tabele"/>
              <w:rPr>
                <w:sz w:val="20"/>
                <w:szCs w:val="20"/>
                <w:lang w:val="sq-AL"/>
              </w:rPr>
            </w:pPr>
            <w:r w:rsidRPr="00316631">
              <w:rPr>
                <w:sz w:val="20"/>
                <w:szCs w:val="20"/>
                <w:lang w:val="sq-AL"/>
              </w:rPr>
              <w:t>Ekzistuese</w:t>
            </w:r>
          </w:p>
        </w:tc>
      </w:tr>
    </w:tbl>
    <w:p w:rsidR="00D50D08" w:rsidRPr="00911474" w:rsidRDefault="00D50D08" w:rsidP="00D50D08">
      <w:pPr>
        <w:pStyle w:val="Paragraf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III. Realizimi i dhënies së të drejtës së përdorimit në </w:t>
      </w:r>
      <w:r>
        <w:rPr>
          <w:sz w:val="21"/>
          <w:szCs w:val="21"/>
          <w:lang w:val="sq-AL"/>
        </w:rPr>
        <w:t>s</w:t>
      </w:r>
      <w:r w:rsidRPr="00911474">
        <w:rPr>
          <w:sz w:val="21"/>
          <w:szCs w:val="21"/>
          <w:lang w:val="sq-AL"/>
        </w:rPr>
        <w:t>istemin TIMS, shërbimit doganor</w:t>
      </w:r>
      <w:r>
        <w:rPr>
          <w:sz w:val="21"/>
          <w:szCs w:val="21"/>
          <w:lang w:val="sq-AL"/>
        </w:rPr>
        <w:t>,</w:t>
      </w:r>
      <w:r w:rsidRPr="00911474">
        <w:rPr>
          <w:sz w:val="21"/>
          <w:szCs w:val="21"/>
          <w:lang w:val="sq-AL"/>
        </w:rPr>
        <w:t xml:space="preserve"> me qëllim zbatim</w:t>
      </w:r>
      <w:r>
        <w:rPr>
          <w:sz w:val="21"/>
          <w:szCs w:val="21"/>
          <w:lang w:val="sq-AL"/>
        </w:rPr>
        <w:t>i</w:t>
      </w:r>
      <w:r w:rsidRPr="00911474">
        <w:rPr>
          <w:sz w:val="21"/>
          <w:szCs w:val="21"/>
          <w:lang w:val="sq-AL"/>
        </w:rPr>
        <w:t>n e detyrimeve të përcaktuara në vendimin e Këshillit të Ministrave nr. 1022, datë 14.10.2009, lidhur me monitorimin për mbylljen e regjimit të përkohshëm të mjeteve m</w:t>
      </w:r>
      <w:r>
        <w:rPr>
          <w:sz w:val="21"/>
          <w:szCs w:val="21"/>
          <w:lang w:val="sq-AL"/>
        </w:rPr>
        <w:t>e</w:t>
      </w:r>
      <w:r w:rsidRPr="00911474">
        <w:rPr>
          <w:sz w:val="21"/>
          <w:szCs w:val="21"/>
          <w:lang w:val="sq-AL"/>
        </w:rPr>
        <w:t xml:space="preserve"> targa të huaja.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426"/>
        <w:gridCol w:w="1259"/>
        <w:gridCol w:w="1919"/>
        <w:gridCol w:w="1178"/>
      </w:tblGrid>
      <w:tr w:rsidR="00D50D08" w:rsidRPr="00316631" w:rsidTr="00F43445">
        <w:tc>
          <w:tcPr>
            <w:tcW w:w="1887" w:type="pct"/>
            <w:vAlign w:val="center"/>
          </w:tcPr>
          <w:p w:rsidR="00D50D08" w:rsidRPr="00316631" w:rsidRDefault="00D50D08" w:rsidP="00F43445">
            <w:pPr>
              <w:pStyle w:val="Tabele"/>
              <w:jc w:val="center"/>
              <w:rPr>
                <w:b/>
                <w:sz w:val="20"/>
                <w:szCs w:val="20"/>
                <w:lang w:val="sq-AL"/>
              </w:rPr>
            </w:pPr>
            <w:r w:rsidRPr="00316631">
              <w:rPr>
                <w:b/>
                <w:sz w:val="20"/>
                <w:szCs w:val="20"/>
                <w:lang w:val="sq-AL"/>
              </w:rPr>
              <w:t>Aktivitetet</w:t>
            </w:r>
          </w:p>
        </w:tc>
        <w:tc>
          <w:tcPr>
            <w:tcW w:w="768" w:type="pct"/>
            <w:vAlign w:val="center"/>
          </w:tcPr>
          <w:p w:rsidR="00D50D08" w:rsidRPr="00316631" w:rsidRDefault="00D50D08" w:rsidP="00F43445">
            <w:pPr>
              <w:pStyle w:val="Tabele"/>
              <w:jc w:val="center"/>
              <w:rPr>
                <w:b/>
                <w:sz w:val="20"/>
                <w:szCs w:val="20"/>
                <w:lang w:val="sq-AL"/>
              </w:rPr>
            </w:pPr>
            <w:r w:rsidRPr="00316631">
              <w:rPr>
                <w:b/>
                <w:sz w:val="20"/>
                <w:szCs w:val="20"/>
                <w:lang w:val="sq-AL"/>
              </w:rPr>
              <w:t xml:space="preserve">Institucionet </w:t>
            </w:r>
            <w:r w:rsidRPr="00316631">
              <w:rPr>
                <w:b/>
                <w:sz w:val="20"/>
                <w:szCs w:val="20"/>
                <w:lang w:val="sq-AL"/>
              </w:rPr>
              <w:lastRenderedPageBreak/>
              <w:t>përgjegjëse</w:t>
            </w:r>
          </w:p>
        </w:tc>
        <w:tc>
          <w:tcPr>
            <w:tcW w:w="678" w:type="pct"/>
            <w:vAlign w:val="center"/>
          </w:tcPr>
          <w:p w:rsidR="00D50D08" w:rsidRPr="00316631" w:rsidRDefault="00D50D08" w:rsidP="00F43445">
            <w:pPr>
              <w:pStyle w:val="Tabele"/>
              <w:jc w:val="center"/>
              <w:rPr>
                <w:b/>
                <w:sz w:val="20"/>
                <w:szCs w:val="20"/>
                <w:lang w:val="sq-AL"/>
              </w:rPr>
            </w:pPr>
            <w:r w:rsidRPr="00316631">
              <w:rPr>
                <w:b/>
                <w:sz w:val="20"/>
                <w:szCs w:val="20"/>
                <w:lang w:val="sq-AL"/>
              </w:rPr>
              <w:lastRenderedPageBreak/>
              <w:t xml:space="preserve">Afati kohor </w:t>
            </w:r>
            <w:r w:rsidRPr="00316631">
              <w:rPr>
                <w:b/>
                <w:sz w:val="20"/>
                <w:szCs w:val="20"/>
                <w:lang w:val="sq-AL"/>
              </w:rPr>
              <w:lastRenderedPageBreak/>
              <w:t>i përfundimit</w:t>
            </w:r>
          </w:p>
        </w:tc>
        <w:tc>
          <w:tcPr>
            <w:tcW w:w="1033" w:type="pct"/>
            <w:vAlign w:val="center"/>
          </w:tcPr>
          <w:p w:rsidR="00D50D08" w:rsidRPr="00316631" w:rsidRDefault="00D50D08" w:rsidP="00F43445">
            <w:pPr>
              <w:pStyle w:val="Tabele"/>
              <w:jc w:val="center"/>
              <w:rPr>
                <w:b/>
                <w:sz w:val="20"/>
                <w:szCs w:val="20"/>
                <w:lang w:val="sq-AL"/>
              </w:rPr>
            </w:pPr>
            <w:r w:rsidRPr="00316631">
              <w:rPr>
                <w:b/>
                <w:sz w:val="20"/>
                <w:szCs w:val="20"/>
                <w:lang w:val="sq-AL"/>
              </w:rPr>
              <w:lastRenderedPageBreak/>
              <w:t>Tregues</w:t>
            </w:r>
          </w:p>
        </w:tc>
        <w:tc>
          <w:tcPr>
            <w:tcW w:w="634" w:type="pct"/>
            <w:vAlign w:val="center"/>
          </w:tcPr>
          <w:p w:rsidR="00D50D08" w:rsidRDefault="00D50D08" w:rsidP="00F43445">
            <w:pPr>
              <w:pStyle w:val="Tabele"/>
              <w:jc w:val="center"/>
              <w:rPr>
                <w:b/>
                <w:sz w:val="20"/>
                <w:szCs w:val="20"/>
                <w:lang w:val="sq-AL"/>
              </w:rPr>
            </w:pPr>
            <w:r w:rsidRPr="00316631">
              <w:rPr>
                <w:b/>
                <w:sz w:val="20"/>
                <w:szCs w:val="20"/>
                <w:lang w:val="sq-AL"/>
              </w:rPr>
              <w:t>Burimet</w:t>
            </w:r>
          </w:p>
          <w:p w:rsidR="00D50D08" w:rsidRPr="00316631" w:rsidRDefault="00D50D08" w:rsidP="00F43445">
            <w:pPr>
              <w:pStyle w:val="Tabele"/>
              <w:jc w:val="center"/>
              <w:rPr>
                <w:b/>
                <w:sz w:val="20"/>
                <w:szCs w:val="20"/>
                <w:lang w:val="sq-AL"/>
              </w:rPr>
            </w:pPr>
            <w:r>
              <w:rPr>
                <w:b/>
                <w:sz w:val="20"/>
                <w:szCs w:val="20"/>
                <w:lang w:val="sq-AL"/>
              </w:rPr>
              <w:lastRenderedPageBreak/>
              <w:t>financiare</w:t>
            </w:r>
          </w:p>
        </w:tc>
      </w:tr>
      <w:tr w:rsidR="00D50D08" w:rsidRPr="00316631" w:rsidTr="00F43445">
        <w:tc>
          <w:tcPr>
            <w:tcW w:w="1887" w:type="pct"/>
          </w:tcPr>
          <w:p w:rsidR="00D50D08" w:rsidRPr="00316631" w:rsidRDefault="00D50D08" w:rsidP="00F43445">
            <w:pPr>
              <w:pStyle w:val="Tabele"/>
              <w:rPr>
                <w:sz w:val="20"/>
                <w:szCs w:val="20"/>
                <w:lang w:val="sq-AL"/>
              </w:rPr>
            </w:pPr>
            <w:r w:rsidRPr="00316631">
              <w:rPr>
                <w:sz w:val="20"/>
                <w:szCs w:val="20"/>
                <w:lang w:val="sq-AL"/>
              </w:rPr>
              <w:lastRenderedPageBreak/>
              <w:t>Në bazë të marrëveshjes së bashkëpunimit “Për dhënien e të drejtës së përdorimit të bazës së të dhënave të DPD (Oracle Application Reports)” e nënshkruar më datë 30.9.2010 nga drejtuesit e DPPSH</w:t>
            </w:r>
            <w:r>
              <w:rPr>
                <w:sz w:val="20"/>
                <w:szCs w:val="20"/>
                <w:lang w:val="sq-AL"/>
              </w:rPr>
              <w:t>-s</w:t>
            </w:r>
            <w:r w:rsidRPr="00E41BB2">
              <w:rPr>
                <w:sz w:val="20"/>
                <w:szCs w:val="20"/>
                <w:lang w:val="sq-AL"/>
              </w:rPr>
              <w:t>ë</w:t>
            </w:r>
            <w:r w:rsidRPr="00316631">
              <w:rPr>
                <w:sz w:val="20"/>
                <w:szCs w:val="20"/>
                <w:lang w:val="sq-AL"/>
              </w:rPr>
              <w:t xml:space="preserve"> dhe DPD</w:t>
            </w:r>
            <w:r>
              <w:rPr>
                <w:sz w:val="20"/>
                <w:szCs w:val="20"/>
                <w:lang w:val="sq-AL"/>
              </w:rPr>
              <w:t>-s</w:t>
            </w:r>
            <w:r w:rsidRPr="00E41BB2">
              <w:rPr>
                <w:sz w:val="20"/>
                <w:szCs w:val="20"/>
                <w:lang w:val="sq-AL"/>
              </w:rPr>
              <w:t>ë</w:t>
            </w:r>
            <w:r w:rsidRPr="00316631">
              <w:rPr>
                <w:sz w:val="20"/>
                <w:szCs w:val="20"/>
                <w:lang w:val="sq-AL"/>
              </w:rPr>
              <w:t xml:space="preserve"> do të realizohet dhënia e t</w:t>
            </w:r>
            <w:r w:rsidRPr="00E41BB2">
              <w:rPr>
                <w:sz w:val="20"/>
                <w:szCs w:val="20"/>
                <w:lang w:val="sq-AL"/>
              </w:rPr>
              <w:t>ë</w:t>
            </w:r>
            <w:r w:rsidRPr="00316631">
              <w:rPr>
                <w:sz w:val="20"/>
                <w:szCs w:val="20"/>
                <w:lang w:val="sq-AL"/>
              </w:rPr>
              <w:t xml:space="preserve"> drejtës në TIMS të shërbimit doganor. Aktualisht shërbimi doganor ka realizuar informatizimin në të gjitha pikat doganore, kufitare për automjetet me regjim lejimi të përkohshëm, arritje kjo që mundëson përdorimin e sistemit për një kontroll më të mirë dhe efektiv të hyrje/daljeve të automjeteve me RLP në bashkëpunim me Policinë Kufitare.</w:t>
            </w:r>
          </w:p>
        </w:tc>
        <w:tc>
          <w:tcPr>
            <w:tcW w:w="768" w:type="pct"/>
          </w:tcPr>
          <w:p w:rsidR="00D50D08" w:rsidRPr="00316631" w:rsidRDefault="00D50D08" w:rsidP="00F43445">
            <w:pPr>
              <w:pStyle w:val="Tabele"/>
              <w:rPr>
                <w:sz w:val="20"/>
                <w:szCs w:val="20"/>
                <w:lang w:val="sq-AL"/>
              </w:rPr>
            </w:pPr>
            <w:r w:rsidRPr="00316631">
              <w:rPr>
                <w:sz w:val="20"/>
                <w:szCs w:val="20"/>
                <w:lang w:val="sq-AL"/>
              </w:rPr>
              <w:t>DPD</w:t>
            </w:r>
          </w:p>
          <w:p w:rsidR="00D50D08" w:rsidRPr="00316631" w:rsidRDefault="00D50D08" w:rsidP="00F43445">
            <w:pPr>
              <w:pStyle w:val="Tabele"/>
              <w:rPr>
                <w:sz w:val="20"/>
                <w:szCs w:val="20"/>
                <w:lang w:val="sq-AL"/>
              </w:rPr>
            </w:pPr>
            <w:r w:rsidRPr="00316631">
              <w:rPr>
                <w:sz w:val="20"/>
                <w:szCs w:val="20"/>
                <w:lang w:val="sq-AL"/>
              </w:rPr>
              <w:t>PSH</w:t>
            </w:r>
          </w:p>
        </w:tc>
        <w:tc>
          <w:tcPr>
            <w:tcW w:w="678" w:type="pct"/>
          </w:tcPr>
          <w:p w:rsidR="00D50D08" w:rsidRPr="00316631" w:rsidRDefault="00D50D08" w:rsidP="00F43445">
            <w:pPr>
              <w:pStyle w:val="Tabele"/>
              <w:rPr>
                <w:sz w:val="20"/>
                <w:szCs w:val="20"/>
                <w:lang w:val="sq-AL"/>
              </w:rPr>
            </w:pPr>
            <w:r w:rsidRPr="00316631">
              <w:rPr>
                <w:sz w:val="20"/>
                <w:szCs w:val="20"/>
                <w:lang w:val="sq-AL"/>
              </w:rPr>
              <w:t>2012</w:t>
            </w:r>
          </w:p>
        </w:tc>
        <w:tc>
          <w:tcPr>
            <w:tcW w:w="1033" w:type="pct"/>
          </w:tcPr>
          <w:p w:rsidR="00D50D08" w:rsidRPr="00316631" w:rsidRDefault="00D50D08" w:rsidP="00F43445">
            <w:pPr>
              <w:pStyle w:val="Tabele"/>
              <w:rPr>
                <w:sz w:val="20"/>
                <w:szCs w:val="20"/>
                <w:lang w:val="sq-AL"/>
              </w:rPr>
            </w:pPr>
            <w:r w:rsidRPr="00316631">
              <w:rPr>
                <w:sz w:val="20"/>
                <w:szCs w:val="20"/>
                <w:lang w:val="sq-AL"/>
              </w:rPr>
              <w:t xml:space="preserve">Mundësia e një kontrolli më të mirë dhe efektiv të hyrje/daljeve të automjeteve </w:t>
            </w:r>
            <w:r>
              <w:rPr>
                <w:sz w:val="20"/>
                <w:szCs w:val="20"/>
                <w:lang w:val="sq-AL"/>
              </w:rPr>
              <w:t>m</w:t>
            </w:r>
            <w:r w:rsidRPr="00316631">
              <w:rPr>
                <w:sz w:val="20"/>
                <w:szCs w:val="20"/>
                <w:lang w:val="sq-AL"/>
              </w:rPr>
              <w:t>e RLP nga dogana dhe Policia Kufitare.</w:t>
            </w:r>
          </w:p>
        </w:tc>
        <w:tc>
          <w:tcPr>
            <w:tcW w:w="634" w:type="pct"/>
          </w:tcPr>
          <w:p w:rsidR="00D50D08" w:rsidRPr="00316631" w:rsidRDefault="00D50D08" w:rsidP="00F43445">
            <w:pPr>
              <w:pStyle w:val="Tabele"/>
              <w:rPr>
                <w:sz w:val="20"/>
                <w:szCs w:val="20"/>
                <w:lang w:val="sq-AL"/>
              </w:rPr>
            </w:pPr>
            <w:r w:rsidRPr="00316631">
              <w:rPr>
                <w:sz w:val="20"/>
                <w:szCs w:val="20"/>
                <w:lang w:val="sq-AL"/>
              </w:rPr>
              <w:t>Ekzistuese</w:t>
            </w:r>
          </w:p>
        </w:tc>
      </w:tr>
    </w:tbl>
    <w:p w:rsidR="00D50D08" w:rsidRPr="00911474" w:rsidRDefault="00D50D08" w:rsidP="00D50D08">
      <w:pPr>
        <w:pStyle w:val="Paragrafi"/>
        <w:ind w:firstLine="0"/>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IV. Shkëmbimi i informacionit ndërmjet shërbimit doganor dhe Policisë Rrugore, për mjete që kanë shkelur rregullat e lejimit të përkohshëm të qarkullimit të mjeteve me targa të huaja.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1417"/>
        <w:gridCol w:w="1276"/>
        <w:gridCol w:w="1844"/>
        <w:gridCol w:w="1239"/>
      </w:tblGrid>
      <w:tr w:rsidR="00D50D08" w:rsidRPr="00316631" w:rsidTr="00F43445">
        <w:tc>
          <w:tcPr>
            <w:tcW w:w="1890"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Aktivitetet</w:t>
            </w:r>
          </w:p>
        </w:tc>
        <w:tc>
          <w:tcPr>
            <w:tcW w:w="763"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Institucionet përgjegjëse</w:t>
            </w:r>
          </w:p>
        </w:tc>
        <w:tc>
          <w:tcPr>
            <w:tcW w:w="687"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Afati kohor</w:t>
            </w:r>
          </w:p>
          <w:p w:rsidR="00D50D08" w:rsidRPr="00316631" w:rsidRDefault="00D50D08" w:rsidP="00F43445">
            <w:pPr>
              <w:pStyle w:val="Paragrafi"/>
              <w:ind w:firstLine="0"/>
              <w:jc w:val="center"/>
              <w:rPr>
                <w:b/>
                <w:sz w:val="20"/>
                <w:szCs w:val="20"/>
                <w:lang w:val="sq-AL"/>
              </w:rPr>
            </w:pPr>
            <w:r w:rsidRPr="00316631">
              <w:rPr>
                <w:b/>
                <w:sz w:val="20"/>
                <w:szCs w:val="20"/>
                <w:lang w:val="sq-AL"/>
              </w:rPr>
              <w:t>i përfundimit</w:t>
            </w:r>
          </w:p>
        </w:tc>
        <w:tc>
          <w:tcPr>
            <w:tcW w:w="993"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Tregues</w:t>
            </w:r>
          </w:p>
        </w:tc>
        <w:tc>
          <w:tcPr>
            <w:tcW w:w="667"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Burimet</w:t>
            </w:r>
          </w:p>
        </w:tc>
      </w:tr>
      <w:tr w:rsidR="00D50D08" w:rsidRPr="00316631" w:rsidTr="00F43445">
        <w:tc>
          <w:tcPr>
            <w:tcW w:w="1890" w:type="pct"/>
          </w:tcPr>
          <w:p w:rsidR="00D50D08" w:rsidRPr="00316631" w:rsidRDefault="00D50D08" w:rsidP="00F43445">
            <w:pPr>
              <w:pStyle w:val="Paragrafi"/>
              <w:ind w:firstLine="0"/>
              <w:rPr>
                <w:sz w:val="20"/>
                <w:szCs w:val="20"/>
                <w:lang w:val="sq-AL"/>
              </w:rPr>
            </w:pPr>
            <w:r w:rsidRPr="00316631">
              <w:rPr>
                <w:sz w:val="20"/>
                <w:szCs w:val="20"/>
                <w:lang w:val="sq-AL"/>
              </w:rPr>
              <w:t>Zbatimi i vendimit të Këshillit të Ministrave nr.</w:t>
            </w:r>
            <w:r w:rsidRPr="00C331F9">
              <w:rPr>
                <w:sz w:val="6"/>
                <w:szCs w:val="20"/>
                <w:lang w:val="sq-AL"/>
              </w:rPr>
              <w:t xml:space="preserve">  </w:t>
            </w:r>
            <w:r w:rsidRPr="00316631">
              <w:rPr>
                <w:sz w:val="20"/>
                <w:szCs w:val="20"/>
                <w:lang w:val="sq-AL"/>
              </w:rPr>
              <w:t>205, datë 13.4.1999 “Për dispozitat zbatuese të Kodit Doganor”, të ndryshuar, në nenin 384 të së cilës përcaktohen rregulla të qarta për regjimin e lejimit të përkohshëm të mjeteve me targa të huaja.</w:t>
            </w:r>
          </w:p>
          <w:p w:rsidR="00D50D08" w:rsidRPr="00316631" w:rsidRDefault="00D50D08" w:rsidP="00F43445">
            <w:pPr>
              <w:pStyle w:val="Paragrafi"/>
              <w:ind w:firstLine="0"/>
              <w:rPr>
                <w:sz w:val="20"/>
                <w:szCs w:val="20"/>
                <w:lang w:val="sq-AL"/>
              </w:rPr>
            </w:pPr>
            <w:r w:rsidRPr="00316631">
              <w:rPr>
                <w:sz w:val="20"/>
                <w:szCs w:val="20"/>
                <w:lang w:val="sq-AL"/>
              </w:rPr>
              <w:t>Nga ana e Policisë Rrugore të merren masa organizative për kontrolle ndaj mjeteve me targa të huaja me regjim të përkohshëm qarkullimi dhe penalizimet përkatëse.</w:t>
            </w:r>
          </w:p>
        </w:tc>
        <w:tc>
          <w:tcPr>
            <w:tcW w:w="763" w:type="pct"/>
          </w:tcPr>
          <w:p w:rsidR="00D50D08" w:rsidRPr="00316631" w:rsidRDefault="00D50D08" w:rsidP="00F43445">
            <w:pPr>
              <w:pStyle w:val="Paragrafi"/>
              <w:ind w:firstLine="0"/>
              <w:rPr>
                <w:sz w:val="20"/>
                <w:szCs w:val="20"/>
                <w:lang w:val="sq-AL"/>
              </w:rPr>
            </w:pPr>
            <w:r w:rsidRPr="00316631">
              <w:rPr>
                <w:sz w:val="20"/>
                <w:szCs w:val="20"/>
                <w:lang w:val="sq-AL"/>
              </w:rPr>
              <w:t>DPD</w:t>
            </w:r>
          </w:p>
          <w:p w:rsidR="00D50D08" w:rsidRPr="00316631" w:rsidRDefault="00D50D08" w:rsidP="00F43445">
            <w:pPr>
              <w:pStyle w:val="Paragrafi"/>
              <w:ind w:firstLine="0"/>
              <w:rPr>
                <w:sz w:val="20"/>
                <w:szCs w:val="20"/>
                <w:lang w:val="sq-AL"/>
              </w:rPr>
            </w:pPr>
            <w:r w:rsidRPr="00316631">
              <w:rPr>
                <w:sz w:val="20"/>
                <w:szCs w:val="20"/>
                <w:lang w:val="sq-AL"/>
              </w:rPr>
              <w:t>PSH</w:t>
            </w:r>
          </w:p>
        </w:tc>
        <w:tc>
          <w:tcPr>
            <w:tcW w:w="687" w:type="pct"/>
          </w:tcPr>
          <w:p w:rsidR="00D50D08" w:rsidRPr="00316631" w:rsidRDefault="00D50D08" w:rsidP="00F43445">
            <w:pPr>
              <w:pStyle w:val="Paragrafi"/>
              <w:ind w:firstLine="0"/>
              <w:rPr>
                <w:sz w:val="20"/>
                <w:szCs w:val="20"/>
                <w:lang w:val="sq-AL"/>
              </w:rPr>
            </w:pPr>
            <w:r w:rsidRPr="00316631">
              <w:rPr>
                <w:sz w:val="20"/>
                <w:szCs w:val="20"/>
                <w:lang w:val="sq-AL"/>
              </w:rPr>
              <w:t>Në vijim</w:t>
            </w:r>
          </w:p>
        </w:tc>
        <w:tc>
          <w:tcPr>
            <w:tcW w:w="993" w:type="pct"/>
          </w:tcPr>
          <w:p w:rsidR="00D50D08" w:rsidRPr="00316631" w:rsidRDefault="00D50D08" w:rsidP="00F43445">
            <w:pPr>
              <w:pStyle w:val="Paragrafi"/>
              <w:ind w:firstLine="0"/>
              <w:rPr>
                <w:sz w:val="20"/>
                <w:szCs w:val="20"/>
                <w:lang w:val="sq-AL"/>
              </w:rPr>
            </w:pPr>
            <w:r w:rsidRPr="00316631">
              <w:rPr>
                <w:sz w:val="20"/>
                <w:szCs w:val="20"/>
                <w:lang w:val="sq-AL"/>
              </w:rPr>
              <w:t>Bllokimi dhe ndëshkimi ligjor i p</w:t>
            </w:r>
            <w:r>
              <w:rPr>
                <w:sz w:val="20"/>
                <w:szCs w:val="20"/>
                <w:lang w:val="sq-AL"/>
              </w:rPr>
              <w:t>ersonave që përdorin mjete me t</w:t>
            </w:r>
            <w:r w:rsidRPr="00316631">
              <w:rPr>
                <w:sz w:val="20"/>
                <w:szCs w:val="20"/>
                <w:lang w:val="sq-AL"/>
              </w:rPr>
              <w:t>a</w:t>
            </w:r>
            <w:r>
              <w:rPr>
                <w:sz w:val="20"/>
                <w:szCs w:val="20"/>
                <w:lang w:val="sq-AL"/>
              </w:rPr>
              <w:t>r</w:t>
            </w:r>
            <w:r w:rsidRPr="00316631">
              <w:rPr>
                <w:sz w:val="20"/>
                <w:szCs w:val="20"/>
                <w:lang w:val="sq-AL"/>
              </w:rPr>
              <w:t>ga të huaja në vendin tonë, në kundërshtim me dispozitat ligjore</w:t>
            </w:r>
            <w:r>
              <w:rPr>
                <w:sz w:val="20"/>
                <w:szCs w:val="20"/>
                <w:lang w:val="sq-AL"/>
              </w:rPr>
              <w:t>.</w:t>
            </w:r>
          </w:p>
        </w:tc>
        <w:tc>
          <w:tcPr>
            <w:tcW w:w="667" w:type="pct"/>
          </w:tcPr>
          <w:p w:rsidR="00D50D08" w:rsidRPr="00316631" w:rsidRDefault="00D50D08" w:rsidP="00F43445">
            <w:pPr>
              <w:pStyle w:val="Paragrafi"/>
              <w:ind w:firstLine="0"/>
              <w:rPr>
                <w:sz w:val="20"/>
                <w:szCs w:val="20"/>
                <w:lang w:val="sq-AL"/>
              </w:rPr>
            </w:pPr>
            <w:r w:rsidRPr="00316631">
              <w:rPr>
                <w:sz w:val="20"/>
                <w:szCs w:val="20"/>
                <w:lang w:val="sq-AL"/>
              </w:rPr>
              <w:t>Ekzistuese</w:t>
            </w:r>
          </w:p>
        </w:tc>
      </w:tr>
    </w:tbl>
    <w:p w:rsidR="00D50D08" w:rsidRDefault="00D50D08" w:rsidP="00D50D08">
      <w:pPr>
        <w:pStyle w:val="Paragrafi"/>
        <w:rPr>
          <w:sz w:val="21"/>
          <w:szCs w:val="21"/>
          <w:lang w:val="sq-AL"/>
        </w:rPr>
      </w:pPr>
    </w:p>
    <w:p w:rsidR="00D50D08" w:rsidRDefault="00D50D08" w:rsidP="00D50D08">
      <w:pPr>
        <w:pStyle w:val="Paragrafi"/>
        <w:rPr>
          <w:sz w:val="21"/>
          <w:szCs w:val="21"/>
          <w:lang w:val="sq-AL"/>
        </w:rPr>
      </w:pPr>
    </w:p>
    <w:p w:rsidR="00D50D08"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V. Realizimi i dhënies së të drejtës së përdorimit, në sistemin ASF2 të Interpolit, organit të shqyrtimit të kundë</w:t>
      </w:r>
      <w:r>
        <w:rPr>
          <w:sz w:val="21"/>
          <w:szCs w:val="21"/>
          <w:lang w:val="sq-AL"/>
        </w:rPr>
        <w:t>r</w:t>
      </w:r>
      <w:r w:rsidRPr="00911474">
        <w:rPr>
          <w:sz w:val="21"/>
          <w:szCs w:val="21"/>
          <w:lang w:val="sq-AL"/>
        </w:rPr>
        <w:t>vajtjeve administrative pranë njësive rajonale të Policisë Rrugore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842"/>
        <w:gridCol w:w="1241"/>
      </w:tblGrid>
      <w:tr w:rsidR="00D50D08" w:rsidRPr="00316631" w:rsidTr="00F43445">
        <w:tc>
          <w:tcPr>
            <w:tcW w:w="3510"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Aktivitetet</w:t>
            </w:r>
          </w:p>
        </w:tc>
        <w:tc>
          <w:tcPr>
            <w:tcW w:w="1418"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Institucionet përgjegjëse</w:t>
            </w:r>
          </w:p>
        </w:tc>
        <w:tc>
          <w:tcPr>
            <w:tcW w:w="1276"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Afati kohor</w:t>
            </w:r>
          </w:p>
          <w:p w:rsidR="00D50D08" w:rsidRPr="00316631" w:rsidRDefault="00D50D08" w:rsidP="00F43445">
            <w:pPr>
              <w:pStyle w:val="Paragrafi"/>
              <w:ind w:firstLine="0"/>
              <w:jc w:val="center"/>
              <w:rPr>
                <w:b/>
                <w:sz w:val="20"/>
                <w:szCs w:val="20"/>
                <w:lang w:val="sq-AL"/>
              </w:rPr>
            </w:pPr>
            <w:r w:rsidRPr="00316631">
              <w:rPr>
                <w:b/>
                <w:sz w:val="20"/>
                <w:szCs w:val="20"/>
                <w:lang w:val="sq-AL"/>
              </w:rPr>
              <w:t>i përfundimit</w:t>
            </w:r>
          </w:p>
        </w:tc>
        <w:tc>
          <w:tcPr>
            <w:tcW w:w="1842"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Tregues</w:t>
            </w:r>
          </w:p>
        </w:tc>
        <w:tc>
          <w:tcPr>
            <w:tcW w:w="1241"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Burimet</w:t>
            </w:r>
          </w:p>
        </w:tc>
      </w:tr>
      <w:tr w:rsidR="00D50D08" w:rsidRPr="00316631" w:rsidTr="00F43445">
        <w:tc>
          <w:tcPr>
            <w:tcW w:w="3510" w:type="dxa"/>
          </w:tcPr>
          <w:p w:rsidR="00D50D08" w:rsidRPr="00316631" w:rsidRDefault="00D50D08" w:rsidP="00F43445">
            <w:pPr>
              <w:pStyle w:val="Paragrafi"/>
              <w:ind w:firstLine="0"/>
              <w:rPr>
                <w:sz w:val="20"/>
                <w:szCs w:val="20"/>
                <w:lang w:val="sq-AL"/>
              </w:rPr>
            </w:pPr>
            <w:r w:rsidRPr="00316631">
              <w:rPr>
                <w:sz w:val="20"/>
                <w:szCs w:val="20"/>
                <w:lang w:val="sq-AL"/>
              </w:rPr>
              <w:t>Për të gjitha mjetet që i nënshtrohen gjykimit</w:t>
            </w:r>
            <w:r w:rsidRPr="00C331F9">
              <w:rPr>
                <w:sz w:val="2"/>
                <w:szCs w:val="20"/>
                <w:lang w:val="sq-AL"/>
              </w:rPr>
              <w:t xml:space="preserve"> </w:t>
            </w:r>
            <w:r>
              <w:rPr>
                <w:sz w:val="20"/>
                <w:szCs w:val="20"/>
                <w:lang w:val="sq-AL"/>
              </w:rPr>
              <w:t>administrativ</w:t>
            </w:r>
            <w:r w:rsidRPr="00316631">
              <w:rPr>
                <w:sz w:val="20"/>
                <w:szCs w:val="20"/>
                <w:lang w:val="sq-AL"/>
              </w:rPr>
              <w:t>,</w:t>
            </w:r>
            <w:r w:rsidRPr="00C331F9">
              <w:rPr>
                <w:sz w:val="2"/>
                <w:szCs w:val="20"/>
                <w:lang w:val="sq-AL"/>
              </w:rPr>
              <w:t xml:space="preserve"> </w:t>
            </w:r>
            <w:r w:rsidRPr="00316631">
              <w:rPr>
                <w:sz w:val="20"/>
                <w:szCs w:val="20"/>
                <w:lang w:val="sq-AL"/>
              </w:rPr>
              <w:t>të</w:t>
            </w:r>
            <w:r w:rsidRPr="00C331F9">
              <w:rPr>
                <w:sz w:val="2"/>
                <w:szCs w:val="20"/>
                <w:lang w:val="sq-AL"/>
              </w:rPr>
              <w:t xml:space="preserve"> </w:t>
            </w:r>
            <w:r w:rsidRPr="00316631">
              <w:rPr>
                <w:sz w:val="20"/>
                <w:szCs w:val="20"/>
                <w:lang w:val="sq-AL"/>
              </w:rPr>
              <w:t>kryhet verifikimi</w:t>
            </w:r>
            <w:r w:rsidR="00E41AEF">
              <w:rPr>
                <w:sz w:val="6"/>
                <w:szCs w:val="20"/>
                <w:lang w:val="sq-AL"/>
              </w:rPr>
              <w:t xml:space="preserve"> </w:t>
            </w:r>
            <w:r w:rsidR="00E41AEF">
              <w:rPr>
                <w:sz w:val="10"/>
                <w:szCs w:val="20"/>
                <w:lang w:val="sq-AL"/>
              </w:rPr>
              <w:t xml:space="preserve"> </w:t>
            </w:r>
            <w:r w:rsidRPr="00316631">
              <w:rPr>
                <w:sz w:val="20"/>
                <w:szCs w:val="20"/>
                <w:lang w:val="sq-AL"/>
              </w:rPr>
              <w:t>në</w:t>
            </w:r>
            <w:r w:rsidR="00E41AEF">
              <w:rPr>
                <w:sz w:val="2"/>
                <w:szCs w:val="20"/>
                <w:lang w:val="sq-AL"/>
              </w:rPr>
              <w:t xml:space="preserve"> </w:t>
            </w:r>
            <w:r w:rsidRPr="00316631">
              <w:rPr>
                <w:sz w:val="20"/>
                <w:szCs w:val="20"/>
                <w:lang w:val="sq-AL"/>
              </w:rPr>
              <w:t>sis</w:t>
            </w:r>
            <w:r>
              <w:rPr>
                <w:sz w:val="20"/>
                <w:szCs w:val="20"/>
                <w:lang w:val="sq-AL"/>
              </w:rPr>
              <w:t>temin ASF2 të Interpolit,</w:t>
            </w:r>
            <w:r w:rsidR="00E41AEF">
              <w:rPr>
                <w:sz w:val="2"/>
                <w:szCs w:val="20"/>
                <w:lang w:val="sq-AL"/>
              </w:rPr>
              <w:t xml:space="preserve"> </w:t>
            </w:r>
            <w:r>
              <w:rPr>
                <w:sz w:val="20"/>
                <w:szCs w:val="20"/>
                <w:lang w:val="sq-AL"/>
              </w:rPr>
              <w:t>nëse</w:t>
            </w:r>
            <w:r w:rsidRPr="00E41AEF">
              <w:rPr>
                <w:sz w:val="2"/>
                <w:szCs w:val="20"/>
                <w:lang w:val="sq-AL"/>
              </w:rPr>
              <w:t xml:space="preserve"> </w:t>
            </w:r>
            <w:r w:rsidRPr="00316631">
              <w:rPr>
                <w:sz w:val="20"/>
                <w:szCs w:val="20"/>
                <w:lang w:val="sq-AL"/>
              </w:rPr>
              <w:t>rezultojnë</w:t>
            </w:r>
            <w:r w:rsidRPr="00E41AEF">
              <w:rPr>
                <w:sz w:val="2"/>
                <w:szCs w:val="20"/>
                <w:lang w:val="sq-AL"/>
              </w:rPr>
              <w:t xml:space="preserve"> </w:t>
            </w:r>
            <w:r w:rsidRPr="00316631">
              <w:rPr>
                <w:sz w:val="20"/>
                <w:szCs w:val="20"/>
                <w:lang w:val="sq-AL"/>
              </w:rPr>
              <w:t>të vjedhura</w:t>
            </w:r>
            <w:r>
              <w:rPr>
                <w:sz w:val="20"/>
                <w:szCs w:val="20"/>
                <w:lang w:val="sq-AL"/>
              </w:rPr>
              <w:t>/trafikuara, dhe raporti i përf</w:t>
            </w:r>
            <w:r w:rsidRPr="00316631">
              <w:rPr>
                <w:sz w:val="20"/>
                <w:szCs w:val="20"/>
                <w:lang w:val="sq-AL"/>
              </w:rPr>
              <w:t xml:space="preserve">tuar të jetë pjesë </w:t>
            </w:r>
            <w:r>
              <w:rPr>
                <w:sz w:val="20"/>
                <w:szCs w:val="20"/>
                <w:lang w:val="sq-AL"/>
              </w:rPr>
              <w:t>e</w:t>
            </w:r>
            <w:r w:rsidRPr="00316631">
              <w:rPr>
                <w:sz w:val="20"/>
                <w:szCs w:val="20"/>
                <w:lang w:val="sq-AL"/>
              </w:rPr>
              <w:t xml:space="preserve"> praktikës administrative për çdo rast.</w:t>
            </w:r>
          </w:p>
          <w:p w:rsidR="00D50D08" w:rsidRPr="00316631" w:rsidRDefault="00D50D08" w:rsidP="00F43445">
            <w:pPr>
              <w:pStyle w:val="Paragrafi"/>
              <w:ind w:firstLine="0"/>
              <w:rPr>
                <w:sz w:val="20"/>
                <w:szCs w:val="20"/>
                <w:lang w:val="sq-AL"/>
              </w:rPr>
            </w:pPr>
            <w:r w:rsidRPr="00316631">
              <w:rPr>
                <w:sz w:val="20"/>
                <w:szCs w:val="20"/>
                <w:lang w:val="sq-AL"/>
              </w:rPr>
              <w:t xml:space="preserve">Në rast se </w:t>
            </w:r>
            <w:r>
              <w:rPr>
                <w:sz w:val="20"/>
                <w:szCs w:val="20"/>
                <w:lang w:val="sq-AL"/>
              </w:rPr>
              <w:t xml:space="preserve">nga </w:t>
            </w:r>
            <w:r w:rsidRPr="00316631">
              <w:rPr>
                <w:sz w:val="20"/>
                <w:szCs w:val="20"/>
                <w:lang w:val="sq-AL"/>
              </w:rPr>
              <w:t>kontrolli në sistemin ASF2 të Interpolit</w:t>
            </w:r>
            <w:r w:rsidRPr="00C331F9">
              <w:rPr>
                <w:sz w:val="2"/>
                <w:szCs w:val="20"/>
                <w:lang w:val="sq-AL"/>
              </w:rPr>
              <w:t xml:space="preserve"> </w:t>
            </w:r>
            <w:r w:rsidRPr="00316631">
              <w:rPr>
                <w:sz w:val="20"/>
                <w:szCs w:val="20"/>
                <w:lang w:val="sq-AL"/>
              </w:rPr>
              <w:t>rezultojnë</w:t>
            </w:r>
            <w:r w:rsidRPr="00C331F9">
              <w:rPr>
                <w:sz w:val="2"/>
                <w:szCs w:val="20"/>
                <w:lang w:val="sq-AL"/>
              </w:rPr>
              <w:t xml:space="preserve"> </w:t>
            </w:r>
            <w:r w:rsidRPr="00316631">
              <w:rPr>
                <w:sz w:val="20"/>
                <w:szCs w:val="20"/>
                <w:lang w:val="sq-AL"/>
              </w:rPr>
              <w:t>mjete</w:t>
            </w:r>
            <w:r w:rsidRPr="00C331F9">
              <w:rPr>
                <w:sz w:val="2"/>
                <w:szCs w:val="20"/>
                <w:lang w:val="sq-AL"/>
              </w:rPr>
              <w:t xml:space="preserve"> </w:t>
            </w:r>
            <w:r w:rsidRPr="00316631">
              <w:rPr>
                <w:sz w:val="20"/>
                <w:szCs w:val="20"/>
                <w:lang w:val="sq-AL"/>
              </w:rPr>
              <w:t>të vjedhura/trafikuara, organi i shqyrtimit të kundërvajtjeve administrative pranë njësive rajonale të Policisë Rrugore, të njoftojë me shkrim strukturat kundër trafiqeve</w:t>
            </w:r>
            <w:r w:rsidRPr="00E41AEF">
              <w:rPr>
                <w:sz w:val="2"/>
                <w:szCs w:val="20"/>
                <w:lang w:val="sq-AL"/>
              </w:rPr>
              <w:t xml:space="preserve"> </w:t>
            </w:r>
            <w:r w:rsidRPr="00316631">
              <w:rPr>
                <w:sz w:val="20"/>
                <w:szCs w:val="20"/>
                <w:lang w:val="sq-AL"/>
              </w:rPr>
              <w:t>të</w:t>
            </w:r>
            <w:r w:rsidRPr="00E41AEF">
              <w:rPr>
                <w:sz w:val="2"/>
                <w:szCs w:val="20"/>
                <w:lang w:val="sq-AL"/>
              </w:rPr>
              <w:t xml:space="preserve"> </w:t>
            </w:r>
            <w:r w:rsidRPr="00316631">
              <w:rPr>
                <w:sz w:val="20"/>
                <w:szCs w:val="20"/>
                <w:lang w:val="sq-AL"/>
              </w:rPr>
              <w:t>paligjshme</w:t>
            </w:r>
            <w:r w:rsidRPr="00E41AEF">
              <w:rPr>
                <w:sz w:val="10"/>
                <w:szCs w:val="20"/>
                <w:lang w:val="sq-AL"/>
              </w:rPr>
              <w:t xml:space="preserve"> </w:t>
            </w:r>
            <w:r w:rsidRPr="00316631">
              <w:rPr>
                <w:sz w:val="20"/>
                <w:szCs w:val="20"/>
                <w:lang w:val="sq-AL"/>
              </w:rPr>
              <w:t>sipas juridiksionit, për nisjen e hetimeve të nevojshme.</w:t>
            </w:r>
          </w:p>
        </w:tc>
        <w:tc>
          <w:tcPr>
            <w:tcW w:w="1418" w:type="dxa"/>
          </w:tcPr>
          <w:p w:rsidR="00D50D08" w:rsidRPr="00316631" w:rsidRDefault="00D50D08" w:rsidP="00F43445">
            <w:pPr>
              <w:pStyle w:val="Paragrafi"/>
              <w:ind w:firstLine="0"/>
              <w:rPr>
                <w:sz w:val="20"/>
                <w:szCs w:val="20"/>
                <w:lang w:val="sq-AL"/>
              </w:rPr>
            </w:pPr>
            <w:r w:rsidRPr="00316631">
              <w:rPr>
                <w:sz w:val="20"/>
                <w:szCs w:val="20"/>
                <w:lang w:val="sq-AL"/>
              </w:rPr>
              <w:t>PSH</w:t>
            </w:r>
          </w:p>
          <w:p w:rsidR="00D50D08" w:rsidRPr="00316631" w:rsidRDefault="00D50D08" w:rsidP="00F43445">
            <w:pPr>
              <w:pStyle w:val="Paragrafi"/>
              <w:ind w:firstLine="0"/>
              <w:rPr>
                <w:sz w:val="20"/>
                <w:szCs w:val="20"/>
                <w:lang w:val="sq-AL"/>
              </w:rPr>
            </w:pPr>
            <w:r w:rsidRPr="00316631">
              <w:rPr>
                <w:sz w:val="20"/>
                <w:szCs w:val="20"/>
                <w:lang w:val="sq-AL"/>
              </w:rPr>
              <w:t>(DSP;DTI)</w:t>
            </w:r>
          </w:p>
        </w:tc>
        <w:tc>
          <w:tcPr>
            <w:tcW w:w="1276" w:type="dxa"/>
          </w:tcPr>
          <w:p w:rsidR="00D50D08" w:rsidRPr="00316631" w:rsidRDefault="00D50D08" w:rsidP="00F43445">
            <w:pPr>
              <w:pStyle w:val="Paragrafi"/>
              <w:ind w:firstLine="0"/>
              <w:rPr>
                <w:sz w:val="20"/>
                <w:szCs w:val="20"/>
                <w:lang w:val="sq-AL"/>
              </w:rPr>
            </w:pPr>
            <w:r w:rsidRPr="00316631">
              <w:rPr>
                <w:sz w:val="20"/>
                <w:szCs w:val="20"/>
                <w:lang w:val="sq-AL"/>
              </w:rPr>
              <w:t>Në vijim</w:t>
            </w:r>
          </w:p>
        </w:tc>
        <w:tc>
          <w:tcPr>
            <w:tcW w:w="1842" w:type="dxa"/>
          </w:tcPr>
          <w:p w:rsidR="00D50D08" w:rsidRPr="00316631" w:rsidRDefault="00D50D08" w:rsidP="00F43445">
            <w:pPr>
              <w:pStyle w:val="Paragrafi"/>
              <w:ind w:firstLine="0"/>
              <w:rPr>
                <w:sz w:val="20"/>
                <w:szCs w:val="20"/>
                <w:lang w:val="sq-AL"/>
              </w:rPr>
            </w:pPr>
            <w:r w:rsidRPr="00316631">
              <w:rPr>
                <w:sz w:val="20"/>
                <w:szCs w:val="20"/>
                <w:lang w:val="sq-AL"/>
              </w:rPr>
              <w:t>Bll</w:t>
            </w:r>
            <w:r>
              <w:rPr>
                <w:sz w:val="20"/>
                <w:szCs w:val="20"/>
                <w:lang w:val="sq-AL"/>
              </w:rPr>
              <w:t>okimi</w:t>
            </w:r>
            <w:r w:rsidRPr="00C331F9">
              <w:rPr>
                <w:sz w:val="2"/>
                <w:szCs w:val="20"/>
                <w:lang w:val="sq-AL"/>
              </w:rPr>
              <w:t xml:space="preserve"> </w:t>
            </w:r>
            <w:r>
              <w:rPr>
                <w:sz w:val="20"/>
                <w:szCs w:val="20"/>
                <w:lang w:val="sq-AL"/>
              </w:rPr>
              <w:t>dhe sekuestrimi</w:t>
            </w:r>
            <w:r w:rsidRPr="00C331F9">
              <w:rPr>
                <w:sz w:val="8"/>
                <w:szCs w:val="20"/>
                <w:lang w:val="sq-AL"/>
              </w:rPr>
              <w:t xml:space="preserve"> </w:t>
            </w:r>
            <w:r>
              <w:rPr>
                <w:sz w:val="20"/>
                <w:szCs w:val="20"/>
                <w:lang w:val="sq-AL"/>
              </w:rPr>
              <w:t>i mjeteve</w:t>
            </w:r>
            <w:r w:rsidRPr="00C331F9">
              <w:rPr>
                <w:sz w:val="2"/>
                <w:szCs w:val="20"/>
                <w:lang w:val="sq-AL"/>
              </w:rPr>
              <w:t xml:space="preserve"> </w:t>
            </w:r>
            <w:r w:rsidRPr="00316631">
              <w:rPr>
                <w:sz w:val="20"/>
                <w:szCs w:val="20"/>
                <w:lang w:val="sq-AL"/>
              </w:rPr>
              <w:t>të vjedhura/</w:t>
            </w:r>
            <w:r>
              <w:rPr>
                <w:sz w:val="20"/>
                <w:szCs w:val="20"/>
                <w:lang w:val="sq-AL"/>
              </w:rPr>
              <w:t>t</w:t>
            </w:r>
            <w:r w:rsidRPr="00C331F9">
              <w:rPr>
                <w:sz w:val="20"/>
                <w:szCs w:val="20"/>
                <w:lang w:val="sq-AL"/>
              </w:rPr>
              <w:t>ë</w:t>
            </w:r>
            <w:r>
              <w:rPr>
                <w:sz w:val="20"/>
                <w:szCs w:val="20"/>
                <w:lang w:val="sq-AL"/>
              </w:rPr>
              <w:t xml:space="preserve"> </w:t>
            </w:r>
            <w:r w:rsidRPr="00316631">
              <w:rPr>
                <w:sz w:val="20"/>
                <w:szCs w:val="20"/>
                <w:lang w:val="sq-AL"/>
              </w:rPr>
              <w:t>trafikuara dhe</w:t>
            </w:r>
            <w:r w:rsidRPr="00C331F9">
              <w:rPr>
                <w:sz w:val="6"/>
                <w:szCs w:val="20"/>
                <w:lang w:val="sq-AL"/>
              </w:rPr>
              <w:t xml:space="preserve"> </w:t>
            </w:r>
            <w:r w:rsidRPr="00316631">
              <w:rPr>
                <w:sz w:val="20"/>
                <w:szCs w:val="20"/>
                <w:lang w:val="sq-AL"/>
              </w:rPr>
              <w:t>fillimi</w:t>
            </w:r>
            <w:r w:rsidRPr="00C331F9">
              <w:rPr>
                <w:sz w:val="6"/>
                <w:szCs w:val="20"/>
                <w:lang w:val="sq-AL"/>
              </w:rPr>
              <w:t xml:space="preserve"> </w:t>
            </w:r>
            <w:r w:rsidRPr="00316631">
              <w:rPr>
                <w:sz w:val="20"/>
                <w:szCs w:val="20"/>
                <w:lang w:val="sq-AL"/>
              </w:rPr>
              <w:t>i hetimeve</w:t>
            </w:r>
            <w:r>
              <w:rPr>
                <w:sz w:val="2"/>
                <w:szCs w:val="20"/>
                <w:lang w:val="sq-AL"/>
              </w:rPr>
              <w:t xml:space="preserve">  </w:t>
            </w:r>
            <w:r w:rsidRPr="00316631">
              <w:rPr>
                <w:sz w:val="20"/>
                <w:szCs w:val="20"/>
                <w:lang w:val="sq-AL"/>
              </w:rPr>
              <w:t>për autorët e kësaj veprimtarie kriminale</w:t>
            </w:r>
            <w:r>
              <w:rPr>
                <w:sz w:val="20"/>
                <w:szCs w:val="20"/>
                <w:lang w:val="sq-AL"/>
              </w:rPr>
              <w:t>.</w:t>
            </w:r>
          </w:p>
        </w:tc>
        <w:tc>
          <w:tcPr>
            <w:tcW w:w="1241" w:type="dxa"/>
          </w:tcPr>
          <w:p w:rsidR="00D50D08" w:rsidRPr="00316631" w:rsidRDefault="00D50D08" w:rsidP="00F43445">
            <w:pPr>
              <w:pStyle w:val="Paragrafi"/>
              <w:ind w:firstLine="0"/>
              <w:rPr>
                <w:sz w:val="20"/>
                <w:szCs w:val="20"/>
                <w:lang w:val="sq-AL"/>
              </w:rPr>
            </w:pPr>
            <w:r w:rsidRPr="00316631">
              <w:rPr>
                <w:sz w:val="20"/>
                <w:szCs w:val="20"/>
                <w:lang w:val="sq-AL"/>
              </w:rPr>
              <w:t>Ekzistuese</w:t>
            </w:r>
          </w:p>
        </w:tc>
      </w:tr>
    </w:tbl>
    <w:p w:rsidR="00D50D08" w:rsidRPr="00EA2F5F" w:rsidRDefault="00D50D08" w:rsidP="00D50D08">
      <w:pPr>
        <w:pStyle w:val="Paragrafi"/>
        <w:ind w:firstLine="0"/>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VI. Ndryshimi i urdhrit të Drejtorit të Përgjithshëm të Policisë së Shtetit nr.</w:t>
      </w:r>
      <w:r>
        <w:rPr>
          <w:sz w:val="21"/>
          <w:szCs w:val="21"/>
          <w:lang w:val="sq-AL"/>
        </w:rPr>
        <w:t xml:space="preserve"> </w:t>
      </w:r>
      <w:r w:rsidRPr="00911474">
        <w:rPr>
          <w:sz w:val="21"/>
          <w:szCs w:val="21"/>
          <w:lang w:val="sq-AL"/>
        </w:rPr>
        <w:t>1000, datë 2.9.2009 “Mbi përdorimin e sistemit ASF</w:t>
      </w:r>
      <w:r>
        <w:rPr>
          <w:sz w:val="21"/>
          <w:szCs w:val="21"/>
          <w:lang w:val="sq-AL"/>
        </w:rPr>
        <w:t>2</w:t>
      </w:r>
      <w:r w:rsidRPr="00911474">
        <w:rPr>
          <w:sz w:val="21"/>
          <w:szCs w:val="21"/>
          <w:lang w:val="sq-AL"/>
        </w:rPr>
        <w:t xml:space="preserve"> të Interpolit”.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842"/>
        <w:gridCol w:w="1241"/>
      </w:tblGrid>
      <w:tr w:rsidR="00D50D08" w:rsidRPr="00316631" w:rsidTr="00F43445">
        <w:tc>
          <w:tcPr>
            <w:tcW w:w="3510"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Aktivitetet</w:t>
            </w:r>
          </w:p>
        </w:tc>
        <w:tc>
          <w:tcPr>
            <w:tcW w:w="1418"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Institucionet përgjegjëse</w:t>
            </w:r>
          </w:p>
        </w:tc>
        <w:tc>
          <w:tcPr>
            <w:tcW w:w="1276"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Afati kohor i përfundimit</w:t>
            </w:r>
          </w:p>
        </w:tc>
        <w:tc>
          <w:tcPr>
            <w:tcW w:w="1842"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Tregues</w:t>
            </w:r>
          </w:p>
        </w:tc>
        <w:tc>
          <w:tcPr>
            <w:tcW w:w="1241" w:type="dxa"/>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Burimet</w:t>
            </w:r>
          </w:p>
        </w:tc>
      </w:tr>
      <w:tr w:rsidR="00D50D08" w:rsidRPr="00316631" w:rsidTr="00F43445">
        <w:tc>
          <w:tcPr>
            <w:tcW w:w="3510" w:type="dxa"/>
          </w:tcPr>
          <w:p w:rsidR="00D50D08" w:rsidRPr="00316631" w:rsidRDefault="00D50D08" w:rsidP="00471AB8">
            <w:pPr>
              <w:pStyle w:val="Paragrafi"/>
              <w:ind w:firstLine="0"/>
              <w:rPr>
                <w:sz w:val="20"/>
                <w:szCs w:val="20"/>
                <w:lang w:val="sq-AL"/>
              </w:rPr>
            </w:pPr>
            <w:r w:rsidRPr="00316631">
              <w:rPr>
                <w:sz w:val="20"/>
                <w:szCs w:val="20"/>
                <w:lang w:val="sq-AL"/>
              </w:rPr>
              <w:t xml:space="preserve">Për të realizuar dhënien e të drejtës së përdorimit në sistemin ASF2 të Interpolit, për organin e shqyrtimit </w:t>
            </w:r>
            <w:r w:rsidR="00471AB8">
              <w:rPr>
                <w:sz w:val="20"/>
                <w:szCs w:val="20"/>
                <w:lang w:val="sq-AL"/>
              </w:rPr>
              <w:t>t</w:t>
            </w:r>
            <w:r w:rsidRPr="00316631">
              <w:rPr>
                <w:sz w:val="20"/>
                <w:szCs w:val="20"/>
                <w:lang w:val="sq-AL"/>
              </w:rPr>
              <w:t>ë kundërvajtjeve administrative pranë njësive rajonale të Policisë Rrugore, duhet ndryshuar urdhri i DPPSH</w:t>
            </w:r>
            <w:r w:rsidR="00471AB8">
              <w:rPr>
                <w:sz w:val="20"/>
                <w:szCs w:val="20"/>
                <w:lang w:val="sq-AL"/>
              </w:rPr>
              <w:t>-s</w:t>
            </w:r>
            <w:r w:rsidR="00471AB8" w:rsidRPr="00471AB8">
              <w:rPr>
                <w:sz w:val="20"/>
                <w:szCs w:val="20"/>
                <w:lang w:val="sq-AL"/>
              </w:rPr>
              <w:t>ë</w:t>
            </w:r>
            <w:r w:rsidRPr="00316631">
              <w:rPr>
                <w:sz w:val="20"/>
                <w:szCs w:val="20"/>
                <w:lang w:val="sq-AL"/>
              </w:rPr>
              <w:t xml:space="preserve"> nr. 1000, datë 2.9.2009 “Mbi përdorimin e sistemit ASF2 të Interpolit”.</w:t>
            </w:r>
          </w:p>
        </w:tc>
        <w:tc>
          <w:tcPr>
            <w:tcW w:w="1418" w:type="dxa"/>
          </w:tcPr>
          <w:p w:rsidR="00D50D08" w:rsidRPr="00316631" w:rsidRDefault="00D50D08" w:rsidP="00F43445">
            <w:pPr>
              <w:pStyle w:val="Paragrafi"/>
              <w:ind w:firstLine="0"/>
              <w:rPr>
                <w:sz w:val="20"/>
                <w:szCs w:val="20"/>
                <w:lang w:val="sq-AL"/>
              </w:rPr>
            </w:pPr>
            <w:r w:rsidRPr="00316631">
              <w:rPr>
                <w:sz w:val="20"/>
                <w:szCs w:val="20"/>
                <w:lang w:val="sq-AL"/>
              </w:rPr>
              <w:t>PSH</w:t>
            </w:r>
          </w:p>
        </w:tc>
        <w:tc>
          <w:tcPr>
            <w:tcW w:w="1276" w:type="dxa"/>
          </w:tcPr>
          <w:p w:rsidR="00D50D08" w:rsidRPr="00316631" w:rsidRDefault="00D50D08" w:rsidP="00F43445">
            <w:pPr>
              <w:pStyle w:val="Paragrafi"/>
              <w:ind w:firstLine="0"/>
              <w:rPr>
                <w:sz w:val="20"/>
                <w:szCs w:val="20"/>
                <w:lang w:val="sq-AL"/>
              </w:rPr>
            </w:pPr>
            <w:r w:rsidRPr="00316631">
              <w:rPr>
                <w:sz w:val="20"/>
                <w:szCs w:val="20"/>
                <w:lang w:val="sq-AL"/>
              </w:rPr>
              <w:t>2012</w:t>
            </w:r>
          </w:p>
        </w:tc>
        <w:tc>
          <w:tcPr>
            <w:tcW w:w="1842" w:type="dxa"/>
          </w:tcPr>
          <w:p w:rsidR="00D50D08" w:rsidRPr="00316631" w:rsidRDefault="00D50D08" w:rsidP="00F43445">
            <w:pPr>
              <w:pStyle w:val="Paragrafi"/>
              <w:ind w:firstLine="0"/>
              <w:rPr>
                <w:sz w:val="20"/>
                <w:szCs w:val="20"/>
                <w:lang w:val="sq-AL"/>
              </w:rPr>
            </w:pPr>
            <w:r w:rsidRPr="00316631">
              <w:rPr>
                <w:sz w:val="20"/>
                <w:szCs w:val="20"/>
                <w:lang w:val="sq-AL"/>
              </w:rPr>
              <w:t>Identifikimi i automjeteve të vjedhura/trafikuara nga shqyrtimi i kundërvajtjeve administrative</w:t>
            </w:r>
            <w:r>
              <w:rPr>
                <w:sz w:val="20"/>
                <w:szCs w:val="20"/>
                <w:lang w:val="sq-AL"/>
              </w:rPr>
              <w:t>.</w:t>
            </w:r>
          </w:p>
        </w:tc>
        <w:tc>
          <w:tcPr>
            <w:tcW w:w="1241" w:type="dxa"/>
          </w:tcPr>
          <w:p w:rsidR="00D50D08" w:rsidRPr="00316631" w:rsidRDefault="00D50D08" w:rsidP="00F43445">
            <w:pPr>
              <w:pStyle w:val="Paragrafi"/>
              <w:ind w:firstLine="0"/>
              <w:rPr>
                <w:sz w:val="20"/>
                <w:szCs w:val="20"/>
                <w:lang w:val="sq-AL"/>
              </w:rPr>
            </w:pPr>
            <w:r w:rsidRPr="00316631">
              <w:rPr>
                <w:sz w:val="20"/>
                <w:szCs w:val="20"/>
                <w:lang w:val="sq-AL"/>
              </w:rPr>
              <w:t>Ekzistuese</w:t>
            </w:r>
          </w:p>
        </w:tc>
      </w:tr>
    </w:tbl>
    <w:p w:rsidR="00D50D08" w:rsidRPr="00EA2F5F" w:rsidRDefault="00D50D08" w:rsidP="00D50D08">
      <w:pPr>
        <w:pStyle w:val="Paragrafi"/>
        <w:ind w:firstLine="0"/>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VII. Regjistrimi në sistemin TIMS edhe i numrave të shasisë </w:t>
      </w:r>
      <w:r>
        <w:rPr>
          <w:sz w:val="21"/>
          <w:szCs w:val="21"/>
          <w:lang w:val="sq-AL"/>
        </w:rPr>
        <w:t>s</w:t>
      </w:r>
      <w:r w:rsidRPr="00911474">
        <w:rPr>
          <w:sz w:val="21"/>
          <w:szCs w:val="21"/>
          <w:lang w:val="sq-AL"/>
        </w:rPr>
        <w:t>ë mjeteve gjatë hyrje/daljeve për disa raste të veçanta.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9"/>
        <w:gridCol w:w="1274"/>
        <w:gridCol w:w="1843"/>
        <w:gridCol w:w="1241"/>
      </w:tblGrid>
      <w:tr w:rsidR="00D50D08" w:rsidRPr="00316631" w:rsidTr="00F43445">
        <w:tc>
          <w:tcPr>
            <w:tcW w:w="1890"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Aktivitetet</w:t>
            </w:r>
          </w:p>
        </w:tc>
        <w:tc>
          <w:tcPr>
            <w:tcW w:w="764"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Institucionet përgjegjëse</w:t>
            </w:r>
          </w:p>
        </w:tc>
        <w:tc>
          <w:tcPr>
            <w:tcW w:w="686"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Afati kohor</w:t>
            </w:r>
            <w:r>
              <w:rPr>
                <w:b/>
                <w:sz w:val="20"/>
                <w:szCs w:val="20"/>
                <w:lang w:val="sq-AL"/>
              </w:rPr>
              <w:t xml:space="preserve"> i p</w:t>
            </w:r>
            <w:r w:rsidRPr="00C331F9">
              <w:rPr>
                <w:b/>
                <w:sz w:val="20"/>
                <w:szCs w:val="20"/>
                <w:lang w:val="sq-AL"/>
              </w:rPr>
              <w:t>ë</w:t>
            </w:r>
            <w:r>
              <w:rPr>
                <w:b/>
                <w:sz w:val="20"/>
                <w:szCs w:val="20"/>
                <w:lang w:val="sq-AL"/>
              </w:rPr>
              <w:t>rfundimit</w:t>
            </w:r>
          </w:p>
        </w:tc>
        <w:tc>
          <w:tcPr>
            <w:tcW w:w="992"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Tregues</w:t>
            </w:r>
          </w:p>
        </w:tc>
        <w:tc>
          <w:tcPr>
            <w:tcW w:w="668"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Burimet</w:t>
            </w:r>
          </w:p>
        </w:tc>
      </w:tr>
      <w:tr w:rsidR="00D50D08" w:rsidRPr="00316631" w:rsidTr="00F43445">
        <w:tc>
          <w:tcPr>
            <w:tcW w:w="1890" w:type="pct"/>
          </w:tcPr>
          <w:p w:rsidR="00D50D08" w:rsidRPr="00316631" w:rsidRDefault="00D50D08" w:rsidP="00F43445">
            <w:pPr>
              <w:pStyle w:val="Paragrafi"/>
              <w:ind w:firstLine="0"/>
              <w:rPr>
                <w:sz w:val="20"/>
                <w:szCs w:val="20"/>
                <w:lang w:val="sq-AL"/>
              </w:rPr>
            </w:pPr>
            <w:r w:rsidRPr="00316631">
              <w:rPr>
                <w:sz w:val="20"/>
                <w:szCs w:val="20"/>
                <w:lang w:val="sq-AL"/>
              </w:rPr>
              <w:t>1. Të bëhet regjistrimi i numrave të shasisë së mjeteve për rastet:</w:t>
            </w:r>
          </w:p>
          <w:p w:rsidR="00D50D08" w:rsidRPr="00316631" w:rsidRDefault="00D50D08" w:rsidP="00F43445">
            <w:pPr>
              <w:pStyle w:val="Paragrafi"/>
              <w:ind w:firstLine="0"/>
              <w:rPr>
                <w:sz w:val="20"/>
                <w:szCs w:val="20"/>
                <w:lang w:val="sq-AL"/>
              </w:rPr>
            </w:pPr>
            <w:r w:rsidRPr="00316631">
              <w:rPr>
                <w:sz w:val="20"/>
                <w:szCs w:val="20"/>
                <w:lang w:val="sq-AL"/>
              </w:rPr>
              <w:t>-</w:t>
            </w:r>
            <w:r>
              <w:rPr>
                <w:sz w:val="20"/>
                <w:szCs w:val="20"/>
                <w:lang w:val="sq-AL"/>
              </w:rPr>
              <w:t xml:space="preserve"> </w:t>
            </w:r>
            <w:r w:rsidRPr="00316631">
              <w:rPr>
                <w:sz w:val="20"/>
                <w:szCs w:val="20"/>
                <w:lang w:val="sq-AL"/>
              </w:rPr>
              <w:t>Kur në PKK-të nuk ka fluks të mjeteve në kufi;</w:t>
            </w:r>
          </w:p>
          <w:p w:rsidR="00D50D08" w:rsidRPr="00316631" w:rsidRDefault="00D50D08" w:rsidP="00F43445">
            <w:pPr>
              <w:pStyle w:val="Paragrafi"/>
              <w:ind w:firstLine="0"/>
              <w:rPr>
                <w:sz w:val="20"/>
                <w:szCs w:val="20"/>
                <w:lang w:val="sq-AL"/>
              </w:rPr>
            </w:pPr>
            <w:r w:rsidRPr="00316631">
              <w:rPr>
                <w:sz w:val="20"/>
                <w:szCs w:val="20"/>
                <w:lang w:val="sq-AL"/>
              </w:rPr>
              <w:t>-</w:t>
            </w:r>
            <w:r>
              <w:rPr>
                <w:sz w:val="20"/>
                <w:szCs w:val="20"/>
                <w:lang w:val="sq-AL"/>
              </w:rPr>
              <w:t xml:space="preserve"> </w:t>
            </w:r>
            <w:r w:rsidRPr="00316631">
              <w:rPr>
                <w:sz w:val="20"/>
                <w:szCs w:val="20"/>
                <w:lang w:val="sq-AL"/>
              </w:rPr>
              <w:t>Kur mjetet hyjnë për herë të parë në kufi;</w:t>
            </w:r>
          </w:p>
          <w:p w:rsidR="00D50D08" w:rsidRPr="00316631" w:rsidRDefault="00D50D08" w:rsidP="00F43445">
            <w:pPr>
              <w:pStyle w:val="Paragrafi"/>
              <w:ind w:firstLine="0"/>
              <w:rPr>
                <w:sz w:val="20"/>
                <w:szCs w:val="20"/>
                <w:lang w:val="sq-AL"/>
              </w:rPr>
            </w:pPr>
            <w:r w:rsidRPr="00316631">
              <w:rPr>
                <w:sz w:val="20"/>
                <w:szCs w:val="20"/>
                <w:lang w:val="sq-AL"/>
              </w:rPr>
              <w:t>-</w:t>
            </w:r>
            <w:r>
              <w:rPr>
                <w:sz w:val="20"/>
                <w:szCs w:val="20"/>
                <w:lang w:val="sq-AL"/>
              </w:rPr>
              <w:t xml:space="preserve"> </w:t>
            </w:r>
            <w:r w:rsidRPr="00316631">
              <w:rPr>
                <w:sz w:val="20"/>
                <w:szCs w:val="20"/>
                <w:lang w:val="sq-AL"/>
              </w:rPr>
              <w:t>Kur mjetet kalojnë për kontroll në vijën e dytë;</w:t>
            </w:r>
          </w:p>
          <w:p w:rsidR="00D50D08" w:rsidRPr="00316631" w:rsidRDefault="00D50D08" w:rsidP="00F43445">
            <w:pPr>
              <w:pStyle w:val="Paragrafi"/>
              <w:ind w:firstLine="0"/>
              <w:rPr>
                <w:sz w:val="20"/>
                <w:szCs w:val="20"/>
                <w:lang w:val="sq-AL"/>
              </w:rPr>
            </w:pPr>
            <w:r w:rsidRPr="00316631">
              <w:rPr>
                <w:sz w:val="20"/>
                <w:szCs w:val="20"/>
                <w:lang w:val="sq-AL"/>
              </w:rPr>
              <w:t>-</w:t>
            </w:r>
            <w:r>
              <w:rPr>
                <w:sz w:val="20"/>
                <w:szCs w:val="20"/>
                <w:lang w:val="sq-AL"/>
              </w:rPr>
              <w:t xml:space="preserve"> </w:t>
            </w:r>
            <w:r w:rsidRPr="00316631">
              <w:rPr>
                <w:sz w:val="20"/>
                <w:szCs w:val="20"/>
                <w:lang w:val="sq-AL"/>
              </w:rPr>
              <w:t>Për mjetet e delegacioneve zyrtare që dalin nga Republika e Shqipërisë.</w:t>
            </w:r>
          </w:p>
          <w:p w:rsidR="00D50D08" w:rsidRPr="00316631" w:rsidRDefault="00D50D08" w:rsidP="00F43445">
            <w:pPr>
              <w:pStyle w:val="Paragrafi"/>
              <w:ind w:firstLine="0"/>
              <w:rPr>
                <w:sz w:val="20"/>
                <w:szCs w:val="20"/>
                <w:lang w:val="sq-AL"/>
              </w:rPr>
            </w:pPr>
            <w:r w:rsidRPr="00316631">
              <w:rPr>
                <w:sz w:val="20"/>
                <w:szCs w:val="20"/>
                <w:lang w:val="sq-AL"/>
              </w:rPr>
              <w:t>2.</w:t>
            </w:r>
            <w:r w:rsidRPr="001E7D15">
              <w:rPr>
                <w:sz w:val="2"/>
                <w:szCs w:val="20"/>
                <w:lang w:val="sq-AL"/>
              </w:rPr>
              <w:t xml:space="preserve"> </w:t>
            </w:r>
            <w:r w:rsidRPr="00316631">
              <w:rPr>
                <w:sz w:val="20"/>
                <w:szCs w:val="20"/>
                <w:lang w:val="sq-AL"/>
              </w:rPr>
              <w:t>Departamenti për Kufirin dhe Migracionin në Policinë e Shtetit të bashkërendojë me homologët policorë ndërkombëtarë ose donator</w:t>
            </w:r>
            <w:r w:rsidRPr="009A3344">
              <w:rPr>
                <w:sz w:val="20"/>
                <w:szCs w:val="20"/>
                <w:lang w:val="sq-AL"/>
              </w:rPr>
              <w:t>ë</w:t>
            </w:r>
            <w:r w:rsidRPr="00316631">
              <w:rPr>
                <w:sz w:val="20"/>
                <w:szCs w:val="20"/>
                <w:lang w:val="sq-AL"/>
              </w:rPr>
              <w:t xml:space="preserve"> të ndryshëm, me qëllim modernizimin e teknologjisë për lexues automatikë të numrave të shasisë së automjeteve për të gjitha pikat e kalimit kufitar në të gjithë territorin e vendit.</w:t>
            </w:r>
          </w:p>
        </w:tc>
        <w:tc>
          <w:tcPr>
            <w:tcW w:w="764" w:type="pct"/>
          </w:tcPr>
          <w:p w:rsidR="00D50D08" w:rsidRPr="00316631" w:rsidRDefault="00D50D08" w:rsidP="00F43445">
            <w:pPr>
              <w:pStyle w:val="Paragrafi"/>
              <w:ind w:firstLine="0"/>
              <w:rPr>
                <w:sz w:val="20"/>
                <w:szCs w:val="20"/>
                <w:lang w:val="sq-AL"/>
              </w:rPr>
            </w:pPr>
            <w:r w:rsidRPr="00316631">
              <w:rPr>
                <w:sz w:val="20"/>
                <w:szCs w:val="20"/>
                <w:lang w:val="sq-AL"/>
              </w:rPr>
              <w:t>PSH</w:t>
            </w:r>
          </w:p>
          <w:p w:rsidR="00D50D08" w:rsidRPr="00316631" w:rsidRDefault="00D50D08" w:rsidP="00F43445">
            <w:pPr>
              <w:pStyle w:val="Paragrafi"/>
              <w:ind w:firstLine="0"/>
              <w:rPr>
                <w:sz w:val="20"/>
                <w:szCs w:val="20"/>
                <w:lang w:val="sq-AL"/>
              </w:rPr>
            </w:pPr>
            <w:r w:rsidRPr="00316631">
              <w:rPr>
                <w:sz w:val="20"/>
                <w:szCs w:val="20"/>
                <w:lang w:val="sq-AL"/>
              </w:rPr>
              <w:t>(DKM)</w:t>
            </w:r>
          </w:p>
        </w:tc>
        <w:tc>
          <w:tcPr>
            <w:tcW w:w="686" w:type="pct"/>
          </w:tcPr>
          <w:p w:rsidR="00D50D08" w:rsidRPr="00316631" w:rsidRDefault="00D50D08" w:rsidP="00F43445">
            <w:pPr>
              <w:pStyle w:val="Paragrafi"/>
              <w:ind w:firstLine="0"/>
              <w:rPr>
                <w:sz w:val="20"/>
                <w:szCs w:val="20"/>
                <w:lang w:val="sq-AL"/>
              </w:rPr>
            </w:pPr>
            <w:r w:rsidRPr="00316631">
              <w:rPr>
                <w:sz w:val="20"/>
                <w:szCs w:val="20"/>
                <w:lang w:val="sq-AL"/>
              </w:rPr>
              <w:t>2013</w:t>
            </w: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r w:rsidRPr="00316631">
              <w:rPr>
                <w:sz w:val="20"/>
                <w:szCs w:val="20"/>
                <w:lang w:val="sq-AL"/>
              </w:rPr>
              <w:t>2014</w:t>
            </w:r>
          </w:p>
        </w:tc>
        <w:tc>
          <w:tcPr>
            <w:tcW w:w="992" w:type="pct"/>
          </w:tcPr>
          <w:p w:rsidR="00D50D08" w:rsidRPr="00316631" w:rsidRDefault="00D50D08" w:rsidP="00F43445">
            <w:pPr>
              <w:pStyle w:val="Paragrafi"/>
              <w:ind w:firstLine="0"/>
              <w:rPr>
                <w:sz w:val="20"/>
                <w:szCs w:val="20"/>
                <w:lang w:val="sq-AL"/>
              </w:rPr>
            </w:pPr>
            <w:r w:rsidRPr="00316631">
              <w:rPr>
                <w:sz w:val="20"/>
                <w:szCs w:val="20"/>
                <w:lang w:val="sq-AL"/>
              </w:rPr>
              <w:t>Rritja</w:t>
            </w:r>
            <w:r w:rsidRPr="001E7D15">
              <w:rPr>
                <w:sz w:val="16"/>
                <w:szCs w:val="20"/>
                <w:lang w:val="sq-AL"/>
              </w:rPr>
              <w:t xml:space="preserve"> </w:t>
            </w:r>
            <w:r w:rsidRPr="00316631">
              <w:rPr>
                <w:sz w:val="20"/>
                <w:szCs w:val="20"/>
                <w:lang w:val="sq-AL"/>
              </w:rPr>
              <w:t>e</w:t>
            </w:r>
            <w:r w:rsidRPr="001E7D15">
              <w:rPr>
                <w:sz w:val="10"/>
                <w:szCs w:val="20"/>
                <w:lang w:val="sq-AL"/>
              </w:rPr>
              <w:t xml:space="preserve"> </w:t>
            </w:r>
            <w:r w:rsidRPr="00316631">
              <w:rPr>
                <w:sz w:val="20"/>
                <w:szCs w:val="20"/>
                <w:lang w:val="sq-AL"/>
              </w:rPr>
              <w:t>mundësisë së identifikimit të mjeteve</w:t>
            </w:r>
            <w:r w:rsidRPr="001E7D15">
              <w:rPr>
                <w:sz w:val="2"/>
                <w:szCs w:val="20"/>
                <w:lang w:val="sq-AL"/>
              </w:rPr>
              <w:t xml:space="preserve"> </w:t>
            </w:r>
            <w:r w:rsidRPr="00316631">
              <w:rPr>
                <w:sz w:val="20"/>
                <w:szCs w:val="20"/>
                <w:lang w:val="sq-AL"/>
              </w:rPr>
              <w:t>të trafikuara</w:t>
            </w:r>
            <w:r w:rsidRPr="001E7D15">
              <w:rPr>
                <w:sz w:val="12"/>
                <w:szCs w:val="20"/>
                <w:lang w:val="sq-AL"/>
              </w:rPr>
              <w:t xml:space="preserve"> </w:t>
            </w:r>
            <w:r w:rsidRPr="00316631">
              <w:rPr>
                <w:sz w:val="20"/>
                <w:szCs w:val="20"/>
                <w:lang w:val="sq-AL"/>
              </w:rPr>
              <w:t>në vendin tonë.</w:t>
            </w:r>
          </w:p>
        </w:tc>
        <w:tc>
          <w:tcPr>
            <w:tcW w:w="668" w:type="pct"/>
          </w:tcPr>
          <w:p w:rsidR="00D50D08" w:rsidRDefault="00D50D08" w:rsidP="00F43445">
            <w:pPr>
              <w:pStyle w:val="Paragrafi"/>
              <w:ind w:firstLine="0"/>
              <w:rPr>
                <w:sz w:val="20"/>
                <w:szCs w:val="20"/>
                <w:lang w:val="sq-AL"/>
              </w:rPr>
            </w:pPr>
            <w:r w:rsidRPr="00316631">
              <w:rPr>
                <w:sz w:val="20"/>
                <w:szCs w:val="20"/>
                <w:lang w:val="sq-AL"/>
              </w:rPr>
              <w:t>Ekzistuese</w:t>
            </w: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Default="00D50D08" w:rsidP="00F43445">
            <w:pPr>
              <w:pStyle w:val="Paragrafi"/>
              <w:ind w:firstLine="0"/>
              <w:rPr>
                <w:sz w:val="20"/>
                <w:szCs w:val="20"/>
                <w:lang w:val="sq-AL"/>
              </w:rPr>
            </w:pPr>
          </w:p>
          <w:p w:rsidR="00D50D08" w:rsidRPr="00316631" w:rsidRDefault="00D50D08" w:rsidP="00F43445">
            <w:pPr>
              <w:pStyle w:val="Paragrafi"/>
              <w:ind w:firstLine="0"/>
              <w:rPr>
                <w:sz w:val="20"/>
                <w:szCs w:val="20"/>
                <w:lang w:val="sq-AL"/>
              </w:rPr>
            </w:pPr>
            <w:r>
              <w:rPr>
                <w:sz w:val="20"/>
                <w:szCs w:val="20"/>
                <w:lang w:val="sq-AL"/>
              </w:rPr>
              <w:t>Donator</w:t>
            </w:r>
            <w:r w:rsidRPr="001E7D15">
              <w:rPr>
                <w:sz w:val="20"/>
                <w:szCs w:val="20"/>
                <w:lang w:val="sq-AL"/>
              </w:rPr>
              <w:t>ë</w:t>
            </w:r>
            <w:r>
              <w:rPr>
                <w:sz w:val="20"/>
                <w:szCs w:val="20"/>
                <w:lang w:val="sq-AL"/>
              </w:rPr>
              <w:t>t</w:t>
            </w:r>
          </w:p>
        </w:tc>
      </w:tr>
    </w:tbl>
    <w:p w:rsidR="00D50D08" w:rsidRPr="00EA2F5F" w:rsidRDefault="00D50D08" w:rsidP="00D50D08">
      <w:pPr>
        <w:pStyle w:val="Paragraf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VIII. Përfundimi i zbatimit të pro</w:t>
      </w:r>
      <w:r>
        <w:rPr>
          <w:sz w:val="21"/>
          <w:szCs w:val="21"/>
          <w:lang w:val="sq-AL"/>
        </w:rPr>
        <w:t>jektit për monitorimin e PKK-ve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9"/>
        <w:gridCol w:w="1274"/>
        <w:gridCol w:w="1843"/>
        <w:gridCol w:w="1241"/>
      </w:tblGrid>
      <w:tr w:rsidR="00D50D08" w:rsidRPr="00316631" w:rsidTr="00F43445">
        <w:tc>
          <w:tcPr>
            <w:tcW w:w="1890"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Aktivitetet</w:t>
            </w:r>
          </w:p>
        </w:tc>
        <w:tc>
          <w:tcPr>
            <w:tcW w:w="764"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Institucionet përgjegjëse</w:t>
            </w:r>
          </w:p>
        </w:tc>
        <w:tc>
          <w:tcPr>
            <w:tcW w:w="686"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Afati kohor i përfundimit</w:t>
            </w:r>
          </w:p>
        </w:tc>
        <w:tc>
          <w:tcPr>
            <w:tcW w:w="992"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Tregues</w:t>
            </w:r>
          </w:p>
        </w:tc>
        <w:tc>
          <w:tcPr>
            <w:tcW w:w="668"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Burimet</w:t>
            </w:r>
          </w:p>
        </w:tc>
      </w:tr>
      <w:tr w:rsidR="00D50D08" w:rsidRPr="00316631" w:rsidTr="00F43445">
        <w:tc>
          <w:tcPr>
            <w:tcW w:w="1890" w:type="pct"/>
          </w:tcPr>
          <w:p w:rsidR="00D50D08" w:rsidRPr="00316631" w:rsidRDefault="00D50D08" w:rsidP="00F43445">
            <w:pPr>
              <w:pStyle w:val="Paragrafi"/>
              <w:ind w:firstLine="0"/>
              <w:rPr>
                <w:sz w:val="20"/>
                <w:szCs w:val="20"/>
                <w:lang w:val="sq-AL"/>
              </w:rPr>
            </w:pPr>
            <w:r w:rsidRPr="00316631">
              <w:rPr>
                <w:sz w:val="20"/>
                <w:szCs w:val="20"/>
                <w:lang w:val="sq-AL"/>
              </w:rPr>
              <w:t>Monitorimi i PKK-ve të bëhet  me sistem kamerash, ku imazhet të jenë të përdorshme nga shërbimi doganor dhe policia kufitare, përfshirë edhe lexuesit automatikë të numrave të shasisë së automjeteve që hyjnë e dalin në këto vendkalime.</w:t>
            </w:r>
          </w:p>
        </w:tc>
        <w:tc>
          <w:tcPr>
            <w:tcW w:w="764" w:type="pct"/>
          </w:tcPr>
          <w:p w:rsidR="00D50D08" w:rsidRPr="00316631" w:rsidRDefault="00D50D08" w:rsidP="00F43445">
            <w:pPr>
              <w:pStyle w:val="Paragrafi"/>
              <w:ind w:firstLine="0"/>
              <w:rPr>
                <w:sz w:val="20"/>
                <w:szCs w:val="20"/>
                <w:lang w:val="sq-AL"/>
              </w:rPr>
            </w:pPr>
            <w:r w:rsidRPr="00316631">
              <w:rPr>
                <w:sz w:val="20"/>
                <w:szCs w:val="20"/>
                <w:lang w:val="sq-AL"/>
              </w:rPr>
              <w:t>DPD</w:t>
            </w:r>
          </w:p>
          <w:p w:rsidR="00D50D08" w:rsidRPr="00316631" w:rsidRDefault="00D50D08" w:rsidP="00F43445">
            <w:pPr>
              <w:pStyle w:val="Paragrafi"/>
              <w:ind w:firstLine="0"/>
              <w:rPr>
                <w:sz w:val="20"/>
                <w:szCs w:val="20"/>
                <w:lang w:val="sq-AL"/>
              </w:rPr>
            </w:pPr>
            <w:r w:rsidRPr="00316631">
              <w:rPr>
                <w:sz w:val="20"/>
                <w:szCs w:val="20"/>
                <w:lang w:val="sq-AL"/>
              </w:rPr>
              <w:t>PSH</w:t>
            </w:r>
          </w:p>
        </w:tc>
        <w:tc>
          <w:tcPr>
            <w:tcW w:w="686" w:type="pct"/>
          </w:tcPr>
          <w:p w:rsidR="00D50D08" w:rsidRPr="00316631" w:rsidRDefault="00D50D08" w:rsidP="00F43445">
            <w:pPr>
              <w:pStyle w:val="Paragrafi"/>
              <w:ind w:firstLine="0"/>
              <w:rPr>
                <w:sz w:val="20"/>
                <w:szCs w:val="20"/>
                <w:lang w:val="sq-AL"/>
              </w:rPr>
            </w:pPr>
            <w:r w:rsidRPr="00316631">
              <w:rPr>
                <w:sz w:val="20"/>
                <w:szCs w:val="20"/>
                <w:lang w:val="sq-AL"/>
              </w:rPr>
              <w:t>2013</w:t>
            </w:r>
          </w:p>
        </w:tc>
        <w:tc>
          <w:tcPr>
            <w:tcW w:w="992" w:type="pct"/>
          </w:tcPr>
          <w:p w:rsidR="00D50D08" w:rsidRPr="00316631" w:rsidRDefault="00D50D08" w:rsidP="00F43445">
            <w:pPr>
              <w:pStyle w:val="Paragrafi"/>
              <w:ind w:firstLine="0"/>
              <w:rPr>
                <w:sz w:val="20"/>
                <w:szCs w:val="20"/>
                <w:lang w:val="sq-AL"/>
              </w:rPr>
            </w:pPr>
            <w:r w:rsidRPr="00316631">
              <w:rPr>
                <w:sz w:val="20"/>
                <w:szCs w:val="20"/>
                <w:lang w:val="sq-AL"/>
              </w:rPr>
              <w:t>Rritja e bashkëpunimit mes policisë kufitare dhe shërbimit doganor, për goditjen e aktiviteteve të kundërligjshme që lidhen me mjetet motorike.</w:t>
            </w:r>
          </w:p>
        </w:tc>
        <w:tc>
          <w:tcPr>
            <w:tcW w:w="668" w:type="pct"/>
          </w:tcPr>
          <w:p w:rsidR="00D50D08" w:rsidRPr="00316631" w:rsidRDefault="00D50D08" w:rsidP="00F43445">
            <w:pPr>
              <w:pStyle w:val="Paragrafi"/>
              <w:ind w:firstLine="0"/>
              <w:rPr>
                <w:sz w:val="20"/>
                <w:szCs w:val="20"/>
                <w:lang w:val="sq-AL"/>
              </w:rPr>
            </w:pPr>
            <w:r w:rsidRPr="00316631">
              <w:rPr>
                <w:sz w:val="20"/>
                <w:szCs w:val="20"/>
                <w:lang w:val="sq-AL"/>
              </w:rPr>
              <w:t>Ekzistuese</w:t>
            </w:r>
          </w:p>
        </w:tc>
      </w:tr>
    </w:tbl>
    <w:p w:rsidR="00D50D08" w:rsidRPr="00EA2F5F" w:rsidRDefault="00D50D08" w:rsidP="00D50D08">
      <w:pPr>
        <w:pStyle w:val="Paragrafi"/>
        <w:ind w:firstLine="0"/>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IX. Hedhja në </w:t>
      </w:r>
      <w:r>
        <w:rPr>
          <w:sz w:val="21"/>
          <w:szCs w:val="21"/>
          <w:lang w:val="sq-AL"/>
        </w:rPr>
        <w:t>një listë e mjeteve të vjedhura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9"/>
        <w:gridCol w:w="1274"/>
        <w:gridCol w:w="1843"/>
        <w:gridCol w:w="1241"/>
      </w:tblGrid>
      <w:tr w:rsidR="00D50D08" w:rsidRPr="00316631" w:rsidTr="00F43445">
        <w:tc>
          <w:tcPr>
            <w:tcW w:w="1890"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Aktivitetet</w:t>
            </w:r>
          </w:p>
        </w:tc>
        <w:tc>
          <w:tcPr>
            <w:tcW w:w="764"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Institucionet përgjegjëse</w:t>
            </w:r>
          </w:p>
        </w:tc>
        <w:tc>
          <w:tcPr>
            <w:tcW w:w="686"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Afati kohor i përfundimit</w:t>
            </w:r>
          </w:p>
        </w:tc>
        <w:tc>
          <w:tcPr>
            <w:tcW w:w="992"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Tregues</w:t>
            </w:r>
          </w:p>
        </w:tc>
        <w:tc>
          <w:tcPr>
            <w:tcW w:w="668" w:type="pct"/>
            <w:vAlign w:val="center"/>
          </w:tcPr>
          <w:p w:rsidR="00D50D08" w:rsidRPr="00316631" w:rsidRDefault="00D50D08" w:rsidP="00F43445">
            <w:pPr>
              <w:pStyle w:val="Paragrafi"/>
              <w:ind w:firstLine="0"/>
              <w:jc w:val="center"/>
              <w:rPr>
                <w:b/>
                <w:sz w:val="20"/>
                <w:szCs w:val="20"/>
                <w:lang w:val="sq-AL"/>
              </w:rPr>
            </w:pPr>
            <w:r w:rsidRPr="00316631">
              <w:rPr>
                <w:b/>
                <w:sz w:val="20"/>
                <w:szCs w:val="20"/>
                <w:lang w:val="sq-AL"/>
              </w:rPr>
              <w:t>Burimet</w:t>
            </w:r>
          </w:p>
        </w:tc>
      </w:tr>
      <w:tr w:rsidR="00D50D08" w:rsidRPr="00316631" w:rsidTr="00F43445">
        <w:tc>
          <w:tcPr>
            <w:tcW w:w="1890" w:type="pct"/>
          </w:tcPr>
          <w:p w:rsidR="00D50D08" w:rsidRPr="00316631" w:rsidRDefault="00D50D08" w:rsidP="00F43445">
            <w:pPr>
              <w:pStyle w:val="Paragrafi"/>
              <w:ind w:firstLine="0"/>
              <w:rPr>
                <w:sz w:val="20"/>
                <w:szCs w:val="20"/>
                <w:lang w:val="sq-AL"/>
              </w:rPr>
            </w:pPr>
            <w:r>
              <w:rPr>
                <w:sz w:val="20"/>
                <w:szCs w:val="20"/>
                <w:lang w:val="sq-AL"/>
              </w:rPr>
              <w:t>Në faqen n</w:t>
            </w:r>
            <w:r w:rsidRPr="00FA1CD5">
              <w:rPr>
                <w:sz w:val="20"/>
                <w:szCs w:val="20"/>
                <w:lang w:val="sq-AL"/>
              </w:rPr>
              <w:t>ë</w:t>
            </w:r>
            <w:r>
              <w:rPr>
                <w:sz w:val="20"/>
                <w:szCs w:val="20"/>
                <w:lang w:val="sq-AL"/>
              </w:rPr>
              <w:t xml:space="preserve"> internet</w:t>
            </w:r>
            <w:r w:rsidRPr="00316631">
              <w:rPr>
                <w:sz w:val="20"/>
                <w:szCs w:val="20"/>
                <w:lang w:val="sq-AL"/>
              </w:rPr>
              <w:t xml:space="preserve"> të Policisë së Shtetit të hapet edhe një rubrikë ku të hidhen në një listë mjetet e vjedhura, si pjesë e informacionit që policia jep për publikun.</w:t>
            </w:r>
          </w:p>
        </w:tc>
        <w:tc>
          <w:tcPr>
            <w:tcW w:w="764" w:type="pct"/>
          </w:tcPr>
          <w:p w:rsidR="00D50D08" w:rsidRPr="00316631" w:rsidRDefault="00D50D08" w:rsidP="00F43445">
            <w:pPr>
              <w:pStyle w:val="Paragrafi"/>
              <w:ind w:firstLine="0"/>
              <w:rPr>
                <w:sz w:val="20"/>
                <w:szCs w:val="20"/>
                <w:lang w:val="sq-AL"/>
              </w:rPr>
            </w:pPr>
            <w:r w:rsidRPr="00316631">
              <w:rPr>
                <w:sz w:val="20"/>
                <w:szCs w:val="20"/>
                <w:lang w:val="sq-AL"/>
              </w:rPr>
              <w:t>PSH</w:t>
            </w:r>
          </w:p>
          <w:p w:rsidR="00D50D08" w:rsidRPr="00316631" w:rsidRDefault="00D50D08" w:rsidP="00F43445">
            <w:pPr>
              <w:pStyle w:val="Paragrafi"/>
              <w:ind w:firstLine="0"/>
              <w:rPr>
                <w:sz w:val="20"/>
                <w:szCs w:val="20"/>
                <w:lang w:val="sq-AL"/>
              </w:rPr>
            </w:pPr>
            <w:r w:rsidRPr="00316631">
              <w:rPr>
                <w:sz w:val="20"/>
                <w:szCs w:val="20"/>
                <w:lang w:val="sq-AL"/>
              </w:rPr>
              <w:t>(DTI)</w:t>
            </w:r>
          </w:p>
        </w:tc>
        <w:tc>
          <w:tcPr>
            <w:tcW w:w="686" w:type="pct"/>
          </w:tcPr>
          <w:p w:rsidR="00D50D08" w:rsidRPr="00316631" w:rsidRDefault="00D50D08" w:rsidP="00F43445">
            <w:pPr>
              <w:pStyle w:val="Paragrafi"/>
              <w:ind w:firstLine="0"/>
              <w:rPr>
                <w:sz w:val="20"/>
                <w:szCs w:val="20"/>
                <w:lang w:val="sq-AL"/>
              </w:rPr>
            </w:pPr>
            <w:r w:rsidRPr="00316631">
              <w:rPr>
                <w:sz w:val="20"/>
                <w:szCs w:val="20"/>
                <w:lang w:val="sq-AL"/>
              </w:rPr>
              <w:t>2014</w:t>
            </w:r>
          </w:p>
        </w:tc>
        <w:tc>
          <w:tcPr>
            <w:tcW w:w="992" w:type="pct"/>
          </w:tcPr>
          <w:p w:rsidR="00D50D08" w:rsidRPr="00316631" w:rsidRDefault="00D50D08" w:rsidP="00F43445">
            <w:pPr>
              <w:pStyle w:val="Paragrafi"/>
              <w:ind w:firstLine="0"/>
              <w:rPr>
                <w:sz w:val="20"/>
                <w:szCs w:val="20"/>
                <w:lang w:val="sq-AL"/>
              </w:rPr>
            </w:pPr>
            <w:r w:rsidRPr="00316631">
              <w:rPr>
                <w:sz w:val="20"/>
                <w:szCs w:val="20"/>
                <w:lang w:val="sq-AL"/>
              </w:rPr>
              <w:t>Informimi i publikut në lidhje me automjetet e vjedhura në vendin tonë.</w:t>
            </w:r>
          </w:p>
        </w:tc>
        <w:tc>
          <w:tcPr>
            <w:tcW w:w="668" w:type="pct"/>
          </w:tcPr>
          <w:p w:rsidR="00D50D08" w:rsidRPr="00316631" w:rsidRDefault="00D50D08" w:rsidP="00F43445">
            <w:pPr>
              <w:pStyle w:val="Paragrafi"/>
              <w:ind w:firstLine="0"/>
              <w:rPr>
                <w:sz w:val="20"/>
                <w:szCs w:val="20"/>
                <w:lang w:val="sq-AL"/>
              </w:rPr>
            </w:pPr>
            <w:r w:rsidRPr="00316631">
              <w:rPr>
                <w:sz w:val="20"/>
                <w:szCs w:val="20"/>
                <w:lang w:val="sq-AL"/>
              </w:rPr>
              <w:t>Ekzistuese</w:t>
            </w:r>
          </w:p>
        </w:tc>
      </w:tr>
    </w:tbl>
    <w:p w:rsidR="00D50D08" w:rsidRPr="00D54F0D" w:rsidRDefault="00D50D08" w:rsidP="00D50D08">
      <w:pPr>
        <w:pStyle w:val="Paragrafi"/>
        <w:ind w:firstLine="0"/>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SHKURTIMET E PËRDORURA</w:t>
      </w:r>
    </w:p>
    <w:p w:rsidR="00D50D08" w:rsidRPr="00911474" w:rsidRDefault="00D50D08" w:rsidP="00D50D08">
      <w:pPr>
        <w:pStyle w:val="Paragrafi"/>
        <w:rPr>
          <w:sz w:val="21"/>
          <w:szCs w:val="21"/>
          <w:lang w:val="sq-AL"/>
        </w:rPr>
      </w:pPr>
      <w:r>
        <w:rPr>
          <w:sz w:val="21"/>
          <w:szCs w:val="21"/>
          <w:lang w:val="sq-AL"/>
        </w:rPr>
        <w:t xml:space="preserve">DPD- </w:t>
      </w:r>
      <w:r w:rsidRPr="00911474">
        <w:rPr>
          <w:sz w:val="21"/>
          <w:szCs w:val="21"/>
          <w:lang w:val="sq-AL"/>
        </w:rPr>
        <w:t>Drejtoria e Përgjithshme e Doganave</w:t>
      </w:r>
    </w:p>
    <w:p w:rsidR="00D50D08" w:rsidRPr="00911474" w:rsidRDefault="00D50D08" w:rsidP="00D50D08">
      <w:pPr>
        <w:pStyle w:val="Paragrafi"/>
        <w:rPr>
          <w:sz w:val="21"/>
          <w:szCs w:val="21"/>
          <w:lang w:val="sq-AL"/>
        </w:rPr>
      </w:pPr>
      <w:r>
        <w:rPr>
          <w:sz w:val="21"/>
          <w:szCs w:val="21"/>
          <w:lang w:val="sq-AL"/>
        </w:rPr>
        <w:t>DPSHTRR–</w:t>
      </w:r>
      <w:r w:rsidRPr="00911474">
        <w:rPr>
          <w:sz w:val="21"/>
          <w:szCs w:val="21"/>
          <w:lang w:val="sq-AL"/>
        </w:rPr>
        <w:t>Drejtoria e Përgjithshme e Shërbimeve të Transportit Rrugor</w:t>
      </w:r>
    </w:p>
    <w:p w:rsidR="00D50D08" w:rsidRPr="00911474" w:rsidRDefault="00D50D08" w:rsidP="00D50D08">
      <w:pPr>
        <w:pStyle w:val="Paragrafi"/>
        <w:rPr>
          <w:sz w:val="21"/>
          <w:szCs w:val="21"/>
          <w:lang w:val="sq-AL"/>
        </w:rPr>
      </w:pPr>
      <w:r>
        <w:rPr>
          <w:sz w:val="21"/>
          <w:szCs w:val="21"/>
          <w:lang w:val="sq-AL"/>
        </w:rPr>
        <w:t>PSH–</w:t>
      </w:r>
      <w:r w:rsidRPr="00911474">
        <w:rPr>
          <w:sz w:val="21"/>
          <w:szCs w:val="21"/>
          <w:lang w:val="sq-AL"/>
        </w:rPr>
        <w:t>Policia e Shtetit</w:t>
      </w:r>
    </w:p>
    <w:p w:rsidR="00D50D08" w:rsidRPr="00911474" w:rsidRDefault="00D50D08" w:rsidP="00D50D08">
      <w:pPr>
        <w:pStyle w:val="Paragrafi"/>
        <w:rPr>
          <w:sz w:val="21"/>
          <w:szCs w:val="21"/>
          <w:lang w:val="sq-AL"/>
        </w:rPr>
      </w:pPr>
      <w:r>
        <w:rPr>
          <w:sz w:val="21"/>
          <w:szCs w:val="21"/>
          <w:lang w:val="sq-AL"/>
        </w:rPr>
        <w:t>DTI–</w:t>
      </w:r>
      <w:r w:rsidRPr="00911474">
        <w:rPr>
          <w:sz w:val="21"/>
          <w:szCs w:val="21"/>
          <w:lang w:val="sq-AL"/>
        </w:rPr>
        <w:t>Drejtoria e Teknologjisë së Informacionit</w:t>
      </w:r>
    </w:p>
    <w:p w:rsidR="00D50D08" w:rsidRPr="00911474" w:rsidRDefault="00D50D08" w:rsidP="00D50D08">
      <w:pPr>
        <w:pStyle w:val="Paragrafi"/>
        <w:rPr>
          <w:sz w:val="21"/>
          <w:szCs w:val="21"/>
          <w:lang w:val="sq-AL"/>
        </w:rPr>
      </w:pPr>
      <w:r>
        <w:rPr>
          <w:sz w:val="21"/>
          <w:szCs w:val="21"/>
          <w:lang w:val="sq-AL"/>
        </w:rPr>
        <w:t>DSP–</w:t>
      </w:r>
      <w:r w:rsidRPr="00911474">
        <w:rPr>
          <w:sz w:val="21"/>
          <w:szCs w:val="21"/>
          <w:lang w:val="sq-AL"/>
        </w:rPr>
        <w:t>Departamenti për Sigurinë Publike në Policinë e Shtetit</w:t>
      </w:r>
    </w:p>
    <w:p w:rsidR="00D50D08" w:rsidRPr="00911474" w:rsidRDefault="00D50D08" w:rsidP="00D50D08">
      <w:pPr>
        <w:pStyle w:val="Paragrafi"/>
        <w:rPr>
          <w:sz w:val="21"/>
          <w:szCs w:val="21"/>
          <w:lang w:val="sq-AL"/>
        </w:rPr>
      </w:pPr>
      <w:r>
        <w:rPr>
          <w:sz w:val="21"/>
          <w:szCs w:val="21"/>
          <w:lang w:val="sq-AL"/>
        </w:rPr>
        <w:t>DKM–</w:t>
      </w:r>
      <w:r w:rsidRPr="00911474">
        <w:rPr>
          <w:sz w:val="21"/>
          <w:szCs w:val="21"/>
          <w:lang w:val="sq-AL"/>
        </w:rPr>
        <w:t>Departamenti për Kufirin dhe Migracionin në Policinë e Shtetit</w:t>
      </w:r>
    </w:p>
    <w:p w:rsidR="00D50D08" w:rsidRDefault="00D50D08" w:rsidP="00D50D08">
      <w:pPr>
        <w:pStyle w:val="Akti"/>
        <w:rPr>
          <w:sz w:val="21"/>
          <w:szCs w:val="21"/>
          <w:lang w:val="sq-AL"/>
        </w:rPr>
      </w:pPr>
    </w:p>
    <w:p w:rsidR="00D50D08" w:rsidRPr="00D54F0D" w:rsidRDefault="00D50D08" w:rsidP="00D50D08">
      <w:pPr>
        <w:pStyle w:val="Akti"/>
        <w:rPr>
          <w:sz w:val="16"/>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286, datë 2.5.2012</w:t>
      </w:r>
    </w:p>
    <w:p w:rsidR="00D50D08" w:rsidRPr="00911474" w:rsidRDefault="00D50D08" w:rsidP="00D50D08">
      <w:pPr>
        <w:pStyle w:val="NumriData"/>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NJË NDRYSHIM NË VENDIMIN NR.</w:t>
      </w:r>
      <w:r>
        <w:rPr>
          <w:sz w:val="21"/>
          <w:szCs w:val="21"/>
          <w:lang w:val="sq-AL"/>
        </w:rPr>
        <w:t xml:space="preserve"> </w:t>
      </w:r>
      <w:r w:rsidRPr="00911474">
        <w:rPr>
          <w:sz w:val="21"/>
          <w:szCs w:val="21"/>
          <w:lang w:val="sq-AL"/>
        </w:rPr>
        <w:t>55, DATË 3.2.2010 TË KËSHILLIT TË MINISTRAVE “PËR DEKLARIMIN E DETYRUESHËM TË DEKLARATAVE TATIMORE DHE TË DOKUMENTEVE TË TJERA TATIMORE, VETËM NËPËRMJET FORMËS ELEKTRONIKE</w:t>
      </w:r>
      <w:r>
        <w:rPr>
          <w:sz w:val="21"/>
          <w:szCs w:val="21"/>
          <w:lang w:val="sq-AL"/>
        </w:rPr>
        <w:t>”</w:t>
      </w:r>
    </w:p>
    <w:p w:rsidR="00D50D08" w:rsidRPr="00D54F0D" w:rsidRDefault="00D50D08" w:rsidP="00D50D08">
      <w:pPr>
        <w:pStyle w:val="Paragrafi"/>
        <w:rPr>
          <w:sz w:val="12"/>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të nenit 65 të ligjit nr. 9920, datë 19.5.2008 “Për procedurat tatimore në Republikën e Shqipërisë”, të ndryshuar dhe të ligjit nr. 9136, datë 11.9.2003 “Për mbledhjen e kontributeve të detyrueshme të sigurimeve shoqërore dhe shëndetësore në Republikën e Shqipërisë”, të ndryshuar, me propozimin e Ministrit të Financave, Këshilli i Ministrave</w:t>
      </w:r>
    </w:p>
    <w:p w:rsidR="00D50D08" w:rsidRPr="00911474" w:rsidRDefault="00D50D08" w:rsidP="00D50D08">
      <w:pPr>
        <w:pStyle w:val="VENDOSI"/>
        <w:rPr>
          <w:sz w:val="21"/>
          <w:szCs w:val="21"/>
          <w:lang w:val="sq-AL"/>
        </w:rPr>
      </w:pPr>
      <w:r w:rsidRPr="00911474">
        <w:rPr>
          <w:sz w:val="21"/>
          <w:szCs w:val="21"/>
          <w:lang w:val="sq-AL"/>
        </w:rPr>
        <w:t>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Shkronja “b” e pikës 1 të vendimit nr.</w:t>
      </w:r>
      <w:r>
        <w:rPr>
          <w:sz w:val="21"/>
          <w:szCs w:val="21"/>
          <w:lang w:val="sq-AL"/>
        </w:rPr>
        <w:t xml:space="preserve"> </w:t>
      </w:r>
      <w:r w:rsidRPr="00911474">
        <w:rPr>
          <w:sz w:val="21"/>
          <w:szCs w:val="21"/>
          <w:lang w:val="sq-AL"/>
        </w:rPr>
        <w:t>55, datë 3.2.2010 të Këshillit të Ministrave, ndryshohet, si më poshtë vijon:</w:t>
      </w:r>
    </w:p>
    <w:p w:rsidR="00D50D08" w:rsidRPr="00911474" w:rsidRDefault="00D50D08" w:rsidP="00D50D08">
      <w:pPr>
        <w:pStyle w:val="Paragrafi"/>
        <w:rPr>
          <w:sz w:val="21"/>
          <w:szCs w:val="21"/>
          <w:lang w:val="sq-AL"/>
        </w:rPr>
      </w:pPr>
      <w:r w:rsidRPr="00911474">
        <w:rPr>
          <w:sz w:val="21"/>
          <w:szCs w:val="21"/>
          <w:lang w:val="sq-AL"/>
        </w:rPr>
        <w:t>“b) Dokumente tatimore, në kuptim të këtij vendimi, janë librat e blerjes dhe të shitjes së tatimpaguesve të regjistruar për TVSH-në dhe tatimin mbi fitimin.”.</w:t>
      </w:r>
    </w:p>
    <w:p w:rsidR="00D50D08" w:rsidRPr="00911474" w:rsidRDefault="00D50D08" w:rsidP="00D50D08">
      <w:pPr>
        <w:pStyle w:val="Paragrafi"/>
        <w:rPr>
          <w:sz w:val="21"/>
          <w:szCs w:val="21"/>
          <w:lang w:val="sq-AL"/>
        </w:rPr>
      </w:pPr>
      <w:r w:rsidRPr="00911474">
        <w:rPr>
          <w:sz w:val="21"/>
          <w:szCs w:val="21"/>
          <w:lang w:val="sq-AL"/>
        </w:rPr>
        <w:t>Ky vendim hyn në fuqi pas botimit në Fletoren Zyrtare.</w:t>
      </w:r>
    </w:p>
    <w:p w:rsidR="00D50D08" w:rsidRPr="00911474" w:rsidRDefault="00D50D08" w:rsidP="00D50D08">
      <w:pPr>
        <w:pStyle w:val="Paragrafi"/>
        <w:rPr>
          <w:sz w:val="12"/>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Pr="00911474" w:rsidRDefault="00D50D08" w:rsidP="00D50D08">
      <w:pPr>
        <w:pStyle w:val="Akti"/>
        <w:rPr>
          <w:sz w:val="18"/>
          <w:szCs w:val="21"/>
          <w:lang w:val="sq-AL"/>
        </w:rPr>
      </w:pPr>
    </w:p>
    <w:p w:rsidR="00D50D08" w:rsidRPr="00911474" w:rsidRDefault="00D50D08" w:rsidP="00D50D08">
      <w:pPr>
        <w:pStyle w:val="Akti"/>
        <w:rPr>
          <w:sz w:val="16"/>
          <w:szCs w:val="21"/>
          <w:lang w:val="sq-AL"/>
        </w:rPr>
      </w:pP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 xml:space="preserve">288, datë 2.5.2012 </w:t>
      </w:r>
    </w:p>
    <w:p w:rsidR="00D50D08" w:rsidRPr="00911474"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MIRATIMIN E RISHPËRNDARJES SË FONDEVE DHE SHTYRJES SË AFATIT TË PROGRAMIT, SIPAS MARRËVESHJES KUADËR TË HUAS, NDËRMJ</w:t>
      </w:r>
      <w:smartTag w:uri="urn:schemas-microsoft-com:office:smarttags" w:element="PersonName">
        <w:r w:rsidRPr="00911474">
          <w:rPr>
            <w:sz w:val="21"/>
            <w:szCs w:val="21"/>
            <w:lang w:val="sq-AL"/>
          </w:rPr>
          <w:t>ET</w:t>
        </w:r>
      </w:smartTag>
      <w:r w:rsidRPr="00911474">
        <w:rPr>
          <w:sz w:val="21"/>
          <w:szCs w:val="21"/>
          <w:lang w:val="sq-AL"/>
        </w:rPr>
        <w:t xml:space="preserve"> KËSHILLIT TË MINISTRAVE, QË PËRFAQËSON REPUBLIKËN E SHQIPËRISË, DHE BANKËS PËR ZHVILLIM TË KËSHILLIT TË EUROPËS (CEDB), PËR FINANCIMIN E PROGRAMIT  “PUNËT  E KOMUNIT</w:t>
      </w:r>
      <w:smartTag w:uri="urn:schemas-microsoft-com:office:smarttags" w:element="PersonName">
        <w:r w:rsidRPr="00911474">
          <w:rPr>
            <w:sz w:val="21"/>
            <w:szCs w:val="21"/>
            <w:lang w:val="sq-AL"/>
          </w:rPr>
          <w:t>ET</w:t>
        </w:r>
      </w:smartTag>
      <w:r w:rsidRPr="00911474">
        <w:rPr>
          <w:sz w:val="21"/>
          <w:szCs w:val="21"/>
          <w:lang w:val="sq-AL"/>
        </w:rPr>
        <w:t>IT,  FAZA  E TRETË”</w:t>
      </w:r>
    </w:p>
    <w:p w:rsidR="00D50D08" w:rsidRPr="00911474"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të nenit 26 të ligjit nr. 9665, datë 18.12.2006 “Për huamarrjen shtetërore, borxhin shtetëror dhe garancitë shtetërore të huas në Republikën e Shqipërisë” dhe të ligjit nr. 9910, datë 5.5.2008 “Për ratifikimin e marrëveshjes kuadër të huas, ndërmjet Këshillit të Ministrave, që përfaqëson Republikën e Shqipërisë, dhe Bankës për Zhvillim të Këshillit të Europës (CEDB) për financimin e programit “Punët e komunitetit, faza e tretë”, me propozimin e Ministrit të Financave, Këshilli i Ministrave</w:t>
      </w:r>
    </w:p>
    <w:p w:rsidR="00D50D08" w:rsidRPr="00911474" w:rsidRDefault="00D50D08" w:rsidP="00D50D08">
      <w:pPr>
        <w:pStyle w:val="VENDOSI"/>
        <w:rPr>
          <w:sz w:val="21"/>
          <w:szCs w:val="21"/>
          <w:lang w:val="sq-AL"/>
        </w:rPr>
      </w:pPr>
      <w:r w:rsidRPr="00911474">
        <w:rPr>
          <w:sz w:val="21"/>
          <w:szCs w:val="21"/>
          <w:lang w:val="sq-AL"/>
        </w:rPr>
        <w:t>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Miratimin e rishpërndarjes së fondeve dhe shtyrjes së afatit të programit, sipas marrëveshjes kuadër të huas, ndërmjet Këshillit të Ministrave, që përfaqëson Republikën e Shqipërisë, dhe Bankës për Zhvillim të Këshillit të Europës (CEDB), për financimin e programit “Punët e komunitetit, faza e tretë”, sipas tabelës që i bashkëlidhet këtij vendimi.</w:t>
      </w:r>
    </w:p>
    <w:p w:rsidR="00D50D08" w:rsidRPr="00911474" w:rsidRDefault="00D50D08" w:rsidP="00D50D08">
      <w:pPr>
        <w:pStyle w:val="Paragrafi"/>
        <w:rPr>
          <w:sz w:val="21"/>
          <w:szCs w:val="21"/>
          <w:lang w:val="sq-AL"/>
        </w:rPr>
      </w:pPr>
      <w:r w:rsidRPr="00911474">
        <w:rPr>
          <w:sz w:val="21"/>
          <w:szCs w:val="21"/>
          <w:lang w:val="sq-AL"/>
        </w:rPr>
        <w:t>Ky vendim hyn në fuqi menjëherë dhe botohet në Fletoren Zyrtare.</w:t>
      </w:r>
    </w:p>
    <w:p w:rsidR="00D50D08" w:rsidRPr="001070A6" w:rsidRDefault="00D50D08" w:rsidP="00D50D08">
      <w:pPr>
        <w:pStyle w:val="Paragrafi"/>
        <w:rPr>
          <w:sz w:val="16"/>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Pr="00E678B4" w:rsidRDefault="00D50D08" w:rsidP="00D50D08">
      <w:pPr>
        <w:pStyle w:val="Paragrafi"/>
        <w:ind w:firstLine="0"/>
        <w:rPr>
          <w:sz w:val="12"/>
          <w:szCs w:val="21"/>
          <w:lang w:val="sq-AL"/>
        </w:rPr>
      </w:pPr>
    </w:p>
    <w:p w:rsidR="003C786B" w:rsidRDefault="003C786B" w:rsidP="003C786B">
      <w:pPr>
        <w:pStyle w:val="Paragrafi"/>
        <w:ind w:firstLine="0"/>
        <w:jc w:val="center"/>
        <w:rPr>
          <w:sz w:val="21"/>
          <w:szCs w:val="21"/>
          <w:lang w:val="sq-AL"/>
        </w:rPr>
      </w:pPr>
      <w:r w:rsidRPr="00911474">
        <w:rPr>
          <w:sz w:val="21"/>
          <w:szCs w:val="21"/>
          <w:lang w:val="sq-AL"/>
        </w:rPr>
        <w:t>TABELA</w:t>
      </w:r>
      <w:r>
        <w:rPr>
          <w:sz w:val="21"/>
          <w:szCs w:val="21"/>
          <w:lang w:val="sq-AL"/>
        </w:rPr>
        <w:t xml:space="preserve"> </w:t>
      </w:r>
      <w:r w:rsidRPr="003C786B">
        <w:rPr>
          <w:sz w:val="2"/>
          <w:szCs w:val="21"/>
          <w:lang w:val="sq-AL"/>
        </w:rPr>
        <w:t xml:space="preserve"> </w:t>
      </w:r>
      <w:r w:rsidRPr="00911474">
        <w:rPr>
          <w:sz w:val="21"/>
          <w:szCs w:val="21"/>
          <w:lang w:val="sq-AL"/>
        </w:rPr>
        <w:t>E</w:t>
      </w:r>
      <w:r>
        <w:rPr>
          <w:sz w:val="21"/>
          <w:szCs w:val="21"/>
          <w:lang w:val="sq-AL"/>
        </w:rPr>
        <w:t xml:space="preserve"> </w:t>
      </w:r>
      <w:r w:rsidRPr="003C786B">
        <w:rPr>
          <w:sz w:val="6"/>
          <w:szCs w:val="21"/>
          <w:lang w:val="sq-AL"/>
        </w:rPr>
        <w:t xml:space="preserve"> </w:t>
      </w:r>
      <w:r w:rsidRPr="00911474">
        <w:rPr>
          <w:sz w:val="21"/>
          <w:szCs w:val="21"/>
          <w:lang w:val="sq-AL"/>
        </w:rPr>
        <w:t>RIALOKUAR</w:t>
      </w:r>
      <w:r>
        <w:rPr>
          <w:sz w:val="21"/>
          <w:szCs w:val="21"/>
          <w:lang w:val="sq-AL"/>
        </w:rPr>
        <w:t xml:space="preserve"> </w:t>
      </w:r>
      <w:r w:rsidRPr="003C786B">
        <w:rPr>
          <w:sz w:val="6"/>
          <w:szCs w:val="21"/>
          <w:lang w:val="sq-AL"/>
        </w:rPr>
        <w:t xml:space="preserve"> </w:t>
      </w:r>
      <w:r w:rsidRPr="00911474">
        <w:rPr>
          <w:sz w:val="21"/>
          <w:szCs w:val="21"/>
          <w:lang w:val="sq-AL"/>
        </w:rPr>
        <w:t>E</w:t>
      </w:r>
      <w:r>
        <w:rPr>
          <w:sz w:val="21"/>
          <w:szCs w:val="21"/>
          <w:lang w:val="sq-AL"/>
        </w:rPr>
        <w:t xml:space="preserve"> </w:t>
      </w:r>
      <w:r w:rsidRPr="003C786B">
        <w:rPr>
          <w:sz w:val="4"/>
          <w:szCs w:val="21"/>
          <w:lang w:val="sq-AL"/>
        </w:rPr>
        <w:t xml:space="preserve"> </w:t>
      </w:r>
      <w:r w:rsidRPr="00911474">
        <w:rPr>
          <w:sz w:val="21"/>
          <w:szCs w:val="21"/>
          <w:lang w:val="sq-AL"/>
        </w:rPr>
        <w:t>FONDEVE</w:t>
      </w:r>
      <w:r>
        <w:rPr>
          <w:sz w:val="21"/>
          <w:szCs w:val="21"/>
          <w:lang w:val="sq-AL"/>
        </w:rPr>
        <w:t xml:space="preserve"> </w:t>
      </w:r>
      <w:r w:rsidRPr="003C786B">
        <w:rPr>
          <w:sz w:val="12"/>
          <w:szCs w:val="21"/>
          <w:lang w:val="sq-AL"/>
        </w:rPr>
        <w:t xml:space="preserve"> </w:t>
      </w:r>
      <w:r w:rsidRPr="00911474">
        <w:rPr>
          <w:sz w:val="21"/>
          <w:szCs w:val="21"/>
          <w:lang w:val="sq-AL"/>
        </w:rPr>
        <w:t>QË FINANCOJNË PROGRAMIN</w:t>
      </w:r>
    </w:p>
    <w:p w:rsidR="00D50D08" w:rsidRPr="00911474" w:rsidRDefault="00B328EB" w:rsidP="003C786B">
      <w:pPr>
        <w:pStyle w:val="Paragrafi"/>
        <w:ind w:firstLine="0"/>
        <w:jc w:val="center"/>
        <w:rPr>
          <w:sz w:val="21"/>
          <w:szCs w:val="21"/>
          <w:lang w:val="sq-AL"/>
        </w:rPr>
      </w:pPr>
      <w:r>
        <w:rPr>
          <w:sz w:val="21"/>
          <w:szCs w:val="21"/>
          <w:lang w:val="sq-AL"/>
        </w:rPr>
        <w:t>“</w:t>
      </w:r>
      <w:r w:rsidRPr="00911474">
        <w:rPr>
          <w:sz w:val="21"/>
          <w:szCs w:val="21"/>
          <w:lang w:val="sq-AL"/>
        </w:rPr>
        <w:t xml:space="preserve">PUNËT E KOMUNITETIT, FAZA </w:t>
      </w:r>
      <w:r w:rsidR="00D50D08" w:rsidRPr="00911474">
        <w:rPr>
          <w:sz w:val="21"/>
          <w:szCs w:val="21"/>
          <w:lang w:val="sq-AL"/>
        </w:rPr>
        <w:t>III</w:t>
      </w:r>
      <w:r>
        <w:rPr>
          <w:sz w:val="21"/>
          <w:szCs w:val="21"/>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1"/>
        <w:gridCol w:w="2322"/>
        <w:gridCol w:w="2322"/>
      </w:tblGrid>
      <w:tr w:rsidR="00D50D08" w:rsidRPr="00911474" w:rsidTr="00F43445">
        <w:tc>
          <w:tcPr>
            <w:tcW w:w="1509" w:type="pct"/>
            <w:vAlign w:val="center"/>
          </w:tcPr>
          <w:p w:rsidR="00D50D08" w:rsidRPr="00911474" w:rsidRDefault="00D50D08" w:rsidP="00F43445">
            <w:pPr>
              <w:pStyle w:val="Paragrafi"/>
              <w:ind w:firstLine="0"/>
              <w:jc w:val="center"/>
              <w:rPr>
                <w:b/>
                <w:sz w:val="20"/>
                <w:szCs w:val="20"/>
                <w:lang w:val="sq-AL"/>
              </w:rPr>
            </w:pPr>
            <w:r w:rsidRPr="00911474">
              <w:rPr>
                <w:b/>
                <w:sz w:val="20"/>
                <w:szCs w:val="20"/>
                <w:lang w:val="sq-AL"/>
              </w:rPr>
              <w:t>Kategoria</w:t>
            </w:r>
          </w:p>
        </w:tc>
        <w:tc>
          <w:tcPr>
            <w:tcW w:w="991" w:type="pct"/>
            <w:vAlign w:val="center"/>
          </w:tcPr>
          <w:p w:rsidR="00D50D08" w:rsidRPr="00911474" w:rsidRDefault="00D50D08" w:rsidP="00F43445">
            <w:pPr>
              <w:pStyle w:val="Paragrafi"/>
              <w:ind w:firstLine="0"/>
              <w:jc w:val="center"/>
              <w:rPr>
                <w:b/>
                <w:sz w:val="20"/>
                <w:szCs w:val="20"/>
                <w:lang w:val="sq-AL"/>
              </w:rPr>
            </w:pPr>
            <w:r w:rsidRPr="00911474">
              <w:rPr>
                <w:b/>
                <w:sz w:val="20"/>
                <w:szCs w:val="20"/>
                <w:lang w:val="sq-AL"/>
              </w:rPr>
              <w:t>Alokimi i fondeve të CEDB (shprehur në euro)</w:t>
            </w:r>
          </w:p>
        </w:tc>
        <w:tc>
          <w:tcPr>
            <w:tcW w:w="1250" w:type="pct"/>
            <w:vAlign w:val="center"/>
          </w:tcPr>
          <w:p w:rsidR="00D50D08" w:rsidRPr="00911474" w:rsidRDefault="00D50D08" w:rsidP="00F43445">
            <w:pPr>
              <w:pStyle w:val="Paragrafi"/>
              <w:ind w:firstLine="0"/>
              <w:jc w:val="center"/>
              <w:rPr>
                <w:b/>
                <w:sz w:val="20"/>
                <w:szCs w:val="20"/>
                <w:lang w:val="sq-AL"/>
              </w:rPr>
            </w:pPr>
            <w:r w:rsidRPr="00911474">
              <w:rPr>
                <w:b/>
                <w:sz w:val="20"/>
                <w:szCs w:val="20"/>
                <w:lang w:val="sq-AL"/>
              </w:rPr>
              <w:t>Alokimi i fondeve të qeverisë dhe NJQV</w:t>
            </w:r>
          </w:p>
          <w:p w:rsidR="00D50D08" w:rsidRPr="00911474" w:rsidRDefault="00D50D08" w:rsidP="00F43445">
            <w:pPr>
              <w:pStyle w:val="Paragrafi"/>
              <w:ind w:firstLine="0"/>
              <w:jc w:val="center"/>
              <w:rPr>
                <w:b/>
                <w:sz w:val="20"/>
                <w:szCs w:val="20"/>
                <w:lang w:val="sq-AL"/>
              </w:rPr>
            </w:pPr>
            <w:r w:rsidRPr="00911474">
              <w:rPr>
                <w:b/>
                <w:sz w:val="20"/>
                <w:szCs w:val="20"/>
                <w:lang w:val="sq-AL"/>
              </w:rPr>
              <w:t>(shprehur në euro)</w:t>
            </w:r>
          </w:p>
        </w:tc>
        <w:tc>
          <w:tcPr>
            <w:tcW w:w="1250" w:type="pct"/>
            <w:vAlign w:val="center"/>
          </w:tcPr>
          <w:p w:rsidR="00D50D08" w:rsidRPr="00911474" w:rsidRDefault="00D50D08" w:rsidP="00F43445">
            <w:pPr>
              <w:pStyle w:val="Paragrafi"/>
              <w:ind w:firstLine="0"/>
              <w:jc w:val="center"/>
              <w:rPr>
                <w:b/>
                <w:sz w:val="20"/>
                <w:szCs w:val="20"/>
                <w:lang w:val="sq-AL"/>
              </w:rPr>
            </w:pPr>
            <w:r w:rsidRPr="00911474">
              <w:rPr>
                <w:b/>
                <w:sz w:val="20"/>
                <w:szCs w:val="20"/>
                <w:lang w:val="sq-AL"/>
              </w:rPr>
              <w:t>Alokimi i fondeve në total (CEDB dhe qeverisë-NJQV)</w:t>
            </w:r>
          </w:p>
          <w:p w:rsidR="00D50D08" w:rsidRPr="00911474" w:rsidRDefault="00D50D08" w:rsidP="00F43445">
            <w:pPr>
              <w:pStyle w:val="Paragrafi"/>
              <w:ind w:firstLine="0"/>
              <w:jc w:val="center"/>
              <w:rPr>
                <w:b/>
                <w:sz w:val="20"/>
                <w:szCs w:val="20"/>
                <w:lang w:val="sq-AL"/>
              </w:rPr>
            </w:pPr>
            <w:r w:rsidRPr="00911474">
              <w:rPr>
                <w:b/>
                <w:sz w:val="20"/>
                <w:szCs w:val="20"/>
                <w:lang w:val="sq-AL"/>
              </w:rPr>
              <w:t xml:space="preserve">(shprehur në </w:t>
            </w:r>
            <w:r>
              <w:rPr>
                <w:b/>
                <w:sz w:val="20"/>
                <w:szCs w:val="20"/>
                <w:lang w:val="sq-AL"/>
              </w:rPr>
              <w:t>e</w:t>
            </w:r>
            <w:r w:rsidRPr="00911474">
              <w:rPr>
                <w:b/>
                <w:sz w:val="20"/>
                <w:szCs w:val="20"/>
                <w:lang w:val="sq-AL"/>
              </w:rPr>
              <w:t>uro)</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1. Kostot e investimit</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9,450,000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3,810,000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13,260,000</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1.1 Punime</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9,450,000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3,100,000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12,550,000</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1.2 Projektimi dhe mbikëqyrja</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710,000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710,000</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2. Asistenca teknike</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180,000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180,000</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3. Trajnime</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70,000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70,000</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4. Mallra</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80,000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90,000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170,000</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5. Kostot operative të FSHZH</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400,000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300,000</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700,000</w:t>
            </w:r>
          </w:p>
        </w:tc>
      </w:tr>
      <w:tr w:rsidR="00D50D08" w:rsidRPr="00911474" w:rsidTr="00F43445">
        <w:tc>
          <w:tcPr>
            <w:tcW w:w="1509" w:type="pct"/>
          </w:tcPr>
          <w:p w:rsidR="00D50D08" w:rsidRPr="00911474" w:rsidRDefault="00D50D08" w:rsidP="00F43445">
            <w:pPr>
              <w:pStyle w:val="Paragrafi"/>
              <w:ind w:firstLine="0"/>
              <w:rPr>
                <w:sz w:val="20"/>
                <w:szCs w:val="20"/>
                <w:lang w:val="sq-AL"/>
              </w:rPr>
            </w:pPr>
            <w:r w:rsidRPr="00911474">
              <w:rPr>
                <w:sz w:val="20"/>
                <w:szCs w:val="20"/>
                <w:lang w:val="sq-AL"/>
              </w:rPr>
              <w:t>6. Kontigjenca</w:t>
            </w:r>
          </w:p>
        </w:tc>
        <w:tc>
          <w:tcPr>
            <w:tcW w:w="991" w:type="pct"/>
          </w:tcPr>
          <w:p w:rsidR="00D50D08" w:rsidRPr="00911474" w:rsidRDefault="00D50D08" w:rsidP="00F43445">
            <w:pPr>
              <w:pStyle w:val="Paragrafi"/>
              <w:ind w:firstLine="0"/>
              <w:jc w:val="right"/>
              <w:rPr>
                <w:sz w:val="20"/>
                <w:szCs w:val="20"/>
                <w:lang w:val="sq-AL"/>
              </w:rPr>
            </w:pPr>
            <w:r w:rsidRPr="00911474">
              <w:rPr>
                <w:sz w:val="20"/>
                <w:szCs w:val="20"/>
                <w:lang w:val="sq-AL"/>
              </w:rPr>
              <w:t>-</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w:t>
            </w:r>
          </w:p>
        </w:tc>
        <w:tc>
          <w:tcPr>
            <w:tcW w:w="1250" w:type="pct"/>
          </w:tcPr>
          <w:p w:rsidR="00D50D08" w:rsidRPr="00911474" w:rsidRDefault="00D50D08" w:rsidP="00F43445">
            <w:pPr>
              <w:pStyle w:val="Paragrafi"/>
              <w:ind w:firstLine="0"/>
              <w:jc w:val="right"/>
              <w:rPr>
                <w:sz w:val="20"/>
                <w:szCs w:val="20"/>
                <w:lang w:val="sq-AL"/>
              </w:rPr>
            </w:pPr>
            <w:r w:rsidRPr="00911474">
              <w:rPr>
                <w:sz w:val="20"/>
                <w:szCs w:val="20"/>
                <w:lang w:val="sq-AL"/>
              </w:rPr>
              <w:t>-</w:t>
            </w:r>
          </w:p>
        </w:tc>
      </w:tr>
      <w:tr w:rsidR="00D50D08" w:rsidRPr="00911474" w:rsidTr="00F43445">
        <w:tc>
          <w:tcPr>
            <w:tcW w:w="1509" w:type="pct"/>
          </w:tcPr>
          <w:p w:rsidR="00D50D08" w:rsidRPr="00637089" w:rsidRDefault="00D50D08" w:rsidP="00F43445">
            <w:pPr>
              <w:pStyle w:val="Paragrafi"/>
              <w:ind w:firstLine="0"/>
              <w:rPr>
                <w:b/>
                <w:sz w:val="20"/>
                <w:szCs w:val="20"/>
                <w:lang w:val="sq-AL"/>
              </w:rPr>
            </w:pPr>
            <w:r w:rsidRPr="00637089">
              <w:rPr>
                <w:b/>
                <w:sz w:val="20"/>
                <w:szCs w:val="20"/>
                <w:lang w:val="sq-AL"/>
              </w:rPr>
              <w:t>Totali</w:t>
            </w:r>
          </w:p>
        </w:tc>
        <w:tc>
          <w:tcPr>
            <w:tcW w:w="991" w:type="pct"/>
          </w:tcPr>
          <w:p w:rsidR="00D50D08" w:rsidRPr="00637089" w:rsidRDefault="00D50D08" w:rsidP="00F43445">
            <w:pPr>
              <w:pStyle w:val="Paragrafi"/>
              <w:ind w:firstLine="0"/>
              <w:jc w:val="right"/>
              <w:rPr>
                <w:b/>
                <w:sz w:val="20"/>
                <w:szCs w:val="20"/>
                <w:lang w:val="sq-AL"/>
              </w:rPr>
            </w:pPr>
            <w:r w:rsidRPr="00637089">
              <w:rPr>
                <w:b/>
                <w:sz w:val="20"/>
                <w:szCs w:val="20"/>
                <w:lang w:val="sq-AL"/>
              </w:rPr>
              <w:t>10,180,000</w:t>
            </w:r>
          </w:p>
        </w:tc>
        <w:tc>
          <w:tcPr>
            <w:tcW w:w="1250" w:type="pct"/>
          </w:tcPr>
          <w:p w:rsidR="00D50D08" w:rsidRPr="00637089" w:rsidRDefault="00D50D08" w:rsidP="00F43445">
            <w:pPr>
              <w:pStyle w:val="Paragrafi"/>
              <w:ind w:firstLine="0"/>
              <w:jc w:val="right"/>
              <w:rPr>
                <w:b/>
                <w:sz w:val="20"/>
                <w:szCs w:val="20"/>
                <w:lang w:val="sq-AL"/>
              </w:rPr>
            </w:pPr>
            <w:r w:rsidRPr="00637089">
              <w:rPr>
                <w:b/>
                <w:sz w:val="20"/>
                <w:szCs w:val="20"/>
                <w:lang w:val="sq-AL"/>
              </w:rPr>
              <w:t>4,200,000</w:t>
            </w:r>
          </w:p>
        </w:tc>
        <w:tc>
          <w:tcPr>
            <w:tcW w:w="1250" w:type="pct"/>
          </w:tcPr>
          <w:p w:rsidR="00D50D08" w:rsidRPr="00637089" w:rsidRDefault="00D50D08" w:rsidP="00F43445">
            <w:pPr>
              <w:pStyle w:val="Paragrafi"/>
              <w:ind w:firstLine="0"/>
              <w:jc w:val="right"/>
              <w:rPr>
                <w:b/>
                <w:sz w:val="20"/>
                <w:szCs w:val="20"/>
                <w:lang w:val="sq-AL"/>
              </w:rPr>
            </w:pPr>
            <w:r w:rsidRPr="00637089">
              <w:rPr>
                <w:b/>
                <w:sz w:val="20"/>
                <w:szCs w:val="20"/>
                <w:lang w:val="sq-AL"/>
              </w:rPr>
              <w:t>14,380,000</w:t>
            </w:r>
          </w:p>
        </w:tc>
      </w:tr>
    </w:tbl>
    <w:p w:rsidR="00D50D08" w:rsidRPr="00911474" w:rsidRDefault="00D50D08" w:rsidP="0047637D">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289, </w:t>
      </w:r>
      <w:r w:rsidRPr="00911474">
        <w:rPr>
          <w:sz w:val="21"/>
          <w:szCs w:val="21"/>
          <w:lang w:val="sq-AL"/>
        </w:rPr>
        <w:t>datë 2.5.2012</w:t>
      </w:r>
    </w:p>
    <w:p w:rsidR="00D50D08" w:rsidRPr="00316631" w:rsidRDefault="00D50D08" w:rsidP="00D50D08">
      <w:pPr>
        <w:pStyle w:val="NumriData"/>
        <w:rPr>
          <w:sz w:val="20"/>
          <w:szCs w:val="21"/>
          <w:lang w:val="sq-AL"/>
        </w:rPr>
      </w:pPr>
    </w:p>
    <w:p w:rsidR="00D50D08" w:rsidRPr="00911474" w:rsidRDefault="00D50D08" w:rsidP="00D50D08">
      <w:pPr>
        <w:pStyle w:val="Titulli"/>
        <w:rPr>
          <w:sz w:val="21"/>
          <w:szCs w:val="21"/>
          <w:lang w:val="sq-AL"/>
        </w:rPr>
      </w:pPr>
      <w:r w:rsidRPr="00911474">
        <w:rPr>
          <w:sz w:val="21"/>
          <w:szCs w:val="21"/>
          <w:lang w:val="sq-AL"/>
        </w:rPr>
        <w:t>PËR AKORDIM FONDI FINANCIAR SHTESË KOMUNËS QENDËR BILISHT TË QARKUT  TË KORÇËS, PËR ZBATIMIN E PROJEKTIT EMERGJENT PËR NDËRTIMIN E URËS SË POLOSKËS</w:t>
      </w:r>
    </w:p>
    <w:p w:rsidR="00D50D08" w:rsidRPr="00316631" w:rsidRDefault="00D50D08" w:rsidP="00D50D08">
      <w:pPr>
        <w:pStyle w:val="Paragrafi"/>
        <w:ind w:firstLine="0"/>
        <w:rPr>
          <w:sz w:val="20"/>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të ligjit nr. 9936 datë 26.6.2008 “Për menaxhimin e sistemit buxhetor në Republikën e Shqipërisë”, të ligjit nr.</w:t>
      </w:r>
      <w:r>
        <w:rPr>
          <w:sz w:val="21"/>
          <w:szCs w:val="21"/>
          <w:lang w:val="sq-AL"/>
        </w:rPr>
        <w:t xml:space="preserve"> </w:t>
      </w:r>
      <w:r w:rsidRPr="00911474">
        <w:rPr>
          <w:sz w:val="21"/>
          <w:szCs w:val="21"/>
          <w:lang w:val="sq-AL"/>
        </w:rPr>
        <w:t>8756, datë 26.3.2001 “Për emergjencat civile”, të ndryshuar, dhe të ligjit nr.</w:t>
      </w:r>
      <w:r>
        <w:rPr>
          <w:sz w:val="21"/>
          <w:szCs w:val="21"/>
          <w:lang w:val="sq-AL"/>
        </w:rPr>
        <w:t xml:space="preserve"> </w:t>
      </w:r>
      <w:r w:rsidRPr="00911474">
        <w:rPr>
          <w:sz w:val="21"/>
          <w:szCs w:val="21"/>
          <w:lang w:val="sq-AL"/>
        </w:rPr>
        <w:t>10487, datë 5.12.2011 “Për buxhetin e vitit 2012”, me propozimin e Ministrit të Brendshëm, Këshilli i Ministrave</w:t>
      </w:r>
    </w:p>
    <w:p w:rsidR="00D50D08" w:rsidRPr="00316631" w:rsidRDefault="00D50D08" w:rsidP="00D50D08">
      <w:pPr>
        <w:pStyle w:val="Paragrafi"/>
        <w:ind w:firstLine="0"/>
        <w:rPr>
          <w:sz w:val="20"/>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316631" w:rsidRDefault="00D50D08" w:rsidP="00D50D08">
      <w:pPr>
        <w:pStyle w:val="Paragrafi"/>
        <w:ind w:firstLine="0"/>
        <w:rPr>
          <w:sz w:val="20"/>
          <w:szCs w:val="21"/>
          <w:lang w:val="sq-AL"/>
        </w:rPr>
      </w:pPr>
    </w:p>
    <w:p w:rsidR="00D50D08" w:rsidRPr="00911474" w:rsidRDefault="00D50D08" w:rsidP="00D50D08">
      <w:pPr>
        <w:pStyle w:val="Paragrafi"/>
        <w:rPr>
          <w:sz w:val="21"/>
          <w:szCs w:val="21"/>
          <w:lang w:val="sq-AL"/>
        </w:rPr>
      </w:pPr>
      <w:r w:rsidRPr="00911474">
        <w:rPr>
          <w:sz w:val="21"/>
          <w:szCs w:val="21"/>
          <w:lang w:val="sq-AL"/>
        </w:rPr>
        <w:t>1. Komunës Qendër Bilisht, në qarkun e Korçës, në buxhetin e vitit 2012, t’i jepet fondi financiar shtesë prej 44 934 000 (dyzet e katër milionë e nëntëqind e tridhjetë e katër mijë) lekësh, për zbatimin e projektit emergjent për ndërtimin e urës së Poloskës.</w:t>
      </w:r>
    </w:p>
    <w:p w:rsidR="00D50D08" w:rsidRPr="00911474" w:rsidRDefault="00D50D08" w:rsidP="00D50D08">
      <w:pPr>
        <w:pStyle w:val="Paragrafi"/>
        <w:rPr>
          <w:sz w:val="21"/>
          <w:szCs w:val="21"/>
          <w:lang w:val="sq-AL"/>
        </w:rPr>
      </w:pPr>
      <w:r w:rsidRPr="00911474">
        <w:rPr>
          <w:sz w:val="21"/>
          <w:szCs w:val="21"/>
          <w:lang w:val="sq-AL"/>
        </w:rPr>
        <w:t>2. Ky fond financiar shtesë të përballohet nga fondi rezervë i buxhetit të shtetit.</w:t>
      </w:r>
    </w:p>
    <w:p w:rsidR="00D50D08" w:rsidRPr="00911474" w:rsidRDefault="00D50D08" w:rsidP="00D50D08">
      <w:pPr>
        <w:pStyle w:val="Paragrafi"/>
        <w:rPr>
          <w:sz w:val="21"/>
          <w:szCs w:val="21"/>
          <w:lang w:val="sq-AL"/>
        </w:rPr>
      </w:pPr>
      <w:r w:rsidRPr="00911474">
        <w:rPr>
          <w:sz w:val="21"/>
          <w:szCs w:val="21"/>
          <w:lang w:val="sq-AL"/>
        </w:rPr>
        <w:t>3. Ngarkohen Ministri i Financave, Ministri i Brendshëm, komuna Qendër Bilisht dhe prefekti i qarkut të Korçës për zbatimin e këtij vendimi.</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316631" w:rsidRDefault="00D50D08" w:rsidP="00D50D08">
      <w:pPr>
        <w:pStyle w:val="Autoriteti"/>
        <w:rPr>
          <w:sz w:val="20"/>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Pr="005D5368" w:rsidRDefault="00D50D08" w:rsidP="00D50D08">
      <w:pPr>
        <w:pStyle w:val="Akti"/>
        <w:rPr>
          <w:szCs w:val="21"/>
          <w:lang w:val="sq-AL"/>
        </w:rPr>
      </w:pPr>
    </w:p>
    <w:p w:rsidR="00D50D08" w:rsidRPr="005D5368" w:rsidRDefault="00D50D08" w:rsidP="00D50D08">
      <w:pPr>
        <w:pStyle w:val="Akti"/>
        <w:rPr>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290, datë 2.5.2012</w:t>
      </w:r>
    </w:p>
    <w:p w:rsidR="00D50D08" w:rsidRPr="00911474" w:rsidRDefault="00D50D08" w:rsidP="00D50D08">
      <w:pPr>
        <w:pStyle w:val="Paragrafi"/>
        <w:ind w:firstLine="0"/>
        <w:rPr>
          <w:sz w:val="16"/>
          <w:szCs w:val="21"/>
          <w:lang w:val="sq-AL"/>
        </w:rPr>
      </w:pPr>
    </w:p>
    <w:p w:rsidR="00D50D08" w:rsidRPr="00911474" w:rsidRDefault="00D50D08" w:rsidP="00D50D08">
      <w:pPr>
        <w:pStyle w:val="Titulli"/>
        <w:rPr>
          <w:sz w:val="21"/>
          <w:szCs w:val="21"/>
          <w:lang w:val="sq-AL"/>
        </w:rPr>
      </w:pPr>
      <w:r w:rsidRPr="00911474">
        <w:rPr>
          <w:sz w:val="21"/>
          <w:szCs w:val="21"/>
          <w:lang w:val="sq-AL"/>
        </w:rPr>
        <w:t>PËR NJË NDRYSHIM NË VENDIMIN NR.</w:t>
      </w:r>
      <w:r>
        <w:rPr>
          <w:sz w:val="21"/>
          <w:szCs w:val="21"/>
          <w:lang w:val="sq-AL"/>
        </w:rPr>
        <w:t xml:space="preserve"> </w:t>
      </w:r>
      <w:r w:rsidRPr="00911474">
        <w:rPr>
          <w:sz w:val="21"/>
          <w:szCs w:val="21"/>
          <w:lang w:val="sq-AL"/>
        </w:rPr>
        <w:t>707, DATË 25.8.2010 TË KËSHILLIT TË MINISTRAVE “PËR SHPRONËSIMIN, PËR INTERES PUBLIK, TË PRONARËVE TË PASURIVE TË PALUAJTSHME, PRONË PRIVATE, QË PREKEN NGA NDËRTIMI I LINJËS SË TENSIONIT TË LARTË 400 KV TIRANË - PODGORICË, QARKU TIRANË”</w:t>
      </w:r>
    </w:p>
    <w:p w:rsidR="00D50D08" w:rsidRPr="00911474" w:rsidRDefault="00D50D08" w:rsidP="00D50D08">
      <w:pPr>
        <w:pStyle w:val="Paragrafi"/>
        <w:ind w:firstLine="0"/>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dhe të neneve 5 pika 1, 20 e 21 të ligjit nr. 8561, datë 22.12.1999 “Për shpronësimet dhe marrjen në përdorim të përkohshëm të pasurisë, pronë private, për interes publik”, me propozimin e Ministrit të Ekonomisë, Tregtisë dhe Energjetikës, Këshilli i Ministrave</w:t>
      </w:r>
    </w:p>
    <w:p w:rsidR="00D50D08" w:rsidRPr="00911474" w:rsidRDefault="00D50D08" w:rsidP="00D50D08">
      <w:pPr>
        <w:pStyle w:val="VENDOSI"/>
        <w:rPr>
          <w:sz w:val="21"/>
          <w:szCs w:val="21"/>
          <w:lang w:val="sq-AL"/>
        </w:rPr>
      </w:pPr>
      <w:r w:rsidRPr="00911474">
        <w:rPr>
          <w:sz w:val="21"/>
          <w:szCs w:val="21"/>
          <w:lang w:val="sq-AL"/>
        </w:rPr>
        <w:t>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Në tabelën e pronarëve, pasuritë e të cilëve janë shpronësuar me vendimin nr. 707, datë 25.8.2010 të Këshillit të Ministrave, të shtohen edhe pronarët Afrie Istrefi dhe Preng Gjoni, sipas tabelës bashkëlidhur këtij vendimi. </w:t>
      </w:r>
    </w:p>
    <w:p w:rsidR="00D50D08" w:rsidRPr="00911474" w:rsidRDefault="00D50D08" w:rsidP="00D50D08">
      <w:pPr>
        <w:pStyle w:val="Paragrafi"/>
        <w:rPr>
          <w:sz w:val="21"/>
          <w:szCs w:val="21"/>
          <w:lang w:val="sq-AL"/>
        </w:rPr>
      </w:pPr>
      <w:r w:rsidRPr="00911474">
        <w:rPr>
          <w:sz w:val="21"/>
          <w:szCs w:val="21"/>
          <w:lang w:val="sq-AL"/>
        </w:rPr>
        <w:t>Ky vendim hyn në fuqi menjëherë dhe botohet në Fletoren Zyrtare.</w:t>
      </w:r>
    </w:p>
    <w:p w:rsidR="00D50D08" w:rsidRPr="00911474" w:rsidRDefault="00D50D08" w:rsidP="00D50D08">
      <w:pPr>
        <w:pStyle w:val="Paragrafi"/>
        <w:rPr>
          <w:sz w:val="21"/>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Default="00D50D08" w:rsidP="00D50D08">
      <w:pPr>
        <w:pStyle w:val="AutoritetiEmer"/>
        <w:rPr>
          <w:sz w:val="21"/>
          <w:szCs w:val="21"/>
          <w:lang w:val="sq-AL"/>
        </w:rPr>
      </w:pPr>
      <w:r w:rsidRPr="00911474">
        <w:rPr>
          <w:sz w:val="21"/>
          <w:szCs w:val="21"/>
          <w:lang w:val="sq-AL"/>
        </w:rPr>
        <w:t>Sali Berisha</w:t>
      </w:r>
    </w:p>
    <w:p w:rsidR="00D50D08" w:rsidRDefault="00D50D08" w:rsidP="00D50D08">
      <w:pPr>
        <w:rPr>
          <w:lang w:val="sq-AL"/>
        </w:rPr>
      </w:pPr>
    </w:p>
    <w:p w:rsidR="00D50D08" w:rsidRDefault="00D50D08" w:rsidP="00D50D08">
      <w:pPr>
        <w:rPr>
          <w:lang w:val="sq-AL"/>
        </w:rPr>
      </w:pPr>
    </w:p>
    <w:p w:rsidR="00D50D08" w:rsidRDefault="00D50D08" w:rsidP="00D50D08">
      <w:pPr>
        <w:rPr>
          <w:lang w:val="sq-AL"/>
        </w:rPr>
      </w:pPr>
    </w:p>
    <w:p w:rsidR="00D50D08" w:rsidRDefault="00D50D08" w:rsidP="00D50D08">
      <w:pPr>
        <w:pStyle w:val="Paragrafi"/>
        <w:ind w:firstLine="0"/>
        <w:rPr>
          <w:sz w:val="21"/>
          <w:szCs w:val="21"/>
          <w:lang w:val="sq-AL"/>
        </w:rPr>
      </w:pPr>
    </w:p>
    <w:p w:rsidR="00D50D08" w:rsidRPr="00B859D1" w:rsidRDefault="00D50D08" w:rsidP="00D50D08">
      <w:pPr>
        <w:pStyle w:val="TitulliTitull"/>
        <w:rPr>
          <w:sz w:val="21"/>
          <w:szCs w:val="21"/>
        </w:rPr>
      </w:pPr>
      <w:r w:rsidRPr="00B859D1">
        <w:rPr>
          <w:sz w:val="21"/>
          <w:szCs w:val="21"/>
        </w:rPr>
        <w:t>LISTA E PRONARËVE ME REFLEKTIMIN E NDRYSHIMEVE PËR SHPRONËSIM PËR EFEKT TË NDËRTIMIT TË LINJËS 400 KV TIRANË-PODGORICË</w:t>
      </w:r>
      <w:r w:rsidR="003E7C3B">
        <w:rPr>
          <w:sz w:val="21"/>
          <w:szCs w:val="21"/>
        </w:rPr>
        <w:t>,</w:t>
      </w:r>
      <w:r w:rsidRPr="00B859D1">
        <w:rPr>
          <w:sz w:val="21"/>
          <w:szCs w:val="21"/>
        </w:rPr>
        <w:t xml:space="preserve"> QARKU TIRANË</w:t>
      </w:r>
    </w:p>
    <w:p w:rsidR="00D50D08" w:rsidRDefault="003E7C3B" w:rsidP="00D50D08">
      <w:pPr>
        <w:rPr>
          <w:lang w:val="sq-AL"/>
        </w:rPr>
      </w:pPr>
      <w:r>
        <w:rPr>
          <w:lang w:val="sq-AL"/>
        </w:rPr>
        <w:t>Rrethi: Tiran</w:t>
      </w:r>
      <w:r w:rsidRPr="003E7C3B">
        <w:rPr>
          <w:rFonts w:ascii="CG Times" w:hAnsi="CG Times"/>
          <w:lang w:val="sq-AL"/>
        </w:rPr>
        <w:t>ë</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570"/>
        <w:gridCol w:w="535"/>
        <w:gridCol w:w="571"/>
        <w:gridCol w:w="626"/>
        <w:gridCol w:w="653"/>
        <w:gridCol w:w="626"/>
        <w:gridCol w:w="572"/>
        <w:gridCol w:w="643"/>
        <w:gridCol w:w="710"/>
        <w:gridCol w:w="574"/>
        <w:gridCol w:w="699"/>
        <w:gridCol w:w="710"/>
        <w:gridCol w:w="708"/>
        <w:gridCol w:w="708"/>
      </w:tblGrid>
      <w:tr w:rsidR="00D50D08" w:rsidRPr="00754EBC" w:rsidTr="00F43445">
        <w:tc>
          <w:tcPr>
            <w:tcW w:w="223" w:type="pct"/>
            <w:vMerge w:val="restar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Nr.</w:t>
            </w:r>
          </w:p>
        </w:tc>
        <w:tc>
          <w:tcPr>
            <w:tcW w:w="305" w:type="pct"/>
            <w:vMerge w:val="restar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Objekti</w:t>
            </w:r>
          </w:p>
        </w:tc>
        <w:tc>
          <w:tcPr>
            <w:tcW w:w="3331" w:type="pct"/>
            <w:gridSpan w:val="10"/>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Shpronësim definitiv</w:t>
            </w:r>
          </w:p>
        </w:tc>
        <w:tc>
          <w:tcPr>
            <w:tcW w:w="381" w:type="pct"/>
            <w:vMerge w:val="restar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Vlera totale e kompensimit në lekë</w:t>
            </w:r>
          </w:p>
        </w:tc>
        <w:tc>
          <w:tcPr>
            <w:tcW w:w="380" w:type="pct"/>
            <w:vMerge w:val="restar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Adresa e pronarit</w:t>
            </w:r>
          </w:p>
        </w:tc>
        <w:tc>
          <w:tcPr>
            <w:tcW w:w="380" w:type="pct"/>
            <w:vMerge w:val="restar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Dokumentacioni</w:t>
            </w:r>
          </w:p>
        </w:tc>
      </w:tr>
      <w:tr w:rsidR="00D50D08" w:rsidRPr="00754EBC" w:rsidTr="00F43445">
        <w:tc>
          <w:tcPr>
            <w:tcW w:w="223" w:type="pct"/>
            <w:vMerge/>
          </w:tcPr>
          <w:p w:rsidR="00D50D08" w:rsidRPr="00754EBC" w:rsidRDefault="00D50D08" w:rsidP="00F43445">
            <w:pPr>
              <w:pStyle w:val="Paragrafi"/>
              <w:ind w:firstLine="0"/>
              <w:rPr>
                <w:sz w:val="11"/>
                <w:szCs w:val="11"/>
                <w:lang w:val="sq-AL"/>
              </w:rPr>
            </w:pPr>
          </w:p>
        </w:tc>
        <w:tc>
          <w:tcPr>
            <w:tcW w:w="305" w:type="pct"/>
            <w:vMerge/>
          </w:tcPr>
          <w:p w:rsidR="00D50D08" w:rsidRPr="00754EBC" w:rsidRDefault="00D50D08" w:rsidP="00F43445">
            <w:pPr>
              <w:pStyle w:val="Paragrafi"/>
              <w:ind w:firstLine="0"/>
              <w:rPr>
                <w:sz w:val="11"/>
                <w:szCs w:val="11"/>
                <w:lang w:val="sq-AL"/>
              </w:rPr>
            </w:pPr>
          </w:p>
        </w:tc>
        <w:tc>
          <w:tcPr>
            <w:tcW w:w="287"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Emri</w:t>
            </w:r>
          </w:p>
        </w:tc>
        <w:tc>
          <w:tcPr>
            <w:tcW w:w="306"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Atësia</w:t>
            </w:r>
          </w:p>
        </w:tc>
        <w:tc>
          <w:tcPr>
            <w:tcW w:w="336"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Mbiemri</w:t>
            </w:r>
          </w:p>
        </w:tc>
        <w:tc>
          <w:tcPr>
            <w:tcW w:w="350"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Lloji i pasurisë</w:t>
            </w:r>
          </w:p>
        </w:tc>
        <w:tc>
          <w:tcPr>
            <w:tcW w:w="336"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Nr.</w:t>
            </w:r>
          </w:p>
          <w:p w:rsidR="00D50D08" w:rsidRPr="0036644C" w:rsidRDefault="00D50D08" w:rsidP="00F43445">
            <w:pPr>
              <w:pStyle w:val="Paragrafi"/>
              <w:ind w:firstLine="0"/>
              <w:jc w:val="center"/>
              <w:rPr>
                <w:b/>
                <w:sz w:val="10"/>
                <w:szCs w:val="10"/>
                <w:lang w:val="sq-AL"/>
              </w:rPr>
            </w:pPr>
            <w:r w:rsidRPr="0036644C">
              <w:rPr>
                <w:b/>
                <w:sz w:val="10"/>
                <w:szCs w:val="10"/>
                <w:lang w:val="sq-AL"/>
              </w:rPr>
              <w:t>kadastral</w:t>
            </w:r>
          </w:p>
        </w:tc>
        <w:tc>
          <w:tcPr>
            <w:tcW w:w="307"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Nr. i pasurisë</w:t>
            </w:r>
          </w:p>
        </w:tc>
        <w:tc>
          <w:tcPr>
            <w:tcW w:w="345"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Nr. i shtyllës</w:t>
            </w:r>
          </w:p>
        </w:tc>
        <w:tc>
          <w:tcPr>
            <w:tcW w:w="381"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Sasia shpronësim defenitiv m</w:t>
            </w:r>
            <w:r w:rsidRPr="0036644C">
              <w:rPr>
                <w:b/>
                <w:sz w:val="10"/>
                <w:szCs w:val="10"/>
                <w:vertAlign w:val="superscript"/>
                <w:lang w:val="sq-AL"/>
              </w:rPr>
              <w:t>2</w:t>
            </w:r>
          </w:p>
        </w:tc>
        <w:tc>
          <w:tcPr>
            <w:tcW w:w="308"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Çmimi shitje ZRPP lekë/m</w:t>
            </w:r>
            <w:r w:rsidRPr="0036644C">
              <w:rPr>
                <w:b/>
                <w:sz w:val="10"/>
                <w:szCs w:val="10"/>
                <w:vertAlign w:val="superscript"/>
                <w:lang w:val="sq-AL"/>
              </w:rPr>
              <w:t>2</w:t>
            </w:r>
          </w:p>
        </w:tc>
        <w:tc>
          <w:tcPr>
            <w:tcW w:w="375" w:type="pct"/>
            <w:vAlign w:val="center"/>
          </w:tcPr>
          <w:p w:rsidR="00D50D08" w:rsidRPr="0036644C" w:rsidRDefault="00D50D08" w:rsidP="00F43445">
            <w:pPr>
              <w:pStyle w:val="Paragrafi"/>
              <w:ind w:firstLine="0"/>
              <w:jc w:val="center"/>
              <w:rPr>
                <w:b/>
                <w:sz w:val="10"/>
                <w:szCs w:val="10"/>
                <w:lang w:val="sq-AL"/>
              </w:rPr>
            </w:pPr>
            <w:r w:rsidRPr="0036644C">
              <w:rPr>
                <w:b/>
                <w:sz w:val="10"/>
                <w:szCs w:val="10"/>
                <w:lang w:val="sq-AL"/>
              </w:rPr>
              <w:t>Vlera e kompensimit</w:t>
            </w:r>
          </w:p>
        </w:tc>
        <w:tc>
          <w:tcPr>
            <w:tcW w:w="381" w:type="pct"/>
            <w:vMerge/>
          </w:tcPr>
          <w:p w:rsidR="00D50D08" w:rsidRPr="00754EBC" w:rsidRDefault="00D50D08" w:rsidP="00F43445">
            <w:pPr>
              <w:pStyle w:val="Paragrafi"/>
              <w:ind w:firstLine="0"/>
              <w:rPr>
                <w:sz w:val="11"/>
                <w:szCs w:val="11"/>
                <w:lang w:val="sq-AL"/>
              </w:rPr>
            </w:pPr>
          </w:p>
        </w:tc>
        <w:tc>
          <w:tcPr>
            <w:tcW w:w="380" w:type="pct"/>
            <w:vMerge/>
          </w:tcPr>
          <w:p w:rsidR="00D50D08" w:rsidRPr="00754EBC" w:rsidRDefault="00D50D08" w:rsidP="00F43445">
            <w:pPr>
              <w:pStyle w:val="Paragrafi"/>
              <w:ind w:firstLine="0"/>
              <w:rPr>
                <w:sz w:val="11"/>
                <w:szCs w:val="11"/>
                <w:lang w:val="sq-AL"/>
              </w:rPr>
            </w:pPr>
          </w:p>
        </w:tc>
        <w:tc>
          <w:tcPr>
            <w:tcW w:w="380" w:type="pct"/>
            <w:vMerge/>
          </w:tcPr>
          <w:p w:rsidR="00D50D08" w:rsidRPr="00754EBC" w:rsidRDefault="00D50D08" w:rsidP="00F43445">
            <w:pPr>
              <w:pStyle w:val="Paragrafi"/>
              <w:ind w:firstLine="0"/>
              <w:rPr>
                <w:sz w:val="11"/>
                <w:szCs w:val="11"/>
                <w:lang w:val="sq-AL"/>
              </w:rPr>
            </w:pPr>
          </w:p>
        </w:tc>
      </w:tr>
      <w:tr w:rsidR="00D50D08" w:rsidRPr="00754EBC" w:rsidTr="00F43445">
        <w:tc>
          <w:tcPr>
            <w:tcW w:w="223" w:type="pct"/>
          </w:tcPr>
          <w:p w:rsidR="00D50D08" w:rsidRPr="00754EBC" w:rsidRDefault="00D50D08" w:rsidP="00F43445">
            <w:pPr>
              <w:pStyle w:val="Paragrafi"/>
              <w:ind w:firstLine="0"/>
              <w:rPr>
                <w:sz w:val="11"/>
                <w:szCs w:val="11"/>
                <w:lang w:val="sq-AL"/>
              </w:rPr>
            </w:pPr>
            <w:r w:rsidRPr="00754EBC">
              <w:rPr>
                <w:sz w:val="11"/>
                <w:szCs w:val="11"/>
                <w:lang w:val="sq-AL"/>
              </w:rPr>
              <w:t>1</w:t>
            </w:r>
          </w:p>
        </w:tc>
        <w:tc>
          <w:tcPr>
            <w:tcW w:w="305" w:type="pct"/>
          </w:tcPr>
          <w:p w:rsidR="00D50D08" w:rsidRPr="00754EBC" w:rsidRDefault="00D50D08" w:rsidP="00F43445">
            <w:pPr>
              <w:pStyle w:val="Paragrafi"/>
              <w:ind w:firstLine="0"/>
              <w:rPr>
                <w:sz w:val="11"/>
                <w:szCs w:val="11"/>
                <w:lang w:val="sq-AL"/>
              </w:rPr>
            </w:pPr>
            <w:r w:rsidRPr="00754EBC">
              <w:rPr>
                <w:sz w:val="11"/>
                <w:szCs w:val="11"/>
                <w:lang w:val="sq-AL"/>
              </w:rPr>
              <w:t>Ltl 400</w:t>
            </w:r>
          </w:p>
        </w:tc>
        <w:tc>
          <w:tcPr>
            <w:tcW w:w="287" w:type="pct"/>
          </w:tcPr>
          <w:p w:rsidR="00D50D08" w:rsidRPr="00754EBC" w:rsidRDefault="00D50D08" w:rsidP="00F43445">
            <w:pPr>
              <w:pStyle w:val="Paragrafi"/>
              <w:ind w:firstLine="0"/>
              <w:rPr>
                <w:sz w:val="11"/>
                <w:szCs w:val="11"/>
                <w:lang w:val="sq-AL"/>
              </w:rPr>
            </w:pPr>
            <w:r w:rsidRPr="00754EBC">
              <w:rPr>
                <w:sz w:val="11"/>
                <w:szCs w:val="11"/>
                <w:lang w:val="sq-AL"/>
              </w:rPr>
              <w:t>Arife</w:t>
            </w:r>
          </w:p>
        </w:tc>
        <w:tc>
          <w:tcPr>
            <w:tcW w:w="306" w:type="pct"/>
          </w:tcPr>
          <w:p w:rsidR="00D50D08" w:rsidRPr="00754EBC" w:rsidRDefault="00D50D08" w:rsidP="00F43445">
            <w:pPr>
              <w:pStyle w:val="Paragrafi"/>
              <w:ind w:firstLine="0"/>
              <w:rPr>
                <w:sz w:val="11"/>
                <w:szCs w:val="11"/>
                <w:lang w:val="sq-AL"/>
              </w:rPr>
            </w:pPr>
            <w:r w:rsidRPr="00754EBC">
              <w:rPr>
                <w:sz w:val="11"/>
                <w:szCs w:val="11"/>
                <w:lang w:val="sq-AL"/>
              </w:rPr>
              <w:t>Hamit</w:t>
            </w:r>
          </w:p>
        </w:tc>
        <w:tc>
          <w:tcPr>
            <w:tcW w:w="336" w:type="pct"/>
          </w:tcPr>
          <w:p w:rsidR="00D50D08" w:rsidRPr="00754EBC" w:rsidRDefault="00D50D08" w:rsidP="00F43445">
            <w:pPr>
              <w:pStyle w:val="Paragrafi"/>
              <w:ind w:firstLine="0"/>
              <w:rPr>
                <w:sz w:val="11"/>
                <w:szCs w:val="11"/>
                <w:lang w:val="sq-AL"/>
              </w:rPr>
            </w:pPr>
            <w:r w:rsidRPr="00754EBC">
              <w:rPr>
                <w:sz w:val="11"/>
                <w:szCs w:val="11"/>
                <w:lang w:val="sq-AL"/>
              </w:rPr>
              <w:t>Istrefi</w:t>
            </w:r>
          </w:p>
        </w:tc>
        <w:tc>
          <w:tcPr>
            <w:tcW w:w="350" w:type="pct"/>
          </w:tcPr>
          <w:p w:rsidR="00D50D08" w:rsidRPr="00754EBC" w:rsidRDefault="00D50D08" w:rsidP="00F43445">
            <w:pPr>
              <w:pStyle w:val="Paragrafi"/>
              <w:ind w:firstLine="0"/>
              <w:rPr>
                <w:sz w:val="11"/>
                <w:szCs w:val="11"/>
                <w:lang w:val="sq-AL"/>
              </w:rPr>
            </w:pPr>
            <w:r w:rsidRPr="00754EBC">
              <w:rPr>
                <w:sz w:val="11"/>
                <w:szCs w:val="11"/>
                <w:lang w:val="sq-AL"/>
              </w:rPr>
              <w:t>Shtëpi</w:t>
            </w:r>
          </w:p>
        </w:tc>
        <w:tc>
          <w:tcPr>
            <w:tcW w:w="336" w:type="pct"/>
          </w:tcPr>
          <w:p w:rsidR="00D50D08" w:rsidRPr="00754EBC" w:rsidRDefault="00D50D08" w:rsidP="00F43445">
            <w:pPr>
              <w:pStyle w:val="Paragrafi"/>
              <w:ind w:firstLine="0"/>
              <w:rPr>
                <w:sz w:val="11"/>
                <w:szCs w:val="11"/>
                <w:lang w:val="sq-AL"/>
              </w:rPr>
            </w:pPr>
            <w:r w:rsidRPr="00754EBC">
              <w:rPr>
                <w:sz w:val="11"/>
                <w:szCs w:val="11"/>
                <w:lang w:val="sq-AL"/>
              </w:rPr>
              <w:t>2372</w:t>
            </w:r>
          </w:p>
        </w:tc>
        <w:tc>
          <w:tcPr>
            <w:tcW w:w="307" w:type="pct"/>
          </w:tcPr>
          <w:p w:rsidR="00D50D08" w:rsidRPr="00754EBC" w:rsidRDefault="00D50D08" w:rsidP="00F43445">
            <w:pPr>
              <w:pStyle w:val="Paragrafi"/>
              <w:ind w:firstLine="0"/>
              <w:rPr>
                <w:sz w:val="11"/>
                <w:szCs w:val="11"/>
                <w:lang w:val="sq-AL"/>
              </w:rPr>
            </w:pPr>
            <w:r w:rsidRPr="00754EBC">
              <w:rPr>
                <w:sz w:val="11"/>
                <w:szCs w:val="11"/>
                <w:lang w:val="sq-AL"/>
              </w:rPr>
              <w:t>240/37</w:t>
            </w:r>
          </w:p>
        </w:tc>
        <w:tc>
          <w:tcPr>
            <w:tcW w:w="345" w:type="pct"/>
          </w:tcPr>
          <w:p w:rsidR="00D50D08" w:rsidRPr="00754EBC" w:rsidRDefault="00D50D08" w:rsidP="00F43445">
            <w:pPr>
              <w:pStyle w:val="Paragrafi"/>
              <w:ind w:firstLine="0"/>
              <w:rPr>
                <w:sz w:val="11"/>
                <w:szCs w:val="11"/>
                <w:lang w:val="sq-AL"/>
              </w:rPr>
            </w:pPr>
            <w:r w:rsidRPr="00754EBC">
              <w:rPr>
                <w:sz w:val="11"/>
                <w:szCs w:val="11"/>
                <w:lang w:val="sq-AL"/>
              </w:rPr>
              <w:t>312-313</w:t>
            </w:r>
          </w:p>
        </w:tc>
        <w:tc>
          <w:tcPr>
            <w:tcW w:w="381" w:type="pct"/>
          </w:tcPr>
          <w:p w:rsidR="00D50D08" w:rsidRPr="00754EBC" w:rsidRDefault="00D50D08" w:rsidP="00F43445">
            <w:pPr>
              <w:pStyle w:val="Paragrafi"/>
              <w:ind w:firstLine="0"/>
              <w:rPr>
                <w:sz w:val="11"/>
                <w:szCs w:val="11"/>
                <w:lang w:val="sq-AL"/>
              </w:rPr>
            </w:pPr>
            <w:r w:rsidRPr="00754EBC">
              <w:rPr>
                <w:sz w:val="11"/>
                <w:szCs w:val="11"/>
                <w:lang w:val="sq-AL"/>
              </w:rPr>
              <w:t>13.9</w:t>
            </w:r>
          </w:p>
        </w:tc>
        <w:tc>
          <w:tcPr>
            <w:tcW w:w="308" w:type="pct"/>
          </w:tcPr>
          <w:p w:rsidR="00D50D08" w:rsidRPr="00754EBC" w:rsidRDefault="00D50D08" w:rsidP="00F43445">
            <w:pPr>
              <w:pStyle w:val="Paragrafi"/>
              <w:ind w:firstLine="0"/>
              <w:rPr>
                <w:sz w:val="11"/>
                <w:szCs w:val="11"/>
                <w:lang w:val="sq-AL"/>
              </w:rPr>
            </w:pPr>
            <w:r w:rsidRPr="00754EBC">
              <w:rPr>
                <w:sz w:val="11"/>
                <w:szCs w:val="11"/>
                <w:lang w:val="sq-AL"/>
              </w:rPr>
              <w:t>30800</w:t>
            </w:r>
          </w:p>
        </w:tc>
        <w:tc>
          <w:tcPr>
            <w:tcW w:w="375" w:type="pct"/>
          </w:tcPr>
          <w:p w:rsidR="00D50D08" w:rsidRPr="00754EBC" w:rsidRDefault="00D50D08" w:rsidP="00F43445">
            <w:pPr>
              <w:pStyle w:val="Paragrafi"/>
              <w:ind w:firstLine="0"/>
              <w:jc w:val="right"/>
              <w:rPr>
                <w:sz w:val="11"/>
                <w:szCs w:val="11"/>
                <w:lang w:val="sq-AL"/>
              </w:rPr>
            </w:pPr>
            <w:r w:rsidRPr="00754EBC">
              <w:rPr>
                <w:sz w:val="11"/>
                <w:szCs w:val="11"/>
                <w:lang w:val="sq-AL"/>
              </w:rPr>
              <w:t>428,120</w:t>
            </w:r>
          </w:p>
        </w:tc>
        <w:tc>
          <w:tcPr>
            <w:tcW w:w="381" w:type="pct"/>
          </w:tcPr>
          <w:p w:rsidR="00D50D08" w:rsidRPr="00754EBC" w:rsidRDefault="00D50D08" w:rsidP="00F43445">
            <w:pPr>
              <w:pStyle w:val="Paragrafi"/>
              <w:ind w:firstLine="0"/>
              <w:jc w:val="right"/>
              <w:rPr>
                <w:sz w:val="11"/>
                <w:szCs w:val="11"/>
                <w:lang w:val="sq-AL"/>
              </w:rPr>
            </w:pPr>
            <w:r w:rsidRPr="00754EBC">
              <w:rPr>
                <w:sz w:val="11"/>
                <w:szCs w:val="11"/>
                <w:lang w:val="sq-AL"/>
              </w:rPr>
              <w:t>428,120</w:t>
            </w:r>
          </w:p>
        </w:tc>
        <w:tc>
          <w:tcPr>
            <w:tcW w:w="380" w:type="pct"/>
          </w:tcPr>
          <w:p w:rsidR="00D50D08" w:rsidRPr="00754EBC" w:rsidRDefault="00D50D08" w:rsidP="00F43445">
            <w:pPr>
              <w:pStyle w:val="Paragrafi"/>
              <w:ind w:firstLine="0"/>
              <w:rPr>
                <w:sz w:val="11"/>
                <w:szCs w:val="11"/>
                <w:lang w:val="sq-AL"/>
              </w:rPr>
            </w:pPr>
            <w:r w:rsidRPr="00754EBC">
              <w:rPr>
                <w:sz w:val="11"/>
                <w:szCs w:val="11"/>
                <w:lang w:val="sq-AL"/>
              </w:rPr>
              <w:t>Kamëz</w:t>
            </w:r>
          </w:p>
        </w:tc>
        <w:tc>
          <w:tcPr>
            <w:tcW w:w="380" w:type="pct"/>
          </w:tcPr>
          <w:p w:rsidR="00D50D08" w:rsidRPr="00754EBC" w:rsidRDefault="00D50D08" w:rsidP="00F43445">
            <w:pPr>
              <w:pStyle w:val="Paragrafi"/>
              <w:ind w:firstLine="0"/>
              <w:rPr>
                <w:sz w:val="11"/>
                <w:szCs w:val="11"/>
                <w:lang w:val="sq-AL"/>
              </w:rPr>
            </w:pPr>
            <w:r w:rsidRPr="00754EBC">
              <w:rPr>
                <w:sz w:val="11"/>
                <w:szCs w:val="11"/>
                <w:lang w:val="sq-AL"/>
              </w:rPr>
              <w:t>Me certifikatë pronësie</w:t>
            </w:r>
          </w:p>
        </w:tc>
      </w:tr>
      <w:tr w:rsidR="00D50D08" w:rsidRPr="00754EBC" w:rsidTr="00F43445">
        <w:tc>
          <w:tcPr>
            <w:tcW w:w="223" w:type="pct"/>
          </w:tcPr>
          <w:p w:rsidR="00D50D08" w:rsidRPr="00754EBC" w:rsidRDefault="00D50D08" w:rsidP="00F43445">
            <w:pPr>
              <w:pStyle w:val="Paragrafi"/>
              <w:ind w:firstLine="0"/>
              <w:rPr>
                <w:sz w:val="11"/>
                <w:szCs w:val="11"/>
                <w:lang w:val="sq-AL"/>
              </w:rPr>
            </w:pPr>
            <w:r w:rsidRPr="00754EBC">
              <w:rPr>
                <w:sz w:val="11"/>
                <w:szCs w:val="11"/>
                <w:lang w:val="sq-AL"/>
              </w:rPr>
              <w:t>2</w:t>
            </w:r>
          </w:p>
        </w:tc>
        <w:tc>
          <w:tcPr>
            <w:tcW w:w="305" w:type="pct"/>
          </w:tcPr>
          <w:p w:rsidR="00D50D08" w:rsidRPr="00754EBC" w:rsidRDefault="00D50D08" w:rsidP="00F43445">
            <w:pPr>
              <w:pStyle w:val="Paragrafi"/>
              <w:ind w:firstLine="0"/>
              <w:rPr>
                <w:sz w:val="11"/>
                <w:szCs w:val="11"/>
                <w:lang w:val="sq-AL"/>
              </w:rPr>
            </w:pPr>
            <w:r w:rsidRPr="00754EBC">
              <w:rPr>
                <w:sz w:val="11"/>
                <w:szCs w:val="11"/>
                <w:lang w:val="sq-AL"/>
              </w:rPr>
              <w:t>Ltl 400</w:t>
            </w:r>
          </w:p>
        </w:tc>
        <w:tc>
          <w:tcPr>
            <w:tcW w:w="287" w:type="pct"/>
          </w:tcPr>
          <w:p w:rsidR="00D50D08" w:rsidRPr="00754EBC" w:rsidRDefault="00D50D08" w:rsidP="00F43445">
            <w:pPr>
              <w:pStyle w:val="Paragrafi"/>
              <w:ind w:firstLine="0"/>
              <w:rPr>
                <w:sz w:val="11"/>
                <w:szCs w:val="11"/>
                <w:lang w:val="sq-AL"/>
              </w:rPr>
            </w:pPr>
            <w:r w:rsidRPr="00754EBC">
              <w:rPr>
                <w:sz w:val="11"/>
                <w:szCs w:val="11"/>
                <w:lang w:val="sq-AL"/>
              </w:rPr>
              <w:t>Preng</w:t>
            </w:r>
          </w:p>
        </w:tc>
        <w:tc>
          <w:tcPr>
            <w:tcW w:w="306" w:type="pct"/>
          </w:tcPr>
          <w:p w:rsidR="00D50D08" w:rsidRPr="00754EBC" w:rsidRDefault="00D50D08" w:rsidP="00F43445">
            <w:pPr>
              <w:pStyle w:val="Paragrafi"/>
              <w:ind w:firstLine="0"/>
              <w:rPr>
                <w:sz w:val="11"/>
                <w:szCs w:val="11"/>
                <w:lang w:val="sq-AL"/>
              </w:rPr>
            </w:pPr>
            <w:r w:rsidRPr="00754EBC">
              <w:rPr>
                <w:sz w:val="11"/>
                <w:szCs w:val="11"/>
                <w:lang w:val="sq-AL"/>
              </w:rPr>
              <w:t>Nikoll</w:t>
            </w:r>
          </w:p>
        </w:tc>
        <w:tc>
          <w:tcPr>
            <w:tcW w:w="336" w:type="pct"/>
          </w:tcPr>
          <w:p w:rsidR="00D50D08" w:rsidRPr="00754EBC" w:rsidRDefault="00D50D08" w:rsidP="00F43445">
            <w:pPr>
              <w:pStyle w:val="Paragrafi"/>
              <w:ind w:firstLine="0"/>
              <w:rPr>
                <w:sz w:val="11"/>
                <w:szCs w:val="11"/>
                <w:lang w:val="sq-AL"/>
              </w:rPr>
            </w:pPr>
            <w:r w:rsidRPr="00754EBC">
              <w:rPr>
                <w:sz w:val="11"/>
                <w:szCs w:val="11"/>
                <w:lang w:val="sq-AL"/>
              </w:rPr>
              <w:t>Gjoni</w:t>
            </w:r>
          </w:p>
        </w:tc>
        <w:tc>
          <w:tcPr>
            <w:tcW w:w="350" w:type="pct"/>
          </w:tcPr>
          <w:p w:rsidR="00D50D08" w:rsidRPr="00754EBC" w:rsidRDefault="00D50D08" w:rsidP="00F43445">
            <w:pPr>
              <w:pStyle w:val="Paragrafi"/>
              <w:ind w:firstLine="0"/>
              <w:rPr>
                <w:sz w:val="11"/>
                <w:szCs w:val="11"/>
                <w:lang w:val="sq-AL"/>
              </w:rPr>
            </w:pPr>
            <w:r w:rsidRPr="00754EBC">
              <w:rPr>
                <w:sz w:val="11"/>
                <w:szCs w:val="11"/>
                <w:lang w:val="sq-AL"/>
              </w:rPr>
              <w:t>Shtëpi</w:t>
            </w:r>
          </w:p>
        </w:tc>
        <w:tc>
          <w:tcPr>
            <w:tcW w:w="336" w:type="pct"/>
          </w:tcPr>
          <w:p w:rsidR="00D50D08" w:rsidRPr="00754EBC" w:rsidRDefault="00D50D08" w:rsidP="00F43445">
            <w:pPr>
              <w:pStyle w:val="Paragrafi"/>
              <w:ind w:firstLine="0"/>
              <w:rPr>
                <w:sz w:val="11"/>
                <w:szCs w:val="11"/>
                <w:lang w:val="sq-AL"/>
              </w:rPr>
            </w:pPr>
            <w:r w:rsidRPr="00754EBC">
              <w:rPr>
                <w:sz w:val="11"/>
                <w:szCs w:val="11"/>
                <w:lang w:val="sq-AL"/>
              </w:rPr>
              <w:t>1649</w:t>
            </w:r>
          </w:p>
        </w:tc>
        <w:tc>
          <w:tcPr>
            <w:tcW w:w="307" w:type="pct"/>
          </w:tcPr>
          <w:p w:rsidR="00D50D08" w:rsidRPr="00754EBC" w:rsidRDefault="00D50D08" w:rsidP="00F43445">
            <w:pPr>
              <w:pStyle w:val="Paragrafi"/>
              <w:ind w:firstLine="0"/>
              <w:rPr>
                <w:sz w:val="11"/>
                <w:szCs w:val="11"/>
                <w:lang w:val="sq-AL"/>
              </w:rPr>
            </w:pPr>
            <w:r w:rsidRPr="00754EBC">
              <w:rPr>
                <w:sz w:val="11"/>
                <w:szCs w:val="11"/>
                <w:lang w:val="sq-AL"/>
              </w:rPr>
              <w:t>53/31</w:t>
            </w:r>
          </w:p>
        </w:tc>
        <w:tc>
          <w:tcPr>
            <w:tcW w:w="345" w:type="pct"/>
          </w:tcPr>
          <w:p w:rsidR="00D50D08" w:rsidRPr="00754EBC" w:rsidRDefault="00D50D08" w:rsidP="00F43445">
            <w:pPr>
              <w:pStyle w:val="Paragrafi"/>
              <w:ind w:firstLine="0"/>
              <w:rPr>
                <w:sz w:val="11"/>
                <w:szCs w:val="11"/>
                <w:lang w:val="sq-AL"/>
              </w:rPr>
            </w:pPr>
            <w:r w:rsidRPr="00754EBC">
              <w:rPr>
                <w:sz w:val="11"/>
                <w:szCs w:val="11"/>
                <w:lang w:val="sq-AL"/>
              </w:rPr>
              <w:t>305-306</w:t>
            </w:r>
          </w:p>
        </w:tc>
        <w:tc>
          <w:tcPr>
            <w:tcW w:w="381" w:type="pct"/>
          </w:tcPr>
          <w:p w:rsidR="00D50D08" w:rsidRPr="00754EBC" w:rsidRDefault="00D50D08" w:rsidP="00F43445">
            <w:pPr>
              <w:pStyle w:val="Paragrafi"/>
              <w:ind w:firstLine="0"/>
              <w:rPr>
                <w:sz w:val="11"/>
                <w:szCs w:val="11"/>
                <w:lang w:val="sq-AL"/>
              </w:rPr>
            </w:pPr>
            <w:r w:rsidRPr="00754EBC">
              <w:rPr>
                <w:sz w:val="11"/>
                <w:szCs w:val="11"/>
                <w:lang w:val="sq-AL"/>
              </w:rPr>
              <w:t>118.1</w:t>
            </w:r>
          </w:p>
        </w:tc>
        <w:tc>
          <w:tcPr>
            <w:tcW w:w="308" w:type="pct"/>
          </w:tcPr>
          <w:p w:rsidR="00D50D08" w:rsidRPr="00754EBC" w:rsidRDefault="00D50D08" w:rsidP="00F43445">
            <w:pPr>
              <w:pStyle w:val="Paragrafi"/>
              <w:ind w:firstLine="0"/>
              <w:rPr>
                <w:sz w:val="11"/>
                <w:szCs w:val="11"/>
                <w:lang w:val="sq-AL"/>
              </w:rPr>
            </w:pPr>
            <w:r w:rsidRPr="00754EBC">
              <w:rPr>
                <w:sz w:val="11"/>
                <w:szCs w:val="11"/>
                <w:lang w:val="sq-AL"/>
              </w:rPr>
              <w:t>36600</w:t>
            </w:r>
          </w:p>
        </w:tc>
        <w:tc>
          <w:tcPr>
            <w:tcW w:w="375" w:type="pct"/>
          </w:tcPr>
          <w:p w:rsidR="00D50D08" w:rsidRPr="00754EBC" w:rsidRDefault="00D50D08" w:rsidP="00F43445">
            <w:pPr>
              <w:pStyle w:val="Paragrafi"/>
              <w:ind w:firstLine="0"/>
              <w:jc w:val="right"/>
              <w:rPr>
                <w:sz w:val="11"/>
                <w:szCs w:val="11"/>
                <w:lang w:val="sq-AL"/>
              </w:rPr>
            </w:pPr>
            <w:r w:rsidRPr="00754EBC">
              <w:rPr>
                <w:sz w:val="11"/>
                <w:szCs w:val="11"/>
                <w:lang w:val="sq-AL"/>
              </w:rPr>
              <w:t>4,322,460</w:t>
            </w:r>
          </w:p>
        </w:tc>
        <w:tc>
          <w:tcPr>
            <w:tcW w:w="381" w:type="pct"/>
          </w:tcPr>
          <w:p w:rsidR="00D50D08" w:rsidRPr="00754EBC" w:rsidRDefault="00D50D08" w:rsidP="00F43445">
            <w:pPr>
              <w:pStyle w:val="Paragrafi"/>
              <w:ind w:firstLine="0"/>
              <w:jc w:val="right"/>
              <w:rPr>
                <w:sz w:val="11"/>
                <w:szCs w:val="11"/>
                <w:lang w:val="sq-AL"/>
              </w:rPr>
            </w:pPr>
            <w:r w:rsidRPr="00754EBC">
              <w:rPr>
                <w:sz w:val="11"/>
                <w:szCs w:val="11"/>
                <w:lang w:val="sq-AL"/>
              </w:rPr>
              <w:t>4,322,460</w:t>
            </w:r>
          </w:p>
        </w:tc>
        <w:tc>
          <w:tcPr>
            <w:tcW w:w="380" w:type="pct"/>
          </w:tcPr>
          <w:p w:rsidR="00D50D08" w:rsidRPr="00754EBC" w:rsidRDefault="00D50D08" w:rsidP="00F43445">
            <w:pPr>
              <w:pStyle w:val="Paragrafi"/>
              <w:ind w:firstLine="0"/>
              <w:rPr>
                <w:sz w:val="11"/>
                <w:szCs w:val="11"/>
                <w:lang w:val="sq-AL"/>
              </w:rPr>
            </w:pPr>
            <w:r w:rsidRPr="00754EBC">
              <w:rPr>
                <w:sz w:val="11"/>
                <w:szCs w:val="11"/>
                <w:lang w:val="sq-AL"/>
              </w:rPr>
              <w:t>Kamëz</w:t>
            </w:r>
          </w:p>
        </w:tc>
        <w:tc>
          <w:tcPr>
            <w:tcW w:w="380" w:type="pct"/>
          </w:tcPr>
          <w:p w:rsidR="00D50D08" w:rsidRDefault="007A7C6C" w:rsidP="00F43445">
            <w:pPr>
              <w:pStyle w:val="Paragrafi"/>
              <w:ind w:firstLine="0"/>
              <w:rPr>
                <w:sz w:val="11"/>
                <w:szCs w:val="11"/>
                <w:lang w:val="sq-AL"/>
              </w:rPr>
            </w:pPr>
            <w:r>
              <w:rPr>
                <w:sz w:val="11"/>
                <w:szCs w:val="11"/>
                <w:lang w:val="sq-AL"/>
              </w:rPr>
              <w:t>Me leje</w:t>
            </w:r>
          </w:p>
          <w:p w:rsidR="007A7C6C" w:rsidRPr="00754EBC" w:rsidRDefault="007A7C6C" w:rsidP="00F43445">
            <w:pPr>
              <w:pStyle w:val="Paragrafi"/>
              <w:ind w:firstLine="0"/>
              <w:rPr>
                <w:sz w:val="11"/>
                <w:szCs w:val="11"/>
                <w:lang w:val="sq-AL"/>
              </w:rPr>
            </w:pPr>
            <w:r>
              <w:rPr>
                <w:sz w:val="11"/>
                <w:szCs w:val="11"/>
                <w:lang w:val="sq-AL"/>
              </w:rPr>
              <w:t>legalizimi</w:t>
            </w:r>
          </w:p>
        </w:tc>
      </w:tr>
      <w:tr w:rsidR="00D50D08" w:rsidRPr="00754EBC" w:rsidTr="00F43445">
        <w:tc>
          <w:tcPr>
            <w:tcW w:w="223" w:type="pct"/>
          </w:tcPr>
          <w:p w:rsidR="00D50D08" w:rsidRPr="00754EBC" w:rsidRDefault="00D50D08" w:rsidP="00F43445">
            <w:pPr>
              <w:pStyle w:val="Paragrafi"/>
              <w:ind w:firstLine="0"/>
              <w:rPr>
                <w:sz w:val="11"/>
                <w:szCs w:val="11"/>
                <w:lang w:val="sq-AL"/>
              </w:rPr>
            </w:pPr>
          </w:p>
        </w:tc>
        <w:tc>
          <w:tcPr>
            <w:tcW w:w="305" w:type="pct"/>
          </w:tcPr>
          <w:p w:rsidR="00D50D08" w:rsidRPr="00754EBC" w:rsidRDefault="00D50D08" w:rsidP="00F43445">
            <w:pPr>
              <w:pStyle w:val="Paragrafi"/>
              <w:ind w:firstLine="0"/>
              <w:rPr>
                <w:sz w:val="11"/>
                <w:szCs w:val="11"/>
                <w:lang w:val="sq-AL"/>
              </w:rPr>
            </w:pPr>
          </w:p>
        </w:tc>
        <w:tc>
          <w:tcPr>
            <w:tcW w:w="929" w:type="pct"/>
            <w:gridSpan w:val="3"/>
          </w:tcPr>
          <w:p w:rsidR="00D50D08" w:rsidRPr="00754EBC" w:rsidRDefault="00D50D08" w:rsidP="00F43445">
            <w:pPr>
              <w:pStyle w:val="Paragrafi"/>
              <w:ind w:firstLine="0"/>
              <w:rPr>
                <w:b/>
                <w:sz w:val="11"/>
                <w:szCs w:val="11"/>
                <w:lang w:val="sq-AL"/>
              </w:rPr>
            </w:pPr>
            <w:r w:rsidRPr="00754EBC">
              <w:rPr>
                <w:b/>
                <w:sz w:val="11"/>
                <w:szCs w:val="11"/>
                <w:lang w:val="sq-AL"/>
              </w:rPr>
              <w:t>Shuma</w:t>
            </w:r>
          </w:p>
        </w:tc>
        <w:tc>
          <w:tcPr>
            <w:tcW w:w="350" w:type="pct"/>
          </w:tcPr>
          <w:p w:rsidR="00D50D08" w:rsidRPr="00754EBC" w:rsidRDefault="00D50D08" w:rsidP="00F43445">
            <w:pPr>
              <w:pStyle w:val="Paragrafi"/>
              <w:ind w:firstLine="0"/>
              <w:rPr>
                <w:b/>
                <w:sz w:val="11"/>
                <w:szCs w:val="11"/>
                <w:lang w:val="sq-AL"/>
              </w:rPr>
            </w:pPr>
          </w:p>
        </w:tc>
        <w:tc>
          <w:tcPr>
            <w:tcW w:w="336" w:type="pct"/>
          </w:tcPr>
          <w:p w:rsidR="00D50D08" w:rsidRPr="00754EBC" w:rsidRDefault="00D50D08" w:rsidP="00F43445">
            <w:pPr>
              <w:pStyle w:val="Paragrafi"/>
              <w:ind w:firstLine="0"/>
              <w:rPr>
                <w:b/>
                <w:sz w:val="11"/>
                <w:szCs w:val="11"/>
                <w:lang w:val="sq-AL"/>
              </w:rPr>
            </w:pPr>
          </w:p>
        </w:tc>
        <w:tc>
          <w:tcPr>
            <w:tcW w:w="307" w:type="pct"/>
          </w:tcPr>
          <w:p w:rsidR="00D50D08" w:rsidRPr="00754EBC" w:rsidRDefault="00D50D08" w:rsidP="00F43445">
            <w:pPr>
              <w:pStyle w:val="Paragrafi"/>
              <w:ind w:firstLine="0"/>
              <w:rPr>
                <w:b/>
                <w:sz w:val="11"/>
                <w:szCs w:val="11"/>
                <w:lang w:val="sq-AL"/>
              </w:rPr>
            </w:pPr>
          </w:p>
        </w:tc>
        <w:tc>
          <w:tcPr>
            <w:tcW w:w="345" w:type="pct"/>
          </w:tcPr>
          <w:p w:rsidR="00D50D08" w:rsidRPr="00754EBC" w:rsidRDefault="00D50D08" w:rsidP="00F43445">
            <w:pPr>
              <w:pStyle w:val="Paragrafi"/>
              <w:ind w:firstLine="0"/>
              <w:rPr>
                <w:b/>
                <w:sz w:val="11"/>
                <w:szCs w:val="11"/>
                <w:lang w:val="sq-AL"/>
              </w:rPr>
            </w:pPr>
          </w:p>
        </w:tc>
        <w:tc>
          <w:tcPr>
            <w:tcW w:w="381" w:type="pct"/>
          </w:tcPr>
          <w:p w:rsidR="00D50D08" w:rsidRPr="00754EBC" w:rsidRDefault="00D50D08" w:rsidP="00F43445">
            <w:pPr>
              <w:pStyle w:val="Paragrafi"/>
              <w:ind w:firstLine="0"/>
              <w:rPr>
                <w:b/>
                <w:sz w:val="11"/>
                <w:szCs w:val="11"/>
                <w:lang w:val="sq-AL"/>
              </w:rPr>
            </w:pPr>
            <w:r w:rsidRPr="00754EBC">
              <w:rPr>
                <w:b/>
                <w:sz w:val="11"/>
                <w:szCs w:val="11"/>
                <w:lang w:val="sq-AL"/>
              </w:rPr>
              <w:t>132 m</w:t>
            </w:r>
            <w:r w:rsidRPr="00754EBC">
              <w:rPr>
                <w:b/>
                <w:sz w:val="11"/>
                <w:szCs w:val="11"/>
                <w:vertAlign w:val="superscript"/>
                <w:lang w:val="sq-AL"/>
              </w:rPr>
              <w:t>2</w:t>
            </w:r>
          </w:p>
        </w:tc>
        <w:tc>
          <w:tcPr>
            <w:tcW w:w="308" w:type="pct"/>
          </w:tcPr>
          <w:p w:rsidR="00D50D08" w:rsidRPr="00754EBC" w:rsidRDefault="00D50D08" w:rsidP="00F43445">
            <w:pPr>
              <w:pStyle w:val="Paragrafi"/>
              <w:ind w:firstLine="0"/>
              <w:rPr>
                <w:b/>
                <w:sz w:val="11"/>
                <w:szCs w:val="11"/>
                <w:lang w:val="sq-AL"/>
              </w:rPr>
            </w:pPr>
          </w:p>
        </w:tc>
        <w:tc>
          <w:tcPr>
            <w:tcW w:w="375" w:type="pct"/>
          </w:tcPr>
          <w:p w:rsidR="00D50D08" w:rsidRPr="00754EBC" w:rsidRDefault="00D50D08" w:rsidP="00F43445">
            <w:pPr>
              <w:pStyle w:val="Paragrafi"/>
              <w:ind w:firstLine="0"/>
              <w:rPr>
                <w:b/>
                <w:sz w:val="11"/>
                <w:szCs w:val="11"/>
                <w:lang w:val="sq-AL"/>
              </w:rPr>
            </w:pPr>
          </w:p>
        </w:tc>
        <w:tc>
          <w:tcPr>
            <w:tcW w:w="381" w:type="pct"/>
          </w:tcPr>
          <w:p w:rsidR="00D50D08" w:rsidRPr="00754EBC" w:rsidRDefault="00D50D08" w:rsidP="00F43445">
            <w:pPr>
              <w:pStyle w:val="Paragrafi"/>
              <w:ind w:firstLine="0"/>
              <w:jc w:val="right"/>
              <w:rPr>
                <w:b/>
                <w:sz w:val="11"/>
                <w:szCs w:val="11"/>
                <w:lang w:val="sq-AL"/>
              </w:rPr>
            </w:pPr>
            <w:r w:rsidRPr="00754EBC">
              <w:rPr>
                <w:b/>
                <w:sz w:val="11"/>
                <w:szCs w:val="11"/>
                <w:lang w:val="sq-AL"/>
              </w:rPr>
              <w:t>4,750,580</w:t>
            </w:r>
          </w:p>
        </w:tc>
        <w:tc>
          <w:tcPr>
            <w:tcW w:w="380" w:type="pct"/>
          </w:tcPr>
          <w:p w:rsidR="00D50D08" w:rsidRPr="00754EBC" w:rsidRDefault="00D50D08" w:rsidP="00F43445">
            <w:pPr>
              <w:pStyle w:val="Paragrafi"/>
              <w:ind w:firstLine="0"/>
              <w:rPr>
                <w:sz w:val="11"/>
                <w:szCs w:val="11"/>
                <w:lang w:val="sq-AL"/>
              </w:rPr>
            </w:pPr>
          </w:p>
        </w:tc>
        <w:tc>
          <w:tcPr>
            <w:tcW w:w="380" w:type="pct"/>
          </w:tcPr>
          <w:p w:rsidR="00D50D08" w:rsidRPr="00754EBC" w:rsidRDefault="00D50D08" w:rsidP="00F43445">
            <w:pPr>
              <w:pStyle w:val="Paragrafi"/>
              <w:ind w:firstLine="0"/>
              <w:rPr>
                <w:sz w:val="11"/>
                <w:szCs w:val="11"/>
                <w:lang w:val="sq-AL"/>
              </w:rPr>
            </w:pPr>
          </w:p>
        </w:tc>
      </w:tr>
    </w:tbl>
    <w:p w:rsidR="00D50D08" w:rsidRDefault="00D50D08" w:rsidP="00D50D08">
      <w:pPr>
        <w:pStyle w:val="Paragrafi"/>
        <w:ind w:firstLine="0"/>
        <w:rPr>
          <w:sz w:val="21"/>
          <w:szCs w:val="21"/>
          <w:lang w:val="sq-AL"/>
        </w:rPr>
      </w:pPr>
      <w:r>
        <w:rPr>
          <w:sz w:val="21"/>
          <w:szCs w:val="21"/>
          <w:lang w:val="sq-AL"/>
        </w:rPr>
        <w:tab/>
      </w:r>
      <w:r>
        <w:rPr>
          <w:sz w:val="21"/>
          <w:szCs w:val="21"/>
          <w:lang w:val="sq-AL"/>
        </w:rPr>
        <w:tab/>
      </w:r>
    </w:p>
    <w:p w:rsidR="0064138E" w:rsidRPr="00911474" w:rsidRDefault="0064138E" w:rsidP="00D50D08">
      <w:pPr>
        <w:pStyle w:val="Paragrafi"/>
        <w:ind w:firstLine="0"/>
        <w:rPr>
          <w:sz w:val="21"/>
          <w:szCs w:val="21"/>
          <w:lang w:val="sq-AL"/>
        </w:rPr>
      </w:pPr>
    </w:p>
    <w:p w:rsidR="00D50D08" w:rsidRPr="00911474" w:rsidRDefault="00D50D08" w:rsidP="0064138E">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294, datë 2.5.2012</w:t>
      </w:r>
    </w:p>
    <w:p w:rsidR="00D50D08" w:rsidRPr="00911474" w:rsidRDefault="00D50D08" w:rsidP="00D50D08">
      <w:pPr>
        <w:pStyle w:val="Paragrafi"/>
        <w:rPr>
          <w:sz w:val="21"/>
          <w:szCs w:val="21"/>
          <w:lang w:val="sq-AL"/>
        </w:rPr>
      </w:pPr>
    </w:p>
    <w:p w:rsidR="00D50D08" w:rsidRPr="00911474" w:rsidRDefault="00D50D08" w:rsidP="00D50D08">
      <w:pPr>
        <w:pStyle w:val="Titulli"/>
        <w:rPr>
          <w:sz w:val="21"/>
          <w:szCs w:val="21"/>
          <w:lang w:val="sq-AL"/>
        </w:rPr>
      </w:pPr>
      <w:r w:rsidRPr="00911474">
        <w:rPr>
          <w:sz w:val="21"/>
          <w:szCs w:val="21"/>
          <w:lang w:val="sq-AL"/>
        </w:rPr>
        <w:t>PËR MIRATIMIN E MARRËVESHJES, NDËRMJET KËSHILLIT TË MINISTRAVE TË REPUBLIKËS SË SHQIPËRISË DHE QEVERISË SË SHTETIT TË KATARIT, PËR HEQJEN E VIZAVE PËR MBAJTËSIT E PASAPORTAVE DIPLOMATIKE DHE SPECIALE</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Miratimin e marrëveshjes, ndërmjet  Këshillit të Ministrave të Republikës së Shqipërisë dhe qeverisë së Shtetit të Katarit, për heqjen e vizave për mbajtësit e pasaportave diplomatike dhe special</w:t>
      </w:r>
      <w:r w:rsidR="00276F7D">
        <w:rPr>
          <w:sz w:val="21"/>
          <w:szCs w:val="21"/>
          <w:lang w:val="sq-AL"/>
        </w:rPr>
        <w:t>e</w:t>
      </w:r>
      <w:r w:rsidRPr="00911474">
        <w:rPr>
          <w:sz w:val="21"/>
          <w:szCs w:val="21"/>
          <w:lang w:val="sq-AL"/>
        </w:rPr>
        <w:t>, sipas tekstit bashkëlidhur këtij vendimi.</w:t>
      </w:r>
    </w:p>
    <w:p w:rsidR="00D50D08" w:rsidRPr="00911474" w:rsidRDefault="00D50D08" w:rsidP="00D50D08">
      <w:pPr>
        <w:pStyle w:val="Paragrafi"/>
        <w:rPr>
          <w:sz w:val="21"/>
          <w:szCs w:val="21"/>
          <w:lang w:val="sq-AL"/>
        </w:rPr>
      </w:pPr>
      <w:r w:rsidRPr="00911474">
        <w:rPr>
          <w:sz w:val="21"/>
          <w:szCs w:val="21"/>
          <w:lang w:val="sq-AL"/>
        </w:rPr>
        <w:t xml:space="preserve"> Ky vendim hyn në fuqi pas botimit në Fletoren Zyrtare.</w:t>
      </w:r>
    </w:p>
    <w:p w:rsidR="00D50D08" w:rsidRPr="00911474" w:rsidRDefault="00D50D08" w:rsidP="00D50D08">
      <w:pPr>
        <w:pStyle w:val="Paragrafi"/>
        <w:rPr>
          <w:sz w:val="21"/>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Default="00D50D08" w:rsidP="00D50D08">
      <w:pPr>
        <w:pStyle w:val="Paragrafi"/>
        <w:ind w:firstLine="0"/>
        <w:rPr>
          <w:b/>
          <w:sz w:val="21"/>
          <w:szCs w:val="21"/>
          <w:lang w:val="sq-AL"/>
        </w:rPr>
      </w:pPr>
    </w:p>
    <w:p w:rsidR="00D50D08" w:rsidRDefault="00D50D08" w:rsidP="00D50D08">
      <w:pPr>
        <w:pStyle w:val="Paragrafi"/>
        <w:ind w:firstLine="0"/>
        <w:rPr>
          <w:b/>
          <w:sz w:val="21"/>
          <w:szCs w:val="21"/>
          <w:lang w:val="sq-AL"/>
        </w:rPr>
      </w:pPr>
    </w:p>
    <w:p w:rsidR="00D50D08" w:rsidRPr="00911474" w:rsidRDefault="00D50D08" w:rsidP="00D50D08">
      <w:pPr>
        <w:pStyle w:val="Paragrafi"/>
        <w:ind w:firstLine="0"/>
        <w:rPr>
          <w:b/>
          <w:sz w:val="21"/>
          <w:szCs w:val="21"/>
          <w:lang w:val="sq-AL"/>
        </w:rPr>
      </w:pPr>
    </w:p>
    <w:p w:rsidR="00D50D08" w:rsidRPr="00911474" w:rsidRDefault="00D50D08" w:rsidP="00D50D08">
      <w:pPr>
        <w:pStyle w:val="TitulliTitull"/>
        <w:rPr>
          <w:b/>
          <w:sz w:val="21"/>
          <w:szCs w:val="21"/>
          <w:lang w:val="sq-AL"/>
        </w:rPr>
      </w:pPr>
      <w:r w:rsidRPr="00911474">
        <w:rPr>
          <w:b/>
          <w:sz w:val="21"/>
          <w:szCs w:val="21"/>
          <w:lang w:val="sq-AL"/>
        </w:rPr>
        <w:t>MARRËVESHJE</w:t>
      </w:r>
    </w:p>
    <w:p w:rsidR="00D50D08" w:rsidRPr="00911474" w:rsidRDefault="00D50D08" w:rsidP="00D50D08">
      <w:pPr>
        <w:pStyle w:val="TitulliTitull"/>
        <w:rPr>
          <w:sz w:val="21"/>
          <w:szCs w:val="21"/>
          <w:lang w:val="sq-AL"/>
        </w:rPr>
      </w:pPr>
      <w:r w:rsidRPr="00911474">
        <w:rPr>
          <w:sz w:val="21"/>
          <w:szCs w:val="21"/>
          <w:lang w:val="sq-AL"/>
        </w:rPr>
        <w:t xml:space="preserve">NDËRMJET KËSHILLIT TË MINISTRAVE TË REPUBLIKËS SË SHQIPËRISË DHE QEVERISË SË SHTETIT TË KATARIT PËR </w:t>
      </w:r>
      <w:r w:rsidR="00276F7D">
        <w:rPr>
          <w:sz w:val="21"/>
          <w:szCs w:val="21"/>
          <w:lang w:val="sq-AL"/>
        </w:rPr>
        <w:t>HEQJEN E VIZAVE pËr PASAPORTAT</w:t>
      </w:r>
      <w:r w:rsidRPr="00911474">
        <w:rPr>
          <w:sz w:val="21"/>
          <w:szCs w:val="21"/>
          <w:lang w:val="sq-AL"/>
        </w:rPr>
        <w:t xml:space="preserve"> DIPLOMATIKE DHE SPECIALE</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Këshilli i Ministrave i Republikës së Shqipërisë dhe Qeveria e Shtetit të Katarit (këtu më poshtë referuar si Palët),</w:t>
      </w:r>
    </w:p>
    <w:p w:rsidR="00D50D08" w:rsidRDefault="00D50D08" w:rsidP="00D50D08">
      <w:pPr>
        <w:pStyle w:val="Paragrafi"/>
        <w:rPr>
          <w:sz w:val="21"/>
          <w:szCs w:val="21"/>
          <w:lang w:val="sq-AL"/>
        </w:rPr>
      </w:pPr>
      <w:r w:rsidRPr="00911474">
        <w:rPr>
          <w:i/>
          <w:sz w:val="21"/>
          <w:szCs w:val="21"/>
          <w:lang w:val="sq-AL"/>
        </w:rPr>
        <w:t>duke dëshiruar</w:t>
      </w:r>
      <w:r w:rsidRPr="00911474">
        <w:rPr>
          <w:sz w:val="21"/>
          <w:szCs w:val="21"/>
          <w:lang w:val="sq-AL"/>
        </w:rPr>
        <w:t xml:space="preserve"> forcimin e mëtejshëm të lidhjeve të tyre miqësore, kanë rënë dakord si më poshtë vijon:</w:t>
      </w:r>
    </w:p>
    <w:p w:rsidR="00D50D08" w:rsidRDefault="00D50D08" w:rsidP="00D50D08">
      <w:pPr>
        <w:pStyle w:val="NeniNr"/>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1</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kuadër të kësaj marrëveshjeje</w:t>
      </w:r>
      <w:r>
        <w:rPr>
          <w:sz w:val="21"/>
          <w:szCs w:val="21"/>
          <w:lang w:val="sq-AL"/>
        </w:rPr>
        <w:t>,</w:t>
      </w:r>
      <w:r w:rsidRPr="00911474">
        <w:rPr>
          <w:sz w:val="21"/>
          <w:szCs w:val="21"/>
          <w:lang w:val="sq-AL"/>
        </w:rPr>
        <w:t xml:space="preserve"> përfshihen pasaportat e mëposhtme:</w:t>
      </w:r>
    </w:p>
    <w:p w:rsidR="00D50D08" w:rsidRPr="00911474" w:rsidRDefault="00D50D08" w:rsidP="00D50D08">
      <w:pPr>
        <w:pStyle w:val="Paragrafi"/>
        <w:rPr>
          <w:sz w:val="21"/>
          <w:szCs w:val="21"/>
          <w:lang w:val="sq-AL"/>
        </w:rPr>
      </w:pPr>
      <w:r w:rsidRPr="00911474">
        <w:rPr>
          <w:sz w:val="21"/>
          <w:szCs w:val="21"/>
          <w:lang w:val="sq-AL"/>
        </w:rPr>
        <w:t xml:space="preserve">Për Republikën e Shqipërisë: </w:t>
      </w:r>
      <w:r>
        <w:rPr>
          <w:sz w:val="21"/>
          <w:szCs w:val="21"/>
          <w:lang w:val="sq-AL"/>
        </w:rPr>
        <w:t>p</w:t>
      </w:r>
      <w:r w:rsidRPr="00911474">
        <w:rPr>
          <w:sz w:val="21"/>
          <w:szCs w:val="21"/>
          <w:lang w:val="sq-AL"/>
        </w:rPr>
        <w:t>asaportat e vlefshme diplomatike.</w:t>
      </w:r>
    </w:p>
    <w:p w:rsidR="003E7C3B" w:rsidRDefault="00D50D08" w:rsidP="003E7C3B">
      <w:pPr>
        <w:pStyle w:val="Paragrafi"/>
        <w:rPr>
          <w:sz w:val="21"/>
          <w:szCs w:val="21"/>
          <w:lang w:val="sq-AL"/>
        </w:rPr>
      </w:pPr>
      <w:r w:rsidRPr="00911474">
        <w:rPr>
          <w:sz w:val="21"/>
          <w:szCs w:val="21"/>
          <w:lang w:val="sq-AL"/>
        </w:rPr>
        <w:t xml:space="preserve">Për Shtetin e Katarit: </w:t>
      </w:r>
      <w:r>
        <w:rPr>
          <w:sz w:val="21"/>
          <w:szCs w:val="21"/>
          <w:lang w:val="sq-AL"/>
        </w:rPr>
        <w:t>p</w:t>
      </w:r>
      <w:r w:rsidRPr="00911474">
        <w:rPr>
          <w:sz w:val="21"/>
          <w:szCs w:val="21"/>
          <w:lang w:val="sq-AL"/>
        </w:rPr>
        <w:t>asaportat e vlefshme diplomatike dhe speciale.</w:t>
      </w:r>
    </w:p>
    <w:p w:rsidR="003E7C3B" w:rsidRDefault="003E7C3B" w:rsidP="003E7C3B">
      <w:pPr>
        <w:pStyle w:val="NeniNr"/>
        <w:keepNext w:val="0"/>
        <w:rPr>
          <w:sz w:val="21"/>
          <w:szCs w:val="21"/>
          <w:lang w:val="sq-AL"/>
        </w:rPr>
      </w:pPr>
    </w:p>
    <w:p w:rsidR="00D50D08" w:rsidRDefault="00D50D08" w:rsidP="00D50D08">
      <w:pPr>
        <w:pStyle w:val="NeniNr"/>
        <w:rPr>
          <w:sz w:val="21"/>
          <w:szCs w:val="21"/>
          <w:lang w:val="sq-AL"/>
        </w:rPr>
      </w:pPr>
      <w:r w:rsidRPr="00911474">
        <w:rPr>
          <w:sz w:val="21"/>
          <w:szCs w:val="21"/>
          <w:lang w:val="sq-AL"/>
        </w:rPr>
        <w:t>Neni 2</w:t>
      </w:r>
    </w:p>
    <w:p w:rsidR="00D50D08" w:rsidRPr="000C6472" w:rsidRDefault="00D50D08" w:rsidP="00D50D08">
      <w:pPr>
        <w:rPr>
          <w:lang w:val="sq-AL"/>
        </w:rPr>
      </w:pPr>
    </w:p>
    <w:p w:rsidR="00D50D08" w:rsidRDefault="00D50D08" w:rsidP="00D50D08">
      <w:pPr>
        <w:pStyle w:val="Paragrafi"/>
        <w:rPr>
          <w:sz w:val="21"/>
          <w:szCs w:val="21"/>
          <w:lang w:val="sq-AL"/>
        </w:rPr>
      </w:pPr>
      <w:r w:rsidRPr="00911474">
        <w:rPr>
          <w:sz w:val="21"/>
          <w:szCs w:val="21"/>
          <w:lang w:val="sq-AL"/>
        </w:rPr>
        <w:t>Qytetarët e të dyja palëve</w:t>
      </w:r>
      <w:r w:rsidR="00911312">
        <w:rPr>
          <w:sz w:val="21"/>
          <w:szCs w:val="21"/>
          <w:lang w:val="sq-AL"/>
        </w:rPr>
        <w:t>,</w:t>
      </w:r>
      <w:r w:rsidRPr="00911474">
        <w:rPr>
          <w:sz w:val="21"/>
          <w:szCs w:val="21"/>
          <w:lang w:val="sq-AL"/>
        </w:rPr>
        <w:t xml:space="preserve"> që janë mbajtës të pasaportave të specifikuara në nenin 1 më lart, mund të hyjnë në territorin e palës tjetër pa viza dhe mund të qëndrojnë atje për një periudhë </w:t>
      </w:r>
      <w:r w:rsidR="00911312">
        <w:rPr>
          <w:sz w:val="21"/>
          <w:szCs w:val="21"/>
          <w:lang w:val="sq-AL"/>
        </w:rPr>
        <w:t xml:space="preserve">deri </w:t>
      </w:r>
      <w:r w:rsidRPr="00911474">
        <w:rPr>
          <w:sz w:val="21"/>
          <w:szCs w:val="21"/>
          <w:lang w:val="sq-AL"/>
        </w:rPr>
        <w:t>nëntëdhjetë ditë nga data e hyrjes.</w:t>
      </w:r>
    </w:p>
    <w:p w:rsidR="00D50D08" w:rsidRPr="00B25290" w:rsidRDefault="00D50D08" w:rsidP="00D50D08">
      <w:pPr>
        <w:pStyle w:val="NeniNr"/>
        <w:jc w:val="left"/>
        <w:rPr>
          <w:sz w:val="12"/>
          <w:szCs w:val="21"/>
          <w:lang w:val="sq-AL"/>
        </w:rPr>
      </w:pPr>
    </w:p>
    <w:p w:rsidR="00D50D08" w:rsidRPr="00B25290" w:rsidRDefault="00D50D08" w:rsidP="00B25290">
      <w:pPr>
        <w:pStyle w:val="NeniNr"/>
      </w:pPr>
      <w:r w:rsidRPr="00B25290">
        <w:t>Neni 3</w:t>
      </w:r>
    </w:p>
    <w:p w:rsidR="00D50D08" w:rsidRPr="00911474" w:rsidRDefault="00D50D08" w:rsidP="00D50D08">
      <w:pPr>
        <w:pStyle w:val="Paragrafi"/>
        <w:rPr>
          <w:sz w:val="21"/>
          <w:szCs w:val="21"/>
          <w:lang w:val="sq-AL"/>
        </w:rPr>
      </w:pPr>
    </w:p>
    <w:p w:rsidR="00D50D08" w:rsidRPr="00911474" w:rsidRDefault="00911312" w:rsidP="00D50D08">
      <w:pPr>
        <w:pStyle w:val="Paragrafi"/>
        <w:rPr>
          <w:sz w:val="21"/>
          <w:szCs w:val="21"/>
          <w:lang w:val="sq-AL"/>
        </w:rPr>
      </w:pPr>
      <w:r>
        <w:rPr>
          <w:sz w:val="21"/>
          <w:szCs w:val="21"/>
          <w:lang w:val="sq-AL"/>
        </w:rPr>
        <w:t>Qytetarët e të dyja vendeve</w:t>
      </w:r>
      <w:r w:rsidR="00D50D08" w:rsidRPr="00911474">
        <w:rPr>
          <w:sz w:val="21"/>
          <w:szCs w:val="21"/>
          <w:lang w:val="sq-AL"/>
        </w:rPr>
        <w:t xml:space="preserve"> që janë mbajtës të pasaportave të specifikuara në nenin 1 më lart, që janë të emëruar të punojnë në misionet diplomatike, tregtare, konsullore ose në organizatat ndërkombëtare të akredituara në territorin e palës tjetër, mund të hyjnë dhe të qëndrojnë në territorin e kësaj pale pa viza gjatë periudhës </w:t>
      </w:r>
      <w:r>
        <w:rPr>
          <w:sz w:val="21"/>
          <w:szCs w:val="21"/>
          <w:lang w:val="sq-AL"/>
        </w:rPr>
        <w:t>s</w:t>
      </w:r>
      <w:r w:rsidR="00D50D08" w:rsidRPr="00911474">
        <w:rPr>
          <w:sz w:val="21"/>
          <w:szCs w:val="21"/>
          <w:lang w:val="sq-AL"/>
        </w:rPr>
        <w:t>ë detyrës së tyre.</w:t>
      </w:r>
    </w:p>
    <w:p w:rsidR="00D50D08" w:rsidRDefault="00D50D08" w:rsidP="00D50D08">
      <w:pPr>
        <w:pStyle w:val="NeniNr"/>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4</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Anëtarët e familjeve të personave të specifikuar në nenin 3 më sipër</w:t>
      </w:r>
      <w:r w:rsidR="00911312">
        <w:rPr>
          <w:sz w:val="21"/>
          <w:szCs w:val="21"/>
          <w:lang w:val="sq-AL"/>
        </w:rPr>
        <w:t>,</w:t>
      </w:r>
      <w:r w:rsidRPr="00911474">
        <w:rPr>
          <w:sz w:val="21"/>
          <w:szCs w:val="21"/>
          <w:lang w:val="sq-AL"/>
        </w:rPr>
        <w:t xml:space="preserve"> që banojnë me ata dhe janë mbajtës të pasaportave të specifikuara më lart në nenin 1</w:t>
      </w:r>
      <w:r w:rsidR="00911312">
        <w:rPr>
          <w:sz w:val="21"/>
          <w:szCs w:val="21"/>
          <w:lang w:val="sq-AL"/>
        </w:rPr>
        <w:t>,</w:t>
      </w:r>
      <w:r w:rsidRPr="00911474">
        <w:rPr>
          <w:sz w:val="21"/>
          <w:szCs w:val="21"/>
          <w:lang w:val="sq-AL"/>
        </w:rPr>
        <w:t xml:space="preserve"> mund të hyjnë dhe të qëndrojnë në territorin e palës tjetër pa viza gjatë periudhës </w:t>
      </w:r>
      <w:r w:rsidR="00911312">
        <w:rPr>
          <w:sz w:val="21"/>
          <w:szCs w:val="21"/>
          <w:lang w:val="sq-AL"/>
        </w:rPr>
        <w:t>s</w:t>
      </w:r>
      <w:r w:rsidRPr="00911474">
        <w:rPr>
          <w:sz w:val="21"/>
          <w:szCs w:val="21"/>
          <w:lang w:val="sq-AL"/>
        </w:rPr>
        <w:t>ë detyrës së këtyre personave.</w:t>
      </w:r>
    </w:p>
    <w:p w:rsidR="00D50D08" w:rsidRPr="00911474" w:rsidRDefault="00D50D08" w:rsidP="00D50D08">
      <w:pPr>
        <w:pStyle w:val="Paragrafi"/>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5</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kundërshtim me dispozitat e nenit 2 të kësaj marrëveshjeje, qytetarët e të dy vendeve që janë mbajtës të pasaportave të specifikuara më lart në nenin 1 dhe që dëshirojnë të hyjnë në territorin e secilës palë për qëllime pune, profesionale ose studimi, janë të detyruar të sigurojnë më parë vizë.</w:t>
      </w:r>
    </w:p>
    <w:p w:rsidR="00D50D08" w:rsidRPr="00911474" w:rsidRDefault="00D50D08" w:rsidP="00D50D08">
      <w:pPr>
        <w:pStyle w:val="Paragrafi"/>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6</w:t>
      </w:r>
    </w:p>
    <w:p w:rsidR="00D50D08" w:rsidRPr="00084625"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Qytetarët e të dyja palëve që janë mb</w:t>
      </w:r>
      <w:r>
        <w:rPr>
          <w:sz w:val="21"/>
          <w:szCs w:val="21"/>
          <w:lang w:val="sq-AL"/>
        </w:rPr>
        <w:t>a</w:t>
      </w:r>
      <w:r w:rsidRPr="00911474">
        <w:rPr>
          <w:sz w:val="21"/>
          <w:szCs w:val="21"/>
          <w:lang w:val="sq-AL"/>
        </w:rPr>
        <w:t>jtës të pasaportave të specifikuara më lart në nenin 1 të kësaj marrëveshjeje, do të kalojnë kufijtë e territorit të secilës palë në pikat ligjore të kalimit kufitar të hapura për trafikun transit ndërkombëtar.</w:t>
      </w:r>
    </w:p>
    <w:p w:rsidR="00D50D08" w:rsidRPr="008669A4" w:rsidRDefault="00D50D08" w:rsidP="00D50D08">
      <w:pPr>
        <w:pStyle w:val="Paragrafi"/>
        <w:rPr>
          <w:sz w:val="12"/>
          <w:szCs w:val="21"/>
          <w:lang w:val="sq-AL"/>
        </w:rPr>
      </w:pPr>
    </w:p>
    <w:p w:rsidR="00D50D08" w:rsidRPr="00911474" w:rsidRDefault="00D50D08" w:rsidP="00D50D08">
      <w:pPr>
        <w:pStyle w:val="NeniNr"/>
        <w:rPr>
          <w:sz w:val="21"/>
          <w:szCs w:val="21"/>
          <w:lang w:val="sq-AL"/>
        </w:rPr>
      </w:pPr>
      <w:r w:rsidRPr="00911474">
        <w:rPr>
          <w:sz w:val="21"/>
          <w:szCs w:val="21"/>
          <w:lang w:val="sq-AL"/>
        </w:rPr>
        <w:t>Neni 7</w:t>
      </w:r>
    </w:p>
    <w:p w:rsidR="00D50D08" w:rsidRPr="00084625"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Secila palë ka të drejtë të refuzojë hyrjen ose qëndrimin në territorin e vet të qytetarëve të palës tjetër, për arsye të sigurisë së shtetit, të rendit dhe shëndetit publik.</w:t>
      </w:r>
    </w:p>
    <w:p w:rsidR="00D50D08" w:rsidRPr="00911474" w:rsidRDefault="00D50D08" w:rsidP="00D50D08">
      <w:pPr>
        <w:pStyle w:val="Paragrafi"/>
        <w:rPr>
          <w:sz w:val="21"/>
          <w:szCs w:val="21"/>
          <w:lang w:val="sq-AL"/>
        </w:rPr>
      </w:pPr>
      <w:r w:rsidRPr="00911474">
        <w:rPr>
          <w:sz w:val="21"/>
          <w:szCs w:val="21"/>
          <w:lang w:val="sq-AL"/>
        </w:rPr>
        <w:t>Më tej, çdo palë ka të drejtë të reduktojë ose përfundojë periudhën e qëndrimit të qytetarëve të palës tjetër, në përputhje me ligjet dhe rregullat e vendit pritës.</w:t>
      </w:r>
    </w:p>
    <w:p w:rsidR="00D50D08" w:rsidRPr="00911474" w:rsidRDefault="00D50D08" w:rsidP="00D50D08">
      <w:pPr>
        <w:pStyle w:val="Paragrafi"/>
        <w:rPr>
          <w:sz w:val="21"/>
          <w:szCs w:val="21"/>
          <w:lang w:val="sq-AL"/>
        </w:rPr>
      </w:pPr>
    </w:p>
    <w:p w:rsidR="00D50D08" w:rsidRPr="00911474" w:rsidRDefault="00D50D08" w:rsidP="00D50D08">
      <w:pPr>
        <w:pStyle w:val="NeniNr"/>
        <w:rPr>
          <w:sz w:val="21"/>
          <w:szCs w:val="21"/>
          <w:lang w:val="sq-AL"/>
        </w:rPr>
      </w:pPr>
      <w:r w:rsidRPr="00911474">
        <w:rPr>
          <w:sz w:val="21"/>
          <w:szCs w:val="21"/>
          <w:lang w:val="sq-AL"/>
        </w:rPr>
        <w:t>Neni 8</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Qytetarët e të dyja vendeve që janë mbajtës të pasaportave të specifikuara në n</w:t>
      </w:r>
      <w:r>
        <w:rPr>
          <w:sz w:val="21"/>
          <w:szCs w:val="21"/>
          <w:lang w:val="sq-AL"/>
        </w:rPr>
        <w:t xml:space="preserve">enin 1 të kësaj marrëveshjeje, </w:t>
      </w:r>
      <w:r w:rsidRPr="00911474">
        <w:rPr>
          <w:sz w:val="21"/>
          <w:szCs w:val="21"/>
          <w:lang w:val="sq-AL"/>
        </w:rPr>
        <w:t>respektojnë ligjet dhe rregullat gjatë hyrjes dhe qëndrimit të tyre në territorin e palës tjetër.</w:t>
      </w:r>
    </w:p>
    <w:p w:rsidR="00D50D08" w:rsidRPr="008669A4" w:rsidRDefault="00D50D08" w:rsidP="00D50D08">
      <w:pPr>
        <w:pStyle w:val="Paragrafi"/>
        <w:rPr>
          <w:sz w:val="12"/>
          <w:szCs w:val="21"/>
          <w:lang w:val="sq-AL"/>
        </w:rPr>
      </w:pPr>
    </w:p>
    <w:p w:rsidR="00D50D08" w:rsidRPr="00911474" w:rsidRDefault="00D50D08" w:rsidP="00D50D08">
      <w:pPr>
        <w:pStyle w:val="NeniNr"/>
        <w:rPr>
          <w:sz w:val="21"/>
          <w:szCs w:val="21"/>
          <w:lang w:val="sq-AL"/>
        </w:rPr>
      </w:pPr>
      <w:r w:rsidRPr="00911474">
        <w:rPr>
          <w:sz w:val="21"/>
          <w:szCs w:val="21"/>
          <w:lang w:val="sq-AL"/>
        </w:rPr>
        <w:t>Neni 9</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1. Çdo palë ka të drejtë të pezullojë plotësisht ose pjesërisht zbatimi</w:t>
      </w:r>
      <w:r>
        <w:rPr>
          <w:sz w:val="21"/>
          <w:szCs w:val="21"/>
          <w:lang w:val="sq-AL"/>
        </w:rPr>
        <w:t>n e kësaj marrëveshjeje, për ar</w:t>
      </w:r>
      <w:r w:rsidRPr="00911474">
        <w:rPr>
          <w:sz w:val="21"/>
          <w:szCs w:val="21"/>
          <w:lang w:val="sq-AL"/>
        </w:rPr>
        <w:t>sye të sigurisë së shtetit, të rendit dhe të shëndetit publik. Një vendim i tillë i bëhet i njohur me shkrim palës tjetër, nëpërmjet kanaleve diplomatike, brenda 72 orëve, para hyrjes së tij në fuqi.</w:t>
      </w:r>
    </w:p>
    <w:p w:rsidR="0047637D" w:rsidRDefault="00D50D08" w:rsidP="00084625">
      <w:pPr>
        <w:pStyle w:val="Paragrafi"/>
        <w:rPr>
          <w:sz w:val="21"/>
          <w:szCs w:val="21"/>
          <w:lang w:val="sq-AL"/>
        </w:rPr>
      </w:pPr>
      <w:r w:rsidRPr="00911474">
        <w:rPr>
          <w:sz w:val="21"/>
          <w:szCs w:val="21"/>
          <w:lang w:val="sq-AL"/>
        </w:rPr>
        <w:t>2. Pala që ka vendosur të marrë masat e specifikuara në paragrafin 1 të këtij neni, njofton menjëherë me shkrim palën tjetër, nëpërmjet kanaleve diplomatike</w:t>
      </w:r>
      <w:r w:rsidR="00911312">
        <w:rPr>
          <w:sz w:val="21"/>
          <w:szCs w:val="21"/>
          <w:lang w:val="sq-AL"/>
        </w:rPr>
        <w:t>,</w:t>
      </w:r>
      <w:r w:rsidRPr="00911474">
        <w:rPr>
          <w:sz w:val="21"/>
          <w:szCs w:val="21"/>
          <w:lang w:val="sq-AL"/>
        </w:rPr>
        <w:t xml:space="preserve"> për shfuqizimin e këtyre masave dhe rinisjen e kësaj marrëveshjeje.</w:t>
      </w:r>
    </w:p>
    <w:p w:rsidR="00D50D08" w:rsidRPr="00911474" w:rsidRDefault="00D50D08" w:rsidP="00D50D08">
      <w:pPr>
        <w:pStyle w:val="NeniNr"/>
        <w:rPr>
          <w:sz w:val="21"/>
          <w:szCs w:val="21"/>
          <w:lang w:val="sq-AL"/>
        </w:rPr>
      </w:pPr>
      <w:r w:rsidRPr="00911474">
        <w:rPr>
          <w:sz w:val="21"/>
          <w:szCs w:val="21"/>
          <w:lang w:val="sq-AL"/>
        </w:rPr>
        <w:t>Neni 10</w:t>
      </w:r>
    </w:p>
    <w:p w:rsidR="00D50D08" w:rsidRPr="008669A4" w:rsidRDefault="00D50D08" w:rsidP="00D50D08">
      <w:pPr>
        <w:pStyle w:val="Paragraf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1. Me qëllim të zbatimit të kësaj marrëveshjeje dhe para se ajo të hyjë në fuqi, autoritetet kompet</w:t>
      </w:r>
      <w:r>
        <w:rPr>
          <w:sz w:val="21"/>
          <w:szCs w:val="21"/>
          <w:lang w:val="sq-AL"/>
        </w:rPr>
        <w:t>e</w:t>
      </w:r>
      <w:r w:rsidR="00911312">
        <w:rPr>
          <w:sz w:val="21"/>
          <w:szCs w:val="21"/>
          <w:lang w:val="sq-AL"/>
        </w:rPr>
        <w:t>nte të secil</w:t>
      </w:r>
      <w:r w:rsidR="00911312" w:rsidRPr="00911312">
        <w:rPr>
          <w:sz w:val="21"/>
          <w:szCs w:val="21"/>
          <w:lang w:val="sq-AL"/>
        </w:rPr>
        <w:t>ë</w:t>
      </w:r>
      <w:r w:rsidR="00911312">
        <w:rPr>
          <w:sz w:val="21"/>
          <w:szCs w:val="21"/>
          <w:lang w:val="sq-AL"/>
        </w:rPr>
        <w:t>s</w:t>
      </w:r>
      <w:r w:rsidRPr="00911474">
        <w:rPr>
          <w:sz w:val="21"/>
          <w:szCs w:val="21"/>
          <w:lang w:val="sq-AL"/>
        </w:rPr>
        <w:t xml:space="preserve"> palë shkëmbejnë nëpërmjet kanaleve diplomatike, ekzemplarët përkatës të pasaportave të tyre të vlefshme diplomatike dhe zyrtare brenda 30 ditëve nga data e nënshkrimit të kësaj marrëveshjeje.</w:t>
      </w:r>
    </w:p>
    <w:p w:rsidR="00D50D08" w:rsidRPr="00911474" w:rsidRDefault="00D50D08" w:rsidP="00D50D08">
      <w:pPr>
        <w:pStyle w:val="Paragrafi"/>
        <w:rPr>
          <w:sz w:val="21"/>
          <w:szCs w:val="21"/>
          <w:lang w:val="sq-AL"/>
        </w:rPr>
      </w:pPr>
      <w:r w:rsidRPr="00911474">
        <w:rPr>
          <w:sz w:val="21"/>
          <w:szCs w:val="21"/>
          <w:lang w:val="sq-AL"/>
        </w:rPr>
        <w:t>2. Në</w:t>
      </w:r>
      <w:r>
        <w:rPr>
          <w:sz w:val="21"/>
          <w:szCs w:val="21"/>
          <w:lang w:val="sq-AL"/>
        </w:rPr>
        <w:t xml:space="preserve"> </w:t>
      </w:r>
      <w:r w:rsidRPr="00911474">
        <w:rPr>
          <w:sz w:val="21"/>
          <w:szCs w:val="21"/>
          <w:lang w:val="sq-AL"/>
        </w:rPr>
        <w:t>qoftë</w:t>
      </w:r>
      <w:r>
        <w:rPr>
          <w:sz w:val="21"/>
          <w:szCs w:val="21"/>
          <w:lang w:val="sq-AL"/>
        </w:rPr>
        <w:t xml:space="preserve"> </w:t>
      </w:r>
      <w:r w:rsidRPr="00911474">
        <w:rPr>
          <w:sz w:val="21"/>
          <w:szCs w:val="21"/>
          <w:lang w:val="sq-AL"/>
        </w:rPr>
        <w:t xml:space="preserve">se njëra palë rinovon ose ndryshon pasaportat e veta diplomatike ose speciale, autoritetet </w:t>
      </w:r>
      <w:r w:rsidR="00911312">
        <w:rPr>
          <w:sz w:val="21"/>
          <w:szCs w:val="21"/>
          <w:lang w:val="sq-AL"/>
        </w:rPr>
        <w:t xml:space="preserve">e saj </w:t>
      </w:r>
      <w:r w:rsidRPr="00911474">
        <w:rPr>
          <w:sz w:val="21"/>
          <w:szCs w:val="21"/>
          <w:lang w:val="sq-AL"/>
        </w:rPr>
        <w:t>kompetente informojnë dhe dërgojnë ekzemplarët e rinj tek autoritetet kompetente të palës tjetër, nëpërmjet kanaleve diplomatike para 30 ditëve nga data e futjes së tyre në qarkullim.</w:t>
      </w:r>
    </w:p>
    <w:p w:rsidR="00D50D08" w:rsidRPr="008669A4" w:rsidRDefault="00D50D08" w:rsidP="00D50D08">
      <w:pPr>
        <w:pStyle w:val="Paragrafi"/>
        <w:rPr>
          <w:sz w:val="14"/>
          <w:szCs w:val="21"/>
          <w:lang w:val="sq-AL"/>
        </w:rPr>
      </w:pPr>
    </w:p>
    <w:p w:rsidR="00D50D08" w:rsidRPr="00911474" w:rsidRDefault="00D50D08" w:rsidP="00D50D08">
      <w:pPr>
        <w:pStyle w:val="NeniNr"/>
        <w:rPr>
          <w:sz w:val="21"/>
          <w:szCs w:val="21"/>
          <w:lang w:val="sq-AL"/>
        </w:rPr>
      </w:pPr>
      <w:r w:rsidRPr="00911474">
        <w:rPr>
          <w:sz w:val="21"/>
          <w:szCs w:val="21"/>
          <w:lang w:val="sq-AL"/>
        </w:rPr>
        <w:t>Neni 11</w:t>
      </w:r>
    </w:p>
    <w:p w:rsidR="00D50D08" w:rsidRPr="008669A4" w:rsidRDefault="00D50D08" w:rsidP="00D50D08">
      <w:pPr>
        <w:pStyle w:val="Paragraf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Kjo marrëveshje mund të ndryshohet me konsensusin e të dyja palëve dhe ndryshimet hyjnë në fuqi në përputhje me procedurat e specifikuara në nenin 2 të kësaj marrëveshjeje.</w:t>
      </w:r>
    </w:p>
    <w:p w:rsidR="00D50D08" w:rsidRPr="005D5368" w:rsidRDefault="00D50D08" w:rsidP="00D50D08">
      <w:pPr>
        <w:pStyle w:val="Paragrafi"/>
        <w:rPr>
          <w:sz w:val="14"/>
          <w:szCs w:val="21"/>
          <w:lang w:val="sq-AL"/>
        </w:rPr>
      </w:pPr>
    </w:p>
    <w:p w:rsidR="00D50D08" w:rsidRPr="00911474" w:rsidRDefault="00D50D08" w:rsidP="00D50D08">
      <w:pPr>
        <w:pStyle w:val="NeniNr"/>
        <w:rPr>
          <w:sz w:val="21"/>
          <w:szCs w:val="21"/>
          <w:lang w:val="sq-AL"/>
        </w:rPr>
      </w:pPr>
      <w:r w:rsidRPr="00911474">
        <w:rPr>
          <w:sz w:val="21"/>
          <w:szCs w:val="21"/>
          <w:lang w:val="sq-AL"/>
        </w:rPr>
        <w:t>Neni 12</w:t>
      </w:r>
    </w:p>
    <w:p w:rsidR="00D50D08" w:rsidRPr="008669A4" w:rsidRDefault="00D50D08" w:rsidP="00D50D08">
      <w:pPr>
        <w:pStyle w:val="Paragraf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Kjo marrëveshje hyn në fuqi nga data e n</w:t>
      </w:r>
      <w:r>
        <w:rPr>
          <w:sz w:val="21"/>
          <w:szCs w:val="21"/>
          <w:lang w:val="sq-AL"/>
        </w:rPr>
        <w:t>j</w:t>
      </w:r>
      <w:r w:rsidRPr="00911474">
        <w:rPr>
          <w:sz w:val="21"/>
          <w:szCs w:val="21"/>
          <w:lang w:val="sq-AL"/>
        </w:rPr>
        <w:t>oftimit të fundit që njëra palë i dërgon palës tjetër, nëpërmjet kanaleve diplomatike, duke deklaruar përfundimin e procedurave të saj të brendshme të nevojshme për hyrjen në fuqi të kësaj marrëveshjeje dhe mbetet në fuqi për një periudhë prej 5 vjetësh dhe rinovohet automatikisht për periudha të ngjashme.</w:t>
      </w:r>
    </w:p>
    <w:p w:rsidR="00D50D08" w:rsidRPr="00911474" w:rsidRDefault="00D50D08" w:rsidP="00D50D08">
      <w:pPr>
        <w:pStyle w:val="Paragrafi"/>
        <w:rPr>
          <w:sz w:val="21"/>
          <w:szCs w:val="21"/>
          <w:lang w:val="sq-AL"/>
        </w:rPr>
      </w:pPr>
      <w:r w:rsidRPr="00911474">
        <w:rPr>
          <w:sz w:val="21"/>
          <w:szCs w:val="21"/>
          <w:lang w:val="sq-AL"/>
        </w:rPr>
        <w:t>Secila palë mund ta anulojë këtë marrëveshje duke i dërguar njoftim me shkrim palës tjetër dhe në këtë rast marrëveshja pushon së q</w:t>
      </w:r>
      <w:r>
        <w:rPr>
          <w:sz w:val="21"/>
          <w:szCs w:val="21"/>
          <w:lang w:val="sq-AL"/>
        </w:rPr>
        <w:t>e</w:t>
      </w:r>
      <w:r w:rsidRPr="00911474">
        <w:rPr>
          <w:sz w:val="21"/>
          <w:szCs w:val="21"/>
          <w:lang w:val="sq-AL"/>
        </w:rPr>
        <w:t>ni në fuqi pas 30 ditësh nga data kur pala tjetër merr njoftimin për anulimin e saj.</w:t>
      </w:r>
    </w:p>
    <w:p w:rsidR="00D50D08" w:rsidRPr="00911474" w:rsidRDefault="00D50D08" w:rsidP="00D50D08">
      <w:pPr>
        <w:pStyle w:val="Paragrafi"/>
        <w:rPr>
          <w:sz w:val="21"/>
          <w:szCs w:val="21"/>
          <w:lang w:val="sq-AL"/>
        </w:rPr>
      </w:pPr>
      <w:r w:rsidRPr="00911474">
        <w:rPr>
          <w:sz w:val="21"/>
          <w:szCs w:val="21"/>
          <w:lang w:val="sq-AL"/>
        </w:rPr>
        <w:t>Nënshkruar në Doha, më 26 mars 2012, në dy kopje origjinale, në gjuhët shqip, arabisht dhe anglisht, duke qenë të gjitha të barabarta dhe në rast të ndryshimeve në interpretim, teksti anglisht do të ketë përparësi.</w:t>
      </w:r>
    </w:p>
    <w:p w:rsidR="00D50D08" w:rsidRPr="007C0262" w:rsidRDefault="00D50D08" w:rsidP="00D50D08">
      <w:pPr>
        <w:pStyle w:val="Paragrafi"/>
        <w:rPr>
          <w:sz w:val="16"/>
          <w:szCs w:val="21"/>
          <w:lang w:val="sq-AL"/>
        </w:rPr>
      </w:pPr>
    </w:p>
    <w:p w:rsidR="00D50D08" w:rsidRPr="008669A4" w:rsidRDefault="00D50D08" w:rsidP="00D50D08">
      <w:pPr>
        <w:pStyle w:val="Paragrafi"/>
        <w:ind w:firstLine="0"/>
        <w:rPr>
          <w:sz w:val="14"/>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295, datë 2.5.2012</w:t>
      </w:r>
    </w:p>
    <w:p w:rsidR="00D50D08" w:rsidRPr="00316631" w:rsidRDefault="00D50D08" w:rsidP="00D50D08">
      <w:pPr>
        <w:pStyle w:val="Paragrafi"/>
        <w:ind w:firstLine="0"/>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MIRATIMIN E LISTËS PËRFUNDIMTARE TË PRONAVE TË PALUAJTSHME PUBLIKE, SHTETËRORE, QË TRANSFEROHEN NË PRONËSI OSE NË PËRDORIM TË KOMUNËS ISHËM, TË QARKUT TË DURRËSIT</w:t>
      </w:r>
    </w:p>
    <w:p w:rsidR="00D50D08" w:rsidRPr="008669A4" w:rsidRDefault="00D50D08" w:rsidP="00D50D08">
      <w:pPr>
        <w:pStyle w:val="Paragrafi"/>
        <w:ind w:firstLine="0"/>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 </w:t>
      </w:r>
    </w:p>
    <w:p w:rsidR="00D50D08" w:rsidRPr="007C0262" w:rsidRDefault="00D50D08" w:rsidP="00D50D08">
      <w:pPr>
        <w:pStyle w:val="Paragrafi"/>
        <w:rPr>
          <w:sz w:val="14"/>
          <w:szCs w:val="21"/>
          <w:lang w:val="sq-AL"/>
        </w:rPr>
      </w:pPr>
    </w:p>
    <w:p w:rsidR="00D50D08" w:rsidRPr="00911474" w:rsidRDefault="00D50D08" w:rsidP="00D50D08">
      <w:pPr>
        <w:pStyle w:val="VENDOSI"/>
        <w:rPr>
          <w:sz w:val="21"/>
          <w:szCs w:val="21"/>
          <w:lang w:val="sq-AL"/>
        </w:rPr>
      </w:pPr>
      <w:r w:rsidRPr="00911474">
        <w:rPr>
          <w:sz w:val="21"/>
          <w:szCs w:val="21"/>
          <w:lang w:val="sq-AL"/>
        </w:rPr>
        <w:t xml:space="preserve">VENDOSI:   </w:t>
      </w:r>
    </w:p>
    <w:p w:rsidR="00D50D08" w:rsidRPr="007C0262" w:rsidRDefault="00D50D08" w:rsidP="00D50D08">
      <w:pPr>
        <w:pStyle w:val="Paragrafi"/>
        <w:ind w:firstLine="0"/>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1. Miratimin e listës përfundimtare të pronave të paluajtshme publike, shtetërore brenda juridiksionit territorial dhe administrativ të komunës Ishëm të qarkut të Durrësit, që transferohen në pronësi ose në përdorim të kësaj komune, sipas lidhjes 1 që i bashkëlidhet këtij vendimi dhe është pjesë përbërëse e tij. </w:t>
      </w:r>
    </w:p>
    <w:p w:rsidR="00D50D08" w:rsidRPr="00911474" w:rsidRDefault="00D50D08" w:rsidP="00D50D08">
      <w:pPr>
        <w:pStyle w:val="Paragrafi"/>
        <w:rPr>
          <w:sz w:val="21"/>
          <w:szCs w:val="21"/>
          <w:lang w:val="sq-AL"/>
        </w:rPr>
      </w:pPr>
      <w:r w:rsidRPr="00911474">
        <w:rPr>
          <w:sz w:val="21"/>
          <w:szCs w:val="21"/>
          <w:lang w:val="sq-AL"/>
        </w:rPr>
        <w:t>Lista e inventarit me 83 (tetëdhjetë e tre) fletë, që i bashkëlidhet këtij vendimi, përfundon me numrin rendor 549 (pesëqind e dyzet e nëntë).</w:t>
      </w:r>
    </w:p>
    <w:p w:rsidR="00D50D08" w:rsidRPr="00911474" w:rsidRDefault="00D50D08" w:rsidP="00D50D08">
      <w:pPr>
        <w:pStyle w:val="Paragrafi"/>
        <w:rPr>
          <w:sz w:val="21"/>
          <w:szCs w:val="21"/>
          <w:lang w:val="sq-AL"/>
        </w:rPr>
      </w:pPr>
      <w:r w:rsidRPr="00911474">
        <w:rPr>
          <w:sz w:val="21"/>
          <w:szCs w:val="21"/>
          <w:lang w:val="sq-AL"/>
        </w:rPr>
        <w:t>3. Ngarkohen Ministri i Brendshëm, Kryeregjistruesi i Pasurive të Paluajtshme të Republikës së Shqipërisë dhe komuna Ishëm për zbatimin e këtij vendimi.</w:t>
      </w:r>
    </w:p>
    <w:p w:rsidR="0047637D" w:rsidRDefault="00D50D08" w:rsidP="00D50D08">
      <w:pPr>
        <w:pStyle w:val="Paragrafi"/>
        <w:rPr>
          <w:sz w:val="21"/>
          <w:szCs w:val="21"/>
          <w:lang w:val="sq-AL"/>
        </w:rPr>
      </w:pPr>
      <w:r w:rsidRPr="00911474">
        <w:rPr>
          <w:sz w:val="21"/>
          <w:szCs w:val="21"/>
          <w:lang w:val="sq-AL"/>
        </w:rPr>
        <w:t xml:space="preserve"> Ky vendim hyn në fuqi pas botimit në Fletoren Zyrtare. </w:t>
      </w:r>
    </w:p>
    <w:p w:rsidR="0047637D" w:rsidRDefault="0047637D" w:rsidP="00D50D08">
      <w:pPr>
        <w:pStyle w:val="Paragrafi"/>
        <w:rPr>
          <w:sz w:val="21"/>
          <w:szCs w:val="21"/>
          <w:lang w:val="sq-AL"/>
        </w:rPr>
      </w:pPr>
    </w:p>
    <w:p w:rsidR="00D50D08" w:rsidRPr="00911474" w:rsidRDefault="00D50D08" w:rsidP="0047637D">
      <w:pPr>
        <w:pStyle w:val="Paragrafi"/>
        <w:jc w:val="right"/>
        <w:rPr>
          <w:sz w:val="21"/>
          <w:szCs w:val="21"/>
          <w:lang w:val="sq-AL"/>
        </w:rPr>
      </w:pPr>
      <w:r w:rsidRPr="00911474">
        <w:rPr>
          <w:sz w:val="21"/>
          <w:szCs w:val="21"/>
          <w:lang w:val="sq-AL"/>
        </w:rPr>
        <w:t>KRYEMINISTRI</w:t>
      </w:r>
    </w:p>
    <w:p w:rsidR="0047637D" w:rsidRDefault="00D50D08" w:rsidP="0047637D">
      <w:pPr>
        <w:pStyle w:val="AutoritetiEmer"/>
        <w:rPr>
          <w:sz w:val="21"/>
          <w:szCs w:val="21"/>
          <w:lang w:val="sq-AL"/>
        </w:rPr>
      </w:pPr>
      <w:r w:rsidRPr="00911474">
        <w:rPr>
          <w:sz w:val="21"/>
          <w:szCs w:val="21"/>
          <w:lang w:val="sq-AL"/>
        </w:rPr>
        <w:t>Sali Berish</w:t>
      </w:r>
      <w:r w:rsidR="00911312">
        <w:rPr>
          <w:sz w:val="21"/>
          <w:szCs w:val="21"/>
          <w:lang w:val="sq-AL"/>
        </w:rPr>
        <w:t>a</w:t>
      </w:r>
    </w:p>
    <w:p w:rsidR="00D50D08" w:rsidRPr="00911474" w:rsidRDefault="00D50D08" w:rsidP="00D50D08">
      <w:pPr>
        <w:pStyle w:val="Paragrafi"/>
        <w:ind w:firstLine="0"/>
        <w:rPr>
          <w:sz w:val="21"/>
          <w:szCs w:val="21"/>
          <w:lang w:val="sq-AL"/>
        </w:rPr>
      </w:pPr>
      <w:r w:rsidRPr="00911474">
        <w:rPr>
          <w:sz w:val="21"/>
          <w:szCs w:val="21"/>
          <w:lang w:val="sq-AL"/>
        </w:rPr>
        <w:t xml:space="preserve">Komuna Ishëm  </w:t>
      </w:r>
      <w:r w:rsidR="00D13847">
        <w:rPr>
          <w:sz w:val="21"/>
          <w:szCs w:val="21"/>
          <w:lang w:val="sq-AL"/>
        </w:rPr>
        <w:tab/>
      </w:r>
      <w:r w:rsidR="00D13847">
        <w:rPr>
          <w:sz w:val="21"/>
          <w:szCs w:val="21"/>
          <w:lang w:val="sq-AL"/>
        </w:rPr>
        <w:tab/>
      </w:r>
      <w:r w:rsidR="00D13847">
        <w:rPr>
          <w:sz w:val="21"/>
          <w:szCs w:val="21"/>
          <w:lang w:val="sq-AL"/>
        </w:rPr>
        <w:tab/>
      </w:r>
      <w:r w:rsidR="00D13847">
        <w:rPr>
          <w:sz w:val="21"/>
          <w:szCs w:val="21"/>
          <w:lang w:val="sq-AL"/>
        </w:rPr>
        <w:tab/>
      </w:r>
      <w:r w:rsidR="00D13847">
        <w:rPr>
          <w:sz w:val="21"/>
          <w:szCs w:val="21"/>
          <w:lang w:val="sq-AL"/>
        </w:rPr>
        <w:tab/>
      </w:r>
      <w:r w:rsidR="00D13847">
        <w:rPr>
          <w:sz w:val="21"/>
          <w:szCs w:val="21"/>
          <w:lang w:val="sq-AL"/>
        </w:rPr>
        <w:tab/>
      </w:r>
      <w:r w:rsidR="00D13847">
        <w:rPr>
          <w:sz w:val="21"/>
          <w:szCs w:val="21"/>
          <w:lang w:val="sq-AL"/>
        </w:rPr>
        <w:tab/>
      </w:r>
      <w:r w:rsidR="00D13847">
        <w:rPr>
          <w:sz w:val="21"/>
          <w:szCs w:val="21"/>
          <w:lang w:val="sq-AL"/>
        </w:rPr>
        <w:tab/>
      </w:r>
      <w:r w:rsidR="00D13847">
        <w:rPr>
          <w:sz w:val="21"/>
          <w:szCs w:val="21"/>
          <w:lang w:val="sq-AL"/>
        </w:rPr>
        <w:tab/>
      </w:r>
      <w:r w:rsidR="00D13847">
        <w:rPr>
          <w:sz w:val="21"/>
          <w:szCs w:val="21"/>
          <w:lang w:val="sq-AL"/>
        </w:rPr>
        <w:tab/>
      </w:r>
      <w:r w:rsidRPr="00911474">
        <w:rPr>
          <w:sz w:val="21"/>
          <w:szCs w:val="21"/>
          <w:lang w:val="sq-AL"/>
        </w:rPr>
        <w:t>Lidhja nr.</w:t>
      </w:r>
      <w:r>
        <w:rPr>
          <w:sz w:val="21"/>
          <w:szCs w:val="21"/>
          <w:lang w:val="sq-AL"/>
        </w:rPr>
        <w:t xml:space="preserve"> </w:t>
      </w:r>
      <w:r w:rsidRPr="00911474">
        <w:rPr>
          <w:sz w:val="21"/>
          <w:szCs w:val="21"/>
          <w:lang w:val="sq-AL"/>
        </w:rPr>
        <w:t>1</w:t>
      </w:r>
    </w:p>
    <w:p w:rsidR="00D50D08" w:rsidRPr="00911474" w:rsidRDefault="00D50D08" w:rsidP="00D50D08">
      <w:pPr>
        <w:pStyle w:val="Paragrafi"/>
        <w:ind w:firstLine="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4857"/>
        <w:gridCol w:w="1763"/>
      </w:tblGrid>
      <w:tr w:rsidR="00D50D08" w:rsidRPr="008A16E5" w:rsidTr="00D13847">
        <w:tc>
          <w:tcPr>
            <w:tcW w:w="1436" w:type="pct"/>
            <w:vAlign w:val="center"/>
          </w:tcPr>
          <w:p w:rsidR="00D50D08" w:rsidRPr="008A16E5" w:rsidRDefault="00D50D08" w:rsidP="00F43445">
            <w:pPr>
              <w:pStyle w:val="Paragrafi"/>
              <w:ind w:firstLine="0"/>
              <w:jc w:val="center"/>
              <w:rPr>
                <w:b/>
                <w:sz w:val="20"/>
                <w:szCs w:val="20"/>
                <w:lang w:val="sq-AL"/>
              </w:rPr>
            </w:pPr>
            <w:r w:rsidRPr="008A16E5">
              <w:rPr>
                <w:b/>
                <w:sz w:val="20"/>
                <w:szCs w:val="20"/>
                <w:lang w:val="sq-AL"/>
              </w:rPr>
              <w:t>Numrat rendorë të pronave në listën e inventarit</w:t>
            </w:r>
          </w:p>
        </w:tc>
        <w:tc>
          <w:tcPr>
            <w:tcW w:w="2615" w:type="pct"/>
            <w:vAlign w:val="center"/>
          </w:tcPr>
          <w:p w:rsidR="00D50D08" w:rsidRPr="008A16E5" w:rsidRDefault="00D50D08" w:rsidP="00F43445">
            <w:pPr>
              <w:pStyle w:val="Paragrafi"/>
              <w:ind w:firstLine="0"/>
              <w:jc w:val="center"/>
              <w:rPr>
                <w:b/>
                <w:sz w:val="20"/>
                <w:szCs w:val="20"/>
                <w:lang w:val="sq-AL"/>
              </w:rPr>
            </w:pPr>
            <w:r w:rsidRPr="008A16E5">
              <w:rPr>
                <w:b/>
                <w:sz w:val="20"/>
                <w:szCs w:val="20"/>
                <w:lang w:val="sq-AL"/>
              </w:rPr>
              <w:t>Fusha e përdorimit të pronës</w:t>
            </w:r>
          </w:p>
        </w:tc>
        <w:tc>
          <w:tcPr>
            <w:tcW w:w="949" w:type="pct"/>
            <w:vAlign w:val="center"/>
          </w:tcPr>
          <w:p w:rsidR="00D50D08" w:rsidRPr="008A16E5" w:rsidRDefault="00D50D08" w:rsidP="00F43445">
            <w:pPr>
              <w:pStyle w:val="Paragrafi"/>
              <w:ind w:firstLine="0"/>
              <w:jc w:val="center"/>
              <w:rPr>
                <w:b/>
                <w:sz w:val="20"/>
                <w:szCs w:val="20"/>
                <w:lang w:val="sq-AL"/>
              </w:rPr>
            </w:pPr>
            <w:r w:rsidRPr="008A16E5">
              <w:rPr>
                <w:b/>
                <w:sz w:val="20"/>
                <w:szCs w:val="20"/>
                <w:lang w:val="sq-AL"/>
              </w:rPr>
              <w:t>Lloji i transferimit</w:t>
            </w:r>
          </w:p>
        </w:tc>
      </w:tr>
      <w:tr w:rsidR="00D50D08" w:rsidRPr="008A16E5" w:rsidTr="00D13847">
        <w:tc>
          <w:tcPr>
            <w:tcW w:w="1436" w:type="pct"/>
          </w:tcPr>
          <w:p w:rsidR="00D50D08" w:rsidRPr="008A16E5" w:rsidRDefault="00D50D08" w:rsidP="00F43445">
            <w:pPr>
              <w:pStyle w:val="Paragrafi"/>
              <w:ind w:firstLine="0"/>
              <w:rPr>
                <w:sz w:val="20"/>
                <w:szCs w:val="20"/>
                <w:lang w:val="sq-AL"/>
              </w:rPr>
            </w:pPr>
            <w:r w:rsidRPr="008A16E5">
              <w:rPr>
                <w:sz w:val="20"/>
                <w:szCs w:val="20"/>
                <w:lang w:val="sq-AL"/>
              </w:rPr>
              <w:t>1-14</w:t>
            </w:r>
          </w:p>
        </w:tc>
        <w:tc>
          <w:tcPr>
            <w:tcW w:w="2615" w:type="pct"/>
          </w:tcPr>
          <w:p w:rsidR="00D50D08" w:rsidRPr="008A16E5" w:rsidRDefault="00D50D08" w:rsidP="00F43445">
            <w:pPr>
              <w:pStyle w:val="Paragrafi"/>
              <w:ind w:firstLine="0"/>
              <w:rPr>
                <w:sz w:val="20"/>
                <w:szCs w:val="20"/>
                <w:lang w:val="sq-AL"/>
              </w:rPr>
            </w:pPr>
            <w:r w:rsidRPr="008A16E5">
              <w:rPr>
                <w:sz w:val="20"/>
                <w:szCs w:val="20"/>
                <w:lang w:val="sq-AL"/>
              </w:rPr>
              <w:t>Prona që përdoren për realizimin e programeve arsimore</w:t>
            </w:r>
          </w:p>
        </w:tc>
        <w:tc>
          <w:tcPr>
            <w:tcW w:w="949" w:type="pct"/>
          </w:tcPr>
          <w:p w:rsidR="00D50D08" w:rsidRPr="008A16E5" w:rsidRDefault="00D50D08" w:rsidP="00F43445">
            <w:pPr>
              <w:pStyle w:val="Paragrafi"/>
              <w:ind w:firstLine="0"/>
              <w:jc w:val="center"/>
              <w:rPr>
                <w:sz w:val="20"/>
                <w:szCs w:val="20"/>
                <w:lang w:val="sq-AL"/>
              </w:rPr>
            </w:pPr>
            <w:r w:rsidRPr="008A16E5">
              <w:rPr>
                <w:sz w:val="20"/>
                <w:szCs w:val="20"/>
                <w:lang w:val="sq-AL"/>
              </w:rPr>
              <w:t>Në pronësi</w:t>
            </w:r>
          </w:p>
        </w:tc>
      </w:tr>
      <w:tr w:rsidR="00D50D08" w:rsidRPr="008A16E5" w:rsidTr="00D13847">
        <w:tc>
          <w:tcPr>
            <w:tcW w:w="1436" w:type="pct"/>
          </w:tcPr>
          <w:p w:rsidR="00D50D08" w:rsidRPr="008A16E5" w:rsidRDefault="00D50D08" w:rsidP="00F43445">
            <w:pPr>
              <w:pStyle w:val="Paragrafi"/>
              <w:ind w:firstLine="0"/>
              <w:rPr>
                <w:sz w:val="20"/>
                <w:szCs w:val="20"/>
                <w:lang w:val="sq-AL"/>
              </w:rPr>
            </w:pPr>
            <w:r w:rsidRPr="008A16E5">
              <w:rPr>
                <w:sz w:val="20"/>
                <w:szCs w:val="20"/>
                <w:lang w:val="sq-AL"/>
              </w:rPr>
              <w:t>15-21</w:t>
            </w:r>
          </w:p>
        </w:tc>
        <w:tc>
          <w:tcPr>
            <w:tcW w:w="2615" w:type="pct"/>
          </w:tcPr>
          <w:p w:rsidR="00D50D08" w:rsidRPr="008A16E5" w:rsidRDefault="00D50D08" w:rsidP="00F43445">
            <w:pPr>
              <w:pStyle w:val="Paragrafi"/>
              <w:ind w:firstLine="0"/>
              <w:rPr>
                <w:sz w:val="20"/>
                <w:szCs w:val="20"/>
                <w:lang w:val="sq-AL"/>
              </w:rPr>
            </w:pPr>
            <w:r w:rsidRPr="008A16E5">
              <w:rPr>
                <w:sz w:val="20"/>
                <w:szCs w:val="20"/>
                <w:lang w:val="sq-AL"/>
              </w:rPr>
              <w:t>Prona që përdore</w:t>
            </w:r>
            <w:r w:rsidR="002430CB">
              <w:rPr>
                <w:sz w:val="20"/>
                <w:szCs w:val="20"/>
                <w:lang w:val="sq-AL"/>
              </w:rPr>
              <w:t xml:space="preserve">n për realizimin e programeve </w:t>
            </w:r>
            <w:r w:rsidRPr="008A16E5">
              <w:rPr>
                <w:sz w:val="20"/>
                <w:szCs w:val="20"/>
                <w:lang w:val="sq-AL"/>
              </w:rPr>
              <w:t xml:space="preserve"> shëndetësore</w:t>
            </w:r>
          </w:p>
        </w:tc>
        <w:tc>
          <w:tcPr>
            <w:tcW w:w="949" w:type="pct"/>
          </w:tcPr>
          <w:p w:rsidR="00D50D08" w:rsidRPr="008A16E5" w:rsidRDefault="00D50D08" w:rsidP="00F43445">
            <w:pPr>
              <w:pStyle w:val="Paragrafi"/>
              <w:ind w:firstLine="0"/>
              <w:jc w:val="center"/>
              <w:rPr>
                <w:sz w:val="20"/>
                <w:szCs w:val="20"/>
                <w:lang w:val="sq-AL"/>
              </w:rPr>
            </w:pPr>
            <w:r w:rsidRPr="008A16E5">
              <w:rPr>
                <w:sz w:val="20"/>
                <w:szCs w:val="20"/>
                <w:lang w:val="sq-AL"/>
              </w:rPr>
              <w:t>Në pronësi</w:t>
            </w:r>
          </w:p>
        </w:tc>
      </w:tr>
      <w:tr w:rsidR="00D50D08" w:rsidRPr="008A16E5" w:rsidTr="00D13847">
        <w:tc>
          <w:tcPr>
            <w:tcW w:w="1436" w:type="pct"/>
          </w:tcPr>
          <w:p w:rsidR="00D50D08" w:rsidRPr="008A16E5" w:rsidRDefault="00D50D08" w:rsidP="00F43445">
            <w:pPr>
              <w:pStyle w:val="Paragrafi"/>
              <w:ind w:firstLine="0"/>
              <w:rPr>
                <w:sz w:val="20"/>
                <w:szCs w:val="20"/>
                <w:lang w:val="sq-AL"/>
              </w:rPr>
            </w:pPr>
            <w:r w:rsidRPr="008A16E5">
              <w:rPr>
                <w:sz w:val="20"/>
                <w:szCs w:val="20"/>
                <w:lang w:val="sq-AL"/>
              </w:rPr>
              <w:t>22-32</w:t>
            </w:r>
          </w:p>
        </w:tc>
        <w:tc>
          <w:tcPr>
            <w:tcW w:w="2615" w:type="pct"/>
          </w:tcPr>
          <w:p w:rsidR="00D50D08" w:rsidRPr="008A16E5" w:rsidRDefault="00D50D08" w:rsidP="00F43445">
            <w:pPr>
              <w:pStyle w:val="Paragrafi"/>
              <w:ind w:firstLine="0"/>
              <w:rPr>
                <w:sz w:val="20"/>
                <w:szCs w:val="20"/>
                <w:lang w:val="sq-AL"/>
              </w:rPr>
            </w:pPr>
            <w:r w:rsidRPr="008A16E5">
              <w:rPr>
                <w:sz w:val="20"/>
                <w:szCs w:val="20"/>
                <w:lang w:val="sq-AL"/>
              </w:rPr>
              <w:t>Varrezat publike</w:t>
            </w:r>
          </w:p>
        </w:tc>
        <w:tc>
          <w:tcPr>
            <w:tcW w:w="949" w:type="pct"/>
          </w:tcPr>
          <w:p w:rsidR="00D50D08" w:rsidRPr="008A16E5" w:rsidRDefault="00D50D08" w:rsidP="00F43445">
            <w:pPr>
              <w:pStyle w:val="Paragrafi"/>
              <w:ind w:firstLine="0"/>
              <w:jc w:val="center"/>
              <w:rPr>
                <w:sz w:val="20"/>
                <w:szCs w:val="20"/>
                <w:lang w:val="sq-AL"/>
              </w:rPr>
            </w:pPr>
            <w:r w:rsidRPr="008A16E5">
              <w:rPr>
                <w:sz w:val="20"/>
                <w:szCs w:val="20"/>
                <w:lang w:val="sq-AL"/>
              </w:rPr>
              <w:t>Në pronësi</w:t>
            </w:r>
          </w:p>
        </w:tc>
      </w:tr>
      <w:tr w:rsidR="00D50D08" w:rsidRPr="008A16E5" w:rsidTr="00D13847">
        <w:tc>
          <w:tcPr>
            <w:tcW w:w="1436" w:type="pct"/>
          </w:tcPr>
          <w:p w:rsidR="00D50D08" w:rsidRPr="008A16E5" w:rsidRDefault="00D50D08" w:rsidP="00F43445">
            <w:pPr>
              <w:pStyle w:val="Paragrafi"/>
              <w:ind w:firstLine="0"/>
              <w:rPr>
                <w:sz w:val="20"/>
                <w:szCs w:val="20"/>
                <w:lang w:val="sq-AL"/>
              </w:rPr>
            </w:pPr>
            <w:r w:rsidRPr="008A16E5">
              <w:rPr>
                <w:sz w:val="20"/>
                <w:szCs w:val="20"/>
                <w:lang w:val="sq-AL"/>
              </w:rPr>
              <w:t>322-335, 337, 339, 389-428</w:t>
            </w:r>
          </w:p>
        </w:tc>
        <w:tc>
          <w:tcPr>
            <w:tcW w:w="2615" w:type="pct"/>
          </w:tcPr>
          <w:p w:rsidR="00D50D08" w:rsidRPr="008A16E5" w:rsidRDefault="00D50D08" w:rsidP="00F43445">
            <w:pPr>
              <w:pStyle w:val="Paragrafi"/>
              <w:ind w:firstLine="0"/>
              <w:rPr>
                <w:sz w:val="20"/>
                <w:szCs w:val="20"/>
                <w:lang w:val="sq-AL"/>
              </w:rPr>
            </w:pPr>
            <w:r w:rsidRPr="008A16E5">
              <w:rPr>
                <w:sz w:val="20"/>
                <w:szCs w:val="20"/>
                <w:lang w:val="sq-AL"/>
              </w:rPr>
              <w:t>Infrastrukturë (rrugë vendore)</w:t>
            </w:r>
          </w:p>
        </w:tc>
        <w:tc>
          <w:tcPr>
            <w:tcW w:w="949" w:type="pct"/>
          </w:tcPr>
          <w:p w:rsidR="00D50D08" w:rsidRPr="008A16E5" w:rsidRDefault="00D50D08" w:rsidP="00F43445">
            <w:pPr>
              <w:pStyle w:val="Paragrafi"/>
              <w:ind w:firstLine="0"/>
              <w:jc w:val="center"/>
              <w:rPr>
                <w:sz w:val="20"/>
                <w:szCs w:val="20"/>
                <w:lang w:val="sq-AL"/>
              </w:rPr>
            </w:pPr>
            <w:r w:rsidRPr="008A16E5">
              <w:rPr>
                <w:sz w:val="20"/>
                <w:szCs w:val="20"/>
                <w:lang w:val="sq-AL"/>
              </w:rPr>
              <w:t>Në pronësi</w:t>
            </w:r>
          </w:p>
        </w:tc>
      </w:tr>
      <w:tr w:rsidR="00D50D08" w:rsidRPr="008A16E5" w:rsidTr="00D13847">
        <w:tc>
          <w:tcPr>
            <w:tcW w:w="1436" w:type="pct"/>
          </w:tcPr>
          <w:p w:rsidR="00D50D08" w:rsidRPr="008A16E5" w:rsidRDefault="00D50D08" w:rsidP="00F43445">
            <w:pPr>
              <w:pStyle w:val="Paragrafi"/>
              <w:ind w:firstLine="0"/>
              <w:rPr>
                <w:sz w:val="20"/>
                <w:szCs w:val="20"/>
                <w:lang w:val="sq-AL"/>
              </w:rPr>
            </w:pPr>
            <w:r w:rsidRPr="008A16E5">
              <w:rPr>
                <w:sz w:val="20"/>
                <w:szCs w:val="20"/>
                <w:lang w:val="sq-AL"/>
              </w:rPr>
              <w:t>343-344, 349, 354, 359, 364-365, 370, 372, 376, 378, 379, 384, 388, 472, 473, 487, 493, 506, 524, 525, 532, 533, 547, 549</w:t>
            </w:r>
          </w:p>
        </w:tc>
        <w:tc>
          <w:tcPr>
            <w:tcW w:w="2615" w:type="pct"/>
          </w:tcPr>
          <w:p w:rsidR="00D50D08" w:rsidRPr="008A16E5" w:rsidRDefault="00D50D08" w:rsidP="00F43445">
            <w:pPr>
              <w:pStyle w:val="Paragrafi"/>
              <w:ind w:firstLine="0"/>
              <w:rPr>
                <w:sz w:val="20"/>
                <w:szCs w:val="20"/>
                <w:lang w:val="sq-AL"/>
              </w:rPr>
            </w:pPr>
            <w:r w:rsidRPr="008A16E5">
              <w:rPr>
                <w:sz w:val="20"/>
                <w:szCs w:val="20"/>
                <w:lang w:val="sq-AL"/>
              </w:rPr>
              <w:t>Prona që përdoren për ushtrimin e funksioneve në fushën e bujqësisë dhe të ushqimit (toka joproduktive dhe kanale të treta)</w:t>
            </w:r>
          </w:p>
        </w:tc>
        <w:tc>
          <w:tcPr>
            <w:tcW w:w="949" w:type="pct"/>
          </w:tcPr>
          <w:p w:rsidR="00D50D08" w:rsidRPr="008A16E5" w:rsidRDefault="00D50D08" w:rsidP="00F43445">
            <w:pPr>
              <w:pStyle w:val="Paragrafi"/>
              <w:ind w:firstLine="0"/>
              <w:jc w:val="center"/>
              <w:rPr>
                <w:sz w:val="20"/>
                <w:szCs w:val="20"/>
                <w:lang w:val="sq-AL"/>
              </w:rPr>
            </w:pPr>
            <w:r w:rsidRPr="008A16E5">
              <w:rPr>
                <w:sz w:val="20"/>
                <w:szCs w:val="20"/>
                <w:lang w:val="sq-AL"/>
              </w:rPr>
              <w:t>Në pronësi</w:t>
            </w:r>
          </w:p>
        </w:tc>
      </w:tr>
      <w:tr w:rsidR="00D50D08" w:rsidRPr="008A16E5" w:rsidTr="00D13847">
        <w:tc>
          <w:tcPr>
            <w:tcW w:w="1436" w:type="pct"/>
          </w:tcPr>
          <w:p w:rsidR="00D50D08" w:rsidRPr="008A16E5" w:rsidRDefault="00D50D08" w:rsidP="00F43445">
            <w:pPr>
              <w:pStyle w:val="Paragrafi"/>
              <w:ind w:firstLine="0"/>
              <w:rPr>
                <w:sz w:val="20"/>
                <w:szCs w:val="20"/>
                <w:lang w:val="sq-AL"/>
              </w:rPr>
            </w:pPr>
            <w:r w:rsidRPr="008A16E5">
              <w:rPr>
                <w:sz w:val="20"/>
                <w:szCs w:val="20"/>
                <w:lang w:val="sq-AL"/>
              </w:rPr>
              <w:t>340-342, 345-348, 350-353, 373-375, 385-387, 356-358, 361-363, 367-369, 380-382</w:t>
            </w:r>
          </w:p>
        </w:tc>
        <w:tc>
          <w:tcPr>
            <w:tcW w:w="2615" w:type="pct"/>
          </w:tcPr>
          <w:p w:rsidR="00D50D08" w:rsidRPr="008A16E5" w:rsidRDefault="00D50D08" w:rsidP="00F43445">
            <w:pPr>
              <w:pStyle w:val="Paragrafi"/>
              <w:ind w:firstLine="0"/>
              <w:rPr>
                <w:sz w:val="20"/>
                <w:szCs w:val="20"/>
                <w:lang w:val="sq-AL"/>
              </w:rPr>
            </w:pPr>
            <w:r w:rsidRPr="008A16E5">
              <w:rPr>
                <w:sz w:val="20"/>
                <w:szCs w:val="20"/>
                <w:lang w:val="sq-AL"/>
              </w:rPr>
              <w:t>Prona që përdoren për ushtrimin e funksioneve në fushën e bujqësisë dhe të ushqimit (toka produktive)</w:t>
            </w:r>
          </w:p>
        </w:tc>
        <w:tc>
          <w:tcPr>
            <w:tcW w:w="949" w:type="pct"/>
          </w:tcPr>
          <w:p w:rsidR="00D50D08" w:rsidRPr="008A16E5" w:rsidRDefault="00D50D08" w:rsidP="00F43445">
            <w:pPr>
              <w:pStyle w:val="Paragrafi"/>
              <w:ind w:firstLine="0"/>
              <w:jc w:val="center"/>
              <w:rPr>
                <w:sz w:val="20"/>
                <w:szCs w:val="20"/>
                <w:lang w:val="sq-AL"/>
              </w:rPr>
            </w:pPr>
            <w:r w:rsidRPr="008A16E5">
              <w:rPr>
                <w:sz w:val="20"/>
                <w:szCs w:val="20"/>
                <w:lang w:val="sq-AL"/>
              </w:rPr>
              <w:t>Në përdorim</w:t>
            </w:r>
          </w:p>
        </w:tc>
      </w:tr>
    </w:tbl>
    <w:p w:rsidR="00D50D08" w:rsidRPr="00911474" w:rsidRDefault="00D50D08" w:rsidP="00D50D08">
      <w:pPr>
        <w:pStyle w:val="Paragrafi"/>
        <w:rPr>
          <w:sz w:val="21"/>
          <w:szCs w:val="21"/>
          <w:lang w:val="sq-AL"/>
        </w:rPr>
      </w:pPr>
    </w:p>
    <w:p w:rsidR="00D50D08" w:rsidRPr="00CB2C2C" w:rsidRDefault="00D50D08" w:rsidP="00D50D08">
      <w:pPr>
        <w:pStyle w:val="Akti"/>
        <w:keepNext w:val="0"/>
        <w:jc w:val="left"/>
        <w:rPr>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296, datë 2.5.2012</w:t>
      </w:r>
    </w:p>
    <w:p w:rsidR="00D50D08" w:rsidRPr="00911474" w:rsidRDefault="00D50D08" w:rsidP="00D50D08">
      <w:pPr>
        <w:pStyle w:val="Paragrafi"/>
        <w:ind w:firstLine="0"/>
        <w:rPr>
          <w:sz w:val="21"/>
          <w:szCs w:val="21"/>
          <w:lang w:val="sq-AL"/>
        </w:rPr>
      </w:pPr>
    </w:p>
    <w:p w:rsidR="00D50D08" w:rsidRPr="00911474" w:rsidRDefault="00D50D08" w:rsidP="00D50D08">
      <w:pPr>
        <w:pStyle w:val="Titulli"/>
        <w:rPr>
          <w:sz w:val="21"/>
          <w:szCs w:val="21"/>
          <w:lang w:val="sq-AL"/>
        </w:rPr>
      </w:pPr>
      <w:r w:rsidRPr="00911474">
        <w:rPr>
          <w:sz w:val="21"/>
          <w:szCs w:val="21"/>
          <w:lang w:val="sq-AL"/>
        </w:rPr>
        <w:t>PËR DISA NDRYSHIME NË VENDIMIN NR.</w:t>
      </w:r>
      <w:r>
        <w:rPr>
          <w:sz w:val="21"/>
          <w:szCs w:val="21"/>
          <w:lang w:val="sq-AL"/>
        </w:rPr>
        <w:t xml:space="preserve"> </w:t>
      </w:r>
      <w:r w:rsidRPr="00911474">
        <w:rPr>
          <w:sz w:val="21"/>
          <w:szCs w:val="21"/>
          <w:lang w:val="sq-AL"/>
        </w:rPr>
        <w:t>313, DATË 1.7.2002 TË KËSHILLIT TË MINISTRAVE “PËR CAKTIMIN E STRUKTURËS, TË NUMRIT TË PUNONJËSVE DHE SHPENZIMEVE BUXHETORE TË POLICISË SË BASHKISË DHE KOMUNËS”, TË NDRYSHUAR</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dhe të nenit 17 të ligjit nr.</w:t>
      </w:r>
      <w:r>
        <w:rPr>
          <w:sz w:val="21"/>
          <w:szCs w:val="21"/>
          <w:lang w:val="sq-AL"/>
        </w:rPr>
        <w:t xml:space="preserve"> </w:t>
      </w:r>
      <w:r w:rsidRPr="00911474">
        <w:rPr>
          <w:sz w:val="21"/>
          <w:szCs w:val="21"/>
          <w:lang w:val="sq-AL"/>
        </w:rPr>
        <w:t>8224, datë 15.5.1997 “Për organizimin dhe funksionimin e policisë së bashkisë dhe komunës”, të ndryshuar, me propozimin e Ministrit të Brendshëm, Këshilli i Ministrave</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pikën 5 të kreut XXX, të lidhjes bashkëlidhur vendimit nr.</w:t>
      </w:r>
      <w:r>
        <w:rPr>
          <w:sz w:val="21"/>
          <w:szCs w:val="21"/>
          <w:lang w:val="sq-AL"/>
        </w:rPr>
        <w:t xml:space="preserve"> </w:t>
      </w:r>
      <w:r w:rsidRPr="00911474">
        <w:rPr>
          <w:sz w:val="21"/>
          <w:szCs w:val="21"/>
          <w:lang w:val="sq-AL"/>
        </w:rPr>
        <w:t>313, datë 1.7.2002 të Këshillit të Ministrave, të ndryshuar, të bëhen këto ndryshime:</w:t>
      </w:r>
    </w:p>
    <w:p w:rsidR="00D50D08" w:rsidRPr="00911474" w:rsidRDefault="00D50D08" w:rsidP="00D50D08">
      <w:pPr>
        <w:pStyle w:val="Paragrafi"/>
        <w:rPr>
          <w:sz w:val="21"/>
          <w:szCs w:val="21"/>
          <w:lang w:val="sq-AL"/>
        </w:rPr>
      </w:pPr>
      <w:r w:rsidRPr="00911474">
        <w:rPr>
          <w:sz w:val="21"/>
          <w:szCs w:val="21"/>
          <w:lang w:val="sq-AL"/>
        </w:rPr>
        <w:t>1. Numri maksimal i punonjësve të policisë së komunës, për komunën Ksamil, të bëhet 3 (tre) veta.</w:t>
      </w:r>
    </w:p>
    <w:p w:rsidR="00EF7F81" w:rsidRDefault="00D50D08" w:rsidP="00D50D08">
      <w:pPr>
        <w:pStyle w:val="Paragrafi"/>
        <w:rPr>
          <w:sz w:val="21"/>
          <w:szCs w:val="21"/>
          <w:lang w:val="sq-AL"/>
        </w:rPr>
      </w:pPr>
      <w:r w:rsidRPr="00911474">
        <w:rPr>
          <w:sz w:val="21"/>
          <w:szCs w:val="21"/>
          <w:lang w:val="sq-AL"/>
        </w:rPr>
        <w:t>2. Numri</w:t>
      </w:r>
      <w:r w:rsidRPr="00EF7F81">
        <w:rPr>
          <w:szCs w:val="21"/>
          <w:lang w:val="sq-AL"/>
        </w:rPr>
        <w:t xml:space="preserve"> </w:t>
      </w:r>
      <w:r w:rsidRPr="00911474">
        <w:rPr>
          <w:sz w:val="21"/>
          <w:szCs w:val="21"/>
          <w:lang w:val="sq-AL"/>
        </w:rPr>
        <w:t>i përgjithshëm i punonjësve të policisë së bashkive dhe komunave të bëhet,</w:t>
      </w:r>
      <w:r w:rsidR="00EF7F81">
        <w:rPr>
          <w:sz w:val="21"/>
          <w:szCs w:val="21"/>
          <w:lang w:val="sq-AL"/>
        </w:rPr>
        <w:t xml:space="preserve"> </w:t>
      </w:r>
      <w:r w:rsidRPr="00911474">
        <w:rPr>
          <w:sz w:val="21"/>
          <w:szCs w:val="21"/>
          <w:lang w:val="sq-AL"/>
        </w:rPr>
        <w:t xml:space="preserve"> gjithsej, </w:t>
      </w:r>
    </w:p>
    <w:p w:rsidR="00D50D08" w:rsidRPr="00911474" w:rsidRDefault="00D50D08" w:rsidP="00EF7F81">
      <w:pPr>
        <w:pStyle w:val="Paragrafi"/>
        <w:ind w:firstLine="0"/>
        <w:rPr>
          <w:sz w:val="21"/>
          <w:szCs w:val="21"/>
          <w:lang w:val="sq-AL"/>
        </w:rPr>
      </w:pPr>
      <w:r w:rsidRPr="00911474">
        <w:rPr>
          <w:sz w:val="21"/>
          <w:szCs w:val="21"/>
          <w:lang w:val="sq-AL"/>
        </w:rPr>
        <w:t>1 099 (një mijë e nëntëdhjetë e nëntë) veta.</w:t>
      </w:r>
    </w:p>
    <w:p w:rsidR="00D50D08" w:rsidRPr="00911474" w:rsidRDefault="00D50D08" w:rsidP="00D50D08">
      <w:pPr>
        <w:pStyle w:val="Paragrafi"/>
        <w:rPr>
          <w:sz w:val="21"/>
          <w:szCs w:val="21"/>
          <w:lang w:val="sq-AL"/>
        </w:rPr>
      </w:pPr>
      <w:r w:rsidRPr="00911474">
        <w:rPr>
          <w:sz w:val="21"/>
          <w:szCs w:val="21"/>
          <w:lang w:val="sq-AL"/>
        </w:rPr>
        <w:t>Ky vendim hyn në fuqi pas botimit në Fletoren Zyrtare.</w:t>
      </w:r>
    </w:p>
    <w:p w:rsidR="00D50D08" w:rsidRPr="00CB2C2C" w:rsidRDefault="00D50D08" w:rsidP="00D50D08">
      <w:pPr>
        <w:pStyle w:val="Paragrafi"/>
        <w:rPr>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Default="00D50D08" w:rsidP="00D50D08">
      <w:pPr>
        <w:pStyle w:val="Paragrafi"/>
        <w:ind w:firstLine="0"/>
        <w:rPr>
          <w:sz w:val="21"/>
          <w:szCs w:val="21"/>
          <w:lang w:val="sq-AL"/>
        </w:rPr>
      </w:pPr>
    </w:p>
    <w:p w:rsidR="00D50D08" w:rsidRDefault="00D50D08" w:rsidP="00D50D08">
      <w:pPr>
        <w:pStyle w:val="Paragrafi"/>
        <w:ind w:firstLine="0"/>
        <w:rPr>
          <w:sz w:val="21"/>
          <w:szCs w:val="21"/>
          <w:lang w:val="sq-AL"/>
        </w:rPr>
      </w:pPr>
    </w:p>
    <w:p w:rsidR="00D50D08" w:rsidRDefault="00D50D08" w:rsidP="00D50D08">
      <w:pPr>
        <w:pStyle w:val="Paragrafi"/>
        <w:ind w:firstLine="0"/>
        <w:rPr>
          <w:sz w:val="21"/>
          <w:szCs w:val="21"/>
          <w:lang w:val="sq-AL"/>
        </w:rPr>
      </w:pPr>
    </w:p>
    <w:p w:rsidR="00D50D08" w:rsidRDefault="00D50D08" w:rsidP="00D50D08">
      <w:pPr>
        <w:pStyle w:val="Paragrafi"/>
        <w:ind w:firstLine="0"/>
        <w:rPr>
          <w:sz w:val="21"/>
          <w:szCs w:val="21"/>
          <w:lang w:val="sq-AL"/>
        </w:rPr>
      </w:pPr>
    </w:p>
    <w:p w:rsidR="00D50D08" w:rsidRDefault="00D50D08" w:rsidP="00D50D08">
      <w:pPr>
        <w:pStyle w:val="Paragrafi"/>
        <w:ind w:firstLine="0"/>
        <w:rPr>
          <w:sz w:val="21"/>
          <w:szCs w:val="21"/>
          <w:lang w:val="sq-AL"/>
        </w:rPr>
      </w:pPr>
    </w:p>
    <w:p w:rsidR="00D50D08" w:rsidRPr="00911474" w:rsidRDefault="00D50D08" w:rsidP="00D50D08">
      <w:pPr>
        <w:pStyle w:val="Paragrafi"/>
        <w:ind w:firstLine="0"/>
        <w:rPr>
          <w:sz w:val="21"/>
          <w:szCs w:val="21"/>
          <w:lang w:val="sq-AL"/>
        </w:rPr>
      </w:pPr>
    </w:p>
    <w:p w:rsidR="00D50D08" w:rsidRPr="00911474" w:rsidRDefault="00D50D08" w:rsidP="00D50D08">
      <w:pPr>
        <w:pStyle w:val="Paragrafi"/>
        <w:ind w:firstLine="0"/>
        <w:rPr>
          <w:sz w:val="18"/>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297, datë 2.5.2012</w:t>
      </w:r>
    </w:p>
    <w:p w:rsidR="00D50D08" w:rsidRPr="00084625" w:rsidRDefault="00D50D08" w:rsidP="00D50D08">
      <w:pPr>
        <w:pStyle w:val="Paragrafi"/>
        <w:ind w:firstLine="0"/>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PËRCAKTIMIN E AUTORITETIT KONTRAKTUES PËR DHËNIEN ME KONCESION TË ISH-UZINËS SË RAFINIMIT TË BAKRIT, RUBIK, DHE MIRATIMIN E BONUSIT, NË PROCEDURËN PËRZGJEDHËSE KONKURRUESE, QË I JEPET SHOQËRISË</w:t>
      </w:r>
    </w:p>
    <w:p w:rsidR="00D50D08" w:rsidRPr="00084625" w:rsidRDefault="00D50D08" w:rsidP="00D50D08">
      <w:pPr>
        <w:pStyle w:val="Paragrafi"/>
        <w:ind w:firstLine="0"/>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100 të Kushtetutës dhe të neneve 4 pika 2, 5 pika 3 e 23 pika 3,</w:t>
      </w:r>
      <w:r>
        <w:rPr>
          <w:sz w:val="21"/>
          <w:szCs w:val="21"/>
          <w:lang w:val="sq-AL"/>
        </w:rPr>
        <w:t xml:space="preserve"> </w:t>
      </w:r>
      <w:r w:rsidRPr="00911474">
        <w:rPr>
          <w:sz w:val="21"/>
          <w:szCs w:val="21"/>
          <w:lang w:val="sq-AL"/>
        </w:rPr>
        <w:t>shkronja “b” të ligjit nr. 9663, datë 18.12.2006 “Për koncesionet”, të ndryshuar, me propozimin e Ministrit të Ekonomisë, Tregtisë dhe Energjetikës, Këshilli i Ministrave</w:t>
      </w:r>
    </w:p>
    <w:p w:rsidR="00D50D08" w:rsidRPr="00CB2C2C" w:rsidRDefault="00D50D08" w:rsidP="00D50D08">
      <w:pPr>
        <w:pStyle w:val="VENDOSI"/>
        <w:rPr>
          <w:sz w:val="16"/>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CB2C2C" w:rsidRDefault="00D50D08" w:rsidP="00D50D08">
      <w:pPr>
        <w:pStyle w:val="Paragrafi"/>
        <w:ind w:firstLine="0"/>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1. Autoriteti kontraktues për kryerjen e procedurave ligjore për dhënien me koncesion, të formës “BOT” (ndërtim, operim dhe transferim), të ish-Uzinës së Rafinimit të Bakrit, Rubik, është Ministria e Ekonomisë, Tregtisë dhe Energjetikës.</w:t>
      </w:r>
    </w:p>
    <w:p w:rsidR="00D50D08" w:rsidRPr="00911474" w:rsidRDefault="00D50D08" w:rsidP="00D50D08">
      <w:pPr>
        <w:pStyle w:val="Paragrafi"/>
        <w:rPr>
          <w:sz w:val="21"/>
          <w:szCs w:val="21"/>
          <w:lang w:val="sq-AL"/>
        </w:rPr>
      </w:pPr>
      <w:r w:rsidRPr="00911474">
        <w:rPr>
          <w:sz w:val="21"/>
          <w:szCs w:val="21"/>
          <w:lang w:val="sq-AL"/>
        </w:rPr>
        <w:t>2. Miratimin e bonusit prej 3,5 % të pikëve, për rezultatin, teknik dhe financiar, në procedurën konkurruese përzgjedhëse (propozim i pakërkuar) për dhënien me koncesion të ish-Uzinës së Rafinimit të Bakrit,</w:t>
      </w:r>
      <w:r>
        <w:rPr>
          <w:sz w:val="21"/>
          <w:szCs w:val="21"/>
          <w:lang w:val="sq-AL"/>
        </w:rPr>
        <w:t xml:space="preserve"> Rubik, që i jepet shoqërisë “AMG</w:t>
      </w:r>
      <w:r w:rsidRPr="00911474">
        <w:rPr>
          <w:sz w:val="21"/>
          <w:szCs w:val="21"/>
          <w:lang w:val="sq-AL"/>
        </w:rPr>
        <w:t xml:space="preserve"> Group Albania”, sh.p.k. </w:t>
      </w:r>
    </w:p>
    <w:p w:rsidR="00D50D08" w:rsidRPr="00911474" w:rsidRDefault="00D50D08" w:rsidP="00D50D08">
      <w:pPr>
        <w:pStyle w:val="Paragrafi"/>
        <w:rPr>
          <w:sz w:val="21"/>
          <w:szCs w:val="21"/>
          <w:lang w:val="sq-AL"/>
        </w:rPr>
      </w:pPr>
      <w:r w:rsidRPr="00911474">
        <w:rPr>
          <w:sz w:val="21"/>
          <w:szCs w:val="21"/>
          <w:lang w:val="sq-AL"/>
        </w:rPr>
        <w:t xml:space="preserve">3. Ngarkohet Ministria e Ekonomisë, Tregtisë dhe Energjetikës për zbatimin e këtij vendimi. </w:t>
      </w:r>
    </w:p>
    <w:p w:rsidR="00D50D08" w:rsidRPr="00911474" w:rsidRDefault="00D50D08" w:rsidP="00D50D08">
      <w:pPr>
        <w:pStyle w:val="Paragrafi"/>
        <w:rPr>
          <w:sz w:val="21"/>
          <w:szCs w:val="21"/>
          <w:lang w:val="sq-AL"/>
        </w:rPr>
      </w:pPr>
      <w:r w:rsidRPr="00911474">
        <w:rPr>
          <w:sz w:val="21"/>
          <w:szCs w:val="21"/>
          <w:lang w:val="sq-AL"/>
        </w:rPr>
        <w:t>Ky vendim hyn në fuqi pas botimit në Fletoren Zyrtare.</w:t>
      </w:r>
      <w:r w:rsidRPr="00911474">
        <w:rPr>
          <w:sz w:val="21"/>
          <w:szCs w:val="21"/>
          <w:lang w:val="sq-AL"/>
        </w:rPr>
        <w:tab/>
      </w:r>
    </w:p>
    <w:p w:rsidR="00D50D08" w:rsidRPr="00316631" w:rsidRDefault="00D50D08" w:rsidP="00D50D08">
      <w:pPr>
        <w:pStyle w:val="Paragrafi"/>
        <w:ind w:firstLine="0"/>
        <w:rPr>
          <w:sz w:val="14"/>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Pr="00CB2C2C" w:rsidRDefault="00D50D08" w:rsidP="00D50D08">
      <w:pPr>
        <w:pStyle w:val="Paragrafi"/>
        <w:ind w:firstLine="0"/>
        <w:rPr>
          <w:sz w:val="18"/>
          <w:szCs w:val="21"/>
          <w:lang w:val="sq-AL"/>
        </w:rPr>
      </w:pPr>
    </w:p>
    <w:p w:rsidR="00D50D08" w:rsidRPr="00084625" w:rsidRDefault="00D50D08" w:rsidP="00D50D08">
      <w:pPr>
        <w:pStyle w:val="Paragrafi"/>
        <w:ind w:firstLine="0"/>
        <w:rPr>
          <w:sz w:val="18"/>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298, datë 2.5.2012</w:t>
      </w:r>
    </w:p>
    <w:p w:rsidR="00D50D08" w:rsidRPr="00316631"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PËRCAKTIMIN E AUTORITETIT KONTRAKTUES PËR DHËNIEN ME KONCESION TË HIDROCENTRALEVE “SHKOPETI 2” DHE “SHKOPETI 3” DHE MIRATIMIN E BONUSIT, NË PROCEDURËN PËRZGJEDHËSE KONKURRUESE, QË I JEPET SHOQËRISË</w:t>
      </w:r>
    </w:p>
    <w:p w:rsidR="00D50D08" w:rsidRPr="00316631"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Në mbështetje të nenit 100 të Kushtetutës dhe të neneve 5  pika 3 e 23 pika 3 shkronja “b”, të  ligjit nr. 9663, datë 18.12.2006 “Për koncesionet”, të ndryshuar, me propozimin e Ministrit të Ekonomisë, Tregtisë dhe Energjetikës, Këshilli i Ministrave  </w:t>
      </w:r>
    </w:p>
    <w:p w:rsidR="00D50D08" w:rsidRPr="00316631" w:rsidRDefault="00D50D08" w:rsidP="00D50D08">
      <w:pPr>
        <w:pStyle w:val="Paragrafi"/>
        <w:ind w:firstLine="0"/>
        <w:rPr>
          <w:sz w:val="18"/>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316631" w:rsidRDefault="00D50D08" w:rsidP="00D50D08">
      <w:pPr>
        <w:pStyle w:val="Paragrafi"/>
        <w:ind w:firstLine="0"/>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1. Autoriteti kontraktues për kryerjen e procedurave ligjore për dhënien me koncesion të hidrocentraleve “Shkopeti 2” dhe “Shkopeti 3”,</w:t>
      </w:r>
      <w:r>
        <w:rPr>
          <w:sz w:val="21"/>
          <w:szCs w:val="21"/>
          <w:lang w:val="sq-AL"/>
        </w:rPr>
        <w:t xml:space="preserve"> </w:t>
      </w:r>
      <w:r w:rsidRPr="00911474">
        <w:rPr>
          <w:sz w:val="21"/>
          <w:szCs w:val="21"/>
          <w:lang w:val="sq-AL"/>
        </w:rPr>
        <w:t>të formës “BOT” (ndërtim, operim dhe transferim) është Ministria e Ekonomisë, Tregtisë dhe Energjetikës.</w:t>
      </w:r>
    </w:p>
    <w:p w:rsidR="00D50D08" w:rsidRPr="00911474" w:rsidRDefault="00D50D08" w:rsidP="00D50D08">
      <w:pPr>
        <w:pStyle w:val="Paragrafi"/>
        <w:rPr>
          <w:sz w:val="21"/>
          <w:szCs w:val="21"/>
          <w:lang w:val="sq-AL"/>
        </w:rPr>
      </w:pPr>
      <w:r w:rsidRPr="00911474">
        <w:rPr>
          <w:sz w:val="21"/>
          <w:szCs w:val="21"/>
          <w:lang w:val="sq-AL"/>
        </w:rPr>
        <w:t xml:space="preserve">2. Miratimin e bonusit prej 2 % të pikëve për rezultatin teknik dhe financiar në procedurën konkurruese përzgjedhëse (propozim i pakërkuar), që i jepet shoqërisë “Shkopeti”, sh.p.k., për dhënien me koncesion të këtyre hidrocentraleve.  </w:t>
      </w:r>
    </w:p>
    <w:p w:rsidR="00D50D08" w:rsidRPr="00911474" w:rsidRDefault="00D50D08" w:rsidP="00D50D08">
      <w:pPr>
        <w:pStyle w:val="Paragrafi"/>
        <w:rPr>
          <w:sz w:val="21"/>
          <w:szCs w:val="21"/>
          <w:lang w:val="sq-AL"/>
        </w:rPr>
      </w:pPr>
      <w:r w:rsidRPr="00911474">
        <w:rPr>
          <w:sz w:val="21"/>
          <w:szCs w:val="21"/>
          <w:lang w:val="sq-AL"/>
        </w:rPr>
        <w:t>3. Ministria e Ekonomisë, Tregtisë dhe Energjetikës në procedurën konkurruese për dhënien me koncesion të hidrocentraleve “Shkopeti 2” dhe “Shkopeti 3” të pranojë oferta për të gjithë pjesën e lirë të skemës, ku përfshihet ndërtimi i këtyre hidrocentraleve.</w:t>
      </w:r>
    </w:p>
    <w:p w:rsidR="00D50D08" w:rsidRPr="00911474" w:rsidRDefault="00D50D08" w:rsidP="00D50D08">
      <w:pPr>
        <w:pStyle w:val="Paragrafi"/>
        <w:rPr>
          <w:sz w:val="21"/>
          <w:szCs w:val="21"/>
          <w:lang w:val="sq-AL"/>
        </w:rPr>
      </w:pPr>
      <w:r>
        <w:rPr>
          <w:sz w:val="21"/>
          <w:szCs w:val="21"/>
          <w:lang w:val="sq-AL"/>
        </w:rPr>
        <w:t xml:space="preserve">4. </w:t>
      </w:r>
      <w:r w:rsidRPr="00911474">
        <w:rPr>
          <w:sz w:val="21"/>
          <w:szCs w:val="21"/>
          <w:lang w:val="sq-AL"/>
        </w:rPr>
        <w:t xml:space="preserve">Ngarkohet Ministria e Ekonomisë, Tregtisë dhe Energjetikës për zbatimin e këtij  vendimi. </w:t>
      </w:r>
    </w:p>
    <w:p w:rsidR="00D50D08" w:rsidRPr="00911474" w:rsidRDefault="00D50D08" w:rsidP="00D50D08">
      <w:pPr>
        <w:pStyle w:val="Paragrafi"/>
        <w:rPr>
          <w:sz w:val="21"/>
          <w:szCs w:val="21"/>
          <w:lang w:val="sq-AL"/>
        </w:rPr>
      </w:pPr>
      <w:r w:rsidRPr="00911474">
        <w:rPr>
          <w:sz w:val="21"/>
          <w:szCs w:val="21"/>
          <w:lang w:val="sq-AL"/>
        </w:rPr>
        <w:t>Ky vendim hyn në fuqi  pas botimit në Fletoren Zyrtare.</w:t>
      </w:r>
    </w:p>
    <w:p w:rsidR="00D50D08" w:rsidRPr="00316631" w:rsidRDefault="00D50D08" w:rsidP="00D50D08">
      <w:pPr>
        <w:pStyle w:val="Paragrafi"/>
        <w:rPr>
          <w:sz w:val="16"/>
          <w:szCs w:val="21"/>
          <w:lang w:val="sq-AL"/>
        </w:rPr>
      </w:pPr>
    </w:p>
    <w:p w:rsidR="00D50D08" w:rsidRPr="00911474" w:rsidRDefault="00D50D08" w:rsidP="00D50D08">
      <w:pPr>
        <w:pStyle w:val="Autoriteti"/>
        <w:rPr>
          <w:sz w:val="21"/>
          <w:szCs w:val="21"/>
          <w:lang w:val="sq-AL"/>
        </w:rPr>
      </w:pPr>
      <w:r w:rsidRPr="00911474">
        <w:rPr>
          <w:sz w:val="21"/>
          <w:szCs w:val="21"/>
          <w:lang w:val="sq-AL"/>
        </w:rPr>
        <w:t>KRYEMINISTRI</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1, datë 9.5.2012</w:t>
      </w:r>
    </w:p>
    <w:p w:rsidR="00D50D08" w:rsidRPr="00911474" w:rsidRDefault="00D50D08" w:rsidP="00D50D08">
      <w:pPr>
        <w:pStyle w:val="Paragrafi"/>
        <w:rPr>
          <w:sz w:val="12"/>
          <w:szCs w:val="21"/>
          <w:lang w:val="sq-AL"/>
        </w:rPr>
      </w:pPr>
    </w:p>
    <w:p w:rsidR="00D50D08" w:rsidRPr="00911474" w:rsidRDefault="00D50D08" w:rsidP="00D50D08">
      <w:pPr>
        <w:pStyle w:val="Titulli"/>
        <w:rPr>
          <w:sz w:val="21"/>
          <w:szCs w:val="21"/>
          <w:lang w:val="sq-AL"/>
        </w:rPr>
      </w:pPr>
      <w:r w:rsidRPr="00911474">
        <w:rPr>
          <w:sz w:val="21"/>
          <w:szCs w:val="21"/>
          <w:lang w:val="sq-AL"/>
        </w:rPr>
        <w:t>PËR MIRATIMIN E LOGOS KOMBËTARE TË 100-VJETORIT TË PAVARËSISË, SË</w:t>
      </w:r>
      <w:r>
        <w:rPr>
          <w:sz w:val="21"/>
          <w:szCs w:val="21"/>
          <w:lang w:val="sq-AL"/>
        </w:rPr>
        <w:t xml:space="preserve"> BASHKU ME SHKRIMIN “100 </w:t>
      </w:r>
      <w:r w:rsidRPr="00911474">
        <w:rPr>
          <w:sz w:val="21"/>
          <w:szCs w:val="21"/>
          <w:lang w:val="sq-AL"/>
        </w:rPr>
        <w:t>VJET PAVARËSI” DHE PËR MËNYRËN E PËRDORIMIT TË SAJ</w:t>
      </w:r>
    </w:p>
    <w:p w:rsidR="00D50D08" w:rsidRPr="00F5590D" w:rsidRDefault="00D50D08" w:rsidP="00D50D08">
      <w:pPr>
        <w:pStyle w:val="Paragrafi"/>
        <w:rPr>
          <w:sz w:val="10"/>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pikë</w:t>
      </w:r>
      <w:r>
        <w:rPr>
          <w:sz w:val="21"/>
          <w:szCs w:val="21"/>
          <w:lang w:val="sq-AL"/>
        </w:rPr>
        <w:t>s 2</w:t>
      </w:r>
      <w:r w:rsidRPr="00911474">
        <w:rPr>
          <w:sz w:val="21"/>
          <w:szCs w:val="21"/>
          <w:lang w:val="sq-AL"/>
        </w:rPr>
        <w:t xml:space="preserve"> të nenit 36 të ligjit nr.</w:t>
      </w:r>
      <w:r>
        <w:rPr>
          <w:sz w:val="21"/>
          <w:szCs w:val="21"/>
          <w:lang w:val="sq-AL"/>
        </w:rPr>
        <w:t xml:space="preserve"> </w:t>
      </w:r>
      <w:r w:rsidRPr="00911474">
        <w:rPr>
          <w:sz w:val="21"/>
          <w:szCs w:val="21"/>
          <w:lang w:val="sq-AL"/>
        </w:rPr>
        <w:t>9154, datë 6.11.2003 “Për arkivat” dhe të pikës 3 të vendimit nr.</w:t>
      </w:r>
      <w:r>
        <w:rPr>
          <w:sz w:val="21"/>
          <w:szCs w:val="21"/>
          <w:lang w:val="sq-AL"/>
        </w:rPr>
        <w:t xml:space="preserve"> </w:t>
      </w:r>
      <w:r w:rsidRPr="00911474">
        <w:rPr>
          <w:sz w:val="21"/>
          <w:szCs w:val="21"/>
          <w:lang w:val="sq-AL"/>
        </w:rPr>
        <w:t>782, datë 10.11.2011 të Këshillit të Ministrave “Për krijimin e Komisionit Shtetëror për Organizimin e Veprimtarive Festive për “Vitin e 100-Vjetorit të Pavarësisë së Shqipërisë”</w:t>
      </w:r>
      <w:r w:rsidR="002430CB">
        <w:rPr>
          <w:sz w:val="21"/>
          <w:szCs w:val="21"/>
          <w:lang w:val="sq-AL"/>
        </w:rPr>
        <w:t>”</w:t>
      </w:r>
      <w:r w:rsidRPr="00911474">
        <w:rPr>
          <w:sz w:val="21"/>
          <w:szCs w:val="21"/>
          <w:lang w:val="sq-AL"/>
        </w:rPr>
        <w:t>, me propozimin e Ministrit të Turizmit, Kulturës, Rinisë dhe Sporteve, Komisioni Shtetëror për Organizimin e Veprimtarive Festive për “Vitin e 100-Vjetorit të Pavarësisë së Shqipërisë”</w:t>
      </w:r>
      <w:r>
        <w:rPr>
          <w:sz w:val="21"/>
          <w:szCs w:val="21"/>
          <w:lang w:val="sq-AL"/>
        </w:rPr>
        <w:t>,</w:t>
      </w:r>
    </w:p>
    <w:p w:rsidR="00D50D08" w:rsidRPr="00F5590D" w:rsidRDefault="00D50D08" w:rsidP="00D50D08">
      <w:pPr>
        <w:pStyle w:val="Paragrafi"/>
        <w:rPr>
          <w:sz w:val="8"/>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F5590D" w:rsidRDefault="00D50D08" w:rsidP="00D50D08">
      <w:pPr>
        <w:pStyle w:val="Paragrafi"/>
        <w:rPr>
          <w:sz w:val="10"/>
          <w:szCs w:val="21"/>
          <w:lang w:val="sq-AL"/>
        </w:rPr>
      </w:pPr>
    </w:p>
    <w:p w:rsidR="00D50D08" w:rsidRPr="00911474" w:rsidRDefault="00D50D08" w:rsidP="00D50D08">
      <w:pPr>
        <w:pStyle w:val="Paragrafi"/>
        <w:rPr>
          <w:sz w:val="21"/>
          <w:szCs w:val="21"/>
          <w:lang w:val="sq-AL"/>
        </w:rPr>
      </w:pPr>
      <w:r w:rsidRPr="00911474">
        <w:rPr>
          <w:sz w:val="21"/>
          <w:szCs w:val="21"/>
          <w:lang w:val="sq-AL"/>
        </w:rPr>
        <w:t>1.</w:t>
      </w:r>
      <w:r>
        <w:rPr>
          <w:sz w:val="21"/>
          <w:szCs w:val="21"/>
          <w:lang w:val="sq-AL"/>
        </w:rPr>
        <w:t xml:space="preserve"> </w:t>
      </w:r>
      <w:r w:rsidRPr="00911474">
        <w:rPr>
          <w:sz w:val="21"/>
          <w:szCs w:val="21"/>
          <w:lang w:val="sq-AL"/>
        </w:rPr>
        <w:t>Miratimin e logos kombëtare të 100-Vjetorit të Shpalljes së Pavarësi</w:t>
      </w:r>
      <w:r>
        <w:rPr>
          <w:sz w:val="21"/>
          <w:szCs w:val="21"/>
          <w:lang w:val="sq-AL"/>
        </w:rPr>
        <w:t>s</w:t>
      </w:r>
      <w:r w:rsidRPr="00911474">
        <w:rPr>
          <w:sz w:val="21"/>
          <w:szCs w:val="21"/>
          <w:lang w:val="sq-AL"/>
        </w:rPr>
        <w:t>ë, së</w:t>
      </w:r>
      <w:r>
        <w:rPr>
          <w:sz w:val="21"/>
          <w:szCs w:val="21"/>
          <w:lang w:val="sq-AL"/>
        </w:rPr>
        <w:t xml:space="preserve"> bashku me shkrimin “100 </w:t>
      </w:r>
      <w:r w:rsidRPr="00911474">
        <w:rPr>
          <w:sz w:val="21"/>
          <w:szCs w:val="21"/>
          <w:lang w:val="sq-AL"/>
        </w:rPr>
        <w:t>Vjet Pavarësi”, sipas modelit nr.</w:t>
      </w:r>
      <w:r>
        <w:rPr>
          <w:sz w:val="21"/>
          <w:szCs w:val="21"/>
          <w:lang w:val="sq-AL"/>
        </w:rPr>
        <w:t xml:space="preserve"> </w:t>
      </w:r>
      <w:r w:rsidRPr="00911474">
        <w:rPr>
          <w:sz w:val="21"/>
          <w:szCs w:val="21"/>
          <w:lang w:val="sq-AL"/>
        </w:rPr>
        <w:t>1 që i bashkëlidhet këtij vendimi.</w:t>
      </w:r>
    </w:p>
    <w:p w:rsidR="00D50D08" w:rsidRPr="00911474" w:rsidRDefault="00D50D08" w:rsidP="00D50D08">
      <w:pPr>
        <w:pStyle w:val="Paragrafi"/>
        <w:rPr>
          <w:sz w:val="21"/>
          <w:szCs w:val="21"/>
          <w:lang w:val="sq-AL"/>
        </w:rPr>
      </w:pPr>
      <w:r w:rsidRPr="00911474">
        <w:rPr>
          <w:sz w:val="21"/>
          <w:szCs w:val="21"/>
          <w:lang w:val="sq-AL"/>
        </w:rPr>
        <w:t>2. Logoja kombë</w:t>
      </w:r>
      <w:r>
        <w:rPr>
          <w:sz w:val="21"/>
          <w:szCs w:val="21"/>
          <w:lang w:val="sq-AL"/>
        </w:rPr>
        <w:t>tare e 100-</w:t>
      </w:r>
      <w:r w:rsidRPr="00911474">
        <w:rPr>
          <w:sz w:val="21"/>
          <w:szCs w:val="21"/>
          <w:lang w:val="sq-AL"/>
        </w:rPr>
        <w:t>Vjetorit të Shpalljes së Pavarësisë përdoret në:</w:t>
      </w:r>
    </w:p>
    <w:p w:rsidR="00D50D08" w:rsidRPr="00911474" w:rsidRDefault="00D50D08" w:rsidP="00D50D08">
      <w:pPr>
        <w:pStyle w:val="Paragrafi"/>
        <w:rPr>
          <w:sz w:val="21"/>
          <w:szCs w:val="21"/>
          <w:lang w:val="sq-AL"/>
        </w:rPr>
      </w:pPr>
      <w:r w:rsidRPr="00911474">
        <w:rPr>
          <w:sz w:val="21"/>
          <w:szCs w:val="21"/>
          <w:lang w:val="sq-AL"/>
        </w:rPr>
        <w:t>- Dekretet e Presidentit;</w:t>
      </w:r>
    </w:p>
    <w:p w:rsidR="00D50D08" w:rsidRPr="00911474" w:rsidRDefault="00D50D08" w:rsidP="00D50D08">
      <w:pPr>
        <w:pStyle w:val="Paragrafi"/>
        <w:rPr>
          <w:sz w:val="21"/>
          <w:szCs w:val="21"/>
          <w:lang w:val="sq-AL"/>
        </w:rPr>
      </w:pPr>
      <w:r w:rsidRPr="00911474">
        <w:rPr>
          <w:sz w:val="21"/>
          <w:szCs w:val="21"/>
          <w:lang w:val="sq-AL"/>
        </w:rPr>
        <w:t>- Vendimet e Kuvendit;</w:t>
      </w:r>
    </w:p>
    <w:p w:rsidR="00D50D08" w:rsidRPr="00911474" w:rsidRDefault="00D50D08" w:rsidP="00D50D08">
      <w:pPr>
        <w:pStyle w:val="Paragrafi"/>
        <w:rPr>
          <w:sz w:val="21"/>
          <w:szCs w:val="21"/>
          <w:lang w:val="sq-AL"/>
        </w:rPr>
      </w:pPr>
      <w:r w:rsidRPr="00911474">
        <w:rPr>
          <w:sz w:val="21"/>
          <w:szCs w:val="21"/>
          <w:lang w:val="sq-AL"/>
        </w:rPr>
        <w:t>- Aktet e Këshillit të Ministrave;</w:t>
      </w:r>
    </w:p>
    <w:p w:rsidR="00D50D08" w:rsidRPr="00911474" w:rsidRDefault="00D50D08" w:rsidP="00D50D08">
      <w:pPr>
        <w:pStyle w:val="Paragrafi"/>
        <w:rPr>
          <w:sz w:val="21"/>
          <w:szCs w:val="21"/>
          <w:lang w:val="sq-AL"/>
        </w:rPr>
      </w:pPr>
      <w:r w:rsidRPr="00911474">
        <w:rPr>
          <w:sz w:val="21"/>
          <w:szCs w:val="21"/>
          <w:lang w:val="sq-AL"/>
        </w:rPr>
        <w:t>- Urdhrat dhe udhëzimet e Kryeministrit;</w:t>
      </w:r>
    </w:p>
    <w:p w:rsidR="00D50D08" w:rsidRDefault="00D50D08" w:rsidP="00D50D08">
      <w:pPr>
        <w:pStyle w:val="Paragrafi"/>
        <w:rPr>
          <w:sz w:val="21"/>
          <w:szCs w:val="21"/>
          <w:lang w:val="sq-AL"/>
        </w:rPr>
      </w:pPr>
      <w:r w:rsidRPr="00911474">
        <w:rPr>
          <w:sz w:val="21"/>
          <w:szCs w:val="21"/>
          <w:lang w:val="sq-AL"/>
        </w:rPr>
        <w:t>- Urdhrat dhe udhëzimet e ministrave;</w:t>
      </w:r>
    </w:p>
    <w:p w:rsidR="00D50D08" w:rsidRPr="00911474" w:rsidRDefault="00D50D08" w:rsidP="00D50D08">
      <w:pPr>
        <w:pStyle w:val="Paragrafi"/>
        <w:rPr>
          <w:sz w:val="21"/>
          <w:szCs w:val="21"/>
          <w:lang w:val="sq-AL"/>
        </w:rPr>
      </w:pPr>
      <w:r w:rsidRPr="00911474">
        <w:rPr>
          <w:sz w:val="21"/>
          <w:szCs w:val="21"/>
          <w:lang w:val="sq-AL"/>
        </w:rPr>
        <w:t>- Urdhrat dhe udhëzimet e titullarëve të institucioneve në varësi të</w:t>
      </w:r>
      <w:r w:rsidRPr="00AC1DB1">
        <w:rPr>
          <w:sz w:val="21"/>
          <w:szCs w:val="21"/>
          <w:lang w:val="sq-AL"/>
        </w:rPr>
        <w:t xml:space="preserve"> </w:t>
      </w:r>
      <w:r w:rsidRPr="00911474">
        <w:rPr>
          <w:sz w:val="21"/>
          <w:szCs w:val="21"/>
          <w:lang w:val="sq-AL"/>
        </w:rPr>
        <w:t>Kryeministrit dhe ministrave;</w:t>
      </w:r>
    </w:p>
    <w:p w:rsidR="00D50D08" w:rsidRDefault="00D50D08" w:rsidP="00D50D08">
      <w:pPr>
        <w:pStyle w:val="Paragrafi"/>
        <w:rPr>
          <w:sz w:val="21"/>
          <w:szCs w:val="21"/>
          <w:lang w:val="sq-AL"/>
        </w:rPr>
      </w:pPr>
      <w:r w:rsidRPr="00911474">
        <w:rPr>
          <w:sz w:val="21"/>
          <w:szCs w:val="21"/>
          <w:lang w:val="sq-AL"/>
        </w:rPr>
        <w:t>- Urdhrat dhe udhëzimet e titullarëve të institucioneve në varësi të</w:t>
      </w:r>
      <w:r>
        <w:rPr>
          <w:sz w:val="21"/>
          <w:szCs w:val="21"/>
          <w:lang w:val="sq-AL"/>
        </w:rPr>
        <w:t xml:space="preserve"> Kuvendit;</w:t>
      </w:r>
      <w:r w:rsidRPr="00911474">
        <w:rPr>
          <w:sz w:val="21"/>
          <w:szCs w:val="21"/>
          <w:lang w:val="sq-AL"/>
        </w:rPr>
        <w:t xml:space="preserve"> </w:t>
      </w:r>
    </w:p>
    <w:p w:rsidR="00D50D08" w:rsidRPr="00911474" w:rsidRDefault="00D50D08" w:rsidP="00D50D08">
      <w:pPr>
        <w:pStyle w:val="Paragrafi"/>
        <w:rPr>
          <w:sz w:val="21"/>
          <w:szCs w:val="21"/>
          <w:lang w:val="sq-AL"/>
        </w:rPr>
      </w:pPr>
      <w:r w:rsidRPr="00911474">
        <w:rPr>
          <w:sz w:val="21"/>
          <w:szCs w:val="21"/>
          <w:lang w:val="sq-AL"/>
        </w:rPr>
        <w:t>- Vendimet e institucioneve të qeverisjes vendore;</w:t>
      </w:r>
    </w:p>
    <w:p w:rsidR="00D50D08" w:rsidRPr="00911474" w:rsidRDefault="00D50D08" w:rsidP="00D50D08">
      <w:pPr>
        <w:pStyle w:val="Paragrafi"/>
        <w:rPr>
          <w:sz w:val="21"/>
          <w:szCs w:val="21"/>
          <w:lang w:val="sq-AL"/>
        </w:rPr>
      </w:pPr>
      <w:r w:rsidRPr="00911474">
        <w:rPr>
          <w:sz w:val="21"/>
          <w:szCs w:val="21"/>
          <w:lang w:val="sq-AL"/>
        </w:rPr>
        <w:t>- Urdhrat dhe udhëzimet e titullarëve të institucioneve të qeverisjes vendore;</w:t>
      </w:r>
    </w:p>
    <w:p w:rsidR="00D50D08" w:rsidRPr="00911474" w:rsidRDefault="00D50D08" w:rsidP="00D50D08">
      <w:pPr>
        <w:pStyle w:val="Paragrafi"/>
        <w:rPr>
          <w:sz w:val="21"/>
          <w:szCs w:val="21"/>
          <w:lang w:val="sq-AL"/>
        </w:rPr>
      </w:pPr>
      <w:r w:rsidRPr="00911474">
        <w:rPr>
          <w:sz w:val="21"/>
          <w:szCs w:val="21"/>
          <w:lang w:val="sq-AL"/>
        </w:rPr>
        <w:t>- Urdhrat dhe udhëzimet e rektoratit të universiteteve;</w:t>
      </w:r>
    </w:p>
    <w:p w:rsidR="00D50D08" w:rsidRPr="00911474" w:rsidRDefault="00D50D08" w:rsidP="00D50D08">
      <w:pPr>
        <w:pStyle w:val="Paragrafi"/>
        <w:rPr>
          <w:sz w:val="21"/>
          <w:szCs w:val="21"/>
          <w:lang w:val="sq-AL"/>
        </w:rPr>
      </w:pPr>
      <w:r w:rsidRPr="00911474">
        <w:rPr>
          <w:sz w:val="21"/>
          <w:szCs w:val="21"/>
          <w:lang w:val="sq-AL"/>
        </w:rPr>
        <w:t>- Dokumentet e krijuara nga autoritetet publike;</w:t>
      </w:r>
    </w:p>
    <w:p w:rsidR="00D50D08" w:rsidRPr="00911474" w:rsidRDefault="00D50D08" w:rsidP="00D50D08">
      <w:pPr>
        <w:pStyle w:val="Paragrafi"/>
        <w:rPr>
          <w:sz w:val="21"/>
          <w:szCs w:val="21"/>
          <w:lang w:val="sq-AL"/>
        </w:rPr>
      </w:pPr>
      <w:r w:rsidRPr="00911474">
        <w:rPr>
          <w:sz w:val="21"/>
          <w:szCs w:val="21"/>
          <w:lang w:val="sq-AL"/>
        </w:rPr>
        <w:t>-</w:t>
      </w:r>
      <w:r w:rsidRPr="00AC1DB1">
        <w:rPr>
          <w:sz w:val="10"/>
          <w:szCs w:val="21"/>
          <w:lang w:val="sq-AL"/>
        </w:rPr>
        <w:t xml:space="preserve"> </w:t>
      </w:r>
      <w:r w:rsidRPr="00911474">
        <w:rPr>
          <w:sz w:val="21"/>
          <w:szCs w:val="21"/>
          <w:lang w:val="sq-AL"/>
        </w:rPr>
        <w:t>Veprimtaritë e organizatave jofitimprurëse, kur ato zhvillohen në kuadër të 100-Vjetorit të Pavarësisë. Për përdorimin e logos organizatat njoftojnë Ministrinë e Turizmit, Kulturës, Rinisë dhe Sporteve.</w:t>
      </w:r>
    </w:p>
    <w:p w:rsidR="00D50D08" w:rsidRPr="00911474" w:rsidRDefault="00D50D08" w:rsidP="00D50D08">
      <w:pPr>
        <w:pStyle w:val="Paragrafi"/>
        <w:rPr>
          <w:sz w:val="21"/>
          <w:szCs w:val="21"/>
          <w:lang w:val="sq-AL"/>
        </w:rPr>
      </w:pPr>
      <w:r w:rsidRPr="00911474">
        <w:rPr>
          <w:sz w:val="21"/>
          <w:szCs w:val="21"/>
          <w:lang w:val="sq-AL"/>
        </w:rPr>
        <w:t>3. Përmasat e logos në një letër format A4 janë: e lartë: 34.5 mm; e gjerë: 36 mm; shkrimi “</w:t>
      </w:r>
      <w:r>
        <w:rPr>
          <w:i/>
          <w:sz w:val="21"/>
          <w:szCs w:val="21"/>
          <w:lang w:val="sq-AL"/>
        </w:rPr>
        <w:t xml:space="preserve">100 </w:t>
      </w:r>
      <w:r w:rsidRPr="00911474">
        <w:rPr>
          <w:i/>
          <w:sz w:val="21"/>
          <w:szCs w:val="21"/>
          <w:lang w:val="sq-AL"/>
        </w:rPr>
        <w:t>Vjet Pavarësi</w:t>
      </w:r>
      <w:r w:rsidRPr="00911474">
        <w:rPr>
          <w:sz w:val="21"/>
          <w:szCs w:val="21"/>
          <w:lang w:val="sq-AL"/>
        </w:rPr>
        <w:t>” vendoset në mes, poshtë flakadanit shqiponjë dhe është 20.5 mm i gjerë e 3.6 mm i lartë. Logoja vendoset gjithmonë lart, djathtas. Ajo qëndron rreth 15 mm larg skajit anësor dhe 15 mm poshtë</w:t>
      </w:r>
      <w:r>
        <w:rPr>
          <w:sz w:val="21"/>
          <w:szCs w:val="21"/>
          <w:lang w:val="sq-AL"/>
        </w:rPr>
        <w:t xml:space="preserve"> skajit</w:t>
      </w:r>
      <w:r w:rsidRPr="00911474">
        <w:rPr>
          <w:sz w:val="21"/>
          <w:szCs w:val="21"/>
          <w:lang w:val="sq-AL"/>
        </w:rPr>
        <w:t xml:space="preserve"> të sipërm të letrës në faqen e parë të aktit ose dokumentit, sipas modelit nr.</w:t>
      </w:r>
      <w:r>
        <w:rPr>
          <w:sz w:val="21"/>
          <w:szCs w:val="21"/>
          <w:lang w:val="sq-AL"/>
        </w:rPr>
        <w:t xml:space="preserve"> </w:t>
      </w:r>
      <w:r w:rsidRPr="00911474">
        <w:rPr>
          <w:sz w:val="21"/>
          <w:szCs w:val="21"/>
          <w:lang w:val="sq-AL"/>
        </w:rPr>
        <w:t>2, që i bashkëlidhet këtij vendimi.</w:t>
      </w:r>
    </w:p>
    <w:p w:rsidR="00D50D08" w:rsidRPr="00911474" w:rsidRDefault="00D50D08" w:rsidP="00D50D08">
      <w:pPr>
        <w:pStyle w:val="Paragrafi"/>
        <w:rPr>
          <w:sz w:val="21"/>
          <w:szCs w:val="21"/>
          <w:lang w:val="sq-AL"/>
        </w:rPr>
      </w:pPr>
      <w:r w:rsidRPr="00911474">
        <w:rPr>
          <w:sz w:val="21"/>
          <w:szCs w:val="21"/>
          <w:lang w:val="sq-AL"/>
        </w:rPr>
        <w:t>4. Logoja të përdoret në posterat dhe ftesat e veprimtarive të rëndësishme shtetërore dhe ndërshtetërore, që do të zhvillohen në kuadër të 100-Vjetorit të Shpalljes së Pavarësisë.</w:t>
      </w:r>
    </w:p>
    <w:p w:rsidR="00D50D08" w:rsidRPr="00911474" w:rsidRDefault="00D50D08" w:rsidP="00D50D08">
      <w:pPr>
        <w:pStyle w:val="Paragrafi"/>
        <w:rPr>
          <w:sz w:val="21"/>
          <w:szCs w:val="21"/>
          <w:lang w:val="sq-AL"/>
        </w:rPr>
      </w:pPr>
      <w:r w:rsidRPr="00911474">
        <w:rPr>
          <w:sz w:val="21"/>
          <w:szCs w:val="21"/>
          <w:lang w:val="sq-AL"/>
        </w:rPr>
        <w:t>5. Logoja përdoret edhe për prodhimin e një steme të përmasave të vogla, e cila mund të vendoset si distinktiv gjatë ceremonive të ndryshme zyrtare, shtetërore dhe ndërshtetërore.</w:t>
      </w:r>
    </w:p>
    <w:p w:rsidR="00D50D08" w:rsidRPr="00911474" w:rsidRDefault="00D50D08" w:rsidP="00D50D08">
      <w:pPr>
        <w:pStyle w:val="Paragrafi"/>
        <w:rPr>
          <w:sz w:val="21"/>
          <w:szCs w:val="21"/>
          <w:lang w:val="sq-AL"/>
        </w:rPr>
      </w:pPr>
      <w:r w:rsidRPr="00911474">
        <w:rPr>
          <w:sz w:val="21"/>
          <w:szCs w:val="21"/>
          <w:lang w:val="sq-AL"/>
        </w:rPr>
        <w:t>6. Logoja nuk zëvendëson në asnjë rast stemën e Republikës, por përdoret së bashku me të. Logoja, ashtu si dhe stema e Republikës, vendoset në të gjitha aktet zyrtare të sipërpërmendura gjatë gjithë vitit 2012.</w:t>
      </w:r>
    </w:p>
    <w:p w:rsidR="00D50D08" w:rsidRPr="00911474" w:rsidRDefault="00D50D08" w:rsidP="00D50D08">
      <w:pPr>
        <w:pStyle w:val="Paragrafi"/>
        <w:rPr>
          <w:sz w:val="21"/>
          <w:szCs w:val="21"/>
          <w:lang w:val="sq-AL"/>
        </w:rPr>
      </w:pPr>
      <w:r w:rsidRPr="00911474">
        <w:rPr>
          <w:sz w:val="21"/>
          <w:szCs w:val="21"/>
          <w:lang w:val="sq-AL"/>
        </w:rPr>
        <w:t>7. Logoja, kur paraqitet e shoqëruar me stema shtetesh të tjera, vendoset në një vend të dukshëm, së bashku me stemën e Republikës ose në të njëjtin vend me to.</w:t>
      </w:r>
    </w:p>
    <w:p w:rsidR="00D50D08" w:rsidRPr="00911474" w:rsidRDefault="00D50D08" w:rsidP="00D50D08">
      <w:pPr>
        <w:pStyle w:val="Paragrafi"/>
        <w:rPr>
          <w:sz w:val="21"/>
          <w:szCs w:val="21"/>
          <w:lang w:val="sq-AL"/>
        </w:rPr>
      </w:pPr>
      <w:r w:rsidRPr="00911474">
        <w:rPr>
          <w:sz w:val="21"/>
          <w:szCs w:val="21"/>
          <w:lang w:val="sq-AL"/>
        </w:rPr>
        <w:t>8. Logoja të shkarkohet nga faqja elektronike zyrtare e Ministrisë së Turizmit, Kulturës, Rinisë dhe Sporteve.</w:t>
      </w:r>
    </w:p>
    <w:p w:rsidR="00D50D08" w:rsidRPr="00911474" w:rsidRDefault="00D50D08" w:rsidP="00D50D08">
      <w:pPr>
        <w:pStyle w:val="Paragrafi"/>
        <w:rPr>
          <w:sz w:val="21"/>
          <w:szCs w:val="21"/>
          <w:lang w:val="sq-AL"/>
        </w:rPr>
      </w:pPr>
      <w:r w:rsidRPr="00911474">
        <w:rPr>
          <w:sz w:val="21"/>
          <w:szCs w:val="21"/>
          <w:lang w:val="sq-AL"/>
        </w:rPr>
        <w:t>9. Ngarkohen Ministri i Turizmit, Kulturës, Rinisë dhe Sporteve për ndjekjen e zbatimit të këtij vendimi.</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Autoriteti"/>
        <w:rPr>
          <w:sz w:val="21"/>
          <w:szCs w:val="21"/>
          <w:lang w:val="sq-AL"/>
        </w:rPr>
      </w:pPr>
      <w:r>
        <w:rPr>
          <w:sz w:val="21"/>
          <w:szCs w:val="21"/>
          <w:lang w:val="sq-AL"/>
        </w:rPr>
        <w:t xml:space="preserve">KRYETARI </w:t>
      </w:r>
      <w:r w:rsidR="002430CB">
        <w:rPr>
          <w:sz w:val="21"/>
          <w:szCs w:val="21"/>
          <w:lang w:val="sq-AL"/>
        </w:rPr>
        <w:t>I KOMISIONIT</w:t>
      </w:r>
    </w:p>
    <w:p w:rsidR="00D50D08" w:rsidRPr="00911474" w:rsidRDefault="00D50D08" w:rsidP="00D50D08">
      <w:pPr>
        <w:pStyle w:val="AutoritetiEmer"/>
        <w:rPr>
          <w:sz w:val="21"/>
          <w:szCs w:val="21"/>
          <w:lang w:val="sq-AL"/>
        </w:rPr>
      </w:pPr>
      <w:r w:rsidRPr="00911474">
        <w:rPr>
          <w:sz w:val="21"/>
          <w:szCs w:val="21"/>
          <w:lang w:val="sq-AL"/>
        </w:rPr>
        <w:t>Sali Berisha</w:t>
      </w:r>
    </w:p>
    <w:p w:rsidR="00D50D08" w:rsidRPr="00911474" w:rsidRDefault="00D50D08" w:rsidP="00D50D08">
      <w:pPr>
        <w:rPr>
          <w:rFonts w:ascii="CG Times" w:hAnsi="CG Times"/>
          <w:lang w:val="sq-AL"/>
        </w:rPr>
      </w:pPr>
    </w:p>
    <w:p w:rsidR="00D50D08" w:rsidRPr="00911474" w:rsidRDefault="00D50D08" w:rsidP="00D50D08">
      <w:pPr>
        <w:rPr>
          <w:rFonts w:ascii="CG Times" w:hAnsi="CG Times"/>
          <w:lang w:val="sq-AL"/>
        </w:rPr>
      </w:pPr>
    </w:p>
    <w:p w:rsidR="00D50D08" w:rsidRDefault="00D50D08" w:rsidP="00D50D08">
      <w:pPr>
        <w:rPr>
          <w:rFonts w:ascii="CG Times" w:hAnsi="CG Times"/>
          <w:lang w:val="sq-AL"/>
        </w:rPr>
      </w:pPr>
    </w:p>
    <w:p w:rsidR="00D50D08" w:rsidRDefault="00D50D08" w:rsidP="00D50D08">
      <w:pPr>
        <w:rPr>
          <w:rFonts w:ascii="CG Times" w:hAnsi="CG Times"/>
          <w:lang w:val="sq-AL"/>
        </w:rPr>
      </w:pPr>
    </w:p>
    <w:p w:rsidR="00D50D08" w:rsidRPr="00911474" w:rsidRDefault="00D50D08" w:rsidP="00D50D08">
      <w:pPr>
        <w:rPr>
          <w:rFonts w:ascii="CG Times" w:hAnsi="CG Times"/>
          <w:lang w:val="sq-AL"/>
        </w:rPr>
      </w:pPr>
    </w:p>
    <w:p w:rsidR="00D50D08" w:rsidRPr="00911474" w:rsidRDefault="00D50D08" w:rsidP="00D50D08">
      <w:pPr>
        <w:pStyle w:val="Paragrafi"/>
        <w:rPr>
          <w:lang w:val="sq-AL"/>
        </w:rPr>
      </w:pPr>
    </w:p>
    <w:p w:rsidR="00D50D08" w:rsidRPr="00911474" w:rsidRDefault="00D50D08" w:rsidP="00D50D08">
      <w:pPr>
        <w:rPr>
          <w:rFonts w:ascii="CG Times" w:hAnsi="CG Times"/>
          <w:sz w:val="22"/>
          <w:szCs w:val="22"/>
          <w:lang w:val="sq-AL"/>
        </w:rPr>
      </w:pPr>
      <w:r w:rsidRPr="00911474">
        <w:rPr>
          <w:rFonts w:ascii="CG Times" w:hAnsi="CG Times"/>
          <w:sz w:val="22"/>
          <w:szCs w:val="22"/>
          <w:lang w:val="sq-AL"/>
        </w:rPr>
        <w:t>Modeli nr.</w:t>
      </w:r>
      <w:r>
        <w:rPr>
          <w:rFonts w:ascii="CG Times" w:hAnsi="CG Times"/>
          <w:sz w:val="22"/>
          <w:szCs w:val="22"/>
          <w:lang w:val="sq-AL"/>
        </w:rPr>
        <w:t xml:space="preserve"> </w:t>
      </w:r>
      <w:r w:rsidRPr="00911474">
        <w:rPr>
          <w:rFonts w:ascii="CG Times" w:hAnsi="CG Times"/>
          <w:sz w:val="22"/>
          <w:szCs w:val="22"/>
          <w:lang w:val="sq-AL"/>
        </w:rPr>
        <w:t>1</w:t>
      </w:r>
    </w:p>
    <w:p w:rsidR="00D50D08" w:rsidRPr="00911474" w:rsidRDefault="00D50D08" w:rsidP="00D50D08">
      <w:pPr>
        <w:pStyle w:val="Paragrafi"/>
        <w:jc w:val="left"/>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jc w:val="center"/>
        <w:rPr>
          <w:lang w:val="sq-AL"/>
        </w:rPr>
      </w:pPr>
    </w:p>
    <w:tbl>
      <w:tblPr>
        <w:tblpPr w:leftFromText="180" w:rightFromText="180" w:vertAnchor="page" w:horzAnchor="page" w:tblpX="4530" w:tblpY="5748"/>
        <w:tblW w:w="0" w:type="auto"/>
        <w:tblLook w:val="04A0" w:firstRow="1" w:lastRow="0" w:firstColumn="1" w:lastColumn="0" w:noHBand="0" w:noVBand="1"/>
      </w:tblPr>
      <w:tblGrid>
        <w:gridCol w:w="1777"/>
        <w:gridCol w:w="1276"/>
        <w:gridCol w:w="741"/>
      </w:tblGrid>
      <w:tr w:rsidR="00D50D08" w:rsidRPr="00911474" w:rsidTr="00F43445">
        <w:tc>
          <w:tcPr>
            <w:tcW w:w="1777" w:type="dxa"/>
          </w:tcPr>
          <w:p w:rsidR="00D50D08" w:rsidRPr="00911474" w:rsidRDefault="00D50D08" w:rsidP="00F43445">
            <w:pPr>
              <w:rPr>
                <w:sz w:val="14"/>
                <w:szCs w:val="14"/>
                <w:lang w:val="sq-AL"/>
              </w:rPr>
            </w:pPr>
          </w:p>
        </w:tc>
        <w:tc>
          <w:tcPr>
            <w:tcW w:w="1276" w:type="dxa"/>
          </w:tcPr>
          <w:p w:rsidR="00D50D08" w:rsidRPr="00911474" w:rsidRDefault="00D50D08" w:rsidP="00F43445">
            <w:pPr>
              <w:rPr>
                <w:rFonts w:ascii="CG Times" w:hAnsi="CG Times"/>
                <w:lang w:val="sq-AL"/>
              </w:rPr>
            </w:pPr>
          </w:p>
        </w:tc>
        <w:tc>
          <w:tcPr>
            <w:tcW w:w="741" w:type="dxa"/>
          </w:tcPr>
          <w:p w:rsidR="00D50D08" w:rsidRPr="00911474" w:rsidRDefault="00D50D08" w:rsidP="00F43445">
            <w:pPr>
              <w:rPr>
                <w:rFonts w:ascii="CG Times" w:hAnsi="CG Times"/>
                <w:lang w:val="sq-AL"/>
              </w:rPr>
            </w:pPr>
          </w:p>
        </w:tc>
      </w:tr>
      <w:tr w:rsidR="00D50D08" w:rsidRPr="00911474" w:rsidTr="00F43445">
        <w:trPr>
          <w:trHeight w:val="2813"/>
        </w:trPr>
        <w:tc>
          <w:tcPr>
            <w:tcW w:w="1777" w:type="dxa"/>
          </w:tcPr>
          <w:p w:rsidR="00D50D08" w:rsidRPr="00911474" w:rsidRDefault="0054562B" w:rsidP="00F43445">
            <w:pPr>
              <w:rPr>
                <w:rFonts w:ascii="CG Times" w:hAnsi="CG Times"/>
                <w:sz w:val="16"/>
                <w:szCs w:val="16"/>
                <w:lang w:val="sq-AL"/>
              </w:rPr>
            </w:pPr>
            <w:r w:rsidRPr="00911474">
              <w:rPr>
                <w:rFonts w:ascii="CG Times" w:hAnsi="CG Times"/>
                <w:noProof/>
                <w:lang w:val="en-GB" w:eastAsia="en-GB"/>
              </w:rPr>
              <w:drawing>
                <wp:anchor distT="0" distB="0" distL="114300" distR="114300" simplePos="0" relativeHeight="251651584" behindDoc="0" locked="0" layoutInCell="1" allowOverlap="1">
                  <wp:simplePos x="0" y="0"/>
                  <wp:positionH relativeFrom="margin">
                    <wp:posOffset>6350</wp:posOffset>
                  </wp:positionH>
                  <wp:positionV relativeFrom="margin">
                    <wp:posOffset>681990</wp:posOffset>
                  </wp:positionV>
                  <wp:extent cx="990600" cy="955675"/>
                  <wp:effectExtent l="0" t="0" r="0" b="0"/>
                  <wp:wrapSquare wrapText="bothSides"/>
                  <wp:docPr id="30" name="Picture 2" descr="Logo Fituese Perfundim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ituese Perfundimta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474">
              <w:rPr>
                <w:rFonts w:ascii="Calibri" w:hAnsi="Calibri"/>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787400</wp:posOffset>
                      </wp:positionH>
                      <wp:positionV relativeFrom="paragraph">
                        <wp:posOffset>53340</wp:posOffset>
                      </wp:positionV>
                      <wp:extent cx="209550" cy="0"/>
                      <wp:effectExtent l="6350" t="53340" r="22225" b="60960"/>
                      <wp:wrapNone/>
                      <wp:docPr id="2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C556F7" id="_x0000_t32" coordsize="21600,21600" o:spt="32" o:oned="t" path="m,l21600,21600e" filled="f">
                      <v:path arrowok="t" fillok="f" o:connecttype="none"/>
                      <o:lock v:ext="edit" shapetype="t"/>
                    </v:shapetype>
                    <v:shape id="AutoShape 17" o:spid="_x0000_s1026" type="#_x0000_t32" style="position:absolute;margin-left:62pt;margin-top:4.2pt;width:1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DCNQIAAF4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">
                      <v:stroke endarrow="block"/>
                    </v:shape>
                  </w:pict>
                </mc:Fallback>
              </mc:AlternateContent>
            </w:r>
            <w:r w:rsidRPr="00911474">
              <w:rPr>
                <w:rFonts w:ascii="Calibri" w:hAnsi="Calibri"/>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-22225</wp:posOffset>
                      </wp:positionH>
                      <wp:positionV relativeFrom="paragraph">
                        <wp:posOffset>53340</wp:posOffset>
                      </wp:positionV>
                      <wp:extent cx="194310" cy="0"/>
                      <wp:effectExtent l="15875" t="53340" r="8890" b="60960"/>
                      <wp:wrapNone/>
                      <wp:docPr id="2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F057A" id="AutoShape 16" o:spid="_x0000_s1026" type="#_x0000_t32" style="position:absolute;margin-left:-1.75pt;margin-top:4.2pt;width:15.3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NB0OwIAAGg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">
                      <v:stroke endarrow="block"/>
                    </v:shape>
                  </w:pict>
                </mc:Fallback>
              </mc:AlternateContent>
            </w:r>
            <w:r w:rsidRPr="00911474">
              <w:rPr>
                <w:rFonts w:ascii="Calibri" w:hAnsi="Calibri"/>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-22225</wp:posOffset>
                      </wp:positionH>
                      <wp:positionV relativeFrom="paragraph">
                        <wp:posOffset>-2540</wp:posOffset>
                      </wp:positionV>
                      <wp:extent cx="0" cy="133985"/>
                      <wp:effectExtent l="6350" t="6985" r="12700" b="11430"/>
                      <wp:wrapNone/>
                      <wp:docPr id="2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24B91" id="AutoShape 20" o:spid="_x0000_s1026" type="#_x0000_t32" style="position:absolute;margin-left:-1.75pt;margin-top:-.2pt;width:0;height:10.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"/>
                  </w:pict>
                </mc:Fallback>
              </mc:AlternateContent>
            </w:r>
            <w:r w:rsidRPr="00911474">
              <w:rPr>
                <w:rFonts w:ascii="Calibri" w:hAnsi="Calibri"/>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996950</wp:posOffset>
                      </wp:positionH>
                      <wp:positionV relativeFrom="paragraph">
                        <wp:posOffset>-2540</wp:posOffset>
                      </wp:positionV>
                      <wp:extent cx="0" cy="133985"/>
                      <wp:effectExtent l="6350" t="6985" r="12700" b="11430"/>
                      <wp:wrapNone/>
                      <wp:docPr id="2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AD4D4" id="AutoShape 19" o:spid="_x0000_s1026" type="#_x0000_t32" style="position:absolute;margin-left:78.5pt;margin-top:-.2pt;width:0;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QXHgIAADw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"/>
                  </w:pict>
                </mc:Fallback>
              </mc:AlternateContent>
            </w:r>
            <w:r w:rsidR="00D50D08" w:rsidRPr="00911474">
              <w:rPr>
                <w:noProof/>
                <w:lang w:val="sq-AL"/>
              </w:rPr>
              <w:t xml:space="preserve"> </w:t>
            </w:r>
            <w:r w:rsidR="00D50D08" w:rsidRPr="00911474">
              <w:rPr>
                <w:lang w:val="sq-AL"/>
              </w:rPr>
              <w:t xml:space="preserve">          </w:t>
            </w:r>
            <w:r w:rsidR="00D50D08" w:rsidRPr="00911474">
              <w:rPr>
                <w:sz w:val="16"/>
                <w:szCs w:val="16"/>
                <w:lang w:val="sq-AL"/>
              </w:rPr>
              <w:t xml:space="preserve">36 </w:t>
            </w:r>
            <w:r w:rsidR="00D50D08" w:rsidRPr="00911474">
              <w:rPr>
                <w:rFonts w:ascii="CG Times" w:hAnsi="CG Times"/>
                <w:sz w:val="16"/>
                <w:szCs w:val="16"/>
                <w:lang w:val="sq-AL"/>
              </w:rPr>
              <w:t>mm</w:t>
            </w:r>
          </w:p>
        </w:tc>
        <w:tc>
          <w:tcPr>
            <w:tcW w:w="1276" w:type="dxa"/>
          </w:tcPr>
          <w:p w:rsidR="00D50D08" w:rsidRPr="00911474" w:rsidRDefault="00D50D08" w:rsidP="00F43445">
            <w:pPr>
              <w:rPr>
                <w:rFonts w:ascii="CG Times" w:hAnsi="CG Times"/>
                <w:lang w:val="sq-AL"/>
              </w:rPr>
            </w:pPr>
          </w:p>
          <w:p w:rsidR="00D50D08" w:rsidRPr="00911474" w:rsidRDefault="00D50D08" w:rsidP="00F43445">
            <w:pPr>
              <w:rPr>
                <w:rFonts w:ascii="CG Times" w:hAnsi="CG Times"/>
                <w:lang w:val="sq-AL"/>
              </w:rPr>
            </w:pPr>
          </w:p>
          <w:p w:rsidR="00D50D08" w:rsidRPr="00911474" w:rsidRDefault="00D50D08" w:rsidP="00F43445">
            <w:pPr>
              <w:rPr>
                <w:rFonts w:ascii="CG Times" w:hAnsi="CG Times"/>
                <w:lang w:val="sq-AL"/>
              </w:rPr>
            </w:pPr>
          </w:p>
          <w:p w:rsidR="00D50D08" w:rsidRPr="00911474" w:rsidRDefault="0054562B" w:rsidP="00F43445">
            <w:pPr>
              <w:rPr>
                <w:rFonts w:ascii="CG Times" w:hAnsi="CG Times"/>
                <w:lang w:val="sq-AL"/>
              </w:rPr>
            </w:pPr>
            <w:r w:rsidRPr="00911474">
              <w:rPr>
                <w:rFonts w:ascii="Calibri" w:hAnsi="Calibri"/>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138430</wp:posOffset>
                      </wp:positionH>
                      <wp:positionV relativeFrom="paragraph">
                        <wp:posOffset>133350</wp:posOffset>
                      </wp:positionV>
                      <wp:extent cx="304800" cy="0"/>
                      <wp:effectExtent l="5080" t="9525" r="13970" b="9525"/>
                      <wp:wrapNone/>
                      <wp:docPr id="2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43CE1" id="AutoShape 6" o:spid="_x0000_s1026" type="#_x0000_t32" style="position:absolute;margin-left:10.9pt;margin-top:10.5pt;width:24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rHAIAADsEAAAOAAAAZHJzL2Uyb0RvYy54bWysU8GO2jAQvVfqP1i+s0nYQ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"/>
                  </w:pict>
                </mc:Fallback>
              </mc:AlternateContent>
            </w:r>
            <w:r w:rsidRPr="00911474">
              <w:rPr>
                <w:rFonts w:ascii="Calibri" w:hAnsi="Calibri"/>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306705</wp:posOffset>
                      </wp:positionH>
                      <wp:positionV relativeFrom="paragraph">
                        <wp:posOffset>133350</wp:posOffset>
                      </wp:positionV>
                      <wp:extent cx="0" cy="245110"/>
                      <wp:effectExtent l="59055" t="19050" r="55245" b="12065"/>
                      <wp:wrapNone/>
                      <wp:docPr id="2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5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99975" id="AutoShape 14" o:spid="_x0000_s1026" type="#_x0000_t32" style="position:absolute;margin-left:24.15pt;margin-top:10.5pt;width:0;height:19.3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">
                      <v:stroke endarrow="block"/>
                    </v:shape>
                  </w:pict>
                </mc:Fallback>
              </mc:AlternateContent>
            </w:r>
          </w:p>
          <w:p w:rsidR="00D50D08" w:rsidRPr="00911474" w:rsidRDefault="00D50D08" w:rsidP="00F43445">
            <w:pPr>
              <w:rPr>
                <w:rFonts w:ascii="CG Times" w:hAnsi="CG Times"/>
                <w:lang w:val="sq-AL"/>
              </w:rPr>
            </w:pPr>
            <w:r w:rsidRPr="00911474">
              <w:rPr>
                <w:sz w:val="14"/>
                <w:szCs w:val="14"/>
                <w:lang w:val="sq-AL"/>
              </w:rPr>
              <w:t xml:space="preserve">        </w:t>
            </w:r>
          </w:p>
          <w:p w:rsidR="00D50D08" w:rsidRPr="00911474" w:rsidRDefault="00D50D08" w:rsidP="00F43445">
            <w:pPr>
              <w:rPr>
                <w:rFonts w:ascii="CG Times" w:hAnsi="CG Times"/>
                <w:sz w:val="14"/>
                <w:szCs w:val="14"/>
                <w:lang w:val="sq-AL"/>
              </w:rPr>
            </w:pPr>
            <w:r w:rsidRPr="00911474">
              <w:rPr>
                <w:rFonts w:ascii="CG Times" w:hAnsi="CG Times"/>
                <w:sz w:val="14"/>
                <w:szCs w:val="14"/>
                <w:lang w:val="sq-AL"/>
              </w:rPr>
              <w:t xml:space="preserve">    </w:t>
            </w:r>
          </w:p>
          <w:p w:rsidR="00D50D08" w:rsidRPr="00911474" w:rsidRDefault="00D50D08" w:rsidP="00F43445">
            <w:pPr>
              <w:rPr>
                <w:rFonts w:ascii="CG Times" w:hAnsi="CG Times"/>
                <w:sz w:val="16"/>
                <w:szCs w:val="16"/>
                <w:lang w:val="sq-AL"/>
              </w:rPr>
            </w:pPr>
            <w:r w:rsidRPr="00911474">
              <w:rPr>
                <w:rFonts w:ascii="CG Times" w:hAnsi="CG Times"/>
                <w:sz w:val="14"/>
                <w:szCs w:val="14"/>
                <w:lang w:val="sq-AL"/>
              </w:rPr>
              <w:t xml:space="preserve">       </w:t>
            </w:r>
            <w:r w:rsidRPr="00911474">
              <w:rPr>
                <w:rFonts w:ascii="CG Times" w:hAnsi="CG Times"/>
                <w:sz w:val="16"/>
                <w:szCs w:val="16"/>
                <w:lang w:val="sq-AL"/>
              </w:rPr>
              <w:t>34.5 mm</w:t>
            </w:r>
            <w:r w:rsidR="0054562B" w:rsidRPr="00911474">
              <w:rPr>
                <w:rFonts w:ascii="Calibri" w:hAnsi="Calibri"/>
                <w:noProof/>
                <w:sz w:val="16"/>
                <w:szCs w:val="16"/>
                <w:lang w:val="en-GB" w:eastAsia="en-GB"/>
              </w:rPr>
              <mc:AlternateContent>
                <mc:Choice Requires="wps">
                  <w:drawing>
                    <wp:anchor distT="0" distB="0" distL="114300" distR="114300" simplePos="0" relativeHeight="251656704" behindDoc="0" locked="0" layoutInCell="1" allowOverlap="1">
                      <wp:simplePos x="0" y="0"/>
                      <wp:positionH relativeFrom="column">
                        <wp:posOffset>306070</wp:posOffset>
                      </wp:positionH>
                      <wp:positionV relativeFrom="paragraph">
                        <wp:posOffset>91440</wp:posOffset>
                      </wp:positionV>
                      <wp:extent cx="635" cy="274320"/>
                      <wp:effectExtent l="58420" t="5715" r="55245" b="1524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95C39" id="AutoShape 15" o:spid="_x0000_s1026" type="#_x0000_t32" style="position:absolute;margin-left:24.1pt;margin-top:7.2pt;width:.05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">
                      <v:stroke endarrow="block"/>
                    </v:shape>
                  </w:pict>
                </mc:Fallback>
              </mc:AlternateContent>
            </w:r>
            <w:r w:rsidRPr="00911474">
              <w:rPr>
                <w:rFonts w:ascii="CG Times" w:hAnsi="CG Times"/>
                <w:sz w:val="16"/>
                <w:szCs w:val="16"/>
                <w:lang w:val="sq-AL"/>
              </w:rPr>
              <w:t xml:space="preserve"> </w:t>
            </w:r>
          </w:p>
          <w:p w:rsidR="00D50D08" w:rsidRPr="00911474" w:rsidRDefault="00D50D08" w:rsidP="00F43445">
            <w:pPr>
              <w:rPr>
                <w:rFonts w:ascii="CG Times" w:hAnsi="CG Times"/>
                <w:lang w:val="sq-AL"/>
              </w:rPr>
            </w:pPr>
            <w:r w:rsidRPr="00911474">
              <w:rPr>
                <w:rFonts w:ascii="CG Times" w:hAnsi="CG Times"/>
                <w:lang w:val="sq-AL"/>
              </w:rPr>
              <w:t xml:space="preserve"> </w:t>
            </w:r>
          </w:p>
          <w:p w:rsidR="00D50D08" w:rsidRPr="00911474" w:rsidRDefault="0054562B" w:rsidP="00F43445">
            <w:pPr>
              <w:rPr>
                <w:rFonts w:ascii="CG Times" w:hAnsi="CG Times"/>
                <w:sz w:val="14"/>
                <w:szCs w:val="14"/>
                <w:lang w:val="sq-AL"/>
              </w:rPr>
            </w:pPr>
            <w:r w:rsidRPr="00911474">
              <w:rPr>
                <w:rFonts w:ascii="Calibri" w:hAnsi="Calibri"/>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138430</wp:posOffset>
                      </wp:positionH>
                      <wp:positionV relativeFrom="paragraph">
                        <wp:posOffset>76200</wp:posOffset>
                      </wp:positionV>
                      <wp:extent cx="304800" cy="0"/>
                      <wp:effectExtent l="5080" t="9525" r="13970" b="9525"/>
                      <wp:wrapNone/>
                      <wp:docPr id="2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95C43" id="AutoShape 11" o:spid="_x0000_s1026" type="#_x0000_t32" style="position:absolute;margin-left:10.9pt;margin-top:6pt;width:24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giIAIAADw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"/>
                  </w:pict>
                </mc:Fallback>
              </mc:AlternateContent>
            </w:r>
            <w:r w:rsidR="00D50D08" w:rsidRPr="00911474">
              <w:rPr>
                <w:rFonts w:ascii="CG Times" w:hAnsi="CG Times"/>
                <w:lang w:val="sq-AL"/>
              </w:rPr>
              <w:t xml:space="preserve">   </w:t>
            </w:r>
          </w:p>
          <w:p w:rsidR="00D50D08" w:rsidRPr="00911474" w:rsidRDefault="0054562B" w:rsidP="00F43445">
            <w:pPr>
              <w:rPr>
                <w:rFonts w:ascii="CG Times" w:hAnsi="CG Times"/>
                <w:sz w:val="14"/>
                <w:szCs w:val="14"/>
                <w:lang w:val="sq-AL"/>
              </w:rPr>
            </w:pPr>
            <w:r w:rsidRPr="00911474">
              <w:rPr>
                <w:rFonts w:ascii="CG Times" w:hAnsi="CG Times"/>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-36195</wp:posOffset>
                      </wp:positionH>
                      <wp:positionV relativeFrom="paragraph">
                        <wp:posOffset>55880</wp:posOffset>
                      </wp:positionV>
                      <wp:extent cx="119380" cy="0"/>
                      <wp:effectExtent l="11430" t="8255" r="12065" b="10795"/>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9EC9E" id="AutoShape 12" o:spid="_x0000_s1026" type="#_x0000_t32" style="position:absolute;margin-left:-2.85pt;margin-top:4.4pt;width:9.4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ta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"/>
                  </w:pict>
                </mc:Fallback>
              </mc:AlternateContent>
            </w:r>
            <w:r w:rsidRPr="00911474">
              <w:rPr>
                <w:rFonts w:ascii="CG Times" w:hAnsi="CG Times"/>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14605</wp:posOffset>
                      </wp:positionH>
                      <wp:positionV relativeFrom="paragraph">
                        <wp:posOffset>60325</wp:posOffset>
                      </wp:positionV>
                      <wp:extent cx="635" cy="174625"/>
                      <wp:effectExtent l="52705" t="22225" r="60960" b="22225"/>
                      <wp:wrapNone/>
                      <wp:docPr id="1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46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8753B" id="AutoShape 21" o:spid="_x0000_s1026" type="#_x0000_t32" style="position:absolute;margin-left:1.15pt;margin-top:4.75pt;width:.05pt;height:1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">
                      <v:stroke startarrow="block" endarrow="block"/>
                    </v:shape>
                  </w:pict>
                </mc:Fallback>
              </mc:AlternateContent>
            </w:r>
            <w:r w:rsidRPr="00911474">
              <w:rPr>
                <w:rFonts w:ascii="CG Times" w:hAnsi="CG Times"/>
                <w:noProof/>
                <w:sz w:val="22"/>
                <w:szCs w:val="22"/>
                <w:lang w:val="en-GB" w:eastAsia="en-GB"/>
              </w:rPr>
              <mc:AlternateContent>
                <mc:Choice Requires="wps">
                  <w:drawing>
                    <wp:anchor distT="0" distB="0" distL="114300" distR="114300" simplePos="0" relativeHeight="251654656" behindDoc="0" locked="0" layoutInCell="1" allowOverlap="1">
                      <wp:simplePos x="0" y="0"/>
                      <wp:positionH relativeFrom="column">
                        <wp:posOffset>-51435</wp:posOffset>
                      </wp:positionH>
                      <wp:positionV relativeFrom="paragraph">
                        <wp:posOffset>234950</wp:posOffset>
                      </wp:positionV>
                      <wp:extent cx="119380" cy="0"/>
                      <wp:effectExtent l="5715" t="6350" r="8255" b="1270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98627" id="AutoShape 13" o:spid="_x0000_s1026" type="#_x0000_t32" style="position:absolute;margin-left:-4.05pt;margin-top:18.5pt;width:9.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"/>
                  </w:pict>
                </mc:Fallback>
              </mc:AlternateContent>
            </w:r>
            <w:r w:rsidR="00D50D08" w:rsidRPr="00911474">
              <w:rPr>
                <w:rFonts w:ascii="CG Times" w:hAnsi="CG Times"/>
                <w:sz w:val="14"/>
                <w:szCs w:val="14"/>
                <w:lang w:val="sq-AL"/>
              </w:rPr>
              <w:t xml:space="preserve">    </w:t>
            </w:r>
          </w:p>
          <w:p w:rsidR="00D50D08" w:rsidRPr="00911474" w:rsidRDefault="00D50D08" w:rsidP="00F43445">
            <w:pPr>
              <w:rPr>
                <w:rFonts w:ascii="CG Times" w:hAnsi="CG Times"/>
                <w:sz w:val="16"/>
                <w:szCs w:val="16"/>
                <w:lang w:val="sq-AL"/>
              </w:rPr>
            </w:pPr>
            <w:r w:rsidRPr="00911474">
              <w:rPr>
                <w:rFonts w:ascii="CG Times" w:hAnsi="CG Times"/>
                <w:sz w:val="14"/>
                <w:szCs w:val="14"/>
                <w:lang w:val="sq-AL"/>
              </w:rPr>
              <w:t xml:space="preserve">     </w:t>
            </w:r>
            <w:r w:rsidRPr="00911474">
              <w:rPr>
                <w:rFonts w:ascii="CG Times" w:hAnsi="CG Times"/>
                <w:sz w:val="16"/>
                <w:szCs w:val="16"/>
                <w:lang w:val="sq-AL"/>
              </w:rPr>
              <w:t>3.6 mm</w:t>
            </w:r>
          </w:p>
        </w:tc>
        <w:tc>
          <w:tcPr>
            <w:tcW w:w="741" w:type="dxa"/>
          </w:tcPr>
          <w:p w:rsidR="00D50D08" w:rsidRPr="00911474" w:rsidRDefault="00D50D08" w:rsidP="00F43445">
            <w:pPr>
              <w:rPr>
                <w:lang w:val="sq-AL"/>
              </w:rPr>
            </w:pPr>
          </w:p>
          <w:p w:rsidR="00D50D08" w:rsidRPr="00911474" w:rsidRDefault="00D50D08" w:rsidP="00F43445">
            <w:pPr>
              <w:rPr>
                <w:lang w:val="sq-AL"/>
              </w:rPr>
            </w:pPr>
          </w:p>
          <w:p w:rsidR="00D50D08" w:rsidRPr="00911474" w:rsidRDefault="00D50D08" w:rsidP="00F43445">
            <w:pPr>
              <w:rPr>
                <w:lang w:val="sq-AL"/>
              </w:rPr>
            </w:pPr>
          </w:p>
          <w:p w:rsidR="00D50D08" w:rsidRPr="00911474" w:rsidRDefault="00D50D08" w:rsidP="00F43445">
            <w:pPr>
              <w:rPr>
                <w:lang w:val="sq-AL"/>
              </w:rPr>
            </w:pPr>
          </w:p>
          <w:p w:rsidR="00D50D08" w:rsidRPr="00911474" w:rsidRDefault="00D50D08" w:rsidP="00F43445">
            <w:pPr>
              <w:rPr>
                <w:sz w:val="14"/>
                <w:szCs w:val="14"/>
                <w:lang w:val="sq-AL"/>
              </w:rPr>
            </w:pPr>
            <w:r w:rsidRPr="00911474">
              <w:rPr>
                <w:lang w:val="sq-AL"/>
              </w:rPr>
              <w:t xml:space="preserve"> </w:t>
            </w:r>
          </w:p>
          <w:p w:rsidR="00D50D08" w:rsidRPr="00911474" w:rsidRDefault="00D50D08" w:rsidP="00F43445">
            <w:pPr>
              <w:rPr>
                <w:rFonts w:ascii="CG Times" w:hAnsi="CG Times"/>
                <w:lang w:val="sq-AL"/>
              </w:rPr>
            </w:pPr>
            <w:r w:rsidRPr="00911474">
              <w:rPr>
                <w:lang w:val="sq-AL"/>
              </w:rPr>
              <w:t xml:space="preserve"> </w:t>
            </w:r>
          </w:p>
        </w:tc>
      </w:tr>
      <w:tr w:rsidR="00D50D08" w:rsidRPr="00911474" w:rsidTr="00F43445">
        <w:tc>
          <w:tcPr>
            <w:tcW w:w="1777" w:type="dxa"/>
          </w:tcPr>
          <w:p w:rsidR="00D50D08" w:rsidRPr="00911474" w:rsidRDefault="0054562B" w:rsidP="00F43445">
            <w:pPr>
              <w:rPr>
                <w:rFonts w:ascii="CG Times" w:hAnsi="CG Times"/>
                <w:sz w:val="16"/>
                <w:szCs w:val="16"/>
                <w:lang w:val="sq-AL"/>
              </w:rPr>
            </w:pPr>
            <w:r w:rsidRPr="00911474">
              <w:rPr>
                <w:rFonts w:ascii="Calibri" w:hAnsi="Calibri"/>
                <w:noProof/>
                <w:sz w:val="22"/>
                <w:szCs w:val="22"/>
                <w:lang w:val="en-GB" w:eastAsia="en-GB"/>
              </w:rPr>
              <mc:AlternateContent>
                <mc:Choice Requires="wps">
                  <w:drawing>
                    <wp:anchor distT="0" distB="0" distL="114300" distR="114300" simplePos="0" relativeHeight="251649536" behindDoc="0" locked="0" layoutInCell="1" allowOverlap="1">
                      <wp:simplePos x="0" y="0"/>
                      <wp:positionH relativeFrom="column">
                        <wp:posOffset>693420</wp:posOffset>
                      </wp:positionH>
                      <wp:positionV relativeFrom="paragraph">
                        <wp:posOffset>64770</wp:posOffset>
                      </wp:positionV>
                      <wp:extent cx="146050" cy="635"/>
                      <wp:effectExtent l="7620" t="55245" r="17780" b="58420"/>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147F9" id="AutoShape 8" o:spid="_x0000_s1026" type="#_x0000_t32" style="position:absolute;margin-left:54.6pt;margin-top:5.1pt;width:11.5pt;height:.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">
                      <v:stroke endarrow="block"/>
                    </v:shape>
                  </w:pict>
                </mc:Fallback>
              </mc:AlternateContent>
            </w:r>
            <w:r w:rsidRPr="00911474">
              <w:rPr>
                <w:rFonts w:ascii="Calibri" w:hAnsi="Calibri"/>
                <w:noProof/>
                <w:sz w:val="22"/>
                <w:szCs w:val="22"/>
                <w:lang w:val="en-GB" w:eastAsia="en-GB"/>
              </w:rPr>
              <mc:AlternateContent>
                <mc:Choice Requires="wps">
                  <w:drawing>
                    <wp:anchor distT="0" distB="0" distL="114300" distR="114300" simplePos="0" relativeHeight="251659776" behindDoc="0" locked="0" layoutInCell="1" allowOverlap="1">
                      <wp:simplePos x="0" y="0"/>
                      <wp:positionH relativeFrom="column">
                        <wp:posOffset>839470</wp:posOffset>
                      </wp:positionH>
                      <wp:positionV relativeFrom="paragraph">
                        <wp:posOffset>33655</wp:posOffset>
                      </wp:positionV>
                      <wp:extent cx="0" cy="71755"/>
                      <wp:effectExtent l="10795" t="5080" r="8255" b="8890"/>
                      <wp:wrapNone/>
                      <wp:docPr id="1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5415B" id="AutoShape 18" o:spid="_x0000_s1026" type="#_x0000_t32" style="position:absolute;margin-left:66.1pt;margin-top:2.65pt;width:0;height: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sbHAIAADs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"/>
                  </w:pict>
                </mc:Fallback>
              </mc:AlternateContent>
            </w:r>
            <w:r w:rsidRPr="00911474">
              <w:rPr>
                <w:rFonts w:ascii="Calibri" w:hAnsi="Calibri"/>
                <w:noProof/>
                <w:sz w:val="22"/>
                <w:szCs w:val="22"/>
                <w:lang w:val="en-GB" w:eastAsia="en-GB"/>
              </w:rPr>
              <mc:AlternateContent>
                <mc:Choice Requires="wps">
                  <w:drawing>
                    <wp:anchor distT="0" distB="0" distL="114300" distR="114300" simplePos="0" relativeHeight="251650560" behindDoc="0" locked="0" layoutInCell="1" allowOverlap="1">
                      <wp:simplePos x="0" y="0"/>
                      <wp:positionH relativeFrom="column">
                        <wp:posOffset>172085</wp:posOffset>
                      </wp:positionH>
                      <wp:positionV relativeFrom="paragraph">
                        <wp:posOffset>33655</wp:posOffset>
                      </wp:positionV>
                      <wp:extent cx="0" cy="71755"/>
                      <wp:effectExtent l="10160" t="5080" r="8890" b="8890"/>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B8D71" id="AutoShape 9" o:spid="_x0000_s1026" type="#_x0000_t32" style="position:absolute;margin-left:13.55pt;margin-top:2.65pt;width:0;height:5.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dhGwIAADo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"/>
                  </w:pict>
                </mc:Fallback>
              </mc:AlternateContent>
            </w:r>
            <w:r w:rsidRPr="00911474">
              <w:rPr>
                <w:rFonts w:ascii="Calibri" w:hAnsi="Calibri"/>
                <w:noProof/>
                <w:sz w:val="22"/>
                <w:szCs w:val="22"/>
                <w:lang w:val="en-GB" w:eastAsia="en-GB"/>
              </w:rPr>
              <mc:AlternateContent>
                <mc:Choice Requires="wps">
                  <w:drawing>
                    <wp:anchor distT="0" distB="0" distL="114300" distR="114300" simplePos="0" relativeHeight="251648512" behindDoc="0" locked="0" layoutInCell="1" allowOverlap="1">
                      <wp:simplePos x="0" y="0"/>
                      <wp:positionH relativeFrom="column">
                        <wp:posOffset>172085</wp:posOffset>
                      </wp:positionH>
                      <wp:positionV relativeFrom="paragraph">
                        <wp:posOffset>65405</wp:posOffset>
                      </wp:positionV>
                      <wp:extent cx="161290" cy="635"/>
                      <wp:effectExtent l="19685" t="55880" r="9525" b="57785"/>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2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5C3CB" id="AutoShape 7" o:spid="_x0000_s1026" type="#_x0000_t32" style="position:absolute;margin-left:13.55pt;margin-top:5.15pt;width:12.7pt;height:.05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">
                      <v:stroke endarrow="block"/>
                    </v:shape>
                  </w:pict>
                </mc:Fallback>
              </mc:AlternateContent>
            </w:r>
            <w:r w:rsidR="00D50D08" w:rsidRPr="00911474">
              <w:rPr>
                <w:noProof/>
                <w:lang w:val="sq-AL"/>
              </w:rPr>
              <w:t xml:space="preserve">         </w:t>
            </w:r>
            <w:r w:rsidR="00D50D08" w:rsidRPr="00911474">
              <w:rPr>
                <w:noProof/>
                <w:sz w:val="16"/>
                <w:szCs w:val="16"/>
                <w:lang w:val="sq-AL"/>
              </w:rPr>
              <w:t>20.5</w:t>
            </w:r>
            <w:r w:rsidR="00D50D08" w:rsidRPr="00911474">
              <w:rPr>
                <w:rFonts w:ascii="CG Times" w:hAnsi="CG Times"/>
                <w:noProof/>
                <w:sz w:val="16"/>
                <w:szCs w:val="16"/>
                <w:lang w:val="sq-AL"/>
              </w:rPr>
              <w:t>mm</w:t>
            </w:r>
          </w:p>
        </w:tc>
        <w:tc>
          <w:tcPr>
            <w:tcW w:w="1276" w:type="dxa"/>
          </w:tcPr>
          <w:p w:rsidR="00D50D08" w:rsidRPr="00911474" w:rsidRDefault="00D50D08" w:rsidP="00F43445">
            <w:pPr>
              <w:rPr>
                <w:rFonts w:ascii="CG Times" w:hAnsi="CG Times"/>
                <w:lang w:val="sq-AL"/>
              </w:rPr>
            </w:pPr>
          </w:p>
        </w:tc>
        <w:tc>
          <w:tcPr>
            <w:tcW w:w="741" w:type="dxa"/>
          </w:tcPr>
          <w:p w:rsidR="00D50D08" w:rsidRPr="00911474" w:rsidRDefault="00D50D08" w:rsidP="00F43445">
            <w:pPr>
              <w:rPr>
                <w:rFonts w:ascii="CG Times" w:hAnsi="CG Times"/>
                <w:lang w:val="sq-AL"/>
              </w:rPr>
            </w:pPr>
          </w:p>
        </w:tc>
      </w:tr>
    </w:tbl>
    <w:p w:rsidR="00D50D08" w:rsidRPr="00911474" w:rsidRDefault="00D50D08" w:rsidP="00D50D08">
      <w:pPr>
        <w:pStyle w:val="Paragrafi"/>
        <w:jc w:val="center"/>
        <w:rPr>
          <w:lang w:val="sq-AL"/>
        </w:rPr>
      </w:pPr>
    </w:p>
    <w:p w:rsidR="00D50D08" w:rsidRPr="00911474" w:rsidRDefault="00D50D08" w:rsidP="00D50D08">
      <w:pPr>
        <w:pStyle w:val="Paragrafi"/>
        <w:rPr>
          <w:lang w:val="sq-AL"/>
        </w:rPr>
      </w:pPr>
      <w:r w:rsidRPr="00911474">
        <w:rPr>
          <w:lang w:val="sq-AL"/>
        </w:rPr>
        <w:tab/>
      </w:r>
    </w:p>
    <w:p w:rsidR="00D50D08" w:rsidRPr="00911474" w:rsidRDefault="00D50D08" w:rsidP="00D50D08">
      <w:pPr>
        <w:pStyle w:val="Paragrafi"/>
        <w:rPr>
          <w:lang w:val="sq-AL"/>
        </w:rPr>
      </w:pPr>
    </w:p>
    <w:p w:rsidR="00D50D08" w:rsidRPr="00911474" w:rsidRDefault="00D50D08" w:rsidP="00D50D08">
      <w:pPr>
        <w:pStyle w:val="Akti"/>
        <w:jc w:val="left"/>
        <w:rPr>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Pr="00911474" w:rsidRDefault="00D50D08" w:rsidP="00D50D08">
      <w:pPr>
        <w:pStyle w:val="Paragrafi"/>
        <w:ind w:firstLine="0"/>
        <w:rPr>
          <w:lang w:val="sq-AL"/>
        </w:rPr>
      </w:pPr>
    </w:p>
    <w:tbl>
      <w:tblPr>
        <w:tblpPr w:leftFromText="180" w:rightFromText="180" w:vertAnchor="text" w:horzAnchor="page" w:tblpX="4029" w:tblpY="-108"/>
        <w:tblW w:w="0" w:type="auto"/>
        <w:tblLayout w:type="fixed"/>
        <w:tblLook w:val="04A0" w:firstRow="1" w:lastRow="0" w:firstColumn="1" w:lastColumn="0" w:noHBand="0" w:noVBand="1"/>
      </w:tblPr>
      <w:tblGrid>
        <w:gridCol w:w="4571"/>
        <w:gridCol w:w="2410"/>
        <w:gridCol w:w="284"/>
      </w:tblGrid>
      <w:tr w:rsidR="00D50D08" w:rsidRPr="00911474" w:rsidTr="00F43445">
        <w:trPr>
          <w:trHeight w:val="269"/>
        </w:trPr>
        <w:tc>
          <w:tcPr>
            <w:tcW w:w="4571" w:type="dxa"/>
          </w:tcPr>
          <w:p w:rsidR="00D50D08" w:rsidRPr="00911474" w:rsidRDefault="00D50D08" w:rsidP="00F43445">
            <w:pPr>
              <w:jc w:val="center"/>
              <w:rPr>
                <w:rFonts w:ascii="CG Times" w:hAnsi="CG Times"/>
                <w:sz w:val="18"/>
                <w:szCs w:val="18"/>
                <w:lang w:val="sq-AL"/>
              </w:rPr>
            </w:pPr>
          </w:p>
        </w:tc>
        <w:tc>
          <w:tcPr>
            <w:tcW w:w="2410" w:type="dxa"/>
          </w:tcPr>
          <w:p w:rsidR="00D50D08" w:rsidRPr="00911474" w:rsidRDefault="0054562B" w:rsidP="00F43445">
            <w:pPr>
              <w:rPr>
                <w:rFonts w:ascii="CG Times" w:hAnsi="CG Times"/>
                <w:sz w:val="18"/>
                <w:szCs w:val="18"/>
                <w:lang w:val="sq-AL"/>
              </w:rPr>
            </w:pPr>
            <w:r w:rsidRPr="00911474">
              <w:rPr>
                <w:rFonts w:ascii="CG Times" w:hAnsi="CG Times"/>
                <w:noProof/>
                <w:sz w:val="18"/>
                <w:szCs w:val="18"/>
                <w:lang w:val="en-GB" w:eastAsia="en-GB"/>
              </w:rPr>
              <mc:AlternateContent>
                <mc:Choice Requires="wps">
                  <w:drawing>
                    <wp:anchor distT="0" distB="0" distL="114300" distR="114300" simplePos="0" relativeHeight="251666944" behindDoc="0" locked="0" layoutInCell="1" allowOverlap="1">
                      <wp:simplePos x="0" y="0"/>
                      <wp:positionH relativeFrom="column">
                        <wp:posOffset>-68580</wp:posOffset>
                      </wp:positionH>
                      <wp:positionV relativeFrom="paragraph">
                        <wp:posOffset>161925</wp:posOffset>
                      </wp:positionV>
                      <wp:extent cx="127000" cy="0"/>
                      <wp:effectExtent l="7620" t="9525" r="8255" b="9525"/>
                      <wp:wrapNone/>
                      <wp:docPr id="1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E6962" id="AutoShape 25" o:spid="_x0000_s1026" type="#_x0000_t32" style="position:absolute;margin-left:-5.4pt;margin-top:12.75pt;width:10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"/>
                  </w:pict>
                </mc:Fallback>
              </mc:AlternateContent>
            </w:r>
            <w:r w:rsidRPr="00911474">
              <w:rPr>
                <w:rFonts w:ascii="CG Times" w:hAnsi="CG Times"/>
                <w:noProof/>
                <w:sz w:val="18"/>
                <w:szCs w:val="18"/>
                <w:lang w:val="en-GB" w:eastAsia="en-GB"/>
              </w:rPr>
              <mc:AlternateContent>
                <mc:Choice Requires="wps">
                  <w:drawing>
                    <wp:anchor distT="0" distB="0" distL="114300" distR="114300" simplePos="0" relativeHeight="251665920" behindDoc="0" locked="0" layoutInCell="1" allowOverlap="1">
                      <wp:simplePos x="0" y="0"/>
                      <wp:positionH relativeFrom="column">
                        <wp:posOffset>2540</wp:posOffset>
                      </wp:positionH>
                      <wp:positionV relativeFrom="paragraph">
                        <wp:posOffset>42545</wp:posOffset>
                      </wp:positionV>
                      <wp:extent cx="0" cy="119380"/>
                      <wp:effectExtent l="59690" t="13970" r="54610" b="19050"/>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60935" id="AutoShape 24" o:spid="_x0000_s1026" type="#_x0000_t32" style="position:absolute;margin-left:.2pt;margin-top:3.35pt;width:0;height:9.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ow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">
                      <v:stroke endarrow="block"/>
                    </v:shape>
                  </w:pict>
                </mc:Fallback>
              </mc:AlternateContent>
            </w:r>
            <w:r w:rsidR="00D50D08" w:rsidRPr="00911474">
              <w:rPr>
                <w:rFonts w:ascii="CG Times" w:hAnsi="CG Times"/>
                <w:sz w:val="18"/>
                <w:szCs w:val="18"/>
                <w:lang w:val="sq-AL"/>
              </w:rPr>
              <w:t xml:space="preserve">  15 mm </w:t>
            </w:r>
          </w:p>
        </w:tc>
        <w:tc>
          <w:tcPr>
            <w:tcW w:w="284" w:type="dxa"/>
          </w:tcPr>
          <w:p w:rsidR="00D50D08" w:rsidRPr="00911474" w:rsidRDefault="00D50D08" w:rsidP="00F43445">
            <w:pPr>
              <w:rPr>
                <w:rFonts w:ascii="CG Times" w:hAnsi="CG Times"/>
                <w:sz w:val="18"/>
                <w:szCs w:val="18"/>
                <w:lang w:val="sq-AL"/>
              </w:rPr>
            </w:pPr>
          </w:p>
        </w:tc>
      </w:tr>
      <w:tr w:rsidR="00D50D08" w:rsidRPr="00911474" w:rsidTr="00F43445">
        <w:trPr>
          <w:trHeight w:val="1350"/>
        </w:trPr>
        <w:tc>
          <w:tcPr>
            <w:tcW w:w="4571" w:type="dxa"/>
          </w:tcPr>
          <w:p w:rsidR="00D50D08" w:rsidRPr="00911474" w:rsidRDefault="00D50D08" w:rsidP="00F43445">
            <w:pPr>
              <w:jc w:val="center"/>
              <w:rPr>
                <w:rFonts w:ascii="CG Times" w:hAnsi="CG Times"/>
                <w:b/>
                <w:sz w:val="18"/>
                <w:szCs w:val="18"/>
                <w:lang w:val="sq-AL"/>
              </w:rPr>
            </w:pPr>
          </w:p>
          <w:p w:rsidR="00D50D08" w:rsidRPr="00911474" w:rsidRDefault="00D50D08" w:rsidP="00F43445">
            <w:pPr>
              <w:rPr>
                <w:rFonts w:ascii="CG Times" w:hAnsi="CG Times"/>
                <w:b/>
                <w:sz w:val="18"/>
                <w:szCs w:val="18"/>
                <w:lang w:val="sq-AL"/>
              </w:rPr>
            </w:pPr>
          </w:p>
          <w:p w:rsidR="00D50D08" w:rsidRPr="00911474" w:rsidRDefault="00D50D08" w:rsidP="00F43445">
            <w:pPr>
              <w:rPr>
                <w:rFonts w:ascii="CG Times" w:hAnsi="CG Times"/>
                <w:b/>
                <w:sz w:val="18"/>
                <w:szCs w:val="18"/>
                <w:lang w:val="sq-AL"/>
              </w:rPr>
            </w:pPr>
          </w:p>
          <w:p w:rsidR="00D50D08" w:rsidRPr="00911474" w:rsidRDefault="0054562B" w:rsidP="00F43445">
            <w:pPr>
              <w:jc w:val="center"/>
              <w:rPr>
                <w:rFonts w:ascii="CG Times" w:hAnsi="CG Times"/>
                <w:b/>
                <w:sz w:val="18"/>
                <w:szCs w:val="18"/>
                <w:lang w:val="sq-AL"/>
              </w:rPr>
            </w:pPr>
            <w:r w:rsidRPr="00911474">
              <w:rPr>
                <w:rFonts w:ascii="CG Times" w:hAnsi="CG Times"/>
                <w:b/>
                <w:noProof/>
                <w:sz w:val="18"/>
                <w:szCs w:val="18"/>
                <w:lang w:val="en-GB" w:eastAsia="en-GB"/>
              </w:rPr>
              <w:drawing>
                <wp:inline distT="0" distB="0" distL="0" distR="0">
                  <wp:extent cx="466725" cy="571500"/>
                  <wp:effectExtent l="0" t="0" r="9525" b="0"/>
                  <wp:docPr id="9" name="Picture 1" descr="stem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D50D08" w:rsidRPr="00911474" w:rsidRDefault="00D50D08" w:rsidP="00F43445">
            <w:pPr>
              <w:jc w:val="center"/>
              <w:rPr>
                <w:rFonts w:ascii="CG Times" w:hAnsi="CG Times"/>
                <w:b/>
                <w:sz w:val="18"/>
                <w:szCs w:val="18"/>
                <w:lang w:val="sq-AL"/>
              </w:rPr>
            </w:pPr>
            <w:r w:rsidRPr="00911474">
              <w:rPr>
                <w:rFonts w:ascii="CG Times" w:hAnsi="CG Times"/>
                <w:b/>
                <w:sz w:val="18"/>
                <w:szCs w:val="18"/>
                <w:lang w:val="sq-AL"/>
              </w:rPr>
              <w:t>REPUBLIKA E SHQIPËRISË</w:t>
            </w:r>
          </w:p>
          <w:p w:rsidR="00D50D08" w:rsidRPr="00911474" w:rsidRDefault="00D50D08" w:rsidP="00F43445">
            <w:pPr>
              <w:jc w:val="center"/>
              <w:rPr>
                <w:rFonts w:ascii="CG Times" w:hAnsi="CG Times"/>
                <w:b/>
                <w:sz w:val="18"/>
                <w:szCs w:val="18"/>
                <w:lang w:val="sq-AL"/>
              </w:rPr>
            </w:pPr>
            <w:r w:rsidRPr="00911474">
              <w:rPr>
                <w:rFonts w:ascii="CG Times" w:hAnsi="CG Times"/>
                <w:b/>
                <w:sz w:val="18"/>
                <w:szCs w:val="18"/>
                <w:lang w:val="sq-AL"/>
              </w:rPr>
              <w:t>...............</w:t>
            </w:r>
          </w:p>
        </w:tc>
        <w:tc>
          <w:tcPr>
            <w:tcW w:w="2410" w:type="dxa"/>
          </w:tcPr>
          <w:p w:rsidR="00D50D08" w:rsidRPr="00911474" w:rsidRDefault="0054562B" w:rsidP="00F43445">
            <w:pPr>
              <w:rPr>
                <w:rFonts w:ascii="CG Times" w:hAnsi="CG Times"/>
                <w:sz w:val="18"/>
                <w:szCs w:val="18"/>
                <w:lang w:val="sq-AL"/>
              </w:rPr>
            </w:pPr>
            <w:r w:rsidRPr="00911474">
              <w:rPr>
                <w:rFonts w:ascii="CG Times" w:hAnsi="CG Times"/>
                <w:noProof/>
                <w:sz w:val="18"/>
                <w:szCs w:val="18"/>
                <w:lang w:val="en-GB" w:eastAsia="en-GB"/>
              </w:rPr>
              <w:drawing>
                <wp:anchor distT="0" distB="0" distL="114300" distR="114300" simplePos="0" relativeHeight="251664896" behindDoc="0" locked="0" layoutInCell="1" allowOverlap="1">
                  <wp:simplePos x="0" y="0"/>
                  <wp:positionH relativeFrom="margin">
                    <wp:posOffset>467995</wp:posOffset>
                  </wp:positionH>
                  <wp:positionV relativeFrom="margin">
                    <wp:posOffset>179705</wp:posOffset>
                  </wp:positionV>
                  <wp:extent cx="990600" cy="957580"/>
                  <wp:effectExtent l="0" t="0" r="0" b="0"/>
                  <wp:wrapSquare wrapText="bothSides"/>
                  <wp:docPr id="23" name="Picture 23" descr="Logo Fituese Perfundim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 Fituese Perfundimta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575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4" w:type="dxa"/>
          </w:tcPr>
          <w:p w:rsidR="00D50D08" w:rsidRPr="00911474" w:rsidRDefault="00D50D08" w:rsidP="00F43445">
            <w:pPr>
              <w:rPr>
                <w:rFonts w:ascii="CG Times" w:hAnsi="CG Times"/>
                <w:sz w:val="18"/>
                <w:szCs w:val="18"/>
                <w:lang w:val="sq-AL"/>
              </w:rPr>
            </w:pPr>
          </w:p>
          <w:p w:rsidR="00D50D08" w:rsidRPr="00911474" w:rsidRDefault="00D50D08" w:rsidP="00F43445">
            <w:pPr>
              <w:rPr>
                <w:rFonts w:ascii="CG Times" w:hAnsi="CG Times"/>
                <w:sz w:val="18"/>
                <w:szCs w:val="18"/>
                <w:lang w:val="sq-AL"/>
              </w:rPr>
            </w:pPr>
          </w:p>
          <w:p w:rsidR="00D50D08" w:rsidRPr="00911474" w:rsidRDefault="00D50D08" w:rsidP="00F43445">
            <w:pPr>
              <w:rPr>
                <w:rFonts w:ascii="CG Times" w:hAnsi="CG Times"/>
                <w:sz w:val="18"/>
                <w:szCs w:val="18"/>
                <w:lang w:val="sq-AL"/>
              </w:rPr>
            </w:pPr>
          </w:p>
          <w:p w:rsidR="00D50D08" w:rsidRPr="00911474" w:rsidRDefault="00D50D08" w:rsidP="00F43445">
            <w:pPr>
              <w:rPr>
                <w:rFonts w:ascii="CG Times" w:hAnsi="CG Times"/>
                <w:sz w:val="18"/>
                <w:szCs w:val="18"/>
                <w:lang w:val="sq-AL"/>
              </w:rPr>
            </w:pPr>
          </w:p>
          <w:p w:rsidR="00D50D08" w:rsidRPr="00911474" w:rsidRDefault="00D50D08" w:rsidP="00F43445">
            <w:pPr>
              <w:rPr>
                <w:rFonts w:ascii="CG Times" w:hAnsi="CG Times"/>
                <w:sz w:val="18"/>
                <w:szCs w:val="18"/>
                <w:lang w:val="sq-AL"/>
              </w:rPr>
            </w:pPr>
          </w:p>
          <w:p w:rsidR="00D50D08" w:rsidRPr="00911474" w:rsidRDefault="00D50D08" w:rsidP="00F43445">
            <w:pPr>
              <w:rPr>
                <w:rFonts w:ascii="CG Times" w:hAnsi="CG Times"/>
                <w:sz w:val="18"/>
                <w:szCs w:val="18"/>
                <w:lang w:val="sq-AL"/>
              </w:rPr>
            </w:pPr>
          </w:p>
          <w:p w:rsidR="00D50D08" w:rsidRPr="00911474" w:rsidRDefault="00D50D08" w:rsidP="00F43445">
            <w:pPr>
              <w:rPr>
                <w:rFonts w:ascii="CG Times" w:hAnsi="CG Times"/>
                <w:sz w:val="18"/>
                <w:szCs w:val="18"/>
                <w:lang w:val="sq-AL"/>
              </w:rPr>
            </w:pPr>
          </w:p>
          <w:p w:rsidR="00D50D08" w:rsidRPr="00911474" w:rsidRDefault="00D50D08" w:rsidP="00F43445">
            <w:pPr>
              <w:rPr>
                <w:rFonts w:ascii="CG Times" w:hAnsi="CG Times"/>
                <w:sz w:val="18"/>
                <w:szCs w:val="18"/>
                <w:lang w:val="sq-AL"/>
              </w:rPr>
            </w:pPr>
          </w:p>
        </w:tc>
      </w:tr>
      <w:tr w:rsidR="00D50D08" w:rsidRPr="00911474" w:rsidTr="00F43445">
        <w:trPr>
          <w:trHeight w:val="422"/>
        </w:trPr>
        <w:tc>
          <w:tcPr>
            <w:tcW w:w="4571" w:type="dxa"/>
          </w:tcPr>
          <w:p w:rsidR="00D50D08" w:rsidRPr="00911474" w:rsidRDefault="00D50D08" w:rsidP="00F43445">
            <w:pPr>
              <w:jc w:val="center"/>
              <w:rPr>
                <w:rFonts w:ascii="CG Times" w:hAnsi="CG Times"/>
                <w:sz w:val="18"/>
                <w:szCs w:val="18"/>
                <w:lang w:val="sq-AL"/>
              </w:rPr>
            </w:pPr>
          </w:p>
        </w:tc>
        <w:tc>
          <w:tcPr>
            <w:tcW w:w="2694" w:type="dxa"/>
            <w:gridSpan w:val="2"/>
          </w:tcPr>
          <w:p w:rsidR="00D50D08" w:rsidRPr="00911474" w:rsidRDefault="0054562B" w:rsidP="00F43445">
            <w:pPr>
              <w:rPr>
                <w:rFonts w:ascii="CG Times" w:hAnsi="CG Times"/>
                <w:sz w:val="18"/>
                <w:szCs w:val="18"/>
                <w:lang w:val="sq-AL"/>
              </w:rPr>
            </w:pPr>
            <w:r w:rsidRPr="00911474">
              <w:rPr>
                <w:rFonts w:ascii="CG Times" w:hAnsi="CG Times"/>
                <w:noProof/>
                <w:sz w:val="18"/>
                <w:szCs w:val="18"/>
                <w:lang w:val="en-GB" w:eastAsia="en-GB"/>
              </w:rPr>
              <mc:AlternateContent>
                <mc:Choice Requires="wps">
                  <w:drawing>
                    <wp:anchor distT="0" distB="0" distL="114300" distR="114300" simplePos="0" relativeHeight="251663872" behindDoc="0" locked="0" layoutInCell="1" allowOverlap="1">
                      <wp:simplePos x="0" y="0"/>
                      <wp:positionH relativeFrom="column">
                        <wp:posOffset>1457960</wp:posOffset>
                      </wp:positionH>
                      <wp:positionV relativeFrom="paragraph">
                        <wp:posOffset>93980</wp:posOffset>
                      </wp:positionV>
                      <wp:extent cx="135255" cy="0"/>
                      <wp:effectExtent l="19685" t="55880" r="6985" b="58420"/>
                      <wp:wrapNone/>
                      <wp:docPr id="1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C2736" id="AutoShape 22" o:spid="_x0000_s1026" type="#_x0000_t32" style="position:absolute;margin-left:114.8pt;margin-top:7.4pt;width:10.65pt;height:0;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">
                      <v:stroke endarrow="block"/>
                    </v:shape>
                  </w:pict>
                </mc:Fallback>
              </mc:AlternateContent>
            </w:r>
            <w:r w:rsidRPr="00911474">
              <w:rPr>
                <w:rFonts w:ascii="CG Times" w:hAnsi="CG Times"/>
                <w:noProof/>
                <w:sz w:val="18"/>
                <w:szCs w:val="18"/>
                <w:lang w:val="en-GB" w:eastAsia="en-GB"/>
              </w:rPr>
              <mc:AlternateContent>
                <mc:Choice Requires="wps">
                  <w:drawing>
                    <wp:anchor distT="0" distB="0" distL="114300" distR="114300" simplePos="0" relativeHeight="251667968" behindDoc="0" locked="0" layoutInCell="1" allowOverlap="1">
                      <wp:simplePos x="0" y="0"/>
                      <wp:positionH relativeFrom="column">
                        <wp:posOffset>1457960</wp:posOffset>
                      </wp:positionH>
                      <wp:positionV relativeFrom="paragraph">
                        <wp:posOffset>20955</wp:posOffset>
                      </wp:positionV>
                      <wp:extent cx="0" cy="123825"/>
                      <wp:effectExtent l="10160" t="11430" r="8890" b="7620"/>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7C07D" id="AutoShape 26" o:spid="_x0000_s1026" type="#_x0000_t32" style="position:absolute;margin-left:114.8pt;margin-top:1.65pt;width:0;height: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"/>
                  </w:pict>
                </mc:Fallback>
              </mc:AlternateContent>
            </w:r>
            <w:r w:rsidR="00D50D08" w:rsidRPr="00911474">
              <w:rPr>
                <w:rFonts w:ascii="CG Times" w:hAnsi="CG Times"/>
                <w:sz w:val="18"/>
                <w:szCs w:val="18"/>
                <w:lang w:val="sq-AL"/>
              </w:rPr>
              <w:t xml:space="preserve">                                 15 mm   </w:t>
            </w:r>
          </w:p>
          <w:p w:rsidR="00D50D08" w:rsidRPr="00911474" w:rsidRDefault="00D50D08" w:rsidP="00F43445">
            <w:pPr>
              <w:rPr>
                <w:rFonts w:ascii="CG Times" w:hAnsi="CG Times"/>
                <w:sz w:val="18"/>
                <w:szCs w:val="18"/>
                <w:lang w:val="sq-AL"/>
              </w:rPr>
            </w:pPr>
          </w:p>
        </w:tc>
      </w:tr>
    </w:tbl>
    <w:p w:rsidR="00D50D08" w:rsidRDefault="00D50D08" w:rsidP="00D50D08">
      <w:pPr>
        <w:pStyle w:val="Paragrafi"/>
        <w:ind w:firstLine="0"/>
        <w:rPr>
          <w:lang w:val="sq-AL"/>
        </w:rPr>
      </w:pPr>
    </w:p>
    <w:p w:rsidR="00D50D08" w:rsidRPr="00911474" w:rsidRDefault="00D50D08" w:rsidP="00D50D08">
      <w:pPr>
        <w:pStyle w:val="Paragrafi"/>
        <w:ind w:firstLine="0"/>
        <w:rPr>
          <w:lang w:val="sq-AL"/>
        </w:rPr>
      </w:pPr>
      <w:r w:rsidRPr="00911474">
        <w:rPr>
          <w:lang w:val="sq-AL"/>
        </w:rPr>
        <w:t>Modeli nr. 2</w:t>
      </w: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ind w:firstLine="0"/>
        <w:rPr>
          <w:lang w:val="sq-AL"/>
        </w:rPr>
      </w:pPr>
      <w:r>
        <w:rPr>
          <w:lang w:val="sq-AL"/>
        </w:rPr>
        <w:tab/>
      </w:r>
    </w:p>
    <w:p w:rsidR="00D50D08" w:rsidRPr="00911474" w:rsidRDefault="00D50D08" w:rsidP="00D50D08">
      <w:pPr>
        <w:pStyle w:val="Akti"/>
        <w:keepNext w:val="0"/>
        <w:rPr>
          <w:lang w:val="sq-AL"/>
        </w:rPr>
      </w:pPr>
    </w:p>
    <w:p w:rsidR="00D50D08" w:rsidRDefault="00D50D08"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ED1EB1" w:rsidRDefault="00ED1EB1" w:rsidP="00D50D08">
      <w:pPr>
        <w:pStyle w:val="Akti"/>
        <w:keepNext w:val="0"/>
        <w:rPr>
          <w:lang w:val="sq-AL"/>
        </w:rPr>
      </w:pPr>
    </w:p>
    <w:p w:rsidR="00ED1EB1" w:rsidRDefault="00ED1EB1" w:rsidP="00D50D08">
      <w:pPr>
        <w:pStyle w:val="Akti"/>
        <w:keepNext w:val="0"/>
        <w:rPr>
          <w:lang w:val="sq-AL"/>
        </w:rPr>
      </w:pPr>
    </w:p>
    <w:p w:rsidR="00D50D08" w:rsidRPr="00911474" w:rsidRDefault="00D50D08" w:rsidP="0077144D">
      <w:pPr>
        <w:pStyle w:val="Akti"/>
        <w:keepNext w:val="0"/>
        <w:jc w:val="left"/>
        <w:rPr>
          <w:lang w:val="sq-AL"/>
        </w:rPr>
      </w:pPr>
    </w:p>
    <w:p w:rsidR="00D50D08" w:rsidRPr="00911474" w:rsidRDefault="00D50D08" w:rsidP="00D50D08">
      <w:pPr>
        <w:pStyle w:val="Akti"/>
        <w:rPr>
          <w:sz w:val="21"/>
          <w:szCs w:val="21"/>
          <w:lang w:val="sq-AL"/>
        </w:rPr>
      </w:pPr>
      <w:r w:rsidRPr="00911474">
        <w:rPr>
          <w:sz w:val="21"/>
          <w:szCs w:val="21"/>
          <w:lang w:val="sq-AL"/>
        </w:rPr>
        <w:t xml:space="preserve">UDHËZIM </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4, datë 24.4.2012</w:t>
      </w:r>
    </w:p>
    <w:p w:rsidR="00D50D08" w:rsidRPr="00911474" w:rsidRDefault="00D50D08" w:rsidP="00D50D08">
      <w:pPr>
        <w:pStyle w:val="Paragrafi"/>
        <w:rPr>
          <w:sz w:val="21"/>
          <w:szCs w:val="21"/>
          <w:lang w:val="sq-AL"/>
        </w:rPr>
      </w:pPr>
    </w:p>
    <w:p w:rsidR="00D50D08" w:rsidRPr="00911474" w:rsidRDefault="00D50D08" w:rsidP="00D50D08">
      <w:pPr>
        <w:pStyle w:val="Titulli"/>
        <w:rPr>
          <w:sz w:val="21"/>
          <w:szCs w:val="21"/>
          <w:lang w:val="sq-AL"/>
        </w:rPr>
      </w:pPr>
      <w:r w:rsidRPr="00911474">
        <w:rPr>
          <w:sz w:val="21"/>
          <w:szCs w:val="21"/>
          <w:lang w:val="sq-AL"/>
        </w:rPr>
        <w:t>PËR DISA SHTESA DHE NDRYSHIME NË UDHËZIMIN NR.</w:t>
      </w:r>
      <w:r>
        <w:rPr>
          <w:sz w:val="21"/>
          <w:szCs w:val="21"/>
          <w:lang w:val="sq-AL"/>
        </w:rPr>
        <w:t xml:space="preserve"> </w:t>
      </w:r>
      <w:r w:rsidRPr="00911474">
        <w:rPr>
          <w:sz w:val="21"/>
          <w:szCs w:val="21"/>
          <w:lang w:val="sq-AL"/>
        </w:rPr>
        <w:t>338/3, DATË 10.3.2006 “MBI ZBATIMIN E VENDIMIT NR.</w:t>
      </w:r>
      <w:r>
        <w:rPr>
          <w:sz w:val="21"/>
          <w:szCs w:val="21"/>
          <w:lang w:val="sq-AL"/>
        </w:rPr>
        <w:t xml:space="preserve"> </w:t>
      </w:r>
      <w:r w:rsidRPr="00911474">
        <w:rPr>
          <w:sz w:val="21"/>
          <w:szCs w:val="21"/>
          <w:lang w:val="sq-AL"/>
        </w:rPr>
        <w:t>787, DATË 14.12.2005 TË KËSHILLIT TË MINISTRAVE “PËR PËRCAKTIMIN E KRITEREVE, TË PROCEDURAVE DHE TË MASËS SË NDIHMËS EKONOMIKE”, TË NDRYSHUAR</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102 pika 4 të Kushtetutës së Republikës së Shqipërisë dhe në bazë të pikës 38 të vendimit nr. 787, datë 14.12.2005 të Këshillit të Ministrave “Për përcaktimin e kritereve, të procedurave dhe të masës së ndihmës ekonomike”, të ndryshuar</w:t>
      </w:r>
      <w:r>
        <w:rPr>
          <w:sz w:val="21"/>
          <w:szCs w:val="21"/>
          <w:lang w:val="sq-AL"/>
        </w:rPr>
        <w:t>,</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UDHËZOJ:</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udhëzimin nr.</w:t>
      </w:r>
      <w:r>
        <w:rPr>
          <w:sz w:val="21"/>
          <w:szCs w:val="21"/>
          <w:lang w:val="sq-AL"/>
        </w:rPr>
        <w:t xml:space="preserve"> </w:t>
      </w:r>
      <w:r w:rsidRPr="00911474">
        <w:rPr>
          <w:sz w:val="21"/>
          <w:szCs w:val="21"/>
          <w:lang w:val="sq-AL"/>
        </w:rPr>
        <w:t>338/3, datë 10.3.2006 “Mbi zbatimin e vendimit nr. 787, datë 14.12.2005 të Këshillit të Ministrave “Për përcaktimin e kritereve, të procedurave dhe të masës së ndihmës ekonomike”, të ndryshuar</w:t>
      </w:r>
      <w:r w:rsidR="00CF139F">
        <w:rPr>
          <w:sz w:val="21"/>
          <w:szCs w:val="21"/>
          <w:lang w:val="sq-AL"/>
        </w:rPr>
        <w:t>,</w:t>
      </w:r>
      <w:r w:rsidRPr="00911474">
        <w:rPr>
          <w:sz w:val="21"/>
          <w:szCs w:val="21"/>
          <w:lang w:val="sq-AL"/>
        </w:rPr>
        <w:t xml:space="preserve"> të Ministrit të Punës, Çështjeve Sociale dhe Shanseve të Barabarta</w:t>
      </w:r>
      <w:r w:rsidR="00CF139F">
        <w:rPr>
          <w:sz w:val="21"/>
          <w:szCs w:val="21"/>
          <w:lang w:val="sq-AL"/>
        </w:rPr>
        <w:t>,</w:t>
      </w:r>
      <w:r w:rsidRPr="00911474">
        <w:rPr>
          <w:sz w:val="21"/>
          <w:szCs w:val="21"/>
          <w:lang w:val="sq-AL"/>
        </w:rPr>
        <w:t xml:space="preserve"> bëhen këto ndryshime:</w:t>
      </w:r>
    </w:p>
    <w:p w:rsidR="00D50D08" w:rsidRPr="00911474" w:rsidRDefault="00D50D08" w:rsidP="00D50D08">
      <w:pPr>
        <w:pStyle w:val="Paragrafi"/>
        <w:rPr>
          <w:sz w:val="21"/>
          <w:szCs w:val="21"/>
          <w:lang w:val="sq-AL"/>
        </w:rPr>
      </w:pPr>
      <w:r w:rsidRPr="00911474">
        <w:rPr>
          <w:sz w:val="21"/>
          <w:szCs w:val="21"/>
          <w:lang w:val="sq-AL"/>
        </w:rPr>
        <w:t>1. Në seksionin I, pas pikës 10 shtohet pika 11.</w:t>
      </w:r>
    </w:p>
    <w:p w:rsidR="00D50D08" w:rsidRPr="00911474" w:rsidRDefault="00D50D08" w:rsidP="00D50D08">
      <w:pPr>
        <w:pStyle w:val="Paragrafi"/>
        <w:rPr>
          <w:sz w:val="21"/>
          <w:szCs w:val="21"/>
          <w:lang w:val="sq-AL"/>
        </w:rPr>
      </w:pPr>
      <w:r w:rsidRPr="00911474">
        <w:rPr>
          <w:sz w:val="21"/>
          <w:szCs w:val="21"/>
          <w:lang w:val="sq-AL"/>
        </w:rPr>
        <w:t>“11. Për anëtarin e familjes në nevojë, që është person me aftësi të kufizuara, nuk i llogaritet masa e ndihmës ekonomike si individ në strukturën e masës së ndihmës ekonomike për familjen.</w:t>
      </w:r>
    </w:p>
    <w:p w:rsidR="00D50D08" w:rsidRPr="00911474" w:rsidRDefault="00D50D08" w:rsidP="00D50D08">
      <w:pPr>
        <w:pStyle w:val="Paragrafi"/>
        <w:rPr>
          <w:sz w:val="21"/>
          <w:szCs w:val="21"/>
          <w:lang w:val="sq-AL"/>
        </w:rPr>
      </w:pPr>
      <w:r w:rsidRPr="00911474">
        <w:rPr>
          <w:sz w:val="21"/>
          <w:szCs w:val="21"/>
          <w:lang w:val="sq-AL"/>
        </w:rPr>
        <w:t>Për</w:t>
      </w:r>
      <w:r>
        <w:rPr>
          <w:sz w:val="21"/>
          <w:szCs w:val="21"/>
          <w:lang w:val="sq-AL"/>
        </w:rPr>
        <w:t xml:space="preserve"> </w:t>
      </w:r>
      <w:r w:rsidRPr="00911474">
        <w:rPr>
          <w:sz w:val="21"/>
          <w:szCs w:val="21"/>
          <w:lang w:val="sq-AL"/>
        </w:rPr>
        <w:t>shembull:</w:t>
      </w:r>
    </w:p>
    <w:p w:rsidR="00D50D08" w:rsidRPr="00911474" w:rsidRDefault="00D50D08" w:rsidP="00D50D08">
      <w:pPr>
        <w:pStyle w:val="Paragrafi"/>
        <w:rPr>
          <w:sz w:val="21"/>
          <w:szCs w:val="21"/>
          <w:lang w:val="sq-AL"/>
        </w:rPr>
      </w:pPr>
      <w:r w:rsidRPr="00911474">
        <w:rPr>
          <w:sz w:val="21"/>
          <w:szCs w:val="21"/>
          <w:lang w:val="sq-AL"/>
        </w:rPr>
        <w:t>a) Familja është me dy anëtar</w:t>
      </w:r>
      <w:r w:rsidRPr="00DD2A36">
        <w:rPr>
          <w:sz w:val="21"/>
          <w:szCs w:val="21"/>
          <w:lang w:val="sq-AL"/>
        </w:rPr>
        <w:t>ë</w:t>
      </w:r>
      <w:r w:rsidRPr="00911474">
        <w:rPr>
          <w:sz w:val="21"/>
          <w:szCs w:val="21"/>
          <w:lang w:val="sq-AL"/>
        </w:rPr>
        <w:t>, kryefamiljari është person me aftësi të kufizuara (i verbër, invalid pune, para dhe tetraplegjik apo fizik dhe mendor)</w:t>
      </w:r>
      <w:r w:rsidR="00CF139F">
        <w:rPr>
          <w:sz w:val="21"/>
          <w:szCs w:val="21"/>
          <w:lang w:val="sq-AL"/>
        </w:rPr>
        <w:t>,</w:t>
      </w:r>
      <w:r w:rsidRPr="00911474">
        <w:rPr>
          <w:sz w:val="21"/>
          <w:szCs w:val="21"/>
          <w:lang w:val="sq-AL"/>
        </w:rPr>
        <w:t xml:space="preserve"> anëtari i dytë është person në moshë pune, atëherë llogaritja e masës së ndihmës ekonomike për këtë familje do të jetë vetëm për anëtarin e dytë, pra masa e ndihmës ekonomike që do të përfitohet është 600 lekë në muaj</w:t>
      </w:r>
      <w:r>
        <w:rPr>
          <w:sz w:val="21"/>
          <w:szCs w:val="21"/>
          <w:lang w:val="sq-AL"/>
        </w:rPr>
        <w:t>.</w:t>
      </w:r>
    </w:p>
    <w:p w:rsidR="00D50D08" w:rsidRPr="00911474" w:rsidRDefault="00D50D08" w:rsidP="00D50D08">
      <w:pPr>
        <w:pStyle w:val="Paragrafi"/>
        <w:rPr>
          <w:sz w:val="21"/>
          <w:szCs w:val="21"/>
          <w:lang w:val="sq-AL"/>
        </w:rPr>
      </w:pPr>
      <w:r w:rsidRPr="00911474">
        <w:rPr>
          <w:sz w:val="21"/>
          <w:szCs w:val="21"/>
          <w:lang w:val="sq-AL"/>
        </w:rPr>
        <w:t>b) Familja është me tre anëtarë, kryefamiljari, një anëtar në moshë pune dhe një anëtar nën moshë pune. Anëtari në moshë pune është person me aftësi të kufizuara (i verbër, invalid pune, para dhe tetraplegjik apo fizik dhe mendor). Masa e ndihmës ekonomike për anëtarin në moshë pune nuk llogaritet në strukturën e kësaj familjeje, pra administrator</w:t>
      </w:r>
      <w:r w:rsidR="00CF139F">
        <w:rPr>
          <w:sz w:val="21"/>
          <w:szCs w:val="21"/>
          <w:lang w:val="sq-AL"/>
        </w:rPr>
        <w:t>i</w:t>
      </w:r>
      <w:r w:rsidRPr="00911474">
        <w:rPr>
          <w:sz w:val="21"/>
          <w:szCs w:val="21"/>
          <w:lang w:val="sq-AL"/>
        </w:rPr>
        <w:t xml:space="preserve"> shoqëror për këtë familje me tre anëtar</w:t>
      </w:r>
      <w:r w:rsidR="00CF139F" w:rsidRPr="00CF139F">
        <w:rPr>
          <w:sz w:val="21"/>
          <w:szCs w:val="21"/>
          <w:lang w:val="sq-AL"/>
        </w:rPr>
        <w:t>ë</w:t>
      </w:r>
      <w:r w:rsidRPr="00911474">
        <w:rPr>
          <w:sz w:val="21"/>
          <w:szCs w:val="21"/>
          <w:lang w:val="sq-AL"/>
        </w:rPr>
        <w:t xml:space="preserve"> do të llogarisë 2600 lekë+700 lekë=3.300 lekë si ndihmë ekonomike.</w:t>
      </w:r>
      <w:r w:rsidR="00CF139F">
        <w:rPr>
          <w:sz w:val="21"/>
          <w:szCs w:val="21"/>
          <w:lang w:val="sq-AL"/>
        </w:rPr>
        <w:t>”.</w:t>
      </w:r>
    </w:p>
    <w:p w:rsidR="00D50D08" w:rsidRPr="00911474" w:rsidRDefault="00D50D08" w:rsidP="00D50D08">
      <w:pPr>
        <w:pStyle w:val="Paragrafi"/>
        <w:rPr>
          <w:sz w:val="21"/>
          <w:szCs w:val="21"/>
          <w:lang w:val="sq-AL"/>
        </w:rPr>
      </w:pPr>
      <w:r w:rsidRPr="00911474">
        <w:rPr>
          <w:sz w:val="21"/>
          <w:szCs w:val="21"/>
          <w:lang w:val="sq-AL"/>
        </w:rPr>
        <w:t>2. Seksioni V.1 shfuqizohet.</w:t>
      </w:r>
    </w:p>
    <w:p w:rsidR="00D50D08" w:rsidRPr="00911474" w:rsidRDefault="00D50D08" w:rsidP="00D50D08">
      <w:pPr>
        <w:pStyle w:val="Paragrafi"/>
        <w:rPr>
          <w:sz w:val="21"/>
          <w:szCs w:val="21"/>
          <w:lang w:val="sq-AL"/>
        </w:rPr>
      </w:pPr>
      <w:r w:rsidRPr="00911474">
        <w:rPr>
          <w:sz w:val="21"/>
          <w:szCs w:val="21"/>
          <w:lang w:val="sq-AL"/>
        </w:rPr>
        <w:t xml:space="preserve">3. </w:t>
      </w:r>
      <w:r>
        <w:rPr>
          <w:sz w:val="21"/>
          <w:szCs w:val="21"/>
          <w:lang w:val="sq-AL"/>
        </w:rPr>
        <w:t>Pika 17 e seksionit XI</w:t>
      </w:r>
      <w:r w:rsidRPr="00911474">
        <w:rPr>
          <w:sz w:val="21"/>
          <w:szCs w:val="21"/>
          <w:lang w:val="sq-AL"/>
        </w:rPr>
        <w:t xml:space="preserve"> zëvendësohet me paragrafin:</w:t>
      </w:r>
    </w:p>
    <w:p w:rsidR="00D50D08" w:rsidRPr="00911474" w:rsidRDefault="00D50D08" w:rsidP="00D50D08">
      <w:pPr>
        <w:pStyle w:val="Paragrafi"/>
        <w:rPr>
          <w:sz w:val="21"/>
          <w:szCs w:val="21"/>
          <w:lang w:val="sq-AL"/>
        </w:rPr>
      </w:pPr>
      <w:r w:rsidRPr="00911474">
        <w:rPr>
          <w:sz w:val="21"/>
          <w:szCs w:val="21"/>
          <w:lang w:val="sq-AL"/>
        </w:rPr>
        <w:t>“17. Ndihma ekonomike e familjes përfituese tërhiqet pranë sporteleve të bankave/Postës Shqiptare nga bashkëshortët/individët që do të administrojnë paratë, sipas deklarimit në modularin 2”.</w:t>
      </w:r>
    </w:p>
    <w:p w:rsidR="00D50D08" w:rsidRPr="00911474" w:rsidRDefault="00D50D08" w:rsidP="00D50D08">
      <w:pPr>
        <w:pStyle w:val="Paragrafi"/>
        <w:rPr>
          <w:sz w:val="21"/>
          <w:szCs w:val="21"/>
          <w:lang w:val="sq-AL"/>
        </w:rPr>
      </w:pPr>
      <w:r w:rsidRPr="00911474">
        <w:rPr>
          <w:sz w:val="21"/>
          <w:szCs w:val="21"/>
          <w:lang w:val="sq-AL"/>
        </w:rPr>
        <w:t>Ky udhëzim hyn në fuqi pas botimit në Fletoren Zyrtare.</w:t>
      </w:r>
    </w:p>
    <w:p w:rsidR="00D50D08" w:rsidRPr="00A9284E" w:rsidRDefault="00D50D08" w:rsidP="00D50D08">
      <w:pPr>
        <w:pStyle w:val="Autoriteti"/>
        <w:rPr>
          <w:sz w:val="16"/>
          <w:szCs w:val="21"/>
          <w:lang w:val="sq-AL"/>
        </w:rPr>
      </w:pPr>
    </w:p>
    <w:p w:rsidR="00D50D08" w:rsidRPr="00911474" w:rsidRDefault="00D50D08" w:rsidP="00D50D08">
      <w:pPr>
        <w:pStyle w:val="Autoriteti"/>
        <w:rPr>
          <w:sz w:val="21"/>
          <w:szCs w:val="21"/>
          <w:lang w:val="sq-AL"/>
        </w:rPr>
      </w:pPr>
      <w:r w:rsidRPr="00911474">
        <w:rPr>
          <w:sz w:val="21"/>
          <w:szCs w:val="21"/>
          <w:lang w:val="sq-AL"/>
        </w:rPr>
        <w:t xml:space="preserve">MINISTRI I PUNËS, ÇËSHTJEVE SOCIALE </w:t>
      </w:r>
    </w:p>
    <w:p w:rsidR="00D50D08" w:rsidRPr="00911474" w:rsidRDefault="00D50D08" w:rsidP="00D50D08">
      <w:pPr>
        <w:pStyle w:val="Autoriteti"/>
        <w:rPr>
          <w:sz w:val="21"/>
          <w:szCs w:val="21"/>
          <w:lang w:val="sq-AL"/>
        </w:rPr>
      </w:pPr>
      <w:r w:rsidRPr="00911474">
        <w:rPr>
          <w:sz w:val="21"/>
          <w:szCs w:val="21"/>
          <w:lang w:val="sq-AL"/>
        </w:rPr>
        <w:t>DHE SHANSEVE TË BARABARTA</w:t>
      </w:r>
    </w:p>
    <w:p w:rsidR="00D50D08" w:rsidRPr="00911474" w:rsidRDefault="00D50D08" w:rsidP="00D50D08">
      <w:pPr>
        <w:pStyle w:val="AutoritetiEmer"/>
        <w:rPr>
          <w:sz w:val="21"/>
          <w:szCs w:val="21"/>
          <w:lang w:val="sq-AL"/>
        </w:rPr>
      </w:pPr>
      <w:r w:rsidRPr="00911474">
        <w:rPr>
          <w:sz w:val="21"/>
          <w:szCs w:val="21"/>
          <w:lang w:val="sq-AL"/>
        </w:rPr>
        <w:t>Spiro Ksera</w:t>
      </w:r>
    </w:p>
    <w:p w:rsidR="00D50D08" w:rsidRDefault="00D50D08" w:rsidP="00D50D08">
      <w:pPr>
        <w:pStyle w:val="Akti"/>
        <w:rPr>
          <w:sz w:val="21"/>
          <w:szCs w:val="21"/>
          <w:lang w:val="sq-AL"/>
        </w:rPr>
      </w:pPr>
    </w:p>
    <w:p w:rsidR="00D50D08" w:rsidRPr="00911474" w:rsidRDefault="00D50D08" w:rsidP="00D50D08">
      <w:pPr>
        <w:pStyle w:val="Akti"/>
        <w:rPr>
          <w:sz w:val="21"/>
          <w:szCs w:val="21"/>
          <w:lang w:val="sq-AL"/>
        </w:rPr>
      </w:pPr>
    </w:p>
    <w:p w:rsidR="00D50D08" w:rsidRPr="00911474" w:rsidRDefault="00D50D08" w:rsidP="00D50D08">
      <w:pPr>
        <w:pStyle w:val="Akti"/>
        <w:rPr>
          <w:sz w:val="21"/>
          <w:szCs w:val="21"/>
          <w:lang w:val="sq-AL"/>
        </w:rPr>
      </w:pPr>
      <w:r w:rsidRPr="00911474">
        <w:rPr>
          <w:sz w:val="21"/>
          <w:szCs w:val="21"/>
          <w:lang w:val="sq-AL"/>
        </w:rPr>
        <w:t>UDHËZIM</w:t>
      </w:r>
    </w:p>
    <w:p w:rsidR="00D50D08" w:rsidRPr="00911474" w:rsidRDefault="00D50D08" w:rsidP="00D50D08">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11, datë 14.5.2012</w:t>
      </w:r>
    </w:p>
    <w:p w:rsidR="00D50D08" w:rsidRPr="00911474" w:rsidRDefault="00D50D08" w:rsidP="00D50D08">
      <w:pPr>
        <w:pStyle w:val="Paragrafi"/>
        <w:rPr>
          <w:sz w:val="21"/>
          <w:szCs w:val="21"/>
          <w:lang w:val="sq-AL"/>
        </w:rPr>
      </w:pPr>
    </w:p>
    <w:p w:rsidR="00D50D08" w:rsidRPr="00911474" w:rsidRDefault="00D50D08" w:rsidP="00D50D08">
      <w:pPr>
        <w:pStyle w:val="Titulli"/>
        <w:rPr>
          <w:sz w:val="21"/>
          <w:szCs w:val="21"/>
          <w:lang w:val="sq-AL"/>
        </w:rPr>
      </w:pPr>
      <w:r w:rsidRPr="00911474">
        <w:rPr>
          <w:sz w:val="21"/>
          <w:szCs w:val="21"/>
          <w:lang w:val="sq-AL"/>
        </w:rPr>
        <w:t>PËR NJË SHTESË NË UDHËZIMIN NR.</w:t>
      </w:r>
      <w:r>
        <w:rPr>
          <w:sz w:val="21"/>
          <w:szCs w:val="21"/>
          <w:lang w:val="sq-AL"/>
        </w:rPr>
        <w:t xml:space="preserve"> </w:t>
      </w:r>
      <w:r w:rsidRPr="00911474">
        <w:rPr>
          <w:sz w:val="21"/>
          <w:szCs w:val="21"/>
          <w:lang w:val="sq-AL"/>
        </w:rPr>
        <w:t>17, DATË 13.5.2008 “PËR TATIMIN MBI VLERËN E SHTUAR”</w:t>
      </w:r>
      <w:r w:rsidR="00CF139F">
        <w:rPr>
          <w:sz w:val="21"/>
          <w:szCs w:val="21"/>
          <w:lang w:val="sq-AL"/>
        </w:rPr>
        <w:t>,</w:t>
      </w:r>
      <w:r w:rsidRPr="00911474">
        <w:rPr>
          <w:sz w:val="21"/>
          <w:szCs w:val="21"/>
          <w:lang w:val="sq-AL"/>
        </w:rPr>
        <w:t xml:space="preserve"> TË  NDRYSHUAR</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102 pika 4 të Kushtetutës së Republikës së Shqipërisë, si dhe në zbatim të ligjit nr. 7928, datë 27.4.1995 “Për tatimin mbi vlerën e shtuar”, të ndryshuar, Ministri i Financave</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UDHËZON:</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udhëzimin nr.</w:t>
      </w:r>
      <w:r>
        <w:rPr>
          <w:sz w:val="21"/>
          <w:szCs w:val="21"/>
          <w:lang w:val="sq-AL"/>
        </w:rPr>
        <w:t xml:space="preserve"> </w:t>
      </w:r>
      <w:r w:rsidRPr="00911474">
        <w:rPr>
          <w:sz w:val="21"/>
          <w:szCs w:val="21"/>
          <w:lang w:val="sq-AL"/>
        </w:rPr>
        <w:t>17, datë 13.5.2008 “Për tatimin mbi vlerën e shtuar”, të ndryshuar, bëhet kjo shtesë:</w:t>
      </w:r>
    </w:p>
    <w:p w:rsidR="00D50D08" w:rsidRPr="00911474" w:rsidRDefault="00D50D08" w:rsidP="00D50D08">
      <w:pPr>
        <w:pStyle w:val="Paragrafi"/>
        <w:rPr>
          <w:sz w:val="21"/>
          <w:szCs w:val="21"/>
          <w:lang w:val="sq-AL"/>
        </w:rPr>
      </w:pPr>
      <w:r w:rsidRPr="00911474">
        <w:rPr>
          <w:sz w:val="21"/>
          <w:szCs w:val="21"/>
          <w:lang w:val="sq-AL"/>
        </w:rPr>
        <w:t>1. Në paragrafin e dytë të pikës 8.7 “Operacionet hidrokarbure”</w:t>
      </w:r>
      <w:r w:rsidR="00DD19BA">
        <w:rPr>
          <w:sz w:val="21"/>
          <w:szCs w:val="21"/>
          <w:lang w:val="sq-AL"/>
        </w:rPr>
        <w:t>,</w:t>
      </w:r>
      <w:r w:rsidRPr="00911474">
        <w:rPr>
          <w:sz w:val="21"/>
          <w:szCs w:val="21"/>
          <w:lang w:val="sq-AL"/>
        </w:rPr>
        <w:t xml:space="preserve"> pas fjalëve “... të importuara sipas nenit 26/1 të këtij ligji” shtohet ky paragraf:</w:t>
      </w:r>
    </w:p>
    <w:p w:rsidR="00D50D08" w:rsidRPr="00911474" w:rsidRDefault="00D50D08" w:rsidP="00D50D08">
      <w:pPr>
        <w:pStyle w:val="Paragrafi"/>
        <w:rPr>
          <w:sz w:val="21"/>
          <w:szCs w:val="21"/>
          <w:lang w:val="sq-AL"/>
        </w:rPr>
      </w:pPr>
      <w:r w:rsidRPr="00911474">
        <w:rPr>
          <w:sz w:val="21"/>
          <w:szCs w:val="21"/>
          <w:lang w:val="sq-AL"/>
        </w:rPr>
        <w:t>“Në rastin e importimit të mallrave dhe shërbimeve që lidhen me realizimin e fazave të kërkimit dhe të zhvillimit të operacioneve hidrokarbure, të kryera nga kontraktorët ose nënkontraktorët që punojnë për këto operacione, për të përfituar përjashtimin nga TVSH-ja në import, subjektet duhet të paraqesin pranë organit doganor një vërtetim nga Agjencia Kombëtare e Burimeve Natyrore për kontraktorët dhe nënkontraktorët, së bashku me listën e mallrave të importuara.</w:t>
      </w:r>
    </w:p>
    <w:p w:rsidR="00D50D08" w:rsidRPr="00911474" w:rsidRDefault="00D50D08" w:rsidP="00D50D08">
      <w:pPr>
        <w:pStyle w:val="Paragrafi"/>
        <w:rPr>
          <w:sz w:val="21"/>
          <w:szCs w:val="21"/>
          <w:lang w:val="sq-AL"/>
        </w:rPr>
      </w:pPr>
      <w:r w:rsidRPr="00911474">
        <w:rPr>
          <w:sz w:val="21"/>
          <w:szCs w:val="21"/>
          <w:lang w:val="sq-AL"/>
        </w:rPr>
        <w:t>Brenda datës 5 të çdo muaji, administrata doganore i përcjell administratës tatimore listën e detajuar të mallrave të importuara nga kontraktorët dhe nënkontraktorët.</w:t>
      </w:r>
    </w:p>
    <w:p w:rsidR="00D50D08" w:rsidRPr="00911474" w:rsidRDefault="00D50D08" w:rsidP="00D50D08">
      <w:pPr>
        <w:pStyle w:val="Paragrafi"/>
        <w:rPr>
          <w:sz w:val="21"/>
          <w:szCs w:val="21"/>
          <w:lang w:val="sq-AL"/>
        </w:rPr>
      </w:pPr>
      <w:r w:rsidRPr="00911474">
        <w:rPr>
          <w:sz w:val="21"/>
          <w:szCs w:val="21"/>
          <w:lang w:val="sq-AL"/>
        </w:rPr>
        <w:t>Në rastin e importimit të nënprodukteve të naftës, për nevojat e veta, nga subjektet e kërkimit të naftës dhe të vënies në shfrytëzim të zonave naftëmbajtëse, përjashtimi nga TVSH</w:t>
      </w:r>
      <w:r>
        <w:rPr>
          <w:sz w:val="21"/>
          <w:szCs w:val="21"/>
          <w:lang w:val="sq-AL"/>
        </w:rPr>
        <w:t>-ja</w:t>
      </w:r>
      <w:r w:rsidRPr="00911474">
        <w:rPr>
          <w:sz w:val="21"/>
          <w:szCs w:val="21"/>
          <w:lang w:val="sq-AL"/>
        </w:rPr>
        <w:t xml:space="preserve"> jepet për produktet dhe sasitë e përcaktuara në autorizimet e përjashtimit të akcizës të lëshuara nga Drejtoria e Përgjithshme e Tatimeve, në bazë të udhëzimit të përbashkët të Ministrit të Financave dhe Ministrit të Ekonomisë, Tregtisë dhe Energjetikës, udhëzim</w:t>
      </w:r>
      <w:r w:rsidR="00DD19BA">
        <w:rPr>
          <w:sz w:val="21"/>
          <w:szCs w:val="21"/>
          <w:lang w:val="sq-AL"/>
        </w:rPr>
        <w:t>i</w:t>
      </w:r>
      <w:r w:rsidRPr="00911474">
        <w:rPr>
          <w:sz w:val="21"/>
          <w:szCs w:val="21"/>
          <w:lang w:val="sq-AL"/>
        </w:rPr>
        <w:t xml:space="preserve"> nr.</w:t>
      </w:r>
      <w:r>
        <w:rPr>
          <w:sz w:val="21"/>
          <w:szCs w:val="21"/>
          <w:lang w:val="sq-AL"/>
        </w:rPr>
        <w:t xml:space="preserve"> </w:t>
      </w:r>
      <w:r w:rsidRPr="00911474">
        <w:rPr>
          <w:sz w:val="21"/>
          <w:szCs w:val="21"/>
          <w:lang w:val="sq-AL"/>
        </w:rPr>
        <w:t>3, datë 4.5.2012 “Për përcaktimin dhe dokumentimin e sasive të nënprodukteve të naftës, të importuara për nevojat e veta, nga shoqëritë e kërkimit të naftës dhe të vënies në shfrytëzim të zonave naftëmbajtëse</w:t>
      </w:r>
      <w:r w:rsidR="00DD19BA">
        <w:rPr>
          <w:sz w:val="21"/>
          <w:szCs w:val="21"/>
          <w:lang w:val="sq-AL"/>
        </w:rPr>
        <w:t>.</w:t>
      </w:r>
      <w:r w:rsidRPr="00911474">
        <w:rPr>
          <w:sz w:val="21"/>
          <w:szCs w:val="21"/>
          <w:lang w:val="sq-AL"/>
        </w:rPr>
        <w:t>”.</w:t>
      </w:r>
    </w:p>
    <w:p w:rsidR="00D50D08" w:rsidRPr="00911474" w:rsidRDefault="00D50D08" w:rsidP="00D50D08">
      <w:pPr>
        <w:pStyle w:val="Paragrafi"/>
        <w:rPr>
          <w:sz w:val="21"/>
          <w:szCs w:val="21"/>
          <w:lang w:val="sq-AL"/>
        </w:rPr>
      </w:pPr>
      <w:r w:rsidRPr="00911474">
        <w:rPr>
          <w:sz w:val="21"/>
          <w:szCs w:val="21"/>
          <w:lang w:val="sq-AL"/>
        </w:rPr>
        <w:t>Ky udhëzim hyn në fuqi menjëherë dhe botohet në Fletoren Zyrtare.</w:t>
      </w:r>
    </w:p>
    <w:p w:rsidR="00D50D08" w:rsidRPr="0076579F" w:rsidRDefault="00D50D08" w:rsidP="00D50D08">
      <w:pPr>
        <w:pStyle w:val="Paragrafi"/>
        <w:rPr>
          <w:sz w:val="20"/>
          <w:szCs w:val="21"/>
          <w:lang w:val="sq-AL"/>
        </w:rPr>
      </w:pPr>
    </w:p>
    <w:p w:rsidR="00D50D08" w:rsidRPr="00911474" w:rsidRDefault="00D50D08" w:rsidP="00D50D08">
      <w:pPr>
        <w:pStyle w:val="Autoriteti"/>
        <w:rPr>
          <w:sz w:val="21"/>
          <w:szCs w:val="21"/>
          <w:lang w:val="sq-AL"/>
        </w:rPr>
      </w:pPr>
      <w:r w:rsidRPr="00911474">
        <w:rPr>
          <w:sz w:val="21"/>
          <w:szCs w:val="21"/>
          <w:lang w:val="sq-AL"/>
        </w:rPr>
        <w:t>MINISTRI I FINANCAVE</w:t>
      </w:r>
    </w:p>
    <w:p w:rsidR="00D50D08" w:rsidRPr="00911474" w:rsidRDefault="00D50D08" w:rsidP="00D50D08">
      <w:pPr>
        <w:pStyle w:val="AutoritetiEmer"/>
        <w:rPr>
          <w:sz w:val="21"/>
          <w:szCs w:val="21"/>
          <w:lang w:val="sq-AL"/>
        </w:rPr>
      </w:pPr>
      <w:r w:rsidRPr="00911474">
        <w:rPr>
          <w:sz w:val="21"/>
          <w:szCs w:val="21"/>
          <w:lang w:val="sq-AL"/>
        </w:rPr>
        <w:t>Ridvan Bode</w:t>
      </w:r>
    </w:p>
    <w:p w:rsidR="00377ED2" w:rsidRPr="0076579F" w:rsidRDefault="00377ED2" w:rsidP="003A2E72">
      <w:pPr>
        <w:pStyle w:val="Paragrafi"/>
        <w:ind w:firstLine="0"/>
        <w:rPr>
          <w:sz w:val="20"/>
          <w:szCs w:val="21"/>
          <w:lang w:val="sq-AL"/>
        </w:rPr>
      </w:pPr>
    </w:p>
    <w:p w:rsidR="00377ED2" w:rsidRPr="0076579F" w:rsidRDefault="00377ED2" w:rsidP="00D50D08">
      <w:pPr>
        <w:pStyle w:val="Paragrafi"/>
        <w:rPr>
          <w:sz w:val="20"/>
          <w:szCs w:val="21"/>
          <w:lang w:val="sq-AL"/>
        </w:rPr>
      </w:pPr>
    </w:p>
    <w:p w:rsidR="00377ED2" w:rsidRPr="00393AED" w:rsidRDefault="00377ED2" w:rsidP="00377ED2">
      <w:pPr>
        <w:pStyle w:val="Akti"/>
      </w:pPr>
      <w:r w:rsidRPr="00393AED">
        <w:t>URDH</w:t>
      </w:r>
      <w:r>
        <w:t>Ë</w:t>
      </w:r>
      <w:r w:rsidRPr="00393AED">
        <w:t xml:space="preserve">R </w:t>
      </w:r>
    </w:p>
    <w:p w:rsidR="00377ED2" w:rsidRPr="00393AED" w:rsidRDefault="00377ED2" w:rsidP="00377ED2">
      <w:pPr>
        <w:pStyle w:val="NumriData"/>
      </w:pPr>
      <w:r w:rsidRPr="00393AED">
        <w:t>Nr.224, dat</w:t>
      </w:r>
      <w:r>
        <w:t>ë</w:t>
      </w:r>
      <w:r w:rsidRPr="00393AED">
        <w:t xml:space="preserve"> 25.5.2012</w:t>
      </w:r>
    </w:p>
    <w:p w:rsidR="00377ED2" w:rsidRPr="0076579F" w:rsidRDefault="00377ED2" w:rsidP="00377ED2">
      <w:pPr>
        <w:pStyle w:val="Paragrafi"/>
        <w:rPr>
          <w:sz w:val="20"/>
        </w:rPr>
      </w:pPr>
    </w:p>
    <w:p w:rsidR="00377ED2" w:rsidRPr="00393AED" w:rsidRDefault="00377ED2" w:rsidP="00377ED2">
      <w:pPr>
        <w:pStyle w:val="Titulli"/>
      </w:pPr>
      <w:r w:rsidRPr="00393AED">
        <w:t>P</w:t>
      </w:r>
      <w:r>
        <w:t>Ë</w:t>
      </w:r>
      <w:r w:rsidRPr="00393AED">
        <w:t>R NJ</w:t>
      </w:r>
      <w:r>
        <w:t>Ë</w:t>
      </w:r>
      <w:r w:rsidRPr="00393AED">
        <w:t xml:space="preserve"> NDRYSHIM N</w:t>
      </w:r>
      <w:r>
        <w:t>Ë</w:t>
      </w:r>
      <w:r w:rsidRPr="00393AED">
        <w:t xml:space="preserve"> URDHRIN NR. 8046, DAT</w:t>
      </w:r>
      <w:r>
        <w:t>Ë</w:t>
      </w:r>
      <w:r w:rsidRPr="00393AED">
        <w:t xml:space="preserve"> 2.12.2004 “P</w:t>
      </w:r>
      <w:r>
        <w:t>Ë</w:t>
      </w:r>
      <w:r w:rsidRPr="00393AED">
        <w:t>R KUSHTET MINIMALE Q</w:t>
      </w:r>
      <w:r>
        <w:t>Ë</w:t>
      </w:r>
      <w:r w:rsidRPr="00393AED">
        <w:t xml:space="preserve"> DUHET T</w:t>
      </w:r>
      <w:r>
        <w:t>Ë</w:t>
      </w:r>
      <w:r w:rsidRPr="00393AED">
        <w:t xml:space="preserve"> PLOT</w:t>
      </w:r>
      <w:r>
        <w:t>Ë</w:t>
      </w:r>
      <w:r w:rsidRPr="00393AED">
        <w:t>SOJ</w:t>
      </w:r>
      <w:r>
        <w:t>Ë</w:t>
      </w:r>
      <w:r w:rsidRPr="00393AED">
        <w:t xml:space="preserve"> NJ</w:t>
      </w:r>
      <w:r>
        <w:t>Ë</w:t>
      </w:r>
      <w:r w:rsidRPr="00393AED">
        <w:t xml:space="preserve"> ZYR</w:t>
      </w:r>
      <w:r>
        <w:t>Ë</w:t>
      </w:r>
      <w:r w:rsidRPr="00393AED">
        <w:t xml:space="preserve"> NOTERIALE P</w:t>
      </w:r>
      <w:r>
        <w:t>Ë</w:t>
      </w:r>
      <w:r w:rsidRPr="00393AED">
        <w:t>R T</w:t>
      </w:r>
      <w:r>
        <w:t>Ë</w:t>
      </w:r>
      <w:r w:rsidRPr="00393AED">
        <w:t xml:space="preserve"> MUND</w:t>
      </w:r>
      <w:r>
        <w:t>Ë</w:t>
      </w:r>
      <w:r w:rsidRPr="00393AED">
        <w:t>SUAR USHTRIMIN NORMAL T</w:t>
      </w:r>
      <w:r>
        <w:t>Ë</w:t>
      </w:r>
      <w:r w:rsidRPr="00393AED">
        <w:t xml:space="preserve"> VEPRIMTARIS</w:t>
      </w:r>
      <w:r>
        <w:t>Ë</w:t>
      </w:r>
      <w:r w:rsidRPr="00393AED">
        <w:t xml:space="preserve"> S</w:t>
      </w:r>
      <w:r>
        <w:t>Ë</w:t>
      </w:r>
      <w:r w:rsidRPr="00393AED">
        <w:t xml:space="preserve"> NOTERIT”</w:t>
      </w:r>
    </w:p>
    <w:p w:rsidR="00377ED2" w:rsidRPr="0076579F" w:rsidRDefault="00377ED2" w:rsidP="00377ED2">
      <w:pPr>
        <w:pStyle w:val="Paragrafi"/>
        <w:rPr>
          <w:sz w:val="20"/>
        </w:rPr>
      </w:pPr>
    </w:p>
    <w:p w:rsidR="00377ED2" w:rsidRPr="00393AED" w:rsidRDefault="00377ED2" w:rsidP="00377ED2">
      <w:pPr>
        <w:pStyle w:val="Paragrafi"/>
      </w:pPr>
      <w:r w:rsidRPr="00393AED">
        <w:t>N</w:t>
      </w:r>
      <w:r>
        <w:t>ë</w:t>
      </w:r>
      <w:r w:rsidRPr="00393AED">
        <w:t xml:space="preserve"> mbështetje t</w:t>
      </w:r>
      <w:r>
        <w:t>ë</w:t>
      </w:r>
      <w:r w:rsidRPr="00393AED">
        <w:t xml:space="preserve"> pik</w:t>
      </w:r>
      <w:r>
        <w:t>ë</w:t>
      </w:r>
      <w:r w:rsidRPr="00393AED">
        <w:t>s 4 t</w:t>
      </w:r>
      <w:r>
        <w:t>ë</w:t>
      </w:r>
      <w:r w:rsidRPr="00393AED">
        <w:t xml:space="preserve"> nenit 102 t</w:t>
      </w:r>
      <w:r>
        <w:t>ë</w:t>
      </w:r>
      <w:r w:rsidRPr="00393AED">
        <w:t xml:space="preserve"> Kushtetut</w:t>
      </w:r>
      <w:r>
        <w:t>ë</w:t>
      </w:r>
      <w:r w:rsidRPr="00393AED">
        <w:t>s, t</w:t>
      </w:r>
      <w:r>
        <w:t>ë</w:t>
      </w:r>
      <w:r w:rsidRPr="00393AED">
        <w:t xml:space="preserve"> paragrafit 2 t</w:t>
      </w:r>
      <w:r>
        <w:t>ë</w:t>
      </w:r>
      <w:r w:rsidRPr="00393AED">
        <w:t xml:space="preserve"> nenit 7 t</w:t>
      </w:r>
      <w:r>
        <w:t>ë</w:t>
      </w:r>
      <w:r w:rsidRPr="00393AED">
        <w:t xml:space="preserve"> ligjit nr. 8678, dat</w:t>
      </w:r>
      <w:r>
        <w:t>ë</w:t>
      </w:r>
      <w:r w:rsidRPr="00393AED">
        <w:t xml:space="preserve"> 14.5.2001 “P</w:t>
      </w:r>
      <w:r>
        <w:t>ë</w:t>
      </w:r>
      <w:r w:rsidRPr="00393AED">
        <w:t>r organizimin dhe funksionimin e Ministris</w:t>
      </w:r>
      <w:r>
        <w:t>ë</w:t>
      </w:r>
      <w:r w:rsidRPr="00393AED">
        <w:t xml:space="preserve"> s</w:t>
      </w:r>
      <w:r>
        <w:t>ë</w:t>
      </w:r>
      <w:r w:rsidRPr="00393AED">
        <w:t xml:space="preserve"> Drejt</w:t>
      </w:r>
      <w:r>
        <w:t>ë</w:t>
      </w:r>
      <w:r w:rsidRPr="00393AED">
        <w:t>sis</w:t>
      </w:r>
      <w:r>
        <w:t>ë</w:t>
      </w:r>
      <w:r w:rsidRPr="00393AED">
        <w:t>”</w:t>
      </w:r>
      <w:r w:rsidR="00CA55C2">
        <w:t>, t</w:t>
      </w:r>
      <w:r w:rsidR="00CA55C2" w:rsidRPr="00875843">
        <w:t>ë</w:t>
      </w:r>
      <w:r w:rsidRPr="00393AED">
        <w:t xml:space="preserve"> ndryshuar, dhe paragrafit 3 t</w:t>
      </w:r>
      <w:r>
        <w:t>ë</w:t>
      </w:r>
      <w:r w:rsidRPr="00393AED">
        <w:t xml:space="preserve"> nenit 12 t</w:t>
      </w:r>
      <w:r>
        <w:t>ë</w:t>
      </w:r>
      <w:r w:rsidRPr="00393AED">
        <w:t xml:space="preserve"> ligjit nr. 7829, dat</w:t>
      </w:r>
      <w:r>
        <w:t>ë</w:t>
      </w:r>
      <w:r w:rsidRPr="00393AED">
        <w:t xml:space="preserve"> 1.6.1994 “P</w:t>
      </w:r>
      <w:r>
        <w:t>ë</w:t>
      </w:r>
      <w:r w:rsidRPr="00393AED">
        <w:t>r noterin</w:t>
      </w:r>
      <w:r>
        <w:t>ë</w:t>
      </w:r>
      <w:r w:rsidRPr="00393AED">
        <w:t>”</w:t>
      </w:r>
      <w:r w:rsidR="00CA55C2">
        <w:t>, t</w:t>
      </w:r>
      <w:r w:rsidR="00CA55C2" w:rsidRPr="00875843">
        <w:t>ë</w:t>
      </w:r>
      <w:r w:rsidRPr="00393AED">
        <w:t xml:space="preserve"> ndryshuar,</w:t>
      </w:r>
    </w:p>
    <w:p w:rsidR="00377ED2" w:rsidRPr="0076579F" w:rsidRDefault="00377ED2" w:rsidP="00377ED2">
      <w:pPr>
        <w:pStyle w:val="Paragrafi"/>
        <w:rPr>
          <w:sz w:val="20"/>
        </w:rPr>
      </w:pPr>
    </w:p>
    <w:p w:rsidR="00377ED2" w:rsidRPr="00393AED" w:rsidRDefault="00377ED2" w:rsidP="00377ED2">
      <w:pPr>
        <w:pStyle w:val="VENDOSI"/>
      </w:pPr>
      <w:r w:rsidRPr="00393AED">
        <w:t>URDH</w:t>
      </w:r>
      <w:r>
        <w:t>Ë</w:t>
      </w:r>
      <w:r w:rsidRPr="00393AED">
        <w:t>ROJ:</w:t>
      </w:r>
    </w:p>
    <w:p w:rsidR="00377ED2" w:rsidRPr="0076579F" w:rsidRDefault="00377ED2" w:rsidP="00377ED2">
      <w:pPr>
        <w:pStyle w:val="Paragrafi"/>
        <w:rPr>
          <w:sz w:val="20"/>
        </w:rPr>
      </w:pPr>
    </w:p>
    <w:p w:rsidR="00377ED2" w:rsidRDefault="00377ED2" w:rsidP="00377ED2">
      <w:pPr>
        <w:pStyle w:val="Paragrafi"/>
      </w:pPr>
      <w:r>
        <w:t>I</w:t>
      </w:r>
      <w:r w:rsidRPr="00393AED">
        <w:t>.</w:t>
      </w:r>
      <w:r>
        <w:t xml:space="preserve"> </w:t>
      </w:r>
      <w:r w:rsidRPr="00393AED">
        <w:t>N</w:t>
      </w:r>
      <w:r>
        <w:t>ë urdhrin nr.</w:t>
      </w:r>
      <w:r w:rsidRPr="00393AED">
        <w:t xml:space="preserve"> 8046, dat</w:t>
      </w:r>
      <w:r>
        <w:t>ë</w:t>
      </w:r>
      <w:r w:rsidRPr="00393AED">
        <w:t xml:space="preserve"> 2.12.2004 “P</w:t>
      </w:r>
      <w:r>
        <w:t>ë</w:t>
      </w:r>
      <w:r w:rsidRPr="00393AED">
        <w:t>r kushtet minimale q</w:t>
      </w:r>
      <w:r>
        <w:t>ë</w:t>
      </w:r>
      <w:r w:rsidRPr="00393AED">
        <w:t xml:space="preserve"> duhet t</w:t>
      </w:r>
      <w:r>
        <w:t>ë</w:t>
      </w:r>
      <w:r w:rsidRPr="00393AED">
        <w:t xml:space="preserve"> plot</w:t>
      </w:r>
      <w:r>
        <w:t>ë</w:t>
      </w:r>
      <w:r w:rsidRPr="00393AED">
        <w:t>soj</w:t>
      </w:r>
      <w:r>
        <w:t>ë</w:t>
      </w:r>
      <w:r w:rsidRPr="00393AED">
        <w:t xml:space="preserve"> nj</w:t>
      </w:r>
      <w:r>
        <w:t>ë</w:t>
      </w:r>
      <w:r w:rsidRPr="00393AED">
        <w:t xml:space="preserve"> zyr</w:t>
      </w:r>
      <w:r>
        <w:t>ë</w:t>
      </w:r>
      <w:r w:rsidRPr="00393AED">
        <w:t xml:space="preserve"> noteriale p</w:t>
      </w:r>
      <w:r>
        <w:t>ë</w:t>
      </w:r>
      <w:r w:rsidRPr="00393AED">
        <w:t>r t</w:t>
      </w:r>
      <w:r>
        <w:t>ë</w:t>
      </w:r>
      <w:r w:rsidRPr="00393AED">
        <w:t xml:space="preserve"> mund</w:t>
      </w:r>
      <w:r>
        <w:t>ë</w:t>
      </w:r>
      <w:r w:rsidRPr="00393AED">
        <w:t>suar ushtrimin normal t</w:t>
      </w:r>
      <w:r>
        <w:t>ë</w:t>
      </w:r>
      <w:r w:rsidRPr="00393AED">
        <w:t xml:space="preserve"> veprimtaris</w:t>
      </w:r>
      <w:r>
        <w:t>ë</w:t>
      </w:r>
      <w:r w:rsidRPr="00393AED">
        <w:t xml:space="preserve"> s</w:t>
      </w:r>
      <w:r>
        <w:t>ë</w:t>
      </w:r>
      <w:r w:rsidRPr="00393AED">
        <w:t xml:space="preserve"> noterit”</w:t>
      </w:r>
      <w:r>
        <w:t>, pika 10 ndryshohet si më poshtë:</w:t>
      </w:r>
    </w:p>
    <w:p w:rsidR="00377ED2" w:rsidRDefault="00377ED2" w:rsidP="00377ED2">
      <w:pPr>
        <w:pStyle w:val="Paragrafi"/>
      </w:pPr>
      <w:r>
        <w:t>“10. Zyra duhet të jetë e pajisur:</w:t>
      </w:r>
    </w:p>
    <w:p w:rsidR="00377ED2" w:rsidRDefault="00377ED2" w:rsidP="00377ED2">
      <w:pPr>
        <w:pStyle w:val="Paragrafi"/>
      </w:pPr>
      <w:r>
        <w:t xml:space="preserve">a) </w:t>
      </w:r>
      <w:r w:rsidR="00C228F2">
        <w:t>me ndri</w:t>
      </w:r>
      <w:r>
        <w:t>çim të mjaftueshë</w:t>
      </w:r>
      <w:r w:rsidR="00C228F2">
        <w:t>m;</w:t>
      </w:r>
    </w:p>
    <w:p w:rsidR="00377ED2" w:rsidRDefault="00377ED2" w:rsidP="00377ED2">
      <w:pPr>
        <w:pStyle w:val="Paragrafi"/>
      </w:pPr>
      <w:r>
        <w:t>b) me kompjuter i cili duhet të ketë karakteristikat minimale sipas aneksit nr. 1, bashkëlidhur këtij urdhri</w:t>
      </w:r>
      <w:r w:rsidR="00C228F2">
        <w:t xml:space="preserve"> </w:t>
      </w:r>
      <w:r>
        <w:t>si dhe element</w:t>
      </w:r>
      <w:r w:rsidR="00C228F2">
        <w:t>e</w:t>
      </w:r>
      <w:r>
        <w:t xml:space="preserve"> të tjer</w:t>
      </w:r>
      <w:r w:rsidR="00C228F2">
        <w:t>a</w:t>
      </w:r>
      <w:r>
        <w:t xml:space="preserve"> ndihmës</w:t>
      </w:r>
      <w:r w:rsidR="00C228F2">
        <w:t>e</w:t>
      </w:r>
      <w:r>
        <w:t>, shërbim internet</w:t>
      </w:r>
      <w:r w:rsidR="00C228F2">
        <w:t>i</w:t>
      </w:r>
      <w:r>
        <w:t xml:space="preserve"> 24 orë dhe llogari elektronike identifikuese, e cila përmban të dhëna mbi </w:t>
      </w:r>
      <w:r w:rsidRPr="00C228F2">
        <w:rPr>
          <w:i/>
        </w:rPr>
        <w:t>usernam</w:t>
      </w:r>
      <w:r>
        <w:t xml:space="preserve">e, </w:t>
      </w:r>
      <w:r w:rsidRPr="00C228F2">
        <w:rPr>
          <w:i/>
        </w:rPr>
        <w:t>password</w:t>
      </w:r>
      <w:r>
        <w:t xml:space="preserve"> dhe nënshkrim (të dhënat e shenjave të gishtit)</w:t>
      </w:r>
      <w:r w:rsidR="00410BEC">
        <w:t>,</w:t>
      </w:r>
      <w:r>
        <w:t xml:space="preserve"> me qëllim realizimin e aksesimit në sistemin elektronik të pasurive të</w:t>
      </w:r>
      <w:r w:rsidR="00C228F2">
        <w:t xml:space="preserve"> paluajtshme;</w:t>
      </w:r>
    </w:p>
    <w:p w:rsidR="0076579F" w:rsidRDefault="0076579F" w:rsidP="00377ED2">
      <w:pPr>
        <w:pStyle w:val="Paragrafi"/>
      </w:pPr>
    </w:p>
    <w:p w:rsidR="00377ED2" w:rsidRDefault="005A6682" w:rsidP="00377ED2">
      <w:pPr>
        <w:pStyle w:val="Paragrafi"/>
      </w:pPr>
      <w:r>
        <w:t xml:space="preserve"> </w:t>
      </w:r>
      <w:r w:rsidR="00377ED2">
        <w:t>c) me tavolinë të pë</w:t>
      </w:r>
      <w:r w:rsidR="00C228F2">
        <w:t>rshtatshme;</w:t>
      </w:r>
    </w:p>
    <w:p w:rsidR="00377ED2" w:rsidRDefault="00010C6B" w:rsidP="00377ED2">
      <w:pPr>
        <w:pStyle w:val="Paragrafi"/>
      </w:pPr>
      <w:r>
        <w:t xml:space="preserve"> </w:t>
      </w:r>
      <w:r w:rsidR="00377ED2">
        <w:t>ç) me ndenjë</w:t>
      </w:r>
      <w:r w:rsidR="00C228F2">
        <w:t>se;</w:t>
      </w:r>
    </w:p>
    <w:p w:rsidR="00377ED2" w:rsidRDefault="00010C6B" w:rsidP="00377ED2">
      <w:pPr>
        <w:pStyle w:val="Paragrafi"/>
      </w:pPr>
      <w:r>
        <w:t xml:space="preserve"> </w:t>
      </w:r>
      <w:r w:rsidR="00377ED2">
        <w:t>d) me rafte për mb</w:t>
      </w:r>
      <w:r w:rsidR="00C228F2">
        <w:t>a</w:t>
      </w:r>
      <w:r w:rsidR="00377ED2">
        <w:t>jtjen e dokumentacionit arkivor dhe regjistrave dhe kur është e mundur;</w:t>
      </w:r>
    </w:p>
    <w:p w:rsidR="00377ED2" w:rsidRDefault="00377ED2" w:rsidP="00377ED2">
      <w:pPr>
        <w:pStyle w:val="Paragrafi"/>
      </w:pPr>
      <w:r>
        <w:t>dh) me kasafortë</w:t>
      </w:r>
      <w:r w:rsidR="00C228F2">
        <w:t>;</w:t>
      </w:r>
      <w:r>
        <w:t xml:space="preserve"> dhe</w:t>
      </w:r>
    </w:p>
    <w:p w:rsidR="00377ED2" w:rsidRDefault="00010C6B" w:rsidP="00377ED2">
      <w:pPr>
        <w:pStyle w:val="Paragrafi"/>
      </w:pPr>
      <w:r>
        <w:t xml:space="preserve"> </w:t>
      </w:r>
      <w:r w:rsidR="00377ED2">
        <w:t xml:space="preserve">e) </w:t>
      </w:r>
      <w:r w:rsidR="00276CC3">
        <w:t xml:space="preserve">me </w:t>
      </w:r>
      <w:r w:rsidR="00377ED2">
        <w:t>pajisje të tjera komunikimi (telefon, faks, fotokopje), të përshtatshme për kryerjen e veprimtarisë së tyre.”.</w:t>
      </w:r>
    </w:p>
    <w:p w:rsidR="00377ED2" w:rsidRDefault="00377ED2" w:rsidP="00377ED2">
      <w:pPr>
        <w:pStyle w:val="Paragrafi"/>
      </w:pPr>
      <w:r>
        <w:t>II. Ngarkohen noterët dhe strukturat përgjegjëse për veprimtarinë e noterisë në Ministrinë e Drejtësisë, për zbatimin e këtij urdhri.</w:t>
      </w:r>
    </w:p>
    <w:p w:rsidR="00377ED2" w:rsidRDefault="00377ED2" w:rsidP="00377ED2">
      <w:pPr>
        <w:pStyle w:val="Paragrafi"/>
      </w:pPr>
      <w:r>
        <w:t>Ky urdhër hyn në fuqi menjëherë.</w:t>
      </w:r>
    </w:p>
    <w:p w:rsidR="00377ED2" w:rsidRPr="005E03F6" w:rsidRDefault="00377ED2" w:rsidP="00377ED2">
      <w:pPr>
        <w:pStyle w:val="Paragrafi"/>
        <w:rPr>
          <w:sz w:val="14"/>
        </w:rPr>
      </w:pPr>
    </w:p>
    <w:p w:rsidR="00377ED2" w:rsidRDefault="00377ED2" w:rsidP="00377ED2">
      <w:pPr>
        <w:pStyle w:val="Autoriteti"/>
      </w:pPr>
      <w:r>
        <w:t>MINISTRI I DREJTËSISË</w:t>
      </w:r>
    </w:p>
    <w:p w:rsidR="00377ED2" w:rsidRPr="00393AED" w:rsidRDefault="00377ED2" w:rsidP="00377ED2">
      <w:pPr>
        <w:pStyle w:val="AutoritetiEmer"/>
      </w:pPr>
      <w:r>
        <w:t>Eduard Halimi</w:t>
      </w:r>
    </w:p>
    <w:p w:rsidR="00377ED2" w:rsidRDefault="00377ED2" w:rsidP="00377ED2">
      <w:pPr>
        <w:pStyle w:val="Paragrafi"/>
        <w:ind w:firstLine="0"/>
        <w:rPr>
          <w:sz w:val="18"/>
          <w:szCs w:val="21"/>
          <w:lang w:val="sq-AL"/>
        </w:rPr>
      </w:pPr>
    </w:p>
    <w:p w:rsidR="009E5104" w:rsidRDefault="009E5104" w:rsidP="00ED1EB1">
      <w:pPr>
        <w:pStyle w:val="TitulliTitull"/>
      </w:pPr>
      <w:r>
        <w:t>Aneksi nr.1</w:t>
      </w:r>
    </w:p>
    <w:p w:rsidR="009E5104" w:rsidRDefault="009E5104" w:rsidP="009E5104">
      <w:pPr>
        <w:pStyle w:val="Paragrafi"/>
      </w:pPr>
    </w:p>
    <w:p w:rsidR="009E5104" w:rsidRDefault="009E5104" w:rsidP="009E5104">
      <w:pPr>
        <w:pStyle w:val="Paragrafi"/>
      </w:pPr>
      <w:r>
        <w:t>1. PC</w:t>
      </w:r>
      <w:r w:rsidR="00ED1EB1">
        <w:t>,</w:t>
      </w:r>
      <w:r>
        <w:t xml:space="preserve"> me këto karakteristikat minimale</w:t>
      </w:r>
      <w:r w:rsidR="00ED1EB1">
        <w:t>:</w:t>
      </w:r>
    </w:p>
    <w:p w:rsidR="009E5104" w:rsidRDefault="009E5104" w:rsidP="009E5104">
      <w:pPr>
        <w:pStyle w:val="Paragrafi"/>
      </w:pPr>
      <w:r>
        <w:t>- Min RAM 512, Pentium III</w:t>
      </w:r>
    </w:p>
    <w:p w:rsidR="009E5104" w:rsidRDefault="009E5104" w:rsidP="009E5104">
      <w:pPr>
        <w:pStyle w:val="Paragrafi"/>
      </w:pPr>
      <w:r>
        <w:t xml:space="preserve">- Internet Browser: Internet </w:t>
      </w:r>
      <w:r w:rsidR="00ED1EB1">
        <w:t>E</w:t>
      </w:r>
      <w:r>
        <w:t>xplorer, Mozilla Firefox or Google Chrome</w:t>
      </w:r>
    </w:p>
    <w:p w:rsidR="009E5104" w:rsidRDefault="009E5104" w:rsidP="009E5104">
      <w:pPr>
        <w:pStyle w:val="Paragrafi"/>
      </w:pPr>
      <w:r>
        <w:t>- usb 2 ports</w:t>
      </w:r>
    </w:p>
    <w:p w:rsidR="009E5104" w:rsidRDefault="009E5104" w:rsidP="009E5104">
      <w:pPr>
        <w:pStyle w:val="Paragrafi"/>
      </w:pPr>
      <w:r>
        <w:t>- OS: Windows XP ose Windo</w:t>
      </w:r>
      <w:r w:rsidR="00932601">
        <w:t>w</w:t>
      </w:r>
      <w:r>
        <w:t>s 7 32 bit</w:t>
      </w:r>
    </w:p>
    <w:p w:rsidR="009E5104" w:rsidRDefault="009E5104" w:rsidP="00377ED2">
      <w:pPr>
        <w:pStyle w:val="Paragrafi"/>
        <w:ind w:firstLine="0"/>
        <w:rPr>
          <w:sz w:val="18"/>
          <w:szCs w:val="21"/>
          <w:lang w:val="sq-AL"/>
        </w:rPr>
      </w:pPr>
    </w:p>
    <w:p w:rsidR="00377ED2" w:rsidRPr="00316631" w:rsidRDefault="00377ED2"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40, datë 2.5.2012</w:t>
      </w:r>
    </w:p>
    <w:p w:rsidR="00D50D08" w:rsidRPr="00911474" w:rsidRDefault="00D50D08" w:rsidP="00D50D08">
      <w:pPr>
        <w:pStyle w:val="Paragrafi"/>
        <w:rPr>
          <w:sz w:val="21"/>
          <w:szCs w:val="21"/>
          <w:lang w:val="sq-AL"/>
        </w:rPr>
      </w:pPr>
    </w:p>
    <w:p w:rsidR="00D50D08" w:rsidRPr="00911474" w:rsidRDefault="00D50D08" w:rsidP="00D50D08">
      <w:pPr>
        <w:pStyle w:val="Titulli"/>
        <w:rPr>
          <w:sz w:val="21"/>
          <w:szCs w:val="21"/>
          <w:lang w:val="sq-AL"/>
        </w:rPr>
      </w:pPr>
      <w:r w:rsidRPr="00911474">
        <w:rPr>
          <w:sz w:val="21"/>
          <w:szCs w:val="21"/>
          <w:lang w:val="sq-AL"/>
        </w:rPr>
        <w:t>PËR MIRATIMIN E MARRËVESHJES SË TRANSMETIMIT TË ENERGJISË ELEKTRIKE MIDIS OST SHA DHE “GEN – I TIRANA” SHPK</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9 të ligjit nr. 9072, datë 22.5.2003 “Për sektorin e energjisë elektrike”, të ndryshuar, pikës “V” të “Rregullave të tregut shqiptar të energjisë”, miratuar me vendimin e Bordit të Komisionerëve nr. 68, datë 23.6.2008, pikës 4.13 germa “A” pika 3, pikës 7 germa “g” të modelit të tregut të energjisë elektrike</w:t>
      </w:r>
      <w:r>
        <w:rPr>
          <w:sz w:val="21"/>
          <w:szCs w:val="21"/>
          <w:lang w:val="sq-AL"/>
        </w:rPr>
        <w:t>,</w:t>
      </w:r>
      <w:r w:rsidRPr="00911474">
        <w:rPr>
          <w:sz w:val="21"/>
          <w:szCs w:val="21"/>
          <w:lang w:val="sq-AL"/>
        </w:rPr>
        <w:t xml:space="preserve"> miratuar me vendimin e Këshillit të Ministrave nr. 338, datë 19.3.2008, të ndryshuar, Bordi i Komisionerëve të Entit Rregullator të Energjisë (ERE), në mbledhjen e tij të datës 2.5.2012, pasi shqyrtoi relacionin e përgatitur nga drejtoritë teknike të ERE-s dhe marrëveshjen e transmetimit të energjisë elektrike me nr. 1510/2 prot., datë 30.3.2012, midis OST s</w:t>
      </w:r>
      <w:r>
        <w:rPr>
          <w:sz w:val="21"/>
          <w:szCs w:val="21"/>
          <w:lang w:val="sq-AL"/>
        </w:rPr>
        <w:t>h.a. dhe “GEN–</w:t>
      </w:r>
      <w:r w:rsidRPr="00911474">
        <w:rPr>
          <w:sz w:val="21"/>
          <w:szCs w:val="21"/>
          <w:lang w:val="sq-AL"/>
        </w:rPr>
        <w:t>I Tirana”  sh.p.k.,</w:t>
      </w:r>
    </w:p>
    <w:p w:rsidR="00D50D08" w:rsidRPr="00911474" w:rsidRDefault="00D50D08" w:rsidP="00D50D08">
      <w:pPr>
        <w:pStyle w:val="Paragrafi"/>
        <w:rPr>
          <w:sz w:val="21"/>
          <w:szCs w:val="21"/>
          <w:lang w:val="sq-AL"/>
        </w:rPr>
      </w:pPr>
      <w:r w:rsidRPr="00911474">
        <w:rPr>
          <w:sz w:val="21"/>
          <w:szCs w:val="21"/>
          <w:lang w:val="sq-AL"/>
        </w:rPr>
        <w:t xml:space="preserve">konstatoi se: </w:t>
      </w:r>
    </w:p>
    <w:p w:rsidR="00D50D08" w:rsidRPr="00911474" w:rsidRDefault="00D50D08" w:rsidP="00D50D08">
      <w:pPr>
        <w:pStyle w:val="Paragrafi"/>
        <w:rPr>
          <w:sz w:val="21"/>
          <w:szCs w:val="21"/>
          <w:lang w:val="sq-AL"/>
        </w:rPr>
      </w:pPr>
      <w:r w:rsidRPr="00911474">
        <w:rPr>
          <w:sz w:val="21"/>
          <w:szCs w:val="21"/>
          <w:lang w:val="sq-AL"/>
        </w:rPr>
        <w:t xml:space="preserve">- Palët e kësaj kontrate OST sh.a. dhe “GEN – I Tirana” sh.p.k., janë subjekte të licencuara nga ERE respektivisht me vendimin e Bordit të Komisionerëve të ERE-s, nr. 24, datë 26.3.2009, për aktivitetin e transmetimit dhe me vendimin e Bordit të Komisionerëve të ERE-s, nr. 129, datë 2.12.2008, për aktivitetin e furnizuesit të kualifikuar. </w:t>
      </w:r>
    </w:p>
    <w:p w:rsidR="00D50D08" w:rsidRPr="00911474" w:rsidRDefault="00D50D08" w:rsidP="00D50D08">
      <w:pPr>
        <w:pStyle w:val="Paragrafi"/>
        <w:rPr>
          <w:sz w:val="21"/>
          <w:szCs w:val="21"/>
          <w:lang w:val="sq-AL"/>
        </w:rPr>
      </w:pPr>
      <w:r w:rsidRPr="00911474">
        <w:rPr>
          <w:sz w:val="21"/>
          <w:szCs w:val="21"/>
          <w:lang w:val="sq-AL"/>
        </w:rPr>
        <w:t xml:space="preserve">- Dispozitat e kësaj kontrate janë në harmoni me ligjin nr. 9072, datë 22.5.2003 “Për sektorin e energjisë elektrike” të ndryshuar, modelin e tregut të energjisë miratuar me vendimin e Këshillit të Ministrave nr. 338, datë 19.3.2008 “Rregullat e tregut”, të miratuara me vendimin e Bordit të Komisionerëve nr. 68, datë 23.6.2008, të ndryshuar, si dhe me vendimin e ERE-s nr. 146 datë 7.12.2011 “Për përcaktimin e tarifës së transmetimit të energjisë elektrike nga OST sh.a. për periudhën e tretë rregullatore”. </w:t>
      </w:r>
    </w:p>
    <w:p w:rsidR="00D50D08" w:rsidRPr="00911474" w:rsidRDefault="00D50D08" w:rsidP="00D50D08">
      <w:pPr>
        <w:pStyle w:val="Paragrafi"/>
        <w:rPr>
          <w:sz w:val="21"/>
          <w:szCs w:val="21"/>
          <w:lang w:val="sq-AL"/>
        </w:rPr>
      </w:pPr>
      <w:r w:rsidRPr="00911474">
        <w:rPr>
          <w:sz w:val="21"/>
          <w:szCs w:val="21"/>
          <w:lang w:val="sq-AL"/>
        </w:rPr>
        <w:t>- Modeli i tregut e vendos ERE-n në cilësinë e autoritetit që ka të drejtën për të miratuar këtë natyrë kontrate.</w:t>
      </w:r>
    </w:p>
    <w:p w:rsidR="00D50D08" w:rsidRPr="00911474" w:rsidRDefault="00D50D08" w:rsidP="00D50D08">
      <w:pPr>
        <w:pStyle w:val="Paragrafi"/>
        <w:rPr>
          <w:sz w:val="21"/>
          <w:szCs w:val="21"/>
          <w:lang w:val="sq-AL"/>
        </w:rPr>
      </w:pPr>
      <w:r w:rsidRPr="00911474">
        <w:rPr>
          <w:sz w:val="21"/>
          <w:szCs w:val="21"/>
          <w:lang w:val="sq-AL"/>
        </w:rPr>
        <w:t xml:space="preserve">Për gjithë sa më sipër, Bordi i Komisionerëve </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873896" w:rsidRDefault="00D50D08" w:rsidP="00D50D08">
      <w:pPr>
        <w:pStyle w:val="Paragrafi"/>
        <w:rPr>
          <w:sz w:val="12"/>
          <w:szCs w:val="21"/>
          <w:lang w:val="sq-AL"/>
        </w:rPr>
      </w:pPr>
    </w:p>
    <w:p w:rsidR="00D50D08" w:rsidRPr="00911474" w:rsidRDefault="00D50D08" w:rsidP="00D50D08">
      <w:pPr>
        <w:pStyle w:val="Paragrafi"/>
        <w:rPr>
          <w:sz w:val="21"/>
          <w:szCs w:val="21"/>
          <w:lang w:val="sq-AL"/>
        </w:rPr>
      </w:pPr>
      <w:r w:rsidRPr="00911474">
        <w:rPr>
          <w:sz w:val="21"/>
          <w:szCs w:val="21"/>
          <w:lang w:val="sq-AL"/>
        </w:rPr>
        <w:t>1. Miratimin e marrëveshjes së transmetimit të energjisë ele</w:t>
      </w:r>
      <w:r>
        <w:rPr>
          <w:sz w:val="21"/>
          <w:szCs w:val="21"/>
          <w:lang w:val="sq-AL"/>
        </w:rPr>
        <w:t>ktrike midis OST sh.a. dhe “GEN–I</w:t>
      </w:r>
      <w:r w:rsidRPr="00911474">
        <w:rPr>
          <w:sz w:val="21"/>
          <w:szCs w:val="21"/>
          <w:lang w:val="sq-AL"/>
        </w:rPr>
        <w:t xml:space="preserve"> Tirana” sh.p.k.</w:t>
      </w:r>
      <w:r w:rsidR="00DD19BA">
        <w:rPr>
          <w:sz w:val="21"/>
          <w:szCs w:val="21"/>
          <w:lang w:val="sq-AL"/>
        </w:rPr>
        <w:t>,</w:t>
      </w:r>
      <w:r w:rsidRPr="00911474">
        <w:rPr>
          <w:sz w:val="21"/>
          <w:szCs w:val="21"/>
          <w:lang w:val="sq-AL"/>
        </w:rPr>
        <w:t xml:space="preserve"> me ndryshimet si më poshtë: </w:t>
      </w:r>
    </w:p>
    <w:p w:rsidR="00D50D08" w:rsidRPr="00911474" w:rsidRDefault="00DD19BA" w:rsidP="00D50D08">
      <w:pPr>
        <w:pStyle w:val="Paragrafi"/>
        <w:rPr>
          <w:sz w:val="21"/>
          <w:szCs w:val="21"/>
          <w:lang w:val="sq-AL"/>
        </w:rPr>
      </w:pPr>
      <w:r>
        <w:rPr>
          <w:sz w:val="21"/>
          <w:szCs w:val="21"/>
          <w:lang w:val="sq-AL"/>
        </w:rPr>
        <w:t>Pika</w:t>
      </w:r>
      <w:r w:rsidR="00D50D08" w:rsidRPr="00911474">
        <w:rPr>
          <w:sz w:val="21"/>
          <w:szCs w:val="21"/>
          <w:lang w:val="sq-AL"/>
        </w:rPr>
        <w:t xml:space="preserve"> 5.14 përpunohe</w:t>
      </w:r>
      <w:r>
        <w:rPr>
          <w:sz w:val="21"/>
          <w:szCs w:val="21"/>
          <w:lang w:val="sq-AL"/>
        </w:rPr>
        <w:t>t</w:t>
      </w:r>
      <w:r w:rsidR="00D50D08" w:rsidRPr="00911474">
        <w:rPr>
          <w:sz w:val="21"/>
          <w:szCs w:val="21"/>
          <w:lang w:val="sq-AL"/>
        </w:rPr>
        <w:t xml:space="preserve"> si më poshtë:</w:t>
      </w:r>
    </w:p>
    <w:p w:rsidR="00D50D08" w:rsidRPr="00911474" w:rsidRDefault="00D50D08" w:rsidP="00D50D08">
      <w:pPr>
        <w:pStyle w:val="Paragrafi"/>
        <w:rPr>
          <w:sz w:val="21"/>
          <w:szCs w:val="21"/>
          <w:lang w:val="sq-AL"/>
        </w:rPr>
      </w:pPr>
      <w:r w:rsidRPr="00911474">
        <w:rPr>
          <w:sz w:val="21"/>
          <w:szCs w:val="21"/>
          <w:lang w:val="sq-AL"/>
        </w:rPr>
        <w:t xml:space="preserve">Pika 5.14 </w:t>
      </w:r>
    </w:p>
    <w:p w:rsidR="00D50D08" w:rsidRPr="00911474" w:rsidRDefault="00D50D08" w:rsidP="00D50D08">
      <w:pPr>
        <w:pStyle w:val="Paragrafi"/>
        <w:rPr>
          <w:sz w:val="21"/>
          <w:szCs w:val="21"/>
          <w:lang w:val="sq-AL"/>
        </w:rPr>
      </w:pPr>
      <w:r w:rsidRPr="00911474">
        <w:rPr>
          <w:sz w:val="21"/>
          <w:szCs w:val="21"/>
          <w:lang w:val="sq-AL"/>
        </w:rPr>
        <w:t>Në rast kur “GE</w:t>
      </w:r>
      <w:r>
        <w:rPr>
          <w:sz w:val="21"/>
          <w:szCs w:val="21"/>
          <w:lang w:val="sq-AL"/>
        </w:rPr>
        <w:t>N–</w:t>
      </w:r>
      <w:r w:rsidRPr="00911474">
        <w:rPr>
          <w:sz w:val="21"/>
          <w:szCs w:val="21"/>
          <w:lang w:val="sq-AL"/>
        </w:rPr>
        <w:t>I Tirana” sh.p.k. nuk ka kontestime në lidhje me faturën, por vonon në kryerjen e pagesave ndaj OST sh.a.</w:t>
      </w:r>
      <w:r w:rsidR="00DD19BA">
        <w:rPr>
          <w:sz w:val="21"/>
          <w:szCs w:val="21"/>
          <w:lang w:val="sq-AL"/>
        </w:rPr>
        <w:t>,</w:t>
      </w:r>
      <w:r w:rsidRPr="00911474">
        <w:rPr>
          <w:sz w:val="21"/>
          <w:szCs w:val="21"/>
          <w:lang w:val="sq-AL"/>
        </w:rPr>
        <w:t xml:space="preserve"> ajo do të paguajë një kamatëvonesë mbi vlerën e faturës</w:t>
      </w:r>
      <w:r w:rsidR="00DD19BA">
        <w:rPr>
          <w:sz w:val="21"/>
          <w:szCs w:val="21"/>
          <w:lang w:val="sq-AL"/>
        </w:rPr>
        <w:t>,</w:t>
      </w:r>
      <w:r w:rsidRPr="00911474">
        <w:rPr>
          <w:sz w:val="21"/>
          <w:szCs w:val="21"/>
          <w:lang w:val="sq-AL"/>
        </w:rPr>
        <w:t xml:space="preserve"> të barabartë me 0.5 % të vlerës së faturës për çdo ditë vonese, por jo më shumë se vlera e vetë faturës.</w:t>
      </w:r>
    </w:p>
    <w:p w:rsidR="00D50D08" w:rsidRPr="00911474" w:rsidRDefault="00D50D08" w:rsidP="00D50D08">
      <w:pPr>
        <w:pStyle w:val="Paragrafi"/>
        <w:rPr>
          <w:sz w:val="21"/>
          <w:szCs w:val="21"/>
          <w:lang w:val="sq-AL"/>
        </w:rPr>
      </w:pPr>
      <w:r w:rsidRPr="00911474">
        <w:rPr>
          <w:sz w:val="21"/>
          <w:szCs w:val="21"/>
          <w:lang w:val="sq-AL"/>
        </w:rPr>
        <w:t>Pika 5.15 hiqet nga përmbajtja e marrëveshjes.</w:t>
      </w:r>
    </w:p>
    <w:p w:rsidR="00D50D08" w:rsidRPr="00911474" w:rsidRDefault="00D50D08" w:rsidP="00D50D08">
      <w:pPr>
        <w:pStyle w:val="Paragrafi"/>
        <w:rPr>
          <w:sz w:val="21"/>
          <w:szCs w:val="21"/>
          <w:lang w:val="sq-AL"/>
        </w:rPr>
      </w:pPr>
      <w:r w:rsidRPr="00911474">
        <w:rPr>
          <w:sz w:val="21"/>
          <w:szCs w:val="21"/>
          <w:lang w:val="sq-AL"/>
        </w:rPr>
        <w:t>2. Ngarkohet Drejtoria Juridike dhe Mbrojtjes së Konsumatorit për njoftimin e palëve.</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873896" w:rsidRDefault="00D50D08" w:rsidP="00D50D08">
      <w:pPr>
        <w:pStyle w:val="Paragrafi"/>
        <w:rPr>
          <w:sz w:val="2"/>
          <w:szCs w:val="21"/>
          <w:lang w:val="sq-AL"/>
        </w:rPr>
      </w:pPr>
    </w:p>
    <w:p w:rsidR="00D50D08" w:rsidRPr="00911474" w:rsidRDefault="00D50D08" w:rsidP="00D50D08">
      <w:pPr>
        <w:pStyle w:val="Autoriteti"/>
        <w:rPr>
          <w:sz w:val="21"/>
          <w:szCs w:val="21"/>
          <w:lang w:val="sq-AL"/>
        </w:rPr>
      </w:pPr>
      <w:r w:rsidRPr="00911474">
        <w:rPr>
          <w:sz w:val="21"/>
          <w:szCs w:val="21"/>
          <w:lang w:val="sq-AL"/>
        </w:rPr>
        <w:tab/>
        <w:t xml:space="preserve"> 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D50D08" w:rsidRPr="00873896" w:rsidRDefault="00D50D08" w:rsidP="00D50D08">
      <w:pPr>
        <w:pStyle w:val="Paragrafi"/>
        <w:ind w:firstLine="0"/>
        <w:rPr>
          <w:sz w:val="10"/>
          <w:szCs w:val="21"/>
          <w:lang w:val="sq-AL"/>
        </w:rPr>
      </w:pPr>
    </w:p>
    <w:p w:rsidR="00D50D08" w:rsidRPr="00873896" w:rsidRDefault="00D50D08" w:rsidP="00D50D08">
      <w:pPr>
        <w:pStyle w:val="Paragrafi"/>
        <w:rPr>
          <w:sz w:val="10"/>
          <w:szCs w:val="21"/>
          <w:lang w:val="sq-AL"/>
        </w:rPr>
      </w:pP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41, datë 2.5.2012</w:t>
      </w:r>
    </w:p>
    <w:p w:rsidR="00D50D08" w:rsidRPr="00873896" w:rsidRDefault="00D50D08" w:rsidP="00D50D08">
      <w:pPr>
        <w:pStyle w:val="Titulli"/>
        <w:rPr>
          <w:sz w:val="12"/>
          <w:szCs w:val="21"/>
          <w:lang w:val="sq-AL"/>
        </w:rPr>
      </w:pPr>
    </w:p>
    <w:p w:rsidR="00D50D08" w:rsidRPr="00911474" w:rsidRDefault="00D50D08" w:rsidP="00D50D08">
      <w:pPr>
        <w:pStyle w:val="Titulli"/>
        <w:rPr>
          <w:sz w:val="21"/>
          <w:szCs w:val="21"/>
          <w:lang w:val="sq-AL"/>
        </w:rPr>
      </w:pPr>
      <w:r w:rsidRPr="00911474">
        <w:rPr>
          <w:sz w:val="21"/>
          <w:szCs w:val="21"/>
          <w:lang w:val="sq-AL"/>
        </w:rPr>
        <w:t>PËR LICENCIMIN E SHOQËRISË “HYDRO SALILLARI” SHPK NË AKTIVITETIN E FURNIZUESIT T</w:t>
      </w:r>
      <w:r w:rsidRPr="00911474">
        <w:rPr>
          <w:rFonts w:ascii="Times New Roman" w:hAnsi="Times New Roman" w:cs="Times New Roman"/>
          <w:sz w:val="21"/>
          <w:szCs w:val="21"/>
          <w:lang w:val="sq-AL"/>
        </w:rPr>
        <w:t>Ë</w:t>
      </w:r>
      <w:r w:rsidRPr="00911474">
        <w:rPr>
          <w:sz w:val="21"/>
          <w:szCs w:val="21"/>
          <w:lang w:val="sq-AL"/>
        </w:rPr>
        <w:t xml:space="preserve"> KUALIFIKUAR TË ENERGJISË ELEKTRIKE</w:t>
      </w:r>
    </w:p>
    <w:p w:rsidR="00D50D08" w:rsidRPr="00873896" w:rsidRDefault="00D50D08" w:rsidP="00D50D08">
      <w:pPr>
        <w:pStyle w:val="Titulli"/>
        <w:rPr>
          <w:sz w:val="12"/>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neneve 8 pika 2 germa “a”; 9 dhe nenit 45 pikat 3 dhe 4 të ligjit nr. 9072, datë 22.5.2003 “Për sektorin e energjisë elektrike”, të ndryshuar, neneve 4 pika 1 germa “f”, 5 pika 1 germa “f” dhe neneve 13 dhe 14 pika 1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2.5.2012, pasi shqyrtoi aplikimin e paraqitur nga shoqëria “Hydro Salillari” sh.p.k., si dhe relacionin e Drejtorisë së Licencimit dhe Monitorimit të Tregut dhe Drejtorisë Juridike dhe Mbrojtjes së Konsumatorit mbi licencimin në aktivitetin e furnizuesit të kualifikuar të energjisë elektrike,</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shoqërisë “Hydro Salillari” sh.p.k. plotëson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Formati i aplikimit (neni 9, pika 1)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financiar dhe fiskal (neni 9, pika 3)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teknik (neni 9, pika 4.9 germat “a”, “b” dhe “c”)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xml:space="preserve">Për gjithë sa më sipër cituar, Bordi i Komisionerëve të ERE-s </w:t>
      </w:r>
    </w:p>
    <w:p w:rsidR="00D50D08" w:rsidRPr="00873896" w:rsidRDefault="00D50D08" w:rsidP="00D50D08">
      <w:pPr>
        <w:rPr>
          <w:sz w:val="12"/>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873896" w:rsidRDefault="00D50D08" w:rsidP="00D50D08">
      <w:pPr>
        <w:pStyle w:val="Paragrafi"/>
        <w:rPr>
          <w:sz w:val="12"/>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1. Të licencojë shoqërinë “Hydro Salillari” sh.p.k. në aktivitetin e furnizuesit të kualifikuar të energjisë elektrike. </w:t>
      </w:r>
    </w:p>
    <w:p w:rsidR="00D50D08" w:rsidRPr="00911474" w:rsidRDefault="00D50D08" w:rsidP="00D50D08">
      <w:pPr>
        <w:pStyle w:val="Paragrafi"/>
        <w:rPr>
          <w:sz w:val="21"/>
          <w:szCs w:val="21"/>
          <w:lang w:val="sq-AL"/>
        </w:rPr>
      </w:pPr>
      <w:r w:rsidRPr="00911474">
        <w:rPr>
          <w:sz w:val="21"/>
          <w:szCs w:val="21"/>
          <w:lang w:val="sq-AL"/>
        </w:rPr>
        <w:t xml:space="preserve">2. Ngarkohet Drejtoria e Licencimit dhe Monitorimit të Tregut të njoftojë aplikuesin për vendimin e Bordit të Komsionerëve të ERE-s. </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873896" w:rsidRDefault="00D50D08" w:rsidP="00873896">
      <w:pPr>
        <w:pStyle w:val="Paragrafi"/>
        <w:rPr>
          <w:sz w:val="21"/>
          <w:szCs w:val="21"/>
          <w:lang w:val="sq-AL"/>
        </w:rPr>
      </w:pPr>
      <w:r w:rsidRPr="00911474">
        <w:rPr>
          <w:sz w:val="21"/>
          <w:szCs w:val="21"/>
          <w:lang w:val="sq-AL"/>
        </w:rPr>
        <w:t>Ky vendim botohet në Fletoren Zyrtare.</w:t>
      </w:r>
    </w:p>
    <w:p w:rsidR="00D50D08" w:rsidRPr="00911474" w:rsidRDefault="00D50D08" w:rsidP="00873896">
      <w:pPr>
        <w:pStyle w:val="Paragrafi"/>
        <w:jc w:val="right"/>
        <w:rPr>
          <w:sz w:val="21"/>
          <w:szCs w:val="21"/>
          <w:lang w:val="sq-AL"/>
        </w:rPr>
      </w:pPr>
      <w:r w:rsidRPr="00911474">
        <w:rPr>
          <w:sz w:val="21"/>
          <w:szCs w:val="21"/>
          <w:lang w:val="sq-AL"/>
        </w:rPr>
        <w:t>KRYETARI</w:t>
      </w:r>
    </w:p>
    <w:p w:rsidR="00D50D08" w:rsidRPr="00873896" w:rsidRDefault="00D50D08" w:rsidP="00873896">
      <w:pPr>
        <w:pStyle w:val="AutoritetiEmer"/>
        <w:rPr>
          <w:sz w:val="21"/>
          <w:szCs w:val="21"/>
          <w:lang w:val="sq-AL"/>
        </w:rPr>
      </w:pPr>
      <w:r w:rsidRPr="00911474">
        <w:rPr>
          <w:sz w:val="21"/>
          <w:szCs w:val="21"/>
          <w:lang w:val="sq-AL"/>
        </w:rPr>
        <w:t xml:space="preserve"> Sokol Ramadani</w:t>
      </w: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42, datë 2.5.2012</w:t>
      </w:r>
    </w:p>
    <w:p w:rsidR="00D50D08" w:rsidRPr="00911474" w:rsidRDefault="00D50D08" w:rsidP="00D50D08">
      <w:pPr>
        <w:pStyle w:val="Paragrafi"/>
        <w:rPr>
          <w:sz w:val="16"/>
          <w:szCs w:val="21"/>
          <w:lang w:val="sq-AL"/>
        </w:rPr>
      </w:pPr>
    </w:p>
    <w:p w:rsidR="00D50D08" w:rsidRPr="00911474" w:rsidRDefault="00D50D08" w:rsidP="00D50D08">
      <w:pPr>
        <w:pStyle w:val="Titulli"/>
        <w:rPr>
          <w:sz w:val="21"/>
          <w:szCs w:val="21"/>
          <w:lang w:val="sq-AL"/>
        </w:rPr>
      </w:pPr>
      <w:r w:rsidRPr="00911474">
        <w:rPr>
          <w:sz w:val="21"/>
          <w:szCs w:val="21"/>
          <w:lang w:val="sq-AL"/>
        </w:rPr>
        <w:t>PËR KUALIFIKIMIN E IMPIANTIT PRODHUES TË SHOQËRISË “HYDRO SALILLARI” SHPK SI BURIM I RINOVUESH</w:t>
      </w:r>
      <w:r w:rsidRPr="00911474">
        <w:rPr>
          <w:rFonts w:ascii="Times New Roman" w:hAnsi="Times New Roman" w:cs="Times New Roman"/>
          <w:sz w:val="21"/>
          <w:szCs w:val="21"/>
          <w:lang w:val="sq-AL"/>
        </w:rPr>
        <w:t>Ё</w:t>
      </w:r>
      <w:r w:rsidRPr="00911474">
        <w:rPr>
          <w:sz w:val="21"/>
          <w:szCs w:val="21"/>
          <w:lang w:val="sq-AL"/>
        </w:rPr>
        <w:t>M ENERGJIE NGA “HEC VERTOP”</w:t>
      </w:r>
    </w:p>
    <w:p w:rsidR="00D50D08" w:rsidRPr="00911474"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neneve 8 pika 2 germa “ll”, 9 dhe 39 të ligjit nr. 9072, datë 22.5.2003 “Për sektorin e energjisë elektrike”, të ndryshuar, nenit 18 pika 1 germa “d” të “Rregullave të praktikës dhe procedurave të ERE-s” të miratuar me vendimin e Bordit të Komisionerëve nr. 21, datë 18.3.2009, të ndryshuar dhe neneve të 7 dhe 8 të “Rregullave dhe procedurave të certifikimit të prodhimit të energjisë elektrike nga burimet e rinovueshme”</w:t>
      </w:r>
      <w:r>
        <w:rPr>
          <w:sz w:val="21"/>
          <w:szCs w:val="21"/>
          <w:lang w:val="sq-AL"/>
        </w:rPr>
        <w:t>,</w:t>
      </w:r>
      <w:r w:rsidRPr="00911474">
        <w:rPr>
          <w:sz w:val="21"/>
          <w:szCs w:val="21"/>
          <w:lang w:val="sq-AL"/>
        </w:rPr>
        <w:t xml:space="preserve"> të miratuara me vendimin e Bordit të Komisionerëve nr. 9, datë 21.2.2007, Bordi i Komisionerëve, në mbledhjen e tij të datës 2.5.2011, pasi shqyrtoi aplikimin e paraqitur nga shoqëria “Hydro Salillari” sh.p.k. për kualifikimin e impiantit prodhues për “Hec Vertop” si burim i rinovueshëm energjie,</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paraqitur nga shoqëria “Hydro Salillari” sh.p.k. është konform “Rregullave dhe procedurave të certifikimit të prodhimit të energjisë elektrike nga burimet e rinovueshme”</w:t>
      </w:r>
      <w:r>
        <w:rPr>
          <w:sz w:val="21"/>
          <w:szCs w:val="21"/>
          <w:lang w:val="sq-AL"/>
        </w:rPr>
        <w:t>,</w:t>
      </w:r>
      <w:r w:rsidRPr="00911474">
        <w:rPr>
          <w:sz w:val="21"/>
          <w:szCs w:val="21"/>
          <w:lang w:val="sq-AL"/>
        </w:rPr>
        <w:t xml:space="preserve"> si më poshtë:</w:t>
      </w:r>
    </w:p>
    <w:p w:rsidR="00D50D08" w:rsidRPr="00911474" w:rsidRDefault="00D50D08" w:rsidP="00D50D08">
      <w:pPr>
        <w:pStyle w:val="Paragrafi"/>
        <w:rPr>
          <w:sz w:val="21"/>
          <w:szCs w:val="21"/>
          <w:lang w:val="sq-AL"/>
        </w:rPr>
      </w:pPr>
      <w:r w:rsidRPr="00911474">
        <w:rPr>
          <w:sz w:val="21"/>
          <w:szCs w:val="21"/>
          <w:lang w:val="sq-AL"/>
        </w:rPr>
        <w:t>- Neni 7, pika 1, germat: “a”, “b”, “c”, “d”</w:t>
      </w:r>
    </w:p>
    <w:p w:rsidR="00D50D08" w:rsidRPr="00911474" w:rsidRDefault="00D50D08" w:rsidP="00D50D08">
      <w:pPr>
        <w:pStyle w:val="Paragrafi"/>
        <w:rPr>
          <w:sz w:val="21"/>
          <w:szCs w:val="21"/>
          <w:lang w:val="sq-AL"/>
        </w:rPr>
      </w:pPr>
      <w:r w:rsidRPr="00911474">
        <w:rPr>
          <w:sz w:val="21"/>
          <w:szCs w:val="21"/>
          <w:lang w:val="sq-AL"/>
        </w:rPr>
        <w:t xml:space="preserve">Përshkrimi i përgjithshëm i centralit. </w:t>
      </w:r>
    </w:p>
    <w:p w:rsidR="00D50D08" w:rsidRPr="00911474" w:rsidRDefault="00D50D08" w:rsidP="00D50D08">
      <w:pPr>
        <w:pStyle w:val="Paragrafi"/>
        <w:rPr>
          <w:sz w:val="21"/>
          <w:szCs w:val="21"/>
          <w:lang w:val="sq-AL"/>
        </w:rPr>
      </w:pPr>
      <w:r w:rsidRPr="00911474">
        <w:rPr>
          <w:sz w:val="21"/>
          <w:szCs w:val="21"/>
          <w:lang w:val="sq-AL"/>
        </w:rPr>
        <w:t xml:space="preserve">Ky dokumentacion është dhënë i saktë dhe i plotë. </w:t>
      </w:r>
    </w:p>
    <w:p w:rsidR="00D50D08" w:rsidRPr="00911474" w:rsidRDefault="00D50D08" w:rsidP="00D50D08">
      <w:pPr>
        <w:pStyle w:val="Paragrafi"/>
        <w:rPr>
          <w:sz w:val="21"/>
          <w:szCs w:val="21"/>
          <w:lang w:val="sq-AL"/>
        </w:rPr>
      </w:pPr>
      <w:r w:rsidRPr="00911474">
        <w:rPr>
          <w:sz w:val="21"/>
          <w:szCs w:val="21"/>
          <w:lang w:val="sq-AL"/>
        </w:rPr>
        <w:t xml:space="preserve">- Neni 7, pika 2, germat: “a”, “b”, “c”, “d” </w:t>
      </w:r>
    </w:p>
    <w:p w:rsidR="00D50D08" w:rsidRPr="00911474" w:rsidRDefault="00D50D08" w:rsidP="00D50D08">
      <w:pPr>
        <w:pStyle w:val="Paragrafi"/>
        <w:rPr>
          <w:sz w:val="21"/>
          <w:szCs w:val="21"/>
          <w:lang w:val="sq-AL"/>
        </w:rPr>
      </w:pPr>
      <w:r w:rsidRPr="00911474">
        <w:rPr>
          <w:sz w:val="21"/>
          <w:szCs w:val="21"/>
          <w:lang w:val="sq-AL"/>
        </w:rPr>
        <w:t xml:space="preserve">Dokumentacioni vijues grafik, koreografia, planimetria e përgjithshme, skema funksionale etj. </w:t>
      </w:r>
    </w:p>
    <w:p w:rsidR="00D50D08" w:rsidRPr="00911474" w:rsidRDefault="00D50D08" w:rsidP="00D50D08">
      <w:pPr>
        <w:pStyle w:val="Paragrafi"/>
        <w:rPr>
          <w:sz w:val="21"/>
          <w:szCs w:val="21"/>
          <w:lang w:val="sq-AL"/>
        </w:rPr>
      </w:pPr>
      <w:r w:rsidRPr="00911474">
        <w:rPr>
          <w:sz w:val="21"/>
          <w:szCs w:val="21"/>
          <w:lang w:val="sq-AL"/>
        </w:rPr>
        <w:t xml:space="preserve">Ky dokumentacion është paraqitur në mënyrë korrekte. </w:t>
      </w:r>
    </w:p>
    <w:p w:rsidR="00D50D08" w:rsidRPr="00911474" w:rsidRDefault="00D50D08" w:rsidP="00D50D08">
      <w:pPr>
        <w:pStyle w:val="Paragrafi"/>
        <w:rPr>
          <w:sz w:val="21"/>
          <w:szCs w:val="21"/>
          <w:lang w:val="sq-AL"/>
        </w:rPr>
      </w:pPr>
      <w:r w:rsidRPr="00911474">
        <w:rPr>
          <w:sz w:val="21"/>
          <w:szCs w:val="21"/>
          <w:lang w:val="sq-AL"/>
        </w:rPr>
        <w:t>- Neni 7, pika 3, germat: “a”, “b”, “c”</w:t>
      </w:r>
    </w:p>
    <w:p w:rsidR="00D50D08" w:rsidRPr="00911474" w:rsidRDefault="00D50D08" w:rsidP="00D50D08">
      <w:pPr>
        <w:pStyle w:val="Paragrafi"/>
        <w:rPr>
          <w:sz w:val="21"/>
          <w:szCs w:val="21"/>
          <w:lang w:val="sq-AL"/>
        </w:rPr>
      </w:pPr>
      <w:r w:rsidRPr="00911474">
        <w:rPr>
          <w:sz w:val="21"/>
          <w:szCs w:val="21"/>
          <w:lang w:val="sq-AL"/>
        </w:rPr>
        <w:t>Përshkrimi i centralit...</w:t>
      </w:r>
    </w:p>
    <w:p w:rsidR="00D50D08" w:rsidRPr="00911474" w:rsidRDefault="00D50D08" w:rsidP="00D50D08">
      <w:pPr>
        <w:pStyle w:val="Paragrafi"/>
        <w:rPr>
          <w:sz w:val="21"/>
          <w:szCs w:val="21"/>
          <w:lang w:val="sq-AL"/>
        </w:rPr>
      </w:pPr>
      <w:r w:rsidRPr="00911474">
        <w:rPr>
          <w:sz w:val="21"/>
          <w:szCs w:val="21"/>
          <w:lang w:val="sq-AL"/>
        </w:rPr>
        <w:t xml:space="preserve">Ky dokumentacion është dhënë i saktë dhe i plotë. </w:t>
      </w:r>
    </w:p>
    <w:p w:rsidR="00D50D08" w:rsidRPr="00911474" w:rsidRDefault="00D50D08" w:rsidP="00D50D08">
      <w:pPr>
        <w:pStyle w:val="Paragrafi"/>
        <w:rPr>
          <w:sz w:val="21"/>
          <w:szCs w:val="21"/>
          <w:lang w:val="sq-AL"/>
        </w:rPr>
      </w:pPr>
      <w:r w:rsidRPr="00911474">
        <w:rPr>
          <w:sz w:val="21"/>
          <w:szCs w:val="21"/>
          <w:lang w:val="sq-AL"/>
        </w:rPr>
        <w:t>Për gjithë sa më sipër cituar, Bordi i Komisionerëve të ERE-s</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1. Të licencojë shoqërinë “Hydro Salillari” sh.p.k. për kualifikimin e impiantit prodhues si burim i rinovueshëm energjie nga “Hec Vertop”.</w:t>
      </w:r>
    </w:p>
    <w:p w:rsidR="00D50D08" w:rsidRPr="00911474" w:rsidRDefault="00D50D08" w:rsidP="00D50D08">
      <w:pPr>
        <w:pStyle w:val="Paragrafi"/>
        <w:rPr>
          <w:sz w:val="21"/>
          <w:szCs w:val="21"/>
          <w:lang w:val="sq-AL"/>
        </w:rPr>
      </w:pPr>
      <w:r w:rsidRPr="00911474">
        <w:rPr>
          <w:sz w:val="21"/>
          <w:szCs w:val="21"/>
          <w:lang w:val="sq-AL"/>
        </w:rPr>
        <w:t>2. Ngarkohet Drejtoria e Licencimit dhe Monitorimit të Tregut të njoftojë aplikuesin lidhur me vendimin e Bordit të Komisionerëve të ERE-s.</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 xml:space="preserve">Ky vendim botohet në Fletoren Zyrtare. </w:t>
      </w:r>
    </w:p>
    <w:p w:rsidR="00D50D08" w:rsidRPr="00A90014" w:rsidRDefault="00D50D08" w:rsidP="00D50D08">
      <w:pPr>
        <w:pStyle w:val="Paragrafi"/>
        <w:rPr>
          <w:sz w:val="10"/>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4E2CDD" w:rsidRDefault="004E2CDD" w:rsidP="004D5BDE">
      <w:pPr>
        <w:pStyle w:val="Akti"/>
        <w:keepNext w:val="0"/>
        <w:rPr>
          <w:sz w:val="21"/>
          <w:szCs w:val="21"/>
          <w:lang w:val="sq-AL"/>
        </w:rPr>
      </w:pPr>
    </w:p>
    <w:p w:rsidR="004D5BDE" w:rsidRDefault="004D5BDE" w:rsidP="00873896">
      <w:pPr>
        <w:pStyle w:val="Akti"/>
        <w:keepNext w:val="0"/>
        <w:jc w:val="left"/>
        <w:rPr>
          <w:sz w:val="21"/>
          <w:szCs w:val="21"/>
          <w:lang w:val="sq-AL"/>
        </w:rPr>
      </w:pP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43, datë 2.5.2012</w:t>
      </w:r>
    </w:p>
    <w:p w:rsidR="00D50D08" w:rsidRPr="00316631"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 xml:space="preserve"> PËR FILLIMIN E PROCEDURAVE TË LICENCIMIT TË SHOQËRISË “BINDI” SHPK NË AKTIVITETIN E TREGTIMIT TË ENERGJISË ELEKTRIKE</w:t>
      </w:r>
    </w:p>
    <w:p w:rsidR="00D50D08" w:rsidRPr="00316631"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Në mbështetje të nenit 8 pika 2 germa “a”, neneve 9 dhe 13 pika 1 germa “d” të ligjit nr. 9072, datë 22.5.2003 “Për sektorin e energjisë elektrike”, të ndryshuar, nenit 4 pika 1 germa “g”, nenit 10 pikat 1 dhe 3 të rregullores “Për procedurat e licencimit, modifikimit, transferimit të plotë/të pjesshëm dhe rinovimit të licencave”, të miratuar me vendimin e Bordit të Komisionerëve nr. 108, datë 9.9.2008 dhe nenit 18, pikat 1, germa “a” të “Rregullave të praktikës dhe procedurave të ERE-s”, miratuar me vendimin e Bordit të Komisionerëve, nr. 21, datë 18.3.2009, të ndryshuar, Bordi i Komisionerëve të Entit Rregullator të Energjisë (ERE), në mbledhjen e tij të datës 2.5.2012, pasi shqyrtoi kërkesën e shoqërisë “Bindi” sh.p.k., si dhe relacionin e Drejtorisë së Licencimit dhe Monitorimit të Tregut dhe Drejtorisë Juridike dhe Mbrojtjes së Konsumatorit mbi licencimin në aktivitetin e tregtimit të energjisë elektrike, </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 Aplikimi i shoqërisë “Bindi” sh.p.k. plotëson tërësisht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Formati i aplikimit (neni 9, pika 1)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financiar dhe fiskal (neni 9, pika 3)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teknik (nenin 9, pika 4.10)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xml:space="preserve">Për gjithë sa më sipër cituar, Bordi i Komisionerëve të ERE-s </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 xml:space="preserve"> 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1. Fillimin e procedurave të shqyrtimit të aplikimit për licencë të shoqërisë “Bindi” sh.p.k. në aktivitetin e tregtimit të energjisë elektrike.</w:t>
      </w:r>
    </w:p>
    <w:p w:rsidR="00D50D08" w:rsidRPr="00911474" w:rsidRDefault="00D50D08" w:rsidP="00D50D08">
      <w:pPr>
        <w:pStyle w:val="Paragrafi"/>
        <w:rPr>
          <w:sz w:val="21"/>
          <w:szCs w:val="21"/>
          <w:lang w:val="sq-AL"/>
        </w:rPr>
      </w:pPr>
      <w:r w:rsidRPr="00911474">
        <w:rPr>
          <w:sz w:val="21"/>
          <w:szCs w:val="21"/>
          <w:lang w:val="sq-AL"/>
        </w:rPr>
        <w:t>2. Drejtoria e Licencimit dhe Monitorimit të Tregut të njoftojë aplikuesin për vendimin e Bordit të Komisionerëve të ERE-s. </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4E2CDD" w:rsidRDefault="00D50D08" w:rsidP="00D50D08">
      <w:pPr>
        <w:pStyle w:val="Paragrafi"/>
        <w:rPr>
          <w:sz w:val="16"/>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D50D08" w:rsidRPr="004E2CDD" w:rsidRDefault="00D50D08" w:rsidP="00D50D08">
      <w:pPr>
        <w:pStyle w:val="Paragrafi"/>
        <w:rPr>
          <w:sz w:val="20"/>
          <w:szCs w:val="21"/>
          <w:lang w:val="sq-AL"/>
        </w:rPr>
      </w:pPr>
    </w:p>
    <w:p w:rsidR="00D50D08" w:rsidRPr="00A90014" w:rsidRDefault="00D50D08" w:rsidP="00D50D08">
      <w:pPr>
        <w:pStyle w:val="Akti"/>
        <w:keepNext w:val="0"/>
        <w:jc w:val="left"/>
        <w:rPr>
          <w:szCs w:val="21"/>
          <w:lang w:val="sq-AL"/>
        </w:rPr>
      </w:pP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44, datë 2.5.2012</w:t>
      </w:r>
    </w:p>
    <w:p w:rsidR="00D50D08" w:rsidRPr="00316631"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 xml:space="preserve"> PËR FILLIMIN E PROCEDURAVE TË LICENCIMIT TË SHOQËRISË “HENZ ENERGY” SHPK NË AKTIVITETIN E TREGTIMIT TË ENERGJISË ELEKTRIKE</w:t>
      </w:r>
    </w:p>
    <w:p w:rsidR="00D50D08" w:rsidRPr="00316631" w:rsidRDefault="00D50D08" w:rsidP="00D50D08">
      <w:pPr>
        <w:pStyle w:val="Paragraf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Në mbështetje të nenit 8 pika 2 germa “a”, neneve 9 dhe 13 pika 1 germa “d” të ligjit nr. 9072, datë 22.5.2003 “Për sektorin e energjisë elektrike”, të ndryshuar, nenit 4 pika 1 germa “g”, nenit 10 pikat 1 dhe 3 të rregullores “Për procedurat e licencimit, modifikimit, transferimit të plotë/të pjesshëm dhe rinovimit të licencave”, të miratuar me vendimin e Bordit të Komisionerëve nr. 108, datë 9.9.2008 dhe nenit 18 pika 1 germa “a” të “Rregullave të praktikës dhe procedurave të ERE-s”, miratuar me vendimin e Bordit të Komisionerëve nr. 21, datë 18.3.2009, të ndryshuar, Bordi i Komisionerëve të Entit Rregullator të Energjisë (ERE), në mbledhjen e tij të datës 2.5.2012, pasi shqyrtoi kërkesën e shoqërisë “Henz Energy” sh.p.k., si dhe relacionin e Drejtorisë së Licencimit dhe Monitorimit të Tregut dhe Drejtorisë Juridike dhe Mbrojtjes së Konsumatorit mbi licencimin në aktivitetin e tregtimit të energjisë elektrike, </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shoqërisë “Henz Energy” sh.p.k. plotëson tërësisht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Formati i aplikimit (neni 9, pika 1)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financiar dhe fiskal (neni 9, pika 3)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teknik (nenin 9, pika 4.10)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xml:space="preserve">Për gjithë sa më sipër cituar, Bordi i Komisionerëve të ERE-s </w:t>
      </w:r>
    </w:p>
    <w:p w:rsidR="00D50D08" w:rsidRPr="00873896" w:rsidRDefault="00D50D08" w:rsidP="00D50D08">
      <w:pPr>
        <w:pStyle w:val="Paragrafi"/>
        <w:rPr>
          <w:sz w:val="14"/>
          <w:szCs w:val="21"/>
          <w:lang w:val="sq-AL"/>
        </w:rPr>
      </w:pPr>
    </w:p>
    <w:p w:rsidR="00D50D08" w:rsidRPr="00911474" w:rsidRDefault="00D50D08" w:rsidP="00D50D08">
      <w:pPr>
        <w:pStyle w:val="VENDOSI"/>
        <w:rPr>
          <w:sz w:val="21"/>
          <w:szCs w:val="21"/>
          <w:lang w:val="sq-AL"/>
        </w:rPr>
      </w:pPr>
      <w:r w:rsidRPr="00911474">
        <w:rPr>
          <w:sz w:val="21"/>
          <w:szCs w:val="21"/>
          <w:lang w:val="sq-AL"/>
        </w:rPr>
        <w:t xml:space="preserve"> Vendosi:</w:t>
      </w:r>
    </w:p>
    <w:p w:rsidR="00D50D08" w:rsidRPr="00873896" w:rsidRDefault="00D50D08" w:rsidP="00D50D08">
      <w:pPr>
        <w:pStyle w:val="Paragrafi"/>
        <w:rPr>
          <w:sz w:val="12"/>
          <w:szCs w:val="21"/>
          <w:lang w:val="sq-AL"/>
        </w:rPr>
      </w:pPr>
    </w:p>
    <w:p w:rsidR="00D50D08" w:rsidRPr="00911474" w:rsidRDefault="00D50D08" w:rsidP="00D50D08">
      <w:pPr>
        <w:pStyle w:val="Paragrafi"/>
        <w:rPr>
          <w:sz w:val="21"/>
          <w:szCs w:val="21"/>
          <w:lang w:val="sq-AL"/>
        </w:rPr>
      </w:pPr>
      <w:r w:rsidRPr="00911474">
        <w:rPr>
          <w:sz w:val="21"/>
          <w:szCs w:val="21"/>
          <w:lang w:val="sq-AL"/>
        </w:rPr>
        <w:t>1. Fillimin e procedurave të shqyrtimit të aplikimit për licencë të shoqërisë “Henz Energy” sh.p.k. në aktivitetin e tregtimit të energjisë elektrike.</w:t>
      </w:r>
    </w:p>
    <w:p w:rsidR="00D50D08" w:rsidRPr="00911474" w:rsidRDefault="00D50D08" w:rsidP="00D50D08">
      <w:pPr>
        <w:pStyle w:val="Paragrafi"/>
        <w:rPr>
          <w:sz w:val="21"/>
          <w:szCs w:val="21"/>
          <w:lang w:val="sq-AL"/>
        </w:rPr>
      </w:pPr>
      <w:r w:rsidRPr="00911474">
        <w:rPr>
          <w:sz w:val="21"/>
          <w:szCs w:val="21"/>
          <w:lang w:val="sq-AL"/>
        </w:rPr>
        <w:t>2. Drejtoria e Licencimit dhe Monitorimit të Tregut të njoftojë aplikuesin për vendimin e Bordit të Komisionerëve të ERE-s. </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 xml:space="preserve">Ky vendim botohet në Fletoren Zyrtare. </w:t>
      </w:r>
    </w:p>
    <w:p w:rsidR="00D50D08" w:rsidRPr="00873896" w:rsidRDefault="00D50D08" w:rsidP="00D50D08">
      <w:pPr>
        <w:pStyle w:val="Paragrafi"/>
        <w:rPr>
          <w:sz w:val="14"/>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D50D08" w:rsidRPr="00873896" w:rsidRDefault="00D50D08" w:rsidP="00D50D08">
      <w:pPr>
        <w:pStyle w:val="Paragrafi"/>
        <w:ind w:firstLine="0"/>
        <w:rPr>
          <w:sz w:val="14"/>
          <w:szCs w:val="21"/>
          <w:lang w:val="sq-AL"/>
        </w:rPr>
      </w:pPr>
    </w:p>
    <w:p w:rsidR="00D50D08" w:rsidRPr="00873896" w:rsidRDefault="00D50D08" w:rsidP="00D50D08">
      <w:pPr>
        <w:pStyle w:val="Paragrafi"/>
        <w:rPr>
          <w:sz w:val="16"/>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 xml:space="preserve">Nr. 45, datë 2.5.2012 </w:t>
      </w:r>
    </w:p>
    <w:p w:rsidR="00D50D08" w:rsidRPr="00873896" w:rsidRDefault="00D50D08" w:rsidP="00D50D08">
      <w:pPr>
        <w:pStyle w:val="Paragrafi"/>
        <w:rPr>
          <w:sz w:val="16"/>
          <w:szCs w:val="21"/>
          <w:lang w:val="sq-AL"/>
        </w:rPr>
      </w:pPr>
    </w:p>
    <w:p w:rsidR="00D50D08" w:rsidRPr="00911474" w:rsidRDefault="00D50D08" w:rsidP="00D50D08">
      <w:pPr>
        <w:pStyle w:val="Titulli"/>
        <w:rPr>
          <w:sz w:val="21"/>
          <w:szCs w:val="21"/>
          <w:lang w:val="sq-AL"/>
        </w:rPr>
      </w:pPr>
      <w:r w:rsidRPr="00911474">
        <w:rPr>
          <w:sz w:val="21"/>
          <w:szCs w:val="21"/>
          <w:lang w:val="sq-AL"/>
        </w:rPr>
        <w:t>PËR FILLIMIN E PROCEDURAVE TË SHQYRTIMIT TË APLIKIMIT TË SHOQËRISË “HENZ ENERGY” SHPK PËR KUALIFIKIMIN E IMPIANTEVE PRODHUESE NGA HEC-ET: “DARSI 1”, “DARSI 2” DHE “DARSI 3”, SI BURIME TË RINOVUESHME ENERGJIE</w:t>
      </w:r>
    </w:p>
    <w:p w:rsidR="00D50D08" w:rsidRPr="00873896"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neneve 8 pika 2 germa “ll”, 9 dhe 39 të ligjit nr. 9072, datë 22.5.2003 “Për sektorin e energjisë elektrike”, të ndryshuar, nenit 18 pika 1 germa “d” të “Rregullave të praktikës dhe procedurave të ERE-s”, të miratuara me vendimin e Bordit të Komisionerëve nr. 21, datë 18.3.2009, të ndryshuar dhe neneve 6, 7 dhe 8 të “Rregullave dhe procedurave të certifikimit të prodhimit të energjisë elektrike nga burimet e rinovueshme”, të miratuara me vendimin e Bordit të Komisionerëve nr. 9, datë 21.2.2007, Bordi i Komisionerëve, në mbledhjen e tij të datës 2.5.2012, pasi shqyrtoi aplikimin e paraqitur nga shoqëria “Henz Energy” sh.p.k. për kualifikimin e impiantit prodhues për hec-et: “Darsi 1”, “Darsi 2” dhe “Darsi 3”, si burim i rinovueshëm energjie,</w:t>
      </w:r>
    </w:p>
    <w:p w:rsidR="00D50D08" w:rsidRPr="00911474" w:rsidRDefault="00D50D08" w:rsidP="00D50D08">
      <w:pPr>
        <w:pStyle w:val="Paragrafi"/>
        <w:rPr>
          <w:sz w:val="21"/>
          <w:szCs w:val="21"/>
          <w:lang w:val="sq-AL"/>
        </w:rPr>
      </w:pPr>
      <w:r w:rsidRPr="00911474">
        <w:rPr>
          <w:sz w:val="21"/>
          <w:szCs w:val="21"/>
          <w:lang w:val="sq-AL"/>
        </w:rPr>
        <w:t xml:space="preserve"> konstatoi se:</w:t>
      </w:r>
    </w:p>
    <w:p w:rsidR="00D50D08" w:rsidRPr="00911474" w:rsidRDefault="00D50D08" w:rsidP="00D50D08">
      <w:pPr>
        <w:pStyle w:val="Paragrafi"/>
        <w:rPr>
          <w:sz w:val="21"/>
          <w:szCs w:val="21"/>
          <w:lang w:val="sq-AL"/>
        </w:rPr>
      </w:pPr>
      <w:r w:rsidRPr="00911474">
        <w:rPr>
          <w:sz w:val="21"/>
          <w:szCs w:val="21"/>
          <w:lang w:val="sq-AL"/>
        </w:rPr>
        <w:t>Aplikimi i paraqitur nga shoqëria “Henz Energy” sh.p.k. është konform “Rregullave dhe procedurave të certifikimit të prodhimit të energjisë elektrike nga burimet e rinovueshme” si më poshtë:</w:t>
      </w:r>
    </w:p>
    <w:p w:rsidR="00D50D08" w:rsidRPr="00911474" w:rsidRDefault="00D50D08" w:rsidP="00D50D08">
      <w:pPr>
        <w:pStyle w:val="Paragrafi"/>
        <w:rPr>
          <w:sz w:val="21"/>
          <w:szCs w:val="21"/>
          <w:lang w:val="sq-AL"/>
        </w:rPr>
      </w:pPr>
      <w:r w:rsidRPr="00911474">
        <w:rPr>
          <w:sz w:val="21"/>
          <w:szCs w:val="21"/>
          <w:lang w:val="sq-AL"/>
        </w:rPr>
        <w:t>- Neni 7, pika 1, germat: “a”, “b”, “c”, “d”</w:t>
      </w:r>
    </w:p>
    <w:p w:rsidR="00D50D08" w:rsidRPr="00911474" w:rsidRDefault="00D50D08" w:rsidP="00D50D08">
      <w:pPr>
        <w:pStyle w:val="Paragrafi"/>
        <w:rPr>
          <w:sz w:val="21"/>
          <w:szCs w:val="21"/>
          <w:lang w:val="sq-AL"/>
        </w:rPr>
      </w:pPr>
      <w:r w:rsidRPr="00911474">
        <w:rPr>
          <w:sz w:val="21"/>
          <w:szCs w:val="21"/>
          <w:lang w:val="sq-AL"/>
        </w:rPr>
        <w:t xml:space="preserve">Përshkrimi i përgjithshëm i centralit. </w:t>
      </w:r>
    </w:p>
    <w:p w:rsidR="00D50D08" w:rsidRPr="00911474" w:rsidRDefault="00D50D08" w:rsidP="00D50D08">
      <w:pPr>
        <w:pStyle w:val="Paragrafi"/>
        <w:rPr>
          <w:sz w:val="21"/>
          <w:szCs w:val="21"/>
          <w:lang w:val="sq-AL"/>
        </w:rPr>
      </w:pPr>
      <w:r w:rsidRPr="00911474">
        <w:rPr>
          <w:sz w:val="21"/>
          <w:szCs w:val="21"/>
          <w:lang w:val="sq-AL"/>
        </w:rPr>
        <w:t xml:space="preserve">Ky dokumentacion është dhënë i saktë dhe i plotë. </w:t>
      </w:r>
    </w:p>
    <w:p w:rsidR="00D50D08" w:rsidRPr="00911474" w:rsidRDefault="00D50D08" w:rsidP="00D50D08">
      <w:pPr>
        <w:pStyle w:val="Paragrafi"/>
        <w:rPr>
          <w:sz w:val="21"/>
          <w:szCs w:val="21"/>
          <w:lang w:val="sq-AL"/>
        </w:rPr>
      </w:pPr>
      <w:r w:rsidRPr="00911474">
        <w:rPr>
          <w:sz w:val="21"/>
          <w:szCs w:val="21"/>
          <w:lang w:val="sq-AL"/>
        </w:rPr>
        <w:t xml:space="preserve">- Neni 7, pika 2, germat: “a”, “b”, “c”, “d” </w:t>
      </w:r>
    </w:p>
    <w:p w:rsidR="00D50D08" w:rsidRPr="00911474" w:rsidRDefault="00D50D08" w:rsidP="00D50D08">
      <w:pPr>
        <w:pStyle w:val="Paragrafi"/>
        <w:rPr>
          <w:sz w:val="21"/>
          <w:szCs w:val="21"/>
          <w:lang w:val="sq-AL"/>
        </w:rPr>
      </w:pPr>
      <w:r w:rsidRPr="00911474">
        <w:rPr>
          <w:sz w:val="21"/>
          <w:szCs w:val="21"/>
          <w:lang w:val="sq-AL"/>
        </w:rPr>
        <w:t xml:space="preserve">Dokumentacioni vijues grafik, koreografia, planimetria e përgjithshme, skema funksionale etj. </w:t>
      </w:r>
    </w:p>
    <w:p w:rsidR="00D50D08" w:rsidRPr="00911474" w:rsidRDefault="00D50D08" w:rsidP="00D50D08">
      <w:pPr>
        <w:pStyle w:val="Paragrafi"/>
        <w:rPr>
          <w:sz w:val="21"/>
          <w:szCs w:val="21"/>
          <w:lang w:val="sq-AL"/>
        </w:rPr>
      </w:pPr>
      <w:r w:rsidRPr="00911474">
        <w:rPr>
          <w:sz w:val="21"/>
          <w:szCs w:val="21"/>
          <w:lang w:val="sq-AL"/>
        </w:rPr>
        <w:t xml:space="preserve">Ky dokumentacion është paraqitur në mënyrë korrekte. </w:t>
      </w:r>
    </w:p>
    <w:p w:rsidR="00D50D08" w:rsidRPr="00911474" w:rsidRDefault="00D50D08" w:rsidP="00D50D08">
      <w:pPr>
        <w:pStyle w:val="Paragrafi"/>
        <w:rPr>
          <w:sz w:val="21"/>
          <w:szCs w:val="21"/>
          <w:lang w:val="sq-AL"/>
        </w:rPr>
      </w:pPr>
      <w:r w:rsidRPr="00911474">
        <w:rPr>
          <w:sz w:val="21"/>
          <w:szCs w:val="21"/>
          <w:lang w:val="sq-AL"/>
        </w:rPr>
        <w:t>- Neni 7, pika 3, germat: “a”, “b”, “c”</w:t>
      </w:r>
    </w:p>
    <w:p w:rsidR="00D50D08" w:rsidRPr="00911474" w:rsidRDefault="00D50D08" w:rsidP="00D50D08">
      <w:pPr>
        <w:pStyle w:val="Paragrafi"/>
        <w:rPr>
          <w:sz w:val="21"/>
          <w:szCs w:val="21"/>
          <w:lang w:val="sq-AL"/>
        </w:rPr>
      </w:pPr>
      <w:r w:rsidRPr="00911474">
        <w:rPr>
          <w:sz w:val="21"/>
          <w:szCs w:val="21"/>
          <w:lang w:val="sq-AL"/>
        </w:rPr>
        <w:t>Përshkrimi i centralit...</w:t>
      </w:r>
    </w:p>
    <w:p w:rsidR="00D50D08" w:rsidRPr="00911474" w:rsidRDefault="00D50D08" w:rsidP="00D50D08">
      <w:pPr>
        <w:pStyle w:val="Paragrafi"/>
        <w:rPr>
          <w:sz w:val="21"/>
          <w:szCs w:val="21"/>
          <w:lang w:val="sq-AL"/>
        </w:rPr>
      </w:pPr>
      <w:r w:rsidRPr="00911474">
        <w:rPr>
          <w:sz w:val="21"/>
          <w:szCs w:val="21"/>
          <w:lang w:val="sq-AL"/>
        </w:rPr>
        <w:t xml:space="preserve">Ky dokumentacion është dhënë i saktë dhe i plotë. </w:t>
      </w:r>
    </w:p>
    <w:p w:rsidR="00D50D08" w:rsidRPr="00911474" w:rsidRDefault="00D50D08" w:rsidP="00D50D08">
      <w:pPr>
        <w:pStyle w:val="Paragrafi"/>
        <w:rPr>
          <w:sz w:val="21"/>
          <w:szCs w:val="21"/>
          <w:lang w:val="sq-AL"/>
        </w:rPr>
      </w:pPr>
      <w:r w:rsidRPr="00911474">
        <w:rPr>
          <w:sz w:val="21"/>
          <w:szCs w:val="21"/>
          <w:lang w:val="sq-AL"/>
        </w:rPr>
        <w:t>Për gjithë sa më sipër cituar, Bordi i Komisionerëve të ERE-s</w:t>
      </w:r>
    </w:p>
    <w:p w:rsidR="00873896" w:rsidRPr="00873896" w:rsidRDefault="00873896" w:rsidP="00CF3691">
      <w:pPr>
        <w:pStyle w:val="Paragrafi"/>
        <w:ind w:firstLine="0"/>
        <w:rPr>
          <w:sz w:val="18"/>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4E2CDD" w:rsidRDefault="00D50D08" w:rsidP="00D50D08">
      <w:pPr>
        <w:pStyle w:val="Paragrafi"/>
        <w:rPr>
          <w:sz w:val="10"/>
          <w:szCs w:val="21"/>
          <w:lang w:val="sq-AL"/>
        </w:rPr>
      </w:pPr>
    </w:p>
    <w:p w:rsidR="00D50D08" w:rsidRPr="00911474" w:rsidRDefault="00D50D08" w:rsidP="00D50D08">
      <w:pPr>
        <w:pStyle w:val="Paragrafi"/>
        <w:rPr>
          <w:sz w:val="21"/>
          <w:szCs w:val="21"/>
          <w:lang w:val="sq-AL"/>
        </w:rPr>
      </w:pPr>
      <w:r w:rsidRPr="00911474">
        <w:rPr>
          <w:sz w:val="21"/>
          <w:szCs w:val="21"/>
          <w:lang w:val="sq-AL"/>
        </w:rPr>
        <w:t>1. Të fillojë procedurat për shqyrtimin e aplikimit të shoqërisë “Henz Energy” sh.p.k. për kualifikimin e impianteve prodhuese nga hec-et: “Darsi 1”, “Darsi 2” dhe “Darsi 3”, si burime të rinovueshme energjie.</w:t>
      </w:r>
    </w:p>
    <w:p w:rsidR="00D50D08" w:rsidRPr="00911474" w:rsidRDefault="00D50D08" w:rsidP="00D50D08">
      <w:pPr>
        <w:pStyle w:val="Paragrafi"/>
        <w:rPr>
          <w:sz w:val="21"/>
          <w:szCs w:val="21"/>
          <w:lang w:val="sq-AL"/>
        </w:rPr>
      </w:pPr>
      <w:r w:rsidRPr="00911474">
        <w:rPr>
          <w:sz w:val="21"/>
          <w:szCs w:val="21"/>
          <w:lang w:val="sq-AL"/>
        </w:rPr>
        <w:t>2. Ngarkohet Drejtoria e Licencimit dhe Monitorimit të Tregut të njoftojë aplikuesin lidhur me vendimin e Bordit të Komisionerëve të ERE-s.</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4E2CDD" w:rsidRDefault="00D50D08" w:rsidP="00D50D08">
      <w:pPr>
        <w:pStyle w:val="Paragrafi"/>
        <w:rPr>
          <w:sz w:val="10"/>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D50D08" w:rsidRPr="00CF3691" w:rsidRDefault="00D50D08" w:rsidP="00D50D08">
      <w:pPr>
        <w:pStyle w:val="Paragrafi"/>
        <w:ind w:firstLine="0"/>
        <w:rPr>
          <w:szCs w:val="21"/>
          <w:lang w:val="sq-AL"/>
        </w:rPr>
      </w:pPr>
    </w:p>
    <w:p w:rsidR="00D50D08" w:rsidRPr="00CF3691" w:rsidRDefault="00D50D08" w:rsidP="00D50D08">
      <w:pPr>
        <w:pStyle w:val="Akti"/>
        <w:keepNext w:val="0"/>
        <w:jc w:val="left"/>
        <w:rPr>
          <w:sz w:val="20"/>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46, datë 2.5.2012</w:t>
      </w:r>
    </w:p>
    <w:p w:rsidR="00D50D08" w:rsidRPr="004E2CDD" w:rsidRDefault="00D50D08" w:rsidP="00D50D08">
      <w:pPr>
        <w:pStyle w:val="Paragrafi"/>
        <w:rPr>
          <w:sz w:val="16"/>
          <w:szCs w:val="21"/>
          <w:lang w:val="sq-AL"/>
        </w:rPr>
      </w:pPr>
    </w:p>
    <w:p w:rsidR="00D50D08" w:rsidRPr="00911474" w:rsidRDefault="00D50D08" w:rsidP="00D50D08">
      <w:pPr>
        <w:pStyle w:val="Titulli"/>
        <w:rPr>
          <w:sz w:val="21"/>
          <w:szCs w:val="21"/>
          <w:lang w:val="sq-AL"/>
        </w:rPr>
      </w:pPr>
      <w:r w:rsidRPr="00911474">
        <w:rPr>
          <w:sz w:val="21"/>
          <w:szCs w:val="21"/>
          <w:lang w:val="sq-AL"/>
        </w:rPr>
        <w:t>PËR FILLIMIN E PROCEDURAVE PËR LICENCIMIN E SHOQËRISË “ERDAT LURA” SHPK NË AKTIVITETIN E PRODHIMIT TË ENERGJISË ELEKTRIKE NGA HEC-ET “LURA 1”, “LURA 2” DHE “LURA 3”</w:t>
      </w:r>
    </w:p>
    <w:p w:rsidR="00D50D08" w:rsidRPr="004E2CDD" w:rsidRDefault="00D50D08" w:rsidP="00D50D08">
      <w:pPr>
        <w:pStyle w:val="Paragrafi"/>
        <w:rPr>
          <w:sz w:val="12"/>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8 pika 2 germa “a”, nenit 9 dhe nenit 13 pika 1 germa “a” të ligjit nr. 9072, datë 22.5.2003 “Për sektorin e energjisë elektrike”, të ndryshuar, nenit 4 pika 1 germa “a” dhe nenit 10 pikat 1 dhe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të Entit Rregullator të Energjisë (ERE), në mbledhjen e tij të datës 2.5.2012, pasi shqyrtoi aplikimin e paraqitur nga shoqëria “Erdat Lura” sh.p.k., si dhe relacionin e Drejtorisë së Licencimit dhe Monitorimit të Tregut dhe Drejtorisë Juridike dhe Mbrojtjes së Konsumatorit për licencimin në aktivitetin e prodhimit të energjisë elektrike të kësaj shoqërie,</w:t>
      </w:r>
    </w:p>
    <w:p w:rsidR="00D50D08" w:rsidRPr="00911474" w:rsidRDefault="00D50D08" w:rsidP="00D50D08">
      <w:pPr>
        <w:pStyle w:val="Paragrafi"/>
        <w:rPr>
          <w:sz w:val="21"/>
          <w:szCs w:val="21"/>
          <w:lang w:val="sq-AL"/>
        </w:rPr>
      </w:pPr>
      <w:r w:rsidRPr="00911474">
        <w:rPr>
          <w:sz w:val="21"/>
          <w:szCs w:val="21"/>
          <w:lang w:val="sq-AL"/>
        </w:rPr>
        <w:t xml:space="preserve">konstatoi se: </w:t>
      </w:r>
    </w:p>
    <w:p w:rsidR="00D50D08" w:rsidRPr="00911474" w:rsidRDefault="00D50D08" w:rsidP="00D50D08">
      <w:pPr>
        <w:pStyle w:val="Paragrafi"/>
        <w:rPr>
          <w:sz w:val="21"/>
          <w:szCs w:val="21"/>
          <w:lang w:val="sq-AL"/>
        </w:rPr>
      </w:pPr>
      <w:r w:rsidRPr="00911474">
        <w:rPr>
          <w:sz w:val="21"/>
          <w:szCs w:val="21"/>
          <w:lang w:val="sq-AL"/>
        </w:rPr>
        <w:t xml:space="preserve">Aplikimi i shoqërisë “Erdat Lura” sh.p.k. plotëson tërësisht kërkesat e parashikuara nga ERE në rregulloren “Për procedurat e licencimit, modifikimit, transferimit të plotë/të pjesshëm dhe rinovimit të licencave” si më poshtë: </w:t>
      </w:r>
    </w:p>
    <w:p w:rsidR="00D50D08" w:rsidRPr="00911474" w:rsidRDefault="00D50D08" w:rsidP="00D50D08">
      <w:pPr>
        <w:pStyle w:val="Paragrafi"/>
        <w:rPr>
          <w:sz w:val="21"/>
          <w:szCs w:val="21"/>
          <w:lang w:val="sq-AL"/>
        </w:rPr>
      </w:pPr>
      <w:r w:rsidRPr="00911474">
        <w:rPr>
          <w:sz w:val="21"/>
          <w:szCs w:val="21"/>
          <w:lang w:val="sq-AL"/>
        </w:rPr>
        <w:t xml:space="preserve">- Formati i aplikimit (neni 9, pika 1) është paraqitur dhe plotësuar në mënyrë korrekte. </w:t>
      </w:r>
    </w:p>
    <w:p w:rsidR="00D50D08" w:rsidRPr="00911474" w:rsidRDefault="00D50D08" w:rsidP="00D50D08">
      <w:pPr>
        <w:pStyle w:val="Paragrafi"/>
        <w:rPr>
          <w:sz w:val="21"/>
          <w:szCs w:val="21"/>
          <w:lang w:val="sq-AL"/>
        </w:rPr>
      </w:pPr>
      <w:r w:rsidRPr="00911474">
        <w:rPr>
          <w:sz w:val="21"/>
          <w:szCs w:val="21"/>
          <w:lang w:val="sq-AL"/>
        </w:rPr>
        <w:t xml:space="preserve">- Dokumentacioni juridik, administrativ dhe pronësor (neni 9, pika 2) është paraqitur dhe plotësuar në mënyrë korrekte. </w:t>
      </w:r>
    </w:p>
    <w:p w:rsidR="00D50D08" w:rsidRPr="00911474" w:rsidRDefault="00D50D08" w:rsidP="00D50D08">
      <w:pPr>
        <w:pStyle w:val="Paragrafi"/>
        <w:rPr>
          <w:sz w:val="21"/>
          <w:szCs w:val="21"/>
          <w:lang w:val="sq-AL"/>
        </w:rPr>
      </w:pPr>
      <w:r w:rsidRPr="00911474">
        <w:rPr>
          <w:sz w:val="21"/>
          <w:szCs w:val="21"/>
          <w:lang w:val="sq-AL"/>
        </w:rPr>
        <w:t xml:space="preserve">- Dokumentacioni financiar dhe fiskal (neni 9, pika 3) është paraqitur dhe plotësuar në mënyrë korrekte. </w:t>
      </w:r>
    </w:p>
    <w:p w:rsidR="00D50D08" w:rsidRPr="00911474" w:rsidRDefault="00D50D08" w:rsidP="00D50D08">
      <w:pPr>
        <w:pStyle w:val="Paragrafi"/>
        <w:rPr>
          <w:sz w:val="21"/>
          <w:szCs w:val="21"/>
          <w:lang w:val="sq-AL"/>
        </w:rPr>
      </w:pPr>
      <w:r w:rsidRPr="00911474">
        <w:rPr>
          <w:sz w:val="21"/>
          <w:szCs w:val="21"/>
          <w:lang w:val="sq-AL"/>
        </w:rPr>
        <w:t>- Dokumentacionit teknik (neni 9, pikat: 4.1.1, 4.1.2, 4.1.3, 4.1.4, 4.1.5) është plotësuar në mënyrë korrekte.</w:t>
      </w:r>
    </w:p>
    <w:p w:rsidR="00D50D08" w:rsidRPr="00911474" w:rsidRDefault="00D50D08" w:rsidP="00D50D08">
      <w:pPr>
        <w:pStyle w:val="Paragrafi"/>
        <w:rPr>
          <w:sz w:val="21"/>
          <w:szCs w:val="21"/>
          <w:lang w:val="sq-AL"/>
        </w:rPr>
      </w:pPr>
      <w:r w:rsidRPr="00911474">
        <w:rPr>
          <w:sz w:val="21"/>
          <w:szCs w:val="21"/>
          <w:lang w:val="sq-AL"/>
        </w:rPr>
        <w:t xml:space="preserve">Për gjithë sa më sipër, Bordi i Komisionerëve të ERE-s </w:t>
      </w:r>
    </w:p>
    <w:p w:rsidR="004E2CDD" w:rsidRPr="004E2CDD" w:rsidRDefault="004E2CDD" w:rsidP="00D50D08">
      <w:pPr>
        <w:pStyle w:val="Paragrafi"/>
        <w:jc w:val="center"/>
        <w:rPr>
          <w:sz w:val="12"/>
          <w:szCs w:val="21"/>
          <w:lang w:val="sq-AL"/>
        </w:rPr>
      </w:pPr>
    </w:p>
    <w:p w:rsidR="00D50D08" w:rsidRPr="00911474" w:rsidRDefault="00D50D08" w:rsidP="00D50D08">
      <w:pPr>
        <w:pStyle w:val="Paragrafi"/>
        <w:jc w:val="center"/>
        <w:rPr>
          <w:sz w:val="21"/>
          <w:szCs w:val="21"/>
          <w:lang w:val="sq-AL"/>
        </w:rPr>
      </w:pPr>
      <w:r w:rsidRPr="00911474">
        <w:rPr>
          <w:sz w:val="21"/>
          <w:szCs w:val="21"/>
          <w:lang w:val="sq-AL"/>
        </w:rPr>
        <w:t>VENDOSI:</w:t>
      </w:r>
    </w:p>
    <w:p w:rsidR="00D50D08" w:rsidRPr="004E2CDD" w:rsidRDefault="00D50D08" w:rsidP="00D50D08">
      <w:pPr>
        <w:pStyle w:val="Paragrafi"/>
        <w:jc w:val="center"/>
        <w:rPr>
          <w:b/>
          <w:sz w:val="12"/>
          <w:szCs w:val="21"/>
          <w:lang w:val="sq-AL"/>
        </w:rPr>
      </w:pPr>
    </w:p>
    <w:p w:rsidR="00D50D08" w:rsidRPr="00911474" w:rsidRDefault="00D50D08" w:rsidP="00D50D08">
      <w:pPr>
        <w:pStyle w:val="Paragrafi"/>
        <w:rPr>
          <w:sz w:val="21"/>
          <w:szCs w:val="21"/>
          <w:lang w:val="sq-AL"/>
        </w:rPr>
      </w:pPr>
      <w:r w:rsidRPr="00911474">
        <w:rPr>
          <w:sz w:val="21"/>
          <w:szCs w:val="21"/>
          <w:lang w:val="sq-AL"/>
        </w:rPr>
        <w:t>1. Të fillojë procedurat për shqyrtimin e aplikimit të shoqërisë “Erdat Lura” sh.p.k. në aktivitetin e prodhimit të energjisë elektrike nga hec-et: “Lura 1”, “Lura 2” dhe “Lura 3”.</w:t>
      </w:r>
    </w:p>
    <w:p w:rsidR="00D50D08" w:rsidRPr="00911474" w:rsidRDefault="00D50D08" w:rsidP="00D50D08">
      <w:pPr>
        <w:pStyle w:val="Paragrafi"/>
        <w:rPr>
          <w:sz w:val="21"/>
          <w:szCs w:val="21"/>
          <w:lang w:val="sq-AL"/>
        </w:rPr>
      </w:pPr>
      <w:r w:rsidRPr="00911474">
        <w:rPr>
          <w:sz w:val="21"/>
          <w:szCs w:val="21"/>
          <w:lang w:val="sq-AL"/>
        </w:rPr>
        <w:t>2. Ngarkohet Drejtoria e Licencimit dhe Monitorimit të Tregut të njoftojë aplikuesin për vendimin e Bordit të Komisionerëve të ERE-s.</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4E2CDD" w:rsidRDefault="00D50D08" w:rsidP="004E2CDD">
      <w:pPr>
        <w:pStyle w:val="Paragrafi"/>
        <w:rPr>
          <w:sz w:val="21"/>
          <w:szCs w:val="21"/>
          <w:lang w:val="sq-AL"/>
        </w:rPr>
      </w:pPr>
      <w:r w:rsidRPr="00911474">
        <w:rPr>
          <w:sz w:val="21"/>
          <w:szCs w:val="21"/>
          <w:lang w:val="sq-AL"/>
        </w:rPr>
        <w:t>Ky vendim botohet në Fletoren Zyrtare.</w:t>
      </w:r>
    </w:p>
    <w:p w:rsidR="00D50D08" w:rsidRPr="00911474" w:rsidRDefault="00D50D08" w:rsidP="004E2CDD">
      <w:pPr>
        <w:pStyle w:val="Paragrafi"/>
        <w:jc w:val="right"/>
        <w:rPr>
          <w:sz w:val="21"/>
          <w:szCs w:val="21"/>
          <w:lang w:val="sq-AL"/>
        </w:rPr>
      </w:pPr>
      <w:r w:rsidRPr="00911474">
        <w:rPr>
          <w:sz w:val="21"/>
          <w:szCs w:val="21"/>
          <w:lang w:val="sq-AL"/>
        </w:rPr>
        <w:t>KRYETARI</w:t>
      </w:r>
    </w:p>
    <w:p w:rsidR="00D50D08" w:rsidRPr="004E2CDD" w:rsidRDefault="00D50D08" w:rsidP="004E2CDD">
      <w:pPr>
        <w:pStyle w:val="AutoritetiEmer"/>
        <w:rPr>
          <w:sz w:val="21"/>
          <w:szCs w:val="21"/>
          <w:lang w:val="sq-AL"/>
        </w:rPr>
      </w:pPr>
      <w:r w:rsidRPr="00911474">
        <w:rPr>
          <w:sz w:val="21"/>
          <w:szCs w:val="21"/>
          <w:lang w:val="sq-AL"/>
        </w:rPr>
        <w:t xml:space="preserve"> Sokol Ramadani</w:t>
      </w:r>
    </w:p>
    <w:p w:rsidR="00873896" w:rsidRDefault="00873896" w:rsidP="00873896">
      <w:pPr>
        <w:pStyle w:val="Akti"/>
        <w:keepNext w:val="0"/>
        <w:jc w:val="left"/>
        <w:rPr>
          <w:sz w:val="21"/>
          <w:szCs w:val="21"/>
          <w:lang w:val="sq-AL"/>
        </w:rPr>
      </w:pPr>
    </w:p>
    <w:p w:rsidR="00D50D08" w:rsidRPr="00911474" w:rsidRDefault="00D50D08" w:rsidP="00873896">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47, datë 2.5.2012</w:t>
      </w:r>
    </w:p>
    <w:p w:rsidR="00D50D08" w:rsidRPr="00911474" w:rsidRDefault="00D50D08" w:rsidP="00D50D08">
      <w:pPr>
        <w:pStyle w:val="NumriData"/>
        <w:rPr>
          <w:sz w:val="16"/>
          <w:szCs w:val="21"/>
          <w:lang w:val="sq-AL"/>
        </w:rPr>
      </w:pPr>
    </w:p>
    <w:p w:rsidR="00D50D08" w:rsidRPr="00911474" w:rsidRDefault="00D50D08" w:rsidP="00D50D08">
      <w:pPr>
        <w:pStyle w:val="Titulli"/>
        <w:rPr>
          <w:sz w:val="21"/>
          <w:szCs w:val="21"/>
          <w:lang w:val="sq-AL"/>
        </w:rPr>
      </w:pPr>
      <w:r w:rsidRPr="00911474">
        <w:rPr>
          <w:sz w:val="21"/>
          <w:szCs w:val="21"/>
          <w:lang w:val="sq-AL"/>
        </w:rPr>
        <w:t xml:space="preserve"> PËR FILLIMIN E PROCEDURAVE TË LICENCIMIT TË SHOQËRISË “ERDAT LURA” SHPK NË AKTIVITETIN E TREGTIMIT TË ENERGJISË ELEKTRIKE</w:t>
      </w:r>
    </w:p>
    <w:p w:rsidR="00D50D08" w:rsidRPr="00911474" w:rsidRDefault="00D50D08" w:rsidP="00D50D08">
      <w:pPr>
        <w:pStyle w:val="Titull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Në mbështetje të nenit 8 pika 2 germa “a”, neneve 9 dhe 13 pika 1 germa “d” të ligjit nr. 9072, datë 22.5.2003 “Për sektorin e energjisë elektrike”, të ndryshuar, nenit 4 pika 1 germa “g”, nenit 10 pikat 1 dhe 3 të rregullores “Për procedurat e licencimit, modifikimit, transferimit të plotë/të pjesshëm dhe rinovimit të licencave”, të miratuar me vendimin e Bordit të Komisionerëve nr. 108, datë 9.9.2008 dhe nenit 18 pika 1 germa “a” të “Rregullave të praktikës dhe procedurave të ERE-s”, miratuar me vendimin e Bordit të Komisionerëve nr. 21, datë 18.3.2009, të ndryshuar, Bordi i Komisionerëve të Entit Rregullator të Energjisë (ERE), në mbledhjen e tij të datës 2.5.2012, pasi shqyrtoi kërkesën e shoqërisë “Erdat Lura” sh.p.k., si dhe relacionin e Drejtorisë së Licencimit dhe Monitorimit të Tregut dhe Drejtorisë Juridike dhe Mbrojtjes së Konsumatorit mbi licencimin në aktivitetin e tregtimit të energjisë elektrike, </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shoqërisë “Erdat Lura” sh.p.k. plotëson tërësisht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Formati i aplikimit (neni 9, pika 1)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financiar dhe fiskal (neni 9, pika 3)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teknik (nenin 9, pika 4.10)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xml:space="preserve">Për gjithë sa më sipër cituar, Bordi i Komisionerëve të ERE-s </w:t>
      </w:r>
    </w:p>
    <w:p w:rsidR="00D50D08" w:rsidRPr="00911474" w:rsidRDefault="00D50D08" w:rsidP="00D50D08">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 xml:space="preserve"> Vendosi:</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1. Fillimin e procedurave të shqyrtimit të aplikimit për licencë të shoqërisë “Erdat Lura” sh.p.k. në aktivitetin e tregtimit të energjisë elektrike.</w:t>
      </w:r>
    </w:p>
    <w:p w:rsidR="00D50D08" w:rsidRPr="00911474" w:rsidRDefault="00D50D08" w:rsidP="00D50D08">
      <w:pPr>
        <w:pStyle w:val="Paragrafi"/>
        <w:rPr>
          <w:sz w:val="21"/>
          <w:szCs w:val="21"/>
          <w:lang w:val="sq-AL"/>
        </w:rPr>
      </w:pPr>
      <w:r w:rsidRPr="00911474">
        <w:rPr>
          <w:sz w:val="21"/>
          <w:szCs w:val="21"/>
          <w:lang w:val="sq-AL"/>
        </w:rPr>
        <w:t>2. Drejtoria e Licencimit dhe Monitorimit të Tregut të njoftojë aplikuesin për vendimin e Bordit të Komisionerëve të ERE-s. </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A90014" w:rsidRDefault="00D50D08" w:rsidP="00D50D08">
      <w:pPr>
        <w:pStyle w:val="Paragrafi"/>
        <w:rPr>
          <w:sz w:val="20"/>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A44425" w:rsidRDefault="00D50D08" w:rsidP="004D5BDE">
      <w:pPr>
        <w:pStyle w:val="AutoritetiEmer"/>
        <w:rPr>
          <w:sz w:val="21"/>
          <w:szCs w:val="21"/>
          <w:lang w:val="sq-AL"/>
        </w:rPr>
      </w:pPr>
      <w:r w:rsidRPr="00911474">
        <w:rPr>
          <w:sz w:val="21"/>
          <w:szCs w:val="21"/>
          <w:lang w:val="sq-AL"/>
        </w:rPr>
        <w:t xml:space="preserve"> Sokol Ramadani</w:t>
      </w: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48, datë 2.5.2012</w:t>
      </w:r>
    </w:p>
    <w:p w:rsidR="00D50D08" w:rsidRPr="00911474" w:rsidRDefault="00D50D08" w:rsidP="00D50D08">
      <w:pPr>
        <w:pStyle w:val="Paragrafi"/>
        <w:rPr>
          <w:sz w:val="21"/>
          <w:szCs w:val="21"/>
          <w:lang w:val="sq-AL"/>
        </w:rPr>
      </w:pPr>
    </w:p>
    <w:p w:rsidR="00D50D08" w:rsidRPr="00911474" w:rsidRDefault="00D50D08" w:rsidP="00D50D08">
      <w:pPr>
        <w:pStyle w:val="Titulli"/>
        <w:rPr>
          <w:sz w:val="21"/>
          <w:szCs w:val="21"/>
          <w:lang w:val="sq-AL"/>
        </w:rPr>
      </w:pPr>
      <w:r w:rsidRPr="00911474">
        <w:rPr>
          <w:sz w:val="21"/>
          <w:szCs w:val="21"/>
          <w:lang w:val="sq-AL"/>
        </w:rPr>
        <w:t xml:space="preserve"> PËR FILLIMIN E PROCEDURAVE TË LICENCIMIT TË SHOQËRISË “ENERGJI ASHTA” SHPK NË AKTIVITETIN E TREGTIMIT TË ENERGJISË ELEKTRIKE</w:t>
      </w:r>
    </w:p>
    <w:p w:rsidR="00D50D08" w:rsidRPr="00911474" w:rsidRDefault="00D50D08" w:rsidP="00D50D08">
      <w:pPr>
        <w:pStyle w:val="Paragrafi"/>
        <w:rPr>
          <w:sz w:val="21"/>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Në mbështetje të nenit 8 pika 2 germa “a”, neneve 9 dhe 13 pika 1 germa “d” të ligjit nr. 9072, datë 22.5.2003 “Për sektorin e energjisë elektrike”, të ndryshuar, nenit 4 pika 1 germa “g”, nenit 10 pikat 1 dhe 3 të rregullores “Për procedurat e licencimit, modifikimit, transferimit të plotë/të pjesshëm dhe rinovimit të licencave”, të miratuar me vendimin e Bordit të Komisionerëve nr. 108, datë 9.9.2008 dhe nenit 18 pika 1 germa “a” të “Rregullave të praktikës dhe procedurave të ERE-s”, miratuar me vendimin e Bordit të Komisionerëve, nr. 21, datë 18.3.2009, të ndryshuar, Bordi i Komisionerëve të Entit Rregullator të Energjisë (ERE), në mbledhjen e tij të datës 2.5.2012, pasi shqyrtoi kërkesën e shoqërisë “Energji Ashta” sh.p.k., si dhe relacionin e Drejtorisë së Licencimit dhe Monitorimit të Tregut dhe Drejtorisë Juridike dhe Mbrojtjes së Konsumatorit mbi licencimin në aktivitetin e tregtimit të energjisë elektrike, </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shoqërisë “Energji Ashta” sh.p.k. plotëson tërësisht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Formati i aplikimit (neni 9, pika 1)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financiar dhe fiskal (neni 9, pika 3)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teknik (nenin 9, pika 4.10)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xml:space="preserve">Për gjithë sa më sipër cituar, Bordi i Komisionerëve të ERE-s </w:t>
      </w:r>
    </w:p>
    <w:p w:rsidR="00D50D08" w:rsidRPr="00482300" w:rsidRDefault="00D50D08" w:rsidP="00D50D08">
      <w:pPr>
        <w:pStyle w:val="Paragrafi"/>
        <w:rPr>
          <w:sz w:val="20"/>
          <w:szCs w:val="21"/>
          <w:lang w:val="sq-AL"/>
        </w:rPr>
      </w:pPr>
      <w:r w:rsidRPr="00911474">
        <w:rPr>
          <w:sz w:val="21"/>
          <w:szCs w:val="21"/>
          <w:lang w:val="sq-AL"/>
        </w:rPr>
        <w:t xml:space="preserve"> </w:t>
      </w:r>
    </w:p>
    <w:p w:rsidR="00D50D08" w:rsidRPr="00911474" w:rsidRDefault="00D50D08" w:rsidP="00D50D08">
      <w:pPr>
        <w:pStyle w:val="VENDOSI"/>
        <w:rPr>
          <w:sz w:val="21"/>
          <w:szCs w:val="21"/>
          <w:lang w:val="sq-AL"/>
        </w:rPr>
      </w:pPr>
      <w:r w:rsidRPr="00911474">
        <w:rPr>
          <w:sz w:val="21"/>
          <w:szCs w:val="21"/>
          <w:lang w:val="sq-AL"/>
        </w:rPr>
        <w:t>Vendosi:</w:t>
      </w:r>
    </w:p>
    <w:p w:rsidR="00D50D08" w:rsidRPr="00482300"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1. Fillimin e procedurave të shqyrtimit të aplikimit për licencë të shoqërisë “Energji Ashta” sh.p.k. në aktivitetin e tregtimit të energjisë elektrike.</w:t>
      </w:r>
    </w:p>
    <w:p w:rsidR="00D50D08" w:rsidRPr="00911474" w:rsidRDefault="00D50D08" w:rsidP="00D50D08">
      <w:pPr>
        <w:pStyle w:val="Paragrafi"/>
        <w:rPr>
          <w:sz w:val="21"/>
          <w:szCs w:val="21"/>
          <w:lang w:val="sq-AL"/>
        </w:rPr>
      </w:pPr>
      <w:r w:rsidRPr="00911474">
        <w:rPr>
          <w:sz w:val="21"/>
          <w:szCs w:val="21"/>
          <w:lang w:val="sq-AL"/>
        </w:rPr>
        <w:t>2. Drejtoria e Licencimit dhe Monitorimit të Tregut të njoftojë aplikuesin për vendimin e Bordit të Komisionerëve të ERE-s. </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316631" w:rsidRDefault="00D50D08" w:rsidP="00D50D08">
      <w:pPr>
        <w:pStyle w:val="Paragrafi"/>
        <w:rPr>
          <w:sz w:val="18"/>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D50D08" w:rsidRPr="00482300" w:rsidRDefault="00D50D08" w:rsidP="00D50D08">
      <w:pPr>
        <w:pStyle w:val="Paragrafi"/>
        <w:ind w:firstLine="0"/>
        <w:rPr>
          <w:sz w:val="14"/>
          <w:szCs w:val="21"/>
          <w:lang w:val="sq-AL"/>
        </w:rPr>
      </w:pPr>
    </w:p>
    <w:p w:rsidR="00D50D08" w:rsidRPr="00CB2C2C" w:rsidRDefault="00D50D08" w:rsidP="00D50D08">
      <w:pPr>
        <w:pStyle w:val="Akti"/>
        <w:keepNext w:val="0"/>
        <w:jc w:val="left"/>
        <w:rPr>
          <w:sz w:val="16"/>
          <w:szCs w:val="21"/>
          <w:lang w:val="sq-AL"/>
        </w:rPr>
      </w:pP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49, datë 2.5.2012</w:t>
      </w:r>
    </w:p>
    <w:p w:rsidR="00D50D08" w:rsidRPr="00482300"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FILLIMIN E PROCEDURAVE TË LICENCIMIT TË SHOQËRISË “ASHTA” SHPK NË AKTIVITETIN E FURNIZUESIT TË KUALIFIKUAR TË ENERGJISË ELEKTRIKE</w:t>
      </w:r>
    </w:p>
    <w:p w:rsidR="00D50D08" w:rsidRPr="00482300"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neneve 8 pika 2 germa “a”; 9 dhe nenit 45 pikat 3 dhe 4 të ligjit nr. 9072, datë 22.5.2003 “Për sektorin e energjisë elektrike”, të ndryshuar, neneve 4 pika 1 germa “f” dhe 10 pikat 1 dhe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të Entit Rregullator të Energjisë (ERE), në mbledhjen e tij të datës 2.5.2012, pasi shqyrtoi aplikimin e paraqitur nga shoqëria “Ashta” sh.p.k., si dhe relacionin e Drejtorisë së Licencimit dhe Monitorimit të Tregut dhe Drejtorisë Juridike dhe Mbrojtjes së Konsumatorit mbi licencimin në aktivitetin e furnizuesit të kualifikuar të energjisë elektrike,</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shoqërisë “Ashta” sh.p.k. plotëson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Formati i aplikimit (neni 9, pika 1)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financiar dhe fiskal (neni 9, pika 3)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teknik (neni 9, pika 4.9 germat “a”, “b” dhe “c”)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xml:space="preserve">Për gjithë sa më sipër cituar, Bordi i Komisionerëve të ERE-s </w:t>
      </w:r>
    </w:p>
    <w:p w:rsidR="00D50D08" w:rsidRPr="00CF3691" w:rsidRDefault="00D50D08" w:rsidP="00D50D08">
      <w:pPr>
        <w:pStyle w:val="Paragrafi"/>
        <w:rPr>
          <w:sz w:val="18"/>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CF3691"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1. Fillimin e procedurave të shqyrtimit të aplikimit për licencë të shoqërisë “Ashta” sh.p.k. në aktivitetin e furnizuesit të kualifikuar të energjisë elektrike. </w:t>
      </w:r>
    </w:p>
    <w:p w:rsidR="00D50D08" w:rsidRPr="00911474" w:rsidRDefault="00D50D08" w:rsidP="00D50D08">
      <w:pPr>
        <w:pStyle w:val="Paragrafi"/>
        <w:rPr>
          <w:sz w:val="21"/>
          <w:szCs w:val="21"/>
          <w:lang w:val="sq-AL"/>
        </w:rPr>
      </w:pPr>
      <w:r w:rsidRPr="00911474">
        <w:rPr>
          <w:sz w:val="21"/>
          <w:szCs w:val="21"/>
          <w:lang w:val="sq-AL"/>
        </w:rPr>
        <w:t xml:space="preserve">2. Ngarkohet Drejtoria e Licencimit dhe Monitorimit të Tregut të njoftojë aplikuesin për vendimin e Bordit të Komisionerëve të ERE-s. </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F06491" w:rsidRDefault="00D50D08" w:rsidP="00D50D08">
      <w:pPr>
        <w:pStyle w:val="Paragrafi"/>
        <w:rPr>
          <w:sz w:val="16"/>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D50D08" w:rsidRPr="00CF3691" w:rsidRDefault="00D50D08" w:rsidP="00D50D08">
      <w:pPr>
        <w:pStyle w:val="Paragrafi"/>
        <w:rPr>
          <w:sz w:val="16"/>
          <w:szCs w:val="21"/>
          <w:lang w:val="sq-AL"/>
        </w:rPr>
      </w:pPr>
    </w:p>
    <w:p w:rsidR="00D50D08" w:rsidRPr="00CF3691" w:rsidRDefault="00D50D08" w:rsidP="00D50D08">
      <w:pPr>
        <w:pStyle w:val="Paragrafi"/>
        <w:ind w:firstLine="0"/>
        <w:rPr>
          <w:sz w:val="18"/>
          <w:szCs w:val="21"/>
          <w:lang w:val="sq-AL"/>
        </w:rPr>
      </w:pP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50, datë 2.5.2012</w:t>
      </w:r>
    </w:p>
    <w:p w:rsidR="00D50D08" w:rsidRPr="00CF3691" w:rsidRDefault="00D50D08" w:rsidP="00D50D08">
      <w:pPr>
        <w:pStyle w:val="Paragrafi"/>
        <w:rPr>
          <w:sz w:val="18"/>
          <w:szCs w:val="21"/>
          <w:lang w:val="sq-AL"/>
        </w:rPr>
      </w:pPr>
    </w:p>
    <w:p w:rsidR="00D50D08" w:rsidRPr="00911474" w:rsidRDefault="00D50D08" w:rsidP="00D50D08">
      <w:pPr>
        <w:pStyle w:val="Titulli"/>
        <w:rPr>
          <w:sz w:val="21"/>
          <w:szCs w:val="21"/>
          <w:lang w:val="sq-AL"/>
        </w:rPr>
      </w:pPr>
      <w:r w:rsidRPr="00911474">
        <w:rPr>
          <w:sz w:val="21"/>
          <w:szCs w:val="21"/>
          <w:lang w:val="sq-AL"/>
        </w:rPr>
        <w:t>PËR FILLIMIN E PROCEDURAVE TË LICENCIMIT TË SHOQËRISË “YLLIAD” SHPK NË AKTIVITETIN E FURNIZUESIT T</w:t>
      </w:r>
      <w:r w:rsidRPr="00911474">
        <w:rPr>
          <w:rFonts w:ascii="Times New Roman" w:hAnsi="Times New Roman" w:cs="Times New Roman"/>
          <w:sz w:val="21"/>
          <w:szCs w:val="21"/>
          <w:lang w:val="sq-AL"/>
        </w:rPr>
        <w:t>Ё</w:t>
      </w:r>
      <w:r w:rsidRPr="00911474">
        <w:rPr>
          <w:sz w:val="21"/>
          <w:szCs w:val="21"/>
          <w:lang w:val="sq-AL"/>
        </w:rPr>
        <w:t xml:space="preserve"> KUALIFIKUAR TË ENERGJISË ELEKTRIKE</w:t>
      </w:r>
    </w:p>
    <w:p w:rsidR="00D50D08" w:rsidRPr="00CF3691" w:rsidRDefault="00D50D08" w:rsidP="00D50D08">
      <w:pPr>
        <w:pStyle w:val="Paragrafi"/>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neneve 8 pika 2 germa “a”; 9 dhe nenit 45 pikat 3 dhe 4 të ligjit nr. 9072, datë 22.5.2003 “Për sektorin e energjisë elektrike”, të ndryshuar, neneve 4 pika 1 germa “f” dhe 10 pikat 1 dhe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të Entit Rregullator të Energjisë (ERE), në mbledhjen e tij të datës 2.5.2012, pasi shqyrtoi aplikimin e paraqitur nga shoqëria “Ylliad” sh.p.k., si dhe relacionin e Drejtorisë së Licencimit dhe Monitorimit të Tregut dhe Drejtorisë Juridike dhe Mbrojtjes së Konsumatorit mbi licencimin në aktivitetin e furnizuesit të kualifikuar të energjisë elektrike,</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shoqërisë “Ylliad” sh.p.k. plotëson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Formati i aplikimit (neni 9, pika 1)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financiar dhe fiskal (neni 9, pika 3) është paraqitur dhe plotësuar në mënyrë korrekte.</w:t>
      </w:r>
    </w:p>
    <w:p w:rsidR="00D50D08" w:rsidRPr="00911474" w:rsidRDefault="00D50D08" w:rsidP="00D50D08">
      <w:pPr>
        <w:pStyle w:val="Paragrafi"/>
        <w:rPr>
          <w:sz w:val="21"/>
          <w:szCs w:val="21"/>
          <w:lang w:val="sq-AL"/>
        </w:rPr>
      </w:pPr>
      <w:r w:rsidRPr="00911474">
        <w:rPr>
          <w:sz w:val="21"/>
          <w:szCs w:val="21"/>
          <w:lang w:val="sq-AL"/>
        </w:rPr>
        <w:t>- Dokumentacioni teknik (neni 9, pika 4.9 germat “a”, “b” dhe “c”) është paraqitur dhe plotësuar në mënyrë korrekte.</w:t>
      </w:r>
    </w:p>
    <w:p w:rsidR="00A44425" w:rsidRDefault="00D50D08" w:rsidP="00A44425">
      <w:pPr>
        <w:pStyle w:val="Paragrafi"/>
        <w:rPr>
          <w:sz w:val="21"/>
          <w:szCs w:val="21"/>
          <w:lang w:val="sq-AL"/>
        </w:rPr>
      </w:pPr>
      <w:r w:rsidRPr="00911474">
        <w:rPr>
          <w:sz w:val="21"/>
          <w:szCs w:val="21"/>
          <w:lang w:val="sq-AL"/>
        </w:rPr>
        <w:t xml:space="preserve">Për gjithë sa më sipër cituar, Bordi i Komisionerëve të ERE-s </w:t>
      </w:r>
    </w:p>
    <w:p w:rsidR="00A44425" w:rsidRDefault="00A44425" w:rsidP="00A44425">
      <w:pPr>
        <w:pStyle w:val="Paragraf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CF3691" w:rsidRDefault="00D50D08" w:rsidP="00D50D08">
      <w:pPr>
        <w:rPr>
          <w:sz w:val="18"/>
          <w:szCs w:val="21"/>
          <w:lang w:val="sq-AL"/>
        </w:rPr>
      </w:pPr>
    </w:p>
    <w:p w:rsidR="00D50D08" w:rsidRPr="00911474" w:rsidRDefault="00D50D08" w:rsidP="00D50D08">
      <w:pPr>
        <w:pStyle w:val="Paragrafi"/>
        <w:rPr>
          <w:sz w:val="21"/>
          <w:szCs w:val="21"/>
          <w:lang w:val="sq-AL"/>
        </w:rPr>
      </w:pPr>
      <w:r w:rsidRPr="00911474">
        <w:rPr>
          <w:sz w:val="21"/>
          <w:szCs w:val="21"/>
          <w:lang w:val="sq-AL"/>
        </w:rPr>
        <w:t xml:space="preserve">1. Fillimin e procedurave të shqyrtimit të aplikimit për licencë të shoqërisë “Ylliad” sh.p.k. në aktivitetin e furnizuesit të kualifikuar të energjisë elektrike. </w:t>
      </w:r>
    </w:p>
    <w:p w:rsidR="00D50D08" w:rsidRPr="00911474" w:rsidRDefault="00D50D08" w:rsidP="00D50D08">
      <w:pPr>
        <w:pStyle w:val="Paragrafi"/>
        <w:rPr>
          <w:sz w:val="21"/>
          <w:szCs w:val="21"/>
          <w:lang w:val="sq-AL"/>
        </w:rPr>
      </w:pPr>
      <w:r w:rsidRPr="00911474">
        <w:rPr>
          <w:sz w:val="21"/>
          <w:szCs w:val="21"/>
          <w:lang w:val="sq-AL"/>
        </w:rPr>
        <w:t xml:space="preserve">2. Ngarkohet Drejtoria e Licencimit dhe Monitorimit të Tregut të njoftojë aplikuesin për vendimin e Bordit të Komisionerëve të ERE-s. </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CF3691" w:rsidRDefault="00D50D08" w:rsidP="00D50D08">
      <w:pPr>
        <w:pStyle w:val="Paragrafi"/>
        <w:rPr>
          <w:sz w:val="16"/>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D50D08" w:rsidRPr="00CF3691" w:rsidRDefault="00D50D08" w:rsidP="00D50D08">
      <w:pPr>
        <w:pStyle w:val="Akti"/>
        <w:rPr>
          <w:sz w:val="20"/>
          <w:szCs w:val="21"/>
          <w:lang w:val="sq-AL"/>
        </w:rPr>
      </w:pPr>
    </w:p>
    <w:p w:rsidR="00D50D08" w:rsidRPr="00CF3691" w:rsidRDefault="00D50D08" w:rsidP="00D50D08">
      <w:pPr>
        <w:pStyle w:val="Akti"/>
        <w:rPr>
          <w:sz w:val="20"/>
          <w:szCs w:val="21"/>
          <w:lang w:val="sq-AL"/>
        </w:rPr>
      </w:pPr>
    </w:p>
    <w:p w:rsidR="00D50D08" w:rsidRPr="00911474" w:rsidRDefault="00D50D08" w:rsidP="00D50D08">
      <w:pPr>
        <w:pStyle w:val="Akti"/>
        <w:rPr>
          <w:sz w:val="21"/>
          <w:szCs w:val="21"/>
          <w:lang w:val="sq-AL"/>
        </w:rPr>
      </w:pPr>
      <w:r w:rsidRPr="00911474">
        <w:rPr>
          <w:sz w:val="21"/>
          <w:szCs w:val="21"/>
          <w:lang w:val="sq-AL"/>
        </w:rPr>
        <w:t>VENDIM</w:t>
      </w:r>
    </w:p>
    <w:p w:rsidR="00D50D08" w:rsidRPr="00911474" w:rsidRDefault="00D50D08" w:rsidP="00D50D08">
      <w:pPr>
        <w:pStyle w:val="NumriData"/>
        <w:rPr>
          <w:sz w:val="21"/>
          <w:szCs w:val="21"/>
          <w:lang w:val="sq-AL"/>
        </w:rPr>
      </w:pPr>
      <w:r w:rsidRPr="00911474">
        <w:rPr>
          <w:sz w:val="21"/>
          <w:szCs w:val="21"/>
          <w:lang w:val="sq-AL"/>
        </w:rPr>
        <w:t>Nr. 51, datë 2.5.2012</w:t>
      </w:r>
    </w:p>
    <w:p w:rsidR="00D50D08" w:rsidRPr="00CF3691" w:rsidRDefault="00D50D08" w:rsidP="00D50D08">
      <w:pPr>
        <w:pStyle w:val="Paragrafi"/>
        <w:rPr>
          <w:sz w:val="20"/>
          <w:szCs w:val="21"/>
          <w:lang w:val="sq-AL"/>
        </w:rPr>
      </w:pPr>
    </w:p>
    <w:p w:rsidR="00D50D08" w:rsidRPr="00911474" w:rsidRDefault="00D50D08" w:rsidP="00D50D08">
      <w:pPr>
        <w:pStyle w:val="Titulli"/>
        <w:rPr>
          <w:sz w:val="21"/>
          <w:szCs w:val="21"/>
          <w:lang w:val="sq-AL"/>
        </w:rPr>
      </w:pPr>
      <w:r w:rsidRPr="00911474">
        <w:rPr>
          <w:sz w:val="21"/>
          <w:szCs w:val="21"/>
          <w:lang w:val="sq-AL"/>
        </w:rPr>
        <w:t>PËR FILLIMIN E PROCEDURAVE PËR LICENCIMIN E SHOQËRISË “HYDRO BORSHI” SHPK NË AKTIVITETIN</w:t>
      </w:r>
      <w:r w:rsidR="00CD29EB">
        <w:rPr>
          <w:sz w:val="21"/>
          <w:szCs w:val="21"/>
          <w:lang w:val="sq-AL"/>
        </w:rPr>
        <w:t xml:space="preserve"> E PRODHIMIT TË ENERGJISË ELEKT</w:t>
      </w:r>
      <w:r w:rsidRPr="00911474">
        <w:rPr>
          <w:sz w:val="21"/>
          <w:szCs w:val="21"/>
          <w:lang w:val="sq-AL"/>
        </w:rPr>
        <w:t>RIKE NGA HEC-ET: “FTERRA”, “FTERRA 1”</w:t>
      </w:r>
    </w:p>
    <w:p w:rsidR="00D50D08" w:rsidRPr="00CF3691" w:rsidRDefault="00D50D08" w:rsidP="00D50D08">
      <w:pPr>
        <w:pStyle w:val="Paragrafi"/>
        <w:rPr>
          <w:sz w:val="20"/>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nenit 8 pika 2 germa “a”, nenit 9 dhe nenit 13 pika 1 germa “a” të ligjit nr. 9072, datë 22.5.2003 “Për sektorin e energjisë elektrike”, të ndryshuar, nenit 4 pika 1 germa “a” dhe nenit 10 pikat 1 dhe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të Entit Rregullator të Energjisë (ERE), në mbledhjen e tij të datës 2.5.2012, pasi shqyrtoi aplikimin e paraqitur nga shoqëria “Hydro Borshi” sh.p.k., si dhe relacionin e Drejtorisë së Licencimit dhe Monitorimit të Tregut dhe Drejtorisë Juridike dhe Mbrojtjes së Konsumatorit për licencimin në aktivitetin e prodhimit të energjisë elektrike të kësaj shoqërie,</w:t>
      </w:r>
    </w:p>
    <w:p w:rsidR="00D50D08" w:rsidRPr="00911474" w:rsidRDefault="00D50D08" w:rsidP="00D50D08">
      <w:pPr>
        <w:pStyle w:val="Paragrafi"/>
        <w:rPr>
          <w:sz w:val="21"/>
          <w:szCs w:val="21"/>
          <w:lang w:val="sq-AL"/>
        </w:rPr>
      </w:pPr>
      <w:r w:rsidRPr="00911474">
        <w:rPr>
          <w:sz w:val="21"/>
          <w:szCs w:val="21"/>
          <w:lang w:val="sq-AL"/>
        </w:rPr>
        <w:t xml:space="preserve">konstatoi se: </w:t>
      </w:r>
    </w:p>
    <w:p w:rsidR="00D50D08" w:rsidRPr="00911474" w:rsidRDefault="00D50D08" w:rsidP="00D50D08">
      <w:pPr>
        <w:pStyle w:val="Paragrafi"/>
        <w:rPr>
          <w:sz w:val="21"/>
          <w:szCs w:val="21"/>
          <w:lang w:val="sq-AL"/>
        </w:rPr>
      </w:pPr>
      <w:r w:rsidRPr="00911474">
        <w:rPr>
          <w:sz w:val="21"/>
          <w:szCs w:val="21"/>
          <w:lang w:val="sq-AL"/>
        </w:rPr>
        <w:t>Aplikimi i shoqërisë “Hydro Borshi” sh.p.k. plotëson tërësisht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xml:space="preserve">- Formati i aplikimit (neni 9, pika 1) është paraqitur dhe plotësuar në mënyrë korrekte. </w:t>
      </w:r>
    </w:p>
    <w:p w:rsidR="00D50D08" w:rsidRPr="00911474" w:rsidRDefault="00D50D08" w:rsidP="00D50D08">
      <w:pPr>
        <w:pStyle w:val="Paragrafi"/>
        <w:rPr>
          <w:sz w:val="21"/>
          <w:szCs w:val="21"/>
          <w:lang w:val="sq-AL"/>
        </w:rPr>
      </w:pPr>
      <w:r w:rsidRPr="00911474">
        <w:rPr>
          <w:sz w:val="21"/>
          <w:szCs w:val="21"/>
          <w:lang w:val="sq-AL"/>
        </w:rPr>
        <w:t xml:space="preserve">- Dokumentacioni juridik, administrativ dhe pronësor (neni 9, pika 2) është paraqitur dhe plotësuar në mënyrë korrekte. </w:t>
      </w:r>
    </w:p>
    <w:p w:rsidR="00D50D08" w:rsidRPr="00911474" w:rsidRDefault="00D50D08" w:rsidP="00D50D08">
      <w:pPr>
        <w:pStyle w:val="Paragrafi"/>
        <w:rPr>
          <w:sz w:val="21"/>
          <w:szCs w:val="21"/>
          <w:lang w:val="sq-AL"/>
        </w:rPr>
      </w:pPr>
      <w:r w:rsidRPr="00911474">
        <w:rPr>
          <w:sz w:val="21"/>
          <w:szCs w:val="21"/>
          <w:lang w:val="sq-AL"/>
        </w:rPr>
        <w:t xml:space="preserve">- Dokumentacioni financiar dhe fiskal (neni 9, pika 3) është paraqitur dhe plotësuar në mënyrë korrekte. </w:t>
      </w:r>
    </w:p>
    <w:p w:rsidR="00D50D08" w:rsidRPr="00911474" w:rsidRDefault="00D50D08" w:rsidP="00D50D08">
      <w:pPr>
        <w:pStyle w:val="Paragrafi"/>
        <w:rPr>
          <w:sz w:val="21"/>
          <w:szCs w:val="21"/>
          <w:lang w:val="sq-AL"/>
        </w:rPr>
      </w:pPr>
      <w:r w:rsidRPr="00911474">
        <w:rPr>
          <w:sz w:val="21"/>
          <w:szCs w:val="21"/>
          <w:lang w:val="sq-AL"/>
        </w:rPr>
        <w:t>- Dokumentacionit teknik (neni 9, pikat: 4.1.1, 4.1.2, 4.1.3, 4.1.4, 4.1.5) është plotësuar në mënyrë korrekte.</w:t>
      </w:r>
    </w:p>
    <w:p w:rsidR="00D50D08" w:rsidRPr="00CF3691" w:rsidRDefault="00D50D08" w:rsidP="00CF3691">
      <w:pPr>
        <w:pStyle w:val="Paragrafi"/>
        <w:rPr>
          <w:sz w:val="21"/>
          <w:szCs w:val="21"/>
          <w:lang w:val="sq-AL"/>
        </w:rPr>
      </w:pPr>
      <w:r w:rsidRPr="00911474">
        <w:rPr>
          <w:sz w:val="21"/>
          <w:szCs w:val="21"/>
          <w:lang w:val="sq-AL"/>
        </w:rPr>
        <w:t xml:space="preserve">Për gjithë sa më sipër, Bordi i Komisionerëve të ERE-s </w:t>
      </w:r>
    </w:p>
    <w:p w:rsidR="00580B3F" w:rsidRDefault="00580B3F" w:rsidP="00D50D08">
      <w:pPr>
        <w:pStyle w:val="VENDOSI"/>
        <w:rPr>
          <w:sz w:val="21"/>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580B3F" w:rsidRDefault="00D50D08" w:rsidP="00D50D08">
      <w:pPr>
        <w:pStyle w:val="Paragrafi"/>
        <w:rPr>
          <w:sz w:val="16"/>
          <w:szCs w:val="21"/>
          <w:lang w:val="sq-AL"/>
        </w:rPr>
      </w:pPr>
    </w:p>
    <w:p w:rsidR="00D50D08" w:rsidRPr="00911474" w:rsidRDefault="00D50D08" w:rsidP="00D50D08">
      <w:pPr>
        <w:pStyle w:val="Paragrafi"/>
        <w:rPr>
          <w:sz w:val="21"/>
          <w:szCs w:val="21"/>
          <w:lang w:val="sq-AL"/>
        </w:rPr>
      </w:pPr>
      <w:r w:rsidRPr="00911474">
        <w:rPr>
          <w:sz w:val="21"/>
          <w:szCs w:val="21"/>
          <w:lang w:val="sq-AL"/>
        </w:rPr>
        <w:t>1. Të fillojë procedurat për shqyrtimin e aplikimit të shoqërisë “Hydro Borshi” sh.p.k. për licencim në aktivitetin e prodhimit të energjisë elektrike nga hec-et: “Fterra” dhe “Fterra 1”.</w:t>
      </w:r>
    </w:p>
    <w:p w:rsidR="00D50D08" w:rsidRPr="00911474" w:rsidRDefault="00D50D08" w:rsidP="00D50D08">
      <w:pPr>
        <w:pStyle w:val="Paragrafi"/>
        <w:rPr>
          <w:sz w:val="21"/>
          <w:szCs w:val="21"/>
          <w:lang w:val="sq-AL"/>
        </w:rPr>
      </w:pPr>
      <w:r w:rsidRPr="00911474">
        <w:rPr>
          <w:sz w:val="21"/>
          <w:szCs w:val="21"/>
          <w:lang w:val="sq-AL"/>
        </w:rPr>
        <w:t>2. Ngarkohet Drejtoria e Licencimit dhe Monitorimit të Tregut të njoftojë aplikuesin për vendimin e Bordit të Komisionerëve të ERE-s.</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Pr="00911474" w:rsidRDefault="00D50D08" w:rsidP="00D50D08">
      <w:pPr>
        <w:pStyle w:val="Paragrafi"/>
        <w:rPr>
          <w:sz w:val="21"/>
          <w:szCs w:val="21"/>
          <w:lang w:val="sq-AL"/>
        </w:rPr>
      </w:pPr>
      <w:r w:rsidRPr="00911474">
        <w:rPr>
          <w:sz w:val="21"/>
          <w:szCs w:val="21"/>
          <w:lang w:val="sq-AL"/>
        </w:rPr>
        <w:t>Ky vendim botohet në Fletoren Zyrtare.</w:t>
      </w:r>
    </w:p>
    <w:p w:rsidR="00D50D08" w:rsidRPr="00580B3F" w:rsidRDefault="00D50D08" w:rsidP="00D50D08">
      <w:pPr>
        <w:pStyle w:val="Paragrafi"/>
        <w:rPr>
          <w:sz w:val="20"/>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A44425" w:rsidRDefault="00D50D08" w:rsidP="00A44425">
      <w:pPr>
        <w:pStyle w:val="AutoritetiEmer"/>
        <w:rPr>
          <w:sz w:val="21"/>
          <w:szCs w:val="21"/>
          <w:lang w:val="sq-AL"/>
        </w:rPr>
      </w:pPr>
      <w:r w:rsidRPr="00911474">
        <w:rPr>
          <w:sz w:val="21"/>
          <w:szCs w:val="21"/>
          <w:lang w:val="sq-AL"/>
        </w:rPr>
        <w:t xml:space="preserve"> Sokol Ramadani</w:t>
      </w:r>
    </w:p>
    <w:p w:rsidR="00E43A53" w:rsidRPr="00CF3691" w:rsidRDefault="00E43A53" w:rsidP="00E43A53">
      <w:pPr>
        <w:pStyle w:val="Akti"/>
        <w:keepNext w:val="0"/>
        <w:rPr>
          <w:sz w:val="14"/>
          <w:szCs w:val="21"/>
          <w:lang w:val="sq-AL"/>
        </w:rPr>
      </w:pPr>
    </w:p>
    <w:p w:rsidR="00E43A53" w:rsidRPr="00CF3691" w:rsidRDefault="00E43A53" w:rsidP="00E43A53">
      <w:pPr>
        <w:pStyle w:val="Akti"/>
        <w:keepNext w:val="0"/>
        <w:rPr>
          <w:sz w:val="14"/>
          <w:szCs w:val="21"/>
          <w:lang w:val="sq-AL"/>
        </w:rPr>
      </w:pPr>
    </w:p>
    <w:p w:rsidR="00D50D08" w:rsidRPr="00911474" w:rsidRDefault="00D50D08" w:rsidP="00D50D08">
      <w:pPr>
        <w:pStyle w:val="Akti"/>
        <w:rPr>
          <w:sz w:val="21"/>
          <w:szCs w:val="21"/>
          <w:lang w:val="sq-AL"/>
        </w:rPr>
      </w:pPr>
      <w:r w:rsidRPr="00911474">
        <w:rPr>
          <w:sz w:val="21"/>
          <w:szCs w:val="21"/>
          <w:lang w:val="sq-AL"/>
        </w:rPr>
        <w:t xml:space="preserve">VENDIM </w:t>
      </w:r>
    </w:p>
    <w:p w:rsidR="00D50D08" w:rsidRPr="00911474" w:rsidRDefault="00D50D08" w:rsidP="00D50D08">
      <w:pPr>
        <w:pStyle w:val="NumriData"/>
        <w:rPr>
          <w:sz w:val="21"/>
          <w:szCs w:val="21"/>
          <w:lang w:val="sq-AL"/>
        </w:rPr>
      </w:pPr>
      <w:r w:rsidRPr="00911474">
        <w:rPr>
          <w:sz w:val="21"/>
          <w:szCs w:val="21"/>
          <w:lang w:val="sq-AL"/>
        </w:rPr>
        <w:t>Nr. 52, datë 2.5.2012</w:t>
      </w:r>
    </w:p>
    <w:p w:rsidR="00D50D08" w:rsidRPr="00316631" w:rsidRDefault="00D50D08" w:rsidP="00D50D08">
      <w:pPr>
        <w:pStyle w:val="Paragrafi"/>
        <w:rPr>
          <w:sz w:val="14"/>
          <w:szCs w:val="21"/>
          <w:lang w:val="sq-AL"/>
        </w:rPr>
      </w:pPr>
    </w:p>
    <w:p w:rsidR="00D50D08" w:rsidRPr="00911474" w:rsidRDefault="00D50D08" w:rsidP="00D50D08">
      <w:pPr>
        <w:pStyle w:val="Titulli"/>
        <w:rPr>
          <w:sz w:val="21"/>
          <w:szCs w:val="21"/>
          <w:lang w:val="sq-AL"/>
        </w:rPr>
      </w:pPr>
      <w:r w:rsidRPr="00911474">
        <w:rPr>
          <w:sz w:val="21"/>
          <w:szCs w:val="21"/>
          <w:lang w:val="sq-AL"/>
        </w:rPr>
        <w:t>PËR FILLIMIN E PROCEDURAVE TË LICENCIMIT TË SHOQËRISË Hec “UlËz - Shkopet” SHA NË AKTIVITETIN E FURNIZUESIT T</w:t>
      </w:r>
      <w:r w:rsidRPr="00911474">
        <w:rPr>
          <w:rFonts w:ascii="Times New Roman" w:hAnsi="Times New Roman" w:cs="Times New Roman"/>
          <w:sz w:val="21"/>
          <w:szCs w:val="21"/>
          <w:lang w:val="sq-AL"/>
        </w:rPr>
        <w:t>Ё</w:t>
      </w:r>
      <w:r w:rsidRPr="00911474">
        <w:rPr>
          <w:sz w:val="21"/>
          <w:szCs w:val="21"/>
          <w:lang w:val="sq-AL"/>
        </w:rPr>
        <w:t xml:space="preserve"> KUALIFIKUAR TË ENERGJISË ELEKTRIKE</w:t>
      </w:r>
    </w:p>
    <w:p w:rsidR="00D50D08" w:rsidRPr="00316631" w:rsidRDefault="00D50D08" w:rsidP="00D50D08">
      <w:pPr>
        <w:pStyle w:val="Paragrafi"/>
        <w:rPr>
          <w:sz w:val="12"/>
          <w:szCs w:val="21"/>
          <w:lang w:val="sq-AL"/>
        </w:rPr>
      </w:pPr>
    </w:p>
    <w:p w:rsidR="00D50D08" w:rsidRPr="00911474" w:rsidRDefault="00D50D08" w:rsidP="00D50D08">
      <w:pPr>
        <w:pStyle w:val="Paragrafi"/>
        <w:rPr>
          <w:sz w:val="21"/>
          <w:szCs w:val="21"/>
          <w:lang w:val="sq-AL"/>
        </w:rPr>
      </w:pPr>
      <w:r w:rsidRPr="00911474">
        <w:rPr>
          <w:sz w:val="21"/>
          <w:szCs w:val="21"/>
          <w:lang w:val="sq-AL"/>
        </w:rPr>
        <w:t>Në mbështetje të neneve 8 pika 2 germa “a”; 9, nenit 13 pika 1 germa “ç” dhe nenit 45 pikat 3 dhe 4 të ligjit nr. 9072, datë 22.5.2003 “Për sektorin e energjisë elektrike”, të ndryshuar, neneve 4 pika 1 germa “f” dhe 10 pikat 1 dhe 3 të rregullores “Për procedurat e licencimit, modifikimit, transferimit të plotë/të pjesshëm dhe rinovimit të licencave”, të miratuar me vendimin e Bordit të Komisionerëve nr. 108, datë 9.9.2008, nenit 18 pikat 1 germa “a” dhe 3 të “Rregullave të praktikës dhe procedurave të ERE-s”, miratuar me vendimin e Bordit të Komisionerëve nr. 21, datë 18.3.2009, të ndryshuar, Bordi i Komisionerëve të Entit Rregullator të Energjisë (ERE), në mbledhjen e tij të datës 2.5.2012, pasi shqyrtoi aplikimin e paraqitur nga shoqëria hec “Ulëz - Shkopet” sh.a., si dhe relacionin e Drejtorisë së Licencimit dhe Monitorimit të Tregut dhe Drejtorisë Juridike dhe Mbrojtjes së Konsumatorit mbi licencimin në aktivitetin e furnizuesit të kualifikuar të energjisë elektrike,</w:t>
      </w:r>
    </w:p>
    <w:p w:rsidR="00D50D08" w:rsidRPr="00911474" w:rsidRDefault="00D50D08" w:rsidP="00D50D08">
      <w:pPr>
        <w:pStyle w:val="Paragrafi"/>
        <w:rPr>
          <w:sz w:val="21"/>
          <w:szCs w:val="21"/>
          <w:lang w:val="sq-AL"/>
        </w:rPr>
      </w:pPr>
      <w:r w:rsidRPr="00911474">
        <w:rPr>
          <w:sz w:val="21"/>
          <w:szCs w:val="21"/>
          <w:lang w:val="sq-AL"/>
        </w:rPr>
        <w:t>konstatoi se:</w:t>
      </w:r>
    </w:p>
    <w:p w:rsidR="00D50D08" w:rsidRPr="00911474" w:rsidRDefault="00D50D08" w:rsidP="00D50D08">
      <w:pPr>
        <w:pStyle w:val="Paragrafi"/>
        <w:rPr>
          <w:sz w:val="21"/>
          <w:szCs w:val="21"/>
          <w:lang w:val="sq-AL"/>
        </w:rPr>
      </w:pPr>
      <w:r w:rsidRPr="00911474">
        <w:rPr>
          <w:sz w:val="21"/>
          <w:szCs w:val="21"/>
          <w:lang w:val="sq-AL"/>
        </w:rPr>
        <w:t>Aplikimi i shoqërisë hec “Ulëz - Shkopet” sh.a. plotëson pjesërisht kërkesat e parashikuara nga ERE në rregulloren “Për procedurat e licencimit, modifikimit, transferimit të plotë/të pjesshëm dhe rinovimit të licencave”</w:t>
      </w:r>
      <w:r>
        <w:rPr>
          <w:sz w:val="21"/>
          <w:szCs w:val="21"/>
          <w:lang w:val="sq-AL"/>
        </w:rPr>
        <w:t>,</w:t>
      </w:r>
      <w:r w:rsidRPr="00911474">
        <w:rPr>
          <w:sz w:val="21"/>
          <w:szCs w:val="21"/>
          <w:lang w:val="sq-AL"/>
        </w:rPr>
        <w:t xml:space="preserve"> si më poshtë: </w:t>
      </w:r>
    </w:p>
    <w:p w:rsidR="00D50D08" w:rsidRPr="00911474" w:rsidRDefault="00D50D08" w:rsidP="00D50D08">
      <w:pPr>
        <w:pStyle w:val="Paragrafi"/>
        <w:rPr>
          <w:sz w:val="21"/>
          <w:szCs w:val="21"/>
          <w:lang w:val="sq-AL"/>
        </w:rPr>
      </w:pPr>
      <w:r w:rsidRPr="00911474">
        <w:rPr>
          <w:sz w:val="21"/>
          <w:szCs w:val="21"/>
          <w:lang w:val="sq-AL"/>
        </w:rPr>
        <w:t xml:space="preserve">- Formati i aplikimit (neni 9, pika 1) është plotësuar tërësisht. </w:t>
      </w:r>
    </w:p>
    <w:p w:rsidR="00D50D08" w:rsidRPr="00911474" w:rsidRDefault="00D50D08" w:rsidP="00D50D08">
      <w:pPr>
        <w:pStyle w:val="Paragrafi"/>
        <w:rPr>
          <w:sz w:val="21"/>
          <w:szCs w:val="21"/>
          <w:lang w:val="sq-AL"/>
        </w:rPr>
      </w:pPr>
      <w:r w:rsidRPr="00911474">
        <w:rPr>
          <w:sz w:val="21"/>
          <w:szCs w:val="21"/>
          <w:lang w:val="sq-AL"/>
        </w:rPr>
        <w:t>- Dokumentacioni juridik, administrativ dhe pronësor (neni 9, pika 2) është plotësuar tërësisht.</w:t>
      </w:r>
    </w:p>
    <w:p w:rsidR="00D50D08" w:rsidRPr="00911474" w:rsidRDefault="00D50D08" w:rsidP="00D50D08">
      <w:pPr>
        <w:pStyle w:val="Paragrafi"/>
        <w:rPr>
          <w:sz w:val="21"/>
          <w:szCs w:val="21"/>
          <w:lang w:val="sq-AL"/>
        </w:rPr>
      </w:pPr>
      <w:r w:rsidRPr="00911474">
        <w:rPr>
          <w:sz w:val="21"/>
          <w:szCs w:val="21"/>
          <w:lang w:val="sq-AL"/>
        </w:rPr>
        <w:t xml:space="preserve">- Dokumentacioni financiar dhe fiskal (neni 9, pika 3) është plotësuar pjesërisht (mungon neni 9 pika 3 germa “a” (vërtetim për shlyerjen e tatim-taksave dhe detyrimeve ndaj institucioneve të sigurimeve shoqërore)). </w:t>
      </w:r>
    </w:p>
    <w:p w:rsidR="00D50D08" w:rsidRPr="00911474" w:rsidRDefault="00D50D08" w:rsidP="00D50D08">
      <w:pPr>
        <w:pStyle w:val="Paragrafi"/>
        <w:rPr>
          <w:sz w:val="21"/>
          <w:szCs w:val="21"/>
          <w:lang w:val="sq-AL"/>
        </w:rPr>
      </w:pPr>
      <w:r w:rsidRPr="00911474">
        <w:rPr>
          <w:sz w:val="21"/>
          <w:szCs w:val="21"/>
          <w:lang w:val="sq-AL"/>
        </w:rPr>
        <w:t>- Dokumentacioni teknik (neni 9, pika 4.9 germat: “a”, “b”) është paraqitur dhe plotësuar në mënyrë korrekte. Ndërsa për pikën “c” të këtij neni, subjekti nuk ka dhënë asnjë informacion.</w:t>
      </w:r>
    </w:p>
    <w:p w:rsidR="00D50D08" w:rsidRPr="00911474" w:rsidRDefault="00D50D08" w:rsidP="00D50D08">
      <w:pPr>
        <w:pStyle w:val="Paragrafi"/>
        <w:rPr>
          <w:sz w:val="21"/>
          <w:szCs w:val="21"/>
          <w:lang w:val="sq-AL"/>
        </w:rPr>
      </w:pPr>
      <w:r w:rsidRPr="00911474">
        <w:rPr>
          <w:sz w:val="21"/>
          <w:szCs w:val="21"/>
          <w:lang w:val="sq-AL"/>
        </w:rPr>
        <w:t xml:space="preserve">Për gjithë sa më sipër cituar, Bordi i Komisionerëve të ERE-s </w:t>
      </w:r>
    </w:p>
    <w:p w:rsidR="00D50D08" w:rsidRPr="00316631" w:rsidRDefault="00D50D08" w:rsidP="00D50D08">
      <w:pPr>
        <w:pStyle w:val="Paragrafi"/>
        <w:rPr>
          <w:sz w:val="16"/>
          <w:szCs w:val="21"/>
          <w:lang w:val="sq-AL"/>
        </w:rPr>
      </w:pPr>
    </w:p>
    <w:p w:rsidR="00D50D08" w:rsidRPr="00911474" w:rsidRDefault="00D50D08" w:rsidP="00D50D08">
      <w:pPr>
        <w:pStyle w:val="VENDOSI"/>
        <w:rPr>
          <w:sz w:val="21"/>
          <w:szCs w:val="21"/>
          <w:lang w:val="sq-AL"/>
        </w:rPr>
      </w:pPr>
      <w:r w:rsidRPr="00911474">
        <w:rPr>
          <w:sz w:val="21"/>
          <w:szCs w:val="21"/>
          <w:lang w:val="sq-AL"/>
        </w:rPr>
        <w:t>Vendosi:</w:t>
      </w:r>
    </w:p>
    <w:p w:rsidR="00D50D08" w:rsidRPr="00316631" w:rsidRDefault="00D50D08" w:rsidP="00D50D08">
      <w:pPr>
        <w:pStyle w:val="Paragrafi"/>
        <w:rPr>
          <w:sz w:val="14"/>
          <w:szCs w:val="21"/>
          <w:lang w:val="sq-AL"/>
        </w:rPr>
      </w:pPr>
    </w:p>
    <w:p w:rsidR="00D50D08" w:rsidRPr="00911474" w:rsidRDefault="00D50D08" w:rsidP="00D50D08">
      <w:pPr>
        <w:pStyle w:val="Paragrafi"/>
        <w:rPr>
          <w:sz w:val="21"/>
          <w:szCs w:val="21"/>
          <w:lang w:val="sq-AL"/>
        </w:rPr>
      </w:pPr>
      <w:r w:rsidRPr="00911474">
        <w:rPr>
          <w:sz w:val="21"/>
          <w:szCs w:val="21"/>
          <w:lang w:val="sq-AL"/>
        </w:rPr>
        <w:t>1. Fillimin e procedurave të shqyrtimit të aplikimit për licencë të shoqërisë hec “Ulëz - Shkopet” sh.a. në aktivitetin e furnizuesit të kualifikuar të energjisë elektrike.</w:t>
      </w:r>
    </w:p>
    <w:p w:rsidR="00D50D08" w:rsidRPr="00911474" w:rsidRDefault="00D50D08" w:rsidP="00D50D08">
      <w:pPr>
        <w:pStyle w:val="Paragrafi"/>
        <w:rPr>
          <w:sz w:val="21"/>
          <w:szCs w:val="21"/>
          <w:lang w:val="sq-AL"/>
        </w:rPr>
      </w:pPr>
      <w:r w:rsidRPr="00911474">
        <w:rPr>
          <w:sz w:val="21"/>
          <w:szCs w:val="21"/>
          <w:lang w:val="sq-AL"/>
        </w:rPr>
        <w:t>2. Ngarkohet Drejtoria e Licencimit dhe Monitorimit të Tregut të njoftojë aplikuesin për vendimin e Bordit të Komsionerëve të ERE-s.</w:t>
      </w:r>
    </w:p>
    <w:p w:rsidR="00D50D08" w:rsidRPr="00911474" w:rsidRDefault="00D50D08" w:rsidP="00D50D08">
      <w:pPr>
        <w:pStyle w:val="Paragrafi"/>
        <w:rPr>
          <w:sz w:val="21"/>
          <w:szCs w:val="21"/>
          <w:lang w:val="sq-AL"/>
        </w:rPr>
      </w:pPr>
      <w:r w:rsidRPr="00911474">
        <w:rPr>
          <w:sz w:val="21"/>
          <w:szCs w:val="21"/>
          <w:lang w:val="sq-AL"/>
        </w:rPr>
        <w:t>Ky vendim hyn në fuqi menjëherë.</w:t>
      </w:r>
    </w:p>
    <w:p w:rsidR="00D50D08" w:rsidRDefault="00D50D08" w:rsidP="00D50D08">
      <w:pPr>
        <w:pStyle w:val="Paragrafi"/>
        <w:rPr>
          <w:sz w:val="21"/>
          <w:szCs w:val="21"/>
          <w:lang w:val="sq-AL"/>
        </w:rPr>
      </w:pPr>
      <w:r w:rsidRPr="00911474">
        <w:rPr>
          <w:sz w:val="21"/>
          <w:szCs w:val="21"/>
          <w:lang w:val="sq-AL"/>
        </w:rPr>
        <w:t xml:space="preserve">Ky vendim botohet në Fletoren Zyrtare. </w:t>
      </w:r>
    </w:p>
    <w:p w:rsidR="00D50D08" w:rsidRPr="00316631" w:rsidRDefault="00D50D08" w:rsidP="00D50D08">
      <w:pPr>
        <w:pStyle w:val="Autoriteti"/>
        <w:rPr>
          <w:sz w:val="12"/>
          <w:szCs w:val="21"/>
          <w:lang w:val="sq-AL"/>
        </w:rPr>
      </w:pPr>
    </w:p>
    <w:p w:rsidR="00D50D08" w:rsidRPr="00911474" w:rsidRDefault="00D50D08" w:rsidP="00D50D08">
      <w:pPr>
        <w:pStyle w:val="Autoriteti"/>
        <w:rPr>
          <w:sz w:val="21"/>
          <w:szCs w:val="21"/>
          <w:lang w:val="sq-AL"/>
        </w:rPr>
      </w:pPr>
      <w:r w:rsidRPr="00911474">
        <w:rPr>
          <w:sz w:val="21"/>
          <w:szCs w:val="21"/>
          <w:lang w:val="sq-AL"/>
        </w:rPr>
        <w:t>KRYETARI</w:t>
      </w:r>
    </w:p>
    <w:p w:rsidR="00D50D08" w:rsidRPr="00911474" w:rsidRDefault="00D50D08" w:rsidP="00D50D08">
      <w:pPr>
        <w:pStyle w:val="AutoritetiEmer"/>
        <w:rPr>
          <w:sz w:val="21"/>
          <w:szCs w:val="21"/>
          <w:lang w:val="sq-AL"/>
        </w:rPr>
      </w:pPr>
      <w:r w:rsidRPr="00911474">
        <w:rPr>
          <w:sz w:val="21"/>
          <w:szCs w:val="21"/>
          <w:lang w:val="sq-AL"/>
        </w:rPr>
        <w:t xml:space="preserve"> Sokol Ramadani</w:t>
      </w:r>
    </w:p>
    <w:p w:rsidR="00550E39" w:rsidRDefault="00550E39" w:rsidP="00D50D08">
      <w:pPr>
        <w:pStyle w:val="Akti"/>
        <w:rPr>
          <w:sz w:val="21"/>
          <w:szCs w:val="21"/>
          <w:lang w:val="sq-AL"/>
        </w:rPr>
      </w:pPr>
    </w:p>
    <w:p w:rsidR="00550E39" w:rsidRDefault="00550E39" w:rsidP="00D50D08">
      <w:pPr>
        <w:pStyle w:val="Akti"/>
        <w:rPr>
          <w:sz w:val="21"/>
          <w:szCs w:val="21"/>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B6AD5" w:rsidRDefault="00EB6AD5"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sectPr w:rsidR="00631438" w:rsidSect="0047637D">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pgNumType w:start="2919"/>
          <w:cols w:space="720"/>
          <w:docGrid w:linePitch="360"/>
        </w:sectPr>
      </w:pPr>
    </w:p>
    <w:p w:rsidR="00631438" w:rsidRDefault="00631438" w:rsidP="00655A5B">
      <w:pPr>
        <w:pStyle w:val="Paragrafi"/>
        <w:ind w:firstLine="0"/>
        <w:jc w:val="left"/>
        <w:rPr>
          <w:lang w:val="sq-AL"/>
        </w:rPr>
        <w:sectPr w:rsidR="00631438"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sz w:val="18"/>
          <w:szCs w:val="18"/>
        </w:rPr>
      </w:pPr>
    </w:p>
    <w:p w:rsidR="00EB6AD5" w:rsidRDefault="00EB6AD5" w:rsidP="0055437D">
      <w:pPr>
        <w:autoSpaceDE w:val="0"/>
        <w:autoSpaceDN w:val="0"/>
        <w:adjustRightInd w:val="0"/>
        <w:jc w:val="both"/>
        <w:rPr>
          <w:rFonts w:ascii="CG Times" w:hAnsi="CG Times" w:cs="Arial"/>
          <w:b/>
          <w:bCs/>
          <w:sz w:val="18"/>
          <w:szCs w:val="18"/>
        </w:rPr>
        <w:sectPr w:rsidR="00EB6AD5" w:rsidSect="00631438">
          <w:footnotePr>
            <w:numRestart w:val="eachPage"/>
          </w:footnotePr>
          <w:type w:val="continuous"/>
          <w:pgSz w:w="11907" w:h="16840" w:code="9"/>
          <w:pgMar w:top="1418" w:right="1418" w:bottom="1418" w:left="1418" w:header="1588" w:footer="1134" w:gutter="0"/>
          <w:cols w:space="720"/>
          <w:docGrid w:linePitch="360"/>
        </w:sectPr>
      </w:pPr>
    </w:p>
    <w:p w:rsidR="006522A9" w:rsidRPr="001523EB" w:rsidRDefault="006522A9" w:rsidP="00896968">
      <w:pPr>
        <w:pStyle w:val="AutoritetiEmer"/>
      </w:pPr>
    </w:p>
    <w:p w:rsidR="006522A9" w:rsidRPr="00BF15EB" w:rsidRDefault="006522A9" w:rsidP="00BF15EB">
      <w:pPr>
        <w:pStyle w:val="Akti"/>
        <w:keepNext w:val="0"/>
        <w:rPr>
          <w:sz w:val="12"/>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ind w:firstLine="0"/>
        <w:rPr>
          <w:rFonts w:cs="Times New Roman"/>
          <w:lang w:val="sq-AL"/>
        </w:rPr>
      </w:pPr>
    </w:p>
    <w:p w:rsidR="00E71A7C" w:rsidRPr="00E718F3" w:rsidRDefault="00E71A7C" w:rsidP="00E71A7C">
      <w:pPr>
        <w:pStyle w:val="Paragrafi"/>
        <w:jc w:val="center"/>
        <w:rPr>
          <w:rFonts w:cs="Times New Roman"/>
          <w:lang w:val="sq-AL"/>
        </w:rPr>
        <w:sectPr w:rsidR="00E71A7C" w:rsidRPr="00E718F3"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0A5077" w:rsidRPr="008550B6" w:rsidRDefault="000A5077" w:rsidP="000A5077">
      <w:pPr>
        <w:pStyle w:val="Paragrafi"/>
        <w:rPr>
          <w:sz w:val="16"/>
        </w:rPr>
      </w:pPr>
    </w:p>
    <w:p w:rsidR="000A5077" w:rsidRPr="008550B6" w:rsidRDefault="000A5077" w:rsidP="000A5077">
      <w:pPr>
        <w:pStyle w:val="Paragrafi"/>
        <w:rPr>
          <w:sz w:val="16"/>
        </w:rPr>
      </w:pPr>
    </w:p>
    <w:p w:rsidR="00D35EC8" w:rsidRDefault="00D35EC8" w:rsidP="00D35EC8">
      <w:pPr>
        <w:pStyle w:val="Akti"/>
        <w:keepNext w:val="0"/>
      </w:pPr>
    </w:p>
    <w:p w:rsidR="00D35EC8" w:rsidRDefault="00D35EC8" w:rsidP="00D35EC8">
      <w:pPr>
        <w:pStyle w:val="Akti"/>
        <w:keepNext w:val="0"/>
      </w:pPr>
    </w:p>
    <w:p w:rsidR="00D35EC8" w:rsidRDefault="00D35EC8" w:rsidP="00D35EC8">
      <w:pPr>
        <w:pStyle w:val="Akti"/>
        <w:keepNext w:val="0"/>
      </w:pPr>
    </w:p>
    <w:p w:rsidR="000A5077" w:rsidRDefault="000A5077" w:rsidP="000A5077">
      <w:pPr>
        <w:pStyle w:val="Akti"/>
      </w:pPr>
    </w:p>
    <w:p w:rsidR="000A5077" w:rsidRPr="00FF396F"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ind w:firstLine="0"/>
      </w:pPr>
    </w:p>
    <w:p w:rsidR="000A5077" w:rsidRDefault="000A5077" w:rsidP="000A5077">
      <w:pPr>
        <w:pStyle w:val="Paragrafi"/>
      </w:pPr>
    </w:p>
    <w:p w:rsidR="000A5077" w:rsidRDefault="000A5077" w:rsidP="000A5077">
      <w:pPr>
        <w:pStyle w:val="Paragrafi"/>
      </w:pPr>
    </w:p>
    <w:p w:rsidR="00BB1686" w:rsidRDefault="00BB1686" w:rsidP="000A5077">
      <w:pPr>
        <w:pStyle w:val="Paragrafi"/>
      </w:pPr>
    </w:p>
    <w:p w:rsidR="00BB1686" w:rsidRPr="00465332"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BB1686" w:rsidRDefault="00BB1686" w:rsidP="000A5077">
      <w:pPr>
        <w:pStyle w:val="Paragrafi"/>
      </w:pPr>
    </w:p>
    <w:p w:rsidR="00BB1686"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185F6D" w:rsidRDefault="00185F6D" w:rsidP="000A5077">
      <w:pPr>
        <w:pStyle w:val="Paragrafi"/>
      </w:pPr>
    </w:p>
    <w:p w:rsidR="00185F6D" w:rsidRPr="00465332" w:rsidRDefault="00185F6D" w:rsidP="000A5077">
      <w:pPr>
        <w:pStyle w:val="Paragrafi"/>
      </w:pPr>
    </w:p>
    <w:p w:rsidR="000A5077" w:rsidRPr="00465332" w:rsidRDefault="000A5077" w:rsidP="000A5077">
      <w:pPr>
        <w:pStyle w:val="Paragrafi"/>
      </w:pPr>
    </w:p>
    <w:p w:rsidR="000A5077" w:rsidRPr="00465332" w:rsidRDefault="000A5077" w:rsidP="00185F6D">
      <w:pPr>
        <w:pStyle w:val="Paragrafi"/>
        <w:ind w:firstLine="0"/>
      </w:pPr>
    </w:p>
    <w:p w:rsidR="008565B2" w:rsidRDefault="008565B2" w:rsidP="008565B2">
      <w:pPr>
        <w:rPr>
          <w:lang w:val="en-GB"/>
        </w:rPr>
      </w:pPr>
    </w:p>
    <w:p w:rsidR="008565B2" w:rsidRDefault="008565B2" w:rsidP="008565B2">
      <w:pPr>
        <w:rPr>
          <w:lang w:val="en-GB"/>
        </w:rPr>
      </w:pPr>
    </w:p>
    <w:p w:rsidR="008565B2" w:rsidRDefault="008565B2" w:rsidP="008565B2">
      <w:pPr>
        <w:rPr>
          <w:lang w:val="en-GB"/>
        </w:rPr>
      </w:pPr>
    </w:p>
    <w:p w:rsidR="008565B2" w:rsidRPr="008565B2" w:rsidRDefault="008565B2" w:rsidP="008565B2">
      <w:pPr>
        <w:rPr>
          <w:lang w:val="en-GB"/>
        </w:rPr>
      </w:pPr>
    </w:p>
    <w:p w:rsidR="000224E4" w:rsidRDefault="000224E4" w:rsidP="00DA42C7">
      <w:pPr>
        <w:pStyle w:val="NeniNr"/>
        <w:keepNext w:val="0"/>
      </w:pPr>
    </w:p>
    <w:p w:rsidR="008565B2" w:rsidRPr="008565B2" w:rsidRDefault="008565B2" w:rsidP="008565B2">
      <w:pPr>
        <w:rPr>
          <w:lang w:val="en-GB"/>
        </w:rPr>
      </w:pPr>
    </w:p>
    <w:p w:rsidR="009E5DC4" w:rsidRPr="00ED74BE" w:rsidRDefault="009E5DC4" w:rsidP="005C7BE8">
      <w:pPr>
        <w:pStyle w:val="Akti"/>
        <w:keepNext w:val="0"/>
        <w:rPr>
          <w:sz w:val="16"/>
        </w:rPr>
      </w:pPr>
    </w:p>
    <w:p w:rsidR="005C7BE8" w:rsidRPr="00ED74BE" w:rsidRDefault="005C7BE8" w:rsidP="005C7BE8">
      <w:pPr>
        <w:pStyle w:val="Akti"/>
        <w:keepNext w:val="0"/>
        <w:rPr>
          <w:sz w:val="16"/>
        </w:rPr>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C74F4F" w:rsidRPr="00A353D7" w:rsidRDefault="00C74F4F" w:rsidP="009A0EED">
      <w:pPr>
        <w:pStyle w:val="Akti"/>
        <w:keepNext w:val="0"/>
        <w:jc w:val="left"/>
        <w:rPr>
          <w:sz w:val="18"/>
        </w:rPr>
      </w:pPr>
    </w:p>
    <w:p w:rsidR="006F3CDD" w:rsidRDefault="006F3CDD" w:rsidP="0051226F">
      <w:pPr>
        <w:pStyle w:val="AutoritetiEmer"/>
      </w:pPr>
    </w:p>
    <w:p w:rsidR="00ED74BE" w:rsidRDefault="00ED74BE" w:rsidP="00C74F4F">
      <w:pPr>
        <w:pStyle w:val="Paragrafi"/>
        <w:jc w:val="right"/>
      </w:pPr>
    </w:p>
    <w:p w:rsidR="00ED74BE" w:rsidRDefault="00ED74BE" w:rsidP="00C74F4F">
      <w:pPr>
        <w:pStyle w:val="Paragrafi"/>
        <w:jc w:val="right"/>
      </w:pPr>
    </w:p>
    <w:p w:rsidR="00C74F4F" w:rsidRDefault="00C74F4F" w:rsidP="00C74F4F">
      <w:pPr>
        <w:pStyle w:val="Paragrafi"/>
        <w:ind w:firstLine="0"/>
      </w:pPr>
    </w:p>
    <w:p w:rsidR="009A0EED" w:rsidRDefault="009A0EED" w:rsidP="00C74F4F">
      <w:pPr>
        <w:pStyle w:val="Paragrafi"/>
        <w:ind w:firstLine="0"/>
      </w:pPr>
    </w:p>
    <w:p w:rsidR="006367EE" w:rsidRDefault="006367EE" w:rsidP="006367EE">
      <w:pPr>
        <w:pStyle w:val="Paragrafi"/>
      </w:pPr>
    </w:p>
    <w:p w:rsidR="006367EE" w:rsidRDefault="006367EE" w:rsidP="006367EE">
      <w:pPr>
        <w:pStyle w:val="Paragrafi"/>
      </w:pPr>
    </w:p>
    <w:p w:rsidR="002E48CD" w:rsidRPr="00E718F3" w:rsidRDefault="002E48CD" w:rsidP="004B12C9">
      <w:pPr>
        <w:pStyle w:val="Paragrafi"/>
        <w:ind w:firstLine="0"/>
        <w:rPr>
          <w:lang w:val="sq-AL"/>
        </w:rPr>
      </w:pPr>
    </w:p>
    <w:p w:rsidR="002E48CD" w:rsidRPr="00E718F3"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jc w:val="right"/>
        <w:rPr>
          <w:lang w:val="sq-AL"/>
        </w:rPr>
      </w:pPr>
    </w:p>
    <w:p w:rsidR="002E48CD" w:rsidRPr="00E718F3" w:rsidRDefault="002E48CD" w:rsidP="002E48CD">
      <w:pPr>
        <w:pStyle w:val="Paragrafi"/>
        <w:ind w:firstLine="0"/>
        <w:jc w:val="center"/>
        <w:rPr>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ind w:firstLine="0"/>
        <w:rPr>
          <w:rFonts w:cs="Times New Roman"/>
          <w:lang w:val="sq-AL"/>
        </w:rPr>
      </w:pPr>
    </w:p>
    <w:p w:rsidR="002E48CD" w:rsidRPr="00E718F3" w:rsidRDefault="002E48CD" w:rsidP="002E48CD">
      <w:pPr>
        <w:pStyle w:val="Paragrafi"/>
        <w:jc w:val="center"/>
        <w:rPr>
          <w:rFonts w:cs="Times New Roman"/>
          <w:lang w:val="sq-AL"/>
        </w:rPr>
        <w:sectPr w:rsidR="002E48CD" w:rsidRPr="00E718F3" w:rsidSect="00631438">
          <w:headerReference w:type="even" r:id="rId15"/>
          <w:headerReference w:type="default" r:id="rId16"/>
          <w:footerReference w:type="even" r:id="rId17"/>
          <w:footerReference w:type="default" r:id="rId18"/>
          <w:footnotePr>
            <w:numRestart w:val="eachPage"/>
          </w:footnotePr>
          <w:type w:val="continuous"/>
          <w:pgSz w:w="11907" w:h="16840" w:code="9"/>
          <w:pgMar w:top="1418" w:right="1418" w:bottom="1418" w:left="1418" w:header="1588" w:footer="1134" w:gutter="0"/>
          <w:cols w:space="720"/>
          <w:docGrid w:linePitch="360"/>
        </w:sectPr>
      </w:pPr>
    </w:p>
    <w:p w:rsidR="003412EC" w:rsidRDefault="003412EC" w:rsidP="00292DC6">
      <w:pPr>
        <w:pStyle w:val="Akti"/>
      </w:pPr>
    </w:p>
    <w:p w:rsidR="00292DC6" w:rsidRDefault="00292DC6" w:rsidP="00292DC6">
      <w:pPr>
        <w:pStyle w:val="Paragrafi"/>
      </w:pPr>
    </w:p>
    <w:p w:rsidR="00292DC6" w:rsidRDefault="00292DC6" w:rsidP="00292DC6">
      <w:pPr>
        <w:pStyle w:val="Paragrafi"/>
      </w:pPr>
    </w:p>
    <w:p w:rsidR="00292DC6" w:rsidRPr="00465332" w:rsidRDefault="00545593" w:rsidP="00545593">
      <w:pPr>
        <w:pStyle w:val="Paragrafi"/>
      </w:pPr>
      <w:r>
        <w:t> </w:t>
      </w:r>
    </w:p>
    <w:p w:rsidR="00292DC6" w:rsidRDefault="00292DC6" w:rsidP="00292DC6">
      <w:pPr>
        <w:pStyle w:val="Paragrafi"/>
      </w:pPr>
    </w:p>
    <w:p w:rsidR="00292DC6" w:rsidRPr="00971321" w:rsidRDefault="00292DC6" w:rsidP="00292DC6">
      <w:pPr>
        <w:pStyle w:val="Paragrafi"/>
        <w:rPr>
          <w:sz w:val="14"/>
        </w:rPr>
      </w:pPr>
    </w:p>
    <w:p w:rsidR="00292DC6" w:rsidRDefault="00292DC6" w:rsidP="00292DC6">
      <w:pPr>
        <w:pStyle w:val="Akti"/>
      </w:pPr>
    </w:p>
    <w:p w:rsidR="00292DC6" w:rsidRPr="00FF396F" w:rsidRDefault="00292DC6" w:rsidP="00292DC6">
      <w:pPr>
        <w:pStyle w:val="Paragrafi"/>
      </w:pPr>
    </w:p>
    <w:p w:rsidR="00292DC6" w:rsidRDefault="00292DC6" w:rsidP="00292DC6">
      <w:pPr>
        <w:pStyle w:val="Paragrafi"/>
      </w:pPr>
    </w:p>
    <w:p w:rsidR="00292DC6" w:rsidRDefault="00292DC6" w:rsidP="00292DC6">
      <w:pPr>
        <w:pStyle w:val="Paragrafi"/>
      </w:pPr>
    </w:p>
    <w:p w:rsidR="00242AF6" w:rsidRDefault="00242AF6" w:rsidP="00292DC6">
      <w:pPr>
        <w:pStyle w:val="Paragrafi"/>
      </w:pPr>
    </w:p>
    <w:p w:rsidR="00242AF6" w:rsidRDefault="00242AF6" w:rsidP="00292DC6">
      <w:pPr>
        <w:pStyle w:val="Paragrafi"/>
      </w:pPr>
    </w:p>
    <w:p w:rsidR="00292DC6" w:rsidRPr="00FF396F" w:rsidRDefault="00292DC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ind w:firstLine="0"/>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02230C" w:rsidRDefault="0002230C" w:rsidP="00292DC6">
      <w:pPr>
        <w:pStyle w:val="Paragrafi"/>
      </w:pPr>
    </w:p>
    <w:p w:rsidR="00292DC6" w:rsidRPr="00465332" w:rsidRDefault="00292DC6" w:rsidP="00292DC6">
      <w:pPr>
        <w:pStyle w:val="Paragrafi"/>
      </w:pPr>
    </w:p>
    <w:p w:rsidR="00292DC6" w:rsidRPr="00465332"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02230C" w:rsidRDefault="0002230C"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Pr="0026532F" w:rsidRDefault="00292DC6" w:rsidP="00292DC6">
      <w:pPr>
        <w:pStyle w:val="AutoritetiEmer"/>
        <w:rPr>
          <w:szCs w:val="15"/>
        </w:rPr>
      </w:pPr>
    </w:p>
    <w:p w:rsidR="00292DC6" w:rsidRDefault="00292DC6" w:rsidP="00292DC6">
      <w:pPr>
        <w:pStyle w:val="Paragrafi"/>
      </w:pPr>
    </w:p>
    <w:p w:rsidR="00292DC6" w:rsidRDefault="00292DC6" w:rsidP="00292DC6">
      <w:pPr>
        <w:pStyle w:val="Paragrafi"/>
        <w:ind w:firstLine="0"/>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DC5944" w:rsidRDefault="00292DC6" w:rsidP="00292DC6">
      <w:pPr>
        <w:pStyle w:val="Paragrafi"/>
        <w:ind w:firstLine="0"/>
      </w:pPr>
    </w:p>
    <w:p w:rsidR="00292DC6" w:rsidRPr="00DC5944" w:rsidRDefault="00292DC6" w:rsidP="00292DC6">
      <w:pPr>
        <w:pStyle w:val="Paragrafi"/>
        <w:ind w:firstLine="0"/>
      </w:pPr>
    </w:p>
    <w:p w:rsidR="00292DC6" w:rsidRPr="00DC5944" w:rsidRDefault="00292DC6" w:rsidP="00292DC6">
      <w:pPr>
        <w:pStyle w:val="Paragrafi"/>
        <w:ind w:firstLine="0"/>
        <w:sectPr w:rsidR="00292DC6" w:rsidRPr="00DC5944" w:rsidSect="00631438">
          <w:headerReference w:type="even" r:id="rId19"/>
          <w:headerReference w:type="default" r:id="rId20"/>
          <w:footerReference w:type="even" r:id="rId21"/>
          <w:footerReference w:type="default" r:id="rId22"/>
          <w:type w:val="continuous"/>
          <w:pgSz w:w="11907" w:h="16840" w:code="9"/>
          <w:pgMar w:top="1418" w:right="1418" w:bottom="1418" w:left="1418" w:header="1588" w:footer="1134" w:gutter="0"/>
          <w:pgNumType w:start="9"/>
          <w:cols w:space="720"/>
          <w:docGrid w:linePitch="360"/>
        </w:sectPr>
      </w:pPr>
    </w:p>
    <w:p w:rsidR="00292DC6" w:rsidRPr="00DC5944" w:rsidRDefault="00292DC6" w:rsidP="00292DC6">
      <w:pPr>
        <w:pStyle w:val="Paragrafi"/>
        <w:ind w:firstLine="0"/>
        <w:sectPr w:rsidR="00292DC6" w:rsidRPr="00DC5944" w:rsidSect="00631438">
          <w:type w:val="continuous"/>
          <w:pgSz w:w="11907" w:h="16840" w:code="9"/>
          <w:pgMar w:top="1418" w:right="1418" w:bottom="1418" w:left="1418" w:header="1588" w:footer="1134" w:gutter="0"/>
          <w:cols w:space="720"/>
          <w:docGrid w:linePitch="360"/>
        </w:sect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Akti"/>
        <w:keepNext w:val="0"/>
        <w:jc w:val="left"/>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jc w:val="left"/>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sectPr w:rsidR="00A00D8E" w:rsidRPr="00FB1779" w:rsidSect="00631438">
          <w:headerReference w:type="even" r:id="rId23"/>
          <w:headerReference w:type="default" r:id="rId24"/>
          <w:footerReference w:type="even" r:id="rId25"/>
          <w:footerReference w:type="default" r:id="rId26"/>
          <w:type w:val="continuous"/>
          <w:pgSz w:w="11907" w:h="16840" w:code="9"/>
          <w:pgMar w:top="1418" w:right="1418" w:bottom="1418" w:left="1418" w:header="1588" w:footer="1134" w:gutter="0"/>
          <w:cols w:space="720"/>
          <w:docGrid w:linePitch="360"/>
        </w:sectPr>
      </w:pPr>
    </w:p>
    <w:p w:rsidR="00A00D8E" w:rsidRPr="003E1FFA" w:rsidRDefault="00A00D8E" w:rsidP="00A00D8E"/>
    <w:p w:rsidR="00E766C1" w:rsidRDefault="00E766C1"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sectPr w:rsidR="00E766C1" w:rsidSect="00631438">
      <w:headerReference w:type="even" r:id="rId27"/>
      <w:headerReference w:type="default" r:id="rId2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429" w:rsidRDefault="00E02429" w:rsidP="0039754A">
      <w:pPr>
        <w:pStyle w:val="Paragrafi"/>
        <w:rPr>
          <w:rFonts w:cs="Times New Roman"/>
        </w:rPr>
      </w:pPr>
      <w:r>
        <w:rPr>
          <w:rFonts w:cs="Times New Roman"/>
        </w:rPr>
        <w:separator/>
      </w:r>
    </w:p>
  </w:endnote>
  <w:endnote w:type="continuationSeparator" w:id="0">
    <w:p w:rsidR="00E02429" w:rsidRDefault="00E0242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Pr="006B4BF5" w:rsidRDefault="00D70B32"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54562B">
      <w:rPr>
        <w:rStyle w:val="PageNumber"/>
        <w:rFonts w:ascii="CG Times" w:hAnsi="CG Times"/>
        <w:noProof/>
        <w:sz w:val="22"/>
        <w:szCs w:val="22"/>
      </w:rPr>
      <w:t>2922</w:t>
    </w:r>
    <w:r w:rsidRPr="006B4BF5">
      <w:rPr>
        <w:rStyle w:val="PageNumber"/>
        <w:rFonts w:ascii="CG Times" w:hAnsi="CG Times"/>
        <w:sz w:val="22"/>
        <w:szCs w:val="22"/>
      </w:rPr>
      <w:fldChar w:fldCharType="end"/>
    </w:r>
  </w:p>
  <w:p w:rsidR="00D70B32" w:rsidRDefault="00D70B32"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Pr="006B4BF5" w:rsidRDefault="00D70B32"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54562B">
      <w:rPr>
        <w:rStyle w:val="PageNumber"/>
        <w:rFonts w:ascii="CG Times" w:hAnsi="CG Times"/>
        <w:noProof/>
        <w:sz w:val="22"/>
        <w:szCs w:val="22"/>
      </w:rPr>
      <w:t>2923</w:t>
    </w:r>
    <w:r w:rsidRPr="006B4BF5">
      <w:rPr>
        <w:rStyle w:val="PageNumber"/>
        <w:rFonts w:ascii="CG Times" w:hAnsi="CG Times"/>
        <w:sz w:val="22"/>
        <w:szCs w:val="22"/>
      </w:rPr>
      <w:fldChar w:fldCharType="end"/>
    </w:r>
  </w:p>
  <w:p w:rsidR="00D70B32" w:rsidRDefault="00D70B32"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Pr="006B4BF5" w:rsidRDefault="00D70B32"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873896">
      <w:rPr>
        <w:rStyle w:val="PageNumber"/>
        <w:rFonts w:ascii="CG Times" w:hAnsi="CG Times"/>
        <w:noProof/>
        <w:sz w:val="22"/>
        <w:szCs w:val="22"/>
      </w:rPr>
      <w:t>2952</w:t>
    </w:r>
    <w:r w:rsidRPr="006B4BF5">
      <w:rPr>
        <w:rStyle w:val="PageNumber"/>
        <w:rFonts w:ascii="CG Times" w:hAnsi="CG Times"/>
        <w:sz w:val="22"/>
        <w:szCs w:val="22"/>
      </w:rPr>
      <w:fldChar w:fldCharType="end"/>
    </w:r>
  </w:p>
  <w:p w:rsidR="00D70B32" w:rsidRDefault="00D70B32"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Pr="006B4BF5" w:rsidRDefault="00D70B32"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36E1C">
      <w:rPr>
        <w:rStyle w:val="PageNumber"/>
        <w:rFonts w:ascii="CG Times" w:hAnsi="CG Times"/>
        <w:noProof/>
        <w:sz w:val="22"/>
        <w:szCs w:val="22"/>
      </w:rPr>
      <w:t>2951</w:t>
    </w:r>
    <w:r w:rsidRPr="006B4BF5">
      <w:rPr>
        <w:rStyle w:val="PageNumber"/>
        <w:rFonts w:ascii="CG Times" w:hAnsi="CG Times"/>
        <w:sz w:val="22"/>
        <w:szCs w:val="22"/>
      </w:rPr>
      <w:fldChar w:fldCharType="end"/>
    </w:r>
  </w:p>
  <w:p w:rsidR="00D70B32" w:rsidRDefault="00D70B32"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D70B32">
    <w:pPr>
      <w:pStyle w:val="Footer"/>
    </w:pPr>
    <w:r>
      <w:fldChar w:fldCharType="begin"/>
    </w:r>
    <w:r>
      <w:instrText xml:space="preserve"> PAGE   \* MERGEFORMAT </w:instrText>
    </w:r>
    <w:r>
      <w:fldChar w:fldCharType="separate"/>
    </w:r>
    <w:r w:rsidR="00636E1C">
      <w:rPr>
        <w:noProof/>
      </w:rPr>
      <w:t>10</w:t>
    </w:r>
    <w:r>
      <w:fldChar w:fldCharType="end"/>
    </w:r>
  </w:p>
  <w:p w:rsidR="00D70B32" w:rsidRDefault="00D70B32"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D70B32"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36E1C">
      <w:rPr>
        <w:rStyle w:val="PageNumber"/>
        <w:noProof/>
      </w:rPr>
      <w:t>11</w:t>
    </w:r>
    <w:r>
      <w:rPr>
        <w:rStyle w:val="PageNumber"/>
      </w:rPr>
      <w:fldChar w:fldCharType="end"/>
    </w:r>
  </w:p>
  <w:p w:rsidR="00D70B32" w:rsidRDefault="00D70B32" w:rsidP="00426418">
    <w:pPr>
      <w:ind w:right="360" w:firstLine="360"/>
      <w:jc w:val="right"/>
    </w:pPr>
  </w:p>
  <w:p w:rsidR="00D70B32" w:rsidRDefault="00D70B32"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D70B32">
    <w:pPr>
      <w:pStyle w:val="Footer"/>
    </w:pPr>
    <w:r>
      <w:fldChar w:fldCharType="begin"/>
    </w:r>
    <w:r>
      <w:instrText xml:space="preserve"> PAGE   \* MERGEFORMAT </w:instrText>
    </w:r>
    <w:r>
      <w:fldChar w:fldCharType="separate"/>
    </w:r>
    <w:r w:rsidR="00636E1C">
      <w:rPr>
        <w:noProof/>
      </w:rPr>
      <w:t>12</w:t>
    </w:r>
    <w:r>
      <w:fldChar w:fldCharType="end"/>
    </w:r>
  </w:p>
  <w:p w:rsidR="00D70B32" w:rsidRDefault="00D70B32"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D70B32">
    <w:pPr>
      <w:pStyle w:val="Footer"/>
      <w:jc w:val="right"/>
    </w:pPr>
    <w:r>
      <w:fldChar w:fldCharType="begin"/>
    </w:r>
    <w:r>
      <w:instrText xml:space="preserve"> PAGE   \* MERGEFORMAT </w:instrText>
    </w:r>
    <w:r>
      <w:fldChar w:fldCharType="separate"/>
    </w:r>
    <w:r w:rsidR="00873896">
      <w:rPr>
        <w:noProof/>
      </w:rPr>
      <w:t>11</w:t>
    </w:r>
    <w:r>
      <w:fldChar w:fldCharType="end"/>
    </w:r>
  </w:p>
  <w:p w:rsidR="00D70B32" w:rsidRDefault="00D70B32"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429" w:rsidRDefault="00E02429" w:rsidP="0039754A">
      <w:pPr>
        <w:pStyle w:val="Paragrafi"/>
        <w:rPr>
          <w:rFonts w:cs="Times New Roman"/>
        </w:rPr>
      </w:pPr>
      <w:r>
        <w:rPr>
          <w:rFonts w:cs="Times New Roman"/>
        </w:rPr>
        <w:separator/>
      </w:r>
    </w:p>
  </w:footnote>
  <w:footnote w:type="continuationSeparator" w:id="0">
    <w:p w:rsidR="00E02429" w:rsidRDefault="00E0242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70B32" w:rsidRPr="0051704B" w:rsidRDefault="00D70B32"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D70B32"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70B32" w:rsidRPr="00213FDE" w:rsidRDefault="00D70B32"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70B32" w:rsidRPr="0051704B" w:rsidRDefault="00D70B32"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70B32" w:rsidRPr="00213FDE" w:rsidRDefault="00D70B32"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70B32" w:rsidRPr="004043AC" w:rsidRDefault="00D70B32"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70B32" w:rsidRPr="004043AC" w:rsidRDefault="00D70B32"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70B32" w:rsidRPr="00C27745" w:rsidRDefault="00D70B32"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54562B"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70B32" w:rsidRPr="00213FDE" w:rsidRDefault="00D70B32"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B32" w:rsidRDefault="00D70B32"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F71B49"/>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187154"/>
    <w:multiLevelType w:val="hybridMultilevel"/>
    <w:tmpl w:val="E96C6382"/>
    <w:lvl w:ilvl="0" w:tplc="E48672E0">
      <w:start w:val="1"/>
      <w:numFmt w:val="lowerLetter"/>
      <w:lvlText w:val="%1)"/>
      <w:lvlJc w:val="left"/>
      <w:pPr>
        <w:ind w:left="720" w:hanging="360"/>
      </w:pPr>
      <w:rPr>
        <w:rFonts w:hint="default"/>
      </w:rPr>
    </w:lvl>
    <w:lvl w:ilvl="1" w:tplc="C194C4F8">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7">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2C3703"/>
    <w:multiLevelType w:val="hybridMultilevel"/>
    <w:tmpl w:val="7EE0BE88"/>
    <w:lvl w:ilvl="0" w:tplc="FFFFFFFF">
      <w:start w:val="1"/>
      <w:numFmt w:val="lowerLetter"/>
      <w:lvlText w:val="%1)"/>
      <w:lvlJc w:val="left"/>
      <w:pPr>
        <w:ind w:left="23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782412"/>
    <w:multiLevelType w:val="multilevel"/>
    <w:tmpl w:val="118ED41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908475F"/>
    <w:multiLevelType w:val="hybridMultilevel"/>
    <w:tmpl w:val="806ADF06"/>
    <w:lvl w:ilvl="0" w:tplc="FFFFFFFF">
      <w:start w:val="2"/>
      <w:numFmt w:val="bullet"/>
      <w:lvlText w:val="-"/>
      <w:lvlJc w:val="left"/>
      <w:pPr>
        <w:ind w:left="720" w:hanging="360"/>
      </w:pPr>
      <w:rPr>
        <w:rFonts w:ascii="Garamond" w:eastAsia="Calibr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9875600"/>
    <w:multiLevelType w:val="hybridMultilevel"/>
    <w:tmpl w:val="EE7CC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4A1E05"/>
    <w:multiLevelType w:val="hybridMultilevel"/>
    <w:tmpl w:val="94DAD9C8"/>
    <w:lvl w:ilvl="0" w:tplc="FACE53E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5">
    <w:nsid w:val="2B2310FD"/>
    <w:multiLevelType w:val="hybridMultilevel"/>
    <w:tmpl w:val="835A7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04B7701"/>
    <w:multiLevelType w:val="hybridMultilevel"/>
    <w:tmpl w:val="CD2A4278"/>
    <w:lvl w:ilvl="0" w:tplc="52C01636">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34F1004"/>
    <w:multiLevelType w:val="hybridMultilevel"/>
    <w:tmpl w:val="74E25F9C"/>
    <w:lvl w:ilvl="0" w:tplc="527005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914F4B"/>
    <w:multiLevelType w:val="hybridMultilevel"/>
    <w:tmpl w:val="76AAB2CC"/>
    <w:lvl w:ilvl="0" w:tplc="716C987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nsid w:val="361C0F71"/>
    <w:multiLevelType w:val="hybridMultilevel"/>
    <w:tmpl w:val="BFDAA912"/>
    <w:lvl w:ilvl="0" w:tplc="C374C130">
      <w:start w:val="4"/>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CB24593"/>
    <w:multiLevelType w:val="hybridMultilevel"/>
    <w:tmpl w:val="AFA2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207747"/>
    <w:multiLevelType w:val="hybridMultilevel"/>
    <w:tmpl w:val="46E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4">
    <w:nsid w:val="451152E2"/>
    <w:multiLevelType w:val="hybridMultilevel"/>
    <w:tmpl w:val="BEB4A10C"/>
    <w:lvl w:ilvl="0" w:tplc="0409000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1A6E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8360FAD"/>
    <w:multiLevelType w:val="hybridMultilevel"/>
    <w:tmpl w:val="105033D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4A473D03"/>
    <w:multiLevelType w:val="hybridMultilevel"/>
    <w:tmpl w:val="0B32F910"/>
    <w:lvl w:ilvl="0" w:tplc="04090017">
      <w:start w:val="1"/>
      <w:numFmt w:val="lowerLetter"/>
      <w:lvlText w:val="%1)"/>
      <w:lvlJc w:val="left"/>
      <w:pPr>
        <w:ind w:left="720" w:hanging="360"/>
      </w:pPr>
      <w:rPr>
        <w:rFonts w:hint="default"/>
      </w:rPr>
    </w:lvl>
    <w:lvl w:ilvl="1" w:tplc="04090019">
      <w:start w:val="1"/>
      <w:numFmt w:val="bullet"/>
      <w:lvlText w:val="o"/>
      <w:lvlJc w:val="left"/>
      <w:pPr>
        <w:ind w:left="1440" w:hanging="360"/>
      </w:pPr>
      <w:rPr>
        <w:rFonts w:ascii="Courier New" w:hAnsi="Courier New" w:cs="Courier New" w:hint="default"/>
      </w:rPr>
    </w:lvl>
    <w:lvl w:ilvl="2" w:tplc="04090017"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4B2C2CBA"/>
    <w:multiLevelType w:val="hybridMultilevel"/>
    <w:tmpl w:val="0B32F910"/>
    <w:lvl w:ilvl="0" w:tplc="E48672E0">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4D753686"/>
    <w:multiLevelType w:val="hybridMultilevel"/>
    <w:tmpl w:val="FCD06132"/>
    <w:lvl w:ilvl="0" w:tplc="E4867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7A43BF"/>
    <w:multiLevelType w:val="hybridMultilevel"/>
    <w:tmpl w:val="8568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105572"/>
    <w:multiLevelType w:val="hybridMultilevel"/>
    <w:tmpl w:val="922E6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5E16D5"/>
    <w:multiLevelType w:val="hybridMultilevel"/>
    <w:tmpl w:val="4E10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6">
    <w:nsid w:val="63A90B5B"/>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9F52B5F"/>
    <w:multiLevelType w:val="hybridMultilevel"/>
    <w:tmpl w:val="3398BF90"/>
    <w:lvl w:ilvl="0" w:tplc="04090001">
      <w:start w:val="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1">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98F3AE6"/>
    <w:multiLevelType w:val="hybridMultilevel"/>
    <w:tmpl w:val="B61A9180"/>
    <w:lvl w:ilvl="0" w:tplc="E4506742">
      <w:numFmt w:val="bullet"/>
      <w:lvlText w:val="•"/>
      <w:lvlJc w:val="left"/>
      <w:pPr>
        <w:ind w:left="720" w:hanging="360"/>
      </w:pPr>
      <w:rPr>
        <w:rFonts w:ascii="Garamond" w:eastAsia="Calibri" w:hAnsi="Garamond" w:cs="Times New Roman" w:hint="default"/>
      </w:rPr>
    </w:lvl>
    <w:lvl w:ilvl="1" w:tplc="19DC821E"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B45469D"/>
    <w:multiLevelType w:val="hybridMultilevel"/>
    <w:tmpl w:val="57860584"/>
    <w:lvl w:ilvl="0" w:tplc="50DA1036">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nsid w:val="7C3E1A98"/>
    <w:multiLevelType w:val="hybridMultilevel"/>
    <w:tmpl w:val="2702C1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38"/>
  </w:num>
  <w:num w:numId="4">
    <w:abstractNumId w:val="34"/>
  </w:num>
  <w:num w:numId="5">
    <w:abstractNumId w:val="41"/>
  </w:num>
  <w:num w:numId="6">
    <w:abstractNumId w:val="4"/>
  </w:num>
  <w:num w:numId="7">
    <w:abstractNumId w:val="5"/>
  </w:num>
  <w:num w:numId="8">
    <w:abstractNumId w:val="8"/>
  </w:num>
  <w:num w:numId="9">
    <w:abstractNumId w:val="23"/>
  </w:num>
  <w:num w:numId="10">
    <w:abstractNumId w:val="7"/>
  </w:num>
  <w:num w:numId="11">
    <w:abstractNumId w:val="35"/>
  </w:num>
  <w:num w:numId="12">
    <w:abstractNumId w:val="6"/>
  </w:num>
  <w:num w:numId="13">
    <w:abstractNumId w:val="37"/>
  </w:num>
  <w:num w:numId="14">
    <w:abstractNumId w:val="29"/>
  </w:num>
  <w:num w:numId="15">
    <w:abstractNumId w:val="40"/>
  </w:num>
  <w:num w:numId="16">
    <w:abstractNumId w:val="11"/>
  </w:num>
  <w:num w:numId="17">
    <w:abstractNumId w:val="3"/>
  </w:num>
  <w:num w:numId="18">
    <w:abstractNumId w:val="18"/>
  </w:num>
  <w:num w:numId="19">
    <w:abstractNumId w:val="20"/>
  </w:num>
  <w:num w:numId="20">
    <w:abstractNumId w:val="19"/>
  </w:num>
  <w:num w:numId="21">
    <w:abstractNumId w:val="24"/>
  </w:num>
  <w:num w:numId="22">
    <w:abstractNumId w:val="31"/>
  </w:num>
  <w:num w:numId="23">
    <w:abstractNumId w:val="28"/>
  </w:num>
  <w:num w:numId="24">
    <w:abstractNumId w:val="42"/>
  </w:num>
  <w:num w:numId="25">
    <w:abstractNumId w:val="27"/>
  </w:num>
  <w:num w:numId="26">
    <w:abstractNumId w:val="44"/>
  </w:num>
  <w:num w:numId="27">
    <w:abstractNumId w:val="25"/>
  </w:num>
  <w:num w:numId="28">
    <w:abstractNumId w:val="10"/>
  </w:num>
  <w:num w:numId="29">
    <w:abstractNumId w:val="33"/>
  </w:num>
  <w:num w:numId="30">
    <w:abstractNumId w:val="2"/>
  </w:num>
  <w:num w:numId="31">
    <w:abstractNumId w:val="43"/>
  </w:num>
  <w:num w:numId="32">
    <w:abstractNumId w:val="26"/>
  </w:num>
  <w:num w:numId="33">
    <w:abstractNumId w:val="21"/>
  </w:num>
  <w:num w:numId="34">
    <w:abstractNumId w:val="12"/>
  </w:num>
  <w:num w:numId="35">
    <w:abstractNumId w:val="39"/>
  </w:num>
  <w:num w:numId="36">
    <w:abstractNumId w:val="30"/>
  </w:num>
  <w:num w:numId="37">
    <w:abstractNumId w:val="22"/>
  </w:num>
  <w:num w:numId="38">
    <w:abstractNumId w:val="14"/>
  </w:num>
  <w:num w:numId="39">
    <w:abstractNumId w:val="9"/>
  </w:num>
  <w:num w:numId="40">
    <w:abstractNumId w:val="1"/>
  </w:num>
  <w:num w:numId="41">
    <w:abstractNumId w:val="36"/>
  </w:num>
  <w:num w:numId="42">
    <w:abstractNumId w:val="13"/>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0C6B"/>
    <w:rsid w:val="00016479"/>
    <w:rsid w:val="0002052B"/>
    <w:rsid w:val="0002230C"/>
    <w:rsid w:val="000224E4"/>
    <w:rsid w:val="00030679"/>
    <w:rsid w:val="00033C05"/>
    <w:rsid w:val="000379E7"/>
    <w:rsid w:val="00042ACA"/>
    <w:rsid w:val="00044D50"/>
    <w:rsid w:val="00046C26"/>
    <w:rsid w:val="00051311"/>
    <w:rsid w:val="00055EE7"/>
    <w:rsid w:val="00064E7D"/>
    <w:rsid w:val="00067DE7"/>
    <w:rsid w:val="000709A0"/>
    <w:rsid w:val="00070EF3"/>
    <w:rsid w:val="00072D16"/>
    <w:rsid w:val="00077167"/>
    <w:rsid w:val="000816C9"/>
    <w:rsid w:val="000822C1"/>
    <w:rsid w:val="00084625"/>
    <w:rsid w:val="00094D5E"/>
    <w:rsid w:val="000A1168"/>
    <w:rsid w:val="000A5077"/>
    <w:rsid w:val="000D0204"/>
    <w:rsid w:val="000D0E53"/>
    <w:rsid w:val="000D4AB8"/>
    <w:rsid w:val="00115ECA"/>
    <w:rsid w:val="00116E63"/>
    <w:rsid w:val="001302D1"/>
    <w:rsid w:val="001312E1"/>
    <w:rsid w:val="00146B5B"/>
    <w:rsid w:val="001523EB"/>
    <w:rsid w:val="0016029E"/>
    <w:rsid w:val="00172219"/>
    <w:rsid w:val="00185F6D"/>
    <w:rsid w:val="001971B1"/>
    <w:rsid w:val="00197A4C"/>
    <w:rsid w:val="001A0A97"/>
    <w:rsid w:val="001A3EBF"/>
    <w:rsid w:val="001A72DE"/>
    <w:rsid w:val="001B0539"/>
    <w:rsid w:val="001B5AF2"/>
    <w:rsid w:val="001D0B15"/>
    <w:rsid w:val="001D5148"/>
    <w:rsid w:val="00206699"/>
    <w:rsid w:val="002131E0"/>
    <w:rsid w:val="00213FDE"/>
    <w:rsid w:val="00223180"/>
    <w:rsid w:val="0022484C"/>
    <w:rsid w:val="00227078"/>
    <w:rsid w:val="00233762"/>
    <w:rsid w:val="00233A49"/>
    <w:rsid w:val="002362DC"/>
    <w:rsid w:val="00242AF6"/>
    <w:rsid w:val="002430CB"/>
    <w:rsid w:val="00244D0C"/>
    <w:rsid w:val="00251027"/>
    <w:rsid w:val="002528D8"/>
    <w:rsid w:val="00254B98"/>
    <w:rsid w:val="00256EBA"/>
    <w:rsid w:val="00262016"/>
    <w:rsid w:val="0026254C"/>
    <w:rsid w:val="00262C33"/>
    <w:rsid w:val="00265652"/>
    <w:rsid w:val="002669F1"/>
    <w:rsid w:val="0027248E"/>
    <w:rsid w:val="00274C44"/>
    <w:rsid w:val="00275B1E"/>
    <w:rsid w:val="00276CC3"/>
    <w:rsid w:val="00276F7D"/>
    <w:rsid w:val="00291C4A"/>
    <w:rsid w:val="00292DC6"/>
    <w:rsid w:val="00294873"/>
    <w:rsid w:val="00296CAC"/>
    <w:rsid w:val="002B53E6"/>
    <w:rsid w:val="002B7DCE"/>
    <w:rsid w:val="002D67FB"/>
    <w:rsid w:val="002E436A"/>
    <w:rsid w:val="002E48CD"/>
    <w:rsid w:val="002E71E2"/>
    <w:rsid w:val="00301C83"/>
    <w:rsid w:val="00324C0E"/>
    <w:rsid w:val="00332300"/>
    <w:rsid w:val="0033271E"/>
    <w:rsid w:val="00332E2A"/>
    <w:rsid w:val="003412EC"/>
    <w:rsid w:val="00356685"/>
    <w:rsid w:val="003576A9"/>
    <w:rsid w:val="003638EA"/>
    <w:rsid w:val="003653AF"/>
    <w:rsid w:val="00365978"/>
    <w:rsid w:val="003722D5"/>
    <w:rsid w:val="00374DE9"/>
    <w:rsid w:val="0037651A"/>
    <w:rsid w:val="00377ED2"/>
    <w:rsid w:val="0038518C"/>
    <w:rsid w:val="0039558C"/>
    <w:rsid w:val="00396BF5"/>
    <w:rsid w:val="0039754A"/>
    <w:rsid w:val="003A1307"/>
    <w:rsid w:val="003A1EDC"/>
    <w:rsid w:val="003A2E72"/>
    <w:rsid w:val="003C02A0"/>
    <w:rsid w:val="003C724B"/>
    <w:rsid w:val="003C786B"/>
    <w:rsid w:val="003D501D"/>
    <w:rsid w:val="003E7C3B"/>
    <w:rsid w:val="004015FA"/>
    <w:rsid w:val="00410BEC"/>
    <w:rsid w:val="00412B27"/>
    <w:rsid w:val="0042032D"/>
    <w:rsid w:val="004234DD"/>
    <w:rsid w:val="00424FE3"/>
    <w:rsid w:val="00426418"/>
    <w:rsid w:val="0043048F"/>
    <w:rsid w:val="00436486"/>
    <w:rsid w:val="00445738"/>
    <w:rsid w:val="004654A9"/>
    <w:rsid w:val="00471AB8"/>
    <w:rsid w:val="0047637D"/>
    <w:rsid w:val="00482300"/>
    <w:rsid w:val="004A3669"/>
    <w:rsid w:val="004B12C9"/>
    <w:rsid w:val="004B2AEF"/>
    <w:rsid w:val="004D15F7"/>
    <w:rsid w:val="004D4B0D"/>
    <w:rsid w:val="004D5BDE"/>
    <w:rsid w:val="004E2CDD"/>
    <w:rsid w:val="00501B17"/>
    <w:rsid w:val="00501C46"/>
    <w:rsid w:val="00505F53"/>
    <w:rsid w:val="00507BAC"/>
    <w:rsid w:val="0051226F"/>
    <w:rsid w:val="00512E4D"/>
    <w:rsid w:val="00522502"/>
    <w:rsid w:val="00522C41"/>
    <w:rsid w:val="00534B7F"/>
    <w:rsid w:val="00545593"/>
    <w:rsid w:val="0054562B"/>
    <w:rsid w:val="00546CFF"/>
    <w:rsid w:val="005474C4"/>
    <w:rsid w:val="00547A0B"/>
    <w:rsid w:val="00550E39"/>
    <w:rsid w:val="00554109"/>
    <w:rsid w:val="0055437D"/>
    <w:rsid w:val="0056146A"/>
    <w:rsid w:val="0057021A"/>
    <w:rsid w:val="00580AF4"/>
    <w:rsid w:val="00580B3F"/>
    <w:rsid w:val="00582455"/>
    <w:rsid w:val="00590D13"/>
    <w:rsid w:val="005A6682"/>
    <w:rsid w:val="005B7BAB"/>
    <w:rsid w:val="005C7BE8"/>
    <w:rsid w:val="005D06A6"/>
    <w:rsid w:val="005D2783"/>
    <w:rsid w:val="005E03F6"/>
    <w:rsid w:val="005E473E"/>
    <w:rsid w:val="005F07EB"/>
    <w:rsid w:val="00604127"/>
    <w:rsid w:val="00611227"/>
    <w:rsid w:val="00613502"/>
    <w:rsid w:val="00613568"/>
    <w:rsid w:val="006148DC"/>
    <w:rsid w:val="00614CCB"/>
    <w:rsid w:val="00622F48"/>
    <w:rsid w:val="00624C5F"/>
    <w:rsid w:val="00631438"/>
    <w:rsid w:val="00631569"/>
    <w:rsid w:val="00634FBE"/>
    <w:rsid w:val="006367EE"/>
    <w:rsid w:val="00636E1C"/>
    <w:rsid w:val="0064138E"/>
    <w:rsid w:val="00646458"/>
    <w:rsid w:val="006522A9"/>
    <w:rsid w:val="006533AD"/>
    <w:rsid w:val="00654FC3"/>
    <w:rsid w:val="00655A5B"/>
    <w:rsid w:val="00661D34"/>
    <w:rsid w:val="00661FE7"/>
    <w:rsid w:val="006651EF"/>
    <w:rsid w:val="006718CD"/>
    <w:rsid w:val="0067465B"/>
    <w:rsid w:val="006768A9"/>
    <w:rsid w:val="0069270D"/>
    <w:rsid w:val="006A1CB1"/>
    <w:rsid w:val="006A6A50"/>
    <w:rsid w:val="006C0035"/>
    <w:rsid w:val="006C2B62"/>
    <w:rsid w:val="006C7A4F"/>
    <w:rsid w:val="006E0AFA"/>
    <w:rsid w:val="006F1EC8"/>
    <w:rsid w:val="006F2A9E"/>
    <w:rsid w:val="006F3CDD"/>
    <w:rsid w:val="006F5FC6"/>
    <w:rsid w:val="006F7DFD"/>
    <w:rsid w:val="00710D91"/>
    <w:rsid w:val="00713EEA"/>
    <w:rsid w:val="00731D3B"/>
    <w:rsid w:val="00736724"/>
    <w:rsid w:val="00736B59"/>
    <w:rsid w:val="00741E21"/>
    <w:rsid w:val="00743823"/>
    <w:rsid w:val="00757D7E"/>
    <w:rsid w:val="00760119"/>
    <w:rsid w:val="00760BD9"/>
    <w:rsid w:val="0076579F"/>
    <w:rsid w:val="0077144D"/>
    <w:rsid w:val="007716C9"/>
    <w:rsid w:val="00771FD2"/>
    <w:rsid w:val="007773B5"/>
    <w:rsid w:val="00777400"/>
    <w:rsid w:val="00792406"/>
    <w:rsid w:val="007A5507"/>
    <w:rsid w:val="007A6F67"/>
    <w:rsid w:val="007A7C6C"/>
    <w:rsid w:val="007B0650"/>
    <w:rsid w:val="007C318D"/>
    <w:rsid w:val="007C67AF"/>
    <w:rsid w:val="007E11DD"/>
    <w:rsid w:val="007E6DEA"/>
    <w:rsid w:val="007E75C6"/>
    <w:rsid w:val="0080051E"/>
    <w:rsid w:val="008032A2"/>
    <w:rsid w:val="00814696"/>
    <w:rsid w:val="00820CF2"/>
    <w:rsid w:val="008358F1"/>
    <w:rsid w:val="00835A3C"/>
    <w:rsid w:val="008441FA"/>
    <w:rsid w:val="00850E4D"/>
    <w:rsid w:val="00854695"/>
    <w:rsid w:val="00854A9C"/>
    <w:rsid w:val="008565B2"/>
    <w:rsid w:val="00873896"/>
    <w:rsid w:val="00873E1B"/>
    <w:rsid w:val="0088207C"/>
    <w:rsid w:val="00890586"/>
    <w:rsid w:val="00895648"/>
    <w:rsid w:val="00896968"/>
    <w:rsid w:val="008A750D"/>
    <w:rsid w:val="008B5EB5"/>
    <w:rsid w:val="008B5EFD"/>
    <w:rsid w:val="008D2525"/>
    <w:rsid w:val="008F2F63"/>
    <w:rsid w:val="008F6F72"/>
    <w:rsid w:val="00901E53"/>
    <w:rsid w:val="00905884"/>
    <w:rsid w:val="00911312"/>
    <w:rsid w:val="00932601"/>
    <w:rsid w:val="00937403"/>
    <w:rsid w:val="00942052"/>
    <w:rsid w:val="009435AF"/>
    <w:rsid w:val="0094372D"/>
    <w:rsid w:val="00951A20"/>
    <w:rsid w:val="00956B47"/>
    <w:rsid w:val="0096564A"/>
    <w:rsid w:val="00970FA5"/>
    <w:rsid w:val="00977CFB"/>
    <w:rsid w:val="00986AE9"/>
    <w:rsid w:val="00995B17"/>
    <w:rsid w:val="00997913"/>
    <w:rsid w:val="009A0EED"/>
    <w:rsid w:val="009D5F59"/>
    <w:rsid w:val="009D77E7"/>
    <w:rsid w:val="009D7872"/>
    <w:rsid w:val="009E4A96"/>
    <w:rsid w:val="009E5104"/>
    <w:rsid w:val="009E5DC4"/>
    <w:rsid w:val="009F3F56"/>
    <w:rsid w:val="009F6714"/>
    <w:rsid w:val="00A00D8E"/>
    <w:rsid w:val="00A04FED"/>
    <w:rsid w:val="00A0512E"/>
    <w:rsid w:val="00A123CE"/>
    <w:rsid w:val="00A13125"/>
    <w:rsid w:val="00A15A90"/>
    <w:rsid w:val="00A166E2"/>
    <w:rsid w:val="00A24A1A"/>
    <w:rsid w:val="00A25169"/>
    <w:rsid w:val="00A353D7"/>
    <w:rsid w:val="00A40540"/>
    <w:rsid w:val="00A43AF4"/>
    <w:rsid w:val="00A44425"/>
    <w:rsid w:val="00A47C82"/>
    <w:rsid w:val="00A50697"/>
    <w:rsid w:val="00A60411"/>
    <w:rsid w:val="00A6511F"/>
    <w:rsid w:val="00A813D6"/>
    <w:rsid w:val="00A817C8"/>
    <w:rsid w:val="00A818C9"/>
    <w:rsid w:val="00A86E30"/>
    <w:rsid w:val="00AA4ABF"/>
    <w:rsid w:val="00AA6199"/>
    <w:rsid w:val="00AA7143"/>
    <w:rsid w:val="00AB7BE8"/>
    <w:rsid w:val="00AC38B1"/>
    <w:rsid w:val="00AC560D"/>
    <w:rsid w:val="00AC7523"/>
    <w:rsid w:val="00AC7FEC"/>
    <w:rsid w:val="00AE2DAB"/>
    <w:rsid w:val="00AE488D"/>
    <w:rsid w:val="00AF6F98"/>
    <w:rsid w:val="00B00BB2"/>
    <w:rsid w:val="00B12DC1"/>
    <w:rsid w:val="00B21851"/>
    <w:rsid w:val="00B25290"/>
    <w:rsid w:val="00B26548"/>
    <w:rsid w:val="00B31C71"/>
    <w:rsid w:val="00B328EB"/>
    <w:rsid w:val="00B35633"/>
    <w:rsid w:val="00B472BB"/>
    <w:rsid w:val="00B504C7"/>
    <w:rsid w:val="00B518DD"/>
    <w:rsid w:val="00B54967"/>
    <w:rsid w:val="00B63E7C"/>
    <w:rsid w:val="00B64C98"/>
    <w:rsid w:val="00B763CD"/>
    <w:rsid w:val="00B77888"/>
    <w:rsid w:val="00B9034A"/>
    <w:rsid w:val="00B97564"/>
    <w:rsid w:val="00BA59B7"/>
    <w:rsid w:val="00BA65AD"/>
    <w:rsid w:val="00BB0B05"/>
    <w:rsid w:val="00BB1686"/>
    <w:rsid w:val="00BB5270"/>
    <w:rsid w:val="00BD2484"/>
    <w:rsid w:val="00BE1B84"/>
    <w:rsid w:val="00BF1595"/>
    <w:rsid w:val="00BF15EB"/>
    <w:rsid w:val="00BF4291"/>
    <w:rsid w:val="00BF4325"/>
    <w:rsid w:val="00BF5913"/>
    <w:rsid w:val="00BF5FAA"/>
    <w:rsid w:val="00C02842"/>
    <w:rsid w:val="00C0754E"/>
    <w:rsid w:val="00C172B4"/>
    <w:rsid w:val="00C21C68"/>
    <w:rsid w:val="00C22207"/>
    <w:rsid w:val="00C228F2"/>
    <w:rsid w:val="00C24FE4"/>
    <w:rsid w:val="00C27745"/>
    <w:rsid w:val="00C3179C"/>
    <w:rsid w:val="00C37AF9"/>
    <w:rsid w:val="00C5608F"/>
    <w:rsid w:val="00C715DC"/>
    <w:rsid w:val="00C742E1"/>
    <w:rsid w:val="00C74F4F"/>
    <w:rsid w:val="00C90489"/>
    <w:rsid w:val="00C917DE"/>
    <w:rsid w:val="00C9770A"/>
    <w:rsid w:val="00CA060C"/>
    <w:rsid w:val="00CA0710"/>
    <w:rsid w:val="00CA55C2"/>
    <w:rsid w:val="00CA7AF4"/>
    <w:rsid w:val="00CD29EB"/>
    <w:rsid w:val="00CD3226"/>
    <w:rsid w:val="00CE6CC9"/>
    <w:rsid w:val="00CE796E"/>
    <w:rsid w:val="00CF139F"/>
    <w:rsid w:val="00CF3691"/>
    <w:rsid w:val="00CF5733"/>
    <w:rsid w:val="00CF5833"/>
    <w:rsid w:val="00CF7394"/>
    <w:rsid w:val="00D13847"/>
    <w:rsid w:val="00D22155"/>
    <w:rsid w:val="00D241AC"/>
    <w:rsid w:val="00D35EC8"/>
    <w:rsid w:val="00D37C97"/>
    <w:rsid w:val="00D43607"/>
    <w:rsid w:val="00D50D08"/>
    <w:rsid w:val="00D70B32"/>
    <w:rsid w:val="00D847DF"/>
    <w:rsid w:val="00D861F2"/>
    <w:rsid w:val="00D96722"/>
    <w:rsid w:val="00DA42C7"/>
    <w:rsid w:val="00DC5099"/>
    <w:rsid w:val="00DD19BA"/>
    <w:rsid w:val="00DE018C"/>
    <w:rsid w:val="00DE61F5"/>
    <w:rsid w:val="00DF5803"/>
    <w:rsid w:val="00E01E6C"/>
    <w:rsid w:val="00E02429"/>
    <w:rsid w:val="00E10C39"/>
    <w:rsid w:val="00E237E3"/>
    <w:rsid w:val="00E24719"/>
    <w:rsid w:val="00E41AEF"/>
    <w:rsid w:val="00E43A53"/>
    <w:rsid w:val="00E604A3"/>
    <w:rsid w:val="00E630DE"/>
    <w:rsid w:val="00E678B4"/>
    <w:rsid w:val="00E71A7C"/>
    <w:rsid w:val="00E766C1"/>
    <w:rsid w:val="00E97851"/>
    <w:rsid w:val="00EA6CF7"/>
    <w:rsid w:val="00EA7C6E"/>
    <w:rsid w:val="00EB067B"/>
    <w:rsid w:val="00EB41EB"/>
    <w:rsid w:val="00EB6AD5"/>
    <w:rsid w:val="00ED1EB1"/>
    <w:rsid w:val="00ED6D0C"/>
    <w:rsid w:val="00ED74BE"/>
    <w:rsid w:val="00EE1A4B"/>
    <w:rsid w:val="00EE4418"/>
    <w:rsid w:val="00EE5266"/>
    <w:rsid w:val="00EF2032"/>
    <w:rsid w:val="00EF7F81"/>
    <w:rsid w:val="00F01DD5"/>
    <w:rsid w:val="00F10B3A"/>
    <w:rsid w:val="00F143C9"/>
    <w:rsid w:val="00F14F8A"/>
    <w:rsid w:val="00F2653E"/>
    <w:rsid w:val="00F30C74"/>
    <w:rsid w:val="00F34DCB"/>
    <w:rsid w:val="00F409B4"/>
    <w:rsid w:val="00F41E09"/>
    <w:rsid w:val="00F43445"/>
    <w:rsid w:val="00F60423"/>
    <w:rsid w:val="00F63FE5"/>
    <w:rsid w:val="00F7560E"/>
    <w:rsid w:val="00F83069"/>
    <w:rsid w:val="00F83531"/>
    <w:rsid w:val="00F9030C"/>
    <w:rsid w:val="00F97A4A"/>
    <w:rsid w:val="00FA0CCC"/>
    <w:rsid w:val="00FA48F7"/>
    <w:rsid w:val="00FA5900"/>
    <w:rsid w:val="00FA77A4"/>
    <w:rsid w:val="00FC091B"/>
    <w:rsid w:val="00FE142A"/>
    <w:rsid w:val="00FE2F92"/>
    <w:rsid w:val="00FE3F74"/>
    <w:rsid w:val="00FE6D35"/>
    <w:rsid w:val="00FE7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rules v:ext="edit">
        <o:r id="V:Rule1" type="connector" idref="#_x0000_s1042"/>
        <o:r id="V:Rule2" type="connector" idref="#_x0000_s1044"/>
        <o:r id="V:Rule3" type="connector" idref="#_x0000_s1038"/>
        <o:r id="V:Rule4" type="connector" idref="#_x0000_s1043"/>
        <o:r id="V:Rule5" type="connector" idref="#_x0000_s1045"/>
        <o:r id="V:Rule6" type="connector" idref="#_x0000_s1031"/>
        <o:r id="V:Rule7" type="connector" idref="#_x0000_s1040"/>
        <o:r id="V:Rule8" type="connector" idref="#_x0000_s1032"/>
        <o:r id="V:Rule9" type="connector" idref="#_x0000_s1039"/>
        <o:r id="V:Rule10" type="connector" idref="#_x0000_s1036"/>
        <o:r id="V:Rule11" type="connector" idref="#_x0000_s1030"/>
        <o:r id="V:Rule12" type="connector" idref="#_x0000_s1035"/>
        <o:r id="V:Rule13" type="connector" idref="#_x0000_s1033"/>
        <o:r id="V:Rule14" type="connector" idref="#_x0000_s1041"/>
        <o:r id="V:Rule15" type="connector" idref="#_x0000_s1037"/>
        <o:r id="V:Rule16" type="connector" idref="#_x0000_s1046"/>
        <o:r id="V:Rule17" type="connector" idref="#_x0000_s1048"/>
        <o:r id="V:Rule18" type="connector" idref="#_x0000_s1049"/>
        <o:r id="V:Rule19" type="connector" idref="#_x0000_s1050"/>
      </o:rules>
    </o:shapelayout>
  </w:shapeDefaults>
  <w:decimalSymbol w:val="."/>
  <w:listSeparator w:val=","/>
  <w15:chartTrackingRefBased/>
  <w15:docId w15:val="{17530147-98F4-452E-9789-37CDC2DD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uiPriority w:val="99"/>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uiPriority w:val="99"/>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uiPriority w:val="99"/>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04057">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akinat&#235;vjedhura@mrp.gov.al"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1DF1A-882B-4BB0-B42C-AB34A781B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10826</Words>
  <Characters>61713</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72395</CharactersWithSpaces>
  <SharedDoc>false</SharedDoc>
  <HLinks>
    <vt:vector size="6" baseType="variant">
      <vt:variant>
        <vt:i4>4587711</vt:i4>
      </vt:variant>
      <vt:variant>
        <vt:i4>0</vt:i4>
      </vt:variant>
      <vt:variant>
        <vt:i4>0</vt:i4>
      </vt:variant>
      <vt:variant>
        <vt:i4>5</vt:i4>
      </vt:variant>
      <vt:variant>
        <vt:lpwstr>mailto:makinatëvjedhura@mrp.gov.al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2012-05-30T15:12:00Z</cp:lastPrinted>
  <dcterms:created xsi:type="dcterms:W3CDTF">2019-02-15T16:22:00Z</dcterms:created>
  <dcterms:modified xsi:type="dcterms:W3CDTF">2019-02-15T16:22:00Z</dcterms:modified>
</cp:coreProperties>
</file>