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FA0" w:rsidRPr="00A54E62" w:rsidRDefault="000B1FA0" w:rsidP="00407F8F">
      <w:pPr>
        <w:pStyle w:val="Akti"/>
        <w:rPr>
          <w:lang w:val="sq-AL"/>
        </w:rPr>
      </w:pPr>
      <w:bookmarkStart w:id="0" w:name="_GoBack"/>
      <w:bookmarkEnd w:id="0"/>
      <w:r w:rsidRPr="00A54E62">
        <w:rPr>
          <w:lang w:val="sq-AL"/>
        </w:rPr>
        <w:t xml:space="preserve">UDHËZIM </w:t>
      </w:r>
    </w:p>
    <w:p w:rsidR="000B1FA0" w:rsidRDefault="0069280A" w:rsidP="0069280A">
      <w:pPr>
        <w:pStyle w:val="NumriData"/>
      </w:pPr>
      <w:r>
        <w:t>Nr.</w:t>
      </w:r>
      <w:r w:rsidR="002732D6">
        <w:t xml:space="preserve"> 3985/4, datë</w:t>
      </w:r>
      <w:r w:rsidR="00E13C7B">
        <w:t xml:space="preserve"> 24.6.2013</w:t>
      </w:r>
    </w:p>
    <w:p w:rsidR="0069280A" w:rsidRPr="00A54E62" w:rsidRDefault="0069280A" w:rsidP="000B1FA0">
      <w:pPr>
        <w:pStyle w:val="Paragrafi"/>
        <w:rPr>
          <w:lang w:val="sq-AL"/>
        </w:rPr>
      </w:pPr>
    </w:p>
    <w:p w:rsidR="000B1FA0" w:rsidRPr="00CE0672" w:rsidRDefault="000B1FA0" w:rsidP="00407F8F">
      <w:pPr>
        <w:pStyle w:val="NumriData"/>
        <w:rPr>
          <w:vertAlign w:val="superscript"/>
          <w:lang w:val="sq-AL"/>
        </w:rPr>
      </w:pPr>
      <w:r w:rsidRPr="00A54E62">
        <w:rPr>
          <w:lang w:val="sq-AL"/>
        </w:rPr>
        <w:t>MBI</w:t>
      </w:r>
      <w:r w:rsidR="00407F8F" w:rsidRPr="00A54E62">
        <w:rPr>
          <w:lang w:val="sq-AL"/>
        </w:rPr>
        <w:t xml:space="preserve"> </w:t>
      </w:r>
      <w:r w:rsidRPr="00A54E62">
        <w:rPr>
          <w:lang w:val="sq-AL"/>
        </w:rPr>
        <w:t>PROCEDURAT E KONTROLLIT NË TRANSPORTIN RRUGOR TË MALLRAVE TË RREZIKSHME</w:t>
      </w:r>
      <w:r w:rsidRPr="00CE0672">
        <w:rPr>
          <w:vertAlign w:val="superscript"/>
          <w:lang w:val="sq-AL"/>
        </w:rPr>
        <w:footnoteReference w:id="1"/>
      </w:r>
      <w:r w:rsidR="00CE0672">
        <w:rPr>
          <w:vertAlign w:val="superscript"/>
          <w:lang w:val="sq-AL"/>
        </w:rPr>
        <w:t xml:space="preserve"> </w:t>
      </w:r>
      <w:r w:rsidRPr="00CE0672">
        <w:rPr>
          <w:vertAlign w:val="superscript"/>
          <w:lang w:val="sq-AL"/>
        </w:rPr>
        <w:footnoteReference w:id="2"/>
      </w:r>
    </w:p>
    <w:p w:rsidR="000B1FA0" w:rsidRPr="00A54E62" w:rsidRDefault="000B1FA0" w:rsidP="000B1FA0">
      <w:pPr>
        <w:pStyle w:val="Paragrafi"/>
        <w:rPr>
          <w:lang w:val="sq-AL"/>
        </w:rPr>
      </w:pPr>
    </w:p>
    <w:p w:rsidR="000B1FA0" w:rsidRPr="00A54E62" w:rsidRDefault="00A54E62" w:rsidP="000B1FA0">
      <w:pPr>
        <w:pStyle w:val="Paragrafi"/>
        <w:rPr>
          <w:lang w:val="sq-AL"/>
        </w:rPr>
      </w:pPr>
      <w:r>
        <w:rPr>
          <w:lang w:val="sq-AL"/>
        </w:rPr>
        <w:t xml:space="preserve">Në mbështetje të </w:t>
      </w:r>
      <w:r w:rsidRPr="00A54E62">
        <w:rPr>
          <w:lang w:val="sq-AL"/>
        </w:rPr>
        <w:t xml:space="preserve">nenit </w:t>
      </w:r>
      <w:r w:rsidR="000B1FA0" w:rsidRPr="00A54E62">
        <w:rPr>
          <w:lang w:val="sq-AL"/>
        </w:rPr>
        <w:t>102, pika 4 e Kushtetutës</w:t>
      </w:r>
      <w:r>
        <w:rPr>
          <w:lang w:val="sq-AL"/>
        </w:rPr>
        <w:t>,</w:t>
      </w:r>
      <w:r w:rsidR="000B1FA0" w:rsidRPr="00A54E62">
        <w:rPr>
          <w:lang w:val="sq-AL"/>
        </w:rPr>
        <w:t xml:space="preserve"> </w:t>
      </w:r>
      <w:r>
        <w:rPr>
          <w:lang w:val="sq-AL"/>
        </w:rPr>
        <w:t xml:space="preserve">të </w:t>
      </w:r>
      <w:r w:rsidR="00A47C7B">
        <w:rPr>
          <w:lang w:val="sq-AL"/>
        </w:rPr>
        <w:t>nenit 39</w:t>
      </w:r>
      <w:r w:rsidR="000B1FA0" w:rsidRPr="00A54E62">
        <w:rPr>
          <w:lang w:val="sq-AL"/>
        </w:rPr>
        <w:t xml:space="preserve"> pikat 5 dhe 6</w:t>
      </w:r>
      <w:r>
        <w:rPr>
          <w:lang w:val="sq-AL"/>
        </w:rPr>
        <w:t>,</w:t>
      </w:r>
      <w:r w:rsidR="000B1FA0" w:rsidRPr="00A54E62">
        <w:rPr>
          <w:lang w:val="sq-AL"/>
        </w:rPr>
        <w:t xml:space="preserve"> </w:t>
      </w:r>
      <w:r>
        <w:rPr>
          <w:lang w:val="sq-AL"/>
        </w:rPr>
        <w:t xml:space="preserve">të </w:t>
      </w:r>
      <w:r w:rsidR="00A47C7B">
        <w:rPr>
          <w:lang w:val="sq-AL"/>
        </w:rPr>
        <w:t>nenit 45</w:t>
      </w:r>
      <w:r w:rsidR="000B1FA0" w:rsidRPr="00A54E62">
        <w:rPr>
          <w:lang w:val="sq-AL"/>
        </w:rPr>
        <w:t xml:space="preserve"> pikat 2 dhe 3 dhe</w:t>
      </w:r>
      <w:r>
        <w:rPr>
          <w:lang w:val="sq-AL"/>
        </w:rPr>
        <w:t xml:space="preserve"> të</w:t>
      </w:r>
      <w:r w:rsidR="000B1FA0" w:rsidRPr="00A54E62">
        <w:rPr>
          <w:lang w:val="sq-AL"/>
        </w:rPr>
        <w:t xml:space="preserve"> nenit 63 të </w:t>
      </w:r>
      <w:r>
        <w:rPr>
          <w:lang w:val="sq-AL"/>
        </w:rPr>
        <w:t>l</w:t>
      </w:r>
      <w:r w:rsidR="000B1FA0" w:rsidRPr="00A54E62">
        <w:rPr>
          <w:lang w:val="sq-AL"/>
        </w:rPr>
        <w:t>igj</w:t>
      </w:r>
      <w:r>
        <w:rPr>
          <w:lang w:val="sq-AL"/>
        </w:rPr>
        <w:t>it nr.</w:t>
      </w:r>
      <w:r w:rsidR="00A47C7B">
        <w:rPr>
          <w:lang w:val="sq-AL"/>
        </w:rPr>
        <w:t xml:space="preserve"> </w:t>
      </w:r>
      <w:r>
        <w:rPr>
          <w:lang w:val="sq-AL"/>
        </w:rPr>
        <w:t>118/2012, datë 13.12.2012</w:t>
      </w:r>
      <w:r w:rsidR="000B1FA0" w:rsidRPr="00A54E62">
        <w:rPr>
          <w:lang w:val="sq-AL"/>
        </w:rPr>
        <w:t xml:space="preserve"> “Për transportet e </w:t>
      </w:r>
      <w:r w:rsidRPr="00A54E62">
        <w:rPr>
          <w:lang w:val="sq-AL"/>
        </w:rPr>
        <w:t>mallrave të rrezikshm</w:t>
      </w:r>
      <w:r w:rsidR="000B1FA0" w:rsidRPr="00A54E62">
        <w:rPr>
          <w:lang w:val="sq-AL"/>
        </w:rPr>
        <w:t>e”, Ministri i Punëve Publike dhe Trans</w:t>
      </w:r>
      <w:r>
        <w:rPr>
          <w:lang w:val="sq-AL"/>
        </w:rPr>
        <w:t>portit dhe Ministri i Brendshëm</w:t>
      </w:r>
    </w:p>
    <w:p w:rsidR="000B1FA0" w:rsidRPr="00A54E62" w:rsidRDefault="000B1FA0" w:rsidP="000B1FA0">
      <w:pPr>
        <w:pStyle w:val="Paragrafi"/>
        <w:rPr>
          <w:lang w:val="sq-AL"/>
        </w:rPr>
      </w:pPr>
    </w:p>
    <w:p w:rsidR="000B1FA0" w:rsidRPr="00A54E62" w:rsidRDefault="000B1FA0" w:rsidP="00407F8F">
      <w:pPr>
        <w:pStyle w:val="VENDOSI"/>
        <w:rPr>
          <w:lang w:val="sq-AL"/>
        </w:rPr>
      </w:pPr>
      <w:r w:rsidRPr="00A54E62">
        <w:rPr>
          <w:lang w:val="sq-AL"/>
        </w:rPr>
        <w:t>Udhëzojnë:</w:t>
      </w:r>
    </w:p>
    <w:p w:rsidR="000B1FA0" w:rsidRPr="00A54E62" w:rsidRDefault="000B1FA0" w:rsidP="000B1FA0">
      <w:pPr>
        <w:pStyle w:val="Paragrafi"/>
        <w:rPr>
          <w:lang w:val="sq-AL"/>
        </w:rPr>
      </w:pPr>
    </w:p>
    <w:p w:rsidR="000B1FA0" w:rsidRPr="00A54E62" w:rsidRDefault="000B1FA0" w:rsidP="00407F8F">
      <w:pPr>
        <w:pStyle w:val="TitulliTitull"/>
        <w:rPr>
          <w:lang w:val="sq-AL"/>
        </w:rPr>
      </w:pPr>
      <w:bookmarkStart w:id="1" w:name="_Toc307572486"/>
      <w:bookmarkStart w:id="2" w:name="_Toc307572940"/>
      <w:bookmarkStart w:id="3" w:name="_Toc307573351"/>
      <w:bookmarkStart w:id="4" w:name="_Toc307833214"/>
      <w:bookmarkStart w:id="5" w:name="_Toc308006884"/>
      <w:bookmarkStart w:id="6" w:name="_Toc308008689"/>
      <w:r w:rsidRPr="00A54E62">
        <w:rPr>
          <w:lang w:val="sq-AL"/>
        </w:rPr>
        <w:t>Kreu I</w:t>
      </w:r>
      <w:bookmarkEnd w:id="1"/>
      <w:bookmarkEnd w:id="2"/>
      <w:bookmarkEnd w:id="3"/>
      <w:bookmarkEnd w:id="4"/>
      <w:bookmarkEnd w:id="5"/>
      <w:bookmarkEnd w:id="6"/>
    </w:p>
    <w:p w:rsidR="000B1FA0" w:rsidRPr="00A54E62" w:rsidRDefault="000B1FA0" w:rsidP="000B1FA0">
      <w:pPr>
        <w:pStyle w:val="Paragrafi"/>
        <w:rPr>
          <w:lang w:val="sq-AL"/>
        </w:rPr>
      </w:pPr>
    </w:p>
    <w:p w:rsidR="000B1FA0" w:rsidRPr="00A54E62" w:rsidRDefault="00407F8F" w:rsidP="00A54E62">
      <w:pPr>
        <w:pStyle w:val="Paragrafi"/>
        <w:rPr>
          <w:lang w:val="sq-AL"/>
        </w:rPr>
      </w:pPr>
      <w:r w:rsidRPr="00A54E62">
        <w:rPr>
          <w:lang w:val="sq-AL"/>
        </w:rPr>
        <w:t xml:space="preserve">1. </w:t>
      </w:r>
      <w:r w:rsidR="000B1FA0" w:rsidRPr="00A54E62">
        <w:rPr>
          <w:lang w:val="sq-AL"/>
        </w:rPr>
        <w:t>Qëllimi, fusha e zbatimit dhe përkufizimet</w:t>
      </w:r>
    </w:p>
    <w:p w:rsidR="000B1FA0" w:rsidRPr="00A54E62" w:rsidRDefault="000B1FA0" w:rsidP="000B1FA0">
      <w:pPr>
        <w:pStyle w:val="Paragrafi"/>
        <w:rPr>
          <w:lang w:val="sq-AL"/>
        </w:rPr>
      </w:pPr>
      <w:r w:rsidRPr="00A54E62">
        <w:rPr>
          <w:lang w:val="sq-AL"/>
        </w:rPr>
        <w:t>1.</w:t>
      </w:r>
      <w:r w:rsidR="00A54E62">
        <w:rPr>
          <w:lang w:val="sq-AL"/>
        </w:rPr>
        <w:t>1</w:t>
      </w:r>
      <w:r w:rsidR="00407F8F" w:rsidRPr="00A54E62">
        <w:rPr>
          <w:lang w:val="sq-AL"/>
        </w:rPr>
        <w:t xml:space="preserve"> </w:t>
      </w:r>
      <w:r w:rsidRPr="00A54E62">
        <w:rPr>
          <w:lang w:val="sq-AL"/>
        </w:rPr>
        <w:t xml:space="preserve">Udhëzimi do të zbatohet për kontrollet e kryera nga personat e autorizuar për kontrollin në rrugë të mallrave të rrezikshme me mjete të regjistruara në Republikën e Shqipërisë dhe mjete të regjistruara në një </w:t>
      </w:r>
      <w:r w:rsidR="00A54E62">
        <w:rPr>
          <w:lang w:val="sq-AL"/>
        </w:rPr>
        <w:t>s</w:t>
      </w:r>
      <w:r w:rsidRPr="00A54E62">
        <w:rPr>
          <w:lang w:val="sq-AL"/>
        </w:rPr>
        <w:t xml:space="preserve">htet tjetër, </w:t>
      </w:r>
      <w:r w:rsidR="00A54E62" w:rsidRPr="00A54E62">
        <w:rPr>
          <w:lang w:val="sq-AL"/>
        </w:rPr>
        <w:t>palë kontrak</w:t>
      </w:r>
      <w:r w:rsidRPr="00A54E62">
        <w:rPr>
          <w:lang w:val="sq-AL"/>
        </w:rPr>
        <w:t>tuese ose jo në Marrëveshjen Europiane të Transportit Ndërkombëtar Rrugor të Mallrave të Rrezikshme.</w:t>
      </w:r>
    </w:p>
    <w:p w:rsidR="000B1FA0" w:rsidRPr="00A54E62" w:rsidRDefault="000B1FA0" w:rsidP="000B1FA0">
      <w:pPr>
        <w:pStyle w:val="Paragrafi"/>
        <w:rPr>
          <w:lang w:val="sq-AL"/>
        </w:rPr>
      </w:pPr>
      <w:r w:rsidRPr="00A54E62">
        <w:rPr>
          <w:lang w:val="sq-AL"/>
        </w:rPr>
        <w:t>1.2</w:t>
      </w:r>
      <w:r w:rsidR="00407F8F" w:rsidRPr="00A54E62">
        <w:rPr>
          <w:lang w:val="sq-AL"/>
        </w:rPr>
        <w:t xml:space="preserve"> </w:t>
      </w:r>
      <w:r w:rsidRPr="00A54E62">
        <w:rPr>
          <w:lang w:val="sq-AL"/>
        </w:rPr>
        <w:t>Udhëzimi do të zbatohet edhe për kontrollet në mjediset e ndërmarrjeve pjesëmarrëse në transportin e mallrave të rrezikshme.</w:t>
      </w:r>
    </w:p>
    <w:p w:rsidR="000B1FA0" w:rsidRPr="00A54E62" w:rsidRDefault="00A54E62" w:rsidP="000B1FA0">
      <w:pPr>
        <w:pStyle w:val="Paragrafi"/>
        <w:rPr>
          <w:lang w:val="sq-AL"/>
        </w:rPr>
      </w:pPr>
      <w:r>
        <w:rPr>
          <w:lang w:val="sq-AL"/>
        </w:rPr>
        <w:t>1.3</w:t>
      </w:r>
      <w:r w:rsidR="00407F8F" w:rsidRPr="00A54E62">
        <w:rPr>
          <w:lang w:val="sq-AL"/>
        </w:rPr>
        <w:t xml:space="preserve"> </w:t>
      </w:r>
      <w:r w:rsidR="000B1FA0" w:rsidRPr="00A54E62">
        <w:rPr>
          <w:lang w:val="sq-AL"/>
        </w:rPr>
        <w:t>Udhëzimi nuk zbatohet për transportin e mallrave të rrezikshme:</w:t>
      </w:r>
    </w:p>
    <w:p w:rsidR="000B1FA0" w:rsidRPr="00A54E62" w:rsidRDefault="00407F8F" w:rsidP="000B1FA0">
      <w:pPr>
        <w:pStyle w:val="Paragrafi"/>
        <w:rPr>
          <w:lang w:val="sq-AL"/>
        </w:rPr>
      </w:pPr>
      <w:r w:rsidRPr="00A54E62">
        <w:rPr>
          <w:lang w:val="sq-AL"/>
        </w:rPr>
        <w:t xml:space="preserve">a) </w:t>
      </w:r>
      <w:r w:rsidR="000B1FA0" w:rsidRPr="00A54E62">
        <w:rPr>
          <w:lang w:val="sq-AL"/>
        </w:rPr>
        <w:t>me mjete që i përkasin ose janë nën përgjegjësinë e Forcave të Armatosura të Republikës së Shqipërisë, si dhe forcave të armatosura të shteteve të tjetra në përputhje me marrëveshjen/et në fuqi;</w:t>
      </w:r>
    </w:p>
    <w:p w:rsidR="000B1FA0" w:rsidRPr="00A54E62" w:rsidRDefault="000B1FA0" w:rsidP="000B1FA0">
      <w:pPr>
        <w:pStyle w:val="Paragrafi"/>
        <w:rPr>
          <w:lang w:val="sq-AL"/>
        </w:rPr>
      </w:pPr>
      <w:r w:rsidRPr="00A54E62">
        <w:rPr>
          <w:lang w:val="sq-AL"/>
        </w:rPr>
        <w:t>b)</w:t>
      </w:r>
      <w:r w:rsidR="00407F8F" w:rsidRPr="00A54E62">
        <w:rPr>
          <w:lang w:val="sq-AL"/>
        </w:rPr>
        <w:t xml:space="preserve"> </w:t>
      </w:r>
      <w:r w:rsidRPr="00A54E62">
        <w:rPr>
          <w:lang w:val="sq-AL"/>
        </w:rPr>
        <w:t>brenda perimetrit të një zone të mbyllur, ku mallrat mund të prodhohen, trajtohen përpunohen, ruhen, sistemohen apo transferohen në hapësirën e brendshme.</w:t>
      </w:r>
    </w:p>
    <w:p w:rsidR="000B1FA0" w:rsidRPr="00A54E62" w:rsidRDefault="00407F8F" w:rsidP="000B1FA0">
      <w:pPr>
        <w:pStyle w:val="Paragrafi"/>
        <w:rPr>
          <w:lang w:val="sq-AL"/>
        </w:rPr>
      </w:pPr>
      <w:r w:rsidRPr="00A54E62">
        <w:rPr>
          <w:lang w:val="sq-AL"/>
        </w:rPr>
        <w:t xml:space="preserve">c) </w:t>
      </w:r>
      <w:r w:rsidR="000B1FA0" w:rsidRPr="00A54E62">
        <w:rPr>
          <w:lang w:val="sq-AL"/>
        </w:rPr>
        <w:t>kur janë në përputhje me dispozitat përjashtuese të ADR</w:t>
      </w:r>
      <w:r w:rsidR="0069280A">
        <w:rPr>
          <w:lang w:val="sq-AL"/>
        </w:rPr>
        <w:t>-s</w:t>
      </w:r>
      <w:r w:rsidR="00B154B8">
        <w:rPr>
          <w:lang w:val="sq-AL"/>
        </w:rPr>
        <w:t>ë</w:t>
      </w:r>
      <w:r w:rsidR="000B1FA0" w:rsidRPr="00A54E62">
        <w:rPr>
          <w:lang w:val="sq-AL"/>
        </w:rPr>
        <w:t>.</w:t>
      </w:r>
    </w:p>
    <w:p w:rsidR="000B1FA0" w:rsidRPr="00A54E62" w:rsidRDefault="000B1FA0" w:rsidP="000B1FA0">
      <w:pPr>
        <w:pStyle w:val="Paragrafi"/>
        <w:rPr>
          <w:lang w:val="sq-AL"/>
        </w:rPr>
      </w:pPr>
      <w:r w:rsidRPr="00A54E62">
        <w:rPr>
          <w:lang w:val="sq-AL"/>
        </w:rPr>
        <w:t>1.4</w:t>
      </w:r>
      <w:r w:rsidR="00407F8F" w:rsidRPr="00A54E62">
        <w:rPr>
          <w:lang w:val="sq-AL"/>
        </w:rPr>
        <w:t xml:space="preserve"> </w:t>
      </w:r>
      <w:r w:rsidRPr="00A54E62">
        <w:rPr>
          <w:lang w:val="sq-AL"/>
        </w:rPr>
        <w:t>Për qëllime të këtij udhëzimi do të përdoren përkufizimet e mëposhtme:</w:t>
      </w:r>
    </w:p>
    <w:p w:rsidR="000B1FA0" w:rsidRPr="00A54E62" w:rsidRDefault="00407F8F" w:rsidP="000B1FA0">
      <w:pPr>
        <w:pStyle w:val="Paragrafi"/>
        <w:rPr>
          <w:lang w:val="sq-AL"/>
        </w:rPr>
      </w:pPr>
      <w:r w:rsidRPr="00A54E62">
        <w:rPr>
          <w:lang w:val="sq-AL"/>
        </w:rPr>
        <w:t xml:space="preserve">a) </w:t>
      </w:r>
      <w:r w:rsidR="000B1FA0" w:rsidRPr="00A54E62">
        <w:rPr>
          <w:lang w:val="sq-AL"/>
        </w:rPr>
        <w:t xml:space="preserve">“ADR” nënkupton </w:t>
      </w:r>
      <w:r w:rsidR="00A54E62">
        <w:rPr>
          <w:lang w:val="sq-AL"/>
        </w:rPr>
        <w:t>a</w:t>
      </w:r>
      <w:r w:rsidR="000B1FA0" w:rsidRPr="00A54E62">
        <w:rPr>
          <w:lang w:val="sq-AL"/>
        </w:rPr>
        <w:t xml:space="preserve">nekset A dhe B të Marrëveshjes </w:t>
      </w:r>
      <w:r w:rsidR="0069280A" w:rsidRPr="00A54E62">
        <w:rPr>
          <w:lang w:val="sq-AL"/>
        </w:rPr>
        <w:t xml:space="preserve">Europiane </w:t>
      </w:r>
      <w:r w:rsidR="00A54E62" w:rsidRPr="00A54E62">
        <w:rPr>
          <w:lang w:val="sq-AL"/>
        </w:rPr>
        <w:t xml:space="preserve">për </w:t>
      </w:r>
      <w:r w:rsidR="0069280A" w:rsidRPr="00A54E62">
        <w:rPr>
          <w:lang w:val="sq-AL"/>
        </w:rPr>
        <w:t xml:space="preserve">Transportin Ndërkombëtar Rrugor </w:t>
      </w:r>
      <w:r w:rsidR="00A54E62" w:rsidRPr="00A54E62">
        <w:rPr>
          <w:lang w:val="sq-AL"/>
        </w:rPr>
        <w:t xml:space="preserve">të </w:t>
      </w:r>
      <w:r w:rsidR="0069280A" w:rsidRPr="00A54E62">
        <w:rPr>
          <w:lang w:val="sq-AL"/>
        </w:rPr>
        <w:t xml:space="preserve">Mallrave </w:t>
      </w:r>
      <w:r w:rsidR="00A54E62" w:rsidRPr="00A54E62">
        <w:rPr>
          <w:lang w:val="sq-AL"/>
        </w:rPr>
        <w:t xml:space="preserve">të </w:t>
      </w:r>
      <w:r w:rsidR="0069280A" w:rsidRPr="00A54E62">
        <w:rPr>
          <w:lang w:val="sq-AL"/>
        </w:rPr>
        <w:t>Rrezikshme</w:t>
      </w:r>
      <w:r w:rsidR="00A54E62" w:rsidRPr="00A54E62">
        <w:rPr>
          <w:lang w:val="sq-AL"/>
        </w:rPr>
        <w:t>, të ri</w:t>
      </w:r>
      <w:r w:rsidR="000B1FA0" w:rsidRPr="00A54E62">
        <w:rPr>
          <w:lang w:val="sq-AL"/>
        </w:rPr>
        <w:t>shikuar ose</w:t>
      </w:r>
      <w:r w:rsidR="0069280A">
        <w:rPr>
          <w:lang w:val="sq-AL"/>
        </w:rPr>
        <w:t xml:space="preserve"> t</w:t>
      </w:r>
      <w:r w:rsidR="00B154B8">
        <w:rPr>
          <w:lang w:val="sq-AL"/>
        </w:rPr>
        <w:t>ë</w:t>
      </w:r>
      <w:r w:rsidR="0069280A">
        <w:rPr>
          <w:lang w:val="sq-AL"/>
        </w:rPr>
        <w:t xml:space="preserve">  ribotuar</w:t>
      </w:r>
      <w:r w:rsidR="000B1FA0" w:rsidRPr="00A54E62">
        <w:rPr>
          <w:lang w:val="sq-AL"/>
        </w:rPr>
        <w:t xml:space="preserve"> herë pas here;</w:t>
      </w:r>
    </w:p>
    <w:p w:rsidR="000B1FA0" w:rsidRPr="00A54E62" w:rsidRDefault="000B1FA0" w:rsidP="000B1FA0">
      <w:pPr>
        <w:pStyle w:val="Paragrafi"/>
        <w:rPr>
          <w:lang w:val="sq-AL"/>
        </w:rPr>
      </w:pPr>
      <w:r w:rsidRPr="00A54E62">
        <w:rPr>
          <w:lang w:val="sq-AL"/>
        </w:rPr>
        <w:t xml:space="preserve">b) “Direktiva për kontrollin e mallrave të rrezikshme” nënkupton </w:t>
      </w:r>
      <w:r w:rsidR="00A54E62">
        <w:rPr>
          <w:lang w:val="sq-AL"/>
        </w:rPr>
        <w:t>d</w:t>
      </w:r>
      <w:r w:rsidRPr="00A54E62">
        <w:rPr>
          <w:lang w:val="sq-AL"/>
        </w:rPr>
        <w:t xml:space="preserve">irektivën </w:t>
      </w:r>
      <w:r w:rsidR="00A54E62">
        <w:rPr>
          <w:lang w:val="sq-AL"/>
        </w:rPr>
        <w:t>n</w:t>
      </w:r>
      <w:r w:rsidRPr="00A54E62">
        <w:rPr>
          <w:lang w:val="sq-AL"/>
        </w:rPr>
        <w:t xml:space="preserve">r. 95/50/EC </w:t>
      </w:r>
      <w:r w:rsidR="00651305">
        <w:rPr>
          <w:lang w:val="sq-AL"/>
        </w:rPr>
        <w:t>e</w:t>
      </w:r>
      <w:r w:rsidRPr="00A54E62">
        <w:rPr>
          <w:lang w:val="sq-AL"/>
        </w:rPr>
        <w:t xml:space="preserve"> Këshillit e 24 </w:t>
      </w:r>
      <w:r w:rsidR="00A54E62">
        <w:rPr>
          <w:lang w:val="sq-AL"/>
        </w:rPr>
        <w:t>s</w:t>
      </w:r>
      <w:r w:rsidRPr="00A54E62">
        <w:rPr>
          <w:lang w:val="sq-AL"/>
        </w:rPr>
        <w:t>htatorit 2008 “Mbi procedurat uniforme për kontrollet në transportin e mallrave të rrezikshme</w:t>
      </w:r>
      <w:r w:rsidR="0069280A">
        <w:rPr>
          <w:lang w:val="sq-AL"/>
        </w:rPr>
        <w:t xml:space="preserve"> me rrugë”, me amendime të herë</w:t>
      </w:r>
      <w:r w:rsidRPr="00A54E62">
        <w:rPr>
          <w:lang w:val="sq-AL"/>
        </w:rPr>
        <w:t>pashershme;</w:t>
      </w:r>
    </w:p>
    <w:p w:rsidR="000B1FA0" w:rsidRPr="00A54E62" w:rsidRDefault="000B1FA0" w:rsidP="000B1FA0">
      <w:pPr>
        <w:pStyle w:val="Paragrafi"/>
        <w:rPr>
          <w:lang w:val="sq-AL"/>
        </w:rPr>
      </w:pPr>
      <w:r w:rsidRPr="00A54E62">
        <w:rPr>
          <w:lang w:val="sq-AL"/>
        </w:rPr>
        <w:t>c)</w:t>
      </w:r>
      <w:r w:rsidR="00407F8F" w:rsidRPr="00A54E62">
        <w:rPr>
          <w:lang w:val="sq-AL"/>
        </w:rPr>
        <w:t xml:space="preserve"> </w:t>
      </w:r>
      <w:r w:rsidRPr="00A54E62">
        <w:rPr>
          <w:lang w:val="sq-AL"/>
        </w:rPr>
        <w:t xml:space="preserve">“Kategoria e rrezikut” nënkupton kategorinë e shkeljes të klasifikuar në përputhje me nivelin e rrezikut të përshkruar në </w:t>
      </w:r>
      <w:r w:rsidR="00A54E62">
        <w:rPr>
          <w:lang w:val="sq-AL"/>
        </w:rPr>
        <w:t>a</w:t>
      </w:r>
      <w:r w:rsidRPr="00A54E62">
        <w:rPr>
          <w:lang w:val="sq-AL"/>
        </w:rPr>
        <w:t xml:space="preserve">nekset I dhe II të </w:t>
      </w:r>
      <w:r w:rsidR="00A54E62">
        <w:rPr>
          <w:lang w:val="sq-AL"/>
        </w:rPr>
        <w:t>d</w:t>
      </w:r>
      <w:r w:rsidRPr="00A54E62">
        <w:rPr>
          <w:lang w:val="sq-AL"/>
        </w:rPr>
        <w:t xml:space="preserve">irektivës 95/50/EC dhe/ose </w:t>
      </w:r>
      <w:r w:rsidR="00A54E62">
        <w:rPr>
          <w:lang w:val="sq-AL"/>
        </w:rPr>
        <w:t>a</w:t>
      </w:r>
      <w:r w:rsidRPr="00A54E62">
        <w:rPr>
          <w:lang w:val="sq-AL"/>
        </w:rPr>
        <w:t>nekset II dhe III të këtij udhëzimi.</w:t>
      </w:r>
    </w:p>
    <w:p w:rsidR="000B1FA0" w:rsidRPr="00A54E62" w:rsidRDefault="000B1FA0" w:rsidP="00A54E62">
      <w:pPr>
        <w:pStyle w:val="Paragrafi"/>
        <w:rPr>
          <w:lang w:val="sq-AL"/>
        </w:rPr>
      </w:pPr>
      <w:r w:rsidRPr="00A54E62">
        <w:rPr>
          <w:lang w:val="sq-AL"/>
        </w:rPr>
        <w:t>ç)</w:t>
      </w:r>
      <w:r w:rsidR="00407F8F" w:rsidRPr="00A54E62">
        <w:rPr>
          <w:lang w:val="sq-AL"/>
        </w:rPr>
        <w:t xml:space="preserve"> </w:t>
      </w:r>
      <w:r w:rsidR="00A54E62">
        <w:rPr>
          <w:lang w:val="sq-AL"/>
        </w:rPr>
        <w:t>“Kontroll” nënkupton</w:t>
      </w:r>
      <w:r w:rsidRPr="00A54E62">
        <w:rPr>
          <w:lang w:val="sq-AL"/>
        </w:rPr>
        <w:t xml:space="preserve"> çdo kontroll, inspektim, verifikim ose formalitet të kryer nga organet përgjegjëse në rrugë, mjediset e subjektit dhe pikat e kalimit të kufirit, për arsye të sigurisë që lidhen me transportin e mallrave të rrezikshme;</w:t>
      </w: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0B1FA0" w:rsidRPr="00A54E62" w:rsidRDefault="00407F8F" w:rsidP="000B1FA0">
      <w:pPr>
        <w:pStyle w:val="Paragrafi"/>
        <w:rPr>
          <w:lang w:val="sq-AL"/>
        </w:rPr>
      </w:pPr>
      <w:r w:rsidRPr="00A54E62">
        <w:rPr>
          <w:lang w:val="sq-AL"/>
        </w:rPr>
        <w:t>d)</w:t>
      </w:r>
      <w:r w:rsidR="000B1FA0" w:rsidRPr="00A54E62">
        <w:rPr>
          <w:lang w:val="sq-AL"/>
        </w:rPr>
        <w:t xml:space="preserve"> “Ligji për transportin e mallrave të rrezikshme” nënkupton ligjin nr</w:t>
      </w:r>
      <w:r w:rsidR="0069280A">
        <w:rPr>
          <w:lang w:val="sq-AL"/>
        </w:rPr>
        <w:t>.</w:t>
      </w:r>
      <w:r w:rsidR="00651305">
        <w:rPr>
          <w:lang w:val="sq-AL"/>
        </w:rPr>
        <w:t xml:space="preserve"> </w:t>
      </w:r>
      <w:r w:rsidR="000B1FA0" w:rsidRPr="00A54E62">
        <w:rPr>
          <w:lang w:val="sq-AL"/>
        </w:rPr>
        <w:t>118/2012, datë 13.12.2012, i cili ka për qëllim rritjen e sigurisë në transportin rrugor të mallrave të rrezikshme;</w:t>
      </w:r>
    </w:p>
    <w:p w:rsidR="000B1FA0" w:rsidRPr="00A54E62" w:rsidRDefault="00407F8F" w:rsidP="000B1FA0">
      <w:pPr>
        <w:pStyle w:val="Paragrafi"/>
        <w:rPr>
          <w:lang w:val="sq-AL"/>
        </w:rPr>
      </w:pPr>
      <w:r w:rsidRPr="00A54E62">
        <w:rPr>
          <w:lang w:val="sq-AL"/>
        </w:rPr>
        <w:t>dh)</w:t>
      </w:r>
      <w:r w:rsidR="000B1FA0" w:rsidRPr="00A54E62">
        <w:rPr>
          <w:lang w:val="sq-AL"/>
        </w:rPr>
        <w:t xml:space="preserve"> “Mallra të rrezikshme” nënkupton ato substanca ose artikuj, transporti me rrugë i të cilëve </w:t>
      </w:r>
      <w:r w:rsidR="000B1FA0" w:rsidRPr="00A54E62">
        <w:rPr>
          <w:lang w:val="sq-AL"/>
        </w:rPr>
        <w:lastRenderedPageBreak/>
        <w:t>është i ndaluar ose i autorizuar vetëm në rrethana të caktuar nga ADR</w:t>
      </w:r>
      <w:r w:rsidR="00533254">
        <w:rPr>
          <w:lang w:val="sq-AL"/>
        </w:rPr>
        <w:t>-ja</w:t>
      </w:r>
      <w:r w:rsidR="000B1FA0" w:rsidRPr="00A54E62">
        <w:rPr>
          <w:lang w:val="sq-AL"/>
        </w:rPr>
        <w:t>;</w:t>
      </w:r>
    </w:p>
    <w:p w:rsidR="000B1FA0" w:rsidRPr="00A54E62" w:rsidRDefault="00407F8F" w:rsidP="000B1FA0">
      <w:pPr>
        <w:pStyle w:val="Paragrafi"/>
        <w:rPr>
          <w:lang w:val="sq-AL"/>
        </w:rPr>
      </w:pPr>
      <w:r w:rsidRPr="00A54E62">
        <w:rPr>
          <w:lang w:val="sq-AL"/>
        </w:rPr>
        <w:t>e)</w:t>
      </w:r>
      <w:r w:rsidR="000B1FA0" w:rsidRPr="00A54E62">
        <w:rPr>
          <w:lang w:val="sq-AL"/>
        </w:rPr>
        <w:t xml:space="preserve"> “Mjet” nënkupton çdo mjet motorik të destinuar për përdorimin në rrugë, nëse komplet ose jo komplet, i cili ka të paktën katër rrota dhe një shpejtuesi të caktuar që e kalon 25 km/orë, së</w:t>
      </w:r>
      <w:r w:rsidR="00A54E62">
        <w:rPr>
          <w:lang w:val="sq-AL"/>
        </w:rPr>
        <w:t xml:space="preserve"> </w:t>
      </w:r>
      <w:r w:rsidR="000B1FA0" w:rsidRPr="00A54E62">
        <w:rPr>
          <w:lang w:val="sq-AL"/>
        </w:rPr>
        <w:t xml:space="preserve">bashku me rimorkion e tij, </w:t>
      </w:r>
      <w:r w:rsidR="00533254">
        <w:rPr>
          <w:lang w:val="sq-AL"/>
        </w:rPr>
        <w:t>me përjashtim të mjeteve, të cila</w:t>
      </w:r>
      <w:r w:rsidR="000B1FA0" w:rsidRPr="00A54E62">
        <w:rPr>
          <w:lang w:val="sq-AL"/>
        </w:rPr>
        <w:t>t udhëtojnë mbi shina, të traktorëve bujqësor</w:t>
      </w:r>
      <w:r w:rsidR="00A54E62">
        <w:rPr>
          <w:lang w:val="sq-AL"/>
        </w:rPr>
        <w:t>ë</w:t>
      </w:r>
      <w:r w:rsidR="000B1FA0" w:rsidRPr="00A54E62">
        <w:rPr>
          <w:lang w:val="sq-AL"/>
        </w:rPr>
        <w:t xml:space="preserve"> dhe pyjor</w:t>
      </w:r>
      <w:r w:rsidR="00533254">
        <w:rPr>
          <w:lang w:val="sq-AL"/>
        </w:rPr>
        <w:t>ë</w:t>
      </w:r>
      <w:r w:rsidR="000B1FA0" w:rsidRPr="00A54E62">
        <w:rPr>
          <w:lang w:val="sq-AL"/>
        </w:rPr>
        <w:t xml:space="preserve"> dhe</w:t>
      </w:r>
      <w:r w:rsidR="00533254">
        <w:rPr>
          <w:lang w:val="sq-AL"/>
        </w:rPr>
        <w:t>/</w:t>
      </w:r>
      <w:r w:rsidR="00651305">
        <w:rPr>
          <w:lang w:val="sq-AL"/>
        </w:rPr>
        <w:t>o</w:t>
      </w:r>
      <w:r w:rsidR="000B1FA0" w:rsidRPr="00A54E62">
        <w:rPr>
          <w:lang w:val="sq-AL"/>
        </w:rPr>
        <w:t>se makineritë e lëvizshme;</w:t>
      </w:r>
    </w:p>
    <w:p w:rsidR="000B1FA0" w:rsidRPr="00A54E62" w:rsidRDefault="00407F8F" w:rsidP="000B1FA0">
      <w:pPr>
        <w:pStyle w:val="Paragrafi"/>
        <w:rPr>
          <w:lang w:val="sq-AL"/>
        </w:rPr>
      </w:pPr>
      <w:r w:rsidRPr="00A54E62">
        <w:rPr>
          <w:lang w:val="sq-AL"/>
        </w:rPr>
        <w:t>ë)</w:t>
      </w:r>
      <w:r w:rsidR="000B1FA0" w:rsidRPr="00A54E62">
        <w:rPr>
          <w:lang w:val="sq-AL"/>
        </w:rPr>
        <w:t xml:space="preserve"> “Njësi transporti” nënkupton një mjet motorik pa rimorkio bashkëlidhur, ose një kombinim të përbërë prej një mjeti motorik dhe një rimorkio bashkëlidhur;</w:t>
      </w:r>
    </w:p>
    <w:p w:rsidR="000B1FA0" w:rsidRPr="00A54E62" w:rsidRDefault="00407F8F" w:rsidP="000B1FA0">
      <w:pPr>
        <w:pStyle w:val="Paragrafi"/>
        <w:rPr>
          <w:lang w:val="sq-AL"/>
        </w:rPr>
      </w:pPr>
      <w:r w:rsidRPr="00A54E62">
        <w:rPr>
          <w:lang w:val="sq-AL"/>
        </w:rPr>
        <w:t>f)</w:t>
      </w:r>
      <w:r w:rsidR="000B1FA0" w:rsidRPr="00A54E62">
        <w:rPr>
          <w:lang w:val="sq-AL"/>
        </w:rPr>
        <w:t xml:space="preserve"> “Person i autorizuar për kontrollin në rrugë” nënkupton personin ose grupin e personave të autorizuar nga organet e kontrollit në rrugë, sipas nenit 12 të ligjit nr.</w:t>
      </w:r>
      <w:r w:rsidR="002E2852">
        <w:rPr>
          <w:lang w:val="sq-AL"/>
        </w:rPr>
        <w:t xml:space="preserve"> </w:t>
      </w:r>
      <w:r w:rsidR="000B1FA0" w:rsidRPr="00A54E62">
        <w:rPr>
          <w:lang w:val="sq-AL"/>
        </w:rPr>
        <w:t>8378, datë 22.7.1998 “Kodi Rrugor i Repu</w:t>
      </w:r>
      <w:r w:rsidR="00A54E62">
        <w:rPr>
          <w:lang w:val="sq-AL"/>
        </w:rPr>
        <w:t>blikës së Shqipërisë”, nenit 30</w:t>
      </w:r>
      <w:r w:rsidR="000B1FA0" w:rsidRPr="00A54E62">
        <w:rPr>
          <w:lang w:val="sq-AL"/>
        </w:rPr>
        <w:t xml:space="preserve"> të ligjit nr.</w:t>
      </w:r>
      <w:r w:rsidR="002E2852">
        <w:rPr>
          <w:lang w:val="sq-AL"/>
        </w:rPr>
        <w:t xml:space="preserve"> </w:t>
      </w:r>
      <w:r w:rsidR="000B1FA0" w:rsidRPr="00A54E62">
        <w:rPr>
          <w:lang w:val="sq-AL"/>
        </w:rPr>
        <w:t>10</w:t>
      </w:r>
      <w:r w:rsidR="002E2852">
        <w:rPr>
          <w:lang w:val="sq-AL"/>
        </w:rPr>
        <w:t xml:space="preserve"> </w:t>
      </w:r>
      <w:r w:rsidR="000B1FA0" w:rsidRPr="00A54E62">
        <w:rPr>
          <w:lang w:val="sq-AL"/>
        </w:rPr>
        <w:t>433 “Për inspektimin në Repu</w:t>
      </w:r>
      <w:r w:rsidR="00A54E62">
        <w:rPr>
          <w:lang w:val="sq-AL"/>
        </w:rPr>
        <w:t>blikën e Shqipërisë dhe nenit 7</w:t>
      </w:r>
      <w:r w:rsidR="000B1FA0" w:rsidRPr="00A54E62">
        <w:rPr>
          <w:lang w:val="sq-AL"/>
        </w:rPr>
        <w:t xml:space="preserve"> të ligjit nr.</w:t>
      </w:r>
      <w:r w:rsidR="002E2852">
        <w:rPr>
          <w:lang w:val="sq-AL"/>
        </w:rPr>
        <w:t xml:space="preserve"> </w:t>
      </w:r>
      <w:r w:rsidR="000B1FA0" w:rsidRPr="00A54E62">
        <w:rPr>
          <w:lang w:val="sq-AL"/>
        </w:rPr>
        <w:t>7986 “Për inspektoratin shtetëror të punës”;</w:t>
      </w:r>
    </w:p>
    <w:p w:rsidR="000B1FA0" w:rsidRPr="00A54E62" w:rsidRDefault="00407F8F" w:rsidP="000B1FA0">
      <w:pPr>
        <w:pStyle w:val="Paragrafi"/>
        <w:rPr>
          <w:lang w:val="sq-AL"/>
        </w:rPr>
      </w:pPr>
      <w:r w:rsidRPr="00A54E62">
        <w:rPr>
          <w:lang w:val="sq-AL"/>
        </w:rPr>
        <w:t>g)</w:t>
      </w:r>
      <w:r w:rsidR="000B1FA0" w:rsidRPr="00A54E62">
        <w:rPr>
          <w:lang w:val="sq-AL"/>
        </w:rPr>
        <w:t xml:space="preserve"> “Pjesëmarrës” nënkupton personin ose subjektin e përfshirë në transportin e mallrave të rrezikshme dhe i lidhur me veprimtarinë e ngarkimit, shkarkimit, paketimit dhe mbushjes dhe përfshin dërguesin, transportuesin, marrësin, ngarkuesin, mbushësin, paketuesin, shkarkuesin, operatorin e </w:t>
      </w:r>
      <w:r w:rsidR="00A54E62">
        <w:rPr>
          <w:lang w:val="sq-AL"/>
        </w:rPr>
        <w:t>cisternës-</w:t>
      </w:r>
      <w:r w:rsidR="000B1FA0" w:rsidRPr="00A54E62">
        <w:rPr>
          <w:lang w:val="sq-AL"/>
        </w:rPr>
        <w:t>transferueshme ose k</w:t>
      </w:r>
      <w:r w:rsidR="00A54E62">
        <w:rPr>
          <w:lang w:val="sq-AL"/>
        </w:rPr>
        <w:t>ontejnerit–cisternës, e vagonit-</w:t>
      </w:r>
      <w:r w:rsidR="000B1FA0" w:rsidRPr="00A54E62">
        <w:rPr>
          <w:lang w:val="sq-AL"/>
        </w:rPr>
        <w:t>cisternë, drejtuesin e mjetit, këshilltarin e sigurisë, organin inspektues;</w:t>
      </w:r>
    </w:p>
    <w:p w:rsidR="000B1FA0" w:rsidRPr="00A54E62" w:rsidRDefault="00651305" w:rsidP="000B1FA0">
      <w:pPr>
        <w:pStyle w:val="Paragrafi"/>
        <w:rPr>
          <w:lang w:val="sq-AL"/>
        </w:rPr>
      </w:pPr>
      <w:r>
        <w:rPr>
          <w:lang w:val="sq-AL"/>
        </w:rPr>
        <w:t>h)</w:t>
      </w:r>
      <w:r w:rsidR="000B1FA0" w:rsidRPr="00A54E62">
        <w:rPr>
          <w:lang w:val="sq-AL"/>
        </w:rPr>
        <w:t xml:space="preserve"> “Transport” nënkupton operacionin e transportit, të kryer me anë të një mjeti, plotësisht ose pjesërisht në rrugët publike</w:t>
      </w:r>
      <w:r w:rsidR="009A6CDB">
        <w:rPr>
          <w:lang w:val="sq-AL"/>
        </w:rPr>
        <w:t>,</w:t>
      </w:r>
      <w:r w:rsidR="000B1FA0" w:rsidRPr="00A54E62">
        <w:rPr>
          <w:lang w:val="sq-AL"/>
        </w:rPr>
        <w:t xml:space="preserve"> i drejtuar plotësisht ose pjesërisht brenda Shqipërisë, në të cilët përfshihen veprimtaritë e ngarkimit, shkarkimit, ambalazhimit dhe mbushjes, por nuk përfshin transportin e kryer plotësisht brenda perimetrit të një zone të mbyllur, e cila nuk është e hapur për publikun.</w:t>
      </w:r>
    </w:p>
    <w:p w:rsidR="000B1FA0" w:rsidRPr="00A54E62" w:rsidRDefault="000B1FA0" w:rsidP="000B1FA0">
      <w:pPr>
        <w:pStyle w:val="Paragrafi"/>
        <w:rPr>
          <w:lang w:val="sq-AL"/>
        </w:rPr>
      </w:pPr>
    </w:p>
    <w:p w:rsidR="000B1FA0" w:rsidRPr="00A54E62" w:rsidRDefault="000B1FA0" w:rsidP="00407F8F">
      <w:pPr>
        <w:pStyle w:val="TitulliTitull"/>
        <w:rPr>
          <w:lang w:val="sq-AL"/>
        </w:rPr>
      </w:pPr>
      <w:r w:rsidRPr="00A54E62">
        <w:rPr>
          <w:lang w:val="sq-AL"/>
        </w:rPr>
        <w:t>Kreu II</w:t>
      </w:r>
    </w:p>
    <w:p w:rsidR="000B1FA0" w:rsidRPr="00A54E62" w:rsidRDefault="000B1FA0" w:rsidP="000B1FA0">
      <w:pPr>
        <w:pStyle w:val="Paragrafi"/>
        <w:rPr>
          <w:lang w:val="sq-AL"/>
        </w:rPr>
      </w:pPr>
    </w:p>
    <w:p w:rsidR="000B1FA0" w:rsidRPr="00A54E62" w:rsidRDefault="00407F8F" w:rsidP="000B1FA0">
      <w:pPr>
        <w:pStyle w:val="Paragrafi"/>
        <w:rPr>
          <w:lang w:val="sq-AL"/>
        </w:rPr>
      </w:pPr>
      <w:r w:rsidRPr="00A54E62">
        <w:rPr>
          <w:lang w:val="sq-AL"/>
        </w:rPr>
        <w:t xml:space="preserve">2. </w:t>
      </w:r>
      <w:r w:rsidR="000B1FA0" w:rsidRPr="00A54E62">
        <w:rPr>
          <w:lang w:val="sq-AL"/>
        </w:rPr>
        <w:t>Caktimi i personave të autorizuar për kontroll në rrugë dhe në ndërmarrje</w:t>
      </w:r>
    </w:p>
    <w:p w:rsidR="000B1FA0" w:rsidRPr="00A54E62" w:rsidRDefault="000B1FA0" w:rsidP="00DF730D">
      <w:pPr>
        <w:pStyle w:val="Paragrafi"/>
        <w:rPr>
          <w:lang w:val="sq-AL"/>
        </w:rPr>
      </w:pPr>
      <w:r w:rsidRPr="00A54E62">
        <w:rPr>
          <w:lang w:val="sq-AL"/>
        </w:rPr>
        <w:t>2.1</w:t>
      </w:r>
      <w:r w:rsidR="00407F8F" w:rsidRPr="00A54E62">
        <w:rPr>
          <w:lang w:val="sq-AL"/>
        </w:rPr>
        <w:t xml:space="preserve"> </w:t>
      </w:r>
      <w:r w:rsidRPr="00A54E62">
        <w:rPr>
          <w:lang w:val="sq-AL"/>
        </w:rPr>
        <w:t xml:space="preserve">Personat e autorizuar për kontroll janë personat e autorizuar ose të caktuar sipas nenit </w:t>
      </w:r>
      <w:r w:rsidR="00DF730D">
        <w:rPr>
          <w:lang w:val="sq-AL"/>
        </w:rPr>
        <w:t>12 të ligjit nr. 8378, datë 22.</w:t>
      </w:r>
      <w:r w:rsidRPr="00A54E62">
        <w:rPr>
          <w:lang w:val="sq-AL"/>
        </w:rPr>
        <w:t>7.1998 “Kodi Rrugor i Republikës së Shqipërisë”, nenit 30 të ligjit nr.</w:t>
      </w:r>
      <w:r w:rsidR="007F576A">
        <w:rPr>
          <w:lang w:val="sq-AL"/>
        </w:rPr>
        <w:t xml:space="preserve"> </w:t>
      </w:r>
      <w:r w:rsidRPr="00A54E62">
        <w:rPr>
          <w:lang w:val="sq-AL"/>
        </w:rPr>
        <w:t>10</w:t>
      </w:r>
      <w:r w:rsidR="00DF730D">
        <w:rPr>
          <w:lang w:val="sq-AL"/>
        </w:rPr>
        <w:t xml:space="preserve"> 433, datë 16.</w:t>
      </w:r>
      <w:r w:rsidRPr="00A54E62">
        <w:rPr>
          <w:lang w:val="sq-AL"/>
        </w:rPr>
        <w:t>6.2011 “Për inspektimin në Repub</w:t>
      </w:r>
      <w:r w:rsidR="00A54E62">
        <w:rPr>
          <w:lang w:val="sq-AL"/>
        </w:rPr>
        <w:t>likën e Shqipërisë” dhe nenit 7</w:t>
      </w:r>
      <w:r w:rsidRPr="00A54E62">
        <w:rPr>
          <w:lang w:val="sq-AL"/>
        </w:rPr>
        <w:t xml:space="preserve"> të ligjit nr.</w:t>
      </w:r>
      <w:r w:rsidR="007F576A">
        <w:rPr>
          <w:lang w:val="sq-AL"/>
        </w:rPr>
        <w:t xml:space="preserve"> </w:t>
      </w:r>
      <w:r w:rsidR="00DF730D">
        <w:rPr>
          <w:lang w:val="sq-AL"/>
        </w:rPr>
        <w:t>7986, datë 13.</w:t>
      </w:r>
      <w:r w:rsidRPr="00A54E62">
        <w:rPr>
          <w:lang w:val="sq-AL"/>
        </w:rPr>
        <w:t xml:space="preserve">9.1995 “Për inspektoratin shtetëror të punës”. </w:t>
      </w:r>
    </w:p>
    <w:p w:rsidR="000B1FA0" w:rsidRPr="00A54E62" w:rsidRDefault="000B1FA0" w:rsidP="000B1FA0">
      <w:pPr>
        <w:pStyle w:val="Paragrafi"/>
        <w:rPr>
          <w:lang w:val="sq-AL"/>
        </w:rPr>
      </w:pPr>
      <w:r w:rsidRPr="00A54E62">
        <w:rPr>
          <w:lang w:val="sq-AL"/>
        </w:rPr>
        <w:t>2.2.</w:t>
      </w:r>
      <w:r w:rsidR="00407F8F" w:rsidRPr="00A54E62">
        <w:rPr>
          <w:lang w:val="sq-AL"/>
        </w:rPr>
        <w:t xml:space="preserve"> </w:t>
      </w:r>
      <w:r w:rsidRPr="00A54E62">
        <w:rPr>
          <w:lang w:val="sq-AL"/>
        </w:rPr>
        <w:t>Autor</w:t>
      </w:r>
      <w:r w:rsidR="00A54E62">
        <w:rPr>
          <w:lang w:val="sq-AL"/>
        </w:rPr>
        <w:t>itetet e përmendur</w:t>
      </w:r>
      <w:r w:rsidR="007F576A">
        <w:rPr>
          <w:lang w:val="sq-AL"/>
        </w:rPr>
        <w:t>a</w:t>
      </w:r>
      <w:r w:rsidR="00A54E62">
        <w:rPr>
          <w:lang w:val="sq-AL"/>
        </w:rPr>
        <w:t xml:space="preserve"> në pikën 2.1</w:t>
      </w:r>
      <w:r w:rsidRPr="00A54E62">
        <w:rPr>
          <w:lang w:val="sq-AL"/>
        </w:rPr>
        <w:t xml:space="preserve"> të këtij neni caktojnë personat e autorizuar për kontroll për qëllime të zbatimi</w:t>
      </w:r>
      <w:r w:rsidR="00DF730D">
        <w:rPr>
          <w:lang w:val="sq-AL"/>
        </w:rPr>
        <w:t>t</w:t>
      </w:r>
      <w:r w:rsidRPr="00A54E62">
        <w:rPr>
          <w:lang w:val="sq-AL"/>
        </w:rPr>
        <w:t xml:space="preserve"> të ligjit nr.</w:t>
      </w:r>
      <w:r w:rsidR="00A54E62">
        <w:rPr>
          <w:lang w:val="sq-AL"/>
        </w:rPr>
        <w:t xml:space="preserve"> </w:t>
      </w:r>
      <w:r w:rsidRPr="00A54E62">
        <w:rPr>
          <w:lang w:val="sq-AL"/>
        </w:rPr>
        <w:t>118/2012, datë 13.12.2012 brenda zonës përkatëse të përgjegjësisë në përputhje me legjislacionin në fuqi.</w:t>
      </w:r>
    </w:p>
    <w:p w:rsidR="000B1FA0" w:rsidRPr="00A54E62" w:rsidRDefault="000B1FA0" w:rsidP="000B1FA0">
      <w:pPr>
        <w:pStyle w:val="Paragrafi"/>
        <w:rPr>
          <w:lang w:val="sq-AL"/>
        </w:rPr>
      </w:pPr>
      <w:r w:rsidRPr="00A54E62">
        <w:rPr>
          <w:lang w:val="sq-AL"/>
        </w:rPr>
        <w:t>2.3</w:t>
      </w:r>
      <w:r w:rsidR="00407F8F" w:rsidRPr="00A54E62">
        <w:rPr>
          <w:lang w:val="sq-AL"/>
        </w:rPr>
        <w:t xml:space="preserve"> </w:t>
      </w:r>
      <w:r w:rsidRPr="00A54E62">
        <w:rPr>
          <w:lang w:val="sq-AL"/>
        </w:rPr>
        <w:t>Personi i autorizuar për kontroll është i pajisur me një autorizim/dokument nga autoriteti i tij, që e ka autorizuar apo caktuar.</w:t>
      </w:r>
    </w:p>
    <w:p w:rsidR="000B1FA0" w:rsidRPr="00A54E62" w:rsidRDefault="000B1FA0" w:rsidP="000B1FA0">
      <w:pPr>
        <w:pStyle w:val="Paragrafi"/>
        <w:rPr>
          <w:lang w:val="sq-AL"/>
        </w:rPr>
      </w:pPr>
      <w:r w:rsidRPr="00A54E62">
        <w:rPr>
          <w:lang w:val="sq-AL"/>
        </w:rPr>
        <w:t>2.4</w:t>
      </w:r>
      <w:r w:rsidR="00407F8F" w:rsidRPr="00A54E62">
        <w:rPr>
          <w:lang w:val="sq-AL"/>
        </w:rPr>
        <w:t xml:space="preserve"> </w:t>
      </w:r>
      <w:r w:rsidRPr="00A54E62">
        <w:rPr>
          <w:lang w:val="sq-AL"/>
        </w:rPr>
        <w:t>Gjatë ushtrimit të detyrës, personi i autorizuar për kontroll, me kërkesë të subjektit ndaj të cilit ushtrohet kontroll, paraqet autorizimin/dokumentin identifikues.</w:t>
      </w:r>
    </w:p>
    <w:p w:rsidR="000B1FA0" w:rsidRPr="00A54E62" w:rsidRDefault="000B1FA0" w:rsidP="000B1FA0">
      <w:pPr>
        <w:pStyle w:val="Paragrafi"/>
        <w:rPr>
          <w:lang w:val="sq-AL"/>
        </w:rPr>
      </w:pPr>
      <w:r w:rsidRPr="00A54E62">
        <w:rPr>
          <w:lang w:val="sq-AL"/>
        </w:rPr>
        <w:t>3.</w:t>
      </w:r>
      <w:r w:rsidR="00407F8F" w:rsidRPr="00A54E62">
        <w:rPr>
          <w:lang w:val="sq-AL"/>
        </w:rPr>
        <w:t xml:space="preserve"> </w:t>
      </w:r>
      <w:r w:rsidRPr="00A54E62">
        <w:rPr>
          <w:lang w:val="sq-AL"/>
        </w:rPr>
        <w:t>Kontrollet në rrugë dhe lista e shkeljeve</w:t>
      </w:r>
    </w:p>
    <w:p w:rsidR="000B1FA0" w:rsidRPr="00A54E62" w:rsidRDefault="000B1FA0" w:rsidP="000B1FA0">
      <w:pPr>
        <w:pStyle w:val="Paragrafi"/>
        <w:rPr>
          <w:lang w:val="sq-AL"/>
        </w:rPr>
      </w:pPr>
      <w:r w:rsidRPr="00A54E62">
        <w:rPr>
          <w:lang w:val="sq-AL"/>
        </w:rPr>
        <w:t>3.</w:t>
      </w:r>
      <w:r w:rsidR="00407F8F" w:rsidRPr="00A54E62">
        <w:rPr>
          <w:lang w:val="sq-AL"/>
        </w:rPr>
        <w:t xml:space="preserve">1 </w:t>
      </w:r>
      <w:r w:rsidRPr="00A54E62">
        <w:rPr>
          <w:lang w:val="sq-AL"/>
        </w:rPr>
        <w:t>Me qëllim lehtësimin e kontrolleve në transportin rrugor do të përdoren dokumente të njëjt</w:t>
      </w:r>
      <w:r w:rsidR="009A6CDB">
        <w:rPr>
          <w:lang w:val="sq-AL"/>
        </w:rPr>
        <w:t>a</w:t>
      </w:r>
      <w:r w:rsidRPr="00A54E62">
        <w:rPr>
          <w:lang w:val="sq-AL"/>
        </w:rPr>
        <w:t xml:space="preserve"> me ato që përdorin </w:t>
      </w:r>
      <w:r w:rsidR="00A54E62" w:rsidRPr="00A54E62">
        <w:rPr>
          <w:lang w:val="sq-AL"/>
        </w:rPr>
        <w:t>shtetet anët</w:t>
      </w:r>
      <w:r w:rsidRPr="00A54E62">
        <w:rPr>
          <w:lang w:val="sq-AL"/>
        </w:rPr>
        <w:t>are të BE</w:t>
      </w:r>
      <w:r w:rsidR="00A54E62">
        <w:rPr>
          <w:lang w:val="sq-AL"/>
        </w:rPr>
        <w:t>-së</w:t>
      </w:r>
      <w:r w:rsidRPr="00A54E62">
        <w:rPr>
          <w:lang w:val="sq-AL"/>
        </w:rPr>
        <w:t xml:space="preserve">, si dokument që tregon rezultatet e kontrollit sipas </w:t>
      </w:r>
      <w:r w:rsidR="00A54E62">
        <w:rPr>
          <w:lang w:val="sq-AL"/>
        </w:rPr>
        <w:t>a</w:t>
      </w:r>
      <w:r w:rsidRPr="00A54E62">
        <w:rPr>
          <w:lang w:val="sq-AL"/>
        </w:rPr>
        <w:t xml:space="preserve">neksit I ose lista e kontrollit sipas </w:t>
      </w:r>
      <w:r w:rsidR="00A54E62">
        <w:rPr>
          <w:lang w:val="sq-AL"/>
        </w:rPr>
        <w:t>a</w:t>
      </w:r>
      <w:r w:rsidRPr="00A54E62">
        <w:rPr>
          <w:lang w:val="sq-AL"/>
        </w:rPr>
        <w:t>neksit II të këtij udhëzimi. Një kopje e listës së kontrollit ose dokumentit që tregon rezultatin e kontrollit i plotësuar nga personi i autorizuar për kontroll i jepet drejtuesit të mjetit, i cili e paraqet me kërkesën e personit të autorizuar për kontroll, për thjeshtimin e shmangien e kontrolleve të mëtejshme.</w:t>
      </w:r>
    </w:p>
    <w:p w:rsidR="000B1FA0" w:rsidRPr="00A54E62" w:rsidRDefault="000B1FA0" w:rsidP="00A54E62">
      <w:pPr>
        <w:pStyle w:val="Paragrafi"/>
        <w:rPr>
          <w:lang w:val="sq-AL"/>
        </w:rPr>
      </w:pPr>
      <w:r w:rsidRPr="00A54E62">
        <w:rPr>
          <w:lang w:val="sq-AL"/>
        </w:rPr>
        <w:t>3.2</w:t>
      </w:r>
      <w:r w:rsidR="00407F8F" w:rsidRPr="00A54E62">
        <w:rPr>
          <w:lang w:val="sq-AL"/>
        </w:rPr>
        <w:t xml:space="preserve"> </w:t>
      </w:r>
      <w:r w:rsidRPr="00A54E62">
        <w:rPr>
          <w:lang w:val="sq-AL"/>
        </w:rPr>
        <w:t>Kontrollet në rrugë janë të rastësishme e duhet të shtrihen në pjesën më të madhe të rrjetit rrugor.</w:t>
      </w:r>
    </w:p>
    <w:p w:rsidR="00924151" w:rsidRDefault="00924151" w:rsidP="000B1FA0">
      <w:pPr>
        <w:pStyle w:val="Paragrafi"/>
        <w:rPr>
          <w:lang w:val="sq-AL"/>
        </w:rPr>
      </w:pPr>
    </w:p>
    <w:p w:rsidR="000B1FA0" w:rsidRPr="00A54E62" w:rsidRDefault="000B1FA0" w:rsidP="000B1FA0">
      <w:pPr>
        <w:pStyle w:val="Paragrafi"/>
        <w:rPr>
          <w:lang w:val="sq-AL"/>
        </w:rPr>
      </w:pPr>
      <w:r w:rsidRPr="00A54E62">
        <w:rPr>
          <w:lang w:val="sq-AL"/>
        </w:rPr>
        <w:t>3.3</w:t>
      </w:r>
      <w:r w:rsidR="00B63DAD" w:rsidRPr="00A54E62">
        <w:rPr>
          <w:lang w:val="sq-AL"/>
        </w:rPr>
        <w:t xml:space="preserve"> </w:t>
      </w:r>
      <w:r w:rsidR="00DF730D">
        <w:rPr>
          <w:lang w:val="sq-AL"/>
        </w:rPr>
        <w:t>Kontrollet kryhen në vende</w:t>
      </w:r>
      <w:r w:rsidRPr="00A54E62">
        <w:rPr>
          <w:lang w:val="sq-AL"/>
        </w:rPr>
        <w:t xml:space="preserve"> të caktuara, ku lejohen mjetet, që kanë kryer shkelje të dispozitave të ADR</w:t>
      </w:r>
      <w:r w:rsidR="00DF730D">
        <w:rPr>
          <w:lang w:val="sq-AL"/>
        </w:rPr>
        <w:t>-së</w:t>
      </w:r>
      <w:r w:rsidRPr="00A54E62">
        <w:rPr>
          <w:lang w:val="sq-AL"/>
        </w:rPr>
        <w:t xml:space="preserve"> apo ligjit nr.</w:t>
      </w:r>
      <w:r w:rsidR="00A54E62">
        <w:rPr>
          <w:lang w:val="sq-AL"/>
        </w:rPr>
        <w:t xml:space="preserve"> </w:t>
      </w:r>
      <w:r w:rsidRPr="00A54E62">
        <w:rPr>
          <w:lang w:val="sq-AL"/>
        </w:rPr>
        <w:t>118/2012, datë 13.12.2012, për t’u sjellë në përputhje me dispozitat e ligjeve të përmendur</w:t>
      </w:r>
      <w:r w:rsidR="00DF730D">
        <w:rPr>
          <w:lang w:val="sq-AL"/>
        </w:rPr>
        <w:t>a</w:t>
      </w:r>
      <w:r w:rsidRPr="00A54E62">
        <w:rPr>
          <w:lang w:val="sq-AL"/>
        </w:rPr>
        <w:t xml:space="preserve"> ose, nëse pers</w:t>
      </w:r>
      <w:r w:rsidR="00DF730D">
        <w:rPr>
          <w:lang w:val="sq-AL"/>
        </w:rPr>
        <w:t>oni i autorizuar/caktuar që kry</w:t>
      </w:r>
      <w:r w:rsidRPr="00A54E62">
        <w:rPr>
          <w:lang w:val="sq-AL"/>
        </w:rPr>
        <w:t>en kontrollin e gjykon të përshtatshme t’i ndalojë në vend ose në një vend të caktuar për këtë qëllim pa shkaktuar rrezik të sigurisë.</w:t>
      </w:r>
    </w:p>
    <w:p w:rsidR="000B1FA0" w:rsidRPr="00A54E62" w:rsidRDefault="00964826" w:rsidP="000B1FA0">
      <w:pPr>
        <w:pStyle w:val="Paragrafi"/>
        <w:rPr>
          <w:lang w:val="sq-AL"/>
        </w:rPr>
      </w:pPr>
      <w:r>
        <w:rPr>
          <w:lang w:val="sq-AL"/>
        </w:rPr>
        <w:t>3.4</w:t>
      </w:r>
      <w:r w:rsidR="00B63DAD" w:rsidRPr="00A54E62">
        <w:rPr>
          <w:lang w:val="sq-AL"/>
        </w:rPr>
        <w:t xml:space="preserve"> </w:t>
      </w:r>
      <w:r w:rsidR="000B1FA0" w:rsidRPr="00A54E62">
        <w:rPr>
          <w:lang w:val="sq-AL"/>
        </w:rPr>
        <w:t xml:space="preserve">Kur është e përshtatshme dhe me kusht, që kjo nuk përbën rrezik për sigurinë, </w:t>
      </w:r>
      <w:r w:rsidR="000B1FA0" w:rsidRPr="00A54E62">
        <w:rPr>
          <w:lang w:val="sq-AL"/>
        </w:rPr>
        <w:lastRenderedPageBreak/>
        <w:t>mostrat/kampionet e mallrave të rrezikshme të transportuara mund të merren për ekzaminim në laboratorët e akr</w:t>
      </w:r>
      <w:r>
        <w:rPr>
          <w:lang w:val="sq-AL"/>
        </w:rPr>
        <w:t>edituar dhe/ose notifikuar</w:t>
      </w:r>
      <w:r w:rsidR="000B1FA0" w:rsidRPr="00A54E62">
        <w:rPr>
          <w:lang w:val="sq-AL"/>
        </w:rPr>
        <w:t xml:space="preserve"> nga personi i autorizuar për kontroll dhe/ose individë të kualifikuar për këtë qëllim. Për marrjen e mostrave/kampioneve plotësohet një procesverbal sipas </w:t>
      </w:r>
      <w:r w:rsidR="00A54E62">
        <w:rPr>
          <w:lang w:val="sq-AL"/>
        </w:rPr>
        <w:t>aneksit VII</w:t>
      </w:r>
      <w:r w:rsidR="000B1FA0" w:rsidRPr="00A54E62">
        <w:rPr>
          <w:lang w:val="sq-AL"/>
        </w:rPr>
        <w:t xml:space="preserve"> të këtij udhëzimi, një kopje e të të cilit i dorëzohet subjektit që u kontrollua. </w:t>
      </w:r>
    </w:p>
    <w:p w:rsidR="000B1FA0" w:rsidRPr="00A54E62" w:rsidRDefault="000B1FA0" w:rsidP="000B1FA0">
      <w:pPr>
        <w:pStyle w:val="Paragrafi"/>
        <w:rPr>
          <w:lang w:val="sq-AL"/>
        </w:rPr>
      </w:pPr>
      <w:r w:rsidRPr="00A54E62">
        <w:rPr>
          <w:lang w:val="sq-AL"/>
        </w:rPr>
        <w:t>4.</w:t>
      </w:r>
      <w:r w:rsidR="00B63DAD" w:rsidRPr="00A54E62">
        <w:rPr>
          <w:lang w:val="sq-AL"/>
        </w:rPr>
        <w:t xml:space="preserve"> </w:t>
      </w:r>
      <w:r w:rsidRPr="00A54E62">
        <w:rPr>
          <w:lang w:val="sq-AL"/>
        </w:rPr>
        <w:t>Ndalimi i mjetit në rrugë dhe në pikat e kalimit të kufirit</w:t>
      </w:r>
    </w:p>
    <w:p w:rsidR="000B1FA0" w:rsidRPr="00A54E62" w:rsidRDefault="00A54E62" w:rsidP="000B1FA0">
      <w:pPr>
        <w:pStyle w:val="Paragrafi"/>
        <w:rPr>
          <w:lang w:val="sq-AL"/>
        </w:rPr>
      </w:pPr>
      <w:r>
        <w:rPr>
          <w:lang w:val="sq-AL"/>
        </w:rPr>
        <w:t>4.1</w:t>
      </w:r>
      <w:r w:rsidR="00B63DAD" w:rsidRPr="00A54E62">
        <w:rPr>
          <w:lang w:val="sq-AL"/>
        </w:rPr>
        <w:t xml:space="preserve"> </w:t>
      </w:r>
      <w:r w:rsidR="000B1FA0" w:rsidRPr="00A54E62">
        <w:rPr>
          <w:lang w:val="sq-AL"/>
        </w:rPr>
        <w:t xml:space="preserve">Pavarësisht dënimeve të tjera për të cilat ndalohen, mjetet për sa </w:t>
      </w:r>
      <w:r w:rsidR="00964826">
        <w:rPr>
          <w:lang w:val="sq-AL"/>
        </w:rPr>
        <w:t>u</w:t>
      </w:r>
      <w:r w:rsidR="000B1FA0" w:rsidRPr="00A54E62">
        <w:rPr>
          <w:lang w:val="sq-AL"/>
        </w:rPr>
        <w:t xml:space="preserve"> përket</w:t>
      </w:r>
      <w:r w:rsidR="00964826">
        <w:rPr>
          <w:lang w:val="sq-AL"/>
        </w:rPr>
        <w:t>,</w:t>
      </w:r>
      <w:r w:rsidR="000B1FA0" w:rsidRPr="00A54E62">
        <w:rPr>
          <w:lang w:val="sq-AL"/>
        </w:rPr>
        <w:t xml:space="preserve"> të cilëve një ose më shumë shkelje të rregullave në transportin e mallrave të rrezikshme, në veçanti shkeljet sipas </w:t>
      </w:r>
      <w:r>
        <w:rPr>
          <w:lang w:val="sq-AL"/>
        </w:rPr>
        <w:t>a</w:t>
      </w:r>
      <w:r w:rsidR="000B1FA0" w:rsidRPr="00A54E62">
        <w:rPr>
          <w:lang w:val="sq-AL"/>
        </w:rPr>
        <w:t>neksit II të këtij udhëzimi, ndalohen menjëherë ose në vend ose në vendin e caktuar, për këtë qëllim, nga personat e autorizuar që kryejnë kontrollin dhe i kërkohet drejtuesit të mjetit për ta sjellë në konformitet para vijimit të operacionit ose merren masa të tjera</w:t>
      </w:r>
      <w:r w:rsidR="00964826">
        <w:rPr>
          <w:lang w:val="sq-AL"/>
        </w:rPr>
        <w:t xml:space="preserve"> të </w:t>
      </w:r>
      <w:r w:rsidR="000B1FA0" w:rsidRPr="00A54E62">
        <w:rPr>
          <w:lang w:val="sq-AL"/>
        </w:rPr>
        <w:t>përshtatshme:</w:t>
      </w:r>
    </w:p>
    <w:p w:rsidR="000B1FA0" w:rsidRPr="00A54E62" w:rsidRDefault="000B1FA0" w:rsidP="000B1FA0">
      <w:pPr>
        <w:pStyle w:val="Paragrafi"/>
        <w:rPr>
          <w:lang w:val="sq-AL"/>
        </w:rPr>
      </w:pPr>
      <w:r w:rsidRPr="00A54E62">
        <w:rPr>
          <w:lang w:val="sq-AL"/>
        </w:rPr>
        <w:t>a)</w:t>
      </w:r>
      <w:r w:rsidR="00B63DAD" w:rsidRPr="00A54E62">
        <w:rPr>
          <w:lang w:val="sq-AL"/>
        </w:rPr>
        <w:t xml:space="preserve"> </w:t>
      </w:r>
      <w:r w:rsidRPr="00A54E62">
        <w:rPr>
          <w:lang w:val="sq-AL"/>
        </w:rPr>
        <w:t>për shkarkimin e mallrave nga mjeti që nuk është në konformitet me ADR</w:t>
      </w:r>
      <w:r w:rsidR="00651305">
        <w:rPr>
          <w:lang w:val="sq-AL"/>
        </w:rPr>
        <w:t>-n</w:t>
      </w:r>
      <w:r w:rsidR="00281D6F">
        <w:rPr>
          <w:lang w:val="sq-AL"/>
        </w:rPr>
        <w:t>ë</w:t>
      </w:r>
      <w:r w:rsidRPr="00A54E62">
        <w:rPr>
          <w:lang w:val="sq-AL"/>
        </w:rPr>
        <w:t xml:space="preserve"> dhe të ngarkohet në një mjet tjetër në konformitet me ADR</w:t>
      </w:r>
      <w:r w:rsidR="00281D6F">
        <w:rPr>
          <w:lang w:val="sq-AL"/>
        </w:rPr>
        <w:t>-në</w:t>
      </w:r>
      <w:r w:rsidRPr="00A54E62">
        <w:rPr>
          <w:lang w:val="sq-AL"/>
        </w:rPr>
        <w:t>;</w:t>
      </w:r>
    </w:p>
    <w:p w:rsidR="000B1FA0" w:rsidRPr="00A54E62" w:rsidRDefault="000B1FA0" w:rsidP="000B1FA0">
      <w:pPr>
        <w:pStyle w:val="Paragrafi"/>
        <w:rPr>
          <w:lang w:val="sq-AL"/>
        </w:rPr>
      </w:pPr>
      <w:r w:rsidRPr="00A54E62">
        <w:rPr>
          <w:lang w:val="sq-AL"/>
        </w:rPr>
        <w:t>b)</w:t>
      </w:r>
      <w:r w:rsidR="00B63DAD" w:rsidRPr="00A54E62">
        <w:rPr>
          <w:lang w:val="sq-AL"/>
        </w:rPr>
        <w:t xml:space="preserve"> </w:t>
      </w:r>
      <w:r w:rsidRPr="00A54E62">
        <w:rPr>
          <w:lang w:val="sq-AL"/>
        </w:rPr>
        <w:t>për rimorkimin e mjetit në një ofiçinë larg qendrave të banuara</w:t>
      </w:r>
      <w:r w:rsidR="00281D6F">
        <w:rPr>
          <w:lang w:val="sq-AL"/>
        </w:rPr>
        <w:t>,</w:t>
      </w:r>
      <w:r w:rsidRPr="00A54E62">
        <w:rPr>
          <w:lang w:val="sq-AL"/>
        </w:rPr>
        <w:t xml:space="preserve"> duke u shoqëruar nga organet e kontrollit në rrugë,</w:t>
      </w:r>
    </w:p>
    <w:p w:rsidR="000B1FA0" w:rsidRPr="00A54E62" w:rsidRDefault="000B1FA0" w:rsidP="000B1FA0">
      <w:pPr>
        <w:pStyle w:val="Paragrafi"/>
        <w:rPr>
          <w:lang w:val="sq-AL"/>
        </w:rPr>
      </w:pPr>
      <w:r w:rsidRPr="00A54E62">
        <w:rPr>
          <w:lang w:val="sq-AL"/>
        </w:rPr>
        <w:t>në varësi të rrethanave ose kërkesave të sigurisë.</w:t>
      </w:r>
    </w:p>
    <w:p w:rsidR="000B1FA0" w:rsidRPr="00A54E62" w:rsidRDefault="00B63DAD" w:rsidP="000B1FA0">
      <w:pPr>
        <w:pStyle w:val="Paragrafi"/>
        <w:rPr>
          <w:lang w:val="sq-AL"/>
        </w:rPr>
      </w:pPr>
      <w:r w:rsidRPr="00A54E62">
        <w:rPr>
          <w:lang w:val="sq-AL"/>
        </w:rPr>
        <w:t xml:space="preserve">4.2 </w:t>
      </w:r>
      <w:r w:rsidR="00651305">
        <w:rPr>
          <w:lang w:val="sq-AL"/>
        </w:rPr>
        <w:t>Mjeti që kry</w:t>
      </w:r>
      <w:r w:rsidR="000B1FA0" w:rsidRPr="00A54E62">
        <w:rPr>
          <w:lang w:val="sq-AL"/>
        </w:rPr>
        <w:t>en rimor</w:t>
      </w:r>
      <w:r w:rsidR="00281D6F">
        <w:rPr>
          <w:lang w:val="sq-AL"/>
        </w:rPr>
        <w:t>kimin në rastin e shkronjës “c” të pikës 4.1</w:t>
      </w:r>
      <w:r w:rsidR="000B1FA0" w:rsidRPr="00A54E62">
        <w:rPr>
          <w:lang w:val="sq-AL"/>
        </w:rPr>
        <w:t xml:space="preserve"> të kësaj pike duhet, gjithashtu, të jetë në konformitet me ADR</w:t>
      </w:r>
      <w:r w:rsidR="00281D6F">
        <w:rPr>
          <w:lang w:val="sq-AL"/>
        </w:rPr>
        <w:t>-në</w:t>
      </w:r>
      <w:r w:rsidR="000B1FA0" w:rsidRPr="00A54E62">
        <w:rPr>
          <w:lang w:val="sq-AL"/>
        </w:rPr>
        <w:t xml:space="preserve"> për llojin e mallrave që janë duke u transportuar. </w:t>
      </w:r>
    </w:p>
    <w:p w:rsidR="000B1FA0" w:rsidRPr="00A54E62" w:rsidRDefault="000B1FA0" w:rsidP="000B1FA0">
      <w:pPr>
        <w:pStyle w:val="Paragrafi"/>
        <w:rPr>
          <w:lang w:val="sq-AL"/>
        </w:rPr>
      </w:pPr>
      <w:r w:rsidRPr="00A54E62">
        <w:rPr>
          <w:lang w:val="sq-AL"/>
        </w:rPr>
        <w:t>4.3</w:t>
      </w:r>
      <w:r w:rsidR="00B63DAD" w:rsidRPr="00A54E62">
        <w:rPr>
          <w:lang w:val="sq-AL"/>
        </w:rPr>
        <w:t xml:space="preserve"> </w:t>
      </w:r>
      <w:r w:rsidRPr="00A54E62">
        <w:rPr>
          <w:lang w:val="sq-AL"/>
        </w:rPr>
        <w:t xml:space="preserve">Në lehtësim të punës së kontrollorëve, rritjes së përgjegjësisë së tyre gjatë ushtrimit të kontrollit, në </w:t>
      </w:r>
      <w:r w:rsidR="00FD2DE1">
        <w:rPr>
          <w:lang w:val="sq-AL"/>
        </w:rPr>
        <w:t>a</w:t>
      </w:r>
      <w:r w:rsidR="00281D6F">
        <w:rPr>
          <w:lang w:val="sq-AL"/>
        </w:rPr>
        <w:t>neksin V, bashkëlidhur</w:t>
      </w:r>
      <w:r w:rsidRPr="00A54E62">
        <w:rPr>
          <w:lang w:val="sq-AL"/>
        </w:rPr>
        <w:t xml:space="preserve"> këtij udhëzimi, janë identifikuar pjesëmarrësit në transportin e mallrave të rrezikshme, shkeljet e pjesëmarrësve me përshkrimin e shkeljes sipas ADR</w:t>
      </w:r>
      <w:r w:rsidR="00281D6F">
        <w:rPr>
          <w:lang w:val="sq-AL"/>
        </w:rPr>
        <w:t>-së</w:t>
      </w:r>
      <w:r w:rsidRPr="00A54E62">
        <w:rPr>
          <w:lang w:val="sq-AL"/>
        </w:rPr>
        <w:t xml:space="preserve"> dhe kategoria e nivelit të rrezikut sipas </w:t>
      </w:r>
      <w:r w:rsidR="00FD2DE1">
        <w:rPr>
          <w:lang w:val="sq-AL"/>
        </w:rPr>
        <w:t>a</w:t>
      </w:r>
      <w:r w:rsidRPr="00A54E62">
        <w:rPr>
          <w:lang w:val="sq-AL"/>
        </w:rPr>
        <w:t xml:space="preserve">neksit II të </w:t>
      </w:r>
      <w:r w:rsidR="00FD2DE1">
        <w:rPr>
          <w:lang w:val="sq-AL"/>
        </w:rPr>
        <w:t>d</w:t>
      </w:r>
      <w:r w:rsidRPr="00A54E62">
        <w:rPr>
          <w:lang w:val="sq-AL"/>
        </w:rPr>
        <w:t>irektivës 95/50EC.</w:t>
      </w:r>
    </w:p>
    <w:p w:rsidR="000B1FA0" w:rsidRPr="00A54E62" w:rsidRDefault="00B63DAD" w:rsidP="000B1FA0">
      <w:pPr>
        <w:pStyle w:val="Paragrafi"/>
        <w:rPr>
          <w:lang w:val="sq-AL"/>
        </w:rPr>
      </w:pPr>
      <w:r w:rsidRPr="00A54E62">
        <w:rPr>
          <w:lang w:val="sq-AL"/>
        </w:rPr>
        <w:t xml:space="preserve">4.4 </w:t>
      </w:r>
      <w:r w:rsidR="000B1FA0" w:rsidRPr="00A54E62">
        <w:rPr>
          <w:lang w:val="sq-AL"/>
        </w:rPr>
        <w:t>Në pikat e kalimit të kufirit, organet doganore, të kufirit dhe ato të DPSHTRR</w:t>
      </w:r>
      <w:r w:rsidR="00281D6F">
        <w:rPr>
          <w:lang w:val="sq-AL"/>
        </w:rPr>
        <w:t>-së</w:t>
      </w:r>
      <w:r w:rsidR="000B1FA0" w:rsidRPr="00A54E62">
        <w:rPr>
          <w:lang w:val="sq-AL"/>
        </w:rPr>
        <w:t>, nëse konstatojnë shkelje të një mjeti të regjistruar në një shtet tjetër sipas ADR</w:t>
      </w:r>
      <w:r w:rsidR="00281D6F">
        <w:rPr>
          <w:lang w:val="sq-AL"/>
        </w:rPr>
        <w:t>-së</w:t>
      </w:r>
      <w:r w:rsidR="000B1FA0" w:rsidRPr="00A54E62">
        <w:rPr>
          <w:lang w:val="sq-AL"/>
        </w:rPr>
        <w:t xml:space="preserve"> ose </w:t>
      </w:r>
      <w:r w:rsidR="00FD2DE1">
        <w:rPr>
          <w:lang w:val="sq-AL"/>
        </w:rPr>
        <w:t>a</w:t>
      </w:r>
      <w:r w:rsidR="000B1FA0" w:rsidRPr="00A54E62">
        <w:rPr>
          <w:lang w:val="sq-AL"/>
        </w:rPr>
        <w:t>nekseve II dhe V të këtij udhëzimi, ndalojnë hyrjen</w:t>
      </w:r>
      <w:r w:rsidR="00281D6F">
        <w:rPr>
          <w:lang w:val="sq-AL"/>
        </w:rPr>
        <w:t xml:space="preserve"> e</w:t>
      </w:r>
      <w:r w:rsidR="000B1FA0" w:rsidRPr="00A54E62">
        <w:rPr>
          <w:lang w:val="sq-AL"/>
        </w:rPr>
        <w:t xml:space="preserve"> mjetit në territorin e Shqipërisë dhe e lejojnë atë të lëvizë vetëm pasi rezulton që shkeljet janë rregulluar, ose merren masa të përshtatshme në varësi të rrethanave sipas pikës 4.1. </w:t>
      </w:r>
    </w:p>
    <w:p w:rsidR="000B1FA0" w:rsidRPr="00A54E62" w:rsidRDefault="00B63DAD" w:rsidP="000B1FA0">
      <w:pPr>
        <w:pStyle w:val="Paragrafi"/>
        <w:rPr>
          <w:lang w:val="sq-AL"/>
        </w:rPr>
      </w:pPr>
      <w:r w:rsidRPr="00A54E62">
        <w:rPr>
          <w:lang w:val="sq-AL"/>
        </w:rPr>
        <w:t xml:space="preserve">5. </w:t>
      </w:r>
      <w:r w:rsidR="000B1FA0" w:rsidRPr="00A54E62">
        <w:rPr>
          <w:lang w:val="sq-AL"/>
        </w:rPr>
        <w:t>Kontrollet në mjediset e subjektit</w:t>
      </w:r>
    </w:p>
    <w:p w:rsidR="000B1FA0" w:rsidRPr="00A54E62" w:rsidRDefault="00B63DAD" w:rsidP="000B1FA0">
      <w:pPr>
        <w:pStyle w:val="Paragrafi"/>
        <w:rPr>
          <w:lang w:val="sq-AL"/>
        </w:rPr>
      </w:pPr>
      <w:r w:rsidRPr="00A54E62">
        <w:rPr>
          <w:lang w:val="sq-AL"/>
        </w:rPr>
        <w:t xml:space="preserve">5.1 </w:t>
      </w:r>
      <w:r w:rsidR="000B1FA0" w:rsidRPr="00A54E62">
        <w:rPr>
          <w:lang w:val="sq-AL"/>
        </w:rPr>
        <w:t xml:space="preserve">Kontrolli kryhet në mjediset e subjektit në rastin kur: </w:t>
      </w:r>
    </w:p>
    <w:p w:rsidR="000B1FA0" w:rsidRPr="00A54E62" w:rsidRDefault="00B63DAD" w:rsidP="000B1FA0">
      <w:pPr>
        <w:pStyle w:val="Paragrafi"/>
        <w:rPr>
          <w:lang w:val="sq-AL"/>
        </w:rPr>
      </w:pPr>
      <w:r w:rsidRPr="00A54E62">
        <w:rPr>
          <w:lang w:val="sq-AL"/>
        </w:rPr>
        <w:t xml:space="preserve">a) </w:t>
      </w:r>
      <w:r w:rsidR="000B1FA0" w:rsidRPr="00A54E62">
        <w:rPr>
          <w:lang w:val="sq-AL"/>
        </w:rPr>
        <w:t>shërben si një masë parandaluese për rrezikun në rrugë;</w:t>
      </w:r>
    </w:p>
    <w:p w:rsidR="000B1FA0" w:rsidRPr="00A54E62" w:rsidRDefault="00B63DAD" w:rsidP="000B1FA0">
      <w:pPr>
        <w:pStyle w:val="Paragrafi"/>
        <w:rPr>
          <w:lang w:val="sq-AL"/>
        </w:rPr>
      </w:pPr>
      <w:r w:rsidRPr="00A54E62">
        <w:rPr>
          <w:lang w:val="sq-AL"/>
        </w:rPr>
        <w:t xml:space="preserve">b) </w:t>
      </w:r>
      <w:r w:rsidR="000B1FA0" w:rsidRPr="00A54E62">
        <w:rPr>
          <w:lang w:val="sq-AL"/>
        </w:rPr>
        <w:t>shkeljet janë regjistruar gjatë kontrollit në anë të rrugës;</w:t>
      </w:r>
    </w:p>
    <w:p w:rsidR="000B1FA0" w:rsidRPr="00A54E62" w:rsidRDefault="000B1FA0" w:rsidP="000B1FA0">
      <w:pPr>
        <w:pStyle w:val="Paragrafi"/>
        <w:rPr>
          <w:lang w:val="sq-AL"/>
        </w:rPr>
      </w:pPr>
      <w:r w:rsidRPr="00A54E62">
        <w:rPr>
          <w:lang w:val="sq-AL"/>
        </w:rPr>
        <w:t>c)</w:t>
      </w:r>
      <w:r w:rsidR="00B63DAD" w:rsidRPr="00A54E62">
        <w:rPr>
          <w:lang w:val="sq-AL"/>
        </w:rPr>
        <w:t xml:space="preserve"> </w:t>
      </w:r>
      <w:r w:rsidRPr="00A54E62">
        <w:rPr>
          <w:lang w:val="sq-AL"/>
        </w:rPr>
        <w:t>shkeljet janë regjistruar të përsëritura nga kontrollet në a</w:t>
      </w:r>
      <w:r w:rsidR="00E95798">
        <w:rPr>
          <w:lang w:val="sq-AL"/>
        </w:rPr>
        <w:t>në të rrugës sipas shkronjës</w:t>
      </w:r>
      <w:r w:rsidR="00651305">
        <w:rPr>
          <w:lang w:val="sq-AL"/>
        </w:rPr>
        <w:t xml:space="preserve"> “</w:t>
      </w:r>
      <w:r w:rsidR="00E95798">
        <w:rPr>
          <w:lang w:val="sq-AL"/>
        </w:rPr>
        <w:t>b”</w:t>
      </w:r>
      <w:r w:rsidRPr="00A54E62">
        <w:rPr>
          <w:lang w:val="sq-AL"/>
        </w:rPr>
        <w:t xml:space="preserve"> të këtij neni.</w:t>
      </w:r>
    </w:p>
    <w:p w:rsidR="000B1FA0" w:rsidRPr="00A54E62" w:rsidRDefault="000B1FA0" w:rsidP="000B1FA0">
      <w:pPr>
        <w:pStyle w:val="Paragrafi"/>
        <w:rPr>
          <w:lang w:val="sq-AL"/>
        </w:rPr>
      </w:pPr>
      <w:r w:rsidRPr="00A54E62">
        <w:rPr>
          <w:lang w:val="sq-AL"/>
        </w:rPr>
        <w:t>5.2</w:t>
      </w:r>
      <w:r w:rsidR="00B63DAD" w:rsidRPr="00A54E62">
        <w:rPr>
          <w:lang w:val="sq-AL"/>
        </w:rPr>
        <w:t xml:space="preserve"> </w:t>
      </w:r>
      <w:r w:rsidRPr="00A54E62">
        <w:rPr>
          <w:lang w:val="sq-AL"/>
        </w:rPr>
        <w:t xml:space="preserve">Kur një ose më shumë shkelje, në mënyrë të veçantë, ato të përmendura në </w:t>
      </w:r>
      <w:r w:rsidR="00FD2DE1">
        <w:rPr>
          <w:lang w:val="sq-AL"/>
        </w:rPr>
        <w:t>a</w:t>
      </w:r>
      <w:r w:rsidRPr="00A54E62">
        <w:rPr>
          <w:lang w:val="sq-AL"/>
        </w:rPr>
        <w:t>neksin V të këtij udhëzimi, janë vendosur për sa i përket transportit të mallrave të rrezikshme me rrugë, transporti do të sillet në konformitet para se mjeti të largohet nga mjedisi i subjektit ku ndodhet ose do të merren masa për ndalimin e mjetit deri në rregullimin e të metave.</w:t>
      </w:r>
    </w:p>
    <w:p w:rsidR="000B1FA0" w:rsidRPr="00A54E62" w:rsidRDefault="000B1FA0" w:rsidP="000B1FA0">
      <w:pPr>
        <w:pStyle w:val="Paragrafi"/>
        <w:rPr>
          <w:lang w:val="sq-AL"/>
        </w:rPr>
      </w:pPr>
      <w:r w:rsidRPr="00A54E62">
        <w:rPr>
          <w:lang w:val="sq-AL"/>
        </w:rPr>
        <w:t>5.3</w:t>
      </w:r>
      <w:r w:rsidR="00B63DAD" w:rsidRPr="00A54E62">
        <w:rPr>
          <w:lang w:val="sq-AL"/>
        </w:rPr>
        <w:t xml:space="preserve"> </w:t>
      </w:r>
      <w:r w:rsidRPr="00A54E62">
        <w:rPr>
          <w:lang w:val="sq-AL"/>
        </w:rPr>
        <w:t xml:space="preserve">Kontrolli në mjediset e subjektit do të ushtrohet në bazë të kërkesave të përmendura në </w:t>
      </w:r>
      <w:r w:rsidR="00FD2DE1">
        <w:rPr>
          <w:lang w:val="sq-AL"/>
        </w:rPr>
        <w:t>aneksin VI</w:t>
      </w:r>
      <w:r w:rsidRPr="00A54E62">
        <w:rPr>
          <w:lang w:val="sq-AL"/>
        </w:rPr>
        <w:t xml:space="preserve"> të këtij udhëzimi. Nëse gjatë kontrollit në mjediset e subjektit konstatohen shkelje në lidhje me mallrat e rrezikshme, organi kontrollues vendos dënimin e duhur dhe një kopje të dokumentit sipas </w:t>
      </w:r>
      <w:r w:rsidR="00FD2DE1">
        <w:rPr>
          <w:lang w:val="sq-AL"/>
        </w:rPr>
        <w:t>a</w:t>
      </w:r>
      <w:r w:rsidRPr="00A54E62">
        <w:rPr>
          <w:lang w:val="sq-AL"/>
        </w:rPr>
        <w:t>neksit I ia dorëzon subjektit.</w:t>
      </w: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0B1FA0" w:rsidRPr="00A54E62" w:rsidRDefault="00EE59D4" w:rsidP="000B1FA0">
      <w:pPr>
        <w:pStyle w:val="Paragrafi"/>
        <w:rPr>
          <w:lang w:val="sq-AL"/>
        </w:rPr>
      </w:pPr>
      <w:r>
        <w:rPr>
          <w:lang w:val="sq-AL"/>
        </w:rPr>
        <w:t>5.4</w:t>
      </w:r>
      <w:r w:rsidR="00B63DAD" w:rsidRPr="00A54E62">
        <w:rPr>
          <w:lang w:val="sq-AL"/>
        </w:rPr>
        <w:t xml:space="preserve"> </w:t>
      </w:r>
      <w:r w:rsidR="000B1FA0" w:rsidRPr="00A54E62">
        <w:rPr>
          <w:lang w:val="sq-AL"/>
        </w:rPr>
        <w:t>Personi i autorizuar për kontroll në mjediset e ndërmarrjes ka të drejtë të futet në çdo vend ku dispozitat e transportit rrugor zbatohen, ose i cili përdoret për qëllime që lidhen me transportin e mallrave të rrezikshme me rrugë dhe/ose siguron pajisje të transportueshme me presion dhe përfshin hetimin brenda, inspektimin dhe kërkimin:</w:t>
      </w:r>
    </w:p>
    <w:p w:rsidR="000B1FA0" w:rsidRPr="00A54E62" w:rsidRDefault="00B63DAD" w:rsidP="000B1FA0">
      <w:pPr>
        <w:pStyle w:val="Paragrafi"/>
        <w:rPr>
          <w:lang w:val="sq-AL"/>
        </w:rPr>
      </w:pPr>
      <w:r w:rsidRPr="00A54E62">
        <w:rPr>
          <w:lang w:val="sq-AL"/>
        </w:rPr>
        <w:t xml:space="preserve">a) </w:t>
      </w:r>
      <w:r w:rsidR="000B1FA0" w:rsidRPr="00A54E62">
        <w:rPr>
          <w:lang w:val="sq-AL"/>
        </w:rPr>
        <w:t>e çdo veprimtarie, instalimi, procesi, procedure, materiali ose pune në këtë vend</w:t>
      </w:r>
      <w:r w:rsidR="00FD2DE1">
        <w:rPr>
          <w:lang w:val="sq-AL"/>
        </w:rPr>
        <w:t>;</w:t>
      </w:r>
    </w:p>
    <w:p w:rsidR="000B1FA0" w:rsidRPr="00A54E62" w:rsidRDefault="00B63DAD" w:rsidP="000B1FA0">
      <w:pPr>
        <w:pStyle w:val="Paragrafi"/>
        <w:rPr>
          <w:lang w:val="sq-AL"/>
        </w:rPr>
      </w:pPr>
      <w:r w:rsidRPr="00A54E62">
        <w:rPr>
          <w:lang w:val="sq-AL"/>
        </w:rPr>
        <w:t xml:space="preserve">b) </w:t>
      </w:r>
      <w:r w:rsidR="000B1FA0" w:rsidRPr="00A54E62">
        <w:rPr>
          <w:lang w:val="sq-AL"/>
        </w:rPr>
        <w:t>e çdo pajisje</w:t>
      </w:r>
      <w:r w:rsidR="00EE59D4">
        <w:rPr>
          <w:lang w:val="sq-AL"/>
        </w:rPr>
        <w:t>je</w:t>
      </w:r>
      <w:r w:rsidR="000B1FA0" w:rsidRPr="00A54E62">
        <w:rPr>
          <w:lang w:val="sq-AL"/>
        </w:rPr>
        <w:t xml:space="preserve"> të transportueshme me presion ose të gjithë mallrat e rrezikshme ose regjistrimet në lidhje me to, për të vlerësuar nëse dispozitat e transportit të mallrave të rrezikshme janë plotësuar dhe, për këtë qëllim, marrin me vete dhe përdorin ndonjë pajisje ose material që e </w:t>
      </w:r>
      <w:r w:rsidR="000B1FA0" w:rsidRPr="00A54E62">
        <w:rPr>
          <w:lang w:val="sq-AL"/>
        </w:rPr>
        <w:lastRenderedPageBreak/>
        <w:t>konsiderojnë të nevojshëm</w:t>
      </w:r>
      <w:r w:rsidR="00FD2DE1">
        <w:rPr>
          <w:lang w:val="sq-AL"/>
        </w:rPr>
        <w:t>;</w:t>
      </w:r>
    </w:p>
    <w:p w:rsidR="000B1FA0" w:rsidRPr="00A54E62" w:rsidRDefault="00B63DAD" w:rsidP="000B1FA0">
      <w:pPr>
        <w:pStyle w:val="Paragrafi"/>
        <w:rPr>
          <w:lang w:val="sq-AL"/>
        </w:rPr>
      </w:pPr>
      <w:r w:rsidRPr="00A54E62">
        <w:rPr>
          <w:lang w:val="sq-AL"/>
        </w:rPr>
        <w:t xml:space="preserve">c) </w:t>
      </w:r>
      <w:r w:rsidR="000B1FA0" w:rsidRPr="00A54E62">
        <w:rPr>
          <w:lang w:val="sq-AL"/>
        </w:rPr>
        <w:t xml:space="preserve">e të gjithë dokumentacionit në </w:t>
      </w:r>
      <w:r w:rsidR="000B1FA0" w:rsidRPr="00D26949">
        <w:rPr>
          <w:i/>
          <w:lang w:val="sq-AL"/>
        </w:rPr>
        <w:t>hard-copy</w:t>
      </w:r>
      <w:r w:rsidR="000B1FA0" w:rsidRPr="00A54E62">
        <w:rPr>
          <w:lang w:val="sq-AL"/>
        </w:rPr>
        <w:t xml:space="preserve"> apo në pajisjet elektronike</w:t>
      </w:r>
      <w:r w:rsidR="00FD2DE1">
        <w:rPr>
          <w:lang w:val="sq-AL"/>
        </w:rPr>
        <w:t>.</w:t>
      </w:r>
    </w:p>
    <w:p w:rsidR="000B1FA0" w:rsidRPr="00A54E62" w:rsidRDefault="000B1FA0" w:rsidP="000B1FA0">
      <w:pPr>
        <w:pStyle w:val="Paragrafi"/>
        <w:rPr>
          <w:lang w:val="sq-AL"/>
        </w:rPr>
      </w:pPr>
      <w:r w:rsidRPr="00A54E62">
        <w:rPr>
          <w:lang w:val="sq-AL"/>
        </w:rPr>
        <w:t>5.5</w:t>
      </w:r>
      <w:r w:rsidR="00B63DAD" w:rsidRPr="00A54E62">
        <w:rPr>
          <w:lang w:val="sq-AL"/>
        </w:rPr>
        <w:t xml:space="preserve"> </w:t>
      </w:r>
      <w:r w:rsidRPr="00A54E62">
        <w:rPr>
          <w:lang w:val="sq-AL"/>
        </w:rPr>
        <w:t>Personat e autorizuar për kontroll dhe/ose individë të kualifikuar, mund të marrin me vete:</w:t>
      </w:r>
    </w:p>
    <w:p w:rsidR="000B1FA0" w:rsidRPr="00A54E62" w:rsidRDefault="000B1FA0" w:rsidP="000B1FA0">
      <w:pPr>
        <w:pStyle w:val="Paragrafi"/>
        <w:rPr>
          <w:lang w:val="sq-AL"/>
        </w:rPr>
      </w:pPr>
      <w:r w:rsidRPr="00A54E62">
        <w:rPr>
          <w:lang w:val="sq-AL"/>
        </w:rPr>
        <w:t>a</w:t>
      </w:r>
      <w:r w:rsidR="00B63DAD" w:rsidRPr="00A54E62">
        <w:rPr>
          <w:lang w:val="sq-AL"/>
        </w:rPr>
        <w:t xml:space="preserve">) </w:t>
      </w:r>
      <w:r w:rsidRPr="00A54E62">
        <w:rPr>
          <w:lang w:val="sq-AL"/>
        </w:rPr>
        <w:t xml:space="preserve">mostra/kampionë të mallrave të rrezikshme për analiza laboratorike, në mënyrë që të mos rrezikohet siguria. Pas marrjes së mostrave/kampionëve për prova laboratorike, personat e autorizuar për kontroll dhe/ose individë të kualifikuar, plotësojnë procesverbalin sipas modelit në </w:t>
      </w:r>
      <w:r w:rsidR="00FD2DE1">
        <w:rPr>
          <w:lang w:val="sq-AL"/>
        </w:rPr>
        <w:t>a</w:t>
      </w:r>
      <w:r w:rsidR="00D26949">
        <w:rPr>
          <w:lang w:val="sq-AL"/>
        </w:rPr>
        <w:t>neksin VII</w:t>
      </w:r>
      <w:r w:rsidRPr="00A54E62">
        <w:rPr>
          <w:lang w:val="sq-AL"/>
        </w:rPr>
        <w:t xml:space="preserve"> të këtij udhëzimi, një kopje të të cilit ia japin subjektit që u kontrollua;</w:t>
      </w:r>
    </w:p>
    <w:p w:rsidR="000B1FA0" w:rsidRPr="00A54E62" w:rsidRDefault="000B1FA0" w:rsidP="000B1FA0">
      <w:pPr>
        <w:pStyle w:val="Paragrafi"/>
        <w:rPr>
          <w:lang w:val="sq-AL"/>
        </w:rPr>
      </w:pPr>
      <w:r w:rsidRPr="00A54E62">
        <w:rPr>
          <w:lang w:val="sq-AL"/>
        </w:rPr>
        <w:t>b</w:t>
      </w:r>
      <w:r w:rsidR="00B63DAD" w:rsidRPr="00A54E62">
        <w:rPr>
          <w:lang w:val="sq-AL"/>
        </w:rPr>
        <w:t xml:space="preserve">) </w:t>
      </w:r>
      <w:r w:rsidRPr="00A54E62">
        <w:rPr>
          <w:lang w:val="sq-AL"/>
        </w:rPr>
        <w:t>materiale apo pajisje të ndryshme për prova</w:t>
      </w:r>
      <w:r w:rsidR="00FD2DE1">
        <w:rPr>
          <w:lang w:val="sq-AL"/>
        </w:rPr>
        <w:t>;</w:t>
      </w:r>
    </w:p>
    <w:p w:rsidR="000B1FA0" w:rsidRPr="00A54E62" w:rsidRDefault="00B63DAD" w:rsidP="000B1FA0">
      <w:pPr>
        <w:pStyle w:val="Paragrafi"/>
        <w:rPr>
          <w:lang w:val="sq-AL"/>
        </w:rPr>
      </w:pPr>
      <w:r w:rsidRPr="00A54E62">
        <w:rPr>
          <w:lang w:val="sq-AL"/>
        </w:rPr>
        <w:t xml:space="preserve">c) </w:t>
      </w:r>
      <w:r w:rsidR="000B1FA0" w:rsidRPr="00A54E62">
        <w:rPr>
          <w:lang w:val="sq-AL"/>
        </w:rPr>
        <w:t xml:space="preserve">dokumente në formë </w:t>
      </w:r>
      <w:r w:rsidR="000B1FA0" w:rsidRPr="00D26949">
        <w:rPr>
          <w:i/>
          <w:lang w:val="sq-AL"/>
        </w:rPr>
        <w:t>hard-copy</w:t>
      </w:r>
      <w:r w:rsidR="00D26949">
        <w:rPr>
          <w:lang w:val="sq-AL"/>
        </w:rPr>
        <w:t xml:space="preserve"> apo në formë elektronike</w:t>
      </w:r>
      <w:r w:rsidR="000B1FA0" w:rsidRPr="00A54E62">
        <w:rPr>
          <w:lang w:val="sq-AL"/>
        </w:rPr>
        <w:t xml:space="preserve"> etj.</w:t>
      </w:r>
    </w:p>
    <w:p w:rsidR="000B1FA0" w:rsidRPr="00A54E62" w:rsidRDefault="00B63DAD" w:rsidP="000B1FA0">
      <w:pPr>
        <w:pStyle w:val="Paragrafi"/>
        <w:rPr>
          <w:lang w:val="sq-AL"/>
        </w:rPr>
      </w:pPr>
      <w:r w:rsidRPr="00A54E62">
        <w:rPr>
          <w:lang w:val="sq-AL"/>
        </w:rPr>
        <w:t xml:space="preserve">6. </w:t>
      </w:r>
      <w:r w:rsidR="000B1FA0" w:rsidRPr="00A54E62">
        <w:rPr>
          <w:lang w:val="sq-AL"/>
        </w:rPr>
        <w:t>Shkëmbimi i informacionit</w:t>
      </w:r>
    </w:p>
    <w:p w:rsidR="000B1FA0" w:rsidRPr="00A54E62" w:rsidRDefault="000B1FA0" w:rsidP="000B1FA0">
      <w:pPr>
        <w:pStyle w:val="Paragrafi"/>
        <w:rPr>
          <w:lang w:val="sq-AL"/>
        </w:rPr>
      </w:pPr>
      <w:r w:rsidRPr="00A54E62">
        <w:rPr>
          <w:lang w:val="sq-AL"/>
        </w:rPr>
        <w:t>6.</w:t>
      </w:r>
      <w:r w:rsidR="00B63DAD" w:rsidRPr="00A54E62">
        <w:rPr>
          <w:lang w:val="sq-AL"/>
        </w:rPr>
        <w:t xml:space="preserve">1 </w:t>
      </w:r>
      <w:r w:rsidRPr="00A54E62">
        <w:rPr>
          <w:lang w:val="sq-AL"/>
        </w:rPr>
        <w:t>Ministria e Punëve Publike dhe Transportit shkëmben informacion me shtet</w:t>
      </w:r>
      <w:r w:rsidR="00D26949">
        <w:rPr>
          <w:lang w:val="sq-AL"/>
        </w:rPr>
        <w:t>et</w:t>
      </w:r>
      <w:r w:rsidRPr="00A54E62">
        <w:rPr>
          <w:lang w:val="sq-AL"/>
        </w:rPr>
        <w:t xml:space="preserve"> e tjera për sa </w:t>
      </w:r>
      <w:r w:rsidR="00D26949">
        <w:rPr>
          <w:lang w:val="sq-AL"/>
        </w:rPr>
        <w:t>u</w:t>
      </w:r>
      <w:r w:rsidRPr="00A54E62">
        <w:rPr>
          <w:lang w:val="sq-AL"/>
        </w:rPr>
        <w:t xml:space="preserve"> përket shkeljeve të transportuesve të regjistruar në një </w:t>
      </w:r>
      <w:r w:rsidR="00FD2DE1">
        <w:rPr>
          <w:lang w:val="sq-AL"/>
        </w:rPr>
        <w:t>s</w:t>
      </w:r>
      <w:r w:rsidRPr="00A54E62">
        <w:rPr>
          <w:lang w:val="sq-AL"/>
        </w:rPr>
        <w:t xml:space="preserve">htet tjetër dhe </w:t>
      </w:r>
      <w:r w:rsidR="00D26949">
        <w:rPr>
          <w:lang w:val="sq-AL"/>
        </w:rPr>
        <w:t xml:space="preserve">u </w:t>
      </w:r>
      <w:r w:rsidRPr="00A54E62">
        <w:rPr>
          <w:lang w:val="sq-AL"/>
        </w:rPr>
        <w:t>dërgon informacion shteteve të tjera për transportuesit e saj të regjistruar në Shqipëri.</w:t>
      </w:r>
    </w:p>
    <w:p w:rsidR="000B1FA0" w:rsidRPr="00A54E62" w:rsidRDefault="000B1FA0" w:rsidP="000B1FA0">
      <w:pPr>
        <w:pStyle w:val="Paragrafi"/>
        <w:rPr>
          <w:lang w:val="sq-AL"/>
        </w:rPr>
      </w:pPr>
      <w:r w:rsidRPr="00A54E62">
        <w:rPr>
          <w:lang w:val="sq-AL"/>
        </w:rPr>
        <w:t>6.2</w:t>
      </w:r>
      <w:r w:rsidR="00B63DAD" w:rsidRPr="00A54E62">
        <w:rPr>
          <w:lang w:val="sq-AL"/>
        </w:rPr>
        <w:t xml:space="preserve"> </w:t>
      </w:r>
      <w:r w:rsidRPr="00A54E62">
        <w:rPr>
          <w:lang w:val="sq-AL"/>
        </w:rPr>
        <w:t>Për shkeljet e kryera nga transportuesit e huaj të regjistruar në territorin e Republikës së Shqipërisë, Policia Rrugore dhe organet e tjera të kontrollit të ngarkuar me ligjin nr.</w:t>
      </w:r>
      <w:r w:rsidR="00FD2DE1">
        <w:rPr>
          <w:lang w:val="sq-AL"/>
        </w:rPr>
        <w:t xml:space="preserve"> </w:t>
      </w:r>
      <w:r w:rsidRPr="00A54E62">
        <w:rPr>
          <w:lang w:val="sq-AL"/>
        </w:rPr>
        <w:t xml:space="preserve">118/2012, datë 13.12.2012, dërgojnë informacion në Drejtorinë e Përgjithshme të Shërbimeve të Transportit Rrugor (PSHTRR), </w:t>
      </w:r>
      <w:r w:rsidR="00D26949">
        <w:rPr>
          <w:lang w:val="sq-AL"/>
        </w:rPr>
        <w:t>brenda 45 ditëve nga konstatimi</w:t>
      </w:r>
      <w:r w:rsidRPr="00A54E62">
        <w:rPr>
          <w:lang w:val="sq-AL"/>
        </w:rPr>
        <w:t>, e cila e grumbullon atë dhe më pas ia përcjell ministrisë.</w:t>
      </w:r>
    </w:p>
    <w:p w:rsidR="000B1FA0" w:rsidRPr="00A54E62" w:rsidRDefault="000B1FA0" w:rsidP="000B1FA0">
      <w:pPr>
        <w:pStyle w:val="Paragrafi"/>
        <w:rPr>
          <w:lang w:val="sq-AL"/>
        </w:rPr>
      </w:pPr>
      <w:r w:rsidRPr="00A54E62">
        <w:rPr>
          <w:lang w:val="sq-AL"/>
        </w:rPr>
        <w:t>6.3</w:t>
      </w:r>
      <w:r w:rsidR="00B63DAD" w:rsidRPr="00A54E62">
        <w:rPr>
          <w:lang w:val="sq-AL"/>
        </w:rPr>
        <w:t xml:space="preserve"> </w:t>
      </w:r>
      <w:r w:rsidRPr="00A54E62">
        <w:rPr>
          <w:lang w:val="sq-AL"/>
        </w:rPr>
        <w:t>Ministria e Punëve Publike dhe Transportit shkelje</w:t>
      </w:r>
      <w:r w:rsidR="00D26949">
        <w:rPr>
          <w:lang w:val="sq-AL"/>
        </w:rPr>
        <w:t>t e regjistruara për transportin</w:t>
      </w:r>
      <w:r w:rsidRPr="00A54E62">
        <w:rPr>
          <w:lang w:val="sq-AL"/>
        </w:rPr>
        <w:t xml:space="preserve"> e huaj, të regjistruar në një shtet tjetër, i plotëson sipas modelit të </w:t>
      </w:r>
      <w:r w:rsidR="00FD2DE1">
        <w:rPr>
          <w:lang w:val="sq-AL"/>
        </w:rPr>
        <w:t>a</w:t>
      </w:r>
      <w:r w:rsidRPr="00A54E62">
        <w:rPr>
          <w:lang w:val="sq-AL"/>
        </w:rPr>
        <w:t>neksit I</w:t>
      </w:r>
      <w:r w:rsidR="00FD2DE1">
        <w:rPr>
          <w:lang w:val="sq-AL"/>
        </w:rPr>
        <w:t>V</w:t>
      </w:r>
      <w:r w:rsidRPr="00A54E62">
        <w:rPr>
          <w:lang w:val="sq-AL"/>
        </w:rPr>
        <w:t xml:space="preserve"> të këtij udhëzimi, i cili quhet raporti vjetor dhe e përcjell çdo vit kalendarik jo më vonë se muaji </w:t>
      </w:r>
      <w:r w:rsidR="00D26949" w:rsidRPr="00A54E62">
        <w:rPr>
          <w:lang w:val="sq-AL"/>
        </w:rPr>
        <w:t xml:space="preserve">prill </w:t>
      </w:r>
      <w:r w:rsidRPr="00A54E62">
        <w:rPr>
          <w:lang w:val="sq-AL"/>
        </w:rPr>
        <w:t>i vitit në vazhdim.</w:t>
      </w:r>
    </w:p>
    <w:p w:rsidR="000B1FA0" w:rsidRPr="00A54E62" w:rsidRDefault="000B1FA0" w:rsidP="000B1FA0">
      <w:pPr>
        <w:pStyle w:val="Paragrafi"/>
        <w:rPr>
          <w:lang w:val="sq-AL"/>
        </w:rPr>
      </w:pPr>
      <w:r w:rsidRPr="00A54E62">
        <w:rPr>
          <w:lang w:val="sq-AL"/>
        </w:rPr>
        <w:t>6.4</w:t>
      </w:r>
      <w:r w:rsidR="00B63DAD" w:rsidRPr="00A54E62">
        <w:rPr>
          <w:lang w:val="sq-AL"/>
        </w:rPr>
        <w:t xml:space="preserve"> </w:t>
      </w:r>
      <w:r w:rsidRPr="00A54E62">
        <w:rPr>
          <w:lang w:val="sq-AL"/>
        </w:rPr>
        <w:t>Raporti përmban:</w:t>
      </w:r>
    </w:p>
    <w:p w:rsidR="000B1FA0" w:rsidRPr="00A54E62" w:rsidRDefault="00B63DAD" w:rsidP="000B1FA0">
      <w:pPr>
        <w:pStyle w:val="Paragrafi"/>
        <w:rPr>
          <w:lang w:val="sq-AL"/>
        </w:rPr>
      </w:pPr>
      <w:r w:rsidRPr="00A54E62">
        <w:rPr>
          <w:lang w:val="sq-AL"/>
        </w:rPr>
        <w:t xml:space="preserve">a) </w:t>
      </w:r>
      <w:r w:rsidR="000B1FA0" w:rsidRPr="00A54E62">
        <w:rPr>
          <w:lang w:val="sq-AL"/>
        </w:rPr>
        <w:t>volumin e përcaktuar apo të vlerësuar të mallrave të rrezikshme të transportuara (në tonë të transportuara ose në tonë/kilometra);</w:t>
      </w:r>
    </w:p>
    <w:p w:rsidR="000B1FA0" w:rsidRPr="00A54E62" w:rsidRDefault="00B63DAD" w:rsidP="000B1FA0">
      <w:pPr>
        <w:pStyle w:val="Paragrafi"/>
        <w:rPr>
          <w:lang w:val="sq-AL"/>
        </w:rPr>
      </w:pPr>
      <w:r w:rsidRPr="00A54E62">
        <w:rPr>
          <w:lang w:val="sq-AL"/>
        </w:rPr>
        <w:t xml:space="preserve">b) </w:t>
      </w:r>
      <w:r w:rsidR="000B1FA0" w:rsidRPr="00A54E62">
        <w:rPr>
          <w:lang w:val="sq-AL"/>
        </w:rPr>
        <w:t>numrin e kontrolleve të kryera;</w:t>
      </w:r>
    </w:p>
    <w:p w:rsidR="000B1FA0" w:rsidRPr="00A54E62" w:rsidRDefault="00B63DAD" w:rsidP="000B1FA0">
      <w:pPr>
        <w:pStyle w:val="Paragrafi"/>
        <w:rPr>
          <w:lang w:val="sq-AL"/>
        </w:rPr>
      </w:pPr>
      <w:r w:rsidRPr="00A54E62">
        <w:rPr>
          <w:lang w:val="sq-AL"/>
        </w:rPr>
        <w:t xml:space="preserve">c) </w:t>
      </w:r>
      <w:r w:rsidR="000B1FA0" w:rsidRPr="00A54E62">
        <w:rPr>
          <w:lang w:val="sq-AL"/>
        </w:rPr>
        <w:t>numrin e mjeteve të kontrolluar</w:t>
      </w:r>
      <w:r w:rsidR="00D26949">
        <w:rPr>
          <w:lang w:val="sq-AL"/>
        </w:rPr>
        <w:t>a</w:t>
      </w:r>
      <w:r w:rsidR="000B1FA0" w:rsidRPr="00A54E62">
        <w:rPr>
          <w:lang w:val="sq-AL"/>
        </w:rPr>
        <w:t>, të klasifikuar</w:t>
      </w:r>
      <w:r w:rsidR="00D26949">
        <w:rPr>
          <w:lang w:val="sq-AL"/>
        </w:rPr>
        <w:t>a</w:t>
      </w:r>
      <w:r w:rsidR="000B1FA0" w:rsidRPr="00A54E62">
        <w:rPr>
          <w:lang w:val="sq-AL"/>
        </w:rPr>
        <w:t xml:space="preserve"> sipas shtetit të regjistrimit të mjetit (mjetet e regjistruar në vend dhe në </w:t>
      </w:r>
      <w:r w:rsidR="00FD2DE1">
        <w:rPr>
          <w:lang w:val="sq-AL"/>
        </w:rPr>
        <w:t>s</w:t>
      </w:r>
      <w:r w:rsidR="000B1FA0" w:rsidRPr="00A54E62">
        <w:rPr>
          <w:lang w:val="sq-AL"/>
        </w:rPr>
        <w:t>htete të tjera);</w:t>
      </w:r>
    </w:p>
    <w:p w:rsidR="000B1FA0" w:rsidRPr="00A54E62" w:rsidRDefault="00B63DAD" w:rsidP="000B1FA0">
      <w:pPr>
        <w:pStyle w:val="Paragrafi"/>
        <w:rPr>
          <w:lang w:val="sq-AL"/>
        </w:rPr>
      </w:pPr>
      <w:r w:rsidRPr="00A54E62">
        <w:rPr>
          <w:lang w:val="sq-AL"/>
        </w:rPr>
        <w:t xml:space="preserve">ç) </w:t>
      </w:r>
      <w:r w:rsidR="000B1FA0" w:rsidRPr="00A54E62">
        <w:rPr>
          <w:lang w:val="sq-AL"/>
        </w:rPr>
        <w:t>numrin dhe llojet e shkeljeve të regjistruara, në përputhje me kategorinë e rrezikut;</w:t>
      </w:r>
    </w:p>
    <w:p w:rsidR="000B1FA0" w:rsidRPr="00A54E62" w:rsidRDefault="00B63DAD" w:rsidP="000B1FA0">
      <w:pPr>
        <w:pStyle w:val="Paragrafi"/>
        <w:rPr>
          <w:lang w:val="sq-AL"/>
        </w:rPr>
      </w:pPr>
      <w:r w:rsidRPr="00A54E62">
        <w:rPr>
          <w:lang w:val="sq-AL"/>
        </w:rPr>
        <w:t xml:space="preserve">d) </w:t>
      </w:r>
      <w:r w:rsidR="000B1FA0" w:rsidRPr="00A54E62">
        <w:rPr>
          <w:lang w:val="sq-AL"/>
        </w:rPr>
        <w:t>numrin dhe llojet e masave ndëshkuese të vendosura.</w:t>
      </w:r>
    </w:p>
    <w:p w:rsidR="000B1FA0" w:rsidRPr="00A54E62" w:rsidRDefault="000B1FA0" w:rsidP="000B1FA0">
      <w:pPr>
        <w:pStyle w:val="Paragrafi"/>
        <w:rPr>
          <w:lang w:val="sq-AL"/>
        </w:rPr>
      </w:pPr>
    </w:p>
    <w:p w:rsidR="000B1FA0" w:rsidRPr="00A54E62" w:rsidRDefault="000B1FA0" w:rsidP="00B63DAD">
      <w:pPr>
        <w:pStyle w:val="TitulliTitull"/>
        <w:rPr>
          <w:lang w:val="sq-AL"/>
        </w:rPr>
      </w:pPr>
      <w:r w:rsidRPr="00A54E62">
        <w:rPr>
          <w:lang w:val="sq-AL"/>
        </w:rPr>
        <w:t>Kreu III</w:t>
      </w:r>
    </w:p>
    <w:p w:rsidR="000B1FA0" w:rsidRPr="00A54E62" w:rsidRDefault="000B1FA0" w:rsidP="000B1FA0">
      <w:pPr>
        <w:pStyle w:val="Paragrafi"/>
        <w:rPr>
          <w:lang w:val="sq-AL"/>
        </w:rPr>
      </w:pPr>
    </w:p>
    <w:p w:rsidR="000B1FA0" w:rsidRPr="00A54E62" w:rsidRDefault="00B63DAD" w:rsidP="000B1FA0">
      <w:pPr>
        <w:pStyle w:val="Paragrafi"/>
        <w:rPr>
          <w:lang w:val="sq-AL"/>
        </w:rPr>
      </w:pPr>
      <w:r w:rsidRPr="00A54E62">
        <w:rPr>
          <w:lang w:val="sq-AL"/>
        </w:rPr>
        <w:t xml:space="preserve">7. </w:t>
      </w:r>
      <w:r w:rsidR="000B1FA0" w:rsidRPr="00A54E62">
        <w:rPr>
          <w:lang w:val="sq-AL"/>
        </w:rPr>
        <w:t>Dokumentet shoqëruese në bordin e mjetit</w:t>
      </w:r>
    </w:p>
    <w:p w:rsidR="000B1FA0" w:rsidRPr="00A54E62" w:rsidRDefault="000B1FA0" w:rsidP="000B1FA0">
      <w:pPr>
        <w:pStyle w:val="Paragrafi"/>
        <w:rPr>
          <w:lang w:val="sq-AL"/>
        </w:rPr>
      </w:pPr>
      <w:r w:rsidRPr="00A54E62">
        <w:rPr>
          <w:lang w:val="sq-AL"/>
        </w:rPr>
        <w:t>7.</w:t>
      </w:r>
      <w:r w:rsidR="00D26949">
        <w:rPr>
          <w:lang w:val="sq-AL"/>
        </w:rPr>
        <w:t>1</w:t>
      </w:r>
      <w:r w:rsidR="00B63DAD" w:rsidRPr="00A54E62">
        <w:rPr>
          <w:lang w:val="sq-AL"/>
        </w:rPr>
        <w:t xml:space="preserve"> </w:t>
      </w:r>
      <w:r w:rsidRPr="00A54E62">
        <w:rPr>
          <w:lang w:val="sq-AL"/>
        </w:rPr>
        <w:t>Një njësi transporti e ngarkuar me mallrat rrezikshme nuk duhet në asnjë rast të përfshijë më shum</w:t>
      </w:r>
      <w:r w:rsidR="00FD2DE1">
        <w:rPr>
          <w:lang w:val="sq-AL"/>
        </w:rPr>
        <w:t>ë se një rimorkio (ose gjysmë</w:t>
      </w:r>
      <w:r w:rsidRPr="00A54E62">
        <w:rPr>
          <w:lang w:val="sq-AL"/>
        </w:rPr>
        <w:t>rimorkio).</w:t>
      </w:r>
    </w:p>
    <w:p w:rsidR="000B1FA0" w:rsidRPr="00A54E62" w:rsidRDefault="000B1FA0" w:rsidP="000B1FA0">
      <w:pPr>
        <w:pStyle w:val="Paragrafi"/>
        <w:rPr>
          <w:lang w:val="sq-AL"/>
        </w:rPr>
      </w:pPr>
      <w:r w:rsidRPr="00A54E62">
        <w:rPr>
          <w:lang w:val="sq-AL"/>
        </w:rPr>
        <w:t>7.</w:t>
      </w:r>
      <w:r w:rsidR="00D26949">
        <w:rPr>
          <w:lang w:val="sq-AL"/>
        </w:rPr>
        <w:t>2</w:t>
      </w:r>
      <w:r w:rsidR="00B63DAD" w:rsidRPr="00A54E62">
        <w:rPr>
          <w:lang w:val="sq-AL"/>
        </w:rPr>
        <w:t xml:space="preserve"> </w:t>
      </w:r>
      <w:r w:rsidRPr="00A54E62">
        <w:rPr>
          <w:lang w:val="sq-AL"/>
        </w:rPr>
        <w:t>Përveç dokumenteve të kërkuara sipas akteve ligjore e nënligjore të tjera, për mjetin, mallin dhe drejtuesin e mjetit, dokumentet që duhet të mbarten në mjetin që transporton mallra të rrezikshme subjekt për kontroll, janë si vijon:</w:t>
      </w:r>
    </w:p>
    <w:p w:rsidR="000B1FA0" w:rsidRPr="00A54E62" w:rsidRDefault="000B1FA0" w:rsidP="000B1FA0">
      <w:pPr>
        <w:pStyle w:val="Paragrafi"/>
        <w:rPr>
          <w:lang w:val="sq-AL"/>
        </w:rPr>
      </w:pPr>
      <w:r w:rsidRPr="00A54E62">
        <w:rPr>
          <w:lang w:val="sq-AL"/>
        </w:rPr>
        <w:t>a</w:t>
      </w:r>
      <w:r w:rsidR="00B63DAD" w:rsidRPr="00A54E62">
        <w:rPr>
          <w:lang w:val="sq-AL"/>
        </w:rPr>
        <w:t xml:space="preserve">) </w:t>
      </w:r>
      <w:r w:rsidRPr="00A54E62">
        <w:rPr>
          <w:lang w:val="sq-AL"/>
        </w:rPr>
        <w:t>certifikata e trajnimit të d</w:t>
      </w:r>
      <w:r w:rsidR="00D26949">
        <w:rPr>
          <w:lang w:val="sq-AL"/>
        </w:rPr>
        <w:t>rejtuesit sipas seksionit 8.2.1</w:t>
      </w:r>
      <w:r w:rsidRPr="00A54E62">
        <w:rPr>
          <w:lang w:val="sq-AL"/>
        </w:rPr>
        <w:t xml:space="preserve"> të ADR</w:t>
      </w:r>
      <w:r w:rsidR="00D26949">
        <w:rPr>
          <w:lang w:val="sq-AL"/>
        </w:rPr>
        <w:t>-s</w:t>
      </w:r>
      <w:r w:rsidR="00B154B8">
        <w:rPr>
          <w:lang w:val="sq-AL"/>
        </w:rPr>
        <w:t>ë</w:t>
      </w:r>
      <w:r w:rsidRPr="00A54E62">
        <w:rPr>
          <w:lang w:val="sq-AL"/>
        </w:rPr>
        <w:t>, kur është e aplikueshme;</w:t>
      </w:r>
    </w:p>
    <w:p w:rsidR="000B1FA0" w:rsidRPr="00A54E62" w:rsidRDefault="000B1FA0" w:rsidP="000B1FA0">
      <w:pPr>
        <w:pStyle w:val="Paragrafi"/>
        <w:rPr>
          <w:lang w:val="sq-AL"/>
        </w:rPr>
      </w:pPr>
      <w:r w:rsidRPr="00A54E62">
        <w:rPr>
          <w:lang w:val="sq-AL"/>
        </w:rPr>
        <w:t>b</w:t>
      </w:r>
      <w:r w:rsidR="00B63DAD" w:rsidRPr="00A54E62">
        <w:rPr>
          <w:lang w:val="sq-AL"/>
        </w:rPr>
        <w:t xml:space="preserve">) </w:t>
      </w:r>
      <w:r w:rsidRPr="00A54E62">
        <w:rPr>
          <w:lang w:val="sq-AL"/>
        </w:rPr>
        <w:t>certifikata e miratimit ADR të mjetit, sipas seksionit 9.1.3 të ADR</w:t>
      </w:r>
      <w:r w:rsidR="00D26949">
        <w:rPr>
          <w:lang w:val="sq-AL"/>
        </w:rPr>
        <w:t>-s</w:t>
      </w:r>
      <w:r w:rsidR="00B154B8">
        <w:rPr>
          <w:lang w:val="sq-AL"/>
        </w:rPr>
        <w:t>ë</w:t>
      </w:r>
      <w:r w:rsidRPr="00A54E62">
        <w:rPr>
          <w:lang w:val="sq-AL"/>
        </w:rPr>
        <w:t xml:space="preserve"> për çdo njësi transporti ose element të saj, kur është e nevojshme;</w:t>
      </w:r>
    </w:p>
    <w:p w:rsidR="000B1FA0" w:rsidRPr="00A54E62" w:rsidRDefault="000B1FA0" w:rsidP="00FD2DE1">
      <w:pPr>
        <w:pStyle w:val="Paragrafi"/>
        <w:rPr>
          <w:lang w:val="sq-AL"/>
        </w:rPr>
      </w:pPr>
      <w:r w:rsidRPr="00A54E62">
        <w:rPr>
          <w:lang w:val="sq-AL"/>
        </w:rPr>
        <w:t>c</w:t>
      </w:r>
      <w:r w:rsidR="00B63DAD" w:rsidRPr="00A54E62">
        <w:rPr>
          <w:lang w:val="sq-AL"/>
        </w:rPr>
        <w:t xml:space="preserve">) </w:t>
      </w:r>
      <w:r w:rsidRPr="00A54E62">
        <w:rPr>
          <w:lang w:val="sq-AL"/>
        </w:rPr>
        <w:t>instruksionin me shkrim në rast aksidenti, sipas seksionit 5.4.3 të ADR</w:t>
      </w:r>
      <w:r w:rsidR="00D26949">
        <w:rPr>
          <w:lang w:val="sq-AL"/>
        </w:rPr>
        <w:t>-s</w:t>
      </w:r>
      <w:r w:rsidR="00B154B8">
        <w:rPr>
          <w:lang w:val="sq-AL"/>
        </w:rPr>
        <w:t>ë</w:t>
      </w:r>
      <w:r w:rsidRPr="00A54E62">
        <w:rPr>
          <w:lang w:val="sq-AL"/>
        </w:rPr>
        <w:t>;</w:t>
      </w:r>
    </w:p>
    <w:p w:rsidR="000B1FA0" w:rsidRPr="00A54E62" w:rsidRDefault="00B63DAD" w:rsidP="000B1FA0">
      <w:pPr>
        <w:pStyle w:val="Paragrafi"/>
        <w:rPr>
          <w:lang w:val="sq-AL"/>
        </w:rPr>
      </w:pPr>
      <w:r w:rsidRPr="00A54E62">
        <w:rPr>
          <w:lang w:val="sq-AL"/>
        </w:rPr>
        <w:t xml:space="preserve">ç) </w:t>
      </w:r>
      <w:r w:rsidR="000B1FA0" w:rsidRPr="00A54E62">
        <w:rPr>
          <w:lang w:val="sq-AL"/>
        </w:rPr>
        <w:t>dokumenti/</w:t>
      </w:r>
      <w:r w:rsidR="00FD2DE1">
        <w:rPr>
          <w:lang w:val="sq-AL"/>
        </w:rPr>
        <w:t xml:space="preserve">dokumentet </w:t>
      </w:r>
      <w:r w:rsidR="00D26949">
        <w:rPr>
          <w:lang w:val="sq-AL"/>
        </w:rPr>
        <w:t>e transportit (flet</w:t>
      </w:r>
      <w:r w:rsidR="000B1FA0" w:rsidRPr="00A54E62">
        <w:rPr>
          <w:lang w:val="sq-AL"/>
        </w:rPr>
        <w:t xml:space="preserve">udhëtimi </w:t>
      </w:r>
      <w:r w:rsidR="00D26949">
        <w:rPr>
          <w:lang w:val="sq-AL"/>
        </w:rPr>
        <w:t>i</w:t>
      </w:r>
      <w:r w:rsidR="000B1FA0" w:rsidRPr="00A54E62">
        <w:rPr>
          <w:lang w:val="sq-AL"/>
        </w:rPr>
        <w:t xml:space="preserve"> ngarkesës) t</w:t>
      </w:r>
      <w:r w:rsidR="00D26949">
        <w:rPr>
          <w:lang w:val="sq-AL"/>
        </w:rPr>
        <w:t>ë përshkruar në seksionin 5.4.1</w:t>
      </w:r>
      <w:r w:rsidR="000B1FA0" w:rsidRPr="00A54E62">
        <w:rPr>
          <w:lang w:val="sq-AL"/>
        </w:rPr>
        <w:t xml:space="preserve"> të ADR</w:t>
      </w:r>
      <w:r w:rsidR="00D26949">
        <w:rPr>
          <w:lang w:val="sq-AL"/>
        </w:rPr>
        <w:t>-s</w:t>
      </w:r>
      <w:r w:rsidR="00B154B8">
        <w:rPr>
          <w:lang w:val="sq-AL"/>
        </w:rPr>
        <w:t>ë</w:t>
      </w:r>
      <w:r w:rsidR="000B1FA0" w:rsidRPr="00A54E62">
        <w:rPr>
          <w:lang w:val="sq-AL"/>
        </w:rPr>
        <w:t xml:space="preserve"> dhe kur duhet edhe certifikatën e kontejnerit të madh ose certifikatën e paketimit sipas seksionit 5.4.2 të ADR</w:t>
      </w:r>
      <w:r w:rsidR="00D26949">
        <w:rPr>
          <w:lang w:val="sq-AL"/>
        </w:rPr>
        <w:t>-s</w:t>
      </w:r>
      <w:r w:rsidR="00B154B8">
        <w:rPr>
          <w:lang w:val="sq-AL"/>
        </w:rPr>
        <w:t>ë</w:t>
      </w:r>
      <w:r w:rsidR="000B1FA0" w:rsidRPr="00A54E62">
        <w:rPr>
          <w:lang w:val="sq-AL"/>
        </w:rPr>
        <w:t xml:space="preserve">. Në </w:t>
      </w:r>
      <w:r w:rsidR="00FD2DE1">
        <w:rPr>
          <w:lang w:val="sq-AL"/>
        </w:rPr>
        <w:t>a</w:t>
      </w:r>
      <w:r w:rsidR="000B1FA0" w:rsidRPr="00A54E62">
        <w:rPr>
          <w:lang w:val="sq-AL"/>
        </w:rPr>
        <w:t xml:space="preserve">neksin VIII është dhënë përmbajtja e dokumentit/dokumenteve të disa transporteve kryesore; </w:t>
      </w:r>
    </w:p>
    <w:p w:rsidR="000B1FA0" w:rsidRPr="00A54E62" w:rsidRDefault="000B1FA0" w:rsidP="000B1FA0">
      <w:pPr>
        <w:pStyle w:val="Paragrafi"/>
        <w:rPr>
          <w:lang w:val="sq-AL"/>
        </w:rPr>
      </w:pPr>
      <w:r w:rsidRPr="00A54E62">
        <w:rPr>
          <w:lang w:val="sq-AL"/>
        </w:rPr>
        <w:t>d)</w:t>
      </w:r>
      <w:r w:rsidR="00B63DAD" w:rsidRPr="00A54E62">
        <w:rPr>
          <w:lang w:val="sq-AL"/>
        </w:rPr>
        <w:t xml:space="preserve"> </w:t>
      </w:r>
      <w:r w:rsidRPr="00A54E62">
        <w:rPr>
          <w:lang w:val="sq-AL"/>
        </w:rPr>
        <w:t>dokumentet e identifikimit të drejtuesve të mjetit, të cilët duhet të përmbajnë fotografi;</w:t>
      </w:r>
    </w:p>
    <w:p w:rsidR="000B1FA0" w:rsidRPr="00A54E62" w:rsidRDefault="000B1FA0" w:rsidP="000B1FA0">
      <w:pPr>
        <w:pStyle w:val="Paragrafi"/>
        <w:rPr>
          <w:lang w:val="sq-AL"/>
        </w:rPr>
      </w:pPr>
      <w:r w:rsidRPr="00A54E62">
        <w:rPr>
          <w:lang w:val="sq-AL"/>
        </w:rPr>
        <w:t>dh)</w:t>
      </w:r>
      <w:r w:rsidR="00B63DAD" w:rsidRPr="00A54E62">
        <w:rPr>
          <w:lang w:val="sq-AL"/>
        </w:rPr>
        <w:t xml:space="preserve"> </w:t>
      </w:r>
      <w:r w:rsidRPr="00A54E62">
        <w:rPr>
          <w:lang w:val="sq-AL"/>
        </w:rPr>
        <w:t>një kopje e autorizimit, kombëtar/bilateral/multilateral të lëshuar nga organi përkatës administrativ, sipas rastit, në përputhje me nenet 23, 26 dhe 27 të ligjit nr. 118/2012, datë 13.12.2012 dhe me shkronjat “c” ose “d” të pikës 5.4.1.2.1 ose 5.4.1.2.3.3 të ADR</w:t>
      </w:r>
      <w:r w:rsidR="00244114">
        <w:rPr>
          <w:lang w:val="sq-AL"/>
        </w:rPr>
        <w:t>-s</w:t>
      </w:r>
      <w:r w:rsidR="00B154B8">
        <w:rPr>
          <w:lang w:val="sq-AL"/>
        </w:rPr>
        <w:t>ë</w:t>
      </w:r>
      <w:r w:rsidRPr="00A54E62">
        <w:rPr>
          <w:lang w:val="sq-AL"/>
        </w:rPr>
        <w:t xml:space="preserve"> me kushtet bashkëlidhur dokumenteve të transportit. Gjuha e plotësimit të dokumentit të transportit, sipas ADR</w:t>
      </w:r>
      <w:r w:rsidR="00244114">
        <w:rPr>
          <w:lang w:val="sq-AL"/>
        </w:rPr>
        <w:t>-s</w:t>
      </w:r>
      <w:r w:rsidR="00B154B8">
        <w:rPr>
          <w:lang w:val="sq-AL"/>
        </w:rPr>
        <w:t>ë</w:t>
      </w:r>
      <w:r w:rsidR="00244114">
        <w:rPr>
          <w:lang w:val="sq-AL"/>
        </w:rPr>
        <w:t>, është</w:t>
      </w:r>
      <w:r w:rsidRPr="00A54E62">
        <w:rPr>
          <w:lang w:val="sq-AL"/>
        </w:rPr>
        <w:t xml:space="preserve"> gjuha zyrtare e vendit të spedicionimit dhe</w:t>
      </w:r>
      <w:r w:rsidR="00244114">
        <w:rPr>
          <w:lang w:val="sq-AL"/>
        </w:rPr>
        <w:t>,</w:t>
      </w:r>
      <w:r w:rsidRPr="00A54E62">
        <w:rPr>
          <w:lang w:val="sq-AL"/>
        </w:rPr>
        <w:t xml:space="preserve"> gjithashtu, nëse kjo gjuhë nuk është në </w:t>
      </w:r>
      <w:r w:rsidR="00FD2DE1" w:rsidRPr="00A54E62">
        <w:rPr>
          <w:lang w:val="sq-AL"/>
        </w:rPr>
        <w:t xml:space="preserve">anglisht, frëngjisht ose </w:t>
      </w:r>
      <w:r w:rsidR="00FD2DE1" w:rsidRPr="00A54E62">
        <w:rPr>
          <w:lang w:val="sq-AL"/>
        </w:rPr>
        <w:lastRenderedPageBreak/>
        <w:t>gjermanisht, dokumenti hartohet në anglis</w:t>
      </w:r>
      <w:r w:rsidR="00244114">
        <w:rPr>
          <w:lang w:val="sq-AL"/>
        </w:rPr>
        <w:t>ht, frëngjisht ose gjermanisht;</w:t>
      </w:r>
    </w:p>
    <w:p w:rsidR="000B1FA0" w:rsidRPr="00A54E62" w:rsidRDefault="000B1FA0" w:rsidP="000B1FA0">
      <w:pPr>
        <w:pStyle w:val="Paragrafi"/>
        <w:rPr>
          <w:lang w:val="sq-AL"/>
        </w:rPr>
      </w:pPr>
      <w:r w:rsidRPr="00A54E62">
        <w:rPr>
          <w:lang w:val="sq-AL"/>
        </w:rPr>
        <w:t>e</w:t>
      </w:r>
      <w:r w:rsidR="00B63DAD" w:rsidRPr="00A54E62">
        <w:rPr>
          <w:lang w:val="sq-AL"/>
        </w:rPr>
        <w:t xml:space="preserve">) </w:t>
      </w:r>
      <w:r w:rsidRPr="00A54E62">
        <w:rPr>
          <w:lang w:val="sq-AL"/>
        </w:rPr>
        <w:t>certifikata e inspektimit të cisternës për mjetet-cisternë, cisternat fikse, cisternat e transferueshme, cisterna</w:t>
      </w:r>
      <w:r w:rsidR="00FD2DE1">
        <w:rPr>
          <w:lang w:val="sq-AL"/>
        </w:rPr>
        <w:t>t e çmontueshme e kontejnerët-</w:t>
      </w:r>
      <w:r w:rsidR="00244114">
        <w:rPr>
          <w:lang w:val="sq-AL"/>
        </w:rPr>
        <w:t>cisternë.</w:t>
      </w:r>
    </w:p>
    <w:p w:rsidR="000B1FA0" w:rsidRPr="00A54E62" w:rsidRDefault="00B63DAD" w:rsidP="000B1FA0">
      <w:pPr>
        <w:pStyle w:val="Paragrafi"/>
        <w:rPr>
          <w:lang w:val="sq-AL"/>
        </w:rPr>
      </w:pPr>
      <w:r w:rsidRPr="00A54E62">
        <w:rPr>
          <w:lang w:val="sq-AL"/>
        </w:rPr>
        <w:t>8.</w:t>
      </w:r>
      <w:r w:rsidR="00FD2DE1">
        <w:rPr>
          <w:lang w:val="sq-AL"/>
        </w:rPr>
        <w:t xml:space="preserve"> </w:t>
      </w:r>
      <w:r w:rsidR="000B1FA0" w:rsidRPr="00A54E62">
        <w:rPr>
          <w:lang w:val="sq-AL"/>
        </w:rPr>
        <w:t>Përmbajtja dhe kërkesat për dokumentacionin</w:t>
      </w:r>
    </w:p>
    <w:p w:rsidR="000B1FA0" w:rsidRPr="00A54E62" w:rsidRDefault="00B63DAD" w:rsidP="000B1FA0">
      <w:pPr>
        <w:pStyle w:val="Paragrafi"/>
        <w:rPr>
          <w:lang w:val="sq-AL"/>
        </w:rPr>
      </w:pPr>
      <w:r w:rsidRPr="00A54E62">
        <w:rPr>
          <w:lang w:val="sq-AL"/>
        </w:rPr>
        <w:t>8.1</w:t>
      </w:r>
      <w:r w:rsidR="00FD2DE1">
        <w:rPr>
          <w:lang w:val="sq-AL"/>
        </w:rPr>
        <w:t xml:space="preserve"> </w:t>
      </w:r>
      <w:r w:rsidR="000B1FA0" w:rsidRPr="00A54E62">
        <w:rPr>
          <w:lang w:val="sq-AL"/>
        </w:rPr>
        <w:t>Certifikata e trajnimit të drejtuesit, i kërkohet:</w:t>
      </w:r>
    </w:p>
    <w:p w:rsidR="000B1FA0" w:rsidRPr="00A54E62" w:rsidRDefault="00B63DAD" w:rsidP="000B1FA0">
      <w:pPr>
        <w:pStyle w:val="Paragrafi"/>
        <w:rPr>
          <w:lang w:val="sq-AL"/>
        </w:rPr>
      </w:pPr>
      <w:r w:rsidRPr="00A54E62">
        <w:rPr>
          <w:lang w:val="sq-AL"/>
        </w:rPr>
        <w:t xml:space="preserve">a) </w:t>
      </w:r>
      <w:r w:rsidR="000B1FA0" w:rsidRPr="00A54E62">
        <w:rPr>
          <w:lang w:val="sq-AL"/>
        </w:rPr>
        <w:t>drejtuesit të mjeteve për transportin në paketa, me përjashtim të operacioneve të transportit që përftohen në pikën 1.1.3.6;</w:t>
      </w:r>
    </w:p>
    <w:p w:rsidR="000B1FA0" w:rsidRPr="00A54E62" w:rsidRDefault="00B63DAD" w:rsidP="000B1FA0">
      <w:pPr>
        <w:pStyle w:val="Paragrafi"/>
        <w:rPr>
          <w:lang w:val="sq-AL"/>
        </w:rPr>
      </w:pPr>
      <w:r w:rsidRPr="00A54E62">
        <w:rPr>
          <w:lang w:val="sq-AL"/>
        </w:rPr>
        <w:t xml:space="preserve">b) </w:t>
      </w:r>
      <w:r w:rsidR="000B1FA0" w:rsidRPr="00A54E62">
        <w:rPr>
          <w:lang w:val="sq-AL"/>
        </w:rPr>
        <w:t>drejtuesit të mjeteve që transportojnë mallra të rrezikshëm në cisterna fikse ose të çmontueshme me një kapacitet që i kalon 1 m</w:t>
      </w:r>
      <w:r w:rsidR="000B1FA0" w:rsidRPr="00244114">
        <w:rPr>
          <w:vertAlign w:val="superscript"/>
          <w:lang w:val="sq-AL"/>
        </w:rPr>
        <w:t>3</w:t>
      </w:r>
      <w:r w:rsidR="000B1FA0" w:rsidRPr="00A54E62">
        <w:rPr>
          <w:lang w:val="sq-AL"/>
        </w:rPr>
        <w:t>, mjetet bateria me kapacitet të përgjithshëm</w:t>
      </w:r>
      <w:r w:rsidR="00244114">
        <w:rPr>
          <w:lang w:val="sq-AL"/>
        </w:rPr>
        <w:t>,</w:t>
      </w:r>
      <w:r w:rsidR="000B1FA0" w:rsidRPr="00A54E62">
        <w:rPr>
          <w:lang w:val="sq-AL"/>
        </w:rPr>
        <w:t xml:space="preserve"> që i kalon 1 m</w:t>
      </w:r>
      <w:r w:rsidR="000B1FA0" w:rsidRPr="00244114">
        <w:rPr>
          <w:vertAlign w:val="superscript"/>
          <w:lang w:val="sq-AL"/>
        </w:rPr>
        <w:t>3</w:t>
      </w:r>
      <w:r w:rsidR="000B1FA0" w:rsidRPr="00A54E62">
        <w:rPr>
          <w:lang w:val="sq-AL"/>
        </w:rPr>
        <w:t>, kontejnerët-cisternë, cisternat portative ose MEGC me kapacitet që i kalon 3 m</w:t>
      </w:r>
      <w:r w:rsidR="000B1FA0" w:rsidRPr="00FD2DE1">
        <w:rPr>
          <w:vertAlign w:val="superscript"/>
          <w:lang w:val="sq-AL"/>
        </w:rPr>
        <w:t>3</w:t>
      </w:r>
      <w:r w:rsidR="000B1FA0" w:rsidRPr="00A54E62">
        <w:rPr>
          <w:lang w:val="sq-AL"/>
        </w:rPr>
        <w:t>.</w:t>
      </w:r>
    </w:p>
    <w:p w:rsidR="000B1FA0" w:rsidRPr="00A54E62" w:rsidRDefault="00B63DAD" w:rsidP="000B1FA0">
      <w:pPr>
        <w:pStyle w:val="Paragrafi"/>
        <w:rPr>
          <w:lang w:val="sq-AL"/>
        </w:rPr>
      </w:pPr>
      <w:r w:rsidRPr="00A54E62">
        <w:rPr>
          <w:lang w:val="sq-AL"/>
        </w:rPr>
        <w:t xml:space="preserve">c) </w:t>
      </w:r>
      <w:r w:rsidR="000B1FA0" w:rsidRPr="00A54E62">
        <w:rPr>
          <w:lang w:val="sq-AL"/>
        </w:rPr>
        <w:t>drejtuesit të mjeteve që transportojnë lëndë plasëse (LP);</w:t>
      </w:r>
    </w:p>
    <w:p w:rsidR="000B1FA0" w:rsidRPr="00A54E62" w:rsidRDefault="00B63DAD" w:rsidP="000B1FA0">
      <w:pPr>
        <w:pStyle w:val="Paragrafi"/>
        <w:rPr>
          <w:lang w:val="sq-AL"/>
        </w:rPr>
      </w:pPr>
      <w:r w:rsidRPr="00A54E62">
        <w:rPr>
          <w:lang w:val="sq-AL"/>
        </w:rPr>
        <w:t xml:space="preserve">d) </w:t>
      </w:r>
      <w:r w:rsidR="000B1FA0" w:rsidRPr="00A54E62">
        <w:rPr>
          <w:lang w:val="sq-AL"/>
        </w:rPr>
        <w:t>drejtuesit të mjeteve që transportojnë materiale radioaktiv</w:t>
      </w:r>
      <w:r w:rsidR="00244114">
        <w:rPr>
          <w:lang w:val="sq-AL"/>
        </w:rPr>
        <w:t>e</w:t>
      </w:r>
      <w:r w:rsidR="000B1FA0" w:rsidRPr="00A54E62">
        <w:rPr>
          <w:lang w:val="sq-AL"/>
        </w:rPr>
        <w:t>.</w:t>
      </w:r>
    </w:p>
    <w:p w:rsidR="000B1FA0" w:rsidRPr="00A54E62" w:rsidRDefault="00B63DAD" w:rsidP="000B1FA0">
      <w:pPr>
        <w:pStyle w:val="Paragrafi"/>
        <w:rPr>
          <w:lang w:val="sq-AL"/>
        </w:rPr>
      </w:pPr>
      <w:r w:rsidRPr="00A54E62">
        <w:rPr>
          <w:lang w:val="sq-AL"/>
        </w:rPr>
        <w:t xml:space="preserve">8.2 </w:t>
      </w:r>
      <w:r w:rsidR="00244114">
        <w:rPr>
          <w:lang w:val="sq-AL"/>
        </w:rPr>
        <w:t>Mjetet që duhet të ken</w:t>
      </w:r>
      <w:r w:rsidR="000B1FA0" w:rsidRPr="00A54E62">
        <w:rPr>
          <w:lang w:val="sq-AL"/>
        </w:rPr>
        <w:t>ë certifikatën e miratimit ADR:</w:t>
      </w:r>
    </w:p>
    <w:p w:rsidR="000B1FA0" w:rsidRPr="00A54E62" w:rsidRDefault="000B1FA0" w:rsidP="000B1FA0">
      <w:pPr>
        <w:pStyle w:val="Paragrafi"/>
        <w:rPr>
          <w:lang w:val="sq-AL"/>
        </w:rPr>
      </w:pPr>
      <w:r w:rsidRPr="00A54E62">
        <w:rPr>
          <w:lang w:val="sq-AL"/>
        </w:rPr>
        <w:t>a)</w:t>
      </w:r>
      <w:r w:rsidR="00B63DAD" w:rsidRPr="00A54E62">
        <w:rPr>
          <w:lang w:val="sq-AL"/>
        </w:rPr>
        <w:t xml:space="preserve"> </w:t>
      </w:r>
      <w:r w:rsidRPr="00A54E62">
        <w:rPr>
          <w:lang w:val="sq-AL"/>
        </w:rPr>
        <w:t>mjetet-cisternë, cisternat e çmontueshme, cisternat portabile (</w:t>
      </w:r>
      <w:r w:rsidR="00244114">
        <w:rPr>
          <w:lang w:val="sq-AL"/>
        </w:rPr>
        <w:t xml:space="preserve">të </w:t>
      </w:r>
      <w:r w:rsidRPr="00A54E62">
        <w:rPr>
          <w:lang w:val="sq-AL"/>
        </w:rPr>
        <w:t>trasnferueshme), KGESH (MEGC) dhe mjetet bateri;</w:t>
      </w:r>
    </w:p>
    <w:p w:rsidR="000B1FA0" w:rsidRPr="00A54E62" w:rsidRDefault="00B63DAD" w:rsidP="000B1FA0">
      <w:pPr>
        <w:pStyle w:val="Paragrafi"/>
        <w:rPr>
          <w:lang w:val="sq-AL"/>
        </w:rPr>
      </w:pPr>
      <w:r w:rsidRPr="00A54E62">
        <w:rPr>
          <w:lang w:val="sq-AL"/>
        </w:rPr>
        <w:t xml:space="preserve">b) </w:t>
      </w:r>
      <w:r w:rsidR="000B1FA0" w:rsidRPr="00A54E62">
        <w:rPr>
          <w:lang w:val="sq-AL"/>
        </w:rPr>
        <w:t>mjetet që mbartin kontejnerët-cisternë;</w:t>
      </w:r>
    </w:p>
    <w:p w:rsidR="000B1FA0" w:rsidRPr="00A54E62" w:rsidRDefault="000B1FA0" w:rsidP="000B1FA0">
      <w:pPr>
        <w:pStyle w:val="Paragrafi"/>
        <w:rPr>
          <w:lang w:val="sq-AL"/>
        </w:rPr>
      </w:pPr>
      <w:r w:rsidRPr="00A54E62">
        <w:rPr>
          <w:lang w:val="sq-AL"/>
        </w:rPr>
        <w:t>c</w:t>
      </w:r>
      <w:r w:rsidR="00B63DAD" w:rsidRPr="00A54E62">
        <w:rPr>
          <w:lang w:val="sq-AL"/>
        </w:rPr>
        <w:t xml:space="preserve">) </w:t>
      </w:r>
      <w:r w:rsidRPr="00A54E62">
        <w:rPr>
          <w:lang w:val="sq-AL"/>
        </w:rPr>
        <w:t>mjetet që transportojnë eksplozivë;</w:t>
      </w:r>
    </w:p>
    <w:p w:rsidR="000B1FA0" w:rsidRPr="00A54E62" w:rsidRDefault="00B63DAD" w:rsidP="000B1FA0">
      <w:pPr>
        <w:pStyle w:val="Paragrafi"/>
        <w:rPr>
          <w:lang w:val="sq-AL"/>
        </w:rPr>
      </w:pPr>
      <w:r w:rsidRPr="00A54E62">
        <w:rPr>
          <w:lang w:val="sq-AL"/>
        </w:rPr>
        <w:t xml:space="preserve">ç) </w:t>
      </w:r>
      <w:r w:rsidR="000B1FA0" w:rsidRPr="00A54E62">
        <w:rPr>
          <w:lang w:val="sq-AL"/>
        </w:rPr>
        <w:t>tërheqësi rrugor i caktuar, kryesisht ose ekskluzivisht, për të tërhequr cilindo prej mjeteve rrugore pa shtytjen e vet (rimorkio ose gjysmërimorkio).</w:t>
      </w:r>
    </w:p>
    <w:p w:rsidR="000B1FA0" w:rsidRPr="00A54E62" w:rsidRDefault="000B1FA0" w:rsidP="000B1FA0">
      <w:pPr>
        <w:pStyle w:val="Paragrafi"/>
        <w:rPr>
          <w:lang w:val="sq-AL"/>
        </w:rPr>
      </w:pPr>
      <w:r w:rsidRPr="00A54E62">
        <w:rPr>
          <w:lang w:val="sq-AL"/>
        </w:rPr>
        <w:t>8.3</w:t>
      </w:r>
      <w:r w:rsidR="00B63DAD" w:rsidRPr="00A54E62">
        <w:rPr>
          <w:lang w:val="sq-AL"/>
        </w:rPr>
        <w:t xml:space="preserve"> </w:t>
      </w:r>
      <w:r w:rsidRPr="00A54E62">
        <w:rPr>
          <w:lang w:val="sq-AL"/>
        </w:rPr>
        <w:t xml:space="preserve">Konformiteti i mjeteve EX/II, EX/III, FL, OX dhe AT me dispozitat e </w:t>
      </w:r>
      <w:r w:rsidR="00244114">
        <w:rPr>
          <w:lang w:val="sq-AL"/>
        </w:rPr>
        <w:t>p</w:t>
      </w:r>
      <w:r w:rsidRPr="00A54E62">
        <w:rPr>
          <w:lang w:val="sq-AL"/>
        </w:rPr>
        <w:t>jesës 9 do të sigurohet nga certifikata e miratimit ADR (</w:t>
      </w:r>
      <w:r w:rsidR="00FD2DE1">
        <w:rPr>
          <w:lang w:val="sq-AL"/>
        </w:rPr>
        <w:t>c</w:t>
      </w:r>
      <w:r w:rsidRPr="00A54E62">
        <w:rPr>
          <w:lang w:val="sq-AL"/>
        </w:rPr>
        <w:t>ertifikata e miratimit ADR) të lëshuar nga organi përgjegjës në vendin e regjistrimit të mjetit.</w:t>
      </w:r>
    </w:p>
    <w:p w:rsidR="000B1FA0" w:rsidRPr="00A54E62" w:rsidRDefault="000B1FA0" w:rsidP="000B1FA0">
      <w:pPr>
        <w:pStyle w:val="Paragrafi"/>
        <w:rPr>
          <w:lang w:val="sq-AL"/>
        </w:rPr>
      </w:pPr>
      <w:r w:rsidRPr="00A54E62">
        <w:rPr>
          <w:lang w:val="sq-AL"/>
        </w:rPr>
        <w:t>8.4</w:t>
      </w:r>
      <w:r w:rsidR="00B63DAD" w:rsidRPr="00A54E62">
        <w:rPr>
          <w:lang w:val="sq-AL"/>
        </w:rPr>
        <w:t xml:space="preserve"> </w:t>
      </w:r>
      <w:r w:rsidRPr="00A54E62">
        <w:rPr>
          <w:lang w:val="sq-AL"/>
        </w:rPr>
        <w:t>Certifikata e miratim</w:t>
      </w:r>
      <w:r w:rsidR="00244114">
        <w:rPr>
          <w:lang w:val="sq-AL"/>
        </w:rPr>
        <w:t>it ADR të mjetit nuk i referohet</w:t>
      </w:r>
      <w:r w:rsidRPr="00A54E62">
        <w:rPr>
          <w:lang w:val="sq-AL"/>
        </w:rPr>
        <w:t xml:space="preserve"> cisternës, e cila ka certifikatat e veta të miratimit të tipit dhe inspektimet fillestare, periodike, të ndërmjetme, të tyre, të shënuara në pllakën treguese.</w:t>
      </w:r>
    </w:p>
    <w:p w:rsidR="000B1FA0" w:rsidRPr="00A54E62" w:rsidRDefault="000B1FA0" w:rsidP="000B1FA0">
      <w:pPr>
        <w:pStyle w:val="Paragrafi"/>
        <w:rPr>
          <w:lang w:val="sq-AL"/>
        </w:rPr>
      </w:pPr>
      <w:r w:rsidRPr="00A54E62">
        <w:rPr>
          <w:lang w:val="sq-AL"/>
        </w:rPr>
        <w:t>8.5</w:t>
      </w:r>
      <w:r w:rsidR="00B63DAD" w:rsidRPr="00A54E62">
        <w:rPr>
          <w:lang w:val="sq-AL"/>
        </w:rPr>
        <w:t xml:space="preserve"> </w:t>
      </w:r>
      <w:r w:rsidRPr="00A54E62">
        <w:rPr>
          <w:lang w:val="sq-AL"/>
        </w:rPr>
        <w:t>Mjetet që transportojnë paketa apo kuti në kontejnerë, nuk kërkojnë certifikatën e miratimit ADR, përveçse transportin e l</w:t>
      </w:r>
      <w:r w:rsidR="00B154B8">
        <w:rPr>
          <w:lang w:val="sq-AL"/>
        </w:rPr>
        <w:t>ë</w:t>
      </w:r>
      <w:r w:rsidR="00244114">
        <w:rPr>
          <w:lang w:val="sq-AL"/>
        </w:rPr>
        <w:t>nd</w:t>
      </w:r>
      <w:r w:rsidR="00B154B8">
        <w:rPr>
          <w:lang w:val="sq-AL"/>
        </w:rPr>
        <w:t>ë</w:t>
      </w:r>
      <w:r w:rsidRPr="00A54E62">
        <w:rPr>
          <w:lang w:val="sq-AL"/>
        </w:rPr>
        <w:t>ve plasëse (LP).</w:t>
      </w:r>
    </w:p>
    <w:p w:rsidR="000B1FA0" w:rsidRPr="00A54E62" w:rsidRDefault="00B63DAD" w:rsidP="000B1FA0">
      <w:pPr>
        <w:pStyle w:val="Paragrafi"/>
        <w:rPr>
          <w:lang w:val="sq-AL"/>
        </w:rPr>
      </w:pPr>
      <w:r w:rsidRPr="00A54E62">
        <w:rPr>
          <w:lang w:val="sq-AL"/>
        </w:rPr>
        <w:t xml:space="preserve">9. </w:t>
      </w:r>
      <w:r w:rsidR="000B1FA0" w:rsidRPr="00A54E62">
        <w:rPr>
          <w:lang w:val="sq-AL"/>
        </w:rPr>
        <w:t xml:space="preserve">Instruksionet me shkrim </w:t>
      </w:r>
    </w:p>
    <w:p w:rsidR="000B1FA0" w:rsidRPr="00A54E62" w:rsidRDefault="00B63DAD" w:rsidP="000B1FA0">
      <w:pPr>
        <w:pStyle w:val="Paragrafi"/>
        <w:rPr>
          <w:lang w:val="sq-AL"/>
        </w:rPr>
      </w:pPr>
      <w:r w:rsidRPr="00A54E62">
        <w:rPr>
          <w:lang w:val="sq-AL"/>
        </w:rPr>
        <w:t xml:space="preserve">9.1 </w:t>
      </w:r>
      <w:r w:rsidR="000B1FA0" w:rsidRPr="00A54E62">
        <w:rPr>
          <w:lang w:val="sq-AL"/>
        </w:rPr>
        <w:t>Si një ndihmë gjatë një situate emergjente për një aksident që mund të ndodh</w:t>
      </w:r>
      <w:r w:rsidR="00B154B8">
        <w:rPr>
          <w:lang w:val="sq-AL"/>
        </w:rPr>
        <w:t>ë</w:t>
      </w:r>
      <w:r w:rsidR="000B1FA0" w:rsidRPr="00A54E62">
        <w:rPr>
          <w:lang w:val="sq-AL"/>
        </w:rPr>
        <w:t xml:space="preserve"> ose lind gjatë transportit, in</w:t>
      </w:r>
      <w:r w:rsidR="00651305">
        <w:rPr>
          <w:lang w:val="sq-AL"/>
        </w:rPr>
        <w:t>struksionet me shkrim në formatin</w:t>
      </w:r>
      <w:r w:rsidR="000B1FA0" w:rsidRPr="00A54E62">
        <w:rPr>
          <w:lang w:val="sq-AL"/>
        </w:rPr>
        <w:t xml:space="preserve"> e </w:t>
      </w:r>
      <w:r w:rsidR="00244114">
        <w:rPr>
          <w:lang w:val="sq-AL"/>
        </w:rPr>
        <w:t>specifikuar sipas pikës 5.4.3.4</w:t>
      </w:r>
      <w:r w:rsidR="000B1FA0" w:rsidRPr="00A54E62">
        <w:rPr>
          <w:lang w:val="sq-AL"/>
        </w:rPr>
        <w:t xml:space="preserve"> të ADR</w:t>
      </w:r>
      <w:r w:rsidR="00244114">
        <w:rPr>
          <w:lang w:val="sq-AL"/>
        </w:rPr>
        <w:t>-s</w:t>
      </w:r>
      <w:r w:rsidR="00B154B8">
        <w:rPr>
          <w:lang w:val="sq-AL"/>
        </w:rPr>
        <w:t>ë</w:t>
      </w:r>
      <w:r w:rsidR="000B1FA0" w:rsidRPr="00A54E62">
        <w:rPr>
          <w:lang w:val="sq-AL"/>
        </w:rPr>
        <w:t xml:space="preserve"> ose pikës më poshtë do të mbahet në kabinën e mjetit në gjendje gatishmërie.  </w:t>
      </w:r>
    </w:p>
    <w:p w:rsidR="000B1FA0" w:rsidRPr="00A54E62" w:rsidRDefault="00B63DAD" w:rsidP="000B1FA0">
      <w:pPr>
        <w:pStyle w:val="Paragrafi"/>
        <w:rPr>
          <w:lang w:val="sq-AL"/>
        </w:rPr>
      </w:pPr>
      <w:r w:rsidRPr="00A54E62">
        <w:rPr>
          <w:lang w:val="sq-AL"/>
        </w:rPr>
        <w:t xml:space="preserve">9.2 </w:t>
      </w:r>
      <w:r w:rsidR="000B1FA0" w:rsidRPr="00A54E62">
        <w:rPr>
          <w:lang w:val="sq-AL"/>
        </w:rPr>
        <w:t>Instruksionet me shkrim do të sigurohen nga transportuesi te</w:t>
      </w:r>
      <w:r w:rsidR="00651305">
        <w:rPr>
          <w:lang w:val="sq-AL"/>
        </w:rPr>
        <w:t>k</w:t>
      </w:r>
      <w:r w:rsidR="000B1FA0" w:rsidRPr="00A54E62">
        <w:rPr>
          <w:lang w:val="sq-AL"/>
        </w:rPr>
        <w:t xml:space="preserve"> ekuipazhi i mjetit në gjuhën(ët) që çdo anëtar mund të lexojë dhe të kuptojë para nisjes së udhëtimit. Transportuesi do të garantojë që çdo anëtar i ekuipazhit të mjetit t’i kuptojë dhe t’i zbatojë siç duhet instruksionet.</w:t>
      </w:r>
    </w:p>
    <w:p w:rsidR="00924151" w:rsidRDefault="00924151" w:rsidP="000B1FA0">
      <w:pPr>
        <w:pStyle w:val="Paragrafi"/>
        <w:rPr>
          <w:lang w:val="sq-AL"/>
        </w:rPr>
      </w:pPr>
    </w:p>
    <w:p w:rsidR="00924151" w:rsidRDefault="00924151" w:rsidP="000B1FA0">
      <w:pPr>
        <w:pStyle w:val="Paragrafi"/>
        <w:rPr>
          <w:lang w:val="sq-AL"/>
        </w:rPr>
      </w:pPr>
    </w:p>
    <w:p w:rsidR="000B1FA0" w:rsidRPr="00A54E62" w:rsidRDefault="00B63DAD" w:rsidP="000B1FA0">
      <w:pPr>
        <w:pStyle w:val="Paragrafi"/>
        <w:rPr>
          <w:lang w:val="sq-AL"/>
        </w:rPr>
      </w:pPr>
      <w:r w:rsidRPr="00A54E62">
        <w:rPr>
          <w:lang w:val="sq-AL"/>
        </w:rPr>
        <w:t xml:space="preserve">9.3 </w:t>
      </w:r>
      <w:r w:rsidR="000B1FA0" w:rsidRPr="00A54E62">
        <w:rPr>
          <w:lang w:val="sq-AL"/>
        </w:rPr>
        <w:t>Para nisjes së udhëtimit, anëtarët e ekuipazhit të mjetit do të informohen vetë për ngarkesën e mallrave të rrezikshme dhe konsultoj</w:t>
      </w:r>
      <w:r w:rsidR="00244114">
        <w:rPr>
          <w:lang w:val="sq-AL"/>
        </w:rPr>
        <w:t>n</w:t>
      </w:r>
      <w:r w:rsidR="000B1FA0" w:rsidRPr="00A54E62">
        <w:rPr>
          <w:lang w:val="sq-AL"/>
        </w:rPr>
        <w:t>ë instruksionet me shkrim për detajet e veprimit që duhet të ndërmarr në rast aksidenti ose emergjence.</w:t>
      </w:r>
    </w:p>
    <w:p w:rsidR="000B1FA0" w:rsidRPr="00A54E62" w:rsidRDefault="00B63DAD" w:rsidP="000B1FA0">
      <w:pPr>
        <w:pStyle w:val="Paragrafi"/>
        <w:rPr>
          <w:lang w:val="sq-AL"/>
        </w:rPr>
      </w:pPr>
      <w:r w:rsidRPr="00A54E62">
        <w:rPr>
          <w:lang w:val="sq-AL"/>
        </w:rPr>
        <w:t xml:space="preserve">9.4 </w:t>
      </w:r>
      <w:r w:rsidR="000B1FA0" w:rsidRPr="00A54E62">
        <w:rPr>
          <w:lang w:val="sq-AL"/>
        </w:rPr>
        <w:t>Instruksionet me shkrim duhet të korrespondojnë me modelin 4</w:t>
      </w:r>
      <w:r w:rsidR="00244114">
        <w:rPr>
          <w:lang w:val="sq-AL"/>
        </w:rPr>
        <w:t>-faq</w:t>
      </w:r>
      <w:r w:rsidR="00B154B8">
        <w:rPr>
          <w:lang w:val="sq-AL"/>
        </w:rPr>
        <w:t>ë</w:t>
      </w:r>
      <w:r w:rsidR="000B1FA0" w:rsidRPr="00A54E62">
        <w:rPr>
          <w:lang w:val="sq-AL"/>
        </w:rPr>
        <w:t xml:space="preserve">sh në ADR ose në </w:t>
      </w:r>
      <w:r w:rsidR="00FD2DE1">
        <w:rPr>
          <w:lang w:val="sq-AL"/>
        </w:rPr>
        <w:t>aneksin IX</w:t>
      </w:r>
      <w:r w:rsidR="000B1FA0" w:rsidRPr="00A54E62">
        <w:rPr>
          <w:lang w:val="sq-AL"/>
        </w:rPr>
        <w:t xml:space="preserve"> të këtij udhëzimi, në lidhje me formën dhe përmbajtjen.</w:t>
      </w:r>
    </w:p>
    <w:p w:rsidR="000B1FA0" w:rsidRPr="00A54E62" w:rsidRDefault="00B63DAD" w:rsidP="000B1FA0">
      <w:pPr>
        <w:pStyle w:val="Paragrafi"/>
        <w:rPr>
          <w:lang w:val="sq-AL"/>
        </w:rPr>
      </w:pPr>
      <w:r w:rsidRPr="00A54E62">
        <w:rPr>
          <w:lang w:val="sq-AL"/>
        </w:rPr>
        <w:t xml:space="preserve">10. </w:t>
      </w:r>
      <w:r w:rsidR="000B1FA0" w:rsidRPr="00A54E62">
        <w:rPr>
          <w:lang w:val="sq-AL"/>
        </w:rPr>
        <w:t>Instruksionet me shkrim në përputhje me ADR</w:t>
      </w:r>
      <w:r w:rsidR="00651305">
        <w:rPr>
          <w:lang w:val="sq-AL"/>
        </w:rPr>
        <w:t>-në</w:t>
      </w:r>
    </w:p>
    <w:p w:rsidR="000B1FA0" w:rsidRPr="00A54E62" w:rsidRDefault="00B63DAD" w:rsidP="000B1FA0">
      <w:pPr>
        <w:pStyle w:val="Paragrafi"/>
        <w:rPr>
          <w:lang w:val="sq-AL"/>
        </w:rPr>
      </w:pPr>
      <w:r w:rsidRPr="00A54E62">
        <w:rPr>
          <w:lang w:val="sq-AL"/>
        </w:rPr>
        <w:t xml:space="preserve">10.1 </w:t>
      </w:r>
      <w:r w:rsidR="000B1FA0" w:rsidRPr="00A54E62">
        <w:rPr>
          <w:lang w:val="sq-AL"/>
        </w:rPr>
        <w:t>Në rastin e një aksidenti apo emergjence që mund të ndodhë ose</w:t>
      </w:r>
      <w:r w:rsidR="00244114">
        <w:rPr>
          <w:lang w:val="sq-AL"/>
        </w:rPr>
        <w:t xml:space="preserve"> t</w:t>
      </w:r>
      <w:r w:rsidR="00B154B8">
        <w:rPr>
          <w:lang w:val="sq-AL"/>
        </w:rPr>
        <w:t>ë</w:t>
      </w:r>
      <w:r w:rsidR="00244114">
        <w:rPr>
          <w:lang w:val="sq-AL"/>
        </w:rPr>
        <w:t xml:space="preserve"> </w:t>
      </w:r>
      <w:r w:rsidR="000B1FA0" w:rsidRPr="00A54E62">
        <w:rPr>
          <w:lang w:val="sq-AL"/>
        </w:rPr>
        <w:t>lindë gjatë transportit, anëtarët e ekuipazhit të mjetit ndërmarrin veprimet që vijojnë ku siguria dhe zbatushmëria për ta bërë këtë:</w:t>
      </w:r>
    </w:p>
    <w:p w:rsidR="000B1FA0" w:rsidRPr="00A54E62" w:rsidRDefault="00BD50C0" w:rsidP="000B1FA0">
      <w:pPr>
        <w:pStyle w:val="Paragrafi"/>
        <w:rPr>
          <w:lang w:val="sq-AL"/>
        </w:rPr>
      </w:pPr>
      <w:r w:rsidRPr="00A54E62">
        <w:rPr>
          <w:lang w:val="sq-AL"/>
        </w:rPr>
        <w:t xml:space="preserve">- </w:t>
      </w:r>
      <w:r w:rsidR="000B1FA0" w:rsidRPr="00A54E62">
        <w:rPr>
          <w:lang w:val="sq-AL"/>
        </w:rPr>
        <w:t>Aplikoni sistemin e frenimit, ndaloni motorin dhe izoloni baterinë me aktivizimin e çelësit kryesor kur është</w:t>
      </w:r>
      <w:r w:rsidR="00244114">
        <w:rPr>
          <w:lang w:val="sq-AL"/>
        </w:rPr>
        <w:t xml:space="preserve"> e</w:t>
      </w:r>
      <w:r w:rsidR="000B1FA0" w:rsidRPr="00A54E62">
        <w:rPr>
          <w:lang w:val="sq-AL"/>
        </w:rPr>
        <w:t xml:space="preserve"> aplikueshme;</w:t>
      </w:r>
    </w:p>
    <w:p w:rsidR="000B1FA0" w:rsidRPr="00A54E62" w:rsidRDefault="00BD50C0" w:rsidP="000B1FA0">
      <w:pPr>
        <w:pStyle w:val="Paragrafi"/>
        <w:rPr>
          <w:lang w:val="sq-AL"/>
        </w:rPr>
      </w:pPr>
      <w:r w:rsidRPr="00A54E62">
        <w:rPr>
          <w:lang w:val="sq-AL"/>
        </w:rPr>
        <w:t xml:space="preserve">- </w:t>
      </w:r>
      <w:r w:rsidR="000B1FA0" w:rsidRPr="00A54E62">
        <w:rPr>
          <w:lang w:val="sq-AL"/>
        </w:rPr>
        <w:t>Shmangni burimet e ndezjes, në veçanti, mos pini duhan ose ndizni ndonjë pajisje elektrike;</w:t>
      </w:r>
    </w:p>
    <w:p w:rsidR="000B1FA0" w:rsidRPr="00A54E62" w:rsidRDefault="00BD50C0" w:rsidP="000B1FA0">
      <w:pPr>
        <w:pStyle w:val="Paragrafi"/>
        <w:rPr>
          <w:lang w:val="sq-AL"/>
        </w:rPr>
      </w:pPr>
      <w:r w:rsidRPr="00A54E62">
        <w:rPr>
          <w:lang w:val="sq-AL"/>
        </w:rPr>
        <w:t xml:space="preserve">- </w:t>
      </w:r>
      <w:r w:rsidR="000B1FA0" w:rsidRPr="00A54E62">
        <w:rPr>
          <w:lang w:val="sq-AL"/>
        </w:rPr>
        <w:t>Informoni shërbimet e përshtatshme të emergjencës, duke i dhënë sa më shumë informacion rreth incidentit ose aksidentit dhe substancat e mundshme të përfshira;</w:t>
      </w:r>
    </w:p>
    <w:p w:rsidR="000B1FA0" w:rsidRPr="00A54E62" w:rsidRDefault="00BD50C0" w:rsidP="000B1FA0">
      <w:pPr>
        <w:pStyle w:val="Paragrafi"/>
        <w:rPr>
          <w:lang w:val="sq-AL"/>
        </w:rPr>
      </w:pPr>
      <w:r w:rsidRPr="00A54E62">
        <w:rPr>
          <w:lang w:val="sq-AL"/>
        </w:rPr>
        <w:t xml:space="preserve">- </w:t>
      </w:r>
      <w:r w:rsidR="000B1FA0" w:rsidRPr="00A54E62">
        <w:rPr>
          <w:lang w:val="sq-AL"/>
        </w:rPr>
        <w:t>Vishni veshjet paralajmëruese dhe vendosni trekëndëshin e paralajmërimit të përshtatsh</w:t>
      </w:r>
      <w:r w:rsidR="00B154B8">
        <w:rPr>
          <w:lang w:val="sq-AL"/>
        </w:rPr>
        <w:t>ë</w:t>
      </w:r>
      <w:r w:rsidR="000B1FA0" w:rsidRPr="00A54E62">
        <w:rPr>
          <w:lang w:val="sq-AL"/>
        </w:rPr>
        <w:t>m;</w:t>
      </w:r>
    </w:p>
    <w:p w:rsidR="000B1FA0" w:rsidRPr="00A54E62" w:rsidRDefault="00BD50C0" w:rsidP="000B1FA0">
      <w:pPr>
        <w:pStyle w:val="Paragrafi"/>
        <w:rPr>
          <w:lang w:val="sq-AL"/>
        </w:rPr>
      </w:pPr>
      <w:r w:rsidRPr="00A54E62">
        <w:rPr>
          <w:lang w:val="sq-AL"/>
        </w:rPr>
        <w:lastRenderedPageBreak/>
        <w:t xml:space="preserve">- </w:t>
      </w:r>
      <w:r w:rsidR="000B1FA0" w:rsidRPr="00A54E62">
        <w:rPr>
          <w:lang w:val="sq-AL"/>
        </w:rPr>
        <w:t>Ruani dokumentet e transportit të gatshme për punonjësit e emergjencës në mbërritje;</w:t>
      </w:r>
    </w:p>
    <w:p w:rsidR="000B1FA0" w:rsidRPr="00A54E62" w:rsidRDefault="00BD50C0" w:rsidP="000B1FA0">
      <w:pPr>
        <w:pStyle w:val="Paragrafi"/>
        <w:rPr>
          <w:lang w:val="sq-AL"/>
        </w:rPr>
      </w:pPr>
      <w:r w:rsidRPr="00A54E62">
        <w:rPr>
          <w:lang w:val="sq-AL"/>
        </w:rPr>
        <w:t xml:space="preserve">- </w:t>
      </w:r>
      <w:r w:rsidR="000B1FA0" w:rsidRPr="00A54E62">
        <w:rPr>
          <w:lang w:val="sq-AL"/>
        </w:rPr>
        <w:t xml:space="preserve">Mos ecni mbi ose mos prekni substancat </w:t>
      </w:r>
      <w:r w:rsidR="00244114">
        <w:rPr>
          <w:lang w:val="sq-AL"/>
        </w:rPr>
        <w:t xml:space="preserve">e </w:t>
      </w:r>
      <w:r w:rsidR="000B1FA0" w:rsidRPr="00A54E62">
        <w:rPr>
          <w:lang w:val="sq-AL"/>
        </w:rPr>
        <w:t>derdhura dhe shmangni thithjen e gazrave, tymit, pluhurit dhe avujve të mbetur në anën nga e cila fryn era;</w:t>
      </w:r>
    </w:p>
    <w:p w:rsidR="000B1FA0" w:rsidRPr="00A54E62" w:rsidRDefault="00BD50C0" w:rsidP="000B1FA0">
      <w:pPr>
        <w:pStyle w:val="Paragrafi"/>
        <w:rPr>
          <w:lang w:val="sq-AL"/>
        </w:rPr>
      </w:pPr>
      <w:r w:rsidRPr="00A54E62">
        <w:rPr>
          <w:lang w:val="sq-AL"/>
        </w:rPr>
        <w:t xml:space="preserve">- </w:t>
      </w:r>
      <w:r w:rsidR="000B1FA0" w:rsidRPr="00A54E62">
        <w:rPr>
          <w:lang w:val="sq-AL"/>
        </w:rPr>
        <w:t>Kur është e përshtatshme dhe e sigurt për të bërë këtë, përdorni aparatet për fikjen e zjarrit për të shuar zjarret e vogla/fillestare në goma, frena dhe pjesën e motorit;</w:t>
      </w:r>
    </w:p>
    <w:p w:rsidR="000B1FA0" w:rsidRPr="00A54E62" w:rsidRDefault="00BD50C0" w:rsidP="000B1FA0">
      <w:pPr>
        <w:pStyle w:val="Paragrafi"/>
        <w:rPr>
          <w:lang w:val="sq-AL"/>
        </w:rPr>
      </w:pPr>
      <w:r w:rsidRPr="00A54E62">
        <w:rPr>
          <w:lang w:val="sq-AL"/>
        </w:rPr>
        <w:t xml:space="preserve">- </w:t>
      </w:r>
      <w:r w:rsidR="000B1FA0" w:rsidRPr="00A54E62">
        <w:rPr>
          <w:lang w:val="sq-AL"/>
        </w:rPr>
        <w:t>Anëtarët e ekuipazhit të mjetit nuk do të veprojnë kundër zjarreve në kompartimentet e ngarkesave;</w:t>
      </w:r>
    </w:p>
    <w:p w:rsidR="000B1FA0" w:rsidRPr="00A54E62" w:rsidRDefault="00BD50C0" w:rsidP="000B1FA0">
      <w:pPr>
        <w:pStyle w:val="Paragrafi"/>
        <w:rPr>
          <w:lang w:val="sq-AL"/>
        </w:rPr>
      </w:pPr>
      <w:r w:rsidRPr="00A54E62">
        <w:rPr>
          <w:lang w:val="sq-AL"/>
        </w:rPr>
        <w:t xml:space="preserve">- </w:t>
      </w:r>
      <w:r w:rsidR="000B1FA0" w:rsidRPr="00A54E62">
        <w:rPr>
          <w:lang w:val="sq-AL"/>
        </w:rPr>
        <w:t>Kur është e përshtatshme dhe e sigurt për të bërë këtë, përdorni pajisjet në bord për të parandaluar rrjedhjet në mjedisin ujor ose sistemin e kanalizimit dhe të përmbaj</w:t>
      </w:r>
      <w:r w:rsidR="00651305">
        <w:rPr>
          <w:lang w:val="sq-AL"/>
        </w:rPr>
        <w:t>ë</w:t>
      </w:r>
      <w:r w:rsidR="000B1FA0" w:rsidRPr="00A54E62">
        <w:rPr>
          <w:lang w:val="sq-AL"/>
        </w:rPr>
        <w:t xml:space="preserve"> derdhjet;</w:t>
      </w:r>
    </w:p>
    <w:p w:rsidR="000B1FA0" w:rsidRPr="00A54E62" w:rsidRDefault="00BD50C0" w:rsidP="000B1FA0">
      <w:pPr>
        <w:pStyle w:val="Paragrafi"/>
        <w:rPr>
          <w:lang w:val="sq-AL"/>
        </w:rPr>
      </w:pPr>
      <w:r w:rsidRPr="00A54E62">
        <w:rPr>
          <w:lang w:val="sq-AL"/>
        </w:rPr>
        <w:t xml:space="preserve">- </w:t>
      </w:r>
      <w:r w:rsidR="000B1FA0" w:rsidRPr="00A54E62">
        <w:rPr>
          <w:lang w:val="sq-AL"/>
        </w:rPr>
        <w:t xml:space="preserve">Largohuni nga vendi i aksidentit apo </w:t>
      </w:r>
      <w:r w:rsidR="00244114">
        <w:rPr>
          <w:lang w:val="sq-AL"/>
        </w:rPr>
        <w:t xml:space="preserve">i </w:t>
      </w:r>
      <w:r w:rsidR="000B1FA0" w:rsidRPr="00A54E62">
        <w:rPr>
          <w:lang w:val="sq-AL"/>
        </w:rPr>
        <w:t>emergjencës, këshilloni personat e tjerë për të lëvizur dhe ndiqni këshil</w:t>
      </w:r>
      <w:r w:rsidR="00244114">
        <w:rPr>
          <w:lang w:val="sq-AL"/>
        </w:rPr>
        <w:t>lat e shërbimeve të emergjencës;</w:t>
      </w:r>
    </w:p>
    <w:p w:rsidR="000B1FA0" w:rsidRPr="00A54E62" w:rsidRDefault="00BD50C0" w:rsidP="000B1FA0">
      <w:pPr>
        <w:pStyle w:val="Paragrafi"/>
        <w:rPr>
          <w:lang w:val="sq-AL"/>
        </w:rPr>
      </w:pPr>
      <w:r w:rsidRPr="00A54E62">
        <w:rPr>
          <w:lang w:val="sq-AL"/>
        </w:rPr>
        <w:t xml:space="preserve">- </w:t>
      </w:r>
      <w:r w:rsidR="000B1FA0" w:rsidRPr="00A54E62">
        <w:rPr>
          <w:lang w:val="sq-AL"/>
        </w:rPr>
        <w:t>Hiqni veshjet mbrojtëse dhe pajisjet e kontaminuara të përdorura dhe të vendosen në mënyrë më të rregullt të sigurt.</w:t>
      </w:r>
    </w:p>
    <w:p w:rsidR="000B1FA0" w:rsidRPr="00A54E62" w:rsidRDefault="000B1FA0" w:rsidP="000B1FA0">
      <w:pPr>
        <w:pStyle w:val="Paragrafi"/>
        <w:rPr>
          <w:lang w:val="sq-AL"/>
        </w:rPr>
      </w:pPr>
      <w:r w:rsidRPr="00A54E62">
        <w:rPr>
          <w:lang w:val="sq-AL"/>
        </w:rPr>
        <w:t>11.</w:t>
      </w:r>
      <w:r w:rsidR="00BD50C0" w:rsidRPr="00A54E62">
        <w:rPr>
          <w:lang w:val="sq-AL"/>
        </w:rPr>
        <w:t xml:space="preserve"> </w:t>
      </w:r>
      <w:r w:rsidRPr="00A54E62">
        <w:rPr>
          <w:lang w:val="sq-AL"/>
        </w:rPr>
        <w:t xml:space="preserve">Pajisjet për mbrojtje të përgjithshme dhe personale për kryerjen e veprimeve të përgjithshme dhe veprimet specifike që duhen kryer </w:t>
      </w:r>
      <w:r w:rsidR="00244114">
        <w:rPr>
          <w:lang w:val="sq-AL"/>
        </w:rPr>
        <w:t>në raste emergjente dhe rreziku</w:t>
      </w:r>
      <w:r w:rsidRPr="00A54E62">
        <w:rPr>
          <w:lang w:val="sq-AL"/>
        </w:rPr>
        <w:t xml:space="preserve"> në bordin e mjetit sipas 8.1.5 të ARD</w:t>
      </w:r>
      <w:r w:rsidR="00244114">
        <w:rPr>
          <w:lang w:val="sq-AL"/>
        </w:rPr>
        <w:t>-s</w:t>
      </w:r>
      <w:r w:rsidR="00B154B8">
        <w:rPr>
          <w:lang w:val="sq-AL"/>
        </w:rPr>
        <w:t>ë</w:t>
      </w:r>
    </w:p>
    <w:p w:rsidR="000B1FA0" w:rsidRPr="00A54E62" w:rsidRDefault="000B1FA0" w:rsidP="000B1FA0">
      <w:pPr>
        <w:pStyle w:val="Paragrafi"/>
        <w:rPr>
          <w:lang w:val="sq-AL"/>
        </w:rPr>
      </w:pPr>
      <w:r w:rsidRPr="00A54E62">
        <w:rPr>
          <w:lang w:val="sq-AL"/>
        </w:rPr>
        <w:t>11.1</w:t>
      </w:r>
      <w:r w:rsidR="00BD50C0" w:rsidRPr="00A54E62">
        <w:rPr>
          <w:lang w:val="sq-AL"/>
        </w:rPr>
        <w:t xml:space="preserve"> </w:t>
      </w:r>
      <w:r w:rsidRPr="00A54E62">
        <w:rPr>
          <w:lang w:val="sq-AL"/>
        </w:rPr>
        <w:t>Njësia e transportit duhet të ketë në bordin e mjetit pajisjet e mëposhtme:</w:t>
      </w:r>
    </w:p>
    <w:p w:rsidR="000B1FA0" w:rsidRPr="00A54E62" w:rsidRDefault="00BD50C0" w:rsidP="000B1FA0">
      <w:pPr>
        <w:pStyle w:val="Paragrafi"/>
        <w:rPr>
          <w:lang w:val="sq-AL"/>
        </w:rPr>
      </w:pPr>
      <w:r w:rsidRPr="00A54E62">
        <w:rPr>
          <w:lang w:val="sq-AL"/>
        </w:rPr>
        <w:t xml:space="preserve">- </w:t>
      </w:r>
      <w:r w:rsidR="000B1FA0" w:rsidRPr="00A54E62">
        <w:rPr>
          <w:lang w:val="sq-AL"/>
        </w:rPr>
        <w:t>për çdo mjet, bllokues rrote me madhësi të përshtatur për peshën maksimale të mjetit dhe për diametrin e rrotës;</w:t>
      </w:r>
    </w:p>
    <w:p w:rsidR="000B1FA0" w:rsidRPr="00A54E62" w:rsidRDefault="00BD50C0" w:rsidP="000B1FA0">
      <w:pPr>
        <w:pStyle w:val="Paragrafi"/>
        <w:rPr>
          <w:lang w:val="sq-AL"/>
        </w:rPr>
      </w:pPr>
      <w:r w:rsidRPr="00A54E62">
        <w:rPr>
          <w:lang w:val="sq-AL"/>
        </w:rPr>
        <w:t xml:space="preserve">- </w:t>
      </w:r>
      <w:r w:rsidR="000B1FA0" w:rsidRPr="00A54E62">
        <w:rPr>
          <w:lang w:val="sq-AL"/>
        </w:rPr>
        <w:t>dy sin</w:t>
      </w:r>
      <w:r w:rsidR="00244114">
        <w:rPr>
          <w:lang w:val="sq-AL"/>
        </w:rPr>
        <w:t>jale, trekëndësha paralajmërues</w:t>
      </w:r>
      <w:r w:rsidR="000B1FA0" w:rsidRPr="00A54E62">
        <w:rPr>
          <w:lang w:val="sq-AL"/>
        </w:rPr>
        <w:t>;</w:t>
      </w:r>
    </w:p>
    <w:p w:rsidR="000B1FA0" w:rsidRPr="00A54E62" w:rsidRDefault="00BD50C0" w:rsidP="000B1FA0">
      <w:pPr>
        <w:pStyle w:val="Paragrafi"/>
        <w:rPr>
          <w:lang w:val="sq-AL"/>
        </w:rPr>
      </w:pPr>
      <w:r w:rsidRPr="00A54E62">
        <w:rPr>
          <w:lang w:val="sq-AL"/>
        </w:rPr>
        <w:t xml:space="preserve">- </w:t>
      </w:r>
      <w:r w:rsidR="000B1FA0" w:rsidRPr="00A54E62">
        <w:rPr>
          <w:lang w:val="sq-AL"/>
        </w:rPr>
        <w:t>solucion (lëng) për larjen e syve, për numrat e etiketave të rrezikut 1, 1.4, 1.5, 1.6, 2.1, 2.2 dhe 2.3;</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pajisje për (shuarjen) fikjen e zjarrit në përputhje me pikën 81.4 të ADR</w:t>
      </w:r>
      <w:r w:rsidR="00244114">
        <w:rPr>
          <w:lang w:val="sq-AL"/>
        </w:rPr>
        <w:t>-s</w:t>
      </w:r>
      <w:r w:rsidR="00B154B8">
        <w:rPr>
          <w:lang w:val="sq-AL"/>
        </w:rPr>
        <w:t>ë</w:t>
      </w:r>
      <w:r w:rsidRPr="00A54E62">
        <w:rPr>
          <w:lang w:val="sq-AL"/>
        </w:rPr>
        <w:t xml:space="preserve"> ose </w:t>
      </w:r>
      <w:r w:rsidR="00FD2DE1">
        <w:rPr>
          <w:lang w:val="sq-AL"/>
        </w:rPr>
        <w:t>a</w:t>
      </w:r>
      <w:r w:rsidRPr="00A54E62">
        <w:rPr>
          <w:lang w:val="sq-AL"/>
        </w:rPr>
        <w:t>neksin X të këtij udhëzimi; dhe</w:t>
      </w:r>
    </w:p>
    <w:p w:rsidR="000B1FA0" w:rsidRPr="00A54E62" w:rsidRDefault="00244114" w:rsidP="000B1FA0">
      <w:pPr>
        <w:pStyle w:val="Paragrafi"/>
        <w:rPr>
          <w:lang w:val="sq-AL"/>
        </w:rPr>
      </w:pPr>
      <w:r w:rsidRPr="00A54E62">
        <w:rPr>
          <w:lang w:val="sq-AL"/>
        </w:rPr>
        <w:t xml:space="preserve">Për </w:t>
      </w:r>
      <w:r w:rsidR="000B1FA0" w:rsidRPr="00A54E62">
        <w:rPr>
          <w:lang w:val="sq-AL"/>
        </w:rPr>
        <w:t>çdo anëtar të ekuipazhit të mjetit</w:t>
      </w:r>
      <w:r w:rsidR="00651305">
        <w:rPr>
          <w:lang w:val="sq-AL"/>
        </w:rPr>
        <w:t>:</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veshje paralajmëruese (p.sh. siç përshkruhet në standardin EN 471);</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aparat i transferueshëm ndriçimi;</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një palë doreza mbrojtëse; dhe</w:t>
      </w:r>
    </w:p>
    <w:p w:rsidR="000B1FA0" w:rsidRPr="00A54E62" w:rsidRDefault="00BD50C0" w:rsidP="000B1FA0">
      <w:pPr>
        <w:pStyle w:val="Paragrafi"/>
        <w:rPr>
          <w:lang w:val="sq-AL"/>
        </w:rPr>
      </w:pPr>
      <w:r w:rsidRPr="00A54E62">
        <w:rPr>
          <w:lang w:val="sq-AL"/>
        </w:rPr>
        <w:t xml:space="preserve">- </w:t>
      </w:r>
      <w:r w:rsidR="000B1FA0" w:rsidRPr="00A54E62">
        <w:rPr>
          <w:lang w:val="sq-AL"/>
        </w:rPr>
        <w:t>mbrojtëset e syve (syze mbrojtëse).</w:t>
      </w:r>
    </w:p>
    <w:p w:rsidR="000B1FA0" w:rsidRPr="00A54E62" w:rsidRDefault="000B1FA0" w:rsidP="000B1FA0">
      <w:pPr>
        <w:pStyle w:val="Paragrafi"/>
        <w:rPr>
          <w:lang w:val="sq-AL"/>
        </w:rPr>
      </w:pPr>
      <w:r w:rsidRPr="00A54E62">
        <w:rPr>
          <w:lang w:val="sq-AL"/>
        </w:rPr>
        <w:t>11.2</w:t>
      </w:r>
      <w:r w:rsidR="00BD50C0" w:rsidRPr="00A54E62">
        <w:rPr>
          <w:lang w:val="sq-AL"/>
        </w:rPr>
        <w:t xml:space="preserve"> </w:t>
      </w:r>
      <w:r w:rsidRPr="00A54E62">
        <w:rPr>
          <w:lang w:val="sq-AL"/>
        </w:rPr>
        <w:t>Pajisje shtesë të nevojshme për disa klasa:</w:t>
      </w:r>
    </w:p>
    <w:p w:rsidR="000B1FA0" w:rsidRPr="00A54E62" w:rsidRDefault="00BD50C0" w:rsidP="000B1FA0">
      <w:pPr>
        <w:pStyle w:val="Paragrafi"/>
        <w:rPr>
          <w:lang w:val="sq-AL"/>
        </w:rPr>
      </w:pPr>
      <w:r w:rsidRPr="00A54E62">
        <w:rPr>
          <w:lang w:val="sq-AL"/>
        </w:rPr>
        <w:t xml:space="preserve">- </w:t>
      </w:r>
      <w:r w:rsidR="000B1FA0" w:rsidRPr="00A54E62">
        <w:rPr>
          <w:lang w:val="sq-AL"/>
        </w:rPr>
        <w:t xml:space="preserve">për çdo anëtar të ekuipazhit të mjetit duhet të mbahet në mjet maska e shpëtimit në raste emergjente për numrat e etiketave të rrezikut 2.3 ose 6.1; </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lopata;</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mbulesë për largimin e lagështirës apo bllokimin e rrjedhjes;</w:t>
      </w:r>
    </w:p>
    <w:p w:rsidR="000B1FA0" w:rsidRPr="00A54E62" w:rsidRDefault="000B1FA0" w:rsidP="000B1FA0">
      <w:pPr>
        <w:pStyle w:val="Paragrafi"/>
        <w:rPr>
          <w:lang w:val="sq-AL"/>
        </w:rPr>
      </w:pPr>
      <w:r w:rsidRPr="00A54E62">
        <w:rPr>
          <w:lang w:val="sq-AL"/>
        </w:rPr>
        <w:t>-</w:t>
      </w:r>
      <w:r w:rsidR="00BD50C0" w:rsidRPr="00A54E62">
        <w:rPr>
          <w:lang w:val="sq-AL"/>
        </w:rPr>
        <w:t xml:space="preserve"> </w:t>
      </w:r>
      <w:r w:rsidRPr="00A54E62">
        <w:rPr>
          <w:lang w:val="sq-AL"/>
        </w:rPr>
        <w:t>kolektor mbledhës,</w:t>
      </w:r>
    </w:p>
    <w:p w:rsidR="000B1FA0" w:rsidRPr="00A54E62" w:rsidRDefault="000B1FA0" w:rsidP="000B1FA0">
      <w:pPr>
        <w:pStyle w:val="Paragrafi"/>
        <w:rPr>
          <w:lang w:val="sq-AL"/>
        </w:rPr>
      </w:pPr>
      <w:r w:rsidRPr="00A54E62">
        <w:rPr>
          <w:lang w:val="sq-AL"/>
        </w:rPr>
        <w:t xml:space="preserve">të kërkuara vetëm për numrat e etiketave të rrezikut, të ngurta ose </w:t>
      </w:r>
      <w:r w:rsidR="00244114">
        <w:rPr>
          <w:lang w:val="sq-AL"/>
        </w:rPr>
        <w:t xml:space="preserve">të </w:t>
      </w:r>
      <w:r w:rsidRPr="00A54E62">
        <w:rPr>
          <w:lang w:val="sq-AL"/>
        </w:rPr>
        <w:t>lëngëta 3, 4.1, 4.3, 8 ose 9.</w:t>
      </w:r>
    </w:p>
    <w:p w:rsidR="000B1FA0" w:rsidRDefault="000B1FA0" w:rsidP="000B1FA0">
      <w:pPr>
        <w:pStyle w:val="Paragrafi"/>
        <w:rPr>
          <w:lang w:val="sq-AL"/>
        </w:rPr>
      </w:pPr>
      <w:r w:rsidRPr="00A54E62">
        <w:rPr>
          <w:lang w:val="sq-AL"/>
        </w:rPr>
        <w:t xml:space="preserve">Ky udhëzim hyn në fuqi me botimin në </w:t>
      </w:r>
      <w:r w:rsidR="00FD2DE1" w:rsidRPr="00A54E62">
        <w:rPr>
          <w:lang w:val="sq-AL"/>
        </w:rPr>
        <w:t>Fletoren Zyrtare</w:t>
      </w:r>
      <w:r w:rsidRPr="00A54E62">
        <w:rPr>
          <w:lang w:val="sq-AL"/>
        </w:rPr>
        <w:t>.</w:t>
      </w:r>
    </w:p>
    <w:p w:rsidR="00924151" w:rsidRPr="00A54E62" w:rsidRDefault="00924151" w:rsidP="000B1FA0">
      <w:pPr>
        <w:pStyle w:val="Paragrafi"/>
        <w:rPr>
          <w:lang w:val="sq-AL"/>
        </w:rPr>
      </w:pPr>
    </w:p>
    <w:p w:rsidR="000B1FA0" w:rsidRPr="00A54E62" w:rsidRDefault="000B1FA0" w:rsidP="00C412BF">
      <w:pPr>
        <w:pStyle w:val="Paragrafi"/>
        <w:jc w:val="left"/>
        <w:rPr>
          <w:lang w:val="sq-AL"/>
        </w:rPr>
      </w:pPr>
      <w:r w:rsidRPr="00A54E62">
        <w:rPr>
          <w:lang w:val="sq-AL"/>
        </w:rPr>
        <w:tab/>
      </w:r>
      <w:r w:rsidRPr="00A54E62">
        <w:rPr>
          <w:lang w:val="sq-AL"/>
        </w:rPr>
        <w:tab/>
      </w:r>
      <w:r w:rsidRPr="00A54E62">
        <w:rPr>
          <w:lang w:val="sq-AL"/>
        </w:rPr>
        <w:tab/>
      </w:r>
      <w:r w:rsidRPr="00A54E62">
        <w:rPr>
          <w:lang w:val="sq-AL"/>
        </w:rPr>
        <w:tab/>
      </w:r>
      <w:r w:rsidRPr="00A54E62">
        <w:rPr>
          <w:lang w:val="sq-AL"/>
        </w:rPr>
        <w:tab/>
      </w:r>
      <w:r w:rsidRPr="00A54E62">
        <w:rPr>
          <w:lang w:val="sq-AL"/>
        </w:rPr>
        <w:tab/>
      </w:r>
      <w:r w:rsidRPr="00A54E62">
        <w:rPr>
          <w:lang w:val="sq-AL"/>
        </w:rPr>
        <w:tab/>
      </w:r>
    </w:p>
    <w:tbl>
      <w:tblPr>
        <w:tblW w:w="0" w:type="auto"/>
        <w:tblLook w:val="04A0" w:firstRow="1" w:lastRow="0" w:firstColumn="1" w:lastColumn="0" w:noHBand="0" w:noVBand="1"/>
      </w:tblPr>
      <w:tblGrid>
        <w:gridCol w:w="4643"/>
        <w:gridCol w:w="4644"/>
      </w:tblGrid>
      <w:tr w:rsidR="00244114" w:rsidTr="00DF52D4">
        <w:tc>
          <w:tcPr>
            <w:tcW w:w="4643" w:type="dxa"/>
          </w:tcPr>
          <w:p w:rsidR="00244114" w:rsidRPr="00DF52D4" w:rsidRDefault="00C9363C" w:rsidP="00DF52D4">
            <w:pPr>
              <w:pStyle w:val="Paragrafi"/>
              <w:ind w:firstLine="0"/>
              <w:jc w:val="center"/>
              <w:rPr>
                <w:lang w:val="sq-AL"/>
              </w:rPr>
            </w:pPr>
            <w:r w:rsidRPr="00DF52D4">
              <w:rPr>
                <w:lang w:val="sq-AL"/>
              </w:rPr>
              <w:t>MINISTRI I PUNËVE PUBLIKE</w:t>
            </w:r>
          </w:p>
          <w:p w:rsidR="00C9363C" w:rsidRPr="00DF52D4" w:rsidRDefault="00C9363C" w:rsidP="00DF52D4">
            <w:pPr>
              <w:pStyle w:val="Paragrafi"/>
              <w:tabs>
                <w:tab w:val="center" w:pos="2213"/>
                <w:tab w:val="right" w:pos="4427"/>
              </w:tabs>
              <w:ind w:firstLine="0"/>
              <w:jc w:val="left"/>
              <w:rPr>
                <w:lang w:val="sq-AL"/>
              </w:rPr>
            </w:pPr>
            <w:r w:rsidRPr="00DF52D4">
              <w:rPr>
                <w:lang w:val="sq-AL"/>
              </w:rPr>
              <w:tab/>
              <w:t>DHE TRANSPORTIT</w:t>
            </w:r>
            <w:r w:rsidRPr="00DF52D4">
              <w:rPr>
                <w:lang w:val="sq-AL"/>
              </w:rPr>
              <w:tab/>
            </w:r>
          </w:p>
        </w:tc>
        <w:tc>
          <w:tcPr>
            <w:tcW w:w="4644" w:type="dxa"/>
          </w:tcPr>
          <w:p w:rsidR="00244114" w:rsidRPr="00DF52D4" w:rsidRDefault="00C9363C" w:rsidP="00DF52D4">
            <w:pPr>
              <w:pStyle w:val="Paragrafi"/>
              <w:ind w:firstLine="0"/>
              <w:jc w:val="center"/>
              <w:rPr>
                <w:lang w:val="sq-AL"/>
              </w:rPr>
            </w:pPr>
            <w:r w:rsidRPr="00DF52D4">
              <w:rPr>
                <w:lang w:val="sq-AL"/>
              </w:rPr>
              <w:t>MINISTRI I BRENDSHËM</w:t>
            </w:r>
          </w:p>
        </w:tc>
      </w:tr>
      <w:tr w:rsidR="00C9363C" w:rsidRPr="00DF52D4" w:rsidTr="00DF52D4">
        <w:tc>
          <w:tcPr>
            <w:tcW w:w="4643" w:type="dxa"/>
          </w:tcPr>
          <w:p w:rsidR="00C9363C" w:rsidRPr="00DF52D4" w:rsidRDefault="00C9363C" w:rsidP="00DF52D4">
            <w:pPr>
              <w:pStyle w:val="Paragrafi"/>
              <w:ind w:firstLine="0"/>
              <w:jc w:val="center"/>
              <w:rPr>
                <w:b/>
                <w:lang w:val="sq-AL"/>
              </w:rPr>
            </w:pPr>
            <w:r w:rsidRPr="00DF52D4">
              <w:rPr>
                <w:b/>
                <w:lang w:val="sq-AL"/>
              </w:rPr>
              <w:t>SOKOL OLLDASHI</w:t>
            </w:r>
          </w:p>
        </w:tc>
        <w:tc>
          <w:tcPr>
            <w:tcW w:w="4644" w:type="dxa"/>
          </w:tcPr>
          <w:p w:rsidR="00C9363C" w:rsidRPr="00DF52D4" w:rsidRDefault="00C9363C" w:rsidP="00DF52D4">
            <w:pPr>
              <w:pStyle w:val="Paragrafi"/>
              <w:ind w:firstLine="0"/>
              <w:jc w:val="center"/>
              <w:rPr>
                <w:b/>
                <w:lang w:val="sq-AL"/>
              </w:rPr>
            </w:pPr>
            <w:r w:rsidRPr="00DF52D4">
              <w:rPr>
                <w:b/>
                <w:lang w:val="sq-AL"/>
              </w:rPr>
              <w:t>FLAMUR NOKA</w:t>
            </w:r>
          </w:p>
        </w:tc>
      </w:tr>
    </w:tbl>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924151" w:rsidRDefault="00924151" w:rsidP="00C412BF">
      <w:pPr>
        <w:pStyle w:val="Paragrafi"/>
        <w:jc w:val="right"/>
        <w:rPr>
          <w:lang w:val="sq-AL"/>
        </w:rPr>
      </w:pPr>
    </w:p>
    <w:p w:rsidR="000B1FA0" w:rsidRPr="00A54E62" w:rsidRDefault="000B1FA0" w:rsidP="00C412BF">
      <w:pPr>
        <w:pStyle w:val="Paragrafi"/>
        <w:jc w:val="right"/>
        <w:rPr>
          <w:lang w:val="sq-AL"/>
        </w:rPr>
      </w:pPr>
      <w:r w:rsidRPr="00A54E62">
        <w:rPr>
          <w:lang w:val="sq-AL"/>
        </w:rPr>
        <w:t>Format A4</w:t>
      </w:r>
    </w:p>
    <w:p w:rsidR="00651305" w:rsidRDefault="00651305" w:rsidP="00C412BF">
      <w:pPr>
        <w:pStyle w:val="Paragrafi"/>
        <w:jc w:val="center"/>
        <w:rPr>
          <w:lang w:val="sq-AL"/>
        </w:rPr>
      </w:pPr>
    </w:p>
    <w:p w:rsidR="000B1FA0" w:rsidRPr="00A54E62" w:rsidRDefault="000B1FA0" w:rsidP="00C412BF">
      <w:pPr>
        <w:pStyle w:val="Paragrafi"/>
        <w:jc w:val="center"/>
        <w:rPr>
          <w:lang w:val="sq-AL"/>
        </w:rPr>
      </w:pPr>
      <w:r w:rsidRPr="00A54E62">
        <w:rPr>
          <w:lang w:val="sq-AL"/>
        </w:rPr>
        <w:t>ANEKSI I</w:t>
      </w:r>
    </w:p>
    <w:p w:rsidR="000B1FA0" w:rsidRPr="00A54E62" w:rsidRDefault="000B1FA0" w:rsidP="00C412BF">
      <w:pPr>
        <w:pStyle w:val="Paragrafi"/>
        <w:jc w:val="center"/>
        <w:rPr>
          <w:lang w:val="sq-AL"/>
        </w:rPr>
      </w:pPr>
      <w:r w:rsidRPr="00A54E62">
        <w:rPr>
          <w:lang w:val="sq-AL"/>
        </w:rPr>
        <w:t>DOKUMENTI I REZULTATEVE TË KONTROLLIT DHE I PAGESËS</w:t>
      </w:r>
    </w:p>
    <w:p w:rsidR="000B1FA0" w:rsidRPr="00A54E62" w:rsidRDefault="000B1FA0" w:rsidP="00C412BF">
      <w:pPr>
        <w:pStyle w:val="Paragrafi"/>
        <w:jc w:val="center"/>
        <w:rPr>
          <w:lang w:val="sq-AL"/>
        </w:rPr>
      </w:pPr>
    </w:p>
    <w:p w:rsidR="000B1FA0" w:rsidRPr="00A54E62" w:rsidRDefault="000B1FA0" w:rsidP="000B1FA0">
      <w:pPr>
        <w:pStyle w:val="Paragrafi"/>
        <w:rPr>
          <w:lang w:val="sq-AL"/>
        </w:rPr>
      </w:pPr>
      <w:r w:rsidRPr="00A344B3">
        <w:rPr>
          <w:b/>
          <w:lang w:val="sq-AL"/>
        </w:rPr>
        <w:t>Organi i kontrollit</w:t>
      </w:r>
      <w:r w:rsidRPr="00A344B3">
        <w:rPr>
          <w:b/>
          <w:vertAlign w:val="superscript"/>
          <w:lang w:val="sq-AL"/>
        </w:rPr>
        <w:footnoteReference w:id="3"/>
      </w:r>
      <w:r w:rsidRPr="00A344B3">
        <w:rPr>
          <w:b/>
          <w:lang w:val="sq-AL"/>
        </w:rPr>
        <w:t>:</w:t>
      </w:r>
      <w:r w:rsidRPr="00A54E62">
        <w:rPr>
          <w:lang w:val="sq-AL"/>
        </w:rPr>
        <w:t xml:space="preserve"> ___________________________________</w:t>
      </w:r>
    </w:p>
    <w:p w:rsidR="000B1FA0" w:rsidRPr="00A54E62" w:rsidRDefault="000B1FA0" w:rsidP="000B1FA0">
      <w:pPr>
        <w:pStyle w:val="Paragrafi"/>
        <w:rPr>
          <w:lang w:val="sq-AL"/>
        </w:rPr>
      </w:pPr>
    </w:p>
    <w:p w:rsidR="000B1FA0" w:rsidRPr="00A344B3" w:rsidRDefault="000B1FA0" w:rsidP="000B1FA0">
      <w:pPr>
        <w:pStyle w:val="Paragrafi"/>
        <w:rPr>
          <w:b/>
          <w:i/>
          <w:lang w:val="sq-AL"/>
        </w:rPr>
      </w:pPr>
      <w:r w:rsidRPr="00A54E62">
        <w:rPr>
          <w:lang w:val="sq-AL"/>
        </w:rPr>
        <w:t>Njoftimi sipas nenit 57 të ligjit nr. 118, datë 13.12.2012 “</w:t>
      </w:r>
      <w:r w:rsidRPr="00A344B3">
        <w:rPr>
          <w:b/>
          <w:i/>
          <w:lang w:val="sq-AL"/>
        </w:rPr>
        <w:t xml:space="preserve">Për transportin e mallrave të rrezikshme” </w:t>
      </w:r>
    </w:p>
    <w:p w:rsidR="000B1FA0" w:rsidRPr="00A54E62" w:rsidRDefault="000B1FA0" w:rsidP="000B1FA0">
      <w:pPr>
        <w:pStyle w:val="Paragrafi"/>
        <w:rPr>
          <w:lang w:val="sq-AL"/>
        </w:rPr>
      </w:pPr>
    </w:p>
    <w:p w:rsidR="000B1FA0" w:rsidRPr="00A344B3" w:rsidRDefault="000B1FA0" w:rsidP="000B1FA0">
      <w:pPr>
        <w:pStyle w:val="Paragrafi"/>
        <w:rPr>
          <w:b/>
          <w:lang w:val="sq-AL"/>
        </w:rPr>
      </w:pPr>
      <w:r w:rsidRPr="00A344B3">
        <w:rPr>
          <w:b/>
          <w:lang w:val="sq-AL"/>
        </w:rPr>
        <w:t>Njoftimi i pagesës fikse</w:t>
      </w:r>
    </w:p>
    <w:p w:rsidR="000B1FA0" w:rsidRPr="00A54E62" w:rsidRDefault="000560A6" w:rsidP="000B1FA0">
      <w:pPr>
        <w:pStyle w:val="Paragrafi"/>
        <w:rPr>
          <w:lang w:val="sq-AL"/>
        </w:rPr>
      </w:pPr>
      <w:r w:rsidRPr="00A54E62">
        <w:rPr>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2078990</wp:posOffset>
                </wp:positionH>
                <wp:positionV relativeFrom="paragraph">
                  <wp:posOffset>145415</wp:posOffset>
                </wp:positionV>
                <wp:extent cx="1371600" cy="267335"/>
                <wp:effectExtent l="12065" t="12065" r="6985" b="6350"/>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67335"/>
                        </a:xfrm>
                        <a:prstGeom prst="rect">
                          <a:avLst/>
                        </a:prstGeom>
                        <a:solidFill>
                          <a:srgbClr val="FFFFFF"/>
                        </a:solidFill>
                        <a:ln w="9525">
                          <a:solidFill>
                            <a:srgbClr val="000000"/>
                          </a:solidFill>
                          <a:miter lim="800000"/>
                          <a:headEnd/>
                          <a:tailEnd/>
                        </a:ln>
                      </wps:spPr>
                      <wps:txbx>
                        <w:txbxContent>
                          <w:p w:rsidR="00134A37" w:rsidRDefault="00134A37" w:rsidP="000B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26" type="#_x0000_t202" style="position:absolute;left:0;text-align:left;margin-left:163.7pt;margin-top:11.45pt;width:108pt;height:2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">
                <v:textbox>
                  <w:txbxContent>
                    <w:p w:rsidR="00134A37" w:rsidRDefault="00134A37" w:rsidP="000B1FA0"/>
                  </w:txbxContent>
                </v:textbox>
              </v:shape>
            </w:pict>
          </mc:Fallback>
        </mc:AlternateContent>
      </w:r>
      <w:r w:rsidRPr="00A54E62">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4399280</wp:posOffset>
                </wp:positionH>
                <wp:positionV relativeFrom="paragraph">
                  <wp:posOffset>145415</wp:posOffset>
                </wp:positionV>
                <wp:extent cx="1250950" cy="267335"/>
                <wp:effectExtent l="8255" t="12065" r="7620" b="6350"/>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67335"/>
                        </a:xfrm>
                        <a:prstGeom prst="rect">
                          <a:avLst/>
                        </a:prstGeom>
                        <a:solidFill>
                          <a:srgbClr val="FFFFFF"/>
                        </a:solidFill>
                        <a:ln w="9525">
                          <a:solidFill>
                            <a:srgbClr val="000000"/>
                          </a:solidFill>
                          <a:miter lim="800000"/>
                          <a:headEnd/>
                          <a:tailEnd/>
                        </a:ln>
                      </wps:spPr>
                      <wps:txbx>
                        <w:txbxContent>
                          <w:p w:rsidR="00134A37" w:rsidRDefault="00134A37" w:rsidP="000B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27" type="#_x0000_t202" style="position:absolute;left:0;text-align:left;margin-left:346.4pt;margin-top:11.45pt;width:98.5pt;height:2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">
                <v:textbox>
                  <w:txbxContent>
                    <w:p w:rsidR="00134A37" w:rsidRDefault="00134A37" w:rsidP="000B1FA0"/>
                  </w:txbxContent>
                </v:textbox>
              </v:shape>
            </w:pict>
          </mc:Fallback>
        </mc:AlternateContent>
      </w:r>
    </w:p>
    <w:p w:rsidR="000B1FA0" w:rsidRPr="00A54E62" w:rsidRDefault="000B1FA0" w:rsidP="000B1FA0">
      <w:pPr>
        <w:pStyle w:val="Paragrafi"/>
        <w:rPr>
          <w:lang w:val="sq-AL"/>
        </w:rPr>
      </w:pPr>
      <w:r w:rsidRPr="00A54E62">
        <w:rPr>
          <w:lang w:val="sq-AL"/>
        </w:rPr>
        <w:t xml:space="preserve">Identifikimi i pjesëmarrësit:                           </w:t>
      </w:r>
      <w:r w:rsidRPr="00A54E62">
        <w:rPr>
          <w:lang w:val="sq-AL"/>
        </w:rPr>
        <w:tab/>
      </w:r>
      <w:r w:rsidRPr="00A54E62">
        <w:rPr>
          <w:lang w:val="sq-AL"/>
        </w:rPr>
        <w:tab/>
        <w:t xml:space="preserve">       </w:t>
      </w:r>
      <w:r w:rsidRPr="00A54E62">
        <w:rPr>
          <w:lang w:val="sq-AL"/>
        </w:rPr>
        <w:tab/>
      </w:r>
      <w:r w:rsidRPr="00A54E62">
        <w:rPr>
          <w:lang w:val="sq-AL"/>
        </w:rPr>
        <w:tab/>
        <w:t xml:space="preserve">Nr.serisë: </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Emri i pjesëmarrësit:..............................................................................</w:t>
      </w:r>
      <w:r w:rsidR="00C412BF" w:rsidRPr="00A54E62">
        <w:rPr>
          <w:lang w:val="sq-AL"/>
        </w:rPr>
        <w:t>..........</w:t>
      </w:r>
    </w:p>
    <w:p w:rsidR="000B1FA0" w:rsidRPr="00A54E62" w:rsidRDefault="000B1FA0" w:rsidP="000B1FA0">
      <w:pPr>
        <w:pStyle w:val="Paragrafi"/>
        <w:rPr>
          <w:lang w:val="sq-AL"/>
        </w:rPr>
      </w:pPr>
      <w:r w:rsidRPr="00A54E62">
        <w:rPr>
          <w:lang w:val="sq-AL"/>
        </w:rPr>
        <w:t>..................................................................................................................</w:t>
      </w:r>
    </w:p>
    <w:p w:rsidR="000B1FA0" w:rsidRPr="00A54E62" w:rsidRDefault="000B1FA0" w:rsidP="000B1FA0">
      <w:pPr>
        <w:pStyle w:val="Paragrafi"/>
        <w:rPr>
          <w:lang w:val="sq-AL"/>
        </w:rPr>
      </w:pPr>
    </w:p>
    <w:p w:rsidR="005B5D73" w:rsidRDefault="000B1FA0" w:rsidP="005B5D73">
      <w:pPr>
        <w:pStyle w:val="Paragrafi"/>
        <w:rPr>
          <w:lang w:val="sq-AL"/>
        </w:rPr>
      </w:pPr>
      <w:r w:rsidRPr="00A54E62">
        <w:rPr>
          <w:lang w:val="sq-AL"/>
        </w:rPr>
        <w:t>Adresa e pjesëmarrësit:.............................................................................</w:t>
      </w:r>
      <w:r w:rsidR="005B5D73">
        <w:rPr>
          <w:lang w:val="sq-AL"/>
        </w:rPr>
        <w:t>.......</w:t>
      </w:r>
    </w:p>
    <w:p w:rsidR="000B1FA0" w:rsidRPr="00A54E62" w:rsidRDefault="000B1FA0" w:rsidP="005B5D73">
      <w:pPr>
        <w:pStyle w:val="Paragrafi"/>
        <w:rPr>
          <w:lang w:val="sq-AL"/>
        </w:rPr>
      </w:pPr>
      <w:r w:rsidRPr="00A54E62">
        <w:rPr>
          <w:lang w:val="sq-AL"/>
        </w:rPr>
        <w:t>..................................................................................................................</w:t>
      </w:r>
    </w:p>
    <w:p w:rsidR="000B1FA0" w:rsidRPr="00A54E62" w:rsidRDefault="000B1FA0" w:rsidP="000B1FA0">
      <w:pPr>
        <w:pStyle w:val="Paragrafi"/>
        <w:rPr>
          <w:lang w:val="sq-AL"/>
        </w:rPr>
      </w:pPr>
      <w:r w:rsidRPr="00A54E62">
        <w:rPr>
          <w:lang w:val="sq-AL"/>
        </w:rPr>
        <w:t>Vendi i kontrollit rrugor:...........................</w:t>
      </w:r>
      <w:r w:rsidR="00C412BF" w:rsidRPr="00A54E62">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Data e kontr</w:t>
      </w:r>
      <w:r w:rsidR="00C412BF" w:rsidRPr="00A54E62">
        <w:rPr>
          <w:lang w:val="sq-AL"/>
        </w:rPr>
        <w:t>ollit në rrugë:..........</w:t>
      </w:r>
      <w:r w:rsidRPr="00A54E62">
        <w:rPr>
          <w:lang w:val="sq-AL"/>
        </w:rPr>
        <w:t>......................</w:t>
      </w:r>
      <w:r w:rsidR="00A344B3">
        <w:rPr>
          <w:lang w:val="sq-AL"/>
        </w:rPr>
        <w:t xml:space="preserve"> </w:t>
      </w:r>
      <w:r w:rsidRPr="00A54E62">
        <w:rPr>
          <w:lang w:val="sq-AL"/>
        </w:rPr>
        <w:t>Numri i regjistrimit të mj</w:t>
      </w:r>
      <w:r w:rsidR="00C412BF" w:rsidRPr="00A54E62">
        <w:rPr>
          <w:lang w:val="sq-AL"/>
        </w:rPr>
        <w:t>etit.............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Pretendohet që Ju, si pjesëmarrës në transportin e mallrave të rrezikshme me mjetin, me numrin e regjistrimit të mësipërm, në vendin e mësipërm dhe në datën e mësipërme, keni kryer shke</w:t>
      </w:r>
      <w:r w:rsidR="00A344B3">
        <w:rPr>
          <w:lang w:val="sq-AL"/>
        </w:rPr>
        <w:t>ljen/et e treguara më poshtë, t</w:t>
      </w:r>
      <w:r w:rsidR="008D6597">
        <w:rPr>
          <w:lang w:val="sq-AL"/>
        </w:rPr>
        <w:t>ek</w:t>
      </w:r>
      <w:r w:rsidRPr="00A54E62">
        <w:rPr>
          <w:lang w:val="sq-AL"/>
        </w:rPr>
        <w:t xml:space="preserve"> e cila legjislacioni i treguar më sipër zbatohet.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Ju duhet të paguani pa vonesë shumën e përgjithshme: ...............</w:t>
      </w:r>
      <w:r w:rsidR="00651305">
        <w:rPr>
          <w:lang w:val="sq-AL"/>
        </w:rPr>
        <w:t>...................lekë për sa u</w:t>
      </w:r>
      <w:r w:rsidRPr="00A54E62">
        <w:rPr>
          <w:lang w:val="sq-AL"/>
        </w:rPr>
        <w:t xml:space="preserve"> përket shkeljes/ve së pretenduar</w:t>
      </w:r>
      <w:r w:rsidR="00A344B3">
        <w:rPr>
          <w:lang w:val="sq-AL"/>
        </w:rPr>
        <w:t>,</w:t>
      </w:r>
      <w:r w:rsidR="00651305">
        <w:rPr>
          <w:lang w:val="sq-AL"/>
        </w:rPr>
        <w:t xml:space="preserve"> tek</w:t>
      </w:r>
      <w:r w:rsidRPr="00A54E62">
        <w:rPr>
          <w:lang w:val="sq-AL"/>
        </w:rPr>
        <w:t xml:space="preserve"> cila duhet të shoqërohet me këto njoftime, te</w:t>
      </w:r>
      <w:r w:rsidR="00C2159F">
        <w:rPr>
          <w:lang w:val="sq-AL"/>
        </w:rPr>
        <w:t>k</w:t>
      </w:r>
      <w:r w:rsidRPr="00A54E62">
        <w:rPr>
          <w:lang w:val="sq-AL"/>
        </w:rPr>
        <w:t xml:space="preserve"> inspektori me emrin e emërtuar më poshtë.</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Aneksi V</w:t>
      </w:r>
      <w:r w:rsidRPr="00A54E62">
        <w:rPr>
          <w:lang w:val="sq-AL"/>
        </w:rPr>
        <w:tab/>
      </w:r>
      <w:r w:rsidRPr="00A54E62">
        <w:rPr>
          <w:lang w:val="sq-AL"/>
        </w:rPr>
        <w:tab/>
        <w:t xml:space="preserve">po </w:t>
      </w:r>
      <w:r w:rsidRPr="00A344B3">
        <w:rPr>
          <w:rFonts w:ascii="Times New Roman" w:hAnsi="Times New Roman" w:cs="Times New Roman"/>
          <w:sz w:val="28"/>
          <w:szCs w:val="28"/>
          <w:lang w:val="sq-AL"/>
        </w:rPr>
        <w:t>□</w:t>
      </w:r>
      <w:r w:rsidRPr="00A54E62">
        <w:rPr>
          <w:lang w:val="sq-AL"/>
        </w:rPr>
        <w:tab/>
      </w:r>
      <w:r w:rsidRPr="00A54E62">
        <w:rPr>
          <w:lang w:val="sq-AL"/>
        </w:rPr>
        <w:tab/>
        <w:t>jo</w:t>
      </w:r>
      <w:r w:rsidRPr="00A344B3">
        <w:rPr>
          <w:rFonts w:ascii="Times New Roman" w:hAnsi="Times New Roman" w:cs="Times New Roman"/>
          <w:sz w:val="28"/>
          <w:szCs w:val="28"/>
          <w:lang w:val="sq-AL"/>
        </w:rPr>
        <w:t>□</w:t>
      </w:r>
      <w:r w:rsidRPr="00A54E62">
        <w:rPr>
          <w:lang w:val="sq-AL"/>
        </w:rPr>
        <w:tab/>
      </w:r>
      <w:r w:rsidRPr="00A54E62">
        <w:rPr>
          <w:lang w:val="sq-AL"/>
        </w:rPr>
        <w:tab/>
        <w:t xml:space="preserve">Aneksi VI </w:t>
      </w:r>
      <w:r w:rsidRPr="00A54E62">
        <w:rPr>
          <w:lang w:val="sq-AL"/>
        </w:rPr>
        <w:tab/>
        <w:t>po</w:t>
      </w:r>
      <w:r w:rsidRPr="00A344B3">
        <w:rPr>
          <w:sz w:val="28"/>
          <w:szCs w:val="28"/>
          <w:lang w:val="sq-AL"/>
        </w:rPr>
        <w:t xml:space="preserve"> </w:t>
      </w:r>
      <w:r w:rsidRPr="00A344B3">
        <w:rPr>
          <w:rFonts w:ascii="Times New Roman" w:hAnsi="Times New Roman" w:cs="Times New Roman"/>
          <w:sz w:val="28"/>
          <w:szCs w:val="28"/>
          <w:lang w:val="sq-AL"/>
        </w:rPr>
        <w:t>□</w:t>
      </w:r>
      <w:r w:rsidR="00A344B3">
        <w:rPr>
          <w:lang w:val="sq-AL"/>
        </w:rPr>
        <w:tab/>
      </w:r>
      <w:r w:rsidRPr="00A54E62">
        <w:rPr>
          <w:lang w:val="sq-AL"/>
        </w:rPr>
        <w:t>jo</w:t>
      </w:r>
      <w:r w:rsidRPr="00A344B3">
        <w:rPr>
          <w:rFonts w:ascii="Times New Roman" w:hAnsi="Times New Roman" w:cs="Times New Roman"/>
          <w:sz w:val="28"/>
          <w:szCs w:val="28"/>
          <w:lang w:val="sq-AL"/>
        </w:rPr>
        <w:t>□</w:t>
      </w:r>
    </w:p>
    <w:p w:rsidR="000B1FA0" w:rsidRPr="00A54E62" w:rsidRDefault="000B1FA0" w:rsidP="000B1FA0">
      <w:pPr>
        <w:pStyle w:val="Paragrafi"/>
        <w:rPr>
          <w:sz w:val="24"/>
          <w:szCs w:val="24"/>
          <w:lang w:val="sq-AL"/>
        </w:rPr>
      </w:pPr>
      <w:r w:rsidRPr="00A54E62">
        <w:rPr>
          <w:lang w:val="sq-AL"/>
        </w:rPr>
        <w:t xml:space="preserve">Shkelja/shkeljet </w:t>
      </w:r>
      <w:r w:rsidR="005B5D73">
        <w:rPr>
          <w:lang w:val="sq-AL"/>
        </w:rPr>
        <w:t>n</w:t>
      </w:r>
      <w:r w:rsidRPr="00A54E62">
        <w:rPr>
          <w:lang w:val="sq-AL"/>
        </w:rPr>
        <w:t>r</w:t>
      </w:r>
      <w:r w:rsidRPr="00A54E62">
        <w:rPr>
          <w:sz w:val="24"/>
          <w:szCs w:val="24"/>
          <w:lang w:val="sq-AL"/>
        </w:rPr>
        <w:t xml:space="preserve">. </w:t>
      </w:r>
      <w:r w:rsidR="00A344B3">
        <w:rPr>
          <w:sz w:val="24"/>
          <w:szCs w:val="24"/>
          <w:lang w:val="sq-AL"/>
        </w:rPr>
        <w:tab/>
      </w:r>
      <w:r w:rsidRPr="00A344B3">
        <w:rPr>
          <w:rFonts w:ascii="Times New Roman" w:hAnsi="Times New Roman" w:cs="Times New Roman"/>
          <w:sz w:val="28"/>
          <w:szCs w:val="28"/>
          <w:lang w:val="sq-AL"/>
        </w:rPr>
        <w:t>□□□</w:t>
      </w:r>
      <w:r w:rsidRPr="00A344B3">
        <w:rPr>
          <w:sz w:val="28"/>
          <w:szCs w:val="28"/>
          <w:lang w:val="sq-AL"/>
        </w:rPr>
        <w:tab/>
        <w:t xml:space="preserve"> </w:t>
      </w:r>
      <w:r w:rsidR="00A344B3" w:rsidRPr="00A344B3">
        <w:rPr>
          <w:sz w:val="28"/>
          <w:szCs w:val="28"/>
          <w:lang w:val="sq-AL"/>
        </w:rPr>
        <w:tab/>
      </w:r>
      <w:r w:rsidRPr="00A344B3">
        <w:rPr>
          <w:rFonts w:ascii="Times New Roman" w:hAnsi="Times New Roman" w:cs="Times New Roman"/>
          <w:sz w:val="28"/>
          <w:szCs w:val="28"/>
          <w:lang w:val="sq-AL"/>
        </w:rPr>
        <w:t>□□□</w:t>
      </w:r>
      <w:r w:rsidRPr="00A344B3">
        <w:rPr>
          <w:sz w:val="28"/>
          <w:szCs w:val="28"/>
          <w:lang w:val="sq-AL"/>
        </w:rPr>
        <w:tab/>
      </w:r>
      <w:r w:rsidR="00A344B3" w:rsidRPr="00A344B3">
        <w:rPr>
          <w:sz w:val="28"/>
          <w:szCs w:val="28"/>
          <w:lang w:val="sq-AL"/>
        </w:rPr>
        <w:tab/>
      </w:r>
      <w:r w:rsidRPr="00A344B3">
        <w:rPr>
          <w:rFonts w:ascii="Times New Roman" w:hAnsi="Times New Roman" w:cs="Times New Roman"/>
          <w:sz w:val="28"/>
          <w:szCs w:val="28"/>
          <w:lang w:val="sq-AL"/>
        </w:rPr>
        <w:t>□□□</w:t>
      </w:r>
      <w:r w:rsidRPr="00A344B3">
        <w:rPr>
          <w:sz w:val="28"/>
          <w:szCs w:val="28"/>
          <w:lang w:val="sq-AL"/>
        </w:rPr>
        <w:tab/>
      </w:r>
      <w:r w:rsidR="00A344B3">
        <w:rPr>
          <w:sz w:val="28"/>
          <w:szCs w:val="28"/>
          <w:lang w:val="sq-AL"/>
        </w:rPr>
        <w:tab/>
      </w:r>
      <w:r w:rsidRPr="00A344B3">
        <w:rPr>
          <w:rFonts w:ascii="Times New Roman" w:hAnsi="Times New Roman" w:cs="Times New Roman"/>
          <w:sz w:val="28"/>
          <w:szCs w:val="28"/>
          <w:lang w:val="sq-AL"/>
        </w:rPr>
        <w:t>□□□</w:t>
      </w:r>
      <w:r w:rsidRPr="00A344B3">
        <w:rPr>
          <w:sz w:val="28"/>
          <w:szCs w:val="28"/>
          <w:lang w:val="sq-AL"/>
        </w:rPr>
        <w:tab/>
      </w:r>
      <w:r w:rsidRPr="00A344B3">
        <w:rPr>
          <w:rFonts w:ascii="Times New Roman" w:hAnsi="Times New Roman" w:cs="Times New Roman"/>
          <w:sz w:val="28"/>
          <w:szCs w:val="28"/>
          <w:lang w:val="sq-AL"/>
        </w:rPr>
        <w:t>□□□</w:t>
      </w:r>
      <w:r w:rsidRPr="00A344B3">
        <w:rPr>
          <w:sz w:val="28"/>
          <w:szCs w:val="28"/>
          <w:lang w:val="sq-AL"/>
        </w:rPr>
        <w:tab/>
      </w:r>
    </w:p>
    <w:p w:rsidR="000B1FA0" w:rsidRPr="00A54E62" w:rsidRDefault="000B1FA0" w:rsidP="000B1FA0">
      <w:pPr>
        <w:pStyle w:val="Paragrafi"/>
        <w:rPr>
          <w:sz w:val="24"/>
          <w:szCs w:val="24"/>
          <w:lang w:val="sq-AL"/>
        </w:rPr>
      </w:pPr>
    </w:p>
    <w:p w:rsidR="000B1FA0" w:rsidRPr="00A54E62" w:rsidRDefault="000B1FA0" w:rsidP="000B1FA0">
      <w:pPr>
        <w:pStyle w:val="Paragrafi"/>
        <w:rPr>
          <w:lang w:val="sq-AL"/>
        </w:rPr>
      </w:pPr>
      <w:r w:rsidRPr="00A54E62">
        <w:rPr>
          <w:lang w:val="sq-AL"/>
        </w:rPr>
        <w:t>Përshkrimi i transportit:..................</w:t>
      </w:r>
      <w:r w:rsidR="00C412BF" w:rsidRPr="00A54E62">
        <w:rPr>
          <w:lang w:val="sq-AL"/>
        </w:rPr>
        <w:t>................................................................</w:t>
      </w:r>
    </w:p>
    <w:p w:rsidR="000B1FA0" w:rsidRPr="00A54E62" w:rsidRDefault="000B1FA0" w:rsidP="000B1FA0">
      <w:pPr>
        <w:pStyle w:val="Paragrafi"/>
        <w:rPr>
          <w:lang w:val="sq-AL"/>
        </w:rPr>
      </w:pPr>
      <w:r w:rsidRPr="00A54E62">
        <w:rPr>
          <w:lang w:val="sq-AL"/>
        </w:rPr>
        <w:t>..................................................................................................................</w:t>
      </w:r>
    </w:p>
    <w:p w:rsidR="000B1FA0" w:rsidRPr="00A54E62" w:rsidRDefault="000B1FA0" w:rsidP="000B1FA0">
      <w:pPr>
        <w:pStyle w:val="Paragrafi"/>
        <w:rPr>
          <w:lang w:val="sq-AL"/>
        </w:rPr>
      </w:pPr>
      <w:r w:rsidRPr="00A54E62">
        <w:rPr>
          <w:lang w:val="sq-AL"/>
        </w:rPr>
        <w:t>..................................................................................................................</w:t>
      </w:r>
    </w:p>
    <w:p w:rsidR="00924151" w:rsidRDefault="000B1FA0" w:rsidP="000B1FA0">
      <w:pPr>
        <w:pStyle w:val="Paragrafi"/>
        <w:rPr>
          <w:lang w:val="sq-AL"/>
        </w:rPr>
      </w:pPr>
      <w:r w:rsidRPr="00A54E62">
        <w:rPr>
          <w:lang w:val="sq-AL"/>
        </w:rPr>
        <w:t>Vërejtje:.......................................................................................................</w:t>
      </w:r>
    </w:p>
    <w:p w:rsidR="000B1FA0" w:rsidRPr="00A54E62" w:rsidRDefault="000B1FA0" w:rsidP="000B1FA0">
      <w:pPr>
        <w:pStyle w:val="Paragrafi"/>
        <w:rPr>
          <w:lang w:val="sq-AL"/>
        </w:rPr>
      </w:pPr>
      <w:r w:rsidRPr="00A54E62">
        <w:rPr>
          <w:lang w:val="sq-AL"/>
        </w:rPr>
        <w:t>...............................................</w:t>
      </w:r>
      <w:r w:rsidR="00924151">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Akuza për shkeljen/et e pretenduar nuk krijohet nëse shuma e mësipërme paguhet te inspektori në këtë njoftim brenda 21 ditëve nga data e mëposhtme.</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E nënshkruar:.......................................................... </w:t>
      </w:r>
      <w:r w:rsidR="005B5D73">
        <w:rPr>
          <w:lang w:val="sq-AL"/>
        </w:rPr>
        <w:t>d</w:t>
      </w:r>
      <w:r w:rsidRPr="00A54E62">
        <w:rPr>
          <w:lang w:val="sq-AL"/>
        </w:rPr>
        <w:t>ata: ...................</w:t>
      </w:r>
      <w:r w:rsidR="00C412BF" w:rsidRPr="00A54E62">
        <w:rPr>
          <w:lang w:val="sq-AL"/>
        </w:rPr>
        <w:t>....</w:t>
      </w:r>
    </w:p>
    <w:p w:rsidR="000B1FA0" w:rsidRPr="00A54E62" w:rsidRDefault="000B1FA0" w:rsidP="000B1FA0">
      <w:pPr>
        <w:pStyle w:val="Paragrafi"/>
        <w:rPr>
          <w:lang w:val="sq-AL"/>
        </w:rPr>
      </w:pPr>
      <w:r w:rsidRPr="00A54E62">
        <w:rPr>
          <w:lang w:val="sq-AL"/>
        </w:rPr>
        <w:t xml:space="preserve">Inspektori i kontrollit </w:t>
      </w:r>
      <w:r w:rsidR="00572F7B">
        <w:rPr>
          <w:lang w:val="sq-AL"/>
        </w:rPr>
        <w:t>[</w:t>
      </w:r>
      <w:r w:rsidRPr="00A54E62">
        <w:rPr>
          <w:lang w:val="sq-AL"/>
        </w:rPr>
        <w:t>emri i organit të kontrollit i vendosur këtu, brenda këtyre kllapave]</w:t>
      </w:r>
    </w:p>
    <w:p w:rsidR="005B5D73" w:rsidRDefault="005B5D73" w:rsidP="00C412BF">
      <w:pPr>
        <w:pStyle w:val="Paragrafi"/>
        <w:jc w:val="right"/>
        <w:rPr>
          <w:lang w:val="sq-AL"/>
        </w:rPr>
      </w:pPr>
    </w:p>
    <w:p w:rsidR="000B1FA0" w:rsidRPr="00A54E62" w:rsidRDefault="000B1FA0" w:rsidP="00C412BF">
      <w:pPr>
        <w:pStyle w:val="Paragrafi"/>
        <w:jc w:val="right"/>
        <w:rPr>
          <w:lang w:val="sq-AL"/>
        </w:rPr>
      </w:pPr>
      <w:r w:rsidRPr="00A54E62">
        <w:rPr>
          <w:lang w:val="sq-AL"/>
        </w:rPr>
        <w:t>Format A4</w:t>
      </w:r>
    </w:p>
    <w:p w:rsidR="000B1FA0" w:rsidRPr="00A54E62" w:rsidRDefault="000B1FA0" w:rsidP="00C412BF">
      <w:pPr>
        <w:pStyle w:val="Paragrafi"/>
        <w:jc w:val="center"/>
        <w:rPr>
          <w:lang w:val="sq-AL"/>
        </w:rPr>
      </w:pPr>
    </w:p>
    <w:p w:rsidR="000B1FA0" w:rsidRPr="00A54E62" w:rsidRDefault="000B1FA0" w:rsidP="00C412BF">
      <w:pPr>
        <w:pStyle w:val="Paragrafi"/>
        <w:jc w:val="center"/>
        <w:rPr>
          <w:lang w:val="sq-AL"/>
        </w:rPr>
      </w:pPr>
      <w:r w:rsidRPr="00A54E62">
        <w:rPr>
          <w:lang w:val="sq-AL"/>
        </w:rPr>
        <w:t>ANEKSI II</w:t>
      </w:r>
    </w:p>
    <w:p w:rsidR="000B1FA0" w:rsidRPr="00A54E62" w:rsidRDefault="000B1FA0" w:rsidP="00C412BF">
      <w:pPr>
        <w:pStyle w:val="Paragrafi"/>
        <w:jc w:val="center"/>
        <w:rPr>
          <w:lang w:val="sq-AL"/>
        </w:rPr>
      </w:pPr>
      <w:r w:rsidRPr="00A54E62">
        <w:rPr>
          <w:lang w:val="sq-AL"/>
        </w:rPr>
        <w:t>LISTA E KONTROLLIT</w:t>
      </w:r>
    </w:p>
    <w:p w:rsidR="000B1FA0" w:rsidRPr="00A54E62" w:rsidRDefault="000B1FA0" w:rsidP="000B1FA0">
      <w:pPr>
        <w:pStyle w:val="Paragrafi"/>
        <w:rPr>
          <w:lang w:val="sq-AL"/>
        </w:rPr>
      </w:pPr>
    </w:p>
    <w:p w:rsidR="005B5D73" w:rsidRDefault="000B1FA0" w:rsidP="000B1FA0">
      <w:pPr>
        <w:pStyle w:val="Paragrafi"/>
        <w:rPr>
          <w:lang w:val="sq-AL"/>
        </w:rPr>
      </w:pPr>
      <w:r w:rsidRPr="00A54E62">
        <w:rPr>
          <w:lang w:val="sq-AL"/>
        </w:rPr>
        <w:t>1. Vendi i kontrollit</w:t>
      </w:r>
      <w:r w:rsidRPr="00A54E62">
        <w:rPr>
          <w:lang w:val="sq-AL"/>
        </w:rPr>
        <w:tab/>
      </w:r>
    </w:p>
    <w:p w:rsidR="005B5D73" w:rsidRDefault="000B1FA0" w:rsidP="000B1FA0">
      <w:pPr>
        <w:pStyle w:val="Paragrafi"/>
        <w:rPr>
          <w:lang w:val="sq-AL"/>
        </w:rPr>
      </w:pPr>
      <w:r w:rsidRPr="00A54E62">
        <w:rPr>
          <w:lang w:val="sq-AL"/>
        </w:rPr>
        <w:t>2. Dat</w:t>
      </w:r>
      <w:r w:rsidR="003D3C1E" w:rsidRPr="00A54E62">
        <w:rPr>
          <w:lang w:val="sq-AL"/>
        </w:rPr>
        <w:t>a..........................</w:t>
      </w:r>
      <w:r w:rsidRPr="00A54E62">
        <w:rPr>
          <w:lang w:val="sq-AL"/>
        </w:rPr>
        <w:t xml:space="preserve">....., </w:t>
      </w:r>
    </w:p>
    <w:p w:rsidR="000B1FA0" w:rsidRPr="00A54E62" w:rsidRDefault="000B1FA0" w:rsidP="000B1FA0">
      <w:pPr>
        <w:pStyle w:val="Paragrafi"/>
        <w:rPr>
          <w:lang w:val="sq-AL"/>
        </w:rPr>
      </w:pPr>
      <w:r w:rsidRPr="00A54E62">
        <w:rPr>
          <w:lang w:val="sq-AL"/>
        </w:rPr>
        <w:t>3. Koha..</w:t>
      </w:r>
      <w:r w:rsidR="003D3C1E" w:rsidRPr="00A54E62">
        <w:rPr>
          <w:lang w:val="sq-AL"/>
        </w:rPr>
        <w:t>.........................</w:t>
      </w:r>
    </w:p>
    <w:p w:rsidR="000B1FA0" w:rsidRPr="00A54E62" w:rsidRDefault="000B1FA0" w:rsidP="000B1FA0">
      <w:pPr>
        <w:pStyle w:val="Paragrafi"/>
        <w:rPr>
          <w:lang w:val="sq-AL"/>
        </w:rPr>
      </w:pPr>
      <w:r w:rsidRPr="00A54E62">
        <w:rPr>
          <w:lang w:val="sq-AL"/>
        </w:rPr>
        <w:t>4. Shenja kombëtare dhe numri i regjistrimit (targa)...................</w:t>
      </w:r>
      <w:r w:rsidR="003D3C1E" w:rsidRPr="00A54E62">
        <w:rPr>
          <w:lang w:val="sq-AL"/>
        </w:rPr>
        <w:t>...........................</w:t>
      </w:r>
    </w:p>
    <w:p w:rsidR="000B1FA0" w:rsidRPr="00A54E62" w:rsidRDefault="000B1FA0" w:rsidP="000B1FA0">
      <w:pPr>
        <w:pStyle w:val="Paragrafi"/>
        <w:rPr>
          <w:lang w:val="sq-AL"/>
        </w:rPr>
      </w:pPr>
      <w:r w:rsidRPr="00A54E62">
        <w:rPr>
          <w:lang w:val="sq-AL"/>
        </w:rPr>
        <w:t>5. Shenja komb</w:t>
      </w:r>
      <w:r w:rsidR="005B5D73">
        <w:rPr>
          <w:lang w:val="sq-AL"/>
        </w:rPr>
        <w:t>ëtare e rimorkios/gjysmë</w:t>
      </w:r>
      <w:r w:rsidR="003D3C1E" w:rsidRPr="00A54E62">
        <w:rPr>
          <w:lang w:val="sq-AL"/>
        </w:rPr>
        <w:t>rimork</w:t>
      </w:r>
      <w:r w:rsidR="005B5D73">
        <w:rPr>
          <w:lang w:val="sq-AL"/>
        </w:rPr>
        <w:t>ios</w:t>
      </w:r>
      <w:r w:rsidRPr="00A54E62">
        <w:rPr>
          <w:lang w:val="sq-AL"/>
        </w:rPr>
        <w:t xml:space="preserve"> dhe numri i regjistrimit (targa)...</w:t>
      </w:r>
      <w:r w:rsidR="00572F7B">
        <w:rPr>
          <w:lang w:val="sq-AL"/>
        </w:rPr>
        <w:t>..........</w:t>
      </w:r>
    </w:p>
    <w:p w:rsidR="000B1FA0" w:rsidRPr="00A54E62" w:rsidRDefault="000B1FA0" w:rsidP="000B1FA0">
      <w:pPr>
        <w:pStyle w:val="Paragrafi"/>
        <w:rPr>
          <w:lang w:val="sq-AL"/>
        </w:rPr>
      </w:pPr>
      <w:r w:rsidRPr="00A54E62">
        <w:rPr>
          <w:lang w:val="sq-AL"/>
        </w:rPr>
        <w:t>6. Subjek</w:t>
      </w:r>
      <w:r w:rsidR="003D3C1E" w:rsidRPr="00A54E62">
        <w:rPr>
          <w:lang w:val="sq-AL"/>
        </w:rPr>
        <w:t>ti që kryhen transportin/adresa</w:t>
      </w:r>
      <w:r w:rsidRPr="00A54E62">
        <w:rPr>
          <w:lang w:val="sq-AL"/>
        </w:rPr>
        <w:t>...........................................</w:t>
      </w:r>
      <w:r w:rsidR="003D3C1E" w:rsidRPr="00A54E62">
        <w:rPr>
          <w:lang w:val="sq-AL"/>
        </w:rPr>
        <w:t>....................</w:t>
      </w:r>
    </w:p>
    <w:p w:rsidR="000B1FA0" w:rsidRPr="00A54E62" w:rsidRDefault="000B1FA0" w:rsidP="000B1FA0">
      <w:pPr>
        <w:pStyle w:val="Paragrafi"/>
        <w:rPr>
          <w:lang w:val="sq-AL"/>
        </w:rPr>
      </w:pPr>
      <w:r w:rsidRPr="00A54E62">
        <w:rPr>
          <w:lang w:val="sq-AL"/>
        </w:rPr>
        <w:t>7. Drejtuesi/</w:t>
      </w:r>
      <w:r w:rsidR="005B5D73">
        <w:rPr>
          <w:lang w:val="sq-AL"/>
        </w:rPr>
        <w:t>d</w:t>
      </w:r>
      <w:r w:rsidRPr="00A54E62">
        <w:rPr>
          <w:lang w:val="sq-AL"/>
        </w:rPr>
        <w:t>rejtuesi tjetër...............................................................................</w:t>
      </w:r>
    </w:p>
    <w:p w:rsidR="000B1FA0" w:rsidRPr="00A54E62" w:rsidRDefault="000B1FA0" w:rsidP="000B1FA0">
      <w:pPr>
        <w:pStyle w:val="Paragrafi"/>
        <w:rPr>
          <w:lang w:val="sq-AL"/>
        </w:rPr>
      </w:pPr>
      <w:r w:rsidRPr="00A54E62">
        <w:rPr>
          <w:lang w:val="sq-AL"/>
        </w:rPr>
        <w:t>8. Dërguesi, adres</w:t>
      </w:r>
      <w:r w:rsidR="003D3C1E" w:rsidRPr="00A54E62">
        <w:rPr>
          <w:lang w:val="sq-AL"/>
        </w:rPr>
        <w:t xml:space="preserve">a e vendit të ngarkimit </w:t>
      </w:r>
      <w:r w:rsidR="003D3C1E" w:rsidRPr="006A6E24">
        <w:rPr>
          <w:vertAlign w:val="superscript"/>
          <w:lang w:val="sq-AL"/>
        </w:rPr>
        <w:t>(1) (2)</w:t>
      </w:r>
      <w:r w:rsidRPr="00A54E62">
        <w:rPr>
          <w:lang w:val="sq-AL"/>
        </w:rPr>
        <w:t>......................................................</w:t>
      </w:r>
    </w:p>
    <w:p w:rsidR="000B1FA0" w:rsidRPr="00A54E62" w:rsidRDefault="000B1FA0" w:rsidP="000B1FA0">
      <w:pPr>
        <w:pStyle w:val="Paragrafi"/>
        <w:rPr>
          <w:lang w:val="sq-AL"/>
        </w:rPr>
      </w:pPr>
      <w:r w:rsidRPr="00A54E62">
        <w:rPr>
          <w:lang w:val="sq-AL"/>
        </w:rPr>
        <w:t xml:space="preserve">9. Marrësi, adresa e vendit </w:t>
      </w:r>
      <w:r w:rsidR="003D3C1E" w:rsidRPr="00A54E62">
        <w:rPr>
          <w:lang w:val="sq-AL"/>
        </w:rPr>
        <w:t xml:space="preserve">të shkarkimit </w:t>
      </w:r>
      <w:r w:rsidR="003D3C1E" w:rsidRPr="006A6E24">
        <w:rPr>
          <w:vertAlign w:val="superscript"/>
          <w:lang w:val="sq-AL"/>
        </w:rPr>
        <w:t>(1) (2)</w:t>
      </w:r>
      <w:r w:rsidR="003D3C1E" w:rsidRPr="00A54E62">
        <w:rPr>
          <w:lang w:val="sq-AL"/>
        </w:rPr>
        <w:t>………</w:t>
      </w:r>
      <w:r w:rsidRPr="00A54E62">
        <w:rPr>
          <w:lang w:val="sq-AL"/>
        </w:rPr>
        <w:t>...............................................</w:t>
      </w:r>
    </w:p>
    <w:p w:rsidR="000B1FA0" w:rsidRPr="00A54E62" w:rsidRDefault="000B1FA0" w:rsidP="000B1FA0">
      <w:pPr>
        <w:pStyle w:val="Paragrafi"/>
        <w:rPr>
          <w:lang w:val="sq-AL"/>
        </w:rPr>
      </w:pPr>
      <w:r w:rsidRPr="00A54E62">
        <w:rPr>
          <w:lang w:val="sq-AL"/>
        </w:rPr>
        <w:t>10. Sasia e përgjithshme (maksimale) e mallrave të rrezikshme për njësinë e transportit.....</w:t>
      </w:r>
      <w:r w:rsidR="003D3C1E" w:rsidRPr="00A54E62">
        <w:rPr>
          <w:lang w:val="sq-AL"/>
        </w:rPr>
        <w:t>.</w:t>
      </w:r>
    </w:p>
    <w:p w:rsidR="000B1FA0" w:rsidRPr="00A54E62" w:rsidRDefault="000B1FA0" w:rsidP="000B1FA0">
      <w:pPr>
        <w:pStyle w:val="Paragrafi"/>
        <w:rPr>
          <w:lang w:val="sq-AL"/>
        </w:rPr>
      </w:pPr>
      <w:r w:rsidRPr="00A54E62">
        <w:rPr>
          <w:lang w:val="sq-AL"/>
        </w:rPr>
        <w:t>1</w:t>
      </w:r>
      <w:r w:rsidR="005B5D73">
        <w:rPr>
          <w:lang w:val="sq-AL"/>
        </w:rPr>
        <w:t>1. Kufizimi sasior i kapërcyer</w:t>
      </w:r>
    </w:p>
    <w:p w:rsidR="000B1FA0" w:rsidRPr="00A54E62" w:rsidRDefault="003D3C1E" w:rsidP="000B1FA0">
      <w:pPr>
        <w:pStyle w:val="Paragrafi"/>
        <w:rPr>
          <w:lang w:val="sq-AL"/>
        </w:rPr>
      </w:pPr>
      <w:r w:rsidRPr="00A54E62">
        <w:rPr>
          <w:lang w:val="sq-AL"/>
        </w:rPr>
        <w:t>ADR, pika 1.1.3.6</w:t>
      </w:r>
      <w:r w:rsidRPr="00A54E62">
        <w:rPr>
          <w:lang w:val="sq-AL"/>
        </w:rPr>
        <w:tab/>
      </w:r>
      <w:r w:rsidRPr="00A54E62">
        <w:rPr>
          <w:lang w:val="sq-AL"/>
        </w:rPr>
        <w:tab/>
      </w:r>
      <w:r w:rsidRPr="00A54E62">
        <w:rPr>
          <w:lang w:val="sq-AL"/>
        </w:rPr>
        <w:tab/>
      </w:r>
      <w:r w:rsidR="000B1FA0" w:rsidRPr="008A4BEC">
        <w:rPr>
          <w:rFonts w:ascii="Times New Roman" w:hAnsi="Times New Roman" w:cs="Times New Roman"/>
          <w:sz w:val="28"/>
          <w:szCs w:val="28"/>
          <w:lang w:val="sq-AL"/>
        </w:rPr>
        <w:t>□</w:t>
      </w:r>
      <w:r w:rsidRPr="00A54E62">
        <w:rPr>
          <w:lang w:val="sq-AL"/>
        </w:rPr>
        <w:t xml:space="preserve"> po</w:t>
      </w:r>
      <w:r w:rsidRPr="00A54E62">
        <w:rPr>
          <w:lang w:val="sq-AL"/>
        </w:rPr>
        <w:tab/>
      </w:r>
      <w:r w:rsidRPr="00A54E62">
        <w:rPr>
          <w:lang w:val="sq-AL"/>
        </w:rPr>
        <w:tab/>
      </w:r>
      <w:r w:rsidRPr="00A54E62">
        <w:rPr>
          <w:lang w:val="sq-AL"/>
        </w:rPr>
        <w:tab/>
      </w:r>
      <w:r w:rsidR="000B1FA0" w:rsidRPr="008A4BEC">
        <w:rPr>
          <w:rFonts w:ascii="Times New Roman" w:hAnsi="Times New Roman" w:cs="Times New Roman"/>
          <w:sz w:val="28"/>
          <w:szCs w:val="28"/>
          <w:lang w:val="sq-AL"/>
        </w:rPr>
        <w:t>□</w:t>
      </w:r>
      <w:r w:rsidR="000B1FA0" w:rsidRPr="00A54E62">
        <w:rPr>
          <w:lang w:val="sq-AL"/>
        </w:rPr>
        <w:t xml:space="preserve"> jo</w:t>
      </w:r>
      <w:r w:rsidR="000B1FA0" w:rsidRPr="00A54E62">
        <w:rPr>
          <w:lang w:val="sq-AL"/>
        </w:rPr>
        <w:tab/>
      </w:r>
    </w:p>
    <w:p w:rsidR="000B1FA0" w:rsidRPr="00A54E62" w:rsidRDefault="000B1FA0" w:rsidP="000B1FA0">
      <w:pPr>
        <w:pStyle w:val="Paragrafi"/>
        <w:rPr>
          <w:sz w:val="21"/>
          <w:szCs w:val="21"/>
          <w:lang w:val="sq-AL"/>
        </w:rPr>
      </w:pPr>
      <w:r w:rsidRPr="00A54E62">
        <w:rPr>
          <w:sz w:val="21"/>
          <w:szCs w:val="21"/>
          <w:lang w:val="sq-AL"/>
        </w:rPr>
        <w:t xml:space="preserve">12. Mënyra e transportit </w:t>
      </w:r>
      <w:r w:rsidRPr="00A54E62">
        <w:rPr>
          <w:sz w:val="21"/>
          <w:szCs w:val="21"/>
          <w:lang w:val="sq-AL"/>
        </w:rPr>
        <w:tab/>
      </w:r>
      <w:r w:rsidRPr="00A54E62">
        <w:rPr>
          <w:sz w:val="21"/>
          <w:szCs w:val="21"/>
          <w:lang w:val="sq-AL"/>
        </w:rPr>
        <w:tab/>
      </w:r>
      <w:r w:rsidR="005B5D73">
        <w:rPr>
          <w:sz w:val="21"/>
          <w:szCs w:val="21"/>
          <w:lang w:val="sq-AL"/>
        </w:rPr>
        <w:tab/>
      </w:r>
      <w:r w:rsidRPr="008A4BEC">
        <w:rPr>
          <w:rFonts w:ascii="Times New Roman" w:hAnsi="Times New Roman" w:cs="Times New Roman"/>
          <w:sz w:val="28"/>
          <w:szCs w:val="28"/>
          <w:lang w:val="sq-AL"/>
        </w:rPr>
        <w:t>□</w:t>
      </w:r>
      <w:r w:rsidR="008A4BEC" w:rsidRPr="008A4BEC">
        <w:rPr>
          <w:sz w:val="28"/>
          <w:szCs w:val="28"/>
          <w:lang w:val="sq-AL"/>
        </w:rPr>
        <w:t xml:space="preserve"> </w:t>
      </w:r>
      <w:r w:rsidR="008A4BEC">
        <w:rPr>
          <w:sz w:val="21"/>
          <w:szCs w:val="21"/>
          <w:lang w:val="sq-AL"/>
        </w:rPr>
        <w:t>i pa</w:t>
      </w:r>
      <w:r w:rsidRPr="00A54E62">
        <w:rPr>
          <w:sz w:val="21"/>
          <w:szCs w:val="21"/>
          <w:lang w:val="sq-AL"/>
        </w:rPr>
        <w:t>paketuar</w:t>
      </w:r>
      <w:r w:rsidRPr="00A54E62">
        <w:rPr>
          <w:sz w:val="21"/>
          <w:szCs w:val="21"/>
          <w:lang w:val="sq-AL"/>
        </w:rPr>
        <w:tab/>
      </w:r>
      <w:r w:rsidRPr="00A54E62">
        <w:rPr>
          <w:sz w:val="21"/>
          <w:szCs w:val="21"/>
          <w:lang w:val="sq-AL"/>
        </w:rPr>
        <w:tab/>
      </w:r>
      <w:r w:rsidRPr="008A4BEC">
        <w:rPr>
          <w:rFonts w:ascii="Times New Roman" w:hAnsi="Times New Roman" w:cs="Times New Roman"/>
          <w:sz w:val="28"/>
          <w:szCs w:val="28"/>
          <w:lang w:val="sq-AL"/>
        </w:rPr>
        <w:t>□</w:t>
      </w:r>
      <w:r w:rsidR="003D3C1E" w:rsidRPr="00A54E62">
        <w:rPr>
          <w:sz w:val="21"/>
          <w:szCs w:val="21"/>
          <w:lang w:val="sq-AL"/>
        </w:rPr>
        <w:t xml:space="preserve"> pako</w:t>
      </w:r>
      <w:r w:rsidR="003D3C1E" w:rsidRPr="00A54E62">
        <w:rPr>
          <w:sz w:val="21"/>
          <w:szCs w:val="21"/>
          <w:lang w:val="sq-AL"/>
        </w:rPr>
        <w:tab/>
      </w:r>
      <w:r w:rsidR="001A6A85"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cisternë</w:t>
      </w:r>
    </w:p>
    <w:p w:rsidR="000B1FA0" w:rsidRPr="008A4BEC" w:rsidRDefault="000B1FA0" w:rsidP="000B1FA0">
      <w:pPr>
        <w:pStyle w:val="Paragrafi"/>
        <w:rPr>
          <w:b/>
          <w:sz w:val="21"/>
          <w:szCs w:val="21"/>
          <w:lang w:val="sq-AL"/>
        </w:rPr>
      </w:pPr>
      <w:r w:rsidRPr="008A4BEC">
        <w:rPr>
          <w:b/>
          <w:sz w:val="21"/>
          <w:szCs w:val="21"/>
          <w:lang w:val="sq-AL"/>
        </w:rPr>
        <w:t>Dokumentet në bordin e mjetit</w:t>
      </w:r>
    </w:p>
    <w:p w:rsidR="000B1FA0" w:rsidRPr="00A54E62" w:rsidRDefault="000B1FA0" w:rsidP="000B1FA0">
      <w:pPr>
        <w:pStyle w:val="Paragrafi"/>
        <w:rPr>
          <w:sz w:val="21"/>
          <w:szCs w:val="21"/>
          <w:lang w:val="sq-AL"/>
        </w:rPr>
      </w:pPr>
      <w:r w:rsidRPr="00A54E62">
        <w:rPr>
          <w:sz w:val="21"/>
          <w:szCs w:val="21"/>
          <w:lang w:val="sq-AL"/>
        </w:rPr>
        <w:t>13. Dokumentet e transportit</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nuk zbatohet</w:t>
      </w:r>
    </w:p>
    <w:p w:rsidR="000B1FA0" w:rsidRPr="00A54E62" w:rsidRDefault="000B1FA0" w:rsidP="000B1FA0">
      <w:pPr>
        <w:pStyle w:val="Paragrafi"/>
        <w:rPr>
          <w:sz w:val="21"/>
          <w:szCs w:val="21"/>
          <w:lang w:val="sq-AL"/>
        </w:rPr>
      </w:pPr>
      <w:r w:rsidRPr="00A54E62">
        <w:rPr>
          <w:sz w:val="21"/>
          <w:szCs w:val="21"/>
          <w:lang w:val="sq-AL"/>
        </w:rPr>
        <w:t>14. Instruksioni me shkrim</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003D3C1E" w:rsidRPr="00A54E62">
        <w:rPr>
          <w:sz w:val="21"/>
          <w:szCs w:val="21"/>
          <w:lang w:val="sq-AL"/>
        </w:rPr>
        <w:t xml:space="preserve"> shkelja u konstatua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 xml:space="preserve">15. Autorizim </w:t>
      </w:r>
      <w:r w:rsidR="005B5D73" w:rsidRPr="00A54E62">
        <w:rPr>
          <w:sz w:val="21"/>
          <w:szCs w:val="21"/>
          <w:lang w:val="sq-AL"/>
        </w:rPr>
        <w:t>bilat/multilat./kombëtar</w:t>
      </w:r>
      <w:r w:rsidR="005B5D73">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16. Certif. e miratimit të mjetit</w:t>
      </w:r>
      <w:r w:rsidRPr="00A54E62">
        <w:rPr>
          <w:sz w:val="21"/>
          <w:szCs w:val="21"/>
          <w:lang w:val="sq-AL"/>
        </w:rPr>
        <w:tab/>
      </w:r>
      <w:r w:rsidRPr="008A4BEC">
        <w:rPr>
          <w:rFonts w:ascii="Times New Roman" w:hAnsi="Times New Roman" w:cs="Times New Roman"/>
          <w:sz w:val="28"/>
          <w:szCs w:val="28"/>
          <w:lang w:val="sq-AL"/>
        </w:rPr>
        <w:t>□</w:t>
      </w:r>
      <w:r w:rsidRPr="008A4BEC">
        <w:rPr>
          <w:sz w:val="28"/>
          <w:szCs w:val="28"/>
          <w:lang w:val="sq-AL"/>
        </w:rPr>
        <w:t xml:space="preserve"> </w:t>
      </w:r>
      <w:r w:rsidRPr="00A54E62">
        <w:rPr>
          <w:sz w:val="21"/>
          <w:szCs w:val="21"/>
          <w:lang w:val="sq-AL"/>
        </w:rPr>
        <w:t>u inspektua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008A4BEC">
        <w:rPr>
          <w:sz w:val="21"/>
          <w:szCs w:val="21"/>
          <w:lang w:val="sq-AL"/>
        </w:rPr>
        <w:t xml:space="preserve"> shkelja u konstatua  </w:t>
      </w:r>
      <w:r w:rsidRPr="008A4BEC">
        <w:rPr>
          <w:rFonts w:ascii="Times New Roman" w:hAnsi="Times New Roman" w:cs="Times New Roman"/>
          <w:sz w:val="28"/>
          <w:szCs w:val="28"/>
          <w:lang w:val="sq-AL"/>
        </w:rPr>
        <w:t>□</w:t>
      </w:r>
      <w:r w:rsidRPr="008A4BEC">
        <w:rPr>
          <w:sz w:val="28"/>
          <w:szCs w:val="28"/>
          <w:lang w:val="sq-AL"/>
        </w:rPr>
        <w:t xml:space="preserve"> </w:t>
      </w:r>
      <w:r w:rsidRPr="00A54E62">
        <w:rPr>
          <w:sz w:val="21"/>
          <w:szCs w:val="21"/>
          <w:lang w:val="sq-AL"/>
        </w:rPr>
        <w:t>nuk zbatohet</w:t>
      </w:r>
    </w:p>
    <w:p w:rsidR="000B1FA0" w:rsidRPr="00A54E62" w:rsidRDefault="000B1FA0" w:rsidP="000B1FA0">
      <w:pPr>
        <w:pStyle w:val="Paragrafi"/>
        <w:rPr>
          <w:sz w:val="21"/>
          <w:szCs w:val="21"/>
          <w:lang w:val="sq-AL"/>
        </w:rPr>
      </w:pPr>
      <w:r w:rsidRPr="00A54E62">
        <w:rPr>
          <w:sz w:val="21"/>
          <w:szCs w:val="21"/>
          <w:lang w:val="sq-AL"/>
        </w:rPr>
        <w:t>17. Certif. e trajnimit drejtuesit</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8A4BEC" w:rsidRDefault="000B1FA0" w:rsidP="000B1FA0">
      <w:pPr>
        <w:pStyle w:val="Paragrafi"/>
        <w:rPr>
          <w:b/>
          <w:sz w:val="21"/>
          <w:szCs w:val="21"/>
          <w:lang w:val="sq-AL"/>
        </w:rPr>
      </w:pPr>
      <w:r w:rsidRPr="008A4BEC">
        <w:rPr>
          <w:b/>
          <w:sz w:val="21"/>
          <w:szCs w:val="21"/>
          <w:lang w:val="sq-AL"/>
        </w:rPr>
        <w:t>Operacioni i transportit</w:t>
      </w:r>
    </w:p>
    <w:p w:rsidR="000B1FA0" w:rsidRPr="00A54E62" w:rsidRDefault="000B1FA0" w:rsidP="000B1FA0">
      <w:pPr>
        <w:pStyle w:val="Paragrafi"/>
        <w:rPr>
          <w:sz w:val="21"/>
          <w:szCs w:val="21"/>
          <w:lang w:val="sq-AL"/>
        </w:rPr>
      </w:pPr>
      <w:r w:rsidRPr="00A54E62">
        <w:rPr>
          <w:sz w:val="21"/>
          <w:szCs w:val="21"/>
          <w:lang w:val="sq-AL"/>
        </w:rPr>
        <w:t>18. Mallra të autorizuara për transport</w:t>
      </w:r>
      <w:r w:rsidR="005B5D73">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005B5D73">
        <w:rPr>
          <w:sz w:val="21"/>
          <w:szCs w:val="21"/>
          <w:lang w:val="sq-AL"/>
        </w:rPr>
        <w:t xml:space="preserve">nuk </w:t>
      </w:r>
      <w:r w:rsidRPr="00A54E62">
        <w:rPr>
          <w:sz w:val="21"/>
          <w:szCs w:val="21"/>
          <w:lang w:val="sq-AL"/>
        </w:rPr>
        <w:t>zbatohet</w:t>
      </w:r>
    </w:p>
    <w:p w:rsidR="000B1FA0" w:rsidRPr="00A54E62" w:rsidRDefault="000B1FA0" w:rsidP="000B1FA0">
      <w:pPr>
        <w:pStyle w:val="Paragrafi"/>
        <w:rPr>
          <w:sz w:val="21"/>
          <w:szCs w:val="21"/>
          <w:lang w:val="sq-AL"/>
        </w:rPr>
      </w:pPr>
      <w:r w:rsidRPr="00A54E62">
        <w:rPr>
          <w:sz w:val="21"/>
          <w:szCs w:val="21"/>
          <w:lang w:val="sq-AL"/>
        </w:rPr>
        <w:t>19. Mjetet e autorizuar për transp. e mall.</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nuk zbatohet</w:t>
      </w:r>
    </w:p>
    <w:p w:rsidR="000B1FA0" w:rsidRPr="00A54E62" w:rsidRDefault="000B1FA0" w:rsidP="000B1FA0">
      <w:pPr>
        <w:pStyle w:val="Paragrafi"/>
        <w:rPr>
          <w:sz w:val="21"/>
          <w:szCs w:val="21"/>
          <w:lang w:val="sq-AL"/>
        </w:rPr>
      </w:pPr>
      <w:r w:rsidRPr="00A54E62">
        <w:rPr>
          <w:sz w:val="21"/>
          <w:szCs w:val="21"/>
          <w:lang w:val="sq-AL"/>
        </w:rPr>
        <w:t>20. Dispozita në lidhje me mënyrën e transp (bulk, paketa, cisternë)</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008A4BEC">
        <w:rPr>
          <w:rFonts w:ascii="Times New Roman" w:hAnsi="Times New Roman" w:cs="Times New Roman"/>
          <w:sz w:val="28"/>
          <w:szCs w:val="28"/>
          <w:lang w:val="sq-AL"/>
        </w:rPr>
        <w:t xml:space="preserve"> </w:t>
      </w:r>
      <w:r w:rsidRPr="00A54E62">
        <w:rPr>
          <w:sz w:val="21"/>
          <w:szCs w:val="21"/>
          <w:lang w:val="sq-AL"/>
        </w:rPr>
        <w:t>nuk zbatohet</w:t>
      </w:r>
    </w:p>
    <w:p w:rsidR="000B1FA0" w:rsidRPr="00A54E62" w:rsidRDefault="000B1FA0" w:rsidP="000B1FA0">
      <w:pPr>
        <w:pStyle w:val="Paragrafi"/>
        <w:rPr>
          <w:sz w:val="21"/>
          <w:szCs w:val="21"/>
          <w:lang w:val="sq-AL"/>
        </w:rPr>
      </w:pPr>
      <w:r w:rsidRPr="00A54E62">
        <w:rPr>
          <w:sz w:val="21"/>
          <w:szCs w:val="21"/>
          <w:lang w:val="sq-AL"/>
        </w:rPr>
        <w:t>21. Ndalimi i ngarkimit të përzierë</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008A4BEC">
        <w:rPr>
          <w:sz w:val="21"/>
          <w:szCs w:val="21"/>
          <w:lang w:val="sq-AL"/>
        </w:rPr>
        <w:t xml:space="preserve"> </w:t>
      </w:r>
      <w:r w:rsidRPr="008A4BEC">
        <w:rPr>
          <w:rFonts w:ascii="Times New Roman" w:hAnsi="Times New Roman" w:cs="Times New Roman"/>
          <w:sz w:val="28"/>
          <w:szCs w:val="28"/>
          <w:lang w:val="sq-AL"/>
        </w:rPr>
        <w:t>□</w:t>
      </w:r>
      <w:r w:rsidR="008A4BEC">
        <w:rPr>
          <w:sz w:val="21"/>
          <w:szCs w:val="21"/>
          <w:lang w:val="sq-AL"/>
        </w:rPr>
        <w:t xml:space="preserve"> shkelja u konstatua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5B5D73">
      <w:pPr>
        <w:pStyle w:val="Paragrafi"/>
        <w:rPr>
          <w:sz w:val="21"/>
          <w:szCs w:val="21"/>
          <w:lang w:val="sq-AL"/>
        </w:rPr>
      </w:pPr>
      <w:r w:rsidRPr="00A54E62">
        <w:rPr>
          <w:sz w:val="21"/>
          <w:szCs w:val="21"/>
          <w:lang w:val="sq-AL"/>
        </w:rPr>
        <w:t>22. Ngarkimi, sigurimi i ngarkesës</w:t>
      </w:r>
      <w:r w:rsidR="005B5D73">
        <w:rPr>
          <w:sz w:val="21"/>
          <w:szCs w:val="21"/>
          <w:lang w:val="sq-AL"/>
        </w:rPr>
        <w:t xml:space="preserve"> </w:t>
      </w:r>
      <w:r w:rsidRPr="00A54E62">
        <w:rPr>
          <w:sz w:val="21"/>
          <w:szCs w:val="21"/>
          <w:lang w:val="sq-AL"/>
        </w:rPr>
        <w:t>dhe trajtimi</w:t>
      </w:r>
      <w:r w:rsidR="008A4BEC">
        <w:rPr>
          <w:sz w:val="21"/>
          <w:szCs w:val="21"/>
          <w:lang w:val="sq-AL"/>
        </w:rPr>
        <w:t xml:space="preserve"> </w:t>
      </w:r>
      <w:r w:rsidRPr="00171133">
        <w:rPr>
          <w:sz w:val="21"/>
          <w:szCs w:val="21"/>
          <w:vertAlign w:val="superscript"/>
          <w:lang w:val="sq-AL"/>
        </w:rPr>
        <w:t>(3)</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 xml:space="preserve">23. Rrjedh. e mall. ose dëmtimi paket. </w:t>
      </w:r>
      <w:r w:rsidRPr="00171133">
        <w:rPr>
          <w:sz w:val="21"/>
          <w:szCs w:val="21"/>
          <w:vertAlign w:val="superscript"/>
          <w:lang w:val="sq-AL"/>
        </w:rPr>
        <w:t>(3)</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24. Shënimi UN i ambalazhit/shënimi i</w:t>
      </w:r>
      <w:r w:rsidR="008A4BEC">
        <w:rPr>
          <w:sz w:val="21"/>
          <w:szCs w:val="21"/>
          <w:lang w:val="sq-AL"/>
        </w:rPr>
        <w:t xml:space="preserve"> </w:t>
      </w:r>
      <w:r w:rsidRPr="00A54E62">
        <w:rPr>
          <w:sz w:val="21"/>
          <w:szCs w:val="21"/>
          <w:lang w:val="sq-AL"/>
        </w:rPr>
        <w:t xml:space="preserve">Cisternës (ADR, 6) </w:t>
      </w:r>
      <w:r w:rsidRPr="005210E9">
        <w:rPr>
          <w:sz w:val="21"/>
          <w:szCs w:val="21"/>
          <w:vertAlign w:val="superscript"/>
          <w:lang w:val="sq-AL"/>
        </w:rPr>
        <w:t>(2) (3)</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 xml:space="preserve">25. Shënimi i paketimit (d.m.th. nr. UN) dhe etiketimi (ADR, 5.2) </w:t>
      </w:r>
      <w:r w:rsidRPr="00171133">
        <w:rPr>
          <w:sz w:val="21"/>
          <w:szCs w:val="21"/>
          <w:vertAlign w:val="superscript"/>
          <w:lang w:val="sq-AL"/>
        </w:rPr>
        <w:t>(2)</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26. Cisterna/paneli i mjetit (ADR 5.3.1)</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008A4BEC">
        <w:rPr>
          <w:sz w:val="21"/>
          <w:szCs w:val="21"/>
          <w:lang w:val="sq-AL"/>
        </w:rPr>
        <w:t xml:space="preserve"> shkelja u konstatua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27. Mjeti/shënjimi njësisë së transportit (paneli portokalli, temperaturë të rritur)</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8A4BEC">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r w:rsidR="008A4BEC">
        <w:rPr>
          <w:sz w:val="21"/>
          <w:szCs w:val="21"/>
          <w:lang w:val="sq-AL"/>
        </w:rPr>
        <w:t xml:space="preserve"> </w:t>
      </w:r>
      <w:r w:rsidRPr="00A54E62">
        <w:rPr>
          <w:sz w:val="21"/>
          <w:szCs w:val="21"/>
          <w:lang w:val="sq-AL"/>
        </w:rPr>
        <w:t>(ADR 5.3.2-3)</w:t>
      </w:r>
    </w:p>
    <w:p w:rsidR="000B1FA0" w:rsidRPr="00A54E62" w:rsidRDefault="000B1FA0" w:rsidP="000B1FA0">
      <w:pPr>
        <w:pStyle w:val="Paragrafi"/>
        <w:rPr>
          <w:sz w:val="21"/>
          <w:szCs w:val="21"/>
          <w:lang w:val="sq-AL"/>
        </w:rPr>
      </w:pPr>
    </w:p>
    <w:p w:rsidR="00924151" w:rsidRDefault="00924151" w:rsidP="000B1FA0">
      <w:pPr>
        <w:pStyle w:val="Paragrafi"/>
        <w:rPr>
          <w:b/>
          <w:sz w:val="21"/>
          <w:szCs w:val="21"/>
          <w:lang w:val="sq-AL"/>
        </w:rPr>
      </w:pPr>
    </w:p>
    <w:p w:rsidR="00572F7B" w:rsidRDefault="00572F7B" w:rsidP="000B1FA0">
      <w:pPr>
        <w:pStyle w:val="Paragrafi"/>
        <w:rPr>
          <w:b/>
          <w:sz w:val="21"/>
          <w:szCs w:val="21"/>
          <w:lang w:val="sq-AL"/>
        </w:rPr>
      </w:pPr>
    </w:p>
    <w:p w:rsidR="00924151" w:rsidRDefault="00924151" w:rsidP="000B1FA0">
      <w:pPr>
        <w:pStyle w:val="Paragrafi"/>
        <w:rPr>
          <w:b/>
          <w:sz w:val="21"/>
          <w:szCs w:val="21"/>
          <w:lang w:val="sq-AL"/>
        </w:rPr>
      </w:pPr>
    </w:p>
    <w:p w:rsidR="000B1FA0" w:rsidRPr="008A4BEC" w:rsidRDefault="000B1FA0" w:rsidP="000B1FA0">
      <w:pPr>
        <w:pStyle w:val="Paragrafi"/>
        <w:rPr>
          <w:b/>
          <w:sz w:val="21"/>
          <w:szCs w:val="21"/>
          <w:lang w:val="sq-AL"/>
        </w:rPr>
      </w:pPr>
      <w:r w:rsidRPr="008A4BEC">
        <w:rPr>
          <w:b/>
          <w:sz w:val="21"/>
          <w:szCs w:val="21"/>
          <w:lang w:val="sq-AL"/>
        </w:rPr>
        <w:t>Pajisjet në bord</w:t>
      </w:r>
    </w:p>
    <w:p w:rsidR="000B1FA0" w:rsidRPr="00A54E62" w:rsidRDefault="000B1FA0" w:rsidP="000B1FA0">
      <w:pPr>
        <w:pStyle w:val="Paragrafi"/>
        <w:rPr>
          <w:sz w:val="21"/>
          <w:szCs w:val="21"/>
          <w:lang w:val="sq-AL"/>
        </w:rPr>
      </w:pPr>
    </w:p>
    <w:p w:rsidR="000B1FA0" w:rsidRPr="00A54E62" w:rsidRDefault="000B1FA0" w:rsidP="000B1FA0">
      <w:pPr>
        <w:pStyle w:val="Paragrafi"/>
        <w:rPr>
          <w:sz w:val="21"/>
          <w:szCs w:val="21"/>
          <w:lang w:val="sq-AL"/>
        </w:rPr>
      </w:pPr>
      <w:r w:rsidRPr="00A54E62">
        <w:rPr>
          <w:sz w:val="21"/>
          <w:szCs w:val="21"/>
          <w:lang w:val="sq-AL"/>
        </w:rPr>
        <w:t>28.</w:t>
      </w:r>
      <w:r w:rsidR="00F26AA5">
        <w:rPr>
          <w:sz w:val="21"/>
          <w:szCs w:val="21"/>
          <w:lang w:val="sq-AL"/>
        </w:rPr>
        <w:t xml:space="preserve"> </w:t>
      </w:r>
      <w:r w:rsidRPr="00A54E62">
        <w:rPr>
          <w:sz w:val="21"/>
          <w:szCs w:val="21"/>
          <w:lang w:val="sq-AL"/>
        </w:rPr>
        <w:t xml:space="preserve"> Pajisja e sigurisë për qëllimin e përgjithshëm të specifikuar në ADR</w:t>
      </w:r>
      <w:r w:rsidRPr="00A54E62">
        <w:rPr>
          <w:sz w:val="21"/>
          <w:szCs w:val="21"/>
          <w:lang w:val="sq-AL"/>
        </w:rPr>
        <w:tab/>
      </w:r>
      <w:r w:rsidRPr="008A4BEC">
        <w:rPr>
          <w:rFonts w:ascii="Times New Roman" w:hAnsi="Times New Roman" w:cs="Times New Roman"/>
          <w:sz w:val="28"/>
          <w:szCs w:val="28"/>
          <w:lang w:val="sq-AL"/>
        </w:rPr>
        <w:t>□</w:t>
      </w:r>
      <w:r w:rsidRPr="008A4BEC">
        <w:rPr>
          <w:sz w:val="28"/>
          <w:szCs w:val="28"/>
          <w:lang w:val="sq-AL"/>
        </w:rPr>
        <w:t xml:space="preserve"> </w:t>
      </w:r>
      <w:r w:rsidRPr="00A54E62">
        <w:rPr>
          <w:sz w:val="21"/>
          <w:szCs w:val="21"/>
          <w:lang w:val="sq-AL"/>
        </w:rPr>
        <w:t>u inspektua</w:t>
      </w:r>
      <w:r w:rsidRPr="00A54E62">
        <w:rPr>
          <w:sz w:val="21"/>
          <w:szCs w:val="21"/>
          <w:lang w:val="sq-AL"/>
        </w:rPr>
        <w:tab/>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shkelja u konstatua</w:t>
      </w:r>
      <w:r w:rsidRPr="00A54E62">
        <w:rPr>
          <w:sz w:val="21"/>
          <w:szCs w:val="21"/>
          <w:lang w:val="sq-AL"/>
        </w:rPr>
        <w:tab/>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29. Pajisjet në përputhje me mallrat që</w:t>
      </w:r>
      <w:r w:rsidR="00947EEB">
        <w:rPr>
          <w:sz w:val="21"/>
          <w:szCs w:val="21"/>
          <w:lang w:val="sq-AL"/>
        </w:rPr>
        <w:t xml:space="preserve"> </w:t>
      </w:r>
      <w:r w:rsidRPr="00A54E62">
        <w:rPr>
          <w:sz w:val="21"/>
          <w:szCs w:val="21"/>
          <w:lang w:val="sq-AL"/>
        </w:rPr>
        <w:t>transportohen</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Pr="00A54E62">
        <w:rPr>
          <w:sz w:val="21"/>
          <w:szCs w:val="21"/>
          <w:lang w:val="sq-AL"/>
        </w:rPr>
        <w:tab/>
      </w:r>
      <w:r w:rsidRPr="00A54E62">
        <w:rPr>
          <w:sz w:val="21"/>
          <w:szCs w:val="21"/>
          <w:lang w:val="sq-AL"/>
        </w:rPr>
        <w:tab/>
      </w:r>
      <w:r w:rsidRPr="008A4BEC">
        <w:rPr>
          <w:rFonts w:ascii="Times New Roman" w:hAnsi="Times New Roman" w:cs="Times New Roman"/>
          <w:sz w:val="28"/>
          <w:szCs w:val="28"/>
          <w:lang w:val="sq-AL"/>
        </w:rPr>
        <w:t>□</w:t>
      </w:r>
      <w:r w:rsidRPr="008A4BEC">
        <w:rPr>
          <w:sz w:val="28"/>
          <w:szCs w:val="28"/>
          <w:lang w:val="sq-AL"/>
        </w:rPr>
        <w:t xml:space="preserve"> </w:t>
      </w:r>
      <w:r w:rsidRPr="00A54E62">
        <w:rPr>
          <w:sz w:val="21"/>
          <w:szCs w:val="21"/>
          <w:lang w:val="sq-AL"/>
        </w:rPr>
        <w:t>nuk zbatohet</w:t>
      </w:r>
    </w:p>
    <w:p w:rsidR="000B1FA0" w:rsidRPr="00A54E62" w:rsidRDefault="000B1FA0" w:rsidP="000B1FA0">
      <w:pPr>
        <w:pStyle w:val="Paragrafi"/>
        <w:rPr>
          <w:sz w:val="21"/>
          <w:szCs w:val="21"/>
          <w:lang w:val="sq-AL"/>
        </w:rPr>
      </w:pPr>
      <w:r w:rsidRPr="00A54E62">
        <w:rPr>
          <w:sz w:val="21"/>
          <w:szCs w:val="21"/>
          <w:lang w:val="sq-AL"/>
        </w:rPr>
        <w:t>30. Pajisje të tjera të specifikuara</w:t>
      </w:r>
      <w:r w:rsidR="00947EEB">
        <w:rPr>
          <w:sz w:val="21"/>
          <w:szCs w:val="21"/>
          <w:lang w:val="sq-AL"/>
        </w:rPr>
        <w:t xml:space="preserve"> </w:t>
      </w:r>
      <w:r w:rsidRPr="00A54E62">
        <w:rPr>
          <w:sz w:val="21"/>
          <w:szCs w:val="21"/>
          <w:lang w:val="sq-AL"/>
        </w:rPr>
        <w:t>në instru</w:t>
      </w:r>
      <w:r w:rsidR="00947EEB">
        <w:rPr>
          <w:sz w:val="21"/>
          <w:szCs w:val="21"/>
          <w:lang w:val="sq-AL"/>
        </w:rPr>
        <w:t xml:space="preserve">ksionet me shkrim </w:t>
      </w:r>
      <w:r w:rsidRPr="008A4BEC">
        <w:rPr>
          <w:rFonts w:ascii="Times New Roman" w:hAnsi="Times New Roman" w:cs="Times New Roman"/>
          <w:sz w:val="28"/>
          <w:szCs w:val="28"/>
          <w:lang w:val="sq-AL"/>
        </w:rPr>
        <w:t>□</w:t>
      </w:r>
      <w:r w:rsidRPr="00A54E62">
        <w:rPr>
          <w:sz w:val="21"/>
          <w:szCs w:val="21"/>
          <w:lang w:val="sq-AL"/>
        </w:rPr>
        <w:t xml:space="preserve"> u inspektua</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nuk zbatohet</w:t>
      </w:r>
    </w:p>
    <w:p w:rsidR="000B1FA0" w:rsidRPr="00A54E62" w:rsidRDefault="000B1FA0" w:rsidP="000B1FA0">
      <w:pPr>
        <w:pStyle w:val="Paragrafi"/>
        <w:rPr>
          <w:sz w:val="21"/>
          <w:szCs w:val="21"/>
          <w:lang w:val="sq-AL"/>
        </w:rPr>
      </w:pPr>
      <w:r w:rsidRPr="00A54E62">
        <w:rPr>
          <w:sz w:val="21"/>
          <w:szCs w:val="21"/>
          <w:lang w:val="sq-AL"/>
        </w:rPr>
        <w:t>31. Fiksja/et e zjarrit</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u inspektua</w:t>
      </w:r>
      <w:r w:rsidR="00947EEB">
        <w:rPr>
          <w:sz w:val="21"/>
          <w:szCs w:val="21"/>
          <w:lang w:val="sq-AL"/>
        </w:rPr>
        <w:t xml:space="preserve"> </w:t>
      </w:r>
      <w:r w:rsidRPr="008A4BEC">
        <w:rPr>
          <w:rFonts w:ascii="Times New Roman" w:hAnsi="Times New Roman" w:cs="Times New Roman"/>
          <w:sz w:val="28"/>
          <w:szCs w:val="28"/>
          <w:lang w:val="sq-AL"/>
        </w:rPr>
        <w:t>□</w:t>
      </w:r>
      <w:r w:rsidRPr="00A54E62">
        <w:rPr>
          <w:sz w:val="21"/>
          <w:szCs w:val="21"/>
          <w:lang w:val="sq-AL"/>
        </w:rPr>
        <w:t xml:space="preserve"> shkelja u konstatua</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nuk zbatohet</w:t>
      </w:r>
    </w:p>
    <w:p w:rsidR="00C472E5" w:rsidRDefault="000B1FA0" w:rsidP="000B1FA0">
      <w:pPr>
        <w:pStyle w:val="Paragrafi"/>
        <w:rPr>
          <w:sz w:val="21"/>
          <w:szCs w:val="21"/>
          <w:lang w:val="sq-AL"/>
        </w:rPr>
      </w:pPr>
      <w:r w:rsidRPr="00A54E62">
        <w:rPr>
          <w:sz w:val="21"/>
          <w:szCs w:val="21"/>
          <w:lang w:val="sq-AL"/>
        </w:rPr>
        <w:t>39. Kategoria e rrezikut më serioze për shkeljet</w:t>
      </w:r>
      <w:r w:rsidR="00C472E5">
        <w:rPr>
          <w:sz w:val="21"/>
          <w:szCs w:val="21"/>
          <w:lang w:val="sq-AL"/>
        </w:rPr>
        <w:t xml:space="preserve"> </w:t>
      </w:r>
      <w:r w:rsidRPr="00A54E62">
        <w:rPr>
          <w:sz w:val="21"/>
          <w:szCs w:val="21"/>
          <w:lang w:val="sq-AL"/>
        </w:rPr>
        <w:t>e vendosura, nëse ka</w:t>
      </w:r>
      <w:r w:rsidR="00C472E5">
        <w:rPr>
          <w:sz w:val="21"/>
          <w:szCs w:val="21"/>
          <w:lang w:val="sq-AL"/>
        </w:rPr>
        <w:t xml:space="preserve"> </w:t>
      </w:r>
    </w:p>
    <w:p w:rsidR="000B1FA0" w:rsidRPr="00A54E62" w:rsidRDefault="000B1FA0" w:rsidP="000B1FA0">
      <w:pPr>
        <w:pStyle w:val="Paragrafi"/>
        <w:rPr>
          <w:sz w:val="21"/>
          <w:szCs w:val="21"/>
          <w:lang w:val="sq-AL"/>
        </w:rPr>
      </w:pPr>
      <w:r w:rsidRPr="008A4BEC">
        <w:rPr>
          <w:rFonts w:ascii="Times New Roman" w:hAnsi="Times New Roman" w:cs="Times New Roman"/>
          <w:sz w:val="28"/>
          <w:szCs w:val="28"/>
          <w:lang w:val="sq-AL"/>
        </w:rPr>
        <w:t>□</w:t>
      </w:r>
      <w:r w:rsidRPr="00A54E62">
        <w:rPr>
          <w:sz w:val="21"/>
          <w:szCs w:val="21"/>
          <w:lang w:val="sq-AL"/>
        </w:rPr>
        <w:t xml:space="preserve"> Kategoria </w:t>
      </w:r>
      <w:r w:rsidRPr="00947EEB">
        <w:rPr>
          <w:b/>
          <w:sz w:val="21"/>
          <w:szCs w:val="21"/>
          <w:lang w:val="sq-AL"/>
        </w:rPr>
        <w:t>I</w:t>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Kategoria </w:t>
      </w:r>
      <w:r w:rsidRPr="00947EEB">
        <w:rPr>
          <w:b/>
          <w:sz w:val="21"/>
          <w:szCs w:val="21"/>
          <w:lang w:val="sq-AL"/>
        </w:rPr>
        <w:t>II</w:t>
      </w:r>
      <w:r w:rsidRPr="00A54E62">
        <w:rPr>
          <w:sz w:val="21"/>
          <w:szCs w:val="21"/>
          <w:lang w:val="sq-AL"/>
        </w:rPr>
        <w:tab/>
      </w:r>
      <w:r w:rsidRPr="00A54E62">
        <w:rPr>
          <w:sz w:val="21"/>
          <w:szCs w:val="21"/>
          <w:lang w:val="sq-AL"/>
        </w:rPr>
        <w:tab/>
      </w:r>
      <w:r w:rsidRPr="008A4BEC">
        <w:rPr>
          <w:rFonts w:ascii="Times New Roman" w:hAnsi="Times New Roman" w:cs="Times New Roman"/>
          <w:sz w:val="28"/>
          <w:szCs w:val="28"/>
          <w:lang w:val="sq-AL"/>
        </w:rPr>
        <w:t>□</w:t>
      </w:r>
      <w:r w:rsidRPr="00A54E62">
        <w:rPr>
          <w:sz w:val="21"/>
          <w:szCs w:val="21"/>
          <w:lang w:val="sq-AL"/>
        </w:rPr>
        <w:t xml:space="preserve"> Kategoria </w:t>
      </w:r>
      <w:r w:rsidRPr="00947EEB">
        <w:rPr>
          <w:b/>
          <w:sz w:val="21"/>
          <w:szCs w:val="21"/>
          <w:lang w:val="sq-AL"/>
        </w:rPr>
        <w:t>III</w:t>
      </w:r>
    </w:p>
    <w:p w:rsidR="000B1FA0" w:rsidRPr="00A54E62" w:rsidRDefault="000B1FA0" w:rsidP="000B1FA0">
      <w:pPr>
        <w:pStyle w:val="Paragrafi"/>
        <w:rPr>
          <w:sz w:val="21"/>
          <w:szCs w:val="21"/>
          <w:lang w:val="sq-AL"/>
        </w:rPr>
      </w:pPr>
      <w:r w:rsidRPr="00A54E62">
        <w:rPr>
          <w:sz w:val="21"/>
          <w:szCs w:val="21"/>
          <w:lang w:val="sq-AL"/>
        </w:rPr>
        <w:t>40. Shënime................................................................................</w:t>
      </w:r>
    </w:p>
    <w:p w:rsidR="000B1FA0" w:rsidRPr="00A54E62" w:rsidRDefault="000B1FA0" w:rsidP="000B1FA0">
      <w:pPr>
        <w:pStyle w:val="Paragrafi"/>
        <w:rPr>
          <w:sz w:val="21"/>
          <w:szCs w:val="21"/>
          <w:lang w:val="sq-AL"/>
        </w:rPr>
      </w:pPr>
      <w:r w:rsidRPr="00A54E62">
        <w:rPr>
          <w:sz w:val="21"/>
          <w:szCs w:val="21"/>
          <w:lang w:val="sq-AL"/>
        </w:rPr>
        <w:t>41. Organi përgjegjës/personi i autori</w:t>
      </w:r>
      <w:r w:rsidR="001A6A85" w:rsidRPr="00A54E62">
        <w:rPr>
          <w:sz w:val="21"/>
          <w:szCs w:val="21"/>
          <w:lang w:val="sq-AL"/>
        </w:rPr>
        <w:t xml:space="preserve">zuar që ka kryer kontrollin </w:t>
      </w:r>
      <w:r w:rsidR="001A6A85" w:rsidRPr="00DF2967">
        <w:rPr>
          <w:sz w:val="21"/>
          <w:szCs w:val="21"/>
          <w:vertAlign w:val="superscript"/>
          <w:lang w:val="sq-AL"/>
        </w:rPr>
        <w:t>(4)</w:t>
      </w:r>
      <w:r w:rsidRPr="00A54E62">
        <w:rPr>
          <w:sz w:val="21"/>
          <w:szCs w:val="21"/>
          <w:lang w:val="sq-AL"/>
        </w:rPr>
        <w:t>.............................</w:t>
      </w:r>
      <w:r w:rsidR="001A6A85" w:rsidRPr="00A54E62">
        <w:rPr>
          <w:sz w:val="21"/>
          <w:szCs w:val="21"/>
          <w:lang w:val="sq-AL"/>
        </w:rPr>
        <w:t>......</w:t>
      </w:r>
    </w:p>
    <w:p w:rsidR="00C2159F" w:rsidRDefault="00C2159F" w:rsidP="000B1FA0">
      <w:pPr>
        <w:pStyle w:val="Paragrafi"/>
        <w:rPr>
          <w:sz w:val="18"/>
          <w:szCs w:val="18"/>
          <w:lang w:val="sq-AL"/>
        </w:rPr>
      </w:pPr>
    </w:p>
    <w:p w:rsidR="000B1FA0" w:rsidRDefault="000B1FA0"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6E0755" w:rsidRDefault="006E0755" w:rsidP="000B1FA0">
      <w:pPr>
        <w:pStyle w:val="Paragrafi"/>
        <w:rPr>
          <w:lang w:val="sq-AL"/>
        </w:rPr>
      </w:pPr>
    </w:p>
    <w:p w:rsidR="006E0755" w:rsidRDefault="006E0755" w:rsidP="000B1FA0">
      <w:pPr>
        <w:pStyle w:val="Paragrafi"/>
        <w:rPr>
          <w:lang w:val="sq-AL"/>
        </w:rPr>
      </w:pPr>
    </w:p>
    <w:p w:rsidR="006E0755" w:rsidRDefault="006E0755" w:rsidP="000B1FA0">
      <w:pPr>
        <w:pStyle w:val="Paragrafi"/>
        <w:rPr>
          <w:lang w:val="sq-AL"/>
        </w:rPr>
      </w:pPr>
    </w:p>
    <w:p w:rsidR="00924151" w:rsidRDefault="00924151" w:rsidP="000B1FA0">
      <w:pPr>
        <w:pStyle w:val="Paragrafi"/>
        <w:rPr>
          <w:lang w:val="sq-AL"/>
        </w:rPr>
      </w:pPr>
    </w:p>
    <w:p w:rsidR="00924151" w:rsidRDefault="006A7EF3" w:rsidP="000B1FA0">
      <w:pPr>
        <w:pStyle w:val="Paragrafi"/>
        <w:rPr>
          <w:lang w:val="sq-AL"/>
        </w:rPr>
      </w:pPr>
      <w:r>
        <w:rPr>
          <w:lang w:val="sq-AL"/>
        </w:rPr>
        <w:t>___________________________________________</w:t>
      </w:r>
    </w:p>
    <w:p w:rsidR="006A7EF3" w:rsidRPr="006E0755" w:rsidRDefault="006A7EF3" w:rsidP="006A7EF3">
      <w:pPr>
        <w:pStyle w:val="Paragrafi"/>
        <w:rPr>
          <w:sz w:val="17"/>
          <w:szCs w:val="17"/>
          <w:lang w:val="sq-AL"/>
        </w:rPr>
      </w:pPr>
      <w:r w:rsidRPr="006E0755">
        <w:rPr>
          <w:sz w:val="17"/>
          <w:szCs w:val="17"/>
          <w:lang w:val="sq-AL"/>
        </w:rPr>
        <w:t>1. Të plotësohet vetëm për shkeljen përkatëse</w:t>
      </w:r>
    </w:p>
    <w:p w:rsidR="006A7EF3" w:rsidRPr="006E0755" w:rsidRDefault="006A7EF3" w:rsidP="006A7EF3">
      <w:pPr>
        <w:pStyle w:val="Paragrafi"/>
        <w:rPr>
          <w:sz w:val="17"/>
          <w:szCs w:val="17"/>
          <w:lang w:val="sq-AL"/>
        </w:rPr>
      </w:pPr>
      <w:r w:rsidRPr="006E0755">
        <w:rPr>
          <w:sz w:val="17"/>
          <w:szCs w:val="17"/>
          <w:lang w:val="sq-AL"/>
        </w:rPr>
        <w:t>2. Të dëshmohet sipas shenjave për operacionet e transportit në grup</w:t>
      </w:r>
    </w:p>
    <w:p w:rsidR="006A7EF3" w:rsidRPr="006E0755" w:rsidRDefault="006A7EF3" w:rsidP="006A7EF3">
      <w:pPr>
        <w:pStyle w:val="Paragrafi"/>
        <w:rPr>
          <w:sz w:val="17"/>
          <w:szCs w:val="17"/>
          <w:lang w:val="sq-AL"/>
        </w:rPr>
      </w:pPr>
      <w:r w:rsidRPr="006E0755">
        <w:rPr>
          <w:sz w:val="17"/>
          <w:szCs w:val="17"/>
          <w:lang w:val="sq-AL"/>
        </w:rPr>
        <w:t>3. Kontrolli i dëmtimeve të dukshme</w:t>
      </w:r>
    </w:p>
    <w:p w:rsidR="006A7EF3" w:rsidRPr="006E0755" w:rsidRDefault="006A7EF3" w:rsidP="006A7EF3">
      <w:pPr>
        <w:pStyle w:val="Paragrafi"/>
        <w:rPr>
          <w:sz w:val="17"/>
          <w:szCs w:val="17"/>
          <w:lang w:val="sq-AL"/>
        </w:rPr>
      </w:pPr>
      <w:r w:rsidRPr="006E0755">
        <w:rPr>
          <w:sz w:val="17"/>
          <w:szCs w:val="17"/>
          <w:lang w:val="sq-AL"/>
        </w:rPr>
        <w:t>4. Emërtimi i organit të kontrollit</w:t>
      </w:r>
    </w:p>
    <w:p w:rsidR="000B1FA0" w:rsidRPr="00A54E62" w:rsidRDefault="000B1FA0" w:rsidP="001A6A85">
      <w:pPr>
        <w:pStyle w:val="Paragrafi"/>
        <w:jc w:val="center"/>
        <w:rPr>
          <w:lang w:val="sq-AL"/>
        </w:rPr>
      </w:pPr>
      <w:r w:rsidRPr="00A54E62">
        <w:rPr>
          <w:lang w:val="sq-AL"/>
        </w:rPr>
        <w:t>ANEKSI III</w:t>
      </w:r>
    </w:p>
    <w:p w:rsidR="000B1FA0" w:rsidRPr="00A54E62" w:rsidRDefault="000B1FA0" w:rsidP="001A6A85">
      <w:pPr>
        <w:pStyle w:val="Paragrafi"/>
        <w:jc w:val="center"/>
        <w:rPr>
          <w:lang w:val="sq-AL"/>
        </w:rPr>
      </w:pPr>
      <w:r w:rsidRPr="00A54E62">
        <w:rPr>
          <w:lang w:val="sq-AL"/>
        </w:rPr>
        <w:t>PËRSHKRIMI I SHKELJEVE SIPAS KATEGORIVE TË RREZIKUT DHE VEPRIMET QË NDËRMERREN NË LIDHJE ME KËTO SHKELJE</w:t>
      </w:r>
    </w:p>
    <w:p w:rsidR="000B1FA0" w:rsidRPr="00A54E62" w:rsidRDefault="000B1FA0" w:rsidP="000B1FA0">
      <w:pPr>
        <w:pStyle w:val="Paragrafi"/>
        <w:rPr>
          <w:lang w:val="sq-AL"/>
        </w:rPr>
      </w:pPr>
    </w:p>
    <w:p w:rsidR="000B1FA0" w:rsidRPr="00BF3F6F" w:rsidRDefault="000B1FA0" w:rsidP="00F26AA5">
      <w:pPr>
        <w:pStyle w:val="Paragrafi"/>
        <w:numPr>
          <w:ilvl w:val="0"/>
          <w:numId w:val="42"/>
        </w:numPr>
        <w:rPr>
          <w:b/>
          <w:lang w:val="sq-AL"/>
        </w:rPr>
      </w:pPr>
      <w:r w:rsidRPr="00BF3F6F">
        <w:rPr>
          <w:b/>
          <w:lang w:val="sq-AL"/>
        </w:rPr>
        <w:t>Kategoria e rrezikut I</w:t>
      </w:r>
    </w:p>
    <w:p w:rsidR="000B1FA0" w:rsidRPr="00A54E62" w:rsidRDefault="000B1FA0" w:rsidP="000B1FA0">
      <w:pPr>
        <w:pStyle w:val="Paragrafi"/>
        <w:rPr>
          <w:lang w:val="sq-AL"/>
        </w:rPr>
      </w:pPr>
      <w:r w:rsidRPr="00A54E62">
        <w:rPr>
          <w:lang w:val="sq-AL"/>
        </w:rPr>
        <w:t xml:space="preserve">Kategoria </w:t>
      </w:r>
      <w:r w:rsidR="00C2159F">
        <w:rPr>
          <w:lang w:val="sq-AL"/>
        </w:rPr>
        <w:t>I</w:t>
      </w:r>
      <w:r w:rsidRPr="00A54E62">
        <w:rPr>
          <w:lang w:val="sq-AL"/>
        </w:rPr>
        <w:t xml:space="preserve"> e rrezikut janë shkeljet që rezultojnë me mungesë të përputhjes me dispozitat përkatëse të ADR</w:t>
      </w:r>
      <w:r w:rsidR="00BF3F6F">
        <w:rPr>
          <w:lang w:val="sq-AL"/>
        </w:rPr>
        <w:t>-s</w:t>
      </w:r>
      <w:r w:rsidR="00B154B8">
        <w:rPr>
          <w:lang w:val="sq-AL"/>
        </w:rPr>
        <w:t>ë</w:t>
      </w:r>
      <w:r w:rsidRPr="00A54E62">
        <w:rPr>
          <w:lang w:val="sq-AL"/>
        </w:rPr>
        <w:t xml:space="preserve"> duke krijuar aksidente me pasojë vdekjen, plagosje serioze të personit ose dëmtim të rëndësishëm të mjedisit. Në këto raste ndërmerret ndalim i menjëhershëm i mjetit dhe rregullimi i të metave.</w:t>
      </w:r>
    </w:p>
    <w:p w:rsidR="000B1FA0" w:rsidRPr="00A54E62" w:rsidRDefault="000B1FA0" w:rsidP="000B1FA0">
      <w:pPr>
        <w:pStyle w:val="Paragrafi"/>
        <w:rPr>
          <w:lang w:val="sq-AL"/>
        </w:rPr>
      </w:pPr>
      <w:r w:rsidRPr="00A54E62">
        <w:rPr>
          <w:lang w:val="sq-AL"/>
        </w:rPr>
        <w:t>Mungesat janë:</w:t>
      </w:r>
    </w:p>
    <w:p w:rsidR="000B1FA0" w:rsidRPr="00A54E62" w:rsidRDefault="00572F7B" w:rsidP="000B1FA0">
      <w:pPr>
        <w:pStyle w:val="Paragrafi"/>
        <w:rPr>
          <w:lang w:val="sq-AL"/>
        </w:rPr>
      </w:pPr>
      <w:r>
        <w:rPr>
          <w:lang w:val="sq-AL"/>
        </w:rPr>
        <w:t xml:space="preserve">1. </w:t>
      </w:r>
      <w:r w:rsidR="000B1FA0" w:rsidRPr="00A54E62">
        <w:rPr>
          <w:lang w:val="sq-AL"/>
        </w:rPr>
        <w:t>Mallrat e rrezikshme që transportohen janë të ndaluara për transport;</w:t>
      </w:r>
    </w:p>
    <w:p w:rsidR="000B1FA0" w:rsidRPr="00A54E62" w:rsidRDefault="00572F7B" w:rsidP="000B1FA0">
      <w:pPr>
        <w:pStyle w:val="Paragrafi"/>
        <w:rPr>
          <w:lang w:val="sq-AL"/>
        </w:rPr>
      </w:pPr>
      <w:r>
        <w:rPr>
          <w:lang w:val="sq-AL"/>
        </w:rPr>
        <w:t xml:space="preserve">2. </w:t>
      </w:r>
      <w:r w:rsidR="000B1FA0" w:rsidRPr="00A54E62">
        <w:rPr>
          <w:lang w:val="sq-AL"/>
        </w:rPr>
        <w:t>Rrjedhja e substancave të rrezikshme;</w:t>
      </w:r>
    </w:p>
    <w:p w:rsidR="000B1FA0" w:rsidRPr="00A54E62" w:rsidRDefault="00572F7B" w:rsidP="000B1FA0">
      <w:pPr>
        <w:pStyle w:val="Paragrafi"/>
        <w:rPr>
          <w:lang w:val="sq-AL"/>
        </w:rPr>
      </w:pPr>
      <w:r>
        <w:rPr>
          <w:lang w:val="sq-AL"/>
        </w:rPr>
        <w:t xml:space="preserve">3. </w:t>
      </w:r>
      <w:r w:rsidR="000B1FA0" w:rsidRPr="00A54E62">
        <w:rPr>
          <w:lang w:val="sq-AL"/>
        </w:rPr>
        <w:t>Transporti me mënyra të ndaluara ose me mjete të papërshtatshme për transport;</w:t>
      </w:r>
    </w:p>
    <w:p w:rsidR="000B1FA0" w:rsidRPr="00A54E62" w:rsidRDefault="00572F7B" w:rsidP="000B1FA0">
      <w:pPr>
        <w:pStyle w:val="Paragrafi"/>
        <w:rPr>
          <w:lang w:val="sq-AL"/>
        </w:rPr>
      </w:pPr>
      <w:r>
        <w:rPr>
          <w:lang w:val="sq-AL"/>
        </w:rPr>
        <w:t xml:space="preserve">4. </w:t>
      </w:r>
      <w:r w:rsidR="000B1FA0" w:rsidRPr="00A54E62">
        <w:rPr>
          <w:lang w:val="sq-AL"/>
        </w:rPr>
        <w:t>Transporti i hapur në një kontejner, i cili nuk është me strukturë rezistente;</w:t>
      </w:r>
    </w:p>
    <w:p w:rsidR="000B1FA0" w:rsidRPr="00A54E62" w:rsidRDefault="00572F7B" w:rsidP="000B1FA0">
      <w:pPr>
        <w:pStyle w:val="Paragrafi"/>
        <w:rPr>
          <w:lang w:val="sq-AL"/>
        </w:rPr>
      </w:pPr>
      <w:r>
        <w:rPr>
          <w:lang w:val="sq-AL"/>
        </w:rPr>
        <w:t xml:space="preserve">5. </w:t>
      </w:r>
      <w:r w:rsidR="000B1FA0" w:rsidRPr="00A54E62">
        <w:rPr>
          <w:lang w:val="sq-AL"/>
        </w:rPr>
        <w:t>Transporti në një mjet pa një certifikatë të përshtatshme të miratimit;</w:t>
      </w:r>
    </w:p>
    <w:p w:rsidR="000B1FA0" w:rsidRPr="00A54E62" w:rsidRDefault="00572F7B" w:rsidP="000B1FA0">
      <w:pPr>
        <w:pStyle w:val="Paragrafi"/>
        <w:rPr>
          <w:lang w:val="sq-AL"/>
        </w:rPr>
      </w:pPr>
      <w:r>
        <w:rPr>
          <w:lang w:val="sq-AL"/>
        </w:rPr>
        <w:t xml:space="preserve">6. </w:t>
      </w:r>
      <w:r w:rsidR="000B1FA0" w:rsidRPr="00A54E62">
        <w:rPr>
          <w:lang w:val="sq-AL"/>
        </w:rPr>
        <w:t>Mjeti nuk përputhet më me standardet e miratimit dhe paraqet një rrezikshmëri të menjëhershme (përndryshe shkon te kategoria e rrezikut II);</w:t>
      </w:r>
    </w:p>
    <w:p w:rsidR="000B1FA0" w:rsidRPr="00A54E62" w:rsidRDefault="00572F7B" w:rsidP="000B1FA0">
      <w:pPr>
        <w:pStyle w:val="Paragrafi"/>
        <w:rPr>
          <w:lang w:val="sq-AL"/>
        </w:rPr>
      </w:pPr>
      <w:r>
        <w:rPr>
          <w:lang w:val="sq-AL"/>
        </w:rPr>
        <w:t xml:space="preserve">7. </w:t>
      </w:r>
      <w:r w:rsidR="000B1FA0" w:rsidRPr="00A54E62">
        <w:rPr>
          <w:lang w:val="sq-AL"/>
        </w:rPr>
        <w:t>Ambalazh i paautorizuar përdoret;</w:t>
      </w:r>
    </w:p>
    <w:p w:rsidR="000B1FA0" w:rsidRPr="00A54E62" w:rsidRDefault="00572F7B" w:rsidP="000B1FA0">
      <w:pPr>
        <w:pStyle w:val="Paragrafi"/>
        <w:rPr>
          <w:lang w:val="sq-AL"/>
        </w:rPr>
      </w:pPr>
      <w:r>
        <w:rPr>
          <w:lang w:val="sq-AL"/>
        </w:rPr>
        <w:t xml:space="preserve">8. </w:t>
      </w:r>
      <w:r w:rsidR="000B1FA0" w:rsidRPr="00A54E62">
        <w:rPr>
          <w:lang w:val="sq-AL"/>
        </w:rPr>
        <w:t>Ambalazhi nuk është në përputhje me instruksionin e paketimit të aplikueshëm;</w:t>
      </w:r>
    </w:p>
    <w:p w:rsidR="000B1FA0" w:rsidRPr="00A54E62" w:rsidRDefault="000B1FA0" w:rsidP="000B1FA0">
      <w:pPr>
        <w:pStyle w:val="Paragrafi"/>
        <w:rPr>
          <w:lang w:val="sq-AL"/>
        </w:rPr>
      </w:pPr>
      <w:r w:rsidRPr="00A54E62">
        <w:rPr>
          <w:lang w:val="sq-AL"/>
        </w:rPr>
        <w:t>9.</w:t>
      </w:r>
      <w:r w:rsidR="00572F7B">
        <w:rPr>
          <w:lang w:val="sq-AL"/>
        </w:rPr>
        <w:t xml:space="preserve"> </w:t>
      </w:r>
      <w:r w:rsidRPr="00A54E62">
        <w:rPr>
          <w:lang w:val="sq-AL"/>
        </w:rPr>
        <w:t>Dispozitat speciale për paketimin (ambalazhimin) e përzierë nuk janë në përputhje;</w:t>
      </w:r>
    </w:p>
    <w:p w:rsidR="000B1FA0" w:rsidRPr="00A54E62" w:rsidRDefault="00572F7B" w:rsidP="000B1FA0">
      <w:pPr>
        <w:pStyle w:val="Paragrafi"/>
        <w:rPr>
          <w:lang w:val="sq-AL"/>
        </w:rPr>
      </w:pPr>
      <w:r>
        <w:rPr>
          <w:lang w:val="sq-AL"/>
        </w:rPr>
        <w:t xml:space="preserve">10. </w:t>
      </w:r>
      <w:r w:rsidR="000B1FA0" w:rsidRPr="00A54E62">
        <w:rPr>
          <w:lang w:val="sq-AL"/>
        </w:rPr>
        <w:t>Rregullat kryesore për sigurimin dhe fiksimin e ngarkesës nuk janë në përputhje;</w:t>
      </w:r>
    </w:p>
    <w:p w:rsidR="000B1FA0" w:rsidRPr="00A54E62" w:rsidRDefault="00572F7B" w:rsidP="000B1FA0">
      <w:pPr>
        <w:pStyle w:val="Paragrafi"/>
        <w:rPr>
          <w:lang w:val="sq-AL"/>
        </w:rPr>
      </w:pPr>
      <w:r>
        <w:rPr>
          <w:lang w:val="sq-AL"/>
        </w:rPr>
        <w:t xml:space="preserve">11. </w:t>
      </w:r>
      <w:r w:rsidR="000B1FA0" w:rsidRPr="00A54E62">
        <w:rPr>
          <w:lang w:val="sq-AL"/>
        </w:rPr>
        <w:t>Rregullat për ngarkimi</w:t>
      </w:r>
      <w:r w:rsidR="00C2159F">
        <w:rPr>
          <w:lang w:val="sq-AL"/>
        </w:rPr>
        <w:t>n e përzier</w:t>
      </w:r>
      <w:r w:rsidR="00BF3F6F">
        <w:rPr>
          <w:lang w:val="sq-AL"/>
        </w:rPr>
        <w:t xml:space="preserve"> të paketave nuk jan</w:t>
      </w:r>
      <w:r w:rsidR="00B154B8">
        <w:rPr>
          <w:lang w:val="sq-AL"/>
        </w:rPr>
        <w:t>ë</w:t>
      </w:r>
      <w:r w:rsidR="000B1FA0" w:rsidRPr="00A54E62">
        <w:rPr>
          <w:lang w:val="sq-AL"/>
        </w:rPr>
        <w:t xml:space="preserve"> në përputhje;</w:t>
      </w:r>
    </w:p>
    <w:p w:rsidR="000B1FA0" w:rsidRPr="00A54E62" w:rsidRDefault="000B1FA0" w:rsidP="000B1FA0">
      <w:pPr>
        <w:pStyle w:val="Paragrafi"/>
        <w:rPr>
          <w:lang w:val="sq-AL"/>
        </w:rPr>
      </w:pPr>
      <w:r w:rsidRPr="00A54E62">
        <w:rPr>
          <w:lang w:val="sq-AL"/>
        </w:rPr>
        <w:t>12.</w:t>
      </w:r>
      <w:r w:rsidR="00572F7B">
        <w:rPr>
          <w:lang w:val="sq-AL"/>
        </w:rPr>
        <w:t xml:space="preserve"> </w:t>
      </w:r>
      <w:r w:rsidRPr="00A54E62">
        <w:rPr>
          <w:lang w:val="sq-AL"/>
        </w:rPr>
        <w:t>Niveli i lejuar i mbushjes së cisternave ose paketave nuk është në përputhje;</w:t>
      </w:r>
    </w:p>
    <w:p w:rsidR="000B1FA0" w:rsidRPr="00A54E62" w:rsidRDefault="000B1FA0" w:rsidP="000B1FA0">
      <w:pPr>
        <w:pStyle w:val="Paragrafi"/>
        <w:rPr>
          <w:lang w:val="sq-AL"/>
        </w:rPr>
      </w:pPr>
      <w:r w:rsidRPr="00A54E62">
        <w:rPr>
          <w:lang w:val="sq-AL"/>
        </w:rPr>
        <w:t>13.</w:t>
      </w:r>
      <w:r w:rsidR="00572F7B">
        <w:rPr>
          <w:lang w:val="sq-AL"/>
        </w:rPr>
        <w:t xml:space="preserve"> </w:t>
      </w:r>
      <w:r w:rsidRPr="00A54E62">
        <w:rPr>
          <w:lang w:val="sq-AL"/>
        </w:rPr>
        <w:t>Dispozitat që kufizojnë sasitë që transportohen në një njësi transporti nuk përputhen;</w:t>
      </w:r>
    </w:p>
    <w:p w:rsidR="000B1FA0" w:rsidRPr="00A54E62" w:rsidRDefault="000B1FA0" w:rsidP="000B1FA0">
      <w:pPr>
        <w:pStyle w:val="Paragrafi"/>
        <w:rPr>
          <w:lang w:val="sq-AL"/>
        </w:rPr>
      </w:pPr>
      <w:r w:rsidRPr="00A54E62">
        <w:rPr>
          <w:lang w:val="sq-AL"/>
        </w:rPr>
        <w:t>14.</w:t>
      </w:r>
      <w:r w:rsidR="00572F7B">
        <w:rPr>
          <w:lang w:val="sq-AL"/>
        </w:rPr>
        <w:t xml:space="preserve"> </w:t>
      </w:r>
      <w:r w:rsidRPr="00A54E62">
        <w:rPr>
          <w:lang w:val="sq-AL"/>
        </w:rPr>
        <w:t>Transporti i mallrave të rrezikshme pa një tregues të prezencës së tyre (d.m.th. dokumentet, shenjat (markimet) dhe etiketat në paketat, plakat dhe shenjat në mjet);</w:t>
      </w:r>
    </w:p>
    <w:p w:rsidR="000B1FA0" w:rsidRPr="00A54E62" w:rsidRDefault="000B1FA0" w:rsidP="000B1FA0">
      <w:pPr>
        <w:pStyle w:val="Paragrafi"/>
        <w:rPr>
          <w:lang w:val="sq-AL"/>
        </w:rPr>
      </w:pPr>
      <w:r w:rsidRPr="00A54E62">
        <w:rPr>
          <w:lang w:val="sq-AL"/>
        </w:rPr>
        <w:t>15.</w:t>
      </w:r>
      <w:r w:rsidR="00572F7B">
        <w:rPr>
          <w:lang w:val="sq-AL"/>
        </w:rPr>
        <w:t xml:space="preserve"> </w:t>
      </w:r>
      <w:r w:rsidRPr="00A54E62">
        <w:rPr>
          <w:lang w:val="sq-AL"/>
        </w:rPr>
        <w:t>Transporti pa pllaka (panele) dhe shenja në mjet;</w:t>
      </w:r>
    </w:p>
    <w:p w:rsidR="000B1FA0" w:rsidRPr="00A54E62" w:rsidRDefault="000B1FA0" w:rsidP="000B1FA0">
      <w:pPr>
        <w:pStyle w:val="Paragrafi"/>
        <w:rPr>
          <w:lang w:val="sq-AL"/>
        </w:rPr>
      </w:pPr>
      <w:r w:rsidRPr="00A54E62">
        <w:rPr>
          <w:lang w:val="sq-AL"/>
        </w:rPr>
        <w:t>16.</w:t>
      </w:r>
      <w:r w:rsidR="00572F7B">
        <w:rPr>
          <w:lang w:val="sq-AL"/>
        </w:rPr>
        <w:t xml:space="preserve"> </w:t>
      </w:r>
      <w:r w:rsidRPr="00A54E62">
        <w:rPr>
          <w:lang w:val="sq-AL"/>
        </w:rPr>
        <w:t>Informacion në lidhje me substancat që transportohen për të lehtësuar përcaktimin e shkelje të kategorisë së rrezikut I (p.sh. numrin UN, emrin e përshtatshëm të ngarkesës, grupin e paketimit);</w:t>
      </w:r>
    </w:p>
    <w:p w:rsidR="000B1FA0" w:rsidRPr="00A54E62" w:rsidRDefault="000B1FA0" w:rsidP="000B1FA0">
      <w:pPr>
        <w:pStyle w:val="Paragrafi"/>
        <w:rPr>
          <w:lang w:val="sq-AL"/>
        </w:rPr>
      </w:pPr>
      <w:r w:rsidRPr="00A54E62">
        <w:rPr>
          <w:lang w:val="sq-AL"/>
        </w:rPr>
        <w:t>17.</w:t>
      </w:r>
      <w:r w:rsidR="00572F7B">
        <w:rPr>
          <w:lang w:val="sq-AL"/>
        </w:rPr>
        <w:t xml:space="preserve"> </w:t>
      </w:r>
      <w:r w:rsidRPr="00A54E62">
        <w:rPr>
          <w:lang w:val="sq-AL"/>
        </w:rPr>
        <w:t>Drejtuesi i mjetit nuk zotëron certifikatën e trajnimit profesional;</w:t>
      </w:r>
    </w:p>
    <w:p w:rsidR="000B1FA0" w:rsidRPr="00A54E62" w:rsidRDefault="000B1FA0" w:rsidP="000B1FA0">
      <w:pPr>
        <w:pStyle w:val="Paragrafi"/>
        <w:rPr>
          <w:lang w:val="sq-AL"/>
        </w:rPr>
      </w:pPr>
      <w:r w:rsidRPr="00A54E62">
        <w:rPr>
          <w:lang w:val="sq-AL"/>
        </w:rPr>
        <w:t>18.</w:t>
      </w:r>
      <w:r w:rsidR="00572F7B">
        <w:rPr>
          <w:lang w:val="sq-AL"/>
        </w:rPr>
        <w:t xml:space="preserve"> </w:t>
      </w:r>
      <w:r w:rsidRPr="00A54E62">
        <w:rPr>
          <w:lang w:val="sq-AL"/>
        </w:rPr>
        <w:t>Përdoret zjarr ose ndriçim, i pambrojtur;</w:t>
      </w:r>
    </w:p>
    <w:p w:rsidR="000B1FA0" w:rsidRPr="00A54E62" w:rsidRDefault="000B1FA0" w:rsidP="000B1FA0">
      <w:pPr>
        <w:pStyle w:val="Paragrafi"/>
        <w:rPr>
          <w:lang w:val="sq-AL"/>
        </w:rPr>
      </w:pPr>
      <w:r w:rsidRPr="00A54E62">
        <w:rPr>
          <w:lang w:val="sq-AL"/>
        </w:rPr>
        <w:t>19.</w:t>
      </w:r>
      <w:r w:rsidR="00572F7B">
        <w:rPr>
          <w:lang w:val="sq-AL"/>
        </w:rPr>
        <w:t xml:space="preserve"> </w:t>
      </w:r>
      <w:r w:rsidRPr="00A54E62">
        <w:rPr>
          <w:lang w:val="sq-AL"/>
        </w:rPr>
        <w:t>Ndalimi në pirjen e duhanit nuk zbatohet.</w:t>
      </w:r>
    </w:p>
    <w:p w:rsidR="000B1FA0" w:rsidRPr="00BF3F6F" w:rsidRDefault="000B1FA0" w:rsidP="000B1FA0">
      <w:pPr>
        <w:pStyle w:val="Paragrafi"/>
        <w:rPr>
          <w:b/>
          <w:lang w:val="sq-AL"/>
        </w:rPr>
      </w:pPr>
      <w:r w:rsidRPr="00BF3F6F">
        <w:rPr>
          <w:b/>
          <w:lang w:val="sq-AL"/>
        </w:rPr>
        <w:t>2.</w:t>
      </w:r>
      <w:r w:rsidR="00572F7B">
        <w:rPr>
          <w:b/>
          <w:lang w:val="sq-AL"/>
        </w:rPr>
        <w:t xml:space="preserve"> </w:t>
      </w:r>
      <w:r w:rsidRPr="00BF3F6F">
        <w:rPr>
          <w:b/>
          <w:lang w:val="sq-AL"/>
        </w:rPr>
        <w:t>Kategoria e rrezikut II</w:t>
      </w:r>
    </w:p>
    <w:p w:rsidR="000B1FA0" w:rsidRPr="00A54E62" w:rsidRDefault="000B1FA0" w:rsidP="000B1FA0">
      <w:pPr>
        <w:pStyle w:val="Paragrafi"/>
        <w:rPr>
          <w:lang w:val="sq-AL"/>
        </w:rPr>
      </w:pPr>
      <w:r w:rsidRPr="00A54E62">
        <w:rPr>
          <w:lang w:val="sq-AL"/>
        </w:rPr>
        <w:t>Kategoria II e rrezikut janë shkeljet që rezultojnë me mungesë të përputhjes me dispozitat përkatëse të ADR</w:t>
      </w:r>
      <w:r w:rsidR="00BF3F6F">
        <w:rPr>
          <w:lang w:val="sq-AL"/>
        </w:rPr>
        <w:t>-s</w:t>
      </w:r>
      <w:r w:rsidR="00B154B8">
        <w:rPr>
          <w:lang w:val="sq-AL"/>
        </w:rPr>
        <w:t>ë</w:t>
      </w:r>
      <w:r w:rsidRPr="00A54E62">
        <w:rPr>
          <w:lang w:val="sq-AL"/>
        </w:rPr>
        <w:t xml:space="preserve"> duke krijuar aksidente me pasojë plagosjen e personit ose dëmtime të mjedisit. Në këto raste merren masa të përshtatshme për ndreqjen e të metave në vendin e kontrollit, nëse është e mundur dhe e përshtatshme, por në përfundim lejon të paktën lëvizjen e mjetit. </w:t>
      </w:r>
    </w:p>
    <w:p w:rsidR="000B1FA0" w:rsidRPr="00A54E62" w:rsidRDefault="000B1FA0" w:rsidP="00F26AA5">
      <w:pPr>
        <w:pStyle w:val="Paragrafi"/>
        <w:rPr>
          <w:lang w:val="sq-AL"/>
        </w:rPr>
      </w:pPr>
      <w:r w:rsidRPr="00A54E62">
        <w:rPr>
          <w:lang w:val="sq-AL"/>
        </w:rPr>
        <w:t>Mungesat janë:</w:t>
      </w:r>
    </w:p>
    <w:p w:rsidR="000B1FA0" w:rsidRPr="00A54E62" w:rsidRDefault="000B1FA0" w:rsidP="000B1FA0">
      <w:pPr>
        <w:pStyle w:val="Paragrafi"/>
        <w:rPr>
          <w:lang w:val="sq-AL"/>
        </w:rPr>
      </w:pPr>
      <w:r w:rsidRPr="00A54E62">
        <w:rPr>
          <w:lang w:val="sq-AL"/>
        </w:rPr>
        <w:t>1.</w:t>
      </w:r>
      <w:r w:rsidR="00572F7B">
        <w:rPr>
          <w:lang w:val="sq-AL"/>
        </w:rPr>
        <w:t xml:space="preserve"> </w:t>
      </w:r>
      <w:r w:rsidRPr="00A54E62">
        <w:rPr>
          <w:lang w:val="sq-AL"/>
        </w:rPr>
        <w:t xml:space="preserve">Njësia e transportit nuk përmban </w:t>
      </w:r>
      <w:r w:rsidR="00BF3F6F">
        <w:rPr>
          <w:lang w:val="sq-AL"/>
        </w:rPr>
        <w:t>më shumë se një rimorkio/gjysmë</w:t>
      </w:r>
      <w:r w:rsidRPr="00A54E62">
        <w:rPr>
          <w:lang w:val="sq-AL"/>
        </w:rPr>
        <w:t>rimorkio;</w:t>
      </w:r>
    </w:p>
    <w:p w:rsidR="000B1FA0" w:rsidRPr="00A54E62" w:rsidRDefault="000B1FA0" w:rsidP="000B1FA0">
      <w:pPr>
        <w:pStyle w:val="Paragrafi"/>
        <w:rPr>
          <w:lang w:val="sq-AL"/>
        </w:rPr>
      </w:pPr>
      <w:r w:rsidRPr="00A54E62">
        <w:rPr>
          <w:lang w:val="sq-AL"/>
        </w:rPr>
        <w:t>2.</w:t>
      </w:r>
      <w:r w:rsidR="00572F7B">
        <w:rPr>
          <w:lang w:val="sq-AL"/>
        </w:rPr>
        <w:t xml:space="preserve"> </w:t>
      </w:r>
      <w:r w:rsidRPr="00A54E62">
        <w:rPr>
          <w:lang w:val="sq-AL"/>
        </w:rPr>
        <w:t>Mjeti nuk përputhet më me standardet e miratimit</w:t>
      </w:r>
      <w:r w:rsidR="00BF3F6F">
        <w:rPr>
          <w:lang w:val="sq-AL"/>
        </w:rPr>
        <w:t>,</w:t>
      </w:r>
      <w:r w:rsidRPr="00A54E62">
        <w:rPr>
          <w:lang w:val="sq-AL"/>
        </w:rPr>
        <w:t xml:space="preserve"> por nuk paraqet një rrezikshmëri të menjëhershme;</w:t>
      </w:r>
    </w:p>
    <w:p w:rsidR="000B1FA0" w:rsidRPr="00A54E62" w:rsidRDefault="000B1FA0" w:rsidP="000B1FA0">
      <w:pPr>
        <w:pStyle w:val="Paragrafi"/>
        <w:rPr>
          <w:lang w:val="sq-AL"/>
        </w:rPr>
      </w:pPr>
      <w:r w:rsidRPr="00A54E62">
        <w:rPr>
          <w:lang w:val="sq-AL"/>
        </w:rPr>
        <w:t>3.</w:t>
      </w:r>
      <w:r w:rsidR="00572F7B">
        <w:rPr>
          <w:lang w:val="sq-AL"/>
        </w:rPr>
        <w:t xml:space="preserve"> </w:t>
      </w:r>
      <w:r w:rsidRPr="00A54E62">
        <w:rPr>
          <w:lang w:val="sq-AL"/>
        </w:rPr>
        <w:t>Mjeti nuk është i pajisur me fik</w:t>
      </w:r>
      <w:r w:rsidR="00D02969">
        <w:rPr>
          <w:lang w:val="sq-AL"/>
        </w:rPr>
        <w:t>ë</w:t>
      </w:r>
      <w:r w:rsidRPr="00A54E62">
        <w:rPr>
          <w:lang w:val="sq-AL"/>
        </w:rPr>
        <w:t>s</w:t>
      </w:r>
      <w:r w:rsidR="00D02969">
        <w:rPr>
          <w:lang w:val="sq-AL"/>
        </w:rPr>
        <w:t>e</w:t>
      </w:r>
      <w:r w:rsidRPr="00A54E62">
        <w:rPr>
          <w:lang w:val="sq-AL"/>
        </w:rPr>
        <w:t xml:space="preserve"> zjarri në gjendje pune siç kërkohet; një fik</w:t>
      </w:r>
      <w:r w:rsidR="00D02969">
        <w:rPr>
          <w:lang w:val="sq-AL"/>
        </w:rPr>
        <w:t>ë</w:t>
      </w:r>
      <w:r w:rsidRPr="00A54E62">
        <w:rPr>
          <w:lang w:val="sq-AL"/>
        </w:rPr>
        <w:t>s</w:t>
      </w:r>
      <w:r w:rsidR="00D02969">
        <w:rPr>
          <w:lang w:val="sq-AL"/>
        </w:rPr>
        <w:t>e</w:t>
      </w:r>
      <w:r w:rsidRPr="00A54E62">
        <w:rPr>
          <w:lang w:val="sq-AL"/>
        </w:rPr>
        <w:t xml:space="preserve"> zjarri mund të gjykohet në gjendje pune nëse vula dhe/ose data e përfundimit mungojnë; megjithatë, kjo nuk zbatohet nëse fiksja e zjarrit nuk është më në gjendje pune dukshëm, p.sh. matësi i presionit në 0;</w:t>
      </w:r>
    </w:p>
    <w:p w:rsidR="000B1FA0" w:rsidRPr="00A54E62" w:rsidRDefault="000B1FA0" w:rsidP="000B1FA0">
      <w:pPr>
        <w:pStyle w:val="Paragrafi"/>
        <w:rPr>
          <w:lang w:val="sq-AL"/>
        </w:rPr>
      </w:pPr>
      <w:r w:rsidRPr="00A54E62">
        <w:rPr>
          <w:lang w:val="sq-AL"/>
        </w:rPr>
        <w:t>4.</w:t>
      </w:r>
      <w:r w:rsidR="00572F7B">
        <w:rPr>
          <w:lang w:val="sq-AL"/>
        </w:rPr>
        <w:t xml:space="preserve"> </w:t>
      </w:r>
      <w:r w:rsidRPr="00A54E62">
        <w:rPr>
          <w:lang w:val="sq-AL"/>
        </w:rPr>
        <w:t>Mjeti nuk mbart pajisjet e kërkuara në ADR ose në instruksionin me shkrim;</w:t>
      </w:r>
    </w:p>
    <w:p w:rsidR="000B1FA0" w:rsidRPr="00A54E62" w:rsidRDefault="000B1FA0" w:rsidP="000B1FA0">
      <w:pPr>
        <w:pStyle w:val="Paragrafi"/>
        <w:rPr>
          <w:lang w:val="sq-AL"/>
        </w:rPr>
      </w:pPr>
      <w:r w:rsidRPr="00A54E62">
        <w:rPr>
          <w:lang w:val="sq-AL"/>
        </w:rPr>
        <w:t>5.</w:t>
      </w:r>
      <w:r w:rsidR="00572F7B">
        <w:rPr>
          <w:lang w:val="sq-AL"/>
        </w:rPr>
        <w:t xml:space="preserve"> </w:t>
      </w:r>
      <w:r w:rsidRPr="00A54E62">
        <w:rPr>
          <w:lang w:val="sq-AL"/>
        </w:rPr>
        <w:t>Datat e testit dhe inspektimit dhe periudhat e përdorimit të ambalazhit, IBCs ose ambalazhit të madh nuk janë në përputhje;</w:t>
      </w:r>
    </w:p>
    <w:p w:rsidR="000B1FA0" w:rsidRPr="00A54E62" w:rsidRDefault="000B1FA0" w:rsidP="000B1FA0">
      <w:pPr>
        <w:pStyle w:val="Paragrafi"/>
        <w:rPr>
          <w:lang w:val="sq-AL"/>
        </w:rPr>
      </w:pPr>
      <w:r w:rsidRPr="00A54E62">
        <w:rPr>
          <w:lang w:val="sq-AL"/>
        </w:rPr>
        <w:t>6.</w:t>
      </w:r>
      <w:r w:rsidR="00572F7B">
        <w:rPr>
          <w:lang w:val="sq-AL"/>
        </w:rPr>
        <w:t xml:space="preserve"> </w:t>
      </w:r>
      <w:r w:rsidRPr="00A54E62">
        <w:rPr>
          <w:lang w:val="sq-AL"/>
        </w:rPr>
        <w:t>Paketat me ambalazhe të dëmtuara, IBCs ose ambalazhi i gjerë ose ambalazhi i dëmtuar, i papastër bosh janë duke u transportuar;</w:t>
      </w:r>
    </w:p>
    <w:p w:rsidR="000B1FA0" w:rsidRPr="00A54E62" w:rsidRDefault="000B1FA0" w:rsidP="000B1FA0">
      <w:pPr>
        <w:pStyle w:val="Paragrafi"/>
        <w:rPr>
          <w:lang w:val="sq-AL"/>
        </w:rPr>
      </w:pPr>
      <w:r w:rsidRPr="00A54E62">
        <w:rPr>
          <w:lang w:val="sq-AL"/>
        </w:rPr>
        <w:t>7.</w:t>
      </w:r>
      <w:r w:rsidR="00572F7B">
        <w:rPr>
          <w:lang w:val="sq-AL"/>
        </w:rPr>
        <w:t xml:space="preserve"> </w:t>
      </w:r>
      <w:r w:rsidRPr="00A54E62">
        <w:rPr>
          <w:lang w:val="sq-AL"/>
        </w:rPr>
        <w:t xml:space="preserve">Transporti </w:t>
      </w:r>
      <w:r w:rsidR="00BF3F6F">
        <w:rPr>
          <w:lang w:val="sq-AL"/>
        </w:rPr>
        <w:t xml:space="preserve">i </w:t>
      </w:r>
      <w:r w:rsidRPr="00A54E62">
        <w:rPr>
          <w:lang w:val="sq-AL"/>
        </w:rPr>
        <w:t>mallrave të paketuar</w:t>
      </w:r>
      <w:r w:rsidR="00BF3F6F">
        <w:rPr>
          <w:lang w:val="sq-AL"/>
        </w:rPr>
        <w:t>a</w:t>
      </w:r>
      <w:r w:rsidRPr="00A54E62">
        <w:rPr>
          <w:lang w:val="sq-AL"/>
        </w:rPr>
        <w:t xml:space="preserve"> në një kontejner</w:t>
      </w:r>
      <w:r w:rsidR="00BF3F6F">
        <w:rPr>
          <w:lang w:val="sq-AL"/>
        </w:rPr>
        <w:t>,</w:t>
      </w:r>
      <w:r w:rsidRPr="00A54E62">
        <w:rPr>
          <w:lang w:val="sq-AL"/>
        </w:rPr>
        <w:t xml:space="preserve"> i cili nuk është me strukturë rezistente;</w:t>
      </w:r>
    </w:p>
    <w:p w:rsidR="000B1FA0" w:rsidRPr="00A54E62" w:rsidRDefault="000B1FA0" w:rsidP="000B1FA0">
      <w:pPr>
        <w:pStyle w:val="Paragrafi"/>
        <w:rPr>
          <w:lang w:val="sq-AL"/>
        </w:rPr>
      </w:pPr>
      <w:r w:rsidRPr="00A54E62">
        <w:rPr>
          <w:lang w:val="sq-AL"/>
        </w:rPr>
        <w:t>8.</w:t>
      </w:r>
      <w:r w:rsidR="00572F7B">
        <w:rPr>
          <w:lang w:val="sq-AL"/>
        </w:rPr>
        <w:t xml:space="preserve"> </w:t>
      </w:r>
      <w:r w:rsidRPr="00A54E62">
        <w:rPr>
          <w:lang w:val="sq-AL"/>
        </w:rPr>
        <w:t>Cisternat/kontejneri-cisternë (që përfshin edhe ato që janë bosh ose të papastër) nuk mbyllen siç duhet;</w:t>
      </w:r>
    </w:p>
    <w:p w:rsidR="000B1FA0" w:rsidRPr="00A54E62" w:rsidRDefault="000B1FA0" w:rsidP="000B1FA0">
      <w:pPr>
        <w:pStyle w:val="Paragrafi"/>
        <w:rPr>
          <w:lang w:val="sq-AL"/>
        </w:rPr>
      </w:pPr>
      <w:r w:rsidRPr="00A54E62">
        <w:rPr>
          <w:lang w:val="sq-AL"/>
        </w:rPr>
        <w:t>9.</w:t>
      </w:r>
      <w:r w:rsidR="00572F7B">
        <w:rPr>
          <w:lang w:val="sq-AL"/>
        </w:rPr>
        <w:t xml:space="preserve"> </w:t>
      </w:r>
      <w:r w:rsidRPr="00A54E62">
        <w:rPr>
          <w:lang w:val="sq-AL"/>
        </w:rPr>
        <w:t>Transporti i ambalazhimit (paketimit) të kombinuar me një ambalazh të jashtëm</w:t>
      </w:r>
      <w:r w:rsidR="00BF3F6F">
        <w:rPr>
          <w:lang w:val="sq-AL"/>
        </w:rPr>
        <w:t>,</w:t>
      </w:r>
      <w:r w:rsidRPr="00A54E62">
        <w:rPr>
          <w:lang w:val="sq-AL"/>
        </w:rPr>
        <w:t xml:space="preserve"> i cili nuk është i mbyllur siç duhet;</w:t>
      </w:r>
    </w:p>
    <w:p w:rsidR="000B1FA0" w:rsidRPr="00A54E62" w:rsidRDefault="000B1FA0" w:rsidP="000B1FA0">
      <w:pPr>
        <w:pStyle w:val="Paragrafi"/>
        <w:rPr>
          <w:lang w:val="sq-AL"/>
        </w:rPr>
      </w:pPr>
      <w:r w:rsidRPr="00A54E62">
        <w:rPr>
          <w:lang w:val="sq-AL"/>
        </w:rPr>
        <w:t>10.</w:t>
      </w:r>
      <w:r w:rsidR="00572F7B">
        <w:rPr>
          <w:lang w:val="sq-AL"/>
        </w:rPr>
        <w:t xml:space="preserve"> </w:t>
      </w:r>
      <w:r w:rsidRPr="00A54E62">
        <w:rPr>
          <w:lang w:val="sq-AL"/>
        </w:rPr>
        <w:t>Eti</w:t>
      </w:r>
      <w:r w:rsidR="00BF3F6F">
        <w:rPr>
          <w:lang w:val="sq-AL"/>
        </w:rPr>
        <w:t>keta, shënjime ose pllakata, jo</w:t>
      </w:r>
      <w:r w:rsidRPr="00A54E62">
        <w:rPr>
          <w:lang w:val="sq-AL"/>
        </w:rPr>
        <w:t>korrekte;</w:t>
      </w:r>
    </w:p>
    <w:p w:rsidR="000B1FA0" w:rsidRPr="00A54E62" w:rsidRDefault="000B1FA0" w:rsidP="000B1FA0">
      <w:pPr>
        <w:pStyle w:val="Paragrafi"/>
        <w:rPr>
          <w:lang w:val="sq-AL"/>
        </w:rPr>
      </w:pPr>
      <w:r w:rsidRPr="00A54E62">
        <w:rPr>
          <w:lang w:val="sq-AL"/>
        </w:rPr>
        <w:t>11.</w:t>
      </w:r>
      <w:r w:rsidR="00572F7B">
        <w:rPr>
          <w:lang w:val="sq-AL"/>
        </w:rPr>
        <w:t xml:space="preserve"> </w:t>
      </w:r>
      <w:r w:rsidRPr="00A54E62">
        <w:rPr>
          <w:lang w:val="sq-AL"/>
        </w:rPr>
        <w:t>Nuk ka instruksion me shkrim në përputhje me ADR</w:t>
      </w:r>
      <w:r w:rsidR="000B5B92">
        <w:rPr>
          <w:lang w:val="sq-AL"/>
        </w:rPr>
        <w:t>-n</w:t>
      </w:r>
      <w:r w:rsidR="00B154B8">
        <w:rPr>
          <w:lang w:val="sq-AL"/>
        </w:rPr>
        <w:t>ë</w:t>
      </w:r>
      <w:r w:rsidRPr="00A54E62">
        <w:rPr>
          <w:lang w:val="sq-AL"/>
        </w:rPr>
        <w:t>, ose instruksionet m</w:t>
      </w:r>
      <w:r w:rsidR="000B5B92">
        <w:rPr>
          <w:lang w:val="sq-AL"/>
        </w:rPr>
        <w:t>e shkrim nuk janë të përshtatsh</w:t>
      </w:r>
      <w:r w:rsidRPr="00A54E62">
        <w:rPr>
          <w:lang w:val="sq-AL"/>
        </w:rPr>
        <w:t>m</w:t>
      </w:r>
      <w:r w:rsidR="000B5B92">
        <w:rPr>
          <w:lang w:val="sq-AL"/>
        </w:rPr>
        <w:t>e</w:t>
      </w:r>
      <w:r w:rsidRPr="00A54E62">
        <w:rPr>
          <w:lang w:val="sq-AL"/>
        </w:rPr>
        <w:t xml:space="preserve"> me mallrat që transportohen;</w:t>
      </w:r>
    </w:p>
    <w:p w:rsidR="000B1FA0" w:rsidRPr="00A54E62" w:rsidRDefault="000B1FA0" w:rsidP="000B1FA0">
      <w:pPr>
        <w:pStyle w:val="Paragrafi"/>
        <w:rPr>
          <w:lang w:val="sq-AL"/>
        </w:rPr>
      </w:pPr>
      <w:r w:rsidRPr="00A54E62">
        <w:rPr>
          <w:lang w:val="sq-AL"/>
        </w:rPr>
        <w:t>12.</w:t>
      </w:r>
      <w:r w:rsidR="00572F7B">
        <w:rPr>
          <w:lang w:val="sq-AL"/>
        </w:rPr>
        <w:t xml:space="preserve"> </w:t>
      </w:r>
      <w:r w:rsidRPr="00A54E62">
        <w:rPr>
          <w:lang w:val="sq-AL"/>
        </w:rPr>
        <w:t>Mjeti nuk vëzhgohet ose parkohet siç duhet.</w:t>
      </w:r>
    </w:p>
    <w:p w:rsidR="000B1FA0" w:rsidRPr="000B5B92" w:rsidRDefault="000B1FA0" w:rsidP="000B1FA0">
      <w:pPr>
        <w:pStyle w:val="Paragrafi"/>
        <w:rPr>
          <w:b/>
          <w:lang w:val="sq-AL"/>
        </w:rPr>
      </w:pPr>
      <w:r w:rsidRPr="000B5B92">
        <w:rPr>
          <w:b/>
          <w:lang w:val="sq-AL"/>
        </w:rPr>
        <w:t>3.</w:t>
      </w:r>
      <w:r w:rsidR="00572F7B">
        <w:rPr>
          <w:b/>
          <w:lang w:val="sq-AL"/>
        </w:rPr>
        <w:t xml:space="preserve"> </w:t>
      </w:r>
      <w:r w:rsidRPr="000B5B92">
        <w:rPr>
          <w:b/>
          <w:lang w:val="sq-AL"/>
        </w:rPr>
        <w:t xml:space="preserve">Kategoria III e rrezikut </w:t>
      </w:r>
    </w:p>
    <w:p w:rsidR="000B1FA0" w:rsidRPr="00A54E62" w:rsidRDefault="000B1FA0" w:rsidP="000B1FA0">
      <w:pPr>
        <w:pStyle w:val="Paragrafi"/>
        <w:rPr>
          <w:lang w:val="sq-AL"/>
        </w:rPr>
      </w:pPr>
      <w:r w:rsidRPr="00A54E62">
        <w:rPr>
          <w:lang w:val="sq-AL"/>
        </w:rPr>
        <w:t>Kategoria III e rrezikut janë shkeljet që rezultojnë me mungesë të përputhjes me dispozitat përkatëse, por që mbartin një nivel të ulët të rrezikut të plagosjes së personit dhe nuk ka nevojë për marrjen e masave të përshtatshme në anë të rrugës</w:t>
      </w:r>
      <w:r w:rsidR="000B5B92">
        <w:rPr>
          <w:lang w:val="sq-AL"/>
        </w:rPr>
        <w:t>,</w:t>
      </w:r>
      <w:r w:rsidRPr="00A54E62">
        <w:rPr>
          <w:lang w:val="sq-AL"/>
        </w:rPr>
        <w:t xml:space="preserve"> por kontrolli mund të adresohet në një datë të mëvonshme në mjediset e subjektit apo ndërmarrjes.</w:t>
      </w:r>
    </w:p>
    <w:p w:rsidR="000B1FA0" w:rsidRPr="00A54E62" w:rsidRDefault="000B1FA0" w:rsidP="000B1FA0">
      <w:pPr>
        <w:pStyle w:val="Paragrafi"/>
        <w:rPr>
          <w:lang w:val="sq-AL"/>
        </w:rPr>
      </w:pPr>
      <w:r w:rsidRPr="00A54E62">
        <w:rPr>
          <w:lang w:val="sq-AL"/>
        </w:rPr>
        <w:t>Mungesat janë:</w:t>
      </w:r>
    </w:p>
    <w:p w:rsidR="000B1FA0" w:rsidRPr="00A54E62" w:rsidRDefault="000B1FA0" w:rsidP="000B1FA0">
      <w:pPr>
        <w:pStyle w:val="Paragrafi"/>
        <w:rPr>
          <w:lang w:val="sq-AL"/>
        </w:rPr>
      </w:pPr>
      <w:r w:rsidRPr="00A54E62">
        <w:rPr>
          <w:lang w:val="sq-AL"/>
        </w:rPr>
        <w:t>1.</w:t>
      </w:r>
      <w:r w:rsidR="00572F7B">
        <w:rPr>
          <w:lang w:val="sq-AL"/>
        </w:rPr>
        <w:t xml:space="preserve"> </w:t>
      </w:r>
      <w:r w:rsidRPr="00A54E62">
        <w:rPr>
          <w:lang w:val="sq-AL"/>
        </w:rPr>
        <w:t>Përmasat e pllakateve ose germave të etiketave, shifrave ose simboleve në pllakata ose etiketa nuk përputhen me rregullat;</w:t>
      </w:r>
    </w:p>
    <w:p w:rsidR="000B1FA0" w:rsidRPr="00A54E62" w:rsidRDefault="000B1FA0" w:rsidP="000B1FA0">
      <w:pPr>
        <w:pStyle w:val="Paragrafi"/>
        <w:rPr>
          <w:lang w:val="sq-AL"/>
        </w:rPr>
      </w:pPr>
      <w:r w:rsidRPr="00A54E62">
        <w:rPr>
          <w:lang w:val="sq-AL"/>
        </w:rPr>
        <w:t>2.</w:t>
      </w:r>
      <w:r w:rsidR="00572F7B">
        <w:rPr>
          <w:lang w:val="sq-AL"/>
        </w:rPr>
        <w:t xml:space="preserve"> </w:t>
      </w:r>
      <w:r w:rsidRPr="00A54E62">
        <w:rPr>
          <w:lang w:val="sq-AL"/>
        </w:rPr>
        <w:t xml:space="preserve">Informacioni në </w:t>
      </w:r>
      <w:r w:rsidR="000B5B92">
        <w:rPr>
          <w:lang w:val="sq-AL"/>
        </w:rPr>
        <w:t>dokumentet e transportit përveç</w:t>
      </w:r>
      <w:r w:rsidRPr="00A54E62">
        <w:rPr>
          <w:lang w:val="sq-AL"/>
        </w:rPr>
        <w:t>se në kategorinë e rrezikut I/(16) nuk është i disponueshëm;</w:t>
      </w:r>
    </w:p>
    <w:p w:rsidR="000B1FA0" w:rsidRPr="00A54E62" w:rsidRDefault="000B1FA0" w:rsidP="000B1FA0">
      <w:pPr>
        <w:pStyle w:val="Paragrafi"/>
        <w:rPr>
          <w:lang w:val="sq-AL"/>
        </w:rPr>
      </w:pPr>
      <w:r w:rsidRPr="00A54E62">
        <w:rPr>
          <w:lang w:val="sq-AL"/>
        </w:rPr>
        <w:t>3.</w:t>
      </w:r>
      <w:r w:rsidR="00572F7B">
        <w:rPr>
          <w:lang w:val="sq-AL"/>
        </w:rPr>
        <w:t xml:space="preserve"> </w:t>
      </w:r>
      <w:r w:rsidRPr="00A54E62">
        <w:rPr>
          <w:lang w:val="sq-AL"/>
        </w:rPr>
        <w:t>Certifikata e trajnimit nuk është në bordin e mjetit</w:t>
      </w:r>
      <w:r w:rsidR="000B5B92">
        <w:rPr>
          <w:lang w:val="sq-AL"/>
        </w:rPr>
        <w:t>, por mund të</w:t>
      </w:r>
      <w:r w:rsidRPr="00A54E62">
        <w:rPr>
          <w:lang w:val="sq-AL"/>
        </w:rPr>
        <w:t xml:space="preserve"> vërtetohet që ai e zotëron atë. </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Shënim</w:t>
      </w:r>
    </w:p>
    <w:p w:rsidR="000B1FA0" w:rsidRPr="00A54E62" w:rsidRDefault="000B1FA0" w:rsidP="000B1FA0">
      <w:pPr>
        <w:pStyle w:val="Paragrafi"/>
        <w:rPr>
          <w:lang w:val="sq-AL"/>
        </w:rPr>
      </w:pPr>
      <w:r w:rsidRPr="00A54E62">
        <w:rPr>
          <w:lang w:val="sq-AL"/>
        </w:rPr>
        <w:t>Në rastin kur ka disa shkelje për njësinë e transportit, vetëm kategoritë</w:t>
      </w:r>
      <w:r w:rsidR="000B5B92">
        <w:rPr>
          <w:lang w:val="sq-AL"/>
        </w:rPr>
        <w:t xml:space="preserve"> e</w:t>
      </w:r>
      <w:r w:rsidRPr="00A54E62">
        <w:rPr>
          <w:lang w:val="sq-AL"/>
        </w:rPr>
        <w:t xml:space="preserve"> rrezikut më serioze (siç tregohet në artikullin 39 të </w:t>
      </w:r>
      <w:r w:rsidR="000B5B92" w:rsidRPr="00A54E62">
        <w:rPr>
          <w:lang w:val="sq-AL"/>
        </w:rPr>
        <w:t xml:space="preserve">aneksit </w:t>
      </w:r>
      <w:r w:rsidRPr="00A54E62">
        <w:rPr>
          <w:lang w:val="sq-AL"/>
        </w:rPr>
        <w:t xml:space="preserve">II të këtij udhëzimi) do të aplikohet për qëllime raportimi sipas </w:t>
      </w:r>
      <w:r w:rsidR="000B5B92" w:rsidRPr="00A54E62">
        <w:rPr>
          <w:lang w:val="sq-AL"/>
        </w:rPr>
        <w:t xml:space="preserve">aneksit </w:t>
      </w:r>
      <w:r w:rsidRPr="00A54E62">
        <w:rPr>
          <w:lang w:val="sq-AL"/>
        </w:rPr>
        <w:t>IV të këtij udhëzimi.</w:t>
      </w:r>
    </w:p>
    <w:p w:rsidR="000B1FA0" w:rsidRDefault="000B1FA0"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Default="00924151" w:rsidP="000B1FA0">
      <w:pPr>
        <w:pStyle w:val="Paragrafi"/>
        <w:rPr>
          <w:lang w:val="sq-AL"/>
        </w:rPr>
      </w:pPr>
    </w:p>
    <w:p w:rsidR="00924151" w:rsidRPr="00A54E62" w:rsidRDefault="00924151" w:rsidP="000B1FA0">
      <w:pPr>
        <w:pStyle w:val="Paragrafi"/>
        <w:rPr>
          <w:lang w:val="sq-AL"/>
        </w:rPr>
      </w:pPr>
    </w:p>
    <w:p w:rsidR="000B1FA0" w:rsidRDefault="000B1FA0" w:rsidP="000B1FA0">
      <w:pPr>
        <w:pStyle w:val="Paragrafi"/>
        <w:rPr>
          <w:lang w:val="sq-AL"/>
        </w:rPr>
      </w:pPr>
    </w:p>
    <w:p w:rsidR="000B5B92" w:rsidRPr="00A54E62" w:rsidRDefault="000B5B92" w:rsidP="000B1FA0">
      <w:pPr>
        <w:pStyle w:val="Paragrafi"/>
        <w:rPr>
          <w:lang w:val="sq-AL"/>
        </w:rPr>
      </w:pPr>
    </w:p>
    <w:p w:rsidR="000B1FA0" w:rsidRPr="00A54E62" w:rsidRDefault="000B1FA0" w:rsidP="000B5B92">
      <w:pPr>
        <w:pStyle w:val="Paragrafi"/>
        <w:jc w:val="right"/>
        <w:rPr>
          <w:lang w:val="sq-AL"/>
        </w:rPr>
      </w:pPr>
      <w:r w:rsidRPr="00A54E62">
        <w:rPr>
          <w:lang w:val="sq-AL"/>
        </w:rPr>
        <w:t>Format A4</w:t>
      </w:r>
    </w:p>
    <w:p w:rsidR="000B5B92" w:rsidRDefault="000B5B92" w:rsidP="000B1FA0">
      <w:pPr>
        <w:pStyle w:val="Paragrafi"/>
        <w:rPr>
          <w:lang w:val="sq-AL"/>
        </w:rPr>
      </w:pPr>
    </w:p>
    <w:p w:rsidR="000B1FA0" w:rsidRPr="00A54E62" w:rsidRDefault="000B1FA0" w:rsidP="000B5B92">
      <w:pPr>
        <w:pStyle w:val="Paragrafi"/>
        <w:jc w:val="center"/>
        <w:rPr>
          <w:lang w:val="sq-AL"/>
        </w:rPr>
      </w:pPr>
      <w:r w:rsidRPr="00A54E62">
        <w:rPr>
          <w:lang w:val="sq-AL"/>
        </w:rPr>
        <w:t>ANEKSI IV</w:t>
      </w:r>
    </w:p>
    <w:p w:rsidR="000B1FA0" w:rsidRPr="00A54E62" w:rsidRDefault="000B1FA0" w:rsidP="000B5B92">
      <w:pPr>
        <w:pStyle w:val="Paragrafi"/>
        <w:jc w:val="center"/>
        <w:rPr>
          <w:lang w:val="sq-AL"/>
        </w:rPr>
      </w:pPr>
      <w:r w:rsidRPr="00A54E62">
        <w:rPr>
          <w:lang w:val="sq-AL"/>
        </w:rPr>
        <w:t xml:space="preserve">MODELI STANDARD I MODELIT PËR RAPORTIN QË I </w:t>
      </w:r>
      <w:r w:rsidR="00F26AA5" w:rsidRPr="00A54E62">
        <w:rPr>
          <w:lang w:val="sq-AL"/>
        </w:rPr>
        <w:t>DËRGOHET</w:t>
      </w:r>
      <w:r w:rsidRPr="00A54E62">
        <w:rPr>
          <w:lang w:val="sq-AL"/>
        </w:rPr>
        <w:t xml:space="preserve"> ORGANEVE PËRKATËSE NDËRKOMBËTARE PËR SHKELJET DHE DËNIMET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Vendi:.......................</w:t>
      </w:r>
      <w:r w:rsidR="000B5B92">
        <w:rPr>
          <w:lang w:val="sq-AL"/>
        </w:rPr>
        <w:t xml:space="preserve">........................ </w:t>
      </w:r>
      <w:r w:rsidRPr="00A54E62">
        <w:rPr>
          <w:lang w:val="sq-AL"/>
        </w:rPr>
        <w:t>Viti:...................................</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Kontrollet në transportin rrugor të mallrave të rrezikshme</w:t>
      </w:r>
    </w:p>
    <w:p w:rsidR="000B1FA0" w:rsidRPr="00A54E62" w:rsidRDefault="000B1FA0" w:rsidP="000B1FA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2604"/>
        <w:gridCol w:w="1096"/>
        <w:gridCol w:w="1506"/>
        <w:gridCol w:w="962"/>
        <w:gridCol w:w="1096"/>
      </w:tblGrid>
      <w:tr w:rsidR="000B1FA0" w:rsidRPr="00924151" w:rsidTr="00924151">
        <w:tc>
          <w:tcPr>
            <w:tcW w:w="2491" w:type="pct"/>
            <w:gridSpan w:val="2"/>
            <w:vMerge w:val="restart"/>
          </w:tcPr>
          <w:p w:rsidR="000B1FA0" w:rsidRPr="00924151" w:rsidRDefault="000B1FA0" w:rsidP="001A6A85">
            <w:pPr>
              <w:pStyle w:val="Tabele"/>
              <w:jc w:val="center"/>
              <w:rPr>
                <w:b/>
                <w:sz w:val="20"/>
                <w:szCs w:val="20"/>
                <w:lang w:val="sq-AL"/>
              </w:rPr>
            </w:pPr>
          </w:p>
          <w:p w:rsidR="000B1FA0" w:rsidRPr="00924151" w:rsidRDefault="000B1FA0" w:rsidP="001A6A85">
            <w:pPr>
              <w:pStyle w:val="Tabele"/>
              <w:jc w:val="center"/>
              <w:rPr>
                <w:b/>
                <w:sz w:val="20"/>
                <w:szCs w:val="20"/>
                <w:lang w:val="sq-AL"/>
              </w:rPr>
            </w:pPr>
          </w:p>
        </w:tc>
        <w:tc>
          <w:tcPr>
            <w:tcW w:w="1919" w:type="pct"/>
            <w:gridSpan w:val="3"/>
          </w:tcPr>
          <w:p w:rsidR="000B1FA0" w:rsidRPr="00924151" w:rsidRDefault="000B1FA0" w:rsidP="001A6A85">
            <w:pPr>
              <w:pStyle w:val="Tabele"/>
              <w:jc w:val="center"/>
              <w:rPr>
                <w:b/>
                <w:sz w:val="20"/>
                <w:szCs w:val="20"/>
                <w:lang w:val="sq-AL"/>
              </w:rPr>
            </w:pPr>
          </w:p>
          <w:p w:rsidR="000B1FA0" w:rsidRPr="00924151" w:rsidRDefault="000B1FA0" w:rsidP="001A6A85">
            <w:pPr>
              <w:pStyle w:val="Tabele"/>
              <w:jc w:val="center"/>
              <w:rPr>
                <w:b/>
                <w:sz w:val="20"/>
                <w:szCs w:val="20"/>
                <w:lang w:val="sq-AL"/>
              </w:rPr>
            </w:pPr>
            <w:r w:rsidRPr="00924151">
              <w:rPr>
                <w:b/>
                <w:sz w:val="20"/>
                <w:szCs w:val="20"/>
                <w:lang w:val="sq-AL"/>
              </w:rPr>
              <w:t>Vendi i regjistrimit të mjetit</w:t>
            </w:r>
          </w:p>
          <w:p w:rsidR="000B1FA0" w:rsidRPr="00924151" w:rsidRDefault="000B1FA0" w:rsidP="001A6A85">
            <w:pPr>
              <w:pStyle w:val="Tabele"/>
              <w:jc w:val="center"/>
              <w:rPr>
                <w:b/>
                <w:sz w:val="20"/>
                <w:szCs w:val="20"/>
                <w:lang w:val="sq-AL"/>
              </w:rPr>
            </w:pPr>
          </w:p>
        </w:tc>
        <w:tc>
          <w:tcPr>
            <w:tcW w:w="590" w:type="pct"/>
            <w:vMerge w:val="restart"/>
          </w:tcPr>
          <w:p w:rsidR="000B1FA0" w:rsidRPr="00924151" w:rsidRDefault="000B1FA0" w:rsidP="001A6A85">
            <w:pPr>
              <w:pStyle w:val="Tabele"/>
              <w:jc w:val="center"/>
              <w:rPr>
                <w:b/>
                <w:sz w:val="20"/>
                <w:szCs w:val="20"/>
                <w:lang w:val="sq-AL"/>
              </w:rPr>
            </w:pPr>
          </w:p>
          <w:p w:rsidR="000B1FA0" w:rsidRPr="00924151" w:rsidRDefault="000B1FA0" w:rsidP="001A6A85">
            <w:pPr>
              <w:pStyle w:val="Tabele"/>
              <w:jc w:val="center"/>
              <w:rPr>
                <w:b/>
                <w:sz w:val="20"/>
                <w:szCs w:val="20"/>
                <w:lang w:val="sq-AL"/>
              </w:rPr>
            </w:pPr>
            <w:r w:rsidRPr="00924151">
              <w:rPr>
                <w:b/>
                <w:sz w:val="20"/>
                <w:szCs w:val="20"/>
                <w:lang w:val="sq-AL"/>
              </w:rPr>
              <w:t>Numri i përgjith.</w:t>
            </w:r>
          </w:p>
        </w:tc>
      </w:tr>
      <w:tr w:rsidR="000B1FA0" w:rsidRPr="00924151" w:rsidTr="00924151">
        <w:tc>
          <w:tcPr>
            <w:tcW w:w="2491" w:type="pct"/>
            <w:gridSpan w:val="2"/>
            <w:vMerge/>
          </w:tcPr>
          <w:p w:rsidR="000B1FA0" w:rsidRPr="00924151" w:rsidRDefault="000B1FA0" w:rsidP="001A6A85">
            <w:pPr>
              <w:pStyle w:val="Tabele"/>
              <w:jc w:val="center"/>
              <w:rPr>
                <w:b/>
                <w:sz w:val="20"/>
                <w:szCs w:val="20"/>
                <w:lang w:val="sq-AL"/>
              </w:rPr>
            </w:pPr>
          </w:p>
        </w:tc>
        <w:tc>
          <w:tcPr>
            <w:tcW w:w="590" w:type="pct"/>
          </w:tcPr>
          <w:p w:rsidR="000B1FA0" w:rsidRPr="00924151" w:rsidRDefault="000B1FA0" w:rsidP="001A6A85">
            <w:pPr>
              <w:pStyle w:val="Tabele"/>
              <w:jc w:val="center"/>
              <w:rPr>
                <w:b/>
                <w:sz w:val="20"/>
                <w:szCs w:val="20"/>
                <w:lang w:val="sq-AL"/>
              </w:rPr>
            </w:pPr>
            <w:r w:rsidRPr="00924151">
              <w:rPr>
                <w:b/>
                <w:sz w:val="20"/>
                <w:szCs w:val="20"/>
                <w:lang w:val="sq-AL"/>
              </w:rPr>
              <w:t>Vendi i kontrollit</w:t>
            </w:r>
          </w:p>
        </w:tc>
        <w:tc>
          <w:tcPr>
            <w:tcW w:w="811" w:type="pct"/>
          </w:tcPr>
          <w:p w:rsidR="000B1FA0" w:rsidRPr="00924151" w:rsidRDefault="000B1FA0" w:rsidP="001A6A85">
            <w:pPr>
              <w:pStyle w:val="Tabele"/>
              <w:jc w:val="center"/>
              <w:rPr>
                <w:b/>
                <w:sz w:val="20"/>
                <w:szCs w:val="20"/>
                <w:lang w:val="sq-AL"/>
              </w:rPr>
            </w:pPr>
            <w:r w:rsidRPr="00924151">
              <w:rPr>
                <w:b/>
                <w:sz w:val="20"/>
                <w:szCs w:val="20"/>
                <w:lang w:val="sq-AL"/>
              </w:rPr>
              <w:t xml:space="preserve">Shtete </w:t>
            </w:r>
            <w:r w:rsidR="0081336B" w:rsidRPr="00924151">
              <w:rPr>
                <w:b/>
                <w:sz w:val="20"/>
                <w:szCs w:val="20"/>
                <w:lang w:val="sq-AL"/>
              </w:rPr>
              <w:t xml:space="preserve">palë </w:t>
            </w:r>
            <w:r w:rsidR="00DF614A" w:rsidRPr="00924151">
              <w:rPr>
                <w:b/>
                <w:sz w:val="20"/>
                <w:szCs w:val="20"/>
                <w:lang w:val="sq-AL"/>
              </w:rPr>
              <w:t>k</w:t>
            </w:r>
            <w:r w:rsidRPr="00924151">
              <w:rPr>
                <w:b/>
                <w:sz w:val="20"/>
                <w:szCs w:val="20"/>
                <w:lang w:val="sq-AL"/>
              </w:rPr>
              <w:t>ontraktuese në ADR</w:t>
            </w:r>
          </w:p>
        </w:tc>
        <w:tc>
          <w:tcPr>
            <w:tcW w:w="517" w:type="pct"/>
          </w:tcPr>
          <w:p w:rsidR="000B1FA0" w:rsidRPr="00924151" w:rsidRDefault="000B1FA0" w:rsidP="001A6A85">
            <w:pPr>
              <w:pStyle w:val="Tabele"/>
              <w:jc w:val="center"/>
              <w:rPr>
                <w:b/>
                <w:sz w:val="20"/>
                <w:szCs w:val="20"/>
                <w:lang w:val="sq-AL"/>
              </w:rPr>
            </w:pPr>
            <w:r w:rsidRPr="00924151">
              <w:rPr>
                <w:b/>
                <w:sz w:val="20"/>
                <w:szCs w:val="20"/>
                <w:lang w:val="sq-AL"/>
              </w:rPr>
              <w:t>Vende të treta</w:t>
            </w:r>
          </w:p>
        </w:tc>
        <w:tc>
          <w:tcPr>
            <w:tcW w:w="590" w:type="pct"/>
            <w:vMerge/>
          </w:tcPr>
          <w:p w:rsidR="000B1FA0" w:rsidRPr="00924151" w:rsidRDefault="000B1FA0" w:rsidP="001A6A85">
            <w:pPr>
              <w:pStyle w:val="Tabele"/>
              <w:jc w:val="center"/>
              <w:rPr>
                <w:b/>
                <w:sz w:val="20"/>
                <w:szCs w:val="20"/>
                <w:lang w:val="sq-AL"/>
              </w:rPr>
            </w:pPr>
          </w:p>
        </w:tc>
      </w:tr>
      <w:tr w:rsidR="000B1FA0" w:rsidRPr="00924151" w:rsidTr="00924151">
        <w:tc>
          <w:tcPr>
            <w:tcW w:w="2491" w:type="pct"/>
            <w:gridSpan w:val="2"/>
          </w:tcPr>
          <w:p w:rsidR="000B1FA0" w:rsidRPr="00924151" w:rsidRDefault="000B1FA0" w:rsidP="001A6A85">
            <w:pPr>
              <w:pStyle w:val="Tabele"/>
              <w:rPr>
                <w:sz w:val="20"/>
                <w:szCs w:val="20"/>
                <w:lang w:val="sq-AL"/>
              </w:rPr>
            </w:pPr>
            <w:r w:rsidRPr="00924151">
              <w:rPr>
                <w:sz w:val="20"/>
                <w:szCs w:val="20"/>
                <w:lang w:val="sq-AL"/>
              </w:rPr>
              <w:t>Numri i njësive të transportit të kontrolluara mbi bazat e përmbajtjes së ngarkesës (dhe ADR)</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2491" w:type="pct"/>
            <w:gridSpan w:val="2"/>
          </w:tcPr>
          <w:p w:rsidR="000B1FA0" w:rsidRPr="00924151" w:rsidRDefault="000B1FA0" w:rsidP="001A6A85">
            <w:pPr>
              <w:pStyle w:val="Tabele"/>
              <w:rPr>
                <w:sz w:val="20"/>
                <w:szCs w:val="20"/>
                <w:lang w:val="sq-AL"/>
              </w:rPr>
            </w:pPr>
            <w:r w:rsidRPr="00924151">
              <w:rPr>
                <w:sz w:val="20"/>
                <w:szCs w:val="20"/>
                <w:lang w:val="sq-AL"/>
              </w:rPr>
              <w:t>Numri i njësive të transportit</w:t>
            </w:r>
            <w:r w:rsidR="00DF614A" w:rsidRPr="00924151">
              <w:rPr>
                <w:sz w:val="20"/>
                <w:szCs w:val="20"/>
                <w:lang w:val="sq-AL"/>
              </w:rPr>
              <w:t xml:space="preserve"> që nuk janë në përputhje me AD-në</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2491" w:type="pct"/>
            <w:gridSpan w:val="2"/>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Numri i njësive të transportit të ndaluara</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val="restart"/>
          </w:tcPr>
          <w:p w:rsidR="000B1FA0" w:rsidRPr="00924151" w:rsidRDefault="000B1FA0" w:rsidP="001A6A85">
            <w:pPr>
              <w:pStyle w:val="Tabele"/>
              <w:rPr>
                <w:sz w:val="20"/>
                <w:szCs w:val="20"/>
                <w:lang w:val="sq-AL"/>
              </w:rPr>
            </w:pPr>
            <w:r w:rsidRPr="00924151">
              <w:rPr>
                <w:sz w:val="20"/>
                <w:szCs w:val="20"/>
                <w:lang w:val="sq-AL"/>
              </w:rPr>
              <w:t>Numri i shkeljeve të shënuara në përputhje me kategorinë e rrezikut</w:t>
            </w: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 xml:space="preserve">Kategoria e rrezikut </w:t>
            </w:r>
            <w:r w:rsidRPr="00924151">
              <w:rPr>
                <w:b/>
                <w:sz w:val="20"/>
                <w:szCs w:val="20"/>
                <w:lang w:val="sq-AL"/>
              </w:rPr>
              <w:t>I</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tcPr>
          <w:p w:rsidR="000B1FA0" w:rsidRPr="00924151" w:rsidRDefault="000B1FA0" w:rsidP="001A6A85">
            <w:pPr>
              <w:pStyle w:val="Tabele"/>
              <w:rPr>
                <w:sz w:val="20"/>
                <w:szCs w:val="20"/>
                <w:lang w:val="sq-AL"/>
              </w:rPr>
            </w:pP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 xml:space="preserve">Kategoria e rrezikut </w:t>
            </w:r>
            <w:r w:rsidRPr="00924151">
              <w:rPr>
                <w:b/>
                <w:sz w:val="20"/>
                <w:szCs w:val="20"/>
                <w:lang w:val="sq-AL"/>
              </w:rPr>
              <w:t>II</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tcPr>
          <w:p w:rsidR="000B1FA0" w:rsidRPr="00924151" w:rsidRDefault="000B1FA0" w:rsidP="001A6A85">
            <w:pPr>
              <w:pStyle w:val="Tabele"/>
              <w:rPr>
                <w:sz w:val="20"/>
                <w:szCs w:val="20"/>
                <w:lang w:val="sq-AL"/>
              </w:rPr>
            </w:pP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 xml:space="preserve">Kategoria e rrezikut </w:t>
            </w:r>
            <w:r w:rsidRPr="00924151">
              <w:rPr>
                <w:b/>
                <w:sz w:val="20"/>
                <w:szCs w:val="20"/>
                <w:lang w:val="sq-AL"/>
              </w:rPr>
              <w:t>III</w:t>
            </w: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val="restart"/>
          </w:tcPr>
          <w:p w:rsidR="000B1FA0" w:rsidRPr="00924151" w:rsidRDefault="000B1FA0" w:rsidP="001A6A85">
            <w:pPr>
              <w:pStyle w:val="Tabele"/>
              <w:rPr>
                <w:sz w:val="20"/>
                <w:szCs w:val="20"/>
                <w:lang w:val="sq-AL"/>
              </w:rPr>
            </w:pPr>
            <w:r w:rsidRPr="00924151">
              <w:rPr>
                <w:sz w:val="20"/>
                <w:szCs w:val="20"/>
                <w:lang w:val="sq-AL"/>
              </w:rPr>
              <w:t>Numri i dënimeve të vendosura në përputhje me llojin e dënimit</w:t>
            </w: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Paralajmërim</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tcPr>
          <w:p w:rsidR="000B1FA0" w:rsidRPr="00924151" w:rsidRDefault="000B1FA0" w:rsidP="001A6A85">
            <w:pPr>
              <w:pStyle w:val="Tabele"/>
              <w:rPr>
                <w:sz w:val="20"/>
                <w:szCs w:val="20"/>
                <w:lang w:val="sq-AL"/>
              </w:rPr>
            </w:pP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Gjobë</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r w:rsidR="000B1FA0" w:rsidRPr="00924151" w:rsidTr="00924151">
        <w:tc>
          <w:tcPr>
            <w:tcW w:w="1089" w:type="pct"/>
            <w:vMerge/>
          </w:tcPr>
          <w:p w:rsidR="000B1FA0" w:rsidRPr="00924151" w:rsidRDefault="000B1FA0" w:rsidP="001A6A85">
            <w:pPr>
              <w:pStyle w:val="Tabele"/>
              <w:rPr>
                <w:sz w:val="20"/>
                <w:szCs w:val="20"/>
                <w:lang w:val="sq-AL"/>
              </w:rPr>
            </w:pPr>
          </w:p>
        </w:tc>
        <w:tc>
          <w:tcPr>
            <w:tcW w:w="1402" w:type="pct"/>
          </w:tcPr>
          <w:p w:rsidR="000B1FA0" w:rsidRPr="00924151" w:rsidRDefault="000B1FA0" w:rsidP="001A6A85">
            <w:pPr>
              <w:pStyle w:val="Tabele"/>
              <w:rPr>
                <w:sz w:val="20"/>
                <w:szCs w:val="20"/>
                <w:lang w:val="sq-AL"/>
              </w:rPr>
            </w:pPr>
          </w:p>
          <w:p w:rsidR="000B1FA0" w:rsidRPr="00924151" w:rsidRDefault="000B1FA0" w:rsidP="001A6A85">
            <w:pPr>
              <w:pStyle w:val="Tabele"/>
              <w:rPr>
                <w:sz w:val="20"/>
                <w:szCs w:val="20"/>
                <w:lang w:val="sq-AL"/>
              </w:rPr>
            </w:pPr>
            <w:r w:rsidRPr="00924151">
              <w:rPr>
                <w:sz w:val="20"/>
                <w:szCs w:val="20"/>
                <w:lang w:val="sq-AL"/>
              </w:rPr>
              <w:t>Të tjera</w:t>
            </w:r>
          </w:p>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c>
          <w:tcPr>
            <w:tcW w:w="811" w:type="pct"/>
          </w:tcPr>
          <w:p w:rsidR="000B1FA0" w:rsidRPr="00924151" w:rsidRDefault="000B1FA0" w:rsidP="001A6A85">
            <w:pPr>
              <w:pStyle w:val="Tabele"/>
              <w:rPr>
                <w:sz w:val="20"/>
                <w:szCs w:val="20"/>
                <w:lang w:val="sq-AL"/>
              </w:rPr>
            </w:pPr>
          </w:p>
        </w:tc>
        <w:tc>
          <w:tcPr>
            <w:tcW w:w="517" w:type="pct"/>
          </w:tcPr>
          <w:p w:rsidR="000B1FA0" w:rsidRPr="00924151" w:rsidRDefault="000B1FA0" w:rsidP="001A6A85">
            <w:pPr>
              <w:pStyle w:val="Tabele"/>
              <w:rPr>
                <w:sz w:val="20"/>
                <w:szCs w:val="20"/>
                <w:lang w:val="sq-AL"/>
              </w:rPr>
            </w:pPr>
          </w:p>
        </w:tc>
        <w:tc>
          <w:tcPr>
            <w:tcW w:w="590" w:type="pct"/>
          </w:tcPr>
          <w:p w:rsidR="000B1FA0" w:rsidRPr="00924151" w:rsidRDefault="000B1FA0" w:rsidP="001A6A85">
            <w:pPr>
              <w:pStyle w:val="Tabele"/>
              <w:rPr>
                <w:sz w:val="20"/>
                <w:szCs w:val="20"/>
                <w:lang w:val="sq-AL"/>
              </w:rPr>
            </w:pPr>
          </w:p>
        </w:tc>
      </w:tr>
    </w:tbl>
    <w:p w:rsidR="000B1FA0" w:rsidRPr="00A54E62" w:rsidRDefault="000B1FA0" w:rsidP="000B1FA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2"/>
        <w:gridCol w:w="2849"/>
        <w:gridCol w:w="2626"/>
      </w:tblGrid>
      <w:tr w:rsidR="000B1FA0" w:rsidRPr="00924151" w:rsidTr="00924151">
        <w:tc>
          <w:tcPr>
            <w:tcW w:w="2052" w:type="pct"/>
          </w:tcPr>
          <w:p w:rsidR="000B1FA0" w:rsidRPr="00924151" w:rsidRDefault="000B1FA0" w:rsidP="001A6A85">
            <w:pPr>
              <w:pStyle w:val="Tabele"/>
              <w:rPr>
                <w:sz w:val="20"/>
                <w:szCs w:val="20"/>
                <w:lang w:val="sq-AL"/>
              </w:rPr>
            </w:pPr>
            <w:r w:rsidRPr="00924151">
              <w:rPr>
                <w:sz w:val="20"/>
                <w:szCs w:val="20"/>
                <w:lang w:val="sq-AL"/>
              </w:rPr>
              <w:t>Sasia e përgjithshme e llogaritur e mallrave të rrezikshme të transportuara me rrugë</w:t>
            </w:r>
          </w:p>
        </w:tc>
        <w:tc>
          <w:tcPr>
            <w:tcW w:w="1534" w:type="pct"/>
          </w:tcPr>
          <w:p w:rsidR="000B1FA0" w:rsidRPr="00924151" w:rsidRDefault="000B1FA0" w:rsidP="001A6A85">
            <w:pPr>
              <w:pStyle w:val="Tabele"/>
              <w:rPr>
                <w:sz w:val="20"/>
                <w:szCs w:val="20"/>
                <w:lang w:val="sq-AL"/>
              </w:rPr>
            </w:pPr>
          </w:p>
          <w:p w:rsidR="000B1FA0" w:rsidRPr="00924151" w:rsidRDefault="000B1FA0" w:rsidP="0081336B">
            <w:pPr>
              <w:pStyle w:val="Tabele"/>
              <w:rPr>
                <w:sz w:val="20"/>
                <w:szCs w:val="20"/>
                <w:lang w:val="sq-AL"/>
              </w:rPr>
            </w:pPr>
            <w:r w:rsidRPr="00924151">
              <w:rPr>
                <w:sz w:val="20"/>
                <w:szCs w:val="20"/>
                <w:lang w:val="sq-AL"/>
              </w:rPr>
              <w:t>..................................t</w:t>
            </w:r>
          </w:p>
        </w:tc>
        <w:tc>
          <w:tcPr>
            <w:tcW w:w="1414" w:type="pct"/>
          </w:tcPr>
          <w:p w:rsidR="000B1FA0" w:rsidRPr="00924151" w:rsidRDefault="000B1FA0" w:rsidP="001A6A85">
            <w:pPr>
              <w:pStyle w:val="Tabele"/>
              <w:rPr>
                <w:sz w:val="20"/>
                <w:szCs w:val="20"/>
                <w:lang w:val="sq-AL"/>
              </w:rPr>
            </w:pPr>
          </w:p>
          <w:p w:rsidR="000B1FA0" w:rsidRPr="00924151" w:rsidRDefault="000B1FA0" w:rsidP="0081336B">
            <w:pPr>
              <w:pStyle w:val="Tabele"/>
              <w:rPr>
                <w:sz w:val="20"/>
                <w:szCs w:val="20"/>
                <w:lang w:val="sq-AL"/>
              </w:rPr>
            </w:pPr>
            <w:r w:rsidRPr="00924151">
              <w:rPr>
                <w:sz w:val="20"/>
                <w:szCs w:val="20"/>
                <w:lang w:val="sq-AL"/>
              </w:rPr>
              <w:t>ose...........</w:t>
            </w:r>
            <w:r w:rsidR="0081336B" w:rsidRPr="00924151">
              <w:rPr>
                <w:sz w:val="20"/>
                <w:szCs w:val="20"/>
                <w:lang w:val="sq-AL"/>
              </w:rPr>
              <w:t>..</w:t>
            </w:r>
            <w:r w:rsidRPr="00924151">
              <w:rPr>
                <w:sz w:val="20"/>
                <w:szCs w:val="20"/>
                <w:lang w:val="sq-AL"/>
              </w:rPr>
              <w:t>.........t.km</w:t>
            </w:r>
          </w:p>
        </w:tc>
      </w:tr>
    </w:tbl>
    <w:p w:rsidR="000B1FA0" w:rsidRPr="00A54E62" w:rsidRDefault="000B1FA0" w:rsidP="000B1FA0">
      <w:pPr>
        <w:pStyle w:val="Paragrafi"/>
        <w:rPr>
          <w:lang w:val="sq-AL"/>
        </w:rPr>
      </w:pPr>
    </w:p>
    <w:p w:rsidR="00924151" w:rsidRDefault="00924151" w:rsidP="001A6A85">
      <w:pPr>
        <w:pStyle w:val="Paragrafi"/>
        <w:jc w:val="center"/>
        <w:rPr>
          <w:lang w:val="sq-AL"/>
        </w:rPr>
      </w:pPr>
    </w:p>
    <w:p w:rsidR="00924151" w:rsidRDefault="00924151" w:rsidP="001A6A85">
      <w:pPr>
        <w:pStyle w:val="Paragrafi"/>
        <w:jc w:val="center"/>
        <w:rPr>
          <w:lang w:val="sq-AL"/>
        </w:rPr>
      </w:pPr>
    </w:p>
    <w:p w:rsidR="00924151" w:rsidRDefault="00924151" w:rsidP="001A6A85">
      <w:pPr>
        <w:pStyle w:val="Paragrafi"/>
        <w:jc w:val="center"/>
        <w:rPr>
          <w:lang w:val="sq-AL"/>
        </w:rPr>
      </w:pPr>
    </w:p>
    <w:p w:rsidR="00924151" w:rsidRDefault="00924151" w:rsidP="001A6A85">
      <w:pPr>
        <w:pStyle w:val="Paragrafi"/>
        <w:jc w:val="center"/>
        <w:rPr>
          <w:lang w:val="sq-AL"/>
        </w:rPr>
      </w:pPr>
    </w:p>
    <w:p w:rsidR="00924151" w:rsidRDefault="00924151" w:rsidP="001A6A85">
      <w:pPr>
        <w:pStyle w:val="Paragrafi"/>
        <w:jc w:val="center"/>
        <w:rPr>
          <w:lang w:val="sq-AL"/>
        </w:rPr>
      </w:pPr>
    </w:p>
    <w:p w:rsidR="000B1FA0" w:rsidRPr="00A54E62" w:rsidRDefault="000B1FA0" w:rsidP="001A6A85">
      <w:pPr>
        <w:pStyle w:val="Paragrafi"/>
        <w:jc w:val="center"/>
        <w:rPr>
          <w:lang w:val="sq-AL"/>
        </w:rPr>
      </w:pPr>
      <w:r w:rsidRPr="00A54E62">
        <w:rPr>
          <w:lang w:val="sq-AL"/>
        </w:rPr>
        <w:t>ANEKSI V</w:t>
      </w:r>
    </w:p>
    <w:p w:rsidR="000B1FA0" w:rsidRPr="00A54E62" w:rsidRDefault="000B1FA0" w:rsidP="001A6A85">
      <w:pPr>
        <w:pStyle w:val="Paragrafi"/>
        <w:jc w:val="center"/>
        <w:rPr>
          <w:lang w:val="sq-AL"/>
        </w:rPr>
      </w:pPr>
      <w:r w:rsidRPr="00A54E62">
        <w:rPr>
          <w:lang w:val="sq-AL"/>
        </w:rPr>
        <w:t>PËRDORIMI PRAKTIK I LISTËS SË KONTROLLIT PËR SHKELJET QË MUND TË NDODHIN</w:t>
      </w:r>
    </w:p>
    <w:p w:rsidR="000B1FA0" w:rsidRPr="0037787A" w:rsidRDefault="000B1FA0" w:rsidP="000B1FA0">
      <w:pPr>
        <w:pStyle w:val="Paragrafi"/>
        <w:rPr>
          <w:sz w:val="12"/>
          <w:lang w:val="sq-AL"/>
        </w:rPr>
      </w:pPr>
    </w:p>
    <w:p w:rsidR="000B1FA0" w:rsidRPr="00A54E62" w:rsidRDefault="000B1FA0" w:rsidP="000B1FA0">
      <w:pPr>
        <w:pStyle w:val="Paragrafi"/>
        <w:rPr>
          <w:lang w:val="sq-AL"/>
        </w:rPr>
      </w:pPr>
      <w:r w:rsidRPr="00A54E62">
        <w:rPr>
          <w:lang w:val="sq-AL"/>
        </w:rPr>
        <w:t xml:space="preserve">Në listën e kontrollit të paraqitur në </w:t>
      </w:r>
      <w:r w:rsidR="00F26AA5">
        <w:rPr>
          <w:lang w:val="sq-AL"/>
        </w:rPr>
        <w:t>a</w:t>
      </w:r>
      <w:r w:rsidR="0081336B">
        <w:rPr>
          <w:lang w:val="sq-AL"/>
        </w:rPr>
        <w:t>neksin II</w:t>
      </w:r>
      <w:r w:rsidRPr="00A54E62">
        <w:rPr>
          <w:lang w:val="sq-AL"/>
        </w:rPr>
        <w:t xml:space="preserve"> të këtij udhëzimi ose në </w:t>
      </w:r>
      <w:r w:rsidR="00F26AA5">
        <w:rPr>
          <w:lang w:val="sq-AL"/>
        </w:rPr>
        <w:t>a</w:t>
      </w:r>
      <w:r w:rsidRPr="00A54E62">
        <w:rPr>
          <w:lang w:val="sq-AL"/>
        </w:rPr>
        <w:t xml:space="preserve">neksin I të </w:t>
      </w:r>
      <w:r w:rsidR="00F26AA5">
        <w:rPr>
          <w:lang w:val="sq-AL"/>
        </w:rPr>
        <w:t>d</w:t>
      </w:r>
      <w:r w:rsidRPr="00A54E62">
        <w:rPr>
          <w:lang w:val="sq-AL"/>
        </w:rPr>
        <w:t xml:space="preserve">irektivës 95/50/EC </w:t>
      </w:r>
      <w:r w:rsidRPr="00DF614A">
        <w:rPr>
          <w:b/>
          <w:i/>
          <w:lang w:val="sq-AL"/>
        </w:rPr>
        <w:t>“Mbi procedurat uniforme për kontrollet në transportin e mallrave të rrezikshme”</w:t>
      </w:r>
      <w:r w:rsidRPr="00A54E62">
        <w:rPr>
          <w:lang w:val="sq-AL"/>
        </w:rPr>
        <w:t xml:space="preserve"> e 6 </w:t>
      </w:r>
      <w:r w:rsidR="00F26AA5">
        <w:rPr>
          <w:lang w:val="sq-AL"/>
        </w:rPr>
        <w:t>t</w:t>
      </w:r>
      <w:r w:rsidRPr="00A54E62">
        <w:rPr>
          <w:lang w:val="sq-AL"/>
        </w:rPr>
        <w:t xml:space="preserve">etorit 1995, e ndryshuar me </w:t>
      </w:r>
      <w:r w:rsidR="00F26AA5">
        <w:rPr>
          <w:lang w:val="sq-AL"/>
        </w:rPr>
        <w:t>d</w:t>
      </w:r>
      <w:r w:rsidRPr="00A54E62">
        <w:rPr>
          <w:lang w:val="sq-AL"/>
        </w:rPr>
        <w:t xml:space="preserve">irektivën e Komisionit 2004/112/EC janë paraqitur në parim shkeljet e mundshme që mund të ndodhin. Kërkesat nga seksion 1 deri në 12 duhet detyrimisht të plotësohen nga organet e kontrollit në rrugë. </w:t>
      </w:r>
    </w:p>
    <w:p w:rsidR="000B1FA0" w:rsidRPr="00A54E62" w:rsidRDefault="000B1FA0" w:rsidP="000B1FA0">
      <w:pPr>
        <w:pStyle w:val="Paragrafi"/>
        <w:rPr>
          <w:lang w:val="sq-AL"/>
        </w:rPr>
      </w:pPr>
      <w:r w:rsidRPr="00A54E62">
        <w:rPr>
          <w:lang w:val="sq-AL"/>
        </w:rPr>
        <w:t xml:space="preserve">Lista e shkeljeve që mund të ndodhin, fillon nga seksioni 13 dhe përfundon në seksionin 31 të </w:t>
      </w:r>
      <w:r w:rsidR="00F26AA5">
        <w:rPr>
          <w:lang w:val="sq-AL"/>
        </w:rPr>
        <w:t>a</w:t>
      </w:r>
      <w:r w:rsidR="00DF614A">
        <w:rPr>
          <w:lang w:val="sq-AL"/>
        </w:rPr>
        <w:t>neksit II</w:t>
      </w:r>
      <w:r w:rsidRPr="00A54E62">
        <w:rPr>
          <w:lang w:val="sq-AL"/>
        </w:rPr>
        <w:t xml:space="preserve"> të këtij udhëzimi ose të </w:t>
      </w:r>
      <w:r w:rsidR="00F26AA5">
        <w:rPr>
          <w:lang w:val="sq-AL"/>
        </w:rPr>
        <w:t>a</w:t>
      </w:r>
      <w:r w:rsidRPr="00A54E62">
        <w:rPr>
          <w:lang w:val="sq-AL"/>
        </w:rPr>
        <w:t xml:space="preserve">neksit I të </w:t>
      </w:r>
      <w:r w:rsidR="00F26AA5">
        <w:rPr>
          <w:lang w:val="sq-AL"/>
        </w:rPr>
        <w:t>d</w:t>
      </w:r>
      <w:r w:rsidRPr="00A54E62">
        <w:rPr>
          <w:lang w:val="sq-AL"/>
        </w:rPr>
        <w:t xml:space="preserve">irektivës 95/50/EC. </w:t>
      </w:r>
    </w:p>
    <w:p w:rsidR="000B1FA0" w:rsidRPr="00A54E62" w:rsidRDefault="000B1FA0" w:rsidP="000B1FA0">
      <w:pPr>
        <w:pStyle w:val="Paragrafi"/>
        <w:rPr>
          <w:lang w:val="sq-AL"/>
        </w:rPr>
      </w:pPr>
      <w:r w:rsidRPr="00A54E62">
        <w:rPr>
          <w:lang w:val="sq-AL"/>
        </w:rPr>
        <w:t>Tabela e mëposhtme është ndarë në 6 kolona. Në kolonën e parë është numri serial që përcakton shkeljen. Kolona e dytë përmban përshkrimin e shkeljeve sipas ADR</w:t>
      </w:r>
      <w:r w:rsidR="006D2E78">
        <w:rPr>
          <w:lang w:val="sq-AL"/>
        </w:rPr>
        <w:t>-s</w:t>
      </w:r>
      <w:r w:rsidR="00B154B8">
        <w:rPr>
          <w:lang w:val="sq-AL"/>
        </w:rPr>
        <w:t>ë</w:t>
      </w:r>
      <w:r w:rsidRPr="00A54E62">
        <w:rPr>
          <w:lang w:val="sq-AL"/>
        </w:rPr>
        <w:t>, të cilat shoqërohen me dispozitën përkatëse në këtë marrëveshje të formuluar në kolonën e katërt të tabelës.</w:t>
      </w:r>
    </w:p>
    <w:p w:rsidR="000B1FA0" w:rsidRPr="00A54E62" w:rsidRDefault="000B1FA0" w:rsidP="000B1FA0">
      <w:pPr>
        <w:pStyle w:val="Paragrafi"/>
        <w:rPr>
          <w:lang w:val="sq-AL"/>
        </w:rPr>
      </w:pPr>
      <w:r w:rsidRPr="00A54E62">
        <w:rPr>
          <w:lang w:val="sq-AL"/>
        </w:rPr>
        <w:t xml:space="preserve">Kolona e tretë, e cila emërtohet “kategoria e rrezikut” përbëhet nga dy linja. Linja e parë paraqet kategorinë e rrezikut të shprehur në </w:t>
      </w:r>
      <w:r w:rsidR="00F26AA5">
        <w:rPr>
          <w:lang w:val="sq-AL"/>
        </w:rPr>
        <w:t>a</w:t>
      </w:r>
      <w:r w:rsidR="00DF614A">
        <w:rPr>
          <w:lang w:val="sq-AL"/>
        </w:rPr>
        <w:t>neksin II</w:t>
      </w:r>
      <w:r w:rsidRPr="00A54E62">
        <w:rPr>
          <w:lang w:val="sq-AL"/>
        </w:rPr>
        <w:t xml:space="preserve"> të </w:t>
      </w:r>
      <w:r w:rsidR="00F26AA5">
        <w:rPr>
          <w:lang w:val="sq-AL"/>
        </w:rPr>
        <w:t>d</w:t>
      </w:r>
      <w:r w:rsidRPr="00A54E62">
        <w:rPr>
          <w:lang w:val="sq-AL"/>
        </w:rPr>
        <w:t xml:space="preserve">irektivës 95/50/EC, ndërsa në linjën e dytë është paraqitur pozicioni që zë shkelja, në po këtë aneks. </w:t>
      </w:r>
    </w:p>
    <w:p w:rsidR="000B1FA0" w:rsidRPr="00A54E62" w:rsidRDefault="000B1FA0" w:rsidP="000B1FA0">
      <w:pPr>
        <w:pStyle w:val="Paragrafi"/>
        <w:rPr>
          <w:lang w:val="sq-AL"/>
        </w:rPr>
      </w:pPr>
      <w:r w:rsidRPr="00A54E62">
        <w:rPr>
          <w:lang w:val="sq-AL"/>
        </w:rPr>
        <w:t>Në kolonën e pestë jepen dispozitat e shkeljeve sipas ligjit nr.</w:t>
      </w:r>
      <w:r w:rsidR="00F26AA5">
        <w:rPr>
          <w:lang w:val="sq-AL"/>
        </w:rPr>
        <w:t xml:space="preserve"> </w:t>
      </w:r>
      <w:r w:rsidRPr="00A54E62">
        <w:rPr>
          <w:lang w:val="sq-AL"/>
        </w:rPr>
        <w:t xml:space="preserve">118/2012, datë 13.12.2012 </w:t>
      </w:r>
      <w:r w:rsidRPr="00DF614A">
        <w:rPr>
          <w:b/>
          <w:i/>
          <w:lang w:val="sq-AL"/>
        </w:rPr>
        <w:t>“Për transportin e mallrave të rrezikshme”</w:t>
      </w:r>
      <w:r w:rsidRPr="00A54E62">
        <w:rPr>
          <w:lang w:val="sq-AL"/>
        </w:rPr>
        <w:t xml:space="preserve"> në përputhje me dispozitat e shkeljeve sipas ADR</w:t>
      </w:r>
      <w:r w:rsidR="006D2E78">
        <w:rPr>
          <w:lang w:val="sq-AL"/>
        </w:rPr>
        <w:t>-s</w:t>
      </w:r>
      <w:r w:rsidR="00B154B8">
        <w:rPr>
          <w:lang w:val="sq-AL"/>
        </w:rPr>
        <w:t>ë</w:t>
      </w:r>
      <w:r w:rsidRPr="00A54E62">
        <w:rPr>
          <w:lang w:val="sq-AL"/>
        </w:rPr>
        <w:t xml:space="preserve"> të shprehura në kolonën e dytë.</w:t>
      </w:r>
    </w:p>
    <w:p w:rsidR="000B1FA0" w:rsidRPr="00A54E62" w:rsidRDefault="000B1FA0" w:rsidP="000B1FA0">
      <w:pPr>
        <w:pStyle w:val="Paragrafi"/>
        <w:rPr>
          <w:lang w:val="sq-AL"/>
        </w:rPr>
      </w:pPr>
      <w:r w:rsidRPr="00A54E62">
        <w:rPr>
          <w:lang w:val="sq-AL"/>
        </w:rPr>
        <w:t xml:space="preserve">Në kolonën e gjashtë është identifikuar pjesëmarrësi/pjesëmarrësit që kanë kryer shkeljen/shkeljet. </w:t>
      </w:r>
    </w:p>
    <w:p w:rsidR="000B1FA0" w:rsidRPr="00A54E62" w:rsidRDefault="000B1FA0" w:rsidP="000B1FA0">
      <w:pPr>
        <w:pStyle w:val="Paragrafi"/>
        <w:rPr>
          <w:lang w:val="sq-AL"/>
        </w:rPr>
      </w:pPr>
      <w:r w:rsidRPr="00A54E62">
        <w:rPr>
          <w:lang w:val="sq-AL"/>
        </w:rPr>
        <w:t>Në tabelën që vijon, për çdo pjesëmarrës të transportit rrugor, jepet akronimi i tij.</w:t>
      </w:r>
    </w:p>
    <w:p w:rsidR="001A6A85" w:rsidRPr="009E2BBA" w:rsidRDefault="001A6A85" w:rsidP="000B1FA0">
      <w:pPr>
        <w:pStyle w:val="Paragrafi"/>
        <w:rPr>
          <w:sz w:val="16"/>
          <w:lang w:val="sq-AL"/>
        </w:rPr>
      </w:pPr>
    </w:p>
    <w:p w:rsidR="000B1FA0" w:rsidRPr="004327DC" w:rsidRDefault="000B1FA0" w:rsidP="006D2E78">
      <w:pPr>
        <w:pStyle w:val="Paragrafi"/>
        <w:jc w:val="center"/>
        <w:rPr>
          <w:b/>
          <w:lang w:val="sq-AL"/>
        </w:rPr>
      </w:pPr>
      <w:r w:rsidRPr="004327DC">
        <w:rPr>
          <w:b/>
          <w:lang w:val="sq-AL"/>
        </w:rPr>
        <w:t>IDENTIFIKIMI I PJESËMARRËSVE DHE AKRONIMET</w:t>
      </w:r>
    </w:p>
    <w:p w:rsidR="001A6A85" w:rsidRPr="009E2BBA" w:rsidRDefault="001A6A85" w:rsidP="000B1FA0">
      <w:pPr>
        <w:pStyle w:val="Paragrafi"/>
        <w:rPr>
          <w:sz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410"/>
        <w:gridCol w:w="1417"/>
        <w:gridCol w:w="4032"/>
      </w:tblGrid>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Shkronja</w:t>
            </w:r>
          </w:p>
        </w:tc>
        <w:tc>
          <w:tcPr>
            <w:tcW w:w="2410" w:type="dxa"/>
          </w:tcPr>
          <w:p w:rsidR="000B1FA0" w:rsidRPr="0037787A" w:rsidRDefault="000B1FA0" w:rsidP="001A6A85">
            <w:pPr>
              <w:pStyle w:val="Tabele"/>
              <w:rPr>
                <w:b/>
                <w:sz w:val="20"/>
                <w:szCs w:val="20"/>
                <w:lang w:val="sq-AL"/>
              </w:rPr>
            </w:pPr>
            <w:r w:rsidRPr="0037787A">
              <w:rPr>
                <w:b/>
                <w:sz w:val="20"/>
                <w:szCs w:val="20"/>
                <w:lang w:val="sq-AL"/>
              </w:rPr>
              <w:t>Pjesëmarrësi</w:t>
            </w:r>
          </w:p>
        </w:tc>
        <w:tc>
          <w:tcPr>
            <w:tcW w:w="1417" w:type="dxa"/>
          </w:tcPr>
          <w:p w:rsidR="000B1FA0" w:rsidRPr="0037787A" w:rsidRDefault="000B1FA0" w:rsidP="001A6A85">
            <w:pPr>
              <w:pStyle w:val="Tabele"/>
              <w:rPr>
                <w:b/>
                <w:sz w:val="20"/>
                <w:szCs w:val="20"/>
                <w:lang w:val="sq-AL"/>
              </w:rPr>
            </w:pPr>
            <w:r w:rsidRPr="0037787A">
              <w:rPr>
                <w:b/>
                <w:sz w:val="20"/>
                <w:szCs w:val="20"/>
                <w:lang w:val="sq-AL"/>
              </w:rPr>
              <w:t>Shkronja</w:t>
            </w:r>
          </w:p>
        </w:tc>
        <w:tc>
          <w:tcPr>
            <w:tcW w:w="4032" w:type="dxa"/>
          </w:tcPr>
          <w:p w:rsidR="000B1FA0" w:rsidRPr="0037787A" w:rsidRDefault="000B1FA0" w:rsidP="001A6A85">
            <w:pPr>
              <w:pStyle w:val="Tabele"/>
              <w:rPr>
                <w:b/>
                <w:sz w:val="20"/>
                <w:szCs w:val="20"/>
                <w:lang w:val="sq-AL"/>
              </w:rPr>
            </w:pPr>
            <w:r w:rsidRPr="0037787A">
              <w:rPr>
                <w:b/>
                <w:sz w:val="20"/>
                <w:szCs w:val="20"/>
                <w:lang w:val="sq-AL"/>
              </w:rPr>
              <w:t>Pjesëmarrësi</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D</w:t>
            </w:r>
          </w:p>
        </w:tc>
        <w:tc>
          <w:tcPr>
            <w:tcW w:w="2410" w:type="dxa"/>
          </w:tcPr>
          <w:p w:rsidR="000B1FA0" w:rsidRPr="0037787A" w:rsidRDefault="000B1FA0" w:rsidP="001A6A85">
            <w:pPr>
              <w:pStyle w:val="Tabele"/>
              <w:rPr>
                <w:sz w:val="20"/>
                <w:szCs w:val="20"/>
                <w:lang w:val="sq-AL"/>
              </w:rPr>
            </w:pPr>
            <w:r w:rsidRPr="0037787A">
              <w:rPr>
                <w:sz w:val="20"/>
                <w:szCs w:val="20"/>
                <w:lang w:val="sq-AL"/>
              </w:rPr>
              <w:t>Dërguesi</w:t>
            </w:r>
          </w:p>
        </w:tc>
        <w:tc>
          <w:tcPr>
            <w:tcW w:w="1417" w:type="dxa"/>
          </w:tcPr>
          <w:p w:rsidR="000B1FA0" w:rsidRPr="0037787A" w:rsidRDefault="000B1FA0" w:rsidP="001A6A85">
            <w:pPr>
              <w:pStyle w:val="Tabele"/>
              <w:rPr>
                <w:b/>
                <w:sz w:val="20"/>
                <w:szCs w:val="20"/>
                <w:lang w:val="sq-AL"/>
              </w:rPr>
            </w:pPr>
            <w:r w:rsidRPr="0037787A">
              <w:rPr>
                <w:b/>
                <w:sz w:val="20"/>
                <w:szCs w:val="20"/>
                <w:lang w:val="sq-AL"/>
              </w:rPr>
              <w:t>Dr</w:t>
            </w:r>
          </w:p>
        </w:tc>
        <w:tc>
          <w:tcPr>
            <w:tcW w:w="4032" w:type="dxa"/>
          </w:tcPr>
          <w:p w:rsidR="000B1FA0" w:rsidRPr="0037787A" w:rsidRDefault="000B1FA0" w:rsidP="001A6A85">
            <w:pPr>
              <w:pStyle w:val="Tabele"/>
              <w:rPr>
                <w:sz w:val="20"/>
                <w:szCs w:val="20"/>
                <w:lang w:val="sq-AL"/>
              </w:rPr>
            </w:pPr>
            <w:r w:rsidRPr="0037787A">
              <w:rPr>
                <w:sz w:val="20"/>
                <w:szCs w:val="20"/>
                <w:lang w:val="sq-AL"/>
              </w:rPr>
              <w:t>Drejtuesi</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T</w:t>
            </w:r>
          </w:p>
        </w:tc>
        <w:tc>
          <w:tcPr>
            <w:tcW w:w="2410" w:type="dxa"/>
          </w:tcPr>
          <w:p w:rsidR="000B1FA0" w:rsidRPr="0037787A" w:rsidRDefault="000B1FA0" w:rsidP="001A6A85">
            <w:pPr>
              <w:pStyle w:val="Tabele"/>
              <w:rPr>
                <w:sz w:val="20"/>
                <w:szCs w:val="20"/>
                <w:lang w:val="sq-AL"/>
              </w:rPr>
            </w:pPr>
            <w:r w:rsidRPr="0037787A">
              <w:rPr>
                <w:sz w:val="20"/>
                <w:szCs w:val="20"/>
                <w:lang w:val="sq-AL"/>
              </w:rPr>
              <w:t>Transportuesi</w:t>
            </w:r>
          </w:p>
        </w:tc>
        <w:tc>
          <w:tcPr>
            <w:tcW w:w="1417" w:type="dxa"/>
          </w:tcPr>
          <w:p w:rsidR="000B1FA0" w:rsidRPr="0037787A" w:rsidRDefault="000B1FA0" w:rsidP="001A6A85">
            <w:pPr>
              <w:pStyle w:val="Tabele"/>
              <w:rPr>
                <w:b/>
                <w:sz w:val="20"/>
                <w:szCs w:val="20"/>
                <w:lang w:val="sq-AL"/>
              </w:rPr>
            </w:pPr>
            <w:r w:rsidRPr="0037787A">
              <w:rPr>
                <w:b/>
                <w:sz w:val="20"/>
                <w:szCs w:val="20"/>
                <w:lang w:val="sq-AL"/>
              </w:rPr>
              <w:t>E</w:t>
            </w:r>
          </w:p>
        </w:tc>
        <w:tc>
          <w:tcPr>
            <w:tcW w:w="4032" w:type="dxa"/>
          </w:tcPr>
          <w:p w:rsidR="000B1FA0" w:rsidRPr="0037787A" w:rsidRDefault="000B1FA0" w:rsidP="001A6A85">
            <w:pPr>
              <w:pStyle w:val="Tabele"/>
              <w:rPr>
                <w:sz w:val="20"/>
                <w:szCs w:val="20"/>
                <w:lang w:val="sq-AL"/>
              </w:rPr>
            </w:pPr>
            <w:r w:rsidRPr="0037787A">
              <w:rPr>
                <w:sz w:val="20"/>
                <w:szCs w:val="20"/>
                <w:lang w:val="sq-AL"/>
              </w:rPr>
              <w:t>Ekuipazhi i drejtimit (drejtuesi tjetër)</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Mb</w:t>
            </w:r>
          </w:p>
        </w:tc>
        <w:tc>
          <w:tcPr>
            <w:tcW w:w="2410" w:type="dxa"/>
          </w:tcPr>
          <w:p w:rsidR="000B1FA0" w:rsidRPr="0037787A" w:rsidRDefault="000B1FA0" w:rsidP="001A6A85">
            <w:pPr>
              <w:pStyle w:val="Tabele"/>
              <w:rPr>
                <w:sz w:val="20"/>
                <w:szCs w:val="20"/>
                <w:lang w:val="sq-AL"/>
              </w:rPr>
            </w:pPr>
            <w:r w:rsidRPr="0037787A">
              <w:rPr>
                <w:sz w:val="20"/>
                <w:szCs w:val="20"/>
                <w:lang w:val="sq-AL"/>
              </w:rPr>
              <w:t>Mbushësi</w:t>
            </w:r>
          </w:p>
        </w:tc>
        <w:tc>
          <w:tcPr>
            <w:tcW w:w="1417" w:type="dxa"/>
          </w:tcPr>
          <w:p w:rsidR="000B1FA0" w:rsidRPr="0037787A" w:rsidRDefault="000B1FA0" w:rsidP="001A6A85">
            <w:pPr>
              <w:pStyle w:val="Tabele"/>
              <w:rPr>
                <w:b/>
                <w:sz w:val="20"/>
                <w:szCs w:val="20"/>
                <w:lang w:val="sq-AL"/>
              </w:rPr>
            </w:pPr>
            <w:r w:rsidRPr="0037787A">
              <w:rPr>
                <w:b/>
                <w:sz w:val="20"/>
                <w:szCs w:val="20"/>
                <w:lang w:val="sq-AL"/>
              </w:rPr>
              <w:t>KS</w:t>
            </w:r>
          </w:p>
        </w:tc>
        <w:tc>
          <w:tcPr>
            <w:tcW w:w="4032" w:type="dxa"/>
          </w:tcPr>
          <w:p w:rsidR="000B1FA0" w:rsidRPr="0037787A" w:rsidRDefault="000B1FA0" w:rsidP="00F26AA5">
            <w:pPr>
              <w:pStyle w:val="Tabele"/>
              <w:rPr>
                <w:sz w:val="20"/>
                <w:szCs w:val="20"/>
                <w:lang w:val="sq-AL"/>
              </w:rPr>
            </w:pPr>
            <w:r w:rsidRPr="0037787A">
              <w:rPr>
                <w:sz w:val="20"/>
                <w:szCs w:val="20"/>
                <w:lang w:val="sq-AL"/>
              </w:rPr>
              <w:t xml:space="preserve">Këshilltari i </w:t>
            </w:r>
            <w:r w:rsidR="00F26AA5" w:rsidRPr="0037787A">
              <w:rPr>
                <w:sz w:val="20"/>
                <w:szCs w:val="20"/>
                <w:lang w:val="sq-AL"/>
              </w:rPr>
              <w:t>s</w:t>
            </w:r>
            <w:r w:rsidRPr="0037787A">
              <w:rPr>
                <w:sz w:val="20"/>
                <w:szCs w:val="20"/>
                <w:lang w:val="sq-AL"/>
              </w:rPr>
              <w:t>igurisë</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N</w:t>
            </w:r>
          </w:p>
        </w:tc>
        <w:tc>
          <w:tcPr>
            <w:tcW w:w="2410" w:type="dxa"/>
          </w:tcPr>
          <w:p w:rsidR="000B1FA0" w:rsidRPr="0037787A" w:rsidRDefault="000B1FA0" w:rsidP="001A6A85">
            <w:pPr>
              <w:pStyle w:val="Tabele"/>
              <w:rPr>
                <w:sz w:val="20"/>
                <w:szCs w:val="20"/>
                <w:lang w:val="sq-AL"/>
              </w:rPr>
            </w:pPr>
            <w:r w:rsidRPr="0037787A">
              <w:rPr>
                <w:sz w:val="20"/>
                <w:szCs w:val="20"/>
                <w:lang w:val="sq-AL"/>
              </w:rPr>
              <w:t>Ngarkuesi</w:t>
            </w:r>
          </w:p>
        </w:tc>
        <w:tc>
          <w:tcPr>
            <w:tcW w:w="1417" w:type="dxa"/>
          </w:tcPr>
          <w:p w:rsidR="000B1FA0" w:rsidRPr="0037787A" w:rsidRDefault="000B1FA0" w:rsidP="001A6A85">
            <w:pPr>
              <w:pStyle w:val="Tabele"/>
              <w:rPr>
                <w:b/>
                <w:sz w:val="20"/>
                <w:szCs w:val="20"/>
                <w:lang w:val="sq-AL"/>
              </w:rPr>
            </w:pPr>
            <w:r w:rsidRPr="0037787A">
              <w:rPr>
                <w:b/>
                <w:sz w:val="20"/>
                <w:szCs w:val="20"/>
                <w:lang w:val="sq-AL"/>
              </w:rPr>
              <w:t>M</w:t>
            </w:r>
          </w:p>
        </w:tc>
        <w:tc>
          <w:tcPr>
            <w:tcW w:w="4032" w:type="dxa"/>
          </w:tcPr>
          <w:p w:rsidR="000B1FA0" w:rsidRPr="0037787A" w:rsidRDefault="000B1FA0" w:rsidP="001A6A85">
            <w:pPr>
              <w:pStyle w:val="Tabele"/>
              <w:rPr>
                <w:sz w:val="20"/>
                <w:szCs w:val="20"/>
                <w:lang w:val="sq-AL"/>
              </w:rPr>
            </w:pPr>
            <w:r w:rsidRPr="0037787A">
              <w:rPr>
                <w:sz w:val="20"/>
                <w:szCs w:val="20"/>
                <w:lang w:val="sq-AL"/>
              </w:rPr>
              <w:t>Marrësi</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A</w:t>
            </w:r>
          </w:p>
        </w:tc>
        <w:tc>
          <w:tcPr>
            <w:tcW w:w="2410" w:type="dxa"/>
          </w:tcPr>
          <w:p w:rsidR="000B1FA0" w:rsidRPr="0037787A" w:rsidRDefault="000B1FA0" w:rsidP="001A6A85">
            <w:pPr>
              <w:pStyle w:val="Tabele"/>
              <w:rPr>
                <w:sz w:val="20"/>
                <w:szCs w:val="20"/>
                <w:lang w:val="sq-AL"/>
              </w:rPr>
            </w:pPr>
            <w:r w:rsidRPr="0037787A">
              <w:rPr>
                <w:sz w:val="20"/>
                <w:szCs w:val="20"/>
                <w:lang w:val="sq-AL"/>
              </w:rPr>
              <w:t>Ambalazhuesi</w:t>
            </w:r>
          </w:p>
        </w:tc>
        <w:tc>
          <w:tcPr>
            <w:tcW w:w="1417" w:type="dxa"/>
          </w:tcPr>
          <w:p w:rsidR="000B1FA0" w:rsidRPr="0037787A" w:rsidRDefault="000B1FA0" w:rsidP="001A6A85">
            <w:pPr>
              <w:pStyle w:val="Tabele"/>
              <w:rPr>
                <w:b/>
                <w:sz w:val="20"/>
                <w:szCs w:val="20"/>
                <w:lang w:val="sq-AL"/>
              </w:rPr>
            </w:pPr>
            <w:r w:rsidRPr="0037787A">
              <w:rPr>
                <w:b/>
                <w:sz w:val="20"/>
                <w:szCs w:val="20"/>
                <w:lang w:val="sq-AL"/>
              </w:rPr>
              <w:t>O</w:t>
            </w:r>
          </w:p>
        </w:tc>
        <w:tc>
          <w:tcPr>
            <w:tcW w:w="4032" w:type="dxa"/>
          </w:tcPr>
          <w:p w:rsidR="000B1FA0" w:rsidRPr="0037787A" w:rsidRDefault="000B1FA0" w:rsidP="001A6A85">
            <w:pPr>
              <w:pStyle w:val="Tabele"/>
              <w:rPr>
                <w:sz w:val="20"/>
                <w:szCs w:val="20"/>
                <w:lang w:val="sq-AL"/>
              </w:rPr>
            </w:pPr>
            <w:r w:rsidRPr="0037787A">
              <w:rPr>
                <w:sz w:val="20"/>
                <w:szCs w:val="20"/>
                <w:lang w:val="sq-AL"/>
              </w:rPr>
              <w:t>Operatori i kontejnerit-cisternës ose cisternës së transferueshme</w:t>
            </w:r>
          </w:p>
        </w:tc>
      </w:tr>
      <w:tr w:rsidR="000B1FA0" w:rsidRPr="0037787A" w:rsidTr="000B1FA0">
        <w:tc>
          <w:tcPr>
            <w:tcW w:w="1384" w:type="dxa"/>
          </w:tcPr>
          <w:p w:rsidR="000B1FA0" w:rsidRPr="0037787A" w:rsidRDefault="000B1FA0" w:rsidP="001A6A85">
            <w:pPr>
              <w:pStyle w:val="Tabele"/>
              <w:rPr>
                <w:b/>
                <w:sz w:val="20"/>
                <w:szCs w:val="20"/>
                <w:lang w:val="sq-AL"/>
              </w:rPr>
            </w:pPr>
            <w:r w:rsidRPr="0037787A">
              <w:rPr>
                <w:b/>
                <w:sz w:val="20"/>
                <w:szCs w:val="20"/>
                <w:lang w:val="sq-AL"/>
              </w:rPr>
              <w:t>Sh</w:t>
            </w:r>
          </w:p>
        </w:tc>
        <w:tc>
          <w:tcPr>
            <w:tcW w:w="2410" w:type="dxa"/>
          </w:tcPr>
          <w:p w:rsidR="000B1FA0" w:rsidRPr="0037787A" w:rsidRDefault="000B1FA0" w:rsidP="001A6A85">
            <w:pPr>
              <w:pStyle w:val="Tabele"/>
              <w:rPr>
                <w:sz w:val="20"/>
                <w:szCs w:val="20"/>
                <w:lang w:val="sq-AL"/>
              </w:rPr>
            </w:pPr>
            <w:r w:rsidRPr="0037787A">
              <w:rPr>
                <w:sz w:val="20"/>
                <w:szCs w:val="20"/>
                <w:lang w:val="sq-AL"/>
              </w:rPr>
              <w:t>Shkarkuesi</w:t>
            </w:r>
          </w:p>
        </w:tc>
        <w:tc>
          <w:tcPr>
            <w:tcW w:w="1417" w:type="dxa"/>
          </w:tcPr>
          <w:p w:rsidR="000B1FA0" w:rsidRPr="0037787A" w:rsidRDefault="000B1FA0" w:rsidP="001A6A85">
            <w:pPr>
              <w:pStyle w:val="Tabele"/>
              <w:rPr>
                <w:sz w:val="20"/>
                <w:szCs w:val="20"/>
                <w:lang w:val="sq-AL"/>
              </w:rPr>
            </w:pPr>
          </w:p>
        </w:tc>
        <w:tc>
          <w:tcPr>
            <w:tcW w:w="4032" w:type="dxa"/>
          </w:tcPr>
          <w:p w:rsidR="000B1FA0" w:rsidRPr="0037787A" w:rsidRDefault="000B1FA0" w:rsidP="001A6A85">
            <w:pPr>
              <w:pStyle w:val="Tabele"/>
              <w:rPr>
                <w:sz w:val="20"/>
                <w:szCs w:val="20"/>
                <w:lang w:val="sq-AL"/>
              </w:rPr>
            </w:pPr>
          </w:p>
        </w:tc>
      </w:tr>
    </w:tbl>
    <w:p w:rsidR="00DF614A" w:rsidRPr="009E2BBA" w:rsidRDefault="00DF614A" w:rsidP="000B1FA0">
      <w:pPr>
        <w:pStyle w:val="Paragrafi"/>
        <w:rPr>
          <w:sz w:val="16"/>
          <w:lang w:val="sq-AL"/>
        </w:rPr>
      </w:pPr>
    </w:p>
    <w:p w:rsidR="000B1FA0" w:rsidRPr="004327DC" w:rsidRDefault="000B1FA0" w:rsidP="006D2E78">
      <w:pPr>
        <w:pStyle w:val="Paragrafi"/>
        <w:jc w:val="center"/>
        <w:rPr>
          <w:b/>
          <w:lang w:val="sq-AL"/>
        </w:rPr>
      </w:pPr>
      <w:r w:rsidRPr="004327DC">
        <w:rPr>
          <w:b/>
          <w:lang w:val="sq-AL"/>
        </w:rPr>
        <w:t>IDENTIFIKIMI I SHKELJES</w:t>
      </w:r>
    </w:p>
    <w:p w:rsidR="000B1FA0" w:rsidRPr="00CD349E" w:rsidRDefault="000B1FA0" w:rsidP="000B1FA0">
      <w:pPr>
        <w:pStyle w:val="Paragrafi"/>
        <w:rPr>
          <w:sz w:val="16"/>
          <w:lang w:val="sq-AL"/>
        </w:rPr>
      </w:pP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2619"/>
        <w:gridCol w:w="776"/>
        <w:gridCol w:w="26"/>
        <w:gridCol w:w="142"/>
        <w:gridCol w:w="566"/>
        <w:gridCol w:w="1416"/>
        <w:gridCol w:w="498"/>
        <w:gridCol w:w="72"/>
        <w:gridCol w:w="1560"/>
        <w:gridCol w:w="1274"/>
      </w:tblGrid>
      <w:tr w:rsidR="009E2BBA" w:rsidRPr="009E2BBA" w:rsidTr="009E2BBA">
        <w:tc>
          <w:tcPr>
            <w:tcW w:w="272" w:type="pct"/>
          </w:tcPr>
          <w:p w:rsidR="000B1FA0" w:rsidRPr="009E2BBA" w:rsidRDefault="000B1FA0" w:rsidP="004327DC">
            <w:pPr>
              <w:pStyle w:val="Tabele"/>
              <w:jc w:val="center"/>
              <w:rPr>
                <w:b/>
                <w:sz w:val="19"/>
                <w:szCs w:val="19"/>
                <w:lang w:val="sq-AL"/>
              </w:rPr>
            </w:pPr>
            <w:r w:rsidRPr="009E2BBA">
              <w:rPr>
                <w:b/>
                <w:sz w:val="19"/>
                <w:szCs w:val="19"/>
                <w:lang w:val="sq-AL"/>
              </w:rPr>
              <w:t>Nr.</w:t>
            </w:r>
          </w:p>
        </w:tc>
        <w:tc>
          <w:tcPr>
            <w:tcW w:w="1384" w:type="pct"/>
          </w:tcPr>
          <w:p w:rsidR="000B1FA0" w:rsidRPr="009E2BBA" w:rsidRDefault="000B1FA0" w:rsidP="004327DC">
            <w:pPr>
              <w:pStyle w:val="Tabele"/>
              <w:jc w:val="center"/>
              <w:rPr>
                <w:b/>
                <w:sz w:val="19"/>
                <w:szCs w:val="19"/>
                <w:lang w:val="sq-AL"/>
              </w:rPr>
            </w:pPr>
            <w:r w:rsidRPr="009E2BBA">
              <w:rPr>
                <w:b/>
                <w:sz w:val="19"/>
                <w:szCs w:val="19"/>
                <w:lang w:val="sq-AL"/>
              </w:rPr>
              <w:t>Përshkrimi i shkeljes sipas ADR</w:t>
            </w:r>
            <w:r w:rsidR="00DF614A" w:rsidRPr="009E2BBA">
              <w:rPr>
                <w:b/>
                <w:sz w:val="19"/>
                <w:szCs w:val="19"/>
                <w:lang w:val="sq-AL"/>
              </w:rPr>
              <w:t>-së</w:t>
            </w:r>
          </w:p>
        </w:tc>
        <w:tc>
          <w:tcPr>
            <w:tcW w:w="798" w:type="pct"/>
            <w:gridSpan w:val="4"/>
          </w:tcPr>
          <w:p w:rsidR="000B1FA0" w:rsidRPr="009E2BBA" w:rsidRDefault="000B1FA0" w:rsidP="004327DC">
            <w:pPr>
              <w:pStyle w:val="Tabele"/>
              <w:jc w:val="center"/>
              <w:rPr>
                <w:b/>
                <w:sz w:val="19"/>
                <w:szCs w:val="19"/>
                <w:lang w:val="sq-AL"/>
              </w:rPr>
            </w:pPr>
            <w:r w:rsidRPr="009E2BBA">
              <w:rPr>
                <w:b/>
                <w:sz w:val="19"/>
                <w:szCs w:val="19"/>
                <w:lang w:val="sq-AL"/>
              </w:rPr>
              <w:t xml:space="preserve">Kateg. e </w:t>
            </w:r>
            <w:r w:rsidR="004327DC" w:rsidRPr="009E2BBA">
              <w:rPr>
                <w:b/>
                <w:sz w:val="19"/>
                <w:szCs w:val="19"/>
                <w:lang w:val="sq-AL"/>
              </w:rPr>
              <w:t>rrezik</w:t>
            </w:r>
            <w:r w:rsidRPr="009E2BBA">
              <w:rPr>
                <w:b/>
                <w:sz w:val="19"/>
                <w:szCs w:val="19"/>
                <w:lang w:val="sq-AL"/>
              </w:rPr>
              <w:t>.</w:t>
            </w:r>
          </w:p>
          <w:p w:rsidR="000B1FA0" w:rsidRPr="009E2BBA" w:rsidRDefault="000B1FA0" w:rsidP="004327DC">
            <w:pPr>
              <w:pStyle w:val="Tabele"/>
              <w:jc w:val="center"/>
              <w:rPr>
                <w:b/>
                <w:sz w:val="19"/>
                <w:szCs w:val="19"/>
                <w:lang w:val="sq-AL"/>
              </w:rPr>
            </w:pPr>
            <w:r w:rsidRPr="009E2BBA">
              <w:rPr>
                <w:b/>
                <w:sz w:val="19"/>
                <w:szCs w:val="19"/>
                <w:lang w:val="sq-AL"/>
              </w:rPr>
              <w:t xml:space="preserve">sipas </w:t>
            </w:r>
            <w:r w:rsidR="00F26AA5" w:rsidRPr="009E2BBA">
              <w:rPr>
                <w:b/>
                <w:sz w:val="19"/>
                <w:szCs w:val="19"/>
                <w:lang w:val="sq-AL"/>
              </w:rPr>
              <w:t>a</w:t>
            </w:r>
            <w:r w:rsidRPr="009E2BBA">
              <w:rPr>
                <w:b/>
                <w:sz w:val="19"/>
                <w:szCs w:val="19"/>
                <w:lang w:val="sq-AL"/>
              </w:rPr>
              <w:t>neksit II të 95/50/EC</w:t>
            </w:r>
          </w:p>
        </w:tc>
        <w:tc>
          <w:tcPr>
            <w:tcW w:w="748" w:type="pct"/>
          </w:tcPr>
          <w:p w:rsidR="000B1FA0" w:rsidRPr="009E2BBA" w:rsidRDefault="000B1FA0" w:rsidP="004327DC">
            <w:pPr>
              <w:pStyle w:val="Tabele"/>
              <w:jc w:val="center"/>
              <w:rPr>
                <w:b/>
                <w:sz w:val="19"/>
                <w:szCs w:val="19"/>
                <w:lang w:val="sq-AL"/>
              </w:rPr>
            </w:pPr>
            <w:r w:rsidRPr="009E2BBA">
              <w:rPr>
                <w:b/>
                <w:sz w:val="19"/>
                <w:szCs w:val="19"/>
                <w:lang w:val="sq-AL"/>
              </w:rPr>
              <w:t xml:space="preserve">Shkeljet e </w:t>
            </w:r>
            <w:r w:rsidR="00F26AA5" w:rsidRPr="009E2BBA">
              <w:rPr>
                <w:b/>
                <w:sz w:val="19"/>
                <w:szCs w:val="19"/>
                <w:lang w:val="sq-AL"/>
              </w:rPr>
              <w:t>d</w:t>
            </w:r>
            <w:r w:rsidR="004327DC" w:rsidRPr="009E2BBA">
              <w:rPr>
                <w:b/>
                <w:sz w:val="19"/>
                <w:szCs w:val="19"/>
                <w:lang w:val="sq-AL"/>
              </w:rPr>
              <w:t>ispozitave të ADR-s</w:t>
            </w:r>
            <w:r w:rsidR="00B154B8" w:rsidRPr="009E2BBA">
              <w:rPr>
                <w:b/>
                <w:sz w:val="19"/>
                <w:szCs w:val="19"/>
                <w:lang w:val="sq-AL"/>
              </w:rPr>
              <w:t>ë</w:t>
            </w:r>
            <w:r w:rsidR="004327DC" w:rsidRPr="009E2BBA">
              <w:rPr>
                <w:b/>
                <w:sz w:val="19"/>
                <w:szCs w:val="19"/>
                <w:lang w:val="sq-AL"/>
              </w:rPr>
              <w:t xml:space="preserve"> </w:t>
            </w:r>
            <w:r w:rsidRPr="009E2BBA">
              <w:rPr>
                <w:b/>
                <w:sz w:val="19"/>
                <w:szCs w:val="19"/>
                <w:lang w:val="sq-AL"/>
              </w:rPr>
              <w:t>2013</w:t>
            </w:r>
          </w:p>
          <w:p w:rsidR="000B1FA0" w:rsidRPr="009E2BBA" w:rsidRDefault="000B1FA0" w:rsidP="004327DC">
            <w:pPr>
              <w:pStyle w:val="Tabele"/>
              <w:jc w:val="center"/>
              <w:rPr>
                <w:b/>
                <w:sz w:val="19"/>
                <w:szCs w:val="19"/>
                <w:lang w:val="sq-AL"/>
              </w:rPr>
            </w:pPr>
          </w:p>
        </w:tc>
        <w:tc>
          <w:tcPr>
            <w:tcW w:w="1125" w:type="pct"/>
            <w:gridSpan w:val="3"/>
          </w:tcPr>
          <w:p w:rsidR="000B1FA0" w:rsidRPr="009E2BBA" w:rsidRDefault="000B1FA0" w:rsidP="004327DC">
            <w:pPr>
              <w:pStyle w:val="Tabele"/>
              <w:jc w:val="center"/>
              <w:rPr>
                <w:b/>
                <w:sz w:val="19"/>
                <w:szCs w:val="19"/>
                <w:lang w:val="sq-AL"/>
              </w:rPr>
            </w:pPr>
            <w:r w:rsidRPr="009E2BBA">
              <w:rPr>
                <w:b/>
                <w:sz w:val="19"/>
                <w:szCs w:val="19"/>
                <w:lang w:val="sq-AL"/>
              </w:rPr>
              <w:t xml:space="preserve">Shkeljet e </w:t>
            </w:r>
            <w:r w:rsidR="00F26AA5" w:rsidRPr="009E2BBA">
              <w:rPr>
                <w:b/>
                <w:sz w:val="19"/>
                <w:szCs w:val="19"/>
                <w:lang w:val="sq-AL"/>
              </w:rPr>
              <w:t>d</w:t>
            </w:r>
            <w:r w:rsidRPr="009E2BBA">
              <w:rPr>
                <w:b/>
                <w:sz w:val="19"/>
                <w:szCs w:val="19"/>
                <w:lang w:val="sq-AL"/>
              </w:rPr>
              <w:t>ispozitave të ligjit nr.</w:t>
            </w:r>
            <w:r w:rsidR="00F26AA5" w:rsidRPr="009E2BBA">
              <w:rPr>
                <w:b/>
                <w:sz w:val="19"/>
                <w:szCs w:val="19"/>
                <w:lang w:val="sq-AL"/>
              </w:rPr>
              <w:t xml:space="preserve"> 118/2012, datë </w:t>
            </w:r>
            <w:r w:rsidRPr="009E2BBA">
              <w:rPr>
                <w:b/>
                <w:sz w:val="19"/>
                <w:szCs w:val="19"/>
                <w:lang w:val="sq-AL"/>
              </w:rPr>
              <w:t>13.12.2012</w:t>
            </w:r>
          </w:p>
          <w:p w:rsidR="000B1FA0" w:rsidRPr="009E2BBA" w:rsidRDefault="004327DC" w:rsidP="004327DC">
            <w:pPr>
              <w:pStyle w:val="Tabele"/>
              <w:jc w:val="center"/>
              <w:rPr>
                <w:b/>
                <w:sz w:val="19"/>
                <w:szCs w:val="19"/>
                <w:lang w:val="sq-AL"/>
              </w:rPr>
            </w:pPr>
            <w:r w:rsidRPr="009E2BBA">
              <w:rPr>
                <w:b/>
                <w:sz w:val="19"/>
                <w:szCs w:val="19"/>
                <w:lang w:val="sq-AL"/>
              </w:rPr>
              <w:t>neni/nenet</w:t>
            </w:r>
          </w:p>
        </w:tc>
        <w:tc>
          <w:tcPr>
            <w:tcW w:w="673" w:type="pct"/>
          </w:tcPr>
          <w:p w:rsidR="000B1FA0" w:rsidRPr="009E2BBA" w:rsidRDefault="000B1FA0" w:rsidP="004327DC">
            <w:pPr>
              <w:pStyle w:val="Tabele"/>
              <w:jc w:val="center"/>
              <w:rPr>
                <w:b/>
                <w:sz w:val="19"/>
                <w:szCs w:val="19"/>
                <w:lang w:val="sq-AL"/>
              </w:rPr>
            </w:pPr>
            <w:r w:rsidRPr="009E2BBA">
              <w:rPr>
                <w:b/>
                <w:sz w:val="19"/>
                <w:szCs w:val="19"/>
                <w:lang w:val="sq-AL"/>
              </w:rPr>
              <w:t>Pjesëmarrësi në transport</w:t>
            </w:r>
          </w:p>
        </w:tc>
      </w:tr>
      <w:tr w:rsidR="000B1FA0" w:rsidRPr="009E2BBA" w:rsidTr="009E2BBA">
        <w:tc>
          <w:tcPr>
            <w:tcW w:w="5000" w:type="pct"/>
            <w:gridSpan w:val="11"/>
          </w:tcPr>
          <w:p w:rsidR="000B1FA0" w:rsidRPr="009E2BBA" w:rsidRDefault="000B1FA0" w:rsidP="00F26AA5">
            <w:pPr>
              <w:pStyle w:val="Tabele"/>
              <w:rPr>
                <w:sz w:val="19"/>
                <w:szCs w:val="19"/>
                <w:lang w:val="sq-AL"/>
              </w:rPr>
            </w:pPr>
            <w:r w:rsidRPr="009E2BBA">
              <w:rPr>
                <w:sz w:val="19"/>
                <w:szCs w:val="19"/>
                <w:lang w:val="sq-AL"/>
              </w:rPr>
              <w:t>PËRDORIMI I LISTËS SË KONTROLLIT SIPAS DIREKTIVËS 95/50/EC E NDRYSHUAR ME DIREKTIVËN 2004/12/EC DHE PËRPUTHJA E SHKELJEVE ME ADR 2013 DHE LIGJIN NR.</w:t>
            </w:r>
            <w:r w:rsidR="00F26AA5" w:rsidRPr="009E2BBA">
              <w:rPr>
                <w:sz w:val="19"/>
                <w:szCs w:val="19"/>
                <w:lang w:val="sq-AL"/>
              </w:rPr>
              <w:t xml:space="preserve"> </w:t>
            </w:r>
            <w:r w:rsidRPr="009E2BBA">
              <w:rPr>
                <w:sz w:val="19"/>
                <w:szCs w:val="19"/>
                <w:lang w:val="sq-AL"/>
              </w:rPr>
              <w:t>118/2012, DATË 13.12 2012, SI DHE IDENTIFIKIMI I PJESËMARRËSVE PËR SHKELJE</w:t>
            </w:r>
          </w:p>
        </w:tc>
      </w:tr>
      <w:tr w:rsidR="000B1FA0" w:rsidRPr="009E2BBA" w:rsidTr="009E2BBA">
        <w:tc>
          <w:tcPr>
            <w:tcW w:w="5000" w:type="pct"/>
            <w:gridSpan w:val="11"/>
          </w:tcPr>
          <w:p w:rsidR="000B1FA0" w:rsidRPr="009E2BBA" w:rsidRDefault="000B1FA0" w:rsidP="001A6A85">
            <w:pPr>
              <w:pStyle w:val="Tabele"/>
              <w:rPr>
                <w:sz w:val="19"/>
                <w:szCs w:val="19"/>
                <w:lang w:val="sq-AL"/>
              </w:rPr>
            </w:pPr>
            <w:r w:rsidRPr="009E2BBA">
              <w:rPr>
                <w:sz w:val="19"/>
                <w:szCs w:val="19"/>
                <w:lang w:val="sq-AL"/>
              </w:rPr>
              <w:t>13. DOKUMENTET E TRANSPORTIT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Dokumentet e transportit të mallrave të rrezikshme nuk janë dhënë ose nuk janë në përputhje me ADR</w:t>
            </w:r>
            <w:r w:rsidR="004327DC" w:rsidRPr="009E2BBA">
              <w:rPr>
                <w:sz w:val="19"/>
                <w:szCs w:val="19"/>
                <w:lang w:val="sq-AL"/>
              </w:rPr>
              <w:t>-n</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8.1.2.1 (a)</w:t>
            </w:r>
          </w:p>
          <w:p w:rsidR="000B1FA0" w:rsidRPr="009E2BBA" w:rsidRDefault="000B1FA0" w:rsidP="001A6A85">
            <w:pPr>
              <w:pStyle w:val="Tabele"/>
              <w:rPr>
                <w:sz w:val="19"/>
                <w:szCs w:val="19"/>
                <w:lang w:val="sq-AL"/>
              </w:rPr>
            </w:pPr>
            <w:r w:rsidRPr="009E2BBA">
              <w:rPr>
                <w:sz w:val="19"/>
                <w:szCs w:val="19"/>
                <w:lang w:val="sq-AL"/>
              </w:rPr>
              <w:t>dhe 5.4.1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mallrave të rrezikshme pa identifikuar mallrat e rrezikshme</w:t>
            </w:r>
            <w:r w:rsidR="0082700D" w:rsidRPr="009E2BBA">
              <w:rPr>
                <w:sz w:val="19"/>
                <w:szCs w:val="19"/>
                <w:lang w:val="sq-AL"/>
              </w:rPr>
              <w:t xml:space="preserve"> të transportuar me dokumentin/</w:t>
            </w:r>
            <w:r w:rsidRPr="009E2BBA">
              <w:rPr>
                <w:sz w:val="19"/>
                <w:szCs w:val="19"/>
                <w:lang w:val="sq-AL"/>
              </w:rPr>
              <w:t>et e shoqërimit të mallit.</w:t>
            </w:r>
          </w:p>
        </w:tc>
        <w:tc>
          <w:tcPr>
            <w:tcW w:w="388" w:type="pct"/>
            <w:gridSpan w:val="3"/>
          </w:tcPr>
          <w:p w:rsidR="000B1FA0" w:rsidRPr="009E2BBA" w:rsidRDefault="000B1FA0" w:rsidP="001A6A85">
            <w:pPr>
              <w:pStyle w:val="Tabele"/>
              <w:rPr>
                <w:b/>
                <w:sz w:val="19"/>
                <w:szCs w:val="19"/>
                <w:lang w:val="sq-AL"/>
              </w:rPr>
            </w:pPr>
          </w:p>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8.1.2.1 (a)</w:t>
            </w:r>
          </w:p>
          <w:p w:rsidR="000B1FA0" w:rsidRPr="009E2BBA" w:rsidRDefault="000B1FA0" w:rsidP="001A6A85">
            <w:pPr>
              <w:pStyle w:val="Tabele"/>
              <w:rPr>
                <w:sz w:val="19"/>
                <w:szCs w:val="19"/>
                <w:lang w:val="sq-AL"/>
              </w:rPr>
            </w:pPr>
            <w:r w:rsidRPr="009E2BBA">
              <w:rPr>
                <w:sz w:val="19"/>
                <w:szCs w:val="19"/>
                <w:lang w:val="sq-AL"/>
              </w:rPr>
              <w:t>dhe 5.4.1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Dokumenti i transportit pa numrin e duhur të UN, emërtimin e duhur të dërgesës, grupin e transportit dhe disa informacione të tjera përkatëse.</w:t>
            </w:r>
          </w:p>
        </w:tc>
        <w:tc>
          <w:tcPr>
            <w:tcW w:w="388" w:type="pct"/>
            <w:gridSpan w:val="3"/>
          </w:tcPr>
          <w:p w:rsidR="000B1FA0" w:rsidRPr="009E2BBA" w:rsidRDefault="000B1FA0" w:rsidP="001A6A85">
            <w:pPr>
              <w:pStyle w:val="Tabele"/>
              <w:rPr>
                <w:b/>
                <w:sz w:val="19"/>
                <w:szCs w:val="19"/>
                <w:lang w:val="sq-AL"/>
              </w:rPr>
            </w:pPr>
          </w:p>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Dërgesa nuk jep kodin e klasifikimit, modelet e etiketave ose klasën, siç zbatohen.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 c)</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w:t>
            </w:r>
          </w:p>
        </w:tc>
        <w:tc>
          <w:tcPr>
            <w:tcW w:w="1794" w:type="pct"/>
            <w:gridSpan w:val="2"/>
          </w:tcPr>
          <w:p w:rsidR="000B1FA0" w:rsidRPr="009E2BBA" w:rsidRDefault="000B1FA0" w:rsidP="0082700D">
            <w:pPr>
              <w:pStyle w:val="Tabele"/>
              <w:rPr>
                <w:sz w:val="19"/>
                <w:szCs w:val="19"/>
                <w:lang w:val="sq-AL"/>
              </w:rPr>
            </w:pPr>
            <w:r w:rsidRPr="009E2BBA">
              <w:rPr>
                <w:sz w:val="19"/>
                <w:szCs w:val="19"/>
                <w:lang w:val="sq-AL"/>
              </w:rPr>
              <w:t>Transporti i mallrave me mjet, kontejner dhe/ose cisternë (</w:t>
            </w:r>
            <w:r w:rsidR="00F26AA5" w:rsidRPr="009E2BBA">
              <w:rPr>
                <w:sz w:val="19"/>
                <w:szCs w:val="19"/>
                <w:lang w:val="sq-AL"/>
              </w:rPr>
              <w:t>n</w:t>
            </w:r>
            <w:r w:rsidRPr="009E2BBA">
              <w:rPr>
                <w:sz w:val="19"/>
                <w:szCs w:val="19"/>
                <w:lang w:val="sq-AL"/>
              </w:rPr>
              <w:t>r.UN 3359) me trajtim tymosjeje pa dokumentet e shoqërimit të mallit sipas nënseksionit të përmendur në 5.5.2.4 të ADR</w:t>
            </w:r>
            <w:r w:rsidR="0082700D" w:rsidRPr="009E2BBA">
              <w:rPr>
                <w:sz w:val="19"/>
                <w:szCs w:val="19"/>
                <w:lang w:val="sq-AL"/>
              </w:rPr>
              <w:t>-s</w:t>
            </w:r>
            <w:r w:rsidR="00B154B8" w:rsidRPr="009E2BBA">
              <w:rPr>
                <w:sz w:val="19"/>
                <w:szCs w:val="19"/>
                <w:lang w:val="sq-AL"/>
              </w:rPr>
              <w:t>ë</w:t>
            </w:r>
            <w:r w:rsidRPr="009E2BBA">
              <w:rPr>
                <w:sz w:val="19"/>
                <w:szCs w:val="19"/>
                <w:lang w:val="sq-AL"/>
              </w:rPr>
              <w:t xml:space="preserve">.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5.5.2.4</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w:t>
            </w:r>
          </w:p>
        </w:tc>
        <w:tc>
          <w:tcPr>
            <w:tcW w:w="1794" w:type="pct"/>
            <w:gridSpan w:val="2"/>
          </w:tcPr>
          <w:p w:rsidR="000B1FA0" w:rsidRPr="009E2BBA" w:rsidRDefault="000B1FA0" w:rsidP="00F26AA5">
            <w:pPr>
              <w:pStyle w:val="Tabele"/>
              <w:rPr>
                <w:sz w:val="19"/>
                <w:szCs w:val="19"/>
                <w:lang w:val="sq-AL"/>
              </w:rPr>
            </w:pPr>
            <w:r w:rsidRPr="009E2BBA">
              <w:rPr>
                <w:sz w:val="19"/>
                <w:szCs w:val="19"/>
                <w:lang w:val="sq-AL"/>
              </w:rPr>
              <w:t>Transporti me automjete ose kontejnerë që janë subjekt i ftohjes apo</w:t>
            </w:r>
            <w:r w:rsidR="0082700D" w:rsidRPr="009E2BBA">
              <w:rPr>
                <w:sz w:val="19"/>
                <w:szCs w:val="19"/>
                <w:lang w:val="sq-AL"/>
              </w:rPr>
              <w:t xml:space="preserve"> i</w:t>
            </w:r>
            <w:r w:rsidRPr="009E2BBA">
              <w:rPr>
                <w:sz w:val="19"/>
                <w:szCs w:val="19"/>
                <w:lang w:val="sq-AL"/>
              </w:rPr>
              <w:t xml:space="preserve"> ajrit të kondicionuar me dhe nuk kanë qenë të ventiluar plotësisht para transportimit, pa dokumentet e transpor</w:t>
            </w:r>
            <w:r w:rsidR="0082700D" w:rsidRPr="009E2BBA">
              <w:rPr>
                <w:sz w:val="19"/>
                <w:szCs w:val="19"/>
                <w:lang w:val="sq-AL"/>
              </w:rPr>
              <w:t>tit të lidhura me pikën 5.5.3.7</w:t>
            </w:r>
            <w:r w:rsidRPr="009E2BBA">
              <w:rPr>
                <w:sz w:val="19"/>
                <w:szCs w:val="19"/>
                <w:lang w:val="sq-AL"/>
              </w:rPr>
              <w:t xml:space="preserve"> të ADR</w:t>
            </w:r>
            <w:r w:rsidR="0082700D" w:rsidRPr="009E2BBA">
              <w:rPr>
                <w:sz w:val="19"/>
                <w:szCs w:val="19"/>
                <w:lang w:val="sq-AL"/>
              </w:rPr>
              <w:t>-s</w:t>
            </w:r>
            <w:r w:rsidR="00B154B8" w:rsidRPr="009E2BBA">
              <w:rPr>
                <w:sz w:val="19"/>
                <w:szCs w:val="19"/>
                <w:lang w:val="sq-AL"/>
              </w:rPr>
              <w:t>ë</w:t>
            </w:r>
            <w:r w:rsidR="00F26AA5"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5.5.3.7</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Informacioni i kërkuar në dokumentin e transportit është i palexueshëm.</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5.4.1.1.2</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Transportimi i mbetjeve që përmbajnë mallra të rrezikshme pa dokumentin e transportit sipas përmbajtjes së treguar në ADR 5.4.1.1.3.</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5.4.1.1.3</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Transportimi i mallrave të rrezikshme në </w:t>
            </w:r>
            <w:r w:rsidRPr="003147AE">
              <w:rPr>
                <w:sz w:val="19"/>
                <w:szCs w:val="19"/>
                <w:lang w:val="sq-AL"/>
              </w:rPr>
              <w:t xml:space="preserve">ambalazhe shpëtimi ose enë presioni, </w:t>
            </w:r>
            <w:r w:rsidRPr="009E2BBA">
              <w:rPr>
                <w:sz w:val="19"/>
                <w:szCs w:val="19"/>
                <w:lang w:val="sq-AL"/>
              </w:rPr>
              <w:t>shpëtimi, pa shënimin e vendosur në dokumentacion të treguar në pikën 5.4.1.1.5</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5.4.1.1.5</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Mungesa apo keqpërdorimi i numrit dhe përshkrimi i paketave, kur është e aplikueshme.</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 e)</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11</w:t>
            </w:r>
          </w:p>
        </w:tc>
        <w:tc>
          <w:tcPr>
            <w:tcW w:w="1794" w:type="pct"/>
            <w:gridSpan w:val="2"/>
          </w:tcPr>
          <w:p w:rsidR="000B1FA0" w:rsidRPr="009E2BBA" w:rsidRDefault="000B1FA0" w:rsidP="0082700D">
            <w:pPr>
              <w:pStyle w:val="Tabele"/>
              <w:rPr>
                <w:sz w:val="19"/>
                <w:szCs w:val="19"/>
                <w:lang w:val="sq-AL"/>
              </w:rPr>
            </w:pPr>
            <w:r w:rsidRPr="009E2BBA">
              <w:rPr>
                <w:sz w:val="19"/>
                <w:szCs w:val="19"/>
                <w:lang w:val="sq-AL"/>
              </w:rPr>
              <w:t xml:space="preserve">Për klasën 1, dokumenti i ngarkesës nuk tregon masën e përgjithshme neto, në </w:t>
            </w:r>
            <w:r w:rsidR="0082700D" w:rsidRPr="009E2BBA">
              <w:rPr>
                <w:sz w:val="19"/>
                <w:szCs w:val="19"/>
                <w:lang w:val="sq-AL"/>
              </w:rPr>
              <w:t>k</w:t>
            </w:r>
            <w:r w:rsidRPr="009E2BBA">
              <w:rPr>
                <w:sz w:val="19"/>
                <w:szCs w:val="19"/>
                <w:lang w:val="sq-AL"/>
              </w:rPr>
              <w:t xml:space="preserve">g, përmbajtjen e eksplozivit për çdo artikull ose substancë me numër UN të ndryshëm, dhe masën e përgjithshme neto, në </w:t>
            </w:r>
            <w:r w:rsidR="0082700D" w:rsidRPr="009E2BBA">
              <w:rPr>
                <w:sz w:val="19"/>
                <w:szCs w:val="19"/>
                <w:lang w:val="sq-AL"/>
              </w:rPr>
              <w:t>k</w:t>
            </w:r>
            <w:r w:rsidRPr="009E2BBA">
              <w:rPr>
                <w:sz w:val="19"/>
                <w:szCs w:val="19"/>
                <w:lang w:val="sq-AL"/>
              </w:rPr>
              <w:t>g për të gjithë artikujt dhe substancat e mbuluar</w:t>
            </w:r>
            <w:r w:rsidR="00A8603A" w:rsidRPr="009E2BBA">
              <w:rPr>
                <w:sz w:val="19"/>
                <w:szCs w:val="19"/>
                <w:lang w:val="sq-AL"/>
              </w:rPr>
              <w:t>a</w:t>
            </w:r>
            <w:r w:rsidRPr="009E2BBA">
              <w:rPr>
                <w:sz w:val="19"/>
                <w:szCs w:val="19"/>
                <w:lang w:val="sq-AL"/>
              </w:rPr>
              <w:t xml:space="preserve"> nga dokumenti i transportit.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12</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Dokumenti i transportit nuk përmban informacionin për sasinë e përgjithshme dhe për secilën substancë ose artikull të mallrave të rrezikshme që mbart numrin UN të ndryshëm, emërtimin e duhur të dërgesës, ose kur është e përshtatshme me grupin e paketimit.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 f)</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13</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Asnjë informacion nuk jepet në dokumentin e transportit për përmbajtjen e mjeteve bosh, të papastër.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5.4.1.1.6</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14</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Dokumenti i transportit nuk përmban emrin dhe adresën e dërguesit/dërguesve.</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 g)</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15</w:t>
            </w:r>
          </w:p>
        </w:tc>
        <w:tc>
          <w:tcPr>
            <w:tcW w:w="1794" w:type="pct"/>
            <w:gridSpan w:val="2"/>
          </w:tcPr>
          <w:p w:rsidR="000B1FA0" w:rsidRDefault="000B1FA0" w:rsidP="0096319A">
            <w:pPr>
              <w:pStyle w:val="Tabele"/>
              <w:rPr>
                <w:sz w:val="19"/>
                <w:szCs w:val="19"/>
                <w:lang w:val="sq-AL"/>
              </w:rPr>
            </w:pPr>
            <w:r w:rsidRPr="009E2BBA">
              <w:rPr>
                <w:sz w:val="19"/>
                <w:szCs w:val="19"/>
                <w:lang w:val="sq-AL"/>
              </w:rPr>
              <w:t xml:space="preserve">Dokumenti i transportit nuk përmban emrin dhe adresën e </w:t>
            </w:r>
            <w:r w:rsidR="00DF614A" w:rsidRPr="009E2BBA">
              <w:rPr>
                <w:sz w:val="19"/>
                <w:szCs w:val="19"/>
                <w:lang w:val="sq-AL"/>
              </w:rPr>
              <w:t>m</w:t>
            </w:r>
            <w:r w:rsidRPr="009E2BBA">
              <w:rPr>
                <w:sz w:val="19"/>
                <w:szCs w:val="19"/>
                <w:lang w:val="sq-AL"/>
              </w:rPr>
              <w:t>arrësit/marrësve</w:t>
            </w:r>
          </w:p>
          <w:p w:rsidR="009E2BBA" w:rsidRPr="009E2BBA" w:rsidRDefault="009E2BBA" w:rsidP="0096319A">
            <w:pPr>
              <w:pStyle w:val="Tabele"/>
              <w:rPr>
                <w:sz w:val="19"/>
                <w:szCs w:val="19"/>
                <w:lang w:val="sq-AL"/>
              </w:rPr>
            </w:pP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96319A">
            <w:pPr>
              <w:pStyle w:val="Tabele"/>
              <w:rPr>
                <w:sz w:val="19"/>
                <w:szCs w:val="19"/>
                <w:lang w:val="sq-AL"/>
              </w:rPr>
            </w:pPr>
            <w:r w:rsidRPr="009E2BBA">
              <w:rPr>
                <w:sz w:val="19"/>
                <w:szCs w:val="19"/>
                <w:lang w:val="sq-AL"/>
              </w:rPr>
              <w:t>5.4.1.1.1 h)</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16</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Dokumenti i transportit nuk përmban ndonjë deklaratë në përputhje me dispozitat e veçanta të ndonjë marrëveshje</w:t>
            </w:r>
            <w:r w:rsidR="0096319A" w:rsidRPr="009E2BBA">
              <w:rPr>
                <w:sz w:val="19"/>
                <w:szCs w:val="19"/>
                <w:lang w:val="sq-AL"/>
              </w:rPr>
              <w:t>je</w:t>
            </w:r>
            <w:r w:rsidRPr="009E2BBA">
              <w:rPr>
                <w:sz w:val="19"/>
                <w:szCs w:val="19"/>
                <w:lang w:val="sq-AL"/>
              </w:rPr>
              <w:t xml:space="preserve"> të veçantë, kur është e aplikueshme.</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96319A">
            <w:pPr>
              <w:pStyle w:val="Tabele"/>
              <w:rPr>
                <w:sz w:val="19"/>
                <w:szCs w:val="19"/>
                <w:lang w:val="sq-AL"/>
              </w:rPr>
            </w:pPr>
            <w:r w:rsidRPr="009E2BBA">
              <w:rPr>
                <w:sz w:val="19"/>
                <w:szCs w:val="19"/>
                <w:lang w:val="sq-AL"/>
              </w:rPr>
              <w:t>5.4.1.1.1 i)</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17</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Dokumenti i transportit nuk përmban rastet kur është caktuar kodi i kufizimit të tunelit, kur është i aplikueshëm.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96319A" w:rsidP="001A6A85">
            <w:pPr>
              <w:pStyle w:val="Tabele"/>
              <w:rPr>
                <w:sz w:val="19"/>
                <w:szCs w:val="19"/>
                <w:lang w:val="sq-AL"/>
              </w:rPr>
            </w:pPr>
            <w:r w:rsidRPr="009E2BBA">
              <w:rPr>
                <w:sz w:val="19"/>
                <w:szCs w:val="19"/>
                <w:lang w:val="sq-AL"/>
              </w:rPr>
              <w:t xml:space="preserve">5.4.1.1.1 </w:t>
            </w:r>
            <w:r w:rsidR="000B1FA0" w:rsidRPr="009E2BBA">
              <w:rPr>
                <w:sz w:val="19"/>
                <w:szCs w:val="19"/>
                <w:lang w:val="sq-AL"/>
              </w:rPr>
              <w:t>k)</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18</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Dokumenti nuk është i shkruar me gjuhë korrekte.</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5.4.1.4</w:t>
            </w:r>
          </w:p>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19</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Nuk ka dokumente në mjet në lidhje me devijimet e përkohshme të ADR</w:t>
            </w:r>
            <w:r w:rsidR="0096319A"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 xml:space="preserve">4.3 </w:t>
            </w:r>
          </w:p>
          <w:p w:rsidR="000B1FA0" w:rsidRPr="009E2BBA" w:rsidRDefault="000B1FA0" w:rsidP="001A6A85">
            <w:pPr>
              <w:pStyle w:val="Tabele"/>
              <w:rPr>
                <w:sz w:val="19"/>
                <w:szCs w:val="19"/>
                <w:lang w:val="sq-AL"/>
              </w:rPr>
            </w:pPr>
            <w:r w:rsidRPr="009E2BBA">
              <w:rPr>
                <w:sz w:val="19"/>
                <w:szCs w:val="19"/>
                <w:lang w:val="sq-AL"/>
              </w:rPr>
              <w:t>1.5.1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20</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Nuk ka dokumente në mjet (autorizim ose autorizim i veçantë) në lidhje me transportin e mallrave të rrezikshme të autorizuar.</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 xml:space="preserve">23 </w:t>
            </w:r>
          </w:p>
          <w:p w:rsidR="000B1FA0" w:rsidRPr="009E2BBA" w:rsidRDefault="000B1FA0" w:rsidP="001A6A85">
            <w:pPr>
              <w:pStyle w:val="Tabele"/>
              <w:rPr>
                <w:sz w:val="19"/>
                <w:szCs w:val="19"/>
                <w:lang w:val="sq-AL"/>
              </w:rPr>
            </w:pPr>
            <w:r w:rsidRPr="009E2BBA">
              <w:rPr>
                <w:sz w:val="19"/>
                <w:szCs w:val="19"/>
                <w:lang w:val="sq-AL"/>
              </w:rPr>
              <w:t xml:space="preserve">26 </w:t>
            </w:r>
          </w:p>
          <w:p w:rsidR="000B1FA0" w:rsidRPr="009E2BBA" w:rsidRDefault="000B1FA0" w:rsidP="001A6A85">
            <w:pPr>
              <w:pStyle w:val="Tabele"/>
              <w:rPr>
                <w:sz w:val="19"/>
                <w:szCs w:val="19"/>
                <w:lang w:val="sq-AL"/>
              </w:rPr>
            </w:pPr>
            <w:r w:rsidRPr="009E2BBA">
              <w:rPr>
                <w:sz w:val="19"/>
                <w:szCs w:val="19"/>
                <w:lang w:val="sq-AL"/>
              </w:rPr>
              <w:t>27</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21</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Mungesa e përmendjes së të qenit pjesë e një zinxhiri të transportit ajror ose detar në dokumentin e transportit.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5.4.1.1.7</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Neni 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22</w:t>
            </w:r>
          </w:p>
        </w:tc>
        <w:tc>
          <w:tcPr>
            <w:tcW w:w="1794" w:type="pct"/>
            <w:gridSpan w:val="2"/>
          </w:tcPr>
          <w:p w:rsidR="000B1FA0" w:rsidRPr="009E2BBA" w:rsidRDefault="000B1FA0" w:rsidP="00DF614A">
            <w:pPr>
              <w:pStyle w:val="Tabele"/>
              <w:rPr>
                <w:sz w:val="19"/>
                <w:szCs w:val="19"/>
                <w:lang w:val="sq-AL"/>
              </w:rPr>
            </w:pPr>
            <w:r w:rsidRPr="009E2BBA">
              <w:rPr>
                <w:sz w:val="19"/>
                <w:szCs w:val="19"/>
                <w:lang w:val="sq-AL"/>
              </w:rPr>
              <w:t>Transporti i IBCs ose cisternave portabile pas datës së përfundimit të testit të fundit ose inspektimit periodik pa dokumentin miratues të përmendur në pikën 5.4.1.1.11 kur është e përshtatshme.</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20</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23</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në mjete-cisternë me shumë rezervuarë ose në një njësi transporti e përbërë me një rezervuar ose më shumë cisterna, pa treguar në dokumentin e ngarkimit materialin për çdo cist</w:t>
            </w:r>
            <w:r w:rsidR="0096319A" w:rsidRPr="009E2BBA">
              <w:rPr>
                <w:sz w:val="19"/>
                <w:szCs w:val="19"/>
                <w:lang w:val="sq-AL"/>
              </w:rPr>
              <w:t>ernë apo rezervuar</w:t>
            </w:r>
            <w:r w:rsidRPr="009E2BBA">
              <w:rPr>
                <w:sz w:val="19"/>
                <w:szCs w:val="19"/>
                <w:lang w:val="sq-AL"/>
              </w:rPr>
              <w:t xml:space="preserve">.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5.4.1.1.13</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24</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materialeve të nxehta pa treguar në dërgesë pë</w:t>
            </w:r>
            <w:r w:rsidR="00DF614A" w:rsidRPr="009E2BBA">
              <w:rPr>
                <w:sz w:val="19"/>
                <w:szCs w:val="19"/>
                <w:lang w:val="sq-AL"/>
              </w:rPr>
              <w:t>rmendjen sipas pikës 5.4.1.1.14</w:t>
            </w:r>
            <w:r w:rsidRPr="009E2BBA">
              <w:rPr>
                <w:sz w:val="19"/>
                <w:szCs w:val="19"/>
                <w:lang w:val="sq-AL"/>
              </w:rPr>
              <w:t xml:space="preserve">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5.4.1.1.14</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 xml:space="preserve"> 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25</w:t>
            </w:r>
          </w:p>
        </w:tc>
        <w:tc>
          <w:tcPr>
            <w:tcW w:w="1794" w:type="pct"/>
            <w:gridSpan w:val="2"/>
          </w:tcPr>
          <w:p w:rsidR="000B1FA0" w:rsidRPr="009E2BBA" w:rsidRDefault="000B1FA0" w:rsidP="00DF614A">
            <w:pPr>
              <w:pStyle w:val="Tabele"/>
              <w:rPr>
                <w:sz w:val="19"/>
                <w:szCs w:val="19"/>
                <w:lang w:val="sq-AL"/>
              </w:rPr>
            </w:pPr>
            <w:r w:rsidRPr="009E2BBA">
              <w:rPr>
                <w:sz w:val="19"/>
                <w:szCs w:val="19"/>
                <w:lang w:val="sq-AL"/>
              </w:rPr>
              <w:t>Transporti i substancave të stabilizuara me kontroll të temperaturës pa treguar në dokumentin e transportit emërtimin e duhur të dërgesës me përmbajtjen sipas pikës 5.4.1.1.15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5.4.1.1.15</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26</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substancave te të cilat zbatohet dispozita speciale 640 e kapitullit 3.3 të ADR</w:t>
            </w:r>
            <w:r w:rsidR="0053582F" w:rsidRPr="009E2BBA">
              <w:rPr>
                <w:sz w:val="19"/>
                <w:szCs w:val="19"/>
                <w:lang w:val="sq-AL"/>
              </w:rPr>
              <w:t>-s</w:t>
            </w:r>
            <w:r w:rsidR="00B154B8" w:rsidRPr="009E2BBA">
              <w:rPr>
                <w:sz w:val="19"/>
                <w:szCs w:val="19"/>
                <w:lang w:val="sq-AL"/>
              </w:rPr>
              <w:t>ë</w:t>
            </w:r>
            <w:r w:rsidRPr="009E2BBA">
              <w:rPr>
                <w:sz w:val="19"/>
                <w:szCs w:val="19"/>
                <w:lang w:val="sq-AL"/>
              </w:rPr>
              <w:t xml:space="preserve"> pa treguar në dokumentin e transportit përmbajtjen e pikës 5.4.1.1.16 të ADR</w:t>
            </w:r>
            <w:r w:rsidR="0053582F" w:rsidRPr="009E2BBA">
              <w:rPr>
                <w:sz w:val="19"/>
                <w:szCs w:val="19"/>
                <w:lang w:val="sq-AL"/>
              </w:rPr>
              <w:t>-s</w:t>
            </w:r>
            <w:r w:rsidR="00B154B8" w:rsidRPr="009E2BBA">
              <w:rPr>
                <w:sz w:val="19"/>
                <w:szCs w:val="19"/>
                <w:lang w:val="sq-AL"/>
              </w:rPr>
              <w:t>ë</w:t>
            </w:r>
            <w:r w:rsidRPr="009E2BBA">
              <w:rPr>
                <w:sz w:val="19"/>
                <w:szCs w:val="19"/>
                <w:lang w:val="sq-AL"/>
              </w:rPr>
              <w:t xml:space="preserve">. </w:t>
            </w:r>
          </w:p>
          <w:p w:rsidR="009E2BBA" w:rsidRPr="009E2BBA" w:rsidRDefault="009E2BBA" w:rsidP="001A6A85">
            <w:pPr>
              <w:pStyle w:val="Tabele"/>
              <w:rPr>
                <w:sz w:val="19"/>
                <w:szCs w:val="19"/>
                <w:lang w:val="sq-AL"/>
              </w:rPr>
            </w:pP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5.4.1.1.16</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27</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substanca solide (të ngurta) pa treguar në dokumentin e transportit përmbajtjen e pikës 5.4.1.1.17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5.4.1.1.17</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28</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substancave të rrezikshme për mjedisin pa u treguar në dokumentin e transportit siç përmendet në pikën 5.4.1.1.18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5.4.1.1.18</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29</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Transporti i mallrave të rrezikshme me mungesë të informacionit përkatës, të veçantë ose shtesë.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30</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mallrave të klasës 7, kur dokumenti i transportit nuk përmban informacion sipas pikës 5.4.1.2.5.1, siç është e aplikueshme.</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5.4.1.2.5.1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31</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Dërguesi siguron në dokumentet e transportit një dëshmi në lidhje me veprimet nëse ka, dhe që duhet të merren nga transportuesi. Dëshmia është në gjuhën e kërkuar nga transportuesi ose autoritetet e interesuara dhe përfshin masat e përmendura në pikën 5.4.1.2.5.2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5.4.1.2.5.2</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32</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Dokumentet e transportit nuk përmbajnë informacion korrekt (përveç sa më sipër).</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33</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mallrave të rrezikshme pa një certifikatë kor</w:t>
            </w:r>
            <w:r w:rsidR="00F26AA5" w:rsidRPr="009E2BBA">
              <w:rPr>
                <w:sz w:val="19"/>
                <w:szCs w:val="19"/>
                <w:lang w:val="sq-AL"/>
              </w:rPr>
              <w:t>r</w:t>
            </w:r>
            <w:r w:rsidRPr="009E2BBA">
              <w:rPr>
                <w:sz w:val="19"/>
                <w:szCs w:val="19"/>
                <w:lang w:val="sq-AL"/>
              </w:rPr>
              <w:t>esponduese e paketimit të kontejnerit kur transporti i paraprin një udhëtim nga deti.</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5.4.2</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34</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Certifikata e paketimit të kontejnerit apo mjetit nuk është në përputhje me pikën 5.4.2 të </w:t>
            </w:r>
            <w:r w:rsidR="0053582F" w:rsidRPr="009E2BBA">
              <w:rPr>
                <w:sz w:val="19"/>
                <w:szCs w:val="19"/>
                <w:lang w:val="sq-AL"/>
              </w:rPr>
              <w:t xml:space="preserve">kodit </w:t>
            </w:r>
            <w:r w:rsidRPr="009E2BBA">
              <w:rPr>
                <w:sz w:val="19"/>
                <w:szCs w:val="19"/>
                <w:lang w:val="sq-AL"/>
              </w:rPr>
              <w:t xml:space="preserve">IMDG.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5.4.2</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35</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Miratim i ndërmjetëm (i përkohshëm) i lëshuar nga autoriteti përgjegjës do të përfshihet në dokumentet e dërgesës dhe që përmban një minimum informacioni për instruksionet e cisternave portabile dhe kushtet sipas të cilave substancat do të transportohen.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6.7.1.3</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36</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mostrave të produkteve kimike në të cilën zbatoh</w:t>
            </w:r>
            <w:r w:rsidR="0053582F" w:rsidRPr="009E2BBA">
              <w:rPr>
                <w:sz w:val="19"/>
                <w:szCs w:val="19"/>
                <w:lang w:val="sq-AL"/>
              </w:rPr>
              <w:t>et dispozita e veçantë 250 e pashoqëruar me</w:t>
            </w:r>
            <w:r w:rsidRPr="009E2BBA">
              <w:rPr>
                <w:sz w:val="19"/>
                <w:szCs w:val="19"/>
                <w:lang w:val="sq-AL"/>
              </w:rPr>
              <w:t xml:space="preserve"> një kopje autorizimi të transportit.</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37</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i objekteve të paambalazhuar</w:t>
            </w:r>
            <w:r w:rsidR="00DF614A" w:rsidRPr="009E2BBA">
              <w:rPr>
                <w:sz w:val="19"/>
                <w:szCs w:val="19"/>
                <w:lang w:val="sq-AL"/>
              </w:rPr>
              <w:t>a</w:t>
            </w:r>
            <w:r w:rsidRPr="009E2BBA">
              <w:rPr>
                <w:sz w:val="19"/>
                <w:szCs w:val="19"/>
                <w:lang w:val="sq-AL"/>
              </w:rPr>
              <w:t xml:space="preserve"> të klasës 1, sipas pikës 4.1.3.8 të ADR</w:t>
            </w:r>
            <w:r w:rsidR="0053582F" w:rsidRPr="009E2BBA">
              <w:rPr>
                <w:sz w:val="19"/>
                <w:szCs w:val="19"/>
                <w:lang w:val="sq-AL"/>
              </w:rPr>
              <w:t>-s</w:t>
            </w:r>
            <w:r w:rsidR="00B154B8" w:rsidRPr="009E2BBA">
              <w:rPr>
                <w:sz w:val="19"/>
                <w:szCs w:val="19"/>
                <w:lang w:val="sq-AL"/>
              </w:rPr>
              <w:t>ë</w:t>
            </w:r>
            <w:r w:rsidRPr="009E2BBA">
              <w:rPr>
                <w:sz w:val="19"/>
                <w:szCs w:val="19"/>
                <w:lang w:val="sq-AL"/>
              </w:rPr>
              <w:t xml:space="preserve">, pa një kopje autorizimi.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4.1.3.8</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38</w:t>
            </w:r>
          </w:p>
        </w:tc>
        <w:tc>
          <w:tcPr>
            <w:tcW w:w="1794" w:type="pct"/>
            <w:gridSpan w:val="2"/>
          </w:tcPr>
          <w:p w:rsidR="000B1FA0" w:rsidRPr="009E2BBA" w:rsidRDefault="000B1FA0" w:rsidP="00DF614A">
            <w:pPr>
              <w:pStyle w:val="Tabele"/>
              <w:rPr>
                <w:sz w:val="19"/>
                <w:szCs w:val="19"/>
                <w:lang w:val="sq-AL"/>
              </w:rPr>
            </w:pPr>
            <w:r w:rsidRPr="009E2BBA">
              <w:rPr>
                <w:sz w:val="19"/>
                <w:szCs w:val="19"/>
                <w:lang w:val="sq-AL"/>
              </w:rPr>
              <w:t>Për klasën 1, substancat ose artikujt e caktuar me shënim p.s.n. (t</w:t>
            </w:r>
            <w:r w:rsidR="00DF614A" w:rsidRPr="009E2BBA">
              <w:rPr>
                <w:sz w:val="19"/>
                <w:szCs w:val="19"/>
                <w:lang w:val="sq-AL"/>
              </w:rPr>
              <w:t>ë</w:t>
            </w:r>
            <w:r w:rsidRPr="009E2BBA">
              <w:rPr>
                <w:sz w:val="19"/>
                <w:szCs w:val="19"/>
                <w:lang w:val="sq-AL"/>
              </w:rPr>
              <w:t xml:space="preserve"> paspecifikuar ndryshe) ose shënimin 0190 ose të paketuar</w:t>
            </w:r>
            <w:r w:rsidR="0053582F" w:rsidRPr="009E2BBA">
              <w:rPr>
                <w:sz w:val="19"/>
                <w:szCs w:val="19"/>
                <w:lang w:val="sq-AL"/>
              </w:rPr>
              <w:t>a</w:t>
            </w:r>
            <w:r w:rsidRPr="009E2BBA">
              <w:rPr>
                <w:sz w:val="19"/>
                <w:szCs w:val="19"/>
                <w:lang w:val="sq-AL"/>
              </w:rPr>
              <w:t xml:space="preserve"> konform instruksionit të paketimit P 101, mungon një kopje e miratimit (autorizimit) të autoritetit përgjegjës.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5.4.1.2.1 (c)</w:t>
            </w:r>
          </w:p>
          <w:p w:rsidR="000B1FA0" w:rsidRPr="009E2BBA" w:rsidRDefault="000B1FA0" w:rsidP="001A6A85">
            <w:pPr>
              <w:pStyle w:val="Tabele"/>
              <w:rPr>
                <w:sz w:val="19"/>
                <w:szCs w:val="19"/>
                <w:lang w:val="sq-AL"/>
              </w:rPr>
            </w:pPr>
            <w:r w:rsidRPr="009E2BBA">
              <w:rPr>
                <w:sz w:val="19"/>
                <w:szCs w:val="19"/>
                <w:lang w:val="sq-AL"/>
              </w:rPr>
              <w:t>8.1.2.2 (c)</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39</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Për klasën 1, transporti i përbashkët në të njëjtin mjet i paketave që përmbajnë substanca ose artikuj të grupeve kompatibël B dhe D, mungon një kopje e autorizimit të lëshuar nga autoriteti përgjegjës për kompartimentin e veçantë apo sistemin e kontrollit të mbrojtjes.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5.4.1.2.1 (d)</w:t>
            </w:r>
          </w:p>
          <w:p w:rsidR="000B1FA0" w:rsidRPr="009E2BBA" w:rsidRDefault="000B1FA0" w:rsidP="001A6A85">
            <w:pPr>
              <w:pStyle w:val="Tabele"/>
              <w:rPr>
                <w:sz w:val="19"/>
                <w:szCs w:val="19"/>
                <w:lang w:val="sq-AL"/>
              </w:rPr>
            </w:pPr>
            <w:r w:rsidRPr="009E2BBA">
              <w:rPr>
                <w:sz w:val="19"/>
                <w:szCs w:val="19"/>
                <w:lang w:val="sq-AL"/>
              </w:rPr>
              <w:t>8.1.2.2 (c)</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40</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w:t>
            </w:r>
            <w:r w:rsidR="0053582F" w:rsidRPr="009E2BBA">
              <w:rPr>
                <w:sz w:val="19"/>
                <w:szCs w:val="19"/>
                <w:lang w:val="sq-AL"/>
              </w:rPr>
              <w:t>ransporti i materialeve vetë</w:t>
            </w:r>
            <w:r w:rsidRPr="009E2BBA">
              <w:rPr>
                <w:sz w:val="19"/>
                <w:szCs w:val="19"/>
                <w:lang w:val="sq-AL"/>
              </w:rPr>
              <w:t xml:space="preserve">reaktive ose peroksideve organike sipas kushteve kur kërkohet autorizim dhe një kopje e këtij autorizimi bashkëlidhet në dokumentin e  transportit që e përmend atë.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1.16</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5.4.1.2.3.3</w:t>
            </w:r>
          </w:p>
          <w:p w:rsidR="000B1FA0" w:rsidRPr="009E2BBA" w:rsidRDefault="000B1FA0" w:rsidP="001A6A85">
            <w:pPr>
              <w:pStyle w:val="Tabele"/>
              <w:rPr>
                <w:sz w:val="19"/>
                <w:szCs w:val="19"/>
                <w:lang w:val="sq-AL"/>
              </w:rPr>
            </w:pPr>
            <w:r w:rsidRPr="009E2BBA">
              <w:rPr>
                <w:sz w:val="19"/>
                <w:szCs w:val="19"/>
                <w:lang w:val="sq-AL"/>
              </w:rPr>
              <w:t>8.1.2.2 (c)</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41</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 xml:space="preserve">Mos hipni në bordin e mjetit çdo anëtar të ekuipazhit pa mjete identifikuese (fotografi). </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8.1.2.1 (d)</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Dr/E</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42</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Transporti kur aplikohet dispozita e veçantë 363, në dokumente</w:t>
            </w:r>
            <w:r w:rsidR="0053582F" w:rsidRPr="009E2BBA">
              <w:rPr>
                <w:sz w:val="19"/>
                <w:szCs w:val="19"/>
                <w:lang w:val="sq-AL"/>
              </w:rPr>
              <w:t>t</w:t>
            </w:r>
            <w:r w:rsidRPr="009E2BBA">
              <w:rPr>
                <w:sz w:val="19"/>
                <w:szCs w:val="19"/>
                <w:lang w:val="sq-AL"/>
              </w:rPr>
              <w:t xml:space="preserve"> e transportit mungojnë fjalët “Transporti sipas dispozitave të veçanta”, kur është e aplikueshme. </w:t>
            </w:r>
          </w:p>
        </w:tc>
        <w:tc>
          <w:tcPr>
            <w:tcW w:w="388" w:type="pct"/>
            <w:gridSpan w:val="3"/>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3.2</w:t>
            </w:r>
          </w:p>
        </w:tc>
        <w:tc>
          <w:tcPr>
            <w:tcW w:w="1011" w:type="pct"/>
            <w:gridSpan w:val="2"/>
          </w:tcPr>
          <w:p w:rsidR="000B1FA0" w:rsidRPr="009E2BBA" w:rsidRDefault="000B1FA0" w:rsidP="001A6A85">
            <w:pPr>
              <w:pStyle w:val="Tabele"/>
              <w:rPr>
                <w:sz w:val="19"/>
                <w:szCs w:val="19"/>
                <w:lang w:val="sq-AL"/>
              </w:rPr>
            </w:pPr>
            <w:r w:rsidRPr="009E2BBA">
              <w:rPr>
                <w:sz w:val="19"/>
                <w:szCs w:val="19"/>
                <w:lang w:val="sq-AL"/>
              </w:rPr>
              <w:t>3.3</w:t>
            </w:r>
          </w:p>
          <w:p w:rsidR="000B1FA0" w:rsidRPr="009E2BBA" w:rsidRDefault="000B1FA0" w:rsidP="001A6A85">
            <w:pPr>
              <w:pStyle w:val="Tabele"/>
              <w:rPr>
                <w:sz w:val="19"/>
                <w:szCs w:val="19"/>
                <w:lang w:val="sq-AL"/>
              </w:rPr>
            </w:pPr>
            <w:r w:rsidRPr="009E2BBA">
              <w:rPr>
                <w:sz w:val="19"/>
                <w:szCs w:val="19"/>
                <w:lang w:val="sq-AL"/>
              </w:rPr>
              <w:t>dispozita e veçantë 363</w:t>
            </w:r>
          </w:p>
        </w:tc>
        <w:tc>
          <w:tcPr>
            <w:tcW w:w="862" w:type="pct"/>
            <w:gridSpan w:val="2"/>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43</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Rezervë</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44</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Rezervë</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45</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Rezervë</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46</w:t>
            </w:r>
          </w:p>
        </w:tc>
        <w:tc>
          <w:tcPr>
            <w:tcW w:w="1794" w:type="pct"/>
            <w:gridSpan w:val="2"/>
          </w:tcPr>
          <w:p w:rsidR="000B1FA0" w:rsidRPr="009E2BBA" w:rsidRDefault="000B1FA0" w:rsidP="001A6A85">
            <w:pPr>
              <w:pStyle w:val="Tabele"/>
              <w:rPr>
                <w:sz w:val="19"/>
                <w:szCs w:val="19"/>
                <w:lang w:val="sq-AL"/>
              </w:rPr>
            </w:pPr>
            <w:r w:rsidRPr="009E2BBA">
              <w:rPr>
                <w:sz w:val="19"/>
                <w:szCs w:val="19"/>
                <w:lang w:val="sq-AL"/>
              </w:rPr>
              <w:t>Rezervë</w:t>
            </w:r>
          </w:p>
        </w:tc>
        <w:tc>
          <w:tcPr>
            <w:tcW w:w="388" w:type="pct"/>
            <w:gridSpan w:val="3"/>
          </w:tcPr>
          <w:p w:rsidR="000B1FA0" w:rsidRPr="009E2BBA" w:rsidRDefault="000B1FA0" w:rsidP="001A6A85">
            <w:pPr>
              <w:pStyle w:val="Tabele"/>
              <w:rPr>
                <w:b/>
                <w:sz w:val="19"/>
                <w:szCs w:val="19"/>
                <w:lang w:val="sq-AL"/>
              </w:rPr>
            </w:pPr>
          </w:p>
        </w:tc>
        <w:tc>
          <w:tcPr>
            <w:tcW w:w="1011" w:type="pct"/>
            <w:gridSpan w:val="2"/>
          </w:tcPr>
          <w:p w:rsidR="000B1FA0" w:rsidRPr="009E2BBA" w:rsidRDefault="000B1FA0" w:rsidP="001A6A85">
            <w:pPr>
              <w:pStyle w:val="Tabele"/>
              <w:rPr>
                <w:sz w:val="19"/>
                <w:szCs w:val="19"/>
                <w:lang w:val="sq-AL"/>
              </w:rPr>
            </w:pPr>
          </w:p>
        </w:tc>
        <w:tc>
          <w:tcPr>
            <w:tcW w:w="862" w:type="pct"/>
            <w:gridSpan w:val="2"/>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14. INSTRUKSIONI ME SHKRIM</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47</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Instruksionet me shkrim (dokumentacionet këshilluese) nuk janë dhënë ose nuk janë në përputhje në formë dhe përmbajtje me ADR. </w:t>
            </w:r>
            <w:r w:rsidR="009E2BBA">
              <w:rPr>
                <w:sz w:val="19"/>
                <w:szCs w:val="19"/>
                <w:lang w:val="sq-AL"/>
              </w:rPr>
              <w:t xml:space="preserve">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2.11</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8.1.2</w:t>
            </w:r>
          </w:p>
          <w:p w:rsidR="000B1FA0" w:rsidRPr="009E2BBA" w:rsidRDefault="000B1FA0" w:rsidP="001A6A85">
            <w:pPr>
              <w:pStyle w:val="Tabele"/>
              <w:rPr>
                <w:sz w:val="19"/>
                <w:szCs w:val="19"/>
                <w:lang w:val="sq-AL"/>
              </w:rPr>
            </w:pPr>
            <w:r w:rsidRPr="009E2BBA">
              <w:rPr>
                <w:sz w:val="19"/>
                <w:szCs w:val="19"/>
                <w:lang w:val="sq-AL"/>
              </w:rPr>
              <w:t>5.4.3.4</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48</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Instruksionet me shkrim (dokumentacionet këshilluese) të papërshtatshme për mallrat që transportohen.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2.11</w:t>
            </w:r>
          </w:p>
          <w:p w:rsidR="000B1FA0" w:rsidRPr="009E2BBA" w:rsidRDefault="000B1FA0" w:rsidP="001A6A85">
            <w:pPr>
              <w:pStyle w:val="Tabele"/>
              <w:rPr>
                <w:b/>
                <w:sz w:val="19"/>
                <w:szCs w:val="19"/>
                <w:lang w:val="sq-AL"/>
              </w:rPr>
            </w:pP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8.1.2 </w:t>
            </w:r>
          </w:p>
          <w:p w:rsidR="000B1FA0" w:rsidRPr="009E2BBA" w:rsidRDefault="000B1FA0" w:rsidP="001A6A85">
            <w:pPr>
              <w:pStyle w:val="Tabele"/>
              <w:rPr>
                <w:sz w:val="19"/>
                <w:szCs w:val="19"/>
                <w:lang w:val="sq-AL"/>
              </w:rPr>
            </w:pPr>
            <w:r w:rsidRPr="009E2BBA">
              <w:rPr>
                <w:sz w:val="19"/>
                <w:szCs w:val="19"/>
                <w:lang w:val="sq-AL"/>
              </w:rPr>
              <w:t>5.4.3</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49</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Instruksionet me shkrim (dokumentacionet këshilluese) nuk ndodhen në kabinën e drejtuesit të mjetit.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2.11</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8.1.2</w:t>
            </w:r>
          </w:p>
          <w:p w:rsidR="000B1FA0" w:rsidRPr="009E2BBA" w:rsidRDefault="000B1FA0" w:rsidP="001A6A85">
            <w:pPr>
              <w:pStyle w:val="Tabele"/>
              <w:rPr>
                <w:sz w:val="19"/>
                <w:szCs w:val="19"/>
                <w:lang w:val="sq-AL"/>
              </w:rPr>
            </w:pPr>
            <w:r w:rsidRPr="009E2BBA">
              <w:rPr>
                <w:sz w:val="19"/>
                <w:szCs w:val="19"/>
                <w:lang w:val="sq-AL"/>
              </w:rPr>
              <w:t>5.4.3.1</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50</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Instruksionet me shkrim (dokumentacionet këshilluese) nuk janë të shkruara në gjuhë korrekte nga dërguesi.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8.1.2 </w:t>
            </w:r>
          </w:p>
          <w:p w:rsidR="000B1FA0" w:rsidRPr="009E2BBA" w:rsidRDefault="000B1FA0" w:rsidP="001A6A85">
            <w:pPr>
              <w:pStyle w:val="Tabele"/>
              <w:rPr>
                <w:sz w:val="19"/>
                <w:szCs w:val="19"/>
                <w:lang w:val="sq-AL"/>
              </w:rPr>
            </w:pPr>
            <w:r w:rsidRPr="009E2BBA">
              <w:rPr>
                <w:sz w:val="19"/>
                <w:szCs w:val="19"/>
                <w:lang w:val="sq-AL"/>
              </w:rPr>
              <w:t xml:space="preserve">5.4.3.2 </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51</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Instruksionet me shkrim (dokumentacionet këshilluese) e kërkuara nuk mbahen në gjendje gatishmërie në kabinën e mjetit.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5.4.3.1</w:t>
            </w:r>
          </w:p>
          <w:p w:rsidR="000B1FA0" w:rsidRPr="009E2BBA" w:rsidRDefault="000B1FA0" w:rsidP="001A6A85">
            <w:pPr>
              <w:pStyle w:val="Tabele"/>
              <w:rPr>
                <w:sz w:val="19"/>
                <w:szCs w:val="19"/>
                <w:lang w:val="sq-AL"/>
              </w:rPr>
            </w:pPr>
            <w:r w:rsidRPr="009E2BBA">
              <w:rPr>
                <w:sz w:val="19"/>
                <w:szCs w:val="19"/>
                <w:lang w:val="sq-AL"/>
              </w:rPr>
              <w:t>8.1.2.</w:t>
            </w:r>
          </w:p>
        </w:tc>
        <w:tc>
          <w:tcPr>
            <w:tcW w:w="824" w:type="pct"/>
          </w:tcPr>
          <w:p w:rsidR="000B1FA0" w:rsidRPr="009E2BBA" w:rsidRDefault="000B1FA0" w:rsidP="001A6A85">
            <w:pPr>
              <w:pStyle w:val="Tabele"/>
              <w:rPr>
                <w:sz w:val="19"/>
                <w:szCs w:val="19"/>
                <w:lang w:val="sq-AL"/>
              </w:rPr>
            </w:pPr>
            <w:r w:rsidRPr="009E2BBA">
              <w:rPr>
                <w:sz w:val="19"/>
                <w:szCs w:val="19"/>
                <w:lang w:val="sq-AL"/>
              </w:rPr>
              <w:t>39</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52</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53</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DF614A">
            <w:pPr>
              <w:pStyle w:val="Tabele"/>
              <w:rPr>
                <w:b/>
                <w:sz w:val="19"/>
                <w:szCs w:val="19"/>
                <w:lang w:val="sq-AL"/>
              </w:rPr>
            </w:pPr>
            <w:r w:rsidRPr="009E2BBA">
              <w:rPr>
                <w:b/>
                <w:sz w:val="19"/>
                <w:szCs w:val="19"/>
                <w:lang w:val="sq-AL"/>
              </w:rPr>
              <w:t>15. AUTORIZIMI KOMBËTAR/BILATER</w:t>
            </w:r>
            <w:r w:rsidR="00DF614A" w:rsidRPr="009E2BBA">
              <w:rPr>
                <w:b/>
                <w:sz w:val="19"/>
                <w:szCs w:val="19"/>
                <w:lang w:val="sq-AL"/>
              </w:rPr>
              <w:t>A</w:t>
            </w:r>
            <w:r w:rsidRPr="009E2BBA">
              <w:rPr>
                <w:b/>
                <w:sz w:val="19"/>
                <w:szCs w:val="19"/>
                <w:lang w:val="sq-AL"/>
              </w:rPr>
              <w:t>L/MULTILATERAL</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54</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53582F">
            <w:pPr>
              <w:pStyle w:val="Tabele"/>
              <w:rPr>
                <w:sz w:val="19"/>
                <w:szCs w:val="19"/>
                <w:lang w:val="sq-AL"/>
              </w:rPr>
            </w:pPr>
            <w:r w:rsidRPr="009E2BBA">
              <w:rPr>
                <w:sz w:val="19"/>
                <w:szCs w:val="19"/>
                <w:lang w:val="sq-AL"/>
              </w:rPr>
              <w:t>Mungesa e një kopje të tekstit kryesor t</w:t>
            </w:r>
            <w:r w:rsidR="0053582F" w:rsidRPr="009E2BBA">
              <w:rPr>
                <w:sz w:val="19"/>
                <w:szCs w:val="19"/>
                <w:lang w:val="sq-AL"/>
              </w:rPr>
              <w:t>ë një autorizimi të veçantë dhe</w:t>
            </w:r>
            <w:r w:rsidRPr="009E2BBA">
              <w:rPr>
                <w:sz w:val="19"/>
                <w:szCs w:val="19"/>
                <w:lang w:val="sq-AL"/>
              </w:rPr>
              <w:t xml:space="preserve">/ose të posaçëm për kryerjen e transportit, nëse është i aplikueshëm.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w:t>
            </w:r>
            <w:r w:rsidR="009E2BBA">
              <w:rPr>
                <w:b/>
                <w:sz w:val="19"/>
                <w:szCs w:val="19"/>
                <w:lang w:val="sq-AL"/>
              </w:rPr>
              <w:t xml:space="preserve"> </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Neni 4.3 Kapitulli 1.5</w:t>
            </w:r>
          </w:p>
        </w:tc>
        <w:tc>
          <w:tcPr>
            <w:tcW w:w="824" w:type="pct"/>
          </w:tcPr>
          <w:p w:rsidR="000B1FA0" w:rsidRPr="009E2BBA" w:rsidRDefault="000B1FA0" w:rsidP="001A6A85">
            <w:pPr>
              <w:pStyle w:val="Tabele"/>
              <w:rPr>
                <w:sz w:val="19"/>
                <w:szCs w:val="19"/>
                <w:lang w:val="sq-AL"/>
              </w:rPr>
            </w:pPr>
            <w:r w:rsidRPr="009E2BBA">
              <w:rPr>
                <w:sz w:val="19"/>
                <w:szCs w:val="19"/>
                <w:lang w:val="sq-AL"/>
              </w:rPr>
              <w:t>23</w:t>
            </w:r>
          </w:p>
          <w:p w:rsidR="000B1FA0" w:rsidRPr="009E2BBA" w:rsidRDefault="000B1FA0" w:rsidP="001A6A85">
            <w:pPr>
              <w:pStyle w:val="Tabele"/>
              <w:rPr>
                <w:sz w:val="19"/>
                <w:szCs w:val="19"/>
                <w:lang w:val="sq-AL"/>
              </w:rPr>
            </w:pPr>
            <w:r w:rsidRPr="009E2BBA">
              <w:rPr>
                <w:sz w:val="19"/>
                <w:szCs w:val="19"/>
                <w:lang w:val="sq-AL"/>
              </w:rPr>
              <w:t xml:space="preserve">26 </w:t>
            </w:r>
          </w:p>
          <w:p w:rsidR="000B1FA0" w:rsidRPr="009E2BBA" w:rsidRDefault="000B1FA0" w:rsidP="001A6A85">
            <w:pPr>
              <w:pStyle w:val="Tabele"/>
              <w:rPr>
                <w:sz w:val="19"/>
                <w:szCs w:val="19"/>
                <w:lang w:val="sq-AL"/>
              </w:rPr>
            </w:pPr>
            <w:r w:rsidRPr="009E2BBA">
              <w:rPr>
                <w:sz w:val="19"/>
                <w:szCs w:val="19"/>
                <w:lang w:val="sq-AL"/>
              </w:rPr>
              <w:t>27</w:t>
            </w:r>
          </w:p>
        </w:tc>
        <w:tc>
          <w:tcPr>
            <w:tcW w:w="673" w:type="pct"/>
          </w:tcPr>
          <w:p w:rsidR="000B1FA0" w:rsidRPr="009E2BBA" w:rsidRDefault="000B1FA0" w:rsidP="001A6A85">
            <w:pPr>
              <w:pStyle w:val="Tabele"/>
              <w:rPr>
                <w:sz w:val="19"/>
                <w:szCs w:val="19"/>
                <w:lang w:val="sq-AL"/>
              </w:rPr>
            </w:pPr>
            <w:r w:rsidRPr="009E2BBA">
              <w:rPr>
                <w:sz w:val="19"/>
                <w:szCs w:val="19"/>
                <w:lang w:val="sq-AL"/>
              </w:rPr>
              <w:t>D/T/M</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55</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16. CERTIFIKATA E KONFORMITETIT TË MJETIT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56</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me një mjet pa certifikatën e përshtatshme të miratimit ADR.</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8.1.2.2</w:t>
            </w:r>
          </w:p>
          <w:p w:rsidR="000B1FA0" w:rsidRPr="009E2BBA" w:rsidRDefault="000B1FA0" w:rsidP="001A6A85">
            <w:pPr>
              <w:pStyle w:val="Tabele"/>
              <w:rPr>
                <w:sz w:val="19"/>
                <w:szCs w:val="19"/>
                <w:lang w:val="sq-AL"/>
              </w:rPr>
            </w:pPr>
            <w:r w:rsidRPr="009E2BBA">
              <w:rPr>
                <w:sz w:val="19"/>
                <w:szCs w:val="19"/>
                <w:lang w:val="sq-AL"/>
              </w:rPr>
              <w:t xml:space="preserve">9.1.3 </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37</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17. CERTIFIKATA E TRJANIMIT PËR DREJTUESIT E MJETEVE DHE DETYRAT E DREJTUESIT TË MJETIT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58</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Drejtuesi i mjetit nuk zotëron një certifikatë të vlefshme trajnimi.</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1.17</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8.2.2.8</w:t>
            </w:r>
          </w:p>
        </w:tc>
        <w:tc>
          <w:tcPr>
            <w:tcW w:w="824" w:type="pct"/>
          </w:tcPr>
          <w:p w:rsidR="000B1FA0" w:rsidRPr="009E2BBA" w:rsidRDefault="000B1FA0" w:rsidP="001A6A85">
            <w:pPr>
              <w:pStyle w:val="Tabele"/>
              <w:rPr>
                <w:sz w:val="19"/>
                <w:szCs w:val="19"/>
                <w:lang w:val="sq-AL"/>
              </w:rPr>
            </w:pPr>
            <w:r w:rsidRPr="009E2BBA">
              <w:rPr>
                <w:sz w:val="19"/>
                <w:szCs w:val="19"/>
                <w:lang w:val="sq-AL"/>
              </w:rPr>
              <w:t>33</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59</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Certifikata e trajnimit nuk është në bordin e mjetit, por mund të provohet se drejtuesi i mjetit e zotëron atë.</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8.1.2.2 (b)</w:t>
            </w:r>
          </w:p>
          <w:p w:rsidR="000B1FA0" w:rsidRPr="009E2BBA" w:rsidRDefault="000B1FA0" w:rsidP="001A6A85">
            <w:pPr>
              <w:pStyle w:val="Tabele"/>
              <w:rPr>
                <w:sz w:val="19"/>
                <w:szCs w:val="19"/>
                <w:lang w:val="sq-AL"/>
              </w:rPr>
            </w:pPr>
            <w:r w:rsidRPr="009E2BBA">
              <w:rPr>
                <w:sz w:val="19"/>
                <w:szCs w:val="19"/>
                <w:lang w:val="sq-AL"/>
              </w:rPr>
              <w:t>8.2.1</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60</w:t>
            </w:r>
          </w:p>
        </w:tc>
        <w:tc>
          <w:tcPr>
            <w:tcW w:w="1808" w:type="pct"/>
            <w:gridSpan w:val="3"/>
          </w:tcPr>
          <w:p w:rsidR="000B1FA0" w:rsidRDefault="000B1FA0" w:rsidP="001A6A85">
            <w:pPr>
              <w:pStyle w:val="Tabele"/>
              <w:rPr>
                <w:sz w:val="19"/>
                <w:szCs w:val="19"/>
                <w:lang w:val="sq-AL"/>
              </w:rPr>
            </w:pPr>
            <w:r w:rsidRPr="009E2BBA">
              <w:rPr>
                <w:sz w:val="19"/>
                <w:szCs w:val="19"/>
                <w:lang w:val="sq-AL"/>
              </w:rPr>
              <w:t>Një udhëtar, përveç një anëtari të ekuipazhit të mjetit ka hipur në mjet.</w:t>
            </w:r>
          </w:p>
          <w:p w:rsidR="009E2BBA" w:rsidRPr="009E2BBA" w:rsidRDefault="009E2BBA" w:rsidP="001A6A85">
            <w:pPr>
              <w:pStyle w:val="Tabele"/>
              <w:rPr>
                <w:sz w:val="19"/>
                <w:szCs w:val="19"/>
                <w:lang w:val="sq-AL"/>
              </w:rPr>
            </w:pP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III</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61</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Drejtuesi nuk ndalon (fik) motorin gjatë operacionit të ngarkimit ose shkarkimit.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III</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w:t>
            </w:r>
          </w:p>
        </w:tc>
        <w:tc>
          <w:tcPr>
            <w:tcW w:w="824" w:type="pct"/>
          </w:tcPr>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62</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Drejtuesi nuk aplikon frenimin në parkim ndërsa mjeti është i parkuar.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III</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36 </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63</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nuk parkohet ose nuk vëzhgohet siç duhet.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36 </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64</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Kur pihet duhan gjatë operacioneve të trajtimit në afërsi të mjetit ose në mjet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36 </w:t>
            </w:r>
          </w:p>
          <w:p w:rsidR="000B1FA0" w:rsidRPr="009E2BBA" w:rsidRDefault="000B1FA0" w:rsidP="001A6A85">
            <w:pPr>
              <w:pStyle w:val="Tabele"/>
              <w:rPr>
                <w:sz w:val="19"/>
                <w:szCs w:val="19"/>
                <w:lang w:val="sq-AL"/>
              </w:rPr>
            </w:pPr>
            <w:r w:rsidRPr="009E2BBA">
              <w:rPr>
                <w:sz w:val="19"/>
                <w:szCs w:val="19"/>
                <w:lang w:val="sq-AL"/>
              </w:rPr>
              <w:t xml:space="preserve">17 </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65</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Fener ndriçues i pambrojtur përdoret gjatë operacioneve të trajtimit në afërsi të mjetit ose në mjet.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1.18</w:t>
            </w: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36</w:t>
            </w:r>
          </w:p>
          <w:p w:rsidR="000B1FA0" w:rsidRPr="009E2BBA" w:rsidRDefault="000B1FA0" w:rsidP="001A6A85">
            <w:pPr>
              <w:pStyle w:val="Tabele"/>
              <w:rPr>
                <w:sz w:val="19"/>
                <w:szCs w:val="19"/>
                <w:lang w:val="sq-AL"/>
              </w:rPr>
            </w:pPr>
            <w:r w:rsidRPr="009E2BBA">
              <w:rPr>
                <w:sz w:val="19"/>
                <w:szCs w:val="19"/>
                <w:lang w:val="sq-AL"/>
              </w:rPr>
              <w:t xml:space="preserve">17 </w:t>
            </w:r>
          </w:p>
          <w:p w:rsidR="000B1FA0" w:rsidRPr="009E2BBA" w:rsidRDefault="000B1FA0" w:rsidP="001A6A85">
            <w:pPr>
              <w:pStyle w:val="Tabele"/>
              <w:rPr>
                <w:sz w:val="19"/>
                <w:szCs w:val="19"/>
                <w:lang w:val="sq-AL"/>
              </w:rPr>
            </w:pPr>
            <w:r w:rsidRPr="009E2BBA">
              <w:rPr>
                <w:sz w:val="19"/>
                <w:szCs w:val="19"/>
                <w:lang w:val="sq-AL"/>
              </w:rPr>
              <w:t xml:space="preserve">19 </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66</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Mungesa në verifikimin e shkarkimit korrekt të mallrave të rrezikshme.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1.4.3.7 5.3 dhe 7.5.1.3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17 </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Dr/Sh</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Mungesa në largimin ose heqjen e mbetjeve të mallrave të rrezikshme pas shkarkimit.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2.6</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7.5.8</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36 </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Dr/Sh</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68</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69</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18. MALLRAT E AUTORIZUAR PËR TRANSPORT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70</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Mallrat e rrezikshme që transportohen janë të ndaluar</w:t>
            </w:r>
            <w:r w:rsidR="0053582F" w:rsidRPr="009E2BBA">
              <w:rPr>
                <w:sz w:val="19"/>
                <w:szCs w:val="19"/>
                <w:lang w:val="sq-AL"/>
              </w:rPr>
              <w:t>a</w:t>
            </w:r>
            <w:r w:rsidRPr="009E2BBA">
              <w:rPr>
                <w:sz w:val="19"/>
                <w:szCs w:val="19"/>
                <w:lang w:val="sq-AL"/>
              </w:rPr>
              <w:t xml:space="preserve"> për transport.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Tabelat A dhe B </w:t>
            </w:r>
          </w:p>
          <w:p w:rsidR="000B1FA0" w:rsidRPr="009E2BBA" w:rsidRDefault="000B1FA0" w:rsidP="001A6A85">
            <w:pPr>
              <w:pStyle w:val="Tabele"/>
              <w:rPr>
                <w:sz w:val="19"/>
                <w:szCs w:val="19"/>
                <w:lang w:val="sq-AL"/>
              </w:rPr>
            </w:pPr>
            <w:r w:rsidRPr="009E2BBA">
              <w:rPr>
                <w:sz w:val="19"/>
                <w:szCs w:val="19"/>
                <w:lang w:val="sq-AL"/>
              </w:rPr>
              <w:t xml:space="preserve">Pjesa 2 </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71</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mallrave të rrezikshme në paketa, që nuk lejohen nga ADR</w:t>
            </w:r>
            <w:r w:rsidR="00DF614A" w:rsidRPr="009E2BBA">
              <w:rPr>
                <w:sz w:val="19"/>
                <w:szCs w:val="19"/>
                <w:lang w:val="sq-AL"/>
              </w:rPr>
              <w:t>-ja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Kolona (8)</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72</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mallrave të rrezikshme në cisterna që nuk lejohen nga ADR</w:t>
            </w:r>
            <w:r w:rsidR="00DF614A" w:rsidRPr="009E2BBA">
              <w:rPr>
                <w:sz w:val="19"/>
                <w:szCs w:val="19"/>
                <w:lang w:val="sq-AL"/>
              </w:rPr>
              <w:t>-ja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Kolonat (10) dhe (12)</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7 </w:t>
            </w:r>
          </w:p>
          <w:p w:rsidR="000B1FA0" w:rsidRPr="009E2BBA" w:rsidRDefault="000B1FA0" w:rsidP="001A6A85">
            <w:pPr>
              <w:pStyle w:val="Tabele"/>
              <w:rPr>
                <w:sz w:val="19"/>
                <w:szCs w:val="19"/>
                <w:lang w:val="sq-AL"/>
              </w:rPr>
            </w:pPr>
            <w:r w:rsidRPr="009E2BBA">
              <w:rPr>
                <w:sz w:val="19"/>
                <w:szCs w:val="19"/>
                <w:lang w:val="sq-AL"/>
              </w:rPr>
              <w:t>9</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73</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mallrave të rrezikshme në sasi të mëdha e të hapura (bulk), që nuk lejohen nga ADR</w:t>
            </w:r>
            <w:r w:rsidR="00DF614A" w:rsidRPr="009E2BBA">
              <w:rPr>
                <w:sz w:val="19"/>
                <w:szCs w:val="19"/>
                <w:lang w:val="sq-AL"/>
              </w:rPr>
              <w:t>-ja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Kolonat (10)</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74</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Shkelja e dispozitave që kufizojnë sasinë që transporton një njësi e transportit.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3.3</w:t>
            </w:r>
          </w:p>
          <w:p w:rsidR="000B1FA0" w:rsidRPr="009E2BBA" w:rsidRDefault="000B1FA0" w:rsidP="001A6A85">
            <w:pPr>
              <w:pStyle w:val="Tabele"/>
              <w:rPr>
                <w:sz w:val="19"/>
                <w:szCs w:val="19"/>
                <w:lang w:val="sq-AL"/>
              </w:rPr>
            </w:pPr>
            <w:r w:rsidRPr="009E2BBA">
              <w:rPr>
                <w:sz w:val="19"/>
                <w:szCs w:val="19"/>
                <w:lang w:val="sq-AL"/>
              </w:rPr>
              <w:t>7.5.5</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75</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Shkelja e dispozitave që kufizojnë sasinë që transporton një njësi e transportit e parashikuar në 1.1.3.6.</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1.1.3.6</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76</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Numri i paketave në ndonjë mjet apo kontejner, të mallrave rrezikshme në sasitë përjashtuese nuk i kalon 1000.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3.5.5</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78</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19</w:t>
            </w:r>
            <w:r w:rsidR="00DF614A" w:rsidRPr="009E2BBA">
              <w:rPr>
                <w:b/>
                <w:sz w:val="19"/>
                <w:szCs w:val="19"/>
                <w:lang w:val="sq-AL"/>
              </w:rPr>
              <w:t>.</w:t>
            </w:r>
            <w:r w:rsidRPr="009E2BBA">
              <w:rPr>
                <w:b/>
                <w:sz w:val="19"/>
                <w:szCs w:val="19"/>
                <w:lang w:val="sq-AL"/>
              </w:rPr>
              <w:t xml:space="preserve"> MJETET E </w:t>
            </w:r>
            <w:r w:rsidR="00DF614A" w:rsidRPr="009E2BBA">
              <w:rPr>
                <w:b/>
                <w:sz w:val="19"/>
                <w:szCs w:val="19"/>
                <w:lang w:val="sq-AL"/>
              </w:rPr>
              <w:t xml:space="preserve">AUTORIZIARA </w:t>
            </w:r>
            <w:r w:rsidRPr="009E2BBA">
              <w:rPr>
                <w:b/>
                <w:sz w:val="19"/>
                <w:szCs w:val="19"/>
                <w:lang w:val="sq-AL"/>
              </w:rPr>
              <w:t>PËR TRANSPORTIN E MALLRAVE</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79</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subs</w:t>
            </w:r>
            <w:r w:rsidR="00DF614A" w:rsidRPr="009E2BBA">
              <w:rPr>
                <w:sz w:val="19"/>
                <w:szCs w:val="19"/>
                <w:lang w:val="sq-AL"/>
              </w:rPr>
              <w:t>tancave dhe artikujve eksplozivë</w:t>
            </w:r>
            <w:r w:rsidRPr="009E2BBA">
              <w:rPr>
                <w:sz w:val="19"/>
                <w:szCs w:val="19"/>
                <w:lang w:val="sq-AL"/>
              </w:rPr>
              <w:t xml:space="preserve"> (1) më mjete, që nuk janë të </w:t>
            </w:r>
            <w:r w:rsidR="00DF614A" w:rsidRPr="009E2BBA">
              <w:rPr>
                <w:sz w:val="19"/>
                <w:szCs w:val="19"/>
                <w:lang w:val="sq-AL"/>
              </w:rPr>
              <w:t>konstruktuara</w:t>
            </w:r>
            <w:r w:rsidR="0053582F" w:rsidRPr="009E2BBA">
              <w:rPr>
                <w:sz w:val="19"/>
                <w:szCs w:val="19"/>
                <w:lang w:val="sq-AL"/>
              </w:rPr>
              <w:t xml:space="preserve"> për mallra të tilla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7.2.4</w:t>
            </w:r>
          </w:p>
          <w:p w:rsidR="000B1FA0" w:rsidRPr="009E2BBA" w:rsidRDefault="000B1FA0" w:rsidP="001A6A85">
            <w:pPr>
              <w:pStyle w:val="Tabele"/>
              <w:rPr>
                <w:sz w:val="19"/>
                <w:szCs w:val="19"/>
                <w:lang w:val="sq-AL"/>
              </w:rPr>
            </w:pPr>
            <w:r w:rsidRPr="009E2BBA">
              <w:rPr>
                <w:sz w:val="19"/>
                <w:szCs w:val="19"/>
                <w:lang w:val="sq-AL"/>
              </w:rPr>
              <w:t>9.1.1.2</w:t>
            </w:r>
          </w:p>
          <w:p w:rsidR="000B1FA0" w:rsidRPr="009E2BBA" w:rsidRDefault="000B1FA0" w:rsidP="001A6A85">
            <w:pPr>
              <w:pStyle w:val="Tabele"/>
              <w:rPr>
                <w:sz w:val="19"/>
                <w:szCs w:val="19"/>
                <w:lang w:val="sq-AL"/>
              </w:rPr>
            </w:pPr>
            <w:r w:rsidRPr="009E2BBA">
              <w:rPr>
                <w:sz w:val="19"/>
                <w:szCs w:val="19"/>
                <w:lang w:val="sq-AL"/>
              </w:rPr>
              <w:t>9.1.3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12 </w:t>
            </w:r>
          </w:p>
          <w:p w:rsidR="000B1FA0" w:rsidRPr="009E2BBA" w:rsidRDefault="000B1FA0" w:rsidP="001A6A85">
            <w:pPr>
              <w:pStyle w:val="Tabele"/>
              <w:rPr>
                <w:sz w:val="19"/>
                <w:szCs w:val="19"/>
                <w:lang w:val="sq-AL"/>
              </w:rPr>
            </w:pPr>
            <w:r w:rsidRPr="009E2BBA">
              <w:rPr>
                <w:sz w:val="19"/>
                <w:szCs w:val="19"/>
                <w:lang w:val="sq-AL"/>
              </w:rPr>
              <w:t>9</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9E2BBA">
        <w:trPr>
          <w:trHeight w:val="638"/>
        </w:trPr>
        <w:tc>
          <w:tcPr>
            <w:tcW w:w="272" w:type="pct"/>
          </w:tcPr>
          <w:p w:rsidR="000B1FA0" w:rsidRPr="009E2BBA" w:rsidRDefault="000B1FA0" w:rsidP="001A6A85">
            <w:pPr>
              <w:pStyle w:val="Tabele"/>
              <w:rPr>
                <w:sz w:val="19"/>
                <w:szCs w:val="19"/>
                <w:lang w:val="sq-AL"/>
              </w:rPr>
            </w:pPr>
            <w:r w:rsidRPr="009E2BBA">
              <w:rPr>
                <w:sz w:val="19"/>
                <w:szCs w:val="19"/>
                <w:lang w:val="sq-AL"/>
              </w:rPr>
              <w:t>80</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53582F">
            <w:pPr>
              <w:pStyle w:val="Tabele"/>
              <w:rPr>
                <w:sz w:val="19"/>
                <w:szCs w:val="19"/>
                <w:lang w:val="sq-AL"/>
              </w:rPr>
            </w:pPr>
            <w:r w:rsidRPr="009E2BBA">
              <w:rPr>
                <w:sz w:val="19"/>
                <w:szCs w:val="19"/>
                <w:lang w:val="sq-AL"/>
              </w:rPr>
              <w:t xml:space="preserve">Transporti i mallrave </w:t>
            </w:r>
            <w:r w:rsidR="0053582F" w:rsidRPr="009E2BBA">
              <w:rPr>
                <w:sz w:val="19"/>
                <w:szCs w:val="19"/>
                <w:lang w:val="sq-AL"/>
              </w:rPr>
              <w:t>m</w:t>
            </w:r>
            <w:r w:rsidRPr="009E2BBA">
              <w:rPr>
                <w:sz w:val="19"/>
                <w:szCs w:val="19"/>
                <w:lang w:val="sq-AL"/>
              </w:rPr>
              <w:t>ë të rrezikshme në cisterna në mjete që nuk janë të autorizuar</w:t>
            </w:r>
            <w:r w:rsidR="0053582F" w:rsidRPr="009E2BBA">
              <w:rPr>
                <w:sz w:val="19"/>
                <w:szCs w:val="19"/>
                <w:lang w:val="sq-AL"/>
              </w:rPr>
              <w:t>a</w:t>
            </w:r>
            <w:r w:rsidRPr="009E2BBA">
              <w:rPr>
                <w:sz w:val="19"/>
                <w:szCs w:val="19"/>
                <w:lang w:val="sq-AL"/>
              </w:rPr>
              <w:t xml:space="preserve"> për mallra të tilla.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 Kolona 14</w:t>
            </w:r>
          </w:p>
          <w:p w:rsidR="000B1FA0" w:rsidRPr="009E2BBA" w:rsidRDefault="000B1FA0" w:rsidP="001A6A85">
            <w:pPr>
              <w:pStyle w:val="Tabele"/>
              <w:rPr>
                <w:sz w:val="19"/>
                <w:szCs w:val="19"/>
                <w:lang w:val="sq-AL"/>
              </w:rPr>
            </w:pPr>
            <w:r w:rsidRPr="009E2BBA">
              <w:rPr>
                <w:sz w:val="19"/>
                <w:szCs w:val="19"/>
                <w:lang w:val="sq-AL"/>
              </w:rPr>
              <w:t>9.1.1.2</w:t>
            </w:r>
          </w:p>
          <w:p w:rsidR="000B1FA0" w:rsidRPr="009E2BBA" w:rsidRDefault="000B1FA0" w:rsidP="001A6A85">
            <w:pPr>
              <w:pStyle w:val="Tabele"/>
              <w:rPr>
                <w:sz w:val="19"/>
                <w:szCs w:val="19"/>
                <w:lang w:val="sq-AL"/>
              </w:rPr>
            </w:pPr>
            <w:r w:rsidRPr="009E2BBA">
              <w:rPr>
                <w:sz w:val="19"/>
                <w:szCs w:val="19"/>
                <w:lang w:val="sq-AL"/>
              </w:rPr>
              <w:t>9.1.3</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9</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20</w:t>
            </w:r>
          </w:p>
        </w:tc>
        <w:tc>
          <w:tcPr>
            <w:tcW w:w="673" w:type="pct"/>
          </w:tcPr>
          <w:p w:rsidR="000B1FA0" w:rsidRPr="009E2BBA" w:rsidRDefault="000B1FA0" w:rsidP="001A6A85">
            <w:pPr>
              <w:pStyle w:val="Tabele"/>
              <w:rPr>
                <w:sz w:val="19"/>
                <w:szCs w:val="19"/>
                <w:lang w:val="sq-AL"/>
              </w:rPr>
            </w:pPr>
            <w:r w:rsidRPr="009E2BBA">
              <w:rPr>
                <w:sz w:val="19"/>
                <w:szCs w:val="19"/>
                <w:lang w:val="sq-AL"/>
              </w:rPr>
              <w:t>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81</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DF614A">
            <w:pPr>
              <w:pStyle w:val="Tabele"/>
              <w:rPr>
                <w:sz w:val="19"/>
                <w:szCs w:val="19"/>
                <w:lang w:val="sq-AL"/>
              </w:rPr>
            </w:pPr>
            <w:r w:rsidRPr="009E2BBA">
              <w:rPr>
                <w:sz w:val="19"/>
                <w:szCs w:val="19"/>
                <w:lang w:val="sq-AL"/>
              </w:rPr>
              <w:t>Transporti i mallrave të rrezikshme në cisterna me kod të cisternës të paautorizuar për transportin e mallrave të till</w:t>
            </w:r>
            <w:r w:rsidR="00DF614A" w:rsidRPr="009E2BBA">
              <w:rPr>
                <w:sz w:val="19"/>
                <w:szCs w:val="19"/>
                <w:lang w:val="sq-AL"/>
              </w:rPr>
              <w:t>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 Kolona 12</w:t>
            </w:r>
          </w:p>
          <w:p w:rsidR="000B1FA0" w:rsidRPr="009E2BBA" w:rsidRDefault="000B1FA0" w:rsidP="001A6A85">
            <w:pPr>
              <w:pStyle w:val="Tabele"/>
              <w:rPr>
                <w:sz w:val="19"/>
                <w:szCs w:val="19"/>
                <w:lang w:val="sq-AL"/>
              </w:rPr>
            </w:pPr>
            <w:r w:rsidRPr="009E2BBA">
              <w:rPr>
                <w:sz w:val="19"/>
                <w:szCs w:val="19"/>
                <w:lang w:val="sq-AL"/>
              </w:rPr>
              <w:t>4.3</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 xml:space="preserve">9 </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82</w:t>
            </w:r>
          </w:p>
          <w:p w:rsidR="000B1FA0" w:rsidRPr="009E2BBA" w:rsidRDefault="000B1FA0" w:rsidP="001A6A85">
            <w:pPr>
              <w:pStyle w:val="Tabele"/>
              <w:rPr>
                <w:sz w:val="19"/>
                <w:szCs w:val="19"/>
                <w:lang w:val="sq-AL"/>
              </w:rPr>
            </w:pPr>
          </w:p>
        </w:tc>
        <w:tc>
          <w:tcPr>
            <w:tcW w:w="1808" w:type="pct"/>
            <w:gridSpan w:val="3"/>
          </w:tcPr>
          <w:p w:rsidR="000B1FA0" w:rsidRDefault="000B1FA0" w:rsidP="001A6A85">
            <w:pPr>
              <w:pStyle w:val="Tabele"/>
              <w:rPr>
                <w:sz w:val="19"/>
                <w:szCs w:val="19"/>
                <w:lang w:val="sq-AL"/>
              </w:rPr>
            </w:pPr>
            <w:r w:rsidRPr="009E2BBA">
              <w:rPr>
                <w:sz w:val="19"/>
                <w:szCs w:val="19"/>
                <w:lang w:val="sq-AL"/>
              </w:rPr>
              <w:t>Transporti i mallrave në paketa në një kontejner që nuk është konstruktuar në mënyrë të përshtatshme.</w:t>
            </w:r>
          </w:p>
          <w:p w:rsidR="00F945FD" w:rsidRPr="009E2BBA" w:rsidRDefault="00F945FD" w:rsidP="001A6A85">
            <w:pPr>
              <w:pStyle w:val="Tabele"/>
              <w:rPr>
                <w:sz w:val="19"/>
                <w:szCs w:val="19"/>
                <w:lang w:val="sq-AL"/>
              </w:rPr>
            </w:pP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2.7</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7.1.4</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T/N</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83</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cisterna ose kontejneri nuk përputhen përgjithësisht me standardin e miratimit dhe paraqesin rrezik të menjëhershëm.</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1.6</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6.7 deri në 6.12</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7 </w:t>
            </w:r>
          </w:p>
          <w:p w:rsidR="000B1FA0" w:rsidRPr="009E2BBA" w:rsidRDefault="000B1FA0" w:rsidP="001A6A85">
            <w:pPr>
              <w:pStyle w:val="Tabele"/>
              <w:rPr>
                <w:sz w:val="19"/>
                <w:szCs w:val="19"/>
                <w:lang w:val="sq-AL"/>
              </w:rPr>
            </w:pPr>
            <w:r w:rsidRPr="009E2BBA">
              <w:rPr>
                <w:sz w:val="19"/>
                <w:szCs w:val="19"/>
                <w:lang w:val="sq-AL"/>
              </w:rPr>
              <w:t>12</w:t>
            </w:r>
          </w:p>
          <w:p w:rsidR="000B1FA0" w:rsidRPr="009E2BBA" w:rsidRDefault="000B1FA0" w:rsidP="001A6A85">
            <w:pPr>
              <w:pStyle w:val="Tabele"/>
              <w:rPr>
                <w:sz w:val="19"/>
                <w:szCs w:val="19"/>
                <w:lang w:val="sq-AL"/>
              </w:rPr>
            </w:pPr>
            <w:r w:rsidRPr="009E2BBA">
              <w:rPr>
                <w:sz w:val="19"/>
                <w:szCs w:val="19"/>
                <w:lang w:val="sq-AL"/>
              </w:rPr>
              <w:t>20</w:t>
            </w:r>
          </w:p>
          <w:p w:rsidR="000B1FA0" w:rsidRPr="009E2BBA" w:rsidRDefault="000B1FA0" w:rsidP="001A6A85">
            <w:pPr>
              <w:pStyle w:val="Tabele"/>
              <w:rPr>
                <w:sz w:val="19"/>
                <w:szCs w:val="19"/>
                <w:lang w:val="sq-AL"/>
              </w:rPr>
            </w:pPr>
            <w:r w:rsidRPr="009E2BBA">
              <w:rPr>
                <w:sz w:val="19"/>
                <w:szCs w:val="19"/>
                <w:lang w:val="sq-AL"/>
              </w:rPr>
              <w:t>40</w:t>
            </w:r>
          </w:p>
        </w:tc>
        <w:tc>
          <w:tcPr>
            <w:tcW w:w="673" w:type="pct"/>
          </w:tcPr>
          <w:p w:rsidR="000B1FA0" w:rsidRPr="009E2BBA" w:rsidRDefault="000B1FA0" w:rsidP="001A6A85">
            <w:pPr>
              <w:pStyle w:val="Tabele"/>
              <w:rPr>
                <w:sz w:val="19"/>
                <w:szCs w:val="19"/>
                <w:lang w:val="sq-AL"/>
              </w:rPr>
            </w:pPr>
            <w:r w:rsidRPr="009E2BBA">
              <w:rPr>
                <w:sz w:val="19"/>
                <w:szCs w:val="19"/>
                <w:lang w:val="sq-AL"/>
              </w:rPr>
              <w:t>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84</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Mjeti, cisterna ose kontejneri që transportojnë mallra të rrezikshme janë dëmtuar dhe paraqesin rrezik të menjëhershëm.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1.6</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4.2 deri në 4.5</w:t>
            </w:r>
          </w:p>
          <w:p w:rsidR="000B1FA0" w:rsidRPr="009E2BBA" w:rsidRDefault="000B1FA0" w:rsidP="001A6A85">
            <w:pPr>
              <w:pStyle w:val="Tabele"/>
              <w:rPr>
                <w:sz w:val="19"/>
                <w:szCs w:val="19"/>
                <w:lang w:val="sq-AL"/>
              </w:rPr>
            </w:pPr>
            <w:r w:rsidRPr="009E2BBA">
              <w:rPr>
                <w:sz w:val="19"/>
                <w:szCs w:val="19"/>
                <w:lang w:val="sq-AL"/>
              </w:rPr>
              <w:t>6.7 deri në 6.11</w:t>
            </w:r>
          </w:p>
          <w:p w:rsidR="000B1FA0" w:rsidRPr="009E2BBA" w:rsidRDefault="000B1FA0" w:rsidP="001A6A85">
            <w:pPr>
              <w:pStyle w:val="Tabele"/>
              <w:rPr>
                <w:sz w:val="19"/>
                <w:szCs w:val="19"/>
                <w:lang w:val="sq-AL"/>
              </w:rPr>
            </w:pPr>
            <w:r w:rsidRPr="009E2BBA">
              <w:rPr>
                <w:sz w:val="19"/>
                <w:szCs w:val="19"/>
                <w:lang w:val="sq-AL"/>
              </w:rPr>
              <w:t>Pjesa 9</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7 </w:t>
            </w:r>
          </w:p>
          <w:p w:rsidR="000B1FA0" w:rsidRPr="009E2BBA" w:rsidRDefault="000B1FA0" w:rsidP="001A6A85">
            <w:pPr>
              <w:pStyle w:val="Tabele"/>
              <w:rPr>
                <w:sz w:val="19"/>
                <w:szCs w:val="19"/>
                <w:lang w:val="sq-AL"/>
              </w:rPr>
            </w:pPr>
            <w:r w:rsidRPr="009E2BBA">
              <w:rPr>
                <w:sz w:val="19"/>
                <w:szCs w:val="19"/>
                <w:lang w:val="sq-AL"/>
              </w:rPr>
              <w:t>12</w:t>
            </w:r>
          </w:p>
          <w:p w:rsidR="000B1FA0" w:rsidRPr="009E2BBA" w:rsidRDefault="000B1FA0" w:rsidP="001A6A85">
            <w:pPr>
              <w:pStyle w:val="Tabele"/>
              <w:rPr>
                <w:sz w:val="19"/>
                <w:szCs w:val="19"/>
                <w:lang w:val="sq-AL"/>
              </w:rPr>
            </w:pPr>
            <w:r w:rsidRPr="009E2BBA">
              <w:rPr>
                <w:sz w:val="19"/>
                <w:szCs w:val="19"/>
                <w:lang w:val="sq-AL"/>
              </w:rPr>
              <w:t>20</w:t>
            </w:r>
          </w:p>
          <w:p w:rsidR="000B1FA0" w:rsidRPr="009E2BBA" w:rsidRDefault="000B1FA0" w:rsidP="001A6A85">
            <w:pPr>
              <w:pStyle w:val="Tabele"/>
              <w:rPr>
                <w:sz w:val="19"/>
                <w:szCs w:val="19"/>
                <w:lang w:val="sq-AL"/>
              </w:rPr>
            </w:pPr>
            <w:r w:rsidRPr="009E2BBA">
              <w:rPr>
                <w:sz w:val="19"/>
                <w:szCs w:val="19"/>
                <w:lang w:val="sq-AL"/>
              </w:rPr>
              <w:t>40</w:t>
            </w:r>
          </w:p>
        </w:tc>
        <w:tc>
          <w:tcPr>
            <w:tcW w:w="673" w:type="pct"/>
          </w:tcPr>
          <w:p w:rsidR="000B1FA0" w:rsidRPr="009E2BBA" w:rsidRDefault="000B1FA0" w:rsidP="001A6A85">
            <w:pPr>
              <w:pStyle w:val="Tabele"/>
              <w:rPr>
                <w:sz w:val="19"/>
                <w:szCs w:val="19"/>
                <w:lang w:val="sq-AL"/>
              </w:rPr>
            </w:pPr>
            <w:r w:rsidRPr="009E2BBA">
              <w:rPr>
                <w:sz w:val="19"/>
                <w:szCs w:val="19"/>
                <w:lang w:val="sq-AL"/>
              </w:rPr>
              <w:t>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85</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Cisterna ose kontejneri-cisternë, që nuk mbyllet në mënyrë korrekte, duke lejuar rrjedhjen e përmbajtjes jashtë në mënyrë të pakontrolluar.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4.2 deri në 4.5</w:t>
            </w:r>
          </w:p>
        </w:tc>
        <w:tc>
          <w:tcPr>
            <w:tcW w:w="824" w:type="pct"/>
          </w:tcPr>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86</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mallrave të rrezikshme, të granuluar në një kontejner që nuk është struktura në mënyrë të përshtatshme.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7.1.4</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T/N</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cisterna apo kontejneri nuk përputhen plotësisht me standardin e miratimit</w:t>
            </w:r>
            <w:r w:rsidR="0053582F" w:rsidRPr="009E2BBA">
              <w:rPr>
                <w:sz w:val="19"/>
                <w:szCs w:val="19"/>
                <w:lang w:val="sq-AL"/>
              </w:rPr>
              <w:t>,</w:t>
            </w:r>
            <w:r w:rsidRPr="009E2BBA">
              <w:rPr>
                <w:sz w:val="19"/>
                <w:szCs w:val="19"/>
                <w:lang w:val="sq-AL"/>
              </w:rPr>
              <w:t xml:space="preserve"> por nuk paraqesin rrezik imediat.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6.7 deri në 6.9 </w:t>
            </w:r>
          </w:p>
          <w:p w:rsidR="000B1FA0" w:rsidRPr="009E2BBA" w:rsidRDefault="000B1FA0" w:rsidP="001A6A85">
            <w:pPr>
              <w:pStyle w:val="Tabele"/>
              <w:rPr>
                <w:sz w:val="19"/>
                <w:szCs w:val="19"/>
                <w:lang w:val="sq-AL"/>
              </w:rPr>
            </w:pPr>
            <w:r w:rsidRPr="009E2BBA">
              <w:rPr>
                <w:sz w:val="19"/>
                <w:szCs w:val="19"/>
                <w:lang w:val="sq-AL"/>
              </w:rPr>
              <w:t>Pjesa 9</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12</w:t>
            </w:r>
          </w:p>
          <w:p w:rsidR="000B1FA0" w:rsidRPr="009E2BBA" w:rsidRDefault="000B1FA0" w:rsidP="001A6A85">
            <w:pPr>
              <w:pStyle w:val="Tabele"/>
              <w:rPr>
                <w:sz w:val="19"/>
                <w:szCs w:val="19"/>
                <w:lang w:val="sq-AL"/>
              </w:rPr>
            </w:pPr>
            <w:r w:rsidRPr="009E2BBA">
              <w:rPr>
                <w:sz w:val="19"/>
                <w:szCs w:val="19"/>
                <w:lang w:val="sq-AL"/>
              </w:rPr>
              <w:t>9</w:t>
            </w:r>
          </w:p>
        </w:tc>
        <w:tc>
          <w:tcPr>
            <w:tcW w:w="673" w:type="pct"/>
          </w:tcPr>
          <w:p w:rsidR="000B1FA0" w:rsidRPr="009E2BBA" w:rsidRDefault="000B1FA0" w:rsidP="001A6A85">
            <w:pPr>
              <w:pStyle w:val="Tabele"/>
              <w:rPr>
                <w:sz w:val="19"/>
                <w:szCs w:val="19"/>
                <w:lang w:val="sq-AL"/>
              </w:rPr>
            </w:pPr>
            <w:r w:rsidRPr="009E2BBA">
              <w:rPr>
                <w:sz w:val="19"/>
                <w:szCs w:val="19"/>
                <w:lang w:val="sq-AL"/>
              </w:rPr>
              <w:t>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88</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cisterna apo kontejneri që transporton mallra të rrezikshme është dëmtuar, por nuk paraqet rrezik të menjëhershëm.</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6.7 deri në 6.12</w:t>
            </w:r>
          </w:p>
        </w:tc>
        <w:tc>
          <w:tcPr>
            <w:tcW w:w="824" w:type="pct"/>
          </w:tcPr>
          <w:p w:rsidR="000B1FA0" w:rsidRPr="009E2BBA" w:rsidRDefault="000B1FA0" w:rsidP="001A6A85">
            <w:pPr>
              <w:pStyle w:val="Tabele"/>
              <w:rPr>
                <w:sz w:val="19"/>
                <w:szCs w:val="19"/>
                <w:lang w:val="sq-AL"/>
              </w:rPr>
            </w:pPr>
            <w:r w:rsidRPr="009E2BBA">
              <w:rPr>
                <w:sz w:val="19"/>
                <w:szCs w:val="19"/>
                <w:lang w:val="sq-AL"/>
              </w:rPr>
              <w:t>40</w:t>
            </w:r>
          </w:p>
        </w:tc>
        <w:tc>
          <w:tcPr>
            <w:tcW w:w="673" w:type="pct"/>
          </w:tcPr>
          <w:p w:rsidR="000B1FA0" w:rsidRPr="009E2BBA" w:rsidRDefault="000B1FA0" w:rsidP="001A6A85">
            <w:pPr>
              <w:pStyle w:val="Tabele"/>
              <w:rPr>
                <w:sz w:val="19"/>
                <w:szCs w:val="19"/>
                <w:lang w:val="sq-AL"/>
              </w:rPr>
            </w:pPr>
            <w:r w:rsidRPr="009E2BBA">
              <w:rPr>
                <w:sz w:val="19"/>
                <w:szCs w:val="19"/>
                <w:lang w:val="sq-AL"/>
              </w:rPr>
              <w:t>T/D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89</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90</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20. DISPOZITAT NË LIDHJE ME MËNYRËN E TRANSPORTIT (NË SASI TË MËDHA, PAKETA, CISTERNA)</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91</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Transporti i mallrave të rrezikshme në paketa në një mjet të paautorizuar për të njëjtët artikuj. </w:t>
            </w:r>
          </w:p>
          <w:p w:rsidR="000B1FA0" w:rsidRPr="009E2BBA" w:rsidRDefault="000B1FA0" w:rsidP="001A6A85">
            <w:pPr>
              <w:pStyle w:val="Tabele"/>
              <w:rPr>
                <w:sz w:val="19"/>
                <w:szCs w:val="19"/>
                <w:lang w:val="sq-AL"/>
              </w:rPr>
            </w:pP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r w:rsidR="00F26AA5" w:rsidRPr="009E2BBA">
              <w:rPr>
                <w:sz w:val="19"/>
                <w:szCs w:val="19"/>
                <w:lang w:val="sq-AL"/>
              </w:rPr>
              <w:t>k</w:t>
            </w:r>
            <w:r w:rsidRPr="009E2BBA">
              <w:rPr>
                <w:sz w:val="19"/>
                <w:szCs w:val="19"/>
                <w:lang w:val="sq-AL"/>
              </w:rPr>
              <w:t>olona (14)</w:t>
            </w:r>
          </w:p>
          <w:p w:rsidR="000B1FA0" w:rsidRPr="009E2BBA" w:rsidRDefault="000B1FA0" w:rsidP="001A6A85">
            <w:pPr>
              <w:pStyle w:val="Tabele"/>
              <w:rPr>
                <w:sz w:val="19"/>
                <w:szCs w:val="19"/>
                <w:lang w:val="sq-AL"/>
              </w:rPr>
            </w:pPr>
            <w:r w:rsidRPr="009E2BBA">
              <w:rPr>
                <w:sz w:val="19"/>
                <w:szCs w:val="19"/>
                <w:lang w:val="sq-AL"/>
              </w:rPr>
              <w:t>7.2.4</w:t>
            </w:r>
          </w:p>
          <w:p w:rsidR="000B1FA0" w:rsidRPr="009E2BBA" w:rsidRDefault="000B1FA0" w:rsidP="001A6A85">
            <w:pPr>
              <w:pStyle w:val="Tabele"/>
              <w:rPr>
                <w:sz w:val="19"/>
                <w:szCs w:val="19"/>
                <w:lang w:val="sq-AL"/>
              </w:rPr>
            </w:pPr>
            <w:r w:rsidRPr="009E2BBA">
              <w:rPr>
                <w:sz w:val="19"/>
                <w:szCs w:val="19"/>
                <w:lang w:val="sq-AL"/>
              </w:rPr>
              <w:t>9.1.1.2</w:t>
            </w:r>
          </w:p>
        </w:tc>
        <w:tc>
          <w:tcPr>
            <w:tcW w:w="824" w:type="pct"/>
          </w:tcPr>
          <w:p w:rsidR="000B1FA0" w:rsidRPr="009E2BBA" w:rsidRDefault="000B1FA0" w:rsidP="001A6A85">
            <w:pPr>
              <w:pStyle w:val="Tabele"/>
              <w:rPr>
                <w:sz w:val="19"/>
                <w:szCs w:val="19"/>
                <w:lang w:val="sq-AL"/>
              </w:rPr>
            </w:pPr>
            <w:r w:rsidRPr="009E2BBA">
              <w:rPr>
                <w:sz w:val="19"/>
                <w:szCs w:val="19"/>
                <w:lang w:val="sq-AL"/>
              </w:rPr>
              <w:t>12</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92</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mallrave të rrezikshme i kryer në një cisternë të paautorizuar për të njëjtët artikuj.</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F26AA5" w:rsidP="001A6A85">
            <w:pPr>
              <w:pStyle w:val="Tabele"/>
              <w:rPr>
                <w:sz w:val="19"/>
                <w:szCs w:val="19"/>
                <w:lang w:val="sq-AL"/>
              </w:rPr>
            </w:pPr>
            <w:r w:rsidRPr="009E2BBA">
              <w:rPr>
                <w:sz w:val="19"/>
                <w:szCs w:val="19"/>
                <w:lang w:val="sq-AL"/>
              </w:rPr>
              <w:t>k</w:t>
            </w:r>
            <w:r w:rsidR="000B1FA0" w:rsidRPr="009E2BBA">
              <w:rPr>
                <w:sz w:val="19"/>
                <w:szCs w:val="19"/>
                <w:lang w:val="sq-AL"/>
              </w:rPr>
              <w:t>olonat (10) dhe (12)</w:t>
            </w:r>
          </w:p>
          <w:p w:rsidR="000B1FA0" w:rsidRPr="009E2BBA" w:rsidRDefault="000B1FA0" w:rsidP="001A6A85">
            <w:pPr>
              <w:pStyle w:val="Tabele"/>
              <w:rPr>
                <w:sz w:val="19"/>
                <w:szCs w:val="19"/>
                <w:lang w:val="sq-AL"/>
              </w:rPr>
            </w:pPr>
            <w:r w:rsidRPr="009E2BBA">
              <w:rPr>
                <w:sz w:val="19"/>
                <w:szCs w:val="19"/>
                <w:lang w:val="sq-AL"/>
              </w:rPr>
              <w:t>4.2.5.2</w:t>
            </w:r>
          </w:p>
          <w:p w:rsidR="000B1FA0" w:rsidRPr="009E2BBA" w:rsidRDefault="000B1FA0" w:rsidP="001A6A85">
            <w:pPr>
              <w:pStyle w:val="Tabele"/>
              <w:rPr>
                <w:sz w:val="19"/>
                <w:szCs w:val="19"/>
                <w:lang w:val="sq-AL"/>
              </w:rPr>
            </w:pPr>
            <w:r w:rsidRPr="009E2BBA">
              <w:rPr>
                <w:sz w:val="19"/>
                <w:szCs w:val="19"/>
                <w:lang w:val="sq-AL"/>
              </w:rPr>
              <w:t>4.3</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20</w:t>
            </w:r>
          </w:p>
        </w:tc>
        <w:tc>
          <w:tcPr>
            <w:tcW w:w="673" w:type="pct"/>
          </w:tcPr>
          <w:p w:rsidR="000B1FA0" w:rsidRPr="009E2BBA" w:rsidRDefault="000B1FA0" w:rsidP="001A6A85">
            <w:pPr>
              <w:pStyle w:val="Tabele"/>
              <w:rPr>
                <w:sz w:val="19"/>
                <w:szCs w:val="19"/>
                <w:lang w:val="sq-AL"/>
              </w:rPr>
            </w:pPr>
            <w:r w:rsidRPr="009E2BBA">
              <w:rPr>
                <w:sz w:val="19"/>
                <w:szCs w:val="19"/>
                <w:lang w:val="sq-AL"/>
              </w:rPr>
              <w:t>D/T/O</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93</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Transporti i mallrave të rrezikshme në sasi të madhe në një kontejner të paautorizuar për të njëjtët artikuj.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F26AA5" w:rsidP="001A6A85">
            <w:pPr>
              <w:pStyle w:val="Tabele"/>
              <w:rPr>
                <w:sz w:val="19"/>
                <w:szCs w:val="19"/>
                <w:lang w:val="sq-AL"/>
              </w:rPr>
            </w:pPr>
            <w:r w:rsidRPr="009E2BBA">
              <w:rPr>
                <w:sz w:val="19"/>
                <w:szCs w:val="19"/>
                <w:lang w:val="sq-AL"/>
              </w:rPr>
              <w:t>k</w:t>
            </w:r>
            <w:r w:rsidR="000B1FA0" w:rsidRPr="009E2BBA">
              <w:rPr>
                <w:sz w:val="19"/>
                <w:szCs w:val="19"/>
                <w:lang w:val="sq-AL"/>
              </w:rPr>
              <w:t>olonat (10) 7.3.2</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94</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 xml:space="preserve">Përdor ambalazh/paketim të paautorizuar. </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1.7</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 dhe</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95</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Ambalazhi/paketimi nuk lejohet për materialin ose substancën.</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1.7</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F26AA5" w:rsidP="001A6A85">
            <w:pPr>
              <w:pStyle w:val="Tabele"/>
              <w:rPr>
                <w:sz w:val="19"/>
                <w:szCs w:val="19"/>
                <w:lang w:val="sq-AL"/>
              </w:rPr>
            </w:pPr>
            <w:r w:rsidRPr="009E2BBA">
              <w:rPr>
                <w:sz w:val="19"/>
                <w:szCs w:val="19"/>
                <w:lang w:val="sq-AL"/>
              </w:rPr>
              <w:t>k</w:t>
            </w:r>
            <w:r w:rsidR="000B1FA0" w:rsidRPr="009E2BBA">
              <w:rPr>
                <w:sz w:val="19"/>
                <w:szCs w:val="19"/>
                <w:lang w:val="sq-AL"/>
              </w:rPr>
              <w:t>olona (8)</w:t>
            </w:r>
          </w:p>
          <w:p w:rsidR="000B1FA0" w:rsidRPr="009E2BBA" w:rsidRDefault="000B1FA0" w:rsidP="001A6A85">
            <w:pPr>
              <w:pStyle w:val="Tabele"/>
              <w:rPr>
                <w:sz w:val="19"/>
                <w:szCs w:val="19"/>
                <w:lang w:val="sq-AL"/>
              </w:rPr>
            </w:pPr>
            <w:r w:rsidRPr="009E2BBA">
              <w:rPr>
                <w:sz w:val="19"/>
                <w:szCs w:val="19"/>
                <w:lang w:val="sq-AL"/>
              </w:rPr>
              <w:t>4.1.4</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tc>
        <w:tc>
          <w:tcPr>
            <w:tcW w:w="673" w:type="pct"/>
          </w:tcPr>
          <w:p w:rsidR="000B1FA0" w:rsidRPr="009E2BBA" w:rsidRDefault="000B1FA0" w:rsidP="001A6A85">
            <w:pPr>
              <w:pStyle w:val="Tabele"/>
              <w:rPr>
                <w:sz w:val="19"/>
                <w:szCs w:val="19"/>
                <w:lang w:val="sq-AL"/>
              </w:rPr>
            </w:pPr>
            <w:r w:rsidRPr="009E2BBA">
              <w:rPr>
                <w:sz w:val="19"/>
                <w:szCs w:val="19"/>
                <w:lang w:val="sq-AL"/>
              </w:rPr>
              <w:t>D/T/A/M</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96</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Ambalazhi/paketimi nuk përputhet me dispozitat e instruksionit të paketimit të aplikueshëm.</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A</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Hapësira boshe e pamjaftueshme në ambalazhi/paketimi për transportin e lëngjeve.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4.1.1.4 </w:t>
            </w:r>
          </w:p>
        </w:tc>
        <w:tc>
          <w:tcPr>
            <w:tcW w:w="824" w:type="pct"/>
          </w:tcPr>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Mb</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98</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Paketat paketohen (ambalazhohen) në mënyrë të gabuar.</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4.1.1.1 </w:t>
            </w:r>
          </w:p>
          <w:p w:rsidR="000B1FA0" w:rsidRPr="009E2BBA" w:rsidRDefault="000B1FA0" w:rsidP="001A6A85">
            <w:pPr>
              <w:pStyle w:val="Tabele"/>
              <w:rPr>
                <w:sz w:val="19"/>
                <w:szCs w:val="19"/>
                <w:lang w:val="sq-AL"/>
              </w:rPr>
            </w:pPr>
            <w:r w:rsidRPr="009E2BBA">
              <w:rPr>
                <w:sz w:val="19"/>
                <w:szCs w:val="19"/>
                <w:lang w:val="sq-AL"/>
              </w:rPr>
              <w:t>4.1.1.5</w:t>
            </w:r>
          </w:p>
        </w:tc>
        <w:tc>
          <w:tcPr>
            <w:tcW w:w="824" w:type="pct"/>
          </w:tcPr>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A</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99</w:t>
            </w:r>
          </w:p>
          <w:p w:rsidR="000B1FA0" w:rsidRPr="009E2BBA" w:rsidRDefault="000B1FA0" w:rsidP="001A6A85">
            <w:pPr>
              <w:pStyle w:val="Tabele"/>
              <w:rPr>
                <w:sz w:val="19"/>
                <w:szCs w:val="19"/>
                <w:lang w:val="sq-AL"/>
              </w:rPr>
            </w:pPr>
          </w:p>
        </w:tc>
        <w:tc>
          <w:tcPr>
            <w:tcW w:w="1808" w:type="pct"/>
            <w:gridSpan w:val="3"/>
          </w:tcPr>
          <w:p w:rsidR="009E2BBA" w:rsidRPr="009E2BBA" w:rsidRDefault="000B1FA0" w:rsidP="001A6A85">
            <w:pPr>
              <w:pStyle w:val="Tabele"/>
              <w:rPr>
                <w:sz w:val="19"/>
                <w:szCs w:val="19"/>
                <w:lang w:val="sq-AL"/>
              </w:rPr>
            </w:pPr>
            <w:r w:rsidRPr="009E2BBA">
              <w:rPr>
                <w:sz w:val="19"/>
                <w:szCs w:val="19"/>
                <w:lang w:val="sq-AL"/>
              </w:rPr>
              <w:t>Ambalazhi brendshëm i pamjaftueshëm rezistent për t’i rezistuar presionit të brendshëm ose valvulet e ajrimit nuk janë korrekte (të pasakta).</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4.1.1.5</w:t>
            </w:r>
          </w:p>
        </w:tc>
        <w:tc>
          <w:tcPr>
            <w:tcW w:w="824" w:type="pct"/>
          </w:tcPr>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Mb/T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100</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Mosrespektimi i datave të testimit dhe inspektimit dhe afatet e përdorimit të pa</w:t>
            </w:r>
            <w:r w:rsidR="0053582F" w:rsidRPr="009E2BBA">
              <w:rPr>
                <w:sz w:val="19"/>
                <w:szCs w:val="19"/>
                <w:lang w:val="sq-AL"/>
              </w:rPr>
              <w:t xml:space="preserve">ketimit, ambalazheve të mëdha </w:t>
            </w:r>
            <w:r w:rsidRPr="009E2BBA">
              <w:rPr>
                <w:sz w:val="19"/>
                <w:szCs w:val="19"/>
                <w:lang w:val="sq-AL"/>
              </w:rPr>
              <w:t>për lëndët e granuluar</w:t>
            </w:r>
            <w:r w:rsidR="0053582F" w:rsidRPr="009E2BBA">
              <w:rPr>
                <w:sz w:val="19"/>
                <w:szCs w:val="19"/>
                <w:lang w:val="sq-AL"/>
              </w:rPr>
              <w:t>a</w:t>
            </w:r>
            <w:r w:rsidRPr="009E2BBA">
              <w:rPr>
                <w:sz w:val="19"/>
                <w:szCs w:val="19"/>
                <w:lang w:val="sq-AL"/>
              </w:rPr>
              <w:t xml:space="preserve"> dhe ambalazhet e mëdha.</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9</w:t>
            </w:r>
          </w:p>
        </w:tc>
        <w:tc>
          <w:tcPr>
            <w:tcW w:w="673" w:type="pct"/>
          </w:tcPr>
          <w:p w:rsidR="000B1FA0" w:rsidRPr="009E2BBA" w:rsidRDefault="000B1FA0" w:rsidP="001A6A85">
            <w:pPr>
              <w:pStyle w:val="Tabele"/>
              <w:rPr>
                <w:sz w:val="19"/>
                <w:szCs w:val="19"/>
                <w:lang w:val="sq-AL"/>
              </w:rPr>
            </w:pPr>
            <w:r w:rsidRPr="009E2BBA">
              <w:rPr>
                <w:sz w:val="19"/>
                <w:szCs w:val="19"/>
                <w:lang w:val="sq-AL"/>
              </w:rPr>
              <w:t>D/N/Mb/T</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101</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102</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21. NDALIMI I NGARKESAVE TË PËRZIERA</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103</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Mospërmbushja e dispozitave të veçanta në ambalazhimin (paketimin) e përzier.</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 dhe</w:t>
            </w:r>
          </w:p>
          <w:p w:rsidR="000B1FA0" w:rsidRPr="009E2BBA" w:rsidRDefault="000B1FA0" w:rsidP="001A6A85">
            <w:pPr>
              <w:pStyle w:val="Tabele"/>
              <w:rPr>
                <w:sz w:val="19"/>
                <w:szCs w:val="19"/>
                <w:lang w:val="sq-AL"/>
              </w:rPr>
            </w:pPr>
            <w:r w:rsidRPr="009E2BBA">
              <w:rPr>
                <w:sz w:val="19"/>
                <w:szCs w:val="19"/>
                <w:lang w:val="sq-AL"/>
              </w:rPr>
              <w:t>4.1.10</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D/N</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104</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Mospërmbushja e dispozitave mbi ngarkesat e përzier të paketave.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Kapitulli 7.5</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D/N</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105</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335B8B">
            <w:pPr>
              <w:pStyle w:val="Tabele"/>
              <w:rPr>
                <w:sz w:val="19"/>
                <w:szCs w:val="19"/>
                <w:lang w:val="sq-AL"/>
              </w:rPr>
            </w:pPr>
            <w:r w:rsidRPr="009E2BBA">
              <w:rPr>
                <w:sz w:val="19"/>
                <w:szCs w:val="19"/>
                <w:lang w:val="sq-AL"/>
              </w:rPr>
              <w:t>Ushqime ose artikuj të tjerë të konsumit ose ushqime për kafshët që nuk janë ngarkuar në përputhje me ADR</w:t>
            </w:r>
            <w:r w:rsidR="0053582F" w:rsidRPr="009E2BBA">
              <w:rPr>
                <w:sz w:val="19"/>
                <w:szCs w:val="19"/>
                <w:lang w:val="sq-AL"/>
              </w:rPr>
              <w:t>-</w:t>
            </w:r>
            <w:r w:rsidR="00335B8B" w:rsidRPr="009E2BBA">
              <w:rPr>
                <w:sz w:val="19"/>
                <w:szCs w:val="19"/>
                <w:lang w:val="sq-AL"/>
              </w:rPr>
              <w:t>n</w:t>
            </w:r>
            <w:r w:rsidR="00B154B8" w:rsidRPr="009E2BBA">
              <w:rPr>
                <w:sz w:val="19"/>
                <w:szCs w:val="19"/>
                <w:lang w:val="sq-AL"/>
              </w:rPr>
              <w:t>ë</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7.5.4</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D/N</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106</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22. NGARKIMI, SIGURIMI (FIKSIMI) I NGARKESËS DHE TRAJTIMI (MANIPULIMI)</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107</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Shkelja e rregullave të fiksimit dhe vendosjes së ngarkesës.</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Kapitulli 7.5</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14 </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N/D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108</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Shkelja e rregullave për nivelin e lejuar të mbushjes së cisternave.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4.2 deri në 4.7</w:t>
            </w:r>
          </w:p>
          <w:p w:rsidR="000B1FA0" w:rsidRPr="009E2BBA" w:rsidRDefault="000B1FA0" w:rsidP="001A6A85">
            <w:pPr>
              <w:pStyle w:val="Tabele"/>
              <w:rPr>
                <w:sz w:val="19"/>
                <w:szCs w:val="19"/>
                <w:lang w:val="sq-AL"/>
              </w:rPr>
            </w:pPr>
            <w:r w:rsidRPr="009E2BBA">
              <w:rPr>
                <w:sz w:val="19"/>
                <w:szCs w:val="19"/>
                <w:lang w:val="sq-AL"/>
              </w:rPr>
              <w:t>6.7 deri në 6.12</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19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Mb/D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109</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Shkelja e rregullave për nivelin e lejuar të mbushjes të ambalazhit/ ambalazheve (paketime).</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w:t>
            </w:r>
          </w:p>
          <w:p w:rsidR="000B1FA0" w:rsidRPr="009E2BBA" w:rsidRDefault="000B1FA0" w:rsidP="001A6A85">
            <w:pPr>
              <w:pStyle w:val="Tabele"/>
              <w:rPr>
                <w:sz w:val="19"/>
                <w:szCs w:val="19"/>
                <w:lang w:val="sq-AL"/>
              </w:rPr>
            </w:pPr>
            <w:r w:rsidRPr="009E2BBA">
              <w:rPr>
                <w:sz w:val="19"/>
                <w:szCs w:val="19"/>
                <w:lang w:val="sq-AL"/>
              </w:rPr>
              <w:t xml:space="preserve">6.1 deri në 6.6 </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17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A/Mb/D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110</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Cisternat/kontejnerët-cisternë (përfshirë dhe ato bosh e të ndotura) nuk janë mbyllur siç duhet.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4.2</w:t>
            </w:r>
          </w:p>
          <w:p w:rsidR="000B1FA0" w:rsidRPr="009E2BBA" w:rsidRDefault="000B1FA0" w:rsidP="001A6A85">
            <w:pPr>
              <w:pStyle w:val="Tabele"/>
              <w:rPr>
                <w:sz w:val="19"/>
                <w:szCs w:val="19"/>
                <w:lang w:val="sq-AL"/>
              </w:rPr>
            </w:pPr>
            <w:r w:rsidRPr="009E2BBA">
              <w:rPr>
                <w:sz w:val="19"/>
                <w:szCs w:val="19"/>
                <w:lang w:val="sq-AL"/>
              </w:rPr>
              <w:t>4.3</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19 </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Mb/D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111</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Transporti i një ambalazhimi të kombinuar me një ambalazhim të jashtëm që nuk është mbyllur siç duhet.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4.1.1.1</w:t>
            </w:r>
          </w:p>
        </w:tc>
        <w:tc>
          <w:tcPr>
            <w:tcW w:w="824" w:type="pct"/>
          </w:tcPr>
          <w:p w:rsidR="000B1FA0" w:rsidRPr="009E2BBA" w:rsidRDefault="000B1FA0" w:rsidP="001A6A85">
            <w:pPr>
              <w:pStyle w:val="Tabele"/>
              <w:rPr>
                <w:sz w:val="19"/>
                <w:szCs w:val="19"/>
                <w:lang w:val="sq-AL"/>
              </w:rPr>
            </w:pPr>
            <w:r w:rsidRPr="009E2BBA">
              <w:rPr>
                <w:sz w:val="19"/>
                <w:szCs w:val="19"/>
                <w:lang w:val="sq-AL"/>
              </w:rPr>
              <w:t xml:space="preserve">17 </w:t>
            </w:r>
          </w:p>
          <w:p w:rsidR="000B1FA0" w:rsidRPr="009E2BBA" w:rsidRDefault="000B1FA0" w:rsidP="001A6A85">
            <w:pPr>
              <w:pStyle w:val="Tabele"/>
              <w:rPr>
                <w:sz w:val="19"/>
                <w:szCs w:val="19"/>
                <w:lang w:val="sq-AL"/>
              </w:rPr>
            </w:pPr>
            <w:r w:rsidRPr="009E2BBA">
              <w:rPr>
                <w:sz w:val="19"/>
                <w:szCs w:val="19"/>
                <w:lang w:val="sq-AL"/>
              </w:rPr>
              <w:t>14</w:t>
            </w:r>
          </w:p>
        </w:tc>
        <w:tc>
          <w:tcPr>
            <w:tcW w:w="673" w:type="pct"/>
          </w:tcPr>
          <w:p w:rsidR="000B1FA0" w:rsidRPr="009E2BBA" w:rsidRDefault="000B1FA0" w:rsidP="001A6A85">
            <w:pPr>
              <w:pStyle w:val="Tabele"/>
              <w:rPr>
                <w:sz w:val="19"/>
                <w:szCs w:val="19"/>
                <w:lang w:val="sq-AL"/>
              </w:rPr>
            </w:pPr>
            <w:r w:rsidRPr="009E2BBA">
              <w:rPr>
                <w:sz w:val="19"/>
                <w:szCs w:val="19"/>
                <w:lang w:val="sq-AL"/>
              </w:rPr>
              <w:t>A/D</w:t>
            </w:r>
          </w:p>
        </w:tc>
      </w:tr>
      <w:tr w:rsidR="009E2BBA" w:rsidRPr="009E2BBA" w:rsidTr="009E2BBA">
        <w:tc>
          <w:tcPr>
            <w:tcW w:w="272" w:type="pct"/>
          </w:tcPr>
          <w:p w:rsidR="000B1FA0" w:rsidRPr="009E2BBA" w:rsidRDefault="000B1FA0" w:rsidP="001A6A85">
            <w:pPr>
              <w:pStyle w:val="Tabele"/>
              <w:rPr>
                <w:sz w:val="19"/>
                <w:szCs w:val="19"/>
                <w:lang w:val="sq-AL"/>
              </w:rPr>
            </w:pPr>
            <w:r w:rsidRPr="009E2BBA">
              <w:rPr>
                <w:sz w:val="19"/>
                <w:szCs w:val="19"/>
                <w:lang w:val="sq-AL"/>
              </w:rPr>
              <w:t>112</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23. RRJEDHJA E MALLRAVE OSE DËMTIMI I PAKETAVE</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113</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Rrjedhja e mallrave të rrezikshme nga paketat.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4.1.1.1</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114</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Rrjedhja e mallrave të rrezikshme nga mjetet-cisternë ose kontejnerët-cisternë.</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4.2 deri në 4.7</w:t>
            </w:r>
          </w:p>
          <w:p w:rsidR="000B1FA0" w:rsidRPr="009E2BBA" w:rsidRDefault="000B1FA0" w:rsidP="001A6A85">
            <w:pPr>
              <w:pStyle w:val="Tabele"/>
              <w:rPr>
                <w:sz w:val="19"/>
                <w:szCs w:val="19"/>
                <w:lang w:val="sq-AL"/>
              </w:rPr>
            </w:pPr>
            <w:r w:rsidRPr="009E2BBA">
              <w:rPr>
                <w:sz w:val="19"/>
                <w:szCs w:val="19"/>
                <w:lang w:val="sq-AL"/>
              </w:rPr>
              <w:t>6.7 deri në 6.12</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115</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cisterna ose kontejneri është i dëmtuar dhe paraqet një rrezik imediat.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1.6</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4.2 deri në 4.7 6.7 deri në 6.12</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116</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Paketat janë dëmtuar dhe paraqesin një rrezik imediat.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117</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Mjeti, cisterna ose kontejneri është dëmtuar dhe nuk paraqet një rrezik imediat.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4.2 deri në 4.7 </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118</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Paketat janë dëmtuar dhe nuk paraqesin një rrezik imediat.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2.6</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22</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119</w:t>
            </w:r>
          </w:p>
          <w:p w:rsidR="000B1FA0" w:rsidRPr="009E2BBA" w:rsidRDefault="000B1FA0" w:rsidP="001A6A85">
            <w:pPr>
              <w:pStyle w:val="Tabele"/>
              <w:rPr>
                <w:sz w:val="19"/>
                <w:szCs w:val="19"/>
                <w:lang w:val="sq-AL"/>
              </w:rPr>
            </w:pPr>
          </w:p>
        </w:tc>
        <w:tc>
          <w:tcPr>
            <w:tcW w:w="1808" w:type="pct"/>
            <w:gridSpan w:val="3"/>
          </w:tcPr>
          <w:p w:rsidR="000B1FA0" w:rsidRPr="009E2BBA" w:rsidRDefault="000B1FA0" w:rsidP="0053582F">
            <w:pPr>
              <w:pStyle w:val="Tabele"/>
              <w:rPr>
                <w:sz w:val="19"/>
                <w:szCs w:val="19"/>
                <w:lang w:val="sq-AL"/>
              </w:rPr>
            </w:pPr>
            <w:r w:rsidRPr="009E2BBA">
              <w:rPr>
                <w:sz w:val="19"/>
                <w:szCs w:val="19"/>
                <w:lang w:val="sq-AL"/>
              </w:rPr>
              <w:t>Transporti i paketave me ambal</w:t>
            </w:r>
            <w:r w:rsidR="0053582F" w:rsidRPr="009E2BBA">
              <w:rPr>
                <w:sz w:val="19"/>
                <w:szCs w:val="19"/>
                <w:lang w:val="sq-AL"/>
              </w:rPr>
              <w:t>azh IBCs ose ambalazhet e mëdha</w:t>
            </w:r>
            <w:r w:rsidRPr="009E2BBA">
              <w:rPr>
                <w:sz w:val="19"/>
                <w:szCs w:val="19"/>
                <w:lang w:val="sq-AL"/>
              </w:rPr>
              <w:t xml:space="preserve"> të dëmtuar</w:t>
            </w:r>
            <w:r w:rsidR="0053582F" w:rsidRPr="009E2BBA">
              <w:rPr>
                <w:sz w:val="19"/>
                <w:szCs w:val="19"/>
                <w:lang w:val="sq-AL"/>
              </w:rPr>
              <w:t>a</w:t>
            </w:r>
            <w:r w:rsidRPr="009E2BBA">
              <w:rPr>
                <w:sz w:val="19"/>
                <w:szCs w:val="19"/>
                <w:lang w:val="sq-AL"/>
              </w:rPr>
              <w:t xml:space="preserve"> ose ambalazhet bosh të dëmtuar</w:t>
            </w:r>
            <w:r w:rsidR="0053582F" w:rsidRPr="009E2BBA">
              <w:rPr>
                <w:sz w:val="19"/>
                <w:szCs w:val="19"/>
                <w:lang w:val="sq-AL"/>
              </w:rPr>
              <w:t>a</w:t>
            </w:r>
            <w:r w:rsidRPr="009E2BBA">
              <w:rPr>
                <w:sz w:val="19"/>
                <w:szCs w:val="19"/>
                <w:lang w:val="sq-AL"/>
              </w:rPr>
              <w:t>.</w:t>
            </w:r>
          </w:p>
        </w:tc>
        <w:tc>
          <w:tcPr>
            <w:tcW w:w="374" w:type="pct"/>
            <w:gridSpan w:val="2"/>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2.6</w:t>
            </w:r>
          </w:p>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4.1</w:t>
            </w:r>
          </w:p>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120</w:t>
            </w:r>
          </w:p>
        </w:tc>
        <w:tc>
          <w:tcPr>
            <w:tcW w:w="1808" w:type="pct"/>
            <w:gridSpan w:val="3"/>
          </w:tcPr>
          <w:p w:rsidR="000B1FA0" w:rsidRPr="009E2BBA" w:rsidRDefault="000B1FA0" w:rsidP="001A6A85">
            <w:pPr>
              <w:pStyle w:val="Tabele"/>
              <w:rPr>
                <w:sz w:val="19"/>
                <w:szCs w:val="19"/>
                <w:lang w:val="sq-AL"/>
              </w:rPr>
            </w:pPr>
            <w:r w:rsidRPr="009E2BBA">
              <w:rPr>
                <w:sz w:val="19"/>
                <w:szCs w:val="19"/>
                <w:lang w:val="sq-AL"/>
              </w:rPr>
              <w:t>Rezervë</w:t>
            </w:r>
          </w:p>
        </w:tc>
        <w:tc>
          <w:tcPr>
            <w:tcW w:w="374" w:type="pct"/>
            <w:gridSpan w:val="2"/>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24. SHËNIMI I NUMRIT UN NË PAKETA/NË CISTERNA (ADR 6)</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121</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53582F">
            <w:pPr>
              <w:pStyle w:val="Tabele"/>
              <w:rPr>
                <w:sz w:val="19"/>
                <w:szCs w:val="19"/>
                <w:lang w:val="sq-AL"/>
              </w:rPr>
            </w:pPr>
            <w:r w:rsidRPr="009E2BBA">
              <w:rPr>
                <w:sz w:val="19"/>
                <w:szCs w:val="19"/>
                <w:lang w:val="sq-AL"/>
              </w:rPr>
              <w:t>Transporti i mallrave të rrezikshme në cisternat fikse, cisternat e çmontueshme, kontejnerët-cisternë</w:t>
            </w:r>
            <w:r w:rsidR="0053582F" w:rsidRPr="009E2BBA">
              <w:rPr>
                <w:sz w:val="19"/>
                <w:szCs w:val="19"/>
                <w:lang w:val="sq-AL"/>
              </w:rPr>
              <w:t>, kontejnerët me gaz me elemente të shumëfishta</w:t>
            </w:r>
            <w:r w:rsidRPr="009E2BBA">
              <w:rPr>
                <w:sz w:val="19"/>
                <w:szCs w:val="19"/>
                <w:lang w:val="sq-AL"/>
              </w:rPr>
              <w:t xml:space="preserve"> ose kontejnerët-cisternë, etj</w:t>
            </w:r>
            <w:r w:rsidR="0053582F" w:rsidRPr="009E2BBA">
              <w:rPr>
                <w:sz w:val="19"/>
                <w:szCs w:val="19"/>
                <w:lang w:val="sq-AL"/>
              </w:rPr>
              <w:t>.</w:t>
            </w:r>
            <w:r w:rsidRPr="009E2BBA">
              <w:rPr>
                <w:sz w:val="19"/>
                <w:szCs w:val="19"/>
                <w:lang w:val="sq-AL"/>
              </w:rPr>
              <w:t xml:space="preserve"> pa shenjat (markimin) UN, të përshkruara në </w:t>
            </w:r>
            <w:r w:rsidR="0053582F" w:rsidRPr="009E2BBA">
              <w:rPr>
                <w:sz w:val="19"/>
                <w:szCs w:val="19"/>
                <w:lang w:val="sq-AL"/>
              </w:rPr>
              <w:t xml:space="preserve">pjesën </w:t>
            </w:r>
            <w:r w:rsidRPr="009E2BBA">
              <w:rPr>
                <w:sz w:val="19"/>
                <w:szCs w:val="19"/>
                <w:lang w:val="sq-AL"/>
              </w:rPr>
              <w:t>6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6.7.2.20; 6.7.3.16; 6.7.4.15; 6.7.5.13; 6.8.2.5; 6.8.3.5; 6.9.6 </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20</w:t>
            </w:r>
          </w:p>
        </w:tc>
        <w:tc>
          <w:tcPr>
            <w:tcW w:w="673" w:type="pct"/>
          </w:tcPr>
          <w:p w:rsidR="000B1FA0" w:rsidRPr="009E2BBA" w:rsidRDefault="000B1FA0" w:rsidP="001A6A85">
            <w:pPr>
              <w:pStyle w:val="Tabele"/>
              <w:rPr>
                <w:sz w:val="19"/>
                <w:szCs w:val="19"/>
                <w:lang w:val="sq-AL"/>
              </w:rPr>
            </w:pPr>
            <w:r w:rsidRPr="009E2BBA">
              <w:rPr>
                <w:sz w:val="19"/>
                <w:szCs w:val="19"/>
                <w:lang w:val="sq-AL"/>
              </w:rPr>
              <w:t>D/T/O</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122</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Transporti i mallrave të rrezikshme pa shenjat (markën) UN në kontejnerët e mëdhenj të përshkruar në </w:t>
            </w:r>
            <w:r w:rsidR="0053582F" w:rsidRPr="009E2BBA">
              <w:rPr>
                <w:sz w:val="19"/>
                <w:szCs w:val="19"/>
                <w:lang w:val="sq-AL"/>
              </w:rPr>
              <w:t xml:space="preserve">pjesën </w:t>
            </w:r>
            <w:r w:rsidR="00335B8B" w:rsidRPr="009E2BBA">
              <w:rPr>
                <w:sz w:val="19"/>
                <w:szCs w:val="19"/>
                <w:lang w:val="sq-AL"/>
              </w:rPr>
              <w:t>6</w:t>
            </w:r>
            <w:r w:rsidRPr="009E2BBA">
              <w:rPr>
                <w:sz w:val="19"/>
                <w:szCs w:val="19"/>
                <w:lang w:val="sq-AL"/>
              </w:rPr>
              <w:t xml:space="preserve"> të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6.11.3.4</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123</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Transporti në paketa pa shenjën (markimin) UN; ambalazhet, enët e mëdha për sasitë e mëdha dhe ambalazhet e mëdha, </w:t>
            </w:r>
            <w:r w:rsidR="0053582F" w:rsidRPr="009E2BBA">
              <w:rPr>
                <w:sz w:val="19"/>
                <w:szCs w:val="19"/>
                <w:lang w:val="sq-AL"/>
              </w:rPr>
              <w:t xml:space="preserve">pjesa </w:t>
            </w:r>
            <w:r w:rsidRPr="009E2BBA">
              <w:rPr>
                <w:sz w:val="19"/>
                <w:szCs w:val="19"/>
                <w:lang w:val="sq-AL"/>
              </w:rPr>
              <w:t>6 e ADR</w:t>
            </w:r>
            <w:r w:rsidR="0053582F" w:rsidRPr="009E2BBA">
              <w:rPr>
                <w:sz w:val="19"/>
                <w:szCs w:val="19"/>
                <w:lang w:val="sq-AL"/>
              </w:rPr>
              <w:t>-s</w:t>
            </w:r>
            <w:r w:rsidR="00B154B8" w:rsidRPr="009E2BBA">
              <w:rPr>
                <w:sz w:val="19"/>
                <w:szCs w:val="19"/>
                <w:lang w:val="sq-AL"/>
              </w:rPr>
              <w:t>ë</w:t>
            </w:r>
            <w:r w:rsidRPr="009E2BBA">
              <w:rPr>
                <w:sz w:val="19"/>
                <w:szCs w:val="19"/>
                <w:lang w:val="sq-AL"/>
              </w:rPr>
              <w:t>.</w:t>
            </w:r>
          </w:p>
          <w:p w:rsidR="000B1FA0" w:rsidRPr="009E2BBA" w:rsidRDefault="000B1FA0" w:rsidP="001A6A85">
            <w:pPr>
              <w:pStyle w:val="Tabele"/>
              <w:rPr>
                <w:sz w:val="19"/>
                <w:szCs w:val="19"/>
                <w:lang w:val="sq-AL"/>
              </w:rPr>
            </w:pP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6.1.3</w:t>
            </w:r>
          </w:p>
          <w:p w:rsidR="000B1FA0" w:rsidRPr="009E2BBA" w:rsidRDefault="000B1FA0" w:rsidP="001A6A85">
            <w:pPr>
              <w:pStyle w:val="Tabele"/>
              <w:rPr>
                <w:sz w:val="19"/>
                <w:szCs w:val="19"/>
                <w:lang w:val="sq-AL"/>
              </w:rPr>
            </w:pPr>
            <w:r w:rsidRPr="009E2BBA">
              <w:rPr>
                <w:sz w:val="19"/>
                <w:szCs w:val="19"/>
                <w:lang w:val="sq-AL"/>
              </w:rPr>
              <w:t>6.2.1.7;6.2.1.8; 6.2.5.8</w:t>
            </w:r>
          </w:p>
          <w:p w:rsidR="000B1FA0" w:rsidRPr="009E2BBA" w:rsidRDefault="000B1FA0" w:rsidP="001A6A85">
            <w:pPr>
              <w:pStyle w:val="Tabele"/>
              <w:rPr>
                <w:sz w:val="19"/>
                <w:szCs w:val="19"/>
                <w:lang w:val="sq-AL"/>
              </w:rPr>
            </w:pPr>
            <w:r w:rsidRPr="009E2BBA">
              <w:rPr>
                <w:sz w:val="19"/>
                <w:szCs w:val="19"/>
                <w:lang w:val="sq-AL"/>
              </w:rPr>
              <w:t>6.3.1</w:t>
            </w:r>
          </w:p>
          <w:p w:rsidR="000B1FA0" w:rsidRPr="009E2BBA" w:rsidRDefault="000B1FA0" w:rsidP="001A6A85">
            <w:pPr>
              <w:pStyle w:val="Tabele"/>
              <w:rPr>
                <w:sz w:val="19"/>
                <w:szCs w:val="19"/>
                <w:lang w:val="sq-AL"/>
              </w:rPr>
            </w:pPr>
            <w:r w:rsidRPr="009E2BBA">
              <w:rPr>
                <w:sz w:val="19"/>
                <w:szCs w:val="19"/>
                <w:lang w:val="sq-AL"/>
              </w:rPr>
              <w:t>6.4.21.8</w:t>
            </w:r>
          </w:p>
          <w:p w:rsidR="000B1FA0" w:rsidRPr="009E2BBA" w:rsidRDefault="000B1FA0" w:rsidP="001A6A85">
            <w:pPr>
              <w:pStyle w:val="Tabele"/>
              <w:rPr>
                <w:sz w:val="19"/>
                <w:szCs w:val="19"/>
                <w:lang w:val="sq-AL"/>
              </w:rPr>
            </w:pPr>
            <w:r w:rsidRPr="009E2BBA">
              <w:rPr>
                <w:sz w:val="19"/>
                <w:szCs w:val="19"/>
                <w:lang w:val="sq-AL"/>
              </w:rPr>
              <w:t>6.5.2; 6.5.4.5.3</w:t>
            </w:r>
          </w:p>
          <w:p w:rsidR="000B1FA0" w:rsidRPr="009E2BBA" w:rsidRDefault="000B1FA0" w:rsidP="001A6A85">
            <w:pPr>
              <w:pStyle w:val="Tabele"/>
              <w:rPr>
                <w:sz w:val="19"/>
                <w:szCs w:val="19"/>
                <w:lang w:val="sq-AL"/>
              </w:rPr>
            </w:pPr>
            <w:r w:rsidRPr="009E2BBA">
              <w:rPr>
                <w:sz w:val="19"/>
                <w:szCs w:val="19"/>
                <w:lang w:val="sq-AL"/>
              </w:rPr>
              <w:t>6.6.3</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124</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53582F">
            <w:pPr>
              <w:pStyle w:val="Tabele"/>
              <w:rPr>
                <w:sz w:val="19"/>
                <w:szCs w:val="19"/>
                <w:lang w:val="sq-AL"/>
              </w:rPr>
            </w:pPr>
            <w:r w:rsidRPr="009E2BBA">
              <w:rPr>
                <w:sz w:val="19"/>
                <w:szCs w:val="19"/>
                <w:lang w:val="sq-AL"/>
              </w:rPr>
              <w:t>Transporti me shenjat (mar</w:t>
            </w:r>
            <w:r w:rsidR="0053582F" w:rsidRPr="009E2BBA">
              <w:rPr>
                <w:sz w:val="19"/>
                <w:szCs w:val="19"/>
                <w:lang w:val="sq-AL"/>
              </w:rPr>
              <w:t>kimin) UN jo</w:t>
            </w:r>
            <w:r w:rsidRPr="009E2BBA">
              <w:rPr>
                <w:sz w:val="19"/>
                <w:szCs w:val="19"/>
                <w:lang w:val="sq-AL"/>
              </w:rPr>
              <w:t>korrekte në cisternat, kontejnerët-cisternë, cisternat e çmontueshme, mjetet bateri dhe cisternat me gaz me element</w:t>
            </w:r>
            <w:r w:rsidR="0053582F" w:rsidRPr="009E2BBA">
              <w:rPr>
                <w:sz w:val="19"/>
                <w:szCs w:val="19"/>
                <w:lang w:val="sq-AL"/>
              </w:rPr>
              <w:t>e</w:t>
            </w:r>
            <w:r w:rsidRPr="009E2BBA">
              <w:rPr>
                <w:sz w:val="19"/>
                <w:szCs w:val="19"/>
                <w:lang w:val="sq-AL"/>
              </w:rPr>
              <w:t xml:space="preserve"> të shumëfisht</w:t>
            </w:r>
            <w:r w:rsidR="0053582F" w:rsidRPr="009E2BBA">
              <w:rPr>
                <w:sz w:val="19"/>
                <w:szCs w:val="19"/>
                <w:lang w:val="sq-AL"/>
              </w:rPr>
              <w:t>a</w:t>
            </w:r>
            <w:r w:rsidRPr="009E2BBA">
              <w:rPr>
                <w:sz w:val="19"/>
                <w:szCs w:val="19"/>
                <w:lang w:val="sq-AL"/>
              </w:rPr>
              <w:t xml:space="preserve">, </w:t>
            </w:r>
            <w:r w:rsidR="0053582F" w:rsidRPr="009E2BBA">
              <w:rPr>
                <w:sz w:val="19"/>
                <w:szCs w:val="19"/>
                <w:lang w:val="sq-AL"/>
              </w:rPr>
              <w:t xml:space="preserve">pjesa </w:t>
            </w:r>
            <w:r w:rsidRPr="009E2BBA">
              <w:rPr>
                <w:sz w:val="19"/>
                <w:szCs w:val="19"/>
                <w:lang w:val="sq-AL"/>
              </w:rPr>
              <w:t>6 e ADR</w:t>
            </w:r>
            <w:r w:rsidR="0053582F" w:rsidRPr="009E2BBA">
              <w:rPr>
                <w:sz w:val="19"/>
                <w:szCs w:val="19"/>
                <w:lang w:val="sq-AL"/>
              </w:rPr>
              <w:t>-s</w:t>
            </w:r>
            <w:r w:rsidR="00B154B8" w:rsidRPr="009E2BBA">
              <w:rPr>
                <w:sz w:val="19"/>
                <w:szCs w:val="19"/>
                <w:lang w:val="sq-AL"/>
              </w:rPr>
              <w:t>ë</w:t>
            </w:r>
            <w:r w:rsidRPr="009E2BBA">
              <w:rPr>
                <w:sz w:val="19"/>
                <w:szCs w:val="19"/>
                <w:lang w:val="sq-AL"/>
              </w:rPr>
              <w:t xml:space="preserve">.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6.7 deri në 6.10</w:t>
            </w:r>
          </w:p>
          <w:p w:rsidR="000B1FA0" w:rsidRPr="009E2BBA" w:rsidRDefault="000B1FA0" w:rsidP="001A6A85">
            <w:pPr>
              <w:pStyle w:val="Tabele"/>
              <w:rPr>
                <w:sz w:val="19"/>
                <w:szCs w:val="19"/>
                <w:lang w:val="sq-AL"/>
              </w:rPr>
            </w:pPr>
            <w:r w:rsidRPr="009E2BBA">
              <w:rPr>
                <w:sz w:val="19"/>
                <w:szCs w:val="19"/>
                <w:lang w:val="sq-AL"/>
              </w:rPr>
              <w:t>6.12</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20</w:t>
            </w:r>
          </w:p>
        </w:tc>
        <w:tc>
          <w:tcPr>
            <w:tcW w:w="673" w:type="pct"/>
          </w:tcPr>
          <w:p w:rsidR="000B1FA0" w:rsidRPr="009E2BBA" w:rsidRDefault="000B1FA0" w:rsidP="001A6A85">
            <w:pPr>
              <w:pStyle w:val="Tabele"/>
              <w:rPr>
                <w:sz w:val="19"/>
                <w:szCs w:val="19"/>
                <w:lang w:val="sq-AL"/>
              </w:rPr>
            </w:pPr>
            <w:r w:rsidRPr="009E2BBA">
              <w:rPr>
                <w:sz w:val="19"/>
                <w:szCs w:val="19"/>
                <w:lang w:val="sq-AL"/>
              </w:rPr>
              <w:t>D/T/O</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125</w:t>
            </w:r>
          </w:p>
        </w:tc>
        <w:tc>
          <w:tcPr>
            <w:tcW w:w="1883" w:type="pct"/>
            <w:gridSpan w:val="4"/>
          </w:tcPr>
          <w:p w:rsidR="000B1FA0" w:rsidRPr="009E2BBA" w:rsidRDefault="000B1FA0" w:rsidP="0053582F">
            <w:pPr>
              <w:pStyle w:val="Tabele"/>
              <w:rPr>
                <w:sz w:val="19"/>
                <w:szCs w:val="19"/>
                <w:lang w:val="sq-AL"/>
              </w:rPr>
            </w:pPr>
            <w:r w:rsidRPr="009E2BBA">
              <w:rPr>
                <w:sz w:val="19"/>
                <w:szCs w:val="19"/>
                <w:lang w:val="sq-AL"/>
              </w:rPr>
              <w:t>Transp</w:t>
            </w:r>
            <w:r w:rsidR="0053582F" w:rsidRPr="009E2BBA">
              <w:rPr>
                <w:sz w:val="19"/>
                <w:szCs w:val="19"/>
                <w:lang w:val="sq-AL"/>
              </w:rPr>
              <w:t>orti me shenja (markimin) UN jo</w:t>
            </w:r>
            <w:r w:rsidRPr="009E2BBA">
              <w:rPr>
                <w:sz w:val="19"/>
                <w:szCs w:val="19"/>
                <w:lang w:val="sq-AL"/>
              </w:rPr>
              <w:t xml:space="preserve">korrekt në kontejnerët me përmasa të mëdha, </w:t>
            </w:r>
            <w:r w:rsidR="0053582F" w:rsidRPr="009E2BBA">
              <w:rPr>
                <w:sz w:val="19"/>
                <w:szCs w:val="19"/>
                <w:lang w:val="sq-AL"/>
              </w:rPr>
              <w:t xml:space="preserve">pjesa </w:t>
            </w:r>
            <w:r w:rsidRPr="009E2BBA">
              <w:rPr>
                <w:sz w:val="19"/>
                <w:szCs w:val="19"/>
                <w:lang w:val="sq-AL"/>
              </w:rPr>
              <w:t>6 e ADR</w:t>
            </w:r>
            <w:r w:rsidR="0053582F" w:rsidRPr="009E2BBA">
              <w:rPr>
                <w:sz w:val="19"/>
                <w:szCs w:val="19"/>
                <w:lang w:val="sq-AL"/>
              </w:rPr>
              <w:t>-s</w:t>
            </w:r>
            <w:r w:rsidR="00B154B8" w:rsidRPr="009E2BBA">
              <w:rPr>
                <w:sz w:val="19"/>
                <w:szCs w:val="19"/>
                <w:lang w:val="sq-AL"/>
              </w:rPr>
              <w:t>ë</w:t>
            </w:r>
            <w:r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6.11</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126</w:t>
            </w:r>
          </w:p>
          <w:p w:rsidR="000B1FA0" w:rsidRPr="009E2BBA" w:rsidRDefault="000B1FA0" w:rsidP="001A6A85">
            <w:pPr>
              <w:pStyle w:val="Tabele"/>
              <w:rPr>
                <w:sz w:val="19"/>
                <w:szCs w:val="19"/>
                <w:lang w:val="sq-AL"/>
              </w:rPr>
            </w:pPr>
          </w:p>
        </w:tc>
        <w:tc>
          <w:tcPr>
            <w:tcW w:w="1883" w:type="pct"/>
            <w:gridSpan w:val="4"/>
          </w:tcPr>
          <w:p w:rsidR="000B1FA0" w:rsidRPr="009E2BBA" w:rsidRDefault="00FA089B" w:rsidP="001A6A85">
            <w:pPr>
              <w:pStyle w:val="Tabele"/>
              <w:rPr>
                <w:sz w:val="19"/>
                <w:szCs w:val="19"/>
                <w:lang w:val="sq-AL"/>
              </w:rPr>
            </w:pPr>
            <w:r w:rsidRPr="009E2BBA">
              <w:rPr>
                <w:sz w:val="19"/>
                <w:szCs w:val="19"/>
                <w:lang w:val="sq-AL"/>
              </w:rPr>
              <w:t>Transporti me shenjat UN jo</w:t>
            </w:r>
            <w:r w:rsidR="000B1FA0" w:rsidRPr="009E2BBA">
              <w:rPr>
                <w:sz w:val="19"/>
                <w:szCs w:val="19"/>
                <w:lang w:val="sq-AL"/>
              </w:rPr>
              <w:t>korrekt në paketa: ambalazhet, enët e mëdha për sasi të mëdha dhe ambalazhet e mëdha.</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6.1 deri në 6.6</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15</w:t>
            </w:r>
          </w:p>
        </w:tc>
        <w:tc>
          <w:tcPr>
            <w:tcW w:w="673" w:type="pct"/>
          </w:tcPr>
          <w:p w:rsidR="000B1FA0" w:rsidRPr="009E2BBA" w:rsidRDefault="000B1FA0" w:rsidP="001A6A85">
            <w:pPr>
              <w:pStyle w:val="Tabele"/>
              <w:rPr>
                <w:sz w:val="19"/>
                <w:szCs w:val="19"/>
                <w:lang w:val="sq-AL"/>
              </w:rPr>
            </w:pPr>
            <w:r w:rsidRPr="009E2BBA">
              <w:rPr>
                <w:sz w:val="19"/>
                <w:szCs w:val="19"/>
                <w:lang w:val="sq-AL"/>
              </w:rPr>
              <w:t>D/T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25. SHËNIMI I PAKETAVE (d.m.th</w:t>
            </w:r>
            <w:r w:rsidR="006A13A6" w:rsidRPr="009E2BBA">
              <w:rPr>
                <w:b/>
                <w:sz w:val="19"/>
                <w:szCs w:val="19"/>
                <w:lang w:val="sq-AL"/>
              </w:rPr>
              <w:t>.</w:t>
            </w:r>
            <w:r w:rsidRPr="009E2BBA">
              <w:rPr>
                <w:b/>
                <w:sz w:val="19"/>
                <w:szCs w:val="19"/>
                <w:lang w:val="sq-AL"/>
              </w:rPr>
              <w:t xml:space="preserve"> numri UN) DHE ETIKETIMI (ADR 5.2)</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128</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me ambalazhe pa shenjat (markim) e kërkuara.</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 xml:space="preserve">5.2.1 </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D/N/Mb/T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129</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në paketa pa etiketat e kërkuara.</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5.2.2</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D/N/Mb/T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130</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i paketave “overpack”</w:t>
            </w:r>
            <w:r w:rsidR="006A13A6" w:rsidRPr="009E2BBA">
              <w:rPr>
                <w:sz w:val="19"/>
                <w:szCs w:val="19"/>
                <w:lang w:val="sq-AL"/>
              </w:rPr>
              <w:t xml:space="preserve"> </w:t>
            </w:r>
            <w:r w:rsidRPr="009E2BBA">
              <w:rPr>
                <w:sz w:val="19"/>
                <w:szCs w:val="19"/>
                <w:lang w:val="sq-AL"/>
              </w:rPr>
              <w:t>pa shënimin (markimin) ose etiketën e kërkuar.</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5.1.2</w:t>
            </w:r>
          </w:p>
          <w:p w:rsidR="000B1FA0" w:rsidRPr="009E2BBA" w:rsidRDefault="000B1FA0" w:rsidP="001A6A85">
            <w:pPr>
              <w:pStyle w:val="Tabele"/>
              <w:rPr>
                <w:sz w:val="19"/>
                <w:szCs w:val="19"/>
                <w:lang w:val="sq-AL"/>
              </w:rPr>
            </w:pPr>
            <w:r w:rsidRPr="009E2BBA">
              <w:rPr>
                <w:sz w:val="19"/>
                <w:szCs w:val="19"/>
                <w:lang w:val="sq-AL"/>
              </w:rPr>
              <w:t>5.2</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131</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në paketa në sasi të kufizuara ose të përjashtuara pa shenja (markimi) e kërkuara.</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3.4</w:t>
            </w:r>
          </w:p>
          <w:p w:rsidR="000B1FA0" w:rsidRPr="009E2BBA" w:rsidRDefault="000B1FA0" w:rsidP="001A6A85">
            <w:pPr>
              <w:pStyle w:val="Tabele"/>
              <w:rPr>
                <w:sz w:val="19"/>
                <w:szCs w:val="19"/>
                <w:lang w:val="sq-AL"/>
              </w:rPr>
            </w:pPr>
            <w:r w:rsidRPr="009E2BBA">
              <w:rPr>
                <w:sz w:val="19"/>
                <w:szCs w:val="19"/>
                <w:lang w:val="sq-AL"/>
              </w:rPr>
              <w:t>3.5</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132</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Paketimet, kontejnerët e hapur e të ndërmjetëm dhe enët e ndotura dhe bosh, pa shenja ose etiketa</w:t>
            </w:r>
            <w:r w:rsidR="006A13A6" w:rsidRPr="009E2BBA">
              <w:rPr>
                <w:sz w:val="19"/>
                <w:szCs w:val="19"/>
                <w:lang w:val="sq-AL"/>
              </w:rPr>
              <w:t>t</w:t>
            </w:r>
            <w:r w:rsidRPr="009E2BBA">
              <w:rPr>
                <w:sz w:val="19"/>
                <w:szCs w:val="19"/>
                <w:lang w:val="sq-AL"/>
              </w:rPr>
              <w:t xml:space="preserve"> e kërkuara.</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5.1.3</w:t>
            </w:r>
          </w:p>
          <w:p w:rsidR="000B1FA0" w:rsidRPr="009E2BBA" w:rsidRDefault="000B1FA0" w:rsidP="001A6A85">
            <w:pPr>
              <w:pStyle w:val="Tabele"/>
              <w:rPr>
                <w:sz w:val="19"/>
                <w:szCs w:val="19"/>
                <w:lang w:val="sq-AL"/>
              </w:rPr>
            </w:pPr>
            <w:r w:rsidRPr="009E2BBA">
              <w:rPr>
                <w:sz w:val="19"/>
                <w:szCs w:val="19"/>
                <w:lang w:val="sq-AL"/>
              </w:rPr>
              <w:t>5.2</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133</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Paketat e përjashtuara të klasës 7 pa shenjat e detyrueshme.</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5.1.5.4</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134</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Paketat përmbajnë një agjent ftohës ose kondicioner, pa etiketë ose të shprehur në pikën 5.5.3.4 të ADR</w:t>
            </w:r>
            <w:r w:rsidR="002A08CF" w:rsidRPr="009E2BBA">
              <w:rPr>
                <w:sz w:val="19"/>
                <w:szCs w:val="19"/>
                <w:lang w:val="sq-AL"/>
              </w:rPr>
              <w:t>-s</w:t>
            </w:r>
            <w:r w:rsidR="00B154B8" w:rsidRPr="009E2BBA">
              <w:rPr>
                <w:sz w:val="19"/>
                <w:szCs w:val="19"/>
                <w:lang w:val="sq-AL"/>
              </w:rPr>
              <w:t>ë</w:t>
            </w:r>
            <w:r w:rsidRPr="009E2BBA">
              <w:rPr>
                <w:sz w:val="19"/>
                <w:szCs w:val="19"/>
                <w:lang w:val="sq-AL"/>
              </w:rPr>
              <w:t xml:space="preserve">.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5.5.3.4</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tc>
        <w:tc>
          <w:tcPr>
            <w:tcW w:w="673" w:type="pct"/>
          </w:tcPr>
          <w:p w:rsidR="000B1FA0" w:rsidRPr="009E2BBA" w:rsidRDefault="000B1FA0" w:rsidP="001A6A85">
            <w:pPr>
              <w:pStyle w:val="Tabele"/>
              <w:rPr>
                <w:sz w:val="19"/>
                <w:szCs w:val="19"/>
                <w:lang w:val="sq-AL"/>
              </w:rPr>
            </w:pPr>
            <w:r w:rsidRPr="009E2BBA">
              <w:rPr>
                <w:sz w:val="19"/>
                <w:szCs w:val="19"/>
                <w:lang w:val="sq-AL"/>
              </w:rPr>
              <w:t>D/A/N/T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135</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në paketa të shënuara ose etiketuara në mënyrë jokorrekte.</w:t>
            </w:r>
          </w:p>
          <w:p w:rsidR="000B1FA0" w:rsidRPr="009E2BBA" w:rsidRDefault="000B1FA0" w:rsidP="001A6A85">
            <w:pPr>
              <w:pStyle w:val="Tabele"/>
              <w:rPr>
                <w:sz w:val="19"/>
                <w:szCs w:val="19"/>
                <w:lang w:val="sq-AL"/>
              </w:rPr>
            </w:pP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3.4 dhe 3.5</w:t>
            </w:r>
          </w:p>
          <w:p w:rsidR="000B1FA0" w:rsidRPr="009E2BBA" w:rsidRDefault="000B1FA0" w:rsidP="001A6A85">
            <w:pPr>
              <w:pStyle w:val="Tabele"/>
              <w:rPr>
                <w:sz w:val="19"/>
                <w:szCs w:val="19"/>
                <w:lang w:val="sq-AL"/>
              </w:rPr>
            </w:pPr>
            <w:r w:rsidRPr="009E2BBA">
              <w:rPr>
                <w:sz w:val="19"/>
                <w:szCs w:val="19"/>
                <w:lang w:val="sq-AL"/>
              </w:rPr>
              <w:t>5.1 dhe 5.2</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D/N/Mb/T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136</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Madhësia e etiketave ose madhësia e shkronjave, numrave, figurave ose simboleve mbi etiketat nuk përputhet me rregulloret.</w:t>
            </w:r>
          </w:p>
        </w:tc>
        <w:tc>
          <w:tcPr>
            <w:tcW w:w="299" w:type="pct"/>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3.4 dhe 3.5</w:t>
            </w:r>
          </w:p>
          <w:p w:rsidR="000B1FA0" w:rsidRPr="009E2BBA" w:rsidRDefault="000B1FA0" w:rsidP="001A6A85">
            <w:pPr>
              <w:pStyle w:val="Tabele"/>
              <w:rPr>
                <w:sz w:val="19"/>
                <w:szCs w:val="19"/>
                <w:lang w:val="sq-AL"/>
              </w:rPr>
            </w:pPr>
            <w:r w:rsidRPr="009E2BBA">
              <w:rPr>
                <w:sz w:val="19"/>
                <w:szCs w:val="19"/>
                <w:lang w:val="sq-AL"/>
              </w:rPr>
              <w:t>5.1 dhe 5.2</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D/N/Mb/T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26. ETIKETIMI I CISTERNAVE/MJETEVE (ADR 5.3.1)</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138</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2A08CF">
            <w:pPr>
              <w:pStyle w:val="Tabele"/>
              <w:rPr>
                <w:sz w:val="19"/>
                <w:szCs w:val="19"/>
                <w:lang w:val="sq-AL"/>
              </w:rPr>
            </w:pPr>
            <w:r w:rsidRPr="009E2BBA">
              <w:rPr>
                <w:sz w:val="19"/>
                <w:szCs w:val="19"/>
                <w:lang w:val="sq-AL"/>
              </w:rPr>
              <w:t>Transporti pa panele-etiketa në mjete, cisterna ose kontejnerët-cisternë, siç aplikohet në kapitullin 5.3 të ADR</w:t>
            </w:r>
            <w:r w:rsidR="002A08CF" w:rsidRPr="009E2BBA">
              <w:rPr>
                <w:sz w:val="19"/>
                <w:szCs w:val="19"/>
                <w:lang w:val="sq-AL"/>
              </w:rPr>
              <w:t>-s</w:t>
            </w:r>
            <w:r w:rsidR="00B154B8" w:rsidRPr="009E2BBA">
              <w:rPr>
                <w:sz w:val="19"/>
                <w:szCs w:val="19"/>
                <w:lang w:val="sq-AL"/>
              </w:rPr>
              <w:t>ë</w:t>
            </w:r>
            <w:r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Tabela A</w:t>
            </w:r>
          </w:p>
          <w:p w:rsidR="000B1FA0" w:rsidRPr="009E2BBA" w:rsidRDefault="000B1FA0" w:rsidP="001A6A85">
            <w:pPr>
              <w:pStyle w:val="Tabele"/>
              <w:rPr>
                <w:sz w:val="19"/>
                <w:szCs w:val="19"/>
                <w:lang w:val="sq-AL"/>
              </w:rPr>
            </w:pPr>
            <w:r w:rsidRPr="009E2BBA">
              <w:rPr>
                <w:sz w:val="19"/>
                <w:szCs w:val="19"/>
                <w:lang w:val="sq-AL"/>
              </w:rPr>
              <w:t>5.3.1</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 xml:space="preserve">15 </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Mb/N/T/Dr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139</w:t>
            </w:r>
          </w:p>
        </w:tc>
        <w:tc>
          <w:tcPr>
            <w:tcW w:w="1883" w:type="pct"/>
            <w:gridSpan w:val="4"/>
          </w:tcPr>
          <w:p w:rsidR="000B1FA0" w:rsidRPr="009E2BBA" w:rsidRDefault="000B1FA0" w:rsidP="002A08CF">
            <w:pPr>
              <w:pStyle w:val="Tabele"/>
              <w:rPr>
                <w:sz w:val="19"/>
                <w:szCs w:val="19"/>
                <w:lang w:val="sq-AL"/>
              </w:rPr>
            </w:pPr>
            <w:r w:rsidRPr="009E2BBA">
              <w:rPr>
                <w:sz w:val="19"/>
                <w:szCs w:val="19"/>
                <w:lang w:val="sq-AL"/>
              </w:rPr>
              <w:t xml:space="preserve">Transporti pa panele-etiketa në kontejnerë ose mjete, </w:t>
            </w:r>
            <w:r w:rsidR="002A08CF" w:rsidRPr="009E2BBA">
              <w:rPr>
                <w:sz w:val="19"/>
                <w:szCs w:val="19"/>
                <w:lang w:val="sq-AL"/>
              </w:rPr>
              <w:t>siç aplikohet në kapitullin 5.3</w:t>
            </w:r>
            <w:r w:rsidRPr="009E2BBA">
              <w:rPr>
                <w:sz w:val="19"/>
                <w:szCs w:val="19"/>
                <w:lang w:val="sq-AL"/>
              </w:rPr>
              <w:t xml:space="preserve"> të ADR</w:t>
            </w:r>
            <w:r w:rsidR="002A08CF" w:rsidRPr="009E2BBA">
              <w:rPr>
                <w:sz w:val="19"/>
                <w:szCs w:val="19"/>
                <w:lang w:val="sq-AL"/>
              </w:rPr>
              <w:t xml:space="preserve"> s</w:t>
            </w:r>
            <w:r w:rsidR="00B154B8" w:rsidRPr="009E2BBA">
              <w:rPr>
                <w:sz w:val="19"/>
                <w:szCs w:val="19"/>
                <w:lang w:val="sq-AL"/>
              </w:rPr>
              <w:t>ë</w:t>
            </w:r>
            <w:r w:rsidR="002A08CF"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5.3.1</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Mb/N/T/Dr</w:t>
            </w:r>
          </w:p>
        </w:tc>
      </w:tr>
      <w:tr w:rsidR="009E2BBA" w:rsidRPr="009E2BBA" w:rsidTr="00F945FD">
        <w:tc>
          <w:tcPr>
            <w:tcW w:w="272" w:type="pct"/>
          </w:tcPr>
          <w:p w:rsidR="000B1FA0" w:rsidRPr="009E2BBA" w:rsidRDefault="000B1FA0" w:rsidP="001A6A85">
            <w:pPr>
              <w:pStyle w:val="Tabele"/>
              <w:rPr>
                <w:sz w:val="19"/>
                <w:szCs w:val="19"/>
                <w:lang w:val="sq-AL"/>
              </w:rPr>
            </w:pPr>
          </w:p>
          <w:p w:rsidR="000B1FA0" w:rsidRPr="009E2BBA" w:rsidRDefault="000B1FA0" w:rsidP="001A6A85">
            <w:pPr>
              <w:pStyle w:val="Tabele"/>
              <w:rPr>
                <w:sz w:val="19"/>
                <w:szCs w:val="19"/>
                <w:lang w:val="sq-AL"/>
              </w:rPr>
            </w:pPr>
            <w:r w:rsidRPr="009E2BBA">
              <w:rPr>
                <w:sz w:val="19"/>
                <w:szCs w:val="19"/>
                <w:lang w:val="sq-AL"/>
              </w:rPr>
              <w:t>140</w:t>
            </w:r>
          </w:p>
        </w:tc>
        <w:tc>
          <w:tcPr>
            <w:tcW w:w="1883" w:type="pct"/>
            <w:gridSpan w:val="4"/>
          </w:tcPr>
          <w:p w:rsidR="000B1FA0" w:rsidRPr="009E2BBA" w:rsidRDefault="000B1FA0" w:rsidP="002A08CF">
            <w:pPr>
              <w:pStyle w:val="Tabele"/>
              <w:rPr>
                <w:sz w:val="19"/>
                <w:szCs w:val="19"/>
                <w:lang w:val="sq-AL"/>
              </w:rPr>
            </w:pPr>
            <w:r w:rsidRPr="009E2BBA">
              <w:rPr>
                <w:sz w:val="19"/>
                <w:szCs w:val="19"/>
                <w:lang w:val="sq-AL"/>
              </w:rPr>
              <w:t>Transporti pa panele-etiketa në mjete të cil</w:t>
            </w:r>
            <w:r w:rsidR="002A08CF" w:rsidRPr="009E2BBA">
              <w:rPr>
                <w:sz w:val="19"/>
                <w:szCs w:val="19"/>
                <w:lang w:val="sq-AL"/>
              </w:rPr>
              <w:t>a</w:t>
            </w:r>
            <w:r w:rsidRPr="009E2BBA">
              <w:rPr>
                <w:sz w:val="19"/>
                <w:szCs w:val="19"/>
                <w:lang w:val="sq-AL"/>
              </w:rPr>
              <w:t>t transportojnë paketa, kur është e aplikueshme në kapitullin 5.3 të ADR</w:t>
            </w:r>
            <w:r w:rsidR="002A08CF" w:rsidRPr="009E2BBA">
              <w:rPr>
                <w:sz w:val="19"/>
                <w:szCs w:val="19"/>
                <w:lang w:val="sq-AL"/>
              </w:rPr>
              <w:t xml:space="preserve"> s</w:t>
            </w:r>
            <w:r w:rsidR="00B154B8" w:rsidRPr="009E2BBA">
              <w:rPr>
                <w:sz w:val="19"/>
                <w:szCs w:val="19"/>
                <w:lang w:val="sq-AL"/>
              </w:rPr>
              <w:t>ë</w:t>
            </w:r>
            <w:r w:rsidR="002A08CF" w:rsidRPr="009E2BBA">
              <w:rPr>
                <w:sz w:val="19"/>
                <w:szCs w:val="19"/>
                <w:lang w:val="sq-AL"/>
              </w:rPr>
              <w:t>.</w:t>
            </w:r>
            <w:r w:rsidRPr="009E2BBA">
              <w:rPr>
                <w:sz w:val="19"/>
                <w:szCs w:val="19"/>
                <w:lang w:val="sq-AL"/>
              </w:rPr>
              <w:t xml:space="preserve">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5.3.1</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Mb/N/T/Dr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141</w:t>
            </w:r>
          </w:p>
        </w:tc>
        <w:tc>
          <w:tcPr>
            <w:tcW w:w="1883" w:type="pct"/>
            <w:gridSpan w:val="4"/>
          </w:tcPr>
          <w:p w:rsidR="000B1FA0" w:rsidRPr="009E2BBA" w:rsidRDefault="000B1FA0" w:rsidP="002A08CF">
            <w:pPr>
              <w:pStyle w:val="Tabele"/>
              <w:rPr>
                <w:sz w:val="19"/>
                <w:szCs w:val="19"/>
                <w:lang w:val="sq-AL"/>
              </w:rPr>
            </w:pPr>
            <w:r w:rsidRPr="009E2BBA">
              <w:rPr>
                <w:sz w:val="19"/>
                <w:szCs w:val="19"/>
                <w:lang w:val="sq-AL"/>
              </w:rPr>
              <w:t>Transporti në mjet, kontejnerë ose cisternë e etiketuar jokorrekt, siç</w:t>
            </w:r>
            <w:r w:rsidR="002A08CF" w:rsidRPr="009E2BBA">
              <w:rPr>
                <w:sz w:val="19"/>
                <w:szCs w:val="19"/>
                <w:lang w:val="sq-AL"/>
              </w:rPr>
              <w:t xml:space="preserve"> parashikohet në kapitullin 5.3</w:t>
            </w:r>
            <w:r w:rsidRPr="009E2BBA">
              <w:rPr>
                <w:sz w:val="19"/>
                <w:szCs w:val="19"/>
                <w:lang w:val="sq-AL"/>
              </w:rPr>
              <w:t xml:space="preserve"> të ADR</w:t>
            </w:r>
            <w:r w:rsidR="002A08CF" w:rsidRPr="009E2BBA">
              <w:rPr>
                <w:sz w:val="19"/>
                <w:szCs w:val="19"/>
                <w:lang w:val="sq-AL"/>
              </w:rPr>
              <w:t xml:space="preserve"> s</w:t>
            </w:r>
            <w:r w:rsidR="00B154B8" w:rsidRPr="009E2BBA">
              <w:rPr>
                <w:sz w:val="19"/>
                <w:szCs w:val="19"/>
                <w:lang w:val="sq-AL"/>
              </w:rPr>
              <w:t>ë</w:t>
            </w:r>
            <w:r w:rsidR="002A08CF"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5.3.1</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Mb/N/T/Dr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142</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2A08CF">
            <w:pPr>
              <w:pStyle w:val="Tabele"/>
              <w:rPr>
                <w:sz w:val="19"/>
                <w:szCs w:val="19"/>
                <w:lang w:val="sq-AL"/>
              </w:rPr>
            </w:pPr>
            <w:r w:rsidRPr="009E2BBA">
              <w:rPr>
                <w:sz w:val="19"/>
                <w:szCs w:val="19"/>
                <w:lang w:val="sq-AL"/>
              </w:rPr>
              <w:t>Madhësia e paneleve ose etiketave ose madhësia e shkronjave, numrave ose simboleve nuk janë në përputhje me kushtet e kapitullit 5.3 të ADR</w:t>
            </w:r>
            <w:r w:rsidR="002A08CF" w:rsidRPr="009E2BBA">
              <w:rPr>
                <w:sz w:val="19"/>
                <w:szCs w:val="19"/>
                <w:lang w:val="sq-AL"/>
              </w:rPr>
              <w:t xml:space="preserve"> s</w:t>
            </w:r>
            <w:r w:rsidR="00B154B8" w:rsidRPr="009E2BBA">
              <w:rPr>
                <w:sz w:val="19"/>
                <w:szCs w:val="19"/>
                <w:lang w:val="sq-AL"/>
              </w:rPr>
              <w:t>ë</w:t>
            </w:r>
            <w:r w:rsidR="002A08CF"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5.3.1.7</w:t>
            </w:r>
          </w:p>
        </w:tc>
        <w:tc>
          <w:tcPr>
            <w:tcW w:w="824" w:type="pct"/>
          </w:tcPr>
          <w:p w:rsidR="000B1FA0" w:rsidRPr="009E2BBA" w:rsidRDefault="000B1FA0" w:rsidP="001A6A85">
            <w:pPr>
              <w:pStyle w:val="Tabele"/>
              <w:rPr>
                <w:sz w:val="19"/>
                <w:szCs w:val="19"/>
                <w:lang w:val="sq-AL"/>
              </w:rPr>
            </w:pPr>
            <w:r w:rsidRPr="009E2BBA">
              <w:rPr>
                <w:sz w:val="19"/>
                <w:szCs w:val="19"/>
                <w:lang w:val="sq-AL"/>
              </w:rPr>
              <w:t>7</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Mb/N/T/Dr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143</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 xml:space="preserve">27. </w:t>
            </w:r>
            <w:r w:rsidR="00215A99" w:rsidRPr="009E2BBA">
              <w:rPr>
                <w:b/>
                <w:sz w:val="19"/>
                <w:szCs w:val="19"/>
                <w:lang w:val="sq-AL"/>
              </w:rPr>
              <w:t>SHËNJIMI</w:t>
            </w:r>
            <w:r w:rsidRPr="009E2BBA">
              <w:rPr>
                <w:b/>
                <w:sz w:val="19"/>
                <w:szCs w:val="19"/>
                <w:lang w:val="sq-AL"/>
              </w:rPr>
              <w:t xml:space="preserve"> I AUTOMJETIT/NJËSISË SË TRANSPORTIT (PANELI PORTOKALLI, TEMPERATURA E NGRITUR)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144</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pa panelet portokalli.</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5.3.2</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145</w:t>
            </w:r>
          </w:p>
        </w:tc>
        <w:tc>
          <w:tcPr>
            <w:tcW w:w="1883" w:type="pct"/>
            <w:gridSpan w:val="4"/>
          </w:tcPr>
          <w:p w:rsidR="000B1FA0" w:rsidRPr="009E2BBA" w:rsidRDefault="000B1FA0" w:rsidP="00335B8B">
            <w:pPr>
              <w:pStyle w:val="Tabele"/>
              <w:rPr>
                <w:sz w:val="19"/>
                <w:szCs w:val="19"/>
                <w:lang w:val="sq-AL"/>
              </w:rPr>
            </w:pPr>
            <w:r w:rsidRPr="009E2BBA">
              <w:rPr>
                <w:sz w:val="19"/>
                <w:szCs w:val="19"/>
                <w:lang w:val="sq-AL"/>
              </w:rPr>
              <w:t>Transporti i mallrave të paketuar</w:t>
            </w:r>
            <w:r w:rsidR="002A08CF" w:rsidRPr="009E2BBA">
              <w:rPr>
                <w:sz w:val="19"/>
                <w:szCs w:val="19"/>
                <w:lang w:val="sq-AL"/>
              </w:rPr>
              <w:t>a</w:t>
            </w:r>
            <w:r w:rsidRPr="009E2BBA">
              <w:rPr>
                <w:sz w:val="19"/>
                <w:szCs w:val="19"/>
                <w:lang w:val="sq-AL"/>
              </w:rPr>
              <w:t xml:space="preserve"> në sasi të kufizuar në njësitë e transportit të cilëve u mungojnë shenjat e kërkuar </w:t>
            </w:r>
            <w:r w:rsidR="00372A5B" w:rsidRPr="009E2BBA">
              <w:rPr>
                <w:sz w:val="19"/>
                <w:szCs w:val="19"/>
                <w:lang w:val="sq-AL"/>
              </w:rPr>
              <w:t>në kapitullin 3.4</w:t>
            </w:r>
            <w:r w:rsidRPr="009E2BBA">
              <w:rPr>
                <w:sz w:val="19"/>
                <w:szCs w:val="19"/>
                <w:lang w:val="sq-AL"/>
              </w:rPr>
              <w:t xml:space="preserve"> të ADR</w:t>
            </w:r>
            <w:r w:rsidR="00335B8B" w:rsidRPr="009E2BBA">
              <w:rPr>
                <w:sz w:val="19"/>
                <w:szCs w:val="19"/>
                <w:lang w:val="sq-AL"/>
              </w:rPr>
              <w:t>-</w:t>
            </w:r>
            <w:r w:rsidR="00372A5B" w:rsidRPr="009E2BBA">
              <w:rPr>
                <w:sz w:val="19"/>
                <w:szCs w:val="19"/>
                <w:lang w:val="sq-AL"/>
              </w:rPr>
              <w:t>s</w:t>
            </w:r>
            <w:r w:rsidR="00B154B8" w:rsidRPr="009E2BBA">
              <w:rPr>
                <w:sz w:val="19"/>
                <w:szCs w:val="19"/>
                <w:lang w:val="sq-AL"/>
              </w:rPr>
              <w:t>ë</w:t>
            </w:r>
            <w:r w:rsidR="00372A5B"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3.4</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146</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372A5B">
            <w:pPr>
              <w:pStyle w:val="Tabele"/>
              <w:rPr>
                <w:sz w:val="19"/>
                <w:szCs w:val="19"/>
                <w:lang w:val="sq-AL"/>
              </w:rPr>
            </w:pPr>
            <w:r w:rsidRPr="009E2BBA">
              <w:rPr>
                <w:sz w:val="19"/>
                <w:szCs w:val="19"/>
                <w:lang w:val="sq-AL"/>
              </w:rPr>
              <w:t xml:space="preserve">Transporti i mallrave të rrezikshme në një mjet me panele të detyrueshme portokalli, jokorrekte.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Tabela A </w:t>
            </w:r>
          </w:p>
          <w:p w:rsidR="000B1FA0" w:rsidRPr="009E2BBA" w:rsidRDefault="000B1FA0" w:rsidP="001A6A85">
            <w:pPr>
              <w:pStyle w:val="Tabele"/>
              <w:rPr>
                <w:sz w:val="19"/>
                <w:szCs w:val="19"/>
                <w:lang w:val="sq-AL"/>
              </w:rPr>
            </w:pPr>
            <w:r w:rsidRPr="009E2BBA">
              <w:rPr>
                <w:sz w:val="19"/>
                <w:szCs w:val="19"/>
                <w:lang w:val="sq-AL"/>
              </w:rPr>
              <w:t>5.3.2</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147</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pa shenjat për materialet që transportohen në temperaturë të lartë.</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 xml:space="preserve">5.3.3 </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Mb/T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148</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i substancave pa shenjën e rrezikut për mjedisit</w:t>
            </w:r>
            <w:r w:rsidR="00372A5B"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5.3.6</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A/Mb/N/T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149</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Njësisë së transportit i mungon shenja paralajmëruese e bymimit.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5.5.2.3</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A/Mb/N/T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150</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Mjetet ose kontejnerët që përmbajnë mallra të rrezikshme që përdoren me ftohje ose me ajër të kondicionuar i mungon shenja e detyrueshme paralajmëruese.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1.15</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5.5.3.6</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A/Mb/N/T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151</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Transporti me shenjat</w:t>
            </w:r>
            <w:r w:rsidR="00372A5B" w:rsidRPr="009E2BBA">
              <w:rPr>
                <w:sz w:val="19"/>
                <w:szCs w:val="19"/>
                <w:lang w:val="sq-AL"/>
              </w:rPr>
              <w:t xml:space="preserve"> ose sinjalet e detyrueshme, jo</w:t>
            </w:r>
            <w:r w:rsidRPr="009E2BBA">
              <w:rPr>
                <w:sz w:val="19"/>
                <w:szCs w:val="19"/>
                <w:lang w:val="sq-AL"/>
              </w:rPr>
              <w:t>korrekte.</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2.10</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3.4</w:t>
            </w:r>
          </w:p>
          <w:p w:rsidR="000B1FA0" w:rsidRPr="009E2BBA" w:rsidRDefault="000B1FA0" w:rsidP="001A6A85">
            <w:pPr>
              <w:pStyle w:val="Tabele"/>
              <w:rPr>
                <w:sz w:val="19"/>
                <w:szCs w:val="19"/>
                <w:lang w:val="sq-AL"/>
              </w:rPr>
            </w:pPr>
            <w:r w:rsidRPr="009E2BBA">
              <w:rPr>
                <w:sz w:val="19"/>
                <w:szCs w:val="19"/>
                <w:lang w:val="sq-AL"/>
              </w:rPr>
              <w:t>5.3</w:t>
            </w:r>
          </w:p>
          <w:p w:rsidR="000B1FA0" w:rsidRPr="009E2BBA" w:rsidRDefault="000B1FA0" w:rsidP="001A6A85">
            <w:pPr>
              <w:pStyle w:val="Tabele"/>
              <w:rPr>
                <w:sz w:val="19"/>
                <w:szCs w:val="19"/>
                <w:lang w:val="sq-AL"/>
              </w:rPr>
            </w:pPr>
            <w:r w:rsidRPr="009E2BBA">
              <w:rPr>
                <w:sz w:val="19"/>
                <w:szCs w:val="19"/>
                <w:lang w:val="sq-AL"/>
              </w:rPr>
              <w:t>5.5</w:t>
            </w: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A/Mb/N/T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152</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372A5B">
            <w:pPr>
              <w:pStyle w:val="Tabele"/>
              <w:rPr>
                <w:sz w:val="19"/>
                <w:szCs w:val="19"/>
                <w:lang w:val="sq-AL"/>
              </w:rPr>
            </w:pPr>
            <w:r w:rsidRPr="009E2BBA">
              <w:rPr>
                <w:sz w:val="19"/>
                <w:szCs w:val="19"/>
                <w:lang w:val="sq-AL"/>
              </w:rPr>
              <w:t xml:space="preserve">Madhësia e paneleve portokalli, markimeve ose shenjave, ose madhësia e shkronjave dhe numrave dhe figurave ose simboleve nuk janë në përputhje me rregulloret. </w:t>
            </w:r>
          </w:p>
        </w:tc>
        <w:tc>
          <w:tcPr>
            <w:tcW w:w="299" w:type="pct"/>
          </w:tcPr>
          <w:p w:rsidR="000B1FA0" w:rsidRPr="009E2BBA" w:rsidRDefault="000B1FA0" w:rsidP="001A6A85">
            <w:pPr>
              <w:pStyle w:val="Tabele"/>
              <w:rPr>
                <w:b/>
                <w:sz w:val="19"/>
                <w:szCs w:val="19"/>
                <w:lang w:val="sq-AL"/>
              </w:rPr>
            </w:pPr>
            <w:r w:rsidRPr="009E2BBA">
              <w:rPr>
                <w:b/>
                <w:sz w:val="19"/>
                <w:szCs w:val="19"/>
                <w:lang w:val="sq-AL"/>
              </w:rPr>
              <w:t>III</w:t>
            </w:r>
          </w:p>
          <w:p w:rsidR="000B1FA0" w:rsidRPr="009E2BBA" w:rsidRDefault="000B1FA0" w:rsidP="001A6A85">
            <w:pPr>
              <w:pStyle w:val="Tabele"/>
              <w:rPr>
                <w:b/>
                <w:sz w:val="19"/>
                <w:szCs w:val="19"/>
                <w:lang w:val="sq-AL"/>
              </w:rPr>
            </w:pPr>
            <w:r w:rsidRPr="009E2BBA">
              <w:rPr>
                <w:b/>
                <w:sz w:val="19"/>
                <w:szCs w:val="19"/>
                <w:lang w:val="sq-AL"/>
              </w:rPr>
              <w:t>3.1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3.4</w:t>
            </w:r>
          </w:p>
          <w:p w:rsidR="000B1FA0" w:rsidRPr="009E2BBA" w:rsidRDefault="000B1FA0" w:rsidP="001A6A85">
            <w:pPr>
              <w:pStyle w:val="Tabele"/>
              <w:rPr>
                <w:sz w:val="19"/>
                <w:szCs w:val="19"/>
                <w:lang w:val="sq-AL"/>
              </w:rPr>
            </w:pPr>
            <w:r w:rsidRPr="009E2BBA">
              <w:rPr>
                <w:sz w:val="19"/>
                <w:szCs w:val="19"/>
                <w:lang w:val="sq-AL"/>
              </w:rPr>
              <w:t>5.3</w:t>
            </w:r>
          </w:p>
          <w:p w:rsidR="000B1FA0" w:rsidRPr="009E2BBA" w:rsidRDefault="000B1FA0" w:rsidP="001A6A85">
            <w:pPr>
              <w:pStyle w:val="Tabele"/>
              <w:rPr>
                <w:sz w:val="19"/>
                <w:szCs w:val="19"/>
                <w:lang w:val="sq-AL"/>
              </w:rPr>
            </w:pPr>
            <w:r w:rsidRPr="009E2BBA">
              <w:rPr>
                <w:sz w:val="19"/>
                <w:szCs w:val="19"/>
                <w:lang w:val="sq-AL"/>
              </w:rPr>
              <w:t>5.5</w:t>
            </w:r>
          </w:p>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18</w:t>
            </w:r>
          </w:p>
          <w:p w:rsidR="000B1FA0" w:rsidRPr="009E2BBA" w:rsidRDefault="000B1FA0" w:rsidP="001A6A85">
            <w:pPr>
              <w:pStyle w:val="Tabele"/>
              <w:rPr>
                <w:sz w:val="19"/>
                <w:szCs w:val="19"/>
                <w:lang w:val="sq-AL"/>
              </w:rPr>
            </w:pPr>
            <w:r w:rsidRPr="009E2BBA">
              <w:rPr>
                <w:sz w:val="19"/>
                <w:szCs w:val="19"/>
                <w:lang w:val="sq-AL"/>
              </w:rPr>
              <w:t>19</w:t>
            </w:r>
          </w:p>
        </w:tc>
        <w:tc>
          <w:tcPr>
            <w:tcW w:w="673" w:type="pct"/>
          </w:tcPr>
          <w:p w:rsidR="000B1FA0" w:rsidRPr="009E2BBA" w:rsidRDefault="000B1FA0" w:rsidP="001A6A85">
            <w:pPr>
              <w:pStyle w:val="Tabele"/>
              <w:rPr>
                <w:sz w:val="19"/>
                <w:szCs w:val="19"/>
                <w:lang w:val="sq-AL"/>
              </w:rPr>
            </w:pPr>
            <w:r w:rsidRPr="009E2BBA">
              <w:rPr>
                <w:sz w:val="19"/>
                <w:szCs w:val="19"/>
                <w:lang w:val="sq-AL"/>
              </w:rPr>
              <w:t>A/Mb/N/T</w:t>
            </w:r>
          </w:p>
          <w:p w:rsidR="000B1FA0" w:rsidRPr="009E2BBA" w:rsidRDefault="000B1FA0" w:rsidP="001A6A85">
            <w:pPr>
              <w:pStyle w:val="Tabele"/>
              <w:rPr>
                <w:sz w:val="19"/>
                <w:szCs w:val="19"/>
                <w:lang w:val="sq-AL"/>
              </w:rPr>
            </w:pP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153</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28. PAJISJE TË SIGURISË TË TIPIT TË PËRGJITHSHËM TË SPECIFIKUAR NË ADR</w:t>
            </w:r>
          </w:p>
          <w:p w:rsidR="000B1FA0" w:rsidRPr="009E2BBA" w:rsidRDefault="000B1FA0" w:rsidP="001A6A85">
            <w:pPr>
              <w:pStyle w:val="Tabele"/>
              <w:rPr>
                <w:b/>
                <w:sz w:val="19"/>
                <w:szCs w:val="19"/>
                <w:lang w:val="sq-AL"/>
              </w:rPr>
            </w:pPr>
            <w:r w:rsidRPr="009E2BBA">
              <w:rPr>
                <w:b/>
                <w:sz w:val="19"/>
                <w:szCs w:val="19"/>
                <w:lang w:val="sq-AL"/>
              </w:rPr>
              <w:t>29. PAJISJE SPECIALE NË PËRPUTHJE ME MALLRAT QË TRANSPORTOHEN</w:t>
            </w:r>
          </w:p>
          <w:p w:rsidR="000B1FA0" w:rsidRPr="009E2BBA" w:rsidRDefault="000B1FA0" w:rsidP="001A6A85">
            <w:pPr>
              <w:pStyle w:val="Tabele"/>
              <w:rPr>
                <w:b/>
                <w:sz w:val="19"/>
                <w:szCs w:val="19"/>
                <w:lang w:val="sq-AL"/>
              </w:rPr>
            </w:pPr>
            <w:r w:rsidRPr="009E2BBA">
              <w:rPr>
                <w:b/>
                <w:sz w:val="19"/>
                <w:szCs w:val="19"/>
                <w:lang w:val="sq-AL"/>
              </w:rPr>
              <w:t>30. TIPI TJETËR I PAJISJES I SPECIFIKUAR NË INSTRUKSIONIN ME SHKRIM</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154</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Mjeti nuk mban pajisjet e sigurisë të kërkuar nga ADR</w:t>
            </w:r>
            <w:r w:rsidR="00372A5B" w:rsidRPr="009E2BBA">
              <w:rPr>
                <w:sz w:val="19"/>
                <w:szCs w:val="19"/>
                <w:lang w:val="sq-AL"/>
              </w:rPr>
              <w:t>-ja</w:t>
            </w:r>
            <w:r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5.4.3</w:t>
            </w:r>
          </w:p>
          <w:p w:rsidR="000B1FA0" w:rsidRPr="009E2BBA" w:rsidRDefault="000B1FA0" w:rsidP="001A6A85">
            <w:pPr>
              <w:pStyle w:val="Tabele"/>
              <w:rPr>
                <w:sz w:val="19"/>
                <w:szCs w:val="19"/>
                <w:lang w:val="sq-AL"/>
              </w:rPr>
            </w:pPr>
            <w:r w:rsidRPr="009E2BBA">
              <w:rPr>
                <w:sz w:val="19"/>
                <w:szCs w:val="19"/>
                <w:lang w:val="sq-AL"/>
              </w:rPr>
              <w:t>8.1.5</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155</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bllokuesit e rrotave</w:t>
            </w:r>
            <w:r w:rsidR="00372A5B"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156</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dy sinjale paralajmëruese</w:t>
            </w:r>
            <w:r w:rsidR="00372A5B" w:rsidRPr="009E2BBA">
              <w:rPr>
                <w:sz w:val="19"/>
                <w:szCs w:val="19"/>
                <w:lang w:val="sq-AL"/>
              </w:rPr>
              <w: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Njësia e transportit nuk mban në bord lëng për larjen e syve, kur është e zbatueshme.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158</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veshjen paralajmëruese për secilin anëtar të ekuipazhit.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160</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pajisje portative ndriçimi të ftohtë për secilin anëtar të ekuipazhit.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161</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nga një palë doreza për secilin anëtar të ekuipazhit.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162</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mban në bord nga një palë syze për secilin anëtar të ekuipazhit.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164</w:t>
            </w:r>
          </w:p>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Mjeti nuk mban pajisjen respiratore (kundërgazin) të duhur.</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165</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është e pajisur me lopatë, kur është e aplikueshme.</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166</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Njësia e transportit nuk është e pajisur me një mbulesë për largimin e lagështirës apo bllokimin e rrjedhjes.</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Njësia e transportit nuk është e pajisur me një kolektor mbledhës, nëse është e aplikueshme.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8.1.5.3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168</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Në mjet nuk ndodhen pajisjet e duhura personale mbrojtëse dhe pajisje shtesë ose të veçanta, të cilat mund të jenë parashikuar nga instruksionet me shkrim.</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5.4.3</w:t>
            </w:r>
          </w:p>
          <w:p w:rsidR="000B1FA0" w:rsidRPr="009E2BBA" w:rsidRDefault="000B1FA0" w:rsidP="001A6A85">
            <w:pPr>
              <w:pStyle w:val="Tabele"/>
              <w:rPr>
                <w:sz w:val="19"/>
                <w:szCs w:val="19"/>
                <w:lang w:val="sq-AL"/>
              </w:rPr>
            </w:pPr>
            <w:r w:rsidRPr="009E2BBA">
              <w:rPr>
                <w:sz w:val="19"/>
                <w:szCs w:val="19"/>
                <w:lang w:val="sq-AL"/>
              </w:rPr>
              <w:t>8.1.5.3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F945FD">
        <w:tc>
          <w:tcPr>
            <w:tcW w:w="272" w:type="pct"/>
          </w:tcPr>
          <w:p w:rsidR="000B1FA0" w:rsidRPr="009E2BBA" w:rsidRDefault="000B1FA0" w:rsidP="001A6A85">
            <w:pPr>
              <w:pStyle w:val="Tabele"/>
              <w:rPr>
                <w:sz w:val="19"/>
                <w:szCs w:val="19"/>
                <w:lang w:val="sq-AL"/>
              </w:rPr>
            </w:pP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31. PAJISJET PËR FIKJEN E ZJARRIT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169</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Njësia e transportit në përputhje me 1.1.3.6 nuk ka pajisjen portative të detyrueshme për fikjen e zjarrit.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8.1.4.2</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170</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Njësia e transportit nuk ka pajisjen portative, të detyrueshme për fikjen e zjarrit, për motorin ose kabinën.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8.1.4.1</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171</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Njësia e transportit nuk ka pajisje shtesë për fikjen e zjarrit.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8.1.4.1</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rPr>
          <w:trHeight w:val="834"/>
        </w:trPr>
        <w:tc>
          <w:tcPr>
            <w:tcW w:w="272" w:type="pct"/>
          </w:tcPr>
          <w:p w:rsidR="000B1FA0" w:rsidRPr="009E2BBA" w:rsidRDefault="000B1FA0" w:rsidP="001A6A85">
            <w:pPr>
              <w:pStyle w:val="Tabele"/>
              <w:rPr>
                <w:sz w:val="19"/>
                <w:szCs w:val="19"/>
                <w:lang w:val="sq-AL"/>
              </w:rPr>
            </w:pPr>
            <w:r w:rsidRPr="009E2BBA">
              <w:rPr>
                <w:sz w:val="19"/>
                <w:szCs w:val="19"/>
                <w:lang w:val="sq-AL"/>
              </w:rPr>
              <w:t>172</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Pajisjet për fikjen e zjarrit nuk janë të vulosura që dëshmon që ato janë të papërdorura.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173</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Pajisjet për fikjen e zjarrit nuk janë të shënuara (markuara) në përputhje me një standard të njohur nga autoriteti përgjegjës dhe të jenë pajisur me një targetë ku të përmbahen të paktën, data (muaji dhe viti) i inspektimit periodik të ardhshëm ose data </w:t>
            </w:r>
            <w:r w:rsidR="00372A5B" w:rsidRPr="009E2BBA">
              <w:rPr>
                <w:sz w:val="19"/>
                <w:szCs w:val="19"/>
                <w:lang w:val="sq-AL"/>
              </w:rPr>
              <w:t xml:space="preserve">e </w:t>
            </w:r>
            <w:r w:rsidRPr="009E2BBA">
              <w:rPr>
                <w:sz w:val="19"/>
                <w:szCs w:val="19"/>
                <w:lang w:val="sq-AL"/>
              </w:rPr>
              <w:t xml:space="preserve">skadimit.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174</w:t>
            </w:r>
          </w:p>
        </w:tc>
        <w:tc>
          <w:tcPr>
            <w:tcW w:w="1883" w:type="pct"/>
            <w:gridSpan w:val="4"/>
          </w:tcPr>
          <w:p w:rsidR="000B1FA0" w:rsidRPr="009E2BBA" w:rsidRDefault="000B1FA0" w:rsidP="00372A5B">
            <w:pPr>
              <w:pStyle w:val="Tabele"/>
              <w:rPr>
                <w:sz w:val="19"/>
                <w:szCs w:val="19"/>
                <w:lang w:val="sq-AL"/>
              </w:rPr>
            </w:pPr>
            <w:r w:rsidRPr="009E2BBA">
              <w:rPr>
                <w:sz w:val="19"/>
                <w:szCs w:val="19"/>
                <w:lang w:val="sq-AL"/>
              </w:rPr>
              <w:t>Pajisjet për fikjen e zjarrit nuk kanë qenë subjekt i një inspektimi të rregullt</w:t>
            </w:r>
            <w:r w:rsidR="00372A5B" w:rsidRPr="009E2BBA">
              <w:rPr>
                <w:sz w:val="19"/>
                <w:szCs w:val="19"/>
                <w:lang w:val="sq-AL"/>
              </w:rPr>
              <w:t>,</w:t>
            </w:r>
            <w:r w:rsidRPr="009E2BBA">
              <w:rPr>
                <w:sz w:val="19"/>
                <w:szCs w:val="19"/>
                <w:lang w:val="sq-AL"/>
              </w:rPr>
              <w:t xml:space="preserve"> në mënyrë që të sigurohet sigurohemi që ato funksionojnë në rregull.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175</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Pajisjet për fikjen e zjarrit nuk instalohen në njësitë e transportit në mënyrë të tillë që ato të jenë lehtësisht të manipulueshme nga ekuipazhi i mjetit.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8.1.4.5</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176</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Instalimi i pajisjeve të fikjes së zjarrit nuk kryhet në mënyrë të tillë që të jenë të mbrojtura nga efektet e motit dhe që të mos preket efektshmëria e sigurisë operacionale të tyre.</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2.3</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8.1.4.5</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178</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Rezervë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p>
        </w:tc>
        <w:tc>
          <w:tcPr>
            <w:tcW w:w="824" w:type="pct"/>
          </w:tcPr>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p>
        </w:tc>
      </w:tr>
      <w:tr w:rsidR="000B1FA0" w:rsidRPr="009E2BBA" w:rsidTr="009E2BBA">
        <w:tc>
          <w:tcPr>
            <w:tcW w:w="5000" w:type="pct"/>
            <w:gridSpan w:val="11"/>
          </w:tcPr>
          <w:p w:rsidR="000B1FA0" w:rsidRPr="009E2BBA" w:rsidRDefault="000B1FA0" w:rsidP="001A6A85">
            <w:pPr>
              <w:pStyle w:val="Tabele"/>
              <w:rPr>
                <w:b/>
                <w:sz w:val="19"/>
                <w:szCs w:val="19"/>
                <w:lang w:val="sq-AL"/>
              </w:rPr>
            </w:pPr>
            <w:r w:rsidRPr="009E2BBA">
              <w:rPr>
                <w:b/>
                <w:sz w:val="19"/>
                <w:szCs w:val="19"/>
                <w:lang w:val="sq-AL"/>
              </w:rPr>
              <w:t>TË NDRYSHME (NUK NDODHEN NË ANEKSIN II)</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179</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Përdorimi i zjarrit ose flakës së pambrojtur në mjete ose në kontejnerë që përmbajnë mallra të rrezikshme, në afërsi të tyre dhe gjatë ngarkimit ose shkarkimit të këtyre mallrave.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7.5.11 CV2 (2)</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180</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Pirja e duhanit dhe përdorimi i zjarrit ose flakës së pambrojtur në mjete ose në kontejnerë që përmbajnë substanca të klasës 1, në afërsi të tyre dhe gjatë ngarkimit ose shkarkimit të këtyre mallrave.</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8.5 S1 (3)</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181</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Pajisjet e ndriçimit që përdoren kanë sipërfaqe metalike dhe mund të prodhojnë shkëndija.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Dr/E</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182</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Përdorimi i ndriçimit të pambrojtur</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1.18</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p>
        </w:tc>
        <w:tc>
          <w:tcPr>
            <w:tcW w:w="673" w:type="pct"/>
          </w:tcPr>
          <w:p w:rsidR="000B1FA0" w:rsidRPr="009E2BBA" w:rsidRDefault="000B1FA0" w:rsidP="001A6A85">
            <w:pPr>
              <w:pStyle w:val="Tabele"/>
              <w:rPr>
                <w:sz w:val="19"/>
                <w:szCs w:val="19"/>
                <w:lang w:val="sq-AL"/>
              </w:rPr>
            </w:pPr>
            <w:r w:rsidRPr="009E2BBA">
              <w:rPr>
                <w:sz w:val="19"/>
                <w:szCs w:val="19"/>
                <w:lang w:val="sq-AL"/>
              </w:rPr>
              <w:t>Dr/E</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183</w:t>
            </w:r>
          </w:p>
        </w:tc>
        <w:tc>
          <w:tcPr>
            <w:tcW w:w="1883" w:type="pct"/>
            <w:gridSpan w:val="4"/>
          </w:tcPr>
          <w:p w:rsidR="000B1FA0" w:rsidRDefault="000B1FA0" w:rsidP="00372A5B">
            <w:pPr>
              <w:pStyle w:val="Tabele"/>
              <w:rPr>
                <w:sz w:val="19"/>
                <w:szCs w:val="19"/>
                <w:lang w:val="sq-AL"/>
              </w:rPr>
            </w:pPr>
            <w:r w:rsidRPr="009E2BBA">
              <w:rPr>
                <w:sz w:val="19"/>
                <w:szCs w:val="19"/>
                <w:lang w:val="sq-AL"/>
              </w:rPr>
              <w:t>Njësia e transportit përmban më shumë se një rimorkio ose gjysmërimorkio</w:t>
            </w:r>
          </w:p>
          <w:p w:rsidR="00134A37" w:rsidRDefault="00134A37" w:rsidP="00372A5B">
            <w:pPr>
              <w:pStyle w:val="Tabele"/>
              <w:rPr>
                <w:sz w:val="19"/>
                <w:szCs w:val="19"/>
                <w:lang w:val="sq-AL"/>
              </w:rPr>
            </w:pPr>
          </w:p>
          <w:p w:rsidR="00134A37" w:rsidRPr="009E2BBA" w:rsidRDefault="00134A37" w:rsidP="00372A5B">
            <w:pPr>
              <w:pStyle w:val="Tabele"/>
              <w:rPr>
                <w:sz w:val="19"/>
                <w:szCs w:val="19"/>
                <w:lang w:val="sq-AL"/>
              </w:rPr>
            </w:pP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8.1.1</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15</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D/T/Dr</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184</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Pihet duhan kur ka ndodhur një aksident ose emergjencë.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5.4.3</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185</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Pirja e duhanit në afërsi të mjetit ose kontejnerit, ose brenda mjetit ose kontejnerit, gjatë trajtimit. </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7.5.9</w:t>
            </w:r>
          </w:p>
          <w:p w:rsidR="000B1FA0" w:rsidRPr="009E2BBA" w:rsidRDefault="000B1FA0" w:rsidP="001A6A85">
            <w:pPr>
              <w:pStyle w:val="Tabele"/>
              <w:rPr>
                <w:sz w:val="19"/>
                <w:szCs w:val="19"/>
                <w:lang w:val="sq-AL"/>
              </w:rPr>
            </w:pPr>
            <w:r w:rsidRPr="009E2BBA">
              <w:rPr>
                <w:sz w:val="19"/>
                <w:szCs w:val="19"/>
                <w:lang w:val="sq-AL"/>
              </w:rPr>
              <w:t>8.3.5</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186</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Mos ndalimi i pirjes së duhanit.</w:t>
            </w:r>
          </w:p>
        </w:tc>
        <w:tc>
          <w:tcPr>
            <w:tcW w:w="299" w:type="pct"/>
          </w:tcPr>
          <w:p w:rsidR="000B1FA0" w:rsidRPr="009E2BBA" w:rsidRDefault="000B1FA0" w:rsidP="001A6A85">
            <w:pPr>
              <w:pStyle w:val="Tabele"/>
              <w:rPr>
                <w:b/>
                <w:sz w:val="19"/>
                <w:szCs w:val="19"/>
                <w:lang w:val="sq-AL"/>
              </w:rPr>
            </w:pPr>
            <w:r w:rsidRPr="009E2BBA">
              <w:rPr>
                <w:b/>
                <w:sz w:val="19"/>
                <w:szCs w:val="19"/>
                <w:lang w:val="sq-AL"/>
              </w:rPr>
              <w:t>I</w:t>
            </w:r>
          </w:p>
          <w:p w:rsidR="000B1FA0" w:rsidRPr="009E2BBA" w:rsidRDefault="000B1FA0" w:rsidP="001A6A85">
            <w:pPr>
              <w:pStyle w:val="Tabele"/>
              <w:rPr>
                <w:b/>
                <w:sz w:val="19"/>
                <w:szCs w:val="19"/>
                <w:lang w:val="sq-AL"/>
              </w:rPr>
            </w:pPr>
            <w:r w:rsidRPr="009E2BBA">
              <w:rPr>
                <w:b/>
                <w:sz w:val="19"/>
                <w:szCs w:val="19"/>
                <w:lang w:val="sq-AL"/>
              </w:rPr>
              <w:t>1.19</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7.5.9</w:t>
            </w:r>
          </w:p>
          <w:p w:rsidR="000B1FA0" w:rsidRPr="009E2BBA" w:rsidRDefault="000B1FA0" w:rsidP="001A6A85">
            <w:pPr>
              <w:pStyle w:val="Tabele"/>
              <w:rPr>
                <w:sz w:val="19"/>
                <w:szCs w:val="19"/>
                <w:lang w:val="sq-AL"/>
              </w:rPr>
            </w:pPr>
            <w:r w:rsidRPr="009E2BBA">
              <w:rPr>
                <w:sz w:val="19"/>
                <w:szCs w:val="19"/>
                <w:lang w:val="sq-AL"/>
              </w:rPr>
              <w:t>8.3.5</w:t>
            </w:r>
          </w:p>
        </w:tc>
        <w:tc>
          <w:tcPr>
            <w:tcW w:w="824" w:type="pct"/>
          </w:tcPr>
          <w:p w:rsidR="000B1FA0" w:rsidRPr="009E2BBA" w:rsidRDefault="000B1FA0" w:rsidP="001A6A85">
            <w:pPr>
              <w:pStyle w:val="Tabele"/>
              <w:rPr>
                <w:sz w:val="19"/>
                <w:szCs w:val="19"/>
                <w:lang w:val="sq-AL"/>
              </w:rPr>
            </w:pPr>
            <w:r w:rsidRPr="009E2BBA">
              <w:rPr>
                <w:sz w:val="19"/>
                <w:szCs w:val="19"/>
                <w:lang w:val="sq-AL"/>
              </w:rPr>
              <w:t>17</w:t>
            </w:r>
          </w:p>
          <w:p w:rsidR="000B1FA0" w:rsidRPr="009E2BBA" w:rsidRDefault="000B1FA0" w:rsidP="001A6A85">
            <w:pPr>
              <w:pStyle w:val="Tabele"/>
              <w:rPr>
                <w:sz w:val="19"/>
                <w:szCs w:val="19"/>
                <w:lang w:val="sq-AL"/>
              </w:rPr>
            </w:pPr>
            <w:r w:rsidRPr="009E2BBA">
              <w:rPr>
                <w:sz w:val="19"/>
                <w:szCs w:val="19"/>
                <w:lang w:val="sq-AL"/>
              </w:rPr>
              <w:t>19</w:t>
            </w:r>
          </w:p>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Dr/E/N/Mb/Sh</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187</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Në bordin e mjetit ndodhen udhëtarë.</w:t>
            </w:r>
          </w:p>
        </w:tc>
        <w:tc>
          <w:tcPr>
            <w:tcW w:w="299" w:type="pct"/>
          </w:tcPr>
          <w:p w:rsidR="000B1FA0" w:rsidRPr="009E2BBA" w:rsidRDefault="000B1FA0" w:rsidP="001A6A85">
            <w:pPr>
              <w:pStyle w:val="Tabele"/>
              <w:rPr>
                <w:b/>
                <w:sz w:val="19"/>
                <w:szCs w:val="19"/>
                <w:lang w:val="sq-AL"/>
              </w:rPr>
            </w:pP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8.3.1</w:t>
            </w:r>
          </w:p>
        </w:tc>
        <w:tc>
          <w:tcPr>
            <w:tcW w:w="824" w:type="pct"/>
          </w:tcPr>
          <w:p w:rsidR="000B1FA0" w:rsidRPr="009E2BBA" w:rsidRDefault="000B1FA0" w:rsidP="001A6A85">
            <w:pPr>
              <w:pStyle w:val="Tabele"/>
              <w:rPr>
                <w:sz w:val="19"/>
                <w:szCs w:val="19"/>
                <w:lang w:val="sq-AL"/>
              </w:rPr>
            </w:pPr>
            <w:r w:rsidRPr="009E2BBA">
              <w:rPr>
                <w:sz w:val="19"/>
                <w:szCs w:val="19"/>
                <w:lang w:val="sq-AL"/>
              </w:rPr>
              <w:t>14</w:t>
            </w:r>
          </w:p>
          <w:p w:rsidR="000B1FA0" w:rsidRPr="009E2BBA" w:rsidRDefault="000B1FA0" w:rsidP="001A6A85">
            <w:pPr>
              <w:pStyle w:val="Tabele"/>
              <w:rPr>
                <w:sz w:val="19"/>
                <w:szCs w:val="19"/>
                <w:lang w:val="sq-AL"/>
              </w:rPr>
            </w:pPr>
            <w:r w:rsidRPr="009E2BBA">
              <w:rPr>
                <w:sz w:val="19"/>
                <w:szCs w:val="19"/>
                <w:lang w:val="sq-AL"/>
              </w:rPr>
              <w:t>35</w:t>
            </w:r>
          </w:p>
        </w:tc>
        <w:tc>
          <w:tcPr>
            <w:tcW w:w="673" w:type="pct"/>
          </w:tcPr>
          <w:p w:rsidR="000B1FA0" w:rsidRPr="009E2BBA" w:rsidRDefault="000B1FA0" w:rsidP="001A6A85">
            <w:pPr>
              <w:pStyle w:val="Tabele"/>
              <w:rPr>
                <w:sz w:val="19"/>
                <w:szCs w:val="19"/>
                <w:lang w:val="sq-AL"/>
              </w:rPr>
            </w:pPr>
            <w:r w:rsidRPr="009E2BBA">
              <w:rPr>
                <w:sz w:val="19"/>
                <w:szCs w:val="19"/>
                <w:lang w:val="sq-AL"/>
              </w:rPr>
              <w:t>T/Dr/E</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188</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Mjeti nuk është parkuar ose mbikëqyr siç duhet.</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2.12</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8.4</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36</w:t>
            </w:r>
          </w:p>
        </w:tc>
        <w:tc>
          <w:tcPr>
            <w:tcW w:w="673" w:type="pct"/>
          </w:tcPr>
          <w:p w:rsidR="000B1FA0" w:rsidRPr="009E2BBA" w:rsidRDefault="000B1FA0" w:rsidP="001A6A85">
            <w:pPr>
              <w:pStyle w:val="Tabele"/>
              <w:rPr>
                <w:sz w:val="19"/>
                <w:szCs w:val="19"/>
                <w:lang w:val="sq-AL"/>
              </w:rPr>
            </w:pPr>
            <w:r w:rsidRPr="009E2BBA">
              <w:rPr>
                <w:sz w:val="19"/>
                <w:szCs w:val="19"/>
                <w:lang w:val="sq-AL"/>
              </w:rPr>
              <w:t>Dr/E</w:t>
            </w:r>
          </w:p>
        </w:tc>
      </w:tr>
      <w:tr w:rsidR="009E2BBA" w:rsidRPr="009E2BBA" w:rsidTr="00F945FD">
        <w:tc>
          <w:tcPr>
            <w:tcW w:w="272" w:type="pct"/>
          </w:tcPr>
          <w:p w:rsidR="000B1FA0" w:rsidRPr="009E2BBA" w:rsidRDefault="000B1FA0" w:rsidP="001A6A85">
            <w:pPr>
              <w:pStyle w:val="Tabele"/>
              <w:rPr>
                <w:sz w:val="19"/>
                <w:szCs w:val="19"/>
                <w:lang w:val="sq-AL"/>
              </w:rPr>
            </w:pPr>
            <w:r w:rsidRPr="009E2BBA">
              <w:rPr>
                <w:sz w:val="19"/>
                <w:szCs w:val="19"/>
                <w:lang w:val="sq-AL"/>
              </w:rPr>
              <w:t>189</w:t>
            </w:r>
          </w:p>
        </w:tc>
        <w:tc>
          <w:tcPr>
            <w:tcW w:w="1883" w:type="pct"/>
            <w:gridSpan w:val="4"/>
          </w:tcPr>
          <w:p w:rsidR="000B1FA0" w:rsidRPr="009E2BBA" w:rsidRDefault="000B1FA0" w:rsidP="001A6A85">
            <w:pPr>
              <w:pStyle w:val="Tabele"/>
              <w:rPr>
                <w:sz w:val="19"/>
                <w:szCs w:val="19"/>
                <w:lang w:val="sq-AL"/>
              </w:rPr>
            </w:pPr>
            <w:r w:rsidRPr="009E2BBA">
              <w:rPr>
                <w:sz w:val="19"/>
                <w:szCs w:val="19"/>
                <w:lang w:val="sq-AL"/>
              </w:rPr>
              <w:t xml:space="preserve">Mjeti cisternë nuk është i tokëzuar mirë me një lidhje elektrike para mbushjes ose zbrazjes. </w:t>
            </w:r>
          </w:p>
        </w:tc>
        <w:tc>
          <w:tcPr>
            <w:tcW w:w="299" w:type="pct"/>
          </w:tcPr>
          <w:p w:rsidR="000B1FA0" w:rsidRPr="009E2BBA" w:rsidRDefault="000B1FA0" w:rsidP="001A6A85">
            <w:pPr>
              <w:pStyle w:val="Tabele"/>
              <w:rPr>
                <w:b/>
                <w:sz w:val="19"/>
                <w:szCs w:val="19"/>
                <w:lang w:val="sq-AL"/>
              </w:rPr>
            </w:pPr>
            <w:r w:rsidRPr="009E2BBA">
              <w:rPr>
                <w:b/>
                <w:sz w:val="19"/>
                <w:szCs w:val="19"/>
                <w:lang w:val="sq-AL"/>
              </w:rPr>
              <w:t>II</w:t>
            </w:r>
          </w:p>
          <w:p w:rsidR="000B1FA0" w:rsidRPr="009E2BBA" w:rsidRDefault="000B1FA0" w:rsidP="001A6A85">
            <w:pPr>
              <w:pStyle w:val="Tabele"/>
              <w:rPr>
                <w:b/>
                <w:sz w:val="19"/>
                <w:szCs w:val="19"/>
                <w:lang w:val="sq-AL"/>
              </w:rPr>
            </w:pPr>
            <w:r w:rsidRPr="009E2BBA">
              <w:rPr>
                <w:b/>
                <w:sz w:val="19"/>
                <w:szCs w:val="19"/>
                <w:lang w:val="sq-AL"/>
              </w:rPr>
              <w:t>2.4</w:t>
            </w:r>
          </w:p>
        </w:tc>
        <w:tc>
          <w:tcPr>
            <w:tcW w:w="1049" w:type="pct"/>
            <w:gridSpan w:val="3"/>
          </w:tcPr>
          <w:p w:rsidR="000B1FA0" w:rsidRPr="009E2BBA" w:rsidRDefault="000B1FA0" w:rsidP="001A6A85">
            <w:pPr>
              <w:pStyle w:val="Tabele"/>
              <w:rPr>
                <w:sz w:val="19"/>
                <w:szCs w:val="19"/>
                <w:lang w:val="sq-AL"/>
              </w:rPr>
            </w:pPr>
            <w:r w:rsidRPr="009E2BBA">
              <w:rPr>
                <w:sz w:val="19"/>
                <w:szCs w:val="19"/>
                <w:lang w:val="sq-AL"/>
              </w:rPr>
              <w:t>8.5 S2 (3)</w:t>
            </w:r>
          </w:p>
        </w:tc>
        <w:tc>
          <w:tcPr>
            <w:tcW w:w="824" w:type="pct"/>
          </w:tcPr>
          <w:p w:rsidR="000B1FA0" w:rsidRPr="009E2BBA" w:rsidRDefault="000B1FA0" w:rsidP="001A6A85">
            <w:pPr>
              <w:pStyle w:val="Tabele"/>
              <w:rPr>
                <w:sz w:val="19"/>
                <w:szCs w:val="19"/>
                <w:lang w:val="sq-AL"/>
              </w:rPr>
            </w:pPr>
            <w:r w:rsidRPr="009E2BBA">
              <w:rPr>
                <w:sz w:val="19"/>
                <w:szCs w:val="19"/>
                <w:lang w:val="sq-AL"/>
              </w:rPr>
              <w:t>35</w:t>
            </w:r>
          </w:p>
          <w:p w:rsidR="000B1FA0" w:rsidRPr="009E2BBA" w:rsidRDefault="000B1FA0" w:rsidP="001A6A85">
            <w:pPr>
              <w:pStyle w:val="Tabele"/>
              <w:rPr>
                <w:sz w:val="19"/>
                <w:szCs w:val="19"/>
                <w:lang w:val="sq-AL"/>
              </w:rPr>
            </w:pPr>
            <w:r w:rsidRPr="009E2BBA">
              <w:rPr>
                <w:sz w:val="19"/>
                <w:szCs w:val="19"/>
                <w:lang w:val="sq-AL"/>
              </w:rPr>
              <w:t>17</w:t>
            </w:r>
          </w:p>
        </w:tc>
        <w:tc>
          <w:tcPr>
            <w:tcW w:w="673" w:type="pct"/>
          </w:tcPr>
          <w:p w:rsidR="000B1FA0" w:rsidRPr="009E2BBA" w:rsidRDefault="000B1FA0" w:rsidP="001A6A85">
            <w:pPr>
              <w:pStyle w:val="Tabele"/>
              <w:rPr>
                <w:sz w:val="19"/>
                <w:szCs w:val="19"/>
                <w:lang w:val="sq-AL"/>
              </w:rPr>
            </w:pPr>
            <w:r w:rsidRPr="009E2BBA">
              <w:rPr>
                <w:sz w:val="19"/>
                <w:szCs w:val="19"/>
                <w:lang w:val="sq-AL"/>
              </w:rPr>
              <w:t>Dr/N/Sh</w:t>
            </w:r>
          </w:p>
        </w:tc>
      </w:tr>
    </w:tbl>
    <w:p w:rsidR="00134A37" w:rsidRDefault="00134A37" w:rsidP="001A6A85">
      <w:pPr>
        <w:pStyle w:val="Paragrafi"/>
        <w:jc w:val="center"/>
        <w:rPr>
          <w:lang w:val="sq-AL"/>
        </w:rPr>
      </w:pPr>
    </w:p>
    <w:p w:rsidR="00134A37" w:rsidRDefault="00134A37" w:rsidP="001A6A85">
      <w:pPr>
        <w:pStyle w:val="Paragrafi"/>
        <w:jc w:val="center"/>
        <w:rPr>
          <w:lang w:val="sq-AL"/>
        </w:rPr>
      </w:pPr>
    </w:p>
    <w:p w:rsidR="000B1FA0" w:rsidRPr="00A54E62" w:rsidRDefault="000B1FA0" w:rsidP="001A6A85">
      <w:pPr>
        <w:pStyle w:val="Paragrafi"/>
        <w:jc w:val="center"/>
        <w:rPr>
          <w:lang w:val="sq-AL"/>
        </w:rPr>
      </w:pPr>
      <w:r w:rsidRPr="00A54E62">
        <w:rPr>
          <w:lang w:val="sq-AL"/>
        </w:rPr>
        <w:t>ANEKSI VI</w:t>
      </w:r>
    </w:p>
    <w:p w:rsidR="000B1FA0" w:rsidRPr="00A54E62" w:rsidRDefault="000B1FA0" w:rsidP="001A6A85">
      <w:pPr>
        <w:pStyle w:val="Paragrafi"/>
        <w:jc w:val="center"/>
        <w:rPr>
          <w:lang w:val="sq-AL"/>
        </w:rPr>
      </w:pPr>
      <w:r w:rsidRPr="00A54E62">
        <w:rPr>
          <w:lang w:val="sq-AL"/>
        </w:rPr>
        <w:t>KONTROLLI PËR SHKELJET QË MUND TË NDODHIN NË MJEDISET E SUBJEKTIT</w:t>
      </w:r>
    </w:p>
    <w:p w:rsidR="000B1FA0" w:rsidRPr="00A54E62" w:rsidRDefault="000B1FA0" w:rsidP="001A6A85">
      <w:pPr>
        <w:pStyle w:val="Paragrafi"/>
        <w:jc w:val="center"/>
        <w:rPr>
          <w:lang w:val="sq-AL"/>
        </w:rPr>
      </w:pPr>
    </w:p>
    <w:p w:rsidR="000B1FA0" w:rsidRPr="00A54E62" w:rsidRDefault="000B1FA0" w:rsidP="000B1FA0">
      <w:pPr>
        <w:pStyle w:val="Paragrafi"/>
        <w:rPr>
          <w:lang w:val="sq-AL"/>
        </w:rPr>
      </w:pPr>
      <w:r w:rsidRPr="00A54E62">
        <w:rPr>
          <w:lang w:val="sq-AL"/>
        </w:rPr>
        <w:t>Ne duhet të kemi parasysh detyrimin e subjekteve për të mbajtur 5 vjet dokumentet e transportit dhe dokumentacionin në lidhje me funksionimin e shërbimit të transportit për 5 vjet. Kontrollet në mjediset e ndërmarrjes mund të bëhen në subjektet e dërguesit, ngarkuesit, transportuesit, marrësit, shkarkuesit, pra te të gjithë pjesëmarrësit në transportin e mallrave të rrezikshme.</w:t>
      </w:r>
    </w:p>
    <w:p w:rsidR="000B1FA0" w:rsidRPr="00A54E62" w:rsidRDefault="000B1FA0" w:rsidP="000B1FA0">
      <w:pPr>
        <w:pStyle w:val="Paragrafi"/>
        <w:rPr>
          <w:lang w:val="sq-AL"/>
        </w:rPr>
      </w:pPr>
      <w:r w:rsidRPr="00A54E62">
        <w:rPr>
          <w:lang w:val="sq-AL"/>
        </w:rPr>
        <w:t xml:space="preserve">Procesi i kontrollit kryhet duke ndjekur zërat në tabelat e mëposhtme A dhe B. Në këto tabela do të shihet se çfarë mund të kontrollohet në njërin prej posteve të subjektit. </w:t>
      </w:r>
    </w:p>
    <w:p w:rsidR="000B1FA0" w:rsidRPr="00A54E62" w:rsidRDefault="00215A99" w:rsidP="000B1FA0">
      <w:pPr>
        <w:pStyle w:val="Paragrafi"/>
        <w:rPr>
          <w:lang w:val="sq-AL"/>
        </w:rPr>
      </w:pPr>
      <w:r>
        <w:rPr>
          <w:lang w:val="sq-AL"/>
        </w:rPr>
        <w:t>Në tabelën B</w:t>
      </w:r>
      <w:r w:rsidR="000B1FA0" w:rsidRPr="00A54E62">
        <w:rPr>
          <w:lang w:val="sq-AL"/>
        </w:rPr>
        <w:t xml:space="preserve"> të këtij </w:t>
      </w:r>
      <w:r>
        <w:rPr>
          <w:lang w:val="sq-AL"/>
        </w:rPr>
        <w:t>a</w:t>
      </w:r>
      <w:r w:rsidR="000B1FA0" w:rsidRPr="00A54E62">
        <w:rPr>
          <w:lang w:val="sq-AL"/>
        </w:rPr>
        <w:t xml:space="preserve">neksi, jepen shkeljet e konstatuara për këshilltarin e sigurisë dhe të subjektit pjesëmarrës në transportin rrugor të mallrave të rrezikshme. Në kolonën e tretë jepet kategoria e rrezikut, por në ndryshim nga tabelat e tjera ku jepet edhe pozicioni i kategorisë së rrezikut sipas </w:t>
      </w:r>
      <w:r>
        <w:rPr>
          <w:lang w:val="sq-AL"/>
        </w:rPr>
        <w:t>aneksit II</w:t>
      </w:r>
      <w:r w:rsidR="000B1FA0" w:rsidRPr="00A54E62">
        <w:rPr>
          <w:lang w:val="sq-AL"/>
        </w:rPr>
        <w:t xml:space="preserve"> të </w:t>
      </w:r>
      <w:r>
        <w:rPr>
          <w:lang w:val="sq-AL"/>
        </w:rPr>
        <w:t>d</w:t>
      </w:r>
      <w:r w:rsidR="000B1FA0" w:rsidRPr="00A54E62">
        <w:rPr>
          <w:lang w:val="sq-AL"/>
        </w:rPr>
        <w:t xml:space="preserve">irektivës 95/50/EC ose </w:t>
      </w:r>
      <w:r>
        <w:rPr>
          <w:lang w:val="sq-AL"/>
        </w:rPr>
        <w:t>a</w:t>
      </w:r>
      <w:r w:rsidR="000B1FA0" w:rsidRPr="00A54E62">
        <w:rPr>
          <w:lang w:val="sq-AL"/>
        </w:rPr>
        <w:t>neksit III të këtij udhëzimi, këto anekse nuk parashikojnë shkeljet e paraqitura në këtë aneks.</w:t>
      </w:r>
    </w:p>
    <w:p w:rsidR="000B1FA0" w:rsidRPr="00A54E62" w:rsidRDefault="000B1FA0" w:rsidP="000B1FA0">
      <w:pPr>
        <w:pStyle w:val="Paragrafi"/>
        <w:rPr>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134A37" w:rsidRDefault="00134A37" w:rsidP="00372A5B">
      <w:pPr>
        <w:pStyle w:val="Paragrafi"/>
        <w:jc w:val="center"/>
        <w:rPr>
          <w:b/>
          <w:lang w:val="sq-AL"/>
        </w:rPr>
      </w:pPr>
    </w:p>
    <w:p w:rsidR="000B1FA0" w:rsidRPr="00372A5B" w:rsidRDefault="000B1FA0" w:rsidP="00372A5B">
      <w:pPr>
        <w:pStyle w:val="Paragrafi"/>
        <w:jc w:val="center"/>
        <w:rPr>
          <w:b/>
          <w:lang w:val="sq-AL"/>
        </w:rPr>
      </w:pPr>
      <w:r w:rsidRPr="00372A5B">
        <w:rPr>
          <w:b/>
          <w:lang w:val="sq-AL"/>
        </w:rPr>
        <w:t>A. SHKELJET SIPAS DIREKTIVËS SË KONTROLLIT 95/50/EC DHE LIGJIT NR.18/2012, DATË 13.12.2012</w:t>
      </w:r>
    </w:p>
    <w:p w:rsidR="000B1FA0" w:rsidRPr="00A54E62" w:rsidRDefault="000B1FA0" w:rsidP="000B1FA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4787"/>
        <w:gridCol w:w="1230"/>
        <w:gridCol w:w="1367"/>
        <w:gridCol w:w="1252"/>
      </w:tblGrid>
      <w:tr w:rsidR="000B1FA0" w:rsidRPr="00134A37" w:rsidTr="00134A37">
        <w:tc>
          <w:tcPr>
            <w:tcW w:w="351" w:type="pct"/>
          </w:tcPr>
          <w:p w:rsidR="000B1FA0" w:rsidRPr="00134A37" w:rsidRDefault="000B1FA0" w:rsidP="00372A5B">
            <w:pPr>
              <w:pStyle w:val="Tabele"/>
              <w:jc w:val="center"/>
              <w:rPr>
                <w:b/>
                <w:sz w:val="19"/>
                <w:szCs w:val="19"/>
                <w:lang w:val="sq-AL"/>
              </w:rPr>
            </w:pPr>
            <w:r w:rsidRPr="00134A37">
              <w:rPr>
                <w:b/>
                <w:sz w:val="19"/>
                <w:szCs w:val="19"/>
                <w:lang w:val="sq-AL"/>
              </w:rPr>
              <w:t>Nr.</w:t>
            </w:r>
          </w:p>
        </w:tc>
        <w:tc>
          <w:tcPr>
            <w:tcW w:w="2577" w:type="pct"/>
          </w:tcPr>
          <w:p w:rsidR="000B1FA0" w:rsidRPr="00134A37" w:rsidRDefault="000B1FA0" w:rsidP="00372A5B">
            <w:pPr>
              <w:pStyle w:val="Tabele"/>
              <w:jc w:val="center"/>
              <w:rPr>
                <w:b/>
                <w:sz w:val="19"/>
                <w:szCs w:val="19"/>
                <w:lang w:val="sq-AL"/>
              </w:rPr>
            </w:pPr>
            <w:r w:rsidRPr="00134A37">
              <w:rPr>
                <w:b/>
                <w:sz w:val="19"/>
                <w:szCs w:val="19"/>
                <w:lang w:val="sq-AL"/>
              </w:rPr>
              <w:t>Përshkrimi i shkeljes sipas ADR</w:t>
            </w:r>
          </w:p>
        </w:tc>
        <w:tc>
          <w:tcPr>
            <w:tcW w:w="662" w:type="pct"/>
          </w:tcPr>
          <w:p w:rsidR="000B1FA0" w:rsidRPr="00134A37" w:rsidRDefault="000B1FA0" w:rsidP="00372A5B">
            <w:pPr>
              <w:pStyle w:val="Tabele"/>
              <w:jc w:val="center"/>
              <w:rPr>
                <w:b/>
                <w:sz w:val="19"/>
                <w:szCs w:val="19"/>
                <w:lang w:val="sq-AL"/>
              </w:rPr>
            </w:pPr>
            <w:r w:rsidRPr="00134A37">
              <w:rPr>
                <w:b/>
                <w:sz w:val="19"/>
                <w:szCs w:val="19"/>
                <w:lang w:val="sq-AL"/>
              </w:rPr>
              <w:t xml:space="preserve">Kategoria e </w:t>
            </w:r>
            <w:r w:rsidR="00215A99" w:rsidRPr="00134A37">
              <w:rPr>
                <w:b/>
                <w:sz w:val="19"/>
                <w:szCs w:val="19"/>
                <w:lang w:val="sq-AL"/>
              </w:rPr>
              <w:t>r</w:t>
            </w:r>
            <w:r w:rsidRPr="00134A37">
              <w:rPr>
                <w:b/>
                <w:sz w:val="19"/>
                <w:szCs w:val="19"/>
                <w:lang w:val="sq-AL"/>
              </w:rPr>
              <w:t>rezikut</w:t>
            </w:r>
          </w:p>
          <w:p w:rsidR="000B1FA0" w:rsidRPr="00134A37" w:rsidRDefault="000B1FA0" w:rsidP="00372A5B">
            <w:pPr>
              <w:pStyle w:val="Tabele"/>
              <w:jc w:val="center"/>
              <w:rPr>
                <w:b/>
                <w:sz w:val="19"/>
                <w:szCs w:val="19"/>
                <w:lang w:val="sq-AL"/>
              </w:rPr>
            </w:pPr>
            <w:r w:rsidRPr="00134A37">
              <w:rPr>
                <w:b/>
                <w:sz w:val="19"/>
                <w:szCs w:val="19"/>
                <w:lang w:val="sq-AL"/>
              </w:rPr>
              <w:t xml:space="preserve">sipas </w:t>
            </w:r>
            <w:r w:rsidR="00215A99" w:rsidRPr="00134A37">
              <w:rPr>
                <w:b/>
                <w:sz w:val="19"/>
                <w:szCs w:val="19"/>
                <w:lang w:val="sq-AL"/>
              </w:rPr>
              <w:t>a</w:t>
            </w:r>
            <w:r w:rsidRPr="00134A37">
              <w:rPr>
                <w:b/>
                <w:sz w:val="19"/>
                <w:szCs w:val="19"/>
                <w:lang w:val="sq-AL"/>
              </w:rPr>
              <w:t>neksit II</w:t>
            </w:r>
          </w:p>
          <w:p w:rsidR="000B1FA0" w:rsidRPr="00134A37" w:rsidRDefault="000B1FA0" w:rsidP="00372A5B">
            <w:pPr>
              <w:pStyle w:val="Tabele"/>
              <w:jc w:val="center"/>
              <w:rPr>
                <w:b/>
                <w:sz w:val="19"/>
                <w:szCs w:val="19"/>
                <w:lang w:val="sq-AL"/>
              </w:rPr>
            </w:pPr>
            <w:r w:rsidRPr="00134A37">
              <w:rPr>
                <w:b/>
                <w:sz w:val="19"/>
                <w:szCs w:val="19"/>
                <w:lang w:val="sq-AL"/>
              </w:rPr>
              <w:t>të D.95/50/EC</w:t>
            </w:r>
          </w:p>
        </w:tc>
        <w:tc>
          <w:tcPr>
            <w:tcW w:w="736" w:type="pct"/>
          </w:tcPr>
          <w:p w:rsidR="000B1FA0" w:rsidRPr="00134A37" w:rsidRDefault="000B1FA0" w:rsidP="00372A5B">
            <w:pPr>
              <w:pStyle w:val="Tabele"/>
              <w:jc w:val="center"/>
              <w:rPr>
                <w:b/>
                <w:sz w:val="19"/>
                <w:szCs w:val="19"/>
                <w:lang w:val="sq-AL"/>
              </w:rPr>
            </w:pPr>
            <w:r w:rsidRPr="00134A37">
              <w:rPr>
                <w:b/>
                <w:sz w:val="19"/>
                <w:szCs w:val="19"/>
                <w:lang w:val="sq-AL"/>
              </w:rPr>
              <w:t xml:space="preserve">Shkeljet e </w:t>
            </w:r>
            <w:r w:rsidR="00215A99" w:rsidRPr="00134A37">
              <w:rPr>
                <w:b/>
                <w:sz w:val="19"/>
                <w:szCs w:val="19"/>
                <w:lang w:val="sq-AL"/>
              </w:rPr>
              <w:t>d</w:t>
            </w:r>
            <w:r w:rsidRPr="00134A37">
              <w:rPr>
                <w:b/>
                <w:sz w:val="19"/>
                <w:szCs w:val="19"/>
                <w:lang w:val="sq-AL"/>
              </w:rPr>
              <w:t>ispozitave të ADR</w:t>
            </w:r>
            <w:r w:rsidR="00372A5B" w:rsidRPr="00134A37">
              <w:rPr>
                <w:b/>
                <w:sz w:val="19"/>
                <w:szCs w:val="19"/>
                <w:lang w:val="sq-AL"/>
              </w:rPr>
              <w:t xml:space="preserve"> s</w:t>
            </w:r>
            <w:r w:rsidR="00B154B8" w:rsidRPr="00134A37">
              <w:rPr>
                <w:b/>
                <w:sz w:val="19"/>
                <w:szCs w:val="19"/>
                <w:lang w:val="sq-AL"/>
              </w:rPr>
              <w:t>ë</w:t>
            </w:r>
            <w:r w:rsidRPr="00134A37">
              <w:rPr>
                <w:b/>
                <w:sz w:val="19"/>
                <w:szCs w:val="19"/>
                <w:lang w:val="sq-AL"/>
              </w:rPr>
              <w:t xml:space="preserve"> 2013</w:t>
            </w:r>
          </w:p>
        </w:tc>
        <w:tc>
          <w:tcPr>
            <w:tcW w:w="675" w:type="pct"/>
          </w:tcPr>
          <w:p w:rsidR="000B1FA0" w:rsidRPr="00134A37" w:rsidRDefault="000B1FA0" w:rsidP="00372A5B">
            <w:pPr>
              <w:pStyle w:val="Tabele"/>
              <w:jc w:val="center"/>
              <w:rPr>
                <w:b/>
                <w:sz w:val="19"/>
                <w:szCs w:val="19"/>
                <w:lang w:val="sq-AL"/>
              </w:rPr>
            </w:pPr>
            <w:r w:rsidRPr="00134A37">
              <w:rPr>
                <w:b/>
                <w:sz w:val="19"/>
                <w:szCs w:val="19"/>
                <w:lang w:val="sq-AL"/>
              </w:rPr>
              <w:t xml:space="preserve">Shkeljet e </w:t>
            </w:r>
            <w:r w:rsidR="00215A99" w:rsidRPr="00134A37">
              <w:rPr>
                <w:b/>
                <w:sz w:val="19"/>
                <w:szCs w:val="19"/>
                <w:lang w:val="sq-AL"/>
              </w:rPr>
              <w:t>d</w:t>
            </w:r>
            <w:r w:rsidRPr="00134A37">
              <w:rPr>
                <w:b/>
                <w:sz w:val="19"/>
                <w:szCs w:val="19"/>
                <w:lang w:val="sq-AL"/>
              </w:rPr>
              <w:t>ispozitave të ligjit nr.</w:t>
            </w:r>
            <w:r w:rsidR="00215A99" w:rsidRPr="00134A37">
              <w:rPr>
                <w:b/>
                <w:sz w:val="19"/>
                <w:szCs w:val="19"/>
                <w:lang w:val="sq-AL"/>
              </w:rPr>
              <w:t xml:space="preserve"> 118/2012, datë </w:t>
            </w:r>
            <w:r w:rsidRPr="00134A37">
              <w:rPr>
                <w:b/>
                <w:sz w:val="19"/>
                <w:szCs w:val="19"/>
                <w:lang w:val="sq-AL"/>
              </w:rPr>
              <w:t>13.12.2012</w:t>
            </w:r>
          </w:p>
          <w:p w:rsidR="000B1FA0" w:rsidRPr="00134A37" w:rsidRDefault="00372A5B" w:rsidP="00372A5B">
            <w:pPr>
              <w:pStyle w:val="Tabele"/>
              <w:jc w:val="center"/>
              <w:rPr>
                <w:b/>
                <w:sz w:val="19"/>
                <w:szCs w:val="19"/>
                <w:lang w:val="sq-AL"/>
              </w:rPr>
            </w:pPr>
            <w:r w:rsidRPr="00134A37">
              <w:rPr>
                <w:b/>
                <w:sz w:val="19"/>
                <w:szCs w:val="19"/>
                <w:lang w:val="sq-AL"/>
              </w:rPr>
              <w:t>Neni/n</w:t>
            </w:r>
            <w:r w:rsidR="000B1FA0" w:rsidRPr="00134A37">
              <w:rPr>
                <w:b/>
                <w:sz w:val="19"/>
                <w:szCs w:val="19"/>
                <w:lang w:val="sq-AL"/>
              </w:rPr>
              <w:t>enet</w:t>
            </w:r>
          </w:p>
        </w:tc>
      </w:tr>
      <w:tr w:rsidR="000B1FA0" w:rsidRPr="00134A37" w:rsidTr="00134A37">
        <w:tc>
          <w:tcPr>
            <w:tcW w:w="5000" w:type="pct"/>
            <w:gridSpan w:val="5"/>
          </w:tcPr>
          <w:p w:rsidR="000B1FA0" w:rsidRPr="00134A37" w:rsidRDefault="000B1FA0" w:rsidP="001A6A85">
            <w:pPr>
              <w:pStyle w:val="Tabele"/>
              <w:rPr>
                <w:sz w:val="19"/>
                <w:szCs w:val="19"/>
                <w:lang w:val="sq-AL"/>
              </w:rPr>
            </w:pPr>
            <w:r w:rsidRPr="00134A37">
              <w:rPr>
                <w:sz w:val="19"/>
                <w:szCs w:val="19"/>
                <w:lang w:val="sq-AL"/>
              </w:rPr>
              <w:t>PËRDORIMI I LISTËS SË KONTROLLIT SIPAS DIREKTIVËS 95/50/EC E NDRYSHUAR ME DIREKTIVËN 2004/12/EC DHE PËRPUTHJA E SHKELJEVE ME ADR DHE LIGJIN NR.</w:t>
            </w:r>
            <w:r w:rsidR="00215A99" w:rsidRPr="00134A37">
              <w:rPr>
                <w:sz w:val="19"/>
                <w:szCs w:val="19"/>
                <w:lang w:val="sq-AL"/>
              </w:rPr>
              <w:t xml:space="preserve"> </w:t>
            </w:r>
            <w:r w:rsidR="00372A5B" w:rsidRPr="00134A37">
              <w:rPr>
                <w:sz w:val="19"/>
                <w:szCs w:val="19"/>
                <w:lang w:val="sq-AL"/>
              </w:rPr>
              <w:t>118/2012, DATË 13.12.2012</w:t>
            </w:r>
          </w:p>
        </w:tc>
      </w:tr>
      <w:tr w:rsidR="000B1FA0" w:rsidRPr="00134A37" w:rsidTr="00134A37">
        <w:tc>
          <w:tcPr>
            <w:tcW w:w="5000" w:type="pct"/>
            <w:gridSpan w:val="5"/>
          </w:tcPr>
          <w:p w:rsidR="000B1FA0" w:rsidRPr="00134A37" w:rsidRDefault="000B1FA0" w:rsidP="001A6A85">
            <w:pPr>
              <w:pStyle w:val="Tabele"/>
              <w:rPr>
                <w:b/>
                <w:sz w:val="19"/>
                <w:szCs w:val="19"/>
                <w:lang w:val="sq-AL"/>
              </w:rPr>
            </w:pPr>
            <w:r w:rsidRPr="00134A37">
              <w:rPr>
                <w:b/>
                <w:sz w:val="19"/>
                <w:szCs w:val="19"/>
                <w:lang w:val="sq-AL"/>
              </w:rPr>
              <w:t>13. DOKUMENTET E TRANSPORTIT</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w:t>
            </w:r>
          </w:p>
        </w:tc>
        <w:tc>
          <w:tcPr>
            <w:tcW w:w="2577" w:type="pct"/>
          </w:tcPr>
          <w:p w:rsidR="000B1FA0" w:rsidRPr="00134A37" w:rsidRDefault="000B1FA0" w:rsidP="001A6A85">
            <w:pPr>
              <w:pStyle w:val="Tabele"/>
              <w:rPr>
                <w:sz w:val="19"/>
                <w:szCs w:val="19"/>
                <w:lang w:val="sq-AL"/>
              </w:rPr>
            </w:pPr>
            <w:r w:rsidRPr="00134A37">
              <w:rPr>
                <w:sz w:val="19"/>
                <w:szCs w:val="19"/>
                <w:lang w:val="sq-AL"/>
              </w:rPr>
              <w:t>Dokumentet e transportit të mallrave të rrezikshme nuk janë dhënë ose nuk janë në përputhje me ADR</w:t>
            </w:r>
            <w:r w:rsidR="00335B8B" w:rsidRPr="00134A37">
              <w:rPr>
                <w:sz w:val="19"/>
                <w:szCs w:val="19"/>
                <w:lang w:val="sq-AL"/>
              </w:rPr>
              <w:t>-</w:t>
            </w:r>
            <w:r w:rsidR="00372A5B" w:rsidRPr="00134A37">
              <w:rPr>
                <w:sz w:val="19"/>
                <w:szCs w:val="19"/>
                <w:lang w:val="sq-AL"/>
              </w:rPr>
              <w:t>n</w:t>
            </w:r>
            <w:r w:rsidR="00B154B8" w:rsidRPr="00134A37">
              <w:rPr>
                <w:sz w:val="19"/>
                <w:szCs w:val="19"/>
                <w:lang w:val="sq-AL"/>
              </w:rPr>
              <w:t>ë</w:t>
            </w:r>
            <w:r w:rsidRPr="00134A37">
              <w:rPr>
                <w:sz w:val="19"/>
                <w:szCs w:val="19"/>
                <w:lang w:val="sq-AL"/>
              </w:rPr>
              <w:t xml:space="preserve">. </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1.14</w:t>
            </w:r>
          </w:p>
          <w:p w:rsidR="000B1FA0" w:rsidRPr="00134A37" w:rsidRDefault="000B1FA0" w:rsidP="001A6A85">
            <w:pPr>
              <w:pStyle w:val="Tabele"/>
              <w:rPr>
                <w:b/>
                <w:sz w:val="19"/>
                <w:szCs w:val="19"/>
                <w:lang w:val="sq-AL"/>
              </w:rPr>
            </w:pPr>
          </w:p>
        </w:tc>
        <w:tc>
          <w:tcPr>
            <w:tcW w:w="736" w:type="pct"/>
          </w:tcPr>
          <w:p w:rsidR="000B1FA0" w:rsidRPr="00134A37" w:rsidRDefault="000B1FA0" w:rsidP="001A6A85">
            <w:pPr>
              <w:pStyle w:val="Tabele"/>
              <w:rPr>
                <w:sz w:val="19"/>
                <w:szCs w:val="19"/>
                <w:lang w:val="sq-AL"/>
              </w:rPr>
            </w:pPr>
            <w:r w:rsidRPr="00134A37">
              <w:rPr>
                <w:sz w:val="19"/>
                <w:szCs w:val="19"/>
                <w:lang w:val="sq-AL"/>
              </w:rPr>
              <w:t>8.1.2.1 (a)</w:t>
            </w:r>
          </w:p>
          <w:p w:rsidR="000B1FA0" w:rsidRPr="00134A37" w:rsidRDefault="000B1FA0" w:rsidP="001A6A85">
            <w:pPr>
              <w:pStyle w:val="Tabele"/>
              <w:rPr>
                <w:sz w:val="19"/>
                <w:szCs w:val="19"/>
                <w:lang w:val="sq-AL"/>
              </w:rPr>
            </w:pPr>
            <w:r w:rsidRPr="00134A37">
              <w:rPr>
                <w:sz w:val="19"/>
                <w:szCs w:val="19"/>
                <w:lang w:val="sq-AL"/>
              </w:rPr>
              <w:t>dhe 5.4.1</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w:t>
            </w: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Transporti i mallrave të rrezikshme pa identifikuar mallrat e rrezikshme të transportuar në fletëngarkesën e shoqërimit të mallit. </w:t>
            </w:r>
          </w:p>
        </w:tc>
        <w:tc>
          <w:tcPr>
            <w:tcW w:w="662" w:type="pct"/>
          </w:tcPr>
          <w:p w:rsidR="000B1FA0" w:rsidRPr="00134A37" w:rsidRDefault="000B1FA0" w:rsidP="001A6A85">
            <w:pPr>
              <w:pStyle w:val="Tabele"/>
              <w:rPr>
                <w:b/>
                <w:sz w:val="19"/>
                <w:szCs w:val="19"/>
                <w:lang w:val="sq-AL"/>
              </w:rPr>
            </w:pPr>
          </w:p>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1.14</w:t>
            </w:r>
          </w:p>
          <w:p w:rsidR="000B1FA0" w:rsidRPr="00134A37" w:rsidRDefault="000B1FA0" w:rsidP="001A6A85">
            <w:pPr>
              <w:pStyle w:val="Tabele"/>
              <w:rPr>
                <w:b/>
                <w:sz w:val="19"/>
                <w:szCs w:val="19"/>
                <w:lang w:val="sq-AL"/>
              </w:rPr>
            </w:pPr>
          </w:p>
        </w:tc>
        <w:tc>
          <w:tcPr>
            <w:tcW w:w="736" w:type="pct"/>
          </w:tcPr>
          <w:p w:rsidR="000B1FA0" w:rsidRPr="00134A37" w:rsidRDefault="000B1FA0" w:rsidP="001A6A85">
            <w:pPr>
              <w:pStyle w:val="Tabele"/>
              <w:rPr>
                <w:sz w:val="19"/>
                <w:szCs w:val="19"/>
                <w:lang w:val="sq-AL"/>
              </w:rPr>
            </w:pPr>
            <w:r w:rsidRPr="00134A37">
              <w:rPr>
                <w:sz w:val="19"/>
                <w:szCs w:val="19"/>
                <w:lang w:val="sq-AL"/>
              </w:rPr>
              <w:t>8.1.2.1 (a)</w:t>
            </w:r>
          </w:p>
          <w:p w:rsidR="000B1FA0" w:rsidRPr="00134A37" w:rsidRDefault="000B1FA0" w:rsidP="001A6A85">
            <w:pPr>
              <w:pStyle w:val="Tabele"/>
              <w:rPr>
                <w:sz w:val="19"/>
                <w:szCs w:val="19"/>
                <w:lang w:val="sq-AL"/>
              </w:rPr>
            </w:pPr>
            <w:r w:rsidRPr="00134A37">
              <w:rPr>
                <w:sz w:val="19"/>
                <w:szCs w:val="19"/>
                <w:lang w:val="sq-AL"/>
              </w:rPr>
              <w:t>dhe 5.4.1</w:t>
            </w:r>
          </w:p>
        </w:tc>
        <w:tc>
          <w:tcPr>
            <w:tcW w:w="675" w:type="pct"/>
          </w:tcPr>
          <w:p w:rsidR="000B1FA0" w:rsidRPr="00134A37" w:rsidRDefault="000B1FA0" w:rsidP="001A6A85">
            <w:pPr>
              <w:pStyle w:val="Tabele"/>
              <w:rPr>
                <w:sz w:val="19"/>
                <w:szCs w:val="19"/>
                <w:lang w:val="sq-AL"/>
              </w:rPr>
            </w:pPr>
          </w:p>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3</w:t>
            </w: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Dokumenti i transportit pa numrin e duhur të UN, emërtimin e përshtatshëm, grupin e transportit dhe disa informacione të tjera përkatëse. </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tc>
        <w:tc>
          <w:tcPr>
            <w:tcW w:w="736" w:type="pct"/>
          </w:tcPr>
          <w:p w:rsidR="000B1FA0" w:rsidRPr="00134A37" w:rsidRDefault="000B1FA0" w:rsidP="001A6A85">
            <w:pPr>
              <w:pStyle w:val="Tabele"/>
              <w:rPr>
                <w:sz w:val="19"/>
                <w:szCs w:val="19"/>
                <w:lang w:val="sq-AL"/>
              </w:rPr>
            </w:pPr>
            <w:r w:rsidRPr="00134A37">
              <w:rPr>
                <w:sz w:val="19"/>
                <w:szCs w:val="19"/>
                <w:lang w:val="sq-AL"/>
              </w:rPr>
              <w:t>5.4.1.1.1</w:t>
            </w:r>
          </w:p>
        </w:tc>
        <w:tc>
          <w:tcPr>
            <w:tcW w:w="675" w:type="pct"/>
          </w:tcPr>
          <w:p w:rsidR="000B1FA0" w:rsidRPr="00134A37" w:rsidRDefault="000B1FA0" w:rsidP="001A6A85">
            <w:pPr>
              <w:pStyle w:val="Tabele"/>
              <w:rPr>
                <w:sz w:val="19"/>
                <w:szCs w:val="19"/>
                <w:lang w:val="sq-AL"/>
              </w:rPr>
            </w:pPr>
          </w:p>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4</w:t>
            </w: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me mjet, kontejner dhe/ose cisternë (Nr.UN 3359) me trajtim tymosjeje pa fletëngarkesën e shoqërimit të mallit sipas nënseksionit të përmendur në 5.5.2.1 të ADR</w:t>
            </w:r>
            <w:r w:rsidR="00335B8B" w:rsidRPr="00134A37">
              <w:rPr>
                <w:sz w:val="19"/>
                <w:szCs w:val="19"/>
                <w:lang w:val="sq-AL"/>
              </w:rPr>
              <w:t>-së</w:t>
            </w:r>
            <w:r w:rsidRPr="00134A37">
              <w:rPr>
                <w:sz w:val="19"/>
                <w:szCs w:val="19"/>
                <w:lang w:val="sq-AL"/>
              </w:rPr>
              <w:t xml:space="preserve">. </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p w:rsidR="000B1FA0" w:rsidRPr="00134A37" w:rsidRDefault="000B1FA0" w:rsidP="001A6A85">
            <w:pPr>
              <w:pStyle w:val="Tabele"/>
              <w:rPr>
                <w:b/>
                <w:sz w:val="19"/>
                <w:szCs w:val="19"/>
                <w:lang w:val="sq-AL"/>
              </w:rPr>
            </w:pPr>
          </w:p>
        </w:tc>
        <w:tc>
          <w:tcPr>
            <w:tcW w:w="736" w:type="pct"/>
          </w:tcPr>
          <w:p w:rsidR="000B1FA0" w:rsidRPr="00134A37" w:rsidRDefault="000B1FA0" w:rsidP="001A6A85">
            <w:pPr>
              <w:pStyle w:val="Tabele"/>
              <w:rPr>
                <w:sz w:val="19"/>
                <w:szCs w:val="19"/>
                <w:lang w:val="sq-AL"/>
              </w:rPr>
            </w:pPr>
            <w:r w:rsidRPr="00134A37">
              <w:rPr>
                <w:sz w:val="19"/>
                <w:szCs w:val="19"/>
                <w:lang w:val="sq-AL"/>
              </w:rPr>
              <w:t>5.5.2.1</w:t>
            </w:r>
          </w:p>
        </w:tc>
        <w:tc>
          <w:tcPr>
            <w:tcW w:w="675" w:type="pct"/>
          </w:tcPr>
          <w:p w:rsidR="000B1FA0" w:rsidRPr="00134A37" w:rsidRDefault="000B1FA0" w:rsidP="001A6A85">
            <w:pPr>
              <w:pStyle w:val="Tabele"/>
              <w:rPr>
                <w:sz w:val="19"/>
                <w:szCs w:val="19"/>
                <w:lang w:val="sq-AL"/>
              </w:rPr>
            </w:pPr>
          </w:p>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5</w:t>
            </w:r>
          </w:p>
        </w:tc>
        <w:tc>
          <w:tcPr>
            <w:tcW w:w="2577" w:type="pct"/>
          </w:tcPr>
          <w:p w:rsidR="000B1FA0" w:rsidRPr="00134A37" w:rsidRDefault="000B1FA0" w:rsidP="001A6A85">
            <w:pPr>
              <w:pStyle w:val="Tabele"/>
              <w:rPr>
                <w:sz w:val="19"/>
                <w:szCs w:val="19"/>
                <w:lang w:val="sq-AL"/>
              </w:rPr>
            </w:pPr>
            <w:r w:rsidRPr="00134A37">
              <w:rPr>
                <w:sz w:val="19"/>
                <w:szCs w:val="19"/>
                <w:lang w:val="sq-AL"/>
              </w:rPr>
              <w:t>Informacioni i kërkuar në dokumentin e transportit është i palexueshëm.</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tc>
        <w:tc>
          <w:tcPr>
            <w:tcW w:w="736" w:type="pct"/>
          </w:tcPr>
          <w:p w:rsidR="000B1FA0" w:rsidRPr="00134A37" w:rsidRDefault="000B1FA0" w:rsidP="001A6A85">
            <w:pPr>
              <w:pStyle w:val="Tabele"/>
              <w:rPr>
                <w:sz w:val="19"/>
                <w:szCs w:val="19"/>
                <w:lang w:val="sq-AL"/>
              </w:rPr>
            </w:pPr>
            <w:r w:rsidRPr="00134A37">
              <w:rPr>
                <w:sz w:val="19"/>
                <w:szCs w:val="19"/>
                <w:lang w:val="sq-AL"/>
              </w:rPr>
              <w:t>5.4.1.1.2</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6</w:t>
            </w:r>
          </w:p>
        </w:tc>
        <w:tc>
          <w:tcPr>
            <w:tcW w:w="2577" w:type="pct"/>
          </w:tcPr>
          <w:p w:rsidR="000B1FA0" w:rsidRPr="00134A37" w:rsidRDefault="000B1FA0" w:rsidP="001A6A85">
            <w:pPr>
              <w:pStyle w:val="Tabele"/>
              <w:rPr>
                <w:sz w:val="19"/>
                <w:szCs w:val="19"/>
                <w:lang w:val="sq-AL"/>
              </w:rPr>
            </w:pPr>
            <w:r w:rsidRPr="00134A37">
              <w:rPr>
                <w:sz w:val="19"/>
                <w:szCs w:val="19"/>
                <w:lang w:val="sq-AL"/>
              </w:rPr>
              <w:t>Mungesa ose keqpërdorimi i numrit dhe përshkrimit të paketave ose të IBCs, peshës bruto apo neto për materialet dhe objektet e LP.</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tc>
        <w:tc>
          <w:tcPr>
            <w:tcW w:w="736" w:type="pct"/>
          </w:tcPr>
          <w:p w:rsidR="000B1FA0" w:rsidRPr="00134A37" w:rsidRDefault="000B1FA0" w:rsidP="001A6A85">
            <w:pPr>
              <w:pStyle w:val="Tabele"/>
              <w:rPr>
                <w:sz w:val="19"/>
                <w:szCs w:val="19"/>
                <w:lang w:val="sq-AL"/>
              </w:rPr>
            </w:pPr>
            <w:r w:rsidRPr="00134A37">
              <w:rPr>
                <w:sz w:val="19"/>
                <w:szCs w:val="19"/>
                <w:lang w:val="sq-AL"/>
              </w:rPr>
              <w:t>5.4.1.1.1 (e), (f) dhe 5.4.1.2.1 (a)</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7</w:t>
            </w:r>
          </w:p>
        </w:tc>
        <w:tc>
          <w:tcPr>
            <w:tcW w:w="2577" w:type="pct"/>
          </w:tcPr>
          <w:p w:rsidR="000B1FA0" w:rsidRPr="00134A37" w:rsidRDefault="000B1FA0" w:rsidP="001A6A85">
            <w:pPr>
              <w:pStyle w:val="Tabele"/>
              <w:rPr>
                <w:sz w:val="19"/>
                <w:szCs w:val="19"/>
                <w:lang w:val="sq-AL"/>
              </w:rPr>
            </w:pPr>
            <w:r w:rsidRPr="00134A37">
              <w:rPr>
                <w:sz w:val="19"/>
                <w:szCs w:val="19"/>
                <w:lang w:val="sq-AL"/>
              </w:rPr>
              <w:t>Nuk tregojnë ose nuk përshkruajnë mjetet mbajtëse bosh e të papastra.</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5.4.1.1.6</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8</w:t>
            </w:r>
          </w:p>
        </w:tc>
        <w:tc>
          <w:tcPr>
            <w:tcW w:w="2577" w:type="pct"/>
          </w:tcPr>
          <w:p w:rsidR="000B1FA0" w:rsidRPr="00134A37" w:rsidRDefault="000B1FA0" w:rsidP="001A6A85">
            <w:pPr>
              <w:pStyle w:val="Tabele"/>
              <w:rPr>
                <w:sz w:val="19"/>
                <w:szCs w:val="19"/>
                <w:lang w:val="sq-AL"/>
              </w:rPr>
            </w:pPr>
            <w:r w:rsidRPr="00134A37">
              <w:rPr>
                <w:sz w:val="19"/>
                <w:szCs w:val="19"/>
                <w:lang w:val="sq-AL"/>
              </w:rPr>
              <w:t>Nuk tregon emrin dhe adresën e dërguesit.</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5.4.1.1.1 (g)</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9</w:t>
            </w:r>
          </w:p>
        </w:tc>
        <w:tc>
          <w:tcPr>
            <w:tcW w:w="2577" w:type="pct"/>
          </w:tcPr>
          <w:p w:rsidR="000B1FA0" w:rsidRPr="00134A37" w:rsidRDefault="000B1FA0" w:rsidP="001A6A85">
            <w:pPr>
              <w:pStyle w:val="Tabele"/>
              <w:rPr>
                <w:sz w:val="19"/>
                <w:szCs w:val="19"/>
                <w:lang w:val="sq-AL"/>
              </w:rPr>
            </w:pPr>
            <w:r w:rsidRPr="00134A37">
              <w:rPr>
                <w:sz w:val="19"/>
                <w:szCs w:val="19"/>
                <w:lang w:val="sq-AL"/>
              </w:rPr>
              <w:t>Nuk tregohet emri dhe adresa e marrësit (destinacionit)</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5.4.1.1.1 (h)</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10</w:t>
            </w:r>
          </w:p>
        </w:tc>
        <w:tc>
          <w:tcPr>
            <w:tcW w:w="2577" w:type="pct"/>
          </w:tcPr>
          <w:p w:rsidR="000B1FA0" w:rsidRPr="00134A37" w:rsidRDefault="000B1FA0" w:rsidP="001A6A85">
            <w:pPr>
              <w:pStyle w:val="Tabele"/>
              <w:rPr>
                <w:sz w:val="19"/>
                <w:szCs w:val="19"/>
                <w:lang w:val="sq-AL"/>
              </w:rPr>
            </w:pPr>
            <w:r w:rsidRPr="00134A37">
              <w:rPr>
                <w:sz w:val="19"/>
                <w:szCs w:val="19"/>
                <w:lang w:val="sq-AL"/>
              </w:rPr>
              <w:t>Dokumenti nuk është shkruar me gjuhë korrekte.</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5.4.1.4</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11</w:t>
            </w:r>
          </w:p>
        </w:tc>
        <w:tc>
          <w:tcPr>
            <w:tcW w:w="2577" w:type="pct"/>
          </w:tcPr>
          <w:p w:rsidR="000B1FA0" w:rsidRPr="00134A37" w:rsidRDefault="000B1FA0" w:rsidP="001A6A85">
            <w:pPr>
              <w:pStyle w:val="Tabele"/>
              <w:rPr>
                <w:sz w:val="19"/>
                <w:szCs w:val="19"/>
                <w:lang w:val="sq-AL"/>
              </w:rPr>
            </w:pPr>
            <w:r w:rsidRPr="00134A37">
              <w:rPr>
                <w:sz w:val="19"/>
                <w:szCs w:val="19"/>
                <w:lang w:val="sq-AL"/>
              </w:rPr>
              <w:t>Mungesa e dokumenteve në lidhje me përjashtimet e ADR</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tc>
        <w:tc>
          <w:tcPr>
            <w:tcW w:w="736" w:type="pct"/>
          </w:tcPr>
          <w:p w:rsidR="000B1FA0" w:rsidRPr="00134A37" w:rsidRDefault="000B1FA0" w:rsidP="001A6A85">
            <w:pPr>
              <w:pStyle w:val="Tabele"/>
              <w:rPr>
                <w:sz w:val="19"/>
                <w:szCs w:val="19"/>
                <w:lang w:val="sq-AL"/>
              </w:rPr>
            </w:pPr>
            <w:r w:rsidRPr="00134A37">
              <w:rPr>
                <w:sz w:val="19"/>
                <w:szCs w:val="19"/>
                <w:lang w:val="sq-AL"/>
              </w:rPr>
              <w:t>4.3 dhe 1.5.1</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12</w:t>
            </w:r>
          </w:p>
        </w:tc>
        <w:tc>
          <w:tcPr>
            <w:tcW w:w="2577" w:type="pct"/>
          </w:tcPr>
          <w:p w:rsidR="000B1FA0" w:rsidRPr="00134A37" w:rsidRDefault="000B1FA0" w:rsidP="001A6A85">
            <w:pPr>
              <w:pStyle w:val="Tabele"/>
              <w:rPr>
                <w:sz w:val="19"/>
                <w:szCs w:val="19"/>
                <w:lang w:val="sq-AL"/>
              </w:rPr>
            </w:pPr>
            <w:r w:rsidRPr="00134A37">
              <w:rPr>
                <w:sz w:val="19"/>
                <w:szCs w:val="19"/>
                <w:lang w:val="sq-AL"/>
              </w:rPr>
              <w:t>Mungesa e përmendjes, së të qenit pjesë e një zinxhiri të transportit ajror ose detar, në dokumentin e transportit</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5.4.1.1.7</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13</w:t>
            </w: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Mungesa e një informacioni shtesë në lidhje me kërkesat e veçanta ose speciale (p.sh. rikuperimi ose mbetjet). </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1.16</w:t>
            </w:r>
          </w:p>
        </w:tc>
        <w:tc>
          <w:tcPr>
            <w:tcW w:w="736" w:type="pct"/>
          </w:tcPr>
          <w:p w:rsidR="000B1FA0" w:rsidRPr="00134A37" w:rsidRDefault="000B1FA0" w:rsidP="001A6A85">
            <w:pPr>
              <w:pStyle w:val="Tabele"/>
              <w:rPr>
                <w:sz w:val="19"/>
                <w:szCs w:val="19"/>
                <w:lang w:val="sq-AL"/>
              </w:rPr>
            </w:pPr>
            <w:r w:rsidRPr="00134A37">
              <w:rPr>
                <w:sz w:val="19"/>
                <w:szCs w:val="19"/>
                <w:lang w:val="sq-AL"/>
              </w:rPr>
              <w:t>5.4.1</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14</w:t>
            </w: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të klasës 7 pa bashkëlidhur deklaratën e dërguesit në faturën e shoqërimit të mallit në lidhje me masat që transportuesi merr, nëse ka.</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 xml:space="preserve">1.16 </w:t>
            </w:r>
          </w:p>
        </w:tc>
        <w:tc>
          <w:tcPr>
            <w:tcW w:w="736" w:type="pct"/>
          </w:tcPr>
          <w:p w:rsidR="000B1FA0" w:rsidRPr="00134A37" w:rsidRDefault="000B1FA0" w:rsidP="001A6A85">
            <w:pPr>
              <w:pStyle w:val="Tabele"/>
              <w:rPr>
                <w:sz w:val="19"/>
                <w:szCs w:val="19"/>
                <w:lang w:val="sq-AL"/>
              </w:rPr>
            </w:pPr>
            <w:r w:rsidRPr="00134A37">
              <w:rPr>
                <w:sz w:val="19"/>
                <w:szCs w:val="19"/>
                <w:lang w:val="sq-AL"/>
              </w:rPr>
              <w:t>5.4.1.2.5.2</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15</w:t>
            </w:r>
          </w:p>
        </w:tc>
        <w:tc>
          <w:tcPr>
            <w:tcW w:w="2577" w:type="pct"/>
          </w:tcPr>
          <w:p w:rsidR="000B1FA0" w:rsidRPr="00134A37" w:rsidRDefault="000B1FA0" w:rsidP="001A6A85">
            <w:pPr>
              <w:pStyle w:val="Tabele"/>
              <w:rPr>
                <w:sz w:val="19"/>
                <w:szCs w:val="19"/>
                <w:lang w:val="sq-AL"/>
              </w:rPr>
            </w:pPr>
            <w:r w:rsidRPr="00134A37">
              <w:rPr>
                <w:sz w:val="19"/>
                <w:szCs w:val="19"/>
                <w:lang w:val="sq-AL"/>
              </w:rPr>
              <w:t>Dokumentet e transportit nuk përmbajnë informacion korrekt (e ndryshme nga të mëparshme)</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5.4.1</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16</w:t>
            </w: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Transporti i mallrave të rrezikshme pa një certifikatë koresponduese të paketimit të kontejnerit kur transporti i paraprin një udhëtimi në det. </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5.4.2</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17</w:t>
            </w: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Certifikata e mjetit/kontejnerit nuk është përgatitur në përputhje me seksionin 5.4.2 të kodit IMDG. </w:t>
            </w:r>
          </w:p>
        </w:tc>
        <w:tc>
          <w:tcPr>
            <w:tcW w:w="662" w:type="pct"/>
          </w:tcPr>
          <w:p w:rsidR="000B1FA0" w:rsidRPr="00134A37" w:rsidRDefault="000B1FA0" w:rsidP="001A6A85">
            <w:pPr>
              <w:pStyle w:val="Tabele"/>
              <w:rPr>
                <w:b/>
                <w:sz w:val="19"/>
                <w:szCs w:val="19"/>
                <w:lang w:val="sq-AL"/>
              </w:rPr>
            </w:pPr>
            <w:r w:rsidRPr="00134A37">
              <w:rPr>
                <w:b/>
                <w:sz w:val="19"/>
                <w:szCs w:val="19"/>
                <w:lang w:val="sq-AL"/>
              </w:rPr>
              <w:t>III</w:t>
            </w:r>
          </w:p>
          <w:p w:rsidR="000B1FA0" w:rsidRPr="00134A37" w:rsidRDefault="000B1FA0" w:rsidP="001A6A85">
            <w:pPr>
              <w:pStyle w:val="Tabele"/>
              <w:rPr>
                <w:b/>
                <w:sz w:val="19"/>
                <w:szCs w:val="19"/>
                <w:lang w:val="sq-AL"/>
              </w:rPr>
            </w:pPr>
            <w:r w:rsidRPr="00134A37">
              <w:rPr>
                <w:b/>
                <w:sz w:val="19"/>
                <w:szCs w:val="19"/>
                <w:lang w:val="sq-AL"/>
              </w:rPr>
              <w:t>3.2</w:t>
            </w:r>
          </w:p>
        </w:tc>
        <w:tc>
          <w:tcPr>
            <w:tcW w:w="736" w:type="pct"/>
          </w:tcPr>
          <w:p w:rsidR="000B1FA0" w:rsidRPr="00134A37" w:rsidRDefault="000B1FA0" w:rsidP="001A6A85">
            <w:pPr>
              <w:pStyle w:val="Tabele"/>
              <w:rPr>
                <w:sz w:val="19"/>
                <w:szCs w:val="19"/>
                <w:lang w:val="sq-AL"/>
              </w:rPr>
            </w:pPr>
            <w:r w:rsidRPr="00134A37">
              <w:rPr>
                <w:sz w:val="19"/>
                <w:szCs w:val="19"/>
                <w:lang w:val="sq-AL"/>
              </w:rPr>
              <w:t>5.4.2</w:t>
            </w:r>
          </w:p>
        </w:tc>
        <w:tc>
          <w:tcPr>
            <w:tcW w:w="675" w:type="pct"/>
          </w:tcPr>
          <w:p w:rsidR="000B1FA0" w:rsidRPr="00134A37" w:rsidRDefault="000B1FA0" w:rsidP="001A6A85">
            <w:pPr>
              <w:pStyle w:val="Tabele"/>
              <w:rPr>
                <w:sz w:val="19"/>
                <w:szCs w:val="19"/>
                <w:lang w:val="sq-AL"/>
              </w:rPr>
            </w:pP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18</w:t>
            </w:r>
          </w:p>
        </w:tc>
        <w:tc>
          <w:tcPr>
            <w:tcW w:w="2577" w:type="pct"/>
          </w:tcPr>
          <w:p w:rsidR="000B1FA0" w:rsidRPr="00134A37" w:rsidRDefault="000B1FA0" w:rsidP="001A6A85">
            <w:pPr>
              <w:pStyle w:val="Tabele"/>
              <w:rPr>
                <w:sz w:val="19"/>
                <w:szCs w:val="19"/>
                <w:lang w:val="sq-AL"/>
              </w:rPr>
            </w:pPr>
            <w:r w:rsidRPr="00134A37">
              <w:rPr>
                <w:sz w:val="19"/>
                <w:szCs w:val="19"/>
                <w:lang w:val="sq-AL"/>
              </w:rPr>
              <w:t>Rezervë</w:t>
            </w:r>
          </w:p>
        </w:tc>
        <w:tc>
          <w:tcPr>
            <w:tcW w:w="662" w:type="pct"/>
          </w:tcPr>
          <w:p w:rsidR="000B1FA0" w:rsidRPr="00134A37" w:rsidRDefault="000B1FA0" w:rsidP="001A6A85">
            <w:pPr>
              <w:pStyle w:val="Tabele"/>
              <w:rPr>
                <w:b/>
                <w:sz w:val="19"/>
                <w:szCs w:val="19"/>
                <w:lang w:val="sq-AL"/>
              </w:rPr>
            </w:pPr>
          </w:p>
        </w:tc>
        <w:tc>
          <w:tcPr>
            <w:tcW w:w="736" w:type="pct"/>
          </w:tcPr>
          <w:p w:rsidR="000B1FA0" w:rsidRPr="00134A37" w:rsidRDefault="000B1FA0" w:rsidP="001A6A85">
            <w:pPr>
              <w:pStyle w:val="Tabele"/>
              <w:rPr>
                <w:sz w:val="19"/>
                <w:szCs w:val="19"/>
                <w:lang w:val="sq-AL"/>
              </w:rPr>
            </w:pPr>
          </w:p>
        </w:tc>
        <w:tc>
          <w:tcPr>
            <w:tcW w:w="675" w:type="pct"/>
          </w:tcPr>
          <w:p w:rsidR="000B1FA0" w:rsidRPr="00134A37" w:rsidRDefault="000B1FA0" w:rsidP="001A6A85">
            <w:pPr>
              <w:pStyle w:val="Tabele"/>
              <w:rPr>
                <w:sz w:val="19"/>
                <w:szCs w:val="19"/>
                <w:lang w:val="sq-AL"/>
              </w:rPr>
            </w:pPr>
          </w:p>
        </w:tc>
      </w:tr>
      <w:tr w:rsidR="000B1FA0" w:rsidRPr="00134A37" w:rsidTr="00134A37">
        <w:tc>
          <w:tcPr>
            <w:tcW w:w="5000" w:type="pct"/>
            <w:gridSpan w:val="5"/>
          </w:tcPr>
          <w:p w:rsidR="000B1FA0" w:rsidRPr="00134A37" w:rsidRDefault="00215A99" w:rsidP="001A6A85">
            <w:pPr>
              <w:pStyle w:val="Tabele"/>
              <w:rPr>
                <w:b/>
                <w:sz w:val="19"/>
                <w:szCs w:val="19"/>
                <w:lang w:val="sq-AL"/>
              </w:rPr>
            </w:pPr>
            <w:r w:rsidRPr="00134A37">
              <w:rPr>
                <w:b/>
                <w:sz w:val="19"/>
                <w:szCs w:val="19"/>
                <w:lang w:val="sq-AL"/>
              </w:rPr>
              <w:t xml:space="preserve">18. MALLRAT E </w:t>
            </w:r>
            <w:r w:rsidR="00335B8B" w:rsidRPr="00134A37">
              <w:rPr>
                <w:b/>
                <w:sz w:val="19"/>
                <w:szCs w:val="19"/>
                <w:lang w:val="sq-AL"/>
              </w:rPr>
              <w:t xml:space="preserve">AUTORIZUARA </w:t>
            </w:r>
            <w:r w:rsidR="000B1FA0" w:rsidRPr="00134A37">
              <w:rPr>
                <w:b/>
                <w:sz w:val="19"/>
                <w:szCs w:val="19"/>
                <w:lang w:val="sq-AL"/>
              </w:rPr>
              <w:t>PËR TRANSPORT</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19</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Mallrat e rrezikshme janë të ndaluar për transport.</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w:t>
            </w:r>
          </w:p>
        </w:tc>
        <w:tc>
          <w:tcPr>
            <w:tcW w:w="736" w:type="pct"/>
          </w:tcPr>
          <w:p w:rsidR="000B1FA0" w:rsidRPr="00134A37" w:rsidRDefault="000B1FA0" w:rsidP="001A6A85">
            <w:pPr>
              <w:pStyle w:val="Tabele"/>
              <w:rPr>
                <w:sz w:val="19"/>
                <w:szCs w:val="19"/>
                <w:lang w:val="sq-AL"/>
              </w:rPr>
            </w:pPr>
            <w:r w:rsidRPr="00134A37">
              <w:rPr>
                <w:sz w:val="19"/>
                <w:szCs w:val="19"/>
                <w:lang w:val="sq-AL"/>
              </w:rPr>
              <w:t>Tabela A dhe B dhe  Pjesa 2</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14 </w:t>
            </w:r>
          </w:p>
          <w:p w:rsidR="000B1FA0" w:rsidRPr="00134A37" w:rsidRDefault="000B1FA0" w:rsidP="001A6A85">
            <w:pPr>
              <w:pStyle w:val="Tabele"/>
              <w:rPr>
                <w:sz w:val="19"/>
                <w:szCs w:val="19"/>
                <w:lang w:val="sq-AL"/>
              </w:rPr>
            </w:pPr>
            <w:r w:rsidRPr="00134A37">
              <w:rPr>
                <w:sz w:val="19"/>
                <w:szCs w:val="19"/>
                <w:lang w:val="sq-AL"/>
              </w:rPr>
              <w:t>15</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20</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 xml:space="preserve">Transporti i mallrave të rrezikshme pa praninë, d.m.th. e dokumenteve, shenjave dhe etiketave në paketa, etiketave dhe shenjave në mjet. </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1.14</w:t>
            </w:r>
          </w:p>
        </w:tc>
        <w:tc>
          <w:tcPr>
            <w:tcW w:w="736" w:type="pct"/>
          </w:tcPr>
          <w:p w:rsidR="000B1FA0" w:rsidRPr="00134A37" w:rsidRDefault="000B1FA0" w:rsidP="001A6A85">
            <w:pPr>
              <w:pStyle w:val="Tabele"/>
              <w:rPr>
                <w:sz w:val="19"/>
                <w:szCs w:val="19"/>
                <w:lang w:val="sq-AL"/>
              </w:rPr>
            </w:pPr>
            <w:r w:rsidRPr="00134A37">
              <w:rPr>
                <w:sz w:val="19"/>
                <w:szCs w:val="19"/>
                <w:lang w:val="sq-AL"/>
              </w:rPr>
              <w:t>Pjesa 5 dhe Kapitulli 8.1</w:t>
            </w:r>
          </w:p>
        </w:tc>
        <w:tc>
          <w:tcPr>
            <w:tcW w:w="675" w:type="pct"/>
          </w:tcPr>
          <w:p w:rsidR="000B1FA0" w:rsidRPr="00134A37" w:rsidRDefault="000B1FA0" w:rsidP="001A6A85">
            <w:pPr>
              <w:pStyle w:val="Tabele"/>
              <w:rPr>
                <w:sz w:val="19"/>
                <w:szCs w:val="19"/>
                <w:lang w:val="sq-AL"/>
              </w:rPr>
            </w:pPr>
            <w:r w:rsidRPr="00134A37">
              <w:rPr>
                <w:sz w:val="19"/>
                <w:szCs w:val="19"/>
                <w:lang w:val="sq-AL"/>
              </w:rPr>
              <w:t>7</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21</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në paketa që nuk lejohen nga ADR</w:t>
            </w:r>
            <w:r w:rsidR="00372A5B" w:rsidRPr="00134A37">
              <w:rPr>
                <w:sz w:val="19"/>
                <w:szCs w:val="19"/>
                <w:lang w:val="sq-AL"/>
              </w:rPr>
              <w:t>-ja.</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Tabela A</w:t>
            </w:r>
          </w:p>
          <w:p w:rsidR="000B1FA0" w:rsidRPr="00134A37" w:rsidRDefault="000B1FA0" w:rsidP="001A6A85">
            <w:pPr>
              <w:pStyle w:val="Tabele"/>
              <w:rPr>
                <w:sz w:val="19"/>
                <w:szCs w:val="19"/>
                <w:lang w:val="sq-AL"/>
              </w:rPr>
            </w:pPr>
            <w:r w:rsidRPr="00134A37">
              <w:rPr>
                <w:sz w:val="19"/>
                <w:szCs w:val="19"/>
                <w:lang w:val="sq-AL"/>
              </w:rPr>
              <w:t>Kolona (8)</w:t>
            </w:r>
          </w:p>
        </w:tc>
        <w:tc>
          <w:tcPr>
            <w:tcW w:w="675" w:type="pct"/>
          </w:tcPr>
          <w:p w:rsidR="000B1FA0" w:rsidRPr="00134A37" w:rsidRDefault="000B1FA0" w:rsidP="001A6A85">
            <w:pPr>
              <w:pStyle w:val="Tabele"/>
              <w:rPr>
                <w:sz w:val="19"/>
                <w:szCs w:val="19"/>
                <w:lang w:val="sq-AL"/>
              </w:rPr>
            </w:pPr>
            <w:r w:rsidRPr="00134A37">
              <w:rPr>
                <w:sz w:val="19"/>
                <w:szCs w:val="19"/>
                <w:lang w:val="sq-AL"/>
              </w:rPr>
              <w:t>7</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22</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në cisterna që nuk lejohen nga ADR</w:t>
            </w:r>
            <w:r w:rsidR="00372A5B" w:rsidRPr="00134A37">
              <w:rPr>
                <w:sz w:val="19"/>
                <w:szCs w:val="19"/>
                <w:lang w:val="sq-AL"/>
              </w:rPr>
              <w:t>-ja.</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Tabela A</w:t>
            </w:r>
          </w:p>
          <w:p w:rsidR="000B1FA0" w:rsidRPr="00134A37" w:rsidRDefault="000B1FA0" w:rsidP="001A6A85">
            <w:pPr>
              <w:pStyle w:val="Tabele"/>
              <w:rPr>
                <w:sz w:val="19"/>
                <w:szCs w:val="19"/>
                <w:lang w:val="sq-AL"/>
              </w:rPr>
            </w:pPr>
            <w:r w:rsidRPr="00134A37">
              <w:rPr>
                <w:sz w:val="19"/>
                <w:szCs w:val="19"/>
                <w:lang w:val="sq-AL"/>
              </w:rPr>
              <w:t>Kolonat (10) dhe (12)</w:t>
            </w:r>
          </w:p>
        </w:tc>
        <w:tc>
          <w:tcPr>
            <w:tcW w:w="675" w:type="pct"/>
          </w:tcPr>
          <w:p w:rsidR="000B1FA0" w:rsidRPr="00134A37" w:rsidRDefault="000B1FA0" w:rsidP="001A6A85">
            <w:pPr>
              <w:pStyle w:val="Tabele"/>
              <w:rPr>
                <w:sz w:val="19"/>
                <w:szCs w:val="19"/>
                <w:lang w:val="sq-AL"/>
              </w:rPr>
            </w:pPr>
            <w:r w:rsidRPr="00134A37">
              <w:rPr>
                <w:sz w:val="19"/>
                <w:szCs w:val="19"/>
                <w:lang w:val="sq-AL"/>
              </w:rPr>
              <w:t>7</w:t>
            </w:r>
          </w:p>
          <w:p w:rsidR="000B1FA0" w:rsidRPr="00134A37" w:rsidRDefault="000B1FA0" w:rsidP="001A6A85">
            <w:pPr>
              <w:pStyle w:val="Tabele"/>
              <w:rPr>
                <w:sz w:val="19"/>
                <w:szCs w:val="19"/>
                <w:lang w:val="sq-AL"/>
              </w:rPr>
            </w:pPr>
            <w:r w:rsidRPr="00134A37">
              <w:rPr>
                <w:sz w:val="19"/>
                <w:szCs w:val="19"/>
                <w:lang w:val="sq-AL"/>
              </w:rPr>
              <w:t>9</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23</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në sasi të madhe (bulk) që nuk lejohen nga ADR</w:t>
            </w:r>
            <w:r w:rsidR="00372A5B" w:rsidRPr="00134A37">
              <w:rPr>
                <w:sz w:val="19"/>
                <w:szCs w:val="19"/>
                <w:lang w:val="sq-AL"/>
              </w:rPr>
              <w:t>-ja.</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Tabela A</w:t>
            </w:r>
          </w:p>
          <w:p w:rsidR="000B1FA0" w:rsidRPr="00134A37" w:rsidRDefault="000B1FA0" w:rsidP="001A6A85">
            <w:pPr>
              <w:pStyle w:val="Tabele"/>
              <w:rPr>
                <w:sz w:val="19"/>
                <w:szCs w:val="19"/>
                <w:lang w:val="sq-AL"/>
              </w:rPr>
            </w:pPr>
            <w:r w:rsidRPr="00134A37">
              <w:rPr>
                <w:sz w:val="19"/>
                <w:szCs w:val="19"/>
                <w:lang w:val="sq-AL"/>
              </w:rPr>
              <w:t>Kolona (10</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 7</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24</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Shkelja e dispozitave që kufizojnë sasinë që transporton një njësi e transportit.</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7.5.5</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14 </w:t>
            </w:r>
          </w:p>
          <w:p w:rsidR="000B1FA0" w:rsidRPr="00134A37" w:rsidRDefault="000B1FA0" w:rsidP="001A6A85">
            <w:pPr>
              <w:pStyle w:val="Tabele"/>
              <w:rPr>
                <w:sz w:val="19"/>
                <w:szCs w:val="19"/>
                <w:lang w:val="sq-AL"/>
              </w:rPr>
            </w:pPr>
            <w:r w:rsidRPr="00134A37">
              <w:rPr>
                <w:sz w:val="19"/>
                <w:szCs w:val="19"/>
                <w:lang w:val="sq-AL"/>
              </w:rPr>
              <w:t>15</w:t>
            </w:r>
          </w:p>
        </w:tc>
      </w:tr>
      <w:tr w:rsidR="000B1FA0" w:rsidRPr="00134A37" w:rsidTr="00134A37">
        <w:tc>
          <w:tcPr>
            <w:tcW w:w="5000" w:type="pct"/>
            <w:gridSpan w:val="5"/>
          </w:tcPr>
          <w:p w:rsidR="000B1FA0" w:rsidRPr="00134A37" w:rsidRDefault="000B1FA0" w:rsidP="001A6A85">
            <w:pPr>
              <w:pStyle w:val="Tabele"/>
              <w:rPr>
                <w:b/>
                <w:sz w:val="19"/>
                <w:szCs w:val="19"/>
                <w:lang w:val="sq-AL"/>
              </w:rPr>
            </w:pPr>
            <w:r w:rsidRPr="00134A37">
              <w:rPr>
                <w:b/>
                <w:sz w:val="19"/>
                <w:szCs w:val="19"/>
                <w:lang w:val="sq-AL"/>
              </w:rPr>
              <w:t xml:space="preserve">19. MJETI I AUTORIZUAR PËR TRANSPORT </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25</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në paketa (klasa 1) ose në mjete-cisternë që nuk janë autorizuar në transportin e mallrave të rrezikshme.</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 xml:space="preserve">Tabela A </w:t>
            </w:r>
          </w:p>
          <w:p w:rsidR="000B1FA0" w:rsidRPr="00134A37" w:rsidRDefault="000B1FA0" w:rsidP="001A6A85">
            <w:pPr>
              <w:pStyle w:val="Tabele"/>
              <w:rPr>
                <w:sz w:val="19"/>
                <w:szCs w:val="19"/>
                <w:lang w:val="sq-AL"/>
              </w:rPr>
            </w:pPr>
            <w:r w:rsidRPr="00134A37">
              <w:rPr>
                <w:sz w:val="19"/>
                <w:szCs w:val="19"/>
                <w:lang w:val="sq-AL"/>
              </w:rPr>
              <w:t>Kolona (14) dhe 9.1.1.2</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Nenet </w:t>
            </w:r>
          </w:p>
          <w:p w:rsidR="000B1FA0" w:rsidRPr="00134A37" w:rsidRDefault="000B1FA0" w:rsidP="001A6A85">
            <w:pPr>
              <w:pStyle w:val="Tabele"/>
              <w:rPr>
                <w:sz w:val="19"/>
                <w:szCs w:val="19"/>
                <w:lang w:val="sq-AL"/>
              </w:rPr>
            </w:pPr>
            <w:r w:rsidRPr="00134A37">
              <w:rPr>
                <w:sz w:val="19"/>
                <w:szCs w:val="19"/>
                <w:lang w:val="sq-AL"/>
              </w:rPr>
              <w:t>7</w:t>
            </w:r>
          </w:p>
          <w:p w:rsidR="000B1FA0" w:rsidRPr="00134A37" w:rsidRDefault="000B1FA0" w:rsidP="001A6A85">
            <w:pPr>
              <w:pStyle w:val="Tabele"/>
              <w:rPr>
                <w:sz w:val="19"/>
                <w:szCs w:val="19"/>
                <w:lang w:val="sq-AL"/>
              </w:rPr>
            </w:pPr>
            <w:r w:rsidRPr="00134A37">
              <w:rPr>
                <w:sz w:val="19"/>
                <w:szCs w:val="19"/>
                <w:lang w:val="sq-AL"/>
              </w:rPr>
              <w:t>9</w:t>
            </w:r>
          </w:p>
        </w:tc>
      </w:tr>
      <w:tr w:rsidR="000B1FA0" w:rsidRPr="00134A37" w:rsidTr="00134A37">
        <w:tc>
          <w:tcPr>
            <w:tcW w:w="5000" w:type="pct"/>
            <w:gridSpan w:val="5"/>
          </w:tcPr>
          <w:p w:rsidR="000B1FA0" w:rsidRPr="00134A37" w:rsidRDefault="000B1FA0" w:rsidP="001A6A85">
            <w:pPr>
              <w:pStyle w:val="Tabele"/>
              <w:rPr>
                <w:b/>
                <w:sz w:val="19"/>
                <w:szCs w:val="19"/>
                <w:lang w:val="sq-AL"/>
              </w:rPr>
            </w:pPr>
            <w:r w:rsidRPr="00134A37">
              <w:rPr>
                <w:b/>
                <w:sz w:val="19"/>
                <w:szCs w:val="19"/>
                <w:lang w:val="sq-AL"/>
              </w:rPr>
              <w:t>20. DISPOZITAT NË LIDHJE ME MËNYRËN E TRANSPORTIT (NË SASI TË MËDHA, PAKO, CISTERNA)</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26</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i kryer në një cisternë të paautorizuar për të njëjtin artikull.</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p w:rsidR="000B1FA0" w:rsidRPr="00134A37" w:rsidRDefault="000B1FA0" w:rsidP="001A6A85">
            <w:pPr>
              <w:pStyle w:val="Tabele"/>
              <w:rPr>
                <w:b/>
                <w:sz w:val="19"/>
                <w:szCs w:val="19"/>
                <w:lang w:val="sq-AL"/>
              </w:rPr>
            </w:pPr>
          </w:p>
        </w:tc>
        <w:tc>
          <w:tcPr>
            <w:tcW w:w="736" w:type="pct"/>
          </w:tcPr>
          <w:p w:rsidR="000B1FA0" w:rsidRPr="00134A37" w:rsidRDefault="000B1FA0" w:rsidP="001A6A85">
            <w:pPr>
              <w:pStyle w:val="Tabele"/>
              <w:rPr>
                <w:sz w:val="19"/>
                <w:szCs w:val="19"/>
                <w:lang w:val="sq-AL"/>
              </w:rPr>
            </w:pPr>
            <w:r w:rsidRPr="00134A37">
              <w:rPr>
                <w:sz w:val="19"/>
                <w:szCs w:val="19"/>
                <w:lang w:val="sq-AL"/>
              </w:rPr>
              <w:t>Tabela A</w:t>
            </w:r>
          </w:p>
          <w:p w:rsidR="000B1FA0" w:rsidRPr="00134A37" w:rsidRDefault="000B1FA0" w:rsidP="001A6A85">
            <w:pPr>
              <w:pStyle w:val="Tabele"/>
              <w:rPr>
                <w:sz w:val="19"/>
                <w:szCs w:val="19"/>
                <w:lang w:val="sq-AL"/>
              </w:rPr>
            </w:pPr>
            <w:r w:rsidRPr="00134A37">
              <w:rPr>
                <w:sz w:val="19"/>
                <w:szCs w:val="19"/>
                <w:lang w:val="sq-AL"/>
              </w:rPr>
              <w:t>Kolonat (10) dhe (12)</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14 </w:t>
            </w:r>
          </w:p>
          <w:p w:rsidR="000B1FA0" w:rsidRPr="00134A37" w:rsidRDefault="000B1FA0" w:rsidP="001A6A85">
            <w:pPr>
              <w:pStyle w:val="Tabele"/>
              <w:rPr>
                <w:sz w:val="19"/>
                <w:szCs w:val="19"/>
                <w:lang w:val="sq-AL"/>
              </w:rPr>
            </w:pPr>
            <w:r w:rsidRPr="00134A37">
              <w:rPr>
                <w:sz w:val="19"/>
                <w:szCs w:val="19"/>
                <w:lang w:val="sq-AL"/>
              </w:rPr>
              <w:t>15</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27</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Transporti i mallrave të rrezikshme të hapur në sasi të madhe në një kontejner të paautorizuar për të njëjtin artikull</w:t>
            </w:r>
            <w:r w:rsidR="00372A5B" w:rsidRPr="00134A37">
              <w:rPr>
                <w:sz w:val="19"/>
                <w:szCs w:val="19"/>
                <w:lang w:val="sq-AL"/>
              </w:rPr>
              <w:t>.</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1.3</w:t>
            </w:r>
          </w:p>
        </w:tc>
        <w:tc>
          <w:tcPr>
            <w:tcW w:w="736" w:type="pct"/>
          </w:tcPr>
          <w:p w:rsidR="000B1FA0" w:rsidRPr="00134A37" w:rsidRDefault="000B1FA0" w:rsidP="001A6A85">
            <w:pPr>
              <w:pStyle w:val="Tabele"/>
              <w:rPr>
                <w:sz w:val="19"/>
                <w:szCs w:val="19"/>
                <w:lang w:val="sq-AL"/>
              </w:rPr>
            </w:pPr>
            <w:r w:rsidRPr="00134A37">
              <w:rPr>
                <w:sz w:val="19"/>
                <w:szCs w:val="19"/>
                <w:lang w:val="sq-AL"/>
              </w:rPr>
              <w:t>Tabela A</w:t>
            </w:r>
          </w:p>
          <w:p w:rsidR="000B1FA0" w:rsidRPr="00134A37" w:rsidRDefault="000B1FA0" w:rsidP="001A6A85">
            <w:pPr>
              <w:pStyle w:val="Tabele"/>
              <w:rPr>
                <w:sz w:val="19"/>
                <w:szCs w:val="19"/>
                <w:lang w:val="sq-AL"/>
              </w:rPr>
            </w:pPr>
            <w:r w:rsidRPr="00134A37">
              <w:rPr>
                <w:sz w:val="19"/>
                <w:szCs w:val="19"/>
                <w:lang w:val="sq-AL"/>
              </w:rPr>
              <w:t>Kolonat (10) dhe (12)</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14 </w:t>
            </w:r>
          </w:p>
          <w:p w:rsidR="000B1FA0" w:rsidRPr="00134A37" w:rsidRDefault="000B1FA0" w:rsidP="001A6A85">
            <w:pPr>
              <w:pStyle w:val="Tabele"/>
              <w:rPr>
                <w:sz w:val="19"/>
                <w:szCs w:val="19"/>
                <w:lang w:val="sq-AL"/>
              </w:rPr>
            </w:pPr>
            <w:r w:rsidRPr="00134A37">
              <w:rPr>
                <w:sz w:val="19"/>
                <w:szCs w:val="19"/>
                <w:lang w:val="sq-AL"/>
              </w:rPr>
              <w:t>15</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28</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Përdorimi i paautorizuar i ambalazhit</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1.7</w:t>
            </w:r>
          </w:p>
        </w:tc>
        <w:tc>
          <w:tcPr>
            <w:tcW w:w="736" w:type="pct"/>
          </w:tcPr>
          <w:p w:rsidR="000B1FA0" w:rsidRPr="00134A37" w:rsidRDefault="000B1FA0" w:rsidP="001A6A85">
            <w:pPr>
              <w:pStyle w:val="Tabele"/>
              <w:rPr>
                <w:sz w:val="19"/>
                <w:szCs w:val="19"/>
                <w:lang w:val="sq-AL"/>
              </w:rPr>
            </w:pPr>
            <w:r w:rsidRPr="00134A37">
              <w:rPr>
                <w:sz w:val="19"/>
                <w:szCs w:val="19"/>
                <w:lang w:val="sq-AL"/>
              </w:rPr>
              <w:t>Tabela A dhe 6.1 dhe 6.2</w:t>
            </w:r>
          </w:p>
        </w:tc>
        <w:tc>
          <w:tcPr>
            <w:tcW w:w="675" w:type="pct"/>
          </w:tcPr>
          <w:p w:rsidR="000B1FA0" w:rsidRPr="00134A37" w:rsidRDefault="000B1FA0" w:rsidP="001A6A85">
            <w:pPr>
              <w:pStyle w:val="Tabele"/>
              <w:rPr>
                <w:sz w:val="19"/>
                <w:szCs w:val="19"/>
                <w:lang w:val="sq-AL"/>
              </w:rPr>
            </w:pPr>
            <w:r w:rsidRPr="00134A37">
              <w:rPr>
                <w:sz w:val="19"/>
                <w:szCs w:val="19"/>
                <w:lang w:val="sq-AL"/>
              </w:rPr>
              <w:t>7</w:t>
            </w:r>
          </w:p>
        </w:tc>
      </w:tr>
      <w:tr w:rsidR="000B1FA0" w:rsidRPr="00134A37" w:rsidTr="00134A37">
        <w:tc>
          <w:tcPr>
            <w:tcW w:w="5000" w:type="pct"/>
            <w:gridSpan w:val="5"/>
          </w:tcPr>
          <w:p w:rsidR="000B1FA0" w:rsidRPr="00134A37" w:rsidRDefault="000B1FA0" w:rsidP="001A6A85">
            <w:pPr>
              <w:pStyle w:val="Tabele"/>
              <w:rPr>
                <w:b/>
                <w:sz w:val="19"/>
                <w:szCs w:val="19"/>
                <w:lang w:val="sq-AL"/>
              </w:rPr>
            </w:pPr>
            <w:r w:rsidRPr="00134A37">
              <w:rPr>
                <w:b/>
                <w:sz w:val="19"/>
                <w:szCs w:val="19"/>
                <w:lang w:val="sq-AL"/>
              </w:rPr>
              <w:t>21. NDALIMI I NGARKESAVE TË PËRZIERA</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29</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Mospërmbushja e dispozitave të veçanta në ambalazhimin (paketimin) e përbashkët.</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1.9</w:t>
            </w:r>
          </w:p>
        </w:tc>
        <w:tc>
          <w:tcPr>
            <w:tcW w:w="736" w:type="pct"/>
          </w:tcPr>
          <w:p w:rsidR="000B1FA0" w:rsidRPr="00134A37" w:rsidRDefault="000B1FA0" w:rsidP="001A6A85">
            <w:pPr>
              <w:pStyle w:val="Tabele"/>
              <w:rPr>
                <w:sz w:val="19"/>
                <w:szCs w:val="19"/>
                <w:lang w:val="sq-AL"/>
              </w:rPr>
            </w:pPr>
            <w:r w:rsidRPr="00134A37">
              <w:rPr>
                <w:sz w:val="19"/>
                <w:szCs w:val="19"/>
                <w:lang w:val="sq-AL"/>
              </w:rPr>
              <w:t>Tabela A dhe 4.1.10</w:t>
            </w:r>
          </w:p>
        </w:tc>
        <w:tc>
          <w:tcPr>
            <w:tcW w:w="675" w:type="pct"/>
          </w:tcPr>
          <w:p w:rsidR="000B1FA0" w:rsidRPr="00134A37" w:rsidRDefault="000B1FA0" w:rsidP="001A6A85">
            <w:pPr>
              <w:pStyle w:val="Tabele"/>
              <w:rPr>
                <w:sz w:val="19"/>
                <w:szCs w:val="19"/>
                <w:lang w:val="sq-AL"/>
              </w:rPr>
            </w:pPr>
            <w:r w:rsidRPr="00134A37">
              <w:rPr>
                <w:sz w:val="19"/>
                <w:szCs w:val="19"/>
                <w:lang w:val="sq-AL"/>
              </w:rPr>
              <w:t>14</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30</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Mospërmbushja e dispozitave mbi ngarkesat e përbashkëta të paketave.</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1.11</w:t>
            </w:r>
          </w:p>
        </w:tc>
        <w:tc>
          <w:tcPr>
            <w:tcW w:w="736" w:type="pct"/>
          </w:tcPr>
          <w:p w:rsidR="000B1FA0" w:rsidRPr="00134A37" w:rsidRDefault="000B1FA0" w:rsidP="001A6A85">
            <w:pPr>
              <w:pStyle w:val="Tabele"/>
              <w:rPr>
                <w:sz w:val="19"/>
                <w:szCs w:val="19"/>
                <w:lang w:val="sq-AL"/>
              </w:rPr>
            </w:pPr>
            <w:r w:rsidRPr="00134A37">
              <w:rPr>
                <w:sz w:val="19"/>
                <w:szCs w:val="19"/>
                <w:lang w:val="sq-AL"/>
              </w:rPr>
              <w:t>Kapitulli 7.5</w:t>
            </w:r>
          </w:p>
        </w:tc>
        <w:tc>
          <w:tcPr>
            <w:tcW w:w="675" w:type="pct"/>
          </w:tcPr>
          <w:p w:rsidR="000B1FA0" w:rsidRPr="00134A37" w:rsidRDefault="000B1FA0" w:rsidP="001A6A85">
            <w:pPr>
              <w:pStyle w:val="Tabele"/>
              <w:rPr>
                <w:sz w:val="19"/>
                <w:szCs w:val="19"/>
                <w:lang w:val="sq-AL"/>
              </w:rPr>
            </w:pPr>
            <w:r w:rsidRPr="00134A37">
              <w:rPr>
                <w:sz w:val="19"/>
                <w:szCs w:val="19"/>
                <w:lang w:val="sq-AL"/>
              </w:rPr>
              <w:t>15</w:t>
            </w:r>
          </w:p>
        </w:tc>
      </w:tr>
      <w:tr w:rsidR="000B1FA0" w:rsidRPr="00134A37" w:rsidTr="00134A37">
        <w:tc>
          <w:tcPr>
            <w:tcW w:w="5000" w:type="pct"/>
            <w:gridSpan w:val="5"/>
          </w:tcPr>
          <w:p w:rsidR="000B1FA0" w:rsidRPr="00134A37" w:rsidRDefault="000B1FA0" w:rsidP="001A6A85">
            <w:pPr>
              <w:pStyle w:val="Tabele"/>
              <w:rPr>
                <w:b/>
                <w:sz w:val="19"/>
                <w:szCs w:val="19"/>
                <w:lang w:val="sq-AL"/>
              </w:rPr>
            </w:pPr>
            <w:r w:rsidRPr="00134A37">
              <w:rPr>
                <w:b/>
                <w:sz w:val="19"/>
                <w:szCs w:val="19"/>
                <w:lang w:val="sq-AL"/>
              </w:rPr>
              <w:t>22. NGARKESA, FIKSIMI I NGARKESËS DHE TRAJTIMI (MANIPULIMI)</w:t>
            </w:r>
          </w:p>
        </w:tc>
      </w:tr>
      <w:tr w:rsidR="000B1FA0" w:rsidRPr="00134A37" w:rsidTr="00134A37">
        <w:tc>
          <w:tcPr>
            <w:tcW w:w="351" w:type="pct"/>
          </w:tcPr>
          <w:p w:rsidR="000B1FA0" w:rsidRPr="00134A37" w:rsidRDefault="000B1FA0" w:rsidP="001A6A85">
            <w:pPr>
              <w:pStyle w:val="Tabele"/>
              <w:rPr>
                <w:sz w:val="19"/>
                <w:szCs w:val="19"/>
                <w:lang w:val="sq-AL"/>
              </w:rPr>
            </w:pPr>
            <w:r w:rsidRPr="00134A37">
              <w:rPr>
                <w:sz w:val="19"/>
                <w:szCs w:val="19"/>
                <w:lang w:val="sq-AL"/>
              </w:rPr>
              <w:t>31</w:t>
            </w:r>
          </w:p>
          <w:p w:rsidR="000B1FA0" w:rsidRPr="00134A37" w:rsidRDefault="000B1FA0" w:rsidP="001A6A85">
            <w:pPr>
              <w:pStyle w:val="Tabele"/>
              <w:rPr>
                <w:sz w:val="19"/>
                <w:szCs w:val="19"/>
                <w:lang w:val="sq-AL"/>
              </w:rPr>
            </w:pPr>
          </w:p>
        </w:tc>
        <w:tc>
          <w:tcPr>
            <w:tcW w:w="2577" w:type="pct"/>
          </w:tcPr>
          <w:p w:rsidR="000B1FA0" w:rsidRPr="00134A37" w:rsidRDefault="000B1FA0" w:rsidP="001A6A85">
            <w:pPr>
              <w:pStyle w:val="Tabele"/>
              <w:rPr>
                <w:sz w:val="19"/>
                <w:szCs w:val="19"/>
                <w:lang w:val="sq-AL"/>
              </w:rPr>
            </w:pPr>
            <w:r w:rsidRPr="00134A37">
              <w:rPr>
                <w:sz w:val="19"/>
                <w:szCs w:val="19"/>
                <w:lang w:val="sq-AL"/>
              </w:rPr>
              <w:t>Mospërmbushja e dispozitave mbi mbushjen e lejuar të cisternave dhe ambalazheve</w:t>
            </w:r>
          </w:p>
        </w:tc>
        <w:tc>
          <w:tcPr>
            <w:tcW w:w="662" w:type="pct"/>
          </w:tcPr>
          <w:p w:rsidR="000B1FA0" w:rsidRPr="00134A37" w:rsidRDefault="000B1FA0" w:rsidP="001A6A85">
            <w:pPr>
              <w:pStyle w:val="Tabele"/>
              <w:rPr>
                <w:b/>
                <w:sz w:val="19"/>
                <w:szCs w:val="19"/>
                <w:lang w:val="sq-AL"/>
              </w:rPr>
            </w:pPr>
            <w:r w:rsidRPr="00134A37">
              <w:rPr>
                <w:b/>
                <w:sz w:val="19"/>
                <w:szCs w:val="19"/>
                <w:lang w:val="sq-AL"/>
              </w:rPr>
              <w:t>I</w:t>
            </w:r>
          </w:p>
          <w:p w:rsidR="000B1FA0" w:rsidRPr="00134A37" w:rsidRDefault="000B1FA0" w:rsidP="001A6A85">
            <w:pPr>
              <w:pStyle w:val="Tabele"/>
              <w:rPr>
                <w:b/>
                <w:sz w:val="19"/>
                <w:szCs w:val="19"/>
                <w:lang w:val="sq-AL"/>
              </w:rPr>
            </w:pPr>
            <w:r w:rsidRPr="00134A37">
              <w:rPr>
                <w:b/>
                <w:sz w:val="19"/>
                <w:szCs w:val="19"/>
                <w:lang w:val="sq-AL"/>
              </w:rPr>
              <w:t>1.12</w:t>
            </w:r>
          </w:p>
        </w:tc>
        <w:tc>
          <w:tcPr>
            <w:tcW w:w="736" w:type="pct"/>
          </w:tcPr>
          <w:p w:rsidR="000B1FA0" w:rsidRPr="00134A37" w:rsidRDefault="000B1FA0" w:rsidP="001A6A85">
            <w:pPr>
              <w:pStyle w:val="Tabele"/>
              <w:rPr>
                <w:sz w:val="19"/>
                <w:szCs w:val="19"/>
                <w:lang w:val="sq-AL"/>
              </w:rPr>
            </w:pPr>
            <w:r w:rsidRPr="00134A37">
              <w:rPr>
                <w:sz w:val="19"/>
                <w:szCs w:val="19"/>
                <w:lang w:val="sq-AL"/>
              </w:rPr>
              <w:t>Pjesët 4 dhe 6</w:t>
            </w:r>
          </w:p>
        </w:tc>
        <w:tc>
          <w:tcPr>
            <w:tcW w:w="675" w:type="pct"/>
          </w:tcPr>
          <w:p w:rsidR="000B1FA0" w:rsidRPr="00134A37" w:rsidRDefault="000B1FA0" w:rsidP="001A6A85">
            <w:pPr>
              <w:pStyle w:val="Tabele"/>
              <w:rPr>
                <w:sz w:val="19"/>
                <w:szCs w:val="19"/>
                <w:lang w:val="sq-AL"/>
              </w:rPr>
            </w:pPr>
            <w:r w:rsidRPr="00134A37">
              <w:rPr>
                <w:sz w:val="19"/>
                <w:szCs w:val="19"/>
                <w:lang w:val="sq-AL"/>
              </w:rPr>
              <w:t xml:space="preserve">19 </w:t>
            </w:r>
          </w:p>
          <w:p w:rsidR="000B1FA0" w:rsidRPr="00134A37" w:rsidRDefault="000B1FA0" w:rsidP="001A6A85">
            <w:pPr>
              <w:pStyle w:val="Tabele"/>
              <w:rPr>
                <w:sz w:val="19"/>
                <w:szCs w:val="19"/>
                <w:lang w:val="sq-AL"/>
              </w:rPr>
            </w:pPr>
            <w:r w:rsidRPr="00134A37">
              <w:rPr>
                <w:sz w:val="19"/>
                <w:szCs w:val="19"/>
                <w:lang w:val="sq-AL"/>
              </w:rPr>
              <w:t>15</w:t>
            </w:r>
          </w:p>
        </w:tc>
      </w:tr>
    </w:tbl>
    <w:p w:rsidR="000B1FA0" w:rsidRPr="00A54E62" w:rsidRDefault="000B1FA0" w:rsidP="000B1FA0">
      <w:pPr>
        <w:pStyle w:val="Paragrafi"/>
        <w:rPr>
          <w:lang w:val="sq-AL"/>
        </w:rPr>
      </w:pPr>
    </w:p>
    <w:p w:rsidR="000B1FA0" w:rsidRPr="00372A5B" w:rsidRDefault="000B1FA0" w:rsidP="000B1FA0">
      <w:pPr>
        <w:pStyle w:val="Paragrafi"/>
        <w:rPr>
          <w:b/>
          <w:lang w:val="sq-AL"/>
        </w:rPr>
      </w:pPr>
      <w:r w:rsidRPr="00372A5B">
        <w:rPr>
          <w:b/>
          <w:lang w:val="sq-AL"/>
        </w:rPr>
        <w:t>B. SHKELJET MBI DETYRIMET E KËSHILLTARIT TË SIGURISË</w:t>
      </w:r>
    </w:p>
    <w:tbl>
      <w:tblPr>
        <w:tblpPr w:leftFromText="180" w:rightFromText="180" w:vertAnchor="text" w:horzAnchor="margin" w:tblpY="175"/>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828"/>
        <w:gridCol w:w="992"/>
        <w:gridCol w:w="1559"/>
        <w:gridCol w:w="1276"/>
        <w:gridCol w:w="1299"/>
      </w:tblGrid>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SHKELJET SIPAS ADR 2013 DHE LIGJIT NR.</w:t>
            </w:r>
            <w:r w:rsidR="00215A99" w:rsidRPr="00CF7F1D">
              <w:rPr>
                <w:b/>
                <w:lang w:val="sq-AL"/>
              </w:rPr>
              <w:t xml:space="preserve"> </w:t>
            </w:r>
            <w:r w:rsidRPr="00CF7F1D">
              <w:rPr>
                <w:b/>
                <w:lang w:val="sq-AL"/>
              </w:rPr>
              <w:t>118/2012, DATË 13.12.2012</w:t>
            </w:r>
          </w:p>
        </w:tc>
      </w:tr>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 xml:space="preserve">A. KËSHILLTARI I </w:t>
            </w:r>
            <w:r w:rsidR="00215A99" w:rsidRPr="00CF7F1D">
              <w:rPr>
                <w:b/>
                <w:lang w:val="sq-AL"/>
              </w:rPr>
              <w:t>SIGURISË</w:t>
            </w:r>
          </w:p>
        </w:tc>
      </w:tr>
      <w:tr w:rsidR="000B1FA0" w:rsidRPr="00A54E62" w:rsidTr="000B1FA0">
        <w:tc>
          <w:tcPr>
            <w:tcW w:w="675" w:type="dxa"/>
          </w:tcPr>
          <w:p w:rsidR="000B1FA0" w:rsidRPr="00A54E62" w:rsidRDefault="000B1FA0" w:rsidP="001A6A85">
            <w:pPr>
              <w:pStyle w:val="Tabele"/>
              <w:rPr>
                <w:lang w:val="sq-AL"/>
              </w:rPr>
            </w:pPr>
            <w:r w:rsidRPr="00A54E62">
              <w:rPr>
                <w:lang w:val="sq-AL"/>
              </w:rPr>
              <w:t xml:space="preserve">1 </w:t>
            </w:r>
          </w:p>
        </w:tc>
        <w:tc>
          <w:tcPr>
            <w:tcW w:w="3828" w:type="dxa"/>
          </w:tcPr>
          <w:p w:rsidR="000B1FA0" w:rsidRPr="00A54E62" w:rsidRDefault="000B1FA0" w:rsidP="001A6A85">
            <w:pPr>
              <w:pStyle w:val="Tabele"/>
              <w:rPr>
                <w:lang w:val="sq-AL"/>
              </w:rPr>
            </w:pPr>
            <w:r w:rsidRPr="00A54E62">
              <w:rPr>
                <w:lang w:val="sq-AL"/>
              </w:rPr>
              <w:t xml:space="preserve">Këshilltari i </w:t>
            </w:r>
            <w:r w:rsidR="00CF7F1D" w:rsidRPr="00A54E62">
              <w:rPr>
                <w:lang w:val="sq-AL"/>
              </w:rPr>
              <w:t xml:space="preserve">sigurisë </w:t>
            </w:r>
            <w:r w:rsidRPr="00A54E62">
              <w:rPr>
                <w:lang w:val="sq-AL"/>
              </w:rPr>
              <w:t xml:space="preserve">nuk ka kryer funksionet që i janë caktuar për dërgimin, transportin, marrësin, ngarkimin, mbushjen shkarkimin, e mallrave të rrezikshme. </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1.8.3.3</w:t>
            </w:r>
          </w:p>
        </w:tc>
        <w:tc>
          <w:tcPr>
            <w:tcW w:w="1276" w:type="dxa"/>
          </w:tcPr>
          <w:p w:rsidR="000B1FA0" w:rsidRPr="00A54E62" w:rsidRDefault="000B1FA0" w:rsidP="001A6A85">
            <w:pPr>
              <w:pStyle w:val="Tabele"/>
              <w:rPr>
                <w:lang w:val="sq-AL"/>
              </w:rPr>
            </w:pPr>
            <w:r w:rsidRPr="00A54E62">
              <w:rPr>
                <w:lang w:val="sq-AL"/>
              </w:rPr>
              <w:t>30</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B. INFORMACIONI VJETOR</w:t>
            </w:r>
          </w:p>
        </w:tc>
      </w:tr>
      <w:tr w:rsidR="000B1FA0" w:rsidRPr="00A54E62" w:rsidTr="000B1FA0">
        <w:tc>
          <w:tcPr>
            <w:tcW w:w="675" w:type="dxa"/>
          </w:tcPr>
          <w:p w:rsidR="000B1FA0" w:rsidRPr="00A54E62" w:rsidRDefault="000B1FA0" w:rsidP="001A6A85">
            <w:pPr>
              <w:pStyle w:val="Tabele"/>
              <w:rPr>
                <w:lang w:val="sq-AL"/>
              </w:rPr>
            </w:pPr>
            <w:r w:rsidRPr="00A54E62">
              <w:rPr>
                <w:lang w:val="sq-AL"/>
              </w:rPr>
              <w:t>2</w:t>
            </w:r>
          </w:p>
        </w:tc>
        <w:tc>
          <w:tcPr>
            <w:tcW w:w="3828" w:type="dxa"/>
          </w:tcPr>
          <w:p w:rsidR="000B1FA0" w:rsidRPr="00A54E62" w:rsidRDefault="000B1FA0" w:rsidP="001A6A85">
            <w:pPr>
              <w:pStyle w:val="Tabele"/>
              <w:rPr>
                <w:lang w:val="sq-AL"/>
              </w:rPr>
            </w:pPr>
            <w:r w:rsidRPr="00A54E62">
              <w:rPr>
                <w:lang w:val="sq-AL"/>
              </w:rPr>
              <w:t xml:space="preserve">Këshilltari i </w:t>
            </w:r>
            <w:r w:rsidR="00335B8B" w:rsidRPr="00A54E62">
              <w:rPr>
                <w:lang w:val="sq-AL"/>
              </w:rPr>
              <w:t xml:space="preserve">sigurisë </w:t>
            </w:r>
            <w:r w:rsidRPr="00A54E62">
              <w:rPr>
                <w:lang w:val="sq-AL"/>
              </w:rPr>
              <w:t>nuk përgatit raportin vjetor.</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1.8.3.3</w:t>
            </w:r>
          </w:p>
        </w:tc>
        <w:tc>
          <w:tcPr>
            <w:tcW w:w="1276" w:type="dxa"/>
          </w:tcPr>
          <w:p w:rsidR="000B1FA0" w:rsidRPr="00A54E62" w:rsidRDefault="000B1FA0" w:rsidP="001A6A85">
            <w:pPr>
              <w:pStyle w:val="Tabele"/>
              <w:rPr>
                <w:lang w:val="sq-AL"/>
              </w:rPr>
            </w:pPr>
            <w:r w:rsidRPr="00A54E62">
              <w:rPr>
                <w:lang w:val="sq-AL"/>
              </w:rPr>
              <w:t>30</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3</w:t>
            </w:r>
          </w:p>
        </w:tc>
        <w:tc>
          <w:tcPr>
            <w:tcW w:w="3828" w:type="dxa"/>
          </w:tcPr>
          <w:p w:rsidR="000B1FA0" w:rsidRPr="00A54E62" w:rsidRDefault="000B1FA0" w:rsidP="001A6A85">
            <w:pPr>
              <w:pStyle w:val="Tabele"/>
              <w:rPr>
                <w:lang w:val="sq-AL"/>
              </w:rPr>
            </w:pPr>
            <w:r w:rsidRPr="00A54E62">
              <w:rPr>
                <w:lang w:val="sq-AL"/>
              </w:rPr>
              <w:t xml:space="preserve">Nuk ruan në mjediset e ndërmarrjes raportet vjetore gjatë periudhës që parashikon ligji, duke mos e dorëzuar në organet përgjegjëse. </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1.8.3.3</w:t>
            </w:r>
          </w:p>
          <w:p w:rsidR="000B1FA0" w:rsidRPr="00A54E62" w:rsidRDefault="000B1FA0" w:rsidP="001A6A85">
            <w:pPr>
              <w:pStyle w:val="Tabele"/>
              <w:rPr>
                <w:lang w:val="sq-AL"/>
              </w:rPr>
            </w:pPr>
          </w:p>
        </w:tc>
        <w:tc>
          <w:tcPr>
            <w:tcW w:w="1276" w:type="dxa"/>
          </w:tcPr>
          <w:p w:rsidR="000B1FA0" w:rsidRPr="00A54E62" w:rsidRDefault="000B1FA0" w:rsidP="001A6A85">
            <w:pPr>
              <w:pStyle w:val="Tabele"/>
              <w:rPr>
                <w:lang w:val="sq-AL"/>
              </w:rPr>
            </w:pPr>
            <w:r w:rsidRPr="00A54E62">
              <w:rPr>
                <w:lang w:val="sq-AL"/>
              </w:rPr>
              <w:t>30</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4</w:t>
            </w:r>
          </w:p>
        </w:tc>
        <w:tc>
          <w:tcPr>
            <w:tcW w:w="3828" w:type="dxa"/>
          </w:tcPr>
          <w:p w:rsidR="000B1FA0" w:rsidRPr="00A54E62" w:rsidRDefault="000B1FA0" w:rsidP="001A6A85">
            <w:pPr>
              <w:pStyle w:val="Tabele"/>
              <w:rPr>
                <w:lang w:val="sq-AL"/>
              </w:rPr>
            </w:pPr>
            <w:r w:rsidRPr="00A54E62">
              <w:rPr>
                <w:lang w:val="sq-AL"/>
              </w:rPr>
              <w:t xml:space="preserve">Këshilltari i </w:t>
            </w:r>
            <w:r w:rsidR="00CF7F1D" w:rsidRPr="00A54E62">
              <w:rPr>
                <w:lang w:val="sq-AL"/>
              </w:rPr>
              <w:t xml:space="preserve">sigurisë </w:t>
            </w:r>
            <w:r w:rsidRPr="00A54E62">
              <w:rPr>
                <w:lang w:val="sq-AL"/>
              </w:rPr>
              <w:t xml:space="preserve">nuk përgatit raportin për aksidentin. </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1.8.3.6</w:t>
            </w:r>
          </w:p>
        </w:tc>
        <w:tc>
          <w:tcPr>
            <w:tcW w:w="1276" w:type="dxa"/>
          </w:tcPr>
          <w:p w:rsidR="000B1FA0" w:rsidRPr="00A54E62" w:rsidRDefault="000B1FA0" w:rsidP="001A6A85">
            <w:pPr>
              <w:pStyle w:val="Tabele"/>
              <w:rPr>
                <w:lang w:val="sq-AL"/>
              </w:rPr>
            </w:pPr>
            <w:r w:rsidRPr="00A54E62">
              <w:rPr>
                <w:lang w:val="sq-AL"/>
              </w:rPr>
              <w:t>30</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5</w:t>
            </w:r>
          </w:p>
        </w:tc>
        <w:tc>
          <w:tcPr>
            <w:tcW w:w="3828" w:type="dxa"/>
          </w:tcPr>
          <w:p w:rsidR="000B1FA0" w:rsidRPr="00A54E62" w:rsidRDefault="000B1FA0" w:rsidP="001A6A85">
            <w:pPr>
              <w:pStyle w:val="Tabele"/>
              <w:rPr>
                <w:lang w:val="sq-AL"/>
              </w:rPr>
            </w:pPr>
            <w:r w:rsidRPr="00A54E62">
              <w:rPr>
                <w:lang w:val="sq-AL"/>
              </w:rPr>
              <w:t>Nuk dërgon në kohën e caktuar raportin vjetor te</w:t>
            </w:r>
            <w:r w:rsidR="00CF7F1D">
              <w:rPr>
                <w:lang w:val="sq-AL"/>
              </w:rPr>
              <w:t>k</w:t>
            </w:r>
            <w:r w:rsidRPr="00A54E62">
              <w:rPr>
                <w:lang w:val="sq-AL"/>
              </w:rPr>
              <w:t xml:space="preserve"> autoritet përgjegjëse. </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p>
        </w:tc>
        <w:tc>
          <w:tcPr>
            <w:tcW w:w="1276" w:type="dxa"/>
          </w:tcPr>
          <w:p w:rsidR="000B1FA0" w:rsidRPr="00A54E62" w:rsidRDefault="000B1FA0" w:rsidP="001A6A85">
            <w:pPr>
              <w:pStyle w:val="Tabele"/>
              <w:rPr>
                <w:lang w:val="sq-AL"/>
              </w:rPr>
            </w:pPr>
            <w:r w:rsidRPr="00A54E62">
              <w:rPr>
                <w:lang w:val="sq-AL"/>
              </w:rPr>
              <w:t>29</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6</w:t>
            </w:r>
          </w:p>
        </w:tc>
        <w:tc>
          <w:tcPr>
            <w:tcW w:w="3828" w:type="dxa"/>
          </w:tcPr>
          <w:p w:rsidR="000B1FA0" w:rsidRPr="00A54E62" w:rsidRDefault="000B1FA0" w:rsidP="001A6A85">
            <w:pPr>
              <w:pStyle w:val="Tabele"/>
              <w:rPr>
                <w:lang w:val="sq-AL"/>
              </w:rPr>
            </w:pPr>
            <w:r w:rsidRPr="00A54E62">
              <w:rPr>
                <w:lang w:val="sq-AL"/>
              </w:rPr>
              <w:t xml:space="preserve">Në raportet vjetore nuk përfshihen të dhënat e kërkuara në ADR. </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1.8.5.4</w:t>
            </w:r>
          </w:p>
        </w:tc>
        <w:tc>
          <w:tcPr>
            <w:tcW w:w="1276" w:type="dxa"/>
          </w:tcPr>
          <w:p w:rsidR="000B1FA0" w:rsidRPr="00A54E62" w:rsidRDefault="000B1FA0" w:rsidP="001A6A85">
            <w:pPr>
              <w:pStyle w:val="Tabele"/>
              <w:rPr>
                <w:lang w:val="sq-AL"/>
              </w:rPr>
            </w:pPr>
            <w:r w:rsidRPr="00A54E62">
              <w:rPr>
                <w:lang w:val="sq-AL"/>
              </w:rPr>
              <w:t>29</w:t>
            </w:r>
          </w:p>
        </w:tc>
        <w:tc>
          <w:tcPr>
            <w:tcW w:w="1299" w:type="dxa"/>
          </w:tcPr>
          <w:p w:rsidR="000B1FA0" w:rsidRPr="00A54E62" w:rsidRDefault="000B1FA0" w:rsidP="001A6A85">
            <w:pPr>
              <w:pStyle w:val="Tabele"/>
              <w:rPr>
                <w:lang w:val="sq-AL"/>
              </w:rPr>
            </w:pPr>
            <w:r w:rsidRPr="00A54E62">
              <w:rPr>
                <w:lang w:val="sq-AL"/>
              </w:rPr>
              <w:t>KS</w:t>
            </w:r>
          </w:p>
        </w:tc>
      </w:tr>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C. DETYRIMET E SUBJEKTIT PËR KËSHILLTARIN E SIGURISË</w:t>
            </w:r>
          </w:p>
        </w:tc>
      </w:tr>
      <w:tr w:rsidR="000B1FA0" w:rsidRPr="00A54E62" w:rsidTr="000B1FA0">
        <w:tc>
          <w:tcPr>
            <w:tcW w:w="675" w:type="dxa"/>
          </w:tcPr>
          <w:p w:rsidR="000B1FA0" w:rsidRPr="00A54E62" w:rsidRDefault="000B1FA0" w:rsidP="001A6A85">
            <w:pPr>
              <w:pStyle w:val="Tabele"/>
              <w:rPr>
                <w:lang w:val="sq-AL"/>
              </w:rPr>
            </w:pPr>
            <w:r w:rsidRPr="00A54E62">
              <w:rPr>
                <w:lang w:val="sq-AL"/>
              </w:rPr>
              <w:t>1</w:t>
            </w:r>
          </w:p>
        </w:tc>
        <w:tc>
          <w:tcPr>
            <w:tcW w:w="3828" w:type="dxa"/>
          </w:tcPr>
          <w:p w:rsidR="000B1FA0" w:rsidRPr="00A54E62" w:rsidRDefault="000B1FA0" w:rsidP="001A6A85">
            <w:pPr>
              <w:pStyle w:val="Tabele"/>
              <w:rPr>
                <w:lang w:val="sq-AL"/>
              </w:rPr>
            </w:pPr>
            <w:r w:rsidRPr="00A54E62">
              <w:rPr>
                <w:lang w:val="sq-AL"/>
              </w:rPr>
              <w:t>Nuk ka emëruar (caktuar) këshilltar të sigurisë.</w:t>
            </w:r>
          </w:p>
        </w:tc>
        <w:tc>
          <w:tcPr>
            <w:tcW w:w="992" w:type="dxa"/>
          </w:tcPr>
          <w:p w:rsidR="000B1FA0" w:rsidRPr="00CF7F1D" w:rsidRDefault="000B1FA0" w:rsidP="001A6A85">
            <w:pPr>
              <w:pStyle w:val="Tabele"/>
              <w:rPr>
                <w:b/>
                <w:lang w:val="sq-AL"/>
              </w:rPr>
            </w:pPr>
            <w:r w:rsidRPr="00CF7F1D">
              <w:rPr>
                <w:b/>
                <w:lang w:val="sq-AL"/>
              </w:rPr>
              <w:t>I</w:t>
            </w:r>
          </w:p>
        </w:tc>
        <w:tc>
          <w:tcPr>
            <w:tcW w:w="1559" w:type="dxa"/>
          </w:tcPr>
          <w:p w:rsidR="000B1FA0" w:rsidRPr="00A54E62" w:rsidRDefault="000B1FA0" w:rsidP="001A6A85">
            <w:pPr>
              <w:pStyle w:val="Tabele"/>
              <w:rPr>
                <w:lang w:val="sq-AL"/>
              </w:rPr>
            </w:pPr>
            <w:r w:rsidRPr="00A54E62">
              <w:rPr>
                <w:lang w:val="sq-AL"/>
              </w:rPr>
              <w:t>1.8.3.1</w:t>
            </w:r>
          </w:p>
        </w:tc>
        <w:tc>
          <w:tcPr>
            <w:tcW w:w="1276" w:type="dxa"/>
          </w:tcPr>
          <w:p w:rsidR="000B1FA0" w:rsidRPr="00A54E62" w:rsidRDefault="000B1FA0" w:rsidP="001A6A85">
            <w:pPr>
              <w:pStyle w:val="Tabele"/>
              <w:rPr>
                <w:lang w:val="sq-AL"/>
              </w:rPr>
            </w:pPr>
            <w:r w:rsidRPr="00A54E62">
              <w:rPr>
                <w:lang w:val="sq-AL"/>
              </w:rPr>
              <w:t>29</w:t>
            </w:r>
          </w:p>
        </w:tc>
        <w:tc>
          <w:tcPr>
            <w:tcW w:w="1299" w:type="dxa"/>
          </w:tcPr>
          <w:p w:rsidR="000B1FA0" w:rsidRPr="00A54E62" w:rsidRDefault="000B1FA0" w:rsidP="001A6A85">
            <w:pPr>
              <w:pStyle w:val="Tabele"/>
              <w:rPr>
                <w:lang w:val="sq-AL"/>
              </w:rPr>
            </w:pPr>
            <w:r w:rsidRPr="00A54E62">
              <w:rPr>
                <w:lang w:val="sq-AL"/>
              </w:rPr>
              <w:t>D/T</w:t>
            </w:r>
          </w:p>
        </w:tc>
      </w:tr>
      <w:tr w:rsidR="000B1FA0" w:rsidRPr="00A54E62" w:rsidTr="000B1FA0">
        <w:tc>
          <w:tcPr>
            <w:tcW w:w="675" w:type="dxa"/>
          </w:tcPr>
          <w:p w:rsidR="000B1FA0" w:rsidRPr="00A54E62" w:rsidRDefault="000B1FA0" w:rsidP="001A6A85">
            <w:pPr>
              <w:pStyle w:val="Tabele"/>
              <w:rPr>
                <w:lang w:val="sq-AL"/>
              </w:rPr>
            </w:pPr>
            <w:r w:rsidRPr="00A54E62">
              <w:rPr>
                <w:lang w:val="sq-AL"/>
              </w:rPr>
              <w:t>2</w:t>
            </w:r>
          </w:p>
        </w:tc>
        <w:tc>
          <w:tcPr>
            <w:tcW w:w="3828" w:type="dxa"/>
          </w:tcPr>
          <w:p w:rsidR="000B1FA0" w:rsidRPr="00A54E62" w:rsidRDefault="000B1FA0" w:rsidP="001A6A85">
            <w:pPr>
              <w:pStyle w:val="Tabele"/>
              <w:rPr>
                <w:lang w:val="sq-AL"/>
              </w:rPr>
            </w:pPr>
            <w:r w:rsidRPr="00A54E62">
              <w:rPr>
                <w:lang w:val="sq-AL"/>
              </w:rPr>
              <w:t xml:space="preserve">Këshilltari i </w:t>
            </w:r>
            <w:r w:rsidR="00CF7F1D" w:rsidRPr="00A54E62">
              <w:rPr>
                <w:lang w:val="sq-AL"/>
              </w:rPr>
              <w:t xml:space="preserve">sigurisë </w:t>
            </w:r>
            <w:r w:rsidRPr="00A54E62">
              <w:rPr>
                <w:lang w:val="sq-AL"/>
              </w:rPr>
              <w:t>i caktuar nuk zotëron një certifikatë të vlefshme trajnimi.</w:t>
            </w:r>
          </w:p>
        </w:tc>
        <w:tc>
          <w:tcPr>
            <w:tcW w:w="992" w:type="dxa"/>
          </w:tcPr>
          <w:p w:rsidR="000B1FA0" w:rsidRPr="00CF7F1D" w:rsidRDefault="000B1FA0" w:rsidP="001A6A85">
            <w:pPr>
              <w:pStyle w:val="Tabele"/>
              <w:rPr>
                <w:b/>
                <w:lang w:val="sq-AL"/>
              </w:rPr>
            </w:pPr>
            <w:r w:rsidRPr="00CF7F1D">
              <w:rPr>
                <w:b/>
                <w:lang w:val="sq-AL"/>
              </w:rPr>
              <w:t>I</w:t>
            </w:r>
          </w:p>
        </w:tc>
        <w:tc>
          <w:tcPr>
            <w:tcW w:w="1559" w:type="dxa"/>
          </w:tcPr>
          <w:p w:rsidR="000B1FA0" w:rsidRPr="00A54E62" w:rsidRDefault="000B1FA0" w:rsidP="001A6A85">
            <w:pPr>
              <w:pStyle w:val="Tabele"/>
              <w:rPr>
                <w:lang w:val="sq-AL"/>
              </w:rPr>
            </w:pPr>
            <w:r w:rsidRPr="00A54E62">
              <w:rPr>
                <w:lang w:val="sq-AL"/>
              </w:rPr>
              <w:t>1.8.3.7</w:t>
            </w:r>
          </w:p>
        </w:tc>
        <w:tc>
          <w:tcPr>
            <w:tcW w:w="1276" w:type="dxa"/>
          </w:tcPr>
          <w:p w:rsidR="000B1FA0" w:rsidRPr="00A54E62" w:rsidRDefault="000B1FA0" w:rsidP="001A6A85">
            <w:pPr>
              <w:pStyle w:val="Tabele"/>
              <w:rPr>
                <w:lang w:val="sq-AL"/>
              </w:rPr>
            </w:pPr>
            <w:r w:rsidRPr="00A54E62">
              <w:rPr>
                <w:lang w:val="sq-AL"/>
              </w:rPr>
              <w:t>29</w:t>
            </w:r>
          </w:p>
        </w:tc>
        <w:tc>
          <w:tcPr>
            <w:tcW w:w="1299" w:type="dxa"/>
          </w:tcPr>
          <w:p w:rsidR="000B1FA0" w:rsidRPr="00A54E62" w:rsidRDefault="000B1FA0" w:rsidP="001A6A85">
            <w:pPr>
              <w:pStyle w:val="Tabele"/>
              <w:rPr>
                <w:lang w:val="sq-AL"/>
              </w:rPr>
            </w:pPr>
            <w:r w:rsidRPr="00A54E62">
              <w:rPr>
                <w:lang w:val="sq-AL"/>
              </w:rPr>
              <w:t>D/T/KS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3</w:t>
            </w:r>
          </w:p>
        </w:tc>
        <w:tc>
          <w:tcPr>
            <w:tcW w:w="3828" w:type="dxa"/>
          </w:tcPr>
          <w:p w:rsidR="000B1FA0" w:rsidRPr="00A54E62" w:rsidRDefault="000B1FA0" w:rsidP="001A6A85">
            <w:pPr>
              <w:pStyle w:val="Tabele"/>
              <w:rPr>
                <w:lang w:val="sq-AL"/>
              </w:rPr>
            </w:pPr>
            <w:r w:rsidRPr="00A54E62">
              <w:rPr>
                <w:lang w:val="sq-AL"/>
              </w:rPr>
              <w:t xml:space="preserve">Autoriteti përgjegjës nuk është informuar për identitetin e </w:t>
            </w:r>
            <w:r w:rsidR="00CF7F1D" w:rsidRPr="00A54E62">
              <w:rPr>
                <w:lang w:val="sq-AL"/>
              </w:rPr>
              <w:t xml:space="preserve">këshilltarit </w:t>
            </w:r>
            <w:r w:rsidRPr="00A54E62">
              <w:rPr>
                <w:lang w:val="sq-AL"/>
              </w:rPr>
              <w:t xml:space="preserve">të </w:t>
            </w:r>
            <w:r w:rsidR="00CF7F1D" w:rsidRPr="00A54E62">
              <w:rPr>
                <w:lang w:val="sq-AL"/>
              </w:rPr>
              <w:t>sigurisë</w:t>
            </w:r>
            <w:r w:rsidRPr="00A54E62">
              <w:rPr>
                <w:lang w:val="sq-AL"/>
              </w:rPr>
              <w:t>.</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1.8.3.5</w:t>
            </w:r>
          </w:p>
        </w:tc>
        <w:tc>
          <w:tcPr>
            <w:tcW w:w="1276" w:type="dxa"/>
          </w:tcPr>
          <w:p w:rsidR="000B1FA0" w:rsidRPr="00A54E62" w:rsidRDefault="000B1FA0" w:rsidP="001A6A85">
            <w:pPr>
              <w:pStyle w:val="Tabele"/>
              <w:rPr>
                <w:lang w:val="sq-AL"/>
              </w:rPr>
            </w:pPr>
            <w:r w:rsidRPr="00A54E62">
              <w:rPr>
                <w:lang w:val="sq-AL"/>
              </w:rPr>
              <w:t>29</w:t>
            </w:r>
          </w:p>
        </w:tc>
        <w:tc>
          <w:tcPr>
            <w:tcW w:w="1299" w:type="dxa"/>
          </w:tcPr>
          <w:p w:rsidR="000B1FA0" w:rsidRPr="00A54E62" w:rsidRDefault="000B1FA0" w:rsidP="001A6A85">
            <w:pPr>
              <w:pStyle w:val="Tabele"/>
              <w:rPr>
                <w:lang w:val="sq-AL"/>
              </w:rPr>
            </w:pPr>
            <w:r w:rsidRPr="00A54E62">
              <w:rPr>
                <w:lang w:val="sq-AL"/>
              </w:rPr>
              <w:t>D/T/KS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4</w:t>
            </w:r>
          </w:p>
        </w:tc>
        <w:tc>
          <w:tcPr>
            <w:tcW w:w="3828" w:type="dxa"/>
          </w:tcPr>
          <w:p w:rsidR="000B1FA0" w:rsidRPr="00A54E62" w:rsidRDefault="000B1FA0" w:rsidP="001A6A85">
            <w:pPr>
              <w:pStyle w:val="Tabele"/>
              <w:rPr>
                <w:lang w:val="sq-AL"/>
              </w:rPr>
            </w:pPr>
            <w:r w:rsidRPr="00A54E62">
              <w:rPr>
                <w:lang w:val="sq-AL"/>
              </w:rPr>
              <w:t>Raporti vjetor ose raporti i aksidentit nuk janë të disponueshëm</w:t>
            </w:r>
            <w:r w:rsidR="00335B8B">
              <w:rPr>
                <w:lang w:val="sq-AL"/>
              </w:rPr>
              <w:t>.</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1.8.3.3, 1.8.3.1 dhe 1.8.3.6</w:t>
            </w:r>
          </w:p>
        </w:tc>
        <w:tc>
          <w:tcPr>
            <w:tcW w:w="1276" w:type="dxa"/>
          </w:tcPr>
          <w:p w:rsidR="000B1FA0" w:rsidRPr="00A54E62" w:rsidRDefault="000B1FA0" w:rsidP="001A6A85">
            <w:pPr>
              <w:pStyle w:val="Tabele"/>
              <w:rPr>
                <w:lang w:val="sq-AL"/>
              </w:rPr>
            </w:pPr>
            <w:r w:rsidRPr="00A54E62">
              <w:rPr>
                <w:lang w:val="sq-AL"/>
              </w:rPr>
              <w:t>30</w:t>
            </w:r>
          </w:p>
        </w:tc>
        <w:tc>
          <w:tcPr>
            <w:tcW w:w="1299" w:type="dxa"/>
          </w:tcPr>
          <w:p w:rsidR="000B1FA0" w:rsidRPr="00A54E62" w:rsidRDefault="000B1FA0" w:rsidP="001A6A85">
            <w:pPr>
              <w:pStyle w:val="Tabele"/>
              <w:rPr>
                <w:lang w:val="sq-AL"/>
              </w:rPr>
            </w:pPr>
            <w:r w:rsidRPr="00A54E62">
              <w:rPr>
                <w:lang w:val="sq-AL"/>
              </w:rPr>
              <w:t>D/T/KS</w:t>
            </w:r>
          </w:p>
        </w:tc>
      </w:tr>
      <w:tr w:rsidR="000B1FA0" w:rsidRPr="00A54E62" w:rsidTr="000B1FA0">
        <w:tc>
          <w:tcPr>
            <w:tcW w:w="675" w:type="dxa"/>
          </w:tcPr>
          <w:p w:rsidR="000B1FA0" w:rsidRPr="00A54E62" w:rsidRDefault="000B1FA0" w:rsidP="001A6A85">
            <w:pPr>
              <w:pStyle w:val="Tabele"/>
              <w:rPr>
                <w:lang w:val="sq-AL"/>
              </w:rPr>
            </w:pPr>
            <w:r w:rsidRPr="00A54E62">
              <w:rPr>
                <w:lang w:val="sq-AL"/>
              </w:rPr>
              <w:t>5</w:t>
            </w:r>
          </w:p>
          <w:p w:rsidR="000B1FA0" w:rsidRPr="00A54E62" w:rsidRDefault="000B1FA0" w:rsidP="001A6A85">
            <w:pPr>
              <w:pStyle w:val="Tabele"/>
              <w:rPr>
                <w:lang w:val="sq-AL"/>
              </w:rPr>
            </w:pPr>
          </w:p>
        </w:tc>
        <w:tc>
          <w:tcPr>
            <w:tcW w:w="3828" w:type="dxa"/>
          </w:tcPr>
          <w:p w:rsidR="000B1FA0" w:rsidRPr="00A54E62" w:rsidRDefault="000B1FA0" w:rsidP="001A6A85">
            <w:pPr>
              <w:pStyle w:val="Tabele"/>
              <w:rPr>
                <w:lang w:val="sq-AL"/>
              </w:rPr>
            </w:pPr>
            <w:r w:rsidRPr="00A54E62">
              <w:rPr>
                <w:lang w:val="sq-AL"/>
              </w:rPr>
              <w:t>Rezervë</w:t>
            </w:r>
          </w:p>
        </w:tc>
        <w:tc>
          <w:tcPr>
            <w:tcW w:w="992" w:type="dxa"/>
          </w:tcPr>
          <w:p w:rsidR="000B1FA0" w:rsidRPr="00CF7F1D" w:rsidRDefault="000B1FA0" w:rsidP="001A6A85">
            <w:pPr>
              <w:pStyle w:val="Tabele"/>
              <w:rPr>
                <w:b/>
                <w:lang w:val="sq-AL"/>
              </w:rPr>
            </w:pPr>
          </w:p>
        </w:tc>
        <w:tc>
          <w:tcPr>
            <w:tcW w:w="1559" w:type="dxa"/>
          </w:tcPr>
          <w:p w:rsidR="000B1FA0" w:rsidRPr="00A54E62" w:rsidRDefault="000B1FA0" w:rsidP="001A6A85">
            <w:pPr>
              <w:pStyle w:val="Tabele"/>
              <w:rPr>
                <w:lang w:val="sq-AL"/>
              </w:rPr>
            </w:pPr>
          </w:p>
        </w:tc>
        <w:tc>
          <w:tcPr>
            <w:tcW w:w="1276" w:type="dxa"/>
          </w:tcPr>
          <w:p w:rsidR="000B1FA0" w:rsidRPr="00A54E62" w:rsidRDefault="000B1FA0" w:rsidP="001A6A85">
            <w:pPr>
              <w:pStyle w:val="Tabele"/>
              <w:rPr>
                <w:lang w:val="sq-AL"/>
              </w:rPr>
            </w:pPr>
          </w:p>
        </w:tc>
        <w:tc>
          <w:tcPr>
            <w:tcW w:w="1299" w:type="dxa"/>
          </w:tcPr>
          <w:p w:rsidR="000B1FA0" w:rsidRPr="00A54E62" w:rsidRDefault="000B1FA0" w:rsidP="001A6A85">
            <w:pPr>
              <w:pStyle w:val="Tabele"/>
              <w:rPr>
                <w:lang w:val="sq-AL"/>
              </w:rPr>
            </w:pPr>
          </w:p>
        </w:tc>
      </w:tr>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D. TRAJNIMI I PERSONAVE PJESËMARRËS NË TRANSPORT</w:t>
            </w:r>
          </w:p>
        </w:tc>
      </w:tr>
      <w:tr w:rsidR="000B1FA0" w:rsidRPr="00A54E62" w:rsidTr="000B1FA0">
        <w:tc>
          <w:tcPr>
            <w:tcW w:w="675" w:type="dxa"/>
          </w:tcPr>
          <w:p w:rsidR="000B1FA0" w:rsidRPr="00A54E62" w:rsidRDefault="000B1FA0" w:rsidP="001A6A85">
            <w:pPr>
              <w:pStyle w:val="Tabele"/>
              <w:rPr>
                <w:lang w:val="sq-AL"/>
              </w:rPr>
            </w:pPr>
            <w:r w:rsidRPr="00A54E62">
              <w:rPr>
                <w:lang w:val="sq-AL"/>
              </w:rPr>
              <w:t>1</w:t>
            </w:r>
          </w:p>
        </w:tc>
        <w:tc>
          <w:tcPr>
            <w:tcW w:w="3828" w:type="dxa"/>
          </w:tcPr>
          <w:p w:rsidR="000B1FA0" w:rsidRPr="00A54E62" w:rsidRDefault="000B1FA0" w:rsidP="001A6A85">
            <w:pPr>
              <w:pStyle w:val="Tabele"/>
              <w:rPr>
                <w:lang w:val="sq-AL"/>
              </w:rPr>
            </w:pPr>
            <w:r w:rsidRPr="00A54E62">
              <w:rPr>
                <w:lang w:val="sq-AL"/>
              </w:rPr>
              <w:t>Nuk u jepet punonjësve trajnimi i duhur për sigurinë, në përputhje me ADR</w:t>
            </w:r>
            <w:r w:rsidR="00CF7F1D">
              <w:rPr>
                <w:lang w:val="sq-AL"/>
              </w:rPr>
              <w:t>-n</w:t>
            </w:r>
            <w:r w:rsidR="00B154B8">
              <w:rPr>
                <w:lang w:val="sq-AL"/>
              </w:rPr>
              <w:t>ë</w:t>
            </w:r>
            <w:r w:rsidRPr="00A54E62">
              <w:rPr>
                <w:lang w:val="sq-AL"/>
              </w:rPr>
              <w:t>, punonjësve.</w:t>
            </w:r>
          </w:p>
        </w:tc>
        <w:tc>
          <w:tcPr>
            <w:tcW w:w="992" w:type="dxa"/>
          </w:tcPr>
          <w:p w:rsidR="000B1FA0" w:rsidRPr="00CF7F1D" w:rsidRDefault="000B1FA0" w:rsidP="001A6A85">
            <w:pPr>
              <w:pStyle w:val="Tabele"/>
              <w:rPr>
                <w:b/>
                <w:lang w:val="sq-AL"/>
              </w:rPr>
            </w:pPr>
            <w:r w:rsidRPr="00CF7F1D">
              <w:rPr>
                <w:b/>
                <w:lang w:val="sq-AL"/>
              </w:rPr>
              <w:t>II</w:t>
            </w:r>
          </w:p>
        </w:tc>
        <w:tc>
          <w:tcPr>
            <w:tcW w:w="1559" w:type="dxa"/>
          </w:tcPr>
          <w:p w:rsidR="000B1FA0" w:rsidRPr="00A54E62" w:rsidRDefault="000B1FA0" w:rsidP="001A6A85">
            <w:pPr>
              <w:pStyle w:val="Tabele"/>
              <w:rPr>
                <w:lang w:val="sq-AL"/>
              </w:rPr>
            </w:pPr>
            <w:r w:rsidRPr="00A54E62">
              <w:rPr>
                <w:lang w:val="sq-AL"/>
              </w:rPr>
              <w:t>1.3 dhe 1.10.2</w:t>
            </w:r>
          </w:p>
        </w:tc>
        <w:tc>
          <w:tcPr>
            <w:tcW w:w="1276" w:type="dxa"/>
          </w:tcPr>
          <w:p w:rsidR="000B1FA0" w:rsidRPr="00A54E62" w:rsidRDefault="000B1FA0" w:rsidP="001A6A85">
            <w:pPr>
              <w:pStyle w:val="Tabele"/>
              <w:rPr>
                <w:lang w:val="sq-AL"/>
              </w:rPr>
            </w:pPr>
            <w:r w:rsidRPr="00A54E62">
              <w:rPr>
                <w:lang w:val="sq-AL"/>
              </w:rPr>
              <w:t>32</w:t>
            </w:r>
          </w:p>
        </w:tc>
        <w:tc>
          <w:tcPr>
            <w:tcW w:w="1299" w:type="dxa"/>
          </w:tcPr>
          <w:p w:rsidR="000B1FA0" w:rsidRPr="00A54E62" w:rsidRDefault="000B1FA0" w:rsidP="001A6A85">
            <w:pPr>
              <w:pStyle w:val="Tabele"/>
              <w:rPr>
                <w:lang w:val="sq-AL"/>
              </w:rPr>
            </w:pPr>
            <w:r w:rsidRPr="00A54E62">
              <w:rPr>
                <w:lang w:val="sq-AL"/>
              </w:rPr>
              <w:t>D/T</w:t>
            </w:r>
          </w:p>
        </w:tc>
      </w:tr>
      <w:tr w:rsidR="000B1FA0" w:rsidRPr="00A54E62" w:rsidTr="000B1FA0">
        <w:tc>
          <w:tcPr>
            <w:tcW w:w="675" w:type="dxa"/>
          </w:tcPr>
          <w:p w:rsidR="000B1FA0" w:rsidRPr="00A54E62" w:rsidRDefault="000B1FA0" w:rsidP="001A6A85">
            <w:pPr>
              <w:pStyle w:val="Tabele"/>
              <w:rPr>
                <w:lang w:val="sq-AL"/>
              </w:rPr>
            </w:pPr>
            <w:r w:rsidRPr="00A54E62">
              <w:rPr>
                <w:lang w:val="sq-AL"/>
              </w:rPr>
              <w:t>2</w:t>
            </w:r>
          </w:p>
        </w:tc>
        <w:tc>
          <w:tcPr>
            <w:tcW w:w="3828" w:type="dxa"/>
          </w:tcPr>
          <w:p w:rsidR="000B1FA0" w:rsidRPr="00A54E62" w:rsidRDefault="000B1FA0" w:rsidP="001A6A85">
            <w:pPr>
              <w:pStyle w:val="Tabele"/>
              <w:rPr>
                <w:lang w:val="sq-AL"/>
              </w:rPr>
            </w:pPr>
            <w:r w:rsidRPr="00A54E62">
              <w:rPr>
                <w:lang w:val="sq-AL"/>
              </w:rPr>
              <w:t>Rezervë</w:t>
            </w:r>
          </w:p>
        </w:tc>
        <w:tc>
          <w:tcPr>
            <w:tcW w:w="992" w:type="dxa"/>
          </w:tcPr>
          <w:p w:rsidR="000B1FA0" w:rsidRPr="00CF7F1D" w:rsidRDefault="000B1FA0" w:rsidP="001A6A85">
            <w:pPr>
              <w:pStyle w:val="Tabele"/>
              <w:rPr>
                <w:b/>
                <w:lang w:val="sq-AL"/>
              </w:rPr>
            </w:pPr>
          </w:p>
        </w:tc>
        <w:tc>
          <w:tcPr>
            <w:tcW w:w="1559" w:type="dxa"/>
          </w:tcPr>
          <w:p w:rsidR="000B1FA0" w:rsidRPr="00A54E62" w:rsidRDefault="000B1FA0" w:rsidP="001A6A85">
            <w:pPr>
              <w:pStyle w:val="Tabele"/>
              <w:rPr>
                <w:lang w:val="sq-AL"/>
              </w:rPr>
            </w:pPr>
          </w:p>
        </w:tc>
        <w:tc>
          <w:tcPr>
            <w:tcW w:w="1276" w:type="dxa"/>
          </w:tcPr>
          <w:p w:rsidR="000B1FA0" w:rsidRPr="00A54E62" w:rsidRDefault="000B1FA0" w:rsidP="001A6A85">
            <w:pPr>
              <w:pStyle w:val="Tabele"/>
              <w:rPr>
                <w:lang w:val="sq-AL"/>
              </w:rPr>
            </w:pPr>
          </w:p>
        </w:tc>
        <w:tc>
          <w:tcPr>
            <w:tcW w:w="1299" w:type="dxa"/>
          </w:tcPr>
          <w:p w:rsidR="000B1FA0" w:rsidRPr="00A54E62" w:rsidRDefault="000B1FA0" w:rsidP="001A6A85">
            <w:pPr>
              <w:pStyle w:val="Tabele"/>
              <w:rPr>
                <w:lang w:val="sq-AL"/>
              </w:rPr>
            </w:pPr>
          </w:p>
        </w:tc>
      </w:tr>
      <w:tr w:rsidR="000B1FA0" w:rsidRPr="00A54E62" w:rsidTr="000B1FA0">
        <w:tc>
          <w:tcPr>
            <w:tcW w:w="9629" w:type="dxa"/>
            <w:gridSpan w:val="6"/>
          </w:tcPr>
          <w:p w:rsidR="000B1FA0" w:rsidRPr="00CF7F1D" w:rsidRDefault="000B1FA0" w:rsidP="001A6A85">
            <w:pPr>
              <w:pStyle w:val="Tabele"/>
              <w:rPr>
                <w:b/>
                <w:lang w:val="sq-AL"/>
              </w:rPr>
            </w:pPr>
            <w:r w:rsidRPr="00CF7F1D">
              <w:rPr>
                <w:b/>
                <w:lang w:val="sq-AL"/>
              </w:rPr>
              <w:t>E. PLANI I SIGURISË</w:t>
            </w:r>
          </w:p>
        </w:tc>
      </w:tr>
      <w:tr w:rsidR="000B1FA0" w:rsidRPr="00A54E62" w:rsidTr="000B1FA0">
        <w:tc>
          <w:tcPr>
            <w:tcW w:w="675" w:type="dxa"/>
          </w:tcPr>
          <w:p w:rsidR="000B1FA0" w:rsidRPr="00A54E62" w:rsidRDefault="000B1FA0" w:rsidP="001A6A85">
            <w:pPr>
              <w:pStyle w:val="Tabele"/>
              <w:rPr>
                <w:lang w:val="sq-AL"/>
              </w:rPr>
            </w:pPr>
            <w:r w:rsidRPr="00A54E62">
              <w:rPr>
                <w:lang w:val="sq-AL"/>
              </w:rPr>
              <w:t>1</w:t>
            </w:r>
          </w:p>
        </w:tc>
        <w:tc>
          <w:tcPr>
            <w:tcW w:w="3828" w:type="dxa"/>
          </w:tcPr>
          <w:p w:rsidR="000B1FA0" w:rsidRPr="00A54E62" w:rsidRDefault="000B1FA0" w:rsidP="001A6A85">
            <w:pPr>
              <w:pStyle w:val="Tabele"/>
              <w:rPr>
                <w:lang w:val="sq-AL"/>
              </w:rPr>
            </w:pPr>
            <w:r w:rsidRPr="00A54E62">
              <w:rPr>
                <w:lang w:val="sq-AL"/>
              </w:rPr>
              <w:t>Plani i sigurisë nuk është i disponueshëm ose nuk është i përshtatshëm.</w:t>
            </w:r>
          </w:p>
        </w:tc>
        <w:tc>
          <w:tcPr>
            <w:tcW w:w="992" w:type="dxa"/>
          </w:tcPr>
          <w:p w:rsidR="000B1FA0" w:rsidRPr="00CF7F1D" w:rsidRDefault="000B1FA0" w:rsidP="001A6A85">
            <w:pPr>
              <w:pStyle w:val="Tabele"/>
              <w:rPr>
                <w:b/>
                <w:lang w:val="sq-AL"/>
              </w:rPr>
            </w:pPr>
            <w:r w:rsidRPr="00CF7F1D">
              <w:rPr>
                <w:b/>
                <w:lang w:val="sq-AL"/>
              </w:rPr>
              <w:t>I</w:t>
            </w:r>
          </w:p>
        </w:tc>
        <w:tc>
          <w:tcPr>
            <w:tcW w:w="1559" w:type="dxa"/>
          </w:tcPr>
          <w:p w:rsidR="000B1FA0" w:rsidRPr="00A54E62" w:rsidRDefault="000B1FA0" w:rsidP="001A6A85">
            <w:pPr>
              <w:pStyle w:val="Tabele"/>
              <w:rPr>
                <w:lang w:val="sq-AL"/>
              </w:rPr>
            </w:pPr>
            <w:r w:rsidRPr="00A54E62">
              <w:rPr>
                <w:lang w:val="sq-AL"/>
              </w:rPr>
              <w:t>1.10.3.2 dhe 1.10.3.3</w:t>
            </w:r>
          </w:p>
        </w:tc>
        <w:tc>
          <w:tcPr>
            <w:tcW w:w="1276" w:type="dxa"/>
          </w:tcPr>
          <w:p w:rsidR="000B1FA0" w:rsidRPr="00A54E62" w:rsidRDefault="000B1FA0" w:rsidP="001A6A85">
            <w:pPr>
              <w:pStyle w:val="Tabele"/>
              <w:rPr>
                <w:lang w:val="sq-AL"/>
              </w:rPr>
            </w:pPr>
            <w:r w:rsidRPr="00A54E62">
              <w:rPr>
                <w:lang w:val="sq-AL"/>
              </w:rPr>
              <w:t xml:space="preserve">14 </w:t>
            </w:r>
          </w:p>
          <w:p w:rsidR="000B1FA0" w:rsidRPr="00A54E62" w:rsidRDefault="000B1FA0" w:rsidP="001A6A85">
            <w:pPr>
              <w:pStyle w:val="Tabele"/>
              <w:rPr>
                <w:lang w:val="sq-AL"/>
              </w:rPr>
            </w:pPr>
            <w:r w:rsidRPr="00A54E62">
              <w:rPr>
                <w:lang w:val="sq-AL"/>
              </w:rPr>
              <w:t>15</w:t>
            </w:r>
          </w:p>
        </w:tc>
        <w:tc>
          <w:tcPr>
            <w:tcW w:w="1299" w:type="dxa"/>
          </w:tcPr>
          <w:p w:rsidR="000B1FA0" w:rsidRPr="00A54E62" w:rsidRDefault="000B1FA0" w:rsidP="001A6A85">
            <w:pPr>
              <w:pStyle w:val="Tabele"/>
              <w:rPr>
                <w:lang w:val="sq-AL"/>
              </w:rPr>
            </w:pPr>
            <w:r w:rsidRPr="00A54E62">
              <w:rPr>
                <w:lang w:val="sq-AL"/>
              </w:rPr>
              <w:t>D/T</w:t>
            </w:r>
          </w:p>
        </w:tc>
      </w:tr>
      <w:tr w:rsidR="000B1FA0" w:rsidRPr="00A54E62" w:rsidTr="000B1FA0">
        <w:tc>
          <w:tcPr>
            <w:tcW w:w="675" w:type="dxa"/>
          </w:tcPr>
          <w:p w:rsidR="000B1FA0" w:rsidRPr="00A54E62" w:rsidRDefault="000B1FA0" w:rsidP="001A6A85">
            <w:pPr>
              <w:pStyle w:val="Tabele"/>
              <w:rPr>
                <w:lang w:val="sq-AL"/>
              </w:rPr>
            </w:pPr>
            <w:r w:rsidRPr="00A54E62">
              <w:rPr>
                <w:lang w:val="sq-AL"/>
              </w:rPr>
              <w:t>2</w:t>
            </w:r>
          </w:p>
        </w:tc>
        <w:tc>
          <w:tcPr>
            <w:tcW w:w="3828" w:type="dxa"/>
          </w:tcPr>
          <w:p w:rsidR="000B1FA0" w:rsidRPr="00A54E62" w:rsidRDefault="000B1FA0" w:rsidP="001A6A85">
            <w:pPr>
              <w:pStyle w:val="Tabele"/>
              <w:rPr>
                <w:lang w:val="sq-AL"/>
              </w:rPr>
            </w:pPr>
            <w:r w:rsidRPr="00A54E62">
              <w:rPr>
                <w:lang w:val="sq-AL"/>
              </w:rPr>
              <w:t>Rezervë</w:t>
            </w:r>
          </w:p>
        </w:tc>
        <w:tc>
          <w:tcPr>
            <w:tcW w:w="992" w:type="dxa"/>
          </w:tcPr>
          <w:p w:rsidR="000B1FA0" w:rsidRPr="00CF7F1D" w:rsidRDefault="000B1FA0" w:rsidP="001A6A85">
            <w:pPr>
              <w:pStyle w:val="Tabele"/>
              <w:rPr>
                <w:b/>
                <w:lang w:val="sq-AL"/>
              </w:rPr>
            </w:pPr>
          </w:p>
        </w:tc>
        <w:tc>
          <w:tcPr>
            <w:tcW w:w="1559" w:type="dxa"/>
          </w:tcPr>
          <w:p w:rsidR="000B1FA0" w:rsidRPr="00A54E62" w:rsidRDefault="000B1FA0" w:rsidP="001A6A85">
            <w:pPr>
              <w:pStyle w:val="Tabele"/>
              <w:rPr>
                <w:lang w:val="sq-AL"/>
              </w:rPr>
            </w:pPr>
          </w:p>
        </w:tc>
        <w:tc>
          <w:tcPr>
            <w:tcW w:w="1276" w:type="dxa"/>
          </w:tcPr>
          <w:p w:rsidR="000B1FA0" w:rsidRPr="00A54E62" w:rsidRDefault="000B1FA0" w:rsidP="001A6A85">
            <w:pPr>
              <w:pStyle w:val="Tabele"/>
              <w:rPr>
                <w:lang w:val="sq-AL"/>
              </w:rPr>
            </w:pPr>
          </w:p>
        </w:tc>
        <w:tc>
          <w:tcPr>
            <w:tcW w:w="1299" w:type="dxa"/>
          </w:tcPr>
          <w:p w:rsidR="000B1FA0" w:rsidRPr="00A54E62" w:rsidRDefault="000B1FA0" w:rsidP="001A6A85">
            <w:pPr>
              <w:pStyle w:val="Tabele"/>
              <w:rPr>
                <w:lang w:val="sq-AL"/>
              </w:rPr>
            </w:pPr>
          </w:p>
        </w:tc>
      </w:tr>
    </w:tbl>
    <w:p w:rsidR="000B1FA0" w:rsidRDefault="000B1FA0" w:rsidP="000B1FA0">
      <w:pPr>
        <w:pStyle w:val="Paragrafi"/>
        <w:rPr>
          <w:lang w:val="sq-AL"/>
        </w:rPr>
      </w:pPr>
    </w:p>
    <w:p w:rsidR="00CF7F1D" w:rsidRDefault="00CF7F1D" w:rsidP="000B1FA0">
      <w:pPr>
        <w:pStyle w:val="Paragrafi"/>
        <w:rPr>
          <w:lang w:val="sq-AL"/>
        </w:rPr>
      </w:pPr>
    </w:p>
    <w:p w:rsidR="00CF7F1D" w:rsidRDefault="00CF7F1D" w:rsidP="000B1FA0">
      <w:pPr>
        <w:pStyle w:val="Paragrafi"/>
        <w:rPr>
          <w:lang w:val="sq-AL"/>
        </w:rPr>
      </w:pPr>
    </w:p>
    <w:p w:rsidR="00CF7F1D" w:rsidRDefault="00CF7F1D" w:rsidP="000B1FA0">
      <w:pPr>
        <w:pStyle w:val="Paragrafi"/>
        <w:rPr>
          <w:lang w:val="sq-AL"/>
        </w:rPr>
      </w:pPr>
    </w:p>
    <w:p w:rsidR="00CF7F1D" w:rsidRDefault="00CF7F1D" w:rsidP="000B1FA0">
      <w:pPr>
        <w:pStyle w:val="Paragrafi"/>
        <w:rPr>
          <w:lang w:val="sq-AL"/>
        </w:rPr>
      </w:pPr>
    </w:p>
    <w:p w:rsidR="00CF7F1D" w:rsidRDefault="00CF7F1D" w:rsidP="000B1FA0">
      <w:pPr>
        <w:pStyle w:val="Paragrafi"/>
        <w:rPr>
          <w:lang w:val="sq-AL"/>
        </w:rPr>
      </w:pPr>
    </w:p>
    <w:p w:rsidR="00CF7F1D" w:rsidRDefault="00CF7F1D"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335B8B" w:rsidRDefault="00335B8B" w:rsidP="000B1FA0">
      <w:pPr>
        <w:pStyle w:val="Paragrafi"/>
        <w:rPr>
          <w:lang w:val="sq-AL"/>
        </w:rPr>
      </w:pPr>
    </w:p>
    <w:p w:rsidR="00CF7F1D" w:rsidRDefault="00CF7F1D" w:rsidP="000B1FA0">
      <w:pPr>
        <w:pStyle w:val="Paragrafi"/>
        <w:rPr>
          <w:lang w:val="sq-AL"/>
        </w:rPr>
      </w:pPr>
    </w:p>
    <w:p w:rsidR="000B1FA0" w:rsidRPr="00A54E62" w:rsidRDefault="000B1FA0" w:rsidP="006879FB">
      <w:pPr>
        <w:pStyle w:val="Paragrafi"/>
        <w:jc w:val="right"/>
        <w:rPr>
          <w:lang w:val="sq-AL"/>
        </w:rPr>
      </w:pPr>
      <w:r w:rsidRPr="00A54E62">
        <w:rPr>
          <w:lang w:val="sq-AL"/>
        </w:rPr>
        <w:t>Format A4</w:t>
      </w:r>
    </w:p>
    <w:p w:rsidR="000B1FA0" w:rsidRPr="00A54E62" w:rsidRDefault="000B1FA0" w:rsidP="006879FB">
      <w:pPr>
        <w:pStyle w:val="Paragrafi"/>
        <w:jc w:val="right"/>
        <w:rPr>
          <w:lang w:val="sq-AL"/>
        </w:rPr>
      </w:pPr>
      <w:r w:rsidRPr="00A54E62">
        <w:rPr>
          <w:lang w:val="sq-AL"/>
        </w:rPr>
        <w:t>Ngjyrë e gjelbër</w:t>
      </w:r>
    </w:p>
    <w:p w:rsidR="006879FB" w:rsidRPr="00A54E62" w:rsidRDefault="006879FB" w:rsidP="006879FB">
      <w:pPr>
        <w:pStyle w:val="Paragrafi"/>
        <w:jc w:val="center"/>
        <w:rPr>
          <w:lang w:val="sq-AL"/>
        </w:rPr>
      </w:pPr>
    </w:p>
    <w:p w:rsidR="000B1FA0" w:rsidRPr="00A54E62" w:rsidRDefault="000B1FA0" w:rsidP="006879FB">
      <w:pPr>
        <w:pStyle w:val="Paragrafi"/>
        <w:jc w:val="center"/>
        <w:rPr>
          <w:lang w:val="sq-AL"/>
        </w:rPr>
      </w:pPr>
      <w:r w:rsidRPr="00A54E62">
        <w:rPr>
          <w:lang w:val="sq-AL"/>
        </w:rPr>
        <w:t>ANEKSI VII</w:t>
      </w:r>
    </w:p>
    <w:p w:rsidR="000B1FA0" w:rsidRPr="00A54E62" w:rsidRDefault="000B1FA0" w:rsidP="006879FB">
      <w:pPr>
        <w:pStyle w:val="Paragrafi"/>
        <w:jc w:val="center"/>
        <w:rPr>
          <w:lang w:val="sq-AL"/>
        </w:rPr>
      </w:pPr>
      <w:r w:rsidRPr="00A54E62">
        <w:rPr>
          <w:lang w:val="sq-AL"/>
        </w:rPr>
        <w:t>PROCESVERBAL</w:t>
      </w:r>
    </w:p>
    <w:p w:rsidR="000B1FA0" w:rsidRPr="00A54E62" w:rsidRDefault="000B1FA0" w:rsidP="006879FB">
      <w:pPr>
        <w:pStyle w:val="Paragrafi"/>
        <w:jc w:val="center"/>
        <w:rPr>
          <w:lang w:val="sq-AL"/>
        </w:rPr>
      </w:pPr>
      <w:r w:rsidRPr="00A54E62">
        <w:rPr>
          <w:lang w:val="sq-AL"/>
        </w:rPr>
        <w:t>PËR MARRJEN E MOSTRAVE/KAMPIONE TË MALLRAVE TË RREZIKSHME PËR PROVA LABORATORIKE</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Në zbatim të neneve 39 dhe 40 të ligjit nr. 118/2012, datë 13.12.2012 “Për transportin e mallrave të rrezikshme” tërhoqa mostrën/kampionin për prova laboratorike të artikullit/substancës së rrezikshme në sasinë e poshtëshënuar. </w:t>
      </w:r>
    </w:p>
    <w:p w:rsidR="000B1FA0" w:rsidRPr="00A54E62" w:rsidRDefault="000560A6" w:rsidP="000B1FA0">
      <w:pPr>
        <w:pStyle w:val="Paragrafi"/>
        <w:rPr>
          <w:lang w:val="sq-AL"/>
        </w:rPr>
      </w:pPr>
      <w:r w:rsidRPr="00A54E62">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4203065</wp:posOffset>
                </wp:positionH>
                <wp:positionV relativeFrom="paragraph">
                  <wp:posOffset>145415</wp:posOffset>
                </wp:positionV>
                <wp:extent cx="1447165" cy="267335"/>
                <wp:effectExtent l="12065" t="12065" r="7620" b="6350"/>
                <wp:wrapNone/>
                <wp:docPr id="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267335"/>
                        </a:xfrm>
                        <a:prstGeom prst="rect">
                          <a:avLst/>
                        </a:prstGeom>
                        <a:solidFill>
                          <a:srgbClr val="FFFFFF"/>
                        </a:solidFill>
                        <a:ln w="9525">
                          <a:solidFill>
                            <a:srgbClr val="000000"/>
                          </a:solidFill>
                          <a:miter lim="800000"/>
                          <a:headEnd/>
                          <a:tailEnd/>
                        </a:ln>
                      </wps:spPr>
                      <wps:txbx>
                        <w:txbxContent>
                          <w:p w:rsidR="00134A37" w:rsidRDefault="00134A37" w:rsidP="000B1F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8" type="#_x0000_t202" style="position:absolute;left:0;text-align:left;margin-left:330.95pt;margin-top:11.45pt;width:113.95pt;height:2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">
                <v:textbox>
                  <w:txbxContent>
                    <w:p w:rsidR="00134A37" w:rsidRDefault="00134A37" w:rsidP="000B1FA0"/>
                  </w:txbxContent>
                </v:textbox>
              </v:shape>
            </w:pict>
          </mc:Fallback>
        </mc:AlternateContent>
      </w:r>
      <w:r w:rsidR="000B1FA0" w:rsidRPr="00A54E62">
        <w:rPr>
          <w:lang w:val="sq-AL"/>
        </w:rPr>
        <w:tab/>
      </w:r>
      <w:r w:rsidR="000B1FA0" w:rsidRPr="00A54E62">
        <w:rPr>
          <w:lang w:val="sq-AL"/>
        </w:rPr>
        <w:tab/>
      </w:r>
      <w:r w:rsidR="000B1FA0" w:rsidRPr="00A54E62">
        <w:rPr>
          <w:lang w:val="sq-AL"/>
        </w:rPr>
        <w:tab/>
        <w:t xml:space="preserve">       </w:t>
      </w:r>
      <w:r w:rsidR="000B1FA0" w:rsidRPr="00A54E62">
        <w:rPr>
          <w:lang w:val="sq-AL"/>
        </w:rPr>
        <w:tab/>
      </w:r>
      <w:r w:rsidR="000B1FA0" w:rsidRPr="00A54E62">
        <w:rPr>
          <w:lang w:val="sq-AL"/>
        </w:rPr>
        <w:tab/>
      </w:r>
      <w:r w:rsidR="000B1FA0" w:rsidRPr="00A54E62">
        <w:rPr>
          <w:lang w:val="sq-AL"/>
        </w:rPr>
        <w:tab/>
      </w:r>
      <w:r w:rsidR="000B1FA0" w:rsidRPr="00A54E62">
        <w:rPr>
          <w:lang w:val="sq-AL"/>
        </w:rPr>
        <w:tab/>
      </w:r>
      <w:r w:rsidR="000B1FA0" w:rsidRPr="00A54E62">
        <w:rPr>
          <w:lang w:val="sq-AL"/>
        </w:rPr>
        <w:tab/>
      </w:r>
      <w:r w:rsidR="000B1FA0" w:rsidRPr="00A54E62">
        <w:rPr>
          <w:lang w:val="sq-AL"/>
        </w:rPr>
        <w:tab/>
      </w:r>
      <w:r w:rsidR="000B1FA0" w:rsidRPr="00A54E62">
        <w:rPr>
          <w:lang w:val="sq-AL"/>
        </w:rPr>
        <w:tab/>
        <w:t xml:space="preserve">Nr.serisë: </w:t>
      </w:r>
    </w:p>
    <w:p w:rsidR="000B1FA0" w:rsidRPr="00CF7F1D" w:rsidRDefault="000B1FA0" w:rsidP="006879FB">
      <w:pPr>
        <w:pStyle w:val="Paragrafi"/>
        <w:numPr>
          <w:ilvl w:val="0"/>
          <w:numId w:val="41"/>
        </w:numPr>
        <w:rPr>
          <w:b/>
          <w:lang w:val="sq-AL"/>
        </w:rPr>
      </w:pPr>
      <w:r w:rsidRPr="00CF7F1D">
        <w:rPr>
          <w:b/>
          <w:lang w:val="sq-AL"/>
        </w:rPr>
        <w:t>Subjekti</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Emri tregtar i subjektit pjesëmarrës:.........................................................</w:t>
      </w:r>
      <w:r w:rsidR="006879FB" w:rsidRPr="00A54E62">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Emri i drejtuesit të mjetit:..................................................................................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Adresa tregtare e ndërmarrjes..............................................., Kodi </w:t>
      </w:r>
      <w:r w:rsidR="00215A99">
        <w:rPr>
          <w:lang w:val="sq-AL"/>
        </w:rPr>
        <w:t>p</w:t>
      </w:r>
      <w:r w:rsidRPr="00A54E62">
        <w:rPr>
          <w:lang w:val="sq-AL"/>
        </w:rPr>
        <w:t>ostar......</w:t>
      </w:r>
    </w:p>
    <w:p w:rsidR="000B1FA0" w:rsidRPr="00A54E62" w:rsidRDefault="000B1FA0" w:rsidP="000B1FA0">
      <w:pPr>
        <w:pStyle w:val="Paragrafi"/>
        <w:rPr>
          <w:lang w:val="sq-AL"/>
        </w:rPr>
      </w:pPr>
      <w:r w:rsidRPr="00A54E62">
        <w:rPr>
          <w:lang w:val="sq-AL"/>
        </w:rPr>
        <w:t>..................................................................................................................</w:t>
      </w:r>
    </w:p>
    <w:p w:rsidR="000B1FA0" w:rsidRPr="00A54E62" w:rsidRDefault="000B1FA0" w:rsidP="000B1FA0">
      <w:pPr>
        <w:pStyle w:val="Paragrafi"/>
        <w:rPr>
          <w:lang w:val="sq-AL"/>
        </w:rPr>
      </w:pPr>
    </w:p>
    <w:p w:rsidR="000B1FA0" w:rsidRPr="00A54E62" w:rsidRDefault="006879FB" w:rsidP="000B1FA0">
      <w:pPr>
        <w:pStyle w:val="Paragrafi"/>
        <w:rPr>
          <w:lang w:val="sq-AL"/>
        </w:rPr>
      </w:pPr>
      <w:r w:rsidRPr="00CF7F1D">
        <w:rPr>
          <w:b/>
          <w:lang w:val="sq-AL"/>
        </w:rPr>
        <w:t xml:space="preserve">2. </w:t>
      </w:r>
      <w:r w:rsidR="000B1FA0" w:rsidRPr="00CF7F1D">
        <w:rPr>
          <w:b/>
          <w:lang w:val="sq-AL"/>
        </w:rPr>
        <w:t xml:space="preserve">Emri i </w:t>
      </w:r>
      <w:r w:rsidR="00215A99" w:rsidRPr="00CF7F1D">
        <w:rPr>
          <w:b/>
          <w:lang w:val="sq-AL"/>
        </w:rPr>
        <w:t>organit/org</w:t>
      </w:r>
      <w:r w:rsidR="000B1FA0" w:rsidRPr="00CF7F1D">
        <w:rPr>
          <w:b/>
          <w:lang w:val="sq-AL"/>
        </w:rPr>
        <w:t>aneve të kontrollit:.</w:t>
      </w:r>
      <w:r w:rsidR="000B1FA0" w:rsidRPr="00A54E62">
        <w:rPr>
          <w:lang w:val="sq-AL"/>
        </w:rPr>
        <w:t>.......................................</w:t>
      </w:r>
      <w:r w:rsidRPr="00A54E62">
        <w:rPr>
          <w:lang w:val="sq-AL"/>
        </w:rPr>
        <w:t>.................</w:t>
      </w:r>
    </w:p>
    <w:p w:rsidR="000B1FA0" w:rsidRPr="00A54E62" w:rsidRDefault="000B1FA0" w:rsidP="000B1FA0">
      <w:pPr>
        <w:pStyle w:val="Paragrafi"/>
        <w:rPr>
          <w:lang w:val="sq-AL"/>
        </w:rPr>
      </w:pPr>
      <w:r w:rsidRPr="00A54E62">
        <w:rPr>
          <w:lang w:val="sq-AL"/>
        </w:rPr>
        <w:t>..................................................................................................................</w:t>
      </w:r>
    </w:p>
    <w:p w:rsidR="000B1FA0" w:rsidRPr="00CF7F1D" w:rsidRDefault="000B1FA0" w:rsidP="000B1FA0">
      <w:pPr>
        <w:pStyle w:val="Paragrafi"/>
        <w:rPr>
          <w:b/>
          <w:lang w:val="sq-AL"/>
        </w:rPr>
      </w:pPr>
      <w:r w:rsidRPr="00CF7F1D">
        <w:rPr>
          <w:b/>
          <w:lang w:val="sq-AL"/>
        </w:rPr>
        <w:t>3.</w:t>
      </w:r>
      <w:r w:rsidR="006879FB" w:rsidRPr="00CF7F1D">
        <w:rPr>
          <w:b/>
          <w:lang w:val="sq-AL"/>
        </w:rPr>
        <w:t xml:space="preserve"> </w:t>
      </w:r>
      <w:r w:rsidRPr="00CF7F1D">
        <w:rPr>
          <w:b/>
          <w:lang w:val="sq-AL"/>
        </w:rPr>
        <w:t>Artikulli/substanca e rrezikshme</w:t>
      </w:r>
    </w:p>
    <w:p w:rsidR="000B1FA0" w:rsidRPr="00A54E62" w:rsidRDefault="000B1FA0" w:rsidP="000B1FA0">
      <w:pPr>
        <w:pStyle w:val="Paragrafi"/>
        <w:rPr>
          <w:lang w:val="sq-AL"/>
        </w:rPr>
      </w:pPr>
      <w:r w:rsidRPr="00A54E62">
        <w:rPr>
          <w:lang w:val="sq-AL"/>
        </w:rPr>
        <w:t>Emërtimi i artikullit/substancës së rrezikshme sipas dokumenteve të shoqërimit</w:t>
      </w:r>
      <w:r w:rsidR="00CF7F1D">
        <w:rPr>
          <w:rStyle w:val="FootnoteReference"/>
          <w:lang w:val="sq-AL"/>
        </w:rPr>
        <w:footnoteReference w:id="4"/>
      </w:r>
    </w:p>
    <w:p w:rsidR="000B1FA0" w:rsidRPr="00A54E62" w:rsidRDefault="000B1FA0" w:rsidP="000B1FA0">
      <w:pPr>
        <w:pStyle w:val="Paragrafi"/>
        <w:rPr>
          <w:lang w:val="sq-AL"/>
        </w:rPr>
      </w:pPr>
      <w:r w:rsidRPr="00A54E62">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Numri UN i artikullit/substancës së rrezikshme sipas dokumenteve të shoqërimit</w:t>
      </w:r>
      <w:r w:rsidR="00F4481A">
        <w:rPr>
          <w:rStyle w:val="FootnoteReference"/>
          <w:lang w:val="sq-AL"/>
        </w:rPr>
        <w:footnoteReference w:id="5"/>
      </w:r>
      <w:r w:rsidRPr="00A54E62">
        <w:rPr>
          <w:lang w:val="sq-AL"/>
        </w:rPr>
        <w:t>:............................................................................................................</w:t>
      </w:r>
    </w:p>
    <w:p w:rsidR="000B1FA0" w:rsidRPr="00A54E62" w:rsidRDefault="000B1FA0" w:rsidP="000B1FA0">
      <w:pPr>
        <w:pStyle w:val="Paragrafi"/>
        <w:rPr>
          <w:lang w:val="sq-AL"/>
        </w:rPr>
      </w:pPr>
      <w:r w:rsidRPr="00A54E62">
        <w:rPr>
          <w:lang w:val="sq-AL"/>
        </w:rPr>
        <w:t>...............................................................................................................</w:t>
      </w:r>
      <w:r w:rsidR="00215A99">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Gjendja e artikullit/substancës së rrezikshme:</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E ngurtë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w:t>
      </w:r>
      <w:r w:rsidRPr="00A54E62">
        <w:rPr>
          <w:lang w:val="sq-AL"/>
        </w:rPr>
        <w:tab/>
      </w:r>
      <w:r w:rsidRPr="00A54E62">
        <w:rPr>
          <w:lang w:val="sq-AL"/>
        </w:rPr>
        <w:tab/>
      </w:r>
      <w:r w:rsidRPr="00A54E62">
        <w:rPr>
          <w:lang w:val="sq-AL"/>
        </w:rPr>
        <w:tab/>
        <w:t xml:space="preserve">E gaztë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w:t>
      </w:r>
      <w:r w:rsidRPr="00A54E62">
        <w:rPr>
          <w:lang w:val="sq-AL"/>
        </w:rPr>
        <w:tab/>
      </w:r>
      <w:r w:rsidRPr="00A54E62">
        <w:rPr>
          <w:lang w:val="sq-AL"/>
        </w:rPr>
        <w:tab/>
      </w:r>
      <w:r w:rsidRPr="00A54E62">
        <w:rPr>
          <w:lang w:val="sq-AL"/>
        </w:rPr>
        <w:tab/>
      </w:r>
      <w:r w:rsidRPr="00A54E62">
        <w:rPr>
          <w:lang w:val="sq-AL"/>
        </w:rPr>
        <w:tab/>
        <w:t xml:space="preserve">E lëngët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Përbën rrezik për sigurinë tërheqja e artikullit/substancës së rrezikshme: Po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ab/>
        <w:t xml:space="preserve">Jo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r w:rsidRPr="00A54E62">
        <w:rPr>
          <w:lang w:val="sq-AL"/>
        </w:rPr>
        <w:t>Jeni instruktuar ose njohur mbi pasojat e rrezikut që paraqet tërheqja e artikul</w:t>
      </w:r>
      <w:r w:rsidR="000D7C44">
        <w:rPr>
          <w:lang w:val="sq-AL"/>
        </w:rPr>
        <w:t xml:space="preserve">lit/substancës së rrezikshme:  </w:t>
      </w:r>
      <w:r w:rsidRPr="00A54E62">
        <w:rPr>
          <w:lang w:val="sq-AL"/>
        </w:rPr>
        <w:t xml:space="preserve">Po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ab/>
        <w:t xml:space="preserve">Jo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r w:rsidRPr="00A54E62">
        <w:rPr>
          <w:lang w:val="sq-AL"/>
        </w:rPr>
        <w:t>Keni marrë masat e duhura për shmangien e rrezikut gjatë procesit të tërheqjes së artiku</w:t>
      </w:r>
      <w:r w:rsidR="000D7C44">
        <w:rPr>
          <w:lang w:val="sq-AL"/>
        </w:rPr>
        <w:t xml:space="preserve">llit/substancës së rrezikshme:  </w:t>
      </w:r>
      <w:r w:rsidRPr="00A54E62">
        <w:rPr>
          <w:lang w:val="sq-AL"/>
        </w:rPr>
        <w:t xml:space="preserve">Po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ab/>
        <w:t xml:space="preserve">Jo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E77593" w:rsidP="000B1FA0">
      <w:pPr>
        <w:pStyle w:val="Paragrafi"/>
        <w:rPr>
          <w:lang w:val="sq-AL"/>
        </w:rPr>
      </w:pPr>
      <w:r>
        <w:rPr>
          <w:lang w:val="sq-AL"/>
        </w:rPr>
        <w:t>Jeni pajisur me të gjitha</w:t>
      </w:r>
      <w:r w:rsidR="000B1FA0" w:rsidRPr="00A54E62">
        <w:rPr>
          <w:lang w:val="sq-AL"/>
        </w:rPr>
        <w:t xml:space="preserve"> mjetet e nevojshme për kryerjen e procesit të tërheqjes së artikullit/substancës së rrezikshme: Po </w:t>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r w:rsidR="000B1FA0" w:rsidRPr="00A54E62">
        <w:rPr>
          <w:lang w:val="sq-AL"/>
        </w:rPr>
        <w:tab/>
        <w:t xml:space="preserve">Jo </w:t>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p>
    <w:p w:rsidR="000B1FA0" w:rsidRPr="00A54E62" w:rsidRDefault="000B1FA0" w:rsidP="000B1FA0">
      <w:pPr>
        <w:pStyle w:val="Paragrafi"/>
        <w:rPr>
          <w:lang w:val="sq-AL"/>
        </w:rPr>
      </w:pPr>
      <w:r w:rsidRPr="00A54E62">
        <w:rPr>
          <w:lang w:val="sq-AL"/>
        </w:rPr>
        <w:t>Sasia e artikullit/substancës së rrezikshme që merret për mostër/kampion.......</w:t>
      </w:r>
      <w:r w:rsidR="000D7C44">
        <w:rPr>
          <w:lang w:val="sq-AL"/>
        </w:rPr>
        <w:t>.................</w:t>
      </w:r>
    </w:p>
    <w:p w:rsidR="000D7C44" w:rsidRDefault="000D7C44" w:rsidP="000B1FA0">
      <w:pPr>
        <w:pStyle w:val="Paragrafi"/>
        <w:rPr>
          <w:b/>
          <w:lang w:val="sq-AL"/>
        </w:rPr>
      </w:pPr>
    </w:p>
    <w:p w:rsidR="000B1FA0" w:rsidRPr="00335B8B" w:rsidRDefault="000B1FA0" w:rsidP="000B1FA0">
      <w:pPr>
        <w:pStyle w:val="Paragrafi"/>
        <w:rPr>
          <w:lang w:val="sq-AL"/>
        </w:rPr>
      </w:pPr>
      <w:r w:rsidRPr="008D6597">
        <w:rPr>
          <w:b/>
          <w:lang w:val="sq-AL"/>
        </w:rPr>
        <w:t>4. Mjeti</w:t>
      </w:r>
      <w:r w:rsidRPr="00335B8B">
        <w:rPr>
          <w:lang w:val="sq-AL"/>
        </w:rPr>
        <w:t xml:space="preserve"> (kur tërheqja e mostrës/kampionit ndodh në rrugë)</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Numri i regjistrimit të mjetit.................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Lloji i mjetit             Traktor i artikuluar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I ngurtë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Rimorkio me aks në qendër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Rimorkio e plotë me krah lidhës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00335B8B">
        <w:rPr>
          <w:lang w:val="sq-AL"/>
        </w:rPr>
        <w:t xml:space="preserve">   Gjysmë</w:t>
      </w:r>
      <w:r w:rsidR="00AD7EFF">
        <w:rPr>
          <w:lang w:val="sq-AL"/>
        </w:rPr>
        <w:t>r</w:t>
      </w:r>
      <w:r w:rsidRPr="00A54E62">
        <w:rPr>
          <w:lang w:val="sq-AL"/>
        </w:rPr>
        <w:t xml:space="preserve">imork.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A është një mjet i lehtë mallrash d.m.th. TPL 3001 kg deri 3500 kg?         Po</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Jo</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Vendndodhja e tërheqjes së mostrës: </w:t>
      </w:r>
      <w:r w:rsidRPr="00A54E62">
        <w:rPr>
          <w:lang w:val="sq-AL"/>
        </w:rPr>
        <w:tab/>
        <w:t>në rrugë:</w:t>
      </w:r>
      <w:r w:rsidR="00AD7EFF">
        <w:rPr>
          <w:lang w:val="sq-AL"/>
        </w:rPr>
        <w:t xml:space="preserve"> </w:t>
      </w:r>
      <w:r w:rsidRPr="00A54E62">
        <w:rPr>
          <w:lang w:val="sq-AL"/>
        </w:rPr>
        <w:t xml:space="preserve">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00AD7EFF">
        <w:rPr>
          <w:lang w:val="sq-AL"/>
        </w:rPr>
        <w:tab/>
      </w:r>
      <w:r w:rsidRPr="00A54E62">
        <w:rPr>
          <w:lang w:val="sq-AL"/>
        </w:rPr>
        <w:t>në ndërmarrje:</w:t>
      </w:r>
      <w:r w:rsidRPr="00A54E62">
        <w:rPr>
          <w:lang w:val="sq-AL"/>
        </w:rPr>
        <w:tab/>
        <w:t xml:space="preserve">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335B8B">
        <w:rPr>
          <w:b/>
          <w:lang w:val="sq-AL"/>
        </w:rPr>
        <w:t>5.</w:t>
      </w:r>
      <w:r w:rsidR="00AD7EFF">
        <w:rPr>
          <w:b/>
          <w:lang w:val="sq-AL"/>
        </w:rPr>
        <w:t xml:space="preserve"> </w:t>
      </w:r>
      <w:r w:rsidRPr="00AD7EFF">
        <w:rPr>
          <w:b/>
          <w:lang w:val="sq-AL"/>
        </w:rPr>
        <w:t>Të dhënat e mjetit që kryen transportin e mostrës/kampionit të artikullit/substancës së rrezikshme dhe drejtuesit të</w:t>
      </w:r>
      <w:r w:rsidRPr="00A54E62">
        <w:rPr>
          <w:lang w:val="sq-AL"/>
        </w:rPr>
        <w:t xml:space="preserve"> mjetit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Numri i regjistrimit të mjetit:....................................................</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Emri dhe mbiemri i drejtuesit të mjetit:..............................................</w:t>
      </w:r>
    </w:p>
    <w:p w:rsidR="000B1FA0" w:rsidRPr="00A54E62" w:rsidRDefault="000B1FA0" w:rsidP="000B1FA0">
      <w:pPr>
        <w:pStyle w:val="Paragrafi"/>
        <w:rPr>
          <w:lang w:val="sq-AL"/>
        </w:rPr>
      </w:pPr>
    </w:p>
    <w:p w:rsidR="000B1FA0" w:rsidRPr="00A54E62" w:rsidRDefault="00AD7EFF" w:rsidP="000B1FA0">
      <w:pPr>
        <w:pStyle w:val="Paragrafi"/>
        <w:rPr>
          <w:lang w:val="sq-AL"/>
        </w:rPr>
      </w:pPr>
      <w:r>
        <w:rPr>
          <w:lang w:val="sq-AL"/>
        </w:rPr>
        <w:t>Lloji i mjetit:</w:t>
      </w:r>
      <w:r w:rsidR="000B1FA0" w:rsidRPr="00A54E62">
        <w:rPr>
          <w:lang w:val="sq-AL"/>
        </w:rPr>
        <w:t xml:space="preserve">    Traktor i artikuluar </w:t>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r w:rsidR="000B1FA0" w:rsidRPr="00A54E62">
        <w:rPr>
          <w:lang w:val="sq-AL"/>
        </w:rPr>
        <w:t xml:space="preserve">                I ngurtë      </w:t>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Rimorkio me aks në qendër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Rimorkio e plotë me krah lidhës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00335B8B">
        <w:rPr>
          <w:lang w:val="sq-AL"/>
        </w:rPr>
        <w:t xml:space="preserve">   Gjysmë</w:t>
      </w:r>
      <w:r w:rsidR="00AD7EFF">
        <w:rPr>
          <w:lang w:val="sq-AL"/>
        </w:rPr>
        <w:t>r</w:t>
      </w:r>
      <w:r w:rsidRPr="00A54E62">
        <w:rPr>
          <w:lang w:val="sq-AL"/>
        </w:rPr>
        <w:t xml:space="preserve">imork. </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A është një mjet i lehtë mallrash d.m.th. TPL 3001 kg deri 3500 kg?     Po</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r w:rsidRPr="00A54E62">
        <w:rPr>
          <w:lang w:val="sq-AL"/>
        </w:rPr>
        <w:t xml:space="preserve">        Jo</w:t>
      </w:r>
      <w:r w:rsidRPr="00A54E62">
        <w:rPr>
          <w:lang w:val="sq-AL"/>
        </w:rPr>
        <w:fldChar w:fldCharType="begin">
          <w:ffData>
            <w:name w:val="Check1"/>
            <w:enabled/>
            <w:calcOnExit w:val="0"/>
            <w:checkBox>
              <w:sizeAuto/>
              <w:default w:val="0"/>
            </w:checkBox>
          </w:ffData>
        </w:fldChar>
      </w:r>
      <w:r w:rsidRPr="00A54E62">
        <w:rPr>
          <w:lang w:val="sq-AL"/>
        </w:rPr>
        <w:instrText xml:space="preserve"> FORMCHECKBOX </w:instrText>
      </w:r>
      <w:r w:rsidRPr="00A54E62">
        <w:rPr>
          <w:lang w:val="sq-AL"/>
        </w:rPr>
      </w:r>
      <w:r w:rsidRPr="00A54E62">
        <w:rPr>
          <w:lang w:val="sq-AL"/>
        </w:rPr>
        <w:fldChar w:fldCharType="separate"/>
      </w:r>
      <w:r w:rsidRPr="00A54E62">
        <w:rPr>
          <w:lang w:val="sq-AL"/>
        </w:rPr>
        <w:fldChar w:fldCharType="end"/>
      </w:r>
    </w:p>
    <w:p w:rsidR="000B1FA0" w:rsidRPr="00A54E62" w:rsidRDefault="000B1FA0" w:rsidP="000B1FA0">
      <w:pPr>
        <w:pStyle w:val="Paragrafi"/>
        <w:rPr>
          <w:lang w:val="sq-AL"/>
        </w:rPr>
      </w:pPr>
    </w:p>
    <w:p w:rsidR="000B1FA0" w:rsidRPr="00A54E62" w:rsidRDefault="00AD7EFF" w:rsidP="000B1FA0">
      <w:pPr>
        <w:pStyle w:val="Paragrafi"/>
        <w:rPr>
          <w:lang w:val="sq-AL"/>
        </w:rPr>
      </w:pPr>
      <w:r w:rsidRPr="00A54E62">
        <w:rPr>
          <w:lang w:val="sq-AL"/>
        </w:rPr>
        <w:t xml:space="preserve">mjeti </w:t>
      </w:r>
      <w:r>
        <w:rPr>
          <w:lang w:val="sq-AL"/>
        </w:rPr>
        <w:t>është pronë:</w:t>
      </w:r>
      <w:r w:rsidR="000B1FA0" w:rsidRPr="00A54E62">
        <w:rPr>
          <w:lang w:val="sq-AL"/>
        </w:rPr>
        <w:tab/>
      </w:r>
      <w:r w:rsidR="000B1FA0" w:rsidRPr="00A54E62">
        <w:rPr>
          <w:lang w:val="sq-AL"/>
        </w:rPr>
        <w:tab/>
        <w:t xml:space="preserve">private  </w:t>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r w:rsidR="000B1FA0" w:rsidRPr="00A54E62">
        <w:rPr>
          <w:lang w:val="sq-AL"/>
        </w:rPr>
        <w:tab/>
      </w:r>
      <w:r w:rsidR="000B1FA0" w:rsidRPr="00A54E62">
        <w:rPr>
          <w:lang w:val="sq-AL"/>
        </w:rPr>
        <w:tab/>
        <w:t>publike</w:t>
      </w:r>
      <w:r w:rsidR="000B1FA0" w:rsidRPr="00A54E62">
        <w:rPr>
          <w:lang w:val="sq-AL"/>
        </w:rPr>
        <w:tab/>
      </w:r>
      <w:r w:rsidR="000B1FA0" w:rsidRPr="00A54E62">
        <w:rPr>
          <w:lang w:val="sq-AL"/>
        </w:rPr>
        <w:tab/>
      </w:r>
      <w:r w:rsidR="000B1FA0" w:rsidRPr="00A54E62">
        <w:rPr>
          <w:lang w:val="sq-AL"/>
        </w:rPr>
        <w:fldChar w:fldCharType="begin">
          <w:ffData>
            <w:name w:val="Check1"/>
            <w:enabled/>
            <w:calcOnExit w:val="0"/>
            <w:checkBox>
              <w:sizeAuto/>
              <w:default w:val="0"/>
            </w:checkBox>
          </w:ffData>
        </w:fldChar>
      </w:r>
      <w:r w:rsidR="000B1FA0" w:rsidRPr="00A54E62">
        <w:rPr>
          <w:lang w:val="sq-AL"/>
        </w:rPr>
        <w:instrText xml:space="preserve"> FORMCHECKBOX </w:instrText>
      </w:r>
      <w:r w:rsidR="000B1FA0" w:rsidRPr="00A54E62">
        <w:rPr>
          <w:lang w:val="sq-AL"/>
        </w:rPr>
      </w:r>
      <w:r w:rsidR="000B1FA0" w:rsidRPr="00A54E62">
        <w:rPr>
          <w:lang w:val="sq-AL"/>
        </w:rPr>
        <w:fldChar w:fldCharType="separate"/>
      </w:r>
      <w:r w:rsidR="000B1FA0" w:rsidRPr="00A54E62">
        <w:rPr>
          <w:lang w:val="sq-AL"/>
        </w:rPr>
        <w:fldChar w:fldCharType="end"/>
      </w:r>
    </w:p>
    <w:p w:rsidR="000B1FA0" w:rsidRPr="00A54E62" w:rsidRDefault="000B1FA0" w:rsidP="000B1FA0">
      <w:pPr>
        <w:pStyle w:val="Paragrafi"/>
        <w:rPr>
          <w:lang w:val="sq-AL"/>
        </w:rPr>
      </w:pPr>
    </w:p>
    <w:p w:rsidR="000B1FA0" w:rsidRPr="00AD7EFF" w:rsidRDefault="00AD7EFF" w:rsidP="000B1FA0">
      <w:pPr>
        <w:pStyle w:val="Paragrafi"/>
        <w:rPr>
          <w:b/>
          <w:lang w:val="sq-AL"/>
        </w:rPr>
      </w:pPr>
      <w:r>
        <w:rPr>
          <w:b/>
          <w:lang w:val="sq-AL"/>
        </w:rPr>
        <w:t xml:space="preserve">6. </w:t>
      </w:r>
      <w:r w:rsidR="000B1FA0" w:rsidRPr="00AD7EFF">
        <w:rPr>
          <w:b/>
          <w:lang w:val="sq-AL"/>
        </w:rPr>
        <w:t>Laboratori</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Emri tregtar i laboratorit të akredituar dhe</w:t>
      </w:r>
      <w:r w:rsidR="00AD7EFF">
        <w:rPr>
          <w:lang w:val="sq-AL"/>
        </w:rPr>
        <w:t>/</w:t>
      </w:r>
      <w:r w:rsidRPr="00A54E62">
        <w:rPr>
          <w:lang w:val="sq-AL"/>
        </w:rPr>
        <w:t>ose notifikuar ..................................</w:t>
      </w:r>
    </w:p>
    <w:p w:rsidR="000B1FA0" w:rsidRPr="00A54E62" w:rsidRDefault="000B1FA0" w:rsidP="000B1FA0">
      <w:pPr>
        <w:pStyle w:val="Paragrafi"/>
        <w:rPr>
          <w:lang w:val="sq-AL"/>
        </w:rPr>
      </w:pPr>
    </w:p>
    <w:p w:rsidR="000B1FA0" w:rsidRDefault="000B1FA0" w:rsidP="00AD7EFF">
      <w:pPr>
        <w:pStyle w:val="Paragrafi"/>
        <w:rPr>
          <w:lang w:val="sq-AL"/>
        </w:rPr>
      </w:pPr>
      <w:r w:rsidRPr="00A54E62">
        <w:rPr>
          <w:lang w:val="sq-AL"/>
        </w:rPr>
        <w:t xml:space="preserve">Adresa tregtare e laboratorit................................, </w:t>
      </w:r>
      <w:r w:rsidR="00AD7EFF">
        <w:rPr>
          <w:lang w:val="sq-AL"/>
        </w:rPr>
        <w:t>kodi postar..............................</w:t>
      </w:r>
    </w:p>
    <w:p w:rsidR="00AD7EFF" w:rsidRPr="00A54E62" w:rsidRDefault="00AD7EFF" w:rsidP="00AD7EFF">
      <w:pPr>
        <w:pStyle w:val="Paragrafi"/>
        <w:rPr>
          <w:lang w:val="sq-AL"/>
        </w:rPr>
      </w:pPr>
      <w:r>
        <w:rPr>
          <w:lang w:val="sq-AL"/>
        </w:rPr>
        <w:t>..................................................................................................................</w:t>
      </w:r>
    </w:p>
    <w:p w:rsidR="000B1FA0" w:rsidRPr="00A54E62" w:rsidRDefault="000B1FA0" w:rsidP="000B1FA0">
      <w:pPr>
        <w:pStyle w:val="Paragrafi"/>
        <w:rPr>
          <w:lang w:val="sq-AL"/>
        </w:rPr>
      </w:pPr>
    </w:p>
    <w:p w:rsidR="00AD7EFF" w:rsidRDefault="00AD7EFF" w:rsidP="000B1FA0">
      <w:pPr>
        <w:pStyle w:val="Paragrafi"/>
        <w:rPr>
          <w:lang w:val="sq-AL"/>
        </w:rPr>
      </w:pPr>
    </w:p>
    <w:p w:rsidR="000B1FA0" w:rsidRPr="00A54E62" w:rsidRDefault="000B1FA0" w:rsidP="000B1FA0">
      <w:pPr>
        <w:pStyle w:val="Paragrafi"/>
        <w:rPr>
          <w:lang w:val="sq-AL"/>
        </w:rPr>
      </w:pPr>
      <w:r w:rsidRPr="00A54E62">
        <w:rPr>
          <w:lang w:val="sq-AL"/>
        </w:rPr>
        <w:t>__</w:t>
      </w:r>
      <w:r w:rsidR="00AD7EFF">
        <w:rPr>
          <w:lang w:val="sq-AL"/>
        </w:rPr>
        <w:t>____________________________</w:t>
      </w:r>
      <w:r w:rsidRPr="00A54E62">
        <w:rPr>
          <w:lang w:val="sq-AL"/>
        </w:rPr>
        <w:tab/>
      </w:r>
      <w:r w:rsidRPr="00A54E62">
        <w:rPr>
          <w:lang w:val="sq-AL"/>
        </w:rPr>
        <w:tab/>
      </w:r>
      <w:r w:rsidRPr="00A54E62">
        <w:rPr>
          <w:lang w:val="sq-AL"/>
        </w:rPr>
        <w:tab/>
        <w:t>____________________________</w:t>
      </w:r>
    </w:p>
    <w:p w:rsidR="000B1FA0" w:rsidRPr="00AD7EFF" w:rsidRDefault="000B1FA0" w:rsidP="000B1FA0">
      <w:pPr>
        <w:pStyle w:val="Paragrafi"/>
        <w:rPr>
          <w:sz w:val="14"/>
          <w:szCs w:val="14"/>
          <w:lang w:val="sq-AL"/>
        </w:rPr>
      </w:pPr>
      <w:r w:rsidRPr="00AD7EFF">
        <w:rPr>
          <w:sz w:val="14"/>
          <w:szCs w:val="14"/>
          <w:lang w:val="sq-AL"/>
        </w:rPr>
        <w:t xml:space="preserve">(Emri dhe </w:t>
      </w:r>
      <w:r w:rsidR="00197879" w:rsidRPr="00AD7EFF">
        <w:rPr>
          <w:sz w:val="14"/>
          <w:szCs w:val="14"/>
          <w:lang w:val="sq-AL"/>
        </w:rPr>
        <w:t>m</w:t>
      </w:r>
      <w:r w:rsidRPr="00AD7EFF">
        <w:rPr>
          <w:sz w:val="14"/>
          <w:szCs w:val="14"/>
          <w:lang w:val="sq-AL"/>
        </w:rPr>
        <w:t>biemri i personit të autorizuar për kontroll)</w:t>
      </w:r>
      <w:r w:rsidRPr="00AD7EFF">
        <w:rPr>
          <w:sz w:val="14"/>
          <w:szCs w:val="14"/>
          <w:lang w:val="sq-AL"/>
        </w:rPr>
        <w:tab/>
      </w:r>
      <w:r w:rsidR="00AD7EFF" w:rsidRPr="00AD7EFF">
        <w:rPr>
          <w:sz w:val="14"/>
          <w:szCs w:val="14"/>
          <w:lang w:val="sq-AL"/>
        </w:rPr>
        <w:t xml:space="preserve">     </w:t>
      </w:r>
      <w:r w:rsidR="00AD7EFF">
        <w:rPr>
          <w:sz w:val="14"/>
          <w:szCs w:val="14"/>
          <w:lang w:val="sq-AL"/>
        </w:rPr>
        <w:t xml:space="preserve">                                   </w:t>
      </w:r>
      <w:r w:rsidR="00AD7EFF" w:rsidRPr="00AD7EFF">
        <w:rPr>
          <w:sz w:val="14"/>
          <w:szCs w:val="14"/>
          <w:lang w:val="sq-AL"/>
        </w:rPr>
        <w:t xml:space="preserve">     </w:t>
      </w:r>
      <w:r w:rsidRPr="00AD7EFF">
        <w:rPr>
          <w:sz w:val="14"/>
          <w:szCs w:val="14"/>
          <w:lang w:val="sq-AL"/>
        </w:rPr>
        <w:t xml:space="preserve">(Emri dhe </w:t>
      </w:r>
      <w:r w:rsidR="00197879" w:rsidRPr="00AD7EFF">
        <w:rPr>
          <w:sz w:val="14"/>
          <w:szCs w:val="14"/>
          <w:lang w:val="sq-AL"/>
        </w:rPr>
        <w:t>m</w:t>
      </w:r>
      <w:r w:rsidRPr="00AD7EFF">
        <w:rPr>
          <w:sz w:val="14"/>
          <w:szCs w:val="14"/>
          <w:lang w:val="sq-AL"/>
        </w:rPr>
        <w:t>biemri i pronarit</w:t>
      </w:r>
      <w:r w:rsidR="00395B02">
        <w:rPr>
          <w:rStyle w:val="FootnoteReference"/>
          <w:sz w:val="14"/>
          <w:szCs w:val="14"/>
          <w:lang w:val="sq-AL"/>
        </w:rPr>
        <w:footnoteReference w:customMarkFollows="1" w:id="6"/>
        <w:t>3</w:t>
      </w:r>
      <w:r w:rsidRPr="00AD7EFF">
        <w:rPr>
          <w:sz w:val="14"/>
          <w:szCs w:val="14"/>
          <w:lang w:val="sq-AL"/>
        </w:rPr>
        <w:t xml:space="preserve"> të artikullit/subst.)</w:t>
      </w:r>
    </w:p>
    <w:p w:rsidR="000B1FA0" w:rsidRPr="00AD7EFF" w:rsidRDefault="000B1FA0" w:rsidP="000B1FA0">
      <w:pPr>
        <w:pStyle w:val="Paragrafi"/>
        <w:rPr>
          <w:sz w:val="14"/>
          <w:szCs w:val="14"/>
          <w:lang w:val="sq-AL"/>
        </w:rPr>
      </w:pPr>
      <w:r w:rsidRPr="00AD7EFF">
        <w:rPr>
          <w:sz w:val="14"/>
          <w:szCs w:val="14"/>
          <w:lang w:val="sq-AL"/>
        </w:rPr>
        <w:t>Shoqëruar me nënshkrimin</w:t>
      </w:r>
      <w:r w:rsidR="00197879" w:rsidRPr="00AD7EFF">
        <w:rPr>
          <w:sz w:val="14"/>
          <w:szCs w:val="14"/>
          <w:lang w:val="sq-AL"/>
        </w:rPr>
        <w:t>.</w:t>
      </w:r>
      <w:r w:rsidRPr="00AD7EFF">
        <w:rPr>
          <w:sz w:val="14"/>
          <w:szCs w:val="14"/>
          <w:lang w:val="sq-AL"/>
        </w:rPr>
        <w:tab/>
      </w:r>
      <w:r w:rsidRPr="00AD7EFF">
        <w:rPr>
          <w:sz w:val="14"/>
          <w:szCs w:val="14"/>
          <w:lang w:val="sq-AL"/>
        </w:rPr>
        <w:tab/>
      </w:r>
      <w:r w:rsidRPr="00AD7EFF">
        <w:rPr>
          <w:sz w:val="14"/>
          <w:szCs w:val="14"/>
          <w:lang w:val="sq-AL"/>
        </w:rPr>
        <w:tab/>
      </w:r>
      <w:r w:rsidRPr="00AD7EFF">
        <w:rPr>
          <w:sz w:val="14"/>
          <w:szCs w:val="14"/>
          <w:lang w:val="sq-AL"/>
        </w:rPr>
        <w:tab/>
      </w:r>
      <w:r w:rsidRPr="00AD7EFF">
        <w:rPr>
          <w:sz w:val="14"/>
          <w:szCs w:val="14"/>
          <w:lang w:val="sq-AL"/>
        </w:rPr>
        <w:tab/>
      </w:r>
      <w:r w:rsidRPr="00AD7EFF">
        <w:rPr>
          <w:sz w:val="14"/>
          <w:szCs w:val="14"/>
          <w:lang w:val="sq-AL"/>
        </w:rPr>
        <w:tab/>
      </w:r>
      <w:r w:rsidR="00AD7EFF">
        <w:rPr>
          <w:sz w:val="14"/>
          <w:szCs w:val="14"/>
          <w:lang w:val="sq-AL"/>
        </w:rPr>
        <w:t xml:space="preserve">    </w:t>
      </w:r>
      <w:r w:rsidRPr="00AD7EFF">
        <w:rPr>
          <w:sz w:val="14"/>
          <w:szCs w:val="14"/>
          <w:lang w:val="sq-AL"/>
        </w:rPr>
        <w:t>Shoqëruar me nënshkrimin.</w:t>
      </w:r>
    </w:p>
    <w:p w:rsidR="000B1FA0" w:rsidRPr="00A54E62" w:rsidRDefault="000B1FA0" w:rsidP="000B1FA0">
      <w:pPr>
        <w:pStyle w:val="Paragrafi"/>
        <w:rPr>
          <w:lang w:val="sq-AL"/>
        </w:rPr>
      </w:pP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Data:</w:t>
      </w:r>
      <w:r w:rsidR="00197879">
        <w:rPr>
          <w:lang w:val="sq-AL"/>
        </w:rPr>
        <w:t xml:space="preserve"> </w:t>
      </w:r>
      <w:r w:rsidRPr="00A54E62">
        <w:rPr>
          <w:lang w:val="sq-AL"/>
        </w:rPr>
        <w:t>.......................................................................</w:t>
      </w:r>
    </w:p>
    <w:p w:rsidR="000B1FA0" w:rsidRPr="00A54E62" w:rsidRDefault="000B1FA0" w:rsidP="000B1FA0">
      <w:pPr>
        <w:pStyle w:val="Paragrafi"/>
        <w:rPr>
          <w:lang w:val="sq-AL"/>
        </w:rPr>
      </w:pPr>
    </w:p>
    <w:p w:rsidR="000B1FA0" w:rsidRPr="00A54E62" w:rsidRDefault="000B1FA0" w:rsidP="000B1FA0">
      <w:pPr>
        <w:pStyle w:val="Paragrafi"/>
        <w:rPr>
          <w:lang w:val="sq-AL"/>
        </w:rPr>
      </w:pPr>
    </w:p>
    <w:p w:rsidR="000B1FA0" w:rsidRPr="00A54E62" w:rsidRDefault="000B1FA0" w:rsidP="000B1FA0">
      <w:pPr>
        <w:pStyle w:val="Paragrafi"/>
        <w:rPr>
          <w:lang w:val="sq-AL"/>
        </w:rPr>
      </w:pPr>
    </w:p>
    <w:p w:rsidR="000B1FA0" w:rsidRDefault="000B1FA0" w:rsidP="000B1FA0">
      <w:pPr>
        <w:pStyle w:val="Paragrafi"/>
        <w:rPr>
          <w:lang w:val="sq-AL"/>
        </w:rPr>
      </w:pPr>
    </w:p>
    <w:p w:rsidR="00395B02" w:rsidRDefault="00395B02" w:rsidP="000B1FA0">
      <w:pPr>
        <w:pStyle w:val="Paragrafi"/>
        <w:rPr>
          <w:lang w:val="sq-AL"/>
        </w:rPr>
      </w:pPr>
    </w:p>
    <w:p w:rsidR="00395B02" w:rsidRDefault="00395B02" w:rsidP="000B1FA0">
      <w:pPr>
        <w:pStyle w:val="Paragrafi"/>
        <w:rPr>
          <w:lang w:val="sq-AL"/>
        </w:rPr>
      </w:pPr>
    </w:p>
    <w:p w:rsidR="000B1FA0" w:rsidRPr="00A54E62" w:rsidRDefault="000B1FA0" w:rsidP="006879FB">
      <w:pPr>
        <w:pStyle w:val="Paragrafi"/>
        <w:jc w:val="center"/>
        <w:rPr>
          <w:lang w:val="sq-AL"/>
        </w:rPr>
      </w:pPr>
      <w:r w:rsidRPr="00A54E62">
        <w:rPr>
          <w:lang w:val="sq-AL"/>
        </w:rPr>
        <w:t>ANEKSI VIII</w:t>
      </w:r>
    </w:p>
    <w:p w:rsidR="000B1FA0" w:rsidRPr="00A54E62" w:rsidRDefault="00197879" w:rsidP="006879FB">
      <w:pPr>
        <w:pStyle w:val="Paragrafi"/>
        <w:jc w:val="center"/>
        <w:rPr>
          <w:lang w:val="sq-AL"/>
        </w:rPr>
      </w:pPr>
      <w:r w:rsidRPr="00A54E62">
        <w:rPr>
          <w:lang w:val="sq-AL"/>
        </w:rPr>
        <w:t>INFORMACION</w:t>
      </w:r>
      <w:r w:rsidR="000B1FA0" w:rsidRPr="00A54E62">
        <w:rPr>
          <w:lang w:val="sq-AL"/>
        </w:rPr>
        <w:t xml:space="preserve"> I PËRGJITHSHËM I KËRKUAR NË DOKUMENTIN E TRANSPORTIT SIPAS PIKËS 5.4.1 TË ADR</w:t>
      </w:r>
      <w:r w:rsidR="00977DBE">
        <w:rPr>
          <w:lang w:val="sq-AL"/>
        </w:rPr>
        <w:t>-s</w:t>
      </w:r>
      <w:r w:rsidR="00B154B8">
        <w:rPr>
          <w:lang w:val="sq-AL"/>
        </w:rPr>
        <w:t>ë</w:t>
      </w:r>
    </w:p>
    <w:p w:rsidR="000B1FA0" w:rsidRPr="00A54E62" w:rsidRDefault="000B1FA0" w:rsidP="000B1FA0">
      <w:pPr>
        <w:pStyle w:val="Paragrafi"/>
        <w:rPr>
          <w:lang w:val="sq-AL"/>
        </w:rPr>
      </w:pPr>
    </w:p>
    <w:p w:rsidR="000B1FA0" w:rsidRPr="00A54E62" w:rsidRDefault="000B1FA0" w:rsidP="00977DBE">
      <w:pPr>
        <w:pStyle w:val="Paragrafi"/>
      </w:pPr>
      <w:r w:rsidRPr="00A54E62">
        <w:t>Dokumenti i transportit duhet të përmbajë të dhënat e mëposhtme për çdo lëndë, material ose artikull të rrezikshëm, të ofruar për transport:</w:t>
      </w:r>
    </w:p>
    <w:p w:rsidR="000B1FA0" w:rsidRPr="00A54E62" w:rsidRDefault="00977DBE" w:rsidP="00977DBE">
      <w:pPr>
        <w:pStyle w:val="Paragrafi"/>
      </w:pPr>
      <w:r>
        <w:t xml:space="preserve">a) </w:t>
      </w:r>
      <w:r w:rsidR="000B1FA0" w:rsidRPr="00A54E62">
        <w:t>numri i UN të paraprirë nga shkronjat  “UN”;</w:t>
      </w:r>
    </w:p>
    <w:p w:rsidR="000B1FA0" w:rsidRPr="00A54E62" w:rsidRDefault="00977DBE" w:rsidP="00977DBE">
      <w:pPr>
        <w:pStyle w:val="Paragrafi"/>
      </w:pPr>
      <w:r>
        <w:t xml:space="preserve">b) </w:t>
      </w:r>
      <w:r w:rsidR="000B1FA0" w:rsidRPr="00A54E62">
        <w:t>emri përkatës i transportit i shoqëruar sipas rastit (shih 3.1.2.8.1) me emrin teknik në kllapa (shih 3.1.2.8.1.1), përcaktuar në përputhje me 3.1.2;</w:t>
      </w:r>
    </w:p>
    <w:p w:rsidR="000B1FA0" w:rsidRPr="00A54E62" w:rsidRDefault="00977DBE" w:rsidP="00977DBE">
      <w:pPr>
        <w:pStyle w:val="Paragrafi"/>
      </w:pPr>
      <w:r>
        <w:t xml:space="preserve">c) - </w:t>
      </w:r>
      <w:r w:rsidR="000B1FA0" w:rsidRPr="00A54E62">
        <w:t xml:space="preserve">për lëndët dhe artikujt e </w:t>
      </w:r>
      <w:r w:rsidR="00197879">
        <w:t>k</w:t>
      </w:r>
      <w:r w:rsidR="000B1FA0" w:rsidRPr="00A54E62">
        <w:t xml:space="preserve">lasës 1: kodi i klasifikimit dhënë në </w:t>
      </w:r>
      <w:r w:rsidR="00197879">
        <w:t>k</w:t>
      </w:r>
      <w:r w:rsidR="000B1FA0" w:rsidRPr="00A54E62">
        <w:t xml:space="preserve">olonën (3b) të </w:t>
      </w:r>
      <w:r w:rsidR="00197879">
        <w:t>t</w:t>
      </w:r>
      <w:r w:rsidR="000B1FA0" w:rsidRPr="00A54E62">
        <w:t xml:space="preserve">abelës A të </w:t>
      </w:r>
      <w:r w:rsidR="00197879">
        <w:t>k</w:t>
      </w:r>
      <w:r w:rsidR="000B1FA0" w:rsidRPr="00A54E62">
        <w:t>apitullit 3.2.</w:t>
      </w:r>
    </w:p>
    <w:p w:rsidR="000B1FA0" w:rsidRPr="00A54E62" w:rsidRDefault="00977DBE" w:rsidP="00977DBE">
      <w:pPr>
        <w:pStyle w:val="Paragrafi"/>
      </w:pPr>
      <w:r w:rsidRPr="00A54E62">
        <w:t xml:space="preserve">Në </w:t>
      </w:r>
      <w:r w:rsidR="000B1FA0" w:rsidRPr="00A54E62">
        <w:t xml:space="preserve">rastin kur jepen në </w:t>
      </w:r>
      <w:r w:rsidR="00197879">
        <w:t>k</w:t>
      </w:r>
      <w:r w:rsidR="000B1FA0" w:rsidRPr="00A54E62">
        <w:t xml:space="preserve">olonën (5) të </w:t>
      </w:r>
      <w:r w:rsidR="00197879">
        <w:t>t</w:t>
      </w:r>
      <w:r w:rsidR="000B1FA0" w:rsidRPr="00A54E62">
        <w:t xml:space="preserve">abelës A të </w:t>
      </w:r>
      <w:r w:rsidR="00197879">
        <w:t>k</w:t>
      </w:r>
      <w:r w:rsidR="000B1FA0" w:rsidRPr="00A54E62">
        <w:t>apitullit 3.2,  numrat e modelit të etiketës të ndryshëm nga 1, 1.4, 1.5 dhe 1.6, këto numra të modelit të etiketës, në kllapa, duhet të ndjekin kodin e klasifikimit;</w:t>
      </w:r>
    </w:p>
    <w:p w:rsidR="000B1FA0" w:rsidRPr="00A54E62" w:rsidRDefault="00977DBE" w:rsidP="00977DBE">
      <w:pPr>
        <w:pStyle w:val="Paragrafi"/>
      </w:pPr>
      <w:r>
        <w:t xml:space="preserve">- </w:t>
      </w:r>
      <w:r w:rsidR="000B1FA0" w:rsidRPr="00A54E62">
        <w:t xml:space="preserve">për materialet radioaktiv të </w:t>
      </w:r>
      <w:r w:rsidR="00197879">
        <w:t>k</w:t>
      </w:r>
      <w:r w:rsidR="000B1FA0" w:rsidRPr="00A54E62">
        <w:t xml:space="preserve">lasës 7: numrin e </w:t>
      </w:r>
      <w:r w:rsidR="00197879">
        <w:t>k</w:t>
      </w:r>
      <w:r w:rsidR="000B1FA0" w:rsidRPr="00A54E62">
        <w:t>lasës: “7”;</w:t>
      </w:r>
    </w:p>
    <w:p w:rsidR="000B1FA0" w:rsidRPr="00977DBE" w:rsidRDefault="00197879" w:rsidP="00977DBE">
      <w:pPr>
        <w:pStyle w:val="Paragrafi"/>
        <w:rPr>
          <w:i/>
        </w:rPr>
      </w:pPr>
      <w:r w:rsidRPr="00A54E62">
        <w:t>Shënim</w:t>
      </w:r>
      <w:r w:rsidRPr="00977DBE">
        <w:rPr>
          <w:i/>
        </w:rPr>
        <w:t>.</w:t>
      </w:r>
      <w:r w:rsidR="000B1FA0" w:rsidRPr="00977DBE">
        <w:rPr>
          <w:i/>
        </w:rPr>
        <w:t xml:space="preserve"> Për materialin radioaktiv me rrezik dytësor, shih gjithashtu dispozitën e veçantë 172 në </w:t>
      </w:r>
      <w:r w:rsidRPr="00977DBE">
        <w:rPr>
          <w:i/>
        </w:rPr>
        <w:t>k</w:t>
      </w:r>
      <w:r w:rsidR="000B1FA0" w:rsidRPr="00977DBE">
        <w:rPr>
          <w:i/>
        </w:rPr>
        <w:t xml:space="preserve">apitullin 3.3. </w:t>
      </w:r>
    </w:p>
    <w:p w:rsidR="000B1FA0" w:rsidRPr="00A54E62" w:rsidRDefault="00977DBE" w:rsidP="00977DBE">
      <w:pPr>
        <w:pStyle w:val="Paragrafi"/>
      </w:pPr>
      <w:r>
        <w:t xml:space="preserve">- </w:t>
      </w:r>
      <w:r w:rsidR="000B1FA0" w:rsidRPr="00A54E62">
        <w:t xml:space="preserve">për lëndët dhe artikujt e klasave të tjera: numrat e modelit të etiketës dhënë në </w:t>
      </w:r>
      <w:r w:rsidR="00197879">
        <w:t>k</w:t>
      </w:r>
      <w:r w:rsidR="000B1FA0" w:rsidRPr="00A54E62">
        <w:t xml:space="preserve">olonën (5) të </w:t>
      </w:r>
      <w:r w:rsidR="00197879">
        <w:t>t</w:t>
      </w:r>
      <w:r w:rsidR="000B1FA0" w:rsidRPr="00A54E62">
        <w:t xml:space="preserve">abelës A të </w:t>
      </w:r>
      <w:r w:rsidR="00197879">
        <w:t>k</w:t>
      </w:r>
      <w:r w:rsidR="000B1FA0" w:rsidRPr="00A54E62">
        <w:t xml:space="preserve">apitullit 3.2 ose të zbatueshëm sipas dispozitës së veçantë referuar në </w:t>
      </w:r>
      <w:r w:rsidR="00197879">
        <w:t>k</w:t>
      </w:r>
      <w:r w:rsidR="000B1FA0" w:rsidRPr="00A54E62">
        <w:t xml:space="preserve">olonën 6. Në rastin kur jepen numra për më shumë se një model etikete, numrat që ndjekin modelin e parë duhet të jepen në kllapa. Për lëndët dhe artikujt për të cilët nuk jepet asnjë model etikete në </w:t>
      </w:r>
      <w:r w:rsidR="00197879">
        <w:t>k</w:t>
      </w:r>
      <w:r w:rsidR="000B1FA0" w:rsidRPr="00A54E62">
        <w:t xml:space="preserve">olonën (5) të </w:t>
      </w:r>
      <w:r w:rsidR="00197879">
        <w:t>t</w:t>
      </w:r>
      <w:r w:rsidR="000B1FA0" w:rsidRPr="00A54E62">
        <w:t xml:space="preserve">abelës A të </w:t>
      </w:r>
      <w:r w:rsidR="00197879">
        <w:t>k</w:t>
      </w:r>
      <w:r w:rsidR="000B1FA0" w:rsidRPr="00A54E62">
        <w:t xml:space="preserve">apitullit 3.2, në vend të saj jepet </w:t>
      </w:r>
      <w:r w:rsidR="00197879" w:rsidRPr="00A54E62">
        <w:t>klasa sipas kolonës</w:t>
      </w:r>
      <w:r w:rsidR="000B1FA0" w:rsidRPr="00A54E62">
        <w:t xml:space="preserve"> (3a);</w:t>
      </w:r>
    </w:p>
    <w:p w:rsidR="000B1FA0" w:rsidRPr="00A54E62" w:rsidRDefault="00977DBE" w:rsidP="00977DBE">
      <w:pPr>
        <w:pStyle w:val="Paragrafi"/>
      </w:pPr>
      <w:r>
        <w:t xml:space="preserve">d) </w:t>
      </w:r>
      <w:r w:rsidR="000B1FA0" w:rsidRPr="00A54E62">
        <w:t xml:space="preserve">kur caktohet, numri i ambalazhimit për lëndë që mund të paraprihet nga shkronjat “PG” (p.sh. “PGII”), ose inicialet që korrespondojnë me fjalët “Grupi i </w:t>
      </w:r>
      <w:r w:rsidRPr="00A54E62">
        <w:t>ambalazhimit</w:t>
      </w:r>
      <w:r w:rsidR="000B1FA0" w:rsidRPr="00A54E62">
        <w:t>” në gjuhën e përdorur sipas 5.4.1.4.1;</w:t>
      </w:r>
    </w:p>
    <w:p w:rsidR="000B1FA0" w:rsidRPr="00A54E62" w:rsidRDefault="00197879" w:rsidP="000B1FA0">
      <w:pPr>
        <w:pStyle w:val="Paragrafi"/>
        <w:rPr>
          <w:lang w:val="sq-AL"/>
        </w:rPr>
      </w:pPr>
      <w:r w:rsidRPr="00A54E62">
        <w:rPr>
          <w:lang w:val="sq-AL"/>
        </w:rPr>
        <w:t>Shënim</w:t>
      </w:r>
      <w:r>
        <w:rPr>
          <w:lang w:val="sq-AL"/>
        </w:rPr>
        <w:t>.</w:t>
      </w:r>
      <w:r w:rsidR="000B1FA0" w:rsidRPr="00A54E62">
        <w:rPr>
          <w:lang w:val="sq-AL"/>
        </w:rPr>
        <w:t xml:space="preserve"> </w:t>
      </w:r>
      <w:r w:rsidR="000B1FA0" w:rsidRPr="00977DBE">
        <w:rPr>
          <w:i/>
          <w:lang w:val="sq-AL"/>
        </w:rPr>
        <w:t xml:space="preserve">Për materialet radioaktive të </w:t>
      </w:r>
      <w:r w:rsidRPr="00977DBE">
        <w:rPr>
          <w:i/>
          <w:lang w:val="sq-AL"/>
        </w:rPr>
        <w:t>k</w:t>
      </w:r>
      <w:r w:rsidR="000B1FA0" w:rsidRPr="00977DBE">
        <w:rPr>
          <w:i/>
          <w:lang w:val="sq-AL"/>
        </w:rPr>
        <w:t xml:space="preserve">lasës 7 me rrezik dytësor, shih dispozitën e veçantë 172 (b) në </w:t>
      </w:r>
      <w:r w:rsidRPr="00977DBE">
        <w:rPr>
          <w:i/>
          <w:lang w:val="sq-AL"/>
        </w:rPr>
        <w:t>k</w:t>
      </w:r>
      <w:r w:rsidR="000B1FA0" w:rsidRPr="00977DBE">
        <w:rPr>
          <w:i/>
          <w:lang w:val="sq-AL"/>
        </w:rPr>
        <w:t>apitullin 3.3</w:t>
      </w:r>
      <w:r w:rsidR="000B1FA0" w:rsidRPr="00A54E62">
        <w:rPr>
          <w:lang w:val="sq-AL"/>
        </w:rPr>
        <w:t>.</w:t>
      </w:r>
    </w:p>
    <w:p w:rsidR="000B1FA0" w:rsidRPr="00A54E62" w:rsidRDefault="00977DBE" w:rsidP="000B1FA0">
      <w:pPr>
        <w:pStyle w:val="Paragrafi"/>
        <w:rPr>
          <w:lang w:val="sq-AL"/>
        </w:rPr>
      </w:pPr>
      <w:r>
        <w:rPr>
          <w:lang w:val="sq-AL"/>
        </w:rPr>
        <w:t xml:space="preserve">e) </w:t>
      </w:r>
      <w:r w:rsidR="000B1FA0" w:rsidRPr="00A54E62">
        <w:rPr>
          <w:lang w:val="sq-AL"/>
        </w:rPr>
        <w:t>numri dhe përshkrimi i ambalazhimit sipas rastit. Kodet e ambalazhimit të UN mund të përdoren vetëm për të plotësuar përshkrimin e llojit të ambalazhimit (p.sh. një kuti (4G));</w:t>
      </w:r>
    </w:p>
    <w:p w:rsidR="000B1FA0" w:rsidRPr="00A54E62" w:rsidRDefault="00197879" w:rsidP="000B1FA0">
      <w:pPr>
        <w:pStyle w:val="Paragrafi"/>
        <w:rPr>
          <w:lang w:val="sq-AL"/>
        </w:rPr>
      </w:pPr>
      <w:r w:rsidRPr="00A54E62">
        <w:rPr>
          <w:lang w:val="sq-AL"/>
        </w:rPr>
        <w:t>Shënim</w:t>
      </w:r>
      <w:r>
        <w:rPr>
          <w:lang w:val="sq-AL"/>
        </w:rPr>
        <w:t>.</w:t>
      </w:r>
      <w:r w:rsidR="000B1FA0" w:rsidRPr="00A54E62">
        <w:rPr>
          <w:lang w:val="sq-AL"/>
        </w:rPr>
        <w:t xml:space="preserve"> </w:t>
      </w:r>
      <w:r w:rsidR="000B1FA0" w:rsidRPr="00977DBE">
        <w:rPr>
          <w:i/>
          <w:lang w:val="sq-AL"/>
        </w:rPr>
        <w:t>Numri, tipi dhe kapaciteti i çdo ambalazhimi të brendshëm brenda ambalazhimit të jashtëm të një ambalazhimi të kombinuar nuk është i nevojshëm të tregohet.</w:t>
      </w:r>
    </w:p>
    <w:p w:rsidR="000B1FA0" w:rsidRPr="00A54E62" w:rsidRDefault="00977DBE" w:rsidP="000B1FA0">
      <w:pPr>
        <w:pStyle w:val="Paragrafi"/>
        <w:rPr>
          <w:lang w:val="sq-AL"/>
        </w:rPr>
      </w:pPr>
      <w:r>
        <w:rPr>
          <w:lang w:val="sq-AL"/>
        </w:rPr>
        <w:t xml:space="preserve">f) </w:t>
      </w:r>
      <w:r w:rsidR="000B1FA0" w:rsidRPr="00A54E62">
        <w:rPr>
          <w:lang w:val="sq-AL"/>
        </w:rPr>
        <w:t>sasia e përgjithshme e çdo artikulli të mallrave të rrezikshme që mbajnë numër të ndryshëm të UN, emrin përkatës të transportit ose, sipas rastit, grupin e ambalazhimit (si vëllimi ose si pesha e përgjithshme, apo si pesha neto sipas rastit);</w:t>
      </w:r>
    </w:p>
    <w:p w:rsidR="000B1FA0" w:rsidRPr="00977DBE" w:rsidRDefault="00977DBE" w:rsidP="000B1FA0">
      <w:pPr>
        <w:pStyle w:val="Paragrafi"/>
        <w:rPr>
          <w:i/>
          <w:lang w:val="sq-AL"/>
        </w:rPr>
      </w:pPr>
      <w:r w:rsidRPr="00A54E62">
        <w:rPr>
          <w:lang w:val="sq-AL"/>
        </w:rPr>
        <w:t xml:space="preserve">Shënim </w:t>
      </w:r>
      <w:r w:rsidR="000B1FA0" w:rsidRPr="00A54E62">
        <w:rPr>
          <w:lang w:val="sq-AL"/>
        </w:rPr>
        <w:t>1</w:t>
      </w:r>
      <w:r w:rsidR="00197879">
        <w:rPr>
          <w:lang w:val="sq-AL"/>
        </w:rPr>
        <w:t>.</w:t>
      </w:r>
      <w:r w:rsidR="000B1FA0" w:rsidRPr="00A54E62">
        <w:rPr>
          <w:lang w:val="sq-AL"/>
        </w:rPr>
        <w:t xml:space="preserve"> </w:t>
      </w:r>
      <w:r w:rsidR="000B1FA0" w:rsidRPr="00977DBE">
        <w:rPr>
          <w:i/>
          <w:lang w:val="sq-AL"/>
        </w:rPr>
        <w:t>Në rastin e zbatimit të planifikuar të 1.1.3.6, sasia e përgjithshme e mallrave të rrezikshme për çdo kategori transporti duhet të tregohet në dokumentin e transportit në përputhje me 1.1.3.6.3.</w:t>
      </w:r>
    </w:p>
    <w:p w:rsidR="000B1FA0" w:rsidRPr="00977DBE" w:rsidRDefault="00977DBE" w:rsidP="000B1FA0">
      <w:pPr>
        <w:pStyle w:val="Paragrafi"/>
        <w:rPr>
          <w:i/>
          <w:lang w:val="sq-AL"/>
        </w:rPr>
      </w:pPr>
      <w:r w:rsidRPr="00A54E62">
        <w:rPr>
          <w:lang w:val="sq-AL"/>
        </w:rPr>
        <w:t xml:space="preserve">Shënim </w:t>
      </w:r>
      <w:r w:rsidR="000B1FA0" w:rsidRPr="00A54E62">
        <w:rPr>
          <w:lang w:val="sq-AL"/>
        </w:rPr>
        <w:t>2</w:t>
      </w:r>
      <w:r w:rsidR="00197879">
        <w:rPr>
          <w:lang w:val="sq-AL"/>
        </w:rPr>
        <w:t>.</w:t>
      </w:r>
      <w:r w:rsidR="000B1FA0" w:rsidRPr="00A54E62">
        <w:rPr>
          <w:lang w:val="sq-AL"/>
        </w:rPr>
        <w:t xml:space="preserve"> </w:t>
      </w:r>
      <w:r w:rsidR="000B1FA0" w:rsidRPr="00977DBE">
        <w:rPr>
          <w:i/>
          <w:lang w:val="sq-AL"/>
        </w:rPr>
        <w:t xml:space="preserve">Për mallrat e rrezikshme në makineri ose pajisjet e specifikuara në këtë </w:t>
      </w:r>
      <w:r w:rsidR="00197879" w:rsidRPr="00977DBE">
        <w:rPr>
          <w:i/>
          <w:lang w:val="sq-AL"/>
        </w:rPr>
        <w:t>s</w:t>
      </w:r>
      <w:r w:rsidR="000B1FA0" w:rsidRPr="00977DBE">
        <w:rPr>
          <w:i/>
          <w:lang w:val="sq-AL"/>
        </w:rPr>
        <w:t>htojcë, sasia e treguar duhet të jetë sasia e përgjithshme e mallrave të rrezikshme që ndodhen në to në kilogram ose litra sipas rastit.</w:t>
      </w:r>
    </w:p>
    <w:p w:rsidR="000B1FA0" w:rsidRPr="00A54E62" w:rsidRDefault="00977DBE" w:rsidP="000B1FA0">
      <w:pPr>
        <w:pStyle w:val="Paragrafi"/>
        <w:rPr>
          <w:lang w:val="sq-AL"/>
        </w:rPr>
      </w:pPr>
      <w:r>
        <w:rPr>
          <w:lang w:val="sq-AL"/>
        </w:rPr>
        <w:t xml:space="preserve">g) </w:t>
      </w:r>
      <w:r w:rsidR="000B1FA0" w:rsidRPr="00A54E62">
        <w:rPr>
          <w:lang w:val="sq-AL"/>
        </w:rPr>
        <w:t>emri dhe adresa e dërguesit të mallit;</w:t>
      </w:r>
    </w:p>
    <w:p w:rsidR="000B1FA0" w:rsidRPr="00A54E62" w:rsidRDefault="000B1FA0" w:rsidP="000B1FA0">
      <w:pPr>
        <w:pStyle w:val="Paragrafi"/>
        <w:rPr>
          <w:lang w:val="sq-AL"/>
        </w:rPr>
      </w:pPr>
      <w:r w:rsidRPr="00A54E62">
        <w:rPr>
          <w:lang w:val="sq-AL"/>
        </w:rPr>
        <w:t>h)</w:t>
      </w:r>
      <w:r w:rsidR="00977DBE">
        <w:rPr>
          <w:lang w:val="sq-AL"/>
        </w:rPr>
        <w:t xml:space="preserve"> </w:t>
      </w:r>
      <w:r w:rsidRPr="00A54E62">
        <w:rPr>
          <w:lang w:val="sq-AL"/>
        </w:rPr>
        <w:t>emri dhe adresa e pritësit (pritësve) të mallit. Me marrëveshjen e autoriteteve përgjegjëse të vendeve të përfshira në transport, në rastin kur mallrat e rrezikshme transportohen për t’ia dorëzuar disa pritësve të mallit</w:t>
      </w:r>
      <w:r w:rsidR="00977DBE">
        <w:rPr>
          <w:lang w:val="sq-AL"/>
        </w:rPr>
        <w:t>,</w:t>
      </w:r>
      <w:r w:rsidRPr="00A54E62">
        <w:rPr>
          <w:lang w:val="sq-AL"/>
        </w:rPr>
        <w:t xml:space="preserve"> të cilët nuk mund të identifikohen në fillimin e transportit, mund të vendosen në vend të emrit të tyre fjalët “Shitje me </w:t>
      </w:r>
      <w:r w:rsidR="00197879">
        <w:rPr>
          <w:lang w:val="sq-AL"/>
        </w:rPr>
        <w:t>t</w:t>
      </w:r>
      <w:r w:rsidRPr="00A54E62">
        <w:rPr>
          <w:lang w:val="sq-AL"/>
        </w:rPr>
        <w:t>ransferim”;</w:t>
      </w:r>
    </w:p>
    <w:p w:rsidR="000B1FA0" w:rsidRPr="00A54E62" w:rsidRDefault="000B1FA0" w:rsidP="000B1FA0">
      <w:pPr>
        <w:pStyle w:val="Paragrafi"/>
        <w:rPr>
          <w:lang w:val="sq-AL"/>
        </w:rPr>
      </w:pPr>
      <w:r w:rsidRPr="00A54E62">
        <w:rPr>
          <w:lang w:val="sq-AL"/>
        </w:rPr>
        <w:t>i)</w:t>
      </w:r>
      <w:r w:rsidR="00977DBE">
        <w:rPr>
          <w:lang w:val="sq-AL"/>
        </w:rPr>
        <w:t xml:space="preserve"> </w:t>
      </w:r>
      <w:r w:rsidRPr="00A54E62">
        <w:rPr>
          <w:lang w:val="sq-AL"/>
        </w:rPr>
        <w:t>deklarata e kërkuar sipas kushteve të çdo marrëveshjeje të veçantë;</w:t>
      </w:r>
    </w:p>
    <w:p w:rsidR="000B1FA0" w:rsidRPr="00A54E62" w:rsidRDefault="00977DBE" w:rsidP="000B1FA0">
      <w:pPr>
        <w:pStyle w:val="Paragrafi"/>
        <w:rPr>
          <w:lang w:val="sq-AL"/>
        </w:rPr>
      </w:pPr>
      <w:r>
        <w:rPr>
          <w:lang w:val="sq-AL"/>
        </w:rPr>
        <w:t xml:space="preserve">j) </w:t>
      </w:r>
      <w:r w:rsidR="000B1FA0" w:rsidRPr="00977DBE">
        <w:rPr>
          <w:i/>
          <w:lang w:val="sq-AL"/>
        </w:rPr>
        <w:t>(</w:t>
      </w:r>
      <w:r w:rsidR="00335B8B">
        <w:rPr>
          <w:i/>
          <w:lang w:val="sq-AL"/>
        </w:rPr>
        <w:t>e</w:t>
      </w:r>
      <w:r w:rsidR="000B1FA0" w:rsidRPr="00977DBE">
        <w:rPr>
          <w:i/>
          <w:lang w:val="sq-AL"/>
        </w:rPr>
        <w:t xml:space="preserve"> rezervuar)</w:t>
      </w:r>
    </w:p>
    <w:p w:rsidR="000B1FA0" w:rsidRPr="00A54E62" w:rsidRDefault="000B1FA0" w:rsidP="000B1FA0">
      <w:pPr>
        <w:pStyle w:val="Paragrafi"/>
        <w:rPr>
          <w:lang w:val="sq-AL"/>
        </w:rPr>
      </w:pPr>
      <w:r w:rsidRPr="00A54E62">
        <w:rPr>
          <w:lang w:val="sq-AL"/>
        </w:rPr>
        <w:t>k)</w:t>
      </w:r>
      <w:r w:rsidR="00977DBE">
        <w:rPr>
          <w:lang w:val="sq-AL"/>
        </w:rPr>
        <w:t xml:space="preserve">  </w:t>
      </w:r>
      <w:r w:rsidRPr="00A54E62">
        <w:rPr>
          <w:lang w:val="sq-AL"/>
        </w:rPr>
        <w:t xml:space="preserve">Kur caktohet, kodi i kufizimit të tunelit dhënë në </w:t>
      </w:r>
      <w:r w:rsidR="00197879">
        <w:rPr>
          <w:lang w:val="sq-AL"/>
        </w:rPr>
        <w:t>k</w:t>
      </w:r>
      <w:r w:rsidRPr="00A54E62">
        <w:rPr>
          <w:lang w:val="sq-AL"/>
        </w:rPr>
        <w:t xml:space="preserve">olonën (15) të </w:t>
      </w:r>
      <w:r w:rsidR="00197879">
        <w:rPr>
          <w:lang w:val="sq-AL"/>
        </w:rPr>
        <w:t>t</w:t>
      </w:r>
      <w:r w:rsidRPr="00A54E62">
        <w:rPr>
          <w:lang w:val="sq-AL"/>
        </w:rPr>
        <w:t xml:space="preserve">abelës A të </w:t>
      </w:r>
      <w:r w:rsidR="00197879">
        <w:rPr>
          <w:lang w:val="sq-AL"/>
        </w:rPr>
        <w:t>k</w:t>
      </w:r>
      <w:r w:rsidRPr="00A54E62">
        <w:rPr>
          <w:lang w:val="sq-AL"/>
        </w:rPr>
        <w:t>apitullit 3.2, me shkronja kapitale në thonjëza. Kodi i kufizimit të tunelit nuk është e nevojshme të shtohet në dokumentin e transportit në rastin kur dihet paraprakisht se transporti nuk do të kalojë në një tunel me kufizime për transportin e mallrave të rrezikshme.</w:t>
      </w:r>
    </w:p>
    <w:p w:rsidR="000B1FA0" w:rsidRPr="00A54E62" w:rsidRDefault="000B1FA0" w:rsidP="000B1FA0">
      <w:pPr>
        <w:pStyle w:val="Paragrafi"/>
        <w:rPr>
          <w:lang w:val="sq-AL"/>
        </w:rPr>
      </w:pPr>
      <w:r w:rsidRPr="00A54E62">
        <w:rPr>
          <w:lang w:val="sq-AL"/>
        </w:rPr>
        <w:t>Vendi dhe renditja në të cilin duhet të paraqiten elementet e të dhënave në dokumentin e transportit, është sipas dëshirës, përveç faktit që: (a), (b), (c), (d) dhe (k) duhet të paraqiten në renditjen e dhënë më lart (p.sh. (a), (b), (c), (d), (k)) pa i shpërndarë të dhënat, me përjashtim të parashikimit në ADR.</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Shembuj të përshkrimeve të tilla të lejuara të mallrave të rrezikshme janë:</w:t>
      </w:r>
    </w:p>
    <w:p w:rsidR="000B1FA0" w:rsidRPr="00A54E62" w:rsidRDefault="000B1FA0" w:rsidP="000B1FA0">
      <w:pPr>
        <w:pStyle w:val="Paragrafi"/>
        <w:rPr>
          <w:lang w:val="sq-AL"/>
        </w:rPr>
      </w:pPr>
    </w:p>
    <w:p w:rsidR="000B1FA0" w:rsidRPr="00977DBE" w:rsidRDefault="000B1FA0" w:rsidP="000B1FA0">
      <w:pPr>
        <w:pStyle w:val="Paragrafi"/>
        <w:rPr>
          <w:b/>
          <w:lang w:val="sq-AL"/>
        </w:rPr>
      </w:pPr>
      <w:r w:rsidRPr="00977DBE">
        <w:rPr>
          <w:b/>
          <w:lang w:val="sq-AL"/>
        </w:rPr>
        <w:t>“ALKOOL ALILI I UN 1098, 6.1(3), I (C/D)” ose</w:t>
      </w:r>
    </w:p>
    <w:p w:rsidR="000B1FA0" w:rsidRPr="00977DBE" w:rsidRDefault="000B1FA0" w:rsidP="000B1FA0">
      <w:pPr>
        <w:pStyle w:val="Paragrafi"/>
        <w:rPr>
          <w:b/>
          <w:lang w:val="sq-AL"/>
        </w:rPr>
      </w:pPr>
      <w:r w:rsidRPr="00977DBE">
        <w:rPr>
          <w:b/>
          <w:lang w:val="sq-AL"/>
        </w:rPr>
        <w:t>“ALKOOL ALILI I UN 1098, 6.1(3),</w:t>
      </w:r>
      <w:r w:rsidR="00335B8B">
        <w:rPr>
          <w:b/>
          <w:lang w:val="sq-AL"/>
        </w:rPr>
        <w:t xml:space="preserve"> </w:t>
      </w:r>
      <w:r w:rsidRPr="00977DBE">
        <w:rPr>
          <w:b/>
          <w:lang w:val="sq-AL"/>
        </w:rPr>
        <w:t>PG I (C/D)”</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Të dhënat e kërkuara në dokumentin e transportit duhet të jenë të lexueshme.</w:t>
      </w:r>
    </w:p>
    <w:p w:rsidR="000B1FA0" w:rsidRPr="00A54E62" w:rsidRDefault="000B1FA0" w:rsidP="000B1FA0">
      <w:pPr>
        <w:pStyle w:val="Paragrafi"/>
        <w:rPr>
          <w:lang w:val="sq-AL"/>
        </w:rPr>
      </w:pPr>
    </w:p>
    <w:p w:rsidR="000B1FA0" w:rsidRPr="00A54E62" w:rsidRDefault="000B1FA0" w:rsidP="000B1FA0">
      <w:pPr>
        <w:pStyle w:val="Paragrafi"/>
        <w:rPr>
          <w:lang w:val="sq-AL"/>
        </w:rPr>
      </w:pPr>
      <w:r w:rsidRPr="00A54E62">
        <w:rPr>
          <w:lang w:val="sq-AL"/>
        </w:rPr>
        <w:t xml:space="preserve">Megjithëse përshkrimi i parë përdoret në </w:t>
      </w:r>
      <w:r w:rsidR="00197879">
        <w:rPr>
          <w:lang w:val="sq-AL"/>
        </w:rPr>
        <w:t>k</w:t>
      </w:r>
      <w:r w:rsidRPr="00A54E62">
        <w:rPr>
          <w:lang w:val="sq-AL"/>
        </w:rPr>
        <w:t xml:space="preserve">apitullin 3.1 dhe në </w:t>
      </w:r>
      <w:r w:rsidR="00197879">
        <w:rPr>
          <w:lang w:val="sq-AL"/>
        </w:rPr>
        <w:t>t</w:t>
      </w:r>
      <w:r w:rsidRPr="00A54E62">
        <w:rPr>
          <w:lang w:val="sq-AL"/>
        </w:rPr>
        <w:t xml:space="preserve">abelën A të </w:t>
      </w:r>
      <w:r w:rsidR="00197879">
        <w:rPr>
          <w:lang w:val="sq-AL"/>
        </w:rPr>
        <w:t>k</w:t>
      </w:r>
      <w:r w:rsidRPr="00A54E62">
        <w:rPr>
          <w:lang w:val="sq-AL"/>
        </w:rPr>
        <w:t>apitullit 3.2 për të treguar elementet që duhet të jenë pjesë e emrit përkatës të transportit dhe</w:t>
      </w:r>
      <w:r w:rsidR="00E0517A">
        <w:rPr>
          <w:lang w:val="sq-AL"/>
        </w:rPr>
        <w:t>,</w:t>
      </w:r>
      <w:r w:rsidRPr="00A54E62">
        <w:rPr>
          <w:lang w:val="sq-AL"/>
        </w:rPr>
        <w:t xml:space="preserve"> megjithëse</w:t>
      </w:r>
      <w:r w:rsidR="00E0517A">
        <w:rPr>
          <w:lang w:val="sq-AL"/>
        </w:rPr>
        <w:t>,</w:t>
      </w:r>
      <w:r w:rsidRPr="00A54E62">
        <w:rPr>
          <w:lang w:val="sq-AL"/>
        </w:rPr>
        <w:t xml:space="preserve"> përshkrimi i parë dhe i dytë përdoren në këtë </w:t>
      </w:r>
      <w:r w:rsidR="00E0517A" w:rsidRPr="00A54E62">
        <w:rPr>
          <w:lang w:val="sq-AL"/>
        </w:rPr>
        <w:t xml:space="preserve">kapitull </w:t>
      </w:r>
      <w:r w:rsidRPr="00A54E62">
        <w:rPr>
          <w:lang w:val="sq-AL"/>
        </w:rPr>
        <w:t>për të treguar të dhënat e kërkuara në dokumentin e transportit, me përjashtim të parashikimit në 5.4.1.1.1 (k), përdorimi i përshkrimit të parë dhe të dytë për përfshirjen e të dhënave në dokumentin e transportit, lihet sipas dëshirës.</w:t>
      </w:r>
    </w:p>
    <w:p w:rsidR="000B1FA0" w:rsidRPr="00122210" w:rsidRDefault="000B1FA0" w:rsidP="000B1FA0">
      <w:pPr>
        <w:pStyle w:val="Paragrafi"/>
        <w:rPr>
          <w:i/>
          <w:lang w:val="sq-AL"/>
        </w:rPr>
      </w:pPr>
      <w:r w:rsidRPr="00122210">
        <w:rPr>
          <w:i/>
          <w:lang w:val="sq-AL"/>
        </w:rPr>
        <w:t>Dispozita të veçanta për mbeturinat</w:t>
      </w:r>
    </w:p>
    <w:p w:rsidR="000B1FA0" w:rsidRPr="00A54E62" w:rsidRDefault="000B1FA0" w:rsidP="000B1FA0">
      <w:pPr>
        <w:pStyle w:val="Paragrafi"/>
        <w:rPr>
          <w:lang w:val="sq-AL"/>
        </w:rPr>
      </w:pPr>
      <w:r w:rsidRPr="00A54E62">
        <w:rPr>
          <w:lang w:val="sq-AL"/>
        </w:rPr>
        <w:t xml:space="preserve">Nëse transportohen mbeturina që përmbajnë mallra të rrezikshme (përveç mbeturinave radioaktive), emri përkatës i transportit duhet të paraprihet nga fjala </w:t>
      </w:r>
      <w:r w:rsidRPr="00122210">
        <w:rPr>
          <w:b/>
          <w:lang w:val="sq-AL"/>
        </w:rPr>
        <w:t>“MBETURINA”,</w:t>
      </w:r>
      <w:r w:rsidRPr="00A54E62">
        <w:rPr>
          <w:lang w:val="sq-AL"/>
        </w:rPr>
        <w:t xml:space="preserve"> në qoftë se ky term nuk është pjesë e emrit përkatës të transportit, p.sh.:</w:t>
      </w:r>
    </w:p>
    <w:p w:rsidR="000B1FA0" w:rsidRPr="00122210" w:rsidRDefault="000B1FA0" w:rsidP="000B1FA0">
      <w:pPr>
        <w:pStyle w:val="Paragrafi"/>
        <w:rPr>
          <w:b/>
          <w:lang w:val="sq-AL"/>
        </w:rPr>
      </w:pPr>
      <w:r w:rsidRPr="00122210">
        <w:rPr>
          <w:b/>
          <w:lang w:val="sq-AL"/>
        </w:rPr>
        <w:t>“MBETURINA METANOLI të UN 1230, 3(6.1), II, (D/E)”,</w:t>
      </w:r>
    </w:p>
    <w:p w:rsidR="000B1FA0" w:rsidRPr="00A54E62" w:rsidRDefault="000B1FA0" w:rsidP="000B1FA0">
      <w:pPr>
        <w:pStyle w:val="Paragrafi"/>
        <w:rPr>
          <w:lang w:val="sq-AL"/>
        </w:rPr>
      </w:pPr>
      <w:r w:rsidRPr="00A54E62">
        <w:rPr>
          <w:lang w:val="sq-AL"/>
        </w:rPr>
        <w:t xml:space="preserve">Nëse mallrat e rrezikshme mbarten në ambalazhe ose në enë nën presion shpëtimi, fjalët </w:t>
      </w:r>
      <w:r w:rsidRPr="00122210">
        <w:rPr>
          <w:b/>
          <w:lang w:val="sq-AL"/>
        </w:rPr>
        <w:t>“AMBALAZHIM PAKETIMI”</w:t>
      </w:r>
      <w:r w:rsidRPr="00A54E62">
        <w:rPr>
          <w:lang w:val="sq-AL"/>
        </w:rPr>
        <w:t xml:space="preserve"> ose </w:t>
      </w:r>
      <w:r w:rsidRPr="00122210">
        <w:rPr>
          <w:b/>
          <w:lang w:val="sq-AL"/>
        </w:rPr>
        <w:t>“ENË NËN PRESION SHPËTIMI”</w:t>
      </w:r>
      <w:r w:rsidRPr="00A54E62">
        <w:rPr>
          <w:lang w:val="sq-AL"/>
        </w:rPr>
        <w:t xml:space="preserve"> do të shtohen pas përshkrimit të mallrave të rrezikshme.</w:t>
      </w:r>
    </w:p>
    <w:p w:rsidR="000B1FA0" w:rsidRPr="00122210" w:rsidRDefault="000B1FA0" w:rsidP="000B1FA0">
      <w:pPr>
        <w:pStyle w:val="Paragrafi"/>
        <w:rPr>
          <w:i/>
          <w:lang w:val="sq-AL"/>
        </w:rPr>
      </w:pPr>
      <w:r w:rsidRPr="00122210">
        <w:rPr>
          <w:i/>
          <w:lang w:val="sq-AL"/>
        </w:rPr>
        <w:t>Dispozita speciale për mjetet bosh të kontaminuar</w:t>
      </w:r>
      <w:r w:rsidR="00122210">
        <w:rPr>
          <w:i/>
          <w:lang w:val="sq-AL"/>
        </w:rPr>
        <w:t>a</w:t>
      </w:r>
      <w:r w:rsidRPr="00122210">
        <w:rPr>
          <w:i/>
          <w:lang w:val="sq-AL"/>
        </w:rPr>
        <w:t>, të papastra.</w:t>
      </w:r>
    </w:p>
    <w:p w:rsidR="000B1FA0" w:rsidRPr="00A54E62" w:rsidRDefault="000B1FA0" w:rsidP="000B1FA0">
      <w:pPr>
        <w:pStyle w:val="Paragrafi"/>
        <w:rPr>
          <w:lang w:val="sq-AL"/>
        </w:rPr>
      </w:pPr>
      <w:r w:rsidRPr="00A54E62">
        <w:rPr>
          <w:lang w:val="sq-AL"/>
        </w:rPr>
        <w:t xml:space="preserve">Për mjetet e boshatisura të bartura, të papastra, të cilat përmbajnë mbeturinat e mallrave të rrezikshme të </w:t>
      </w:r>
      <w:r w:rsidR="00197879" w:rsidRPr="00A54E62">
        <w:rPr>
          <w:lang w:val="sq-AL"/>
        </w:rPr>
        <w:t>klasave të ndryshme nga klas</w:t>
      </w:r>
      <w:r w:rsidRPr="00A54E62">
        <w:rPr>
          <w:lang w:val="sq-AL"/>
        </w:rPr>
        <w:t xml:space="preserve">a 7, duhet të vendosen para ose pas përshkrimit të mallrave të rrezikshme specifikuar në 5.4.1.1.1 (a) deri në (d) dhe (k) fjalët </w:t>
      </w:r>
      <w:r w:rsidRPr="00122210">
        <w:rPr>
          <w:b/>
          <w:lang w:val="sq-AL"/>
        </w:rPr>
        <w:t>“I BOSHATISUR, I PAPASTRUAR”</w:t>
      </w:r>
      <w:r w:rsidRPr="00A54E62">
        <w:rPr>
          <w:lang w:val="sq-AL"/>
        </w:rPr>
        <w:t xml:space="preserve"> ose </w:t>
      </w:r>
      <w:r w:rsidRPr="00122210">
        <w:rPr>
          <w:b/>
          <w:lang w:val="sq-AL"/>
        </w:rPr>
        <w:t>“MBETURINË, BARTUR SË FUNDMI”.</w:t>
      </w:r>
      <w:r w:rsidRPr="00A54E62">
        <w:rPr>
          <w:lang w:val="sq-AL"/>
        </w:rPr>
        <w:t xml:space="preserve"> Për m</w:t>
      </w:r>
      <w:r w:rsidR="00B154B8">
        <w:rPr>
          <w:lang w:val="sq-AL"/>
        </w:rPr>
        <w:t>ë</w:t>
      </w:r>
      <w:r w:rsidRPr="00A54E62">
        <w:rPr>
          <w:lang w:val="sq-AL"/>
        </w:rPr>
        <w:t xml:space="preserve"> tepër, 5.4.1.1.1 (f) nuk zbatohet.</w:t>
      </w:r>
    </w:p>
    <w:p w:rsidR="000B1FA0" w:rsidRPr="00122210" w:rsidRDefault="000B1FA0" w:rsidP="000B1FA0">
      <w:pPr>
        <w:pStyle w:val="Paragrafi"/>
        <w:rPr>
          <w:i/>
          <w:lang w:val="sq-AL"/>
        </w:rPr>
      </w:pPr>
      <w:r w:rsidRPr="00122210">
        <w:rPr>
          <w:i/>
          <w:lang w:val="sq-AL"/>
        </w:rPr>
        <w:t>Dispozitat e veçanta për transportin në transportin zinxhir përfshirë transportin detar ose ajror</w:t>
      </w:r>
    </w:p>
    <w:p w:rsidR="000B1FA0" w:rsidRPr="00A54E62" w:rsidRDefault="000B1FA0" w:rsidP="000B1FA0">
      <w:pPr>
        <w:pStyle w:val="Paragrafi"/>
        <w:rPr>
          <w:lang w:val="sq-AL"/>
        </w:rPr>
      </w:pPr>
      <w:r w:rsidRPr="00A54E62">
        <w:rPr>
          <w:lang w:val="sq-AL"/>
        </w:rPr>
        <w:t>Për transportin në përputhje me 1.1.4.2.1, duhet të përfshihet në dokumentin e transportit emërtimi: “Transport në përputhje me 1.1.4.2.1”.</w:t>
      </w:r>
    </w:p>
    <w:p w:rsidR="000B1FA0" w:rsidRPr="00122210" w:rsidRDefault="000B1FA0" w:rsidP="000B1FA0">
      <w:pPr>
        <w:pStyle w:val="Paragrafi"/>
        <w:rPr>
          <w:i/>
          <w:lang w:val="sq-AL"/>
        </w:rPr>
      </w:pPr>
      <w:r w:rsidRPr="00122210">
        <w:rPr>
          <w:i/>
          <w:lang w:val="sq-AL"/>
        </w:rPr>
        <w:t>Dispozitat e veçanta për transportin në mjetet cisternë me shumë kompartimente ose njësitë transportuese me më shumë se një cisternë</w:t>
      </w:r>
    </w:p>
    <w:p w:rsidR="000B1FA0" w:rsidRPr="00A54E62" w:rsidRDefault="000B1FA0" w:rsidP="000B1FA0">
      <w:pPr>
        <w:pStyle w:val="Paragrafi"/>
        <w:rPr>
          <w:lang w:val="sq-AL"/>
        </w:rPr>
      </w:pPr>
      <w:r w:rsidRPr="00A54E62">
        <w:rPr>
          <w:lang w:val="sq-AL"/>
        </w:rPr>
        <w:t>Kur nga devijimi 5.3.2.1.2, mjeti-cisternë me shumë kompartimente ose njësia transportuese me më shumë se një cisternë pajiset me shenja në përputhje me 5.3.2.1.3, lëndët që gjenden në çdo cisternë apo në çdo kompartiment të cisternës, duhet të specifikohen në dokumentin e transportit.</w:t>
      </w:r>
    </w:p>
    <w:p w:rsidR="000B1FA0" w:rsidRPr="00122210" w:rsidRDefault="000B1FA0" w:rsidP="000B1FA0">
      <w:pPr>
        <w:pStyle w:val="Paragrafi"/>
        <w:rPr>
          <w:i/>
          <w:lang w:val="sq-AL"/>
        </w:rPr>
      </w:pPr>
      <w:r w:rsidRPr="00122210">
        <w:rPr>
          <w:i/>
          <w:lang w:val="sq-AL"/>
        </w:rPr>
        <w:t>Dispozitat e veçanta për transportin e lëndëve të bartura në temperaturë të ngritur</w:t>
      </w:r>
    </w:p>
    <w:p w:rsidR="000B1FA0" w:rsidRPr="00A54E62" w:rsidRDefault="000B1FA0" w:rsidP="000B1FA0">
      <w:pPr>
        <w:pStyle w:val="Paragrafi"/>
        <w:rPr>
          <w:lang w:val="sq-AL"/>
        </w:rPr>
      </w:pPr>
      <w:r w:rsidRPr="00A54E62">
        <w:rPr>
          <w:lang w:val="sq-AL"/>
        </w:rPr>
        <w:t>Nëse emri përkatës i transportit të lëndës që transportohet ose ofrohet për transportim në gjendje të lëngshme në temperaturë të barabartë ose më të lartë se 100</w:t>
      </w:r>
      <w:r w:rsidRPr="00197879">
        <w:rPr>
          <w:vertAlign w:val="superscript"/>
          <w:lang w:val="sq-AL"/>
        </w:rPr>
        <w:t>o</w:t>
      </w:r>
      <w:r w:rsidRPr="00A54E62">
        <w:rPr>
          <w:lang w:val="sq-AL"/>
        </w:rPr>
        <w:t>C, ose në gjendje të ngurtë në temperaturë të barabartë ose më të lartë se 240</w:t>
      </w:r>
      <w:r w:rsidRPr="00197879">
        <w:rPr>
          <w:vertAlign w:val="superscript"/>
          <w:lang w:val="sq-AL"/>
        </w:rPr>
        <w:t>o</w:t>
      </w:r>
      <w:r w:rsidRPr="00A54E62">
        <w:rPr>
          <w:lang w:val="sq-AL"/>
        </w:rPr>
        <w:t xml:space="preserve">C, nuk mbart gjendjen e temperaturës së ngritur (për shembull, duke përdorur termin </w:t>
      </w:r>
      <w:r w:rsidRPr="00122210">
        <w:rPr>
          <w:b/>
          <w:lang w:val="sq-AL"/>
        </w:rPr>
        <w:t>“E SHKRIRË”</w:t>
      </w:r>
      <w:r w:rsidRPr="00A54E62">
        <w:rPr>
          <w:lang w:val="sq-AL"/>
        </w:rPr>
        <w:t xml:space="preserve"> ose </w:t>
      </w:r>
      <w:r w:rsidRPr="00122210">
        <w:rPr>
          <w:b/>
          <w:lang w:val="sq-AL"/>
        </w:rPr>
        <w:t>“TEMPERATURË E NGRITUR”</w:t>
      </w:r>
      <w:r w:rsidRPr="00A54E62">
        <w:rPr>
          <w:lang w:val="sq-AL"/>
        </w:rPr>
        <w:t xml:space="preserve"> si pjesë e emrit përkatës të transportit), duhet të vendoset menjëherë para emrit përkatës të transportit fjala </w:t>
      </w:r>
      <w:r w:rsidRPr="00122210">
        <w:rPr>
          <w:b/>
          <w:lang w:val="sq-AL"/>
        </w:rPr>
        <w:t>“E NXEHTË”</w:t>
      </w:r>
      <w:r w:rsidRPr="00A54E62">
        <w:rPr>
          <w:lang w:val="sq-AL"/>
        </w:rPr>
        <w:t>.</w:t>
      </w:r>
    </w:p>
    <w:p w:rsidR="000B1FA0" w:rsidRPr="00A54E62" w:rsidRDefault="000B1FA0" w:rsidP="000B1FA0">
      <w:pPr>
        <w:pStyle w:val="Paragrafi"/>
        <w:rPr>
          <w:lang w:val="sq-AL"/>
        </w:rPr>
      </w:pPr>
      <w:r w:rsidRPr="00A54E62">
        <w:rPr>
          <w:lang w:val="sq-AL"/>
        </w:rPr>
        <w:t xml:space="preserve">Në rastin kur kërkohet sipas dispozitës së veçantë 640 të </w:t>
      </w:r>
      <w:r w:rsidR="00197879">
        <w:rPr>
          <w:lang w:val="sq-AL"/>
        </w:rPr>
        <w:t>k</w:t>
      </w:r>
      <w:r w:rsidRPr="00A54E62">
        <w:rPr>
          <w:lang w:val="sq-AL"/>
        </w:rPr>
        <w:t xml:space="preserve">apitullit 3.3, dokumenti i transportit duhet të mbajë shkrimin </w:t>
      </w:r>
      <w:r w:rsidRPr="00122210">
        <w:rPr>
          <w:i/>
          <w:lang w:val="sq-AL"/>
        </w:rPr>
        <w:t>“Dispozita e veçantë</w:t>
      </w:r>
      <w:r w:rsidRPr="00A54E62">
        <w:rPr>
          <w:lang w:val="sq-AL"/>
        </w:rPr>
        <w:t xml:space="preserve"> 640X” ku “X” është shkronja kapitale që vendoset pas referencës shtesë të dispozitës së veçantë 640 në </w:t>
      </w:r>
      <w:r w:rsidR="00197879">
        <w:rPr>
          <w:lang w:val="sq-AL"/>
        </w:rPr>
        <w:t>k</w:t>
      </w:r>
      <w:r w:rsidRPr="00A54E62">
        <w:rPr>
          <w:lang w:val="sq-AL"/>
        </w:rPr>
        <w:t xml:space="preserve">olonën (6) të </w:t>
      </w:r>
      <w:r w:rsidR="00197879">
        <w:rPr>
          <w:lang w:val="sq-AL"/>
        </w:rPr>
        <w:t>t</w:t>
      </w:r>
      <w:r w:rsidRPr="00A54E62">
        <w:rPr>
          <w:lang w:val="sq-AL"/>
        </w:rPr>
        <w:t xml:space="preserve">abelës A të </w:t>
      </w:r>
      <w:r w:rsidR="00197879">
        <w:rPr>
          <w:lang w:val="sq-AL"/>
        </w:rPr>
        <w:t>k</w:t>
      </w:r>
      <w:r w:rsidRPr="00A54E62">
        <w:rPr>
          <w:lang w:val="sq-AL"/>
        </w:rPr>
        <w:t>apitullit 3.2.</w:t>
      </w:r>
    </w:p>
    <w:p w:rsidR="000B1FA0" w:rsidRPr="00122210" w:rsidRDefault="000B1FA0" w:rsidP="000B1FA0">
      <w:pPr>
        <w:pStyle w:val="Paragrafi"/>
        <w:rPr>
          <w:i/>
          <w:lang w:val="sq-AL"/>
        </w:rPr>
      </w:pPr>
      <w:r w:rsidRPr="00122210">
        <w:rPr>
          <w:i/>
          <w:lang w:val="sq-AL"/>
        </w:rPr>
        <w:t>Dispozitat e veçanta për transportin e lëndëve të stabilizuara nëpërmjet kontrollit të temperaturës</w:t>
      </w:r>
    </w:p>
    <w:p w:rsidR="000B1FA0" w:rsidRPr="00122210" w:rsidRDefault="000B1FA0" w:rsidP="000B1FA0">
      <w:pPr>
        <w:pStyle w:val="Paragrafi"/>
        <w:rPr>
          <w:b/>
          <w:lang w:val="sq-AL"/>
        </w:rPr>
      </w:pPr>
      <w:r w:rsidRPr="00A54E62">
        <w:rPr>
          <w:lang w:val="sq-AL"/>
        </w:rPr>
        <w:t>Nëse fjala “</w:t>
      </w:r>
      <w:r w:rsidRPr="00122210">
        <w:rPr>
          <w:b/>
          <w:lang w:val="sq-AL"/>
        </w:rPr>
        <w:t>E STABILIZUAR</w:t>
      </w:r>
      <w:r w:rsidRPr="00A54E62">
        <w:rPr>
          <w:lang w:val="sq-AL"/>
        </w:rPr>
        <w:t xml:space="preserve">” përfshihet në emrin përkatës të transportit (shih gjithashtu 3.1.2.6), kur stabilizimi arrihet nëpërmjet kontrollit të temperaturës, në dokumentin e transportit duhet të paraqiten temperaturat e kontrollit dhe rasteve emergjente (shih 2.2.41.1.17), në vijim: </w:t>
      </w:r>
      <w:r w:rsidRPr="00122210">
        <w:rPr>
          <w:b/>
          <w:lang w:val="sq-AL"/>
        </w:rPr>
        <w:t>“Temperatura e kontrollit:...</w:t>
      </w:r>
      <w:r w:rsidRPr="00122210">
        <w:rPr>
          <w:b/>
          <w:vertAlign w:val="superscript"/>
          <w:lang w:val="sq-AL"/>
        </w:rPr>
        <w:t>o</w:t>
      </w:r>
      <w:r w:rsidRPr="00122210">
        <w:rPr>
          <w:b/>
          <w:lang w:val="sq-AL"/>
        </w:rPr>
        <w:t>C Temperatura në rast emergjence:...</w:t>
      </w:r>
      <w:r w:rsidRPr="00122210">
        <w:rPr>
          <w:b/>
          <w:vertAlign w:val="superscript"/>
          <w:lang w:val="sq-AL"/>
        </w:rPr>
        <w:t>o</w:t>
      </w:r>
      <w:r w:rsidRPr="00122210">
        <w:rPr>
          <w:b/>
          <w:lang w:val="sq-AL"/>
        </w:rPr>
        <w:t>C”</w:t>
      </w:r>
    </w:p>
    <w:p w:rsidR="000B1FA0" w:rsidRPr="00122210" w:rsidRDefault="000B1FA0" w:rsidP="000B1FA0">
      <w:pPr>
        <w:pStyle w:val="Paragrafi"/>
        <w:rPr>
          <w:i/>
          <w:lang w:val="sq-AL"/>
        </w:rPr>
      </w:pPr>
      <w:r w:rsidRPr="00122210">
        <w:rPr>
          <w:i/>
          <w:lang w:val="sq-AL"/>
        </w:rPr>
        <w:t>Dispozitat e veçanta për transportin e lëndëve të rrezikshme për mjedisin (mjedisin ujor)</w:t>
      </w:r>
    </w:p>
    <w:p w:rsidR="000B1FA0" w:rsidRPr="00122210" w:rsidRDefault="000B1FA0" w:rsidP="000B1FA0">
      <w:pPr>
        <w:pStyle w:val="Paragrafi"/>
        <w:rPr>
          <w:b/>
          <w:lang w:val="sq-AL"/>
        </w:rPr>
      </w:pPr>
      <w:r w:rsidRPr="00A54E62">
        <w:rPr>
          <w:lang w:val="sq-AL"/>
        </w:rPr>
        <w:t xml:space="preserve">Kur lënda që i përket një prej klasave 1 deri në 9 plotëson kriteret e klasifikimit të 2.2.9.1.10, në dokumentin e transportit shtohet shkrimi </w:t>
      </w:r>
      <w:r w:rsidRPr="00122210">
        <w:rPr>
          <w:b/>
          <w:lang w:val="sq-AL"/>
        </w:rPr>
        <w:t xml:space="preserve">“E RREZIKSHME PËR MJEDISIN”. </w:t>
      </w:r>
    </w:p>
    <w:p w:rsidR="000B1FA0" w:rsidRPr="00A54E62" w:rsidRDefault="000B1FA0" w:rsidP="000B1FA0">
      <w:pPr>
        <w:pStyle w:val="Paragrafi"/>
        <w:rPr>
          <w:lang w:val="sq-AL"/>
        </w:rPr>
      </w:pPr>
      <w:r w:rsidRPr="00122210">
        <w:rPr>
          <w:b/>
          <w:lang w:val="sq-AL"/>
        </w:rPr>
        <w:t>Shkrimi “NDOTËS DETAR/ E RREZIKSHME PËR MJEDISIN”.</w:t>
      </w:r>
      <w:r w:rsidRPr="00A54E62">
        <w:rPr>
          <w:lang w:val="sq-AL"/>
        </w:rPr>
        <w:t xml:space="preserve"> Kjo kërkesë shtesë nuk zbatohet për Nr. 3077 dhe 3082 të UN ose për rastet shumë të vogla e renditura në 5.2.1.8.1. Shkrimi </w:t>
      </w:r>
      <w:r w:rsidRPr="00122210">
        <w:rPr>
          <w:b/>
          <w:lang w:val="sq-AL"/>
        </w:rPr>
        <w:t>“NDO</w:t>
      </w:r>
      <w:r w:rsidR="00122210" w:rsidRPr="00122210">
        <w:rPr>
          <w:b/>
          <w:lang w:val="sq-AL"/>
        </w:rPr>
        <w:t>TËS DETAR”</w:t>
      </w:r>
      <w:r w:rsidR="00122210">
        <w:rPr>
          <w:lang w:val="sq-AL"/>
        </w:rPr>
        <w:t xml:space="preserve"> (sipas 5.4.1.4.3 të k</w:t>
      </w:r>
      <w:r w:rsidRPr="00A54E62">
        <w:rPr>
          <w:lang w:val="sq-AL"/>
        </w:rPr>
        <w:t>odit të IMDG) pranohet për transportin në një zinxhir transportin që përfshin transportin detar.</w:t>
      </w:r>
    </w:p>
    <w:p w:rsidR="000B1FA0" w:rsidRPr="00A54E62" w:rsidRDefault="000B1FA0" w:rsidP="000B1FA0">
      <w:pPr>
        <w:pStyle w:val="Paragrafi"/>
        <w:rPr>
          <w:lang w:val="sq-AL"/>
        </w:rPr>
      </w:pPr>
      <w:r w:rsidRPr="00A54E62">
        <w:rPr>
          <w:lang w:val="sq-AL"/>
        </w:rPr>
        <w:t>Informacion shtesë ose të veçantë të nevojshme për klasa të caktuara janë dhënë në pikën 5.4.1.2.</w:t>
      </w:r>
    </w:p>
    <w:p w:rsidR="000B1FA0" w:rsidRPr="00A54E62" w:rsidRDefault="000B1FA0" w:rsidP="00197879">
      <w:pPr>
        <w:pStyle w:val="Paragrafi"/>
        <w:ind w:firstLine="0"/>
        <w:rPr>
          <w:lang w:val="sq-AL"/>
        </w:rPr>
      </w:pPr>
    </w:p>
    <w:p w:rsidR="000B1FA0" w:rsidRPr="00A54E62" w:rsidRDefault="000B1FA0" w:rsidP="000B1FA0">
      <w:pPr>
        <w:pStyle w:val="Paragrafi"/>
        <w:rPr>
          <w:lang w:val="sq-AL"/>
        </w:rPr>
      </w:pPr>
    </w:p>
    <w:p w:rsidR="000B1FA0" w:rsidRPr="00A54E62" w:rsidRDefault="000B1FA0" w:rsidP="006879FB">
      <w:pPr>
        <w:pStyle w:val="Paragrafi"/>
        <w:jc w:val="center"/>
        <w:rPr>
          <w:lang w:val="sq-AL"/>
        </w:rPr>
      </w:pPr>
      <w:r w:rsidRPr="00A54E62">
        <w:rPr>
          <w:lang w:val="sq-AL"/>
        </w:rPr>
        <w:t>ANEKSI IX</w:t>
      </w:r>
    </w:p>
    <w:p w:rsidR="000B1FA0" w:rsidRPr="00A54E62" w:rsidRDefault="000B1FA0" w:rsidP="000B1FA0">
      <w:pPr>
        <w:pStyle w:val="Paragrafi"/>
        <w:rPr>
          <w:lang w:val="sq-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564"/>
        <w:gridCol w:w="2736"/>
      </w:tblGrid>
      <w:tr w:rsidR="000B1FA0" w:rsidRPr="00A54E62" w:rsidTr="000B1FA0">
        <w:tc>
          <w:tcPr>
            <w:tcW w:w="9648" w:type="dxa"/>
            <w:gridSpan w:val="3"/>
          </w:tcPr>
          <w:p w:rsidR="000B1FA0" w:rsidRPr="00A54E62" w:rsidRDefault="000B1FA0" w:rsidP="006879FB">
            <w:pPr>
              <w:pStyle w:val="Tabele"/>
              <w:rPr>
                <w:lang w:val="sq-AL"/>
              </w:rPr>
            </w:pPr>
            <w:r w:rsidRPr="00A54E62">
              <w:rPr>
                <w:lang w:val="sq-AL"/>
              </w:rPr>
              <w:t>Udhëzuesi shtesë për anëtarët e ekuipazhit të mjetit në lidhje me karakteristikat e rrezikut të mallrave të rrezikshme sipas klasës dhe masat që duhen marrë sipas rrethanave mbizotëruese</w:t>
            </w:r>
          </w:p>
        </w:tc>
      </w:tr>
      <w:tr w:rsidR="000B1FA0" w:rsidRPr="00A54E62" w:rsidTr="00E061E2">
        <w:tc>
          <w:tcPr>
            <w:tcW w:w="3348" w:type="dxa"/>
          </w:tcPr>
          <w:p w:rsidR="000B1FA0" w:rsidRPr="00197879" w:rsidRDefault="000B1FA0" w:rsidP="006879FB">
            <w:pPr>
              <w:pStyle w:val="Tabele"/>
              <w:rPr>
                <w:b/>
                <w:lang w:val="sq-AL"/>
              </w:rPr>
            </w:pPr>
            <w:r w:rsidRPr="00197879">
              <w:rPr>
                <w:b/>
                <w:lang w:val="sq-AL"/>
              </w:rPr>
              <w:t>Etiketat dhe tabelat e rrezikut</w:t>
            </w:r>
          </w:p>
        </w:tc>
        <w:tc>
          <w:tcPr>
            <w:tcW w:w="3564" w:type="dxa"/>
          </w:tcPr>
          <w:p w:rsidR="000B1FA0" w:rsidRPr="00197879" w:rsidRDefault="000B1FA0" w:rsidP="006879FB">
            <w:pPr>
              <w:pStyle w:val="Tabele"/>
              <w:rPr>
                <w:b/>
                <w:lang w:val="sq-AL"/>
              </w:rPr>
            </w:pPr>
            <w:r w:rsidRPr="00197879">
              <w:rPr>
                <w:b/>
                <w:lang w:val="sq-AL"/>
              </w:rPr>
              <w:t>Karakteristikat e rrezikut</w:t>
            </w:r>
          </w:p>
        </w:tc>
        <w:tc>
          <w:tcPr>
            <w:tcW w:w="2736" w:type="dxa"/>
          </w:tcPr>
          <w:p w:rsidR="000B1FA0" w:rsidRPr="00197879" w:rsidRDefault="000B1FA0" w:rsidP="006879FB">
            <w:pPr>
              <w:pStyle w:val="Tabele"/>
              <w:rPr>
                <w:b/>
                <w:lang w:val="sq-AL"/>
              </w:rPr>
            </w:pPr>
            <w:r w:rsidRPr="00197879">
              <w:rPr>
                <w:b/>
                <w:lang w:val="sq-AL"/>
              </w:rPr>
              <w:t>Udhëzues shtesë</w:t>
            </w:r>
          </w:p>
        </w:tc>
      </w:tr>
      <w:tr w:rsidR="000B1FA0" w:rsidRPr="00A54E62" w:rsidTr="00E061E2">
        <w:tc>
          <w:tcPr>
            <w:tcW w:w="3348" w:type="dxa"/>
          </w:tcPr>
          <w:p w:rsidR="000B1FA0" w:rsidRPr="00A54E62" w:rsidRDefault="000B1FA0" w:rsidP="006879FB">
            <w:pPr>
              <w:pStyle w:val="Tabele"/>
              <w:rPr>
                <w:lang w:val="sq-AL"/>
              </w:rPr>
            </w:pPr>
            <w:r w:rsidRPr="00A54E62">
              <w:rPr>
                <w:lang w:val="sq-AL"/>
              </w:rPr>
              <w:t>(1)</w:t>
            </w:r>
          </w:p>
        </w:tc>
        <w:tc>
          <w:tcPr>
            <w:tcW w:w="3564" w:type="dxa"/>
          </w:tcPr>
          <w:p w:rsidR="000B1FA0" w:rsidRPr="00A54E62" w:rsidRDefault="000B1FA0" w:rsidP="006879FB">
            <w:pPr>
              <w:pStyle w:val="Tabele"/>
              <w:rPr>
                <w:lang w:val="sq-AL"/>
              </w:rPr>
            </w:pPr>
            <w:r w:rsidRPr="00A54E62">
              <w:rPr>
                <w:lang w:val="sq-AL"/>
              </w:rPr>
              <w:t>(2)</w:t>
            </w:r>
          </w:p>
        </w:tc>
        <w:tc>
          <w:tcPr>
            <w:tcW w:w="2736" w:type="dxa"/>
          </w:tcPr>
          <w:p w:rsidR="000B1FA0" w:rsidRPr="00A54E62" w:rsidRDefault="000B1FA0" w:rsidP="006879FB">
            <w:pPr>
              <w:pStyle w:val="Tabele"/>
              <w:rPr>
                <w:lang w:val="sq-AL"/>
              </w:rPr>
            </w:pPr>
            <w:r w:rsidRPr="00A54E62">
              <w:rPr>
                <w:lang w:val="sq-AL"/>
              </w:rPr>
              <w:t>(3)</w:t>
            </w:r>
          </w:p>
        </w:tc>
      </w:tr>
      <w:tr w:rsidR="000B1FA0" w:rsidRPr="00A54E62" w:rsidTr="00E061E2">
        <w:tc>
          <w:tcPr>
            <w:tcW w:w="3348" w:type="dxa"/>
          </w:tcPr>
          <w:p w:rsidR="000B1FA0" w:rsidRPr="00A54E62" w:rsidRDefault="000B1FA0" w:rsidP="006879FB">
            <w:pPr>
              <w:pStyle w:val="Tabele"/>
              <w:rPr>
                <w:lang w:val="sq-AL"/>
              </w:rPr>
            </w:pPr>
            <w:r w:rsidRPr="00A54E62">
              <w:rPr>
                <w:lang w:val="sq-AL"/>
              </w:rPr>
              <w:t>Artikuj dhe lëndë eksplozive</w:t>
            </w:r>
          </w:p>
          <w:p w:rsidR="000B1FA0" w:rsidRPr="00A54E62" w:rsidRDefault="000B1FA0" w:rsidP="006879FB">
            <w:pPr>
              <w:pStyle w:val="Tabele"/>
              <w:rPr>
                <w:lang w:val="sq-AL"/>
              </w:rPr>
            </w:pPr>
            <w:r w:rsidRPr="00A54E62">
              <w:rPr>
                <w:lang w:val="sq-AL"/>
              </w:rPr>
              <w:object w:dxaOrig="2895" w:dyaOrig="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75pt;height:57pt" o:ole="">
                  <v:imagedata r:id="rId8" o:title=""/>
                </v:shape>
                <o:OLEObject Type="Embed" ProgID="PBrush" ShapeID="_x0000_i1027" DrawAspect="Content" ObjectID="_1611762719" r:id="rId9"/>
              </w:object>
            </w:r>
          </w:p>
        </w:tc>
        <w:tc>
          <w:tcPr>
            <w:tcW w:w="3564" w:type="dxa"/>
          </w:tcPr>
          <w:p w:rsidR="000B1FA0" w:rsidRPr="00A54E62" w:rsidRDefault="000B1FA0" w:rsidP="006879FB">
            <w:pPr>
              <w:pStyle w:val="Tabele"/>
              <w:rPr>
                <w:lang w:val="sq-AL"/>
              </w:rPr>
            </w:pPr>
            <w:r w:rsidRPr="00A54E62">
              <w:rPr>
                <w:lang w:val="sq-AL"/>
              </w:rPr>
              <w:t>Mund të kenë një sërë veçorish dhe efektesh të tilla si shpërthimi i masës, hedhja e copëzave, fluks i madh zjarri/nxehtësie; krijimi i dritës së fortë, zhurma e fortë apo tymi.</w:t>
            </w:r>
          </w:p>
          <w:p w:rsidR="000B1FA0" w:rsidRPr="00A54E62" w:rsidRDefault="000B1FA0" w:rsidP="006879FB">
            <w:pPr>
              <w:pStyle w:val="Tabele"/>
              <w:rPr>
                <w:lang w:val="sq-AL"/>
              </w:rPr>
            </w:pPr>
            <w:r w:rsidRPr="00A54E62">
              <w:rPr>
                <w:lang w:val="sq-AL"/>
              </w:rPr>
              <w:t>Të ndjeshme ndaj përplasjeve dhe/ ose goditjeve dhe/ose nxehtësisë</w:t>
            </w:r>
          </w:p>
        </w:tc>
        <w:tc>
          <w:tcPr>
            <w:tcW w:w="2736" w:type="dxa"/>
            <w:vAlign w:val="center"/>
          </w:tcPr>
          <w:p w:rsidR="000B1FA0" w:rsidRPr="00A54E62" w:rsidRDefault="000B1FA0" w:rsidP="006879FB">
            <w:pPr>
              <w:pStyle w:val="Tabele"/>
              <w:rPr>
                <w:lang w:val="sq-AL"/>
              </w:rPr>
            </w:pPr>
            <w:r w:rsidRPr="00A54E62">
              <w:rPr>
                <w:lang w:val="sq-AL"/>
              </w:rPr>
              <w:t>Të mbahet maskë</w:t>
            </w:r>
            <w:r w:rsidR="00197879">
              <w:rPr>
                <w:lang w:val="sq-AL"/>
              </w:rPr>
              <w:t>,</w:t>
            </w:r>
            <w:r w:rsidRPr="00A54E62">
              <w:rPr>
                <w:lang w:val="sq-AL"/>
              </w:rPr>
              <w:t xml:space="preserve"> por të qëndrohet larg dritareve.</w:t>
            </w:r>
          </w:p>
        </w:tc>
      </w:tr>
      <w:tr w:rsidR="000B1FA0" w:rsidRPr="00A54E62" w:rsidTr="00E061E2">
        <w:tc>
          <w:tcPr>
            <w:tcW w:w="3348" w:type="dxa"/>
          </w:tcPr>
          <w:p w:rsidR="000B1FA0" w:rsidRPr="00A54E62" w:rsidRDefault="000B1FA0" w:rsidP="006879FB">
            <w:pPr>
              <w:pStyle w:val="Tabele"/>
              <w:rPr>
                <w:lang w:val="sq-AL"/>
              </w:rPr>
            </w:pPr>
            <w:r w:rsidRPr="00A54E62">
              <w:rPr>
                <w:lang w:val="sq-AL"/>
              </w:rPr>
              <w:t>Artikuj dhe lëndë eksplozive</w:t>
            </w:r>
          </w:p>
          <w:p w:rsidR="000B1FA0" w:rsidRPr="00A54E62" w:rsidRDefault="000B1FA0" w:rsidP="006879FB">
            <w:pPr>
              <w:pStyle w:val="Tabele"/>
              <w:rPr>
                <w:lang w:val="sq-AL"/>
              </w:rPr>
            </w:pPr>
            <w:r w:rsidRPr="00A54E62">
              <w:rPr>
                <w:lang w:val="sq-AL"/>
              </w:rPr>
              <w:object w:dxaOrig="1005" w:dyaOrig="1245">
                <v:shape id="_x0000_i1028" type="#_x0000_t75" style="width:50.25pt;height:62.25pt" o:ole="">
                  <v:imagedata r:id="rId10" o:title=""/>
                </v:shape>
                <o:OLEObject Type="Embed" ProgID="PBrush" ShapeID="_x0000_i1028" DrawAspect="Content" ObjectID="_1611762720" r:id="rId11"/>
              </w:object>
            </w:r>
          </w:p>
        </w:tc>
        <w:tc>
          <w:tcPr>
            <w:tcW w:w="3564" w:type="dxa"/>
            <w:vAlign w:val="center"/>
          </w:tcPr>
          <w:p w:rsidR="000B1FA0" w:rsidRPr="00A54E62" w:rsidRDefault="000B1FA0" w:rsidP="006879FB">
            <w:pPr>
              <w:pStyle w:val="Tabele"/>
              <w:rPr>
                <w:lang w:val="sq-AL"/>
              </w:rPr>
            </w:pPr>
            <w:r w:rsidRPr="00A54E62">
              <w:rPr>
                <w:lang w:val="sq-AL"/>
              </w:rPr>
              <w:t>Rrezik i vogël shpërthimi dhe zjarri</w:t>
            </w:r>
          </w:p>
        </w:tc>
        <w:tc>
          <w:tcPr>
            <w:tcW w:w="2736" w:type="dxa"/>
            <w:vAlign w:val="center"/>
          </w:tcPr>
          <w:p w:rsidR="000B1FA0" w:rsidRPr="00A54E62" w:rsidRDefault="000B1FA0" w:rsidP="006879FB">
            <w:pPr>
              <w:pStyle w:val="Tabele"/>
              <w:rPr>
                <w:lang w:val="sq-AL"/>
              </w:rPr>
            </w:pPr>
            <w:r w:rsidRPr="00A54E62">
              <w:rPr>
                <w:lang w:val="sq-AL"/>
              </w:rPr>
              <w:t>Të mbahet masë.</w:t>
            </w:r>
          </w:p>
        </w:tc>
      </w:tr>
      <w:tr w:rsidR="000B1FA0" w:rsidRPr="00A54E62" w:rsidTr="00E061E2">
        <w:tc>
          <w:tcPr>
            <w:tcW w:w="3348" w:type="dxa"/>
          </w:tcPr>
          <w:p w:rsidR="000B1FA0" w:rsidRPr="00A54E62" w:rsidRDefault="000B1FA0" w:rsidP="006879FB">
            <w:pPr>
              <w:pStyle w:val="Tabele"/>
              <w:rPr>
                <w:lang w:val="sq-AL"/>
              </w:rPr>
            </w:pPr>
            <w:r w:rsidRPr="00A54E62">
              <w:rPr>
                <w:lang w:val="sq-AL"/>
              </w:rPr>
              <w:t>Gaze të djegshme</w:t>
            </w:r>
          </w:p>
          <w:p w:rsidR="000B1FA0" w:rsidRPr="00A54E62" w:rsidRDefault="000B1FA0" w:rsidP="006879FB">
            <w:pPr>
              <w:pStyle w:val="Tabele"/>
              <w:rPr>
                <w:lang w:val="sq-AL"/>
              </w:rPr>
            </w:pPr>
            <w:r w:rsidRPr="00A54E62">
              <w:rPr>
                <w:lang w:val="sq-AL"/>
              </w:rPr>
              <w:object w:dxaOrig="2220" w:dyaOrig="1335">
                <v:shape id="_x0000_i1029" type="#_x0000_t75" style="width:111pt;height:66.75pt" o:ole="">
                  <v:imagedata r:id="rId12" o:title=""/>
                </v:shape>
                <o:OLEObject Type="Embed" ProgID="PBrush" ShapeID="_x0000_i1029" DrawAspect="Content" ObjectID="_1611762721" r:id="rId13"/>
              </w:object>
            </w:r>
          </w:p>
        </w:tc>
        <w:tc>
          <w:tcPr>
            <w:tcW w:w="3564" w:type="dxa"/>
          </w:tcPr>
          <w:p w:rsidR="000B1FA0" w:rsidRPr="00A54E62" w:rsidRDefault="000B1FA0" w:rsidP="006879FB">
            <w:pPr>
              <w:pStyle w:val="Tabele"/>
              <w:rPr>
                <w:lang w:val="sq-AL"/>
              </w:rPr>
            </w:pPr>
            <w:r w:rsidRPr="00A54E62">
              <w:rPr>
                <w:lang w:val="sq-AL"/>
              </w:rPr>
              <w:t xml:space="preserve">Rrezik zjarri. </w:t>
            </w:r>
          </w:p>
          <w:p w:rsidR="000B1FA0" w:rsidRPr="00A54E62" w:rsidRDefault="000B1FA0" w:rsidP="006879FB">
            <w:pPr>
              <w:pStyle w:val="Tabele"/>
              <w:rPr>
                <w:lang w:val="sq-AL"/>
              </w:rPr>
            </w:pPr>
            <w:r w:rsidRPr="00A54E62">
              <w:rPr>
                <w:lang w:val="sq-AL"/>
              </w:rPr>
              <w:t>Rrezik shpërthimi.</w:t>
            </w:r>
          </w:p>
          <w:p w:rsidR="000B1FA0" w:rsidRPr="00A54E62" w:rsidRDefault="000B1FA0" w:rsidP="006879FB">
            <w:pPr>
              <w:pStyle w:val="Tabele"/>
              <w:rPr>
                <w:lang w:val="sq-AL"/>
              </w:rPr>
            </w:pPr>
            <w:r w:rsidRPr="00A54E62">
              <w:rPr>
                <w:lang w:val="sq-AL"/>
              </w:rPr>
              <w:t>Mund të jenë nën presion.</w:t>
            </w:r>
          </w:p>
          <w:p w:rsidR="000B1FA0" w:rsidRPr="00A54E62" w:rsidRDefault="000B1FA0" w:rsidP="006879FB">
            <w:pPr>
              <w:pStyle w:val="Tabele"/>
              <w:rPr>
                <w:lang w:val="sq-AL"/>
              </w:rPr>
            </w:pPr>
            <w:r w:rsidRPr="00A54E62">
              <w:rPr>
                <w:lang w:val="sq-AL"/>
              </w:rPr>
              <w:t>Rrezik asfiksimi.</w:t>
            </w:r>
          </w:p>
          <w:p w:rsidR="000B1FA0" w:rsidRPr="00A54E62" w:rsidRDefault="000B1FA0" w:rsidP="006879FB">
            <w:pPr>
              <w:pStyle w:val="Tabele"/>
              <w:rPr>
                <w:lang w:val="sq-AL"/>
              </w:rPr>
            </w:pPr>
            <w:r w:rsidRPr="00A54E62">
              <w:rPr>
                <w:lang w:val="sq-AL"/>
              </w:rPr>
              <w:t>Mund të shkaktojnë djegie dhe/ose ngrirje.</w:t>
            </w:r>
          </w:p>
          <w:p w:rsidR="000B1FA0" w:rsidRPr="00A54E62" w:rsidRDefault="000B1FA0" w:rsidP="006879FB">
            <w:pPr>
              <w:pStyle w:val="Tabele"/>
              <w:rPr>
                <w:lang w:val="sq-AL"/>
              </w:rPr>
            </w:pPr>
            <w:r w:rsidRPr="00A54E62">
              <w:rPr>
                <w:lang w:val="sq-AL"/>
              </w:rPr>
              <w:t>Përmbajtja mund të shpërthejë kur ngrohet</w:t>
            </w:r>
          </w:p>
        </w:tc>
        <w:tc>
          <w:tcPr>
            <w:tcW w:w="2736" w:type="dxa"/>
            <w:vAlign w:val="center"/>
          </w:tcPr>
          <w:p w:rsidR="000B1FA0" w:rsidRPr="00A54E62" w:rsidRDefault="000B1FA0" w:rsidP="006879FB">
            <w:pPr>
              <w:pStyle w:val="Tabele"/>
              <w:rPr>
                <w:lang w:val="sq-AL"/>
              </w:rPr>
            </w:pPr>
            <w:r w:rsidRPr="00A54E62">
              <w:rPr>
                <w:lang w:val="sq-AL"/>
              </w:rPr>
              <w:t>Të mbahet maskë.</w:t>
            </w:r>
          </w:p>
          <w:p w:rsidR="000B1FA0" w:rsidRPr="00A54E62" w:rsidRDefault="000B1FA0" w:rsidP="006879FB">
            <w:pPr>
              <w:pStyle w:val="Tabele"/>
              <w:rPr>
                <w:lang w:val="sq-AL"/>
              </w:rPr>
            </w:pPr>
            <w:r w:rsidRPr="00A54E62">
              <w:rPr>
                <w:lang w:val="sq-AL"/>
              </w:rPr>
              <w:t>Të qëndrohet larg zonave të ulëta.</w:t>
            </w:r>
          </w:p>
        </w:tc>
      </w:tr>
      <w:tr w:rsidR="000B1FA0" w:rsidRPr="00A54E62" w:rsidTr="00E061E2">
        <w:tc>
          <w:tcPr>
            <w:tcW w:w="3348" w:type="dxa"/>
          </w:tcPr>
          <w:p w:rsidR="000B1FA0" w:rsidRPr="00A54E62" w:rsidRDefault="00122210" w:rsidP="006879FB">
            <w:pPr>
              <w:pStyle w:val="Tabele"/>
              <w:rPr>
                <w:lang w:val="sq-AL"/>
              </w:rPr>
            </w:pPr>
            <w:r>
              <w:rPr>
                <w:lang w:val="sq-AL"/>
              </w:rPr>
              <w:t>Gaze jo</w:t>
            </w:r>
            <w:r w:rsidR="000B1FA0" w:rsidRPr="00A54E62">
              <w:rPr>
                <w:lang w:val="sq-AL"/>
              </w:rPr>
              <w:t>toksike, të padjegshme</w:t>
            </w:r>
          </w:p>
          <w:p w:rsidR="000B1FA0" w:rsidRPr="00A54E62" w:rsidRDefault="000B1FA0" w:rsidP="006879FB">
            <w:pPr>
              <w:pStyle w:val="Tabele"/>
              <w:rPr>
                <w:lang w:val="sq-AL"/>
              </w:rPr>
            </w:pPr>
            <w:r w:rsidRPr="00A54E62">
              <w:rPr>
                <w:lang w:val="sq-AL"/>
              </w:rPr>
              <w:object w:dxaOrig="2310" w:dyaOrig="1275">
                <v:shape id="_x0000_i1030" type="#_x0000_t75" style="width:115.5pt;height:63.75pt" o:ole="">
                  <v:imagedata r:id="rId14" o:title=""/>
                </v:shape>
                <o:OLEObject Type="Embed" ProgID="PBrush" ShapeID="_x0000_i1030" DrawAspect="Content" ObjectID="_1611762722" r:id="rId15"/>
              </w:object>
            </w:r>
          </w:p>
        </w:tc>
        <w:tc>
          <w:tcPr>
            <w:tcW w:w="3564" w:type="dxa"/>
          </w:tcPr>
          <w:p w:rsidR="000B1FA0" w:rsidRPr="00A54E62" w:rsidRDefault="000B1FA0" w:rsidP="006879FB">
            <w:pPr>
              <w:pStyle w:val="Tabele"/>
              <w:rPr>
                <w:lang w:val="sq-AL"/>
              </w:rPr>
            </w:pPr>
            <w:r w:rsidRPr="00A54E62">
              <w:rPr>
                <w:lang w:val="sq-AL"/>
              </w:rPr>
              <w:t>Rrezik asfiksimi.</w:t>
            </w:r>
          </w:p>
          <w:p w:rsidR="000B1FA0" w:rsidRPr="00A54E62" w:rsidRDefault="000B1FA0" w:rsidP="006879FB">
            <w:pPr>
              <w:pStyle w:val="Tabele"/>
              <w:rPr>
                <w:lang w:val="sq-AL"/>
              </w:rPr>
            </w:pPr>
            <w:r w:rsidRPr="00A54E62">
              <w:rPr>
                <w:lang w:val="sq-AL"/>
              </w:rPr>
              <w:t>Mund të jenë nën presion.</w:t>
            </w:r>
          </w:p>
          <w:p w:rsidR="000B1FA0" w:rsidRPr="00A54E62" w:rsidRDefault="000B1FA0" w:rsidP="006879FB">
            <w:pPr>
              <w:pStyle w:val="Tabele"/>
              <w:rPr>
                <w:lang w:val="sq-AL"/>
              </w:rPr>
            </w:pPr>
            <w:r w:rsidRPr="00A54E62">
              <w:rPr>
                <w:lang w:val="sq-AL"/>
              </w:rPr>
              <w:t>Mund të shkaktojnë ngrirje.</w:t>
            </w:r>
          </w:p>
          <w:p w:rsidR="000B1FA0" w:rsidRPr="00A54E62" w:rsidRDefault="000B1FA0" w:rsidP="006879FB">
            <w:pPr>
              <w:pStyle w:val="Tabele"/>
              <w:rPr>
                <w:lang w:val="sq-AL"/>
              </w:rPr>
            </w:pPr>
            <w:r w:rsidRPr="00A54E62">
              <w:rPr>
                <w:lang w:val="sq-AL"/>
              </w:rPr>
              <w:t>Përmbajtja mund të shpërthejë kur ngrohet.</w:t>
            </w:r>
          </w:p>
        </w:tc>
        <w:tc>
          <w:tcPr>
            <w:tcW w:w="2736" w:type="dxa"/>
            <w:vAlign w:val="center"/>
          </w:tcPr>
          <w:p w:rsidR="000B1FA0" w:rsidRPr="00A54E62" w:rsidRDefault="000B1FA0" w:rsidP="006879FB">
            <w:pPr>
              <w:pStyle w:val="Tabele"/>
              <w:rPr>
                <w:lang w:val="sq-AL"/>
              </w:rPr>
            </w:pPr>
            <w:r w:rsidRPr="00A54E62">
              <w:rPr>
                <w:lang w:val="sq-AL"/>
              </w:rPr>
              <w:t>Të mbahet maskë.</w:t>
            </w:r>
          </w:p>
          <w:p w:rsidR="000B1FA0" w:rsidRPr="00A54E62" w:rsidRDefault="000B1FA0" w:rsidP="006879FB">
            <w:pPr>
              <w:pStyle w:val="Tabele"/>
              <w:rPr>
                <w:lang w:val="sq-AL"/>
              </w:rPr>
            </w:pPr>
            <w:r w:rsidRPr="00A54E62">
              <w:rPr>
                <w:lang w:val="sq-AL"/>
              </w:rPr>
              <w:t>Të qëndrohet larg zonave të ulëta.</w:t>
            </w:r>
          </w:p>
        </w:tc>
      </w:tr>
      <w:tr w:rsidR="000B1FA0" w:rsidRPr="00A54E62" w:rsidTr="00E061E2">
        <w:tc>
          <w:tcPr>
            <w:tcW w:w="3348" w:type="dxa"/>
          </w:tcPr>
          <w:p w:rsidR="000B1FA0" w:rsidRPr="00A54E62" w:rsidRDefault="000B1FA0" w:rsidP="006879FB">
            <w:pPr>
              <w:pStyle w:val="Tabele"/>
              <w:rPr>
                <w:lang w:val="sq-AL"/>
              </w:rPr>
            </w:pPr>
            <w:r w:rsidRPr="00A54E62">
              <w:rPr>
                <w:lang w:val="sq-AL"/>
              </w:rPr>
              <w:t>Gaze toksike</w:t>
            </w:r>
          </w:p>
          <w:p w:rsidR="000B1FA0" w:rsidRPr="00A54E62" w:rsidRDefault="000B1FA0" w:rsidP="006879FB">
            <w:pPr>
              <w:pStyle w:val="Tabele"/>
              <w:rPr>
                <w:lang w:val="sq-AL"/>
              </w:rPr>
            </w:pPr>
            <w:r w:rsidRPr="00A54E62">
              <w:rPr>
                <w:lang w:val="sq-AL"/>
              </w:rPr>
              <w:object w:dxaOrig="930" w:dyaOrig="1230">
                <v:shape id="_x0000_i1031" type="#_x0000_t75" style="width:46.5pt;height:61.5pt" o:ole="">
                  <v:imagedata r:id="rId16" o:title=""/>
                </v:shape>
                <o:OLEObject Type="Embed" ProgID="PBrush" ShapeID="_x0000_i1031" DrawAspect="Content" ObjectID="_1611762723" r:id="rId17"/>
              </w:object>
            </w:r>
          </w:p>
        </w:tc>
        <w:tc>
          <w:tcPr>
            <w:tcW w:w="3564" w:type="dxa"/>
          </w:tcPr>
          <w:p w:rsidR="000B1FA0" w:rsidRPr="00A54E62" w:rsidRDefault="000B1FA0" w:rsidP="006879FB">
            <w:pPr>
              <w:pStyle w:val="Tabele"/>
              <w:rPr>
                <w:lang w:val="sq-AL"/>
              </w:rPr>
            </w:pPr>
            <w:r w:rsidRPr="00A54E62">
              <w:rPr>
                <w:lang w:val="sq-AL"/>
              </w:rPr>
              <w:t>Rrezik helmimi.</w:t>
            </w:r>
          </w:p>
          <w:p w:rsidR="000B1FA0" w:rsidRPr="00A54E62" w:rsidRDefault="000B1FA0" w:rsidP="006879FB">
            <w:pPr>
              <w:pStyle w:val="Tabele"/>
              <w:rPr>
                <w:lang w:val="sq-AL"/>
              </w:rPr>
            </w:pPr>
            <w:r w:rsidRPr="00A54E62">
              <w:rPr>
                <w:lang w:val="sq-AL"/>
              </w:rPr>
              <w:t>Mund të jenë nën presion.</w:t>
            </w:r>
          </w:p>
          <w:p w:rsidR="000B1FA0" w:rsidRPr="00A54E62" w:rsidRDefault="000B1FA0" w:rsidP="006879FB">
            <w:pPr>
              <w:pStyle w:val="Tabele"/>
              <w:rPr>
                <w:lang w:val="sq-AL"/>
              </w:rPr>
            </w:pPr>
            <w:r w:rsidRPr="00A54E62">
              <w:rPr>
                <w:lang w:val="sq-AL"/>
              </w:rPr>
              <w:t>Mund të shkaktojnë djegie dhe/ose ngrirje.</w:t>
            </w:r>
          </w:p>
          <w:p w:rsidR="000B1FA0" w:rsidRPr="00A54E62" w:rsidRDefault="000B1FA0" w:rsidP="006879FB">
            <w:pPr>
              <w:pStyle w:val="Tabele"/>
              <w:rPr>
                <w:lang w:val="sq-AL"/>
              </w:rPr>
            </w:pPr>
            <w:r w:rsidRPr="00A54E62">
              <w:rPr>
                <w:lang w:val="sq-AL"/>
              </w:rPr>
              <w:t>Përmbajtja mund të shpërthejë kur ngrohet.</w:t>
            </w:r>
          </w:p>
        </w:tc>
        <w:tc>
          <w:tcPr>
            <w:tcW w:w="2736" w:type="dxa"/>
            <w:vAlign w:val="center"/>
          </w:tcPr>
          <w:p w:rsidR="000B1FA0" w:rsidRPr="00A54E62" w:rsidRDefault="000B1FA0" w:rsidP="006879FB">
            <w:pPr>
              <w:pStyle w:val="Tabele"/>
              <w:rPr>
                <w:lang w:val="sq-AL"/>
              </w:rPr>
            </w:pPr>
            <w:r w:rsidRPr="00A54E62">
              <w:rPr>
                <w:lang w:val="sq-AL"/>
              </w:rPr>
              <w:t>Të përdoret maska e shpëtimit për raste emergjente.</w:t>
            </w:r>
          </w:p>
          <w:p w:rsidR="000B1FA0" w:rsidRPr="00A54E62" w:rsidRDefault="000B1FA0" w:rsidP="006879FB">
            <w:pPr>
              <w:pStyle w:val="Tabele"/>
              <w:rPr>
                <w:lang w:val="sq-AL"/>
              </w:rPr>
            </w:pPr>
            <w:r w:rsidRPr="00A54E62">
              <w:rPr>
                <w:lang w:val="sq-AL"/>
              </w:rPr>
              <w:t>Të mbahet maskë.</w:t>
            </w:r>
          </w:p>
          <w:p w:rsidR="000B1FA0" w:rsidRPr="00A54E62" w:rsidRDefault="000B1FA0" w:rsidP="006879FB">
            <w:pPr>
              <w:pStyle w:val="Tabele"/>
              <w:rPr>
                <w:lang w:val="sq-AL"/>
              </w:rPr>
            </w:pPr>
            <w:r w:rsidRPr="00A54E62">
              <w:rPr>
                <w:lang w:val="sq-AL"/>
              </w:rPr>
              <w:t>Të qëndrohet larg zonave të ulëta.</w:t>
            </w: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të lëngshme të djegshme</w:t>
            </w:r>
          </w:p>
          <w:p w:rsidR="000B1FA0" w:rsidRPr="00A54E62" w:rsidRDefault="000B1FA0" w:rsidP="006879FB">
            <w:pPr>
              <w:pStyle w:val="Tabele"/>
              <w:rPr>
                <w:lang w:val="sq-AL"/>
              </w:rPr>
            </w:pPr>
            <w:r w:rsidRPr="00A54E62">
              <w:rPr>
                <w:lang w:val="sq-AL"/>
              </w:rPr>
              <w:object w:dxaOrig="2115" w:dyaOrig="1095">
                <v:shape id="_x0000_i1032" type="#_x0000_t75" style="width:105.75pt;height:54.75pt" o:ole="">
                  <v:imagedata r:id="rId18" o:title=""/>
                </v:shape>
                <o:OLEObject Type="Embed" ProgID="PBrush" ShapeID="_x0000_i1032" DrawAspect="Content" ObjectID="_1611762724" r:id="rId19"/>
              </w:object>
            </w:r>
          </w:p>
        </w:tc>
        <w:tc>
          <w:tcPr>
            <w:tcW w:w="3564" w:type="dxa"/>
          </w:tcPr>
          <w:p w:rsidR="000B1FA0" w:rsidRPr="00A54E62" w:rsidRDefault="000B1FA0" w:rsidP="006879FB">
            <w:pPr>
              <w:pStyle w:val="Tabele"/>
              <w:rPr>
                <w:lang w:val="sq-AL"/>
              </w:rPr>
            </w:pPr>
            <w:r w:rsidRPr="00A54E62">
              <w:rPr>
                <w:lang w:val="sq-AL"/>
              </w:rPr>
              <w:t>Rrezik zjarri.</w:t>
            </w:r>
          </w:p>
          <w:p w:rsidR="000B1FA0" w:rsidRPr="00A54E62" w:rsidRDefault="00197879" w:rsidP="006879FB">
            <w:pPr>
              <w:pStyle w:val="Tabele"/>
              <w:rPr>
                <w:lang w:val="sq-AL"/>
              </w:rPr>
            </w:pPr>
            <w:r>
              <w:rPr>
                <w:lang w:val="sq-AL"/>
              </w:rPr>
              <w:t>Rrezik shpërthimi.</w:t>
            </w:r>
          </w:p>
          <w:p w:rsidR="000B1FA0" w:rsidRPr="00A54E62" w:rsidRDefault="000B1FA0" w:rsidP="006879FB">
            <w:pPr>
              <w:pStyle w:val="Tabele"/>
              <w:rPr>
                <w:lang w:val="sq-AL"/>
              </w:rPr>
            </w:pPr>
            <w:r w:rsidRPr="00A54E62">
              <w:rPr>
                <w:lang w:val="sq-AL"/>
              </w:rPr>
              <w:t>Përmbajtja mund të shpërthejë kur ngrohet.</w:t>
            </w:r>
          </w:p>
        </w:tc>
        <w:tc>
          <w:tcPr>
            <w:tcW w:w="2736" w:type="dxa"/>
            <w:vAlign w:val="center"/>
          </w:tcPr>
          <w:p w:rsidR="000B1FA0" w:rsidRPr="00A54E62" w:rsidRDefault="000B1FA0" w:rsidP="006879FB">
            <w:pPr>
              <w:pStyle w:val="Tabele"/>
              <w:rPr>
                <w:lang w:val="sq-AL"/>
              </w:rPr>
            </w:pPr>
            <w:r w:rsidRPr="00A54E62">
              <w:rPr>
                <w:lang w:val="sq-AL"/>
              </w:rPr>
              <w:t>Të mbahet maskë.</w:t>
            </w:r>
          </w:p>
          <w:p w:rsidR="000B1FA0" w:rsidRPr="00A54E62" w:rsidRDefault="000B1FA0" w:rsidP="006879FB">
            <w:pPr>
              <w:pStyle w:val="Tabele"/>
              <w:rPr>
                <w:lang w:val="sq-AL"/>
              </w:rPr>
            </w:pPr>
            <w:r w:rsidRPr="00A54E62">
              <w:rPr>
                <w:lang w:val="sq-AL"/>
              </w:rPr>
              <w:t>Të qëndrohet larg zonave të ulëta.</w:t>
            </w: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të</w:t>
            </w:r>
            <w:r w:rsidR="00E061E2">
              <w:rPr>
                <w:lang w:val="sq-AL"/>
              </w:rPr>
              <w:t xml:space="preserve"> ngurta të djegshme, lëndë vetëreaktive</w:t>
            </w:r>
            <w:r w:rsidRPr="00A54E62">
              <w:rPr>
                <w:lang w:val="sq-AL"/>
              </w:rPr>
              <w:t xml:space="preserve"> dhe lëndë eksplozive të ngurta të pandjeshme</w:t>
            </w:r>
          </w:p>
          <w:p w:rsidR="000B1FA0" w:rsidRPr="00A54E62" w:rsidRDefault="000B1FA0" w:rsidP="006879FB">
            <w:pPr>
              <w:pStyle w:val="Tabele"/>
              <w:rPr>
                <w:lang w:val="sq-AL"/>
              </w:rPr>
            </w:pPr>
            <w:r w:rsidRPr="00A54E62">
              <w:rPr>
                <w:lang w:val="sq-AL"/>
              </w:rPr>
              <w:object w:dxaOrig="990" w:dyaOrig="1245">
                <v:shape id="_x0000_i1033" type="#_x0000_t75" style="width:49.5pt;height:62.25pt" o:ole="">
                  <v:imagedata r:id="rId20" o:title=""/>
                </v:shape>
                <o:OLEObject Type="Embed" ProgID="PBrush" ShapeID="_x0000_i1033" DrawAspect="Content" ObjectID="_1611762725" r:id="rId21"/>
              </w:object>
            </w:r>
          </w:p>
        </w:tc>
        <w:tc>
          <w:tcPr>
            <w:tcW w:w="3564" w:type="dxa"/>
          </w:tcPr>
          <w:p w:rsidR="000B1FA0" w:rsidRPr="00A54E62" w:rsidRDefault="000B1FA0" w:rsidP="006879FB">
            <w:pPr>
              <w:pStyle w:val="Tabele"/>
              <w:rPr>
                <w:lang w:val="sq-AL"/>
              </w:rPr>
            </w:pPr>
            <w:r w:rsidRPr="00A54E62">
              <w:rPr>
                <w:lang w:val="sq-AL"/>
              </w:rPr>
              <w:t>Rrezik zjarri. Të djegshme, mund të ndizen nga ngrohja, shkëndijat ose flakët.</w:t>
            </w:r>
          </w:p>
          <w:p w:rsidR="000B1FA0" w:rsidRPr="00A54E62" w:rsidRDefault="00197879" w:rsidP="006879FB">
            <w:pPr>
              <w:pStyle w:val="Tabele"/>
              <w:rPr>
                <w:lang w:val="sq-AL"/>
              </w:rPr>
            </w:pPr>
            <w:r>
              <w:rPr>
                <w:lang w:val="sq-AL"/>
              </w:rPr>
              <w:t>Mund të përmbajnë lëndë vetë</w:t>
            </w:r>
            <w:r w:rsidR="000B1FA0" w:rsidRPr="00A54E62">
              <w:rPr>
                <w:lang w:val="sq-AL"/>
              </w:rPr>
              <w:t>reaktive që mund të pësojnë shpërbërje ekzotermike në rastin e shtimit të nxehtësisë, kontaktit me lëndë të tjera (të tilla</w:t>
            </w:r>
            <w:r w:rsidR="00E061E2">
              <w:rPr>
                <w:lang w:val="sq-AL"/>
              </w:rPr>
              <w:t>,</w:t>
            </w:r>
            <w:r w:rsidR="000B1FA0" w:rsidRPr="00A54E62">
              <w:rPr>
                <w:lang w:val="sq-AL"/>
              </w:rPr>
              <w:t xml:space="preserve"> si</w:t>
            </w:r>
            <w:r w:rsidR="00E061E2">
              <w:rPr>
                <w:lang w:val="sq-AL"/>
              </w:rPr>
              <w:t>:</w:t>
            </w:r>
            <w:r w:rsidR="000B1FA0" w:rsidRPr="00A54E62">
              <w:rPr>
                <w:lang w:val="sq-AL"/>
              </w:rPr>
              <w:t xml:space="preserve"> acidet, përbërjet prej metali të rëndë ose aminet), fërkimit ose goditjes. Një gjë e tillë mund të rezultojë në zhvillimin e gazeve apo avujve të lëngshëm dhe të djegshë</w:t>
            </w:r>
            <w:r w:rsidR="00E061E2">
              <w:rPr>
                <w:lang w:val="sq-AL"/>
              </w:rPr>
              <w:t>m ose mund të rezultojë në vetë</w:t>
            </w:r>
            <w:r w:rsidR="000B1FA0" w:rsidRPr="00A54E62">
              <w:rPr>
                <w:lang w:val="sq-AL"/>
              </w:rPr>
              <w:t>ndezje.</w:t>
            </w:r>
          </w:p>
          <w:p w:rsidR="000B1FA0" w:rsidRPr="00A54E62" w:rsidRDefault="000B1FA0" w:rsidP="006879FB">
            <w:pPr>
              <w:pStyle w:val="Tabele"/>
              <w:rPr>
                <w:lang w:val="sq-AL"/>
              </w:rPr>
            </w:pPr>
            <w:r w:rsidRPr="00A54E62">
              <w:rPr>
                <w:lang w:val="sq-AL"/>
              </w:rPr>
              <w:t>Përmbajtja mund të shpërthejë kur ngrohet.</w:t>
            </w:r>
          </w:p>
          <w:p w:rsidR="000B1FA0" w:rsidRPr="00A54E62" w:rsidRDefault="000B1FA0" w:rsidP="006879FB">
            <w:pPr>
              <w:pStyle w:val="Tabele"/>
              <w:rPr>
                <w:lang w:val="sq-AL"/>
              </w:rPr>
            </w:pPr>
            <w:r w:rsidRPr="00A54E62">
              <w:rPr>
                <w:lang w:val="sq-AL"/>
              </w:rPr>
              <w:t>Rrezik shpërthimi i lëndëve eksplozive të pandjeshme pas humbjes së agjentit flegmatizues.</w:t>
            </w:r>
          </w:p>
        </w:tc>
        <w:tc>
          <w:tcPr>
            <w:tcW w:w="2736" w:type="dxa"/>
            <w:vAlign w:val="center"/>
          </w:tcPr>
          <w:p w:rsidR="000B1FA0" w:rsidRPr="00A54E62" w:rsidRDefault="000B1FA0" w:rsidP="006879FB">
            <w:pPr>
              <w:pStyle w:val="Tabele"/>
              <w:rPr>
                <w:lang w:val="sq-AL"/>
              </w:rPr>
            </w:pP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që mund të digjen vetvetiu</w:t>
            </w:r>
          </w:p>
          <w:p w:rsidR="000B1FA0" w:rsidRPr="00A54E62" w:rsidRDefault="000B1FA0" w:rsidP="006879FB">
            <w:pPr>
              <w:pStyle w:val="Tabele"/>
              <w:rPr>
                <w:lang w:val="sq-AL"/>
              </w:rPr>
            </w:pPr>
            <w:r w:rsidRPr="00A54E62">
              <w:rPr>
                <w:lang w:val="sq-AL"/>
              </w:rPr>
              <w:object w:dxaOrig="990" w:dyaOrig="1245">
                <v:shape id="_x0000_i1034" type="#_x0000_t75" style="width:49.5pt;height:62.25pt" o:ole="">
                  <v:imagedata r:id="rId22" o:title=""/>
                </v:shape>
                <o:OLEObject Type="Embed" ProgID="PBrush" ShapeID="_x0000_i1034" DrawAspect="Content" ObjectID="_1611762726" r:id="rId23"/>
              </w:object>
            </w:r>
          </w:p>
        </w:tc>
        <w:tc>
          <w:tcPr>
            <w:tcW w:w="3564" w:type="dxa"/>
          </w:tcPr>
          <w:p w:rsidR="000B1FA0" w:rsidRPr="00A54E62" w:rsidRDefault="000B1FA0" w:rsidP="006879FB">
            <w:pPr>
              <w:pStyle w:val="Tabele"/>
              <w:rPr>
                <w:lang w:val="sq-AL"/>
              </w:rPr>
            </w:pPr>
            <w:r w:rsidRPr="00A54E62">
              <w:rPr>
                <w:lang w:val="sq-AL"/>
              </w:rPr>
              <w:t>Rrezik zjarri nga djegia spontane nëse ambalazhimet dëmtohen ose përmbajtja derdhet.</w:t>
            </w:r>
          </w:p>
          <w:p w:rsidR="000B1FA0" w:rsidRPr="00A54E62" w:rsidRDefault="000B1FA0" w:rsidP="006879FB">
            <w:pPr>
              <w:pStyle w:val="Tabele"/>
              <w:rPr>
                <w:lang w:val="sq-AL"/>
              </w:rPr>
            </w:pPr>
            <w:r w:rsidRPr="00A54E62">
              <w:rPr>
                <w:lang w:val="sq-AL"/>
              </w:rPr>
              <w:t>Mund të kundërveprojnë në mënyrë të fuqishme me ujin.</w:t>
            </w:r>
          </w:p>
        </w:tc>
        <w:tc>
          <w:tcPr>
            <w:tcW w:w="2736" w:type="dxa"/>
            <w:vAlign w:val="center"/>
          </w:tcPr>
          <w:p w:rsidR="000B1FA0" w:rsidRPr="00A54E62" w:rsidRDefault="000B1FA0" w:rsidP="006879FB">
            <w:pPr>
              <w:pStyle w:val="Tabele"/>
              <w:rPr>
                <w:lang w:val="sq-AL"/>
              </w:rPr>
            </w:pP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që, në kontakt me ujin, çlirojnë gaze të djegshme</w:t>
            </w:r>
          </w:p>
          <w:p w:rsidR="000B1FA0" w:rsidRPr="00A54E62" w:rsidRDefault="000B1FA0" w:rsidP="006879FB">
            <w:pPr>
              <w:pStyle w:val="Tabele"/>
              <w:rPr>
                <w:lang w:val="sq-AL"/>
              </w:rPr>
            </w:pPr>
            <w:r w:rsidRPr="00A54E62">
              <w:rPr>
                <w:lang w:val="sq-AL"/>
              </w:rPr>
              <w:object w:dxaOrig="2130" w:dyaOrig="1185">
                <v:shape id="_x0000_i1035" type="#_x0000_t75" style="width:106.5pt;height:60pt" o:ole="">
                  <v:imagedata r:id="rId24" o:title=""/>
                </v:shape>
                <o:OLEObject Type="Embed" ProgID="PBrush" ShapeID="_x0000_i1035" DrawAspect="Content" ObjectID="_1611762727" r:id="rId25"/>
              </w:object>
            </w:r>
          </w:p>
        </w:tc>
        <w:tc>
          <w:tcPr>
            <w:tcW w:w="3564" w:type="dxa"/>
          </w:tcPr>
          <w:p w:rsidR="000B1FA0" w:rsidRPr="00A54E62" w:rsidRDefault="000B1FA0" w:rsidP="006879FB">
            <w:pPr>
              <w:pStyle w:val="Tabele"/>
              <w:rPr>
                <w:lang w:val="sq-AL"/>
              </w:rPr>
            </w:pPr>
            <w:r w:rsidRPr="00A54E62">
              <w:rPr>
                <w:lang w:val="sq-AL"/>
              </w:rPr>
              <w:t>Rrezik zjarri dhe shpërthimi në kontakt me ujin.</w:t>
            </w:r>
          </w:p>
        </w:tc>
        <w:tc>
          <w:tcPr>
            <w:tcW w:w="2736" w:type="dxa"/>
            <w:vAlign w:val="center"/>
          </w:tcPr>
          <w:p w:rsidR="000B1FA0" w:rsidRPr="00A54E62" w:rsidRDefault="000B1FA0" w:rsidP="006879FB">
            <w:pPr>
              <w:pStyle w:val="Tabele"/>
              <w:rPr>
                <w:lang w:val="sq-AL"/>
              </w:rPr>
            </w:pPr>
            <w:r w:rsidRPr="00A54E62">
              <w:rPr>
                <w:lang w:val="sq-AL"/>
              </w:rPr>
              <w:t>Lëndët e rrjedhura duhet të ruhen të thata duke mbuluar rrjedhjet e krijuara.</w:t>
            </w: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oksiduese</w:t>
            </w:r>
          </w:p>
          <w:p w:rsidR="000B1FA0" w:rsidRPr="00A54E62" w:rsidRDefault="000B1FA0" w:rsidP="006879FB">
            <w:pPr>
              <w:pStyle w:val="Tabele"/>
              <w:rPr>
                <w:lang w:val="sq-AL"/>
              </w:rPr>
            </w:pPr>
            <w:r w:rsidRPr="00A54E62">
              <w:rPr>
                <w:lang w:val="sq-AL"/>
              </w:rPr>
              <w:object w:dxaOrig="1065" w:dyaOrig="1245">
                <v:shape id="_x0000_i1036" type="#_x0000_t75" style="width:53.25pt;height:62.25pt" o:ole="">
                  <v:imagedata r:id="rId26" o:title=""/>
                </v:shape>
                <o:OLEObject Type="Embed" ProgID="PBrush" ShapeID="_x0000_i1036" DrawAspect="Content" ObjectID="_1611762728" r:id="rId27"/>
              </w:object>
            </w:r>
          </w:p>
        </w:tc>
        <w:tc>
          <w:tcPr>
            <w:tcW w:w="3564" w:type="dxa"/>
          </w:tcPr>
          <w:p w:rsidR="000B1FA0" w:rsidRPr="00A54E62" w:rsidRDefault="000B1FA0" w:rsidP="006879FB">
            <w:pPr>
              <w:pStyle w:val="Tabele"/>
              <w:rPr>
                <w:lang w:val="sq-AL"/>
              </w:rPr>
            </w:pPr>
            <w:r w:rsidRPr="00A54E62">
              <w:rPr>
                <w:lang w:val="sq-AL"/>
              </w:rPr>
              <w:t>Rrezik reaksioni të fortë, ndezjeje dhe shpërthimi në kontakt me lëndë të djegshme.</w:t>
            </w:r>
          </w:p>
        </w:tc>
        <w:tc>
          <w:tcPr>
            <w:tcW w:w="2736" w:type="dxa"/>
            <w:vAlign w:val="center"/>
          </w:tcPr>
          <w:p w:rsidR="000B1FA0" w:rsidRPr="00A54E62" w:rsidRDefault="000B1FA0" w:rsidP="006879FB">
            <w:pPr>
              <w:pStyle w:val="Tabele"/>
              <w:rPr>
                <w:lang w:val="sq-AL"/>
              </w:rPr>
            </w:pPr>
            <w:r w:rsidRPr="00A54E62">
              <w:rPr>
                <w:lang w:val="sq-AL"/>
              </w:rPr>
              <w:t>Të shmanget përzierja me lëndë të djegshme (p.sh. tallash).</w:t>
            </w:r>
          </w:p>
        </w:tc>
      </w:tr>
      <w:tr w:rsidR="000B1FA0" w:rsidRPr="00A54E62" w:rsidTr="00E061E2">
        <w:tc>
          <w:tcPr>
            <w:tcW w:w="3348" w:type="dxa"/>
          </w:tcPr>
          <w:p w:rsidR="000B1FA0" w:rsidRPr="00A54E62" w:rsidRDefault="000B1FA0" w:rsidP="006879FB">
            <w:pPr>
              <w:pStyle w:val="Tabele"/>
              <w:rPr>
                <w:lang w:val="sq-AL"/>
              </w:rPr>
            </w:pPr>
            <w:r w:rsidRPr="00A54E62">
              <w:rPr>
                <w:lang w:val="sq-AL"/>
              </w:rPr>
              <w:t>Perokside organike</w:t>
            </w:r>
          </w:p>
          <w:p w:rsidR="000B1FA0" w:rsidRPr="00A54E62" w:rsidRDefault="000B1FA0" w:rsidP="006879FB">
            <w:pPr>
              <w:pStyle w:val="Tabele"/>
              <w:rPr>
                <w:lang w:val="sq-AL"/>
              </w:rPr>
            </w:pPr>
            <w:r w:rsidRPr="00A54E62">
              <w:rPr>
                <w:lang w:val="sq-AL"/>
              </w:rPr>
              <w:object w:dxaOrig="2145" w:dyaOrig="1305">
                <v:shape id="_x0000_i1037" type="#_x0000_t75" style="width:107.25pt;height:65.25pt" o:ole="">
                  <v:imagedata r:id="rId28" o:title=""/>
                </v:shape>
                <o:OLEObject Type="Embed" ProgID="PBrush" ShapeID="_x0000_i1037" DrawAspect="Content" ObjectID="_1611762729" r:id="rId29"/>
              </w:object>
            </w:r>
          </w:p>
        </w:tc>
        <w:tc>
          <w:tcPr>
            <w:tcW w:w="3564" w:type="dxa"/>
          </w:tcPr>
          <w:p w:rsidR="000B1FA0" w:rsidRPr="00A54E62" w:rsidRDefault="000B1FA0" w:rsidP="006879FB">
            <w:pPr>
              <w:pStyle w:val="Tabele"/>
              <w:rPr>
                <w:lang w:val="sq-AL"/>
              </w:rPr>
            </w:pPr>
            <w:r w:rsidRPr="00A54E62">
              <w:rPr>
                <w:lang w:val="sq-AL"/>
              </w:rPr>
              <w:t>Rrezik shpërbërjeje ekzotermike në temperatura të ngritura, në kontakt me lëndë të tjera (të tilla</w:t>
            </w:r>
            <w:r w:rsidR="00E061E2">
              <w:rPr>
                <w:lang w:val="sq-AL"/>
              </w:rPr>
              <w:t>,</w:t>
            </w:r>
            <w:r w:rsidRPr="00A54E62">
              <w:rPr>
                <w:lang w:val="sq-AL"/>
              </w:rPr>
              <w:t xml:space="preserve"> si</w:t>
            </w:r>
            <w:r w:rsidR="00E061E2">
              <w:rPr>
                <w:lang w:val="sq-AL"/>
              </w:rPr>
              <w:t>:</w:t>
            </w:r>
            <w:r w:rsidRPr="00A54E62">
              <w:rPr>
                <w:lang w:val="sq-AL"/>
              </w:rPr>
              <w:t xml:space="preserve"> acidet, përbërjet prej metali të rëndë ose aminet), fërkimit ose goditjes. Një gjë e tillë mund të rezultojë në zhvillimin e gazeve apo avujve të lëngshëm dhe të djegshë</w:t>
            </w:r>
            <w:r w:rsidR="00197879">
              <w:rPr>
                <w:lang w:val="sq-AL"/>
              </w:rPr>
              <w:t>m ose mund të rezultojë në vetë</w:t>
            </w:r>
            <w:r w:rsidRPr="00A54E62">
              <w:rPr>
                <w:lang w:val="sq-AL"/>
              </w:rPr>
              <w:t>ndezje.</w:t>
            </w:r>
          </w:p>
        </w:tc>
        <w:tc>
          <w:tcPr>
            <w:tcW w:w="2736" w:type="dxa"/>
            <w:vAlign w:val="center"/>
          </w:tcPr>
          <w:p w:rsidR="000B1FA0" w:rsidRPr="00A54E62" w:rsidRDefault="000B1FA0" w:rsidP="006879FB">
            <w:pPr>
              <w:pStyle w:val="Tabele"/>
              <w:rPr>
                <w:lang w:val="sq-AL"/>
              </w:rPr>
            </w:pPr>
            <w:r w:rsidRPr="00A54E62">
              <w:rPr>
                <w:lang w:val="sq-AL"/>
              </w:rPr>
              <w:t>Të shmanget përzierja me lëndë të djegshme (p.sh. tallash).</w:t>
            </w: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toksike</w:t>
            </w:r>
          </w:p>
          <w:p w:rsidR="000B1FA0" w:rsidRPr="00A54E62" w:rsidRDefault="000B1FA0" w:rsidP="006879FB">
            <w:pPr>
              <w:pStyle w:val="Tabele"/>
              <w:rPr>
                <w:lang w:val="sq-AL"/>
              </w:rPr>
            </w:pPr>
            <w:r w:rsidRPr="00A54E62">
              <w:rPr>
                <w:lang w:val="sq-AL"/>
              </w:rPr>
              <w:object w:dxaOrig="1080" w:dyaOrig="1215">
                <v:shape id="_x0000_i1038" type="#_x0000_t75" style="width:54pt;height:61.5pt" o:ole="">
                  <v:imagedata r:id="rId30" o:title=""/>
                </v:shape>
                <o:OLEObject Type="Embed" ProgID="PBrush" ShapeID="_x0000_i1038" DrawAspect="Content" ObjectID="_1611762730" r:id="rId31"/>
              </w:object>
            </w:r>
          </w:p>
        </w:tc>
        <w:tc>
          <w:tcPr>
            <w:tcW w:w="3564" w:type="dxa"/>
          </w:tcPr>
          <w:p w:rsidR="000B1FA0" w:rsidRPr="00A54E62" w:rsidRDefault="000B1FA0" w:rsidP="006879FB">
            <w:pPr>
              <w:pStyle w:val="Tabele"/>
              <w:rPr>
                <w:lang w:val="sq-AL"/>
              </w:rPr>
            </w:pPr>
            <w:r w:rsidRPr="00A54E62">
              <w:rPr>
                <w:lang w:val="sq-AL"/>
              </w:rPr>
              <w:t xml:space="preserve">Rrezik helmimi nga thithja, kontakti me lëkurën ose gëlltitja. </w:t>
            </w:r>
          </w:p>
          <w:p w:rsidR="000B1FA0" w:rsidRPr="00A54E62" w:rsidRDefault="000B1FA0" w:rsidP="006879FB">
            <w:pPr>
              <w:pStyle w:val="Tabele"/>
              <w:rPr>
                <w:lang w:val="sq-AL"/>
              </w:rPr>
            </w:pPr>
            <w:r w:rsidRPr="00A54E62">
              <w:rPr>
                <w:lang w:val="sq-AL"/>
              </w:rPr>
              <w:t xml:space="preserve">Rrezik për mjedisin ujor ose sistemin e ujërave të zeza. </w:t>
            </w:r>
          </w:p>
        </w:tc>
        <w:tc>
          <w:tcPr>
            <w:tcW w:w="2736" w:type="dxa"/>
            <w:vAlign w:val="center"/>
          </w:tcPr>
          <w:p w:rsidR="000B1FA0" w:rsidRPr="00A54E62" w:rsidRDefault="000B1FA0" w:rsidP="006879FB">
            <w:pPr>
              <w:pStyle w:val="Tabele"/>
              <w:rPr>
                <w:lang w:val="sq-AL"/>
              </w:rPr>
            </w:pPr>
            <w:r w:rsidRPr="00A54E62">
              <w:rPr>
                <w:lang w:val="sq-AL"/>
              </w:rPr>
              <w:t>Të përdoret maska e shpëtimit për raste emergjente.</w:t>
            </w: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infektive</w:t>
            </w:r>
          </w:p>
          <w:p w:rsidR="000B1FA0" w:rsidRPr="00A54E62" w:rsidRDefault="007A1B62" w:rsidP="006879FB">
            <w:pPr>
              <w:pStyle w:val="Tabele"/>
              <w:rPr>
                <w:lang w:val="sq-AL"/>
              </w:rPr>
            </w:pPr>
            <w:r w:rsidRPr="00A54E62">
              <w:rPr>
                <w:lang w:val="sq-AL"/>
              </w:rPr>
              <w:object w:dxaOrig="1020" w:dyaOrig="1215">
                <v:shape id="_x0000_i1039" type="#_x0000_t75" style="width:51pt;height:51.75pt" o:ole="">
                  <v:imagedata r:id="rId32" o:title=""/>
                </v:shape>
                <o:OLEObject Type="Embed" ProgID="PBrush" ShapeID="_x0000_i1039" DrawAspect="Content" ObjectID="_1611762731" r:id="rId33"/>
              </w:object>
            </w:r>
          </w:p>
        </w:tc>
        <w:tc>
          <w:tcPr>
            <w:tcW w:w="3564" w:type="dxa"/>
          </w:tcPr>
          <w:p w:rsidR="000B1FA0" w:rsidRPr="00A54E62" w:rsidRDefault="000B1FA0" w:rsidP="006879FB">
            <w:pPr>
              <w:pStyle w:val="Tabele"/>
              <w:rPr>
                <w:lang w:val="sq-AL"/>
              </w:rPr>
            </w:pPr>
            <w:r w:rsidRPr="00A54E62">
              <w:rPr>
                <w:lang w:val="sq-AL"/>
              </w:rPr>
              <w:t xml:space="preserve">Rrezik infektimi. </w:t>
            </w:r>
          </w:p>
          <w:p w:rsidR="000B1FA0" w:rsidRPr="00A54E62" w:rsidRDefault="000B1FA0" w:rsidP="006879FB">
            <w:pPr>
              <w:pStyle w:val="Tabele"/>
              <w:rPr>
                <w:lang w:val="sq-AL"/>
              </w:rPr>
            </w:pPr>
            <w:r w:rsidRPr="00A54E62">
              <w:rPr>
                <w:lang w:val="sq-AL"/>
              </w:rPr>
              <w:t xml:space="preserve">Mund të shkaktojnë sëmundje të rënda në njerëz ose kafshë. </w:t>
            </w:r>
          </w:p>
          <w:p w:rsidR="000B1FA0" w:rsidRPr="00A54E62" w:rsidRDefault="000B1FA0" w:rsidP="006879FB">
            <w:pPr>
              <w:pStyle w:val="Tabele"/>
              <w:rPr>
                <w:lang w:val="sq-AL"/>
              </w:rPr>
            </w:pPr>
            <w:r w:rsidRPr="00A54E62">
              <w:rPr>
                <w:lang w:val="sq-AL"/>
              </w:rPr>
              <w:t>Rrezik për mjedisin ujor ose sistemin e ujërave të zeza.</w:t>
            </w:r>
          </w:p>
        </w:tc>
        <w:tc>
          <w:tcPr>
            <w:tcW w:w="2736" w:type="dxa"/>
            <w:vAlign w:val="center"/>
          </w:tcPr>
          <w:p w:rsidR="000B1FA0" w:rsidRPr="00A54E62" w:rsidRDefault="000B1FA0" w:rsidP="006879FB">
            <w:pPr>
              <w:pStyle w:val="Tabele"/>
              <w:rPr>
                <w:lang w:val="sq-AL"/>
              </w:rPr>
            </w:pPr>
          </w:p>
        </w:tc>
      </w:tr>
      <w:tr w:rsidR="000B1FA0" w:rsidRPr="00A54E62" w:rsidTr="00E061E2">
        <w:tc>
          <w:tcPr>
            <w:tcW w:w="3348" w:type="dxa"/>
          </w:tcPr>
          <w:p w:rsidR="000B1FA0" w:rsidRPr="00A54E62" w:rsidRDefault="000B1FA0" w:rsidP="006879FB">
            <w:pPr>
              <w:pStyle w:val="Tabele"/>
              <w:rPr>
                <w:lang w:val="sq-AL"/>
              </w:rPr>
            </w:pPr>
            <w:r w:rsidRPr="00A54E62">
              <w:rPr>
                <w:lang w:val="sq-AL"/>
              </w:rPr>
              <w:t>Material radioaktiv</w:t>
            </w:r>
          </w:p>
          <w:p w:rsidR="000B1FA0" w:rsidRPr="00A54E62" w:rsidRDefault="007A1B62" w:rsidP="006879FB">
            <w:pPr>
              <w:pStyle w:val="Tabele"/>
              <w:rPr>
                <w:lang w:val="sq-AL"/>
              </w:rPr>
            </w:pPr>
            <w:r w:rsidRPr="00A54E62">
              <w:rPr>
                <w:lang w:val="sq-AL"/>
              </w:rPr>
              <w:object w:dxaOrig="2310" w:dyaOrig="2475">
                <v:shape id="_x0000_i1040" type="#_x0000_t75" style="width:115.5pt;height:115.5pt" o:ole="">
                  <v:imagedata r:id="rId34" o:title=""/>
                </v:shape>
                <o:OLEObject Type="Embed" ProgID="PBrush" ShapeID="_x0000_i1040" DrawAspect="Content" ObjectID="_1611762732" r:id="rId35"/>
              </w:object>
            </w:r>
          </w:p>
        </w:tc>
        <w:tc>
          <w:tcPr>
            <w:tcW w:w="3564" w:type="dxa"/>
            <w:vAlign w:val="center"/>
          </w:tcPr>
          <w:p w:rsidR="000B1FA0" w:rsidRPr="00A54E62" w:rsidRDefault="000B1FA0" w:rsidP="006879FB">
            <w:pPr>
              <w:pStyle w:val="Tabele"/>
              <w:rPr>
                <w:lang w:val="sq-AL"/>
              </w:rPr>
            </w:pPr>
            <w:r w:rsidRPr="00A54E62">
              <w:rPr>
                <w:lang w:val="sq-AL"/>
              </w:rPr>
              <w:t>Rrezik i thithjes dhe rrezatimit të jashtëm.</w:t>
            </w:r>
          </w:p>
        </w:tc>
        <w:tc>
          <w:tcPr>
            <w:tcW w:w="2736" w:type="dxa"/>
            <w:vAlign w:val="center"/>
          </w:tcPr>
          <w:p w:rsidR="000B1FA0" w:rsidRPr="00A54E62" w:rsidRDefault="000B1FA0" w:rsidP="006879FB">
            <w:pPr>
              <w:pStyle w:val="Tabele"/>
              <w:rPr>
                <w:lang w:val="sq-AL"/>
              </w:rPr>
            </w:pPr>
            <w:r w:rsidRPr="00A54E62">
              <w:rPr>
                <w:lang w:val="sq-AL"/>
              </w:rPr>
              <w:t>Kohë e limituar ekspozimi.</w:t>
            </w:r>
          </w:p>
        </w:tc>
      </w:tr>
      <w:tr w:rsidR="000B1FA0" w:rsidRPr="00A54E62" w:rsidTr="00E061E2">
        <w:tc>
          <w:tcPr>
            <w:tcW w:w="3348" w:type="dxa"/>
          </w:tcPr>
          <w:p w:rsidR="000B1FA0" w:rsidRPr="00A54E62" w:rsidRDefault="000B1FA0" w:rsidP="006879FB">
            <w:pPr>
              <w:pStyle w:val="Tabele"/>
              <w:rPr>
                <w:lang w:val="sq-AL"/>
              </w:rPr>
            </w:pPr>
            <w:r w:rsidRPr="00A54E62">
              <w:rPr>
                <w:lang w:val="sq-AL"/>
              </w:rPr>
              <w:t>Material që shpërbëhet</w:t>
            </w:r>
          </w:p>
          <w:p w:rsidR="000B1FA0" w:rsidRPr="00A54E62" w:rsidRDefault="007A1B62" w:rsidP="006879FB">
            <w:pPr>
              <w:pStyle w:val="Tabele"/>
              <w:rPr>
                <w:lang w:val="sq-AL"/>
              </w:rPr>
            </w:pPr>
            <w:r w:rsidRPr="00A54E62">
              <w:rPr>
                <w:lang w:val="sq-AL"/>
              </w:rPr>
              <w:object w:dxaOrig="1185" w:dyaOrig="1320">
                <v:shape id="_x0000_i1041" type="#_x0000_t75" style="width:60pt;height:57.75pt" o:ole="">
                  <v:imagedata r:id="rId36" o:title=""/>
                </v:shape>
                <o:OLEObject Type="Embed" ProgID="PBrush" ShapeID="_x0000_i1041" DrawAspect="Content" ObjectID="_1611762733" r:id="rId37"/>
              </w:object>
            </w:r>
          </w:p>
        </w:tc>
        <w:tc>
          <w:tcPr>
            <w:tcW w:w="3564" w:type="dxa"/>
            <w:vAlign w:val="center"/>
          </w:tcPr>
          <w:p w:rsidR="000B1FA0" w:rsidRPr="00A54E62" w:rsidRDefault="000B1FA0" w:rsidP="006879FB">
            <w:pPr>
              <w:pStyle w:val="Tabele"/>
              <w:rPr>
                <w:lang w:val="sq-AL"/>
              </w:rPr>
            </w:pPr>
            <w:r w:rsidRPr="00A54E62">
              <w:rPr>
                <w:lang w:val="sq-AL"/>
              </w:rPr>
              <w:t>Rrezik i reaksionit zinxhir bërthamor.</w:t>
            </w:r>
          </w:p>
        </w:tc>
        <w:tc>
          <w:tcPr>
            <w:tcW w:w="2736" w:type="dxa"/>
            <w:vAlign w:val="center"/>
          </w:tcPr>
          <w:p w:rsidR="000B1FA0" w:rsidRPr="00A54E62" w:rsidRDefault="000B1FA0" w:rsidP="006879FB">
            <w:pPr>
              <w:pStyle w:val="Tabele"/>
              <w:rPr>
                <w:lang w:val="sq-AL"/>
              </w:rPr>
            </w:pPr>
          </w:p>
        </w:tc>
      </w:tr>
      <w:tr w:rsidR="000B1FA0" w:rsidRPr="00A54E62" w:rsidTr="00E061E2">
        <w:tc>
          <w:tcPr>
            <w:tcW w:w="3348" w:type="dxa"/>
          </w:tcPr>
          <w:p w:rsidR="000B1FA0" w:rsidRPr="00A54E62" w:rsidRDefault="000B1FA0" w:rsidP="006879FB">
            <w:pPr>
              <w:pStyle w:val="Tabele"/>
              <w:rPr>
                <w:lang w:val="sq-AL"/>
              </w:rPr>
            </w:pPr>
            <w:r w:rsidRPr="00A54E62">
              <w:rPr>
                <w:lang w:val="sq-AL"/>
              </w:rPr>
              <w:t>Lëndë gërryese</w:t>
            </w:r>
          </w:p>
          <w:p w:rsidR="000B1FA0" w:rsidRPr="00A54E62" w:rsidRDefault="000B1FA0" w:rsidP="006879FB">
            <w:pPr>
              <w:pStyle w:val="Tabele"/>
              <w:rPr>
                <w:lang w:val="sq-AL"/>
              </w:rPr>
            </w:pPr>
            <w:r w:rsidRPr="00A54E62">
              <w:rPr>
                <w:lang w:val="sq-AL"/>
              </w:rPr>
              <w:object w:dxaOrig="1035" w:dyaOrig="1305">
                <v:shape id="_x0000_i1042" type="#_x0000_t75" style="width:51.75pt;height:65.25pt" o:ole="">
                  <v:imagedata r:id="rId38" o:title=""/>
                </v:shape>
                <o:OLEObject Type="Embed" ProgID="PBrush" ShapeID="_x0000_i1042" DrawAspect="Content" ObjectID="_1611762734" r:id="rId39"/>
              </w:object>
            </w:r>
          </w:p>
        </w:tc>
        <w:tc>
          <w:tcPr>
            <w:tcW w:w="3564" w:type="dxa"/>
            <w:vAlign w:val="center"/>
          </w:tcPr>
          <w:p w:rsidR="000B1FA0" w:rsidRPr="00A54E62" w:rsidRDefault="000B1FA0" w:rsidP="006879FB">
            <w:pPr>
              <w:pStyle w:val="Tabele"/>
              <w:rPr>
                <w:lang w:val="sq-AL"/>
              </w:rPr>
            </w:pPr>
            <w:r w:rsidRPr="00A54E62">
              <w:rPr>
                <w:lang w:val="sq-AL"/>
              </w:rPr>
              <w:t>Rrezik djegieje nga gërryerja.</w:t>
            </w:r>
          </w:p>
          <w:p w:rsidR="000B1FA0" w:rsidRPr="00A54E62" w:rsidRDefault="000B1FA0" w:rsidP="006879FB">
            <w:pPr>
              <w:pStyle w:val="Tabele"/>
              <w:rPr>
                <w:lang w:val="sq-AL"/>
              </w:rPr>
            </w:pPr>
            <w:r w:rsidRPr="00A54E62">
              <w:rPr>
                <w:lang w:val="sq-AL"/>
              </w:rPr>
              <w:t>Mund të kundërveprojnë në mënyrë të fuqishme me njëra</w:t>
            </w:r>
            <w:r w:rsidR="00E061E2">
              <w:rPr>
                <w:lang w:val="sq-AL"/>
              </w:rPr>
              <w:t>-</w:t>
            </w:r>
            <w:r w:rsidRPr="00A54E62">
              <w:rPr>
                <w:lang w:val="sq-AL"/>
              </w:rPr>
              <w:t>tjetrën, me ujin dhe m</w:t>
            </w:r>
            <w:r w:rsidR="00E061E2">
              <w:rPr>
                <w:lang w:val="sq-AL"/>
              </w:rPr>
              <w:t>e</w:t>
            </w:r>
            <w:r w:rsidRPr="00A54E62">
              <w:rPr>
                <w:lang w:val="sq-AL"/>
              </w:rPr>
              <w:t xml:space="preserve"> lëndë të tjera.</w:t>
            </w:r>
          </w:p>
          <w:p w:rsidR="000B1FA0" w:rsidRPr="00A54E62" w:rsidRDefault="000B1FA0" w:rsidP="006879FB">
            <w:pPr>
              <w:pStyle w:val="Tabele"/>
              <w:rPr>
                <w:lang w:val="sq-AL"/>
              </w:rPr>
            </w:pPr>
            <w:r w:rsidRPr="00A54E62">
              <w:rPr>
                <w:lang w:val="sq-AL"/>
              </w:rPr>
              <w:t xml:space="preserve">Lënda e rrjedhur mund të krijojë avuj gërryes. </w:t>
            </w:r>
          </w:p>
          <w:p w:rsidR="000B1FA0" w:rsidRPr="00A54E62" w:rsidRDefault="000B1FA0" w:rsidP="006879FB">
            <w:pPr>
              <w:pStyle w:val="Tabele"/>
              <w:rPr>
                <w:lang w:val="sq-AL"/>
              </w:rPr>
            </w:pPr>
            <w:r w:rsidRPr="00A54E62">
              <w:rPr>
                <w:lang w:val="sq-AL"/>
              </w:rPr>
              <w:t xml:space="preserve">Rrezik për mjedisin ujor ose sistemin e ujërave të zeza. </w:t>
            </w:r>
          </w:p>
        </w:tc>
        <w:tc>
          <w:tcPr>
            <w:tcW w:w="2736" w:type="dxa"/>
            <w:vAlign w:val="center"/>
          </w:tcPr>
          <w:p w:rsidR="000B1FA0" w:rsidRPr="00A54E62" w:rsidRDefault="000B1FA0" w:rsidP="006879FB">
            <w:pPr>
              <w:pStyle w:val="Tabele"/>
              <w:rPr>
                <w:lang w:val="sq-AL"/>
              </w:rPr>
            </w:pPr>
          </w:p>
        </w:tc>
      </w:tr>
      <w:tr w:rsidR="000B1FA0" w:rsidRPr="00A54E62" w:rsidTr="00E061E2">
        <w:tc>
          <w:tcPr>
            <w:tcW w:w="3348" w:type="dxa"/>
          </w:tcPr>
          <w:p w:rsidR="000B1FA0" w:rsidRPr="00A54E62" w:rsidRDefault="000B1FA0" w:rsidP="006879FB">
            <w:pPr>
              <w:pStyle w:val="Tabele"/>
              <w:rPr>
                <w:lang w:val="sq-AL"/>
              </w:rPr>
            </w:pPr>
            <w:r w:rsidRPr="00A54E62">
              <w:rPr>
                <w:lang w:val="sq-AL"/>
              </w:rPr>
              <w:t>Artikuj dhe lëndë të rrezikshme të përziera</w:t>
            </w:r>
          </w:p>
          <w:p w:rsidR="000B1FA0" w:rsidRPr="00A54E62" w:rsidRDefault="000B1FA0" w:rsidP="006879FB">
            <w:pPr>
              <w:pStyle w:val="Tabele"/>
              <w:rPr>
                <w:lang w:val="sq-AL"/>
              </w:rPr>
            </w:pPr>
            <w:r w:rsidRPr="00A54E62">
              <w:rPr>
                <w:lang w:val="sq-AL"/>
              </w:rPr>
              <w:object w:dxaOrig="1170" w:dyaOrig="1275">
                <v:shape id="_x0000_i1043" type="#_x0000_t75" style="width:59.25pt;height:63.75pt" o:ole="">
                  <v:imagedata r:id="rId40" o:title=""/>
                </v:shape>
                <o:OLEObject Type="Embed" ProgID="PBrush" ShapeID="_x0000_i1043" DrawAspect="Content" ObjectID="_1611762735" r:id="rId41"/>
              </w:object>
            </w:r>
          </w:p>
        </w:tc>
        <w:tc>
          <w:tcPr>
            <w:tcW w:w="3564" w:type="dxa"/>
            <w:vAlign w:val="center"/>
          </w:tcPr>
          <w:p w:rsidR="000B1FA0" w:rsidRPr="00A54E62" w:rsidRDefault="000B1FA0" w:rsidP="006879FB">
            <w:pPr>
              <w:pStyle w:val="Tabele"/>
              <w:rPr>
                <w:lang w:val="sq-AL"/>
              </w:rPr>
            </w:pPr>
            <w:r w:rsidRPr="00A54E62">
              <w:rPr>
                <w:lang w:val="sq-AL"/>
              </w:rPr>
              <w:t>Rrezik djegieje.</w:t>
            </w:r>
          </w:p>
          <w:p w:rsidR="000B1FA0" w:rsidRPr="00A54E62" w:rsidRDefault="000B1FA0" w:rsidP="006879FB">
            <w:pPr>
              <w:pStyle w:val="Tabele"/>
              <w:rPr>
                <w:lang w:val="sq-AL"/>
              </w:rPr>
            </w:pPr>
            <w:r w:rsidRPr="00A54E62">
              <w:rPr>
                <w:lang w:val="sq-AL"/>
              </w:rPr>
              <w:t>Rrezik zjarri.</w:t>
            </w:r>
          </w:p>
          <w:p w:rsidR="000B1FA0" w:rsidRPr="00A54E62" w:rsidRDefault="000B1FA0" w:rsidP="006879FB">
            <w:pPr>
              <w:pStyle w:val="Tabele"/>
              <w:rPr>
                <w:lang w:val="sq-AL"/>
              </w:rPr>
            </w:pPr>
            <w:r w:rsidRPr="00A54E62">
              <w:rPr>
                <w:lang w:val="sq-AL"/>
              </w:rPr>
              <w:t>Rrezik shpërthimi.</w:t>
            </w:r>
          </w:p>
          <w:p w:rsidR="000B1FA0" w:rsidRPr="00A54E62" w:rsidRDefault="000B1FA0" w:rsidP="006879FB">
            <w:pPr>
              <w:pStyle w:val="Tabele"/>
              <w:rPr>
                <w:lang w:val="sq-AL"/>
              </w:rPr>
            </w:pPr>
            <w:r w:rsidRPr="00A54E62">
              <w:rPr>
                <w:lang w:val="sq-AL"/>
              </w:rPr>
              <w:t>Rrezik për mjedisi ujor ose sistemin e ujërave të zeza.</w:t>
            </w:r>
          </w:p>
        </w:tc>
        <w:tc>
          <w:tcPr>
            <w:tcW w:w="2736" w:type="dxa"/>
            <w:vAlign w:val="center"/>
          </w:tcPr>
          <w:p w:rsidR="000B1FA0" w:rsidRPr="00A54E62" w:rsidRDefault="000B1FA0" w:rsidP="006879FB">
            <w:pPr>
              <w:pStyle w:val="Tabele"/>
              <w:rPr>
                <w:lang w:val="sq-AL"/>
              </w:rPr>
            </w:pPr>
          </w:p>
        </w:tc>
      </w:tr>
    </w:tbl>
    <w:p w:rsidR="000B1FA0" w:rsidRPr="00A54E62" w:rsidRDefault="000B1FA0" w:rsidP="000B1FA0">
      <w:pPr>
        <w:pStyle w:val="Paragrafi"/>
        <w:rPr>
          <w:lang w:val="sq-AL"/>
        </w:rPr>
      </w:pPr>
    </w:p>
    <w:p w:rsidR="000B1FA0" w:rsidRPr="00A54E62" w:rsidRDefault="005D397A" w:rsidP="000B1FA0">
      <w:pPr>
        <w:pStyle w:val="Paragrafi"/>
        <w:rPr>
          <w:lang w:val="sq-AL"/>
        </w:rPr>
      </w:pPr>
      <w:r w:rsidRPr="00A54E62">
        <w:rPr>
          <w:lang w:val="sq-AL"/>
        </w:rPr>
        <w:t xml:space="preserve">Shënim </w:t>
      </w:r>
      <w:r w:rsidR="000B1FA0" w:rsidRPr="00A54E62">
        <w:rPr>
          <w:lang w:val="sq-AL"/>
        </w:rPr>
        <w:t>1</w:t>
      </w:r>
      <w:r>
        <w:rPr>
          <w:lang w:val="sq-AL"/>
        </w:rPr>
        <w:t>.</w:t>
      </w:r>
      <w:r w:rsidR="000B1FA0" w:rsidRPr="00A54E62">
        <w:rPr>
          <w:lang w:val="sq-AL"/>
        </w:rPr>
        <w:t xml:space="preserve"> Për mallrat e rrezikshme me shumë rreziqe dhe për ngarkesat e përziera, duhet të respektohet çdo emërtim i zbatueshëm.</w:t>
      </w:r>
    </w:p>
    <w:p w:rsidR="000B1FA0" w:rsidRPr="00A54E62" w:rsidRDefault="000B1FA0" w:rsidP="000B1FA0">
      <w:pPr>
        <w:pStyle w:val="Paragrafi"/>
        <w:rPr>
          <w:lang w:val="sq-AL"/>
        </w:rPr>
      </w:pPr>
    </w:p>
    <w:p w:rsidR="000B1FA0" w:rsidRPr="00A54E62" w:rsidRDefault="005D397A" w:rsidP="000B1FA0">
      <w:pPr>
        <w:pStyle w:val="Paragrafi"/>
        <w:rPr>
          <w:lang w:val="sq-AL"/>
        </w:rPr>
      </w:pPr>
      <w:r w:rsidRPr="00A54E62">
        <w:rPr>
          <w:lang w:val="sq-AL"/>
        </w:rPr>
        <w:t xml:space="preserve">Shënim </w:t>
      </w:r>
      <w:r w:rsidR="000B1FA0" w:rsidRPr="00A54E62">
        <w:rPr>
          <w:lang w:val="sq-AL"/>
        </w:rPr>
        <w:t>2</w:t>
      </w:r>
      <w:r>
        <w:rPr>
          <w:lang w:val="sq-AL"/>
        </w:rPr>
        <w:t>.</w:t>
      </w:r>
      <w:r w:rsidR="000B1FA0" w:rsidRPr="00A54E62">
        <w:rPr>
          <w:lang w:val="sq-AL"/>
        </w:rPr>
        <w:t xml:space="preserve"> Udhëzuesi shtesë paraqitur më lart mund të përshtatet për të pasqyruar klasat e mallrave të rrezikshme që do të transportohen dhe mjetet e tyre të transportit.</w:t>
      </w:r>
    </w:p>
    <w:p w:rsidR="000B1FA0" w:rsidRPr="00A54E62" w:rsidRDefault="000B1FA0" w:rsidP="000B1FA0">
      <w:pPr>
        <w:pStyle w:val="Paragrafi"/>
        <w:rPr>
          <w:lang w:val="sq-AL"/>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8"/>
        <w:gridCol w:w="2712"/>
        <w:gridCol w:w="3560"/>
      </w:tblGrid>
      <w:tr w:rsidR="000B1FA0" w:rsidRPr="00A54E62" w:rsidTr="000B1FA0">
        <w:tc>
          <w:tcPr>
            <w:tcW w:w="9640" w:type="dxa"/>
            <w:gridSpan w:val="3"/>
          </w:tcPr>
          <w:p w:rsidR="000B1FA0" w:rsidRPr="00A54E62" w:rsidRDefault="000B1FA0" w:rsidP="00E061E2">
            <w:pPr>
              <w:pStyle w:val="Tabele"/>
            </w:pPr>
            <w:r w:rsidRPr="00A54E62">
              <w:t>Udhëzuesit shtesë për anëtarët e ekuipazhit të mjetit në lidhje me karakteristikat e rrezi</w:t>
            </w:r>
            <w:r w:rsidR="00E061E2">
              <w:t xml:space="preserve">kut të mallrave të rrezikshme, </w:t>
            </w:r>
            <w:r w:rsidRPr="00A54E62">
              <w:t>sipas shenjave dhe masat që duhen marrë sipas rrethanave mbizotëruese</w:t>
            </w:r>
          </w:p>
        </w:tc>
      </w:tr>
      <w:tr w:rsidR="000B1FA0" w:rsidRPr="005D397A" w:rsidTr="000B1FA0">
        <w:tc>
          <w:tcPr>
            <w:tcW w:w="3368" w:type="dxa"/>
          </w:tcPr>
          <w:p w:rsidR="000B1FA0" w:rsidRPr="005D397A" w:rsidRDefault="000B1FA0" w:rsidP="00E061E2">
            <w:pPr>
              <w:pStyle w:val="Tabele"/>
              <w:rPr>
                <w:b/>
              </w:rPr>
            </w:pPr>
            <w:r w:rsidRPr="005D397A">
              <w:rPr>
                <w:b/>
              </w:rPr>
              <w:t>Etiketat dhe tabelat e rrezikut</w:t>
            </w:r>
          </w:p>
        </w:tc>
        <w:tc>
          <w:tcPr>
            <w:tcW w:w="2712" w:type="dxa"/>
          </w:tcPr>
          <w:p w:rsidR="000B1FA0" w:rsidRPr="005D397A" w:rsidRDefault="000B1FA0" w:rsidP="00E061E2">
            <w:pPr>
              <w:pStyle w:val="Tabele"/>
              <w:rPr>
                <w:b/>
              </w:rPr>
            </w:pPr>
            <w:r w:rsidRPr="005D397A">
              <w:rPr>
                <w:b/>
              </w:rPr>
              <w:t>Karakteristikat e rrezikut</w:t>
            </w:r>
          </w:p>
        </w:tc>
        <w:tc>
          <w:tcPr>
            <w:tcW w:w="3560" w:type="dxa"/>
          </w:tcPr>
          <w:p w:rsidR="000B1FA0" w:rsidRPr="005D397A" w:rsidRDefault="000B1FA0" w:rsidP="00E061E2">
            <w:pPr>
              <w:pStyle w:val="Tabele"/>
              <w:rPr>
                <w:b/>
              </w:rPr>
            </w:pPr>
            <w:r w:rsidRPr="005D397A">
              <w:rPr>
                <w:b/>
              </w:rPr>
              <w:t>Udhëzuesi shtesë</w:t>
            </w:r>
          </w:p>
        </w:tc>
      </w:tr>
      <w:tr w:rsidR="000B1FA0" w:rsidRPr="00A54E62" w:rsidTr="000B1FA0">
        <w:tc>
          <w:tcPr>
            <w:tcW w:w="3368" w:type="dxa"/>
          </w:tcPr>
          <w:p w:rsidR="000B1FA0" w:rsidRPr="00A54E62" w:rsidRDefault="000B1FA0" w:rsidP="00E061E2">
            <w:pPr>
              <w:pStyle w:val="Tabele"/>
            </w:pPr>
            <w:r w:rsidRPr="00A54E62">
              <w:t>(1)</w:t>
            </w:r>
          </w:p>
        </w:tc>
        <w:tc>
          <w:tcPr>
            <w:tcW w:w="2712" w:type="dxa"/>
          </w:tcPr>
          <w:p w:rsidR="000B1FA0" w:rsidRPr="00A54E62" w:rsidRDefault="000B1FA0" w:rsidP="00E061E2">
            <w:pPr>
              <w:pStyle w:val="Tabele"/>
            </w:pPr>
            <w:r w:rsidRPr="00A54E62">
              <w:t>(2)</w:t>
            </w:r>
          </w:p>
        </w:tc>
        <w:tc>
          <w:tcPr>
            <w:tcW w:w="3560" w:type="dxa"/>
          </w:tcPr>
          <w:p w:rsidR="000B1FA0" w:rsidRPr="00A54E62" w:rsidRDefault="000B1FA0" w:rsidP="00E061E2">
            <w:pPr>
              <w:pStyle w:val="Tabele"/>
            </w:pPr>
            <w:r w:rsidRPr="00A54E62">
              <w:t>(3)</w:t>
            </w:r>
          </w:p>
        </w:tc>
      </w:tr>
      <w:tr w:rsidR="000B1FA0" w:rsidRPr="00A54E62" w:rsidTr="000B1FA0">
        <w:tc>
          <w:tcPr>
            <w:tcW w:w="3368" w:type="dxa"/>
          </w:tcPr>
          <w:p w:rsidR="000B1FA0" w:rsidRPr="00A54E62" w:rsidRDefault="000B1FA0" w:rsidP="00E061E2">
            <w:pPr>
              <w:pStyle w:val="Tabele"/>
            </w:pPr>
            <w:r w:rsidRPr="00A54E62">
              <w:object w:dxaOrig="1185" w:dyaOrig="1080">
                <v:shape id="_x0000_i1044" type="#_x0000_t75" style="width:60pt;height:54pt" o:ole="">
                  <v:imagedata r:id="rId42" o:title=""/>
                </v:shape>
                <o:OLEObject Type="Embed" ProgID="PBrush" ShapeID="_x0000_i1044" DrawAspect="Content" ObjectID="_1611762736" r:id="rId43"/>
              </w:object>
            </w:r>
          </w:p>
          <w:p w:rsidR="000B1FA0" w:rsidRPr="00A54E62" w:rsidRDefault="000B1FA0" w:rsidP="00E061E2">
            <w:pPr>
              <w:pStyle w:val="Tabele"/>
            </w:pPr>
            <w:r w:rsidRPr="00A54E62">
              <w:t>Lëndë të rrezikshme për mjedisin</w:t>
            </w:r>
          </w:p>
        </w:tc>
        <w:tc>
          <w:tcPr>
            <w:tcW w:w="2712" w:type="dxa"/>
            <w:vAlign w:val="center"/>
          </w:tcPr>
          <w:p w:rsidR="000B1FA0" w:rsidRPr="00A54E62" w:rsidRDefault="000B1FA0" w:rsidP="00E061E2">
            <w:pPr>
              <w:pStyle w:val="Tabele"/>
            </w:pPr>
            <w:r w:rsidRPr="00A54E62">
              <w:t>Rrezik për mjedisin ujor ose sistemin e ujërave të zeza</w:t>
            </w:r>
          </w:p>
        </w:tc>
        <w:tc>
          <w:tcPr>
            <w:tcW w:w="3560" w:type="dxa"/>
          </w:tcPr>
          <w:p w:rsidR="000B1FA0" w:rsidRPr="00A54E62" w:rsidRDefault="000B1FA0" w:rsidP="00E061E2">
            <w:pPr>
              <w:pStyle w:val="Tabele"/>
            </w:pPr>
          </w:p>
        </w:tc>
      </w:tr>
      <w:tr w:rsidR="000B1FA0" w:rsidRPr="00A54E62" w:rsidTr="000B1FA0">
        <w:tc>
          <w:tcPr>
            <w:tcW w:w="3368" w:type="dxa"/>
          </w:tcPr>
          <w:p w:rsidR="000B1FA0" w:rsidRPr="00A54E62" w:rsidRDefault="000B1FA0" w:rsidP="00E061E2">
            <w:pPr>
              <w:pStyle w:val="Tabele"/>
            </w:pPr>
            <w:r w:rsidRPr="00A54E62">
              <w:object w:dxaOrig="1080" w:dyaOrig="1050">
                <v:shape id="_x0000_i1045" type="#_x0000_t75" style="width:54pt;height:52.5pt" o:ole="">
                  <v:imagedata r:id="rId44" o:title=""/>
                </v:shape>
                <o:OLEObject Type="Embed" ProgID="PBrush" ShapeID="_x0000_i1045" DrawAspect="Content" ObjectID="_1611762737" r:id="rId45"/>
              </w:object>
            </w:r>
          </w:p>
          <w:p w:rsidR="000B1FA0" w:rsidRPr="00A54E62" w:rsidRDefault="000B1FA0" w:rsidP="00E061E2">
            <w:pPr>
              <w:pStyle w:val="Tabele"/>
            </w:pPr>
            <w:r w:rsidRPr="00A54E62">
              <w:t>Lëndë me temperaturë të ngritur</w:t>
            </w:r>
          </w:p>
        </w:tc>
        <w:tc>
          <w:tcPr>
            <w:tcW w:w="2712" w:type="dxa"/>
            <w:vAlign w:val="center"/>
          </w:tcPr>
          <w:p w:rsidR="000B1FA0" w:rsidRPr="00A54E62" w:rsidRDefault="000B1FA0" w:rsidP="00E061E2">
            <w:pPr>
              <w:pStyle w:val="Tabele"/>
            </w:pPr>
            <w:r w:rsidRPr="00A54E62">
              <w:t>Rrezik djegieje nga nxehtësia</w:t>
            </w:r>
          </w:p>
        </w:tc>
        <w:tc>
          <w:tcPr>
            <w:tcW w:w="3560" w:type="dxa"/>
            <w:vAlign w:val="center"/>
          </w:tcPr>
          <w:p w:rsidR="000B1FA0" w:rsidRPr="00A54E62" w:rsidRDefault="000B1FA0" w:rsidP="00E061E2">
            <w:pPr>
              <w:pStyle w:val="Tabele"/>
            </w:pPr>
            <w:r w:rsidRPr="00A54E62">
              <w:t>Të shmanget kontakti me pjesët e nxehta të njësisë transportuese dhe me lëndët e rrjedhura</w:t>
            </w:r>
          </w:p>
        </w:tc>
      </w:tr>
    </w:tbl>
    <w:p w:rsidR="000B1FA0" w:rsidRPr="00A54E62" w:rsidRDefault="000B1FA0" w:rsidP="000B1FA0">
      <w:pPr>
        <w:pStyle w:val="Paragrafi"/>
        <w:rPr>
          <w:lang w:val="sq-AL"/>
        </w:rPr>
      </w:pPr>
    </w:p>
    <w:p w:rsidR="000B1FA0" w:rsidRPr="00A54E62" w:rsidRDefault="000B1FA0" w:rsidP="006879FB">
      <w:pPr>
        <w:pStyle w:val="Paragrafi"/>
        <w:jc w:val="center"/>
        <w:rPr>
          <w:lang w:val="sq-AL"/>
        </w:rPr>
      </w:pPr>
      <w:r w:rsidRPr="00A54E62">
        <w:rPr>
          <w:lang w:val="sq-AL"/>
        </w:rPr>
        <w:t>ANEKSI X</w:t>
      </w:r>
    </w:p>
    <w:p w:rsidR="000B1FA0" w:rsidRPr="00A54E62" w:rsidRDefault="000B1FA0" w:rsidP="006879FB">
      <w:pPr>
        <w:pStyle w:val="Paragrafi"/>
        <w:jc w:val="center"/>
        <w:rPr>
          <w:lang w:val="sq-AL"/>
        </w:rPr>
      </w:pPr>
      <w:r w:rsidRPr="00A54E62">
        <w:rPr>
          <w:lang w:val="sq-AL"/>
        </w:rPr>
        <w:t>PAJISJET PËR FIKJEN E ZJARRIT</w:t>
      </w:r>
    </w:p>
    <w:p w:rsidR="000B1FA0" w:rsidRPr="00A54E62" w:rsidRDefault="000B1FA0" w:rsidP="006879FB">
      <w:pPr>
        <w:pStyle w:val="Paragrafi"/>
        <w:jc w:val="center"/>
        <w:rPr>
          <w:lang w:val="sq-AL"/>
        </w:rPr>
      </w:pPr>
    </w:p>
    <w:p w:rsidR="000B1FA0" w:rsidRPr="00A54E62" w:rsidRDefault="005D397A" w:rsidP="000B1FA0">
      <w:pPr>
        <w:pStyle w:val="Paragrafi"/>
        <w:rPr>
          <w:lang w:val="sq-AL"/>
        </w:rPr>
      </w:pPr>
      <w:r>
        <w:rPr>
          <w:lang w:val="sq-AL"/>
        </w:rPr>
        <w:t>1.</w:t>
      </w:r>
      <w:r w:rsidR="00E061E2">
        <w:rPr>
          <w:lang w:val="sq-AL"/>
        </w:rPr>
        <w:t xml:space="preserve"> </w:t>
      </w:r>
      <w:r w:rsidR="000B1FA0" w:rsidRPr="00A54E62">
        <w:rPr>
          <w:lang w:val="sq-AL"/>
        </w:rPr>
        <w:t>Tabela si vijon tregon dispozitat minimale për fikset e zjarrit të transferueshme për klasat e ndezshmërisë A, B dhe C që zbatohen te njësitë e transportit që mbartin mallra të rrezikshme, me përjashtim të atyre të përmendura në pikën 8.1.4.2 të ADR</w:t>
      </w:r>
      <w:r w:rsidR="00E061E2">
        <w:rPr>
          <w:lang w:val="sq-AL"/>
        </w:rPr>
        <w:t>-s</w:t>
      </w:r>
      <w:r w:rsidR="00B154B8">
        <w:rPr>
          <w:lang w:val="sq-AL"/>
        </w:rPr>
        <w:t>ë</w:t>
      </w:r>
      <w:r w:rsidR="000B1FA0" w:rsidRPr="00A54E62">
        <w:rPr>
          <w:lang w:val="sq-AL"/>
        </w:rPr>
        <w:t xml:space="preserve"> ose në pikën 2 të këtij </w:t>
      </w:r>
      <w:r w:rsidR="00E061E2" w:rsidRPr="00A54E62">
        <w:rPr>
          <w:lang w:val="sq-AL"/>
        </w:rPr>
        <w:t>aneksi</w:t>
      </w:r>
      <w:r w:rsidR="000B1FA0" w:rsidRPr="00A54E62">
        <w:rPr>
          <w:lang w:val="sq-AL"/>
        </w:rPr>
        <w:t>.</w:t>
      </w:r>
    </w:p>
    <w:p w:rsidR="000B1FA0" w:rsidRPr="00A54E62" w:rsidRDefault="000B1FA0" w:rsidP="000B1FA0">
      <w:pPr>
        <w:pStyle w:val="Paragrafi"/>
        <w:rPr>
          <w:lang w:val="sq-AL"/>
        </w:rPr>
      </w:pP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662"/>
        <w:gridCol w:w="2271"/>
        <w:gridCol w:w="1849"/>
        <w:gridCol w:w="1849"/>
      </w:tblGrid>
      <w:tr w:rsidR="000B1FA0" w:rsidRPr="007A1B62" w:rsidTr="000B1FA0">
        <w:tc>
          <w:tcPr>
            <w:tcW w:w="1848" w:type="dxa"/>
          </w:tcPr>
          <w:p w:rsidR="000B1FA0" w:rsidRPr="007A1B62" w:rsidRDefault="000B1FA0" w:rsidP="000C201C">
            <w:pPr>
              <w:pStyle w:val="Tabele"/>
              <w:jc w:val="center"/>
              <w:rPr>
                <w:b/>
                <w:sz w:val="20"/>
                <w:szCs w:val="20"/>
                <w:lang w:val="sq-AL"/>
              </w:rPr>
            </w:pPr>
            <w:r w:rsidRPr="007A1B62">
              <w:rPr>
                <w:b/>
                <w:sz w:val="20"/>
                <w:szCs w:val="20"/>
                <w:lang w:val="sq-AL"/>
              </w:rPr>
              <w:t>(1)</w:t>
            </w:r>
          </w:p>
          <w:p w:rsidR="000B1FA0" w:rsidRPr="007A1B62" w:rsidRDefault="000B1FA0" w:rsidP="000C201C">
            <w:pPr>
              <w:pStyle w:val="Tabele"/>
              <w:jc w:val="center"/>
              <w:rPr>
                <w:b/>
                <w:sz w:val="20"/>
                <w:szCs w:val="20"/>
                <w:lang w:val="sq-AL"/>
              </w:rPr>
            </w:pPr>
            <w:r w:rsidRPr="007A1B62">
              <w:rPr>
                <w:b/>
                <w:sz w:val="20"/>
                <w:szCs w:val="20"/>
                <w:lang w:val="sq-AL"/>
              </w:rPr>
              <w:t>Njësia e transportit me masë maksimale të lejuar</w:t>
            </w:r>
          </w:p>
        </w:tc>
        <w:tc>
          <w:tcPr>
            <w:tcW w:w="1662" w:type="dxa"/>
          </w:tcPr>
          <w:p w:rsidR="000B1FA0" w:rsidRPr="007A1B62" w:rsidRDefault="000B1FA0" w:rsidP="000C201C">
            <w:pPr>
              <w:pStyle w:val="Tabele"/>
              <w:jc w:val="center"/>
              <w:rPr>
                <w:b/>
                <w:sz w:val="20"/>
                <w:szCs w:val="20"/>
                <w:lang w:val="sq-AL"/>
              </w:rPr>
            </w:pPr>
            <w:r w:rsidRPr="007A1B62">
              <w:rPr>
                <w:b/>
                <w:sz w:val="20"/>
                <w:szCs w:val="20"/>
                <w:lang w:val="sq-AL"/>
              </w:rPr>
              <w:t>(2)</w:t>
            </w:r>
          </w:p>
          <w:p w:rsidR="000B1FA0" w:rsidRPr="007A1B62" w:rsidRDefault="000B1FA0" w:rsidP="000C201C">
            <w:pPr>
              <w:pStyle w:val="Tabele"/>
              <w:jc w:val="center"/>
              <w:rPr>
                <w:b/>
                <w:sz w:val="20"/>
                <w:szCs w:val="20"/>
                <w:lang w:val="sq-AL"/>
              </w:rPr>
            </w:pPr>
            <w:r w:rsidRPr="007A1B62">
              <w:rPr>
                <w:b/>
                <w:sz w:val="20"/>
                <w:szCs w:val="20"/>
                <w:lang w:val="sq-AL"/>
              </w:rPr>
              <w:t>Numri minimal i fikseve të zjarrit</w:t>
            </w:r>
          </w:p>
        </w:tc>
        <w:tc>
          <w:tcPr>
            <w:tcW w:w="2271" w:type="dxa"/>
          </w:tcPr>
          <w:p w:rsidR="000B1FA0" w:rsidRPr="007A1B62" w:rsidRDefault="000B1FA0" w:rsidP="000C201C">
            <w:pPr>
              <w:pStyle w:val="Tabele"/>
              <w:jc w:val="center"/>
              <w:rPr>
                <w:b/>
                <w:sz w:val="20"/>
                <w:szCs w:val="20"/>
                <w:lang w:val="sq-AL"/>
              </w:rPr>
            </w:pPr>
            <w:r w:rsidRPr="007A1B62">
              <w:rPr>
                <w:b/>
                <w:sz w:val="20"/>
                <w:szCs w:val="20"/>
                <w:lang w:val="sq-AL"/>
              </w:rPr>
              <w:t>(3)</w:t>
            </w:r>
          </w:p>
          <w:p w:rsidR="000B1FA0" w:rsidRPr="007A1B62" w:rsidRDefault="000B1FA0" w:rsidP="000C201C">
            <w:pPr>
              <w:pStyle w:val="Tabele"/>
              <w:jc w:val="center"/>
              <w:rPr>
                <w:b/>
                <w:sz w:val="20"/>
                <w:szCs w:val="20"/>
                <w:lang w:val="sq-AL"/>
              </w:rPr>
            </w:pPr>
            <w:r w:rsidRPr="007A1B62">
              <w:rPr>
                <w:b/>
                <w:sz w:val="20"/>
                <w:szCs w:val="20"/>
                <w:lang w:val="sq-AL"/>
              </w:rPr>
              <w:t>Kapaciteti i përgjithshëm minimal për njësi transporti</w:t>
            </w:r>
          </w:p>
        </w:tc>
        <w:tc>
          <w:tcPr>
            <w:tcW w:w="1849" w:type="dxa"/>
          </w:tcPr>
          <w:p w:rsidR="000B1FA0" w:rsidRPr="007A1B62" w:rsidRDefault="000B1FA0" w:rsidP="000C201C">
            <w:pPr>
              <w:pStyle w:val="Tabele"/>
              <w:jc w:val="center"/>
              <w:rPr>
                <w:b/>
                <w:sz w:val="20"/>
                <w:szCs w:val="20"/>
                <w:lang w:val="sq-AL"/>
              </w:rPr>
            </w:pPr>
            <w:r w:rsidRPr="007A1B62">
              <w:rPr>
                <w:b/>
                <w:sz w:val="20"/>
                <w:szCs w:val="20"/>
                <w:lang w:val="sq-AL"/>
              </w:rPr>
              <w:t>(4)</w:t>
            </w:r>
          </w:p>
          <w:p w:rsidR="000B1FA0" w:rsidRPr="007A1B62" w:rsidRDefault="000B1FA0" w:rsidP="000C201C">
            <w:pPr>
              <w:pStyle w:val="Tabele"/>
              <w:jc w:val="center"/>
              <w:rPr>
                <w:b/>
                <w:sz w:val="20"/>
                <w:szCs w:val="20"/>
                <w:lang w:val="sq-AL"/>
              </w:rPr>
            </w:pPr>
            <w:r w:rsidRPr="007A1B62">
              <w:rPr>
                <w:b/>
                <w:sz w:val="20"/>
                <w:szCs w:val="20"/>
                <w:lang w:val="sq-AL"/>
              </w:rPr>
              <w:t>Fikse e zjarrit e përshtatshme për zjarrin në motor ose në kabinë</w:t>
            </w:r>
          </w:p>
        </w:tc>
        <w:tc>
          <w:tcPr>
            <w:tcW w:w="1849" w:type="dxa"/>
          </w:tcPr>
          <w:p w:rsidR="000B1FA0" w:rsidRPr="007A1B62" w:rsidRDefault="000B1FA0" w:rsidP="000C201C">
            <w:pPr>
              <w:pStyle w:val="Tabele"/>
              <w:jc w:val="center"/>
              <w:rPr>
                <w:b/>
                <w:sz w:val="20"/>
                <w:szCs w:val="20"/>
                <w:lang w:val="sq-AL"/>
              </w:rPr>
            </w:pPr>
            <w:r w:rsidRPr="007A1B62">
              <w:rPr>
                <w:b/>
                <w:sz w:val="20"/>
                <w:szCs w:val="20"/>
                <w:lang w:val="sq-AL"/>
              </w:rPr>
              <w:t>(5)</w:t>
            </w:r>
          </w:p>
          <w:p w:rsidR="000B1FA0" w:rsidRPr="007A1B62" w:rsidRDefault="000B1FA0" w:rsidP="00335B8B">
            <w:pPr>
              <w:pStyle w:val="Tabele"/>
              <w:jc w:val="center"/>
              <w:rPr>
                <w:b/>
                <w:sz w:val="20"/>
                <w:szCs w:val="20"/>
                <w:lang w:val="sq-AL"/>
              </w:rPr>
            </w:pPr>
            <w:r w:rsidRPr="007A1B62">
              <w:rPr>
                <w:b/>
                <w:sz w:val="20"/>
                <w:szCs w:val="20"/>
                <w:lang w:val="sq-AL"/>
              </w:rPr>
              <w:t>Kërkesa për fikse</w:t>
            </w:r>
            <w:r w:rsidR="00335B8B" w:rsidRPr="007A1B62">
              <w:rPr>
                <w:b/>
                <w:sz w:val="20"/>
                <w:szCs w:val="20"/>
                <w:lang w:val="sq-AL"/>
              </w:rPr>
              <w:t xml:space="preserve"> </w:t>
            </w:r>
            <w:r w:rsidR="00924151" w:rsidRPr="007A1B62">
              <w:rPr>
                <w:b/>
                <w:sz w:val="20"/>
                <w:szCs w:val="20"/>
                <w:lang w:val="sq-AL"/>
              </w:rPr>
              <w:t>(</w:t>
            </w:r>
            <w:r w:rsidRPr="007A1B62">
              <w:rPr>
                <w:b/>
                <w:sz w:val="20"/>
                <w:szCs w:val="20"/>
                <w:lang w:val="sq-AL"/>
              </w:rPr>
              <w:t>t) e zjarrit shtesë. Të paktën një fikse zjarri do të ketë një kapacitet minimal prej:</w:t>
            </w:r>
          </w:p>
        </w:tc>
      </w:tr>
      <w:tr w:rsidR="000B1FA0" w:rsidRPr="007A1B62" w:rsidTr="000B1FA0">
        <w:tc>
          <w:tcPr>
            <w:tcW w:w="1848" w:type="dxa"/>
          </w:tcPr>
          <w:p w:rsidR="000B1FA0" w:rsidRPr="007A1B62" w:rsidRDefault="000B1FA0" w:rsidP="006879FB">
            <w:pPr>
              <w:pStyle w:val="Tabele"/>
              <w:rPr>
                <w:sz w:val="20"/>
                <w:szCs w:val="20"/>
                <w:lang w:val="sq-AL"/>
              </w:rPr>
            </w:pPr>
            <w:r w:rsidRPr="007A1B62">
              <w:rPr>
                <w:rFonts w:ascii="Times New Roman" w:hAnsi="Times New Roman" w:cs="Times New Roman"/>
                <w:sz w:val="20"/>
                <w:szCs w:val="20"/>
                <w:lang w:val="sq-AL"/>
              </w:rPr>
              <w:t>≤</w:t>
            </w:r>
            <w:r w:rsidR="00E061E2" w:rsidRPr="007A1B62">
              <w:rPr>
                <w:rFonts w:ascii="Times New Roman" w:hAnsi="Times New Roman" w:cs="Times New Roman"/>
                <w:sz w:val="20"/>
                <w:szCs w:val="20"/>
                <w:lang w:val="sq-AL"/>
              </w:rPr>
              <w:t xml:space="preserve"> </w:t>
            </w:r>
            <w:r w:rsidRPr="007A1B62">
              <w:rPr>
                <w:sz w:val="20"/>
                <w:szCs w:val="20"/>
                <w:lang w:val="sq-AL"/>
              </w:rPr>
              <w:t>3.5 tonë</w:t>
            </w:r>
          </w:p>
        </w:tc>
        <w:tc>
          <w:tcPr>
            <w:tcW w:w="1662" w:type="dxa"/>
          </w:tcPr>
          <w:p w:rsidR="000B1FA0" w:rsidRPr="007A1B62" w:rsidRDefault="000B1FA0" w:rsidP="006879FB">
            <w:pPr>
              <w:pStyle w:val="Tabele"/>
              <w:rPr>
                <w:sz w:val="20"/>
                <w:szCs w:val="20"/>
                <w:lang w:val="sq-AL"/>
              </w:rPr>
            </w:pPr>
            <w:r w:rsidRPr="007A1B62">
              <w:rPr>
                <w:sz w:val="20"/>
                <w:szCs w:val="20"/>
                <w:lang w:val="sq-AL"/>
              </w:rPr>
              <w:t>2</w:t>
            </w:r>
          </w:p>
        </w:tc>
        <w:tc>
          <w:tcPr>
            <w:tcW w:w="2271" w:type="dxa"/>
          </w:tcPr>
          <w:p w:rsidR="000B1FA0" w:rsidRPr="007A1B62" w:rsidRDefault="000B1FA0" w:rsidP="006879FB">
            <w:pPr>
              <w:pStyle w:val="Tabele"/>
              <w:rPr>
                <w:sz w:val="20"/>
                <w:szCs w:val="20"/>
                <w:lang w:val="sq-AL"/>
              </w:rPr>
            </w:pPr>
            <w:r w:rsidRPr="007A1B62">
              <w:rPr>
                <w:sz w:val="20"/>
                <w:szCs w:val="20"/>
                <w:lang w:val="sq-AL"/>
              </w:rPr>
              <w:t>4 kg</w:t>
            </w:r>
          </w:p>
        </w:tc>
        <w:tc>
          <w:tcPr>
            <w:tcW w:w="1849" w:type="dxa"/>
          </w:tcPr>
          <w:p w:rsidR="000B1FA0" w:rsidRPr="007A1B62" w:rsidRDefault="000B1FA0" w:rsidP="006879FB">
            <w:pPr>
              <w:pStyle w:val="Tabele"/>
              <w:rPr>
                <w:sz w:val="20"/>
                <w:szCs w:val="20"/>
                <w:lang w:val="sq-AL"/>
              </w:rPr>
            </w:pPr>
            <w:r w:rsidRPr="007A1B62">
              <w:rPr>
                <w:sz w:val="20"/>
                <w:szCs w:val="20"/>
                <w:lang w:val="sq-AL"/>
              </w:rPr>
              <w:t>2 kg</w:t>
            </w:r>
          </w:p>
        </w:tc>
        <w:tc>
          <w:tcPr>
            <w:tcW w:w="1849" w:type="dxa"/>
          </w:tcPr>
          <w:p w:rsidR="000B1FA0" w:rsidRPr="007A1B62" w:rsidRDefault="000B1FA0" w:rsidP="006879FB">
            <w:pPr>
              <w:pStyle w:val="Tabele"/>
              <w:rPr>
                <w:sz w:val="20"/>
                <w:szCs w:val="20"/>
                <w:lang w:val="sq-AL"/>
              </w:rPr>
            </w:pPr>
            <w:r w:rsidRPr="007A1B62">
              <w:rPr>
                <w:sz w:val="20"/>
                <w:szCs w:val="20"/>
                <w:lang w:val="sq-AL"/>
              </w:rPr>
              <w:t>2 kg</w:t>
            </w:r>
          </w:p>
        </w:tc>
      </w:tr>
      <w:tr w:rsidR="000B1FA0" w:rsidRPr="007A1B62" w:rsidTr="000B1FA0">
        <w:tc>
          <w:tcPr>
            <w:tcW w:w="1848" w:type="dxa"/>
          </w:tcPr>
          <w:p w:rsidR="000B1FA0" w:rsidRPr="007A1B62" w:rsidRDefault="000B1FA0" w:rsidP="006879FB">
            <w:pPr>
              <w:pStyle w:val="Tabele"/>
              <w:rPr>
                <w:sz w:val="20"/>
                <w:szCs w:val="20"/>
                <w:lang w:val="sq-AL"/>
              </w:rPr>
            </w:pPr>
            <w:r w:rsidRPr="007A1B62">
              <w:rPr>
                <w:sz w:val="20"/>
                <w:szCs w:val="20"/>
                <w:lang w:val="sq-AL"/>
              </w:rPr>
              <w:t>&gt;</w:t>
            </w:r>
            <w:r w:rsidR="00E061E2" w:rsidRPr="007A1B62">
              <w:rPr>
                <w:sz w:val="20"/>
                <w:szCs w:val="20"/>
                <w:lang w:val="sq-AL"/>
              </w:rPr>
              <w:t xml:space="preserve"> </w:t>
            </w:r>
            <w:r w:rsidRPr="007A1B62">
              <w:rPr>
                <w:sz w:val="20"/>
                <w:szCs w:val="20"/>
                <w:lang w:val="sq-AL"/>
              </w:rPr>
              <w:t>3.5 tonë</w:t>
            </w:r>
          </w:p>
          <w:p w:rsidR="000B1FA0" w:rsidRPr="007A1B62" w:rsidRDefault="000B1FA0" w:rsidP="006879FB">
            <w:pPr>
              <w:pStyle w:val="Tabele"/>
              <w:rPr>
                <w:sz w:val="20"/>
                <w:szCs w:val="20"/>
                <w:lang w:val="sq-AL"/>
              </w:rPr>
            </w:pPr>
            <w:r w:rsidRPr="007A1B62">
              <w:rPr>
                <w:rFonts w:ascii="Times New Roman" w:hAnsi="Times New Roman" w:cs="Times New Roman"/>
                <w:sz w:val="20"/>
                <w:szCs w:val="20"/>
                <w:lang w:val="sq-AL"/>
              </w:rPr>
              <w:t>≤</w:t>
            </w:r>
            <w:r w:rsidR="00E061E2" w:rsidRPr="007A1B62">
              <w:rPr>
                <w:rFonts w:ascii="Times New Roman" w:hAnsi="Times New Roman" w:cs="Times New Roman"/>
                <w:sz w:val="20"/>
                <w:szCs w:val="20"/>
                <w:lang w:val="sq-AL"/>
              </w:rPr>
              <w:t xml:space="preserve"> </w:t>
            </w:r>
            <w:r w:rsidRPr="007A1B62">
              <w:rPr>
                <w:sz w:val="20"/>
                <w:szCs w:val="20"/>
                <w:lang w:val="sq-AL"/>
              </w:rPr>
              <w:t>7.5 tonë</w:t>
            </w:r>
          </w:p>
        </w:tc>
        <w:tc>
          <w:tcPr>
            <w:tcW w:w="1662" w:type="dxa"/>
          </w:tcPr>
          <w:p w:rsidR="000B1FA0" w:rsidRPr="007A1B62" w:rsidRDefault="000B1FA0" w:rsidP="006879FB">
            <w:pPr>
              <w:pStyle w:val="Tabele"/>
              <w:rPr>
                <w:sz w:val="20"/>
                <w:szCs w:val="20"/>
                <w:lang w:val="sq-AL"/>
              </w:rPr>
            </w:pPr>
            <w:r w:rsidRPr="007A1B62">
              <w:rPr>
                <w:sz w:val="20"/>
                <w:szCs w:val="20"/>
                <w:lang w:val="sq-AL"/>
              </w:rPr>
              <w:t>2</w:t>
            </w:r>
          </w:p>
        </w:tc>
        <w:tc>
          <w:tcPr>
            <w:tcW w:w="2271" w:type="dxa"/>
          </w:tcPr>
          <w:p w:rsidR="000B1FA0" w:rsidRPr="007A1B62" w:rsidRDefault="000B1FA0" w:rsidP="006879FB">
            <w:pPr>
              <w:pStyle w:val="Tabele"/>
              <w:rPr>
                <w:sz w:val="20"/>
                <w:szCs w:val="20"/>
                <w:lang w:val="sq-AL"/>
              </w:rPr>
            </w:pPr>
            <w:r w:rsidRPr="007A1B62">
              <w:rPr>
                <w:sz w:val="20"/>
                <w:szCs w:val="20"/>
                <w:lang w:val="sq-AL"/>
              </w:rPr>
              <w:t>8 kg</w:t>
            </w:r>
          </w:p>
        </w:tc>
        <w:tc>
          <w:tcPr>
            <w:tcW w:w="1849" w:type="dxa"/>
          </w:tcPr>
          <w:p w:rsidR="000B1FA0" w:rsidRPr="007A1B62" w:rsidRDefault="000B1FA0" w:rsidP="006879FB">
            <w:pPr>
              <w:pStyle w:val="Tabele"/>
              <w:rPr>
                <w:sz w:val="20"/>
                <w:szCs w:val="20"/>
                <w:lang w:val="sq-AL"/>
              </w:rPr>
            </w:pPr>
            <w:r w:rsidRPr="007A1B62">
              <w:rPr>
                <w:sz w:val="20"/>
                <w:szCs w:val="20"/>
                <w:lang w:val="sq-AL"/>
              </w:rPr>
              <w:t>2 kg</w:t>
            </w:r>
          </w:p>
        </w:tc>
        <w:tc>
          <w:tcPr>
            <w:tcW w:w="1849" w:type="dxa"/>
          </w:tcPr>
          <w:p w:rsidR="000B1FA0" w:rsidRPr="007A1B62" w:rsidRDefault="000B1FA0" w:rsidP="006879FB">
            <w:pPr>
              <w:pStyle w:val="Tabele"/>
              <w:rPr>
                <w:sz w:val="20"/>
                <w:szCs w:val="20"/>
                <w:lang w:val="sq-AL"/>
              </w:rPr>
            </w:pPr>
            <w:r w:rsidRPr="007A1B62">
              <w:rPr>
                <w:sz w:val="20"/>
                <w:szCs w:val="20"/>
                <w:lang w:val="sq-AL"/>
              </w:rPr>
              <w:t>6 kg</w:t>
            </w:r>
          </w:p>
        </w:tc>
      </w:tr>
      <w:tr w:rsidR="000B1FA0" w:rsidRPr="007A1B62" w:rsidTr="000B1FA0">
        <w:tc>
          <w:tcPr>
            <w:tcW w:w="1848" w:type="dxa"/>
          </w:tcPr>
          <w:p w:rsidR="000B1FA0" w:rsidRPr="007A1B62" w:rsidRDefault="000B1FA0" w:rsidP="006879FB">
            <w:pPr>
              <w:pStyle w:val="Tabele"/>
              <w:rPr>
                <w:sz w:val="20"/>
                <w:szCs w:val="20"/>
                <w:lang w:val="sq-AL"/>
              </w:rPr>
            </w:pPr>
            <w:r w:rsidRPr="007A1B62">
              <w:rPr>
                <w:sz w:val="20"/>
                <w:szCs w:val="20"/>
                <w:lang w:val="sq-AL"/>
              </w:rPr>
              <w:t>&gt;</w:t>
            </w:r>
            <w:r w:rsidR="00E061E2" w:rsidRPr="007A1B62">
              <w:rPr>
                <w:sz w:val="20"/>
                <w:szCs w:val="20"/>
                <w:lang w:val="sq-AL"/>
              </w:rPr>
              <w:t xml:space="preserve"> </w:t>
            </w:r>
            <w:r w:rsidRPr="007A1B62">
              <w:rPr>
                <w:sz w:val="20"/>
                <w:szCs w:val="20"/>
                <w:lang w:val="sq-AL"/>
              </w:rPr>
              <w:t xml:space="preserve">7.5 tonë </w:t>
            </w:r>
          </w:p>
        </w:tc>
        <w:tc>
          <w:tcPr>
            <w:tcW w:w="1662" w:type="dxa"/>
          </w:tcPr>
          <w:p w:rsidR="000B1FA0" w:rsidRPr="007A1B62" w:rsidRDefault="000B1FA0" w:rsidP="006879FB">
            <w:pPr>
              <w:pStyle w:val="Tabele"/>
              <w:rPr>
                <w:sz w:val="20"/>
                <w:szCs w:val="20"/>
                <w:lang w:val="sq-AL"/>
              </w:rPr>
            </w:pPr>
            <w:r w:rsidRPr="007A1B62">
              <w:rPr>
                <w:sz w:val="20"/>
                <w:szCs w:val="20"/>
                <w:lang w:val="sq-AL"/>
              </w:rPr>
              <w:t>2</w:t>
            </w:r>
          </w:p>
        </w:tc>
        <w:tc>
          <w:tcPr>
            <w:tcW w:w="2271" w:type="dxa"/>
          </w:tcPr>
          <w:p w:rsidR="000B1FA0" w:rsidRPr="007A1B62" w:rsidRDefault="000B1FA0" w:rsidP="006879FB">
            <w:pPr>
              <w:pStyle w:val="Tabele"/>
              <w:rPr>
                <w:sz w:val="20"/>
                <w:szCs w:val="20"/>
                <w:lang w:val="sq-AL"/>
              </w:rPr>
            </w:pPr>
            <w:r w:rsidRPr="007A1B62">
              <w:rPr>
                <w:sz w:val="20"/>
                <w:szCs w:val="20"/>
                <w:lang w:val="sq-AL"/>
              </w:rPr>
              <w:t>12 kg</w:t>
            </w:r>
          </w:p>
        </w:tc>
        <w:tc>
          <w:tcPr>
            <w:tcW w:w="1849" w:type="dxa"/>
          </w:tcPr>
          <w:p w:rsidR="000B1FA0" w:rsidRPr="007A1B62" w:rsidRDefault="000B1FA0" w:rsidP="006879FB">
            <w:pPr>
              <w:pStyle w:val="Tabele"/>
              <w:rPr>
                <w:sz w:val="20"/>
                <w:szCs w:val="20"/>
                <w:lang w:val="sq-AL"/>
              </w:rPr>
            </w:pPr>
            <w:r w:rsidRPr="007A1B62">
              <w:rPr>
                <w:sz w:val="20"/>
                <w:szCs w:val="20"/>
                <w:lang w:val="sq-AL"/>
              </w:rPr>
              <w:t>2 kg</w:t>
            </w:r>
          </w:p>
        </w:tc>
        <w:tc>
          <w:tcPr>
            <w:tcW w:w="1849" w:type="dxa"/>
          </w:tcPr>
          <w:p w:rsidR="000B1FA0" w:rsidRPr="007A1B62" w:rsidRDefault="000B1FA0" w:rsidP="006879FB">
            <w:pPr>
              <w:pStyle w:val="Tabele"/>
              <w:rPr>
                <w:sz w:val="20"/>
                <w:szCs w:val="20"/>
                <w:lang w:val="sq-AL"/>
              </w:rPr>
            </w:pPr>
            <w:r w:rsidRPr="007A1B62">
              <w:rPr>
                <w:sz w:val="20"/>
                <w:szCs w:val="20"/>
                <w:lang w:val="sq-AL"/>
              </w:rPr>
              <w:t>6 kg</w:t>
            </w:r>
          </w:p>
        </w:tc>
      </w:tr>
      <w:tr w:rsidR="000B1FA0" w:rsidRPr="007A1B62" w:rsidTr="000B1FA0">
        <w:trPr>
          <w:trHeight w:val="99"/>
        </w:trPr>
        <w:tc>
          <w:tcPr>
            <w:tcW w:w="9479" w:type="dxa"/>
            <w:gridSpan w:val="5"/>
          </w:tcPr>
          <w:p w:rsidR="000B1FA0" w:rsidRPr="007A1B62" w:rsidRDefault="000B1FA0" w:rsidP="006879FB">
            <w:pPr>
              <w:pStyle w:val="Tabele"/>
              <w:rPr>
                <w:sz w:val="20"/>
                <w:szCs w:val="20"/>
                <w:lang w:val="sq-AL"/>
              </w:rPr>
            </w:pPr>
            <w:r w:rsidRPr="007A1B62">
              <w:rPr>
                <w:sz w:val="20"/>
                <w:szCs w:val="20"/>
                <w:lang w:val="sq-AL"/>
              </w:rPr>
              <w:t>Kapacitet janë për pajisje me pudër të thatë (ose një kapacitet të njëjtë për çdo agjent tjetër, shuarës të përshtatshëm).</w:t>
            </w:r>
          </w:p>
        </w:tc>
      </w:tr>
    </w:tbl>
    <w:p w:rsidR="000B1FA0" w:rsidRPr="00A54E62" w:rsidRDefault="005D397A" w:rsidP="000B1FA0">
      <w:pPr>
        <w:pStyle w:val="Paragrafi"/>
        <w:rPr>
          <w:lang w:val="sq-AL"/>
        </w:rPr>
      </w:pPr>
      <w:r>
        <w:rPr>
          <w:lang w:val="sq-AL"/>
        </w:rPr>
        <w:t xml:space="preserve">2. </w:t>
      </w:r>
      <w:r w:rsidR="000B1FA0" w:rsidRPr="00A54E62">
        <w:rPr>
          <w:lang w:val="sq-AL"/>
        </w:rPr>
        <w:t>Njësinë e transportit që transportojnë mallra të rrezikshme në përputhje me pikën 1.1.3.6 duhet të pajisen me një fikse zjarri të tranferueshme për klasat e ndezshmërisë A, B dhe C, me kapacitet minimal prej 2 kg pudër të thatë (ose me kapacitet të njëjtë për çdo agjent tjetër shuarës të përshtatshëm).</w:t>
      </w:r>
    </w:p>
    <w:p w:rsidR="000B1FA0" w:rsidRPr="00A54E62" w:rsidRDefault="006879FB" w:rsidP="000B1FA0">
      <w:pPr>
        <w:pStyle w:val="Paragrafi"/>
        <w:rPr>
          <w:lang w:val="sq-AL"/>
        </w:rPr>
      </w:pPr>
      <w:r w:rsidRPr="00A54E62">
        <w:rPr>
          <w:lang w:val="sq-AL"/>
        </w:rPr>
        <w:t xml:space="preserve">3. </w:t>
      </w:r>
      <w:r w:rsidR="000B1FA0" w:rsidRPr="00A54E62">
        <w:rPr>
          <w:lang w:val="sq-AL"/>
        </w:rPr>
        <w:t xml:space="preserve">Fikset e zjarrit të tranferueshme, që përdoren për pikat 1 dhe 2 të këtij </w:t>
      </w:r>
      <w:r w:rsidR="00537481" w:rsidRPr="00A54E62">
        <w:rPr>
          <w:lang w:val="sq-AL"/>
        </w:rPr>
        <w:t xml:space="preserve">aneksi </w:t>
      </w:r>
      <w:r w:rsidR="000B1FA0" w:rsidRPr="00A54E62">
        <w:rPr>
          <w:lang w:val="sq-AL"/>
        </w:rPr>
        <w:t>ose në pikat 8.1.4.1 ose 8.1.4.2 duhet të jenë të vulosura për të vërtetuar se ato nuk janë përdorur.</w:t>
      </w:r>
    </w:p>
    <w:p w:rsidR="000B1FA0" w:rsidRPr="00A54E62" w:rsidRDefault="000B1FA0" w:rsidP="000B1FA0">
      <w:pPr>
        <w:pStyle w:val="Paragrafi"/>
        <w:rPr>
          <w:lang w:val="sq-AL"/>
        </w:rPr>
      </w:pPr>
      <w:r w:rsidRPr="00A54E62">
        <w:rPr>
          <w:lang w:val="sq-AL"/>
        </w:rPr>
        <w:t>4.</w:t>
      </w:r>
      <w:r w:rsidR="006879FB" w:rsidRPr="00A54E62">
        <w:rPr>
          <w:lang w:val="sq-AL"/>
        </w:rPr>
        <w:t xml:space="preserve"> </w:t>
      </w:r>
      <w:r w:rsidRPr="00A54E62">
        <w:rPr>
          <w:lang w:val="sq-AL"/>
        </w:rPr>
        <w:t>Gjithashtu, këto pajisje duhet të kenë shënimin e përputhjes me një standard të njohur nga një autoriteti përgjegjës i caktuar për këtë qëllim dhe mbishkrimin që tregon të paktën datën (muajin, vitin) e inspektimit tjetër të radhës ose të periudhës maksimale të lejuar të përdorimit, sipas rastit.</w:t>
      </w:r>
    </w:p>
    <w:p w:rsidR="000B1FA0" w:rsidRDefault="000B1FA0" w:rsidP="000B1FA0">
      <w:pPr>
        <w:pStyle w:val="Paragrafi"/>
        <w:rPr>
          <w:lang w:val="sq-AL"/>
        </w:rPr>
      </w:pPr>
      <w:r w:rsidRPr="00A54E62">
        <w:rPr>
          <w:lang w:val="sq-AL"/>
        </w:rPr>
        <w:t>5.</w:t>
      </w:r>
      <w:r w:rsidR="006879FB" w:rsidRPr="00A54E62">
        <w:rPr>
          <w:lang w:val="sq-AL"/>
        </w:rPr>
        <w:t xml:space="preserve"> </w:t>
      </w:r>
      <w:r w:rsidRPr="00A54E62">
        <w:rPr>
          <w:lang w:val="sq-AL"/>
        </w:rPr>
        <w:t>Pajisjet fikse të zjarrit duhet të instalohen në njësitë e transportit në mënyrë të tillë që të përdoren lehtësisht nga personeli i mjetit. Instalimi duhet të kryhet në mënyrë të tillë që zjarrfikëset të mbrohen ndaj agjentëve atmosferik</w:t>
      </w:r>
      <w:r w:rsidR="00E061E2">
        <w:rPr>
          <w:lang w:val="sq-AL"/>
        </w:rPr>
        <w:t>ë,</w:t>
      </w:r>
      <w:r w:rsidRPr="00A54E62">
        <w:rPr>
          <w:lang w:val="sq-AL"/>
        </w:rPr>
        <w:t xml:space="preserve"> me qëllim që të mos ndikojnë në sigurinë e tyre funksionale.</w:t>
      </w: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F8694A" w:rsidRDefault="00F8694A" w:rsidP="000B1FA0">
      <w:pPr>
        <w:pStyle w:val="Paragrafi"/>
        <w:rPr>
          <w:lang w:val="sq-AL"/>
        </w:rPr>
      </w:pPr>
    </w:p>
    <w:p w:rsidR="000B1FA0" w:rsidRPr="00A54E62" w:rsidRDefault="000B1FA0" w:rsidP="000B1FA0">
      <w:pPr>
        <w:pStyle w:val="Paragrafi"/>
        <w:rPr>
          <w:lang w:val="sq-AL"/>
        </w:rPr>
      </w:pPr>
    </w:p>
    <w:p w:rsidR="000B1FA0" w:rsidRPr="00A54E62" w:rsidRDefault="000B1FA0" w:rsidP="000B1FA0">
      <w:pPr>
        <w:pStyle w:val="Paragrafi"/>
        <w:rPr>
          <w:lang w:val="sq-AL"/>
        </w:rPr>
      </w:pPr>
    </w:p>
    <w:p w:rsidR="00D75FC9" w:rsidRPr="00A54E62" w:rsidRDefault="00D75FC9" w:rsidP="000B1FA0">
      <w:pPr>
        <w:pStyle w:val="Paragrafi"/>
        <w:rPr>
          <w:lang w:val="sq-AL"/>
        </w:rPr>
        <w:sectPr w:rsidR="00D75FC9" w:rsidRPr="00A54E62" w:rsidSect="000D7C44">
          <w:headerReference w:type="even" r:id="rId46"/>
          <w:headerReference w:type="default" r:id="rId47"/>
          <w:footerReference w:type="even" r:id="rId48"/>
          <w:footerReference w:type="default" r:id="rId49"/>
          <w:footnotePr>
            <w:numRestart w:val="eachPage"/>
          </w:footnotePr>
          <w:pgSz w:w="11907" w:h="16840" w:code="9"/>
          <w:pgMar w:top="1418" w:right="1418" w:bottom="1418" w:left="1418" w:header="1588" w:footer="1134" w:gutter="0"/>
          <w:pgNumType w:start="4691"/>
          <w:cols w:space="720"/>
          <w:docGrid w:linePitch="360"/>
        </w:sectPr>
      </w:pPr>
    </w:p>
    <w:p w:rsidR="00626504" w:rsidRPr="00A54E62" w:rsidRDefault="00626504" w:rsidP="000B1FA0">
      <w:pPr>
        <w:pStyle w:val="Paragrafi"/>
        <w:rPr>
          <w:lang w:val="sq-AL"/>
        </w:rPr>
      </w:pPr>
    </w:p>
    <w:p w:rsidR="00626504" w:rsidRPr="00A54E62" w:rsidRDefault="00626504" w:rsidP="000B1FA0">
      <w:pPr>
        <w:pStyle w:val="Paragrafi"/>
        <w:rPr>
          <w:lang w:val="sq-AL"/>
        </w:rPr>
      </w:pPr>
    </w:p>
    <w:p w:rsidR="00793AA8" w:rsidRPr="00A54E62" w:rsidRDefault="00793AA8" w:rsidP="000B1FA0">
      <w:pPr>
        <w:pStyle w:val="Paragrafi"/>
        <w:rPr>
          <w:lang w:val="sq-AL"/>
        </w:rPr>
      </w:pPr>
    </w:p>
    <w:p w:rsidR="00FF5A34" w:rsidRPr="00A54E62" w:rsidRDefault="00FF5A34" w:rsidP="000B1FA0">
      <w:pPr>
        <w:pStyle w:val="Paragrafi"/>
        <w:rPr>
          <w:lang w:val="sq-AL"/>
        </w:rPr>
      </w:pPr>
    </w:p>
    <w:p w:rsidR="00FF5A34" w:rsidRPr="00A54E62" w:rsidRDefault="00FF5A34" w:rsidP="000B1FA0">
      <w:pPr>
        <w:pStyle w:val="Paragrafi"/>
        <w:rPr>
          <w:lang w:val="sq-AL"/>
        </w:rPr>
      </w:pPr>
    </w:p>
    <w:p w:rsidR="00D75FC9" w:rsidRPr="00A54E62" w:rsidRDefault="00D75FC9" w:rsidP="000B1FA0">
      <w:pPr>
        <w:pStyle w:val="Paragrafi"/>
        <w:rPr>
          <w:lang w:val="sq-AL"/>
        </w:rPr>
        <w:sectPr w:rsidR="00D75FC9" w:rsidRPr="00A54E62" w:rsidSect="00D75FC9">
          <w:pgSz w:w="16840" w:h="11907" w:orient="landscape" w:code="9"/>
          <w:pgMar w:top="1418" w:right="1418" w:bottom="1418" w:left="1418" w:header="1588" w:footer="1134" w:gutter="0"/>
          <w:pgNumType w:start="9783"/>
          <w:cols w:space="720"/>
          <w:docGrid w:linePitch="360"/>
        </w:sect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663549" w:rsidRPr="00A54E62" w:rsidRDefault="00663549" w:rsidP="000B1FA0">
      <w:pPr>
        <w:pStyle w:val="Paragrafi"/>
        <w:rPr>
          <w:lang w:val="sq-AL"/>
        </w:rPr>
      </w:pPr>
    </w:p>
    <w:p w:rsidR="004D71E3" w:rsidRPr="00A54E62" w:rsidRDefault="004D71E3" w:rsidP="000B1FA0">
      <w:pPr>
        <w:pStyle w:val="Paragrafi"/>
        <w:rPr>
          <w:lang w:val="sq-AL"/>
        </w:rPr>
      </w:pPr>
    </w:p>
    <w:p w:rsidR="00E766C1" w:rsidRPr="00A54E62" w:rsidRDefault="00E766C1" w:rsidP="000B1FA0">
      <w:pPr>
        <w:pStyle w:val="Paragrafi"/>
        <w:rPr>
          <w:lang w:val="sq-AL"/>
        </w:rPr>
      </w:pPr>
    </w:p>
    <w:p w:rsidR="00AC76A2" w:rsidRPr="00A54E62" w:rsidRDefault="000560A6" w:rsidP="000B1FA0">
      <w:pPr>
        <w:pStyle w:val="Paragrafi"/>
        <w:rPr>
          <w:lang w:val="sq-AL"/>
        </w:rPr>
      </w:pPr>
      <w:r w:rsidRPr="00A54E62">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423545</wp:posOffset>
                </wp:positionH>
                <wp:positionV relativeFrom="paragraph">
                  <wp:posOffset>-7835265</wp:posOffset>
                </wp:positionV>
                <wp:extent cx="0" cy="2219325"/>
                <wp:effectExtent l="13970" t="13335" r="5080" b="5715"/>
                <wp:wrapNone/>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19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488F7" id="_x0000_t32" coordsize="21600,21600" o:spt="32" o:oned="t" path="m,l21600,21600e" filled="f">
                <v:path arrowok="t" fillok="f" o:connecttype="none"/>
                <o:lock v:ext="edit" shapetype="t"/>
              </v:shapetype>
              <v:shape id="AutoShape 58" o:spid="_x0000_s1026" type="#_x0000_t32" style="position:absolute;margin-left:33.35pt;margin-top:-616.95pt;width:0;height:17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"/>
            </w:pict>
          </mc:Fallback>
        </mc:AlternateContent>
      </w:r>
    </w:p>
    <w:p w:rsidR="00F40503" w:rsidRPr="00A54E62" w:rsidRDefault="00F40503" w:rsidP="000B1FA0">
      <w:pPr>
        <w:pStyle w:val="Paragrafi"/>
        <w:rPr>
          <w:lang w:val="sq-AL"/>
        </w:rPr>
        <w:sectPr w:rsidR="00F40503" w:rsidRPr="00A54E62" w:rsidSect="00626504">
          <w:pgSz w:w="11907" w:h="16840" w:code="9"/>
          <w:pgMar w:top="1418" w:right="1418" w:bottom="1418" w:left="1418" w:header="1588" w:footer="1134" w:gutter="0"/>
          <w:pgNumType w:start="9783"/>
          <w:cols w:space="720"/>
          <w:docGrid w:linePitch="360"/>
        </w:sectPr>
      </w:pPr>
    </w:p>
    <w:p w:rsidR="00AC76A2" w:rsidRPr="00A54E62" w:rsidRDefault="00AC76A2" w:rsidP="000B1FA0">
      <w:pPr>
        <w:pStyle w:val="Paragrafi"/>
        <w:rPr>
          <w:lang w:val="sq-AL"/>
        </w:rPr>
      </w:pPr>
    </w:p>
    <w:sectPr w:rsidR="00AC76A2" w:rsidRPr="00A54E62" w:rsidSect="00AC76A2">
      <w:headerReference w:type="even" r:id="rId50"/>
      <w:headerReference w:type="default" r:id="rId5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40F" w:rsidRDefault="008F040F" w:rsidP="0039754A">
      <w:pPr>
        <w:pStyle w:val="Paragrafi"/>
        <w:rPr>
          <w:rFonts w:cs="Times New Roman"/>
        </w:rPr>
      </w:pPr>
      <w:r>
        <w:rPr>
          <w:rFonts w:cs="Times New Roman"/>
        </w:rPr>
        <w:separator/>
      </w:r>
    </w:p>
  </w:endnote>
  <w:endnote w:type="continuationSeparator" w:id="0">
    <w:p w:rsidR="008F040F" w:rsidRDefault="008F040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Pr="007D79AF" w:rsidRDefault="00134A37">
    <w:pPr>
      <w:pStyle w:val="Footer"/>
      <w:rPr>
        <w:rFonts w:ascii="CG Times" w:hAnsi="CG Times"/>
        <w:sz w:val="22"/>
        <w:szCs w:val="22"/>
      </w:rPr>
    </w:pPr>
    <w:r w:rsidRPr="007D79AF">
      <w:rPr>
        <w:rFonts w:ascii="CG Times" w:hAnsi="CG Times"/>
        <w:sz w:val="22"/>
        <w:szCs w:val="22"/>
      </w:rPr>
      <w:fldChar w:fldCharType="begin"/>
    </w:r>
    <w:r w:rsidRPr="007D79AF">
      <w:rPr>
        <w:rFonts w:ascii="CG Times" w:hAnsi="CG Times"/>
        <w:sz w:val="22"/>
        <w:szCs w:val="22"/>
      </w:rPr>
      <w:instrText xml:space="preserve"> PAGE   \* MERGEFORMAT </w:instrText>
    </w:r>
    <w:r w:rsidRPr="007D79AF">
      <w:rPr>
        <w:rFonts w:ascii="CG Times" w:hAnsi="CG Times"/>
        <w:sz w:val="22"/>
        <w:szCs w:val="22"/>
      </w:rPr>
      <w:fldChar w:fldCharType="separate"/>
    </w:r>
    <w:r w:rsidR="000560A6">
      <w:rPr>
        <w:rFonts w:ascii="CG Times" w:hAnsi="CG Times"/>
        <w:noProof/>
        <w:sz w:val="22"/>
        <w:szCs w:val="22"/>
      </w:rPr>
      <w:t>4694</w:t>
    </w:r>
    <w:r w:rsidRPr="007D79AF">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Pr="007D79AF" w:rsidRDefault="00134A37">
    <w:pPr>
      <w:pStyle w:val="Footer"/>
      <w:jc w:val="right"/>
      <w:rPr>
        <w:rFonts w:ascii="CG Times" w:hAnsi="CG Times"/>
        <w:sz w:val="22"/>
        <w:szCs w:val="22"/>
      </w:rPr>
    </w:pPr>
    <w:r w:rsidRPr="007D79AF">
      <w:rPr>
        <w:rFonts w:ascii="CG Times" w:hAnsi="CG Times"/>
        <w:sz w:val="22"/>
        <w:szCs w:val="22"/>
      </w:rPr>
      <w:fldChar w:fldCharType="begin"/>
    </w:r>
    <w:r w:rsidRPr="007D79AF">
      <w:rPr>
        <w:rFonts w:ascii="CG Times" w:hAnsi="CG Times"/>
        <w:sz w:val="22"/>
        <w:szCs w:val="22"/>
      </w:rPr>
      <w:instrText xml:space="preserve"> PAGE   \* MERGEFORMAT </w:instrText>
    </w:r>
    <w:r w:rsidRPr="007D79AF">
      <w:rPr>
        <w:rFonts w:ascii="CG Times" w:hAnsi="CG Times"/>
        <w:sz w:val="22"/>
        <w:szCs w:val="22"/>
      </w:rPr>
      <w:fldChar w:fldCharType="separate"/>
    </w:r>
    <w:r w:rsidR="000560A6">
      <w:rPr>
        <w:rFonts w:ascii="CG Times" w:hAnsi="CG Times"/>
        <w:noProof/>
        <w:sz w:val="22"/>
        <w:szCs w:val="22"/>
      </w:rPr>
      <w:t>4695</w:t>
    </w:r>
    <w:r w:rsidRPr="007D79AF">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40F" w:rsidRDefault="008F040F" w:rsidP="0039754A">
      <w:pPr>
        <w:pStyle w:val="Paragrafi"/>
        <w:rPr>
          <w:rFonts w:cs="Times New Roman"/>
        </w:rPr>
      </w:pPr>
      <w:r>
        <w:rPr>
          <w:rFonts w:cs="Times New Roman"/>
        </w:rPr>
        <w:separator/>
      </w:r>
    </w:p>
  </w:footnote>
  <w:footnote w:type="continuationSeparator" w:id="0">
    <w:p w:rsidR="008F040F" w:rsidRDefault="008F040F" w:rsidP="0039754A">
      <w:pPr>
        <w:pStyle w:val="Paragrafi"/>
        <w:rPr>
          <w:rFonts w:cs="Times New Roman"/>
        </w:rPr>
      </w:pPr>
      <w:r>
        <w:rPr>
          <w:rFonts w:cs="Times New Roman"/>
        </w:rPr>
        <w:continuationSeparator/>
      </w:r>
    </w:p>
  </w:footnote>
  <w:footnote w:id="1">
    <w:p w:rsidR="00134A37" w:rsidRPr="00A54E62" w:rsidRDefault="00134A37" w:rsidP="00924151">
      <w:pPr>
        <w:pStyle w:val="NoSpacing"/>
        <w:rPr>
          <w:sz w:val="18"/>
          <w:szCs w:val="18"/>
        </w:rPr>
      </w:pPr>
      <w:r w:rsidRPr="00A54E62">
        <w:rPr>
          <w:rStyle w:val="FootnoteReference"/>
          <w:sz w:val="18"/>
          <w:szCs w:val="18"/>
          <w:lang w:val="sq-AL"/>
        </w:rPr>
        <w:footnoteRef/>
      </w:r>
      <w:r w:rsidRPr="00A54E62">
        <w:rPr>
          <w:lang w:val="sq-AL"/>
        </w:rPr>
        <w:t xml:space="preserve"> </w:t>
      </w:r>
      <w:r>
        <w:rPr>
          <w:sz w:val="18"/>
          <w:szCs w:val="18"/>
          <w:lang w:val="sq-AL"/>
        </w:rPr>
        <w:t>Ky ligj</w:t>
      </w:r>
      <w:r w:rsidRPr="00A54E62">
        <w:rPr>
          <w:sz w:val="18"/>
          <w:szCs w:val="18"/>
          <w:lang w:val="sq-AL"/>
        </w:rPr>
        <w:t xml:space="preserve"> është përafruar plotësisht me </w:t>
      </w:r>
      <w:r>
        <w:rPr>
          <w:sz w:val="18"/>
          <w:szCs w:val="18"/>
          <w:lang w:val="sq-AL"/>
        </w:rPr>
        <w:t>d</w:t>
      </w:r>
      <w:r w:rsidRPr="00A54E62">
        <w:rPr>
          <w:sz w:val="18"/>
          <w:szCs w:val="18"/>
          <w:lang w:val="sq-AL"/>
        </w:rPr>
        <w:t xml:space="preserve">irektivën e Këshillit nr. 95/50/EC e 6 </w:t>
      </w:r>
      <w:r>
        <w:rPr>
          <w:sz w:val="18"/>
          <w:szCs w:val="18"/>
          <w:lang w:val="sq-AL"/>
        </w:rPr>
        <w:t>t</w:t>
      </w:r>
      <w:r w:rsidRPr="00A54E62">
        <w:rPr>
          <w:sz w:val="18"/>
          <w:szCs w:val="18"/>
          <w:lang w:val="sq-AL"/>
        </w:rPr>
        <w:t>etorit 1995 “Mbi procedurat uniforme për kontrollet në transportin rrugor të mallrave të rrezikshme”. Numri i  CELRX 311995L0050, Fletorja Zyrtare e Bashkimit Europian, seria L, nr. 249, datë 17.10.1995, faqe 35.</w:t>
      </w:r>
    </w:p>
  </w:footnote>
  <w:footnote w:id="2">
    <w:p w:rsidR="00134A37" w:rsidRPr="00A54E62" w:rsidRDefault="00134A37" w:rsidP="000B1FA0">
      <w:pPr>
        <w:pStyle w:val="FootnoteText"/>
        <w:jc w:val="both"/>
        <w:rPr>
          <w:sz w:val="18"/>
          <w:szCs w:val="18"/>
        </w:rPr>
      </w:pPr>
      <w:r w:rsidRPr="00A54E62">
        <w:rPr>
          <w:rStyle w:val="FootnoteReference"/>
        </w:rPr>
        <w:footnoteRef/>
      </w:r>
      <w:r w:rsidRPr="00A54E62">
        <w:t xml:space="preserve"> </w:t>
      </w:r>
      <w:r w:rsidRPr="00A54E62">
        <w:rPr>
          <w:sz w:val="18"/>
          <w:szCs w:val="18"/>
        </w:rPr>
        <w:t xml:space="preserve">Direktivën e Komisionit nr. 2004/112/EC e 13 </w:t>
      </w:r>
      <w:r>
        <w:rPr>
          <w:sz w:val="18"/>
          <w:szCs w:val="18"/>
        </w:rPr>
        <w:t>d</w:t>
      </w:r>
      <w:r w:rsidRPr="00A54E62">
        <w:rPr>
          <w:sz w:val="18"/>
          <w:szCs w:val="18"/>
        </w:rPr>
        <w:t xml:space="preserve">hjetorit 2004 që adapton progresin teknik të </w:t>
      </w:r>
      <w:r>
        <w:rPr>
          <w:sz w:val="18"/>
          <w:szCs w:val="18"/>
        </w:rPr>
        <w:t>d</w:t>
      </w:r>
      <w:r w:rsidRPr="00A54E62">
        <w:rPr>
          <w:sz w:val="18"/>
          <w:szCs w:val="18"/>
        </w:rPr>
        <w:t>irektivës së Këshillit nr.</w:t>
      </w:r>
      <w:r>
        <w:rPr>
          <w:sz w:val="18"/>
          <w:szCs w:val="18"/>
        </w:rPr>
        <w:t xml:space="preserve"> </w:t>
      </w:r>
      <w:r w:rsidRPr="00A54E62">
        <w:rPr>
          <w:sz w:val="18"/>
          <w:szCs w:val="18"/>
        </w:rPr>
        <w:t xml:space="preserve">95/50/EC e 6 </w:t>
      </w:r>
      <w:r>
        <w:rPr>
          <w:sz w:val="18"/>
          <w:szCs w:val="18"/>
        </w:rPr>
        <w:t>t</w:t>
      </w:r>
      <w:r w:rsidRPr="00A54E62">
        <w:rPr>
          <w:sz w:val="18"/>
          <w:szCs w:val="18"/>
        </w:rPr>
        <w:t>etorit 1995 “Mbi procedurat uniforme për kontrollet në transportin rrugor të mallrave të rrezikshme”. Numri i  CELRX 32004L0112. Fletorja Zyrtare e Bashkimit Europian, seria L, nr.</w:t>
      </w:r>
      <w:r>
        <w:rPr>
          <w:sz w:val="18"/>
          <w:szCs w:val="18"/>
        </w:rPr>
        <w:t xml:space="preserve"> </w:t>
      </w:r>
      <w:r w:rsidRPr="00A54E62">
        <w:rPr>
          <w:sz w:val="18"/>
          <w:szCs w:val="18"/>
        </w:rPr>
        <w:t>367, datë 14.12.2004, faqe 23-28</w:t>
      </w:r>
    </w:p>
  </w:footnote>
  <w:footnote w:id="3">
    <w:p w:rsidR="00134A37" w:rsidRPr="000953C1" w:rsidRDefault="00134A37" w:rsidP="000B1FA0">
      <w:pPr>
        <w:pStyle w:val="FootnoteText"/>
        <w:rPr>
          <w:lang w:val="en-US"/>
        </w:rPr>
      </w:pPr>
      <w:r>
        <w:rPr>
          <w:rStyle w:val="FootnoteReference"/>
        </w:rPr>
        <w:footnoteRef/>
      </w:r>
      <w:r>
        <w:t xml:space="preserve"> </w:t>
      </w:r>
      <w:r w:rsidRPr="00AA4071">
        <w:rPr>
          <w:sz w:val="18"/>
          <w:szCs w:val="18"/>
        </w:rPr>
        <w:t>Emërtimi i organit të kontrollit</w:t>
      </w:r>
    </w:p>
  </w:footnote>
  <w:footnote w:id="4">
    <w:p w:rsidR="00134A37" w:rsidRPr="00395B02" w:rsidRDefault="00134A37" w:rsidP="00F4481A">
      <w:pPr>
        <w:pStyle w:val="Paragrafi"/>
        <w:rPr>
          <w:sz w:val="18"/>
          <w:szCs w:val="18"/>
        </w:rPr>
      </w:pPr>
      <w:r w:rsidRPr="00395B02">
        <w:rPr>
          <w:rStyle w:val="FootnoteReference"/>
          <w:sz w:val="18"/>
          <w:szCs w:val="18"/>
        </w:rPr>
        <w:footnoteRef/>
      </w:r>
      <w:r w:rsidRPr="00395B02">
        <w:rPr>
          <w:sz w:val="18"/>
          <w:szCs w:val="18"/>
          <w:lang w:val="sq-AL"/>
        </w:rPr>
        <w:t xml:space="preserve">Nëse artikulli ose substanca e rrezikshme nuk ka emërtim, të shkruhen fjalët </w:t>
      </w:r>
      <w:r w:rsidRPr="00395B02">
        <w:rPr>
          <w:b/>
          <w:sz w:val="18"/>
          <w:szCs w:val="18"/>
          <w:lang w:val="sq-AL"/>
        </w:rPr>
        <w:t>“Nuk ka emërtim”</w:t>
      </w:r>
    </w:p>
  </w:footnote>
  <w:footnote w:id="5">
    <w:p w:rsidR="00134A37" w:rsidRPr="00395B02" w:rsidRDefault="00134A37" w:rsidP="00F4481A">
      <w:pPr>
        <w:pStyle w:val="Paragrafi"/>
        <w:rPr>
          <w:b/>
          <w:sz w:val="18"/>
          <w:szCs w:val="18"/>
          <w:lang w:val="sq-AL"/>
        </w:rPr>
      </w:pPr>
      <w:r w:rsidRPr="00395B02">
        <w:rPr>
          <w:rStyle w:val="FootnoteReference"/>
          <w:sz w:val="18"/>
          <w:szCs w:val="18"/>
        </w:rPr>
        <w:footnoteRef/>
      </w:r>
      <w:r w:rsidRPr="00395B02">
        <w:rPr>
          <w:sz w:val="18"/>
          <w:szCs w:val="18"/>
        </w:rPr>
        <w:t xml:space="preserve"> </w:t>
      </w:r>
      <w:r w:rsidRPr="00395B02">
        <w:rPr>
          <w:sz w:val="18"/>
          <w:szCs w:val="18"/>
          <w:lang w:val="sq-AL"/>
        </w:rPr>
        <w:t xml:space="preserve">Nëse artikulli ose substanca e rrezikshme nuk ka numrin e UN, të shkruhet fjalët </w:t>
      </w:r>
      <w:r w:rsidRPr="00395B02">
        <w:rPr>
          <w:b/>
          <w:sz w:val="18"/>
          <w:szCs w:val="18"/>
          <w:lang w:val="sq-AL"/>
        </w:rPr>
        <w:t>“Nuk ka numrin e UN”</w:t>
      </w:r>
    </w:p>
    <w:p w:rsidR="00134A37" w:rsidRPr="00395B02" w:rsidRDefault="00134A37">
      <w:pPr>
        <w:pStyle w:val="FootnoteText"/>
        <w:rPr>
          <w:sz w:val="18"/>
          <w:szCs w:val="18"/>
          <w:lang w:val="en-US"/>
        </w:rPr>
      </w:pPr>
    </w:p>
  </w:footnote>
  <w:footnote w:id="6">
    <w:p w:rsidR="00134A37" w:rsidRPr="00395B02" w:rsidRDefault="00134A37" w:rsidP="00395B02">
      <w:pPr>
        <w:pStyle w:val="Paragrafi"/>
        <w:rPr>
          <w:sz w:val="18"/>
          <w:szCs w:val="18"/>
          <w:lang w:val="sq-AL"/>
        </w:rPr>
      </w:pPr>
      <w:r w:rsidRPr="00395B02">
        <w:rPr>
          <w:rStyle w:val="FootnoteReference"/>
          <w:sz w:val="18"/>
          <w:szCs w:val="18"/>
        </w:rPr>
        <w:t>3</w:t>
      </w:r>
      <w:r w:rsidRPr="00395B02">
        <w:rPr>
          <w:sz w:val="18"/>
          <w:szCs w:val="18"/>
        </w:rPr>
        <w:t xml:space="preserve">  </w:t>
      </w:r>
      <w:r w:rsidRPr="00395B02">
        <w:rPr>
          <w:sz w:val="18"/>
          <w:szCs w:val="18"/>
          <w:lang w:val="sq-AL"/>
        </w:rPr>
        <w:t>Kur kontrolli kryhet në rrugë, vendoset emri i drejtuesit të mjetit.</w:t>
      </w:r>
    </w:p>
    <w:p w:rsidR="00134A37" w:rsidRPr="00395B02" w:rsidRDefault="00134A37">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Default="000560A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134A37" w:rsidRPr="00AE7784" w:rsidRDefault="00134A37"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Default="000560A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134A37" w:rsidRPr="00213FDE" w:rsidRDefault="00134A37"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Default="00134A37"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A37" w:rsidRDefault="00134A37"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05206BA"/>
    <w:multiLevelType w:val="hybridMultilevel"/>
    <w:tmpl w:val="A404CE06"/>
    <w:lvl w:ilvl="0" w:tplc="3F309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0B97630"/>
    <w:multiLevelType w:val="hybridMultilevel"/>
    <w:tmpl w:val="02FCC6BC"/>
    <w:lvl w:ilvl="0" w:tplc="B5B429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2BF19E7"/>
    <w:multiLevelType w:val="hybridMultilevel"/>
    <w:tmpl w:val="DB80398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nsid w:val="05E25D5B"/>
    <w:multiLevelType w:val="hybridMultilevel"/>
    <w:tmpl w:val="6F9C4FE0"/>
    <w:lvl w:ilvl="0" w:tplc="E6B09004">
      <w:start w:val="8"/>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5EC7153"/>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E656775"/>
    <w:multiLevelType w:val="hybridMultilevel"/>
    <w:tmpl w:val="F67C7962"/>
    <w:lvl w:ilvl="0" w:tplc="8AF204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F4C06B3"/>
    <w:multiLevelType w:val="hybridMultilevel"/>
    <w:tmpl w:val="EC7E1F98"/>
    <w:lvl w:ilvl="0" w:tplc="79B453E4">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C85FA5"/>
    <w:multiLevelType w:val="hybridMultilevel"/>
    <w:tmpl w:val="0D34BEDC"/>
    <w:lvl w:ilvl="0" w:tplc="FFFFFFFF">
      <w:start w:val="1"/>
      <w:numFmt w:val="lowerLetter"/>
      <w:lvlText w:val="(%1)"/>
      <w:lvlJc w:val="left"/>
      <w:pPr>
        <w:ind w:left="3240" w:hanging="360"/>
      </w:pPr>
      <w:rPr>
        <w:rFonts w:hint="default"/>
      </w:rPr>
    </w:lvl>
    <w:lvl w:ilvl="1" w:tplc="FFFFFFFF">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9">
    <w:nsid w:val="13A83C1D"/>
    <w:multiLevelType w:val="hybridMultilevel"/>
    <w:tmpl w:val="B24E0C0C"/>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11">
    <w:nsid w:val="1CDC6146"/>
    <w:multiLevelType w:val="hybridMultilevel"/>
    <w:tmpl w:val="F216BE36"/>
    <w:lvl w:ilvl="0" w:tplc="0C08EDC2">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3E7290"/>
    <w:multiLevelType w:val="hybridMultilevel"/>
    <w:tmpl w:val="BC5E09F6"/>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1E9626C7"/>
    <w:multiLevelType w:val="hybridMultilevel"/>
    <w:tmpl w:val="97541F7A"/>
    <w:lvl w:ilvl="0" w:tplc="C80C1D48">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971ABC"/>
    <w:multiLevelType w:val="hybridMultilevel"/>
    <w:tmpl w:val="B562E3D2"/>
    <w:lvl w:ilvl="0" w:tplc="85EE72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371B7B"/>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6">
    <w:nsid w:val="347063D6"/>
    <w:multiLevelType w:val="hybridMultilevel"/>
    <w:tmpl w:val="8AC88BBE"/>
    <w:lvl w:ilvl="0">
      <w:start w:val="9"/>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7">
    <w:nsid w:val="37B12E80"/>
    <w:multiLevelType w:val="multilevel"/>
    <w:tmpl w:val="8ADA674C"/>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lowerLetter"/>
      <w:lvlText w:val="(%4)"/>
      <w:lvlJc w:val="left"/>
      <w:pPr>
        <w:tabs>
          <w:tab w:val="num" w:pos="324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B4514C8"/>
    <w:multiLevelType w:val="hybridMultilevel"/>
    <w:tmpl w:val="2BE2C478"/>
    <w:lvl w:ilvl="0">
      <w:start w:val="6"/>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3E9B0D44"/>
    <w:multiLevelType w:val="hybridMultilevel"/>
    <w:tmpl w:val="5E28958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4725C1"/>
    <w:multiLevelType w:val="hybridMultilevel"/>
    <w:tmpl w:val="90F24076"/>
    <w:lvl w:ilvl="0" w:tplc="3C9E009E">
      <w:start w:val="6"/>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40F821CF"/>
    <w:multiLevelType w:val="multilevel"/>
    <w:tmpl w:val="798EE320"/>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43B9555D"/>
    <w:multiLevelType w:val="hybridMultilevel"/>
    <w:tmpl w:val="0C74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5725A42"/>
    <w:multiLevelType w:val="multilevel"/>
    <w:tmpl w:val="24927C82"/>
    <w:lvl w:ilvl="0">
      <w:start w:val="1"/>
      <w:numFmt w:val="decimal"/>
      <w:lvlText w:val="%1."/>
      <w:lvlJc w:val="left"/>
      <w:pPr>
        <w:tabs>
          <w:tab w:val="num" w:pos="1440"/>
        </w:tabs>
        <w:ind w:left="1440" w:hanging="720"/>
      </w:pPr>
      <w:rPr>
        <w:rFonts w:hint="default"/>
      </w:rPr>
    </w:lvl>
    <w:lvl w:ilvl="1">
      <w:start w:val="2"/>
      <w:numFmt w:val="decimal"/>
      <w:isLgl/>
      <w:lvlText w:val="%1.%2."/>
      <w:lvlJc w:val="left"/>
      <w:pPr>
        <w:ind w:left="144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4">
    <w:nsid w:val="4AC47A6B"/>
    <w:multiLevelType w:val="multilevel"/>
    <w:tmpl w:val="A6884118"/>
    <w:lvl w:ilvl="0">
      <w:start w:val="1"/>
      <w:numFmt w:val="decimal"/>
      <w:lvlText w:val="%1"/>
      <w:lvlJc w:val="left"/>
      <w:pPr>
        <w:ind w:left="495" w:hanging="495"/>
      </w:pPr>
      <w:rPr>
        <w:rFonts w:hint="default"/>
        <w:u w:val="single"/>
      </w:rPr>
    </w:lvl>
    <w:lvl w:ilvl="1">
      <w:start w:val="2"/>
      <w:numFmt w:val="decimal"/>
      <w:lvlText w:val="%1.%2"/>
      <w:lvlJc w:val="left"/>
      <w:pPr>
        <w:ind w:left="1215" w:hanging="495"/>
      </w:pPr>
      <w:rPr>
        <w:rFonts w:hint="default"/>
        <w:u w:val="single"/>
      </w:rPr>
    </w:lvl>
    <w:lvl w:ilvl="2">
      <w:start w:val="4"/>
      <w:numFmt w:val="decimal"/>
      <w:lvlText w:val="%1.%2.%3"/>
      <w:lvlJc w:val="left"/>
      <w:pPr>
        <w:ind w:left="2070" w:hanging="720"/>
      </w:pPr>
      <w:rPr>
        <w:rFonts w:hint="default"/>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25">
    <w:nsid w:val="4B1F287E"/>
    <w:multiLevelType w:val="multilevel"/>
    <w:tmpl w:val="216C79CE"/>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70"/>
        </w:tabs>
        <w:ind w:left="-22" w:firstLine="1440"/>
      </w:pPr>
      <w:rPr>
        <w:rFonts w:hint="default"/>
        <w:b w:val="0"/>
      </w:rPr>
    </w:lvl>
    <w:lvl w:ilvl="2">
      <w:start w:val="1"/>
      <w:numFmt w:val="decimal"/>
      <w:lvlText w:val="%1.%2.%3."/>
      <w:lvlJc w:val="left"/>
      <w:pPr>
        <w:tabs>
          <w:tab w:val="num" w:pos="1440"/>
        </w:tabs>
        <w:ind w:left="0" w:firstLine="2160"/>
      </w:pPr>
      <w:rPr>
        <w:rFonts w:hint="default"/>
        <w:b w:val="0"/>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4D93544D"/>
    <w:multiLevelType w:val="multilevel"/>
    <w:tmpl w:val="CA6C439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521707F3"/>
    <w:multiLevelType w:val="multilevel"/>
    <w:tmpl w:val="31E23082"/>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54225C95"/>
    <w:multiLevelType w:val="multilevel"/>
    <w:tmpl w:val="4E0A470A"/>
    <w:lvl w:ilvl="0">
      <w:start w:val="1"/>
      <w:numFmt w:val="decimal"/>
      <w:lvlText w:val="%1."/>
      <w:lvlJc w:val="left"/>
      <w:pPr>
        <w:tabs>
          <w:tab w:val="num" w:pos="360"/>
        </w:tabs>
        <w:ind w:left="0" w:firstLine="720"/>
      </w:pPr>
      <w:rPr>
        <w:rFonts w:hint="default"/>
      </w:rPr>
    </w:lvl>
    <w:lvl w:ilvl="1">
      <w:start w:val="1"/>
      <w:numFmt w:val="decimal"/>
      <w:lvlText w:val="%1.%2."/>
      <w:lvlJc w:val="left"/>
      <w:pPr>
        <w:tabs>
          <w:tab w:val="num" w:pos="792"/>
        </w:tabs>
        <w:ind w:left="0" w:firstLine="1440"/>
      </w:pPr>
      <w:rPr>
        <w:rFonts w:hint="default"/>
        <w:b w:val="0"/>
      </w:rPr>
    </w:lvl>
    <w:lvl w:ilvl="2">
      <w:start w:val="1"/>
      <w:numFmt w:val="decimal"/>
      <w:lvlText w:val="%1.%2.%3."/>
      <w:lvlJc w:val="left"/>
      <w:pPr>
        <w:tabs>
          <w:tab w:val="num" w:pos="1440"/>
        </w:tabs>
        <w:ind w:left="0" w:firstLine="2160"/>
      </w:pPr>
      <w:rPr>
        <w:rFonts w:hint="default"/>
      </w:rPr>
    </w:lvl>
    <w:lvl w:ilvl="3">
      <w:start w:val="1"/>
      <w:numFmt w:val="lowerLetter"/>
      <w:lvlText w:val="(%4)"/>
      <w:lvlJc w:val="left"/>
      <w:pPr>
        <w:tabs>
          <w:tab w:val="num" w:pos="2160"/>
        </w:tabs>
        <w:ind w:left="0" w:firstLine="28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55E57B48"/>
    <w:multiLevelType w:val="hybridMultilevel"/>
    <w:tmpl w:val="B44E9CA0"/>
    <w:lvl w:ilvl="0" w:tplc="EFCADFEA">
      <w:start w:val="3"/>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7924B57"/>
    <w:multiLevelType w:val="hybridMultilevel"/>
    <w:tmpl w:val="17B86912"/>
    <w:lvl w:ilvl="0" w:tplc="0C070017">
      <w:start w:val="1"/>
      <w:numFmt w:val="lowerLetter"/>
      <w:lvlText w:val="%1)"/>
      <w:lvlJc w:val="left"/>
      <w:pPr>
        <w:ind w:left="1428" w:hanging="360"/>
      </w:pPr>
      <w:rPr>
        <w:rFonts w:cs="Times New Roman"/>
      </w:rPr>
    </w:lvl>
    <w:lvl w:ilvl="1" w:tplc="0C070019" w:tentative="1">
      <w:start w:val="1"/>
      <w:numFmt w:val="lowerLetter"/>
      <w:lvlText w:val="%2."/>
      <w:lvlJc w:val="left"/>
      <w:pPr>
        <w:ind w:left="2148" w:hanging="360"/>
      </w:pPr>
      <w:rPr>
        <w:rFonts w:cs="Times New Roman"/>
      </w:rPr>
    </w:lvl>
    <w:lvl w:ilvl="2" w:tplc="0C07001B" w:tentative="1">
      <w:start w:val="1"/>
      <w:numFmt w:val="lowerRoman"/>
      <w:lvlText w:val="%3."/>
      <w:lvlJc w:val="right"/>
      <w:pPr>
        <w:ind w:left="2868" w:hanging="180"/>
      </w:pPr>
      <w:rPr>
        <w:rFonts w:cs="Times New Roman"/>
      </w:rPr>
    </w:lvl>
    <w:lvl w:ilvl="3" w:tplc="0C07000F" w:tentative="1">
      <w:start w:val="1"/>
      <w:numFmt w:val="decimal"/>
      <w:lvlText w:val="%4."/>
      <w:lvlJc w:val="left"/>
      <w:pPr>
        <w:ind w:left="3588" w:hanging="360"/>
      </w:pPr>
      <w:rPr>
        <w:rFonts w:cs="Times New Roman"/>
      </w:rPr>
    </w:lvl>
    <w:lvl w:ilvl="4" w:tplc="0C070019" w:tentative="1">
      <w:start w:val="1"/>
      <w:numFmt w:val="lowerLetter"/>
      <w:lvlText w:val="%5."/>
      <w:lvlJc w:val="left"/>
      <w:pPr>
        <w:ind w:left="4308" w:hanging="360"/>
      </w:pPr>
      <w:rPr>
        <w:rFonts w:cs="Times New Roman"/>
      </w:rPr>
    </w:lvl>
    <w:lvl w:ilvl="5" w:tplc="0C07001B" w:tentative="1">
      <w:start w:val="1"/>
      <w:numFmt w:val="lowerRoman"/>
      <w:lvlText w:val="%6."/>
      <w:lvlJc w:val="right"/>
      <w:pPr>
        <w:ind w:left="5028" w:hanging="180"/>
      </w:pPr>
      <w:rPr>
        <w:rFonts w:cs="Times New Roman"/>
      </w:rPr>
    </w:lvl>
    <w:lvl w:ilvl="6" w:tplc="0C07000F" w:tentative="1">
      <w:start w:val="1"/>
      <w:numFmt w:val="decimal"/>
      <w:lvlText w:val="%7."/>
      <w:lvlJc w:val="left"/>
      <w:pPr>
        <w:ind w:left="5748" w:hanging="360"/>
      </w:pPr>
      <w:rPr>
        <w:rFonts w:cs="Times New Roman"/>
      </w:rPr>
    </w:lvl>
    <w:lvl w:ilvl="7" w:tplc="0C070019" w:tentative="1">
      <w:start w:val="1"/>
      <w:numFmt w:val="lowerLetter"/>
      <w:lvlText w:val="%8."/>
      <w:lvlJc w:val="left"/>
      <w:pPr>
        <w:ind w:left="6468" w:hanging="360"/>
      </w:pPr>
      <w:rPr>
        <w:rFonts w:cs="Times New Roman"/>
      </w:rPr>
    </w:lvl>
    <w:lvl w:ilvl="8" w:tplc="0C07001B" w:tentative="1">
      <w:start w:val="1"/>
      <w:numFmt w:val="lowerRoman"/>
      <w:lvlText w:val="%9."/>
      <w:lvlJc w:val="right"/>
      <w:pPr>
        <w:ind w:left="7188" w:hanging="180"/>
      </w:pPr>
      <w:rPr>
        <w:rFonts w:cs="Times New Roman"/>
      </w:rPr>
    </w:lvl>
  </w:abstractNum>
  <w:abstractNum w:abstractNumId="31">
    <w:nsid w:val="5AA950FC"/>
    <w:multiLevelType w:val="multilevel"/>
    <w:tmpl w:val="1DA834A0"/>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2">
    <w:nsid w:val="5EB74BBE"/>
    <w:multiLevelType w:val="hybridMultilevel"/>
    <w:tmpl w:val="5E0A0DC0"/>
    <w:lvl w:ilvl="0">
      <w:start w:val="1"/>
      <w:numFmt w:val="lowerLetter"/>
      <w:lvlText w:val="%1."/>
      <w:lvlJc w:val="left"/>
      <w:pPr>
        <w:tabs>
          <w:tab w:val="num" w:pos="1080"/>
        </w:tabs>
        <w:ind w:left="1080" w:hanging="360"/>
      </w:pPr>
      <w:rPr>
        <w:rFonts w:hint="default"/>
        <w:b w:val="0"/>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66F46505"/>
    <w:multiLevelType w:val="hybridMultilevel"/>
    <w:tmpl w:val="E25EAC0E"/>
    <w:lvl w:ilvl="0" w:tplc="04090019">
      <w:start w:val="1"/>
      <w:numFmt w:val="decimal"/>
      <w:pStyle w:val="TableTitle"/>
      <w:lvlText w:val="Table %1"/>
      <w:lvlJc w:val="left"/>
      <w:pPr>
        <w:tabs>
          <w:tab w:val="num" w:pos="720"/>
        </w:tabs>
        <w:ind w:left="72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4">
    <w:nsid w:val="685960A5"/>
    <w:multiLevelType w:val="hybridMultilevel"/>
    <w:tmpl w:val="C636A16C"/>
    <w:lvl w:ilvl="0">
      <w:start w:val="9"/>
      <w:numFmt w:val="lowerLetter"/>
      <w:lvlText w:val="(%1)"/>
      <w:lvlJc w:val="left"/>
      <w:pPr>
        <w:ind w:left="6180" w:hanging="3300"/>
      </w:pPr>
      <w:rPr>
        <w:rFonts w:hint="default"/>
      </w:r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35">
    <w:nsid w:val="69F80D93"/>
    <w:multiLevelType w:val="hybridMultilevel"/>
    <w:tmpl w:val="5DEED852"/>
    <w:lvl w:ilvl="0" w:tplc="F2567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C6F3C92"/>
    <w:multiLevelType w:val="hybridMultilevel"/>
    <w:tmpl w:val="31EC9D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D150F3A"/>
    <w:multiLevelType w:val="hybridMultilevel"/>
    <w:tmpl w:val="FE244250"/>
    <w:lvl w:ilvl="0" w:tplc="ED9E6E8E">
      <w:start w:val="7"/>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321955"/>
    <w:multiLevelType w:val="multilevel"/>
    <w:tmpl w:val="100A911E"/>
    <w:lvl w:ilvl="0">
      <w:start w:val="1"/>
      <w:numFmt w:val="decimal"/>
      <w:lvlText w:val="%1."/>
      <w:lvlJc w:val="left"/>
      <w:pPr>
        <w:tabs>
          <w:tab w:val="num" w:pos="1080"/>
        </w:tabs>
        <w:ind w:left="0" w:firstLine="720"/>
      </w:pPr>
      <w:rPr>
        <w:rFonts w:hint="default"/>
      </w:rPr>
    </w:lvl>
    <w:lvl w:ilvl="1">
      <w:start w:val="1"/>
      <w:numFmt w:val="decimal"/>
      <w:lvlText w:val="%1.%2."/>
      <w:lvlJc w:val="left"/>
      <w:pPr>
        <w:tabs>
          <w:tab w:val="num" w:pos="2160"/>
        </w:tabs>
        <w:ind w:left="0" w:firstLine="1440"/>
      </w:pPr>
      <w:rPr>
        <w:rFonts w:hint="default"/>
      </w:rPr>
    </w:lvl>
    <w:lvl w:ilvl="2">
      <w:start w:val="1"/>
      <w:numFmt w:val="decimal"/>
      <w:lvlText w:val="%1.%2.%3."/>
      <w:lvlJc w:val="left"/>
      <w:pPr>
        <w:tabs>
          <w:tab w:val="num" w:pos="2880"/>
        </w:tabs>
        <w:ind w:left="0" w:firstLine="2160"/>
      </w:pPr>
      <w:rPr>
        <w:rFonts w:hint="default"/>
      </w:rPr>
    </w:lvl>
    <w:lvl w:ilvl="3">
      <w:start w:val="1"/>
      <w:numFmt w:val="bullet"/>
      <w:lvlText w:val=""/>
      <w:lvlJc w:val="left"/>
      <w:pPr>
        <w:tabs>
          <w:tab w:val="num" w:pos="3240"/>
        </w:tabs>
        <w:ind w:left="3240" w:hanging="360"/>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2D76EDA"/>
    <w:multiLevelType w:val="hybridMultilevel"/>
    <w:tmpl w:val="04883002"/>
    <w:lvl w:ilvl="0" w:tplc="6670583C">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3D2D79"/>
    <w:multiLevelType w:val="hybridMultilevel"/>
    <w:tmpl w:val="88B2A44E"/>
    <w:lvl w:ilvl="0" w:tplc="9A1A5E0C">
      <w:start w:val="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65268BB"/>
    <w:multiLevelType w:val="hybridMultilevel"/>
    <w:tmpl w:val="2F647D8E"/>
    <w:lvl w:ilvl="0" w:tplc="0C070017">
      <w:start w:val="1"/>
      <w:numFmt w:val="lowerLetter"/>
      <w:lvlText w:val="%1)"/>
      <w:lvlJc w:val="left"/>
      <w:pPr>
        <w:ind w:left="2498" w:hanging="360"/>
      </w:pPr>
    </w:lvl>
    <w:lvl w:ilvl="1" w:tplc="08090019" w:tentative="1">
      <w:start w:val="1"/>
      <w:numFmt w:val="lowerLetter"/>
      <w:lvlText w:val="%2."/>
      <w:lvlJc w:val="left"/>
      <w:pPr>
        <w:ind w:left="3218" w:hanging="360"/>
      </w:pPr>
    </w:lvl>
    <w:lvl w:ilvl="2" w:tplc="0809001B" w:tentative="1">
      <w:start w:val="1"/>
      <w:numFmt w:val="lowerRoman"/>
      <w:lvlText w:val="%3."/>
      <w:lvlJc w:val="right"/>
      <w:pPr>
        <w:ind w:left="3938" w:hanging="180"/>
      </w:pPr>
    </w:lvl>
    <w:lvl w:ilvl="3" w:tplc="0809000F" w:tentative="1">
      <w:start w:val="1"/>
      <w:numFmt w:val="decimal"/>
      <w:lvlText w:val="%4."/>
      <w:lvlJc w:val="left"/>
      <w:pPr>
        <w:ind w:left="4658" w:hanging="360"/>
      </w:pPr>
    </w:lvl>
    <w:lvl w:ilvl="4" w:tplc="08090019" w:tentative="1">
      <w:start w:val="1"/>
      <w:numFmt w:val="lowerLetter"/>
      <w:lvlText w:val="%5."/>
      <w:lvlJc w:val="left"/>
      <w:pPr>
        <w:ind w:left="5378" w:hanging="360"/>
      </w:pPr>
    </w:lvl>
    <w:lvl w:ilvl="5" w:tplc="0809001B" w:tentative="1">
      <w:start w:val="1"/>
      <w:numFmt w:val="lowerRoman"/>
      <w:lvlText w:val="%6."/>
      <w:lvlJc w:val="right"/>
      <w:pPr>
        <w:ind w:left="6098" w:hanging="180"/>
      </w:pPr>
    </w:lvl>
    <w:lvl w:ilvl="6" w:tplc="0809000F" w:tentative="1">
      <w:start w:val="1"/>
      <w:numFmt w:val="decimal"/>
      <w:lvlText w:val="%7."/>
      <w:lvlJc w:val="left"/>
      <w:pPr>
        <w:ind w:left="6818" w:hanging="360"/>
      </w:pPr>
    </w:lvl>
    <w:lvl w:ilvl="7" w:tplc="08090019" w:tentative="1">
      <w:start w:val="1"/>
      <w:numFmt w:val="lowerLetter"/>
      <w:lvlText w:val="%8."/>
      <w:lvlJc w:val="left"/>
      <w:pPr>
        <w:ind w:left="7538" w:hanging="360"/>
      </w:pPr>
    </w:lvl>
    <w:lvl w:ilvl="8" w:tplc="0809001B" w:tentative="1">
      <w:start w:val="1"/>
      <w:numFmt w:val="lowerRoman"/>
      <w:lvlText w:val="%9."/>
      <w:lvlJc w:val="right"/>
      <w:pPr>
        <w:ind w:left="8258" w:hanging="180"/>
      </w:pPr>
    </w:lvl>
  </w:abstractNum>
  <w:abstractNum w:abstractNumId="42">
    <w:nsid w:val="76AF71BE"/>
    <w:multiLevelType w:val="hybridMultilevel"/>
    <w:tmpl w:val="417E0F70"/>
    <w:lvl w:ilvl="0">
      <w:start w:val="1"/>
      <w:numFmt w:val="decimal"/>
      <w:lvlText w:val="%1."/>
      <w:lvlJc w:val="left"/>
      <w:pPr>
        <w:tabs>
          <w:tab w:val="num" w:pos="1095"/>
        </w:tabs>
        <w:ind w:left="1095" w:hanging="375"/>
      </w:pPr>
      <w:rPr>
        <w:rFonts w:hint="default"/>
      </w:rPr>
    </w:lvl>
    <w:lvl w:ilvl="1">
      <w:start w:val="1"/>
      <w:numFmt w:val="upperLetter"/>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3">
    <w:nsid w:val="7BFA780C"/>
    <w:multiLevelType w:val="multilevel"/>
    <w:tmpl w:val="6E38C418"/>
    <w:lvl w:ilvl="0">
      <w:start w:val="1"/>
      <w:numFmt w:val="decimal"/>
      <w:lvlText w:val="%1"/>
      <w:lvlJc w:val="left"/>
      <w:pPr>
        <w:ind w:left="600" w:hanging="600"/>
      </w:pPr>
      <w:rPr>
        <w:rFonts w:hint="default"/>
      </w:rPr>
    </w:lvl>
    <w:lvl w:ilvl="1">
      <w:start w:val="1"/>
      <w:numFmt w:val="decimal"/>
      <w:lvlText w:val="%1.%2"/>
      <w:lvlJc w:val="left"/>
      <w:pPr>
        <w:ind w:left="168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33"/>
  </w:num>
  <w:num w:numId="3">
    <w:abstractNumId w:val="8"/>
  </w:num>
  <w:num w:numId="4">
    <w:abstractNumId w:val="5"/>
  </w:num>
  <w:num w:numId="5">
    <w:abstractNumId w:val="17"/>
  </w:num>
  <w:num w:numId="6">
    <w:abstractNumId w:val="26"/>
  </w:num>
  <w:num w:numId="7">
    <w:abstractNumId w:val="21"/>
  </w:num>
  <w:num w:numId="8">
    <w:abstractNumId w:val="38"/>
  </w:num>
  <w:num w:numId="9">
    <w:abstractNumId w:val="31"/>
  </w:num>
  <w:num w:numId="10">
    <w:abstractNumId w:val="15"/>
  </w:num>
  <w:num w:numId="11">
    <w:abstractNumId w:val="20"/>
  </w:num>
  <w:num w:numId="12">
    <w:abstractNumId w:val="32"/>
  </w:num>
  <w:num w:numId="13">
    <w:abstractNumId w:val="6"/>
  </w:num>
  <w:num w:numId="14">
    <w:abstractNumId w:val="3"/>
  </w:num>
  <w:num w:numId="15">
    <w:abstractNumId w:val="23"/>
  </w:num>
  <w:num w:numId="16">
    <w:abstractNumId w:val="24"/>
  </w:num>
  <w:num w:numId="17">
    <w:abstractNumId w:val="18"/>
  </w:num>
  <w:num w:numId="18">
    <w:abstractNumId w:val="37"/>
  </w:num>
  <w:num w:numId="19">
    <w:abstractNumId w:val="16"/>
  </w:num>
  <w:num w:numId="20">
    <w:abstractNumId w:val="43"/>
  </w:num>
  <w:num w:numId="21">
    <w:abstractNumId w:val="34"/>
  </w:num>
  <w:num w:numId="22">
    <w:abstractNumId w:val="4"/>
  </w:num>
  <w:num w:numId="23">
    <w:abstractNumId w:val="42"/>
  </w:num>
  <w:num w:numId="24">
    <w:abstractNumId w:val="10"/>
  </w:num>
  <w:num w:numId="25">
    <w:abstractNumId w:val="30"/>
  </w:num>
  <w:num w:numId="26">
    <w:abstractNumId w:val="25"/>
  </w:num>
  <w:num w:numId="27">
    <w:abstractNumId w:val="27"/>
  </w:num>
  <w:num w:numId="28">
    <w:abstractNumId w:val="28"/>
  </w:num>
  <w:num w:numId="29">
    <w:abstractNumId w:val="14"/>
  </w:num>
  <w:num w:numId="30">
    <w:abstractNumId w:val="41"/>
  </w:num>
  <w:num w:numId="31">
    <w:abstractNumId w:val="36"/>
  </w:num>
  <w:num w:numId="32">
    <w:abstractNumId w:val="40"/>
  </w:num>
  <w:num w:numId="33">
    <w:abstractNumId w:val="11"/>
  </w:num>
  <w:num w:numId="34">
    <w:abstractNumId w:val="9"/>
  </w:num>
  <w:num w:numId="35">
    <w:abstractNumId w:val="22"/>
  </w:num>
  <w:num w:numId="36">
    <w:abstractNumId w:val="13"/>
  </w:num>
  <w:num w:numId="37">
    <w:abstractNumId w:val="12"/>
  </w:num>
  <w:num w:numId="38">
    <w:abstractNumId w:val="7"/>
  </w:num>
  <w:num w:numId="39">
    <w:abstractNumId w:val="39"/>
  </w:num>
  <w:num w:numId="40">
    <w:abstractNumId w:val="19"/>
  </w:num>
  <w:num w:numId="41">
    <w:abstractNumId w:val="35"/>
  </w:num>
  <w:num w:numId="42">
    <w:abstractNumId w:val="1"/>
  </w:num>
  <w:num w:numId="43">
    <w:abstractNumId w:val="2"/>
  </w:num>
  <w:num w:numId="44">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o:colormenu v:ext="edit" strokecolor="none"/>
    </o:shapedefaults>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0B"/>
    <w:rsid w:val="00014CE6"/>
    <w:rsid w:val="00015696"/>
    <w:rsid w:val="000164E5"/>
    <w:rsid w:val="00016FA6"/>
    <w:rsid w:val="000455AE"/>
    <w:rsid w:val="00045851"/>
    <w:rsid w:val="0005078D"/>
    <w:rsid w:val="00051F6B"/>
    <w:rsid w:val="000560A6"/>
    <w:rsid w:val="000667ED"/>
    <w:rsid w:val="00070733"/>
    <w:rsid w:val="000771B1"/>
    <w:rsid w:val="00077F29"/>
    <w:rsid w:val="00084B90"/>
    <w:rsid w:val="00085BC2"/>
    <w:rsid w:val="00087B65"/>
    <w:rsid w:val="00090E96"/>
    <w:rsid w:val="000A484C"/>
    <w:rsid w:val="000B1276"/>
    <w:rsid w:val="000B1FA0"/>
    <w:rsid w:val="000B23D7"/>
    <w:rsid w:val="000B5B92"/>
    <w:rsid w:val="000C0DEE"/>
    <w:rsid w:val="000C201C"/>
    <w:rsid w:val="000C48ED"/>
    <w:rsid w:val="000D0B7C"/>
    <w:rsid w:val="000D0E53"/>
    <w:rsid w:val="000D5EF9"/>
    <w:rsid w:val="000D7C44"/>
    <w:rsid w:val="00111626"/>
    <w:rsid w:val="001201CE"/>
    <w:rsid w:val="00122210"/>
    <w:rsid w:val="001302D1"/>
    <w:rsid w:val="00134A37"/>
    <w:rsid w:val="001411B9"/>
    <w:rsid w:val="001435EF"/>
    <w:rsid w:val="00150D63"/>
    <w:rsid w:val="00151F45"/>
    <w:rsid w:val="001659FA"/>
    <w:rsid w:val="00166468"/>
    <w:rsid w:val="001674A9"/>
    <w:rsid w:val="00171133"/>
    <w:rsid w:val="00173912"/>
    <w:rsid w:val="00184E9E"/>
    <w:rsid w:val="00185489"/>
    <w:rsid w:val="00197879"/>
    <w:rsid w:val="001A4910"/>
    <w:rsid w:val="001A6A85"/>
    <w:rsid w:val="001A7295"/>
    <w:rsid w:val="001D5148"/>
    <w:rsid w:val="001E29C4"/>
    <w:rsid w:val="001E38D7"/>
    <w:rsid w:val="001E4968"/>
    <w:rsid w:val="001E6C47"/>
    <w:rsid w:val="00200D8C"/>
    <w:rsid w:val="00202EDD"/>
    <w:rsid w:val="0020674E"/>
    <w:rsid w:val="00213FDE"/>
    <w:rsid w:val="00215A99"/>
    <w:rsid w:val="00216286"/>
    <w:rsid w:val="00226A76"/>
    <w:rsid w:val="00226D90"/>
    <w:rsid w:val="00230A9E"/>
    <w:rsid w:val="00233A49"/>
    <w:rsid w:val="002340BC"/>
    <w:rsid w:val="00240677"/>
    <w:rsid w:val="0024136C"/>
    <w:rsid w:val="00244114"/>
    <w:rsid w:val="00250254"/>
    <w:rsid w:val="00250386"/>
    <w:rsid w:val="00251027"/>
    <w:rsid w:val="00253BB4"/>
    <w:rsid w:val="00263B78"/>
    <w:rsid w:val="00265889"/>
    <w:rsid w:val="00265F62"/>
    <w:rsid w:val="002732D6"/>
    <w:rsid w:val="00275AA8"/>
    <w:rsid w:val="00276F18"/>
    <w:rsid w:val="00281D6F"/>
    <w:rsid w:val="00285702"/>
    <w:rsid w:val="002A08CF"/>
    <w:rsid w:val="002A4F9D"/>
    <w:rsid w:val="002B2A62"/>
    <w:rsid w:val="002C1FCA"/>
    <w:rsid w:val="002D1A2B"/>
    <w:rsid w:val="002D5F75"/>
    <w:rsid w:val="002E2852"/>
    <w:rsid w:val="002E4AE5"/>
    <w:rsid w:val="002F280B"/>
    <w:rsid w:val="00312062"/>
    <w:rsid w:val="00312E0C"/>
    <w:rsid w:val="003147AE"/>
    <w:rsid w:val="00321A1B"/>
    <w:rsid w:val="00324FE2"/>
    <w:rsid w:val="00326B0C"/>
    <w:rsid w:val="00333B05"/>
    <w:rsid w:val="00335B8B"/>
    <w:rsid w:val="00353B37"/>
    <w:rsid w:val="00353DF9"/>
    <w:rsid w:val="003620E5"/>
    <w:rsid w:val="00365EF7"/>
    <w:rsid w:val="00372A5B"/>
    <w:rsid w:val="00376AA6"/>
    <w:rsid w:val="0037787A"/>
    <w:rsid w:val="0038419B"/>
    <w:rsid w:val="00395B02"/>
    <w:rsid w:val="0039754A"/>
    <w:rsid w:val="003A0AE1"/>
    <w:rsid w:val="003B329D"/>
    <w:rsid w:val="003C7C6D"/>
    <w:rsid w:val="003D3C1E"/>
    <w:rsid w:val="003D44CD"/>
    <w:rsid w:val="003D64C5"/>
    <w:rsid w:val="003E0E68"/>
    <w:rsid w:val="003E3217"/>
    <w:rsid w:val="003E71C1"/>
    <w:rsid w:val="003F0A67"/>
    <w:rsid w:val="003F4FF5"/>
    <w:rsid w:val="00401A94"/>
    <w:rsid w:val="004028BA"/>
    <w:rsid w:val="00407F8F"/>
    <w:rsid w:val="004101E2"/>
    <w:rsid w:val="00411974"/>
    <w:rsid w:val="00412F60"/>
    <w:rsid w:val="00415B46"/>
    <w:rsid w:val="00417DB4"/>
    <w:rsid w:val="004248F5"/>
    <w:rsid w:val="004327DC"/>
    <w:rsid w:val="00435581"/>
    <w:rsid w:val="00442AED"/>
    <w:rsid w:val="00445DB3"/>
    <w:rsid w:val="0045042C"/>
    <w:rsid w:val="00462CC4"/>
    <w:rsid w:val="004648FB"/>
    <w:rsid w:val="00464CA3"/>
    <w:rsid w:val="00467FCA"/>
    <w:rsid w:val="00470EA0"/>
    <w:rsid w:val="00486524"/>
    <w:rsid w:val="004865DE"/>
    <w:rsid w:val="004868DA"/>
    <w:rsid w:val="00487C64"/>
    <w:rsid w:val="00492EF9"/>
    <w:rsid w:val="00496D6B"/>
    <w:rsid w:val="004A3BDB"/>
    <w:rsid w:val="004A730B"/>
    <w:rsid w:val="004A7528"/>
    <w:rsid w:val="004B247D"/>
    <w:rsid w:val="004B660C"/>
    <w:rsid w:val="004B79E3"/>
    <w:rsid w:val="004C340A"/>
    <w:rsid w:val="004C5828"/>
    <w:rsid w:val="004D0B5D"/>
    <w:rsid w:val="004D71E3"/>
    <w:rsid w:val="004E6ED3"/>
    <w:rsid w:val="004F239F"/>
    <w:rsid w:val="00501C46"/>
    <w:rsid w:val="0050543B"/>
    <w:rsid w:val="00507BAC"/>
    <w:rsid w:val="00520358"/>
    <w:rsid w:val="005210E9"/>
    <w:rsid w:val="00522CBF"/>
    <w:rsid w:val="00523391"/>
    <w:rsid w:val="00533254"/>
    <w:rsid w:val="00534EAF"/>
    <w:rsid w:val="0053582F"/>
    <w:rsid w:val="00535DE1"/>
    <w:rsid w:val="00537481"/>
    <w:rsid w:val="005414D6"/>
    <w:rsid w:val="00545C7E"/>
    <w:rsid w:val="00555643"/>
    <w:rsid w:val="005611A0"/>
    <w:rsid w:val="005660E4"/>
    <w:rsid w:val="00572063"/>
    <w:rsid w:val="00572F7B"/>
    <w:rsid w:val="0057561B"/>
    <w:rsid w:val="00582B3B"/>
    <w:rsid w:val="00595D7E"/>
    <w:rsid w:val="005A43D1"/>
    <w:rsid w:val="005B0B52"/>
    <w:rsid w:val="005B5D73"/>
    <w:rsid w:val="005B7541"/>
    <w:rsid w:val="005D0E1E"/>
    <w:rsid w:val="005D397A"/>
    <w:rsid w:val="005D5FCE"/>
    <w:rsid w:val="005D6D71"/>
    <w:rsid w:val="005E276D"/>
    <w:rsid w:val="005F288E"/>
    <w:rsid w:val="006014C6"/>
    <w:rsid w:val="00613502"/>
    <w:rsid w:val="00622F48"/>
    <w:rsid w:val="00626504"/>
    <w:rsid w:val="0064503D"/>
    <w:rsid w:val="00651305"/>
    <w:rsid w:val="0065370C"/>
    <w:rsid w:val="0065652B"/>
    <w:rsid w:val="00663549"/>
    <w:rsid w:val="0067465B"/>
    <w:rsid w:val="006879FB"/>
    <w:rsid w:val="00691709"/>
    <w:rsid w:val="006927C0"/>
    <w:rsid w:val="0069280A"/>
    <w:rsid w:val="00695CAB"/>
    <w:rsid w:val="006A13A6"/>
    <w:rsid w:val="006A6629"/>
    <w:rsid w:val="006A6E24"/>
    <w:rsid w:val="006A7EF3"/>
    <w:rsid w:val="006B1AF1"/>
    <w:rsid w:val="006B392A"/>
    <w:rsid w:val="006C472F"/>
    <w:rsid w:val="006D2E78"/>
    <w:rsid w:val="006D34FE"/>
    <w:rsid w:val="006E0755"/>
    <w:rsid w:val="00717E2F"/>
    <w:rsid w:val="00724D1E"/>
    <w:rsid w:val="00726052"/>
    <w:rsid w:val="00737207"/>
    <w:rsid w:val="00740FC3"/>
    <w:rsid w:val="007412D9"/>
    <w:rsid w:val="0074584B"/>
    <w:rsid w:val="0075049A"/>
    <w:rsid w:val="00760BD9"/>
    <w:rsid w:val="00766B8F"/>
    <w:rsid w:val="00772129"/>
    <w:rsid w:val="007725D2"/>
    <w:rsid w:val="00776BCA"/>
    <w:rsid w:val="00793AA8"/>
    <w:rsid w:val="00797FBC"/>
    <w:rsid w:val="007A1B62"/>
    <w:rsid w:val="007B4348"/>
    <w:rsid w:val="007D2A90"/>
    <w:rsid w:val="007D79AF"/>
    <w:rsid w:val="007E1A4A"/>
    <w:rsid w:val="007E209D"/>
    <w:rsid w:val="007E5C83"/>
    <w:rsid w:val="007E6A42"/>
    <w:rsid w:val="007F576A"/>
    <w:rsid w:val="00800653"/>
    <w:rsid w:val="00800CF1"/>
    <w:rsid w:val="0081336B"/>
    <w:rsid w:val="0082201D"/>
    <w:rsid w:val="0082286C"/>
    <w:rsid w:val="0082408C"/>
    <w:rsid w:val="0082700D"/>
    <w:rsid w:val="008302C9"/>
    <w:rsid w:val="00840BB4"/>
    <w:rsid w:val="00845DBF"/>
    <w:rsid w:val="00847E8A"/>
    <w:rsid w:val="00853841"/>
    <w:rsid w:val="0085486D"/>
    <w:rsid w:val="00865ED3"/>
    <w:rsid w:val="00866A94"/>
    <w:rsid w:val="0087351F"/>
    <w:rsid w:val="00880B7E"/>
    <w:rsid w:val="0088207C"/>
    <w:rsid w:val="0088425A"/>
    <w:rsid w:val="00884F66"/>
    <w:rsid w:val="00887331"/>
    <w:rsid w:val="008973D5"/>
    <w:rsid w:val="008A0311"/>
    <w:rsid w:val="008A4BEC"/>
    <w:rsid w:val="008D00A3"/>
    <w:rsid w:val="008D1F14"/>
    <w:rsid w:val="008D6282"/>
    <w:rsid w:val="008D6597"/>
    <w:rsid w:val="008E4EC7"/>
    <w:rsid w:val="008F040F"/>
    <w:rsid w:val="00901CF1"/>
    <w:rsid w:val="00915787"/>
    <w:rsid w:val="00921A35"/>
    <w:rsid w:val="00922CD1"/>
    <w:rsid w:val="00922EDA"/>
    <w:rsid w:val="009230C0"/>
    <w:rsid w:val="00924151"/>
    <w:rsid w:val="00947EE5"/>
    <w:rsid w:val="00947EEB"/>
    <w:rsid w:val="00951404"/>
    <w:rsid w:val="0095190A"/>
    <w:rsid w:val="0095301E"/>
    <w:rsid w:val="00953FAD"/>
    <w:rsid w:val="0096319A"/>
    <w:rsid w:val="00964826"/>
    <w:rsid w:val="0096492A"/>
    <w:rsid w:val="009762D5"/>
    <w:rsid w:val="00977DBE"/>
    <w:rsid w:val="0099419A"/>
    <w:rsid w:val="009A1F3D"/>
    <w:rsid w:val="009A5101"/>
    <w:rsid w:val="009A6CDB"/>
    <w:rsid w:val="009B5C5B"/>
    <w:rsid w:val="009C6DDA"/>
    <w:rsid w:val="009D0558"/>
    <w:rsid w:val="009D4A85"/>
    <w:rsid w:val="009E0652"/>
    <w:rsid w:val="009E2BBA"/>
    <w:rsid w:val="009E4669"/>
    <w:rsid w:val="00A0512E"/>
    <w:rsid w:val="00A07622"/>
    <w:rsid w:val="00A16C63"/>
    <w:rsid w:val="00A2666F"/>
    <w:rsid w:val="00A344B3"/>
    <w:rsid w:val="00A442BF"/>
    <w:rsid w:val="00A47C7B"/>
    <w:rsid w:val="00A54E62"/>
    <w:rsid w:val="00A57473"/>
    <w:rsid w:val="00A604C0"/>
    <w:rsid w:val="00A8603A"/>
    <w:rsid w:val="00A8767C"/>
    <w:rsid w:val="00A92098"/>
    <w:rsid w:val="00AA0263"/>
    <w:rsid w:val="00AB3F28"/>
    <w:rsid w:val="00AB4EDF"/>
    <w:rsid w:val="00AC06B8"/>
    <w:rsid w:val="00AC76A2"/>
    <w:rsid w:val="00AD2E7D"/>
    <w:rsid w:val="00AD7EFF"/>
    <w:rsid w:val="00AE7784"/>
    <w:rsid w:val="00AF2825"/>
    <w:rsid w:val="00AF6F98"/>
    <w:rsid w:val="00B0651D"/>
    <w:rsid w:val="00B06D47"/>
    <w:rsid w:val="00B07C02"/>
    <w:rsid w:val="00B10B80"/>
    <w:rsid w:val="00B154B8"/>
    <w:rsid w:val="00B23644"/>
    <w:rsid w:val="00B43F26"/>
    <w:rsid w:val="00B44C59"/>
    <w:rsid w:val="00B511D2"/>
    <w:rsid w:val="00B57C75"/>
    <w:rsid w:val="00B63DAD"/>
    <w:rsid w:val="00B803CA"/>
    <w:rsid w:val="00B80EFC"/>
    <w:rsid w:val="00BA12AE"/>
    <w:rsid w:val="00BA27BE"/>
    <w:rsid w:val="00BA5CD0"/>
    <w:rsid w:val="00BB08BF"/>
    <w:rsid w:val="00BD50C0"/>
    <w:rsid w:val="00BE1B84"/>
    <w:rsid w:val="00BE1CEF"/>
    <w:rsid w:val="00BF39FD"/>
    <w:rsid w:val="00BF3F6F"/>
    <w:rsid w:val="00BF4D84"/>
    <w:rsid w:val="00BF5FAA"/>
    <w:rsid w:val="00C02387"/>
    <w:rsid w:val="00C11075"/>
    <w:rsid w:val="00C172B4"/>
    <w:rsid w:val="00C2159F"/>
    <w:rsid w:val="00C27900"/>
    <w:rsid w:val="00C412BF"/>
    <w:rsid w:val="00C472E5"/>
    <w:rsid w:val="00C61C88"/>
    <w:rsid w:val="00C71B4C"/>
    <w:rsid w:val="00C73A8A"/>
    <w:rsid w:val="00C756FB"/>
    <w:rsid w:val="00C85A4A"/>
    <w:rsid w:val="00C874CE"/>
    <w:rsid w:val="00C9363C"/>
    <w:rsid w:val="00C94548"/>
    <w:rsid w:val="00CA27D6"/>
    <w:rsid w:val="00CA38C3"/>
    <w:rsid w:val="00CA46B1"/>
    <w:rsid w:val="00CC20D4"/>
    <w:rsid w:val="00CC54BF"/>
    <w:rsid w:val="00CC5E87"/>
    <w:rsid w:val="00CD1411"/>
    <w:rsid w:val="00CD2E8F"/>
    <w:rsid w:val="00CD349E"/>
    <w:rsid w:val="00CE0672"/>
    <w:rsid w:val="00CF689A"/>
    <w:rsid w:val="00CF6B5C"/>
    <w:rsid w:val="00CF7F1D"/>
    <w:rsid w:val="00D02969"/>
    <w:rsid w:val="00D11A74"/>
    <w:rsid w:val="00D143E6"/>
    <w:rsid w:val="00D15CC2"/>
    <w:rsid w:val="00D26949"/>
    <w:rsid w:val="00D34BF9"/>
    <w:rsid w:val="00D44ADC"/>
    <w:rsid w:val="00D55D31"/>
    <w:rsid w:val="00D620CC"/>
    <w:rsid w:val="00D70F3E"/>
    <w:rsid w:val="00D72125"/>
    <w:rsid w:val="00D75FC9"/>
    <w:rsid w:val="00D76E7C"/>
    <w:rsid w:val="00D84FC8"/>
    <w:rsid w:val="00D91F3F"/>
    <w:rsid w:val="00D921B7"/>
    <w:rsid w:val="00D926A2"/>
    <w:rsid w:val="00DB3D2B"/>
    <w:rsid w:val="00DC3DA2"/>
    <w:rsid w:val="00DC5099"/>
    <w:rsid w:val="00DD1C91"/>
    <w:rsid w:val="00DF2967"/>
    <w:rsid w:val="00DF52D4"/>
    <w:rsid w:val="00DF614A"/>
    <w:rsid w:val="00DF730D"/>
    <w:rsid w:val="00E01B82"/>
    <w:rsid w:val="00E03265"/>
    <w:rsid w:val="00E04F0F"/>
    <w:rsid w:val="00E0517A"/>
    <w:rsid w:val="00E061E2"/>
    <w:rsid w:val="00E12BCA"/>
    <w:rsid w:val="00E13C7B"/>
    <w:rsid w:val="00E328A3"/>
    <w:rsid w:val="00E33090"/>
    <w:rsid w:val="00E51779"/>
    <w:rsid w:val="00E56862"/>
    <w:rsid w:val="00E631AE"/>
    <w:rsid w:val="00E64791"/>
    <w:rsid w:val="00E766C1"/>
    <w:rsid w:val="00E77593"/>
    <w:rsid w:val="00E81C20"/>
    <w:rsid w:val="00E81EAB"/>
    <w:rsid w:val="00E852D8"/>
    <w:rsid w:val="00E859B8"/>
    <w:rsid w:val="00E95798"/>
    <w:rsid w:val="00EA2096"/>
    <w:rsid w:val="00EA7FB1"/>
    <w:rsid w:val="00EB5EA5"/>
    <w:rsid w:val="00EC0C59"/>
    <w:rsid w:val="00EC2402"/>
    <w:rsid w:val="00EC5D03"/>
    <w:rsid w:val="00ED2133"/>
    <w:rsid w:val="00EE59D4"/>
    <w:rsid w:val="00EF522A"/>
    <w:rsid w:val="00F02A7C"/>
    <w:rsid w:val="00F11177"/>
    <w:rsid w:val="00F11384"/>
    <w:rsid w:val="00F26AA5"/>
    <w:rsid w:val="00F31F58"/>
    <w:rsid w:val="00F40503"/>
    <w:rsid w:val="00F41E09"/>
    <w:rsid w:val="00F4481A"/>
    <w:rsid w:val="00F52754"/>
    <w:rsid w:val="00F5726F"/>
    <w:rsid w:val="00F823DD"/>
    <w:rsid w:val="00F8694A"/>
    <w:rsid w:val="00F93223"/>
    <w:rsid w:val="00F945FD"/>
    <w:rsid w:val="00F97A4A"/>
    <w:rsid w:val="00FA089B"/>
    <w:rsid w:val="00FA48F7"/>
    <w:rsid w:val="00FA5033"/>
    <w:rsid w:val="00FC4D1F"/>
    <w:rsid w:val="00FC6ED7"/>
    <w:rsid w:val="00FD2DE1"/>
    <w:rsid w:val="00FD2FC4"/>
    <w:rsid w:val="00FD6EDD"/>
    <w:rsid w:val="00FE142A"/>
    <w:rsid w:val="00FE17B5"/>
    <w:rsid w:val="00FE60DF"/>
    <w:rsid w:val="00FF2537"/>
    <w:rsid w:val="00FF5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enu v:ext="edit" strokecolor="none"/>
    </o:shapedefaults>
    <o:shapelayout v:ext="edit">
      <o:idmap v:ext="edit" data="1"/>
      <o:rules v:ext="edit">
        <o:r id="V:Rule6" type="connector" idref="#_x0000_s1082"/>
      </o:rules>
    </o:shapelayout>
  </w:shapeDefaults>
  <w:decimalSymbol w:val="."/>
  <w:listSeparator w:val=","/>
  <w15:chartTrackingRefBased/>
  <w15:docId w15:val="{6621B7C5-BDD3-4BC0-B825-AFF74190F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19" w:qFormat="1"/>
    <w:lsdException w:name="heading 3" w:locked="1" w:uiPriority="19" w:qFormat="1"/>
    <w:lsdException w:name="heading 4" w:locked="1" w:qFormat="1"/>
    <w:lsdException w:name="heading 5" w:locked="1"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Section Heading,Outline1,PA Chapter,Section1,Section2,Section11,Propo,H1,h1,Head1,Heading apps,Class Heading,1,heading1,new page/chapter,h11,new page/chapter1,h12,new page/chapter2"/>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1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1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1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1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paragraph" w:customStyle="1" w:styleId="ContractText">
    <w:name w:val="Contract Text"/>
    <w:aliases w:val="ct"/>
    <w:rsid w:val="0064503D"/>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64503D"/>
    <w:pPr>
      <w:spacing w:after="120"/>
      <w:ind w:left="360"/>
    </w:pPr>
    <w:rPr>
      <w:rFonts w:eastAsia="Times New Roman"/>
      <w:sz w:val="16"/>
      <w:szCs w:val="16"/>
    </w:rPr>
  </w:style>
  <w:style w:type="character" w:customStyle="1" w:styleId="BodyTextIndent3Char">
    <w:name w:val="Body Text Indent 3 Char"/>
    <w:basedOn w:val="DefaultParagraphFont"/>
    <w:link w:val="BodyTextIndent3"/>
    <w:rsid w:val="0064503D"/>
    <w:rPr>
      <w:rFonts w:eastAsia="Times New Roman"/>
      <w:sz w:val="16"/>
      <w:szCs w:val="16"/>
    </w:rPr>
  </w:style>
  <w:style w:type="character" w:customStyle="1" w:styleId="term1">
    <w:name w:val="term1"/>
    <w:rsid w:val="0064503D"/>
    <w:rPr>
      <w:b/>
      <w:bCs/>
    </w:rPr>
  </w:style>
  <w:style w:type="paragraph" w:styleId="PlainText">
    <w:name w:val="Plain Text"/>
    <w:basedOn w:val="Normal"/>
    <w:link w:val="PlainTextChar"/>
    <w:uiPriority w:val="99"/>
    <w:unhideWhenUsed/>
    <w:rsid w:val="0064503D"/>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64503D"/>
    <w:rPr>
      <w:rFonts w:ascii="Consolas" w:eastAsia="Calibri" w:hAnsi="Consolas"/>
      <w:sz w:val="21"/>
      <w:szCs w:val="21"/>
      <w:lang w:val="x-none" w:eastAsia="x-none"/>
    </w:rPr>
  </w:style>
  <w:style w:type="paragraph" w:customStyle="1" w:styleId="Level2Number">
    <w:name w:val="Level 2 Number"/>
    <w:basedOn w:val="BodyText"/>
    <w:link w:val="Level2NumberChar"/>
    <w:rsid w:val="0064503D"/>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64503D"/>
    <w:rPr>
      <w:rFonts w:eastAsia="Times New Roman"/>
      <w:spacing w:val="4"/>
      <w:sz w:val="23"/>
      <w:lang w:val="en-GB"/>
    </w:rPr>
  </w:style>
  <w:style w:type="numbering" w:customStyle="1" w:styleId="MultilevelListforHeadings">
    <w:name w:val="Multilevel List for Headings"/>
    <w:rsid w:val="0064503D"/>
    <w:pPr>
      <w:numPr>
        <w:numId w:val="24"/>
      </w:numPr>
    </w:pPr>
  </w:style>
  <w:style w:type="character" w:customStyle="1" w:styleId="BodyText2Char">
    <w:name w:val="Body Text 2 Char"/>
    <w:basedOn w:val="DefaultParagraphFont"/>
    <w:link w:val="BodyText2"/>
    <w:rsid w:val="00555643"/>
    <w:rPr>
      <w:rFonts w:ascii="Arial" w:eastAsia="Times New Roman" w:hAnsi="Arial"/>
      <w:b/>
      <w:caps/>
      <w:sz w:val="28"/>
      <w:lang w:val="sq-AL"/>
    </w:rPr>
  </w:style>
  <w:style w:type="character" w:customStyle="1" w:styleId="BodyTextIndentChar">
    <w:name w:val="Body Text Indent Char"/>
    <w:basedOn w:val="DefaultParagraphFont"/>
    <w:link w:val="BodyTextIndent"/>
    <w:rsid w:val="00555643"/>
    <w:rPr>
      <w:lang w:val="en-GB"/>
    </w:rPr>
  </w:style>
  <w:style w:type="character" w:customStyle="1" w:styleId="FontStyle66">
    <w:name w:val="Font Style66"/>
    <w:basedOn w:val="DefaultParagraphFont"/>
    <w:uiPriority w:val="99"/>
    <w:rsid w:val="000B1FA0"/>
    <w:rPr>
      <w:rFonts w:ascii="Times New Roman" w:hAnsi="Times New Roman" w:cs="Times New Roman"/>
      <w:b/>
      <w:bCs/>
      <w:color w:val="000000"/>
      <w:sz w:val="16"/>
      <w:szCs w:val="16"/>
    </w:rPr>
  </w:style>
  <w:style w:type="paragraph" w:customStyle="1" w:styleId="Style38">
    <w:name w:val="Style38"/>
    <w:basedOn w:val="Normal"/>
    <w:uiPriority w:val="99"/>
    <w:rsid w:val="000B1FA0"/>
    <w:pPr>
      <w:widowControl w:val="0"/>
      <w:autoSpaceDE w:val="0"/>
      <w:autoSpaceDN w:val="0"/>
      <w:adjustRightInd w:val="0"/>
    </w:pPr>
    <w:rPr>
      <w:rFonts w:ascii="MingLiU" w:eastAsia="MingLiU" w:hAnsi="Calibri"/>
      <w:lang w:val="en-US"/>
    </w:rPr>
  </w:style>
  <w:style w:type="character" w:customStyle="1" w:styleId="yiv621955377hps">
    <w:name w:val="yiv621955377hps"/>
    <w:basedOn w:val="DefaultParagraphFont"/>
    <w:rsid w:val="000B1FA0"/>
  </w:style>
  <w:style w:type="character" w:customStyle="1" w:styleId="yiv621955377atn">
    <w:name w:val="yiv621955377atn"/>
    <w:basedOn w:val="DefaultParagraphFont"/>
    <w:rsid w:val="000B1F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95817402">
      <w:bodyDiv w:val="1"/>
      <w:marLeft w:val="0"/>
      <w:marRight w:val="0"/>
      <w:marTop w:val="0"/>
      <w:marBottom w:val="0"/>
      <w:divBdr>
        <w:top w:val="none" w:sz="0" w:space="0" w:color="auto"/>
        <w:left w:val="none" w:sz="0" w:space="0" w:color="auto"/>
        <w:bottom w:val="none" w:sz="0" w:space="0" w:color="auto"/>
        <w:right w:val="none" w:sz="0" w:space="0" w:color="auto"/>
      </w:divBdr>
    </w:div>
    <w:div w:id="945621988">
      <w:bodyDiv w:val="1"/>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96464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oleObject" Target="embeddings/oleObject19.bin"/><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19.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png"/><Relationship Id="rId46" Type="http://schemas.openxmlformats.org/officeDocument/2006/relationships/header" Target="header1.xml"/><Relationship Id="rId20" Type="http://schemas.openxmlformats.org/officeDocument/2006/relationships/image" Target="media/image7.png"/><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700FE8-D329-43F7-A1B6-4CA7FDF98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13081</Words>
  <Characters>74566</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87473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2013-07-12T08:38:00Z</cp:lastPrinted>
  <dcterms:created xsi:type="dcterms:W3CDTF">2019-02-15T18:06:00Z</dcterms:created>
  <dcterms:modified xsi:type="dcterms:W3CDTF">2019-02-15T18:06:00Z</dcterms:modified>
</cp:coreProperties>
</file>