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4C12" w:rsidRPr="00316281" w:rsidRDefault="00334C12" w:rsidP="00370F1F">
      <w:pPr>
        <w:pStyle w:val="Akti"/>
        <w:keepNext w:val="0"/>
        <w:rPr>
          <w:sz w:val="21"/>
          <w:szCs w:val="21"/>
          <w:lang w:val="sq-AL"/>
        </w:rPr>
      </w:pPr>
      <w:bookmarkStart w:id="0" w:name="_GoBack"/>
      <w:bookmarkEnd w:id="0"/>
      <w:r w:rsidRPr="00316281">
        <w:rPr>
          <w:sz w:val="21"/>
          <w:szCs w:val="21"/>
          <w:lang w:val="sq-AL"/>
        </w:rPr>
        <w:t>VENDIM</w:t>
      </w:r>
    </w:p>
    <w:p w:rsidR="00334C12" w:rsidRPr="00316281" w:rsidRDefault="00334C12" w:rsidP="00370F1F">
      <w:pPr>
        <w:pStyle w:val="NumriData"/>
        <w:keepNext w:val="0"/>
        <w:rPr>
          <w:sz w:val="21"/>
          <w:szCs w:val="21"/>
          <w:lang w:val="sq-AL"/>
        </w:rPr>
      </w:pPr>
      <w:r w:rsidRPr="00316281">
        <w:rPr>
          <w:sz w:val="21"/>
          <w:szCs w:val="21"/>
          <w:lang w:val="sq-AL"/>
        </w:rPr>
        <w:t>Nr. 556, datë</w:t>
      </w:r>
      <w:r w:rsidR="00812EA3" w:rsidRPr="00316281">
        <w:rPr>
          <w:sz w:val="21"/>
          <w:szCs w:val="21"/>
          <w:lang w:val="sq-AL"/>
        </w:rPr>
        <w:t xml:space="preserve"> 27.</w:t>
      </w:r>
      <w:r w:rsidRPr="00316281">
        <w:rPr>
          <w:sz w:val="21"/>
          <w:szCs w:val="21"/>
          <w:lang w:val="sq-AL"/>
        </w:rPr>
        <w:t>6.2013</w:t>
      </w:r>
    </w:p>
    <w:p w:rsidR="00334C12" w:rsidRPr="00316281" w:rsidRDefault="00334C12" w:rsidP="00370F1F">
      <w:pPr>
        <w:pStyle w:val="Paragrafi"/>
        <w:rPr>
          <w:sz w:val="21"/>
          <w:szCs w:val="21"/>
          <w:lang w:val="sq-AL"/>
        </w:rPr>
      </w:pPr>
    </w:p>
    <w:p w:rsidR="00334C12" w:rsidRPr="00316281" w:rsidRDefault="00334C12" w:rsidP="00370F1F">
      <w:pPr>
        <w:pStyle w:val="Titulli"/>
        <w:keepNext w:val="0"/>
        <w:rPr>
          <w:sz w:val="21"/>
          <w:szCs w:val="21"/>
          <w:lang w:val="sq-AL"/>
        </w:rPr>
      </w:pPr>
      <w:r w:rsidRPr="00316281">
        <w:rPr>
          <w:sz w:val="21"/>
          <w:szCs w:val="21"/>
          <w:lang w:val="sq-AL"/>
        </w:rPr>
        <w:t>PËR PËRCAKTIMIN E AUTORITETIT KONTRAKTUES PËR DHËNIEN ME KO</w:t>
      </w:r>
      <w:r w:rsidR="00E24DB1">
        <w:rPr>
          <w:sz w:val="21"/>
          <w:szCs w:val="21"/>
          <w:lang w:val="sq-AL"/>
        </w:rPr>
        <w:t>NCESION TË NDËRTIMIT DHE SHFRYTËZIMIT TË PORTIT TË JAHTE</w:t>
      </w:r>
      <w:r w:rsidRPr="00316281">
        <w:rPr>
          <w:sz w:val="21"/>
          <w:szCs w:val="21"/>
          <w:lang w:val="sq-AL"/>
        </w:rPr>
        <w:t>VE NË</w:t>
      </w:r>
      <w:r w:rsidR="00812EA3" w:rsidRPr="00316281">
        <w:rPr>
          <w:sz w:val="21"/>
          <w:szCs w:val="21"/>
          <w:lang w:val="sq-AL"/>
        </w:rPr>
        <w:t xml:space="preserve"> PORTO-</w:t>
      </w:r>
      <w:r w:rsidRPr="00316281">
        <w:rPr>
          <w:sz w:val="21"/>
          <w:szCs w:val="21"/>
          <w:lang w:val="sq-AL"/>
        </w:rPr>
        <w:t>PALERMO, HIMAR</w:t>
      </w:r>
      <w:r w:rsidR="00812EA3" w:rsidRPr="00316281">
        <w:rPr>
          <w:sz w:val="21"/>
          <w:szCs w:val="21"/>
          <w:lang w:val="sq-AL"/>
        </w:rPr>
        <w:t>ë</w:t>
      </w:r>
      <w:r w:rsidRPr="00316281">
        <w:rPr>
          <w:sz w:val="21"/>
          <w:szCs w:val="21"/>
          <w:lang w:val="sq-AL"/>
        </w:rPr>
        <w:t xml:space="preserve">,  DHE MIRATIMIN E BONUSIT, NË PROCEDuRËN PËRZGJEDHËSE KONKURRUESE, QË I JEPET SUBJEKTIT </w:t>
      </w:r>
      <w:r w:rsidR="00812EA3" w:rsidRPr="00316281">
        <w:rPr>
          <w:sz w:val="21"/>
          <w:szCs w:val="21"/>
          <w:lang w:val="sq-AL"/>
        </w:rPr>
        <w:t>“</w:t>
      </w:r>
      <w:r w:rsidRPr="00316281">
        <w:rPr>
          <w:sz w:val="21"/>
          <w:szCs w:val="21"/>
          <w:lang w:val="sq-AL"/>
        </w:rPr>
        <w:t>STUDIO  A.M.Z.</w:t>
      </w:r>
      <w:r w:rsidR="00812EA3" w:rsidRPr="00316281">
        <w:rPr>
          <w:sz w:val="21"/>
          <w:szCs w:val="21"/>
          <w:lang w:val="sq-AL"/>
        </w:rPr>
        <w:t>”</w:t>
      </w:r>
    </w:p>
    <w:p w:rsidR="00334C12" w:rsidRPr="00316281" w:rsidRDefault="00334C12" w:rsidP="00370F1F">
      <w:pPr>
        <w:pStyle w:val="Paragrafi"/>
        <w:rPr>
          <w:sz w:val="21"/>
          <w:szCs w:val="21"/>
          <w:lang w:val="sq-AL"/>
        </w:rPr>
      </w:pPr>
    </w:p>
    <w:p w:rsidR="00334C12" w:rsidRPr="00316281" w:rsidRDefault="00334C12" w:rsidP="00370F1F">
      <w:pPr>
        <w:pStyle w:val="Paragrafi"/>
        <w:rPr>
          <w:sz w:val="21"/>
          <w:szCs w:val="21"/>
          <w:lang w:val="sq-AL"/>
        </w:rPr>
      </w:pPr>
      <w:r w:rsidRPr="00316281">
        <w:rPr>
          <w:sz w:val="21"/>
          <w:szCs w:val="21"/>
          <w:lang w:val="sq-AL"/>
        </w:rPr>
        <w:t>Në mbështetje të nenit 100 të Kushtetutës dhe të</w:t>
      </w:r>
      <w:r w:rsidR="00812EA3" w:rsidRPr="00316281">
        <w:rPr>
          <w:sz w:val="21"/>
          <w:szCs w:val="21"/>
          <w:lang w:val="sq-AL"/>
        </w:rPr>
        <w:t xml:space="preserve"> neneve 5 pikat 1</w:t>
      </w:r>
      <w:r w:rsidR="00CB2FA9">
        <w:rPr>
          <w:sz w:val="21"/>
          <w:szCs w:val="21"/>
          <w:lang w:val="sq-AL"/>
        </w:rPr>
        <w:t>,</w:t>
      </w:r>
      <w:r w:rsidR="00812EA3" w:rsidRPr="00316281">
        <w:rPr>
          <w:sz w:val="21"/>
          <w:szCs w:val="21"/>
          <w:lang w:val="sq-AL"/>
        </w:rPr>
        <w:t xml:space="preserve"> e 3</w:t>
      </w:r>
      <w:r w:rsidR="00CB2FA9">
        <w:rPr>
          <w:sz w:val="21"/>
          <w:szCs w:val="21"/>
          <w:lang w:val="sq-AL"/>
        </w:rPr>
        <w:t>,</w:t>
      </w:r>
      <w:r w:rsidR="00812EA3" w:rsidRPr="00316281">
        <w:rPr>
          <w:sz w:val="21"/>
          <w:szCs w:val="21"/>
          <w:lang w:val="sq-AL"/>
        </w:rPr>
        <w:t xml:space="preserve"> e 23 pika 3</w:t>
      </w:r>
      <w:r w:rsidRPr="00316281">
        <w:rPr>
          <w:sz w:val="21"/>
          <w:szCs w:val="21"/>
          <w:lang w:val="sq-AL"/>
        </w:rPr>
        <w:t xml:space="preserve"> shkronja </w:t>
      </w:r>
      <w:r w:rsidR="00812EA3" w:rsidRPr="00316281">
        <w:rPr>
          <w:sz w:val="21"/>
          <w:szCs w:val="21"/>
          <w:lang w:val="sq-AL"/>
        </w:rPr>
        <w:t>“</w:t>
      </w:r>
      <w:r w:rsidRPr="00316281">
        <w:rPr>
          <w:sz w:val="21"/>
          <w:szCs w:val="21"/>
          <w:lang w:val="sq-AL"/>
        </w:rPr>
        <w:t>b</w:t>
      </w:r>
      <w:r w:rsidR="00812EA3" w:rsidRPr="00316281">
        <w:rPr>
          <w:sz w:val="21"/>
          <w:szCs w:val="21"/>
          <w:lang w:val="sq-AL"/>
        </w:rPr>
        <w:t>”</w:t>
      </w:r>
      <w:r w:rsidRPr="00316281">
        <w:rPr>
          <w:sz w:val="21"/>
          <w:szCs w:val="21"/>
          <w:lang w:val="sq-AL"/>
        </w:rPr>
        <w:t xml:space="preserve">  të ligjit nr.</w:t>
      </w:r>
      <w:r w:rsidR="00812EA3" w:rsidRPr="00316281">
        <w:rPr>
          <w:sz w:val="21"/>
          <w:szCs w:val="21"/>
          <w:lang w:val="sq-AL"/>
        </w:rPr>
        <w:t xml:space="preserve"> </w:t>
      </w:r>
      <w:r w:rsidRPr="00316281">
        <w:rPr>
          <w:sz w:val="21"/>
          <w:szCs w:val="21"/>
          <w:lang w:val="sq-AL"/>
        </w:rPr>
        <w:t>9663, datë</w:t>
      </w:r>
      <w:r w:rsidR="00812EA3" w:rsidRPr="00316281">
        <w:rPr>
          <w:sz w:val="21"/>
          <w:szCs w:val="21"/>
          <w:lang w:val="sq-AL"/>
        </w:rPr>
        <w:t xml:space="preserve"> 18.12.2006</w:t>
      </w:r>
      <w:r w:rsidRPr="00316281">
        <w:rPr>
          <w:sz w:val="21"/>
          <w:szCs w:val="21"/>
          <w:lang w:val="sq-AL"/>
        </w:rPr>
        <w:t xml:space="preserve"> </w:t>
      </w:r>
      <w:r w:rsidR="00812EA3" w:rsidRPr="00316281">
        <w:rPr>
          <w:sz w:val="21"/>
          <w:szCs w:val="21"/>
          <w:lang w:val="sq-AL"/>
        </w:rPr>
        <w:t>“</w:t>
      </w:r>
      <w:r w:rsidRPr="00316281">
        <w:rPr>
          <w:sz w:val="21"/>
          <w:szCs w:val="21"/>
          <w:lang w:val="sq-AL"/>
        </w:rPr>
        <w:t>Për koncesionet</w:t>
      </w:r>
      <w:r w:rsidR="00812EA3" w:rsidRPr="00316281">
        <w:rPr>
          <w:sz w:val="21"/>
          <w:szCs w:val="21"/>
          <w:lang w:val="sq-AL"/>
        </w:rPr>
        <w:t>”</w:t>
      </w:r>
      <w:r w:rsidRPr="00316281">
        <w:rPr>
          <w:sz w:val="21"/>
          <w:szCs w:val="21"/>
          <w:lang w:val="sq-AL"/>
        </w:rPr>
        <w:t>, të ndryshuar, me propozimin e Ministrit të Punëve Publike dhe Transportit dhe t</w:t>
      </w:r>
      <w:r w:rsidR="00812EA3" w:rsidRPr="00316281">
        <w:rPr>
          <w:sz w:val="21"/>
          <w:szCs w:val="21"/>
          <w:lang w:val="sq-AL"/>
        </w:rPr>
        <w:t>ë</w:t>
      </w:r>
      <w:r w:rsidRPr="00316281">
        <w:rPr>
          <w:sz w:val="21"/>
          <w:szCs w:val="21"/>
          <w:lang w:val="sq-AL"/>
        </w:rPr>
        <w:t xml:space="preserve"> Ministrit t</w:t>
      </w:r>
      <w:r w:rsidR="00812EA3" w:rsidRPr="00316281">
        <w:rPr>
          <w:sz w:val="21"/>
          <w:szCs w:val="21"/>
          <w:lang w:val="sq-AL"/>
        </w:rPr>
        <w:t>ë</w:t>
      </w:r>
      <w:r w:rsidRPr="00316281">
        <w:rPr>
          <w:sz w:val="21"/>
          <w:szCs w:val="21"/>
          <w:lang w:val="sq-AL"/>
        </w:rPr>
        <w:t xml:space="preserve"> Mbrojtjes, Këshilli i Ministrave</w:t>
      </w:r>
    </w:p>
    <w:p w:rsidR="00334C12" w:rsidRPr="00316281" w:rsidRDefault="00334C12" w:rsidP="00370F1F">
      <w:pPr>
        <w:pStyle w:val="Paragrafi"/>
        <w:rPr>
          <w:sz w:val="21"/>
          <w:szCs w:val="21"/>
          <w:lang w:val="sq-AL"/>
        </w:rPr>
      </w:pPr>
    </w:p>
    <w:p w:rsidR="00334C12" w:rsidRPr="00316281" w:rsidRDefault="00334C12" w:rsidP="00370F1F">
      <w:pPr>
        <w:pStyle w:val="VENDOSI"/>
        <w:keepNext w:val="0"/>
        <w:rPr>
          <w:sz w:val="21"/>
          <w:szCs w:val="21"/>
          <w:lang w:val="sq-AL"/>
        </w:rPr>
      </w:pPr>
      <w:r w:rsidRPr="00316281">
        <w:rPr>
          <w:sz w:val="21"/>
          <w:szCs w:val="21"/>
          <w:lang w:val="sq-AL"/>
        </w:rPr>
        <w:t>VENDOSI:</w:t>
      </w:r>
    </w:p>
    <w:p w:rsidR="00334C12" w:rsidRPr="00316281" w:rsidRDefault="00334C12" w:rsidP="00713A0E">
      <w:pPr>
        <w:pStyle w:val="Paragrafi"/>
        <w:ind w:firstLine="0"/>
        <w:rPr>
          <w:sz w:val="21"/>
          <w:szCs w:val="21"/>
          <w:lang w:val="sq-AL"/>
        </w:rPr>
      </w:pPr>
    </w:p>
    <w:p w:rsidR="00334C12" w:rsidRPr="00316281" w:rsidRDefault="00334C12" w:rsidP="00370F1F">
      <w:pPr>
        <w:pStyle w:val="Paragrafi"/>
        <w:rPr>
          <w:sz w:val="21"/>
          <w:szCs w:val="21"/>
          <w:lang w:val="sq-AL"/>
        </w:rPr>
      </w:pPr>
      <w:r w:rsidRPr="00316281">
        <w:rPr>
          <w:sz w:val="21"/>
          <w:szCs w:val="21"/>
          <w:lang w:val="sq-AL"/>
        </w:rPr>
        <w:t>1.  Autoritete kontraktuese për kryerjen e procedurave ligjore për dhënien me koncesion  të ndërtimit të portit të jahteve n</w:t>
      </w:r>
      <w:r w:rsidR="00C3380E" w:rsidRPr="00316281">
        <w:rPr>
          <w:sz w:val="21"/>
          <w:szCs w:val="21"/>
          <w:lang w:val="sq-AL"/>
        </w:rPr>
        <w:t>ë Porto-</w:t>
      </w:r>
      <w:r w:rsidRPr="00316281">
        <w:rPr>
          <w:sz w:val="21"/>
          <w:szCs w:val="21"/>
          <w:lang w:val="sq-AL"/>
        </w:rPr>
        <w:t>Palermo, Himar</w:t>
      </w:r>
      <w:r w:rsidR="00812EA3" w:rsidRPr="00316281">
        <w:rPr>
          <w:sz w:val="21"/>
          <w:szCs w:val="21"/>
          <w:lang w:val="sq-AL"/>
        </w:rPr>
        <w:t>ë</w:t>
      </w:r>
      <w:r w:rsidRPr="00316281">
        <w:rPr>
          <w:sz w:val="21"/>
          <w:szCs w:val="21"/>
          <w:lang w:val="sq-AL"/>
        </w:rPr>
        <w:t>, janë Ministria e Punëve Publike dhe Transportit dhe Ministria e Mbrojtjes.</w:t>
      </w:r>
    </w:p>
    <w:p w:rsidR="00334C12" w:rsidRPr="00316281" w:rsidRDefault="00334C12" w:rsidP="00370F1F">
      <w:pPr>
        <w:pStyle w:val="Paragrafi"/>
        <w:rPr>
          <w:sz w:val="21"/>
          <w:szCs w:val="21"/>
          <w:lang w:val="sq-AL"/>
        </w:rPr>
      </w:pPr>
      <w:r w:rsidRPr="00316281">
        <w:rPr>
          <w:sz w:val="21"/>
          <w:szCs w:val="21"/>
          <w:lang w:val="sq-AL"/>
        </w:rPr>
        <w:t xml:space="preserve">2. Koncesioni do të jetë i formës </w:t>
      </w:r>
      <w:r w:rsidR="00812EA3" w:rsidRPr="00316281">
        <w:rPr>
          <w:sz w:val="21"/>
          <w:szCs w:val="21"/>
          <w:lang w:val="sq-AL"/>
        </w:rPr>
        <w:t>“</w:t>
      </w:r>
      <w:r w:rsidRPr="00316281">
        <w:rPr>
          <w:sz w:val="21"/>
          <w:szCs w:val="21"/>
          <w:lang w:val="sq-AL"/>
        </w:rPr>
        <w:t>BOT</w:t>
      </w:r>
      <w:r w:rsidR="00812EA3" w:rsidRPr="00316281">
        <w:rPr>
          <w:sz w:val="21"/>
          <w:szCs w:val="21"/>
          <w:lang w:val="sq-AL"/>
        </w:rPr>
        <w:t xml:space="preserve">” </w:t>
      </w:r>
      <w:r w:rsidRPr="00316281">
        <w:rPr>
          <w:sz w:val="21"/>
          <w:szCs w:val="21"/>
          <w:lang w:val="sq-AL"/>
        </w:rPr>
        <w:t>(ndërtim</w:t>
      </w:r>
      <w:r w:rsidR="00812EA3" w:rsidRPr="00316281">
        <w:rPr>
          <w:sz w:val="21"/>
          <w:szCs w:val="21"/>
          <w:lang w:val="sq-AL"/>
        </w:rPr>
        <w:t xml:space="preserve"> </w:t>
      </w:r>
      <w:r w:rsidRPr="00316281">
        <w:rPr>
          <w:sz w:val="21"/>
          <w:szCs w:val="21"/>
          <w:lang w:val="sq-AL"/>
        </w:rPr>
        <w:t>-</w:t>
      </w:r>
      <w:r w:rsidR="00812EA3" w:rsidRPr="00316281">
        <w:rPr>
          <w:sz w:val="21"/>
          <w:szCs w:val="21"/>
          <w:lang w:val="sq-AL"/>
        </w:rPr>
        <w:t xml:space="preserve"> </w:t>
      </w:r>
      <w:r w:rsidRPr="00316281">
        <w:rPr>
          <w:sz w:val="21"/>
          <w:szCs w:val="21"/>
          <w:lang w:val="sq-AL"/>
        </w:rPr>
        <w:t>shfrytëzim dhe transferim në pronësi të shtetit).</w:t>
      </w:r>
    </w:p>
    <w:p w:rsidR="00334C12" w:rsidRPr="00316281" w:rsidRDefault="00812EA3" w:rsidP="00370F1F">
      <w:pPr>
        <w:pStyle w:val="Paragrafi"/>
        <w:rPr>
          <w:sz w:val="21"/>
          <w:szCs w:val="21"/>
          <w:lang w:val="sq-AL"/>
        </w:rPr>
      </w:pPr>
      <w:r w:rsidRPr="00316281">
        <w:rPr>
          <w:sz w:val="21"/>
          <w:szCs w:val="21"/>
          <w:lang w:val="sq-AL"/>
        </w:rPr>
        <w:t>3.  Miratimin e bonusit prej 8</w:t>
      </w:r>
      <w:r w:rsidR="00334C12" w:rsidRPr="00316281">
        <w:rPr>
          <w:sz w:val="21"/>
          <w:szCs w:val="21"/>
          <w:lang w:val="sq-AL"/>
        </w:rPr>
        <w:t>% t</w:t>
      </w:r>
      <w:r w:rsidRPr="00316281">
        <w:rPr>
          <w:sz w:val="21"/>
          <w:szCs w:val="21"/>
          <w:lang w:val="sq-AL"/>
        </w:rPr>
        <w:t>ë</w:t>
      </w:r>
      <w:r w:rsidR="00334C12" w:rsidRPr="00316281">
        <w:rPr>
          <w:sz w:val="21"/>
          <w:szCs w:val="21"/>
          <w:lang w:val="sq-AL"/>
        </w:rPr>
        <w:t xml:space="preserve"> pikëve për rezultatin teknik, financiar dhe mjedisor, në procedurën përzgjedhëse konkurruese (propozim i pakërkuar), që i jepet subjektit </w:t>
      </w:r>
      <w:r w:rsidRPr="00316281">
        <w:rPr>
          <w:sz w:val="21"/>
          <w:szCs w:val="21"/>
          <w:lang w:val="sq-AL"/>
        </w:rPr>
        <w:t>“</w:t>
      </w:r>
      <w:r w:rsidR="00334C12" w:rsidRPr="00316281">
        <w:rPr>
          <w:sz w:val="21"/>
          <w:szCs w:val="21"/>
          <w:lang w:val="sq-AL"/>
        </w:rPr>
        <w:t>Studio A.M.Z.</w:t>
      </w:r>
      <w:r w:rsidRPr="00316281">
        <w:rPr>
          <w:sz w:val="21"/>
          <w:szCs w:val="21"/>
          <w:lang w:val="sq-AL"/>
        </w:rPr>
        <w:t>”</w:t>
      </w:r>
      <w:r w:rsidR="00334C12" w:rsidRPr="00316281">
        <w:rPr>
          <w:sz w:val="21"/>
          <w:szCs w:val="21"/>
          <w:lang w:val="sq-AL"/>
        </w:rPr>
        <w:t>.</w:t>
      </w:r>
    </w:p>
    <w:p w:rsidR="00334C12" w:rsidRPr="00316281" w:rsidRDefault="00334C12" w:rsidP="00370F1F">
      <w:pPr>
        <w:pStyle w:val="Paragrafi"/>
        <w:rPr>
          <w:sz w:val="21"/>
          <w:szCs w:val="21"/>
          <w:lang w:val="sq-AL"/>
        </w:rPr>
      </w:pPr>
      <w:r w:rsidRPr="00316281">
        <w:rPr>
          <w:sz w:val="21"/>
          <w:szCs w:val="21"/>
          <w:lang w:val="sq-AL"/>
        </w:rPr>
        <w:t>4. Ngarkohe</w:t>
      </w:r>
      <w:r w:rsidR="00812EA3" w:rsidRPr="00316281">
        <w:rPr>
          <w:sz w:val="21"/>
          <w:szCs w:val="21"/>
          <w:lang w:val="sq-AL"/>
        </w:rPr>
        <w:t>n</w:t>
      </w:r>
      <w:r w:rsidRPr="00316281">
        <w:rPr>
          <w:sz w:val="21"/>
          <w:szCs w:val="21"/>
          <w:lang w:val="sq-AL"/>
        </w:rPr>
        <w:t xml:space="preserve"> Ministria e Punëve Publike dhe Trasportit dhe Ministria e Mbrojtjes për zbatimin e këtij vendimi.</w:t>
      </w:r>
    </w:p>
    <w:p w:rsidR="00334C12" w:rsidRPr="00316281" w:rsidRDefault="00334C12" w:rsidP="00370F1F">
      <w:pPr>
        <w:pStyle w:val="Paragrafi"/>
        <w:rPr>
          <w:sz w:val="21"/>
          <w:szCs w:val="21"/>
          <w:lang w:val="sq-AL"/>
        </w:rPr>
      </w:pPr>
      <w:r w:rsidRPr="00316281">
        <w:rPr>
          <w:sz w:val="21"/>
          <w:szCs w:val="21"/>
          <w:lang w:val="sq-AL"/>
        </w:rPr>
        <w:t xml:space="preserve">Ky vendim </w:t>
      </w:r>
      <w:r w:rsidR="00812EA3" w:rsidRPr="00316281">
        <w:rPr>
          <w:sz w:val="21"/>
          <w:szCs w:val="21"/>
          <w:lang w:val="sq-AL"/>
        </w:rPr>
        <w:t>h</w:t>
      </w:r>
      <w:r w:rsidRPr="00316281">
        <w:rPr>
          <w:sz w:val="21"/>
          <w:szCs w:val="21"/>
          <w:lang w:val="sq-AL"/>
        </w:rPr>
        <w:t xml:space="preserve">yn në fuqi pas </w:t>
      </w:r>
      <w:r w:rsidR="00812EA3" w:rsidRPr="00316281">
        <w:rPr>
          <w:sz w:val="21"/>
          <w:szCs w:val="21"/>
          <w:lang w:val="sq-AL"/>
        </w:rPr>
        <w:t>b</w:t>
      </w:r>
      <w:r w:rsidRPr="00316281">
        <w:rPr>
          <w:sz w:val="21"/>
          <w:szCs w:val="21"/>
          <w:lang w:val="sq-AL"/>
        </w:rPr>
        <w:t>otimit në Fletoren Z</w:t>
      </w:r>
      <w:r w:rsidR="00812EA3" w:rsidRPr="00316281">
        <w:rPr>
          <w:sz w:val="21"/>
          <w:szCs w:val="21"/>
          <w:lang w:val="sq-AL"/>
        </w:rPr>
        <w:t>y</w:t>
      </w:r>
      <w:r w:rsidRPr="00316281">
        <w:rPr>
          <w:sz w:val="21"/>
          <w:szCs w:val="21"/>
          <w:lang w:val="sq-AL"/>
        </w:rPr>
        <w:t>rtare</w:t>
      </w:r>
      <w:r w:rsidR="00E24DB1">
        <w:rPr>
          <w:sz w:val="21"/>
          <w:szCs w:val="21"/>
          <w:lang w:val="sq-AL"/>
        </w:rPr>
        <w:t>.</w:t>
      </w:r>
    </w:p>
    <w:p w:rsidR="00334C12" w:rsidRPr="00316281" w:rsidRDefault="00334C12" w:rsidP="00370F1F">
      <w:pPr>
        <w:pStyle w:val="Autoriteti"/>
        <w:keepNext w:val="0"/>
        <w:rPr>
          <w:sz w:val="21"/>
          <w:szCs w:val="21"/>
          <w:lang w:val="sq-AL"/>
        </w:rPr>
      </w:pPr>
      <w:r w:rsidRPr="00316281">
        <w:rPr>
          <w:sz w:val="21"/>
          <w:szCs w:val="21"/>
          <w:lang w:val="sq-AL"/>
        </w:rPr>
        <w:t>KRYEMINISTRI</w:t>
      </w:r>
    </w:p>
    <w:p w:rsidR="00334C12" w:rsidRPr="00316281" w:rsidRDefault="00334C12" w:rsidP="00370F1F">
      <w:pPr>
        <w:pStyle w:val="AutoritetiEmer"/>
        <w:rPr>
          <w:sz w:val="21"/>
          <w:szCs w:val="21"/>
          <w:lang w:val="sq-AL"/>
        </w:rPr>
      </w:pPr>
      <w:r w:rsidRPr="00316281">
        <w:rPr>
          <w:sz w:val="21"/>
          <w:szCs w:val="21"/>
          <w:lang w:val="sq-AL"/>
        </w:rPr>
        <w:t>Sali Berisha</w:t>
      </w:r>
    </w:p>
    <w:p w:rsidR="00334C12" w:rsidRPr="00316281" w:rsidRDefault="00334C12" w:rsidP="00370F1F">
      <w:pPr>
        <w:pStyle w:val="Akti"/>
        <w:keepNext w:val="0"/>
        <w:rPr>
          <w:sz w:val="21"/>
          <w:szCs w:val="21"/>
          <w:lang w:val="sq-AL"/>
        </w:rPr>
      </w:pPr>
    </w:p>
    <w:p w:rsidR="00334C12" w:rsidRPr="00316281" w:rsidRDefault="00334C12" w:rsidP="00370F1F">
      <w:pPr>
        <w:pStyle w:val="Akti"/>
        <w:keepNext w:val="0"/>
        <w:rPr>
          <w:sz w:val="21"/>
          <w:szCs w:val="21"/>
          <w:lang w:val="sq-AL"/>
        </w:rPr>
      </w:pPr>
    </w:p>
    <w:p w:rsidR="00EC4822" w:rsidRPr="00316281" w:rsidRDefault="00EC4822" w:rsidP="00370F1F">
      <w:pPr>
        <w:pStyle w:val="Akti"/>
        <w:keepNext w:val="0"/>
        <w:rPr>
          <w:sz w:val="21"/>
          <w:szCs w:val="21"/>
          <w:lang w:val="sq-AL"/>
        </w:rPr>
      </w:pPr>
      <w:r w:rsidRPr="00316281">
        <w:rPr>
          <w:sz w:val="21"/>
          <w:szCs w:val="21"/>
          <w:lang w:val="sq-AL"/>
        </w:rPr>
        <w:t xml:space="preserve">Vendim </w:t>
      </w:r>
    </w:p>
    <w:p w:rsidR="00EC4822" w:rsidRPr="00316281" w:rsidRDefault="00A13887" w:rsidP="00370F1F">
      <w:pPr>
        <w:pStyle w:val="NumriData"/>
        <w:keepNext w:val="0"/>
        <w:rPr>
          <w:sz w:val="21"/>
          <w:szCs w:val="21"/>
          <w:lang w:val="sq-AL"/>
        </w:rPr>
      </w:pPr>
      <w:r w:rsidRPr="00316281">
        <w:rPr>
          <w:sz w:val="21"/>
          <w:szCs w:val="21"/>
          <w:lang w:val="sq-AL"/>
        </w:rPr>
        <w:t>Nr.</w:t>
      </w:r>
      <w:r w:rsidR="008936C6" w:rsidRPr="00316281">
        <w:rPr>
          <w:sz w:val="21"/>
          <w:szCs w:val="21"/>
          <w:lang w:val="sq-AL"/>
        </w:rPr>
        <w:t xml:space="preserve"> </w:t>
      </w:r>
      <w:r w:rsidR="002447F6" w:rsidRPr="00316281">
        <w:rPr>
          <w:sz w:val="21"/>
          <w:szCs w:val="21"/>
          <w:lang w:val="sq-AL"/>
        </w:rPr>
        <w:t>558</w:t>
      </w:r>
      <w:r w:rsidR="00F167CB" w:rsidRPr="00316281">
        <w:rPr>
          <w:sz w:val="21"/>
          <w:szCs w:val="21"/>
          <w:lang w:val="sq-AL"/>
        </w:rPr>
        <w:t>, dat</w:t>
      </w:r>
      <w:r w:rsidR="00334C12" w:rsidRPr="00316281">
        <w:rPr>
          <w:sz w:val="21"/>
          <w:szCs w:val="21"/>
          <w:lang w:val="sq-AL"/>
        </w:rPr>
        <w:t>ë</w:t>
      </w:r>
      <w:r w:rsidR="002447F6" w:rsidRPr="00316281">
        <w:rPr>
          <w:sz w:val="21"/>
          <w:szCs w:val="21"/>
          <w:lang w:val="sq-AL"/>
        </w:rPr>
        <w:t xml:space="preserve"> 3</w:t>
      </w:r>
      <w:r w:rsidRPr="00316281">
        <w:rPr>
          <w:sz w:val="21"/>
          <w:szCs w:val="21"/>
          <w:lang w:val="sq-AL"/>
        </w:rPr>
        <w:t>.</w:t>
      </w:r>
      <w:r w:rsidR="002447F6" w:rsidRPr="00316281">
        <w:rPr>
          <w:sz w:val="21"/>
          <w:szCs w:val="21"/>
          <w:lang w:val="sq-AL"/>
        </w:rPr>
        <w:t>7</w:t>
      </w:r>
      <w:r w:rsidRPr="00316281">
        <w:rPr>
          <w:sz w:val="21"/>
          <w:szCs w:val="21"/>
          <w:lang w:val="sq-AL"/>
        </w:rPr>
        <w:t>.2013</w:t>
      </w:r>
    </w:p>
    <w:p w:rsidR="00A13887" w:rsidRPr="00316281" w:rsidRDefault="00A13887" w:rsidP="00370F1F">
      <w:pPr>
        <w:pStyle w:val="Paragrafi"/>
        <w:rPr>
          <w:sz w:val="21"/>
          <w:szCs w:val="21"/>
          <w:lang w:val="sq-AL"/>
        </w:rPr>
      </w:pPr>
    </w:p>
    <w:p w:rsidR="008936C6" w:rsidRPr="00316281" w:rsidRDefault="00C77FF9" w:rsidP="00370F1F">
      <w:pPr>
        <w:pStyle w:val="Titulli"/>
        <w:keepNext w:val="0"/>
        <w:rPr>
          <w:sz w:val="21"/>
          <w:szCs w:val="21"/>
          <w:lang w:val="sq-AL"/>
        </w:rPr>
      </w:pPr>
      <w:r w:rsidRPr="00316281">
        <w:rPr>
          <w:sz w:val="21"/>
          <w:szCs w:val="21"/>
          <w:lang w:val="sq-AL"/>
        </w:rPr>
        <w:t>PËR</w:t>
      </w:r>
      <w:r w:rsidR="008936C6" w:rsidRPr="00316281">
        <w:rPr>
          <w:sz w:val="21"/>
          <w:szCs w:val="21"/>
          <w:lang w:val="sq-AL"/>
        </w:rPr>
        <w:t xml:space="preserve"> </w:t>
      </w:r>
      <w:r w:rsidRPr="00316281">
        <w:rPr>
          <w:sz w:val="21"/>
          <w:szCs w:val="21"/>
          <w:lang w:val="sq-AL"/>
        </w:rPr>
        <w:t>NJË SHTESË NË VENDIMIN NR.</w:t>
      </w:r>
      <w:r w:rsidR="00812EA3" w:rsidRPr="00316281">
        <w:rPr>
          <w:sz w:val="21"/>
          <w:szCs w:val="21"/>
          <w:lang w:val="sq-AL"/>
        </w:rPr>
        <w:t xml:space="preserve"> </w:t>
      </w:r>
      <w:r w:rsidRPr="00316281">
        <w:rPr>
          <w:sz w:val="21"/>
          <w:szCs w:val="21"/>
          <w:lang w:val="sq-AL"/>
        </w:rPr>
        <w:t>997, DATË 10.12.2010 TË KËSHILLIT TË MINISTRAVE “PËR TRAJTIMIN FINANCIAR TË PUNONJËSVE QË DËRGOHEN ME SHËRBIM JASHTË QENDRËS SË PUNËS, BRENDA VENDIT”, TË NDRYSHUAR</w:t>
      </w:r>
    </w:p>
    <w:p w:rsidR="008936C6" w:rsidRPr="00316281" w:rsidRDefault="008936C6" w:rsidP="00370F1F">
      <w:pPr>
        <w:pStyle w:val="Paragrafi"/>
        <w:rPr>
          <w:sz w:val="21"/>
          <w:szCs w:val="21"/>
          <w:lang w:val="sq-AL"/>
        </w:rPr>
      </w:pPr>
    </w:p>
    <w:p w:rsidR="008936C6" w:rsidRPr="00316281" w:rsidRDefault="00C77FF9" w:rsidP="00370F1F">
      <w:pPr>
        <w:pStyle w:val="Paragrafi"/>
        <w:rPr>
          <w:sz w:val="21"/>
          <w:szCs w:val="21"/>
          <w:lang w:val="sq-AL"/>
        </w:rPr>
      </w:pPr>
      <w:r w:rsidRPr="00316281">
        <w:rPr>
          <w:sz w:val="21"/>
          <w:szCs w:val="21"/>
          <w:lang w:val="sq-AL"/>
        </w:rPr>
        <w:t>Në mbështetje të nenit 100</w:t>
      </w:r>
      <w:r w:rsidR="00A70211" w:rsidRPr="00316281">
        <w:rPr>
          <w:sz w:val="21"/>
          <w:szCs w:val="21"/>
          <w:lang w:val="sq-AL"/>
        </w:rPr>
        <w:t xml:space="preserve"> të Kushtetutës dhe të nenit 16</w:t>
      </w:r>
      <w:r w:rsidRPr="00316281">
        <w:rPr>
          <w:sz w:val="21"/>
          <w:szCs w:val="21"/>
          <w:lang w:val="sq-AL"/>
        </w:rPr>
        <w:t xml:space="preserve"> të ligjit nr.</w:t>
      </w:r>
      <w:r w:rsidR="00812EA3" w:rsidRPr="00316281">
        <w:rPr>
          <w:sz w:val="21"/>
          <w:szCs w:val="21"/>
          <w:lang w:val="sq-AL"/>
        </w:rPr>
        <w:t xml:space="preserve"> </w:t>
      </w:r>
      <w:r w:rsidRPr="00316281">
        <w:rPr>
          <w:sz w:val="21"/>
          <w:szCs w:val="21"/>
          <w:lang w:val="sq-AL"/>
        </w:rPr>
        <w:t xml:space="preserve">9936, datë 26.6.2008 “Për menaxhimin e sistemit buxhetor në Republikën e Shqipërisë”, të ndryshuar, me propozimin e </w:t>
      </w:r>
      <w:r w:rsidR="00812EA3" w:rsidRPr="00316281">
        <w:rPr>
          <w:sz w:val="21"/>
          <w:szCs w:val="21"/>
          <w:lang w:val="sq-AL"/>
        </w:rPr>
        <w:t>M</w:t>
      </w:r>
      <w:r w:rsidRPr="00316281">
        <w:rPr>
          <w:sz w:val="21"/>
          <w:szCs w:val="21"/>
          <w:lang w:val="sq-AL"/>
        </w:rPr>
        <w:t>inistrit të Drejtësisë, Këshilli i Ministrave</w:t>
      </w:r>
    </w:p>
    <w:p w:rsidR="008936C6" w:rsidRPr="00316281" w:rsidRDefault="008936C6" w:rsidP="00370F1F">
      <w:pPr>
        <w:pStyle w:val="Paragrafi"/>
        <w:rPr>
          <w:sz w:val="21"/>
          <w:szCs w:val="21"/>
          <w:lang w:val="sq-AL"/>
        </w:rPr>
      </w:pPr>
    </w:p>
    <w:p w:rsidR="008936C6" w:rsidRPr="00316281" w:rsidRDefault="008936C6" w:rsidP="00370F1F">
      <w:pPr>
        <w:pStyle w:val="VENDOSI"/>
        <w:keepNext w:val="0"/>
        <w:rPr>
          <w:sz w:val="21"/>
          <w:szCs w:val="21"/>
          <w:lang w:val="sq-AL"/>
        </w:rPr>
      </w:pPr>
      <w:r w:rsidRPr="00316281">
        <w:rPr>
          <w:sz w:val="21"/>
          <w:szCs w:val="21"/>
          <w:lang w:val="sq-AL"/>
        </w:rPr>
        <w:t>VENDOS</w:t>
      </w:r>
      <w:r w:rsidR="00C77FF9" w:rsidRPr="00316281">
        <w:rPr>
          <w:sz w:val="21"/>
          <w:szCs w:val="21"/>
          <w:lang w:val="sq-AL"/>
        </w:rPr>
        <w:t>I:</w:t>
      </w:r>
    </w:p>
    <w:p w:rsidR="008936C6" w:rsidRPr="00316281" w:rsidRDefault="008936C6" w:rsidP="00370F1F">
      <w:pPr>
        <w:pStyle w:val="Paragrafi"/>
        <w:rPr>
          <w:sz w:val="21"/>
          <w:szCs w:val="21"/>
          <w:lang w:val="sq-AL"/>
        </w:rPr>
      </w:pPr>
    </w:p>
    <w:p w:rsidR="005849B6" w:rsidRPr="00316281" w:rsidRDefault="00C3380E" w:rsidP="00370F1F">
      <w:pPr>
        <w:pStyle w:val="Paragrafi"/>
        <w:rPr>
          <w:sz w:val="21"/>
          <w:szCs w:val="21"/>
          <w:lang w:val="sq-AL"/>
        </w:rPr>
      </w:pPr>
      <w:r w:rsidRPr="00316281">
        <w:rPr>
          <w:sz w:val="21"/>
          <w:szCs w:val="21"/>
          <w:lang w:val="sq-AL"/>
        </w:rPr>
        <w:t xml:space="preserve">1. </w:t>
      </w:r>
      <w:r w:rsidR="00E24DB1">
        <w:rPr>
          <w:sz w:val="21"/>
          <w:szCs w:val="21"/>
          <w:lang w:val="sq-AL"/>
        </w:rPr>
        <w:t>Pas pikës 2/1 të kreut III</w:t>
      </w:r>
      <w:r w:rsidR="00C77FF9" w:rsidRPr="00316281">
        <w:rPr>
          <w:sz w:val="21"/>
          <w:szCs w:val="21"/>
          <w:lang w:val="sq-AL"/>
        </w:rPr>
        <w:t xml:space="preserve"> të vendimit nr.</w:t>
      </w:r>
      <w:r w:rsidR="00812EA3" w:rsidRPr="00316281">
        <w:rPr>
          <w:sz w:val="21"/>
          <w:szCs w:val="21"/>
          <w:lang w:val="sq-AL"/>
        </w:rPr>
        <w:t xml:space="preserve"> </w:t>
      </w:r>
      <w:r w:rsidR="00C77FF9" w:rsidRPr="00316281">
        <w:rPr>
          <w:sz w:val="21"/>
          <w:szCs w:val="21"/>
          <w:lang w:val="sq-AL"/>
        </w:rPr>
        <w:t>997, datë 10.12.2010 të Këshillit të Ministrave, të ndryshuar, shtohet pika 2/2, me këtë përmbajtje:</w:t>
      </w:r>
    </w:p>
    <w:p w:rsidR="00D1770F" w:rsidRDefault="00C77FF9" w:rsidP="00D1770F">
      <w:pPr>
        <w:pStyle w:val="Paragrafi"/>
        <w:rPr>
          <w:sz w:val="21"/>
          <w:szCs w:val="21"/>
          <w:lang w:val="sq-AL"/>
        </w:rPr>
      </w:pPr>
      <w:r w:rsidRPr="00316281">
        <w:rPr>
          <w:sz w:val="21"/>
          <w:szCs w:val="21"/>
          <w:lang w:val="sq-AL"/>
        </w:rPr>
        <w:t>“2/2. Përjashtohen nga pika III-1 edhe anëtarët e Kolegjit Zgjedhor, kur ushtrojnë veprimtarinë pranë këtij kolegji gjatë periudhës së zgjedhjeve parlamentare apo vendore. Në këto raste, këta punon</w:t>
      </w:r>
      <w:r w:rsidR="00E24DB1">
        <w:rPr>
          <w:sz w:val="21"/>
          <w:szCs w:val="21"/>
          <w:lang w:val="sq-AL"/>
        </w:rPr>
        <w:t>jës trajtohen sipas pikës III-3</w:t>
      </w:r>
      <w:r w:rsidRPr="00316281">
        <w:rPr>
          <w:sz w:val="21"/>
          <w:szCs w:val="21"/>
          <w:lang w:val="sq-AL"/>
        </w:rPr>
        <w:t xml:space="preserve"> të këtij vendimi.”.</w:t>
      </w:r>
    </w:p>
    <w:p w:rsidR="005849B6" w:rsidRPr="00316281" w:rsidRDefault="00D1770F" w:rsidP="00D1770F">
      <w:pPr>
        <w:pStyle w:val="Paragrafi"/>
        <w:rPr>
          <w:sz w:val="21"/>
          <w:szCs w:val="21"/>
          <w:lang w:val="sq-AL"/>
        </w:rPr>
      </w:pPr>
      <w:r>
        <w:rPr>
          <w:sz w:val="21"/>
          <w:szCs w:val="21"/>
          <w:lang w:val="sq-AL"/>
        </w:rPr>
        <w:t xml:space="preserve">2. </w:t>
      </w:r>
      <w:r w:rsidR="00C77FF9" w:rsidRPr="00316281">
        <w:rPr>
          <w:sz w:val="21"/>
          <w:szCs w:val="21"/>
          <w:lang w:val="sq-AL"/>
        </w:rPr>
        <w:t>Ngarkohet Ministria e Financave për zbatimin e këtij vendimi.</w:t>
      </w:r>
    </w:p>
    <w:p w:rsidR="005849B6" w:rsidRPr="00316281" w:rsidRDefault="00C77FF9" w:rsidP="00370F1F">
      <w:pPr>
        <w:pStyle w:val="Paragrafi"/>
        <w:rPr>
          <w:sz w:val="21"/>
          <w:szCs w:val="21"/>
          <w:lang w:val="sq-AL"/>
        </w:rPr>
      </w:pPr>
      <w:r w:rsidRPr="00316281">
        <w:rPr>
          <w:sz w:val="21"/>
          <w:szCs w:val="21"/>
          <w:lang w:val="sq-AL"/>
        </w:rPr>
        <w:t>Ky vendim hyn në fuqi menjëherë.</w:t>
      </w:r>
    </w:p>
    <w:p w:rsidR="005849B6" w:rsidRPr="00316281" w:rsidRDefault="00F167CB" w:rsidP="00370F1F">
      <w:pPr>
        <w:pStyle w:val="Autoriteti"/>
        <w:keepNext w:val="0"/>
        <w:rPr>
          <w:sz w:val="21"/>
          <w:szCs w:val="21"/>
          <w:lang w:val="sq-AL"/>
        </w:rPr>
      </w:pPr>
      <w:r w:rsidRPr="00316281">
        <w:rPr>
          <w:sz w:val="21"/>
          <w:szCs w:val="21"/>
          <w:lang w:val="sq-AL"/>
        </w:rPr>
        <w:t>KRYEMINISTR</w:t>
      </w:r>
      <w:r w:rsidR="00C77FF9" w:rsidRPr="00316281">
        <w:rPr>
          <w:sz w:val="21"/>
          <w:szCs w:val="21"/>
          <w:lang w:val="sq-AL"/>
        </w:rPr>
        <w:t>I</w:t>
      </w:r>
    </w:p>
    <w:p w:rsidR="00C77FF9" w:rsidRPr="00316281" w:rsidRDefault="00F167CB" w:rsidP="00370F1F">
      <w:pPr>
        <w:pStyle w:val="AutoritetiEmer"/>
        <w:rPr>
          <w:sz w:val="21"/>
          <w:szCs w:val="21"/>
          <w:lang w:val="sq-AL"/>
        </w:rPr>
      </w:pPr>
      <w:r w:rsidRPr="00316281">
        <w:rPr>
          <w:sz w:val="21"/>
          <w:szCs w:val="21"/>
          <w:lang w:val="sq-AL"/>
        </w:rPr>
        <w:t>Sali Berisha</w:t>
      </w:r>
    </w:p>
    <w:p w:rsidR="00316281" w:rsidRDefault="00316281" w:rsidP="00370F1F">
      <w:pPr>
        <w:pStyle w:val="Akti"/>
        <w:keepNext w:val="0"/>
        <w:rPr>
          <w:sz w:val="21"/>
          <w:szCs w:val="21"/>
          <w:lang w:val="sq-AL"/>
        </w:rPr>
      </w:pPr>
    </w:p>
    <w:p w:rsidR="00F167CB" w:rsidRPr="00316281" w:rsidRDefault="00F167CB" w:rsidP="00370F1F">
      <w:pPr>
        <w:pStyle w:val="Akti"/>
        <w:keepNext w:val="0"/>
        <w:rPr>
          <w:sz w:val="21"/>
          <w:szCs w:val="21"/>
          <w:lang w:val="sq-AL"/>
        </w:rPr>
      </w:pPr>
      <w:r w:rsidRPr="00316281">
        <w:rPr>
          <w:sz w:val="21"/>
          <w:szCs w:val="21"/>
          <w:lang w:val="sq-AL"/>
        </w:rPr>
        <w:t>VENDI</w:t>
      </w:r>
      <w:r w:rsidR="00C77FF9" w:rsidRPr="00316281">
        <w:rPr>
          <w:sz w:val="21"/>
          <w:szCs w:val="21"/>
          <w:lang w:val="sq-AL"/>
        </w:rPr>
        <w:t>M</w:t>
      </w:r>
    </w:p>
    <w:p w:rsidR="00F167CB" w:rsidRPr="00316281" w:rsidRDefault="00F167CB" w:rsidP="00370F1F">
      <w:pPr>
        <w:pStyle w:val="NumriData"/>
        <w:keepNext w:val="0"/>
        <w:rPr>
          <w:sz w:val="21"/>
          <w:szCs w:val="21"/>
          <w:lang w:val="sq-AL"/>
        </w:rPr>
      </w:pPr>
      <w:r w:rsidRPr="00316281">
        <w:rPr>
          <w:sz w:val="21"/>
          <w:szCs w:val="21"/>
          <w:lang w:val="sq-AL"/>
        </w:rPr>
        <w:t>Nr. 559, dat</w:t>
      </w:r>
      <w:r w:rsidR="00334C12" w:rsidRPr="00316281">
        <w:rPr>
          <w:sz w:val="21"/>
          <w:szCs w:val="21"/>
          <w:lang w:val="sq-AL"/>
        </w:rPr>
        <w:t>ë</w:t>
      </w:r>
      <w:r w:rsidRPr="00316281">
        <w:rPr>
          <w:sz w:val="21"/>
          <w:szCs w:val="21"/>
          <w:lang w:val="sq-AL"/>
        </w:rPr>
        <w:t xml:space="preserve"> 3.7.2013</w:t>
      </w:r>
    </w:p>
    <w:p w:rsidR="00F167CB" w:rsidRPr="00316281" w:rsidRDefault="00F167CB" w:rsidP="00370F1F">
      <w:pPr>
        <w:pStyle w:val="Paragrafi"/>
        <w:rPr>
          <w:sz w:val="21"/>
          <w:szCs w:val="21"/>
          <w:lang w:val="sq-AL"/>
        </w:rPr>
      </w:pPr>
    </w:p>
    <w:p w:rsidR="009B533E" w:rsidRDefault="00C77FF9" w:rsidP="00370F1F">
      <w:pPr>
        <w:pStyle w:val="Titulli"/>
        <w:keepNext w:val="0"/>
        <w:rPr>
          <w:sz w:val="21"/>
          <w:szCs w:val="21"/>
          <w:lang w:val="sq-AL"/>
        </w:rPr>
      </w:pPr>
      <w:r w:rsidRPr="00316281">
        <w:rPr>
          <w:sz w:val="21"/>
          <w:szCs w:val="21"/>
          <w:lang w:val="sq-AL"/>
        </w:rPr>
        <w:lastRenderedPageBreak/>
        <w:t>PËR</w:t>
      </w:r>
      <w:r w:rsidR="00F167CB" w:rsidRPr="00316281">
        <w:rPr>
          <w:sz w:val="21"/>
          <w:szCs w:val="21"/>
          <w:lang w:val="sq-AL"/>
        </w:rPr>
        <w:t xml:space="preserve"> </w:t>
      </w:r>
      <w:r w:rsidRPr="00316281">
        <w:rPr>
          <w:sz w:val="21"/>
          <w:szCs w:val="21"/>
          <w:lang w:val="sq-AL"/>
        </w:rPr>
        <w:t xml:space="preserve">MIRATIMIN E MARRËVESHJES “PËR DISA NDRYSHIME DHE SHTESA NË KONTRATËN E KONCESIONIT TË FORMËS “BOT”, TË LIDHUR NDËRMJET MINISTRISË SË EKONOMISË, TREGTISË DHE ENERGJETIKËS DHE BASHKIMIT  TË </w:t>
      </w:r>
      <w:r w:rsidR="00812EA3" w:rsidRPr="00316281">
        <w:rPr>
          <w:sz w:val="21"/>
          <w:szCs w:val="21"/>
          <w:lang w:val="sq-AL"/>
        </w:rPr>
        <w:t>PËRKOHSHËM TË SHOQËRIVE “ENDI -</w:t>
      </w:r>
      <w:r w:rsidRPr="00316281">
        <w:rPr>
          <w:sz w:val="21"/>
          <w:szCs w:val="21"/>
          <w:lang w:val="sq-AL"/>
        </w:rPr>
        <w:t>E”</w:t>
      </w:r>
      <w:r w:rsidR="00812EA3" w:rsidRPr="00316281">
        <w:rPr>
          <w:sz w:val="21"/>
          <w:szCs w:val="21"/>
          <w:lang w:val="sq-AL"/>
        </w:rPr>
        <w:t xml:space="preserve"> SHPK,</w:t>
      </w:r>
      <w:r w:rsidR="009B533E">
        <w:rPr>
          <w:sz w:val="21"/>
          <w:szCs w:val="21"/>
          <w:lang w:val="sq-AL"/>
        </w:rPr>
        <w:t xml:space="preserve"> </w:t>
      </w:r>
      <w:r w:rsidR="00812EA3" w:rsidRPr="00316281">
        <w:rPr>
          <w:sz w:val="21"/>
          <w:szCs w:val="21"/>
          <w:lang w:val="sq-AL"/>
        </w:rPr>
        <w:t>DHE  “EKO A2” SHPK</w:t>
      </w:r>
      <w:r w:rsidRPr="00316281">
        <w:rPr>
          <w:sz w:val="21"/>
          <w:szCs w:val="21"/>
          <w:lang w:val="sq-AL"/>
        </w:rPr>
        <w:t xml:space="preserve">, PËR NDËRTIMIN E HIDROCENTRALEVE “PRELLË 1” DHE “PRELLË 2””, MIRATUAR ME VENDIMIN </w:t>
      </w:r>
    </w:p>
    <w:p w:rsidR="00F167CB" w:rsidRPr="00316281" w:rsidRDefault="00C77FF9" w:rsidP="00370F1F">
      <w:pPr>
        <w:pStyle w:val="Titulli"/>
        <w:keepNext w:val="0"/>
        <w:rPr>
          <w:sz w:val="21"/>
          <w:szCs w:val="21"/>
          <w:lang w:val="sq-AL"/>
        </w:rPr>
      </w:pPr>
      <w:r w:rsidRPr="00316281">
        <w:rPr>
          <w:sz w:val="21"/>
          <w:szCs w:val="21"/>
          <w:lang w:val="sq-AL"/>
        </w:rPr>
        <w:t>NR.</w:t>
      </w:r>
      <w:r w:rsidR="00812EA3" w:rsidRPr="00316281">
        <w:rPr>
          <w:sz w:val="21"/>
          <w:szCs w:val="21"/>
          <w:lang w:val="sq-AL"/>
        </w:rPr>
        <w:t xml:space="preserve"> </w:t>
      </w:r>
      <w:r w:rsidRPr="00316281">
        <w:rPr>
          <w:sz w:val="21"/>
          <w:szCs w:val="21"/>
          <w:lang w:val="sq-AL"/>
        </w:rPr>
        <w:t>1159, DATË 13.8.2008</w:t>
      </w:r>
      <w:r w:rsidR="00812EA3" w:rsidRPr="00316281">
        <w:rPr>
          <w:sz w:val="21"/>
          <w:szCs w:val="21"/>
          <w:lang w:val="sq-AL"/>
        </w:rPr>
        <w:t xml:space="preserve"> </w:t>
      </w:r>
      <w:r w:rsidRPr="00316281">
        <w:rPr>
          <w:sz w:val="21"/>
          <w:szCs w:val="21"/>
          <w:lang w:val="sq-AL"/>
        </w:rPr>
        <w:t>TË KËSHILLIT TË MINISTRAVE</w:t>
      </w:r>
    </w:p>
    <w:p w:rsidR="00F167CB" w:rsidRPr="00316281" w:rsidRDefault="00F167CB" w:rsidP="00370F1F">
      <w:pPr>
        <w:pStyle w:val="Paragrafi"/>
        <w:rPr>
          <w:sz w:val="21"/>
          <w:szCs w:val="21"/>
          <w:lang w:val="sq-AL"/>
        </w:rPr>
      </w:pPr>
    </w:p>
    <w:p w:rsidR="00F167CB" w:rsidRPr="00316281" w:rsidRDefault="00C77FF9" w:rsidP="00370F1F">
      <w:pPr>
        <w:pStyle w:val="Paragrafi"/>
        <w:rPr>
          <w:sz w:val="21"/>
          <w:szCs w:val="21"/>
          <w:lang w:val="sq-AL"/>
        </w:rPr>
      </w:pPr>
      <w:r w:rsidRPr="00316281">
        <w:rPr>
          <w:sz w:val="21"/>
          <w:szCs w:val="21"/>
          <w:lang w:val="sq-AL"/>
        </w:rPr>
        <w:t>Në mbështetje të nenit 100 të Kushtetutës dhe t</w:t>
      </w:r>
      <w:r w:rsidR="009125BD" w:rsidRPr="00316281">
        <w:rPr>
          <w:sz w:val="21"/>
          <w:szCs w:val="21"/>
          <w:lang w:val="sq-AL"/>
        </w:rPr>
        <w:t>ë nenit 27</w:t>
      </w:r>
      <w:r w:rsidR="00812EA3" w:rsidRPr="00316281">
        <w:rPr>
          <w:sz w:val="21"/>
          <w:szCs w:val="21"/>
          <w:lang w:val="sq-AL"/>
        </w:rPr>
        <w:t xml:space="preserve"> të ligjit nr.</w:t>
      </w:r>
      <w:r w:rsidR="009125BD" w:rsidRPr="00316281">
        <w:rPr>
          <w:sz w:val="21"/>
          <w:szCs w:val="21"/>
          <w:lang w:val="sq-AL"/>
        </w:rPr>
        <w:t xml:space="preserve"> </w:t>
      </w:r>
      <w:r w:rsidR="00812EA3" w:rsidRPr="00316281">
        <w:rPr>
          <w:sz w:val="21"/>
          <w:szCs w:val="21"/>
          <w:lang w:val="sq-AL"/>
        </w:rPr>
        <w:t>9663, </w:t>
      </w:r>
      <w:r w:rsidRPr="00316281">
        <w:rPr>
          <w:sz w:val="21"/>
          <w:szCs w:val="21"/>
          <w:lang w:val="sq-AL"/>
        </w:rPr>
        <w:t xml:space="preserve">datë 18.12.2006 “Për koncesionet”, të ndryshuar, me propozimin e </w:t>
      </w:r>
      <w:r w:rsidR="00812EA3" w:rsidRPr="00316281">
        <w:rPr>
          <w:sz w:val="21"/>
          <w:szCs w:val="21"/>
          <w:lang w:val="sq-AL"/>
        </w:rPr>
        <w:t>M</w:t>
      </w:r>
      <w:r w:rsidRPr="00316281">
        <w:rPr>
          <w:sz w:val="21"/>
          <w:szCs w:val="21"/>
          <w:lang w:val="sq-AL"/>
        </w:rPr>
        <w:t>inistrit të Ekonomisë, Tregtisë dhe Energjetikës, Këshilli i Ministrave</w:t>
      </w:r>
    </w:p>
    <w:p w:rsidR="00F167CB" w:rsidRPr="00316281" w:rsidRDefault="00F167CB" w:rsidP="00370F1F">
      <w:pPr>
        <w:pStyle w:val="Paragrafi"/>
        <w:rPr>
          <w:sz w:val="21"/>
          <w:szCs w:val="21"/>
          <w:lang w:val="sq-AL"/>
        </w:rPr>
      </w:pPr>
    </w:p>
    <w:p w:rsidR="00F167CB" w:rsidRPr="00316281" w:rsidRDefault="00F167CB" w:rsidP="00370F1F">
      <w:pPr>
        <w:pStyle w:val="VENDOSI"/>
        <w:keepNext w:val="0"/>
        <w:rPr>
          <w:sz w:val="21"/>
          <w:szCs w:val="21"/>
          <w:lang w:val="sq-AL"/>
        </w:rPr>
      </w:pPr>
      <w:r w:rsidRPr="00316281">
        <w:rPr>
          <w:sz w:val="21"/>
          <w:szCs w:val="21"/>
          <w:lang w:val="sq-AL"/>
        </w:rPr>
        <w:t>VENDO</w:t>
      </w:r>
      <w:r w:rsidR="00C77FF9" w:rsidRPr="00316281">
        <w:rPr>
          <w:sz w:val="21"/>
          <w:szCs w:val="21"/>
          <w:lang w:val="sq-AL"/>
        </w:rPr>
        <w:t>SI:</w:t>
      </w:r>
    </w:p>
    <w:p w:rsidR="00F167CB" w:rsidRPr="00316281" w:rsidRDefault="00F167CB" w:rsidP="00370F1F">
      <w:pPr>
        <w:pStyle w:val="Paragrafi"/>
        <w:rPr>
          <w:sz w:val="21"/>
          <w:szCs w:val="21"/>
          <w:lang w:val="sq-AL"/>
        </w:rPr>
      </w:pPr>
    </w:p>
    <w:p w:rsidR="00F167CB" w:rsidRPr="00316281" w:rsidRDefault="00F167CB" w:rsidP="00370F1F">
      <w:pPr>
        <w:pStyle w:val="Paragrafi"/>
        <w:rPr>
          <w:sz w:val="21"/>
          <w:szCs w:val="21"/>
          <w:lang w:val="sq-AL"/>
        </w:rPr>
      </w:pPr>
      <w:r w:rsidRPr="00316281">
        <w:rPr>
          <w:sz w:val="21"/>
          <w:szCs w:val="21"/>
          <w:lang w:val="sq-AL"/>
        </w:rPr>
        <w:t>1.</w:t>
      </w:r>
      <w:r w:rsidR="00C77FF9" w:rsidRPr="00316281">
        <w:rPr>
          <w:sz w:val="21"/>
          <w:szCs w:val="21"/>
          <w:lang w:val="sq-AL"/>
        </w:rPr>
        <w:t xml:space="preserve"> Miratimin e marrëveshjes “Për disa ndryshime dhe shtesa në kontratën e koncesionit të formës “BOT” (</w:t>
      </w:r>
      <w:r w:rsidR="00812EA3" w:rsidRPr="00316281">
        <w:rPr>
          <w:sz w:val="21"/>
          <w:szCs w:val="21"/>
          <w:lang w:val="sq-AL"/>
        </w:rPr>
        <w:t>n</w:t>
      </w:r>
      <w:r w:rsidR="00C77FF9" w:rsidRPr="00316281">
        <w:rPr>
          <w:sz w:val="21"/>
          <w:szCs w:val="21"/>
          <w:lang w:val="sq-AL"/>
        </w:rPr>
        <w:t>dërtim, operim dhe transferim), të lidhur ndërmjet Ministrisë së Ekonomisë, Tregtisë dhe Energjetikës, si autoriteti kontraktues, dhe bashkimit të përkohshëm të shoqërive “ENDI -E”, sh.p.k., dhe “EKO A2”, sh.p.k., për ndërtimin e hidrocentraleve “Prellë 1” dhe “Prellë 2””, miratuar me vendimin nr.</w:t>
      </w:r>
      <w:r w:rsidR="00812EA3" w:rsidRPr="00316281">
        <w:rPr>
          <w:sz w:val="21"/>
          <w:szCs w:val="21"/>
          <w:lang w:val="sq-AL"/>
        </w:rPr>
        <w:t xml:space="preserve"> </w:t>
      </w:r>
      <w:r w:rsidR="00C77FF9" w:rsidRPr="00316281">
        <w:rPr>
          <w:sz w:val="21"/>
          <w:szCs w:val="21"/>
          <w:lang w:val="sq-AL"/>
        </w:rPr>
        <w:t>1159, datë 13.8.2008 të Këshillit të Ministrave. </w:t>
      </w:r>
    </w:p>
    <w:p w:rsidR="00F167CB" w:rsidRPr="00316281" w:rsidRDefault="0011020D" w:rsidP="00370F1F">
      <w:pPr>
        <w:pStyle w:val="Paragrafi"/>
        <w:rPr>
          <w:sz w:val="21"/>
          <w:szCs w:val="21"/>
          <w:lang w:val="sq-AL"/>
        </w:rPr>
      </w:pPr>
      <w:r>
        <w:rPr>
          <w:sz w:val="21"/>
          <w:szCs w:val="21"/>
          <w:lang w:val="sq-AL"/>
        </w:rPr>
        <w:t>2. </w:t>
      </w:r>
      <w:r w:rsidR="00C77FF9" w:rsidRPr="00316281">
        <w:rPr>
          <w:sz w:val="21"/>
          <w:szCs w:val="21"/>
          <w:lang w:val="sq-AL"/>
        </w:rPr>
        <w:t>Ngarkohet Ministria e Ekonomisë, Tregtisë dhe Energjetikës për zbatimin e këtij vendimi. </w:t>
      </w:r>
    </w:p>
    <w:p w:rsidR="00F167CB" w:rsidRPr="00316281" w:rsidRDefault="00C77FF9" w:rsidP="00370F1F">
      <w:pPr>
        <w:pStyle w:val="Paragrafi"/>
        <w:rPr>
          <w:sz w:val="21"/>
          <w:szCs w:val="21"/>
          <w:lang w:val="sq-AL"/>
        </w:rPr>
      </w:pPr>
      <w:r w:rsidRPr="00316281">
        <w:rPr>
          <w:sz w:val="21"/>
          <w:szCs w:val="21"/>
          <w:lang w:val="sq-AL"/>
        </w:rPr>
        <w:t xml:space="preserve">Ky vendim hyn në fuqi pas botimit në Fletoren </w:t>
      </w:r>
      <w:r w:rsidR="00812EA3" w:rsidRPr="00316281">
        <w:rPr>
          <w:sz w:val="21"/>
          <w:szCs w:val="21"/>
          <w:lang w:val="sq-AL"/>
        </w:rPr>
        <w:t>Z</w:t>
      </w:r>
      <w:r w:rsidRPr="00316281">
        <w:rPr>
          <w:sz w:val="21"/>
          <w:szCs w:val="21"/>
          <w:lang w:val="sq-AL"/>
        </w:rPr>
        <w:t>yrtare.</w:t>
      </w:r>
    </w:p>
    <w:p w:rsidR="005C28C0" w:rsidRDefault="005C28C0" w:rsidP="00370F1F">
      <w:pPr>
        <w:pStyle w:val="Autoriteti"/>
        <w:keepNext w:val="0"/>
        <w:rPr>
          <w:sz w:val="21"/>
          <w:szCs w:val="21"/>
          <w:lang w:val="sq-AL"/>
        </w:rPr>
      </w:pPr>
    </w:p>
    <w:p w:rsidR="00F167CB" w:rsidRPr="00316281" w:rsidRDefault="00F167CB" w:rsidP="00370F1F">
      <w:pPr>
        <w:pStyle w:val="Autoriteti"/>
        <w:keepNext w:val="0"/>
        <w:rPr>
          <w:sz w:val="21"/>
          <w:szCs w:val="21"/>
          <w:lang w:val="sq-AL"/>
        </w:rPr>
      </w:pPr>
      <w:r w:rsidRPr="00316281">
        <w:rPr>
          <w:sz w:val="21"/>
          <w:szCs w:val="21"/>
          <w:lang w:val="sq-AL"/>
        </w:rPr>
        <w:t>KRYEMINISTRI</w:t>
      </w:r>
    </w:p>
    <w:p w:rsidR="00F167CB" w:rsidRPr="00316281" w:rsidRDefault="00F167CB" w:rsidP="00370F1F">
      <w:pPr>
        <w:pStyle w:val="AutoritetiEmer"/>
        <w:rPr>
          <w:sz w:val="21"/>
          <w:szCs w:val="21"/>
          <w:lang w:val="sq-AL"/>
        </w:rPr>
      </w:pPr>
      <w:r w:rsidRPr="00316281">
        <w:rPr>
          <w:sz w:val="21"/>
          <w:szCs w:val="21"/>
          <w:lang w:val="sq-AL"/>
        </w:rPr>
        <w:t>Sali Berisha</w:t>
      </w:r>
    </w:p>
    <w:p w:rsidR="00C77FF9" w:rsidRPr="00316281" w:rsidRDefault="00C77FF9" w:rsidP="00370F1F">
      <w:pPr>
        <w:pStyle w:val="Paragrafi"/>
        <w:rPr>
          <w:sz w:val="21"/>
          <w:szCs w:val="21"/>
          <w:lang w:val="sq-AL"/>
        </w:rPr>
      </w:pPr>
    </w:p>
    <w:p w:rsidR="00C77FF9" w:rsidRPr="00316281" w:rsidRDefault="00C77FF9" w:rsidP="00370F1F">
      <w:pPr>
        <w:pStyle w:val="Paragrafi"/>
        <w:rPr>
          <w:sz w:val="21"/>
          <w:szCs w:val="21"/>
          <w:lang w:val="sq-AL"/>
        </w:rPr>
      </w:pPr>
    </w:p>
    <w:p w:rsidR="00DB0511" w:rsidRPr="00316281" w:rsidRDefault="00DB0511" w:rsidP="00370F1F">
      <w:pPr>
        <w:pStyle w:val="Akti"/>
        <w:keepNext w:val="0"/>
        <w:rPr>
          <w:sz w:val="21"/>
          <w:szCs w:val="21"/>
          <w:lang w:val="sq-AL"/>
        </w:rPr>
      </w:pPr>
      <w:r w:rsidRPr="00316281">
        <w:rPr>
          <w:sz w:val="21"/>
          <w:szCs w:val="21"/>
          <w:lang w:val="sq-AL"/>
        </w:rPr>
        <w:t>VENDIM</w:t>
      </w:r>
    </w:p>
    <w:p w:rsidR="00DB0511" w:rsidRPr="00316281" w:rsidRDefault="00DB0511" w:rsidP="00370F1F">
      <w:pPr>
        <w:pStyle w:val="NumriData"/>
        <w:keepNext w:val="0"/>
        <w:rPr>
          <w:sz w:val="21"/>
          <w:szCs w:val="21"/>
          <w:lang w:val="sq-AL"/>
        </w:rPr>
      </w:pPr>
      <w:r w:rsidRPr="00316281">
        <w:rPr>
          <w:sz w:val="21"/>
          <w:szCs w:val="21"/>
          <w:lang w:val="sq-AL"/>
        </w:rPr>
        <w:t>Nr. 560, datë</w:t>
      </w:r>
      <w:r w:rsidR="00812EA3" w:rsidRPr="00316281">
        <w:rPr>
          <w:sz w:val="21"/>
          <w:szCs w:val="21"/>
          <w:lang w:val="sq-AL"/>
        </w:rPr>
        <w:t xml:space="preserve"> </w:t>
      </w:r>
      <w:r w:rsidRPr="00316281">
        <w:rPr>
          <w:sz w:val="21"/>
          <w:szCs w:val="21"/>
          <w:lang w:val="sq-AL"/>
        </w:rPr>
        <w:t>27.6.2013</w:t>
      </w:r>
    </w:p>
    <w:p w:rsidR="00DB0511" w:rsidRPr="00316281" w:rsidRDefault="00DB0511" w:rsidP="00370F1F">
      <w:pPr>
        <w:pStyle w:val="Paragrafi"/>
        <w:rPr>
          <w:sz w:val="21"/>
          <w:szCs w:val="21"/>
          <w:lang w:val="sq-AL"/>
        </w:rPr>
      </w:pPr>
    </w:p>
    <w:p w:rsidR="00DB0511" w:rsidRPr="00316281" w:rsidRDefault="00DB0511" w:rsidP="00370F1F">
      <w:pPr>
        <w:pStyle w:val="Titulli"/>
        <w:keepNext w:val="0"/>
        <w:rPr>
          <w:sz w:val="21"/>
          <w:szCs w:val="21"/>
          <w:lang w:val="sq-AL"/>
        </w:rPr>
      </w:pPr>
      <w:r w:rsidRPr="00316281">
        <w:rPr>
          <w:sz w:val="21"/>
          <w:szCs w:val="21"/>
          <w:lang w:val="sq-AL"/>
        </w:rPr>
        <w:t>P</w:t>
      </w:r>
      <w:r w:rsidR="003B095C" w:rsidRPr="00316281">
        <w:rPr>
          <w:sz w:val="21"/>
          <w:szCs w:val="21"/>
          <w:lang w:val="sq-AL"/>
        </w:rPr>
        <w:t>Ë</w:t>
      </w:r>
      <w:r w:rsidRPr="00316281">
        <w:rPr>
          <w:sz w:val="21"/>
          <w:szCs w:val="21"/>
          <w:lang w:val="sq-AL"/>
        </w:rPr>
        <w:t>R P</w:t>
      </w:r>
      <w:r w:rsidR="003B095C" w:rsidRPr="00316281">
        <w:rPr>
          <w:sz w:val="21"/>
          <w:szCs w:val="21"/>
          <w:lang w:val="sq-AL"/>
        </w:rPr>
        <w:t>Ë</w:t>
      </w:r>
      <w:r w:rsidR="00812EA3" w:rsidRPr="00316281">
        <w:rPr>
          <w:sz w:val="21"/>
          <w:szCs w:val="21"/>
          <w:lang w:val="sq-AL"/>
        </w:rPr>
        <w:t xml:space="preserve">RCAKTIMIN </w:t>
      </w:r>
      <w:r w:rsidRPr="00316281">
        <w:rPr>
          <w:sz w:val="21"/>
          <w:szCs w:val="21"/>
          <w:lang w:val="sq-AL"/>
        </w:rPr>
        <w:t>E AUTORITETIT KONTRAKTUES P</w:t>
      </w:r>
      <w:r w:rsidR="003B095C" w:rsidRPr="00316281">
        <w:rPr>
          <w:sz w:val="21"/>
          <w:szCs w:val="21"/>
          <w:lang w:val="sq-AL"/>
        </w:rPr>
        <w:t>Ë</w:t>
      </w:r>
      <w:r w:rsidRPr="00316281">
        <w:rPr>
          <w:sz w:val="21"/>
          <w:szCs w:val="21"/>
          <w:lang w:val="sq-AL"/>
        </w:rPr>
        <w:t>R DH</w:t>
      </w:r>
      <w:r w:rsidR="003B095C" w:rsidRPr="00316281">
        <w:rPr>
          <w:sz w:val="21"/>
          <w:szCs w:val="21"/>
          <w:lang w:val="sq-AL"/>
        </w:rPr>
        <w:t>Ë</w:t>
      </w:r>
      <w:r w:rsidRPr="00316281">
        <w:rPr>
          <w:sz w:val="21"/>
          <w:szCs w:val="21"/>
          <w:lang w:val="sq-AL"/>
        </w:rPr>
        <w:t>NIEN ME KONCESION T</w:t>
      </w:r>
      <w:r w:rsidR="003B095C" w:rsidRPr="00316281">
        <w:rPr>
          <w:sz w:val="21"/>
          <w:szCs w:val="21"/>
          <w:lang w:val="sq-AL"/>
        </w:rPr>
        <w:t>Ë</w:t>
      </w:r>
      <w:r w:rsidR="001957D6" w:rsidRPr="00316281">
        <w:rPr>
          <w:sz w:val="21"/>
          <w:szCs w:val="21"/>
          <w:lang w:val="sq-AL"/>
        </w:rPr>
        <w:t xml:space="preserve"> HIDROCENTRALIT “</w:t>
      </w:r>
      <w:r w:rsidRPr="00316281">
        <w:rPr>
          <w:sz w:val="21"/>
          <w:szCs w:val="21"/>
          <w:lang w:val="sq-AL"/>
        </w:rPr>
        <w:t>GJURAJ</w:t>
      </w:r>
      <w:r w:rsidR="001957D6" w:rsidRPr="00316281">
        <w:rPr>
          <w:sz w:val="21"/>
          <w:szCs w:val="21"/>
          <w:lang w:val="sq-AL"/>
        </w:rPr>
        <w:t>”</w:t>
      </w:r>
      <w:r w:rsidRPr="00316281">
        <w:rPr>
          <w:sz w:val="21"/>
          <w:szCs w:val="21"/>
          <w:lang w:val="sq-AL"/>
        </w:rPr>
        <w:t xml:space="preserve"> DHE MIRATIMIN E BONUSIT, N</w:t>
      </w:r>
      <w:r w:rsidR="003B095C" w:rsidRPr="00316281">
        <w:rPr>
          <w:sz w:val="21"/>
          <w:szCs w:val="21"/>
          <w:lang w:val="sq-AL"/>
        </w:rPr>
        <w:t>Ë</w:t>
      </w:r>
      <w:r w:rsidRPr="00316281">
        <w:rPr>
          <w:sz w:val="21"/>
          <w:szCs w:val="21"/>
          <w:lang w:val="sq-AL"/>
        </w:rPr>
        <w:t xml:space="preserve"> PROCEDUR</w:t>
      </w:r>
      <w:r w:rsidR="003B095C" w:rsidRPr="00316281">
        <w:rPr>
          <w:sz w:val="21"/>
          <w:szCs w:val="21"/>
          <w:lang w:val="sq-AL"/>
        </w:rPr>
        <w:t>Ë</w:t>
      </w:r>
      <w:r w:rsidRPr="00316281">
        <w:rPr>
          <w:sz w:val="21"/>
          <w:szCs w:val="21"/>
          <w:lang w:val="sq-AL"/>
        </w:rPr>
        <w:t>N P</w:t>
      </w:r>
      <w:r w:rsidR="003B095C" w:rsidRPr="00316281">
        <w:rPr>
          <w:sz w:val="21"/>
          <w:szCs w:val="21"/>
          <w:lang w:val="sq-AL"/>
        </w:rPr>
        <w:t>Ë</w:t>
      </w:r>
      <w:r w:rsidRPr="00316281">
        <w:rPr>
          <w:sz w:val="21"/>
          <w:szCs w:val="21"/>
          <w:lang w:val="sq-AL"/>
        </w:rPr>
        <w:t>RZGJEDH</w:t>
      </w:r>
      <w:r w:rsidR="003B095C" w:rsidRPr="00316281">
        <w:rPr>
          <w:sz w:val="21"/>
          <w:szCs w:val="21"/>
          <w:lang w:val="sq-AL"/>
        </w:rPr>
        <w:t>Ë</w:t>
      </w:r>
      <w:r w:rsidR="001957D6" w:rsidRPr="00316281">
        <w:rPr>
          <w:sz w:val="21"/>
          <w:szCs w:val="21"/>
          <w:lang w:val="sq-AL"/>
        </w:rPr>
        <w:t xml:space="preserve">SE KONKURRUESE, </w:t>
      </w:r>
      <w:r w:rsidRPr="00316281">
        <w:rPr>
          <w:sz w:val="21"/>
          <w:szCs w:val="21"/>
          <w:lang w:val="sq-AL"/>
        </w:rPr>
        <w:t>Q</w:t>
      </w:r>
      <w:r w:rsidR="003B095C" w:rsidRPr="00316281">
        <w:rPr>
          <w:sz w:val="21"/>
          <w:szCs w:val="21"/>
          <w:lang w:val="sq-AL"/>
        </w:rPr>
        <w:t>Ë</w:t>
      </w:r>
      <w:r w:rsidRPr="00316281">
        <w:rPr>
          <w:sz w:val="21"/>
          <w:szCs w:val="21"/>
          <w:lang w:val="sq-AL"/>
        </w:rPr>
        <w:t xml:space="preserve"> I JEPET SHOQ</w:t>
      </w:r>
      <w:r w:rsidR="003B095C" w:rsidRPr="00316281">
        <w:rPr>
          <w:sz w:val="21"/>
          <w:szCs w:val="21"/>
          <w:lang w:val="sq-AL"/>
        </w:rPr>
        <w:t>Ë</w:t>
      </w:r>
      <w:r w:rsidRPr="00316281">
        <w:rPr>
          <w:sz w:val="21"/>
          <w:szCs w:val="21"/>
          <w:lang w:val="sq-AL"/>
        </w:rPr>
        <w:t>RIS</w:t>
      </w:r>
      <w:r w:rsidR="003B095C" w:rsidRPr="00316281">
        <w:rPr>
          <w:sz w:val="21"/>
          <w:szCs w:val="21"/>
          <w:lang w:val="sq-AL"/>
        </w:rPr>
        <w:t>Ë</w:t>
      </w:r>
    </w:p>
    <w:p w:rsidR="00DB0511" w:rsidRPr="00316281" w:rsidRDefault="00DB0511" w:rsidP="00370F1F">
      <w:pPr>
        <w:pStyle w:val="Paragrafi"/>
        <w:rPr>
          <w:sz w:val="21"/>
          <w:szCs w:val="21"/>
          <w:lang w:val="sq-AL"/>
        </w:rPr>
      </w:pPr>
    </w:p>
    <w:p w:rsidR="00DB0511" w:rsidRPr="00316281" w:rsidRDefault="00DB0511" w:rsidP="00370F1F">
      <w:pPr>
        <w:pStyle w:val="Paragrafi"/>
        <w:rPr>
          <w:sz w:val="21"/>
          <w:szCs w:val="21"/>
          <w:lang w:val="sq-AL"/>
        </w:rPr>
      </w:pPr>
      <w:r w:rsidRPr="00316281">
        <w:rPr>
          <w:sz w:val="21"/>
          <w:szCs w:val="21"/>
          <w:lang w:val="sq-AL"/>
        </w:rPr>
        <w:t>N</w:t>
      </w:r>
      <w:r w:rsidR="003B095C" w:rsidRPr="00316281">
        <w:rPr>
          <w:sz w:val="21"/>
          <w:szCs w:val="21"/>
          <w:lang w:val="sq-AL"/>
        </w:rPr>
        <w:t>ë</w:t>
      </w:r>
      <w:r w:rsidRPr="00316281">
        <w:rPr>
          <w:sz w:val="21"/>
          <w:szCs w:val="21"/>
          <w:lang w:val="sq-AL"/>
        </w:rPr>
        <w:t xml:space="preserve"> mb</w:t>
      </w:r>
      <w:r w:rsidR="003B095C" w:rsidRPr="00316281">
        <w:rPr>
          <w:sz w:val="21"/>
          <w:szCs w:val="21"/>
          <w:lang w:val="sq-AL"/>
        </w:rPr>
        <w:t>ë</w:t>
      </w:r>
      <w:r w:rsidRPr="00316281">
        <w:rPr>
          <w:sz w:val="21"/>
          <w:szCs w:val="21"/>
          <w:lang w:val="sq-AL"/>
        </w:rPr>
        <w:t>shtetje t</w:t>
      </w:r>
      <w:r w:rsidR="003B095C" w:rsidRPr="00316281">
        <w:rPr>
          <w:sz w:val="21"/>
          <w:szCs w:val="21"/>
          <w:lang w:val="sq-AL"/>
        </w:rPr>
        <w:t>ë</w:t>
      </w:r>
      <w:r w:rsidRPr="00316281">
        <w:rPr>
          <w:sz w:val="21"/>
          <w:szCs w:val="21"/>
          <w:lang w:val="sq-AL"/>
        </w:rPr>
        <w:t xml:space="preserve"> nenit 100 t</w:t>
      </w:r>
      <w:r w:rsidR="003B095C" w:rsidRPr="00316281">
        <w:rPr>
          <w:sz w:val="21"/>
          <w:szCs w:val="21"/>
          <w:lang w:val="sq-AL"/>
        </w:rPr>
        <w:t>ë</w:t>
      </w:r>
      <w:r w:rsidRPr="00316281">
        <w:rPr>
          <w:sz w:val="21"/>
          <w:szCs w:val="21"/>
          <w:lang w:val="sq-AL"/>
        </w:rPr>
        <w:t xml:space="preserve"> Kushtetut</w:t>
      </w:r>
      <w:r w:rsidR="003B095C" w:rsidRPr="00316281">
        <w:rPr>
          <w:sz w:val="21"/>
          <w:szCs w:val="21"/>
          <w:lang w:val="sq-AL"/>
        </w:rPr>
        <w:t>ë</w:t>
      </w:r>
      <w:r w:rsidRPr="00316281">
        <w:rPr>
          <w:sz w:val="21"/>
          <w:szCs w:val="21"/>
          <w:lang w:val="sq-AL"/>
        </w:rPr>
        <w:t>s dhe t</w:t>
      </w:r>
      <w:r w:rsidR="003B095C" w:rsidRPr="00316281">
        <w:rPr>
          <w:sz w:val="21"/>
          <w:szCs w:val="21"/>
          <w:lang w:val="sq-AL"/>
        </w:rPr>
        <w:t>ë</w:t>
      </w:r>
      <w:r w:rsidR="001957D6" w:rsidRPr="00316281">
        <w:rPr>
          <w:sz w:val="21"/>
          <w:szCs w:val="21"/>
          <w:lang w:val="sq-AL"/>
        </w:rPr>
        <w:t xml:space="preserve"> neneve 5 pika 3</w:t>
      </w:r>
      <w:r w:rsidR="00FE430E">
        <w:rPr>
          <w:sz w:val="21"/>
          <w:szCs w:val="21"/>
          <w:lang w:val="sq-AL"/>
        </w:rPr>
        <w:t>,</w:t>
      </w:r>
      <w:r w:rsidR="001957D6" w:rsidRPr="00316281">
        <w:rPr>
          <w:sz w:val="21"/>
          <w:szCs w:val="21"/>
          <w:lang w:val="sq-AL"/>
        </w:rPr>
        <w:t xml:space="preserve"> e 23 pika 3</w:t>
      </w:r>
      <w:r w:rsidRPr="00316281">
        <w:rPr>
          <w:sz w:val="21"/>
          <w:szCs w:val="21"/>
          <w:lang w:val="sq-AL"/>
        </w:rPr>
        <w:t xml:space="preserve"> shkronja </w:t>
      </w:r>
      <w:r w:rsidR="001957D6" w:rsidRPr="00316281">
        <w:rPr>
          <w:sz w:val="21"/>
          <w:szCs w:val="21"/>
          <w:lang w:val="sq-AL"/>
        </w:rPr>
        <w:t>“</w:t>
      </w:r>
      <w:r w:rsidRPr="00316281">
        <w:rPr>
          <w:sz w:val="21"/>
          <w:szCs w:val="21"/>
          <w:lang w:val="sq-AL"/>
        </w:rPr>
        <w:t>b</w:t>
      </w:r>
      <w:r w:rsidR="001957D6" w:rsidRPr="00316281">
        <w:rPr>
          <w:sz w:val="21"/>
          <w:szCs w:val="21"/>
          <w:lang w:val="sq-AL"/>
        </w:rPr>
        <w:t>”</w:t>
      </w:r>
      <w:r w:rsidRPr="00316281">
        <w:rPr>
          <w:sz w:val="21"/>
          <w:szCs w:val="21"/>
          <w:lang w:val="sq-AL"/>
        </w:rPr>
        <w:t xml:space="preserve"> t</w:t>
      </w:r>
      <w:r w:rsidR="003B095C" w:rsidRPr="00316281">
        <w:rPr>
          <w:sz w:val="21"/>
          <w:szCs w:val="21"/>
          <w:lang w:val="sq-AL"/>
        </w:rPr>
        <w:t>ë</w:t>
      </w:r>
      <w:r w:rsidRPr="00316281">
        <w:rPr>
          <w:sz w:val="21"/>
          <w:szCs w:val="21"/>
          <w:lang w:val="sq-AL"/>
        </w:rPr>
        <w:t xml:space="preserve"> ligjit nr.</w:t>
      </w:r>
      <w:r w:rsidR="001957D6" w:rsidRPr="00316281">
        <w:rPr>
          <w:sz w:val="21"/>
          <w:szCs w:val="21"/>
          <w:lang w:val="sq-AL"/>
        </w:rPr>
        <w:t xml:space="preserve"> </w:t>
      </w:r>
      <w:r w:rsidRPr="00316281">
        <w:rPr>
          <w:sz w:val="21"/>
          <w:szCs w:val="21"/>
          <w:lang w:val="sq-AL"/>
        </w:rPr>
        <w:t>9663, dat</w:t>
      </w:r>
      <w:r w:rsidR="003B095C" w:rsidRPr="00316281">
        <w:rPr>
          <w:sz w:val="21"/>
          <w:szCs w:val="21"/>
          <w:lang w:val="sq-AL"/>
        </w:rPr>
        <w:t>ë</w:t>
      </w:r>
      <w:r w:rsidR="001957D6" w:rsidRPr="00316281">
        <w:rPr>
          <w:sz w:val="21"/>
          <w:szCs w:val="21"/>
          <w:lang w:val="sq-AL"/>
        </w:rPr>
        <w:t xml:space="preserve"> 18.12.2006</w:t>
      </w:r>
      <w:r w:rsidRPr="00316281">
        <w:rPr>
          <w:sz w:val="21"/>
          <w:szCs w:val="21"/>
          <w:lang w:val="sq-AL"/>
        </w:rPr>
        <w:t xml:space="preserve"> </w:t>
      </w:r>
      <w:r w:rsidR="001957D6" w:rsidRPr="00316281">
        <w:rPr>
          <w:sz w:val="21"/>
          <w:szCs w:val="21"/>
          <w:lang w:val="sq-AL"/>
        </w:rPr>
        <w:t>“</w:t>
      </w:r>
      <w:r w:rsidRPr="00316281">
        <w:rPr>
          <w:sz w:val="21"/>
          <w:szCs w:val="21"/>
          <w:lang w:val="sq-AL"/>
        </w:rPr>
        <w:t>P</w:t>
      </w:r>
      <w:r w:rsidR="003B095C" w:rsidRPr="00316281">
        <w:rPr>
          <w:sz w:val="21"/>
          <w:szCs w:val="21"/>
          <w:lang w:val="sq-AL"/>
        </w:rPr>
        <w:t>ë</w:t>
      </w:r>
      <w:r w:rsidRPr="00316281">
        <w:rPr>
          <w:sz w:val="21"/>
          <w:szCs w:val="21"/>
          <w:lang w:val="sq-AL"/>
        </w:rPr>
        <w:t>r koncesionet</w:t>
      </w:r>
      <w:r w:rsidR="001957D6" w:rsidRPr="00316281">
        <w:rPr>
          <w:sz w:val="21"/>
          <w:szCs w:val="21"/>
          <w:lang w:val="sq-AL"/>
        </w:rPr>
        <w:t>”</w:t>
      </w:r>
      <w:r w:rsidRPr="00316281">
        <w:rPr>
          <w:sz w:val="21"/>
          <w:szCs w:val="21"/>
          <w:lang w:val="sq-AL"/>
        </w:rPr>
        <w:t>, t</w:t>
      </w:r>
      <w:r w:rsidR="003B095C" w:rsidRPr="00316281">
        <w:rPr>
          <w:sz w:val="21"/>
          <w:szCs w:val="21"/>
          <w:lang w:val="sq-AL"/>
        </w:rPr>
        <w:t>ë</w:t>
      </w:r>
      <w:r w:rsidRPr="00316281">
        <w:rPr>
          <w:sz w:val="21"/>
          <w:szCs w:val="21"/>
          <w:lang w:val="sq-AL"/>
        </w:rPr>
        <w:t xml:space="preserve"> ndryshuar, me propozimin e </w:t>
      </w:r>
      <w:r w:rsidR="003B095C" w:rsidRPr="00316281">
        <w:rPr>
          <w:sz w:val="21"/>
          <w:szCs w:val="21"/>
          <w:lang w:val="sq-AL"/>
        </w:rPr>
        <w:t xml:space="preserve">Ministrit </w:t>
      </w:r>
      <w:r w:rsidRPr="00316281">
        <w:rPr>
          <w:sz w:val="21"/>
          <w:szCs w:val="21"/>
          <w:lang w:val="sq-AL"/>
        </w:rPr>
        <w:t>t</w:t>
      </w:r>
      <w:r w:rsidR="003B095C" w:rsidRPr="00316281">
        <w:rPr>
          <w:sz w:val="21"/>
          <w:szCs w:val="21"/>
          <w:lang w:val="sq-AL"/>
        </w:rPr>
        <w:t>ë</w:t>
      </w:r>
      <w:r w:rsidRPr="00316281">
        <w:rPr>
          <w:sz w:val="21"/>
          <w:szCs w:val="21"/>
          <w:lang w:val="sq-AL"/>
        </w:rPr>
        <w:t xml:space="preserve"> Ekonomis</w:t>
      </w:r>
      <w:r w:rsidR="003B095C" w:rsidRPr="00316281">
        <w:rPr>
          <w:sz w:val="21"/>
          <w:szCs w:val="21"/>
          <w:lang w:val="sq-AL"/>
        </w:rPr>
        <w:t>ë</w:t>
      </w:r>
      <w:r w:rsidRPr="00316281">
        <w:rPr>
          <w:sz w:val="21"/>
          <w:szCs w:val="21"/>
          <w:lang w:val="sq-AL"/>
        </w:rPr>
        <w:t>, Tregtis</w:t>
      </w:r>
      <w:r w:rsidR="003B095C" w:rsidRPr="00316281">
        <w:rPr>
          <w:sz w:val="21"/>
          <w:szCs w:val="21"/>
          <w:lang w:val="sq-AL"/>
        </w:rPr>
        <w:t>ë</w:t>
      </w:r>
      <w:r w:rsidRPr="00316281">
        <w:rPr>
          <w:sz w:val="21"/>
          <w:szCs w:val="21"/>
          <w:lang w:val="sq-AL"/>
        </w:rPr>
        <w:t xml:space="preserve"> dhe Energjetik</w:t>
      </w:r>
      <w:r w:rsidR="003B095C" w:rsidRPr="00316281">
        <w:rPr>
          <w:sz w:val="21"/>
          <w:szCs w:val="21"/>
          <w:lang w:val="sq-AL"/>
        </w:rPr>
        <w:t>ë</w:t>
      </w:r>
      <w:r w:rsidRPr="00316281">
        <w:rPr>
          <w:sz w:val="21"/>
          <w:szCs w:val="21"/>
          <w:lang w:val="sq-AL"/>
        </w:rPr>
        <w:t>s, K</w:t>
      </w:r>
      <w:r w:rsidR="003B095C" w:rsidRPr="00316281">
        <w:rPr>
          <w:sz w:val="21"/>
          <w:szCs w:val="21"/>
          <w:lang w:val="sq-AL"/>
        </w:rPr>
        <w:t>ë</w:t>
      </w:r>
      <w:r w:rsidRPr="00316281">
        <w:rPr>
          <w:sz w:val="21"/>
          <w:szCs w:val="21"/>
          <w:lang w:val="sq-AL"/>
        </w:rPr>
        <w:t>shilli i Ministrave</w:t>
      </w:r>
    </w:p>
    <w:p w:rsidR="00DB0511" w:rsidRPr="00316281" w:rsidRDefault="00DB0511" w:rsidP="00370F1F">
      <w:pPr>
        <w:pStyle w:val="Paragrafi"/>
        <w:rPr>
          <w:sz w:val="21"/>
          <w:szCs w:val="21"/>
          <w:lang w:val="sq-AL"/>
        </w:rPr>
      </w:pPr>
    </w:p>
    <w:p w:rsidR="00DB0511" w:rsidRPr="00316281" w:rsidRDefault="00DB0511" w:rsidP="00370F1F">
      <w:pPr>
        <w:pStyle w:val="VENDOSI"/>
        <w:keepNext w:val="0"/>
        <w:rPr>
          <w:sz w:val="21"/>
          <w:szCs w:val="21"/>
          <w:lang w:val="sq-AL"/>
        </w:rPr>
      </w:pPr>
      <w:r w:rsidRPr="00316281">
        <w:rPr>
          <w:sz w:val="21"/>
          <w:szCs w:val="21"/>
          <w:lang w:val="sq-AL"/>
        </w:rPr>
        <w:t>VENDOSI:</w:t>
      </w:r>
    </w:p>
    <w:p w:rsidR="00DB0511" w:rsidRPr="00316281" w:rsidRDefault="00DB0511" w:rsidP="00370F1F">
      <w:pPr>
        <w:pStyle w:val="Paragrafi"/>
        <w:rPr>
          <w:sz w:val="21"/>
          <w:szCs w:val="21"/>
          <w:lang w:val="sq-AL"/>
        </w:rPr>
      </w:pPr>
    </w:p>
    <w:p w:rsidR="00DB0511" w:rsidRPr="00316281" w:rsidRDefault="00E24DB1" w:rsidP="00370F1F">
      <w:pPr>
        <w:pStyle w:val="Paragrafi"/>
        <w:rPr>
          <w:sz w:val="21"/>
          <w:szCs w:val="21"/>
          <w:lang w:val="sq-AL"/>
        </w:rPr>
      </w:pPr>
      <w:r>
        <w:rPr>
          <w:sz w:val="21"/>
          <w:szCs w:val="21"/>
          <w:lang w:val="sq-AL"/>
        </w:rPr>
        <w:t xml:space="preserve">1. </w:t>
      </w:r>
      <w:r w:rsidR="00DB0511" w:rsidRPr="00316281">
        <w:rPr>
          <w:sz w:val="21"/>
          <w:szCs w:val="21"/>
          <w:lang w:val="sq-AL"/>
        </w:rPr>
        <w:t>Autoriteti kontraktues p</w:t>
      </w:r>
      <w:r w:rsidR="003B095C" w:rsidRPr="00316281">
        <w:rPr>
          <w:sz w:val="21"/>
          <w:szCs w:val="21"/>
          <w:lang w:val="sq-AL"/>
        </w:rPr>
        <w:t>ë</w:t>
      </w:r>
      <w:r w:rsidR="00DB0511" w:rsidRPr="00316281">
        <w:rPr>
          <w:sz w:val="21"/>
          <w:szCs w:val="21"/>
          <w:lang w:val="sq-AL"/>
        </w:rPr>
        <w:t>r kryerjen e procedurave ligjore p</w:t>
      </w:r>
      <w:r w:rsidR="003B095C" w:rsidRPr="00316281">
        <w:rPr>
          <w:sz w:val="21"/>
          <w:szCs w:val="21"/>
          <w:lang w:val="sq-AL"/>
        </w:rPr>
        <w:t>ë</w:t>
      </w:r>
      <w:r w:rsidR="00DB0511" w:rsidRPr="00316281">
        <w:rPr>
          <w:sz w:val="21"/>
          <w:szCs w:val="21"/>
          <w:lang w:val="sq-AL"/>
        </w:rPr>
        <w:t>r dh</w:t>
      </w:r>
      <w:r w:rsidR="003B095C" w:rsidRPr="00316281">
        <w:rPr>
          <w:sz w:val="21"/>
          <w:szCs w:val="21"/>
          <w:lang w:val="sq-AL"/>
        </w:rPr>
        <w:t>ë</w:t>
      </w:r>
      <w:r w:rsidR="00DB0511" w:rsidRPr="00316281">
        <w:rPr>
          <w:sz w:val="21"/>
          <w:szCs w:val="21"/>
          <w:lang w:val="sq-AL"/>
        </w:rPr>
        <w:t>nien me koncesion, t</w:t>
      </w:r>
      <w:r w:rsidR="003B095C" w:rsidRPr="00316281">
        <w:rPr>
          <w:sz w:val="21"/>
          <w:szCs w:val="21"/>
          <w:lang w:val="sq-AL"/>
        </w:rPr>
        <w:t>ë</w:t>
      </w:r>
      <w:r w:rsidR="00DB0511" w:rsidRPr="00316281">
        <w:rPr>
          <w:sz w:val="21"/>
          <w:szCs w:val="21"/>
          <w:lang w:val="sq-AL"/>
        </w:rPr>
        <w:t xml:space="preserve"> form</w:t>
      </w:r>
      <w:r w:rsidR="003B095C" w:rsidRPr="00316281">
        <w:rPr>
          <w:sz w:val="21"/>
          <w:szCs w:val="21"/>
          <w:lang w:val="sq-AL"/>
        </w:rPr>
        <w:t>ë</w:t>
      </w:r>
      <w:r w:rsidR="00DB0511" w:rsidRPr="00316281">
        <w:rPr>
          <w:sz w:val="21"/>
          <w:szCs w:val="21"/>
          <w:lang w:val="sq-AL"/>
        </w:rPr>
        <w:t xml:space="preserve">s </w:t>
      </w:r>
      <w:r w:rsidR="001957D6" w:rsidRPr="00316281">
        <w:rPr>
          <w:sz w:val="21"/>
          <w:szCs w:val="21"/>
          <w:lang w:val="sq-AL"/>
        </w:rPr>
        <w:t>“</w:t>
      </w:r>
      <w:r w:rsidR="00DB0511" w:rsidRPr="00316281">
        <w:rPr>
          <w:sz w:val="21"/>
          <w:szCs w:val="21"/>
          <w:lang w:val="sq-AL"/>
        </w:rPr>
        <w:t>BOT</w:t>
      </w:r>
      <w:r w:rsidR="001957D6" w:rsidRPr="00316281">
        <w:rPr>
          <w:sz w:val="21"/>
          <w:szCs w:val="21"/>
          <w:lang w:val="sq-AL"/>
        </w:rPr>
        <w:t>”</w:t>
      </w:r>
      <w:r w:rsidR="00DB0511" w:rsidRPr="00316281">
        <w:rPr>
          <w:sz w:val="21"/>
          <w:szCs w:val="21"/>
          <w:lang w:val="sq-AL"/>
        </w:rPr>
        <w:t xml:space="preserve"> (</w:t>
      </w:r>
      <w:r w:rsidR="001957D6" w:rsidRPr="00316281">
        <w:rPr>
          <w:sz w:val="21"/>
          <w:szCs w:val="21"/>
          <w:lang w:val="sq-AL"/>
        </w:rPr>
        <w:t>n</w:t>
      </w:r>
      <w:r w:rsidR="00DB0511" w:rsidRPr="00316281">
        <w:rPr>
          <w:sz w:val="21"/>
          <w:szCs w:val="21"/>
          <w:lang w:val="sq-AL"/>
        </w:rPr>
        <w:t>d</w:t>
      </w:r>
      <w:r w:rsidR="003B095C" w:rsidRPr="00316281">
        <w:rPr>
          <w:sz w:val="21"/>
          <w:szCs w:val="21"/>
          <w:lang w:val="sq-AL"/>
        </w:rPr>
        <w:t>ë</w:t>
      </w:r>
      <w:r w:rsidR="00DB0511" w:rsidRPr="00316281">
        <w:rPr>
          <w:sz w:val="21"/>
          <w:szCs w:val="21"/>
          <w:lang w:val="sq-AL"/>
        </w:rPr>
        <w:t>rtim, operim dhe transferim), t</w:t>
      </w:r>
      <w:r w:rsidR="003B095C" w:rsidRPr="00316281">
        <w:rPr>
          <w:sz w:val="21"/>
          <w:szCs w:val="21"/>
          <w:lang w:val="sq-AL"/>
        </w:rPr>
        <w:t>ë</w:t>
      </w:r>
      <w:r w:rsidR="001957D6" w:rsidRPr="00316281">
        <w:rPr>
          <w:sz w:val="21"/>
          <w:szCs w:val="21"/>
          <w:lang w:val="sq-AL"/>
        </w:rPr>
        <w:t xml:space="preserve"> hidrocentralit “</w:t>
      </w:r>
      <w:r w:rsidR="00DB0511" w:rsidRPr="00316281">
        <w:rPr>
          <w:sz w:val="21"/>
          <w:szCs w:val="21"/>
          <w:lang w:val="sq-AL"/>
        </w:rPr>
        <w:t>Gjuraj</w:t>
      </w:r>
      <w:r w:rsidR="001957D6" w:rsidRPr="00316281">
        <w:rPr>
          <w:sz w:val="21"/>
          <w:szCs w:val="21"/>
          <w:lang w:val="sq-AL"/>
        </w:rPr>
        <w:t xml:space="preserve">” </w:t>
      </w:r>
      <w:r w:rsidR="003B095C" w:rsidRPr="00316281">
        <w:rPr>
          <w:sz w:val="21"/>
          <w:szCs w:val="21"/>
          <w:lang w:val="sq-AL"/>
        </w:rPr>
        <w:t>ë</w:t>
      </w:r>
      <w:r w:rsidR="00DB0511" w:rsidRPr="00316281">
        <w:rPr>
          <w:sz w:val="21"/>
          <w:szCs w:val="21"/>
          <w:lang w:val="sq-AL"/>
        </w:rPr>
        <w:t>sht</w:t>
      </w:r>
      <w:r w:rsidR="003B095C" w:rsidRPr="00316281">
        <w:rPr>
          <w:sz w:val="21"/>
          <w:szCs w:val="21"/>
          <w:lang w:val="sq-AL"/>
        </w:rPr>
        <w:t>ë</w:t>
      </w:r>
      <w:r w:rsidR="001957D6" w:rsidRPr="00316281">
        <w:rPr>
          <w:sz w:val="21"/>
          <w:szCs w:val="21"/>
          <w:lang w:val="sq-AL"/>
        </w:rPr>
        <w:t xml:space="preserve"> Ministria </w:t>
      </w:r>
      <w:r w:rsidR="00DB0511" w:rsidRPr="00316281">
        <w:rPr>
          <w:sz w:val="21"/>
          <w:szCs w:val="21"/>
          <w:lang w:val="sq-AL"/>
        </w:rPr>
        <w:t>e  Ekonomis</w:t>
      </w:r>
      <w:r w:rsidR="003B095C" w:rsidRPr="00316281">
        <w:rPr>
          <w:sz w:val="21"/>
          <w:szCs w:val="21"/>
          <w:lang w:val="sq-AL"/>
        </w:rPr>
        <w:t>ë</w:t>
      </w:r>
      <w:r w:rsidR="001957D6" w:rsidRPr="00316281">
        <w:rPr>
          <w:sz w:val="21"/>
          <w:szCs w:val="21"/>
          <w:lang w:val="sq-AL"/>
        </w:rPr>
        <w:t xml:space="preserve">, </w:t>
      </w:r>
      <w:r w:rsidR="00DB0511" w:rsidRPr="00316281">
        <w:rPr>
          <w:sz w:val="21"/>
          <w:szCs w:val="21"/>
          <w:lang w:val="sq-AL"/>
        </w:rPr>
        <w:t>Tregtis</w:t>
      </w:r>
      <w:r w:rsidR="003B095C" w:rsidRPr="00316281">
        <w:rPr>
          <w:sz w:val="21"/>
          <w:szCs w:val="21"/>
          <w:lang w:val="sq-AL"/>
        </w:rPr>
        <w:t>ë</w:t>
      </w:r>
      <w:r w:rsidR="001957D6" w:rsidRPr="00316281">
        <w:rPr>
          <w:sz w:val="21"/>
          <w:szCs w:val="21"/>
          <w:lang w:val="sq-AL"/>
        </w:rPr>
        <w:t xml:space="preserve">  </w:t>
      </w:r>
      <w:r w:rsidR="00DB0511" w:rsidRPr="00316281">
        <w:rPr>
          <w:sz w:val="21"/>
          <w:szCs w:val="21"/>
          <w:lang w:val="sq-AL"/>
        </w:rPr>
        <w:t>dhe Energjetik</w:t>
      </w:r>
      <w:r w:rsidR="003B095C" w:rsidRPr="00316281">
        <w:rPr>
          <w:sz w:val="21"/>
          <w:szCs w:val="21"/>
          <w:lang w:val="sq-AL"/>
        </w:rPr>
        <w:t>ë</w:t>
      </w:r>
      <w:r w:rsidR="00DB0511" w:rsidRPr="00316281">
        <w:rPr>
          <w:sz w:val="21"/>
          <w:szCs w:val="21"/>
          <w:lang w:val="sq-AL"/>
        </w:rPr>
        <w:t>s.</w:t>
      </w:r>
    </w:p>
    <w:p w:rsidR="00DB0511" w:rsidRPr="00316281" w:rsidRDefault="00DB0511" w:rsidP="00370F1F">
      <w:pPr>
        <w:pStyle w:val="Paragrafi"/>
        <w:rPr>
          <w:sz w:val="21"/>
          <w:szCs w:val="21"/>
          <w:lang w:val="sq-AL"/>
        </w:rPr>
      </w:pPr>
      <w:r w:rsidRPr="00316281">
        <w:rPr>
          <w:sz w:val="21"/>
          <w:szCs w:val="21"/>
          <w:lang w:val="sq-AL"/>
        </w:rPr>
        <w:t>2. Miratimin e bonusit prej 2 (dy) pik</w:t>
      </w:r>
      <w:r w:rsidR="003B095C" w:rsidRPr="00316281">
        <w:rPr>
          <w:sz w:val="21"/>
          <w:szCs w:val="21"/>
          <w:lang w:val="sq-AL"/>
        </w:rPr>
        <w:t>ë</w:t>
      </w:r>
      <w:r w:rsidRPr="00316281">
        <w:rPr>
          <w:sz w:val="21"/>
          <w:szCs w:val="21"/>
          <w:lang w:val="sq-AL"/>
        </w:rPr>
        <w:t>sh n</w:t>
      </w:r>
      <w:r w:rsidR="003B095C" w:rsidRPr="00316281">
        <w:rPr>
          <w:sz w:val="21"/>
          <w:szCs w:val="21"/>
          <w:lang w:val="sq-AL"/>
        </w:rPr>
        <w:t>ë</w:t>
      </w:r>
      <w:r w:rsidRPr="00316281">
        <w:rPr>
          <w:sz w:val="21"/>
          <w:szCs w:val="21"/>
          <w:lang w:val="sq-AL"/>
        </w:rPr>
        <w:t xml:space="preserve"> procedur</w:t>
      </w:r>
      <w:r w:rsidR="003B095C" w:rsidRPr="00316281">
        <w:rPr>
          <w:sz w:val="21"/>
          <w:szCs w:val="21"/>
          <w:lang w:val="sq-AL"/>
        </w:rPr>
        <w:t>ë</w:t>
      </w:r>
      <w:r w:rsidRPr="00316281">
        <w:rPr>
          <w:sz w:val="21"/>
          <w:szCs w:val="21"/>
          <w:lang w:val="sq-AL"/>
        </w:rPr>
        <w:t>n p</w:t>
      </w:r>
      <w:r w:rsidR="003B095C" w:rsidRPr="00316281">
        <w:rPr>
          <w:sz w:val="21"/>
          <w:szCs w:val="21"/>
          <w:lang w:val="sq-AL"/>
        </w:rPr>
        <w:t>ë</w:t>
      </w:r>
      <w:r w:rsidRPr="00316281">
        <w:rPr>
          <w:sz w:val="21"/>
          <w:szCs w:val="21"/>
          <w:lang w:val="sq-AL"/>
        </w:rPr>
        <w:t>rzgjedh</w:t>
      </w:r>
      <w:r w:rsidR="003B095C" w:rsidRPr="00316281">
        <w:rPr>
          <w:sz w:val="21"/>
          <w:szCs w:val="21"/>
          <w:lang w:val="sq-AL"/>
        </w:rPr>
        <w:t>ë</w:t>
      </w:r>
      <w:r w:rsidR="00E24DB1">
        <w:rPr>
          <w:sz w:val="21"/>
          <w:szCs w:val="21"/>
          <w:lang w:val="sq-AL"/>
        </w:rPr>
        <w:t>se konkurr</w:t>
      </w:r>
      <w:r w:rsidRPr="00316281">
        <w:rPr>
          <w:sz w:val="21"/>
          <w:szCs w:val="21"/>
          <w:lang w:val="sq-AL"/>
        </w:rPr>
        <w:t>uese p</w:t>
      </w:r>
      <w:r w:rsidR="003B095C" w:rsidRPr="00316281">
        <w:rPr>
          <w:sz w:val="21"/>
          <w:szCs w:val="21"/>
          <w:lang w:val="sq-AL"/>
        </w:rPr>
        <w:t>ë</w:t>
      </w:r>
      <w:r w:rsidRPr="00316281">
        <w:rPr>
          <w:sz w:val="21"/>
          <w:szCs w:val="21"/>
          <w:lang w:val="sq-AL"/>
        </w:rPr>
        <w:t>r rezultatin  teknik  dhe  f</w:t>
      </w:r>
      <w:r w:rsidR="001957D6" w:rsidRPr="00316281">
        <w:rPr>
          <w:sz w:val="21"/>
          <w:szCs w:val="21"/>
          <w:lang w:val="sq-AL"/>
        </w:rPr>
        <w:t>in</w:t>
      </w:r>
      <w:r w:rsidRPr="00316281">
        <w:rPr>
          <w:sz w:val="21"/>
          <w:szCs w:val="21"/>
          <w:lang w:val="sq-AL"/>
        </w:rPr>
        <w:t>anciar  (propozim  i pak</w:t>
      </w:r>
      <w:r w:rsidR="003B095C" w:rsidRPr="00316281">
        <w:rPr>
          <w:sz w:val="21"/>
          <w:szCs w:val="21"/>
          <w:lang w:val="sq-AL"/>
        </w:rPr>
        <w:t>ë</w:t>
      </w:r>
      <w:r w:rsidRPr="00316281">
        <w:rPr>
          <w:sz w:val="21"/>
          <w:szCs w:val="21"/>
          <w:lang w:val="sq-AL"/>
        </w:rPr>
        <w:t>rkuar) p</w:t>
      </w:r>
      <w:r w:rsidR="003B095C" w:rsidRPr="00316281">
        <w:rPr>
          <w:sz w:val="21"/>
          <w:szCs w:val="21"/>
          <w:lang w:val="sq-AL"/>
        </w:rPr>
        <w:t>ë</w:t>
      </w:r>
      <w:r w:rsidRPr="00316281">
        <w:rPr>
          <w:sz w:val="21"/>
          <w:szCs w:val="21"/>
          <w:lang w:val="sq-AL"/>
        </w:rPr>
        <w:t>r  dh</w:t>
      </w:r>
      <w:r w:rsidR="003B095C" w:rsidRPr="00316281">
        <w:rPr>
          <w:sz w:val="21"/>
          <w:szCs w:val="21"/>
          <w:lang w:val="sq-AL"/>
        </w:rPr>
        <w:t>ë</w:t>
      </w:r>
      <w:r w:rsidR="001957D6" w:rsidRPr="00316281">
        <w:rPr>
          <w:sz w:val="21"/>
          <w:szCs w:val="21"/>
          <w:lang w:val="sq-AL"/>
        </w:rPr>
        <w:t xml:space="preserve">nien  me  koncesion </w:t>
      </w:r>
      <w:r w:rsidRPr="00316281">
        <w:rPr>
          <w:sz w:val="21"/>
          <w:szCs w:val="21"/>
          <w:lang w:val="sq-AL"/>
        </w:rPr>
        <w:t>t</w:t>
      </w:r>
      <w:r w:rsidR="003B095C" w:rsidRPr="00316281">
        <w:rPr>
          <w:sz w:val="21"/>
          <w:szCs w:val="21"/>
          <w:lang w:val="sq-AL"/>
        </w:rPr>
        <w:t>ë</w:t>
      </w:r>
      <w:r w:rsidR="001957D6" w:rsidRPr="00316281">
        <w:rPr>
          <w:sz w:val="21"/>
          <w:szCs w:val="21"/>
          <w:lang w:val="sq-AL"/>
        </w:rPr>
        <w:t xml:space="preserve"> </w:t>
      </w:r>
      <w:r w:rsidRPr="00316281">
        <w:rPr>
          <w:sz w:val="21"/>
          <w:szCs w:val="21"/>
          <w:lang w:val="sq-AL"/>
        </w:rPr>
        <w:t>k</w:t>
      </w:r>
      <w:r w:rsidR="003B095C" w:rsidRPr="00316281">
        <w:rPr>
          <w:sz w:val="21"/>
          <w:szCs w:val="21"/>
          <w:lang w:val="sq-AL"/>
        </w:rPr>
        <w:t>ë</w:t>
      </w:r>
      <w:r w:rsidRPr="00316281">
        <w:rPr>
          <w:sz w:val="21"/>
          <w:szCs w:val="21"/>
          <w:lang w:val="sq-AL"/>
        </w:rPr>
        <w:t>tij  hidrocentrali,  q</w:t>
      </w:r>
      <w:r w:rsidR="003B095C" w:rsidRPr="00316281">
        <w:rPr>
          <w:sz w:val="21"/>
          <w:szCs w:val="21"/>
          <w:lang w:val="sq-AL"/>
        </w:rPr>
        <w:t>ë</w:t>
      </w:r>
      <w:r w:rsidRPr="00316281">
        <w:rPr>
          <w:sz w:val="21"/>
          <w:szCs w:val="21"/>
          <w:lang w:val="sq-AL"/>
        </w:rPr>
        <w:t xml:space="preserve">  i  jepet  shoq</w:t>
      </w:r>
      <w:r w:rsidR="003B095C" w:rsidRPr="00316281">
        <w:rPr>
          <w:sz w:val="21"/>
          <w:szCs w:val="21"/>
          <w:lang w:val="sq-AL"/>
        </w:rPr>
        <w:t>ë</w:t>
      </w:r>
      <w:r w:rsidRPr="00316281">
        <w:rPr>
          <w:sz w:val="21"/>
          <w:szCs w:val="21"/>
          <w:lang w:val="sq-AL"/>
        </w:rPr>
        <w:t>ris</w:t>
      </w:r>
      <w:r w:rsidR="003B095C" w:rsidRPr="00316281">
        <w:rPr>
          <w:sz w:val="21"/>
          <w:szCs w:val="21"/>
          <w:lang w:val="sq-AL"/>
        </w:rPr>
        <w:t>ë</w:t>
      </w:r>
      <w:r w:rsidRPr="00316281">
        <w:rPr>
          <w:sz w:val="21"/>
          <w:szCs w:val="21"/>
          <w:lang w:val="sq-AL"/>
        </w:rPr>
        <w:t xml:space="preserve"> </w:t>
      </w:r>
      <w:r w:rsidR="001957D6" w:rsidRPr="00316281">
        <w:rPr>
          <w:sz w:val="21"/>
          <w:szCs w:val="21"/>
          <w:lang w:val="sq-AL"/>
        </w:rPr>
        <w:t>“</w:t>
      </w:r>
      <w:r w:rsidRPr="00316281">
        <w:rPr>
          <w:sz w:val="21"/>
          <w:szCs w:val="21"/>
          <w:lang w:val="sq-AL"/>
        </w:rPr>
        <w:t>Lita Construction</w:t>
      </w:r>
      <w:r w:rsidR="001957D6" w:rsidRPr="00316281">
        <w:rPr>
          <w:sz w:val="21"/>
          <w:szCs w:val="21"/>
          <w:lang w:val="sq-AL"/>
        </w:rPr>
        <w:t>”</w:t>
      </w:r>
      <w:r w:rsidRPr="00316281">
        <w:rPr>
          <w:sz w:val="21"/>
          <w:szCs w:val="21"/>
          <w:lang w:val="sq-AL"/>
        </w:rPr>
        <w:t xml:space="preserve"> sh.p.k.</w:t>
      </w:r>
    </w:p>
    <w:p w:rsidR="00DB0511" w:rsidRDefault="00DB0511" w:rsidP="00370F1F">
      <w:pPr>
        <w:pStyle w:val="Paragrafi"/>
        <w:rPr>
          <w:sz w:val="21"/>
          <w:szCs w:val="21"/>
          <w:lang w:val="sq-AL"/>
        </w:rPr>
      </w:pPr>
      <w:r w:rsidRPr="00316281">
        <w:rPr>
          <w:sz w:val="21"/>
          <w:szCs w:val="21"/>
          <w:lang w:val="sq-AL"/>
        </w:rPr>
        <w:t>3. Ministria  e Ekonomis</w:t>
      </w:r>
      <w:r w:rsidR="003B095C" w:rsidRPr="00316281">
        <w:rPr>
          <w:sz w:val="21"/>
          <w:szCs w:val="21"/>
          <w:lang w:val="sq-AL"/>
        </w:rPr>
        <w:t>ë</w:t>
      </w:r>
      <w:r w:rsidRPr="00316281">
        <w:rPr>
          <w:sz w:val="21"/>
          <w:szCs w:val="21"/>
          <w:lang w:val="sq-AL"/>
        </w:rPr>
        <w:t>,  Tregtis</w:t>
      </w:r>
      <w:r w:rsidR="003B095C" w:rsidRPr="00316281">
        <w:rPr>
          <w:sz w:val="21"/>
          <w:szCs w:val="21"/>
          <w:lang w:val="sq-AL"/>
        </w:rPr>
        <w:t>ë</w:t>
      </w:r>
      <w:r w:rsidRPr="00316281">
        <w:rPr>
          <w:sz w:val="21"/>
          <w:szCs w:val="21"/>
          <w:lang w:val="sq-AL"/>
        </w:rPr>
        <w:t xml:space="preserve">  dhe Energjetik</w:t>
      </w:r>
      <w:r w:rsidR="003B095C" w:rsidRPr="00316281">
        <w:rPr>
          <w:sz w:val="21"/>
          <w:szCs w:val="21"/>
          <w:lang w:val="sq-AL"/>
        </w:rPr>
        <w:t>ë</w:t>
      </w:r>
      <w:r w:rsidRPr="00316281">
        <w:rPr>
          <w:sz w:val="21"/>
          <w:szCs w:val="21"/>
          <w:lang w:val="sq-AL"/>
        </w:rPr>
        <w:t>s,  n</w:t>
      </w:r>
      <w:r w:rsidR="003B095C" w:rsidRPr="00316281">
        <w:rPr>
          <w:sz w:val="21"/>
          <w:szCs w:val="21"/>
          <w:lang w:val="sq-AL"/>
        </w:rPr>
        <w:t>ë</w:t>
      </w:r>
      <w:r w:rsidRPr="00316281">
        <w:rPr>
          <w:sz w:val="21"/>
          <w:szCs w:val="21"/>
          <w:lang w:val="sq-AL"/>
        </w:rPr>
        <w:t xml:space="preserve">  procedur</w:t>
      </w:r>
      <w:r w:rsidR="003B095C" w:rsidRPr="00316281">
        <w:rPr>
          <w:sz w:val="21"/>
          <w:szCs w:val="21"/>
          <w:lang w:val="sq-AL"/>
        </w:rPr>
        <w:t>ë</w:t>
      </w:r>
      <w:r w:rsidRPr="00316281">
        <w:rPr>
          <w:sz w:val="21"/>
          <w:szCs w:val="21"/>
          <w:lang w:val="sq-AL"/>
        </w:rPr>
        <w:t>n konkurruese  p</w:t>
      </w:r>
      <w:r w:rsidR="003B095C" w:rsidRPr="00316281">
        <w:rPr>
          <w:sz w:val="21"/>
          <w:szCs w:val="21"/>
          <w:lang w:val="sq-AL"/>
        </w:rPr>
        <w:t>ë</w:t>
      </w:r>
      <w:r w:rsidRPr="00316281">
        <w:rPr>
          <w:sz w:val="21"/>
          <w:szCs w:val="21"/>
          <w:lang w:val="sq-AL"/>
        </w:rPr>
        <w:t>r  dh</w:t>
      </w:r>
      <w:r w:rsidR="003B095C" w:rsidRPr="00316281">
        <w:rPr>
          <w:sz w:val="21"/>
          <w:szCs w:val="21"/>
          <w:lang w:val="sq-AL"/>
        </w:rPr>
        <w:t>ë</w:t>
      </w:r>
      <w:r w:rsidRPr="00316281">
        <w:rPr>
          <w:sz w:val="21"/>
          <w:szCs w:val="21"/>
          <w:lang w:val="sq-AL"/>
        </w:rPr>
        <w:t>nien  me  koncesion  t</w:t>
      </w:r>
      <w:r w:rsidR="003B095C" w:rsidRPr="00316281">
        <w:rPr>
          <w:sz w:val="21"/>
          <w:szCs w:val="21"/>
          <w:lang w:val="sq-AL"/>
        </w:rPr>
        <w:t>ë</w:t>
      </w:r>
      <w:r w:rsidRPr="00316281">
        <w:rPr>
          <w:sz w:val="21"/>
          <w:szCs w:val="21"/>
          <w:lang w:val="sq-AL"/>
        </w:rPr>
        <w:t xml:space="preserve">  hidrocentralit  </w:t>
      </w:r>
      <w:r w:rsidR="001957D6" w:rsidRPr="00316281">
        <w:rPr>
          <w:sz w:val="21"/>
          <w:szCs w:val="21"/>
          <w:lang w:val="sq-AL"/>
        </w:rPr>
        <w:t>“</w:t>
      </w:r>
      <w:r w:rsidRPr="00316281">
        <w:rPr>
          <w:sz w:val="21"/>
          <w:szCs w:val="21"/>
          <w:lang w:val="sq-AL"/>
        </w:rPr>
        <w:t>Gjuraj</w:t>
      </w:r>
      <w:r w:rsidR="001957D6" w:rsidRPr="00316281">
        <w:rPr>
          <w:sz w:val="21"/>
          <w:szCs w:val="21"/>
          <w:lang w:val="sq-AL"/>
        </w:rPr>
        <w:t>”,</w:t>
      </w:r>
      <w:r w:rsidRPr="00316281">
        <w:rPr>
          <w:sz w:val="21"/>
          <w:szCs w:val="21"/>
          <w:lang w:val="sq-AL"/>
        </w:rPr>
        <w:t xml:space="preserve"> t</w:t>
      </w:r>
      <w:r w:rsidR="003B095C" w:rsidRPr="00316281">
        <w:rPr>
          <w:sz w:val="21"/>
          <w:szCs w:val="21"/>
          <w:lang w:val="sq-AL"/>
        </w:rPr>
        <w:t>ë</w:t>
      </w:r>
      <w:r w:rsidRPr="00316281">
        <w:rPr>
          <w:sz w:val="21"/>
          <w:szCs w:val="21"/>
          <w:lang w:val="sq-AL"/>
        </w:rPr>
        <w:t xml:space="preserve"> pranoj</w:t>
      </w:r>
      <w:r w:rsidR="003B095C" w:rsidRPr="00316281">
        <w:rPr>
          <w:sz w:val="21"/>
          <w:szCs w:val="21"/>
          <w:lang w:val="sq-AL"/>
        </w:rPr>
        <w:t>ë</w:t>
      </w:r>
      <w:r w:rsidRPr="00316281">
        <w:rPr>
          <w:sz w:val="21"/>
          <w:szCs w:val="21"/>
          <w:lang w:val="sq-AL"/>
        </w:rPr>
        <w:t xml:space="preserve"> oferta p</w:t>
      </w:r>
      <w:r w:rsidR="003B095C" w:rsidRPr="00316281">
        <w:rPr>
          <w:sz w:val="21"/>
          <w:szCs w:val="21"/>
          <w:lang w:val="sq-AL"/>
        </w:rPr>
        <w:t>ë</w:t>
      </w:r>
      <w:r w:rsidRPr="00316281">
        <w:rPr>
          <w:sz w:val="21"/>
          <w:szCs w:val="21"/>
          <w:lang w:val="sq-AL"/>
        </w:rPr>
        <w:t>r t</w:t>
      </w:r>
      <w:r w:rsidR="003B095C" w:rsidRPr="00316281">
        <w:rPr>
          <w:sz w:val="21"/>
          <w:szCs w:val="21"/>
          <w:lang w:val="sq-AL"/>
        </w:rPr>
        <w:t>ë</w:t>
      </w:r>
      <w:r w:rsidRPr="00316281">
        <w:rPr>
          <w:sz w:val="21"/>
          <w:szCs w:val="21"/>
          <w:lang w:val="sq-AL"/>
        </w:rPr>
        <w:t xml:space="preserve"> gjith</w:t>
      </w:r>
      <w:r w:rsidR="003B095C" w:rsidRPr="00316281">
        <w:rPr>
          <w:sz w:val="21"/>
          <w:szCs w:val="21"/>
          <w:lang w:val="sq-AL"/>
        </w:rPr>
        <w:t>ë</w:t>
      </w:r>
      <w:r w:rsidRPr="00316281">
        <w:rPr>
          <w:sz w:val="21"/>
          <w:szCs w:val="21"/>
          <w:lang w:val="sq-AL"/>
        </w:rPr>
        <w:t xml:space="preserve"> pjes</w:t>
      </w:r>
      <w:r w:rsidR="003B095C" w:rsidRPr="00316281">
        <w:rPr>
          <w:sz w:val="21"/>
          <w:szCs w:val="21"/>
          <w:lang w:val="sq-AL"/>
        </w:rPr>
        <w:t>ë</w:t>
      </w:r>
      <w:r w:rsidRPr="00316281">
        <w:rPr>
          <w:sz w:val="21"/>
          <w:szCs w:val="21"/>
          <w:lang w:val="sq-AL"/>
        </w:rPr>
        <w:t>n e lir</w:t>
      </w:r>
      <w:r w:rsidR="003B095C" w:rsidRPr="00316281">
        <w:rPr>
          <w:sz w:val="21"/>
          <w:szCs w:val="21"/>
          <w:lang w:val="sq-AL"/>
        </w:rPr>
        <w:t>ë</w:t>
      </w:r>
      <w:r w:rsidRPr="00316281">
        <w:rPr>
          <w:sz w:val="21"/>
          <w:szCs w:val="21"/>
          <w:lang w:val="sq-AL"/>
        </w:rPr>
        <w:t xml:space="preserve"> t</w:t>
      </w:r>
      <w:r w:rsidR="003B095C" w:rsidRPr="00316281">
        <w:rPr>
          <w:sz w:val="21"/>
          <w:szCs w:val="21"/>
          <w:lang w:val="sq-AL"/>
        </w:rPr>
        <w:t>ë</w:t>
      </w:r>
      <w:r w:rsidRPr="00316281">
        <w:rPr>
          <w:sz w:val="21"/>
          <w:szCs w:val="21"/>
          <w:lang w:val="sq-AL"/>
        </w:rPr>
        <w:t xml:space="preserve"> pellgut uj</w:t>
      </w:r>
      <w:r w:rsidR="003B095C" w:rsidRPr="00316281">
        <w:rPr>
          <w:sz w:val="21"/>
          <w:szCs w:val="21"/>
          <w:lang w:val="sq-AL"/>
        </w:rPr>
        <w:t>ë</w:t>
      </w:r>
      <w:r w:rsidRPr="00316281">
        <w:rPr>
          <w:sz w:val="21"/>
          <w:szCs w:val="21"/>
          <w:lang w:val="sq-AL"/>
        </w:rPr>
        <w:t>mbledh</w:t>
      </w:r>
      <w:r w:rsidR="003B095C" w:rsidRPr="00316281">
        <w:rPr>
          <w:sz w:val="21"/>
          <w:szCs w:val="21"/>
          <w:lang w:val="sq-AL"/>
        </w:rPr>
        <w:t>ë</w:t>
      </w:r>
      <w:r w:rsidRPr="00316281">
        <w:rPr>
          <w:sz w:val="21"/>
          <w:szCs w:val="21"/>
          <w:lang w:val="sq-AL"/>
        </w:rPr>
        <w:t>s, i cili p</w:t>
      </w:r>
      <w:r w:rsidR="003B095C" w:rsidRPr="00316281">
        <w:rPr>
          <w:sz w:val="21"/>
          <w:szCs w:val="21"/>
          <w:lang w:val="sq-AL"/>
        </w:rPr>
        <w:t>ë</w:t>
      </w:r>
      <w:r w:rsidRPr="00316281">
        <w:rPr>
          <w:sz w:val="21"/>
          <w:szCs w:val="21"/>
          <w:lang w:val="sq-AL"/>
        </w:rPr>
        <w:t>rfshihet n</w:t>
      </w:r>
      <w:r w:rsidR="003B095C" w:rsidRPr="00316281">
        <w:rPr>
          <w:sz w:val="21"/>
          <w:szCs w:val="21"/>
          <w:lang w:val="sq-AL"/>
        </w:rPr>
        <w:t>ë</w:t>
      </w:r>
      <w:r w:rsidRPr="00316281">
        <w:rPr>
          <w:sz w:val="21"/>
          <w:szCs w:val="21"/>
          <w:lang w:val="sq-AL"/>
        </w:rPr>
        <w:t xml:space="preserve"> skem</w:t>
      </w:r>
      <w:r w:rsidR="003B095C" w:rsidRPr="00316281">
        <w:rPr>
          <w:sz w:val="21"/>
          <w:szCs w:val="21"/>
          <w:lang w:val="sq-AL"/>
        </w:rPr>
        <w:t>ë</w:t>
      </w:r>
      <w:r w:rsidRPr="00316281">
        <w:rPr>
          <w:sz w:val="21"/>
          <w:szCs w:val="21"/>
          <w:lang w:val="sq-AL"/>
        </w:rPr>
        <w:t>n e shfryt</w:t>
      </w:r>
      <w:r w:rsidR="003B095C" w:rsidRPr="00316281">
        <w:rPr>
          <w:sz w:val="21"/>
          <w:szCs w:val="21"/>
          <w:lang w:val="sq-AL"/>
        </w:rPr>
        <w:t>ë</w:t>
      </w:r>
      <w:r w:rsidRPr="00316281">
        <w:rPr>
          <w:sz w:val="21"/>
          <w:szCs w:val="21"/>
          <w:lang w:val="sq-AL"/>
        </w:rPr>
        <w:t>zimit t</w:t>
      </w:r>
      <w:r w:rsidR="003B095C" w:rsidRPr="00316281">
        <w:rPr>
          <w:sz w:val="21"/>
          <w:szCs w:val="21"/>
          <w:lang w:val="sq-AL"/>
        </w:rPr>
        <w:t>ë</w:t>
      </w:r>
      <w:r w:rsidRPr="00316281">
        <w:rPr>
          <w:sz w:val="21"/>
          <w:szCs w:val="21"/>
          <w:lang w:val="sq-AL"/>
        </w:rPr>
        <w:t xml:space="preserve"> k</w:t>
      </w:r>
      <w:r w:rsidR="003B095C" w:rsidRPr="00316281">
        <w:rPr>
          <w:sz w:val="21"/>
          <w:szCs w:val="21"/>
          <w:lang w:val="sq-AL"/>
        </w:rPr>
        <w:t>ë</w:t>
      </w:r>
      <w:r w:rsidRPr="00316281">
        <w:rPr>
          <w:sz w:val="21"/>
          <w:szCs w:val="21"/>
          <w:lang w:val="sq-AL"/>
        </w:rPr>
        <w:t>tij hidrocentrali.</w:t>
      </w:r>
    </w:p>
    <w:p w:rsidR="00C65456" w:rsidRPr="00316281" w:rsidRDefault="00C65456" w:rsidP="00370F1F">
      <w:pPr>
        <w:pStyle w:val="Paragrafi"/>
        <w:rPr>
          <w:sz w:val="21"/>
          <w:szCs w:val="21"/>
          <w:lang w:val="sq-AL"/>
        </w:rPr>
      </w:pPr>
    </w:p>
    <w:p w:rsidR="00DB0511" w:rsidRPr="00316281" w:rsidRDefault="00A017B1" w:rsidP="00370F1F">
      <w:pPr>
        <w:pStyle w:val="Paragrafi"/>
        <w:rPr>
          <w:sz w:val="21"/>
          <w:szCs w:val="21"/>
          <w:lang w:val="sq-AL"/>
        </w:rPr>
      </w:pPr>
      <w:r w:rsidRPr="00316281">
        <w:rPr>
          <w:sz w:val="21"/>
          <w:szCs w:val="21"/>
          <w:lang w:val="sq-AL"/>
        </w:rPr>
        <w:t>4.</w:t>
      </w:r>
      <w:r w:rsidR="006B72AC">
        <w:rPr>
          <w:sz w:val="21"/>
          <w:szCs w:val="21"/>
          <w:lang w:val="sq-AL"/>
        </w:rPr>
        <w:t xml:space="preserve"> </w:t>
      </w:r>
      <w:r w:rsidRPr="00316281">
        <w:rPr>
          <w:sz w:val="21"/>
          <w:szCs w:val="21"/>
          <w:lang w:val="sq-AL"/>
        </w:rPr>
        <w:t>Ngarkohet Ministria e Ekonomis</w:t>
      </w:r>
      <w:r w:rsidR="00334C12" w:rsidRPr="00316281">
        <w:rPr>
          <w:sz w:val="21"/>
          <w:szCs w:val="21"/>
          <w:lang w:val="sq-AL"/>
        </w:rPr>
        <w:t>ë</w:t>
      </w:r>
      <w:r w:rsidRPr="00316281">
        <w:rPr>
          <w:sz w:val="21"/>
          <w:szCs w:val="21"/>
          <w:lang w:val="sq-AL"/>
        </w:rPr>
        <w:t>, Tregtis</w:t>
      </w:r>
      <w:r w:rsidR="00334C12" w:rsidRPr="00316281">
        <w:rPr>
          <w:sz w:val="21"/>
          <w:szCs w:val="21"/>
          <w:lang w:val="sq-AL"/>
        </w:rPr>
        <w:t>ë</w:t>
      </w:r>
      <w:r w:rsidRPr="00316281">
        <w:rPr>
          <w:sz w:val="21"/>
          <w:szCs w:val="21"/>
          <w:lang w:val="sq-AL"/>
        </w:rPr>
        <w:t xml:space="preserve"> dhe Energjetik</w:t>
      </w:r>
      <w:r w:rsidR="00334C12" w:rsidRPr="00316281">
        <w:rPr>
          <w:sz w:val="21"/>
          <w:szCs w:val="21"/>
          <w:lang w:val="sq-AL"/>
        </w:rPr>
        <w:t>ë</w:t>
      </w:r>
      <w:r w:rsidRPr="00316281">
        <w:rPr>
          <w:sz w:val="21"/>
          <w:szCs w:val="21"/>
          <w:lang w:val="sq-AL"/>
        </w:rPr>
        <w:t>s p</w:t>
      </w:r>
      <w:r w:rsidR="00334C12" w:rsidRPr="00316281">
        <w:rPr>
          <w:sz w:val="21"/>
          <w:szCs w:val="21"/>
          <w:lang w:val="sq-AL"/>
        </w:rPr>
        <w:t>ë</w:t>
      </w:r>
      <w:r w:rsidRPr="00316281">
        <w:rPr>
          <w:sz w:val="21"/>
          <w:szCs w:val="21"/>
          <w:lang w:val="sq-AL"/>
        </w:rPr>
        <w:t>r zbatimin e k</w:t>
      </w:r>
      <w:r w:rsidR="00334C12" w:rsidRPr="00316281">
        <w:rPr>
          <w:sz w:val="21"/>
          <w:szCs w:val="21"/>
          <w:lang w:val="sq-AL"/>
        </w:rPr>
        <w:t>ë</w:t>
      </w:r>
      <w:r w:rsidRPr="00316281">
        <w:rPr>
          <w:sz w:val="21"/>
          <w:szCs w:val="21"/>
          <w:lang w:val="sq-AL"/>
        </w:rPr>
        <w:t>tij vendimi.</w:t>
      </w:r>
    </w:p>
    <w:p w:rsidR="00A017B1" w:rsidRPr="00316281" w:rsidRDefault="00A017B1" w:rsidP="00370F1F">
      <w:pPr>
        <w:pStyle w:val="Paragrafi"/>
        <w:rPr>
          <w:sz w:val="21"/>
          <w:szCs w:val="21"/>
          <w:lang w:val="sq-AL"/>
        </w:rPr>
      </w:pPr>
      <w:r w:rsidRPr="00316281">
        <w:rPr>
          <w:sz w:val="21"/>
          <w:szCs w:val="21"/>
          <w:lang w:val="sq-AL"/>
        </w:rPr>
        <w:t>Ky vendim hyn n</w:t>
      </w:r>
      <w:r w:rsidR="00334C12" w:rsidRPr="00316281">
        <w:rPr>
          <w:sz w:val="21"/>
          <w:szCs w:val="21"/>
          <w:lang w:val="sq-AL"/>
        </w:rPr>
        <w:t>ë</w:t>
      </w:r>
      <w:r w:rsidRPr="00316281">
        <w:rPr>
          <w:sz w:val="21"/>
          <w:szCs w:val="21"/>
          <w:lang w:val="sq-AL"/>
        </w:rPr>
        <w:t xml:space="preserve"> fuqi pas botimit n</w:t>
      </w:r>
      <w:r w:rsidR="00334C12" w:rsidRPr="00316281">
        <w:rPr>
          <w:sz w:val="21"/>
          <w:szCs w:val="21"/>
          <w:lang w:val="sq-AL"/>
        </w:rPr>
        <w:t>ë</w:t>
      </w:r>
      <w:r w:rsidRPr="00316281">
        <w:rPr>
          <w:sz w:val="21"/>
          <w:szCs w:val="21"/>
          <w:lang w:val="sq-AL"/>
        </w:rPr>
        <w:t xml:space="preserve"> Fletoren Zyrtare.</w:t>
      </w:r>
    </w:p>
    <w:p w:rsidR="00A017B1" w:rsidRPr="00316281" w:rsidRDefault="00A017B1" w:rsidP="00370F1F">
      <w:pPr>
        <w:pStyle w:val="Autoriteti"/>
        <w:keepNext w:val="0"/>
        <w:rPr>
          <w:sz w:val="21"/>
          <w:szCs w:val="21"/>
          <w:lang w:val="sq-AL"/>
        </w:rPr>
      </w:pPr>
      <w:r w:rsidRPr="00316281">
        <w:rPr>
          <w:sz w:val="21"/>
          <w:szCs w:val="21"/>
          <w:lang w:val="sq-AL"/>
        </w:rPr>
        <w:t>KRYEMINISTRI</w:t>
      </w:r>
    </w:p>
    <w:p w:rsidR="00A017B1" w:rsidRPr="00316281" w:rsidRDefault="00A017B1" w:rsidP="00370F1F">
      <w:pPr>
        <w:pStyle w:val="AutoritetiEmer"/>
        <w:rPr>
          <w:sz w:val="21"/>
          <w:szCs w:val="21"/>
          <w:lang w:val="sq-AL"/>
        </w:rPr>
      </w:pPr>
      <w:r w:rsidRPr="00316281">
        <w:rPr>
          <w:sz w:val="21"/>
          <w:szCs w:val="21"/>
          <w:lang w:val="sq-AL"/>
        </w:rPr>
        <w:t>Sali Berisha</w:t>
      </w:r>
    </w:p>
    <w:p w:rsidR="00A017B1" w:rsidRPr="00316281" w:rsidRDefault="00A017B1" w:rsidP="00370F1F">
      <w:pPr>
        <w:pStyle w:val="Paragrafi"/>
        <w:rPr>
          <w:sz w:val="21"/>
          <w:szCs w:val="21"/>
          <w:lang w:val="sq-AL"/>
        </w:rPr>
      </w:pPr>
    </w:p>
    <w:p w:rsidR="00DB0511" w:rsidRPr="00316281" w:rsidRDefault="00DB0511" w:rsidP="00370F1F">
      <w:pPr>
        <w:pStyle w:val="Akti"/>
        <w:keepNext w:val="0"/>
        <w:rPr>
          <w:sz w:val="21"/>
          <w:szCs w:val="21"/>
          <w:lang w:val="sq-AL"/>
        </w:rPr>
      </w:pPr>
    </w:p>
    <w:p w:rsidR="00F167CB" w:rsidRPr="00316281" w:rsidRDefault="00F167CB" w:rsidP="00370F1F">
      <w:pPr>
        <w:pStyle w:val="Akti"/>
        <w:keepNext w:val="0"/>
        <w:rPr>
          <w:sz w:val="21"/>
          <w:szCs w:val="21"/>
          <w:lang w:val="sq-AL"/>
        </w:rPr>
      </w:pPr>
      <w:r w:rsidRPr="00316281">
        <w:rPr>
          <w:sz w:val="21"/>
          <w:szCs w:val="21"/>
          <w:lang w:val="sq-AL"/>
        </w:rPr>
        <w:t>VENDIM</w:t>
      </w:r>
    </w:p>
    <w:p w:rsidR="00F167CB" w:rsidRPr="00316281" w:rsidRDefault="00F167CB" w:rsidP="00370F1F">
      <w:pPr>
        <w:pStyle w:val="NumriData"/>
        <w:keepNext w:val="0"/>
        <w:rPr>
          <w:sz w:val="21"/>
          <w:szCs w:val="21"/>
          <w:lang w:val="sq-AL"/>
        </w:rPr>
      </w:pPr>
      <w:r w:rsidRPr="00316281">
        <w:rPr>
          <w:sz w:val="21"/>
          <w:szCs w:val="21"/>
          <w:lang w:val="sq-AL"/>
        </w:rPr>
        <w:t>Nr. 562, dat</w:t>
      </w:r>
      <w:r w:rsidR="00334C12" w:rsidRPr="00316281">
        <w:rPr>
          <w:sz w:val="21"/>
          <w:szCs w:val="21"/>
          <w:lang w:val="sq-AL"/>
        </w:rPr>
        <w:t>ë</w:t>
      </w:r>
      <w:r w:rsidRPr="00316281">
        <w:rPr>
          <w:sz w:val="21"/>
          <w:szCs w:val="21"/>
          <w:lang w:val="sq-AL"/>
        </w:rPr>
        <w:t xml:space="preserve"> 3.7.2013</w:t>
      </w:r>
    </w:p>
    <w:p w:rsidR="00F167CB" w:rsidRPr="00316281" w:rsidRDefault="00F167CB" w:rsidP="00370F1F">
      <w:pPr>
        <w:pStyle w:val="Paragrafi"/>
        <w:rPr>
          <w:sz w:val="21"/>
          <w:szCs w:val="21"/>
          <w:lang w:val="sq-AL"/>
        </w:rPr>
      </w:pPr>
    </w:p>
    <w:p w:rsidR="00F167CB" w:rsidRPr="00316281" w:rsidRDefault="00C77FF9" w:rsidP="00370F1F">
      <w:pPr>
        <w:pStyle w:val="Titulli"/>
        <w:keepNext w:val="0"/>
        <w:rPr>
          <w:sz w:val="21"/>
          <w:szCs w:val="21"/>
          <w:lang w:val="sq-AL"/>
        </w:rPr>
      </w:pPr>
      <w:r w:rsidRPr="00316281">
        <w:rPr>
          <w:sz w:val="21"/>
          <w:szCs w:val="21"/>
          <w:lang w:val="sq-AL"/>
        </w:rPr>
        <w:t>PËR</w:t>
      </w:r>
      <w:r w:rsidR="00F167CB" w:rsidRPr="00316281">
        <w:rPr>
          <w:sz w:val="21"/>
          <w:szCs w:val="21"/>
          <w:lang w:val="sq-AL"/>
        </w:rPr>
        <w:t xml:space="preserve"> </w:t>
      </w:r>
      <w:r w:rsidRPr="00316281">
        <w:rPr>
          <w:sz w:val="21"/>
          <w:szCs w:val="21"/>
          <w:lang w:val="sq-AL"/>
        </w:rPr>
        <w:t>MIRATIMIN E RREGULLORES “PËR KËRKESAT MINIMALE TË SIGURISË DHE SHËNDETIT NË</w:t>
      </w:r>
      <w:r w:rsidR="001957D6" w:rsidRPr="00316281">
        <w:rPr>
          <w:sz w:val="21"/>
          <w:szCs w:val="21"/>
          <w:lang w:val="sq-AL"/>
        </w:rPr>
        <w:t xml:space="preserve"> përdorimin e pajisjeve të punës në</w:t>
      </w:r>
      <w:r w:rsidRPr="00316281">
        <w:rPr>
          <w:sz w:val="21"/>
          <w:szCs w:val="21"/>
          <w:lang w:val="sq-AL"/>
        </w:rPr>
        <w:t xml:space="preserve"> VENDIN E PUNËS” </w:t>
      </w:r>
    </w:p>
    <w:p w:rsidR="00F167CB" w:rsidRPr="00316281" w:rsidRDefault="00F167CB" w:rsidP="00370F1F">
      <w:pPr>
        <w:pStyle w:val="Paragrafi"/>
        <w:rPr>
          <w:sz w:val="21"/>
          <w:szCs w:val="21"/>
          <w:lang w:val="sq-AL"/>
        </w:rPr>
      </w:pPr>
    </w:p>
    <w:p w:rsidR="00F167CB" w:rsidRPr="00316281" w:rsidRDefault="00C77FF9" w:rsidP="00370F1F">
      <w:pPr>
        <w:pStyle w:val="Paragrafi"/>
        <w:rPr>
          <w:sz w:val="21"/>
          <w:szCs w:val="21"/>
          <w:lang w:val="sq-AL"/>
        </w:rPr>
      </w:pPr>
      <w:r w:rsidRPr="00316281">
        <w:rPr>
          <w:sz w:val="21"/>
          <w:szCs w:val="21"/>
          <w:lang w:val="sq-AL"/>
        </w:rPr>
        <w:t>Në mbështetje të nenit 10</w:t>
      </w:r>
      <w:r w:rsidR="001957D6" w:rsidRPr="00316281">
        <w:rPr>
          <w:sz w:val="21"/>
          <w:szCs w:val="21"/>
          <w:lang w:val="sq-AL"/>
        </w:rPr>
        <w:t>0 të Kushtetutës dhe të pikës 3</w:t>
      </w:r>
      <w:r w:rsidR="00A70211" w:rsidRPr="00316281">
        <w:rPr>
          <w:sz w:val="21"/>
          <w:szCs w:val="21"/>
          <w:lang w:val="sq-AL"/>
        </w:rPr>
        <w:t xml:space="preserve"> të nenit 42</w:t>
      </w:r>
      <w:r w:rsidRPr="00316281">
        <w:rPr>
          <w:sz w:val="21"/>
          <w:szCs w:val="21"/>
          <w:lang w:val="sq-AL"/>
        </w:rPr>
        <w:t xml:space="preserve"> të ligjit nr.10</w:t>
      </w:r>
      <w:r w:rsidR="00A70211" w:rsidRPr="00316281">
        <w:rPr>
          <w:sz w:val="21"/>
          <w:szCs w:val="21"/>
          <w:lang w:val="sq-AL"/>
        </w:rPr>
        <w:t xml:space="preserve"> </w:t>
      </w:r>
      <w:r w:rsidRPr="00316281">
        <w:rPr>
          <w:sz w:val="21"/>
          <w:szCs w:val="21"/>
          <w:lang w:val="sq-AL"/>
        </w:rPr>
        <w:t xml:space="preserve">237, datë 18.2.2010, “Për sigurinë dhe shëndetin në punë”, me propozimin e </w:t>
      </w:r>
      <w:r w:rsidR="00A70211" w:rsidRPr="00316281">
        <w:rPr>
          <w:sz w:val="21"/>
          <w:szCs w:val="21"/>
          <w:lang w:val="sq-AL"/>
        </w:rPr>
        <w:t>M</w:t>
      </w:r>
      <w:r w:rsidRPr="00316281">
        <w:rPr>
          <w:sz w:val="21"/>
          <w:szCs w:val="21"/>
          <w:lang w:val="sq-AL"/>
        </w:rPr>
        <w:t>inistrit të Punës, Çështjeve Sociale dhe Shanseve të Barabarta, Këshilli i Ministrave</w:t>
      </w:r>
    </w:p>
    <w:p w:rsidR="00F167CB" w:rsidRPr="00316281" w:rsidRDefault="00F167CB" w:rsidP="00370F1F">
      <w:pPr>
        <w:pStyle w:val="Paragrafi"/>
        <w:rPr>
          <w:sz w:val="21"/>
          <w:szCs w:val="21"/>
          <w:lang w:val="sq-AL"/>
        </w:rPr>
      </w:pPr>
    </w:p>
    <w:p w:rsidR="00F167CB" w:rsidRPr="00316281" w:rsidRDefault="00F167CB" w:rsidP="00370F1F">
      <w:pPr>
        <w:pStyle w:val="VENDOSI"/>
        <w:keepNext w:val="0"/>
        <w:rPr>
          <w:sz w:val="21"/>
          <w:szCs w:val="21"/>
          <w:lang w:val="sq-AL"/>
        </w:rPr>
      </w:pPr>
      <w:r w:rsidRPr="00316281">
        <w:rPr>
          <w:sz w:val="21"/>
          <w:szCs w:val="21"/>
          <w:lang w:val="sq-AL"/>
        </w:rPr>
        <w:t>VENDOS</w:t>
      </w:r>
      <w:r w:rsidR="00C77FF9" w:rsidRPr="00316281">
        <w:rPr>
          <w:sz w:val="21"/>
          <w:szCs w:val="21"/>
          <w:lang w:val="sq-AL"/>
        </w:rPr>
        <w:t>I:</w:t>
      </w:r>
    </w:p>
    <w:p w:rsidR="00F167CB" w:rsidRPr="00316281" w:rsidRDefault="00F167CB" w:rsidP="00370F1F">
      <w:pPr>
        <w:pStyle w:val="Paragrafi"/>
        <w:rPr>
          <w:sz w:val="21"/>
          <w:szCs w:val="21"/>
          <w:lang w:val="sq-AL"/>
        </w:rPr>
      </w:pPr>
    </w:p>
    <w:p w:rsidR="00F167CB" w:rsidRPr="00316281" w:rsidRDefault="00C77FF9" w:rsidP="00370F1F">
      <w:pPr>
        <w:pStyle w:val="Paragrafi"/>
        <w:rPr>
          <w:sz w:val="21"/>
          <w:szCs w:val="21"/>
          <w:lang w:val="sq-AL"/>
        </w:rPr>
      </w:pPr>
      <w:r w:rsidRPr="00316281">
        <w:rPr>
          <w:sz w:val="21"/>
          <w:szCs w:val="21"/>
          <w:lang w:val="sq-AL"/>
        </w:rPr>
        <w:t>1. Miratimin e rregullores “Për kërkesat minimale të sigurisë dhe shëndetit në</w:t>
      </w:r>
      <w:r w:rsidR="00A70211" w:rsidRPr="00316281">
        <w:rPr>
          <w:sz w:val="21"/>
          <w:szCs w:val="21"/>
          <w:lang w:val="sq-AL"/>
        </w:rPr>
        <w:t xml:space="preserve"> përdorimin e pajisjeve të punës në vendin e punës”</w:t>
      </w:r>
      <w:r w:rsidRPr="00316281">
        <w:rPr>
          <w:sz w:val="21"/>
          <w:szCs w:val="21"/>
          <w:lang w:val="sq-AL"/>
        </w:rPr>
        <w:t>, sipas tekstit që i bashkëlidhet këtij vendimi.</w:t>
      </w:r>
    </w:p>
    <w:p w:rsidR="00F167CB" w:rsidRPr="00316281" w:rsidRDefault="00F167CB" w:rsidP="00370F1F">
      <w:pPr>
        <w:pStyle w:val="Paragrafi"/>
        <w:rPr>
          <w:sz w:val="21"/>
          <w:szCs w:val="21"/>
          <w:lang w:val="sq-AL"/>
        </w:rPr>
      </w:pPr>
      <w:r w:rsidRPr="00316281">
        <w:rPr>
          <w:sz w:val="21"/>
          <w:szCs w:val="21"/>
          <w:lang w:val="sq-AL"/>
        </w:rPr>
        <w:t xml:space="preserve">2. </w:t>
      </w:r>
      <w:r w:rsidR="00C77FF9" w:rsidRPr="00316281">
        <w:rPr>
          <w:sz w:val="21"/>
          <w:szCs w:val="21"/>
          <w:lang w:val="sq-AL"/>
        </w:rPr>
        <w:t>Ngarkohen Ministria e Punës, Çështjeve Sociale dhe Shanseve të Barabarta, Ministria e Ekonomisë Tregtisë dhe Energjetikës</w:t>
      </w:r>
      <w:r w:rsidR="00A70211" w:rsidRPr="00316281">
        <w:rPr>
          <w:sz w:val="21"/>
          <w:szCs w:val="21"/>
          <w:lang w:val="sq-AL"/>
        </w:rPr>
        <w:t xml:space="preserve"> dhe</w:t>
      </w:r>
      <w:r w:rsidR="00C77FF9" w:rsidRPr="00316281">
        <w:rPr>
          <w:sz w:val="21"/>
          <w:szCs w:val="21"/>
          <w:lang w:val="sq-AL"/>
        </w:rPr>
        <w:t xml:space="preserve"> Ministria e Punëve Publike dhe Transportit për zbatimin e këtij vendimi.</w:t>
      </w:r>
    </w:p>
    <w:p w:rsidR="00F167CB" w:rsidRPr="00316281" w:rsidRDefault="00F167CB" w:rsidP="00370F1F">
      <w:pPr>
        <w:pStyle w:val="Paragrafi"/>
        <w:rPr>
          <w:sz w:val="21"/>
          <w:szCs w:val="21"/>
          <w:lang w:val="sq-AL"/>
        </w:rPr>
      </w:pPr>
      <w:r w:rsidRPr="00316281">
        <w:rPr>
          <w:sz w:val="21"/>
          <w:szCs w:val="21"/>
          <w:lang w:val="sq-AL"/>
        </w:rPr>
        <w:t>3.</w:t>
      </w:r>
      <w:r w:rsidR="00C77FF9" w:rsidRPr="00316281">
        <w:rPr>
          <w:sz w:val="21"/>
          <w:szCs w:val="21"/>
          <w:lang w:val="sq-AL"/>
        </w:rPr>
        <w:t xml:space="preserve"> </w:t>
      </w:r>
      <w:r w:rsidR="00A70211" w:rsidRPr="00316281">
        <w:rPr>
          <w:sz w:val="21"/>
          <w:szCs w:val="21"/>
          <w:lang w:val="sq-AL"/>
        </w:rPr>
        <w:t xml:space="preserve">Pikat nga 15.1 deri te 15.10, të aneksit </w:t>
      </w:r>
      <w:r w:rsidR="00934CCB">
        <w:rPr>
          <w:sz w:val="21"/>
          <w:szCs w:val="21"/>
          <w:lang w:val="sq-AL"/>
        </w:rPr>
        <w:t>V</w:t>
      </w:r>
      <w:r w:rsidR="00C77FF9" w:rsidRPr="00316281">
        <w:rPr>
          <w:sz w:val="21"/>
          <w:szCs w:val="21"/>
          <w:lang w:val="sq-AL"/>
        </w:rPr>
        <w:t xml:space="preserve"> të </w:t>
      </w:r>
      <w:r w:rsidR="00A70211" w:rsidRPr="00316281">
        <w:rPr>
          <w:sz w:val="21"/>
          <w:szCs w:val="21"/>
          <w:lang w:val="sq-AL"/>
        </w:rPr>
        <w:t>vendimit nr.312, datë 5.5.2010 të Këshillit të Ministrave “Për miratimin e rregullores për sigurinë në kantier”</w:t>
      </w:r>
      <w:r w:rsidR="00C77FF9" w:rsidRPr="00316281">
        <w:rPr>
          <w:sz w:val="21"/>
          <w:szCs w:val="21"/>
          <w:lang w:val="sq-AL"/>
        </w:rPr>
        <w:t>, që kanë të bëjnë me objektin e kësaj rregulloreje</w:t>
      </w:r>
      <w:r w:rsidR="00934CCB">
        <w:rPr>
          <w:sz w:val="21"/>
          <w:szCs w:val="21"/>
          <w:lang w:val="sq-AL"/>
        </w:rPr>
        <w:t>,</w:t>
      </w:r>
      <w:r w:rsidR="00C77FF9" w:rsidRPr="00316281">
        <w:rPr>
          <w:sz w:val="21"/>
          <w:szCs w:val="21"/>
          <w:lang w:val="sq-AL"/>
        </w:rPr>
        <w:t xml:space="preserve"> </w:t>
      </w:r>
      <w:r w:rsidR="00A70211" w:rsidRPr="00316281">
        <w:rPr>
          <w:sz w:val="21"/>
          <w:szCs w:val="21"/>
          <w:lang w:val="sq-AL"/>
        </w:rPr>
        <w:t xml:space="preserve">si </w:t>
      </w:r>
      <w:r w:rsidR="00C77FF9" w:rsidRPr="00316281">
        <w:rPr>
          <w:sz w:val="21"/>
          <w:szCs w:val="21"/>
          <w:lang w:val="sq-AL"/>
        </w:rPr>
        <w:t>dhe të gjitha aktet nënligjore që bien ndesh me të shfuqizohen.</w:t>
      </w:r>
    </w:p>
    <w:p w:rsidR="00F167CB" w:rsidRPr="00316281" w:rsidRDefault="00C77FF9" w:rsidP="00370F1F">
      <w:pPr>
        <w:pStyle w:val="Paragrafi"/>
        <w:rPr>
          <w:sz w:val="21"/>
          <w:szCs w:val="21"/>
          <w:lang w:val="sq-AL"/>
        </w:rPr>
      </w:pPr>
      <w:r w:rsidRPr="00316281">
        <w:rPr>
          <w:sz w:val="21"/>
          <w:szCs w:val="21"/>
          <w:lang w:val="sq-AL"/>
        </w:rPr>
        <w:t>Ky vendim hyn në fuqi 6 muaj p</w:t>
      </w:r>
      <w:r w:rsidR="00F167CB" w:rsidRPr="00316281">
        <w:rPr>
          <w:sz w:val="21"/>
          <w:szCs w:val="21"/>
          <w:lang w:val="sq-AL"/>
        </w:rPr>
        <w:t>as botimit në Fletoren Zyrtare</w:t>
      </w:r>
      <w:r w:rsidRPr="00316281">
        <w:rPr>
          <w:sz w:val="21"/>
          <w:szCs w:val="21"/>
          <w:lang w:val="sq-AL"/>
        </w:rPr>
        <w:t>.</w:t>
      </w:r>
    </w:p>
    <w:p w:rsidR="00F167CB" w:rsidRPr="00316281" w:rsidRDefault="00F167CB" w:rsidP="00370F1F">
      <w:pPr>
        <w:pStyle w:val="Autoriteti"/>
        <w:keepNext w:val="0"/>
        <w:rPr>
          <w:sz w:val="21"/>
          <w:szCs w:val="21"/>
          <w:lang w:val="sq-AL"/>
        </w:rPr>
      </w:pPr>
      <w:r w:rsidRPr="00316281">
        <w:rPr>
          <w:sz w:val="21"/>
          <w:szCs w:val="21"/>
          <w:lang w:val="sq-AL"/>
        </w:rPr>
        <w:t>KRYEMINISTRI</w:t>
      </w:r>
    </w:p>
    <w:p w:rsidR="00F167CB" w:rsidRPr="00316281" w:rsidRDefault="00F167CB" w:rsidP="00370F1F">
      <w:pPr>
        <w:pStyle w:val="AutoritetiEmer"/>
        <w:rPr>
          <w:sz w:val="21"/>
          <w:szCs w:val="21"/>
          <w:lang w:val="sq-AL"/>
        </w:rPr>
      </w:pPr>
      <w:r w:rsidRPr="00316281">
        <w:rPr>
          <w:sz w:val="21"/>
          <w:szCs w:val="21"/>
          <w:lang w:val="sq-AL"/>
        </w:rPr>
        <w:t>Sali Berisha</w:t>
      </w:r>
    </w:p>
    <w:p w:rsidR="00F167CB" w:rsidRPr="00316281" w:rsidRDefault="00F167CB" w:rsidP="00370F1F">
      <w:pPr>
        <w:pStyle w:val="Paragrafi"/>
        <w:rPr>
          <w:sz w:val="21"/>
          <w:szCs w:val="21"/>
          <w:lang w:val="sq-AL"/>
        </w:rPr>
      </w:pPr>
    </w:p>
    <w:p w:rsidR="00713A0E" w:rsidRPr="00316281" w:rsidRDefault="00713A0E" w:rsidP="00370F1F">
      <w:pPr>
        <w:pStyle w:val="TitulliTitull"/>
        <w:keepNext w:val="0"/>
        <w:rPr>
          <w:b/>
          <w:sz w:val="21"/>
          <w:szCs w:val="21"/>
          <w:lang w:val="sq-AL"/>
        </w:rPr>
      </w:pPr>
    </w:p>
    <w:p w:rsidR="00FB25BB" w:rsidRPr="00316281" w:rsidRDefault="00FB25BB" w:rsidP="00370F1F">
      <w:pPr>
        <w:pStyle w:val="TitulliTitull"/>
        <w:keepNext w:val="0"/>
        <w:rPr>
          <w:b/>
          <w:sz w:val="21"/>
          <w:szCs w:val="21"/>
          <w:lang w:val="sq-AL"/>
        </w:rPr>
      </w:pPr>
      <w:r w:rsidRPr="00316281">
        <w:rPr>
          <w:b/>
          <w:sz w:val="21"/>
          <w:szCs w:val="21"/>
          <w:lang w:val="sq-AL"/>
        </w:rPr>
        <w:t xml:space="preserve">RREGULLORE </w:t>
      </w:r>
    </w:p>
    <w:p w:rsidR="00FB25BB" w:rsidRPr="00316281" w:rsidRDefault="0036218A" w:rsidP="00370F1F">
      <w:pPr>
        <w:pStyle w:val="TitulliTitull"/>
        <w:keepNext w:val="0"/>
        <w:rPr>
          <w:sz w:val="21"/>
          <w:szCs w:val="21"/>
          <w:lang w:val="sq-AL"/>
        </w:rPr>
      </w:pPr>
      <w:r w:rsidRPr="00316281">
        <w:rPr>
          <w:sz w:val="21"/>
          <w:szCs w:val="21"/>
          <w:lang w:val="sq-AL"/>
        </w:rPr>
        <w:t>për</w:t>
      </w:r>
      <w:r w:rsidR="00FB25BB" w:rsidRPr="00316281">
        <w:rPr>
          <w:sz w:val="21"/>
          <w:szCs w:val="21"/>
          <w:lang w:val="sq-AL"/>
        </w:rPr>
        <w:t xml:space="preserve"> KËRKESAT MINIMALE TË SIGURISË DHE SHËNDETIT NË PËRDORMIN E PAJISJEVE TË PUNËS NË VENDIN E PUNËS</w:t>
      </w:r>
    </w:p>
    <w:p w:rsidR="00FB25BB" w:rsidRPr="00316281" w:rsidRDefault="00FB25BB" w:rsidP="00370F1F">
      <w:pPr>
        <w:pStyle w:val="Paragrafi"/>
        <w:rPr>
          <w:sz w:val="16"/>
          <w:szCs w:val="21"/>
          <w:lang w:val="sq-AL"/>
        </w:rPr>
      </w:pPr>
    </w:p>
    <w:p w:rsidR="00FB25BB" w:rsidRPr="00316281" w:rsidRDefault="00FB25BB" w:rsidP="00370F1F">
      <w:pPr>
        <w:pStyle w:val="NeniNr"/>
        <w:keepNext w:val="0"/>
        <w:rPr>
          <w:sz w:val="21"/>
          <w:szCs w:val="21"/>
          <w:lang w:val="sq-AL"/>
        </w:rPr>
      </w:pPr>
      <w:r w:rsidRPr="00316281">
        <w:rPr>
          <w:sz w:val="21"/>
          <w:szCs w:val="21"/>
          <w:lang w:val="sq-AL"/>
        </w:rPr>
        <w:t>Neni</w:t>
      </w:r>
      <w:r w:rsidR="00AC73DC" w:rsidRPr="00316281">
        <w:rPr>
          <w:sz w:val="21"/>
          <w:szCs w:val="21"/>
          <w:lang w:val="sq-AL"/>
        </w:rPr>
        <w:t xml:space="preserve"> </w:t>
      </w:r>
      <w:r w:rsidRPr="00316281">
        <w:rPr>
          <w:sz w:val="21"/>
          <w:szCs w:val="21"/>
          <w:lang w:val="sq-AL"/>
        </w:rPr>
        <w:t>1</w:t>
      </w:r>
    </w:p>
    <w:p w:rsidR="00FB25BB" w:rsidRPr="00316281" w:rsidRDefault="00FB25BB" w:rsidP="00370F1F">
      <w:pPr>
        <w:pStyle w:val="NeniTitull"/>
        <w:keepNext w:val="0"/>
        <w:rPr>
          <w:sz w:val="21"/>
          <w:szCs w:val="21"/>
          <w:lang w:val="sq-AL"/>
        </w:rPr>
      </w:pPr>
      <w:r w:rsidRPr="00316281">
        <w:rPr>
          <w:sz w:val="21"/>
          <w:szCs w:val="21"/>
          <w:lang w:val="sq-AL"/>
        </w:rPr>
        <w:t xml:space="preserve">Objekti dhe fusha e zbatimit </w:t>
      </w:r>
    </w:p>
    <w:p w:rsidR="00FB25BB" w:rsidRPr="00316281" w:rsidRDefault="00FB25BB" w:rsidP="00370F1F">
      <w:pPr>
        <w:pStyle w:val="Paragrafi"/>
        <w:rPr>
          <w:sz w:val="14"/>
          <w:szCs w:val="21"/>
          <w:lang w:val="sq-AL"/>
        </w:rPr>
      </w:pPr>
    </w:p>
    <w:p w:rsidR="00FB25BB" w:rsidRPr="00316281" w:rsidRDefault="00FB25BB" w:rsidP="00370F1F">
      <w:pPr>
        <w:pStyle w:val="Paragrafi"/>
        <w:rPr>
          <w:sz w:val="21"/>
          <w:szCs w:val="21"/>
          <w:lang w:val="sq-AL"/>
        </w:rPr>
      </w:pPr>
      <w:r w:rsidRPr="00316281">
        <w:rPr>
          <w:sz w:val="21"/>
          <w:szCs w:val="21"/>
          <w:lang w:val="sq-AL"/>
        </w:rPr>
        <w:t xml:space="preserve">1. Kjo </w:t>
      </w:r>
      <w:r w:rsidR="00AC73DC" w:rsidRPr="00316281">
        <w:rPr>
          <w:sz w:val="21"/>
          <w:szCs w:val="21"/>
          <w:lang w:val="sq-AL"/>
        </w:rPr>
        <w:t>r</w:t>
      </w:r>
      <w:r w:rsidRPr="00316281">
        <w:rPr>
          <w:sz w:val="21"/>
          <w:szCs w:val="21"/>
          <w:lang w:val="sq-AL"/>
        </w:rPr>
        <w:t>regullore përcakton kërkesat minimale të sigurisë dhe shëndetit në përdorimin e pajisjeve të punës nga pun</w:t>
      </w:r>
      <w:r w:rsidR="0036218A" w:rsidRPr="00316281">
        <w:rPr>
          <w:sz w:val="21"/>
          <w:szCs w:val="21"/>
          <w:lang w:val="sq-AL"/>
        </w:rPr>
        <w:t xml:space="preserve">ëmarrësit </w:t>
      </w:r>
      <w:r w:rsidRPr="00316281">
        <w:rPr>
          <w:sz w:val="21"/>
          <w:szCs w:val="21"/>
          <w:lang w:val="sq-AL"/>
        </w:rPr>
        <w:t xml:space="preserve">në vendin e punës. </w:t>
      </w:r>
    </w:p>
    <w:p w:rsidR="00FB25BB" w:rsidRPr="00316281" w:rsidRDefault="00FB25BB" w:rsidP="00370F1F">
      <w:pPr>
        <w:pStyle w:val="Paragrafi"/>
        <w:rPr>
          <w:sz w:val="21"/>
          <w:szCs w:val="21"/>
          <w:lang w:val="sq-AL"/>
        </w:rPr>
      </w:pPr>
      <w:r w:rsidRPr="00316281">
        <w:rPr>
          <w:sz w:val="21"/>
          <w:szCs w:val="21"/>
          <w:lang w:val="sq-AL"/>
        </w:rPr>
        <w:t xml:space="preserve">2. Kjo </w:t>
      </w:r>
      <w:r w:rsidR="00AC73DC" w:rsidRPr="00316281">
        <w:rPr>
          <w:sz w:val="21"/>
          <w:szCs w:val="21"/>
          <w:lang w:val="sq-AL"/>
        </w:rPr>
        <w:t>r</w:t>
      </w:r>
      <w:r w:rsidRPr="00316281">
        <w:rPr>
          <w:sz w:val="21"/>
          <w:szCs w:val="21"/>
          <w:lang w:val="sq-AL"/>
        </w:rPr>
        <w:t xml:space="preserve">regullore zbatohet për të gjitha ndërmarrjet dhe vendet e punës që janë brenda fushës së veprimit të </w:t>
      </w:r>
      <w:r w:rsidR="00AC73DC" w:rsidRPr="00316281">
        <w:rPr>
          <w:sz w:val="21"/>
          <w:szCs w:val="21"/>
          <w:lang w:val="sq-AL"/>
        </w:rPr>
        <w:t>l</w:t>
      </w:r>
      <w:r w:rsidRPr="00316281">
        <w:rPr>
          <w:sz w:val="21"/>
          <w:szCs w:val="21"/>
          <w:lang w:val="sq-AL"/>
        </w:rPr>
        <w:t xml:space="preserve">igjit </w:t>
      </w:r>
      <w:r w:rsidR="00AA01D7">
        <w:rPr>
          <w:sz w:val="21"/>
          <w:szCs w:val="21"/>
          <w:lang w:val="sq-AL"/>
        </w:rPr>
        <w:t>p</w:t>
      </w:r>
      <w:r w:rsidRPr="00316281">
        <w:rPr>
          <w:sz w:val="21"/>
          <w:szCs w:val="21"/>
          <w:lang w:val="sq-AL"/>
        </w:rPr>
        <w:t xml:space="preserve">ër </w:t>
      </w:r>
      <w:r w:rsidR="00C70009" w:rsidRPr="00316281">
        <w:rPr>
          <w:sz w:val="21"/>
          <w:szCs w:val="21"/>
          <w:lang w:val="sq-AL"/>
        </w:rPr>
        <w:t xml:space="preserve">sigurinë </w:t>
      </w:r>
      <w:r w:rsidR="0036218A" w:rsidRPr="00316281">
        <w:rPr>
          <w:sz w:val="21"/>
          <w:szCs w:val="21"/>
          <w:lang w:val="sq-AL"/>
        </w:rPr>
        <w:t xml:space="preserve">dhe </w:t>
      </w:r>
      <w:r w:rsidR="00C70009" w:rsidRPr="00316281">
        <w:rPr>
          <w:sz w:val="21"/>
          <w:szCs w:val="21"/>
          <w:lang w:val="sq-AL"/>
        </w:rPr>
        <w:t xml:space="preserve">shëndetin </w:t>
      </w:r>
      <w:r w:rsidR="0036218A" w:rsidRPr="00316281">
        <w:rPr>
          <w:sz w:val="21"/>
          <w:szCs w:val="21"/>
          <w:lang w:val="sq-AL"/>
        </w:rPr>
        <w:t xml:space="preserve">në </w:t>
      </w:r>
      <w:r w:rsidR="00C70009" w:rsidRPr="00316281">
        <w:rPr>
          <w:sz w:val="21"/>
          <w:szCs w:val="21"/>
          <w:lang w:val="sq-AL"/>
        </w:rPr>
        <w:t>punë</w:t>
      </w:r>
      <w:r w:rsidRPr="00316281">
        <w:rPr>
          <w:sz w:val="21"/>
          <w:szCs w:val="21"/>
          <w:lang w:val="sq-AL"/>
        </w:rPr>
        <w:t>, ku zhvillohet veprimtari pune apo trajnuese, pavarësisht mënyrës së organi</w:t>
      </w:r>
      <w:r w:rsidR="00AC73DC" w:rsidRPr="00316281">
        <w:rPr>
          <w:sz w:val="21"/>
          <w:szCs w:val="21"/>
          <w:lang w:val="sq-AL"/>
        </w:rPr>
        <w:t xml:space="preserve">zimit, llojit të pronësisë apo </w:t>
      </w:r>
      <w:r w:rsidRPr="00316281">
        <w:rPr>
          <w:sz w:val="21"/>
          <w:szCs w:val="21"/>
          <w:lang w:val="sq-AL"/>
        </w:rPr>
        <w:t xml:space="preserve">arsyeve për të cilat zhvillohet puna apo trajnimi, në vendin e punës. </w:t>
      </w:r>
    </w:p>
    <w:p w:rsidR="00713A0E" w:rsidRPr="00316281" w:rsidRDefault="00713A0E" w:rsidP="00316281">
      <w:pPr>
        <w:pStyle w:val="Paragrafi"/>
        <w:ind w:firstLine="0"/>
        <w:rPr>
          <w:sz w:val="21"/>
          <w:szCs w:val="21"/>
          <w:lang w:val="sq-AL"/>
        </w:rPr>
      </w:pPr>
    </w:p>
    <w:p w:rsidR="00FB25BB" w:rsidRPr="00316281" w:rsidRDefault="00FB25BB" w:rsidP="00370F1F">
      <w:pPr>
        <w:pStyle w:val="NeniNr"/>
        <w:keepNext w:val="0"/>
        <w:rPr>
          <w:sz w:val="21"/>
          <w:szCs w:val="21"/>
          <w:lang w:val="sq-AL"/>
        </w:rPr>
      </w:pPr>
      <w:r w:rsidRPr="00316281">
        <w:rPr>
          <w:sz w:val="21"/>
          <w:szCs w:val="21"/>
          <w:lang w:val="sq-AL"/>
        </w:rPr>
        <w:t>Neni 2</w:t>
      </w:r>
    </w:p>
    <w:p w:rsidR="00FB25BB" w:rsidRPr="00316281" w:rsidRDefault="00FB25BB" w:rsidP="00370F1F">
      <w:pPr>
        <w:pStyle w:val="NeniTitull"/>
        <w:keepNext w:val="0"/>
        <w:rPr>
          <w:sz w:val="21"/>
          <w:szCs w:val="21"/>
          <w:lang w:val="sq-AL"/>
        </w:rPr>
      </w:pPr>
      <w:r w:rsidRPr="00316281">
        <w:rPr>
          <w:sz w:val="21"/>
          <w:szCs w:val="21"/>
          <w:lang w:val="sq-AL"/>
        </w:rPr>
        <w:t xml:space="preserve">Përkufizime </w:t>
      </w:r>
    </w:p>
    <w:p w:rsidR="00FB25BB" w:rsidRPr="00316281" w:rsidRDefault="00FB25BB" w:rsidP="00370F1F">
      <w:pPr>
        <w:pStyle w:val="Paragrafi"/>
        <w:rPr>
          <w:sz w:val="16"/>
          <w:szCs w:val="21"/>
          <w:lang w:val="sq-AL"/>
        </w:rPr>
      </w:pPr>
    </w:p>
    <w:p w:rsidR="00FB25BB" w:rsidRPr="00316281" w:rsidRDefault="00FB25BB" w:rsidP="00370F1F">
      <w:pPr>
        <w:pStyle w:val="Paragrafi"/>
        <w:rPr>
          <w:sz w:val="21"/>
          <w:szCs w:val="21"/>
          <w:lang w:val="sq-AL"/>
        </w:rPr>
      </w:pPr>
      <w:r w:rsidRPr="00316281">
        <w:rPr>
          <w:sz w:val="21"/>
          <w:szCs w:val="21"/>
          <w:lang w:val="sq-AL"/>
        </w:rPr>
        <w:t xml:space="preserve">Për qëllimet e kësaj </w:t>
      </w:r>
      <w:r w:rsidR="00934CCB" w:rsidRPr="00316281">
        <w:rPr>
          <w:sz w:val="21"/>
          <w:szCs w:val="21"/>
          <w:lang w:val="sq-AL"/>
        </w:rPr>
        <w:t>rregulloreje</w:t>
      </w:r>
      <w:r w:rsidR="00934CCB">
        <w:rPr>
          <w:sz w:val="21"/>
          <w:szCs w:val="21"/>
          <w:lang w:val="sq-AL"/>
        </w:rPr>
        <w:t>,</w:t>
      </w:r>
      <w:r w:rsidR="00934CCB" w:rsidRPr="00316281">
        <w:rPr>
          <w:sz w:val="21"/>
          <w:szCs w:val="21"/>
          <w:lang w:val="sq-AL"/>
        </w:rPr>
        <w:t xml:space="preserve"> </w:t>
      </w:r>
      <w:r w:rsidRPr="00316281">
        <w:rPr>
          <w:sz w:val="21"/>
          <w:szCs w:val="21"/>
          <w:lang w:val="sq-AL"/>
        </w:rPr>
        <w:t>termat e mëposhtme kanë këto kuptime:</w:t>
      </w:r>
    </w:p>
    <w:p w:rsidR="00FB25BB" w:rsidRPr="00316281" w:rsidRDefault="00FB25BB" w:rsidP="00370F1F">
      <w:pPr>
        <w:pStyle w:val="Paragrafi"/>
        <w:rPr>
          <w:sz w:val="21"/>
          <w:szCs w:val="21"/>
          <w:lang w:val="sq-AL"/>
        </w:rPr>
      </w:pPr>
      <w:r w:rsidRPr="00316281">
        <w:rPr>
          <w:sz w:val="21"/>
          <w:szCs w:val="21"/>
          <w:lang w:val="sq-AL"/>
        </w:rPr>
        <w:t xml:space="preserve">a) </w:t>
      </w:r>
      <w:r w:rsidR="00AC73DC" w:rsidRPr="00316281">
        <w:rPr>
          <w:sz w:val="21"/>
          <w:szCs w:val="21"/>
          <w:lang w:val="sq-AL"/>
        </w:rPr>
        <w:t>“përdorim i pajisjeve të punës”</w:t>
      </w:r>
      <w:r w:rsidRPr="00316281">
        <w:rPr>
          <w:sz w:val="21"/>
          <w:szCs w:val="21"/>
          <w:lang w:val="sq-AL"/>
        </w:rPr>
        <w:t xml:space="preserve"> është çdo veprimtari që ka lidhje m</w:t>
      </w:r>
      <w:r w:rsidR="0036218A" w:rsidRPr="00316281">
        <w:rPr>
          <w:sz w:val="21"/>
          <w:szCs w:val="21"/>
          <w:lang w:val="sq-AL"/>
        </w:rPr>
        <w:t xml:space="preserve">e pajisjen e punës, të tilla si: </w:t>
      </w:r>
      <w:r w:rsidRPr="00316281">
        <w:rPr>
          <w:sz w:val="21"/>
          <w:szCs w:val="21"/>
          <w:lang w:val="sq-AL"/>
        </w:rPr>
        <w:t>vënia në punë, ndalimi, përdorimi, transporti, riparimi, modifikimi, kryerja e shërbimeve, mirëmbajtja, përfshirë pastrimin e tyre;</w:t>
      </w:r>
    </w:p>
    <w:p w:rsidR="00FB25BB" w:rsidRPr="00316281" w:rsidRDefault="00FB25BB" w:rsidP="00370F1F">
      <w:pPr>
        <w:pStyle w:val="Paragrafi"/>
        <w:rPr>
          <w:sz w:val="21"/>
          <w:szCs w:val="21"/>
          <w:lang w:val="sq-AL"/>
        </w:rPr>
      </w:pPr>
      <w:r w:rsidRPr="00316281">
        <w:rPr>
          <w:sz w:val="21"/>
          <w:szCs w:val="21"/>
          <w:lang w:val="sq-AL"/>
        </w:rPr>
        <w:t xml:space="preserve">b) </w:t>
      </w:r>
      <w:r w:rsidR="00AC73DC" w:rsidRPr="00316281">
        <w:rPr>
          <w:sz w:val="21"/>
          <w:szCs w:val="21"/>
          <w:lang w:val="sq-AL"/>
        </w:rPr>
        <w:t>“</w:t>
      </w:r>
      <w:r w:rsidRPr="00316281">
        <w:rPr>
          <w:sz w:val="21"/>
          <w:szCs w:val="21"/>
          <w:lang w:val="sq-AL"/>
        </w:rPr>
        <w:t>zonë rreziku</w:t>
      </w:r>
      <w:r w:rsidR="00AC73DC" w:rsidRPr="00316281">
        <w:rPr>
          <w:sz w:val="21"/>
          <w:szCs w:val="21"/>
          <w:lang w:val="sq-AL"/>
        </w:rPr>
        <w:t>”</w:t>
      </w:r>
      <w:r w:rsidRPr="00316281">
        <w:rPr>
          <w:sz w:val="21"/>
          <w:szCs w:val="21"/>
          <w:lang w:val="sq-AL"/>
        </w:rPr>
        <w:t xml:space="preserve"> është çdo zonë brenda dhe/ose përqark pajisjes së punës, në të cilën punëmarrësi, apo persona të tjerë të pranishëm në vendin e punës,  janë të ekspozuar ndaj një risku për sigurinë dhe shëndetin e tyre;</w:t>
      </w:r>
    </w:p>
    <w:p w:rsidR="00FB25BB" w:rsidRPr="00316281" w:rsidRDefault="00FB25BB" w:rsidP="00370F1F">
      <w:pPr>
        <w:pStyle w:val="Paragrafi"/>
        <w:rPr>
          <w:sz w:val="21"/>
          <w:szCs w:val="21"/>
          <w:lang w:val="sq-AL"/>
        </w:rPr>
      </w:pPr>
      <w:r w:rsidRPr="00316281">
        <w:rPr>
          <w:sz w:val="21"/>
          <w:szCs w:val="21"/>
          <w:lang w:val="sq-AL"/>
        </w:rPr>
        <w:t xml:space="preserve">c) </w:t>
      </w:r>
      <w:r w:rsidR="00AC73DC" w:rsidRPr="00316281">
        <w:rPr>
          <w:sz w:val="21"/>
          <w:szCs w:val="21"/>
          <w:lang w:val="sq-AL"/>
        </w:rPr>
        <w:t>“</w:t>
      </w:r>
      <w:r w:rsidRPr="00316281">
        <w:rPr>
          <w:sz w:val="21"/>
          <w:szCs w:val="21"/>
          <w:lang w:val="sq-AL"/>
        </w:rPr>
        <w:t>person i r</w:t>
      </w:r>
      <w:r w:rsidR="00AC73DC" w:rsidRPr="00316281">
        <w:rPr>
          <w:sz w:val="21"/>
          <w:szCs w:val="21"/>
          <w:lang w:val="sq-AL"/>
        </w:rPr>
        <w:t xml:space="preserve">rezikuar” </w:t>
      </w:r>
      <w:r w:rsidRPr="00316281">
        <w:rPr>
          <w:sz w:val="21"/>
          <w:szCs w:val="21"/>
          <w:lang w:val="sq-AL"/>
        </w:rPr>
        <w:t>është çdo punëmarrës, apo person tjetër, që është tërësisht apo pjesërisht në një zonë rreziku;</w:t>
      </w:r>
    </w:p>
    <w:p w:rsidR="00FB25BB" w:rsidRPr="00316281" w:rsidRDefault="00FB25BB" w:rsidP="00370F1F">
      <w:pPr>
        <w:pStyle w:val="Paragrafi"/>
        <w:rPr>
          <w:sz w:val="21"/>
          <w:szCs w:val="21"/>
          <w:lang w:val="sq-AL"/>
        </w:rPr>
      </w:pPr>
      <w:r w:rsidRPr="00316281">
        <w:rPr>
          <w:sz w:val="21"/>
          <w:szCs w:val="21"/>
          <w:lang w:val="sq-AL"/>
        </w:rPr>
        <w:t xml:space="preserve">ç) </w:t>
      </w:r>
      <w:r w:rsidR="00AC73DC" w:rsidRPr="00316281">
        <w:rPr>
          <w:sz w:val="21"/>
          <w:szCs w:val="21"/>
          <w:lang w:val="sq-AL"/>
        </w:rPr>
        <w:t>“</w:t>
      </w:r>
      <w:r w:rsidRPr="00316281">
        <w:rPr>
          <w:sz w:val="21"/>
          <w:szCs w:val="21"/>
          <w:lang w:val="sq-AL"/>
        </w:rPr>
        <w:t>risk</w:t>
      </w:r>
      <w:r w:rsidR="00AC73DC" w:rsidRPr="00316281">
        <w:rPr>
          <w:sz w:val="21"/>
          <w:szCs w:val="21"/>
          <w:lang w:val="sq-AL"/>
        </w:rPr>
        <w:t>”</w:t>
      </w:r>
      <w:r w:rsidRPr="00316281">
        <w:rPr>
          <w:sz w:val="21"/>
          <w:szCs w:val="21"/>
          <w:lang w:val="sq-AL"/>
        </w:rPr>
        <w:t xml:space="preserve"> është mundësia e ndodhjes së ngjarjeve të dëmshme dhe pasojave të tyre, në rast të ekspozimit të një punëmarrësi ndaj rreziqeve; </w:t>
      </w:r>
    </w:p>
    <w:p w:rsidR="00FB25BB" w:rsidRPr="00316281" w:rsidRDefault="00FB25BB" w:rsidP="00370F1F">
      <w:pPr>
        <w:pStyle w:val="Paragrafi"/>
        <w:rPr>
          <w:sz w:val="21"/>
          <w:szCs w:val="21"/>
          <w:lang w:val="sq-AL"/>
        </w:rPr>
      </w:pPr>
      <w:r w:rsidRPr="00316281">
        <w:rPr>
          <w:sz w:val="21"/>
          <w:szCs w:val="21"/>
          <w:lang w:val="sq-AL"/>
        </w:rPr>
        <w:lastRenderedPageBreak/>
        <w:t xml:space="preserve">d) </w:t>
      </w:r>
      <w:r w:rsidR="00AC73DC" w:rsidRPr="00316281">
        <w:rPr>
          <w:sz w:val="21"/>
          <w:szCs w:val="21"/>
          <w:lang w:val="sq-AL"/>
        </w:rPr>
        <w:t>“</w:t>
      </w:r>
      <w:r w:rsidRPr="00316281">
        <w:rPr>
          <w:sz w:val="21"/>
          <w:szCs w:val="21"/>
          <w:lang w:val="sq-AL"/>
        </w:rPr>
        <w:t>operator</w:t>
      </w:r>
      <w:r w:rsidR="00AC73DC" w:rsidRPr="00316281">
        <w:rPr>
          <w:sz w:val="21"/>
          <w:szCs w:val="21"/>
          <w:lang w:val="sq-AL"/>
        </w:rPr>
        <w:t>”</w:t>
      </w:r>
      <w:r w:rsidRPr="00316281">
        <w:rPr>
          <w:sz w:val="21"/>
          <w:szCs w:val="21"/>
          <w:lang w:val="sq-AL"/>
        </w:rPr>
        <w:t xml:space="preserve"> është çdo punëmarrës, apo person tjetër që i kërkohet të përdorë pajisjet e punës;</w:t>
      </w:r>
    </w:p>
    <w:p w:rsidR="00FB25BB" w:rsidRPr="00316281" w:rsidRDefault="00FB25BB" w:rsidP="00370F1F">
      <w:pPr>
        <w:pStyle w:val="Paragrafi"/>
        <w:rPr>
          <w:sz w:val="21"/>
          <w:szCs w:val="21"/>
          <w:lang w:val="sq-AL"/>
        </w:rPr>
      </w:pPr>
      <w:r w:rsidRPr="00316281">
        <w:rPr>
          <w:sz w:val="21"/>
          <w:szCs w:val="21"/>
          <w:lang w:val="sq-AL"/>
        </w:rPr>
        <w:t xml:space="preserve">dh) </w:t>
      </w:r>
      <w:r w:rsidR="00AC73DC" w:rsidRPr="00316281">
        <w:rPr>
          <w:sz w:val="21"/>
          <w:szCs w:val="21"/>
          <w:lang w:val="sq-AL"/>
        </w:rPr>
        <w:t>“</w:t>
      </w:r>
      <w:r w:rsidRPr="00316281">
        <w:rPr>
          <w:sz w:val="21"/>
          <w:szCs w:val="21"/>
          <w:lang w:val="sq-AL"/>
        </w:rPr>
        <w:t>ergonomia e pajisjeve të punës</w:t>
      </w:r>
      <w:r w:rsidR="00AC73DC" w:rsidRPr="00316281">
        <w:rPr>
          <w:sz w:val="21"/>
          <w:szCs w:val="21"/>
          <w:lang w:val="sq-AL"/>
        </w:rPr>
        <w:t>”</w:t>
      </w:r>
      <w:r w:rsidRPr="00316281">
        <w:rPr>
          <w:sz w:val="21"/>
          <w:szCs w:val="21"/>
          <w:lang w:val="sq-AL"/>
        </w:rPr>
        <w:t xml:space="preserve"> është disiplina e përqendruar tek prodhimi i pajisjeve të punës që i përshtaten trupit të njeriut, me qëllim zvogëlimin e sforcimit fizik, parehatisë dhe risqeve; ergonomike konsiderohet pajisja e punës </w:t>
      </w:r>
      <w:r w:rsidR="00AC73DC" w:rsidRPr="00316281">
        <w:rPr>
          <w:sz w:val="21"/>
          <w:szCs w:val="21"/>
          <w:lang w:val="sq-AL"/>
        </w:rPr>
        <w:t xml:space="preserve">që </w:t>
      </w:r>
      <w:r w:rsidRPr="00316281">
        <w:rPr>
          <w:sz w:val="21"/>
          <w:szCs w:val="21"/>
          <w:lang w:val="sq-AL"/>
        </w:rPr>
        <w:t>i përshtate</w:t>
      </w:r>
      <w:r w:rsidR="00AC73DC" w:rsidRPr="00316281">
        <w:rPr>
          <w:sz w:val="21"/>
          <w:szCs w:val="21"/>
          <w:lang w:val="sq-AL"/>
        </w:rPr>
        <w:t>t</w:t>
      </w:r>
      <w:r w:rsidRPr="00316281">
        <w:rPr>
          <w:sz w:val="21"/>
          <w:szCs w:val="21"/>
          <w:lang w:val="sq-AL"/>
        </w:rPr>
        <w:t xml:space="preserve"> trupit të njeriut.</w:t>
      </w:r>
    </w:p>
    <w:p w:rsidR="00FB25BB" w:rsidRPr="00316281" w:rsidRDefault="00FB25BB" w:rsidP="00370F1F">
      <w:pPr>
        <w:pStyle w:val="Paragrafi"/>
        <w:rPr>
          <w:sz w:val="21"/>
          <w:szCs w:val="21"/>
          <w:lang w:val="sq-AL"/>
        </w:rPr>
      </w:pPr>
    </w:p>
    <w:p w:rsidR="00FB25BB" w:rsidRPr="00316281" w:rsidRDefault="00FB25BB" w:rsidP="00370F1F">
      <w:pPr>
        <w:pStyle w:val="NeniNr"/>
        <w:keepNext w:val="0"/>
        <w:rPr>
          <w:sz w:val="21"/>
          <w:szCs w:val="21"/>
          <w:lang w:val="sq-AL"/>
        </w:rPr>
      </w:pPr>
      <w:r w:rsidRPr="00316281">
        <w:rPr>
          <w:sz w:val="21"/>
          <w:szCs w:val="21"/>
          <w:lang w:val="sq-AL"/>
        </w:rPr>
        <w:t xml:space="preserve">Neni 3 </w:t>
      </w:r>
    </w:p>
    <w:p w:rsidR="00FB25BB" w:rsidRPr="00316281" w:rsidRDefault="00FB25BB" w:rsidP="00370F1F">
      <w:pPr>
        <w:pStyle w:val="NeniTitull"/>
        <w:keepNext w:val="0"/>
        <w:rPr>
          <w:sz w:val="21"/>
          <w:szCs w:val="21"/>
          <w:lang w:val="sq-AL"/>
        </w:rPr>
      </w:pPr>
      <w:r w:rsidRPr="00316281">
        <w:rPr>
          <w:sz w:val="21"/>
          <w:szCs w:val="21"/>
          <w:lang w:val="sq-AL"/>
        </w:rPr>
        <w:t xml:space="preserve">Detyrimet e përgjithshme të punëdhënësit </w:t>
      </w:r>
    </w:p>
    <w:p w:rsidR="00FB25BB" w:rsidRPr="00316281" w:rsidRDefault="00FB25BB" w:rsidP="00370F1F">
      <w:pPr>
        <w:pStyle w:val="Paragrafi"/>
        <w:rPr>
          <w:sz w:val="21"/>
          <w:szCs w:val="21"/>
          <w:lang w:val="sq-AL"/>
        </w:rPr>
      </w:pPr>
    </w:p>
    <w:p w:rsidR="00FB25BB" w:rsidRPr="00316281" w:rsidRDefault="00FB25BB" w:rsidP="00370F1F">
      <w:pPr>
        <w:pStyle w:val="Paragrafi"/>
        <w:rPr>
          <w:sz w:val="21"/>
          <w:szCs w:val="21"/>
          <w:lang w:val="sq-AL"/>
        </w:rPr>
      </w:pPr>
      <w:r w:rsidRPr="00316281">
        <w:rPr>
          <w:sz w:val="21"/>
          <w:szCs w:val="21"/>
          <w:lang w:val="sq-AL"/>
        </w:rPr>
        <w:t>1. Punëdhënësi merr masat e nevojshme për të siguruar që pajisjet e punës, të vëna në dispozicion të punëmarrësve në vendin e punës, të jenë të përshtatshme për punën që duhet kryer, apo të përshtatet siç duhet për këtë qëllim dhe të mun</w:t>
      </w:r>
      <w:r w:rsidR="00AC73DC" w:rsidRPr="00316281">
        <w:rPr>
          <w:sz w:val="21"/>
          <w:szCs w:val="21"/>
          <w:lang w:val="sq-AL"/>
        </w:rPr>
        <w:t xml:space="preserve">d të përdoret nga punëmarrësit </w:t>
      </w:r>
      <w:r w:rsidRPr="00316281">
        <w:rPr>
          <w:sz w:val="21"/>
          <w:szCs w:val="21"/>
          <w:lang w:val="sq-AL"/>
        </w:rPr>
        <w:t xml:space="preserve">pa dëmtuar sigurinë dhe shëndetin e tij. </w:t>
      </w:r>
    </w:p>
    <w:p w:rsidR="00FB25BB" w:rsidRPr="00316281" w:rsidRDefault="00FB25BB" w:rsidP="00370F1F">
      <w:pPr>
        <w:pStyle w:val="Paragrafi"/>
        <w:rPr>
          <w:sz w:val="21"/>
          <w:szCs w:val="21"/>
          <w:lang w:val="sq-AL"/>
        </w:rPr>
      </w:pPr>
      <w:r w:rsidRPr="00316281">
        <w:rPr>
          <w:sz w:val="21"/>
          <w:szCs w:val="21"/>
          <w:lang w:val="sq-AL"/>
        </w:rPr>
        <w:t>Në përzgjedhjen e pajisjeve të punës që ai parashikon për t’u përdorur, punëdhënësi i kushton vëmendje kushteve dhe karakteristikave specifike të punës dhe rreziqeve që ekzistojnë në vendin e punës, për sigurinë dhe shëndetin e punëmarrësve, dhe çdo rreziku shtesë që vjen nga përdorimi i pajisjeve të punës në fjalë.</w:t>
      </w:r>
    </w:p>
    <w:p w:rsidR="00FB25BB" w:rsidRPr="00316281" w:rsidRDefault="00FB25BB" w:rsidP="00370F1F">
      <w:pPr>
        <w:pStyle w:val="Paragrafi"/>
        <w:rPr>
          <w:sz w:val="21"/>
          <w:szCs w:val="21"/>
          <w:lang w:val="sq-AL"/>
        </w:rPr>
      </w:pPr>
      <w:r w:rsidRPr="00316281">
        <w:rPr>
          <w:sz w:val="21"/>
          <w:szCs w:val="21"/>
          <w:lang w:val="sq-AL"/>
        </w:rPr>
        <w:t xml:space="preserve">2. Kur nuk është e mundur të sigurohet plotësisht që  pajisjet e punës të mund të përdoren pa risqe për sigurinë dhe shëndetin e punëmarrësve, punëdhënësi merr masa të përshtatshme për minimizimin e këtyre risqeve.   </w:t>
      </w:r>
    </w:p>
    <w:p w:rsidR="00FB25BB" w:rsidRPr="00316281" w:rsidRDefault="00FB25BB" w:rsidP="00370F1F">
      <w:pPr>
        <w:pStyle w:val="Paragrafi"/>
        <w:rPr>
          <w:sz w:val="21"/>
          <w:szCs w:val="21"/>
          <w:lang w:val="sq-AL"/>
        </w:rPr>
      </w:pPr>
    </w:p>
    <w:p w:rsidR="00FB25BB" w:rsidRPr="00316281" w:rsidRDefault="00FB25BB" w:rsidP="00370F1F">
      <w:pPr>
        <w:pStyle w:val="NeniNr"/>
        <w:keepNext w:val="0"/>
        <w:rPr>
          <w:sz w:val="21"/>
          <w:szCs w:val="21"/>
          <w:lang w:val="sq-AL"/>
        </w:rPr>
      </w:pPr>
      <w:r w:rsidRPr="00316281">
        <w:rPr>
          <w:sz w:val="21"/>
          <w:szCs w:val="21"/>
          <w:lang w:val="sq-AL"/>
        </w:rPr>
        <w:t xml:space="preserve">Neni 4 </w:t>
      </w:r>
    </w:p>
    <w:p w:rsidR="00FB25BB" w:rsidRPr="00316281" w:rsidRDefault="00FB25BB" w:rsidP="00370F1F">
      <w:pPr>
        <w:pStyle w:val="NeniTitull"/>
        <w:keepNext w:val="0"/>
        <w:rPr>
          <w:sz w:val="21"/>
          <w:szCs w:val="21"/>
          <w:lang w:val="sq-AL"/>
        </w:rPr>
      </w:pPr>
      <w:r w:rsidRPr="00316281">
        <w:rPr>
          <w:sz w:val="21"/>
          <w:szCs w:val="21"/>
          <w:lang w:val="sq-AL"/>
        </w:rPr>
        <w:t xml:space="preserve">Rregulla lidhur me pajisjet e punës </w:t>
      </w:r>
    </w:p>
    <w:p w:rsidR="00FB25BB" w:rsidRPr="00316281" w:rsidRDefault="00FB25BB" w:rsidP="00370F1F">
      <w:pPr>
        <w:pStyle w:val="Paragrafi"/>
        <w:rPr>
          <w:sz w:val="21"/>
          <w:szCs w:val="21"/>
          <w:lang w:val="sq-AL"/>
        </w:rPr>
      </w:pPr>
    </w:p>
    <w:p w:rsidR="00FB25BB" w:rsidRPr="00316281" w:rsidRDefault="00FB25BB" w:rsidP="00370F1F">
      <w:pPr>
        <w:pStyle w:val="Paragrafi"/>
        <w:rPr>
          <w:sz w:val="21"/>
          <w:szCs w:val="21"/>
          <w:lang w:val="sq-AL"/>
        </w:rPr>
      </w:pPr>
      <w:r w:rsidRPr="00316281">
        <w:rPr>
          <w:sz w:val="21"/>
          <w:szCs w:val="21"/>
          <w:lang w:val="sq-AL"/>
        </w:rPr>
        <w:t>1. Të gjitha pajisjet e punës të siguruara nga punëdhënësi për punëmarrë</w:t>
      </w:r>
      <w:r w:rsidR="003E4037" w:rsidRPr="00316281">
        <w:rPr>
          <w:sz w:val="21"/>
          <w:szCs w:val="21"/>
          <w:lang w:val="sq-AL"/>
        </w:rPr>
        <w:t xml:space="preserve">sin në vendin e punës, janë në </w:t>
      </w:r>
      <w:r w:rsidRPr="00316281">
        <w:rPr>
          <w:sz w:val="21"/>
          <w:szCs w:val="21"/>
          <w:lang w:val="sq-AL"/>
        </w:rPr>
        <w:t xml:space="preserve">përputhje me kërkesat minimale të përcaktuara në </w:t>
      </w:r>
      <w:r w:rsidR="003E4037" w:rsidRPr="00316281">
        <w:rPr>
          <w:sz w:val="21"/>
          <w:szCs w:val="21"/>
          <w:lang w:val="sq-AL"/>
        </w:rPr>
        <w:t>s</w:t>
      </w:r>
      <w:r w:rsidRPr="00316281">
        <w:rPr>
          <w:sz w:val="21"/>
          <w:szCs w:val="21"/>
          <w:lang w:val="sq-AL"/>
        </w:rPr>
        <w:t>htojcën I që i bashkëlidhet kësaj rregulloreje, si dhe me legjislacionin në fuqi mbi konformitetin e makinerive dhe pajisjeve të tjera teknike, rregullat teknike përkatëse</w:t>
      </w:r>
      <w:r w:rsidR="003E4037" w:rsidRPr="00316281">
        <w:rPr>
          <w:sz w:val="21"/>
          <w:szCs w:val="21"/>
          <w:lang w:val="sq-AL"/>
        </w:rPr>
        <w:t>,</w:t>
      </w:r>
      <w:r w:rsidRPr="00316281">
        <w:rPr>
          <w:sz w:val="21"/>
          <w:szCs w:val="21"/>
          <w:lang w:val="sq-AL"/>
        </w:rPr>
        <w:t xml:space="preserve"> si dhe standardet ndërkombëtare të lidhura me to. </w:t>
      </w:r>
    </w:p>
    <w:p w:rsidR="00FB25BB" w:rsidRPr="00316281" w:rsidRDefault="00FB25BB" w:rsidP="00370F1F">
      <w:pPr>
        <w:pStyle w:val="Paragrafi"/>
        <w:rPr>
          <w:sz w:val="21"/>
          <w:szCs w:val="21"/>
          <w:lang w:val="sq-AL"/>
        </w:rPr>
      </w:pPr>
      <w:r w:rsidRPr="00316281">
        <w:rPr>
          <w:sz w:val="21"/>
          <w:szCs w:val="21"/>
          <w:lang w:val="sq-AL"/>
        </w:rPr>
        <w:t>2. Punëdhënësi siguron pajisjet e punës së bashku me dokumentet shoqëruese, në gjuhën shqipe</w:t>
      </w:r>
      <w:r w:rsidR="003E4037" w:rsidRPr="00316281">
        <w:rPr>
          <w:sz w:val="21"/>
          <w:szCs w:val="21"/>
          <w:lang w:val="sq-AL"/>
        </w:rPr>
        <w:t>,</w:t>
      </w:r>
      <w:r w:rsidRPr="00316281">
        <w:rPr>
          <w:sz w:val="21"/>
          <w:szCs w:val="21"/>
          <w:lang w:val="sq-AL"/>
        </w:rPr>
        <w:t xml:space="preserve"> si dhe në gjuhë të tjera të kuptueshme për punëmarrësin, me të gjitha të dhënat e nevojshme dhe kërkesat lidhur me përdorimin, funksionimin, mirëmbajtjen dhe riparimin </w:t>
      </w:r>
      <w:r w:rsidR="003E4037" w:rsidRPr="00316281">
        <w:rPr>
          <w:sz w:val="21"/>
          <w:szCs w:val="21"/>
          <w:lang w:val="sq-AL"/>
        </w:rPr>
        <w:t xml:space="preserve">e </w:t>
      </w:r>
      <w:r w:rsidRPr="00316281">
        <w:rPr>
          <w:sz w:val="21"/>
          <w:szCs w:val="21"/>
          <w:lang w:val="sq-AL"/>
        </w:rPr>
        <w:t>tyre të sigurt.</w:t>
      </w:r>
    </w:p>
    <w:p w:rsidR="00FB25BB" w:rsidRPr="00316281" w:rsidRDefault="003E4037" w:rsidP="00370F1F">
      <w:pPr>
        <w:pStyle w:val="Paragrafi"/>
        <w:rPr>
          <w:sz w:val="21"/>
          <w:szCs w:val="21"/>
          <w:lang w:val="sq-AL"/>
        </w:rPr>
      </w:pPr>
      <w:r w:rsidRPr="00316281">
        <w:rPr>
          <w:sz w:val="21"/>
          <w:szCs w:val="21"/>
          <w:lang w:val="sq-AL"/>
        </w:rPr>
        <w:t xml:space="preserve">3. </w:t>
      </w:r>
      <w:r w:rsidR="00FB25BB" w:rsidRPr="00316281">
        <w:rPr>
          <w:sz w:val="21"/>
          <w:szCs w:val="21"/>
          <w:lang w:val="sq-AL"/>
        </w:rPr>
        <w:t>Pajisjet e siguruara nga punëdhënësi</w:t>
      </w:r>
      <w:r w:rsidR="00934CCB">
        <w:rPr>
          <w:sz w:val="21"/>
          <w:szCs w:val="21"/>
          <w:lang w:val="sq-AL"/>
        </w:rPr>
        <w:t>, përfshirë instrumentet manuale</w:t>
      </w:r>
      <w:r w:rsidR="00FB25BB" w:rsidRPr="00316281">
        <w:rPr>
          <w:sz w:val="21"/>
          <w:szCs w:val="21"/>
          <w:lang w:val="sq-AL"/>
        </w:rPr>
        <w:t xml:space="preserve">, me apo pa motor: </w:t>
      </w:r>
    </w:p>
    <w:p w:rsidR="00FB25BB" w:rsidRPr="00316281" w:rsidRDefault="00FB25BB" w:rsidP="00370F1F">
      <w:pPr>
        <w:pStyle w:val="Paragrafi"/>
        <w:rPr>
          <w:sz w:val="21"/>
          <w:szCs w:val="21"/>
          <w:lang w:val="sq-AL"/>
        </w:rPr>
      </w:pPr>
      <w:r w:rsidRPr="00316281">
        <w:rPr>
          <w:sz w:val="21"/>
          <w:szCs w:val="21"/>
          <w:lang w:val="sq-AL"/>
        </w:rPr>
        <w:t>- instalohen dhe përdoren në mënyrë korrekte;</w:t>
      </w:r>
    </w:p>
    <w:p w:rsidR="00FB25BB" w:rsidRPr="00316281" w:rsidRDefault="00FB25BB" w:rsidP="00370F1F">
      <w:pPr>
        <w:pStyle w:val="Paragrafi"/>
        <w:rPr>
          <w:sz w:val="21"/>
          <w:szCs w:val="21"/>
          <w:lang w:val="sq-AL"/>
        </w:rPr>
      </w:pPr>
      <w:r w:rsidRPr="00316281">
        <w:rPr>
          <w:sz w:val="21"/>
          <w:szCs w:val="21"/>
          <w:lang w:val="sq-AL"/>
        </w:rPr>
        <w:t>- mirëmbahen në kushte të mira funksionale;</w:t>
      </w:r>
    </w:p>
    <w:p w:rsidR="00FB25BB" w:rsidRPr="00316281" w:rsidRDefault="00FB25BB" w:rsidP="00370F1F">
      <w:pPr>
        <w:pStyle w:val="Paragrafi"/>
        <w:rPr>
          <w:sz w:val="21"/>
          <w:szCs w:val="21"/>
          <w:lang w:val="sq-AL"/>
        </w:rPr>
      </w:pPr>
      <w:r w:rsidRPr="00316281">
        <w:rPr>
          <w:sz w:val="21"/>
          <w:szCs w:val="21"/>
          <w:lang w:val="sq-AL"/>
        </w:rPr>
        <w:t>- u kryen shërbimet nga punëmarrës apo persona të trajnuar në mënyrë të përshtatshme</w:t>
      </w:r>
      <w:r w:rsidR="003E4037" w:rsidRPr="00316281">
        <w:rPr>
          <w:sz w:val="21"/>
          <w:szCs w:val="21"/>
          <w:lang w:val="sq-AL"/>
        </w:rPr>
        <w:t>;</w:t>
      </w:r>
    </w:p>
    <w:p w:rsidR="00FB25BB" w:rsidRPr="00316281" w:rsidRDefault="00FB25BB" w:rsidP="00370F1F">
      <w:pPr>
        <w:pStyle w:val="Paragrafi"/>
        <w:rPr>
          <w:sz w:val="21"/>
          <w:szCs w:val="21"/>
          <w:lang w:val="sq-AL"/>
        </w:rPr>
      </w:pPr>
      <w:r w:rsidRPr="00316281">
        <w:rPr>
          <w:sz w:val="21"/>
          <w:szCs w:val="21"/>
          <w:lang w:val="sq-AL"/>
        </w:rPr>
        <w:t>- përdoren vetëm në përputhje me qëllimin e tyre; dhe</w:t>
      </w:r>
    </w:p>
    <w:p w:rsidR="00FB25BB" w:rsidRPr="00316281" w:rsidRDefault="00FB25BB" w:rsidP="00370F1F">
      <w:pPr>
        <w:pStyle w:val="Paragrafi"/>
        <w:rPr>
          <w:sz w:val="21"/>
          <w:szCs w:val="21"/>
          <w:lang w:val="sq-AL"/>
        </w:rPr>
      </w:pPr>
      <w:r w:rsidRPr="00316281">
        <w:rPr>
          <w:sz w:val="21"/>
          <w:szCs w:val="21"/>
          <w:lang w:val="sq-AL"/>
        </w:rPr>
        <w:t xml:space="preserve">- përdoren në përputhje me dispozitat e </w:t>
      </w:r>
      <w:r w:rsidR="003E4037" w:rsidRPr="00316281">
        <w:rPr>
          <w:sz w:val="21"/>
          <w:szCs w:val="21"/>
          <w:lang w:val="sq-AL"/>
        </w:rPr>
        <w:t>s</w:t>
      </w:r>
      <w:r w:rsidRPr="00316281">
        <w:rPr>
          <w:sz w:val="21"/>
          <w:szCs w:val="21"/>
          <w:lang w:val="sq-AL"/>
        </w:rPr>
        <w:t>htojcës II që i bashkëlidhet kësaj rregulloreje.</w:t>
      </w:r>
    </w:p>
    <w:p w:rsidR="00FB25BB" w:rsidRPr="00316281" w:rsidRDefault="00FB25BB" w:rsidP="00370F1F">
      <w:pPr>
        <w:pStyle w:val="Paragrafi"/>
        <w:rPr>
          <w:sz w:val="21"/>
          <w:szCs w:val="21"/>
          <w:lang w:val="sq-AL"/>
        </w:rPr>
      </w:pPr>
    </w:p>
    <w:p w:rsidR="00FB25BB" w:rsidRPr="00316281" w:rsidRDefault="00FB25BB" w:rsidP="00370F1F">
      <w:pPr>
        <w:pStyle w:val="NeniNr"/>
        <w:keepNext w:val="0"/>
        <w:rPr>
          <w:sz w:val="21"/>
          <w:szCs w:val="21"/>
          <w:lang w:val="sq-AL"/>
        </w:rPr>
      </w:pPr>
      <w:r w:rsidRPr="00316281">
        <w:rPr>
          <w:sz w:val="21"/>
          <w:szCs w:val="21"/>
          <w:lang w:val="sq-AL"/>
        </w:rPr>
        <w:t xml:space="preserve">Neni 5 </w:t>
      </w:r>
    </w:p>
    <w:p w:rsidR="00FB25BB" w:rsidRPr="00316281" w:rsidRDefault="00FB25BB" w:rsidP="00370F1F">
      <w:pPr>
        <w:pStyle w:val="NeniTitull"/>
        <w:keepNext w:val="0"/>
        <w:rPr>
          <w:sz w:val="21"/>
          <w:szCs w:val="21"/>
          <w:lang w:val="sq-AL"/>
        </w:rPr>
      </w:pPr>
      <w:r w:rsidRPr="00316281">
        <w:rPr>
          <w:sz w:val="21"/>
          <w:szCs w:val="21"/>
          <w:lang w:val="sq-AL"/>
        </w:rPr>
        <w:t>Kontrolli i pajisjeve të punës</w:t>
      </w:r>
    </w:p>
    <w:p w:rsidR="00FB25BB" w:rsidRPr="00316281" w:rsidRDefault="00FB25BB" w:rsidP="00370F1F">
      <w:pPr>
        <w:pStyle w:val="Paragrafi"/>
        <w:rPr>
          <w:sz w:val="21"/>
          <w:szCs w:val="21"/>
          <w:lang w:val="sq-AL"/>
        </w:rPr>
      </w:pPr>
    </w:p>
    <w:p w:rsidR="00FB25BB" w:rsidRPr="00316281" w:rsidRDefault="00FB25BB" w:rsidP="00370F1F">
      <w:pPr>
        <w:pStyle w:val="Paragrafi"/>
        <w:rPr>
          <w:sz w:val="21"/>
          <w:szCs w:val="21"/>
          <w:lang w:val="sq-AL"/>
        </w:rPr>
      </w:pPr>
      <w:r w:rsidRPr="00316281">
        <w:rPr>
          <w:sz w:val="21"/>
          <w:szCs w:val="21"/>
          <w:lang w:val="sq-AL"/>
        </w:rPr>
        <w:t>1. Kur siguria e pajisjeve të punës varet nga kushtet e instalimit, punëdhënësi garanton me anë të personave kompetentë:</w:t>
      </w:r>
    </w:p>
    <w:p w:rsidR="00FB25BB" w:rsidRDefault="00FB25BB" w:rsidP="00370F1F">
      <w:pPr>
        <w:pStyle w:val="Paragrafi"/>
        <w:rPr>
          <w:sz w:val="21"/>
          <w:szCs w:val="21"/>
          <w:lang w:val="sq-AL"/>
        </w:rPr>
      </w:pPr>
      <w:r w:rsidRPr="00316281">
        <w:rPr>
          <w:sz w:val="21"/>
          <w:szCs w:val="21"/>
          <w:lang w:val="sq-AL"/>
        </w:rPr>
        <w:t>a) kontrollin fillestar pas instalimit dhe përpara vënies në punë për herë të parë;</w:t>
      </w:r>
    </w:p>
    <w:p w:rsidR="00316281" w:rsidRPr="00316281" w:rsidRDefault="00316281" w:rsidP="00370F1F">
      <w:pPr>
        <w:pStyle w:val="Paragrafi"/>
        <w:rPr>
          <w:sz w:val="21"/>
          <w:szCs w:val="21"/>
          <w:lang w:val="sq-AL"/>
        </w:rPr>
      </w:pPr>
    </w:p>
    <w:p w:rsidR="00FB25BB" w:rsidRPr="00316281" w:rsidRDefault="00FB25BB" w:rsidP="00370F1F">
      <w:pPr>
        <w:pStyle w:val="Paragrafi"/>
        <w:rPr>
          <w:sz w:val="21"/>
          <w:szCs w:val="21"/>
          <w:lang w:val="sq-AL"/>
        </w:rPr>
      </w:pPr>
      <w:r w:rsidRPr="00316281">
        <w:rPr>
          <w:sz w:val="21"/>
          <w:szCs w:val="21"/>
          <w:lang w:val="sq-AL"/>
        </w:rPr>
        <w:t>b) kontrollin pas instalimit të pajisjes së punës, në një vend tjetër pune apo për ndryshimin e vendndodhjes së saj.</w:t>
      </w:r>
    </w:p>
    <w:p w:rsidR="00FB25BB" w:rsidRPr="00316281" w:rsidRDefault="00FB25BB" w:rsidP="00370F1F">
      <w:pPr>
        <w:pStyle w:val="Paragrafi"/>
        <w:rPr>
          <w:sz w:val="21"/>
          <w:szCs w:val="21"/>
          <w:lang w:val="sq-AL"/>
        </w:rPr>
      </w:pPr>
      <w:r w:rsidRPr="00316281">
        <w:rPr>
          <w:sz w:val="21"/>
          <w:szCs w:val="21"/>
          <w:lang w:val="sq-AL"/>
        </w:rPr>
        <w:t>2. Nëse pajisja e punës i ekspozohet kushteve, që mund të shkaktojnë përkeqësimin e gjendjes së saj dhe mund të sjellë situata të rrezikshme, punëdhënësi garanton:</w:t>
      </w:r>
    </w:p>
    <w:p w:rsidR="00FB25BB" w:rsidRPr="00316281" w:rsidRDefault="00FB25BB" w:rsidP="00370F1F">
      <w:pPr>
        <w:pStyle w:val="Paragrafi"/>
        <w:rPr>
          <w:sz w:val="21"/>
          <w:szCs w:val="21"/>
          <w:lang w:val="sq-AL"/>
        </w:rPr>
      </w:pPr>
      <w:r w:rsidRPr="00316281">
        <w:rPr>
          <w:sz w:val="21"/>
          <w:szCs w:val="21"/>
          <w:lang w:val="sq-AL"/>
        </w:rPr>
        <w:t>a) kontrolle periodike, dhe kur është e përshtatshme, testime periodike nga persona kompetentë, për të garantuar funksionimin e sigurt të saj</w:t>
      </w:r>
      <w:r w:rsidR="003E4037" w:rsidRPr="00316281">
        <w:rPr>
          <w:sz w:val="21"/>
          <w:szCs w:val="21"/>
          <w:lang w:val="sq-AL"/>
        </w:rPr>
        <w:t>;</w:t>
      </w:r>
    </w:p>
    <w:p w:rsidR="00FB25BB" w:rsidRPr="00316281" w:rsidRDefault="00FB25BB" w:rsidP="00370F1F">
      <w:pPr>
        <w:pStyle w:val="Paragrafi"/>
        <w:rPr>
          <w:sz w:val="21"/>
          <w:szCs w:val="21"/>
          <w:lang w:val="sq-AL"/>
        </w:rPr>
      </w:pPr>
      <w:r w:rsidRPr="00316281">
        <w:rPr>
          <w:sz w:val="21"/>
          <w:szCs w:val="21"/>
          <w:lang w:val="sq-AL"/>
        </w:rPr>
        <w:t>b) kontrolle speciale, të kryera nga persona kompetentë, sa herë që paraqiten rrethana të jashtëzakonshme, shkaktare për rrezikimin e sigurisë së pajisjeve të punës, të tilla si</w:t>
      </w:r>
      <w:r w:rsidR="003E4037" w:rsidRPr="00316281">
        <w:rPr>
          <w:sz w:val="21"/>
          <w:szCs w:val="21"/>
          <w:lang w:val="sq-AL"/>
        </w:rPr>
        <w:t>:</w:t>
      </w:r>
      <w:r w:rsidRPr="00316281">
        <w:rPr>
          <w:sz w:val="21"/>
          <w:szCs w:val="21"/>
          <w:lang w:val="sq-AL"/>
        </w:rPr>
        <w:t xml:space="preserve"> rikonstruksionet apo ndryshime të tjera në procesin e prodhimit, modifikimet, aksidentet, dukuritë natyrore apo periudha të zgjatura të mospërdorimit.</w:t>
      </w:r>
    </w:p>
    <w:p w:rsidR="00FB25BB" w:rsidRPr="00316281" w:rsidRDefault="00FB25BB" w:rsidP="00370F1F">
      <w:pPr>
        <w:pStyle w:val="Paragrafi"/>
        <w:rPr>
          <w:sz w:val="21"/>
          <w:szCs w:val="21"/>
          <w:lang w:val="sq-AL"/>
        </w:rPr>
      </w:pPr>
      <w:r w:rsidRPr="00316281">
        <w:rPr>
          <w:sz w:val="21"/>
          <w:szCs w:val="21"/>
          <w:lang w:val="sq-AL"/>
        </w:rPr>
        <w:lastRenderedPageBreak/>
        <w:t>3. Kur legjislacioni përkatës në fuqi nuk parashikon ndryshe, kontrolli sipas pikës 1 dhe 2 kryhet nga persona të pajtuar nga punëdhënësi, që kanë kualifikimet e n</w:t>
      </w:r>
      <w:r w:rsidR="003E4037" w:rsidRPr="00316281">
        <w:rPr>
          <w:sz w:val="21"/>
          <w:szCs w:val="21"/>
          <w:lang w:val="sq-AL"/>
        </w:rPr>
        <w:t>evojshme dhe që mund t’i përka</w:t>
      </w:r>
      <w:r w:rsidRPr="00316281">
        <w:rPr>
          <w:sz w:val="21"/>
          <w:szCs w:val="21"/>
          <w:lang w:val="sq-AL"/>
        </w:rPr>
        <w:t>sin një organizate të jashtme përkatëse.</w:t>
      </w:r>
    </w:p>
    <w:p w:rsidR="00FB25BB" w:rsidRPr="00316281" w:rsidRDefault="00FB25BB" w:rsidP="00370F1F">
      <w:pPr>
        <w:pStyle w:val="Paragrafi"/>
        <w:rPr>
          <w:sz w:val="21"/>
          <w:szCs w:val="21"/>
          <w:lang w:val="sq-AL"/>
        </w:rPr>
      </w:pPr>
      <w:r w:rsidRPr="00316281">
        <w:rPr>
          <w:sz w:val="21"/>
          <w:szCs w:val="21"/>
          <w:lang w:val="sq-AL"/>
        </w:rPr>
        <w:t>4. Rezultatet e kontrolleve duhet të regjistrohen dhe mbahen, në mënyrë që të vihen në dispozicion të autoriteteve kompetente. Nëse dispozitat e legjislacionit në fuqi nuk parashikojnë ndryshe, rezultatet e kontrollit duhet të mbahen për:</w:t>
      </w:r>
    </w:p>
    <w:p w:rsidR="00FB25BB" w:rsidRPr="00316281" w:rsidRDefault="00FB25BB" w:rsidP="00370F1F">
      <w:pPr>
        <w:pStyle w:val="Paragrafi"/>
        <w:rPr>
          <w:sz w:val="21"/>
          <w:szCs w:val="21"/>
          <w:lang w:val="sq-AL"/>
        </w:rPr>
      </w:pPr>
      <w:r w:rsidRPr="00316281">
        <w:rPr>
          <w:sz w:val="21"/>
          <w:szCs w:val="21"/>
          <w:lang w:val="sq-AL"/>
        </w:rPr>
        <w:t>a) kontrollet e kryera në përputhje me paragrafin 1, gjatë gjithë periudhës së funksionimit të pajisjes</w:t>
      </w:r>
      <w:r w:rsidR="003E4037" w:rsidRPr="00316281">
        <w:rPr>
          <w:sz w:val="21"/>
          <w:szCs w:val="21"/>
          <w:lang w:val="sq-AL"/>
        </w:rPr>
        <w:t>;</w:t>
      </w:r>
      <w:r w:rsidRPr="00316281">
        <w:rPr>
          <w:sz w:val="21"/>
          <w:szCs w:val="21"/>
          <w:lang w:val="sq-AL"/>
        </w:rPr>
        <w:t xml:space="preserve"> </w:t>
      </w:r>
    </w:p>
    <w:p w:rsidR="00FB25BB" w:rsidRPr="00316281" w:rsidRDefault="00FB25BB" w:rsidP="00370F1F">
      <w:pPr>
        <w:pStyle w:val="Paragrafi"/>
        <w:rPr>
          <w:sz w:val="21"/>
          <w:szCs w:val="21"/>
          <w:lang w:val="sq-AL"/>
        </w:rPr>
      </w:pPr>
      <w:r w:rsidRPr="00316281">
        <w:rPr>
          <w:sz w:val="21"/>
          <w:szCs w:val="21"/>
          <w:lang w:val="sq-AL"/>
        </w:rPr>
        <w:t>b) kontrollet e kryera sipas paragrafit 2, të paktën për 5 vjet</w:t>
      </w:r>
      <w:r w:rsidR="003E4037" w:rsidRPr="00316281">
        <w:rPr>
          <w:sz w:val="21"/>
          <w:szCs w:val="21"/>
          <w:lang w:val="sq-AL"/>
        </w:rPr>
        <w:t>.</w:t>
      </w:r>
    </w:p>
    <w:p w:rsidR="00FB25BB" w:rsidRPr="00316281" w:rsidRDefault="00FB25BB" w:rsidP="00370F1F">
      <w:pPr>
        <w:pStyle w:val="Paragrafi"/>
        <w:rPr>
          <w:sz w:val="21"/>
          <w:szCs w:val="21"/>
          <w:lang w:val="sq-AL"/>
        </w:rPr>
      </w:pPr>
      <w:r w:rsidRPr="00316281">
        <w:rPr>
          <w:sz w:val="21"/>
          <w:szCs w:val="21"/>
          <w:lang w:val="sq-AL"/>
        </w:rPr>
        <w:t xml:space="preserve">5. Kur pajisja e punës përdoret jashtë ndërmarrjes, ajo duhet të shoqërohet me një kopje me shkrim të rezultateve apo me dokumente të tjera që kanë lidhje me kontrollin e fundit. </w:t>
      </w:r>
    </w:p>
    <w:p w:rsidR="00FB25BB" w:rsidRPr="00316281" w:rsidRDefault="00FB25BB" w:rsidP="00370F1F">
      <w:pPr>
        <w:pStyle w:val="Paragrafi"/>
        <w:rPr>
          <w:sz w:val="16"/>
          <w:szCs w:val="21"/>
          <w:lang w:val="sq-AL"/>
        </w:rPr>
      </w:pPr>
    </w:p>
    <w:p w:rsidR="00FB25BB" w:rsidRPr="00316281" w:rsidRDefault="00FB25BB" w:rsidP="00370F1F">
      <w:pPr>
        <w:pStyle w:val="NeniNr"/>
        <w:keepNext w:val="0"/>
        <w:rPr>
          <w:sz w:val="21"/>
          <w:szCs w:val="21"/>
          <w:lang w:val="sq-AL"/>
        </w:rPr>
      </w:pPr>
      <w:r w:rsidRPr="00316281">
        <w:rPr>
          <w:sz w:val="21"/>
          <w:szCs w:val="21"/>
          <w:lang w:val="sq-AL"/>
        </w:rPr>
        <w:t xml:space="preserve">Neni 6 </w:t>
      </w:r>
    </w:p>
    <w:p w:rsidR="00FB25BB" w:rsidRPr="00316281" w:rsidRDefault="00FB25BB" w:rsidP="00370F1F">
      <w:pPr>
        <w:pStyle w:val="NeniTitull"/>
        <w:keepNext w:val="0"/>
        <w:rPr>
          <w:sz w:val="21"/>
          <w:szCs w:val="21"/>
          <w:lang w:val="sq-AL"/>
        </w:rPr>
      </w:pPr>
      <w:r w:rsidRPr="00316281">
        <w:rPr>
          <w:sz w:val="21"/>
          <w:szCs w:val="21"/>
          <w:lang w:val="sq-AL"/>
        </w:rPr>
        <w:t xml:space="preserve">Pajisjet e punës që përfshijnë risqe të veçanta </w:t>
      </w:r>
    </w:p>
    <w:p w:rsidR="00FB25BB" w:rsidRPr="00316281" w:rsidRDefault="00FB25BB" w:rsidP="00370F1F">
      <w:pPr>
        <w:pStyle w:val="Paragrafi"/>
        <w:rPr>
          <w:sz w:val="14"/>
          <w:szCs w:val="21"/>
          <w:lang w:val="sq-AL"/>
        </w:rPr>
      </w:pPr>
    </w:p>
    <w:p w:rsidR="00FB25BB" w:rsidRPr="00316281" w:rsidRDefault="00FB25BB" w:rsidP="00370F1F">
      <w:pPr>
        <w:pStyle w:val="Paragrafi"/>
        <w:rPr>
          <w:sz w:val="21"/>
          <w:szCs w:val="21"/>
          <w:lang w:val="sq-AL"/>
        </w:rPr>
      </w:pPr>
      <w:r w:rsidRPr="00316281">
        <w:rPr>
          <w:sz w:val="21"/>
          <w:szCs w:val="21"/>
          <w:lang w:val="sq-AL"/>
        </w:rPr>
        <w:t>Kur pajisja e punës krijon risqe të veçanta për sigurinë ose shëndetin e punëmarrësve, punëdhënësi merr masat e nevojshme për të siguruar që:</w:t>
      </w:r>
    </w:p>
    <w:p w:rsidR="00FB25BB" w:rsidRPr="00316281" w:rsidRDefault="00FB25BB" w:rsidP="00370F1F">
      <w:pPr>
        <w:pStyle w:val="Paragrafi"/>
        <w:rPr>
          <w:sz w:val="21"/>
          <w:szCs w:val="21"/>
          <w:lang w:val="sq-AL"/>
        </w:rPr>
      </w:pPr>
      <w:r w:rsidRPr="00316281">
        <w:rPr>
          <w:sz w:val="21"/>
          <w:szCs w:val="21"/>
          <w:lang w:val="sq-AL"/>
        </w:rPr>
        <w:t xml:space="preserve">a) përdorimi i pajisjes së punës të lejohet vetëm për ata persona, që u është dhënë detyra  për t’i përdorur ato; </w:t>
      </w:r>
    </w:p>
    <w:p w:rsidR="00FB25BB" w:rsidRPr="00316281" w:rsidRDefault="00FB25BB" w:rsidP="00370F1F">
      <w:pPr>
        <w:pStyle w:val="Paragrafi"/>
        <w:rPr>
          <w:sz w:val="21"/>
          <w:szCs w:val="21"/>
          <w:lang w:val="sq-AL"/>
        </w:rPr>
      </w:pPr>
      <w:r w:rsidRPr="00316281">
        <w:rPr>
          <w:sz w:val="21"/>
          <w:szCs w:val="21"/>
          <w:lang w:val="sq-AL"/>
        </w:rPr>
        <w:t>b) në rastin e instalimev</w:t>
      </w:r>
      <w:r w:rsidR="003E4037" w:rsidRPr="00316281">
        <w:rPr>
          <w:sz w:val="21"/>
          <w:szCs w:val="21"/>
          <w:lang w:val="sq-AL"/>
        </w:rPr>
        <w:t xml:space="preserve">e, ç’instalimeve, ndryshimeve, </w:t>
      </w:r>
      <w:r w:rsidRPr="00316281">
        <w:rPr>
          <w:sz w:val="21"/>
          <w:szCs w:val="21"/>
          <w:lang w:val="sq-AL"/>
        </w:rPr>
        <w:t>përshtatjeve, mirëmbajtjes, shërbimeve dhe riparimeve të pajisjes së përdorur, punëmarrësit që i kryejnë ato,  janë ata që janë të kualifikuar dhe janë ngarkuar veçanërisht për këtë punë.</w:t>
      </w:r>
    </w:p>
    <w:p w:rsidR="00FB25BB" w:rsidRPr="00316281" w:rsidRDefault="00FB25BB" w:rsidP="00370F1F">
      <w:pPr>
        <w:pStyle w:val="Paragrafi"/>
        <w:rPr>
          <w:sz w:val="14"/>
          <w:szCs w:val="21"/>
          <w:lang w:val="sq-AL"/>
        </w:rPr>
      </w:pPr>
    </w:p>
    <w:p w:rsidR="00FB25BB" w:rsidRPr="00316281" w:rsidRDefault="00FB25BB" w:rsidP="00370F1F">
      <w:pPr>
        <w:pStyle w:val="NeniNr"/>
        <w:keepNext w:val="0"/>
        <w:rPr>
          <w:sz w:val="21"/>
          <w:szCs w:val="21"/>
          <w:lang w:val="sq-AL"/>
        </w:rPr>
      </w:pPr>
      <w:r w:rsidRPr="00316281">
        <w:rPr>
          <w:sz w:val="21"/>
          <w:szCs w:val="21"/>
          <w:lang w:val="sq-AL"/>
        </w:rPr>
        <w:t>Neni 7</w:t>
      </w:r>
    </w:p>
    <w:p w:rsidR="00FB25BB" w:rsidRPr="00316281" w:rsidRDefault="00FB25BB" w:rsidP="00370F1F">
      <w:pPr>
        <w:pStyle w:val="NeniTitull"/>
        <w:keepNext w:val="0"/>
        <w:rPr>
          <w:sz w:val="21"/>
          <w:szCs w:val="21"/>
          <w:lang w:val="sq-AL"/>
        </w:rPr>
      </w:pPr>
      <w:r w:rsidRPr="00316281">
        <w:rPr>
          <w:sz w:val="21"/>
          <w:szCs w:val="21"/>
          <w:lang w:val="sq-AL"/>
        </w:rPr>
        <w:t xml:space="preserve">Ergonomia dhe shëndeti në punë </w:t>
      </w:r>
    </w:p>
    <w:p w:rsidR="00FB25BB" w:rsidRPr="00316281" w:rsidRDefault="00FB25BB" w:rsidP="00370F1F">
      <w:pPr>
        <w:pStyle w:val="Paragrafi"/>
        <w:rPr>
          <w:sz w:val="14"/>
          <w:szCs w:val="21"/>
          <w:lang w:val="sq-AL"/>
        </w:rPr>
      </w:pPr>
    </w:p>
    <w:p w:rsidR="00FB25BB" w:rsidRPr="00316281" w:rsidRDefault="00FB25BB" w:rsidP="00370F1F">
      <w:pPr>
        <w:pStyle w:val="Paragrafi"/>
        <w:rPr>
          <w:sz w:val="21"/>
          <w:szCs w:val="21"/>
          <w:lang w:val="sq-AL"/>
        </w:rPr>
      </w:pPr>
      <w:r w:rsidRPr="00316281">
        <w:rPr>
          <w:sz w:val="21"/>
          <w:szCs w:val="21"/>
          <w:lang w:val="sq-AL"/>
        </w:rPr>
        <w:t>Punëdhënësi, për zbatimin e kërkesave minimale të sigurisë dhe shëndetit në punë</w:t>
      </w:r>
      <w:r w:rsidR="00934CCB">
        <w:rPr>
          <w:sz w:val="21"/>
          <w:szCs w:val="21"/>
          <w:lang w:val="sq-AL"/>
        </w:rPr>
        <w:t>, merr tërësisht në konsideratë</w:t>
      </w:r>
      <w:r w:rsidRPr="00316281">
        <w:rPr>
          <w:sz w:val="21"/>
          <w:szCs w:val="21"/>
          <w:lang w:val="sq-AL"/>
        </w:rPr>
        <w:t xml:space="preserve"> organizimin e vendit të punës dhe pozicionin e punëmarrësve gjatë përdorimit të pajisjeve të punës, si dhe parimet ergonomike. </w:t>
      </w:r>
    </w:p>
    <w:p w:rsidR="00FB25BB" w:rsidRPr="00316281" w:rsidRDefault="00FB25BB" w:rsidP="00370F1F">
      <w:pPr>
        <w:pStyle w:val="Paragrafi"/>
        <w:rPr>
          <w:sz w:val="14"/>
          <w:szCs w:val="21"/>
          <w:lang w:val="sq-AL"/>
        </w:rPr>
      </w:pPr>
    </w:p>
    <w:p w:rsidR="00FB25BB" w:rsidRPr="00316281" w:rsidRDefault="00FB25BB" w:rsidP="00370F1F">
      <w:pPr>
        <w:pStyle w:val="NeniNr"/>
        <w:keepNext w:val="0"/>
        <w:rPr>
          <w:sz w:val="21"/>
          <w:szCs w:val="21"/>
          <w:lang w:val="sq-AL"/>
        </w:rPr>
      </w:pPr>
      <w:r w:rsidRPr="00316281">
        <w:rPr>
          <w:sz w:val="21"/>
          <w:szCs w:val="21"/>
          <w:lang w:val="sq-AL"/>
        </w:rPr>
        <w:t xml:space="preserve">Neni 8 </w:t>
      </w:r>
    </w:p>
    <w:p w:rsidR="00FB25BB" w:rsidRPr="00316281" w:rsidRDefault="00FB25BB" w:rsidP="00370F1F">
      <w:pPr>
        <w:pStyle w:val="NeniTitull"/>
        <w:keepNext w:val="0"/>
        <w:rPr>
          <w:sz w:val="21"/>
          <w:szCs w:val="21"/>
          <w:lang w:val="sq-AL"/>
        </w:rPr>
      </w:pPr>
      <w:r w:rsidRPr="00316281">
        <w:rPr>
          <w:sz w:val="21"/>
          <w:szCs w:val="21"/>
          <w:lang w:val="sq-AL"/>
        </w:rPr>
        <w:t xml:space="preserve">Informimi i punëmarrësve dhe të vetëpunësuarve </w:t>
      </w:r>
    </w:p>
    <w:p w:rsidR="00FB25BB" w:rsidRPr="00316281" w:rsidRDefault="00FB25BB" w:rsidP="00370F1F">
      <w:pPr>
        <w:pStyle w:val="Paragrafi"/>
        <w:rPr>
          <w:sz w:val="14"/>
          <w:szCs w:val="21"/>
          <w:lang w:val="sq-AL"/>
        </w:rPr>
      </w:pPr>
    </w:p>
    <w:p w:rsidR="00FB25BB" w:rsidRPr="00316281" w:rsidRDefault="003E4037" w:rsidP="00370F1F">
      <w:pPr>
        <w:pStyle w:val="Paragrafi"/>
        <w:rPr>
          <w:sz w:val="21"/>
          <w:szCs w:val="21"/>
          <w:lang w:val="sq-AL"/>
        </w:rPr>
      </w:pPr>
      <w:r w:rsidRPr="00316281">
        <w:rPr>
          <w:sz w:val="21"/>
          <w:szCs w:val="21"/>
          <w:lang w:val="sq-AL"/>
        </w:rPr>
        <w:t xml:space="preserve">1. Punëdhënësi </w:t>
      </w:r>
      <w:r w:rsidR="00FB25BB" w:rsidRPr="00316281">
        <w:rPr>
          <w:sz w:val="21"/>
          <w:szCs w:val="21"/>
          <w:lang w:val="sq-AL"/>
        </w:rPr>
        <w:t>informon punëmarrësit lidhur me përdorimin e pajisjeve të punës, dhe kur është e nevojshme nëpërmjet udhëzimeve të duhura me shkrim.</w:t>
      </w:r>
    </w:p>
    <w:p w:rsidR="00FB25BB" w:rsidRPr="00316281" w:rsidRDefault="00FB25BB" w:rsidP="00370F1F">
      <w:pPr>
        <w:pStyle w:val="Paragrafi"/>
        <w:rPr>
          <w:sz w:val="21"/>
          <w:szCs w:val="21"/>
          <w:lang w:val="sq-AL"/>
        </w:rPr>
      </w:pPr>
      <w:r w:rsidRPr="00316281">
        <w:rPr>
          <w:sz w:val="21"/>
          <w:szCs w:val="21"/>
          <w:lang w:val="sq-AL"/>
        </w:rPr>
        <w:t>2. Informacioni dhe udhëzimet me shkrim, sipas paragrafit 1, përmbajnë të paktën informacione lidhur me:</w:t>
      </w:r>
    </w:p>
    <w:p w:rsidR="00FB25BB" w:rsidRPr="00316281" w:rsidRDefault="00FB25BB" w:rsidP="00370F1F">
      <w:pPr>
        <w:pStyle w:val="Paragrafi"/>
        <w:rPr>
          <w:sz w:val="21"/>
          <w:szCs w:val="21"/>
          <w:lang w:val="sq-AL"/>
        </w:rPr>
      </w:pPr>
      <w:r w:rsidRPr="00316281">
        <w:rPr>
          <w:sz w:val="21"/>
          <w:szCs w:val="21"/>
          <w:lang w:val="sq-AL"/>
        </w:rPr>
        <w:t>a) kushtet për përdorimin e pajisjes së punës;</w:t>
      </w:r>
    </w:p>
    <w:p w:rsidR="00FB25BB" w:rsidRPr="00316281" w:rsidRDefault="00FB25BB" w:rsidP="00370F1F">
      <w:pPr>
        <w:pStyle w:val="Paragrafi"/>
        <w:rPr>
          <w:sz w:val="21"/>
          <w:szCs w:val="21"/>
          <w:lang w:val="sq-AL"/>
        </w:rPr>
      </w:pPr>
      <w:r w:rsidRPr="00316281">
        <w:rPr>
          <w:sz w:val="21"/>
          <w:szCs w:val="21"/>
          <w:lang w:val="sq-AL"/>
        </w:rPr>
        <w:t>b) situatat jonormale të parashikueshme;</w:t>
      </w:r>
    </w:p>
    <w:p w:rsidR="00FB25BB" w:rsidRDefault="00FB25BB" w:rsidP="00370F1F">
      <w:pPr>
        <w:pStyle w:val="Paragrafi"/>
        <w:rPr>
          <w:sz w:val="21"/>
          <w:szCs w:val="21"/>
          <w:lang w:val="sq-AL"/>
        </w:rPr>
      </w:pPr>
      <w:r w:rsidRPr="00316281">
        <w:rPr>
          <w:sz w:val="21"/>
          <w:szCs w:val="21"/>
          <w:lang w:val="sq-AL"/>
        </w:rPr>
        <w:t>c) kërkesat e sigurisë dhe shëndetit për përdorimin e pajisjes së punës;</w:t>
      </w:r>
    </w:p>
    <w:p w:rsidR="00FB25BB" w:rsidRDefault="00FB25BB" w:rsidP="00370F1F">
      <w:pPr>
        <w:pStyle w:val="Paragrafi"/>
        <w:rPr>
          <w:sz w:val="21"/>
          <w:szCs w:val="21"/>
          <w:lang w:val="sq-AL"/>
        </w:rPr>
      </w:pPr>
      <w:r w:rsidRPr="00316281">
        <w:rPr>
          <w:sz w:val="21"/>
          <w:szCs w:val="21"/>
          <w:lang w:val="sq-AL"/>
        </w:rPr>
        <w:t>ç) konkluzionet që rrjedhin nga përvoja, kur është e përshtatshme, në përdorimin e pajisjes së punës.</w:t>
      </w:r>
    </w:p>
    <w:p w:rsidR="00316281" w:rsidRPr="00316281" w:rsidRDefault="00316281" w:rsidP="00370F1F">
      <w:pPr>
        <w:pStyle w:val="Paragrafi"/>
        <w:rPr>
          <w:sz w:val="21"/>
          <w:szCs w:val="21"/>
          <w:lang w:val="sq-AL"/>
        </w:rPr>
      </w:pPr>
    </w:p>
    <w:p w:rsidR="00FB25BB" w:rsidRPr="00316281" w:rsidRDefault="00FB25BB" w:rsidP="00370F1F">
      <w:pPr>
        <w:pStyle w:val="Paragrafi"/>
        <w:rPr>
          <w:sz w:val="21"/>
          <w:szCs w:val="21"/>
          <w:lang w:val="sq-AL"/>
        </w:rPr>
      </w:pPr>
      <w:r w:rsidRPr="00316281">
        <w:rPr>
          <w:sz w:val="21"/>
          <w:szCs w:val="21"/>
          <w:lang w:val="sq-AL"/>
        </w:rPr>
        <w:t>3. Informacioni dhe udhëzimet me shkrim janë të qarta dhe të kuptueshme për punëmarrësit e interesuar.</w:t>
      </w:r>
    </w:p>
    <w:p w:rsidR="00FB25BB" w:rsidRPr="00316281" w:rsidRDefault="00FB25BB" w:rsidP="00370F1F">
      <w:pPr>
        <w:pStyle w:val="Paragrafi"/>
        <w:rPr>
          <w:sz w:val="21"/>
          <w:szCs w:val="21"/>
          <w:lang w:val="sq-AL"/>
        </w:rPr>
      </w:pPr>
      <w:r w:rsidRPr="00316281">
        <w:rPr>
          <w:sz w:val="21"/>
          <w:szCs w:val="21"/>
          <w:lang w:val="sq-AL"/>
        </w:rPr>
        <w:t>4. Punëmarrësit informohen mbi risqet e rëndësishme për ta, pajisjet e punës që ndodhen në zonën e punës apo në vendin e punës, si dhe për çdo ndryshim, që sjell ndikim tek ata, për aq sa ky ndryshim ndikon në pajisjen e punës, që ndodhet në afërsi të tyre, edhe nëse ata nuk i përdorin këto pajisje në mënyrë të drejtpërdrejtë.</w:t>
      </w:r>
    </w:p>
    <w:p w:rsidR="00FB25BB" w:rsidRPr="005C28C0" w:rsidRDefault="00FB25BB" w:rsidP="00370F1F">
      <w:pPr>
        <w:pStyle w:val="Paragrafi"/>
        <w:rPr>
          <w:lang w:val="sq-AL"/>
        </w:rPr>
      </w:pPr>
    </w:p>
    <w:p w:rsidR="00FB25BB" w:rsidRPr="00316281" w:rsidRDefault="00FB25BB" w:rsidP="00370F1F">
      <w:pPr>
        <w:pStyle w:val="NeniNr"/>
        <w:keepNext w:val="0"/>
        <w:rPr>
          <w:sz w:val="21"/>
          <w:szCs w:val="21"/>
          <w:lang w:val="sq-AL"/>
        </w:rPr>
      </w:pPr>
      <w:r w:rsidRPr="00316281">
        <w:rPr>
          <w:sz w:val="21"/>
          <w:szCs w:val="21"/>
          <w:lang w:val="sq-AL"/>
        </w:rPr>
        <w:t>Neni 9</w:t>
      </w:r>
    </w:p>
    <w:p w:rsidR="00FB25BB" w:rsidRPr="00316281" w:rsidRDefault="00FB25BB" w:rsidP="00370F1F">
      <w:pPr>
        <w:pStyle w:val="NeniTitull"/>
        <w:keepNext w:val="0"/>
        <w:rPr>
          <w:sz w:val="21"/>
          <w:szCs w:val="21"/>
          <w:lang w:val="sq-AL"/>
        </w:rPr>
      </w:pPr>
      <w:r w:rsidRPr="00316281">
        <w:rPr>
          <w:sz w:val="21"/>
          <w:szCs w:val="21"/>
          <w:lang w:val="sq-AL"/>
        </w:rPr>
        <w:t xml:space="preserve">Trajnimi i punëmarrësve </w:t>
      </w:r>
    </w:p>
    <w:p w:rsidR="00FB25BB" w:rsidRPr="005C28C0" w:rsidRDefault="00FB25BB" w:rsidP="00370F1F">
      <w:pPr>
        <w:pStyle w:val="Paragrafi"/>
        <w:rPr>
          <w:lang w:val="sq-AL"/>
        </w:rPr>
      </w:pPr>
    </w:p>
    <w:p w:rsidR="00FB25BB" w:rsidRPr="00316281" w:rsidRDefault="00FB25BB" w:rsidP="00370F1F">
      <w:pPr>
        <w:pStyle w:val="Paragrafi"/>
        <w:rPr>
          <w:sz w:val="21"/>
          <w:szCs w:val="21"/>
          <w:lang w:val="sq-AL"/>
        </w:rPr>
      </w:pPr>
      <w:r w:rsidRPr="00316281">
        <w:rPr>
          <w:sz w:val="21"/>
          <w:szCs w:val="21"/>
          <w:lang w:val="sq-AL"/>
        </w:rPr>
        <w:t>1. Punëdhënësi ofron trajnim të përshtatshëm, përfshirë trajnim për çdo risk të mundshëm, nëpërmjet demonstrimeve, për punëmarrësit, që u është dhënë detyra e përdorimit të pajisjeve të punës.</w:t>
      </w:r>
    </w:p>
    <w:p w:rsidR="00FB25BB" w:rsidRPr="00316281" w:rsidRDefault="00FB25BB" w:rsidP="00370F1F">
      <w:pPr>
        <w:pStyle w:val="Paragrafi"/>
        <w:rPr>
          <w:sz w:val="21"/>
          <w:szCs w:val="21"/>
          <w:lang w:val="sq-AL"/>
        </w:rPr>
      </w:pPr>
      <w:r w:rsidRPr="00316281">
        <w:rPr>
          <w:sz w:val="21"/>
          <w:szCs w:val="21"/>
          <w:lang w:val="sq-AL"/>
        </w:rPr>
        <w:lastRenderedPageBreak/>
        <w:t xml:space="preserve">2. Trajnimi i veçantë i nevojshëm ofrohet për punëmarrësit që kanë për detyrë të riparojnë, </w:t>
      </w:r>
      <w:r w:rsidR="00635CF6" w:rsidRPr="00316281">
        <w:rPr>
          <w:sz w:val="21"/>
          <w:szCs w:val="21"/>
          <w:lang w:val="sq-AL"/>
        </w:rPr>
        <w:t xml:space="preserve">të </w:t>
      </w:r>
      <w:r w:rsidRPr="00316281">
        <w:rPr>
          <w:sz w:val="21"/>
          <w:szCs w:val="21"/>
          <w:lang w:val="sq-AL"/>
        </w:rPr>
        <w:t xml:space="preserve">ndryshojnë, </w:t>
      </w:r>
      <w:r w:rsidR="00635CF6" w:rsidRPr="00316281">
        <w:rPr>
          <w:sz w:val="21"/>
          <w:szCs w:val="21"/>
          <w:lang w:val="sq-AL"/>
        </w:rPr>
        <w:t xml:space="preserve">të </w:t>
      </w:r>
      <w:r w:rsidRPr="00316281">
        <w:rPr>
          <w:sz w:val="21"/>
          <w:szCs w:val="21"/>
          <w:lang w:val="sq-AL"/>
        </w:rPr>
        <w:t xml:space="preserve">mirëmbajnë dhe </w:t>
      </w:r>
      <w:r w:rsidR="00635CF6" w:rsidRPr="00316281">
        <w:rPr>
          <w:sz w:val="21"/>
          <w:szCs w:val="21"/>
          <w:lang w:val="sq-AL"/>
        </w:rPr>
        <w:t>krye</w:t>
      </w:r>
      <w:r w:rsidR="00934CCB">
        <w:rPr>
          <w:sz w:val="21"/>
          <w:szCs w:val="21"/>
          <w:lang w:val="sq-AL"/>
        </w:rPr>
        <w:t>rjen e</w:t>
      </w:r>
      <w:r w:rsidR="00635CF6" w:rsidRPr="00316281">
        <w:rPr>
          <w:sz w:val="21"/>
          <w:szCs w:val="21"/>
          <w:lang w:val="sq-AL"/>
        </w:rPr>
        <w:t xml:space="preserve"> shërbime</w:t>
      </w:r>
      <w:r w:rsidR="00934CCB">
        <w:rPr>
          <w:sz w:val="21"/>
          <w:szCs w:val="21"/>
          <w:lang w:val="sq-AL"/>
        </w:rPr>
        <w:t>ve</w:t>
      </w:r>
      <w:r w:rsidRPr="00316281">
        <w:rPr>
          <w:sz w:val="21"/>
          <w:szCs w:val="21"/>
          <w:lang w:val="sq-AL"/>
        </w:rPr>
        <w:t xml:space="preserve"> të mirëmbajtjes për pajisjet e punës.</w:t>
      </w:r>
    </w:p>
    <w:p w:rsidR="00FB25BB" w:rsidRPr="005C28C0" w:rsidRDefault="00FB25BB" w:rsidP="00370F1F">
      <w:pPr>
        <w:pStyle w:val="Paragrafi"/>
        <w:rPr>
          <w:lang w:val="sq-AL"/>
        </w:rPr>
      </w:pPr>
    </w:p>
    <w:p w:rsidR="00FB25BB" w:rsidRPr="00316281" w:rsidRDefault="00FB25BB" w:rsidP="00370F1F">
      <w:pPr>
        <w:pStyle w:val="NeniNr"/>
        <w:keepNext w:val="0"/>
        <w:rPr>
          <w:sz w:val="21"/>
          <w:szCs w:val="21"/>
          <w:lang w:val="sq-AL"/>
        </w:rPr>
      </w:pPr>
      <w:r w:rsidRPr="00316281">
        <w:rPr>
          <w:sz w:val="21"/>
          <w:szCs w:val="21"/>
          <w:lang w:val="sq-AL"/>
        </w:rPr>
        <w:t>Neni 10</w:t>
      </w:r>
    </w:p>
    <w:p w:rsidR="00FB25BB" w:rsidRPr="00316281" w:rsidRDefault="00FB25BB" w:rsidP="00370F1F">
      <w:pPr>
        <w:pStyle w:val="NeniTitull"/>
        <w:keepNext w:val="0"/>
        <w:rPr>
          <w:sz w:val="21"/>
          <w:szCs w:val="21"/>
          <w:lang w:val="sq-AL"/>
        </w:rPr>
      </w:pPr>
      <w:r w:rsidRPr="00316281">
        <w:rPr>
          <w:sz w:val="21"/>
          <w:szCs w:val="21"/>
          <w:lang w:val="sq-AL"/>
        </w:rPr>
        <w:t>Konsultimi dhe pjesëmarrja e punëmarrësve</w:t>
      </w:r>
    </w:p>
    <w:p w:rsidR="00FB25BB" w:rsidRPr="005C28C0" w:rsidRDefault="00FB25BB" w:rsidP="00370F1F">
      <w:pPr>
        <w:pStyle w:val="Paragrafi"/>
        <w:rPr>
          <w:lang w:val="sq-AL"/>
        </w:rPr>
      </w:pPr>
    </w:p>
    <w:p w:rsidR="00FB25BB" w:rsidRPr="00316281" w:rsidRDefault="00FB25BB" w:rsidP="00370F1F">
      <w:pPr>
        <w:pStyle w:val="Paragrafi"/>
        <w:rPr>
          <w:sz w:val="21"/>
          <w:szCs w:val="21"/>
          <w:lang w:val="sq-AL"/>
        </w:rPr>
      </w:pPr>
      <w:r w:rsidRPr="00316281">
        <w:rPr>
          <w:sz w:val="21"/>
          <w:szCs w:val="21"/>
          <w:lang w:val="sq-AL"/>
        </w:rPr>
        <w:t xml:space="preserve">Konsultimi dhe pjesëmarrja e punëmarrësve dhe/ose e përfaqësuesve të tyre lidhur me përzgjedhjen dhe përdorimin e pajisjes së punës, informimi dhe trajnimi, si dhe aspekte të tjera të mbuluara nga kjo </w:t>
      </w:r>
      <w:r w:rsidR="003E4037" w:rsidRPr="00316281">
        <w:rPr>
          <w:sz w:val="21"/>
          <w:szCs w:val="21"/>
          <w:lang w:val="sq-AL"/>
        </w:rPr>
        <w:t>r</w:t>
      </w:r>
      <w:r w:rsidRPr="00316281">
        <w:rPr>
          <w:sz w:val="21"/>
          <w:szCs w:val="21"/>
          <w:lang w:val="sq-AL"/>
        </w:rPr>
        <w:t xml:space="preserve">regullore, kryhen në përputhje me </w:t>
      </w:r>
      <w:r w:rsidR="003E4037" w:rsidRPr="00316281">
        <w:rPr>
          <w:sz w:val="21"/>
          <w:szCs w:val="21"/>
          <w:lang w:val="sq-AL"/>
        </w:rPr>
        <w:t>n</w:t>
      </w:r>
      <w:r w:rsidRPr="00316281">
        <w:rPr>
          <w:sz w:val="21"/>
          <w:szCs w:val="21"/>
          <w:lang w:val="sq-AL"/>
        </w:rPr>
        <w:t xml:space="preserve">enin 13 të </w:t>
      </w:r>
      <w:r w:rsidR="003E4037" w:rsidRPr="00316281">
        <w:rPr>
          <w:sz w:val="21"/>
          <w:szCs w:val="21"/>
          <w:lang w:val="sq-AL"/>
        </w:rPr>
        <w:t>l</w:t>
      </w:r>
      <w:r w:rsidRPr="00316281">
        <w:rPr>
          <w:sz w:val="21"/>
          <w:szCs w:val="21"/>
          <w:lang w:val="sq-AL"/>
        </w:rPr>
        <w:t xml:space="preserve">igjit </w:t>
      </w:r>
      <w:r w:rsidR="0036218A" w:rsidRPr="00316281">
        <w:rPr>
          <w:sz w:val="21"/>
          <w:szCs w:val="21"/>
          <w:lang w:val="sq-AL"/>
        </w:rPr>
        <w:t>p</w:t>
      </w:r>
      <w:r w:rsidRPr="00316281">
        <w:rPr>
          <w:sz w:val="21"/>
          <w:szCs w:val="21"/>
          <w:lang w:val="sq-AL"/>
        </w:rPr>
        <w:t xml:space="preserve">ër </w:t>
      </w:r>
      <w:r w:rsidR="00C70009" w:rsidRPr="00316281">
        <w:rPr>
          <w:sz w:val="21"/>
          <w:szCs w:val="21"/>
          <w:lang w:val="sq-AL"/>
        </w:rPr>
        <w:t xml:space="preserve">sigurinë dhe shëndetin </w:t>
      </w:r>
      <w:r w:rsidR="003E4037" w:rsidRPr="00316281">
        <w:rPr>
          <w:sz w:val="21"/>
          <w:szCs w:val="21"/>
          <w:lang w:val="sq-AL"/>
        </w:rPr>
        <w:t xml:space="preserve">në </w:t>
      </w:r>
      <w:r w:rsidR="00C70009" w:rsidRPr="00316281">
        <w:rPr>
          <w:sz w:val="21"/>
          <w:szCs w:val="21"/>
          <w:lang w:val="sq-AL"/>
        </w:rPr>
        <w:t>punë</w:t>
      </w:r>
      <w:r w:rsidR="003E4037" w:rsidRPr="00316281">
        <w:rPr>
          <w:sz w:val="21"/>
          <w:szCs w:val="21"/>
          <w:lang w:val="sq-AL"/>
        </w:rPr>
        <w:t>.</w:t>
      </w:r>
    </w:p>
    <w:p w:rsidR="005C28C0" w:rsidRPr="005C28C0" w:rsidRDefault="005C28C0" w:rsidP="00370F1F">
      <w:pPr>
        <w:pStyle w:val="NenkreuNr"/>
        <w:keepNext w:val="0"/>
        <w:rPr>
          <w:lang w:val="sq-AL"/>
        </w:rPr>
      </w:pPr>
    </w:p>
    <w:p w:rsidR="00FB25BB" w:rsidRPr="00316281" w:rsidRDefault="00FB25BB" w:rsidP="00370F1F">
      <w:pPr>
        <w:pStyle w:val="NenkreuNr"/>
        <w:keepNext w:val="0"/>
        <w:rPr>
          <w:sz w:val="21"/>
          <w:szCs w:val="21"/>
          <w:lang w:val="sq-AL"/>
        </w:rPr>
      </w:pPr>
      <w:r w:rsidRPr="00316281">
        <w:rPr>
          <w:sz w:val="21"/>
          <w:szCs w:val="21"/>
          <w:lang w:val="sq-AL"/>
        </w:rPr>
        <w:t>SHTOJCA I</w:t>
      </w:r>
    </w:p>
    <w:p w:rsidR="00FB25BB" w:rsidRPr="00316281" w:rsidRDefault="00FB25BB" w:rsidP="00370F1F">
      <w:pPr>
        <w:pStyle w:val="NenkreuNr"/>
        <w:keepNext w:val="0"/>
        <w:rPr>
          <w:sz w:val="21"/>
          <w:szCs w:val="21"/>
          <w:lang w:val="sq-AL"/>
        </w:rPr>
      </w:pPr>
      <w:r w:rsidRPr="00316281">
        <w:rPr>
          <w:sz w:val="21"/>
          <w:szCs w:val="21"/>
          <w:lang w:val="sq-AL"/>
        </w:rPr>
        <w:t>KËRKESAT MINIMALE</w:t>
      </w:r>
    </w:p>
    <w:p w:rsidR="00FB25BB" w:rsidRPr="005C28C0" w:rsidRDefault="00FB25BB" w:rsidP="00370F1F">
      <w:pPr>
        <w:pStyle w:val="NenkreuNr"/>
        <w:keepNext w:val="0"/>
        <w:rPr>
          <w:lang w:val="sq-AL"/>
        </w:rPr>
      </w:pPr>
    </w:p>
    <w:p w:rsidR="00FB25BB" w:rsidRPr="00316281" w:rsidRDefault="00FB25BB" w:rsidP="00370F1F">
      <w:pPr>
        <w:pStyle w:val="Paragrafi"/>
        <w:rPr>
          <w:sz w:val="21"/>
          <w:szCs w:val="21"/>
          <w:lang w:val="sq-AL"/>
        </w:rPr>
      </w:pPr>
      <w:r w:rsidRPr="00316281">
        <w:rPr>
          <w:sz w:val="21"/>
          <w:szCs w:val="21"/>
          <w:lang w:val="sq-AL"/>
        </w:rPr>
        <w:t>1. Përcaktime të përgjithshme</w:t>
      </w:r>
    </w:p>
    <w:p w:rsidR="00FB25BB" w:rsidRPr="00316281" w:rsidRDefault="00FB25BB" w:rsidP="00370F1F">
      <w:pPr>
        <w:pStyle w:val="Paragrafi"/>
        <w:rPr>
          <w:sz w:val="21"/>
          <w:szCs w:val="21"/>
          <w:lang w:val="sq-AL"/>
        </w:rPr>
      </w:pPr>
      <w:r w:rsidRPr="00316281">
        <w:rPr>
          <w:sz w:val="21"/>
          <w:szCs w:val="21"/>
          <w:lang w:val="sq-AL"/>
        </w:rPr>
        <w:t xml:space="preserve">1.1. Detyrimet e përcaktuara në këtë </w:t>
      </w:r>
      <w:r w:rsidR="0036218A" w:rsidRPr="00316281">
        <w:rPr>
          <w:sz w:val="21"/>
          <w:szCs w:val="21"/>
          <w:lang w:val="sq-AL"/>
        </w:rPr>
        <w:t>s</w:t>
      </w:r>
      <w:r w:rsidRPr="00316281">
        <w:rPr>
          <w:sz w:val="21"/>
          <w:szCs w:val="21"/>
          <w:lang w:val="sq-AL"/>
        </w:rPr>
        <w:t>htojcë, zbatohen duke pasu</w:t>
      </w:r>
      <w:r w:rsidR="003E4037" w:rsidRPr="00316281">
        <w:rPr>
          <w:sz w:val="21"/>
          <w:szCs w:val="21"/>
          <w:lang w:val="sq-AL"/>
        </w:rPr>
        <w:t xml:space="preserve">r parasysh këtë rregullore dhe </w:t>
      </w:r>
      <w:r w:rsidRPr="00316281">
        <w:rPr>
          <w:sz w:val="21"/>
          <w:szCs w:val="21"/>
          <w:lang w:val="sq-AL"/>
        </w:rPr>
        <w:t>kur ekzistojnë risqet përkatëse për pajisjet e punës në fjalë.</w:t>
      </w:r>
    </w:p>
    <w:p w:rsidR="00FB25BB" w:rsidRPr="00316281" w:rsidRDefault="00FB25BB" w:rsidP="00370F1F">
      <w:pPr>
        <w:pStyle w:val="Paragrafi"/>
        <w:rPr>
          <w:sz w:val="21"/>
          <w:szCs w:val="21"/>
          <w:lang w:val="sq-AL"/>
        </w:rPr>
      </w:pPr>
      <w:r w:rsidRPr="00316281">
        <w:rPr>
          <w:sz w:val="21"/>
          <w:szCs w:val="21"/>
          <w:lang w:val="sq-AL"/>
        </w:rPr>
        <w:t>1.2. Kërkesat minimale, për aq sa ato zbatohen për pajis</w:t>
      </w:r>
      <w:r w:rsidR="00B51F73">
        <w:rPr>
          <w:sz w:val="21"/>
          <w:szCs w:val="21"/>
          <w:lang w:val="sq-AL"/>
        </w:rPr>
        <w:t>j</w:t>
      </w:r>
      <w:r w:rsidRPr="00316281">
        <w:rPr>
          <w:sz w:val="21"/>
          <w:szCs w:val="21"/>
          <w:lang w:val="sq-AL"/>
        </w:rPr>
        <w:t>et e punës në përdorim, nuk shprehin domosdoshmërish</w:t>
      </w:r>
      <w:r w:rsidR="00C70009">
        <w:rPr>
          <w:sz w:val="21"/>
          <w:szCs w:val="21"/>
          <w:lang w:val="sq-AL"/>
        </w:rPr>
        <w:t>t</w:t>
      </w:r>
      <w:r w:rsidRPr="00316281">
        <w:rPr>
          <w:sz w:val="21"/>
          <w:szCs w:val="21"/>
          <w:lang w:val="sq-AL"/>
        </w:rPr>
        <w:t xml:space="preserve"> nevojën për të marrë masa të njëjta me kërkesat thelbësore për pajisjet e reja të punës.</w:t>
      </w:r>
    </w:p>
    <w:p w:rsidR="00FB25BB" w:rsidRPr="00316281" w:rsidRDefault="00FB25BB" w:rsidP="00370F1F">
      <w:pPr>
        <w:pStyle w:val="Paragrafi"/>
        <w:rPr>
          <w:sz w:val="21"/>
          <w:szCs w:val="21"/>
          <w:lang w:val="sq-AL"/>
        </w:rPr>
      </w:pPr>
      <w:r w:rsidRPr="00316281">
        <w:rPr>
          <w:sz w:val="21"/>
          <w:szCs w:val="21"/>
          <w:lang w:val="sq-AL"/>
        </w:rPr>
        <w:t>2. Kërkesa minimale të përgjithshme, të zbatueshme për pajisjet e punës</w:t>
      </w:r>
    </w:p>
    <w:p w:rsidR="00FB25BB" w:rsidRPr="00316281" w:rsidRDefault="00FB25BB" w:rsidP="00370F1F">
      <w:pPr>
        <w:pStyle w:val="Paragrafi"/>
        <w:rPr>
          <w:sz w:val="21"/>
          <w:szCs w:val="21"/>
          <w:lang w:val="sq-AL"/>
        </w:rPr>
      </w:pPr>
      <w:r w:rsidRPr="00316281">
        <w:rPr>
          <w:sz w:val="21"/>
          <w:szCs w:val="21"/>
          <w:lang w:val="sq-AL"/>
        </w:rPr>
        <w:t>2.1. Mjetet e komandimit të pajisjeve të punës, të cilat ndikojnë mbi sigurinë, duhet të jenë qartazi të dukshme dhe të i</w:t>
      </w:r>
      <w:r w:rsidR="004A2449" w:rsidRPr="00316281">
        <w:rPr>
          <w:sz w:val="21"/>
          <w:szCs w:val="21"/>
          <w:lang w:val="sq-AL"/>
        </w:rPr>
        <w:t xml:space="preserve">dentifikueshme, dhe nëse është </w:t>
      </w:r>
      <w:r w:rsidRPr="00316281">
        <w:rPr>
          <w:sz w:val="21"/>
          <w:szCs w:val="21"/>
          <w:lang w:val="sq-AL"/>
        </w:rPr>
        <w:t>e nevojshme, të shënuara në mënyrë të përshtatshme në përputhje me legjislacionin në fuqi pë</w:t>
      </w:r>
      <w:r w:rsidR="00934CCB">
        <w:rPr>
          <w:sz w:val="21"/>
          <w:szCs w:val="21"/>
          <w:lang w:val="sq-AL"/>
        </w:rPr>
        <w:t>r s</w:t>
      </w:r>
      <w:r w:rsidRPr="00316281">
        <w:rPr>
          <w:sz w:val="21"/>
          <w:szCs w:val="21"/>
          <w:lang w:val="sq-AL"/>
        </w:rPr>
        <w:t>injalistikën.</w:t>
      </w:r>
    </w:p>
    <w:p w:rsidR="00FB25BB" w:rsidRPr="00316281" w:rsidRDefault="00FB25BB" w:rsidP="00370F1F">
      <w:pPr>
        <w:pStyle w:val="Paragrafi"/>
        <w:rPr>
          <w:sz w:val="21"/>
          <w:szCs w:val="21"/>
          <w:lang w:val="sq-AL"/>
        </w:rPr>
      </w:pPr>
      <w:r w:rsidRPr="00316281">
        <w:rPr>
          <w:sz w:val="21"/>
          <w:szCs w:val="21"/>
          <w:lang w:val="sq-AL"/>
        </w:rPr>
        <w:t>Me përjashtim të rasteve kur kjo është e domosdoshme, mjetet e veçanta dhe të përgjithshme të komandimit duhet të vendosen jashtë zonave të rrezikut dhe në mënyrë të tillë që funksionimi i tyre të mos përbëjë risk shtesë. Këto nuk duhet të s</w:t>
      </w:r>
      <w:r w:rsidR="004A2449" w:rsidRPr="00316281">
        <w:rPr>
          <w:sz w:val="21"/>
          <w:szCs w:val="21"/>
          <w:lang w:val="sq-AL"/>
        </w:rPr>
        <w:t xml:space="preserve">jellin risqe nga ndonjë veprim </w:t>
      </w:r>
      <w:r w:rsidRPr="00316281">
        <w:rPr>
          <w:sz w:val="21"/>
          <w:szCs w:val="21"/>
          <w:lang w:val="sq-AL"/>
        </w:rPr>
        <w:t>i paqëllimshëm.</w:t>
      </w:r>
    </w:p>
    <w:p w:rsidR="00FB25BB" w:rsidRPr="00316281" w:rsidRDefault="00FB25BB" w:rsidP="00370F1F">
      <w:pPr>
        <w:pStyle w:val="Paragrafi"/>
        <w:rPr>
          <w:sz w:val="21"/>
          <w:szCs w:val="21"/>
          <w:lang w:val="sq-AL"/>
        </w:rPr>
      </w:pPr>
      <w:r w:rsidRPr="00316281">
        <w:rPr>
          <w:sz w:val="21"/>
          <w:szCs w:val="21"/>
          <w:lang w:val="sq-AL"/>
        </w:rPr>
        <w:t>2.1.1. Kur është e nevojshme, nga pozicioni kryesor i komandimit, operatori duhet të jetë në gjendje të sigurojë që askush të mos jetë i pranishëm në zonat e rrezikut. Nëse kjo është e pamundur, lëshohet automatikisht një sinjal paralajmërues i</w:t>
      </w:r>
      <w:r w:rsidR="004A2449" w:rsidRPr="00316281">
        <w:rPr>
          <w:sz w:val="21"/>
          <w:szCs w:val="21"/>
          <w:lang w:val="sq-AL"/>
        </w:rPr>
        <w:t xml:space="preserve"> dëgjueshëm dhe/ose i dukshëm, </w:t>
      </w:r>
      <w:r w:rsidRPr="00316281">
        <w:rPr>
          <w:sz w:val="21"/>
          <w:szCs w:val="21"/>
          <w:lang w:val="sq-AL"/>
        </w:rPr>
        <w:t>sa herë që një makineri është gati për të filluar.</w:t>
      </w:r>
    </w:p>
    <w:p w:rsidR="00FB25BB" w:rsidRPr="00316281" w:rsidRDefault="00FB25BB" w:rsidP="00370F1F">
      <w:pPr>
        <w:pStyle w:val="Paragrafi"/>
        <w:rPr>
          <w:sz w:val="21"/>
          <w:szCs w:val="21"/>
          <w:lang w:val="sq-AL"/>
        </w:rPr>
      </w:pPr>
      <w:r w:rsidRPr="00316281">
        <w:rPr>
          <w:sz w:val="21"/>
          <w:szCs w:val="21"/>
          <w:lang w:val="sq-AL"/>
        </w:rPr>
        <w:t>2.1.2. Një punëmarrës apo person tjetër i pranishëm në vendin e punës i ekspozuar duhet të ketë kohën dhe mjetet që me shpejtësi të shmangë rreziqet e shkaktuara nga fillimi ose ndalimi i pajisjeve të punës.</w:t>
      </w:r>
    </w:p>
    <w:p w:rsidR="00FB25BB" w:rsidRPr="00316281" w:rsidRDefault="00FB25BB" w:rsidP="00370F1F">
      <w:pPr>
        <w:pStyle w:val="Paragrafi"/>
        <w:rPr>
          <w:sz w:val="21"/>
          <w:szCs w:val="21"/>
          <w:lang w:val="sq-AL"/>
        </w:rPr>
      </w:pPr>
      <w:r w:rsidRPr="00316281">
        <w:rPr>
          <w:sz w:val="21"/>
          <w:szCs w:val="21"/>
          <w:lang w:val="sq-AL"/>
        </w:rPr>
        <w:t>2.1.3. Sistemet e komandimit duhet të jenë të sigurta dhe të pë</w:t>
      </w:r>
      <w:r w:rsidR="00F23D15" w:rsidRPr="00316281">
        <w:rPr>
          <w:sz w:val="21"/>
          <w:szCs w:val="21"/>
          <w:lang w:val="sq-AL"/>
        </w:rPr>
        <w:t xml:space="preserve">rzgjidhen duke llogaritur edhe </w:t>
      </w:r>
      <w:r w:rsidRPr="00316281">
        <w:rPr>
          <w:sz w:val="21"/>
          <w:szCs w:val="21"/>
          <w:lang w:val="sq-AL"/>
        </w:rPr>
        <w:t>avaritë, defektet dhe kufizimet e pritshme nga një përdorim normal i pajisjes së punës.</w:t>
      </w:r>
    </w:p>
    <w:p w:rsidR="00FB25BB" w:rsidRPr="00316281" w:rsidRDefault="00FB25BB" w:rsidP="00370F1F">
      <w:pPr>
        <w:pStyle w:val="Paragrafi"/>
        <w:rPr>
          <w:sz w:val="21"/>
          <w:szCs w:val="21"/>
          <w:lang w:val="sq-AL"/>
        </w:rPr>
      </w:pPr>
      <w:r w:rsidRPr="00316281">
        <w:rPr>
          <w:sz w:val="21"/>
          <w:szCs w:val="21"/>
          <w:lang w:val="sq-AL"/>
        </w:rPr>
        <w:t>2.2. Vënia në punë e pajisjeve të punës kryhet vetëm nëpërmjet veprimeve të qëllimshme me një sistem komande të sigurt.</w:t>
      </w:r>
    </w:p>
    <w:p w:rsidR="00FB25BB" w:rsidRPr="00316281" w:rsidRDefault="00FB25BB" w:rsidP="00370F1F">
      <w:pPr>
        <w:pStyle w:val="Paragrafi"/>
        <w:rPr>
          <w:sz w:val="21"/>
          <w:szCs w:val="21"/>
          <w:lang w:val="sq-AL"/>
        </w:rPr>
      </w:pPr>
      <w:r w:rsidRPr="00316281">
        <w:rPr>
          <w:sz w:val="21"/>
          <w:szCs w:val="21"/>
          <w:lang w:val="sq-AL"/>
        </w:rPr>
        <w:t>2.2.1. Të njëjtat kërkesa vlejnë:</w:t>
      </w:r>
    </w:p>
    <w:p w:rsidR="00FB25BB" w:rsidRPr="00316281" w:rsidRDefault="00FB25BB" w:rsidP="00370F1F">
      <w:pPr>
        <w:pStyle w:val="Paragrafi"/>
        <w:rPr>
          <w:sz w:val="21"/>
          <w:szCs w:val="21"/>
          <w:lang w:val="sq-AL"/>
        </w:rPr>
      </w:pPr>
      <w:r w:rsidRPr="00316281">
        <w:rPr>
          <w:sz w:val="21"/>
          <w:szCs w:val="21"/>
          <w:lang w:val="sq-AL"/>
        </w:rPr>
        <w:t>a</w:t>
      </w:r>
      <w:r w:rsidR="004A2449" w:rsidRPr="00316281">
        <w:rPr>
          <w:sz w:val="21"/>
          <w:szCs w:val="21"/>
          <w:lang w:val="sq-AL"/>
        </w:rPr>
        <w:t>)</w:t>
      </w:r>
      <w:r w:rsidRPr="00316281">
        <w:rPr>
          <w:sz w:val="21"/>
          <w:szCs w:val="21"/>
          <w:lang w:val="sq-AL"/>
        </w:rPr>
        <w:t xml:space="preserve"> për ta rivënë atë në punë, pas ndalimit për çfarëdo arsye</w:t>
      </w:r>
      <w:r w:rsidR="004A2449" w:rsidRPr="00316281">
        <w:rPr>
          <w:sz w:val="21"/>
          <w:szCs w:val="21"/>
          <w:lang w:val="sq-AL"/>
        </w:rPr>
        <w:t>;</w:t>
      </w:r>
    </w:p>
    <w:p w:rsidR="00FB25BB" w:rsidRPr="00316281" w:rsidRDefault="00FB25BB" w:rsidP="00370F1F">
      <w:pPr>
        <w:pStyle w:val="Paragrafi"/>
        <w:rPr>
          <w:sz w:val="21"/>
          <w:szCs w:val="21"/>
          <w:lang w:val="sq-AL"/>
        </w:rPr>
      </w:pPr>
      <w:r w:rsidRPr="00316281">
        <w:rPr>
          <w:sz w:val="21"/>
          <w:szCs w:val="21"/>
          <w:lang w:val="sq-AL"/>
        </w:rPr>
        <w:t>b</w:t>
      </w:r>
      <w:r w:rsidR="004A2449" w:rsidRPr="00316281">
        <w:rPr>
          <w:sz w:val="21"/>
          <w:szCs w:val="21"/>
          <w:lang w:val="sq-AL"/>
        </w:rPr>
        <w:t>)</w:t>
      </w:r>
      <w:r w:rsidRPr="00316281">
        <w:rPr>
          <w:sz w:val="21"/>
          <w:szCs w:val="21"/>
          <w:lang w:val="sq-AL"/>
        </w:rPr>
        <w:t xml:space="preserve"> për kontrollin e një ndryshimi thelbësor të kushteve funksionale, si shpejtësia, trysnia, etj</w:t>
      </w:r>
      <w:r w:rsidR="004A2449" w:rsidRPr="00316281">
        <w:rPr>
          <w:sz w:val="21"/>
          <w:szCs w:val="21"/>
          <w:lang w:val="sq-AL"/>
        </w:rPr>
        <w:t>.</w:t>
      </w:r>
      <w:r w:rsidRPr="00316281">
        <w:rPr>
          <w:sz w:val="21"/>
          <w:szCs w:val="21"/>
          <w:lang w:val="sq-AL"/>
        </w:rPr>
        <w:t>, me përjashtim të rastit kur kjo rivënie në punë apo ndryshim nuk sjell ndonjë rrezik për punëmarrësit apo personat e ekspozuar.</w:t>
      </w:r>
    </w:p>
    <w:p w:rsidR="00FB25BB" w:rsidRPr="00316281" w:rsidRDefault="00FB25BB" w:rsidP="00370F1F">
      <w:pPr>
        <w:pStyle w:val="Paragrafi"/>
        <w:rPr>
          <w:sz w:val="21"/>
          <w:szCs w:val="21"/>
          <w:lang w:val="sq-AL"/>
        </w:rPr>
      </w:pPr>
      <w:r w:rsidRPr="00316281">
        <w:rPr>
          <w:sz w:val="21"/>
          <w:szCs w:val="21"/>
          <w:lang w:val="sq-AL"/>
        </w:rPr>
        <w:t>2.2.2. Kjo kërkesë nuk zbatohet për rivënien në punë apo ndryshimin në kushtet e funksionimit, si rezultat i ciklit normal të funksionimit të një pajisjeje automatike.</w:t>
      </w:r>
    </w:p>
    <w:p w:rsidR="00FB25BB" w:rsidRPr="00316281" w:rsidRDefault="00FB25BB" w:rsidP="00370F1F">
      <w:pPr>
        <w:pStyle w:val="Paragrafi"/>
        <w:rPr>
          <w:sz w:val="21"/>
          <w:szCs w:val="21"/>
          <w:lang w:val="sq-AL"/>
        </w:rPr>
      </w:pPr>
      <w:r w:rsidRPr="00316281">
        <w:rPr>
          <w:sz w:val="21"/>
          <w:szCs w:val="21"/>
          <w:lang w:val="sq-AL"/>
        </w:rPr>
        <w:t xml:space="preserve">2.3. Të gjitha pajisjet e punës duhet të kenë një sistem komandimi për ndalimin e tyre plotësisht dhe në mënyrë të sigurt. </w:t>
      </w:r>
    </w:p>
    <w:p w:rsidR="00FB25BB" w:rsidRPr="00316281" w:rsidRDefault="00FB25BB" w:rsidP="00370F1F">
      <w:pPr>
        <w:pStyle w:val="Paragrafi"/>
        <w:rPr>
          <w:sz w:val="21"/>
          <w:szCs w:val="21"/>
          <w:lang w:val="sq-AL"/>
        </w:rPr>
      </w:pPr>
      <w:r w:rsidRPr="00316281">
        <w:rPr>
          <w:sz w:val="21"/>
          <w:szCs w:val="21"/>
          <w:lang w:val="sq-AL"/>
        </w:rPr>
        <w:t>Çdo vend individual i punës duhet të jetë i pajisur me një sistem komandimi për ndalimin e disa ose të gjitha pajisjeve të punës, në varësi të llojit të rrezikut, në mënyrë që pajisja të jetë në gjendje të sigurt. Komanda e ndalimit të pajisjeve duhet të ketë prioritet mbi komandat e lëshimit. Kur pajisja e punës ose pjesët e rrezikshme të saj kanë ndalur, furnizimi me energji i mekanizmave në fjalë duhet të ndërpritet.</w:t>
      </w:r>
    </w:p>
    <w:p w:rsidR="00FB25BB" w:rsidRPr="00316281" w:rsidRDefault="00FB25BB" w:rsidP="00370F1F">
      <w:pPr>
        <w:pStyle w:val="Paragrafi"/>
        <w:rPr>
          <w:sz w:val="21"/>
          <w:szCs w:val="21"/>
          <w:lang w:val="sq-AL"/>
        </w:rPr>
      </w:pPr>
      <w:r w:rsidRPr="00316281">
        <w:rPr>
          <w:sz w:val="21"/>
          <w:szCs w:val="21"/>
          <w:lang w:val="sq-AL"/>
        </w:rPr>
        <w:t>2.4. Kur është e përshtatshme, dhe në varësi të rreziqeve që paraqet pajisja dhe koha normale për ndalimin e saj, pajisjet e punës duhet të kenë një mekanizëm për ndalimin urgjent të tyre.</w:t>
      </w:r>
    </w:p>
    <w:p w:rsidR="00FB25BB" w:rsidRPr="00316281" w:rsidRDefault="00FB25BB" w:rsidP="00370F1F">
      <w:pPr>
        <w:pStyle w:val="Paragrafi"/>
        <w:rPr>
          <w:sz w:val="21"/>
          <w:szCs w:val="21"/>
          <w:lang w:val="sq-AL"/>
        </w:rPr>
      </w:pPr>
      <w:r w:rsidRPr="00316281">
        <w:rPr>
          <w:sz w:val="21"/>
          <w:szCs w:val="21"/>
          <w:lang w:val="sq-AL"/>
        </w:rPr>
        <w:t xml:space="preserve">2.5. Pajisjet e punës  që përbëjnë rrezik për shkak të objekteve që bien apo shkëputen, duhet të jenë të pajisura me mjetet e duhura të sigurisë që i korrespondojnë riskut. </w:t>
      </w:r>
    </w:p>
    <w:p w:rsidR="00FB25BB" w:rsidRPr="00316281" w:rsidRDefault="00FB25BB" w:rsidP="00370F1F">
      <w:pPr>
        <w:pStyle w:val="Paragrafi"/>
        <w:rPr>
          <w:sz w:val="21"/>
          <w:szCs w:val="21"/>
          <w:lang w:val="sq-AL"/>
        </w:rPr>
      </w:pPr>
      <w:r w:rsidRPr="00316281">
        <w:rPr>
          <w:sz w:val="21"/>
          <w:szCs w:val="21"/>
          <w:lang w:val="sq-AL"/>
        </w:rPr>
        <w:t>Pajisjet e punës që paraqesin rreziqe për shkak të emetimeve të gazit, avullit, lëngjeve apo pluhurave, duhet të pajisen me mjetet  e duhura të mbledhjes dhe/ose të thithjes, të vendosura pranë burimeve të riskut.</w:t>
      </w:r>
    </w:p>
    <w:p w:rsidR="00FB25BB" w:rsidRPr="00316281" w:rsidRDefault="00FB25BB" w:rsidP="00370F1F">
      <w:pPr>
        <w:pStyle w:val="Paragrafi"/>
        <w:rPr>
          <w:sz w:val="21"/>
          <w:szCs w:val="21"/>
          <w:lang w:val="sq-AL"/>
        </w:rPr>
      </w:pPr>
      <w:r w:rsidRPr="00316281">
        <w:rPr>
          <w:sz w:val="21"/>
          <w:szCs w:val="21"/>
          <w:lang w:val="sq-AL"/>
        </w:rPr>
        <w:t>2.6. Pajisjet e punës dhe pjesë të tyre, kur është e nevojshme për sigurinë dhe shëndetin e punëmarrësve duhet të fiksohen duke u mbërthyer apo nëpërmjet mjeteve të tjera.</w:t>
      </w:r>
    </w:p>
    <w:p w:rsidR="00FB25BB" w:rsidRPr="00316281" w:rsidRDefault="00FB25BB" w:rsidP="00370F1F">
      <w:pPr>
        <w:pStyle w:val="Paragrafi"/>
        <w:rPr>
          <w:sz w:val="21"/>
          <w:szCs w:val="21"/>
          <w:lang w:val="sq-AL"/>
        </w:rPr>
      </w:pPr>
      <w:r w:rsidRPr="00316281">
        <w:rPr>
          <w:sz w:val="21"/>
          <w:szCs w:val="21"/>
          <w:lang w:val="sq-AL"/>
        </w:rPr>
        <w:t>2.7. Aty ku ekziston risku i shpërthimit ose shpërbërjes së pjesëve të pajisjes së punës, që mund të paraqesë një rrezik të madh për sigurinë dhe shëndetin e punëmarrësve dhe të personave të tjerë, duhet të merren masat e duhura mbrojtëse.</w:t>
      </w:r>
    </w:p>
    <w:p w:rsidR="00FB25BB" w:rsidRPr="00316281" w:rsidRDefault="00FB25BB" w:rsidP="00370F1F">
      <w:pPr>
        <w:pStyle w:val="Paragrafi"/>
        <w:rPr>
          <w:sz w:val="21"/>
          <w:szCs w:val="21"/>
          <w:lang w:val="sq-AL"/>
        </w:rPr>
      </w:pPr>
      <w:r w:rsidRPr="00316281">
        <w:rPr>
          <w:sz w:val="21"/>
          <w:szCs w:val="21"/>
          <w:lang w:val="sq-AL"/>
        </w:rPr>
        <w:t xml:space="preserve">2.8. Aty ku ekziston risku i kontaktit mekanik me pjesët lëvizëse të pajisjeve të punës që mund shkaktojë aksidente, këto pjesë duhet të pajisen me barriera dhe pajisje mbrojtëse që parandalojnë hyrjen në zonat e rrezikut ose ndalojnë lëvizjen e pjesëve të rrezikshme përpara hyrjes në to. </w:t>
      </w:r>
    </w:p>
    <w:p w:rsidR="00FB25BB" w:rsidRPr="00316281" w:rsidRDefault="00FB25BB" w:rsidP="00370F1F">
      <w:pPr>
        <w:pStyle w:val="Paragrafi"/>
        <w:rPr>
          <w:sz w:val="21"/>
          <w:szCs w:val="21"/>
          <w:lang w:val="sq-AL"/>
        </w:rPr>
      </w:pPr>
      <w:r w:rsidRPr="00316281">
        <w:rPr>
          <w:sz w:val="21"/>
          <w:szCs w:val="21"/>
          <w:lang w:val="sq-AL"/>
        </w:rPr>
        <w:t xml:space="preserve">Barrierat dhe pajisjet </w:t>
      </w:r>
      <w:r w:rsidR="004A2449" w:rsidRPr="00316281">
        <w:rPr>
          <w:sz w:val="21"/>
          <w:szCs w:val="21"/>
          <w:lang w:val="sq-AL"/>
        </w:rPr>
        <w:t xml:space="preserve">e </w:t>
      </w:r>
      <w:r w:rsidRPr="00316281">
        <w:rPr>
          <w:sz w:val="21"/>
          <w:szCs w:val="21"/>
          <w:lang w:val="sq-AL"/>
        </w:rPr>
        <w:t>mbrojtjes duhet:</w:t>
      </w:r>
    </w:p>
    <w:p w:rsidR="00FB25BB" w:rsidRPr="00316281" w:rsidRDefault="008F0646" w:rsidP="00370F1F">
      <w:pPr>
        <w:pStyle w:val="Paragrafi"/>
        <w:rPr>
          <w:sz w:val="21"/>
          <w:szCs w:val="21"/>
          <w:lang w:val="sq-AL"/>
        </w:rPr>
      </w:pPr>
      <w:r w:rsidRPr="00316281">
        <w:rPr>
          <w:sz w:val="21"/>
          <w:szCs w:val="21"/>
          <w:lang w:val="sq-AL"/>
        </w:rPr>
        <w:t>a)</w:t>
      </w:r>
      <w:r w:rsidR="00FB25BB" w:rsidRPr="00316281">
        <w:rPr>
          <w:sz w:val="21"/>
          <w:szCs w:val="21"/>
          <w:lang w:val="sq-AL"/>
        </w:rPr>
        <w:t xml:space="preserve"> të kenë një konstruksion të </w:t>
      </w:r>
      <w:r w:rsidR="004D2099">
        <w:rPr>
          <w:sz w:val="21"/>
          <w:szCs w:val="21"/>
          <w:lang w:val="sq-AL"/>
        </w:rPr>
        <w:t>fortë</w:t>
      </w:r>
      <w:r w:rsidR="004A2449" w:rsidRPr="00316281">
        <w:rPr>
          <w:sz w:val="21"/>
          <w:szCs w:val="21"/>
          <w:lang w:val="sq-AL"/>
        </w:rPr>
        <w:t>;</w:t>
      </w:r>
    </w:p>
    <w:p w:rsidR="00FB25BB" w:rsidRPr="00316281" w:rsidRDefault="008F0646" w:rsidP="00370F1F">
      <w:pPr>
        <w:pStyle w:val="Paragrafi"/>
        <w:rPr>
          <w:sz w:val="21"/>
          <w:szCs w:val="21"/>
          <w:lang w:val="sq-AL"/>
        </w:rPr>
      </w:pPr>
      <w:r w:rsidRPr="00316281">
        <w:rPr>
          <w:sz w:val="21"/>
          <w:szCs w:val="21"/>
          <w:lang w:val="sq-AL"/>
        </w:rPr>
        <w:t>b)</w:t>
      </w:r>
      <w:r w:rsidR="00FB25BB" w:rsidRPr="00316281">
        <w:rPr>
          <w:sz w:val="21"/>
          <w:szCs w:val="21"/>
          <w:lang w:val="sq-AL"/>
        </w:rPr>
        <w:t xml:space="preserve"> të mos shkaktojnë risk shtesë</w:t>
      </w:r>
      <w:r w:rsidR="004A2449" w:rsidRPr="00316281">
        <w:rPr>
          <w:sz w:val="21"/>
          <w:szCs w:val="21"/>
          <w:lang w:val="sq-AL"/>
        </w:rPr>
        <w:t>;</w:t>
      </w:r>
      <w:r w:rsidR="00FB25BB" w:rsidRPr="00316281">
        <w:rPr>
          <w:sz w:val="21"/>
          <w:szCs w:val="21"/>
          <w:lang w:val="sq-AL"/>
        </w:rPr>
        <w:t xml:space="preserve"> </w:t>
      </w:r>
    </w:p>
    <w:p w:rsidR="00FB25BB" w:rsidRPr="00316281" w:rsidRDefault="008F0646" w:rsidP="00370F1F">
      <w:pPr>
        <w:pStyle w:val="Paragrafi"/>
        <w:rPr>
          <w:sz w:val="21"/>
          <w:szCs w:val="21"/>
          <w:lang w:val="sq-AL"/>
        </w:rPr>
      </w:pPr>
      <w:r w:rsidRPr="00316281">
        <w:rPr>
          <w:sz w:val="21"/>
          <w:szCs w:val="21"/>
          <w:lang w:val="sq-AL"/>
        </w:rPr>
        <w:t>c)</w:t>
      </w:r>
      <w:r w:rsidR="00FB25BB" w:rsidRPr="00316281">
        <w:rPr>
          <w:sz w:val="21"/>
          <w:szCs w:val="21"/>
          <w:lang w:val="sq-AL"/>
        </w:rPr>
        <w:t xml:space="preserve"> të mos hiqen apo të bëhen jofunksionale me lehtësi</w:t>
      </w:r>
      <w:r w:rsidR="004A2449" w:rsidRPr="00316281">
        <w:rPr>
          <w:sz w:val="21"/>
          <w:szCs w:val="21"/>
          <w:lang w:val="sq-AL"/>
        </w:rPr>
        <w:t>;</w:t>
      </w:r>
    </w:p>
    <w:p w:rsidR="00FB25BB" w:rsidRPr="00316281" w:rsidRDefault="00FB25BB" w:rsidP="00370F1F">
      <w:pPr>
        <w:pStyle w:val="Paragrafi"/>
        <w:rPr>
          <w:sz w:val="21"/>
          <w:szCs w:val="21"/>
          <w:lang w:val="sq-AL"/>
        </w:rPr>
      </w:pPr>
      <w:r w:rsidRPr="00316281">
        <w:rPr>
          <w:sz w:val="21"/>
          <w:szCs w:val="21"/>
          <w:lang w:val="sq-AL"/>
        </w:rPr>
        <w:t>ç</w:t>
      </w:r>
      <w:r w:rsidR="008F0646" w:rsidRPr="00316281">
        <w:rPr>
          <w:sz w:val="21"/>
          <w:szCs w:val="21"/>
          <w:lang w:val="sq-AL"/>
        </w:rPr>
        <w:t>)</w:t>
      </w:r>
      <w:r w:rsidRPr="00316281">
        <w:rPr>
          <w:sz w:val="21"/>
          <w:szCs w:val="21"/>
          <w:lang w:val="sq-AL"/>
        </w:rPr>
        <w:t xml:space="preserve"> të jenë vendosur në largësi të mjaftueshme nga zona e rrezikut</w:t>
      </w:r>
      <w:r w:rsidR="004A2449" w:rsidRPr="00316281">
        <w:rPr>
          <w:sz w:val="21"/>
          <w:szCs w:val="21"/>
          <w:lang w:val="sq-AL"/>
        </w:rPr>
        <w:t>;</w:t>
      </w:r>
      <w:r w:rsidRPr="00316281">
        <w:rPr>
          <w:sz w:val="21"/>
          <w:szCs w:val="21"/>
          <w:lang w:val="sq-AL"/>
        </w:rPr>
        <w:t xml:space="preserve"> </w:t>
      </w:r>
    </w:p>
    <w:p w:rsidR="00FB25BB" w:rsidRPr="00316281" w:rsidRDefault="008F0646" w:rsidP="00370F1F">
      <w:pPr>
        <w:pStyle w:val="Paragrafi"/>
        <w:rPr>
          <w:sz w:val="21"/>
          <w:szCs w:val="21"/>
          <w:lang w:val="sq-AL"/>
        </w:rPr>
      </w:pPr>
      <w:r w:rsidRPr="00316281">
        <w:rPr>
          <w:sz w:val="21"/>
          <w:szCs w:val="21"/>
          <w:lang w:val="sq-AL"/>
        </w:rPr>
        <w:t xml:space="preserve">d) </w:t>
      </w:r>
      <w:r w:rsidR="00FB25BB" w:rsidRPr="00316281">
        <w:rPr>
          <w:sz w:val="21"/>
          <w:szCs w:val="21"/>
          <w:lang w:val="sq-AL"/>
        </w:rPr>
        <w:t>të mos e kufizojnë më shumë seç duhet shikueshmërinë e ciklit të punës së pajisjeve</w:t>
      </w:r>
      <w:r w:rsidR="004A2449" w:rsidRPr="00316281">
        <w:rPr>
          <w:sz w:val="21"/>
          <w:szCs w:val="21"/>
          <w:lang w:val="sq-AL"/>
        </w:rPr>
        <w:t>;</w:t>
      </w:r>
    </w:p>
    <w:p w:rsidR="00FB25BB" w:rsidRPr="00316281" w:rsidRDefault="00FB25BB" w:rsidP="00370F1F">
      <w:pPr>
        <w:pStyle w:val="Paragrafi"/>
        <w:rPr>
          <w:sz w:val="21"/>
          <w:szCs w:val="21"/>
          <w:lang w:val="sq-AL"/>
        </w:rPr>
      </w:pPr>
      <w:r w:rsidRPr="00316281">
        <w:rPr>
          <w:sz w:val="21"/>
          <w:szCs w:val="21"/>
          <w:lang w:val="sq-AL"/>
        </w:rPr>
        <w:t>e</w:t>
      </w:r>
      <w:r w:rsidR="008F0646" w:rsidRPr="00316281">
        <w:rPr>
          <w:sz w:val="21"/>
          <w:szCs w:val="21"/>
          <w:lang w:val="sq-AL"/>
        </w:rPr>
        <w:t>)</w:t>
      </w:r>
      <w:r w:rsidRPr="00316281">
        <w:rPr>
          <w:sz w:val="21"/>
          <w:szCs w:val="21"/>
          <w:lang w:val="sq-AL"/>
        </w:rPr>
        <w:t xml:space="preserve"> të lejojnë operacionet e nevojshme për vendosjen apo zëvendësimin e pjesëve dhe për mirëmbajtjen, duke lejuar hyrjen vetëm në zonën ku do të kryhet puna dhe, nëse është e mundur, pa hequr barrierat apo pajisjet mbrojtëse.</w:t>
      </w:r>
    </w:p>
    <w:p w:rsidR="00FB25BB" w:rsidRPr="00316281" w:rsidRDefault="00FB25BB" w:rsidP="00370F1F">
      <w:pPr>
        <w:pStyle w:val="Paragrafi"/>
        <w:rPr>
          <w:sz w:val="21"/>
          <w:szCs w:val="21"/>
          <w:lang w:val="sq-AL"/>
        </w:rPr>
      </w:pPr>
      <w:r w:rsidRPr="00316281">
        <w:rPr>
          <w:sz w:val="21"/>
          <w:szCs w:val="21"/>
          <w:lang w:val="sq-AL"/>
        </w:rPr>
        <w:t xml:space="preserve">2.9. Zonat dhe vendet e punës, ose mirëmbajtjes së pajisjeve të punës, duhet të ndriçohen në mënyrë të përshtatshme në përputhje me veprimtarinë e kryer. </w:t>
      </w:r>
    </w:p>
    <w:p w:rsidR="00FB25BB" w:rsidRPr="00316281" w:rsidRDefault="00FB25BB" w:rsidP="00370F1F">
      <w:pPr>
        <w:pStyle w:val="Paragrafi"/>
        <w:rPr>
          <w:sz w:val="21"/>
          <w:szCs w:val="21"/>
          <w:lang w:val="sq-AL"/>
        </w:rPr>
      </w:pPr>
      <w:r w:rsidRPr="00316281">
        <w:rPr>
          <w:sz w:val="21"/>
          <w:szCs w:val="21"/>
          <w:lang w:val="sq-AL"/>
        </w:rPr>
        <w:t>2.10. Pjesët e pajisjes së punës me temperaturë të lartë ose shumë të ulët, kur është e përshtatshme, duhet të mbrohe</w:t>
      </w:r>
      <w:r w:rsidR="004A2449" w:rsidRPr="00316281">
        <w:rPr>
          <w:sz w:val="21"/>
          <w:szCs w:val="21"/>
          <w:lang w:val="sq-AL"/>
        </w:rPr>
        <w:t>n</w:t>
      </w:r>
      <w:r w:rsidRPr="00316281">
        <w:rPr>
          <w:sz w:val="21"/>
          <w:szCs w:val="21"/>
          <w:lang w:val="sq-AL"/>
        </w:rPr>
        <w:t xml:space="preserve"> për të shmangur riskun që personat të afrohen shumë afër</w:t>
      </w:r>
      <w:r w:rsidR="004A2449" w:rsidRPr="00316281">
        <w:rPr>
          <w:sz w:val="21"/>
          <w:szCs w:val="21"/>
          <w:lang w:val="sq-AL"/>
        </w:rPr>
        <w:t xml:space="preserve"> apo të vijnë në </w:t>
      </w:r>
      <w:r w:rsidRPr="00316281">
        <w:rPr>
          <w:sz w:val="21"/>
          <w:szCs w:val="21"/>
          <w:lang w:val="sq-AL"/>
        </w:rPr>
        <w:t xml:space="preserve">kontakt me to. </w:t>
      </w:r>
    </w:p>
    <w:p w:rsidR="00FB25BB" w:rsidRPr="00316281" w:rsidRDefault="00FB25BB" w:rsidP="00370F1F">
      <w:pPr>
        <w:pStyle w:val="Paragrafi"/>
        <w:rPr>
          <w:sz w:val="21"/>
          <w:szCs w:val="21"/>
          <w:lang w:val="sq-AL"/>
        </w:rPr>
      </w:pPr>
      <w:r w:rsidRPr="00316281">
        <w:rPr>
          <w:sz w:val="21"/>
          <w:szCs w:val="21"/>
          <w:lang w:val="sq-AL"/>
        </w:rPr>
        <w:t>2.11. Mjetet paralajmëruese që përdoren në pajisjet e punës, duhet të jenë të qarta, lehtësisht të perceptueshme dhe të kuptueshme.</w:t>
      </w:r>
    </w:p>
    <w:p w:rsidR="00FB25BB" w:rsidRPr="00316281" w:rsidRDefault="00FB25BB" w:rsidP="00370F1F">
      <w:pPr>
        <w:pStyle w:val="Paragrafi"/>
        <w:rPr>
          <w:sz w:val="21"/>
          <w:szCs w:val="21"/>
          <w:lang w:val="sq-AL"/>
        </w:rPr>
      </w:pPr>
      <w:r w:rsidRPr="00316281">
        <w:rPr>
          <w:sz w:val="21"/>
          <w:szCs w:val="21"/>
          <w:lang w:val="sq-AL"/>
        </w:rPr>
        <w:t>2.12. Pajisjet e punës mund të përdoren vetëm për proceset operacionale dhe në kushte për të cilat janë parashikuar.</w:t>
      </w:r>
    </w:p>
    <w:p w:rsidR="00FB25BB" w:rsidRPr="00316281" w:rsidRDefault="00FB25BB" w:rsidP="00370F1F">
      <w:pPr>
        <w:pStyle w:val="Paragrafi"/>
        <w:rPr>
          <w:sz w:val="21"/>
          <w:szCs w:val="21"/>
          <w:lang w:val="sq-AL"/>
        </w:rPr>
      </w:pPr>
      <w:r w:rsidRPr="00316281">
        <w:rPr>
          <w:sz w:val="21"/>
          <w:szCs w:val="21"/>
          <w:lang w:val="sq-AL"/>
        </w:rPr>
        <w:t xml:space="preserve">2.13. Operacionet e mirëmbajtjes kryhen vetëm atëherë kur pajisja është e fikur. </w:t>
      </w:r>
    </w:p>
    <w:p w:rsidR="00FB25BB" w:rsidRPr="00316281" w:rsidRDefault="00FB25BB" w:rsidP="00370F1F">
      <w:pPr>
        <w:pStyle w:val="Paragrafi"/>
        <w:rPr>
          <w:sz w:val="21"/>
          <w:szCs w:val="21"/>
          <w:lang w:val="sq-AL"/>
        </w:rPr>
      </w:pPr>
      <w:r w:rsidRPr="00316281">
        <w:rPr>
          <w:sz w:val="21"/>
          <w:szCs w:val="21"/>
          <w:lang w:val="sq-AL"/>
        </w:rPr>
        <w:t>Në rast të kundërt, merren masat e duhura për kryerjen e këtyre operacioneve jashtë zonave të rrezikut.</w:t>
      </w:r>
    </w:p>
    <w:p w:rsidR="00316281" w:rsidRDefault="00FB25BB" w:rsidP="00370F1F">
      <w:pPr>
        <w:pStyle w:val="Paragrafi"/>
        <w:rPr>
          <w:sz w:val="21"/>
          <w:szCs w:val="21"/>
          <w:lang w:val="sq-AL"/>
        </w:rPr>
      </w:pPr>
      <w:r w:rsidRPr="00316281">
        <w:rPr>
          <w:sz w:val="21"/>
          <w:szCs w:val="21"/>
          <w:lang w:val="sq-AL"/>
        </w:rPr>
        <w:t>Në rastet kur makineria ka libër mirëmbajtjeje, ky i fundit përditësohet rregullisht.</w:t>
      </w:r>
    </w:p>
    <w:p w:rsidR="00FB25BB" w:rsidRPr="00316281" w:rsidRDefault="00FB25BB" w:rsidP="00370F1F">
      <w:pPr>
        <w:pStyle w:val="Paragrafi"/>
        <w:rPr>
          <w:sz w:val="21"/>
          <w:szCs w:val="21"/>
          <w:lang w:val="sq-AL"/>
        </w:rPr>
      </w:pPr>
      <w:r w:rsidRPr="00316281">
        <w:rPr>
          <w:sz w:val="21"/>
          <w:szCs w:val="21"/>
          <w:lang w:val="sq-AL"/>
        </w:rPr>
        <w:t xml:space="preserve"> 2.14. Të gjitha pajisjet e punës pajisen me mjete për ndërprerjen e furnizimit të tyre me energji elektrike, të cilat janë qartësisht të dallueshme. </w:t>
      </w:r>
    </w:p>
    <w:p w:rsidR="00FB25BB" w:rsidRPr="00316281" w:rsidRDefault="00FB25BB" w:rsidP="00370F1F">
      <w:pPr>
        <w:pStyle w:val="Paragrafi"/>
        <w:rPr>
          <w:sz w:val="21"/>
          <w:szCs w:val="21"/>
          <w:lang w:val="sq-AL"/>
        </w:rPr>
      </w:pPr>
      <w:r w:rsidRPr="00316281">
        <w:rPr>
          <w:sz w:val="21"/>
          <w:szCs w:val="21"/>
          <w:lang w:val="sq-AL"/>
        </w:rPr>
        <w:t xml:space="preserve">Lidhja sërish me burimin e energjisë elektrike nuk sjell vënien në punë të pajisjes apo ndonjë risk për punonjësit në fjalë.  </w:t>
      </w:r>
    </w:p>
    <w:p w:rsidR="00FB25BB" w:rsidRPr="00316281" w:rsidRDefault="00FB25BB" w:rsidP="00370F1F">
      <w:pPr>
        <w:pStyle w:val="Paragrafi"/>
        <w:rPr>
          <w:sz w:val="21"/>
          <w:szCs w:val="21"/>
          <w:lang w:val="sq-AL"/>
        </w:rPr>
      </w:pPr>
      <w:r w:rsidRPr="00316281">
        <w:rPr>
          <w:sz w:val="21"/>
          <w:szCs w:val="21"/>
          <w:lang w:val="sq-AL"/>
        </w:rPr>
        <w:t>2.15. Pajisjet e punës kanë shenja paralajmëruese, të dallueshme për të garantuar sigurinë e punonjësve.</w:t>
      </w:r>
    </w:p>
    <w:p w:rsidR="00FB25BB" w:rsidRPr="00316281" w:rsidRDefault="004A2449" w:rsidP="00370F1F">
      <w:pPr>
        <w:pStyle w:val="Paragrafi"/>
        <w:rPr>
          <w:sz w:val="21"/>
          <w:szCs w:val="21"/>
          <w:lang w:val="sq-AL"/>
        </w:rPr>
      </w:pPr>
      <w:r w:rsidRPr="00316281">
        <w:rPr>
          <w:sz w:val="21"/>
          <w:szCs w:val="21"/>
          <w:lang w:val="sq-AL"/>
        </w:rPr>
        <w:t xml:space="preserve">2.16. Punëmarrësit </w:t>
      </w:r>
      <w:r w:rsidR="00FB25BB" w:rsidRPr="00316281">
        <w:rPr>
          <w:sz w:val="21"/>
          <w:szCs w:val="21"/>
          <w:lang w:val="sq-AL"/>
        </w:rPr>
        <w:t xml:space="preserve">dhe persona të tjerë pranë pajisjeve të punës duhet të kenë akses të sigurt dhe mundësi qëndrimi të sigurt në të gjitha zonat e nevojshme gjatë proceseve </w:t>
      </w:r>
      <w:r w:rsidRPr="00316281">
        <w:rPr>
          <w:sz w:val="21"/>
          <w:szCs w:val="21"/>
          <w:lang w:val="sq-AL"/>
        </w:rPr>
        <w:t>të</w:t>
      </w:r>
      <w:r w:rsidR="00FB25BB" w:rsidRPr="00316281">
        <w:rPr>
          <w:sz w:val="21"/>
          <w:szCs w:val="21"/>
          <w:lang w:val="sq-AL"/>
        </w:rPr>
        <w:t xml:space="preserve"> prodhimit, riparimit dhe </w:t>
      </w:r>
      <w:r w:rsidRPr="00316281">
        <w:rPr>
          <w:sz w:val="21"/>
          <w:szCs w:val="21"/>
          <w:lang w:val="sq-AL"/>
        </w:rPr>
        <w:t xml:space="preserve">të </w:t>
      </w:r>
      <w:r w:rsidR="00FB25BB" w:rsidRPr="00316281">
        <w:rPr>
          <w:sz w:val="21"/>
          <w:szCs w:val="21"/>
          <w:lang w:val="sq-AL"/>
        </w:rPr>
        <w:t>mirëmbajtjes.</w:t>
      </w:r>
    </w:p>
    <w:p w:rsidR="00FB25BB" w:rsidRPr="00316281" w:rsidRDefault="00FB25BB" w:rsidP="00370F1F">
      <w:pPr>
        <w:pStyle w:val="Paragrafi"/>
        <w:rPr>
          <w:sz w:val="21"/>
          <w:szCs w:val="21"/>
          <w:lang w:val="sq-AL"/>
        </w:rPr>
      </w:pPr>
      <w:r w:rsidRPr="00316281">
        <w:rPr>
          <w:sz w:val="21"/>
          <w:szCs w:val="21"/>
          <w:lang w:val="sq-AL"/>
        </w:rPr>
        <w:t>2.17. Të gjitha pajisjet e punës janë të përshtatshme për mbrojtjen e punonjësve nga risku i marrjes flakë apo mbinxehjes së pajisjeve të punës, apo shkarkimit të gazrave, pluhurit, lëngut, avullit ose substancave të tjera të prodhuara, të përdorura ose të depozituara në pajisjet e punës.</w:t>
      </w:r>
    </w:p>
    <w:p w:rsidR="00FB25BB" w:rsidRPr="00316281" w:rsidRDefault="00FB25BB" w:rsidP="00370F1F">
      <w:pPr>
        <w:pStyle w:val="Paragrafi"/>
        <w:rPr>
          <w:sz w:val="21"/>
          <w:szCs w:val="21"/>
          <w:lang w:val="sq-AL"/>
        </w:rPr>
      </w:pPr>
      <w:r w:rsidRPr="00316281">
        <w:rPr>
          <w:sz w:val="21"/>
          <w:szCs w:val="21"/>
          <w:lang w:val="sq-AL"/>
        </w:rPr>
        <w:t xml:space="preserve">2.18. Të gjitha pajisjet e punës duhet të jenë të </w:t>
      </w:r>
      <w:r w:rsidR="004A2449" w:rsidRPr="00316281">
        <w:rPr>
          <w:sz w:val="21"/>
          <w:szCs w:val="21"/>
          <w:lang w:val="sq-AL"/>
        </w:rPr>
        <w:t>përshtatshme për parandalimin e</w:t>
      </w:r>
      <w:r w:rsidRPr="00316281">
        <w:rPr>
          <w:sz w:val="21"/>
          <w:szCs w:val="21"/>
          <w:lang w:val="sq-AL"/>
        </w:rPr>
        <w:t xml:space="preserve"> riskut të shpërthimit të pajisjeve të punës apo të substancave të prodhuara, të përdorura apo të depozituara në pajisjet e punës.</w:t>
      </w:r>
    </w:p>
    <w:p w:rsidR="00FB25BB" w:rsidRPr="00316281" w:rsidRDefault="00FB25BB" w:rsidP="00370F1F">
      <w:pPr>
        <w:pStyle w:val="Paragrafi"/>
        <w:rPr>
          <w:sz w:val="21"/>
          <w:szCs w:val="21"/>
          <w:lang w:val="sq-AL"/>
        </w:rPr>
      </w:pPr>
      <w:r w:rsidRPr="00316281">
        <w:rPr>
          <w:sz w:val="21"/>
          <w:szCs w:val="21"/>
          <w:lang w:val="sq-AL"/>
        </w:rPr>
        <w:t>2.19. Të gjitha pajisjet e punës duhet të jenë të përshtatshme për mbrojtjen e punonjësve apo personave të tjerë, që janë të ekspozuar ndaj riskut të kontaktit të drejtpërdrejtë apo të tërthortë me energjinë elektrike.</w:t>
      </w:r>
    </w:p>
    <w:p w:rsidR="00FB25BB" w:rsidRPr="00316281" w:rsidRDefault="00FB25BB" w:rsidP="00370F1F">
      <w:pPr>
        <w:pStyle w:val="Paragrafi"/>
        <w:rPr>
          <w:sz w:val="21"/>
          <w:szCs w:val="21"/>
          <w:lang w:val="sq-AL"/>
        </w:rPr>
      </w:pPr>
      <w:r w:rsidRPr="00316281">
        <w:rPr>
          <w:sz w:val="21"/>
          <w:szCs w:val="21"/>
          <w:lang w:val="sq-AL"/>
        </w:rPr>
        <w:t>3. Kërkesa minimale shtesë, të zbatueshme për lloje t</w:t>
      </w:r>
      <w:r w:rsidR="004A2449" w:rsidRPr="00316281">
        <w:rPr>
          <w:sz w:val="21"/>
          <w:szCs w:val="21"/>
          <w:lang w:val="sq-AL"/>
        </w:rPr>
        <w:t>ë veçanta të pajisjeve të punës</w:t>
      </w:r>
    </w:p>
    <w:p w:rsidR="00FB25BB" w:rsidRPr="00316281" w:rsidRDefault="00FB25BB" w:rsidP="00370F1F">
      <w:pPr>
        <w:pStyle w:val="Paragrafi"/>
        <w:rPr>
          <w:sz w:val="21"/>
          <w:szCs w:val="21"/>
          <w:lang w:val="sq-AL"/>
        </w:rPr>
      </w:pPr>
      <w:r w:rsidRPr="00316281">
        <w:rPr>
          <w:sz w:val="21"/>
          <w:szCs w:val="21"/>
          <w:lang w:val="sq-AL"/>
        </w:rPr>
        <w:t>3.1. Kërkesa minimale për pajisjet e lëviz</w:t>
      </w:r>
      <w:r w:rsidR="00A13409" w:rsidRPr="00316281">
        <w:rPr>
          <w:sz w:val="21"/>
          <w:szCs w:val="21"/>
          <w:lang w:val="sq-AL"/>
        </w:rPr>
        <w:t>shme të punës, qofshin ato vetë</w:t>
      </w:r>
      <w:r w:rsidRPr="00316281">
        <w:rPr>
          <w:sz w:val="21"/>
          <w:szCs w:val="21"/>
          <w:lang w:val="sq-AL"/>
        </w:rPr>
        <w:t>lëvizëse ose jo</w:t>
      </w:r>
    </w:p>
    <w:p w:rsidR="00FB25BB" w:rsidRPr="00316281" w:rsidRDefault="00FB25BB" w:rsidP="00370F1F">
      <w:pPr>
        <w:pStyle w:val="Paragrafi"/>
        <w:rPr>
          <w:sz w:val="21"/>
          <w:szCs w:val="21"/>
          <w:lang w:val="sq-AL"/>
        </w:rPr>
      </w:pPr>
      <w:r w:rsidRPr="00316281">
        <w:rPr>
          <w:sz w:val="21"/>
          <w:szCs w:val="21"/>
          <w:lang w:val="sq-AL"/>
        </w:rPr>
        <w:t>3.1.1. Mjetet e lëvizshme të punës me persona në bord, pajisen në mënyrë të tillë q</w:t>
      </w:r>
      <w:r w:rsidR="00A13409" w:rsidRPr="00316281">
        <w:rPr>
          <w:sz w:val="21"/>
          <w:szCs w:val="21"/>
          <w:lang w:val="sq-AL"/>
        </w:rPr>
        <w:t xml:space="preserve">ë zvogëlon risqet për personat </w:t>
      </w:r>
      <w:r w:rsidRPr="00316281">
        <w:rPr>
          <w:sz w:val="21"/>
          <w:szCs w:val="21"/>
          <w:lang w:val="sq-AL"/>
        </w:rPr>
        <w:t>gjatë udhëtimit.</w:t>
      </w:r>
      <w:r w:rsidR="00A13409" w:rsidRPr="00316281">
        <w:rPr>
          <w:sz w:val="21"/>
          <w:szCs w:val="21"/>
          <w:lang w:val="sq-AL"/>
        </w:rPr>
        <w:t xml:space="preserve"> </w:t>
      </w:r>
      <w:r w:rsidRPr="00316281">
        <w:rPr>
          <w:sz w:val="21"/>
          <w:szCs w:val="21"/>
          <w:lang w:val="sq-AL"/>
        </w:rPr>
        <w:t>Këto risqe përfshijnë kontaktin e këtyre personave, apo shtypjen e tyre nga rrotat apo vetë mjeti.</w:t>
      </w:r>
    </w:p>
    <w:p w:rsidR="00FB25BB" w:rsidRPr="00316281" w:rsidRDefault="00FB25BB" w:rsidP="00370F1F">
      <w:pPr>
        <w:pStyle w:val="Paragrafi"/>
        <w:rPr>
          <w:sz w:val="21"/>
          <w:szCs w:val="21"/>
          <w:lang w:val="sq-AL"/>
        </w:rPr>
      </w:pPr>
      <w:r w:rsidRPr="00316281">
        <w:rPr>
          <w:sz w:val="21"/>
          <w:szCs w:val="21"/>
          <w:lang w:val="sq-AL"/>
        </w:rPr>
        <w:t>3.1.2. Kur një bllokim i pavullnetshëm i njësisë lëvizëse të makinerisë, me çdo objekt të lëvizshëm të punës, apo çdo gjëje të rimorkiuar, mund të krijojë një</w:t>
      </w:r>
      <w:r w:rsidR="00A13409" w:rsidRPr="00316281">
        <w:rPr>
          <w:sz w:val="21"/>
          <w:szCs w:val="21"/>
          <w:lang w:val="sq-AL"/>
        </w:rPr>
        <w:t xml:space="preserve"> risk të veçantë, këto pajisje </w:t>
      </w:r>
      <w:r w:rsidRPr="00316281">
        <w:rPr>
          <w:sz w:val="21"/>
          <w:szCs w:val="21"/>
          <w:lang w:val="sq-AL"/>
        </w:rPr>
        <w:t xml:space="preserve">duhet </w:t>
      </w:r>
      <w:r w:rsidR="00A13409" w:rsidRPr="00316281">
        <w:rPr>
          <w:sz w:val="21"/>
          <w:szCs w:val="21"/>
          <w:lang w:val="sq-AL"/>
        </w:rPr>
        <w:t xml:space="preserve">të </w:t>
      </w:r>
      <w:r w:rsidRPr="00316281">
        <w:rPr>
          <w:sz w:val="21"/>
          <w:szCs w:val="21"/>
          <w:lang w:val="sq-AL"/>
        </w:rPr>
        <w:t>shoqërohen me mjete të tjera, apo të përshtaten për parandalimin e bllokimit të tyre.</w:t>
      </w:r>
      <w:r w:rsidR="00A13409" w:rsidRPr="00316281">
        <w:rPr>
          <w:sz w:val="21"/>
          <w:szCs w:val="21"/>
          <w:lang w:val="sq-AL"/>
        </w:rPr>
        <w:t xml:space="preserve"> </w:t>
      </w:r>
      <w:r w:rsidRPr="00316281">
        <w:rPr>
          <w:sz w:val="21"/>
          <w:szCs w:val="21"/>
          <w:lang w:val="sq-AL"/>
        </w:rPr>
        <w:t>Kur ky bllokim nuk mund të shmanget, atëherë duhet marrë çdo masë e mundshme për të evituar ndikimet negative mbi personat.</w:t>
      </w:r>
    </w:p>
    <w:p w:rsidR="00FB25BB" w:rsidRPr="00316281" w:rsidRDefault="00FB25BB" w:rsidP="00370F1F">
      <w:pPr>
        <w:pStyle w:val="Paragrafi"/>
        <w:rPr>
          <w:sz w:val="21"/>
          <w:szCs w:val="21"/>
          <w:lang w:val="sq-AL"/>
        </w:rPr>
      </w:pPr>
      <w:r w:rsidRPr="00316281">
        <w:rPr>
          <w:sz w:val="21"/>
          <w:szCs w:val="21"/>
          <w:lang w:val="sq-AL"/>
        </w:rPr>
        <w:t>3.1.3. Kur boshtet e transmetimit të lëvizjes ndërmjet objekteve të lëvizshme të pajisjeve të punës mund të ndoten apo të dëmtohen nga fërkimi me tokën, duhet të vihen në dispozicion pajisje për rregullimin e tyre.</w:t>
      </w:r>
    </w:p>
    <w:p w:rsidR="00FB25BB" w:rsidRPr="00316281" w:rsidRDefault="00A13409" w:rsidP="00370F1F">
      <w:pPr>
        <w:pStyle w:val="Paragrafi"/>
        <w:rPr>
          <w:sz w:val="21"/>
          <w:szCs w:val="21"/>
          <w:lang w:val="sq-AL"/>
        </w:rPr>
      </w:pPr>
      <w:r w:rsidRPr="00316281">
        <w:rPr>
          <w:sz w:val="21"/>
          <w:szCs w:val="21"/>
          <w:lang w:val="sq-AL"/>
        </w:rPr>
        <w:t xml:space="preserve">3.1.4. </w:t>
      </w:r>
      <w:r w:rsidR="00FB25BB" w:rsidRPr="00316281">
        <w:rPr>
          <w:sz w:val="21"/>
          <w:szCs w:val="21"/>
          <w:lang w:val="sq-AL"/>
        </w:rPr>
        <w:t>Pajisjet e lëvizshme të punës me persona në bord duhet të jenë të projektuara për të kufizuar, në kushtet reale të përdorimit, risqet që lindin nga batimi i pajisjes së punës:</w:t>
      </w:r>
    </w:p>
    <w:p w:rsidR="00FB25BB" w:rsidRPr="00316281" w:rsidRDefault="00FB25BB" w:rsidP="00370F1F">
      <w:pPr>
        <w:pStyle w:val="Paragrafi"/>
        <w:rPr>
          <w:sz w:val="21"/>
          <w:szCs w:val="21"/>
          <w:lang w:val="sq-AL"/>
        </w:rPr>
      </w:pPr>
      <w:r w:rsidRPr="00316281">
        <w:rPr>
          <w:sz w:val="21"/>
          <w:szCs w:val="21"/>
          <w:lang w:val="sq-AL"/>
        </w:rPr>
        <w:t>a</w:t>
      </w:r>
      <w:r w:rsidR="008F0646" w:rsidRPr="00316281">
        <w:rPr>
          <w:sz w:val="21"/>
          <w:szCs w:val="21"/>
          <w:lang w:val="sq-AL"/>
        </w:rPr>
        <w:t>)</w:t>
      </w:r>
      <w:r w:rsidRPr="00316281">
        <w:rPr>
          <w:sz w:val="21"/>
          <w:szCs w:val="21"/>
          <w:lang w:val="sq-AL"/>
        </w:rPr>
        <w:t xml:space="preserve"> nëpërmjet një strukture mbrojtëse të projektuar për të siguruar që pajisja t</w:t>
      </w:r>
      <w:r w:rsidR="00A13409" w:rsidRPr="00316281">
        <w:rPr>
          <w:sz w:val="21"/>
          <w:szCs w:val="21"/>
          <w:lang w:val="sq-AL"/>
        </w:rPr>
        <w:t xml:space="preserve">ë mos anohet me më shumë se 22 </w:t>
      </w:r>
      <w:r w:rsidRPr="00316281">
        <w:rPr>
          <w:sz w:val="21"/>
          <w:szCs w:val="21"/>
          <w:lang w:val="sq-AL"/>
        </w:rPr>
        <w:t>gradë</w:t>
      </w:r>
      <w:r w:rsidR="00A13409" w:rsidRPr="00316281">
        <w:rPr>
          <w:sz w:val="21"/>
          <w:szCs w:val="21"/>
          <w:lang w:val="sq-AL"/>
        </w:rPr>
        <w:t>;</w:t>
      </w:r>
      <w:r w:rsidRPr="00316281">
        <w:rPr>
          <w:sz w:val="21"/>
          <w:szCs w:val="21"/>
          <w:lang w:val="sq-AL"/>
        </w:rPr>
        <w:t xml:space="preserve"> ose</w:t>
      </w:r>
    </w:p>
    <w:p w:rsidR="00FB25BB" w:rsidRPr="00316281" w:rsidRDefault="008F0646" w:rsidP="00370F1F">
      <w:pPr>
        <w:pStyle w:val="Paragrafi"/>
        <w:rPr>
          <w:sz w:val="21"/>
          <w:szCs w:val="21"/>
          <w:lang w:val="sq-AL"/>
        </w:rPr>
      </w:pPr>
      <w:r w:rsidRPr="00316281">
        <w:rPr>
          <w:sz w:val="21"/>
          <w:szCs w:val="21"/>
          <w:lang w:val="sq-AL"/>
        </w:rPr>
        <w:t>b)</w:t>
      </w:r>
      <w:r w:rsidR="00FB25BB" w:rsidRPr="00316281">
        <w:rPr>
          <w:sz w:val="21"/>
          <w:szCs w:val="21"/>
          <w:lang w:val="sq-AL"/>
        </w:rPr>
        <w:t xml:space="preserve"> nëpërmjet një struktur</w:t>
      </w:r>
      <w:r w:rsidR="0094506A" w:rsidRPr="00316281">
        <w:rPr>
          <w:sz w:val="21"/>
          <w:szCs w:val="21"/>
          <w:lang w:val="sq-AL"/>
        </w:rPr>
        <w:t>e</w:t>
      </w:r>
      <w:r w:rsidR="00FB25BB" w:rsidRPr="00316281">
        <w:rPr>
          <w:sz w:val="21"/>
          <w:szCs w:val="21"/>
          <w:lang w:val="sq-AL"/>
        </w:rPr>
        <w:t xml:space="preserve"> që lejon hapësirë të mjaftueshme rreth personave në bord, nëse lëvizja tejkalon 22 gradë</w:t>
      </w:r>
      <w:r w:rsidR="00A13409" w:rsidRPr="00316281">
        <w:rPr>
          <w:sz w:val="21"/>
          <w:szCs w:val="21"/>
          <w:lang w:val="sq-AL"/>
        </w:rPr>
        <w:t>;</w:t>
      </w:r>
      <w:r w:rsidR="00FB25BB" w:rsidRPr="00316281">
        <w:rPr>
          <w:sz w:val="21"/>
          <w:szCs w:val="21"/>
          <w:lang w:val="sq-AL"/>
        </w:rPr>
        <w:t xml:space="preserve"> ose </w:t>
      </w:r>
    </w:p>
    <w:p w:rsidR="00FB25BB" w:rsidRPr="00316281" w:rsidRDefault="00FB25BB" w:rsidP="00370F1F">
      <w:pPr>
        <w:pStyle w:val="Paragrafi"/>
        <w:rPr>
          <w:sz w:val="21"/>
          <w:szCs w:val="21"/>
          <w:lang w:val="sq-AL"/>
        </w:rPr>
      </w:pPr>
      <w:r w:rsidRPr="00316281">
        <w:rPr>
          <w:sz w:val="21"/>
          <w:szCs w:val="21"/>
          <w:lang w:val="sq-AL"/>
        </w:rPr>
        <w:t>c</w:t>
      </w:r>
      <w:r w:rsidR="008F0646" w:rsidRPr="00316281">
        <w:rPr>
          <w:sz w:val="21"/>
          <w:szCs w:val="21"/>
          <w:lang w:val="sq-AL"/>
        </w:rPr>
        <w:t>)</w:t>
      </w:r>
      <w:r w:rsidRPr="00316281">
        <w:rPr>
          <w:sz w:val="21"/>
          <w:szCs w:val="21"/>
          <w:lang w:val="sq-AL"/>
        </w:rPr>
        <w:t xml:space="preserve"> nëpërmjet disa pajisjeve të tjera me efekt të njëjtë. </w:t>
      </w:r>
    </w:p>
    <w:p w:rsidR="00FB25BB" w:rsidRPr="00316281" w:rsidRDefault="00FB25BB" w:rsidP="00370F1F">
      <w:pPr>
        <w:pStyle w:val="Paragrafi"/>
        <w:rPr>
          <w:sz w:val="21"/>
          <w:szCs w:val="21"/>
          <w:lang w:val="sq-AL"/>
        </w:rPr>
      </w:pPr>
      <w:r w:rsidRPr="00316281">
        <w:rPr>
          <w:sz w:val="21"/>
          <w:szCs w:val="21"/>
          <w:lang w:val="sq-AL"/>
        </w:rPr>
        <w:t xml:space="preserve">Këto struktura mbrojtjeje </w:t>
      </w:r>
      <w:r w:rsidR="0094506A" w:rsidRPr="00316281">
        <w:rPr>
          <w:sz w:val="21"/>
          <w:szCs w:val="21"/>
          <w:lang w:val="sq-AL"/>
        </w:rPr>
        <w:t xml:space="preserve">mund të jenë pjesë përbërëse e </w:t>
      </w:r>
      <w:r w:rsidRPr="00316281">
        <w:rPr>
          <w:sz w:val="21"/>
          <w:szCs w:val="21"/>
          <w:lang w:val="sq-AL"/>
        </w:rPr>
        <w:t xml:space="preserve">pajisjeve të punës. </w:t>
      </w:r>
    </w:p>
    <w:p w:rsidR="00FB25BB" w:rsidRPr="00316281" w:rsidRDefault="00FB25BB" w:rsidP="00370F1F">
      <w:pPr>
        <w:pStyle w:val="Paragrafi"/>
        <w:rPr>
          <w:sz w:val="21"/>
          <w:szCs w:val="21"/>
          <w:lang w:val="sq-AL"/>
        </w:rPr>
      </w:pPr>
      <w:r w:rsidRPr="00316281">
        <w:rPr>
          <w:sz w:val="21"/>
          <w:szCs w:val="21"/>
          <w:lang w:val="sq-AL"/>
        </w:rPr>
        <w:t>Këto struktura mbrojtjeje nuk janë të nevojshme, kur pajisja e punës është e qënd</w:t>
      </w:r>
      <w:r w:rsidR="0094506A" w:rsidRPr="00316281">
        <w:rPr>
          <w:sz w:val="21"/>
          <w:szCs w:val="21"/>
          <w:lang w:val="sq-AL"/>
        </w:rPr>
        <w:t>rueshme gjatë operacionit dhe/</w:t>
      </w:r>
      <w:r w:rsidRPr="00316281">
        <w:rPr>
          <w:sz w:val="21"/>
          <w:szCs w:val="21"/>
          <w:lang w:val="sq-AL"/>
        </w:rPr>
        <w:t>ose kur struktura e saj e bën të pamundur batimin.</w:t>
      </w:r>
    </w:p>
    <w:p w:rsidR="00FB25BB" w:rsidRPr="00316281" w:rsidRDefault="00FB25BB" w:rsidP="00370F1F">
      <w:pPr>
        <w:pStyle w:val="Paragrafi"/>
        <w:rPr>
          <w:sz w:val="21"/>
          <w:szCs w:val="21"/>
          <w:lang w:val="sq-AL"/>
        </w:rPr>
      </w:pPr>
      <w:r w:rsidRPr="00316281">
        <w:rPr>
          <w:sz w:val="21"/>
          <w:szCs w:val="21"/>
          <w:lang w:val="sq-AL"/>
        </w:rPr>
        <w:t>Aty ku ekziston risku që një person në bord të shtypet ndërmjet pjesëve të pajisjes së punës dhe tokës, nëse pajisja batohet, duhet të instalohet një sistem mbrojtës për këta persona.</w:t>
      </w:r>
    </w:p>
    <w:p w:rsidR="00FB25BB" w:rsidRPr="00316281" w:rsidRDefault="00FB25BB" w:rsidP="00370F1F">
      <w:pPr>
        <w:pStyle w:val="Paragrafi"/>
        <w:rPr>
          <w:sz w:val="21"/>
          <w:szCs w:val="21"/>
          <w:lang w:val="sq-AL"/>
        </w:rPr>
      </w:pPr>
      <w:r w:rsidRPr="00316281">
        <w:rPr>
          <w:sz w:val="21"/>
          <w:szCs w:val="21"/>
          <w:lang w:val="sq-AL"/>
        </w:rPr>
        <w:t xml:space="preserve">3.1.5. Automjetet me pirun që transportojnë një ose më shumë punonjës duhet të përshtaten apo pajisen në mënyrë të tillë që të kufizohet risku i përmbysjes së tyre, p.sh.: </w:t>
      </w:r>
    </w:p>
    <w:p w:rsidR="00FB25BB" w:rsidRPr="00316281" w:rsidRDefault="00FB25BB" w:rsidP="00370F1F">
      <w:pPr>
        <w:pStyle w:val="Paragrafi"/>
        <w:rPr>
          <w:sz w:val="21"/>
          <w:szCs w:val="21"/>
          <w:lang w:val="sq-AL"/>
        </w:rPr>
      </w:pPr>
      <w:r w:rsidRPr="00316281">
        <w:rPr>
          <w:sz w:val="21"/>
          <w:szCs w:val="21"/>
          <w:lang w:val="sq-AL"/>
        </w:rPr>
        <w:t>a</w:t>
      </w:r>
      <w:r w:rsidR="008F0646" w:rsidRPr="00316281">
        <w:rPr>
          <w:sz w:val="21"/>
          <w:szCs w:val="21"/>
          <w:lang w:val="sq-AL"/>
        </w:rPr>
        <w:t>)</w:t>
      </w:r>
      <w:r w:rsidRPr="00316281">
        <w:rPr>
          <w:sz w:val="21"/>
          <w:szCs w:val="21"/>
          <w:lang w:val="sq-AL"/>
        </w:rPr>
        <w:t xml:space="preserve"> nëpërmjet instalimit të një strukture rrethuese për drejtuesin e mjetit</w:t>
      </w:r>
      <w:r w:rsidR="0094506A" w:rsidRPr="00316281">
        <w:rPr>
          <w:sz w:val="21"/>
          <w:szCs w:val="21"/>
          <w:lang w:val="sq-AL"/>
        </w:rPr>
        <w:t>;</w:t>
      </w:r>
      <w:r w:rsidRPr="00316281">
        <w:rPr>
          <w:sz w:val="21"/>
          <w:szCs w:val="21"/>
          <w:lang w:val="sq-AL"/>
        </w:rPr>
        <w:t xml:space="preserve"> </w:t>
      </w:r>
    </w:p>
    <w:p w:rsidR="00FB25BB" w:rsidRPr="00316281" w:rsidRDefault="008F0646" w:rsidP="00370F1F">
      <w:pPr>
        <w:pStyle w:val="Paragrafi"/>
        <w:rPr>
          <w:sz w:val="21"/>
          <w:szCs w:val="21"/>
          <w:lang w:val="sq-AL"/>
        </w:rPr>
      </w:pPr>
      <w:r w:rsidRPr="00316281">
        <w:rPr>
          <w:sz w:val="21"/>
          <w:szCs w:val="21"/>
          <w:lang w:val="sq-AL"/>
        </w:rPr>
        <w:t>b)</w:t>
      </w:r>
      <w:r w:rsidR="00FB25BB" w:rsidRPr="00316281">
        <w:rPr>
          <w:sz w:val="21"/>
          <w:szCs w:val="21"/>
          <w:lang w:val="sq-AL"/>
        </w:rPr>
        <w:t xml:space="preserve"> nëpërmjet një strukture që nuk e lejon automjetin me pirun që të përmbyset</w:t>
      </w:r>
      <w:r w:rsidR="0094506A" w:rsidRPr="00316281">
        <w:rPr>
          <w:sz w:val="21"/>
          <w:szCs w:val="21"/>
          <w:lang w:val="sq-AL"/>
        </w:rPr>
        <w:t>;</w:t>
      </w:r>
      <w:r w:rsidR="00FB25BB" w:rsidRPr="00316281">
        <w:rPr>
          <w:sz w:val="21"/>
          <w:szCs w:val="21"/>
          <w:lang w:val="sq-AL"/>
        </w:rPr>
        <w:t xml:space="preserve">  </w:t>
      </w:r>
    </w:p>
    <w:p w:rsidR="00FB25BB" w:rsidRDefault="008F0646" w:rsidP="00370F1F">
      <w:pPr>
        <w:pStyle w:val="Paragrafi"/>
        <w:rPr>
          <w:sz w:val="21"/>
          <w:szCs w:val="21"/>
          <w:lang w:val="sq-AL"/>
        </w:rPr>
      </w:pPr>
      <w:r w:rsidRPr="00316281">
        <w:rPr>
          <w:sz w:val="21"/>
          <w:szCs w:val="21"/>
          <w:lang w:val="sq-AL"/>
        </w:rPr>
        <w:t>c)</w:t>
      </w:r>
      <w:r w:rsidR="00FB25BB" w:rsidRPr="00316281">
        <w:rPr>
          <w:sz w:val="21"/>
          <w:szCs w:val="21"/>
          <w:lang w:val="sq-AL"/>
        </w:rPr>
        <w:t xml:space="preserve"> nëpërmjet një strukture e cila siguron që, nëse automjeti me pirun përmbyset, mbetet hapësirë e mjaftueshme ndërmjet tokës dhe të pjesëve të caktuara të tij për personat në bord</w:t>
      </w:r>
      <w:r w:rsidR="0094506A" w:rsidRPr="00316281">
        <w:rPr>
          <w:sz w:val="21"/>
          <w:szCs w:val="21"/>
          <w:lang w:val="sq-AL"/>
        </w:rPr>
        <w:t>;</w:t>
      </w:r>
      <w:r w:rsidR="00FB25BB" w:rsidRPr="00316281">
        <w:rPr>
          <w:sz w:val="21"/>
          <w:szCs w:val="21"/>
          <w:lang w:val="sq-AL"/>
        </w:rPr>
        <w:t xml:space="preserve"> ose </w:t>
      </w:r>
    </w:p>
    <w:p w:rsidR="00FB25BB" w:rsidRPr="00316281" w:rsidRDefault="00FB25BB" w:rsidP="00370F1F">
      <w:pPr>
        <w:pStyle w:val="Paragrafi"/>
        <w:rPr>
          <w:sz w:val="21"/>
          <w:szCs w:val="21"/>
          <w:lang w:val="sq-AL"/>
        </w:rPr>
      </w:pPr>
      <w:r w:rsidRPr="00316281">
        <w:rPr>
          <w:sz w:val="21"/>
          <w:szCs w:val="21"/>
          <w:lang w:val="sq-AL"/>
        </w:rPr>
        <w:t>ç</w:t>
      </w:r>
      <w:r w:rsidR="008F0646" w:rsidRPr="00316281">
        <w:rPr>
          <w:sz w:val="21"/>
          <w:szCs w:val="21"/>
          <w:lang w:val="sq-AL"/>
        </w:rPr>
        <w:t>)</w:t>
      </w:r>
      <w:r w:rsidRPr="00316281">
        <w:rPr>
          <w:sz w:val="21"/>
          <w:szCs w:val="21"/>
          <w:lang w:val="sq-AL"/>
        </w:rPr>
        <w:t xml:space="preserve"> nëpërmjet një strukture që kufizon punonjësit në vendin e drejtimit në mënyrë të tillë, që parandalon shtypjen e tyre nga pjesët e automjetit pirun kur ai përmbyset.</w:t>
      </w:r>
    </w:p>
    <w:p w:rsidR="00FB25BB" w:rsidRPr="00316281" w:rsidRDefault="00FB25BB" w:rsidP="00370F1F">
      <w:pPr>
        <w:pStyle w:val="Paragrafi"/>
        <w:rPr>
          <w:sz w:val="21"/>
          <w:szCs w:val="21"/>
          <w:lang w:val="sq-AL"/>
        </w:rPr>
      </w:pPr>
      <w:r w:rsidRPr="00316281">
        <w:rPr>
          <w:sz w:val="21"/>
          <w:szCs w:val="21"/>
          <w:lang w:val="sq-AL"/>
        </w:rPr>
        <w:t xml:space="preserve">3.1.6. Pajisjet vetëlëvizëse të punës, të cilat kur janë në lëvizje mund të sjellin risqe për personat, duhet të plotësojnë kushtet e mëposhtme: </w:t>
      </w:r>
    </w:p>
    <w:p w:rsidR="00FB25BB" w:rsidRDefault="008F0646" w:rsidP="00370F1F">
      <w:pPr>
        <w:pStyle w:val="Paragrafi"/>
        <w:rPr>
          <w:sz w:val="21"/>
          <w:szCs w:val="21"/>
          <w:lang w:val="sq-AL"/>
        </w:rPr>
      </w:pPr>
      <w:r w:rsidRPr="00316281">
        <w:rPr>
          <w:sz w:val="21"/>
          <w:szCs w:val="21"/>
          <w:lang w:val="sq-AL"/>
        </w:rPr>
        <w:t>a)</w:t>
      </w:r>
      <w:r w:rsidR="00FB25BB" w:rsidRPr="00316281">
        <w:rPr>
          <w:sz w:val="21"/>
          <w:szCs w:val="21"/>
          <w:lang w:val="sq-AL"/>
        </w:rPr>
        <w:t xml:space="preserve"> të kenë mekanizma për parandalimin e nisjes së paautorizuar të tyre;</w:t>
      </w:r>
    </w:p>
    <w:p w:rsidR="00FB25BB" w:rsidRPr="00316281" w:rsidRDefault="008F0646" w:rsidP="00370F1F">
      <w:pPr>
        <w:pStyle w:val="Paragrafi"/>
        <w:rPr>
          <w:sz w:val="21"/>
          <w:szCs w:val="21"/>
          <w:lang w:val="sq-AL"/>
        </w:rPr>
      </w:pPr>
      <w:r w:rsidRPr="00316281">
        <w:rPr>
          <w:sz w:val="21"/>
          <w:szCs w:val="21"/>
          <w:lang w:val="sq-AL"/>
        </w:rPr>
        <w:t>b)</w:t>
      </w:r>
      <w:r w:rsidR="00FB25BB" w:rsidRPr="00316281">
        <w:rPr>
          <w:sz w:val="21"/>
          <w:szCs w:val="21"/>
          <w:lang w:val="sq-AL"/>
        </w:rPr>
        <w:t xml:space="preserve"> të kenë mekanizma të përshtatshme për amortizimin e pasojave të përplasjeve, kur pajisja e punës që lëviz mbi shina, ka më shumë se një njësi, të cilat lëvizin në të njëjtën kohë; </w:t>
      </w:r>
    </w:p>
    <w:p w:rsidR="00FB25BB" w:rsidRPr="00316281" w:rsidRDefault="008F0646" w:rsidP="00370F1F">
      <w:pPr>
        <w:pStyle w:val="Paragrafi"/>
        <w:rPr>
          <w:sz w:val="21"/>
          <w:szCs w:val="21"/>
          <w:lang w:val="sq-AL"/>
        </w:rPr>
      </w:pPr>
      <w:r w:rsidRPr="00316281">
        <w:rPr>
          <w:sz w:val="21"/>
          <w:szCs w:val="21"/>
          <w:lang w:val="sq-AL"/>
        </w:rPr>
        <w:t>c)</w:t>
      </w:r>
      <w:r w:rsidR="00FB25BB" w:rsidRPr="00316281">
        <w:rPr>
          <w:sz w:val="21"/>
          <w:szCs w:val="21"/>
          <w:lang w:val="sq-AL"/>
        </w:rPr>
        <w:t xml:space="preserve"> duhet të ketë mjete për frenimin dhe ndalimin e tyre. Kur e kërkojnë kufizimet e sigurisë, vihen në dispozicion mekanizma të emergjencave, të cilët komandohen me mjete lehtësisht të arritshme apo sisteme automatike, për frenimin dhe ndalimin e menjëhershëm të pajisjeve, kur ka një avari të pajisjes kryesore;</w:t>
      </w:r>
    </w:p>
    <w:p w:rsidR="00FB25BB" w:rsidRPr="00316281" w:rsidRDefault="008F0646" w:rsidP="00370F1F">
      <w:pPr>
        <w:pStyle w:val="Paragrafi"/>
        <w:rPr>
          <w:sz w:val="21"/>
          <w:szCs w:val="21"/>
          <w:lang w:val="sq-AL"/>
        </w:rPr>
      </w:pPr>
      <w:r w:rsidRPr="00316281">
        <w:rPr>
          <w:sz w:val="21"/>
          <w:szCs w:val="21"/>
          <w:lang w:val="sq-AL"/>
        </w:rPr>
        <w:t>ç)</w:t>
      </w:r>
      <w:r w:rsidR="00FB25BB" w:rsidRPr="00316281">
        <w:rPr>
          <w:sz w:val="21"/>
          <w:szCs w:val="21"/>
          <w:lang w:val="sq-AL"/>
        </w:rPr>
        <w:t xml:space="preserve"> kur fushëpamja e drejtuesit të mjetit është e pamjaftueshme për të garantuar siguri, në këtë rast duhen instaluar pajisje ndihmëse të përshtatshme për të përmirësuar shikueshmërinë;</w:t>
      </w:r>
    </w:p>
    <w:p w:rsidR="00FB25BB" w:rsidRPr="00316281" w:rsidRDefault="008F0646" w:rsidP="00370F1F">
      <w:pPr>
        <w:pStyle w:val="Paragrafi"/>
        <w:rPr>
          <w:sz w:val="21"/>
          <w:szCs w:val="21"/>
          <w:lang w:val="sq-AL"/>
        </w:rPr>
      </w:pPr>
      <w:r w:rsidRPr="00316281">
        <w:rPr>
          <w:sz w:val="21"/>
          <w:szCs w:val="21"/>
          <w:lang w:val="sq-AL"/>
        </w:rPr>
        <w:t xml:space="preserve">d) </w:t>
      </w:r>
      <w:r w:rsidR="00FB25BB" w:rsidRPr="00316281">
        <w:rPr>
          <w:sz w:val="21"/>
          <w:szCs w:val="21"/>
          <w:lang w:val="sq-AL"/>
        </w:rPr>
        <w:t>Pajisjet e punës të projektuara për përdorim gjatë natës ose në vende të errëta, duhet të pajisen me ndriçim të përshtatshëm për punën që do të kryhet dhe të garantojnë siguri të mjaftueshme për punëmarrësit dhe personat e tjerë;</w:t>
      </w:r>
    </w:p>
    <w:p w:rsidR="00FB25BB" w:rsidRPr="00316281" w:rsidRDefault="00FB25BB" w:rsidP="00370F1F">
      <w:pPr>
        <w:pStyle w:val="Paragrafi"/>
        <w:rPr>
          <w:sz w:val="21"/>
          <w:szCs w:val="21"/>
          <w:lang w:val="sq-AL"/>
        </w:rPr>
      </w:pPr>
      <w:r w:rsidRPr="00316281">
        <w:rPr>
          <w:sz w:val="21"/>
          <w:szCs w:val="21"/>
          <w:lang w:val="sq-AL"/>
        </w:rPr>
        <w:t>dh</w:t>
      </w:r>
      <w:r w:rsidR="008F0646" w:rsidRPr="00316281">
        <w:rPr>
          <w:sz w:val="21"/>
          <w:szCs w:val="21"/>
          <w:lang w:val="sq-AL"/>
        </w:rPr>
        <w:t xml:space="preserve">) </w:t>
      </w:r>
      <w:r w:rsidRPr="00316281">
        <w:rPr>
          <w:sz w:val="21"/>
          <w:szCs w:val="21"/>
          <w:lang w:val="sq-AL"/>
        </w:rPr>
        <w:t>pajisja e punës që përbën rrezik zjarr</w:t>
      </w:r>
      <w:r w:rsidR="00E532C1" w:rsidRPr="00316281">
        <w:rPr>
          <w:sz w:val="21"/>
          <w:szCs w:val="21"/>
          <w:lang w:val="sq-AL"/>
        </w:rPr>
        <w:t xml:space="preserve">i, qoftë vetë ose për shkak të </w:t>
      </w:r>
      <w:r w:rsidRPr="00316281">
        <w:rPr>
          <w:sz w:val="21"/>
          <w:szCs w:val="21"/>
          <w:lang w:val="sq-AL"/>
        </w:rPr>
        <w:t>çfarëdo mjeti të rimorkiuar me të apo mbahet nga ai dhe, që mund të rrezikojë punëmarrësit apo personat e tjerë, duhet</w:t>
      </w:r>
      <w:r w:rsidR="00E532C1" w:rsidRPr="00316281">
        <w:rPr>
          <w:sz w:val="21"/>
          <w:szCs w:val="21"/>
          <w:lang w:val="sq-AL"/>
        </w:rPr>
        <w:t xml:space="preserve"> të pajiset me mjete zjarrfikës</w:t>
      </w:r>
      <w:r w:rsidRPr="00316281">
        <w:rPr>
          <w:sz w:val="21"/>
          <w:szCs w:val="21"/>
          <w:lang w:val="sq-AL"/>
        </w:rPr>
        <w:t>e të përshtatshme, në rastet kur nuk ka të tilla në vendin e përdorimit;</w:t>
      </w:r>
    </w:p>
    <w:p w:rsidR="00FB25BB" w:rsidRPr="00316281" w:rsidRDefault="00FB25BB" w:rsidP="00370F1F">
      <w:pPr>
        <w:pStyle w:val="Paragrafi"/>
        <w:rPr>
          <w:sz w:val="21"/>
          <w:szCs w:val="21"/>
          <w:lang w:val="sq-AL"/>
        </w:rPr>
      </w:pPr>
      <w:r w:rsidRPr="00316281">
        <w:rPr>
          <w:sz w:val="21"/>
          <w:szCs w:val="21"/>
          <w:lang w:val="sq-AL"/>
        </w:rPr>
        <w:t>e</w:t>
      </w:r>
      <w:r w:rsidR="008F0646" w:rsidRPr="00316281">
        <w:rPr>
          <w:sz w:val="21"/>
          <w:szCs w:val="21"/>
          <w:lang w:val="sq-AL"/>
        </w:rPr>
        <w:t>)</w:t>
      </w:r>
      <w:r w:rsidRPr="00316281">
        <w:rPr>
          <w:sz w:val="21"/>
          <w:szCs w:val="21"/>
          <w:lang w:val="sq-AL"/>
        </w:rPr>
        <w:t xml:space="preserve"> pajisjet e punës që komandohen me telekomandë, duhet të ndalojnë automatikisht, kur ato ndodhen jashtë fushës  së kontrollit;</w:t>
      </w:r>
    </w:p>
    <w:p w:rsidR="00FB25BB" w:rsidRPr="00316281" w:rsidRDefault="00FB25BB" w:rsidP="00370F1F">
      <w:pPr>
        <w:pStyle w:val="Paragrafi"/>
        <w:rPr>
          <w:sz w:val="21"/>
          <w:szCs w:val="21"/>
          <w:lang w:val="sq-AL"/>
        </w:rPr>
      </w:pPr>
      <w:r w:rsidRPr="00316281">
        <w:rPr>
          <w:sz w:val="21"/>
          <w:szCs w:val="21"/>
          <w:lang w:val="sq-AL"/>
        </w:rPr>
        <w:t>ë</w:t>
      </w:r>
      <w:r w:rsidR="008F0646" w:rsidRPr="00316281">
        <w:rPr>
          <w:sz w:val="21"/>
          <w:szCs w:val="21"/>
          <w:lang w:val="sq-AL"/>
        </w:rPr>
        <w:t xml:space="preserve">) </w:t>
      </w:r>
      <w:r w:rsidRPr="00316281">
        <w:rPr>
          <w:sz w:val="21"/>
          <w:szCs w:val="21"/>
          <w:lang w:val="sq-AL"/>
        </w:rPr>
        <w:t>pajisjet e punës që komandohen me telekomandë, të cilat në kushte normale mund të sjellin një rrezik shtypje apo përplasje, pajisen me mekanizma për ruajtjen e tyre kundër këtij risku, përveç rasteve kur pajisja ka mjete të tjera të përshtatshme për parandalimin e këtij risku.</w:t>
      </w:r>
    </w:p>
    <w:p w:rsidR="00FB25BB" w:rsidRPr="00316281" w:rsidRDefault="00FB25BB" w:rsidP="00370F1F">
      <w:pPr>
        <w:pStyle w:val="Paragrafi"/>
        <w:rPr>
          <w:sz w:val="21"/>
          <w:szCs w:val="21"/>
          <w:lang w:val="sq-AL"/>
        </w:rPr>
      </w:pPr>
      <w:r w:rsidRPr="00316281">
        <w:rPr>
          <w:sz w:val="21"/>
          <w:szCs w:val="21"/>
          <w:lang w:val="sq-AL"/>
        </w:rPr>
        <w:t xml:space="preserve">3.2. Kërkesa minimale për pajisjet e punës për ngritjen e ngarkesave </w:t>
      </w:r>
    </w:p>
    <w:p w:rsidR="00FB25BB" w:rsidRPr="00316281" w:rsidRDefault="00FB25BB" w:rsidP="00370F1F">
      <w:pPr>
        <w:pStyle w:val="Paragrafi"/>
        <w:rPr>
          <w:sz w:val="21"/>
          <w:szCs w:val="21"/>
          <w:lang w:val="sq-AL"/>
        </w:rPr>
      </w:pPr>
      <w:r w:rsidRPr="00316281">
        <w:rPr>
          <w:sz w:val="21"/>
          <w:szCs w:val="21"/>
          <w:lang w:val="sq-AL"/>
        </w:rPr>
        <w:t>3.2.1. Kur pajisja e punës për ngritjen e ngarkesave është instaluar në mënyrë të përhershme, duhet siguruar qëndrueshmëria e saj gjatë përdorimit, duke pasur parasysh, në veçanti, ngarkesat që do të ngrihet dhe tensionin e ushtruar në pikën e montimit apo fiksimit të strukturave.</w:t>
      </w:r>
    </w:p>
    <w:p w:rsidR="00FB25BB" w:rsidRPr="00316281" w:rsidRDefault="00FB25BB" w:rsidP="00370F1F">
      <w:pPr>
        <w:pStyle w:val="Paragrafi"/>
        <w:rPr>
          <w:sz w:val="21"/>
          <w:szCs w:val="21"/>
          <w:lang w:val="sq-AL"/>
        </w:rPr>
      </w:pPr>
      <w:r w:rsidRPr="00316281">
        <w:rPr>
          <w:sz w:val="21"/>
          <w:szCs w:val="21"/>
          <w:lang w:val="sq-AL"/>
        </w:rPr>
        <w:t xml:space="preserve">3.2.2. Makineritë për ngritjen e ngarkesave duhet të shënjohen për të treguar dukshëm ngarkesën e tyre nominale dhe, kur është e përshtatshme, duhet të pajisen me tabelë të ngarkesës nominale, për çdo konfigurim të makinerisë. </w:t>
      </w:r>
    </w:p>
    <w:p w:rsidR="00FB25BB" w:rsidRPr="00316281" w:rsidRDefault="00FB25BB" w:rsidP="00370F1F">
      <w:pPr>
        <w:pStyle w:val="Paragrafi"/>
        <w:rPr>
          <w:sz w:val="21"/>
          <w:szCs w:val="21"/>
          <w:lang w:val="sq-AL"/>
        </w:rPr>
      </w:pPr>
      <w:r w:rsidRPr="00316281">
        <w:rPr>
          <w:sz w:val="21"/>
          <w:szCs w:val="21"/>
          <w:lang w:val="sq-AL"/>
        </w:rPr>
        <w:t>Pjesët shtesë për ngritjen e ngarkesave shënjohen për të treguar në mënyrë të identifikueshme  karakteristikat thelbësore për përdorim të sigurt.</w:t>
      </w:r>
    </w:p>
    <w:p w:rsidR="00FB25BB" w:rsidRPr="00316281" w:rsidRDefault="00FB25BB" w:rsidP="00370F1F">
      <w:pPr>
        <w:pStyle w:val="Paragrafi"/>
        <w:rPr>
          <w:sz w:val="21"/>
          <w:szCs w:val="21"/>
          <w:lang w:val="sq-AL"/>
        </w:rPr>
      </w:pPr>
      <w:r w:rsidRPr="00316281">
        <w:rPr>
          <w:sz w:val="21"/>
          <w:szCs w:val="21"/>
          <w:lang w:val="sq-AL"/>
        </w:rPr>
        <w:t>Pajisjet e punës që nuk janë projektuar për ngritjen e personave, por që mund të përdoren për këtë qëllim gabimisht, duhet të shënjohen për të treguar në mënyrë të qartë këtë qëllim.</w:t>
      </w:r>
    </w:p>
    <w:p w:rsidR="00FB25BB" w:rsidRPr="00316281" w:rsidRDefault="00FB25BB" w:rsidP="00370F1F">
      <w:pPr>
        <w:pStyle w:val="Paragrafi"/>
        <w:rPr>
          <w:sz w:val="21"/>
          <w:szCs w:val="21"/>
          <w:lang w:val="sq-AL"/>
        </w:rPr>
      </w:pPr>
      <w:r w:rsidRPr="00316281">
        <w:rPr>
          <w:sz w:val="21"/>
          <w:szCs w:val="21"/>
          <w:lang w:val="sq-AL"/>
        </w:rPr>
        <w:t>3.2.3. Pajisjet e instaluara në mënyrë përhershme duhet të montohen në mënyrë të tillë që të zvogëlohet risku që ngarkesa:</w:t>
      </w:r>
    </w:p>
    <w:p w:rsidR="00FB25BB" w:rsidRPr="00316281" w:rsidRDefault="00FB25BB" w:rsidP="00370F1F">
      <w:pPr>
        <w:pStyle w:val="Paragrafi"/>
        <w:rPr>
          <w:sz w:val="21"/>
          <w:szCs w:val="21"/>
          <w:lang w:val="sq-AL"/>
        </w:rPr>
      </w:pPr>
      <w:r w:rsidRPr="00316281">
        <w:rPr>
          <w:sz w:val="21"/>
          <w:szCs w:val="21"/>
          <w:lang w:val="sq-AL"/>
        </w:rPr>
        <w:t>a</w:t>
      </w:r>
      <w:r w:rsidR="008F0646" w:rsidRPr="00316281">
        <w:rPr>
          <w:sz w:val="21"/>
          <w:szCs w:val="21"/>
          <w:lang w:val="sq-AL"/>
        </w:rPr>
        <w:t>)</w:t>
      </w:r>
      <w:r w:rsidRPr="00316281">
        <w:rPr>
          <w:sz w:val="21"/>
          <w:szCs w:val="21"/>
          <w:lang w:val="sq-AL"/>
        </w:rPr>
        <w:t xml:space="preserve"> të godasë punëmarrësit apo persona të tjerë; </w:t>
      </w:r>
    </w:p>
    <w:p w:rsidR="00FB25BB" w:rsidRPr="00316281" w:rsidRDefault="008F0646" w:rsidP="00370F1F">
      <w:pPr>
        <w:pStyle w:val="Paragrafi"/>
        <w:rPr>
          <w:sz w:val="21"/>
          <w:szCs w:val="21"/>
          <w:lang w:val="sq-AL"/>
        </w:rPr>
      </w:pPr>
      <w:r w:rsidRPr="00316281">
        <w:rPr>
          <w:sz w:val="21"/>
          <w:szCs w:val="21"/>
          <w:lang w:val="sq-AL"/>
        </w:rPr>
        <w:t>b)</w:t>
      </w:r>
      <w:r w:rsidR="00FB25BB" w:rsidRPr="00316281">
        <w:rPr>
          <w:sz w:val="21"/>
          <w:szCs w:val="21"/>
          <w:lang w:val="sq-AL"/>
        </w:rPr>
        <w:t xml:space="preserve"> të rrëshqasë në mënyrë të pavullnetshme me rrezik apo të bjerë lirisht; </w:t>
      </w:r>
    </w:p>
    <w:p w:rsidR="00FB25BB" w:rsidRPr="00316281" w:rsidRDefault="008F0646" w:rsidP="00370F1F">
      <w:pPr>
        <w:pStyle w:val="Paragrafi"/>
        <w:rPr>
          <w:sz w:val="21"/>
          <w:szCs w:val="21"/>
          <w:lang w:val="sq-AL"/>
        </w:rPr>
      </w:pPr>
      <w:r w:rsidRPr="00316281">
        <w:rPr>
          <w:sz w:val="21"/>
          <w:szCs w:val="21"/>
          <w:lang w:val="sq-AL"/>
        </w:rPr>
        <w:t>c)</w:t>
      </w:r>
      <w:r w:rsidR="00FB25BB" w:rsidRPr="00316281">
        <w:rPr>
          <w:sz w:val="21"/>
          <w:szCs w:val="21"/>
          <w:lang w:val="sq-AL"/>
        </w:rPr>
        <w:t xml:space="preserve"> të lëshohet në mënyrë të pavullnetshme.</w:t>
      </w:r>
    </w:p>
    <w:p w:rsidR="00FB25BB" w:rsidRPr="00316281" w:rsidRDefault="00FB25BB" w:rsidP="00370F1F">
      <w:pPr>
        <w:pStyle w:val="Paragrafi"/>
        <w:rPr>
          <w:sz w:val="21"/>
          <w:szCs w:val="21"/>
          <w:lang w:val="sq-AL"/>
        </w:rPr>
      </w:pPr>
      <w:r w:rsidRPr="00316281">
        <w:rPr>
          <w:sz w:val="21"/>
          <w:szCs w:val="21"/>
          <w:lang w:val="sq-AL"/>
        </w:rPr>
        <w:t xml:space="preserve">3.2.4 Pajisjet e punës për ngritjen lart apo zhvendosjen e punëmarrësve apo personave të tjerë duhet të jenë të tilla që: </w:t>
      </w:r>
    </w:p>
    <w:p w:rsidR="00FB25BB" w:rsidRPr="00316281" w:rsidRDefault="008F0646" w:rsidP="00370F1F">
      <w:pPr>
        <w:pStyle w:val="Paragrafi"/>
        <w:rPr>
          <w:sz w:val="21"/>
          <w:szCs w:val="21"/>
          <w:lang w:val="sq-AL"/>
        </w:rPr>
      </w:pPr>
      <w:r w:rsidRPr="00316281">
        <w:rPr>
          <w:sz w:val="21"/>
          <w:szCs w:val="21"/>
          <w:lang w:val="sq-AL"/>
        </w:rPr>
        <w:t xml:space="preserve">a) </w:t>
      </w:r>
      <w:r w:rsidR="00FB25BB" w:rsidRPr="00316281">
        <w:rPr>
          <w:sz w:val="21"/>
          <w:szCs w:val="21"/>
          <w:lang w:val="sq-AL"/>
        </w:rPr>
        <w:t xml:space="preserve">të parandalojnë riskun e rënies së makinerisë, kur ekziston ky risk, me anë të mjeteve të përshtatshme; </w:t>
      </w:r>
    </w:p>
    <w:p w:rsidR="00FB25BB" w:rsidRPr="00316281" w:rsidRDefault="008F0646" w:rsidP="00370F1F">
      <w:pPr>
        <w:pStyle w:val="Paragrafi"/>
        <w:rPr>
          <w:sz w:val="21"/>
          <w:szCs w:val="21"/>
          <w:lang w:val="sq-AL"/>
        </w:rPr>
      </w:pPr>
      <w:r w:rsidRPr="00316281">
        <w:rPr>
          <w:sz w:val="21"/>
          <w:szCs w:val="21"/>
          <w:lang w:val="sq-AL"/>
        </w:rPr>
        <w:t>b</w:t>
      </w:r>
      <w:r w:rsidR="00EC42FB" w:rsidRPr="00316281">
        <w:rPr>
          <w:sz w:val="21"/>
          <w:szCs w:val="21"/>
          <w:lang w:val="sq-AL"/>
        </w:rPr>
        <w:t xml:space="preserve">) </w:t>
      </w:r>
      <w:r w:rsidR="00FB25BB" w:rsidRPr="00316281">
        <w:rPr>
          <w:sz w:val="21"/>
          <w:szCs w:val="21"/>
          <w:lang w:val="sq-AL"/>
        </w:rPr>
        <w:t xml:space="preserve">të parandalojnë riskun e rënies së vetë përdoruesit nga makineria kur ky risk ekziston; </w:t>
      </w:r>
    </w:p>
    <w:p w:rsidR="00FB25BB" w:rsidRPr="00316281" w:rsidRDefault="008F0646" w:rsidP="00370F1F">
      <w:pPr>
        <w:pStyle w:val="Paragrafi"/>
        <w:rPr>
          <w:sz w:val="21"/>
          <w:szCs w:val="21"/>
          <w:lang w:val="sq-AL"/>
        </w:rPr>
      </w:pPr>
      <w:r w:rsidRPr="00316281">
        <w:rPr>
          <w:sz w:val="21"/>
          <w:szCs w:val="21"/>
          <w:lang w:val="sq-AL"/>
        </w:rPr>
        <w:t>c)</w:t>
      </w:r>
      <w:r w:rsidR="00FB25BB" w:rsidRPr="00316281">
        <w:rPr>
          <w:sz w:val="21"/>
          <w:szCs w:val="21"/>
          <w:lang w:val="sq-AL"/>
        </w:rPr>
        <w:t xml:space="preserve"> të parandalojnë riskun e shtypjes, zënies apo bllokimin e përdoruesit veçanërisht nëpërmjet kontaktit të paqëllimshëm me objekte;</w:t>
      </w:r>
    </w:p>
    <w:p w:rsidR="00FB25BB" w:rsidRPr="00316281" w:rsidRDefault="00FB25BB" w:rsidP="00370F1F">
      <w:pPr>
        <w:pStyle w:val="Paragrafi"/>
        <w:rPr>
          <w:sz w:val="21"/>
          <w:szCs w:val="21"/>
          <w:lang w:val="sq-AL"/>
        </w:rPr>
      </w:pPr>
      <w:r w:rsidRPr="00316281">
        <w:rPr>
          <w:sz w:val="21"/>
          <w:szCs w:val="21"/>
          <w:lang w:val="sq-AL"/>
        </w:rPr>
        <w:t>ç</w:t>
      </w:r>
      <w:r w:rsidR="008F0646" w:rsidRPr="00316281">
        <w:rPr>
          <w:sz w:val="21"/>
          <w:szCs w:val="21"/>
          <w:lang w:val="sq-AL"/>
        </w:rPr>
        <w:t>)</w:t>
      </w:r>
      <w:r w:rsidRPr="00316281">
        <w:rPr>
          <w:sz w:val="21"/>
          <w:szCs w:val="21"/>
          <w:lang w:val="sq-AL"/>
        </w:rPr>
        <w:t xml:space="preserve"> të sigurojnë që personat e bllokuar në makineri në rast të një incidenti  të mos ekspozohen ndaj rreziqeve dhe të mund të nxirren.</w:t>
      </w:r>
    </w:p>
    <w:p w:rsidR="00FB25BB" w:rsidRDefault="00FB25BB" w:rsidP="00370F1F">
      <w:pPr>
        <w:pStyle w:val="Paragrafi"/>
        <w:rPr>
          <w:sz w:val="21"/>
          <w:szCs w:val="21"/>
          <w:lang w:val="sq-AL"/>
        </w:rPr>
      </w:pPr>
      <w:r w:rsidRPr="00316281">
        <w:rPr>
          <w:sz w:val="21"/>
          <w:szCs w:val="21"/>
          <w:lang w:val="sq-AL"/>
        </w:rPr>
        <w:t>Nëse, për arsye që i atribuohen vendit dhe dallimeve të lartësisë, risqet e përmendura në pikën “a” nuk mund të shmangen me ndonjë masë sigurie, duhet të instalohet një litar pezullimi me litar sigurie me koeficient të përforcuar, i cili kontrollohet çdo ditë pune.</w:t>
      </w:r>
    </w:p>
    <w:p w:rsidR="00316281" w:rsidRDefault="00316281" w:rsidP="00370F1F">
      <w:pPr>
        <w:pStyle w:val="Paragrafi"/>
        <w:rPr>
          <w:sz w:val="21"/>
          <w:szCs w:val="21"/>
          <w:lang w:val="sq-AL"/>
        </w:rPr>
      </w:pPr>
    </w:p>
    <w:p w:rsidR="00316281" w:rsidRPr="00316281" w:rsidRDefault="00316281" w:rsidP="00370F1F">
      <w:pPr>
        <w:pStyle w:val="Paragrafi"/>
        <w:rPr>
          <w:sz w:val="21"/>
          <w:szCs w:val="21"/>
          <w:lang w:val="sq-AL"/>
        </w:rPr>
      </w:pPr>
    </w:p>
    <w:p w:rsidR="00FB25BB" w:rsidRDefault="00FB25BB" w:rsidP="00370F1F">
      <w:pPr>
        <w:pStyle w:val="Paragrafi"/>
        <w:rPr>
          <w:sz w:val="21"/>
          <w:szCs w:val="21"/>
          <w:lang w:val="sq-AL"/>
        </w:rPr>
      </w:pPr>
    </w:p>
    <w:p w:rsidR="00FB25BB" w:rsidRPr="00316281" w:rsidRDefault="00FB25BB" w:rsidP="00370F1F">
      <w:pPr>
        <w:pStyle w:val="NenkreuTitull"/>
        <w:widowControl w:val="0"/>
        <w:rPr>
          <w:sz w:val="21"/>
          <w:szCs w:val="21"/>
          <w:lang w:val="sq-AL"/>
        </w:rPr>
      </w:pPr>
      <w:r w:rsidRPr="00316281">
        <w:rPr>
          <w:sz w:val="21"/>
          <w:szCs w:val="21"/>
          <w:lang w:val="sq-AL"/>
        </w:rPr>
        <w:t>SHTOJCA II</w:t>
      </w:r>
    </w:p>
    <w:p w:rsidR="00FB25BB" w:rsidRPr="00316281" w:rsidRDefault="00FB25BB" w:rsidP="00370F1F">
      <w:pPr>
        <w:pStyle w:val="NenkreuTitull"/>
        <w:widowControl w:val="0"/>
        <w:rPr>
          <w:sz w:val="21"/>
          <w:szCs w:val="21"/>
          <w:lang w:val="sq-AL"/>
        </w:rPr>
      </w:pPr>
      <w:r w:rsidRPr="00316281">
        <w:rPr>
          <w:sz w:val="21"/>
          <w:szCs w:val="21"/>
          <w:lang w:val="sq-AL"/>
        </w:rPr>
        <w:t>DISPOZITA LIDHUR ME PËRDORIMIN E PAJISJEVE TË PUNËS</w:t>
      </w:r>
    </w:p>
    <w:p w:rsidR="00FB25BB" w:rsidRPr="00316281" w:rsidRDefault="00FB25BB" w:rsidP="00370F1F">
      <w:pPr>
        <w:pStyle w:val="Paragrafi"/>
        <w:rPr>
          <w:sz w:val="21"/>
          <w:szCs w:val="21"/>
          <w:lang w:val="sq-AL"/>
        </w:rPr>
      </w:pPr>
      <w:r w:rsidRPr="00316281">
        <w:rPr>
          <w:sz w:val="21"/>
          <w:szCs w:val="21"/>
          <w:lang w:val="sq-AL"/>
        </w:rPr>
        <w:t xml:space="preserve">1. Përcaktime të përgjithshme </w:t>
      </w:r>
    </w:p>
    <w:p w:rsidR="00FB25BB" w:rsidRPr="00316281" w:rsidRDefault="00FB25BB" w:rsidP="00370F1F">
      <w:pPr>
        <w:pStyle w:val="Paragrafi"/>
        <w:rPr>
          <w:sz w:val="21"/>
          <w:szCs w:val="21"/>
          <w:lang w:val="sq-AL"/>
        </w:rPr>
      </w:pPr>
      <w:r w:rsidRPr="00316281">
        <w:rPr>
          <w:sz w:val="21"/>
          <w:szCs w:val="21"/>
          <w:lang w:val="sq-AL"/>
        </w:rPr>
        <w:t xml:space="preserve">Kjo </w:t>
      </w:r>
      <w:r w:rsidR="0038262E" w:rsidRPr="00316281">
        <w:rPr>
          <w:sz w:val="21"/>
          <w:szCs w:val="21"/>
          <w:lang w:val="sq-AL"/>
        </w:rPr>
        <w:t xml:space="preserve">shtojcë </w:t>
      </w:r>
      <w:r w:rsidRPr="00316281">
        <w:rPr>
          <w:sz w:val="21"/>
          <w:szCs w:val="21"/>
          <w:lang w:val="sq-AL"/>
        </w:rPr>
        <w:t xml:space="preserve">zbatohet  duke pasur parasysh këtë </w:t>
      </w:r>
      <w:r w:rsidR="00EC42FB" w:rsidRPr="00316281">
        <w:rPr>
          <w:sz w:val="21"/>
          <w:szCs w:val="21"/>
          <w:lang w:val="sq-AL"/>
        </w:rPr>
        <w:t>r</w:t>
      </w:r>
      <w:r w:rsidRPr="00316281">
        <w:rPr>
          <w:sz w:val="21"/>
          <w:szCs w:val="21"/>
          <w:lang w:val="sq-AL"/>
        </w:rPr>
        <w:t>re</w:t>
      </w:r>
      <w:r w:rsidR="00EC42FB" w:rsidRPr="00316281">
        <w:rPr>
          <w:sz w:val="21"/>
          <w:szCs w:val="21"/>
          <w:lang w:val="sq-AL"/>
        </w:rPr>
        <w:t xml:space="preserve">gullore dhe kur ekziston risku </w:t>
      </w:r>
      <w:r w:rsidRPr="00316281">
        <w:rPr>
          <w:sz w:val="21"/>
          <w:szCs w:val="21"/>
          <w:lang w:val="sq-AL"/>
        </w:rPr>
        <w:t>përkatës për pajisjet e punës në fjalë.</w:t>
      </w:r>
    </w:p>
    <w:p w:rsidR="00FB25BB" w:rsidRPr="00316281" w:rsidRDefault="00FB25BB" w:rsidP="00370F1F">
      <w:pPr>
        <w:pStyle w:val="Paragrafi"/>
        <w:rPr>
          <w:sz w:val="21"/>
          <w:szCs w:val="21"/>
          <w:lang w:val="sq-AL"/>
        </w:rPr>
      </w:pPr>
      <w:r w:rsidRPr="00316281">
        <w:rPr>
          <w:sz w:val="21"/>
          <w:szCs w:val="21"/>
          <w:lang w:val="sq-AL"/>
        </w:rPr>
        <w:t>2. Dispozita të përgjithshme për të gjitha pajisjet e punës</w:t>
      </w:r>
    </w:p>
    <w:p w:rsidR="00FB25BB" w:rsidRPr="00316281" w:rsidRDefault="00FB25BB" w:rsidP="00370F1F">
      <w:pPr>
        <w:pStyle w:val="Paragrafi"/>
        <w:rPr>
          <w:sz w:val="21"/>
          <w:szCs w:val="21"/>
          <w:lang w:val="sq-AL"/>
        </w:rPr>
      </w:pPr>
      <w:r w:rsidRPr="00316281">
        <w:rPr>
          <w:sz w:val="21"/>
          <w:szCs w:val="21"/>
          <w:lang w:val="sq-AL"/>
        </w:rPr>
        <w:t>2.1. Pajisjet e punës duhen instaluar, vendosur dhe përdorur në një mënyrë të tillë që të zvogëlohet risku për përdoruesit e tyre apo personat e tjerë, për shembull duke siguruar hapësirë të mjaftueshme ndërmjet pjesëve të lëvizshme të pajisjes së punës dhe pjesëve fikse apo të lëvizshme në mjedisin e saj dhe, që të gjitha format e energjisë dhe substancave të përdorura ose prodhuara të mund të furnizohen apo hiqen në mënyrë të sigurt.</w:t>
      </w:r>
    </w:p>
    <w:p w:rsidR="00FB25BB" w:rsidRPr="00316281" w:rsidRDefault="00FB25BB" w:rsidP="00370F1F">
      <w:pPr>
        <w:pStyle w:val="Paragrafi"/>
        <w:rPr>
          <w:sz w:val="21"/>
          <w:szCs w:val="21"/>
          <w:lang w:val="sq-AL"/>
        </w:rPr>
      </w:pPr>
      <w:r w:rsidRPr="00316281">
        <w:rPr>
          <w:sz w:val="21"/>
          <w:szCs w:val="21"/>
          <w:lang w:val="sq-AL"/>
        </w:rPr>
        <w:t xml:space="preserve">2.2. Pajisjet e punës duhet të ngrihen lart apo çmontohen në kushte të sigurta, në mënyrë të veçantë, duke respektuar çdo udhëzim që mund të jetë dhënë nga prodhuesi. </w:t>
      </w:r>
    </w:p>
    <w:p w:rsidR="00FB25BB" w:rsidRPr="00316281" w:rsidRDefault="00FB25BB" w:rsidP="00370F1F">
      <w:pPr>
        <w:pStyle w:val="Paragrafi"/>
        <w:rPr>
          <w:sz w:val="21"/>
          <w:szCs w:val="21"/>
          <w:lang w:val="sq-AL"/>
        </w:rPr>
      </w:pPr>
      <w:r w:rsidRPr="00316281">
        <w:rPr>
          <w:sz w:val="21"/>
          <w:szCs w:val="21"/>
          <w:lang w:val="sq-AL"/>
        </w:rPr>
        <w:t>2.3. Pajisjet e punës që mun</w:t>
      </w:r>
      <w:r w:rsidR="00EC42FB" w:rsidRPr="00316281">
        <w:rPr>
          <w:sz w:val="21"/>
          <w:szCs w:val="21"/>
          <w:lang w:val="sq-AL"/>
        </w:rPr>
        <w:t xml:space="preserve">d të goditen nga rrufeja gjatë </w:t>
      </w:r>
      <w:r w:rsidRPr="00316281">
        <w:rPr>
          <w:sz w:val="21"/>
          <w:szCs w:val="21"/>
          <w:lang w:val="sq-AL"/>
        </w:rPr>
        <w:t>përdorimit, mbrohen me pajisje apo mjete të përshtatshme për t’iu kundërvënë efekteve të rrufesë.</w:t>
      </w:r>
    </w:p>
    <w:p w:rsidR="00FB25BB" w:rsidRPr="00316281" w:rsidRDefault="00FB25BB" w:rsidP="00370F1F">
      <w:pPr>
        <w:pStyle w:val="Paragrafi"/>
        <w:rPr>
          <w:sz w:val="21"/>
          <w:szCs w:val="21"/>
          <w:lang w:val="sq-AL"/>
        </w:rPr>
      </w:pPr>
      <w:r w:rsidRPr="00316281">
        <w:rPr>
          <w:sz w:val="21"/>
          <w:szCs w:val="21"/>
          <w:lang w:val="sq-AL"/>
        </w:rPr>
        <w:t>3. Dispozitat në lidhje me përdorimin e pajisjeve të lëvizshme, vetëlëvizëse ose jo</w:t>
      </w:r>
    </w:p>
    <w:p w:rsidR="00FB25BB" w:rsidRPr="00316281" w:rsidRDefault="00FB25BB" w:rsidP="00370F1F">
      <w:pPr>
        <w:pStyle w:val="Paragrafi"/>
        <w:rPr>
          <w:sz w:val="21"/>
          <w:szCs w:val="21"/>
          <w:lang w:val="sq-AL"/>
        </w:rPr>
      </w:pPr>
      <w:r w:rsidRPr="00316281">
        <w:rPr>
          <w:sz w:val="21"/>
          <w:szCs w:val="21"/>
          <w:lang w:val="sq-AL"/>
        </w:rPr>
        <w:t>3.1. Pajisjet vetëlëvizëse të punës dr</w:t>
      </w:r>
      <w:r w:rsidR="00A42FF5" w:rsidRPr="00316281">
        <w:rPr>
          <w:sz w:val="21"/>
          <w:szCs w:val="21"/>
          <w:lang w:val="sq-AL"/>
        </w:rPr>
        <w:t xml:space="preserve">ejtohen vetëm nga punëmarrësit </w:t>
      </w:r>
      <w:r w:rsidRPr="00316281">
        <w:rPr>
          <w:sz w:val="21"/>
          <w:szCs w:val="21"/>
          <w:lang w:val="sq-AL"/>
        </w:rPr>
        <w:t>apo personat e trajnuar siç duhet për të drejtuar këto pajisje në mënyrë të sigurt.</w:t>
      </w:r>
    </w:p>
    <w:p w:rsidR="00FB25BB" w:rsidRPr="00316281" w:rsidRDefault="00FB25BB" w:rsidP="00370F1F">
      <w:pPr>
        <w:pStyle w:val="Paragrafi"/>
        <w:rPr>
          <w:sz w:val="21"/>
          <w:szCs w:val="21"/>
          <w:lang w:val="sq-AL"/>
        </w:rPr>
      </w:pPr>
      <w:r w:rsidRPr="00316281">
        <w:rPr>
          <w:sz w:val="21"/>
          <w:szCs w:val="21"/>
          <w:lang w:val="sq-AL"/>
        </w:rPr>
        <w:t xml:space="preserve">3.2. Nëse pajisja e punës lëviz rreth një zone të punës, duhen përcaktuar dhe respektuar rregulla të përshtatshme të trafikut. </w:t>
      </w:r>
    </w:p>
    <w:p w:rsidR="00713A0E" w:rsidRPr="00316281" w:rsidRDefault="00FB25BB" w:rsidP="00370F1F">
      <w:pPr>
        <w:pStyle w:val="Paragrafi"/>
        <w:rPr>
          <w:sz w:val="21"/>
          <w:szCs w:val="21"/>
          <w:lang w:val="sq-AL"/>
        </w:rPr>
      </w:pPr>
      <w:r w:rsidRPr="00316281">
        <w:rPr>
          <w:sz w:val="21"/>
          <w:szCs w:val="21"/>
          <w:lang w:val="sq-AL"/>
        </w:rPr>
        <w:t>3.3. Duhet të merren masa organizative për të parandaluar hyrjen e punonjësve këmbësorë brenda fushë</w:t>
      </w:r>
      <w:r w:rsidR="00E74EE0" w:rsidRPr="00316281">
        <w:rPr>
          <w:sz w:val="21"/>
          <w:szCs w:val="21"/>
          <w:lang w:val="sq-AL"/>
        </w:rPr>
        <w:t>s së operimit të pajisjeve vetë</w:t>
      </w:r>
      <w:r w:rsidRPr="00316281">
        <w:rPr>
          <w:sz w:val="21"/>
          <w:szCs w:val="21"/>
          <w:lang w:val="sq-AL"/>
        </w:rPr>
        <w:t>lëvizëse të punës.</w:t>
      </w:r>
    </w:p>
    <w:p w:rsidR="00FB25BB" w:rsidRPr="00316281" w:rsidRDefault="00FB25BB" w:rsidP="00370F1F">
      <w:pPr>
        <w:pStyle w:val="Paragrafi"/>
        <w:rPr>
          <w:sz w:val="21"/>
          <w:szCs w:val="21"/>
          <w:lang w:val="sq-AL"/>
        </w:rPr>
      </w:pPr>
      <w:r w:rsidRPr="00316281">
        <w:rPr>
          <w:sz w:val="21"/>
          <w:szCs w:val="21"/>
          <w:lang w:val="sq-AL"/>
        </w:rPr>
        <w:t xml:space="preserve"> Nëse puna mund të kryhet siç duhet, vetëm nës</w:t>
      </w:r>
      <w:r w:rsidR="00EC42FB" w:rsidRPr="00316281">
        <w:rPr>
          <w:sz w:val="21"/>
          <w:szCs w:val="21"/>
          <w:lang w:val="sq-AL"/>
        </w:rPr>
        <w:t xml:space="preserve">e janë të pranishëm punëmarrës </w:t>
      </w:r>
      <w:r w:rsidRPr="00316281">
        <w:rPr>
          <w:sz w:val="21"/>
          <w:szCs w:val="21"/>
          <w:lang w:val="sq-AL"/>
        </w:rPr>
        <w:t xml:space="preserve">apo persona të tjerë në këmbë, atëherë duhen marrë masat e duhura për të parandaluar lëndimin e tyre nga ana e pajisjeve. </w:t>
      </w:r>
    </w:p>
    <w:p w:rsidR="00FB25BB" w:rsidRPr="00316281" w:rsidRDefault="00EC42FB" w:rsidP="00370F1F">
      <w:pPr>
        <w:pStyle w:val="Paragrafi"/>
        <w:rPr>
          <w:sz w:val="21"/>
          <w:szCs w:val="21"/>
          <w:lang w:val="sq-AL"/>
        </w:rPr>
      </w:pPr>
      <w:r w:rsidRPr="00316281">
        <w:rPr>
          <w:sz w:val="21"/>
          <w:szCs w:val="21"/>
          <w:lang w:val="sq-AL"/>
        </w:rPr>
        <w:t>3.4.</w:t>
      </w:r>
      <w:r w:rsidR="00FB25BB" w:rsidRPr="00316281">
        <w:rPr>
          <w:sz w:val="21"/>
          <w:szCs w:val="21"/>
          <w:lang w:val="sq-AL"/>
        </w:rPr>
        <w:t xml:space="preserve">Transporti i punonjësve me pajisje pune të lëvizshme të drejtuara mekanikisht është i autorizuar vetëm kur për këtë qëllim janë vënë në dispozicion facilitete të sigurta. Nëse puna duhet të kryhet gjatë udhëtimit, shpejtësitë duhen përshtatur sipas nevojës. </w:t>
      </w:r>
    </w:p>
    <w:p w:rsidR="00FB25BB" w:rsidRPr="00316281" w:rsidRDefault="00FB25BB" w:rsidP="00370F1F">
      <w:pPr>
        <w:pStyle w:val="Paragrafi"/>
        <w:rPr>
          <w:sz w:val="21"/>
          <w:szCs w:val="21"/>
          <w:lang w:val="sq-AL"/>
        </w:rPr>
      </w:pPr>
      <w:r w:rsidRPr="00316281">
        <w:rPr>
          <w:sz w:val="21"/>
          <w:szCs w:val="21"/>
          <w:lang w:val="sq-AL"/>
        </w:rPr>
        <w:t>3.5. Pajisjet e lëvizshme të punës me një motor me djegie të brendshme nuk mund të përdoren në zonat e punës, me përjashtim të rasteve kur garantohen sasi të mjaftueshme të ajrit, që nuk paraqesin risqe për shëndetin apo sigurinë e punonjësve.</w:t>
      </w:r>
    </w:p>
    <w:p w:rsidR="00FB25BB" w:rsidRPr="00316281" w:rsidRDefault="00FB25BB" w:rsidP="00370F1F">
      <w:pPr>
        <w:pStyle w:val="Paragrafi"/>
        <w:rPr>
          <w:sz w:val="21"/>
          <w:szCs w:val="21"/>
          <w:lang w:val="sq-AL"/>
        </w:rPr>
      </w:pPr>
      <w:r w:rsidRPr="00316281">
        <w:rPr>
          <w:sz w:val="21"/>
          <w:szCs w:val="21"/>
          <w:lang w:val="sq-AL"/>
        </w:rPr>
        <w:t>4. Dispozita lidhur me përdorimin e pajisjeve të punës për ngritjen e ngarkesave</w:t>
      </w:r>
    </w:p>
    <w:p w:rsidR="00FB25BB" w:rsidRPr="00316281" w:rsidRDefault="00FB25BB" w:rsidP="00370F1F">
      <w:pPr>
        <w:pStyle w:val="Paragrafi"/>
        <w:rPr>
          <w:sz w:val="21"/>
          <w:szCs w:val="21"/>
          <w:lang w:val="sq-AL"/>
        </w:rPr>
      </w:pPr>
      <w:r w:rsidRPr="00316281">
        <w:rPr>
          <w:sz w:val="21"/>
          <w:szCs w:val="21"/>
          <w:lang w:val="sq-AL"/>
        </w:rPr>
        <w:t>4.1. Përcaktime të përgjithshme</w:t>
      </w:r>
    </w:p>
    <w:p w:rsidR="00FB25BB" w:rsidRPr="00316281" w:rsidRDefault="00FB25BB" w:rsidP="00370F1F">
      <w:pPr>
        <w:pStyle w:val="Paragrafi"/>
        <w:rPr>
          <w:sz w:val="21"/>
          <w:szCs w:val="21"/>
          <w:lang w:val="sq-AL"/>
        </w:rPr>
      </w:pPr>
      <w:r w:rsidRPr="00316281">
        <w:rPr>
          <w:sz w:val="21"/>
          <w:szCs w:val="21"/>
          <w:lang w:val="sq-AL"/>
        </w:rPr>
        <w:t xml:space="preserve">4.1.1. Pajisja e punës e lëvizshme apo e çmontueshme që shërben për ngritjen e ngarkesave, duhet të përdoret në mënyrë të tillë që të sigurojë qëndrueshmërinë e pajisjes së punës gjatë përdorimit të saj në të gjitha kushtet e parashikueshme, përfshirë natyrën e tokës. </w:t>
      </w:r>
    </w:p>
    <w:p w:rsidR="00FB25BB" w:rsidRPr="00316281" w:rsidRDefault="00FB25BB" w:rsidP="00370F1F">
      <w:pPr>
        <w:pStyle w:val="Paragrafi"/>
        <w:rPr>
          <w:sz w:val="21"/>
          <w:szCs w:val="21"/>
          <w:lang w:val="sq-AL"/>
        </w:rPr>
      </w:pPr>
      <w:r w:rsidRPr="00316281">
        <w:rPr>
          <w:sz w:val="21"/>
          <w:szCs w:val="21"/>
          <w:lang w:val="sq-AL"/>
        </w:rPr>
        <w:t>4.1.2. Personat mund të ngrihen vetëm me anë të pajisjeve të punës dhe pjesëve shtesë të parashikuara për këtë qëllim.</w:t>
      </w:r>
    </w:p>
    <w:p w:rsidR="00FB25BB" w:rsidRPr="00316281" w:rsidRDefault="00FB25BB" w:rsidP="00370F1F">
      <w:pPr>
        <w:pStyle w:val="Paragrafi"/>
        <w:rPr>
          <w:sz w:val="21"/>
          <w:szCs w:val="21"/>
          <w:lang w:val="sq-AL"/>
        </w:rPr>
      </w:pPr>
      <w:r w:rsidRPr="00316281">
        <w:rPr>
          <w:sz w:val="21"/>
          <w:szCs w:val="21"/>
          <w:lang w:val="sq-AL"/>
        </w:rPr>
        <w:t>Pa c</w:t>
      </w:r>
      <w:r w:rsidR="00EC42FB" w:rsidRPr="00316281">
        <w:rPr>
          <w:sz w:val="21"/>
          <w:szCs w:val="21"/>
          <w:lang w:val="sq-AL"/>
        </w:rPr>
        <w:t>e</w:t>
      </w:r>
      <w:r w:rsidRPr="00316281">
        <w:rPr>
          <w:sz w:val="21"/>
          <w:szCs w:val="21"/>
          <w:lang w:val="sq-AL"/>
        </w:rPr>
        <w:t xml:space="preserve">nuar </w:t>
      </w:r>
      <w:r w:rsidR="00EC42FB" w:rsidRPr="00316281">
        <w:rPr>
          <w:sz w:val="21"/>
          <w:szCs w:val="21"/>
          <w:lang w:val="sq-AL"/>
        </w:rPr>
        <w:t>nenin 5</w:t>
      </w:r>
      <w:r w:rsidRPr="00316281">
        <w:rPr>
          <w:sz w:val="21"/>
          <w:szCs w:val="21"/>
          <w:lang w:val="sq-AL"/>
        </w:rPr>
        <w:t xml:space="preserve"> </w:t>
      </w:r>
      <w:r w:rsidR="00EC42FB" w:rsidRPr="00316281">
        <w:rPr>
          <w:sz w:val="21"/>
          <w:szCs w:val="21"/>
          <w:lang w:val="sq-AL"/>
        </w:rPr>
        <w:t>p</w:t>
      </w:r>
      <w:r w:rsidRPr="00316281">
        <w:rPr>
          <w:sz w:val="21"/>
          <w:szCs w:val="21"/>
          <w:lang w:val="sq-AL"/>
        </w:rPr>
        <w:t xml:space="preserve">ika 11 të </w:t>
      </w:r>
      <w:r w:rsidR="00EC42FB" w:rsidRPr="00316281">
        <w:rPr>
          <w:sz w:val="21"/>
          <w:szCs w:val="21"/>
          <w:lang w:val="sq-AL"/>
        </w:rPr>
        <w:t>l</w:t>
      </w:r>
      <w:r w:rsidRPr="00316281">
        <w:rPr>
          <w:sz w:val="21"/>
          <w:szCs w:val="21"/>
          <w:lang w:val="sq-AL"/>
        </w:rPr>
        <w:t xml:space="preserve">igjit </w:t>
      </w:r>
      <w:r w:rsidR="00EC42FB" w:rsidRPr="00316281">
        <w:rPr>
          <w:sz w:val="21"/>
          <w:szCs w:val="21"/>
          <w:lang w:val="sq-AL"/>
        </w:rPr>
        <w:t>n</w:t>
      </w:r>
      <w:r w:rsidRPr="00316281">
        <w:rPr>
          <w:sz w:val="21"/>
          <w:szCs w:val="21"/>
          <w:lang w:val="sq-AL"/>
        </w:rPr>
        <w:t>r. 10</w:t>
      </w:r>
      <w:r w:rsidR="00EC42FB" w:rsidRPr="00316281">
        <w:rPr>
          <w:sz w:val="21"/>
          <w:szCs w:val="21"/>
          <w:lang w:val="sq-AL"/>
        </w:rPr>
        <w:t xml:space="preserve"> </w:t>
      </w:r>
      <w:r w:rsidRPr="00316281">
        <w:rPr>
          <w:sz w:val="21"/>
          <w:szCs w:val="21"/>
          <w:lang w:val="sq-AL"/>
        </w:rPr>
        <w:t xml:space="preserve">237, datë 18.2.2010 </w:t>
      </w:r>
      <w:r w:rsidR="00EC42FB" w:rsidRPr="00316281">
        <w:rPr>
          <w:sz w:val="21"/>
          <w:szCs w:val="21"/>
          <w:lang w:val="sq-AL"/>
        </w:rPr>
        <w:t>“</w:t>
      </w:r>
      <w:r w:rsidRPr="00316281">
        <w:rPr>
          <w:sz w:val="21"/>
          <w:szCs w:val="21"/>
          <w:lang w:val="sq-AL"/>
        </w:rPr>
        <w:t xml:space="preserve">Për </w:t>
      </w:r>
      <w:r w:rsidR="00EC42FB" w:rsidRPr="00316281">
        <w:rPr>
          <w:sz w:val="21"/>
          <w:szCs w:val="21"/>
          <w:lang w:val="sq-AL"/>
        </w:rPr>
        <w:t xml:space="preserve">sigurinë dhe shëndetin në punë”, </w:t>
      </w:r>
      <w:r w:rsidRPr="00316281">
        <w:rPr>
          <w:sz w:val="21"/>
          <w:szCs w:val="21"/>
          <w:lang w:val="sq-AL"/>
        </w:rPr>
        <w:t xml:space="preserve">në mënyrë përjashtimore, pajisjet e punës që nuk janë projektuar posaçërisht për ngritjen </w:t>
      </w:r>
      <w:r w:rsidR="00EC42FB" w:rsidRPr="00316281">
        <w:rPr>
          <w:sz w:val="21"/>
          <w:szCs w:val="21"/>
          <w:lang w:val="sq-AL"/>
        </w:rPr>
        <w:t xml:space="preserve">e </w:t>
      </w:r>
      <w:r w:rsidRPr="00316281">
        <w:rPr>
          <w:sz w:val="21"/>
          <w:szCs w:val="21"/>
          <w:lang w:val="sq-AL"/>
        </w:rPr>
        <w:t>personave, mund të përdoren për këtë qëllim, me kusht që të kryen veprime të përshtatshme për garantimin e sigurisë në përputhje me legjislacionin dhe/ose praktikën kombëtare që parashikojnë mbikëqyr</w:t>
      </w:r>
      <w:r w:rsidR="00EC42FB" w:rsidRPr="00316281">
        <w:rPr>
          <w:sz w:val="21"/>
          <w:szCs w:val="21"/>
          <w:lang w:val="sq-AL"/>
        </w:rPr>
        <w:t>j</w:t>
      </w:r>
      <w:r w:rsidRPr="00316281">
        <w:rPr>
          <w:sz w:val="21"/>
          <w:szCs w:val="21"/>
          <w:lang w:val="sq-AL"/>
        </w:rPr>
        <w:t>e të duhur.</w:t>
      </w:r>
    </w:p>
    <w:p w:rsidR="00FB25BB" w:rsidRPr="00316281" w:rsidRDefault="00FB25BB" w:rsidP="00370F1F">
      <w:pPr>
        <w:pStyle w:val="Paragrafi"/>
        <w:rPr>
          <w:sz w:val="21"/>
          <w:szCs w:val="21"/>
          <w:lang w:val="sq-AL"/>
        </w:rPr>
      </w:pPr>
      <w:r w:rsidRPr="00316281">
        <w:rPr>
          <w:sz w:val="21"/>
          <w:szCs w:val="21"/>
          <w:lang w:val="sq-AL"/>
        </w:rPr>
        <w:t>Kur në pajisjen e punës të projektuar për ngritjen e ngarkesave ndodhen punëmarrës apo persona të tjerë, vendi i pozicionit të kontrollit duhet të ketë drejtues në çdo kohë. Personat që ngrihen duhet të kenë mjete të sigurta të komunikimit. Në rast rreziku, duhet të ketë mjete të sigurta për evakuimin e tyre.</w:t>
      </w:r>
    </w:p>
    <w:p w:rsidR="00316281" w:rsidRDefault="00FB25BB" w:rsidP="00370F1F">
      <w:pPr>
        <w:pStyle w:val="Paragrafi"/>
        <w:rPr>
          <w:sz w:val="21"/>
          <w:szCs w:val="21"/>
          <w:lang w:val="sq-AL"/>
        </w:rPr>
      </w:pPr>
      <w:r w:rsidRPr="00316281">
        <w:rPr>
          <w:sz w:val="21"/>
          <w:szCs w:val="21"/>
          <w:lang w:val="sq-AL"/>
        </w:rPr>
        <w:t>4.1.3. Duhen marrë masa për të siguruar që punëmarrësit apo persona të tjerë të mos jenë të pranishëm poshtë ngarkesave të varura, përveç rasteve kur prezenca e tyre është e nevojshme për funksionimin e mirë të punës.</w:t>
      </w:r>
    </w:p>
    <w:p w:rsidR="00FB25BB" w:rsidRDefault="00FB25BB" w:rsidP="00370F1F">
      <w:pPr>
        <w:pStyle w:val="Paragrafi"/>
        <w:rPr>
          <w:sz w:val="21"/>
          <w:szCs w:val="21"/>
          <w:lang w:val="sq-AL"/>
        </w:rPr>
      </w:pPr>
      <w:r w:rsidRPr="00316281">
        <w:rPr>
          <w:sz w:val="21"/>
          <w:szCs w:val="21"/>
          <w:lang w:val="sq-AL"/>
        </w:rPr>
        <w:t xml:space="preserve"> Nuk lejohet lëvizja në la</w:t>
      </w:r>
      <w:r w:rsidR="00EC42FB" w:rsidRPr="00316281">
        <w:rPr>
          <w:sz w:val="21"/>
          <w:szCs w:val="21"/>
          <w:lang w:val="sq-AL"/>
        </w:rPr>
        <w:t xml:space="preserve">rtësi e ngarkesave, mbi vendet </w:t>
      </w:r>
      <w:r w:rsidRPr="00316281">
        <w:rPr>
          <w:sz w:val="21"/>
          <w:szCs w:val="21"/>
          <w:lang w:val="sq-AL"/>
        </w:rPr>
        <w:t xml:space="preserve">e punës, ku qëndrojnë zakonisht punonjësit. </w:t>
      </w:r>
    </w:p>
    <w:p w:rsidR="00FB25BB" w:rsidRPr="00316281" w:rsidRDefault="00FB25BB" w:rsidP="00370F1F">
      <w:pPr>
        <w:pStyle w:val="Paragrafi"/>
        <w:rPr>
          <w:sz w:val="21"/>
          <w:szCs w:val="21"/>
          <w:lang w:val="sq-AL"/>
        </w:rPr>
      </w:pPr>
      <w:r w:rsidRPr="00316281">
        <w:rPr>
          <w:sz w:val="21"/>
          <w:szCs w:val="21"/>
          <w:lang w:val="sq-AL"/>
        </w:rPr>
        <w:t>Kur kjo ndodh, nëse puna nuk mund të kryhet siç duhet në mënyrë tjetër, atëherë duhen përcaktuar dhe zbatuar procedura të përshtatshme.</w:t>
      </w:r>
    </w:p>
    <w:p w:rsidR="00FB25BB" w:rsidRPr="00316281" w:rsidRDefault="00FB25BB" w:rsidP="00370F1F">
      <w:pPr>
        <w:pStyle w:val="Paragrafi"/>
        <w:rPr>
          <w:sz w:val="21"/>
          <w:szCs w:val="21"/>
          <w:lang w:val="sq-AL"/>
        </w:rPr>
      </w:pPr>
      <w:r w:rsidRPr="00316281">
        <w:rPr>
          <w:sz w:val="21"/>
          <w:szCs w:val="21"/>
          <w:lang w:val="sq-AL"/>
        </w:rPr>
        <w:t xml:space="preserve">4.1.4. Pjesët shtesë duhet të përzgjidhen në bazë të ngarkesave që do të ngrihen, pikave të kapjes, pajisjes bashkëlidhëse dhe kushteve atmosferike, duke marrë në konsideratë mënyrën dhe konfigurimin e varjes në litar. </w:t>
      </w:r>
    </w:p>
    <w:p w:rsidR="00FB25BB" w:rsidRPr="00316281" w:rsidRDefault="00FB25BB" w:rsidP="00370F1F">
      <w:pPr>
        <w:pStyle w:val="Paragrafi"/>
        <w:rPr>
          <w:sz w:val="21"/>
          <w:szCs w:val="21"/>
          <w:lang w:val="sq-AL"/>
        </w:rPr>
      </w:pPr>
      <w:r w:rsidRPr="00316281">
        <w:rPr>
          <w:sz w:val="21"/>
          <w:szCs w:val="21"/>
          <w:lang w:val="sq-AL"/>
        </w:rPr>
        <w:t xml:space="preserve">Pjesa shtesë për ngritjen, duhet të shënjohen për të treguar qartë në mënyrë që përdoruesit të njihen me karakteristikat saj, kur ky mjet nuk çmontohet pas përdorimit. </w:t>
      </w:r>
    </w:p>
    <w:p w:rsidR="00FB25BB" w:rsidRPr="00316281" w:rsidRDefault="00FB25BB" w:rsidP="00370F1F">
      <w:pPr>
        <w:pStyle w:val="Paragrafi"/>
        <w:rPr>
          <w:sz w:val="21"/>
          <w:szCs w:val="21"/>
          <w:lang w:val="sq-AL"/>
        </w:rPr>
      </w:pPr>
      <w:r w:rsidRPr="00316281">
        <w:rPr>
          <w:sz w:val="21"/>
          <w:szCs w:val="21"/>
          <w:lang w:val="sq-AL"/>
        </w:rPr>
        <w:t>4.1.5. Pjesët shtesë për ngritjen duhet të ruhen në një mënyrë që garanton mosdëmtimin dhe mosdegradimin e tyre.</w:t>
      </w:r>
    </w:p>
    <w:p w:rsidR="00FB25BB" w:rsidRPr="00316281" w:rsidRDefault="00FB25BB" w:rsidP="00370F1F">
      <w:pPr>
        <w:pStyle w:val="Paragrafi"/>
        <w:rPr>
          <w:sz w:val="21"/>
          <w:szCs w:val="21"/>
          <w:lang w:val="sq-AL"/>
        </w:rPr>
      </w:pPr>
      <w:r w:rsidRPr="00316281">
        <w:rPr>
          <w:sz w:val="21"/>
          <w:szCs w:val="21"/>
          <w:lang w:val="sq-AL"/>
        </w:rPr>
        <w:t>4.2. Pajisjet e punës për ngritjen e ngarkesave të padrejtuara</w:t>
      </w:r>
    </w:p>
    <w:p w:rsidR="00FB25BB" w:rsidRPr="00316281" w:rsidRDefault="00EC42FB" w:rsidP="00370F1F">
      <w:pPr>
        <w:pStyle w:val="Paragrafi"/>
        <w:rPr>
          <w:sz w:val="21"/>
          <w:szCs w:val="21"/>
          <w:lang w:val="sq-AL"/>
        </w:rPr>
      </w:pPr>
      <w:r w:rsidRPr="00316281">
        <w:rPr>
          <w:sz w:val="21"/>
          <w:szCs w:val="21"/>
          <w:lang w:val="sq-AL"/>
        </w:rPr>
        <w:t>4.2.1.</w:t>
      </w:r>
      <w:r w:rsidR="00FB25BB" w:rsidRPr="00316281">
        <w:rPr>
          <w:sz w:val="21"/>
          <w:szCs w:val="21"/>
          <w:lang w:val="sq-AL"/>
        </w:rPr>
        <w:t>Kur dy ose më shumë njësi të pajisjeve të punës, që përdoren për ngritjen e ngarkesave të padrejtuara, instalohen ose montohen në mënyrë të tillë që sjell mbivendosjen e rrezes të  punës së tyre, duhen marrë masa për shmangien e përplasjeve midis ngarkesave apo vetë pjesëve të pajisjeve të punës.</w:t>
      </w:r>
    </w:p>
    <w:p w:rsidR="00FB25BB" w:rsidRPr="00316281" w:rsidRDefault="00FB25BB" w:rsidP="00370F1F">
      <w:pPr>
        <w:pStyle w:val="Paragrafi"/>
        <w:rPr>
          <w:sz w:val="21"/>
          <w:szCs w:val="21"/>
          <w:lang w:val="sq-AL"/>
        </w:rPr>
      </w:pPr>
      <w:r w:rsidRPr="00316281">
        <w:rPr>
          <w:sz w:val="21"/>
          <w:szCs w:val="21"/>
          <w:lang w:val="sq-AL"/>
        </w:rPr>
        <w:t xml:space="preserve">4.2.2. Kur për ngritjen e ngarkesave të padrejtuara përdoren pajisje të lëvizshme të punës, duhet të merren masa për </w:t>
      </w:r>
      <w:r w:rsidR="00EC42FB" w:rsidRPr="00316281">
        <w:rPr>
          <w:sz w:val="21"/>
          <w:szCs w:val="21"/>
          <w:lang w:val="sq-AL"/>
        </w:rPr>
        <w:t xml:space="preserve">parandalimin e pjerrësimit apo </w:t>
      </w:r>
      <w:r w:rsidRPr="00316281">
        <w:rPr>
          <w:sz w:val="21"/>
          <w:szCs w:val="21"/>
          <w:lang w:val="sq-AL"/>
        </w:rPr>
        <w:t xml:space="preserve">përmbysjes së pajisjeve dhe, sipas rastit, lëvizjes apo rrëshqitjes së tyre. Duhen kryer kontrolle për të siguruar që këto masa janë zbatuar siç duhet. </w:t>
      </w:r>
    </w:p>
    <w:p w:rsidR="00FB25BB" w:rsidRPr="00316281" w:rsidRDefault="00FB25BB" w:rsidP="00370F1F">
      <w:pPr>
        <w:pStyle w:val="Paragrafi"/>
        <w:rPr>
          <w:sz w:val="21"/>
          <w:szCs w:val="21"/>
          <w:lang w:val="sq-AL"/>
        </w:rPr>
      </w:pPr>
      <w:r w:rsidRPr="00316281">
        <w:rPr>
          <w:sz w:val="21"/>
          <w:szCs w:val="21"/>
          <w:lang w:val="sq-AL"/>
        </w:rPr>
        <w:t>4.2.3. Nëse operatori i pajisjeve të punës, të projektuara për ngritjen e ngarkesave të padrejtuara, nuk mu</w:t>
      </w:r>
      <w:r w:rsidR="00225AF8">
        <w:rPr>
          <w:sz w:val="21"/>
          <w:szCs w:val="21"/>
          <w:lang w:val="sq-AL"/>
        </w:rPr>
        <w:t>nd të vëzhgojë të gjithë rrugën as drejtpërdrejt</w:t>
      </w:r>
      <w:r w:rsidRPr="00316281">
        <w:rPr>
          <w:sz w:val="21"/>
          <w:szCs w:val="21"/>
          <w:lang w:val="sq-AL"/>
        </w:rPr>
        <w:t xml:space="preserve"> dhe as me anë të pajisjeve ndihmëse, që ofrojnë informacionin e nevojshëm, personi kompetent duhet të jetë në komunikim me operatorin për ta udhëhequr atë. Gjithashtu duhen marrë masa organizative për të parandaluar goditjet e ngarkesës që mund të rrezikojë punëmarrësit apo persona të tjerë.</w:t>
      </w:r>
    </w:p>
    <w:p w:rsidR="00FB25BB" w:rsidRPr="00316281" w:rsidRDefault="00FB25BB" w:rsidP="00370F1F">
      <w:pPr>
        <w:pStyle w:val="Paragrafi"/>
        <w:rPr>
          <w:sz w:val="21"/>
          <w:szCs w:val="21"/>
          <w:lang w:val="sq-AL"/>
        </w:rPr>
      </w:pPr>
      <w:r w:rsidRPr="00316281">
        <w:rPr>
          <w:sz w:val="21"/>
          <w:szCs w:val="21"/>
          <w:lang w:val="sq-AL"/>
        </w:rPr>
        <w:t xml:space="preserve">4.2.4. Kur një punëmarrës apo person tjetër ngarkon apo shkarkon një ngarkesë me dorë, ky i fundit duhet të jetë në gjendje, nëpërmjet organizimit të mirë të punës, të ruajë kontrollin e drejtpërdrejtë apo të tërthortë mbi pajisjen e punës. </w:t>
      </w:r>
    </w:p>
    <w:p w:rsidR="00FB25BB" w:rsidRPr="00316281" w:rsidRDefault="00FB25BB" w:rsidP="00370F1F">
      <w:pPr>
        <w:pStyle w:val="Paragrafi"/>
        <w:rPr>
          <w:sz w:val="21"/>
          <w:szCs w:val="21"/>
          <w:lang w:val="sq-AL"/>
        </w:rPr>
      </w:pPr>
      <w:r w:rsidRPr="00316281">
        <w:rPr>
          <w:sz w:val="21"/>
          <w:szCs w:val="21"/>
          <w:lang w:val="sq-AL"/>
        </w:rPr>
        <w:t>4.2.5. Të gjitha operacionet e ngritjes duhet të planifikohen, të mbikëqyren dhe të zhvillohen në mënyrë të tillë që të sigurojnë mbrojtjen e punëmarrësve dhe personave të tjerë.</w:t>
      </w:r>
    </w:p>
    <w:p w:rsidR="00FB25BB" w:rsidRPr="00316281" w:rsidRDefault="00FB25BB" w:rsidP="00370F1F">
      <w:pPr>
        <w:pStyle w:val="Paragrafi"/>
        <w:rPr>
          <w:sz w:val="21"/>
          <w:szCs w:val="21"/>
          <w:lang w:val="sq-AL"/>
        </w:rPr>
      </w:pPr>
      <w:r w:rsidRPr="00316281">
        <w:rPr>
          <w:sz w:val="21"/>
          <w:szCs w:val="21"/>
          <w:lang w:val="sq-AL"/>
        </w:rPr>
        <w:t xml:space="preserve">Nëse një peshë duhet të ngrihet në të njëjtën kohë nga dy ose më shumë objekte të pajisjeve të punës të projektuara për ngritjen e ngarkesave të padrejtuara, duhet të parashikohet dhe të zbatohet një procedurë për të siguruar një koordinim të mirë nga ana e operatorëve. </w:t>
      </w:r>
    </w:p>
    <w:p w:rsidR="00FB25BB" w:rsidRPr="00316281" w:rsidRDefault="00FB25BB" w:rsidP="00370F1F">
      <w:pPr>
        <w:pStyle w:val="Paragrafi"/>
        <w:rPr>
          <w:sz w:val="21"/>
          <w:szCs w:val="21"/>
          <w:lang w:val="sq-AL"/>
        </w:rPr>
      </w:pPr>
      <w:r w:rsidRPr="00316281">
        <w:rPr>
          <w:sz w:val="21"/>
          <w:szCs w:val="21"/>
          <w:lang w:val="sq-AL"/>
        </w:rPr>
        <w:t>4.2.6. Nëse, si pasojë e një ndërprerjeje, të plotë apo të pjesshme të energjisë, pajisjet e punës të projektuara për ngritjen e ngarkesave të padrejtuara nuk mund të m</w:t>
      </w:r>
      <w:r w:rsidR="0036218A" w:rsidRPr="00316281">
        <w:rPr>
          <w:sz w:val="21"/>
          <w:szCs w:val="21"/>
          <w:lang w:val="sq-AL"/>
        </w:rPr>
        <w:t xml:space="preserve">bajnë ngarkesën e tyre, merren </w:t>
      </w:r>
      <w:r w:rsidRPr="00316281">
        <w:rPr>
          <w:sz w:val="21"/>
          <w:szCs w:val="21"/>
          <w:lang w:val="sq-AL"/>
        </w:rPr>
        <w:t xml:space="preserve">masat e duhura për të shmangur ekspozimin  e punëmarrësve apo çdo personi tjetër nga çdo risk që buron nga kjo situatë. </w:t>
      </w:r>
    </w:p>
    <w:p w:rsidR="00FB25BB" w:rsidRPr="00316281" w:rsidRDefault="00FB25BB" w:rsidP="00370F1F">
      <w:pPr>
        <w:pStyle w:val="Paragrafi"/>
        <w:rPr>
          <w:sz w:val="21"/>
          <w:szCs w:val="21"/>
          <w:lang w:val="sq-AL"/>
        </w:rPr>
      </w:pPr>
      <w:r w:rsidRPr="00316281">
        <w:rPr>
          <w:sz w:val="21"/>
          <w:szCs w:val="21"/>
          <w:lang w:val="sq-AL"/>
        </w:rPr>
        <w:t>Ngarkesat pezull nuk duhet të lihen pa mbikëqyrje, përveç rasteve kur hyrja në zonën e rrezikut është e ndaluar dhe ngarkesa është ndalu</w:t>
      </w:r>
      <w:r w:rsidR="0036218A" w:rsidRPr="00316281">
        <w:rPr>
          <w:sz w:val="21"/>
          <w:szCs w:val="21"/>
          <w:lang w:val="sq-AL"/>
        </w:rPr>
        <w:t xml:space="preserve">ar </w:t>
      </w:r>
      <w:r w:rsidRPr="00316281">
        <w:rPr>
          <w:sz w:val="21"/>
          <w:szCs w:val="21"/>
          <w:lang w:val="sq-AL"/>
        </w:rPr>
        <w:t>dhe mbahet në mënyrë të sigurt.</w:t>
      </w:r>
    </w:p>
    <w:p w:rsidR="00FB25BB" w:rsidRPr="00316281" w:rsidRDefault="00FB25BB" w:rsidP="00370F1F">
      <w:pPr>
        <w:pStyle w:val="Paragrafi"/>
        <w:rPr>
          <w:sz w:val="21"/>
          <w:szCs w:val="21"/>
          <w:lang w:val="sq-AL"/>
        </w:rPr>
      </w:pPr>
      <w:r w:rsidRPr="00316281">
        <w:rPr>
          <w:sz w:val="21"/>
          <w:szCs w:val="21"/>
          <w:lang w:val="sq-AL"/>
        </w:rPr>
        <w:t xml:space="preserve">4.2.7. Përdorimi i pajisjeve të punës, të projektuara për ngritjen e ngarkesave të padrejtuara, në ambient të hapur, duhet të ndalet kur kushtet meteorologjike përkeqësohen deri në pikën që rrezikojnë përdorimin e sigurt të pajisjeve dhe </w:t>
      </w:r>
      <w:r w:rsidR="0036218A" w:rsidRPr="00316281">
        <w:rPr>
          <w:sz w:val="21"/>
          <w:szCs w:val="21"/>
          <w:lang w:val="sq-AL"/>
        </w:rPr>
        <w:t xml:space="preserve">ekspozojnë punëmarrësit apo </w:t>
      </w:r>
      <w:r w:rsidR="0036218A" w:rsidRPr="00C70009">
        <w:rPr>
          <w:sz w:val="21"/>
          <w:szCs w:val="21"/>
          <w:lang w:val="sq-AL"/>
        </w:rPr>
        <w:t xml:space="preserve">të </w:t>
      </w:r>
      <w:r w:rsidRPr="00C70009">
        <w:rPr>
          <w:sz w:val="21"/>
          <w:szCs w:val="21"/>
          <w:lang w:val="sq-AL"/>
        </w:rPr>
        <w:t>sit</w:t>
      </w:r>
      <w:r w:rsidRPr="00316281">
        <w:rPr>
          <w:sz w:val="21"/>
          <w:szCs w:val="21"/>
          <w:lang w:val="sq-AL"/>
        </w:rPr>
        <w:t xml:space="preserve"> ndaj risqeve. Duhen marrë masa mbrojtjeje të përshtatshme, veçanërisht, masa specifike, për shmangien e përmbysjes së pajisjes, për të evituar risqet për punëmarrësit apo persona të tjerë.</w:t>
      </w:r>
    </w:p>
    <w:p w:rsidR="00FB25BB" w:rsidRPr="00316281" w:rsidRDefault="00FB25BB" w:rsidP="00370F1F">
      <w:pPr>
        <w:pStyle w:val="Paragrafi"/>
        <w:rPr>
          <w:sz w:val="21"/>
          <w:szCs w:val="21"/>
          <w:lang w:val="sq-AL"/>
        </w:rPr>
      </w:pPr>
      <w:r w:rsidRPr="00316281">
        <w:rPr>
          <w:sz w:val="21"/>
          <w:szCs w:val="21"/>
          <w:lang w:val="sq-AL"/>
        </w:rPr>
        <w:t>5. Dispozitat lidhur me përdorimin e pajisjeve të punës për punë të përkohshme në lartësi</w:t>
      </w:r>
    </w:p>
    <w:p w:rsidR="00FB25BB" w:rsidRPr="00316281" w:rsidRDefault="00FB25BB" w:rsidP="00370F1F">
      <w:pPr>
        <w:pStyle w:val="Paragrafi"/>
        <w:rPr>
          <w:sz w:val="21"/>
          <w:szCs w:val="21"/>
          <w:lang w:val="sq-AL"/>
        </w:rPr>
      </w:pPr>
      <w:r w:rsidRPr="00316281">
        <w:rPr>
          <w:sz w:val="21"/>
          <w:szCs w:val="21"/>
          <w:lang w:val="sq-AL"/>
        </w:rPr>
        <w:t>5.1 Dispozita të përgjithshme</w:t>
      </w:r>
    </w:p>
    <w:p w:rsidR="00FB25BB" w:rsidRPr="00316281" w:rsidRDefault="00FB25BB" w:rsidP="00370F1F">
      <w:pPr>
        <w:pStyle w:val="Paragrafi"/>
        <w:rPr>
          <w:sz w:val="21"/>
          <w:szCs w:val="21"/>
          <w:lang w:val="sq-AL"/>
        </w:rPr>
      </w:pPr>
      <w:r w:rsidRPr="00316281">
        <w:rPr>
          <w:sz w:val="21"/>
          <w:szCs w:val="21"/>
          <w:lang w:val="sq-AL"/>
        </w:rPr>
        <w:t>5.1.1. Nëse puna e përkohshme në lartësi nuk mund të kryhet në mënyrë të sigurt dhe në kushte të përshtatshme ergonomike, nga një sipërfaqe e përshtatshme, duhet të përzgjidhet pajisja e punës më e duhur për garantimin dhe ruajtjen e kushteve të sigurta të punës. Masave kolektive të mbrojtjes duhet t’u jepet përparësi ndaj masave individuale të mbrojtjes. Përmasat e pajisjeve të punës duhet të jenë të përshtatshme me natyrën e punës që do të kryet dhe ngarkesat e parashikueshme, dhe të lejojnë qarkullimin pa rreziqe.</w:t>
      </w:r>
    </w:p>
    <w:p w:rsidR="00FB25BB" w:rsidRDefault="00FB25BB" w:rsidP="00370F1F">
      <w:pPr>
        <w:pStyle w:val="Paragrafi"/>
        <w:rPr>
          <w:sz w:val="21"/>
          <w:szCs w:val="21"/>
          <w:lang w:val="sq-AL"/>
        </w:rPr>
      </w:pPr>
      <w:r w:rsidRPr="00316281">
        <w:rPr>
          <w:sz w:val="21"/>
          <w:szCs w:val="21"/>
          <w:lang w:val="sq-AL"/>
        </w:rPr>
        <w:t xml:space="preserve">Për aksesin në vendet e përkohshme të punës në lartësi duhet të përzgjidhen mjetet më të përshtatshme, në bazë të shpeshtësisë së kalimit, lartësisë dhe kohëzgjatjes së përdorimit. </w:t>
      </w:r>
    </w:p>
    <w:p w:rsidR="005C28C0" w:rsidRPr="00316281" w:rsidRDefault="005C28C0" w:rsidP="00370F1F">
      <w:pPr>
        <w:pStyle w:val="Paragrafi"/>
        <w:rPr>
          <w:sz w:val="21"/>
          <w:szCs w:val="21"/>
          <w:lang w:val="sq-AL"/>
        </w:rPr>
      </w:pPr>
    </w:p>
    <w:p w:rsidR="00FB25BB" w:rsidRPr="00316281" w:rsidRDefault="00FB25BB" w:rsidP="00370F1F">
      <w:pPr>
        <w:pStyle w:val="Paragrafi"/>
        <w:rPr>
          <w:sz w:val="21"/>
          <w:szCs w:val="21"/>
          <w:lang w:val="sq-AL"/>
        </w:rPr>
      </w:pPr>
      <w:r w:rsidRPr="00316281">
        <w:rPr>
          <w:sz w:val="21"/>
          <w:szCs w:val="21"/>
          <w:lang w:val="sq-AL"/>
        </w:rPr>
        <w:t>Kjo zgjedhje duhet të lejojë evakuimin në rast rreziku të menjëhershëm. Kalimi në secilin drejtim nga mjeti për akses dhe platformave, dyshemeve dhe kalimeve, nuk duhet të shkaktojë ndonjë risk shtesë për rënie.</w:t>
      </w:r>
    </w:p>
    <w:p w:rsidR="00FB25BB" w:rsidRPr="00316281" w:rsidRDefault="00FB25BB" w:rsidP="00370F1F">
      <w:pPr>
        <w:pStyle w:val="Paragrafi"/>
        <w:rPr>
          <w:sz w:val="21"/>
          <w:szCs w:val="21"/>
          <w:lang w:val="sq-AL"/>
        </w:rPr>
      </w:pPr>
      <w:r w:rsidRPr="00316281">
        <w:rPr>
          <w:sz w:val="21"/>
          <w:szCs w:val="21"/>
          <w:lang w:val="sq-AL"/>
        </w:rPr>
        <w:t>5.1.2. Shkallët vertikale mund të përdoren si vende pune individuale në lartësi, vetëm në ato rrethana ku sipas pikës 5.1.1, përdorimi i pajisjeve të tjera më të sigurta të punës nuk justifikohet, për shkak të nivelit të ulët të riskut dhe/ose për shkak të kohëzgjatjes së shkurtër të përdorimit apo karakte</w:t>
      </w:r>
      <w:r w:rsidR="00EC42FB" w:rsidRPr="00316281">
        <w:rPr>
          <w:sz w:val="21"/>
          <w:szCs w:val="21"/>
          <w:lang w:val="sq-AL"/>
        </w:rPr>
        <w:t xml:space="preserve">ristikave ekzistuese, të cilat </w:t>
      </w:r>
      <w:r w:rsidRPr="00316281">
        <w:rPr>
          <w:sz w:val="21"/>
          <w:szCs w:val="21"/>
          <w:lang w:val="sq-AL"/>
        </w:rPr>
        <w:t>punëdhënësi nuk mund t’i ndryshojë.</w:t>
      </w:r>
    </w:p>
    <w:p w:rsidR="00FB25BB" w:rsidRPr="00316281" w:rsidRDefault="00FB25BB" w:rsidP="00370F1F">
      <w:pPr>
        <w:pStyle w:val="Paragrafi"/>
        <w:rPr>
          <w:sz w:val="21"/>
          <w:szCs w:val="21"/>
          <w:lang w:val="sq-AL"/>
        </w:rPr>
      </w:pPr>
      <w:r w:rsidRPr="00316281">
        <w:rPr>
          <w:sz w:val="21"/>
          <w:szCs w:val="21"/>
          <w:lang w:val="sq-AL"/>
        </w:rPr>
        <w:t>5.1.3. Puna në lartësi në platforma të varura në litarë me pajisje për pozicionimin, mund të kryhet vetëm në rrethanat kur:</w:t>
      </w:r>
    </w:p>
    <w:p w:rsidR="00FB25BB" w:rsidRPr="00316281" w:rsidRDefault="00FB25BB" w:rsidP="00370F1F">
      <w:pPr>
        <w:pStyle w:val="Paragrafi"/>
        <w:rPr>
          <w:sz w:val="21"/>
          <w:szCs w:val="21"/>
          <w:lang w:val="sq-AL"/>
        </w:rPr>
      </w:pPr>
      <w:r w:rsidRPr="00316281">
        <w:rPr>
          <w:sz w:val="21"/>
          <w:szCs w:val="21"/>
          <w:lang w:val="sq-AL"/>
        </w:rPr>
        <w:t>a</w:t>
      </w:r>
      <w:r w:rsidR="00EC42FB" w:rsidRPr="00316281">
        <w:rPr>
          <w:sz w:val="21"/>
          <w:szCs w:val="21"/>
          <w:lang w:val="sq-AL"/>
        </w:rPr>
        <w:t xml:space="preserve">) </w:t>
      </w:r>
      <w:r w:rsidRPr="00316281">
        <w:rPr>
          <w:sz w:val="21"/>
          <w:szCs w:val="21"/>
          <w:lang w:val="sq-AL"/>
        </w:rPr>
        <w:t>nuk justifikohet  përdorimi i pajisje</w:t>
      </w:r>
      <w:r w:rsidR="00EC42FB" w:rsidRPr="00316281">
        <w:rPr>
          <w:sz w:val="21"/>
          <w:szCs w:val="21"/>
          <w:lang w:val="sq-AL"/>
        </w:rPr>
        <w:t>ve</w:t>
      </w:r>
      <w:r w:rsidRPr="00316281">
        <w:rPr>
          <w:sz w:val="21"/>
          <w:szCs w:val="21"/>
          <w:lang w:val="sq-AL"/>
        </w:rPr>
        <w:t xml:space="preserve"> të tjera më të sigurta</w:t>
      </w:r>
      <w:r w:rsidR="00EC42FB" w:rsidRPr="00316281">
        <w:rPr>
          <w:sz w:val="21"/>
          <w:szCs w:val="21"/>
          <w:lang w:val="sq-AL"/>
        </w:rPr>
        <w:t>;</w:t>
      </w:r>
    </w:p>
    <w:p w:rsidR="00FB25BB" w:rsidRPr="00316281" w:rsidRDefault="00FB25BB" w:rsidP="00370F1F">
      <w:pPr>
        <w:pStyle w:val="Paragrafi"/>
        <w:rPr>
          <w:sz w:val="21"/>
          <w:szCs w:val="21"/>
          <w:lang w:val="sq-AL"/>
        </w:rPr>
      </w:pPr>
      <w:r w:rsidRPr="00316281">
        <w:rPr>
          <w:sz w:val="21"/>
          <w:szCs w:val="21"/>
          <w:lang w:val="sq-AL"/>
        </w:rPr>
        <w:t>b</w:t>
      </w:r>
      <w:r w:rsidR="00EC42FB" w:rsidRPr="00316281">
        <w:rPr>
          <w:sz w:val="21"/>
          <w:szCs w:val="21"/>
          <w:lang w:val="sq-AL"/>
        </w:rPr>
        <w:t>)</w:t>
      </w:r>
      <w:r w:rsidRPr="00316281">
        <w:rPr>
          <w:sz w:val="21"/>
          <w:szCs w:val="21"/>
          <w:lang w:val="sq-AL"/>
        </w:rPr>
        <w:t xml:space="preserve"> vlerësimi i riskut tregon se puna mund të kryhet në mënyrë të sigurt</w:t>
      </w:r>
      <w:r w:rsidR="00EC42FB" w:rsidRPr="00316281">
        <w:rPr>
          <w:sz w:val="21"/>
          <w:szCs w:val="21"/>
          <w:lang w:val="sq-AL"/>
        </w:rPr>
        <w:t>.</w:t>
      </w:r>
    </w:p>
    <w:p w:rsidR="00FB25BB" w:rsidRPr="00316281" w:rsidRDefault="00FB25BB" w:rsidP="00370F1F">
      <w:pPr>
        <w:pStyle w:val="Paragrafi"/>
        <w:rPr>
          <w:sz w:val="21"/>
          <w:szCs w:val="21"/>
          <w:lang w:val="sq-AL"/>
        </w:rPr>
      </w:pPr>
      <w:r w:rsidRPr="00316281">
        <w:rPr>
          <w:sz w:val="21"/>
          <w:szCs w:val="21"/>
          <w:lang w:val="sq-AL"/>
        </w:rPr>
        <w:t>Në varësi të kohëzgjatjes së punës dhe parimeve ergonomike, vendi individual i punës pajiset me ndenjëse të përshtatshme.</w:t>
      </w:r>
    </w:p>
    <w:p w:rsidR="00FB25BB" w:rsidRPr="00316281" w:rsidRDefault="00FB25BB" w:rsidP="00370F1F">
      <w:pPr>
        <w:pStyle w:val="Paragrafi"/>
        <w:rPr>
          <w:sz w:val="21"/>
          <w:szCs w:val="21"/>
          <w:lang w:val="sq-AL"/>
        </w:rPr>
      </w:pPr>
      <w:r w:rsidRPr="00316281">
        <w:rPr>
          <w:sz w:val="21"/>
          <w:szCs w:val="21"/>
          <w:lang w:val="sq-AL"/>
        </w:rPr>
        <w:t>5.1.4. Në varësi të pajisjes së punës së përzgjedhur, si më sipër, duhen marrë masat e duhura për të minimizuar risqet që rrjedhin nga përdorimi i tyre. Kur është e nevojshme, merren masa për instalimin e mjeteve mbrojtëse për parandalimin e rënieve. Këto pajisje duhet të kenë një konfigurim të përshtatsh</w:t>
      </w:r>
      <w:r w:rsidR="00EC42FB" w:rsidRPr="00316281">
        <w:rPr>
          <w:sz w:val="21"/>
          <w:szCs w:val="21"/>
          <w:lang w:val="sq-AL"/>
        </w:rPr>
        <w:t>ë</w:t>
      </w:r>
      <w:r w:rsidRPr="00316281">
        <w:rPr>
          <w:sz w:val="21"/>
          <w:szCs w:val="21"/>
          <w:lang w:val="sq-AL"/>
        </w:rPr>
        <w:t xml:space="preserve">m dhe fortësi të mjaftueshme për të parandaluar ose ndaluar rëniet nga lartësitë dhe, për sa është e mundur, për të mos lejuar dëmtimin e punëmarrësve apo personave të tjerë. Mjetet e mbrojtjes kolektive për parandalimin e rënieve mund të hapen vetëm në vendet e takimit me shkallët vertikale apo hyrjeve me shkallë.  </w:t>
      </w:r>
    </w:p>
    <w:p w:rsidR="00FB25BB" w:rsidRPr="00316281" w:rsidRDefault="00FB25BB" w:rsidP="00370F1F">
      <w:pPr>
        <w:pStyle w:val="Paragrafi"/>
        <w:rPr>
          <w:sz w:val="21"/>
          <w:szCs w:val="21"/>
          <w:lang w:val="sq-AL"/>
        </w:rPr>
      </w:pPr>
      <w:r w:rsidRPr="00316281">
        <w:rPr>
          <w:sz w:val="21"/>
          <w:szCs w:val="21"/>
          <w:lang w:val="sq-AL"/>
        </w:rPr>
        <w:t>5.1.5. Kur kryerja e një detyre të caktuar kërkon largimin e përkohshëm të një mjeti për mbrojtjen kolektive, të projektuar për parandalimin e rënieve, duhet të merren masa kompensuese sigurie të efektshme.</w:t>
      </w:r>
    </w:p>
    <w:p w:rsidR="00FB25BB" w:rsidRPr="00316281" w:rsidRDefault="00FB25BB" w:rsidP="00370F1F">
      <w:pPr>
        <w:pStyle w:val="Paragrafi"/>
        <w:rPr>
          <w:sz w:val="21"/>
          <w:szCs w:val="21"/>
          <w:lang w:val="sq-AL"/>
        </w:rPr>
      </w:pPr>
      <w:r w:rsidRPr="00316281">
        <w:rPr>
          <w:sz w:val="21"/>
          <w:szCs w:val="21"/>
          <w:lang w:val="sq-AL"/>
        </w:rPr>
        <w:t>Puna nuk mund të kryhet deri sa të jenë marrë kë</w:t>
      </w:r>
      <w:r w:rsidR="005B670D">
        <w:rPr>
          <w:sz w:val="21"/>
          <w:szCs w:val="21"/>
          <w:lang w:val="sq-AL"/>
        </w:rPr>
        <w:t>to masa. Kur puna ka përfunduar</w:t>
      </w:r>
      <w:r w:rsidRPr="00316281">
        <w:rPr>
          <w:sz w:val="21"/>
          <w:szCs w:val="21"/>
          <w:lang w:val="sq-AL"/>
        </w:rPr>
        <w:t xml:space="preserve"> ose përfundimisht</w:t>
      </w:r>
      <w:r w:rsidR="005B670D">
        <w:rPr>
          <w:sz w:val="21"/>
          <w:szCs w:val="21"/>
          <w:lang w:val="sq-AL"/>
        </w:rPr>
        <w:t>,</w:t>
      </w:r>
      <w:r w:rsidRPr="00316281">
        <w:rPr>
          <w:sz w:val="21"/>
          <w:szCs w:val="21"/>
          <w:lang w:val="sq-AL"/>
        </w:rPr>
        <w:t xml:space="preserve"> ose përkohësisht, duhen rivendosur mjetet kolektive të mbrojtjes për parandalimin e rënieve. </w:t>
      </w:r>
    </w:p>
    <w:p w:rsidR="00FB25BB" w:rsidRPr="00316281" w:rsidRDefault="00FB25BB" w:rsidP="00370F1F">
      <w:pPr>
        <w:pStyle w:val="Paragrafi"/>
        <w:rPr>
          <w:sz w:val="21"/>
          <w:szCs w:val="21"/>
          <w:lang w:val="sq-AL"/>
        </w:rPr>
      </w:pPr>
      <w:r w:rsidRPr="00316281">
        <w:rPr>
          <w:sz w:val="21"/>
          <w:szCs w:val="21"/>
          <w:lang w:val="sq-AL"/>
        </w:rPr>
        <w:t>5.1.6. Puna e përkohshme në lartësi mund të kryhet vetëm kur kushtet e motit nuk rrezikojnë sigurinë dhe shëndetin e punëmarrësve.</w:t>
      </w:r>
    </w:p>
    <w:p w:rsidR="00FB25BB" w:rsidRPr="00316281" w:rsidRDefault="00FB25BB" w:rsidP="00370F1F">
      <w:pPr>
        <w:pStyle w:val="Paragrafi"/>
        <w:rPr>
          <w:sz w:val="21"/>
          <w:szCs w:val="21"/>
          <w:lang w:val="sq-AL"/>
        </w:rPr>
      </w:pPr>
      <w:r w:rsidRPr="00316281">
        <w:rPr>
          <w:sz w:val="21"/>
          <w:szCs w:val="21"/>
          <w:lang w:val="sq-AL"/>
        </w:rPr>
        <w:t>5.2. Dispozita të</w:t>
      </w:r>
      <w:r w:rsidR="00EC42FB" w:rsidRPr="00316281">
        <w:rPr>
          <w:sz w:val="21"/>
          <w:szCs w:val="21"/>
          <w:lang w:val="sq-AL"/>
        </w:rPr>
        <w:t xml:space="preserve"> </w:t>
      </w:r>
      <w:r w:rsidRPr="00316281">
        <w:rPr>
          <w:sz w:val="21"/>
          <w:szCs w:val="21"/>
          <w:lang w:val="sq-AL"/>
        </w:rPr>
        <w:t>veçanta lidhur me përdorimin e shkallëve vertikale</w:t>
      </w:r>
    </w:p>
    <w:p w:rsidR="00FB25BB" w:rsidRPr="00316281" w:rsidRDefault="00FB25BB" w:rsidP="00370F1F">
      <w:pPr>
        <w:pStyle w:val="Paragrafi"/>
        <w:rPr>
          <w:sz w:val="21"/>
          <w:szCs w:val="21"/>
          <w:lang w:val="sq-AL"/>
        </w:rPr>
      </w:pPr>
      <w:r w:rsidRPr="00316281">
        <w:rPr>
          <w:sz w:val="21"/>
          <w:szCs w:val="21"/>
          <w:lang w:val="sq-AL"/>
        </w:rPr>
        <w:t>5.2.1. Shkallët vertikale duhet të pozicionohen në mënyrë të tillë, e cila siguron qëndrueshmërinë e tyre gjatë përdorimit. Shkallët vertikale portative duhet të qëndrojnë në pika mbështetjeje të palëvizshme, që janë të qëndrueshme e të forta, dhe me përmasa të përshtatshme, në</w:t>
      </w:r>
      <w:r w:rsidR="00EC42FB" w:rsidRPr="00316281">
        <w:rPr>
          <w:sz w:val="21"/>
          <w:szCs w:val="21"/>
          <w:lang w:val="sq-AL"/>
        </w:rPr>
        <w:t xml:space="preserve"> mënyrë të tillë që shkallaret </w:t>
      </w:r>
      <w:r w:rsidRPr="00316281">
        <w:rPr>
          <w:sz w:val="21"/>
          <w:szCs w:val="21"/>
          <w:lang w:val="sq-AL"/>
        </w:rPr>
        <w:t>të qëndrojnë në pozicion horizontal. Shkallët horizontale pezull duhen kapur në mënyrë të sigurt d</w:t>
      </w:r>
      <w:r w:rsidR="00EC42FB" w:rsidRPr="00316281">
        <w:rPr>
          <w:sz w:val="21"/>
          <w:szCs w:val="21"/>
          <w:lang w:val="sq-AL"/>
        </w:rPr>
        <w:t xml:space="preserve">he, me përjashtim të shkallëve </w:t>
      </w:r>
      <w:r w:rsidRPr="00316281">
        <w:rPr>
          <w:sz w:val="21"/>
          <w:szCs w:val="21"/>
          <w:lang w:val="sq-AL"/>
        </w:rPr>
        <w:t>me litar, në mënyrë të tillë që at</w:t>
      </w:r>
      <w:r w:rsidR="00EC42FB" w:rsidRPr="00316281">
        <w:rPr>
          <w:sz w:val="21"/>
          <w:szCs w:val="21"/>
          <w:lang w:val="sq-AL"/>
        </w:rPr>
        <w:t>o të mos zhvendosen apo lëkund</w:t>
      </w:r>
      <w:r w:rsidRPr="00316281">
        <w:rPr>
          <w:sz w:val="21"/>
          <w:szCs w:val="21"/>
          <w:lang w:val="sq-AL"/>
        </w:rPr>
        <w:t>en.</w:t>
      </w:r>
    </w:p>
    <w:p w:rsidR="00FB25BB" w:rsidRPr="00316281" w:rsidRDefault="00FB25BB" w:rsidP="00370F1F">
      <w:pPr>
        <w:pStyle w:val="Paragrafi"/>
        <w:rPr>
          <w:sz w:val="21"/>
          <w:szCs w:val="21"/>
          <w:lang w:val="sq-AL"/>
        </w:rPr>
      </w:pPr>
      <w:r w:rsidRPr="00316281">
        <w:rPr>
          <w:sz w:val="21"/>
          <w:szCs w:val="21"/>
          <w:lang w:val="sq-AL"/>
        </w:rPr>
        <w:t>5.2.2. Rrëshqitja e këmbëve të shkallëve vertikale portative duhet të parandalohet gjatë përdorimit, me anë të kapjes së skajeve të tyre të sipërme apo të poshtme, me anë të çfarëdolloj pajisje</w:t>
      </w:r>
      <w:r w:rsidR="00EC42FB" w:rsidRPr="00316281">
        <w:rPr>
          <w:sz w:val="21"/>
          <w:szCs w:val="21"/>
          <w:lang w:val="sq-AL"/>
        </w:rPr>
        <w:t>je</w:t>
      </w:r>
      <w:r w:rsidR="005B670D">
        <w:rPr>
          <w:sz w:val="21"/>
          <w:szCs w:val="21"/>
          <w:lang w:val="sq-AL"/>
        </w:rPr>
        <w:t xml:space="preserve"> kundër rrëshqitjes së shkallës</w:t>
      </w:r>
      <w:r w:rsidRPr="00316281">
        <w:rPr>
          <w:sz w:val="21"/>
          <w:szCs w:val="21"/>
          <w:lang w:val="sq-AL"/>
        </w:rPr>
        <w:t xml:space="preserve"> ose me çdo mjet zgjidhje</w:t>
      </w:r>
      <w:r w:rsidR="00EC42FB" w:rsidRPr="00316281">
        <w:rPr>
          <w:sz w:val="21"/>
          <w:szCs w:val="21"/>
          <w:lang w:val="sq-AL"/>
        </w:rPr>
        <w:t>je</w:t>
      </w:r>
      <w:r w:rsidRPr="00316281">
        <w:rPr>
          <w:sz w:val="21"/>
          <w:szCs w:val="21"/>
          <w:lang w:val="sq-AL"/>
        </w:rPr>
        <w:t xml:space="preserve"> me të njëjtin funksion. Shkallët vertikale bashkuese dhe shkallët vertikale zgjatuese duhet të përdoren në mënyrë të tillë që pjesët e ndryshme të mos lejohet të lëvizin afër njëra-tjetrës. Shkallët vertikale lëvizëse nuk duhet të jenë të lëvizshme para se të hipet në to.</w:t>
      </w:r>
    </w:p>
    <w:p w:rsidR="00FB25BB" w:rsidRPr="00316281" w:rsidRDefault="00FB25BB" w:rsidP="00370F1F">
      <w:pPr>
        <w:pStyle w:val="Paragrafi"/>
        <w:rPr>
          <w:sz w:val="21"/>
          <w:szCs w:val="21"/>
          <w:lang w:val="sq-AL"/>
        </w:rPr>
      </w:pPr>
      <w:r w:rsidRPr="00316281">
        <w:rPr>
          <w:sz w:val="21"/>
          <w:szCs w:val="21"/>
          <w:lang w:val="sq-AL"/>
        </w:rPr>
        <w:t>5.2.3. Shkallët që përdoren për hyrje në disa platforma duhet të jenë mjaftueshëm të gjata. Ato duhet të vazhdojnë të p</w:t>
      </w:r>
      <w:r w:rsidR="005B670D">
        <w:rPr>
          <w:sz w:val="21"/>
          <w:szCs w:val="21"/>
          <w:lang w:val="sq-AL"/>
        </w:rPr>
        <w:t>aktën 1 metër përtej platformës</w:t>
      </w:r>
      <w:r w:rsidRPr="00316281">
        <w:rPr>
          <w:sz w:val="21"/>
          <w:szCs w:val="21"/>
          <w:lang w:val="sq-AL"/>
        </w:rPr>
        <w:t xml:space="preserve"> ose duhen siguruar masa të tjera për të pasur një kapje të qëndrueshme me duar.</w:t>
      </w:r>
    </w:p>
    <w:p w:rsidR="00FB25BB" w:rsidRPr="00316281" w:rsidRDefault="00FB25BB" w:rsidP="00370F1F">
      <w:pPr>
        <w:pStyle w:val="Paragrafi"/>
        <w:rPr>
          <w:sz w:val="21"/>
          <w:szCs w:val="21"/>
          <w:lang w:val="sq-AL"/>
        </w:rPr>
      </w:pPr>
      <w:r w:rsidRPr="00316281">
        <w:rPr>
          <w:sz w:val="21"/>
          <w:szCs w:val="21"/>
          <w:lang w:val="sq-AL"/>
        </w:rPr>
        <w:t>5.2.4. Shkallët vertikale duhet të përdoren në mënyrë të tillë që të kenë një vend për të mbajtur duart dhe qëndrim të sigurt për punëmarrësit në çdo kohë. Në veçanti, nëse duhet të mbahet një peshë në dorë në një shkallë vertikale, kjo nuk duhet të krijojë pengesa drejt pikave të kapjes me dorë.</w:t>
      </w:r>
    </w:p>
    <w:p w:rsidR="00FB25BB" w:rsidRDefault="00FB25BB" w:rsidP="00370F1F">
      <w:pPr>
        <w:pStyle w:val="Paragrafi"/>
        <w:rPr>
          <w:sz w:val="21"/>
          <w:szCs w:val="21"/>
          <w:lang w:val="sq-AL"/>
        </w:rPr>
      </w:pPr>
      <w:r w:rsidRPr="00316281">
        <w:rPr>
          <w:sz w:val="21"/>
          <w:szCs w:val="21"/>
          <w:lang w:val="sq-AL"/>
        </w:rPr>
        <w:t>5.3. Dispozita të veçanta lidhur me përdorimin e skelës</w:t>
      </w:r>
    </w:p>
    <w:p w:rsidR="00FB25BB" w:rsidRPr="00316281" w:rsidRDefault="00FB25BB" w:rsidP="00370F1F">
      <w:pPr>
        <w:pStyle w:val="Paragrafi"/>
        <w:rPr>
          <w:sz w:val="21"/>
          <w:szCs w:val="21"/>
          <w:lang w:val="sq-AL"/>
        </w:rPr>
      </w:pPr>
      <w:r w:rsidRPr="00316281">
        <w:rPr>
          <w:sz w:val="21"/>
          <w:szCs w:val="21"/>
          <w:lang w:val="sq-AL"/>
        </w:rPr>
        <w:t>5.3.1. Kur nuk ka një dokument që përmban llogaritjet e skelës e përzgjedhur apo ky dokument nuk përmban zgjidhjet strukturore të parashikuara, duhet të kryhen përllogaritja e forcës dhe stabilitetit, me përjashtim të rasteve kur skela është montuar në përputhje me një konfiguracion standard, përgjithësisht të njohur.</w:t>
      </w:r>
    </w:p>
    <w:p w:rsidR="00FB25BB" w:rsidRPr="00316281" w:rsidRDefault="00FB25BB" w:rsidP="00370F1F">
      <w:pPr>
        <w:pStyle w:val="Paragrafi"/>
        <w:rPr>
          <w:sz w:val="21"/>
          <w:szCs w:val="21"/>
          <w:lang w:val="sq-AL"/>
        </w:rPr>
      </w:pPr>
      <w:r w:rsidRPr="00316281">
        <w:rPr>
          <w:sz w:val="21"/>
          <w:szCs w:val="21"/>
          <w:lang w:val="sq-AL"/>
        </w:rPr>
        <w:t xml:space="preserve">5.3.2. Në varësi të kompleksitetit të skelave të përzgjedhura, duhet të hartohet një plan për montimin, përdorimin dhe çmontimin nga një person kompetent. Kjo mund të jetë në formën e një plani standard, që përmban aspektet mbi detajet specifike të skelës në fjalë. </w:t>
      </w:r>
    </w:p>
    <w:p w:rsidR="00FB25BB" w:rsidRPr="00316281" w:rsidRDefault="00FB25BB" w:rsidP="00370F1F">
      <w:pPr>
        <w:pStyle w:val="Paragrafi"/>
        <w:rPr>
          <w:sz w:val="21"/>
          <w:szCs w:val="21"/>
          <w:lang w:val="sq-AL"/>
        </w:rPr>
      </w:pPr>
      <w:r w:rsidRPr="00316281">
        <w:rPr>
          <w:sz w:val="21"/>
          <w:szCs w:val="21"/>
          <w:lang w:val="sq-AL"/>
        </w:rPr>
        <w:t>5.3.3. Duhet siguruar qëndrueshmëria e skelës. Duhet të parandalohet rrëshqitja e komponentëve mbajtës së tyre, qoftë duke i bashkëngjitur ato me sipërfaqen mbajtëse, sigurim</w:t>
      </w:r>
      <w:r w:rsidR="005B670D">
        <w:rPr>
          <w:sz w:val="21"/>
          <w:szCs w:val="21"/>
          <w:lang w:val="sq-AL"/>
        </w:rPr>
        <w:t>in e pajisjeve kundër</w:t>
      </w:r>
      <w:r w:rsidRPr="00316281">
        <w:rPr>
          <w:sz w:val="21"/>
          <w:szCs w:val="21"/>
          <w:lang w:val="sq-AL"/>
        </w:rPr>
        <w:t xml:space="preserve"> rrëshqitjes apo çdo mjet tjetër me efektshmëri të njëjtë. Sipërfaqja që mban ngarkesën duhet të ketë kapacitet të mjaftueshëm. </w:t>
      </w:r>
    </w:p>
    <w:p w:rsidR="00FB25BB" w:rsidRPr="00316281" w:rsidRDefault="00FB25BB" w:rsidP="00370F1F">
      <w:pPr>
        <w:pStyle w:val="Paragrafi"/>
        <w:rPr>
          <w:sz w:val="21"/>
          <w:szCs w:val="21"/>
          <w:lang w:val="sq-AL"/>
        </w:rPr>
      </w:pPr>
      <w:r w:rsidRPr="00316281">
        <w:rPr>
          <w:sz w:val="21"/>
          <w:szCs w:val="21"/>
          <w:lang w:val="sq-AL"/>
        </w:rPr>
        <w:t xml:space="preserve">5.3.4. Për skelat me rrota duhet të parandalohet lëvizja e tyre aksidentale gjatë punës në lartësi me anë të pajisjeve të duhura. </w:t>
      </w:r>
    </w:p>
    <w:p w:rsidR="00FB25BB" w:rsidRPr="00316281" w:rsidRDefault="00FB25BB" w:rsidP="00370F1F">
      <w:pPr>
        <w:pStyle w:val="Paragrafi"/>
        <w:rPr>
          <w:sz w:val="21"/>
          <w:szCs w:val="21"/>
          <w:lang w:val="sq-AL"/>
        </w:rPr>
      </w:pPr>
      <w:r w:rsidRPr="00316281">
        <w:rPr>
          <w:sz w:val="21"/>
          <w:szCs w:val="21"/>
          <w:lang w:val="sq-AL"/>
        </w:rPr>
        <w:t xml:space="preserve">5.3.5. Dimensionet, forma dhe struktura e dyshemeve të skelave duhet të jenë të përshtatshme me natyrën e punës që kryhet dhe ngarkesat që do mbahen. Ato duhet të lejojnë zhvillimin e sigurt të punës dhe kalim </w:t>
      </w:r>
      <w:r w:rsidR="00EC42FB" w:rsidRPr="00316281">
        <w:rPr>
          <w:sz w:val="21"/>
          <w:szCs w:val="21"/>
          <w:lang w:val="sq-AL"/>
        </w:rPr>
        <w:t xml:space="preserve">të </w:t>
      </w:r>
      <w:r w:rsidRPr="00316281">
        <w:rPr>
          <w:sz w:val="21"/>
          <w:szCs w:val="21"/>
          <w:lang w:val="sq-AL"/>
        </w:rPr>
        <w:t>sigurt mbi to. Dyshemetë e skelave duhet të montohen në mënyrë të tillë që komponentët e tyre të mos lëvizin gjatë përdorimit normal. Nuk duhet të ketë boshllëqe</w:t>
      </w:r>
      <w:r w:rsidR="00AE6246">
        <w:rPr>
          <w:sz w:val="21"/>
          <w:szCs w:val="21"/>
          <w:lang w:val="sq-AL"/>
        </w:rPr>
        <w:t xml:space="preserve"> të rrezikshme ndërmjet elemente</w:t>
      </w:r>
      <w:r w:rsidRPr="00316281">
        <w:rPr>
          <w:sz w:val="21"/>
          <w:szCs w:val="21"/>
          <w:lang w:val="sq-AL"/>
        </w:rPr>
        <w:t>ve të dyshemesë dhe mjeteve për mbrojtjen kolektive vertikale kundër rënieve.</w:t>
      </w:r>
    </w:p>
    <w:p w:rsidR="00FB25BB" w:rsidRPr="00316281" w:rsidRDefault="00FB25BB" w:rsidP="00370F1F">
      <w:pPr>
        <w:pStyle w:val="Paragrafi"/>
        <w:rPr>
          <w:sz w:val="21"/>
          <w:szCs w:val="21"/>
          <w:lang w:val="sq-AL"/>
        </w:rPr>
      </w:pPr>
      <w:r w:rsidRPr="00316281">
        <w:rPr>
          <w:sz w:val="21"/>
          <w:szCs w:val="21"/>
          <w:lang w:val="sq-AL"/>
        </w:rPr>
        <w:t xml:space="preserve">5.3.6. Kur pjesët e një skele nuk janë gati për përdorim, për shembull gjatë montimit, çmontimit ose ndryshimit, ato duhet të shënohen me shenja paralajmëruese të përgjithshme në përputhje me </w:t>
      </w:r>
      <w:r w:rsidR="00AE6246" w:rsidRPr="00316281">
        <w:rPr>
          <w:sz w:val="21"/>
          <w:szCs w:val="21"/>
          <w:lang w:val="sq-AL"/>
        </w:rPr>
        <w:t xml:space="preserve">vendimin </w:t>
      </w:r>
      <w:r w:rsidR="00EC42FB" w:rsidRPr="00316281">
        <w:rPr>
          <w:sz w:val="21"/>
          <w:szCs w:val="21"/>
          <w:lang w:val="sq-AL"/>
        </w:rPr>
        <w:t xml:space="preserve">e </w:t>
      </w:r>
      <w:r w:rsidRPr="00316281">
        <w:rPr>
          <w:sz w:val="21"/>
          <w:szCs w:val="21"/>
          <w:lang w:val="sq-AL"/>
        </w:rPr>
        <w:t>K</w:t>
      </w:r>
      <w:r w:rsidR="00EC42FB" w:rsidRPr="00316281">
        <w:rPr>
          <w:sz w:val="21"/>
          <w:szCs w:val="21"/>
          <w:lang w:val="sq-AL"/>
        </w:rPr>
        <w:t xml:space="preserve">ëshillit të </w:t>
      </w:r>
      <w:r w:rsidRPr="00316281">
        <w:rPr>
          <w:sz w:val="21"/>
          <w:szCs w:val="21"/>
          <w:lang w:val="sq-AL"/>
        </w:rPr>
        <w:t>M</w:t>
      </w:r>
      <w:r w:rsidR="00EC42FB" w:rsidRPr="00316281">
        <w:rPr>
          <w:sz w:val="21"/>
          <w:szCs w:val="21"/>
          <w:lang w:val="sq-AL"/>
        </w:rPr>
        <w:t>inistrave</w:t>
      </w:r>
      <w:r w:rsidRPr="00316281">
        <w:rPr>
          <w:sz w:val="21"/>
          <w:szCs w:val="21"/>
          <w:lang w:val="sq-AL"/>
        </w:rPr>
        <w:t xml:space="preserve"> </w:t>
      </w:r>
      <w:r w:rsidR="00EC42FB" w:rsidRPr="00316281">
        <w:rPr>
          <w:sz w:val="21"/>
          <w:szCs w:val="21"/>
          <w:lang w:val="sq-AL"/>
        </w:rPr>
        <w:t>n</w:t>
      </w:r>
      <w:r w:rsidRPr="00316281">
        <w:rPr>
          <w:sz w:val="21"/>
          <w:szCs w:val="21"/>
          <w:lang w:val="sq-AL"/>
        </w:rPr>
        <w:t xml:space="preserve">r. 1012, datë 10.12.2010 “Për </w:t>
      </w:r>
      <w:r w:rsidR="00EC42FB" w:rsidRPr="00316281">
        <w:rPr>
          <w:sz w:val="21"/>
          <w:szCs w:val="21"/>
          <w:lang w:val="sq-AL"/>
        </w:rPr>
        <w:t>sinjalistikën në kantier dhe në vendin e punës</w:t>
      </w:r>
      <w:r w:rsidRPr="00316281">
        <w:rPr>
          <w:sz w:val="21"/>
          <w:szCs w:val="21"/>
          <w:lang w:val="sq-AL"/>
        </w:rPr>
        <w:t>”. Ato duhet të kufizohen në mënyrë të përshtatshme me barriera fizike, të cilat pengojnë hyrjen në zonën e rrezikut.</w:t>
      </w:r>
    </w:p>
    <w:p w:rsidR="00FB25BB" w:rsidRPr="00316281" w:rsidRDefault="00FB25BB" w:rsidP="00370F1F">
      <w:pPr>
        <w:pStyle w:val="Paragrafi"/>
        <w:rPr>
          <w:sz w:val="21"/>
          <w:szCs w:val="21"/>
          <w:lang w:val="sq-AL"/>
        </w:rPr>
      </w:pPr>
      <w:r w:rsidRPr="00316281">
        <w:rPr>
          <w:sz w:val="21"/>
          <w:szCs w:val="21"/>
          <w:lang w:val="sq-AL"/>
        </w:rPr>
        <w:t xml:space="preserve">5.3.7. Skela mund të montohet, çmontohet ose modifikohet në shkallë të konsiderueshme, vetëm nën mbikëqyrjen e një personi kompetent dhe punëmarrësve të trajnuar siç duhet për operacionet e parashikuara, duke adresuar risqet specifike në pajtim me nenin 9 të kësaj </w:t>
      </w:r>
      <w:r w:rsidR="00EC42FB" w:rsidRPr="00316281">
        <w:rPr>
          <w:sz w:val="21"/>
          <w:szCs w:val="21"/>
          <w:lang w:val="sq-AL"/>
        </w:rPr>
        <w:t>r</w:t>
      </w:r>
      <w:r w:rsidRPr="00316281">
        <w:rPr>
          <w:sz w:val="21"/>
          <w:szCs w:val="21"/>
          <w:lang w:val="sq-AL"/>
        </w:rPr>
        <w:t xml:space="preserve">regulloreje, dhe më në veçanti mbi: </w:t>
      </w:r>
    </w:p>
    <w:p w:rsidR="00FB25BB" w:rsidRPr="00316281" w:rsidRDefault="008F0646" w:rsidP="00370F1F">
      <w:pPr>
        <w:pStyle w:val="Paragrafi"/>
        <w:rPr>
          <w:sz w:val="21"/>
          <w:szCs w:val="21"/>
          <w:lang w:val="sq-AL"/>
        </w:rPr>
      </w:pPr>
      <w:r w:rsidRPr="00316281">
        <w:rPr>
          <w:sz w:val="21"/>
          <w:szCs w:val="21"/>
          <w:lang w:val="sq-AL"/>
        </w:rPr>
        <w:t>a)</w:t>
      </w:r>
      <w:r w:rsidR="00FB25BB" w:rsidRPr="00316281">
        <w:rPr>
          <w:sz w:val="21"/>
          <w:szCs w:val="21"/>
          <w:lang w:val="sq-AL"/>
        </w:rPr>
        <w:t xml:space="preserve"> të kuptuarit e planit të montimit, çmontimit apo ndryshimit të skelës në fjalë; </w:t>
      </w:r>
    </w:p>
    <w:p w:rsidR="00FB25BB" w:rsidRPr="00316281" w:rsidRDefault="008F0646" w:rsidP="00370F1F">
      <w:pPr>
        <w:pStyle w:val="Paragrafi"/>
        <w:rPr>
          <w:sz w:val="21"/>
          <w:szCs w:val="21"/>
          <w:lang w:val="sq-AL"/>
        </w:rPr>
      </w:pPr>
      <w:r w:rsidRPr="00316281">
        <w:rPr>
          <w:sz w:val="21"/>
          <w:szCs w:val="21"/>
          <w:lang w:val="sq-AL"/>
        </w:rPr>
        <w:t>b)</w:t>
      </w:r>
      <w:r w:rsidR="00FB25BB" w:rsidRPr="00316281">
        <w:rPr>
          <w:sz w:val="21"/>
          <w:szCs w:val="21"/>
          <w:lang w:val="sq-AL"/>
        </w:rPr>
        <w:t xml:space="preserve"> sigurinë gjatë montimit, çmontimit apo ndryshimit të skelës në fjalë;</w:t>
      </w:r>
    </w:p>
    <w:p w:rsidR="00FB25BB" w:rsidRPr="00316281" w:rsidRDefault="008F0646" w:rsidP="00370F1F">
      <w:pPr>
        <w:pStyle w:val="Paragrafi"/>
        <w:rPr>
          <w:sz w:val="21"/>
          <w:szCs w:val="21"/>
          <w:lang w:val="sq-AL"/>
        </w:rPr>
      </w:pPr>
      <w:r w:rsidRPr="00316281">
        <w:rPr>
          <w:sz w:val="21"/>
          <w:szCs w:val="21"/>
          <w:lang w:val="sq-AL"/>
        </w:rPr>
        <w:t>c)</w:t>
      </w:r>
      <w:r w:rsidR="00FB25BB" w:rsidRPr="00316281">
        <w:rPr>
          <w:sz w:val="21"/>
          <w:szCs w:val="21"/>
          <w:lang w:val="sq-AL"/>
        </w:rPr>
        <w:t xml:space="preserve"> masat për parandalimin e riskut të rënies së personave ose objekteve;</w:t>
      </w:r>
    </w:p>
    <w:p w:rsidR="00FB25BB" w:rsidRPr="00316281" w:rsidRDefault="008F0646" w:rsidP="00370F1F">
      <w:pPr>
        <w:pStyle w:val="Paragrafi"/>
        <w:rPr>
          <w:sz w:val="21"/>
          <w:szCs w:val="21"/>
          <w:lang w:val="sq-AL"/>
        </w:rPr>
      </w:pPr>
      <w:r w:rsidRPr="00316281">
        <w:rPr>
          <w:sz w:val="21"/>
          <w:szCs w:val="21"/>
          <w:lang w:val="sq-AL"/>
        </w:rPr>
        <w:t>ç)</w:t>
      </w:r>
      <w:r w:rsidR="00FB25BB" w:rsidRPr="00316281">
        <w:rPr>
          <w:sz w:val="21"/>
          <w:szCs w:val="21"/>
          <w:lang w:val="sq-AL"/>
        </w:rPr>
        <w:t xml:space="preserve"> masat e sigurisë, në rast të ndryshimit të kushteve të motit, që mund të ndikojë negativisht mbi sigurinë e skelës në fjalë; </w:t>
      </w:r>
    </w:p>
    <w:p w:rsidR="00FB25BB" w:rsidRPr="00316281" w:rsidRDefault="00FB25BB" w:rsidP="00370F1F">
      <w:pPr>
        <w:pStyle w:val="Paragrafi"/>
        <w:rPr>
          <w:sz w:val="21"/>
          <w:szCs w:val="21"/>
          <w:lang w:val="sq-AL"/>
        </w:rPr>
      </w:pPr>
      <w:r w:rsidRPr="00316281">
        <w:rPr>
          <w:sz w:val="21"/>
          <w:szCs w:val="21"/>
          <w:lang w:val="sq-AL"/>
        </w:rPr>
        <w:t>d</w:t>
      </w:r>
      <w:r w:rsidR="008F0646" w:rsidRPr="00316281">
        <w:rPr>
          <w:sz w:val="21"/>
          <w:szCs w:val="21"/>
          <w:lang w:val="sq-AL"/>
        </w:rPr>
        <w:t>)</w:t>
      </w:r>
      <w:r w:rsidRPr="00316281">
        <w:rPr>
          <w:sz w:val="21"/>
          <w:szCs w:val="21"/>
          <w:lang w:val="sq-AL"/>
        </w:rPr>
        <w:t xml:space="preserve"> ngarkesat e lejuara; </w:t>
      </w:r>
    </w:p>
    <w:p w:rsidR="00FB25BB" w:rsidRPr="00316281" w:rsidRDefault="00FB25BB" w:rsidP="00370F1F">
      <w:pPr>
        <w:pStyle w:val="Paragrafi"/>
        <w:rPr>
          <w:sz w:val="21"/>
          <w:szCs w:val="21"/>
          <w:lang w:val="sq-AL"/>
        </w:rPr>
      </w:pPr>
      <w:r w:rsidRPr="00316281">
        <w:rPr>
          <w:sz w:val="21"/>
          <w:szCs w:val="21"/>
          <w:lang w:val="sq-AL"/>
        </w:rPr>
        <w:t>dh</w:t>
      </w:r>
      <w:r w:rsidR="008F0646" w:rsidRPr="00316281">
        <w:rPr>
          <w:sz w:val="21"/>
          <w:szCs w:val="21"/>
          <w:lang w:val="sq-AL"/>
        </w:rPr>
        <w:t>)</w:t>
      </w:r>
      <w:r w:rsidRPr="00316281">
        <w:rPr>
          <w:sz w:val="21"/>
          <w:szCs w:val="21"/>
          <w:lang w:val="sq-AL"/>
        </w:rPr>
        <w:t xml:space="preserve"> çdo risk tjetër që mund të mbartë montimi, çmontimi apo operacionet e ndryshimit të lartpërmendura.</w:t>
      </w:r>
    </w:p>
    <w:p w:rsidR="00FB25BB" w:rsidRPr="00316281" w:rsidRDefault="00FB25BB" w:rsidP="00370F1F">
      <w:pPr>
        <w:pStyle w:val="Paragrafi"/>
        <w:rPr>
          <w:sz w:val="21"/>
          <w:szCs w:val="21"/>
          <w:lang w:val="sq-AL"/>
        </w:rPr>
      </w:pPr>
      <w:r w:rsidRPr="00316281">
        <w:rPr>
          <w:sz w:val="21"/>
          <w:szCs w:val="21"/>
          <w:lang w:val="sq-AL"/>
        </w:rPr>
        <w:t>Personi që mbikëqyr dhe punëmarrësit në fjalë duhet të ke</w:t>
      </w:r>
      <w:r w:rsidR="00EC42FB" w:rsidRPr="00316281">
        <w:rPr>
          <w:sz w:val="21"/>
          <w:szCs w:val="21"/>
          <w:lang w:val="sq-AL"/>
        </w:rPr>
        <w:t>n</w:t>
      </w:r>
      <w:r w:rsidRPr="00316281">
        <w:rPr>
          <w:sz w:val="21"/>
          <w:szCs w:val="21"/>
          <w:lang w:val="sq-AL"/>
        </w:rPr>
        <w:t>ë në dispozicion planin e montimit dhe çmontimit, të përmendur në pikën 5.3.2, përfshirë çdo udhëzim që ai mund të përmbajë.</w:t>
      </w:r>
    </w:p>
    <w:p w:rsidR="00FB25BB" w:rsidRPr="00316281" w:rsidRDefault="00FB25BB" w:rsidP="00370F1F">
      <w:pPr>
        <w:pStyle w:val="Paragrafi"/>
        <w:rPr>
          <w:sz w:val="21"/>
          <w:szCs w:val="21"/>
          <w:lang w:val="sq-AL"/>
        </w:rPr>
      </w:pPr>
      <w:r w:rsidRPr="00316281">
        <w:rPr>
          <w:sz w:val="21"/>
          <w:szCs w:val="21"/>
          <w:lang w:val="sq-AL"/>
        </w:rPr>
        <w:t>5.4. Dispozitat e veçanta</w:t>
      </w:r>
      <w:r w:rsidR="00EC42FB" w:rsidRPr="00316281">
        <w:rPr>
          <w:sz w:val="21"/>
          <w:szCs w:val="21"/>
          <w:lang w:val="sq-AL"/>
        </w:rPr>
        <w:t xml:space="preserve"> lidhur me punën në lartësi në </w:t>
      </w:r>
      <w:r w:rsidRPr="00316281">
        <w:rPr>
          <w:sz w:val="21"/>
          <w:szCs w:val="21"/>
          <w:lang w:val="sq-AL"/>
        </w:rPr>
        <w:t>platforma të varura në litarë me pajisje për pozicionimin.</w:t>
      </w:r>
    </w:p>
    <w:p w:rsidR="00FB25BB" w:rsidRPr="00316281" w:rsidRDefault="00FB25BB" w:rsidP="00370F1F">
      <w:pPr>
        <w:pStyle w:val="Paragrafi"/>
        <w:rPr>
          <w:sz w:val="21"/>
          <w:szCs w:val="21"/>
          <w:lang w:val="sq-AL"/>
        </w:rPr>
      </w:pPr>
      <w:r w:rsidRPr="00316281">
        <w:rPr>
          <w:sz w:val="21"/>
          <w:szCs w:val="21"/>
          <w:lang w:val="sq-AL"/>
        </w:rPr>
        <w:t xml:space="preserve">Puna në lartësi në platforma të varura në litar dhe me pajisjet të pozicionimit duhet të përputhet me kushtet e mëposhtme: </w:t>
      </w:r>
    </w:p>
    <w:p w:rsidR="00FB25BB" w:rsidRPr="00316281" w:rsidRDefault="00FB25BB" w:rsidP="00370F1F">
      <w:pPr>
        <w:pStyle w:val="Paragrafi"/>
        <w:rPr>
          <w:sz w:val="21"/>
          <w:szCs w:val="21"/>
          <w:lang w:val="sq-AL"/>
        </w:rPr>
      </w:pPr>
      <w:r w:rsidRPr="00316281">
        <w:rPr>
          <w:sz w:val="21"/>
          <w:szCs w:val="21"/>
          <w:lang w:val="sq-AL"/>
        </w:rPr>
        <w:t>a</w:t>
      </w:r>
      <w:r w:rsidR="008F0646" w:rsidRPr="00316281">
        <w:rPr>
          <w:sz w:val="21"/>
          <w:szCs w:val="21"/>
          <w:lang w:val="sq-AL"/>
        </w:rPr>
        <w:t>)</w:t>
      </w:r>
      <w:r w:rsidRPr="00316281">
        <w:rPr>
          <w:sz w:val="21"/>
          <w:szCs w:val="21"/>
          <w:lang w:val="sq-AL"/>
        </w:rPr>
        <w:t xml:space="preserve"> pjesët përbërëse të tyre duhet të përmbaj</w:t>
      </w:r>
      <w:r w:rsidR="00EC42FB" w:rsidRPr="00316281">
        <w:rPr>
          <w:sz w:val="21"/>
          <w:szCs w:val="21"/>
          <w:lang w:val="sq-AL"/>
        </w:rPr>
        <w:t>n</w:t>
      </w:r>
      <w:r w:rsidRPr="00316281">
        <w:rPr>
          <w:sz w:val="21"/>
          <w:szCs w:val="21"/>
          <w:lang w:val="sq-AL"/>
        </w:rPr>
        <w:t>ë të paktën dy litarë të ankoruar veç e veç; një si mjet hyrje, zbritje dhe mbështetje (litari i punës) dhe tjetri si rezervë (litar sigurie);</w:t>
      </w:r>
    </w:p>
    <w:p w:rsidR="00FB25BB" w:rsidRPr="00316281" w:rsidRDefault="008F0646" w:rsidP="00370F1F">
      <w:pPr>
        <w:pStyle w:val="Paragrafi"/>
        <w:rPr>
          <w:sz w:val="21"/>
          <w:szCs w:val="21"/>
          <w:lang w:val="sq-AL"/>
        </w:rPr>
      </w:pPr>
      <w:r w:rsidRPr="00316281">
        <w:rPr>
          <w:sz w:val="21"/>
          <w:szCs w:val="21"/>
          <w:lang w:val="sq-AL"/>
        </w:rPr>
        <w:t>b)</w:t>
      </w:r>
      <w:r w:rsidR="00FB25BB" w:rsidRPr="00316281">
        <w:rPr>
          <w:sz w:val="21"/>
          <w:szCs w:val="21"/>
          <w:lang w:val="sq-AL"/>
        </w:rPr>
        <w:t xml:space="preserve"> punonjësit duhet të pajisen me dhe të përdorin një rrip trupi sigurie të përshtatshëm, i cili është i lidhur me litarin e sigurisë;</w:t>
      </w:r>
    </w:p>
    <w:p w:rsidR="00FB25BB" w:rsidRPr="00316281" w:rsidRDefault="008F0646" w:rsidP="00370F1F">
      <w:pPr>
        <w:pStyle w:val="Paragrafi"/>
        <w:rPr>
          <w:sz w:val="21"/>
          <w:szCs w:val="21"/>
          <w:lang w:val="sq-AL"/>
        </w:rPr>
      </w:pPr>
      <w:r w:rsidRPr="00316281">
        <w:rPr>
          <w:sz w:val="21"/>
          <w:szCs w:val="21"/>
          <w:lang w:val="sq-AL"/>
        </w:rPr>
        <w:t>c)</w:t>
      </w:r>
      <w:r w:rsidR="00FB25BB" w:rsidRPr="00316281">
        <w:rPr>
          <w:sz w:val="21"/>
          <w:szCs w:val="21"/>
          <w:lang w:val="sq-AL"/>
        </w:rPr>
        <w:t xml:space="preserve"> litari i punës duhet të pajiset me mjete të sigurta të ngjitjes dhe zbritjes dhe të ketë një sistem ve</w:t>
      </w:r>
      <w:r w:rsidR="00EC42FB" w:rsidRPr="00316281">
        <w:rPr>
          <w:sz w:val="21"/>
          <w:szCs w:val="21"/>
          <w:lang w:val="sq-AL"/>
        </w:rPr>
        <w:t>të</w:t>
      </w:r>
      <w:r w:rsidR="00FB25BB" w:rsidRPr="00316281">
        <w:rPr>
          <w:sz w:val="21"/>
          <w:szCs w:val="21"/>
          <w:lang w:val="sq-AL"/>
        </w:rPr>
        <w:t>bllokimi, për të parandaluar rënien e përdoruesit, nëse ai e humb kontrollin e lëvizjeve të tij. Litari i sigurisë duhet të pajiset me një sistem për parandalimin e rënies, gjatë lëvizjes që ndjek lëvizjet e punëmarrësit apo personave të tjerë;</w:t>
      </w:r>
    </w:p>
    <w:p w:rsidR="00FB25BB" w:rsidRPr="00316281" w:rsidRDefault="008F0646" w:rsidP="00370F1F">
      <w:pPr>
        <w:pStyle w:val="Paragrafi"/>
        <w:rPr>
          <w:sz w:val="21"/>
          <w:szCs w:val="21"/>
          <w:lang w:val="sq-AL"/>
        </w:rPr>
      </w:pPr>
      <w:r w:rsidRPr="00316281">
        <w:rPr>
          <w:sz w:val="21"/>
          <w:szCs w:val="21"/>
          <w:lang w:val="sq-AL"/>
        </w:rPr>
        <w:t>ç)</w:t>
      </w:r>
      <w:r w:rsidR="00FB25BB" w:rsidRPr="00316281">
        <w:rPr>
          <w:sz w:val="21"/>
          <w:szCs w:val="21"/>
          <w:lang w:val="sq-AL"/>
        </w:rPr>
        <w:t xml:space="preserve"> mjetet dhe aksesorët e tjerë, që do të përdoren nga një punëmarrës apo personat e tjerë, lidhen me rripin e trupit të sigurisë apo ndenjësen e punonjësit apo me mjete të tjera të njëjta të përshtatshme; </w:t>
      </w:r>
    </w:p>
    <w:p w:rsidR="00FB25BB" w:rsidRDefault="008F0646" w:rsidP="00370F1F">
      <w:pPr>
        <w:pStyle w:val="Paragrafi"/>
        <w:rPr>
          <w:sz w:val="21"/>
          <w:szCs w:val="21"/>
          <w:lang w:val="sq-AL"/>
        </w:rPr>
      </w:pPr>
      <w:r w:rsidRPr="00316281">
        <w:rPr>
          <w:sz w:val="21"/>
          <w:szCs w:val="21"/>
          <w:lang w:val="sq-AL"/>
        </w:rPr>
        <w:t>d)</w:t>
      </w:r>
      <w:r w:rsidR="00FB25BB" w:rsidRPr="00316281">
        <w:rPr>
          <w:sz w:val="21"/>
          <w:szCs w:val="21"/>
          <w:lang w:val="sq-AL"/>
        </w:rPr>
        <w:t xml:space="preserve"> puna duhet të planifikohet dhe mbikëqyret siç duhet, në mënyrë që punëmarrësit dhe personat e tjerë, të mund të shpëtohe</w:t>
      </w:r>
      <w:r w:rsidR="00EC42FB" w:rsidRPr="00316281">
        <w:rPr>
          <w:sz w:val="21"/>
          <w:szCs w:val="21"/>
          <w:lang w:val="sq-AL"/>
        </w:rPr>
        <w:t>n</w:t>
      </w:r>
      <w:r w:rsidR="00FB25BB" w:rsidRPr="00316281">
        <w:rPr>
          <w:sz w:val="21"/>
          <w:szCs w:val="21"/>
          <w:lang w:val="sq-AL"/>
        </w:rPr>
        <w:t xml:space="preserve"> menjëherë në rast urgjence;</w:t>
      </w:r>
    </w:p>
    <w:p w:rsidR="005C28C0" w:rsidRPr="00316281" w:rsidRDefault="005C28C0" w:rsidP="00370F1F">
      <w:pPr>
        <w:pStyle w:val="Paragrafi"/>
        <w:rPr>
          <w:sz w:val="21"/>
          <w:szCs w:val="21"/>
          <w:lang w:val="sq-AL"/>
        </w:rPr>
      </w:pPr>
    </w:p>
    <w:p w:rsidR="00FB25BB" w:rsidRPr="00316281" w:rsidRDefault="00FB25BB" w:rsidP="00370F1F">
      <w:pPr>
        <w:pStyle w:val="Paragrafi"/>
        <w:rPr>
          <w:sz w:val="21"/>
          <w:szCs w:val="21"/>
          <w:lang w:val="sq-AL"/>
        </w:rPr>
      </w:pPr>
      <w:r w:rsidRPr="00316281">
        <w:rPr>
          <w:sz w:val="21"/>
          <w:szCs w:val="21"/>
          <w:lang w:val="sq-AL"/>
        </w:rPr>
        <w:t>dh</w:t>
      </w:r>
      <w:r w:rsidR="008F0646" w:rsidRPr="00316281">
        <w:rPr>
          <w:sz w:val="21"/>
          <w:szCs w:val="21"/>
          <w:lang w:val="sq-AL"/>
        </w:rPr>
        <w:t>)</w:t>
      </w:r>
      <w:r w:rsidRPr="00316281">
        <w:rPr>
          <w:sz w:val="21"/>
          <w:szCs w:val="21"/>
          <w:lang w:val="sq-AL"/>
        </w:rPr>
        <w:t xml:space="preserve"> në përputhje me nenin 9 të kësaj </w:t>
      </w:r>
      <w:r w:rsidR="00EC42FB" w:rsidRPr="00316281">
        <w:rPr>
          <w:sz w:val="21"/>
          <w:szCs w:val="21"/>
          <w:lang w:val="sq-AL"/>
        </w:rPr>
        <w:t>r</w:t>
      </w:r>
      <w:r w:rsidRPr="00316281">
        <w:rPr>
          <w:sz w:val="21"/>
          <w:szCs w:val="21"/>
          <w:lang w:val="sq-AL"/>
        </w:rPr>
        <w:t xml:space="preserve">regulloreje, punëmarrësit në fjalë duhet të trajtohen në mënyrë adekuate dhe specifike për operacionet e parashikuara, veçanërisht </w:t>
      </w:r>
      <w:r w:rsidR="00EC42FB" w:rsidRPr="00316281">
        <w:rPr>
          <w:sz w:val="21"/>
          <w:szCs w:val="21"/>
          <w:lang w:val="sq-AL"/>
        </w:rPr>
        <w:t xml:space="preserve">në </w:t>
      </w:r>
      <w:r w:rsidRPr="00316281">
        <w:rPr>
          <w:sz w:val="21"/>
          <w:szCs w:val="21"/>
          <w:lang w:val="sq-AL"/>
        </w:rPr>
        <w:t xml:space="preserve">procedurat e shpëtimit. </w:t>
      </w:r>
    </w:p>
    <w:p w:rsidR="00AC76A2" w:rsidRPr="00316281" w:rsidRDefault="00FB25BB" w:rsidP="00370F1F">
      <w:pPr>
        <w:pStyle w:val="Paragrafi"/>
        <w:rPr>
          <w:sz w:val="21"/>
          <w:szCs w:val="21"/>
          <w:lang w:val="sq-AL"/>
        </w:rPr>
      </w:pPr>
      <w:r w:rsidRPr="00316281">
        <w:rPr>
          <w:sz w:val="21"/>
          <w:szCs w:val="21"/>
          <w:lang w:val="sq-AL"/>
        </w:rPr>
        <w:t xml:space="preserve">Në rrethana të jashtëzakonshme, kur në perspektivën e vlerësimit të riskut, përdorimi i një litari të dytë do ta bënte punën më të rrezikshme, mund të lejohet përdorimi i vetëm një litari, me kusht që të jenë marrë masa të përshtatshme për sigurinë, në </w:t>
      </w:r>
      <w:r w:rsidR="00EC42FB" w:rsidRPr="00316281">
        <w:rPr>
          <w:sz w:val="21"/>
          <w:szCs w:val="21"/>
          <w:lang w:val="sq-AL"/>
        </w:rPr>
        <w:t>përputhje me legjislacionin dhe</w:t>
      </w:r>
      <w:r w:rsidRPr="00316281">
        <w:rPr>
          <w:sz w:val="21"/>
          <w:szCs w:val="21"/>
          <w:lang w:val="sq-AL"/>
        </w:rPr>
        <w:t>/ose praktikën kombëtare.</w:t>
      </w:r>
    </w:p>
    <w:p w:rsidR="00AC76A2" w:rsidRPr="00316281" w:rsidRDefault="00AC76A2" w:rsidP="00370F1F">
      <w:pPr>
        <w:pStyle w:val="Paragrafi"/>
        <w:rPr>
          <w:sz w:val="21"/>
          <w:szCs w:val="21"/>
          <w:lang w:val="sq-AL"/>
        </w:rPr>
      </w:pPr>
    </w:p>
    <w:p w:rsidR="005C28C0" w:rsidRDefault="005C28C0" w:rsidP="00370F1F">
      <w:pPr>
        <w:pStyle w:val="Akti"/>
        <w:keepNext w:val="0"/>
        <w:rPr>
          <w:sz w:val="21"/>
          <w:szCs w:val="21"/>
        </w:rPr>
      </w:pPr>
    </w:p>
    <w:p w:rsidR="00C3380E" w:rsidRPr="00316281" w:rsidRDefault="00C3380E" w:rsidP="00370F1F">
      <w:pPr>
        <w:pStyle w:val="Akti"/>
        <w:keepNext w:val="0"/>
        <w:rPr>
          <w:sz w:val="21"/>
          <w:szCs w:val="21"/>
        </w:rPr>
      </w:pPr>
      <w:r w:rsidRPr="00316281">
        <w:rPr>
          <w:sz w:val="21"/>
          <w:szCs w:val="21"/>
        </w:rPr>
        <w:t>Vendim</w:t>
      </w:r>
    </w:p>
    <w:p w:rsidR="00C3380E" w:rsidRPr="00316281" w:rsidRDefault="00C3380E" w:rsidP="00370F1F">
      <w:pPr>
        <w:pStyle w:val="Numri"/>
        <w:widowControl w:val="0"/>
        <w:rPr>
          <w:sz w:val="21"/>
          <w:szCs w:val="21"/>
          <w:lang w:val="sq-AL"/>
        </w:rPr>
      </w:pPr>
      <w:r w:rsidRPr="00316281">
        <w:rPr>
          <w:sz w:val="21"/>
          <w:szCs w:val="21"/>
          <w:lang w:val="sq-AL"/>
        </w:rPr>
        <w:t>Nr. 569, datë 27.6.2013</w:t>
      </w:r>
    </w:p>
    <w:p w:rsidR="00C3380E" w:rsidRPr="00316281" w:rsidRDefault="00C3380E" w:rsidP="00370F1F">
      <w:pPr>
        <w:pStyle w:val="Paragrafi"/>
        <w:rPr>
          <w:sz w:val="21"/>
          <w:szCs w:val="21"/>
          <w:lang w:val="sq-AL"/>
        </w:rPr>
      </w:pPr>
    </w:p>
    <w:p w:rsidR="00C3380E" w:rsidRPr="00316281" w:rsidRDefault="00C3380E" w:rsidP="00370F1F">
      <w:pPr>
        <w:pStyle w:val="Titulli"/>
        <w:keepNext w:val="0"/>
        <w:rPr>
          <w:sz w:val="21"/>
          <w:szCs w:val="21"/>
        </w:rPr>
      </w:pPr>
      <w:r w:rsidRPr="00316281">
        <w:rPr>
          <w:sz w:val="21"/>
          <w:szCs w:val="21"/>
        </w:rPr>
        <w:t>Për kalimin në përgjegjësi administrimi të autoritetit portual Durrës të pasurisë së paluajtshme me emërtim “Sipërfaqe shtesë në zonën lindore të portit”</w:t>
      </w:r>
    </w:p>
    <w:p w:rsidR="00C3380E" w:rsidRPr="00316281" w:rsidRDefault="00C3380E" w:rsidP="00370F1F">
      <w:pPr>
        <w:pStyle w:val="Paragrafi"/>
        <w:rPr>
          <w:sz w:val="21"/>
          <w:szCs w:val="21"/>
          <w:lang w:val="sq-AL"/>
        </w:rPr>
      </w:pPr>
    </w:p>
    <w:p w:rsidR="00C3380E" w:rsidRPr="00316281" w:rsidRDefault="00C3380E" w:rsidP="00370F1F">
      <w:pPr>
        <w:pStyle w:val="Paragrafi"/>
        <w:rPr>
          <w:sz w:val="21"/>
          <w:szCs w:val="21"/>
          <w:lang w:val="sq-AL"/>
        </w:rPr>
      </w:pPr>
      <w:r w:rsidRPr="00316281">
        <w:rPr>
          <w:sz w:val="21"/>
          <w:szCs w:val="21"/>
          <w:lang w:val="sq-AL"/>
        </w:rPr>
        <w:t>Në mbështetje të nenit 100 të Kushtetutës, të</w:t>
      </w:r>
      <w:r w:rsidR="00370F1F" w:rsidRPr="00316281">
        <w:rPr>
          <w:sz w:val="21"/>
          <w:szCs w:val="21"/>
          <w:lang w:val="sq-AL"/>
        </w:rPr>
        <w:t xml:space="preserve"> neneve 3 pika 3 e 13</w:t>
      </w:r>
      <w:r w:rsidRPr="00316281">
        <w:rPr>
          <w:sz w:val="21"/>
          <w:szCs w:val="21"/>
          <w:lang w:val="sq-AL"/>
        </w:rPr>
        <w:t xml:space="preserve"> të ligjit nr. 8743, datë</w:t>
      </w:r>
      <w:r w:rsidR="00370F1F" w:rsidRPr="00316281">
        <w:rPr>
          <w:sz w:val="21"/>
          <w:szCs w:val="21"/>
          <w:lang w:val="sq-AL"/>
        </w:rPr>
        <w:t xml:space="preserve"> 22.2.2001</w:t>
      </w:r>
      <w:r w:rsidRPr="00316281">
        <w:rPr>
          <w:sz w:val="21"/>
          <w:szCs w:val="21"/>
          <w:lang w:val="sq-AL"/>
        </w:rPr>
        <w:t xml:space="preserve"> “Për pronat e paluajtshme të shtetit”, të</w:t>
      </w:r>
      <w:r w:rsidR="00370F1F" w:rsidRPr="00316281">
        <w:rPr>
          <w:sz w:val="21"/>
          <w:szCs w:val="21"/>
          <w:lang w:val="sq-AL"/>
        </w:rPr>
        <w:t xml:space="preserve"> nenit 19</w:t>
      </w:r>
      <w:r w:rsidR="00AE6246">
        <w:rPr>
          <w:sz w:val="21"/>
          <w:szCs w:val="21"/>
          <w:lang w:val="sq-AL"/>
        </w:rPr>
        <w:t xml:space="preserve"> të ligjit nr.</w:t>
      </w:r>
      <w:r w:rsidRPr="00316281">
        <w:rPr>
          <w:sz w:val="21"/>
          <w:szCs w:val="21"/>
          <w:lang w:val="sq-AL"/>
        </w:rPr>
        <w:t xml:space="preserve"> 9251, datë</w:t>
      </w:r>
      <w:r w:rsidR="00370F1F" w:rsidRPr="00316281">
        <w:rPr>
          <w:sz w:val="21"/>
          <w:szCs w:val="21"/>
          <w:lang w:val="sq-AL"/>
        </w:rPr>
        <w:t xml:space="preserve"> 8.7.2004</w:t>
      </w:r>
      <w:r w:rsidRPr="00316281">
        <w:rPr>
          <w:sz w:val="21"/>
          <w:szCs w:val="21"/>
          <w:lang w:val="sq-AL"/>
        </w:rPr>
        <w:t xml:space="preserve"> “Kodi Detar i Republikës së Shqipërisë” dhe të ligjit nr. 9130, datë</w:t>
      </w:r>
      <w:r w:rsidR="00370F1F" w:rsidRPr="00316281">
        <w:rPr>
          <w:sz w:val="21"/>
          <w:szCs w:val="21"/>
          <w:lang w:val="sq-AL"/>
        </w:rPr>
        <w:t xml:space="preserve"> 8.9.2004</w:t>
      </w:r>
      <w:r w:rsidRPr="00316281">
        <w:rPr>
          <w:sz w:val="21"/>
          <w:szCs w:val="21"/>
          <w:lang w:val="sq-AL"/>
        </w:rPr>
        <w:t xml:space="preserve"> “Për autoritetin portual”, me propozimin e Ministrit të Punëve Publike dhe Transportit, Këshilli i Ministrave</w:t>
      </w:r>
    </w:p>
    <w:p w:rsidR="00C3380E" w:rsidRPr="00316281" w:rsidRDefault="00C3380E" w:rsidP="00370F1F">
      <w:pPr>
        <w:pStyle w:val="Paragrafi"/>
        <w:rPr>
          <w:sz w:val="21"/>
          <w:szCs w:val="21"/>
          <w:lang w:val="sq-AL"/>
        </w:rPr>
      </w:pPr>
    </w:p>
    <w:p w:rsidR="00C3380E" w:rsidRPr="00316281" w:rsidRDefault="00C3380E" w:rsidP="00370F1F">
      <w:pPr>
        <w:pStyle w:val="VENDOSI"/>
        <w:keepNext w:val="0"/>
        <w:rPr>
          <w:sz w:val="21"/>
          <w:szCs w:val="21"/>
        </w:rPr>
      </w:pPr>
      <w:r w:rsidRPr="00316281">
        <w:rPr>
          <w:sz w:val="21"/>
          <w:szCs w:val="21"/>
        </w:rPr>
        <w:t>Vendosi:</w:t>
      </w:r>
    </w:p>
    <w:p w:rsidR="00C3380E" w:rsidRPr="00316281" w:rsidRDefault="00C3380E" w:rsidP="00370F1F">
      <w:pPr>
        <w:pStyle w:val="Paragrafi"/>
        <w:rPr>
          <w:sz w:val="21"/>
          <w:szCs w:val="21"/>
          <w:lang w:val="sq-AL"/>
        </w:rPr>
      </w:pPr>
    </w:p>
    <w:p w:rsidR="00C3380E" w:rsidRPr="00316281" w:rsidRDefault="00C3380E" w:rsidP="00370F1F">
      <w:pPr>
        <w:pStyle w:val="Paragrafi"/>
        <w:rPr>
          <w:sz w:val="21"/>
          <w:szCs w:val="21"/>
          <w:lang w:val="sq-AL"/>
        </w:rPr>
      </w:pPr>
      <w:r w:rsidRPr="00316281">
        <w:rPr>
          <w:sz w:val="21"/>
          <w:szCs w:val="21"/>
          <w:lang w:val="sq-AL"/>
        </w:rPr>
        <w:t>1. Kalimin në përgjegjësi administrimi të Autoritetit Portual Durrës të pasurisë së paluajtshme me emërtim “Sipërfaqe shtesë në zonën lindore të portit”, pronë publike e shtetit shqiptar, me sipërfaqe prej 29 300 (njëzet e nëntë mijë e treqind) m</w:t>
      </w:r>
      <w:r w:rsidRPr="00316281">
        <w:rPr>
          <w:sz w:val="21"/>
          <w:szCs w:val="21"/>
          <w:vertAlign w:val="superscript"/>
          <w:lang w:val="sq-AL"/>
        </w:rPr>
        <w:t>2</w:t>
      </w:r>
      <w:r w:rsidRPr="00316281">
        <w:rPr>
          <w:sz w:val="21"/>
          <w:szCs w:val="21"/>
          <w:lang w:val="sq-AL"/>
        </w:rPr>
        <w:t>, sipas planit të rilevimit bashkëlidhur këtij vendimi.</w:t>
      </w:r>
    </w:p>
    <w:p w:rsidR="00C3380E" w:rsidRPr="00316281" w:rsidRDefault="00C3380E" w:rsidP="00370F1F">
      <w:pPr>
        <w:pStyle w:val="Paragrafi"/>
        <w:rPr>
          <w:sz w:val="21"/>
          <w:szCs w:val="21"/>
          <w:lang w:val="sq-AL"/>
        </w:rPr>
      </w:pPr>
      <w:r w:rsidRPr="00316281">
        <w:rPr>
          <w:sz w:val="21"/>
          <w:szCs w:val="21"/>
          <w:lang w:val="sq-AL"/>
        </w:rPr>
        <w:t>2. Pasuria e paluajtshme me emërtimin “Sipërfaqe shtesë në zonën lindore të Portit”, t’u nënshtrohet përmirësimeve në dobi të zhvillimit të masterplanit</w:t>
      </w:r>
      <w:r w:rsidR="00952907">
        <w:rPr>
          <w:sz w:val="21"/>
          <w:szCs w:val="21"/>
          <w:lang w:val="sq-AL"/>
        </w:rPr>
        <w:t>,</w:t>
      </w:r>
      <w:r w:rsidRPr="00316281">
        <w:rPr>
          <w:sz w:val="21"/>
          <w:szCs w:val="21"/>
          <w:lang w:val="sq-AL"/>
        </w:rPr>
        <w:t xml:space="preserve"> të miratuar me vendimin nr. 546, datë 28.5.2009 të Këshillit të</w:t>
      </w:r>
      <w:r w:rsidR="00370F1F" w:rsidRPr="00316281">
        <w:rPr>
          <w:sz w:val="21"/>
          <w:szCs w:val="21"/>
          <w:lang w:val="sq-AL"/>
        </w:rPr>
        <w:t xml:space="preserve"> Ministrave</w:t>
      </w:r>
      <w:r w:rsidRPr="00316281">
        <w:rPr>
          <w:sz w:val="21"/>
          <w:szCs w:val="21"/>
          <w:lang w:val="sq-AL"/>
        </w:rPr>
        <w:t xml:space="preserve"> “Për miratimin e masterplanit për zhvillimin e Portit të Durrësit”, dhe zgjidhjeve efektive që rrisin rentabilitetin e </w:t>
      </w:r>
      <w:r w:rsidR="00370F1F" w:rsidRPr="00316281">
        <w:rPr>
          <w:sz w:val="21"/>
          <w:szCs w:val="21"/>
          <w:lang w:val="sq-AL"/>
        </w:rPr>
        <w:t>Portit</w:t>
      </w:r>
      <w:r w:rsidRPr="00316281">
        <w:rPr>
          <w:sz w:val="21"/>
          <w:szCs w:val="21"/>
          <w:lang w:val="sq-AL"/>
        </w:rPr>
        <w:t>.</w:t>
      </w:r>
    </w:p>
    <w:p w:rsidR="00C3380E" w:rsidRPr="00316281" w:rsidRDefault="00C3380E" w:rsidP="00370F1F">
      <w:pPr>
        <w:pStyle w:val="Paragrafi"/>
        <w:rPr>
          <w:sz w:val="21"/>
          <w:szCs w:val="21"/>
          <w:lang w:val="sq-AL"/>
        </w:rPr>
      </w:pPr>
      <w:r w:rsidRPr="00316281">
        <w:rPr>
          <w:sz w:val="21"/>
          <w:szCs w:val="21"/>
          <w:lang w:val="sq-AL"/>
        </w:rPr>
        <w:t xml:space="preserve">3. Ngarkohen Ministri i Punëve Publike dhe Transportit, </w:t>
      </w:r>
      <w:r w:rsidR="00370F1F" w:rsidRPr="00316281">
        <w:rPr>
          <w:sz w:val="21"/>
          <w:szCs w:val="21"/>
          <w:lang w:val="sq-AL"/>
        </w:rPr>
        <w:t>Autoriteti</w:t>
      </w:r>
      <w:r w:rsidRPr="00316281">
        <w:rPr>
          <w:sz w:val="21"/>
          <w:szCs w:val="21"/>
          <w:lang w:val="sq-AL"/>
        </w:rPr>
        <w:t xml:space="preserve"> Portual Durrës dhe </w:t>
      </w:r>
      <w:r w:rsidR="00370F1F" w:rsidRPr="00316281">
        <w:rPr>
          <w:sz w:val="21"/>
          <w:szCs w:val="21"/>
          <w:lang w:val="sq-AL"/>
        </w:rPr>
        <w:t xml:space="preserve">Kryeregjistruesi </w:t>
      </w:r>
      <w:r w:rsidRPr="00316281">
        <w:rPr>
          <w:sz w:val="21"/>
          <w:szCs w:val="21"/>
          <w:lang w:val="sq-AL"/>
        </w:rPr>
        <w:t>i Pasurive të Paluajtshme të Republikës së Shqipërisë për zbatimin e këtij vendimi.</w:t>
      </w:r>
    </w:p>
    <w:p w:rsidR="00C3380E" w:rsidRPr="00316281" w:rsidRDefault="00C3380E" w:rsidP="00370F1F">
      <w:pPr>
        <w:pStyle w:val="Paragrafi"/>
        <w:rPr>
          <w:sz w:val="21"/>
          <w:szCs w:val="21"/>
          <w:lang w:val="sq-AL"/>
        </w:rPr>
      </w:pPr>
      <w:r w:rsidRPr="00316281">
        <w:rPr>
          <w:sz w:val="21"/>
          <w:szCs w:val="21"/>
          <w:lang w:val="sq-AL"/>
        </w:rPr>
        <w:t>Ky vendim hyn në fuqi pas botimit në Fletoren Zyrtare.</w:t>
      </w:r>
    </w:p>
    <w:p w:rsidR="00C3380E" w:rsidRPr="00316281" w:rsidRDefault="00C3380E" w:rsidP="00370F1F">
      <w:pPr>
        <w:pStyle w:val="Paragrafi"/>
        <w:rPr>
          <w:sz w:val="21"/>
          <w:szCs w:val="21"/>
          <w:lang w:val="sq-AL"/>
        </w:rPr>
      </w:pPr>
    </w:p>
    <w:p w:rsidR="00C3380E" w:rsidRPr="00316281" w:rsidRDefault="00C3380E" w:rsidP="00370F1F">
      <w:pPr>
        <w:pStyle w:val="Autoriteti"/>
        <w:keepNext w:val="0"/>
        <w:rPr>
          <w:sz w:val="21"/>
          <w:szCs w:val="21"/>
        </w:rPr>
      </w:pPr>
      <w:r w:rsidRPr="00316281">
        <w:rPr>
          <w:sz w:val="21"/>
          <w:szCs w:val="21"/>
        </w:rPr>
        <w:t>Kryeministri</w:t>
      </w:r>
    </w:p>
    <w:p w:rsidR="00C3380E" w:rsidRPr="00316281" w:rsidRDefault="00C3380E" w:rsidP="00370F1F">
      <w:pPr>
        <w:pStyle w:val="AutoritetiEmer"/>
        <w:rPr>
          <w:sz w:val="21"/>
          <w:szCs w:val="21"/>
        </w:rPr>
      </w:pPr>
      <w:r w:rsidRPr="00316281">
        <w:rPr>
          <w:sz w:val="21"/>
          <w:szCs w:val="21"/>
        </w:rPr>
        <w:t>Sali Berisha</w:t>
      </w:r>
    </w:p>
    <w:p w:rsidR="00C3380E" w:rsidRPr="003E1F4D" w:rsidRDefault="00C3380E" w:rsidP="00370F1F">
      <w:pPr>
        <w:pStyle w:val="Paragrafi"/>
        <w:rPr>
          <w:lang w:val="sq-AL"/>
        </w:rPr>
      </w:pPr>
    </w:p>
    <w:p w:rsidR="00C3380E" w:rsidRPr="003E1F4D" w:rsidRDefault="00DE7449" w:rsidP="00370F1F">
      <w:pPr>
        <w:pStyle w:val="Paragrafi"/>
        <w:ind w:firstLine="0"/>
        <w:jc w:val="center"/>
        <w:rPr>
          <w:lang w:val="sq-AL"/>
        </w:rPr>
      </w:pPr>
      <w:r w:rsidRPr="003E1F4D">
        <w:rPr>
          <w:noProof/>
          <w:lang w:val="en-GB" w:eastAsia="en-GB"/>
        </w:rPr>
        <w:drawing>
          <wp:inline distT="0" distB="0" distL="0" distR="0">
            <wp:extent cx="5753100" cy="7943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7943850"/>
                    </a:xfrm>
                    <a:prstGeom prst="rect">
                      <a:avLst/>
                    </a:prstGeom>
                    <a:noFill/>
                    <a:ln>
                      <a:noFill/>
                    </a:ln>
                  </pic:spPr>
                </pic:pic>
              </a:graphicData>
            </a:graphic>
          </wp:inline>
        </w:drawing>
      </w:r>
    </w:p>
    <w:p w:rsidR="00370F1F" w:rsidRDefault="00370F1F" w:rsidP="00370F1F">
      <w:pPr>
        <w:pStyle w:val="Akti"/>
        <w:keepNext w:val="0"/>
      </w:pPr>
    </w:p>
    <w:p w:rsidR="00C3380E" w:rsidRPr="005C28C0" w:rsidRDefault="00C3380E" w:rsidP="00370F1F">
      <w:pPr>
        <w:pStyle w:val="Akti"/>
        <w:keepNext w:val="0"/>
        <w:rPr>
          <w:sz w:val="21"/>
          <w:szCs w:val="21"/>
        </w:rPr>
      </w:pPr>
      <w:r w:rsidRPr="005C28C0">
        <w:rPr>
          <w:sz w:val="21"/>
          <w:szCs w:val="21"/>
        </w:rPr>
        <w:t>Vendim</w:t>
      </w:r>
    </w:p>
    <w:p w:rsidR="00C3380E" w:rsidRPr="005C28C0" w:rsidRDefault="00555045" w:rsidP="00370F1F">
      <w:pPr>
        <w:pStyle w:val="Numri"/>
        <w:widowControl w:val="0"/>
        <w:rPr>
          <w:sz w:val="21"/>
          <w:szCs w:val="21"/>
          <w:lang w:val="sq-AL"/>
        </w:rPr>
      </w:pPr>
      <w:r>
        <w:rPr>
          <w:sz w:val="21"/>
          <w:szCs w:val="21"/>
          <w:lang w:val="sq-AL"/>
        </w:rPr>
        <w:t>Nr. 570, datë 27.6.</w:t>
      </w:r>
      <w:r w:rsidR="00C3380E" w:rsidRPr="005C28C0">
        <w:rPr>
          <w:sz w:val="21"/>
          <w:szCs w:val="21"/>
          <w:lang w:val="sq-AL"/>
        </w:rPr>
        <w:t>2013</w:t>
      </w:r>
    </w:p>
    <w:p w:rsidR="00C3380E" w:rsidRPr="005C28C0" w:rsidRDefault="00C3380E" w:rsidP="00370F1F">
      <w:pPr>
        <w:pStyle w:val="Paragrafi"/>
        <w:rPr>
          <w:sz w:val="21"/>
          <w:szCs w:val="21"/>
          <w:lang w:val="sq-AL"/>
        </w:rPr>
      </w:pPr>
    </w:p>
    <w:p w:rsidR="00C3380E" w:rsidRPr="005C28C0" w:rsidRDefault="00C3380E" w:rsidP="00370F1F">
      <w:pPr>
        <w:pStyle w:val="Titulli"/>
        <w:keepNext w:val="0"/>
        <w:rPr>
          <w:sz w:val="21"/>
          <w:szCs w:val="21"/>
        </w:rPr>
      </w:pPr>
      <w:r w:rsidRPr="005C28C0">
        <w:rPr>
          <w:sz w:val="21"/>
          <w:szCs w:val="21"/>
        </w:rPr>
        <w:t>Për kalimin e pasurisë nr. 25/40, me sipërfaqe 182 m</w:t>
      </w:r>
      <w:r w:rsidRPr="005C28C0">
        <w:rPr>
          <w:sz w:val="21"/>
          <w:szCs w:val="21"/>
          <w:vertAlign w:val="superscript"/>
        </w:rPr>
        <w:t>2</w:t>
      </w:r>
      <w:r w:rsidRPr="005C28C0">
        <w:rPr>
          <w:sz w:val="21"/>
          <w:szCs w:val="21"/>
        </w:rPr>
        <w:t>, e ndodhur në zonë</w:t>
      </w:r>
      <w:r w:rsidR="00370F1F" w:rsidRPr="005C28C0">
        <w:rPr>
          <w:sz w:val="21"/>
          <w:szCs w:val="21"/>
        </w:rPr>
        <w:t>n kadastrale nr. 8603</w:t>
      </w:r>
      <w:r w:rsidRPr="005C28C0">
        <w:rPr>
          <w:sz w:val="21"/>
          <w:szCs w:val="21"/>
        </w:rPr>
        <w:t xml:space="preserve"> të bashkisë Vlorë, në përgjegjësi administrimi të Ministrisë së Punëve Publike dhe Transportit, për Entin Kombëtar të Banesave, dhe për një ndryshim në vendimin nr. 639, datë</w:t>
      </w:r>
      <w:r w:rsidR="00370F1F" w:rsidRPr="005C28C0">
        <w:rPr>
          <w:sz w:val="21"/>
          <w:szCs w:val="21"/>
        </w:rPr>
        <w:t xml:space="preserve"> 29.9.2007</w:t>
      </w:r>
      <w:r w:rsidRPr="005C28C0">
        <w:rPr>
          <w:sz w:val="21"/>
          <w:szCs w:val="21"/>
        </w:rPr>
        <w:t xml:space="preserve"> të Këshillit të</w:t>
      </w:r>
      <w:r w:rsidR="00370F1F" w:rsidRPr="005C28C0">
        <w:rPr>
          <w:sz w:val="21"/>
          <w:szCs w:val="21"/>
        </w:rPr>
        <w:t xml:space="preserve"> Ministrave</w:t>
      </w:r>
      <w:r w:rsidRPr="005C28C0">
        <w:rPr>
          <w:sz w:val="21"/>
          <w:szCs w:val="21"/>
        </w:rPr>
        <w:t xml:space="preserve"> “Për miratimin e listës së inventarit të pronave të paluajtshme shtetërore në Bashkinë Vlorë, të qarkut të Vlorës”</w:t>
      </w:r>
    </w:p>
    <w:p w:rsidR="00C3380E" w:rsidRPr="005C28C0" w:rsidRDefault="00C3380E" w:rsidP="00370F1F">
      <w:pPr>
        <w:pStyle w:val="Paragrafi"/>
        <w:rPr>
          <w:sz w:val="21"/>
          <w:szCs w:val="21"/>
          <w:lang w:val="sq-AL"/>
        </w:rPr>
      </w:pPr>
    </w:p>
    <w:p w:rsidR="00C3380E" w:rsidRPr="005C28C0" w:rsidRDefault="00C3380E" w:rsidP="00370F1F">
      <w:pPr>
        <w:pStyle w:val="Paragrafi"/>
        <w:rPr>
          <w:sz w:val="21"/>
          <w:szCs w:val="21"/>
          <w:lang w:val="sq-AL"/>
        </w:rPr>
      </w:pPr>
      <w:r w:rsidRPr="005C28C0">
        <w:rPr>
          <w:sz w:val="21"/>
          <w:szCs w:val="21"/>
          <w:lang w:val="sq-AL"/>
        </w:rPr>
        <w:t>Në mbështetje të nenit 100 të Kushtetutës, të</w:t>
      </w:r>
      <w:r w:rsidR="00370F1F" w:rsidRPr="005C28C0">
        <w:rPr>
          <w:sz w:val="21"/>
          <w:szCs w:val="21"/>
          <w:lang w:val="sq-AL"/>
        </w:rPr>
        <w:t xml:space="preserve"> neneve 8</w:t>
      </w:r>
      <w:r w:rsidRPr="005C28C0">
        <w:rPr>
          <w:sz w:val="21"/>
          <w:szCs w:val="21"/>
          <w:lang w:val="sq-AL"/>
        </w:rPr>
        <w:t xml:space="preserve"> </w:t>
      </w:r>
      <w:r w:rsidR="00370F1F" w:rsidRPr="005C28C0">
        <w:rPr>
          <w:sz w:val="21"/>
          <w:szCs w:val="21"/>
          <w:lang w:val="sq-AL"/>
        </w:rPr>
        <w:t>pika 3, e 10, 12, 13, 15/c</w:t>
      </w:r>
      <w:r w:rsidRPr="005C28C0">
        <w:rPr>
          <w:sz w:val="21"/>
          <w:szCs w:val="21"/>
          <w:lang w:val="sq-AL"/>
        </w:rPr>
        <w:t xml:space="preserve"> të ligjit nr. 8743, datë</w:t>
      </w:r>
      <w:r w:rsidR="00370F1F" w:rsidRPr="005C28C0">
        <w:rPr>
          <w:sz w:val="21"/>
          <w:szCs w:val="21"/>
          <w:lang w:val="sq-AL"/>
        </w:rPr>
        <w:t xml:space="preserve"> 22.2.2001</w:t>
      </w:r>
      <w:r w:rsidRPr="005C28C0">
        <w:rPr>
          <w:sz w:val="21"/>
          <w:szCs w:val="21"/>
          <w:lang w:val="sq-AL"/>
        </w:rPr>
        <w:t xml:space="preserve"> “Për pronat e paluajtshme të shtetit”,</w:t>
      </w:r>
      <w:r w:rsidR="00555045">
        <w:rPr>
          <w:sz w:val="21"/>
          <w:szCs w:val="21"/>
          <w:lang w:val="sq-AL"/>
        </w:rPr>
        <w:t xml:space="preserve"> të ndryshuar, dhe të nenit 8/a</w:t>
      </w:r>
      <w:r w:rsidRPr="005C28C0">
        <w:rPr>
          <w:sz w:val="21"/>
          <w:szCs w:val="21"/>
          <w:lang w:val="sq-AL"/>
        </w:rPr>
        <w:t xml:space="preserve"> të </w:t>
      </w:r>
      <w:r w:rsidR="00555045">
        <w:rPr>
          <w:sz w:val="21"/>
          <w:szCs w:val="21"/>
          <w:lang w:val="sq-AL"/>
        </w:rPr>
        <w:t>ligjit nr. 8744, datë 22.2.2001</w:t>
      </w:r>
      <w:r w:rsidRPr="005C28C0">
        <w:rPr>
          <w:sz w:val="21"/>
          <w:szCs w:val="21"/>
          <w:lang w:val="sq-AL"/>
        </w:rPr>
        <w:t xml:space="preserve"> “Për transferimin e pronave të paluajtshme publike të shtetit në njësitë e qeverisjes vendore”, të ndryshuar, me propozimin e Ministrit të Punëve Publike dhe Transportit, Këshilli i Ministrave</w:t>
      </w:r>
    </w:p>
    <w:p w:rsidR="00C3380E" w:rsidRPr="005C28C0" w:rsidRDefault="00C3380E" w:rsidP="00370F1F">
      <w:pPr>
        <w:pStyle w:val="Paragrafi"/>
        <w:rPr>
          <w:sz w:val="21"/>
          <w:szCs w:val="21"/>
          <w:lang w:val="sq-AL"/>
        </w:rPr>
      </w:pPr>
    </w:p>
    <w:p w:rsidR="00C3380E" w:rsidRPr="005C28C0" w:rsidRDefault="00C3380E" w:rsidP="00370F1F">
      <w:pPr>
        <w:pStyle w:val="VENDOSI"/>
        <w:keepNext w:val="0"/>
        <w:rPr>
          <w:sz w:val="21"/>
          <w:szCs w:val="21"/>
        </w:rPr>
      </w:pPr>
      <w:r w:rsidRPr="005C28C0">
        <w:rPr>
          <w:sz w:val="21"/>
          <w:szCs w:val="21"/>
        </w:rPr>
        <w:t>Vendosi:</w:t>
      </w:r>
    </w:p>
    <w:p w:rsidR="00C3380E" w:rsidRPr="005C28C0" w:rsidRDefault="00C3380E" w:rsidP="00370F1F">
      <w:pPr>
        <w:pStyle w:val="Paragrafi"/>
        <w:rPr>
          <w:sz w:val="21"/>
          <w:szCs w:val="21"/>
          <w:lang w:val="sq-AL"/>
        </w:rPr>
      </w:pPr>
    </w:p>
    <w:p w:rsidR="00C3380E" w:rsidRPr="005C28C0" w:rsidRDefault="00C3380E" w:rsidP="00370F1F">
      <w:pPr>
        <w:pStyle w:val="Paragrafi"/>
        <w:rPr>
          <w:sz w:val="21"/>
          <w:szCs w:val="21"/>
          <w:lang w:val="sq-AL"/>
        </w:rPr>
      </w:pPr>
      <w:r w:rsidRPr="005C28C0">
        <w:rPr>
          <w:sz w:val="21"/>
          <w:szCs w:val="21"/>
          <w:lang w:val="sq-AL"/>
        </w:rPr>
        <w:t>1. Kalimin e pasurisë nr. 25/40, me sipërfaqe 182 (njëqind e tetëdhjetë e dy) m</w:t>
      </w:r>
      <w:r w:rsidRPr="005C28C0">
        <w:rPr>
          <w:sz w:val="21"/>
          <w:szCs w:val="21"/>
          <w:vertAlign w:val="superscript"/>
          <w:lang w:val="sq-AL"/>
        </w:rPr>
        <w:t>2</w:t>
      </w:r>
      <w:r w:rsidRPr="005C28C0">
        <w:rPr>
          <w:sz w:val="21"/>
          <w:szCs w:val="21"/>
          <w:lang w:val="sq-AL"/>
        </w:rPr>
        <w:t>, e ndodhur në zonë</w:t>
      </w:r>
      <w:r w:rsidR="00370F1F" w:rsidRPr="005C28C0">
        <w:rPr>
          <w:sz w:val="21"/>
          <w:szCs w:val="21"/>
          <w:lang w:val="sq-AL"/>
        </w:rPr>
        <w:t>n kadastrale nr. 8603</w:t>
      </w:r>
      <w:r w:rsidRPr="005C28C0">
        <w:rPr>
          <w:sz w:val="21"/>
          <w:szCs w:val="21"/>
          <w:lang w:val="sq-AL"/>
        </w:rPr>
        <w:t xml:space="preserve">  të bashkisë Vlorë, në përgjegjësi administrimi të Ministrisë së Punëve Publike dhe Transportit, për Entin Kombëtar të Banesave, me qëllim privatizimin në favor të banorëve që jetojnë në këtë pronë, sipas listës bashkëlidhur.</w:t>
      </w:r>
    </w:p>
    <w:p w:rsidR="00C3380E" w:rsidRPr="005C28C0" w:rsidRDefault="00C3380E" w:rsidP="00370F1F">
      <w:pPr>
        <w:pStyle w:val="Paragrafi"/>
        <w:rPr>
          <w:sz w:val="21"/>
          <w:szCs w:val="21"/>
          <w:lang w:val="sq-AL"/>
        </w:rPr>
      </w:pPr>
      <w:r w:rsidRPr="005C28C0">
        <w:rPr>
          <w:sz w:val="21"/>
          <w:szCs w:val="21"/>
          <w:lang w:val="sq-AL"/>
        </w:rPr>
        <w:t>2. Pasuria nr. 25/40, me sipërfaqe 182 (njëqind e tetëdhjetë e dy) m</w:t>
      </w:r>
      <w:r w:rsidRPr="005C28C0">
        <w:rPr>
          <w:sz w:val="21"/>
          <w:szCs w:val="21"/>
          <w:vertAlign w:val="superscript"/>
          <w:lang w:val="sq-AL"/>
        </w:rPr>
        <w:t>2</w:t>
      </w:r>
      <w:r w:rsidRPr="005C28C0">
        <w:rPr>
          <w:sz w:val="21"/>
          <w:szCs w:val="21"/>
          <w:lang w:val="sq-AL"/>
        </w:rPr>
        <w:t>, në zonë</w:t>
      </w:r>
      <w:r w:rsidR="00370F1F" w:rsidRPr="005C28C0">
        <w:rPr>
          <w:sz w:val="21"/>
          <w:szCs w:val="21"/>
          <w:lang w:val="sq-AL"/>
        </w:rPr>
        <w:t>n kadastrale nr. 8603</w:t>
      </w:r>
      <w:r w:rsidRPr="005C28C0">
        <w:rPr>
          <w:sz w:val="21"/>
          <w:szCs w:val="21"/>
          <w:lang w:val="sq-AL"/>
        </w:rPr>
        <w:t xml:space="preserve"> të bashkisë Vlorë, me numër rendor 100, të hiqet nga lista e inventarit të miratuar me vendimin nr. 639, datë</w:t>
      </w:r>
      <w:r w:rsidR="00370F1F" w:rsidRPr="005C28C0">
        <w:rPr>
          <w:sz w:val="21"/>
          <w:szCs w:val="21"/>
          <w:lang w:val="sq-AL"/>
        </w:rPr>
        <w:t xml:space="preserve"> 29.9.2007</w:t>
      </w:r>
      <w:r w:rsidRPr="005C28C0">
        <w:rPr>
          <w:sz w:val="21"/>
          <w:szCs w:val="21"/>
          <w:lang w:val="sq-AL"/>
        </w:rPr>
        <w:t xml:space="preserve"> të Këshillit të</w:t>
      </w:r>
      <w:r w:rsidR="00370F1F" w:rsidRPr="005C28C0">
        <w:rPr>
          <w:sz w:val="21"/>
          <w:szCs w:val="21"/>
          <w:lang w:val="sq-AL"/>
        </w:rPr>
        <w:t xml:space="preserve"> Ministrave</w:t>
      </w:r>
      <w:r w:rsidRPr="005C28C0">
        <w:rPr>
          <w:sz w:val="21"/>
          <w:szCs w:val="21"/>
          <w:lang w:val="sq-AL"/>
        </w:rPr>
        <w:t xml:space="preserve"> “Për miratimin e listës së inventarit të pronave të paluajtshme shtetërore në bashkinë Vlorë të qarkut të Vlorës”.</w:t>
      </w:r>
    </w:p>
    <w:p w:rsidR="00C3380E" w:rsidRPr="005C28C0" w:rsidRDefault="00C3380E" w:rsidP="00370F1F">
      <w:pPr>
        <w:pStyle w:val="Paragrafi"/>
        <w:rPr>
          <w:sz w:val="21"/>
          <w:szCs w:val="21"/>
          <w:lang w:val="sq-AL"/>
        </w:rPr>
      </w:pPr>
      <w:r w:rsidRPr="005C28C0">
        <w:rPr>
          <w:sz w:val="21"/>
          <w:szCs w:val="21"/>
          <w:lang w:val="sq-AL"/>
        </w:rPr>
        <w:t>3. Pas kalimit në përgjegjësi administrimi të Entit Kombëtar të Banesave, ngarkohet ky ent të lidhë kontratat e privatizimit me banorët e pastrehë, të përcaktuar në listën bashkëlidhur këtij vendimi, sipas kushteve të privatizimit</w:t>
      </w:r>
      <w:r w:rsidR="00370F1F" w:rsidRPr="005C28C0">
        <w:rPr>
          <w:sz w:val="21"/>
          <w:szCs w:val="21"/>
          <w:lang w:val="sq-AL"/>
        </w:rPr>
        <w:t>,</w:t>
      </w:r>
      <w:r w:rsidRPr="005C28C0">
        <w:rPr>
          <w:sz w:val="21"/>
          <w:szCs w:val="21"/>
          <w:lang w:val="sq-AL"/>
        </w:rPr>
        <w:t xml:space="preserve"> të përcaktuara në udhëzimin nr. 17, datë</w:t>
      </w:r>
      <w:r w:rsidR="00370F1F" w:rsidRPr="005C28C0">
        <w:rPr>
          <w:sz w:val="21"/>
          <w:szCs w:val="21"/>
          <w:lang w:val="sq-AL"/>
        </w:rPr>
        <w:t xml:space="preserve"> 17.10.2012</w:t>
      </w:r>
      <w:r w:rsidRPr="005C28C0">
        <w:rPr>
          <w:sz w:val="21"/>
          <w:szCs w:val="21"/>
          <w:lang w:val="sq-AL"/>
        </w:rPr>
        <w:t xml:space="preserve">  të Ministrit të Punëve Publike dhe Transportit, të ndryshuar.</w:t>
      </w:r>
    </w:p>
    <w:p w:rsidR="00C3380E" w:rsidRPr="005C28C0" w:rsidRDefault="00C3380E" w:rsidP="00370F1F">
      <w:pPr>
        <w:pStyle w:val="Paragrafi"/>
        <w:rPr>
          <w:sz w:val="21"/>
          <w:szCs w:val="21"/>
          <w:lang w:val="sq-AL"/>
        </w:rPr>
      </w:pPr>
      <w:r w:rsidRPr="005C28C0">
        <w:rPr>
          <w:sz w:val="21"/>
          <w:szCs w:val="21"/>
          <w:lang w:val="sq-AL"/>
        </w:rPr>
        <w:t xml:space="preserve">4. Ngarkohen Ministri i Punëve Publike dhe Transportit, </w:t>
      </w:r>
      <w:r w:rsidR="00555045" w:rsidRPr="005C28C0">
        <w:rPr>
          <w:sz w:val="21"/>
          <w:szCs w:val="21"/>
          <w:lang w:val="sq-AL"/>
        </w:rPr>
        <w:t xml:space="preserve">Kryeregjistruesi </w:t>
      </w:r>
      <w:r w:rsidRPr="005C28C0">
        <w:rPr>
          <w:sz w:val="21"/>
          <w:szCs w:val="21"/>
          <w:lang w:val="sq-AL"/>
        </w:rPr>
        <w:t>i Pasurive të Paluajtshme të Republikës së Shqipërisë dhe Enti Kombëtar i Banesave për zbatimin e këtij vendimi.</w:t>
      </w:r>
    </w:p>
    <w:p w:rsidR="00C3380E" w:rsidRPr="005C28C0" w:rsidRDefault="00C3380E" w:rsidP="00370F1F">
      <w:pPr>
        <w:pStyle w:val="Paragrafi"/>
        <w:rPr>
          <w:sz w:val="21"/>
          <w:szCs w:val="21"/>
          <w:lang w:val="sq-AL"/>
        </w:rPr>
      </w:pPr>
      <w:r w:rsidRPr="005C28C0">
        <w:rPr>
          <w:sz w:val="21"/>
          <w:szCs w:val="21"/>
          <w:lang w:val="sq-AL"/>
        </w:rPr>
        <w:t>Ky vendim hyn në fuqi pas botimit në Fletoren Zyrtare.</w:t>
      </w:r>
    </w:p>
    <w:p w:rsidR="00C3380E" w:rsidRPr="005C28C0" w:rsidRDefault="00C3380E" w:rsidP="00370F1F">
      <w:pPr>
        <w:pStyle w:val="Paragrafi"/>
        <w:rPr>
          <w:sz w:val="21"/>
          <w:szCs w:val="21"/>
          <w:lang w:val="sq-AL"/>
        </w:rPr>
      </w:pPr>
    </w:p>
    <w:p w:rsidR="00C3380E" w:rsidRPr="005C28C0" w:rsidRDefault="00C3380E" w:rsidP="00370F1F">
      <w:pPr>
        <w:pStyle w:val="Autoriteti"/>
        <w:keepNext w:val="0"/>
        <w:rPr>
          <w:sz w:val="21"/>
          <w:szCs w:val="21"/>
        </w:rPr>
      </w:pPr>
      <w:r w:rsidRPr="005C28C0">
        <w:rPr>
          <w:sz w:val="21"/>
          <w:szCs w:val="21"/>
        </w:rPr>
        <w:t>Kryeministri</w:t>
      </w:r>
    </w:p>
    <w:p w:rsidR="00C3380E" w:rsidRPr="005C28C0" w:rsidRDefault="00C3380E" w:rsidP="00370F1F">
      <w:pPr>
        <w:pStyle w:val="AutoritetiEmer"/>
        <w:rPr>
          <w:sz w:val="21"/>
          <w:szCs w:val="21"/>
        </w:rPr>
      </w:pPr>
      <w:r w:rsidRPr="005C28C0">
        <w:rPr>
          <w:sz w:val="21"/>
          <w:szCs w:val="21"/>
        </w:rPr>
        <w:t>Sali Berisha</w:t>
      </w:r>
    </w:p>
    <w:p w:rsidR="00C3380E" w:rsidRPr="005C28C0" w:rsidRDefault="00C3380E" w:rsidP="00370F1F">
      <w:pPr>
        <w:pStyle w:val="Paragrafi"/>
        <w:rPr>
          <w:sz w:val="21"/>
          <w:szCs w:val="21"/>
          <w:lang w:val="sq-AL"/>
        </w:rPr>
      </w:pPr>
    </w:p>
    <w:p w:rsidR="00C3380E" w:rsidRPr="005C28C0" w:rsidRDefault="00C3380E" w:rsidP="00370F1F">
      <w:pPr>
        <w:pStyle w:val="Paragrafi"/>
        <w:rPr>
          <w:sz w:val="21"/>
          <w:szCs w:val="21"/>
          <w:lang w:val="sq-AL"/>
        </w:rPr>
      </w:pPr>
    </w:p>
    <w:p w:rsidR="00370F1F" w:rsidRPr="005C28C0" w:rsidRDefault="00C3380E" w:rsidP="00370F1F">
      <w:pPr>
        <w:pStyle w:val="TitulliTitull"/>
        <w:keepNext w:val="0"/>
        <w:rPr>
          <w:sz w:val="21"/>
          <w:szCs w:val="21"/>
        </w:rPr>
      </w:pPr>
      <w:r w:rsidRPr="005C28C0">
        <w:rPr>
          <w:sz w:val="21"/>
          <w:szCs w:val="21"/>
        </w:rPr>
        <w:t xml:space="preserve">Lista e banorëve që banojnë në pronën me nr. pasurie 25/40, </w:t>
      </w:r>
    </w:p>
    <w:p w:rsidR="00C3380E" w:rsidRPr="005C28C0" w:rsidRDefault="00883051" w:rsidP="00370F1F">
      <w:pPr>
        <w:pStyle w:val="TitulliTitull"/>
        <w:keepNext w:val="0"/>
        <w:rPr>
          <w:sz w:val="21"/>
          <w:szCs w:val="21"/>
        </w:rPr>
      </w:pPr>
      <w:r w:rsidRPr="005C28C0">
        <w:rPr>
          <w:sz w:val="21"/>
          <w:szCs w:val="21"/>
        </w:rPr>
        <w:t>zona kadastrale nr. 8603, LagjJ</w:t>
      </w:r>
      <w:r w:rsidR="00C3380E" w:rsidRPr="005C28C0">
        <w:rPr>
          <w:sz w:val="21"/>
          <w:szCs w:val="21"/>
        </w:rPr>
        <w:t>a “Lef Sallata” Vlorë</w:t>
      </w:r>
    </w:p>
    <w:p w:rsidR="00C3380E" w:rsidRPr="005C28C0" w:rsidRDefault="00C3380E" w:rsidP="00370F1F">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1560"/>
        <w:gridCol w:w="1842"/>
      </w:tblGrid>
      <w:tr w:rsidR="00C3380E" w:rsidRPr="005C28C0" w:rsidTr="00713A0E">
        <w:trPr>
          <w:jc w:val="center"/>
        </w:trPr>
        <w:tc>
          <w:tcPr>
            <w:tcW w:w="764" w:type="dxa"/>
          </w:tcPr>
          <w:p w:rsidR="00C3380E" w:rsidRPr="005C28C0" w:rsidRDefault="00C3380E" w:rsidP="00370F1F">
            <w:pPr>
              <w:pStyle w:val="Paragrafi"/>
              <w:ind w:firstLine="0"/>
              <w:jc w:val="left"/>
              <w:rPr>
                <w:b/>
                <w:sz w:val="21"/>
                <w:szCs w:val="21"/>
                <w:lang w:val="sq-AL"/>
              </w:rPr>
            </w:pPr>
            <w:r w:rsidRPr="005C28C0">
              <w:rPr>
                <w:b/>
                <w:sz w:val="21"/>
                <w:szCs w:val="21"/>
                <w:lang w:val="sq-AL"/>
              </w:rPr>
              <w:t>Nr</w:t>
            </w:r>
            <w:r w:rsidR="00370F1F" w:rsidRPr="005C28C0">
              <w:rPr>
                <w:b/>
                <w:sz w:val="21"/>
                <w:szCs w:val="21"/>
                <w:lang w:val="sq-AL"/>
              </w:rPr>
              <w:t>.</w:t>
            </w:r>
          </w:p>
        </w:tc>
        <w:tc>
          <w:tcPr>
            <w:tcW w:w="1560" w:type="dxa"/>
          </w:tcPr>
          <w:p w:rsidR="00C3380E" w:rsidRPr="005C28C0" w:rsidRDefault="00C3380E" w:rsidP="00370F1F">
            <w:pPr>
              <w:pStyle w:val="Paragrafi"/>
              <w:ind w:firstLine="0"/>
              <w:jc w:val="left"/>
              <w:rPr>
                <w:b/>
                <w:sz w:val="21"/>
                <w:szCs w:val="21"/>
                <w:lang w:val="sq-AL"/>
              </w:rPr>
            </w:pPr>
            <w:r w:rsidRPr="005C28C0">
              <w:rPr>
                <w:b/>
                <w:sz w:val="21"/>
                <w:szCs w:val="21"/>
                <w:lang w:val="sq-AL"/>
              </w:rPr>
              <w:t>Emër</w:t>
            </w:r>
          </w:p>
        </w:tc>
        <w:tc>
          <w:tcPr>
            <w:tcW w:w="1842" w:type="dxa"/>
          </w:tcPr>
          <w:p w:rsidR="00C3380E" w:rsidRPr="005C28C0" w:rsidRDefault="00C3380E" w:rsidP="00370F1F">
            <w:pPr>
              <w:pStyle w:val="Paragrafi"/>
              <w:ind w:firstLine="0"/>
              <w:jc w:val="left"/>
              <w:rPr>
                <w:b/>
                <w:sz w:val="21"/>
                <w:szCs w:val="21"/>
                <w:lang w:val="sq-AL"/>
              </w:rPr>
            </w:pPr>
            <w:r w:rsidRPr="005C28C0">
              <w:rPr>
                <w:b/>
                <w:sz w:val="21"/>
                <w:szCs w:val="21"/>
                <w:lang w:val="sq-AL"/>
              </w:rPr>
              <w:t>Mbiemër</w:t>
            </w:r>
          </w:p>
        </w:tc>
      </w:tr>
      <w:tr w:rsidR="00C3380E" w:rsidRPr="005C28C0" w:rsidTr="00713A0E">
        <w:trPr>
          <w:jc w:val="center"/>
        </w:trPr>
        <w:tc>
          <w:tcPr>
            <w:tcW w:w="764" w:type="dxa"/>
          </w:tcPr>
          <w:p w:rsidR="00C3380E" w:rsidRPr="005C28C0" w:rsidRDefault="00C3380E" w:rsidP="00370F1F">
            <w:pPr>
              <w:pStyle w:val="Paragrafi"/>
              <w:ind w:firstLine="0"/>
              <w:rPr>
                <w:sz w:val="21"/>
                <w:szCs w:val="21"/>
                <w:lang w:val="sq-AL"/>
              </w:rPr>
            </w:pPr>
            <w:r w:rsidRPr="005C28C0">
              <w:rPr>
                <w:sz w:val="21"/>
                <w:szCs w:val="21"/>
                <w:lang w:val="sq-AL"/>
              </w:rPr>
              <w:t>1</w:t>
            </w:r>
          </w:p>
        </w:tc>
        <w:tc>
          <w:tcPr>
            <w:tcW w:w="1560" w:type="dxa"/>
          </w:tcPr>
          <w:p w:rsidR="00C3380E" w:rsidRPr="005C28C0" w:rsidRDefault="00C3380E" w:rsidP="00370F1F">
            <w:pPr>
              <w:pStyle w:val="Paragrafi"/>
              <w:ind w:firstLine="0"/>
              <w:rPr>
                <w:sz w:val="21"/>
                <w:szCs w:val="21"/>
                <w:lang w:val="sq-AL"/>
              </w:rPr>
            </w:pPr>
            <w:r w:rsidRPr="005C28C0">
              <w:rPr>
                <w:sz w:val="21"/>
                <w:szCs w:val="21"/>
                <w:lang w:val="sq-AL"/>
              </w:rPr>
              <w:t>Faslli</w:t>
            </w:r>
          </w:p>
        </w:tc>
        <w:tc>
          <w:tcPr>
            <w:tcW w:w="1842" w:type="dxa"/>
          </w:tcPr>
          <w:p w:rsidR="00C3380E" w:rsidRPr="005C28C0" w:rsidRDefault="00C3380E" w:rsidP="00370F1F">
            <w:pPr>
              <w:pStyle w:val="Paragrafi"/>
              <w:ind w:firstLine="0"/>
              <w:rPr>
                <w:sz w:val="21"/>
                <w:szCs w:val="21"/>
                <w:lang w:val="sq-AL"/>
              </w:rPr>
            </w:pPr>
            <w:r w:rsidRPr="005C28C0">
              <w:rPr>
                <w:sz w:val="21"/>
                <w:szCs w:val="21"/>
                <w:lang w:val="sq-AL"/>
              </w:rPr>
              <w:t>Xhaferaj</w:t>
            </w:r>
          </w:p>
        </w:tc>
      </w:tr>
      <w:tr w:rsidR="00C3380E" w:rsidRPr="005C28C0" w:rsidTr="00713A0E">
        <w:trPr>
          <w:jc w:val="center"/>
        </w:trPr>
        <w:tc>
          <w:tcPr>
            <w:tcW w:w="764" w:type="dxa"/>
          </w:tcPr>
          <w:p w:rsidR="00C3380E" w:rsidRPr="005C28C0" w:rsidRDefault="00C3380E" w:rsidP="00370F1F">
            <w:pPr>
              <w:pStyle w:val="Paragrafi"/>
              <w:ind w:firstLine="0"/>
              <w:rPr>
                <w:sz w:val="21"/>
                <w:szCs w:val="21"/>
                <w:lang w:val="sq-AL"/>
              </w:rPr>
            </w:pPr>
            <w:r w:rsidRPr="005C28C0">
              <w:rPr>
                <w:sz w:val="21"/>
                <w:szCs w:val="21"/>
                <w:lang w:val="sq-AL"/>
              </w:rPr>
              <w:t>2</w:t>
            </w:r>
          </w:p>
        </w:tc>
        <w:tc>
          <w:tcPr>
            <w:tcW w:w="1560" w:type="dxa"/>
          </w:tcPr>
          <w:p w:rsidR="00C3380E" w:rsidRPr="005C28C0" w:rsidRDefault="00C3380E" w:rsidP="00370F1F">
            <w:pPr>
              <w:pStyle w:val="Paragrafi"/>
              <w:ind w:firstLine="0"/>
              <w:rPr>
                <w:sz w:val="21"/>
                <w:szCs w:val="21"/>
                <w:lang w:val="sq-AL"/>
              </w:rPr>
            </w:pPr>
            <w:r w:rsidRPr="005C28C0">
              <w:rPr>
                <w:sz w:val="21"/>
                <w:szCs w:val="21"/>
                <w:lang w:val="sq-AL"/>
              </w:rPr>
              <w:t>Petrit</w:t>
            </w:r>
          </w:p>
        </w:tc>
        <w:tc>
          <w:tcPr>
            <w:tcW w:w="1842" w:type="dxa"/>
          </w:tcPr>
          <w:p w:rsidR="00C3380E" w:rsidRPr="005C28C0" w:rsidRDefault="00C3380E" w:rsidP="00370F1F">
            <w:pPr>
              <w:pStyle w:val="Paragrafi"/>
              <w:ind w:firstLine="0"/>
              <w:rPr>
                <w:sz w:val="21"/>
                <w:szCs w:val="21"/>
                <w:lang w:val="sq-AL"/>
              </w:rPr>
            </w:pPr>
            <w:r w:rsidRPr="005C28C0">
              <w:rPr>
                <w:sz w:val="21"/>
                <w:szCs w:val="21"/>
                <w:lang w:val="sq-AL"/>
              </w:rPr>
              <w:t>Xhaferaj</w:t>
            </w:r>
          </w:p>
        </w:tc>
      </w:tr>
      <w:tr w:rsidR="00C3380E" w:rsidRPr="005C28C0" w:rsidTr="00713A0E">
        <w:trPr>
          <w:jc w:val="center"/>
        </w:trPr>
        <w:tc>
          <w:tcPr>
            <w:tcW w:w="764" w:type="dxa"/>
          </w:tcPr>
          <w:p w:rsidR="00C3380E" w:rsidRPr="005C28C0" w:rsidRDefault="00C3380E" w:rsidP="00370F1F">
            <w:pPr>
              <w:pStyle w:val="Paragrafi"/>
              <w:ind w:firstLine="0"/>
              <w:rPr>
                <w:sz w:val="21"/>
                <w:szCs w:val="21"/>
                <w:lang w:val="sq-AL"/>
              </w:rPr>
            </w:pPr>
            <w:r w:rsidRPr="005C28C0">
              <w:rPr>
                <w:sz w:val="21"/>
                <w:szCs w:val="21"/>
                <w:lang w:val="sq-AL"/>
              </w:rPr>
              <w:t>3</w:t>
            </w:r>
          </w:p>
        </w:tc>
        <w:tc>
          <w:tcPr>
            <w:tcW w:w="1560" w:type="dxa"/>
          </w:tcPr>
          <w:p w:rsidR="00C3380E" w:rsidRPr="005C28C0" w:rsidRDefault="00C3380E" w:rsidP="00370F1F">
            <w:pPr>
              <w:pStyle w:val="Paragrafi"/>
              <w:ind w:firstLine="0"/>
              <w:rPr>
                <w:sz w:val="21"/>
                <w:szCs w:val="21"/>
                <w:lang w:val="sq-AL"/>
              </w:rPr>
            </w:pPr>
            <w:r w:rsidRPr="005C28C0">
              <w:rPr>
                <w:sz w:val="21"/>
                <w:szCs w:val="21"/>
                <w:lang w:val="sq-AL"/>
              </w:rPr>
              <w:t>Memli</w:t>
            </w:r>
          </w:p>
        </w:tc>
        <w:tc>
          <w:tcPr>
            <w:tcW w:w="1842" w:type="dxa"/>
          </w:tcPr>
          <w:p w:rsidR="00C3380E" w:rsidRPr="005C28C0" w:rsidRDefault="00C3380E" w:rsidP="00370F1F">
            <w:pPr>
              <w:pStyle w:val="Paragrafi"/>
              <w:ind w:firstLine="0"/>
              <w:rPr>
                <w:sz w:val="21"/>
                <w:szCs w:val="21"/>
                <w:lang w:val="sq-AL"/>
              </w:rPr>
            </w:pPr>
            <w:r w:rsidRPr="005C28C0">
              <w:rPr>
                <w:sz w:val="21"/>
                <w:szCs w:val="21"/>
                <w:lang w:val="sq-AL"/>
              </w:rPr>
              <w:t>Xhaferaj</w:t>
            </w:r>
          </w:p>
        </w:tc>
      </w:tr>
      <w:tr w:rsidR="00C3380E" w:rsidRPr="005C28C0" w:rsidTr="00713A0E">
        <w:trPr>
          <w:jc w:val="center"/>
        </w:trPr>
        <w:tc>
          <w:tcPr>
            <w:tcW w:w="764" w:type="dxa"/>
          </w:tcPr>
          <w:p w:rsidR="00C3380E" w:rsidRPr="005C28C0" w:rsidRDefault="00C3380E" w:rsidP="00370F1F">
            <w:pPr>
              <w:pStyle w:val="Paragrafi"/>
              <w:ind w:firstLine="0"/>
              <w:rPr>
                <w:sz w:val="21"/>
                <w:szCs w:val="21"/>
                <w:lang w:val="sq-AL"/>
              </w:rPr>
            </w:pPr>
            <w:r w:rsidRPr="005C28C0">
              <w:rPr>
                <w:sz w:val="21"/>
                <w:szCs w:val="21"/>
                <w:lang w:val="sq-AL"/>
              </w:rPr>
              <w:t>4</w:t>
            </w:r>
          </w:p>
        </w:tc>
        <w:tc>
          <w:tcPr>
            <w:tcW w:w="1560" w:type="dxa"/>
          </w:tcPr>
          <w:p w:rsidR="00C3380E" w:rsidRPr="005C28C0" w:rsidRDefault="00C3380E" w:rsidP="00370F1F">
            <w:pPr>
              <w:pStyle w:val="Paragrafi"/>
              <w:ind w:firstLine="0"/>
              <w:rPr>
                <w:sz w:val="21"/>
                <w:szCs w:val="21"/>
                <w:lang w:val="sq-AL"/>
              </w:rPr>
            </w:pPr>
            <w:r w:rsidRPr="005C28C0">
              <w:rPr>
                <w:sz w:val="21"/>
                <w:szCs w:val="21"/>
                <w:lang w:val="sq-AL"/>
              </w:rPr>
              <w:t>Klarenc</w:t>
            </w:r>
          </w:p>
        </w:tc>
        <w:tc>
          <w:tcPr>
            <w:tcW w:w="1842" w:type="dxa"/>
          </w:tcPr>
          <w:p w:rsidR="00C3380E" w:rsidRPr="005C28C0" w:rsidRDefault="00C3380E" w:rsidP="00370F1F">
            <w:pPr>
              <w:pStyle w:val="Paragrafi"/>
              <w:ind w:firstLine="0"/>
              <w:rPr>
                <w:sz w:val="21"/>
                <w:szCs w:val="21"/>
                <w:lang w:val="sq-AL"/>
              </w:rPr>
            </w:pPr>
            <w:r w:rsidRPr="005C28C0">
              <w:rPr>
                <w:sz w:val="21"/>
                <w:szCs w:val="21"/>
                <w:lang w:val="sq-AL"/>
              </w:rPr>
              <w:t>Xhaferaj</w:t>
            </w:r>
          </w:p>
        </w:tc>
      </w:tr>
    </w:tbl>
    <w:p w:rsidR="00C3380E" w:rsidRPr="005C28C0" w:rsidRDefault="00C3380E" w:rsidP="00370F1F">
      <w:pPr>
        <w:pStyle w:val="Paragrafi"/>
        <w:rPr>
          <w:sz w:val="21"/>
          <w:szCs w:val="21"/>
          <w:lang w:val="sq-AL"/>
        </w:rPr>
      </w:pPr>
    </w:p>
    <w:p w:rsidR="00370F1F" w:rsidRDefault="00DE7449" w:rsidP="00370F1F">
      <w:pPr>
        <w:pStyle w:val="Paragrafi"/>
        <w:rPr>
          <w:lang w:val="sq-AL"/>
        </w:rPr>
      </w:pPr>
      <w:r w:rsidRPr="005C28C0">
        <w:rPr>
          <w:noProof/>
          <w:sz w:val="21"/>
          <w:szCs w:val="21"/>
          <w:lang w:val="en-GB" w:eastAsia="en-GB"/>
        </w:rPr>
        <w:drawing>
          <wp:inline distT="0" distB="0" distL="0" distR="0">
            <wp:extent cx="5133975" cy="7239000"/>
            <wp:effectExtent l="19050" t="19050" r="28575"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33975" cy="7239000"/>
                    </a:xfrm>
                    <a:prstGeom prst="rect">
                      <a:avLst/>
                    </a:prstGeom>
                    <a:noFill/>
                    <a:ln w="6350" cmpd="sng">
                      <a:solidFill>
                        <a:srgbClr val="000000"/>
                      </a:solidFill>
                      <a:miter lim="800000"/>
                      <a:headEnd/>
                      <a:tailEnd/>
                    </a:ln>
                    <a:effectLst/>
                  </pic:spPr>
                </pic:pic>
              </a:graphicData>
            </a:graphic>
          </wp:inline>
        </w:drawing>
      </w:r>
    </w:p>
    <w:p w:rsidR="00370F1F" w:rsidRPr="003E1F4D" w:rsidRDefault="00370F1F" w:rsidP="00370F1F">
      <w:pPr>
        <w:pStyle w:val="Paragrafi"/>
        <w:rPr>
          <w:lang w:val="sq-AL"/>
        </w:rPr>
      </w:pPr>
    </w:p>
    <w:p w:rsidR="00C3380E" w:rsidRDefault="00C3380E" w:rsidP="00370F1F">
      <w:pPr>
        <w:pStyle w:val="Paragrafi"/>
        <w:rPr>
          <w:lang w:val="sq-AL"/>
        </w:rPr>
      </w:pPr>
    </w:p>
    <w:p w:rsidR="00370F1F" w:rsidRDefault="00370F1F" w:rsidP="00370F1F">
      <w:pPr>
        <w:pStyle w:val="Paragrafi"/>
        <w:rPr>
          <w:lang w:val="sq-AL"/>
        </w:rPr>
      </w:pPr>
    </w:p>
    <w:p w:rsidR="00370F1F" w:rsidRDefault="00370F1F" w:rsidP="00370F1F">
      <w:pPr>
        <w:pStyle w:val="Paragrafi"/>
        <w:rPr>
          <w:lang w:val="sq-AL"/>
        </w:rPr>
      </w:pPr>
    </w:p>
    <w:p w:rsidR="00370F1F" w:rsidRDefault="00370F1F" w:rsidP="00370F1F">
      <w:pPr>
        <w:pStyle w:val="Paragrafi"/>
        <w:rPr>
          <w:lang w:val="sq-AL"/>
        </w:rPr>
      </w:pPr>
    </w:p>
    <w:p w:rsidR="00370F1F" w:rsidRDefault="00DE7449" w:rsidP="00370F1F">
      <w:pPr>
        <w:pStyle w:val="Paragrafi"/>
        <w:rPr>
          <w:lang w:val="sq-AL"/>
        </w:rPr>
      </w:pPr>
      <w:r w:rsidRPr="003E1F4D">
        <w:rPr>
          <w:noProof/>
          <w:lang w:val="en-GB" w:eastAsia="en-GB"/>
        </w:rPr>
        <w:drawing>
          <wp:inline distT="0" distB="0" distL="0" distR="0">
            <wp:extent cx="5057775" cy="7677150"/>
            <wp:effectExtent l="19050" t="19050" r="28575"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l="13206" t="2687" r="5779"/>
                    <a:stretch>
                      <a:fillRect/>
                    </a:stretch>
                  </pic:blipFill>
                  <pic:spPr bwMode="auto">
                    <a:xfrm>
                      <a:off x="0" y="0"/>
                      <a:ext cx="5057775" cy="7677150"/>
                    </a:xfrm>
                    <a:prstGeom prst="rect">
                      <a:avLst/>
                    </a:prstGeom>
                    <a:noFill/>
                    <a:ln w="6350" cmpd="sng">
                      <a:solidFill>
                        <a:srgbClr val="000000"/>
                      </a:solidFill>
                      <a:miter lim="800000"/>
                      <a:headEnd/>
                      <a:tailEnd/>
                    </a:ln>
                    <a:effectLst/>
                  </pic:spPr>
                </pic:pic>
              </a:graphicData>
            </a:graphic>
          </wp:inline>
        </w:drawing>
      </w:r>
    </w:p>
    <w:p w:rsidR="00370F1F" w:rsidRDefault="00370F1F" w:rsidP="00370F1F">
      <w:pPr>
        <w:pStyle w:val="Paragrafi"/>
        <w:rPr>
          <w:lang w:val="sq-AL"/>
        </w:rPr>
      </w:pPr>
    </w:p>
    <w:p w:rsidR="00370F1F" w:rsidRDefault="00370F1F" w:rsidP="00370F1F">
      <w:pPr>
        <w:pStyle w:val="Paragrafi"/>
        <w:rPr>
          <w:lang w:val="sq-AL"/>
        </w:rPr>
      </w:pPr>
    </w:p>
    <w:p w:rsidR="00370F1F" w:rsidRDefault="00370F1F" w:rsidP="00370F1F">
      <w:pPr>
        <w:pStyle w:val="Paragrafi"/>
        <w:rPr>
          <w:lang w:val="sq-AL"/>
        </w:rPr>
      </w:pPr>
    </w:p>
    <w:p w:rsidR="007B3470" w:rsidRDefault="007B3470" w:rsidP="00370F1F">
      <w:pPr>
        <w:pStyle w:val="Paragrafi"/>
        <w:rPr>
          <w:lang w:val="sq-AL"/>
        </w:rPr>
      </w:pPr>
    </w:p>
    <w:p w:rsidR="00370F1F" w:rsidRDefault="00DE7449" w:rsidP="00370F1F">
      <w:pPr>
        <w:pStyle w:val="Paragrafi"/>
        <w:rPr>
          <w:lang w:val="sq-AL"/>
        </w:rPr>
      </w:pPr>
      <w:r w:rsidRPr="003E1F4D">
        <w:rPr>
          <w:noProof/>
          <w:lang w:val="en-GB" w:eastAsia="en-GB"/>
        </w:rPr>
        <w:drawing>
          <wp:inline distT="0" distB="0" distL="0" distR="0">
            <wp:extent cx="5372100" cy="7448550"/>
            <wp:effectExtent l="19050" t="19050" r="19050"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72100" cy="7448550"/>
                    </a:xfrm>
                    <a:prstGeom prst="rect">
                      <a:avLst/>
                    </a:prstGeom>
                    <a:noFill/>
                    <a:ln w="6350" cmpd="sng">
                      <a:solidFill>
                        <a:srgbClr val="000000"/>
                      </a:solidFill>
                      <a:miter lim="800000"/>
                      <a:headEnd/>
                      <a:tailEnd/>
                    </a:ln>
                    <a:effectLst/>
                  </pic:spPr>
                </pic:pic>
              </a:graphicData>
            </a:graphic>
          </wp:inline>
        </w:drawing>
      </w:r>
    </w:p>
    <w:p w:rsidR="00370F1F" w:rsidRDefault="00370F1F" w:rsidP="00370F1F">
      <w:pPr>
        <w:pStyle w:val="Paragrafi"/>
        <w:rPr>
          <w:lang w:val="sq-AL"/>
        </w:rPr>
      </w:pPr>
    </w:p>
    <w:p w:rsidR="00370F1F" w:rsidRDefault="00370F1F" w:rsidP="00370F1F">
      <w:pPr>
        <w:pStyle w:val="Paragrafi"/>
        <w:rPr>
          <w:lang w:val="sq-AL"/>
        </w:rPr>
      </w:pPr>
    </w:p>
    <w:p w:rsidR="00370F1F" w:rsidRDefault="00370F1F" w:rsidP="00370F1F">
      <w:pPr>
        <w:pStyle w:val="Paragrafi"/>
        <w:rPr>
          <w:lang w:val="sq-AL"/>
        </w:rPr>
      </w:pPr>
    </w:p>
    <w:p w:rsidR="0076250F" w:rsidRDefault="0076250F" w:rsidP="0076250F">
      <w:pPr>
        <w:pStyle w:val="Paragrafi"/>
        <w:jc w:val="center"/>
        <w:rPr>
          <w:lang w:val="sq-AL"/>
        </w:rPr>
      </w:pPr>
      <w:r>
        <w:rPr>
          <w:lang w:val="sq-AL"/>
        </w:rPr>
        <w:t>1.FORMULAR PËR INVENTARIZIMIN E PRONAVE TË PALUAJTSHME SHTETËRORE</w:t>
      </w:r>
    </w:p>
    <w:p w:rsidR="0076250F" w:rsidRDefault="0076250F" w:rsidP="0076250F">
      <w:pPr>
        <w:pStyle w:val="Paragrafi"/>
        <w:jc w:val="center"/>
        <w:rPr>
          <w:lang w:val="sq-AL"/>
        </w:rPr>
      </w:pPr>
      <w:r>
        <w:rPr>
          <w:lang w:val="sq-AL"/>
        </w:rPr>
        <w:t>(Për inventarizimin e pronave të veçanta)</w:t>
      </w:r>
    </w:p>
    <w:p w:rsidR="0076250F" w:rsidRDefault="0076250F" w:rsidP="00370F1F">
      <w:pPr>
        <w:pStyle w:val="Paragrafi"/>
        <w:rPr>
          <w:lang w:val="sq-AL"/>
        </w:rPr>
      </w:pPr>
    </w:p>
    <w:p w:rsidR="00370F1F" w:rsidRPr="003E1F4D" w:rsidRDefault="00DE7449" w:rsidP="009675BD">
      <w:pPr>
        <w:pStyle w:val="Paragrafi"/>
        <w:jc w:val="center"/>
        <w:rPr>
          <w:lang w:val="sq-AL"/>
        </w:rPr>
      </w:pPr>
      <w:r>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4184015</wp:posOffset>
                </wp:positionH>
                <wp:positionV relativeFrom="paragraph">
                  <wp:posOffset>4458970</wp:posOffset>
                </wp:positionV>
                <wp:extent cx="332740" cy="568325"/>
                <wp:effectExtent l="12065" t="10795" r="7620" b="11430"/>
                <wp:wrapNone/>
                <wp:docPr id="9"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740" cy="5683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AFF337" id="Rectangle 74" o:spid="_x0000_s1026" style="position:absolute;margin-left:329.45pt;margin-top:351.1pt;width:26.2pt;height:4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XMHGAIAADwEAAAOAAAAZHJzL2Uyb0RvYy54bWysU9tu2zAMfR+wfxD0vjjXNjXiFEW6DAO6&#10;rVi3D2BkORam2yglTvb1peQ0y7a3Yn4QRJM6PDwkF7cHo9leYlDOVnw0GHImrXC1stuKf/+2fjfn&#10;LESwNWhnZcWPMvDb5ds3i86Xcuxap2uJjEBsKDtf8TZGXxZFEK00EAbOS0vOxqGBSCZuixqhI3Sj&#10;i/FweFV0DmuPTsgQ6O997+TLjN80UsQvTRNkZLrixC3mE/O5SWexXEC5RfCtEica8AoWBpSlpGeo&#10;e4jAdqj+gTJKoAuuiQPhTOGaRgmZa6BqRsO/qnlqwctcC4kT/Fmm8P9gxef9IzJVV/yGMwuGWvSV&#10;RAO71ZJdT5M+nQ8lhT35R0wVBv/gxI/ArFu1FCbvEF3XSqiJ1SjFF388SEagp2zTfXI1wcMuuizV&#10;oUGTAEkEdsgdOZ47Ig+RCfo5mYyvp9Q3Qa7Z1XwynuUMUL489hjiB+kMS5eKI3HP4LB/CDGRgfIl&#10;JJN3WtVrpXU2cLtZaWR7oOFY5++EHi7DtGUdyTOj3K+FMCrSlGtlKj4fpi/lgTKp9t7W+R5B6f5O&#10;lLU9yZiU6zuwcfWRVETXjzCtHF1ah78462h8Kx5+7gAlZ/qjpU7cjKZJt5iN6ex6TAZeejaXHrCC&#10;oCoeOeuvq9jvyM6j2raUaZRrt+6OuteorGzqbM/qRJZGNAt+Wqe0A5d2jvq99MtnAAAA//8DAFBL&#10;AwQUAAYACAAAACEAKjPhbuAAAAALAQAADwAAAGRycy9kb3ducmV2LnhtbEyPy07DQAxF90j8w8hI&#10;7OgkAZo2ZFJBCWLDohTYuxmTRMwjykzblK/HrGBny0fX55aryRpxoDH03ilIZwkIco3XvWsVvL89&#10;XS1AhIhOo/GOFJwowKo6Pyux0P7oXumwja3gEBcKVNDFOBRShqYji2HmB3J8+/Sjxcjr2Eo94pHD&#10;rZFZksylxd7xhw4HWnfUfG33VsEG8XHz/dw0D/Xp5aam9UdN3ih1eTHd34GINMU/GH71WR0qdtr5&#10;vdNBGAXz28WSUQV5kmUgmMjT9BrEjodlmoOsSvm/Q/UDAAD//wMAUEsBAi0AFAAGAAgAAAAhALaD&#10;OJL+AAAA4QEAABMAAAAAAAAAAAAAAAAAAAAAAFtDb250ZW50X1R5cGVzXS54bWxQSwECLQAUAAYA&#10;CAAAACEAOP0h/9YAAACUAQAACwAAAAAAAAAAAAAAAAAvAQAAX3JlbHMvLnJlbHNQSwECLQAUAAYA&#10;CAAAACEA35lzBxgCAAA8BAAADgAAAAAAAAAAAAAAAAAuAgAAZHJzL2Uyb0RvYy54bWxQSwECLQAU&#10;AAYACAAAACEAKjPhbuAAAAALAQAADwAAAAAAAAAAAAAAAAByBAAAZHJzL2Rvd25yZXYueG1sUEsF&#10;BgAAAAAEAAQA8wAAAH8FAAAAAA==&#10;" strokecolor="white"/>
            </w:pict>
          </mc:Fallback>
        </mc:AlternateContent>
      </w:r>
      <w:r w:rsidRPr="003E1F4D">
        <w:rPr>
          <w:noProof/>
          <w:lang w:val="en-GB" w:eastAsia="en-GB"/>
        </w:rPr>
        <w:drawing>
          <wp:inline distT="0" distB="0" distL="0" distR="0">
            <wp:extent cx="4314825" cy="7458075"/>
            <wp:effectExtent l="19050" t="19050" r="28575" b="285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l="20998" r="4059" b="835"/>
                    <a:stretch>
                      <a:fillRect/>
                    </a:stretch>
                  </pic:blipFill>
                  <pic:spPr bwMode="auto">
                    <a:xfrm>
                      <a:off x="0" y="0"/>
                      <a:ext cx="4314825" cy="7458075"/>
                    </a:xfrm>
                    <a:prstGeom prst="rect">
                      <a:avLst/>
                    </a:prstGeom>
                    <a:noFill/>
                    <a:ln w="6350" cmpd="sng">
                      <a:solidFill>
                        <a:srgbClr val="000000"/>
                      </a:solidFill>
                      <a:miter lim="800000"/>
                      <a:headEnd/>
                      <a:tailEnd/>
                    </a:ln>
                    <a:effectLst/>
                  </pic:spPr>
                </pic:pic>
              </a:graphicData>
            </a:graphic>
          </wp:inline>
        </w:drawing>
      </w:r>
    </w:p>
    <w:p w:rsidR="00C3380E" w:rsidRPr="003E1F4D" w:rsidRDefault="00DE7449" w:rsidP="00370F1F">
      <w:pPr>
        <w:pStyle w:val="Paragrafi"/>
        <w:ind w:firstLine="0"/>
        <w:rPr>
          <w:lang w:val="sq-AL"/>
        </w:rPr>
      </w:pPr>
      <w:r w:rsidRPr="003E1F4D">
        <w:rPr>
          <w:noProof/>
          <w:lang w:val="en-GB" w:eastAsia="en-GB"/>
        </w:rPr>
        <w:drawing>
          <wp:inline distT="0" distB="0" distL="0" distR="0">
            <wp:extent cx="5753100" cy="7743825"/>
            <wp:effectExtent l="19050" t="19050" r="19050" b="285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7743825"/>
                    </a:xfrm>
                    <a:prstGeom prst="rect">
                      <a:avLst/>
                    </a:prstGeom>
                    <a:noFill/>
                    <a:ln w="6350" cmpd="sng">
                      <a:solidFill>
                        <a:srgbClr val="000000"/>
                      </a:solidFill>
                      <a:miter lim="800000"/>
                      <a:headEnd/>
                      <a:tailEnd/>
                    </a:ln>
                    <a:effectLst/>
                  </pic:spPr>
                </pic:pic>
              </a:graphicData>
            </a:graphic>
          </wp:inline>
        </w:drawing>
      </w:r>
    </w:p>
    <w:p w:rsidR="00C3380E" w:rsidRPr="003E1F4D" w:rsidRDefault="00C3380E" w:rsidP="00370F1F">
      <w:pPr>
        <w:pStyle w:val="Paragrafi"/>
        <w:rPr>
          <w:lang w:val="sq-AL"/>
        </w:rPr>
      </w:pPr>
    </w:p>
    <w:p w:rsidR="00C3380E" w:rsidRPr="003E1F4D" w:rsidRDefault="00C3380E" w:rsidP="00370F1F">
      <w:pPr>
        <w:pStyle w:val="Paragrafi"/>
        <w:ind w:firstLine="0"/>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ind w:firstLine="0"/>
        <w:jc w:val="center"/>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ind w:firstLine="0"/>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ind w:firstLine="0"/>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sectPr w:rsidR="00C3380E" w:rsidRPr="003E1F4D" w:rsidSect="007B47B2">
          <w:headerReference w:type="even" r:id="rId14"/>
          <w:headerReference w:type="default" r:id="rId15"/>
          <w:footerReference w:type="even" r:id="rId16"/>
          <w:footerReference w:type="default" r:id="rId17"/>
          <w:type w:val="continuous"/>
          <w:pgSz w:w="11907" w:h="16840" w:code="9"/>
          <w:pgMar w:top="1418" w:right="1418" w:bottom="1418" w:left="1418" w:header="1588" w:footer="1134" w:gutter="0"/>
          <w:pgNumType w:start="5049"/>
          <w:cols w:space="720"/>
          <w:docGrid w:linePitch="360"/>
        </w:sect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sectPr w:rsidR="00C3380E" w:rsidRPr="003E1F4D" w:rsidSect="00376AA6">
          <w:pgSz w:w="16840" w:h="11907" w:orient="landscape" w:code="9"/>
          <w:pgMar w:top="1418" w:right="1418" w:bottom="1418" w:left="1418" w:header="1588" w:footer="1134" w:gutter="0"/>
          <w:pgNumType w:start="9783"/>
          <w:cols w:space="720"/>
          <w:docGrid w:linePitch="360"/>
        </w:sect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3E1F4D" w:rsidRDefault="00C3380E" w:rsidP="00370F1F">
      <w:pPr>
        <w:pStyle w:val="Paragrafi"/>
        <w:rPr>
          <w:lang w:val="sq-AL"/>
        </w:rPr>
      </w:pPr>
    </w:p>
    <w:p w:rsidR="00C3380E" w:rsidRPr="00FF2339" w:rsidRDefault="00C3380E" w:rsidP="00370F1F">
      <w:pPr>
        <w:pStyle w:val="Paragrafi"/>
        <w:rPr>
          <w:lang w:val="sq-AL"/>
        </w:rPr>
      </w:pPr>
    </w:p>
    <w:sectPr w:rsidR="00C3380E" w:rsidRPr="00FF2339" w:rsidSect="00AC76A2">
      <w:headerReference w:type="even" r:id="rId18"/>
      <w:headerReference w:type="default" r:id="rId19"/>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211D" w:rsidRDefault="00A9211D" w:rsidP="0039754A">
      <w:pPr>
        <w:pStyle w:val="Paragrafi"/>
        <w:rPr>
          <w:rFonts w:cs="Times New Roman"/>
        </w:rPr>
      </w:pPr>
      <w:r>
        <w:rPr>
          <w:rFonts w:cs="Times New Roman"/>
        </w:rPr>
        <w:separator/>
      </w:r>
    </w:p>
  </w:endnote>
  <w:endnote w:type="continuationSeparator" w:id="0">
    <w:p w:rsidR="00A9211D" w:rsidRDefault="00A9211D"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5AF8" w:rsidRDefault="00225AF8">
    <w:pPr>
      <w:pStyle w:val="Footer"/>
    </w:pPr>
    <w:r>
      <w:fldChar w:fldCharType="begin"/>
    </w:r>
    <w:r>
      <w:instrText xml:space="preserve"> PAGE   \* MERGEFORMAT </w:instrText>
    </w:r>
    <w:r>
      <w:fldChar w:fldCharType="separate"/>
    </w:r>
    <w:r w:rsidR="00DE7449">
      <w:rPr>
        <w:noProof/>
      </w:rPr>
      <w:t>5052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5AF8" w:rsidRPr="007B47B2" w:rsidRDefault="00225AF8">
    <w:pPr>
      <w:pStyle w:val="Footer"/>
      <w:jc w:val="right"/>
      <w:rPr>
        <w:rFonts w:ascii="CG Times" w:hAnsi="CG Times"/>
        <w:sz w:val="22"/>
        <w:szCs w:val="22"/>
      </w:rPr>
    </w:pPr>
    <w:r w:rsidRPr="007B47B2">
      <w:rPr>
        <w:rFonts w:ascii="CG Times" w:hAnsi="CG Times"/>
        <w:sz w:val="22"/>
        <w:szCs w:val="22"/>
      </w:rPr>
      <w:fldChar w:fldCharType="begin"/>
    </w:r>
    <w:r w:rsidRPr="007B47B2">
      <w:rPr>
        <w:rFonts w:ascii="CG Times" w:hAnsi="CG Times"/>
        <w:sz w:val="22"/>
        <w:szCs w:val="22"/>
      </w:rPr>
      <w:instrText xml:space="preserve"> PAGE   \* MERGEFORMAT </w:instrText>
    </w:r>
    <w:r w:rsidRPr="007B47B2">
      <w:rPr>
        <w:rFonts w:ascii="CG Times" w:hAnsi="CG Times"/>
        <w:sz w:val="22"/>
        <w:szCs w:val="22"/>
      </w:rPr>
      <w:fldChar w:fldCharType="separate"/>
    </w:r>
    <w:r w:rsidR="00DE7449">
      <w:rPr>
        <w:rFonts w:ascii="CG Times" w:hAnsi="CG Times"/>
        <w:noProof/>
        <w:sz w:val="22"/>
        <w:szCs w:val="22"/>
      </w:rPr>
      <w:t>5053</w:t>
    </w:r>
    <w:r w:rsidRPr="007B47B2">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211D" w:rsidRDefault="00A9211D" w:rsidP="0039754A">
      <w:pPr>
        <w:pStyle w:val="Paragrafi"/>
        <w:rPr>
          <w:rFonts w:cs="Times New Roman"/>
        </w:rPr>
      </w:pPr>
      <w:r>
        <w:rPr>
          <w:rFonts w:cs="Times New Roman"/>
        </w:rPr>
        <w:separator/>
      </w:r>
    </w:p>
  </w:footnote>
  <w:footnote w:type="continuationSeparator" w:id="0">
    <w:p w:rsidR="00A9211D" w:rsidRDefault="00A9211D"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5AF8" w:rsidRDefault="00DE7449"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225AF8" w:rsidRPr="00AE7784" w:rsidRDefault="00225AF8"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5AF8" w:rsidRDefault="00DE7449"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225AF8" w:rsidRPr="00213FDE" w:rsidRDefault="00225AF8"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5AF8" w:rsidRDefault="00225AF8"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5AF8" w:rsidRDefault="00225AF8"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2BF19E7"/>
    <w:multiLevelType w:val="hybridMultilevel"/>
    <w:tmpl w:val="DB80398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05E25D5B"/>
    <w:multiLevelType w:val="hybridMultilevel"/>
    <w:tmpl w:val="6F9C4FE0"/>
    <w:lvl w:ilvl="0" w:tplc="E6B09004">
      <w:start w:val="8"/>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5EC7153"/>
    <w:multiLevelType w:val="multilevel"/>
    <w:tmpl w:val="8ADA674C"/>
    <w:lvl w:ilvl="0">
      <w:start w:val="1"/>
      <w:numFmt w:val="decimal"/>
      <w:lvlText w:val="%1."/>
      <w:lvlJc w:val="left"/>
      <w:pPr>
        <w:tabs>
          <w:tab w:val="num" w:pos="1080"/>
        </w:tabs>
        <w:ind w:left="0" w:firstLine="720"/>
      </w:pPr>
      <w:rPr>
        <w:rFonts w:hint="default"/>
      </w:rPr>
    </w:lvl>
    <w:lvl w:ilvl="1">
      <w:start w:val="1"/>
      <w:numFmt w:val="decimal"/>
      <w:lvlText w:val="%1.%2."/>
      <w:lvlJc w:val="left"/>
      <w:pPr>
        <w:tabs>
          <w:tab w:val="num" w:pos="2160"/>
        </w:tabs>
        <w:ind w:left="0" w:firstLine="1440"/>
      </w:pPr>
      <w:rPr>
        <w:rFonts w:hint="default"/>
      </w:rPr>
    </w:lvl>
    <w:lvl w:ilvl="2">
      <w:start w:val="1"/>
      <w:numFmt w:val="decimal"/>
      <w:lvlText w:val="%1.%2.%3."/>
      <w:lvlJc w:val="left"/>
      <w:pPr>
        <w:tabs>
          <w:tab w:val="num" w:pos="2880"/>
        </w:tabs>
        <w:ind w:left="0" w:firstLine="2160"/>
      </w:pPr>
      <w:rPr>
        <w:rFonts w:hint="default"/>
      </w:rPr>
    </w:lvl>
    <w:lvl w:ilvl="3">
      <w:start w:val="1"/>
      <w:numFmt w:val="lowerLetter"/>
      <w:lvlText w:val="(%4)"/>
      <w:lvlJc w:val="left"/>
      <w:pPr>
        <w:tabs>
          <w:tab w:val="num" w:pos="3240"/>
        </w:tabs>
        <w:ind w:left="0" w:firstLine="28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0C4E49F0"/>
    <w:multiLevelType w:val="hybridMultilevel"/>
    <w:tmpl w:val="FC722380"/>
    <w:lvl w:ilvl="0" w:tplc="515833E0">
      <w:start w:val="1"/>
      <w:numFmt w:val="upperRoman"/>
      <w:lvlText w:val="%1."/>
      <w:lvlJc w:val="left"/>
      <w:pPr>
        <w:tabs>
          <w:tab w:val="num" w:pos="798"/>
        </w:tabs>
        <w:ind w:left="798" w:hanging="720"/>
      </w:pPr>
      <w:rPr>
        <w:rFonts w:hint="default"/>
        <w:b w:val="0"/>
      </w:rPr>
    </w:lvl>
    <w:lvl w:ilvl="1" w:tplc="14E852DC">
      <w:start w:val="1"/>
      <w:numFmt w:val="decimal"/>
      <w:lvlText w:val="%2."/>
      <w:lvlJc w:val="right"/>
      <w:pPr>
        <w:tabs>
          <w:tab w:val="num" w:pos="360"/>
        </w:tabs>
        <w:ind w:left="360" w:hanging="360"/>
      </w:pPr>
      <w:rPr>
        <w:rFonts w:ascii="Times New Roman" w:eastAsia="Times New Roman" w:hAnsi="Times New Roman" w:cs="Times New Roman" w:hint="default"/>
        <w:b w:val="0"/>
        <w:sz w:val="28"/>
        <w:szCs w:val="28"/>
      </w:rPr>
    </w:lvl>
    <w:lvl w:ilvl="2" w:tplc="479A68E2">
      <w:start w:val="1"/>
      <w:numFmt w:val="lowerLetter"/>
      <w:lvlText w:val="%3)"/>
      <w:lvlJc w:val="left"/>
      <w:pPr>
        <w:tabs>
          <w:tab w:val="num" w:pos="1878"/>
        </w:tabs>
        <w:ind w:left="1878" w:hanging="180"/>
      </w:pPr>
      <w:rPr>
        <w:rFonts w:ascii="Times New Roman" w:eastAsia="Times New Roman" w:hAnsi="Times New Roman" w:cs="Times New Roman"/>
      </w:rPr>
    </w:lvl>
    <w:lvl w:ilvl="3" w:tplc="AB5209C8">
      <w:start w:val="1"/>
      <w:numFmt w:val="upperLetter"/>
      <w:lvlText w:val="%4."/>
      <w:lvlJc w:val="left"/>
      <w:pPr>
        <w:tabs>
          <w:tab w:val="num" w:pos="906"/>
        </w:tabs>
        <w:ind w:left="906" w:hanging="360"/>
      </w:pPr>
      <w:rPr>
        <w:rFonts w:hint="default"/>
        <w:b w:val="0"/>
      </w:rPr>
    </w:lvl>
    <w:lvl w:ilvl="4" w:tplc="69C8AF96">
      <w:start w:val="1"/>
      <w:numFmt w:val="lowerLetter"/>
      <w:lvlText w:val="%5."/>
      <w:lvlJc w:val="left"/>
      <w:pPr>
        <w:tabs>
          <w:tab w:val="num" w:pos="1998"/>
        </w:tabs>
        <w:ind w:left="1998" w:hanging="360"/>
      </w:pPr>
      <w:rPr>
        <w:b w:val="0"/>
      </w:rPr>
    </w:lvl>
    <w:lvl w:ilvl="5" w:tplc="3DECFEA6">
      <w:start w:val="1"/>
      <w:numFmt w:val="lowerLetter"/>
      <w:lvlText w:val="%6)"/>
      <w:lvlJc w:val="left"/>
      <w:pPr>
        <w:tabs>
          <w:tab w:val="num" w:pos="1452"/>
        </w:tabs>
        <w:ind w:left="1452" w:hanging="360"/>
      </w:pPr>
      <w:rPr>
        <w:rFonts w:cs="Times New Roman" w:hint="default"/>
      </w:rPr>
    </w:lvl>
    <w:lvl w:ilvl="6" w:tplc="0409000F" w:tentative="1">
      <w:start w:val="1"/>
      <w:numFmt w:val="decimal"/>
      <w:lvlText w:val="%7."/>
      <w:lvlJc w:val="left"/>
      <w:pPr>
        <w:tabs>
          <w:tab w:val="num" w:pos="4758"/>
        </w:tabs>
        <w:ind w:left="4758" w:hanging="360"/>
      </w:pPr>
    </w:lvl>
    <w:lvl w:ilvl="7" w:tplc="04090019" w:tentative="1">
      <w:start w:val="1"/>
      <w:numFmt w:val="lowerLetter"/>
      <w:lvlText w:val="%8."/>
      <w:lvlJc w:val="left"/>
      <w:pPr>
        <w:tabs>
          <w:tab w:val="num" w:pos="5478"/>
        </w:tabs>
        <w:ind w:left="5478" w:hanging="360"/>
      </w:pPr>
    </w:lvl>
    <w:lvl w:ilvl="8" w:tplc="0409001B" w:tentative="1">
      <w:start w:val="1"/>
      <w:numFmt w:val="lowerRoman"/>
      <w:lvlText w:val="%9."/>
      <w:lvlJc w:val="right"/>
      <w:pPr>
        <w:tabs>
          <w:tab w:val="num" w:pos="6198"/>
        </w:tabs>
        <w:ind w:left="6198" w:hanging="180"/>
      </w:pPr>
    </w:lvl>
  </w:abstractNum>
  <w:abstractNum w:abstractNumId="5">
    <w:nsid w:val="0E656775"/>
    <w:multiLevelType w:val="hybridMultilevel"/>
    <w:tmpl w:val="F67C7962"/>
    <w:lvl w:ilvl="0" w:tplc="8AF204B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F4C06B3"/>
    <w:multiLevelType w:val="hybridMultilevel"/>
    <w:tmpl w:val="EC7E1F98"/>
    <w:lvl w:ilvl="0" w:tplc="79B453E4">
      <w:start w:val="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5468D9"/>
    <w:multiLevelType w:val="hybridMultilevel"/>
    <w:tmpl w:val="121E8D72"/>
    <w:lvl w:ilvl="0" w:tplc="C82CD2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1C85FA5"/>
    <w:multiLevelType w:val="hybridMultilevel"/>
    <w:tmpl w:val="0D34BEDC"/>
    <w:lvl w:ilvl="0" w:tplc="FFFFFFFF">
      <w:start w:val="1"/>
      <w:numFmt w:val="lowerLetter"/>
      <w:lvlText w:val="(%1)"/>
      <w:lvlJc w:val="left"/>
      <w:pPr>
        <w:ind w:left="3240" w:hanging="360"/>
      </w:pPr>
      <w:rPr>
        <w:rFonts w:hint="default"/>
      </w:rPr>
    </w:lvl>
    <w:lvl w:ilvl="1" w:tplc="FFFFFFFF">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9">
    <w:nsid w:val="13A83C1D"/>
    <w:multiLevelType w:val="hybridMultilevel"/>
    <w:tmpl w:val="B24E0C0C"/>
    <w:lvl w:ilvl="0" w:tplc="C80C1D48">
      <w:start w:val="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4E95AE1"/>
    <w:multiLevelType w:val="hybridMultilevel"/>
    <w:tmpl w:val="D21E75DC"/>
    <w:lvl w:ilvl="0" w:tplc="041C000F">
      <w:start w:val="1"/>
      <w:numFmt w:val="decimal"/>
      <w:lvlText w:val="%1."/>
      <w:lvlJc w:val="left"/>
      <w:pPr>
        <w:ind w:left="1080" w:hanging="360"/>
      </w:pPr>
    </w:lvl>
    <w:lvl w:ilvl="1" w:tplc="041C0019">
      <w:start w:val="1"/>
      <w:numFmt w:val="decimal"/>
      <w:lvlText w:val="%2."/>
      <w:lvlJc w:val="left"/>
      <w:pPr>
        <w:tabs>
          <w:tab w:val="num" w:pos="1440"/>
        </w:tabs>
        <w:ind w:left="1440" w:hanging="360"/>
      </w:pPr>
    </w:lvl>
    <w:lvl w:ilvl="2" w:tplc="041C001B">
      <w:start w:val="1"/>
      <w:numFmt w:val="decimal"/>
      <w:lvlText w:val="%3."/>
      <w:lvlJc w:val="left"/>
      <w:pPr>
        <w:tabs>
          <w:tab w:val="num" w:pos="2160"/>
        </w:tabs>
        <w:ind w:left="2160" w:hanging="360"/>
      </w:pPr>
    </w:lvl>
    <w:lvl w:ilvl="3" w:tplc="041C000F">
      <w:start w:val="1"/>
      <w:numFmt w:val="decimal"/>
      <w:lvlText w:val="%4."/>
      <w:lvlJc w:val="left"/>
      <w:pPr>
        <w:tabs>
          <w:tab w:val="num" w:pos="2880"/>
        </w:tabs>
        <w:ind w:left="2880" w:hanging="360"/>
      </w:pPr>
    </w:lvl>
    <w:lvl w:ilvl="4" w:tplc="041C0019">
      <w:start w:val="1"/>
      <w:numFmt w:val="decimal"/>
      <w:lvlText w:val="%5."/>
      <w:lvlJc w:val="left"/>
      <w:pPr>
        <w:tabs>
          <w:tab w:val="num" w:pos="3600"/>
        </w:tabs>
        <w:ind w:left="3600" w:hanging="360"/>
      </w:pPr>
    </w:lvl>
    <w:lvl w:ilvl="5" w:tplc="041C001B">
      <w:start w:val="1"/>
      <w:numFmt w:val="decimal"/>
      <w:lvlText w:val="%6."/>
      <w:lvlJc w:val="left"/>
      <w:pPr>
        <w:tabs>
          <w:tab w:val="num" w:pos="4320"/>
        </w:tabs>
        <w:ind w:left="4320" w:hanging="360"/>
      </w:pPr>
    </w:lvl>
    <w:lvl w:ilvl="6" w:tplc="041C000F">
      <w:start w:val="1"/>
      <w:numFmt w:val="decimal"/>
      <w:lvlText w:val="%7."/>
      <w:lvlJc w:val="left"/>
      <w:pPr>
        <w:tabs>
          <w:tab w:val="num" w:pos="5040"/>
        </w:tabs>
        <w:ind w:left="5040" w:hanging="360"/>
      </w:pPr>
    </w:lvl>
    <w:lvl w:ilvl="7" w:tplc="041C0019">
      <w:start w:val="1"/>
      <w:numFmt w:val="decimal"/>
      <w:lvlText w:val="%8."/>
      <w:lvlJc w:val="left"/>
      <w:pPr>
        <w:tabs>
          <w:tab w:val="num" w:pos="5760"/>
        </w:tabs>
        <w:ind w:left="5760" w:hanging="360"/>
      </w:pPr>
    </w:lvl>
    <w:lvl w:ilvl="8" w:tplc="041C001B">
      <w:start w:val="1"/>
      <w:numFmt w:val="decimal"/>
      <w:lvlText w:val="%9."/>
      <w:lvlJc w:val="left"/>
      <w:pPr>
        <w:tabs>
          <w:tab w:val="num" w:pos="6480"/>
        </w:tabs>
        <w:ind w:left="6480" w:hanging="360"/>
      </w:pPr>
    </w:lvl>
  </w:abstractNum>
  <w:abstractNum w:abstractNumId="11">
    <w:nsid w:val="17B93998"/>
    <w:multiLevelType w:val="multilevel"/>
    <w:tmpl w:val="470C160E"/>
    <w:styleLink w:val="MultilevelListforHeadings"/>
    <w:lvl w:ilvl="0">
      <w:start w:val="1"/>
      <w:numFmt w:val="decimal"/>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b/>
        <w:i w:val="0"/>
      </w:rPr>
    </w:lvl>
    <w:lvl w:ilvl="2">
      <w:start w:val="1"/>
      <w:numFmt w:val="decimal"/>
      <w:lvlText w:val="%1.%2.%3"/>
      <w:lvlJc w:val="left"/>
      <w:pPr>
        <w:tabs>
          <w:tab w:val="num" w:pos="851"/>
        </w:tabs>
        <w:ind w:left="851" w:hanging="851"/>
      </w:pPr>
      <w:rPr>
        <w:rFonts w:cs="Times New Roman" w:hint="default"/>
        <w:b/>
        <w:i w:val="0"/>
      </w:rPr>
    </w:lvl>
    <w:lvl w:ilvl="3">
      <w:start w:val="1"/>
      <w:numFmt w:val="lowerLetter"/>
      <w:lvlText w:val="(%4)"/>
      <w:lvlJc w:val="left"/>
      <w:pPr>
        <w:tabs>
          <w:tab w:val="num" w:pos="1701"/>
        </w:tabs>
        <w:ind w:left="1701" w:hanging="850"/>
      </w:pPr>
      <w:rPr>
        <w:rFonts w:cs="Times New Roman" w:hint="default"/>
        <w:b/>
        <w:i w:val="0"/>
      </w:rPr>
    </w:lvl>
    <w:lvl w:ilvl="4">
      <w:start w:val="1"/>
      <w:numFmt w:val="lowerRoman"/>
      <w:lvlText w:val="(%5)"/>
      <w:lvlJc w:val="left"/>
      <w:pPr>
        <w:tabs>
          <w:tab w:val="num" w:pos="2552"/>
        </w:tabs>
        <w:ind w:left="2552" w:hanging="851"/>
      </w:pPr>
      <w:rPr>
        <w:rFonts w:cs="Times New Roman" w:hint="default"/>
        <w:b/>
        <w:i w:val="0"/>
      </w:rPr>
    </w:lvl>
    <w:lvl w:ilvl="5">
      <w:start w:val="1"/>
      <w:numFmt w:val="none"/>
      <w:lvlText w:val=""/>
      <w:lvlJc w:val="left"/>
      <w:pPr>
        <w:tabs>
          <w:tab w:val="num" w:pos="13610"/>
        </w:tabs>
        <w:ind w:left="7656"/>
      </w:pPr>
      <w:rPr>
        <w:rFonts w:cs="Times New Roman" w:hint="default"/>
      </w:rPr>
    </w:lvl>
    <w:lvl w:ilvl="6">
      <w:start w:val="1"/>
      <w:numFmt w:val="none"/>
      <w:lvlText w:val=""/>
      <w:lvlJc w:val="left"/>
      <w:pPr>
        <w:tabs>
          <w:tab w:val="num" w:pos="13610"/>
        </w:tabs>
        <w:ind w:left="7656"/>
      </w:pPr>
      <w:rPr>
        <w:rFonts w:cs="Times New Roman" w:hint="default"/>
      </w:rPr>
    </w:lvl>
    <w:lvl w:ilvl="7">
      <w:start w:val="1"/>
      <w:numFmt w:val="none"/>
      <w:lvlText w:val=""/>
      <w:lvlJc w:val="left"/>
      <w:pPr>
        <w:tabs>
          <w:tab w:val="num" w:pos="13610"/>
        </w:tabs>
        <w:ind w:left="7656"/>
      </w:pPr>
      <w:rPr>
        <w:rFonts w:cs="Times New Roman" w:hint="default"/>
      </w:rPr>
    </w:lvl>
    <w:lvl w:ilvl="8">
      <w:start w:val="1"/>
      <w:numFmt w:val="none"/>
      <w:lvlText w:val=""/>
      <w:lvlJc w:val="left"/>
      <w:pPr>
        <w:tabs>
          <w:tab w:val="num" w:pos="13610"/>
        </w:tabs>
        <w:ind w:left="7656"/>
      </w:pPr>
      <w:rPr>
        <w:rFonts w:cs="Times New Roman" w:hint="default"/>
      </w:rPr>
    </w:lvl>
  </w:abstractNum>
  <w:abstractNum w:abstractNumId="12">
    <w:nsid w:val="1CDC6146"/>
    <w:multiLevelType w:val="hybridMultilevel"/>
    <w:tmpl w:val="F216BE36"/>
    <w:lvl w:ilvl="0" w:tplc="0C08EDC2">
      <w:start w:val="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E3E7290"/>
    <w:multiLevelType w:val="hybridMultilevel"/>
    <w:tmpl w:val="BC5E09F6"/>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1E9626C7"/>
    <w:multiLevelType w:val="hybridMultilevel"/>
    <w:tmpl w:val="97541F7A"/>
    <w:lvl w:ilvl="0" w:tplc="C80C1D48">
      <w:start w:val="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971ABC"/>
    <w:multiLevelType w:val="hybridMultilevel"/>
    <w:tmpl w:val="B562E3D2"/>
    <w:lvl w:ilvl="0" w:tplc="85EE72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B371B7B"/>
    <w:multiLevelType w:val="multilevel"/>
    <w:tmpl w:val="24927C82"/>
    <w:lvl w:ilvl="0">
      <w:start w:val="1"/>
      <w:numFmt w:val="decimal"/>
      <w:lvlText w:val="%1."/>
      <w:lvlJc w:val="left"/>
      <w:pPr>
        <w:tabs>
          <w:tab w:val="num" w:pos="1440"/>
        </w:tabs>
        <w:ind w:left="1440" w:hanging="720"/>
      </w:pPr>
      <w:rPr>
        <w:rFonts w:hint="default"/>
      </w:rPr>
    </w:lvl>
    <w:lvl w:ilvl="1">
      <w:start w:val="2"/>
      <w:numFmt w:val="decimal"/>
      <w:isLgl/>
      <w:lvlText w:val="%1.%2."/>
      <w:lvlJc w:val="left"/>
      <w:pPr>
        <w:ind w:left="1440" w:hanging="72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7">
    <w:nsid w:val="347063D6"/>
    <w:multiLevelType w:val="hybridMultilevel"/>
    <w:tmpl w:val="8AC88BBE"/>
    <w:lvl w:ilvl="0">
      <w:start w:val="9"/>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8">
    <w:nsid w:val="37B12E80"/>
    <w:multiLevelType w:val="multilevel"/>
    <w:tmpl w:val="8ADA674C"/>
    <w:lvl w:ilvl="0">
      <w:start w:val="1"/>
      <w:numFmt w:val="decimal"/>
      <w:lvlText w:val="%1."/>
      <w:lvlJc w:val="left"/>
      <w:pPr>
        <w:tabs>
          <w:tab w:val="num" w:pos="1080"/>
        </w:tabs>
        <w:ind w:left="0" w:firstLine="720"/>
      </w:pPr>
      <w:rPr>
        <w:rFonts w:hint="default"/>
      </w:rPr>
    </w:lvl>
    <w:lvl w:ilvl="1">
      <w:start w:val="1"/>
      <w:numFmt w:val="decimal"/>
      <w:lvlText w:val="%1.%2."/>
      <w:lvlJc w:val="left"/>
      <w:pPr>
        <w:tabs>
          <w:tab w:val="num" w:pos="2160"/>
        </w:tabs>
        <w:ind w:left="0" w:firstLine="1440"/>
      </w:pPr>
      <w:rPr>
        <w:rFonts w:hint="default"/>
      </w:rPr>
    </w:lvl>
    <w:lvl w:ilvl="2">
      <w:start w:val="1"/>
      <w:numFmt w:val="decimal"/>
      <w:lvlText w:val="%1.%2.%3."/>
      <w:lvlJc w:val="left"/>
      <w:pPr>
        <w:tabs>
          <w:tab w:val="num" w:pos="2880"/>
        </w:tabs>
        <w:ind w:left="0" w:firstLine="2160"/>
      </w:pPr>
      <w:rPr>
        <w:rFonts w:hint="default"/>
      </w:rPr>
    </w:lvl>
    <w:lvl w:ilvl="3">
      <w:start w:val="1"/>
      <w:numFmt w:val="lowerLetter"/>
      <w:lvlText w:val="(%4)"/>
      <w:lvlJc w:val="left"/>
      <w:pPr>
        <w:tabs>
          <w:tab w:val="num" w:pos="3240"/>
        </w:tabs>
        <w:ind w:left="0" w:firstLine="28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3B4514C8"/>
    <w:multiLevelType w:val="hybridMultilevel"/>
    <w:tmpl w:val="2BE2C478"/>
    <w:lvl w:ilvl="0">
      <w:start w:val="6"/>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3C77695A"/>
    <w:multiLevelType w:val="hybridMultilevel"/>
    <w:tmpl w:val="F72CD692"/>
    <w:lvl w:ilvl="0" w:tplc="5D30742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E9B0D44"/>
    <w:multiLevelType w:val="hybridMultilevel"/>
    <w:tmpl w:val="5E289582"/>
    <w:lvl w:ilvl="0" w:tplc="6670583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4725C1"/>
    <w:multiLevelType w:val="hybridMultilevel"/>
    <w:tmpl w:val="90F24076"/>
    <w:lvl w:ilvl="0" w:tplc="3C9E009E">
      <w:start w:val="6"/>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nsid w:val="40F821CF"/>
    <w:multiLevelType w:val="multilevel"/>
    <w:tmpl w:val="798EE320"/>
    <w:lvl w:ilvl="0">
      <w:start w:val="1"/>
      <w:numFmt w:val="decimal"/>
      <w:lvlText w:val="%1."/>
      <w:lvlJc w:val="left"/>
      <w:pPr>
        <w:tabs>
          <w:tab w:val="num" w:pos="1080"/>
        </w:tabs>
        <w:ind w:left="0" w:firstLine="720"/>
      </w:pPr>
      <w:rPr>
        <w:rFonts w:hint="default"/>
      </w:rPr>
    </w:lvl>
    <w:lvl w:ilvl="1">
      <w:start w:val="1"/>
      <w:numFmt w:val="decimal"/>
      <w:lvlText w:val="%1.%2."/>
      <w:lvlJc w:val="left"/>
      <w:pPr>
        <w:tabs>
          <w:tab w:val="num" w:pos="2160"/>
        </w:tabs>
        <w:ind w:left="0" w:firstLine="1440"/>
      </w:pPr>
      <w:rPr>
        <w:rFonts w:hint="default"/>
      </w:rPr>
    </w:lvl>
    <w:lvl w:ilvl="2">
      <w:start w:val="1"/>
      <w:numFmt w:val="decimal"/>
      <w:lvlText w:val="%1.%2.%3."/>
      <w:lvlJc w:val="left"/>
      <w:pPr>
        <w:tabs>
          <w:tab w:val="num" w:pos="2880"/>
        </w:tabs>
        <w:ind w:left="0" w:firstLine="2160"/>
      </w:pPr>
      <w:rPr>
        <w:rFonts w:hint="default"/>
      </w:rPr>
    </w:lvl>
    <w:lvl w:ilvl="3">
      <w:start w:val="1"/>
      <w:numFmt w:val="bullet"/>
      <w:lvlText w:val=""/>
      <w:lvlJc w:val="left"/>
      <w:pPr>
        <w:tabs>
          <w:tab w:val="num" w:pos="3240"/>
        </w:tabs>
        <w:ind w:left="3240" w:hanging="360"/>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43B9555D"/>
    <w:multiLevelType w:val="hybridMultilevel"/>
    <w:tmpl w:val="0C741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5725A42"/>
    <w:multiLevelType w:val="multilevel"/>
    <w:tmpl w:val="24927C82"/>
    <w:lvl w:ilvl="0">
      <w:start w:val="1"/>
      <w:numFmt w:val="decimal"/>
      <w:lvlText w:val="%1."/>
      <w:lvlJc w:val="left"/>
      <w:pPr>
        <w:tabs>
          <w:tab w:val="num" w:pos="1440"/>
        </w:tabs>
        <w:ind w:left="1440" w:hanging="720"/>
      </w:pPr>
      <w:rPr>
        <w:rFonts w:hint="default"/>
      </w:rPr>
    </w:lvl>
    <w:lvl w:ilvl="1">
      <w:start w:val="2"/>
      <w:numFmt w:val="decimal"/>
      <w:isLgl/>
      <w:lvlText w:val="%1.%2."/>
      <w:lvlJc w:val="left"/>
      <w:pPr>
        <w:ind w:left="1440" w:hanging="72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6">
    <w:nsid w:val="4AC47A6B"/>
    <w:multiLevelType w:val="multilevel"/>
    <w:tmpl w:val="A6884118"/>
    <w:lvl w:ilvl="0">
      <w:start w:val="1"/>
      <w:numFmt w:val="decimal"/>
      <w:lvlText w:val="%1"/>
      <w:lvlJc w:val="left"/>
      <w:pPr>
        <w:ind w:left="495" w:hanging="495"/>
      </w:pPr>
      <w:rPr>
        <w:rFonts w:hint="default"/>
        <w:u w:val="single"/>
      </w:rPr>
    </w:lvl>
    <w:lvl w:ilvl="1">
      <w:start w:val="2"/>
      <w:numFmt w:val="decimal"/>
      <w:lvlText w:val="%1.%2"/>
      <w:lvlJc w:val="left"/>
      <w:pPr>
        <w:ind w:left="1215" w:hanging="495"/>
      </w:pPr>
      <w:rPr>
        <w:rFonts w:hint="default"/>
        <w:u w:val="single"/>
      </w:rPr>
    </w:lvl>
    <w:lvl w:ilvl="2">
      <w:start w:val="4"/>
      <w:numFmt w:val="decimal"/>
      <w:lvlText w:val="%1.%2.%3"/>
      <w:lvlJc w:val="left"/>
      <w:pPr>
        <w:ind w:left="2070" w:hanging="720"/>
      </w:pPr>
      <w:rPr>
        <w:rFonts w:hint="default"/>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560" w:hanging="1800"/>
      </w:pPr>
      <w:rPr>
        <w:rFonts w:hint="default"/>
        <w:u w:val="single"/>
      </w:rPr>
    </w:lvl>
  </w:abstractNum>
  <w:abstractNum w:abstractNumId="27">
    <w:nsid w:val="4B1F287E"/>
    <w:multiLevelType w:val="multilevel"/>
    <w:tmpl w:val="216C79CE"/>
    <w:lvl w:ilvl="0">
      <w:start w:val="1"/>
      <w:numFmt w:val="decimal"/>
      <w:lvlText w:val="%1."/>
      <w:lvlJc w:val="left"/>
      <w:pPr>
        <w:tabs>
          <w:tab w:val="num" w:pos="360"/>
        </w:tabs>
        <w:ind w:left="0" w:firstLine="720"/>
      </w:pPr>
      <w:rPr>
        <w:rFonts w:hint="default"/>
      </w:rPr>
    </w:lvl>
    <w:lvl w:ilvl="1">
      <w:start w:val="1"/>
      <w:numFmt w:val="decimal"/>
      <w:lvlText w:val="%1.%2."/>
      <w:lvlJc w:val="left"/>
      <w:pPr>
        <w:tabs>
          <w:tab w:val="num" w:pos="770"/>
        </w:tabs>
        <w:ind w:left="-22" w:firstLine="1440"/>
      </w:pPr>
      <w:rPr>
        <w:rFonts w:hint="default"/>
        <w:b w:val="0"/>
      </w:rPr>
    </w:lvl>
    <w:lvl w:ilvl="2">
      <w:start w:val="1"/>
      <w:numFmt w:val="decimal"/>
      <w:lvlText w:val="%1.%2.%3."/>
      <w:lvlJc w:val="left"/>
      <w:pPr>
        <w:tabs>
          <w:tab w:val="num" w:pos="1440"/>
        </w:tabs>
        <w:ind w:left="0" w:firstLine="2160"/>
      </w:pPr>
      <w:rPr>
        <w:rFonts w:hint="default"/>
        <w:b w:val="0"/>
      </w:rPr>
    </w:lvl>
    <w:lvl w:ilvl="3">
      <w:start w:val="1"/>
      <w:numFmt w:val="lowerLetter"/>
      <w:lvlText w:val="(%4)"/>
      <w:lvlJc w:val="left"/>
      <w:pPr>
        <w:tabs>
          <w:tab w:val="num" w:pos="2160"/>
        </w:tabs>
        <w:ind w:left="0" w:firstLine="28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4C19294F"/>
    <w:multiLevelType w:val="hybridMultilevel"/>
    <w:tmpl w:val="9EA4A01A"/>
    <w:lvl w:ilvl="0" w:tplc="041C0017">
      <w:start w:val="1"/>
      <w:numFmt w:val="lowerLetter"/>
      <w:lvlText w:val="%1)"/>
      <w:lvlJc w:val="left"/>
      <w:pPr>
        <w:ind w:left="720" w:hanging="360"/>
      </w:pPr>
    </w:lvl>
    <w:lvl w:ilvl="1" w:tplc="041C0019">
      <w:start w:val="1"/>
      <w:numFmt w:val="decimal"/>
      <w:lvlText w:val="%2."/>
      <w:lvlJc w:val="left"/>
      <w:pPr>
        <w:tabs>
          <w:tab w:val="num" w:pos="1440"/>
        </w:tabs>
        <w:ind w:left="1440" w:hanging="360"/>
      </w:pPr>
    </w:lvl>
    <w:lvl w:ilvl="2" w:tplc="041C001B">
      <w:start w:val="1"/>
      <w:numFmt w:val="decimal"/>
      <w:lvlText w:val="%3."/>
      <w:lvlJc w:val="left"/>
      <w:pPr>
        <w:tabs>
          <w:tab w:val="num" w:pos="2160"/>
        </w:tabs>
        <w:ind w:left="2160" w:hanging="360"/>
      </w:pPr>
    </w:lvl>
    <w:lvl w:ilvl="3" w:tplc="041C000F">
      <w:start w:val="1"/>
      <w:numFmt w:val="decimal"/>
      <w:lvlText w:val="%4."/>
      <w:lvlJc w:val="left"/>
      <w:pPr>
        <w:tabs>
          <w:tab w:val="num" w:pos="2880"/>
        </w:tabs>
        <w:ind w:left="2880" w:hanging="360"/>
      </w:pPr>
    </w:lvl>
    <w:lvl w:ilvl="4" w:tplc="041C0019">
      <w:start w:val="1"/>
      <w:numFmt w:val="decimal"/>
      <w:lvlText w:val="%5."/>
      <w:lvlJc w:val="left"/>
      <w:pPr>
        <w:tabs>
          <w:tab w:val="num" w:pos="3600"/>
        </w:tabs>
        <w:ind w:left="3600" w:hanging="360"/>
      </w:pPr>
    </w:lvl>
    <w:lvl w:ilvl="5" w:tplc="041C001B">
      <w:start w:val="1"/>
      <w:numFmt w:val="decimal"/>
      <w:lvlText w:val="%6."/>
      <w:lvlJc w:val="left"/>
      <w:pPr>
        <w:tabs>
          <w:tab w:val="num" w:pos="4320"/>
        </w:tabs>
        <w:ind w:left="4320" w:hanging="360"/>
      </w:pPr>
    </w:lvl>
    <w:lvl w:ilvl="6" w:tplc="041C000F">
      <w:start w:val="1"/>
      <w:numFmt w:val="decimal"/>
      <w:lvlText w:val="%7."/>
      <w:lvlJc w:val="left"/>
      <w:pPr>
        <w:tabs>
          <w:tab w:val="num" w:pos="5040"/>
        </w:tabs>
        <w:ind w:left="5040" w:hanging="360"/>
      </w:pPr>
    </w:lvl>
    <w:lvl w:ilvl="7" w:tplc="041C0019">
      <w:start w:val="1"/>
      <w:numFmt w:val="decimal"/>
      <w:lvlText w:val="%8."/>
      <w:lvlJc w:val="left"/>
      <w:pPr>
        <w:tabs>
          <w:tab w:val="num" w:pos="5760"/>
        </w:tabs>
        <w:ind w:left="5760" w:hanging="360"/>
      </w:pPr>
    </w:lvl>
    <w:lvl w:ilvl="8" w:tplc="041C001B">
      <w:start w:val="1"/>
      <w:numFmt w:val="decimal"/>
      <w:lvlText w:val="%9."/>
      <w:lvlJc w:val="left"/>
      <w:pPr>
        <w:tabs>
          <w:tab w:val="num" w:pos="6480"/>
        </w:tabs>
        <w:ind w:left="6480" w:hanging="360"/>
      </w:pPr>
    </w:lvl>
  </w:abstractNum>
  <w:abstractNum w:abstractNumId="29">
    <w:nsid w:val="4D93544D"/>
    <w:multiLevelType w:val="multilevel"/>
    <w:tmpl w:val="CA6C439E"/>
    <w:lvl w:ilvl="0">
      <w:start w:val="1"/>
      <w:numFmt w:val="decimal"/>
      <w:lvlText w:val="%1."/>
      <w:lvlJc w:val="left"/>
      <w:pPr>
        <w:tabs>
          <w:tab w:val="num" w:pos="1080"/>
        </w:tabs>
        <w:ind w:left="0" w:firstLine="720"/>
      </w:pPr>
      <w:rPr>
        <w:rFonts w:hint="default"/>
      </w:rPr>
    </w:lvl>
    <w:lvl w:ilvl="1">
      <w:start w:val="1"/>
      <w:numFmt w:val="decimal"/>
      <w:lvlText w:val="%1.%2."/>
      <w:lvlJc w:val="left"/>
      <w:pPr>
        <w:tabs>
          <w:tab w:val="num" w:pos="2160"/>
        </w:tabs>
        <w:ind w:left="0" w:firstLine="1440"/>
      </w:pPr>
      <w:rPr>
        <w:rFonts w:hint="default"/>
      </w:rPr>
    </w:lvl>
    <w:lvl w:ilvl="2">
      <w:start w:val="1"/>
      <w:numFmt w:val="decimal"/>
      <w:lvlText w:val="%1.%2.%3."/>
      <w:lvlJc w:val="left"/>
      <w:pPr>
        <w:tabs>
          <w:tab w:val="num" w:pos="2880"/>
        </w:tabs>
        <w:ind w:left="0" w:firstLine="2160"/>
      </w:pPr>
      <w:rPr>
        <w:rFonts w:hint="default"/>
      </w:rPr>
    </w:lvl>
    <w:lvl w:ilvl="3">
      <w:start w:val="1"/>
      <w:numFmt w:val="bullet"/>
      <w:lvlText w:val=""/>
      <w:lvlJc w:val="left"/>
      <w:pPr>
        <w:tabs>
          <w:tab w:val="num" w:pos="3240"/>
        </w:tabs>
        <w:ind w:left="3240" w:hanging="360"/>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4DF90154"/>
    <w:multiLevelType w:val="hybridMultilevel"/>
    <w:tmpl w:val="BF22F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21707F3"/>
    <w:multiLevelType w:val="multilevel"/>
    <w:tmpl w:val="31E23082"/>
    <w:lvl w:ilvl="0">
      <w:start w:val="1"/>
      <w:numFmt w:val="decimal"/>
      <w:lvlText w:val="%1."/>
      <w:lvlJc w:val="left"/>
      <w:pPr>
        <w:tabs>
          <w:tab w:val="num" w:pos="360"/>
        </w:tabs>
        <w:ind w:left="0" w:firstLine="720"/>
      </w:pPr>
      <w:rPr>
        <w:rFonts w:hint="default"/>
      </w:rPr>
    </w:lvl>
    <w:lvl w:ilvl="1">
      <w:start w:val="1"/>
      <w:numFmt w:val="decimal"/>
      <w:lvlText w:val="%1.%2."/>
      <w:lvlJc w:val="left"/>
      <w:pPr>
        <w:tabs>
          <w:tab w:val="num" w:pos="792"/>
        </w:tabs>
        <w:ind w:left="0" w:firstLine="1440"/>
      </w:pPr>
      <w:rPr>
        <w:rFonts w:hint="default"/>
      </w:rPr>
    </w:lvl>
    <w:lvl w:ilvl="2">
      <w:start w:val="1"/>
      <w:numFmt w:val="decimal"/>
      <w:lvlText w:val="%1.%2.%3."/>
      <w:lvlJc w:val="left"/>
      <w:pPr>
        <w:tabs>
          <w:tab w:val="num" w:pos="1440"/>
        </w:tabs>
        <w:ind w:left="0" w:firstLine="2160"/>
      </w:pPr>
      <w:rPr>
        <w:rFonts w:hint="default"/>
      </w:rPr>
    </w:lvl>
    <w:lvl w:ilvl="3">
      <w:start w:val="1"/>
      <w:numFmt w:val="lowerLetter"/>
      <w:lvlText w:val="(%4)"/>
      <w:lvlJc w:val="left"/>
      <w:pPr>
        <w:tabs>
          <w:tab w:val="num" w:pos="2160"/>
        </w:tabs>
        <w:ind w:left="0" w:firstLine="28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54225C95"/>
    <w:multiLevelType w:val="multilevel"/>
    <w:tmpl w:val="4E0A470A"/>
    <w:lvl w:ilvl="0">
      <w:start w:val="1"/>
      <w:numFmt w:val="decimal"/>
      <w:lvlText w:val="%1."/>
      <w:lvlJc w:val="left"/>
      <w:pPr>
        <w:tabs>
          <w:tab w:val="num" w:pos="360"/>
        </w:tabs>
        <w:ind w:left="0" w:firstLine="720"/>
      </w:pPr>
      <w:rPr>
        <w:rFonts w:hint="default"/>
      </w:rPr>
    </w:lvl>
    <w:lvl w:ilvl="1">
      <w:start w:val="1"/>
      <w:numFmt w:val="decimal"/>
      <w:lvlText w:val="%1.%2."/>
      <w:lvlJc w:val="left"/>
      <w:pPr>
        <w:tabs>
          <w:tab w:val="num" w:pos="792"/>
        </w:tabs>
        <w:ind w:left="0" w:firstLine="1440"/>
      </w:pPr>
      <w:rPr>
        <w:rFonts w:hint="default"/>
        <w:b w:val="0"/>
      </w:rPr>
    </w:lvl>
    <w:lvl w:ilvl="2">
      <w:start w:val="1"/>
      <w:numFmt w:val="decimal"/>
      <w:lvlText w:val="%1.%2.%3."/>
      <w:lvlJc w:val="left"/>
      <w:pPr>
        <w:tabs>
          <w:tab w:val="num" w:pos="1440"/>
        </w:tabs>
        <w:ind w:left="0" w:firstLine="2160"/>
      </w:pPr>
      <w:rPr>
        <w:rFonts w:hint="default"/>
      </w:rPr>
    </w:lvl>
    <w:lvl w:ilvl="3">
      <w:start w:val="1"/>
      <w:numFmt w:val="lowerLetter"/>
      <w:lvlText w:val="(%4)"/>
      <w:lvlJc w:val="left"/>
      <w:pPr>
        <w:tabs>
          <w:tab w:val="num" w:pos="2160"/>
        </w:tabs>
        <w:ind w:left="0" w:firstLine="28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57924B57"/>
    <w:multiLevelType w:val="hybridMultilevel"/>
    <w:tmpl w:val="17B86912"/>
    <w:lvl w:ilvl="0" w:tplc="0C070017">
      <w:start w:val="1"/>
      <w:numFmt w:val="lowerLetter"/>
      <w:lvlText w:val="%1)"/>
      <w:lvlJc w:val="left"/>
      <w:pPr>
        <w:ind w:left="1428" w:hanging="360"/>
      </w:pPr>
      <w:rPr>
        <w:rFonts w:cs="Times New Roman"/>
      </w:rPr>
    </w:lvl>
    <w:lvl w:ilvl="1" w:tplc="0C070019" w:tentative="1">
      <w:start w:val="1"/>
      <w:numFmt w:val="lowerLetter"/>
      <w:lvlText w:val="%2."/>
      <w:lvlJc w:val="left"/>
      <w:pPr>
        <w:ind w:left="2148" w:hanging="360"/>
      </w:pPr>
      <w:rPr>
        <w:rFonts w:cs="Times New Roman"/>
      </w:rPr>
    </w:lvl>
    <w:lvl w:ilvl="2" w:tplc="0C07001B" w:tentative="1">
      <w:start w:val="1"/>
      <w:numFmt w:val="lowerRoman"/>
      <w:lvlText w:val="%3."/>
      <w:lvlJc w:val="right"/>
      <w:pPr>
        <w:ind w:left="2868" w:hanging="180"/>
      </w:pPr>
      <w:rPr>
        <w:rFonts w:cs="Times New Roman"/>
      </w:rPr>
    </w:lvl>
    <w:lvl w:ilvl="3" w:tplc="0C07000F" w:tentative="1">
      <w:start w:val="1"/>
      <w:numFmt w:val="decimal"/>
      <w:lvlText w:val="%4."/>
      <w:lvlJc w:val="left"/>
      <w:pPr>
        <w:ind w:left="3588" w:hanging="360"/>
      </w:pPr>
      <w:rPr>
        <w:rFonts w:cs="Times New Roman"/>
      </w:rPr>
    </w:lvl>
    <w:lvl w:ilvl="4" w:tplc="0C070019" w:tentative="1">
      <w:start w:val="1"/>
      <w:numFmt w:val="lowerLetter"/>
      <w:lvlText w:val="%5."/>
      <w:lvlJc w:val="left"/>
      <w:pPr>
        <w:ind w:left="4308" w:hanging="360"/>
      </w:pPr>
      <w:rPr>
        <w:rFonts w:cs="Times New Roman"/>
      </w:rPr>
    </w:lvl>
    <w:lvl w:ilvl="5" w:tplc="0C07001B" w:tentative="1">
      <w:start w:val="1"/>
      <w:numFmt w:val="lowerRoman"/>
      <w:lvlText w:val="%6."/>
      <w:lvlJc w:val="right"/>
      <w:pPr>
        <w:ind w:left="5028" w:hanging="180"/>
      </w:pPr>
      <w:rPr>
        <w:rFonts w:cs="Times New Roman"/>
      </w:rPr>
    </w:lvl>
    <w:lvl w:ilvl="6" w:tplc="0C07000F" w:tentative="1">
      <w:start w:val="1"/>
      <w:numFmt w:val="decimal"/>
      <w:lvlText w:val="%7."/>
      <w:lvlJc w:val="left"/>
      <w:pPr>
        <w:ind w:left="5748" w:hanging="360"/>
      </w:pPr>
      <w:rPr>
        <w:rFonts w:cs="Times New Roman"/>
      </w:rPr>
    </w:lvl>
    <w:lvl w:ilvl="7" w:tplc="0C070019" w:tentative="1">
      <w:start w:val="1"/>
      <w:numFmt w:val="lowerLetter"/>
      <w:lvlText w:val="%8."/>
      <w:lvlJc w:val="left"/>
      <w:pPr>
        <w:ind w:left="6468" w:hanging="360"/>
      </w:pPr>
      <w:rPr>
        <w:rFonts w:cs="Times New Roman"/>
      </w:rPr>
    </w:lvl>
    <w:lvl w:ilvl="8" w:tplc="0C07001B" w:tentative="1">
      <w:start w:val="1"/>
      <w:numFmt w:val="lowerRoman"/>
      <w:lvlText w:val="%9."/>
      <w:lvlJc w:val="right"/>
      <w:pPr>
        <w:ind w:left="7188" w:hanging="180"/>
      </w:pPr>
      <w:rPr>
        <w:rFonts w:cs="Times New Roman"/>
      </w:rPr>
    </w:lvl>
  </w:abstractNum>
  <w:abstractNum w:abstractNumId="34">
    <w:nsid w:val="5AA950FC"/>
    <w:multiLevelType w:val="multilevel"/>
    <w:tmpl w:val="1DA834A0"/>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5">
    <w:nsid w:val="5EB74BBE"/>
    <w:multiLevelType w:val="hybridMultilevel"/>
    <w:tmpl w:val="5E0A0DC0"/>
    <w:lvl w:ilvl="0">
      <w:start w:val="1"/>
      <w:numFmt w:val="lowerLetter"/>
      <w:lvlText w:val="%1."/>
      <w:lvlJc w:val="left"/>
      <w:pPr>
        <w:tabs>
          <w:tab w:val="num" w:pos="1080"/>
        </w:tabs>
        <w:ind w:left="1080" w:hanging="360"/>
      </w:pPr>
      <w:rPr>
        <w:rFonts w:hint="default"/>
        <w:b w:val="0"/>
        <w:i w:val="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6">
    <w:nsid w:val="66F46505"/>
    <w:multiLevelType w:val="hybridMultilevel"/>
    <w:tmpl w:val="E25EAC0E"/>
    <w:lvl w:ilvl="0" w:tplc="04090019">
      <w:start w:val="1"/>
      <w:numFmt w:val="decimal"/>
      <w:pStyle w:val="TableTitle"/>
      <w:lvlText w:val="Table %1"/>
      <w:lvlJc w:val="left"/>
      <w:pPr>
        <w:tabs>
          <w:tab w:val="num" w:pos="720"/>
        </w:tabs>
        <w:ind w:left="720"/>
      </w:pPr>
      <w:rPr>
        <w:rFonts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37">
    <w:nsid w:val="685960A5"/>
    <w:multiLevelType w:val="hybridMultilevel"/>
    <w:tmpl w:val="C636A16C"/>
    <w:lvl w:ilvl="0">
      <w:start w:val="9"/>
      <w:numFmt w:val="lowerLetter"/>
      <w:lvlText w:val="(%1)"/>
      <w:lvlJc w:val="left"/>
      <w:pPr>
        <w:ind w:left="6180" w:hanging="3300"/>
      </w:pPr>
      <w:rPr>
        <w:rFonts w:hint="default"/>
      </w:rPr>
    </w:lvl>
    <w:lvl w:ilvl="1" w:tentative="1">
      <w:start w:val="1"/>
      <w:numFmt w:val="lowerLetter"/>
      <w:lvlText w:val="%2."/>
      <w:lvlJc w:val="left"/>
      <w:pPr>
        <w:ind w:left="3960" w:hanging="360"/>
      </w:pPr>
    </w:lvl>
    <w:lvl w:ilvl="2" w:tentative="1">
      <w:start w:val="1"/>
      <w:numFmt w:val="lowerRoman"/>
      <w:lvlText w:val="%3."/>
      <w:lvlJc w:val="right"/>
      <w:pPr>
        <w:ind w:left="4680" w:hanging="180"/>
      </w:pPr>
    </w:lvl>
    <w:lvl w:ilvl="3" w:tentative="1">
      <w:start w:val="1"/>
      <w:numFmt w:val="decimal"/>
      <w:lvlText w:val="%4."/>
      <w:lvlJc w:val="left"/>
      <w:pPr>
        <w:ind w:left="5400" w:hanging="360"/>
      </w:pPr>
    </w:lvl>
    <w:lvl w:ilvl="4" w:tentative="1">
      <w:start w:val="1"/>
      <w:numFmt w:val="lowerLetter"/>
      <w:lvlText w:val="%5."/>
      <w:lvlJc w:val="left"/>
      <w:pPr>
        <w:ind w:left="6120" w:hanging="360"/>
      </w:pPr>
    </w:lvl>
    <w:lvl w:ilvl="5" w:tentative="1">
      <w:start w:val="1"/>
      <w:numFmt w:val="lowerRoman"/>
      <w:lvlText w:val="%6."/>
      <w:lvlJc w:val="right"/>
      <w:pPr>
        <w:ind w:left="6840" w:hanging="180"/>
      </w:pPr>
    </w:lvl>
    <w:lvl w:ilvl="6" w:tentative="1">
      <w:start w:val="1"/>
      <w:numFmt w:val="decimal"/>
      <w:lvlText w:val="%7."/>
      <w:lvlJc w:val="left"/>
      <w:pPr>
        <w:ind w:left="7560" w:hanging="360"/>
      </w:pPr>
    </w:lvl>
    <w:lvl w:ilvl="7" w:tentative="1">
      <w:start w:val="1"/>
      <w:numFmt w:val="lowerLetter"/>
      <w:lvlText w:val="%8."/>
      <w:lvlJc w:val="left"/>
      <w:pPr>
        <w:ind w:left="8280" w:hanging="360"/>
      </w:pPr>
    </w:lvl>
    <w:lvl w:ilvl="8" w:tentative="1">
      <w:start w:val="1"/>
      <w:numFmt w:val="lowerRoman"/>
      <w:lvlText w:val="%9."/>
      <w:lvlJc w:val="right"/>
      <w:pPr>
        <w:ind w:left="9000" w:hanging="180"/>
      </w:pPr>
    </w:lvl>
  </w:abstractNum>
  <w:abstractNum w:abstractNumId="38">
    <w:nsid w:val="69F80D93"/>
    <w:multiLevelType w:val="hybridMultilevel"/>
    <w:tmpl w:val="5DEED852"/>
    <w:lvl w:ilvl="0" w:tplc="F2567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C6F3C92"/>
    <w:multiLevelType w:val="hybridMultilevel"/>
    <w:tmpl w:val="31EC9D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D150F3A"/>
    <w:multiLevelType w:val="hybridMultilevel"/>
    <w:tmpl w:val="FE244250"/>
    <w:lvl w:ilvl="0" w:tplc="ED9E6E8E">
      <w:start w:val="7"/>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E230501"/>
    <w:multiLevelType w:val="hybridMultilevel"/>
    <w:tmpl w:val="27ECF8DA"/>
    <w:lvl w:ilvl="0" w:tplc="B5B8FDE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F321955"/>
    <w:multiLevelType w:val="multilevel"/>
    <w:tmpl w:val="100A911E"/>
    <w:lvl w:ilvl="0">
      <w:start w:val="1"/>
      <w:numFmt w:val="decimal"/>
      <w:lvlText w:val="%1."/>
      <w:lvlJc w:val="left"/>
      <w:pPr>
        <w:tabs>
          <w:tab w:val="num" w:pos="1080"/>
        </w:tabs>
        <w:ind w:left="0" w:firstLine="720"/>
      </w:pPr>
      <w:rPr>
        <w:rFonts w:hint="default"/>
      </w:rPr>
    </w:lvl>
    <w:lvl w:ilvl="1">
      <w:start w:val="1"/>
      <w:numFmt w:val="decimal"/>
      <w:lvlText w:val="%1.%2."/>
      <w:lvlJc w:val="left"/>
      <w:pPr>
        <w:tabs>
          <w:tab w:val="num" w:pos="2160"/>
        </w:tabs>
        <w:ind w:left="0" w:firstLine="1440"/>
      </w:pPr>
      <w:rPr>
        <w:rFonts w:hint="default"/>
      </w:rPr>
    </w:lvl>
    <w:lvl w:ilvl="2">
      <w:start w:val="1"/>
      <w:numFmt w:val="decimal"/>
      <w:lvlText w:val="%1.%2.%3."/>
      <w:lvlJc w:val="left"/>
      <w:pPr>
        <w:tabs>
          <w:tab w:val="num" w:pos="2880"/>
        </w:tabs>
        <w:ind w:left="0" w:firstLine="2160"/>
      </w:pPr>
      <w:rPr>
        <w:rFonts w:hint="default"/>
      </w:rPr>
    </w:lvl>
    <w:lvl w:ilvl="3">
      <w:start w:val="1"/>
      <w:numFmt w:val="bullet"/>
      <w:lvlText w:val=""/>
      <w:lvlJc w:val="left"/>
      <w:pPr>
        <w:tabs>
          <w:tab w:val="num" w:pos="3240"/>
        </w:tabs>
        <w:ind w:left="3240" w:hanging="360"/>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nsid w:val="70C5025C"/>
    <w:multiLevelType w:val="hybridMultilevel"/>
    <w:tmpl w:val="A218D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2D76EDA"/>
    <w:multiLevelType w:val="hybridMultilevel"/>
    <w:tmpl w:val="04883002"/>
    <w:lvl w:ilvl="0" w:tplc="6670583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33D2D79"/>
    <w:multiLevelType w:val="hybridMultilevel"/>
    <w:tmpl w:val="88B2A44E"/>
    <w:lvl w:ilvl="0" w:tplc="9A1A5E0C">
      <w:start w:val="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65268BB"/>
    <w:multiLevelType w:val="hybridMultilevel"/>
    <w:tmpl w:val="2F647D8E"/>
    <w:lvl w:ilvl="0" w:tplc="0C070017">
      <w:start w:val="1"/>
      <w:numFmt w:val="lowerLetter"/>
      <w:lvlText w:val="%1)"/>
      <w:lvlJc w:val="left"/>
      <w:pPr>
        <w:ind w:left="2498" w:hanging="360"/>
      </w:pPr>
    </w:lvl>
    <w:lvl w:ilvl="1" w:tplc="08090019" w:tentative="1">
      <w:start w:val="1"/>
      <w:numFmt w:val="lowerLetter"/>
      <w:lvlText w:val="%2."/>
      <w:lvlJc w:val="left"/>
      <w:pPr>
        <w:ind w:left="3218" w:hanging="360"/>
      </w:pPr>
    </w:lvl>
    <w:lvl w:ilvl="2" w:tplc="0809001B" w:tentative="1">
      <w:start w:val="1"/>
      <w:numFmt w:val="lowerRoman"/>
      <w:lvlText w:val="%3."/>
      <w:lvlJc w:val="right"/>
      <w:pPr>
        <w:ind w:left="3938" w:hanging="180"/>
      </w:pPr>
    </w:lvl>
    <w:lvl w:ilvl="3" w:tplc="0809000F" w:tentative="1">
      <w:start w:val="1"/>
      <w:numFmt w:val="decimal"/>
      <w:lvlText w:val="%4."/>
      <w:lvlJc w:val="left"/>
      <w:pPr>
        <w:ind w:left="4658" w:hanging="360"/>
      </w:pPr>
    </w:lvl>
    <w:lvl w:ilvl="4" w:tplc="08090019" w:tentative="1">
      <w:start w:val="1"/>
      <w:numFmt w:val="lowerLetter"/>
      <w:lvlText w:val="%5."/>
      <w:lvlJc w:val="left"/>
      <w:pPr>
        <w:ind w:left="5378" w:hanging="360"/>
      </w:pPr>
    </w:lvl>
    <w:lvl w:ilvl="5" w:tplc="0809001B" w:tentative="1">
      <w:start w:val="1"/>
      <w:numFmt w:val="lowerRoman"/>
      <w:lvlText w:val="%6."/>
      <w:lvlJc w:val="right"/>
      <w:pPr>
        <w:ind w:left="6098" w:hanging="180"/>
      </w:pPr>
    </w:lvl>
    <w:lvl w:ilvl="6" w:tplc="0809000F" w:tentative="1">
      <w:start w:val="1"/>
      <w:numFmt w:val="decimal"/>
      <w:lvlText w:val="%7."/>
      <w:lvlJc w:val="left"/>
      <w:pPr>
        <w:ind w:left="6818" w:hanging="360"/>
      </w:pPr>
    </w:lvl>
    <w:lvl w:ilvl="7" w:tplc="08090019" w:tentative="1">
      <w:start w:val="1"/>
      <w:numFmt w:val="lowerLetter"/>
      <w:lvlText w:val="%8."/>
      <w:lvlJc w:val="left"/>
      <w:pPr>
        <w:ind w:left="7538" w:hanging="360"/>
      </w:pPr>
    </w:lvl>
    <w:lvl w:ilvl="8" w:tplc="0809001B" w:tentative="1">
      <w:start w:val="1"/>
      <w:numFmt w:val="lowerRoman"/>
      <w:lvlText w:val="%9."/>
      <w:lvlJc w:val="right"/>
      <w:pPr>
        <w:ind w:left="8258" w:hanging="180"/>
      </w:pPr>
    </w:lvl>
  </w:abstractNum>
  <w:abstractNum w:abstractNumId="47">
    <w:nsid w:val="76AF71BE"/>
    <w:multiLevelType w:val="hybridMultilevel"/>
    <w:tmpl w:val="417E0F70"/>
    <w:lvl w:ilvl="0">
      <w:start w:val="1"/>
      <w:numFmt w:val="decimal"/>
      <w:lvlText w:val="%1."/>
      <w:lvlJc w:val="left"/>
      <w:pPr>
        <w:tabs>
          <w:tab w:val="num" w:pos="1095"/>
        </w:tabs>
        <w:ind w:left="1095" w:hanging="375"/>
      </w:pPr>
      <w:rPr>
        <w:rFonts w:hint="default"/>
      </w:rPr>
    </w:lvl>
    <w:lvl w:ilvl="1">
      <w:start w:val="1"/>
      <w:numFmt w:val="upperLetter"/>
      <w:lvlText w:val="%2."/>
      <w:lvlJc w:val="left"/>
      <w:pPr>
        <w:tabs>
          <w:tab w:val="num" w:pos="2160"/>
        </w:tabs>
        <w:ind w:left="2160" w:hanging="72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8">
    <w:nsid w:val="7BFA780C"/>
    <w:multiLevelType w:val="multilevel"/>
    <w:tmpl w:val="6E38C418"/>
    <w:lvl w:ilvl="0">
      <w:start w:val="1"/>
      <w:numFmt w:val="decimal"/>
      <w:lvlText w:val="%1"/>
      <w:lvlJc w:val="left"/>
      <w:pPr>
        <w:ind w:left="600" w:hanging="600"/>
      </w:pPr>
      <w:rPr>
        <w:rFonts w:hint="default"/>
      </w:rPr>
    </w:lvl>
    <w:lvl w:ilvl="1">
      <w:start w:val="1"/>
      <w:numFmt w:val="decimal"/>
      <w:lvlText w:val="%1.%2"/>
      <w:lvlJc w:val="left"/>
      <w:pPr>
        <w:ind w:left="1680" w:hanging="60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0"/>
  </w:num>
  <w:num w:numId="2">
    <w:abstractNumId w:val="36"/>
  </w:num>
  <w:num w:numId="3">
    <w:abstractNumId w:val="8"/>
  </w:num>
  <w:num w:numId="4">
    <w:abstractNumId w:val="3"/>
  </w:num>
  <w:num w:numId="5">
    <w:abstractNumId w:val="18"/>
  </w:num>
  <w:num w:numId="6">
    <w:abstractNumId w:val="29"/>
  </w:num>
  <w:num w:numId="7">
    <w:abstractNumId w:val="23"/>
  </w:num>
  <w:num w:numId="8">
    <w:abstractNumId w:val="42"/>
  </w:num>
  <w:num w:numId="9">
    <w:abstractNumId w:val="34"/>
  </w:num>
  <w:num w:numId="10">
    <w:abstractNumId w:val="16"/>
  </w:num>
  <w:num w:numId="11">
    <w:abstractNumId w:val="22"/>
  </w:num>
  <w:num w:numId="12">
    <w:abstractNumId w:val="35"/>
  </w:num>
  <w:num w:numId="13">
    <w:abstractNumId w:val="5"/>
  </w:num>
  <w:num w:numId="14">
    <w:abstractNumId w:val="1"/>
  </w:num>
  <w:num w:numId="15">
    <w:abstractNumId w:val="25"/>
  </w:num>
  <w:num w:numId="16">
    <w:abstractNumId w:val="26"/>
  </w:num>
  <w:num w:numId="17">
    <w:abstractNumId w:val="19"/>
  </w:num>
  <w:num w:numId="18">
    <w:abstractNumId w:val="40"/>
  </w:num>
  <w:num w:numId="19">
    <w:abstractNumId w:val="17"/>
  </w:num>
  <w:num w:numId="20">
    <w:abstractNumId w:val="48"/>
  </w:num>
  <w:num w:numId="21">
    <w:abstractNumId w:val="37"/>
  </w:num>
  <w:num w:numId="22">
    <w:abstractNumId w:val="2"/>
  </w:num>
  <w:num w:numId="23">
    <w:abstractNumId w:val="47"/>
  </w:num>
  <w:num w:numId="24">
    <w:abstractNumId w:val="11"/>
  </w:num>
  <w:num w:numId="25">
    <w:abstractNumId w:val="33"/>
  </w:num>
  <w:num w:numId="26">
    <w:abstractNumId w:val="27"/>
  </w:num>
  <w:num w:numId="27">
    <w:abstractNumId w:val="31"/>
  </w:num>
  <w:num w:numId="28">
    <w:abstractNumId w:val="32"/>
  </w:num>
  <w:num w:numId="29">
    <w:abstractNumId w:val="15"/>
  </w:num>
  <w:num w:numId="30">
    <w:abstractNumId w:val="46"/>
  </w:num>
  <w:num w:numId="31">
    <w:abstractNumId w:val="39"/>
  </w:num>
  <w:num w:numId="32">
    <w:abstractNumId w:val="45"/>
  </w:num>
  <w:num w:numId="33">
    <w:abstractNumId w:val="12"/>
  </w:num>
  <w:num w:numId="34">
    <w:abstractNumId w:val="9"/>
  </w:num>
  <w:num w:numId="35">
    <w:abstractNumId w:val="24"/>
  </w:num>
  <w:num w:numId="36">
    <w:abstractNumId w:val="14"/>
  </w:num>
  <w:num w:numId="37">
    <w:abstractNumId w:val="13"/>
  </w:num>
  <w:num w:numId="38">
    <w:abstractNumId w:val="6"/>
  </w:num>
  <w:num w:numId="39">
    <w:abstractNumId w:val="44"/>
  </w:num>
  <w:num w:numId="40">
    <w:abstractNumId w:val="21"/>
  </w:num>
  <w:num w:numId="41">
    <w:abstractNumId w:val="38"/>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num>
  <w:num w:numId="45">
    <w:abstractNumId w:val="30"/>
  </w:num>
  <w:num w:numId="46">
    <w:abstractNumId w:val="20"/>
  </w:num>
  <w:num w:numId="47">
    <w:abstractNumId w:val="43"/>
  </w:num>
  <w:num w:numId="48">
    <w:abstractNumId w:val="7"/>
  </w:num>
  <w:num w:numId="49">
    <w:abstractNumId w:val="4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o:colormenu v:ext="edit" fillcolor="none [3212]" strokecolor="none [3212]"/>
    </o:shapedefaults>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77FE"/>
    <w:rsid w:val="000101D9"/>
    <w:rsid w:val="00011F0B"/>
    <w:rsid w:val="00015696"/>
    <w:rsid w:val="000164E5"/>
    <w:rsid w:val="00016CF9"/>
    <w:rsid w:val="00016FA6"/>
    <w:rsid w:val="000455AE"/>
    <w:rsid w:val="00045851"/>
    <w:rsid w:val="0005078D"/>
    <w:rsid w:val="00051F6B"/>
    <w:rsid w:val="00062575"/>
    <w:rsid w:val="000667ED"/>
    <w:rsid w:val="00070733"/>
    <w:rsid w:val="000771B1"/>
    <w:rsid w:val="00077F29"/>
    <w:rsid w:val="00084B90"/>
    <w:rsid w:val="0008531A"/>
    <w:rsid w:val="00085BC2"/>
    <w:rsid w:val="00087B65"/>
    <w:rsid w:val="00090E96"/>
    <w:rsid w:val="000A484C"/>
    <w:rsid w:val="000A5611"/>
    <w:rsid w:val="000B1276"/>
    <w:rsid w:val="000B1FA0"/>
    <w:rsid w:val="000B23D7"/>
    <w:rsid w:val="000C0DEE"/>
    <w:rsid w:val="000C2A2B"/>
    <w:rsid w:val="000C45B3"/>
    <w:rsid w:val="000C48ED"/>
    <w:rsid w:val="000D0B7C"/>
    <w:rsid w:val="000D0E53"/>
    <w:rsid w:val="000D5E04"/>
    <w:rsid w:val="000D5EF9"/>
    <w:rsid w:val="0011020D"/>
    <w:rsid w:val="00111626"/>
    <w:rsid w:val="001201CE"/>
    <w:rsid w:val="001302D1"/>
    <w:rsid w:val="001411B9"/>
    <w:rsid w:val="001435EF"/>
    <w:rsid w:val="00150D63"/>
    <w:rsid w:val="00151F45"/>
    <w:rsid w:val="001550E0"/>
    <w:rsid w:val="00155E45"/>
    <w:rsid w:val="001659FA"/>
    <w:rsid w:val="00166468"/>
    <w:rsid w:val="001674A9"/>
    <w:rsid w:val="00173912"/>
    <w:rsid w:val="00184E9E"/>
    <w:rsid w:val="00185489"/>
    <w:rsid w:val="0018726C"/>
    <w:rsid w:val="00192F0F"/>
    <w:rsid w:val="0019533B"/>
    <w:rsid w:val="001957D6"/>
    <w:rsid w:val="001A4910"/>
    <w:rsid w:val="001A6A85"/>
    <w:rsid w:val="001A7295"/>
    <w:rsid w:val="001B419C"/>
    <w:rsid w:val="001B4983"/>
    <w:rsid w:val="001D1130"/>
    <w:rsid w:val="001D5148"/>
    <w:rsid w:val="001E29C4"/>
    <w:rsid w:val="001E38D7"/>
    <w:rsid w:val="001E467B"/>
    <w:rsid w:val="001E4968"/>
    <w:rsid w:val="00200D8C"/>
    <w:rsid w:val="00202EDD"/>
    <w:rsid w:val="0020674E"/>
    <w:rsid w:val="00213FDE"/>
    <w:rsid w:val="00225AF8"/>
    <w:rsid w:val="00226A76"/>
    <w:rsid w:val="00226D90"/>
    <w:rsid w:val="00230A9E"/>
    <w:rsid w:val="00233A49"/>
    <w:rsid w:val="002340BC"/>
    <w:rsid w:val="002376AA"/>
    <w:rsid w:val="00240677"/>
    <w:rsid w:val="0024136C"/>
    <w:rsid w:val="002447F6"/>
    <w:rsid w:val="002478EB"/>
    <w:rsid w:val="00250254"/>
    <w:rsid w:val="00250386"/>
    <w:rsid w:val="00251027"/>
    <w:rsid w:val="00252743"/>
    <w:rsid w:val="00253BB4"/>
    <w:rsid w:val="00263B78"/>
    <w:rsid w:val="00265889"/>
    <w:rsid w:val="00265F62"/>
    <w:rsid w:val="00275AA8"/>
    <w:rsid w:val="00276F18"/>
    <w:rsid w:val="00285702"/>
    <w:rsid w:val="002A4F9D"/>
    <w:rsid w:val="002B2A62"/>
    <w:rsid w:val="002C1FCA"/>
    <w:rsid w:val="002D5F75"/>
    <w:rsid w:val="002E4AE5"/>
    <w:rsid w:val="002F01B4"/>
    <w:rsid w:val="002F269D"/>
    <w:rsid w:val="002F280B"/>
    <w:rsid w:val="002F3332"/>
    <w:rsid w:val="002F4E0D"/>
    <w:rsid w:val="003029B1"/>
    <w:rsid w:val="00312062"/>
    <w:rsid w:val="00312E0C"/>
    <w:rsid w:val="00316281"/>
    <w:rsid w:val="00324FE2"/>
    <w:rsid w:val="00326B0C"/>
    <w:rsid w:val="00333B05"/>
    <w:rsid w:val="00334C12"/>
    <w:rsid w:val="00353B37"/>
    <w:rsid w:val="00353DF9"/>
    <w:rsid w:val="003620E5"/>
    <w:rsid w:val="0036218A"/>
    <w:rsid w:val="00365EF7"/>
    <w:rsid w:val="00370F1F"/>
    <w:rsid w:val="00375749"/>
    <w:rsid w:val="00376AA6"/>
    <w:rsid w:val="00380B80"/>
    <w:rsid w:val="0038262E"/>
    <w:rsid w:val="0038419B"/>
    <w:rsid w:val="0039754A"/>
    <w:rsid w:val="003A0AE1"/>
    <w:rsid w:val="003B095C"/>
    <w:rsid w:val="003B329D"/>
    <w:rsid w:val="003C7078"/>
    <w:rsid w:val="003C7C6D"/>
    <w:rsid w:val="003D3C1E"/>
    <w:rsid w:val="003D44CD"/>
    <w:rsid w:val="003D499C"/>
    <w:rsid w:val="003D64C5"/>
    <w:rsid w:val="003E0E68"/>
    <w:rsid w:val="003E3217"/>
    <w:rsid w:val="003E4037"/>
    <w:rsid w:val="003E46A5"/>
    <w:rsid w:val="003E71C1"/>
    <w:rsid w:val="003F022D"/>
    <w:rsid w:val="003F0A67"/>
    <w:rsid w:val="003F1558"/>
    <w:rsid w:val="003F4FF5"/>
    <w:rsid w:val="004028BA"/>
    <w:rsid w:val="00407F8F"/>
    <w:rsid w:val="004101E2"/>
    <w:rsid w:val="00411974"/>
    <w:rsid w:val="00412F60"/>
    <w:rsid w:val="00415B46"/>
    <w:rsid w:val="00417DB4"/>
    <w:rsid w:val="0042168E"/>
    <w:rsid w:val="004248F5"/>
    <w:rsid w:val="00427FDE"/>
    <w:rsid w:val="00435581"/>
    <w:rsid w:val="00442AED"/>
    <w:rsid w:val="00445DB3"/>
    <w:rsid w:val="0045042C"/>
    <w:rsid w:val="00462CC4"/>
    <w:rsid w:val="004648FB"/>
    <w:rsid w:val="00464CA3"/>
    <w:rsid w:val="00467FCA"/>
    <w:rsid w:val="00470EA0"/>
    <w:rsid w:val="004750DE"/>
    <w:rsid w:val="00486524"/>
    <w:rsid w:val="004865DE"/>
    <w:rsid w:val="00487C64"/>
    <w:rsid w:val="004910B3"/>
    <w:rsid w:val="00492EF9"/>
    <w:rsid w:val="00496D6B"/>
    <w:rsid w:val="004A2449"/>
    <w:rsid w:val="004A3BDB"/>
    <w:rsid w:val="004A730B"/>
    <w:rsid w:val="004A7528"/>
    <w:rsid w:val="004B25E8"/>
    <w:rsid w:val="004B660C"/>
    <w:rsid w:val="004B79E3"/>
    <w:rsid w:val="004C340A"/>
    <w:rsid w:val="004C5828"/>
    <w:rsid w:val="004D0B5D"/>
    <w:rsid w:val="004D2099"/>
    <w:rsid w:val="004D3392"/>
    <w:rsid w:val="004D71E3"/>
    <w:rsid w:val="004E6ED3"/>
    <w:rsid w:val="004F239F"/>
    <w:rsid w:val="004F35BB"/>
    <w:rsid w:val="00501C46"/>
    <w:rsid w:val="0050543B"/>
    <w:rsid w:val="00507BAC"/>
    <w:rsid w:val="00520358"/>
    <w:rsid w:val="00522CBF"/>
    <w:rsid w:val="00523391"/>
    <w:rsid w:val="00530E95"/>
    <w:rsid w:val="00534EAF"/>
    <w:rsid w:val="00535DE1"/>
    <w:rsid w:val="00536C66"/>
    <w:rsid w:val="005414D6"/>
    <w:rsid w:val="00545C7E"/>
    <w:rsid w:val="00555045"/>
    <w:rsid w:val="00555643"/>
    <w:rsid w:val="005611A0"/>
    <w:rsid w:val="005660E4"/>
    <w:rsid w:val="005661C4"/>
    <w:rsid w:val="00572063"/>
    <w:rsid w:val="0057561B"/>
    <w:rsid w:val="00582B3B"/>
    <w:rsid w:val="005849B6"/>
    <w:rsid w:val="00595D7E"/>
    <w:rsid w:val="005A43D1"/>
    <w:rsid w:val="005B0514"/>
    <w:rsid w:val="005B0B52"/>
    <w:rsid w:val="005B670D"/>
    <w:rsid w:val="005B7541"/>
    <w:rsid w:val="005C28C0"/>
    <w:rsid w:val="005C6E00"/>
    <w:rsid w:val="005D0E1E"/>
    <w:rsid w:val="005D1B89"/>
    <w:rsid w:val="005D26A0"/>
    <w:rsid w:val="005D5FCE"/>
    <w:rsid w:val="005D6D71"/>
    <w:rsid w:val="005E276D"/>
    <w:rsid w:val="005F288E"/>
    <w:rsid w:val="005F6C17"/>
    <w:rsid w:val="006014C6"/>
    <w:rsid w:val="00611FE3"/>
    <w:rsid w:val="00612B0B"/>
    <w:rsid w:val="00613502"/>
    <w:rsid w:val="00622F48"/>
    <w:rsid w:val="00626504"/>
    <w:rsid w:val="006279E9"/>
    <w:rsid w:val="00635CF6"/>
    <w:rsid w:val="0064503D"/>
    <w:rsid w:val="00650533"/>
    <w:rsid w:val="0065214C"/>
    <w:rsid w:val="0065370C"/>
    <w:rsid w:val="0065652B"/>
    <w:rsid w:val="00663549"/>
    <w:rsid w:val="0066616F"/>
    <w:rsid w:val="00666E9E"/>
    <w:rsid w:val="0067465B"/>
    <w:rsid w:val="00685FED"/>
    <w:rsid w:val="006879FB"/>
    <w:rsid w:val="00691709"/>
    <w:rsid w:val="006927C0"/>
    <w:rsid w:val="00695CAB"/>
    <w:rsid w:val="00696F1C"/>
    <w:rsid w:val="006A268B"/>
    <w:rsid w:val="006A6629"/>
    <w:rsid w:val="006B1AF1"/>
    <w:rsid w:val="006B392A"/>
    <w:rsid w:val="006B72AC"/>
    <w:rsid w:val="006D34FE"/>
    <w:rsid w:val="006D5066"/>
    <w:rsid w:val="006D71A6"/>
    <w:rsid w:val="006E00BE"/>
    <w:rsid w:val="006E5038"/>
    <w:rsid w:val="00710DE2"/>
    <w:rsid w:val="00713A0E"/>
    <w:rsid w:val="00717E2F"/>
    <w:rsid w:val="00724D1E"/>
    <w:rsid w:val="00726052"/>
    <w:rsid w:val="0072674B"/>
    <w:rsid w:val="00735D71"/>
    <w:rsid w:val="007363E7"/>
    <w:rsid w:val="00737207"/>
    <w:rsid w:val="00737293"/>
    <w:rsid w:val="00740FC3"/>
    <w:rsid w:val="007412D9"/>
    <w:rsid w:val="0074584B"/>
    <w:rsid w:val="0075049A"/>
    <w:rsid w:val="00760BD9"/>
    <w:rsid w:val="0076250F"/>
    <w:rsid w:val="00766B8F"/>
    <w:rsid w:val="00772129"/>
    <w:rsid w:val="007725D2"/>
    <w:rsid w:val="00774B32"/>
    <w:rsid w:val="00776BCA"/>
    <w:rsid w:val="00793AA8"/>
    <w:rsid w:val="00797FBC"/>
    <w:rsid w:val="007A4B69"/>
    <w:rsid w:val="007B075F"/>
    <w:rsid w:val="007B3470"/>
    <w:rsid w:val="007B4348"/>
    <w:rsid w:val="007B47B2"/>
    <w:rsid w:val="007D2A90"/>
    <w:rsid w:val="007D659E"/>
    <w:rsid w:val="007D79AF"/>
    <w:rsid w:val="007E1A4A"/>
    <w:rsid w:val="007E209D"/>
    <w:rsid w:val="007E5C83"/>
    <w:rsid w:val="007E6A42"/>
    <w:rsid w:val="00800653"/>
    <w:rsid w:val="00800CF1"/>
    <w:rsid w:val="00812EA3"/>
    <w:rsid w:val="00820F5E"/>
    <w:rsid w:val="0082201D"/>
    <w:rsid w:val="0082286C"/>
    <w:rsid w:val="008302C9"/>
    <w:rsid w:val="00840BB4"/>
    <w:rsid w:val="00845DBF"/>
    <w:rsid w:val="00847E8A"/>
    <w:rsid w:val="00853841"/>
    <w:rsid w:val="0085486D"/>
    <w:rsid w:val="008655E5"/>
    <w:rsid w:val="00865ED3"/>
    <w:rsid w:val="00866A94"/>
    <w:rsid w:val="0087351F"/>
    <w:rsid w:val="00874DEA"/>
    <w:rsid w:val="00880B7E"/>
    <w:rsid w:val="0088207C"/>
    <w:rsid w:val="00883051"/>
    <w:rsid w:val="0088425A"/>
    <w:rsid w:val="00884F66"/>
    <w:rsid w:val="00887331"/>
    <w:rsid w:val="008879AA"/>
    <w:rsid w:val="008936C6"/>
    <w:rsid w:val="008973D5"/>
    <w:rsid w:val="008A0311"/>
    <w:rsid w:val="008B3037"/>
    <w:rsid w:val="008D1F14"/>
    <w:rsid w:val="008D6282"/>
    <w:rsid w:val="008E4EC7"/>
    <w:rsid w:val="008F0646"/>
    <w:rsid w:val="00901CF1"/>
    <w:rsid w:val="00910952"/>
    <w:rsid w:val="009125BD"/>
    <w:rsid w:val="00915787"/>
    <w:rsid w:val="00922CD1"/>
    <w:rsid w:val="00922EDA"/>
    <w:rsid w:val="009230C0"/>
    <w:rsid w:val="00934CCB"/>
    <w:rsid w:val="00937CCE"/>
    <w:rsid w:val="0094506A"/>
    <w:rsid w:val="00947EE5"/>
    <w:rsid w:val="009508C5"/>
    <w:rsid w:val="00951404"/>
    <w:rsid w:val="0095190A"/>
    <w:rsid w:val="00952907"/>
    <w:rsid w:val="0095301E"/>
    <w:rsid w:val="00953FAD"/>
    <w:rsid w:val="0096492A"/>
    <w:rsid w:val="009675BD"/>
    <w:rsid w:val="009762D5"/>
    <w:rsid w:val="0099419A"/>
    <w:rsid w:val="009A1F3D"/>
    <w:rsid w:val="009A5101"/>
    <w:rsid w:val="009B39DE"/>
    <w:rsid w:val="009B533E"/>
    <w:rsid w:val="009B5C5B"/>
    <w:rsid w:val="009C6DDA"/>
    <w:rsid w:val="009D0558"/>
    <w:rsid w:val="009D0CEA"/>
    <w:rsid w:val="009D4A85"/>
    <w:rsid w:val="009E0652"/>
    <w:rsid w:val="009E107E"/>
    <w:rsid w:val="009E3E4F"/>
    <w:rsid w:val="009E4669"/>
    <w:rsid w:val="009E6F61"/>
    <w:rsid w:val="00A017B1"/>
    <w:rsid w:val="00A0512E"/>
    <w:rsid w:val="00A07622"/>
    <w:rsid w:val="00A13409"/>
    <w:rsid w:val="00A13887"/>
    <w:rsid w:val="00A2666F"/>
    <w:rsid w:val="00A42FF5"/>
    <w:rsid w:val="00A442BF"/>
    <w:rsid w:val="00A57473"/>
    <w:rsid w:val="00A604C0"/>
    <w:rsid w:val="00A70211"/>
    <w:rsid w:val="00A8767C"/>
    <w:rsid w:val="00A92098"/>
    <w:rsid w:val="00A9211D"/>
    <w:rsid w:val="00A96F5B"/>
    <w:rsid w:val="00AA01D7"/>
    <w:rsid w:val="00AA0263"/>
    <w:rsid w:val="00AB3F28"/>
    <w:rsid w:val="00AB4B7C"/>
    <w:rsid w:val="00AB4EDF"/>
    <w:rsid w:val="00AC06B8"/>
    <w:rsid w:val="00AC1A5C"/>
    <w:rsid w:val="00AC73DC"/>
    <w:rsid w:val="00AC7613"/>
    <w:rsid w:val="00AC76A2"/>
    <w:rsid w:val="00AD2E7D"/>
    <w:rsid w:val="00AE6246"/>
    <w:rsid w:val="00AE7784"/>
    <w:rsid w:val="00AF0B80"/>
    <w:rsid w:val="00AF2825"/>
    <w:rsid w:val="00AF6F98"/>
    <w:rsid w:val="00B0651D"/>
    <w:rsid w:val="00B06D47"/>
    <w:rsid w:val="00B07C02"/>
    <w:rsid w:val="00B10B80"/>
    <w:rsid w:val="00B1525B"/>
    <w:rsid w:val="00B23644"/>
    <w:rsid w:val="00B401AF"/>
    <w:rsid w:val="00B430ED"/>
    <w:rsid w:val="00B43F26"/>
    <w:rsid w:val="00B44C59"/>
    <w:rsid w:val="00B455A1"/>
    <w:rsid w:val="00B511D2"/>
    <w:rsid w:val="00B51F73"/>
    <w:rsid w:val="00B57C75"/>
    <w:rsid w:val="00B63DAD"/>
    <w:rsid w:val="00B803CA"/>
    <w:rsid w:val="00B80EFC"/>
    <w:rsid w:val="00BA0BA5"/>
    <w:rsid w:val="00BA12AE"/>
    <w:rsid w:val="00BA27BE"/>
    <w:rsid w:val="00BA5CD0"/>
    <w:rsid w:val="00BC4CC8"/>
    <w:rsid w:val="00BD50C0"/>
    <w:rsid w:val="00BE1B84"/>
    <w:rsid w:val="00BE1CEF"/>
    <w:rsid w:val="00BF39FD"/>
    <w:rsid w:val="00BF4D84"/>
    <w:rsid w:val="00BF5FAA"/>
    <w:rsid w:val="00C11075"/>
    <w:rsid w:val="00C172B4"/>
    <w:rsid w:val="00C27900"/>
    <w:rsid w:val="00C3380E"/>
    <w:rsid w:val="00C412BF"/>
    <w:rsid w:val="00C61C88"/>
    <w:rsid w:val="00C65456"/>
    <w:rsid w:val="00C70009"/>
    <w:rsid w:val="00C71B4C"/>
    <w:rsid w:val="00C73A8A"/>
    <w:rsid w:val="00C756FB"/>
    <w:rsid w:val="00C77FF9"/>
    <w:rsid w:val="00C85A4A"/>
    <w:rsid w:val="00C874CE"/>
    <w:rsid w:val="00C94548"/>
    <w:rsid w:val="00CA27D6"/>
    <w:rsid w:val="00CA38C3"/>
    <w:rsid w:val="00CA46B1"/>
    <w:rsid w:val="00CB2FA9"/>
    <w:rsid w:val="00CC20D4"/>
    <w:rsid w:val="00CC54BF"/>
    <w:rsid w:val="00CC5E87"/>
    <w:rsid w:val="00CD1411"/>
    <w:rsid w:val="00CD2E8F"/>
    <w:rsid w:val="00CF689A"/>
    <w:rsid w:val="00CF6B5C"/>
    <w:rsid w:val="00D11A74"/>
    <w:rsid w:val="00D15CC2"/>
    <w:rsid w:val="00D1770F"/>
    <w:rsid w:val="00D224B6"/>
    <w:rsid w:val="00D3308D"/>
    <w:rsid w:val="00D34BF9"/>
    <w:rsid w:val="00D44ADC"/>
    <w:rsid w:val="00D5365D"/>
    <w:rsid w:val="00D55D31"/>
    <w:rsid w:val="00D56655"/>
    <w:rsid w:val="00D620CC"/>
    <w:rsid w:val="00D70F3E"/>
    <w:rsid w:val="00D72125"/>
    <w:rsid w:val="00D744F7"/>
    <w:rsid w:val="00D75FC9"/>
    <w:rsid w:val="00D76E7C"/>
    <w:rsid w:val="00D84FC8"/>
    <w:rsid w:val="00D91F3F"/>
    <w:rsid w:val="00D921B7"/>
    <w:rsid w:val="00D924B0"/>
    <w:rsid w:val="00D926A2"/>
    <w:rsid w:val="00DA302A"/>
    <w:rsid w:val="00DB0511"/>
    <w:rsid w:val="00DB3D2B"/>
    <w:rsid w:val="00DB5C7C"/>
    <w:rsid w:val="00DC3DA2"/>
    <w:rsid w:val="00DC5099"/>
    <w:rsid w:val="00DC7561"/>
    <w:rsid w:val="00DD1C91"/>
    <w:rsid w:val="00DD38F9"/>
    <w:rsid w:val="00DD64DE"/>
    <w:rsid w:val="00DE7449"/>
    <w:rsid w:val="00E01B82"/>
    <w:rsid w:val="00E02FF6"/>
    <w:rsid w:val="00E03265"/>
    <w:rsid w:val="00E04F0F"/>
    <w:rsid w:val="00E12BCA"/>
    <w:rsid w:val="00E14141"/>
    <w:rsid w:val="00E21755"/>
    <w:rsid w:val="00E24DB1"/>
    <w:rsid w:val="00E24E58"/>
    <w:rsid w:val="00E33090"/>
    <w:rsid w:val="00E51779"/>
    <w:rsid w:val="00E532C1"/>
    <w:rsid w:val="00E535DA"/>
    <w:rsid w:val="00E57414"/>
    <w:rsid w:val="00E631AE"/>
    <w:rsid w:val="00E64791"/>
    <w:rsid w:val="00E74EE0"/>
    <w:rsid w:val="00E766C1"/>
    <w:rsid w:val="00E81C20"/>
    <w:rsid w:val="00E81EAB"/>
    <w:rsid w:val="00E852D8"/>
    <w:rsid w:val="00E859B8"/>
    <w:rsid w:val="00E87970"/>
    <w:rsid w:val="00EA2096"/>
    <w:rsid w:val="00EA7FB1"/>
    <w:rsid w:val="00EB5EA5"/>
    <w:rsid w:val="00EC2402"/>
    <w:rsid w:val="00EC42FB"/>
    <w:rsid w:val="00EC4822"/>
    <w:rsid w:val="00EC5D03"/>
    <w:rsid w:val="00ED2133"/>
    <w:rsid w:val="00EE5121"/>
    <w:rsid w:val="00EF522A"/>
    <w:rsid w:val="00EF67B9"/>
    <w:rsid w:val="00F02A7C"/>
    <w:rsid w:val="00F04B9E"/>
    <w:rsid w:val="00F11177"/>
    <w:rsid w:val="00F11384"/>
    <w:rsid w:val="00F167CB"/>
    <w:rsid w:val="00F23D15"/>
    <w:rsid w:val="00F26F24"/>
    <w:rsid w:val="00F31F58"/>
    <w:rsid w:val="00F40503"/>
    <w:rsid w:val="00F41E09"/>
    <w:rsid w:val="00F47BE6"/>
    <w:rsid w:val="00F52754"/>
    <w:rsid w:val="00F5726F"/>
    <w:rsid w:val="00F60915"/>
    <w:rsid w:val="00F808B6"/>
    <w:rsid w:val="00F823DD"/>
    <w:rsid w:val="00F83D81"/>
    <w:rsid w:val="00F93223"/>
    <w:rsid w:val="00F97A4A"/>
    <w:rsid w:val="00FA48F7"/>
    <w:rsid w:val="00FA5033"/>
    <w:rsid w:val="00FB25BB"/>
    <w:rsid w:val="00FC4D1F"/>
    <w:rsid w:val="00FC6ED7"/>
    <w:rsid w:val="00FD2FC4"/>
    <w:rsid w:val="00FD6EDD"/>
    <w:rsid w:val="00FE142A"/>
    <w:rsid w:val="00FE17B5"/>
    <w:rsid w:val="00FE430E"/>
    <w:rsid w:val="00FE60DF"/>
    <w:rsid w:val="00FF2339"/>
    <w:rsid w:val="00FF2537"/>
    <w:rsid w:val="00FF5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colormenu v:ext="edit" fillcolor="none [3212]" strokecolor="none [3212]"/>
    </o:shapedefaults>
    <o:shapelayout v:ext="edit">
      <o:idmap v:ext="edit" data="1"/>
    </o:shapelayout>
  </w:shapeDefaults>
  <w:decimalSymbol w:val="."/>
  <w:listSeparator w:val=","/>
  <w15:chartTrackingRefBased/>
  <w15:docId w15:val="{A7371A6C-EBE8-4C9D-93BF-669FEA706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19" w:qFormat="1"/>
    <w:lsdException w:name="heading 3" w:locked="1" w:uiPriority="19" w:qFormat="1"/>
    <w:lsdException w:name="heading 4" w:locked="1" w:qFormat="1"/>
    <w:lsdException w:name="heading 5" w:locked="1" w:qFormat="1"/>
    <w:lsdException w:name="heading 6" w:locked="1" w:uiPriority="9" w:qFormat="1"/>
    <w:lsdException w:name="heading 7" w:locked="1" w:uiPriority="9" w:qFormat="1"/>
    <w:lsdException w:name="heading 8" w:locked="1" w:uiPriority="0"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aliases w:val="Heading 1 Char1,Heading 1 Char1 Char,Heading 1 Char Char Char,Section Heading,Outline1,PA Chapter,Section1,Section2,Section11,Propo,H1,h1,Head1,Heading apps,Class Heading,1,heading1,new page/chapter,h11,new page/chapter1,h12,new page/chapter2"/>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1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1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uiPriority w:val="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1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1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uiPriority w:val="99"/>
    <w:semiHidden/>
    <w:rsid w:val="00251027"/>
    <w:rPr>
      <w:sz w:val="20"/>
      <w:szCs w:val="20"/>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style>
  <w:style w:type="paragraph" w:customStyle="1" w:styleId="a1">
    <w:name w:val="a1"/>
    <w:basedOn w:val="Normal"/>
    <w:rsid w:val="0095190A"/>
    <w:pPr>
      <w:spacing w:before="100" w:beforeAutospacing="1" w:after="100" w:afterAutospacing="1"/>
    </w:pPr>
  </w:style>
  <w:style w:type="paragraph" w:customStyle="1" w:styleId="a2">
    <w:name w:val="a2"/>
    <w:basedOn w:val="Normal"/>
    <w:rsid w:val="0095190A"/>
    <w:pPr>
      <w:spacing w:before="100" w:beforeAutospacing="1" w:after="100" w:afterAutospacing="1"/>
      <w:jc w:val="both"/>
    </w:p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95190A"/>
    <w:pPr>
      <w:spacing w:after="240" w:line="360" w:lineRule="atLeast"/>
      <w:jc w:val="both"/>
    </w:pPr>
    <w:rPr>
      <w:rFonts w:ascii="Arial" w:hAnsi="Arial"/>
      <w:szCs w:val="20"/>
      <w:lang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style>
  <w:style w:type="paragraph" w:customStyle="1" w:styleId="ColorfulList-Accent12">
    <w:name w:val="Colorful List - Accent 12"/>
    <w:basedOn w:val="Normal"/>
    <w:qFormat/>
    <w:rsid w:val="0095190A"/>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eastAsia="de-DE"/>
    </w:rPr>
  </w:style>
  <w:style w:type="paragraph" w:customStyle="1" w:styleId="Einrckung2">
    <w:name w:val="Einrückung 2"/>
    <w:basedOn w:val="Normal"/>
    <w:rsid w:val="0095190A"/>
    <w:pPr>
      <w:spacing w:line="360" w:lineRule="atLeast"/>
      <w:ind w:left="1701" w:hanging="851"/>
    </w:pPr>
    <w:rPr>
      <w:rFonts w:ascii="Arial" w:hAnsi="Arial"/>
      <w:szCs w:val="20"/>
      <w:lang w:eastAsia="de-DE"/>
    </w:rPr>
  </w:style>
  <w:style w:type="paragraph" w:customStyle="1" w:styleId="Einrckung3">
    <w:name w:val="Einrückung 3"/>
    <w:basedOn w:val="Normal"/>
    <w:rsid w:val="0095190A"/>
    <w:pPr>
      <w:spacing w:line="360" w:lineRule="atLeast"/>
      <w:ind w:left="2552" w:hanging="851"/>
    </w:pPr>
    <w:rPr>
      <w:rFonts w:ascii="Arial" w:hAnsi="Arial"/>
      <w:szCs w:val="20"/>
      <w:lang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eastAsia="sq-AL"/>
    </w:rPr>
  </w:style>
  <w:style w:type="character" w:customStyle="1" w:styleId="CommentTextChar">
    <w:name w:val="Comment Text Char"/>
    <w:link w:val="CommentText"/>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ContractText">
    <w:name w:val="Contract Text"/>
    <w:aliases w:val="ct"/>
    <w:rsid w:val="0064503D"/>
    <w:pPr>
      <w:tabs>
        <w:tab w:val="right" w:leader="hyphen" w:pos="9360"/>
      </w:tabs>
      <w:spacing w:line="280" w:lineRule="atLeast"/>
      <w:jc w:val="both"/>
    </w:pPr>
    <w:rPr>
      <w:rFonts w:ascii="Trebuchet MS" w:eastAsia="Times New Roman" w:hAnsi="Trebuchet MS"/>
      <w:sz w:val="22"/>
      <w:lang w:val="en-US" w:eastAsia="en-US"/>
    </w:rPr>
  </w:style>
  <w:style w:type="paragraph" w:styleId="BodyTextIndent3">
    <w:name w:val="Body Text Indent 3"/>
    <w:basedOn w:val="Normal"/>
    <w:link w:val="BodyTextIndent3Char"/>
    <w:rsid w:val="0064503D"/>
    <w:pPr>
      <w:spacing w:after="120"/>
      <w:ind w:left="360"/>
    </w:pPr>
    <w:rPr>
      <w:rFonts w:eastAsia="Times New Roman"/>
      <w:sz w:val="16"/>
      <w:szCs w:val="16"/>
    </w:rPr>
  </w:style>
  <w:style w:type="character" w:customStyle="1" w:styleId="BodyTextIndent3Char">
    <w:name w:val="Body Text Indent 3 Char"/>
    <w:basedOn w:val="DefaultParagraphFont"/>
    <w:link w:val="BodyTextIndent3"/>
    <w:rsid w:val="0064503D"/>
    <w:rPr>
      <w:rFonts w:eastAsia="Times New Roman"/>
      <w:sz w:val="16"/>
      <w:szCs w:val="16"/>
    </w:rPr>
  </w:style>
  <w:style w:type="character" w:customStyle="1" w:styleId="term1">
    <w:name w:val="term1"/>
    <w:rsid w:val="0064503D"/>
    <w:rPr>
      <w:b/>
      <w:bCs/>
    </w:rPr>
  </w:style>
  <w:style w:type="paragraph" w:styleId="PlainText">
    <w:name w:val="Plain Text"/>
    <w:basedOn w:val="Normal"/>
    <w:link w:val="PlainTextChar"/>
    <w:uiPriority w:val="99"/>
    <w:unhideWhenUsed/>
    <w:rsid w:val="0064503D"/>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9"/>
    <w:rsid w:val="0064503D"/>
    <w:rPr>
      <w:rFonts w:ascii="Consolas" w:eastAsia="Calibri" w:hAnsi="Consolas"/>
      <w:sz w:val="21"/>
      <w:szCs w:val="21"/>
      <w:lang w:val="x-none" w:eastAsia="x-none"/>
    </w:rPr>
  </w:style>
  <w:style w:type="paragraph" w:customStyle="1" w:styleId="Level2Number">
    <w:name w:val="Level 2 Number"/>
    <w:basedOn w:val="BodyText"/>
    <w:link w:val="Level2NumberChar"/>
    <w:rsid w:val="0064503D"/>
    <w:pPr>
      <w:tabs>
        <w:tab w:val="num" w:pos="720"/>
      </w:tabs>
      <w:spacing w:before="320" w:after="0" w:line="320" w:lineRule="atLeast"/>
      <w:ind w:left="720" w:hanging="720"/>
      <w:jc w:val="both"/>
    </w:pPr>
    <w:rPr>
      <w:rFonts w:eastAsia="Times New Roman"/>
      <w:spacing w:val="4"/>
      <w:sz w:val="23"/>
      <w:szCs w:val="20"/>
      <w:lang w:val="en-GB" w:eastAsia="x-none"/>
    </w:rPr>
  </w:style>
  <w:style w:type="character" w:customStyle="1" w:styleId="Level2NumberChar">
    <w:name w:val="Level 2 Number Char"/>
    <w:link w:val="Level2Number"/>
    <w:locked/>
    <w:rsid w:val="0064503D"/>
    <w:rPr>
      <w:rFonts w:eastAsia="Times New Roman"/>
      <w:spacing w:val="4"/>
      <w:sz w:val="23"/>
      <w:lang w:val="en-GB"/>
    </w:rPr>
  </w:style>
  <w:style w:type="numbering" w:customStyle="1" w:styleId="MultilevelListforHeadings">
    <w:name w:val="Multilevel List for Headings"/>
    <w:rsid w:val="0064503D"/>
    <w:pPr>
      <w:numPr>
        <w:numId w:val="24"/>
      </w:numPr>
    </w:pPr>
  </w:style>
  <w:style w:type="character" w:customStyle="1" w:styleId="BodyText2Char">
    <w:name w:val="Body Text 2 Char"/>
    <w:basedOn w:val="DefaultParagraphFont"/>
    <w:link w:val="BodyText2"/>
    <w:rsid w:val="00555643"/>
    <w:rPr>
      <w:rFonts w:ascii="Arial" w:eastAsia="Times New Roman" w:hAnsi="Arial"/>
      <w:b/>
      <w:caps/>
      <w:sz w:val="28"/>
      <w:lang w:val="sq-AL"/>
    </w:rPr>
  </w:style>
  <w:style w:type="character" w:customStyle="1" w:styleId="BodyTextIndentChar">
    <w:name w:val="Body Text Indent Char"/>
    <w:basedOn w:val="DefaultParagraphFont"/>
    <w:link w:val="BodyTextIndent"/>
    <w:rsid w:val="00555643"/>
    <w:rPr>
      <w:lang w:val="en-GB"/>
    </w:rPr>
  </w:style>
  <w:style w:type="character" w:customStyle="1" w:styleId="FontStyle66">
    <w:name w:val="Font Style66"/>
    <w:basedOn w:val="DefaultParagraphFont"/>
    <w:uiPriority w:val="99"/>
    <w:rsid w:val="000B1FA0"/>
    <w:rPr>
      <w:rFonts w:ascii="Times New Roman" w:hAnsi="Times New Roman" w:cs="Times New Roman"/>
      <w:b/>
      <w:bCs/>
      <w:color w:val="000000"/>
      <w:sz w:val="16"/>
      <w:szCs w:val="16"/>
    </w:rPr>
  </w:style>
  <w:style w:type="paragraph" w:customStyle="1" w:styleId="Style38">
    <w:name w:val="Style38"/>
    <w:basedOn w:val="Normal"/>
    <w:uiPriority w:val="99"/>
    <w:rsid w:val="000B1FA0"/>
    <w:pPr>
      <w:widowControl w:val="0"/>
      <w:autoSpaceDE w:val="0"/>
      <w:autoSpaceDN w:val="0"/>
      <w:adjustRightInd w:val="0"/>
    </w:pPr>
    <w:rPr>
      <w:rFonts w:ascii="MingLiU" w:eastAsia="MingLiU" w:hAnsi="Calibri"/>
      <w:lang w:val="en-US"/>
    </w:rPr>
  </w:style>
  <w:style w:type="character" w:customStyle="1" w:styleId="yiv621955377hps">
    <w:name w:val="yiv621955377hps"/>
    <w:basedOn w:val="DefaultParagraphFont"/>
    <w:rsid w:val="000B1FA0"/>
  </w:style>
  <w:style w:type="character" w:customStyle="1" w:styleId="yiv621955377atn">
    <w:name w:val="yiv621955377atn"/>
    <w:basedOn w:val="DefaultParagraphFont"/>
    <w:rsid w:val="000B1FA0"/>
  </w:style>
  <w:style w:type="paragraph" w:customStyle="1" w:styleId="font7">
    <w:name w:val="font7"/>
    <w:basedOn w:val="Normal"/>
    <w:rsid w:val="002F3332"/>
    <w:pPr>
      <w:spacing w:before="100" w:beforeAutospacing="1" w:after="100" w:afterAutospacing="1"/>
    </w:pPr>
    <w:rPr>
      <w:rFonts w:ascii="Tahoma" w:eastAsia="Times New Roman" w:hAnsi="Tahoma" w:cs="Tahoma"/>
      <w:b/>
      <w:bCs/>
      <w:color w:val="000000"/>
      <w:sz w:val="18"/>
      <w:szCs w:val="18"/>
      <w:lang w:val="en-US"/>
    </w:rPr>
  </w:style>
  <w:style w:type="paragraph" w:customStyle="1" w:styleId="font8">
    <w:name w:val="font8"/>
    <w:basedOn w:val="Normal"/>
    <w:rsid w:val="002F3332"/>
    <w:pPr>
      <w:spacing w:before="100" w:beforeAutospacing="1" w:after="100" w:afterAutospacing="1"/>
    </w:pPr>
    <w:rPr>
      <w:rFonts w:ascii="Tahoma" w:eastAsia="Times New Roman" w:hAnsi="Tahoma" w:cs="Tahoma"/>
      <w:color w:val="000000"/>
      <w:sz w:val="18"/>
      <w:szCs w:val="18"/>
      <w:lang w:val="en-US"/>
    </w:rPr>
  </w:style>
  <w:style w:type="paragraph" w:customStyle="1" w:styleId="xl140">
    <w:name w:val="xl140"/>
    <w:basedOn w:val="Normal"/>
    <w:rsid w:val="002F33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lang w:val="en-US"/>
    </w:rPr>
  </w:style>
  <w:style w:type="paragraph" w:customStyle="1" w:styleId="xl141">
    <w:name w:val="xl141"/>
    <w:basedOn w:val="Normal"/>
    <w:rsid w:val="002F33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lang w:val="en-US"/>
    </w:rPr>
  </w:style>
  <w:style w:type="paragraph" w:customStyle="1" w:styleId="xl142">
    <w:name w:val="xl142"/>
    <w:basedOn w:val="Normal"/>
    <w:rsid w:val="002F33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lang w:val="en-US"/>
    </w:rPr>
  </w:style>
  <w:style w:type="paragraph" w:customStyle="1" w:styleId="xl143">
    <w:name w:val="xl143"/>
    <w:basedOn w:val="Normal"/>
    <w:rsid w:val="002F33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lang w:val="en-US"/>
    </w:rPr>
  </w:style>
  <w:style w:type="paragraph" w:customStyle="1" w:styleId="xl144">
    <w:name w:val="xl144"/>
    <w:basedOn w:val="Normal"/>
    <w:rsid w:val="002F33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lang w:val="en-US"/>
    </w:rPr>
  </w:style>
  <w:style w:type="paragraph" w:customStyle="1" w:styleId="xl145">
    <w:name w:val="xl145"/>
    <w:basedOn w:val="Normal"/>
    <w:rsid w:val="002F33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lang w:val="en-US"/>
    </w:rPr>
  </w:style>
  <w:style w:type="paragraph" w:customStyle="1" w:styleId="xl146">
    <w:name w:val="xl146"/>
    <w:basedOn w:val="Normal"/>
    <w:rsid w:val="002F33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lang w:val="en-US"/>
    </w:rPr>
  </w:style>
  <w:style w:type="paragraph" w:customStyle="1" w:styleId="xl147">
    <w:name w:val="xl147"/>
    <w:basedOn w:val="Normal"/>
    <w:rsid w:val="002F3332"/>
    <w:pPr>
      <w:shd w:val="clear" w:color="000000" w:fill="FFFFFF"/>
      <w:spacing w:before="100" w:beforeAutospacing="1" w:after="100" w:afterAutospacing="1"/>
      <w:jc w:val="center"/>
      <w:textAlignment w:val="center"/>
    </w:pPr>
    <w:rPr>
      <w:rFonts w:ascii="CG Times" w:eastAsia="Times New Roman" w:hAnsi="CG Times"/>
      <w:sz w:val="14"/>
      <w:szCs w:val="14"/>
      <w:lang w:val="en-US"/>
    </w:rPr>
  </w:style>
  <w:style w:type="paragraph" w:customStyle="1" w:styleId="xl148">
    <w:name w:val="xl148"/>
    <w:basedOn w:val="Normal"/>
    <w:rsid w:val="002F333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lang w:val="en-US"/>
    </w:rPr>
  </w:style>
  <w:style w:type="paragraph" w:customStyle="1" w:styleId="xl149">
    <w:name w:val="xl149"/>
    <w:basedOn w:val="Normal"/>
    <w:rsid w:val="002F333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lang w:val="en-US"/>
    </w:rPr>
  </w:style>
  <w:style w:type="paragraph" w:customStyle="1" w:styleId="xl150">
    <w:name w:val="xl150"/>
    <w:basedOn w:val="Normal"/>
    <w:rsid w:val="002F3332"/>
    <w:pPr>
      <w:shd w:val="clear" w:color="000000" w:fill="FFFFFF"/>
      <w:spacing w:before="100" w:beforeAutospacing="1" w:after="100" w:afterAutospacing="1"/>
      <w:jc w:val="center"/>
      <w:textAlignment w:val="center"/>
    </w:pPr>
    <w:rPr>
      <w:rFonts w:ascii="CG Times" w:eastAsia="Times New Roman" w:hAnsi="CG Times"/>
      <w:sz w:val="14"/>
      <w:szCs w:val="14"/>
      <w:lang w:val="en-US"/>
    </w:rPr>
  </w:style>
  <w:style w:type="paragraph" w:customStyle="1" w:styleId="xl151">
    <w:name w:val="xl151"/>
    <w:basedOn w:val="Normal"/>
    <w:rsid w:val="002F33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lang w:val="en-US"/>
    </w:rPr>
  </w:style>
  <w:style w:type="paragraph" w:customStyle="1" w:styleId="xl152">
    <w:name w:val="xl152"/>
    <w:basedOn w:val="Normal"/>
    <w:rsid w:val="002F333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lang w:val="en-US"/>
    </w:rPr>
  </w:style>
  <w:style w:type="paragraph" w:customStyle="1" w:styleId="xl153">
    <w:name w:val="xl153"/>
    <w:basedOn w:val="Normal"/>
    <w:rsid w:val="002F3332"/>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lang w:val="en-US"/>
    </w:rPr>
  </w:style>
  <w:style w:type="paragraph" w:customStyle="1" w:styleId="xl154">
    <w:name w:val="xl154"/>
    <w:basedOn w:val="Normal"/>
    <w:rsid w:val="002F333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lang w:val="en-US"/>
    </w:rPr>
  </w:style>
  <w:style w:type="paragraph" w:customStyle="1" w:styleId="xl155">
    <w:name w:val="xl155"/>
    <w:basedOn w:val="Normal"/>
    <w:rsid w:val="002F3332"/>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lang w:val="en-US"/>
    </w:rPr>
  </w:style>
  <w:style w:type="paragraph" w:customStyle="1" w:styleId="xl156">
    <w:name w:val="xl156"/>
    <w:basedOn w:val="Normal"/>
    <w:rsid w:val="002F33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lang w:val="en-US"/>
    </w:rPr>
  </w:style>
  <w:style w:type="paragraph" w:customStyle="1" w:styleId="xl157">
    <w:name w:val="xl157"/>
    <w:basedOn w:val="Normal"/>
    <w:rsid w:val="002F3332"/>
    <w:pPr>
      <w:shd w:val="clear" w:color="000000" w:fill="FFFFFF"/>
      <w:spacing w:before="100" w:beforeAutospacing="1" w:after="100" w:afterAutospacing="1"/>
      <w:jc w:val="center"/>
    </w:pPr>
    <w:rPr>
      <w:rFonts w:ascii="CG Times" w:eastAsia="Times New Roman" w:hAnsi="CG Times"/>
      <w:sz w:val="14"/>
      <w:szCs w:val="14"/>
      <w:lang w:val="en-US"/>
    </w:rPr>
  </w:style>
  <w:style w:type="paragraph" w:customStyle="1" w:styleId="xl158">
    <w:name w:val="xl158"/>
    <w:basedOn w:val="Normal"/>
    <w:rsid w:val="002F3332"/>
    <w:pPr>
      <w:shd w:val="clear" w:color="000000" w:fill="FFFFFF"/>
      <w:spacing w:before="100" w:beforeAutospacing="1" w:after="100" w:afterAutospacing="1"/>
      <w:jc w:val="center"/>
      <w:textAlignment w:val="center"/>
    </w:pPr>
    <w:rPr>
      <w:rFonts w:ascii="CG Times" w:eastAsia="Times New Roman" w:hAnsi="CG Times"/>
      <w:sz w:val="14"/>
      <w:szCs w:val="14"/>
      <w:lang w:val="en-US"/>
    </w:rPr>
  </w:style>
  <w:style w:type="paragraph" w:customStyle="1" w:styleId="xl159">
    <w:name w:val="xl159"/>
    <w:basedOn w:val="Normal"/>
    <w:rsid w:val="002F3332"/>
    <w:pPr>
      <w:shd w:val="clear" w:color="000000" w:fill="FFFFFF"/>
      <w:spacing w:before="100" w:beforeAutospacing="1" w:after="100" w:afterAutospacing="1"/>
      <w:jc w:val="center"/>
    </w:pPr>
    <w:rPr>
      <w:rFonts w:ascii="CG Times" w:eastAsia="Times New Roman" w:hAnsi="CG Times"/>
      <w:b/>
      <w:bCs/>
      <w:sz w:val="14"/>
      <w:szCs w:val="14"/>
      <w:lang w:val="en-US"/>
    </w:rPr>
  </w:style>
  <w:style w:type="paragraph" w:customStyle="1" w:styleId="xl160">
    <w:name w:val="xl160"/>
    <w:basedOn w:val="Normal"/>
    <w:rsid w:val="002F3332"/>
    <w:pPr>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CG Times" w:eastAsia="Times New Roman" w:hAnsi="CG Times"/>
      <w:b/>
      <w:bCs/>
      <w:sz w:val="14"/>
      <w:szCs w:val="14"/>
      <w:lang w:val="en-US"/>
    </w:rPr>
  </w:style>
  <w:style w:type="paragraph" w:customStyle="1" w:styleId="xl161">
    <w:name w:val="xl161"/>
    <w:basedOn w:val="Normal"/>
    <w:rsid w:val="002F33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lang w:val="en-US"/>
    </w:rPr>
  </w:style>
  <w:style w:type="paragraph" w:customStyle="1" w:styleId="xl162">
    <w:name w:val="xl162"/>
    <w:basedOn w:val="Normal"/>
    <w:rsid w:val="002F33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lang w:val="en-US"/>
    </w:rPr>
  </w:style>
  <w:style w:type="paragraph" w:customStyle="1" w:styleId="xl163">
    <w:name w:val="xl163"/>
    <w:basedOn w:val="Normal"/>
    <w:rsid w:val="002F33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lang w:val="en-US"/>
    </w:rPr>
  </w:style>
  <w:style w:type="paragraph" w:customStyle="1" w:styleId="xl164">
    <w:name w:val="xl164"/>
    <w:basedOn w:val="Normal"/>
    <w:rsid w:val="002F3332"/>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CG Times" w:eastAsia="Times New Roman" w:hAnsi="CG Times"/>
      <w:sz w:val="14"/>
      <w:szCs w:val="14"/>
      <w:lang w:val="en-US"/>
    </w:rPr>
  </w:style>
  <w:style w:type="paragraph" w:customStyle="1" w:styleId="xl165">
    <w:name w:val="xl165"/>
    <w:basedOn w:val="Normal"/>
    <w:rsid w:val="002F3332"/>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CG Times" w:eastAsia="Times New Roman" w:hAnsi="CG Times"/>
      <w:sz w:val="14"/>
      <w:szCs w:val="14"/>
      <w:lang w:val="en-US"/>
    </w:rPr>
  </w:style>
  <w:style w:type="paragraph" w:customStyle="1" w:styleId="xl166">
    <w:name w:val="xl166"/>
    <w:basedOn w:val="Normal"/>
    <w:rsid w:val="002F3332"/>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pPr>
    <w:rPr>
      <w:rFonts w:ascii="CG Times" w:eastAsia="Times New Roman" w:hAnsi="CG Times"/>
      <w:sz w:val="14"/>
      <w:szCs w:val="14"/>
      <w:lang w:val="en-US"/>
    </w:rPr>
  </w:style>
  <w:style w:type="paragraph" w:customStyle="1" w:styleId="xl167">
    <w:name w:val="xl167"/>
    <w:basedOn w:val="Normal"/>
    <w:rsid w:val="002F3332"/>
    <w:pPr>
      <w:pBdr>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lang w:val="en-US"/>
    </w:rPr>
  </w:style>
  <w:style w:type="paragraph" w:customStyle="1" w:styleId="xl168">
    <w:name w:val="xl168"/>
    <w:basedOn w:val="Normal"/>
    <w:rsid w:val="002F3332"/>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lang w:val="en-US"/>
    </w:rPr>
  </w:style>
  <w:style w:type="paragraph" w:customStyle="1" w:styleId="xl169">
    <w:name w:val="xl169"/>
    <w:basedOn w:val="Normal"/>
    <w:rsid w:val="002F33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G Times" w:eastAsia="Times New Roman" w:hAnsi="CG Times"/>
      <w:sz w:val="14"/>
      <w:szCs w:val="14"/>
      <w:lang w:val="en-US"/>
    </w:rPr>
  </w:style>
  <w:style w:type="paragraph" w:customStyle="1" w:styleId="xl170">
    <w:name w:val="xl170"/>
    <w:basedOn w:val="Normal"/>
    <w:rsid w:val="002F33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G Times" w:eastAsia="Times New Roman" w:hAnsi="CG Times"/>
      <w:sz w:val="14"/>
      <w:szCs w:val="14"/>
      <w:lang w:val="en-US"/>
    </w:rPr>
  </w:style>
  <w:style w:type="paragraph" w:customStyle="1" w:styleId="xl171">
    <w:name w:val="xl171"/>
    <w:basedOn w:val="Normal"/>
    <w:rsid w:val="002F3332"/>
    <w:pPr>
      <w:pBdr>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lang w:val="en-US"/>
    </w:rPr>
  </w:style>
  <w:style w:type="paragraph" w:customStyle="1" w:styleId="xl172">
    <w:name w:val="xl172"/>
    <w:basedOn w:val="Normal"/>
    <w:rsid w:val="002F333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64520">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945621988">
      <w:bodyDiv w:val="1"/>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177118247">
      <w:bodyDiv w:val="1"/>
      <w:marLeft w:val="0"/>
      <w:marRight w:val="0"/>
      <w:marTop w:val="0"/>
      <w:marBottom w:val="0"/>
      <w:divBdr>
        <w:top w:val="none" w:sz="0" w:space="0" w:color="auto"/>
        <w:left w:val="none" w:sz="0" w:space="0" w:color="auto"/>
        <w:bottom w:val="none" w:sz="0" w:space="0" w:color="auto"/>
        <w:right w:val="none" w:sz="0" w:space="0" w:color="auto"/>
      </w:divBdr>
    </w:div>
    <w:div w:id="1320690715">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96464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387DE5-F247-4CDF-AADE-1F0F4292A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7253</Words>
  <Characters>41343</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48500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2013-07-23T14:11:00Z</cp:lastPrinted>
  <dcterms:created xsi:type="dcterms:W3CDTF">2019-02-15T18:09:00Z</dcterms:created>
  <dcterms:modified xsi:type="dcterms:W3CDTF">2019-02-15T18:09:00Z</dcterms:modified>
</cp:coreProperties>
</file>