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8A5" w:rsidRPr="00DF621B" w:rsidRDefault="00736498" w:rsidP="001D0A67">
      <w:pPr>
        <w:pStyle w:val="Akti"/>
        <w:keepNext w:val="0"/>
        <w:rPr>
          <w:lang w:val="sq-AL"/>
        </w:rPr>
      </w:pPr>
      <w:bookmarkStart w:id="0" w:name="_GoBack"/>
      <w:bookmarkEnd w:id="0"/>
      <w:r w:rsidRPr="00DF621B">
        <w:rPr>
          <w:lang w:val="sq-AL"/>
        </w:rPr>
        <w:t>DEKRE</w:t>
      </w:r>
      <w:r w:rsidR="00EF48A5" w:rsidRPr="00DF621B">
        <w:rPr>
          <w:lang w:val="sq-AL"/>
        </w:rPr>
        <w:t>T</w:t>
      </w:r>
    </w:p>
    <w:p w:rsidR="00736498" w:rsidRPr="00DF621B" w:rsidRDefault="00DF621B" w:rsidP="001D0A67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736498" w:rsidRPr="00DF621B">
        <w:rPr>
          <w:lang w:val="sq-AL"/>
        </w:rPr>
        <w:t>8392, datë 18.11.2013</w:t>
      </w:r>
    </w:p>
    <w:p w:rsidR="00736498" w:rsidRPr="00DF621B" w:rsidRDefault="00736498" w:rsidP="001D0A67">
      <w:pPr>
        <w:pStyle w:val="Paragrafi"/>
        <w:rPr>
          <w:lang w:val="sq-AL"/>
        </w:rPr>
      </w:pPr>
    </w:p>
    <w:p w:rsidR="00EF48A5" w:rsidRPr="00DF621B" w:rsidRDefault="00EF48A5" w:rsidP="001D0A67">
      <w:pPr>
        <w:pStyle w:val="Titulli"/>
        <w:keepNext w:val="0"/>
        <w:rPr>
          <w:lang w:val="sq-AL"/>
        </w:rPr>
      </w:pPr>
      <w:r w:rsidRPr="00DF621B">
        <w:rPr>
          <w:lang w:val="sq-AL"/>
        </w:rPr>
        <w:t>PËR LEJIMIN E LËNIES SË SHTETËSISË SHQIPTARE</w:t>
      </w:r>
    </w:p>
    <w:p w:rsidR="00736498" w:rsidRPr="00DF621B" w:rsidRDefault="00736498" w:rsidP="001D0A67">
      <w:pPr>
        <w:pStyle w:val="Paragrafi"/>
        <w:rPr>
          <w:lang w:val="sq-AL"/>
        </w:rPr>
      </w:pPr>
    </w:p>
    <w:p w:rsidR="00EF48A5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 xml:space="preserve">Në mbështetje të nenit 92, pika “c” dhe nenit 93 të Kushtetutës, si dhe të neneve 15, 16 e 20 të ligjit </w:t>
      </w:r>
      <w:r w:rsidR="00DF621B">
        <w:rPr>
          <w:lang w:val="sq-AL"/>
        </w:rPr>
        <w:t xml:space="preserve">nr. </w:t>
      </w:r>
      <w:r w:rsidR="0001006A" w:rsidRPr="00DF621B">
        <w:rPr>
          <w:lang w:val="sq-AL"/>
        </w:rPr>
        <w:t>8389, datë 5.</w:t>
      </w:r>
      <w:r w:rsidRPr="00DF621B">
        <w:rPr>
          <w:lang w:val="sq-AL"/>
        </w:rPr>
        <w:t>8.1998 “Për shtetësinë shqiptare”, të ndryshuar, bazuar edhe në propozimin e Ministrit të Brendshëm,</w:t>
      </w:r>
    </w:p>
    <w:p w:rsidR="00736498" w:rsidRPr="00DF621B" w:rsidRDefault="00736498" w:rsidP="001D0A67">
      <w:pPr>
        <w:pStyle w:val="Paragrafi"/>
        <w:rPr>
          <w:lang w:val="sq-AL"/>
        </w:rPr>
      </w:pPr>
    </w:p>
    <w:p w:rsidR="00EF48A5" w:rsidRPr="00DF621B" w:rsidRDefault="00736498" w:rsidP="001D0A67">
      <w:pPr>
        <w:pStyle w:val="VENDOSI"/>
        <w:keepNext w:val="0"/>
        <w:rPr>
          <w:lang w:val="sq-AL"/>
        </w:rPr>
      </w:pPr>
      <w:r w:rsidRPr="00DF621B">
        <w:rPr>
          <w:lang w:val="sq-AL"/>
        </w:rPr>
        <w:t>DEKRE</w:t>
      </w:r>
      <w:r w:rsidR="00EF48A5" w:rsidRPr="00DF621B">
        <w:rPr>
          <w:lang w:val="sq-AL"/>
        </w:rPr>
        <w:t>T</w:t>
      </w:r>
      <w:r w:rsidRPr="00DF621B">
        <w:rPr>
          <w:lang w:val="sq-AL"/>
        </w:rPr>
        <w:t>O</w:t>
      </w:r>
      <w:r w:rsidR="00EF48A5" w:rsidRPr="00DF621B">
        <w:rPr>
          <w:lang w:val="sq-AL"/>
        </w:rPr>
        <w:t>J</w:t>
      </w:r>
      <w:r w:rsidRPr="00DF621B">
        <w:rPr>
          <w:lang w:val="sq-AL"/>
        </w:rPr>
        <w:t>:</w:t>
      </w:r>
    </w:p>
    <w:p w:rsidR="00736498" w:rsidRPr="00DF621B" w:rsidRDefault="00736498" w:rsidP="001D0A67">
      <w:pPr>
        <w:pStyle w:val="Paragrafi"/>
        <w:rPr>
          <w:lang w:val="sq-AL"/>
        </w:rPr>
      </w:pPr>
    </w:p>
    <w:p w:rsidR="00EF48A5" w:rsidRPr="00DF621B" w:rsidRDefault="00EF48A5" w:rsidP="001D0A67">
      <w:pPr>
        <w:pStyle w:val="NeniNr"/>
        <w:keepNext w:val="0"/>
        <w:rPr>
          <w:lang w:val="sq-AL"/>
        </w:rPr>
      </w:pPr>
      <w:r w:rsidRPr="00DF621B">
        <w:rPr>
          <w:lang w:val="sq-AL"/>
        </w:rPr>
        <w:t>Neni 1</w:t>
      </w:r>
    </w:p>
    <w:p w:rsidR="00736498" w:rsidRPr="00DF621B" w:rsidRDefault="00736498" w:rsidP="001D0A67">
      <w:pPr>
        <w:pStyle w:val="Paragrafi"/>
        <w:rPr>
          <w:lang w:val="sq-AL"/>
        </w:rPr>
      </w:pPr>
    </w:p>
    <w:p w:rsidR="00EF48A5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U lejohet lënia e shtetësisë shqiptare me kërkesë të tyre personave të mëposhtëm:</w:t>
      </w:r>
    </w:p>
    <w:p w:rsidR="00736498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1.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Bledar Agron Kallfa</w:t>
      </w:r>
    </w:p>
    <w:p w:rsidR="00736498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2.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Nisida Isan Baholli</w:t>
      </w:r>
    </w:p>
    <w:p w:rsidR="00736498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3.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Eduart Ramazan Qoku</w:t>
      </w:r>
    </w:p>
    <w:p w:rsidR="00736498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4.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Doriana Spiro Mhilli</w:t>
      </w:r>
    </w:p>
    <w:p w:rsidR="00736498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5.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Denis Murat Coban</w:t>
      </w:r>
    </w:p>
    <w:p w:rsidR="00736498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6.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Lulzime Jahe Jolla</w:t>
      </w:r>
    </w:p>
    <w:p w:rsidR="00736498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7.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Kristi Marko Xhavara</w:t>
      </w:r>
    </w:p>
    <w:p w:rsidR="00736498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8.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Erjona Gjon Gayer (Gropçaj)</w:t>
      </w:r>
    </w:p>
    <w:p w:rsidR="00736498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9.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Ardian Bali Xhema</w:t>
      </w:r>
    </w:p>
    <w:p w:rsidR="00736498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10.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Shirli Themistokli Polena</w:t>
      </w:r>
    </w:p>
    <w:p w:rsidR="00736498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11.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Adon Ardian Xhema</w:t>
      </w:r>
    </w:p>
    <w:p w:rsidR="00736498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12.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Klaudia Mustafa Opri</w:t>
      </w:r>
    </w:p>
    <w:p w:rsidR="00736498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13.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Daniela Mustafa Opri</w:t>
      </w:r>
    </w:p>
    <w:p w:rsidR="00736498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14.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Vanina Vasil Kureta</w:t>
      </w:r>
    </w:p>
    <w:p w:rsidR="00EF48A5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15.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Iva Astrit Ikonomi (Hasanaj)</w:t>
      </w:r>
    </w:p>
    <w:p w:rsidR="00736498" w:rsidRPr="00DF621B" w:rsidRDefault="00736498" w:rsidP="001D0A67">
      <w:pPr>
        <w:pStyle w:val="Paragrafi"/>
        <w:rPr>
          <w:lang w:val="sq-AL"/>
        </w:rPr>
      </w:pPr>
    </w:p>
    <w:p w:rsidR="00EF48A5" w:rsidRPr="00DF621B" w:rsidRDefault="00EF48A5" w:rsidP="001D0A67">
      <w:pPr>
        <w:pStyle w:val="NeniNr"/>
        <w:keepNext w:val="0"/>
        <w:rPr>
          <w:lang w:val="sq-AL"/>
        </w:rPr>
      </w:pPr>
      <w:r w:rsidRPr="00DF621B">
        <w:rPr>
          <w:lang w:val="sq-AL"/>
        </w:rPr>
        <w:t>Neni 2</w:t>
      </w:r>
    </w:p>
    <w:p w:rsidR="00736498" w:rsidRPr="00DF621B" w:rsidRDefault="00736498" w:rsidP="001D0A67">
      <w:pPr>
        <w:pStyle w:val="Paragrafi"/>
        <w:rPr>
          <w:lang w:val="sq-AL"/>
        </w:rPr>
      </w:pPr>
    </w:p>
    <w:p w:rsidR="00EF48A5" w:rsidRPr="00DF621B" w:rsidRDefault="00EF48A5" w:rsidP="001D0A67">
      <w:pPr>
        <w:pStyle w:val="Paragrafi"/>
        <w:rPr>
          <w:lang w:val="sq-AL"/>
        </w:rPr>
      </w:pPr>
      <w:r w:rsidRPr="00DF621B">
        <w:rPr>
          <w:lang w:val="sq-AL"/>
        </w:rPr>
        <w:t>Ky dekret hyn në fuqi menjëherë.</w:t>
      </w:r>
    </w:p>
    <w:p w:rsidR="00736498" w:rsidRPr="00DF621B" w:rsidRDefault="00736498" w:rsidP="001D0A67">
      <w:pPr>
        <w:pStyle w:val="Paragrafi"/>
        <w:rPr>
          <w:lang w:val="sq-AL"/>
        </w:rPr>
      </w:pPr>
    </w:p>
    <w:p w:rsidR="00EF48A5" w:rsidRPr="00DF621B" w:rsidRDefault="00EF48A5" w:rsidP="001D0A67">
      <w:pPr>
        <w:pStyle w:val="Autoriteti"/>
        <w:keepNext w:val="0"/>
        <w:rPr>
          <w:lang w:val="sq-AL"/>
        </w:rPr>
      </w:pPr>
      <w:r w:rsidRPr="00DF621B">
        <w:rPr>
          <w:lang w:val="sq-AL"/>
        </w:rPr>
        <w:t>PRESIDENTI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I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REPUBLIKËS</w:t>
      </w:r>
      <w:r w:rsidR="00F62A41" w:rsidRPr="00DF621B">
        <w:rPr>
          <w:lang w:val="sq-AL"/>
        </w:rPr>
        <w:t xml:space="preserve"> sË shqipËrisË</w:t>
      </w:r>
    </w:p>
    <w:p w:rsidR="00EF48A5" w:rsidRPr="00DF621B" w:rsidRDefault="00736498" w:rsidP="001D0A67">
      <w:pPr>
        <w:pStyle w:val="AutoritetiEmer"/>
        <w:rPr>
          <w:lang w:val="sq-AL"/>
        </w:rPr>
      </w:pPr>
      <w:r w:rsidRPr="00DF621B">
        <w:rPr>
          <w:lang w:val="sq-AL"/>
        </w:rPr>
        <w:t>Bujar Nishani</w:t>
      </w:r>
    </w:p>
    <w:p w:rsidR="003B610A" w:rsidRPr="00DF621B" w:rsidRDefault="003B610A" w:rsidP="001D0A67">
      <w:pPr>
        <w:pStyle w:val="Paragrafi"/>
        <w:rPr>
          <w:lang w:val="sq-AL"/>
        </w:rPr>
      </w:pPr>
    </w:p>
    <w:p w:rsidR="003B610A" w:rsidRPr="00DF621B" w:rsidRDefault="003B610A" w:rsidP="001D0A67">
      <w:pPr>
        <w:pStyle w:val="Paragrafi"/>
        <w:rPr>
          <w:lang w:val="sq-AL"/>
        </w:rPr>
      </w:pPr>
    </w:p>
    <w:p w:rsidR="00845B3E" w:rsidRPr="00DF621B" w:rsidRDefault="00845B3E" w:rsidP="001D0A67">
      <w:pPr>
        <w:pStyle w:val="Paragrafi"/>
        <w:rPr>
          <w:lang w:val="sq-AL"/>
        </w:rPr>
      </w:pPr>
    </w:p>
    <w:p w:rsidR="00DF621B" w:rsidRDefault="00DF621B" w:rsidP="001D0A67">
      <w:pPr>
        <w:pStyle w:val="Akti"/>
        <w:keepNext w:val="0"/>
        <w:rPr>
          <w:lang w:val="sq-AL"/>
        </w:rPr>
      </w:pPr>
    </w:p>
    <w:p w:rsidR="00DF621B" w:rsidRDefault="00DF621B" w:rsidP="001D0A67">
      <w:pPr>
        <w:pStyle w:val="Akti"/>
        <w:keepNext w:val="0"/>
        <w:rPr>
          <w:lang w:val="sq-AL"/>
        </w:rPr>
      </w:pPr>
    </w:p>
    <w:p w:rsidR="00DF621B" w:rsidRDefault="00DF621B" w:rsidP="001D0A67">
      <w:pPr>
        <w:pStyle w:val="Akti"/>
        <w:keepNext w:val="0"/>
        <w:rPr>
          <w:lang w:val="sq-AL"/>
        </w:rPr>
      </w:pPr>
    </w:p>
    <w:p w:rsidR="00DF621B" w:rsidRDefault="00DF621B" w:rsidP="001D0A67">
      <w:pPr>
        <w:pStyle w:val="Akti"/>
        <w:keepNext w:val="0"/>
        <w:rPr>
          <w:lang w:val="sq-AL"/>
        </w:rPr>
      </w:pPr>
    </w:p>
    <w:p w:rsidR="00DF621B" w:rsidRDefault="00DF621B" w:rsidP="001D0A67">
      <w:pPr>
        <w:pStyle w:val="Akti"/>
        <w:keepNext w:val="0"/>
        <w:rPr>
          <w:lang w:val="sq-AL"/>
        </w:rPr>
      </w:pPr>
    </w:p>
    <w:p w:rsidR="00DF621B" w:rsidRDefault="00DF621B" w:rsidP="001D0A67">
      <w:pPr>
        <w:pStyle w:val="Akti"/>
        <w:keepNext w:val="0"/>
        <w:rPr>
          <w:lang w:val="sq-AL"/>
        </w:rPr>
      </w:pPr>
    </w:p>
    <w:p w:rsidR="00DF621B" w:rsidRDefault="00DF621B" w:rsidP="001D0A67">
      <w:pPr>
        <w:pStyle w:val="Akti"/>
        <w:keepNext w:val="0"/>
        <w:rPr>
          <w:lang w:val="sq-AL"/>
        </w:rPr>
      </w:pPr>
    </w:p>
    <w:p w:rsidR="00DF621B" w:rsidRDefault="00DF621B" w:rsidP="001D0A67">
      <w:pPr>
        <w:pStyle w:val="Akti"/>
        <w:keepNext w:val="0"/>
        <w:rPr>
          <w:lang w:val="sq-AL"/>
        </w:rPr>
      </w:pPr>
    </w:p>
    <w:p w:rsidR="002F50DE" w:rsidRDefault="002F50DE" w:rsidP="001D0A67">
      <w:pPr>
        <w:pStyle w:val="Akti"/>
        <w:keepNext w:val="0"/>
        <w:rPr>
          <w:lang w:val="sq-AL"/>
        </w:rPr>
      </w:pPr>
    </w:p>
    <w:p w:rsidR="002F50DE" w:rsidRDefault="002F50DE" w:rsidP="001D0A67">
      <w:pPr>
        <w:pStyle w:val="Akti"/>
        <w:keepNext w:val="0"/>
        <w:rPr>
          <w:lang w:val="sq-AL"/>
        </w:rPr>
      </w:pPr>
    </w:p>
    <w:p w:rsidR="00845B3E" w:rsidRPr="00DF621B" w:rsidRDefault="00845B3E" w:rsidP="001D0A67">
      <w:pPr>
        <w:pStyle w:val="Akti"/>
        <w:keepNext w:val="0"/>
        <w:rPr>
          <w:lang w:val="sq-AL"/>
        </w:rPr>
      </w:pPr>
      <w:r w:rsidRPr="00DF621B">
        <w:rPr>
          <w:lang w:val="sq-AL"/>
        </w:rPr>
        <w:t>VENDIM</w:t>
      </w:r>
    </w:p>
    <w:p w:rsidR="00845B3E" w:rsidRPr="00DF621B" w:rsidRDefault="00DF621B" w:rsidP="001D0A67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845B3E" w:rsidRPr="00DF621B">
        <w:rPr>
          <w:lang w:val="sq-AL"/>
        </w:rPr>
        <w:t>64, datë 13.6.2013</w:t>
      </w:r>
    </w:p>
    <w:p w:rsidR="00845B3E" w:rsidRPr="00DF621B" w:rsidRDefault="00845B3E" w:rsidP="001D0A67">
      <w:pPr>
        <w:pStyle w:val="Paragrafi"/>
        <w:rPr>
          <w:lang w:val="sq-AL"/>
        </w:rPr>
      </w:pPr>
    </w:p>
    <w:p w:rsidR="00845B3E" w:rsidRPr="00DF621B" w:rsidRDefault="00845B3E" w:rsidP="001D0A67">
      <w:pPr>
        <w:pStyle w:val="Titulli"/>
        <w:keepNext w:val="0"/>
        <w:rPr>
          <w:lang w:val="sq-AL"/>
        </w:rPr>
      </w:pPr>
      <w:r w:rsidRPr="00DF621B">
        <w:rPr>
          <w:lang w:val="sq-AL"/>
        </w:rPr>
        <w:t>PËR AMENDIMIN E VENDIMIT T</w:t>
      </w:r>
      <w:r w:rsidR="00D41DFE">
        <w:rPr>
          <w:lang w:val="sq-AL"/>
        </w:rPr>
        <w:t>Ë</w:t>
      </w:r>
      <w:r w:rsidRPr="00DF621B">
        <w:rPr>
          <w:lang w:val="sq-AL"/>
        </w:rPr>
        <w:t xml:space="preserve"> BORDIT T</w:t>
      </w:r>
      <w:r w:rsidR="00D41DFE">
        <w:rPr>
          <w:lang w:val="sq-AL"/>
        </w:rPr>
        <w:t>Ë</w:t>
      </w:r>
      <w:r w:rsidRPr="00DF621B">
        <w:rPr>
          <w:lang w:val="sq-AL"/>
        </w:rPr>
        <w:t xml:space="preserve"> KOMISIONER</w:t>
      </w:r>
      <w:r w:rsidR="00D41DFE">
        <w:rPr>
          <w:lang w:val="sq-AL"/>
        </w:rPr>
        <w:t>Ë</w:t>
      </w:r>
      <w:r w:rsidRPr="00DF621B">
        <w:rPr>
          <w:lang w:val="sq-AL"/>
        </w:rPr>
        <w:t>VE T</w:t>
      </w:r>
      <w:r w:rsidR="00DF621B">
        <w:rPr>
          <w:lang w:val="sq-AL"/>
        </w:rPr>
        <w:t>Ë</w:t>
      </w:r>
      <w:r w:rsidRPr="00DF621B">
        <w:rPr>
          <w:lang w:val="sq-AL"/>
        </w:rPr>
        <w:t xml:space="preserve"> ERE</w:t>
      </w:r>
      <w:r w:rsidR="00DF621B">
        <w:rPr>
          <w:lang w:val="sq-AL"/>
        </w:rPr>
        <w:t>-s</w:t>
      </w:r>
      <w:r w:rsidRPr="00DF621B">
        <w:rPr>
          <w:lang w:val="sq-AL"/>
        </w:rPr>
        <w:t xml:space="preserve"> </w:t>
      </w:r>
      <w:r w:rsidR="00DF621B">
        <w:rPr>
          <w:lang w:val="sq-AL"/>
        </w:rPr>
        <w:t xml:space="preserve">NR. </w:t>
      </w:r>
      <w:r w:rsidRPr="00DF621B">
        <w:rPr>
          <w:lang w:val="sq-AL"/>
        </w:rPr>
        <w:t>27</w:t>
      </w:r>
      <w:r w:rsidR="00DF621B">
        <w:rPr>
          <w:lang w:val="sq-AL"/>
        </w:rPr>
        <w:t>,</w:t>
      </w:r>
      <w:r w:rsidR="00D41DFE">
        <w:rPr>
          <w:lang w:val="sq-AL"/>
        </w:rPr>
        <w:t xml:space="preserve"> DATË 1.</w:t>
      </w:r>
      <w:r w:rsidRPr="00DF621B">
        <w:rPr>
          <w:lang w:val="sq-AL"/>
        </w:rPr>
        <w:t>3.2013 “PËR MIRATIMIN E P</w:t>
      </w:r>
      <w:r w:rsidR="00D41DFE">
        <w:rPr>
          <w:lang w:val="sq-AL"/>
        </w:rPr>
        <w:t>Ë</w:t>
      </w:r>
      <w:r w:rsidRPr="00DF621B">
        <w:rPr>
          <w:lang w:val="sq-AL"/>
        </w:rPr>
        <w:t>RJASHTIMIT T</w:t>
      </w:r>
      <w:r w:rsidR="00DF621B">
        <w:rPr>
          <w:lang w:val="sq-AL"/>
        </w:rPr>
        <w:t>Ë</w:t>
      </w:r>
      <w:r w:rsidRPr="00DF621B">
        <w:rPr>
          <w:lang w:val="sq-AL"/>
        </w:rPr>
        <w:t xml:space="preserve"> KUSHT</w:t>
      </w:r>
      <w:r w:rsidR="00DF621B">
        <w:rPr>
          <w:lang w:val="sq-AL"/>
        </w:rPr>
        <w:t>Ë</w:t>
      </w:r>
      <w:r w:rsidRPr="00DF621B">
        <w:rPr>
          <w:lang w:val="sq-AL"/>
        </w:rPr>
        <w:t>ZUAR T</w:t>
      </w:r>
      <w:r w:rsidR="00DF621B">
        <w:rPr>
          <w:lang w:val="sq-AL"/>
        </w:rPr>
        <w:t>Ë</w:t>
      </w:r>
      <w:r w:rsidRPr="00DF621B">
        <w:rPr>
          <w:lang w:val="sq-AL"/>
        </w:rPr>
        <w:t xml:space="preserve"> KOMPANIS</w:t>
      </w:r>
      <w:r w:rsidR="00DF621B">
        <w:rPr>
          <w:lang w:val="sq-AL"/>
        </w:rPr>
        <w:t>Ë</w:t>
      </w:r>
      <w:r w:rsidR="00D237F2">
        <w:rPr>
          <w:lang w:val="sq-AL"/>
        </w:rPr>
        <w:t xml:space="preserve"> TAP </w:t>
      </w:r>
      <w:r w:rsidRPr="00DF621B">
        <w:rPr>
          <w:lang w:val="sq-AL"/>
        </w:rPr>
        <w:t>AG</w:t>
      </w:r>
      <w:r w:rsidR="00DF621B">
        <w:rPr>
          <w:lang w:val="sq-AL"/>
        </w:rPr>
        <w:t>,</w:t>
      </w:r>
      <w:r w:rsidRPr="00DF621B">
        <w:rPr>
          <w:lang w:val="sq-AL"/>
        </w:rPr>
        <w:t xml:space="preserve"> PREJ K</w:t>
      </w:r>
      <w:r w:rsidR="00DF621B">
        <w:rPr>
          <w:lang w:val="sq-AL"/>
        </w:rPr>
        <w:t>Ë</w:t>
      </w:r>
      <w:r w:rsidRPr="00DF621B">
        <w:rPr>
          <w:lang w:val="sq-AL"/>
        </w:rPr>
        <w:t>RKESAVE T</w:t>
      </w:r>
      <w:r w:rsidR="00DF621B">
        <w:rPr>
          <w:lang w:val="sq-AL"/>
        </w:rPr>
        <w:t>Ë</w:t>
      </w:r>
      <w:r w:rsidRPr="00DF621B">
        <w:rPr>
          <w:lang w:val="sq-AL"/>
        </w:rPr>
        <w:t xml:space="preserve"> NENEVE 9, 32 DHE 41</w:t>
      </w:r>
      <w:r w:rsidR="00437629">
        <w:rPr>
          <w:lang w:val="sq-AL"/>
        </w:rPr>
        <w:t xml:space="preserve"> </w:t>
      </w:r>
      <w:r w:rsidRPr="00DF621B">
        <w:rPr>
          <w:lang w:val="sq-AL"/>
        </w:rPr>
        <w:t>(6), (8) DHE (10) TË DIREKTIVËS 2009/73/EC P</w:t>
      </w:r>
      <w:r w:rsidR="00D41DFE">
        <w:rPr>
          <w:lang w:val="sq-AL"/>
        </w:rPr>
        <w:t>Ë</w:t>
      </w:r>
      <w:r w:rsidRPr="00DF621B">
        <w:rPr>
          <w:lang w:val="sq-AL"/>
        </w:rPr>
        <w:t>R PROJEKTIN TRANS ADRIATIK PIPELINE”, PËR MARRJEN N</w:t>
      </w:r>
      <w:r w:rsidR="00DF621B">
        <w:rPr>
          <w:lang w:val="sq-AL"/>
        </w:rPr>
        <w:t>Ë</w:t>
      </w:r>
      <w:r w:rsidRPr="00DF621B">
        <w:rPr>
          <w:lang w:val="sq-AL"/>
        </w:rPr>
        <w:t xml:space="preserve"> KONSIDERAT</w:t>
      </w:r>
      <w:r w:rsidR="00DF621B">
        <w:rPr>
          <w:lang w:val="sq-AL"/>
        </w:rPr>
        <w:t>Ë</w:t>
      </w:r>
      <w:r w:rsidRPr="00DF621B">
        <w:rPr>
          <w:lang w:val="sq-AL"/>
        </w:rPr>
        <w:t xml:space="preserve"> T</w:t>
      </w:r>
      <w:r w:rsidR="00DF621B">
        <w:rPr>
          <w:lang w:val="sq-AL"/>
        </w:rPr>
        <w:t>Ë</w:t>
      </w:r>
      <w:r w:rsidRPr="00DF621B">
        <w:rPr>
          <w:lang w:val="sq-AL"/>
        </w:rPr>
        <w:t xml:space="preserve"> OPINIONIT T</w:t>
      </w:r>
      <w:r w:rsidR="00DF621B">
        <w:rPr>
          <w:lang w:val="sq-AL"/>
        </w:rPr>
        <w:t>Ë</w:t>
      </w:r>
      <w:r w:rsidRPr="00DF621B">
        <w:rPr>
          <w:lang w:val="sq-AL"/>
        </w:rPr>
        <w:t xml:space="preserve"> SEKRETARIATIT T</w:t>
      </w:r>
      <w:r w:rsidR="00DF621B">
        <w:rPr>
          <w:lang w:val="sq-AL"/>
        </w:rPr>
        <w:t>Ë</w:t>
      </w:r>
      <w:r w:rsidRPr="00DF621B">
        <w:rPr>
          <w:lang w:val="sq-AL"/>
        </w:rPr>
        <w:t xml:space="preserve"> KOMUNITETIT T</w:t>
      </w:r>
      <w:r w:rsidR="00DF621B">
        <w:rPr>
          <w:lang w:val="sq-AL"/>
        </w:rPr>
        <w:t>Ë</w:t>
      </w:r>
      <w:r w:rsidRPr="00DF621B">
        <w:rPr>
          <w:lang w:val="sq-AL"/>
        </w:rPr>
        <w:t xml:space="preserve"> ENERGJIS</w:t>
      </w:r>
      <w:r w:rsidR="00DF621B">
        <w:rPr>
          <w:lang w:val="sq-AL"/>
        </w:rPr>
        <w:t>Ë</w:t>
      </w:r>
      <w:r w:rsidRPr="00DF621B">
        <w:rPr>
          <w:lang w:val="sq-AL"/>
        </w:rPr>
        <w:t xml:space="preserve"> (Nr</w:t>
      </w:r>
      <w:r w:rsidR="00DF621B">
        <w:rPr>
          <w:lang w:val="sq-AL"/>
        </w:rPr>
        <w:t>.</w:t>
      </w:r>
      <w:r w:rsidRPr="00DF621B">
        <w:rPr>
          <w:lang w:val="sq-AL"/>
        </w:rPr>
        <w:t xml:space="preserve"> 1/2013) DHE VENDIMIT T</w:t>
      </w:r>
      <w:r w:rsidR="00DF621B">
        <w:rPr>
          <w:lang w:val="sq-AL"/>
        </w:rPr>
        <w:t>Ë</w:t>
      </w:r>
      <w:r w:rsidRPr="00DF621B">
        <w:rPr>
          <w:lang w:val="sq-AL"/>
        </w:rPr>
        <w:t xml:space="preserve"> KOMISIONIT </w:t>
      </w:r>
      <w:r w:rsidR="008465E6">
        <w:rPr>
          <w:lang w:val="sq-AL"/>
        </w:rPr>
        <w:t>EVROP</w:t>
      </w:r>
      <w:r w:rsidR="0096293A">
        <w:rPr>
          <w:lang w:val="sq-AL"/>
        </w:rPr>
        <w:t xml:space="preserve">IAN </w:t>
      </w:r>
      <w:r w:rsidRPr="00DF621B">
        <w:rPr>
          <w:lang w:val="sq-AL"/>
        </w:rPr>
        <w:t xml:space="preserve">C(2013)2949 </w:t>
      </w:r>
    </w:p>
    <w:p w:rsidR="00845B3E" w:rsidRPr="00DF621B" w:rsidRDefault="00845B3E" w:rsidP="001D0A67">
      <w:pPr>
        <w:pStyle w:val="Paragrafi"/>
        <w:rPr>
          <w:lang w:val="sq-AL"/>
        </w:rPr>
      </w:pPr>
    </w:p>
    <w:p w:rsidR="00845B3E" w:rsidRPr="00DF621B" w:rsidRDefault="00845B3E" w:rsidP="001D0A67">
      <w:pPr>
        <w:pStyle w:val="Paragrafi"/>
        <w:rPr>
          <w:lang w:val="sq-AL"/>
        </w:rPr>
      </w:pPr>
      <w:r w:rsidRPr="00DF621B">
        <w:rPr>
          <w:lang w:val="sq-AL"/>
        </w:rPr>
        <w:t>Në mbështetje të</w:t>
      </w:r>
      <w:r w:rsidR="00DF621B">
        <w:rPr>
          <w:lang w:val="sq-AL"/>
        </w:rPr>
        <w:t>:</w:t>
      </w:r>
    </w:p>
    <w:p w:rsidR="00845B3E" w:rsidRPr="00DF621B" w:rsidRDefault="00D43344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Nenit 40 të ligjit </w:t>
      </w:r>
      <w:r w:rsidR="00DF621B">
        <w:rPr>
          <w:lang w:val="sq-AL"/>
        </w:rPr>
        <w:t xml:space="preserve">nr. </w:t>
      </w:r>
      <w:r>
        <w:rPr>
          <w:lang w:val="sq-AL"/>
        </w:rPr>
        <w:t>9946, datë</w:t>
      </w:r>
      <w:r w:rsidR="00845B3E" w:rsidRPr="00DF621B">
        <w:rPr>
          <w:lang w:val="sq-AL"/>
        </w:rPr>
        <w:t xml:space="preserve"> 30.6.2008 “Për </w:t>
      </w:r>
      <w:r w:rsidRPr="00DF621B">
        <w:rPr>
          <w:lang w:val="sq-AL"/>
        </w:rPr>
        <w:t>sektorin e gazit natyror</w:t>
      </w:r>
      <w:r w:rsidR="00845B3E" w:rsidRPr="00DF621B">
        <w:rPr>
          <w:lang w:val="sq-AL"/>
        </w:rPr>
        <w:t>”</w:t>
      </w:r>
      <w:r>
        <w:rPr>
          <w:lang w:val="sq-AL"/>
        </w:rPr>
        <w:t>;</w:t>
      </w:r>
    </w:p>
    <w:p w:rsidR="00845B3E" w:rsidRPr="00DF621B" w:rsidRDefault="00D43344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Nenit 18, pika 2 të </w:t>
      </w:r>
      <w:r w:rsidR="00A6080A">
        <w:rPr>
          <w:lang w:val="sq-AL"/>
        </w:rPr>
        <w:t>“</w:t>
      </w:r>
      <w:r w:rsidR="00845B3E" w:rsidRPr="00DF621B">
        <w:rPr>
          <w:lang w:val="sq-AL"/>
        </w:rPr>
        <w:t xml:space="preserve">Rregullave të </w:t>
      </w:r>
      <w:r w:rsidR="00A6080A" w:rsidRPr="00DF621B">
        <w:rPr>
          <w:lang w:val="sq-AL"/>
        </w:rPr>
        <w:t xml:space="preserve">praktikës dhe procedurave të </w:t>
      </w:r>
      <w:r w:rsidR="00845B3E" w:rsidRPr="00DF621B">
        <w:rPr>
          <w:lang w:val="sq-AL"/>
        </w:rPr>
        <w:t>ERE</w:t>
      </w:r>
      <w:r w:rsidR="00A6080A">
        <w:rPr>
          <w:lang w:val="sq-AL"/>
        </w:rPr>
        <w:t>-</w:t>
      </w:r>
      <w:r w:rsidR="00845B3E" w:rsidRPr="00DF621B">
        <w:rPr>
          <w:lang w:val="sq-AL"/>
        </w:rPr>
        <w:t>s</w:t>
      </w:r>
      <w:r w:rsidR="00A6080A">
        <w:rPr>
          <w:lang w:val="sq-AL"/>
        </w:rPr>
        <w:t>”</w:t>
      </w:r>
      <w:r w:rsidR="00845B3E" w:rsidRPr="00DF621B">
        <w:rPr>
          <w:lang w:val="sq-AL"/>
        </w:rPr>
        <w:t xml:space="preserve">, miratuar me vendimin </w:t>
      </w:r>
      <w:r w:rsidR="00A03812">
        <w:rPr>
          <w:lang w:val="sq-AL"/>
        </w:rPr>
        <w:t>nr</w:t>
      </w:r>
      <w:r w:rsidR="00DF621B">
        <w:rPr>
          <w:lang w:val="sq-AL"/>
        </w:rPr>
        <w:t xml:space="preserve">. </w:t>
      </w:r>
      <w:r w:rsidR="00845B3E" w:rsidRPr="00DF621B">
        <w:rPr>
          <w:lang w:val="sq-AL"/>
        </w:rPr>
        <w:t>107, datë 17.10.2011 të Bordit të Komisionerëve, t</w:t>
      </w:r>
      <w:r w:rsidR="00437629">
        <w:rPr>
          <w:lang w:val="sq-AL"/>
        </w:rPr>
        <w:t>ë</w:t>
      </w:r>
      <w:r w:rsidR="00845B3E" w:rsidRPr="00DF621B">
        <w:rPr>
          <w:lang w:val="sq-AL"/>
        </w:rPr>
        <w:t xml:space="preserve"> ndryshuar; </w:t>
      </w:r>
    </w:p>
    <w:p w:rsidR="00845B3E" w:rsidRPr="00DF621B" w:rsidRDefault="00A03812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Vendimit </w:t>
      </w:r>
      <w:r>
        <w:rPr>
          <w:lang w:val="sq-AL"/>
        </w:rPr>
        <w:t>nr</w:t>
      </w:r>
      <w:r w:rsidR="00DF621B">
        <w:rPr>
          <w:lang w:val="sq-AL"/>
        </w:rPr>
        <w:t xml:space="preserve">. </w:t>
      </w:r>
      <w:r w:rsidR="00845B3E" w:rsidRPr="00DF621B">
        <w:rPr>
          <w:lang w:val="sq-AL"/>
        </w:rPr>
        <w:t xml:space="preserve">39, datë 23.4.2012 për miratimin e “Udhëzuesit për </w:t>
      </w:r>
      <w:r w:rsidRPr="00DF621B">
        <w:rPr>
          <w:lang w:val="sq-AL"/>
        </w:rPr>
        <w:t xml:space="preserve">menaxhimin dhe alokimin e kapaciteteve në projektin Trans Adriatik Pipeline </w:t>
      </w:r>
      <w:r w:rsidR="00845B3E" w:rsidRPr="00DF621B">
        <w:rPr>
          <w:lang w:val="sq-AL"/>
        </w:rPr>
        <w:t>(TAP), sipas paragrafi</w:t>
      </w:r>
      <w:r w:rsidR="008F6EB9">
        <w:rPr>
          <w:lang w:val="sq-AL"/>
        </w:rPr>
        <w:t>t 6</w:t>
      </w:r>
      <w:r w:rsidR="00845B3E" w:rsidRPr="00DF621B">
        <w:rPr>
          <w:lang w:val="sq-AL"/>
        </w:rPr>
        <w:t xml:space="preserve"> të nenit 36 të </w:t>
      </w:r>
      <w:r w:rsidR="008F6EB9" w:rsidRPr="00DF621B">
        <w:rPr>
          <w:lang w:val="sq-AL"/>
        </w:rPr>
        <w:t xml:space="preserve">direktivës </w:t>
      </w:r>
      <w:r w:rsidR="00845B3E" w:rsidRPr="00DF621B">
        <w:rPr>
          <w:lang w:val="sq-AL"/>
        </w:rPr>
        <w:t xml:space="preserve">2009/73/EC”, </w:t>
      </w:r>
      <w:r w:rsidR="008F6EB9" w:rsidRPr="00DF621B">
        <w:rPr>
          <w:lang w:val="sq-AL"/>
        </w:rPr>
        <w:t>nëpërmjet</w:t>
      </w:r>
      <w:r w:rsidR="00845B3E" w:rsidRPr="00DF621B">
        <w:rPr>
          <w:lang w:val="sq-AL"/>
        </w:rPr>
        <w:t xml:space="preserve"> t</w:t>
      </w:r>
      <w:r w:rsidR="008F6EB9">
        <w:rPr>
          <w:lang w:val="sq-AL"/>
        </w:rPr>
        <w:t>ë</w:t>
      </w:r>
      <w:r w:rsidR="00437629">
        <w:rPr>
          <w:lang w:val="sq-AL"/>
        </w:rPr>
        <w:t xml:space="preserve"> cilit ERE ada</w:t>
      </w:r>
      <w:r w:rsidR="00845B3E" w:rsidRPr="00DF621B">
        <w:rPr>
          <w:lang w:val="sq-AL"/>
        </w:rPr>
        <w:t xml:space="preserve">ptoi </w:t>
      </w:r>
      <w:r w:rsidR="008F6EB9" w:rsidRPr="00DF621B">
        <w:rPr>
          <w:lang w:val="sq-AL"/>
        </w:rPr>
        <w:t xml:space="preserve">direktivën </w:t>
      </w:r>
      <w:r w:rsidR="00845B3E" w:rsidRPr="00DF621B">
        <w:rPr>
          <w:lang w:val="sq-AL"/>
        </w:rPr>
        <w:t>2009/73/EC</w:t>
      </w:r>
      <w:r w:rsidR="008F6EB9">
        <w:rPr>
          <w:lang w:val="sq-AL"/>
        </w:rPr>
        <w:t>,</w:t>
      </w:r>
      <w:r w:rsidR="00845B3E" w:rsidRPr="00DF621B">
        <w:rPr>
          <w:lang w:val="sq-AL"/>
        </w:rPr>
        <w:t xml:space="preserve"> si baz</w:t>
      </w:r>
      <w:r w:rsidR="008F6EB9">
        <w:rPr>
          <w:lang w:val="sq-AL"/>
        </w:rPr>
        <w:t>ë</w:t>
      </w:r>
      <w:r w:rsidR="00845B3E" w:rsidRPr="00DF621B">
        <w:rPr>
          <w:lang w:val="sq-AL"/>
        </w:rPr>
        <w:t xml:space="preserve"> p</w:t>
      </w:r>
      <w:r w:rsidR="008F6EB9">
        <w:rPr>
          <w:lang w:val="sq-AL"/>
        </w:rPr>
        <w:t>ë</w:t>
      </w:r>
      <w:r w:rsidR="00845B3E" w:rsidRPr="00DF621B">
        <w:rPr>
          <w:lang w:val="sq-AL"/>
        </w:rPr>
        <w:t>r shqyrtimin e mëtejshëm t</w:t>
      </w:r>
      <w:r w:rsidR="008F6EB9">
        <w:rPr>
          <w:lang w:val="sq-AL"/>
        </w:rPr>
        <w:t>ë</w:t>
      </w:r>
      <w:r w:rsidR="00845B3E" w:rsidRPr="00DF621B">
        <w:rPr>
          <w:lang w:val="sq-AL"/>
        </w:rPr>
        <w:t xml:space="preserve"> </w:t>
      </w:r>
      <w:r w:rsidR="008F6EB9">
        <w:rPr>
          <w:lang w:val="sq-AL"/>
        </w:rPr>
        <w:t>a</w:t>
      </w:r>
      <w:r w:rsidR="00845B3E" w:rsidRPr="00DF621B">
        <w:rPr>
          <w:lang w:val="sq-AL"/>
        </w:rPr>
        <w:t>plikimit për përjashtime t</w:t>
      </w:r>
      <w:r w:rsidR="00437629">
        <w:rPr>
          <w:lang w:val="sq-AL"/>
        </w:rPr>
        <w:t>ë TAP</w:t>
      </w:r>
      <w:r w:rsidR="00D237F2">
        <w:rPr>
          <w:lang w:val="sq-AL"/>
        </w:rPr>
        <w:t xml:space="preserve"> </w:t>
      </w:r>
      <w:r w:rsidR="00845B3E" w:rsidRPr="00DF621B">
        <w:rPr>
          <w:lang w:val="sq-AL"/>
        </w:rPr>
        <w:t>AG, s</w:t>
      </w:r>
      <w:r w:rsidR="008F6EB9">
        <w:rPr>
          <w:lang w:val="sq-AL"/>
        </w:rPr>
        <w:t>ë</w:t>
      </w:r>
      <w:r w:rsidR="00845B3E" w:rsidRPr="00DF621B">
        <w:rPr>
          <w:lang w:val="sq-AL"/>
        </w:rPr>
        <w:t xml:space="preserve"> bashku me </w:t>
      </w:r>
      <w:r w:rsidR="008F6EB9" w:rsidRPr="00DF621B">
        <w:rPr>
          <w:lang w:val="sq-AL"/>
        </w:rPr>
        <w:t>autoritetin rregullator t</w:t>
      </w:r>
      <w:r w:rsidR="008F6EB9">
        <w:rPr>
          <w:lang w:val="sq-AL"/>
        </w:rPr>
        <w:t>ë</w:t>
      </w:r>
      <w:r w:rsidR="008F6EB9" w:rsidRPr="00DF621B">
        <w:rPr>
          <w:lang w:val="sq-AL"/>
        </w:rPr>
        <w:t xml:space="preserve"> energjis</w:t>
      </w:r>
      <w:r w:rsidR="008F6EB9">
        <w:rPr>
          <w:lang w:val="sq-AL"/>
        </w:rPr>
        <w:t>ë</w:t>
      </w:r>
      <w:r w:rsidR="008F6EB9" w:rsidRPr="00DF621B">
        <w:rPr>
          <w:lang w:val="sq-AL"/>
        </w:rPr>
        <w:t xml:space="preserve"> </w:t>
      </w:r>
      <w:r w:rsidR="00845B3E" w:rsidRPr="00DF621B">
        <w:rPr>
          <w:lang w:val="sq-AL"/>
        </w:rPr>
        <w:t>t</w:t>
      </w:r>
      <w:r w:rsidR="008F6EB9">
        <w:rPr>
          <w:lang w:val="sq-AL"/>
        </w:rPr>
        <w:t>ë</w:t>
      </w:r>
      <w:r w:rsidR="00845B3E" w:rsidRPr="00DF621B">
        <w:rPr>
          <w:lang w:val="sq-AL"/>
        </w:rPr>
        <w:t xml:space="preserve"> Italis</w:t>
      </w:r>
      <w:r w:rsidR="008F6EB9">
        <w:rPr>
          <w:lang w:val="sq-AL"/>
        </w:rPr>
        <w:t>ë</w:t>
      </w:r>
      <w:r w:rsidR="00845B3E" w:rsidRPr="00DF621B">
        <w:rPr>
          <w:lang w:val="sq-AL"/>
        </w:rPr>
        <w:t>, AEEG dhe Autoritetin Rregullator t</w:t>
      </w:r>
      <w:r w:rsidR="00183515">
        <w:rPr>
          <w:lang w:val="sq-AL"/>
        </w:rPr>
        <w:t>ë</w:t>
      </w:r>
      <w:r w:rsidR="00845B3E" w:rsidRPr="00DF621B">
        <w:rPr>
          <w:lang w:val="sq-AL"/>
        </w:rPr>
        <w:t xml:space="preserve"> Energjis</w:t>
      </w:r>
      <w:r w:rsidR="00183515">
        <w:rPr>
          <w:lang w:val="sq-AL"/>
        </w:rPr>
        <w:t>ë</w:t>
      </w:r>
      <w:r w:rsidR="00845B3E" w:rsidRPr="00DF621B">
        <w:rPr>
          <w:lang w:val="sq-AL"/>
        </w:rPr>
        <w:t xml:space="preserve"> t</w:t>
      </w:r>
      <w:r w:rsidR="00183515">
        <w:rPr>
          <w:lang w:val="sq-AL"/>
        </w:rPr>
        <w:t>ë</w:t>
      </w:r>
      <w:r w:rsidR="00845B3E" w:rsidRPr="00DF621B">
        <w:rPr>
          <w:lang w:val="sq-AL"/>
        </w:rPr>
        <w:t xml:space="preserve"> Greqis</w:t>
      </w:r>
      <w:r w:rsidR="00183515">
        <w:rPr>
          <w:lang w:val="sq-AL"/>
        </w:rPr>
        <w:t>ë</w:t>
      </w:r>
      <w:r w:rsidR="00437629">
        <w:rPr>
          <w:lang w:val="sq-AL"/>
        </w:rPr>
        <w:t>, RAE;</w:t>
      </w:r>
    </w:p>
    <w:p w:rsidR="00845B3E" w:rsidRPr="00DF621B" w:rsidRDefault="00183515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Vendimit </w:t>
      </w:r>
      <w:r w:rsidRPr="00DF621B">
        <w:rPr>
          <w:lang w:val="sq-AL"/>
        </w:rPr>
        <w:t>nr</w:t>
      </w:r>
      <w:r>
        <w:rPr>
          <w:lang w:val="sq-AL"/>
        </w:rPr>
        <w:t>.</w:t>
      </w:r>
      <w:r w:rsidRPr="00DF621B">
        <w:rPr>
          <w:lang w:val="sq-AL"/>
        </w:rPr>
        <w:t xml:space="preserve"> </w:t>
      </w:r>
      <w:r w:rsidR="00DB7095">
        <w:rPr>
          <w:lang w:val="sq-AL"/>
        </w:rPr>
        <w:t>27, datë 1.3.2013</w:t>
      </w:r>
      <w:r w:rsidR="00845B3E" w:rsidRPr="00DF621B">
        <w:rPr>
          <w:lang w:val="sq-AL"/>
        </w:rPr>
        <w:t xml:space="preserve"> i Bordit të Komisionerëve të ERE</w:t>
      </w:r>
      <w:r w:rsidR="00DB7095">
        <w:rPr>
          <w:lang w:val="sq-AL"/>
        </w:rPr>
        <w:t>-s</w:t>
      </w:r>
      <w:r w:rsidR="00845B3E" w:rsidRPr="00DF621B">
        <w:rPr>
          <w:lang w:val="sq-AL"/>
        </w:rPr>
        <w:t xml:space="preserve"> “Për miratimin e përjashtimit t</w:t>
      </w:r>
      <w:r w:rsidR="00437629">
        <w:rPr>
          <w:lang w:val="sq-AL"/>
        </w:rPr>
        <w:t>ë kushtëzuar të kompanisë TAP</w:t>
      </w:r>
      <w:r w:rsidR="00D237F2">
        <w:rPr>
          <w:lang w:val="sq-AL"/>
        </w:rPr>
        <w:t xml:space="preserve"> </w:t>
      </w:r>
      <w:r w:rsidR="00845B3E" w:rsidRPr="00DF621B">
        <w:rPr>
          <w:lang w:val="sq-AL"/>
        </w:rPr>
        <w:t>AG</w:t>
      </w:r>
      <w:r w:rsidR="00DB7095">
        <w:rPr>
          <w:lang w:val="sq-AL"/>
        </w:rPr>
        <w:t>,</w:t>
      </w:r>
      <w:r w:rsidR="00845B3E" w:rsidRPr="00DF621B">
        <w:rPr>
          <w:lang w:val="sq-AL"/>
        </w:rPr>
        <w:t xml:space="preserve"> prej kërkesave të neneve 9, 32 dhe 41 (6), (8) dhe (10) të </w:t>
      </w:r>
      <w:r w:rsidR="00DB7095">
        <w:rPr>
          <w:lang w:val="sq-AL"/>
        </w:rPr>
        <w:t>d</w:t>
      </w:r>
      <w:r w:rsidR="00845B3E" w:rsidRPr="00DF621B">
        <w:rPr>
          <w:lang w:val="sq-AL"/>
        </w:rPr>
        <w:t>irektivës 2009/73/EC</w:t>
      </w:r>
      <w:r w:rsidR="00DB7095">
        <w:rPr>
          <w:lang w:val="sq-AL"/>
        </w:rPr>
        <w:t>,</w:t>
      </w:r>
      <w:r w:rsidR="00845B3E" w:rsidRPr="00DF621B">
        <w:rPr>
          <w:lang w:val="sq-AL"/>
        </w:rPr>
        <w:t xml:space="preserve"> për projektin Trans Adriatik Pipeline” dhe dokumentit “Opinion i </w:t>
      </w:r>
      <w:r w:rsidR="00DB7095" w:rsidRPr="00DF621B">
        <w:rPr>
          <w:lang w:val="sq-AL"/>
        </w:rPr>
        <w:t xml:space="preserve">përbashkët i rregullatorëve për aplikimin </w:t>
      </w:r>
      <w:r w:rsidR="00845B3E" w:rsidRPr="00DF621B">
        <w:rPr>
          <w:lang w:val="sq-AL"/>
        </w:rPr>
        <w:t>e TAP</w:t>
      </w:r>
      <w:r w:rsidR="00D237F2">
        <w:rPr>
          <w:lang w:val="sq-AL"/>
        </w:rPr>
        <w:t xml:space="preserve"> </w:t>
      </w:r>
      <w:r w:rsidR="00845B3E" w:rsidRPr="00DF621B">
        <w:rPr>
          <w:lang w:val="sq-AL"/>
        </w:rPr>
        <w:t xml:space="preserve">AG për </w:t>
      </w:r>
      <w:r w:rsidR="00DB7095">
        <w:rPr>
          <w:lang w:val="sq-AL"/>
        </w:rPr>
        <w:t>p</w:t>
      </w:r>
      <w:r w:rsidR="00845B3E" w:rsidRPr="00DF621B">
        <w:rPr>
          <w:lang w:val="sq-AL"/>
        </w:rPr>
        <w:t>ërjashtime: Autoriteti për Energjinë Elektrike dhe Gazin (Itali), Enti Rregullator i Energjis</w:t>
      </w:r>
      <w:r w:rsidR="006D6B27">
        <w:rPr>
          <w:lang w:val="sq-AL"/>
        </w:rPr>
        <w:t>ë</w:t>
      </w:r>
      <w:r w:rsidR="00845B3E" w:rsidRPr="00DF621B">
        <w:rPr>
          <w:lang w:val="sq-AL"/>
        </w:rPr>
        <w:t xml:space="preserve"> (Shqipëri) dhe Autoriteti Rregullator i Greqisë (Greqi)”/“Joint Opinion of the Energy Regulators on TAP AG</w:t>
      </w:r>
      <w:r w:rsidR="005F52EF">
        <w:rPr>
          <w:lang w:val="sq-AL"/>
        </w:rPr>
        <w:t>’</w:t>
      </w:r>
      <w:r w:rsidR="00437629">
        <w:rPr>
          <w:lang w:val="sq-AL"/>
        </w:rPr>
        <w:t>s Exemption Application</w:t>
      </w:r>
      <w:r w:rsidR="00845B3E" w:rsidRPr="00DF621B">
        <w:rPr>
          <w:lang w:val="sq-AL"/>
        </w:rPr>
        <w:t xml:space="preserve"> Autorita p</w:t>
      </w:r>
      <w:r w:rsidR="00437629">
        <w:rPr>
          <w:lang w:val="sq-AL"/>
        </w:rPr>
        <w:t>e</w:t>
      </w:r>
      <w:r w:rsidR="00845B3E" w:rsidRPr="00DF621B">
        <w:rPr>
          <w:lang w:val="sq-AL"/>
        </w:rPr>
        <w:t>r l</w:t>
      </w:r>
      <w:r w:rsidR="005F52EF">
        <w:rPr>
          <w:lang w:val="sq-AL"/>
        </w:rPr>
        <w:t>’</w:t>
      </w:r>
      <w:r w:rsidR="00845B3E" w:rsidRPr="00DF621B">
        <w:rPr>
          <w:lang w:val="sq-AL"/>
        </w:rPr>
        <w:t>Energia Elettrica e il Gas (Italy), Enti Rregullator i Energjis</w:t>
      </w:r>
      <w:r w:rsidR="006D6B27">
        <w:rPr>
          <w:lang w:val="sq-AL"/>
        </w:rPr>
        <w:t>ë</w:t>
      </w:r>
      <w:r w:rsidR="006C40FE">
        <w:rPr>
          <w:lang w:val="sq-AL"/>
        </w:rPr>
        <w:t xml:space="preserve"> (Albania) dhe</w:t>
      </w:r>
      <w:r w:rsidR="00845B3E" w:rsidRPr="00DF621B">
        <w:rPr>
          <w:lang w:val="sq-AL"/>
        </w:rPr>
        <w:t xml:space="preserve"> Regulatory Authority of Greece (Greece)”</w:t>
      </w:r>
      <w:r w:rsidR="006D6B27">
        <w:rPr>
          <w:lang w:val="sq-AL"/>
        </w:rPr>
        <w:t>,</w:t>
      </w:r>
      <w:r w:rsidR="00845B3E" w:rsidRPr="00DF621B">
        <w:rPr>
          <w:lang w:val="sq-AL"/>
        </w:rPr>
        <w:t xml:space="preserve"> si pjes</w:t>
      </w:r>
      <w:r w:rsidR="006D6B27">
        <w:rPr>
          <w:lang w:val="sq-AL"/>
        </w:rPr>
        <w:t>ë</w:t>
      </w:r>
      <w:r w:rsidR="00845B3E" w:rsidRPr="00DF621B">
        <w:rPr>
          <w:lang w:val="sq-AL"/>
        </w:rPr>
        <w:t xml:space="preserve"> p</w:t>
      </w:r>
      <w:r w:rsidR="006D6B27">
        <w:rPr>
          <w:lang w:val="sq-AL"/>
        </w:rPr>
        <w:t>ë</w:t>
      </w:r>
      <w:r w:rsidR="00845B3E" w:rsidRPr="00DF621B">
        <w:rPr>
          <w:lang w:val="sq-AL"/>
        </w:rPr>
        <w:t>rb</w:t>
      </w:r>
      <w:r w:rsidR="006D6B27">
        <w:rPr>
          <w:lang w:val="sq-AL"/>
        </w:rPr>
        <w:t>ë</w:t>
      </w:r>
      <w:r w:rsidR="00845B3E" w:rsidRPr="00DF621B">
        <w:rPr>
          <w:lang w:val="sq-AL"/>
        </w:rPr>
        <w:t>r</w:t>
      </w:r>
      <w:r w:rsidR="006D6B27">
        <w:rPr>
          <w:lang w:val="sq-AL"/>
        </w:rPr>
        <w:t>ë</w:t>
      </w:r>
      <w:r w:rsidR="00845B3E" w:rsidRPr="00DF621B">
        <w:rPr>
          <w:lang w:val="sq-AL"/>
        </w:rPr>
        <w:t xml:space="preserve">se e vendimit </w:t>
      </w:r>
      <w:r w:rsidR="006D6B27" w:rsidRPr="00DF621B">
        <w:rPr>
          <w:lang w:val="sq-AL"/>
        </w:rPr>
        <w:t>nr</w:t>
      </w:r>
      <w:r w:rsidR="006D6B27">
        <w:rPr>
          <w:lang w:val="sq-AL"/>
        </w:rPr>
        <w:t>.</w:t>
      </w:r>
      <w:r w:rsidR="006D6B27" w:rsidRPr="00DF621B">
        <w:rPr>
          <w:lang w:val="sq-AL"/>
        </w:rPr>
        <w:t xml:space="preserve"> </w:t>
      </w:r>
      <w:r w:rsidR="00845B3E" w:rsidRPr="00DF621B">
        <w:rPr>
          <w:lang w:val="sq-AL"/>
        </w:rPr>
        <w:t>27</w:t>
      </w:r>
      <w:r w:rsidR="006D6B27">
        <w:rPr>
          <w:lang w:val="sq-AL"/>
        </w:rPr>
        <w:t>,</w:t>
      </w:r>
      <w:r w:rsidR="00845B3E" w:rsidRPr="00DF621B">
        <w:rPr>
          <w:lang w:val="sq-AL"/>
        </w:rPr>
        <w:t xml:space="preserve"> dat</w:t>
      </w:r>
      <w:r w:rsidR="006D6B27">
        <w:rPr>
          <w:lang w:val="sq-AL"/>
        </w:rPr>
        <w:t>ë 1.</w:t>
      </w:r>
      <w:r w:rsidR="00437629">
        <w:rPr>
          <w:lang w:val="sq-AL"/>
        </w:rPr>
        <w:t>3.2013;</w:t>
      </w:r>
    </w:p>
    <w:p w:rsidR="00845B3E" w:rsidRPr="00DF621B" w:rsidRDefault="008465E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>Nenit 22, pika</w:t>
      </w:r>
      <w:r w:rsidR="00437629">
        <w:rPr>
          <w:lang w:val="sq-AL"/>
        </w:rPr>
        <w:t xml:space="preserve"> </w:t>
      </w:r>
      <w:r w:rsidR="00845B3E" w:rsidRPr="00DF621B">
        <w:rPr>
          <w:lang w:val="sq-AL"/>
        </w:rPr>
        <w:t xml:space="preserve">4 e </w:t>
      </w:r>
      <w:r>
        <w:rPr>
          <w:lang w:val="sq-AL"/>
        </w:rPr>
        <w:t xml:space="preserve">direktivës 2003/55/EC </w:t>
      </w:r>
      <w:r w:rsidR="00845B3E" w:rsidRPr="00DF621B">
        <w:rPr>
          <w:lang w:val="sq-AL"/>
        </w:rPr>
        <w:t>të Parlamentit dhe K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shillit të </w:t>
      </w:r>
      <w:r>
        <w:rPr>
          <w:lang w:val="sq-AL"/>
        </w:rPr>
        <w:t>Evrop</w:t>
      </w:r>
      <w:r w:rsidR="00845B3E" w:rsidRPr="00DF621B">
        <w:rPr>
          <w:lang w:val="sq-AL"/>
        </w:rPr>
        <w:t>ës.</w:t>
      </w:r>
    </w:p>
    <w:p w:rsidR="00845B3E" w:rsidRPr="00DF621B" w:rsidRDefault="00437629" w:rsidP="001D0A67">
      <w:pPr>
        <w:pStyle w:val="Paragrafi"/>
        <w:rPr>
          <w:lang w:val="sq-AL"/>
        </w:rPr>
      </w:pPr>
      <w:r>
        <w:rPr>
          <w:lang w:val="sq-AL"/>
        </w:rPr>
        <w:t>Dhe duke marrë</w:t>
      </w:r>
      <w:r w:rsidR="00845B3E" w:rsidRPr="00DF621B">
        <w:rPr>
          <w:lang w:val="sq-AL"/>
        </w:rPr>
        <w:t xml:space="preserve"> parasysh:</w:t>
      </w:r>
    </w:p>
    <w:p w:rsidR="00845B3E" w:rsidRPr="00DF621B" w:rsidRDefault="008465E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Se në nenin 22, pika 4 </w:t>
      </w:r>
      <w:r w:rsidR="00427280">
        <w:rPr>
          <w:lang w:val="sq-AL"/>
        </w:rPr>
        <w:t>të</w:t>
      </w:r>
      <w:r w:rsidR="00845B3E" w:rsidRPr="00DF621B">
        <w:rPr>
          <w:lang w:val="sq-AL"/>
        </w:rPr>
        <w:t xml:space="preserve"> </w:t>
      </w:r>
      <w:r>
        <w:rPr>
          <w:lang w:val="sq-AL"/>
        </w:rPr>
        <w:t>d</w:t>
      </w:r>
      <w:r w:rsidR="00845B3E" w:rsidRPr="00DF621B">
        <w:rPr>
          <w:lang w:val="sq-AL"/>
        </w:rPr>
        <w:t xml:space="preserve">irektivës 2003/55/EC, </w:t>
      </w:r>
      <w:r>
        <w:rPr>
          <w:lang w:val="sq-AL"/>
        </w:rPr>
        <w:t>n</w:t>
      </w:r>
      <w:r w:rsidR="00845B3E" w:rsidRPr="00DF621B">
        <w:rPr>
          <w:lang w:val="sq-AL"/>
        </w:rPr>
        <w:t>enin 40</w:t>
      </w:r>
      <w:r>
        <w:rPr>
          <w:lang w:val="sq-AL"/>
        </w:rPr>
        <w:t>,</w:t>
      </w:r>
      <w:r w:rsidR="00845B3E" w:rsidRPr="00DF621B">
        <w:rPr>
          <w:lang w:val="sq-AL"/>
        </w:rPr>
        <w:t xml:space="preserve"> pika 5 t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</w:t>
      </w:r>
      <w:r w:rsidRPr="00DF621B">
        <w:rPr>
          <w:lang w:val="sq-AL"/>
        </w:rPr>
        <w:t xml:space="preserve">ligjit </w:t>
      </w:r>
      <w:r w:rsidR="00437629">
        <w:rPr>
          <w:lang w:val="sq-AL"/>
        </w:rPr>
        <w:t xml:space="preserve">nr. </w:t>
      </w:r>
      <w:r w:rsidR="00845B3E" w:rsidRPr="00DF621B">
        <w:rPr>
          <w:lang w:val="sq-AL"/>
        </w:rPr>
        <w:t>9946</w:t>
      </w:r>
      <w:r>
        <w:rPr>
          <w:lang w:val="sq-AL"/>
        </w:rPr>
        <w:t>,</w:t>
      </w:r>
      <w:r w:rsidR="00845B3E" w:rsidRPr="00DF621B">
        <w:rPr>
          <w:lang w:val="sq-AL"/>
        </w:rPr>
        <w:t xml:space="preserve"> dat</w:t>
      </w:r>
      <w:r>
        <w:rPr>
          <w:lang w:val="sq-AL"/>
        </w:rPr>
        <w:t>ë 30.</w:t>
      </w:r>
      <w:r w:rsidR="00845B3E" w:rsidRPr="00DF621B">
        <w:rPr>
          <w:lang w:val="sq-AL"/>
        </w:rPr>
        <w:t>6.2008 “</w:t>
      </w:r>
      <w:r w:rsidRPr="00DF621B">
        <w:rPr>
          <w:lang w:val="sq-AL"/>
        </w:rPr>
        <w:t>P</w:t>
      </w:r>
      <w:r>
        <w:rPr>
          <w:lang w:val="sq-AL"/>
        </w:rPr>
        <w:t>ë</w:t>
      </w:r>
      <w:r w:rsidRPr="00DF621B">
        <w:rPr>
          <w:lang w:val="sq-AL"/>
        </w:rPr>
        <w:t>r sektorin e gazit natyror</w:t>
      </w:r>
      <w:r w:rsidR="00845B3E" w:rsidRPr="00DF621B">
        <w:rPr>
          <w:lang w:val="sq-AL"/>
        </w:rPr>
        <w:t>”</w:t>
      </w:r>
      <w:r>
        <w:rPr>
          <w:lang w:val="sq-AL"/>
        </w:rPr>
        <w:t>,</w:t>
      </w:r>
      <w:r w:rsidR="00845B3E" w:rsidRPr="00DF621B">
        <w:rPr>
          <w:lang w:val="sq-AL"/>
        </w:rPr>
        <w:t xml:space="preserve"> t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ndryshuar, sikurse reflektuar n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pik</w:t>
      </w:r>
      <w:r>
        <w:rPr>
          <w:lang w:val="sq-AL"/>
        </w:rPr>
        <w:t>ë</w:t>
      </w:r>
      <w:r w:rsidR="00845B3E" w:rsidRPr="00DF621B">
        <w:rPr>
          <w:lang w:val="sq-AL"/>
        </w:rPr>
        <w:t>n 4 t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</w:t>
      </w:r>
      <w:r>
        <w:rPr>
          <w:lang w:val="sq-AL"/>
        </w:rPr>
        <w:t>v</w:t>
      </w:r>
      <w:r w:rsidR="00845B3E" w:rsidRPr="00DF621B">
        <w:rPr>
          <w:lang w:val="sq-AL"/>
        </w:rPr>
        <w:t xml:space="preserve">endimit </w:t>
      </w:r>
      <w:r w:rsidRPr="00DF621B">
        <w:rPr>
          <w:lang w:val="sq-AL"/>
        </w:rPr>
        <w:t>nr</w:t>
      </w:r>
      <w:r>
        <w:rPr>
          <w:lang w:val="sq-AL"/>
        </w:rPr>
        <w:t>.</w:t>
      </w:r>
      <w:r w:rsidRPr="00DF621B">
        <w:rPr>
          <w:lang w:val="sq-AL"/>
        </w:rPr>
        <w:t xml:space="preserve"> </w:t>
      </w:r>
      <w:r>
        <w:rPr>
          <w:lang w:val="sq-AL"/>
        </w:rPr>
        <w:t>27, datë 1.3.2013</w:t>
      </w:r>
      <w:r w:rsidR="00845B3E" w:rsidRPr="00DF621B">
        <w:rPr>
          <w:lang w:val="sq-AL"/>
        </w:rPr>
        <w:t xml:space="preserve"> t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Bordit të Komisionerëve të ERE</w:t>
      </w:r>
      <w:r>
        <w:rPr>
          <w:lang w:val="sq-AL"/>
        </w:rPr>
        <w:t>-s,</w:t>
      </w:r>
      <w:r w:rsidR="00845B3E" w:rsidRPr="00DF621B">
        <w:rPr>
          <w:lang w:val="sq-AL"/>
        </w:rPr>
        <w:t xml:space="preserve"> përcaktohet detyrimi i </w:t>
      </w:r>
      <w:r w:rsidRPr="00DF621B">
        <w:rPr>
          <w:lang w:val="sq-AL"/>
        </w:rPr>
        <w:t xml:space="preserve">autoriteteve rregullatore </w:t>
      </w:r>
      <w:r w:rsidR="00845B3E" w:rsidRPr="00DF621B">
        <w:rPr>
          <w:lang w:val="sq-AL"/>
        </w:rPr>
        <w:t xml:space="preserve">për të njoftuar Komisionin </w:t>
      </w:r>
      <w:r>
        <w:rPr>
          <w:lang w:val="sq-AL"/>
        </w:rPr>
        <w:t>Evrop</w:t>
      </w:r>
      <w:r w:rsidR="00845B3E" w:rsidRPr="00DF621B">
        <w:rPr>
          <w:lang w:val="sq-AL"/>
        </w:rPr>
        <w:t xml:space="preserve">ian mbi </w:t>
      </w:r>
      <w:r>
        <w:rPr>
          <w:lang w:val="sq-AL"/>
        </w:rPr>
        <w:t>ç</w:t>
      </w:r>
      <w:r w:rsidR="00845B3E" w:rsidRPr="00DF621B">
        <w:rPr>
          <w:lang w:val="sq-AL"/>
        </w:rPr>
        <w:t>do vendim p</w:t>
      </w:r>
      <w:r>
        <w:rPr>
          <w:lang w:val="sq-AL"/>
        </w:rPr>
        <w:t>ë</w:t>
      </w:r>
      <w:r w:rsidR="00845B3E" w:rsidRPr="00DF621B">
        <w:rPr>
          <w:lang w:val="sq-AL"/>
        </w:rPr>
        <w:t>r përjashtim nga e drejta e hyrjes s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palëve t</w:t>
      </w:r>
      <w:r>
        <w:rPr>
          <w:lang w:val="sq-AL"/>
        </w:rPr>
        <w:t>ë treta.</w:t>
      </w:r>
      <w:r w:rsidR="00DF621B">
        <w:rPr>
          <w:lang w:val="sq-AL"/>
        </w:rPr>
        <w:t xml:space="preserve"> </w:t>
      </w:r>
      <w:r w:rsidR="00845B3E" w:rsidRPr="00DF621B">
        <w:rPr>
          <w:lang w:val="sq-AL"/>
        </w:rPr>
        <w:t>N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rastin e </w:t>
      </w:r>
      <w:r w:rsidRPr="00DF621B">
        <w:rPr>
          <w:lang w:val="sq-AL"/>
        </w:rPr>
        <w:t>pal</w:t>
      </w:r>
      <w:r>
        <w:rPr>
          <w:lang w:val="sq-AL"/>
        </w:rPr>
        <w:t>ë</w:t>
      </w:r>
      <w:r w:rsidRPr="00DF621B">
        <w:rPr>
          <w:lang w:val="sq-AL"/>
        </w:rPr>
        <w:t xml:space="preserve">ve kontraktore </w:t>
      </w:r>
      <w:r w:rsidR="00845B3E" w:rsidRPr="00DF621B">
        <w:rPr>
          <w:lang w:val="sq-AL"/>
        </w:rPr>
        <w:t>t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Komunitetit t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Energjis</w:t>
      </w:r>
      <w:r>
        <w:rPr>
          <w:lang w:val="sq-AL"/>
        </w:rPr>
        <w:t>ë,</w:t>
      </w:r>
      <w:r w:rsidR="00845B3E" w:rsidRPr="00DF621B">
        <w:rPr>
          <w:lang w:val="sq-AL"/>
        </w:rPr>
        <w:t xml:space="preserve"> sikurse </w:t>
      </w:r>
      <w:r>
        <w:rPr>
          <w:lang w:val="sq-AL"/>
        </w:rPr>
        <w:t>ë</w:t>
      </w:r>
      <w:r w:rsidR="00845B3E" w:rsidRPr="00DF621B">
        <w:rPr>
          <w:lang w:val="sq-AL"/>
        </w:rPr>
        <w:t>sht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rasti i Shqip</w:t>
      </w:r>
      <w:r>
        <w:rPr>
          <w:lang w:val="sq-AL"/>
        </w:rPr>
        <w:t>ë</w:t>
      </w:r>
      <w:r w:rsidR="00845B3E" w:rsidRPr="00DF621B">
        <w:rPr>
          <w:lang w:val="sq-AL"/>
        </w:rPr>
        <w:t>ris</w:t>
      </w:r>
      <w:r>
        <w:rPr>
          <w:lang w:val="sq-AL"/>
        </w:rPr>
        <w:t>ë,</w:t>
      </w:r>
      <w:r w:rsidR="00845B3E" w:rsidRPr="00DF621B">
        <w:rPr>
          <w:lang w:val="sq-AL"/>
        </w:rPr>
        <w:t xml:space="preserve"> rolin e Komisionit </w:t>
      </w:r>
      <w:r>
        <w:rPr>
          <w:lang w:val="sq-AL"/>
        </w:rPr>
        <w:t>Evrop</w:t>
      </w:r>
      <w:r w:rsidR="00845B3E" w:rsidRPr="00DF621B">
        <w:rPr>
          <w:lang w:val="sq-AL"/>
        </w:rPr>
        <w:t>ian e mbulon Komuniteti i Energjis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dhe Sekretariati i Komunitetit t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Energjis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; Komisioni </w:t>
      </w:r>
      <w:r>
        <w:rPr>
          <w:lang w:val="sq-AL"/>
        </w:rPr>
        <w:t>Evrop</w:t>
      </w:r>
      <w:r w:rsidR="00437629">
        <w:rPr>
          <w:lang w:val="sq-AL"/>
        </w:rPr>
        <w:t>ian dhe në</w:t>
      </w:r>
      <w:r w:rsidR="00845B3E" w:rsidRPr="00DF621B">
        <w:rPr>
          <w:lang w:val="sq-AL"/>
        </w:rPr>
        <w:t xml:space="preserve"> rastin konkret Sekretariati i Komunitetit t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Ener</w:t>
      </w:r>
      <w:r>
        <w:rPr>
          <w:lang w:val="sq-AL"/>
        </w:rPr>
        <w:t>g</w:t>
      </w:r>
      <w:r w:rsidR="00845B3E" w:rsidRPr="00DF621B">
        <w:rPr>
          <w:lang w:val="sq-AL"/>
        </w:rPr>
        <w:t>jis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kan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të drejtë të kërkoj</w:t>
      </w:r>
      <w:r w:rsidR="00437629">
        <w:rPr>
          <w:lang w:val="sq-AL"/>
        </w:rPr>
        <w:t>n</w:t>
      </w:r>
      <w:r w:rsidR="00845B3E" w:rsidRPr="00DF621B">
        <w:rPr>
          <w:lang w:val="sq-AL"/>
        </w:rPr>
        <w:t>ë amendimin apo shfuqizimin e vendimit p</w:t>
      </w:r>
      <w:r w:rsidR="00437629">
        <w:rPr>
          <w:lang w:val="sq-AL"/>
        </w:rPr>
        <w:t>ër përjashtim nga palët e treta;</w:t>
      </w:r>
    </w:p>
    <w:p w:rsidR="00845B3E" w:rsidRPr="00DF621B" w:rsidRDefault="008465E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>Vendimin e Komisionit [C(2013)2949 final]</w:t>
      </w:r>
      <w:r>
        <w:rPr>
          <w:lang w:val="sq-AL"/>
        </w:rPr>
        <w:t>,</w:t>
      </w:r>
      <w:r w:rsidR="00845B3E" w:rsidRPr="00DF621B">
        <w:rPr>
          <w:lang w:val="sq-AL"/>
        </w:rPr>
        <w:t xml:space="preserve"> datë 16 </w:t>
      </w:r>
      <w:r w:rsidRPr="00DF621B">
        <w:rPr>
          <w:lang w:val="sq-AL"/>
        </w:rPr>
        <w:t xml:space="preserve">maj </w:t>
      </w:r>
      <w:r w:rsidR="00845B3E" w:rsidRPr="00DF621B">
        <w:rPr>
          <w:lang w:val="sq-AL"/>
        </w:rPr>
        <w:t>2013</w:t>
      </w:r>
      <w:r>
        <w:rPr>
          <w:lang w:val="sq-AL"/>
        </w:rPr>
        <w:t>,</w:t>
      </w:r>
      <w:r w:rsidR="00845B3E" w:rsidRPr="00DF621B">
        <w:rPr>
          <w:lang w:val="sq-AL"/>
        </w:rPr>
        <w:t xml:space="preserve"> mbi përjashtimin e Gazsjellësit Trans Adriatik nga kërkesat për akses të palëve të tret</w:t>
      </w:r>
      <w:r>
        <w:rPr>
          <w:lang w:val="sq-AL"/>
        </w:rPr>
        <w:t>a</w:t>
      </w:r>
      <w:r w:rsidR="00845B3E" w:rsidRPr="00DF621B">
        <w:rPr>
          <w:lang w:val="sq-AL"/>
        </w:rPr>
        <w:t>, tarifave të rregulluara dhe ndarjes të përcaktuara në nenet 9, 32, 41</w:t>
      </w:r>
      <w:r w:rsidR="00437629">
        <w:rPr>
          <w:lang w:val="sq-AL"/>
        </w:rPr>
        <w:t xml:space="preserve"> </w:t>
      </w:r>
      <w:r w:rsidR="00845B3E" w:rsidRPr="00DF621B">
        <w:rPr>
          <w:lang w:val="sq-AL"/>
        </w:rPr>
        <w:t>(6), 41 (8) dhe 41 (10);</w:t>
      </w:r>
    </w:p>
    <w:p w:rsidR="00845B3E" w:rsidRPr="00DF621B" w:rsidRDefault="008465E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Opinionin </w:t>
      </w:r>
      <w:r w:rsidRPr="00DF621B">
        <w:rPr>
          <w:lang w:val="sq-AL"/>
        </w:rPr>
        <w:t>nr</w:t>
      </w:r>
      <w:r>
        <w:rPr>
          <w:lang w:val="sq-AL"/>
        </w:rPr>
        <w:t>.</w:t>
      </w:r>
      <w:r w:rsidRPr="00DF621B">
        <w:rPr>
          <w:lang w:val="sq-AL"/>
        </w:rPr>
        <w:t xml:space="preserve"> </w:t>
      </w:r>
      <w:r w:rsidR="00845B3E" w:rsidRPr="00DF621B">
        <w:rPr>
          <w:lang w:val="sq-AL"/>
        </w:rPr>
        <w:t xml:space="preserve">1/2013 të </w:t>
      </w:r>
      <w:r w:rsidR="00437629" w:rsidRPr="00DF621B">
        <w:rPr>
          <w:lang w:val="sq-AL"/>
        </w:rPr>
        <w:t xml:space="preserve">Sekretariatit </w:t>
      </w:r>
      <w:r w:rsidR="00845B3E" w:rsidRPr="00DF621B">
        <w:rPr>
          <w:lang w:val="sq-AL"/>
        </w:rPr>
        <w:t>të Komunitetit të Energjisë të datës 14 maj 2013;</w:t>
      </w:r>
    </w:p>
    <w:p w:rsidR="00845B3E" w:rsidRPr="00DF621B" w:rsidRDefault="008465E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Se autoritetet </w:t>
      </w:r>
      <w:r w:rsidRPr="00DF621B">
        <w:rPr>
          <w:lang w:val="sq-AL"/>
        </w:rPr>
        <w:t xml:space="preserve">rregullatore </w:t>
      </w:r>
      <w:r w:rsidR="00845B3E" w:rsidRPr="00DF621B">
        <w:rPr>
          <w:lang w:val="sq-AL"/>
        </w:rPr>
        <w:t xml:space="preserve">të Italisë, Shqipërisë dhe Greqisë, bashkërisht bien dakord mbi modifikimin e </w:t>
      </w:r>
      <w:r w:rsidRPr="00DF621B">
        <w:rPr>
          <w:lang w:val="sq-AL"/>
        </w:rPr>
        <w:t xml:space="preserve">pjesës </w:t>
      </w:r>
      <w:r w:rsidR="00845B3E" w:rsidRPr="00DF621B">
        <w:rPr>
          <w:lang w:val="sq-AL"/>
        </w:rPr>
        <w:t>së 4</w:t>
      </w:r>
      <w:r w:rsidR="00437629">
        <w:rPr>
          <w:lang w:val="sq-AL"/>
        </w:rPr>
        <w:t>-t</w:t>
      </w:r>
      <w:r w:rsidR="00845B3E" w:rsidRPr="00DF621B">
        <w:rPr>
          <w:lang w:val="sq-AL"/>
        </w:rPr>
        <w:t xml:space="preserve"> të </w:t>
      </w:r>
      <w:r w:rsidRPr="00DF621B">
        <w:rPr>
          <w:lang w:val="sq-AL"/>
        </w:rPr>
        <w:t>opinionit të përbashkët</w:t>
      </w:r>
      <w:r w:rsidR="00845B3E" w:rsidRPr="00DF621B">
        <w:rPr>
          <w:lang w:val="sq-AL"/>
        </w:rPr>
        <w:t>;</w:t>
      </w:r>
    </w:p>
    <w:p w:rsidR="00845B3E" w:rsidRPr="00DF621B" w:rsidRDefault="008465E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Se pjesa 4 e modifikuar përbëhet nga </w:t>
      </w:r>
      <w:r w:rsidR="00437629">
        <w:rPr>
          <w:lang w:val="sq-AL"/>
        </w:rPr>
        <w:t>opinioni</w:t>
      </w:r>
      <w:r w:rsidRPr="00DF621B">
        <w:rPr>
          <w:lang w:val="sq-AL"/>
        </w:rPr>
        <w:t xml:space="preserve"> final i përbashkët i autoriteteve mbi aplikimin e përjashtimit të</w:t>
      </w:r>
      <w:r w:rsidR="00845B3E" w:rsidRPr="00DF621B">
        <w:rPr>
          <w:lang w:val="sq-AL"/>
        </w:rPr>
        <w:t xml:space="preserve"> TAP</w:t>
      </w:r>
      <w:r w:rsidR="00D237F2">
        <w:rPr>
          <w:lang w:val="sq-AL"/>
        </w:rPr>
        <w:t xml:space="preserve"> </w:t>
      </w:r>
      <w:r w:rsidR="00845B3E" w:rsidRPr="00DF621B">
        <w:rPr>
          <w:lang w:val="sq-AL"/>
        </w:rPr>
        <w:t>AG.</w:t>
      </w:r>
    </w:p>
    <w:p w:rsidR="003E5417" w:rsidRPr="00DF621B" w:rsidRDefault="00437629" w:rsidP="001D0A67">
      <w:pPr>
        <w:pStyle w:val="Paragrafi"/>
        <w:rPr>
          <w:lang w:val="sq-AL"/>
        </w:rPr>
      </w:pPr>
      <w:r>
        <w:rPr>
          <w:lang w:val="sq-AL"/>
        </w:rPr>
        <w:t>Mbështetur në sa më</w:t>
      </w:r>
      <w:r w:rsidR="00845B3E" w:rsidRPr="00DF621B">
        <w:rPr>
          <w:lang w:val="sq-AL"/>
        </w:rPr>
        <w:t xml:space="preserve"> sipër</w:t>
      </w:r>
      <w:r w:rsidR="008465E6">
        <w:rPr>
          <w:lang w:val="sq-AL"/>
        </w:rPr>
        <w:t>:</w:t>
      </w:r>
    </w:p>
    <w:p w:rsidR="00845B3E" w:rsidRPr="00DF621B" w:rsidRDefault="00845B3E" w:rsidP="001D0A67">
      <w:pPr>
        <w:pStyle w:val="Paragrafi"/>
        <w:rPr>
          <w:lang w:val="sq-AL"/>
        </w:rPr>
      </w:pPr>
      <w:r w:rsidRPr="00DF621B">
        <w:rPr>
          <w:lang w:val="sq-AL"/>
        </w:rPr>
        <w:t xml:space="preserve">Bordi i Komisionerëve të Entit Rregullator të Energjisë (ERE), </w:t>
      </w:r>
      <w:r w:rsidR="005908C4">
        <w:rPr>
          <w:lang w:val="sq-AL"/>
        </w:rPr>
        <w:t>në mbledhjen e tij të datës 12.</w:t>
      </w:r>
      <w:r w:rsidRPr="00DF621B">
        <w:rPr>
          <w:lang w:val="sq-AL"/>
        </w:rPr>
        <w:t xml:space="preserve">6.2013, mbasi dëgjoi </w:t>
      </w:r>
      <w:r w:rsidR="00482C7F">
        <w:rPr>
          <w:lang w:val="sq-AL"/>
        </w:rPr>
        <w:t>r</w:t>
      </w:r>
      <w:r w:rsidRPr="00DF621B">
        <w:rPr>
          <w:lang w:val="sq-AL"/>
        </w:rPr>
        <w:t>elacionin e përgatitur për këtë q</w:t>
      </w:r>
      <w:r w:rsidR="00482C7F">
        <w:rPr>
          <w:lang w:val="sq-AL"/>
        </w:rPr>
        <w:t>ë</w:t>
      </w:r>
      <w:r w:rsidRPr="00DF621B">
        <w:rPr>
          <w:lang w:val="sq-AL"/>
        </w:rPr>
        <w:t xml:space="preserve">llim dhe shqyrtoi dokumentin “Opinion </w:t>
      </w:r>
      <w:r w:rsidR="00482C7F" w:rsidRPr="00DF621B">
        <w:rPr>
          <w:lang w:val="sq-AL"/>
        </w:rPr>
        <w:t>p</w:t>
      </w:r>
      <w:r w:rsidR="00482C7F">
        <w:rPr>
          <w:lang w:val="sq-AL"/>
        </w:rPr>
        <w:t>ë</w:t>
      </w:r>
      <w:r w:rsidR="00482C7F" w:rsidRPr="00DF621B">
        <w:rPr>
          <w:lang w:val="sq-AL"/>
        </w:rPr>
        <w:t xml:space="preserve">rfundimtar i përbashkët i autoriteteve mbi aplikimin </w:t>
      </w:r>
      <w:r w:rsidRPr="00DF621B">
        <w:rPr>
          <w:lang w:val="sq-AL"/>
        </w:rPr>
        <w:t>e TAP</w:t>
      </w:r>
      <w:r w:rsidR="00D237F2">
        <w:rPr>
          <w:lang w:val="sq-AL"/>
        </w:rPr>
        <w:t xml:space="preserve"> </w:t>
      </w:r>
      <w:r w:rsidRPr="00DF621B">
        <w:rPr>
          <w:lang w:val="sq-AL"/>
        </w:rPr>
        <w:t xml:space="preserve">AG për </w:t>
      </w:r>
      <w:r w:rsidR="00482C7F">
        <w:rPr>
          <w:lang w:val="sq-AL"/>
        </w:rPr>
        <w:t>p</w:t>
      </w:r>
      <w:r w:rsidRPr="00DF621B">
        <w:rPr>
          <w:lang w:val="sq-AL"/>
        </w:rPr>
        <w:t>ërjashtim”/“F</w:t>
      </w:r>
      <w:r w:rsidR="00482C7F">
        <w:rPr>
          <w:lang w:val="sq-AL"/>
        </w:rPr>
        <w:t>i</w:t>
      </w:r>
      <w:r w:rsidRPr="00DF621B">
        <w:rPr>
          <w:lang w:val="sq-AL"/>
        </w:rPr>
        <w:t>n</w:t>
      </w:r>
      <w:r w:rsidR="00482C7F">
        <w:rPr>
          <w:lang w:val="sq-AL"/>
        </w:rPr>
        <w:t>a</w:t>
      </w:r>
      <w:r w:rsidRPr="00DF621B">
        <w:rPr>
          <w:lang w:val="sq-AL"/>
        </w:rPr>
        <w:t>l Joint Opinion o</w:t>
      </w:r>
      <w:r w:rsidR="00437629">
        <w:rPr>
          <w:lang w:val="sq-AL"/>
        </w:rPr>
        <w:t>f the Energy Regulators on TAP</w:t>
      </w:r>
      <w:r w:rsidR="00D237F2">
        <w:rPr>
          <w:lang w:val="sq-AL"/>
        </w:rPr>
        <w:t xml:space="preserve"> </w:t>
      </w:r>
      <w:r w:rsidRPr="00DF621B">
        <w:rPr>
          <w:lang w:val="sq-AL"/>
        </w:rPr>
        <w:t>AG</w:t>
      </w:r>
      <w:r w:rsidR="00482C7F">
        <w:rPr>
          <w:lang w:val="sq-AL"/>
        </w:rPr>
        <w:t>’</w:t>
      </w:r>
      <w:r w:rsidRPr="00DF621B">
        <w:rPr>
          <w:lang w:val="sq-AL"/>
        </w:rPr>
        <w:t>s Exemption Application”,</w:t>
      </w:r>
    </w:p>
    <w:p w:rsidR="00845B3E" w:rsidRPr="00DF621B" w:rsidRDefault="00845B3E" w:rsidP="001D0A67">
      <w:pPr>
        <w:pStyle w:val="Paragrafi"/>
        <w:rPr>
          <w:lang w:val="sq-AL"/>
        </w:rPr>
      </w:pPr>
    </w:p>
    <w:p w:rsidR="00845B3E" w:rsidRPr="00DF621B" w:rsidRDefault="00482C7F" w:rsidP="001D0A67">
      <w:pPr>
        <w:pStyle w:val="Paragrafi"/>
        <w:ind w:firstLine="0"/>
        <w:jc w:val="center"/>
        <w:rPr>
          <w:lang w:val="sq-AL"/>
        </w:rPr>
      </w:pPr>
      <w:r w:rsidRPr="00DF621B">
        <w:rPr>
          <w:lang w:val="sq-AL"/>
        </w:rPr>
        <w:t>VENDOSI</w:t>
      </w:r>
      <w:r w:rsidR="00845B3E" w:rsidRPr="00DF621B">
        <w:rPr>
          <w:lang w:val="sq-AL"/>
        </w:rPr>
        <w:t>:</w:t>
      </w:r>
    </w:p>
    <w:p w:rsidR="00845B3E" w:rsidRPr="00DF621B" w:rsidRDefault="00845B3E" w:rsidP="001D0A67">
      <w:pPr>
        <w:pStyle w:val="Paragrafi"/>
        <w:rPr>
          <w:lang w:val="sq-AL"/>
        </w:rPr>
      </w:pPr>
    </w:p>
    <w:p w:rsidR="00845B3E" w:rsidRPr="00DF621B" w:rsidRDefault="00886FCD" w:rsidP="001D0A67">
      <w:pPr>
        <w:pStyle w:val="Paragrafi"/>
        <w:rPr>
          <w:lang w:val="sq-AL"/>
        </w:rPr>
      </w:pPr>
      <w:r>
        <w:rPr>
          <w:lang w:val="sq-AL"/>
        </w:rPr>
        <w:lastRenderedPageBreak/>
        <w:t xml:space="preserve">1. </w:t>
      </w:r>
      <w:r w:rsidR="00845B3E" w:rsidRPr="00DF621B">
        <w:rPr>
          <w:lang w:val="sq-AL"/>
        </w:rPr>
        <w:t>Miratimin e dokumentit “Opinion</w:t>
      </w:r>
      <w:r w:rsidR="006C40FE">
        <w:rPr>
          <w:lang w:val="sq-AL"/>
        </w:rPr>
        <w:t>i</w:t>
      </w:r>
      <w:r w:rsidR="00845B3E" w:rsidRPr="00DF621B">
        <w:rPr>
          <w:lang w:val="sq-AL"/>
        </w:rPr>
        <w:t xml:space="preserve"> </w:t>
      </w:r>
      <w:r w:rsidRPr="00DF621B">
        <w:rPr>
          <w:lang w:val="sq-AL"/>
        </w:rPr>
        <w:t>përfundimtar i përbashkët i rregullatorëve t</w:t>
      </w:r>
      <w:r>
        <w:rPr>
          <w:lang w:val="sq-AL"/>
        </w:rPr>
        <w:t>ë</w:t>
      </w:r>
      <w:r w:rsidRPr="00DF621B">
        <w:rPr>
          <w:lang w:val="sq-AL"/>
        </w:rPr>
        <w:t xml:space="preserve"> energjis</w:t>
      </w:r>
      <w:r>
        <w:rPr>
          <w:lang w:val="sq-AL"/>
        </w:rPr>
        <w:t>ë</w:t>
      </w:r>
      <w:r w:rsidRPr="00DF621B">
        <w:rPr>
          <w:lang w:val="sq-AL"/>
        </w:rPr>
        <w:t xml:space="preserve"> </w:t>
      </w:r>
      <w:r w:rsidR="00845B3E" w:rsidRPr="00DF621B">
        <w:rPr>
          <w:lang w:val="sq-AL"/>
        </w:rPr>
        <w:t xml:space="preserve">mbi </w:t>
      </w:r>
      <w:r>
        <w:rPr>
          <w:lang w:val="sq-AL"/>
        </w:rPr>
        <w:t>a</w:t>
      </w:r>
      <w:r w:rsidR="00845B3E" w:rsidRPr="00DF621B">
        <w:rPr>
          <w:lang w:val="sq-AL"/>
        </w:rPr>
        <w:t>plikimin e TAP</w:t>
      </w:r>
      <w:r w:rsidR="006C40FE">
        <w:rPr>
          <w:lang w:val="sq-AL"/>
        </w:rPr>
        <w:t xml:space="preserve"> </w:t>
      </w:r>
      <w:r w:rsidR="00845B3E" w:rsidRPr="00DF621B">
        <w:rPr>
          <w:lang w:val="sq-AL"/>
        </w:rPr>
        <w:t xml:space="preserve">AG për </w:t>
      </w:r>
      <w:r>
        <w:rPr>
          <w:lang w:val="sq-AL"/>
        </w:rPr>
        <w:t>p</w:t>
      </w:r>
      <w:r w:rsidR="00845B3E" w:rsidRPr="00DF621B">
        <w:rPr>
          <w:lang w:val="sq-AL"/>
        </w:rPr>
        <w:t>ërjashtim.</w:t>
      </w:r>
      <w:r w:rsidR="00DF621B">
        <w:rPr>
          <w:lang w:val="sq-AL"/>
        </w:rPr>
        <w:t xml:space="preserve"> </w:t>
      </w:r>
      <w:r w:rsidR="00845B3E" w:rsidRPr="00DF621B">
        <w:rPr>
          <w:lang w:val="sq-AL"/>
        </w:rPr>
        <w:t xml:space="preserve">Autoriteti për Energjinë Elektrike dhe Gazin (Itali), Enti Rregullator i </w:t>
      </w:r>
      <w:r w:rsidRPr="00DF621B">
        <w:rPr>
          <w:lang w:val="sq-AL"/>
        </w:rPr>
        <w:t>Energjisë</w:t>
      </w:r>
      <w:r w:rsidR="00845B3E" w:rsidRPr="00DF621B">
        <w:rPr>
          <w:lang w:val="sq-AL"/>
        </w:rPr>
        <w:t xml:space="preserve"> (Shqipëri) dhe Autoriteti Rregullator i Greqisë (Greqi)”/“Final Joint Opinion of the Energy Regulators on TAP AG</w:t>
      </w:r>
      <w:r>
        <w:rPr>
          <w:lang w:val="sq-AL"/>
        </w:rPr>
        <w:t>’</w:t>
      </w:r>
      <w:r w:rsidR="00845B3E" w:rsidRPr="00DF621B">
        <w:rPr>
          <w:lang w:val="sq-AL"/>
        </w:rPr>
        <w:t>s Exemption Application Autorita per l</w:t>
      </w:r>
      <w:r>
        <w:rPr>
          <w:lang w:val="sq-AL"/>
        </w:rPr>
        <w:t>’</w:t>
      </w:r>
      <w:r w:rsidR="00845B3E" w:rsidRPr="00DF621B">
        <w:rPr>
          <w:lang w:val="sq-AL"/>
        </w:rPr>
        <w:t>Energia Elettrica e il Gas (Italy), Enti Rregullator i Energjis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(Albania) </w:t>
      </w:r>
      <w:r w:rsidR="006C40FE">
        <w:rPr>
          <w:lang w:val="sq-AL"/>
        </w:rPr>
        <w:t>dhe</w:t>
      </w:r>
      <w:r w:rsidR="00845B3E" w:rsidRPr="00DF621B">
        <w:rPr>
          <w:lang w:val="sq-AL"/>
        </w:rPr>
        <w:t xml:space="preserve"> Regulator</w:t>
      </w:r>
      <w:r w:rsidR="00437629">
        <w:rPr>
          <w:lang w:val="sq-AL"/>
        </w:rPr>
        <w:t>y Authority of Greece (Greece)”</w:t>
      </w:r>
      <w:r w:rsidR="00845B3E" w:rsidRPr="00DF621B">
        <w:rPr>
          <w:lang w:val="sq-AL"/>
        </w:rPr>
        <w:t>, i cili i bashkëngjit</w:t>
      </w:r>
      <w:r w:rsidR="00437629">
        <w:rPr>
          <w:lang w:val="sq-AL"/>
        </w:rPr>
        <w:t>et këtij vendimi dhe është pjesë</w:t>
      </w:r>
      <w:r w:rsidR="00845B3E" w:rsidRPr="00DF621B">
        <w:rPr>
          <w:lang w:val="sq-AL"/>
        </w:rPr>
        <w:t xml:space="preserve"> përbërëse e tij.</w:t>
      </w:r>
    </w:p>
    <w:p w:rsidR="00845B3E" w:rsidRPr="00DF621B" w:rsidRDefault="00886FCD" w:rsidP="001D0A67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845B3E" w:rsidRPr="00DF621B">
        <w:rPr>
          <w:lang w:val="sq-AL"/>
        </w:rPr>
        <w:t xml:space="preserve">Njoftimin e </w:t>
      </w:r>
      <w:r w:rsidRPr="00DF621B">
        <w:rPr>
          <w:lang w:val="sq-AL"/>
        </w:rPr>
        <w:t>autoriteteve rregullatore t</w:t>
      </w:r>
      <w:r>
        <w:rPr>
          <w:lang w:val="sq-AL"/>
        </w:rPr>
        <w:t>ë</w:t>
      </w:r>
      <w:r w:rsidRPr="00DF621B">
        <w:rPr>
          <w:lang w:val="sq-AL"/>
        </w:rPr>
        <w:t xml:space="preserve"> energjis</w:t>
      </w:r>
      <w:r>
        <w:rPr>
          <w:lang w:val="sq-AL"/>
        </w:rPr>
        <w:t>ë</w:t>
      </w:r>
      <w:r w:rsidRPr="00DF621B">
        <w:rPr>
          <w:lang w:val="sq-AL"/>
        </w:rPr>
        <w:t xml:space="preserve"> </w:t>
      </w:r>
      <w:r w:rsidR="00845B3E" w:rsidRPr="00DF621B">
        <w:rPr>
          <w:lang w:val="sq-AL"/>
        </w:rPr>
        <w:t>t</w:t>
      </w:r>
      <w:r>
        <w:rPr>
          <w:lang w:val="sq-AL"/>
        </w:rPr>
        <w:t>ë</w:t>
      </w:r>
      <w:r w:rsidR="00845B3E" w:rsidRPr="00DF621B">
        <w:rPr>
          <w:lang w:val="sq-AL"/>
        </w:rPr>
        <w:t xml:space="preserve"> Italisë (AEEG) dhe </w:t>
      </w:r>
      <w:r w:rsidR="00437629">
        <w:rPr>
          <w:lang w:val="sq-AL"/>
        </w:rPr>
        <w:t xml:space="preserve">të </w:t>
      </w:r>
      <w:r w:rsidR="00845B3E" w:rsidRPr="00DF621B">
        <w:rPr>
          <w:lang w:val="sq-AL"/>
        </w:rPr>
        <w:t xml:space="preserve">Greqisë (RAE) për marrjen e këtij </w:t>
      </w:r>
      <w:r>
        <w:rPr>
          <w:lang w:val="sq-AL"/>
        </w:rPr>
        <w:t>v</w:t>
      </w:r>
      <w:r w:rsidR="00845B3E" w:rsidRPr="00DF621B">
        <w:rPr>
          <w:lang w:val="sq-AL"/>
        </w:rPr>
        <w:t>endimi.</w:t>
      </w:r>
    </w:p>
    <w:p w:rsidR="00845B3E" w:rsidRPr="00DF621B" w:rsidRDefault="00886FCD" w:rsidP="001D0A67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845B3E" w:rsidRPr="00DF621B">
        <w:rPr>
          <w:lang w:val="sq-AL"/>
        </w:rPr>
        <w:t>Njoftimin e TAP AG p</w:t>
      </w:r>
      <w:r w:rsidR="00FA14B7">
        <w:rPr>
          <w:lang w:val="sq-AL"/>
        </w:rPr>
        <w:t>ë</w:t>
      </w:r>
      <w:r w:rsidR="00845B3E" w:rsidRPr="00DF621B">
        <w:rPr>
          <w:lang w:val="sq-AL"/>
        </w:rPr>
        <w:t xml:space="preserve">r marrjen e këtij </w:t>
      </w:r>
      <w:r w:rsidR="00FA14B7">
        <w:rPr>
          <w:lang w:val="sq-AL"/>
        </w:rPr>
        <w:t>v</w:t>
      </w:r>
      <w:r w:rsidR="00845B3E" w:rsidRPr="00DF621B">
        <w:rPr>
          <w:lang w:val="sq-AL"/>
        </w:rPr>
        <w:t>endimi.</w:t>
      </w:r>
    </w:p>
    <w:p w:rsidR="00845B3E" w:rsidRPr="00DF621B" w:rsidRDefault="00886FCD" w:rsidP="001D0A67">
      <w:pPr>
        <w:pStyle w:val="Paragrafi"/>
        <w:rPr>
          <w:lang w:val="sq-AL"/>
        </w:rPr>
      </w:pPr>
      <w:r>
        <w:rPr>
          <w:lang w:val="sq-AL"/>
        </w:rPr>
        <w:t xml:space="preserve">4. </w:t>
      </w:r>
      <w:r w:rsidR="00845B3E" w:rsidRPr="00DF621B">
        <w:rPr>
          <w:lang w:val="sq-AL"/>
        </w:rPr>
        <w:t>Ky vendim hyn në fuqi menjëherë.</w:t>
      </w:r>
    </w:p>
    <w:p w:rsidR="00845B3E" w:rsidRPr="00DF621B" w:rsidRDefault="00886FCD" w:rsidP="001D0A67">
      <w:pPr>
        <w:pStyle w:val="Paragrafi"/>
        <w:rPr>
          <w:lang w:val="sq-AL"/>
        </w:rPr>
      </w:pPr>
      <w:r>
        <w:rPr>
          <w:lang w:val="sq-AL"/>
        </w:rPr>
        <w:t xml:space="preserve">5. </w:t>
      </w:r>
      <w:r w:rsidR="00437629">
        <w:rPr>
          <w:lang w:val="sq-AL"/>
        </w:rPr>
        <w:t>Ky vendim botohet në</w:t>
      </w:r>
      <w:r w:rsidR="00845B3E" w:rsidRPr="00DF621B">
        <w:rPr>
          <w:lang w:val="sq-AL"/>
        </w:rPr>
        <w:t xml:space="preserve"> Fletoren Zyrtare.</w:t>
      </w:r>
    </w:p>
    <w:p w:rsidR="00845B3E" w:rsidRPr="00DF621B" w:rsidRDefault="00845B3E" w:rsidP="001D0A67">
      <w:pPr>
        <w:pStyle w:val="Autoriteti"/>
        <w:keepNext w:val="0"/>
        <w:rPr>
          <w:lang w:val="sq-AL"/>
        </w:rPr>
      </w:pPr>
      <w:r w:rsidRPr="00DF621B">
        <w:rPr>
          <w:lang w:val="sq-AL"/>
        </w:rPr>
        <w:t>KRYETARI</w:t>
      </w:r>
      <w:r w:rsidR="00D7515D">
        <w:rPr>
          <w:lang w:val="sq-AL"/>
        </w:rPr>
        <w:t xml:space="preserve"> </w:t>
      </w:r>
    </w:p>
    <w:p w:rsidR="00845B3E" w:rsidRPr="00DF621B" w:rsidRDefault="00845B3E" w:rsidP="001D0A67">
      <w:pPr>
        <w:pStyle w:val="AutoritetiEmer"/>
        <w:rPr>
          <w:lang w:val="sq-AL"/>
        </w:rPr>
      </w:pPr>
      <w:r w:rsidRPr="00DF621B">
        <w:rPr>
          <w:lang w:val="sq-AL"/>
        </w:rPr>
        <w:t>Petrit Ahmeti</w:t>
      </w:r>
    </w:p>
    <w:p w:rsidR="001D0A67" w:rsidRDefault="001D0A67" w:rsidP="001D0A67">
      <w:pPr>
        <w:pStyle w:val="Akti"/>
        <w:keepNext w:val="0"/>
        <w:rPr>
          <w:lang w:val="sq-AL"/>
        </w:rPr>
      </w:pPr>
    </w:p>
    <w:p w:rsidR="001D0A67" w:rsidRDefault="001D0A67" w:rsidP="001D0A67">
      <w:pPr>
        <w:pStyle w:val="Akti"/>
        <w:keepNext w:val="0"/>
        <w:rPr>
          <w:lang w:val="sq-AL"/>
        </w:rPr>
      </w:pPr>
    </w:p>
    <w:p w:rsidR="00845B3E" w:rsidRPr="00DF621B" w:rsidRDefault="00845B3E" w:rsidP="001D0A67">
      <w:pPr>
        <w:pStyle w:val="Akti"/>
        <w:keepNext w:val="0"/>
        <w:rPr>
          <w:lang w:val="sq-AL"/>
        </w:rPr>
      </w:pPr>
      <w:r w:rsidRPr="00DF621B">
        <w:rPr>
          <w:lang w:val="sq-AL"/>
        </w:rPr>
        <w:t>VENDIM</w:t>
      </w:r>
    </w:p>
    <w:p w:rsidR="00845B3E" w:rsidRPr="00DF621B" w:rsidRDefault="00DF621B" w:rsidP="001D0A67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="00845B3E" w:rsidRPr="00DF621B">
        <w:rPr>
          <w:lang w:val="sq-AL"/>
        </w:rPr>
        <w:t>127, datë</w:t>
      </w:r>
      <w:r>
        <w:rPr>
          <w:lang w:val="sq-AL"/>
        </w:rPr>
        <w:t xml:space="preserve"> </w:t>
      </w:r>
      <w:r w:rsidR="00845B3E" w:rsidRPr="00DF621B">
        <w:rPr>
          <w:lang w:val="sq-AL"/>
        </w:rPr>
        <w:t>7.11.2013</w:t>
      </w:r>
    </w:p>
    <w:p w:rsidR="00845B3E" w:rsidRPr="00DF621B" w:rsidRDefault="00845B3E" w:rsidP="001D0A67">
      <w:pPr>
        <w:pStyle w:val="Paragrafi"/>
        <w:rPr>
          <w:lang w:val="sq-AL"/>
        </w:rPr>
      </w:pPr>
    </w:p>
    <w:p w:rsidR="00845B3E" w:rsidRPr="00DF621B" w:rsidRDefault="00845B3E" w:rsidP="001D0A67">
      <w:pPr>
        <w:pStyle w:val="Titulli"/>
        <w:keepNext w:val="0"/>
        <w:rPr>
          <w:lang w:val="sq-AL"/>
        </w:rPr>
      </w:pPr>
      <w:r w:rsidRPr="00DF621B">
        <w:rPr>
          <w:lang w:val="sq-AL"/>
        </w:rPr>
        <w:t>MBI MIRATIMIN E METODOLOGJISË SË TARIFAVE (TAP Tariff Code), TË PROPOZUAR NGA TAP</w:t>
      </w:r>
      <w:r w:rsidR="000A3E7B">
        <w:rPr>
          <w:lang w:val="sq-AL"/>
        </w:rPr>
        <w:t xml:space="preserve"> </w:t>
      </w:r>
      <w:r w:rsidRPr="00DF621B">
        <w:rPr>
          <w:lang w:val="sq-AL"/>
        </w:rPr>
        <w:t>AG, SIPAS DETYRIMEVE T</w:t>
      </w:r>
      <w:r w:rsidR="00A07026">
        <w:rPr>
          <w:lang w:val="sq-AL"/>
        </w:rPr>
        <w:t>Ë</w:t>
      </w:r>
      <w:r w:rsidRPr="00DF621B">
        <w:rPr>
          <w:lang w:val="sq-AL"/>
        </w:rPr>
        <w:t xml:space="preserve"> P</w:t>
      </w:r>
      <w:r w:rsidR="00A07026">
        <w:rPr>
          <w:lang w:val="sq-AL"/>
        </w:rPr>
        <w:t>Ë</w:t>
      </w:r>
      <w:r w:rsidRPr="00DF621B">
        <w:rPr>
          <w:lang w:val="sq-AL"/>
        </w:rPr>
        <w:t>RCAKTUARA N</w:t>
      </w:r>
      <w:r w:rsidR="00A07026">
        <w:rPr>
          <w:lang w:val="sq-AL"/>
        </w:rPr>
        <w:t>Ë “OPINIONIN E PËRBASHKË</w:t>
      </w:r>
      <w:r w:rsidRPr="00DF621B">
        <w:rPr>
          <w:lang w:val="sq-AL"/>
        </w:rPr>
        <w:t xml:space="preserve">T PËRFUNDIMTAR/FINAL JOINT OPINION” </w:t>
      </w:r>
    </w:p>
    <w:p w:rsidR="00845B3E" w:rsidRPr="00DF621B" w:rsidRDefault="00845B3E" w:rsidP="001D0A67">
      <w:pPr>
        <w:pStyle w:val="Paragrafi"/>
        <w:rPr>
          <w:lang w:val="sq-AL"/>
        </w:rPr>
      </w:pPr>
    </w:p>
    <w:p w:rsidR="00845B3E" w:rsidRPr="00DF621B" w:rsidRDefault="00845B3E" w:rsidP="001D0A67">
      <w:pPr>
        <w:pStyle w:val="Paragrafi"/>
        <w:rPr>
          <w:lang w:val="sq-AL"/>
        </w:rPr>
      </w:pPr>
      <w:r w:rsidRPr="00DF621B">
        <w:rPr>
          <w:lang w:val="sq-AL"/>
        </w:rPr>
        <w:t>Bordi i Komisionerëve të Entit Rregullator të Energjisë (ERE), në mbledhjen e tij të datës 6.11.2013,</w:t>
      </w:r>
    </w:p>
    <w:p w:rsidR="00845B3E" w:rsidRPr="00DF621B" w:rsidRDefault="00845B3E" w:rsidP="001D0A67">
      <w:pPr>
        <w:pStyle w:val="Paragrafi"/>
        <w:rPr>
          <w:lang w:val="sq-AL"/>
        </w:rPr>
      </w:pPr>
      <w:r w:rsidRPr="00DF621B">
        <w:rPr>
          <w:lang w:val="sq-AL"/>
        </w:rPr>
        <w:t>Në zbatim të:</w:t>
      </w:r>
    </w:p>
    <w:p w:rsidR="00845B3E" w:rsidRPr="00DF621B" w:rsidRDefault="00A0702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>L</w:t>
      </w:r>
      <w:r w:rsidR="00100376" w:rsidRPr="00DF621B">
        <w:rPr>
          <w:lang w:val="sq-AL"/>
        </w:rPr>
        <w:t xml:space="preserve">igjit </w:t>
      </w:r>
      <w:r w:rsidR="00DF621B">
        <w:rPr>
          <w:lang w:val="sq-AL"/>
        </w:rPr>
        <w:t xml:space="preserve">nr. </w:t>
      </w:r>
      <w:r w:rsidR="00100376" w:rsidRPr="00DF621B">
        <w:rPr>
          <w:lang w:val="sq-AL"/>
        </w:rPr>
        <w:t>9946, datë 30.</w:t>
      </w:r>
      <w:r w:rsidR="00845B3E" w:rsidRPr="00DF621B">
        <w:rPr>
          <w:lang w:val="sq-AL"/>
        </w:rPr>
        <w:t>6.2008 “Për sektorin e gazit natyror”, të ndryshuar;</w:t>
      </w:r>
    </w:p>
    <w:p w:rsidR="00845B3E" w:rsidRPr="00DF621B" w:rsidRDefault="00A0702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Vendimit </w:t>
      </w:r>
      <w:r w:rsidR="00DF621B">
        <w:rPr>
          <w:lang w:val="sq-AL"/>
        </w:rPr>
        <w:t xml:space="preserve">nr. </w:t>
      </w:r>
      <w:r w:rsidR="00845B3E" w:rsidRPr="00DF621B">
        <w:rPr>
          <w:lang w:val="sq-AL"/>
        </w:rPr>
        <w:t xml:space="preserve">39, datë </w:t>
      </w:r>
      <w:r w:rsidR="00100376" w:rsidRPr="00DF621B">
        <w:rPr>
          <w:lang w:val="sq-AL"/>
        </w:rPr>
        <w:t>23.</w:t>
      </w:r>
      <w:r w:rsidR="00845B3E" w:rsidRPr="00DF621B">
        <w:rPr>
          <w:lang w:val="sq-AL"/>
        </w:rPr>
        <w:t xml:space="preserve">4.2012 për miratimin e “Udhëzuesit për </w:t>
      </w:r>
      <w:r w:rsidR="00437629" w:rsidRPr="00DF621B">
        <w:rPr>
          <w:lang w:val="sq-AL"/>
        </w:rPr>
        <w:t xml:space="preserve">menaxhimin </w:t>
      </w:r>
      <w:r w:rsidR="00845B3E" w:rsidRPr="00DF621B">
        <w:rPr>
          <w:lang w:val="sq-AL"/>
        </w:rPr>
        <w:t>dhe alokimin e kapaciteteve në projektin Trans Adriatik Pipe</w:t>
      </w:r>
      <w:r w:rsidR="00A62A82">
        <w:rPr>
          <w:lang w:val="sq-AL"/>
        </w:rPr>
        <w:t xml:space="preserve">line (TAP), sipas paragrafit 6 </w:t>
      </w:r>
      <w:r w:rsidR="00845B3E" w:rsidRPr="00DF621B">
        <w:rPr>
          <w:lang w:val="sq-AL"/>
        </w:rPr>
        <w:t xml:space="preserve">të nenit 36 të </w:t>
      </w:r>
      <w:r w:rsidR="00A62A82">
        <w:rPr>
          <w:lang w:val="sq-AL"/>
        </w:rPr>
        <w:t>d</w:t>
      </w:r>
      <w:r w:rsidR="00845B3E" w:rsidRPr="00DF621B">
        <w:rPr>
          <w:lang w:val="sq-AL"/>
        </w:rPr>
        <w:t>irektivës 2009/73/EC”,</w:t>
      </w:r>
      <w:r w:rsidR="00437629">
        <w:rPr>
          <w:lang w:val="sq-AL"/>
        </w:rPr>
        <w:t xml:space="preserve"> nëpërmjet të cilit ERE ada</w:t>
      </w:r>
      <w:r w:rsidR="00845B3E" w:rsidRPr="00DF621B">
        <w:rPr>
          <w:lang w:val="sq-AL"/>
        </w:rPr>
        <w:t xml:space="preserve">ptoi </w:t>
      </w:r>
      <w:r w:rsidR="00A62A82">
        <w:rPr>
          <w:lang w:val="sq-AL"/>
        </w:rPr>
        <w:t>d</w:t>
      </w:r>
      <w:r w:rsidR="00845B3E" w:rsidRPr="00DF621B">
        <w:rPr>
          <w:lang w:val="sq-AL"/>
        </w:rPr>
        <w:t>irektivën 2009/73/EC</w:t>
      </w:r>
      <w:r w:rsidR="00A62A82">
        <w:rPr>
          <w:lang w:val="sq-AL"/>
        </w:rPr>
        <w:t>,</w:t>
      </w:r>
      <w:r w:rsidR="00845B3E" w:rsidRPr="00DF621B">
        <w:rPr>
          <w:lang w:val="sq-AL"/>
        </w:rPr>
        <w:t xml:space="preserve"> si bazë për shqyrtimin e mëtejshëm t</w:t>
      </w:r>
      <w:r w:rsidR="00A62A82">
        <w:rPr>
          <w:lang w:val="sq-AL"/>
        </w:rPr>
        <w:t>ë</w:t>
      </w:r>
      <w:r w:rsidR="00845B3E" w:rsidRPr="00DF621B">
        <w:rPr>
          <w:lang w:val="sq-AL"/>
        </w:rPr>
        <w:t xml:space="preserve"> </w:t>
      </w:r>
      <w:r w:rsidR="00A62A82">
        <w:rPr>
          <w:lang w:val="sq-AL"/>
        </w:rPr>
        <w:t>a</w:t>
      </w:r>
      <w:r w:rsidR="00845B3E" w:rsidRPr="00DF621B">
        <w:rPr>
          <w:lang w:val="sq-AL"/>
        </w:rPr>
        <w:t>plikimit për përjashtime t</w:t>
      </w:r>
      <w:r w:rsidR="00A62A82">
        <w:rPr>
          <w:lang w:val="sq-AL"/>
        </w:rPr>
        <w:t>ë</w:t>
      </w:r>
      <w:r w:rsidR="00845B3E" w:rsidRPr="00DF621B">
        <w:rPr>
          <w:lang w:val="sq-AL"/>
        </w:rPr>
        <w:t xml:space="preserve"> TAP</w:t>
      </w:r>
      <w:r w:rsidR="00D237F2">
        <w:rPr>
          <w:lang w:val="sq-AL"/>
        </w:rPr>
        <w:t xml:space="preserve"> </w:t>
      </w:r>
      <w:r w:rsidR="00845B3E" w:rsidRPr="00DF621B">
        <w:rPr>
          <w:lang w:val="sq-AL"/>
        </w:rPr>
        <w:t>AG, së bashku me Autoritetin Rregullator të Energjis</w:t>
      </w:r>
      <w:r w:rsidR="00A62A82">
        <w:rPr>
          <w:lang w:val="sq-AL"/>
        </w:rPr>
        <w:t>ë</w:t>
      </w:r>
      <w:r w:rsidR="00845B3E" w:rsidRPr="00DF621B">
        <w:rPr>
          <w:lang w:val="sq-AL"/>
        </w:rPr>
        <w:t xml:space="preserve"> t</w:t>
      </w:r>
      <w:r w:rsidR="00A62A82">
        <w:rPr>
          <w:lang w:val="sq-AL"/>
        </w:rPr>
        <w:t>ë Italisë (AEEG)</w:t>
      </w:r>
      <w:r w:rsidR="00845B3E" w:rsidRPr="00DF621B">
        <w:rPr>
          <w:lang w:val="sq-AL"/>
        </w:rPr>
        <w:t xml:space="preserve"> dhe Autoritetin Rregullator t</w:t>
      </w:r>
      <w:r w:rsidR="00A62A82">
        <w:rPr>
          <w:lang w:val="sq-AL"/>
        </w:rPr>
        <w:t>ë</w:t>
      </w:r>
      <w:r w:rsidR="00845B3E" w:rsidRPr="00DF621B">
        <w:rPr>
          <w:lang w:val="sq-AL"/>
        </w:rPr>
        <w:t xml:space="preserve"> </w:t>
      </w:r>
      <w:r w:rsidR="00A62A82" w:rsidRPr="00DF621B">
        <w:rPr>
          <w:lang w:val="sq-AL"/>
        </w:rPr>
        <w:t>Energjisë</w:t>
      </w:r>
      <w:r w:rsidR="00845B3E" w:rsidRPr="00DF621B">
        <w:rPr>
          <w:lang w:val="sq-AL"/>
        </w:rPr>
        <w:t xml:space="preserve"> t</w:t>
      </w:r>
      <w:r w:rsidR="00A62A82">
        <w:rPr>
          <w:lang w:val="sq-AL"/>
        </w:rPr>
        <w:t>ë</w:t>
      </w:r>
      <w:r w:rsidR="00437629">
        <w:rPr>
          <w:lang w:val="sq-AL"/>
        </w:rPr>
        <w:t xml:space="preserve"> Greqisë (RAE);</w:t>
      </w:r>
    </w:p>
    <w:p w:rsidR="00845B3E" w:rsidRPr="00DF621B" w:rsidRDefault="00A0702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Direktivës 2009/73/EC të Parlamentit </w:t>
      </w:r>
      <w:r w:rsidR="008465E6">
        <w:rPr>
          <w:lang w:val="sq-AL"/>
        </w:rPr>
        <w:t>Evrop</w:t>
      </w:r>
      <w:r w:rsidR="00845B3E" w:rsidRPr="00DF621B">
        <w:rPr>
          <w:lang w:val="sq-AL"/>
        </w:rPr>
        <w:t>ian dhe të Këshillit të datës 13 korrik 2009 (në tekstin n</w:t>
      </w:r>
      <w:r w:rsidR="00A62A82">
        <w:rPr>
          <w:lang w:val="sq-AL"/>
        </w:rPr>
        <w:t>ë</w:t>
      </w:r>
      <w:r w:rsidR="00845B3E" w:rsidRPr="00DF621B">
        <w:rPr>
          <w:lang w:val="sq-AL"/>
        </w:rPr>
        <w:t xml:space="preserve"> vijim </w:t>
      </w:r>
      <w:r w:rsidR="00A62A82">
        <w:rPr>
          <w:lang w:val="sq-AL"/>
        </w:rPr>
        <w:t>“Direktiva”</w:t>
      </w:r>
      <w:r w:rsidR="00845B3E" w:rsidRPr="00DF621B">
        <w:rPr>
          <w:lang w:val="sq-AL"/>
        </w:rPr>
        <w:t>);</w:t>
      </w:r>
    </w:p>
    <w:p w:rsidR="00845B3E" w:rsidRPr="00DF621B" w:rsidRDefault="00A0702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Rregullores 713/2009/CE të Parlamentit </w:t>
      </w:r>
      <w:r w:rsidR="008465E6">
        <w:rPr>
          <w:lang w:val="sq-AL"/>
        </w:rPr>
        <w:t>Evrop</w:t>
      </w:r>
      <w:r w:rsidR="00845B3E" w:rsidRPr="00DF621B">
        <w:rPr>
          <w:lang w:val="sq-AL"/>
        </w:rPr>
        <w:t xml:space="preserve">ian dhe të Këshillit të datës 13 korrik 2009 (në tekstin e mëtejmë </w:t>
      </w:r>
      <w:r w:rsidR="00A62A82">
        <w:rPr>
          <w:lang w:val="sq-AL"/>
        </w:rPr>
        <w:t>“</w:t>
      </w:r>
      <w:r w:rsidR="00845B3E" w:rsidRPr="00DF621B">
        <w:rPr>
          <w:lang w:val="sq-AL"/>
        </w:rPr>
        <w:t>Rregullorja ACER</w:t>
      </w:r>
      <w:r w:rsidR="00A62A82">
        <w:rPr>
          <w:lang w:val="sq-AL"/>
        </w:rPr>
        <w:t>”</w:t>
      </w:r>
      <w:r w:rsidR="00437629">
        <w:rPr>
          <w:lang w:val="sq-AL"/>
        </w:rPr>
        <w:t>);</w:t>
      </w:r>
    </w:p>
    <w:p w:rsidR="00845B3E" w:rsidRPr="00DF621B" w:rsidRDefault="00A0702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Rregullores 715/2009/CE të Parlamentit </w:t>
      </w:r>
      <w:r w:rsidR="008465E6">
        <w:rPr>
          <w:lang w:val="sq-AL"/>
        </w:rPr>
        <w:t>Evrop</w:t>
      </w:r>
      <w:r w:rsidR="00845B3E" w:rsidRPr="00DF621B">
        <w:rPr>
          <w:lang w:val="sq-AL"/>
        </w:rPr>
        <w:t>ian dhe të Kë</w:t>
      </w:r>
      <w:r w:rsidR="00437629">
        <w:rPr>
          <w:lang w:val="sq-AL"/>
        </w:rPr>
        <w:t>shillit të datës 13 korrik 2009;</w:t>
      </w:r>
    </w:p>
    <w:p w:rsidR="00845B3E" w:rsidRPr="00DF621B" w:rsidRDefault="00A0702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Vendimit </w:t>
      </w:r>
      <w:r w:rsidR="00A62A82" w:rsidRPr="00DF621B">
        <w:rPr>
          <w:lang w:val="sq-AL"/>
        </w:rPr>
        <w:t>nr</w:t>
      </w:r>
      <w:r w:rsidR="00A62A82">
        <w:rPr>
          <w:lang w:val="sq-AL"/>
        </w:rPr>
        <w:t>.</w:t>
      </w:r>
      <w:r w:rsidR="00A62A82" w:rsidRPr="00DF621B">
        <w:rPr>
          <w:lang w:val="sq-AL"/>
        </w:rPr>
        <w:t xml:space="preserve"> </w:t>
      </w:r>
      <w:r w:rsidR="00437629">
        <w:rPr>
          <w:lang w:val="sq-AL"/>
        </w:rPr>
        <w:t>27, datë 1.3.2013</w:t>
      </w:r>
      <w:r w:rsidR="00845B3E" w:rsidRPr="00DF621B">
        <w:rPr>
          <w:lang w:val="sq-AL"/>
        </w:rPr>
        <w:t xml:space="preserve"> të Bordit të Komisionerëve të ERE</w:t>
      </w:r>
      <w:r w:rsidR="00A62A82">
        <w:rPr>
          <w:lang w:val="sq-AL"/>
        </w:rPr>
        <w:t>-s</w:t>
      </w:r>
      <w:r w:rsidR="00845B3E" w:rsidRPr="00DF621B">
        <w:rPr>
          <w:lang w:val="sq-AL"/>
        </w:rPr>
        <w:t xml:space="preserve"> “Për miratimin e përjashtimit të kushtëzuar të kompanisë TAP</w:t>
      </w:r>
      <w:r w:rsidR="00D237F2">
        <w:rPr>
          <w:lang w:val="sq-AL"/>
        </w:rPr>
        <w:t xml:space="preserve"> </w:t>
      </w:r>
      <w:r w:rsidR="00845B3E" w:rsidRPr="00DF621B">
        <w:rPr>
          <w:lang w:val="sq-AL"/>
        </w:rPr>
        <w:t>AG</w:t>
      </w:r>
      <w:r w:rsidR="00A62A82">
        <w:rPr>
          <w:lang w:val="sq-AL"/>
        </w:rPr>
        <w:t>,</w:t>
      </w:r>
      <w:r w:rsidR="00845B3E" w:rsidRPr="00DF621B">
        <w:rPr>
          <w:lang w:val="sq-AL"/>
        </w:rPr>
        <w:t xml:space="preserve"> prej kërkesave të neneve 9, 32 dhe 41 (6), (8) dhe (10) të </w:t>
      </w:r>
      <w:r w:rsidR="00A62A82">
        <w:rPr>
          <w:lang w:val="sq-AL"/>
        </w:rPr>
        <w:t>d</w:t>
      </w:r>
      <w:r w:rsidR="00845B3E" w:rsidRPr="00DF621B">
        <w:rPr>
          <w:lang w:val="sq-AL"/>
        </w:rPr>
        <w:t>irektivës 2009/73/EC për projektin Trans Adriatik Pipeline”;</w:t>
      </w:r>
    </w:p>
    <w:p w:rsidR="00845B3E" w:rsidRPr="00DF621B" w:rsidRDefault="00A0702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>Vendimit t</w:t>
      </w:r>
      <w:r w:rsidR="00A62A82">
        <w:rPr>
          <w:lang w:val="sq-AL"/>
        </w:rPr>
        <w:t>ë</w:t>
      </w:r>
      <w:r w:rsidR="00845B3E" w:rsidRPr="00DF621B">
        <w:rPr>
          <w:lang w:val="sq-AL"/>
        </w:rPr>
        <w:t xml:space="preserve"> Komisionit </w:t>
      </w:r>
      <w:r w:rsidR="008465E6">
        <w:rPr>
          <w:lang w:val="sq-AL"/>
        </w:rPr>
        <w:t>Evrop</w:t>
      </w:r>
      <w:r w:rsidR="00437629">
        <w:rPr>
          <w:lang w:val="sq-AL"/>
        </w:rPr>
        <w:t>ian C(2013)</w:t>
      </w:r>
      <w:r w:rsidR="00845B3E" w:rsidRPr="00DF621B">
        <w:rPr>
          <w:lang w:val="sq-AL"/>
        </w:rPr>
        <w:t xml:space="preserve">2949 të datës 16 </w:t>
      </w:r>
      <w:r w:rsidR="00A62A82">
        <w:rPr>
          <w:lang w:val="sq-AL"/>
        </w:rPr>
        <w:t>m</w:t>
      </w:r>
      <w:r w:rsidR="00845B3E" w:rsidRPr="00DF621B">
        <w:rPr>
          <w:lang w:val="sq-AL"/>
        </w:rPr>
        <w:t>aj 2013;</w:t>
      </w:r>
    </w:p>
    <w:p w:rsidR="00845B3E" w:rsidRPr="00DF621B" w:rsidRDefault="00A0702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>Opinionit t</w:t>
      </w:r>
      <w:r w:rsidR="00A62A82">
        <w:rPr>
          <w:lang w:val="sq-AL"/>
        </w:rPr>
        <w:t>ë</w:t>
      </w:r>
      <w:r w:rsidR="00845B3E" w:rsidRPr="00DF621B">
        <w:rPr>
          <w:lang w:val="sq-AL"/>
        </w:rPr>
        <w:t xml:space="preserve"> Sekretariatit t</w:t>
      </w:r>
      <w:r w:rsidR="00A62A82">
        <w:rPr>
          <w:lang w:val="sq-AL"/>
        </w:rPr>
        <w:t>ë</w:t>
      </w:r>
      <w:r w:rsidR="00845B3E" w:rsidRPr="00DF621B">
        <w:rPr>
          <w:lang w:val="sq-AL"/>
        </w:rPr>
        <w:t xml:space="preserve"> Komunitetit t</w:t>
      </w:r>
      <w:r w:rsidR="00A62A82">
        <w:rPr>
          <w:lang w:val="sq-AL"/>
        </w:rPr>
        <w:t>ë</w:t>
      </w:r>
      <w:r w:rsidR="00845B3E" w:rsidRPr="00DF621B">
        <w:rPr>
          <w:lang w:val="sq-AL"/>
        </w:rPr>
        <w:t xml:space="preserve"> Energjisë (nr</w:t>
      </w:r>
      <w:r w:rsidR="00A62A82">
        <w:rPr>
          <w:lang w:val="sq-AL"/>
        </w:rPr>
        <w:t>.</w:t>
      </w:r>
      <w:r w:rsidR="00845B3E" w:rsidRPr="00DF621B">
        <w:rPr>
          <w:lang w:val="sq-AL"/>
        </w:rPr>
        <w:t xml:space="preserve"> 1/2013) t</w:t>
      </w:r>
      <w:r w:rsidR="00A62A82">
        <w:rPr>
          <w:lang w:val="sq-AL"/>
        </w:rPr>
        <w:t xml:space="preserve">ë </w:t>
      </w:r>
      <w:r w:rsidR="00845B3E" w:rsidRPr="00DF621B">
        <w:rPr>
          <w:lang w:val="sq-AL"/>
        </w:rPr>
        <w:t>dat</w:t>
      </w:r>
      <w:r w:rsidR="00A62A82">
        <w:rPr>
          <w:lang w:val="sq-AL"/>
        </w:rPr>
        <w:t>ë</w:t>
      </w:r>
      <w:r w:rsidR="00845B3E" w:rsidRPr="00DF621B">
        <w:rPr>
          <w:lang w:val="sq-AL"/>
        </w:rPr>
        <w:t xml:space="preserve">s 14 </w:t>
      </w:r>
      <w:r w:rsidR="00A62A82">
        <w:rPr>
          <w:lang w:val="sq-AL"/>
        </w:rPr>
        <w:t>m</w:t>
      </w:r>
      <w:r w:rsidR="00845B3E" w:rsidRPr="00DF621B">
        <w:rPr>
          <w:lang w:val="sq-AL"/>
        </w:rPr>
        <w:t>aj 2013;</w:t>
      </w:r>
    </w:p>
    <w:p w:rsidR="00845B3E" w:rsidRPr="00DF621B" w:rsidRDefault="00A07026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100376" w:rsidRPr="00DF621B">
        <w:rPr>
          <w:lang w:val="sq-AL"/>
        </w:rPr>
        <w:t xml:space="preserve">Vendimit </w:t>
      </w:r>
      <w:r w:rsidR="00DF621B">
        <w:rPr>
          <w:lang w:val="sq-AL"/>
        </w:rPr>
        <w:t xml:space="preserve">nr. </w:t>
      </w:r>
      <w:r w:rsidR="00100376" w:rsidRPr="00DF621B">
        <w:rPr>
          <w:lang w:val="sq-AL"/>
        </w:rPr>
        <w:t>64, datë 13.</w:t>
      </w:r>
      <w:r w:rsidR="00A62A82">
        <w:rPr>
          <w:lang w:val="sq-AL"/>
        </w:rPr>
        <w:t>6.2013</w:t>
      </w:r>
      <w:r w:rsidR="00845B3E" w:rsidRPr="00DF621B">
        <w:rPr>
          <w:lang w:val="sq-AL"/>
        </w:rPr>
        <w:t xml:space="preserve"> të Bordit të Komisionerëve të ERE</w:t>
      </w:r>
      <w:r w:rsidR="00A62A82">
        <w:rPr>
          <w:lang w:val="sq-AL"/>
        </w:rPr>
        <w:t>-s</w:t>
      </w:r>
      <w:r w:rsidR="00845B3E" w:rsidRPr="00DF621B">
        <w:rPr>
          <w:lang w:val="sq-AL"/>
        </w:rPr>
        <w:t xml:space="preserve"> “Për amendimin e </w:t>
      </w:r>
      <w:r w:rsidR="009C3B77">
        <w:rPr>
          <w:lang w:val="sq-AL"/>
        </w:rPr>
        <w:t>v</w:t>
      </w:r>
      <w:r w:rsidR="00845B3E" w:rsidRPr="00DF621B">
        <w:rPr>
          <w:lang w:val="sq-AL"/>
        </w:rPr>
        <w:t>endimit të Bordit të Komisionerëve të ERE</w:t>
      </w:r>
      <w:r w:rsidR="009C3B77">
        <w:rPr>
          <w:lang w:val="sq-AL"/>
        </w:rPr>
        <w:t>-s</w:t>
      </w:r>
      <w:r w:rsidR="00845B3E" w:rsidRPr="00DF621B">
        <w:rPr>
          <w:lang w:val="sq-AL"/>
        </w:rPr>
        <w:t xml:space="preserve"> </w:t>
      </w:r>
      <w:r w:rsidR="00DF621B">
        <w:rPr>
          <w:lang w:val="sq-AL"/>
        </w:rPr>
        <w:t xml:space="preserve">nr. </w:t>
      </w:r>
      <w:r w:rsidR="00845B3E" w:rsidRPr="00DF621B">
        <w:rPr>
          <w:lang w:val="sq-AL"/>
        </w:rPr>
        <w:t>27</w:t>
      </w:r>
      <w:r w:rsidR="009C3B77">
        <w:rPr>
          <w:lang w:val="sq-AL"/>
        </w:rPr>
        <w:t>,</w:t>
      </w:r>
      <w:r w:rsidR="00845B3E" w:rsidRPr="00DF621B">
        <w:rPr>
          <w:lang w:val="sq-AL"/>
        </w:rPr>
        <w:t xml:space="preserve"> da</w:t>
      </w:r>
      <w:r w:rsidR="00100376" w:rsidRPr="00DF621B">
        <w:rPr>
          <w:lang w:val="sq-AL"/>
        </w:rPr>
        <w:t>të 1.</w:t>
      </w:r>
      <w:r w:rsidR="00845B3E" w:rsidRPr="00DF621B">
        <w:rPr>
          <w:lang w:val="sq-AL"/>
        </w:rPr>
        <w:t>3.2013 “Për miratimin e përjashtimit t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kushtëzuar t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kompanisë TAP-AG</w:t>
      </w:r>
      <w:r w:rsidR="009C3B77">
        <w:rPr>
          <w:lang w:val="sq-AL"/>
        </w:rPr>
        <w:t>,</w:t>
      </w:r>
      <w:r w:rsidR="00845B3E" w:rsidRPr="00DF621B">
        <w:rPr>
          <w:lang w:val="sq-AL"/>
        </w:rPr>
        <w:t xml:space="preserve"> prej kërkesave t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neneve 9, 32 dhe 41(6), (8) dhe (10) të </w:t>
      </w:r>
      <w:r w:rsidR="009C3B77">
        <w:rPr>
          <w:lang w:val="sq-AL"/>
        </w:rPr>
        <w:t>d</w:t>
      </w:r>
      <w:r w:rsidR="00845B3E" w:rsidRPr="00DF621B">
        <w:rPr>
          <w:lang w:val="sq-AL"/>
        </w:rPr>
        <w:t>irektivës 2009/73/EC</w:t>
      </w:r>
      <w:r w:rsidR="009C3B77">
        <w:rPr>
          <w:lang w:val="sq-AL"/>
        </w:rPr>
        <w:t>,</w:t>
      </w:r>
      <w:r w:rsidR="00845B3E" w:rsidRPr="00DF621B">
        <w:rPr>
          <w:lang w:val="sq-AL"/>
        </w:rPr>
        <w:t xml:space="preserve"> për projektin Trans Adriatik Pipeline”, për marrjen në konsiderat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t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</w:t>
      </w:r>
      <w:r w:rsidR="009C3B77">
        <w:rPr>
          <w:lang w:val="sq-AL"/>
        </w:rPr>
        <w:t>opinionit të</w:t>
      </w:r>
      <w:r w:rsidR="00845B3E" w:rsidRPr="00DF621B">
        <w:rPr>
          <w:lang w:val="sq-AL"/>
        </w:rPr>
        <w:t xml:space="preserve"> </w:t>
      </w:r>
      <w:r w:rsidR="00437629">
        <w:rPr>
          <w:lang w:val="sq-AL"/>
        </w:rPr>
        <w:t>S</w:t>
      </w:r>
      <w:r w:rsidR="00437629" w:rsidRPr="00DF621B">
        <w:rPr>
          <w:lang w:val="sq-AL"/>
        </w:rPr>
        <w:t xml:space="preserve">ekretariatit </w:t>
      </w:r>
      <w:r w:rsidR="00845B3E" w:rsidRPr="00DF621B">
        <w:rPr>
          <w:lang w:val="sq-AL"/>
        </w:rPr>
        <w:t>t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Komunitetit t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Energjis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(nr</w:t>
      </w:r>
      <w:r w:rsidR="009C3B77">
        <w:rPr>
          <w:lang w:val="sq-AL"/>
        </w:rPr>
        <w:t>.</w:t>
      </w:r>
      <w:r w:rsidR="00845B3E" w:rsidRPr="00DF621B">
        <w:rPr>
          <w:lang w:val="sq-AL"/>
        </w:rPr>
        <w:t xml:space="preserve"> 1/2013) dhe </w:t>
      </w:r>
      <w:r w:rsidR="009C3B77">
        <w:rPr>
          <w:lang w:val="sq-AL"/>
        </w:rPr>
        <w:t>v</w:t>
      </w:r>
      <w:r w:rsidR="00845B3E" w:rsidRPr="00DF621B">
        <w:rPr>
          <w:lang w:val="sq-AL"/>
        </w:rPr>
        <w:t>endimit t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Komisionit </w:t>
      </w:r>
      <w:r w:rsidR="008465E6">
        <w:rPr>
          <w:lang w:val="sq-AL"/>
        </w:rPr>
        <w:t>Evrop</w:t>
      </w:r>
      <w:r w:rsidR="00845B3E" w:rsidRPr="00DF621B">
        <w:rPr>
          <w:lang w:val="sq-AL"/>
        </w:rPr>
        <w:t>ian C(2013)2949”</w:t>
      </w:r>
      <w:r w:rsidR="009C3B77">
        <w:rPr>
          <w:lang w:val="sq-AL"/>
        </w:rPr>
        <w:t>,</w:t>
      </w:r>
      <w:r w:rsidR="00845B3E" w:rsidRPr="00DF621B">
        <w:rPr>
          <w:lang w:val="sq-AL"/>
        </w:rPr>
        <w:t xml:space="preserve"> nëpërmjet miratimit t</w:t>
      </w:r>
      <w:r w:rsidR="009C3B77">
        <w:rPr>
          <w:lang w:val="sq-AL"/>
        </w:rPr>
        <w:t>ë</w:t>
      </w:r>
      <w:r w:rsidR="00437629">
        <w:rPr>
          <w:lang w:val="sq-AL"/>
        </w:rPr>
        <w:t xml:space="preserve"> dokumentit “Opinion</w:t>
      </w:r>
      <w:r w:rsidR="00845B3E" w:rsidRPr="00DF621B">
        <w:rPr>
          <w:lang w:val="sq-AL"/>
        </w:rPr>
        <w:t xml:space="preserve">i </w:t>
      </w:r>
      <w:r w:rsidR="009C3B77" w:rsidRPr="00DF621B">
        <w:rPr>
          <w:lang w:val="sq-AL"/>
        </w:rPr>
        <w:t>përfundimtar i përbashkët i rregullatorëve t</w:t>
      </w:r>
      <w:r w:rsidR="009C3B77">
        <w:rPr>
          <w:lang w:val="sq-AL"/>
        </w:rPr>
        <w:t xml:space="preserve">ë </w:t>
      </w:r>
      <w:r w:rsidR="009C3B77" w:rsidRPr="00DF621B">
        <w:rPr>
          <w:lang w:val="sq-AL"/>
        </w:rPr>
        <w:t>energjis</w:t>
      </w:r>
      <w:r w:rsidR="009C3B77">
        <w:rPr>
          <w:lang w:val="sq-AL"/>
        </w:rPr>
        <w:t>ë</w:t>
      </w:r>
      <w:r w:rsidR="009C3B77" w:rsidRPr="00DF621B">
        <w:rPr>
          <w:lang w:val="sq-AL"/>
        </w:rPr>
        <w:t xml:space="preserve"> mbi aplikimin e </w:t>
      </w:r>
      <w:r w:rsidR="009C3B77">
        <w:rPr>
          <w:lang w:val="sq-AL"/>
        </w:rPr>
        <w:t>TAP</w:t>
      </w:r>
      <w:r w:rsidR="000A3E7B">
        <w:rPr>
          <w:lang w:val="sq-AL"/>
        </w:rPr>
        <w:t xml:space="preserve"> </w:t>
      </w:r>
      <w:r w:rsidR="009C3B77" w:rsidRPr="00DF621B">
        <w:rPr>
          <w:lang w:val="sq-AL"/>
        </w:rPr>
        <w:t>AG për përjashtim</w:t>
      </w:r>
      <w:r w:rsidR="00845B3E" w:rsidRPr="00DF621B">
        <w:rPr>
          <w:lang w:val="sq-AL"/>
        </w:rPr>
        <w:t>.</w:t>
      </w:r>
      <w:r w:rsidR="00DF621B">
        <w:rPr>
          <w:lang w:val="sq-AL"/>
        </w:rPr>
        <w:t xml:space="preserve"> </w:t>
      </w:r>
      <w:r w:rsidR="00845B3E" w:rsidRPr="00DF621B">
        <w:rPr>
          <w:lang w:val="sq-AL"/>
        </w:rPr>
        <w:t xml:space="preserve">Autoriteti për Energjinë Elektrike dhe Gazin (Itali), Enti Rregullator i </w:t>
      </w:r>
      <w:r w:rsidR="009C3B77" w:rsidRPr="00DF621B">
        <w:rPr>
          <w:lang w:val="sq-AL"/>
        </w:rPr>
        <w:t>Energjisë</w:t>
      </w:r>
      <w:r w:rsidR="00845B3E" w:rsidRPr="00DF621B">
        <w:rPr>
          <w:lang w:val="sq-AL"/>
        </w:rPr>
        <w:t xml:space="preserve"> (Shqipëri) dhe Autoriteti Rregullator i Greqisë (Greqi)”</w:t>
      </w:r>
      <w:r w:rsidR="00197AE5">
        <w:rPr>
          <w:lang w:val="sq-AL"/>
        </w:rPr>
        <w:t>/</w:t>
      </w:r>
      <w:r w:rsidR="00845B3E" w:rsidRPr="00DF621B">
        <w:rPr>
          <w:lang w:val="sq-AL"/>
        </w:rPr>
        <w:t>“Final Joint Opinion of the Energy Regulators on TAP AG</w:t>
      </w:r>
      <w:r w:rsidR="009C3B77">
        <w:rPr>
          <w:lang w:val="sq-AL"/>
        </w:rPr>
        <w:t>’</w:t>
      </w:r>
      <w:r w:rsidR="00845B3E" w:rsidRPr="00DF621B">
        <w:rPr>
          <w:lang w:val="sq-AL"/>
        </w:rPr>
        <w:t>s Exemption Application Autorita per l</w:t>
      </w:r>
      <w:r w:rsidR="009C3B77">
        <w:rPr>
          <w:lang w:val="sq-AL"/>
        </w:rPr>
        <w:t>’</w:t>
      </w:r>
      <w:r w:rsidR="00845B3E" w:rsidRPr="00DF621B">
        <w:rPr>
          <w:lang w:val="sq-AL"/>
        </w:rPr>
        <w:t xml:space="preserve">Energia Elettrica e il Gas (Italy), Enti Rregullator i </w:t>
      </w:r>
      <w:r w:rsidR="009C3B77" w:rsidRPr="00DF621B">
        <w:rPr>
          <w:lang w:val="sq-AL"/>
        </w:rPr>
        <w:t>Energjisë</w:t>
      </w:r>
      <w:r w:rsidR="00845B3E" w:rsidRPr="00DF621B">
        <w:rPr>
          <w:lang w:val="sq-AL"/>
        </w:rPr>
        <w:t xml:space="preserve"> (Albania) and Regulatory Authority </w:t>
      </w:r>
      <w:r w:rsidR="00845B3E" w:rsidRPr="00DF621B">
        <w:rPr>
          <w:lang w:val="sq-AL"/>
        </w:rPr>
        <w:lastRenderedPageBreak/>
        <w:t>of Greece (Greece)”;</w:t>
      </w:r>
    </w:p>
    <w:p w:rsidR="00845B3E" w:rsidRPr="00DF621B" w:rsidRDefault="00197AE5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9C3B77" w:rsidRPr="00DF621B">
        <w:rPr>
          <w:lang w:val="sq-AL"/>
        </w:rPr>
        <w:t>Kërkesës</w:t>
      </w:r>
      <w:r w:rsidR="009C3B77">
        <w:rPr>
          <w:lang w:val="sq-AL"/>
        </w:rPr>
        <w:t xml:space="preserve"> së TAP</w:t>
      </w:r>
      <w:r w:rsidR="000A3E7B">
        <w:rPr>
          <w:lang w:val="sq-AL"/>
        </w:rPr>
        <w:t xml:space="preserve"> </w:t>
      </w:r>
      <w:r w:rsidR="00845B3E" w:rsidRPr="00DF621B">
        <w:rPr>
          <w:lang w:val="sq-AL"/>
        </w:rPr>
        <w:t>AG t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datës 11 tetor 2013 protokolluar prej ERE</w:t>
      </w:r>
      <w:r w:rsidR="009C3B77">
        <w:rPr>
          <w:lang w:val="sq-AL"/>
        </w:rPr>
        <w:t>-s</w:t>
      </w:r>
      <w:r w:rsidR="00845B3E" w:rsidRPr="00DF621B">
        <w:rPr>
          <w:lang w:val="sq-AL"/>
        </w:rPr>
        <w:t xml:space="preserve"> me nr</w:t>
      </w:r>
      <w:r w:rsidR="009C3B77">
        <w:rPr>
          <w:lang w:val="sq-AL"/>
        </w:rPr>
        <w:t>.</w:t>
      </w:r>
      <w:r w:rsidR="00845B3E" w:rsidRPr="00DF621B">
        <w:rPr>
          <w:lang w:val="sq-AL"/>
        </w:rPr>
        <w:t xml:space="preserve"> prot. 500/11 p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>r miratimin e metodologjis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s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tarifave (referuar ndryshe si “TAP Tariff Code”).</w:t>
      </w:r>
      <w:r w:rsidR="00DF621B">
        <w:rPr>
          <w:lang w:val="sq-AL"/>
        </w:rPr>
        <w:t xml:space="preserve"> </w:t>
      </w:r>
      <w:r w:rsidR="00845B3E" w:rsidRPr="00DF621B">
        <w:rPr>
          <w:lang w:val="sq-AL"/>
        </w:rPr>
        <w:t>E njëjta kërkesë i është paraqitur njëkohësisht dhe n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t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nj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>jt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>n form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edhe </w:t>
      </w:r>
      <w:r w:rsidR="009C3B77" w:rsidRPr="00DF621B">
        <w:rPr>
          <w:lang w:val="sq-AL"/>
        </w:rPr>
        <w:t>autoriteteve rregullatore</w:t>
      </w:r>
      <w:r w:rsidR="00845B3E" w:rsidRPr="00DF621B">
        <w:rPr>
          <w:lang w:val="sq-AL"/>
        </w:rPr>
        <w:t xml:space="preserve"> t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Italis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(AEEG) dhe</w:t>
      </w:r>
      <w:r w:rsidR="006C40FE">
        <w:rPr>
          <w:lang w:val="sq-AL"/>
        </w:rPr>
        <w:t xml:space="preserve">të </w:t>
      </w:r>
      <w:r w:rsidR="00845B3E" w:rsidRPr="00DF621B">
        <w:rPr>
          <w:lang w:val="sq-AL"/>
        </w:rPr>
        <w:t xml:space="preserve"> Greqis</w:t>
      </w:r>
      <w:r w:rsidR="009C3B77">
        <w:rPr>
          <w:lang w:val="sq-AL"/>
        </w:rPr>
        <w:t>ë</w:t>
      </w:r>
      <w:r w:rsidR="00845B3E" w:rsidRPr="00DF621B">
        <w:rPr>
          <w:lang w:val="sq-AL"/>
        </w:rPr>
        <w:t xml:space="preserve"> (RAE)</w:t>
      </w:r>
      <w:r>
        <w:rPr>
          <w:lang w:val="sq-AL"/>
        </w:rPr>
        <w:t>.</w:t>
      </w:r>
    </w:p>
    <w:p w:rsidR="00845B3E" w:rsidRPr="00DF621B" w:rsidRDefault="00437629" w:rsidP="001D0A67">
      <w:pPr>
        <w:pStyle w:val="Paragrafi"/>
        <w:rPr>
          <w:lang w:val="sq-AL"/>
        </w:rPr>
      </w:pPr>
      <w:r>
        <w:rPr>
          <w:lang w:val="sq-AL"/>
        </w:rPr>
        <w:t>Duke marrë në</w:t>
      </w:r>
      <w:r w:rsidR="00845B3E" w:rsidRPr="00DF621B">
        <w:rPr>
          <w:lang w:val="sq-AL"/>
        </w:rPr>
        <w:t xml:space="preserve"> konsideratë se:</w:t>
      </w:r>
    </w:p>
    <w:p w:rsidR="00845B3E" w:rsidRPr="00DF621B" w:rsidRDefault="00197AE5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633E1">
        <w:rPr>
          <w:lang w:val="sq-AL"/>
        </w:rPr>
        <w:t>Shoqëria TAP</w:t>
      </w:r>
      <w:r w:rsidR="000A3E7B">
        <w:rPr>
          <w:lang w:val="sq-AL"/>
        </w:rPr>
        <w:t xml:space="preserve"> </w:t>
      </w:r>
      <w:r w:rsidR="00845B3E" w:rsidRPr="00DF621B">
        <w:rPr>
          <w:lang w:val="sq-AL"/>
        </w:rPr>
        <w:t>AG</w:t>
      </w:r>
      <w:r w:rsidR="00427280">
        <w:rPr>
          <w:lang w:val="sq-AL"/>
        </w:rPr>
        <w:t>,</w:t>
      </w:r>
      <w:r w:rsidR="00845B3E" w:rsidRPr="00DF621B">
        <w:rPr>
          <w:lang w:val="sq-AL"/>
        </w:rPr>
        <w:t xml:space="preserve"> mb</w:t>
      </w:r>
      <w:r w:rsidR="00100376" w:rsidRPr="00DF621B">
        <w:rPr>
          <w:lang w:val="sq-AL"/>
        </w:rPr>
        <w:t>ështetur n</w:t>
      </w:r>
      <w:r w:rsidR="008633E1">
        <w:rPr>
          <w:lang w:val="sq-AL"/>
        </w:rPr>
        <w:t>ë</w:t>
      </w:r>
      <w:r w:rsidR="00100376" w:rsidRPr="00DF621B">
        <w:rPr>
          <w:lang w:val="sq-AL"/>
        </w:rPr>
        <w:t xml:space="preserve"> nenin 40, pika 5 të</w:t>
      </w:r>
      <w:r w:rsidR="00845B3E" w:rsidRPr="00DF621B">
        <w:rPr>
          <w:lang w:val="sq-AL"/>
        </w:rPr>
        <w:t xml:space="preserve"> </w:t>
      </w:r>
      <w:r w:rsidR="00100376" w:rsidRPr="00DF621B">
        <w:rPr>
          <w:lang w:val="sq-AL"/>
        </w:rPr>
        <w:t xml:space="preserve">ligjit </w:t>
      </w:r>
      <w:r w:rsidR="00DF621B">
        <w:rPr>
          <w:lang w:val="sq-AL"/>
        </w:rPr>
        <w:t xml:space="preserve">nr. </w:t>
      </w:r>
      <w:r w:rsidR="00100376" w:rsidRPr="00DF621B">
        <w:rPr>
          <w:lang w:val="sq-AL"/>
        </w:rPr>
        <w:t>9946</w:t>
      </w:r>
      <w:r w:rsidR="008633E1">
        <w:rPr>
          <w:lang w:val="sq-AL"/>
        </w:rPr>
        <w:t>,</w:t>
      </w:r>
      <w:r w:rsidR="00100376" w:rsidRPr="00DF621B">
        <w:rPr>
          <w:lang w:val="sq-AL"/>
        </w:rPr>
        <w:t xml:space="preserve"> dat</w:t>
      </w:r>
      <w:r w:rsidR="008633E1">
        <w:rPr>
          <w:lang w:val="sq-AL"/>
        </w:rPr>
        <w:t>ë</w:t>
      </w:r>
      <w:r w:rsidR="00100376" w:rsidRPr="00DF621B">
        <w:rPr>
          <w:lang w:val="sq-AL"/>
        </w:rPr>
        <w:t xml:space="preserve"> 30.</w:t>
      </w:r>
      <w:r w:rsidR="00845B3E" w:rsidRPr="00DF621B">
        <w:rPr>
          <w:lang w:val="sq-AL"/>
        </w:rPr>
        <w:t xml:space="preserve">6.2008 “Për </w:t>
      </w:r>
      <w:r w:rsidR="008633E1" w:rsidRPr="00DF621B">
        <w:rPr>
          <w:lang w:val="sq-AL"/>
        </w:rPr>
        <w:t>sektorin e gazit natyror</w:t>
      </w:r>
      <w:r w:rsidR="00845B3E" w:rsidRPr="00DF621B">
        <w:rPr>
          <w:lang w:val="sq-AL"/>
        </w:rPr>
        <w:t>”, t</w:t>
      </w:r>
      <w:r w:rsidR="008633E1">
        <w:rPr>
          <w:lang w:val="sq-AL"/>
        </w:rPr>
        <w:t>ë</w:t>
      </w:r>
      <w:r w:rsidR="00845B3E" w:rsidRPr="00DF621B">
        <w:rPr>
          <w:lang w:val="sq-AL"/>
        </w:rPr>
        <w:t xml:space="preserve"> ndryshuar, ka paraqitur pranë Entit Rre</w:t>
      </w:r>
      <w:r w:rsidR="00313558">
        <w:rPr>
          <w:lang w:val="sq-AL"/>
        </w:rPr>
        <w:t>gullator të Energjisë (në vijim</w:t>
      </w:r>
      <w:r w:rsidR="00845B3E" w:rsidRPr="00DF621B">
        <w:rPr>
          <w:lang w:val="sq-AL"/>
        </w:rPr>
        <w:t xml:space="preserve"> </w:t>
      </w:r>
      <w:r w:rsidR="00437629">
        <w:rPr>
          <w:lang w:val="sq-AL"/>
        </w:rPr>
        <w:t>“</w:t>
      </w:r>
      <w:r w:rsidR="00845B3E" w:rsidRPr="00DF621B">
        <w:rPr>
          <w:lang w:val="sq-AL"/>
        </w:rPr>
        <w:t>ERE</w:t>
      </w:r>
      <w:r w:rsidR="00313558">
        <w:rPr>
          <w:lang w:val="sq-AL"/>
        </w:rPr>
        <w:t>)</w:t>
      </w:r>
      <w:r w:rsidR="00437629">
        <w:rPr>
          <w:lang w:val="sq-AL"/>
        </w:rPr>
        <w:t>”</w:t>
      </w:r>
      <w:r w:rsidR="00845B3E" w:rsidRPr="00DF621B">
        <w:rPr>
          <w:lang w:val="sq-AL"/>
        </w:rPr>
        <w:t xml:space="preserve"> nj</w:t>
      </w:r>
      <w:r w:rsidR="008633E1">
        <w:rPr>
          <w:lang w:val="sq-AL"/>
        </w:rPr>
        <w:t>ë</w:t>
      </w:r>
      <w:r w:rsidR="00845B3E" w:rsidRPr="00DF621B">
        <w:rPr>
          <w:lang w:val="sq-AL"/>
        </w:rPr>
        <w:t xml:space="preserve"> kërkesë për përjashtim</w:t>
      </w:r>
      <w:r w:rsidR="008633E1">
        <w:rPr>
          <w:lang w:val="sq-AL"/>
        </w:rPr>
        <w:t>,</w:t>
      </w:r>
      <w:r w:rsidR="00845B3E" w:rsidRPr="00DF621B">
        <w:rPr>
          <w:lang w:val="sq-AL"/>
        </w:rPr>
        <w:t xml:space="preserve"> duke iu referuar një projekti për një </w:t>
      </w:r>
      <w:r w:rsidR="00845B3E" w:rsidRPr="008633E1">
        <w:rPr>
          <w:i/>
          <w:lang w:val="sq-AL"/>
        </w:rPr>
        <w:t>interconnector</w:t>
      </w:r>
      <w:r w:rsidR="00845B3E" w:rsidRPr="00DF621B">
        <w:rPr>
          <w:lang w:val="sq-AL"/>
        </w:rPr>
        <w:t xml:space="preserve"> të ri që përshkon Greqinë, Shqi</w:t>
      </w:r>
      <w:r w:rsidR="00437629">
        <w:rPr>
          <w:lang w:val="sq-AL"/>
        </w:rPr>
        <w:t xml:space="preserve">përinë dhe përfundon në Itali </w:t>
      </w:r>
      <w:r w:rsidR="00313558">
        <w:rPr>
          <w:lang w:val="sq-AL"/>
        </w:rPr>
        <w:t>(</w:t>
      </w:r>
      <w:r w:rsidR="00437629">
        <w:rPr>
          <w:lang w:val="sq-AL"/>
        </w:rPr>
        <w:t>në vijim “</w:t>
      </w:r>
      <w:r w:rsidR="00313558">
        <w:rPr>
          <w:lang w:val="sq-AL"/>
        </w:rPr>
        <w:t xml:space="preserve">Gazjellësi </w:t>
      </w:r>
      <w:r w:rsidR="00437629">
        <w:rPr>
          <w:lang w:val="sq-AL"/>
        </w:rPr>
        <w:t>TAP”</w:t>
      </w:r>
      <w:r w:rsidR="00313558">
        <w:rPr>
          <w:lang w:val="sq-AL"/>
        </w:rPr>
        <w:t>)</w:t>
      </w:r>
      <w:r w:rsidR="00845B3E" w:rsidRPr="00DF621B">
        <w:rPr>
          <w:lang w:val="sq-AL"/>
        </w:rPr>
        <w:t xml:space="preserve"> dhe kjo sjell që për qëllime të shqyrtimit t</w:t>
      </w:r>
      <w:r w:rsidR="00463791">
        <w:rPr>
          <w:lang w:val="sq-AL"/>
        </w:rPr>
        <w:t>ë</w:t>
      </w:r>
      <w:r w:rsidR="00845B3E" w:rsidRPr="00DF621B">
        <w:rPr>
          <w:lang w:val="sq-AL"/>
        </w:rPr>
        <w:t xml:space="preserve"> k</w:t>
      </w:r>
      <w:r w:rsidR="00463791">
        <w:rPr>
          <w:lang w:val="sq-AL"/>
        </w:rPr>
        <w:t>ë</w:t>
      </w:r>
      <w:r w:rsidR="00845B3E" w:rsidRPr="00DF621B">
        <w:rPr>
          <w:lang w:val="sq-AL"/>
        </w:rPr>
        <w:t>rkes</w:t>
      </w:r>
      <w:r w:rsidR="00463791">
        <w:rPr>
          <w:lang w:val="sq-AL"/>
        </w:rPr>
        <w:t>ë</w:t>
      </w:r>
      <w:r w:rsidR="00845B3E" w:rsidRPr="00DF621B">
        <w:rPr>
          <w:lang w:val="sq-AL"/>
        </w:rPr>
        <w:t>s p</w:t>
      </w:r>
      <w:r w:rsidR="00463791">
        <w:rPr>
          <w:lang w:val="sq-AL"/>
        </w:rPr>
        <w:t>ë</w:t>
      </w:r>
      <w:r w:rsidR="00845B3E" w:rsidRPr="00DF621B">
        <w:rPr>
          <w:lang w:val="sq-AL"/>
        </w:rPr>
        <w:t>r përjashtim, t</w:t>
      </w:r>
      <w:r w:rsidR="00463791">
        <w:rPr>
          <w:lang w:val="sq-AL"/>
        </w:rPr>
        <w:t>ë</w:t>
      </w:r>
      <w:r w:rsidR="00845B3E" w:rsidRPr="00DF621B">
        <w:rPr>
          <w:lang w:val="sq-AL"/>
        </w:rPr>
        <w:t xml:space="preserve"> nevojitet përfshirja e autoriteteve rregullatore homologe (në vijim</w:t>
      </w:r>
      <w:r w:rsidR="00463791">
        <w:rPr>
          <w:lang w:val="sq-AL"/>
        </w:rPr>
        <w:t xml:space="preserve"> “</w:t>
      </w:r>
      <w:r w:rsidR="00463791" w:rsidRPr="00DF621B">
        <w:rPr>
          <w:lang w:val="sq-AL"/>
        </w:rPr>
        <w:t>autoritetet</w:t>
      </w:r>
      <w:r w:rsidR="00463791">
        <w:rPr>
          <w:lang w:val="sq-AL"/>
        </w:rPr>
        <w:t>”</w:t>
      </w:r>
      <w:r w:rsidR="00845B3E" w:rsidRPr="00DF621B">
        <w:rPr>
          <w:lang w:val="sq-AL"/>
        </w:rPr>
        <w:t>); p</w:t>
      </w:r>
      <w:r w:rsidR="00463791">
        <w:rPr>
          <w:lang w:val="sq-AL"/>
        </w:rPr>
        <w:t>ë</w:t>
      </w:r>
      <w:r w:rsidR="00845B3E" w:rsidRPr="00DF621B">
        <w:rPr>
          <w:lang w:val="sq-AL"/>
        </w:rPr>
        <w:t>r Shqip</w:t>
      </w:r>
      <w:r w:rsidR="00463791">
        <w:rPr>
          <w:lang w:val="sq-AL"/>
        </w:rPr>
        <w:t>ë</w:t>
      </w:r>
      <w:r w:rsidR="00845B3E" w:rsidRPr="00DF621B">
        <w:rPr>
          <w:lang w:val="sq-AL"/>
        </w:rPr>
        <w:t>rin</w:t>
      </w:r>
      <w:r w:rsidR="00463791">
        <w:rPr>
          <w:lang w:val="sq-AL"/>
        </w:rPr>
        <w:t>ë</w:t>
      </w:r>
      <w:r w:rsidR="00845B3E" w:rsidRPr="00DF621B">
        <w:rPr>
          <w:lang w:val="sq-AL"/>
        </w:rPr>
        <w:t xml:space="preserve">, Enti Rregullator i Energjisë (ERE), për Greqinë, Regulatory Authority for Energy (RAE) dhe për Italinë, Autorita per </w:t>
      </w:r>
      <w:r w:rsidR="00437629">
        <w:rPr>
          <w:lang w:val="sq-AL"/>
        </w:rPr>
        <w:t>L’E</w:t>
      </w:r>
      <w:r w:rsidR="00437629" w:rsidRPr="00DF621B">
        <w:rPr>
          <w:lang w:val="sq-AL"/>
        </w:rPr>
        <w:t xml:space="preserve">nergia </w:t>
      </w:r>
      <w:r w:rsidR="00437629">
        <w:rPr>
          <w:lang w:val="sq-AL"/>
        </w:rPr>
        <w:t>E</w:t>
      </w:r>
      <w:r w:rsidR="00845B3E" w:rsidRPr="00DF621B">
        <w:rPr>
          <w:lang w:val="sq-AL"/>
        </w:rPr>
        <w:t xml:space="preserve">lettrica e il </w:t>
      </w:r>
      <w:r w:rsidR="00437629" w:rsidRPr="00DF621B">
        <w:rPr>
          <w:lang w:val="sq-AL"/>
        </w:rPr>
        <w:t xml:space="preserve">Gas </w:t>
      </w:r>
      <w:r w:rsidR="00845B3E" w:rsidRPr="00DF621B">
        <w:rPr>
          <w:lang w:val="sq-AL"/>
        </w:rPr>
        <w:t>(AEEG);</w:t>
      </w:r>
      <w:r w:rsidR="00DF621B">
        <w:rPr>
          <w:lang w:val="sq-AL"/>
        </w:rPr>
        <w:t xml:space="preserve"> </w:t>
      </w:r>
    </w:p>
    <w:p w:rsidR="00845B3E" w:rsidRPr="00DF621B" w:rsidRDefault="00197AE5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>K</w:t>
      </w:r>
      <w:r w:rsidR="00463791">
        <w:rPr>
          <w:lang w:val="sq-AL"/>
        </w:rPr>
        <w:t>ërkesa e sipërcituar përfshinte</w:t>
      </w:r>
      <w:r w:rsidR="00845B3E" w:rsidRPr="00DF621B">
        <w:rPr>
          <w:lang w:val="sq-AL"/>
        </w:rPr>
        <w:t xml:space="preserve"> ndërmjet të tjerave, një kërkesë për përjashtim nga aplikimi i nenit 41, pika 6, 8 dhe 10 të </w:t>
      </w:r>
      <w:r w:rsidR="00463791">
        <w:rPr>
          <w:lang w:val="sq-AL"/>
        </w:rPr>
        <w:t>d</w:t>
      </w:r>
      <w:r w:rsidR="00845B3E" w:rsidRPr="00DF621B">
        <w:rPr>
          <w:lang w:val="sq-AL"/>
        </w:rPr>
        <w:t>irektivës 73/09 (kërkesë për përjashtim nga tarifat e rregulluara) n</w:t>
      </w:r>
      <w:r w:rsidR="00463791">
        <w:rPr>
          <w:lang w:val="sq-AL"/>
        </w:rPr>
        <w:t>ë</w:t>
      </w:r>
      <w:r w:rsidR="00845B3E" w:rsidRPr="00DF621B">
        <w:rPr>
          <w:lang w:val="sq-AL"/>
        </w:rPr>
        <w:t xml:space="preserve"> lidhje me:</w:t>
      </w:r>
    </w:p>
    <w:p w:rsidR="00845B3E" w:rsidRPr="00DF621B" w:rsidRDefault="00D77344" w:rsidP="001D0A67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="00845B3E" w:rsidRPr="00DF621B">
        <w:rPr>
          <w:lang w:val="sq-AL"/>
        </w:rPr>
        <w:t>K</w:t>
      </w:r>
      <w:r w:rsidR="00463791">
        <w:rPr>
          <w:lang w:val="sq-AL"/>
        </w:rPr>
        <w:t>apacitetin e plotë transportues</w:t>
      </w:r>
      <w:r w:rsidR="00845B3E" w:rsidRPr="00DF621B">
        <w:rPr>
          <w:lang w:val="sq-AL"/>
        </w:rPr>
        <w:t xml:space="preserve"> (që përfshin s</w:t>
      </w:r>
      <w:r w:rsidR="00463791">
        <w:rPr>
          <w:lang w:val="sq-AL"/>
        </w:rPr>
        <w:t>ë</w:t>
      </w:r>
      <w:r w:rsidR="00845B3E" w:rsidRPr="00DF621B">
        <w:rPr>
          <w:lang w:val="sq-AL"/>
        </w:rPr>
        <w:t xml:space="preserve"> bashku kapacitetin e përjashtuar nga detyrimi prej </w:t>
      </w:r>
      <w:r w:rsidR="00463791">
        <w:rPr>
          <w:lang w:val="sq-AL"/>
        </w:rPr>
        <w:t>së</w:t>
      </w:r>
      <w:r w:rsidR="00845B3E" w:rsidRPr="00DF621B">
        <w:rPr>
          <w:lang w:val="sq-AL"/>
        </w:rPr>
        <w:t xml:space="preserve"> drejt</w:t>
      </w:r>
      <w:r w:rsidR="00463791">
        <w:rPr>
          <w:lang w:val="sq-AL"/>
        </w:rPr>
        <w:t>ë</w:t>
      </w:r>
      <w:r w:rsidR="00845B3E" w:rsidRPr="00DF621B">
        <w:rPr>
          <w:lang w:val="sq-AL"/>
        </w:rPr>
        <w:t xml:space="preserve">s së aksesit të palëve të treta sipas parashikimeve të nenit 32 të </w:t>
      </w:r>
      <w:r w:rsidR="00463791">
        <w:rPr>
          <w:lang w:val="sq-AL"/>
        </w:rPr>
        <w:t>d</w:t>
      </w:r>
      <w:r w:rsidR="00845B3E" w:rsidRPr="00DF621B">
        <w:rPr>
          <w:lang w:val="sq-AL"/>
        </w:rPr>
        <w:t>irektivës</w:t>
      </w:r>
      <w:r w:rsidR="00463791">
        <w:rPr>
          <w:lang w:val="sq-AL"/>
        </w:rPr>
        <w:t>,</w:t>
      </w:r>
      <w:r w:rsidR="00845B3E" w:rsidRPr="00DF621B">
        <w:rPr>
          <w:lang w:val="sq-AL"/>
        </w:rPr>
        <w:t xml:space="preserve"> si dhe kapacitetin subjekt i një detyrim</w:t>
      </w:r>
      <w:r w:rsidR="00437629">
        <w:rPr>
          <w:lang w:val="sq-AL"/>
        </w:rPr>
        <w:t>i të</w:t>
      </w:r>
      <w:r w:rsidR="00845B3E" w:rsidRPr="00DF621B">
        <w:rPr>
          <w:lang w:val="sq-AL"/>
        </w:rPr>
        <w:t xml:space="preserve"> tillë)</w:t>
      </w:r>
      <w:r w:rsidR="00463791">
        <w:rPr>
          <w:lang w:val="sq-AL"/>
        </w:rPr>
        <w:t>;</w:t>
      </w:r>
      <w:r w:rsidR="00845B3E" w:rsidRPr="00DF621B">
        <w:rPr>
          <w:lang w:val="sq-AL"/>
        </w:rPr>
        <w:t xml:space="preserve"> dhe</w:t>
      </w:r>
    </w:p>
    <w:p w:rsidR="00845B3E" w:rsidRPr="00DF621B" w:rsidRDefault="00D77344" w:rsidP="001D0A67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="00845B3E" w:rsidRPr="00DF621B">
        <w:rPr>
          <w:lang w:val="sq-AL"/>
        </w:rPr>
        <w:t>Kohëzgjatjen e përjashtimit për një periudhë 25</w:t>
      </w:r>
      <w:r w:rsidR="00770582">
        <w:rPr>
          <w:lang w:val="sq-AL"/>
        </w:rPr>
        <w:t>-</w:t>
      </w:r>
      <w:r w:rsidR="00845B3E" w:rsidRPr="00DF621B">
        <w:rPr>
          <w:lang w:val="sq-AL"/>
        </w:rPr>
        <w:t>vjeçare q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nga hyrja në operim e gazsjellësit dhe fillimi i tregtimit t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t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gjith</w:t>
      </w:r>
      <w:r w:rsidR="00770582">
        <w:rPr>
          <w:lang w:val="sq-AL"/>
        </w:rPr>
        <w:t>a</w:t>
      </w:r>
      <w:r w:rsidR="00845B3E" w:rsidRPr="00DF621B">
        <w:rPr>
          <w:lang w:val="sq-AL"/>
        </w:rPr>
        <w:t xml:space="preserve"> produkteve t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kapacitetit n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drejtimin normal lindje-perëndim (referuar m</w:t>
      </w:r>
      <w:r w:rsidR="00770582">
        <w:rPr>
          <w:lang w:val="sq-AL"/>
        </w:rPr>
        <w:t xml:space="preserve">ë </w:t>
      </w:r>
      <w:r w:rsidR="00845B3E" w:rsidRPr="00DF621B">
        <w:rPr>
          <w:lang w:val="sq-AL"/>
        </w:rPr>
        <w:t>tej “</w:t>
      </w:r>
      <w:r w:rsidR="00845B3E" w:rsidRPr="00566BEB">
        <w:rPr>
          <w:i/>
          <w:lang w:val="sq-AL"/>
        </w:rPr>
        <w:t>forward flow</w:t>
      </w:r>
      <w:r w:rsidR="00845B3E" w:rsidRPr="00DF621B">
        <w:rPr>
          <w:lang w:val="sq-AL"/>
        </w:rPr>
        <w:t>”) dhe ato në drejtim t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kundërt perëndim-lindje (referuar m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tej “</w:t>
      </w:r>
      <w:r w:rsidR="00845B3E" w:rsidRPr="00566BEB">
        <w:rPr>
          <w:i/>
          <w:lang w:val="sq-AL"/>
        </w:rPr>
        <w:t>reverse flow</w:t>
      </w:r>
      <w:r w:rsidR="00845B3E" w:rsidRPr="00DF621B">
        <w:rPr>
          <w:lang w:val="sq-AL"/>
        </w:rPr>
        <w:t xml:space="preserve">”); </w:t>
      </w:r>
    </w:p>
    <w:p w:rsidR="00845B3E" w:rsidRPr="00DF621B" w:rsidRDefault="00197AE5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Me </w:t>
      </w:r>
      <w:r w:rsidR="00770582" w:rsidRPr="00DF621B">
        <w:rPr>
          <w:lang w:val="sq-AL"/>
        </w:rPr>
        <w:t xml:space="preserve">vendimin </w:t>
      </w:r>
      <w:r w:rsidR="00DF621B">
        <w:rPr>
          <w:lang w:val="sq-AL"/>
        </w:rPr>
        <w:t xml:space="preserve">nr. </w:t>
      </w:r>
      <w:r w:rsidR="00845B3E" w:rsidRPr="00DF621B">
        <w:rPr>
          <w:lang w:val="sq-AL"/>
        </w:rPr>
        <w:t>27, datë 1.3.2013, Bordi i Komisionerëve të ERE</w:t>
      </w:r>
      <w:r w:rsidR="00770582">
        <w:rPr>
          <w:lang w:val="sq-AL"/>
        </w:rPr>
        <w:t>-s</w:t>
      </w:r>
      <w:r w:rsidR="00845B3E" w:rsidRPr="00DF621B">
        <w:rPr>
          <w:lang w:val="sq-AL"/>
        </w:rPr>
        <w:t xml:space="preserve"> ka miratuar Joint Opinion/</w:t>
      </w:r>
      <w:r w:rsidR="00770582" w:rsidRPr="00DF621B">
        <w:rPr>
          <w:lang w:val="sq-AL"/>
        </w:rPr>
        <w:t>opinionin e përbashkët</w:t>
      </w:r>
      <w:r w:rsidR="00845B3E" w:rsidRPr="00DF621B">
        <w:rPr>
          <w:lang w:val="sq-AL"/>
        </w:rPr>
        <w:t>.</w:t>
      </w:r>
      <w:r w:rsidR="00DF621B">
        <w:rPr>
          <w:lang w:val="sq-AL"/>
        </w:rPr>
        <w:t xml:space="preserve"> </w:t>
      </w:r>
      <w:r w:rsidR="00845B3E" w:rsidRPr="00DF621B">
        <w:rPr>
          <w:lang w:val="sq-AL"/>
        </w:rPr>
        <w:t>Ky vendim ishte rezultat i vlerësimit t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përbashkët pozitiv i </w:t>
      </w:r>
      <w:r w:rsidR="00770582">
        <w:rPr>
          <w:lang w:val="sq-AL"/>
        </w:rPr>
        <w:t>a</w:t>
      </w:r>
      <w:r w:rsidR="00845B3E" w:rsidRPr="00DF621B">
        <w:rPr>
          <w:lang w:val="sq-AL"/>
        </w:rPr>
        <w:t>utoriteteve rregullatore përgjegjëse p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>r energjin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t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Shqip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>ris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(ERE), </w:t>
      </w:r>
      <w:r w:rsidR="00437629">
        <w:rPr>
          <w:lang w:val="sq-AL"/>
        </w:rPr>
        <w:t xml:space="preserve">të </w:t>
      </w:r>
      <w:r w:rsidR="00845B3E" w:rsidRPr="00DF621B">
        <w:rPr>
          <w:lang w:val="sq-AL"/>
        </w:rPr>
        <w:t>Italis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(AEEG) dhe </w:t>
      </w:r>
      <w:r w:rsidR="00437629">
        <w:rPr>
          <w:lang w:val="sq-AL"/>
        </w:rPr>
        <w:t xml:space="preserve">të </w:t>
      </w:r>
      <w:r w:rsidR="00845B3E" w:rsidRPr="00DF621B">
        <w:rPr>
          <w:lang w:val="sq-AL"/>
        </w:rPr>
        <w:t>Greqis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(RAE).</w:t>
      </w:r>
      <w:r w:rsidR="00DF621B">
        <w:rPr>
          <w:lang w:val="sq-AL"/>
        </w:rPr>
        <w:t xml:space="preserve"> </w:t>
      </w:r>
      <w:r w:rsidR="00845B3E" w:rsidRPr="00DF621B">
        <w:rPr>
          <w:lang w:val="sq-AL"/>
        </w:rPr>
        <w:t>Ky vendim</w:t>
      </w:r>
      <w:r w:rsidR="00427280">
        <w:rPr>
          <w:lang w:val="sq-AL"/>
        </w:rPr>
        <w:t>,</w:t>
      </w:r>
      <w:r w:rsidR="00845B3E" w:rsidRPr="00DF621B">
        <w:rPr>
          <w:lang w:val="sq-AL"/>
        </w:rPr>
        <w:t xml:space="preserve"> n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përputhje me legjislacionet p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>rkat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>se</w:t>
      </w:r>
      <w:r w:rsidR="00427280">
        <w:rPr>
          <w:lang w:val="sq-AL"/>
        </w:rPr>
        <w:t>,</w:t>
      </w:r>
      <w:r w:rsidR="00845B3E" w:rsidRPr="00DF621B">
        <w:rPr>
          <w:lang w:val="sq-AL"/>
        </w:rPr>
        <w:t xml:space="preserve"> </w:t>
      </w:r>
      <w:r w:rsidR="00770582">
        <w:rPr>
          <w:lang w:val="sq-AL"/>
        </w:rPr>
        <w:t>i</w:t>
      </w:r>
      <w:r w:rsidR="00845B3E" w:rsidRPr="00DF621B">
        <w:rPr>
          <w:lang w:val="sq-AL"/>
        </w:rPr>
        <w:t>u d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>rgua p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>r vlerësim Komis</w:t>
      </w:r>
      <w:r w:rsidR="00770582">
        <w:rPr>
          <w:lang w:val="sq-AL"/>
        </w:rPr>
        <w:t>i</w:t>
      </w:r>
      <w:r w:rsidR="00845B3E" w:rsidRPr="00DF621B">
        <w:rPr>
          <w:lang w:val="sq-AL"/>
        </w:rPr>
        <w:t xml:space="preserve">onit </w:t>
      </w:r>
      <w:r w:rsidR="008465E6">
        <w:rPr>
          <w:lang w:val="sq-AL"/>
        </w:rPr>
        <w:t>Evrop</w:t>
      </w:r>
      <w:r w:rsidR="00845B3E" w:rsidRPr="00DF621B">
        <w:rPr>
          <w:lang w:val="sq-AL"/>
        </w:rPr>
        <w:t xml:space="preserve">ian nga ana e AEEG dhe RAE dhe </w:t>
      </w:r>
      <w:r w:rsidR="00437629" w:rsidRPr="00DF621B">
        <w:rPr>
          <w:lang w:val="sq-AL"/>
        </w:rPr>
        <w:t xml:space="preserve">Sekretariatit </w:t>
      </w:r>
      <w:r w:rsidR="00845B3E" w:rsidRPr="00DF621B">
        <w:rPr>
          <w:lang w:val="sq-AL"/>
        </w:rPr>
        <w:t>t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Komunitetit t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Energjis</w:t>
      </w:r>
      <w:r w:rsidR="00770582">
        <w:rPr>
          <w:lang w:val="sq-AL"/>
        </w:rPr>
        <w:t>ë</w:t>
      </w:r>
      <w:r w:rsidR="00845B3E" w:rsidRPr="00DF621B">
        <w:rPr>
          <w:lang w:val="sq-AL"/>
        </w:rPr>
        <w:t xml:space="preserve"> nga ana e ERE</w:t>
      </w:r>
      <w:r w:rsidR="00770582">
        <w:rPr>
          <w:lang w:val="sq-AL"/>
        </w:rPr>
        <w:t>-s</w:t>
      </w:r>
      <w:r w:rsidR="00437629">
        <w:rPr>
          <w:lang w:val="sq-AL"/>
        </w:rPr>
        <w:t>;</w:t>
      </w:r>
    </w:p>
    <w:p w:rsidR="00845B3E" w:rsidRPr="00DF621B" w:rsidRDefault="00197AE5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Me </w:t>
      </w:r>
      <w:r w:rsidR="00D10DC8" w:rsidRPr="00DF621B">
        <w:rPr>
          <w:lang w:val="sq-AL"/>
        </w:rPr>
        <w:t xml:space="preserve">vendimin </w:t>
      </w:r>
      <w:r w:rsidR="00DF621B">
        <w:rPr>
          <w:lang w:val="sq-AL"/>
        </w:rPr>
        <w:t xml:space="preserve">nr. </w:t>
      </w:r>
      <w:r w:rsidR="00845B3E" w:rsidRPr="00DF621B">
        <w:rPr>
          <w:lang w:val="sq-AL"/>
        </w:rPr>
        <w:t>64, datë 13.6.2013, Bordi i Komisionerëve të ERE</w:t>
      </w:r>
      <w:r w:rsidR="00D10DC8">
        <w:rPr>
          <w:lang w:val="sq-AL"/>
        </w:rPr>
        <w:t>-s</w:t>
      </w:r>
      <w:r w:rsidR="00845B3E" w:rsidRPr="00DF621B">
        <w:rPr>
          <w:lang w:val="sq-AL"/>
        </w:rPr>
        <w:t xml:space="preserve"> miratoi të gjith</w:t>
      </w:r>
      <w:r w:rsidR="00D10DC8">
        <w:rPr>
          <w:lang w:val="sq-AL"/>
        </w:rPr>
        <w:t>a</w:t>
      </w:r>
      <w:r w:rsidR="00845B3E" w:rsidRPr="00DF621B">
        <w:rPr>
          <w:lang w:val="sq-AL"/>
        </w:rPr>
        <w:t xml:space="preserve"> rekomandimet shtesë të paraqitura nga ana e Komisionit </w:t>
      </w:r>
      <w:r w:rsidR="008465E6">
        <w:rPr>
          <w:lang w:val="sq-AL"/>
        </w:rPr>
        <w:t>Evrop</w:t>
      </w:r>
      <w:r w:rsidR="00845B3E" w:rsidRPr="00DF621B">
        <w:rPr>
          <w:lang w:val="sq-AL"/>
        </w:rPr>
        <w:t xml:space="preserve">ian dhe nga ana e </w:t>
      </w:r>
      <w:r w:rsidR="00437629">
        <w:rPr>
          <w:lang w:val="sq-AL"/>
        </w:rPr>
        <w:t>S</w:t>
      </w:r>
      <w:r w:rsidR="00437629" w:rsidRPr="00DF621B">
        <w:rPr>
          <w:lang w:val="sq-AL"/>
        </w:rPr>
        <w:t xml:space="preserve">ekretariatit </w:t>
      </w:r>
      <w:r w:rsidR="00845B3E" w:rsidRPr="00DF621B">
        <w:rPr>
          <w:lang w:val="sq-AL"/>
        </w:rPr>
        <w:t>t</w:t>
      </w:r>
      <w:r w:rsidR="00D10DC8">
        <w:rPr>
          <w:lang w:val="sq-AL"/>
        </w:rPr>
        <w:t>ë Komuni</w:t>
      </w:r>
      <w:r w:rsidR="00845B3E" w:rsidRPr="00DF621B">
        <w:rPr>
          <w:lang w:val="sq-AL"/>
        </w:rPr>
        <w:t>tetit t</w:t>
      </w:r>
      <w:r w:rsidR="00D10DC8">
        <w:rPr>
          <w:lang w:val="sq-AL"/>
        </w:rPr>
        <w:t>ë</w:t>
      </w:r>
      <w:r w:rsidR="00845B3E" w:rsidRPr="00DF621B">
        <w:rPr>
          <w:lang w:val="sq-AL"/>
        </w:rPr>
        <w:t xml:space="preserve"> Energjis</w:t>
      </w:r>
      <w:r w:rsidR="00D10DC8">
        <w:rPr>
          <w:lang w:val="sq-AL"/>
        </w:rPr>
        <w:t>ë</w:t>
      </w:r>
      <w:r w:rsidR="00845B3E" w:rsidRPr="00DF621B">
        <w:rPr>
          <w:lang w:val="sq-AL"/>
        </w:rPr>
        <w:t xml:space="preserve">, lidhur me pjesën 4 të </w:t>
      </w:r>
      <w:r w:rsidR="00D10DC8" w:rsidRPr="00DF621B">
        <w:rPr>
          <w:lang w:val="sq-AL"/>
        </w:rPr>
        <w:t xml:space="preserve">opinionit të përbashkët </w:t>
      </w:r>
      <w:r w:rsidR="00845B3E" w:rsidRPr="00DF621B">
        <w:rPr>
          <w:lang w:val="sq-AL"/>
        </w:rPr>
        <w:t>(Final Joint Opinion/</w:t>
      </w:r>
      <w:r w:rsidR="00D10DC8" w:rsidRPr="00DF621B">
        <w:rPr>
          <w:lang w:val="sq-AL"/>
        </w:rPr>
        <w:t>opinioni i përbashkët përfundimtar</w:t>
      </w:r>
      <w:r w:rsidR="00845B3E" w:rsidRPr="00DF621B">
        <w:rPr>
          <w:lang w:val="sq-AL"/>
        </w:rPr>
        <w:t>).</w:t>
      </w:r>
      <w:r w:rsidR="00DF621B">
        <w:rPr>
          <w:lang w:val="sq-AL"/>
        </w:rPr>
        <w:t xml:space="preserve"> </w:t>
      </w:r>
      <w:r w:rsidR="00845B3E" w:rsidRPr="00DF621B">
        <w:rPr>
          <w:lang w:val="sq-AL"/>
        </w:rPr>
        <w:t xml:space="preserve">I njëjti </w:t>
      </w:r>
      <w:r w:rsidR="00D10DC8">
        <w:rPr>
          <w:lang w:val="sq-AL"/>
        </w:rPr>
        <w:t>v</w:t>
      </w:r>
      <w:r w:rsidR="00845B3E" w:rsidRPr="00DF621B">
        <w:rPr>
          <w:lang w:val="sq-AL"/>
        </w:rPr>
        <w:t xml:space="preserve">endim u miratua edhe prej </w:t>
      </w:r>
      <w:r w:rsidR="00D10DC8">
        <w:rPr>
          <w:lang w:val="sq-AL"/>
        </w:rPr>
        <w:t>r</w:t>
      </w:r>
      <w:r w:rsidR="00313558">
        <w:rPr>
          <w:lang w:val="sq-AL"/>
        </w:rPr>
        <w:t>regullatorëve AEEG dhe RAE;</w:t>
      </w:r>
      <w:r w:rsidR="00845B3E" w:rsidRPr="00DF621B">
        <w:rPr>
          <w:lang w:val="sq-AL"/>
        </w:rPr>
        <w:t xml:space="preserve"> </w:t>
      </w:r>
    </w:p>
    <w:p w:rsidR="00845B3E" w:rsidRPr="00DF621B" w:rsidRDefault="00197AE5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Opinioni i </w:t>
      </w:r>
      <w:r w:rsidR="00D10DC8" w:rsidRPr="00DF621B">
        <w:rPr>
          <w:lang w:val="sq-AL"/>
        </w:rPr>
        <w:t>përbashkët përfundimtar</w:t>
      </w:r>
      <w:r w:rsidR="00845B3E" w:rsidRPr="00DF621B">
        <w:rPr>
          <w:lang w:val="sq-AL"/>
        </w:rPr>
        <w:t>/Final Joint Opinio</w:t>
      </w:r>
      <w:r w:rsidR="00D10DC8">
        <w:rPr>
          <w:lang w:val="sq-AL"/>
        </w:rPr>
        <w:t>n parashikon përjashtimin e TAP</w:t>
      </w:r>
      <w:r w:rsidR="000A3E7B">
        <w:rPr>
          <w:lang w:val="sq-AL"/>
        </w:rPr>
        <w:t xml:space="preserve"> </w:t>
      </w:r>
      <w:r w:rsidR="00845B3E" w:rsidRPr="00DF621B">
        <w:rPr>
          <w:lang w:val="sq-AL"/>
        </w:rPr>
        <w:t>AG nga tarifat e rregulluara, konkretisht p</w:t>
      </w:r>
      <w:r w:rsidR="00B83CE9">
        <w:rPr>
          <w:lang w:val="sq-AL"/>
        </w:rPr>
        <w:t xml:space="preserve">ër produktet </w:t>
      </w:r>
      <w:r w:rsidR="00B83CE9" w:rsidRPr="00B83CE9">
        <w:rPr>
          <w:i/>
          <w:lang w:val="sq-AL"/>
        </w:rPr>
        <w:t xml:space="preserve">forward </w:t>
      </w:r>
      <w:r w:rsidR="00845B3E" w:rsidRPr="00B83CE9">
        <w:rPr>
          <w:i/>
          <w:lang w:val="sq-AL"/>
        </w:rPr>
        <w:t>flow</w:t>
      </w:r>
      <w:r w:rsidR="00845B3E" w:rsidRPr="00DF621B">
        <w:rPr>
          <w:lang w:val="sq-AL"/>
        </w:rPr>
        <w:t>, për gjithë kapacitetin e transportit të gazsjellësit (që përfshin kapacitetin e përjashtuar nga aksesi i palëve të treta dhe kapacitetin që është subjekt i këtij detyrimi), për një periudhë 25</w:t>
      </w:r>
      <w:r w:rsidR="00437629">
        <w:rPr>
          <w:lang w:val="sq-AL"/>
        </w:rPr>
        <w:t>-</w:t>
      </w:r>
      <w:r w:rsidR="00845B3E" w:rsidRPr="00DF621B">
        <w:rPr>
          <w:lang w:val="sq-AL"/>
        </w:rPr>
        <w:t xml:space="preserve">vjeçare, por në këtë përjashtim nuk përfshihen produktet e </w:t>
      </w:r>
      <w:r w:rsidR="00845B3E" w:rsidRPr="00197AE5">
        <w:rPr>
          <w:i/>
          <w:lang w:val="sq-AL"/>
        </w:rPr>
        <w:t>reverse</w:t>
      </w:r>
      <w:r w:rsidR="00B83CE9">
        <w:rPr>
          <w:i/>
          <w:lang w:val="sq-AL"/>
        </w:rPr>
        <w:t xml:space="preserve"> </w:t>
      </w:r>
      <w:r w:rsidR="00845B3E" w:rsidRPr="00197AE5">
        <w:rPr>
          <w:i/>
          <w:lang w:val="sq-AL"/>
        </w:rPr>
        <w:t>flow</w:t>
      </w:r>
      <w:r w:rsidR="00845B3E" w:rsidRPr="00DF621B">
        <w:rPr>
          <w:lang w:val="sq-AL"/>
        </w:rPr>
        <w:t>, për të cilat vendimi parashikon aplikimin e një tarife</w:t>
      </w:r>
      <w:r w:rsidR="00B83CE9">
        <w:rPr>
          <w:lang w:val="sq-AL"/>
        </w:rPr>
        <w:t>,</w:t>
      </w:r>
      <w:r w:rsidR="00845B3E" w:rsidRPr="00DF621B">
        <w:rPr>
          <w:lang w:val="sq-AL"/>
        </w:rPr>
        <w:t xml:space="preserve"> vlera e së cilës nuk mundet të j</w:t>
      </w:r>
      <w:r w:rsidR="00AF2E6A">
        <w:rPr>
          <w:lang w:val="sq-AL"/>
        </w:rPr>
        <w:t>etë më e lartë se 5% e tarifës s</w:t>
      </w:r>
      <w:r w:rsidR="00B83CE9">
        <w:rPr>
          <w:lang w:val="sq-AL"/>
        </w:rPr>
        <w:t>ë</w:t>
      </w:r>
      <w:r w:rsidR="00845B3E" w:rsidRPr="00DF621B">
        <w:rPr>
          <w:lang w:val="sq-AL"/>
        </w:rPr>
        <w:t xml:space="preserve"> produktit korrespondues t</w:t>
      </w:r>
      <w:r w:rsidR="00B83CE9">
        <w:rPr>
          <w:lang w:val="sq-AL"/>
        </w:rPr>
        <w:t>ë</w:t>
      </w:r>
      <w:r w:rsidR="00845B3E" w:rsidRPr="00DF621B">
        <w:rPr>
          <w:lang w:val="sq-AL"/>
        </w:rPr>
        <w:t xml:space="preserve"> </w:t>
      </w:r>
      <w:r w:rsidR="00845B3E" w:rsidRPr="00D77344">
        <w:rPr>
          <w:i/>
          <w:lang w:val="sq-AL"/>
        </w:rPr>
        <w:t>forward</w:t>
      </w:r>
      <w:r w:rsidR="00B83CE9">
        <w:rPr>
          <w:i/>
          <w:lang w:val="sq-AL"/>
        </w:rPr>
        <w:t xml:space="preserve"> </w:t>
      </w:r>
      <w:r w:rsidR="00845B3E" w:rsidRPr="00D77344">
        <w:rPr>
          <w:i/>
          <w:lang w:val="sq-AL"/>
        </w:rPr>
        <w:t>flow</w:t>
      </w:r>
      <w:r w:rsidR="00845B3E" w:rsidRPr="00DF621B">
        <w:rPr>
          <w:lang w:val="sq-AL"/>
        </w:rPr>
        <w:t>, sipas parashikimeve të paragrafit 4.4 të Final Joint Opinion;</w:t>
      </w:r>
    </w:p>
    <w:p w:rsidR="00845B3E" w:rsidRPr="00DF621B" w:rsidRDefault="00197AE5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>G</w:t>
      </w:r>
      <w:r w:rsidR="00AF2E6A">
        <w:rPr>
          <w:lang w:val="sq-AL"/>
        </w:rPr>
        <w:t>jithashtu, sipas paragrafit 4.2</w:t>
      </w:r>
      <w:r w:rsidR="00845B3E" w:rsidRPr="00DF621B">
        <w:rPr>
          <w:lang w:val="sq-AL"/>
        </w:rPr>
        <w:t xml:space="preserve"> pika 1 e Final Joint Opinion, dhënia e përjashtimit nga tarifat e rregulluara për produktet </w:t>
      </w:r>
      <w:r w:rsidR="00AF2E6A">
        <w:rPr>
          <w:i/>
          <w:lang w:val="sq-AL"/>
        </w:rPr>
        <w:t xml:space="preserve">forward </w:t>
      </w:r>
      <w:r w:rsidR="00845B3E" w:rsidRPr="00D77344">
        <w:rPr>
          <w:i/>
          <w:lang w:val="sq-AL"/>
        </w:rPr>
        <w:t>flow</w:t>
      </w:r>
      <w:r w:rsidR="00845B3E" w:rsidRPr="00DF621B" w:rsidDel="00850132">
        <w:rPr>
          <w:lang w:val="sq-AL"/>
        </w:rPr>
        <w:t xml:space="preserve"> </w:t>
      </w:r>
      <w:r w:rsidR="00845B3E" w:rsidRPr="00DF621B">
        <w:rPr>
          <w:lang w:val="sq-AL"/>
        </w:rPr>
        <w:t>sanksionohet edhe me plotësimin e disa kushteve. Këto kushte parashikojnë që:</w:t>
      </w: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="00845B3E" w:rsidRPr="00DF621B">
        <w:rPr>
          <w:lang w:val="sq-AL"/>
        </w:rPr>
        <w:t xml:space="preserve">Metodologjia e </w:t>
      </w:r>
      <w:r w:rsidR="00B83CE9">
        <w:rPr>
          <w:lang w:val="sq-AL"/>
        </w:rPr>
        <w:t>t</w:t>
      </w:r>
      <w:r w:rsidR="00845B3E" w:rsidRPr="00DF621B">
        <w:rPr>
          <w:lang w:val="sq-AL"/>
        </w:rPr>
        <w:t>arifave q</w:t>
      </w:r>
      <w:r w:rsidR="00B83CE9">
        <w:rPr>
          <w:lang w:val="sq-AL"/>
        </w:rPr>
        <w:t>ë</w:t>
      </w:r>
      <w:r w:rsidR="00845B3E" w:rsidRPr="00DF621B">
        <w:rPr>
          <w:lang w:val="sq-AL"/>
        </w:rPr>
        <w:t xml:space="preserve"> do t</w:t>
      </w:r>
      <w:r w:rsidR="00B83CE9">
        <w:rPr>
          <w:lang w:val="sq-AL"/>
        </w:rPr>
        <w:t>ë</w:t>
      </w:r>
      <w:r w:rsidR="00845B3E" w:rsidRPr="00DF621B">
        <w:rPr>
          <w:lang w:val="sq-AL"/>
        </w:rPr>
        <w:t xml:space="preserve"> aplikohet nga TAP</w:t>
      </w:r>
      <w:r w:rsidR="000A3E7B">
        <w:rPr>
          <w:lang w:val="sq-AL"/>
        </w:rPr>
        <w:t xml:space="preserve"> </w:t>
      </w:r>
      <w:r w:rsidR="00845B3E" w:rsidRPr="00DF621B">
        <w:rPr>
          <w:lang w:val="sq-AL"/>
        </w:rPr>
        <w:t xml:space="preserve">AG do </w:t>
      </w:r>
      <w:r w:rsidR="00AF2E6A">
        <w:rPr>
          <w:lang w:val="sq-AL"/>
        </w:rPr>
        <w:t xml:space="preserve">të </w:t>
      </w:r>
      <w:r w:rsidR="00845B3E" w:rsidRPr="00DF621B">
        <w:rPr>
          <w:lang w:val="sq-AL"/>
        </w:rPr>
        <w:t xml:space="preserve">jetë subjekt i aprovimit të përbashkët të </w:t>
      </w:r>
      <w:r w:rsidR="00B83CE9">
        <w:rPr>
          <w:lang w:val="sq-AL"/>
        </w:rPr>
        <w:t>a</w:t>
      </w:r>
      <w:r w:rsidR="00845B3E" w:rsidRPr="00DF621B">
        <w:rPr>
          <w:lang w:val="sq-AL"/>
        </w:rPr>
        <w:t>utoriteteve;</w:t>
      </w: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="00AF2E6A">
        <w:rPr>
          <w:lang w:val="sq-AL"/>
        </w:rPr>
        <w:t>Tarifat duhet të jen</w:t>
      </w:r>
      <w:r w:rsidR="00845B3E" w:rsidRPr="00DF621B">
        <w:rPr>
          <w:lang w:val="sq-AL"/>
        </w:rPr>
        <w:t xml:space="preserve">ë koherente me parimet e formuluara në </w:t>
      </w:r>
      <w:r w:rsidR="00B83CE9">
        <w:rPr>
          <w:lang w:val="sq-AL"/>
        </w:rPr>
        <w:t>v</w:t>
      </w:r>
      <w:r w:rsidR="00845B3E" w:rsidRPr="00DF621B">
        <w:rPr>
          <w:lang w:val="sq-AL"/>
        </w:rPr>
        <w:t xml:space="preserve">endimin e </w:t>
      </w:r>
      <w:r w:rsidR="00B83CE9">
        <w:rPr>
          <w:lang w:val="sq-AL"/>
        </w:rPr>
        <w:t>a</w:t>
      </w:r>
      <w:r w:rsidR="00845B3E" w:rsidRPr="00DF621B">
        <w:rPr>
          <w:lang w:val="sq-AL"/>
        </w:rPr>
        <w:t xml:space="preserve">utoriteteve për </w:t>
      </w:r>
      <w:r w:rsidR="00B83CE9">
        <w:rPr>
          <w:lang w:val="sq-AL"/>
        </w:rPr>
        <w:t>p</w:t>
      </w:r>
      <w:r w:rsidR="00845B3E" w:rsidRPr="00DF621B">
        <w:rPr>
          <w:lang w:val="sq-AL"/>
        </w:rPr>
        <w:t>ërjashtim (Final Joint Opinion), q</w:t>
      </w:r>
      <w:r w:rsidR="00B83CE9">
        <w:rPr>
          <w:lang w:val="sq-AL"/>
        </w:rPr>
        <w:t>ë</w:t>
      </w:r>
      <w:r w:rsidR="00845B3E" w:rsidRPr="00DF621B">
        <w:rPr>
          <w:lang w:val="sq-AL"/>
        </w:rPr>
        <w:t xml:space="preserve"> përfshin ndërmjet të tjerave aplikimin e </w:t>
      </w:r>
      <w:r w:rsidR="00B83CE9">
        <w:rPr>
          <w:lang w:val="sq-AL"/>
        </w:rPr>
        <w:t>s</w:t>
      </w:r>
      <w:r w:rsidR="00AF2E6A">
        <w:rPr>
          <w:lang w:val="sq-AL"/>
        </w:rPr>
        <w:t>ë</w:t>
      </w:r>
      <w:r w:rsidR="00845B3E" w:rsidRPr="00DF621B">
        <w:rPr>
          <w:lang w:val="sq-AL"/>
        </w:rPr>
        <w:t xml:space="preserve"> njëjtës tarifë për t</w:t>
      </w:r>
      <w:r w:rsidR="00B83CE9">
        <w:rPr>
          <w:lang w:val="sq-AL"/>
        </w:rPr>
        <w:t xml:space="preserve">ë </w:t>
      </w:r>
      <w:r w:rsidR="00845B3E" w:rsidRPr="00DF621B">
        <w:rPr>
          <w:lang w:val="sq-AL"/>
        </w:rPr>
        <w:t>njëjtin produkt</w:t>
      </w:r>
      <w:r w:rsidR="00B83CE9">
        <w:rPr>
          <w:lang w:val="sq-AL"/>
        </w:rPr>
        <w:t>,</w:t>
      </w:r>
      <w:r w:rsidR="00845B3E" w:rsidRPr="00DF621B">
        <w:rPr>
          <w:lang w:val="sq-AL"/>
        </w:rPr>
        <w:t xml:space="preserve"> pavarësisht n</w:t>
      </w:r>
      <w:r w:rsidR="00B83CE9">
        <w:rPr>
          <w:lang w:val="sq-AL"/>
        </w:rPr>
        <w:t>ës</w:t>
      </w:r>
      <w:r w:rsidR="00845B3E" w:rsidRPr="00DF621B">
        <w:rPr>
          <w:lang w:val="sq-AL"/>
        </w:rPr>
        <w:t>e ai është i ofruar prej kapacitetit të përjashtuar nga aksesi i palëve të treta apo prej kapacitetit jo t</w:t>
      </w:r>
      <w:r w:rsidR="00B83CE9">
        <w:rPr>
          <w:lang w:val="sq-AL"/>
        </w:rPr>
        <w:t>ë</w:t>
      </w:r>
      <w:r w:rsidR="00845B3E" w:rsidRPr="00DF621B">
        <w:rPr>
          <w:lang w:val="sq-AL"/>
        </w:rPr>
        <w:t xml:space="preserve"> përjashtuar;</w:t>
      </w: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>c)</w:t>
      </w:r>
      <w:r w:rsidR="00197AE5">
        <w:rPr>
          <w:lang w:val="sq-AL"/>
        </w:rPr>
        <w:t xml:space="preserve"> </w:t>
      </w:r>
      <w:r w:rsidR="00845B3E" w:rsidRPr="00DF621B">
        <w:rPr>
          <w:lang w:val="sq-AL"/>
        </w:rPr>
        <w:t xml:space="preserve">Metodologjia e tarifave të përbëjë një strukturë tarifore </w:t>
      </w:r>
      <w:r w:rsidR="00B83CE9">
        <w:rPr>
          <w:lang w:val="sq-AL"/>
        </w:rPr>
        <w:t>të tipit hyrëse-dalëse/“</w:t>
      </w:r>
      <w:r w:rsidR="00B83CE9" w:rsidRPr="004E1561">
        <w:rPr>
          <w:i/>
          <w:lang w:val="sq-AL"/>
        </w:rPr>
        <w:t>entry-</w:t>
      </w:r>
      <w:r w:rsidR="00845B3E" w:rsidRPr="004E1561">
        <w:rPr>
          <w:i/>
          <w:lang w:val="sq-AL"/>
        </w:rPr>
        <w:t>exit</w:t>
      </w:r>
      <w:r w:rsidR="00845B3E" w:rsidRPr="00DF621B">
        <w:rPr>
          <w:lang w:val="sq-AL"/>
        </w:rPr>
        <w:t xml:space="preserve">”. </w:t>
      </w:r>
      <w:r w:rsidR="00845B3E" w:rsidRPr="00DF621B">
        <w:rPr>
          <w:lang w:val="sq-AL"/>
        </w:rPr>
        <w:lastRenderedPageBreak/>
        <w:t>Ajo duhet t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përmbajë mekanizmat e përcaktimit t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çmimeve për llojet e ndryshme të produkteve n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drejtimin </w:t>
      </w:r>
      <w:r w:rsidR="00845B3E" w:rsidRPr="004E1561">
        <w:rPr>
          <w:i/>
          <w:lang w:val="sq-AL"/>
        </w:rPr>
        <w:t>forward flow</w:t>
      </w:r>
      <w:r w:rsidR="00313558">
        <w:rPr>
          <w:i/>
          <w:lang w:val="sq-AL"/>
        </w:rPr>
        <w:t>,</w:t>
      </w:r>
      <w:r w:rsidR="00845B3E" w:rsidRPr="00DF621B">
        <w:rPr>
          <w:lang w:val="sq-AL"/>
        </w:rPr>
        <w:t xml:space="preserve"> që kanë kohëzgjatje të ndryshme, janë t</w:t>
      </w:r>
      <w:r w:rsidR="004E1561">
        <w:rPr>
          <w:lang w:val="sq-AL"/>
        </w:rPr>
        <w:t>ë</w:t>
      </w:r>
      <w:r w:rsidR="00AF2E6A">
        <w:rPr>
          <w:lang w:val="sq-AL"/>
        </w:rPr>
        <w:t xml:space="preserve"> vazhdueshme</w:t>
      </w:r>
      <w:r w:rsidR="00845B3E" w:rsidRPr="00DF621B">
        <w:rPr>
          <w:lang w:val="sq-AL"/>
        </w:rPr>
        <w:t xml:space="preserve"> ose q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mund t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ndërpriten dhe n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vartësi t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pikës s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hyrjes (</w:t>
      </w:r>
      <w:r w:rsidR="00845B3E" w:rsidRPr="004E1561">
        <w:rPr>
          <w:i/>
          <w:lang w:val="sq-AL"/>
        </w:rPr>
        <w:t>entry point</w:t>
      </w:r>
      <w:r w:rsidR="00AF2E6A">
        <w:rPr>
          <w:lang w:val="sq-AL"/>
        </w:rPr>
        <w:t>) dhe të</w:t>
      </w:r>
      <w:r w:rsidR="00845B3E" w:rsidRPr="00DF621B">
        <w:rPr>
          <w:lang w:val="sq-AL"/>
        </w:rPr>
        <w:t xml:space="preserve"> daljes (</w:t>
      </w:r>
      <w:r w:rsidR="00845B3E" w:rsidRPr="004E1561">
        <w:rPr>
          <w:i/>
          <w:lang w:val="sq-AL"/>
        </w:rPr>
        <w:t>exit point</w:t>
      </w:r>
      <w:r w:rsidR="00AF2E6A">
        <w:rPr>
          <w:lang w:val="sq-AL"/>
        </w:rPr>
        <w:t>);</w:t>
      </w:r>
      <w:r w:rsidR="00DF621B">
        <w:rPr>
          <w:lang w:val="sq-AL"/>
        </w:rPr>
        <w:t xml:space="preserve"> </w:t>
      </w: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d) </w:t>
      </w:r>
      <w:r w:rsidR="00845B3E" w:rsidRPr="00DF621B">
        <w:rPr>
          <w:lang w:val="sq-AL"/>
        </w:rPr>
        <w:t>Tarifa duhet të reflektoj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kostot efikase, t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jet</w:t>
      </w:r>
      <w:r w:rsidR="004E1561">
        <w:rPr>
          <w:lang w:val="sq-AL"/>
        </w:rPr>
        <w:t>ë transparente dhe jo</w:t>
      </w:r>
      <w:r w:rsidR="00845B3E" w:rsidRPr="00DF621B">
        <w:rPr>
          <w:lang w:val="sq-AL"/>
        </w:rPr>
        <w:t>diskriminuese;</w:t>
      </w: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e) </w:t>
      </w:r>
      <w:r w:rsidR="00845B3E" w:rsidRPr="00DF621B">
        <w:rPr>
          <w:lang w:val="sq-AL"/>
        </w:rPr>
        <w:t>Tarifat duhet të jenë zbritëse në vijim të rritjes së kapaciteteve transportuese që do të përdoren;</w:t>
      </w: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f) </w:t>
      </w:r>
      <w:r w:rsidR="00845B3E" w:rsidRPr="00DF621B">
        <w:rPr>
          <w:lang w:val="sq-AL"/>
        </w:rPr>
        <w:t xml:space="preserve">Tarifa duhet të konsiderojë nivelin e ndryshëm të riskut të investimit fillestar dhe atë të </w:t>
      </w:r>
      <w:r>
        <w:rPr>
          <w:lang w:val="sq-AL"/>
        </w:rPr>
        <w:t>zgjerimit</w:t>
      </w:r>
      <w:r w:rsidR="00845B3E" w:rsidRPr="00DF621B">
        <w:rPr>
          <w:lang w:val="sq-AL"/>
        </w:rPr>
        <w:t xml:space="preserve"> të mëtejshëm</w:t>
      </w:r>
      <w:r w:rsidR="004E1561">
        <w:rPr>
          <w:lang w:val="sq-AL"/>
        </w:rPr>
        <w:t xml:space="preserve"> </w:t>
      </w:r>
      <w:r w:rsidR="004E1561" w:rsidRPr="00AF2E6A">
        <w:rPr>
          <w:lang w:val="sq-AL"/>
        </w:rPr>
        <w:t>të</w:t>
      </w:r>
      <w:r w:rsidR="00845B3E" w:rsidRPr="00DF621B">
        <w:rPr>
          <w:lang w:val="sq-AL"/>
        </w:rPr>
        <w:t xml:space="preserve"> kapacitetit.</w:t>
      </w:r>
    </w:p>
    <w:p w:rsidR="00845B3E" w:rsidRPr="00DF621B" w:rsidRDefault="00845B3E" w:rsidP="001D0A67">
      <w:pPr>
        <w:pStyle w:val="Paragrafi"/>
        <w:rPr>
          <w:lang w:val="sq-AL"/>
        </w:rPr>
      </w:pPr>
      <w:r w:rsidRPr="00DF621B">
        <w:rPr>
          <w:lang w:val="sq-AL"/>
        </w:rPr>
        <w:t xml:space="preserve">- Paragrafi 4.2, pika 1 e Final Joint Opinion, i atribuon </w:t>
      </w:r>
      <w:r w:rsidR="004E1561" w:rsidRPr="00DF621B">
        <w:rPr>
          <w:lang w:val="sq-AL"/>
        </w:rPr>
        <w:t>autorite</w:t>
      </w:r>
      <w:r w:rsidRPr="00DF621B">
        <w:rPr>
          <w:lang w:val="sq-AL"/>
        </w:rPr>
        <w:t>teve edhe detyrën e monitorimit të vazhdueshëm</w:t>
      </w:r>
      <w:r w:rsidR="00AF2E6A">
        <w:rPr>
          <w:lang w:val="sq-AL"/>
        </w:rPr>
        <w:t>,</w:t>
      </w:r>
      <w:r w:rsidRPr="00DF621B">
        <w:rPr>
          <w:lang w:val="sq-AL"/>
        </w:rPr>
        <w:t xml:space="preserve"> n</w:t>
      </w:r>
      <w:r w:rsidR="004E1561">
        <w:rPr>
          <w:lang w:val="sq-AL"/>
        </w:rPr>
        <w:t>ë</w:t>
      </w:r>
      <w:r w:rsidRPr="00DF621B">
        <w:rPr>
          <w:lang w:val="sq-AL"/>
        </w:rPr>
        <w:t xml:space="preserve"> mënyrë që tarifa e aplikuar nga TAP</w:t>
      </w:r>
      <w:r w:rsidR="000A3E7B">
        <w:rPr>
          <w:lang w:val="sq-AL"/>
        </w:rPr>
        <w:t xml:space="preserve"> </w:t>
      </w:r>
      <w:r w:rsidRPr="00DF621B">
        <w:rPr>
          <w:lang w:val="sq-AL"/>
        </w:rPr>
        <w:t>AG të jetë n</w:t>
      </w:r>
      <w:r w:rsidR="004E1561">
        <w:rPr>
          <w:lang w:val="sq-AL"/>
        </w:rPr>
        <w:t>ë</w:t>
      </w:r>
      <w:r w:rsidRPr="00DF621B">
        <w:rPr>
          <w:lang w:val="sq-AL"/>
        </w:rPr>
        <w:t xml:space="preserve"> përputhje me metodologjinë e tarifave të miratuara.</w:t>
      </w:r>
      <w:r w:rsidR="00DF621B">
        <w:rPr>
          <w:lang w:val="sq-AL"/>
        </w:rPr>
        <w:t xml:space="preserve"> </w:t>
      </w:r>
      <w:r w:rsidRPr="00DF621B">
        <w:rPr>
          <w:lang w:val="sq-AL"/>
        </w:rPr>
        <w:t>TAP</w:t>
      </w:r>
      <w:r w:rsidR="000A3E7B">
        <w:rPr>
          <w:lang w:val="sq-AL"/>
        </w:rPr>
        <w:t xml:space="preserve"> </w:t>
      </w:r>
      <w:r w:rsidRPr="00DF621B">
        <w:rPr>
          <w:lang w:val="sq-AL"/>
        </w:rPr>
        <w:t xml:space="preserve">AG duhet të bashkëpunojë me </w:t>
      </w:r>
      <w:r w:rsidR="004E1561">
        <w:rPr>
          <w:lang w:val="sq-AL"/>
        </w:rPr>
        <w:t>a</w:t>
      </w:r>
      <w:r w:rsidR="00313558">
        <w:rPr>
          <w:lang w:val="sq-AL"/>
        </w:rPr>
        <w:t>utoritetet për këtë qëllim;</w:t>
      </w:r>
    </w:p>
    <w:p w:rsidR="00845B3E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>Shoqëria TAP</w:t>
      </w:r>
      <w:r w:rsidR="000A3E7B">
        <w:rPr>
          <w:lang w:val="sq-AL"/>
        </w:rPr>
        <w:t xml:space="preserve"> </w:t>
      </w:r>
      <w:r w:rsidR="00845B3E" w:rsidRPr="00DF621B">
        <w:rPr>
          <w:lang w:val="sq-AL"/>
        </w:rPr>
        <w:t>AG</w:t>
      </w:r>
      <w:r w:rsidR="00427280">
        <w:rPr>
          <w:lang w:val="sq-AL"/>
        </w:rPr>
        <w:t>,</w:t>
      </w:r>
      <w:r w:rsidR="00845B3E" w:rsidRPr="00DF621B">
        <w:rPr>
          <w:lang w:val="sq-AL"/>
        </w:rPr>
        <w:t xml:space="preserve"> me letrën e datës 11 tetor 2013, në kuptim të pikës 4.2, pika 1 të Final Joint Opinon, ka paraqitur pranë ERE</w:t>
      </w:r>
      <w:r w:rsidR="004E1561">
        <w:rPr>
          <w:lang w:val="sq-AL"/>
        </w:rPr>
        <w:t>-s</w:t>
      </w:r>
      <w:r w:rsidR="00845B3E" w:rsidRPr="00DF621B">
        <w:rPr>
          <w:lang w:val="sq-AL"/>
        </w:rPr>
        <w:t xml:space="preserve"> një propozim të dokumentit të metodologjisë së tarifave, TAP Tariff Code.</w:t>
      </w:r>
      <w:r w:rsidR="00DF621B">
        <w:rPr>
          <w:lang w:val="sq-AL"/>
        </w:rPr>
        <w:t xml:space="preserve"> </w:t>
      </w:r>
      <w:r w:rsidR="00845B3E" w:rsidRPr="00DF621B">
        <w:rPr>
          <w:lang w:val="sq-AL"/>
        </w:rPr>
        <w:t xml:space="preserve">E njëjta kërkesë në të njëjtën kohë dhe e shoqëruar nga i njëjti dokument i është paraqitur për miratim edhe </w:t>
      </w:r>
      <w:r w:rsidR="004E1561" w:rsidRPr="00DF621B">
        <w:rPr>
          <w:lang w:val="sq-AL"/>
        </w:rPr>
        <w:t xml:space="preserve">autoriteteve rregullatore </w:t>
      </w:r>
      <w:r w:rsidR="00845B3E" w:rsidRPr="00DF621B">
        <w:rPr>
          <w:lang w:val="sq-AL"/>
        </w:rPr>
        <w:t xml:space="preserve">të Italisë (AEEG) dhe </w:t>
      </w:r>
      <w:r w:rsidR="00AF2E6A">
        <w:rPr>
          <w:lang w:val="sq-AL"/>
        </w:rPr>
        <w:t xml:space="preserve">të </w:t>
      </w:r>
      <w:r w:rsidR="00845B3E" w:rsidRPr="00DF621B">
        <w:rPr>
          <w:lang w:val="sq-AL"/>
        </w:rPr>
        <w:t>Greqisë (RAE);</w:t>
      </w: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TAP </w:t>
      </w:r>
      <w:r w:rsidR="00845B3E" w:rsidRPr="004E1561">
        <w:rPr>
          <w:lang w:val="sq-AL"/>
        </w:rPr>
        <w:t>Tariff Code</w:t>
      </w:r>
      <w:r w:rsidR="00845B3E" w:rsidRPr="00DF621B">
        <w:rPr>
          <w:lang w:val="sq-AL"/>
        </w:rPr>
        <w:t xml:space="preserve"> është në përputhje me parashikimet e Final Joint Opinion sikurse cituar m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sipër (germat </w:t>
      </w:r>
      <w:r w:rsidR="004E1561">
        <w:rPr>
          <w:lang w:val="sq-AL"/>
        </w:rPr>
        <w:t>“</w:t>
      </w:r>
      <w:r w:rsidR="00845B3E" w:rsidRPr="00DF621B">
        <w:rPr>
          <w:lang w:val="sq-AL"/>
        </w:rPr>
        <w:t>a</w:t>
      </w:r>
      <w:r w:rsidR="004E1561">
        <w:rPr>
          <w:lang w:val="sq-AL"/>
        </w:rPr>
        <w:t>”</w:t>
      </w:r>
      <w:r w:rsidR="00845B3E" w:rsidRPr="00DF621B">
        <w:rPr>
          <w:lang w:val="sq-AL"/>
        </w:rPr>
        <w:t>-</w:t>
      </w:r>
      <w:r w:rsidR="004E1561">
        <w:rPr>
          <w:lang w:val="sq-AL"/>
        </w:rPr>
        <w:t>“</w:t>
      </w:r>
      <w:r w:rsidR="00845B3E" w:rsidRPr="00DF621B">
        <w:rPr>
          <w:lang w:val="sq-AL"/>
        </w:rPr>
        <w:t>f</w:t>
      </w:r>
      <w:r w:rsidR="004E1561">
        <w:rPr>
          <w:lang w:val="sq-AL"/>
        </w:rPr>
        <w:t>”</w:t>
      </w:r>
      <w:r w:rsidR="00845B3E" w:rsidRPr="00DF621B">
        <w:rPr>
          <w:lang w:val="sq-AL"/>
        </w:rPr>
        <w:t xml:space="preserve"> m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sipër)</w:t>
      </w:r>
      <w:r>
        <w:rPr>
          <w:lang w:val="sq-AL"/>
        </w:rPr>
        <w:t>.</w:t>
      </w:r>
    </w:p>
    <w:p w:rsidR="00845B3E" w:rsidRPr="00DF621B" w:rsidRDefault="00845B3E" w:rsidP="001D0A67">
      <w:pPr>
        <w:pStyle w:val="Paragrafi"/>
        <w:rPr>
          <w:lang w:val="sq-AL"/>
        </w:rPr>
      </w:pPr>
      <w:r w:rsidRPr="00DF621B">
        <w:rPr>
          <w:lang w:val="sq-AL"/>
        </w:rPr>
        <w:t>Si dhe duke konstatuar se</w:t>
      </w:r>
      <w:r w:rsidR="00566BEB">
        <w:rPr>
          <w:lang w:val="sq-AL"/>
        </w:rPr>
        <w:t>:</w:t>
      </w: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 xml:space="preserve">Dokumenti i TAP </w:t>
      </w:r>
      <w:r w:rsidR="00845B3E" w:rsidRPr="004E1561">
        <w:rPr>
          <w:lang w:val="sq-AL"/>
        </w:rPr>
        <w:t>Tariff Code</w:t>
      </w:r>
      <w:r w:rsidR="004E1561">
        <w:rPr>
          <w:lang w:val="sq-AL"/>
        </w:rPr>
        <w:t>,</w:t>
      </w:r>
      <w:r w:rsidR="00845B3E" w:rsidRPr="00DF621B">
        <w:rPr>
          <w:lang w:val="sq-AL"/>
        </w:rPr>
        <w:t xml:space="preserve"> sikurse dorëzuar nga TAP</w:t>
      </w:r>
      <w:r w:rsidR="002F69E2">
        <w:rPr>
          <w:lang w:val="sq-AL"/>
        </w:rPr>
        <w:t xml:space="preserve"> </w:t>
      </w:r>
      <w:r w:rsidR="00845B3E" w:rsidRPr="00DF621B">
        <w:rPr>
          <w:lang w:val="sq-AL"/>
        </w:rPr>
        <w:t>AG</w:t>
      </w:r>
      <w:r w:rsidR="004E1561">
        <w:rPr>
          <w:lang w:val="sq-AL"/>
        </w:rPr>
        <w:t>,</w:t>
      </w:r>
      <w:r w:rsidR="00845B3E" w:rsidRPr="00DF621B">
        <w:rPr>
          <w:lang w:val="sq-AL"/>
        </w:rPr>
        <w:t xml:space="preserve"> paraqet megjithatë disa dispozita, formulimi i të cilave është jo mjaftueshëm i detajuar, dhe si i tillë mund të japë shkas për interpretime të ndryshme.</w:t>
      </w:r>
      <w:r w:rsidR="00DF621B">
        <w:rPr>
          <w:lang w:val="sq-AL"/>
        </w:rPr>
        <w:t xml:space="preserve"> </w:t>
      </w:r>
      <w:r w:rsidR="00845B3E" w:rsidRPr="00DF621B">
        <w:rPr>
          <w:lang w:val="sq-AL"/>
        </w:rPr>
        <w:t xml:space="preserve">Ky qëndrim ndahet edhe prej </w:t>
      </w:r>
      <w:r w:rsidR="004E1561" w:rsidRPr="00DF621B">
        <w:rPr>
          <w:lang w:val="sq-AL"/>
        </w:rPr>
        <w:t xml:space="preserve">autoriteteve rregullatore </w:t>
      </w:r>
      <w:r w:rsidR="00845B3E" w:rsidRPr="00DF621B">
        <w:rPr>
          <w:lang w:val="sq-AL"/>
        </w:rPr>
        <w:t>t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Italisë (AEEG) dhe </w:t>
      </w:r>
      <w:r w:rsidR="002F69E2">
        <w:rPr>
          <w:lang w:val="sq-AL"/>
        </w:rPr>
        <w:t xml:space="preserve">të </w:t>
      </w:r>
      <w:r w:rsidR="00845B3E" w:rsidRPr="00DF621B">
        <w:rPr>
          <w:lang w:val="sq-AL"/>
        </w:rPr>
        <w:t>Greqisë (RAE);</w:t>
      </w: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>Ësh</w:t>
      </w:r>
      <w:r w:rsidR="002F69E2">
        <w:rPr>
          <w:lang w:val="sq-AL"/>
        </w:rPr>
        <w:t>të e përshtatshme të përcaktohet mënyra e</w:t>
      </w:r>
      <w:r w:rsidR="00845B3E" w:rsidRPr="00DF621B">
        <w:rPr>
          <w:lang w:val="sq-AL"/>
        </w:rPr>
        <w:t xml:space="preserve"> monitorimit t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përbashkët prej </w:t>
      </w:r>
      <w:r w:rsidR="004E1561">
        <w:rPr>
          <w:lang w:val="sq-AL"/>
        </w:rPr>
        <w:t xml:space="preserve">autoriteteve, </w:t>
      </w:r>
      <w:r w:rsidR="00845B3E" w:rsidRPr="00DF621B">
        <w:rPr>
          <w:lang w:val="sq-AL"/>
        </w:rPr>
        <w:t>sipas paragrafit 4</w:t>
      </w:r>
      <w:r w:rsidR="002F69E2">
        <w:rPr>
          <w:lang w:val="sq-AL"/>
        </w:rPr>
        <w:t>,</w:t>
      </w:r>
      <w:r w:rsidR="00845B3E" w:rsidRPr="00DF621B">
        <w:rPr>
          <w:lang w:val="sq-AL"/>
        </w:rPr>
        <w:t xml:space="preserve"> pika 1 e Final Joint Opinion</w:t>
      </w:r>
      <w:r w:rsidR="002F69E2">
        <w:rPr>
          <w:lang w:val="sq-AL"/>
        </w:rPr>
        <w:t>;</w:t>
      </w:r>
      <w:r w:rsidR="00845B3E" w:rsidRPr="00DF621B">
        <w:rPr>
          <w:lang w:val="sq-AL"/>
        </w:rPr>
        <w:t xml:space="preserve"> </w:t>
      </w: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>Është e përshtatshme që shoqëria TAP</w:t>
      </w:r>
      <w:r w:rsidR="000A3E7B">
        <w:rPr>
          <w:lang w:val="sq-AL"/>
        </w:rPr>
        <w:t xml:space="preserve"> </w:t>
      </w:r>
      <w:r w:rsidR="00845B3E" w:rsidRPr="00DF621B">
        <w:rPr>
          <w:lang w:val="sq-AL"/>
        </w:rPr>
        <w:t>AG t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publikoj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TAP Tarif</w:t>
      </w:r>
      <w:r w:rsidR="002F69E2">
        <w:rPr>
          <w:lang w:val="sq-AL"/>
        </w:rPr>
        <w:t>f</w:t>
      </w:r>
      <w:r w:rsidR="00845B3E" w:rsidRPr="00DF621B">
        <w:rPr>
          <w:lang w:val="sq-AL"/>
        </w:rPr>
        <w:t xml:space="preserve"> Code s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bashku me modifikimet e kërkuara n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</w:t>
      </w:r>
      <w:r w:rsidR="004E1561">
        <w:rPr>
          <w:lang w:val="sq-AL"/>
        </w:rPr>
        <w:t>aneksin</w:t>
      </w:r>
      <w:r w:rsidR="002F69E2">
        <w:rPr>
          <w:lang w:val="sq-AL"/>
        </w:rPr>
        <w:t xml:space="preserve"> </w:t>
      </w:r>
      <w:r w:rsidR="00845B3E" w:rsidRPr="00DF621B">
        <w:rPr>
          <w:lang w:val="sq-AL"/>
        </w:rPr>
        <w:t>A</w:t>
      </w:r>
      <w:r w:rsidR="002F69E2">
        <w:rPr>
          <w:lang w:val="sq-AL"/>
        </w:rPr>
        <w:t>;</w:t>
      </w: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2F69E2">
        <w:rPr>
          <w:lang w:val="sq-AL"/>
        </w:rPr>
        <w:t>Është e nevojshme që</w:t>
      </w:r>
      <w:r w:rsidR="00845B3E" w:rsidRPr="00DF621B">
        <w:rPr>
          <w:lang w:val="sq-AL"/>
        </w:rPr>
        <w:t xml:space="preserve"> çdo amendim eventual i TAP Tarif</w:t>
      </w:r>
      <w:r w:rsidR="002F69E2">
        <w:rPr>
          <w:lang w:val="sq-AL"/>
        </w:rPr>
        <w:t>f</w:t>
      </w:r>
      <w:r w:rsidR="00845B3E" w:rsidRPr="00DF621B">
        <w:rPr>
          <w:lang w:val="sq-AL"/>
        </w:rPr>
        <w:t xml:space="preserve"> Code t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jet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objekti i miratimit t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përbashkët prej </w:t>
      </w:r>
      <w:r w:rsidR="004E1561">
        <w:rPr>
          <w:lang w:val="sq-AL"/>
        </w:rPr>
        <w:t>a</w:t>
      </w:r>
      <w:r w:rsidR="002F69E2">
        <w:rPr>
          <w:lang w:val="sq-AL"/>
        </w:rPr>
        <w:t>utoritete</w:t>
      </w:r>
      <w:r w:rsidR="00845B3E" w:rsidRPr="00DF621B">
        <w:rPr>
          <w:lang w:val="sq-AL"/>
        </w:rPr>
        <w:t>ve</w:t>
      </w:r>
      <w:r w:rsidR="002F69E2">
        <w:rPr>
          <w:lang w:val="sq-AL"/>
        </w:rPr>
        <w:t>;</w:t>
      </w:r>
      <w:r w:rsidR="00DF621B">
        <w:rPr>
          <w:lang w:val="sq-AL"/>
        </w:rPr>
        <w:t xml:space="preserve"> </w:t>
      </w: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- </w:t>
      </w:r>
      <w:r w:rsidR="00845B3E" w:rsidRPr="00DF621B">
        <w:rPr>
          <w:lang w:val="sq-AL"/>
        </w:rPr>
        <w:t>Megjithëse TAP Tariff Code ka përfshirë kërkesat e paragrafit 4.2, pika 1 e Final Joint Opinion, është e përshtatshme vendosja e disa rishikimeve të vogla n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</w:t>
      </w:r>
      <w:r w:rsidR="004E1561">
        <w:rPr>
          <w:lang w:val="sq-AL"/>
        </w:rPr>
        <w:t>aneksin</w:t>
      </w:r>
      <w:r w:rsidR="00845B3E" w:rsidRPr="00DF621B">
        <w:rPr>
          <w:lang w:val="sq-AL"/>
        </w:rPr>
        <w:t xml:space="preserve"> A</w:t>
      </w:r>
      <w:r w:rsidR="002F69E2">
        <w:rPr>
          <w:lang w:val="sq-AL"/>
        </w:rPr>
        <w:t>,</w:t>
      </w:r>
      <w:r w:rsidR="00845B3E" w:rsidRPr="00DF621B">
        <w:rPr>
          <w:lang w:val="sq-AL"/>
        </w:rPr>
        <w:t xml:space="preserve"> që synojnë:</w:t>
      </w: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a) </w:t>
      </w:r>
      <w:r w:rsidR="00845B3E" w:rsidRPr="00DF621B">
        <w:rPr>
          <w:lang w:val="sq-AL"/>
        </w:rPr>
        <w:t>T</w:t>
      </w:r>
      <w:r w:rsidR="004E1561">
        <w:rPr>
          <w:lang w:val="sq-AL"/>
        </w:rPr>
        <w:t>ë rrisin nivelin e</w:t>
      </w:r>
      <w:r w:rsidR="00845B3E" w:rsidRPr="00DF621B">
        <w:rPr>
          <w:lang w:val="sq-AL"/>
        </w:rPr>
        <w:t xml:space="preserve"> transparencës dhe informacionit ndaj </w:t>
      </w:r>
      <w:r w:rsidR="00845B3E" w:rsidRPr="004E1561">
        <w:rPr>
          <w:i/>
          <w:lang w:val="sq-AL"/>
        </w:rPr>
        <w:t>shippers</w:t>
      </w:r>
      <w:r w:rsidR="00845B3E" w:rsidRPr="00DF621B">
        <w:rPr>
          <w:lang w:val="sq-AL"/>
        </w:rPr>
        <w:t>;</w:t>
      </w: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b) </w:t>
      </w:r>
      <w:r w:rsidR="00845B3E" w:rsidRPr="00DF621B">
        <w:rPr>
          <w:lang w:val="sq-AL"/>
        </w:rPr>
        <w:t xml:space="preserve">Të sqarojnë që kostot për ndërtimin e pikave të reja </w:t>
      </w:r>
      <w:r w:rsidR="00845B3E" w:rsidRPr="004E1561">
        <w:rPr>
          <w:i/>
          <w:lang w:val="sq-AL"/>
        </w:rPr>
        <w:t>entry/exit</w:t>
      </w:r>
      <w:r w:rsidR="00845B3E" w:rsidRPr="00DF621B">
        <w:rPr>
          <w:lang w:val="sq-AL"/>
        </w:rPr>
        <w:t xml:space="preserve"> janë në ngarkim të palës s</w:t>
      </w:r>
      <w:r w:rsidR="004E1561">
        <w:rPr>
          <w:lang w:val="sq-AL"/>
        </w:rPr>
        <w:t xml:space="preserve">ë </w:t>
      </w:r>
      <w:r w:rsidR="00845B3E" w:rsidRPr="00DF621B">
        <w:rPr>
          <w:lang w:val="sq-AL"/>
        </w:rPr>
        <w:t>interesuar n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vendin ku kërkohet t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ndërtohet pika e re në përputhje me legjislacioni</w:t>
      </w:r>
      <w:r w:rsidR="002F69E2">
        <w:rPr>
          <w:lang w:val="sq-AL"/>
        </w:rPr>
        <w:t>n</w:t>
      </w:r>
      <w:r w:rsidR="00845B3E" w:rsidRPr="00DF621B">
        <w:rPr>
          <w:lang w:val="sq-AL"/>
        </w:rPr>
        <w:t xml:space="preserve"> dhe rregullat e vendit përkatës dhe jo të TAP</w:t>
      </w:r>
      <w:r w:rsidR="002F69E2">
        <w:rPr>
          <w:lang w:val="sq-AL"/>
        </w:rPr>
        <w:t xml:space="preserve"> AG;</w:t>
      </w:r>
      <w:r w:rsidR="00845B3E" w:rsidRPr="00DF621B">
        <w:rPr>
          <w:lang w:val="sq-AL"/>
        </w:rPr>
        <w:t xml:space="preserve"> </w:t>
      </w:r>
    </w:p>
    <w:p w:rsidR="007D3477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c) </w:t>
      </w:r>
      <w:r w:rsidR="00845B3E" w:rsidRPr="00DF621B">
        <w:rPr>
          <w:lang w:val="sq-AL"/>
        </w:rPr>
        <w:t>Të saktësojnë më tej kriteret baz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të modelit të llogaritjes së tarifave, veçanërisht ato që lidhen me mekanizmin që siguron qëndrueshmërinë apo uljen </w:t>
      </w:r>
      <w:r w:rsidR="002F69E2">
        <w:rPr>
          <w:lang w:val="sq-AL"/>
        </w:rPr>
        <w:t xml:space="preserve">e </w:t>
      </w:r>
      <w:r w:rsidR="00845B3E" w:rsidRPr="00DF621B">
        <w:rPr>
          <w:lang w:val="sq-AL"/>
        </w:rPr>
        <w:t>nivelit t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tarifave edhe në rastin e ndryshimit të nivelit t</w:t>
      </w:r>
      <w:r w:rsidR="004E1561">
        <w:rPr>
          <w:lang w:val="sq-AL"/>
        </w:rPr>
        <w:t>ë</w:t>
      </w:r>
      <w:r w:rsidR="00845B3E" w:rsidRPr="00DF621B">
        <w:rPr>
          <w:lang w:val="sq-AL"/>
        </w:rPr>
        <w:t xml:space="preserve"> kapacitetit të përdorur;</w:t>
      </w:r>
    </w:p>
    <w:p w:rsidR="001D0A67" w:rsidRPr="00DF621B" w:rsidRDefault="001D0A67" w:rsidP="001D0A67">
      <w:pPr>
        <w:pStyle w:val="Paragrafi"/>
        <w:rPr>
          <w:lang w:val="sq-AL"/>
        </w:rPr>
      </w:pPr>
    </w:p>
    <w:p w:rsidR="00845B3E" w:rsidRPr="00DF621B" w:rsidRDefault="00566BEB" w:rsidP="001D0A67">
      <w:pPr>
        <w:pStyle w:val="Paragrafi"/>
        <w:rPr>
          <w:lang w:val="sq-AL"/>
        </w:rPr>
      </w:pPr>
      <w:r>
        <w:rPr>
          <w:lang w:val="sq-AL"/>
        </w:rPr>
        <w:t xml:space="preserve">d) </w:t>
      </w:r>
      <w:r w:rsidR="00845B3E" w:rsidRPr="00DF621B">
        <w:rPr>
          <w:lang w:val="sq-AL"/>
        </w:rPr>
        <w:t>Të përcaktojnë mënyrën e amendimit të metodologjisë s</w:t>
      </w:r>
      <w:r w:rsidR="00FE0EE0">
        <w:rPr>
          <w:lang w:val="sq-AL"/>
        </w:rPr>
        <w:t>ë</w:t>
      </w:r>
      <w:r w:rsidR="00845B3E" w:rsidRPr="00DF621B">
        <w:rPr>
          <w:lang w:val="sq-AL"/>
        </w:rPr>
        <w:t xml:space="preserve"> TAP Tariff Code në rastin kur mund t</w:t>
      </w:r>
      <w:r w:rsidR="00FE0EE0">
        <w:rPr>
          <w:lang w:val="sq-AL"/>
        </w:rPr>
        <w:t>ë</w:t>
      </w:r>
      <w:r w:rsidR="00845B3E" w:rsidRPr="00DF621B">
        <w:rPr>
          <w:lang w:val="sq-AL"/>
        </w:rPr>
        <w:t xml:space="preserve"> ofrohen produkte kapaciteti të reja nga ato të parashikuara fillimisht</w:t>
      </w:r>
      <w:r w:rsidR="00FE0EE0">
        <w:rPr>
          <w:lang w:val="sq-AL"/>
        </w:rPr>
        <w:t>.</w:t>
      </w:r>
    </w:p>
    <w:p w:rsidR="00845B3E" w:rsidRPr="00DF621B" w:rsidRDefault="00845B3E" w:rsidP="001D0A67">
      <w:pPr>
        <w:pStyle w:val="Paragrafi"/>
        <w:ind w:firstLine="0"/>
        <w:rPr>
          <w:lang w:val="sq-AL"/>
        </w:rPr>
      </w:pPr>
    </w:p>
    <w:p w:rsidR="00845B3E" w:rsidRPr="00DF621B" w:rsidRDefault="00842C19" w:rsidP="001D0A67">
      <w:pPr>
        <w:pStyle w:val="Paragrafi"/>
        <w:ind w:firstLine="0"/>
        <w:jc w:val="center"/>
        <w:rPr>
          <w:lang w:val="sq-AL"/>
        </w:rPr>
      </w:pPr>
      <w:r w:rsidRPr="00DF621B">
        <w:rPr>
          <w:lang w:val="sq-AL"/>
        </w:rPr>
        <w:t>VENDOSI</w:t>
      </w:r>
      <w:r w:rsidR="00845B3E" w:rsidRPr="00DF621B">
        <w:rPr>
          <w:lang w:val="sq-AL"/>
        </w:rPr>
        <w:t>:</w:t>
      </w:r>
    </w:p>
    <w:p w:rsidR="00100376" w:rsidRPr="00DF621B" w:rsidRDefault="00100376" w:rsidP="001D0A67">
      <w:pPr>
        <w:pStyle w:val="Paragrafi"/>
        <w:rPr>
          <w:lang w:val="sq-AL"/>
        </w:rPr>
      </w:pPr>
    </w:p>
    <w:p w:rsidR="00845B3E" w:rsidRPr="00DF621B" w:rsidRDefault="00842C19" w:rsidP="001D0A67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="00845B3E" w:rsidRPr="00DF621B">
        <w:rPr>
          <w:lang w:val="sq-AL"/>
        </w:rPr>
        <w:t xml:space="preserve">Të miratojë metodologjinë e tarifave, TAP Tariff Code, bashkëlidhur këtij </w:t>
      </w:r>
      <w:r w:rsidR="00FE0EE0">
        <w:rPr>
          <w:lang w:val="sq-AL"/>
        </w:rPr>
        <w:t>v</w:t>
      </w:r>
      <w:r w:rsidR="00845B3E" w:rsidRPr="00DF621B">
        <w:rPr>
          <w:lang w:val="sq-AL"/>
        </w:rPr>
        <w:t>endimi (</w:t>
      </w:r>
      <w:r w:rsidR="002F69E2">
        <w:rPr>
          <w:lang w:val="sq-AL"/>
        </w:rPr>
        <w:t>aneks</w:t>
      </w:r>
      <w:r w:rsidR="00313558">
        <w:rPr>
          <w:lang w:val="sq-AL"/>
        </w:rPr>
        <w:t>i</w:t>
      </w:r>
      <w:r w:rsidR="002F69E2" w:rsidRPr="00DF621B">
        <w:rPr>
          <w:lang w:val="sq-AL"/>
        </w:rPr>
        <w:t xml:space="preserve"> </w:t>
      </w:r>
      <w:r w:rsidR="00845B3E" w:rsidRPr="00DF621B">
        <w:rPr>
          <w:lang w:val="sq-AL"/>
        </w:rPr>
        <w:t>B)</w:t>
      </w:r>
      <w:r w:rsidR="00FE0EE0">
        <w:rPr>
          <w:lang w:val="sq-AL"/>
        </w:rPr>
        <w:t>,</w:t>
      </w:r>
      <w:r w:rsidR="00845B3E" w:rsidRPr="00DF621B">
        <w:rPr>
          <w:lang w:val="sq-AL"/>
        </w:rPr>
        <w:t xml:space="preserve"> t</w:t>
      </w:r>
      <w:r w:rsidR="00FE0EE0">
        <w:rPr>
          <w:lang w:val="sq-AL"/>
        </w:rPr>
        <w:t>ë</w:t>
      </w:r>
      <w:r w:rsidR="00845B3E" w:rsidRPr="00DF621B">
        <w:rPr>
          <w:lang w:val="sq-AL"/>
        </w:rPr>
        <w:t xml:space="preserve"> propozuar nga shoqëria TAP</w:t>
      </w:r>
      <w:r w:rsidR="000A3E7B">
        <w:rPr>
          <w:lang w:val="sq-AL"/>
        </w:rPr>
        <w:t xml:space="preserve"> </w:t>
      </w:r>
      <w:r w:rsidR="00845B3E" w:rsidRPr="00DF621B">
        <w:rPr>
          <w:lang w:val="sq-AL"/>
        </w:rPr>
        <w:t>AG me shkresën e datës 11 tetor</w:t>
      </w:r>
      <w:r w:rsidR="00FE0EE0">
        <w:rPr>
          <w:lang w:val="sq-AL"/>
        </w:rPr>
        <w:t xml:space="preserve"> 2013 dhe </w:t>
      </w:r>
      <w:r w:rsidR="0090002F">
        <w:rPr>
          <w:lang w:val="sq-AL"/>
        </w:rPr>
        <w:t xml:space="preserve">të </w:t>
      </w:r>
      <w:r w:rsidR="00FE0EE0">
        <w:rPr>
          <w:lang w:val="sq-AL"/>
        </w:rPr>
        <w:t xml:space="preserve">protokolluar prej ERE-s, </w:t>
      </w:r>
      <w:r w:rsidR="00845B3E" w:rsidRPr="00DF621B">
        <w:rPr>
          <w:lang w:val="sq-AL"/>
        </w:rPr>
        <w:t>me nr</w:t>
      </w:r>
      <w:r w:rsidR="00FE0EE0">
        <w:rPr>
          <w:lang w:val="sq-AL"/>
        </w:rPr>
        <w:t>.</w:t>
      </w:r>
      <w:r w:rsidR="00845B3E" w:rsidRPr="00DF621B">
        <w:rPr>
          <w:lang w:val="sq-AL"/>
        </w:rPr>
        <w:t xml:space="preserve"> prot. 500/11, me kusht që </w:t>
      </w:r>
      <w:r w:rsidR="00FE0EE0">
        <w:rPr>
          <w:lang w:val="sq-AL"/>
        </w:rPr>
        <w:t xml:space="preserve">aneksi </w:t>
      </w:r>
      <w:r w:rsidR="00845B3E" w:rsidRPr="00DF621B">
        <w:rPr>
          <w:lang w:val="sq-AL"/>
        </w:rPr>
        <w:t>A, gjithashtu</w:t>
      </w:r>
      <w:r w:rsidR="002F69E2">
        <w:rPr>
          <w:lang w:val="sq-AL"/>
        </w:rPr>
        <w:t>,</w:t>
      </w:r>
      <w:r w:rsidR="00845B3E" w:rsidRPr="00DF621B">
        <w:rPr>
          <w:lang w:val="sq-AL"/>
        </w:rPr>
        <w:t xml:space="preserve"> bashkëlidhur këtij vendimi të jetë pjesë përbërëse e TAP Tariff Code dhe të trajtohet si pjesë integrale e tij.</w:t>
      </w:r>
    </w:p>
    <w:p w:rsidR="00845B3E" w:rsidRPr="00DF621B" w:rsidRDefault="00842C19" w:rsidP="001D0A67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="00FE0EE0">
        <w:rPr>
          <w:lang w:val="sq-AL"/>
        </w:rPr>
        <w:t>TAP</w:t>
      </w:r>
      <w:r w:rsidR="000A3E7B">
        <w:rPr>
          <w:lang w:val="sq-AL"/>
        </w:rPr>
        <w:t xml:space="preserve"> </w:t>
      </w:r>
      <w:r w:rsidR="00845B3E" w:rsidRPr="00DF621B">
        <w:rPr>
          <w:lang w:val="sq-AL"/>
        </w:rPr>
        <w:t xml:space="preserve">AG duhet të publikojë TAP Tariff Code përfshirë </w:t>
      </w:r>
      <w:r w:rsidR="00FE0EE0">
        <w:rPr>
          <w:lang w:val="sq-AL"/>
        </w:rPr>
        <w:t xml:space="preserve">aneksin </w:t>
      </w:r>
      <w:r w:rsidR="00845B3E" w:rsidRPr="00DF621B">
        <w:rPr>
          <w:lang w:val="sq-AL"/>
        </w:rPr>
        <w:t xml:space="preserve"> A.</w:t>
      </w:r>
    </w:p>
    <w:p w:rsidR="00845B3E" w:rsidRPr="00DF621B" w:rsidRDefault="00842C19" w:rsidP="001D0A67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FE0EE0">
        <w:rPr>
          <w:lang w:val="sq-AL"/>
        </w:rPr>
        <w:t>Njoftimin e TAP</w:t>
      </w:r>
      <w:r w:rsidR="000A3E7B">
        <w:rPr>
          <w:lang w:val="sq-AL"/>
        </w:rPr>
        <w:t xml:space="preserve"> </w:t>
      </w:r>
      <w:r w:rsidR="00845B3E" w:rsidRPr="00DF621B">
        <w:rPr>
          <w:lang w:val="sq-AL"/>
        </w:rPr>
        <w:t xml:space="preserve">AG për marrjen e këtij </w:t>
      </w:r>
      <w:r w:rsidR="00FE0EE0">
        <w:rPr>
          <w:lang w:val="sq-AL"/>
        </w:rPr>
        <w:t>v</w:t>
      </w:r>
      <w:r w:rsidR="00845B3E" w:rsidRPr="00DF621B">
        <w:rPr>
          <w:lang w:val="sq-AL"/>
        </w:rPr>
        <w:t>endimi.</w:t>
      </w:r>
    </w:p>
    <w:p w:rsidR="00845B3E" w:rsidRPr="00DF621B" w:rsidRDefault="00842C19" w:rsidP="001D0A67">
      <w:pPr>
        <w:pStyle w:val="Paragrafi"/>
        <w:rPr>
          <w:lang w:val="sq-AL"/>
        </w:rPr>
      </w:pPr>
      <w:r>
        <w:rPr>
          <w:lang w:val="sq-AL"/>
        </w:rPr>
        <w:t>4.</w:t>
      </w:r>
      <w:r w:rsidR="00101CE1">
        <w:rPr>
          <w:lang w:val="sq-AL"/>
        </w:rPr>
        <w:t xml:space="preserve"> </w:t>
      </w:r>
      <w:r w:rsidR="00845B3E" w:rsidRPr="00DF621B">
        <w:rPr>
          <w:lang w:val="sq-AL"/>
        </w:rPr>
        <w:t xml:space="preserve">Njoftimin e </w:t>
      </w:r>
      <w:r w:rsidR="00FE0EE0" w:rsidRPr="00DF621B">
        <w:rPr>
          <w:lang w:val="sq-AL"/>
        </w:rPr>
        <w:t xml:space="preserve">autoriteteve rregullatore </w:t>
      </w:r>
      <w:r w:rsidR="00845B3E" w:rsidRPr="00DF621B">
        <w:rPr>
          <w:lang w:val="sq-AL"/>
        </w:rPr>
        <w:t xml:space="preserve">të </w:t>
      </w:r>
      <w:r w:rsidR="002F69E2">
        <w:rPr>
          <w:lang w:val="sq-AL"/>
        </w:rPr>
        <w:t>energjisë</w:t>
      </w:r>
      <w:r w:rsidR="002F69E2" w:rsidRPr="00DF621B">
        <w:rPr>
          <w:lang w:val="sq-AL"/>
        </w:rPr>
        <w:t xml:space="preserve"> </w:t>
      </w:r>
      <w:r w:rsidR="00845B3E" w:rsidRPr="00DF621B">
        <w:rPr>
          <w:lang w:val="sq-AL"/>
        </w:rPr>
        <w:t xml:space="preserve">të Italisë (AEEG) dhe </w:t>
      </w:r>
      <w:r w:rsidR="002F69E2">
        <w:rPr>
          <w:lang w:val="sq-AL"/>
        </w:rPr>
        <w:t xml:space="preserve">të </w:t>
      </w:r>
      <w:r w:rsidR="00845B3E" w:rsidRPr="00DF621B">
        <w:rPr>
          <w:lang w:val="sq-AL"/>
        </w:rPr>
        <w:t>Greqisë (RAE) për marrjen e këtij vendimi.</w:t>
      </w:r>
    </w:p>
    <w:p w:rsidR="00845B3E" w:rsidRPr="00DF621B" w:rsidRDefault="00A26F66" w:rsidP="001D0A67">
      <w:pPr>
        <w:pStyle w:val="Paragrafi"/>
        <w:rPr>
          <w:lang w:val="sq-AL"/>
        </w:rPr>
      </w:pPr>
      <w:r>
        <w:rPr>
          <w:lang w:val="sq-AL"/>
        </w:rPr>
        <w:lastRenderedPageBreak/>
        <w:t xml:space="preserve">5. </w:t>
      </w:r>
      <w:r w:rsidR="00845B3E" w:rsidRPr="00DF621B">
        <w:rPr>
          <w:lang w:val="sq-AL"/>
        </w:rPr>
        <w:t>Ky vendim hyn në fuqi menjëherë dhe botohet në Fletoren Zyrtare.</w:t>
      </w:r>
    </w:p>
    <w:p w:rsidR="00845B3E" w:rsidRPr="00DF621B" w:rsidRDefault="00845B3E" w:rsidP="001D0A67">
      <w:pPr>
        <w:pStyle w:val="Paragrafi"/>
        <w:rPr>
          <w:lang w:val="sq-AL"/>
        </w:rPr>
      </w:pPr>
    </w:p>
    <w:p w:rsidR="00845B3E" w:rsidRPr="00DF621B" w:rsidRDefault="00845B3E" w:rsidP="001D0A67">
      <w:pPr>
        <w:pStyle w:val="Autoriteti"/>
        <w:keepNext w:val="0"/>
        <w:rPr>
          <w:lang w:val="sq-AL"/>
        </w:rPr>
      </w:pPr>
      <w:r w:rsidRPr="00DF621B">
        <w:rPr>
          <w:lang w:val="sq-AL"/>
        </w:rPr>
        <w:t>KRYETARI</w:t>
      </w:r>
      <w:r w:rsidR="00A21494">
        <w:rPr>
          <w:lang w:val="sq-AL"/>
        </w:rPr>
        <w:t xml:space="preserve"> </w:t>
      </w:r>
    </w:p>
    <w:p w:rsidR="00845B3E" w:rsidRPr="00DF621B" w:rsidRDefault="00845B3E" w:rsidP="001D0A67">
      <w:pPr>
        <w:pStyle w:val="AutoritetiEmer"/>
        <w:rPr>
          <w:lang w:val="sq-AL"/>
        </w:rPr>
      </w:pPr>
      <w:r w:rsidRPr="00DF621B">
        <w:rPr>
          <w:lang w:val="sq-AL"/>
        </w:rPr>
        <w:t>Petrit Ahmeti</w:t>
      </w:r>
    </w:p>
    <w:p w:rsidR="00845B3E" w:rsidRPr="00DF621B" w:rsidRDefault="00845B3E" w:rsidP="001D0A67">
      <w:pPr>
        <w:pStyle w:val="Paragrafi"/>
        <w:rPr>
          <w:lang w:val="sq-AL"/>
        </w:rPr>
      </w:pPr>
    </w:p>
    <w:p w:rsidR="003B610A" w:rsidRPr="00DF621B" w:rsidRDefault="003B610A" w:rsidP="001D0A67">
      <w:pPr>
        <w:pStyle w:val="Paragrafi"/>
        <w:rPr>
          <w:lang w:val="sq-AL"/>
        </w:rPr>
      </w:pPr>
    </w:p>
    <w:p w:rsidR="001D0A67" w:rsidRPr="005C3CDF" w:rsidRDefault="001D0A67" w:rsidP="001D0A67">
      <w:pPr>
        <w:pStyle w:val="Akti"/>
        <w:keepNext w:val="0"/>
      </w:pPr>
      <w:r w:rsidRPr="005C3CDF">
        <w:t>VENDIM</w:t>
      </w:r>
    </w:p>
    <w:p w:rsidR="001D0A67" w:rsidRPr="005C3CDF" w:rsidRDefault="001D0A67" w:rsidP="001D0A67">
      <w:pPr>
        <w:pStyle w:val="NumriData"/>
        <w:keepNext w:val="0"/>
      </w:pPr>
      <w:r w:rsidRPr="005C3CDF">
        <w:t>Nr. 35</w:t>
      </w:r>
      <w:r>
        <w:t xml:space="preserve">, datë </w:t>
      </w:r>
      <w:r w:rsidRPr="005C3CDF">
        <w:t>14.10.2013</w:t>
      </w:r>
    </w:p>
    <w:p w:rsidR="001D0A67" w:rsidRPr="005C3CDF" w:rsidRDefault="001D0A67" w:rsidP="001D0A67">
      <w:pPr>
        <w:pStyle w:val="Paragrafi"/>
      </w:pPr>
    </w:p>
    <w:p w:rsidR="001D0A67" w:rsidRPr="005C3CDF" w:rsidRDefault="001D0A67" w:rsidP="001D0A67">
      <w:pPr>
        <w:pStyle w:val="Titulli"/>
        <w:keepNext w:val="0"/>
      </w:pPr>
      <w:r w:rsidRPr="005C3CDF">
        <w:t>PËR MIRATIMIN E PËRQINDJES SË PAGESËS RREGULLATORE PËR VITIN 2014</w:t>
      </w:r>
    </w:p>
    <w:p w:rsidR="001D0A67" w:rsidRPr="005C3CDF" w:rsidRDefault="001D0A67" w:rsidP="001D0A67">
      <w:pPr>
        <w:pStyle w:val="Paragrafi"/>
      </w:pPr>
    </w:p>
    <w:p w:rsidR="001D0A67" w:rsidRPr="005C3CDF" w:rsidRDefault="001D0A67" w:rsidP="001D0A67">
      <w:pPr>
        <w:pStyle w:val="Paragrafi"/>
      </w:pPr>
      <w:r w:rsidRPr="005C3CDF">
        <w:t>Në mbështet</w:t>
      </w:r>
      <w:r w:rsidR="00D7515D">
        <w:t>je të ligjit nr. 8102, datë 28.</w:t>
      </w:r>
      <w:r w:rsidRPr="005C3CDF">
        <w:t>3.1996 “Për kuadrin rregullator të sektorit të furnizimit me ujë dhe largimit e përp</w:t>
      </w:r>
      <w:r w:rsidR="00D7515D">
        <w:t>unimit të ujërave të ndotura”, të</w:t>
      </w:r>
      <w:r w:rsidRPr="005C3CDF">
        <w:t xml:space="preserve"> ndryshuar, neni 10, pika 1 dhe </w:t>
      </w:r>
      <w:r w:rsidR="00D5000E" w:rsidRPr="005C3CDF">
        <w:t xml:space="preserve">metodologjisë </w:t>
      </w:r>
      <w:r w:rsidRPr="005C3CDF">
        <w:t>“Për vendosjen e tarifave”, neni 13, pika 2, Komisioni Kombëtar Rregullator</w:t>
      </w:r>
    </w:p>
    <w:p w:rsidR="001D0A67" w:rsidRPr="005C3CDF" w:rsidRDefault="001D0A67" w:rsidP="001D0A67">
      <w:pPr>
        <w:pStyle w:val="Paragrafi"/>
      </w:pPr>
    </w:p>
    <w:p w:rsidR="001D0A67" w:rsidRPr="005C3CDF" w:rsidRDefault="001D0A67" w:rsidP="001D0A67">
      <w:pPr>
        <w:pStyle w:val="VENDOSI"/>
        <w:keepNext w:val="0"/>
      </w:pPr>
      <w:r w:rsidRPr="005C3CDF">
        <w:t>VENDOSI:</w:t>
      </w:r>
    </w:p>
    <w:p w:rsidR="001D0A67" w:rsidRPr="005C3CDF" w:rsidRDefault="001D0A67" w:rsidP="001D0A67">
      <w:pPr>
        <w:pStyle w:val="Paragrafi"/>
      </w:pPr>
    </w:p>
    <w:p w:rsidR="001D0A67" w:rsidRPr="005C3CDF" w:rsidRDefault="001D0A67" w:rsidP="001D0A67">
      <w:pPr>
        <w:pStyle w:val="Paragrafi"/>
      </w:pPr>
      <w:r w:rsidRPr="005C3CDF">
        <w:t>Përqindja e pagesës rregu</w:t>
      </w:r>
      <w:r w:rsidR="00D5000E">
        <w:t>llatore për operatorë</w:t>
      </w:r>
      <w:r w:rsidRPr="005C3CDF">
        <w:t>t që u miratohet ndryshimi i tari</w:t>
      </w:r>
      <w:r w:rsidR="00D5000E">
        <w:t>fave për vitin 2014  do të jetë</w:t>
      </w:r>
      <w:r w:rsidRPr="005C3CDF">
        <w:t>:</w:t>
      </w:r>
    </w:p>
    <w:p w:rsidR="001D0A67" w:rsidRPr="005C3CDF" w:rsidRDefault="001D0A67" w:rsidP="001D0A67">
      <w:pPr>
        <w:pStyle w:val="Paragrafi"/>
      </w:pPr>
      <w:r>
        <w:t xml:space="preserve">- </w:t>
      </w:r>
      <w:r w:rsidRPr="005C3CDF">
        <w:t xml:space="preserve">0.8%   për operatorët që mbulojnë më shumë se 50% të kostos totale; </w:t>
      </w:r>
    </w:p>
    <w:p w:rsidR="001D0A67" w:rsidRPr="005C3CDF" w:rsidRDefault="001D0A67" w:rsidP="001D0A67">
      <w:pPr>
        <w:pStyle w:val="Paragrafi"/>
      </w:pPr>
      <w:r>
        <w:t xml:space="preserve">- </w:t>
      </w:r>
      <w:r w:rsidRPr="005C3CDF">
        <w:t>0.6%   për operatorët që mbulojnë deri në 50% të kostos totale.</w:t>
      </w:r>
    </w:p>
    <w:p w:rsidR="001D0A67" w:rsidRPr="005C3CDF" w:rsidRDefault="001E6CA7" w:rsidP="001D0A67">
      <w:pPr>
        <w:pStyle w:val="Paragrafi"/>
      </w:pPr>
      <w:r>
        <w:t xml:space="preserve">Ky vendim hyn në fuqi më </w:t>
      </w:r>
      <w:r w:rsidR="001D0A67" w:rsidRPr="005C3CDF">
        <w:t>1 janar 2014.</w:t>
      </w:r>
    </w:p>
    <w:p w:rsidR="001D0A67" w:rsidRPr="005C3CDF" w:rsidRDefault="001D0A67" w:rsidP="001D0A67">
      <w:pPr>
        <w:pStyle w:val="Paragrafi"/>
      </w:pPr>
    </w:p>
    <w:p w:rsidR="001D0A67" w:rsidRPr="005C3CDF" w:rsidRDefault="001D0A67" w:rsidP="001D0A67">
      <w:pPr>
        <w:pStyle w:val="Autoriteti"/>
        <w:keepNext w:val="0"/>
      </w:pPr>
      <w:r w:rsidRPr="005C3CDF">
        <w:t>KRYETRI</w:t>
      </w:r>
    </w:p>
    <w:p w:rsidR="001D0A67" w:rsidRPr="005C3CDF" w:rsidRDefault="001D0A67" w:rsidP="001D0A67">
      <w:pPr>
        <w:pStyle w:val="AutoritetiEmer"/>
      </w:pPr>
      <w:r w:rsidRPr="005C3CDF">
        <w:t>Avni Dervishi</w:t>
      </w:r>
    </w:p>
    <w:p w:rsidR="001D0A67" w:rsidRPr="00DF621B" w:rsidRDefault="001D0A67" w:rsidP="001D0A67">
      <w:pPr>
        <w:pStyle w:val="Paragrafi"/>
        <w:rPr>
          <w:lang w:val="sq-AL"/>
        </w:rPr>
      </w:pPr>
    </w:p>
    <w:p w:rsidR="001D0A67" w:rsidRDefault="001D0A67" w:rsidP="001D0A67">
      <w:pPr>
        <w:pStyle w:val="Akti"/>
        <w:keepNext w:val="0"/>
      </w:pPr>
    </w:p>
    <w:p w:rsidR="001D0A67" w:rsidRDefault="001D0A67" w:rsidP="001D0A67">
      <w:pPr>
        <w:pStyle w:val="Akti"/>
        <w:keepNext w:val="0"/>
      </w:pPr>
    </w:p>
    <w:p w:rsidR="001D0A67" w:rsidRDefault="001D0A67" w:rsidP="001D0A67">
      <w:pPr>
        <w:pStyle w:val="Akti"/>
        <w:keepNext w:val="0"/>
      </w:pPr>
    </w:p>
    <w:p w:rsidR="001D0A67" w:rsidRDefault="001D0A67" w:rsidP="001D0A67">
      <w:pPr>
        <w:pStyle w:val="Akti"/>
        <w:keepNext w:val="0"/>
      </w:pPr>
    </w:p>
    <w:p w:rsidR="001D0A67" w:rsidRDefault="001D0A67" w:rsidP="001D0A67">
      <w:pPr>
        <w:pStyle w:val="Akti"/>
        <w:keepNext w:val="0"/>
      </w:pPr>
    </w:p>
    <w:p w:rsidR="001D0A67" w:rsidRDefault="001D0A67" w:rsidP="001D0A67">
      <w:pPr>
        <w:pStyle w:val="Akti"/>
        <w:keepNext w:val="0"/>
      </w:pPr>
    </w:p>
    <w:p w:rsidR="001D0A67" w:rsidRDefault="001D0A67" w:rsidP="001D0A67">
      <w:pPr>
        <w:pStyle w:val="Akti"/>
        <w:keepNext w:val="0"/>
      </w:pPr>
    </w:p>
    <w:p w:rsidR="001D0A67" w:rsidRDefault="001D0A67" w:rsidP="001D0A67">
      <w:pPr>
        <w:pStyle w:val="Akti"/>
        <w:keepNext w:val="0"/>
      </w:pPr>
    </w:p>
    <w:p w:rsidR="001D0A67" w:rsidRDefault="001D0A67" w:rsidP="001D0A67">
      <w:pPr>
        <w:pStyle w:val="Akti"/>
        <w:keepNext w:val="0"/>
      </w:pPr>
    </w:p>
    <w:p w:rsidR="001D0A67" w:rsidRDefault="001D0A67" w:rsidP="001D0A67">
      <w:pPr>
        <w:pStyle w:val="Akti"/>
        <w:keepNext w:val="0"/>
      </w:pPr>
    </w:p>
    <w:p w:rsidR="001D0A67" w:rsidRPr="005C3CDF" w:rsidRDefault="001D0A67" w:rsidP="001D0A67">
      <w:pPr>
        <w:pStyle w:val="Akti"/>
        <w:keepNext w:val="0"/>
      </w:pPr>
      <w:r w:rsidRPr="005C3CDF">
        <w:t>VENDIM</w:t>
      </w:r>
    </w:p>
    <w:p w:rsidR="001D0A67" w:rsidRPr="00A11041" w:rsidRDefault="001D0A67" w:rsidP="001D0A67">
      <w:pPr>
        <w:pStyle w:val="NumriData"/>
        <w:keepNext w:val="0"/>
      </w:pPr>
      <w:r w:rsidRPr="00A11041">
        <w:t>Nr. 37, datë 4.11.2013</w:t>
      </w:r>
    </w:p>
    <w:p w:rsidR="001D0A67" w:rsidRPr="00A11041" w:rsidRDefault="001D0A67" w:rsidP="001D0A67">
      <w:pPr>
        <w:pStyle w:val="Paragrafi"/>
      </w:pPr>
    </w:p>
    <w:p w:rsidR="001D0A67" w:rsidRPr="00A11041" w:rsidRDefault="001D0A67" w:rsidP="001D0A67">
      <w:pPr>
        <w:pStyle w:val="Titulli"/>
        <w:keepNext w:val="0"/>
      </w:pPr>
      <w:r>
        <w:t>PË</w:t>
      </w:r>
      <w:r w:rsidRPr="00A11041">
        <w:t xml:space="preserve">R SHFUQIZIMIN E </w:t>
      </w:r>
      <w:r w:rsidR="00D5000E">
        <w:t>DY VENDIMEVE TË</w:t>
      </w:r>
      <w:r w:rsidR="00EB0369">
        <w:t xml:space="preserve"> KOMISIONIT KOMBË</w:t>
      </w:r>
      <w:r w:rsidRPr="00A11041">
        <w:t>TAR RREGULLATOR</w:t>
      </w:r>
    </w:p>
    <w:p w:rsidR="001D0A67" w:rsidRPr="00A11041" w:rsidRDefault="001D0A67" w:rsidP="001D0A67">
      <w:pPr>
        <w:pStyle w:val="Paragrafi"/>
      </w:pPr>
    </w:p>
    <w:p w:rsidR="001D0A67" w:rsidRPr="00A11041" w:rsidRDefault="00D5000E" w:rsidP="001D0A67">
      <w:pPr>
        <w:pStyle w:val="Paragrafi"/>
      </w:pPr>
      <w:r>
        <w:t>Në zbatim të</w:t>
      </w:r>
      <w:r w:rsidR="001D0A67" w:rsidRPr="00A11041">
        <w:t xml:space="preserve"> nenit 14, germa</w:t>
      </w:r>
      <w:r>
        <w:t>t</w:t>
      </w:r>
      <w:r w:rsidR="001D0A67" w:rsidRPr="00A11041">
        <w:t xml:space="preserve"> “i” dhe “j</w:t>
      </w:r>
      <w:r w:rsidR="001D0A67">
        <w:t>”, të ligjit nr. 8102, datë 28.</w:t>
      </w:r>
      <w:r>
        <w:t>3.1996</w:t>
      </w:r>
      <w:r w:rsidR="001D0A67" w:rsidRPr="00A11041">
        <w:t xml:space="preserve"> “Për kuadrin rregullator të sektorit të furnizimit me ujë dhe largimit e përp</w:t>
      </w:r>
      <w:r>
        <w:t>unimit të ujërave të ndotura”, të</w:t>
      </w:r>
      <w:r w:rsidR="001D0A67" w:rsidRPr="00A11041">
        <w:t xml:space="preserve"> ndryshuar,</w:t>
      </w:r>
      <w:r>
        <w:t xml:space="preserve"> Komisioni Kombëtar Rregullator</w:t>
      </w:r>
    </w:p>
    <w:p w:rsidR="001D0A67" w:rsidRPr="00A11041" w:rsidRDefault="001D0A67" w:rsidP="001D0A67">
      <w:pPr>
        <w:pStyle w:val="Paragrafi"/>
      </w:pPr>
    </w:p>
    <w:p w:rsidR="001D0A67" w:rsidRDefault="001D0A67" w:rsidP="001D0A67">
      <w:pPr>
        <w:pStyle w:val="VENDOSI"/>
        <w:keepNext w:val="0"/>
      </w:pPr>
      <w:r w:rsidRPr="00A11041">
        <w:t>VENDOSI:</w:t>
      </w:r>
    </w:p>
    <w:p w:rsidR="001D0A67" w:rsidRPr="00A11041" w:rsidRDefault="001D0A67" w:rsidP="001D0A67">
      <w:pPr>
        <w:pStyle w:val="Paragrafi"/>
      </w:pPr>
    </w:p>
    <w:p w:rsidR="001D0A67" w:rsidRPr="00A11041" w:rsidRDefault="001D0A67" w:rsidP="001D0A67">
      <w:pPr>
        <w:pStyle w:val="Paragrafi"/>
      </w:pPr>
      <w:r>
        <w:t xml:space="preserve">1. </w:t>
      </w:r>
      <w:r w:rsidRPr="00A11041">
        <w:t xml:space="preserve">Vendimi i KKRR nr. </w:t>
      </w:r>
      <w:r>
        <w:t>7, datë 21.</w:t>
      </w:r>
      <w:r w:rsidR="00D5000E">
        <w:t>3.2001</w:t>
      </w:r>
      <w:r w:rsidRPr="00A11041">
        <w:t xml:space="preserve"> për miratimin e rregull</w:t>
      </w:r>
      <w:r w:rsidR="00D5000E">
        <w:t>ores “Mbi rregullat dhe standard</w:t>
      </w:r>
      <w:r w:rsidRPr="00A11041">
        <w:t xml:space="preserve">et e punës për personat juridikë që kryejnë aktivitetin e grumbullimit e </w:t>
      </w:r>
      <w:r w:rsidR="00933794">
        <w:t xml:space="preserve">të </w:t>
      </w:r>
      <w:r w:rsidRPr="00A11041">
        <w:t>shpërnda</w:t>
      </w:r>
      <w:r w:rsidR="00933794">
        <w:t>rjes së ujit për konsum publik”</w:t>
      </w:r>
      <w:r w:rsidRPr="00A11041">
        <w:t xml:space="preserve"> dhe vendimi i KKRR nr. 38, datë 12.11.2002, për miratimin e  “Rregul</w:t>
      </w:r>
      <w:r w:rsidR="00D5000E">
        <w:t>lores mbi rregullat dhe standard</w:t>
      </w:r>
      <w:r w:rsidRPr="00A11041">
        <w:t>et e punës për personat juridikë që ushtrojnë aktivitetin e tyre në shërbimin e largimit dhe trajtimit të u</w:t>
      </w:r>
      <w:r w:rsidR="00D5000E">
        <w:t>jërave të ndotura”, shfuqizohen.</w:t>
      </w:r>
    </w:p>
    <w:p w:rsidR="001D0A67" w:rsidRPr="00A11041" w:rsidRDefault="001D0A67" w:rsidP="001D0A67">
      <w:pPr>
        <w:pStyle w:val="Paragrafi"/>
      </w:pPr>
      <w:r>
        <w:t xml:space="preserve">2. </w:t>
      </w:r>
      <w:r w:rsidRPr="00A11041">
        <w:t>Ngarkohen strukturat e Entit Rregullator të Ujit për zbatimin e këtij vendimi.</w:t>
      </w:r>
    </w:p>
    <w:p w:rsidR="001D0A67" w:rsidRPr="00A11041" w:rsidRDefault="001D0A67" w:rsidP="001D0A67">
      <w:pPr>
        <w:pStyle w:val="Paragrafi"/>
      </w:pPr>
      <w:r w:rsidRPr="00A11041">
        <w:t>Ky vendim hyn në fuqi menjëherë.</w:t>
      </w:r>
    </w:p>
    <w:p w:rsidR="001D0A67" w:rsidRPr="00A11041" w:rsidRDefault="001D0A67" w:rsidP="001D0A67">
      <w:pPr>
        <w:pStyle w:val="Paragrafi"/>
      </w:pPr>
    </w:p>
    <w:p w:rsidR="001D0A67" w:rsidRPr="00A11041" w:rsidRDefault="001D0A67" w:rsidP="001D0A67">
      <w:pPr>
        <w:pStyle w:val="Autoriteti"/>
        <w:keepNext w:val="0"/>
      </w:pPr>
      <w:r w:rsidRPr="00A11041">
        <w:t>KRYETARI</w:t>
      </w:r>
    </w:p>
    <w:p w:rsidR="001D0A67" w:rsidRPr="00A11041" w:rsidRDefault="001D0A67" w:rsidP="001D0A67">
      <w:pPr>
        <w:pStyle w:val="AutoritetiEmer"/>
      </w:pPr>
      <w:r w:rsidRPr="00A11041">
        <w:t>Avni Dervishi</w:t>
      </w:r>
    </w:p>
    <w:p w:rsidR="003B610A" w:rsidRPr="00DF621B" w:rsidRDefault="003B610A" w:rsidP="001D0A67">
      <w:pPr>
        <w:pStyle w:val="Paragrafi"/>
        <w:rPr>
          <w:lang w:val="sq-AL"/>
        </w:rPr>
      </w:pPr>
    </w:p>
    <w:p w:rsidR="003B610A" w:rsidRPr="00DF621B" w:rsidRDefault="003B610A" w:rsidP="001D0A67">
      <w:pPr>
        <w:pStyle w:val="Paragrafi"/>
        <w:rPr>
          <w:lang w:val="sq-AL"/>
        </w:rPr>
      </w:pPr>
    </w:p>
    <w:p w:rsidR="003B610A" w:rsidRPr="00DF621B" w:rsidRDefault="003B610A" w:rsidP="001D0A67">
      <w:pPr>
        <w:pStyle w:val="Paragrafi"/>
        <w:rPr>
          <w:lang w:val="sq-AL"/>
        </w:rPr>
        <w:sectPr w:rsidR="003B610A" w:rsidRPr="00DF621B" w:rsidSect="000007C4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7851"/>
          <w:cols w:space="720"/>
          <w:docGrid w:linePitch="360"/>
        </w:sectPr>
      </w:pPr>
    </w:p>
    <w:p w:rsidR="00F953DD" w:rsidRPr="00DF621B" w:rsidRDefault="00F953DD" w:rsidP="001D0A67">
      <w:pPr>
        <w:pStyle w:val="Paragrafi"/>
        <w:rPr>
          <w:lang w:val="sq-AL"/>
        </w:rPr>
      </w:pPr>
    </w:p>
    <w:p w:rsidR="00F953DD" w:rsidRPr="00DF621B" w:rsidRDefault="00F953DD" w:rsidP="001D0A67">
      <w:pPr>
        <w:pStyle w:val="Paragrafi"/>
        <w:rPr>
          <w:lang w:val="sq-AL"/>
        </w:rPr>
      </w:pPr>
    </w:p>
    <w:p w:rsidR="00F953DD" w:rsidRPr="00DF621B" w:rsidRDefault="00F953DD" w:rsidP="001D0A67">
      <w:pPr>
        <w:pStyle w:val="Paragrafi"/>
        <w:rPr>
          <w:lang w:val="sq-AL"/>
        </w:rPr>
      </w:pPr>
    </w:p>
    <w:p w:rsidR="00F953DD" w:rsidRPr="00DF621B" w:rsidRDefault="00F953DD" w:rsidP="001D0A67">
      <w:pPr>
        <w:pStyle w:val="Paragrafi"/>
        <w:rPr>
          <w:lang w:val="sq-AL"/>
        </w:rPr>
      </w:pPr>
    </w:p>
    <w:p w:rsidR="00F953DD" w:rsidRPr="00DF621B" w:rsidRDefault="00F953DD" w:rsidP="001D0A67">
      <w:pPr>
        <w:pStyle w:val="Paragrafi"/>
        <w:rPr>
          <w:lang w:val="sq-AL"/>
        </w:rPr>
      </w:pPr>
    </w:p>
    <w:p w:rsidR="00053777" w:rsidRPr="00DF621B" w:rsidRDefault="00053777" w:rsidP="001D0A67">
      <w:pPr>
        <w:pStyle w:val="Paragrafi"/>
        <w:rPr>
          <w:lang w:val="sq-AL"/>
        </w:rPr>
      </w:pPr>
    </w:p>
    <w:p w:rsidR="00053777" w:rsidRPr="00DF621B" w:rsidRDefault="00053777" w:rsidP="001D0A67">
      <w:pPr>
        <w:pStyle w:val="Paragrafi"/>
        <w:rPr>
          <w:lang w:val="sq-AL"/>
        </w:rPr>
      </w:pPr>
    </w:p>
    <w:p w:rsidR="005E2E9D" w:rsidRPr="00DF621B" w:rsidRDefault="005E2E9D" w:rsidP="001D0A67">
      <w:pPr>
        <w:pStyle w:val="Paragrafi"/>
        <w:rPr>
          <w:lang w:val="sq-AL"/>
        </w:rPr>
      </w:pPr>
    </w:p>
    <w:p w:rsidR="005E2E9D" w:rsidRPr="00DF621B" w:rsidRDefault="005E2E9D" w:rsidP="001D0A67">
      <w:pPr>
        <w:pStyle w:val="Paragrafi"/>
        <w:rPr>
          <w:lang w:val="sq-AL"/>
        </w:rPr>
      </w:pPr>
    </w:p>
    <w:p w:rsidR="005E2E9D" w:rsidRPr="00DF621B" w:rsidRDefault="005E2E9D" w:rsidP="001D0A67">
      <w:pPr>
        <w:pStyle w:val="Paragrafi"/>
        <w:rPr>
          <w:lang w:val="sq-AL"/>
        </w:rPr>
      </w:pPr>
    </w:p>
    <w:p w:rsidR="005E2E9D" w:rsidRPr="00DF621B" w:rsidRDefault="005E2E9D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5817C5" w:rsidRPr="00DF621B" w:rsidRDefault="005817C5" w:rsidP="001D0A67">
      <w:pPr>
        <w:pStyle w:val="Paragrafi"/>
        <w:rPr>
          <w:lang w:val="sq-AL"/>
        </w:rPr>
      </w:pPr>
    </w:p>
    <w:p w:rsidR="005817C5" w:rsidRPr="00DF621B" w:rsidRDefault="005817C5" w:rsidP="001D0A67">
      <w:pPr>
        <w:pStyle w:val="Paragrafi"/>
        <w:rPr>
          <w:lang w:val="sq-AL"/>
        </w:rPr>
      </w:pPr>
    </w:p>
    <w:p w:rsidR="005817C5" w:rsidRPr="00DF621B" w:rsidRDefault="005817C5" w:rsidP="001D0A67">
      <w:pPr>
        <w:pStyle w:val="Paragrafi"/>
        <w:rPr>
          <w:lang w:val="sq-AL"/>
        </w:rPr>
      </w:pPr>
    </w:p>
    <w:p w:rsidR="005817C5" w:rsidRPr="00DF621B" w:rsidRDefault="005817C5" w:rsidP="001D0A67">
      <w:pPr>
        <w:pStyle w:val="Paragrafi"/>
        <w:rPr>
          <w:lang w:val="sq-AL"/>
        </w:rPr>
      </w:pPr>
    </w:p>
    <w:p w:rsidR="005817C5" w:rsidRPr="00DF621B" w:rsidRDefault="005817C5" w:rsidP="001D0A67">
      <w:pPr>
        <w:pStyle w:val="Paragrafi"/>
        <w:rPr>
          <w:lang w:val="sq-AL"/>
        </w:rPr>
        <w:sectPr w:rsidR="005817C5" w:rsidRPr="00DF621B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5817C5" w:rsidRPr="00DF621B" w:rsidRDefault="005817C5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5817C5" w:rsidRPr="00DF621B" w:rsidRDefault="005817C5" w:rsidP="001D0A67">
      <w:pPr>
        <w:pStyle w:val="Paragrafi"/>
        <w:rPr>
          <w:lang w:val="sq-AL"/>
        </w:rPr>
        <w:sectPr w:rsidR="005817C5" w:rsidRPr="00DF621B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DF621B" w:rsidRDefault="00E766C1" w:rsidP="001D0A67">
      <w:pPr>
        <w:pStyle w:val="Paragrafi"/>
        <w:rPr>
          <w:lang w:val="sq-AL"/>
        </w:rPr>
      </w:pPr>
    </w:p>
    <w:p w:rsidR="00E766C1" w:rsidRPr="00DF621B" w:rsidRDefault="00E766C1" w:rsidP="001D0A67">
      <w:pPr>
        <w:pStyle w:val="Paragrafi"/>
        <w:rPr>
          <w:lang w:val="sq-AL"/>
        </w:rPr>
      </w:pPr>
    </w:p>
    <w:p w:rsidR="00E766C1" w:rsidRPr="00DF621B" w:rsidRDefault="00E766C1" w:rsidP="001D0A67">
      <w:pPr>
        <w:pStyle w:val="Paragrafi"/>
        <w:rPr>
          <w:lang w:val="sq-AL"/>
        </w:rPr>
      </w:pPr>
    </w:p>
    <w:p w:rsidR="00E766C1" w:rsidRPr="00DF621B" w:rsidRDefault="00E766C1" w:rsidP="001D0A67">
      <w:pPr>
        <w:pStyle w:val="Paragrafi"/>
        <w:rPr>
          <w:lang w:val="sq-AL"/>
        </w:rPr>
      </w:pPr>
    </w:p>
    <w:p w:rsidR="00E766C1" w:rsidRPr="00DF621B" w:rsidRDefault="00E766C1" w:rsidP="001D0A67">
      <w:pPr>
        <w:pStyle w:val="Paragrafi"/>
        <w:rPr>
          <w:lang w:val="sq-AL"/>
        </w:rPr>
      </w:pPr>
    </w:p>
    <w:p w:rsidR="00E766C1" w:rsidRPr="00DF621B" w:rsidRDefault="00E766C1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  <w:sectPr w:rsidR="00AC76A2" w:rsidRPr="00DF621B" w:rsidSect="00053777">
          <w:pgSz w:w="16840" w:h="11907" w:orient="landscape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DF621B" w:rsidRDefault="00E766C1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E766C1" w:rsidRPr="00DF621B" w:rsidRDefault="00E766C1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  <w:sectPr w:rsidR="00AC76A2" w:rsidRPr="00DF621B" w:rsidSect="00053777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AC76A2" w:rsidRPr="00DF621B" w:rsidRDefault="00AC76A2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FA48F7" w:rsidRPr="00DF621B" w:rsidRDefault="00FA48F7" w:rsidP="001D0A67">
      <w:pPr>
        <w:pStyle w:val="Paragrafi"/>
        <w:rPr>
          <w:lang w:val="sq-AL"/>
        </w:rPr>
      </w:pPr>
    </w:p>
    <w:p w:rsidR="00C172B4" w:rsidRPr="00DF621B" w:rsidRDefault="00C172B4" w:rsidP="001D0A67">
      <w:pPr>
        <w:pStyle w:val="Paragrafi"/>
        <w:rPr>
          <w:lang w:val="sq-AL"/>
        </w:rPr>
      </w:pPr>
    </w:p>
    <w:p w:rsidR="00C172B4" w:rsidRPr="00DF621B" w:rsidRDefault="00C172B4" w:rsidP="001D0A67">
      <w:pPr>
        <w:pStyle w:val="Paragrafi"/>
        <w:rPr>
          <w:lang w:val="sq-AL"/>
        </w:rPr>
      </w:pPr>
    </w:p>
    <w:p w:rsidR="00C172B4" w:rsidRPr="00DF621B" w:rsidRDefault="00C172B4" w:rsidP="001D0A67">
      <w:pPr>
        <w:pStyle w:val="Paragrafi"/>
        <w:rPr>
          <w:lang w:val="sq-AL"/>
        </w:rPr>
      </w:pPr>
    </w:p>
    <w:sectPr w:rsidR="00C172B4" w:rsidRPr="00DF621B" w:rsidSect="00053777">
      <w:headerReference w:type="even" r:id="rId12"/>
      <w:headerReference w:type="default" r:id="rId13"/>
      <w:type w:val="continuous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2CA" w:rsidRDefault="00DC62C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C62CA" w:rsidRDefault="00DC62C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Pr="004A75E7" w:rsidRDefault="005817C5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3634F2">
      <w:rPr>
        <w:rFonts w:ascii="CG Times" w:hAnsi="CG Times"/>
        <w:noProof/>
        <w:sz w:val="22"/>
        <w:szCs w:val="22"/>
      </w:rPr>
      <w:t>7854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Pr="004A75E7" w:rsidRDefault="005817C5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3634F2">
      <w:rPr>
        <w:rFonts w:ascii="CG Times" w:hAnsi="CG Times"/>
        <w:noProof/>
        <w:sz w:val="22"/>
        <w:szCs w:val="22"/>
      </w:rPr>
      <w:t>7855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2CA" w:rsidRDefault="00DC62CA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C62CA" w:rsidRDefault="00DC62CA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3634F2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7C5" w:rsidRPr="00AE7784" w:rsidRDefault="005817C5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3634F2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7C5" w:rsidRPr="00213FDE" w:rsidRDefault="005817C5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5817C5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5817C5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56890587"/>
    <w:multiLevelType w:val="hybridMultilevel"/>
    <w:tmpl w:val="F6D27A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07C4"/>
    <w:rsid w:val="0001006A"/>
    <w:rsid w:val="0001261E"/>
    <w:rsid w:val="00012EB5"/>
    <w:rsid w:val="00041B03"/>
    <w:rsid w:val="00043806"/>
    <w:rsid w:val="00051F6B"/>
    <w:rsid w:val="00053777"/>
    <w:rsid w:val="0005447C"/>
    <w:rsid w:val="00062335"/>
    <w:rsid w:val="000826DB"/>
    <w:rsid w:val="000A3E7B"/>
    <w:rsid w:val="000A484C"/>
    <w:rsid w:val="000B1276"/>
    <w:rsid w:val="000B5FE6"/>
    <w:rsid w:val="000C0DEE"/>
    <w:rsid w:val="000C48ED"/>
    <w:rsid w:val="000D0E53"/>
    <w:rsid w:val="000D4B56"/>
    <w:rsid w:val="00100376"/>
    <w:rsid w:val="00101CE1"/>
    <w:rsid w:val="001265AC"/>
    <w:rsid w:val="0012733E"/>
    <w:rsid w:val="001302D1"/>
    <w:rsid w:val="00144E47"/>
    <w:rsid w:val="001659FA"/>
    <w:rsid w:val="00166468"/>
    <w:rsid w:val="001674A9"/>
    <w:rsid w:val="001679EB"/>
    <w:rsid w:val="0017044F"/>
    <w:rsid w:val="001806B4"/>
    <w:rsid w:val="00183515"/>
    <w:rsid w:val="001900D0"/>
    <w:rsid w:val="00197AE5"/>
    <w:rsid w:val="001C01EA"/>
    <w:rsid w:val="001C3606"/>
    <w:rsid w:val="001D0A67"/>
    <w:rsid w:val="001D5148"/>
    <w:rsid w:val="001E38D7"/>
    <w:rsid w:val="001E6CA7"/>
    <w:rsid w:val="00202EDD"/>
    <w:rsid w:val="00212E07"/>
    <w:rsid w:val="00213FDE"/>
    <w:rsid w:val="00221649"/>
    <w:rsid w:val="00233A49"/>
    <w:rsid w:val="002340BC"/>
    <w:rsid w:val="0023604F"/>
    <w:rsid w:val="00240677"/>
    <w:rsid w:val="0024136C"/>
    <w:rsid w:val="00250254"/>
    <w:rsid w:val="00250386"/>
    <w:rsid w:val="00251027"/>
    <w:rsid w:val="00253BB4"/>
    <w:rsid w:val="00255C81"/>
    <w:rsid w:val="00260F02"/>
    <w:rsid w:val="00265F62"/>
    <w:rsid w:val="00275AA8"/>
    <w:rsid w:val="002B2A62"/>
    <w:rsid w:val="002B3FB7"/>
    <w:rsid w:val="002C4E75"/>
    <w:rsid w:val="002D5F75"/>
    <w:rsid w:val="002E01E9"/>
    <w:rsid w:val="002E7C87"/>
    <w:rsid w:val="002F50DE"/>
    <w:rsid w:val="002F69E2"/>
    <w:rsid w:val="00312E0C"/>
    <w:rsid w:val="00313558"/>
    <w:rsid w:val="003159CB"/>
    <w:rsid w:val="00324FE2"/>
    <w:rsid w:val="00326B0C"/>
    <w:rsid w:val="0033131B"/>
    <w:rsid w:val="00333B05"/>
    <w:rsid w:val="003575E9"/>
    <w:rsid w:val="003620E5"/>
    <w:rsid w:val="003634F2"/>
    <w:rsid w:val="00365EF7"/>
    <w:rsid w:val="00376AA6"/>
    <w:rsid w:val="00393368"/>
    <w:rsid w:val="0039754A"/>
    <w:rsid w:val="003B2660"/>
    <w:rsid w:val="003B329D"/>
    <w:rsid w:val="003B610A"/>
    <w:rsid w:val="003C7C6D"/>
    <w:rsid w:val="003D44CD"/>
    <w:rsid w:val="003E3217"/>
    <w:rsid w:val="003E5417"/>
    <w:rsid w:val="003E71C1"/>
    <w:rsid w:val="003F3E42"/>
    <w:rsid w:val="003F4FF5"/>
    <w:rsid w:val="004101E2"/>
    <w:rsid w:val="00412F60"/>
    <w:rsid w:val="00415B46"/>
    <w:rsid w:val="00427280"/>
    <w:rsid w:val="00433134"/>
    <w:rsid w:val="00435581"/>
    <w:rsid w:val="00437629"/>
    <w:rsid w:val="00442AED"/>
    <w:rsid w:val="004439DE"/>
    <w:rsid w:val="00445DB3"/>
    <w:rsid w:val="0045042C"/>
    <w:rsid w:val="00462CC4"/>
    <w:rsid w:val="00463791"/>
    <w:rsid w:val="004648FB"/>
    <w:rsid w:val="00464CA3"/>
    <w:rsid w:val="00482C7F"/>
    <w:rsid w:val="004865DE"/>
    <w:rsid w:val="00496D6B"/>
    <w:rsid w:val="004A730B"/>
    <w:rsid w:val="004A7528"/>
    <w:rsid w:val="004A75E7"/>
    <w:rsid w:val="004C340A"/>
    <w:rsid w:val="004E1561"/>
    <w:rsid w:val="00501C46"/>
    <w:rsid w:val="0050543B"/>
    <w:rsid w:val="00507BAC"/>
    <w:rsid w:val="00522CBF"/>
    <w:rsid w:val="00523391"/>
    <w:rsid w:val="005414D6"/>
    <w:rsid w:val="00543CA5"/>
    <w:rsid w:val="005660E4"/>
    <w:rsid w:val="005663A4"/>
    <w:rsid w:val="00566BEB"/>
    <w:rsid w:val="00572063"/>
    <w:rsid w:val="0057561B"/>
    <w:rsid w:val="005817C5"/>
    <w:rsid w:val="005908C4"/>
    <w:rsid w:val="00595D7E"/>
    <w:rsid w:val="005A4093"/>
    <w:rsid w:val="005B7541"/>
    <w:rsid w:val="005D0E1E"/>
    <w:rsid w:val="005D6D71"/>
    <w:rsid w:val="005E2E9D"/>
    <w:rsid w:val="005E6FF4"/>
    <w:rsid w:val="005F52EF"/>
    <w:rsid w:val="005F5B16"/>
    <w:rsid w:val="006014C6"/>
    <w:rsid w:val="00613502"/>
    <w:rsid w:val="00622F48"/>
    <w:rsid w:val="0065652B"/>
    <w:rsid w:val="0067465B"/>
    <w:rsid w:val="006C40FE"/>
    <w:rsid w:val="006D34FE"/>
    <w:rsid w:val="006D6B27"/>
    <w:rsid w:val="006F1652"/>
    <w:rsid w:val="00724D1E"/>
    <w:rsid w:val="00726052"/>
    <w:rsid w:val="007328B9"/>
    <w:rsid w:val="00736498"/>
    <w:rsid w:val="00740FC3"/>
    <w:rsid w:val="0074584B"/>
    <w:rsid w:val="00760BD9"/>
    <w:rsid w:val="00770582"/>
    <w:rsid w:val="00772129"/>
    <w:rsid w:val="007725D2"/>
    <w:rsid w:val="00776BCA"/>
    <w:rsid w:val="00797FBC"/>
    <w:rsid w:val="007D2A90"/>
    <w:rsid w:val="007D3477"/>
    <w:rsid w:val="007E1A4A"/>
    <w:rsid w:val="0082201D"/>
    <w:rsid w:val="008302C9"/>
    <w:rsid w:val="00842C19"/>
    <w:rsid w:val="00844BA1"/>
    <w:rsid w:val="00845B3E"/>
    <w:rsid w:val="00845DBF"/>
    <w:rsid w:val="008465E6"/>
    <w:rsid w:val="0085486D"/>
    <w:rsid w:val="008633E1"/>
    <w:rsid w:val="00865ED3"/>
    <w:rsid w:val="00866A94"/>
    <w:rsid w:val="0088207C"/>
    <w:rsid w:val="00886FCD"/>
    <w:rsid w:val="008B6BFB"/>
    <w:rsid w:val="008E4EC7"/>
    <w:rsid w:val="008F6EB9"/>
    <w:rsid w:val="0090002F"/>
    <w:rsid w:val="00923061"/>
    <w:rsid w:val="009230C0"/>
    <w:rsid w:val="00933794"/>
    <w:rsid w:val="00947EE5"/>
    <w:rsid w:val="00951404"/>
    <w:rsid w:val="0095190A"/>
    <w:rsid w:val="0096293A"/>
    <w:rsid w:val="00964A0B"/>
    <w:rsid w:val="009A755C"/>
    <w:rsid w:val="009C3B77"/>
    <w:rsid w:val="009C6DDA"/>
    <w:rsid w:val="009F24EF"/>
    <w:rsid w:val="00A03812"/>
    <w:rsid w:val="00A0512E"/>
    <w:rsid w:val="00A07026"/>
    <w:rsid w:val="00A179CC"/>
    <w:rsid w:val="00A21494"/>
    <w:rsid w:val="00A23C1E"/>
    <w:rsid w:val="00A26F66"/>
    <w:rsid w:val="00A36CE5"/>
    <w:rsid w:val="00A4100D"/>
    <w:rsid w:val="00A604C0"/>
    <w:rsid w:val="00A6080A"/>
    <w:rsid w:val="00A62A82"/>
    <w:rsid w:val="00A70C7D"/>
    <w:rsid w:val="00A80264"/>
    <w:rsid w:val="00AC06B8"/>
    <w:rsid w:val="00AC5F71"/>
    <w:rsid w:val="00AC76A2"/>
    <w:rsid w:val="00AD37D4"/>
    <w:rsid w:val="00AE2D58"/>
    <w:rsid w:val="00AE6C47"/>
    <w:rsid w:val="00AE7784"/>
    <w:rsid w:val="00AF2825"/>
    <w:rsid w:val="00AF2E6A"/>
    <w:rsid w:val="00AF5493"/>
    <w:rsid w:val="00AF6F98"/>
    <w:rsid w:val="00B0106C"/>
    <w:rsid w:val="00B0651D"/>
    <w:rsid w:val="00B06D47"/>
    <w:rsid w:val="00B1673D"/>
    <w:rsid w:val="00B23644"/>
    <w:rsid w:val="00B43F26"/>
    <w:rsid w:val="00B511D2"/>
    <w:rsid w:val="00B72AEE"/>
    <w:rsid w:val="00B83CE9"/>
    <w:rsid w:val="00B8442F"/>
    <w:rsid w:val="00BA12AE"/>
    <w:rsid w:val="00BC76EC"/>
    <w:rsid w:val="00BE1B84"/>
    <w:rsid w:val="00BF5FAA"/>
    <w:rsid w:val="00C01FCB"/>
    <w:rsid w:val="00C060E9"/>
    <w:rsid w:val="00C0710A"/>
    <w:rsid w:val="00C172B4"/>
    <w:rsid w:val="00C709BA"/>
    <w:rsid w:val="00C71B4C"/>
    <w:rsid w:val="00C90DC8"/>
    <w:rsid w:val="00C94DD8"/>
    <w:rsid w:val="00C96B0E"/>
    <w:rsid w:val="00CA38C3"/>
    <w:rsid w:val="00CA46B1"/>
    <w:rsid w:val="00CA69F3"/>
    <w:rsid w:val="00CC54BF"/>
    <w:rsid w:val="00CD1411"/>
    <w:rsid w:val="00CD2E8F"/>
    <w:rsid w:val="00CE3A4E"/>
    <w:rsid w:val="00CE6EBD"/>
    <w:rsid w:val="00CF689A"/>
    <w:rsid w:val="00D10DC8"/>
    <w:rsid w:val="00D11A74"/>
    <w:rsid w:val="00D151FE"/>
    <w:rsid w:val="00D16857"/>
    <w:rsid w:val="00D20521"/>
    <w:rsid w:val="00D237F2"/>
    <w:rsid w:val="00D31FF6"/>
    <w:rsid w:val="00D34BF9"/>
    <w:rsid w:val="00D41DFE"/>
    <w:rsid w:val="00D43344"/>
    <w:rsid w:val="00D5000E"/>
    <w:rsid w:val="00D7515D"/>
    <w:rsid w:val="00D76E7C"/>
    <w:rsid w:val="00D77344"/>
    <w:rsid w:val="00D921B7"/>
    <w:rsid w:val="00DA1CF2"/>
    <w:rsid w:val="00DB3D2B"/>
    <w:rsid w:val="00DB7095"/>
    <w:rsid w:val="00DB731A"/>
    <w:rsid w:val="00DC5099"/>
    <w:rsid w:val="00DC62CA"/>
    <w:rsid w:val="00DD1C91"/>
    <w:rsid w:val="00DD7434"/>
    <w:rsid w:val="00DF5E43"/>
    <w:rsid w:val="00DF621B"/>
    <w:rsid w:val="00E0652E"/>
    <w:rsid w:val="00E23412"/>
    <w:rsid w:val="00E42649"/>
    <w:rsid w:val="00E51779"/>
    <w:rsid w:val="00E56C0A"/>
    <w:rsid w:val="00E7162C"/>
    <w:rsid w:val="00E766C1"/>
    <w:rsid w:val="00E81EAB"/>
    <w:rsid w:val="00E86BDC"/>
    <w:rsid w:val="00EA7FB1"/>
    <w:rsid w:val="00EB0369"/>
    <w:rsid w:val="00EC603C"/>
    <w:rsid w:val="00EC6F90"/>
    <w:rsid w:val="00ED2133"/>
    <w:rsid w:val="00EF48A5"/>
    <w:rsid w:val="00EF522A"/>
    <w:rsid w:val="00F02A7C"/>
    <w:rsid w:val="00F225F2"/>
    <w:rsid w:val="00F26B84"/>
    <w:rsid w:val="00F366BC"/>
    <w:rsid w:val="00F41E09"/>
    <w:rsid w:val="00F43937"/>
    <w:rsid w:val="00F50344"/>
    <w:rsid w:val="00F52754"/>
    <w:rsid w:val="00F605D8"/>
    <w:rsid w:val="00F62A41"/>
    <w:rsid w:val="00F63972"/>
    <w:rsid w:val="00F73BA3"/>
    <w:rsid w:val="00F823DD"/>
    <w:rsid w:val="00F839D1"/>
    <w:rsid w:val="00F93223"/>
    <w:rsid w:val="00F953DD"/>
    <w:rsid w:val="00F97A4A"/>
    <w:rsid w:val="00FA14B7"/>
    <w:rsid w:val="00FA48F7"/>
    <w:rsid w:val="00FA5E80"/>
    <w:rsid w:val="00FB6E04"/>
    <w:rsid w:val="00FC4D1F"/>
    <w:rsid w:val="00FC6ED7"/>
    <w:rsid w:val="00FE0EE0"/>
    <w:rsid w:val="00FE142A"/>
    <w:rsid w:val="00FE60DF"/>
    <w:rsid w:val="00FF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6642B5B8-0BF8-4C1A-8B39-F3A61628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5E2E9D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2E9D"/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5E2E9D"/>
    <w:rPr>
      <w:rFonts w:ascii="Courier New" w:eastAsia="Times New Roman" w:hAnsi="Courier New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6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9C4A7-DB0D-4109-954C-E2EB4C074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2648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17710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2013-12-02T14:11:00Z</cp:lastPrinted>
  <dcterms:created xsi:type="dcterms:W3CDTF">2019-02-15T18:25:00Z</dcterms:created>
  <dcterms:modified xsi:type="dcterms:W3CDTF">2019-02-15T18:25:00Z</dcterms:modified>
</cp:coreProperties>
</file>