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2F9" w:rsidRPr="009F4ACB" w:rsidRDefault="006F12F9" w:rsidP="009F4ACB">
      <w:pPr>
        <w:pStyle w:val="Akti"/>
      </w:pPr>
      <w:bookmarkStart w:id="0" w:name="_GoBack"/>
      <w:bookmarkEnd w:id="0"/>
      <w:r w:rsidRPr="009F4ACB">
        <w:t>DEKRET</w:t>
      </w:r>
    </w:p>
    <w:p w:rsidR="006F12F9" w:rsidRPr="00C128C0" w:rsidRDefault="006F12F9" w:rsidP="009F4ACB">
      <w:pPr>
        <w:pStyle w:val="NumriData"/>
      </w:pPr>
      <w:r w:rsidRPr="00C128C0">
        <w:t>Nr. 8425, datë 9.12.2013</w:t>
      </w:r>
    </w:p>
    <w:p w:rsidR="006F12F9" w:rsidRPr="006F12F9" w:rsidRDefault="006F12F9" w:rsidP="006F12F9">
      <w:pPr>
        <w:pStyle w:val="Paragrafi"/>
        <w:rPr>
          <w:sz w:val="18"/>
          <w:lang w:val="sq-AL"/>
        </w:rPr>
      </w:pPr>
    </w:p>
    <w:p w:rsidR="006F12F9" w:rsidRPr="00C128C0" w:rsidRDefault="006F12F9" w:rsidP="009F4ACB">
      <w:pPr>
        <w:pStyle w:val="Titulli"/>
      </w:pPr>
      <w:r w:rsidRPr="00C128C0">
        <w:t>PËR LEJIMIN E LËNIES SË SHTETËSISË SHQIPTARE</w:t>
      </w:r>
    </w:p>
    <w:p w:rsidR="006F12F9" w:rsidRPr="006F12F9" w:rsidRDefault="006F12F9" w:rsidP="006F12F9">
      <w:pPr>
        <w:pStyle w:val="Paragrafi"/>
        <w:rPr>
          <w:sz w:val="20"/>
          <w:lang w:val="sq-AL"/>
        </w:rPr>
      </w:pPr>
    </w:p>
    <w:p w:rsidR="006F12F9" w:rsidRPr="00C128C0" w:rsidRDefault="006F12F9" w:rsidP="006F12F9">
      <w:pPr>
        <w:pStyle w:val="Paragrafi"/>
        <w:rPr>
          <w:lang w:val="sq-AL"/>
        </w:rPr>
      </w:pPr>
      <w:r w:rsidRPr="00C128C0">
        <w:rPr>
          <w:lang w:val="sq-AL"/>
        </w:rPr>
        <w:t xml:space="preserve">Në mbështetje të nenit 92, pika “c” dhe </w:t>
      </w:r>
      <w:r>
        <w:rPr>
          <w:lang w:val="sq-AL"/>
        </w:rPr>
        <w:t xml:space="preserve">të </w:t>
      </w:r>
      <w:r w:rsidRPr="00C128C0">
        <w:rPr>
          <w:lang w:val="sq-AL"/>
        </w:rPr>
        <w:t xml:space="preserve">nenit 93 të Kushtetutës, si dhe të neneve 15 e 20 të ligjit nr. 8389, datë 5.8.1998 “Për shtetësinë shqiptare”, të ndryshuar, bazuar edhe në propozimin e </w:t>
      </w:r>
      <w:r w:rsidR="00EA0475">
        <w:rPr>
          <w:lang w:val="sq-AL"/>
        </w:rPr>
        <w:t>m</w:t>
      </w:r>
      <w:r w:rsidRPr="00C128C0">
        <w:rPr>
          <w:lang w:val="sq-AL"/>
        </w:rPr>
        <w:t>inistrit të Punëve të Brendshme,</w:t>
      </w:r>
    </w:p>
    <w:p w:rsidR="006F12F9" w:rsidRPr="006F12F9" w:rsidRDefault="006F12F9" w:rsidP="006F12F9">
      <w:pPr>
        <w:pStyle w:val="Paragrafi"/>
        <w:rPr>
          <w:sz w:val="12"/>
          <w:lang w:val="sq-AL"/>
        </w:rPr>
      </w:pPr>
    </w:p>
    <w:p w:rsidR="006F12F9" w:rsidRPr="009F4ACB" w:rsidRDefault="006F12F9" w:rsidP="009F4ACB">
      <w:pPr>
        <w:pStyle w:val="VENDOSI"/>
      </w:pPr>
      <w:r w:rsidRPr="009F4ACB">
        <w:t>DEKRETOJ:</w:t>
      </w:r>
    </w:p>
    <w:p w:rsidR="006F12F9" w:rsidRPr="006F12F9" w:rsidRDefault="006F12F9" w:rsidP="006F12F9">
      <w:pPr>
        <w:pStyle w:val="Paragrafi"/>
        <w:rPr>
          <w:sz w:val="16"/>
          <w:lang w:val="sq-AL"/>
        </w:rPr>
      </w:pPr>
    </w:p>
    <w:p w:rsidR="006F12F9" w:rsidRPr="00C128C0" w:rsidRDefault="006F12F9" w:rsidP="006F12F9">
      <w:pPr>
        <w:pStyle w:val="NeniNr"/>
        <w:rPr>
          <w:lang w:val="sq-AL"/>
        </w:rPr>
      </w:pPr>
      <w:r w:rsidRPr="00C128C0">
        <w:rPr>
          <w:lang w:val="sq-AL"/>
        </w:rPr>
        <w:t>Neni 1</w:t>
      </w:r>
    </w:p>
    <w:p w:rsidR="006F12F9" w:rsidRPr="006F12F9" w:rsidRDefault="006F12F9" w:rsidP="006F12F9">
      <w:pPr>
        <w:pStyle w:val="Paragrafi"/>
        <w:rPr>
          <w:sz w:val="18"/>
          <w:lang w:val="sq-AL"/>
        </w:rPr>
      </w:pPr>
    </w:p>
    <w:p w:rsidR="006F12F9" w:rsidRPr="00C128C0" w:rsidRDefault="006F12F9" w:rsidP="006F12F9">
      <w:pPr>
        <w:pStyle w:val="Paragrafi"/>
        <w:rPr>
          <w:lang w:val="sq-AL"/>
        </w:rPr>
      </w:pPr>
      <w:r w:rsidRPr="00C128C0">
        <w:rPr>
          <w:lang w:val="sq-AL"/>
        </w:rPr>
        <w:t>U lejohet lënia e shtetësisë shqiptare me kërkesë të tyre personave të mëposhtëm:</w:t>
      </w:r>
    </w:p>
    <w:p w:rsidR="006F12F9" w:rsidRPr="006F12F9" w:rsidRDefault="006F12F9" w:rsidP="006F12F9">
      <w:pPr>
        <w:pStyle w:val="Paragrafi"/>
        <w:rPr>
          <w:sz w:val="16"/>
          <w:lang w:val="sq-AL"/>
        </w:rPr>
      </w:pPr>
    </w:p>
    <w:tbl>
      <w:tblPr>
        <w:tblW w:w="0" w:type="auto"/>
        <w:tblLook w:val="04A0" w:firstRow="1" w:lastRow="0" w:firstColumn="1" w:lastColumn="0" w:noHBand="0" w:noVBand="1"/>
      </w:tblPr>
      <w:tblGrid>
        <w:gridCol w:w="534"/>
        <w:gridCol w:w="4109"/>
        <w:gridCol w:w="568"/>
        <w:gridCol w:w="4076"/>
      </w:tblGrid>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1</w:t>
            </w:r>
          </w:p>
        </w:tc>
        <w:tc>
          <w:tcPr>
            <w:tcW w:w="4109" w:type="dxa"/>
          </w:tcPr>
          <w:p w:rsidR="006F12F9" w:rsidRPr="00C128C0" w:rsidRDefault="006F12F9" w:rsidP="00DF44B1">
            <w:pPr>
              <w:pStyle w:val="Paragrafi"/>
              <w:ind w:firstLine="0"/>
              <w:rPr>
                <w:lang w:val="sq-AL"/>
              </w:rPr>
            </w:pPr>
            <w:r w:rsidRPr="00C128C0">
              <w:rPr>
                <w:lang w:val="sq-AL"/>
              </w:rPr>
              <w:t>Anila Sotiraq Gjasula (Shore)</w:t>
            </w:r>
          </w:p>
        </w:tc>
        <w:tc>
          <w:tcPr>
            <w:tcW w:w="568" w:type="dxa"/>
          </w:tcPr>
          <w:p w:rsidR="006F12F9" w:rsidRPr="00C128C0" w:rsidRDefault="006F12F9" w:rsidP="00DF44B1">
            <w:pPr>
              <w:pStyle w:val="Paragrafi"/>
              <w:ind w:firstLine="0"/>
              <w:rPr>
                <w:lang w:val="sq-AL"/>
              </w:rPr>
            </w:pPr>
            <w:r w:rsidRPr="00C128C0">
              <w:rPr>
                <w:lang w:val="sq-AL"/>
              </w:rPr>
              <w:t>14</w:t>
            </w:r>
          </w:p>
        </w:tc>
        <w:tc>
          <w:tcPr>
            <w:tcW w:w="4076" w:type="dxa"/>
          </w:tcPr>
          <w:p w:rsidR="006F12F9" w:rsidRPr="00C128C0" w:rsidRDefault="006F12F9" w:rsidP="00DF44B1">
            <w:pPr>
              <w:pStyle w:val="Paragrafi"/>
              <w:ind w:firstLine="0"/>
              <w:rPr>
                <w:lang w:val="sq-AL"/>
              </w:rPr>
            </w:pPr>
            <w:r w:rsidRPr="00C128C0">
              <w:rPr>
                <w:lang w:val="sq-AL"/>
              </w:rPr>
              <w:t>Jani Refit Lacaj</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2</w:t>
            </w:r>
          </w:p>
        </w:tc>
        <w:tc>
          <w:tcPr>
            <w:tcW w:w="4109" w:type="dxa"/>
          </w:tcPr>
          <w:p w:rsidR="006F12F9" w:rsidRPr="00C128C0" w:rsidRDefault="006F12F9" w:rsidP="00DF44B1">
            <w:pPr>
              <w:pStyle w:val="Paragrafi"/>
              <w:ind w:firstLine="0"/>
              <w:rPr>
                <w:lang w:val="sq-AL"/>
              </w:rPr>
            </w:pPr>
            <w:r w:rsidRPr="00C128C0">
              <w:rPr>
                <w:lang w:val="sq-AL"/>
              </w:rPr>
              <w:t>Majlinda Liman Keçi (Hoxha)</w:t>
            </w:r>
          </w:p>
        </w:tc>
        <w:tc>
          <w:tcPr>
            <w:tcW w:w="568" w:type="dxa"/>
          </w:tcPr>
          <w:p w:rsidR="006F12F9" w:rsidRPr="00C128C0" w:rsidRDefault="006F12F9" w:rsidP="00DF44B1">
            <w:pPr>
              <w:pStyle w:val="Paragrafi"/>
              <w:ind w:firstLine="0"/>
              <w:rPr>
                <w:lang w:val="sq-AL"/>
              </w:rPr>
            </w:pPr>
            <w:r w:rsidRPr="00C128C0">
              <w:rPr>
                <w:lang w:val="sq-AL"/>
              </w:rPr>
              <w:t>15</w:t>
            </w:r>
          </w:p>
        </w:tc>
        <w:tc>
          <w:tcPr>
            <w:tcW w:w="4076" w:type="dxa"/>
          </w:tcPr>
          <w:p w:rsidR="006F12F9" w:rsidRPr="00C128C0" w:rsidRDefault="006F12F9" w:rsidP="00DF44B1">
            <w:pPr>
              <w:pStyle w:val="Paragrafi"/>
              <w:ind w:firstLine="0"/>
              <w:rPr>
                <w:lang w:val="sq-AL"/>
              </w:rPr>
            </w:pPr>
            <w:r w:rsidRPr="00C128C0">
              <w:rPr>
                <w:lang w:val="sq-AL"/>
              </w:rPr>
              <w:t>Dardan Sylë Haxhija</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3</w:t>
            </w:r>
          </w:p>
        </w:tc>
        <w:tc>
          <w:tcPr>
            <w:tcW w:w="4109" w:type="dxa"/>
          </w:tcPr>
          <w:p w:rsidR="006F12F9" w:rsidRPr="00C128C0" w:rsidRDefault="006F12F9" w:rsidP="00DF44B1">
            <w:pPr>
              <w:pStyle w:val="Paragrafi"/>
              <w:ind w:firstLine="0"/>
              <w:rPr>
                <w:lang w:val="sq-AL"/>
              </w:rPr>
            </w:pPr>
            <w:r w:rsidRPr="00C128C0">
              <w:rPr>
                <w:lang w:val="sq-AL"/>
              </w:rPr>
              <w:t>Etleva Niko Schulz (Beluri)</w:t>
            </w:r>
          </w:p>
        </w:tc>
        <w:tc>
          <w:tcPr>
            <w:tcW w:w="568" w:type="dxa"/>
          </w:tcPr>
          <w:p w:rsidR="006F12F9" w:rsidRPr="00C128C0" w:rsidRDefault="006F12F9" w:rsidP="00DF44B1">
            <w:pPr>
              <w:pStyle w:val="Paragrafi"/>
              <w:ind w:firstLine="0"/>
              <w:rPr>
                <w:lang w:val="sq-AL"/>
              </w:rPr>
            </w:pPr>
            <w:r w:rsidRPr="00C128C0">
              <w:rPr>
                <w:lang w:val="sq-AL"/>
              </w:rPr>
              <w:t>16</w:t>
            </w:r>
          </w:p>
        </w:tc>
        <w:tc>
          <w:tcPr>
            <w:tcW w:w="4076" w:type="dxa"/>
          </w:tcPr>
          <w:p w:rsidR="006F12F9" w:rsidRPr="00C128C0" w:rsidRDefault="006F12F9" w:rsidP="00DF44B1">
            <w:pPr>
              <w:pStyle w:val="Paragrafi"/>
              <w:ind w:firstLine="0"/>
              <w:rPr>
                <w:lang w:val="sq-AL"/>
              </w:rPr>
            </w:pPr>
            <w:r w:rsidRPr="00C128C0">
              <w:rPr>
                <w:lang w:val="sq-AL"/>
              </w:rPr>
              <w:t>Brikena Ahmet Dindar (Muharremi)</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4</w:t>
            </w:r>
          </w:p>
        </w:tc>
        <w:tc>
          <w:tcPr>
            <w:tcW w:w="4109" w:type="dxa"/>
          </w:tcPr>
          <w:p w:rsidR="006F12F9" w:rsidRPr="00C128C0" w:rsidRDefault="006F12F9" w:rsidP="00DF44B1">
            <w:pPr>
              <w:pStyle w:val="Paragrafi"/>
              <w:ind w:firstLine="0"/>
              <w:rPr>
                <w:lang w:val="sq-AL"/>
              </w:rPr>
            </w:pPr>
            <w:r w:rsidRPr="00C128C0">
              <w:rPr>
                <w:lang w:val="sq-AL"/>
              </w:rPr>
              <w:t>Adrian Rakip Tafa</w:t>
            </w:r>
          </w:p>
        </w:tc>
        <w:tc>
          <w:tcPr>
            <w:tcW w:w="568" w:type="dxa"/>
          </w:tcPr>
          <w:p w:rsidR="006F12F9" w:rsidRPr="00C128C0" w:rsidRDefault="006F12F9" w:rsidP="00DF44B1">
            <w:pPr>
              <w:pStyle w:val="Paragrafi"/>
              <w:ind w:firstLine="0"/>
              <w:rPr>
                <w:lang w:val="sq-AL"/>
              </w:rPr>
            </w:pPr>
            <w:r w:rsidRPr="00C128C0">
              <w:rPr>
                <w:lang w:val="sq-AL"/>
              </w:rPr>
              <w:t>17</w:t>
            </w:r>
          </w:p>
        </w:tc>
        <w:tc>
          <w:tcPr>
            <w:tcW w:w="4076" w:type="dxa"/>
          </w:tcPr>
          <w:p w:rsidR="006F12F9" w:rsidRPr="00C128C0" w:rsidRDefault="006F12F9" w:rsidP="00DF44B1">
            <w:pPr>
              <w:pStyle w:val="Paragrafi"/>
              <w:ind w:firstLine="0"/>
              <w:rPr>
                <w:lang w:val="sq-AL"/>
              </w:rPr>
            </w:pPr>
            <w:r w:rsidRPr="00C128C0">
              <w:rPr>
                <w:lang w:val="sq-AL"/>
              </w:rPr>
              <w:t>Adelina Naun Vidheshtari (Bajrami)</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5</w:t>
            </w:r>
          </w:p>
        </w:tc>
        <w:tc>
          <w:tcPr>
            <w:tcW w:w="4109" w:type="dxa"/>
          </w:tcPr>
          <w:p w:rsidR="006F12F9" w:rsidRPr="00C128C0" w:rsidRDefault="006F12F9" w:rsidP="00DF44B1">
            <w:pPr>
              <w:pStyle w:val="Paragrafi"/>
              <w:ind w:firstLine="0"/>
              <w:rPr>
                <w:lang w:val="sq-AL"/>
              </w:rPr>
            </w:pPr>
            <w:r w:rsidRPr="00C128C0">
              <w:rPr>
                <w:lang w:val="sq-AL"/>
              </w:rPr>
              <w:t>Zoranka Zharko Shunjeviq (Matanoviq)</w:t>
            </w:r>
          </w:p>
        </w:tc>
        <w:tc>
          <w:tcPr>
            <w:tcW w:w="568" w:type="dxa"/>
          </w:tcPr>
          <w:p w:rsidR="006F12F9" w:rsidRPr="00C128C0" w:rsidRDefault="006F12F9" w:rsidP="00DF44B1">
            <w:pPr>
              <w:pStyle w:val="Paragrafi"/>
              <w:ind w:firstLine="0"/>
              <w:rPr>
                <w:lang w:val="sq-AL"/>
              </w:rPr>
            </w:pPr>
            <w:r w:rsidRPr="00C128C0">
              <w:rPr>
                <w:lang w:val="sq-AL"/>
              </w:rPr>
              <w:t>18</w:t>
            </w:r>
          </w:p>
        </w:tc>
        <w:tc>
          <w:tcPr>
            <w:tcW w:w="4076" w:type="dxa"/>
          </w:tcPr>
          <w:p w:rsidR="006F12F9" w:rsidRPr="00C128C0" w:rsidRDefault="006F12F9" w:rsidP="00DF44B1">
            <w:pPr>
              <w:pStyle w:val="Paragrafi"/>
              <w:ind w:firstLine="0"/>
              <w:rPr>
                <w:lang w:val="sq-AL"/>
              </w:rPr>
            </w:pPr>
            <w:r w:rsidRPr="00C128C0">
              <w:rPr>
                <w:lang w:val="sq-AL"/>
              </w:rPr>
              <w:t>Shqiponja Hasim Nott (Bregu)</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6</w:t>
            </w:r>
          </w:p>
        </w:tc>
        <w:tc>
          <w:tcPr>
            <w:tcW w:w="4109" w:type="dxa"/>
          </w:tcPr>
          <w:p w:rsidR="006F12F9" w:rsidRPr="00C128C0" w:rsidRDefault="006F12F9" w:rsidP="00DF44B1">
            <w:pPr>
              <w:pStyle w:val="Paragrafi"/>
              <w:ind w:firstLine="0"/>
              <w:rPr>
                <w:lang w:val="sq-AL"/>
              </w:rPr>
            </w:pPr>
            <w:r w:rsidRPr="00C128C0">
              <w:rPr>
                <w:lang w:val="sq-AL"/>
              </w:rPr>
              <w:t>Milenko Nikoll Kontić</w:t>
            </w:r>
          </w:p>
        </w:tc>
        <w:tc>
          <w:tcPr>
            <w:tcW w:w="568" w:type="dxa"/>
          </w:tcPr>
          <w:p w:rsidR="006F12F9" w:rsidRPr="00C128C0" w:rsidRDefault="006F12F9" w:rsidP="00DF44B1">
            <w:pPr>
              <w:pStyle w:val="Paragrafi"/>
              <w:ind w:firstLine="0"/>
              <w:rPr>
                <w:lang w:val="sq-AL"/>
              </w:rPr>
            </w:pPr>
            <w:r w:rsidRPr="00C128C0">
              <w:rPr>
                <w:lang w:val="sq-AL"/>
              </w:rPr>
              <w:t>19</w:t>
            </w:r>
          </w:p>
        </w:tc>
        <w:tc>
          <w:tcPr>
            <w:tcW w:w="4076" w:type="dxa"/>
          </w:tcPr>
          <w:p w:rsidR="006F12F9" w:rsidRPr="00C128C0" w:rsidRDefault="006F12F9" w:rsidP="00DF44B1">
            <w:pPr>
              <w:pStyle w:val="Paragrafi"/>
              <w:ind w:firstLine="0"/>
              <w:rPr>
                <w:lang w:val="sq-AL"/>
              </w:rPr>
            </w:pPr>
            <w:r w:rsidRPr="00C128C0">
              <w:rPr>
                <w:lang w:val="sq-AL"/>
              </w:rPr>
              <w:t>Ylvije Rexhep Belçaku</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7</w:t>
            </w:r>
          </w:p>
        </w:tc>
        <w:tc>
          <w:tcPr>
            <w:tcW w:w="4109" w:type="dxa"/>
          </w:tcPr>
          <w:p w:rsidR="006F12F9" w:rsidRPr="00C128C0" w:rsidRDefault="006F12F9" w:rsidP="00DF44B1">
            <w:pPr>
              <w:pStyle w:val="Paragrafi"/>
              <w:ind w:firstLine="0"/>
              <w:rPr>
                <w:lang w:val="sq-AL"/>
              </w:rPr>
            </w:pPr>
            <w:r w:rsidRPr="00C128C0">
              <w:rPr>
                <w:lang w:val="sq-AL"/>
              </w:rPr>
              <w:t>Mirela Sllavko Kontić (Davidoviq)</w:t>
            </w:r>
          </w:p>
        </w:tc>
        <w:tc>
          <w:tcPr>
            <w:tcW w:w="568" w:type="dxa"/>
          </w:tcPr>
          <w:p w:rsidR="006F12F9" w:rsidRPr="00C128C0" w:rsidRDefault="006F12F9" w:rsidP="00DF44B1">
            <w:pPr>
              <w:pStyle w:val="Paragrafi"/>
              <w:ind w:firstLine="0"/>
              <w:rPr>
                <w:lang w:val="sq-AL"/>
              </w:rPr>
            </w:pPr>
            <w:r w:rsidRPr="00C128C0">
              <w:rPr>
                <w:lang w:val="sq-AL"/>
              </w:rPr>
              <w:t>20</w:t>
            </w:r>
          </w:p>
        </w:tc>
        <w:tc>
          <w:tcPr>
            <w:tcW w:w="4076" w:type="dxa"/>
          </w:tcPr>
          <w:p w:rsidR="006F12F9" w:rsidRPr="00C128C0" w:rsidRDefault="006F12F9" w:rsidP="00DF44B1">
            <w:pPr>
              <w:pStyle w:val="Paragrafi"/>
              <w:ind w:firstLine="0"/>
              <w:rPr>
                <w:lang w:val="sq-AL"/>
              </w:rPr>
            </w:pPr>
            <w:r w:rsidRPr="00C128C0">
              <w:rPr>
                <w:lang w:val="sq-AL"/>
              </w:rPr>
              <w:t>Remin Vangjel Muzina</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8</w:t>
            </w:r>
          </w:p>
        </w:tc>
        <w:tc>
          <w:tcPr>
            <w:tcW w:w="4109" w:type="dxa"/>
          </w:tcPr>
          <w:p w:rsidR="006F12F9" w:rsidRPr="00C128C0" w:rsidRDefault="006F12F9" w:rsidP="00DF44B1">
            <w:pPr>
              <w:pStyle w:val="Paragrafi"/>
              <w:ind w:firstLine="0"/>
              <w:rPr>
                <w:lang w:val="sq-AL"/>
              </w:rPr>
            </w:pPr>
            <w:r w:rsidRPr="00C128C0">
              <w:rPr>
                <w:lang w:val="sq-AL"/>
              </w:rPr>
              <w:t>Marjan Zharko Matanoviq (Matanović)</w:t>
            </w:r>
          </w:p>
        </w:tc>
        <w:tc>
          <w:tcPr>
            <w:tcW w:w="568" w:type="dxa"/>
          </w:tcPr>
          <w:p w:rsidR="006F12F9" w:rsidRPr="00C128C0" w:rsidRDefault="006F12F9" w:rsidP="00DF44B1">
            <w:pPr>
              <w:pStyle w:val="Paragrafi"/>
              <w:ind w:firstLine="0"/>
              <w:rPr>
                <w:lang w:val="sq-AL"/>
              </w:rPr>
            </w:pPr>
            <w:r w:rsidRPr="00C128C0">
              <w:rPr>
                <w:lang w:val="sq-AL"/>
              </w:rPr>
              <w:t>21</w:t>
            </w:r>
          </w:p>
        </w:tc>
        <w:tc>
          <w:tcPr>
            <w:tcW w:w="4076" w:type="dxa"/>
          </w:tcPr>
          <w:p w:rsidR="006F12F9" w:rsidRPr="00C128C0" w:rsidRDefault="006F12F9" w:rsidP="00DF44B1">
            <w:pPr>
              <w:pStyle w:val="Paragrafi"/>
              <w:ind w:firstLine="0"/>
              <w:rPr>
                <w:lang w:val="sq-AL"/>
              </w:rPr>
            </w:pPr>
            <w:r w:rsidRPr="00C128C0">
              <w:rPr>
                <w:lang w:val="sq-AL"/>
              </w:rPr>
              <w:t>Isabela Lavdërim Isak</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9</w:t>
            </w:r>
          </w:p>
        </w:tc>
        <w:tc>
          <w:tcPr>
            <w:tcW w:w="4109" w:type="dxa"/>
          </w:tcPr>
          <w:p w:rsidR="006F12F9" w:rsidRPr="00C128C0" w:rsidRDefault="006F12F9" w:rsidP="00DF44B1">
            <w:pPr>
              <w:pStyle w:val="Paragrafi"/>
              <w:ind w:firstLine="0"/>
              <w:rPr>
                <w:lang w:val="sq-AL"/>
              </w:rPr>
            </w:pPr>
            <w:r w:rsidRPr="00C128C0">
              <w:rPr>
                <w:lang w:val="sq-AL"/>
              </w:rPr>
              <w:t>Zhivo Bllago Reshetar (Reshator)</w:t>
            </w:r>
          </w:p>
        </w:tc>
        <w:tc>
          <w:tcPr>
            <w:tcW w:w="568" w:type="dxa"/>
          </w:tcPr>
          <w:p w:rsidR="006F12F9" w:rsidRPr="00C128C0" w:rsidRDefault="006F12F9" w:rsidP="00DF44B1">
            <w:pPr>
              <w:pStyle w:val="Paragrafi"/>
              <w:ind w:firstLine="0"/>
              <w:rPr>
                <w:lang w:val="sq-AL"/>
              </w:rPr>
            </w:pPr>
            <w:r w:rsidRPr="00C128C0">
              <w:rPr>
                <w:lang w:val="sq-AL"/>
              </w:rPr>
              <w:t>22</w:t>
            </w:r>
          </w:p>
        </w:tc>
        <w:tc>
          <w:tcPr>
            <w:tcW w:w="4076" w:type="dxa"/>
          </w:tcPr>
          <w:p w:rsidR="006F12F9" w:rsidRPr="00C128C0" w:rsidRDefault="006F12F9" w:rsidP="00DF44B1">
            <w:pPr>
              <w:pStyle w:val="Paragrafi"/>
              <w:ind w:firstLine="0"/>
              <w:rPr>
                <w:lang w:val="sq-AL"/>
              </w:rPr>
            </w:pPr>
            <w:r w:rsidRPr="00C128C0">
              <w:rPr>
                <w:lang w:val="sq-AL"/>
              </w:rPr>
              <w:t>Niko Zef Marceli</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10</w:t>
            </w:r>
          </w:p>
        </w:tc>
        <w:tc>
          <w:tcPr>
            <w:tcW w:w="4109" w:type="dxa"/>
          </w:tcPr>
          <w:p w:rsidR="006F12F9" w:rsidRPr="00C128C0" w:rsidRDefault="006F12F9" w:rsidP="00DF44B1">
            <w:pPr>
              <w:pStyle w:val="Paragrafi"/>
              <w:ind w:firstLine="0"/>
              <w:rPr>
                <w:lang w:val="sq-AL"/>
              </w:rPr>
            </w:pPr>
            <w:r w:rsidRPr="00C128C0">
              <w:rPr>
                <w:lang w:val="sq-AL"/>
              </w:rPr>
              <w:t>Jane Zhivo Reshetar (Reshator)</w:t>
            </w:r>
          </w:p>
        </w:tc>
        <w:tc>
          <w:tcPr>
            <w:tcW w:w="568" w:type="dxa"/>
          </w:tcPr>
          <w:p w:rsidR="006F12F9" w:rsidRPr="00C128C0" w:rsidRDefault="006F12F9" w:rsidP="00DF44B1">
            <w:pPr>
              <w:pStyle w:val="Paragrafi"/>
              <w:ind w:firstLine="0"/>
              <w:rPr>
                <w:lang w:val="sq-AL"/>
              </w:rPr>
            </w:pPr>
            <w:r w:rsidRPr="00C128C0">
              <w:rPr>
                <w:lang w:val="sq-AL"/>
              </w:rPr>
              <w:t>23</w:t>
            </w:r>
          </w:p>
        </w:tc>
        <w:tc>
          <w:tcPr>
            <w:tcW w:w="4076" w:type="dxa"/>
          </w:tcPr>
          <w:p w:rsidR="006F12F9" w:rsidRPr="00C128C0" w:rsidRDefault="006F12F9" w:rsidP="00DF44B1">
            <w:pPr>
              <w:pStyle w:val="Paragrafi"/>
              <w:ind w:firstLine="0"/>
              <w:rPr>
                <w:lang w:val="sq-AL"/>
              </w:rPr>
            </w:pPr>
            <w:r w:rsidRPr="00C128C0">
              <w:rPr>
                <w:lang w:val="sq-AL"/>
              </w:rPr>
              <w:t>Shkëlqim Hasan Çela</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11</w:t>
            </w:r>
          </w:p>
        </w:tc>
        <w:tc>
          <w:tcPr>
            <w:tcW w:w="4109" w:type="dxa"/>
          </w:tcPr>
          <w:p w:rsidR="006F12F9" w:rsidRPr="00C128C0" w:rsidRDefault="006F12F9" w:rsidP="00DF44B1">
            <w:pPr>
              <w:pStyle w:val="Paragrafi"/>
              <w:ind w:firstLine="0"/>
              <w:rPr>
                <w:lang w:val="sq-AL"/>
              </w:rPr>
            </w:pPr>
            <w:r w:rsidRPr="00C128C0">
              <w:rPr>
                <w:lang w:val="sq-AL"/>
              </w:rPr>
              <w:t>Jorgo Zhivo Reshetar (Reshator)</w:t>
            </w:r>
          </w:p>
        </w:tc>
        <w:tc>
          <w:tcPr>
            <w:tcW w:w="568" w:type="dxa"/>
          </w:tcPr>
          <w:p w:rsidR="006F12F9" w:rsidRPr="00C128C0" w:rsidRDefault="006F12F9" w:rsidP="00DF44B1">
            <w:pPr>
              <w:pStyle w:val="Paragrafi"/>
              <w:ind w:firstLine="0"/>
              <w:rPr>
                <w:lang w:val="sq-AL"/>
              </w:rPr>
            </w:pPr>
            <w:r w:rsidRPr="00C128C0">
              <w:rPr>
                <w:lang w:val="sq-AL"/>
              </w:rPr>
              <w:t>24</w:t>
            </w:r>
          </w:p>
        </w:tc>
        <w:tc>
          <w:tcPr>
            <w:tcW w:w="4076" w:type="dxa"/>
          </w:tcPr>
          <w:p w:rsidR="006F12F9" w:rsidRPr="00C128C0" w:rsidRDefault="006F12F9" w:rsidP="00DF44B1">
            <w:pPr>
              <w:pStyle w:val="Paragrafi"/>
              <w:ind w:firstLine="0"/>
              <w:rPr>
                <w:lang w:val="sq-AL"/>
              </w:rPr>
            </w:pPr>
            <w:r w:rsidRPr="00C128C0">
              <w:rPr>
                <w:lang w:val="sq-AL"/>
              </w:rPr>
              <w:t>Luiza Besim Çela (Çanaku)</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12</w:t>
            </w:r>
          </w:p>
        </w:tc>
        <w:tc>
          <w:tcPr>
            <w:tcW w:w="4109" w:type="dxa"/>
          </w:tcPr>
          <w:p w:rsidR="006F12F9" w:rsidRPr="00C128C0" w:rsidRDefault="006F12F9" w:rsidP="00DF44B1">
            <w:pPr>
              <w:pStyle w:val="Paragrafi"/>
              <w:ind w:firstLine="0"/>
              <w:rPr>
                <w:lang w:val="sq-AL"/>
              </w:rPr>
            </w:pPr>
            <w:r w:rsidRPr="00C128C0">
              <w:rPr>
                <w:lang w:val="sq-AL"/>
              </w:rPr>
              <w:t>Ivana (Flora) Ded Reshetar (Stolaj)</w:t>
            </w:r>
          </w:p>
        </w:tc>
        <w:tc>
          <w:tcPr>
            <w:tcW w:w="568" w:type="dxa"/>
          </w:tcPr>
          <w:p w:rsidR="006F12F9" w:rsidRPr="00C128C0" w:rsidRDefault="006F12F9" w:rsidP="00DF44B1">
            <w:pPr>
              <w:pStyle w:val="Paragrafi"/>
              <w:ind w:firstLine="0"/>
              <w:rPr>
                <w:lang w:val="sq-AL"/>
              </w:rPr>
            </w:pPr>
            <w:r w:rsidRPr="00C128C0">
              <w:rPr>
                <w:lang w:val="sq-AL"/>
              </w:rPr>
              <w:t>25</w:t>
            </w:r>
          </w:p>
        </w:tc>
        <w:tc>
          <w:tcPr>
            <w:tcW w:w="4076" w:type="dxa"/>
          </w:tcPr>
          <w:p w:rsidR="006F12F9" w:rsidRPr="00C128C0" w:rsidRDefault="006F12F9" w:rsidP="00DF44B1">
            <w:pPr>
              <w:pStyle w:val="Paragrafi"/>
              <w:ind w:firstLine="0"/>
              <w:rPr>
                <w:lang w:val="sq-AL"/>
              </w:rPr>
            </w:pPr>
            <w:r w:rsidRPr="00C128C0">
              <w:rPr>
                <w:lang w:val="sq-AL"/>
              </w:rPr>
              <w:t>Trajko Llazi Nestori</w:t>
            </w:r>
          </w:p>
        </w:tc>
      </w:tr>
      <w:tr w:rsidR="006F12F9" w:rsidRPr="00C128C0" w:rsidTr="006F12F9">
        <w:tc>
          <w:tcPr>
            <w:tcW w:w="534" w:type="dxa"/>
          </w:tcPr>
          <w:p w:rsidR="006F12F9" w:rsidRPr="00C128C0" w:rsidRDefault="006F12F9" w:rsidP="00DF44B1">
            <w:pPr>
              <w:pStyle w:val="Paragrafi"/>
              <w:ind w:firstLine="0"/>
              <w:jc w:val="right"/>
              <w:rPr>
                <w:lang w:val="sq-AL"/>
              </w:rPr>
            </w:pPr>
            <w:r w:rsidRPr="00C128C0">
              <w:rPr>
                <w:lang w:val="sq-AL"/>
              </w:rPr>
              <w:t>13</w:t>
            </w:r>
          </w:p>
        </w:tc>
        <w:tc>
          <w:tcPr>
            <w:tcW w:w="4109" w:type="dxa"/>
          </w:tcPr>
          <w:p w:rsidR="006F12F9" w:rsidRPr="00C128C0" w:rsidRDefault="006F12F9" w:rsidP="00DF44B1">
            <w:pPr>
              <w:pStyle w:val="Paragrafi"/>
              <w:ind w:firstLine="0"/>
              <w:rPr>
                <w:lang w:val="sq-AL"/>
              </w:rPr>
            </w:pPr>
            <w:r w:rsidRPr="00C128C0">
              <w:rPr>
                <w:lang w:val="sq-AL"/>
              </w:rPr>
              <w:t>Bozho Zhivo Reshetar (Reshator)</w:t>
            </w:r>
          </w:p>
        </w:tc>
        <w:tc>
          <w:tcPr>
            <w:tcW w:w="568" w:type="dxa"/>
          </w:tcPr>
          <w:p w:rsidR="006F12F9" w:rsidRPr="00C128C0" w:rsidRDefault="006F12F9" w:rsidP="00DF44B1">
            <w:pPr>
              <w:pStyle w:val="Paragrafi"/>
              <w:ind w:firstLine="0"/>
              <w:rPr>
                <w:lang w:val="sq-AL"/>
              </w:rPr>
            </w:pPr>
          </w:p>
        </w:tc>
        <w:tc>
          <w:tcPr>
            <w:tcW w:w="4076" w:type="dxa"/>
          </w:tcPr>
          <w:p w:rsidR="006F12F9" w:rsidRPr="00C128C0" w:rsidRDefault="006F12F9" w:rsidP="00DF44B1">
            <w:pPr>
              <w:pStyle w:val="Paragrafi"/>
              <w:ind w:firstLine="0"/>
              <w:rPr>
                <w:lang w:val="sq-AL"/>
              </w:rPr>
            </w:pPr>
          </w:p>
        </w:tc>
      </w:tr>
    </w:tbl>
    <w:p w:rsidR="006F12F9" w:rsidRPr="006F12F9" w:rsidRDefault="006F12F9" w:rsidP="006F12F9">
      <w:pPr>
        <w:pStyle w:val="Paragrafi"/>
        <w:ind w:firstLine="0"/>
        <w:rPr>
          <w:sz w:val="16"/>
          <w:lang w:val="sq-AL"/>
        </w:rPr>
      </w:pPr>
    </w:p>
    <w:p w:rsidR="006F12F9" w:rsidRPr="00C128C0" w:rsidRDefault="006F12F9" w:rsidP="006F12F9">
      <w:pPr>
        <w:pStyle w:val="NeniNr"/>
        <w:rPr>
          <w:lang w:val="sq-AL"/>
        </w:rPr>
      </w:pPr>
      <w:r w:rsidRPr="00C128C0">
        <w:rPr>
          <w:lang w:val="sq-AL"/>
        </w:rPr>
        <w:t>Neni 2</w:t>
      </w:r>
    </w:p>
    <w:p w:rsidR="006F12F9" w:rsidRPr="006F12F9" w:rsidRDefault="006F12F9" w:rsidP="006F12F9">
      <w:pPr>
        <w:pStyle w:val="Paragrafi"/>
        <w:rPr>
          <w:sz w:val="18"/>
          <w:lang w:val="sq-AL"/>
        </w:rPr>
      </w:pPr>
    </w:p>
    <w:p w:rsidR="006F12F9" w:rsidRPr="00C128C0" w:rsidRDefault="006F12F9" w:rsidP="006F12F9">
      <w:pPr>
        <w:pStyle w:val="Paragrafi"/>
        <w:rPr>
          <w:lang w:val="sq-AL"/>
        </w:rPr>
      </w:pPr>
      <w:r w:rsidRPr="00C128C0">
        <w:rPr>
          <w:lang w:val="sq-AL"/>
        </w:rPr>
        <w:t>Ky dekret hyn në fuqi menjëherë.</w:t>
      </w:r>
    </w:p>
    <w:p w:rsidR="006F12F9" w:rsidRPr="00C128C0" w:rsidRDefault="006F12F9" w:rsidP="006F12F9">
      <w:pPr>
        <w:pStyle w:val="Paragrafi"/>
        <w:ind w:firstLine="0"/>
        <w:rPr>
          <w:lang w:val="sq-AL"/>
        </w:rPr>
      </w:pPr>
    </w:p>
    <w:p w:rsidR="006F12F9" w:rsidRPr="00C128C0" w:rsidRDefault="006F12F9" w:rsidP="006F12F9">
      <w:pPr>
        <w:pStyle w:val="Autoriteti"/>
        <w:keepNext w:val="0"/>
        <w:rPr>
          <w:lang w:val="sq-AL"/>
        </w:rPr>
      </w:pPr>
      <w:r w:rsidRPr="00C128C0">
        <w:rPr>
          <w:lang w:val="sq-AL"/>
        </w:rPr>
        <w:t>PRESIDENTI  I  REPUBLIKËS SË SHQIPËRISË</w:t>
      </w:r>
    </w:p>
    <w:p w:rsidR="006F12F9" w:rsidRDefault="006F12F9" w:rsidP="006F12F9">
      <w:pPr>
        <w:pStyle w:val="AutoritetiEmer"/>
        <w:rPr>
          <w:lang w:val="sq-AL"/>
        </w:rPr>
      </w:pPr>
      <w:r w:rsidRPr="00C128C0">
        <w:rPr>
          <w:lang w:val="sq-AL"/>
        </w:rPr>
        <w:t>Bujar Nishani</w:t>
      </w:r>
    </w:p>
    <w:p w:rsidR="006F12F9" w:rsidRDefault="006F12F9" w:rsidP="006F12F9">
      <w:pPr>
        <w:pStyle w:val="Paragrafi"/>
        <w:rPr>
          <w:lang w:val="sq-AL"/>
        </w:rPr>
      </w:pPr>
    </w:p>
    <w:p w:rsidR="006F12F9" w:rsidRPr="00C128C0" w:rsidRDefault="006F12F9" w:rsidP="006F12F9">
      <w:pPr>
        <w:pStyle w:val="Paragrafi"/>
        <w:rPr>
          <w:lang w:val="sq-AL"/>
        </w:rPr>
      </w:pPr>
    </w:p>
    <w:p w:rsidR="006F12F9" w:rsidRPr="00C128C0" w:rsidRDefault="006F12F9" w:rsidP="006F12F9">
      <w:pPr>
        <w:pStyle w:val="Paragrafi"/>
        <w:ind w:firstLine="0"/>
        <w:rPr>
          <w:lang w:val="sq-AL"/>
        </w:rPr>
      </w:pPr>
    </w:p>
    <w:p w:rsidR="006F12F9" w:rsidRPr="009F4ACB" w:rsidRDefault="006F12F9" w:rsidP="009F4ACB">
      <w:pPr>
        <w:pStyle w:val="Akti"/>
      </w:pPr>
      <w:r w:rsidRPr="009F4ACB">
        <w:t>Vendim</w:t>
      </w:r>
    </w:p>
    <w:p w:rsidR="006F12F9" w:rsidRPr="00C128C0" w:rsidRDefault="006F12F9" w:rsidP="006F12F9">
      <w:pPr>
        <w:pStyle w:val="NumriData"/>
        <w:keepNext w:val="0"/>
        <w:rPr>
          <w:lang w:val="sq-AL"/>
        </w:rPr>
      </w:pPr>
      <w:r w:rsidRPr="00C128C0">
        <w:rPr>
          <w:lang w:val="sq-AL"/>
        </w:rPr>
        <w:t>Nr. 1046, datë 4.12.2013</w:t>
      </w:r>
    </w:p>
    <w:p w:rsidR="006F12F9" w:rsidRPr="00C128C0" w:rsidRDefault="006F12F9" w:rsidP="006F12F9">
      <w:pPr>
        <w:pStyle w:val="Paragrafi"/>
        <w:rPr>
          <w:lang w:val="sq-AL"/>
        </w:rPr>
      </w:pPr>
    </w:p>
    <w:p w:rsidR="006F12F9" w:rsidRPr="00C128C0" w:rsidRDefault="006F12F9" w:rsidP="006F12F9">
      <w:pPr>
        <w:pStyle w:val="Titulli"/>
        <w:keepNext w:val="0"/>
        <w:rPr>
          <w:lang w:val="sq-AL"/>
        </w:rPr>
      </w:pPr>
      <w:r w:rsidRPr="00C128C0">
        <w:rPr>
          <w:lang w:val="sq-AL"/>
        </w:rPr>
        <w:t>Për një ndryshim në vendimin nr. 874, datë</w:t>
      </w:r>
      <w:r>
        <w:rPr>
          <w:lang w:val="sq-AL"/>
        </w:rPr>
        <w:t xml:space="preserve"> 12.8.2009 </w:t>
      </w:r>
      <w:r w:rsidRPr="00C128C0">
        <w:rPr>
          <w:lang w:val="sq-AL"/>
        </w:rPr>
        <w:t>të këshillit të ministrave “Për organizimin dhe funkisonimin e bordit të mbikëqyrjes publike të ekspertëve kontabël, të regjistruar”</w:t>
      </w:r>
    </w:p>
    <w:p w:rsidR="006F12F9" w:rsidRPr="00C128C0" w:rsidRDefault="006F12F9" w:rsidP="006F12F9">
      <w:pPr>
        <w:pStyle w:val="Paragrafi"/>
        <w:rPr>
          <w:lang w:val="sq-AL"/>
        </w:rPr>
      </w:pPr>
    </w:p>
    <w:p w:rsidR="006F12F9" w:rsidRPr="00C128C0" w:rsidRDefault="006F12F9" w:rsidP="006F12F9">
      <w:pPr>
        <w:pStyle w:val="Paragrafi"/>
        <w:rPr>
          <w:lang w:val="sq-AL"/>
        </w:rPr>
      </w:pPr>
      <w:r w:rsidRPr="00C128C0">
        <w:rPr>
          <w:lang w:val="sq-AL"/>
        </w:rPr>
        <w:t>Në mbështetje të nenit 100 të Kushtetutës dhe të pikë</w:t>
      </w:r>
      <w:r>
        <w:rPr>
          <w:lang w:val="sq-AL"/>
        </w:rPr>
        <w:t>s 6</w:t>
      </w:r>
      <w:r w:rsidRPr="00C128C0">
        <w:rPr>
          <w:lang w:val="sq-AL"/>
        </w:rPr>
        <w:t xml:space="preserve"> të</w:t>
      </w:r>
      <w:r>
        <w:rPr>
          <w:lang w:val="sq-AL"/>
        </w:rPr>
        <w:t xml:space="preserve"> nenit 4</w:t>
      </w:r>
      <w:r w:rsidRPr="00C128C0">
        <w:rPr>
          <w:lang w:val="sq-AL"/>
        </w:rPr>
        <w:t xml:space="preserve"> të ligjit nr. 10 091, datë 5.3.2009 “Për auditimin ligjor, organizimin e profesionit të ekspertit kontabël të</w:t>
      </w:r>
      <w:r>
        <w:rPr>
          <w:lang w:val="sq-AL"/>
        </w:rPr>
        <w:t xml:space="preserve"> </w:t>
      </w:r>
      <w:r w:rsidRPr="00C128C0">
        <w:rPr>
          <w:lang w:val="sq-AL"/>
        </w:rPr>
        <w:t>regjistruar dhe të kontabilistit të miratuar”, të ndryshuar, me propozimin e ministrit të Financave, Këshilli i Ministrave</w:t>
      </w:r>
    </w:p>
    <w:p w:rsidR="006F12F9" w:rsidRPr="00C128C0" w:rsidRDefault="006F12F9" w:rsidP="006F12F9">
      <w:pPr>
        <w:pStyle w:val="Paragrafi"/>
        <w:rPr>
          <w:lang w:val="sq-AL"/>
        </w:rPr>
      </w:pPr>
    </w:p>
    <w:p w:rsidR="006F12F9" w:rsidRPr="00C128C0" w:rsidRDefault="006F12F9" w:rsidP="006F12F9">
      <w:pPr>
        <w:pStyle w:val="VENDOSI"/>
        <w:keepNext w:val="0"/>
        <w:rPr>
          <w:lang w:val="sq-AL"/>
        </w:rPr>
      </w:pPr>
      <w:r w:rsidRPr="00C128C0">
        <w:rPr>
          <w:lang w:val="sq-AL"/>
        </w:rPr>
        <w:t>Vendosi:</w:t>
      </w:r>
    </w:p>
    <w:p w:rsidR="006F12F9" w:rsidRPr="00A60060" w:rsidRDefault="006F12F9" w:rsidP="006F12F9">
      <w:pPr>
        <w:pStyle w:val="Paragrafi"/>
        <w:rPr>
          <w:sz w:val="16"/>
          <w:lang w:val="sq-AL"/>
        </w:rPr>
      </w:pPr>
    </w:p>
    <w:p w:rsidR="006F12F9" w:rsidRPr="00C128C0" w:rsidRDefault="006F12F9" w:rsidP="006F12F9">
      <w:pPr>
        <w:pStyle w:val="Paragrafi"/>
        <w:rPr>
          <w:lang w:val="sq-AL"/>
        </w:rPr>
      </w:pPr>
      <w:r w:rsidRPr="00C128C0">
        <w:rPr>
          <w:lang w:val="sq-AL"/>
        </w:rPr>
        <w:t>Në</w:t>
      </w:r>
      <w:r>
        <w:rPr>
          <w:lang w:val="sq-AL"/>
        </w:rPr>
        <w:t>nndarja “iii”</w:t>
      </w:r>
      <w:r w:rsidRPr="00C128C0">
        <w:rPr>
          <w:lang w:val="sq-AL"/>
        </w:rPr>
        <w:t xml:space="preserve"> e shkronjës “a” të</w:t>
      </w:r>
      <w:r>
        <w:rPr>
          <w:lang w:val="sq-AL"/>
        </w:rPr>
        <w:t xml:space="preserve"> kreut II</w:t>
      </w:r>
      <w:r w:rsidRPr="00C128C0">
        <w:rPr>
          <w:lang w:val="sq-AL"/>
        </w:rPr>
        <w:t xml:space="preserve"> të vendimit nr. 874, datë</w:t>
      </w:r>
      <w:r>
        <w:rPr>
          <w:lang w:val="sq-AL"/>
        </w:rPr>
        <w:t xml:space="preserve"> 12.8.2009</w:t>
      </w:r>
      <w:r w:rsidRPr="00C128C0">
        <w:rPr>
          <w:lang w:val="sq-AL"/>
        </w:rPr>
        <w:t xml:space="preserve"> të Këshillit të Ministrave, ndryshohet, si më poshtë vijon:</w:t>
      </w:r>
    </w:p>
    <w:p w:rsidR="006F12F9" w:rsidRPr="00C128C0" w:rsidRDefault="006F12F9" w:rsidP="006F12F9">
      <w:pPr>
        <w:pStyle w:val="Paragrafi"/>
        <w:rPr>
          <w:lang w:val="sq-AL"/>
        </w:rPr>
      </w:pPr>
      <w:r w:rsidRPr="00C128C0">
        <w:rPr>
          <w:lang w:val="sq-AL"/>
        </w:rPr>
        <w:lastRenderedPageBreak/>
        <w:t>“iii) të mos kenë kryer auditime dhe të mos kenë qenë të punësuar apo të angazhuar në forma të tjera në një shoqëri auditimi prej të paktën tre vitesh para emërimit në pozicionin e anëtarit të bordit.”.</w:t>
      </w:r>
    </w:p>
    <w:p w:rsidR="006F12F9" w:rsidRPr="00C128C0" w:rsidRDefault="006F12F9" w:rsidP="006F12F9">
      <w:pPr>
        <w:pStyle w:val="Paragrafi"/>
        <w:rPr>
          <w:lang w:val="sq-AL"/>
        </w:rPr>
      </w:pPr>
      <w:r w:rsidRPr="00C128C0">
        <w:rPr>
          <w:lang w:val="sq-AL"/>
        </w:rPr>
        <w:t>Ky vendim hyn në fuqi pas botimit në Fletoren Zyrtare.</w:t>
      </w:r>
    </w:p>
    <w:p w:rsidR="006F12F9" w:rsidRPr="00A60060" w:rsidRDefault="006F12F9" w:rsidP="006F12F9">
      <w:pPr>
        <w:pStyle w:val="Paragrafi"/>
        <w:rPr>
          <w:sz w:val="12"/>
          <w:lang w:val="sq-AL"/>
        </w:rPr>
      </w:pPr>
    </w:p>
    <w:p w:rsidR="006F12F9" w:rsidRPr="00C128C0" w:rsidRDefault="006F12F9" w:rsidP="006F12F9">
      <w:pPr>
        <w:pStyle w:val="Autoriteti"/>
        <w:keepNext w:val="0"/>
        <w:rPr>
          <w:lang w:val="sq-AL"/>
        </w:rPr>
      </w:pPr>
      <w:r w:rsidRPr="00C128C0">
        <w:rPr>
          <w:lang w:val="sq-AL"/>
        </w:rPr>
        <w:t>Kryeministri</w:t>
      </w:r>
    </w:p>
    <w:p w:rsidR="006F12F9" w:rsidRPr="00C128C0" w:rsidRDefault="006F12F9" w:rsidP="006F12F9">
      <w:pPr>
        <w:pStyle w:val="AutoritetiEmer"/>
        <w:rPr>
          <w:lang w:val="sq-AL"/>
        </w:rPr>
      </w:pPr>
      <w:r w:rsidRPr="00C128C0">
        <w:rPr>
          <w:lang w:val="sq-AL"/>
        </w:rPr>
        <w:t>Edi Rama</w:t>
      </w:r>
    </w:p>
    <w:p w:rsidR="006F12F9" w:rsidRPr="00A60060" w:rsidRDefault="006F12F9" w:rsidP="006F12F9">
      <w:pPr>
        <w:pStyle w:val="Paragrafi"/>
        <w:rPr>
          <w:sz w:val="20"/>
          <w:lang w:val="sq-AL"/>
        </w:rPr>
      </w:pPr>
    </w:p>
    <w:p w:rsidR="006F12F9" w:rsidRPr="00A60060" w:rsidRDefault="006F12F9" w:rsidP="006F12F9">
      <w:pPr>
        <w:pStyle w:val="Paragrafi"/>
        <w:rPr>
          <w:sz w:val="18"/>
          <w:lang w:val="sq-AL"/>
        </w:rPr>
      </w:pPr>
    </w:p>
    <w:p w:rsidR="006F12F9" w:rsidRPr="00C128C0" w:rsidRDefault="006F12F9" w:rsidP="006F12F9">
      <w:pPr>
        <w:pStyle w:val="Akti"/>
        <w:keepNext w:val="0"/>
        <w:rPr>
          <w:lang w:val="sq-AL"/>
        </w:rPr>
      </w:pPr>
      <w:r w:rsidRPr="00C128C0">
        <w:rPr>
          <w:lang w:val="sq-AL"/>
        </w:rPr>
        <w:t>Vendim</w:t>
      </w:r>
    </w:p>
    <w:p w:rsidR="006F12F9" w:rsidRPr="00C128C0" w:rsidRDefault="006F12F9" w:rsidP="006F12F9">
      <w:pPr>
        <w:pStyle w:val="NumriData"/>
        <w:keepNext w:val="0"/>
        <w:rPr>
          <w:lang w:val="sq-AL"/>
        </w:rPr>
      </w:pPr>
      <w:r w:rsidRPr="00C128C0">
        <w:rPr>
          <w:lang w:val="sq-AL"/>
        </w:rPr>
        <w:t>Nr. 1047, datë 4.12.2013</w:t>
      </w:r>
    </w:p>
    <w:p w:rsidR="006F12F9" w:rsidRPr="00A60060" w:rsidRDefault="006F12F9" w:rsidP="006F12F9">
      <w:pPr>
        <w:pStyle w:val="Paragrafi"/>
        <w:rPr>
          <w:sz w:val="18"/>
          <w:lang w:val="sq-AL"/>
        </w:rPr>
      </w:pPr>
    </w:p>
    <w:p w:rsidR="006F12F9" w:rsidRPr="00C128C0" w:rsidRDefault="006F12F9" w:rsidP="006F12F9">
      <w:pPr>
        <w:pStyle w:val="Titulli"/>
        <w:keepNext w:val="0"/>
        <w:rPr>
          <w:lang w:val="sq-AL"/>
        </w:rPr>
      </w:pPr>
      <w:r w:rsidRPr="00C128C0">
        <w:rPr>
          <w:lang w:val="sq-AL"/>
        </w:rPr>
        <w:t>Për lejimin e drejtorisë së përgjithshme të policisë së shtetit, si autoritet kontraktues, për kryerjen e procedurave të prokurimit, me objekt “blerje e pajisjeve për mirëmbajtjen e sistemit datacom</w:t>
      </w:r>
      <w:r w:rsidR="009F4ACB">
        <w:rPr>
          <w:lang w:val="sq-AL"/>
        </w:rPr>
        <w:t>”</w:t>
      </w:r>
    </w:p>
    <w:p w:rsidR="006F12F9" w:rsidRPr="00A60060" w:rsidRDefault="006F12F9" w:rsidP="006F12F9">
      <w:pPr>
        <w:pStyle w:val="Paragrafi"/>
        <w:rPr>
          <w:sz w:val="18"/>
          <w:lang w:val="sq-AL"/>
        </w:rPr>
      </w:pPr>
    </w:p>
    <w:p w:rsidR="006F12F9" w:rsidRPr="00C128C0" w:rsidRDefault="006F12F9" w:rsidP="006F12F9">
      <w:pPr>
        <w:pStyle w:val="Paragrafi"/>
        <w:rPr>
          <w:lang w:val="sq-AL"/>
        </w:rPr>
      </w:pPr>
      <w:r w:rsidRPr="00C128C0">
        <w:rPr>
          <w:lang w:val="sq-AL"/>
        </w:rPr>
        <w:t>Në mbështetje të nenit 100 të Kushtetutës, të ligjit nr.</w:t>
      </w:r>
      <w:r w:rsidR="009F4ACB">
        <w:rPr>
          <w:lang w:val="sq-AL"/>
        </w:rPr>
        <w:t xml:space="preserve"> 9643, datë 20.11.2006 “</w:t>
      </w:r>
      <w:r w:rsidRPr="00C128C0">
        <w:rPr>
          <w:lang w:val="sq-AL"/>
        </w:rPr>
        <w:t xml:space="preserve">Për prokurimin publik”, të ndryshuar, të ligjit nr. </w:t>
      </w:r>
      <w:r w:rsidR="00B67D26">
        <w:rPr>
          <w:lang w:val="sq-AL"/>
        </w:rPr>
        <w:t>1</w:t>
      </w:r>
      <w:r w:rsidRPr="00C128C0">
        <w:rPr>
          <w:lang w:val="sq-AL"/>
        </w:rPr>
        <w:t>19/2012 “Për buxhetin e vitit 2013”, të ndryshuar, dhe në vijim të v</w:t>
      </w:r>
      <w:r w:rsidR="009F4ACB">
        <w:rPr>
          <w:lang w:val="sq-AL"/>
        </w:rPr>
        <w:t>endimit nr. 591, datë 10.7.2013</w:t>
      </w:r>
      <w:r w:rsidRPr="00C128C0">
        <w:rPr>
          <w:lang w:val="sq-AL"/>
        </w:rPr>
        <w:t xml:space="preserve"> të Këshillit të Ministrave “Për disiplinimin e përdorimit të shpenzimeve buxhetore, për vitin 2013”, të ndryshuar, me propozimin e ministrit të Punëve të Brendshme, Këshilli i Ministrave</w:t>
      </w:r>
    </w:p>
    <w:p w:rsidR="006F12F9" w:rsidRPr="00A60060" w:rsidRDefault="006F12F9" w:rsidP="006F12F9">
      <w:pPr>
        <w:pStyle w:val="Paragrafi"/>
        <w:rPr>
          <w:sz w:val="16"/>
          <w:lang w:val="sq-AL"/>
        </w:rPr>
      </w:pPr>
    </w:p>
    <w:p w:rsidR="006F12F9" w:rsidRPr="00C128C0" w:rsidRDefault="006F12F9" w:rsidP="006F12F9">
      <w:pPr>
        <w:pStyle w:val="VENDOSI"/>
        <w:rPr>
          <w:lang w:val="sq-AL"/>
        </w:rPr>
      </w:pPr>
      <w:r w:rsidRPr="00C128C0">
        <w:rPr>
          <w:lang w:val="sq-AL"/>
        </w:rPr>
        <w:t>Vendosi:</w:t>
      </w:r>
    </w:p>
    <w:p w:rsidR="006F12F9" w:rsidRPr="00A60060" w:rsidRDefault="006F12F9" w:rsidP="006F12F9">
      <w:pPr>
        <w:pStyle w:val="Paragrafi"/>
        <w:rPr>
          <w:sz w:val="18"/>
          <w:lang w:val="sq-AL"/>
        </w:rPr>
      </w:pPr>
    </w:p>
    <w:p w:rsidR="006F12F9" w:rsidRPr="00C128C0" w:rsidRDefault="006F12F9" w:rsidP="006F12F9">
      <w:pPr>
        <w:pStyle w:val="Paragrafi"/>
        <w:rPr>
          <w:lang w:val="sq-AL"/>
        </w:rPr>
      </w:pPr>
      <w:r w:rsidRPr="00C128C0">
        <w:rPr>
          <w:lang w:val="sq-AL"/>
        </w:rPr>
        <w:t>1.</w:t>
      </w:r>
      <w:r>
        <w:rPr>
          <w:lang w:val="sq-AL"/>
        </w:rPr>
        <w:t xml:space="preserve"> </w:t>
      </w:r>
      <w:r w:rsidRPr="00C128C0">
        <w:rPr>
          <w:lang w:val="sq-AL"/>
        </w:rPr>
        <w:t>Lejimin e Drejtorisë së Përgjithshme të Policisë së Sh</w:t>
      </w:r>
      <w:r>
        <w:rPr>
          <w:lang w:val="sq-AL"/>
        </w:rPr>
        <w:t>t</w:t>
      </w:r>
      <w:r w:rsidRPr="00C128C0">
        <w:rPr>
          <w:lang w:val="sq-AL"/>
        </w:rPr>
        <w:t>etit, si autoritet kontraktues, për kryerjen e procedurave t</w:t>
      </w:r>
      <w:r w:rsidR="00EA0475">
        <w:rPr>
          <w:lang w:val="sq-AL"/>
        </w:rPr>
        <w:t>ë prokurimit, me objekt “Blerje</w:t>
      </w:r>
      <w:r w:rsidRPr="00C128C0">
        <w:rPr>
          <w:lang w:val="sq-AL"/>
        </w:rPr>
        <w:t xml:space="preserve"> e pajisjeve për mirëmbajtjen e sistemit </w:t>
      </w:r>
      <w:r w:rsidRPr="00EA0475">
        <w:rPr>
          <w:i/>
          <w:lang w:val="sq-AL"/>
        </w:rPr>
        <w:t>datacom</w:t>
      </w:r>
      <w:r w:rsidRPr="00C128C0">
        <w:rPr>
          <w:lang w:val="sq-AL"/>
        </w:rPr>
        <w:t>”, me fond limit 30 000 000 (tridhjetë milionë) lekë, me TVSH, të miratuar në buxhetin e vitit 2013.</w:t>
      </w:r>
    </w:p>
    <w:p w:rsidR="006F12F9" w:rsidRPr="00C128C0" w:rsidRDefault="006F12F9" w:rsidP="006F12F9">
      <w:pPr>
        <w:pStyle w:val="Paragrafi"/>
        <w:rPr>
          <w:lang w:val="sq-AL"/>
        </w:rPr>
      </w:pPr>
      <w:r w:rsidRPr="00C128C0">
        <w:rPr>
          <w:lang w:val="sq-AL"/>
        </w:rPr>
        <w:t>2. Ngarkohen Ministria e Punëve të Brendshme, Drejtoria e Përgjithshme e Policisë së Shtetit dhe Agjencia e Prokurimit Publik për zbatimin e këtij vendimi.</w:t>
      </w:r>
    </w:p>
    <w:p w:rsidR="006F12F9" w:rsidRPr="00C128C0" w:rsidRDefault="006F12F9" w:rsidP="006F12F9">
      <w:pPr>
        <w:pStyle w:val="Paragrafi"/>
        <w:rPr>
          <w:lang w:val="sq-AL"/>
        </w:rPr>
      </w:pPr>
      <w:r w:rsidRPr="00C128C0">
        <w:rPr>
          <w:lang w:val="sq-AL"/>
        </w:rPr>
        <w:t>Ky vendim hyn në</w:t>
      </w:r>
      <w:r>
        <w:rPr>
          <w:lang w:val="sq-AL"/>
        </w:rPr>
        <w:t xml:space="preserve"> f</w:t>
      </w:r>
      <w:r w:rsidRPr="00C128C0">
        <w:rPr>
          <w:lang w:val="sq-AL"/>
        </w:rPr>
        <w:t>uqi menjëherë dhe botohet në Fletoren Zyrtare.</w:t>
      </w:r>
    </w:p>
    <w:p w:rsidR="006F12F9" w:rsidRPr="00A60060" w:rsidRDefault="006F12F9" w:rsidP="006F12F9">
      <w:pPr>
        <w:pStyle w:val="Paragrafi"/>
        <w:rPr>
          <w:sz w:val="14"/>
          <w:lang w:val="sq-AL"/>
        </w:rPr>
      </w:pPr>
    </w:p>
    <w:p w:rsidR="006F12F9" w:rsidRPr="00C128C0" w:rsidRDefault="006F12F9" w:rsidP="006F12F9">
      <w:pPr>
        <w:pStyle w:val="Autoriteti"/>
        <w:keepNext w:val="0"/>
        <w:rPr>
          <w:lang w:val="sq-AL"/>
        </w:rPr>
      </w:pPr>
      <w:r w:rsidRPr="00C128C0">
        <w:rPr>
          <w:lang w:val="sq-AL"/>
        </w:rPr>
        <w:t>Kryeministri</w:t>
      </w:r>
    </w:p>
    <w:p w:rsidR="006F12F9" w:rsidRPr="00C128C0" w:rsidRDefault="006F12F9" w:rsidP="006F12F9">
      <w:pPr>
        <w:pStyle w:val="AutoritetiEmer"/>
        <w:rPr>
          <w:lang w:val="sq-AL"/>
        </w:rPr>
      </w:pPr>
      <w:r w:rsidRPr="00C128C0">
        <w:rPr>
          <w:lang w:val="sq-AL"/>
        </w:rPr>
        <w:t>Edi Rama</w:t>
      </w:r>
    </w:p>
    <w:p w:rsidR="006F12F9" w:rsidRDefault="006F12F9" w:rsidP="006F12F9">
      <w:pPr>
        <w:pStyle w:val="Akti"/>
        <w:keepNext w:val="0"/>
        <w:rPr>
          <w:lang w:val="sq-AL"/>
        </w:rPr>
      </w:pPr>
    </w:p>
    <w:p w:rsidR="00A60060" w:rsidRPr="00A60060" w:rsidRDefault="00A60060" w:rsidP="006F12F9">
      <w:pPr>
        <w:pStyle w:val="Akti"/>
        <w:keepNext w:val="0"/>
        <w:rPr>
          <w:sz w:val="14"/>
          <w:lang w:val="sq-AL"/>
        </w:rPr>
      </w:pPr>
    </w:p>
    <w:p w:rsidR="006F12F9" w:rsidRPr="00C128C0" w:rsidRDefault="006F12F9" w:rsidP="006F12F9">
      <w:pPr>
        <w:pStyle w:val="Akti"/>
        <w:keepNext w:val="0"/>
        <w:rPr>
          <w:lang w:val="sq-AL"/>
        </w:rPr>
      </w:pPr>
      <w:r w:rsidRPr="00C128C0">
        <w:rPr>
          <w:lang w:val="sq-AL"/>
        </w:rPr>
        <w:t>Vendim</w:t>
      </w:r>
    </w:p>
    <w:p w:rsidR="006F12F9" w:rsidRPr="00C128C0" w:rsidRDefault="006F12F9" w:rsidP="006F12F9">
      <w:pPr>
        <w:pStyle w:val="NumriData"/>
        <w:keepNext w:val="0"/>
        <w:rPr>
          <w:lang w:val="sq-AL"/>
        </w:rPr>
      </w:pPr>
      <w:r w:rsidRPr="00C128C0">
        <w:rPr>
          <w:lang w:val="sq-AL"/>
        </w:rPr>
        <w:t>Nr. 1048, datë 4.12.2013</w:t>
      </w:r>
    </w:p>
    <w:p w:rsidR="006F12F9" w:rsidRPr="00A60060" w:rsidRDefault="006F12F9" w:rsidP="006F12F9">
      <w:pPr>
        <w:pStyle w:val="Paragrafi"/>
        <w:rPr>
          <w:sz w:val="14"/>
          <w:lang w:val="sq-AL"/>
        </w:rPr>
      </w:pPr>
    </w:p>
    <w:p w:rsidR="006F12F9" w:rsidRPr="00C128C0" w:rsidRDefault="006F12F9" w:rsidP="006F12F9">
      <w:pPr>
        <w:pStyle w:val="Titulli"/>
        <w:keepNext w:val="0"/>
        <w:rPr>
          <w:lang w:val="sq-AL"/>
        </w:rPr>
      </w:pPr>
      <w:r w:rsidRPr="00C128C0">
        <w:rPr>
          <w:lang w:val="sq-AL"/>
        </w:rPr>
        <w:t>Për një ndryshim në vendimin nr. 36, datë</w:t>
      </w:r>
      <w:r>
        <w:rPr>
          <w:lang w:val="sq-AL"/>
        </w:rPr>
        <w:t xml:space="preserve"> 16.1.2013</w:t>
      </w:r>
      <w:r w:rsidRPr="00C128C0">
        <w:rPr>
          <w:lang w:val="sq-AL"/>
        </w:rPr>
        <w:t xml:space="preserve"> të këshillit të ministrave “Për caktimin e anëtarëve të bordit drejtues të zyrës së regjistrimit të pasurive të paluajtshme”</w:t>
      </w:r>
    </w:p>
    <w:p w:rsidR="006F12F9" w:rsidRPr="00A60060" w:rsidRDefault="006F12F9" w:rsidP="006F12F9">
      <w:pPr>
        <w:rPr>
          <w:sz w:val="16"/>
          <w:lang w:val="sq-AL"/>
        </w:rPr>
      </w:pPr>
    </w:p>
    <w:p w:rsidR="006F12F9" w:rsidRPr="00C128C0" w:rsidRDefault="006F12F9" w:rsidP="00A60060">
      <w:pPr>
        <w:pStyle w:val="Paragrafi"/>
        <w:rPr>
          <w:lang w:val="sq-AL"/>
        </w:rPr>
      </w:pPr>
      <w:r w:rsidRPr="00C128C0">
        <w:rPr>
          <w:lang w:val="sq-AL"/>
        </w:rPr>
        <w:t>Në mbështetje të nenit 100 të Kushtetutës, të pikës 3 të nenit 12 të ligjit nr. 33/2012 “Për regjistrimin e pasurive të paluajtshme” dhe të pikës 5 të kreut II të vendimit nr. 752, datë 2.11.2012 të Këshillit të Ministrave “Për përcaktimin e procedurës dhe kritereve për caktimin e anëtarëve të bordit drejtues të Zyrës së Regjistrimit të Pasurive të Paluajtshme, si dhe të masës së shpërblimit të tyre”, të ndryshuar, me propozimin e ministrit të Drejtësisë, Këshilli i Ministrave</w:t>
      </w:r>
    </w:p>
    <w:p w:rsidR="006F12F9" w:rsidRPr="00C128C0" w:rsidRDefault="006F12F9" w:rsidP="006F12F9">
      <w:pPr>
        <w:pStyle w:val="VENDOSI"/>
        <w:rPr>
          <w:lang w:val="sq-AL"/>
        </w:rPr>
      </w:pPr>
      <w:r w:rsidRPr="00C128C0">
        <w:rPr>
          <w:lang w:val="sq-AL"/>
        </w:rPr>
        <w:t>Vendosi:</w:t>
      </w:r>
    </w:p>
    <w:p w:rsidR="006F12F9" w:rsidRPr="00A60060" w:rsidRDefault="006F12F9" w:rsidP="006F12F9">
      <w:pPr>
        <w:pStyle w:val="Paragrafi"/>
        <w:rPr>
          <w:sz w:val="16"/>
          <w:lang w:val="sq-AL"/>
        </w:rPr>
      </w:pPr>
    </w:p>
    <w:p w:rsidR="006F12F9" w:rsidRPr="00C128C0" w:rsidRDefault="006F12F9" w:rsidP="006F12F9">
      <w:pPr>
        <w:pStyle w:val="Paragrafi"/>
        <w:rPr>
          <w:lang w:val="sq-AL"/>
        </w:rPr>
      </w:pPr>
      <w:r w:rsidRPr="00C128C0">
        <w:rPr>
          <w:lang w:val="sq-AL"/>
        </w:rPr>
        <w:t>1. Pika 1 e vendimit nr. 36, datë</w:t>
      </w:r>
      <w:r w:rsidR="00EA0475">
        <w:rPr>
          <w:lang w:val="sq-AL"/>
        </w:rPr>
        <w:t xml:space="preserve"> 16.1.2013</w:t>
      </w:r>
      <w:r w:rsidRPr="00C128C0">
        <w:rPr>
          <w:lang w:val="sq-AL"/>
        </w:rPr>
        <w:t xml:space="preserve"> të Këshillit të Ministrave, ndryshohet, si më poshtë vijon:</w:t>
      </w:r>
    </w:p>
    <w:p w:rsidR="006F12F9" w:rsidRPr="00C128C0" w:rsidRDefault="006F12F9" w:rsidP="006F12F9">
      <w:pPr>
        <w:pStyle w:val="Paragrafi"/>
        <w:rPr>
          <w:lang w:val="sq-AL"/>
        </w:rPr>
      </w:pPr>
      <w:r w:rsidRPr="00C128C0">
        <w:rPr>
          <w:lang w:val="sq-AL"/>
        </w:rPr>
        <w:t>“1. Bordi drejtues i Zyrës së Regjistrimit të Pasurive të Paluajtshme të kryesohet nga znj.</w:t>
      </w:r>
      <w:r>
        <w:rPr>
          <w:lang w:val="sq-AL"/>
        </w:rPr>
        <w:t xml:space="preserve"> </w:t>
      </w:r>
      <w:r w:rsidRPr="00C128C0">
        <w:rPr>
          <w:lang w:val="sq-AL"/>
        </w:rPr>
        <w:t>Majlinda Dhuka, përfaqësues i Kryeministrit, dhe në përbërje të tij të ketë këta anëtarë:</w:t>
      </w:r>
    </w:p>
    <w:p w:rsidR="006F12F9" w:rsidRPr="00C128C0" w:rsidRDefault="006F12F9" w:rsidP="006F12F9">
      <w:pPr>
        <w:pStyle w:val="Paragrafi"/>
        <w:rPr>
          <w:lang w:val="sq-AL"/>
        </w:rPr>
      </w:pPr>
      <w:r w:rsidRPr="00C128C0">
        <w:rPr>
          <w:lang w:val="sq-AL"/>
        </w:rPr>
        <w:lastRenderedPageBreak/>
        <w:t>a) Z.</w:t>
      </w:r>
      <w:r>
        <w:rPr>
          <w:lang w:val="sq-AL"/>
        </w:rPr>
        <w:t xml:space="preserve"> </w:t>
      </w:r>
      <w:r w:rsidRPr="00C128C0">
        <w:rPr>
          <w:lang w:val="sq-AL"/>
        </w:rPr>
        <w:t>Artur Metani, përfaqësues i Kryeministrit;</w:t>
      </w:r>
    </w:p>
    <w:p w:rsidR="006F12F9" w:rsidRPr="00C128C0" w:rsidRDefault="006F12F9" w:rsidP="006F12F9">
      <w:pPr>
        <w:pStyle w:val="Paragrafi"/>
        <w:rPr>
          <w:lang w:val="sq-AL"/>
        </w:rPr>
      </w:pPr>
      <w:r w:rsidRPr="00C128C0">
        <w:rPr>
          <w:lang w:val="sq-AL"/>
        </w:rPr>
        <w:t>b) Znj.</w:t>
      </w:r>
      <w:r>
        <w:rPr>
          <w:lang w:val="sq-AL"/>
        </w:rPr>
        <w:t xml:space="preserve"> </w:t>
      </w:r>
      <w:r w:rsidRPr="00C128C0">
        <w:rPr>
          <w:lang w:val="sq-AL"/>
        </w:rPr>
        <w:t>Marsela Mezini, përfaqësues i Ministrit të Drejtësisë;</w:t>
      </w:r>
    </w:p>
    <w:p w:rsidR="006F12F9" w:rsidRPr="00C128C0" w:rsidRDefault="006F12F9" w:rsidP="006F12F9">
      <w:pPr>
        <w:pStyle w:val="Paragrafi"/>
        <w:rPr>
          <w:lang w:val="sq-AL"/>
        </w:rPr>
      </w:pPr>
      <w:r w:rsidRPr="00C128C0">
        <w:rPr>
          <w:lang w:val="sq-AL"/>
        </w:rPr>
        <w:t>c) Znj.</w:t>
      </w:r>
      <w:r>
        <w:rPr>
          <w:lang w:val="sq-AL"/>
        </w:rPr>
        <w:t xml:space="preserve"> </w:t>
      </w:r>
      <w:r w:rsidRPr="00C128C0">
        <w:rPr>
          <w:lang w:val="sq-AL"/>
        </w:rPr>
        <w:t>Llambriola Misto, përfaqësues i Ministrit të Drejtësisë;</w:t>
      </w:r>
    </w:p>
    <w:p w:rsidR="006F12F9" w:rsidRPr="00C128C0" w:rsidRDefault="006F12F9" w:rsidP="006F12F9">
      <w:pPr>
        <w:pStyle w:val="Paragrafi"/>
        <w:rPr>
          <w:lang w:val="sq-AL"/>
        </w:rPr>
      </w:pPr>
      <w:r w:rsidRPr="00C128C0">
        <w:rPr>
          <w:lang w:val="sq-AL"/>
        </w:rPr>
        <w:t>ç) Znj.</w:t>
      </w:r>
      <w:r>
        <w:rPr>
          <w:lang w:val="sq-AL"/>
        </w:rPr>
        <w:t xml:space="preserve"> </w:t>
      </w:r>
      <w:r w:rsidRPr="00C128C0">
        <w:rPr>
          <w:lang w:val="sq-AL"/>
        </w:rPr>
        <w:t>Gerladina Prodani, përfaqësues i Ministrit të Financave.”.</w:t>
      </w:r>
    </w:p>
    <w:p w:rsidR="006F12F9" w:rsidRPr="00C128C0" w:rsidRDefault="006F12F9" w:rsidP="006F12F9">
      <w:pPr>
        <w:pStyle w:val="Paragrafi"/>
        <w:rPr>
          <w:lang w:val="sq-AL"/>
        </w:rPr>
      </w:pPr>
      <w:r w:rsidRPr="00C128C0">
        <w:rPr>
          <w:lang w:val="sq-AL"/>
        </w:rPr>
        <w:t>2. Ngarkohen Ministria e Drejtësisë, Zyra e Regjistrimit të Pasurive të Paluajtshme dhe bordi drejtues i saj për zbatimin e këtij vendimi.</w:t>
      </w:r>
    </w:p>
    <w:p w:rsidR="006F12F9" w:rsidRPr="00C128C0" w:rsidRDefault="006F12F9" w:rsidP="006F12F9">
      <w:pPr>
        <w:pStyle w:val="Paragrafi"/>
        <w:rPr>
          <w:lang w:val="sq-AL"/>
        </w:rPr>
      </w:pPr>
      <w:r w:rsidRPr="00C128C0">
        <w:rPr>
          <w:lang w:val="sq-AL"/>
        </w:rPr>
        <w:t>Ky vendim hyn në fuqi menjëherë dhe botohet në Fletoren Zyrtare.</w:t>
      </w:r>
    </w:p>
    <w:p w:rsidR="006F12F9" w:rsidRPr="00A60060" w:rsidRDefault="006F12F9" w:rsidP="00A60060">
      <w:pPr>
        <w:pStyle w:val="Paragrafi"/>
        <w:ind w:firstLine="0"/>
        <w:rPr>
          <w:sz w:val="16"/>
          <w:lang w:val="sq-AL"/>
        </w:rPr>
      </w:pPr>
    </w:p>
    <w:p w:rsidR="006F12F9" w:rsidRPr="00C128C0" w:rsidRDefault="006F12F9" w:rsidP="006F12F9">
      <w:pPr>
        <w:pStyle w:val="Autoriteti"/>
        <w:keepNext w:val="0"/>
        <w:rPr>
          <w:lang w:val="sq-AL"/>
        </w:rPr>
      </w:pPr>
      <w:r w:rsidRPr="00C128C0">
        <w:rPr>
          <w:lang w:val="sq-AL"/>
        </w:rPr>
        <w:t>Kryeministri</w:t>
      </w:r>
    </w:p>
    <w:p w:rsidR="006F12F9" w:rsidRPr="00C128C0" w:rsidRDefault="006F12F9" w:rsidP="006F12F9">
      <w:pPr>
        <w:pStyle w:val="AutoritetiEmer"/>
        <w:rPr>
          <w:lang w:val="sq-AL"/>
        </w:rPr>
      </w:pPr>
      <w:r w:rsidRPr="00C128C0">
        <w:rPr>
          <w:lang w:val="sq-AL"/>
        </w:rPr>
        <w:t>Edi Rama</w:t>
      </w:r>
    </w:p>
    <w:p w:rsidR="006F12F9" w:rsidRPr="00C128C0" w:rsidRDefault="006F12F9" w:rsidP="006F12F9">
      <w:pPr>
        <w:pStyle w:val="Paragrafi"/>
        <w:rPr>
          <w:lang w:val="sq-AL"/>
        </w:rPr>
      </w:pPr>
    </w:p>
    <w:p w:rsidR="006F12F9" w:rsidRDefault="006F12F9" w:rsidP="006F12F9">
      <w:pPr>
        <w:pStyle w:val="Akti"/>
        <w:jc w:val="left"/>
        <w:rPr>
          <w:lang w:val="sq-AL"/>
        </w:rPr>
      </w:pPr>
    </w:p>
    <w:p w:rsidR="00ED20CA" w:rsidRPr="001D5999" w:rsidRDefault="00ED20CA" w:rsidP="00ED20CA">
      <w:pPr>
        <w:pStyle w:val="Akti"/>
        <w:rPr>
          <w:lang w:val="sq-AL"/>
        </w:rPr>
      </w:pPr>
      <w:r w:rsidRPr="001D5999">
        <w:rPr>
          <w:lang w:val="sq-AL"/>
        </w:rPr>
        <w:t>VENDIM</w:t>
      </w:r>
    </w:p>
    <w:p w:rsidR="00ED20CA" w:rsidRPr="001D5999" w:rsidRDefault="00ED20CA" w:rsidP="00ED20CA">
      <w:pPr>
        <w:pStyle w:val="NumriData"/>
        <w:rPr>
          <w:lang w:val="sq-AL"/>
        </w:rPr>
      </w:pPr>
      <w:r w:rsidRPr="001D5999">
        <w:rPr>
          <w:lang w:val="sq-AL"/>
        </w:rPr>
        <w:t xml:space="preserve">Nr. </w:t>
      </w:r>
      <w:r w:rsidR="007843E5" w:rsidRPr="001D5999">
        <w:rPr>
          <w:lang w:val="sq-AL"/>
        </w:rPr>
        <w:t>1056, datë 14.12.2013</w:t>
      </w:r>
    </w:p>
    <w:p w:rsidR="00ED20CA" w:rsidRPr="001D5999" w:rsidRDefault="00ED20CA" w:rsidP="00ED20CA">
      <w:pPr>
        <w:pStyle w:val="Titulli"/>
        <w:rPr>
          <w:lang w:val="sq-AL"/>
        </w:rPr>
      </w:pPr>
      <w:r w:rsidRPr="001D5999">
        <w:rPr>
          <w:lang w:val="sq-AL"/>
        </w:rPr>
        <w:br/>
        <w:t>PËR SHPRONËSIMIN, PËR INTERES PUBLIK, TË PRONARËve TË PASURIve tË PALUAJTSHME, PRONË PRIVATE, QË PREKEN NGA NDËRTIMI I i</w:t>
      </w:r>
      <w:r w:rsidR="007843E5" w:rsidRPr="001D5999">
        <w:rPr>
          <w:lang w:val="sq-AL"/>
        </w:rPr>
        <w:t xml:space="preserve"> segmentit rrugor “BYPASS-FIER”</w:t>
      </w:r>
    </w:p>
    <w:p w:rsidR="00ED20CA" w:rsidRPr="001D5999" w:rsidRDefault="00ED20CA" w:rsidP="00ED20CA">
      <w:pPr>
        <w:pStyle w:val="Paragrafi"/>
        <w:rPr>
          <w:lang w:val="sq-AL"/>
        </w:rPr>
      </w:pPr>
      <w:r w:rsidRPr="001D5999">
        <w:rPr>
          <w:lang w:val="sq-AL"/>
        </w:rPr>
        <w:br/>
        <w:t xml:space="preserve"> </w:t>
      </w:r>
      <w:r w:rsidRPr="001D5999">
        <w:rPr>
          <w:lang w:val="sq-AL"/>
        </w:rPr>
        <w:tab/>
        <w:t xml:space="preserve">Në mbështetje të nenit 100 të Kushtetutës dhe të neneve 5, pika 1, 20 e 21 të ligjit nr. 8561, datë 22.12.1999 “Për shpronësimet dhe marrjen në përdorim të përkohshëm të pasurisë, pronë private, për interes publik”, me propozimin e </w:t>
      </w:r>
      <w:r w:rsidR="001D5999">
        <w:rPr>
          <w:lang w:val="sq-AL"/>
        </w:rPr>
        <w:t>m</w:t>
      </w:r>
      <w:r w:rsidR="007843E5" w:rsidRPr="001D5999">
        <w:rPr>
          <w:lang w:val="sq-AL"/>
        </w:rPr>
        <w:t xml:space="preserve">inistrit të </w:t>
      </w:r>
      <w:r w:rsidRPr="001D5999">
        <w:rPr>
          <w:lang w:val="sq-AL"/>
        </w:rPr>
        <w:t>Transportit</w:t>
      </w:r>
      <w:r w:rsidR="007843E5" w:rsidRPr="001D5999">
        <w:rPr>
          <w:lang w:val="sq-AL"/>
        </w:rPr>
        <w:t xml:space="preserve"> dhe Infrastruktur</w:t>
      </w:r>
      <w:r w:rsidR="00902C34" w:rsidRPr="001D5999">
        <w:rPr>
          <w:lang w:val="sq-AL"/>
        </w:rPr>
        <w:t>ë</w:t>
      </w:r>
      <w:r w:rsidR="007843E5" w:rsidRPr="001D5999">
        <w:rPr>
          <w:lang w:val="sq-AL"/>
        </w:rPr>
        <w:t xml:space="preserve">s, </w:t>
      </w:r>
      <w:r w:rsidRPr="001D5999">
        <w:rPr>
          <w:lang w:val="sq-AL"/>
        </w:rPr>
        <w:t>Këshilli i Ministrave</w:t>
      </w:r>
    </w:p>
    <w:p w:rsidR="00ED20CA" w:rsidRPr="00A60060" w:rsidRDefault="00ED20CA" w:rsidP="00ED20CA">
      <w:pPr>
        <w:pStyle w:val="Paragrafi"/>
        <w:ind w:firstLine="0"/>
        <w:rPr>
          <w:sz w:val="10"/>
          <w:lang w:val="sq-AL"/>
        </w:rPr>
      </w:pPr>
    </w:p>
    <w:p w:rsidR="00ED20CA" w:rsidRPr="001D5999" w:rsidRDefault="00ED20CA" w:rsidP="00ED20CA">
      <w:pPr>
        <w:pStyle w:val="VENDOSI"/>
        <w:rPr>
          <w:lang w:val="sq-AL"/>
        </w:rPr>
      </w:pPr>
      <w:r w:rsidRPr="001D5999">
        <w:rPr>
          <w:lang w:val="sq-AL"/>
        </w:rPr>
        <w:t>VENDOSI:</w:t>
      </w:r>
    </w:p>
    <w:p w:rsidR="00ED20CA" w:rsidRPr="001D5999" w:rsidRDefault="00ED20CA" w:rsidP="00ED20CA">
      <w:pPr>
        <w:pStyle w:val="Paragrafi"/>
        <w:rPr>
          <w:lang w:val="sq-AL"/>
        </w:rPr>
      </w:pPr>
    </w:p>
    <w:p w:rsidR="00ED20CA" w:rsidRPr="001D5999" w:rsidRDefault="00ED20CA" w:rsidP="00ED20CA">
      <w:pPr>
        <w:pStyle w:val="Paragrafi"/>
        <w:rPr>
          <w:lang w:val="sq-AL"/>
        </w:rPr>
      </w:pPr>
      <w:r w:rsidRPr="001D5999">
        <w:rPr>
          <w:lang w:val="sq-AL"/>
        </w:rPr>
        <w:t>1. Shpronësimin, për interes publik, të pronarëve të pasurive të paluajtshme, pronë private, që preken nga ndërtimi i</w:t>
      </w:r>
      <w:r w:rsidR="007843E5" w:rsidRPr="001D5999">
        <w:rPr>
          <w:lang w:val="sq-AL"/>
        </w:rPr>
        <w:t xml:space="preserve"> segmentit rrugor “Bypass-Fier”</w:t>
      </w:r>
      <w:r w:rsidRPr="001D5999">
        <w:rPr>
          <w:lang w:val="sq-AL"/>
        </w:rPr>
        <w:t>.</w:t>
      </w:r>
    </w:p>
    <w:p w:rsidR="00ED20CA" w:rsidRPr="001D5999" w:rsidRDefault="00ED20CA" w:rsidP="00ED20CA">
      <w:pPr>
        <w:pStyle w:val="Paragrafi"/>
        <w:rPr>
          <w:lang w:val="sq-AL"/>
        </w:rPr>
      </w:pPr>
      <w:r w:rsidRPr="001D5999">
        <w:rPr>
          <w:lang w:val="sq-AL"/>
        </w:rPr>
        <w:t xml:space="preserve">2. Shpronësimi </w:t>
      </w:r>
      <w:r w:rsidR="007843E5" w:rsidRPr="001D5999">
        <w:rPr>
          <w:lang w:val="sq-AL"/>
        </w:rPr>
        <w:t>t</w:t>
      </w:r>
      <w:r w:rsidR="00902C34" w:rsidRPr="001D5999">
        <w:rPr>
          <w:lang w:val="sq-AL"/>
        </w:rPr>
        <w:t>ë</w:t>
      </w:r>
      <w:r w:rsidR="007843E5" w:rsidRPr="001D5999">
        <w:rPr>
          <w:lang w:val="sq-AL"/>
        </w:rPr>
        <w:t xml:space="preserve"> </w:t>
      </w:r>
      <w:r w:rsidRPr="001D5999">
        <w:rPr>
          <w:lang w:val="sq-AL"/>
        </w:rPr>
        <w:t>bëhet në favor të Autoritetit Rrugor Shqiptar.</w:t>
      </w:r>
    </w:p>
    <w:p w:rsidR="00532CC5" w:rsidRPr="001D5999" w:rsidRDefault="00ED20CA" w:rsidP="00ED20CA">
      <w:pPr>
        <w:pStyle w:val="Paragrafi"/>
        <w:rPr>
          <w:lang w:val="sq-AL"/>
        </w:rPr>
      </w:pPr>
      <w:r w:rsidRPr="001D5999">
        <w:rPr>
          <w:lang w:val="sq-AL"/>
        </w:rPr>
        <w:t>3. Pronarët e pasurive të paluajtshme, që shpronësohen, të kompensohen në vlerë</w:t>
      </w:r>
      <w:r w:rsidR="007843E5" w:rsidRPr="001D5999">
        <w:rPr>
          <w:lang w:val="sq-AL"/>
        </w:rPr>
        <w:t xml:space="preserve"> të plotë, sipas masës s</w:t>
      </w:r>
      <w:r w:rsidR="00902C34" w:rsidRPr="001D5999">
        <w:rPr>
          <w:lang w:val="sq-AL"/>
        </w:rPr>
        <w:t>ë</w:t>
      </w:r>
      <w:r w:rsidR="007843E5" w:rsidRPr="001D5999">
        <w:rPr>
          <w:lang w:val="sq-AL"/>
        </w:rPr>
        <w:t xml:space="preserve"> kompensimit përkatës</w:t>
      </w:r>
      <w:r w:rsidRPr="001D5999">
        <w:rPr>
          <w:lang w:val="sq-AL"/>
        </w:rPr>
        <w:t xml:space="preserve">, që paraqitet në tabelën bashkëlidhur këtij vendimi, për </w:t>
      </w:r>
      <w:r w:rsidR="007843E5" w:rsidRPr="001D5999">
        <w:rPr>
          <w:lang w:val="sq-AL"/>
        </w:rPr>
        <w:t>tok</w:t>
      </w:r>
      <w:r w:rsidR="00902C34" w:rsidRPr="001D5999">
        <w:rPr>
          <w:lang w:val="sq-AL"/>
        </w:rPr>
        <w:t>ë</w:t>
      </w:r>
      <w:r w:rsidR="007843E5" w:rsidRPr="001D5999">
        <w:rPr>
          <w:lang w:val="sq-AL"/>
        </w:rPr>
        <w:t xml:space="preserve"> bujqësore me sipërfaqe</w:t>
      </w:r>
      <w:r w:rsidR="00532CC5" w:rsidRPr="001D5999">
        <w:rPr>
          <w:lang w:val="sq-AL"/>
        </w:rPr>
        <w:t xml:space="preserve"> 675 133.3 (gjashtëqind e shtat</w:t>
      </w:r>
      <w:r w:rsidR="00902C34" w:rsidRPr="001D5999">
        <w:rPr>
          <w:lang w:val="sq-AL"/>
        </w:rPr>
        <w:t>ë</w:t>
      </w:r>
      <w:r w:rsidR="00532CC5" w:rsidRPr="001D5999">
        <w:rPr>
          <w:lang w:val="sq-AL"/>
        </w:rPr>
        <w:t>dhjet</w:t>
      </w:r>
      <w:r w:rsidR="00902C34" w:rsidRPr="001D5999">
        <w:rPr>
          <w:lang w:val="sq-AL"/>
        </w:rPr>
        <w:t>ë</w:t>
      </w:r>
      <w:r w:rsidR="00532CC5" w:rsidRPr="001D5999">
        <w:rPr>
          <w:lang w:val="sq-AL"/>
        </w:rPr>
        <w:t xml:space="preserve"> e pes</w:t>
      </w:r>
      <w:r w:rsidR="00902C34" w:rsidRPr="001D5999">
        <w:rPr>
          <w:lang w:val="sq-AL"/>
        </w:rPr>
        <w:t>ë</w:t>
      </w:r>
      <w:r w:rsidR="00532CC5" w:rsidRPr="001D5999">
        <w:rPr>
          <w:lang w:val="sq-AL"/>
        </w:rPr>
        <w:t xml:space="preserve"> mij</w:t>
      </w:r>
      <w:r w:rsidR="00902C34" w:rsidRPr="001D5999">
        <w:rPr>
          <w:lang w:val="sq-AL"/>
        </w:rPr>
        <w:t>ë</w:t>
      </w:r>
      <w:r w:rsidR="00532CC5" w:rsidRPr="001D5999">
        <w:rPr>
          <w:lang w:val="sq-AL"/>
        </w:rPr>
        <w:t xml:space="preserve"> e njëqind e tridhjet</w:t>
      </w:r>
      <w:r w:rsidR="00902C34" w:rsidRPr="001D5999">
        <w:rPr>
          <w:lang w:val="sq-AL"/>
        </w:rPr>
        <w:t>ë</w:t>
      </w:r>
      <w:r w:rsidR="00532CC5" w:rsidRPr="001D5999">
        <w:rPr>
          <w:lang w:val="sq-AL"/>
        </w:rPr>
        <w:t xml:space="preserve"> e tre pik</w:t>
      </w:r>
      <w:r w:rsidR="00902C34" w:rsidRPr="001D5999">
        <w:rPr>
          <w:lang w:val="sq-AL"/>
        </w:rPr>
        <w:t>ë</w:t>
      </w:r>
      <w:r w:rsidR="00532CC5" w:rsidRPr="001D5999">
        <w:rPr>
          <w:lang w:val="sq-AL"/>
        </w:rPr>
        <w:t xml:space="preserve"> tre) m</w:t>
      </w:r>
      <w:r w:rsidR="00532CC5" w:rsidRPr="001D5999">
        <w:rPr>
          <w:vertAlign w:val="superscript"/>
          <w:lang w:val="sq-AL"/>
        </w:rPr>
        <w:t>2</w:t>
      </w:r>
      <w:r w:rsidR="00532CC5" w:rsidRPr="001D5999">
        <w:rPr>
          <w:lang w:val="sq-AL"/>
        </w:rPr>
        <w:t>, vlerësuar me çmimet hartës s</w:t>
      </w:r>
      <w:r w:rsidR="00902C34" w:rsidRPr="001D5999">
        <w:rPr>
          <w:lang w:val="sq-AL"/>
        </w:rPr>
        <w:t>ë</w:t>
      </w:r>
      <w:r w:rsidR="00532CC5" w:rsidRPr="001D5999">
        <w:rPr>
          <w:lang w:val="sq-AL"/>
        </w:rPr>
        <w:t xml:space="preserve"> vlerës, me vler</w:t>
      </w:r>
      <w:r w:rsidR="00902C34" w:rsidRPr="001D5999">
        <w:rPr>
          <w:lang w:val="sq-AL"/>
        </w:rPr>
        <w:t>ë</w:t>
      </w:r>
      <w:r w:rsidR="00532CC5" w:rsidRPr="001D5999">
        <w:rPr>
          <w:lang w:val="sq-AL"/>
        </w:rPr>
        <w:t xml:space="preserve"> 327 301 716 (treqind e njëzet e shtat</w:t>
      </w:r>
      <w:r w:rsidR="00902C34" w:rsidRPr="001D5999">
        <w:rPr>
          <w:lang w:val="sq-AL"/>
        </w:rPr>
        <w:t>ë</w:t>
      </w:r>
      <w:r w:rsidR="00532CC5" w:rsidRPr="001D5999">
        <w:rPr>
          <w:lang w:val="sq-AL"/>
        </w:rPr>
        <w:t xml:space="preserve"> milion</w:t>
      </w:r>
      <w:r w:rsidR="00902C34" w:rsidRPr="001D5999">
        <w:rPr>
          <w:lang w:val="sq-AL"/>
        </w:rPr>
        <w:t>ë</w:t>
      </w:r>
      <w:r w:rsidR="00532CC5" w:rsidRPr="001D5999">
        <w:rPr>
          <w:lang w:val="sq-AL"/>
        </w:rPr>
        <w:t xml:space="preserve"> e treqind e nj</w:t>
      </w:r>
      <w:r w:rsidR="00902C34" w:rsidRPr="001D5999">
        <w:rPr>
          <w:lang w:val="sq-AL"/>
        </w:rPr>
        <w:t>ë</w:t>
      </w:r>
      <w:r w:rsidR="00532CC5" w:rsidRPr="001D5999">
        <w:rPr>
          <w:lang w:val="sq-AL"/>
        </w:rPr>
        <w:t xml:space="preserve"> mij</w:t>
      </w:r>
      <w:r w:rsidR="00902C34" w:rsidRPr="001D5999">
        <w:rPr>
          <w:lang w:val="sq-AL"/>
        </w:rPr>
        <w:t>ë</w:t>
      </w:r>
      <w:r w:rsidR="00532CC5" w:rsidRPr="001D5999">
        <w:rPr>
          <w:lang w:val="sq-AL"/>
        </w:rPr>
        <w:t xml:space="preserve"> e shtatëqind e gjasht</w:t>
      </w:r>
      <w:r w:rsidR="00902C34" w:rsidRPr="001D5999">
        <w:rPr>
          <w:lang w:val="sq-AL"/>
        </w:rPr>
        <w:t>ë</w:t>
      </w:r>
      <w:r w:rsidR="00532CC5" w:rsidRPr="001D5999">
        <w:rPr>
          <w:lang w:val="sq-AL"/>
        </w:rPr>
        <w:t>mb</w:t>
      </w:r>
      <w:r w:rsidR="00902C34" w:rsidRPr="001D5999">
        <w:rPr>
          <w:lang w:val="sq-AL"/>
        </w:rPr>
        <w:t>ë</w:t>
      </w:r>
      <w:r w:rsidR="00532CC5" w:rsidRPr="001D5999">
        <w:rPr>
          <w:lang w:val="sq-AL"/>
        </w:rPr>
        <w:t>dhjet</w:t>
      </w:r>
      <w:r w:rsidR="00902C34" w:rsidRPr="001D5999">
        <w:rPr>
          <w:lang w:val="sq-AL"/>
        </w:rPr>
        <w:t>ë</w:t>
      </w:r>
      <w:r w:rsidR="00532CC5" w:rsidRPr="001D5999">
        <w:rPr>
          <w:lang w:val="sq-AL"/>
        </w:rPr>
        <w:t>) lek</w:t>
      </w:r>
      <w:r w:rsidR="00902C34" w:rsidRPr="001D5999">
        <w:rPr>
          <w:lang w:val="sq-AL"/>
        </w:rPr>
        <w:t>ë</w:t>
      </w:r>
      <w:r w:rsidR="00532CC5" w:rsidRPr="001D5999">
        <w:rPr>
          <w:lang w:val="sq-AL"/>
        </w:rPr>
        <w:t>, si dhe objekte me vler</w:t>
      </w:r>
      <w:r w:rsidR="00902C34" w:rsidRPr="001D5999">
        <w:rPr>
          <w:lang w:val="sq-AL"/>
        </w:rPr>
        <w:t>ë</w:t>
      </w:r>
      <w:r w:rsidR="00532CC5" w:rsidRPr="001D5999">
        <w:rPr>
          <w:lang w:val="sq-AL"/>
        </w:rPr>
        <w:t xml:space="preserve"> 16 282 001</w:t>
      </w:r>
      <w:r w:rsidR="002D4927" w:rsidRPr="001D5999">
        <w:rPr>
          <w:lang w:val="sq-AL"/>
        </w:rPr>
        <w:t xml:space="preserve"> (gjasht</w:t>
      </w:r>
      <w:r w:rsidR="00902C34" w:rsidRPr="001D5999">
        <w:rPr>
          <w:lang w:val="sq-AL"/>
        </w:rPr>
        <w:t>ë</w:t>
      </w:r>
      <w:r w:rsidR="002D4927" w:rsidRPr="001D5999">
        <w:rPr>
          <w:lang w:val="sq-AL"/>
        </w:rPr>
        <w:t>mb</w:t>
      </w:r>
      <w:r w:rsidR="00902C34" w:rsidRPr="001D5999">
        <w:rPr>
          <w:lang w:val="sq-AL"/>
        </w:rPr>
        <w:t>ë</w:t>
      </w:r>
      <w:r w:rsidR="002D4927" w:rsidRPr="001D5999">
        <w:rPr>
          <w:lang w:val="sq-AL"/>
        </w:rPr>
        <w:t>dhjet</w:t>
      </w:r>
      <w:r w:rsidR="00902C34" w:rsidRPr="001D5999">
        <w:rPr>
          <w:lang w:val="sq-AL"/>
        </w:rPr>
        <w:t>ë</w:t>
      </w:r>
      <w:r w:rsidR="002D4927" w:rsidRPr="001D5999">
        <w:rPr>
          <w:lang w:val="sq-AL"/>
        </w:rPr>
        <w:t xml:space="preserve"> milion</w:t>
      </w:r>
      <w:r w:rsidR="00902C34" w:rsidRPr="001D5999">
        <w:rPr>
          <w:lang w:val="sq-AL"/>
        </w:rPr>
        <w:t>ë</w:t>
      </w:r>
      <w:r w:rsidR="002D4927" w:rsidRPr="001D5999">
        <w:rPr>
          <w:lang w:val="sq-AL"/>
        </w:rPr>
        <w:t xml:space="preserve"> e dyqind e tet</w:t>
      </w:r>
      <w:r w:rsidR="00902C34" w:rsidRPr="001D5999">
        <w:rPr>
          <w:lang w:val="sq-AL"/>
        </w:rPr>
        <w:t>ë</w:t>
      </w:r>
      <w:r w:rsidR="002D4927" w:rsidRPr="001D5999">
        <w:rPr>
          <w:lang w:val="sq-AL"/>
        </w:rPr>
        <w:t>dhjet</w:t>
      </w:r>
      <w:r w:rsidR="00902C34" w:rsidRPr="001D5999">
        <w:rPr>
          <w:lang w:val="sq-AL"/>
        </w:rPr>
        <w:t>ë</w:t>
      </w:r>
      <w:r w:rsidR="002D4927" w:rsidRPr="001D5999">
        <w:rPr>
          <w:lang w:val="sq-AL"/>
        </w:rPr>
        <w:t xml:space="preserve"> e dy mij</w:t>
      </w:r>
      <w:r w:rsidR="00902C34" w:rsidRPr="001D5999">
        <w:rPr>
          <w:lang w:val="sq-AL"/>
        </w:rPr>
        <w:t>ë</w:t>
      </w:r>
      <w:r w:rsidR="002D4927" w:rsidRPr="001D5999">
        <w:rPr>
          <w:lang w:val="sq-AL"/>
        </w:rPr>
        <w:t xml:space="preserve"> e nj</w:t>
      </w:r>
      <w:r w:rsidR="00902C34" w:rsidRPr="001D5999">
        <w:rPr>
          <w:lang w:val="sq-AL"/>
        </w:rPr>
        <w:t>ë</w:t>
      </w:r>
      <w:r w:rsidR="002D4927" w:rsidRPr="001D5999">
        <w:rPr>
          <w:lang w:val="sq-AL"/>
        </w:rPr>
        <w:t>) lek</w:t>
      </w:r>
      <w:r w:rsidR="00902C34" w:rsidRPr="001D5999">
        <w:rPr>
          <w:lang w:val="sq-AL"/>
        </w:rPr>
        <w:t>ë</w:t>
      </w:r>
      <w:r w:rsidR="002D4927" w:rsidRPr="001D5999">
        <w:rPr>
          <w:lang w:val="sq-AL"/>
        </w:rPr>
        <w:t>, me nj</w:t>
      </w:r>
      <w:r w:rsidR="00902C34" w:rsidRPr="001D5999">
        <w:rPr>
          <w:lang w:val="sq-AL"/>
        </w:rPr>
        <w:t>ë</w:t>
      </w:r>
      <w:r w:rsidR="002D4927" w:rsidRPr="001D5999">
        <w:rPr>
          <w:lang w:val="sq-AL"/>
        </w:rPr>
        <w:t xml:space="preserve"> vler</w:t>
      </w:r>
      <w:r w:rsidR="00902C34" w:rsidRPr="001D5999">
        <w:rPr>
          <w:lang w:val="sq-AL"/>
        </w:rPr>
        <w:t>ë</w:t>
      </w:r>
      <w:r w:rsidR="002D4927" w:rsidRPr="001D5999">
        <w:rPr>
          <w:lang w:val="sq-AL"/>
        </w:rPr>
        <w:t xml:space="preserve"> t</w:t>
      </w:r>
      <w:r w:rsidR="00902C34" w:rsidRPr="001D5999">
        <w:rPr>
          <w:lang w:val="sq-AL"/>
        </w:rPr>
        <w:t>ë</w:t>
      </w:r>
      <w:r w:rsidR="002D4927" w:rsidRPr="001D5999">
        <w:rPr>
          <w:lang w:val="sq-AL"/>
        </w:rPr>
        <w:t xml:space="preserve"> përgjithshme shpronësimi prej 343 583 717 (treqind e dyzet e tre milion</w:t>
      </w:r>
      <w:r w:rsidR="00902C34" w:rsidRPr="001D5999">
        <w:rPr>
          <w:lang w:val="sq-AL"/>
        </w:rPr>
        <w:t>ë</w:t>
      </w:r>
      <w:r w:rsidR="002D4927" w:rsidRPr="001D5999">
        <w:rPr>
          <w:lang w:val="sq-AL"/>
        </w:rPr>
        <w:t xml:space="preserve"> e pesëqind e tet</w:t>
      </w:r>
      <w:r w:rsidR="00902C34" w:rsidRPr="001D5999">
        <w:rPr>
          <w:lang w:val="sq-AL"/>
        </w:rPr>
        <w:t>ë</w:t>
      </w:r>
      <w:r w:rsidR="002D4927" w:rsidRPr="001D5999">
        <w:rPr>
          <w:lang w:val="sq-AL"/>
        </w:rPr>
        <w:t>dhjet</w:t>
      </w:r>
      <w:r w:rsidR="00902C34" w:rsidRPr="001D5999">
        <w:rPr>
          <w:lang w:val="sq-AL"/>
        </w:rPr>
        <w:t>ë</w:t>
      </w:r>
      <w:r w:rsidR="002D4927" w:rsidRPr="001D5999">
        <w:rPr>
          <w:lang w:val="sq-AL"/>
        </w:rPr>
        <w:t xml:space="preserve"> e tre mij</w:t>
      </w:r>
      <w:r w:rsidR="00902C34" w:rsidRPr="001D5999">
        <w:rPr>
          <w:lang w:val="sq-AL"/>
        </w:rPr>
        <w:t>ë</w:t>
      </w:r>
      <w:r w:rsidR="002D4927" w:rsidRPr="001D5999">
        <w:rPr>
          <w:lang w:val="sq-AL"/>
        </w:rPr>
        <w:t xml:space="preserve"> e shtatëqind e shtat</w:t>
      </w:r>
      <w:r w:rsidR="00902C34" w:rsidRPr="001D5999">
        <w:rPr>
          <w:lang w:val="sq-AL"/>
        </w:rPr>
        <w:t>ë</w:t>
      </w:r>
      <w:r w:rsidR="002D4927" w:rsidRPr="001D5999">
        <w:rPr>
          <w:lang w:val="sq-AL"/>
        </w:rPr>
        <w:t>mb</w:t>
      </w:r>
      <w:r w:rsidR="00902C34" w:rsidRPr="001D5999">
        <w:rPr>
          <w:lang w:val="sq-AL"/>
        </w:rPr>
        <w:t>ë</w:t>
      </w:r>
      <w:r w:rsidR="002D4927" w:rsidRPr="001D5999">
        <w:rPr>
          <w:lang w:val="sq-AL"/>
        </w:rPr>
        <w:t>dhjet</w:t>
      </w:r>
      <w:r w:rsidR="00902C34" w:rsidRPr="001D5999">
        <w:rPr>
          <w:lang w:val="sq-AL"/>
        </w:rPr>
        <w:t>ë</w:t>
      </w:r>
      <w:r w:rsidR="002D4927" w:rsidRPr="001D5999">
        <w:rPr>
          <w:lang w:val="sq-AL"/>
        </w:rPr>
        <w:t>) lek</w:t>
      </w:r>
      <w:r w:rsidR="00902C34" w:rsidRPr="001D5999">
        <w:rPr>
          <w:lang w:val="sq-AL"/>
        </w:rPr>
        <w:t>ë</w:t>
      </w:r>
      <w:r w:rsidR="002D4927" w:rsidRPr="001D5999">
        <w:rPr>
          <w:lang w:val="sq-AL"/>
        </w:rPr>
        <w:t>sh.</w:t>
      </w:r>
    </w:p>
    <w:p w:rsidR="00ED20CA" w:rsidRPr="001D5999" w:rsidRDefault="00ED20CA" w:rsidP="00ED20CA">
      <w:pPr>
        <w:pStyle w:val="Paragrafi"/>
        <w:rPr>
          <w:lang w:val="sq-AL"/>
        </w:rPr>
      </w:pPr>
      <w:r w:rsidRPr="001D5999">
        <w:rPr>
          <w:lang w:val="sq-AL"/>
        </w:rPr>
        <w:t>4. Shpenzimet procedurale n</w:t>
      </w:r>
      <w:r w:rsidR="002D4927" w:rsidRPr="001D5999">
        <w:rPr>
          <w:lang w:val="sq-AL"/>
        </w:rPr>
        <w:t>ë vlerën 2 864 000 (dy milion</w:t>
      </w:r>
      <w:r w:rsidR="00902C34" w:rsidRPr="001D5999">
        <w:rPr>
          <w:lang w:val="sq-AL"/>
        </w:rPr>
        <w:t>ë</w:t>
      </w:r>
      <w:r w:rsidR="002D4927" w:rsidRPr="001D5999">
        <w:rPr>
          <w:lang w:val="sq-AL"/>
        </w:rPr>
        <w:t xml:space="preserve"> e tetëqind e gjasht</w:t>
      </w:r>
      <w:r w:rsidR="00902C34" w:rsidRPr="001D5999">
        <w:rPr>
          <w:lang w:val="sq-AL"/>
        </w:rPr>
        <w:t>ë</w:t>
      </w:r>
      <w:r w:rsidR="002D4927" w:rsidRPr="001D5999">
        <w:rPr>
          <w:lang w:val="sq-AL"/>
        </w:rPr>
        <w:t>dhjet</w:t>
      </w:r>
      <w:r w:rsidR="00902C34" w:rsidRPr="001D5999">
        <w:rPr>
          <w:lang w:val="sq-AL"/>
        </w:rPr>
        <w:t>ë</w:t>
      </w:r>
      <w:r w:rsidR="002D4927" w:rsidRPr="001D5999">
        <w:rPr>
          <w:lang w:val="sq-AL"/>
        </w:rPr>
        <w:t xml:space="preserve"> e kat</w:t>
      </w:r>
      <w:r w:rsidR="00902C34" w:rsidRPr="001D5999">
        <w:rPr>
          <w:lang w:val="sq-AL"/>
        </w:rPr>
        <w:t>ë</w:t>
      </w:r>
      <w:r w:rsidR="002D4927" w:rsidRPr="001D5999">
        <w:rPr>
          <w:lang w:val="sq-AL"/>
        </w:rPr>
        <w:t>r mij</w:t>
      </w:r>
      <w:r w:rsidR="00902C34" w:rsidRPr="001D5999">
        <w:rPr>
          <w:lang w:val="sq-AL"/>
        </w:rPr>
        <w:t>ë</w:t>
      </w:r>
      <w:r w:rsidRPr="001D5999">
        <w:rPr>
          <w:lang w:val="sq-AL"/>
        </w:rPr>
        <w:t>) lekë, të përballohen nga Autoriteti Rrugor Shqiptar.</w:t>
      </w:r>
    </w:p>
    <w:p w:rsidR="00ED20CA" w:rsidRPr="001D5999" w:rsidRDefault="002D4927" w:rsidP="00ED20CA">
      <w:pPr>
        <w:pStyle w:val="Paragrafi"/>
        <w:rPr>
          <w:lang w:val="sq-AL"/>
        </w:rPr>
      </w:pPr>
      <w:r w:rsidRPr="001D5999">
        <w:rPr>
          <w:lang w:val="sq-AL"/>
        </w:rPr>
        <w:t>5. Vlera totale</w:t>
      </w:r>
      <w:r w:rsidR="00ED20CA" w:rsidRPr="001D5999">
        <w:rPr>
          <w:lang w:val="sq-AL"/>
        </w:rPr>
        <w:t xml:space="preserve"> e </w:t>
      </w:r>
      <w:r w:rsidRPr="001D5999">
        <w:rPr>
          <w:lang w:val="sq-AL"/>
        </w:rPr>
        <w:t>shpronësimit prej 343 583 717 (treqind e dyzet e tre milion</w:t>
      </w:r>
      <w:r w:rsidR="00902C34" w:rsidRPr="001D5999">
        <w:rPr>
          <w:lang w:val="sq-AL"/>
        </w:rPr>
        <w:t>ë</w:t>
      </w:r>
      <w:r w:rsidRPr="001D5999">
        <w:rPr>
          <w:lang w:val="sq-AL"/>
        </w:rPr>
        <w:t xml:space="preserve"> e pesëqind e tet</w:t>
      </w:r>
      <w:r w:rsidR="00902C34" w:rsidRPr="001D5999">
        <w:rPr>
          <w:lang w:val="sq-AL"/>
        </w:rPr>
        <w:t>ë</w:t>
      </w:r>
      <w:r w:rsidRPr="001D5999">
        <w:rPr>
          <w:lang w:val="sq-AL"/>
        </w:rPr>
        <w:t>dhjet</w:t>
      </w:r>
      <w:r w:rsidR="00902C34" w:rsidRPr="001D5999">
        <w:rPr>
          <w:lang w:val="sq-AL"/>
        </w:rPr>
        <w:t>ë</w:t>
      </w:r>
      <w:r w:rsidRPr="001D5999">
        <w:rPr>
          <w:lang w:val="sq-AL"/>
        </w:rPr>
        <w:t xml:space="preserve"> e tre mij</w:t>
      </w:r>
      <w:r w:rsidR="00902C34" w:rsidRPr="001D5999">
        <w:rPr>
          <w:lang w:val="sq-AL"/>
        </w:rPr>
        <w:t>ë</w:t>
      </w:r>
      <w:r w:rsidRPr="001D5999">
        <w:rPr>
          <w:lang w:val="sq-AL"/>
        </w:rPr>
        <w:t xml:space="preserve"> e shtatëqind e shtat</w:t>
      </w:r>
      <w:r w:rsidR="00902C34" w:rsidRPr="001D5999">
        <w:rPr>
          <w:lang w:val="sq-AL"/>
        </w:rPr>
        <w:t>ë</w:t>
      </w:r>
      <w:r w:rsidRPr="001D5999">
        <w:rPr>
          <w:lang w:val="sq-AL"/>
        </w:rPr>
        <w:t>mb</w:t>
      </w:r>
      <w:r w:rsidR="00902C34" w:rsidRPr="001D5999">
        <w:rPr>
          <w:lang w:val="sq-AL"/>
        </w:rPr>
        <w:t>ë</w:t>
      </w:r>
      <w:r w:rsidRPr="001D5999">
        <w:rPr>
          <w:lang w:val="sq-AL"/>
        </w:rPr>
        <w:t>dhjet</w:t>
      </w:r>
      <w:r w:rsidR="00902C34" w:rsidRPr="001D5999">
        <w:rPr>
          <w:lang w:val="sq-AL"/>
        </w:rPr>
        <w:t>ë</w:t>
      </w:r>
      <w:r w:rsidRPr="001D5999">
        <w:rPr>
          <w:lang w:val="sq-AL"/>
        </w:rPr>
        <w:t>) lek</w:t>
      </w:r>
      <w:r w:rsidR="00902C34" w:rsidRPr="001D5999">
        <w:rPr>
          <w:lang w:val="sq-AL"/>
        </w:rPr>
        <w:t>ë</w:t>
      </w:r>
      <w:r w:rsidRPr="001D5999">
        <w:rPr>
          <w:lang w:val="sq-AL"/>
        </w:rPr>
        <w:t>sh</w:t>
      </w:r>
      <w:r w:rsidR="00ED20CA" w:rsidRPr="001D5999">
        <w:rPr>
          <w:lang w:val="sq-AL"/>
        </w:rPr>
        <w:t>, të pë</w:t>
      </w:r>
      <w:r w:rsidRPr="001D5999">
        <w:rPr>
          <w:lang w:val="sq-AL"/>
        </w:rPr>
        <w:t>rballohet nga buxheti i vitit 2014, z</w:t>
      </w:r>
      <w:r w:rsidR="00902C34" w:rsidRPr="001D5999">
        <w:rPr>
          <w:lang w:val="sq-AL"/>
        </w:rPr>
        <w:t>ë</w:t>
      </w:r>
      <w:r w:rsidRPr="001D5999">
        <w:rPr>
          <w:lang w:val="sq-AL"/>
        </w:rPr>
        <w:t>ri “Shpron</w:t>
      </w:r>
      <w:r w:rsidR="00902C34" w:rsidRPr="001D5999">
        <w:rPr>
          <w:lang w:val="sq-AL"/>
        </w:rPr>
        <w:t>ë</w:t>
      </w:r>
      <w:r w:rsidRPr="001D5999">
        <w:rPr>
          <w:lang w:val="sq-AL"/>
        </w:rPr>
        <w:t>sime”, planifikuar p</w:t>
      </w:r>
      <w:r w:rsidR="00902C34" w:rsidRPr="001D5999">
        <w:rPr>
          <w:lang w:val="sq-AL"/>
        </w:rPr>
        <w:t>ë</w:t>
      </w:r>
      <w:r w:rsidRPr="001D5999">
        <w:rPr>
          <w:lang w:val="sq-AL"/>
        </w:rPr>
        <w:t>r Autoritetin Rrugor Shqiptar.</w:t>
      </w:r>
    </w:p>
    <w:p w:rsidR="00ED20CA" w:rsidRPr="001D5999" w:rsidRDefault="002D4927" w:rsidP="00ED20CA">
      <w:pPr>
        <w:pStyle w:val="Paragrafi"/>
        <w:rPr>
          <w:lang w:val="sq-AL"/>
        </w:rPr>
      </w:pPr>
      <w:r w:rsidRPr="001D5999">
        <w:rPr>
          <w:lang w:val="sq-AL"/>
        </w:rPr>
        <w:t>6. Likuidimi</w:t>
      </w:r>
      <w:r w:rsidR="00C936D1" w:rsidRPr="001D5999">
        <w:rPr>
          <w:lang w:val="sq-AL"/>
        </w:rPr>
        <w:t xml:space="preserve"> i pronar</w:t>
      </w:r>
      <w:r w:rsidR="00902C34" w:rsidRPr="001D5999">
        <w:rPr>
          <w:lang w:val="sq-AL"/>
        </w:rPr>
        <w:t>ë</w:t>
      </w:r>
      <w:r w:rsidR="00C936D1" w:rsidRPr="001D5999">
        <w:rPr>
          <w:lang w:val="sq-AL"/>
        </w:rPr>
        <w:t>ve t</w:t>
      </w:r>
      <w:r w:rsidR="00902C34" w:rsidRPr="001D5999">
        <w:rPr>
          <w:lang w:val="sq-AL"/>
        </w:rPr>
        <w:t>ë</w:t>
      </w:r>
      <w:r w:rsidR="00C936D1" w:rsidRPr="001D5999">
        <w:rPr>
          <w:lang w:val="sq-AL"/>
        </w:rPr>
        <w:t xml:space="preserve"> filloj</w:t>
      </w:r>
      <w:r w:rsidR="00902C34" w:rsidRPr="001D5999">
        <w:rPr>
          <w:lang w:val="sq-AL"/>
        </w:rPr>
        <w:t>ë</w:t>
      </w:r>
      <w:r w:rsidR="00C936D1" w:rsidRPr="001D5999">
        <w:rPr>
          <w:lang w:val="sq-AL"/>
        </w:rPr>
        <w:t xml:space="preserve"> pas çeljes s</w:t>
      </w:r>
      <w:r w:rsidR="00902C34" w:rsidRPr="001D5999">
        <w:rPr>
          <w:lang w:val="sq-AL"/>
        </w:rPr>
        <w:t>ë</w:t>
      </w:r>
      <w:r w:rsidR="00C936D1" w:rsidRPr="001D5999">
        <w:rPr>
          <w:lang w:val="sq-AL"/>
        </w:rPr>
        <w:t xml:space="preserve"> fondit t</w:t>
      </w:r>
      <w:r w:rsidR="00902C34" w:rsidRPr="001D5999">
        <w:rPr>
          <w:lang w:val="sq-AL"/>
        </w:rPr>
        <w:t>ë</w:t>
      </w:r>
      <w:r w:rsidR="00C936D1" w:rsidRPr="001D5999">
        <w:rPr>
          <w:lang w:val="sq-AL"/>
        </w:rPr>
        <w:t xml:space="preserve"> përcaktuar n</w:t>
      </w:r>
      <w:r w:rsidR="00902C34" w:rsidRPr="001D5999">
        <w:rPr>
          <w:lang w:val="sq-AL"/>
        </w:rPr>
        <w:t>ë</w:t>
      </w:r>
      <w:r w:rsidR="00C936D1" w:rsidRPr="001D5999">
        <w:rPr>
          <w:lang w:val="sq-AL"/>
        </w:rPr>
        <w:t xml:space="preserve"> pik</w:t>
      </w:r>
      <w:r w:rsidR="00902C34" w:rsidRPr="001D5999">
        <w:rPr>
          <w:lang w:val="sq-AL"/>
        </w:rPr>
        <w:t>ë</w:t>
      </w:r>
      <w:r w:rsidR="00C936D1" w:rsidRPr="001D5999">
        <w:rPr>
          <w:lang w:val="sq-AL"/>
        </w:rPr>
        <w:t>n 5, t</w:t>
      </w:r>
      <w:r w:rsidR="00902C34" w:rsidRPr="001D5999">
        <w:rPr>
          <w:lang w:val="sq-AL"/>
        </w:rPr>
        <w:t>ë</w:t>
      </w:r>
      <w:r w:rsidR="00C936D1" w:rsidRPr="001D5999">
        <w:rPr>
          <w:lang w:val="sq-AL"/>
        </w:rPr>
        <w:t xml:space="preserve"> këtij vendimi.</w:t>
      </w:r>
    </w:p>
    <w:p w:rsidR="00C936D1" w:rsidRPr="001D5999" w:rsidRDefault="00C936D1" w:rsidP="00C936D1">
      <w:pPr>
        <w:pStyle w:val="Paragrafi"/>
        <w:rPr>
          <w:lang w:val="sq-AL"/>
        </w:rPr>
      </w:pPr>
      <w:r w:rsidRPr="001D5999">
        <w:rPr>
          <w:lang w:val="sq-AL"/>
        </w:rPr>
        <w:t>7.</w:t>
      </w:r>
      <w:r w:rsidR="00BC790D" w:rsidRPr="001D5999">
        <w:rPr>
          <w:lang w:val="sq-AL"/>
        </w:rPr>
        <w:t xml:space="preserve"> </w:t>
      </w:r>
      <w:r w:rsidRPr="001D5999">
        <w:rPr>
          <w:lang w:val="sq-AL"/>
        </w:rPr>
        <w:t>Pronar</w:t>
      </w:r>
      <w:r w:rsidR="00902C34" w:rsidRPr="001D5999">
        <w:rPr>
          <w:lang w:val="sq-AL"/>
        </w:rPr>
        <w:t>ë</w:t>
      </w:r>
      <w:r w:rsidRPr="001D5999">
        <w:rPr>
          <w:lang w:val="sq-AL"/>
        </w:rPr>
        <w:t>t e pasurive p</w:t>
      </w:r>
      <w:r w:rsidR="00902C34" w:rsidRPr="001D5999">
        <w:rPr>
          <w:lang w:val="sq-AL"/>
        </w:rPr>
        <w:t>ë</w:t>
      </w:r>
      <w:r w:rsidRPr="001D5999">
        <w:rPr>
          <w:lang w:val="sq-AL"/>
        </w:rPr>
        <w:t>r t</w:t>
      </w:r>
      <w:r w:rsidR="00902C34" w:rsidRPr="001D5999">
        <w:rPr>
          <w:lang w:val="sq-AL"/>
        </w:rPr>
        <w:t>ë</w:t>
      </w:r>
      <w:r w:rsidRPr="001D5999">
        <w:rPr>
          <w:lang w:val="sq-AL"/>
        </w:rPr>
        <w:t xml:space="preserve"> cilat </w:t>
      </w:r>
      <w:r w:rsidR="00902C34" w:rsidRPr="001D5999">
        <w:rPr>
          <w:lang w:val="sq-AL"/>
        </w:rPr>
        <w:t>ë</w:t>
      </w:r>
      <w:r w:rsidRPr="001D5999">
        <w:rPr>
          <w:lang w:val="sq-AL"/>
        </w:rPr>
        <w:t>sht</w:t>
      </w:r>
      <w:r w:rsidR="00902C34" w:rsidRPr="001D5999">
        <w:rPr>
          <w:lang w:val="sq-AL"/>
        </w:rPr>
        <w:t>ë</w:t>
      </w:r>
      <w:r w:rsidRPr="001D5999">
        <w:rPr>
          <w:lang w:val="sq-AL"/>
        </w:rPr>
        <w:t xml:space="preserve"> b</w:t>
      </w:r>
      <w:r w:rsidR="00902C34" w:rsidRPr="001D5999">
        <w:rPr>
          <w:lang w:val="sq-AL"/>
        </w:rPr>
        <w:t>ë</w:t>
      </w:r>
      <w:r w:rsidRPr="001D5999">
        <w:rPr>
          <w:lang w:val="sq-AL"/>
        </w:rPr>
        <w:t>r</w:t>
      </w:r>
      <w:r w:rsidR="00902C34" w:rsidRPr="001D5999">
        <w:rPr>
          <w:lang w:val="sq-AL"/>
        </w:rPr>
        <w:t>ë</w:t>
      </w:r>
      <w:r w:rsidRPr="001D5999">
        <w:rPr>
          <w:lang w:val="sq-AL"/>
        </w:rPr>
        <w:t xml:space="preserve"> shënimi “Konfirmuar nga ZVRPP-ja”, t</w:t>
      </w:r>
      <w:r w:rsidR="00902C34" w:rsidRPr="001D5999">
        <w:rPr>
          <w:lang w:val="sq-AL"/>
        </w:rPr>
        <w:t>ë</w:t>
      </w:r>
      <w:r w:rsidRPr="001D5999">
        <w:rPr>
          <w:lang w:val="sq-AL"/>
        </w:rPr>
        <w:t xml:space="preserve"> likuidohen, p</w:t>
      </w:r>
      <w:r w:rsidR="00902C34" w:rsidRPr="001D5999">
        <w:rPr>
          <w:lang w:val="sq-AL"/>
        </w:rPr>
        <w:t>ë</w:t>
      </w:r>
      <w:r w:rsidRPr="001D5999">
        <w:rPr>
          <w:lang w:val="sq-AL"/>
        </w:rPr>
        <w:t>r efekt shpronësimi, në bazë të dokumentacionit të plotë të pronësisë që do të dorëzojnë pranë Autoritetit Rrugor Shqiptar.</w:t>
      </w:r>
    </w:p>
    <w:p w:rsidR="00C936D1" w:rsidRPr="001D5999" w:rsidRDefault="00C936D1" w:rsidP="00E819B4">
      <w:pPr>
        <w:pStyle w:val="Paragrafi"/>
        <w:rPr>
          <w:lang w:val="sq-AL"/>
        </w:rPr>
      </w:pPr>
      <w:r w:rsidRPr="001D5999">
        <w:rPr>
          <w:lang w:val="sq-AL"/>
        </w:rPr>
        <w:t>8.</w:t>
      </w:r>
      <w:r w:rsidR="00BC790D" w:rsidRPr="001D5999">
        <w:rPr>
          <w:lang w:val="sq-AL"/>
        </w:rPr>
        <w:t xml:space="preserve"> </w:t>
      </w:r>
      <w:r w:rsidRPr="001D5999">
        <w:rPr>
          <w:lang w:val="sq-AL"/>
        </w:rPr>
        <w:t>P</w:t>
      </w:r>
      <w:r w:rsidR="00902C34" w:rsidRPr="001D5999">
        <w:rPr>
          <w:lang w:val="sq-AL"/>
        </w:rPr>
        <w:t>ë</w:t>
      </w:r>
      <w:r w:rsidRPr="001D5999">
        <w:rPr>
          <w:lang w:val="sq-AL"/>
        </w:rPr>
        <w:t>r objektet p</w:t>
      </w:r>
      <w:r w:rsidR="00902C34" w:rsidRPr="001D5999">
        <w:rPr>
          <w:lang w:val="sq-AL"/>
        </w:rPr>
        <w:t>ë</w:t>
      </w:r>
      <w:r w:rsidRPr="001D5999">
        <w:rPr>
          <w:lang w:val="sq-AL"/>
        </w:rPr>
        <w:t>r t</w:t>
      </w:r>
      <w:r w:rsidR="00902C34" w:rsidRPr="001D5999">
        <w:rPr>
          <w:lang w:val="sq-AL"/>
        </w:rPr>
        <w:t>ë</w:t>
      </w:r>
      <w:r w:rsidRPr="001D5999">
        <w:rPr>
          <w:lang w:val="sq-AL"/>
        </w:rPr>
        <w:t xml:space="preserve"> cilat </w:t>
      </w:r>
      <w:r w:rsidR="00902C34" w:rsidRPr="001D5999">
        <w:rPr>
          <w:lang w:val="sq-AL"/>
        </w:rPr>
        <w:t>ë</w:t>
      </w:r>
      <w:r w:rsidRPr="001D5999">
        <w:rPr>
          <w:lang w:val="sq-AL"/>
        </w:rPr>
        <w:t>sht</w:t>
      </w:r>
      <w:r w:rsidR="00902C34" w:rsidRPr="001D5999">
        <w:rPr>
          <w:lang w:val="sq-AL"/>
        </w:rPr>
        <w:t>ë</w:t>
      </w:r>
      <w:r w:rsidRPr="001D5999">
        <w:rPr>
          <w:lang w:val="sq-AL"/>
        </w:rPr>
        <w:t xml:space="preserve"> b</w:t>
      </w:r>
      <w:r w:rsidR="00902C34" w:rsidRPr="001D5999">
        <w:rPr>
          <w:lang w:val="sq-AL"/>
        </w:rPr>
        <w:t>ë</w:t>
      </w:r>
      <w:r w:rsidRPr="001D5999">
        <w:rPr>
          <w:lang w:val="sq-AL"/>
        </w:rPr>
        <w:t>r</w:t>
      </w:r>
      <w:r w:rsidR="00902C34" w:rsidRPr="001D5999">
        <w:rPr>
          <w:lang w:val="sq-AL"/>
        </w:rPr>
        <w:t>ë</w:t>
      </w:r>
      <w:r w:rsidRPr="001D5999">
        <w:rPr>
          <w:lang w:val="sq-AL"/>
        </w:rPr>
        <w:t xml:space="preserve"> shënimi “Rikonfirmim pran</w:t>
      </w:r>
      <w:r w:rsidR="00902C34" w:rsidRPr="001D5999">
        <w:rPr>
          <w:lang w:val="sq-AL"/>
        </w:rPr>
        <w:t>ë</w:t>
      </w:r>
      <w:r w:rsidRPr="001D5999">
        <w:rPr>
          <w:lang w:val="sq-AL"/>
        </w:rPr>
        <w:t xml:space="preserve"> </w:t>
      </w:r>
      <w:r w:rsidR="001D5999" w:rsidRPr="001D5999">
        <w:rPr>
          <w:lang w:val="sq-AL"/>
        </w:rPr>
        <w:t>ALUIZNI</w:t>
      </w:r>
      <w:r w:rsidRPr="001D5999">
        <w:rPr>
          <w:lang w:val="sq-AL"/>
        </w:rPr>
        <w:t>-t”, Autoriteti Rrugor Shqiptar do t</w:t>
      </w:r>
      <w:r w:rsidR="00902C34" w:rsidRPr="001D5999">
        <w:rPr>
          <w:lang w:val="sq-AL"/>
        </w:rPr>
        <w:t>ë</w:t>
      </w:r>
      <w:r w:rsidRPr="001D5999">
        <w:rPr>
          <w:lang w:val="sq-AL"/>
        </w:rPr>
        <w:t xml:space="preserve"> rik</w:t>
      </w:r>
      <w:r w:rsidR="00902C34" w:rsidRPr="001D5999">
        <w:rPr>
          <w:lang w:val="sq-AL"/>
        </w:rPr>
        <w:t>ë</w:t>
      </w:r>
      <w:r w:rsidRPr="001D5999">
        <w:rPr>
          <w:lang w:val="sq-AL"/>
        </w:rPr>
        <w:t>rkoj</w:t>
      </w:r>
      <w:r w:rsidR="00902C34" w:rsidRPr="001D5999">
        <w:rPr>
          <w:lang w:val="sq-AL"/>
        </w:rPr>
        <w:t>ë</w:t>
      </w:r>
      <w:r w:rsidRPr="001D5999">
        <w:rPr>
          <w:lang w:val="sq-AL"/>
        </w:rPr>
        <w:t xml:space="preserve"> konfirmim pran</w:t>
      </w:r>
      <w:r w:rsidR="00902C34" w:rsidRPr="001D5999">
        <w:rPr>
          <w:lang w:val="sq-AL"/>
        </w:rPr>
        <w:t>ë</w:t>
      </w:r>
      <w:r w:rsidRPr="001D5999">
        <w:rPr>
          <w:lang w:val="sq-AL"/>
        </w:rPr>
        <w:t xml:space="preserve"> ALUIZNI-t p</w:t>
      </w:r>
      <w:r w:rsidR="00902C34" w:rsidRPr="001D5999">
        <w:rPr>
          <w:lang w:val="sq-AL"/>
        </w:rPr>
        <w:t>ë</w:t>
      </w:r>
      <w:r w:rsidRPr="001D5999">
        <w:rPr>
          <w:lang w:val="sq-AL"/>
        </w:rPr>
        <w:t>r saktësimin e llojit t</w:t>
      </w:r>
      <w:r w:rsidR="00902C34" w:rsidRPr="001D5999">
        <w:rPr>
          <w:lang w:val="sq-AL"/>
        </w:rPr>
        <w:t>ë</w:t>
      </w:r>
      <w:r w:rsidRPr="001D5999">
        <w:rPr>
          <w:lang w:val="sq-AL"/>
        </w:rPr>
        <w:t xml:space="preserve"> objektit. N</w:t>
      </w:r>
      <w:r w:rsidR="00902C34" w:rsidRPr="001D5999">
        <w:rPr>
          <w:lang w:val="sq-AL"/>
        </w:rPr>
        <w:t>ë</w:t>
      </w:r>
      <w:r w:rsidRPr="001D5999">
        <w:rPr>
          <w:lang w:val="sq-AL"/>
        </w:rPr>
        <w:t xml:space="preserve"> varësi t</w:t>
      </w:r>
      <w:r w:rsidR="00902C34" w:rsidRPr="001D5999">
        <w:rPr>
          <w:lang w:val="sq-AL"/>
        </w:rPr>
        <w:t>ë</w:t>
      </w:r>
      <w:r w:rsidRPr="001D5999">
        <w:rPr>
          <w:lang w:val="sq-AL"/>
        </w:rPr>
        <w:t xml:space="preserve"> konfirmimit q</w:t>
      </w:r>
      <w:r w:rsidR="00902C34" w:rsidRPr="001D5999">
        <w:rPr>
          <w:lang w:val="sq-AL"/>
        </w:rPr>
        <w:t>ë</w:t>
      </w:r>
      <w:r w:rsidRPr="001D5999">
        <w:rPr>
          <w:lang w:val="sq-AL"/>
        </w:rPr>
        <w:t xml:space="preserve"> do t</w:t>
      </w:r>
      <w:r w:rsidR="00902C34" w:rsidRPr="001D5999">
        <w:rPr>
          <w:lang w:val="sq-AL"/>
        </w:rPr>
        <w:t>ë</w:t>
      </w:r>
      <w:r w:rsidRPr="001D5999">
        <w:rPr>
          <w:lang w:val="sq-AL"/>
        </w:rPr>
        <w:t xml:space="preserve"> jepet nga ALUIZNI, Autoriteti Rrugor Shqiptar t</w:t>
      </w:r>
      <w:r w:rsidR="00902C34" w:rsidRPr="001D5999">
        <w:rPr>
          <w:lang w:val="sq-AL"/>
        </w:rPr>
        <w:t>ë</w:t>
      </w:r>
      <w:r w:rsidRPr="001D5999">
        <w:rPr>
          <w:lang w:val="sq-AL"/>
        </w:rPr>
        <w:t xml:space="preserve"> likuidoj</w:t>
      </w:r>
      <w:r w:rsidR="00902C34" w:rsidRPr="001D5999">
        <w:rPr>
          <w:lang w:val="sq-AL"/>
        </w:rPr>
        <w:t>ë</w:t>
      </w:r>
      <w:r w:rsidRPr="001D5999">
        <w:rPr>
          <w:lang w:val="sq-AL"/>
        </w:rPr>
        <w:t>, p</w:t>
      </w:r>
      <w:r w:rsidR="00902C34" w:rsidRPr="001D5999">
        <w:rPr>
          <w:lang w:val="sq-AL"/>
        </w:rPr>
        <w:t>ë</w:t>
      </w:r>
      <w:r w:rsidRPr="001D5999">
        <w:rPr>
          <w:lang w:val="sq-AL"/>
        </w:rPr>
        <w:t>r efekt shpronësimi, vetëm pas përfundimit t</w:t>
      </w:r>
      <w:r w:rsidR="00902C34" w:rsidRPr="001D5999">
        <w:rPr>
          <w:lang w:val="sq-AL"/>
        </w:rPr>
        <w:t>ë</w:t>
      </w:r>
      <w:r w:rsidRPr="001D5999">
        <w:rPr>
          <w:lang w:val="sq-AL"/>
        </w:rPr>
        <w:t xml:space="preserve"> procesit t</w:t>
      </w:r>
      <w:r w:rsidR="00902C34" w:rsidRPr="001D5999">
        <w:rPr>
          <w:lang w:val="sq-AL"/>
        </w:rPr>
        <w:t>ë</w:t>
      </w:r>
      <w:r w:rsidRPr="001D5999">
        <w:rPr>
          <w:lang w:val="sq-AL"/>
        </w:rPr>
        <w:t xml:space="preserve"> legalizimit dhe atij t</w:t>
      </w:r>
      <w:r w:rsidR="00902C34" w:rsidRPr="001D5999">
        <w:rPr>
          <w:lang w:val="sq-AL"/>
        </w:rPr>
        <w:t>ë</w:t>
      </w:r>
      <w:r w:rsidRPr="001D5999">
        <w:rPr>
          <w:lang w:val="sq-AL"/>
        </w:rPr>
        <w:t xml:space="preserve"> regjistrimit pran</w:t>
      </w:r>
      <w:r w:rsidR="00902C34" w:rsidRPr="001D5999">
        <w:rPr>
          <w:lang w:val="sq-AL"/>
        </w:rPr>
        <w:t>ë</w:t>
      </w:r>
      <w:r w:rsidRPr="001D5999">
        <w:rPr>
          <w:lang w:val="sq-AL"/>
        </w:rPr>
        <w:t xml:space="preserve"> Zyr</w:t>
      </w:r>
      <w:r w:rsidR="00902C34" w:rsidRPr="001D5999">
        <w:rPr>
          <w:lang w:val="sq-AL"/>
        </w:rPr>
        <w:t>ë</w:t>
      </w:r>
      <w:r w:rsidRPr="001D5999">
        <w:rPr>
          <w:lang w:val="sq-AL"/>
        </w:rPr>
        <w:t>s Vendore t</w:t>
      </w:r>
      <w:r w:rsidR="00902C34" w:rsidRPr="001D5999">
        <w:rPr>
          <w:lang w:val="sq-AL"/>
        </w:rPr>
        <w:t>ë</w:t>
      </w:r>
      <w:r w:rsidRPr="001D5999">
        <w:rPr>
          <w:lang w:val="sq-AL"/>
        </w:rPr>
        <w:t xml:space="preserve"> Regjistrimit t</w:t>
      </w:r>
      <w:r w:rsidR="00902C34" w:rsidRPr="001D5999">
        <w:rPr>
          <w:lang w:val="sq-AL"/>
        </w:rPr>
        <w:t>ë</w:t>
      </w:r>
      <w:r w:rsidRPr="001D5999">
        <w:rPr>
          <w:lang w:val="sq-AL"/>
        </w:rPr>
        <w:t xml:space="preserve"> Pasurive t</w:t>
      </w:r>
      <w:r w:rsidR="00902C34" w:rsidRPr="001D5999">
        <w:rPr>
          <w:lang w:val="sq-AL"/>
        </w:rPr>
        <w:t>ë</w:t>
      </w:r>
      <w:r w:rsidRPr="001D5999">
        <w:rPr>
          <w:lang w:val="sq-AL"/>
        </w:rPr>
        <w:t xml:space="preserve"> Paluajtshme, Fier, n</w:t>
      </w:r>
      <w:r w:rsidR="00902C34" w:rsidRPr="001D5999">
        <w:rPr>
          <w:lang w:val="sq-AL"/>
        </w:rPr>
        <w:t>ë</w:t>
      </w:r>
      <w:r w:rsidRPr="001D5999">
        <w:rPr>
          <w:lang w:val="sq-AL"/>
        </w:rPr>
        <w:t xml:space="preserve"> baz</w:t>
      </w:r>
      <w:r w:rsidR="00902C34" w:rsidRPr="001D5999">
        <w:rPr>
          <w:lang w:val="sq-AL"/>
        </w:rPr>
        <w:t>ë</w:t>
      </w:r>
      <w:r w:rsidRPr="001D5999">
        <w:rPr>
          <w:lang w:val="sq-AL"/>
        </w:rPr>
        <w:t xml:space="preserve"> t</w:t>
      </w:r>
      <w:r w:rsidR="00902C34" w:rsidRPr="001D5999">
        <w:rPr>
          <w:lang w:val="sq-AL"/>
        </w:rPr>
        <w:t>ë</w:t>
      </w:r>
      <w:r w:rsidRPr="001D5999">
        <w:rPr>
          <w:lang w:val="sq-AL"/>
        </w:rPr>
        <w:t xml:space="preserve"> dokumentacionit t</w:t>
      </w:r>
      <w:r w:rsidR="00902C34" w:rsidRPr="001D5999">
        <w:rPr>
          <w:lang w:val="sq-AL"/>
        </w:rPr>
        <w:t>ë</w:t>
      </w:r>
      <w:r w:rsidRPr="001D5999">
        <w:rPr>
          <w:lang w:val="sq-AL"/>
        </w:rPr>
        <w:t xml:space="preserve"> plot</w:t>
      </w:r>
      <w:r w:rsidR="00902C34" w:rsidRPr="001D5999">
        <w:rPr>
          <w:lang w:val="sq-AL"/>
        </w:rPr>
        <w:t>ë</w:t>
      </w:r>
      <w:r w:rsidRPr="001D5999">
        <w:rPr>
          <w:lang w:val="sq-AL"/>
        </w:rPr>
        <w:t xml:space="preserve"> t</w:t>
      </w:r>
      <w:r w:rsidR="00902C34" w:rsidRPr="001D5999">
        <w:rPr>
          <w:lang w:val="sq-AL"/>
        </w:rPr>
        <w:t>ë</w:t>
      </w:r>
      <w:r w:rsidRPr="001D5999">
        <w:rPr>
          <w:lang w:val="sq-AL"/>
        </w:rPr>
        <w:t xml:space="preserve"> pron</w:t>
      </w:r>
      <w:r w:rsidR="00902C34" w:rsidRPr="001D5999">
        <w:rPr>
          <w:lang w:val="sq-AL"/>
        </w:rPr>
        <w:t>ë</w:t>
      </w:r>
      <w:r w:rsidRPr="001D5999">
        <w:rPr>
          <w:lang w:val="sq-AL"/>
        </w:rPr>
        <w:t>sis</w:t>
      </w:r>
      <w:r w:rsidR="00902C34" w:rsidRPr="001D5999">
        <w:rPr>
          <w:lang w:val="sq-AL"/>
        </w:rPr>
        <w:t>ë</w:t>
      </w:r>
      <w:r w:rsidRPr="001D5999">
        <w:rPr>
          <w:lang w:val="sq-AL"/>
        </w:rPr>
        <w:t xml:space="preserve"> q</w:t>
      </w:r>
      <w:r w:rsidR="00902C34" w:rsidRPr="001D5999">
        <w:rPr>
          <w:lang w:val="sq-AL"/>
        </w:rPr>
        <w:t>ë</w:t>
      </w:r>
      <w:r w:rsidRPr="001D5999">
        <w:rPr>
          <w:lang w:val="sq-AL"/>
        </w:rPr>
        <w:t xml:space="preserve"> do t</w:t>
      </w:r>
      <w:r w:rsidR="00902C34" w:rsidRPr="001D5999">
        <w:rPr>
          <w:lang w:val="sq-AL"/>
        </w:rPr>
        <w:t>ë</w:t>
      </w:r>
      <w:r w:rsidRPr="001D5999">
        <w:rPr>
          <w:lang w:val="sq-AL"/>
        </w:rPr>
        <w:t xml:space="preserve"> paraqitet nga pronar</w:t>
      </w:r>
      <w:r w:rsidR="00902C34" w:rsidRPr="001D5999">
        <w:rPr>
          <w:lang w:val="sq-AL"/>
        </w:rPr>
        <w:t>ë</w:t>
      </w:r>
      <w:r w:rsidRPr="001D5999">
        <w:rPr>
          <w:lang w:val="sq-AL"/>
        </w:rPr>
        <w:t>t.</w:t>
      </w:r>
    </w:p>
    <w:p w:rsidR="00E819B4" w:rsidRPr="001D5999" w:rsidRDefault="00ED20CA" w:rsidP="00E819B4">
      <w:pPr>
        <w:pStyle w:val="Paragrafi"/>
        <w:rPr>
          <w:lang w:val="sq-AL"/>
        </w:rPr>
      </w:pPr>
      <w:r w:rsidRPr="001D5999">
        <w:rPr>
          <w:lang w:val="sq-AL"/>
        </w:rPr>
        <w:lastRenderedPageBreak/>
        <w:t>9. Për objektet, p</w:t>
      </w:r>
      <w:r w:rsidR="00C936D1" w:rsidRPr="001D5999">
        <w:rPr>
          <w:lang w:val="sq-AL"/>
        </w:rPr>
        <w:t>ër të cilat</w:t>
      </w:r>
      <w:r w:rsidRPr="001D5999">
        <w:rPr>
          <w:lang w:val="sq-AL"/>
        </w:rPr>
        <w:t xml:space="preserve"> është bërë shënimi “</w:t>
      </w:r>
      <w:r w:rsidR="00CF6486">
        <w:rPr>
          <w:lang w:val="sq-AL"/>
        </w:rPr>
        <w:t>P</w:t>
      </w:r>
      <w:r w:rsidR="00CF6486" w:rsidRPr="001D5999">
        <w:rPr>
          <w:lang w:val="sq-AL"/>
        </w:rPr>
        <w:t xml:space="preserve">roces </w:t>
      </w:r>
      <w:r w:rsidR="00C936D1" w:rsidRPr="001D5999">
        <w:rPr>
          <w:lang w:val="sq-AL"/>
        </w:rPr>
        <w:t>legalizimi</w:t>
      </w:r>
      <w:r w:rsidRPr="001D5999">
        <w:rPr>
          <w:lang w:val="sq-AL"/>
        </w:rPr>
        <w:t xml:space="preserve">”, </w:t>
      </w:r>
      <w:r w:rsidR="00E819B4" w:rsidRPr="001D5999">
        <w:rPr>
          <w:lang w:val="sq-AL"/>
        </w:rPr>
        <w:t>Autoritetit Rrugor Shqiptar t</w:t>
      </w:r>
      <w:r w:rsidR="00902C34" w:rsidRPr="001D5999">
        <w:rPr>
          <w:lang w:val="sq-AL"/>
        </w:rPr>
        <w:t>ë</w:t>
      </w:r>
      <w:r w:rsidR="00E819B4" w:rsidRPr="001D5999">
        <w:rPr>
          <w:lang w:val="sq-AL"/>
        </w:rPr>
        <w:t xml:space="preserve"> likuidoj</w:t>
      </w:r>
      <w:r w:rsidR="00902C34" w:rsidRPr="001D5999">
        <w:rPr>
          <w:lang w:val="sq-AL"/>
        </w:rPr>
        <w:t>ë</w:t>
      </w:r>
      <w:r w:rsidR="00E819B4" w:rsidRPr="001D5999">
        <w:rPr>
          <w:lang w:val="sq-AL"/>
        </w:rPr>
        <w:t>, p</w:t>
      </w:r>
      <w:r w:rsidR="00902C34" w:rsidRPr="001D5999">
        <w:rPr>
          <w:lang w:val="sq-AL"/>
        </w:rPr>
        <w:t>ë</w:t>
      </w:r>
      <w:r w:rsidR="00E819B4" w:rsidRPr="001D5999">
        <w:rPr>
          <w:lang w:val="sq-AL"/>
        </w:rPr>
        <w:t>r efekt shpronësimi, vetëm pas përfundimit t</w:t>
      </w:r>
      <w:r w:rsidR="00902C34" w:rsidRPr="001D5999">
        <w:rPr>
          <w:lang w:val="sq-AL"/>
        </w:rPr>
        <w:t>ë</w:t>
      </w:r>
      <w:r w:rsidR="00E819B4" w:rsidRPr="001D5999">
        <w:rPr>
          <w:lang w:val="sq-AL"/>
        </w:rPr>
        <w:t xml:space="preserve"> procesit t</w:t>
      </w:r>
      <w:r w:rsidR="00902C34" w:rsidRPr="001D5999">
        <w:rPr>
          <w:lang w:val="sq-AL"/>
        </w:rPr>
        <w:t>ë</w:t>
      </w:r>
      <w:r w:rsidR="00E819B4" w:rsidRPr="001D5999">
        <w:rPr>
          <w:lang w:val="sq-AL"/>
        </w:rPr>
        <w:t xml:space="preserve"> legalizimit dhe atij t</w:t>
      </w:r>
      <w:r w:rsidR="00902C34" w:rsidRPr="001D5999">
        <w:rPr>
          <w:lang w:val="sq-AL"/>
        </w:rPr>
        <w:t>ë</w:t>
      </w:r>
      <w:r w:rsidR="00E819B4" w:rsidRPr="001D5999">
        <w:rPr>
          <w:lang w:val="sq-AL"/>
        </w:rPr>
        <w:t xml:space="preserve"> regjistrimit pran</w:t>
      </w:r>
      <w:r w:rsidR="00902C34" w:rsidRPr="001D5999">
        <w:rPr>
          <w:lang w:val="sq-AL"/>
        </w:rPr>
        <w:t>ë</w:t>
      </w:r>
      <w:r w:rsidR="00E819B4" w:rsidRPr="001D5999">
        <w:rPr>
          <w:lang w:val="sq-AL"/>
        </w:rPr>
        <w:t xml:space="preserve"> Zyr</w:t>
      </w:r>
      <w:r w:rsidR="00902C34" w:rsidRPr="001D5999">
        <w:rPr>
          <w:lang w:val="sq-AL"/>
        </w:rPr>
        <w:t>ë</w:t>
      </w:r>
      <w:r w:rsidR="00E819B4" w:rsidRPr="001D5999">
        <w:rPr>
          <w:lang w:val="sq-AL"/>
        </w:rPr>
        <w:t>s Vendore t</w:t>
      </w:r>
      <w:r w:rsidR="00902C34" w:rsidRPr="001D5999">
        <w:rPr>
          <w:lang w:val="sq-AL"/>
        </w:rPr>
        <w:t>ë</w:t>
      </w:r>
      <w:r w:rsidR="00E819B4" w:rsidRPr="001D5999">
        <w:rPr>
          <w:lang w:val="sq-AL"/>
        </w:rPr>
        <w:t xml:space="preserve"> Regjistrimit t</w:t>
      </w:r>
      <w:r w:rsidR="00902C34" w:rsidRPr="001D5999">
        <w:rPr>
          <w:lang w:val="sq-AL"/>
        </w:rPr>
        <w:t>ë</w:t>
      </w:r>
      <w:r w:rsidR="00E819B4" w:rsidRPr="001D5999">
        <w:rPr>
          <w:lang w:val="sq-AL"/>
        </w:rPr>
        <w:t xml:space="preserve"> Pasurive t</w:t>
      </w:r>
      <w:r w:rsidR="00902C34" w:rsidRPr="001D5999">
        <w:rPr>
          <w:lang w:val="sq-AL"/>
        </w:rPr>
        <w:t>ë</w:t>
      </w:r>
      <w:r w:rsidR="00E819B4" w:rsidRPr="001D5999">
        <w:rPr>
          <w:lang w:val="sq-AL"/>
        </w:rPr>
        <w:t xml:space="preserve"> Paluajtshme Fier, n</w:t>
      </w:r>
      <w:r w:rsidR="00902C34" w:rsidRPr="001D5999">
        <w:rPr>
          <w:lang w:val="sq-AL"/>
        </w:rPr>
        <w:t>ë</w:t>
      </w:r>
      <w:r w:rsidR="00E819B4" w:rsidRPr="001D5999">
        <w:rPr>
          <w:lang w:val="sq-AL"/>
        </w:rPr>
        <w:t xml:space="preserve"> baz</w:t>
      </w:r>
      <w:r w:rsidR="00902C34" w:rsidRPr="001D5999">
        <w:rPr>
          <w:lang w:val="sq-AL"/>
        </w:rPr>
        <w:t>ë</w:t>
      </w:r>
      <w:r w:rsidR="00E819B4" w:rsidRPr="001D5999">
        <w:rPr>
          <w:lang w:val="sq-AL"/>
        </w:rPr>
        <w:t xml:space="preserve"> t</w:t>
      </w:r>
      <w:r w:rsidR="00902C34" w:rsidRPr="001D5999">
        <w:rPr>
          <w:lang w:val="sq-AL"/>
        </w:rPr>
        <w:t>ë</w:t>
      </w:r>
      <w:r w:rsidR="00E819B4" w:rsidRPr="001D5999">
        <w:rPr>
          <w:lang w:val="sq-AL"/>
        </w:rPr>
        <w:t xml:space="preserve"> dokumentacionit t</w:t>
      </w:r>
      <w:r w:rsidR="00902C34" w:rsidRPr="001D5999">
        <w:rPr>
          <w:lang w:val="sq-AL"/>
        </w:rPr>
        <w:t>ë</w:t>
      </w:r>
      <w:r w:rsidR="00E819B4" w:rsidRPr="001D5999">
        <w:rPr>
          <w:lang w:val="sq-AL"/>
        </w:rPr>
        <w:t xml:space="preserve"> plot</w:t>
      </w:r>
      <w:r w:rsidR="00902C34" w:rsidRPr="001D5999">
        <w:rPr>
          <w:lang w:val="sq-AL"/>
        </w:rPr>
        <w:t>ë</w:t>
      </w:r>
      <w:r w:rsidR="00E819B4" w:rsidRPr="001D5999">
        <w:rPr>
          <w:lang w:val="sq-AL"/>
        </w:rPr>
        <w:t xml:space="preserve"> t</w:t>
      </w:r>
      <w:r w:rsidR="00902C34" w:rsidRPr="001D5999">
        <w:rPr>
          <w:lang w:val="sq-AL"/>
        </w:rPr>
        <w:t>ë</w:t>
      </w:r>
      <w:r w:rsidR="00E819B4" w:rsidRPr="001D5999">
        <w:rPr>
          <w:lang w:val="sq-AL"/>
        </w:rPr>
        <w:t xml:space="preserve"> pron</w:t>
      </w:r>
      <w:r w:rsidR="00902C34" w:rsidRPr="001D5999">
        <w:rPr>
          <w:lang w:val="sq-AL"/>
        </w:rPr>
        <w:t>ë</w:t>
      </w:r>
      <w:r w:rsidR="00E819B4" w:rsidRPr="001D5999">
        <w:rPr>
          <w:lang w:val="sq-AL"/>
        </w:rPr>
        <w:t>sis</w:t>
      </w:r>
      <w:r w:rsidR="00902C34" w:rsidRPr="001D5999">
        <w:rPr>
          <w:lang w:val="sq-AL"/>
        </w:rPr>
        <w:t>ë</w:t>
      </w:r>
      <w:r w:rsidR="00E819B4" w:rsidRPr="001D5999">
        <w:rPr>
          <w:lang w:val="sq-AL"/>
        </w:rPr>
        <w:t xml:space="preserve"> q</w:t>
      </w:r>
      <w:r w:rsidR="00902C34" w:rsidRPr="001D5999">
        <w:rPr>
          <w:lang w:val="sq-AL"/>
        </w:rPr>
        <w:t>ë</w:t>
      </w:r>
      <w:r w:rsidR="00E819B4" w:rsidRPr="001D5999">
        <w:rPr>
          <w:lang w:val="sq-AL"/>
        </w:rPr>
        <w:t xml:space="preserve"> do t</w:t>
      </w:r>
      <w:r w:rsidR="00902C34" w:rsidRPr="001D5999">
        <w:rPr>
          <w:lang w:val="sq-AL"/>
        </w:rPr>
        <w:t>ë</w:t>
      </w:r>
      <w:r w:rsidR="00E819B4" w:rsidRPr="001D5999">
        <w:rPr>
          <w:lang w:val="sq-AL"/>
        </w:rPr>
        <w:t xml:space="preserve"> paraqitet nga pronar</w:t>
      </w:r>
      <w:r w:rsidR="00902C34" w:rsidRPr="001D5999">
        <w:rPr>
          <w:lang w:val="sq-AL"/>
        </w:rPr>
        <w:t>ë</w:t>
      </w:r>
      <w:r w:rsidR="00E819B4" w:rsidRPr="001D5999">
        <w:rPr>
          <w:lang w:val="sq-AL"/>
        </w:rPr>
        <w:t>t.</w:t>
      </w:r>
    </w:p>
    <w:p w:rsidR="00ED20CA" w:rsidRPr="001D5999" w:rsidRDefault="00E819B4" w:rsidP="00E819B4">
      <w:pPr>
        <w:pStyle w:val="Paragrafi"/>
        <w:rPr>
          <w:lang w:val="sq-AL"/>
        </w:rPr>
      </w:pPr>
      <w:r w:rsidRPr="001D5999">
        <w:rPr>
          <w:lang w:val="sq-AL"/>
        </w:rPr>
        <w:t>10. Autoriteti Rrugor Shqiptar t</w:t>
      </w:r>
      <w:r w:rsidR="00902C34" w:rsidRPr="001D5999">
        <w:rPr>
          <w:lang w:val="sq-AL"/>
        </w:rPr>
        <w:t>ë</w:t>
      </w:r>
      <w:r w:rsidRPr="001D5999">
        <w:rPr>
          <w:lang w:val="sq-AL"/>
        </w:rPr>
        <w:t xml:space="preserve"> kryej</w:t>
      </w:r>
      <w:r w:rsidR="00902C34" w:rsidRPr="001D5999">
        <w:rPr>
          <w:lang w:val="sq-AL"/>
        </w:rPr>
        <w:t>ë</w:t>
      </w:r>
      <w:r w:rsidRPr="001D5999">
        <w:rPr>
          <w:lang w:val="sq-AL"/>
        </w:rPr>
        <w:t xml:space="preserve"> likuidimet, p</w:t>
      </w:r>
      <w:r w:rsidR="00902C34" w:rsidRPr="001D5999">
        <w:rPr>
          <w:lang w:val="sq-AL"/>
        </w:rPr>
        <w:t>ë</w:t>
      </w:r>
      <w:r w:rsidRPr="001D5999">
        <w:rPr>
          <w:lang w:val="sq-AL"/>
        </w:rPr>
        <w:t>r efekt shpronësimi, n</w:t>
      </w:r>
      <w:r w:rsidR="00902C34" w:rsidRPr="001D5999">
        <w:rPr>
          <w:lang w:val="sq-AL"/>
        </w:rPr>
        <w:t>ë</w:t>
      </w:r>
      <w:r w:rsidRPr="001D5999">
        <w:rPr>
          <w:lang w:val="sq-AL"/>
        </w:rPr>
        <w:t xml:space="preserve"> baz</w:t>
      </w:r>
      <w:r w:rsidR="00902C34" w:rsidRPr="001D5999">
        <w:rPr>
          <w:lang w:val="sq-AL"/>
        </w:rPr>
        <w:t>ë</w:t>
      </w:r>
      <w:r w:rsidRPr="001D5999">
        <w:rPr>
          <w:lang w:val="sq-AL"/>
        </w:rPr>
        <w:t xml:space="preserve"> t</w:t>
      </w:r>
      <w:r w:rsidR="00902C34" w:rsidRPr="001D5999">
        <w:rPr>
          <w:lang w:val="sq-AL"/>
        </w:rPr>
        <w:t>ë</w:t>
      </w:r>
      <w:r w:rsidRPr="001D5999">
        <w:rPr>
          <w:lang w:val="sq-AL"/>
        </w:rPr>
        <w:t xml:space="preserve"> pikave 5, 6, 7, 8 dhe 9 t</w:t>
      </w:r>
      <w:r w:rsidR="00902C34" w:rsidRPr="001D5999">
        <w:rPr>
          <w:lang w:val="sq-AL"/>
        </w:rPr>
        <w:t>ë</w:t>
      </w:r>
      <w:r w:rsidRPr="001D5999">
        <w:rPr>
          <w:lang w:val="sq-AL"/>
        </w:rPr>
        <w:t xml:space="preserve"> këtij vendimi</w:t>
      </w:r>
    </w:p>
    <w:p w:rsidR="00E819B4" w:rsidRPr="001D5999" w:rsidRDefault="00E819B4" w:rsidP="00E819B4">
      <w:pPr>
        <w:pStyle w:val="Paragrafi"/>
        <w:rPr>
          <w:lang w:val="sq-AL"/>
        </w:rPr>
      </w:pPr>
      <w:r w:rsidRPr="001D5999">
        <w:rPr>
          <w:lang w:val="sq-AL"/>
        </w:rPr>
        <w:t>11. Zyra Qendrore e Regjistrimit të Pasurive të Paluajtshme dhe Zyra Vendore e Regjistrimit të Pasurive të Paluajtshme Fier, n</w:t>
      </w:r>
      <w:r w:rsidR="00902C34" w:rsidRPr="001D5999">
        <w:rPr>
          <w:lang w:val="sq-AL"/>
        </w:rPr>
        <w:t>ë</w:t>
      </w:r>
      <w:r w:rsidRPr="001D5999">
        <w:rPr>
          <w:lang w:val="sq-AL"/>
        </w:rPr>
        <w:t xml:space="preserve"> bashkëpunim me Autoritetin Rrugor Shqiptar, brenda 30 dit</w:t>
      </w:r>
      <w:r w:rsidR="00902C34" w:rsidRPr="001D5999">
        <w:rPr>
          <w:lang w:val="sq-AL"/>
        </w:rPr>
        <w:t>ë</w:t>
      </w:r>
      <w:r w:rsidRPr="001D5999">
        <w:rPr>
          <w:lang w:val="sq-AL"/>
        </w:rPr>
        <w:t>ve nga data e miratimit t</w:t>
      </w:r>
      <w:r w:rsidR="00902C34" w:rsidRPr="001D5999">
        <w:rPr>
          <w:lang w:val="sq-AL"/>
        </w:rPr>
        <w:t>ë</w:t>
      </w:r>
      <w:r w:rsidRPr="001D5999">
        <w:rPr>
          <w:lang w:val="sq-AL"/>
        </w:rPr>
        <w:t xml:space="preserve"> këtij vendimi, t</w:t>
      </w:r>
      <w:r w:rsidR="00902C34" w:rsidRPr="001D5999">
        <w:rPr>
          <w:lang w:val="sq-AL"/>
        </w:rPr>
        <w:t>ë</w:t>
      </w:r>
      <w:r w:rsidRPr="001D5999">
        <w:rPr>
          <w:lang w:val="sq-AL"/>
        </w:rPr>
        <w:t xml:space="preserve"> fillojnë procedurat p</w:t>
      </w:r>
      <w:r w:rsidR="00902C34" w:rsidRPr="001D5999">
        <w:rPr>
          <w:lang w:val="sq-AL"/>
        </w:rPr>
        <w:t>ë</w:t>
      </w:r>
      <w:r w:rsidRPr="001D5999">
        <w:rPr>
          <w:lang w:val="sq-AL"/>
        </w:rPr>
        <w:t>r hedhjen e trupit të rrugës në hartat kadastrale, sipas planimetris</w:t>
      </w:r>
      <w:r w:rsidR="00902C34" w:rsidRPr="001D5999">
        <w:rPr>
          <w:lang w:val="sq-AL"/>
        </w:rPr>
        <w:t>ë</w:t>
      </w:r>
      <w:r w:rsidRPr="001D5999">
        <w:rPr>
          <w:lang w:val="sq-AL"/>
        </w:rPr>
        <w:t xml:space="preserve"> s</w:t>
      </w:r>
      <w:r w:rsidR="00902C34" w:rsidRPr="001D5999">
        <w:rPr>
          <w:lang w:val="sq-AL"/>
        </w:rPr>
        <w:t>ë</w:t>
      </w:r>
      <w:r w:rsidRPr="001D5999">
        <w:rPr>
          <w:lang w:val="sq-AL"/>
        </w:rPr>
        <w:t xml:space="preserve"> shpronësimit q</w:t>
      </w:r>
      <w:r w:rsidR="00902C34" w:rsidRPr="001D5999">
        <w:rPr>
          <w:lang w:val="sq-AL"/>
        </w:rPr>
        <w:t>ë</w:t>
      </w:r>
      <w:r w:rsidRPr="001D5999">
        <w:rPr>
          <w:lang w:val="sq-AL"/>
        </w:rPr>
        <w:t xml:space="preserve"> do t</w:t>
      </w:r>
      <w:r w:rsidR="00902C34" w:rsidRPr="001D5999">
        <w:rPr>
          <w:lang w:val="sq-AL"/>
        </w:rPr>
        <w:t>ë</w:t>
      </w:r>
      <w:r w:rsidRPr="001D5999">
        <w:rPr>
          <w:lang w:val="sq-AL"/>
        </w:rPr>
        <w:t xml:space="preserve"> vihet n</w:t>
      </w:r>
      <w:r w:rsidR="00902C34" w:rsidRPr="001D5999">
        <w:rPr>
          <w:lang w:val="sq-AL"/>
        </w:rPr>
        <w:t>ë</w:t>
      </w:r>
      <w:r w:rsidRPr="001D5999">
        <w:rPr>
          <w:lang w:val="sq-AL"/>
        </w:rPr>
        <w:t xml:space="preserve"> dispozicion nga Autoriteti Rrugor Shqiptar dhe, me fillimin e procesit t</w:t>
      </w:r>
      <w:r w:rsidR="00902C34" w:rsidRPr="001D5999">
        <w:rPr>
          <w:lang w:val="sq-AL"/>
        </w:rPr>
        <w:t>ë</w:t>
      </w:r>
      <w:r w:rsidRPr="001D5999">
        <w:rPr>
          <w:lang w:val="sq-AL"/>
        </w:rPr>
        <w:t xml:space="preserve"> likuidimit</w:t>
      </w:r>
      <w:r w:rsidR="00FF7441" w:rsidRPr="001D5999">
        <w:rPr>
          <w:lang w:val="sq-AL"/>
        </w:rPr>
        <w:t>, t</w:t>
      </w:r>
      <w:r w:rsidR="00902C34" w:rsidRPr="001D5999">
        <w:rPr>
          <w:lang w:val="sq-AL"/>
        </w:rPr>
        <w:t>ë</w:t>
      </w:r>
      <w:r w:rsidR="00FF7441" w:rsidRPr="001D5999">
        <w:rPr>
          <w:lang w:val="sq-AL"/>
        </w:rPr>
        <w:t xml:space="preserve"> filloj</w:t>
      </w:r>
      <w:r w:rsidR="00902C34" w:rsidRPr="001D5999">
        <w:rPr>
          <w:lang w:val="sq-AL"/>
        </w:rPr>
        <w:t>ë</w:t>
      </w:r>
      <w:r w:rsidR="00FF7441" w:rsidRPr="001D5999">
        <w:rPr>
          <w:lang w:val="sq-AL"/>
        </w:rPr>
        <w:t xml:space="preserve"> edhe</w:t>
      </w:r>
      <w:r w:rsidRPr="001D5999">
        <w:rPr>
          <w:lang w:val="sq-AL"/>
        </w:rPr>
        <w:t xml:space="preserve"> </w:t>
      </w:r>
      <w:r w:rsidR="00FF7441" w:rsidRPr="001D5999">
        <w:rPr>
          <w:lang w:val="sq-AL"/>
        </w:rPr>
        <w:t>procesi i kalimit t</w:t>
      </w:r>
      <w:r w:rsidR="00902C34" w:rsidRPr="001D5999">
        <w:rPr>
          <w:lang w:val="sq-AL"/>
        </w:rPr>
        <w:t>ë</w:t>
      </w:r>
      <w:r w:rsidR="00FF7441" w:rsidRPr="001D5999">
        <w:rPr>
          <w:lang w:val="sq-AL"/>
        </w:rPr>
        <w:t xml:space="preserve"> pron</w:t>
      </w:r>
      <w:r w:rsidR="00902C34" w:rsidRPr="001D5999">
        <w:rPr>
          <w:lang w:val="sq-AL"/>
        </w:rPr>
        <w:t>ë</w:t>
      </w:r>
      <w:r w:rsidR="00FF7441" w:rsidRPr="001D5999">
        <w:rPr>
          <w:lang w:val="sq-AL"/>
        </w:rPr>
        <w:t>sis</w:t>
      </w:r>
      <w:r w:rsidR="00902C34" w:rsidRPr="001D5999">
        <w:rPr>
          <w:lang w:val="sq-AL"/>
        </w:rPr>
        <w:t>ë</w:t>
      </w:r>
      <w:r w:rsidR="00FF7441" w:rsidRPr="001D5999">
        <w:rPr>
          <w:lang w:val="sq-AL"/>
        </w:rPr>
        <w:t xml:space="preserve"> p</w:t>
      </w:r>
      <w:r w:rsidR="00902C34" w:rsidRPr="001D5999">
        <w:rPr>
          <w:lang w:val="sq-AL"/>
        </w:rPr>
        <w:t>ë</w:t>
      </w:r>
      <w:r w:rsidR="00FF7441" w:rsidRPr="001D5999">
        <w:rPr>
          <w:lang w:val="sq-AL"/>
        </w:rPr>
        <w:t>r pasurit</w:t>
      </w:r>
      <w:r w:rsidR="00902C34" w:rsidRPr="001D5999">
        <w:rPr>
          <w:lang w:val="sq-AL"/>
        </w:rPr>
        <w:t>ë</w:t>
      </w:r>
      <w:r w:rsidR="00FF7441" w:rsidRPr="001D5999">
        <w:rPr>
          <w:lang w:val="sq-AL"/>
        </w:rPr>
        <w:t xml:space="preserve"> e shpronësuara n</w:t>
      </w:r>
      <w:r w:rsidR="00902C34" w:rsidRPr="001D5999">
        <w:rPr>
          <w:lang w:val="sq-AL"/>
        </w:rPr>
        <w:t>ë</w:t>
      </w:r>
      <w:r w:rsidR="00FF7441" w:rsidRPr="001D5999">
        <w:rPr>
          <w:lang w:val="sq-AL"/>
        </w:rPr>
        <w:t xml:space="preserve"> favor t</w:t>
      </w:r>
      <w:r w:rsidR="00902C34" w:rsidRPr="001D5999">
        <w:rPr>
          <w:lang w:val="sq-AL"/>
        </w:rPr>
        <w:t>ë</w:t>
      </w:r>
      <w:r w:rsidR="00FF7441" w:rsidRPr="001D5999">
        <w:rPr>
          <w:lang w:val="sq-AL"/>
        </w:rPr>
        <w:t xml:space="preserve"> shtetit.</w:t>
      </w:r>
    </w:p>
    <w:p w:rsidR="00FF7441" w:rsidRPr="001D5999" w:rsidRDefault="00FF7441" w:rsidP="00FF7441">
      <w:pPr>
        <w:pStyle w:val="Paragrafi"/>
        <w:rPr>
          <w:lang w:val="sq-AL"/>
        </w:rPr>
      </w:pPr>
      <w:r w:rsidRPr="001D5999">
        <w:rPr>
          <w:lang w:val="sq-AL"/>
        </w:rPr>
        <w:t>12</w:t>
      </w:r>
      <w:r w:rsidR="00BC790D" w:rsidRPr="001D5999">
        <w:rPr>
          <w:lang w:val="sq-AL"/>
        </w:rPr>
        <w:t>.</w:t>
      </w:r>
      <w:r w:rsidRPr="001D5999">
        <w:rPr>
          <w:lang w:val="sq-AL"/>
        </w:rPr>
        <w:t xml:space="preserve"> Zyra Qendrore e Regjistrimit të Pasurive të Paluajtshme dhe Zyra Vendore e Regjistrimit të Pasurive të Paluajtshme Fier, të pezullojnë të gjitha transaksionet me pasuritë e shpronësuara deri në momentin q</w:t>
      </w:r>
      <w:r w:rsidR="00902C34" w:rsidRPr="001D5999">
        <w:rPr>
          <w:lang w:val="sq-AL"/>
        </w:rPr>
        <w:t>ë</w:t>
      </w:r>
      <w:r w:rsidRPr="001D5999">
        <w:rPr>
          <w:lang w:val="sq-AL"/>
        </w:rPr>
        <w:t xml:space="preserve"> do të realizohet procesi i hedhjes së trupit të rrugës në hartat kadastrale, si dhe kalimi i pronësisë për pasuritë e shpronësuara.</w:t>
      </w:r>
    </w:p>
    <w:p w:rsidR="00FF7441" w:rsidRPr="001D5999" w:rsidRDefault="00FF7441" w:rsidP="00FF7441">
      <w:pPr>
        <w:pStyle w:val="Paragrafi"/>
        <w:rPr>
          <w:lang w:val="sq-AL"/>
        </w:rPr>
      </w:pPr>
      <w:r w:rsidRPr="001D5999">
        <w:rPr>
          <w:lang w:val="sq-AL"/>
        </w:rPr>
        <w:t>13.</w:t>
      </w:r>
      <w:r w:rsidR="001D5999">
        <w:rPr>
          <w:lang w:val="sq-AL"/>
        </w:rPr>
        <w:t xml:space="preserve"> </w:t>
      </w:r>
      <w:r w:rsidRPr="001D5999">
        <w:rPr>
          <w:lang w:val="sq-AL"/>
        </w:rPr>
        <w:t>Ngarkohen Ministria e Transportit dhe Infrastruktur</w:t>
      </w:r>
      <w:r w:rsidR="00902C34" w:rsidRPr="001D5999">
        <w:rPr>
          <w:lang w:val="sq-AL"/>
        </w:rPr>
        <w:t>ë</w:t>
      </w:r>
      <w:r w:rsidRPr="001D5999">
        <w:rPr>
          <w:lang w:val="sq-AL"/>
        </w:rPr>
        <w:t xml:space="preserve">s, Ministria e Financave, Autoriteti Rrugor Shqiptar, Zyra Qendrore e Regjistrimit të Pasurive të Paluajtshme dhe Zyra Vendore </w:t>
      </w:r>
      <w:r w:rsidR="00800522">
        <w:rPr>
          <w:lang w:val="sq-AL"/>
        </w:rPr>
        <w:t>e</w:t>
      </w:r>
      <w:r w:rsidRPr="001D5999">
        <w:rPr>
          <w:lang w:val="sq-AL"/>
        </w:rPr>
        <w:t xml:space="preserve"> Regjistrimit të Pasurive të Paluajtshme Fier, për zbatimin e këtij vendimi.</w:t>
      </w:r>
    </w:p>
    <w:p w:rsidR="00FF7441" w:rsidRPr="001D5999" w:rsidRDefault="00FF7441" w:rsidP="00FF7441">
      <w:pPr>
        <w:pStyle w:val="Paragrafi"/>
        <w:rPr>
          <w:lang w:val="sq-AL"/>
        </w:rPr>
      </w:pPr>
      <w:r w:rsidRPr="001D5999">
        <w:rPr>
          <w:lang w:val="sq-AL"/>
        </w:rPr>
        <w:t>Ky vendim hyn në fuqi menjëherë dhe botohet në Fletoren Zyrtare.</w:t>
      </w:r>
    </w:p>
    <w:p w:rsidR="00FF7441" w:rsidRPr="001D5999" w:rsidRDefault="00FF7441" w:rsidP="00FF7441">
      <w:pPr>
        <w:pStyle w:val="Paragrafi"/>
        <w:rPr>
          <w:lang w:val="sq-AL"/>
        </w:rPr>
      </w:pPr>
    </w:p>
    <w:p w:rsidR="00FF7441" w:rsidRPr="001D5999" w:rsidRDefault="00FF7441" w:rsidP="00FF7441">
      <w:pPr>
        <w:pStyle w:val="Autoriteti"/>
        <w:rPr>
          <w:lang w:val="sq-AL"/>
        </w:rPr>
      </w:pPr>
      <w:r w:rsidRPr="001D5999">
        <w:rPr>
          <w:lang w:val="sq-AL"/>
        </w:rPr>
        <w:t>KRYEMINISTRI</w:t>
      </w:r>
    </w:p>
    <w:p w:rsidR="00E819B4" w:rsidRPr="001D5999" w:rsidRDefault="00FF7441" w:rsidP="00FF7441">
      <w:pPr>
        <w:pStyle w:val="Paragrafi"/>
        <w:jc w:val="right"/>
        <w:rPr>
          <w:b/>
          <w:lang w:val="sq-AL"/>
        </w:rPr>
      </w:pPr>
      <w:r w:rsidRPr="001D5999">
        <w:rPr>
          <w:b/>
          <w:lang w:val="sq-AL"/>
        </w:rPr>
        <w:t>Edi Rama</w:t>
      </w:r>
    </w:p>
    <w:p w:rsidR="00E819B4" w:rsidRPr="001D5999" w:rsidRDefault="00E819B4" w:rsidP="00E819B4">
      <w:pPr>
        <w:pStyle w:val="Paragrafi"/>
        <w:rPr>
          <w:lang w:val="sq-AL"/>
        </w:rPr>
      </w:pPr>
    </w:p>
    <w:p w:rsidR="00E819B4" w:rsidRPr="001D5999" w:rsidRDefault="00E819B4" w:rsidP="00E819B4">
      <w:pPr>
        <w:pStyle w:val="Paragrafi"/>
        <w:rPr>
          <w:lang w:val="sq-AL"/>
        </w:rPr>
      </w:pPr>
    </w:p>
    <w:p w:rsidR="001C2E9A" w:rsidRPr="001D5999" w:rsidRDefault="001C2E9A" w:rsidP="006F12F9">
      <w:pPr>
        <w:pStyle w:val="Paragrafi"/>
        <w:ind w:firstLine="0"/>
        <w:rPr>
          <w:lang w:val="sq-AL"/>
        </w:rPr>
      </w:pP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C2E9A" w:rsidRPr="001D5999" w:rsidRDefault="001C2E9A" w:rsidP="006F12F9">
      <w:pPr>
        <w:pStyle w:val="Paragrafi"/>
        <w:ind w:firstLine="0"/>
        <w:rPr>
          <w:lang w:val="sq-AL"/>
        </w:rPr>
      </w:pPr>
    </w:p>
    <w:p w:rsidR="001C2E9A" w:rsidRPr="001D5999" w:rsidRDefault="001C2E9A" w:rsidP="00E819B4">
      <w:pPr>
        <w:pStyle w:val="Paragrafi"/>
        <w:rPr>
          <w:lang w:val="sq-AL"/>
        </w:rPr>
      </w:pPr>
    </w:p>
    <w:p w:rsidR="001C2E9A" w:rsidRPr="001D5999" w:rsidRDefault="004D1537" w:rsidP="006F12F9">
      <w:pPr>
        <w:pStyle w:val="Paragrafi"/>
        <w:rPr>
          <w:lang w:val="sq-AL"/>
        </w:rPr>
      </w:pPr>
      <w:r w:rsidRPr="001D5999">
        <w:rPr>
          <w:noProof/>
          <w:lang w:val="en-GB" w:eastAsia="en-GB"/>
        </w:rPr>
        <w:lastRenderedPageBreak/>
        <w:drawing>
          <wp:inline distT="0" distB="0" distL="0" distR="0">
            <wp:extent cx="3381375" cy="7972425"/>
            <wp:effectExtent l="0" t="0" r="9525" b="9525"/>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t="13139" r="46413" b="4445"/>
                    <a:stretch>
                      <a:fillRect/>
                    </a:stretch>
                  </pic:blipFill>
                  <pic:spPr bwMode="auto">
                    <a:xfrm>
                      <a:off x="0" y="0"/>
                      <a:ext cx="3381375" cy="7972425"/>
                    </a:xfrm>
                    <a:prstGeom prst="rect">
                      <a:avLst/>
                    </a:prstGeom>
                    <a:noFill/>
                    <a:ln>
                      <a:noFill/>
                    </a:ln>
                  </pic:spPr>
                </pic:pic>
              </a:graphicData>
            </a:graphic>
          </wp:inline>
        </w:drawing>
      </w: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C2E9A" w:rsidRPr="001D5999" w:rsidRDefault="004D1537" w:rsidP="00902C34">
      <w:pPr>
        <w:pStyle w:val="Paragrafi"/>
        <w:jc w:val="left"/>
        <w:rPr>
          <w:lang w:val="sq-AL"/>
        </w:rPr>
      </w:pPr>
      <w:r w:rsidRPr="001D5999">
        <w:rPr>
          <w:noProof/>
          <w:lang w:val="en-GB" w:eastAsia="en-GB"/>
        </w:rPr>
        <w:drawing>
          <wp:inline distT="0" distB="0" distL="0" distR="0">
            <wp:extent cx="4953000" cy="7877175"/>
            <wp:effectExtent l="0" t="0" r="0" b="9525"/>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9" cstate="print">
                      <a:extLst>
                        <a:ext uri="{28A0092B-C50C-407E-A947-70E740481C1C}">
                          <a14:useLocalDpi xmlns:a14="http://schemas.microsoft.com/office/drawing/2010/main" val="0"/>
                        </a:ext>
                      </a:extLst>
                    </a:blip>
                    <a:srcRect l="14821" t="17273" r="5698" b="3282"/>
                    <a:stretch>
                      <a:fillRect/>
                    </a:stretch>
                  </pic:blipFill>
                  <pic:spPr bwMode="auto">
                    <a:xfrm>
                      <a:off x="0" y="0"/>
                      <a:ext cx="4953000" cy="7877175"/>
                    </a:xfrm>
                    <a:prstGeom prst="rect">
                      <a:avLst/>
                    </a:prstGeom>
                    <a:noFill/>
                    <a:ln>
                      <a:noFill/>
                    </a:ln>
                  </pic:spPr>
                </pic:pic>
              </a:graphicData>
            </a:graphic>
          </wp:inline>
        </w:drawing>
      </w:r>
    </w:p>
    <w:p w:rsidR="001C2E9A" w:rsidRPr="001D5999" w:rsidRDefault="001C2E9A" w:rsidP="00E819B4">
      <w:pPr>
        <w:pStyle w:val="Paragrafi"/>
        <w:rPr>
          <w:lang w:val="sq-AL"/>
        </w:rPr>
      </w:pPr>
    </w:p>
    <w:p w:rsidR="001C2E9A" w:rsidRPr="001D5999" w:rsidRDefault="001C2E9A" w:rsidP="00E819B4">
      <w:pPr>
        <w:pStyle w:val="Paragrafi"/>
        <w:rPr>
          <w:lang w:val="sq-AL"/>
        </w:rPr>
      </w:pPr>
    </w:p>
    <w:p w:rsidR="001D28CD" w:rsidRPr="001D5999" w:rsidRDefault="004D1537" w:rsidP="00D40272">
      <w:pPr>
        <w:pStyle w:val="Paragrafi"/>
        <w:jc w:val="left"/>
        <w:rPr>
          <w:lang w:val="sq-AL"/>
        </w:rPr>
      </w:pPr>
      <w:r w:rsidRPr="001D5999">
        <w:rPr>
          <w:noProof/>
          <w:lang w:val="en-GB" w:eastAsia="en-GB"/>
        </w:rPr>
        <w:drawing>
          <wp:inline distT="0" distB="0" distL="0" distR="0">
            <wp:extent cx="4972050" cy="7810500"/>
            <wp:effectExtent l="0" t="0" r="0" b="0"/>
            <wp:docPr id="5" name="Picture 5"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3"/>
                    <pic:cNvPicPr>
                      <a:picLocks noChangeAspect="1" noChangeArrowheads="1"/>
                    </pic:cNvPicPr>
                  </pic:nvPicPr>
                  <pic:blipFill>
                    <a:blip r:embed="rId10" cstate="print">
                      <a:extLst>
                        <a:ext uri="{28A0092B-C50C-407E-A947-70E740481C1C}">
                          <a14:useLocalDpi xmlns:a14="http://schemas.microsoft.com/office/drawing/2010/main" val="0"/>
                        </a:ext>
                      </a:extLst>
                    </a:blip>
                    <a:srcRect l="16760" t="17062" r="7791" b="3703"/>
                    <a:stretch>
                      <a:fillRect/>
                    </a:stretch>
                  </pic:blipFill>
                  <pic:spPr bwMode="auto">
                    <a:xfrm>
                      <a:off x="0" y="0"/>
                      <a:ext cx="4972050" cy="7810500"/>
                    </a:xfrm>
                    <a:prstGeom prst="rect">
                      <a:avLst/>
                    </a:prstGeom>
                    <a:noFill/>
                    <a:ln>
                      <a:noFill/>
                    </a:ln>
                  </pic:spPr>
                </pic:pic>
              </a:graphicData>
            </a:graphic>
          </wp:inline>
        </w:drawing>
      </w:r>
    </w:p>
    <w:p w:rsidR="001D28CD" w:rsidRPr="001D5999" w:rsidRDefault="001D28CD" w:rsidP="00E819B4">
      <w:pPr>
        <w:pStyle w:val="Paragrafi"/>
        <w:rPr>
          <w:lang w:val="sq-AL"/>
        </w:rPr>
      </w:pPr>
    </w:p>
    <w:p w:rsidR="001C2E9A" w:rsidRPr="001D5999" w:rsidRDefault="001C2E9A" w:rsidP="00E819B4">
      <w:pPr>
        <w:pStyle w:val="Paragrafi"/>
        <w:rPr>
          <w:lang w:val="sq-AL"/>
        </w:rPr>
      </w:pPr>
    </w:p>
    <w:p w:rsidR="007E0CE9" w:rsidRPr="001D5999" w:rsidRDefault="004D1537" w:rsidP="00902C34">
      <w:pPr>
        <w:pStyle w:val="Paragrafi"/>
        <w:jc w:val="left"/>
        <w:rPr>
          <w:lang w:val="sq-AL"/>
        </w:rPr>
      </w:pPr>
      <w:r w:rsidRPr="001D5999">
        <w:rPr>
          <w:noProof/>
          <w:lang w:val="en-GB" w:eastAsia="en-GB"/>
        </w:rPr>
        <w:drawing>
          <wp:inline distT="0" distB="0" distL="0" distR="0">
            <wp:extent cx="4886325" cy="7705725"/>
            <wp:effectExtent l="0" t="0" r="9525" b="9525"/>
            <wp:docPr id="6" name="Picture 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4"/>
                    <pic:cNvPicPr>
                      <a:picLocks noChangeAspect="1" noChangeArrowheads="1"/>
                    </pic:cNvPicPr>
                  </pic:nvPicPr>
                  <pic:blipFill>
                    <a:blip r:embed="rId11" cstate="print">
                      <a:extLst>
                        <a:ext uri="{28A0092B-C50C-407E-A947-70E740481C1C}">
                          <a14:useLocalDpi xmlns:a14="http://schemas.microsoft.com/office/drawing/2010/main" val="0"/>
                        </a:ext>
                      </a:extLst>
                    </a:blip>
                    <a:srcRect l="16319" t="17273" r="9885" b="4874"/>
                    <a:stretch>
                      <a:fillRect/>
                    </a:stretch>
                  </pic:blipFill>
                  <pic:spPr bwMode="auto">
                    <a:xfrm>
                      <a:off x="0" y="0"/>
                      <a:ext cx="4886325" cy="7705725"/>
                    </a:xfrm>
                    <a:prstGeom prst="rect">
                      <a:avLst/>
                    </a:prstGeom>
                    <a:noFill/>
                    <a:ln>
                      <a:noFill/>
                    </a:ln>
                  </pic:spPr>
                </pic:pic>
              </a:graphicData>
            </a:graphic>
          </wp:inline>
        </w:drawing>
      </w:r>
    </w:p>
    <w:p w:rsidR="007E0CE9" w:rsidRPr="001D5999" w:rsidRDefault="007E0CE9" w:rsidP="00E819B4">
      <w:pPr>
        <w:pStyle w:val="Paragrafi"/>
        <w:rPr>
          <w:lang w:val="sq-AL"/>
        </w:rPr>
      </w:pPr>
    </w:p>
    <w:p w:rsidR="007E0CE9" w:rsidRPr="001D5999" w:rsidRDefault="007E0CE9" w:rsidP="006F12F9">
      <w:pPr>
        <w:pStyle w:val="Paragrafi"/>
        <w:ind w:firstLine="0"/>
        <w:rPr>
          <w:lang w:val="sq-AL"/>
        </w:rPr>
      </w:pPr>
    </w:p>
    <w:p w:rsidR="007E0CE9" w:rsidRPr="001D5999" w:rsidRDefault="004D1537" w:rsidP="00902C34">
      <w:pPr>
        <w:pStyle w:val="Paragrafi"/>
        <w:jc w:val="left"/>
        <w:rPr>
          <w:lang w:val="sq-AL"/>
        </w:rPr>
      </w:pPr>
      <w:r w:rsidRPr="001D5999">
        <w:rPr>
          <w:noProof/>
          <w:lang w:val="en-GB" w:eastAsia="en-GB"/>
        </w:rPr>
        <w:drawing>
          <wp:inline distT="0" distB="0" distL="0" distR="0">
            <wp:extent cx="4838700" cy="8048625"/>
            <wp:effectExtent l="0" t="0" r="0" b="9525"/>
            <wp:docPr id="7" name="Picture 7"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5"/>
                    <pic:cNvPicPr>
                      <a:picLocks noChangeAspect="1" noChangeArrowheads="1"/>
                    </pic:cNvPicPr>
                  </pic:nvPicPr>
                  <pic:blipFill>
                    <a:blip r:embed="rId12" cstate="print">
                      <a:extLst>
                        <a:ext uri="{28A0092B-C50C-407E-A947-70E740481C1C}">
                          <a14:useLocalDpi xmlns:a14="http://schemas.microsoft.com/office/drawing/2010/main" val="0"/>
                        </a:ext>
                      </a:extLst>
                    </a:blip>
                    <a:srcRect l="16760" t="17592" r="9576" b="3595"/>
                    <a:stretch>
                      <a:fillRect/>
                    </a:stretch>
                  </pic:blipFill>
                  <pic:spPr bwMode="auto">
                    <a:xfrm>
                      <a:off x="0" y="0"/>
                      <a:ext cx="4838700" cy="8048625"/>
                    </a:xfrm>
                    <a:prstGeom prst="rect">
                      <a:avLst/>
                    </a:prstGeom>
                    <a:noFill/>
                    <a:ln>
                      <a:noFill/>
                    </a:ln>
                  </pic:spPr>
                </pic:pic>
              </a:graphicData>
            </a:graphic>
          </wp:inline>
        </w:drawing>
      </w:r>
    </w:p>
    <w:p w:rsidR="00947A65" w:rsidRPr="001D5999" w:rsidRDefault="00947A65" w:rsidP="00E819B4">
      <w:pPr>
        <w:pStyle w:val="Paragrafi"/>
        <w:rPr>
          <w:lang w:val="sq-AL"/>
        </w:rPr>
      </w:pPr>
    </w:p>
    <w:p w:rsidR="00947A65" w:rsidRPr="001D5999" w:rsidRDefault="004D1537" w:rsidP="00902C34">
      <w:pPr>
        <w:pStyle w:val="Paragrafi"/>
        <w:jc w:val="left"/>
        <w:rPr>
          <w:lang w:val="sq-AL"/>
        </w:rPr>
      </w:pPr>
      <w:r w:rsidRPr="001D5999">
        <w:rPr>
          <w:noProof/>
          <w:lang w:val="en-GB" w:eastAsia="en-GB"/>
        </w:rPr>
        <w:drawing>
          <wp:inline distT="0" distB="0" distL="0" distR="0">
            <wp:extent cx="4962525" cy="7886700"/>
            <wp:effectExtent l="0" t="0" r="9525" b="0"/>
            <wp:docPr id="8" name="Picture 8"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6"/>
                    <pic:cNvPicPr>
                      <a:picLocks noChangeAspect="1" noChangeArrowheads="1"/>
                    </pic:cNvPicPr>
                  </pic:nvPicPr>
                  <pic:blipFill>
                    <a:blip r:embed="rId13" cstate="print">
                      <a:extLst>
                        <a:ext uri="{28A0092B-C50C-407E-A947-70E740481C1C}">
                          <a14:useLocalDpi xmlns:a14="http://schemas.microsoft.com/office/drawing/2010/main" val="0"/>
                        </a:ext>
                      </a:extLst>
                    </a:blip>
                    <a:srcRect l="16914" t="17484" r="7637" b="4445"/>
                    <a:stretch>
                      <a:fillRect/>
                    </a:stretch>
                  </pic:blipFill>
                  <pic:spPr bwMode="auto">
                    <a:xfrm>
                      <a:off x="0" y="0"/>
                      <a:ext cx="4962525" cy="7886700"/>
                    </a:xfrm>
                    <a:prstGeom prst="rect">
                      <a:avLst/>
                    </a:prstGeom>
                    <a:noFill/>
                    <a:ln>
                      <a:noFill/>
                    </a:ln>
                  </pic:spPr>
                </pic:pic>
              </a:graphicData>
            </a:graphic>
          </wp:inline>
        </w:drawing>
      </w:r>
    </w:p>
    <w:p w:rsidR="007E0CE9" w:rsidRPr="001D5999" w:rsidRDefault="007E0CE9" w:rsidP="00D40272">
      <w:pPr>
        <w:pStyle w:val="Paragrafi"/>
        <w:ind w:firstLine="0"/>
        <w:rPr>
          <w:lang w:val="sq-AL"/>
        </w:rPr>
      </w:pPr>
    </w:p>
    <w:p w:rsidR="007A59E0" w:rsidRPr="001D5999" w:rsidRDefault="004D1537" w:rsidP="00E819B4">
      <w:pPr>
        <w:pStyle w:val="Paragrafi"/>
        <w:rPr>
          <w:lang w:val="sq-AL"/>
        </w:rPr>
      </w:pPr>
      <w:r w:rsidRPr="001D5999">
        <w:rPr>
          <w:noProof/>
          <w:lang w:val="en-GB" w:eastAsia="en-GB"/>
        </w:rPr>
        <w:drawing>
          <wp:inline distT="0" distB="0" distL="0" distR="0">
            <wp:extent cx="4752975" cy="7934325"/>
            <wp:effectExtent l="0" t="0" r="9525" b="9525"/>
            <wp:docPr id="9" name="Picture 9"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7"/>
                    <pic:cNvPicPr>
                      <a:picLocks noChangeAspect="1" noChangeArrowheads="1"/>
                    </pic:cNvPicPr>
                  </pic:nvPicPr>
                  <pic:blipFill>
                    <a:blip r:embed="rId14" cstate="print">
                      <a:extLst>
                        <a:ext uri="{28A0092B-C50C-407E-A947-70E740481C1C}">
                          <a14:useLocalDpi xmlns:a14="http://schemas.microsoft.com/office/drawing/2010/main" val="0"/>
                        </a:ext>
                      </a:extLst>
                    </a:blip>
                    <a:srcRect l="17068" t="17273" r="7339" b="4608"/>
                    <a:stretch>
                      <a:fillRect/>
                    </a:stretch>
                  </pic:blipFill>
                  <pic:spPr bwMode="auto">
                    <a:xfrm>
                      <a:off x="0" y="0"/>
                      <a:ext cx="4752975" cy="7934325"/>
                    </a:xfrm>
                    <a:prstGeom prst="rect">
                      <a:avLst/>
                    </a:prstGeom>
                    <a:noFill/>
                    <a:ln>
                      <a:noFill/>
                    </a:ln>
                  </pic:spPr>
                </pic:pic>
              </a:graphicData>
            </a:graphic>
          </wp:inline>
        </w:drawing>
      </w:r>
    </w:p>
    <w:p w:rsidR="007A59E0" w:rsidRPr="001D5999" w:rsidRDefault="007A59E0" w:rsidP="00D40272">
      <w:pPr>
        <w:pStyle w:val="Paragrafi"/>
        <w:ind w:firstLine="0"/>
        <w:rPr>
          <w:lang w:val="sq-AL"/>
        </w:rPr>
      </w:pPr>
    </w:p>
    <w:p w:rsidR="007A59E0" w:rsidRPr="001D5999" w:rsidRDefault="004D1537" w:rsidP="00902C34">
      <w:pPr>
        <w:pStyle w:val="Paragrafi"/>
        <w:jc w:val="left"/>
        <w:rPr>
          <w:lang w:val="sq-AL"/>
        </w:rPr>
      </w:pPr>
      <w:r w:rsidRPr="001D5999">
        <w:rPr>
          <w:noProof/>
          <w:lang w:val="en-GB" w:eastAsia="en-GB"/>
        </w:rPr>
        <w:drawing>
          <wp:inline distT="0" distB="0" distL="0" distR="0">
            <wp:extent cx="4733925" cy="7858125"/>
            <wp:effectExtent l="0" t="0" r="9525" b="9525"/>
            <wp:docPr id="10" name="Picture 10"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8"/>
                    <pic:cNvPicPr>
                      <a:picLocks noChangeAspect="1" noChangeArrowheads="1"/>
                    </pic:cNvPicPr>
                  </pic:nvPicPr>
                  <pic:blipFill>
                    <a:blip r:embed="rId15" cstate="print">
                      <a:extLst>
                        <a:ext uri="{28A0092B-C50C-407E-A947-70E740481C1C}">
                          <a14:useLocalDpi xmlns:a14="http://schemas.microsoft.com/office/drawing/2010/main" val="0"/>
                        </a:ext>
                      </a:extLst>
                    </a:blip>
                    <a:srcRect l="16617" t="17236" r="8540" b="5310"/>
                    <a:stretch>
                      <a:fillRect/>
                    </a:stretch>
                  </pic:blipFill>
                  <pic:spPr bwMode="auto">
                    <a:xfrm>
                      <a:off x="0" y="0"/>
                      <a:ext cx="4733925" cy="7858125"/>
                    </a:xfrm>
                    <a:prstGeom prst="rect">
                      <a:avLst/>
                    </a:prstGeom>
                    <a:noFill/>
                    <a:ln>
                      <a:noFill/>
                    </a:ln>
                  </pic:spPr>
                </pic:pic>
              </a:graphicData>
            </a:graphic>
          </wp:inline>
        </w:drawing>
      </w:r>
    </w:p>
    <w:p w:rsidR="00171791" w:rsidRPr="001D5999" w:rsidRDefault="00171791" w:rsidP="00E819B4">
      <w:pPr>
        <w:pStyle w:val="Paragrafi"/>
        <w:rPr>
          <w:lang w:val="sq-AL"/>
        </w:rPr>
      </w:pPr>
    </w:p>
    <w:p w:rsidR="00830B48" w:rsidRPr="001D5999" w:rsidRDefault="00830B48" w:rsidP="00D40272">
      <w:pPr>
        <w:pStyle w:val="Paragrafi"/>
        <w:ind w:firstLine="0"/>
        <w:rPr>
          <w:lang w:val="sq-AL"/>
        </w:rPr>
      </w:pPr>
    </w:p>
    <w:p w:rsidR="00830B48" w:rsidRPr="001D5999" w:rsidRDefault="004D1537" w:rsidP="00E819B4">
      <w:pPr>
        <w:pStyle w:val="Paragrafi"/>
        <w:rPr>
          <w:lang w:val="sq-AL"/>
        </w:rPr>
      </w:pPr>
      <w:r w:rsidRPr="001D5999">
        <w:rPr>
          <w:noProof/>
          <w:lang w:val="en-GB" w:eastAsia="en-GB"/>
        </w:rPr>
        <w:drawing>
          <wp:inline distT="0" distB="0" distL="0" distR="0">
            <wp:extent cx="4848225" cy="7848600"/>
            <wp:effectExtent l="0" t="0" r="9525" b="0"/>
            <wp:docPr id="11" name="Picture 11"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9"/>
                    <pic:cNvPicPr>
                      <a:picLocks noChangeAspect="1" noChangeArrowheads="1"/>
                    </pic:cNvPicPr>
                  </pic:nvPicPr>
                  <pic:blipFill>
                    <a:blip r:embed="rId16" cstate="print">
                      <a:extLst>
                        <a:ext uri="{28A0092B-C50C-407E-A947-70E740481C1C}">
                          <a14:useLocalDpi xmlns:a14="http://schemas.microsoft.com/office/drawing/2010/main" val="0"/>
                        </a:ext>
                      </a:extLst>
                    </a:blip>
                    <a:srcRect l="17068" t="17592" r="7935" b="4561"/>
                    <a:stretch>
                      <a:fillRect/>
                    </a:stretch>
                  </pic:blipFill>
                  <pic:spPr bwMode="auto">
                    <a:xfrm>
                      <a:off x="0" y="0"/>
                      <a:ext cx="4848225" cy="7848600"/>
                    </a:xfrm>
                    <a:prstGeom prst="rect">
                      <a:avLst/>
                    </a:prstGeom>
                    <a:noFill/>
                    <a:ln>
                      <a:noFill/>
                    </a:ln>
                  </pic:spPr>
                </pic:pic>
              </a:graphicData>
            </a:graphic>
          </wp:inline>
        </w:drawing>
      </w:r>
    </w:p>
    <w:p w:rsidR="00830B48" w:rsidRPr="001D5999" w:rsidRDefault="00830B48" w:rsidP="00E819B4">
      <w:pPr>
        <w:pStyle w:val="Paragrafi"/>
        <w:rPr>
          <w:lang w:val="sq-AL"/>
        </w:rPr>
      </w:pPr>
    </w:p>
    <w:p w:rsidR="00171791" w:rsidRPr="001D5999" w:rsidRDefault="00171791" w:rsidP="00F640C2">
      <w:pPr>
        <w:pStyle w:val="Paragrafi"/>
        <w:ind w:firstLine="0"/>
        <w:rPr>
          <w:lang w:val="sq-AL"/>
        </w:rPr>
      </w:pPr>
    </w:p>
    <w:p w:rsidR="00171791" w:rsidRPr="001D5999" w:rsidRDefault="004D1537" w:rsidP="0008433D">
      <w:pPr>
        <w:pStyle w:val="Paragrafi"/>
        <w:rPr>
          <w:lang w:val="sq-AL"/>
        </w:rPr>
      </w:pPr>
      <w:r w:rsidRPr="001D5999">
        <w:rPr>
          <w:noProof/>
          <w:lang w:val="en-GB" w:eastAsia="en-GB"/>
        </w:rPr>
        <w:drawing>
          <wp:inline distT="0" distB="0" distL="0" distR="0">
            <wp:extent cx="5000625" cy="8067675"/>
            <wp:effectExtent l="0" t="0" r="9525" b="9525"/>
            <wp:docPr id="12" name="Picture 12"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10"/>
                    <pic:cNvPicPr>
                      <a:picLocks noChangeAspect="1" noChangeArrowheads="1"/>
                    </pic:cNvPicPr>
                  </pic:nvPicPr>
                  <pic:blipFill>
                    <a:blip r:embed="rId17" cstate="print">
                      <a:extLst>
                        <a:ext uri="{28A0092B-C50C-407E-A947-70E740481C1C}">
                          <a14:useLocalDpi xmlns:a14="http://schemas.microsoft.com/office/drawing/2010/main" val="0"/>
                        </a:ext>
                      </a:extLst>
                    </a:blip>
                    <a:srcRect l="15714" t="16953" r="9135" b="4234"/>
                    <a:stretch>
                      <a:fillRect/>
                    </a:stretch>
                  </pic:blipFill>
                  <pic:spPr bwMode="auto">
                    <a:xfrm>
                      <a:off x="0" y="0"/>
                      <a:ext cx="5000625" cy="8067675"/>
                    </a:xfrm>
                    <a:prstGeom prst="rect">
                      <a:avLst/>
                    </a:prstGeom>
                    <a:noFill/>
                    <a:ln>
                      <a:noFill/>
                    </a:ln>
                  </pic:spPr>
                </pic:pic>
              </a:graphicData>
            </a:graphic>
          </wp:inline>
        </w:drawing>
      </w:r>
    </w:p>
    <w:p w:rsidR="00AA5B24" w:rsidRPr="001D5999" w:rsidRDefault="004D1537" w:rsidP="00E819B4">
      <w:pPr>
        <w:pStyle w:val="Paragrafi"/>
        <w:rPr>
          <w:lang w:val="sq-AL"/>
        </w:rPr>
      </w:pPr>
      <w:r w:rsidRPr="001D5999">
        <w:rPr>
          <w:noProof/>
          <w:lang w:val="en-GB" w:eastAsia="en-GB"/>
        </w:rPr>
        <w:drawing>
          <wp:inline distT="0" distB="0" distL="0" distR="0">
            <wp:extent cx="4886325" cy="7848600"/>
            <wp:effectExtent l="0" t="0" r="9525" b="0"/>
            <wp:docPr id="13" name="Picture 13"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1"/>
                    <pic:cNvPicPr>
                      <a:picLocks noChangeAspect="1" noChangeArrowheads="1"/>
                    </pic:cNvPicPr>
                  </pic:nvPicPr>
                  <pic:blipFill>
                    <a:blip r:embed="rId18" cstate="print">
                      <a:extLst>
                        <a:ext uri="{28A0092B-C50C-407E-A947-70E740481C1C}">
                          <a14:useLocalDpi xmlns:a14="http://schemas.microsoft.com/office/drawing/2010/main" val="0"/>
                        </a:ext>
                      </a:extLst>
                    </a:blip>
                    <a:srcRect l="16914" t="17592" r="10039" b="4335"/>
                    <a:stretch>
                      <a:fillRect/>
                    </a:stretch>
                  </pic:blipFill>
                  <pic:spPr bwMode="auto">
                    <a:xfrm>
                      <a:off x="0" y="0"/>
                      <a:ext cx="4886325" cy="7848600"/>
                    </a:xfrm>
                    <a:prstGeom prst="rect">
                      <a:avLst/>
                    </a:prstGeom>
                    <a:noFill/>
                    <a:ln>
                      <a:noFill/>
                    </a:ln>
                  </pic:spPr>
                </pic:pic>
              </a:graphicData>
            </a:graphic>
          </wp:inline>
        </w:drawing>
      </w:r>
    </w:p>
    <w:p w:rsidR="00AA5B24" w:rsidRPr="001D5999" w:rsidRDefault="00AA5B24" w:rsidP="00E819B4">
      <w:pPr>
        <w:pStyle w:val="Paragrafi"/>
        <w:rPr>
          <w:lang w:val="sq-AL"/>
        </w:rPr>
      </w:pPr>
    </w:p>
    <w:p w:rsidR="00AA5B24" w:rsidRPr="001D5999" w:rsidRDefault="00AA5B24" w:rsidP="00D40272">
      <w:pPr>
        <w:pStyle w:val="Paragrafi"/>
        <w:ind w:firstLine="0"/>
        <w:rPr>
          <w:lang w:val="sq-AL"/>
        </w:rPr>
      </w:pPr>
    </w:p>
    <w:p w:rsidR="00270DB2" w:rsidRPr="001D5999" w:rsidRDefault="004D1537" w:rsidP="00D40272">
      <w:pPr>
        <w:pStyle w:val="Paragrafi"/>
        <w:rPr>
          <w:lang w:val="sq-AL"/>
        </w:rPr>
      </w:pPr>
      <w:r w:rsidRPr="001D5999">
        <w:rPr>
          <w:noProof/>
          <w:lang w:val="en-GB" w:eastAsia="en-GB"/>
        </w:rPr>
        <w:drawing>
          <wp:inline distT="0" distB="0" distL="0" distR="0">
            <wp:extent cx="4972050" cy="7886700"/>
            <wp:effectExtent l="0" t="0" r="0" b="0"/>
            <wp:docPr id="14" name="Picture 14"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12"/>
                    <pic:cNvPicPr>
                      <a:picLocks noChangeAspect="1" noChangeArrowheads="1"/>
                    </pic:cNvPicPr>
                  </pic:nvPicPr>
                  <pic:blipFill>
                    <a:blip r:embed="rId19" cstate="print">
                      <a:extLst>
                        <a:ext uri="{28A0092B-C50C-407E-A947-70E740481C1C}">
                          <a14:useLocalDpi xmlns:a14="http://schemas.microsoft.com/office/drawing/2010/main" val="0"/>
                        </a:ext>
                      </a:extLst>
                    </a:blip>
                    <a:srcRect l="16617" t="17374" r="9587" b="4451"/>
                    <a:stretch>
                      <a:fillRect/>
                    </a:stretch>
                  </pic:blipFill>
                  <pic:spPr bwMode="auto">
                    <a:xfrm>
                      <a:off x="0" y="0"/>
                      <a:ext cx="4972050" cy="7886700"/>
                    </a:xfrm>
                    <a:prstGeom prst="rect">
                      <a:avLst/>
                    </a:prstGeom>
                    <a:noFill/>
                    <a:ln>
                      <a:noFill/>
                    </a:ln>
                  </pic:spPr>
                </pic:pic>
              </a:graphicData>
            </a:graphic>
          </wp:inline>
        </w:drawing>
      </w:r>
    </w:p>
    <w:p w:rsidR="00036E6A" w:rsidRPr="001D5999" w:rsidRDefault="00036E6A" w:rsidP="00E819B4">
      <w:pPr>
        <w:pStyle w:val="Paragrafi"/>
        <w:rPr>
          <w:lang w:val="sq-AL"/>
        </w:rPr>
      </w:pPr>
    </w:p>
    <w:p w:rsidR="00036E6A" w:rsidRPr="001D5999" w:rsidRDefault="004D1537" w:rsidP="00E819B4">
      <w:pPr>
        <w:pStyle w:val="Paragrafi"/>
        <w:rPr>
          <w:lang w:val="sq-AL"/>
        </w:rPr>
      </w:pPr>
      <w:r w:rsidRPr="001D5999">
        <w:rPr>
          <w:noProof/>
          <w:lang w:val="en-GB" w:eastAsia="en-GB"/>
        </w:rPr>
        <w:drawing>
          <wp:inline distT="0" distB="0" distL="0" distR="0">
            <wp:extent cx="5000625" cy="7772400"/>
            <wp:effectExtent l="0" t="0" r="9525" b="0"/>
            <wp:docPr id="15" name="Picture 15"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13"/>
                    <pic:cNvPicPr>
                      <a:picLocks noChangeAspect="1" noChangeArrowheads="1"/>
                    </pic:cNvPicPr>
                  </pic:nvPicPr>
                  <pic:blipFill>
                    <a:blip r:embed="rId20" cstate="print">
                      <a:extLst>
                        <a:ext uri="{28A0092B-C50C-407E-A947-70E740481C1C}">
                          <a14:useLocalDpi xmlns:a14="http://schemas.microsoft.com/office/drawing/2010/main" val="0"/>
                        </a:ext>
                      </a:extLst>
                    </a:blip>
                    <a:srcRect l="16914" t="18115" r="9290" b="4655"/>
                    <a:stretch>
                      <a:fillRect/>
                    </a:stretch>
                  </pic:blipFill>
                  <pic:spPr bwMode="auto">
                    <a:xfrm>
                      <a:off x="0" y="0"/>
                      <a:ext cx="5000625" cy="7772400"/>
                    </a:xfrm>
                    <a:prstGeom prst="rect">
                      <a:avLst/>
                    </a:prstGeom>
                    <a:noFill/>
                    <a:ln>
                      <a:noFill/>
                    </a:ln>
                  </pic:spPr>
                </pic:pic>
              </a:graphicData>
            </a:graphic>
          </wp:inline>
        </w:drawing>
      </w:r>
    </w:p>
    <w:p w:rsidR="00F43DF8" w:rsidRPr="001D5999" w:rsidRDefault="00F43DF8" w:rsidP="00E819B4">
      <w:pPr>
        <w:pStyle w:val="Paragrafi"/>
        <w:rPr>
          <w:lang w:val="sq-AL"/>
        </w:rPr>
      </w:pPr>
    </w:p>
    <w:p w:rsidR="00F94201" w:rsidRPr="001D5999" w:rsidRDefault="00F94201" w:rsidP="00D40272">
      <w:pPr>
        <w:pStyle w:val="Paragrafi"/>
        <w:ind w:firstLine="0"/>
        <w:rPr>
          <w:lang w:val="sq-AL"/>
        </w:rPr>
      </w:pPr>
    </w:p>
    <w:p w:rsidR="00F94201" w:rsidRPr="001D5999" w:rsidRDefault="004D1537" w:rsidP="00E819B4">
      <w:pPr>
        <w:pStyle w:val="Paragrafi"/>
        <w:rPr>
          <w:lang w:val="sq-AL"/>
        </w:rPr>
      </w:pPr>
      <w:r w:rsidRPr="001D5999">
        <w:rPr>
          <w:noProof/>
          <w:lang w:val="en-GB" w:eastAsia="en-GB"/>
        </w:rPr>
        <w:drawing>
          <wp:inline distT="0" distB="0" distL="0" distR="0">
            <wp:extent cx="5010150" cy="7877175"/>
            <wp:effectExtent l="0" t="0" r="0" b="9525"/>
            <wp:docPr id="16" name="Picture 16"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14"/>
                    <pic:cNvPicPr>
                      <a:picLocks noChangeAspect="1" noChangeArrowheads="1"/>
                    </pic:cNvPicPr>
                  </pic:nvPicPr>
                  <pic:blipFill>
                    <a:blip r:embed="rId21" cstate="print">
                      <a:extLst>
                        <a:ext uri="{28A0092B-C50C-407E-A947-70E740481C1C}">
                          <a14:useLocalDpi xmlns:a14="http://schemas.microsoft.com/office/drawing/2010/main" val="0"/>
                        </a:ext>
                      </a:extLst>
                    </a:blip>
                    <a:srcRect l="16617" t="18013" r="8089" b="4764"/>
                    <a:stretch>
                      <a:fillRect/>
                    </a:stretch>
                  </pic:blipFill>
                  <pic:spPr bwMode="auto">
                    <a:xfrm>
                      <a:off x="0" y="0"/>
                      <a:ext cx="5010150" cy="7877175"/>
                    </a:xfrm>
                    <a:prstGeom prst="rect">
                      <a:avLst/>
                    </a:prstGeom>
                    <a:noFill/>
                    <a:ln>
                      <a:noFill/>
                    </a:ln>
                  </pic:spPr>
                </pic:pic>
              </a:graphicData>
            </a:graphic>
          </wp:inline>
        </w:drawing>
      </w:r>
    </w:p>
    <w:p w:rsidR="00F94201" w:rsidRPr="001D5999" w:rsidRDefault="00F94201" w:rsidP="00E819B4">
      <w:pPr>
        <w:pStyle w:val="Paragrafi"/>
        <w:rPr>
          <w:lang w:val="sq-AL"/>
        </w:rPr>
      </w:pPr>
    </w:p>
    <w:p w:rsidR="00F94201" w:rsidRPr="001D5999" w:rsidRDefault="00F94201" w:rsidP="00E819B4">
      <w:pPr>
        <w:pStyle w:val="Paragrafi"/>
        <w:rPr>
          <w:lang w:val="sq-AL"/>
        </w:rPr>
      </w:pPr>
    </w:p>
    <w:p w:rsidR="00F94201" w:rsidRPr="001D5999" w:rsidRDefault="004D1537" w:rsidP="00E819B4">
      <w:pPr>
        <w:pStyle w:val="Paragrafi"/>
        <w:rPr>
          <w:lang w:val="sq-AL"/>
        </w:rPr>
      </w:pPr>
      <w:r w:rsidRPr="001D5999">
        <w:rPr>
          <w:noProof/>
          <w:lang w:val="en-GB" w:eastAsia="en-GB"/>
        </w:rPr>
        <w:drawing>
          <wp:inline distT="0" distB="0" distL="0" distR="0">
            <wp:extent cx="4991100" cy="7962900"/>
            <wp:effectExtent l="0" t="0" r="0" b="0"/>
            <wp:docPr id="17" name="Picture 17"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15"/>
                    <pic:cNvPicPr>
                      <a:picLocks noChangeAspect="1" noChangeArrowheads="1"/>
                    </pic:cNvPicPr>
                  </pic:nvPicPr>
                  <pic:blipFill>
                    <a:blip r:embed="rId22" cstate="print">
                      <a:extLst>
                        <a:ext uri="{28A0092B-C50C-407E-A947-70E740481C1C}">
                          <a14:useLocalDpi xmlns:a14="http://schemas.microsoft.com/office/drawing/2010/main" val="0"/>
                        </a:ext>
                      </a:extLst>
                    </a:blip>
                    <a:srcRect l="17239" t="17845" r="8244" b="4381"/>
                    <a:stretch>
                      <a:fillRect/>
                    </a:stretch>
                  </pic:blipFill>
                  <pic:spPr bwMode="auto">
                    <a:xfrm>
                      <a:off x="0" y="0"/>
                      <a:ext cx="4991100" cy="7962900"/>
                    </a:xfrm>
                    <a:prstGeom prst="rect">
                      <a:avLst/>
                    </a:prstGeom>
                    <a:noFill/>
                    <a:ln>
                      <a:noFill/>
                    </a:ln>
                  </pic:spPr>
                </pic:pic>
              </a:graphicData>
            </a:graphic>
          </wp:inline>
        </w:drawing>
      </w:r>
    </w:p>
    <w:p w:rsidR="00DE391D" w:rsidRPr="001D5999" w:rsidRDefault="00DE391D" w:rsidP="00E819B4">
      <w:pPr>
        <w:pStyle w:val="Paragrafi"/>
        <w:rPr>
          <w:lang w:val="sq-AL"/>
        </w:rPr>
      </w:pPr>
    </w:p>
    <w:p w:rsidR="00DE391D" w:rsidRPr="001D5999" w:rsidRDefault="004D1537" w:rsidP="00E819B4">
      <w:pPr>
        <w:pStyle w:val="Paragrafi"/>
        <w:rPr>
          <w:lang w:val="sq-AL"/>
        </w:rPr>
      </w:pPr>
      <w:r w:rsidRPr="001D5999">
        <w:rPr>
          <w:noProof/>
          <w:lang w:val="en-GB" w:eastAsia="en-GB"/>
        </w:rPr>
        <w:drawing>
          <wp:inline distT="0" distB="0" distL="0" distR="0">
            <wp:extent cx="4895850" cy="7905750"/>
            <wp:effectExtent l="0" t="0" r="0" b="0"/>
            <wp:docPr id="18" name="Picture 18"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16"/>
                    <pic:cNvPicPr>
                      <a:picLocks noChangeAspect="1" noChangeArrowheads="1"/>
                    </pic:cNvPicPr>
                  </pic:nvPicPr>
                  <pic:blipFill>
                    <a:blip r:embed="rId23" cstate="print">
                      <a:extLst>
                        <a:ext uri="{28A0092B-C50C-407E-A947-70E740481C1C}">
                          <a14:useLocalDpi xmlns:a14="http://schemas.microsoft.com/office/drawing/2010/main" val="0"/>
                        </a:ext>
                      </a:extLst>
                    </a:blip>
                    <a:srcRect l="17834" t="18071" r="8708" b="5469"/>
                    <a:stretch>
                      <a:fillRect/>
                    </a:stretch>
                  </pic:blipFill>
                  <pic:spPr bwMode="auto">
                    <a:xfrm>
                      <a:off x="0" y="0"/>
                      <a:ext cx="4895850" cy="7905750"/>
                    </a:xfrm>
                    <a:prstGeom prst="rect">
                      <a:avLst/>
                    </a:prstGeom>
                    <a:noFill/>
                    <a:ln>
                      <a:noFill/>
                    </a:ln>
                  </pic:spPr>
                </pic:pic>
              </a:graphicData>
            </a:graphic>
          </wp:inline>
        </w:drawing>
      </w:r>
    </w:p>
    <w:p w:rsidR="00BE48D0" w:rsidRPr="001D5999" w:rsidRDefault="00BE48D0" w:rsidP="00E819B4">
      <w:pPr>
        <w:pStyle w:val="Paragrafi"/>
        <w:rPr>
          <w:lang w:val="sq-AL"/>
        </w:rPr>
      </w:pPr>
    </w:p>
    <w:p w:rsidR="00BE48D0" w:rsidRPr="001D5999" w:rsidRDefault="00BE48D0" w:rsidP="00E819B4">
      <w:pPr>
        <w:pStyle w:val="Paragrafi"/>
        <w:rPr>
          <w:lang w:val="sq-AL"/>
        </w:rPr>
      </w:pPr>
    </w:p>
    <w:p w:rsidR="00BE48D0" w:rsidRPr="001D5999" w:rsidRDefault="004D1537" w:rsidP="00E819B4">
      <w:pPr>
        <w:pStyle w:val="Paragrafi"/>
        <w:rPr>
          <w:lang w:val="sq-AL"/>
        </w:rPr>
      </w:pPr>
      <w:r w:rsidRPr="001D5999">
        <w:rPr>
          <w:noProof/>
          <w:lang w:val="en-GB" w:eastAsia="en-GB"/>
        </w:rPr>
        <w:drawing>
          <wp:inline distT="0" distB="0" distL="0" distR="0">
            <wp:extent cx="2695575" cy="7696200"/>
            <wp:effectExtent l="0" t="0" r="9525" b="0"/>
            <wp:docPr id="19" name="Picture 19"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17"/>
                    <pic:cNvPicPr>
                      <a:picLocks noChangeAspect="1" noChangeArrowheads="1"/>
                    </pic:cNvPicPr>
                  </pic:nvPicPr>
                  <pic:blipFill>
                    <a:blip r:embed="rId24" cstate="print">
                      <a:extLst>
                        <a:ext uri="{28A0092B-C50C-407E-A947-70E740481C1C}">
                          <a14:useLocalDpi xmlns:a14="http://schemas.microsoft.com/office/drawing/2010/main" val="0"/>
                        </a:ext>
                      </a:extLst>
                    </a:blip>
                    <a:srcRect l="17537" t="18011" r="40338" b="4922"/>
                    <a:stretch>
                      <a:fillRect/>
                    </a:stretch>
                  </pic:blipFill>
                  <pic:spPr bwMode="auto">
                    <a:xfrm>
                      <a:off x="0" y="0"/>
                      <a:ext cx="2695575" cy="7696200"/>
                    </a:xfrm>
                    <a:prstGeom prst="rect">
                      <a:avLst/>
                    </a:prstGeom>
                    <a:noFill/>
                    <a:ln>
                      <a:noFill/>
                    </a:ln>
                  </pic:spPr>
                </pic:pic>
              </a:graphicData>
            </a:graphic>
          </wp:inline>
        </w:drawing>
      </w:r>
    </w:p>
    <w:p w:rsidR="00DE391D" w:rsidRPr="001D5999" w:rsidRDefault="00DE391D" w:rsidP="00E819B4">
      <w:pPr>
        <w:pStyle w:val="Paragrafi"/>
        <w:rPr>
          <w:lang w:val="sq-AL"/>
        </w:rPr>
      </w:pPr>
    </w:p>
    <w:p w:rsidR="00C11F47" w:rsidRPr="001D5999" w:rsidRDefault="00C11F47" w:rsidP="00E819B4">
      <w:pPr>
        <w:pStyle w:val="Paragrafi"/>
        <w:rPr>
          <w:lang w:val="sq-AL"/>
        </w:rPr>
      </w:pPr>
    </w:p>
    <w:p w:rsidR="00C11F47" w:rsidRPr="001D5999" w:rsidRDefault="00C11F47" w:rsidP="00E819B4">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sectPr w:rsidR="00C534A3" w:rsidRPr="001D5999" w:rsidSect="00123750">
          <w:headerReference w:type="even" r:id="rId25"/>
          <w:headerReference w:type="default" r:id="rId26"/>
          <w:footerReference w:type="even" r:id="rId27"/>
          <w:footerReference w:type="default" r:id="rId28"/>
          <w:pgSz w:w="11907" w:h="16840" w:code="9"/>
          <w:pgMar w:top="1418" w:right="1418" w:bottom="1418" w:left="1418" w:header="1588" w:footer="1134" w:gutter="0"/>
          <w:pgNumType w:start="8115"/>
          <w:cols w:space="720"/>
          <w:docGrid w:linePitch="360"/>
        </w:sect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pPr>
    </w:p>
    <w:p w:rsidR="00C534A3" w:rsidRPr="001D5999" w:rsidRDefault="00C534A3" w:rsidP="004B78C1">
      <w:pPr>
        <w:pStyle w:val="Paragrafi"/>
        <w:rPr>
          <w:lang w:val="sq-AL"/>
        </w:rPr>
        <w:sectPr w:rsidR="00C534A3" w:rsidRPr="001D5999" w:rsidSect="00E43F18">
          <w:pgSz w:w="11907" w:h="16840" w:code="9"/>
          <w:pgMar w:top="1418" w:right="1418" w:bottom="1418" w:left="1418" w:header="1588" w:footer="1134" w:gutter="0"/>
          <w:pgNumType w:start="2"/>
          <w:cols w:space="720"/>
          <w:docGrid w:linePitch="360"/>
        </w:sectPr>
      </w:pPr>
    </w:p>
    <w:p w:rsidR="00C534A3" w:rsidRPr="001D5999" w:rsidRDefault="00C534A3" w:rsidP="004B78C1">
      <w:pPr>
        <w:pStyle w:val="Paragrafi"/>
        <w:rPr>
          <w:lang w:val="sq-AL"/>
        </w:rPr>
      </w:pPr>
    </w:p>
    <w:p w:rsidR="009C38F6" w:rsidRPr="001D5999" w:rsidRDefault="009C38F6" w:rsidP="004B78C1">
      <w:pPr>
        <w:pStyle w:val="Paragrafi"/>
        <w:rPr>
          <w:lang w:val="sq-AL"/>
        </w:rPr>
      </w:pPr>
    </w:p>
    <w:p w:rsidR="009C38F6" w:rsidRPr="001D5999" w:rsidRDefault="009C38F6" w:rsidP="004B78C1">
      <w:pPr>
        <w:pStyle w:val="Paragrafi"/>
        <w:rPr>
          <w:lang w:val="sq-AL"/>
        </w:rPr>
      </w:pPr>
    </w:p>
    <w:p w:rsidR="009C38F6" w:rsidRPr="001D5999" w:rsidRDefault="009C38F6" w:rsidP="004B78C1">
      <w:pPr>
        <w:pStyle w:val="Paragrafi"/>
        <w:rPr>
          <w:lang w:val="sq-AL"/>
        </w:rPr>
      </w:pPr>
    </w:p>
    <w:sectPr w:rsidR="009C38F6" w:rsidRPr="001D5999" w:rsidSect="00AB5176">
      <w:headerReference w:type="even" r:id="rId29"/>
      <w:headerReference w:type="default" r:id="rId30"/>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4B1" w:rsidRDefault="00DF44B1" w:rsidP="0039754A">
      <w:pPr>
        <w:pStyle w:val="Paragrafi"/>
        <w:rPr>
          <w:rFonts w:cs="Times New Roman"/>
        </w:rPr>
      </w:pPr>
      <w:r>
        <w:rPr>
          <w:rFonts w:cs="Times New Roman"/>
        </w:rPr>
        <w:separator/>
      </w:r>
    </w:p>
  </w:endnote>
  <w:endnote w:type="continuationSeparator" w:id="0">
    <w:p w:rsidR="00DF44B1" w:rsidRDefault="00DF44B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Pr="00123750" w:rsidRDefault="00E13D32">
    <w:pPr>
      <w:pStyle w:val="Footer"/>
      <w:rPr>
        <w:rFonts w:ascii="CG Times" w:hAnsi="CG Times"/>
        <w:sz w:val="22"/>
        <w:szCs w:val="22"/>
      </w:rPr>
    </w:pPr>
    <w:r w:rsidRPr="00123750">
      <w:rPr>
        <w:rFonts w:ascii="CG Times" w:hAnsi="CG Times"/>
        <w:sz w:val="22"/>
        <w:szCs w:val="22"/>
      </w:rPr>
      <w:fldChar w:fldCharType="begin"/>
    </w:r>
    <w:r w:rsidRPr="00123750">
      <w:rPr>
        <w:rFonts w:ascii="CG Times" w:hAnsi="CG Times"/>
        <w:sz w:val="22"/>
        <w:szCs w:val="22"/>
      </w:rPr>
      <w:instrText xml:space="preserve"> PAGE   \* MERGEFORMAT </w:instrText>
    </w:r>
    <w:r w:rsidRPr="00123750">
      <w:rPr>
        <w:rFonts w:ascii="CG Times" w:hAnsi="CG Times"/>
        <w:sz w:val="22"/>
        <w:szCs w:val="22"/>
      </w:rPr>
      <w:fldChar w:fldCharType="separate"/>
    </w:r>
    <w:r w:rsidR="004D1537">
      <w:rPr>
        <w:rFonts w:ascii="CG Times" w:hAnsi="CG Times"/>
        <w:noProof/>
        <w:sz w:val="22"/>
        <w:szCs w:val="22"/>
      </w:rPr>
      <w:t>8118</w:t>
    </w:r>
    <w:r w:rsidRPr="00123750">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Pr="00123750" w:rsidRDefault="00E13D32">
    <w:pPr>
      <w:pStyle w:val="Footer"/>
      <w:jc w:val="right"/>
      <w:rPr>
        <w:rFonts w:ascii="CG Times" w:hAnsi="CG Times"/>
        <w:sz w:val="22"/>
        <w:szCs w:val="22"/>
      </w:rPr>
    </w:pPr>
    <w:r w:rsidRPr="00123750">
      <w:rPr>
        <w:rFonts w:ascii="CG Times" w:hAnsi="CG Times"/>
        <w:sz w:val="22"/>
        <w:szCs w:val="22"/>
      </w:rPr>
      <w:fldChar w:fldCharType="begin"/>
    </w:r>
    <w:r w:rsidRPr="00123750">
      <w:rPr>
        <w:rFonts w:ascii="CG Times" w:hAnsi="CG Times"/>
        <w:sz w:val="22"/>
        <w:szCs w:val="22"/>
      </w:rPr>
      <w:instrText xml:space="preserve"> PAGE   \* MERGEFORMAT </w:instrText>
    </w:r>
    <w:r w:rsidRPr="00123750">
      <w:rPr>
        <w:rFonts w:ascii="CG Times" w:hAnsi="CG Times"/>
        <w:sz w:val="22"/>
        <w:szCs w:val="22"/>
      </w:rPr>
      <w:fldChar w:fldCharType="separate"/>
    </w:r>
    <w:r w:rsidR="004D1537">
      <w:rPr>
        <w:rFonts w:ascii="CG Times" w:hAnsi="CG Times"/>
        <w:noProof/>
        <w:sz w:val="22"/>
        <w:szCs w:val="22"/>
      </w:rPr>
      <w:t>8119</w:t>
    </w:r>
    <w:r w:rsidRPr="0012375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4B1" w:rsidRDefault="00DF44B1" w:rsidP="0039754A">
      <w:pPr>
        <w:pStyle w:val="Paragrafi"/>
        <w:rPr>
          <w:rFonts w:cs="Times New Roman"/>
        </w:rPr>
      </w:pPr>
      <w:r>
        <w:rPr>
          <w:rFonts w:cs="Times New Roman"/>
        </w:rPr>
        <w:separator/>
      </w:r>
    </w:p>
  </w:footnote>
  <w:footnote w:type="continuationSeparator" w:id="0">
    <w:p w:rsidR="00DF44B1" w:rsidRDefault="00DF44B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Default="004D1537"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13D32" w:rsidRPr="00AE7784" w:rsidRDefault="00E13D3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Default="004D1537"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13D32" w:rsidRPr="00213FDE" w:rsidRDefault="00E13D3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Default="00E13D3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32" w:rsidRDefault="00E13D3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000029"/>
    <w:multiLevelType w:val="hybridMultilevel"/>
    <w:tmpl w:val="3D24E846"/>
    <w:lvl w:ilvl="0" w:tplc="55F62C7C">
      <w:start w:val="1"/>
      <w:numFmt w:val="lowerLetter"/>
      <w:lvlText w:val="%1)"/>
      <w:lvlJc w:val="left"/>
      <w:pPr>
        <w:tabs>
          <w:tab w:val="num" w:pos="990"/>
        </w:tabs>
        <w:ind w:left="990" w:hanging="360"/>
      </w:pPr>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EA6"/>
    <w:multiLevelType w:val="hybridMultilevel"/>
    <w:tmpl w:val="000012DB"/>
    <w:lvl w:ilvl="0" w:tplc="0000153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E87"/>
    <w:multiLevelType w:val="hybridMultilevel"/>
    <w:tmpl w:val="0000390C"/>
    <w:lvl w:ilvl="0" w:tplc="00000F3E">
      <w:start w:val="5"/>
      <w:numFmt w:val="lowerLetter"/>
      <w:lvlText w:val="%1."/>
      <w:lvlJc w:val="left"/>
      <w:pPr>
        <w:tabs>
          <w:tab w:val="num" w:pos="900"/>
        </w:tabs>
        <w:ind w:left="9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04945529"/>
    <w:multiLevelType w:val="hybridMultilevel"/>
    <w:tmpl w:val="DA1012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016572"/>
    <w:multiLevelType w:val="hybridMultilevel"/>
    <w:tmpl w:val="477276B0"/>
    <w:lvl w:ilvl="0" w:tplc="D9B829C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38E5485"/>
    <w:multiLevelType w:val="hybridMultilevel"/>
    <w:tmpl w:val="BDC6E278"/>
    <w:lvl w:ilvl="0" w:tplc="B9E61F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F81113"/>
    <w:multiLevelType w:val="hybridMultilevel"/>
    <w:tmpl w:val="69C8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C242AE"/>
    <w:multiLevelType w:val="hybridMultilevel"/>
    <w:tmpl w:val="74D20F3A"/>
    <w:lvl w:ilvl="0" w:tplc="9058E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5D7544"/>
    <w:multiLevelType w:val="hybridMultilevel"/>
    <w:tmpl w:val="12A21E10"/>
    <w:lvl w:ilvl="0" w:tplc="FC9456EC">
      <w:start w:val="1"/>
      <w:numFmt w:val="decimal"/>
      <w:lvlText w:val="%1."/>
      <w:lvlJc w:val="left"/>
      <w:pPr>
        <w:ind w:left="765" w:hanging="4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6C7C48"/>
    <w:multiLevelType w:val="hybridMultilevel"/>
    <w:tmpl w:val="2848C8D0"/>
    <w:lvl w:ilvl="0" w:tplc="12A6D104">
      <w:start w:val="2"/>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F68217F"/>
    <w:multiLevelType w:val="hybridMultilevel"/>
    <w:tmpl w:val="780A7584"/>
    <w:lvl w:ilvl="0" w:tplc="B5F299BE">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FC73B1"/>
    <w:multiLevelType w:val="hybridMultilevel"/>
    <w:tmpl w:val="2DC68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E85EEE"/>
    <w:multiLevelType w:val="hybridMultilevel"/>
    <w:tmpl w:val="0F521C54"/>
    <w:lvl w:ilvl="0" w:tplc="FEFE217C">
      <w:start w:val="2"/>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34F48DF"/>
    <w:multiLevelType w:val="multilevel"/>
    <w:tmpl w:val="6F965E48"/>
    <w:lvl w:ilvl="0">
      <w:start w:val="5"/>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pStyle w:val="Leve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9">
    <w:nsid w:val="27094D3F"/>
    <w:multiLevelType w:val="hybridMultilevel"/>
    <w:tmpl w:val="BD7A8E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8D6DB3"/>
    <w:multiLevelType w:val="hybridMultilevel"/>
    <w:tmpl w:val="9556A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2E687E"/>
    <w:multiLevelType w:val="hybridMultilevel"/>
    <w:tmpl w:val="8124E73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DF71DBD"/>
    <w:multiLevelType w:val="hybridMultilevel"/>
    <w:tmpl w:val="DEDC5B14"/>
    <w:lvl w:ilvl="0" w:tplc="836E8F22">
      <w:start w:val="1"/>
      <w:numFmt w:val="decimal"/>
      <w:lvlText w:val="%1."/>
      <w:lvlJc w:val="left"/>
      <w:pPr>
        <w:ind w:left="720" w:hanging="360"/>
      </w:pPr>
      <w:rPr>
        <w:rFonts w:ascii="Garamond" w:eastAsia="Times New Roman" w:hAnsi="Garamond" w:cs="Tahoma"/>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2722DE"/>
    <w:multiLevelType w:val="hybridMultilevel"/>
    <w:tmpl w:val="8E609330"/>
    <w:lvl w:ilvl="0" w:tplc="F4C6153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EB45D4"/>
    <w:multiLevelType w:val="multilevel"/>
    <w:tmpl w:val="10AA8602"/>
    <w:lvl w:ilvl="0">
      <w:start w:val="5"/>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5">
    <w:nsid w:val="36AE793C"/>
    <w:multiLevelType w:val="hybridMultilevel"/>
    <w:tmpl w:val="B87AD918"/>
    <w:lvl w:ilvl="0" w:tplc="4E162534">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656EB4"/>
    <w:multiLevelType w:val="hybridMultilevel"/>
    <w:tmpl w:val="FE26AD4C"/>
    <w:lvl w:ilvl="0" w:tplc="3A263F4E">
      <w:start w:val="1"/>
      <w:numFmt w:val="upperLetter"/>
      <w:lvlText w:val="%1."/>
      <w:lvlJc w:val="left"/>
      <w:pPr>
        <w:ind w:left="1440" w:hanging="360"/>
      </w:pPr>
      <w:rPr>
        <w:rFonts w:hint="default"/>
        <w:i/>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8">
    <w:nsid w:val="464B0067"/>
    <w:multiLevelType w:val="multilevel"/>
    <w:tmpl w:val="3D0EB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EFD7BBA"/>
    <w:multiLevelType w:val="multilevel"/>
    <w:tmpl w:val="26A0381C"/>
    <w:lvl w:ilvl="0">
      <w:start w:val="1"/>
      <w:numFmt w:val="decimal"/>
      <w:lvlText w:val="%1."/>
      <w:lvlJc w:val="left"/>
      <w:pPr>
        <w:ind w:left="720" w:hanging="360"/>
      </w:pPr>
      <w:rPr>
        <w:rFonts w:hint="default"/>
        <w:b w:val="0"/>
        <w:color w:val="auto"/>
      </w:rPr>
    </w:lvl>
    <w:lvl w:ilvl="1">
      <w:start w:val="1"/>
      <w:numFmt w:val="decimal"/>
      <w:isLgl/>
      <w:lvlText w:val="%1.%2"/>
      <w:lvlJc w:val="left"/>
      <w:pPr>
        <w:ind w:left="1572" w:hanging="1005"/>
      </w:pPr>
      <w:rPr>
        <w:rFonts w:hint="default"/>
      </w:rPr>
    </w:lvl>
    <w:lvl w:ilvl="2">
      <w:start w:val="1"/>
      <w:numFmt w:val="decimal"/>
      <w:isLgl/>
      <w:lvlText w:val="%1.%2.%3"/>
      <w:lvlJc w:val="left"/>
      <w:pPr>
        <w:ind w:left="1779" w:hanging="1005"/>
      </w:pPr>
      <w:rPr>
        <w:rFonts w:hint="default"/>
      </w:rPr>
    </w:lvl>
    <w:lvl w:ilvl="3">
      <w:start w:val="1"/>
      <w:numFmt w:val="decimal"/>
      <w:isLgl/>
      <w:lvlText w:val="%1.%2.%3.%4"/>
      <w:lvlJc w:val="left"/>
      <w:pPr>
        <w:ind w:left="1986" w:hanging="100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1">
    <w:nsid w:val="503D78C9"/>
    <w:multiLevelType w:val="hybridMultilevel"/>
    <w:tmpl w:val="DEDC5B14"/>
    <w:lvl w:ilvl="0" w:tplc="836E8F22">
      <w:start w:val="1"/>
      <w:numFmt w:val="decimal"/>
      <w:lvlText w:val="%1."/>
      <w:lvlJc w:val="left"/>
      <w:pPr>
        <w:ind w:left="720" w:hanging="360"/>
      </w:pPr>
      <w:rPr>
        <w:rFonts w:ascii="Garamond" w:eastAsia="Times New Roman" w:hAnsi="Garamond" w:cs="Tahoma"/>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6E0361"/>
    <w:multiLevelType w:val="hybridMultilevel"/>
    <w:tmpl w:val="5AC248A0"/>
    <w:lvl w:ilvl="0" w:tplc="13BEA624">
      <w:start w:val="1"/>
      <w:numFmt w:val="upperLetter"/>
      <w:lvlText w:val="%1."/>
      <w:lvlJc w:val="left"/>
      <w:pPr>
        <w:ind w:left="1440" w:hanging="360"/>
      </w:pPr>
      <w:rPr>
        <w:rFonts w:hint="default"/>
        <w:i w:val="0"/>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3">
    <w:nsid w:val="542A2764"/>
    <w:multiLevelType w:val="hybridMultilevel"/>
    <w:tmpl w:val="A5BED848"/>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34">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F23AA8"/>
    <w:multiLevelType w:val="hybridMultilevel"/>
    <w:tmpl w:val="ECEEEDF8"/>
    <w:lvl w:ilvl="0" w:tplc="03E277AC">
      <w:start w:val="1"/>
      <w:numFmt w:val="decimal"/>
      <w:lvlText w:val="%1."/>
      <w:lvlJc w:val="left"/>
      <w:pPr>
        <w:ind w:left="720" w:hanging="360"/>
      </w:pPr>
      <w:rPr>
        <w:rFonts w:hint="default"/>
        <w:b w:val="0"/>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5B663432"/>
    <w:multiLevelType w:val="hybridMultilevel"/>
    <w:tmpl w:val="7996D9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5B6E5ED4"/>
    <w:multiLevelType w:val="hybridMultilevel"/>
    <w:tmpl w:val="666A8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3E568D"/>
    <w:multiLevelType w:val="multilevel"/>
    <w:tmpl w:val="3B74322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6976E46"/>
    <w:multiLevelType w:val="hybridMultilevel"/>
    <w:tmpl w:val="7C262FF6"/>
    <w:lvl w:ilvl="0" w:tplc="6FD8466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2">
    <w:nsid w:val="690F3F8E"/>
    <w:multiLevelType w:val="hybridMultilevel"/>
    <w:tmpl w:val="75F0FDE0"/>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
    <w:nsid w:val="6B8B76B1"/>
    <w:multiLevelType w:val="hybridMultilevel"/>
    <w:tmpl w:val="137828EA"/>
    <w:lvl w:ilvl="0" w:tplc="F4C6153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E893D2D"/>
    <w:multiLevelType w:val="hybridMultilevel"/>
    <w:tmpl w:val="005067A8"/>
    <w:lvl w:ilvl="0" w:tplc="03508B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26F4B29"/>
    <w:multiLevelType w:val="hybridMultilevel"/>
    <w:tmpl w:val="DBAC0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BE110D"/>
    <w:multiLevelType w:val="multilevel"/>
    <w:tmpl w:val="B91AB64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41"/>
  </w:num>
  <w:num w:numId="3">
    <w:abstractNumId w:val="21"/>
  </w:num>
  <w:num w:numId="4">
    <w:abstractNumId w:val="38"/>
  </w:num>
  <w:num w:numId="5">
    <w:abstractNumId w:val="8"/>
  </w:num>
  <w:num w:numId="6">
    <w:abstractNumId w:val="35"/>
  </w:num>
  <w:num w:numId="7">
    <w:abstractNumId w:val="26"/>
  </w:num>
  <w:num w:numId="8">
    <w:abstractNumId w:val="37"/>
  </w:num>
  <w:num w:numId="9">
    <w:abstractNumId w:val="34"/>
  </w:num>
  <w:num w:numId="10">
    <w:abstractNumId w:val="46"/>
  </w:num>
  <w:num w:numId="11">
    <w:abstractNumId w:val="4"/>
  </w:num>
  <w:num w:numId="12">
    <w:abstractNumId w:val="14"/>
  </w:num>
  <w:num w:numId="13">
    <w:abstractNumId w:val="27"/>
  </w:num>
  <w:num w:numId="14">
    <w:abstractNumId w:val="48"/>
  </w:num>
  <w:num w:numId="15">
    <w:abstractNumId w:val="29"/>
  </w:num>
  <w:num w:numId="16">
    <w:abstractNumId w:val="17"/>
  </w:num>
  <w:num w:numId="17">
    <w:abstractNumId w:val="24"/>
  </w:num>
  <w:num w:numId="18">
    <w:abstractNumId w:val="32"/>
  </w:num>
  <w:num w:numId="19">
    <w:abstractNumId w:val="30"/>
  </w:num>
  <w:num w:numId="20">
    <w:abstractNumId w:val="28"/>
  </w:num>
  <w:num w:numId="21">
    <w:abstractNumId w:val="25"/>
  </w:num>
  <w:num w:numId="22">
    <w:abstractNumId w:val="45"/>
  </w:num>
  <w:num w:numId="23">
    <w:abstractNumId w:val="36"/>
  </w:num>
  <w:num w:numId="24">
    <w:abstractNumId w:val="18"/>
  </w:num>
  <w:num w:numId="25">
    <w:abstractNumId w:val="42"/>
  </w:num>
  <w:num w:numId="26">
    <w:abstractNumId w:val="39"/>
  </w:num>
  <w:num w:numId="27">
    <w:abstractNumId w:val="11"/>
  </w:num>
  <w:num w:numId="28">
    <w:abstractNumId w:val="22"/>
  </w:num>
  <w:num w:numId="29">
    <w:abstractNumId w:val="44"/>
  </w:num>
  <w:num w:numId="30">
    <w:abstractNumId w:val="5"/>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40"/>
  </w:num>
  <w:num w:numId="34">
    <w:abstractNumId w:val="9"/>
  </w:num>
  <w:num w:numId="35">
    <w:abstractNumId w:val="7"/>
  </w:num>
  <w:num w:numId="36">
    <w:abstractNumId w:val="20"/>
  </w:num>
  <w:num w:numId="37">
    <w:abstractNumId w:val="15"/>
  </w:num>
  <w:num w:numId="38">
    <w:abstractNumId w:val="16"/>
  </w:num>
  <w:num w:numId="39">
    <w:abstractNumId w:val="13"/>
  </w:num>
  <w:num w:numId="40">
    <w:abstractNumId w:val="1"/>
  </w:num>
  <w:num w:numId="41">
    <w:abstractNumId w:val="43"/>
  </w:num>
  <w:num w:numId="42">
    <w:abstractNumId w:val="2"/>
  </w:num>
  <w:num w:numId="43">
    <w:abstractNumId w:val="3"/>
  </w:num>
  <w:num w:numId="44">
    <w:abstractNumId w:val="10"/>
  </w:num>
  <w:num w:numId="45">
    <w:abstractNumId w:val="47"/>
  </w:num>
  <w:num w:numId="46">
    <w:abstractNumId w:val="12"/>
  </w:num>
  <w:num w:numId="47">
    <w:abstractNumId w:val="19"/>
  </w:num>
  <w:num w:numId="48">
    <w:abstractNumId w:val="33"/>
  </w:num>
  <w:num w:numId="49">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0B6"/>
    <w:rsid w:val="0000362D"/>
    <w:rsid w:val="000055C6"/>
    <w:rsid w:val="000062A2"/>
    <w:rsid w:val="00006D62"/>
    <w:rsid w:val="00011ADB"/>
    <w:rsid w:val="000131AC"/>
    <w:rsid w:val="00015229"/>
    <w:rsid w:val="00015A49"/>
    <w:rsid w:val="000178A7"/>
    <w:rsid w:val="00020C56"/>
    <w:rsid w:val="000214D4"/>
    <w:rsid w:val="00022E88"/>
    <w:rsid w:val="00031435"/>
    <w:rsid w:val="00031C83"/>
    <w:rsid w:val="00033108"/>
    <w:rsid w:val="00034E9E"/>
    <w:rsid w:val="00036E6A"/>
    <w:rsid w:val="00037118"/>
    <w:rsid w:val="00040D54"/>
    <w:rsid w:val="0004467A"/>
    <w:rsid w:val="00050397"/>
    <w:rsid w:val="00051F6B"/>
    <w:rsid w:val="00062B9B"/>
    <w:rsid w:val="00064E08"/>
    <w:rsid w:val="0006670D"/>
    <w:rsid w:val="00071F9E"/>
    <w:rsid w:val="000721B7"/>
    <w:rsid w:val="00076E4F"/>
    <w:rsid w:val="00080115"/>
    <w:rsid w:val="00080DBF"/>
    <w:rsid w:val="00081A81"/>
    <w:rsid w:val="0008433D"/>
    <w:rsid w:val="00090B67"/>
    <w:rsid w:val="00093E0E"/>
    <w:rsid w:val="0009446F"/>
    <w:rsid w:val="00095156"/>
    <w:rsid w:val="000A15BD"/>
    <w:rsid w:val="000A6CB1"/>
    <w:rsid w:val="000A7CFD"/>
    <w:rsid w:val="000B0C5D"/>
    <w:rsid w:val="000B0EAB"/>
    <w:rsid w:val="000B1276"/>
    <w:rsid w:val="000B6EAF"/>
    <w:rsid w:val="000C0121"/>
    <w:rsid w:val="000C0E02"/>
    <w:rsid w:val="000C26F8"/>
    <w:rsid w:val="000C48ED"/>
    <w:rsid w:val="000C7A82"/>
    <w:rsid w:val="000C7E10"/>
    <w:rsid w:val="000C7F98"/>
    <w:rsid w:val="000C7FCE"/>
    <w:rsid w:val="000D0E53"/>
    <w:rsid w:val="000D7A4D"/>
    <w:rsid w:val="000E0BCA"/>
    <w:rsid w:val="000E5D6A"/>
    <w:rsid w:val="000E6347"/>
    <w:rsid w:val="000F0521"/>
    <w:rsid w:val="000F51DC"/>
    <w:rsid w:val="001008C7"/>
    <w:rsid w:val="00100D82"/>
    <w:rsid w:val="0010483E"/>
    <w:rsid w:val="00112C4F"/>
    <w:rsid w:val="00115636"/>
    <w:rsid w:val="00115D5F"/>
    <w:rsid w:val="00123750"/>
    <w:rsid w:val="001302D1"/>
    <w:rsid w:val="001306E2"/>
    <w:rsid w:val="00144C3B"/>
    <w:rsid w:val="001466F0"/>
    <w:rsid w:val="00151530"/>
    <w:rsid w:val="001555DB"/>
    <w:rsid w:val="001564BD"/>
    <w:rsid w:val="001573B0"/>
    <w:rsid w:val="00163BDA"/>
    <w:rsid w:val="00163C58"/>
    <w:rsid w:val="00163C74"/>
    <w:rsid w:val="00164CA3"/>
    <w:rsid w:val="001653F6"/>
    <w:rsid w:val="001659FA"/>
    <w:rsid w:val="00166552"/>
    <w:rsid w:val="001674A9"/>
    <w:rsid w:val="00167BDC"/>
    <w:rsid w:val="00171791"/>
    <w:rsid w:val="001728C9"/>
    <w:rsid w:val="00172BD5"/>
    <w:rsid w:val="00173B64"/>
    <w:rsid w:val="0017483C"/>
    <w:rsid w:val="001776BA"/>
    <w:rsid w:val="00177CC3"/>
    <w:rsid w:val="00180C84"/>
    <w:rsid w:val="00186786"/>
    <w:rsid w:val="0019344D"/>
    <w:rsid w:val="00194F07"/>
    <w:rsid w:val="00197EE3"/>
    <w:rsid w:val="001A03C3"/>
    <w:rsid w:val="001A2BB7"/>
    <w:rsid w:val="001A3980"/>
    <w:rsid w:val="001A3C2B"/>
    <w:rsid w:val="001A4264"/>
    <w:rsid w:val="001B3E3F"/>
    <w:rsid w:val="001B61D3"/>
    <w:rsid w:val="001B777C"/>
    <w:rsid w:val="001C0BBC"/>
    <w:rsid w:val="001C1610"/>
    <w:rsid w:val="001C1DCA"/>
    <w:rsid w:val="001C2A07"/>
    <w:rsid w:val="001C2E9A"/>
    <w:rsid w:val="001C3006"/>
    <w:rsid w:val="001C72B3"/>
    <w:rsid w:val="001D08F0"/>
    <w:rsid w:val="001D28CD"/>
    <w:rsid w:val="001D5148"/>
    <w:rsid w:val="001D5999"/>
    <w:rsid w:val="001E197C"/>
    <w:rsid w:val="001E1994"/>
    <w:rsid w:val="001E1C1E"/>
    <w:rsid w:val="001E7E63"/>
    <w:rsid w:val="001F0838"/>
    <w:rsid w:val="001F371E"/>
    <w:rsid w:val="001F674B"/>
    <w:rsid w:val="00201DD5"/>
    <w:rsid w:val="00202EDD"/>
    <w:rsid w:val="00207A9E"/>
    <w:rsid w:val="00210B10"/>
    <w:rsid w:val="002121D7"/>
    <w:rsid w:val="0021243B"/>
    <w:rsid w:val="00212C24"/>
    <w:rsid w:val="00213FDE"/>
    <w:rsid w:val="002152CB"/>
    <w:rsid w:val="002176F5"/>
    <w:rsid w:val="002231A3"/>
    <w:rsid w:val="002256E0"/>
    <w:rsid w:val="002323E6"/>
    <w:rsid w:val="00233A49"/>
    <w:rsid w:val="002340BC"/>
    <w:rsid w:val="0023470A"/>
    <w:rsid w:val="002360C6"/>
    <w:rsid w:val="00240677"/>
    <w:rsid w:val="00240DA5"/>
    <w:rsid w:val="00245197"/>
    <w:rsid w:val="00251027"/>
    <w:rsid w:val="002512E4"/>
    <w:rsid w:val="00263EE8"/>
    <w:rsid w:val="00265F62"/>
    <w:rsid w:val="0026600C"/>
    <w:rsid w:val="00270DB2"/>
    <w:rsid w:val="00275AA8"/>
    <w:rsid w:val="002763F3"/>
    <w:rsid w:val="00277684"/>
    <w:rsid w:val="00277A8B"/>
    <w:rsid w:val="00281577"/>
    <w:rsid w:val="00282E3D"/>
    <w:rsid w:val="00286FDE"/>
    <w:rsid w:val="00294982"/>
    <w:rsid w:val="002A2B13"/>
    <w:rsid w:val="002B01A8"/>
    <w:rsid w:val="002B2A62"/>
    <w:rsid w:val="002B440F"/>
    <w:rsid w:val="002B5632"/>
    <w:rsid w:val="002C245D"/>
    <w:rsid w:val="002C4B2D"/>
    <w:rsid w:val="002C6BF5"/>
    <w:rsid w:val="002D3822"/>
    <w:rsid w:val="002D4927"/>
    <w:rsid w:val="002D4BF9"/>
    <w:rsid w:val="002D4E93"/>
    <w:rsid w:val="002D56AA"/>
    <w:rsid w:val="002D5F75"/>
    <w:rsid w:val="002D7683"/>
    <w:rsid w:val="002E2E25"/>
    <w:rsid w:val="002E6445"/>
    <w:rsid w:val="002F06F1"/>
    <w:rsid w:val="002F155B"/>
    <w:rsid w:val="002F2DFD"/>
    <w:rsid w:val="002F616E"/>
    <w:rsid w:val="002F68FD"/>
    <w:rsid w:val="002F7FD7"/>
    <w:rsid w:val="00300C17"/>
    <w:rsid w:val="00303182"/>
    <w:rsid w:val="00303472"/>
    <w:rsid w:val="003046AA"/>
    <w:rsid w:val="00312E0C"/>
    <w:rsid w:val="00313A6B"/>
    <w:rsid w:val="003141D7"/>
    <w:rsid w:val="00324A49"/>
    <w:rsid w:val="00324FE2"/>
    <w:rsid w:val="00326B0C"/>
    <w:rsid w:val="00333B05"/>
    <w:rsid w:val="00337A9B"/>
    <w:rsid w:val="00340E4F"/>
    <w:rsid w:val="00342542"/>
    <w:rsid w:val="00342D3D"/>
    <w:rsid w:val="003437E9"/>
    <w:rsid w:val="00346EAA"/>
    <w:rsid w:val="003544B8"/>
    <w:rsid w:val="00360139"/>
    <w:rsid w:val="00361777"/>
    <w:rsid w:val="003620C8"/>
    <w:rsid w:val="003620E5"/>
    <w:rsid w:val="0037040B"/>
    <w:rsid w:val="0037587C"/>
    <w:rsid w:val="00376AA6"/>
    <w:rsid w:val="00380ACF"/>
    <w:rsid w:val="00380D4B"/>
    <w:rsid w:val="00381029"/>
    <w:rsid w:val="00383809"/>
    <w:rsid w:val="00386376"/>
    <w:rsid w:val="00390C39"/>
    <w:rsid w:val="0039754A"/>
    <w:rsid w:val="003B2408"/>
    <w:rsid w:val="003B329D"/>
    <w:rsid w:val="003B6A88"/>
    <w:rsid w:val="003B7FFB"/>
    <w:rsid w:val="003C7C6D"/>
    <w:rsid w:val="003D44CD"/>
    <w:rsid w:val="003D5009"/>
    <w:rsid w:val="003E178F"/>
    <w:rsid w:val="003E216D"/>
    <w:rsid w:val="003E3217"/>
    <w:rsid w:val="003E536F"/>
    <w:rsid w:val="003E7148"/>
    <w:rsid w:val="003F28D0"/>
    <w:rsid w:val="003F4FF5"/>
    <w:rsid w:val="003F6C3C"/>
    <w:rsid w:val="00400349"/>
    <w:rsid w:val="004014DE"/>
    <w:rsid w:val="00401D96"/>
    <w:rsid w:val="004073FB"/>
    <w:rsid w:val="004101E2"/>
    <w:rsid w:val="00411EB9"/>
    <w:rsid w:val="00412F60"/>
    <w:rsid w:val="00413D56"/>
    <w:rsid w:val="004172A6"/>
    <w:rsid w:val="004208D8"/>
    <w:rsid w:val="00421174"/>
    <w:rsid w:val="0042482D"/>
    <w:rsid w:val="004334B6"/>
    <w:rsid w:val="004348B5"/>
    <w:rsid w:val="00435320"/>
    <w:rsid w:val="00435581"/>
    <w:rsid w:val="004402DE"/>
    <w:rsid w:val="00440CCE"/>
    <w:rsid w:val="004431B0"/>
    <w:rsid w:val="0045042C"/>
    <w:rsid w:val="0045373F"/>
    <w:rsid w:val="00454288"/>
    <w:rsid w:val="004553BB"/>
    <w:rsid w:val="0045769D"/>
    <w:rsid w:val="00457C8B"/>
    <w:rsid w:val="00460B9F"/>
    <w:rsid w:val="00461AA5"/>
    <w:rsid w:val="00461E47"/>
    <w:rsid w:val="00462CC4"/>
    <w:rsid w:val="00464539"/>
    <w:rsid w:val="00465723"/>
    <w:rsid w:val="004664FD"/>
    <w:rsid w:val="0047043A"/>
    <w:rsid w:val="00475950"/>
    <w:rsid w:val="0047747C"/>
    <w:rsid w:val="004810EE"/>
    <w:rsid w:val="004850C6"/>
    <w:rsid w:val="00490FC4"/>
    <w:rsid w:val="00491585"/>
    <w:rsid w:val="00492EC4"/>
    <w:rsid w:val="004958B6"/>
    <w:rsid w:val="004A134F"/>
    <w:rsid w:val="004A730B"/>
    <w:rsid w:val="004B78C1"/>
    <w:rsid w:val="004C0FA2"/>
    <w:rsid w:val="004C1D4D"/>
    <w:rsid w:val="004C340A"/>
    <w:rsid w:val="004C4661"/>
    <w:rsid w:val="004C783E"/>
    <w:rsid w:val="004D02AB"/>
    <w:rsid w:val="004D1537"/>
    <w:rsid w:val="004D27FA"/>
    <w:rsid w:val="004D2D1D"/>
    <w:rsid w:val="004D7B4B"/>
    <w:rsid w:val="004E0365"/>
    <w:rsid w:val="004E072A"/>
    <w:rsid w:val="004E15EF"/>
    <w:rsid w:val="004E2764"/>
    <w:rsid w:val="004E41A9"/>
    <w:rsid w:val="004E7437"/>
    <w:rsid w:val="004F4864"/>
    <w:rsid w:val="00500700"/>
    <w:rsid w:val="00501C46"/>
    <w:rsid w:val="00504BA1"/>
    <w:rsid w:val="0050543B"/>
    <w:rsid w:val="005056F0"/>
    <w:rsid w:val="00506046"/>
    <w:rsid w:val="005065B8"/>
    <w:rsid w:val="00507BAC"/>
    <w:rsid w:val="005146E0"/>
    <w:rsid w:val="0051698C"/>
    <w:rsid w:val="00516F30"/>
    <w:rsid w:val="005206D9"/>
    <w:rsid w:val="00521248"/>
    <w:rsid w:val="005219A6"/>
    <w:rsid w:val="00523391"/>
    <w:rsid w:val="00524F48"/>
    <w:rsid w:val="005314D0"/>
    <w:rsid w:val="0053160F"/>
    <w:rsid w:val="00532CAB"/>
    <w:rsid w:val="00532CC5"/>
    <w:rsid w:val="00534907"/>
    <w:rsid w:val="00537015"/>
    <w:rsid w:val="005375A9"/>
    <w:rsid w:val="005543A1"/>
    <w:rsid w:val="0055487B"/>
    <w:rsid w:val="00561749"/>
    <w:rsid w:val="00563D85"/>
    <w:rsid w:val="00564E93"/>
    <w:rsid w:val="005660E4"/>
    <w:rsid w:val="00572063"/>
    <w:rsid w:val="00572BD0"/>
    <w:rsid w:val="00581352"/>
    <w:rsid w:val="005978EC"/>
    <w:rsid w:val="005A01E4"/>
    <w:rsid w:val="005A08B1"/>
    <w:rsid w:val="005B13D4"/>
    <w:rsid w:val="005B3D22"/>
    <w:rsid w:val="005B6F5A"/>
    <w:rsid w:val="005B7F5C"/>
    <w:rsid w:val="005C094D"/>
    <w:rsid w:val="005C63E5"/>
    <w:rsid w:val="005D1519"/>
    <w:rsid w:val="005D1DCF"/>
    <w:rsid w:val="005D5869"/>
    <w:rsid w:val="005D69A8"/>
    <w:rsid w:val="005D7DD3"/>
    <w:rsid w:val="005E0476"/>
    <w:rsid w:val="005E1D43"/>
    <w:rsid w:val="005F10F4"/>
    <w:rsid w:val="005F5315"/>
    <w:rsid w:val="005F5F26"/>
    <w:rsid w:val="005F655A"/>
    <w:rsid w:val="00602C61"/>
    <w:rsid w:val="00603136"/>
    <w:rsid w:val="00603F34"/>
    <w:rsid w:val="00604BF7"/>
    <w:rsid w:val="0060620D"/>
    <w:rsid w:val="0060748C"/>
    <w:rsid w:val="00610487"/>
    <w:rsid w:val="00613502"/>
    <w:rsid w:val="00621775"/>
    <w:rsid w:val="00622F48"/>
    <w:rsid w:val="0062470F"/>
    <w:rsid w:val="00624E15"/>
    <w:rsid w:val="006263AF"/>
    <w:rsid w:val="00630557"/>
    <w:rsid w:val="00636FF3"/>
    <w:rsid w:val="006452EC"/>
    <w:rsid w:val="006528E2"/>
    <w:rsid w:val="0065652B"/>
    <w:rsid w:val="00657237"/>
    <w:rsid w:val="00662243"/>
    <w:rsid w:val="0066638B"/>
    <w:rsid w:val="00666E53"/>
    <w:rsid w:val="006700B0"/>
    <w:rsid w:val="00672533"/>
    <w:rsid w:val="0067465B"/>
    <w:rsid w:val="006770ED"/>
    <w:rsid w:val="006830FD"/>
    <w:rsid w:val="0068313C"/>
    <w:rsid w:val="006846C3"/>
    <w:rsid w:val="0068511A"/>
    <w:rsid w:val="00685B73"/>
    <w:rsid w:val="00686FFD"/>
    <w:rsid w:val="006908E4"/>
    <w:rsid w:val="00691D61"/>
    <w:rsid w:val="006A109C"/>
    <w:rsid w:val="006A5983"/>
    <w:rsid w:val="006B223E"/>
    <w:rsid w:val="006B2C91"/>
    <w:rsid w:val="006B3F7D"/>
    <w:rsid w:val="006B694A"/>
    <w:rsid w:val="006B6B91"/>
    <w:rsid w:val="006C38B6"/>
    <w:rsid w:val="006C4A0F"/>
    <w:rsid w:val="006C60FB"/>
    <w:rsid w:val="006C7E06"/>
    <w:rsid w:val="006D0E22"/>
    <w:rsid w:val="006D1448"/>
    <w:rsid w:val="006D2FB6"/>
    <w:rsid w:val="006D34FE"/>
    <w:rsid w:val="006D3865"/>
    <w:rsid w:val="006D79E5"/>
    <w:rsid w:val="006E0077"/>
    <w:rsid w:val="006E0CC7"/>
    <w:rsid w:val="006E3A53"/>
    <w:rsid w:val="006F11B6"/>
    <w:rsid w:val="006F12F9"/>
    <w:rsid w:val="006F1A9A"/>
    <w:rsid w:val="006F3202"/>
    <w:rsid w:val="006F3485"/>
    <w:rsid w:val="006F3907"/>
    <w:rsid w:val="00702732"/>
    <w:rsid w:val="00705F36"/>
    <w:rsid w:val="00706406"/>
    <w:rsid w:val="0070797D"/>
    <w:rsid w:val="007121E1"/>
    <w:rsid w:val="00712303"/>
    <w:rsid w:val="0071254B"/>
    <w:rsid w:val="00716BF9"/>
    <w:rsid w:val="007229A0"/>
    <w:rsid w:val="00723189"/>
    <w:rsid w:val="00723BB6"/>
    <w:rsid w:val="00726052"/>
    <w:rsid w:val="0073170A"/>
    <w:rsid w:val="00734BBD"/>
    <w:rsid w:val="00734E16"/>
    <w:rsid w:val="00740157"/>
    <w:rsid w:val="0074023C"/>
    <w:rsid w:val="007404E6"/>
    <w:rsid w:val="00740801"/>
    <w:rsid w:val="00740FC3"/>
    <w:rsid w:val="007429C0"/>
    <w:rsid w:val="00751E81"/>
    <w:rsid w:val="00752F96"/>
    <w:rsid w:val="00756092"/>
    <w:rsid w:val="00760AAF"/>
    <w:rsid w:val="00760BD9"/>
    <w:rsid w:val="00761FB9"/>
    <w:rsid w:val="00763091"/>
    <w:rsid w:val="00763187"/>
    <w:rsid w:val="00766A40"/>
    <w:rsid w:val="007677C5"/>
    <w:rsid w:val="0077082F"/>
    <w:rsid w:val="00770957"/>
    <w:rsid w:val="00773F7F"/>
    <w:rsid w:val="007843E5"/>
    <w:rsid w:val="00787404"/>
    <w:rsid w:val="007912EB"/>
    <w:rsid w:val="00791743"/>
    <w:rsid w:val="007A00E0"/>
    <w:rsid w:val="007A0C88"/>
    <w:rsid w:val="007A0D89"/>
    <w:rsid w:val="007A59E0"/>
    <w:rsid w:val="007A728E"/>
    <w:rsid w:val="007B175E"/>
    <w:rsid w:val="007B3A66"/>
    <w:rsid w:val="007C01F3"/>
    <w:rsid w:val="007C1837"/>
    <w:rsid w:val="007C2903"/>
    <w:rsid w:val="007C2AAC"/>
    <w:rsid w:val="007D0CA8"/>
    <w:rsid w:val="007D2A90"/>
    <w:rsid w:val="007D343B"/>
    <w:rsid w:val="007D51C0"/>
    <w:rsid w:val="007E0CE9"/>
    <w:rsid w:val="007E1A4A"/>
    <w:rsid w:val="007E6ED9"/>
    <w:rsid w:val="007F03BC"/>
    <w:rsid w:val="007F1735"/>
    <w:rsid w:val="007F249B"/>
    <w:rsid w:val="007F249E"/>
    <w:rsid w:val="007F3A89"/>
    <w:rsid w:val="007F5E1A"/>
    <w:rsid w:val="00800522"/>
    <w:rsid w:val="00806785"/>
    <w:rsid w:val="008121DC"/>
    <w:rsid w:val="0081233E"/>
    <w:rsid w:val="008178A9"/>
    <w:rsid w:val="0082201D"/>
    <w:rsid w:val="00823958"/>
    <w:rsid w:val="00824243"/>
    <w:rsid w:val="00824473"/>
    <w:rsid w:val="00830B48"/>
    <w:rsid w:val="00830FBE"/>
    <w:rsid w:val="00832F56"/>
    <w:rsid w:val="0083437C"/>
    <w:rsid w:val="008349D0"/>
    <w:rsid w:val="00841F24"/>
    <w:rsid w:val="00852CFE"/>
    <w:rsid w:val="00860043"/>
    <w:rsid w:val="00862EED"/>
    <w:rsid w:val="00864398"/>
    <w:rsid w:val="00865ED3"/>
    <w:rsid w:val="00870732"/>
    <w:rsid w:val="008717D1"/>
    <w:rsid w:val="00871DA9"/>
    <w:rsid w:val="008726E7"/>
    <w:rsid w:val="008730ED"/>
    <w:rsid w:val="00873731"/>
    <w:rsid w:val="008763BA"/>
    <w:rsid w:val="0087722A"/>
    <w:rsid w:val="0088207C"/>
    <w:rsid w:val="00891664"/>
    <w:rsid w:val="008A43B3"/>
    <w:rsid w:val="008A5896"/>
    <w:rsid w:val="008A5B48"/>
    <w:rsid w:val="008B1B72"/>
    <w:rsid w:val="008B25E8"/>
    <w:rsid w:val="008B383D"/>
    <w:rsid w:val="008B636B"/>
    <w:rsid w:val="008D745A"/>
    <w:rsid w:val="008E01E4"/>
    <w:rsid w:val="008E381D"/>
    <w:rsid w:val="008E7B08"/>
    <w:rsid w:val="008F0306"/>
    <w:rsid w:val="008F0AC4"/>
    <w:rsid w:val="008F10D2"/>
    <w:rsid w:val="008F1463"/>
    <w:rsid w:val="008F22B3"/>
    <w:rsid w:val="00902C34"/>
    <w:rsid w:val="00902D3F"/>
    <w:rsid w:val="00907ACD"/>
    <w:rsid w:val="00917394"/>
    <w:rsid w:val="009230C0"/>
    <w:rsid w:val="00924ABB"/>
    <w:rsid w:val="009279F8"/>
    <w:rsid w:val="00931473"/>
    <w:rsid w:val="00932D72"/>
    <w:rsid w:val="00937BBC"/>
    <w:rsid w:val="00940EEC"/>
    <w:rsid w:val="00943175"/>
    <w:rsid w:val="00943D91"/>
    <w:rsid w:val="00944EA5"/>
    <w:rsid w:val="00947A65"/>
    <w:rsid w:val="00947EE5"/>
    <w:rsid w:val="00951404"/>
    <w:rsid w:val="0095190A"/>
    <w:rsid w:val="00951CA1"/>
    <w:rsid w:val="009529AA"/>
    <w:rsid w:val="009531A5"/>
    <w:rsid w:val="00953903"/>
    <w:rsid w:val="00955267"/>
    <w:rsid w:val="00965984"/>
    <w:rsid w:val="0096792F"/>
    <w:rsid w:val="00972449"/>
    <w:rsid w:val="009727D5"/>
    <w:rsid w:val="00976566"/>
    <w:rsid w:val="009769FA"/>
    <w:rsid w:val="0098197B"/>
    <w:rsid w:val="009828A4"/>
    <w:rsid w:val="00991CDA"/>
    <w:rsid w:val="009931AA"/>
    <w:rsid w:val="009937CA"/>
    <w:rsid w:val="00993896"/>
    <w:rsid w:val="0099559A"/>
    <w:rsid w:val="0099608C"/>
    <w:rsid w:val="009A3D7A"/>
    <w:rsid w:val="009A69CD"/>
    <w:rsid w:val="009B33B7"/>
    <w:rsid w:val="009B3911"/>
    <w:rsid w:val="009B3E27"/>
    <w:rsid w:val="009B710A"/>
    <w:rsid w:val="009C38F6"/>
    <w:rsid w:val="009C6DDA"/>
    <w:rsid w:val="009C73CC"/>
    <w:rsid w:val="009D3692"/>
    <w:rsid w:val="009D591B"/>
    <w:rsid w:val="009D62AF"/>
    <w:rsid w:val="009D65EE"/>
    <w:rsid w:val="009D6A58"/>
    <w:rsid w:val="009D6DD8"/>
    <w:rsid w:val="009E1152"/>
    <w:rsid w:val="009E27C4"/>
    <w:rsid w:val="009E5332"/>
    <w:rsid w:val="009E61D4"/>
    <w:rsid w:val="009E69FF"/>
    <w:rsid w:val="009F04EC"/>
    <w:rsid w:val="009F249F"/>
    <w:rsid w:val="009F35B8"/>
    <w:rsid w:val="009F4ACB"/>
    <w:rsid w:val="009F5954"/>
    <w:rsid w:val="00A014CD"/>
    <w:rsid w:val="00A0512E"/>
    <w:rsid w:val="00A06942"/>
    <w:rsid w:val="00A12D19"/>
    <w:rsid w:val="00A15405"/>
    <w:rsid w:val="00A16234"/>
    <w:rsid w:val="00A16D5D"/>
    <w:rsid w:val="00A21D25"/>
    <w:rsid w:val="00A2681C"/>
    <w:rsid w:val="00A35567"/>
    <w:rsid w:val="00A438A0"/>
    <w:rsid w:val="00A45A61"/>
    <w:rsid w:val="00A5112F"/>
    <w:rsid w:val="00A5242B"/>
    <w:rsid w:val="00A556BA"/>
    <w:rsid w:val="00A57B3B"/>
    <w:rsid w:val="00A60060"/>
    <w:rsid w:val="00A604C0"/>
    <w:rsid w:val="00A672C2"/>
    <w:rsid w:val="00A704F9"/>
    <w:rsid w:val="00A73D25"/>
    <w:rsid w:val="00A879A2"/>
    <w:rsid w:val="00A93DC1"/>
    <w:rsid w:val="00A95F0C"/>
    <w:rsid w:val="00A96769"/>
    <w:rsid w:val="00AA3438"/>
    <w:rsid w:val="00AA352B"/>
    <w:rsid w:val="00AA5B24"/>
    <w:rsid w:val="00AB11B2"/>
    <w:rsid w:val="00AB5176"/>
    <w:rsid w:val="00AB62AB"/>
    <w:rsid w:val="00AC00E1"/>
    <w:rsid w:val="00AC06B8"/>
    <w:rsid w:val="00AC3E53"/>
    <w:rsid w:val="00AC6D2C"/>
    <w:rsid w:val="00AC76A2"/>
    <w:rsid w:val="00AD26B4"/>
    <w:rsid w:val="00AD5101"/>
    <w:rsid w:val="00AE260A"/>
    <w:rsid w:val="00AE42BF"/>
    <w:rsid w:val="00AE6E79"/>
    <w:rsid w:val="00AE7185"/>
    <w:rsid w:val="00AE7784"/>
    <w:rsid w:val="00AF6F98"/>
    <w:rsid w:val="00B0651D"/>
    <w:rsid w:val="00B06D47"/>
    <w:rsid w:val="00B1100F"/>
    <w:rsid w:val="00B13326"/>
    <w:rsid w:val="00B14491"/>
    <w:rsid w:val="00B15C55"/>
    <w:rsid w:val="00B23644"/>
    <w:rsid w:val="00B254EE"/>
    <w:rsid w:val="00B27975"/>
    <w:rsid w:val="00B418EA"/>
    <w:rsid w:val="00B42588"/>
    <w:rsid w:val="00B44441"/>
    <w:rsid w:val="00B44AE3"/>
    <w:rsid w:val="00B511D2"/>
    <w:rsid w:val="00B532A9"/>
    <w:rsid w:val="00B60FF7"/>
    <w:rsid w:val="00B66DAA"/>
    <w:rsid w:val="00B67D26"/>
    <w:rsid w:val="00B706B7"/>
    <w:rsid w:val="00B74F9E"/>
    <w:rsid w:val="00B8229E"/>
    <w:rsid w:val="00B82BBD"/>
    <w:rsid w:val="00B84B59"/>
    <w:rsid w:val="00B87C1B"/>
    <w:rsid w:val="00B92307"/>
    <w:rsid w:val="00B9650D"/>
    <w:rsid w:val="00B96CD9"/>
    <w:rsid w:val="00B9798A"/>
    <w:rsid w:val="00BA12AE"/>
    <w:rsid w:val="00BA1CED"/>
    <w:rsid w:val="00BA2DA4"/>
    <w:rsid w:val="00BA4BDD"/>
    <w:rsid w:val="00BA7219"/>
    <w:rsid w:val="00BB56A4"/>
    <w:rsid w:val="00BB7E6C"/>
    <w:rsid w:val="00BC1795"/>
    <w:rsid w:val="00BC1E15"/>
    <w:rsid w:val="00BC597F"/>
    <w:rsid w:val="00BC6E3A"/>
    <w:rsid w:val="00BC790D"/>
    <w:rsid w:val="00BD029A"/>
    <w:rsid w:val="00BD32C6"/>
    <w:rsid w:val="00BD3626"/>
    <w:rsid w:val="00BD563E"/>
    <w:rsid w:val="00BE18A2"/>
    <w:rsid w:val="00BE1B84"/>
    <w:rsid w:val="00BE48D0"/>
    <w:rsid w:val="00BE6A8C"/>
    <w:rsid w:val="00BE6DFB"/>
    <w:rsid w:val="00BF3F24"/>
    <w:rsid w:val="00BF5FAA"/>
    <w:rsid w:val="00C041B5"/>
    <w:rsid w:val="00C05BDA"/>
    <w:rsid w:val="00C11F47"/>
    <w:rsid w:val="00C13C6D"/>
    <w:rsid w:val="00C15DEE"/>
    <w:rsid w:val="00C1639A"/>
    <w:rsid w:val="00C172B4"/>
    <w:rsid w:val="00C2024A"/>
    <w:rsid w:val="00C22FCF"/>
    <w:rsid w:val="00C23BAF"/>
    <w:rsid w:val="00C24972"/>
    <w:rsid w:val="00C268C9"/>
    <w:rsid w:val="00C30436"/>
    <w:rsid w:val="00C3797B"/>
    <w:rsid w:val="00C45909"/>
    <w:rsid w:val="00C45BFE"/>
    <w:rsid w:val="00C50F1B"/>
    <w:rsid w:val="00C534A3"/>
    <w:rsid w:val="00C55F48"/>
    <w:rsid w:val="00C71B4C"/>
    <w:rsid w:val="00C72CDC"/>
    <w:rsid w:val="00C7751A"/>
    <w:rsid w:val="00C77E58"/>
    <w:rsid w:val="00C80943"/>
    <w:rsid w:val="00C816D0"/>
    <w:rsid w:val="00C82CB1"/>
    <w:rsid w:val="00C83F42"/>
    <w:rsid w:val="00C90758"/>
    <w:rsid w:val="00C936D1"/>
    <w:rsid w:val="00C94A84"/>
    <w:rsid w:val="00C96198"/>
    <w:rsid w:val="00CA0862"/>
    <w:rsid w:val="00CA38C3"/>
    <w:rsid w:val="00CA390D"/>
    <w:rsid w:val="00CA48E4"/>
    <w:rsid w:val="00CA5985"/>
    <w:rsid w:val="00CA5C88"/>
    <w:rsid w:val="00CB059F"/>
    <w:rsid w:val="00CB2C65"/>
    <w:rsid w:val="00CB7FD4"/>
    <w:rsid w:val="00CC2DF1"/>
    <w:rsid w:val="00CD1411"/>
    <w:rsid w:val="00CD16A3"/>
    <w:rsid w:val="00CD2E8F"/>
    <w:rsid w:val="00CD3CB4"/>
    <w:rsid w:val="00CD41DD"/>
    <w:rsid w:val="00CD428F"/>
    <w:rsid w:val="00CD46C7"/>
    <w:rsid w:val="00CD4CF6"/>
    <w:rsid w:val="00CD579F"/>
    <w:rsid w:val="00CE2052"/>
    <w:rsid w:val="00CE39E2"/>
    <w:rsid w:val="00CE6A0E"/>
    <w:rsid w:val="00CF1A7D"/>
    <w:rsid w:val="00CF2967"/>
    <w:rsid w:val="00CF56D8"/>
    <w:rsid w:val="00CF6486"/>
    <w:rsid w:val="00D115CD"/>
    <w:rsid w:val="00D126B6"/>
    <w:rsid w:val="00D14FBD"/>
    <w:rsid w:val="00D208EE"/>
    <w:rsid w:val="00D22683"/>
    <w:rsid w:val="00D30592"/>
    <w:rsid w:val="00D3100C"/>
    <w:rsid w:val="00D34BF9"/>
    <w:rsid w:val="00D40272"/>
    <w:rsid w:val="00D4718F"/>
    <w:rsid w:val="00D5556E"/>
    <w:rsid w:val="00D5582F"/>
    <w:rsid w:val="00D55C9D"/>
    <w:rsid w:val="00D573B5"/>
    <w:rsid w:val="00D66FC2"/>
    <w:rsid w:val="00D76E7C"/>
    <w:rsid w:val="00D867C3"/>
    <w:rsid w:val="00D90299"/>
    <w:rsid w:val="00D90613"/>
    <w:rsid w:val="00D95B3B"/>
    <w:rsid w:val="00D97966"/>
    <w:rsid w:val="00DA0FA7"/>
    <w:rsid w:val="00DA474D"/>
    <w:rsid w:val="00DB3D2B"/>
    <w:rsid w:val="00DB495B"/>
    <w:rsid w:val="00DB6A1F"/>
    <w:rsid w:val="00DB6E1F"/>
    <w:rsid w:val="00DC1B8B"/>
    <w:rsid w:val="00DC34B3"/>
    <w:rsid w:val="00DC3A3D"/>
    <w:rsid w:val="00DC4063"/>
    <w:rsid w:val="00DC5099"/>
    <w:rsid w:val="00DC7D8A"/>
    <w:rsid w:val="00DD59FD"/>
    <w:rsid w:val="00DD751F"/>
    <w:rsid w:val="00DE391D"/>
    <w:rsid w:val="00DF44B1"/>
    <w:rsid w:val="00DF6ACE"/>
    <w:rsid w:val="00E03131"/>
    <w:rsid w:val="00E051DA"/>
    <w:rsid w:val="00E13D32"/>
    <w:rsid w:val="00E14ED1"/>
    <w:rsid w:val="00E31867"/>
    <w:rsid w:val="00E3205E"/>
    <w:rsid w:val="00E349FC"/>
    <w:rsid w:val="00E37908"/>
    <w:rsid w:val="00E37C62"/>
    <w:rsid w:val="00E4033F"/>
    <w:rsid w:val="00E43F18"/>
    <w:rsid w:val="00E43FB7"/>
    <w:rsid w:val="00E47FA7"/>
    <w:rsid w:val="00E50D55"/>
    <w:rsid w:val="00E51779"/>
    <w:rsid w:val="00E54BEA"/>
    <w:rsid w:val="00E54FE3"/>
    <w:rsid w:val="00E65EB5"/>
    <w:rsid w:val="00E7188F"/>
    <w:rsid w:val="00E71A51"/>
    <w:rsid w:val="00E72CC1"/>
    <w:rsid w:val="00E73D06"/>
    <w:rsid w:val="00E75AA2"/>
    <w:rsid w:val="00E75E1F"/>
    <w:rsid w:val="00E766C1"/>
    <w:rsid w:val="00E819B4"/>
    <w:rsid w:val="00E86538"/>
    <w:rsid w:val="00E8745F"/>
    <w:rsid w:val="00E90327"/>
    <w:rsid w:val="00E92C78"/>
    <w:rsid w:val="00E943E2"/>
    <w:rsid w:val="00EA0475"/>
    <w:rsid w:val="00EA1839"/>
    <w:rsid w:val="00EA4002"/>
    <w:rsid w:val="00EA6941"/>
    <w:rsid w:val="00EB48B6"/>
    <w:rsid w:val="00EB5C3E"/>
    <w:rsid w:val="00EB7844"/>
    <w:rsid w:val="00ED20CA"/>
    <w:rsid w:val="00ED2133"/>
    <w:rsid w:val="00ED3526"/>
    <w:rsid w:val="00EE4B2F"/>
    <w:rsid w:val="00EE6F88"/>
    <w:rsid w:val="00EF0A43"/>
    <w:rsid w:val="00EF78BB"/>
    <w:rsid w:val="00F001DD"/>
    <w:rsid w:val="00F02A7C"/>
    <w:rsid w:val="00F07405"/>
    <w:rsid w:val="00F1275A"/>
    <w:rsid w:val="00F237EB"/>
    <w:rsid w:val="00F2394A"/>
    <w:rsid w:val="00F26723"/>
    <w:rsid w:val="00F41E09"/>
    <w:rsid w:val="00F43DF8"/>
    <w:rsid w:val="00F47658"/>
    <w:rsid w:val="00F50958"/>
    <w:rsid w:val="00F53D04"/>
    <w:rsid w:val="00F55EB7"/>
    <w:rsid w:val="00F572C2"/>
    <w:rsid w:val="00F640C2"/>
    <w:rsid w:val="00F66BAB"/>
    <w:rsid w:val="00F71E65"/>
    <w:rsid w:val="00F762E3"/>
    <w:rsid w:val="00F77783"/>
    <w:rsid w:val="00F823DD"/>
    <w:rsid w:val="00F8794F"/>
    <w:rsid w:val="00F90305"/>
    <w:rsid w:val="00F921C5"/>
    <w:rsid w:val="00F94201"/>
    <w:rsid w:val="00F94786"/>
    <w:rsid w:val="00F956D7"/>
    <w:rsid w:val="00F96E4F"/>
    <w:rsid w:val="00F97A4A"/>
    <w:rsid w:val="00F97D9B"/>
    <w:rsid w:val="00FA23BC"/>
    <w:rsid w:val="00FA48F7"/>
    <w:rsid w:val="00FA4F72"/>
    <w:rsid w:val="00FB56FE"/>
    <w:rsid w:val="00FB6A1A"/>
    <w:rsid w:val="00FC0149"/>
    <w:rsid w:val="00FC2BB4"/>
    <w:rsid w:val="00FC3327"/>
    <w:rsid w:val="00FC3A48"/>
    <w:rsid w:val="00FC58D5"/>
    <w:rsid w:val="00FD0B4F"/>
    <w:rsid w:val="00FD0B84"/>
    <w:rsid w:val="00FD5759"/>
    <w:rsid w:val="00FD7138"/>
    <w:rsid w:val="00FE06E8"/>
    <w:rsid w:val="00FE142A"/>
    <w:rsid w:val="00FE384C"/>
    <w:rsid w:val="00FF016C"/>
    <w:rsid w:val="00FF5506"/>
    <w:rsid w:val="00FF7441"/>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15BF5F3-EB86-4D1D-8FA4-D769E277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1"/>
    <w:qFormat/>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uiPriority w:val="99"/>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uiPriority w:val="99"/>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uiPriority w:val="99"/>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paragraph" w:customStyle="1" w:styleId="Level1">
    <w:name w:val="_Level 1"/>
    <w:basedOn w:val="Normal"/>
    <w:qFormat/>
    <w:rsid w:val="00011ADB"/>
    <w:pPr>
      <w:keepNext/>
      <w:keepLines/>
      <w:numPr>
        <w:numId w:val="15"/>
      </w:numPr>
      <w:suppressAutoHyphens/>
      <w:spacing w:before="100" w:beforeAutospacing="1" w:after="100" w:afterAutospacing="1" w:line="360" w:lineRule="auto"/>
      <w:jc w:val="both"/>
      <w:outlineLvl w:val="0"/>
    </w:pPr>
    <w:rPr>
      <w:rFonts w:ascii="Book Antiqua" w:eastAsia="Times New Roman" w:hAnsi="Book Antiqua" w:cs="Tahoma"/>
      <w:b/>
      <w:lang w:val="en-GB" w:eastAsia="fr-FR"/>
    </w:rPr>
  </w:style>
  <w:style w:type="paragraph" w:customStyle="1" w:styleId="Level3">
    <w:name w:val="_Level 3"/>
    <w:basedOn w:val="NormalWeb"/>
    <w:qFormat/>
    <w:rsid w:val="00011ADB"/>
    <w:pPr>
      <w:numPr>
        <w:ilvl w:val="2"/>
        <w:numId w:val="16"/>
      </w:numPr>
      <w:spacing w:before="0" w:beforeAutospacing="0" w:after="0" w:afterAutospacing="0" w:line="360" w:lineRule="auto"/>
      <w:jc w:val="both"/>
    </w:pPr>
    <w:rPr>
      <w:rFonts w:ascii="Calibri" w:eastAsia="Times New Roman" w:hAnsi="Calibri" w:cs="Calibri"/>
      <w:b/>
    </w:rPr>
  </w:style>
  <w:style w:type="character" w:customStyle="1" w:styleId="notranslate">
    <w:name w:val="notranslate"/>
    <w:basedOn w:val="DefaultParagraphFont"/>
    <w:rsid w:val="00011ADB"/>
  </w:style>
  <w:style w:type="paragraph" w:styleId="BodyTextIndent2">
    <w:name w:val="Body Text Indent 2"/>
    <w:basedOn w:val="Normal"/>
    <w:link w:val="BodyTextIndent2Char"/>
    <w:uiPriority w:val="99"/>
    <w:semiHidden/>
    <w:unhideWhenUsed/>
    <w:rsid w:val="007D0CA8"/>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semiHidden/>
    <w:rsid w:val="007D0CA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154875402">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B9CBD-8676-4905-BE24-DC3D6F77A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1412</Words>
  <Characters>8054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2013-12-19T09:40:00Z</cp:lastPrinted>
  <dcterms:created xsi:type="dcterms:W3CDTF">2019-02-15T18:26:00Z</dcterms:created>
  <dcterms:modified xsi:type="dcterms:W3CDTF">2019-02-15T18:26:00Z</dcterms:modified>
</cp:coreProperties>
</file>