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00E" w:rsidRPr="003D43E6" w:rsidRDefault="004F100E" w:rsidP="009B3247">
      <w:pPr>
        <w:pStyle w:val="Akti"/>
        <w:rPr>
          <w:lang w:val="sq-AL"/>
        </w:rPr>
      </w:pPr>
      <w:bookmarkStart w:id="0" w:name="_GoBack"/>
      <w:bookmarkEnd w:id="0"/>
      <w:r w:rsidRPr="003D43E6">
        <w:rPr>
          <w:lang w:val="sq-AL"/>
        </w:rPr>
        <w:t xml:space="preserve">UDHËZIM                                          </w:t>
      </w:r>
    </w:p>
    <w:p w:rsidR="004F100E" w:rsidRPr="003D43E6" w:rsidRDefault="009B3247" w:rsidP="009B3247">
      <w:pPr>
        <w:pStyle w:val="Numri"/>
        <w:rPr>
          <w:lang w:val="sq-AL"/>
        </w:rPr>
      </w:pPr>
      <w:r w:rsidRPr="003D43E6">
        <w:rPr>
          <w:lang w:val="sq-AL"/>
        </w:rPr>
        <w:t>Nr. 4</w:t>
      </w:r>
      <w:r w:rsidR="004F100E" w:rsidRPr="003D43E6">
        <w:rPr>
          <w:lang w:val="sq-AL"/>
        </w:rPr>
        <w:t xml:space="preserve">, datë </w:t>
      </w:r>
      <w:r w:rsidRPr="003D43E6">
        <w:rPr>
          <w:lang w:val="sq-AL"/>
        </w:rPr>
        <w:t xml:space="preserve"> 21.2</w:t>
      </w:r>
      <w:r w:rsidR="004F100E" w:rsidRPr="003D43E6">
        <w:rPr>
          <w:lang w:val="sq-AL"/>
        </w:rPr>
        <w:t>.2013</w:t>
      </w:r>
    </w:p>
    <w:p w:rsidR="004F100E" w:rsidRPr="003D43E6" w:rsidRDefault="004F100E" w:rsidP="00D055E4">
      <w:pPr>
        <w:pStyle w:val="Paragrafi"/>
        <w:rPr>
          <w:lang w:val="sq-AL"/>
        </w:rPr>
      </w:pPr>
    </w:p>
    <w:p w:rsidR="004F100E" w:rsidRPr="003D43E6" w:rsidRDefault="004F100E" w:rsidP="009B3247">
      <w:pPr>
        <w:pStyle w:val="Titulli"/>
        <w:rPr>
          <w:lang w:val="sq-AL"/>
        </w:rPr>
      </w:pPr>
      <w:r w:rsidRPr="003D43E6">
        <w:rPr>
          <w:lang w:val="sq-AL"/>
        </w:rPr>
        <w:t>PËR ZHVILLIMIN E PROVIMEVE TË MATURËS SHTETËRORE 2013</w:t>
      </w:r>
    </w:p>
    <w:p w:rsidR="004F100E" w:rsidRPr="003D43E6" w:rsidRDefault="004F100E" w:rsidP="00D055E4">
      <w:pPr>
        <w:pStyle w:val="Paragrafi"/>
        <w:rPr>
          <w:lang w:val="sq-AL"/>
        </w:rPr>
      </w:pPr>
    </w:p>
    <w:p w:rsidR="004F100E" w:rsidRPr="003D43E6" w:rsidRDefault="004F100E" w:rsidP="00D055E4">
      <w:pPr>
        <w:pStyle w:val="Paragrafi"/>
        <w:rPr>
          <w:lang w:val="sq-AL"/>
        </w:rPr>
      </w:pPr>
      <w:r w:rsidRPr="003D43E6">
        <w:rPr>
          <w:lang w:val="sq-AL"/>
        </w:rPr>
        <w:t>Në b</w:t>
      </w:r>
      <w:r w:rsidR="00E1700C" w:rsidRPr="003D43E6">
        <w:rPr>
          <w:lang w:val="sq-AL"/>
        </w:rPr>
        <w:t>azë të nenit 102 të Kushtetutës</w:t>
      </w:r>
      <w:r w:rsidR="00DB4F6C">
        <w:rPr>
          <w:lang w:val="sq-AL"/>
        </w:rPr>
        <w:t>,</w:t>
      </w:r>
      <w:r w:rsidR="00E1700C" w:rsidRPr="003D43E6">
        <w:rPr>
          <w:lang w:val="sq-AL"/>
        </w:rPr>
        <w:t xml:space="preserve"> të ligjit nr. 69, datë 21.</w:t>
      </w:r>
      <w:r w:rsidRPr="003D43E6">
        <w:rPr>
          <w:lang w:val="sq-AL"/>
        </w:rPr>
        <w:t xml:space="preserve">6.2012 “Për sistemin arsimor parauniversitar në Republikën e Shqipërisë” dhe të </w:t>
      </w:r>
      <w:r w:rsidR="00E1700C" w:rsidRPr="003D43E6">
        <w:rPr>
          <w:lang w:val="sq-AL"/>
        </w:rPr>
        <w:t xml:space="preserve">vendimit </w:t>
      </w:r>
      <w:r w:rsidRPr="003D43E6">
        <w:rPr>
          <w:lang w:val="sq-AL"/>
        </w:rPr>
        <w:t xml:space="preserve">të Këshillit të Ministrave nr. 876, datë 3.11.2010 “Për disa ndryshime në </w:t>
      </w:r>
      <w:r w:rsidR="00E1700C" w:rsidRPr="003D43E6">
        <w:rPr>
          <w:lang w:val="sq-AL"/>
        </w:rPr>
        <w:t xml:space="preserve">vendimin </w:t>
      </w:r>
      <w:r w:rsidRPr="003D43E6">
        <w:rPr>
          <w:lang w:val="sq-AL"/>
        </w:rPr>
        <w:t>e Këshil</w:t>
      </w:r>
      <w:r w:rsidR="00E1700C" w:rsidRPr="003D43E6">
        <w:rPr>
          <w:lang w:val="sq-AL"/>
        </w:rPr>
        <w:t>lit të Ministrave nr. 78, datë 8.</w:t>
      </w:r>
      <w:r w:rsidRPr="003D43E6">
        <w:rPr>
          <w:lang w:val="sq-AL"/>
        </w:rPr>
        <w:t xml:space="preserve">2.2006 “Për krijimin e Maturës Shtetërore dhe pranimet në shkollat e larta”, </w:t>
      </w:r>
      <w:r w:rsidR="00E1700C" w:rsidRPr="003D43E6">
        <w:rPr>
          <w:lang w:val="sq-AL"/>
        </w:rPr>
        <w:t>të</w:t>
      </w:r>
      <w:r w:rsidRPr="003D43E6">
        <w:rPr>
          <w:lang w:val="sq-AL"/>
        </w:rPr>
        <w:t xml:space="preserve"> ndryshuar, </w:t>
      </w:r>
    </w:p>
    <w:p w:rsidR="004F100E" w:rsidRPr="003D43E6" w:rsidRDefault="004F100E" w:rsidP="00D055E4">
      <w:pPr>
        <w:pStyle w:val="Paragrafi"/>
        <w:rPr>
          <w:lang w:val="sq-AL"/>
        </w:rPr>
      </w:pPr>
    </w:p>
    <w:p w:rsidR="004F100E" w:rsidRPr="003D43E6" w:rsidRDefault="009B3247" w:rsidP="009B3247">
      <w:pPr>
        <w:pStyle w:val="VENDOSI"/>
        <w:rPr>
          <w:lang w:val="sq-AL"/>
        </w:rPr>
      </w:pPr>
      <w:r w:rsidRPr="003D43E6">
        <w:rPr>
          <w:lang w:val="sq-AL"/>
        </w:rPr>
        <w:t>UDHËZO</w:t>
      </w:r>
      <w:r w:rsidR="004F100E" w:rsidRPr="003D43E6">
        <w:rPr>
          <w:lang w:val="sq-AL"/>
        </w:rPr>
        <w:t>J:</w:t>
      </w:r>
    </w:p>
    <w:p w:rsidR="004F100E" w:rsidRPr="003D43E6" w:rsidRDefault="004F100E" w:rsidP="00D055E4">
      <w:pPr>
        <w:pStyle w:val="Paragrafi"/>
        <w:rPr>
          <w:lang w:val="sq-AL"/>
        </w:rPr>
      </w:pPr>
    </w:p>
    <w:p w:rsidR="004F100E" w:rsidRPr="003D43E6" w:rsidRDefault="0095016E" w:rsidP="0095016E">
      <w:pPr>
        <w:pStyle w:val="NeniNr"/>
        <w:rPr>
          <w:lang w:val="sq-AL"/>
        </w:rPr>
      </w:pPr>
      <w:r w:rsidRPr="003D43E6">
        <w:rPr>
          <w:lang w:val="sq-AL"/>
        </w:rPr>
        <w:t>Neni 1</w:t>
      </w:r>
    </w:p>
    <w:p w:rsidR="004F100E" w:rsidRPr="003D43E6" w:rsidRDefault="009B3247" w:rsidP="0095016E">
      <w:pPr>
        <w:pStyle w:val="NeniTitull"/>
        <w:rPr>
          <w:lang w:val="sq-AL"/>
        </w:rPr>
      </w:pPr>
      <w:r w:rsidRPr="003D43E6">
        <w:rPr>
          <w:lang w:val="sq-AL"/>
        </w:rPr>
        <w:t xml:space="preserve">Lëndët dhe datat e provimeve të </w:t>
      </w:r>
      <w:r w:rsidR="00DB4F6C" w:rsidRPr="003D43E6">
        <w:rPr>
          <w:lang w:val="sq-AL"/>
        </w:rPr>
        <w:t>Maturës Shtetërore</w:t>
      </w:r>
    </w:p>
    <w:p w:rsidR="004F100E" w:rsidRPr="003D43E6" w:rsidRDefault="004F100E" w:rsidP="00D055E4">
      <w:pPr>
        <w:pStyle w:val="Paragrafi"/>
        <w:rPr>
          <w:lang w:val="sq-AL"/>
        </w:rPr>
      </w:pPr>
    </w:p>
    <w:p w:rsidR="004F100E" w:rsidRPr="003D43E6" w:rsidRDefault="0095016E" w:rsidP="00D055E4">
      <w:pPr>
        <w:pStyle w:val="Paragrafi"/>
        <w:rPr>
          <w:lang w:val="sq-AL"/>
        </w:rPr>
      </w:pPr>
      <w:r w:rsidRPr="003D43E6">
        <w:rPr>
          <w:lang w:val="sq-AL"/>
        </w:rPr>
        <w:t xml:space="preserve">1.  </w:t>
      </w:r>
      <w:r w:rsidR="004F100E" w:rsidRPr="003D43E6">
        <w:rPr>
          <w:lang w:val="sq-AL"/>
        </w:rPr>
        <w:t xml:space="preserve">Lëndët dhe datat e provimeve të Maturës Shtetërore të jenë: </w:t>
      </w:r>
    </w:p>
    <w:p w:rsidR="004F100E" w:rsidRPr="003D43E6" w:rsidRDefault="0095016E" w:rsidP="00D055E4">
      <w:pPr>
        <w:pStyle w:val="Paragrafi"/>
        <w:rPr>
          <w:lang w:val="sq-AL"/>
        </w:rPr>
      </w:pPr>
      <w:r w:rsidRPr="003D43E6">
        <w:rPr>
          <w:lang w:val="sq-AL"/>
        </w:rPr>
        <w:t xml:space="preserve">a) </w:t>
      </w:r>
      <w:r w:rsidR="004F100E" w:rsidRPr="003D43E6">
        <w:rPr>
          <w:lang w:val="sq-AL"/>
        </w:rPr>
        <w:t xml:space="preserve">Gjuhë shqipe dhe letërsi  </w:t>
      </w:r>
      <w:r w:rsidR="004F100E" w:rsidRPr="003D43E6">
        <w:rPr>
          <w:lang w:val="sq-AL"/>
        </w:rPr>
        <w:tab/>
      </w:r>
      <w:r w:rsidR="004F100E" w:rsidRPr="003D43E6">
        <w:rPr>
          <w:lang w:val="sq-AL"/>
        </w:rPr>
        <w:tab/>
      </w:r>
      <w:r w:rsidR="004F100E" w:rsidRPr="003D43E6">
        <w:rPr>
          <w:lang w:val="sq-AL"/>
        </w:rPr>
        <w:tab/>
        <w:t>31  maj   2013</w:t>
      </w:r>
      <w:r w:rsidR="00510086" w:rsidRPr="003D43E6">
        <w:rPr>
          <w:lang w:val="sq-AL"/>
        </w:rPr>
        <w:t>;</w:t>
      </w:r>
    </w:p>
    <w:p w:rsidR="004F100E" w:rsidRPr="003D43E6" w:rsidRDefault="0095016E" w:rsidP="00D055E4">
      <w:pPr>
        <w:pStyle w:val="Paragrafi"/>
        <w:rPr>
          <w:lang w:val="sq-AL"/>
        </w:rPr>
      </w:pPr>
      <w:r w:rsidRPr="003D43E6">
        <w:rPr>
          <w:lang w:val="sq-AL"/>
        </w:rPr>
        <w:t xml:space="preserve">b) </w:t>
      </w:r>
      <w:r w:rsidR="004F100E" w:rsidRPr="003D43E6">
        <w:rPr>
          <w:lang w:val="sq-AL"/>
        </w:rPr>
        <w:t xml:space="preserve">Matematikë </w:t>
      </w:r>
      <w:r w:rsidR="004F100E" w:rsidRPr="003D43E6">
        <w:rPr>
          <w:lang w:val="sq-AL"/>
        </w:rPr>
        <w:tab/>
      </w:r>
      <w:r w:rsidR="004F100E" w:rsidRPr="003D43E6">
        <w:rPr>
          <w:lang w:val="sq-AL"/>
        </w:rPr>
        <w:tab/>
      </w:r>
      <w:r w:rsidR="004F100E" w:rsidRPr="003D43E6">
        <w:rPr>
          <w:lang w:val="sq-AL"/>
        </w:rPr>
        <w:tab/>
      </w:r>
      <w:r w:rsidR="004F100E" w:rsidRPr="003D43E6">
        <w:rPr>
          <w:lang w:val="sq-AL"/>
        </w:rPr>
        <w:tab/>
      </w:r>
      <w:r w:rsidR="004F100E" w:rsidRPr="003D43E6">
        <w:rPr>
          <w:lang w:val="sq-AL"/>
        </w:rPr>
        <w:tab/>
        <w:t>14  qershor 2013</w:t>
      </w:r>
      <w:r w:rsidR="00510086" w:rsidRPr="003D43E6">
        <w:rPr>
          <w:lang w:val="sq-AL"/>
        </w:rPr>
        <w:t>;</w:t>
      </w:r>
      <w:r w:rsidR="004F100E" w:rsidRPr="003D43E6">
        <w:rPr>
          <w:lang w:val="sq-AL"/>
        </w:rPr>
        <w:t xml:space="preserve"> </w:t>
      </w:r>
    </w:p>
    <w:p w:rsidR="004F100E" w:rsidRPr="003D43E6" w:rsidRDefault="0095016E" w:rsidP="00D055E4">
      <w:pPr>
        <w:pStyle w:val="Paragrafi"/>
        <w:rPr>
          <w:lang w:val="sq-AL"/>
        </w:rPr>
      </w:pPr>
      <w:r w:rsidRPr="003D43E6">
        <w:rPr>
          <w:lang w:val="sq-AL"/>
        </w:rPr>
        <w:t xml:space="preserve">c) </w:t>
      </w:r>
      <w:r w:rsidR="004F100E" w:rsidRPr="003D43E6">
        <w:rPr>
          <w:lang w:val="sq-AL"/>
        </w:rPr>
        <w:t xml:space="preserve">Provime me zgjedhje  </w:t>
      </w:r>
      <w:r w:rsidR="004F100E" w:rsidRPr="003D43E6">
        <w:rPr>
          <w:lang w:val="sq-AL"/>
        </w:rPr>
        <w:tab/>
      </w:r>
      <w:r w:rsidR="004F100E" w:rsidRPr="003D43E6">
        <w:rPr>
          <w:lang w:val="sq-AL"/>
        </w:rPr>
        <w:tab/>
      </w:r>
      <w:r w:rsidR="004F100E" w:rsidRPr="003D43E6">
        <w:rPr>
          <w:lang w:val="sq-AL"/>
        </w:rPr>
        <w:tab/>
        <w:t>29 qershor  2013</w:t>
      </w:r>
      <w:r w:rsidR="00510086" w:rsidRPr="003D43E6">
        <w:rPr>
          <w:lang w:val="sq-AL"/>
        </w:rPr>
        <w:t>.</w:t>
      </w:r>
      <w:r w:rsidR="004F100E" w:rsidRPr="003D43E6">
        <w:rPr>
          <w:lang w:val="sq-AL"/>
        </w:rPr>
        <w:t xml:space="preserve">  </w:t>
      </w:r>
    </w:p>
    <w:p w:rsidR="004F100E" w:rsidRPr="003D43E6" w:rsidRDefault="004F100E" w:rsidP="00D055E4">
      <w:pPr>
        <w:pStyle w:val="Paragrafi"/>
        <w:rPr>
          <w:lang w:val="sq-AL"/>
        </w:rPr>
      </w:pPr>
    </w:p>
    <w:p w:rsidR="004F100E" w:rsidRPr="003D43E6" w:rsidRDefault="0095016E" w:rsidP="0095016E">
      <w:pPr>
        <w:pStyle w:val="NeniNr"/>
        <w:rPr>
          <w:lang w:val="sq-AL"/>
        </w:rPr>
      </w:pPr>
      <w:r w:rsidRPr="003D43E6">
        <w:rPr>
          <w:lang w:val="sq-AL"/>
        </w:rPr>
        <w:t>Neni 2</w:t>
      </w:r>
    </w:p>
    <w:p w:rsidR="004F100E" w:rsidRPr="003D43E6" w:rsidRDefault="0095016E" w:rsidP="0095016E">
      <w:pPr>
        <w:pStyle w:val="NeniTitull"/>
        <w:rPr>
          <w:lang w:val="sq-AL"/>
        </w:rPr>
      </w:pPr>
      <w:r w:rsidRPr="003D43E6">
        <w:rPr>
          <w:lang w:val="sq-AL"/>
        </w:rPr>
        <w:t>Masa për mbarëvajtjen e provimeve</w:t>
      </w:r>
    </w:p>
    <w:p w:rsidR="004F100E" w:rsidRPr="003D43E6" w:rsidRDefault="004F100E" w:rsidP="00D055E4">
      <w:pPr>
        <w:pStyle w:val="Paragrafi"/>
        <w:rPr>
          <w:lang w:val="sq-AL"/>
        </w:rPr>
      </w:pPr>
    </w:p>
    <w:p w:rsidR="004F100E" w:rsidRPr="003D43E6" w:rsidRDefault="0095016E" w:rsidP="00D055E4">
      <w:pPr>
        <w:pStyle w:val="Paragrafi"/>
        <w:rPr>
          <w:lang w:val="sq-AL"/>
        </w:rPr>
      </w:pPr>
      <w:r w:rsidRPr="003D43E6">
        <w:rPr>
          <w:lang w:val="sq-AL"/>
        </w:rPr>
        <w:t xml:space="preserve">1. </w:t>
      </w:r>
      <w:r w:rsidR="004F100E" w:rsidRPr="003D43E6">
        <w:rPr>
          <w:lang w:val="sq-AL"/>
        </w:rPr>
        <w:t>Çdo DAR/ZA të dërgojë brenda datës 23 maj 2013 në Agjencinë Kombëtare të Provimeve (AKP)</w:t>
      </w:r>
      <w:r w:rsidR="00DA62BC" w:rsidRPr="003D43E6">
        <w:rPr>
          <w:lang w:val="sq-AL"/>
        </w:rPr>
        <w:t>,</w:t>
      </w:r>
      <w:r w:rsidR="004F100E" w:rsidRPr="003D43E6">
        <w:rPr>
          <w:lang w:val="sq-AL"/>
        </w:rPr>
        <w:t xml:space="preserve"> emrat e nxënësve maturantë mbetës në përfundim të këtij viti shkollor, për t’u hequr nga lista e provimeve të Maturës Shtetërore. </w:t>
      </w:r>
    </w:p>
    <w:p w:rsidR="004F100E" w:rsidRPr="003D43E6" w:rsidRDefault="0095016E" w:rsidP="00D055E4">
      <w:pPr>
        <w:pStyle w:val="Paragrafi"/>
        <w:rPr>
          <w:lang w:val="sq-AL"/>
        </w:rPr>
      </w:pPr>
      <w:r w:rsidRPr="003D43E6">
        <w:rPr>
          <w:lang w:val="sq-AL"/>
        </w:rPr>
        <w:t xml:space="preserve">2. </w:t>
      </w:r>
      <w:r w:rsidR="004F100E" w:rsidRPr="003D43E6">
        <w:rPr>
          <w:lang w:val="sq-AL"/>
        </w:rPr>
        <w:t>Për provimet e Maturës Shtetërore të ndiqen procedurat e përcaktuara sipas “Rregullores për procesin e Maturës Shtetërore 2013 në Republikën e S</w:t>
      </w:r>
      <w:r w:rsidR="00510086" w:rsidRPr="003D43E6">
        <w:rPr>
          <w:lang w:val="sq-AL"/>
        </w:rPr>
        <w:t>hqipërisë”, nr. 35 prot., datë 7.</w:t>
      </w:r>
      <w:r w:rsidR="004F100E" w:rsidRPr="003D43E6">
        <w:rPr>
          <w:lang w:val="sq-AL"/>
        </w:rPr>
        <w:t>1.2013.</w:t>
      </w:r>
    </w:p>
    <w:p w:rsidR="004F100E" w:rsidRPr="003D43E6" w:rsidRDefault="0095016E" w:rsidP="00D055E4">
      <w:pPr>
        <w:pStyle w:val="Paragrafi"/>
        <w:rPr>
          <w:lang w:val="sq-AL"/>
        </w:rPr>
      </w:pPr>
      <w:r w:rsidRPr="003D43E6">
        <w:rPr>
          <w:lang w:val="sq-AL"/>
        </w:rPr>
        <w:t xml:space="preserve">3. </w:t>
      </w:r>
      <w:r w:rsidR="004F100E" w:rsidRPr="003D43E6">
        <w:rPr>
          <w:lang w:val="sq-AL"/>
        </w:rPr>
        <w:t>Për zhvillimin e provimeve të Maturës Shtetërore të shfrytëzohen edhe mjedise të institucioneve të arsimit të lartë publik.</w:t>
      </w:r>
    </w:p>
    <w:p w:rsidR="004F100E" w:rsidRPr="003D43E6" w:rsidRDefault="0095016E" w:rsidP="00D055E4">
      <w:pPr>
        <w:pStyle w:val="Paragrafi"/>
        <w:rPr>
          <w:lang w:val="sq-AL"/>
        </w:rPr>
      </w:pPr>
      <w:r w:rsidRPr="003D43E6">
        <w:rPr>
          <w:lang w:val="sq-AL"/>
        </w:rPr>
        <w:t xml:space="preserve">4. </w:t>
      </w:r>
      <w:r w:rsidR="004F100E" w:rsidRPr="003D43E6">
        <w:rPr>
          <w:lang w:val="sq-AL"/>
        </w:rPr>
        <w:t xml:space="preserve">Organizmi i konsultimeve me maturantët të kryhet sipas procedurave të përcaktuara në </w:t>
      </w:r>
      <w:r w:rsidR="00510086" w:rsidRPr="003D43E6">
        <w:rPr>
          <w:lang w:val="sq-AL"/>
        </w:rPr>
        <w:t xml:space="preserve">urdhrin </w:t>
      </w:r>
      <w:r w:rsidR="004F100E" w:rsidRPr="003D43E6">
        <w:rPr>
          <w:lang w:val="sq-AL"/>
        </w:rPr>
        <w:t xml:space="preserve">e Ministrit të Arsimit dhe Shkencës </w:t>
      </w:r>
      <w:r w:rsidR="00510086" w:rsidRPr="003D43E6">
        <w:rPr>
          <w:lang w:val="sq-AL"/>
        </w:rPr>
        <w:t>nr</w:t>
      </w:r>
      <w:r w:rsidR="004F100E" w:rsidRPr="003D43E6">
        <w:rPr>
          <w:lang w:val="sq-AL"/>
        </w:rPr>
        <w:t xml:space="preserve">. 121, datë 25.2.2011 “Për organizimin e konsultimeve në ndihmë të nxënësve maturantë”. Teza e provimit “Gjuhë dhe letërsi greke” për shkollën e mesme pedagogjike të minoritetit grek të përgatitet nga DAR Gjirokastër. </w:t>
      </w:r>
    </w:p>
    <w:p w:rsidR="004F100E" w:rsidRPr="003D43E6" w:rsidRDefault="0095016E" w:rsidP="00D055E4">
      <w:pPr>
        <w:pStyle w:val="Paragrafi"/>
        <w:rPr>
          <w:lang w:val="sq-AL"/>
        </w:rPr>
      </w:pPr>
      <w:r w:rsidRPr="003D43E6">
        <w:rPr>
          <w:lang w:val="sq-AL"/>
        </w:rPr>
        <w:t xml:space="preserve">5. </w:t>
      </w:r>
      <w:r w:rsidR="004F100E" w:rsidRPr="003D43E6">
        <w:rPr>
          <w:lang w:val="sq-AL"/>
        </w:rPr>
        <w:t xml:space="preserve">Tërheqja e testeve të provimeve me shkrim të Maturës Shtetërore të bëhet sipas grafikut të hartuar nga AKP dhe të miratuar nga </w:t>
      </w:r>
      <w:r w:rsidR="00E1700C" w:rsidRPr="003D43E6">
        <w:rPr>
          <w:lang w:val="sq-AL"/>
        </w:rPr>
        <w:t>MASH</w:t>
      </w:r>
      <w:r w:rsidR="004F100E" w:rsidRPr="003D43E6">
        <w:rPr>
          <w:lang w:val="sq-AL"/>
        </w:rPr>
        <w:t>.</w:t>
      </w:r>
    </w:p>
    <w:p w:rsidR="004F100E" w:rsidRPr="003D43E6" w:rsidRDefault="004F100E" w:rsidP="00D055E4">
      <w:pPr>
        <w:pStyle w:val="Paragrafi"/>
        <w:rPr>
          <w:lang w:val="sq-AL"/>
        </w:rPr>
      </w:pPr>
    </w:p>
    <w:p w:rsidR="004F100E" w:rsidRPr="003D43E6" w:rsidRDefault="0095016E" w:rsidP="0095016E">
      <w:pPr>
        <w:pStyle w:val="NeniNr"/>
        <w:rPr>
          <w:lang w:val="sq-AL"/>
        </w:rPr>
      </w:pPr>
      <w:r w:rsidRPr="003D43E6">
        <w:rPr>
          <w:lang w:val="sq-AL"/>
        </w:rPr>
        <w:t>Neni 3</w:t>
      </w:r>
    </w:p>
    <w:p w:rsidR="004F100E" w:rsidRPr="003D43E6" w:rsidRDefault="0095016E" w:rsidP="0095016E">
      <w:pPr>
        <w:pStyle w:val="NeniTitull"/>
        <w:rPr>
          <w:lang w:val="sq-AL"/>
        </w:rPr>
      </w:pPr>
      <w:r w:rsidRPr="003D43E6">
        <w:rPr>
          <w:lang w:val="sq-AL"/>
        </w:rPr>
        <w:t xml:space="preserve">Provimet e detyruara dhe me zgjedhje të </w:t>
      </w:r>
      <w:r w:rsidR="00C0729A" w:rsidRPr="003D43E6">
        <w:rPr>
          <w:lang w:val="sq-AL"/>
        </w:rPr>
        <w:t>Maturës Shtetërore</w:t>
      </w:r>
    </w:p>
    <w:p w:rsidR="004F100E" w:rsidRPr="003D43E6" w:rsidRDefault="004F100E" w:rsidP="00D055E4">
      <w:pPr>
        <w:pStyle w:val="Paragrafi"/>
        <w:rPr>
          <w:lang w:val="sq-AL"/>
        </w:rPr>
      </w:pPr>
    </w:p>
    <w:p w:rsidR="004F100E" w:rsidRPr="003D43E6" w:rsidRDefault="0095016E" w:rsidP="00D055E4">
      <w:pPr>
        <w:pStyle w:val="Paragrafi"/>
        <w:rPr>
          <w:lang w:val="sq-AL"/>
        </w:rPr>
      </w:pPr>
      <w:r w:rsidRPr="003D43E6">
        <w:rPr>
          <w:lang w:val="sq-AL"/>
        </w:rPr>
        <w:t xml:space="preserve">1. </w:t>
      </w:r>
      <w:r w:rsidR="004F100E" w:rsidRPr="003D43E6">
        <w:rPr>
          <w:lang w:val="sq-AL"/>
        </w:rPr>
        <w:t>Provimet e Maturës Shtetërore 2013, të detyruara dhe me zgjedhje, të fillojnë në orën 10:00.</w:t>
      </w:r>
    </w:p>
    <w:p w:rsidR="004F100E" w:rsidRPr="003D43E6" w:rsidRDefault="0095016E" w:rsidP="00D055E4">
      <w:pPr>
        <w:pStyle w:val="Paragrafi"/>
        <w:rPr>
          <w:lang w:val="sq-AL"/>
        </w:rPr>
      </w:pPr>
      <w:r w:rsidRPr="003D43E6">
        <w:rPr>
          <w:lang w:val="sq-AL"/>
        </w:rPr>
        <w:t xml:space="preserve">2. </w:t>
      </w:r>
      <w:r w:rsidR="004F100E" w:rsidRPr="003D43E6">
        <w:rPr>
          <w:lang w:val="sq-AL"/>
        </w:rPr>
        <w:t>Procedurat e hartimit të testeve të provimeve të detyruara dhe atyre me zgjedhje përcaktohen në “Rregulloren për procesin e Maturës Shtetërore 2013 në Republikën e Shqipërisë”, nr. 35 prot., datë 7.1.2013.</w:t>
      </w:r>
    </w:p>
    <w:p w:rsidR="004F100E" w:rsidRDefault="0095016E" w:rsidP="00D055E4">
      <w:pPr>
        <w:pStyle w:val="Paragrafi"/>
        <w:rPr>
          <w:lang w:val="sq-AL"/>
        </w:rPr>
      </w:pPr>
      <w:r w:rsidRPr="003D43E6">
        <w:rPr>
          <w:lang w:val="sq-AL"/>
        </w:rPr>
        <w:t xml:space="preserve">3. </w:t>
      </w:r>
      <w:r w:rsidR="004F100E" w:rsidRPr="003D43E6">
        <w:rPr>
          <w:lang w:val="sq-AL"/>
        </w:rPr>
        <w:t>Testi për secilin nga provimet e detyruara të përmbajë 25 pyetje, nga të cilat 13 kërkesa të jenë me përgjigje alternative, që vlerësohen me një pikë secila (13 pikë gjithsej) dhe 12 pyetje me zhvillim, të cilat vlerësohen me 37 pikë. Testi vlerësohet maksimalisht me 50 pikë.</w:t>
      </w:r>
    </w:p>
    <w:p w:rsidR="006D214E" w:rsidRPr="003D43E6" w:rsidRDefault="006D214E" w:rsidP="00D055E4">
      <w:pPr>
        <w:pStyle w:val="Paragrafi"/>
        <w:rPr>
          <w:lang w:val="sq-AL"/>
        </w:rPr>
      </w:pPr>
    </w:p>
    <w:p w:rsidR="004F100E" w:rsidRPr="003D43E6" w:rsidRDefault="0095016E" w:rsidP="00D055E4">
      <w:pPr>
        <w:pStyle w:val="Paragrafi"/>
        <w:rPr>
          <w:lang w:val="sq-AL"/>
        </w:rPr>
      </w:pPr>
      <w:r w:rsidRPr="003D43E6">
        <w:rPr>
          <w:lang w:val="sq-AL"/>
        </w:rPr>
        <w:t xml:space="preserve">4. </w:t>
      </w:r>
      <w:r w:rsidR="004F100E" w:rsidRPr="003D43E6">
        <w:rPr>
          <w:lang w:val="sq-AL"/>
        </w:rPr>
        <w:t>Testi për secilin nga provimet me zgjedhje të përmbajë 20 pyetje, nga të cilat 10 pyetje të jenë me përgjigje alternative, që vlerësohen me një pikë secila (10 pikë gjithsej) dhe 10 pyetje me zhvillim, të cilat vlerësohen me 30 pikë. Testi vlerësohet maksimalisht me 40 pikë.</w:t>
      </w:r>
    </w:p>
    <w:p w:rsidR="004F100E" w:rsidRPr="003D43E6" w:rsidRDefault="0095016E" w:rsidP="00D055E4">
      <w:pPr>
        <w:pStyle w:val="Paragrafi"/>
        <w:rPr>
          <w:lang w:val="sq-AL"/>
        </w:rPr>
      </w:pPr>
      <w:r w:rsidRPr="003D43E6">
        <w:rPr>
          <w:lang w:val="sq-AL"/>
        </w:rPr>
        <w:lastRenderedPageBreak/>
        <w:t xml:space="preserve">5. </w:t>
      </w:r>
      <w:r w:rsidR="004F100E" w:rsidRPr="003D43E6">
        <w:rPr>
          <w:lang w:val="sq-AL"/>
        </w:rPr>
        <w:t xml:space="preserve">Provimet e detyruara të zgjasin 2 orë </w:t>
      </w:r>
      <w:r w:rsidR="00B91A9F" w:rsidRPr="003D43E6">
        <w:rPr>
          <w:lang w:val="sq-AL"/>
        </w:rPr>
        <w:t xml:space="preserve">e </w:t>
      </w:r>
      <w:r w:rsidR="004F100E" w:rsidRPr="003D43E6">
        <w:rPr>
          <w:lang w:val="sq-AL"/>
        </w:rPr>
        <w:t xml:space="preserve">30 minuta secila. </w:t>
      </w:r>
    </w:p>
    <w:p w:rsidR="004F100E" w:rsidRPr="003D43E6" w:rsidRDefault="0095016E" w:rsidP="00D055E4">
      <w:pPr>
        <w:pStyle w:val="Paragrafi"/>
        <w:rPr>
          <w:lang w:val="sq-AL"/>
        </w:rPr>
      </w:pPr>
      <w:r w:rsidRPr="003D43E6">
        <w:rPr>
          <w:lang w:val="sq-AL"/>
        </w:rPr>
        <w:t xml:space="preserve">6. </w:t>
      </w:r>
      <w:r w:rsidR="004F100E" w:rsidRPr="003D43E6">
        <w:rPr>
          <w:lang w:val="sq-AL"/>
        </w:rPr>
        <w:t xml:space="preserve">Provimet me zgjedhje të zgjasin 3 orë. Maturantët/kandidatët që do të japin provim të </w:t>
      </w:r>
      <w:r w:rsidR="00B91A9F" w:rsidRPr="003D43E6">
        <w:rPr>
          <w:lang w:val="sq-AL"/>
        </w:rPr>
        <w:t xml:space="preserve">MASH-së </w:t>
      </w:r>
      <w:r w:rsidR="004F100E" w:rsidRPr="003D43E6">
        <w:rPr>
          <w:lang w:val="sq-AL"/>
        </w:rPr>
        <w:t>njërën nga lëndët me zgjedhje, do të fillojnë provimin në orën 11</w:t>
      </w:r>
      <w:r w:rsidR="00B91A9F" w:rsidRPr="003D43E6">
        <w:rPr>
          <w:lang w:val="sq-AL"/>
        </w:rPr>
        <w:t>:</w:t>
      </w:r>
      <w:r w:rsidR="004F100E" w:rsidRPr="003D43E6">
        <w:rPr>
          <w:lang w:val="sq-AL"/>
        </w:rPr>
        <w:t>00 dhe do ta përfundojnë atë në orën 13</w:t>
      </w:r>
      <w:r w:rsidR="00B91A9F" w:rsidRPr="003D43E6">
        <w:rPr>
          <w:lang w:val="sq-AL"/>
        </w:rPr>
        <w:t>:</w:t>
      </w:r>
      <w:r w:rsidR="004F100E" w:rsidRPr="003D43E6">
        <w:rPr>
          <w:lang w:val="sq-AL"/>
        </w:rPr>
        <w:t>00. Ata do ta zhvillojnë provimin në mjedise të veçanta.</w:t>
      </w:r>
    </w:p>
    <w:p w:rsidR="004F100E" w:rsidRPr="003D43E6" w:rsidRDefault="0095016E" w:rsidP="00D055E4">
      <w:pPr>
        <w:pStyle w:val="Paragrafi"/>
        <w:rPr>
          <w:lang w:val="sq-AL"/>
        </w:rPr>
      </w:pPr>
      <w:r w:rsidRPr="003D43E6">
        <w:rPr>
          <w:lang w:val="sq-AL"/>
        </w:rPr>
        <w:t xml:space="preserve">7. </w:t>
      </w:r>
      <w:r w:rsidR="004F100E" w:rsidRPr="003D43E6">
        <w:rPr>
          <w:lang w:val="sq-AL"/>
        </w:rPr>
        <w:t>Maturantët/kandidatët mbetës në provimet e Maturës Shtetërore kanë të drejtën e riprovimit në sesionin e dytë.</w:t>
      </w:r>
    </w:p>
    <w:p w:rsidR="004F100E" w:rsidRPr="006B2CAD" w:rsidRDefault="004F100E" w:rsidP="00D055E4">
      <w:pPr>
        <w:pStyle w:val="Paragrafi"/>
        <w:rPr>
          <w:sz w:val="10"/>
          <w:lang w:val="sq-AL"/>
        </w:rPr>
      </w:pPr>
    </w:p>
    <w:p w:rsidR="004F100E" w:rsidRPr="003D43E6" w:rsidRDefault="0095016E" w:rsidP="0095016E">
      <w:pPr>
        <w:pStyle w:val="NeniNr"/>
        <w:rPr>
          <w:lang w:val="sq-AL"/>
        </w:rPr>
      </w:pPr>
      <w:r w:rsidRPr="003D43E6">
        <w:rPr>
          <w:lang w:val="sq-AL"/>
        </w:rPr>
        <w:t>Neni 4</w:t>
      </w:r>
    </w:p>
    <w:p w:rsidR="004F100E" w:rsidRPr="003D43E6" w:rsidRDefault="0095016E" w:rsidP="0095016E">
      <w:pPr>
        <w:pStyle w:val="NeniTitull"/>
        <w:rPr>
          <w:lang w:val="sq-AL"/>
        </w:rPr>
      </w:pPr>
      <w:r w:rsidRPr="003D43E6">
        <w:rPr>
          <w:lang w:val="sq-AL"/>
        </w:rPr>
        <w:t>Administrimi i provimeve</w:t>
      </w:r>
    </w:p>
    <w:p w:rsidR="004F100E" w:rsidRPr="003D43E6" w:rsidRDefault="004F100E" w:rsidP="00D055E4">
      <w:pPr>
        <w:pStyle w:val="Paragrafi"/>
        <w:rPr>
          <w:lang w:val="sq-AL"/>
        </w:rPr>
      </w:pPr>
    </w:p>
    <w:p w:rsidR="004F100E" w:rsidRPr="003D43E6" w:rsidRDefault="0095016E" w:rsidP="00D055E4">
      <w:pPr>
        <w:pStyle w:val="Paragrafi"/>
        <w:rPr>
          <w:lang w:val="sq-AL"/>
        </w:rPr>
      </w:pPr>
      <w:r w:rsidRPr="003D43E6">
        <w:rPr>
          <w:lang w:val="sq-AL"/>
        </w:rPr>
        <w:t xml:space="preserve">1. </w:t>
      </w:r>
      <w:r w:rsidR="004F100E" w:rsidRPr="003D43E6">
        <w:rPr>
          <w:lang w:val="sq-AL"/>
        </w:rPr>
        <w:t xml:space="preserve">Administrimi i provimeve të Maturës Shtetërore 2013 të bazohet në “Rregulloren për procesin e Maturës Shtetërore 2013 në Republikën e Shqipërisë”, nr. 35 prot., datë 7.1.2013. </w:t>
      </w:r>
    </w:p>
    <w:p w:rsidR="004F100E" w:rsidRPr="003D43E6" w:rsidRDefault="0095016E" w:rsidP="00D055E4">
      <w:pPr>
        <w:pStyle w:val="Paragrafi"/>
        <w:rPr>
          <w:lang w:val="sq-AL"/>
        </w:rPr>
      </w:pPr>
      <w:r w:rsidRPr="003D43E6">
        <w:rPr>
          <w:lang w:val="sq-AL"/>
        </w:rPr>
        <w:t xml:space="preserve">2. </w:t>
      </w:r>
      <w:r w:rsidR="004F100E" w:rsidRPr="003D43E6">
        <w:rPr>
          <w:lang w:val="sq-AL"/>
        </w:rPr>
        <w:t>DEPU dhe AKP, brenda muajit mars 2013, të përcaktojnë sasinë dhe llojin e testeve që nevojiten për secilin nga provimet e Maturës Shtetërore (të detyruara dhe me zgjedhje).</w:t>
      </w:r>
    </w:p>
    <w:p w:rsidR="004F100E" w:rsidRPr="003D43E6" w:rsidRDefault="004F100E" w:rsidP="00D055E4">
      <w:pPr>
        <w:pStyle w:val="Paragrafi"/>
        <w:rPr>
          <w:lang w:val="sq-AL"/>
        </w:rPr>
      </w:pPr>
    </w:p>
    <w:p w:rsidR="004F100E" w:rsidRPr="003D43E6" w:rsidRDefault="0095016E" w:rsidP="0095016E">
      <w:pPr>
        <w:pStyle w:val="NeniNr"/>
        <w:rPr>
          <w:lang w:val="sq-AL"/>
        </w:rPr>
      </w:pPr>
      <w:r w:rsidRPr="003D43E6">
        <w:rPr>
          <w:lang w:val="sq-AL"/>
        </w:rPr>
        <w:t>Neni 5</w:t>
      </w:r>
    </w:p>
    <w:p w:rsidR="004F100E" w:rsidRPr="003D43E6" w:rsidRDefault="0095016E" w:rsidP="0095016E">
      <w:pPr>
        <w:pStyle w:val="NeniTitull"/>
        <w:rPr>
          <w:lang w:val="sq-AL"/>
        </w:rPr>
      </w:pPr>
      <w:r w:rsidRPr="003D43E6">
        <w:rPr>
          <w:lang w:val="sq-AL"/>
        </w:rPr>
        <w:t>Dispozita të fundit</w:t>
      </w:r>
    </w:p>
    <w:p w:rsidR="004F100E" w:rsidRPr="003D43E6" w:rsidRDefault="004F100E" w:rsidP="00D055E4">
      <w:pPr>
        <w:pStyle w:val="Paragrafi"/>
        <w:rPr>
          <w:lang w:val="sq-AL"/>
        </w:rPr>
      </w:pPr>
    </w:p>
    <w:p w:rsidR="004F100E" w:rsidRPr="003D43E6" w:rsidRDefault="004F100E" w:rsidP="00D055E4">
      <w:pPr>
        <w:pStyle w:val="Paragrafi"/>
        <w:rPr>
          <w:lang w:val="sq-AL"/>
        </w:rPr>
      </w:pPr>
      <w:r w:rsidRPr="003D43E6">
        <w:rPr>
          <w:lang w:val="sq-AL"/>
        </w:rPr>
        <w:t xml:space="preserve">Ngarkohen për zbatimin e këtij </w:t>
      </w:r>
      <w:r w:rsidR="00B91A9F" w:rsidRPr="003D43E6">
        <w:rPr>
          <w:lang w:val="sq-AL"/>
        </w:rPr>
        <w:t>udhëzimi</w:t>
      </w:r>
      <w:r w:rsidRPr="003D43E6">
        <w:rPr>
          <w:lang w:val="sq-AL"/>
        </w:rPr>
        <w:t xml:space="preserve">: Zëvendësministri, Sekretari i Përgjithshëm, Drejtoria e Edukimit Parauniversitar, Drejtoria e Burimeve Njerëzore dhe Koordinimit Rajonal, Agjencia Kombëtare e Provimeve, Inspektorati Kombëtar i Arsimit Parauniversitar, </w:t>
      </w:r>
      <w:r w:rsidR="00C0729A" w:rsidRPr="003D43E6">
        <w:rPr>
          <w:lang w:val="sq-AL"/>
        </w:rPr>
        <w:t>drejtoritë arsimore rajonale dhe zyrat arsimore</w:t>
      </w:r>
      <w:r w:rsidRPr="003D43E6">
        <w:rPr>
          <w:lang w:val="sq-AL"/>
        </w:rPr>
        <w:t xml:space="preserve">. </w:t>
      </w:r>
    </w:p>
    <w:p w:rsidR="004F100E" w:rsidRPr="003D43E6" w:rsidRDefault="004F100E" w:rsidP="00D055E4">
      <w:pPr>
        <w:pStyle w:val="Paragrafi"/>
        <w:rPr>
          <w:lang w:val="sq-AL"/>
        </w:rPr>
      </w:pPr>
      <w:r w:rsidRPr="003D43E6">
        <w:rPr>
          <w:lang w:val="sq-AL"/>
        </w:rPr>
        <w:t xml:space="preserve">Ky </w:t>
      </w:r>
      <w:r w:rsidR="00B91A9F" w:rsidRPr="003D43E6">
        <w:rPr>
          <w:lang w:val="sq-AL"/>
        </w:rPr>
        <w:t xml:space="preserve">udhëzim </w:t>
      </w:r>
      <w:r w:rsidRPr="003D43E6">
        <w:rPr>
          <w:lang w:val="sq-AL"/>
        </w:rPr>
        <w:t>hyn në</w:t>
      </w:r>
      <w:r w:rsidR="00B91A9F" w:rsidRPr="003D43E6">
        <w:rPr>
          <w:lang w:val="sq-AL"/>
        </w:rPr>
        <w:t xml:space="preserve"> fuqi menjëherë dhe botohet në Fletoren Zyrtare</w:t>
      </w:r>
      <w:r w:rsidRPr="003D43E6">
        <w:rPr>
          <w:lang w:val="sq-AL"/>
        </w:rPr>
        <w:t xml:space="preserve">. </w:t>
      </w:r>
    </w:p>
    <w:p w:rsidR="004F100E" w:rsidRPr="003D43E6" w:rsidRDefault="004F100E" w:rsidP="00D055E4">
      <w:pPr>
        <w:pStyle w:val="Paragrafi"/>
        <w:rPr>
          <w:lang w:val="sq-AL"/>
        </w:rPr>
      </w:pPr>
    </w:p>
    <w:p w:rsidR="0095016E" w:rsidRPr="003D43E6" w:rsidRDefault="00B91A9F" w:rsidP="0095016E">
      <w:pPr>
        <w:pStyle w:val="Autoriteti"/>
        <w:rPr>
          <w:lang w:val="sq-AL"/>
        </w:rPr>
      </w:pPr>
      <w:r w:rsidRPr="003D43E6">
        <w:rPr>
          <w:lang w:val="sq-AL"/>
        </w:rPr>
        <w:t>Minist</w:t>
      </w:r>
      <w:r w:rsidR="0095016E" w:rsidRPr="003D43E6">
        <w:rPr>
          <w:lang w:val="sq-AL"/>
        </w:rPr>
        <w:t>r</w:t>
      </w:r>
      <w:r w:rsidRPr="003D43E6">
        <w:rPr>
          <w:lang w:val="sq-AL"/>
        </w:rPr>
        <w:t>I</w:t>
      </w:r>
      <w:r w:rsidR="0095016E" w:rsidRPr="003D43E6">
        <w:rPr>
          <w:lang w:val="sq-AL"/>
        </w:rPr>
        <w:t xml:space="preserve"> i Arsimit dhe Shkencës</w:t>
      </w:r>
    </w:p>
    <w:p w:rsidR="004F100E" w:rsidRPr="003D43E6" w:rsidRDefault="0095016E" w:rsidP="0095016E">
      <w:pPr>
        <w:pStyle w:val="AutoritetiEmer"/>
        <w:rPr>
          <w:lang w:val="sq-AL"/>
        </w:rPr>
      </w:pPr>
      <w:r w:rsidRPr="003D43E6">
        <w:rPr>
          <w:lang w:val="sq-AL"/>
        </w:rPr>
        <w:t>Myqerem Tafaj</w:t>
      </w:r>
    </w:p>
    <w:p w:rsidR="004F100E" w:rsidRPr="003D43E6" w:rsidRDefault="004F100E" w:rsidP="00D055E4">
      <w:pPr>
        <w:pStyle w:val="Paragrafi"/>
        <w:rPr>
          <w:lang w:val="sq-AL"/>
        </w:rPr>
      </w:pPr>
    </w:p>
    <w:p w:rsidR="004F100E" w:rsidRPr="003D43E6" w:rsidRDefault="004F100E" w:rsidP="00D055E4">
      <w:pPr>
        <w:pStyle w:val="Paragrafi"/>
        <w:rPr>
          <w:lang w:val="sq-AL"/>
        </w:rPr>
      </w:pPr>
    </w:p>
    <w:p w:rsidR="00B8138D" w:rsidRPr="003D43E6" w:rsidRDefault="00B8138D" w:rsidP="00283905">
      <w:pPr>
        <w:pStyle w:val="Akti"/>
        <w:rPr>
          <w:lang w:val="sq-AL"/>
        </w:rPr>
      </w:pPr>
      <w:r w:rsidRPr="003D43E6">
        <w:rPr>
          <w:lang w:val="sq-AL"/>
        </w:rPr>
        <w:t>Udh</w:t>
      </w:r>
      <w:r w:rsidR="00283905" w:rsidRPr="003D43E6">
        <w:rPr>
          <w:lang w:val="sq-AL"/>
        </w:rPr>
        <w:t>ë</w:t>
      </w:r>
      <w:r w:rsidRPr="003D43E6">
        <w:rPr>
          <w:lang w:val="sq-AL"/>
        </w:rPr>
        <w:t xml:space="preserve">zim </w:t>
      </w:r>
    </w:p>
    <w:p w:rsidR="00B8138D" w:rsidRPr="003D43E6" w:rsidRDefault="00B8138D" w:rsidP="00283905">
      <w:pPr>
        <w:pStyle w:val="Numri"/>
        <w:rPr>
          <w:lang w:val="sq-AL"/>
        </w:rPr>
      </w:pPr>
      <w:r w:rsidRPr="003D43E6">
        <w:rPr>
          <w:lang w:val="sq-AL"/>
        </w:rPr>
        <w:t>Nr.</w:t>
      </w:r>
      <w:r w:rsidR="002020FB" w:rsidRPr="003D43E6">
        <w:rPr>
          <w:lang w:val="sq-AL"/>
        </w:rPr>
        <w:t xml:space="preserve"> 5</w:t>
      </w:r>
      <w:r w:rsidRPr="003D43E6">
        <w:rPr>
          <w:lang w:val="sq-AL"/>
        </w:rPr>
        <w:t>, dat</w:t>
      </w:r>
      <w:r w:rsidR="00283905" w:rsidRPr="003D43E6">
        <w:rPr>
          <w:lang w:val="sq-AL"/>
        </w:rPr>
        <w:t>ë</w:t>
      </w:r>
      <w:r w:rsidRPr="003D43E6">
        <w:rPr>
          <w:lang w:val="sq-AL"/>
        </w:rPr>
        <w:t xml:space="preserve"> 25.2.2013</w:t>
      </w:r>
    </w:p>
    <w:p w:rsidR="00B8138D" w:rsidRPr="003D43E6" w:rsidRDefault="00B8138D" w:rsidP="00D055E4">
      <w:pPr>
        <w:pStyle w:val="Paragrafi"/>
        <w:rPr>
          <w:lang w:val="sq-AL"/>
        </w:rPr>
      </w:pPr>
    </w:p>
    <w:p w:rsidR="00B8138D" w:rsidRPr="003D43E6" w:rsidRDefault="00B8138D" w:rsidP="00283905">
      <w:pPr>
        <w:pStyle w:val="Titulli"/>
        <w:rPr>
          <w:lang w:val="sq-AL"/>
        </w:rPr>
      </w:pPr>
      <w:r w:rsidRPr="003D43E6">
        <w:rPr>
          <w:lang w:val="sq-AL"/>
        </w:rPr>
        <w:t>P</w:t>
      </w:r>
      <w:r w:rsidR="00283905" w:rsidRPr="003D43E6">
        <w:rPr>
          <w:lang w:val="sq-AL"/>
        </w:rPr>
        <w:t>ë</w:t>
      </w:r>
      <w:r w:rsidRPr="003D43E6">
        <w:rPr>
          <w:lang w:val="sq-AL"/>
        </w:rPr>
        <w:t>r standardet e p</w:t>
      </w:r>
      <w:r w:rsidR="00283905" w:rsidRPr="003D43E6">
        <w:rPr>
          <w:lang w:val="sq-AL"/>
        </w:rPr>
        <w:t>ë</w:t>
      </w:r>
      <w:r w:rsidRPr="003D43E6">
        <w:rPr>
          <w:lang w:val="sq-AL"/>
        </w:rPr>
        <w:t>rgjithshme t</w:t>
      </w:r>
      <w:r w:rsidR="00283905" w:rsidRPr="003D43E6">
        <w:rPr>
          <w:lang w:val="sq-AL"/>
        </w:rPr>
        <w:t>ë</w:t>
      </w:r>
      <w:r w:rsidRPr="003D43E6">
        <w:rPr>
          <w:lang w:val="sq-AL"/>
        </w:rPr>
        <w:t xml:space="preserve"> m</w:t>
      </w:r>
      <w:r w:rsidR="00283905" w:rsidRPr="003D43E6">
        <w:rPr>
          <w:lang w:val="sq-AL"/>
        </w:rPr>
        <w:t>ë</w:t>
      </w:r>
      <w:r w:rsidRPr="003D43E6">
        <w:rPr>
          <w:lang w:val="sq-AL"/>
        </w:rPr>
        <w:t>suesit</w:t>
      </w:r>
    </w:p>
    <w:p w:rsidR="00B8138D" w:rsidRPr="003D43E6" w:rsidRDefault="00B8138D" w:rsidP="00D055E4">
      <w:pPr>
        <w:pStyle w:val="Paragrafi"/>
        <w:rPr>
          <w:lang w:val="sq-AL"/>
        </w:rPr>
      </w:pPr>
    </w:p>
    <w:p w:rsidR="00B8138D" w:rsidRPr="003D43E6" w:rsidRDefault="00B8138D" w:rsidP="00D055E4">
      <w:pPr>
        <w:pStyle w:val="Paragrafi"/>
        <w:rPr>
          <w:lang w:val="sq-AL"/>
        </w:rPr>
      </w:pPr>
      <w:r w:rsidRPr="003D43E6">
        <w:rPr>
          <w:lang w:val="sq-AL"/>
        </w:rPr>
        <w:t>N</w:t>
      </w:r>
      <w:r w:rsidR="00283905" w:rsidRPr="003D43E6">
        <w:rPr>
          <w:lang w:val="sq-AL"/>
        </w:rPr>
        <w:t>ë</w:t>
      </w:r>
      <w:r w:rsidRPr="003D43E6">
        <w:rPr>
          <w:lang w:val="sq-AL"/>
        </w:rPr>
        <w:t xml:space="preserve"> mb</w:t>
      </w:r>
      <w:r w:rsidR="00283905" w:rsidRPr="003D43E6">
        <w:rPr>
          <w:lang w:val="sq-AL"/>
        </w:rPr>
        <w:t>ë</w:t>
      </w:r>
      <w:r w:rsidRPr="003D43E6">
        <w:rPr>
          <w:lang w:val="sq-AL"/>
        </w:rPr>
        <w:t>shtetje t</w:t>
      </w:r>
      <w:r w:rsidR="00283905" w:rsidRPr="003D43E6">
        <w:rPr>
          <w:lang w:val="sq-AL"/>
        </w:rPr>
        <w:t>ë</w:t>
      </w:r>
      <w:r w:rsidRPr="003D43E6">
        <w:rPr>
          <w:lang w:val="sq-AL"/>
        </w:rPr>
        <w:t xml:space="preserve"> nenit 102 t</w:t>
      </w:r>
      <w:r w:rsidR="00283905" w:rsidRPr="003D43E6">
        <w:rPr>
          <w:lang w:val="sq-AL"/>
        </w:rPr>
        <w:t>ë</w:t>
      </w:r>
      <w:r w:rsidRPr="003D43E6">
        <w:rPr>
          <w:lang w:val="sq-AL"/>
        </w:rPr>
        <w:t xml:space="preserve"> Kushtetut</w:t>
      </w:r>
      <w:r w:rsidR="00283905" w:rsidRPr="003D43E6">
        <w:rPr>
          <w:lang w:val="sq-AL"/>
        </w:rPr>
        <w:t>ë</w:t>
      </w:r>
      <w:r w:rsidRPr="003D43E6">
        <w:rPr>
          <w:lang w:val="sq-AL"/>
        </w:rPr>
        <w:t>s, n</w:t>
      </w:r>
      <w:r w:rsidR="00283905" w:rsidRPr="003D43E6">
        <w:rPr>
          <w:lang w:val="sq-AL"/>
        </w:rPr>
        <w:t>ë</w:t>
      </w:r>
      <w:r w:rsidRPr="003D43E6">
        <w:rPr>
          <w:lang w:val="sq-AL"/>
        </w:rPr>
        <w:t xml:space="preserve"> zbatim t</w:t>
      </w:r>
      <w:r w:rsidR="00283905" w:rsidRPr="003D43E6">
        <w:rPr>
          <w:lang w:val="sq-AL"/>
        </w:rPr>
        <w:t>ë</w:t>
      </w:r>
      <w:r w:rsidRPr="003D43E6">
        <w:rPr>
          <w:lang w:val="sq-AL"/>
        </w:rPr>
        <w:t xml:space="preserve"> pik</w:t>
      </w:r>
      <w:r w:rsidR="00283905" w:rsidRPr="003D43E6">
        <w:rPr>
          <w:lang w:val="sq-AL"/>
        </w:rPr>
        <w:t>ë</w:t>
      </w:r>
      <w:r w:rsidRPr="003D43E6">
        <w:rPr>
          <w:lang w:val="sq-AL"/>
        </w:rPr>
        <w:t>s 11 t</w:t>
      </w:r>
      <w:r w:rsidR="00283905" w:rsidRPr="003D43E6">
        <w:rPr>
          <w:lang w:val="sq-AL"/>
        </w:rPr>
        <w:t>ë</w:t>
      </w:r>
      <w:r w:rsidRPr="003D43E6">
        <w:rPr>
          <w:lang w:val="sq-AL"/>
        </w:rPr>
        <w:t xml:space="preserve"> nenit 6 t</w:t>
      </w:r>
      <w:r w:rsidR="00283905" w:rsidRPr="003D43E6">
        <w:rPr>
          <w:lang w:val="sq-AL"/>
        </w:rPr>
        <w:t>ë</w:t>
      </w:r>
      <w:r w:rsidRPr="003D43E6">
        <w:rPr>
          <w:lang w:val="sq-AL"/>
        </w:rPr>
        <w:t xml:space="preserve"> ligjit nr. 69, dat</w:t>
      </w:r>
      <w:r w:rsidR="00283905" w:rsidRPr="003D43E6">
        <w:rPr>
          <w:lang w:val="sq-AL"/>
        </w:rPr>
        <w:t>ë</w:t>
      </w:r>
      <w:r w:rsidRPr="003D43E6">
        <w:rPr>
          <w:lang w:val="sq-AL"/>
        </w:rPr>
        <w:t xml:space="preserve"> 21.6.2012 “P</w:t>
      </w:r>
      <w:r w:rsidR="00283905" w:rsidRPr="003D43E6">
        <w:rPr>
          <w:lang w:val="sq-AL"/>
        </w:rPr>
        <w:t>ë</w:t>
      </w:r>
      <w:r w:rsidRPr="003D43E6">
        <w:rPr>
          <w:lang w:val="sq-AL"/>
        </w:rPr>
        <w:t>r sistemin arsimor parauniversitar n</w:t>
      </w:r>
      <w:r w:rsidR="00283905" w:rsidRPr="003D43E6">
        <w:rPr>
          <w:lang w:val="sq-AL"/>
        </w:rPr>
        <w:t>ë</w:t>
      </w:r>
      <w:r w:rsidRPr="003D43E6">
        <w:rPr>
          <w:lang w:val="sq-AL"/>
        </w:rPr>
        <w:t xml:space="preserve"> Republik</w:t>
      </w:r>
      <w:r w:rsidR="00283905" w:rsidRPr="003D43E6">
        <w:rPr>
          <w:lang w:val="sq-AL"/>
        </w:rPr>
        <w:t>ë</w:t>
      </w:r>
      <w:r w:rsidRPr="003D43E6">
        <w:rPr>
          <w:lang w:val="sq-AL"/>
        </w:rPr>
        <w:t>n e Shqip</w:t>
      </w:r>
      <w:r w:rsidR="00283905" w:rsidRPr="003D43E6">
        <w:rPr>
          <w:lang w:val="sq-AL"/>
        </w:rPr>
        <w:t>ë</w:t>
      </w:r>
      <w:r w:rsidRPr="003D43E6">
        <w:rPr>
          <w:lang w:val="sq-AL"/>
        </w:rPr>
        <w:t>ris</w:t>
      </w:r>
      <w:r w:rsidR="00283905" w:rsidRPr="003D43E6">
        <w:rPr>
          <w:lang w:val="sq-AL"/>
        </w:rPr>
        <w:t>ë</w:t>
      </w:r>
      <w:r w:rsidRPr="003D43E6">
        <w:rPr>
          <w:lang w:val="sq-AL"/>
        </w:rPr>
        <w:t>”,</w:t>
      </w:r>
    </w:p>
    <w:p w:rsidR="00B8138D" w:rsidRPr="006B2CAD" w:rsidRDefault="00B8138D" w:rsidP="00D055E4">
      <w:pPr>
        <w:pStyle w:val="Paragrafi"/>
        <w:rPr>
          <w:sz w:val="16"/>
          <w:lang w:val="sq-AL"/>
        </w:rPr>
      </w:pPr>
    </w:p>
    <w:p w:rsidR="00B8138D" w:rsidRPr="003D43E6" w:rsidRDefault="00B8138D" w:rsidP="00283905">
      <w:pPr>
        <w:pStyle w:val="VENDOSI"/>
        <w:rPr>
          <w:lang w:val="sq-AL"/>
        </w:rPr>
      </w:pPr>
      <w:r w:rsidRPr="003D43E6">
        <w:rPr>
          <w:lang w:val="sq-AL"/>
        </w:rPr>
        <w:t>Udh</w:t>
      </w:r>
      <w:r w:rsidR="00283905" w:rsidRPr="003D43E6">
        <w:rPr>
          <w:lang w:val="sq-AL"/>
        </w:rPr>
        <w:t>ë</w:t>
      </w:r>
      <w:r w:rsidRPr="003D43E6">
        <w:rPr>
          <w:lang w:val="sq-AL"/>
        </w:rPr>
        <w:t>zoj:</w:t>
      </w:r>
    </w:p>
    <w:p w:rsidR="00B8138D" w:rsidRPr="006B2CAD" w:rsidRDefault="00B8138D" w:rsidP="00D055E4">
      <w:pPr>
        <w:pStyle w:val="Paragrafi"/>
        <w:rPr>
          <w:sz w:val="10"/>
          <w:lang w:val="sq-AL"/>
        </w:rPr>
      </w:pPr>
    </w:p>
    <w:p w:rsidR="00B8138D" w:rsidRPr="003D43E6" w:rsidRDefault="00B8138D" w:rsidP="00D055E4">
      <w:pPr>
        <w:pStyle w:val="Paragrafi"/>
        <w:rPr>
          <w:lang w:val="sq-AL"/>
        </w:rPr>
      </w:pPr>
      <w:r w:rsidRPr="003D43E6">
        <w:rPr>
          <w:lang w:val="sq-AL"/>
        </w:rPr>
        <w:t>1.</w:t>
      </w:r>
      <w:r w:rsidR="00283905" w:rsidRPr="003D43E6">
        <w:rPr>
          <w:lang w:val="sq-AL"/>
        </w:rPr>
        <w:t xml:space="preserve"> </w:t>
      </w:r>
      <w:r w:rsidRPr="003D43E6">
        <w:rPr>
          <w:lang w:val="sq-AL"/>
        </w:rPr>
        <w:t>T’u d</w:t>
      </w:r>
      <w:r w:rsidR="00283905" w:rsidRPr="003D43E6">
        <w:rPr>
          <w:lang w:val="sq-AL"/>
        </w:rPr>
        <w:t>ë</w:t>
      </w:r>
      <w:r w:rsidRPr="003D43E6">
        <w:rPr>
          <w:lang w:val="sq-AL"/>
        </w:rPr>
        <w:t>rgohen “Standardet e p</w:t>
      </w:r>
      <w:r w:rsidR="00283905" w:rsidRPr="003D43E6">
        <w:rPr>
          <w:lang w:val="sq-AL"/>
        </w:rPr>
        <w:t>ë</w:t>
      </w:r>
      <w:r w:rsidRPr="003D43E6">
        <w:rPr>
          <w:lang w:val="sq-AL"/>
        </w:rPr>
        <w:t>rgjithshme t</w:t>
      </w:r>
      <w:r w:rsidR="00283905" w:rsidRPr="003D43E6">
        <w:rPr>
          <w:lang w:val="sq-AL"/>
        </w:rPr>
        <w:t>ë</w:t>
      </w:r>
      <w:r w:rsidRPr="003D43E6">
        <w:rPr>
          <w:lang w:val="sq-AL"/>
        </w:rPr>
        <w:t xml:space="preserve"> m</w:t>
      </w:r>
      <w:r w:rsidR="00283905" w:rsidRPr="003D43E6">
        <w:rPr>
          <w:lang w:val="sq-AL"/>
        </w:rPr>
        <w:t>ë</w:t>
      </w:r>
      <w:r w:rsidRPr="003D43E6">
        <w:rPr>
          <w:lang w:val="sq-AL"/>
        </w:rPr>
        <w:t>suesit”</w:t>
      </w:r>
      <w:r w:rsidR="00283905" w:rsidRPr="003D43E6">
        <w:rPr>
          <w:lang w:val="sq-AL"/>
        </w:rPr>
        <w:t>:</w:t>
      </w:r>
    </w:p>
    <w:p w:rsidR="00B8138D" w:rsidRPr="003D43E6" w:rsidRDefault="00B8138D" w:rsidP="00D055E4">
      <w:pPr>
        <w:pStyle w:val="Paragrafi"/>
        <w:rPr>
          <w:lang w:val="sq-AL"/>
        </w:rPr>
      </w:pPr>
      <w:r w:rsidRPr="003D43E6">
        <w:rPr>
          <w:lang w:val="sq-AL"/>
        </w:rPr>
        <w:t>a)</w:t>
      </w:r>
      <w:r w:rsidR="00283905" w:rsidRPr="003D43E6">
        <w:rPr>
          <w:lang w:val="sq-AL"/>
        </w:rPr>
        <w:t xml:space="preserve"> </w:t>
      </w:r>
      <w:r w:rsidRPr="003D43E6">
        <w:rPr>
          <w:lang w:val="sq-AL"/>
        </w:rPr>
        <w:t>DAR-ve dhe ZA-ve,</w:t>
      </w:r>
    </w:p>
    <w:p w:rsidR="00B8138D" w:rsidRPr="003D43E6" w:rsidRDefault="00B8138D" w:rsidP="00D055E4">
      <w:pPr>
        <w:pStyle w:val="Paragrafi"/>
        <w:rPr>
          <w:lang w:val="sq-AL"/>
        </w:rPr>
      </w:pPr>
      <w:r w:rsidRPr="003D43E6">
        <w:rPr>
          <w:lang w:val="sq-AL"/>
        </w:rPr>
        <w:t>b)</w:t>
      </w:r>
      <w:r w:rsidR="00283905" w:rsidRPr="003D43E6">
        <w:rPr>
          <w:lang w:val="sq-AL"/>
        </w:rPr>
        <w:t xml:space="preserve"> </w:t>
      </w:r>
      <w:r w:rsidRPr="003D43E6">
        <w:rPr>
          <w:lang w:val="sq-AL"/>
        </w:rPr>
        <w:t>IZHA-s,</w:t>
      </w:r>
    </w:p>
    <w:p w:rsidR="00B8138D" w:rsidRPr="003D43E6" w:rsidRDefault="00B8138D" w:rsidP="00D055E4">
      <w:pPr>
        <w:pStyle w:val="Paragrafi"/>
        <w:rPr>
          <w:lang w:val="sq-AL"/>
        </w:rPr>
      </w:pPr>
      <w:r w:rsidRPr="003D43E6">
        <w:rPr>
          <w:lang w:val="sq-AL"/>
        </w:rPr>
        <w:t>c)</w:t>
      </w:r>
      <w:r w:rsidR="00283905" w:rsidRPr="003D43E6">
        <w:rPr>
          <w:lang w:val="sq-AL"/>
        </w:rPr>
        <w:t xml:space="preserve"> </w:t>
      </w:r>
      <w:r w:rsidRPr="003D43E6">
        <w:rPr>
          <w:lang w:val="sq-AL"/>
        </w:rPr>
        <w:t>Inspektorati</w:t>
      </w:r>
      <w:r w:rsidR="00BA797E">
        <w:rPr>
          <w:lang w:val="sq-AL"/>
        </w:rPr>
        <w:t>t</w:t>
      </w:r>
      <w:r w:rsidRPr="003D43E6">
        <w:rPr>
          <w:lang w:val="sq-AL"/>
        </w:rPr>
        <w:t xml:space="preserve"> </w:t>
      </w:r>
      <w:r w:rsidR="004B334D" w:rsidRPr="003D43E6">
        <w:rPr>
          <w:lang w:val="sq-AL"/>
        </w:rPr>
        <w:t>Shtetëror Arsimor</w:t>
      </w:r>
      <w:r w:rsidRPr="003D43E6">
        <w:rPr>
          <w:lang w:val="sq-AL"/>
        </w:rPr>
        <w:t>.</w:t>
      </w:r>
    </w:p>
    <w:p w:rsidR="00B8138D" w:rsidRPr="003D43E6" w:rsidRDefault="00B8138D" w:rsidP="00D055E4">
      <w:pPr>
        <w:pStyle w:val="Paragrafi"/>
        <w:rPr>
          <w:lang w:val="sq-AL"/>
        </w:rPr>
      </w:pPr>
      <w:r w:rsidRPr="003D43E6">
        <w:rPr>
          <w:lang w:val="sq-AL"/>
        </w:rPr>
        <w:t>2.</w:t>
      </w:r>
      <w:r w:rsidR="00283905" w:rsidRPr="003D43E6">
        <w:rPr>
          <w:lang w:val="sq-AL"/>
        </w:rPr>
        <w:t xml:space="preserve"> </w:t>
      </w:r>
      <w:r w:rsidRPr="003D43E6">
        <w:rPr>
          <w:lang w:val="sq-AL"/>
        </w:rPr>
        <w:t>DAR/ZA-t</w:t>
      </w:r>
      <w:r w:rsidR="00283905" w:rsidRPr="003D43E6">
        <w:rPr>
          <w:lang w:val="sq-AL"/>
        </w:rPr>
        <w:t>ë</w:t>
      </w:r>
      <w:r w:rsidRPr="003D43E6">
        <w:rPr>
          <w:lang w:val="sq-AL"/>
        </w:rPr>
        <w:t xml:space="preserve"> t’u d</w:t>
      </w:r>
      <w:r w:rsidR="00283905" w:rsidRPr="003D43E6">
        <w:rPr>
          <w:lang w:val="sq-AL"/>
        </w:rPr>
        <w:t>ë</w:t>
      </w:r>
      <w:r w:rsidRPr="003D43E6">
        <w:rPr>
          <w:lang w:val="sq-AL"/>
        </w:rPr>
        <w:t>rgojn</w:t>
      </w:r>
      <w:r w:rsidR="00283905" w:rsidRPr="003D43E6">
        <w:rPr>
          <w:lang w:val="sq-AL"/>
        </w:rPr>
        <w:t>ë</w:t>
      </w:r>
      <w:r w:rsidRPr="003D43E6">
        <w:rPr>
          <w:lang w:val="sq-AL"/>
        </w:rPr>
        <w:t xml:space="preserve"> k</w:t>
      </w:r>
      <w:r w:rsidR="00283905" w:rsidRPr="003D43E6">
        <w:rPr>
          <w:lang w:val="sq-AL"/>
        </w:rPr>
        <w:t>ë</w:t>
      </w:r>
      <w:r w:rsidRPr="003D43E6">
        <w:rPr>
          <w:lang w:val="sq-AL"/>
        </w:rPr>
        <w:t>to standarde institucioneve arsimore n</w:t>
      </w:r>
      <w:r w:rsidR="00283905" w:rsidRPr="003D43E6">
        <w:rPr>
          <w:lang w:val="sq-AL"/>
        </w:rPr>
        <w:t>ë</w:t>
      </w:r>
      <w:r w:rsidRPr="003D43E6">
        <w:rPr>
          <w:lang w:val="sq-AL"/>
        </w:rPr>
        <w:t>n juridiksionin e tyre</w:t>
      </w:r>
      <w:r w:rsidR="004B334D" w:rsidRPr="003D43E6">
        <w:rPr>
          <w:lang w:val="sq-AL"/>
        </w:rPr>
        <w:t>.</w:t>
      </w:r>
    </w:p>
    <w:p w:rsidR="00B8138D" w:rsidRPr="003D43E6" w:rsidRDefault="00B8138D" w:rsidP="00D055E4">
      <w:pPr>
        <w:pStyle w:val="Paragrafi"/>
        <w:rPr>
          <w:lang w:val="sq-AL"/>
        </w:rPr>
      </w:pPr>
      <w:r w:rsidRPr="003D43E6">
        <w:rPr>
          <w:lang w:val="sq-AL"/>
        </w:rPr>
        <w:t>3.</w:t>
      </w:r>
      <w:r w:rsidR="00283905" w:rsidRPr="003D43E6">
        <w:rPr>
          <w:lang w:val="sq-AL"/>
        </w:rPr>
        <w:t xml:space="preserve"> </w:t>
      </w:r>
      <w:r w:rsidRPr="003D43E6">
        <w:rPr>
          <w:lang w:val="sq-AL"/>
        </w:rPr>
        <w:t>Drejtor</w:t>
      </w:r>
      <w:r w:rsidR="00283905" w:rsidRPr="003D43E6">
        <w:rPr>
          <w:lang w:val="sq-AL"/>
        </w:rPr>
        <w:t>ë</w:t>
      </w:r>
      <w:r w:rsidR="004B334D" w:rsidRPr="003D43E6">
        <w:rPr>
          <w:lang w:val="sq-AL"/>
        </w:rPr>
        <w:t>t e institucioneve arsimore t’</w:t>
      </w:r>
      <w:r w:rsidRPr="003D43E6">
        <w:rPr>
          <w:lang w:val="sq-AL"/>
        </w:rPr>
        <w:t>ua v</w:t>
      </w:r>
      <w:r w:rsidR="00283905" w:rsidRPr="003D43E6">
        <w:rPr>
          <w:lang w:val="sq-AL"/>
        </w:rPr>
        <w:t>ë</w:t>
      </w:r>
      <w:r w:rsidRPr="003D43E6">
        <w:rPr>
          <w:lang w:val="sq-AL"/>
        </w:rPr>
        <w:t>n</w:t>
      </w:r>
      <w:r w:rsidR="00283905" w:rsidRPr="003D43E6">
        <w:rPr>
          <w:lang w:val="sq-AL"/>
        </w:rPr>
        <w:t>ë</w:t>
      </w:r>
      <w:r w:rsidRPr="003D43E6">
        <w:rPr>
          <w:lang w:val="sq-AL"/>
        </w:rPr>
        <w:t xml:space="preserve"> m</w:t>
      </w:r>
      <w:r w:rsidR="00283905" w:rsidRPr="003D43E6">
        <w:rPr>
          <w:lang w:val="sq-AL"/>
        </w:rPr>
        <w:t>ë</w:t>
      </w:r>
      <w:r w:rsidRPr="003D43E6">
        <w:rPr>
          <w:lang w:val="sq-AL"/>
        </w:rPr>
        <w:t>suesve n</w:t>
      </w:r>
      <w:r w:rsidR="00283905" w:rsidRPr="003D43E6">
        <w:rPr>
          <w:lang w:val="sq-AL"/>
        </w:rPr>
        <w:t>ë</w:t>
      </w:r>
      <w:r w:rsidRPr="003D43E6">
        <w:rPr>
          <w:lang w:val="sq-AL"/>
        </w:rPr>
        <w:t xml:space="preserve"> dispozicion k</w:t>
      </w:r>
      <w:r w:rsidR="00283905" w:rsidRPr="003D43E6">
        <w:rPr>
          <w:lang w:val="sq-AL"/>
        </w:rPr>
        <w:t>ë</w:t>
      </w:r>
      <w:r w:rsidRPr="003D43E6">
        <w:rPr>
          <w:lang w:val="sq-AL"/>
        </w:rPr>
        <w:t>to standarde.</w:t>
      </w:r>
    </w:p>
    <w:p w:rsidR="00B8138D" w:rsidRPr="003D43E6" w:rsidRDefault="00B8138D" w:rsidP="00D055E4">
      <w:pPr>
        <w:pStyle w:val="Paragrafi"/>
        <w:rPr>
          <w:lang w:val="sq-AL"/>
        </w:rPr>
      </w:pPr>
      <w:r w:rsidRPr="003D43E6">
        <w:rPr>
          <w:lang w:val="sq-AL"/>
        </w:rPr>
        <w:t>4.</w:t>
      </w:r>
      <w:r w:rsidR="00283905" w:rsidRPr="003D43E6">
        <w:rPr>
          <w:lang w:val="sq-AL"/>
        </w:rPr>
        <w:t xml:space="preserve"> </w:t>
      </w:r>
      <w:r w:rsidRPr="003D43E6">
        <w:rPr>
          <w:lang w:val="sq-AL"/>
        </w:rPr>
        <w:t>MASH dhe IZHA t’i publikojn</w:t>
      </w:r>
      <w:r w:rsidR="00283905" w:rsidRPr="003D43E6">
        <w:rPr>
          <w:lang w:val="sq-AL"/>
        </w:rPr>
        <w:t>ë</w:t>
      </w:r>
      <w:r w:rsidRPr="003D43E6">
        <w:rPr>
          <w:lang w:val="sq-AL"/>
        </w:rPr>
        <w:t xml:space="preserve"> k</w:t>
      </w:r>
      <w:r w:rsidR="00283905" w:rsidRPr="003D43E6">
        <w:rPr>
          <w:lang w:val="sq-AL"/>
        </w:rPr>
        <w:t>ë</w:t>
      </w:r>
      <w:r w:rsidRPr="003D43E6">
        <w:rPr>
          <w:lang w:val="sq-AL"/>
        </w:rPr>
        <w:t>to standarde n</w:t>
      </w:r>
      <w:r w:rsidR="00283905" w:rsidRPr="003D43E6">
        <w:rPr>
          <w:lang w:val="sq-AL"/>
        </w:rPr>
        <w:t>ë</w:t>
      </w:r>
      <w:r w:rsidRPr="003D43E6">
        <w:rPr>
          <w:lang w:val="sq-AL"/>
        </w:rPr>
        <w:t xml:space="preserve"> faqet e tyre p</w:t>
      </w:r>
      <w:r w:rsidR="00283905" w:rsidRPr="003D43E6">
        <w:rPr>
          <w:lang w:val="sq-AL"/>
        </w:rPr>
        <w:t>ë</w:t>
      </w:r>
      <w:r w:rsidRPr="003D43E6">
        <w:rPr>
          <w:lang w:val="sq-AL"/>
        </w:rPr>
        <w:t>rkat</w:t>
      </w:r>
      <w:r w:rsidR="00283905" w:rsidRPr="003D43E6">
        <w:rPr>
          <w:lang w:val="sq-AL"/>
        </w:rPr>
        <w:t>ë</w:t>
      </w:r>
      <w:r w:rsidRPr="003D43E6">
        <w:rPr>
          <w:lang w:val="sq-AL"/>
        </w:rPr>
        <w:t>se t</w:t>
      </w:r>
      <w:r w:rsidR="00283905" w:rsidRPr="003D43E6">
        <w:rPr>
          <w:lang w:val="sq-AL"/>
        </w:rPr>
        <w:t>ë</w:t>
      </w:r>
      <w:r w:rsidRPr="003D43E6">
        <w:rPr>
          <w:lang w:val="sq-AL"/>
        </w:rPr>
        <w:t xml:space="preserve"> internetit.</w:t>
      </w:r>
    </w:p>
    <w:p w:rsidR="00B8138D" w:rsidRPr="003D43E6" w:rsidRDefault="00B8138D" w:rsidP="00D055E4">
      <w:pPr>
        <w:pStyle w:val="Paragrafi"/>
        <w:rPr>
          <w:lang w:val="sq-AL"/>
        </w:rPr>
      </w:pPr>
      <w:r w:rsidRPr="003D43E6">
        <w:rPr>
          <w:lang w:val="sq-AL"/>
        </w:rPr>
        <w:t>5.</w:t>
      </w:r>
      <w:r w:rsidR="00283905" w:rsidRPr="003D43E6">
        <w:rPr>
          <w:lang w:val="sq-AL"/>
        </w:rPr>
        <w:t xml:space="preserve"> </w:t>
      </w:r>
      <w:r w:rsidRPr="003D43E6">
        <w:rPr>
          <w:lang w:val="sq-AL"/>
        </w:rPr>
        <w:t>P</w:t>
      </w:r>
      <w:r w:rsidR="00283905" w:rsidRPr="003D43E6">
        <w:rPr>
          <w:lang w:val="sq-AL"/>
        </w:rPr>
        <w:t>ë</w:t>
      </w:r>
      <w:r w:rsidRPr="003D43E6">
        <w:rPr>
          <w:lang w:val="sq-AL"/>
        </w:rPr>
        <w:t>r zbatimin e k</w:t>
      </w:r>
      <w:r w:rsidR="00283905" w:rsidRPr="003D43E6">
        <w:rPr>
          <w:lang w:val="sq-AL"/>
        </w:rPr>
        <w:t>ë</w:t>
      </w:r>
      <w:r w:rsidRPr="003D43E6">
        <w:rPr>
          <w:lang w:val="sq-AL"/>
        </w:rPr>
        <w:t>tij udh</w:t>
      </w:r>
      <w:r w:rsidR="00283905" w:rsidRPr="003D43E6">
        <w:rPr>
          <w:lang w:val="sq-AL"/>
        </w:rPr>
        <w:t>ë</w:t>
      </w:r>
      <w:r w:rsidRPr="003D43E6">
        <w:rPr>
          <w:lang w:val="sq-AL"/>
        </w:rPr>
        <w:t>zimi ngarkohen sekretari i p</w:t>
      </w:r>
      <w:r w:rsidR="00283905" w:rsidRPr="003D43E6">
        <w:rPr>
          <w:lang w:val="sq-AL"/>
        </w:rPr>
        <w:t>ë</w:t>
      </w:r>
      <w:r w:rsidRPr="003D43E6">
        <w:rPr>
          <w:lang w:val="sq-AL"/>
        </w:rPr>
        <w:t>rgjithsh</w:t>
      </w:r>
      <w:r w:rsidR="00283905" w:rsidRPr="003D43E6">
        <w:rPr>
          <w:lang w:val="sq-AL"/>
        </w:rPr>
        <w:t>ë</w:t>
      </w:r>
      <w:r w:rsidRPr="003D43E6">
        <w:rPr>
          <w:lang w:val="sq-AL"/>
        </w:rPr>
        <w:t xml:space="preserve">m dhe </w:t>
      </w:r>
      <w:r w:rsidR="004B334D" w:rsidRPr="003D43E6">
        <w:rPr>
          <w:lang w:val="sq-AL"/>
        </w:rPr>
        <w:t xml:space="preserve">Drejtoria </w:t>
      </w:r>
      <w:r w:rsidRPr="003D43E6">
        <w:rPr>
          <w:lang w:val="sq-AL"/>
        </w:rPr>
        <w:t xml:space="preserve">e </w:t>
      </w:r>
      <w:r w:rsidR="004B334D" w:rsidRPr="003D43E6">
        <w:rPr>
          <w:lang w:val="sq-AL"/>
        </w:rPr>
        <w:t>Edukimit Parauniversitar</w:t>
      </w:r>
      <w:r w:rsidRPr="003D43E6">
        <w:rPr>
          <w:lang w:val="sq-AL"/>
        </w:rPr>
        <w:t>.</w:t>
      </w:r>
    </w:p>
    <w:p w:rsidR="00283905" w:rsidRPr="003D43E6" w:rsidRDefault="00283905" w:rsidP="00D055E4">
      <w:pPr>
        <w:pStyle w:val="Paragrafi"/>
        <w:rPr>
          <w:lang w:val="sq-AL"/>
        </w:rPr>
      </w:pPr>
      <w:r w:rsidRPr="003D43E6">
        <w:rPr>
          <w:lang w:val="sq-AL"/>
        </w:rPr>
        <w:t>Ky udhëzim hyn në fuqi menjëherë.</w:t>
      </w:r>
    </w:p>
    <w:p w:rsidR="00283905" w:rsidRPr="006B2CAD" w:rsidRDefault="00283905" w:rsidP="00D055E4">
      <w:pPr>
        <w:pStyle w:val="Paragrafi"/>
        <w:rPr>
          <w:sz w:val="10"/>
          <w:lang w:val="sq-AL"/>
        </w:rPr>
      </w:pPr>
    </w:p>
    <w:p w:rsidR="00283905" w:rsidRPr="003D43E6" w:rsidRDefault="00283905" w:rsidP="00283905">
      <w:pPr>
        <w:pStyle w:val="Autoriteti"/>
        <w:rPr>
          <w:lang w:val="sq-AL"/>
        </w:rPr>
      </w:pPr>
      <w:r w:rsidRPr="003D43E6">
        <w:rPr>
          <w:lang w:val="sq-AL"/>
        </w:rPr>
        <w:t>MinistRI i Arsimit dhe Shkencës</w:t>
      </w:r>
    </w:p>
    <w:p w:rsidR="00283905" w:rsidRPr="003D43E6" w:rsidRDefault="00283905" w:rsidP="00283905">
      <w:pPr>
        <w:pStyle w:val="AutoritetiEmer"/>
        <w:rPr>
          <w:lang w:val="sq-AL"/>
        </w:rPr>
      </w:pPr>
      <w:r w:rsidRPr="003D43E6">
        <w:rPr>
          <w:lang w:val="sq-AL"/>
        </w:rPr>
        <w:t>Myqerem Tafaj</w:t>
      </w:r>
    </w:p>
    <w:p w:rsidR="00283905" w:rsidRPr="003D43E6" w:rsidRDefault="00283905" w:rsidP="00D055E4">
      <w:pPr>
        <w:pStyle w:val="Paragrafi"/>
        <w:rPr>
          <w:lang w:val="sq-AL"/>
        </w:rPr>
      </w:pPr>
    </w:p>
    <w:p w:rsidR="00467D69" w:rsidRPr="003D43E6" w:rsidRDefault="00115F2A" w:rsidP="006B2CAD">
      <w:pPr>
        <w:pStyle w:val="Paragrafi"/>
        <w:ind w:firstLine="0"/>
        <w:jc w:val="center"/>
        <w:rPr>
          <w:lang w:val="sq-AL"/>
        </w:rPr>
      </w:pPr>
      <w:r w:rsidRPr="003D43E6">
        <w:rPr>
          <w:noProof/>
          <w:lang w:val="en-GB" w:eastAsia="en-GB"/>
        </w:rPr>
        <w:lastRenderedPageBreak/>
        <w:drawing>
          <wp:inline distT="0" distB="0" distL="0" distR="0">
            <wp:extent cx="5905500" cy="7362825"/>
            <wp:effectExtent l="0" t="0" r="0"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l="5084" t="3165" r="4820" b="4216"/>
                    <a:stretch>
                      <a:fillRect/>
                    </a:stretch>
                  </pic:blipFill>
                  <pic:spPr bwMode="auto">
                    <a:xfrm>
                      <a:off x="0" y="0"/>
                      <a:ext cx="5905500" cy="7362825"/>
                    </a:xfrm>
                    <a:prstGeom prst="rect">
                      <a:avLst/>
                    </a:prstGeom>
                    <a:noFill/>
                    <a:ln>
                      <a:noFill/>
                    </a:ln>
                  </pic:spPr>
                </pic:pic>
              </a:graphicData>
            </a:graphic>
          </wp:inline>
        </w:drawing>
      </w:r>
    </w:p>
    <w:p w:rsidR="00BD2560" w:rsidRPr="003D43E6" w:rsidRDefault="00115F2A" w:rsidP="00BD2560">
      <w:pPr>
        <w:pStyle w:val="Paragrafi"/>
        <w:ind w:firstLine="0"/>
        <w:jc w:val="center"/>
        <w:rPr>
          <w:lang w:val="sq-AL"/>
        </w:rPr>
      </w:pPr>
      <w:r w:rsidRPr="003D43E6">
        <w:rPr>
          <w:noProof/>
          <w:lang w:val="en-GB" w:eastAsia="en-GB"/>
        </w:rPr>
        <w:lastRenderedPageBreak/>
        <w:drawing>
          <wp:inline distT="0" distB="0" distL="0" distR="0">
            <wp:extent cx="5781675" cy="7934325"/>
            <wp:effectExtent l="0" t="0" r="9525" b="9525"/>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l="2791" t="1688" r="1654"/>
                    <a:stretch>
                      <a:fillRect/>
                    </a:stretch>
                  </pic:blipFill>
                  <pic:spPr bwMode="auto">
                    <a:xfrm>
                      <a:off x="0" y="0"/>
                      <a:ext cx="5781675" cy="7934325"/>
                    </a:xfrm>
                    <a:prstGeom prst="rect">
                      <a:avLst/>
                    </a:prstGeom>
                    <a:noFill/>
                    <a:ln>
                      <a:noFill/>
                    </a:ln>
                  </pic:spPr>
                </pic:pic>
              </a:graphicData>
            </a:graphic>
          </wp:inline>
        </w:drawing>
      </w:r>
      <w:r w:rsidRPr="003D43E6">
        <w:rPr>
          <w:noProof/>
          <w:lang w:val="en-GB" w:eastAsia="en-GB"/>
        </w:rPr>
        <w:drawing>
          <wp:inline distT="0" distB="0" distL="0" distR="0">
            <wp:extent cx="5686425" cy="7972425"/>
            <wp:effectExtent l="0" t="0" r="9525" b="9525"/>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4698" t="1465" r="3297" b="2930"/>
                    <a:stretch>
                      <a:fillRect/>
                    </a:stretch>
                  </pic:blipFill>
                  <pic:spPr bwMode="auto">
                    <a:xfrm>
                      <a:off x="0" y="0"/>
                      <a:ext cx="5686425" cy="7972425"/>
                    </a:xfrm>
                    <a:prstGeom prst="rect">
                      <a:avLst/>
                    </a:prstGeom>
                    <a:noFill/>
                    <a:ln>
                      <a:noFill/>
                    </a:ln>
                  </pic:spPr>
                </pic:pic>
              </a:graphicData>
            </a:graphic>
          </wp:inline>
        </w:drawing>
      </w:r>
      <w:r w:rsidRPr="003D43E6">
        <w:rPr>
          <w:noProof/>
          <w:lang w:val="en-GB" w:eastAsia="en-GB"/>
        </w:rPr>
        <w:drawing>
          <wp:inline distT="0" distB="0" distL="0" distR="0">
            <wp:extent cx="5810250" cy="7867650"/>
            <wp:effectExtent l="0" t="0" r="0" b="0"/>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0" cstate="print">
                      <a:extLst>
                        <a:ext uri="{28A0092B-C50C-407E-A947-70E740481C1C}">
                          <a14:useLocalDpi xmlns:a14="http://schemas.microsoft.com/office/drawing/2010/main" val="0"/>
                        </a:ext>
                      </a:extLst>
                    </a:blip>
                    <a:srcRect l="3563" t="2237" r="2802" b="2333"/>
                    <a:stretch>
                      <a:fillRect/>
                    </a:stretch>
                  </pic:blipFill>
                  <pic:spPr bwMode="auto">
                    <a:xfrm>
                      <a:off x="0" y="0"/>
                      <a:ext cx="5810250" cy="7867650"/>
                    </a:xfrm>
                    <a:prstGeom prst="rect">
                      <a:avLst/>
                    </a:prstGeom>
                    <a:noFill/>
                    <a:ln>
                      <a:noFill/>
                    </a:ln>
                  </pic:spPr>
                </pic:pic>
              </a:graphicData>
            </a:graphic>
          </wp:inline>
        </w:drawing>
      </w:r>
      <w:r w:rsidRPr="003D43E6">
        <w:rPr>
          <w:noProof/>
          <w:lang w:val="en-GB" w:eastAsia="en-GB"/>
        </w:rPr>
        <w:drawing>
          <wp:inline distT="0" distB="0" distL="0" distR="0">
            <wp:extent cx="5819775" cy="7953375"/>
            <wp:effectExtent l="0" t="0" r="9525" b="9525"/>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11" cstate="print">
                      <a:extLst>
                        <a:ext uri="{28A0092B-C50C-407E-A947-70E740481C1C}">
                          <a14:useLocalDpi xmlns:a14="http://schemas.microsoft.com/office/drawing/2010/main" val="0"/>
                        </a:ext>
                      </a:extLst>
                    </a:blip>
                    <a:srcRect l="3816" t="1324" r="1787"/>
                    <a:stretch>
                      <a:fillRect/>
                    </a:stretch>
                  </pic:blipFill>
                  <pic:spPr bwMode="auto">
                    <a:xfrm>
                      <a:off x="0" y="0"/>
                      <a:ext cx="5819775" cy="7953375"/>
                    </a:xfrm>
                    <a:prstGeom prst="rect">
                      <a:avLst/>
                    </a:prstGeom>
                    <a:noFill/>
                    <a:ln>
                      <a:noFill/>
                    </a:ln>
                  </pic:spPr>
                </pic:pic>
              </a:graphicData>
            </a:graphic>
          </wp:inline>
        </w:drawing>
      </w:r>
      <w:r w:rsidRPr="003D43E6">
        <w:rPr>
          <w:noProof/>
          <w:lang w:val="en-GB" w:eastAsia="en-GB"/>
        </w:rPr>
        <w:drawing>
          <wp:inline distT="0" distB="0" distL="0" distR="0">
            <wp:extent cx="5781675" cy="7981950"/>
            <wp:effectExtent l="0" t="0" r="9525" b="0"/>
            <wp:docPr id="8" name="Picture 8"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6"/>
                    <pic:cNvPicPr>
                      <a:picLocks noChangeAspect="1" noChangeArrowheads="1"/>
                    </pic:cNvPicPr>
                  </pic:nvPicPr>
                  <pic:blipFill>
                    <a:blip r:embed="rId12" cstate="print">
                      <a:extLst>
                        <a:ext uri="{28A0092B-C50C-407E-A947-70E740481C1C}">
                          <a14:useLocalDpi xmlns:a14="http://schemas.microsoft.com/office/drawing/2010/main" val="0"/>
                        </a:ext>
                      </a:extLst>
                    </a:blip>
                    <a:srcRect l="2791" r="1654"/>
                    <a:stretch>
                      <a:fillRect/>
                    </a:stretch>
                  </pic:blipFill>
                  <pic:spPr bwMode="auto">
                    <a:xfrm>
                      <a:off x="0" y="0"/>
                      <a:ext cx="5781675" cy="7981950"/>
                    </a:xfrm>
                    <a:prstGeom prst="rect">
                      <a:avLst/>
                    </a:prstGeom>
                    <a:noFill/>
                    <a:ln>
                      <a:noFill/>
                    </a:ln>
                  </pic:spPr>
                </pic:pic>
              </a:graphicData>
            </a:graphic>
          </wp:inline>
        </w:drawing>
      </w:r>
      <w:r w:rsidRPr="003D43E6">
        <w:rPr>
          <w:noProof/>
          <w:lang w:val="en-GB" w:eastAsia="en-GB"/>
        </w:rPr>
        <w:drawing>
          <wp:inline distT="0" distB="0" distL="0" distR="0">
            <wp:extent cx="5781675" cy="8001000"/>
            <wp:effectExtent l="0" t="0" r="9525" b="0"/>
            <wp:docPr id="9" name="Picture 9"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7"/>
                    <pic:cNvPicPr>
                      <a:picLocks noChangeAspect="1" noChangeArrowheads="1"/>
                    </pic:cNvPicPr>
                  </pic:nvPicPr>
                  <pic:blipFill>
                    <a:blip r:embed="rId13" cstate="print">
                      <a:extLst>
                        <a:ext uri="{28A0092B-C50C-407E-A947-70E740481C1C}">
                          <a14:useLocalDpi xmlns:a14="http://schemas.microsoft.com/office/drawing/2010/main" val="0"/>
                        </a:ext>
                      </a:extLst>
                    </a:blip>
                    <a:srcRect l="2415" t="1416" r="2415" b="3819"/>
                    <a:stretch>
                      <a:fillRect/>
                    </a:stretch>
                  </pic:blipFill>
                  <pic:spPr bwMode="auto">
                    <a:xfrm>
                      <a:off x="0" y="0"/>
                      <a:ext cx="5781675" cy="8001000"/>
                    </a:xfrm>
                    <a:prstGeom prst="rect">
                      <a:avLst/>
                    </a:prstGeom>
                    <a:noFill/>
                    <a:ln>
                      <a:noFill/>
                    </a:ln>
                  </pic:spPr>
                </pic:pic>
              </a:graphicData>
            </a:graphic>
          </wp:inline>
        </w:drawing>
      </w:r>
      <w:r w:rsidRPr="003D43E6">
        <w:rPr>
          <w:noProof/>
          <w:lang w:val="en-GB" w:eastAsia="en-GB"/>
        </w:rPr>
        <w:drawing>
          <wp:inline distT="0" distB="0" distL="0" distR="0">
            <wp:extent cx="5876925" cy="8105775"/>
            <wp:effectExtent l="0" t="0" r="9525" b="9525"/>
            <wp:docPr id="10" name="Picture 10"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8"/>
                    <pic:cNvPicPr>
                      <a:picLocks noChangeAspect="1" noChangeArrowheads="1"/>
                    </pic:cNvPicPr>
                  </pic:nvPicPr>
                  <pic:blipFill>
                    <a:blip r:embed="rId14" cstate="print">
                      <a:extLst>
                        <a:ext uri="{28A0092B-C50C-407E-A947-70E740481C1C}">
                          <a14:useLocalDpi xmlns:a14="http://schemas.microsoft.com/office/drawing/2010/main" val="0"/>
                        </a:ext>
                      </a:extLst>
                    </a:blip>
                    <a:srcRect l="3563" t="2609" r="2293" b="1801"/>
                    <a:stretch>
                      <a:fillRect/>
                    </a:stretch>
                  </pic:blipFill>
                  <pic:spPr bwMode="auto">
                    <a:xfrm>
                      <a:off x="0" y="0"/>
                      <a:ext cx="5876925" cy="8105775"/>
                    </a:xfrm>
                    <a:prstGeom prst="rect">
                      <a:avLst/>
                    </a:prstGeom>
                    <a:noFill/>
                    <a:ln>
                      <a:noFill/>
                    </a:ln>
                  </pic:spPr>
                </pic:pic>
              </a:graphicData>
            </a:graphic>
          </wp:inline>
        </w:drawing>
      </w:r>
      <w:r w:rsidRPr="003D43E6">
        <w:rPr>
          <w:noProof/>
          <w:lang w:val="en-GB" w:eastAsia="en-GB"/>
        </w:rPr>
        <w:drawing>
          <wp:inline distT="0" distB="0" distL="0" distR="0">
            <wp:extent cx="5876925" cy="8096250"/>
            <wp:effectExtent l="0" t="0" r="9525" b="0"/>
            <wp:docPr id="11" name="Picture 11"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9"/>
                    <pic:cNvPicPr>
                      <a:picLocks noChangeAspect="1" noChangeArrowheads="1"/>
                    </pic:cNvPicPr>
                  </pic:nvPicPr>
                  <pic:blipFill>
                    <a:blip r:embed="rId15" cstate="print">
                      <a:extLst>
                        <a:ext uri="{28A0092B-C50C-407E-A947-70E740481C1C}">
                          <a14:useLocalDpi xmlns:a14="http://schemas.microsoft.com/office/drawing/2010/main" val="0"/>
                        </a:ext>
                      </a:extLst>
                    </a:blip>
                    <a:srcRect l="1776" t="1669" r="2802"/>
                    <a:stretch>
                      <a:fillRect/>
                    </a:stretch>
                  </pic:blipFill>
                  <pic:spPr bwMode="auto">
                    <a:xfrm>
                      <a:off x="0" y="0"/>
                      <a:ext cx="5876925" cy="8096250"/>
                    </a:xfrm>
                    <a:prstGeom prst="rect">
                      <a:avLst/>
                    </a:prstGeom>
                    <a:noFill/>
                    <a:ln>
                      <a:noFill/>
                    </a:ln>
                  </pic:spPr>
                </pic:pic>
              </a:graphicData>
            </a:graphic>
          </wp:inline>
        </w:drawing>
      </w:r>
      <w:r w:rsidRPr="003D43E6">
        <w:rPr>
          <w:noProof/>
          <w:lang w:val="en-GB" w:eastAsia="en-GB"/>
        </w:rPr>
        <w:drawing>
          <wp:inline distT="0" distB="0" distL="0" distR="0">
            <wp:extent cx="5924550" cy="5962650"/>
            <wp:effectExtent l="0" t="0" r="0" b="0"/>
            <wp:docPr id="12" name="Picture 12"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0"/>
                    <pic:cNvPicPr>
                      <a:picLocks noChangeAspect="1" noChangeArrowheads="1"/>
                    </pic:cNvPicPr>
                  </pic:nvPicPr>
                  <pic:blipFill>
                    <a:blip r:embed="rId16" cstate="print">
                      <a:extLst>
                        <a:ext uri="{28A0092B-C50C-407E-A947-70E740481C1C}">
                          <a14:useLocalDpi xmlns:a14="http://schemas.microsoft.com/office/drawing/2010/main" val="0"/>
                        </a:ext>
                      </a:extLst>
                    </a:blip>
                    <a:srcRect l="2415" t="1051" r="1776" b="7405"/>
                    <a:stretch>
                      <a:fillRect/>
                    </a:stretch>
                  </pic:blipFill>
                  <pic:spPr bwMode="auto">
                    <a:xfrm>
                      <a:off x="0" y="0"/>
                      <a:ext cx="5924550" cy="5962650"/>
                    </a:xfrm>
                    <a:prstGeom prst="rect">
                      <a:avLst/>
                    </a:prstGeom>
                    <a:noFill/>
                    <a:ln>
                      <a:noFill/>
                    </a:ln>
                  </pic:spPr>
                </pic:pic>
              </a:graphicData>
            </a:graphic>
          </wp:inline>
        </w:drawing>
      </w:r>
      <w:r w:rsidRPr="003D43E6">
        <w:rPr>
          <w:noProof/>
          <w:lang w:val="en-GB" w:eastAsia="en-GB"/>
        </w:rPr>
        <w:drawing>
          <wp:inline distT="0" distB="0" distL="0" distR="0">
            <wp:extent cx="5829300" cy="8048625"/>
            <wp:effectExtent l="0" t="0" r="0" b="9525"/>
            <wp:docPr id="13" name="Picture 13"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1"/>
                    <pic:cNvPicPr>
                      <a:picLocks noChangeAspect="1" noChangeArrowheads="1"/>
                    </pic:cNvPicPr>
                  </pic:nvPicPr>
                  <pic:blipFill>
                    <a:blip r:embed="rId17" cstate="print">
                      <a:extLst>
                        <a:ext uri="{28A0092B-C50C-407E-A947-70E740481C1C}">
                          <a14:useLocalDpi xmlns:a14="http://schemas.microsoft.com/office/drawing/2010/main" val="0"/>
                        </a:ext>
                      </a:extLst>
                    </a:blip>
                    <a:srcRect l="4324" t="1140" r="2293" b="2585"/>
                    <a:stretch>
                      <a:fillRect/>
                    </a:stretch>
                  </pic:blipFill>
                  <pic:spPr bwMode="auto">
                    <a:xfrm>
                      <a:off x="0" y="0"/>
                      <a:ext cx="5829300" cy="8048625"/>
                    </a:xfrm>
                    <a:prstGeom prst="rect">
                      <a:avLst/>
                    </a:prstGeom>
                    <a:noFill/>
                    <a:ln>
                      <a:noFill/>
                    </a:ln>
                  </pic:spPr>
                </pic:pic>
              </a:graphicData>
            </a:graphic>
          </wp:inline>
        </w:drawing>
      </w:r>
      <w:r w:rsidRPr="003D43E6">
        <w:rPr>
          <w:noProof/>
          <w:lang w:val="en-GB" w:eastAsia="en-GB"/>
        </w:rPr>
        <w:drawing>
          <wp:inline distT="0" distB="0" distL="0" distR="0">
            <wp:extent cx="5915025" cy="7934325"/>
            <wp:effectExtent l="0" t="0" r="9525" b="9525"/>
            <wp:docPr id="14" name="Picture 14"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2"/>
                    <pic:cNvPicPr>
                      <a:picLocks noChangeAspect="1" noChangeArrowheads="1"/>
                    </pic:cNvPicPr>
                  </pic:nvPicPr>
                  <pic:blipFill>
                    <a:blip r:embed="rId18" cstate="print">
                      <a:extLst>
                        <a:ext uri="{28A0092B-C50C-407E-A947-70E740481C1C}">
                          <a14:useLocalDpi xmlns:a14="http://schemas.microsoft.com/office/drawing/2010/main" val="0"/>
                        </a:ext>
                      </a:extLst>
                    </a:blip>
                    <a:srcRect l="2029" t="906" r="1523" b="3548"/>
                    <a:stretch>
                      <a:fillRect/>
                    </a:stretch>
                  </pic:blipFill>
                  <pic:spPr bwMode="auto">
                    <a:xfrm>
                      <a:off x="0" y="0"/>
                      <a:ext cx="5915025" cy="7934325"/>
                    </a:xfrm>
                    <a:prstGeom prst="rect">
                      <a:avLst/>
                    </a:prstGeom>
                    <a:noFill/>
                    <a:ln>
                      <a:noFill/>
                    </a:ln>
                  </pic:spPr>
                </pic:pic>
              </a:graphicData>
            </a:graphic>
          </wp:inline>
        </w:drawing>
      </w:r>
      <w:r w:rsidRPr="003D43E6">
        <w:rPr>
          <w:noProof/>
          <w:lang w:val="en-GB" w:eastAsia="en-GB"/>
        </w:rPr>
        <w:drawing>
          <wp:inline distT="0" distB="0" distL="0" distR="0">
            <wp:extent cx="5829300" cy="7991475"/>
            <wp:effectExtent l="0" t="0" r="0" b="9525"/>
            <wp:docPr id="15" name="Picture 15"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3"/>
                    <pic:cNvPicPr>
                      <a:picLocks noChangeAspect="1" noChangeArrowheads="1"/>
                    </pic:cNvPicPr>
                  </pic:nvPicPr>
                  <pic:blipFill>
                    <a:blip r:embed="rId19" cstate="print">
                      <a:extLst>
                        <a:ext uri="{28A0092B-C50C-407E-A947-70E740481C1C}">
                          <a14:useLocalDpi xmlns:a14="http://schemas.microsoft.com/office/drawing/2010/main" val="0"/>
                        </a:ext>
                      </a:extLst>
                    </a:blip>
                    <a:srcRect l="1523" t="597" r="1776" b="1193"/>
                    <a:stretch>
                      <a:fillRect/>
                    </a:stretch>
                  </pic:blipFill>
                  <pic:spPr bwMode="auto">
                    <a:xfrm>
                      <a:off x="0" y="0"/>
                      <a:ext cx="5829300" cy="7991475"/>
                    </a:xfrm>
                    <a:prstGeom prst="rect">
                      <a:avLst/>
                    </a:prstGeom>
                    <a:noFill/>
                    <a:ln>
                      <a:noFill/>
                    </a:ln>
                  </pic:spPr>
                </pic:pic>
              </a:graphicData>
            </a:graphic>
          </wp:inline>
        </w:drawing>
      </w:r>
      <w:r w:rsidRPr="003D43E6">
        <w:rPr>
          <w:noProof/>
          <w:lang w:val="en-GB" w:eastAsia="en-GB"/>
        </w:rPr>
        <w:drawing>
          <wp:inline distT="0" distB="0" distL="0" distR="0">
            <wp:extent cx="5857875" cy="2905125"/>
            <wp:effectExtent l="0" t="0" r="9525" b="9525"/>
            <wp:docPr id="16" name="Picture 16"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4"/>
                    <pic:cNvPicPr>
                      <a:picLocks noChangeAspect="1" noChangeArrowheads="1"/>
                    </pic:cNvPicPr>
                  </pic:nvPicPr>
                  <pic:blipFill>
                    <a:blip r:embed="rId20" cstate="print">
                      <a:extLst>
                        <a:ext uri="{28A0092B-C50C-407E-A947-70E740481C1C}">
                          <a14:useLocalDpi xmlns:a14="http://schemas.microsoft.com/office/drawing/2010/main" val="0"/>
                        </a:ext>
                      </a:extLst>
                    </a:blip>
                    <a:srcRect l="2283" t="2408" r="2029" b="6747"/>
                    <a:stretch>
                      <a:fillRect/>
                    </a:stretch>
                  </pic:blipFill>
                  <pic:spPr bwMode="auto">
                    <a:xfrm>
                      <a:off x="0" y="0"/>
                      <a:ext cx="5857875" cy="2905125"/>
                    </a:xfrm>
                    <a:prstGeom prst="rect">
                      <a:avLst/>
                    </a:prstGeom>
                    <a:noFill/>
                    <a:ln>
                      <a:noFill/>
                    </a:ln>
                  </pic:spPr>
                </pic:pic>
              </a:graphicData>
            </a:graphic>
          </wp:inline>
        </w:drawing>
      </w:r>
    </w:p>
    <w:p w:rsidR="00BD2560" w:rsidRPr="003D43E6" w:rsidRDefault="00BD2560" w:rsidP="00042F25">
      <w:pPr>
        <w:pStyle w:val="Paragrafi"/>
        <w:ind w:firstLine="0"/>
        <w:rPr>
          <w:lang w:val="sq-AL"/>
        </w:rPr>
      </w:pPr>
    </w:p>
    <w:p w:rsidR="00467D69" w:rsidRPr="003D43E6" w:rsidRDefault="00115F2A" w:rsidP="00BD2560">
      <w:pPr>
        <w:pStyle w:val="Paragrafi"/>
        <w:ind w:firstLine="0"/>
        <w:jc w:val="center"/>
        <w:rPr>
          <w:lang w:val="sq-AL"/>
        </w:rPr>
      </w:pPr>
      <w:r w:rsidRPr="003D43E6">
        <w:rPr>
          <w:noProof/>
          <w:lang w:val="en-GB" w:eastAsia="en-GB"/>
        </w:rPr>
        <w:drawing>
          <wp:inline distT="0" distB="0" distL="0" distR="0">
            <wp:extent cx="5848350" cy="5067300"/>
            <wp:effectExtent l="0" t="0" r="0" b="0"/>
            <wp:docPr id="17" name="Picture 17"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5"/>
                    <pic:cNvPicPr>
                      <a:picLocks noChangeAspect="1" noChangeArrowheads="1"/>
                    </pic:cNvPicPr>
                  </pic:nvPicPr>
                  <pic:blipFill>
                    <a:blip r:embed="rId21" cstate="print">
                      <a:extLst>
                        <a:ext uri="{28A0092B-C50C-407E-A947-70E740481C1C}">
                          <a14:useLocalDpi xmlns:a14="http://schemas.microsoft.com/office/drawing/2010/main" val="0"/>
                        </a:ext>
                      </a:extLst>
                    </a:blip>
                    <a:srcRect l="2283" t="1994" r="4070" b="7043"/>
                    <a:stretch>
                      <a:fillRect/>
                    </a:stretch>
                  </pic:blipFill>
                  <pic:spPr bwMode="auto">
                    <a:xfrm>
                      <a:off x="0" y="0"/>
                      <a:ext cx="5848350" cy="5067300"/>
                    </a:xfrm>
                    <a:prstGeom prst="rect">
                      <a:avLst/>
                    </a:prstGeom>
                    <a:noFill/>
                    <a:ln>
                      <a:noFill/>
                    </a:ln>
                  </pic:spPr>
                </pic:pic>
              </a:graphicData>
            </a:graphic>
          </wp:inline>
        </w:drawing>
      </w:r>
      <w:r w:rsidRPr="003D43E6">
        <w:rPr>
          <w:noProof/>
          <w:lang w:val="en-GB" w:eastAsia="en-GB"/>
        </w:rPr>
        <w:drawing>
          <wp:inline distT="0" distB="0" distL="0" distR="0">
            <wp:extent cx="5886450" cy="7886700"/>
            <wp:effectExtent l="0" t="0" r="0" b="0"/>
            <wp:docPr id="18" name="Picture 18"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6"/>
                    <pic:cNvPicPr>
                      <a:picLocks noChangeAspect="1" noChangeArrowheads="1"/>
                    </pic:cNvPicPr>
                  </pic:nvPicPr>
                  <pic:blipFill>
                    <a:blip r:embed="rId22" cstate="print">
                      <a:extLst>
                        <a:ext uri="{28A0092B-C50C-407E-A947-70E740481C1C}">
                          <a14:useLocalDpi xmlns:a14="http://schemas.microsoft.com/office/drawing/2010/main" val="0"/>
                        </a:ext>
                      </a:extLst>
                    </a:blip>
                    <a:srcRect l="2791" t="2037" r="2802" b="1070"/>
                    <a:stretch>
                      <a:fillRect/>
                    </a:stretch>
                  </pic:blipFill>
                  <pic:spPr bwMode="auto">
                    <a:xfrm>
                      <a:off x="0" y="0"/>
                      <a:ext cx="5886450" cy="7886700"/>
                    </a:xfrm>
                    <a:prstGeom prst="rect">
                      <a:avLst/>
                    </a:prstGeom>
                    <a:noFill/>
                    <a:ln>
                      <a:noFill/>
                    </a:ln>
                  </pic:spPr>
                </pic:pic>
              </a:graphicData>
            </a:graphic>
          </wp:inline>
        </w:drawing>
      </w:r>
    </w:p>
    <w:p w:rsidR="00467D69" w:rsidRPr="003D43E6" w:rsidRDefault="00467D69" w:rsidP="00042F25">
      <w:pPr>
        <w:pStyle w:val="Paragrafi"/>
        <w:ind w:firstLine="0"/>
        <w:rPr>
          <w:lang w:val="sq-AL"/>
        </w:rPr>
      </w:pPr>
    </w:p>
    <w:p w:rsidR="00467D69" w:rsidRPr="003D43E6" w:rsidRDefault="00467D69" w:rsidP="00042F25">
      <w:pPr>
        <w:pStyle w:val="Paragrafi"/>
        <w:ind w:firstLine="0"/>
        <w:rPr>
          <w:lang w:val="sq-AL"/>
        </w:rPr>
      </w:pPr>
    </w:p>
    <w:p w:rsidR="00A2120F" w:rsidRPr="003D43E6" w:rsidRDefault="00115F2A" w:rsidP="00042F25">
      <w:pPr>
        <w:pStyle w:val="Paragrafi"/>
        <w:ind w:firstLine="0"/>
        <w:rPr>
          <w:lang w:val="sq-AL"/>
        </w:rPr>
      </w:pPr>
      <w:r w:rsidRPr="003D43E6">
        <w:rPr>
          <w:noProof/>
          <w:lang w:val="en-GB" w:eastAsia="en-GB"/>
        </w:rPr>
        <w:drawing>
          <wp:inline distT="0" distB="0" distL="0" distR="0">
            <wp:extent cx="5886450" cy="3162300"/>
            <wp:effectExtent l="0" t="0" r="0" b="0"/>
            <wp:docPr id="19" name="Picture 19"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7"/>
                    <pic:cNvPicPr>
                      <a:picLocks noChangeAspect="1" noChangeArrowheads="1"/>
                    </pic:cNvPicPr>
                  </pic:nvPicPr>
                  <pic:blipFill>
                    <a:blip r:embed="rId23" cstate="print">
                      <a:extLst>
                        <a:ext uri="{28A0092B-C50C-407E-A947-70E740481C1C}">
                          <a14:useLocalDpi xmlns:a14="http://schemas.microsoft.com/office/drawing/2010/main" val="0"/>
                        </a:ext>
                      </a:extLst>
                    </a:blip>
                    <a:srcRect l="2415" t="4607" r="1390" b="4169"/>
                    <a:stretch>
                      <a:fillRect/>
                    </a:stretch>
                  </pic:blipFill>
                  <pic:spPr bwMode="auto">
                    <a:xfrm>
                      <a:off x="0" y="0"/>
                      <a:ext cx="5886450" cy="3162300"/>
                    </a:xfrm>
                    <a:prstGeom prst="rect">
                      <a:avLst/>
                    </a:prstGeom>
                    <a:noFill/>
                    <a:ln>
                      <a:noFill/>
                    </a:ln>
                  </pic:spPr>
                </pic:pic>
              </a:graphicData>
            </a:graphic>
          </wp:inline>
        </w:drawing>
      </w:r>
    </w:p>
    <w:p w:rsidR="00467D69" w:rsidRDefault="00467D69" w:rsidP="00D055E4">
      <w:pPr>
        <w:pStyle w:val="Paragrafi"/>
        <w:rPr>
          <w:lang w:val="sq-AL"/>
        </w:rPr>
      </w:pPr>
    </w:p>
    <w:p w:rsidR="006B2CAD" w:rsidRDefault="006B2CAD" w:rsidP="00D055E4">
      <w:pPr>
        <w:pStyle w:val="Paragrafi"/>
        <w:rPr>
          <w:lang w:val="sq-AL"/>
        </w:rPr>
      </w:pPr>
    </w:p>
    <w:p w:rsidR="006B2CAD" w:rsidRPr="003D43E6" w:rsidRDefault="006B2CAD" w:rsidP="006B2CAD">
      <w:pPr>
        <w:pStyle w:val="Akti"/>
        <w:rPr>
          <w:lang w:val="sq-AL"/>
        </w:rPr>
      </w:pPr>
      <w:r w:rsidRPr="003D43E6">
        <w:rPr>
          <w:lang w:val="sq-AL"/>
        </w:rPr>
        <w:t>UDHËZIM</w:t>
      </w:r>
    </w:p>
    <w:p w:rsidR="006B2CAD" w:rsidRPr="003D43E6" w:rsidRDefault="006B2CAD" w:rsidP="006B2CAD">
      <w:pPr>
        <w:pStyle w:val="Numri"/>
        <w:rPr>
          <w:lang w:val="sq-AL"/>
        </w:rPr>
      </w:pPr>
      <w:r w:rsidRPr="003D43E6">
        <w:rPr>
          <w:lang w:val="sq-AL"/>
        </w:rPr>
        <w:t>Nr. 6, datë  26.2.2013</w:t>
      </w:r>
    </w:p>
    <w:p w:rsidR="006B2CAD" w:rsidRPr="003D43E6" w:rsidRDefault="006B2CAD" w:rsidP="006B2CAD">
      <w:pPr>
        <w:pStyle w:val="Paragrafi"/>
        <w:rPr>
          <w:lang w:val="sq-AL"/>
        </w:rPr>
      </w:pPr>
    </w:p>
    <w:p w:rsidR="006B2CAD" w:rsidRPr="003D43E6" w:rsidRDefault="006B2CAD" w:rsidP="006B2CAD">
      <w:pPr>
        <w:pStyle w:val="Titulli"/>
        <w:rPr>
          <w:lang w:val="sq-AL"/>
        </w:rPr>
      </w:pPr>
      <w:r w:rsidRPr="003D43E6">
        <w:rPr>
          <w:lang w:val="sq-AL"/>
        </w:rPr>
        <w:t>PËR NJË NDRYSHIM DHE SHTESË NË UDHËZIMIN NR. 41, DATË 8.12.2009 “PËR PROCEDURËN E NJOHJES ZYRTARE DHE të NJËSIMIT TË DIPLOMAVE DHE CERTIFIKATAVE TË LËSHUARA NGA INSTITUCIONET E HUAJA TË ARSIMIT TË LARTË”, të NDRYSHUAR</w:t>
      </w:r>
    </w:p>
    <w:p w:rsidR="006B2CAD" w:rsidRPr="003D43E6" w:rsidRDefault="006B2CAD" w:rsidP="006B2CAD">
      <w:pPr>
        <w:pStyle w:val="Paragrafi"/>
        <w:rPr>
          <w:lang w:val="sq-AL"/>
        </w:rPr>
      </w:pPr>
    </w:p>
    <w:p w:rsidR="006B2CAD" w:rsidRPr="003D43E6" w:rsidRDefault="006B2CAD" w:rsidP="006B2CAD">
      <w:pPr>
        <w:pStyle w:val="Paragrafi"/>
        <w:rPr>
          <w:lang w:val="sq-AL"/>
        </w:rPr>
      </w:pPr>
      <w:r w:rsidRPr="003D43E6">
        <w:rPr>
          <w:lang w:val="sq-AL"/>
        </w:rPr>
        <w:t>Në mbështetje të nenit 102 të Kushtetutës së Republikës së Shqipërisë dhe të nenit 37 të ligjit nr. 9741, datë 21.5.2007 “Për arsimin e lartë në Republikën e Shqipërisë”, të ndryshuar,</w:t>
      </w:r>
    </w:p>
    <w:p w:rsidR="006B2CAD" w:rsidRPr="003D43E6" w:rsidRDefault="006B2CAD" w:rsidP="006B2CAD">
      <w:pPr>
        <w:pStyle w:val="Paragrafi"/>
        <w:rPr>
          <w:lang w:val="sq-AL"/>
        </w:rPr>
      </w:pPr>
    </w:p>
    <w:p w:rsidR="006B2CAD" w:rsidRPr="003D43E6" w:rsidRDefault="006B2CAD" w:rsidP="006B2CAD">
      <w:pPr>
        <w:pStyle w:val="VENDOSI"/>
        <w:rPr>
          <w:lang w:val="sq-AL"/>
        </w:rPr>
      </w:pPr>
      <w:r w:rsidRPr="003D43E6">
        <w:rPr>
          <w:lang w:val="sq-AL"/>
        </w:rPr>
        <w:t>UDHëzOJ:</w:t>
      </w:r>
    </w:p>
    <w:p w:rsidR="006B2CAD" w:rsidRPr="003D43E6" w:rsidRDefault="006B2CAD" w:rsidP="006B2CAD">
      <w:pPr>
        <w:pStyle w:val="Paragrafi"/>
        <w:rPr>
          <w:lang w:val="sq-AL"/>
        </w:rPr>
      </w:pPr>
    </w:p>
    <w:p w:rsidR="006B2CAD" w:rsidRPr="003D43E6" w:rsidRDefault="006B2CAD" w:rsidP="006B2CAD">
      <w:pPr>
        <w:pStyle w:val="Paragrafi"/>
        <w:rPr>
          <w:lang w:val="sq-AL"/>
        </w:rPr>
      </w:pPr>
      <w:r w:rsidRPr="003D43E6">
        <w:rPr>
          <w:lang w:val="sq-AL"/>
        </w:rPr>
        <w:t xml:space="preserve">I. Pika 5 e udhëzimit nr. 41, datë 8.12.2009 të Ministrit të Arsimit dhe Shkencës “Për procedurën e njohjes zyrtare dhe të njësimit të diplomave dhe certifikatave të lëshuara nga institucionet e huaja të arsimit të lartë”, të ndryshuar, numërtohet si pikë 6. </w:t>
      </w:r>
    </w:p>
    <w:p w:rsidR="006B2CAD" w:rsidRDefault="006B2CAD" w:rsidP="006B2CAD">
      <w:pPr>
        <w:pStyle w:val="Paragrafi"/>
        <w:rPr>
          <w:lang w:val="sq-AL"/>
        </w:rPr>
      </w:pPr>
      <w:r w:rsidRPr="003D43E6">
        <w:rPr>
          <w:lang w:val="sq-AL"/>
        </w:rPr>
        <w:t>II. Pas pikës 4 të udhëzimit shtohet pika 5, më përmbajtje si më poshtë:</w:t>
      </w:r>
    </w:p>
    <w:p w:rsidR="006B2CAD" w:rsidRPr="003D43E6" w:rsidRDefault="006B2CAD" w:rsidP="006B2CAD">
      <w:pPr>
        <w:pStyle w:val="Paragrafi"/>
        <w:rPr>
          <w:lang w:val="sq-AL"/>
        </w:rPr>
      </w:pPr>
      <w:r w:rsidRPr="003D43E6">
        <w:rPr>
          <w:lang w:val="sq-AL"/>
        </w:rPr>
        <w:t>“5. Kriteret dhe procedura për njohjen e diplomës/certifikatës së lëshuar në përfundim të studimeve të doktoratës ose për fitimin e gradës shkencore “Doktor”.</w:t>
      </w:r>
    </w:p>
    <w:p w:rsidR="006B2CAD" w:rsidRPr="003D43E6" w:rsidRDefault="006B2CAD" w:rsidP="006B2CAD">
      <w:pPr>
        <w:pStyle w:val="Paragrafi"/>
        <w:rPr>
          <w:lang w:val="sq-AL"/>
        </w:rPr>
      </w:pPr>
      <w:r w:rsidRPr="003D43E6">
        <w:rPr>
          <w:lang w:val="sq-AL"/>
        </w:rPr>
        <w:t>5.1. Aplikanti për njohjen e diplomës/certifikatës së lëshuar në përfundim të studimeve të doktoratës ose për fitimin e gradës shkencore “Doktor”, nga një institucion i huaj i arsimit të lartë, dërgon me postë, në Zyrën e Marrëdhënieve me Publikun në Ministrinë e Arsimit dhe Shkencës</w:t>
      </w:r>
      <w:r>
        <w:rPr>
          <w:lang w:val="sq-AL"/>
        </w:rPr>
        <w:t>,</w:t>
      </w:r>
      <w:r w:rsidRPr="003D43E6">
        <w:rPr>
          <w:lang w:val="sq-AL"/>
        </w:rPr>
        <w:t xml:space="preserve"> dokumentacionin e mëposhtëm:</w:t>
      </w:r>
    </w:p>
    <w:p w:rsidR="006B2CAD" w:rsidRPr="003D43E6" w:rsidRDefault="006B2CAD" w:rsidP="006B2CAD">
      <w:pPr>
        <w:pStyle w:val="Paragrafi"/>
        <w:rPr>
          <w:lang w:val="sq-AL"/>
        </w:rPr>
      </w:pPr>
      <w:r w:rsidRPr="003D43E6">
        <w:rPr>
          <w:lang w:val="sq-AL"/>
        </w:rPr>
        <w:t xml:space="preserve">a) Një kërkesë për njohjen e diplomës për gradën shkencore të fituar, drejtuar Sektorit të Njohjes së Diplomave, ku kërkohet barasvlershmëria e diplomës së fituar në shtetin përkatës me gradën shkencore “Doktor”, në Republikën e Shqipërisë. </w:t>
      </w:r>
    </w:p>
    <w:p w:rsidR="006B2CAD" w:rsidRDefault="006B2CAD" w:rsidP="006B2CAD">
      <w:pPr>
        <w:pStyle w:val="Paragrafi"/>
        <w:rPr>
          <w:lang w:val="sq-AL"/>
        </w:rPr>
      </w:pPr>
    </w:p>
    <w:p w:rsidR="00531196" w:rsidRDefault="00531196" w:rsidP="006B2CAD">
      <w:pPr>
        <w:pStyle w:val="Paragrafi"/>
        <w:rPr>
          <w:lang w:val="sq-AL"/>
        </w:rPr>
      </w:pPr>
    </w:p>
    <w:p w:rsidR="006B2CAD" w:rsidRPr="003D43E6" w:rsidRDefault="006B2CAD" w:rsidP="006B2CAD">
      <w:pPr>
        <w:pStyle w:val="Paragrafi"/>
        <w:rPr>
          <w:lang w:val="sq-AL"/>
        </w:rPr>
      </w:pPr>
      <w:r w:rsidRPr="003D43E6">
        <w:rPr>
          <w:lang w:val="sq-AL"/>
        </w:rPr>
        <w:t>b) Formularin e aplikimit, i cili vihet në dispozicion elektronikisht në faqen zyrtare të Ministrisë së Arsimit dhe Shkencës.</w:t>
      </w:r>
    </w:p>
    <w:p w:rsidR="006B2CAD" w:rsidRPr="003D43E6" w:rsidRDefault="006B2CAD" w:rsidP="006B2CAD">
      <w:pPr>
        <w:pStyle w:val="Paragrafi"/>
        <w:rPr>
          <w:lang w:val="sq-AL"/>
        </w:rPr>
      </w:pPr>
      <w:r w:rsidRPr="003D43E6">
        <w:rPr>
          <w:lang w:val="sq-AL"/>
        </w:rPr>
        <w:t xml:space="preserve">c) Një </w:t>
      </w:r>
      <w:r w:rsidRPr="003D43E6">
        <w:rPr>
          <w:i/>
          <w:lang w:val="sq-AL"/>
        </w:rPr>
        <w:t>Curriculum Vitae</w:t>
      </w:r>
      <w:r w:rsidRPr="003D43E6">
        <w:rPr>
          <w:lang w:val="sq-AL"/>
        </w:rPr>
        <w:t>.</w:t>
      </w:r>
    </w:p>
    <w:p w:rsidR="006B2CAD" w:rsidRPr="003D43E6" w:rsidRDefault="006B2CAD" w:rsidP="006B2CAD">
      <w:pPr>
        <w:pStyle w:val="Paragrafi"/>
        <w:rPr>
          <w:lang w:val="sq-AL"/>
        </w:rPr>
      </w:pPr>
      <w:r w:rsidRPr="003D43E6">
        <w:rPr>
          <w:lang w:val="sq-AL"/>
        </w:rPr>
        <w:t>d) Kopje të përkthyer dhe të noterizuar të diplomës (të legalizuar në vendin ku është lëshuar) dhe suplementit të saj (nëse ka të tillë) të lëshuar nga institucioni përkatës i arsimit të lartë, që dëshmon fitimin e gradës shkencore “Doktor”.</w:t>
      </w:r>
    </w:p>
    <w:p w:rsidR="006B2CAD" w:rsidRPr="003D43E6" w:rsidRDefault="006B2CAD" w:rsidP="006B2CAD">
      <w:pPr>
        <w:pStyle w:val="Paragrafi"/>
        <w:rPr>
          <w:lang w:val="sq-AL"/>
        </w:rPr>
      </w:pPr>
      <w:r w:rsidRPr="003D43E6">
        <w:rPr>
          <w:lang w:val="sq-AL"/>
        </w:rPr>
        <w:t>e) Një kopje të disertacionit të doktoratës.</w:t>
      </w:r>
    </w:p>
    <w:p w:rsidR="006B2CAD" w:rsidRPr="003D43E6" w:rsidRDefault="006B2CAD" w:rsidP="006B2CAD">
      <w:pPr>
        <w:pStyle w:val="Paragrafi"/>
        <w:rPr>
          <w:lang w:val="sq-AL"/>
        </w:rPr>
      </w:pPr>
      <w:r w:rsidRPr="003D43E6">
        <w:rPr>
          <w:lang w:val="sq-AL"/>
        </w:rPr>
        <w:t>f) Vërtetimin e lëshuar nga Biblioteka Kombëtare në Tiranë, pas dorëzimit atje të një kopjeje të disertacionit.</w:t>
      </w:r>
    </w:p>
    <w:p w:rsidR="006B2CAD" w:rsidRPr="003D43E6" w:rsidRDefault="006B2CAD" w:rsidP="006B2CAD">
      <w:pPr>
        <w:pStyle w:val="Paragrafi"/>
        <w:rPr>
          <w:lang w:val="sq-AL"/>
        </w:rPr>
      </w:pPr>
      <w:r w:rsidRPr="003D43E6">
        <w:rPr>
          <w:lang w:val="sq-AL"/>
        </w:rPr>
        <w:t>g) Dokument për kredite të fituara gjatë zhvillimit të programit të doktoratës (nëse ka të tilla).</w:t>
      </w:r>
    </w:p>
    <w:p w:rsidR="006B2CAD" w:rsidRPr="003D43E6" w:rsidRDefault="006B2CAD" w:rsidP="006B2CAD">
      <w:pPr>
        <w:pStyle w:val="Paragrafi"/>
        <w:rPr>
          <w:lang w:val="sq-AL"/>
        </w:rPr>
      </w:pPr>
      <w:r w:rsidRPr="003D43E6">
        <w:rPr>
          <w:lang w:val="sq-AL"/>
        </w:rPr>
        <w:t>h) Fotokopje të kartës së identitetit ose të pasaportës.</w:t>
      </w:r>
    </w:p>
    <w:p w:rsidR="006B2CAD" w:rsidRPr="003D43E6" w:rsidRDefault="006B2CAD" w:rsidP="006B2CAD">
      <w:pPr>
        <w:pStyle w:val="Paragrafi"/>
        <w:rPr>
          <w:lang w:val="sq-AL"/>
        </w:rPr>
      </w:pPr>
      <w:r w:rsidRPr="003D43E6">
        <w:rPr>
          <w:lang w:val="sq-AL"/>
        </w:rPr>
        <w:t>i) Përmbledhje në gjuhën shqipe e punimit të disertacionit.</w:t>
      </w:r>
    </w:p>
    <w:p w:rsidR="006B2CAD" w:rsidRPr="003D43E6" w:rsidRDefault="006B2CAD" w:rsidP="006B2CAD">
      <w:pPr>
        <w:pStyle w:val="Paragrafi"/>
        <w:rPr>
          <w:lang w:val="sq-AL"/>
        </w:rPr>
      </w:pPr>
      <w:r w:rsidRPr="003D43E6">
        <w:rPr>
          <w:lang w:val="sq-AL"/>
        </w:rPr>
        <w:t>j) Fatur</w:t>
      </w:r>
      <w:r>
        <w:rPr>
          <w:lang w:val="sq-AL"/>
        </w:rPr>
        <w:t xml:space="preserve">ën e kryerjes së pagesës prej 2 </w:t>
      </w:r>
      <w:r w:rsidRPr="003D43E6">
        <w:rPr>
          <w:lang w:val="sq-AL"/>
        </w:rPr>
        <w:t>500 (dy mijë e pesëqind) lekësh, në një prej llogarive bankare të Ministrisë së Arsimit dhe Shkencës, të publikuara në faqen elektronike zyrtare.</w:t>
      </w:r>
    </w:p>
    <w:p w:rsidR="006B2CAD" w:rsidRPr="003D43E6" w:rsidRDefault="006B2CAD" w:rsidP="006B2CAD">
      <w:pPr>
        <w:pStyle w:val="Paragrafi"/>
        <w:rPr>
          <w:lang w:val="sq-AL"/>
        </w:rPr>
      </w:pPr>
      <w:r w:rsidRPr="003D43E6">
        <w:rPr>
          <w:lang w:val="sq-AL"/>
        </w:rPr>
        <w:t>5.2. Brenda 10 (dhjetë) ditësh Sektori i Njohjes së Diplomave (SENJOD) informon, me postë të zakonshme ose me postë elektronike, aplikantin për mbërritjen dhe plotësinë e dosjes. Nëse informimi bëhet me postë elektronike, duhet të konfirmohet marrja e tij nga aplikanti. Në rast se nuk konfirmohet marrja e njoftimit me postë elektronike, SENJOD informon aplikantin me postë të zakonshme për mbërritjen dhe plotësinë e dosjes.</w:t>
      </w:r>
    </w:p>
    <w:p w:rsidR="006B2CAD" w:rsidRPr="003D43E6" w:rsidRDefault="006B2CAD" w:rsidP="006B2CAD">
      <w:pPr>
        <w:pStyle w:val="Paragrafi"/>
        <w:rPr>
          <w:lang w:val="sq-AL"/>
        </w:rPr>
      </w:pPr>
      <w:r w:rsidRPr="003D43E6">
        <w:rPr>
          <w:lang w:val="sq-AL"/>
        </w:rPr>
        <w:t>5.3. SENJOD kryen verifikimin e dokumentacionit, të autenticitetit të diplomës/certifikatës së huaj dhe të statusit, legjitimitetit dhe akreditimit të institucionit të huaj të arsimit të lartë, që e ka lëshuar atë. Materialet shkresore</w:t>
      </w:r>
      <w:r>
        <w:rPr>
          <w:lang w:val="sq-AL"/>
        </w:rPr>
        <w:t>,</w:t>
      </w:r>
      <w:r w:rsidRPr="003D43E6">
        <w:rPr>
          <w:lang w:val="sq-AL"/>
        </w:rPr>
        <w:t xml:space="preserve"> për të gjitha verifikimet e kryera, depozitohen në dosjen e aplikantit.</w:t>
      </w:r>
    </w:p>
    <w:p w:rsidR="006B2CAD" w:rsidRPr="003D43E6" w:rsidRDefault="006B2CAD" w:rsidP="006B2CAD">
      <w:pPr>
        <w:pStyle w:val="Paragrafi"/>
        <w:rPr>
          <w:lang w:val="sq-AL"/>
        </w:rPr>
      </w:pPr>
      <w:r w:rsidRPr="003D43E6">
        <w:rPr>
          <w:lang w:val="sq-AL"/>
        </w:rPr>
        <w:t>5.4. Në rastet kur dokumenti bazë nuk është i legalizuar sipas përcaktimeve të pikës 5.1c), SENJOD kryen verifikimin e vërtetësisë së tij me postë, faks ose postë elektronike, duke iu drejtuar institucionit të huaj të arsimit të lartë, ku është kryer programi i studimit. SENJOD informon sekretariatin e KVTA-së për verifikimin e kryer.</w:t>
      </w:r>
    </w:p>
    <w:p w:rsidR="006B2CAD" w:rsidRPr="003D43E6" w:rsidRDefault="006B2CAD" w:rsidP="006B2CAD">
      <w:pPr>
        <w:pStyle w:val="Paragrafi"/>
        <w:rPr>
          <w:lang w:val="sq-AL"/>
        </w:rPr>
      </w:pPr>
      <w:r w:rsidRPr="003D43E6">
        <w:rPr>
          <w:lang w:val="sq-AL"/>
        </w:rPr>
        <w:t>5.5. Verifikimi nga SENJOD i dokumentacionit të parashikuar në pikën 5.1 dhe të paraqitur nga aplikanti, përfun</w:t>
      </w:r>
      <w:r>
        <w:rPr>
          <w:lang w:val="sq-AL"/>
        </w:rPr>
        <w:t>don jo më vonë se 45 (dyzet</w:t>
      </w:r>
      <w:r w:rsidRPr="003D43E6">
        <w:rPr>
          <w:lang w:val="sq-AL"/>
        </w:rPr>
        <w:t xml:space="preserve"> e pesë) ditë nga mbërritja e aplikimit në Ministrinë e Arsimit dhe Shkencës. Kur dokumentacioni është i plotë, SENJOD ia kalon atë, bashkë me përgjigjen për autenticitetin, Komisionit të Vlerësimit të Titujve Akademikë për kryerjen e njohjes zyrtare, në mbledhjen e tij të radhës.</w:t>
      </w:r>
    </w:p>
    <w:p w:rsidR="006B2CAD" w:rsidRPr="003D43E6" w:rsidRDefault="006B2CAD" w:rsidP="006B2CAD">
      <w:pPr>
        <w:pStyle w:val="Paragrafi"/>
        <w:rPr>
          <w:lang w:val="sq-AL"/>
        </w:rPr>
      </w:pPr>
      <w:r w:rsidRPr="003D43E6">
        <w:rPr>
          <w:lang w:val="sq-AL"/>
        </w:rPr>
        <w:t xml:space="preserve">5.6. Ministria e Arsimit dhe Shkencës nuk </w:t>
      </w:r>
      <w:r>
        <w:rPr>
          <w:lang w:val="sq-AL"/>
        </w:rPr>
        <w:t>mban përgjegjësi administrative</w:t>
      </w:r>
      <w:r w:rsidRPr="003D43E6">
        <w:rPr>
          <w:lang w:val="sq-AL"/>
        </w:rPr>
        <w:t xml:space="preserve"> për vonesa që vijnë për shkak të mungesës së përgjigjes ose të përgjigjes së vonuar nga ana e aplikantit për dorëzimin e dokumenteve plotësuese, si edhe për mungesën e përgjigjes/përgjigjes së vonuar të institucionit të huaj të arsimit të lartë që ka lëshuar diplomën. Aplikanti njoftohet nëpërmjet postës elektronike për këto vonesa.</w:t>
      </w:r>
    </w:p>
    <w:p w:rsidR="006B2CAD" w:rsidRPr="003D43E6" w:rsidRDefault="006B2CAD" w:rsidP="006B2CAD">
      <w:pPr>
        <w:pStyle w:val="Paragrafi"/>
        <w:rPr>
          <w:lang w:val="sq-AL"/>
        </w:rPr>
      </w:pPr>
      <w:r w:rsidRPr="003D43E6">
        <w:rPr>
          <w:lang w:val="sq-AL"/>
        </w:rPr>
        <w:t>5.7. Pasi KVTA të ketë bërë njohjen e diplomës/certifikatës së lëshuar për fitimin e gradës shkencore “Doktor”, aplikantit i jepet vërtetimi që bazohet në vendimin e KVTA-së për njohjen dhe barasvlerësimin e diplomës së fituar jashtë vendit me gradën shkencore “Doktor”. Vërtetimi i lëshohet aplikantit nga sekretariati i KVTA-së brenda 3 ditëve pune nga marrja e vendimit të KVTA-së.</w:t>
      </w:r>
      <w:r>
        <w:rPr>
          <w:lang w:val="sq-AL"/>
        </w:rPr>
        <w:t>”.</w:t>
      </w:r>
    </w:p>
    <w:p w:rsidR="006B2CAD" w:rsidRPr="003D43E6" w:rsidRDefault="006B2CAD" w:rsidP="006B2CAD">
      <w:pPr>
        <w:pStyle w:val="Paragrafi"/>
        <w:rPr>
          <w:lang w:val="sq-AL"/>
        </w:rPr>
      </w:pPr>
      <w:r w:rsidRPr="003D43E6">
        <w:rPr>
          <w:lang w:val="sq-AL"/>
        </w:rPr>
        <w:t>III. Ngarkohet për zbatimin e këtij udhëzimi Drejtoria e Përgjithshme e Arsimit të Lartë dhe sekretariati i KVTA-së.</w:t>
      </w:r>
    </w:p>
    <w:p w:rsidR="006B2CAD" w:rsidRPr="003D43E6" w:rsidRDefault="006B2CAD" w:rsidP="006B2CAD">
      <w:pPr>
        <w:pStyle w:val="Paragrafi"/>
        <w:rPr>
          <w:lang w:val="sq-AL"/>
        </w:rPr>
      </w:pPr>
      <w:r w:rsidRPr="003D43E6">
        <w:rPr>
          <w:lang w:val="sq-AL"/>
        </w:rPr>
        <w:t xml:space="preserve"> Ky udhëzim hyn në fuqi menjëherë dhe botohet në Fletoren Zyrtare.</w:t>
      </w:r>
    </w:p>
    <w:p w:rsidR="006B2CAD" w:rsidRPr="003D43E6" w:rsidRDefault="006B2CAD" w:rsidP="006B2CAD">
      <w:pPr>
        <w:pStyle w:val="Paragrafi"/>
        <w:rPr>
          <w:lang w:val="sq-AL"/>
        </w:rPr>
      </w:pPr>
    </w:p>
    <w:p w:rsidR="006B2CAD" w:rsidRPr="003D43E6" w:rsidRDefault="006B2CAD" w:rsidP="006B2CAD">
      <w:pPr>
        <w:pStyle w:val="Autoriteti"/>
        <w:rPr>
          <w:lang w:val="sq-AL"/>
        </w:rPr>
      </w:pPr>
      <w:r w:rsidRPr="003D43E6">
        <w:rPr>
          <w:lang w:val="sq-AL"/>
        </w:rPr>
        <w:t>MinistRI i Arsimit dhe Shkencës</w:t>
      </w:r>
    </w:p>
    <w:p w:rsidR="006B2CAD" w:rsidRPr="003D43E6" w:rsidRDefault="006B2CAD" w:rsidP="006B2CAD">
      <w:pPr>
        <w:pStyle w:val="AutoritetiEmer"/>
        <w:rPr>
          <w:lang w:val="sq-AL"/>
        </w:rPr>
      </w:pPr>
      <w:r w:rsidRPr="003D43E6">
        <w:rPr>
          <w:lang w:val="sq-AL"/>
        </w:rPr>
        <w:t>Myqerem Tafaj</w:t>
      </w:r>
    </w:p>
    <w:p w:rsidR="00A1711A" w:rsidRPr="003D43E6" w:rsidRDefault="00A1711A" w:rsidP="00A1711A">
      <w:pPr>
        <w:pStyle w:val="NeniNr"/>
        <w:rPr>
          <w:lang w:val="sq-AL"/>
        </w:rPr>
      </w:pPr>
      <w:r w:rsidRPr="003D43E6">
        <w:rPr>
          <w:b/>
          <w:lang w:val="sq-AL"/>
        </w:rPr>
        <w:t>UDHËZIM</w:t>
      </w:r>
    </w:p>
    <w:p w:rsidR="00A1711A" w:rsidRPr="003D43E6" w:rsidRDefault="00A1711A" w:rsidP="00A1711A">
      <w:pPr>
        <w:pStyle w:val="NeniTitull"/>
        <w:rPr>
          <w:lang w:val="sq-AL"/>
        </w:rPr>
      </w:pPr>
      <w:r w:rsidRPr="003D43E6">
        <w:rPr>
          <w:lang w:val="sq-AL"/>
        </w:rPr>
        <w:t xml:space="preserve">Nr. 8, datë 19.3.2013 </w:t>
      </w:r>
    </w:p>
    <w:p w:rsidR="00A1711A" w:rsidRPr="003D43E6" w:rsidRDefault="00A1711A" w:rsidP="00A1711A">
      <w:pPr>
        <w:pStyle w:val="NeniTitull"/>
        <w:rPr>
          <w:lang w:val="sq-AL"/>
        </w:rPr>
      </w:pPr>
    </w:p>
    <w:p w:rsidR="00A1711A" w:rsidRPr="003D43E6" w:rsidRDefault="00A1711A" w:rsidP="00A1711A">
      <w:pPr>
        <w:pStyle w:val="NeniTitull"/>
        <w:rPr>
          <w:lang w:val="sq-AL"/>
        </w:rPr>
      </w:pPr>
      <w:r w:rsidRPr="003D43E6">
        <w:rPr>
          <w:lang w:val="sq-AL"/>
        </w:rPr>
        <w:t>PËR KRITERET DHE PROCEDURAT E KUALIFIKIMIT TË MËSUESVE</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Në mbështetje të nenit 102 të Kushtetutës së Republikës së Shqipërisë, të neneve 106 dhe 107 të Kodit të Procedurave Administrative, të nenit 59 të ligjit nr. 69/2012, datë 21.6.2012 “Për sistemin arsimor parauniversitar në Republikën e Shqipërisë” dhe vendimit nr. 537, datë 26.9.1994 të Këshillit të Ministrave “Për shtesë mbi pagën bazë për kualifikim të mësuesve dhe shtesë për veprimtari të inspektorëve të arsimit”,</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UDHËZOJ:</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1</w:t>
      </w:r>
    </w:p>
    <w:p w:rsidR="00A1711A" w:rsidRPr="003D43E6" w:rsidRDefault="00A1711A" w:rsidP="00A1711A">
      <w:pPr>
        <w:pStyle w:val="NeniTitull"/>
        <w:rPr>
          <w:lang w:val="sq-AL"/>
        </w:rPr>
      </w:pPr>
      <w:r w:rsidRPr="003D43E6">
        <w:rPr>
          <w:lang w:val="sq-AL"/>
        </w:rPr>
        <w:t>Kriteret e kualifikimit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Kandidatët për kualifikim (kandidatët) janë punonjësit e institucioneve arsimore publike dhe atyre private:</w:t>
      </w:r>
    </w:p>
    <w:p w:rsidR="00A1711A" w:rsidRPr="003D43E6" w:rsidRDefault="00A1711A" w:rsidP="00A1711A">
      <w:pPr>
        <w:pStyle w:val="Paragrafi"/>
        <w:rPr>
          <w:lang w:val="sq-AL"/>
        </w:rPr>
      </w:pPr>
      <w:r w:rsidRPr="003D43E6">
        <w:rPr>
          <w:lang w:val="sq-AL"/>
        </w:rPr>
        <w:t>a) me diplomë mësuesie, sipas kritereve të parashikuara në nenin 57 të ligjit nr. 69/2012, datë 21.6.2012 “Për sistemin arsimor parauniversitar në Republikën e Shqipërisë”;</w:t>
      </w:r>
    </w:p>
    <w:p w:rsidR="00A1711A" w:rsidRPr="003D43E6" w:rsidRDefault="00A1711A" w:rsidP="00A1711A">
      <w:pPr>
        <w:pStyle w:val="Paragrafi"/>
        <w:rPr>
          <w:lang w:val="sq-AL"/>
        </w:rPr>
      </w:pPr>
      <w:r w:rsidRPr="003D43E6">
        <w:rPr>
          <w:lang w:val="sq-AL"/>
        </w:rPr>
        <w:t>b) pa diplomë mësuesie, por me arsim të lartë që japin lëndët profesionale në shkollat e arsimit të mesëm të lartë dhe kanë kontratë individuale pune;</w:t>
      </w:r>
    </w:p>
    <w:p w:rsidR="00A1711A" w:rsidRPr="003D43E6" w:rsidRDefault="00A1711A" w:rsidP="00A1711A">
      <w:pPr>
        <w:pStyle w:val="Paragrafi"/>
        <w:rPr>
          <w:lang w:val="sq-AL"/>
        </w:rPr>
      </w:pPr>
      <w:r w:rsidRPr="003D43E6">
        <w:rPr>
          <w:lang w:val="sq-AL"/>
        </w:rPr>
        <w:t>c) pa diplomë mësuesie, që kanë kryer shkollën e mesme artistike ose Akademinë e Arteve dhe japin lëndët e muzikës, të arteve pamore ose të kërcimit.</w:t>
      </w:r>
    </w:p>
    <w:p w:rsidR="00A1711A" w:rsidRPr="003D43E6" w:rsidRDefault="00A1711A" w:rsidP="00A1711A">
      <w:pPr>
        <w:pStyle w:val="Paragrafi"/>
        <w:rPr>
          <w:lang w:val="sq-AL"/>
        </w:rPr>
      </w:pPr>
      <w:r w:rsidRPr="003D43E6">
        <w:rPr>
          <w:lang w:val="sq-AL"/>
        </w:rPr>
        <w:t>2. Procedurave të kualifikimit u nënshtrohen kandidatët, të cilët deri më 31 dhjetor, plotësojnë kushtet e mëposhtme për vjetërsinë e punës në arsim:</w:t>
      </w:r>
    </w:p>
    <w:p w:rsidR="00A1711A" w:rsidRPr="003D43E6" w:rsidRDefault="00A1711A" w:rsidP="00A1711A">
      <w:pPr>
        <w:pStyle w:val="Paragrafi"/>
        <w:rPr>
          <w:lang w:val="sq-AL"/>
        </w:rPr>
      </w:pPr>
      <w:r w:rsidRPr="003D43E6">
        <w:rPr>
          <w:lang w:val="sq-AL"/>
        </w:rPr>
        <w:t>a) të paktën 5 vjet për kategorinë e kualifikimit (kategorinë) “mësues i kualifikuar”;</w:t>
      </w:r>
    </w:p>
    <w:p w:rsidR="00A1711A" w:rsidRPr="003D43E6" w:rsidRDefault="00A1711A" w:rsidP="00A1711A">
      <w:pPr>
        <w:pStyle w:val="Paragrafi"/>
        <w:rPr>
          <w:lang w:val="sq-AL"/>
        </w:rPr>
      </w:pPr>
      <w:r w:rsidRPr="003D43E6">
        <w:rPr>
          <w:lang w:val="sq-AL"/>
        </w:rPr>
        <w:t>b) të paktën 10 vjet për kategorinë e kualifikimit “mësues specialist” dhe të paktën 5 vjet pas marrjes së kategorisë “mësues i kualifikuar”;</w:t>
      </w:r>
    </w:p>
    <w:p w:rsidR="00A1711A" w:rsidRPr="003D43E6" w:rsidRDefault="00A1711A" w:rsidP="00A1711A">
      <w:pPr>
        <w:pStyle w:val="Paragrafi"/>
        <w:rPr>
          <w:lang w:val="sq-AL"/>
        </w:rPr>
      </w:pPr>
      <w:r w:rsidRPr="003D43E6">
        <w:rPr>
          <w:lang w:val="sq-AL"/>
        </w:rPr>
        <w:t>c) të paktën 20 vjet për kategorinë e kualifikimit “mësues mjeshtër” dhe të paktën 10 vjet pas marrjes së kategorisë “mësues specialist”.</w:t>
      </w:r>
    </w:p>
    <w:p w:rsidR="00A1711A" w:rsidRPr="003D43E6" w:rsidRDefault="00A1711A" w:rsidP="00A1711A">
      <w:pPr>
        <w:pStyle w:val="Paragrafi"/>
        <w:rPr>
          <w:lang w:val="sq-AL"/>
        </w:rPr>
      </w:pPr>
      <w:r w:rsidRPr="003D43E6">
        <w:rPr>
          <w:lang w:val="sq-AL"/>
        </w:rPr>
        <w:t>3. Duke filluar nga viti 2014 e në vazhdim, kanë të drejtë të aplikojnë për të fituar kategorinë e kualifikimit, mësuesit të cilët kanë kryer të paktën 3 ditë trajnimi në vit, ku 1 ditë trajnimi është 8 orë zhvillim profesional, nga të cilat 2 orë janë seanca trajnimi, ndërsa orët e tjera janë punë individuale ose në grup për përgatitje të detyrave tematike, rasteve studimore, projekteve, eseve etj. Tri ditë trajnimi në vit kalendarik janë të barasvlershme me 1 (një) kredit.</w:t>
      </w:r>
    </w:p>
    <w:p w:rsidR="00A1711A" w:rsidRPr="003D43E6" w:rsidRDefault="00A1711A" w:rsidP="00A1711A">
      <w:pPr>
        <w:pStyle w:val="Paragrafi"/>
        <w:rPr>
          <w:lang w:val="sq-AL"/>
        </w:rPr>
      </w:pPr>
      <w:r w:rsidRPr="003D43E6">
        <w:rPr>
          <w:lang w:val="sq-AL"/>
        </w:rPr>
        <w:t>4. Punonjësit mësimorë të përmendur në pikën 2, që kanë mospërputhje midis vjetërsisë së punës në arsim dhe kategorisë së kualifikimit, kualifikohen për kategorinë më të ulët që nuk e kanë fituar ende.</w:t>
      </w:r>
    </w:p>
    <w:p w:rsidR="00A1711A" w:rsidRPr="003D43E6" w:rsidRDefault="00A1711A" w:rsidP="00A1711A">
      <w:pPr>
        <w:pStyle w:val="Paragrafi"/>
        <w:rPr>
          <w:lang w:val="sq-AL"/>
        </w:rPr>
      </w:pPr>
      <w:r w:rsidRPr="003D43E6">
        <w:rPr>
          <w:lang w:val="sq-AL"/>
        </w:rPr>
        <w:t>5. Nëse një kandidat nuk merr pjesë në kualifikim ose nuk kualifikohet, ka të drejtë të marrë pjesë në çdo vit pasardhës.</w:t>
      </w:r>
    </w:p>
    <w:p w:rsidR="00A1711A" w:rsidRPr="003D43E6" w:rsidRDefault="00A1711A" w:rsidP="00A1711A">
      <w:pPr>
        <w:pStyle w:val="Paragrafi"/>
        <w:rPr>
          <w:lang w:val="sq-AL"/>
        </w:rPr>
      </w:pPr>
      <w:r w:rsidRPr="003D43E6">
        <w:rPr>
          <w:lang w:val="sq-AL"/>
        </w:rPr>
        <w:t>6. Punonjësit e diplomuar në fushën e mësuesisë që punojnë pranë Ministrisë së Arsimit dhe Shkencës, Institutit të Zhvillimit të Arsimit, Agjencisë Kombëtare të Provimeve, Agjencisë Kombëtare të Arsimit, Formimit Profesional dhe Kualifikimeve, Inspektoratit Shtetëror të Arsimi dhe DAR/ZA-ve, përfitojnë pa hyrë në provime kategorinë e kualifikimit, nëse plotësojnë kriteret e përcaktuara në pikën 2 të këtij kreu.</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2</w:t>
      </w:r>
    </w:p>
    <w:p w:rsidR="00A1711A" w:rsidRPr="003D43E6" w:rsidRDefault="00A1711A" w:rsidP="00A1711A">
      <w:pPr>
        <w:pStyle w:val="NeniTitull"/>
        <w:rPr>
          <w:lang w:val="sq-AL"/>
        </w:rPr>
      </w:pPr>
      <w:r w:rsidRPr="003D43E6">
        <w:rPr>
          <w:lang w:val="sq-AL"/>
        </w:rPr>
        <w:t>Procesi i kualifikimit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Kualifikimi i mësuesve në sistemin arsimor parauniversitar:</w:t>
      </w:r>
    </w:p>
    <w:p w:rsidR="00A1711A" w:rsidRPr="003D43E6" w:rsidRDefault="00A1711A" w:rsidP="00A1711A">
      <w:pPr>
        <w:pStyle w:val="Paragrafi"/>
        <w:rPr>
          <w:lang w:val="sq-AL"/>
        </w:rPr>
      </w:pPr>
      <w:r w:rsidRPr="003D43E6">
        <w:rPr>
          <w:lang w:val="sq-AL"/>
        </w:rPr>
        <w:t>a) drejtohet dhe monitorohet nga Komisioni i Kualifikimit të Mësuesve (më tutje KKM), i cili ngrihet me urdhër të Ministrit të Arsimit dhe Shkencës dhe përbëhet nga pesë vetë;</w:t>
      </w:r>
    </w:p>
    <w:p w:rsidR="00A1711A" w:rsidRPr="003D43E6" w:rsidRDefault="00A1711A" w:rsidP="00A1711A">
      <w:pPr>
        <w:pStyle w:val="Paragrafi"/>
        <w:rPr>
          <w:lang w:val="sq-AL"/>
        </w:rPr>
      </w:pPr>
      <w:r w:rsidRPr="003D43E6">
        <w:rPr>
          <w:lang w:val="sq-AL"/>
        </w:rPr>
        <w:t>b) organizohet dhe administrohet nga Instituti i Zhvillimit të Arsimit (IZHA), si dhe nga DAR/ZA-të;</w:t>
      </w:r>
    </w:p>
    <w:p w:rsidR="00A1711A" w:rsidRPr="003D43E6" w:rsidRDefault="00A1711A" w:rsidP="00A1711A">
      <w:pPr>
        <w:pStyle w:val="Paragrafi"/>
        <w:rPr>
          <w:lang w:val="sq-AL"/>
        </w:rPr>
      </w:pPr>
      <w:r w:rsidRPr="003D43E6">
        <w:rPr>
          <w:lang w:val="sq-AL"/>
        </w:rPr>
        <w:t>c) kryhet nëpërmjet portofolit personal të zhvillimit profesional të mësuesve dhe testimeve sipas profileve përkatëse.</w:t>
      </w:r>
    </w:p>
    <w:p w:rsidR="00A1711A" w:rsidRPr="003D43E6" w:rsidRDefault="00A1711A" w:rsidP="00A1711A">
      <w:pPr>
        <w:pStyle w:val="NeniNr"/>
        <w:rPr>
          <w:lang w:val="sq-AL"/>
        </w:rPr>
      </w:pPr>
    </w:p>
    <w:p w:rsidR="00A1711A" w:rsidRPr="003D43E6" w:rsidRDefault="00A1711A" w:rsidP="00A1711A">
      <w:pPr>
        <w:pStyle w:val="NeniNr"/>
        <w:rPr>
          <w:lang w:val="sq-AL"/>
        </w:rPr>
      </w:pPr>
      <w:r w:rsidRPr="003D43E6">
        <w:rPr>
          <w:lang w:val="sq-AL"/>
        </w:rPr>
        <w:t>Neni 3</w:t>
      </w:r>
    </w:p>
    <w:p w:rsidR="00A1711A" w:rsidRPr="003D43E6" w:rsidRDefault="00A1711A" w:rsidP="00A1711A">
      <w:pPr>
        <w:pStyle w:val="NeniTitull"/>
        <w:rPr>
          <w:lang w:val="sq-AL"/>
        </w:rPr>
      </w:pPr>
      <w:r w:rsidRPr="003D43E6">
        <w:rPr>
          <w:lang w:val="sq-AL"/>
        </w:rPr>
        <w:t>Detyrat e institucioneve për mbarëvajtjen e procesit të kualifikimit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Komisioni i Kualifikimit të Mësuesve (KKM):</w:t>
      </w:r>
    </w:p>
    <w:p w:rsidR="00A1711A" w:rsidRPr="003D43E6" w:rsidRDefault="00A1711A" w:rsidP="00A1711A">
      <w:pPr>
        <w:pStyle w:val="Paragrafi"/>
        <w:rPr>
          <w:lang w:val="sq-AL"/>
        </w:rPr>
      </w:pPr>
      <w:r w:rsidRPr="003D43E6">
        <w:rPr>
          <w:lang w:val="sq-AL"/>
        </w:rPr>
        <w:t>a) drejton procesin e kualifikimit;</w:t>
      </w:r>
    </w:p>
    <w:p w:rsidR="00A1711A" w:rsidRPr="003D43E6" w:rsidRDefault="00A1711A" w:rsidP="00A1711A">
      <w:pPr>
        <w:pStyle w:val="Paragrafi"/>
        <w:rPr>
          <w:lang w:val="sq-AL"/>
        </w:rPr>
      </w:pPr>
      <w:r w:rsidRPr="003D43E6">
        <w:rPr>
          <w:lang w:val="sq-AL"/>
        </w:rPr>
        <w:t>b) monitoron dhe vlerëson përgatitjet për provime nga IZHA dhe DAR/ZA-të;</w:t>
      </w:r>
    </w:p>
    <w:p w:rsidR="00A1711A" w:rsidRPr="003D43E6" w:rsidRDefault="00A1711A" w:rsidP="00A1711A">
      <w:pPr>
        <w:pStyle w:val="Paragrafi"/>
        <w:rPr>
          <w:lang w:val="sq-AL"/>
        </w:rPr>
      </w:pPr>
      <w:r w:rsidRPr="003D43E6">
        <w:rPr>
          <w:lang w:val="sq-AL"/>
        </w:rPr>
        <w:t>c) përcakton mjediset ku</w:t>
      </w:r>
      <w:r w:rsidR="00BA797E">
        <w:rPr>
          <w:lang w:val="sq-AL"/>
        </w:rPr>
        <w:t xml:space="preserve"> </w:t>
      </w:r>
      <w:r w:rsidRPr="003D43E6">
        <w:rPr>
          <w:lang w:val="sq-AL"/>
        </w:rPr>
        <w:t>do të zhvillohen provimet;</w:t>
      </w:r>
    </w:p>
    <w:p w:rsidR="00A1711A" w:rsidRPr="003D43E6" w:rsidRDefault="00A1711A" w:rsidP="00A1711A">
      <w:pPr>
        <w:pStyle w:val="Paragrafi"/>
        <w:rPr>
          <w:lang w:val="sq-AL"/>
        </w:rPr>
      </w:pPr>
      <w:r w:rsidRPr="003D43E6">
        <w:rPr>
          <w:lang w:val="sq-AL"/>
        </w:rPr>
        <w:t>d) monitoron zhvillimin e provimeve nëpërmjet anëtarëve të KKM-së dhe personave të tjerë të autorizuar nga Ministri i Arsimit dhe Shkencës;</w:t>
      </w:r>
    </w:p>
    <w:p w:rsidR="00A1711A" w:rsidRPr="003D43E6" w:rsidRDefault="00A1711A" w:rsidP="00A1711A">
      <w:pPr>
        <w:pStyle w:val="Paragrafi"/>
        <w:rPr>
          <w:lang w:val="sq-AL"/>
        </w:rPr>
      </w:pPr>
      <w:r w:rsidRPr="003D43E6">
        <w:rPr>
          <w:lang w:val="sq-AL"/>
        </w:rPr>
        <w:t>e) harton raportin e ecurisë së procesit të kualifikimit dhe ia paraqet Ministrit të Arsimit dhe Shkencës.</w:t>
      </w:r>
    </w:p>
    <w:p w:rsidR="00A1711A" w:rsidRPr="003D43E6" w:rsidRDefault="00A1711A" w:rsidP="00A1711A">
      <w:pPr>
        <w:pStyle w:val="Paragrafi"/>
        <w:rPr>
          <w:lang w:val="sq-AL"/>
        </w:rPr>
      </w:pPr>
      <w:r w:rsidRPr="003D43E6">
        <w:rPr>
          <w:lang w:val="sq-AL"/>
        </w:rPr>
        <w:t>2. IZHA:</w:t>
      </w:r>
    </w:p>
    <w:p w:rsidR="00A1711A" w:rsidRPr="003D43E6" w:rsidRDefault="00A1711A" w:rsidP="00A1711A">
      <w:pPr>
        <w:pStyle w:val="Paragrafi"/>
        <w:rPr>
          <w:lang w:val="sq-AL"/>
        </w:rPr>
      </w:pPr>
      <w:r w:rsidRPr="003D43E6">
        <w:rPr>
          <w:lang w:val="sq-AL"/>
        </w:rPr>
        <w:t>a) cakton hartuesit e fondit të pyetjeve, hartuesin e testit dhe vlerësuesit e testeve, të cilët miratohen nga KKM;</w:t>
      </w:r>
    </w:p>
    <w:p w:rsidR="00A1711A" w:rsidRPr="003D43E6" w:rsidRDefault="00A1711A" w:rsidP="00A1711A">
      <w:pPr>
        <w:pStyle w:val="Paragrafi"/>
        <w:rPr>
          <w:lang w:val="sq-AL"/>
        </w:rPr>
      </w:pPr>
      <w:r w:rsidRPr="003D43E6">
        <w:rPr>
          <w:lang w:val="sq-AL"/>
        </w:rPr>
        <w:t>b) harton programet e kualifikimit sipas profileve përkatëse, të cilat përmbajnë njohuritë dhe aftësitë bazë që duhet të zotërojë mësuesi, si dhe referencat e literaturës që përbëhen nga akte ligjore e nënligjore dhe udhëzues të institucioneve vartëse të Ministrisë së Arsimit dhe Shkencës. Pjesa tjetër e literaturës përkatëse përzgjidhet nga mësuesit që do të marrin pjesë në kualifikim.</w:t>
      </w:r>
    </w:p>
    <w:p w:rsidR="00A1711A" w:rsidRPr="003D43E6" w:rsidRDefault="00A1711A" w:rsidP="00A1711A">
      <w:pPr>
        <w:pStyle w:val="Paragrafi"/>
        <w:rPr>
          <w:lang w:val="sq-AL"/>
        </w:rPr>
      </w:pPr>
      <w:r w:rsidRPr="003D43E6">
        <w:rPr>
          <w:lang w:val="sq-AL"/>
        </w:rPr>
        <w:t>c) përgatit hartuesit e fondit të pyetjeve, hartuesit e testeve, vlerësuesit e testeve, si dhe realizon seanca informuese me përgjegjësit e administrimit të provimit, për zhvillimin e këtyre proceseve;</w:t>
      </w:r>
    </w:p>
    <w:p w:rsidR="00A1711A" w:rsidRPr="003D43E6" w:rsidRDefault="00A1711A" w:rsidP="00A1711A">
      <w:pPr>
        <w:pStyle w:val="Paragrafi"/>
        <w:rPr>
          <w:lang w:val="sq-AL"/>
        </w:rPr>
      </w:pPr>
      <w:r w:rsidRPr="003D43E6">
        <w:rPr>
          <w:lang w:val="sq-AL"/>
        </w:rPr>
        <w:t>d) harton fondin e pyetjeve për provimet e kualifikimit;</w:t>
      </w:r>
    </w:p>
    <w:p w:rsidR="00A1711A" w:rsidRPr="003D43E6" w:rsidRDefault="00A1711A" w:rsidP="00A1711A">
      <w:pPr>
        <w:pStyle w:val="Paragrafi"/>
        <w:rPr>
          <w:lang w:val="sq-AL"/>
        </w:rPr>
      </w:pPr>
      <w:r w:rsidRPr="003D43E6">
        <w:rPr>
          <w:lang w:val="sq-AL"/>
        </w:rPr>
        <w:t>e) harton formatet e procesverbaleve dhe kontratave të parashikuara në këtë udhëzim;</w:t>
      </w:r>
    </w:p>
    <w:p w:rsidR="00A1711A" w:rsidRPr="003D43E6" w:rsidRDefault="00A1711A" w:rsidP="00A1711A">
      <w:pPr>
        <w:pStyle w:val="Paragrafi"/>
        <w:rPr>
          <w:lang w:val="sq-AL"/>
        </w:rPr>
      </w:pPr>
      <w:r w:rsidRPr="003D43E6">
        <w:rPr>
          <w:lang w:val="sq-AL"/>
        </w:rPr>
        <w:t>f) cakton numrin e kandidatëve në provim në mjediset e përcaktuara nga KKM dhe i njofton kryetarit të KKM-së numrin e tyre për çdo DAR;</w:t>
      </w:r>
    </w:p>
    <w:p w:rsidR="00A1711A" w:rsidRPr="003D43E6" w:rsidRDefault="00A1711A" w:rsidP="00A1711A">
      <w:pPr>
        <w:pStyle w:val="Paragrafi"/>
        <w:rPr>
          <w:lang w:val="sq-AL"/>
        </w:rPr>
      </w:pPr>
      <w:r w:rsidRPr="003D43E6">
        <w:rPr>
          <w:lang w:val="sq-AL"/>
        </w:rPr>
        <w:t>g) cakton për çdo mjedis përgjegjësin e administrimit të provimit, numrin e administratorëve dhe të sekretuesve;</w:t>
      </w:r>
    </w:p>
    <w:p w:rsidR="00A1711A" w:rsidRPr="003D43E6" w:rsidRDefault="00A1711A" w:rsidP="00A1711A">
      <w:pPr>
        <w:pStyle w:val="Paragrafi"/>
        <w:rPr>
          <w:lang w:val="sq-AL"/>
        </w:rPr>
      </w:pPr>
      <w:r w:rsidRPr="003D43E6">
        <w:rPr>
          <w:lang w:val="sq-AL"/>
        </w:rPr>
        <w:t>h) njofton secilën DAR për numrin e punonjësve të saj që do të luajnë rolet e përgjegjësit të administrimit të provimit, administratorët dhe sekretuesit.</w:t>
      </w:r>
    </w:p>
    <w:p w:rsidR="00A1711A" w:rsidRPr="003D43E6" w:rsidRDefault="00A1711A" w:rsidP="00A1711A">
      <w:pPr>
        <w:pStyle w:val="Paragrafi"/>
        <w:rPr>
          <w:lang w:val="sq-AL"/>
        </w:rPr>
      </w:pPr>
      <w:r w:rsidRPr="003D43E6">
        <w:rPr>
          <w:lang w:val="sq-AL"/>
        </w:rPr>
        <w:t>i) përcakton kriteret e vlerësimit me pikë të portofolit profesional të kandidatit dhe ia dërgon DAR/ZA-ve;</w:t>
      </w:r>
    </w:p>
    <w:p w:rsidR="00A1711A" w:rsidRPr="003D43E6" w:rsidRDefault="00A1711A" w:rsidP="00A1711A">
      <w:pPr>
        <w:pStyle w:val="Paragrafi"/>
        <w:rPr>
          <w:lang w:val="sq-AL"/>
        </w:rPr>
      </w:pPr>
      <w:r w:rsidRPr="003D43E6">
        <w:rPr>
          <w:lang w:val="sq-AL"/>
        </w:rPr>
        <w:t>j) përcakton kriteret e vlerësimit me pikë të kërkesave të testit dhe të pjesëve të tij, të cilat miratohen nga KKM;</w:t>
      </w:r>
    </w:p>
    <w:p w:rsidR="00A1711A" w:rsidRPr="003D43E6" w:rsidRDefault="00A1711A" w:rsidP="00A1711A">
      <w:pPr>
        <w:pStyle w:val="Paragrafi"/>
        <w:rPr>
          <w:lang w:val="sq-AL"/>
        </w:rPr>
      </w:pPr>
      <w:r w:rsidRPr="003D43E6">
        <w:rPr>
          <w:lang w:val="sq-AL"/>
        </w:rPr>
        <w:t>k) harton testet;</w:t>
      </w:r>
    </w:p>
    <w:p w:rsidR="00A1711A" w:rsidRPr="003D43E6" w:rsidRDefault="00A1711A" w:rsidP="00A1711A">
      <w:pPr>
        <w:pStyle w:val="Paragrafi"/>
        <w:rPr>
          <w:lang w:val="sq-AL"/>
        </w:rPr>
      </w:pPr>
      <w:r w:rsidRPr="003D43E6">
        <w:rPr>
          <w:lang w:val="sq-AL"/>
        </w:rPr>
        <w:t>l) përdor barkode për sekretimin e testeve të provimit, të cilat prodhohen nga Agjencia Kombëtare e Provimeve (AKP);</w:t>
      </w:r>
    </w:p>
    <w:p w:rsidR="00A1711A" w:rsidRPr="003D43E6" w:rsidRDefault="00A1711A" w:rsidP="00A1711A">
      <w:pPr>
        <w:pStyle w:val="Paragrafi"/>
        <w:rPr>
          <w:lang w:val="sq-AL"/>
        </w:rPr>
      </w:pPr>
      <w:r w:rsidRPr="003D43E6">
        <w:rPr>
          <w:lang w:val="sq-AL"/>
        </w:rPr>
        <w:t>m) paketon testet sipas mjediseve të provimit;</w:t>
      </w:r>
    </w:p>
    <w:p w:rsidR="00A1711A" w:rsidRPr="003D43E6" w:rsidRDefault="00A1711A" w:rsidP="00A1711A">
      <w:pPr>
        <w:pStyle w:val="Paragrafi"/>
        <w:rPr>
          <w:lang w:val="sq-AL"/>
        </w:rPr>
      </w:pPr>
      <w:r w:rsidRPr="003D43E6">
        <w:rPr>
          <w:lang w:val="sq-AL"/>
        </w:rPr>
        <w:t>n) vlerëson kandidatët për përgjigjet e testeve;</w:t>
      </w:r>
    </w:p>
    <w:p w:rsidR="00A1711A" w:rsidRPr="003D43E6" w:rsidRDefault="00A1711A" w:rsidP="00A1711A">
      <w:pPr>
        <w:pStyle w:val="Paragrafi"/>
        <w:rPr>
          <w:lang w:val="sq-AL"/>
        </w:rPr>
      </w:pPr>
      <w:r w:rsidRPr="003D43E6">
        <w:rPr>
          <w:lang w:val="sq-AL"/>
        </w:rPr>
        <w:t xml:space="preserve">o) dërgon te DAR/ZA-të, listën e vlerësimeve për çdo pjesëmarrës, me pikët për të dyja pjesët e testit dhe vlerësimin me fjalë të tij; </w:t>
      </w:r>
    </w:p>
    <w:p w:rsidR="00A1711A" w:rsidRPr="003D43E6" w:rsidRDefault="00A1711A" w:rsidP="00A1711A">
      <w:pPr>
        <w:pStyle w:val="Paragrafi"/>
        <w:rPr>
          <w:lang w:val="sq-AL"/>
        </w:rPr>
      </w:pPr>
      <w:r w:rsidRPr="003D43E6">
        <w:rPr>
          <w:lang w:val="sq-AL"/>
        </w:rPr>
        <w:t>p) harton dhe boton raportin vjetor të kualifikimit;</w:t>
      </w:r>
    </w:p>
    <w:p w:rsidR="00A1711A" w:rsidRPr="003D43E6" w:rsidRDefault="00A1711A" w:rsidP="00A1711A">
      <w:pPr>
        <w:pStyle w:val="Paragrafi"/>
        <w:rPr>
          <w:lang w:val="sq-AL"/>
        </w:rPr>
      </w:pPr>
      <w:r w:rsidRPr="003D43E6">
        <w:rPr>
          <w:lang w:val="sq-AL"/>
        </w:rPr>
        <w:t>q) i paraqet Ministrit të Arsimit dhe Shkencës rekomandime për politikat dhe planet e zhvillimit profesional të personelit arsimor, bazuar në rezultatet e provimit të kualifikimit.</w:t>
      </w:r>
    </w:p>
    <w:p w:rsidR="00A1711A" w:rsidRPr="003D43E6" w:rsidRDefault="00A1711A" w:rsidP="00A1711A">
      <w:pPr>
        <w:pStyle w:val="Paragrafi"/>
        <w:rPr>
          <w:lang w:val="sq-AL"/>
        </w:rPr>
      </w:pPr>
      <w:r w:rsidRPr="003D43E6">
        <w:rPr>
          <w:lang w:val="sq-AL"/>
        </w:rPr>
        <w:t>3. DAR/ZA:</w:t>
      </w:r>
    </w:p>
    <w:p w:rsidR="00A1711A" w:rsidRPr="003D43E6" w:rsidRDefault="00A1711A" w:rsidP="00A1711A">
      <w:pPr>
        <w:pStyle w:val="Paragrafi"/>
        <w:rPr>
          <w:lang w:val="sq-AL"/>
        </w:rPr>
      </w:pPr>
      <w:r w:rsidRPr="003D43E6">
        <w:rPr>
          <w:lang w:val="sq-AL"/>
        </w:rPr>
        <w:t>a) informon kandidatët për procedurat dhe rregullat e procesit të kualifikimit;</w:t>
      </w:r>
    </w:p>
    <w:p w:rsidR="00A1711A" w:rsidRPr="003D43E6" w:rsidRDefault="00A1711A" w:rsidP="00A1711A">
      <w:pPr>
        <w:pStyle w:val="Paragrafi"/>
        <w:rPr>
          <w:lang w:val="sq-AL"/>
        </w:rPr>
      </w:pPr>
      <w:r w:rsidRPr="003D43E6">
        <w:rPr>
          <w:lang w:val="sq-AL"/>
        </w:rPr>
        <w:t>b) njofton kandidatët që të paraqesin formularin e aplikimit dhe portofolin profesional;</w:t>
      </w:r>
    </w:p>
    <w:p w:rsidR="00A1711A" w:rsidRPr="003D43E6" w:rsidRDefault="00A1711A" w:rsidP="00A1711A">
      <w:pPr>
        <w:pStyle w:val="Paragrafi"/>
        <w:rPr>
          <w:lang w:val="sq-AL"/>
        </w:rPr>
      </w:pPr>
      <w:r w:rsidRPr="003D43E6">
        <w:rPr>
          <w:lang w:val="sq-AL"/>
        </w:rPr>
        <w:t>c) shqyrton dhe miraton plotësinë dhe saktësinë e aplikimeve të paraqitura;</w:t>
      </w:r>
    </w:p>
    <w:p w:rsidR="00A1711A" w:rsidRPr="003D43E6" w:rsidRDefault="00A1711A" w:rsidP="00A1711A">
      <w:pPr>
        <w:pStyle w:val="Paragrafi"/>
        <w:rPr>
          <w:lang w:val="sq-AL"/>
        </w:rPr>
      </w:pPr>
      <w:r w:rsidRPr="003D43E6">
        <w:rPr>
          <w:lang w:val="sq-AL"/>
        </w:rPr>
        <w:t>d) vlerëson me pikë portofolat e kandidatëve (nga komisione të ngritura në DAR/ZA);</w:t>
      </w:r>
    </w:p>
    <w:p w:rsidR="00A1711A" w:rsidRPr="003D43E6" w:rsidRDefault="00A1711A" w:rsidP="00A1711A">
      <w:pPr>
        <w:pStyle w:val="Paragrafi"/>
        <w:rPr>
          <w:lang w:val="sq-AL"/>
        </w:rPr>
      </w:pPr>
      <w:r w:rsidRPr="003D43E6">
        <w:rPr>
          <w:lang w:val="sq-AL"/>
        </w:rPr>
        <w:t>e) njofton secilin kandidat dhe drejtorin e shkollës përkatëse për vlerësimin me pikë të portofolit;</w:t>
      </w:r>
    </w:p>
    <w:p w:rsidR="00A1711A" w:rsidRPr="003D43E6" w:rsidRDefault="00A1711A" w:rsidP="00A1711A">
      <w:pPr>
        <w:pStyle w:val="Paragrafi"/>
        <w:rPr>
          <w:lang w:val="sq-AL"/>
        </w:rPr>
      </w:pPr>
      <w:r w:rsidRPr="003D43E6">
        <w:rPr>
          <w:lang w:val="sq-AL"/>
        </w:rPr>
        <w:t>f) njofton secilin kandidat për datën, orën dhe vendin e zhvillimit të provimit;</w:t>
      </w:r>
    </w:p>
    <w:p w:rsidR="00A1711A" w:rsidRPr="003D43E6" w:rsidRDefault="00BA797E" w:rsidP="00A1711A">
      <w:pPr>
        <w:pStyle w:val="Paragrafi"/>
        <w:rPr>
          <w:lang w:val="sq-AL"/>
        </w:rPr>
      </w:pPr>
      <w:r>
        <w:rPr>
          <w:lang w:val="sq-AL"/>
        </w:rPr>
        <w:t>g) dërgon te d</w:t>
      </w:r>
      <w:r w:rsidR="00A1711A" w:rsidRPr="003D43E6">
        <w:rPr>
          <w:lang w:val="sq-AL"/>
        </w:rPr>
        <w:t>rejtuesi i IZHA-së listën emërore të të gjithë kandidatëve;</w:t>
      </w:r>
    </w:p>
    <w:p w:rsidR="00A1711A" w:rsidRPr="003D43E6" w:rsidRDefault="00A1711A" w:rsidP="00A1711A">
      <w:pPr>
        <w:pStyle w:val="Paragrafi"/>
        <w:rPr>
          <w:lang w:val="sq-AL"/>
        </w:rPr>
      </w:pPr>
      <w:r w:rsidRPr="003D43E6">
        <w:rPr>
          <w:lang w:val="sq-AL"/>
        </w:rPr>
        <w:t>h) njofton për rezultatet në provim secilin kandidat dhe drejtorin e shkollës përkatëse;</w:t>
      </w:r>
    </w:p>
    <w:p w:rsidR="00A1711A" w:rsidRPr="003D43E6" w:rsidRDefault="00A1711A" w:rsidP="00A1711A">
      <w:pPr>
        <w:pStyle w:val="Paragrafi"/>
        <w:rPr>
          <w:lang w:val="sq-AL"/>
        </w:rPr>
      </w:pPr>
      <w:r w:rsidRPr="003D43E6">
        <w:rPr>
          <w:lang w:val="sq-AL"/>
        </w:rPr>
        <w:t>i) hedh në databazën e personelit mësimor të dhënat e reja të kualifikimit të mësuesve;</w:t>
      </w:r>
    </w:p>
    <w:p w:rsidR="00A1711A" w:rsidRPr="003D43E6" w:rsidRDefault="00A1711A" w:rsidP="00A1711A">
      <w:pPr>
        <w:pStyle w:val="Paragrafi"/>
        <w:rPr>
          <w:lang w:val="sq-AL"/>
        </w:rPr>
      </w:pPr>
      <w:r w:rsidRPr="003D43E6">
        <w:rPr>
          <w:lang w:val="sq-AL"/>
        </w:rPr>
        <w:t>j) organizon konferencën vjetore rreth provimeve të kualifikimit në qarkun përkatës;</w:t>
      </w:r>
    </w:p>
    <w:p w:rsidR="00A1711A" w:rsidRPr="003D43E6" w:rsidRDefault="00A1711A" w:rsidP="00A1711A">
      <w:pPr>
        <w:pStyle w:val="Paragrafi"/>
        <w:rPr>
          <w:lang w:val="sq-AL"/>
        </w:rPr>
      </w:pPr>
      <w:r w:rsidRPr="003D43E6">
        <w:rPr>
          <w:lang w:val="sq-AL"/>
        </w:rPr>
        <w:t>k) përmirëson planin e zhvillimit profesional të punonjësve arsimorë mbështetur në rezultatet e provimeve.</w:t>
      </w:r>
    </w:p>
    <w:p w:rsidR="00A1711A" w:rsidRPr="003D43E6" w:rsidRDefault="00A1711A" w:rsidP="00A1711A">
      <w:pPr>
        <w:pStyle w:val="NeniNr"/>
        <w:rPr>
          <w:lang w:val="sq-AL"/>
        </w:rPr>
      </w:pPr>
    </w:p>
    <w:p w:rsidR="00A1711A" w:rsidRPr="003D43E6" w:rsidRDefault="00A1711A" w:rsidP="00A1711A">
      <w:pPr>
        <w:pStyle w:val="NeniNr"/>
        <w:rPr>
          <w:lang w:val="sq-AL"/>
        </w:rPr>
      </w:pPr>
      <w:r w:rsidRPr="003D43E6">
        <w:rPr>
          <w:lang w:val="sq-AL"/>
        </w:rPr>
        <w:t>Neni 4</w:t>
      </w:r>
    </w:p>
    <w:p w:rsidR="00A1711A" w:rsidRPr="003D43E6" w:rsidRDefault="00A1711A" w:rsidP="00A1711A">
      <w:pPr>
        <w:pStyle w:val="NeniTitull"/>
        <w:rPr>
          <w:lang w:val="sq-AL"/>
        </w:rPr>
      </w:pPr>
      <w:r w:rsidRPr="003D43E6">
        <w:rPr>
          <w:lang w:val="sq-AL"/>
        </w:rPr>
        <w:t>Portofoli i kandidatit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I. PËRMBAJTJA E PORTOFOLIT</w:t>
      </w:r>
    </w:p>
    <w:p w:rsidR="00A1711A" w:rsidRPr="003D43E6" w:rsidRDefault="00A1711A" w:rsidP="00A1711A">
      <w:pPr>
        <w:pStyle w:val="Paragrafi"/>
        <w:rPr>
          <w:lang w:val="sq-AL"/>
        </w:rPr>
      </w:pPr>
      <w:r w:rsidRPr="003D43E6">
        <w:rPr>
          <w:lang w:val="sq-AL"/>
        </w:rPr>
        <w:t>1. Portofoli personal përmban këto dokumente:</w:t>
      </w:r>
    </w:p>
    <w:p w:rsidR="00A1711A" w:rsidRPr="003D43E6" w:rsidRDefault="00A1711A" w:rsidP="00A1711A">
      <w:pPr>
        <w:pStyle w:val="Paragrafi"/>
        <w:rPr>
          <w:lang w:val="sq-AL"/>
        </w:rPr>
      </w:pPr>
      <w:r w:rsidRPr="003D43E6">
        <w:rPr>
          <w:lang w:val="sq-AL"/>
        </w:rPr>
        <w:t xml:space="preserve">a) </w:t>
      </w:r>
      <w:r w:rsidRPr="003D43E6">
        <w:rPr>
          <w:i/>
          <w:lang w:val="sq-AL"/>
        </w:rPr>
        <w:t>Curriculum Vitae</w:t>
      </w:r>
      <w:r w:rsidRPr="003D43E6">
        <w:rPr>
          <w:lang w:val="sq-AL"/>
        </w:rPr>
        <w:t xml:space="preserve"> (me fotografi).</w:t>
      </w:r>
    </w:p>
    <w:p w:rsidR="00A1711A" w:rsidRPr="003D43E6" w:rsidRDefault="00A1711A" w:rsidP="00A1711A">
      <w:pPr>
        <w:pStyle w:val="Paragrafi"/>
        <w:rPr>
          <w:lang w:val="sq-AL"/>
        </w:rPr>
      </w:pPr>
      <w:r w:rsidRPr="003D43E6">
        <w:rPr>
          <w:lang w:val="sq-AL"/>
        </w:rPr>
        <w:t>b) Fotokopje të certifikatave me kredite.</w:t>
      </w:r>
    </w:p>
    <w:p w:rsidR="00A1711A" w:rsidRPr="003D43E6" w:rsidRDefault="00A1711A" w:rsidP="00A1711A">
      <w:pPr>
        <w:pStyle w:val="Paragrafi"/>
        <w:rPr>
          <w:lang w:val="sq-AL"/>
        </w:rPr>
      </w:pPr>
      <w:r w:rsidRPr="003D43E6">
        <w:rPr>
          <w:lang w:val="sq-AL"/>
        </w:rPr>
        <w:t xml:space="preserve">c) Fotokopje të dëshmive të titujve/gradave shkencore (nëse ka). </w:t>
      </w:r>
    </w:p>
    <w:p w:rsidR="00A1711A" w:rsidRPr="003D43E6" w:rsidRDefault="00A1711A" w:rsidP="00A1711A">
      <w:pPr>
        <w:pStyle w:val="Paragrafi"/>
        <w:rPr>
          <w:lang w:val="sq-AL"/>
        </w:rPr>
      </w:pPr>
      <w:r w:rsidRPr="003D43E6">
        <w:rPr>
          <w:lang w:val="sq-AL"/>
        </w:rPr>
        <w:t>d) Fotokopje të dëshmive të mbrojtjes së gjuhëve të huaja (nëse ka).</w:t>
      </w:r>
    </w:p>
    <w:p w:rsidR="00A1711A" w:rsidRPr="003D43E6" w:rsidRDefault="00A1711A" w:rsidP="00A1711A">
      <w:pPr>
        <w:pStyle w:val="Paragrafi"/>
        <w:rPr>
          <w:lang w:val="sq-AL"/>
        </w:rPr>
      </w:pPr>
      <w:r w:rsidRPr="003D43E6">
        <w:rPr>
          <w:lang w:val="sq-AL"/>
        </w:rPr>
        <w:t>2. Portofoli profesional përbëhet nga këto elemente:</w:t>
      </w:r>
    </w:p>
    <w:p w:rsidR="00A1711A" w:rsidRPr="003D43E6" w:rsidRDefault="00A1711A" w:rsidP="00A1711A">
      <w:pPr>
        <w:pStyle w:val="Paragrafi"/>
        <w:rPr>
          <w:lang w:val="sq-AL"/>
        </w:rPr>
      </w:pPr>
      <w:r w:rsidRPr="003D43E6">
        <w:rPr>
          <w:lang w:val="sq-AL"/>
        </w:rPr>
        <w:t>a) një plan mësimor vjetor (për një lëndë dhe për një klasë të caktuar);</w:t>
      </w:r>
    </w:p>
    <w:p w:rsidR="00A1711A" w:rsidRPr="003D43E6" w:rsidRDefault="00A1711A" w:rsidP="00A1711A">
      <w:pPr>
        <w:pStyle w:val="Paragrafi"/>
        <w:rPr>
          <w:lang w:val="sq-AL"/>
        </w:rPr>
      </w:pPr>
      <w:r w:rsidRPr="003D43E6">
        <w:rPr>
          <w:lang w:val="sq-AL"/>
        </w:rPr>
        <w:t>b) një test kapitulli;</w:t>
      </w:r>
    </w:p>
    <w:p w:rsidR="00A1711A" w:rsidRPr="003D43E6" w:rsidRDefault="00A1711A" w:rsidP="00A1711A">
      <w:pPr>
        <w:pStyle w:val="Paragrafi"/>
        <w:rPr>
          <w:lang w:val="sq-AL"/>
        </w:rPr>
      </w:pPr>
      <w:r w:rsidRPr="003D43E6">
        <w:rPr>
          <w:lang w:val="sq-AL"/>
        </w:rPr>
        <w:t>c) objektivat e arritjeve të nxënësve për një kapitull (në një lëndë dhe klasë të caktuar);</w:t>
      </w:r>
    </w:p>
    <w:p w:rsidR="00A1711A" w:rsidRPr="003D43E6" w:rsidRDefault="00A1711A" w:rsidP="00A1711A">
      <w:pPr>
        <w:pStyle w:val="Paragrafi"/>
        <w:rPr>
          <w:lang w:val="sq-AL"/>
        </w:rPr>
      </w:pPr>
      <w:r w:rsidRPr="003D43E6">
        <w:rPr>
          <w:lang w:val="sq-AL"/>
        </w:rPr>
        <w:t>d) një plan ditor (ditar);</w:t>
      </w:r>
    </w:p>
    <w:p w:rsidR="00A1711A" w:rsidRPr="003D43E6" w:rsidRDefault="00A1711A" w:rsidP="00A1711A">
      <w:pPr>
        <w:pStyle w:val="Paragrafi"/>
        <w:rPr>
          <w:lang w:val="sq-AL"/>
        </w:rPr>
      </w:pPr>
      <w:r w:rsidRPr="003D43E6">
        <w:rPr>
          <w:lang w:val="sq-AL"/>
        </w:rPr>
        <w:t>e) një plan të një projekti kurrikular</w:t>
      </w:r>
      <w:r w:rsidR="00BA797E">
        <w:rPr>
          <w:lang w:val="sq-AL"/>
        </w:rPr>
        <w:t>,</w:t>
      </w:r>
      <w:r w:rsidRPr="003D43E6">
        <w:rPr>
          <w:lang w:val="sq-AL"/>
        </w:rPr>
        <w:t xml:space="preserve"> së bashku me përshkrimin e realizimit të tij.</w:t>
      </w:r>
    </w:p>
    <w:p w:rsidR="00A1711A" w:rsidRPr="003D43E6" w:rsidRDefault="00A1711A" w:rsidP="00A1711A">
      <w:pPr>
        <w:pStyle w:val="Paragrafi"/>
        <w:rPr>
          <w:lang w:val="sq-AL"/>
        </w:rPr>
      </w:pPr>
      <w:r w:rsidRPr="003D43E6">
        <w:rPr>
          <w:lang w:val="sq-AL"/>
        </w:rPr>
        <w:t>II. VLERËSIMI I PORTOFOLIT</w:t>
      </w:r>
    </w:p>
    <w:p w:rsidR="00A1711A" w:rsidRPr="003D43E6" w:rsidRDefault="00A1711A" w:rsidP="00A1711A">
      <w:pPr>
        <w:pStyle w:val="Paragrafi"/>
        <w:rPr>
          <w:lang w:val="sq-AL"/>
        </w:rPr>
      </w:pPr>
      <w:r w:rsidRPr="003D43E6">
        <w:rPr>
          <w:lang w:val="sq-AL"/>
        </w:rPr>
        <w:t>1. Komisioni i Vlerësimit të Portofolit (KVP), i ngritur nga titullari i DAR/ZA-së, vlerëson me 1-3 pikë secilin përbërës të portofolit profesional, sipas kritereve të përcaktuara me udhëzim nga IZHA.</w:t>
      </w:r>
    </w:p>
    <w:p w:rsidR="00A1711A" w:rsidRPr="003D43E6" w:rsidRDefault="00A1711A" w:rsidP="00A1711A">
      <w:pPr>
        <w:pStyle w:val="Paragrafi"/>
        <w:rPr>
          <w:lang w:val="sq-AL"/>
        </w:rPr>
      </w:pPr>
      <w:r w:rsidRPr="003D43E6">
        <w:rPr>
          <w:lang w:val="sq-AL"/>
        </w:rPr>
        <w:t>2. Kandidati, që nuk fiton të paktën 5 pikë për portofolin ose nuk dorëzon të paktën një përbërës të portofolit, nuk merr pjesë në testin e kualifikimit.</w:t>
      </w:r>
    </w:p>
    <w:p w:rsidR="00A1711A" w:rsidRPr="003D43E6" w:rsidRDefault="00A1711A" w:rsidP="00A1711A">
      <w:pPr>
        <w:pStyle w:val="Paragrafi"/>
        <w:rPr>
          <w:lang w:val="sq-AL"/>
        </w:rPr>
      </w:pPr>
      <w:r w:rsidRPr="003D43E6">
        <w:rPr>
          <w:lang w:val="sq-AL"/>
        </w:rPr>
        <w:t>3. Kandidati fiton 5 pikë bonus në përputhje me secilin prej kritereve të mëposhtme:</w:t>
      </w:r>
    </w:p>
    <w:p w:rsidR="00A1711A" w:rsidRPr="003D43E6" w:rsidRDefault="00A1711A" w:rsidP="00A1711A">
      <w:pPr>
        <w:pStyle w:val="Paragrafi"/>
        <w:rPr>
          <w:lang w:val="sq-AL"/>
        </w:rPr>
      </w:pPr>
      <w:r w:rsidRPr="003D43E6">
        <w:rPr>
          <w:lang w:val="sq-AL"/>
        </w:rPr>
        <w:t>a) Me diplomë (SHPU, MND, master mbi 60 kredite ECTS, doktoratë), për mësues që janë diplomuar para janarit 2011. Nëse diploma master është fituar mbas muajit janar 2011, duhet të jetë e njohur me provim shteti.</w:t>
      </w:r>
    </w:p>
    <w:p w:rsidR="00A1711A" w:rsidRPr="003D43E6" w:rsidRDefault="00A1711A" w:rsidP="00A1711A">
      <w:pPr>
        <w:pStyle w:val="Paragrafi"/>
        <w:rPr>
          <w:lang w:val="sq-AL"/>
        </w:rPr>
      </w:pPr>
      <w:r w:rsidRPr="003D43E6">
        <w:rPr>
          <w:lang w:val="sq-AL"/>
        </w:rPr>
        <w:t>b) Gjuha e huaj e mbrojtur në Fakultetin e Gjuhëve të Huaja pranë Universitetit të Tiranës për mësues që janë diplomuar para vitit 2010 ose në testime të njohura ndërkombëtarisht.</w:t>
      </w:r>
    </w:p>
    <w:p w:rsidR="00A1711A" w:rsidRPr="003D43E6" w:rsidRDefault="00A1711A" w:rsidP="00A1711A">
      <w:pPr>
        <w:pStyle w:val="Paragrafi"/>
        <w:rPr>
          <w:lang w:val="sq-AL"/>
        </w:rPr>
      </w:pPr>
      <w:r w:rsidRPr="003D43E6">
        <w:rPr>
          <w:lang w:val="sq-AL"/>
        </w:rPr>
        <w:t>c) Për kualifikimin e vitit 2013, nëse mësuesi ka kryer të paktën 1 kredit nga li</w:t>
      </w:r>
      <w:r w:rsidR="00BA797E">
        <w:rPr>
          <w:lang w:val="sq-AL"/>
        </w:rPr>
        <w:t>sta e programeve të akredituara.</w:t>
      </w:r>
    </w:p>
    <w:p w:rsidR="00A1711A" w:rsidRPr="003D43E6" w:rsidRDefault="00A1711A" w:rsidP="00A1711A">
      <w:pPr>
        <w:pStyle w:val="Paragrafi"/>
        <w:rPr>
          <w:sz w:val="4"/>
          <w:lang w:val="sq-AL"/>
        </w:rPr>
      </w:pPr>
    </w:p>
    <w:p w:rsidR="00A1711A" w:rsidRPr="003D43E6" w:rsidRDefault="00A1711A" w:rsidP="00A1711A">
      <w:pPr>
        <w:pStyle w:val="NeniNr"/>
        <w:rPr>
          <w:lang w:val="sq-AL"/>
        </w:rPr>
      </w:pPr>
      <w:r w:rsidRPr="003D43E6">
        <w:rPr>
          <w:lang w:val="sq-AL"/>
        </w:rPr>
        <w:t>Neni 5</w:t>
      </w:r>
    </w:p>
    <w:p w:rsidR="00A1711A" w:rsidRPr="003D43E6" w:rsidRDefault="00A1711A" w:rsidP="00A1711A">
      <w:pPr>
        <w:pStyle w:val="NeniTitull"/>
        <w:rPr>
          <w:lang w:val="sq-AL"/>
        </w:rPr>
      </w:pPr>
      <w:r w:rsidRPr="003D43E6">
        <w:rPr>
          <w:lang w:val="sq-AL"/>
        </w:rPr>
        <w:t>Provimet e kualifikimit</w:t>
      </w:r>
    </w:p>
    <w:p w:rsidR="00A1711A" w:rsidRPr="003D43E6" w:rsidRDefault="00A1711A" w:rsidP="00A1711A">
      <w:pPr>
        <w:pStyle w:val="Paragrafi"/>
        <w:rPr>
          <w:sz w:val="14"/>
          <w:lang w:val="sq-AL"/>
        </w:rPr>
      </w:pPr>
    </w:p>
    <w:p w:rsidR="00A1711A" w:rsidRPr="003D43E6" w:rsidRDefault="00A1711A" w:rsidP="00A1711A">
      <w:pPr>
        <w:pStyle w:val="Paragrafi"/>
        <w:rPr>
          <w:lang w:val="sq-AL"/>
        </w:rPr>
      </w:pPr>
      <w:r w:rsidRPr="003D43E6">
        <w:rPr>
          <w:lang w:val="sq-AL"/>
        </w:rPr>
        <w:t>I. KARAKTERISTIKAT E PROCEDURAVE TË PROVIMEVE TË KUALIFIKIMIT</w:t>
      </w:r>
    </w:p>
    <w:p w:rsidR="00A1711A" w:rsidRPr="003D43E6" w:rsidRDefault="00A1711A" w:rsidP="00A1711A">
      <w:pPr>
        <w:pStyle w:val="Paragrafi"/>
        <w:rPr>
          <w:lang w:val="sq-AL"/>
        </w:rPr>
      </w:pPr>
      <w:r w:rsidRPr="003D43E6">
        <w:rPr>
          <w:lang w:val="sq-AL"/>
        </w:rPr>
        <w:t>Procedurat e provimeve të kualifikimit karakterizohen nga:</w:t>
      </w:r>
    </w:p>
    <w:p w:rsidR="00A1711A" w:rsidRPr="003D43E6" w:rsidRDefault="00A1711A" w:rsidP="00A1711A">
      <w:pPr>
        <w:pStyle w:val="Paragrafi"/>
        <w:rPr>
          <w:lang w:val="sq-AL"/>
        </w:rPr>
      </w:pPr>
      <w:r w:rsidRPr="003D43E6">
        <w:rPr>
          <w:lang w:val="sq-AL"/>
        </w:rPr>
        <w:t>1. Ruajtja e fshehtësisë së testeve.</w:t>
      </w:r>
    </w:p>
    <w:p w:rsidR="00A1711A" w:rsidRPr="003D43E6" w:rsidRDefault="00A1711A" w:rsidP="00A1711A">
      <w:pPr>
        <w:pStyle w:val="Paragrafi"/>
        <w:rPr>
          <w:lang w:val="sq-AL"/>
        </w:rPr>
      </w:pPr>
      <w:r w:rsidRPr="003D43E6">
        <w:rPr>
          <w:lang w:val="sq-AL"/>
        </w:rPr>
        <w:t>2. Korrektesa e mësuesve në mjedisin e provimit.</w:t>
      </w:r>
    </w:p>
    <w:p w:rsidR="00A1711A" w:rsidRPr="003D43E6" w:rsidRDefault="00A1711A" w:rsidP="00A1711A">
      <w:pPr>
        <w:pStyle w:val="Paragrafi"/>
        <w:rPr>
          <w:lang w:val="sq-AL"/>
        </w:rPr>
      </w:pPr>
      <w:r w:rsidRPr="003D43E6">
        <w:rPr>
          <w:lang w:val="sq-AL"/>
        </w:rPr>
        <w:t>3. Korrektesa e administrimit.</w:t>
      </w:r>
    </w:p>
    <w:p w:rsidR="00A1711A" w:rsidRPr="003D43E6" w:rsidRDefault="00A1711A" w:rsidP="00A1711A">
      <w:pPr>
        <w:pStyle w:val="Paragrafi"/>
        <w:rPr>
          <w:lang w:val="sq-AL"/>
        </w:rPr>
      </w:pPr>
      <w:r w:rsidRPr="003D43E6">
        <w:rPr>
          <w:lang w:val="sq-AL"/>
        </w:rPr>
        <w:t>4. Vlerësimi i standardizuar i përgjigjeve të mësuesve.</w:t>
      </w:r>
    </w:p>
    <w:p w:rsidR="00A1711A" w:rsidRPr="003D43E6" w:rsidRDefault="00A1711A" w:rsidP="00A1711A">
      <w:pPr>
        <w:pStyle w:val="Paragrafi"/>
        <w:rPr>
          <w:lang w:val="sq-AL"/>
        </w:rPr>
      </w:pPr>
      <w:r w:rsidRPr="003D43E6">
        <w:rPr>
          <w:lang w:val="sq-AL"/>
        </w:rPr>
        <w:t>II. PROGRAMET E KUALIFIKIMIT</w:t>
      </w:r>
    </w:p>
    <w:p w:rsidR="00A1711A" w:rsidRPr="003D43E6" w:rsidRDefault="00A1711A" w:rsidP="00A1711A">
      <w:pPr>
        <w:pStyle w:val="Paragrafi"/>
        <w:rPr>
          <w:lang w:val="sq-AL"/>
        </w:rPr>
      </w:pPr>
      <w:r w:rsidRPr="003D43E6">
        <w:rPr>
          <w:lang w:val="sq-AL"/>
        </w:rPr>
        <w:t>1. Programet e kualifikimit të mësuesve hartohen nga IZHA.</w:t>
      </w:r>
    </w:p>
    <w:p w:rsidR="00A1711A" w:rsidRPr="003D43E6" w:rsidRDefault="00A1711A" w:rsidP="00A1711A">
      <w:pPr>
        <w:pStyle w:val="Paragrafi"/>
        <w:rPr>
          <w:lang w:val="sq-AL"/>
        </w:rPr>
      </w:pPr>
      <w:r w:rsidRPr="003D43E6">
        <w:rPr>
          <w:lang w:val="sq-AL"/>
        </w:rPr>
        <w:t>2. Programet e kualifikimit u vihen në shërbim kandidatëve nga DAR/ZA-të brenda muajit janar të çdo viti. Programet publikohen edhe në faqen zyrtare elektronike të IZHA-së.</w:t>
      </w:r>
    </w:p>
    <w:p w:rsidR="00A1711A" w:rsidRPr="003D43E6" w:rsidRDefault="00A1711A" w:rsidP="00A1711A">
      <w:pPr>
        <w:pStyle w:val="Paragrafi"/>
        <w:rPr>
          <w:lang w:val="sq-AL"/>
        </w:rPr>
      </w:pPr>
      <w:r w:rsidRPr="003D43E6">
        <w:rPr>
          <w:lang w:val="sq-AL"/>
        </w:rPr>
        <w:t>3. Programi i kualifikimit të mësuesve të arsimit parashkollor bazohet në të gjitha programet mësimore të arsimit parashkollor.</w:t>
      </w:r>
    </w:p>
    <w:p w:rsidR="00A1711A" w:rsidRPr="003D43E6" w:rsidRDefault="00A1711A" w:rsidP="00A1711A">
      <w:pPr>
        <w:pStyle w:val="Paragrafi"/>
        <w:rPr>
          <w:lang w:val="sq-AL"/>
        </w:rPr>
      </w:pPr>
      <w:r w:rsidRPr="003D43E6">
        <w:rPr>
          <w:lang w:val="sq-AL"/>
        </w:rPr>
        <w:t>4. Programi i kualifikimit të mësuesve të arsimit fillor bazohet në të gjitha programet lëndore të arsimit fillor.</w:t>
      </w:r>
      <w:r w:rsidRPr="003D43E6">
        <w:rPr>
          <w:lang w:val="sq-AL"/>
        </w:rPr>
        <w:tab/>
      </w:r>
    </w:p>
    <w:p w:rsidR="00A1711A" w:rsidRPr="003D43E6" w:rsidRDefault="00A1711A" w:rsidP="00A1711A">
      <w:pPr>
        <w:pStyle w:val="Paragrafi"/>
        <w:rPr>
          <w:lang w:val="sq-AL"/>
        </w:rPr>
      </w:pPr>
      <w:r w:rsidRPr="003D43E6">
        <w:rPr>
          <w:lang w:val="sq-AL"/>
        </w:rPr>
        <w:t>5. Programet e kualifikimit të mësuesve në arsimin e mesëm të ulët, gjimnaz, në shkollat e specializuara, si dhe të mësuesve të kulturës së përgjithshme në arsimin profesional e arsimin e orientuar, bazohen në të gjitha programet e lëndëve që japin në shkollë.</w:t>
      </w:r>
    </w:p>
    <w:p w:rsidR="00A1711A" w:rsidRPr="003D43E6" w:rsidRDefault="00A1711A" w:rsidP="00A1711A">
      <w:pPr>
        <w:pStyle w:val="Paragrafi"/>
        <w:rPr>
          <w:lang w:val="sq-AL"/>
        </w:rPr>
      </w:pPr>
      <w:r w:rsidRPr="003D43E6">
        <w:rPr>
          <w:lang w:val="sq-AL"/>
        </w:rPr>
        <w:t>6. Programet e kualifikimit të mësuesve të shkollave artistike, që japin lëndët profesionale, bazohen në programet mësimore për degët e muzikës, artit pamor dhe baletit.</w:t>
      </w:r>
    </w:p>
    <w:p w:rsidR="00A1711A" w:rsidRPr="003D43E6" w:rsidRDefault="00A1711A" w:rsidP="00A1711A">
      <w:pPr>
        <w:pStyle w:val="Paragrafi"/>
        <w:rPr>
          <w:lang w:val="sq-AL"/>
        </w:rPr>
      </w:pPr>
      <w:r w:rsidRPr="003D43E6">
        <w:rPr>
          <w:lang w:val="sq-AL"/>
        </w:rPr>
        <w:t>7. Programet e kualifikimit të mësuesve të arsimit profesional dhe të shkollave të specializuara, që japin lëndët e kulturës profesionale, përgatiten sipas programeve të përgjithshme të përgatitura nga IZHA.</w:t>
      </w:r>
    </w:p>
    <w:p w:rsidR="00A1711A" w:rsidRPr="003D43E6" w:rsidRDefault="00A1711A" w:rsidP="00A1711A">
      <w:pPr>
        <w:pStyle w:val="Paragrafi"/>
        <w:rPr>
          <w:lang w:val="sq-AL"/>
        </w:rPr>
      </w:pPr>
      <w:r w:rsidRPr="003D43E6">
        <w:rPr>
          <w:lang w:val="sq-AL"/>
        </w:rPr>
        <w:t>8. Mësuesit e arsimit të mesëm të ulët dhe atij të mesëm të lartë, që japin më shumë se një lëndë, do t’i nënshtrohen procesit të kualifikimit për lëndën në të cilën zhvillojnë më shumë orë mësimore vjetore gjatë vitit të kualifikimit. Për raste të veçanta është kompetencë e DAR/ZA-ve të vendosë se cilën lëndë mësuesi duhet të japë provim.</w:t>
      </w:r>
    </w:p>
    <w:p w:rsidR="00A1711A" w:rsidRPr="003D43E6" w:rsidRDefault="00A1711A" w:rsidP="00A1711A">
      <w:pPr>
        <w:pStyle w:val="Paragrafi"/>
        <w:rPr>
          <w:lang w:val="sq-AL"/>
        </w:rPr>
      </w:pPr>
      <w:r w:rsidRPr="003D43E6">
        <w:rPr>
          <w:lang w:val="sq-AL"/>
        </w:rPr>
        <w:t xml:space="preserve">III. TESTET E KUALIFIKIMIT </w:t>
      </w:r>
    </w:p>
    <w:p w:rsidR="00A1711A" w:rsidRPr="003D43E6" w:rsidRDefault="00A1711A" w:rsidP="00A1711A">
      <w:pPr>
        <w:pStyle w:val="Paragrafi"/>
        <w:rPr>
          <w:lang w:val="sq-AL"/>
        </w:rPr>
      </w:pPr>
      <w:r w:rsidRPr="003D43E6">
        <w:rPr>
          <w:lang w:val="sq-AL"/>
        </w:rPr>
        <w:t>Testet e shpallura për kandidatët janë:</w:t>
      </w:r>
    </w:p>
    <w:p w:rsidR="00A1711A" w:rsidRPr="003D43E6" w:rsidRDefault="00A1711A" w:rsidP="00A1711A">
      <w:pPr>
        <w:pStyle w:val="Paragrafi"/>
        <w:rPr>
          <w:lang w:val="sq-AL"/>
        </w:rPr>
      </w:pPr>
      <w:r w:rsidRPr="003D43E6">
        <w:rPr>
          <w:lang w:val="sq-AL"/>
        </w:rPr>
        <w:t>1. Test i arsimit parashkollor.</w:t>
      </w:r>
    </w:p>
    <w:p w:rsidR="00A1711A" w:rsidRPr="003D43E6" w:rsidRDefault="00A1711A" w:rsidP="00A1711A">
      <w:pPr>
        <w:pStyle w:val="Paragrafi"/>
        <w:rPr>
          <w:lang w:val="sq-AL"/>
        </w:rPr>
      </w:pPr>
      <w:r w:rsidRPr="003D43E6">
        <w:rPr>
          <w:lang w:val="sq-AL"/>
        </w:rPr>
        <w:t>2. Test i arsimit fillor.</w:t>
      </w:r>
    </w:p>
    <w:p w:rsidR="00A1711A" w:rsidRPr="003D43E6" w:rsidRDefault="00A1711A" w:rsidP="00A1711A">
      <w:pPr>
        <w:pStyle w:val="Paragrafi"/>
        <w:rPr>
          <w:lang w:val="sq-AL"/>
        </w:rPr>
      </w:pPr>
      <w:r w:rsidRPr="003D43E6">
        <w:rPr>
          <w:lang w:val="sq-AL"/>
        </w:rPr>
        <w:t>3. Test i arsimit të mesëm të ulët, për lëndët: gjuhë shqipe, anglisht, frëngjisht, italisht, gjermanisht, matematikë, fizikë, biologji, kimi, histori, gjeografi, edukim fizik, muzikë, art pamor, si dhe lëndë të tjera specifike brenda planit arsimor, sipas kërkesave nga DAR/ZA-të.</w:t>
      </w:r>
    </w:p>
    <w:p w:rsidR="00A1711A" w:rsidRPr="003D43E6" w:rsidRDefault="00A1711A" w:rsidP="00A1711A">
      <w:pPr>
        <w:pStyle w:val="Paragrafi"/>
        <w:rPr>
          <w:lang w:val="sq-AL"/>
        </w:rPr>
      </w:pPr>
      <w:r w:rsidRPr="003D43E6">
        <w:rPr>
          <w:lang w:val="sq-AL"/>
        </w:rPr>
        <w:t>4. Test i gjimnazit dhe i kulturës së përgjithshme të shkollave profesionale, të orientuara dhe speciale për lëndët: gjuhë shqipe dhe letërsi, anglisht, frëngjisht, gjermanisht, italisht, matematikë, fizikë, biologji, kimi, histori, gjeografi, teknologji informacioni dhe komunikimi, ekonomi, qytetari, sociologji, psikologji, filozofi, edukim fizik, shkenca e tokës, trashëgimia kulturore, artet, aftësimi për jetën dhe edukimi për karrierë, si dhe lëndë të tjera specifike brenda sistemit arsimor, sipas kërkesave nga DAR/ZA-të.</w:t>
      </w:r>
    </w:p>
    <w:p w:rsidR="00A1711A" w:rsidRPr="003D43E6" w:rsidRDefault="00A1711A" w:rsidP="00A1711A">
      <w:pPr>
        <w:pStyle w:val="Paragrafi"/>
        <w:rPr>
          <w:lang w:val="sq-AL"/>
        </w:rPr>
      </w:pPr>
      <w:r w:rsidRPr="003D43E6">
        <w:rPr>
          <w:lang w:val="sq-AL"/>
        </w:rPr>
        <w:t>5. Test i përgjithshëm për mësuesit e kulturës profesionale në arsimin profesional.</w:t>
      </w:r>
    </w:p>
    <w:p w:rsidR="00A1711A" w:rsidRPr="003D43E6" w:rsidRDefault="00A1711A" w:rsidP="00A1711A">
      <w:pPr>
        <w:pStyle w:val="Paragrafi"/>
        <w:rPr>
          <w:lang w:val="sq-AL"/>
        </w:rPr>
      </w:pPr>
      <w:r w:rsidRPr="003D43E6">
        <w:rPr>
          <w:lang w:val="sq-AL"/>
        </w:rPr>
        <w:t>6. Test për degët: muzikë, art pamor dhe balet në kulturën profesionale në shkollat artistike.</w:t>
      </w:r>
    </w:p>
    <w:p w:rsidR="00A1711A" w:rsidRPr="003D43E6" w:rsidRDefault="00A1711A" w:rsidP="00A1711A">
      <w:pPr>
        <w:pStyle w:val="Paragrafi"/>
        <w:rPr>
          <w:lang w:val="sq-AL"/>
        </w:rPr>
      </w:pPr>
      <w:r w:rsidRPr="003D43E6">
        <w:rPr>
          <w:lang w:val="sq-AL"/>
        </w:rPr>
        <w:t>7. Test i përgjithshëm për mësuesit e kulturës profesionale në shkollat speciale.</w:t>
      </w:r>
    </w:p>
    <w:p w:rsidR="00A1711A" w:rsidRPr="003D43E6" w:rsidRDefault="00A1711A" w:rsidP="00A1711A">
      <w:pPr>
        <w:pStyle w:val="Paragrafi"/>
        <w:rPr>
          <w:lang w:val="sq-AL"/>
        </w:rPr>
      </w:pPr>
      <w:r w:rsidRPr="003D43E6">
        <w:rPr>
          <w:lang w:val="sq-AL"/>
        </w:rPr>
        <w:t>8. Testet hartohen duke përzgjedhur nga fondi përkatës i pyetjeve, i cili është afërsisht sa 5- fishi i pyetjeve të testit përkatës.</w:t>
      </w:r>
    </w:p>
    <w:p w:rsidR="006B2CAD" w:rsidRDefault="006B2CAD" w:rsidP="00A1711A">
      <w:pPr>
        <w:pStyle w:val="Paragrafi"/>
        <w:rPr>
          <w:lang w:val="sq-AL"/>
        </w:rPr>
      </w:pPr>
    </w:p>
    <w:p w:rsidR="006B2CAD" w:rsidRDefault="006B2CAD" w:rsidP="00A1711A">
      <w:pPr>
        <w:pStyle w:val="Paragrafi"/>
        <w:rPr>
          <w:lang w:val="sq-AL"/>
        </w:rPr>
      </w:pPr>
    </w:p>
    <w:p w:rsidR="00A1711A" w:rsidRPr="003D43E6" w:rsidRDefault="00A1711A" w:rsidP="00A1711A">
      <w:pPr>
        <w:pStyle w:val="Paragrafi"/>
        <w:rPr>
          <w:lang w:val="sq-AL"/>
        </w:rPr>
      </w:pPr>
      <w:r w:rsidRPr="003D43E6">
        <w:rPr>
          <w:lang w:val="sq-AL"/>
        </w:rPr>
        <w:t>9. Fondet e pyetjeve dhe testet hartohen nga grupe të ngritura nga drejtuesi i IZHA-së, të përbëra nga specialistë dhe mësues, sipas profileve përkatëse, të cilët nënshkruajnë kontratën me drejtorin e IZHA-së.</w:t>
      </w:r>
    </w:p>
    <w:p w:rsidR="00A1711A" w:rsidRPr="003D43E6" w:rsidRDefault="00A1711A" w:rsidP="00A1711A">
      <w:pPr>
        <w:pStyle w:val="Paragrafi"/>
        <w:rPr>
          <w:lang w:val="sq-AL"/>
        </w:rPr>
      </w:pPr>
      <w:r w:rsidRPr="003D43E6">
        <w:rPr>
          <w:lang w:val="sq-AL"/>
        </w:rPr>
        <w:t>10. Një test i provimit të kualifikimit përbëhet nga dy pjesë:</w:t>
      </w:r>
    </w:p>
    <w:p w:rsidR="00A1711A" w:rsidRPr="003D43E6" w:rsidRDefault="00A1711A" w:rsidP="00A1711A">
      <w:pPr>
        <w:pStyle w:val="Paragrafi"/>
        <w:rPr>
          <w:lang w:val="sq-AL"/>
        </w:rPr>
      </w:pPr>
      <w:r w:rsidRPr="003D43E6">
        <w:rPr>
          <w:lang w:val="sq-AL"/>
        </w:rPr>
        <w:t>a) Pjesa e parë përmban dokumentet zyrtare që kanë të bëjnë me veprimtarinë e mësuesve, programet përkatëse lëndore, metodologjinë e mësimdhënies dhe të nxënies, në përgjithësi dhe të lëndës, etikën dhe komunikimin e mësuesit në institucionin arsimor, aspekte të drejtshkrimit të gjuhës shqipe, si dhe të tjera, që përcaktohen në udhëzimin vjetor përkatës.</w:t>
      </w:r>
    </w:p>
    <w:p w:rsidR="00A1711A" w:rsidRPr="003D43E6" w:rsidRDefault="00A1711A" w:rsidP="00A1711A">
      <w:pPr>
        <w:pStyle w:val="Paragrafi"/>
        <w:rPr>
          <w:lang w:val="sq-AL"/>
        </w:rPr>
      </w:pPr>
      <w:r w:rsidRPr="003D43E6">
        <w:rPr>
          <w:lang w:val="sq-AL"/>
        </w:rPr>
        <w:t>b) Pjesa e dytë përfshin përmbajtjen shkencore të lëndës, sipas programit të kualifikimit përkatës.</w:t>
      </w:r>
    </w:p>
    <w:p w:rsidR="00A1711A" w:rsidRPr="003D43E6" w:rsidRDefault="00A1711A" w:rsidP="00A1711A">
      <w:pPr>
        <w:pStyle w:val="Paragrafi"/>
        <w:rPr>
          <w:lang w:val="sq-AL"/>
        </w:rPr>
      </w:pPr>
      <w:r w:rsidRPr="003D43E6">
        <w:rPr>
          <w:lang w:val="sq-AL"/>
        </w:rPr>
        <w:t>IV. ZHVILLIMI I PROVIMEVE</w:t>
      </w:r>
    </w:p>
    <w:p w:rsidR="00A1711A" w:rsidRPr="003D43E6" w:rsidRDefault="00A1711A" w:rsidP="00A1711A">
      <w:pPr>
        <w:pStyle w:val="Paragrafi"/>
        <w:rPr>
          <w:lang w:val="sq-AL"/>
        </w:rPr>
      </w:pPr>
      <w:r w:rsidRPr="003D43E6">
        <w:rPr>
          <w:lang w:val="sq-AL"/>
        </w:rPr>
        <w:t>1. Provimet me shkrim për kategoritë e kualifikimit të mësuesve në sistemin arsimor parauniversitar:</w:t>
      </w:r>
    </w:p>
    <w:p w:rsidR="00A1711A" w:rsidRPr="003D43E6" w:rsidRDefault="00A1711A" w:rsidP="00A1711A">
      <w:pPr>
        <w:pStyle w:val="Paragrafi"/>
        <w:rPr>
          <w:lang w:val="sq-AL"/>
        </w:rPr>
      </w:pPr>
      <w:r w:rsidRPr="003D43E6">
        <w:rPr>
          <w:lang w:val="sq-AL"/>
        </w:rPr>
        <w:t>a) zhvillohen gjatë muajit prill, në një datë të planifikuar nga KKM;</w:t>
      </w:r>
    </w:p>
    <w:p w:rsidR="00A1711A" w:rsidRPr="003D43E6" w:rsidRDefault="00A1711A" w:rsidP="00A1711A">
      <w:pPr>
        <w:pStyle w:val="Paragrafi"/>
        <w:rPr>
          <w:lang w:val="sq-AL"/>
        </w:rPr>
      </w:pPr>
      <w:r w:rsidRPr="003D43E6">
        <w:rPr>
          <w:lang w:val="sq-AL"/>
        </w:rPr>
        <w:t>b) zhvillohen në të njëjtën orë në Tiranë, në mjedise të planifikuara nga KKM.</w:t>
      </w:r>
    </w:p>
    <w:p w:rsidR="00A1711A" w:rsidRPr="003D43E6" w:rsidRDefault="00A1711A" w:rsidP="00A1711A">
      <w:pPr>
        <w:pStyle w:val="Paragrafi"/>
        <w:rPr>
          <w:lang w:val="sq-AL"/>
        </w:rPr>
      </w:pPr>
      <w:r w:rsidRPr="003D43E6">
        <w:rPr>
          <w:lang w:val="sq-AL"/>
        </w:rPr>
        <w:t>V. ADMINISTRIMI</w:t>
      </w:r>
    </w:p>
    <w:p w:rsidR="00A1711A" w:rsidRPr="003D43E6" w:rsidRDefault="00A1711A" w:rsidP="00A1711A">
      <w:pPr>
        <w:pStyle w:val="Paragrafi"/>
        <w:rPr>
          <w:lang w:val="sq-AL"/>
        </w:rPr>
      </w:pPr>
      <w:r w:rsidRPr="003D43E6">
        <w:rPr>
          <w:lang w:val="sq-AL"/>
        </w:rPr>
        <w:t>1. Përgjegjësit e administrimit të provimit, administratorët dhe sekretuesit janë punonjës të DAR/ZA-ve ose personat e caktuar nga titullari i DAR/ZA-së.</w:t>
      </w:r>
    </w:p>
    <w:p w:rsidR="00A1711A" w:rsidRPr="003D43E6" w:rsidRDefault="00A1711A" w:rsidP="00A1711A">
      <w:pPr>
        <w:pStyle w:val="Paragrafi"/>
        <w:rPr>
          <w:lang w:val="sq-AL"/>
        </w:rPr>
      </w:pPr>
      <w:r w:rsidRPr="003D43E6">
        <w:rPr>
          <w:lang w:val="sq-AL"/>
        </w:rPr>
        <w:t>2. IZHA i dorëzon përgjegjësit të administrimit përkatës të provimeve fletëtestet në ambientet e IZHA-së.</w:t>
      </w:r>
    </w:p>
    <w:p w:rsidR="00A1711A" w:rsidRPr="003D43E6" w:rsidRDefault="00A1711A" w:rsidP="00A1711A">
      <w:pPr>
        <w:pStyle w:val="Paragrafi"/>
        <w:rPr>
          <w:lang w:val="sq-AL"/>
        </w:rPr>
      </w:pPr>
      <w:r w:rsidRPr="003D43E6">
        <w:rPr>
          <w:lang w:val="sq-AL"/>
        </w:rPr>
        <w:t>3. Përgjegjësi i administrimit të provimit:</w:t>
      </w:r>
    </w:p>
    <w:p w:rsidR="00A1711A" w:rsidRPr="003D43E6" w:rsidRDefault="00A1711A" w:rsidP="00A1711A">
      <w:pPr>
        <w:pStyle w:val="Paragrafi"/>
        <w:rPr>
          <w:lang w:val="sq-AL"/>
        </w:rPr>
      </w:pPr>
      <w:r w:rsidRPr="003D43E6">
        <w:rPr>
          <w:lang w:val="sq-AL"/>
        </w:rPr>
        <w:t>a) organizon zhvillimin korrekt të provimit bashkë me administratorët që mbulon;</w:t>
      </w:r>
    </w:p>
    <w:p w:rsidR="00A1711A" w:rsidRPr="003D43E6" w:rsidRDefault="00A1711A" w:rsidP="00A1711A">
      <w:pPr>
        <w:pStyle w:val="Paragrafi"/>
        <w:rPr>
          <w:lang w:val="sq-AL"/>
        </w:rPr>
      </w:pPr>
      <w:r w:rsidRPr="003D43E6">
        <w:rPr>
          <w:lang w:val="sq-AL"/>
        </w:rPr>
        <w:t>b) nënshkruan kontratën me drejtorin</w:t>
      </w:r>
      <w:r w:rsidR="00BA797E">
        <w:rPr>
          <w:lang w:val="sq-AL"/>
        </w:rPr>
        <w:t xml:space="preserve"> e IZHA-së dhe mban një kopje të</w:t>
      </w:r>
      <w:r w:rsidRPr="003D43E6">
        <w:rPr>
          <w:lang w:val="sq-AL"/>
        </w:rPr>
        <w:t xml:space="preserve"> saj;</w:t>
      </w:r>
    </w:p>
    <w:p w:rsidR="00A1711A" w:rsidRPr="003D43E6" w:rsidRDefault="00A1711A" w:rsidP="00A1711A">
      <w:pPr>
        <w:pStyle w:val="Paragrafi"/>
        <w:rPr>
          <w:lang w:val="sq-AL"/>
        </w:rPr>
      </w:pPr>
      <w:r w:rsidRPr="003D43E6">
        <w:rPr>
          <w:lang w:val="sq-AL"/>
        </w:rPr>
        <w:t>c) dorëzon te secili nga administratorët që ai mbulon, fletëtestet përkatëse;</w:t>
      </w:r>
    </w:p>
    <w:p w:rsidR="00A1711A" w:rsidRPr="003D43E6" w:rsidRDefault="00A1711A" w:rsidP="00A1711A">
      <w:pPr>
        <w:pStyle w:val="Paragrafi"/>
        <w:rPr>
          <w:lang w:val="sq-AL"/>
        </w:rPr>
      </w:pPr>
      <w:r w:rsidRPr="003D43E6">
        <w:rPr>
          <w:lang w:val="sq-AL"/>
        </w:rPr>
        <w:t>d) zëvendëson një administrator me një nga administratorët rezervë, kur e sheh të nevojshme;</w:t>
      </w:r>
    </w:p>
    <w:p w:rsidR="00A1711A" w:rsidRPr="003D43E6" w:rsidRDefault="00A1711A" w:rsidP="00A1711A">
      <w:pPr>
        <w:pStyle w:val="Paragrafi"/>
        <w:rPr>
          <w:lang w:val="sq-AL"/>
        </w:rPr>
      </w:pPr>
      <w:r w:rsidRPr="003D43E6">
        <w:rPr>
          <w:lang w:val="sq-AL"/>
        </w:rPr>
        <w:t>e) përjashton një kandidat nga provimi kur shkel rregullat e provimit;</w:t>
      </w:r>
    </w:p>
    <w:p w:rsidR="00A1711A" w:rsidRPr="003D43E6" w:rsidRDefault="00A1711A" w:rsidP="00A1711A">
      <w:pPr>
        <w:pStyle w:val="Paragrafi"/>
        <w:rPr>
          <w:lang w:val="sq-AL"/>
        </w:rPr>
      </w:pPr>
      <w:r w:rsidRPr="003D43E6">
        <w:rPr>
          <w:lang w:val="sq-AL"/>
        </w:rPr>
        <w:t>f) lejon vetëm anëtarët e KKM-së dhe personat e autorizuar nga Ministri, të futen në mjediset e provimit;</w:t>
      </w:r>
    </w:p>
    <w:p w:rsidR="00A1711A" w:rsidRPr="003D43E6" w:rsidRDefault="00A1711A" w:rsidP="00A1711A">
      <w:pPr>
        <w:pStyle w:val="Paragrafi"/>
        <w:rPr>
          <w:lang w:val="sq-AL"/>
        </w:rPr>
      </w:pPr>
      <w:r w:rsidRPr="003D43E6">
        <w:rPr>
          <w:lang w:val="sq-AL"/>
        </w:rPr>
        <w:t>g) harton procesverbalin dhe ia paraqet përfaqësuesit të IZHA-së.</w:t>
      </w:r>
    </w:p>
    <w:p w:rsidR="00A1711A" w:rsidRPr="003D43E6" w:rsidRDefault="00A1711A" w:rsidP="00A1711A">
      <w:pPr>
        <w:pStyle w:val="Paragrafi"/>
        <w:rPr>
          <w:lang w:val="sq-AL"/>
        </w:rPr>
      </w:pPr>
      <w:r w:rsidRPr="003D43E6">
        <w:rPr>
          <w:lang w:val="sq-AL"/>
        </w:rPr>
        <w:t>4. Administratori i provimit:</w:t>
      </w:r>
    </w:p>
    <w:p w:rsidR="00A1711A" w:rsidRPr="003D43E6" w:rsidRDefault="00A1711A" w:rsidP="00A1711A">
      <w:pPr>
        <w:pStyle w:val="Paragrafi"/>
        <w:rPr>
          <w:lang w:val="sq-AL"/>
        </w:rPr>
      </w:pPr>
      <w:r w:rsidRPr="003D43E6">
        <w:rPr>
          <w:lang w:val="sq-AL"/>
        </w:rPr>
        <w:t>a) organizon zhvillimin korrekt të provimit;</w:t>
      </w:r>
    </w:p>
    <w:p w:rsidR="00A1711A" w:rsidRPr="003D43E6" w:rsidRDefault="00A1711A" w:rsidP="00A1711A">
      <w:pPr>
        <w:pStyle w:val="Paragrafi"/>
        <w:rPr>
          <w:lang w:val="sq-AL"/>
        </w:rPr>
      </w:pPr>
      <w:r w:rsidRPr="003D43E6">
        <w:rPr>
          <w:lang w:val="sq-AL"/>
        </w:rPr>
        <w:t>b) nënshkruan kontratën me përgjegjësin e administrimit dhe mban një kopje te saj;</w:t>
      </w:r>
    </w:p>
    <w:p w:rsidR="00A1711A" w:rsidRPr="003D43E6" w:rsidRDefault="00A1711A" w:rsidP="00A1711A">
      <w:pPr>
        <w:pStyle w:val="Paragrafi"/>
        <w:rPr>
          <w:lang w:val="sq-AL"/>
        </w:rPr>
      </w:pPr>
      <w:r w:rsidRPr="003D43E6">
        <w:rPr>
          <w:lang w:val="sq-AL"/>
        </w:rPr>
        <w:t>c) respekton orarin e zhvillimit të provimit;</w:t>
      </w:r>
    </w:p>
    <w:p w:rsidR="00A1711A" w:rsidRPr="003D43E6" w:rsidRDefault="00A1711A" w:rsidP="00A1711A">
      <w:pPr>
        <w:pStyle w:val="Paragrafi"/>
        <w:rPr>
          <w:lang w:val="sq-AL"/>
        </w:rPr>
      </w:pPr>
      <w:r w:rsidRPr="003D43E6">
        <w:rPr>
          <w:lang w:val="sq-AL"/>
        </w:rPr>
        <w:t>d) sigurohet për identitetin e kandidatit nëpërmjet dokumentit vetjak zyrtar të identifikimit, përpara fillimit të provimit;</w:t>
      </w:r>
    </w:p>
    <w:p w:rsidR="00A1711A" w:rsidRPr="003D43E6" w:rsidRDefault="00A1711A" w:rsidP="00A1711A">
      <w:pPr>
        <w:pStyle w:val="Paragrafi"/>
        <w:rPr>
          <w:lang w:val="sq-AL"/>
        </w:rPr>
      </w:pPr>
      <w:r w:rsidRPr="003D43E6">
        <w:rPr>
          <w:lang w:val="sq-AL"/>
        </w:rPr>
        <w:t>e) sigurohet që çdo kandidat është ulur në vendin e paracaktuar;</w:t>
      </w:r>
    </w:p>
    <w:p w:rsidR="00A1711A" w:rsidRPr="003D43E6" w:rsidRDefault="00A1711A" w:rsidP="00A1711A">
      <w:pPr>
        <w:pStyle w:val="Paragrafi"/>
        <w:rPr>
          <w:lang w:val="sq-AL"/>
        </w:rPr>
      </w:pPr>
      <w:r w:rsidRPr="003D43E6">
        <w:rPr>
          <w:lang w:val="sq-AL"/>
        </w:rPr>
        <w:t>f) njeh kandidatët me rregullat e zhvillimit të provimit dhe masat e mundshme disiplinore;</w:t>
      </w:r>
    </w:p>
    <w:p w:rsidR="00A1711A" w:rsidRPr="003D43E6" w:rsidRDefault="00A1711A" w:rsidP="00A1711A">
      <w:pPr>
        <w:pStyle w:val="Paragrafi"/>
        <w:rPr>
          <w:lang w:val="sq-AL"/>
        </w:rPr>
      </w:pPr>
      <w:r w:rsidRPr="003D43E6">
        <w:rPr>
          <w:lang w:val="sq-AL"/>
        </w:rPr>
        <w:t>g) u shpërndan fletëtestet kandidatëve;</w:t>
      </w:r>
    </w:p>
    <w:p w:rsidR="00A1711A" w:rsidRPr="003D43E6" w:rsidRDefault="00A1711A" w:rsidP="00A1711A">
      <w:pPr>
        <w:pStyle w:val="Paragrafi"/>
        <w:rPr>
          <w:lang w:val="sq-AL"/>
        </w:rPr>
      </w:pPr>
      <w:r w:rsidRPr="003D43E6">
        <w:rPr>
          <w:lang w:val="sq-AL"/>
        </w:rPr>
        <w:t>h) nuk lejon asnjë person të paautorizuar të futet në mjedisin e provimit;</w:t>
      </w:r>
    </w:p>
    <w:p w:rsidR="00A1711A" w:rsidRPr="003D43E6" w:rsidRDefault="00A1711A" w:rsidP="00A1711A">
      <w:pPr>
        <w:pStyle w:val="Paragrafi"/>
        <w:rPr>
          <w:lang w:val="sq-AL"/>
        </w:rPr>
      </w:pPr>
      <w:r w:rsidRPr="003D43E6">
        <w:rPr>
          <w:lang w:val="sq-AL"/>
        </w:rPr>
        <w:t>i) njofton menjëherë përgjegjësin përkatës të administrimit kur shfaqen parregullsi që cenojnë mbarëvajtjen e provimit;</w:t>
      </w:r>
    </w:p>
    <w:p w:rsidR="00A1711A" w:rsidRPr="003D43E6" w:rsidRDefault="00A1711A" w:rsidP="00A1711A">
      <w:pPr>
        <w:pStyle w:val="Paragrafi"/>
        <w:rPr>
          <w:lang w:val="sq-AL"/>
        </w:rPr>
      </w:pPr>
      <w:r w:rsidRPr="003D43E6">
        <w:rPr>
          <w:lang w:val="sq-AL"/>
        </w:rPr>
        <w:t>j) dorëzon te përgjegjësi përkatës i administrimit të provimit fletëtestet e përfunduara bashkë me fletëtestet e papërdorura.</w:t>
      </w:r>
    </w:p>
    <w:p w:rsidR="00A1711A" w:rsidRPr="003D43E6" w:rsidRDefault="00A1711A" w:rsidP="00A1711A">
      <w:pPr>
        <w:pStyle w:val="Paragrafi"/>
        <w:rPr>
          <w:lang w:val="sq-AL"/>
        </w:rPr>
      </w:pPr>
      <w:r w:rsidRPr="003D43E6">
        <w:rPr>
          <w:lang w:val="sq-AL"/>
        </w:rPr>
        <w:t>k) harton procesverbalin</w:t>
      </w:r>
      <w:r w:rsidR="00BA797E">
        <w:rPr>
          <w:lang w:val="sq-AL"/>
        </w:rPr>
        <w:t xml:space="preserve"> </w:t>
      </w:r>
      <w:r w:rsidRPr="003D43E6">
        <w:rPr>
          <w:lang w:val="sq-AL"/>
        </w:rPr>
        <w:t>e provimit dhe ia paraqet përgjegjësit përkatës të administrimit.</w:t>
      </w:r>
    </w:p>
    <w:p w:rsidR="00A1711A" w:rsidRPr="003D43E6" w:rsidRDefault="00A1711A" w:rsidP="00A1711A">
      <w:pPr>
        <w:pStyle w:val="Paragrafi"/>
        <w:rPr>
          <w:lang w:val="sq-AL"/>
        </w:rPr>
      </w:pPr>
      <w:r w:rsidRPr="003D43E6">
        <w:rPr>
          <w:lang w:val="sq-AL"/>
        </w:rPr>
        <w:t>5. Në përfundim të provimit të kualifikimit përgjegjësi i administrimit i dorëzon përfaqësuesit të IZHA-së fletëtestet.</w:t>
      </w:r>
    </w:p>
    <w:p w:rsidR="006B2CAD" w:rsidRDefault="006B2CAD" w:rsidP="00A1711A">
      <w:pPr>
        <w:pStyle w:val="Paragrafi"/>
        <w:rPr>
          <w:lang w:val="sq-AL"/>
        </w:rPr>
      </w:pPr>
    </w:p>
    <w:p w:rsidR="006B2CAD" w:rsidRDefault="006B2CAD" w:rsidP="00A1711A">
      <w:pPr>
        <w:pStyle w:val="Paragrafi"/>
        <w:rPr>
          <w:lang w:val="sq-AL"/>
        </w:rPr>
      </w:pPr>
    </w:p>
    <w:p w:rsidR="00A1711A" w:rsidRPr="003D43E6" w:rsidRDefault="00A1711A" w:rsidP="00A1711A">
      <w:pPr>
        <w:pStyle w:val="Paragrafi"/>
        <w:rPr>
          <w:lang w:val="sq-AL"/>
        </w:rPr>
      </w:pPr>
      <w:r w:rsidRPr="003D43E6">
        <w:rPr>
          <w:lang w:val="sq-AL"/>
        </w:rPr>
        <w:t>VI. MJEDISET E PROVIMEVE TË KUALIFIKIMIT</w:t>
      </w:r>
    </w:p>
    <w:p w:rsidR="00A1711A" w:rsidRPr="003D43E6" w:rsidRDefault="00A1711A" w:rsidP="00A1711A">
      <w:pPr>
        <w:pStyle w:val="Paragrafi"/>
        <w:rPr>
          <w:lang w:val="sq-AL"/>
        </w:rPr>
      </w:pPr>
      <w:r w:rsidRPr="003D43E6">
        <w:rPr>
          <w:lang w:val="sq-AL"/>
        </w:rPr>
        <w:t>1. Në një mjedis provimi vendosen vetëm kandidatët e një DAR-i dhe sipas rendit alfabetik të emrave të tyre.</w:t>
      </w:r>
    </w:p>
    <w:p w:rsidR="00A1711A" w:rsidRPr="003D43E6" w:rsidRDefault="00A1711A" w:rsidP="00A1711A">
      <w:pPr>
        <w:pStyle w:val="Paragrafi"/>
        <w:rPr>
          <w:lang w:val="sq-AL"/>
        </w:rPr>
      </w:pPr>
      <w:r w:rsidRPr="003D43E6">
        <w:rPr>
          <w:lang w:val="sq-AL"/>
        </w:rPr>
        <w:t>2. Në hyrje të çdo mjedisi provimi, shpallet në një vend të dukshëm, lista e kandidatëve në atë mjedis dhe vendi i secilit kandidat.</w:t>
      </w:r>
    </w:p>
    <w:p w:rsidR="00A1711A" w:rsidRPr="003D43E6" w:rsidRDefault="00A1711A" w:rsidP="00A1711A">
      <w:pPr>
        <w:pStyle w:val="Paragrafi"/>
        <w:rPr>
          <w:lang w:val="sq-AL"/>
        </w:rPr>
      </w:pPr>
      <w:r w:rsidRPr="003D43E6">
        <w:rPr>
          <w:lang w:val="sq-AL"/>
        </w:rPr>
        <w:t>3. Në mjedisin e provimit, kandidatët qëndrojnë jo më pak se 1,2 m larg njëri-tjetrit.</w:t>
      </w:r>
    </w:p>
    <w:p w:rsidR="00A1711A" w:rsidRPr="003D43E6" w:rsidRDefault="00A1711A" w:rsidP="00A1711A">
      <w:pPr>
        <w:pStyle w:val="Paragrafi"/>
        <w:rPr>
          <w:lang w:val="sq-AL"/>
        </w:rPr>
      </w:pPr>
      <w:r w:rsidRPr="003D43E6">
        <w:rPr>
          <w:lang w:val="sq-AL"/>
        </w:rPr>
        <w:t>4. Në ditën e provimit, në godinën ku zhvillohet provimi, nuk kryhet asnjë veprimtari tjetër.</w:t>
      </w:r>
    </w:p>
    <w:p w:rsidR="00A1711A" w:rsidRPr="003D43E6" w:rsidRDefault="00A1711A" w:rsidP="00A1711A">
      <w:pPr>
        <w:pStyle w:val="Paragrafi"/>
        <w:rPr>
          <w:lang w:val="sq-AL"/>
        </w:rPr>
      </w:pPr>
      <w:r w:rsidRPr="003D43E6">
        <w:rPr>
          <w:lang w:val="sq-AL"/>
        </w:rPr>
        <w:t>5. Në mjedisin e provimit lejohen të hyjnë ose të qëndrojnë vetëm:</w:t>
      </w:r>
    </w:p>
    <w:p w:rsidR="00A1711A" w:rsidRPr="003D43E6" w:rsidRDefault="00A1711A" w:rsidP="00A1711A">
      <w:pPr>
        <w:pStyle w:val="Paragrafi"/>
        <w:rPr>
          <w:lang w:val="sq-AL"/>
        </w:rPr>
      </w:pPr>
      <w:r w:rsidRPr="003D43E6">
        <w:rPr>
          <w:lang w:val="sq-AL"/>
        </w:rPr>
        <w:t xml:space="preserve">a) përgjegjësi i administrimit të provimit; </w:t>
      </w:r>
    </w:p>
    <w:p w:rsidR="00A1711A" w:rsidRPr="003D43E6" w:rsidRDefault="00A1711A" w:rsidP="00A1711A">
      <w:pPr>
        <w:pStyle w:val="Paragrafi"/>
        <w:rPr>
          <w:lang w:val="sq-AL"/>
        </w:rPr>
      </w:pPr>
      <w:r w:rsidRPr="003D43E6">
        <w:rPr>
          <w:lang w:val="sq-AL"/>
        </w:rPr>
        <w:t>b) administratori;</w:t>
      </w:r>
    </w:p>
    <w:p w:rsidR="00A1711A" w:rsidRPr="003D43E6" w:rsidRDefault="00A1711A" w:rsidP="00A1711A">
      <w:pPr>
        <w:pStyle w:val="Paragrafi"/>
        <w:rPr>
          <w:lang w:val="sq-AL"/>
        </w:rPr>
      </w:pPr>
      <w:r w:rsidRPr="003D43E6">
        <w:rPr>
          <w:lang w:val="sq-AL"/>
        </w:rPr>
        <w:t>c) sekretuesi;</w:t>
      </w:r>
    </w:p>
    <w:p w:rsidR="00A1711A" w:rsidRPr="003D43E6" w:rsidRDefault="00A1711A" w:rsidP="00A1711A">
      <w:pPr>
        <w:pStyle w:val="Paragrafi"/>
        <w:rPr>
          <w:lang w:val="sq-AL"/>
        </w:rPr>
      </w:pPr>
      <w:r w:rsidRPr="003D43E6">
        <w:rPr>
          <w:lang w:val="sq-AL"/>
        </w:rPr>
        <w:t>d) persona të autorizuar nga MASH.</w:t>
      </w:r>
    </w:p>
    <w:p w:rsidR="00A1711A" w:rsidRPr="003D43E6" w:rsidRDefault="00A1711A" w:rsidP="00A1711A">
      <w:pPr>
        <w:pStyle w:val="Paragrafi"/>
        <w:rPr>
          <w:lang w:val="sq-AL"/>
        </w:rPr>
      </w:pPr>
      <w:r w:rsidRPr="003D43E6">
        <w:rPr>
          <w:lang w:val="sq-AL"/>
        </w:rPr>
        <w:t>6. Numri i kandidatëve për 1 administrator është jo më i madh se 30.</w:t>
      </w:r>
    </w:p>
    <w:p w:rsidR="00A1711A" w:rsidRPr="003D43E6" w:rsidRDefault="00A1711A" w:rsidP="00A1711A">
      <w:pPr>
        <w:pStyle w:val="Paragrafi"/>
        <w:rPr>
          <w:lang w:val="sq-AL"/>
        </w:rPr>
      </w:pPr>
      <w:r w:rsidRPr="003D43E6">
        <w:rPr>
          <w:lang w:val="sq-AL"/>
        </w:rPr>
        <w:t>7. Për 20 administratorë caktohet një administrator rezervë.</w:t>
      </w:r>
    </w:p>
    <w:p w:rsidR="00A1711A" w:rsidRPr="003D43E6" w:rsidRDefault="00A1711A" w:rsidP="00A1711A">
      <w:pPr>
        <w:pStyle w:val="Paragrafi"/>
        <w:rPr>
          <w:lang w:val="sq-AL"/>
        </w:rPr>
      </w:pPr>
      <w:r w:rsidRPr="003D43E6">
        <w:rPr>
          <w:lang w:val="sq-AL"/>
        </w:rPr>
        <w:t>8. Një sekretues mbulon jo më shumë se 100 kandidatë.</w:t>
      </w:r>
    </w:p>
    <w:p w:rsidR="00A1711A" w:rsidRPr="003D43E6" w:rsidRDefault="00A1711A" w:rsidP="00A1711A">
      <w:pPr>
        <w:pStyle w:val="Paragrafi"/>
        <w:rPr>
          <w:lang w:val="sq-AL"/>
        </w:rPr>
      </w:pPr>
      <w:r w:rsidRPr="003D43E6">
        <w:rPr>
          <w:lang w:val="sq-AL"/>
        </w:rPr>
        <w:t>VII. SEKRETIMI</w:t>
      </w:r>
    </w:p>
    <w:p w:rsidR="00A1711A" w:rsidRPr="003D43E6" w:rsidRDefault="00A1711A" w:rsidP="00A1711A">
      <w:pPr>
        <w:pStyle w:val="Paragrafi"/>
        <w:rPr>
          <w:lang w:val="sq-AL"/>
        </w:rPr>
      </w:pPr>
      <w:r w:rsidRPr="003D43E6">
        <w:rPr>
          <w:lang w:val="sq-AL"/>
        </w:rPr>
        <w:t>1. Sekretimi i testeve bëhet me anë të barkodeve.</w:t>
      </w:r>
    </w:p>
    <w:p w:rsidR="00A1711A" w:rsidRPr="003D43E6" w:rsidRDefault="00A1711A" w:rsidP="00A1711A">
      <w:pPr>
        <w:pStyle w:val="Paragrafi"/>
        <w:rPr>
          <w:lang w:val="sq-AL"/>
        </w:rPr>
      </w:pPr>
      <w:r w:rsidRPr="003D43E6">
        <w:rPr>
          <w:lang w:val="sq-AL"/>
        </w:rPr>
        <w:t>2. Në secilin test ka një vend të caktuar ku vendoset barkodi.</w:t>
      </w:r>
    </w:p>
    <w:p w:rsidR="00A1711A" w:rsidRPr="003D43E6" w:rsidRDefault="00A1711A" w:rsidP="00A1711A">
      <w:pPr>
        <w:pStyle w:val="Paragrafi"/>
        <w:rPr>
          <w:lang w:val="sq-AL"/>
        </w:rPr>
      </w:pPr>
      <w:r w:rsidRPr="003D43E6">
        <w:rPr>
          <w:lang w:val="sq-AL"/>
        </w:rPr>
        <w:t>3. Sekretimi i testeve fillon menjëherë, pasi ka filluar procesi i zhvillimit të provimit.</w:t>
      </w:r>
    </w:p>
    <w:p w:rsidR="00A1711A" w:rsidRPr="003D43E6" w:rsidRDefault="00A1711A" w:rsidP="00A1711A">
      <w:pPr>
        <w:pStyle w:val="Paragrafi"/>
        <w:rPr>
          <w:lang w:val="sq-AL"/>
        </w:rPr>
      </w:pPr>
      <w:r w:rsidRPr="003D43E6">
        <w:rPr>
          <w:lang w:val="sq-AL"/>
        </w:rPr>
        <w:t>4. Procesi i sekretimit të testeve realizohet nga administratori i sekretimit.</w:t>
      </w:r>
    </w:p>
    <w:p w:rsidR="00A1711A" w:rsidRPr="003D43E6" w:rsidRDefault="00BA797E" w:rsidP="00A1711A">
      <w:pPr>
        <w:pStyle w:val="Paragrafi"/>
        <w:rPr>
          <w:lang w:val="sq-AL"/>
        </w:rPr>
      </w:pPr>
      <w:r>
        <w:rPr>
          <w:lang w:val="sq-AL"/>
        </w:rPr>
        <w:t>5. Sekretuesi</w:t>
      </w:r>
      <w:r w:rsidR="00A1711A" w:rsidRPr="003D43E6">
        <w:rPr>
          <w:lang w:val="sq-AL"/>
        </w:rPr>
        <w:t xml:space="preserve"> vendos barkodin në test dhe në listën emërore të kandidatëve të përgatitur nga IZHA. Kandidati firmos pasi të ketë verifikuar emrin në listë.</w:t>
      </w:r>
    </w:p>
    <w:p w:rsidR="00A1711A" w:rsidRPr="003D43E6" w:rsidRDefault="00A1711A" w:rsidP="00A1711A">
      <w:pPr>
        <w:pStyle w:val="Paragrafi"/>
        <w:rPr>
          <w:lang w:val="sq-AL"/>
        </w:rPr>
      </w:pPr>
      <w:r w:rsidRPr="003D43E6">
        <w:rPr>
          <w:lang w:val="sq-AL"/>
        </w:rPr>
        <w:t>6. Pas përfundimit të procesit të sekretimit, përgjegjësi i administrimit të provimit</w:t>
      </w:r>
      <w:r w:rsidR="00BA797E">
        <w:rPr>
          <w:lang w:val="sq-AL"/>
        </w:rPr>
        <w:t>,</w:t>
      </w:r>
      <w:r w:rsidRPr="003D43E6">
        <w:rPr>
          <w:lang w:val="sq-AL"/>
        </w:rPr>
        <w:t xml:space="preserve"> së bashku me sekretuesit bëjnë mbylljen e kodeve të sekretimit të papërdorura.</w:t>
      </w:r>
    </w:p>
    <w:p w:rsidR="00A1711A" w:rsidRPr="003D43E6" w:rsidRDefault="00A1711A" w:rsidP="00A1711A">
      <w:pPr>
        <w:pStyle w:val="Paragrafi"/>
        <w:rPr>
          <w:lang w:val="sq-AL"/>
        </w:rPr>
      </w:pPr>
      <w:r w:rsidRPr="003D43E6">
        <w:rPr>
          <w:lang w:val="sq-AL"/>
        </w:rPr>
        <w:t>VIII. VLERËSIMI</w:t>
      </w:r>
    </w:p>
    <w:p w:rsidR="00A1711A" w:rsidRPr="003D43E6" w:rsidRDefault="00A1711A" w:rsidP="00A1711A">
      <w:pPr>
        <w:pStyle w:val="Paragrafi"/>
        <w:rPr>
          <w:lang w:val="sq-AL"/>
        </w:rPr>
      </w:pPr>
      <w:r w:rsidRPr="003D43E6">
        <w:rPr>
          <w:lang w:val="sq-AL"/>
        </w:rPr>
        <w:t>1. Vlerësimi i testeve kryhet në Tiranë nga komisionet e vlerësimit të testeve.</w:t>
      </w:r>
    </w:p>
    <w:p w:rsidR="00A1711A" w:rsidRPr="003D43E6" w:rsidRDefault="00A1711A" w:rsidP="00A1711A">
      <w:pPr>
        <w:pStyle w:val="Paragrafi"/>
        <w:rPr>
          <w:lang w:val="sq-AL"/>
        </w:rPr>
      </w:pPr>
      <w:r w:rsidRPr="003D43E6">
        <w:rPr>
          <w:lang w:val="sq-AL"/>
        </w:rPr>
        <w:t>2. Vlerësuesi nënshkruan kontratën me drejtuesin e IZHA-së.</w:t>
      </w:r>
    </w:p>
    <w:p w:rsidR="00A1711A" w:rsidRPr="003D43E6" w:rsidRDefault="00A1711A" w:rsidP="00A1711A">
      <w:pPr>
        <w:pStyle w:val="Paragrafi"/>
        <w:rPr>
          <w:lang w:val="sq-AL"/>
        </w:rPr>
      </w:pPr>
      <w:r w:rsidRPr="003D43E6">
        <w:rPr>
          <w:lang w:val="sq-AL"/>
        </w:rPr>
        <w:t>3. Një test vlerësohet nga një grup i përbërë nga dy vetë: një specialist i IZHA-së ose një bashkëpunëtor i saj dhe një mësues i lëndës që testohet.</w:t>
      </w:r>
    </w:p>
    <w:p w:rsidR="00A1711A" w:rsidRPr="003D43E6" w:rsidRDefault="00A1711A" w:rsidP="00A1711A">
      <w:pPr>
        <w:pStyle w:val="Paragrafi"/>
        <w:rPr>
          <w:lang w:val="sq-AL"/>
        </w:rPr>
      </w:pPr>
      <w:r w:rsidRPr="003D43E6">
        <w:rPr>
          <w:lang w:val="sq-AL"/>
        </w:rPr>
        <w:t>4. Komisioni vlerëson me pikë secilën nga dy pjesët e testit dhe veçon testet e dyshuara për kopjim.</w:t>
      </w:r>
    </w:p>
    <w:p w:rsidR="00A1711A" w:rsidRPr="003D43E6" w:rsidRDefault="00A1711A" w:rsidP="00A1711A">
      <w:pPr>
        <w:pStyle w:val="Paragrafi"/>
        <w:rPr>
          <w:lang w:val="sq-AL"/>
        </w:rPr>
      </w:pPr>
      <w:r w:rsidRPr="003D43E6">
        <w:rPr>
          <w:lang w:val="sq-AL"/>
        </w:rPr>
        <w:t>5. Pikët e kandidatit për secilën pjesë të testit vendosen në krye të fletëtestit dhe firmoset nga të dy vlerësuesit.</w:t>
      </w:r>
    </w:p>
    <w:p w:rsidR="00A1711A" w:rsidRPr="003D43E6" w:rsidRDefault="00A1711A" w:rsidP="00A1711A">
      <w:pPr>
        <w:pStyle w:val="Paragrafi"/>
        <w:rPr>
          <w:lang w:val="sq-AL"/>
        </w:rPr>
      </w:pPr>
      <w:r w:rsidRPr="003D43E6">
        <w:rPr>
          <w:lang w:val="sq-AL"/>
        </w:rPr>
        <w:t>6. Vlerësimi përfundimtar i kandidatit bëhet me sistemin e 100 pikëve, i cili përbëhet nga pikët e portofolit, bonuseve, të pjesës së parë dhe të pjesës së dytë.</w:t>
      </w:r>
    </w:p>
    <w:p w:rsidR="00A1711A" w:rsidRPr="003D43E6" w:rsidRDefault="00A1711A" w:rsidP="00A1711A">
      <w:pPr>
        <w:pStyle w:val="Paragrafi"/>
        <w:rPr>
          <w:lang w:val="sq-AL"/>
        </w:rPr>
      </w:pPr>
      <w:r w:rsidRPr="003D43E6">
        <w:rPr>
          <w:lang w:val="sq-AL"/>
        </w:rPr>
        <w:t>7. Kandidati vlerësohet me pesë shkallë: A, B, C, D, E, që i korrespondon përkatësisht vlerësimit me fjalët “shkëlqyeshëm”, “shumë mirë”, “mirë”, “mjaftueshëm” dhe “dobët”.</w:t>
      </w:r>
    </w:p>
    <w:p w:rsidR="00A1711A" w:rsidRPr="003D43E6" w:rsidRDefault="00A1711A" w:rsidP="00A1711A">
      <w:pPr>
        <w:pStyle w:val="Paragrafi"/>
        <w:rPr>
          <w:lang w:val="sq-AL"/>
        </w:rPr>
      </w:pPr>
      <w:r w:rsidRPr="003D43E6">
        <w:rPr>
          <w:lang w:val="sq-AL"/>
        </w:rPr>
        <w:t>8. Kandidati nuk e fiton kualifikimin nëse vlerësimi përfundimtar i tij është “e dobët”, si dhe në rastin, kur nuk ka fituar pikët minimale në të paktën njërën nga dy pjesët e testit.</w:t>
      </w:r>
    </w:p>
    <w:p w:rsidR="00A1711A" w:rsidRPr="003D43E6" w:rsidRDefault="00A1711A" w:rsidP="00A1711A">
      <w:pPr>
        <w:pStyle w:val="Paragrafi"/>
        <w:rPr>
          <w:lang w:val="sq-AL"/>
        </w:rPr>
      </w:pPr>
      <w:r w:rsidRPr="003D43E6">
        <w:rPr>
          <w:lang w:val="sq-AL"/>
        </w:rPr>
        <w:t>IX. SHQYRTIMI I TESTEVE</w:t>
      </w:r>
    </w:p>
    <w:p w:rsidR="00A1711A" w:rsidRPr="003D43E6" w:rsidRDefault="00A1711A" w:rsidP="00A1711A">
      <w:pPr>
        <w:pStyle w:val="Paragrafi"/>
        <w:rPr>
          <w:lang w:val="sq-AL"/>
        </w:rPr>
      </w:pPr>
      <w:r w:rsidRPr="003D43E6">
        <w:rPr>
          <w:lang w:val="sq-AL"/>
        </w:rPr>
        <w:t>1. Komisioni i shqyrtimit të testeve, i ngritur nga drejtori i IZHA-së, identifikon testet e dyshuara për kopjim dhe ankesat e kandidatëve për vlerësimin e tyre.</w:t>
      </w:r>
    </w:p>
    <w:p w:rsidR="00A1711A" w:rsidRPr="003D43E6" w:rsidRDefault="00A1711A" w:rsidP="00A1711A">
      <w:pPr>
        <w:pStyle w:val="Paragrafi"/>
        <w:rPr>
          <w:lang w:val="sq-AL"/>
        </w:rPr>
      </w:pPr>
      <w:r w:rsidRPr="003D43E6">
        <w:rPr>
          <w:lang w:val="sq-AL"/>
        </w:rPr>
        <w:t>2. Komisioni përbëhet nga dy vetë: një specialist i kurrikulës i IZHA-së ose një bashkëpunëtor i saj dhe një mësues i lëndës që testohet.</w:t>
      </w:r>
    </w:p>
    <w:p w:rsidR="00A1711A" w:rsidRPr="003D43E6" w:rsidRDefault="00A1711A" w:rsidP="00A1711A">
      <w:pPr>
        <w:pStyle w:val="Paragrafi"/>
        <w:rPr>
          <w:lang w:val="sq-AL"/>
        </w:rPr>
      </w:pPr>
      <w:r w:rsidRPr="003D43E6">
        <w:rPr>
          <w:lang w:val="sq-AL"/>
        </w:rPr>
        <w:t>3. Anëtarët e komisionit nënshkruajnë kontratën me drejtuesin e IZHA-së.</w:t>
      </w:r>
    </w:p>
    <w:p w:rsidR="00A1711A" w:rsidRPr="003D43E6" w:rsidRDefault="00A1711A" w:rsidP="00A1711A">
      <w:pPr>
        <w:pStyle w:val="Paragrafi"/>
        <w:rPr>
          <w:lang w:val="sq-AL"/>
        </w:rPr>
      </w:pPr>
      <w:r w:rsidRPr="003D43E6">
        <w:rPr>
          <w:lang w:val="sq-AL"/>
        </w:rPr>
        <w:t>X. CERTIFIKIMI</w:t>
      </w:r>
    </w:p>
    <w:p w:rsidR="00A1711A" w:rsidRPr="003D43E6" w:rsidRDefault="00A1711A" w:rsidP="00A1711A">
      <w:pPr>
        <w:pStyle w:val="Paragrafi"/>
        <w:rPr>
          <w:lang w:val="sq-AL"/>
        </w:rPr>
      </w:pPr>
      <w:r w:rsidRPr="003D43E6">
        <w:rPr>
          <w:lang w:val="sq-AL"/>
        </w:rPr>
        <w:t>1. Kandidati që fiton kategorinë e kualifikimit, pajiset me certifikatën në të cilën tregohet edhe vlerësimi me shkronjë dhe i shoqëruar me fjalë.</w:t>
      </w:r>
    </w:p>
    <w:p w:rsidR="006B2CAD" w:rsidRDefault="006B2CAD" w:rsidP="00A1711A">
      <w:pPr>
        <w:pStyle w:val="Paragrafi"/>
        <w:rPr>
          <w:lang w:val="sq-AL"/>
        </w:rPr>
      </w:pPr>
    </w:p>
    <w:p w:rsidR="00A1711A" w:rsidRPr="003D43E6" w:rsidRDefault="00A1711A" w:rsidP="00A1711A">
      <w:pPr>
        <w:pStyle w:val="Paragrafi"/>
        <w:rPr>
          <w:lang w:val="sq-AL"/>
        </w:rPr>
      </w:pPr>
      <w:r w:rsidRPr="003D43E6">
        <w:rPr>
          <w:lang w:val="sq-AL"/>
        </w:rPr>
        <w:t>2. Certifikata prodhohet nga IZHA dhe firmoset e vuloset nga drejtuesi i IZHA-së.</w:t>
      </w:r>
    </w:p>
    <w:p w:rsidR="00A1711A" w:rsidRPr="003D43E6" w:rsidRDefault="00A1711A" w:rsidP="00A1711A">
      <w:pPr>
        <w:pStyle w:val="Paragrafi"/>
        <w:rPr>
          <w:lang w:val="sq-AL"/>
        </w:rPr>
      </w:pPr>
      <w:r w:rsidRPr="003D43E6">
        <w:rPr>
          <w:lang w:val="sq-AL"/>
        </w:rPr>
        <w:t>3. IZHA u dërgon certifikatat DAR/ZA-ve.</w:t>
      </w:r>
    </w:p>
    <w:p w:rsidR="00A1711A" w:rsidRPr="003D43E6" w:rsidRDefault="00A1711A" w:rsidP="00A1711A">
      <w:pPr>
        <w:pStyle w:val="Paragrafi"/>
        <w:rPr>
          <w:lang w:val="sq-AL"/>
        </w:rPr>
      </w:pPr>
      <w:r w:rsidRPr="003D43E6">
        <w:rPr>
          <w:lang w:val="sq-AL"/>
        </w:rPr>
        <w:t>4. DAR/ZA-të u dorëzojnë certifikatat mësuesve përkatës.</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6</w:t>
      </w:r>
    </w:p>
    <w:p w:rsidR="00A1711A" w:rsidRPr="003D43E6" w:rsidRDefault="00A1711A" w:rsidP="00A1711A">
      <w:pPr>
        <w:pStyle w:val="NeniTitull"/>
        <w:rPr>
          <w:lang w:val="sq-AL"/>
        </w:rPr>
      </w:pPr>
      <w:r w:rsidRPr="003D43E6">
        <w:rPr>
          <w:lang w:val="sq-AL"/>
        </w:rPr>
        <w:t>Korrektësia</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Kandidati nuk lejohet:</w:t>
      </w:r>
    </w:p>
    <w:p w:rsidR="00A1711A" w:rsidRPr="003D43E6" w:rsidRDefault="00A1711A" w:rsidP="00A1711A">
      <w:pPr>
        <w:pStyle w:val="Paragrafi"/>
        <w:rPr>
          <w:lang w:val="sq-AL"/>
        </w:rPr>
      </w:pPr>
      <w:r w:rsidRPr="003D43E6">
        <w:rPr>
          <w:lang w:val="sq-AL"/>
        </w:rPr>
        <w:t>a) të marrë ose të japë informacion ose kopje nga një kandidat tjetër;</w:t>
      </w:r>
    </w:p>
    <w:p w:rsidR="00A1711A" w:rsidRPr="003D43E6" w:rsidRDefault="00A1711A" w:rsidP="00A1711A">
      <w:pPr>
        <w:pStyle w:val="Paragrafi"/>
        <w:rPr>
          <w:lang w:val="sq-AL"/>
        </w:rPr>
      </w:pPr>
      <w:r w:rsidRPr="003D43E6">
        <w:rPr>
          <w:lang w:val="sq-AL"/>
        </w:rPr>
        <w:t>b) të komunikojë me një kandidat tjetër;</w:t>
      </w:r>
    </w:p>
    <w:p w:rsidR="00A1711A" w:rsidRPr="003D43E6" w:rsidRDefault="00A1711A" w:rsidP="00A1711A">
      <w:pPr>
        <w:pStyle w:val="Paragrafi"/>
        <w:rPr>
          <w:lang w:val="sq-AL"/>
        </w:rPr>
      </w:pPr>
      <w:r w:rsidRPr="003D43E6">
        <w:rPr>
          <w:lang w:val="sq-AL"/>
        </w:rPr>
        <w:t>c) të bëjë komente për përmbajtjen ose zgjidhjen e testit gjatë kohës së zhvillimit të provimit;</w:t>
      </w:r>
    </w:p>
    <w:p w:rsidR="00A1711A" w:rsidRPr="003D43E6" w:rsidRDefault="00A1711A" w:rsidP="00A1711A">
      <w:pPr>
        <w:pStyle w:val="Paragrafi"/>
        <w:rPr>
          <w:lang w:val="sq-AL"/>
        </w:rPr>
      </w:pPr>
      <w:r w:rsidRPr="003D43E6">
        <w:rPr>
          <w:lang w:val="sq-AL"/>
        </w:rPr>
        <w:t>d) të mbajë celular ose mjet tjetër të teknologjisë së komunikimit dhe informacionit;</w:t>
      </w:r>
    </w:p>
    <w:p w:rsidR="00A1711A" w:rsidRPr="003D43E6" w:rsidRDefault="00A1711A" w:rsidP="00A1711A">
      <w:pPr>
        <w:pStyle w:val="Paragrafi"/>
        <w:rPr>
          <w:lang w:val="sq-AL"/>
        </w:rPr>
      </w:pPr>
      <w:r w:rsidRPr="003D43E6">
        <w:rPr>
          <w:lang w:val="sq-AL"/>
        </w:rPr>
        <w:t>e) të plotësojë testin me laps;</w:t>
      </w:r>
    </w:p>
    <w:p w:rsidR="00A1711A" w:rsidRPr="003D43E6" w:rsidRDefault="00A1711A" w:rsidP="00A1711A">
      <w:pPr>
        <w:pStyle w:val="Paragrafi"/>
        <w:rPr>
          <w:lang w:val="sq-AL"/>
        </w:rPr>
      </w:pPr>
      <w:r w:rsidRPr="003D43E6">
        <w:rPr>
          <w:lang w:val="sq-AL"/>
        </w:rPr>
        <w:t>f) të shkruajë në fletën e provimit ndonjë shënim tjetër, përveç atyre që kërkon testi</w:t>
      </w:r>
      <w:r w:rsidR="00BB63C4">
        <w:rPr>
          <w:lang w:val="sq-AL"/>
        </w:rPr>
        <w:t>;</w:t>
      </w:r>
      <w:r w:rsidRPr="003D43E6">
        <w:rPr>
          <w:lang w:val="sq-AL"/>
        </w:rPr>
        <w:t xml:space="preserve"> </w:t>
      </w:r>
    </w:p>
    <w:p w:rsidR="00A1711A" w:rsidRPr="003D43E6" w:rsidRDefault="00A1711A" w:rsidP="00A1711A">
      <w:pPr>
        <w:pStyle w:val="Paragrafi"/>
        <w:rPr>
          <w:lang w:val="sq-AL"/>
        </w:rPr>
      </w:pPr>
      <w:r w:rsidRPr="003D43E6">
        <w:rPr>
          <w:lang w:val="sq-AL"/>
        </w:rPr>
        <w:t>g) të ketë me vete materiale të tjera, si: libra, fletore, fletë të bardha etj.;</w:t>
      </w:r>
    </w:p>
    <w:p w:rsidR="00A1711A" w:rsidRPr="003D43E6" w:rsidRDefault="00A1711A" w:rsidP="00A1711A">
      <w:pPr>
        <w:pStyle w:val="Paragrafi"/>
        <w:rPr>
          <w:lang w:val="sq-AL"/>
        </w:rPr>
      </w:pPr>
      <w:r w:rsidRPr="003D43E6">
        <w:rPr>
          <w:lang w:val="sq-AL"/>
        </w:rPr>
        <w:t>h) të ndërrojë vendin e paracaktuar.</w:t>
      </w:r>
    </w:p>
    <w:p w:rsidR="00A1711A" w:rsidRPr="003D43E6" w:rsidRDefault="00A1711A" w:rsidP="00A1711A">
      <w:pPr>
        <w:pStyle w:val="Paragrafi"/>
        <w:rPr>
          <w:lang w:val="sq-AL"/>
        </w:rPr>
      </w:pPr>
      <w:r w:rsidRPr="003D43E6">
        <w:rPr>
          <w:lang w:val="sq-AL"/>
        </w:rPr>
        <w:t>2. Kandidati, që ka shkelur një ose më shumë nga pikat e mësipërme “a”, “b”, “d”, “g”, “h”, sipas raportimit me shkrim të administratorit përkatës, largohet nga provimi dhe nuk merr kategorinë e kualifikimit.</w:t>
      </w:r>
    </w:p>
    <w:p w:rsidR="00A1711A" w:rsidRPr="003D43E6" w:rsidRDefault="00A1711A" w:rsidP="00A1711A">
      <w:pPr>
        <w:pStyle w:val="Paragrafi"/>
        <w:rPr>
          <w:lang w:val="sq-AL"/>
        </w:rPr>
      </w:pPr>
      <w:r w:rsidRPr="003D43E6">
        <w:rPr>
          <w:lang w:val="sq-AL"/>
        </w:rPr>
        <w:t>3. Kandidatit që ka shkelur secilën nga pikat “c”, “e” dhe “f” të mësipërme, i ulen 10 pikë nga vlerësimi i përgjithshëm.</w:t>
      </w:r>
    </w:p>
    <w:p w:rsidR="00A1711A" w:rsidRPr="003D43E6" w:rsidRDefault="00A1711A" w:rsidP="00A1711A">
      <w:pPr>
        <w:pStyle w:val="Paragrafi"/>
        <w:rPr>
          <w:lang w:val="sq-AL"/>
        </w:rPr>
      </w:pPr>
      <w:r w:rsidRPr="003D43E6">
        <w:rPr>
          <w:lang w:val="sq-AL"/>
        </w:rPr>
        <w:t>4. Kandidatët, që nuk marrin kategorinë e kualifikimit, si masë disiplinore, kanë të drejtë të aplikojnë për kualifikim jo më parë se dy vjet.</w:t>
      </w:r>
    </w:p>
    <w:p w:rsidR="00A1711A" w:rsidRPr="003D43E6" w:rsidRDefault="00A1711A" w:rsidP="00A1711A">
      <w:pPr>
        <w:pStyle w:val="Paragrafi"/>
        <w:rPr>
          <w:lang w:val="sq-AL"/>
        </w:rPr>
      </w:pPr>
      <w:r w:rsidRPr="003D43E6">
        <w:rPr>
          <w:lang w:val="sq-AL"/>
        </w:rPr>
        <w:t>5. Administratori ndalohet:</w:t>
      </w:r>
    </w:p>
    <w:p w:rsidR="00A1711A" w:rsidRPr="003D43E6" w:rsidRDefault="00A1711A" w:rsidP="00A1711A">
      <w:pPr>
        <w:pStyle w:val="Paragrafi"/>
        <w:rPr>
          <w:lang w:val="sq-AL"/>
        </w:rPr>
      </w:pPr>
      <w:r w:rsidRPr="003D43E6">
        <w:rPr>
          <w:lang w:val="sq-AL"/>
        </w:rPr>
        <w:t>a) të japë kopje ose</w:t>
      </w:r>
      <w:r w:rsidR="00BB63C4">
        <w:rPr>
          <w:lang w:val="sq-AL"/>
        </w:rPr>
        <w:t xml:space="preserve"> të lejojë të kopjohet;</w:t>
      </w:r>
    </w:p>
    <w:p w:rsidR="00A1711A" w:rsidRPr="003D43E6" w:rsidRDefault="00A1711A" w:rsidP="00A1711A">
      <w:pPr>
        <w:pStyle w:val="Paragrafi"/>
        <w:rPr>
          <w:lang w:val="sq-AL"/>
        </w:rPr>
      </w:pPr>
      <w:r w:rsidRPr="003D43E6">
        <w:rPr>
          <w:lang w:val="sq-AL"/>
        </w:rPr>
        <w:t>b) të mbajë celular gjatë zhvillimit të provimit;</w:t>
      </w:r>
    </w:p>
    <w:p w:rsidR="00A1711A" w:rsidRPr="003D43E6" w:rsidRDefault="00A1711A" w:rsidP="00A1711A">
      <w:pPr>
        <w:pStyle w:val="Paragrafi"/>
        <w:rPr>
          <w:lang w:val="sq-AL"/>
        </w:rPr>
      </w:pPr>
      <w:r w:rsidRPr="003D43E6">
        <w:rPr>
          <w:lang w:val="sq-AL"/>
        </w:rPr>
        <w:t>c) të largohet nga mjedisi i provimit, duke lënë kandidatët pa një zëvendësues;</w:t>
      </w:r>
    </w:p>
    <w:p w:rsidR="00A1711A" w:rsidRPr="003D43E6" w:rsidRDefault="00A1711A" w:rsidP="00A1711A">
      <w:pPr>
        <w:pStyle w:val="Paragrafi"/>
        <w:rPr>
          <w:lang w:val="sq-AL"/>
        </w:rPr>
      </w:pPr>
      <w:r w:rsidRPr="003D43E6">
        <w:rPr>
          <w:lang w:val="sq-AL"/>
        </w:rPr>
        <w:t>d) të komunikojë me kandidatin për përmbajtjen e testit;</w:t>
      </w:r>
    </w:p>
    <w:p w:rsidR="00A1711A" w:rsidRPr="003D43E6" w:rsidRDefault="00A1711A" w:rsidP="00A1711A">
      <w:pPr>
        <w:pStyle w:val="Paragrafi"/>
        <w:rPr>
          <w:lang w:val="sq-AL"/>
        </w:rPr>
      </w:pPr>
      <w:r w:rsidRPr="003D43E6">
        <w:rPr>
          <w:lang w:val="sq-AL"/>
        </w:rPr>
        <w:t>e) të shfletojë ose të bëjë shënime në materialet e provimit, si gjatë edhe pas përfundimit të provimit.</w:t>
      </w:r>
    </w:p>
    <w:p w:rsidR="00A1711A" w:rsidRPr="003D43E6" w:rsidRDefault="00A1711A" w:rsidP="00A1711A">
      <w:pPr>
        <w:pStyle w:val="Paragrafi"/>
        <w:rPr>
          <w:lang w:val="sq-AL"/>
        </w:rPr>
      </w:pPr>
      <w:r w:rsidRPr="003D43E6">
        <w:rPr>
          <w:lang w:val="sq-AL"/>
        </w:rPr>
        <w:t>6. IZHA njofton KKM-në dhe DAR/ZA-në përkatëse dhe DAR/ZA-ja njofton drejtorin e institucionit arsimor përkatës për:</w:t>
      </w:r>
    </w:p>
    <w:p w:rsidR="00A1711A" w:rsidRPr="003D43E6" w:rsidRDefault="00A1711A" w:rsidP="00A1711A">
      <w:pPr>
        <w:pStyle w:val="Paragrafi"/>
        <w:rPr>
          <w:lang w:val="sq-AL"/>
        </w:rPr>
      </w:pPr>
      <w:r w:rsidRPr="003D43E6">
        <w:rPr>
          <w:lang w:val="sq-AL"/>
        </w:rPr>
        <w:t>a) mësuesin që gjatë provimit, shkel rregullat e korrektesës;</w:t>
      </w:r>
    </w:p>
    <w:p w:rsidR="00A1711A" w:rsidRPr="003D43E6" w:rsidRDefault="00A1711A" w:rsidP="00A1711A">
      <w:pPr>
        <w:pStyle w:val="Paragrafi"/>
        <w:rPr>
          <w:lang w:val="sq-AL"/>
        </w:rPr>
      </w:pPr>
      <w:r w:rsidRPr="003D43E6">
        <w:rPr>
          <w:lang w:val="sq-AL"/>
        </w:rPr>
        <w:t>b) hartuesin e testeve që nuk ka ruajtur fshehtësinë e testit;</w:t>
      </w:r>
    </w:p>
    <w:p w:rsidR="00A1711A" w:rsidRPr="003D43E6" w:rsidRDefault="00A1711A" w:rsidP="00A1711A">
      <w:pPr>
        <w:pStyle w:val="Paragrafi"/>
        <w:rPr>
          <w:lang w:val="sq-AL"/>
        </w:rPr>
      </w:pPr>
      <w:r w:rsidRPr="003D43E6">
        <w:rPr>
          <w:lang w:val="sq-AL"/>
        </w:rPr>
        <w:t>c) mësuesin administrator që nuk është treguar korrekt gjatë zhvillimit të provimit;</w:t>
      </w:r>
    </w:p>
    <w:p w:rsidR="00A1711A" w:rsidRPr="003D43E6" w:rsidRDefault="00A1711A" w:rsidP="00A1711A">
      <w:pPr>
        <w:pStyle w:val="Paragrafi"/>
        <w:rPr>
          <w:lang w:val="sq-AL"/>
        </w:rPr>
      </w:pPr>
      <w:r w:rsidRPr="003D43E6">
        <w:rPr>
          <w:lang w:val="sq-AL"/>
        </w:rPr>
        <w:t>d) vlerësuesin e testit i cili nuk është treguar korrekt gjatë vlerësimit të testeve.</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7</w:t>
      </w:r>
    </w:p>
    <w:p w:rsidR="00A1711A" w:rsidRPr="003D43E6" w:rsidRDefault="00A1711A" w:rsidP="00A1711A">
      <w:pPr>
        <w:pStyle w:val="NeniTitull"/>
        <w:rPr>
          <w:lang w:val="sq-AL"/>
        </w:rPr>
      </w:pPr>
      <w:r w:rsidRPr="003D43E6">
        <w:rPr>
          <w:lang w:val="sq-AL"/>
        </w:rPr>
        <w:t>Ankimimi</w:t>
      </w:r>
    </w:p>
    <w:p w:rsidR="00A1711A" w:rsidRPr="003D43E6" w:rsidRDefault="00A1711A" w:rsidP="00A1711A">
      <w:pPr>
        <w:pStyle w:val="Paragrafi"/>
        <w:rPr>
          <w:lang w:val="sq-AL"/>
        </w:rPr>
      </w:pPr>
    </w:p>
    <w:p w:rsidR="00A1711A" w:rsidRPr="003D43E6" w:rsidRDefault="00BB63C4" w:rsidP="00A1711A">
      <w:pPr>
        <w:pStyle w:val="Paragrafi"/>
        <w:rPr>
          <w:lang w:val="sq-AL"/>
        </w:rPr>
      </w:pPr>
      <w:r>
        <w:rPr>
          <w:lang w:val="sq-AL"/>
        </w:rPr>
        <w:t>1. Për portofolin</w:t>
      </w:r>
    </w:p>
    <w:p w:rsidR="00A1711A" w:rsidRPr="003D43E6" w:rsidRDefault="00A1711A" w:rsidP="00A1711A">
      <w:pPr>
        <w:pStyle w:val="Paragrafi"/>
        <w:rPr>
          <w:lang w:val="sq-AL"/>
        </w:rPr>
      </w:pPr>
      <w:r w:rsidRPr="003D43E6">
        <w:rPr>
          <w:lang w:val="sq-AL"/>
        </w:rPr>
        <w:t>a) Brenda pesë ditëve nga vlerësimi i portofolit, kandidati ka të drejtë të ankohet me shkrim për vlerësimin te titullari i DAR/ZA-së.</w:t>
      </w:r>
    </w:p>
    <w:p w:rsidR="00A1711A" w:rsidRPr="003D43E6" w:rsidRDefault="00A1711A" w:rsidP="00A1711A">
      <w:pPr>
        <w:pStyle w:val="Paragrafi"/>
        <w:rPr>
          <w:lang w:val="sq-AL"/>
        </w:rPr>
      </w:pPr>
      <w:r w:rsidRPr="003D43E6">
        <w:rPr>
          <w:lang w:val="sq-AL"/>
        </w:rPr>
        <w:t>b) Titullari i dërgon ankuesit përgjigjen me shkrim, brenda pesë ditëve nga data e dorëzimit të ankesës.</w:t>
      </w:r>
    </w:p>
    <w:p w:rsidR="00A1711A" w:rsidRPr="003D43E6" w:rsidRDefault="00A1711A" w:rsidP="00A1711A">
      <w:pPr>
        <w:pStyle w:val="Paragrafi"/>
        <w:rPr>
          <w:lang w:val="sq-AL"/>
        </w:rPr>
      </w:pPr>
      <w:r w:rsidRPr="003D43E6">
        <w:rPr>
          <w:lang w:val="sq-AL"/>
        </w:rPr>
        <w:t>c) Përgjigjja e titullarit është përfundimtare.</w:t>
      </w:r>
    </w:p>
    <w:p w:rsidR="00A1711A" w:rsidRPr="003D43E6" w:rsidRDefault="00A1711A" w:rsidP="00A1711A">
      <w:pPr>
        <w:pStyle w:val="Paragrafi"/>
        <w:rPr>
          <w:lang w:val="sq-AL"/>
        </w:rPr>
      </w:pPr>
      <w:r w:rsidRPr="003D43E6">
        <w:rPr>
          <w:lang w:val="sq-AL"/>
        </w:rPr>
        <w:t>2. Për zhvillimin e provimit:</w:t>
      </w:r>
    </w:p>
    <w:p w:rsidR="006B2CAD" w:rsidRDefault="006B2CAD" w:rsidP="00A1711A">
      <w:pPr>
        <w:pStyle w:val="Paragrafi"/>
        <w:rPr>
          <w:lang w:val="sq-AL"/>
        </w:rPr>
      </w:pPr>
    </w:p>
    <w:p w:rsidR="00A1711A" w:rsidRPr="003D43E6" w:rsidRDefault="00A1711A" w:rsidP="00A1711A">
      <w:pPr>
        <w:pStyle w:val="Paragrafi"/>
        <w:rPr>
          <w:lang w:val="sq-AL"/>
        </w:rPr>
      </w:pPr>
      <w:r w:rsidRPr="003D43E6">
        <w:rPr>
          <w:lang w:val="sq-AL"/>
        </w:rPr>
        <w:t>a) Brenda pesë ditëve nga data e përfundimit të provimit kandidati ka të drejtë të ankohet me shkrim te kryetari i KKM-së, për parregullsi gjatë zhvillimit të provimit ose ndëshkimet që i janë dhënë nga administratori ose përgjegjësi i administrimit të provimit.</w:t>
      </w:r>
    </w:p>
    <w:p w:rsidR="00A1711A" w:rsidRPr="003D43E6" w:rsidRDefault="00A1711A" w:rsidP="00A1711A">
      <w:pPr>
        <w:pStyle w:val="Paragrafi"/>
        <w:rPr>
          <w:lang w:val="sq-AL"/>
        </w:rPr>
      </w:pPr>
      <w:r w:rsidRPr="003D43E6">
        <w:rPr>
          <w:lang w:val="sq-AL"/>
        </w:rPr>
        <w:t>b) Kryetari i KKM-së i dërgon ankuesit përgjigjen me shkrim, brenda dhjetë ditëve nga data e dorëzimit të ankesës.</w:t>
      </w:r>
    </w:p>
    <w:p w:rsidR="00A1711A" w:rsidRPr="003D43E6" w:rsidRDefault="00A1711A" w:rsidP="00A1711A">
      <w:pPr>
        <w:pStyle w:val="Paragrafi"/>
        <w:rPr>
          <w:lang w:val="sq-AL"/>
        </w:rPr>
      </w:pPr>
      <w:r w:rsidRPr="003D43E6">
        <w:rPr>
          <w:lang w:val="sq-AL"/>
        </w:rPr>
        <w:t>c) Vendimi i KKM-së është përfundimtar.</w:t>
      </w:r>
    </w:p>
    <w:p w:rsidR="00A1711A" w:rsidRPr="003D43E6" w:rsidRDefault="00BB63C4" w:rsidP="00A1711A">
      <w:pPr>
        <w:pStyle w:val="Paragrafi"/>
        <w:rPr>
          <w:lang w:val="sq-AL"/>
        </w:rPr>
      </w:pPr>
      <w:r>
        <w:rPr>
          <w:lang w:val="sq-AL"/>
        </w:rPr>
        <w:t>3. Për vlerësimin e testeve</w:t>
      </w:r>
    </w:p>
    <w:p w:rsidR="00A1711A" w:rsidRPr="003D43E6" w:rsidRDefault="00A1711A" w:rsidP="00A1711A">
      <w:pPr>
        <w:pStyle w:val="Paragrafi"/>
        <w:rPr>
          <w:lang w:val="sq-AL"/>
        </w:rPr>
      </w:pPr>
      <w:r w:rsidRPr="003D43E6">
        <w:rPr>
          <w:lang w:val="sq-AL"/>
        </w:rPr>
        <w:t>a) Brenda pesë ditëve nga data e njoftimit nga DAR/ZA për vlerësimin e provimit, kandidati ka të drejtë të ankohet me shkrim te drejtuesi i IZHA-së për vlerësimin.</w:t>
      </w:r>
    </w:p>
    <w:p w:rsidR="00A1711A" w:rsidRPr="003D43E6" w:rsidRDefault="00A1711A" w:rsidP="00A1711A">
      <w:pPr>
        <w:pStyle w:val="Paragrafi"/>
        <w:rPr>
          <w:lang w:val="sq-AL"/>
        </w:rPr>
      </w:pPr>
      <w:r w:rsidRPr="003D43E6">
        <w:rPr>
          <w:lang w:val="sq-AL"/>
        </w:rPr>
        <w:t>b) Kryetari i komisionit përkatës të shqyrtimit të testeve i dërgon ankuesit përgjigjen me shkrim brenda dhjetë ditëve nga data e marrjes së ankesës.</w:t>
      </w:r>
    </w:p>
    <w:p w:rsidR="00A1711A" w:rsidRPr="003D43E6" w:rsidRDefault="00A1711A" w:rsidP="00A1711A">
      <w:pPr>
        <w:pStyle w:val="Paragrafi"/>
        <w:rPr>
          <w:lang w:val="sq-AL"/>
        </w:rPr>
      </w:pPr>
      <w:r w:rsidRPr="003D43E6">
        <w:rPr>
          <w:lang w:val="sq-AL"/>
        </w:rPr>
        <w:t>c) Nëse ankesa e pjesëmarrësit në provim gjykohet e drejtë</w:t>
      </w:r>
      <w:r w:rsidR="00BB63C4">
        <w:rPr>
          <w:lang w:val="sq-AL"/>
        </w:rPr>
        <w:t>,</w:t>
      </w:r>
      <w:r w:rsidRPr="003D43E6">
        <w:rPr>
          <w:lang w:val="sq-AL"/>
        </w:rPr>
        <w:t xml:space="preserve"> testi i ankuesit rivlerësohet.</w:t>
      </w:r>
    </w:p>
    <w:p w:rsidR="00A1711A" w:rsidRPr="003D43E6" w:rsidRDefault="00A1711A" w:rsidP="00A1711A">
      <w:pPr>
        <w:pStyle w:val="Paragrafi"/>
        <w:rPr>
          <w:lang w:val="sq-AL"/>
        </w:rPr>
      </w:pPr>
      <w:r w:rsidRPr="003D43E6">
        <w:rPr>
          <w:lang w:val="sq-AL"/>
        </w:rPr>
        <w:t>d) Vendimi i komisionit të shqyrtimit të testeve është përfundimtar.</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8</w:t>
      </w:r>
    </w:p>
    <w:p w:rsidR="00A1711A" w:rsidRPr="003D43E6" w:rsidRDefault="00A1711A" w:rsidP="00A1711A">
      <w:pPr>
        <w:pStyle w:val="NeniTitull"/>
        <w:rPr>
          <w:lang w:val="sq-AL"/>
        </w:rPr>
      </w:pPr>
      <w:r w:rsidRPr="003D43E6">
        <w:rPr>
          <w:lang w:val="sq-AL"/>
        </w:rPr>
        <w:t>Konflikti i interesit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Nuk lejohet që hartuesit e fondit të pyetjeve dhe të testeve të jenë:</w:t>
      </w:r>
    </w:p>
    <w:p w:rsidR="00A1711A" w:rsidRPr="003D43E6" w:rsidRDefault="00A1711A" w:rsidP="00A1711A">
      <w:pPr>
        <w:pStyle w:val="Paragrafi"/>
        <w:rPr>
          <w:lang w:val="sq-AL"/>
        </w:rPr>
      </w:pPr>
      <w:r w:rsidRPr="003D43E6">
        <w:rPr>
          <w:lang w:val="sq-AL"/>
        </w:rPr>
        <w:t>a) autorë të teksteve të nxënësit;</w:t>
      </w:r>
    </w:p>
    <w:p w:rsidR="00A1711A" w:rsidRPr="003D43E6" w:rsidRDefault="00A1711A" w:rsidP="00A1711A">
      <w:pPr>
        <w:pStyle w:val="Paragrafi"/>
        <w:rPr>
          <w:lang w:val="sq-AL"/>
        </w:rPr>
      </w:pPr>
      <w:r w:rsidRPr="003D43E6">
        <w:rPr>
          <w:lang w:val="sq-AL"/>
        </w:rPr>
        <w:t xml:space="preserve">b) autorë të librave ndihmës për nxënësit ose mësuesit (përveç atyre që botohen nga institucionet </w:t>
      </w:r>
      <w:r w:rsidR="00BB63C4">
        <w:rPr>
          <w:lang w:val="sq-AL"/>
        </w:rPr>
        <w:t>e varësisë qendrore të MASH-it);</w:t>
      </w:r>
    </w:p>
    <w:p w:rsidR="00A1711A" w:rsidRPr="003D43E6" w:rsidRDefault="00A1711A" w:rsidP="00A1711A">
      <w:pPr>
        <w:pStyle w:val="Paragrafi"/>
        <w:rPr>
          <w:lang w:val="sq-AL"/>
        </w:rPr>
      </w:pPr>
      <w:r w:rsidRPr="003D43E6">
        <w:rPr>
          <w:lang w:val="sq-AL"/>
        </w:rPr>
        <w:t>c) kandidatë për kualifikimin e atij viti.</w:t>
      </w:r>
    </w:p>
    <w:p w:rsidR="00A1711A" w:rsidRPr="003D43E6" w:rsidRDefault="00A1711A" w:rsidP="00A1711A">
      <w:pPr>
        <w:pStyle w:val="Paragrafi"/>
        <w:rPr>
          <w:lang w:val="sq-AL"/>
        </w:rPr>
      </w:pPr>
      <w:r w:rsidRPr="003D43E6">
        <w:rPr>
          <w:lang w:val="sq-AL"/>
        </w:rPr>
        <w:t>2. Në një mjedis provimi përgjegjësi i administrimit të provimit</w:t>
      </w:r>
      <w:r w:rsidR="00BB63C4">
        <w:rPr>
          <w:lang w:val="sq-AL"/>
        </w:rPr>
        <w:t>, administratori dhe sekretuesi</w:t>
      </w:r>
      <w:r w:rsidRPr="003D43E6">
        <w:rPr>
          <w:lang w:val="sq-AL"/>
        </w:rPr>
        <w:t xml:space="preserve"> nuk janë të së njëjtës DAR me pjesëmarrësit në provim.</w:t>
      </w:r>
    </w:p>
    <w:p w:rsidR="00A1711A" w:rsidRPr="003D43E6" w:rsidRDefault="00A1711A" w:rsidP="00A1711A">
      <w:pPr>
        <w:pStyle w:val="Paragrafi"/>
        <w:rPr>
          <w:lang w:val="sq-AL"/>
        </w:rPr>
      </w:pPr>
      <w:r w:rsidRPr="003D43E6">
        <w:rPr>
          <w:lang w:val="sq-AL"/>
        </w:rPr>
        <w:t>3. Hartuesi i testit, vlerësuesi i testit, përgjegjësi i administrimit të provimit, administratori, sekretuesi, personi i autorizuar, anëtari i komisioneve të shqyrtimit të testeve, nuk duhet të kenë lidhje familjare me kandidatët (bashkëshort/bashkëshorte, prind, vëlla/motër, fëmijë në moshë madhore, prindër të bashkëshortit/bashkëshortes).</w:t>
      </w:r>
    </w:p>
    <w:p w:rsidR="008B5475" w:rsidRPr="003D43E6" w:rsidRDefault="008B5475" w:rsidP="00A1711A">
      <w:pPr>
        <w:pStyle w:val="Paragrafi"/>
        <w:rPr>
          <w:lang w:val="sq-AL"/>
        </w:rPr>
      </w:pPr>
    </w:p>
    <w:p w:rsidR="00A1711A" w:rsidRPr="003D43E6" w:rsidRDefault="00A1711A" w:rsidP="00A1711A">
      <w:pPr>
        <w:pStyle w:val="NeniNr"/>
        <w:rPr>
          <w:lang w:val="sq-AL"/>
        </w:rPr>
      </w:pPr>
      <w:r w:rsidRPr="003D43E6">
        <w:rPr>
          <w:lang w:val="sq-AL"/>
        </w:rPr>
        <w:t>Neni 9</w:t>
      </w:r>
    </w:p>
    <w:p w:rsidR="00A1711A" w:rsidRPr="003D43E6" w:rsidRDefault="00A1711A" w:rsidP="00A1711A">
      <w:pPr>
        <w:pStyle w:val="NeniTitull"/>
        <w:rPr>
          <w:lang w:val="sq-AL"/>
        </w:rPr>
      </w:pPr>
      <w:r w:rsidRPr="003D43E6">
        <w:rPr>
          <w:lang w:val="sq-AL"/>
        </w:rPr>
        <w:t>Aspektet financiare</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Kandidatët i mbulojnë vetë shpenzimet e udhëtimit dhe të akomodimit për të marrë pjesë në provim.</w:t>
      </w:r>
    </w:p>
    <w:p w:rsidR="00CC2934" w:rsidRDefault="00CC2934" w:rsidP="00A1711A">
      <w:pPr>
        <w:pStyle w:val="Paragrafi"/>
        <w:rPr>
          <w:lang w:val="sq-AL"/>
        </w:rPr>
      </w:pPr>
    </w:p>
    <w:p w:rsidR="00A1711A" w:rsidRPr="003D43E6" w:rsidRDefault="00A1711A" w:rsidP="00A1711A">
      <w:pPr>
        <w:pStyle w:val="Paragrafi"/>
        <w:rPr>
          <w:lang w:val="sq-AL"/>
        </w:rPr>
      </w:pPr>
      <w:r w:rsidRPr="003D43E6">
        <w:rPr>
          <w:lang w:val="sq-AL"/>
        </w:rPr>
        <w:t>2. Shpenzimet për hartuesit e fondit të pyetjeve, hartuesit dhe vlerësuesit e testeve mbulohen nga IZHA. Shpenzimet për përgjegjësit e administrimit të provimit, administratorët dhe sekretuesit mbulohen nga DAR-të përkatëse.</w:t>
      </w:r>
    </w:p>
    <w:p w:rsidR="00A1711A" w:rsidRPr="003D43E6" w:rsidRDefault="00A1711A" w:rsidP="00A1711A">
      <w:pPr>
        <w:pStyle w:val="Paragrafi"/>
        <w:rPr>
          <w:lang w:val="sq-AL"/>
        </w:rPr>
      </w:pPr>
      <w:r w:rsidRPr="003D43E6">
        <w:rPr>
          <w:lang w:val="sq-AL"/>
        </w:rPr>
        <w:t>3. Mbështetur në rezultatet përfundimtare të kandidatëve, Drejtoria e Zhvillimit të Burimeve Njerëzore dhe Koordinimit Rajonal në MASH, u dërgon njësive vendore arsimore shkresën për shtesën e pagës.</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10</w:t>
      </w:r>
    </w:p>
    <w:p w:rsidR="00A1711A" w:rsidRPr="003D43E6" w:rsidRDefault="00BB63C4" w:rsidP="00A1711A">
      <w:pPr>
        <w:pStyle w:val="NeniTitull"/>
        <w:rPr>
          <w:lang w:val="sq-AL"/>
        </w:rPr>
      </w:pPr>
      <w:r>
        <w:rPr>
          <w:lang w:val="sq-AL"/>
        </w:rPr>
        <w:t>Dispozita të</w:t>
      </w:r>
      <w:r w:rsidR="00A1711A" w:rsidRPr="003D43E6">
        <w:rPr>
          <w:lang w:val="sq-AL"/>
        </w:rPr>
        <w:t xml:space="preserve"> fundit</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1. Procedurat e vlerësimit të portofolave nga DAR/ZA-të përfshihen në platformat e inspektimit të Inspektoratit Shtetëror të Arsimit.</w:t>
      </w:r>
    </w:p>
    <w:p w:rsidR="00A1711A" w:rsidRPr="003D43E6" w:rsidRDefault="00A1711A" w:rsidP="00A1711A">
      <w:pPr>
        <w:pStyle w:val="Paragrafi"/>
        <w:rPr>
          <w:lang w:val="sq-AL"/>
        </w:rPr>
      </w:pPr>
      <w:r w:rsidRPr="003D43E6">
        <w:rPr>
          <w:lang w:val="sq-AL"/>
        </w:rPr>
        <w:t>2. Ngarkohe</w:t>
      </w:r>
      <w:r w:rsidR="00BB63C4">
        <w:rPr>
          <w:lang w:val="sq-AL"/>
        </w:rPr>
        <w:t>n për zbatimin e këtij udhëzimi</w:t>
      </w:r>
      <w:r w:rsidRPr="003D43E6">
        <w:rPr>
          <w:lang w:val="sq-AL"/>
        </w:rPr>
        <w:t xml:space="preserve"> Sekretari i Përgjithshëm, Drejtoria e Zhvillimit të Burimeve Njerëzore dhe Koordinimit Rajonal në MASH, Drejtoria e Edukimit Parauniversitar në MASH, Instituti i Zhvillimit të Arsimit, Agjencia Kombëtare e Provimit, Inspektorati Shtetëror i Arsimit dhe DAR/ZA-të.</w:t>
      </w:r>
    </w:p>
    <w:p w:rsidR="00A1711A" w:rsidRPr="003D43E6" w:rsidRDefault="00A1711A" w:rsidP="00A1711A">
      <w:pPr>
        <w:pStyle w:val="Paragrafi"/>
        <w:rPr>
          <w:lang w:val="sq-AL"/>
        </w:rPr>
      </w:pPr>
    </w:p>
    <w:p w:rsidR="00A1711A" w:rsidRPr="003D43E6" w:rsidRDefault="00A1711A" w:rsidP="00A1711A">
      <w:pPr>
        <w:pStyle w:val="NeniNr"/>
        <w:rPr>
          <w:lang w:val="sq-AL"/>
        </w:rPr>
      </w:pPr>
      <w:r w:rsidRPr="003D43E6">
        <w:rPr>
          <w:lang w:val="sq-AL"/>
        </w:rPr>
        <w:t>Neni 11</w:t>
      </w:r>
    </w:p>
    <w:p w:rsidR="00A1711A" w:rsidRPr="003D43E6" w:rsidRDefault="00A1711A" w:rsidP="00A1711A">
      <w:pPr>
        <w:pStyle w:val="Paragrafi"/>
        <w:rPr>
          <w:lang w:val="sq-AL"/>
        </w:rPr>
      </w:pPr>
    </w:p>
    <w:p w:rsidR="00A1711A" w:rsidRPr="003D43E6" w:rsidRDefault="00A1711A" w:rsidP="00A1711A">
      <w:pPr>
        <w:pStyle w:val="Paragrafi"/>
        <w:rPr>
          <w:lang w:val="sq-AL"/>
        </w:rPr>
      </w:pPr>
      <w:r w:rsidRPr="003D43E6">
        <w:rPr>
          <w:lang w:val="sq-AL"/>
        </w:rPr>
        <w:t>Udhëzimi nr. 1, datë 5.2.2013 “Për kriteret dhe procedurat e kualifikimit të mësuesve”, shfuqizohet.</w:t>
      </w:r>
    </w:p>
    <w:p w:rsidR="00A1711A" w:rsidRPr="003D43E6" w:rsidRDefault="00A1711A" w:rsidP="00A1711A">
      <w:pPr>
        <w:pStyle w:val="Paragrafi"/>
        <w:rPr>
          <w:lang w:val="sq-AL"/>
        </w:rPr>
      </w:pPr>
      <w:r w:rsidRPr="003D43E6">
        <w:rPr>
          <w:lang w:val="sq-AL"/>
        </w:rPr>
        <w:t>Ky udhëzim hyn në fuqi pas botimit në Fletoren Zyrtare.</w:t>
      </w:r>
    </w:p>
    <w:p w:rsidR="00A1711A" w:rsidRPr="003D43E6" w:rsidRDefault="00A1711A" w:rsidP="00A1711A">
      <w:pPr>
        <w:pStyle w:val="Paragrafi"/>
        <w:rPr>
          <w:lang w:val="sq-AL"/>
        </w:rPr>
      </w:pPr>
    </w:p>
    <w:p w:rsidR="00A1711A" w:rsidRPr="003D43E6" w:rsidRDefault="00A1711A" w:rsidP="00A1711A">
      <w:pPr>
        <w:pStyle w:val="Paragrafi"/>
        <w:ind w:firstLine="0"/>
        <w:jc w:val="right"/>
        <w:rPr>
          <w:lang w:val="sq-AL"/>
        </w:rPr>
      </w:pPr>
      <w:r w:rsidRPr="003D43E6">
        <w:rPr>
          <w:lang w:val="sq-AL"/>
        </w:rPr>
        <w:t>MINISTRI I ARSIMIT DHE SHKENCËS</w:t>
      </w:r>
    </w:p>
    <w:p w:rsidR="004F100E" w:rsidRPr="003D43E6" w:rsidRDefault="00A1711A" w:rsidP="00A1711A">
      <w:pPr>
        <w:pStyle w:val="Paragrafi"/>
        <w:jc w:val="right"/>
        <w:rPr>
          <w:lang w:val="sq-AL"/>
        </w:rPr>
      </w:pPr>
      <w:r w:rsidRPr="003D43E6">
        <w:rPr>
          <w:b/>
          <w:lang w:val="sq-AL"/>
        </w:rPr>
        <w:t>Myqerem Tafaj</w:t>
      </w:r>
    </w:p>
    <w:p w:rsidR="00F52754" w:rsidRPr="003D43E6" w:rsidRDefault="00F52754" w:rsidP="00D055E4">
      <w:pPr>
        <w:pStyle w:val="Paragrafi"/>
        <w:rPr>
          <w:lang w:val="sq-AL"/>
        </w:rPr>
      </w:pPr>
    </w:p>
    <w:p w:rsidR="00765041" w:rsidRPr="003D43E6" w:rsidRDefault="00765041" w:rsidP="00D055E4">
      <w:pPr>
        <w:pStyle w:val="Paragrafi"/>
        <w:rPr>
          <w:lang w:val="sq-AL"/>
        </w:rPr>
      </w:pPr>
    </w:p>
    <w:p w:rsidR="002A0931" w:rsidRPr="003D43E6" w:rsidRDefault="002A0931" w:rsidP="00721927">
      <w:pPr>
        <w:pStyle w:val="Akti"/>
        <w:rPr>
          <w:lang w:val="sq-AL"/>
        </w:rPr>
      </w:pPr>
      <w:r w:rsidRPr="003D43E6">
        <w:rPr>
          <w:lang w:val="sq-AL"/>
        </w:rPr>
        <w:t>UDHËZIM</w:t>
      </w:r>
    </w:p>
    <w:p w:rsidR="002A0931" w:rsidRPr="003D43E6" w:rsidRDefault="0026317E" w:rsidP="0026317E">
      <w:pPr>
        <w:pStyle w:val="Numri"/>
        <w:rPr>
          <w:lang w:val="sq-AL"/>
        </w:rPr>
      </w:pPr>
      <w:r w:rsidRPr="003D43E6">
        <w:rPr>
          <w:lang w:val="sq-AL"/>
        </w:rPr>
        <w:t>Nr</w:t>
      </w:r>
      <w:r w:rsidR="002A0931" w:rsidRPr="003D43E6">
        <w:rPr>
          <w:lang w:val="sq-AL"/>
        </w:rPr>
        <w:t>.</w:t>
      </w:r>
      <w:r w:rsidRPr="003D43E6">
        <w:rPr>
          <w:lang w:val="sq-AL"/>
        </w:rPr>
        <w:t xml:space="preserve"> 4, datë</w:t>
      </w:r>
      <w:r w:rsidR="002A0931" w:rsidRPr="003D43E6">
        <w:rPr>
          <w:lang w:val="sq-AL"/>
        </w:rPr>
        <w:t xml:space="preserve"> 27.3.2013</w:t>
      </w:r>
    </w:p>
    <w:p w:rsidR="002A0931" w:rsidRPr="003D43E6" w:rsidRDefault="002A0931" w:rsidP="002A0931">
      <w:pPr>
        <w:pStyle w:val="Paragrafi"/>
        <w:rPr>
          <w:lang w:val="sq-AL"/>
        </w:rPr>
      </w:pPr>
    </w:p>
    <w:p w:rsidR="002A0931" w:rsidRPr="003D43E6" w:rsidRDefault="002A0931" w:rsidP="0026317E">
      <w:pPr>
        <w:pStyle w:val="Titulli"/>
        <w:rPr>
          <w:lang w:val="sq-AL"/>
        </w:rPr>
      </w:pPr>
      <w:r w:rsidRPr="003D43E6">
        <w:rPr>
          <w:lang w:val="sq-AL"/>
        </w:rPr>
        <w:t>PË</w:t>
      </w:r>
      <w:r w:rsidR="0026317E" w:rsidRPr="003D43E6">
        <w:rPr>
          <w:lang w:val="sq-AL"/>
        </w:rPr>
        <w:t xml:space="preserve">R KARTËN E </w:t>
      </w:r>
      <w:r w:rsidRPr="003D43E6">
        <w:rPr>
          <w:lang w:val="sq-AL"/>
        </w:rPr>
        <w:t>PAPUNËSISË</w:t>
      </w:r>
    </w:p>
    <w:p w:rsidR="002A0931" w:rsidRPr="003D43E6" w:rsidRDefault="002A0931" w:rsidP="002A0931">
      <w:pPr>
        <w:pStyle w:val="Paragrafi"/>
        <w:rPr>
          <w:lang w:val="sq-AL"/>
        </w:rPr>
      </w:pPr>
    </w:p>
    <w:p w:rsidR="002A0931" w:rsidRPr="003D43E6" w:rsidRDefault="003D43E6" w:rsidP="002A0931">
      <w:pPr>
        <w:pStyle w:val="Paragrafi"/>
        <w:rPr>
          <w:lang w:val="sq-AL"/>
        </w:rPr>
      </w:pPr>
      <w:r>
        <w:rPr>
          <w:lang w:val="sq-AL"/>
        </w:rPr>
        <w:t>Në mbështetje të nenit 102</w:t>
      </w:r>
      <w:r w:rsidR="002A0931" w:rsidRPr="003D43E6">
        <w:rPr>
          <w:lang w:val="sq-AL"/>
        </w:rPr>
        <w:t xml:space="preserve"> pika 4 të Kushtetutës së Republikës së Shqi</w:t>
      </w:r>
      <w:r w:rsidRPr="003D43E6">
        <w:rPr>
          <w:lang w:val="sq-AL"/>
        </w:rPr>
        <w:t>përisë</w:t>
      </w:r>
      <w:r w:rsidR="002A0931" w:rsidRPr="003D43E6">
        <w:rPr>
          <w:lang w:val="sq-AL"/>
        </w:rPr>
        <w:t xml:space="preserve"> dhe pikës  6 dhe 8 të vendimit nr.</w:t>
      </w:r>
      <w:r>
        <w:rPr>
          <w:lang w:val="sq-AL"/>
        </w:rPr>
        <w:t xml:space="preserve"> 70, datë 11.2.1999 të Këshillit të Ministrave</w:t>
      </w:r>
      <w:r w:rsidR="002A0931" w:rsidRPr="003D43E6">
        <w:rPr>
          <w:lang w:val="sq-AL"/>
        </w:rPr>
        <w:t xml:space="preserve"> “Për evidentimin e punëkërkuesve të papunë”, </w:t>
      </w:r>
    </w:p>
    <w:p w:rsidR="002A0931" w:rsidRPr="003D43E6" w:rsidRDefault="002A0931" w:rsidP="002A0931">
      <w:pPr>
        <w:pStyle w:val="Paragrafi"/>
        <w:rPr>
          <w:lang w:val="sq-AL"/>
        </w:rPr>
      </w:pPr>
      <w:r w:rsidRPr="003D43E6">
        <w:rPr>
          <w:lang w:val="sq-AL"/>
        </w:rPr>
        <w:tab/>
      </w:r>
      <w:r w:rsidRPr="003D43E6">
        <w:rPr>
          <w:lang w:val="sq-AL"/>
        </w:rPr>
        <w:tab/>
      </w:r>
      <w:r w:rsidRPr="003D43E6">
        <w:rPr>
          <w:lang w:val="sq-AL"/>
        </w:rPr>
        <w:tab/>
      </w:r>
      <w:r w:rsidRPr="003D43E6">
        <w:rPr>
          <w:lang w:val="sq-AL"/>
        </w:rPr>
        <w:tab/>
      </w:r>
      <w:r w:rsidRPr="003D43E6">
        <w:rPr>
          <w:lang w:val="sq-AL"/>
        </w:rPr>
        <w:tab/>
        <w:t xml:space="preserve">  UDHËZOJ:</w:t>
      </w:r>
    </w:p>
    <w:p w:rsidR="002A0931" w:rsidRPr="003D43E6" w:rsidRDefault="002A0931" w:rsidP="002A0931">
      <w:pPr>
        <w:pStyle w:val="Paragrafi"/>
        <w:rPr>
          <w:lang w:val="sq-AL"/>
        </w:rPr>
      </w:pPr>
    </w:p>
    <w:p w:rsidR="002A0931" w:rsidRPr="003D43E6" w:rsidRDefault="0026317E" w:rsidP="002A0931">
      <w:pPr>
        <w:pStyle w:val="Paragrafi"/>
        <w:rPr>
          <w:lang w:val="sq-AL"/>
        </w:rPr>
      </w:pPr>
      <w:r w:rsidRPr="003D43E6">
        <w:rPr>
          <w:lang w:val="sq-AL"/>
        </w:rPr>
        <w:t xml:space="preserve">1. </w:t>
      </w:r>
      <w:r w:rsidR="002A0931" w:rsidRPr="003D43E6">
        <w:rPr>
          <w:lang w:val="sq-AL"/>
        </w:rPr>
        <w:t xml:space="preserve">Drejtoria e </w:t>
      </w:r>
      <w:r w:rsidR="003D43E6" w:rsidRPr="003D43E6">
        <w:rPr>
          <w:lang w:val="sq-AL"/>
        </w:rPr>
        <w:t>Përgjithshme</w:t>
      </w:r>
      <w:r w:rsidR="002A0931" w:rsidRPr="003D43E6">
        <w:rPr>
          <w:lang w:val="sq-AL"/>
        </w:rPr>
        <w:t xml:space="preserve"> e Shërbimit Kombëtar të Punësimit të fillojë procedurën për nxjerrjen dhe pajisjen e punëkërkuesve të papunë me kartë papunësie.</w:t>
      </w:r>
    </w:p>
    <w:p w:rsidR="002A0931" w:rsidRPr="003D43E6" w:rsidRDefault="0026317E" w:rsidP="002A0931">
      <w:pPr>
        <w:pStyle w:val="Paragrafi"/>
        <w:rPr>
          <w:lang w:val="sq-AL"/>
        </w:rPr>
      </w:pPr>
      <w:r w:rsidRPr="003D43E6">
        <w:rPr>
          <w:lang w:val="sq-AL"/>
        </w:rPr>
        <w:t xml:space="preserve">2. </w:t>
      </w:r>
      <w:r w:rsidR="003D43E6">
        <w:rPr>
          <w:lang w:val="sq-AL"/>
        </w:rPr>
        <w:t xml:space="preserve">Procedura e nxjerrjes </w:t>
      </w:r>
      <w:r w:rsidR="002A0931" w:rsidRPr="003D43E6">
        <w:rPr>
          <w:lang w:val="sq-AL"/>
        </w:rPr>
        <w:t xml:space="preserve">së </w:t>
      </w:r>
      <w:r w:rsidR="003D43E6" w:rsidRPr="003D43E6">
        <w:rPr>
          <w:lang w:val="sq-AL"/>
        </w:rPr>
        <w:t>kartës</w:t>
      </w:r>
      <w:r w:rsidR="002A0931" w:rsidRPr="003D43E6">
        <w:rPr>
          <w:lang w:val="sq-AL"/>
        </w:rPr>
        <w:t xml:space="preserve"> s</w:t>
      </w:r>
      <w:r w:rsidR="003D43E6">
        <w:rPr>
          <w:lang w:val="sq-AL"/>
        </w:rPr>
        <w:t>ë</w:t>
      </w:r>
      <w:r w:rsidR="002A0931" w:rsidRPr="003D43E6">
        <w:rPr>
          <w:lang w:val="sq-AL"/>
        </w:rPr>
        <w:t xml:space="preserve"> </w:t>
      </w:r>
      <w:r w:rsidR="003D43E6" w:rsidRPr="003D43E6">
        <w:rPr>
          <w:lang w:val="sq-AL"/>
        </w:rPr>
        <w:t>papunësisë</w:t>
      </w:r>
      <w:r w:rsidR="002A0931" w:rsidRPr="003D43E6">
        <w:rPr>
          <w:lang w:val="sq-AL"/>
        </w:rPr>
        <w:t xml:space="preserve"> të j</w:t>
      </w:r>
      <w:r w:rsidR="003D43E6">
        <w:rPr>
          <w:lang w:val="sq-AL"/>
        </w:rPr>
        <w:t>e</w:t>
      </w:r>
      <w:r w:rsidR="002A0931" w:rsidRPr="003D43E6">
        <w:rPr>
          <w:lang w:val="sq-AL"/>
        </w:rPr>
        <w:t>të si vijon:</w:t>
      </w:r>
    </w:p>
    <w:p w:rsidR="002A0931" w:rsidRPr="003D43E6" w:rsidRDefault="002A0931" w:rsidP="002A0931">
      <w:pPr>
        <w:pStyle w:val="Paragrafi"/>
        <w:rPr>
          <w:lang w:val="sq-AL"/>
        </w:rPr>
      </w:pPr>
      <w:r w:rsidRPr="003D43E6">
        <w:rPr>
          <w:lang w:val="sq-AL"/>
        </w:rPr>
        <w:t>Drejtoria e Përgjithshme e Shërbimit Kombëtar të Punësimit</w:t>
      </w:r>
      <w:r w:rsidR="007F4014">
        <w:rPr>
          <w:lang w:val="sq-AL"/>
        </w:rPr>
        <w:t>,</w:t>
      </w:r>
      <w:r w:rsidRPr="003D43E6">
        <w:rPr>
          <w:lang w:val="sq-AL"/>
        </w:rPr>
        <w:t xml:space="preserve"> në grup pune me specialistë të fushës së punësimit dhe ekspertë të fushës së prodhimit të </w:t>
      </w:r>
      <w:r w:rsidR="003D43E6" w:rsidRPr="003D43E6">
        <w:rPr>
          <w:lang w:val="sq-AL"/>
        </w:rPr>
        <w:t>dokumenteve</w:t>
      </w:r>
      <w:r w:rsidRPr="003D43E6">
        <w:rPr>
          <w:lang w:val="sq-AL"/>
        </w:rPr>
        <w:t xml:space="preserve"> të sigurtë, të përgatisë  formatin e kartës së papunësisë. “Karta e papunësisë” duhet të përmbajë</w:t>
      </w:r>
      <w:r w:rsidR="006155E2">
        <w:rPr>
          <w:lang w:val="sq-AL"/>
        </w:rPr>
        <w:t>,</w:t>
      </w:r>
      <w:r w:rsidRPr="003D43E6">
        <w:rPr>
          <w:lang w:val="sq-AL"/>
        </w:rPr>
        <w:t xml:space="preserve"> përveç t</w:t>
      </w:r>
      <w:r w:rsidR="003D43E6">
        <w:rPr>
          <w:rFonts w:ascii="Times New Roman" w:hAnsi="Times New Roman" w:cs="Times New Roman"/>
          <w:lang w:val="sq-AL"/>
        </w:rPr>
        <w:t>ë</w:t>
      </w:r>
      <w:r w:rsidRPr="003D43E6">
        <w:rPr>
          <w:lang w:val="sq-AL"/>
        </w:rPr>
        <w:t xml:space="preserve"> </w:t>
      </w:r>
      <w:r w:rsidR="003D43E6" w:rsidRPr="003D43E6">
        <w:rPr>
          <w:lang w:val="sq-AL"/>
        </w:rPr>
        <w:t>dhënave</w:t>
      </w:r>
      <w:r w:rsidRPr="003D43E6">
        <w:rPr>
          <w:lang w:val="sq-AL"/>
        </w:rPr>
        <w:t xml:space="preserve"> </w:t>
      </w:r>
      <w:r w:rsidR="003D43E6" w:rsidRPr="003D43E6">
        <w:rPr>
          <w:lang w:val="sq-AL"/>
        </w:rPr>
        <w:t>për</w:t>
      </w:r>
      <w:r w:rsidRPr="003D43E6">
        <w:rPr>
          <w:lang w:val="sq-AL"/>
        </w:rPr>
        <w:t xml:space="preserve">  identitetin, edhe të dhëna për punësimet, kualifikimet dhe pagesat për shkak të papunësisë, si dhe të dhëna të tjera që lidhen me marrëdhëniet e punësimit.</w:t>
      </w:r>
    </w:p>
    <w:p w:rsidR="002A0931" w:rsidRPr="003D43E6" w:rsidRDefault="003D43E6" w:rsidP="002A0931">
      <w:pPr>
        <w:pStyle w:val="Paragrafi"/>
        <w:rPr>
          <w:lang w:val="sq-AL"/>
        </w:rPr>
      </w:pPr>
      <w:r>
        <w:rPr>
          <w:lang w:val="sq-AL"/>
        </w:rPr>
        <w:t>3</w:t>
      </w:r>
      <w:r w:rsidR="0026317E" w:rsidRPr="003D43E6">
        <w:rPr>
          <w:lang w:val="sq-AL"/>
        </w:rPr>
        <w:t xml:space="preserve">. </w:t>
      </w:r>
      <w:r w:rsidR="002A0931" w:rsidRPr="003D43E6">
        <w:rPr>
          <w:lang w:val="sq-AL"/>
        </w:rPr>
        <w:t>Pasi përgatitet “ekzemplari”, sipas përcaktimeve në pikën 2, të llogaritet kosto</w:t>
      </w:r>
      <w:r w:rsidR="006155E2">
        <w:rPr>
          <w:lang w:val="sq-AL"/>
        </w:rPr>
        <w:t>ja</w:t>
      </w:r>
      <w:r w:rsidR="002A0931" w:rsidRPr="003D43E6">
        <w:rPr>
          <w:lang w:val="sq-AL"/>
        </w:rPr>
        <w:t xml:space="preserve"> e prodhimit dhe </w:t>
      </w:r>
      <w:r>
        <w:rPr>
          <w:lang w:val="sq-AL"/>
        </w:rPr>
        <w:t xml:space="preserve">e </w:t>
      </w:r>
      <w:r w:rsidR="002A0931" w:rsidRPr="003D43E6">
        <w:rPr>
          <w:lang w:val="sq-AL"/>
        </w:rPr>
        <w:t xml:space="preserve">çmimit të shitjes për çdo  kartë papunësie. Ky “ekzemplar”, pasi të merret mendimi i dikastereve që shfrytëzojnë </w:t>
      </w:r>
      <w:r w:rsidRPr="003D43E6">
        <w:rPr>
          <w:lang w:val="sq-AL"/>
        </w:rPr>
        <w:t>kët</w:t>
      </w:r>
      <w:r w:rsidR="007F4014">
        <w:rPr>
          <w:rFonts w:ascii="Times New Roman" w:hAnsi="Times New Roman" w:cs="Times New Roman"/>
          <w:lang w:val="sq-AL"/>
        </w:rPr>
        <w:t>ë</w:t>
      </w:r>
      <w:r w:rsidR="002A0931" w:rsidRPr="003D43E6">
        <w:rPr>
          <w:lang w:val="sq-AL"/>
        </w:rPr>
        <w:t xml:space="preserve"> dokument, t’i dërgohet për miratim ministrit.</w:t>
      </w:r>
    </w:p>
    <w:p w:rsidR="002A0931" w:rsidRPr="003D43E6" w:rsidRDefault="003D43E6" w:rsidP="002A0931">
      <w:pPr>
        <w:pStyle w:val="Paragrafi"/>
        <w:rPr>
          <w:lang w:val="sq-AL"/>
        </w:rPr>
      </w:pPr>
      <w:r>
        <w:rPr>
          <w:lang w:val="sq-AL"/>
        </w:rPr>
        <w:t>4</w:t>
      </w:r>
      <w:r w:rsidR="0026317E" w:rsidRPr="003D43E6">
        <w:rPr>
          <w:lang w:val="sq-AL"/>
        </w:rPr>
        <w:t xml:space="preserve">. </w:t>
      </w:r>
      <w:r w:rsidR="002A0931" w:rsidRPr="003D43E6">
        <w:rPr>
          <w:lang w:val="sq-AL"/>
        </w:rPr>
        <w:t>Pas miratimit të ekzemplarit nga ministri, SHKP</w:t>
      </w:r>
      <w:r w:rsidR="006155E2">
        <w:rPr>
          <w:lang w:val="sq-AL"/>
        </w:rPr>
        <w:t>-ja</w:t>
      </w:r>
      <w:r w:rsidR="002A0931" w:rsidRPr="003D43E6">
        <w:rPr>
          <w:lang w:val="sq-AL"/>
        </w:rPr>
        <w:t xml:space="preserve"> fillon procedurat e prodhimit, bazuar në </w:t>
      </w:r>
      <w:r w:rsidRPr="003D43E6">
        <w:rPr>
          <w:lang w:val="sq-AL"/>
        </w:rPr>
        <w:t>legjislacionin</w:t>
      </w:r>
      <w:r w:rsidR="002A0931" w:rsidRPr="003D43E6">
        <w:rPr>
          <w:lang w:val="sq-AL"/>
        </w:rPr>
        <w:t xml:space="preserve"> për prokurimet publike.</w:t>
      </w:r>
    </w:p>
    <w:p w:rsidR="002A0931" w:rsidRPr="003D43E6" w:rsidRDefault="003D43E6" w:rsidP="002A0931">
      <w:pPr>
        <w:pStyle w:val="Paragrafi"/>
        <w:rPr>
          <w:lang w:val="sq-AL"/>
        </w:rPr>
      </w:pPr>
      <w:r>
        <w:rPr>
          <w:lang w:val="sq-AL"/>
        </w:rPr>
        <w:t xml:space="preserve">5. </w:t>
      </w:r>
      <w:r w:rsidR="002A0931" w:rsidRPr="003D43E6">
        <w:rPr>
          <w:lang w:val="sq-AL"/>
        </w:rPr>
        <w:t>Kartat e papunësisë duhet të magazinohen në Drejt</w:t>
      </w:r>
      <w:r w:rsidR="006155E2">
        <w:rPr>
          <w:lang w:val="sq-AL"/>
        </w:rPr>
        <w:t>orinë e Përgjithshme të SHKP-së dhe të</w:t>
      </w:r>
      <w:r w:rsidR="002A0931" w:rsidRPr="003D43E6">
        <w:rPr>
          <w:lang w:val="sq-AL"/>
        </w:rPr>
        <w:t xml:space="preserve"> regjistrohen në një </w:t>
      </w:r>
      <w:r w:rsidRPr="003D43E6">
        <w:rPr>
          <w:lang w:val="sq-AL"/>
        </w:rPr>
        <w:t>regjistër</w:t>
      </w:r>
      <w:r w:rsidR="002A0931" w:rsidRPr="003D43E6">
        <w:rPr>
          <w:lang w:val="sq-AL"/>
        </w:rPr>
        <w:t xml:space="preserve"> të veçantë, ku të shënohen edhe numrat e serive përkatëse.</w:t>
      </w:r>
    </w:p>
    <w:p w:rsidR="002A0931" w:rsidRPr="003D43E6" w:rsidRDefault="002A0931" w:rsidP="002A0931">
      <w:pPr>
        <w:pStyle w:val="Paragrafi"/>
        <w:rPr>
          <w:lang w:val="sq-AL"/>
        </w:rPr>
      </w:pPr>
      <w:r w:rsidRPr="003D43E6">
        <w:rPr>
          <w:lang w:val="sq-AL"/>
        </w:rPr>
        <w:t>Shpërnda</w:t>
      </w:r>
      <w:r w:rsidR="006155E2">
        <w:rPr>
          <w:lang w:val="sq-AL"/>
        </w:rPr>
        <w:t>rja e tyre në zyrat e punësimit</w:t>
      </w:r>
      <w:r w:rsidRPr="003D43E6">
        <w:rPr>
          <w:lang w:val="sq-AL"/>
        </w:rPr>
        <w:t xml:space="preserve"> të bëhet mbi bazën e nevojave, duke shënuar në regjistër numrin e serisë për çdo zyrë punësimi.</w:t>
      </w:r>
    </w:p>
    <w:p w:rsidR="002A0931" w:rsidRPr="003D43E6" w:rsidRDefault="006155E2" w:rsidP="002A0931">
      <w:pPr>
        <w:pStyle w:val="Paragrafi"/>
        <w:rPr>
          <w:lang w:val="sq-AL"/>
        </w:rPr>
      </w:pPr>
      <w:r>
        <w:rPr>
          <w:lang w:val="sq-AL"/>
        </w:rPr>
        <w:t xml:space="preserve">Zyrat e punësimit shpërndajnë, </w:t>
      </w:r>
      <w:r w:rsidR="002A0931" w:rsidRPr="003D43E6">
        <w:rPr>
          <w:lang w:val="sq-AL"/>
        </w:rPr>
        <w:t xml:space="preserve">kundrejt pagesës, kartat e </w:t>
      </w:r>
      <w:r w:rsidR="003D43E6" w:rsidRPr="003D43E6">
        <w:rPr>
          <w:lang w:val="sq-AL"/>
        </w:rPr>
        <w:t>papunësisë</w:t>
      </w:r>
      <w:r w:rsidR="002A0931" w:rsidRPr="003D43E6">
        <w:rPr>
          <w:lang w:val="sq-AL"/>
        </w:rPr>
        <w:t>, duke shënuar për çdo person, numrin e serisë  të kartës së papunësisë.</w:t>
      </w:r>
    </w:p>
    <w:p w:rsidR="002A0931" w:rsidRPr="003D43E6" w:rsidRDefault="0026317E" w:rsidP="002A0931">
      <w:pPr>
        <w:pStyle w:val="Paragrafi"/>
        <w:rPr>
          <w:lang w:val="sq-AL"/>
        </w:rPr>
      </w:pPr>
      <w:r w:rsidRPr="003D43E6">
        <w:rPr>
          <w:lang w:val="sq-AL"/>
        </w:rPr>
        <w:t>6.</w:t>
      </w:r>
      <w:r w:rsidR="002A0931" w:rsidRPr="003D43E6">
        <w:rPr>
          <w:lang w:val="sq-AL"/>
        </w:rPr>
        <w:t xml:space="preserve"> Shërbimi Kombëtar i Punësimit, nëpërmjet zyrave të punësimit, pajis me kart</w:t>
      </w:r>
      <w:r w:rsidR="003D43E6">
        <w:rPr>
          <w:rFonts w:ascii="Times New Roman" w:hAnsi="Times New Roman" w:cs="Times New Roman"/>
          <w:lang w:val="sq-AL"/>
        </w:rPr>
        <w:t>ë</w:t>
      </w:r>
      <w:r w:rsidR="002A0931" w:rsidRPr="003D43E6">
        <w:rPr>
          <w:lang w:val="sq-AL"/>
        </w:rPr>
        <w:t xml:space="preserve"> </w:t>
      </w:r>
      <w:r w:rsidR="003D43E6" w:rsidRPr="003D43E6">
        <w:rPr>
          <w:lang w:val="sq-AL"/>
        </w:rPr>
        <w:t>papunësie</w:t>
      </w:r>
      <w:r w:rsidR="002A0931" w:rsidRPr="003D43E6">
        <w:rPr>
          <w:lang w:val="sq-AL"/>
        </w:rPr>
        <w:t xml:space="preserve"> t</w:t>
      </w:r>
      <w:r w:rsidR="003D43E6">
        <w:rPr>
          <w:rFonts w:ascii="Times New Roman" w:hAnsi="Times New Roman" w:cs="Times New Roman"/>
          <w:lang w:val="sq-AL"/>
        </w:rPr>
        <w:t>ë</w:t>
      </w:r>
      <w:r w:rsidR="002A0931" w:rsidRPr="003D43E6">
        <w:rPr>
          <w:lang w:val="sq-AL"/>
        </w:rPr>
        <w:t xml:space="preserve"> </w:t>
      </w:r>
      <w:r w:rsidR="003D43E6" w:rsidRPr="003D43E6">
        <w:rPr>
          <w:lang w:val="sq-AL"/>
        </w:rPr>
        <w:t>gjithë</w:t>
      </w:r>
      <w:r w:rsidR="002A0931" w:rsidRPr="003D43E6">
        <w:rPr>
          <w:lang w:val="sq-AL"/>
        </w:rPr>
        <w:t xml:space="preserve"> </w:t>
      </w:r>
      <w:r w:rsidR="003D43E6" w:rsidRPr="003D43E6">
        <w:rPr>
          <w:lang w:val="sq-AL"/>
        </w:rPr>
        <w:t>punëkërkuesit</w:t>
      </w:r>
      <w:r w:rsidR="002A0931" w:rsidRPr="003D43E6">
        <w:rPr>
          <w:lang w:val="sq-AL"/>
        </w:rPr>
        <w:t xml:space="preserve"> e papun</w:t>
      </w:r>
      <w:r w:rsidR="003D43E6">
        <w:rPr>
          <w:rFonts w:ascii="Times New Roman" w:hAnsi="Times New Roman" w:cs="Times New Roman"/>
          <w:lang w:val="sq-AL"/>
        </w:rPr>
        <w:t>ë</w:t>
      </w:r>
      <w:r w:rsidR="002A0931" w:rsidRPr="003D43E6">
        <w:rPr>
          <w:lang w:val="sq-AL"/>
        </w:rPr>
        <w:t xml:space="preserve">  që e kërkojnë ose pranojnë një të tillë. </w:t>
      </w:r>
    </w:p>
    <w:p w:rsidR="002A0931" w:rsidRPr="003D43E6" w:rsidRDefault="0026317E" w:rsidP="002A0931">
      <w:pPr>
        <w:pStyle w:val="Paragrafi"/>
        <w:rPr>
          <w:lang w:val="sq-AL"/>
        </w:rPr>
      </w:pPr>
      <w:r w:rsidRPr="003D43E6">
        <w:rPr>
          <w:lang w:val="sq-AL"/>
        </w:rPr>
        <w:t xml:space="preserve">7. </w:t>
      </w:r>
      <w:r w:rsidR="006155E2">
        <w:rPr>
          <w:lang w:val="sq-AL"/>
        </w:rPr>
        <w:t>Një punëkërkuesi të papunë</w:t>
      </w:r>
      <w:r w:rsidR="002A0931" w:rsidRPr="003D43E6">
        <w:rPr>
          <w:lang w:val="sq-AL"/>
        </w:rPr>
        <w:t xml:space="preserve"> i jepet vetëm një kartë papunësie. Në rast të humbjes dhe dëmtimi të dokumentit, Shërbimi Kombëtar i Punësimit lëshon një “dublikatë”, e cila do të jetë e prodhuar  me të njëjtat të </w:t>
      </w:r>
      <w:r w:rsidR="003D43E6" w:rsidRPr="003D43E6">
        <w:rPr>
          <w:lang w:val="sq-AL"/>
        </w:rPr>
        <w:t>dhëna</w:t>
      </w:r>
      <w:r w:rsidR="002A0931" w:rsidRPr="003D43E6">
        <w:rPr>
          <w:lang w:val="sq-AL"/>
        </w:rPr>
        <w:t>, por me ngjyrë tjetër, dhe të ketë shënim në kopertinë “dublikatë”.</w:t>
      </w:r>
    </w:p>
    <w:p w:rsidR="006B2CAD" w:rsidRDefault="006B2CAD" w:rsidP="002A0931">
      <w:pPr>
        <w:pStyle w:val="Paragrafi"/>
        <w:rPr>
          <w:lang w:val="sq-AL"/>
        </w:rPr>
      </w:pPr>
    </w:p>
    <w:p w:rsidR="00E305DC" w:rsidRDefault="00E305DC" w:rsidP="002A0931">
      <w:pPr>
        <w:pStyle w:val="Paragrafi"/>
        <w:rPr>
          <w:lang w:val="sq-AL"/>
        </w:rPr>
      </w:pPr>
    </w:p>
    <w:p w:rsidR="002A0931" w:rsidRPr="003D43E6" w:rsidRDefault="0026317E" w:rsidP="002A0931">
      <w:pPr>
        <w:pStyle w:val="Paragrafi"/>
        <w:rPr>
          <w:lang w:val="sq-AL"/>
        </w:rPr>
      </w:pPr>
      <w:r w:rsidRPr="003D43E6">
        <w:rPr>
          <w:lang w:val="sq-AL"/>
        </w:rPr>
        <w:t xml:space="preserve">8. </w:t>
      </w:r>
      <w:r w:rsidR="002A0931" w:rsidRPr="003D43E6">
        <w:rPr>
          <w:lang w:val="sq-AL"/>
        </w:rPr>
        <w:t>Shërbimi Kombëtar i Punësimit merr mas</w:t>
      </w:r>
      <w:r w:rsidR="006155E2">
        <w:rPr>
          <w:lang w:val="sq-AL"/>
        </w:rPr>
        <w:t>a për zbatimin e këtij udhëzimi</w:t>
      </w:r>
      <w:r w:rsidR="002A0931" w:rsidRPr="003D43E6">
        <w:rPr>
          <w:lang w:val="sq-AL"/>
        </w:rPr>
        <w:t xml:space="preserve"> dhe </w:t>
      </w:r>
      <w:r w:rsidR="003D43E6" w:rsidRPr="003D43E6">
        <w:rPr>
          <w:lang w:val="sq-AL"/>
        </w:rPr>
        <w:t>informon</w:t>
      </w:r>
      <w:r w:rsidR="002A0931" w:rsidRPr="003D43E6">
        <w:rPr>
          <w:lang w:val="sq-AL"/>
        </w:rPr>
        <w:t xml:space="preserve"> në vazhdimësi Drejtorinë e Politikave të Punësimit në MPÇSSHB për ecurinë e këtij procesi.</w:t>
      </w:r>
    </w:p>
    <w:p w:rsidR="002A0931" w:rsidRPr="003D43E6" w:rsidRDefault="002A0931" w:rsidP="002A0931">
      <w:pPr>
        <w:pStyle w:val="Paragrafi"/>
        <w:rPr>
          <w:lang w:val="sq-AL"/>
        </w:rPr>
      </w:pPr>
      <w:r w:rsidRPr="003D43E6">
        <w:rPr>
          <w:lang w:val="sq-AL"/>
        </w:rPr>
        <w:t xml:space="preserve"> Ky </w:t>
      </w:r>
      <w:r w:rsidR="003D43E6" w:rsidRPr="003D43E6">
        <w:rPr>
          <w:lang w:val="sq-AL"/>
        </w:rPr>
        <w:t>udhëzim</w:t>
      </w:r>
      <w:r w:rsidRPr="003D43E6">
        <w:rPr>
          <w:lang w:val="sq-AL"/>
        </w:rPr>
        <w:t xml:space="preserve"> hyn në fuqi pas botimit në Fletoren Zyrtare.</w:t>
      </w:r>
    </w:p>
    <w:p w:rsidR="002A0931" w:rsidRPr="003D43E6" w:rsidRDefault="002A0931" w:rsidP="002A0931">
      <w:pPr>
        <w:pStyle w:val="Paragrafi"/>
        <w:rPr>
          <w:lang w:val="sq-AL"/>
        </w:rPr>
      </w:pPr>
    </w:p>
    <w:p w:rsidR="0026317E" w:rsidRPr="003D43E6" w:rsidRDefault="002A0931" w:rsidP="0026317E">
      <w:pPr>
        <w:pStyle w:val="Autoriteti"/>
        <w:rPr>
          <w:lang w:val="sq-AL"/>
        </w:rPr>
      </w:pPr>
      <w:r w:rsidRPr="003D43E6">
        <w:rPr>
          <w:lang w:val="sq-AL"/>
        </w:rPr>
        <w:t>Ministri</w:t>
      </w:r>
      <w:r w:rsidR="0026317E" w:rsidRPr="003D43E6">
        <w:rPr>
          <w:lang w:val="sq-AL"/>
        </w:rPr>
        <w:t xml:space="preserve"> i Punës, Çështjeve Sociale </w:t>
      </w:r>
    </w:p>
    <w:p w:rsidR="002A0931" w:rsidRPr="003D43E6" w:rsidRDefault="0026317E" w:rsidP="0026317E">
      <w:pPr>
        <w:pStyle w:val="Autoriteti"/>
        <w:rPr>
          <w:lang w:val="sq-AL"/>
        </w:rPr>
      </w:pPr>
      <w:r w:rsidRPr="003D43E6">
        <w:rPr>
          <w:lang w:val="sq-AL"/>
        </w:rPr>
        <w:t>dhe Shanseve të Barabarta</w:t>
      </w:r>
    </w:p>
    <w:p w:rsidR="0026317E" w:rsidRPr="003D43E6" w:rsidRDefault="0026317E" w:rsidP="0026317E">
      <w:pPr>
        <w:pStyle w:val="AutoritetiEmer"/>
        <w:rPr>
          <w:lang w:val="sq-AL"/>
        </w:rPr>
      </w:pPr>
      <w:r w:rsidRPr="003D43E6">
        <w:rPr>
          <w:lang w:val="sq-AL"/>
        </w:rPr>
        <w:t>Spiro Ksera</w:t>
      </w:r>
    </w:p>
    <w:p w:rsidR="002A0931" w:rsidRPr="003D43E6" w:rsidRDefault="002A0931" w:rsidP="002A0931">
      <w:pPr>
        <w:pStyle w:val="Paragrafi"/>
        <w:rPr>
          <w:lang w:val="sq-AL"/>
        </w:rPr>
      </w:pPr>
      <w:r w:rsidRPr="003D43E6">
        <w:rPr>
          <w:lang w:val="sq-AL"/>
        </w:rPr>
        <w:tab/>
      </w:r>
      <w:r w:rsidRPr="003D43E6">
        <w:rPr>
          <w:lang w:val="sq-AL"/>
        </w:rPr>
        <w:tab/>
      </w:r>
      <w:r w:rsidRPr="003D43E6">
        <w:rPr>
          <w:lang w:val="sq-AL"/>
        </w:rPr>
        <w:tab/>
      </w:r>
      <w:r w:rsidRPr="003D43E6">
        <w:rPr>
          <w:lang w:val="sq-AL"/>
        </w:rPr>
        <w:tab/>
      </w:r>
      <w:r w:rsidRPr="003D43E6">
        <w:rPr>
          <w:lang w:val="sq-AL"/>
        </w:rPr>
        <w:tab/>
        <w:t xml:space="preserve">  </w:t>
      </w:r>
      <w:r w:rsidRPr="003D43E6">
        <w:rPr>
          <w:lang w:val="sq-AL"/>
        </w:rPr>
        <w:tab/>
      </w:r>
      <w:r w:rsidRPr="003D43E6">
        <w:rPr>
          <w:lang w:val="sq-AL"/>
        </w:rPr>
        <w:tab/>
      </w:r>
    </w:p>
    <w:p w:rsidR="002A0931" w:rsidRDefault="002A0931" w:rsidP="002A0931">
      <w:pPr>
        <w:rPr>
          <w:lang w:val="sq-AL"/>
        </w:rPr>
      </w:pPr>
    </w:p>
    <w:p w:rsidR="00BB63C4" w:rsidRPr="003D43E6" w:rsidRDefault="00BB63C4" w:rsidP="002A0931">
      <w:pPr>
        <w:rPr>
          <w:lang w:val="sq-AL"/>
        </w:rPr>
      </w:pPr>
    </w:p>
    <w:p w:rsidR="002A0931" w:rsidRDefault="006155E2" w:rsidP="00BB63C4">
      <w:pPr>
        <w:pStyle w:val="Akti"/>
      </w:pPr>
      <w:r>
        <w:t>Vendim</w:t>
      </w:r>
    </w:p>
    <w:p w:rsidR="006155E2" w:rsidRDefault="006155E2" w:rsidP="002A0931">
      <w:pPr>
        <w:rPr>
          <w:lang w:val="sq-AL"/>
        </w:rPr>
      </w:pPr>
    </w:p>
    <w:p w:rsidR="006155E2" w:rsidRPr="003D43E6" w:rsidRDefault="006155E2" w:rsidP="00BB63C4">
      <w:pPr>
        <w:pStyle w:val="Paragrafi"/>
        <w:rPr>
          <w:lang w:val="sq-AL"/>
        </w:rPr>
      </w:pPr>
      <w:r>
        <w:rPr>
          <w:lang w:val="sq-AL"/>
        </w:rPr>
        <w:t>Gjykata e Rrethit Gjyqësor Fier, me vendimin nr. 232, datë 11. 2.2013, vendosi shpalljen të zhdukur të shtetases Brunilda Alla, e bija e Novruzit dhe e Dritës, e datëlindjes 30.4.1977, si dhe caktimin</w:t>
      </w:r>
      <w:r w:rsidR="00D97872">
        <w:rPr>
          <w:lang w:val="sq-AL"/>
        </w:rPr>
        <w:t xml:space="preserve"> në cilësinë e kujdestarit për administrimin e pasurisë së saj, shtetasin Novruz Alla, babain e saj.</w:t>
      </w: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2A0931" w:rsidRPr="003D43E6" w:rsidRDefault="002A0931" w:rsidP="002A0931">
      <w:pPr>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776BCA" w:rsidRPr="003D43E6" w:rsidRDefault="00776BCA" w:rsidP="00B8138D">
      <w:pPr>
        <w:pStyle w:val="Paragrafi"/>
        <w:ind w:firstLine="0"/>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776BCA" w:rsidRPr="003D43E6" w:rsidRDefault="00776BCA" w:rsidP="00D055E4">
      <w:pPr>
        <w:pStyle w:val="Paragrafi"/>
        <w:rPr>
          <w:lang w:val="sq-AL"/>
        </w:rPr>
      </w:pPr>
    </w:p>
    <w:p w:rsidR="0024136C" w:rsidRPr="003D43E6" w:rsidRDefault="0024136C" w:rsidP="00D055E4">
      <w:pPr>
        <w:pStyle w:val="Paragrafi"/>
        <w:rPr>
          <w:lang w:val="sq-AL"/>
        </w:rPr>
      </w:pPr>
    </w:p>
    <w:p w:rsidR="0024136C" w:rsidRPr="003D43E6" w:rsidRDefault="0024136C" w:rsidP="00D055E4">
      <w:pPr>
        <w:pStyle w:val="Paragrafi"/>
        <w:rPr>
          <w:lang w:val="sq-AL"/>
        </w:rPr>
      </w:pPr>
    </w:p>
    <w:p w:rsidR="0024136C" w:rsidRPr="003D43E6" w:rsidRDefault="0024136C" w:rsidP="00D055E4">
      <w:pPr>
        <w:pStyle w:val="Paragrafi"/>
        <w:rPr>
          <w:sz w:val="4"/>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CA38C3" w:rsidRPr="003D43E6" w:rsidRDefault="00CA38C3" w:rsidP="00D055E4">
      <w:pPr>
        <w:pStyle w:val="Paragrafi"/>
        <w:rPr>
          <w:lang w:val="sq-AL"/>
        </w:rPr>
      </w:pPr>
    </w:p>
    <w:p w:rsidR="0095190A" w:rsidRPr="003D43E6" w:rsidRDefault="0095190A" w:rsidP="00D055E4">
      <w:pPr>
        <w:pStyle w:val="Paragrafi"/>
        <w:rPr>
          <w:lang w:val="sq-AL"/>
        </w:rPr>
      </w:pPr>
    </w:p>
    <w:p w:rsidR="0095190A" w:rsidRPr="003D43E6" w:rsidRDefault="0095190A"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E766C1" w:rsidRPr="003D43E6" w:rsidRDefault="00E766C1" w:rsidP="00D055E4">
      <w:pPr>
        <w:pStyle w:val="Paragrafi"/>
        <w:rPr>
          <w:lang w:val="sq-AL"/>
        </w:rPr>
      </w:pPr>
    </w:p>
    <w:p w:rsidR="00AC76A2" w:rsidRPr="003D43E6" w:rsidRDefault="00AC76A2" w:rsidP="00D055E4">
      <w:pPr>
        <w:pStyle w:val="Paragrafi"/>
        <w:rPr>
          <w:lang w:val="sq-AL"/>
        </w:rPr>
        <w:sectPr w:rsidR="00AC76A2" w:rsidRPr="003D43E6" w:rsidSect="006D214E">
          <w:headerReference w:type="even" r:id="rId24"/>
          <w:headerReference w:type="default" r:id="rId25"/>
          <w:footerReference w:type="even" r:id="rId26"/>
          <w:footerReference w:type="default" r:id="rId27"/>
          <w:pgSz w:w="11907" w:h="16840" w:code="9"/>
          <w:pgMar w:top="1418" w:right="1418" w:bottom="1418" w:left="1418" w:header="1588" w:footer="1134" w:gutter="0"/>
          <w:pgNumType w:start="1953"/>
          <w:cols w:space="720"/>
          <w:docGrid w:linePitch="360"/>
        </w:sectPr>
      </w:pPr>
    </w:p>
    <w:p w:rsidR="00E766C1" w:rsidRPr="003D43E6" w:rsidRDefault="00E766C1" w:rsidP="00D055E4">
      <w:pPr>
        <w:pStyle w:val="Paragrafi"/>
        <w:rPr>
          <w:lang w:val="sq-AL"/>
        </w:rPr>
      </w:pPr>
    </w:p>
    <w:p w:rsidR="00AC76A2" w:rsidRPr="003D43E6" w:rsidRDefault="00AC76A2" w:rsidP="00D055E4">
      <w:pPr>
        <w:pStyle w:val="Paragrafi"/>
        <w:rPr>
          <w:lang w:val="sq-AL"/>
        </w:rPr>
      </w:pPr>
    </w:p>
    <w:p w:rsidR="00E766C1" w:rsidRPr="003D43E6" w:rsidRDefault="00E766C1" w:rsidP="00D055E4">
      <w:pPr>
        <w:pStyle w:val="Paragrafi"/>
        <w:rPr>
          <w:lang w:val="sq-AL"/>
        </w:rPr>
      </w:pPr>
    </w:p>
    <w:p w:rsidR="00AC76A2" w:rsidRPr="003D43E6" w:rsidRDefault="00AC76A2" w:rsidP="00D055E4">
      <w:pPr>
        <w:pStyle w:val="Paragrafi"/>
        <w:rPr>
          <w:lang w:val="sq-AL"/>
        </w:rPr>
        <w:sectPr w:rsidR="00AC76A2" w:rsidRPr="003D43E6" w:rsidSect="00376AA6">
          <w:pgSz w:w="16840" w:h="11907" w:orient="landscape" w:code="9"/>
          <w:pgMar w:top="1418" w:right="1418" w:bottom="1418" w:left="1418" w:header="1588" w:footer="1134" w:gutter="0"/>
          <w:pgNumType w:start="9783"/>
          <w:cols w:space="720"/>
          <w:docGrid w:linePitch="360"/>
        </w:sect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AC76A2" w:rsidRPr="003D43E6" w:rsidRDefault="00AC76A2"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FA48F7" w:rsidRPr="003D43E6" w:rsidRDefault="00FA48F7" w:rsidP="00D055E4">
      <w:pPr>
        <w:pStyle w:val="Paragrafi"/>
        <w:rPr>
          <w:lang w:val="sq-AL"/>
        </w:rPr>
      </w:pPr>
    </w:p>
    <w:p w:rsidR="00C172B4" w:rsidRPr="003D43E6" w:rsidRDefault="00C172B4" w:rsidP="00D055E4">
      <w:pPr>
        <w:pStyle w:val="Paragrafi"/>
        <w:rPr>
          <w:lang w:val="sq-AL"/>
        </w:rPr>
      </w:pPr>
    </w:p>
    <w:p w:rsidR="00C172B4" w:rsidRPr="003D43E6" w:rsidRDefault="00C172B4" w:rsidP="00D055E4">
      <w:pPr>
        <w:pStyle w:val="Paragrafi"/>
        <w:rPr>
          <w:lang w:val="sq-AL"/>
        </w:rPr>
      </w:pPr>
    </w:p>
    <w:p w:rsidR="00C172B4" w:rsidRPr="003D43E6" w:rsidRDefault="00C172B4" w:rsidP="00D055E4">
      <w:pPr>
        <w:pStyle w:val="Paragrafi"/>
        <w:rPr>
          <w:lang w:val="sq-AL"/>
        </w:rPr>
      </w:pPr>
    </w:p>
    <w:sectPr w:rsidR="00C172B4" w:rsidRPr="003D43E6" w:rsidSect="00AC76A2">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4B8" w:rsidRDefault="00EB24B8" w:rsidP="0039754A">
      <w:pPr>
        <w:pStyle w:val="Paragrafi"/>
        <w:rPr>
          <w:rFonts w:cs="Times New Roman"/>
        </w:rPr>
      </w:pPr>
      <w:r>
        <w:rPr>
          <w:rFonts w:cs="Times New Roman"/>
        </w:rPr>
        <w:separator/>
      </w:r>
    </w:p>
  </w:endnote>
  <w:endnote w:type="continuationSeparator" w:id="0">
    <w:p w:rsidR="00EB24B8" w:rsidRDefault="00EB24B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HelveticaNeue LT 55 Roman">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Pr="006D214E" w:rsidRDefault="00E305DC">
    <w:pPr>
      <w:pStyle w:val="Footer"/>
      <w:rPr>
        <w:rFonts w:ascii="CG Times" w:hAnsi="CG Times"/>
        <w:sz w:val="22"/>
        <w:szCs w:val="22"/>
      </w:rPr>
    </w:pPr>
    <w:r w:rsidRPr="006D214E">
      <w:rPr>
        <w:rFonts w:ascii="CG Times" w:hAnsi="CG Times"/>
        <w:sz w:val="22"/>
        <w:szCs w:val="22"/>
      </w:rPr>
      <w:fldChar w:fldCharType="begin"/>
    </w:r>
    <w:r w:rsidRPr="006D214E">
      <w:rPr>
        <w:rFonts w:ascii="CG Times" w:hAnsi="CG Times"/>
        <w:sz w:val="22"/>
        <w:szCs w:val="22"/>
      </w:rPr>
      <w:instrText xml:space="preserve"> PAGE   \* MERGEFORMAT </w:instrText>
    </w:r>
    <w:r w:rsidRPr="006D214E">
      <w:rPr>
        <w:rFonts w:ascii="CG Times" w:hAnsi="CG Times"/>
        <w:sz w:val="22"/>
        <w:szCs w:val="22"/>
      </w:rPr>
      <w:fldChar w:fldCharType="separate"/>
    </w:r>
    <w:r w:rsidR="00115F2A">
      <w:rPr>
        <w:rFonts w:ascii="CG Times" w:hAnsi="CG Times"/>
        <w:noProof/>
        <w:sz w:val="22"/>
        <w:szCs w:val="22"/>
      </w:rPr>
      <w:t>1956</w:t>
    </w:r>
    <w:r w:rsidRPr="006D214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Pr="006D214E" w:rsidRDefault="00E305DC">
    <w:pPr>
      <w:pStyle w:val="Footer"/>
      <w:jc w:val="right"/>
      <w:rPr>
        <w:rFonts w:ascii="CG Times" w:hAnsi="CG Times"/>
        <w:sz w:val="22"/>
        <w:szCs w:val="22"/>
      </w:rPr>
    </w:pPr>
    <w:r w:rsidRPr="006D214E">
      <w:rPr>
        <w:rFonts w:ascii="CG Times" w:hAnsi="CG Times"/>
        <w:sz w:val="22"/>
        <w:szCs w:val="22"/>
      </w:rPr>
      <w:fldChar w:fldCharType="begin"/>
    </w:r>
    <w:r w:rsidRPr="006D214E">
      <w:rPr>
        <w:rFonts w:ascii="CG Times" w:hAnsi="CG Times"/>
        <w:sz w:val="22"/>
        <w:szCs w:val="22"/>
      </w:rPr>
      <w:instrText xml:space="preserve"> PAGE   \* MERGEFORMAT </w:instrText>
    </w:r>
    <w:r w:rsidRPr="006D214E">
      <w:rPr>
        <w:rFonts w:ascii="CG Times" w:hAnsi="CG Times"/>
        <w:sz w:val="22"/>
        <w:szCs w:val="22"/>
      </w:rPr>
      <w:fldChar w:fldCharType="separate"/>
    </w:r>
    <w:r w:rsidR="00115F2A">
      <w:rPr>
        <w:rFonts w:ascii="CG Times" w:hAnsi="CG Times"/>
        <w:noProof/>
        <w:sz w:val="22"/>
        <w:szCs w:val="22"/>
      </w:rPr>
      <w:t>1957</w:t>
    </w:r>
    <w:r w:rsidRPr="006D214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4B8" w:rsidRDefault="00EB24B8" w:rsidP="0039754A">
      <w:pPr>
        <w:pStyle w:val="Paragrafi"/>
        <w:rPr>
          <w:rFonts w:cs="Times New Roman"/>
        </w:rPr>
      </w:pPr>
      <w:r>
        <w:rPr>
          <w:rFonts w:cs="Times New Roman"/>
        </w:rPr>
        <w:separator/>
      </w:r>
    </w:p>
  </w:footnote>
  <w:footnote w:type="continuationSeparator" w:id="0">
    <w:p w:rsidR="00EB24B8" w:rsidRDefault="00EB24B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Default="00115F2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305DC" w:rsidRPr="00AE7784" w:rsidRDefault="00E305D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Default="00115F2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305DC" w:rsidRPr="00213FDE" w:rsidRDefault="00E305D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Default="00E305D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DC" w:rsidRDefault="00E305D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6577618"/>
    <w:multiLevelType w:val="hybridMultilevel"/>
    <w:tmpl w:val="900CBD22"/>
    <w:lvl w:ilvl="0" w:tplc="041C0017">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C0019" w:tentative="1">
      <w:start w:val="1"/>
      <w:numFmt w:val="lowerLetter"/>
      <w:lvlText w:val="%2."/>
      <w:lvlJc w:val="left"/>
      <w:pPr>
        <w:tabs>
          <w:tab w:val="num" w:pos="1440"/>
        </w:tabs>
        <w:ind w:left="1440" w:hanging="360"/>
      </w:pPr>
    </w:lvl>
    <w:lvl w:ilvl="2" w:tplc="041C001B" w:tentative="1">
      <w:start w:val="1"/>
      <w:numFmt w:val="lowerRoman"/>
      <w:lvlText w:val="%3."/>
      <w:lvlJc w:val="right"/>
      <w:pPr>
        <w:tabs>
          <w:tab w:val="num" w:pos="2160"/>
        </w:tabs>
        <w:ind w:left="2160" w:hanging="180"/>
      </w:pPr>
    </w:lvl>
    <w:lvl w:ilvl="3" w:tplc="041C000F"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2">
    <w:nsid w:val="45D4183E"/>
    <w:multiLevelType w:val="hybridMultilevel"/>
    <w:tmpl w:val="AEDE15DE"/>
    <w:lvl w:ilvl="0" w:tplc="86C24978">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left="0" w:hanging="992"/>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left="0" w:hanging="992"/>
      </w:pPr>
      <w:rPr>
        <w:rFonts w:ascii="Arial" w:hAnsi="Arial"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5">
    <w:nsid w:val="7E4E40D7"/>
    <w:multiLevelType w:val="hybridMultilevel"/>
    <w:tmpl w:val="C15EB7FE"/>
    <w:lvl w:ilvl="0" w:tplc="D4A2FE16">
      <w:start w:val="1"/>
      <w:numFmt w:val="decimal"/>
      <w:lvlText w:val="%1."/>
      <w:lvlJc w:val="left"/>
      <w:pPr>
        <w:ind w:left="720" w:hanging="360"/>
      </w:pPr>
      <w:rPr>
        <w:rFonts w:hint="default"/>
      </w:rPr>
    </w:lvl>
    <w:lvl w:ilvl="1" w:tplc="04090001" w:tentative="1">
      <w:start w:val="1"/>
      <w:numFmt w:val="lowerLetter"/>
      <w:pStyle w:val="SL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075B"/>
    <w:rsid w:val="00042F25"/>
    <w:rsid w:val="00046C44"/>
    <w:rsid w:val="00051F6B"/>
    <w:rsid w:val="000B1276"/>
    <w:rsid w:val="000C0DEE"/>
    <w:rsid w:val="000C48ED"/>
    <w:rsid w:val="000D0E53"/>
    <w:rsid w:val="00115F2A"/>
    <w:rsid w:val="001302D1"/>
    <w:rsid w:val="001659FA"/>
    <w:rsid w:val="001674A9"/>
    <w:rsid w:val="001B61F7"/>
    <w:rsid w:val="001D5148"/>
    <w:rsid w:val="001E38D7"/>
    <w:rsid w:val="002020FB"/>
    <w:rsid w:val="00202EDD"/>
    <w:rsid w:val="00213FDE"/>
    <w:rsid w:val="00233A49"/>
    <w:rsid w:val="002340BC"/>
    <w:rsid w:val="00240677"/>
    <w:rsid w:val="0024136C"/>
    <w:rsid w:val="00250254"/>
    <w:rsid w:val="00251027"/>
    <w:rsid w:val="0026317E"/>
    <w:rsid w:val="00265F62"/>
    <w:rsid w:val="00275AA8"/>
    <w:rsid w:val="00283905"/>
    <w:rsid w:val="002A0931"/>
    <w:rsid w:val="002B2A62"/>
    <w:rsid w:val="002D5F75"/>
    <w:rsid w:val="002F499D"/>
    <w:rsid w:val="00312E0C"/>
    <w:rsid w:val="00324FE2"/>
    <w:rsid w:val="00326B0C"/>
    <w:rsid w:val="00333B05"/>
    <w:rsid w:val="0035070B"/>
    <w:rsid w:val="003620E5"/>
    <w:rsid w:val="00365EF7"/>
    <w:rsid w:val="00376AA6"/>
    <w:rsid w:val="0039754A"/>
    <w:rsid w:val="003B329D"/>
    <w:rsid w:val="003C7C6D"/>
    <w:rsid w:val="003D43E6"/>
    <w:rsid w:val="003D44CD"/>
    <w:rsid w:val="003E3217"/>
    <w:rsid w:val="003F4FF5"/>
    <w:rsid w:val="003F66A6"/>
    <w:rsid w:val="004101E2"/>
    <w:rsid w:val="00412F60"/>
    <w:rsid w:val="00415B46"/>
    <w:rsid w:val="004172FF"/>
    <w:rsid w:val="00435581"/>
    <w:rsid w:val="00445DB3"/>
    <w:rsid w:val="0045042C"/>
    <w:rsid w:val="00462CC4"/>
    <w:rsid w:val="004648FB"/>
    <w:rsid w:val="00464CA3"/>
    <w:rsid w:val="00467D69"/>
    <w:rsid w:val="00485C2D"/>
    <w:rsid w:val="004865DE"/>
    <w:rsid w:val="00496A16"/>
    <w:rsid w:val="00496D6B"/>
    <w:rsid w:val="004A730B"/>
    <w:rsid w:val="004B334D"/>
    <w:rsid w:val="004C340A"/>
    <w:rsid w:val="004F100E"/>
    <w:rsid w:val="00501C46"/>
    <w:rsid w:val="0050543B"/>
    <w:rsid w:val="005058B6"/>
    <w:rsid w:val="00507BAC"/>
    <w:rsid w:val="00510086"/>
    <w:rsid w:val="00523391"/>
    <w:rsid w:val="00531196"/>
    <w:rsid w:val="005660E4"/>
    <w:rsid w:val="00572063"/>
    <w:rsid w:val="0057561B"/>
    <w:rsid w:val="00594737"/>
    <w:rsid w:val="00595D7E"/>
    <w:rsid w:val="005B7541"/>
    <w:rsid w:val="005D6D71"/>
    <w:rsid w:val="00613502"/>
    <w:rsid w:val="006155E2"/>
    <w:rsid w:val="00622F48"/>
    <w:rsid w:val="0065652B"/>
    <w:rsid w:val="0067465B"/>
    <w:rsid w:val="0067714E"/>
    <w:rsid w:val="006B28EA"/>
    <w:rsid w:val="006B2CAD"/>
    <w:rsid w:val="006D214E"/>
    <w:rsid w:val="006D34FE"/>
    <w:rsid w:val="00721927"/>
    <w:rsid w:val="00724D1E"/>
    <w:rsid w:val="00726052"/>
    <w:rsid w:val="00740FC3"/>
    <w:rsid w:val="00741408"/>
    <w:rsid w:val="0074584B"/>
    <w:rsid w:val="00760BD9"/>
    <w:rsid w:val="00765041"/>
    <w:rsid w:val="00772129"/>
    <w:rsid w:val="007725D2"/>
    <w:rsid w:val="00776BCA"/>
    <w:rsid w:val="00797FBC"/>
    <w:rsid w:val="007A6DEE"/>
    <w:rsid w:val="007B28E8"/>
    <w:rsid w:val="007D2A90"/>
    <w:rsid w:val="007E1A4A"/>
    <w:rsid w:val="007F4014"/>
    <w:rsid w:val="0082201D"/>
    <w:rsid w:val="008302C9"/>
    <w:rsid w:val="00845DBF"/>
    <w:rsid w:val="0085486D"/>
    <w:rsid w:val="00865ED3"/>
    <w:rsid w:val="00866A94"/>
    <w:rsid w:val="0088207C"/>
    <w:rsid w:val="008B5475"/>
    <w:rsid w:val="009230C0"/>
    <w:rsid w:val="00947EE5"/>
    <w:rsid w:val="0095016E"/>
    <w:rsid w:val="00951404"/>
    <w:rsid w:val="0095190A"/>
    <w:rsid w:val="009A439A"/>
    <w:rsid w:val="009B3247"/>
    <w:rsid w:val="009C6DDA"/>
    <w:rsid w:val="00A0512E"/>
    <w:rsid w:val="00A1711A"/>
    <w:rsid w:val="00A2120F"/>
    <w:rsid w:val="00A250EB"/>
    <w:rsid w:val="00A604C0"/>
    <w:rsid w:val="00A929CF"/>
    <w:rsid w:val="00AC06B8"/>
    <w:rsid w:val="00AC76A2"/>
    <w:rsid w:val="00AE7784"/>
    <w:rsid w:val="00AF6F98"/>
    <w:rsid w:val="00B0651D"/>
    <w:rsid w:val="00B06D47"/>
    <w:rsid w:val="00B23644"/>
    <w:rsid w:val="00B43F26"/>
    <w:rsid w:val="00B511D2"/>
    <w:rsid w:val="00B57050"/>
    <w:rsid w:val="00B65AA0"/>
    <w:rsid w:val="00B8138D"/>
    <w:rsid w:val="00B91A9F"/>
    <w:rsid w:val="00BA12AE"/>
    <w:rsid w:val="00BA797E"/>
    <w:rsid w:val="00BB63C4"/>
    <w:rsid w:val="00BD2560"/>
    <w:rsid w:val="00BD26C8"/>
    <w:rsid w:val="00BE1B84"/>
    <w:rsid w:val="00BF5FAA"/>
    <w:rsid w:val="00C0729A"/>
    <w:rsid w:val="00C172B4"/>
    <w:rsid w:val="00C200FB"/>
    <w:rsid w:val="00C55307"/>
    <w:rsid w:val="00C60030"/>
    <w:rsid w:val="00C6637F"/>
    <w:rsid w:val="00C71B4C"/>
    <w:rsid w:val="00C92AD9"/>
    <w:rsid w:val="00CA38C3"/>
    <w:rsid w:val="00CC2934"/>
    <w:rsid w:val="00CC54BF"/>
    <w:rsid w:val="00CD1411"/>
    <w:rsid w:val="00CD2E8F"/>
    <w:rsid w:val="00CE5D74"/>
    <w:rsid w:val="00CF3CA7"/>
    <w:rsid w:val="00CF689A"/>
    <w:rsid w:val="00D0176E"/>
    <w:rsid w:val="00D055E4"/>
    <w:rsid w:val="00D34BF9"/>
    <w:rsid w:val="00D74310"/>
    <w:rsid w:val="00D75CF8"/>
    <w:rsid w:val="00D76E7C"/>
    <w:rsid w:val="00D921B7"/>
    <w:rsid w:val="00D97872"/>
    <w:rsid w:val="00DA62BC"/>
    <w:rsid w:val="00DB3D2B"/>
    <w:rsid w:val="00DB4A37"/>
    <w:rsid w:val="00DB4F6C"/>
    <w:rsid w:val="00DC5099"/>
    <w:rsid w:val="00DD1C91"/>
    <w:rsid w:val="00DD681E"/>
    <w:rsid w:val="00E1700C"/>
    <w:rsid w:val="00E212DB"/>
    <w:rsid w:val="00E305DC"/>
    <w:rsid w:val="00E51779"/>
    <w:rsid w:val="00E766C1"/>
    <w:rsid w:val="00E81EAB"/>
    <w:rsid w:val="00EB24B8"/>
    <w:rsid w:val="00EB75DB"/>
    <w:rsid w:val="00ED2133"/>
    <w:rsid w:val="00EF522A"/>
    <w:rsid w:val="00F02A7C"/>
    <w:rsid w:val="00F109D0"/>
    <w:rsid w:val="00F41E09"/>
    <w:rsid w:val="00F52754"/>
    <w:rsid w:val="00F823DD"/>
    <w:rsid w:val="00F93223"/>
    <w:rsid w:val="00F97A4A"/>
    <w:rsid w:val="00FA48F7"/>
    <w:rsid w:val="00FC4D1F"/>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F3A830-54E5-4C50-866D-B30FD09C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Shkronja">
    <w:name w:val="Shkronja"/>
    <w:basedOn w:val="Normal"/>
    <w:uiPriority w:val="99"/>
    <w:rsid w:val="00A1711A"/>
    <w:pPr>
      <w:ind w:left="907" w:hanging="482"/>
      <w:jc w:val="both"/>
    </w:pPr>
    <w:rPr>
      <w:sz w:val="28"/>
      <w:lang w:val="sq-AL" w:eastAsia="ja-JP"/>
    </w:rPr>
  </w:style>
  <w:style w:type="character" w:customStyle="1" w:styleId="ListParagraphChar">
    <w:name w:val="List Paragraph Char"/>
    <w:basedOn w:val="DefaultParagraphFont"/>
    <w:link w:val="ListParagraph"/>
    <w:rsid w:val="00A1711A"/>
    <w:rPr>
      <w:rFonts w:ascii="Calibri" w:eastAsia="Times New Roman" w:hAnsi="Calibri"/>
      <w:sz w:val="22"/>
      <w:szCs w:val="22"/>
      <w:lang w:val="en-US" w:eastAsia="en-US"/>
    </w:rPr>
  </w:style>
  <w:style w:type="paragraph" w:styleId="PlainText">
    <w:name w:val="Plain Text"/>
    <w:basedOn w:val="Normal"/>
    <w:link w:val="PlainTextChar"/>
    <w:rsid w:val="00A1711A"/>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A1711A"/>
    <w:rPr>
      <w:rFonts w:ascii="Courier New" w:eastAsia="Times New Roman" w:hAnsi="Courier New" w:cs="Courier New"/>
      <w:noProof/>
      <w:lang w:val="it-IT" w:eastAsia="en-US"/>
    </w:rPr>
  </w:style>
  <w:style w:type="paragraph" w:styleId="BodyTextIndent2">
    <w:name w:val="Body Text Indent 2"/>
    <w:basedOn w:val="Normal"/>
    <w:link w:val="BodyTextIndent2Char"/>
    <w:unhideWhenUsed/>
    <w:rsid w:val="00A1711A"/>
    <w:pPr>
      <w:spacing w:after="120" w:line="480" w:lineRule="auto"/>
      <w:ind w:left="360"/>
    </w:pPr>
  </w:style>
  <w:style w:type="character" w:customStyle="1" w:styleId="BodyTextIndent2Char">
    <w:name w:val="Body Text Indent 2 Char"/>
    <w:basedOn w:val="DefaultParagraphFont"/>
    <w:link w:val="BodyTextIndent2"/>
    <w:rsid w:val="00A1711A"/>
    <w:rPr>
      <w:sz w:val="24"/>
      <w:szCs w:val="24"/>
      <w:lang w:val="en-US" w:eastAsia="en-US"/>
    </w:rPr>
  </w:style>
  <w:style w:type="paragraph" w:styleId="BodyTextIndent3">
    <w:name w:val="Body Text Indent 3"/>
    <w:basedOn w:val="Normal"/>
    <w:link w:val="BodyTextIndent3Char"/>
    <w:rsid w:val="00A1711A"/>
    <w:pPr>
      <w:ind w:left="283"/>
      <w:jc w:val="both"/>
    </w:pPr>
    <w:rPr>
      <w:szCs w:val="20"/>
    </w:rPr>
  </w:style>
  <w:style w:type="character" w:customStyle="1" w:styleId="BodyTextIndent3Char">
    <w:name w:val="Body Text Indent 3 Char"/>
    <w:basedOn w:val="DefaultParagraphFont"/>
    <w:link w:val="BodyTextIndent3"/>
    <w:rsid w:val="00A1711A"/>
    <w:rPr>
      <w:sz w:val="24"/>
      <w:lang w:val="en-US" w:eastAsia="en-US"/>
    </w:rPr>
  </w:style>
  <w:style w:type="paragraph" w:styleId="TOC1">
    <w:name w:val="toc 1"/>
    <w:basedOn w:val="Normal"/>
    <w:next w:val="Normal"/>
    <w:autoRedefine/>
    <w:uiPriority w:val="39"/>
    <w:rsid w:val="00A1711A"/>
    <w:pPr>
      <w:spacing w:line="360" w:lineRule="auto"/>
      <w:jc w:val="both"/>
    </w:pPr>
    <w:rPr>
      <w:rFonts w:ascii="Arial" w:hAnsi="Arial"/>
    </w:rPr>
  </w:style>
  <w:style w:type="character" w:customStyle="1" w:styleId="TitleChar1">
    <w:name w:val="Title Char1"/>
    <w:basedOn w:val="DefaultParagraphFont"/>
    <w:locked/>
    <w:rsid w:val="00A1711A"/>
    <w:rPr>
      <w:rFonts w:ascii="Arrus BT" w:eastAsia="MS Mincho" w:hAnsi="Arrus BT"/>
      <w:b/>
      <w:sz w:val="32"/>
      <w:lang w:val="en-US" w:eastAsia="en-US" w:bidi="ar-SA"/>
    </w:rPr>
  </w:style>
  <w:style w:type="paragraph" w:customStyle="1" w:styleId="Char4">
    <w:name w:val="Char4"/>
    <w:basedOn w:val="Normal"/>
    <w:rsid w:val="00A1711A"/>
    <w:pPr>
      <w:spacing w:after="160" w:line="240" w:lineRule="exact"/>
      <w:jc w:val="both"/>
    </w:pPr>
    <w:rPr>
      <w:rFonts w:ascii="Tahoma" w:hAnsi="Tahoma"/>
      <w:sz w:val="20"/>
      <w:szCs w:val="20"/>
    </w:rPr>
  </w:style>
  <w:style w:type="paragraph" w:customStyle="1" w:styleId="bazligjpropozues0">
    <w:name w:val="bazligjpropozues"/>
    <w:basedOn w:val="Normal"/>
    <w:rsid w:val="00A1711A"/>
    <w:pPr>
      <w:spacing w:before="100" w:beforeAutospacing="1" w:after="100" w:afterAutospacing="1"/>
    </w:pPr>
    <w:rPr>
      <w:rFonts w:eastAsia="Calibri"/>
    </w:rPr>
  </w:style>
  <w:style w:type="paragraph" w:customStyle="1" w:styleId="vendosi0">
    <w:name w:val="vendosi"/>
    <w:basedOn w:val="Normal"/>
    <w:rsid w:val="00A1711A"/>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A1711A"/>
    <w:rPr>
      <w:rFonts w:ascii="Calibri" w:hAnsi="Calibri"/>
      <w:lang w:eastAsia="en-US"/>
    </w:rPr>
  </w:style>
  <w:style w:type="paragraph" w:styleId="List">
    <w:name w:val="List"/>
    <w:basedOn w:val="Normal"/>
    <w:rsid w:val="00A1711A"/>
    <w:pPr>
      <w:ind w:left="283" w:hanging="283"/>
      <w:jc w:val="both"/>
    </w:pPr>
    <w:rPr>
      <w:lang w:eastAsia="ru-RU"/>
    </w:rPr>
  </w:style>
  <w:style w:type="character" w:customStyle="1" w:styleId="BodyTextIndentChar">
    <w:name w:val="Body Text Indent Char"/>
    <w:basedOn w:val="DefaultParagraphFont"/>
    <w:link w:val="BodyTextIndent"/>
    <w:locked/>
    <w:rsid w:val="00A1711A"/>
    <w:rPr>
      <w:lang w:val="en-GB" w:eastAsia="en-US"/>
    </w:rPr>
  </w:style>
  <w:style w:type="character" w:customStyle="1" w:styleId="BodyText2Char">
    <w:name w:val="Body Text 2 Char"/>
    <w:basedOn w:val="DefaultParagraphFont"/>
    <w:link w:val="BodyText2"/>
    <w:locked/>
    <w:rsid w:val="00A1711A"/>
    <w:rPr>
      <w:rFonts w:ascii="Arial" w:eastAsia="Times New Roman" w:hAnsi="Arial"/>
      <w:b/>
      <w:caps/>
      <w:sz w:val="28"/>
      <w:lang w:eastAsia="en-US"/>
    </w:rPr>
  </w:style>
  <w:style w:type="character" w:customStyle="1" w:styleId="BodyText3Char">
    <w:name w:val="Body Text 3 Char"/>
    <w:basedOn w:val="DefaultParagraphFont"/>
    <w:link w:val="BodyText3"/>
    <w:locked/>
    <w:rsid w:val="00A1711A"/>
    <w:rPr>
      <w:sz w:val="16"/>
      <w:szCs w:val="16"/>
      <w:lang w:val="en-GB" w:eastAsia="en-US"/>
    </w:rPr>
  </w:style>
  <w:style w:type="character" w:customStyle="1" w:styleId="DocumentMapChar">
    <w:name w:val="Document Map Char"/>
    <w:basedOn w:val="DefaultParagraphFont"/>
    <w:link w:val="DocumentMap"/>
    <w:semiHidden/>
    <w:locked/>
    <w:rsid w:val="00A1711A"/>
    <w:rPr>
      <w:rFonts w:ascii="Tahoma" w:hAnsi="Tahoma" w:cs="Tahoma"/>
      <w:shd w:val="clear" w:color="auto" w:fill="000080"/>
    </w:rPr>
  </w:style>
  <w:style w:type="paragraph" w:styleId="DocumentMap">
    <w:name w:val="Document Map"/>
    <w:basedOn w:val="Normal"/>
    <w:link w:val="DocumentMapChar"/>
    <w:semiHidden/>
    <w:rsid w:val="00A1711A"/>
    <w:pPr>
      <w:shd w:val="clear" w:color="auto" w:fill="000080"/>
    </w:pPr>
    <w:rPr>
      <w:rFonts w:ascii="Tahoma" w:hAnsi="Tahoma" w:cs="Tahoma"/>
      <w:sz w:val="20"/>
      <w:szCs w:val="20"/>
      <w:lang w:val="sq-AL" w:eastAsia="sq-AL"/>
    </w:rPr>
  </w:style>
  <w:style w:type="character" w:customStyle="1" w:styleId="DocumentMapChar1">
    <w:name w:val="Document Map Char1"/>
    <w:basedOn w:val="DefaultParagraphFont"/>
    <w:link w:val="DocumentMap"/>
    <w:uiPriority w:val="99"/>
    <w:semiHidden/>
    <w:rsid w:val="00A1711A"/>
    <w:rPr>
      <w:rFonts w:ascii="Tahoma" w:hAnsi="Tahoma" w:cs="Tahoma"/>
      <w:sz w:val="16"/>
      <w:szCs w:val="16"/>
      <w:lang w:val="en-US" w:eastAsia="en-US"/>
    </w:rPr>
  </w:style>
  <w:style w:type="character" w:customStyle="1" w:styleId="CommentSubjectChar">
    <w:name w:val="Comment Subject Char"/>
    <w:basedOn w:val="CommentTextChar"/>
    <w:link w:val="CommentSubject"/>
    <w:locked/>
    <w:rsid w:val="00A1711A"/>
    <w:rPr>
      <w:rFonts w:ascii="Calibri" w:hAnsi="Calibri"/>
      <w:b/>
      <w:bCs/>
      <w:lang w:eastAsia="en-US"/>
    </w:rPr>
  </w:style>
  <w:style w:type="paragraph" w:customStyle="1" w:styleId="CharCharChar1CharCharCharCharCharChar">
    <w:name w:val="Char Char Char1 Char Char Char Char Char Char"/>
    <w:basedOn w:val="Normal"/>
    <w:rsid w:val="00A1711A"/>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A1711A"/>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A1711A"/>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A1711A"/>
    <w:pPr>
      <w:spacing w:after="160" w:line="240" w:lineRule="exact"/>
    </w:pPr>
    <w:rPr>
      <w:rFonts w:ascii="Tahoma" w:hAnsi="Tahoma" w:cs="Tahoma"/>
      <w:sz w:val="20"/>
      <w:szCs w:val="20"/>
    </w:rPr>
  </w:style>
  <w:style w:type="paragraph" w:customStyle="1" w:styleId="CharCharChar1">
    <w:name w:val="Char Char Char1"/>
    <w:basedOn w:val="Normal"/>
    <w:rsid w:val="00A1711A"/>
    <w:pPr>
      <w:spacing w:after="160" w:line="240" w:lineRule="exact"/>
    </w:pPr>
    <w:rPr>
      <w:rFonts w:ascii="Tahoma" w:hAnsi="Tahoma" w:cs="Tahoma"/>
      <w:sz w:val="20"/>
      <w:szCs w:val="20"/>
    </w:rPr>
  </w:style>
  <w:style w:type="table" w:styleId="TableGrid8">
    <w:name w:val="Table Grid 8"/>
    <w:basedOn w:val="TableNormal"/>
    <w:rsid w:val="00A1711A"/>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A1711A"/>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7">
    <w:name w:val="font7"/>
    <w:basedOn w:val="Normal"/>
    <w:rsid w:val="00A1711A"/>
    <w:pPr>
      <w:spacing w:before="100" w:beforeAutospacing="1" w:after="100" w:afterAutospacing="1"/>
    </w:pPr>
    <w:rPr>
      <w:rFonts w:ascii="Arial" w:eastAsia="Times New Roman" w:hAnsi="Arial" w:cs="Arial"/>
      <w:color w:val="000000"/>
      <w:sz w:val="20"/>
      <w:szCs w:val="20"/>
    </w:rPr>
  </w:style>
  <w:style w:type="paragraph" w:customStyle="1" w:styleId="xl140">
    <w:name w:val="xl140"/>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A171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A1711A"/>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A1711A"/>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A1711A"/>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A1711A"/>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A1711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A171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A171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A171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A171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A1711A"/>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A1711A"/>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A1711A"/>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A1711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A1711A"/>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A1711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A1711A"/>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A17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A171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A171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A1711A"/>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A1711A"/>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A1711A"/>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A1711A"/>
    <w:rPr>
      <w:rFonts w:ascii="Tahoma" w:eastAsia="Times New Roman" w:hAnsi="Tahoma" w:cs="Tahoma"/>
      <w:lang w:val="en-US" w:eastAsia="en-US"/>
    </w:rPr>
  </w:style>
  <w:style w:type="character" w:customStyle="1" w:styleId="jfk-button-label1">
    <w:name w:val="jfk-button-label1"/>
    <w:basedOn w:val="DefaultParagraphFont"/>
    <w:rsid w:val="00A1711A"/>
  </w:style>
  <w:style w:type="paragraph" w:customStyle="1" w:styleId="H3">
    <w:name w:val="H3"/>
    <w:basedOn w:val="Normal"/>
    <w:next w:val="Normal"/>
    <w:rsid w:val="00A1711A"/>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A1711A"/>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A1711A"/>
    <w:rPr>
      <w:sz w:val="19"/>
      <w:szCs w:val="19"/>
    </w:rPr>
  </w:style>
  <w:style w:type="character" w:customStyle="1" w:styleId="Bodytext30">
    <w:name w:val="Body text (3)_"/>
    <w:link w:val="Bodytext31"/>
    <w:rsid w:val="00A1711A"/>
    <w:rPr>
      <w:sz w:val="15"/>
      <w:szCs w:val="15"/>
    </w:rPr>
  </w:style>
  <w:style w:type="paragraph" w:customStyle="1" w:styleId="Tablecaption0">
    <w:name w:val="Table caption"/>
    <w:basedOn w:val="Normal"/>
    <w:link w:val="Tablecaption"/>
    <w:rsid w:val="00A1711A"/>
    <w:pPr>
      <w:spacing w:line="0" w:lineRule="atLeast"/>
    </w:pPr>
    <w:rPr>
      <w:sz w:val="19"/>
      <w:szCs w:val="19"/>
      <w:lang w:val="x-none" w:eastAsia="x-none"/>
    </w:rPr>
  </w:style>
  <w:style w:type="paragraph" w:customStyle="1" w:styleId="Bodytext31">
    <w:name w:val="Body text (3)"/>
    <w:basedOn w:val="Normal"/>
    <w:link w:val="Bodytext30"/>
    <w:rsid w:val="00A1711A"/>
    <w:pPr>
      <w:spacing w:line="0" w:lineRule="atLeast"/>
    </w:pPr>
    <w:rPr>
      <w:sz w:val="15"/>
      <w:szCs w:val="15"/>
      <w:lang w:val="x-none" w:eastAsia="x-none"/>
    </w:rPr>
  </w:style>
  <w:style w:type="paragraph" w:styleId="Revision">
    <w:name w:val="Revision"/>
    <w:hidden/>
    <w:uiPriority w:val="99"/>
    <w:semiHidden/>
    <w:rsid w:val="00A1711A"/>
    <w:rPr>
      <w:rFonts w:eastAsia="Times New Roman"/>
      <w:sz w:val="24"/>
      <w:szCs w:val="24"/>
      <w:lang w:val="sq-AL" w:eastAsia="en-US"/>
    </w:rPr>
  </w:style>
  <w:style w:type="paragraph" w:styleId="TOC2">
    <w:name w:val="toc 2"/>
    <w:basedOn w:val="Normal"/>
    <w:next w:val="Normal"/>
    <w:autoRedefine/>
    <w:uiPriority w:val="39"/>
    <w:rsid w:val="00A1711A"/>
    <w:rPr>
      <w:rFonts w:ascii="Cambria" w:hAnsi="Cambria"/>
      <w:sz w:val="22"/>
      <w:szCs w:val="22"/>
      <w:lang w:val="en-GB" w:eastAsia="ja-JP"/>
    </w:rPr>
  </w:style>
  <w:style w:type="paragraph" w:styleId="TOC3">
    <w:name w:val="toc 3"/>
    <w:basedOn w:val="Normal"/>
    <w:next w:val="Normal"/>
    <w:autoRedefine/>
    <w:uiPriority w:val="39"/>
    <w:rsid w:val="00A1711A"/>
    <w:pPr>
      <w:ind w:left="240"/>
    </w:pPr>
    <w:rPr>
      <w:rFonts w:ascii="Cambria" w:hAnsi="Cambria"/>
      <w:i/>
      <w:sz w:val="22"/>
      <w:szCs w:val="22"/>
      <w:lang w:val="en-GB" w:eastAsia="ja-JP"/>
    </w:rPr>
  </w:style>
  <w:style w:type="paragraph" w:styleId="TOC4">
    <w:name w:val="toc 4"/>
    <w:basedOn w:val="Normal"/>
    <w:next w:val="Normal"/>
    <w:autoRedefine/>
    <w:uiPriority w:val="39"/>
    <w:rsid w:val="00A1711A"/>
    <w:pPr>
      <w:pBdr>
        <w:between w:val="double" w:sz="6" w:space="0" w:color="auto"/>
      </w:pBdr>
      <w:ind w:left="480"/>
    </w:pPr>
    <w:rPr>
      <w:rFonts w:ascii="Cambria" w:hAnsi="Cambria"/>
      <w:sz w:val="20"/>
      <w:szCs w:val="20"/>
      <w:lang w:val="en-GB" w:eastAsia="ja-JP"/>
    </w:rPr>
  </w:style>
  <w:style w:type="paragraph" w:styleId="TOC5">
    <w:name w:val="toc 5"/>
    <w:basedOn w:val="Normal"/>
    <w:next w:val="Normal"/>
    <w:autoRedefine/>
    <w:uiPriority w:val="39"/>
    <w:rsid w:val="00A1711A"/>
    <w:pPr>
      <w:pBdr>
        <w:between w:val="double" w:sz="6" w:space="0" w:color="auto"/>
      </w:pBdr>
      <w:ind w:left="720"/>
    </w:pPr>
    <w:rPr>
      <w:rFonts w:ascii="Cambria" w:hAnsi="Cambria"/>
      <w:sz w:val="20"/>
      <w:szCs w:val="20"/>
      <w:lang w:val="en-GB" w:eastAsia="ja-JP"/>
    </w:rPr>
  </w:style>
  <w:style w:type="paragraph" w:styleId="TOC6">
    <w:name w:val="toc 6"/>
    <w:basedOn w:val="Normal"/>
    <w:next w:val="Normal"/>
    <w:autoRedefine/>
    <w:uiPriority w:val="39"/>
    <w:rsid w:val="00A1711A"/>
    <w:pPr>
      <w:pBdr>
        <w:between w:val="double" w:sz="6" w:space="0" w:color="auto"/>
      </w:pBdr>
      <w:ind w:left="960"/>
    </w:pPr>
    <w:rPr>
      <w:rFonts w:ascii="Cambria" w:hAnsi="Cambria"/>
      <w:sz w:val="20"/>
      <w:szCs w:val="20"/>
      <w:lang w:val="en-GB" w:eastAsia="ja-JP"/>
    </w:rPr>
  </w:style>
  <w:style w:type="paragraph" w:styleId="TOC7">
    <w:name w:val="toc 7"/>
    <w:basedOn w:val="Normal"/>
    <w:next w:val="Normal"/>
    <w:autoRedefine/>
    <w:uiPriority w:val="39"/>
    <w:rsid w:val="00A1711A"/>
    <w:pPr>
      <w:pBdr>
        <w:between w:val="double" w:sz="6" w:space="0" w:color="auto"/>
      </w:pBdr>
      <w:ind w:left="1200"/>
    </w:pPr>
    <w:rPr>
      <w:rFonts w:ascii="Cambria" w:hAnsi="Cambria"/>
      <w:sz w:val="20"/>
      <w:szCs w:val="20"/>
      <w:lang w:val="en-GB" w:eastAsia="ja-JP"/>
    </w:rPr>
  </w:style>
  <w:style w:type="paragraph" w:styleId="TOC8">
    <w:name w:val="toc 8"/>
    <w:basedOn w:val="Normal"/>
    <w:next w:val="Normal"/>
    <w:autoRedefine/>
    <w:uiPriority w:val="39"/>
    <w:rsid w:val="00A1711A"/>
    <w:pPr>
      <w:pBdr>
        <w:between w:val="double" w:sz="6" w:space="0" w:color="auto"/>
      </w:pBdr>
      <w:ind w:left="1440"/>
    </w:pPr>
    <w:rPr>
      <w:rFonts w:ascii="Cambria" w:hAnsi="Cambria"/>
      <w:sz w:val="20"/>
      <w:szCs w:val="20"/>
      <w:lang w:val="en-GB" w:eastAsia="ja-JP"/>
    </w:rPr>
  </w:style>
  <w:style w:type="paragraph" w:styleId="TOC9">
    <w:name w:val="toc 9"/>
    <w:basedOn w:val="Normal"/>
    <w:next w:val="Normal"/>
    <w:autoRedefine/>
    <w:uiPriority w:val="39"/>
    <w:rsid w:val="00A1711A"/>
    <w:pPr>
      <w:pBdr>
        <w:between w:val="double" w:sz="6" w:space="0" w:color="auto"/>
      </w:pBdr>
      <w:ind w:left="1680"/>
    </w:pPr>
    <w:rPr>
      <w:rFonts w:ascii="Cambria" w:hAnsi="Cambria"/>
      <w:sz w:val="20"/>
      <w:szCs w:val="20"/>
      <w:lang w:val="en-GB" w:eastAsia="ja-JP"/>
    </w:rPr>
  </w:style>
  <w:style w:type="paragraph" w:styleId="TableofFigures">
    <w:name w:val="table of figures"/>
    <w:aliases w:val="List of Tables"/>
    <w:basedOn w:val="Normal"/>
    <w:next w:val="Normal"/>
    <w:semiHidden/>
    <w:rsid w:val="00A1711A"/>
    <w:pPr>
      <w:tabs>
        <w:tab w:val="left" w:pos="284"/>
        <w:tab w:val="right" w:pos="8051"/>
      </w:tabs>
      <w:spacing w:before="100" w:line="264" w:lineRule="auto"/>
      <w:ind w:left="312" w:right="567" w:hanging="1304"/>
      <w:jc w:val="both"/>
    </w:pPr>
    <w:rPr>
      <w:rFonts w:ascii="Arial" w:eastAsia="Times New Roman" w:hAnsi="Arial"/>
      <w:sz w:val="22"/>
      <w:szCs w:val="20"/>
      <w:lang w:val="en-GB" w:eastAsia="de-DE"/>
    </w:rPr>
  </w:style>
  <w:style w:type="paragraph" w:customStyle="1" w:styleId="Tabelle">
    <w:name w:val="Tabelle"/>
    <w:basedOn w:val="Normal"/>
    <w:next w:val="Normal"/>
    <w:rsid w:val="00A1711A"/>
    <w:pPr>
      <w:numPr>
        <w:numId w:val="3"/>
      </w:numPr>
      <w:tabs>
        <w:tab w:val="right" w:pos="8051"/>
      </w:tabs>
      <w:spacing w:before="220" w:after="220" w:line="264" w:lineRule="auto"/>
      <w:jc w:val="both"/>
    </w:pPr>
    <w:rPr>
      <w:rFonts w:ascii="Arial" w:eastAsia="Times New Roman" w:hAnsi="Arial"/>
      <w:b/>
      <w:sz w:val="22"/>
      <w:szCs w:val="20"/>
      <w:lang w:val="en-GB" w:eastAsia="de-DE"/>
    </w:rPr>
  </w:style>
  <w:style w:type="paragraph" w:customStyle="1" w:styleId="AnnexCoverrechts">
    <w:name w:val="Annex Cover rechts"/>
    <w:next w:val="Normal"/>
    <w:rsid w:val="00A1711A"/>
    <w:pPr>
      <w:jc w:val="right"/>
    </w:pPr>
    <w:rPr>
      <w:rFonts w:ascii="Arial" w:eastAsia="Times New Roman" w:hAnsi="Arial" w:cs="HelveticaNeue LT 55 Roman"/>
      <w:b/>
      <w:bCs/>
      <w:color w:val="C2BEBE"/>
      <w:sz w:val="41"/>
      <w:szCs w:val="41"/>
      <w:lang w:eastAsia="de-DE"/>
    </w:rPr>
  </w:style>
  <w:style w:type="table" w:styleId="TableContemporary">
    <w:name w:val="Table Contemporary"/>
    <w:basedOn w:val="TableNormal"/>
    <w:rsid w:val="00A1711A"/>
    <w:pPr>
      <w:tabs>
        <w:tab w:val="right" w:pos="8307"/>
      </w:tabs>
    </w:pPr>
    <w:rPr>
      <w:rFonts w:ascii="Arial" w:eastAsia="Times New Roma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rsid w:val="00A1711A"/>
    <w:rPr>
      <w:rFonts w:ascii="Arial" w:eastAsia="Times New Roman" w:hAnsi="Arial"/>
    </w:rPr>
    <w:tblPr>
      <w:tblStyleRowBandSize w:val="1"/>
      <w:tblStyleColBandSize w:val="1"/>
      <w:tblBorders>
        <w:top w:val="single" w:sz="4" w:space="0" w:color="002369"/>
        <w:left w:val="single" w:sz="4" w:space="0" w:color="002369"/>
        <w:bottom w:val="single" w:sz="4" w:space="0" w:color="002369"/>
        <w:right w:val="single" w:sz="4" w:space="0" w:color="002369"/>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rsid w:val="00A1711A"/>
    <w:pPr>
      <w:numPr>
        <w:numId w:val="5"/>
      </w:numPr>
      <w:tabs>
        <w:tab w:val="right" w:pos="8051"/>
      </w:tabs>
      <w:spacing w:before="220" w:line="264" w:lineRule="auto"/>
      <w:jc w:val="both"/>
    </w:pPr>
    <w:rPr>
      <w:rFonts w:ascii="Arial" w:eastAsia="Times New Roman" w:hAnsi="Arial"/>
      <w:i/>
      <w:sz w:val="18"/>
      <w:szCs w:val="20"/>
      <w:lang w:val="en-GB" w:eastAsia="de-DE"/>
    </w:rPr>
  </w:style>
  <w:style w:type="paragraph" w:customStyle="1" w:styleId="AnnexTOC">
    <w:name w:val="AnnexTOC"/>
    <w:basedOn w:val="Heading1"/>
    <w:next w:val="Normal"/>
    <w:rsid w:val="00A1711A"/>
    <w:pPr>
      <w:numPr>
        <w:numId w:val="4"/>
      </w:numPr>
      <w:tabs>
        <w:tab w:val="right" w:pos="8051"/>
      </w:tabs>
      <w:spacing w:before="220" w:after="0" w:line="264" w:lineRule="auto"/>
      <w:ind w:right="567"/>
      <w:jc w:val="both"/>
    </w:pPr>
    <w:rPr>
      <w:rFonts w:eastAsia="Times New Roman" w:cs="Times New Roman"/>
      <w:bCs w:val="0"/>
      <w:kern w:val="0"/>
      <w:sz w:val="22"/>
      <w:szCs w:val="20"/>
      <w:lang w:val="en-GB" w:eastAsia="de-DE"/>
    </w:rPr>
  </w:style>
  <w:style w:type="table" w:styleId="TableTheme">
    <w:name w:val="Table Theme"/>
    <w:basedOn w:val="TableNormal"/>
    <w:rsid w:val="00A1711A"/>
    <w:pPr>
      <w:tabs>
        <w:tab w:val="right" w:pos="8307"/>
      </w:tabs>
      <w:spacing w:before="60" w:line="264" w:lineRule="auto"/>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A1711A"/>
    <w:pPr>
      <w:spacing w:before="60" w:after="60"/>
    </w:pPr>
    <w:rPr>
      <w:rFonts w:ascii="Arial" w:eastAsia="Times New Roman"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HPCDefault">
    <w:name w:val="Table HPC Default"/>
    <w:basedOn w:val="TableNormal"/>
    <w:rsid w:val="00A1711A"/>
    <w:rPr>
      <w:rFonts w:ascii="Arial" w:eastAsia="Times New Roman" w:hAnsi="Arial"/>
      <w:sz w:val="22"/>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table" w:styleId="TableList3">
    <w:name w:val="Table List 3"/>
    <w:basedOn w:val="TableNormal"/>
    <w:rsid w:val="00A1711A"/>
    <w:pPr>
      <w:tabs>
        <w:tab w:val="right" w:pos="8051"/>
      </w:tabs>
    </w:pPr>
    <w:rPr>
      <w:rFonts w:ascii="Arial" w:eastAsia="Times New Roman"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rsid w:val="00A1711A"/>
    <w:pPr>
      <w:tabs>
        <w:tab w:val="right" w:pos="8051"/>
      </w:tabs>
      <w:spacing w:line="264" w:lineRule="auto"/>
      <w:ind w:left="-992"/>
    </w:pPr>
    <w:rPr>
      <w:rFonts w:ascii="Arial" w:eastAsia="Times New Roman" w:hAnsi="Arial"/>
      <w:b/>
      <w:caps/>
      <w:color w:val="002369"/>
      <w:sz w:val="60"/>
      <w:szCs w:val="60"/>
      <w:lang w:val="en-GB" w:eastAsia="de-DE"/>
    </w:rPr>
  </w:style>
  <w:style w:type="paragraph" w:customStyle="1" w:styleId="KommunikationsfeldAL">
    <w:name w:val="Kommunikationsfeld_AL"/>
    <w:rsid w:val="00A1711A"/>
    <w:pPr>
      <w:spacing w:line="312" w:lineRule="auto"/>
    </w:pPr>
    <w:rPr>
      <w:rFonts w:ascii="Arial" w:eastAsia="Times New Roman" w:hAnsi="Arial" w:cs="HelveticaNeue LT 55 Roman"/>
      <w:sz w:val="15"/>
      <w:szCs w:val="15"/>
      <w:lang w:val="de-DE" w:eastAsia="de-DE"/>
    </w:rPr>
  </w:style>
  <w:style w:type="paragraph" w:customStyle="1" w:styleId="KeinLeerraum">
    <w:name w:val="Kein Leerraum"/>
    <w:link w:val="KeinLeerraumZchn"/>
    <w:qFormat/>
    <w:rsid w:val="00A1711A"/>
    <w:rPr>
      <w:rFonts w:ascii="Calibri" w:eastAsia="Times New Roman" w:hAnsi="Calibri"/>
      <w:sz w:val="22"/>
      <w:szCs w:val="22"/>
      <w:lang w:val="de-DE"/>
    </w:rPr>
  </w:style>
  <w:style w:type="character" w:customStyle="1" w:styleId="KeinLeerraumZchn">
    <w:name w:val="Kein Leerraum Zchn"/>
    <w:link w:val="KeinLeerraum"/>
    <w:rsid w:val="00A1711A"/>
    <w:rPr>
      <w:rFonts w:ascii="Calibri" w:eastAsia="Times New Roman" w:hAnsi="Calibri"/>
      <w:sz w:val="22"/>
      <w:szCs w:val="22"/>
      <w:lang w:val="de-DE" w:bidi="ar-SA"/>
    </w:rPr>
  </w:style>
  <w:style w:type="paragraph" w:customStyle="1" w:styleId="paragrafi00">
    <w:name w:val="paragrafi0"/>
    <w:basedOn w:val="Normal"/>
    <w:rsid w:val="00A1711A"/>
    <w:pPr>
      <w:spacing w:before="100" w:beforeAutospacing="1" w:after="100" w:afterAutospacing="1"/>
    </w:pPr>
    <w:rPr>
      <w:rFonts w:eastAsia="Times New Roman"/>
    </w:rPr>
  </w:style>
  <w:style w:type="paragraph" w:customStyle="1" w:styleId="titulli0">
    <w:name w:val="titulli0"/>
    <w:basedOn w:val="Normal"/>
    <w:rsid w:val="00A1711A"/>
    <w:pPr>
      <w:spacing w:before="100" w:beforeAutospacing="1" w:after="100" w:afterAutospacing="1"/>
    </w:pPr>
    <w:rPr>
      <w:rFonts w:eastAsia="Times New Roman"/>
    </w:rPr>
  </w:style>
  <w:style w:type="character" w:customStyle="1" w:styleId="grame">
    <w:name w:val="grame"/>
    <w:basedOn w:val="DefaultParagraphFont"/>
    <w:rsid w:val="00A1711A"/>
  </w:style>
  <w:style w:type="paragraph" w:customStyle="1" w:styleId="kreunr0">
    <w:name w:val="kreunr"/>
    <w:basedOn w:val="Normal"/>
    <w:rsid w:val="00A1711A"/>
    <w:pPr>
      <w:spacing w:before="100" w:beforeAutospacing="1" w:after="100" w:afterAutospacing="1"/>
    </w:pPr>
    <w:rPr>
      <w:rFonts w:eastAsia="Times New Roman"/>
    </w:rPr>
  </w:style>
  <w:style w:type="paragraph" w:customStyle="1" w:styleId="kreutitull0">
    <w:name w:val="kreutitull"/>
    <w:basedOn w:val="Normal"/>
    <w:rsid w:val="00A1711A"/>
    <w:pPr>
      <w:spacing w:before="100" w:beforeAutospacing="1" w:after="100" w:afterAutospacing="1"/>
    </w:pPr>
    <w:rPr>
      <w:rFonts w:eastAsia="Times New Roman"/>
    </w:rPr>
  </w:style>
  <w:style w:type="paragraph" w:customStyle="1" w:styleId="kapitullinr0">
    <w:name w:val="kapitullinr"/>
    <w:basedOn w:val="Normal"/>
    <w:rsid w:val="00A1711A"/>
    <w:pPr>
      <w:spacing w:before="100" w:beforeAutospacing="1" w:after="100" w:afterAutospacing="1"/>
    </w:pPr>
    <w:rPr>
      <w:rFonts w:eastAsia="Times New Roman"/>
    </w:rPr>
  </w:style>
  <w:style w:type="paragraph" w:customStyle="1" w:styleId="SLparagraph">
    <w:name w:val="SL paragraph"/>
    <w:basedOn w:val="Normal"/>
    <w:rsid w:val="00A1711A"/>
    <w:pPr>
      <w:numPr>
        <w:ilvl w:val="1"/>
        <w:numId w:val="6"/>
      </w:numPr>
    </w:pPr>
    <w:rPr>
      <w:rFonts w:eastAsia="Times New Roman"/>
      <w:lang w:val="sq-AL"/>
    </w:rPr>
  </w:style>
  <w:style w:type="character" w:customStyle="1" w:styleId="DescriptionChar">
    <w:name w:val="Description Char"/>
    <w:basedOn w:val="DefaultParagraphFont"/>
    <w:link w:val="Description"/>
    <w:rsid w:val="00A1711A"/>
    <w:rPr>
      <w:spacing w:val="-6"/>
      <w:lang w:val="en-CA"/>
    </w:rPr>
  </w:style>
  <w:style w:type="paragraph" w:customStyle="1" w:styleId="Description">
    <w:name w:val="Description"/>
    <w:basedOn w:val="Normal"/>
    <w:link w:val="DescriptionChar"/>
    <w:rsid w:val="00A1711A"/>
    <w:pPr>
      <w:pBdr>
        <w:top w:val="single" w:sz="4" w:space="1" w:color="auto"/>
      </w:pBdr>
      <w:spacing w:after="240"/>
    </w:pPr>
    <w:rPr>
      <w:spacing w:val="-6"/>
      <w:sz w:val="20"/>
      <w:szCs w:val="20"/>
      <w:lang w:val="en-CA" w:eastAsia="sq-AL"/>
    </w:rPr>
  </w:style>
  <w:style w:type="paragraph" w:customStyle="1" w:styleId="Field">
    <w:name w:val="Field"/>
    <w:basedOn w:val="Normal"/>
    <w:rsid w:val="00A1711A"/>
    <w:pPr>
      <w:spacing w:before="120" w:after="60"/>
    </w:pPr>
    <w:rPr>
      <w:rFonts w:eastAsia="Times New Roman"/>
      <w:b/>
      <w:noProof/>
      <w:spacing w:val="-6"/>
      <w:sz w:val="20"/>
      <w:szCs w:val="20"/>
      <w:lang w:val="en-GB"/>
    </w:rPr>
  </w:style>
  <w:style w:type="character" w:customStyle="1" w:styleId="MessageHeaderLabel">
    <w:name w:val="Message Header Label"/>
    <w:rsid w:val="00A1711A"/>
    <w:rPr>
      <w:b/>
      <w:sz w:val="18"/>
    </w:rPr>
  </w:style>
  <w:style w:type="paragraph" w:styleId="MessageHeader">
    <w:name w:val="Message Header"/>
    <w:basedOn w:val="BodyText"/>
    <w:link w:val="MessageHeaderChar"/>
    <w:rsid w:val="00A1711A"/>
    <w:pPr>
      <w:keepLines/>
      <w:spacing w:line="240" w:lineRule="atLeast"/>
      <w:ind w:left="1080" w:hanging="1080"/>
    </w:pPr>
    <w:rPr>
      <w:rFonts w:ascii="Garamond" w:eastAsia="Times New Roman" w:hAnsi="Garamond"/>
      <w:caps/>
      <w:sz w:val="18"/>
      <w:szCs w:val="20"/>
    </w:rPr>
  </w:style>
  <w:style w:type="character" w:customStyle="1" w:styleId="MessageHeaderChar">
    <w:name w:val="Message Header Char"/>
    <w:basedOn w:val="DefaultParagraphFont"/>
    <w:link w:val="MessageHeader"/>
    <w:rsid w:val="00A1711A"/>
    <w:rPr>
      <w:rFonts w:ascii="Garamond" w:eastAsia="Times New Roman" w:hAnsi="Garamond"/>
      <w:caps/>
      <w:sz w:val="18"/>
      <w:lang w:val="en-US" w:eastAsia="en-US"/>
    </w:rPr>
  </w:style>
  <w:style w:type="paragraph" w:customStyle="1" w:styleId="pircontent">
    <w:name w:val="pircontent"/>
    <w:basedOn w:val="Normal"/>
    <w:rsid w:val="00A1711A"/>
    <w:pPr>
      <w:spacing w:before="100" w:beforeAutospacing="1" w:after="100" w:afterAutospacing="1"/>
    </w:pPr>
    <w:rPr>
      <w:rFonts w:eastAsia="Times New Roman"/>
    </w:rPr>
  </w:style>
  <w:style w:type="paragraph" w:customStyle="1" w:styleId="copyright">
    <w:name w:val="copyright"/>
    <w:basedOn w:val="Normal"/>
    <w:rsid w:val="00A1711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5380</Words>
  <Characters>30671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2013-03-28T14:31:00Z</cp:lastPrinted>
  <dcterms:created xsi:type="dcterms:W3CDTF">2019-02-15T17:44:00Z</dcterms:created>
  <dcterms:modified xsi:type="dcterms:W3CDTF">2019-02-15T17:44:00Z</dcterms:modified>
</cp:coreProperties>
</file>