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384" w:rsidRPr="002E104F" w:rsidRDefault="00F11384" w:rsidP="00C11075">
      <w:pPr>
        <w:pStyle w:val="Akti"/>
        <w:rPr>
          <w:lang w:val="sq-AL"/>
        </w:rPr>
      </w:pPr>
      <w:bookmarkStart w:id="0" w:name="_GoBack"/>
      <w:bookmarkEnd w:id="0"/>
      <w:r w:rsidRPr="002E104F">
        <w:rPr>
          <w:lang w:val="sq-AL"/>
        </w:rPr>
        <w:t xml:space="preserve">Vendim </w:t>
      </w:r>
    </w:p>
    <w:p w:rsidR="00F11384" w:rsidRPr="002E104F" w:rsidRDefault="009D3CB6" w:rsidP="00F11384">
      <w:pPr>
        <w:pStyle w:val="NumriData"/>
        <w:rPr>
          <w:lang w:val="sq-AL"/>
        </w:rPr>
      </w:pPr>
      <w:r w:rsidRPr="002E104F">
        <w:rPr>
          <w:lang w:val="sq-AL"/>
        </w:rPr>
        <w:t xml:space="preserve">Nr. </w:t>
      </w:r>
      <w:r w:rsidR="00F11384" w:rsidRPr="002E104F">
        <w:rPr>
          <w:lang w:val="sq-AL"/>
        </w:rPr>
        <w:t>328, datë 18.4.2013</w:t>
      </w:r>
    </w:p>
    <w:p w:rsidR="00F11384" w:rsidRPr="002E104F" w:rsidRDefault="00F11384" w:rsidP="00F11384">
      <w:pPr>
        <w:pStyle w:val="Paragrafi"/>
        <w:rPr>
          <w:lang w:val="sq-AL"/>
        </w:rPr>
      </w:pPr>
    </w:p>
    <w:p w:rsidR="00F11384" w:rsidRPr="002E104F" w:rsidRDefault="00F11384" w:rsidP="00F11384">
      <w:pPr>
        <w:pStyle w:val="Titulli"/>
        <w:rPr>
          <w:lang w:val="sq-AL"/>
        </w:rPr>
      </w:pPr>
      <w:r w:rsidRPr="002E104F">
        <w:rPr>
          <w:lang w:val="sq-AL"/>
        </w:rPr>
        <w:t>P</w:t>
      </w:r>
      <w:r w:rsidR="00FF2537" w:rsidRPr="002E104F">
        <w:rPr>
          <w:lang w:val="sq-AL"/>
        </w:rPr>
        <w:t>ë</w:t>
      </w:r>
      <w:r w:rsidRPr="002E104F">
        <w:rPr>
          <w:lang w:val="sq-AL"/>
        </w:rPr>
        <w:t>r kalimin n</w:t>
      </w:r>
      <w:r w:rsidR="00FF2537" w:rsidRPr="002E104F">
        <w:rPr>
          <w:lang w:val="sq-AL"/>
        </w:rPr>
        <w:t>ë</w:t>
      </w:r>
      <w:r w:rsidRPr="002E104F">
        <w:rPr>
          <w:lang w:val="sq-AL"/>
        </w:rPr>
        <w:t xml:space="preserve"> p</w:t>
      </w:r>
      <w:r w:rsidR="00FF2537" w:rsidRPr="002E104F">
        <w:rPr>
          <w:lang w:val="sq-AL"/>
        </w:rPr>
        <w:t>ë</w:t>
      </w:r>
      <w:r w:rsidRPr="002E104F">
        <w:rPr>
          <w:lang w:val="sq-AL"/>
        </w:rPr>
        <w:t>rgjegj</w:t>
      </w:r>
      <w:r w:rsidR="00FF2537" w:rsidRPr="002E104F">
        <w:rPr>
          <w:lang w:val="sq-AL"/>
        </w:rPr>
        <w:t>ë</w:t>
      </w:r>
      <w:r w:rsidRPr="002E104F">
        <w:rPr>
          <w:lang w:val="sq-AL"/>
        </w:rPr>
        <w:t>si administrimi, nga autoriteti portual durr</w:t>
      </w:r>
      <w:r w:rsidR="00FF2537" w:rsidRPr="002E104F">
        <w:rPr>
          <w:lang w:val="sq-AL"/>
        </w:rPr>
        <w:t>ë</w:t>
      </w:r>
      <w:r w:rsidRPr="002E104F">
        <w:rPr>
          <w:lang w:val="sq-AL"/>
        </w:rPr>
        <w:t xml:space="preserve">s te ministria e </w:t>
      </w:r>
      <w:r w:rsidR="009D3CB6" w:rsidRPr="002E104F">
        <w:rPr>
          <w:lang w:val="sq-AL"/>
        </w:rPr>
        <w:t>FINANCAVE</w:t>
      </w:r>
      <w:r w:rsidRPr="002E104F">
        <w:rPr>
          <w:lang w:val="sq-AL"/>
        </w:rPr>
        <w:t>, p</w:t>
      </w:r>
      <w:r w:rsidR="00FF2537" w:rsidRPr="002E104F">
        <w:rPr>
          <w:lang w:val="sq-AL"/>
        </w:rPr>
        <w:t>ë</w:t>
      </w:r>
      <w:r w:rsidRPr="002E104F">
        <w:rPr>
          <w:lang w:val="sq-AL"/>
        </w:rPr>
        <w:t>r deg</w:t>
      </w:r>
      <w:r w:rsidR="00FF2537" w:rsidRPr="002E104F">
        <w:rPr>
          <w:lang w:val="sq-AL"/>
        </w:rPr>
        <w:t>ë</w:t>
      </w:r>
      <w:r w:rsidR="007B4348" w:rsidRPr="002E104F">
        <w:rPr>
          <w:lang w:val="sq-AL"/>
        </w:rPr>
        <w:t>n</w:t>
      </w:r>
      <w:r w:rsidRPr="002E104F">
        <w:rPr>
          <w:lang w:val="sq-AL"/>
        </w:rPr>
        <w:t xml:space="preserve"> e thesarit durr</w:t>
      </w:r>
      <w:r w:rsidR="00FF2537" w:rsidRPr="002E104F">
        <w:rPr>
          <w:lang w:val="sq-AL"/>
        </w:rPr>
        <w:t>ë</w:t>
      </w:r>
      <w:r w:rsidRPr="002E104F">
        <w:rPr>
          <w:lang w:val="sq-AL"/>
        </w:rPr>
        <w:t>s, t</w:t>
      </w:r>
      <w:r w:rsidR="00FF2537" w:rsidRPr="002E104F">
        <w:rPr>
          <w:lang w:val="sq-AL"/>
        </w:rPr>
        <w:t>ë</w:t>
      </w:r>
      <w:r w:rsidRPr="002E104F">
        <w:rPr>
          <w:lang w:val="sq-AL"/>
        </w:rPr>
        <w:t xml:space="preserve"> nj</w:t>
      </w:r>
      <w:r w:rsidR="00FF2537" w:rsidRPr="002E104F">
        <w:rPr>
          <w:lang w:val="sq-AL"/>
        </w:rPr>
        <w:t>ë</w:t>
      </w:r>
      <w:r w:rsidRPr="002E104F">
        <w:rPr>
          <w:lang w:val="sq-AL"/>
        </w:rPr>
        <w:t xml:space="preserve"> pjese t</w:t>
      </w:r>
      <w:r w:rsidR="00FF2537" w:rsidRPr="002E104F">
        <w:rPr>
          <w:lang w:val="sq-AL"/>
        </w:rPr>
        <w:t>ë</w:t>
      </w:r>
      <w:r w:rsidRPr="002E104F">
        <w:rPr>
          <w:lang w:val="sq-AL"/>
        </w:rPr>
        <w:t xml:space="preserve"> pron</w:t>
      </w:r>
      <w:r w:rsidR="00FF2537" w:rsidRPr="002E104F">
        <w:rPr>
          <w:lang w:val="sq-AL"/>
        </w:rPr>
        <w:t>ë</w:t>
      </w:r>
      <w:r w:rsidRPr="002E104F">
        <w:rPr>
          <w:lang w:val="sq-AL"/>
        </w:rPr>
        <w:t>s “Ish-drejtoria e doganave</w:t>
      </w:r>
      <w:r w:rsidR="00CB5DD8" w:rsidRPr="002E104F">
        <w:rPr>
          <w:lang w:val="sq-AL"/>
        </w:rPr>
        <w:t>”</w:t>
      </w:r>
      <w:r w:rsidRPr="002E104F">
        <w:rPr>
          <w:lang w:val="sq-AL"/>
        </w:rPr>
        <w:t xml:space="preserve"> dhe p</w:t>
      </w:r>
      <w:r w:rsidR="00FF2537" w:rsidRPr="002E104F">
        <w:rPr>
          <w:lang w:val="sq-AL"/>
        </w:rPr>
        <w:t>ë</w:t>
      </w:r>
      <w:r w:rsidRPr="002E104F">
        <w:rPr>
          <w:lang w:val="sq-AL"/>
        </w:rPr>
        <w:t>r nj</w:t>
      </w:r>
      <w:r w:rsidR="00FF2537" w:rsidRPr="002E104F">
        <w:rPr>
          <w:lang w:val="sq-AL"/>
        </w:rPr>
        <w:t>ë</w:t>
      </w:r>
      <w:r w:rsidRPr="002E104F">
        <w:rPr>
          <w:lang w:val="sq-AL"/>
        </w:rPr>
        <w:t xml:space="preserve"> ndryshim n</w:t>
      </w:r>
      <w:r w:rsidR="00FF2537" w:rsidRPr="002E104F">
        <w:rPr>
          <w:lang w:val="sq-AL"/>
        </w:rPr>
        <w:t>ë</w:t>
      </w:r>
      <w:r w:rsidRPr="002E104F">
        <w:rPr>
          <w:lang w:val="sq-AL"/>
        </w:rPr>
        <w:t xml:space="preserve"> vendimin </w:t>
      </w:r>
      <w:r w:rsidR="009D3CB6" w:rsidRPr="002E104F">
        <w:rPr>
          <w:lang w:val="sq-AL"/>
        </w:rPr>
        <w:t xml:space="preserve">nr. </w:t>
      </w:r>
      <w:r w:rsidRPr="002E104F">
        <w:rPr>
          <w:lang w:val="sq-AL"/>
        </w:rPr>
        <w:t>586, dat</w:t>
      </w:r>
      <w:r w:rsidR="00FF2537" w:rsidRPr="002E104F">
        <w:rPr>
          <w:lang w:val="sq-AL"/>
        </w:rPr>
        <w:t>ë</w:t>
      </w:r>
      <w:r w:rsidR="009D3CB6" w:rsidRPr="002E104F">
        <w:rPr>
          <w:lang w:val="sq-AL"/>
        </w:rPr>
        <w:t xml:space="preserve"> </w:t>
      </w:r>
      <w:r w:rsidRPr="002E104F">
        <w:rPr>
          <w:lang w:val="sq-AL"/>
        </w:rPr>
        <w:t>1</w:t>
      </w:r>
      <w:r w:rsidR="009D3CB6" w:rsidRPr="002E104F">
        <w:rPr>
          <w:lang w:val="sq-AL"/>
        </w:rPr>
        <w:t>0.9.2004</w:t>
      </w:r>
      <w:r w:rsidRPr="002E104F">
        <w:rPr>
          <w:lang w:val="sq-AL"/>
        </w:rPr>
        <w:t xml:space="preserve"> t</w:t>
      </w:r>
      <w:r w:rsidR="00FF2537" w:rsidRPr="002E104F">
        <w:rPr>
          <w:lang w:val="sq-AL"/>
        </w:rPr>
        <w:t>ë</w:t>
      </w:r>
      <w:r w:rsidRPr="002E104F">
        <w:rPr>
          <w:lang w:val="sq-AL"/>
        </w:rPr>
        <w:t xml:space="preserve"> k</w:t>
      </w:r>
      <w:r w:rsidR="00FF2537" w:rsidRPr="002E104F">
        <w:rPr>
          <w:lang w:val="sq-AL"/>
        </w:rPr>
        <w:t>ë</w:t>
      </w:r>
      <w:r w:rsidRPr="002E104F">
        <w:rPr>
          <w:lang w:val="sq-AL"/>
        </w:rPr>
        <w:t>shillit t</w:t>
      </w:r>
      <w:r w:rsidR="00FF2537" w:rsidRPr="002E104F">
        <w:rPr>
          <w:lang w:val="sq-AL"/>
        </w:rPr>
        <w:t>ë</w:t>
      </w:r>
      <w:r w:rsidRPr="002E104F">
        <w:rPr>
          <w:lang w:val="sq-AL"/>
        </w:rPr>
        <w:t xml:space="preserve"> ministrave “P</w:t>
      </w:r>
      <w:r w:rsidR="00FF2537" w:rsidRPr="002E104F">
        <w:rPr>
          <w:lang w:val="sq-AL"/>
        </w:rPr>
        <w:t>ë</w:t>
      </w:r>
      <w:r w:rsidRPr="002E104F">
        <w:rPr>
          <w:lang w:val="sq-AL"/>
        </w:rPr>
        <w:t xml:space="preserve">r </w:t>
      </w:r>
      <w:r w:rsidR="007B4348" w:rsidRPr="002E104F">
        <w:rPr>
          <w:lang w:val="sq-AL"/>
        </w:rPr>
        <w:t>miratimin e listave t</w:t>
      </w:r>
      <w:r w:rsidR="009D3CB6" w:rsidRPr="002E104F">
        <w:rPr>
          <w:lang w:val="sq-AL"/>
        </w:rPr>
        <w:t>ë</w:t>
      </w:r>
      <w:r w:rsidR="007B4348" w:rsidRPr="002E104F">
        <w:rPr>
          <w:lang w:val="sq-AL"/>
        </w:rPr>
        <w:t xml:space="preserve"> inventar</w:t>
      </w:r>
      <w:r w:rsidR="009D3CB6" w:rsidRPr="002E104F">
        <w:rPr>
          <w:lang w:val="sq-AL"/>
        </w:rPr>
        <w:t>ëve të</w:t>
      </w:r>
      <w:r w:rsidR="007B4348" w:rsidRPr="002E104F">
        <w:rPr>
          <w:lang w:val="sq-AL"/>
        </w:rPr>
        <w:t xml:space="preserve"> pronave </w:t>
      </w:r>
      <w:r w:rsidRPr="002E104F">
        <w:rPr>
          <w:lang w:val="sq-AL"/>
        </w:rPr>
        <w:t>t</w:t>
      </w:r>
      <w:r w:rsidR="00FF2537" w:rsidRPr="002E104F">
        <w:rPr>
          <w:lang w:val="sq-AL"/>
        </w:rPr>
        <w:t>ë</w:t>
      </w:r>
      <w:r w:rsidRPr="002E104F">
        <w:rPr>
          <w:lang w:val="sq-AL"/>
        </w:rPr>
        <w:t xml:space="preserve"> paluajtshme shtet</w:t>
      </w:r>
      <w:r w:rsidR="00FF2537" w:rsidRPr="002E104F">
        <w:rPr>
          <w:lang w:val="sq-AL"/>
        </w:rPr>
        <w:t>ë</w:t>
      </w:r>
      <w:r w:rsidRPr="002E104F">
        <w:rPr>
          <w:lang w:val="sq-AL"/>
        </w:rPr>
        <w:t>rore, t</w:t>
      </w:r>
      <w:r w:rsidR="00FF2537" w:rsidRPr="002E104F">
        <w:rPr>
          <w:lang w:val="sq-AL"/>
        </w:rPr>
        <w:t>ë</w:t>
      </w:r>
      <w:r w:rsidRPr="002E104F">
        <w:rPr>
          <w:lang w:val="sq-AL"/>
        </w:rPr>
        <w:t xml:space="preserve"> cilat u kalojn</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w:t>
      </w:r>
      <w:r w:rsidR="009D3CB6" w:rsidRPr="002E104F">
        <w:rPr>
          <w:lang w:val="sq-AL"/>
        </w:rPr>
        <w:t>PËRGJEGJËSI</w:t>
      </w:r>
      <w:r w:rsidRPr="002E104F">
        <w:rPr>
          <w:lang w:val="sq-AL"/>
        </w:rPr>
        <w:t xml:space="preserve"> administrimi shoq</w:t>
      </w:r>
      <w:r w:rsidR="00FF2537" w:rsidRPr="002E104F">
        <w:rPr>
          <w:lang w:val="sq-AL"/>
        </w:rPr>
        <w:t>ë</w:t>
      </w:r>
      <w:r w:rsidRPr="002E104F">
        <w:rPr>
          <w:lang w:val="sq-AL"/>
        </w:rPr>
        <w:t xml:space="preserve">rive anonime </w:t>
      </w:r>
      <w:r w:rsidR="007B4348" w:rsidRPr="002E104F">
        <w:rPr>
          <w:lang w:val="sq-AL"/>
        </w:rPr>
        <w:t xml:space="preserve">dhe </w:t>
      </w:r>
      <w:r w:rsidR="009D3CB6" w:rsidRPr="002E104F">
        <w:rPr>
          <w:lang w:val="sq-AL"/>
        </w:rPr>
        <w:t>NDËRMARRJEVE</w:t>
      </w:r>
      <w:r w:rsidRPr="002E104F">
        <w:rPr>
          <w:lang w:val="sq-AL"/>
        </w:rPr>
        <w:t xml:space="preserve"> t</w:t>
      </w:r>
      <w:r w:rsidR="00FF2537" w:rsidRPr="002E104F">
        <w:rPr>
          <w:lang w:val="sq-AL"/>
        </w:rPr>
        <w:t>ë</w:t>
      </w:r>
      <w:r w:rsidRPr="002E104F">
        <w:rPr>
          <w:lang w:val="sq-AL"/>
        </w:rPr>
        <w:t xml:space="preserve"> sistemit </w:t>
      </w:r>
      <w:r w:rsidR="003454CF" w:rsidRPr="002E104F">
        <w:rPr>
          <w:lang w:val="sq-AL"/>
        </w:rPr>
        <w:t>T</w:t>
      </w:r>
      <w:r w:rsidR="00FF2537" w:rsidRPr="002E104F">
        <w:rPr>
          <w:lang w:val="sq-AL"/>
        </w:rPr>
        <w:t>ë</w:t>
      </w:r>
      <w:r w:rsidRPr="002E104F">
        <w:rPr>
          <w:lang w:val="sq-AL"/>
        </w:rPr>
        <w:t xml:space="preserve"> </w:t>
      </w:r>
      <w:r w:rsidR="009D3CB6" w:rsidRPr="002E104F">
        <w:rPr>
          <w:lang w:val="sq-AL"/>
        </w:rPr>
        <w:t>TRANSPORTIT</w:t>
      </w:r>
      <w:r w:rsidRPr="002E104F">
        <w:rPr>
          <w:lang w:val="sq-AL"/>
        </w:rPr>
        <w:t xml:space="preserve"> detar dhe Ajror”</w:t>
      </w:r>
    </w:p>
    <w:p w:rsidR="00F11384" w:rsidRPr="002E104F" w:rsidRDefault="00F11384" w:rsidP="00F11384">
      <w:pPr>
        <w:pStyle w:val="Paragrafi"/>
        <w:rPr>
          <w:lang w:val="sq-AL"/>
        </w:rPr>
      </w:pPr>
    </w:p>
    <w:p w:rsidR="00F11384" w:rsidRPr="002E104F" w:rsidRDefault="00F11384" w:rsidP="00F11384">
      <w:pPr>
        <w:pStyle w:val="Paragrafi"/>
        <w:rPr>
          <w:lang w:val="sq-AL"/>
        </w:rPr>
      </w:pPr>
      <w:r w:rsidRPr="002E104F">
        <w:rPr>
          <w:lang w:val="sq-AL"/>
        </w:rPr>
        <w:t>N</w:t>
      </w:r>
      <w:r w:rsidR="00FF2537" w:rsidRPr="002E104F">
        <w:rPr>
          <w:lang w:val="sq-AL"/>
        </w:rPr>
        <w:t>ë</w:t>
      </w:r>
      <w:r w:rsidRPr="002E104F">
        <w:rPr>
          <w:lang w:val="sq-AL"/>
        </w:rPr>
        <w:t xml:space="preserve"> mb</w:t>
      </w:r>
      <w:r w:rsidR="00FF2537" w:rsidRPr="002E104F">
        <w:rPr>
          <w:lang w:val="sq-AL"/>
        </w:rPr>
        <w:t>ë</w:t>
      </w:r>
      <w:r w:rsidRPr="002E104F">
        <w:rPr>
          <w:lang w:val="sq-AL"/>
        </w:rPr>
        <w:t>shtetje t</w:t>
      </w:r>
      <w:r w:rsidR="00FF2537" w:rsidRPr="002E104F">
        <w:rPr>
          <w:lang w:val="sq-AL"/>
        </w:rPr>
        <w:t>ë</w:t>
      </w:r>
      <w:r w:rsidRPr="002E104F">
        <w:rPr>
          <w:lang w:val="sq-AL"/>
        </w:rPr>
        <w:t xml:space="preserve"> nenit 100 t</w:t>
      </w:r>
      <w:r w:rsidR="00FF2537" w:rsidRPr="002E104F">
        <w:rPr>
          <w:lang w:val="sq-AL"/>
        </w:rPr>
        <w:t>ë</w:t>
      </w:r>
      <w:r w:rsidRPr="002E104F">
        <w:rPr>
          <w:lang w:val="sq-AL"/>
        </w:rPr>
        <w:t xml:space="preserve"> Kushtetut</w:t>
      </w:r>
      <w:r w:rsidR="00FF2537" w:rsidRPr="002E104F">
        <w:rPr>
          <w:lang w:val="sq-AL"/>
        </w:rPr>
        <w:t>ë</w:t>
      </w:r>
      <w:r w:rsidRPr="002E104F">
        <w:rPr>
          <w:lang w:val="sq-AL"/>
        </w:rPr>
        <w:t>s, t</w:t>
      </w:r>
      <w:r w:rsidR="00FF2537" w:rsidRPr="002E104F">
        <w:rPr>
          <w:lang w:val="sq-AL"/>
        </w:rPr>
        <w:t>ë</w:t>
      </w:r>
      <w:r w:rsidR="00CB5DD8" w:rsidRPr="002E104F">
        <w:rPr>
          <w:lang w:val="sq-AL"/>
        </w:rPr>
        <w:t xml:space="preserve"> neneve 4, 10, 13, 14 e 15</w:t>
      </w:r>
      <w:r w:rsidRPr="002E104F">
        <w:rPr>
          <w:lang w:val="sq-AL"/>
        </w:rPr>
        <w:t xml:space="preserve"> t</w:t>
      </w:r>
      <w:r w:rsidR="00FF2537" w:rsidRPr="002E104F">
        <w:rPr>
          <w:lang w:val="sq-AL"/>
        </w:rPr>
        <w:t>ë</w:t>
      </w:r>
      <w:r w:rsidRPr="002E104F">
        <w:rPr>
          <w:lang w:val="sq-AL"/>
        </w:rPr>
        <w:t xml:space="preserve"> ligjit </w:t>
      </w:r>
      <w:r w:rsidR="009D3CB6" w:rsidRPr="002E104F">
        <w:rPr>
          <w:lang w:val="sq-AL"/>
        </w:rPr>
        <w:t xml:space="preserve">nr. </w:t>
      </w:r>
      <w:r w:rsidRPr="002E104F">
        <w:rPr>
          <w:lang w:val="sq-AL"/>
        </w:rPr>
        <w:t>8743, dat</w:t>
      </w:r>
      <w:r w:rsidR="00FF2537" w:rsidRPr="002E104F">
        <w:rPr>
          <w:lang w:val="sq-AL"/>
        </w:rPr>
        <w:t>ë</w:t>
      </w:r>
      <w:r w:rsidRPr="002E104F">
        <w:rPr>
          <w:lang w:val="sq-AL"/>
        </w:rPr>
        <w:t xml:space="preserve"> 22.2.2001 “P</w:t>
      </w:r>
      <w:r w:rsidR="00FF2537" w:rsidRPr="002E104F">
        <w:rPr>
          <w:lang w:val="sq-AL"/>
        </w:rPr>
        <w:t>ë</w:t>
      </w:r>
      <w:r w:rsidRPr="002E104F">
        <w:rPr>
          <w:lang w:val="sq-AL"/>
        </w:rPr>
        <w:t>r pronat e paluajtshme t</w:t>
      </w:r>
      <w:r w:rsidR="00FF2537" w:rsidRPr="002E104F">
        <w:rPr>
          <w:lang w:val="sq-AL"/>
        </w:rPr>
        <w:t>ë</w:t>
      </w:r>
      <w:r w:rsidRPr="002E104F">
        <w:rPr>
          <w:lang w:val="sq-AL"/>
        </w:rPr>
        <w:t xml:space="preserve"> shtetit”, t</w:t>
      </w:r>
      <w:r w:rsidR="00FF2537" w:rsidRPr="002E104F">
        <w:rPr>
          <w:lang w:val="sq-AL"/>
        </w:rPr>
        <w:t>ë</w:t>
      </w:r>
      <w:r w:rsidRPr="002E104F">
        <w:rPr>
          <w:lang w:val="sq-AL"/>
        </w:rPr>
        <w:t xml:space="preserve"> ndryshuar, dhe t</w:t>
      </w:r>
      <w:r w:rsidR="00FF2537" w:rsidRPr="002E104F">
        <w:rPr>
          <w:lang w:val="sq-AL"/>
        </w:rPr>
        <w:t>ë</w:t>
      </w:r>
      <w:r w:rsidR="00CB5DD8" w:rsidRPr="002E104F">
        <w:rPr>
          <w:lang w:val="sq-AL"/>
        </w:rPr>
        <w:t xml:space="preserve"> nenit 45</w:t>
      </w:r>
      <w:r w:rsidRPr="002E104F">
        <w:rPr>
          <w:lang w:val="sq-AL"/>
        </w:rPr>
        <w:t xml:space="preserve"> t</w:t>
      </w:r>
      <w:r w:rsidR="00FF2537" w:rsidRPr="002E104F">
        <w:rPr>
          <w:lang w:val="sq-AL"/>
        </w:rPr>
        <w:t>ë</w:t>
      </w:r>
      <w:r w:rsidRPr="002E104F">
        <w:rPr>
          <w:lang w:val="sq-AL"/>
        </w:rPr>
        <w:t xml:space="preserve"> ligjit </w:t>
      </w:r>
      <w:r w:rsidR="009D3CB6" w:rsidRPr="002E104F">
        <w:rPr>
          <w:lang w:val="sq-AL"/>
        </w:rPr>
        <w:t xml:space="preserve">nr. </w:t>
      </w:r>
      <w:r w:rsidRPr="002E104F">
        <w:rPr>
          <w:lang w:val="sq-AL"/>
        </w:rPr>
        <w:t xml:space="preserve">33/2012 </w:t>
      </w:r>
      <w:r w:rsidR="0040657A" w:rsidRPr="002E104F">
        <w:rPr>
          <w:lang w:val="sq-AL"/>
        </w:rPr>
        <w:t>“</w:t>
      </w:r>
      <w:r w:rsidRPr="002E104F">
        <w:rPr>
          <w:lang w:val="sq-AL"/>
        </w:rPr>
        <w:t>P</w:t>
      </w:r>
      <w:r w:rsidR="00FF2537" w:rsidRPr="002E104F">
        <w:rPr>
          <w:lang w:val="sq-AL"/>
        </w:rPr>
        <w:t>ë</w:t>
      </w:r>
      <w:r w:rsidRPr="002E104F">
        <w:rPr>
          <w:lang w:val="sq-AL"/>
        </w:rPr>
        <w:t>r regjistrimin e pasurive t</w:t>
      </w:r>
      <w:r w:rsidR="00FF2537" w:rsidRPr="002E104F">
        <w:rPr>
          <w:lang w:val="sq-AL"/>
        </w:rPr>
        <w:t>ë</w:t>
      </w:r>
      <w:r w:rsidRPr="002E104F">
        <w:rPr>
          <w:lang w:val="sq-AL"/>
        </w:rPr>
        <w:t xml:space="preserve"> paluajtshme”, me propozimin e Ministrit t</w:t>
      </w:r>
      <w:r w:rsidR="00FF2537" w:rsidRPr="002E104F">
        <w:rPr>
          <w:lang w:val="sq-AL"/>
        </w:rPr>
        <w:t>ë</w:t>
      </w:r>
      <w:r w:rsidRPr="002E104F">
        <w:rPr>
          <w:lang w:val="sq-AL"/>
        </w:rPr>
        <w:t xml:space="preserve"> Financave, K</w:t>
      </w:r>
      <w:r w:rsidR="00FF2537" w:rsidRPr="002E104F">
        <w:rPr>
          <w:lang w:val="sq-AL"/>
        </w:rPr>
        <w:t>ë</w:t>
      </w:r>
      <w:r w:rsidRPr="002E104F">
        <w:rPr>
          <w:lang w:val="sq-AL"/>
        </w:rPr>
        <w:t>shilli</w:t>
      </w:r>
      <w:r w:rsidR="0040657A" w:rsidRPr="002E104F">
        <w:rPr>
          <w:lang w:val="sq-AL"/>
        </w:rPr>
        <w:t xml:space="preserve"> </w:t>
      </w:r>
      <w:r w:rsidRPr="002E104F">
        <w:rPr>
          <w:lang w:val="sq-AL"/>
        </w:rPr>
        <w:t>i Ministrave</w:t>
      </w:r>
    </w:p>
    <w:p w:rsidR="00F11384" w:rsidRPr="002E104F" w:rsidRDefault="00F11384" w:rsidP="00F11384">
      <w:pPr>
        <w:pStyle w:val="Paragrafi"/>
        <w:rPr>
          <w:lang w:val="sq-AL"/>
        </w:rPr>
      </w:pPr>
    </w:p>
    <w:p w:rsidR="00F11384" w:rsidRPr="002E104F" w:rsidRDefault="00F11384" w:rsidP="00F11384">
      <w:pPr>
        <w:pStyle w:val="VENDOSI"/>
        <w:rPr>
          <w:lang w:val="sq-AL"/>
        </w:rPr>
      </w:pPr>
      <w:r w:rsidRPr="002E104F">
        <w:rPr>
          <w:lang w:val="sq-AL"/>
        </w:rPr>
        <w:t>Vendosi:</w:t>
      </w:r>
    </w:p>
    <w:p w:rsidR="00F11384" w:rsidRPr="002E104F" w:rsidRDefault="00F11384" w:rsidP="00F11384">
      <w:pPr>
        <w:pStyle w:val="Paragrafi"/>
        <w:rPr>
          <w:lang w:val="sq-AL"/>
        </w:rPr>
      </w:pPr>
    </w:p>
    <w:p w:rsidR="00F11384" w:rsidRPr="002E104F" w:rsidRDefault="00F11384" w:rsidP="00F11384">
      <w:pPr>
        <w:pStyle w:val="Paragrafi"/>
        <w:rPr>
          <w:lang w:val="sq-AL"/>
        </w:rPr>
      </w:pPr>
      <w:r w:rsidRPr="002E104F">
        <w:rPr>
          <w:lang w:val="sq-AL"/>
        </w:rPr>
        <w:t>1.</w:t>
      </w:r>
      <w:r w:rsidR="009D3CB6" w:rsidRPr="002E104F">
        <w:rPr>
          <w:lang w:val="sq-AL"/>
        </w:rPr>
        <w:t xml:space="preserve"> </w:t>
      </w:r>
      <w:r w:rsidRPr="002E104F">
        <w:rPr>
          <w:lang w:val="sq-AL"/>
        </w:rPr>
        <w:t>Kalimin n</w:t>
      </w:r>
      <w:r w:rsidR="00FF2537" w:rsidRPr="002E104F">
        <w:rPr>
          <w:lang w:val="sq-AL"/>
        </w:rPr>
        <w:t>ë</w:t>
      </w:r>
      <w:r w:rsidRPr="002E104F">
        <w:rPr>
          <w:lang w:val="sq-AL"/>
        </w:rPr>
        <w:t xml:space="preserve"> p</w:t>
      </w:r>
      <w:r w:rsidR="00FF2537" w:rsidRPr="002E104F">
        <w:rPr>
          <w:lang w:val="sq-AL"/>
        </w:rPr>
        <w:t>ë</w:t>
      </w:r>
      <w:r w:rsidRPr="002E104F">
        <w:rPr>
          <w:lang w:val="sq-AL"/>
        </w:rPr>
        <w:t>rgjegj</w:t>
      </w:r>
      <w:r w:rsidR="00FF2537" w:rsidRPr="002E104F">
        <w:rPr>
          <w:lang w:val="sq-AL"/>
        </w:rPr>
        <w:t>ë</w:t>
      </w:r>
      <w:r w:rsidRPr="002E104F">
        <w:rPr>
          <w:lang w:val="sq-AL"/>
        </w:rPr>
        <w:t>si admin</w:t>
      </w:r>
      <w:r w:rsidR="0065370C" w:rsidRPr="002E104F">
        <w:rPr>
          <w:lang w:val="sq-AL"/>
        </w:rPr>
        <w:t>istrimi, nga Autoriteti Portual Durr</w:t>
      </w:r>
      <w:r w:rsidR="00FF2537" w:rsidRPr="002E104F">
        <w:rPr>
          <w:lang w:val="sq-AL"/>
        </w:rPr>
        <w:t>ë</w:t>
      </w:r>
      <w:r w:rsidR="0065370C" w:rsidRPr="002E104F">
        <w:rPr>
          <w:lang w:val="sq-AL"/>
        </w:rPr>
        <w:t>s te Ministria e Financave, p</w:t>
      </w:r>
      <w:r w:rsidR="00FF2537" w:rsidRPr="002E104F">
        <w:rPr>
          <w:lang w:val="sq-AL"/>
        </w:rPr>
        <w:t>ë</w:t>
      </w:r>
      <w:r w:rsidR="0065370C" w:rsidRPr="002E104F">
        <w:rPr>
          <w:lang w:val="sq-AL"/>
        </w:rPr>
        <w:t>r Deg</w:t>
      </w:r>
      <w:r w:rsidR="00FF2537" w:rsidRPr="002E104F">
        <w:rPr>
          <w:lang w:val="sq-AL"/>
        </w:rPr>
        <w:t>ë</w:t>
      </w:r>
      <w:r w:rsidR="0065370C" w:rsidRPr="002E104F">
        <w:rPr>
          <w:lang w:val="sq-AL"/>
        </w:rPr>
        <w:t>n e Thesarit Durr</w:t>
      </w:r>
      <w:r w:rsidR="00FF2537" w:rsidRPr="002E104F">
        <w:rPr>
          <w:lang w:val="sq-AL"/>
        </w:rPr>
        <w:t>ë</w:t>
      </w:r>
      <w:r w:rsidR="0065370C" w:rsidRPr="002E104F">
        <w:rPr>
          <w:lang w:val="sq-AL"/>
        </w:rPr>
        <w:t>s, t</w:t>
      </w:r>
      <w:r w:rsidR="00FF2537" w:rsidRPr="002E104F">
        <w:rPr>
          <w:lang w:val="sq-AL"/>
        </w:rPr>
        <w:t>ë</w:t>
      </w:r>
      <w:r w:rsidR="0065370C" w:rsidRPr="002E104F">
        <w:rPr>
          <w:lang w:val="sq-AL"/>
        </w:rPr>
        <w:t xml:space="preserve"> nj</w:t>
      </w:r>
      <w:r w:rsidR="00FF2537" w:rsidRPr="002E104F">
        <w:rPr>
          <w:lang w:val="sq-AL"/>
        </w:rPr>
        <w:t>ë</w:t>
      </w:r>
      <w:r w:rsidR="0065370C" w:rsidRPr="002E104F">
        <w:rPr>
          <w:lang w:val="sq-AL"/>
        </w:rPr>
        <w:t xml:space="preserve"> pjese t</w:t>
      </w:r>
      <w:r w:rsidR="00FF2537" w:rsidRPr="002E104F">
        <w:rPr>
          <w:lang w:val="sq-AL"/>
        </w:rPr>
        <w:t>ë</w:t>
      </w:r>
      <w:r w:rsidR="0065370C" w:rsidRPr="002E104F">
        <w:rPr>
          <w:lang w:val="sq-AL"/>
        </w:rPr>
        <w:t xml:space="preserve"> zyrave n</w:t>
      </w:r>
      <w:r w:rsidR="00FF2537" w:rsidRPr="002E104F">
        <w:rPr>
          <w:lang w:val="sq-AL"/>
        </w:rPr>
        <w:t>ë</w:t>
      </w:r>
      <w:r w:rsidR="0065370C" w:rsidRPr="002E104F">
        <w:rPr>
          <w:lang w:val="sq-AL"/>
        </w:rPr>
        <w:t xml:space="preserve"> ambiente</w:t>
      </w:r>
      <w:r w:rsidR="007B4348" w:rsidRPr="002E104F">
        <w:rPr>
          <w:lang w:val="sq-AL"/>
        </w:rPr>
        <w:t>t</w:t>
      </w:r>
      <w:r w:rsidR="0065370C" w:rsidRPr="002E104F">
        <w:rPr>
          <w:lang w:val="sq-AL"/>
        </w:rPr>
        <w:t xml:space="preserve"> e Autoriteti</w:t>
      </w:r>
      <w:r w:rsidR="007B4348" w:rsidRPr="002E104F">
        <w:rPr>
          <w:lang w:val="sq-AL"/>
        </w:rPr>
        <w:t>t</w:t>
      </w:r>
      <w:r w:rsidR="0065370C" w:rsidRPr="002E104F">
        <w:rPr>
          <w:lang w:val="sq-AL"/>
        </w:rPr>
        <w:t xml:space="preserve"> Portual Durr</w:t>
      </w:r>
      <w:r w:rsidR="00FF2537" w:rsidRPr="002E104F">
        <w:rPr>
          <w:lang w:val="sq-AL"/>
        </w:rPr>
        <w:t>ë</w:t>
      </w:r>
      <w:r w:rsidR="0065370C" w:rsidRPr="002E104F">
        <w:rPr>
          <w:lang w:val="sq-AL"/>
        </w:rPr>
        <w:t>s n</w:t>
      </w:r>
      <w:r w:rsidR="00FF2537" w:rsidRPr="002E104F">
        <w:rPr>
          <w:lang w:val="sq-AL"/>
        </w:rPr>
        <w:t>ë</w:t>
      </w:r>
      <w:r w:rsidR="0065370C" w:rsidRPr="002E104F">
        <w:rPr>
          <w:lang w:val="sq-AL"/>
        </w:rPr>
        <w:t xml:space="preserve"> </w:t>
      </w:r>
      <w:r w:rsidR="007B4348" w:rsidRPr="002E104F">
        <w:rPr>
          <w:lang w:val="sq-AL"/>
        </w:rPr>
        <w:t>objektin</w:t>
      </w:r>
      <w:r w:rsidR="0065370C" w:rsidRPr="002E104F">
        <w:rPr>
          <w:lang w:val="sq-AL"/>
        </w:rPr>
        <w:t xml:space="preserve"> “Ish-</w:t>
      </w:r>
      <w:r w:rsidR="003454CF" w:rsidRPr="002E104F">
        <w:rPr>
          <w:lang w:val="sq-AL"/>
        </w:rPr>
        <w:t xml:space="preserve">Zyrat </w:t>
      </w:r>
      <w:r w:rsidR="0065370C" w:rsidRPr="002E104F">
        <w:rPr>
          <w:lang w:val="sq-AL"/>
        </w:rPr>
        <w:t>e Drejtoris</w:t>
      </w:r>
      <w:r w:rsidR="00FF2537" w:rsidRPr="002E104F">
        <w:rPr>
          <w:lang w:val="sq-AL"/>
        </w:rPr>
        <w:t>ë</w:t>
      </w:r>
      <w:r w:rsidR="0065370C" w:rsidRPr="002E104F">
        <w:rPr>
          <w:lang w:val="sq-AL"/>
        </w:rPr>
        <w:t xml:space="preserve"> s</w:t>
      </w:r>
      <w:r w:rsidR="00FF2537" w:rsidRPr="002E104F">
        <w:rPr>
          <w:lang w:val="sq-AL"/>
        </w:rPr>
        <w:t>ë</w:t>
      </w:r>
      <w:r w:rsidR="0065370C" w:rsidRPr="002E104F">
        <w:rPr>
          <w:lang w:val="sq-AL"/>
        </w:rPr>
        <w:t xml:space="preserve"> Doganave”, me nj</w:t>
      </w:r>
      <w:r w:rsidR="00FF2537" w:rsidRPr="002E104F">
        <w:rPr>
          <w:lang w:val="sq-AL"/>
        </w:rPr>
        <w:t>ë</w:t>
      </w:r>
      <w:r w:rsidR="0065370C" w:rsidRPr="002E104F">
        <w:rPr>
          <w:lang w:val="sq-AL"/>
        </w:rPr>
        <w:t xml:space="preserve"> sip</w:t>
      </w:r>
      <w:r w:rsidR="00FF2537" w:rsidRPr="002E104F">
        <w:rPr>
          <w:lang w:val="sq-AL"/>
        </w:rPr>
        <w:t>ë</w:t>
      </w:r>
      <w:r w:rsidR="007B4348" w:rsidRPr="002E104F">
        <w:rPr>
          <w:lang w:val="sq-AL"/>
        </w:rPr>
        <w:t>rfaqe, gjithsej 235,7 (dyqin</w:t>
      </w:r>
      <w:r w:rsidR="0065370C" w:rsidRPr="002E104F">
        <w:rPr>
          <w:lang w:val="sq-AL"/>
        </w:rPr>
        <w:t>d e tridhjet</w:t>
      </w:r>
      <w:r w:rsidR="00FF2537" w:rsidRPr="002E104F">
        <w:rPr>
          <w:lang w:val="sq-AL"/>
        </w:rPr>
        <w:t>ë</w:t>
      </w:r>
      <w:r w:rsidR="0065370C" w:rsidRPr="002E104F">
        <w:rPr>
          <w:lang w:val="sq-AL"/>
        </w:rPr>
        <w:t xml:space="preserve"> e pes</w:t>
      </w:r>
      <w:r w:rsidR="00FF2537" w:rsidRPr="002E104F">
        <w:rPr>
          <w:lang w:val="sq-AL"/>
        </w:rPr>
        <w:t>ë</w:t>
      </w:r>
      <w:r w:rsidR="0065370C" w:rsidRPr="002E104F">
        <w:rPr>
          <w:lang w:val="sq-AL"/>
        </w:rPr>
        <w:t xml:space="preserve"> presje shtat</w:t>
      </w:r>
      <w:r w:rsidR="00FF2537" w:rsidRPr="002E104F">
        <w:rPr>
          <w:lang w:val="sq-AL"/>
        </w:rPr>
        <w:t>ë</w:t>
      </w:r>
      <w:r w:rsidR="0065370C" w:rsidRPr="002E104F">
        <w:rPr>
          <w:lang w:val="sq-AL"/>
        </w:rPr>
        <w:t>) m</w:t>
      </w:r>
      <w:r w:rsidR="0065370C" w:rsidRPr="002E104F">
        <w:rPr>
          <w:vertAlign w:val="superscript"/>
          <w:lang w:val="sq-AL"/>
        </w:rPr>
        <w:t>2</w:t>
      </w:r>
      <w:r w:rsidR="0065370C" w:rsidRPr="002E104F">
        <w:rPr>
          <w:lang w:val="sq-AL"/>
        </w:rPr>
        <w:t>, sipas planimetris</w:t>
      </w:r>
      <w:r w:rsidR="00FF2537" w:rsidRPr="002E104F">
        <w:rPr>
          <w:lang w:val="sq-AL"/>
        </w:rPr>
        <w:t>ë</w:t>
      </w:r>
      <w:r w:rsidR="0065370C" w:rsidRPr="002E104F">
        <w:rPr>
          <w:lang w:val="sq-AL"/>
        </w:rPr>
        <w:t xml:space="preserve"> s</w:t>
      </w:r>
      <w:r w:rsidR="00FF2537" w:rsidRPr="002E104F">
        <w:rPr>
          <w:lang w:val="sq-AL"/>
        </w:rPr>
        <w:t>ë</w:t>
      </w:r>
      <w:r w:rsidR="0065370C" w:rsidRPr="002E104F">
        <w:rPr>
          <w:lang w:val="sq-AL"/>
        </w:rPr>
        <w:t xml:space="preserve"> pjesshme t</w:t>
      </w:r>
      <w:r w:rsidR="00FF2537" w:rsidRPr="002E104F">
        <w:rPr>
          <w:lang w:val="sq-AL"/>
        </w:rPr>
        <w:t>ë</w:t>
      </w:r>
      <w:r w:rsidR="0065370C" w:rsidRPr="002E104F">
        <w:rPr>
          <w:lang w:val="sq-AL"/>
        </w:rPr>
        <w:t xml:space="preserve"> katit p</w:t>
      </w:r>
      <w:r w:rsidR="00FF2537" w:rsidRPr="002E104F">
        <w:rPr>
          <w:lang w:val="sq-AL"/>
        </w:rPr>
        <w:t>ë</w:t>
      </w:r>
      <w:r w:rsidR="0065370C" w:rsidRPr="002E104F">
        <w:rPr>
          <w:lang w:val="sq-AL"/>
        </w:rPr>
        <w:t>rdhe (planimetria e zyrave t</w:t>
      </w:r>
      <w:r w:rsidR="00FF2537" w:rsidRPr="002E104F">
        <w:rPr>
          <w:lang w:val="sq-AL"/>
        </w:rPr>
        <w:t>ë</w:t>
      </w:r>
      <w:r w:rsidR="0065370C" w:rsidRPr="002E104F">
        <w:rPr>
          <w:lang w:val="sq-AL"/>
        </w:rPr>
        <w:t xml:space="preserve"> </w:t>
      </w:r>
      <w:r w:rsidR="00CB5DD8" w:rsidRPr="002E104F">
        <w:rPr>
          <w:lang w:val="sq-AL"/>
        </w:rPr>
        <w:t>t</w:t>
      </w:r>
      <w:r w:rsidR="0065370C" w:rsidRPr="002E104F">
        <w:rPr>
          <w:lang w:val="sq-AL"/>
        </w:rPr>
        <w:t>hesarit dhe kafazi</w:t>
      </w:r>
      <w:r w:rsidR="004028BA" w:rsidRPr="002E104F">
        <w:rPr>
          <w:lang w:val="sq-AL"/>
        </w:rPr>
        <w:t xml:space="preserve"> i </w:t>
      </w:r>
      <w:r w:rsidR="0065370C" w:rsidRPr="002E104F">
        <w:rPr>
          <w:lang w:val="sq-AL"/>
        </w:rPr>
        <w:t>shkall</w:t>
      </w:r>
      <w:r w:rsidR="00FF2537" w:rsidRPr="002E104F">
        <w:rPr>
          <w:lang w:val="sq-AL"/>
        </w:rPr>
        <w:t>ë</w:t>
      </w:r>
      <w:r w:rsidR="0065370C" w:rsidRPr="002E104F">
        <w:rPr>
          <w:lang w:val="sq-AL"/>
        </w:rPr>
        <w:t>ve) dhe formu</w:t>
      </w:r>
      <w:r w:rsidR="007B4348" w:rsidRPr="002E104F">
        <w:rPr>
          <w:lang w:val="sq-AL"/>
        </w:rPr>
        <w:t>larit</w:t>
      </w:r>
      <w:r w:rsidR="0065370C" w:rsidRPr="002E104F">
        <w:rPr>
          <w:lang w:val="sq-AL"/>
        </w:rPr>
        <w:t xml:space="preserve"> q</w:t>
      </w:r>
      <w:r w:rsidR="00FF2537" w:rsidRPr="002E104F">
        <w:rPr>
          <w:lang w:val="sq-AL"/>
        </w:rPr>
        <w:t>ë</w:t>
      </w:r>
      <w:r w:rsidR="004028BA" w:rsidRPr="002E104F">
        <w:rPr>
          <w:lang w:val="sq-AL"/>
        </w:rPr>
        <w:t xml:space="preserve"> i </w:t>
      </w:r>
      <w:r w:rsidR="0065370C" w:rsidRPr="002E104F">
        <w:rPr>
          <w:lang w:val="sq-AL"/>
        </w:rPr>
        <w:t>bashk</w:t>
      </w:r>
      <w:r w:rsidR="00FF2537" w:rsidRPr="002E104F">
        <w:rPr>
          <w:lang w:val="sq-AL"/>
        </w:rPr>
        <w:t>ë</w:t>
      </w:r>
      <w:r w:rsidR="007B4348" w:rsidRPr="002E104F">
        <w:rPr>
          <w:lang w:val="sq-AL"/>
        </w:rPr>
        <w:t>lidhe</w:t>
      </w:r>
      <w:r w:rsidR="000A6BD6" w:rsidRPr="002E104F">
        <w:rPr>
          <w:lang w:val="sq-AL"/>
        </w:rPr>
        <w:t>t</w:t>
      </w:r>
      <w:r w:rsidR="0065370C" w:rsidRPr="002E104F">
        <w:rPr>
          <w:lang w:val="sq-AL"/>
        </w:rPr>
        <w:t xml:space="preserve"> k</w:t>
      </w:r>
      <w:r w:rsidR="00FF2537" w:rsidRPr="002E104F">
        <w:rPr>
          <w:lang w:val="sq-AL"/>
        </w:rPr>
        <w:t>ë</w:t>
      </w:r>
      <w:r w:rsidR="0065370C" w:rsidRPr="002E104F">
        <w:rPr>
          <w:lang w:val="sq-AL"/>
        </w:rPr>
        <w:t>tij vendimi.</w:t>
      </w:r>
    </w:p>
    <w:p w:rsidR="0065370C" w:rsidRPr="002E104F" w:rsidRDefault="0065370C" w:rsidP="00F11384">
      <w:pPr>
        <w:pStyle w:val="Paragrafi"/>
        <w:rPr>
          <w:lang w:val="sq-AL"/>
        </w:rPr>
      </w:pPr>
      <w:r w:rsidRPr="002E104F">
        <w:rPr>
          <w:lang w:val="sq-AL"/>
        </w:rPr>
        <w:t>2. Pjesa e pron</w:t>
      </w:r>
      <w:r w:rsidR="00FF2537" w:rsidRPr="002E104F">
        <w:rPr>
          <w:lang w:val="sq-AL"/>
        </w:rPr>
        <w:t>ë</w:t>
      </w:r>
      <w:r w:rsidRPr="002E104F">
        <w:rPr>
          <w:lang w:val="sq-AL"/>
        </w:rPr>
        <w:t>s “Ish-Zyrat e Drejtoris</w:t>
      </w:r>
      <w:r w:rsidR="00FF2537" w:rsidRPr="002E104F">
        <w:rPr>
          <w:lang w:val="sq-AL"/>
        </w:rPr>
        <w:t>ë</w:t>
      </w:r>
      <w:r w:rsidRPr="002E104F">
        <w:rPr>
          <w:lang w:val="sq-AL"/>
        </w:rPr>
        <w:t xml:space="preserve"> s</w:t>
      </w:r>
      <w:r w:rsidR="00FF2537" w:rsidRPr="002E104F">
        <w:rPr>
          <w:lang w:val="sq-AL"/>
        </w:rPr>
        <w:t>ë</w:t>
      </w:r>
      <w:r w:rsidRPr="002E104F">
        <w:rPr>
          <w:lang w:val="sq-AL"/>
        </w:rPr>
        <w:t xml:space="preserve"> Doganave”, q</w:t>
      </w:r>
      <w:r w:rsidR="00FF2537" w:rsidRPr="002E104F">
        <w:rPr>
          <w:lang w:val="sq-AL"/>
        </w:rPr>
        <w:t>ë</w:t>
      </w:r>
      <w:r w:rsidRPr="002E104F">
        <w:rPr>
          <w:lang w:val="sq-AL"/>
        </w:rPr>
        <w:t xml:space="preserve"> p</w:t>
      </w:r>
      <w:r w:rsidR="00FF2537" w:rsidRPr="002E104F">
        <w:rPr>
          <w:lang w:val="sq-AL"/>
        </w:rPr>
        <w:t>ë</w:t>
      </w:r>
      <w:r w:rsidRPr="002E104F">
        <w:rPr>
          <w:lang w:val="sq-AL"/>
        </w:rPr>
        <w:t>rmendet n</w:t>
      </w:r>
      <w:r w:rsidR="00FF2537" w:rsidRPr="002E104F">
        <w:rPr>
          <w:lang w:val="sq-AL"/>
        </w:rPr>
        <w:t>ë</w:t>
      </w:r>
      <w:r w:rsidRPr="002E104F">
        <w:rPr>
          <w:lang w:val="sq-AL"/>
        </w:rPr>
        <w:t xml:space="preserve"> pik</w:t>
      </w:r>
      <w:r w:rsidR="00FF2537" w:rsidRPr="002E104F">
        <w:rPr>
          <w:lang w:val="sq-AL"/>
        </w:rPr>
        <w:t>ë</w:t>
      </w:r>
      <w:r w:rsidR="00CB5DD8" w:rsidRPr="002E104F">
        <w:rPr>
          <w:lang w:val="sq-AL"/>
        </w:rPr>
        <w:t>n 1</w:t>
      </w:r>
      <w:r w:rsidRPr="002E104F">
        <w:rPr>
          <w:lang w:val="sq-AL"/>
        </w:rPr>
        <w:t xml:space="preserve"> t</w:t>
      </w:r>
      <w:r w:rsidR="00FF2537" w:rsidRPr="002E104F">
        <w:rPr>
          <w:lang w:val="sq-AL"/>
        </w:rPr>
        <w:t>ë</w:t>
      </w:r>
      <w:r w:rsidRPr="002E104F">
        <w:rPr>
          <w:lang w:val="sq-AL"/>
        </w:rPr>
        <w:t xml:space="preserve"> k</w:t>
      </w:r>
      <w:r w:rsidR="00FF2537" w:rsidRPr="002E104F">
        <w:rPr>
          <w:lang w:val="sq-AL"/>
        </w:rPr>
        <w:t>ë</w:t>
      </w:r>
      <w:r w:rsidRPr="002E104F">
        <w:rPr>
          <w:lang w:val="sq-AL"/>
        </w:rPr>
        <w:t>tij vendimi, hiqet nga lista e prona</w:t>
      </w:r>
      <w:r w:rsidR="007B4348" w:rsidRPr="002E104F">
        <w:rPr>
          <w:lang w:val="sq-AL"/>
        </w:rPr>
        <w:t>v</w:t>
      </w:r>
      <w:r w:rsidRPr="002E104F">
        <w:rPr>
          <w:lang w:val="sq-AL"/>
        </w:rPr>
        <w:t>e q</w:t>
      </w:r>
      <w:r w:rsidR="00FF2537" w:rsidRPr="002E104F">
        <w:rPr>
          <w:lang w:val="sq-AL"/>
        </w:rPr>
        <w:t>ë</w:t>
      </w:r>
      <w:r w:rsidR="004028BA" w:rsidRPr="002E104F">
        <w:rPr>
          <w:lang w:val="sq-AL"/>
        </w:rPr>
        <w:t xml:space="preserve"> i </w:t>
      </w:r>
      <w:r w:rsidRPr="002E104F">
        <w:rPr>
          <w:lang w:val="sq-AL"/>
        </w:rPr>
        <w:t>bashk</w:t>
      </w:r>
      <w:r w:rsidR="00FF2537" w:rsidRPr="002E104F">
        <w:rPr>
          <w:lang w:val="sq-AL"/>
        </w:rPr>
        <w:t>ë</w:t>
      </w:r>
      <w:r w:rsidRPr="002E104F">
        <w:rPr>
          <w:lang w:val="sq-AL"/>
        </w:rPr>
        <w:t xml:space="preserve">lidhet vendimit </w:t>
      </w:r>
      <w:r w:rsidR="009D3CB6" w:rsidRPr="002E104F">
        <w:rPr>
          <w:lang w:val="sq-AL"/>
        </w:rPr>
        <w:t xml:space="preserve">nr. </w:t>
      </w:r>
      <w:r w:rsidRPr="002E104F">
        <w:rPr>
          <w:lang w:val="sq-AL"/>
        </w:rPr>
        <w:t xml:space="preserve">586, </w:t>
      </w:r>
      <w:r w:rsidR="007B4348" w:rsidRPr="002E104F">
        <w:rPr>
          <w:lang w:val="sq-AL"/>
        </w:rPr>
        <w:t>datë</w:t>
      </w:r>
      <w:r w:rsidR="00CB5DD8" w:rsidRPr="002E104F">
        <w:rPr>
          <w:lang w:val="sq-AL"/>
        </w:rPr>
        <w:t xml:space="preserve"> 10.9.2004</w:t>
      </w:r>
      <w:r w:rsidRPr="002E104F">
        <w:rPr>
          <w:lang w:val="sq-AL"/>
        </w:rPr>
        <w:t xml:space="preserve"> t</w:t>
      </w:r>
      <w:r w:rsidR="00FF2537" w:rsidRPr="002E104F">
        <w:rPr>
          <w:lang w:val="sq-AL"/>
        </w:rPr>
        <w:t>ë</w:t>
      </w:r>
      <w:r w:rsidRPr="002E104F">
        <w:rPr>
          <w:lang w:val="sq-AL"/>
        </w:rPr>
        <w:t xml:space="preserve"> </w:t>
      </w:r>
      <w:r w:rsidR="00CB5DD8" w:rsidRPr="002E104F">
        <w:rPr>
          <w:lang w:val="sq-AL"/>
        </w:rPr>
        <w:t xml:space="preserve">Këshillit </w:t>
      </w:r>
      <w:r w:rsidRPr="002E104F">
        <w:rPr>
          <w:lang w:val="sq-AL"/>
        </w:rPr>
        <w:t>t</w:t>
      </w:r>
      <w:r w:rsidR="00FF2537" w:rsidRPr="002E104F">
        <w:rPr>
          <w:lang w:val="sq-AL"/>
        </w:rPr>
        <w:t>ë</w:t>
      </w:r>
      <w:r w:rsidR="00CB5DD8" w:rsidRPr="002E104F">
        <w:rPr>
          <w:lang w:val="sq-AL"/>
        </w:rPr>
        <w:t xml:space="preserve"> Ministrave</w:t>
      </w:r>
      <w:r w:rsidRPr="002E104F">
        <w:rPr>
          <w:lang w:val="sq-AL"/>
        </w:rPr>
        <w:t>.</w:t>
      </w:r>
    </w:p>
    <w:p w:rsidR="0065370C" w:rsidRPr="002E104F" w:rsidRDefault="0065370C" w:rsidP="00F11384">
      <w:pPr>
        <w:pStyle w:val="Paragrafi"/>
        <w:rPr>
          <w:lang w:val="sq-AL"/>
        </w:rPr>
      </w:pPr>
      <w:r w:rsidRPr="002E104F">
        <w:rPr>
          <w:lang w:val="sq-AL"/>
        </w:rPr>
        <w:t>3. Ngarkohen Ministria e Financave, Ministria e Brendshme, Autoriteti Portual Durr</w:t>
      </w:r>
      <w:r w:rsidR="00FF2537" w:rsidRPr="002E104F">
        <w:rPr>
          <w:lang w:val="sq-AL"/>
        </w:rPr>
        <w:t>ë</w:t>
      </w:r>
      <w:r w:rsidRPr="002E104F">
        <w:rPr>
          <w:lang w:val="sq-AL"/>
        </w:rPr>
        <w:t>s dhe Zyra e Regjistrimit t</w:t>
      </w:r>
      <w:r w:rsidR="00FF2537" w:rsidRPr="002E104F">
        <w:rPr>
          <w:lang w:val="sq-AL"/>
        </w:rPr>
        <w:t>ë</w:t>
      </w:r>
      <w:r w:rsidRPr="002E104F">
        <w:rPr>
          <w:lang w:val="sq-AL"/>
        </w:rPr>
        <w:t xml:space="preserve"> </w:t>
      </w:r>
      <w:r w:rsidR="00CB5DD8" w:rsidRPr="002E104F">
        <w:rPr>
          <w:lang w:val="sq-AL"/>
        </w:rPr>
        <w:t xml:space="preserve">Pasurive </w:t>
      </w:r>
      <w:r w:rsidRPr="002E104F">
        <w:rPr>
          <w:lang w:val="sq-AL"/>
        </w:rPr>
        <w:t>t</w:t>
      </w:r>
      <w:r w:rsidR="00FF2537" w:rsidRPr="002E104F">
        <w:rPr>
          <w:lang w:val="sq-AL"/>
        </w:rPr>
        <w:t>ë</w:t>
      </w:r>
      <w:r w:rsidRPr="002E104F">
        <w:rPr>
          <w:lang w:val="sq-AL"/>
        </w:rPr>
        <w:t xml:space="preserve"> </w:t>
      </w:r>
      <w:r w:rsidR="00CB5DD8" w:rsidRPr="002E104F">
        <w:rPr>
          <w:lang w:val="sq-AL"/>
        </w:rPr>
        <w:t xml:space="preserve">Paluajtshme </w:t>
      </w:r>
      <w:r w:rsidRPr="002E104F">
        <w:rPr>
          <w:lang w:val="sq-AL"/>
        </w:rPr>
        <w:t>Tiran</w:t>
      </w:r>
      <w:r w:rsidR="00FF2537" w:rsidRPr="002E104F">
        <w:rPr>
          <w:lang w:val="sq-AL"/>
        </w:rPr>
        <w:t>ë</w:t>
      </w:r>
      <w:r w:rsidRPr="002E104F">
        <w:rPr>
          <w:lang w:val="sq-AL"/>
        </w:rPr>
        <w:t>, t</w:t>
      </w:r>
      <w:r w:rsidR="00FF2537" w:rsidRPr="002E104F">
        <w:rPr>
          <w:lang w:val="sq-AL"/>
        </w:rPr>
        <w:t>ë</w:t>
      </w:r>
      <w:r w:rsidRPr="002E104F">
        <w:rPr>
          <w:lang w:val="sq-AL"/>
        </w:rPr>
        <w:t xml:space="preserve"> ndjekin dhe t</w:t>
      </w:r>
      <w:r w:rsidR="00FF2537" w:rsidRPr="002E104F">
        <w:rPr>
          <w:lang w:val="sq-AL"/>
        </w:rPr>
        <w:t>ë</w:t>
      </w:r>
      <w:r w:rsidRPr="002E104F">
        <w:rPr>
          <w:lang w:val="sq-AL"/>
        </w:rPr>
        <w:t xml:space="preserve"> zbatojn</w:t>
      </w:r>
      <w:r w:rsidR="00FF2537" w:rsidRPr="002E104F">
        <w:rPr>
          <w:lang w:val="sq-AL"/>
        </w:rPr>
        <w:t>ë</w:t>
      </w:r>
      <w:r w:rsidRPr="002E104F">
        <w:rPr>
          <w:lang w:val="sq-AL"/>
        </w:rPr>
        <w:t xml:space="preserve"> procedurat e nevojshme p</w:t>
      </w:r>
      <w:r w:rsidR="00FF2537" w:rsidRPr="002E104F">
        <w:rPr>
          <w:lang w:val="sq-AL"/>
        </w:rPr>
        <w:t>ë</w:t>
      </w:r>
      <w:r w:rsidRPr="002E104F">
        <w:rPr>
          <w:lang w:val="sq-AL"/>
        </w:rPr>
        <w:t>r z</w:t>
      </w:r>
      <w:r w:rsidR="00CB5DD8" w:rsidRPr="002E104F">
        <w:rPr>
          <w:lang w:val="sq-AL"/>
        </w:rPr>
        <w:t>b</w:t>
      </w:r>
      <w:r w:rsidRPr="002E104F">
        <w:rPr>
          <w:lang w:val="sq-AL"/>
        </w:rPr>
        <w:t>atimin e k</w:t>
      </w:r>
      <w:r w:rsidR="00FF2537" w:rsidRPr="002E104F">
        <w:rPr>
          <w:lang w:val="sq-AL"/>
        </w:rPr>
        <w:t>ë</w:t>
      </w:r>
      <w:r w:rsidRPr="002E104F">
        <w:rPr>
          <w:lang w:val="sq-AL"/>
        </w:rPr>
        <w:t>tij vendimi.</w:t>
      </w:r>
    </w:p>
    <w:p w:rsidR="0065370C" w:rsidRPr="002E104F" w:rsidRDefault="0065370C" w:rsidP="00F11384">
      <w:pPr>
        <w:pStyle w:val="Paragrafi"/>
        <w:rPr>
          <w:lang w:val="sq-AL"/>
        </w:rPr>
      </w:pPr>
      <w:r w:rsidRPr="002E104F">
        <w:rPr>
          <w:lang w:val="sq-AL"/>
        </w:rPr>
        <w:t>Ky vendim hyn n</w:t>
      </w:r>
      <w:r w:rsidR="00FF2537" w:rsidRPr="002E104F">
        <w:rPr>
          <w:lang w:val="sq-AL"/>
        </w:rPr>
        <w:t>ë</w:t>
      </w:r>
      <w:r w:rsidRPr="002E104F">
        <w:rPr>
          <w:lang w:val="sq-AL"/>
        </w:rPr>
        <w:t xml:space="preserve"> fuqi pas botimit n</w:t>
      </w:r>
      <w:r w:rsidR="00FF2537" w:rsidRPr="002E104F">
        <w:rPr>
          <w:lang w:val="sq-AL"/>
        </w:rPr>
        <w:t>ë</w:t>
      </w:r>
      <w:r w:rsidRPr="002E104F">
        <w:rPr>
          <w:lang w:val="sq-AL"/>
        </w:rPr>
        <w:t xml:space="preserve"> </w:t>
      </w:r>
      <w:r w:rsidR="007B4348" w:rsidRPr="002E104F">
        <w:rPr>
          <w:lang w:val="sq-AL"/>
        </w:rPr>
        <w:t>Fletoren Zyrtare</w:t>
      </w:r>
      <w:r w:rsidR="00CB5DD8" w:rsidRPr="002E104F">
        <w:rPr>
          <w:lang w:val="sq-AL"/>
        </w:rPr>
        <w:t>.</w:t>
      </w:r>
    </w:p>
    <w:p w:rsidR="0065370C" w:rsidRPr="002E104F" w:rsidRDefault="0065370C" w:rsidP="00F11384">
      <w:pPr>
        <w:pStyle w:val="Paragrafi"/>
        <w:rPr>
          <w:lang w:val="sq-AL"/>
        </w:rPr>
      </w:pPr>
    </w:p>
    <w:p w:rsidR="0065370C" w:rsidRPr="002E104F" w:rsidRDefault="000A6BD6" w:rsidP="0065370C">
      <w:pPr>
        <w:pStyle w:val="Autoriteti"/>
        <w:rPr>
          <w:lang w:val="sq-AL"/>
        </w:rPr>
      </w:pPr>
      <w:r w:rsidRPr="002E104F">
        <w:rPr>
          <w:lang w:val="sq-AL"/>
        </w:rPr>
        <w:t>KRYEMINISTRI</w:t>
      </w:r>
      <w:r w:rsidR="0065370C" w:rsidRPr="002E104F">
        <w:rPr>
          <w:lang w:val="sq-AL"/>
        </w:rPr>
        <w:t xml:space="preserve"> </w:t>
      </w:r>
    </w:p>
    <w:p w:rsidR="0065370C" w:rsidRPr="002E104F" w:rsidRDefault="0065370C" w:rsidP="0065370C">
      <w:pPr>
        <w:pStyle w:val="AutoritetiEmer"/>
        <w:rPr>
          <w:lang w:val="sq-AL"/>
        </w:rPr>
      </w:pPr>
      <w:r w:rsidRPr="002E104F">
        <w:rPr>
          <w:lang w:val="sq-AL"/>
        </w:rPr>
        <w:t>Sali Berisha</w:t>
      </w:r>
    </w:p>
    <w:p w:rsidR="00F11384" w:rsidRPr="002E104F" w:rsidRDefault="00F11384" w:rsidP="00F11384">
      <w:pPr>
        <w:pStyle w:val="Paragrafi"/>
        <w:rPr>
          <w:lang w:val="sq-AL"/>
        </w:rPr>
      </w:pPr>
    </w:p>
    <w:p w:rsidR="00F11384" w:rsidRPr="002E104F" w:rsidRDefault="00F11384" w:rsidP="00F11384">
      <w:pPr>
        <w:pStyle w:val="Paragrafi"/>
        <w:rPr>
          <w:lang w:val="sq-AL"/>
        </w:rPr>
      </w:pPr>
    </w:p>
    <w:p w:rsidR="00A92098" w:rsidRPr="002E104F" w:rsidRDefault="00067A5B" w:rsidP="00F40503">
      <w:pPr>
        <w:pStyle w:val="Paragrafi"/>
        <w:ind w:firstLine="0"/>
        <w:rPr>
          <w:lang w:val="sq-AL"/>
        </w:rPr>
      </w:pPr>
      <w:r w:rsidRPr="002E104F">
        <w:rPr>
          <w:noProof/>
          <w:lang w:val="en-GB" w:eastAsia="en-GB"/>
        </w:rPr>
        <w:lastRenderedPageBreak/>
        <w:drawing>
          <wp:inline distT="0" distB="0" distL="0" distR="0">
            <wp:extent cx="5753100" cy="8039100"/>
            <wp:effectExtent l="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039100"/>
                    </a:xfrm>
                    <a:prstGeom prst="rect">
                      <a:avLst/>
                    </a:prstGeom>
                    <a:noFill/>
                    <a:ln>
                      <a:noFill/>
                    </a:ln>
                  </pic:spPr>
                </pic:pic>
              </a:graphicData>
            </a:graphic>
          </wp:inline>
        </w:drawing>
      </w:r>
      <w:r w:rsidRPr="002E104F">
        <w:rPr>
          <w:noProof/>
          <w:lang w:val="en-GB" w:eastAsia="en-GB"/>
        </w:rPr>
        <w:drawing>
          <wp:inline distT="0" distB="0" distL="0" distR="0">
            <wp:extent cx="5753100" cy="8277225"/>
            <wp:effectExtent l="0" t="0" r="0" b="9525"/>
            <wp:docPr id="4" name="Picture 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277225"/>
                    </a:xfrm>
                    <a:prstGeom prst="rect">
                      <a:avLst/>
                    </a:prstGeom>
                    <a:noFill/>
                    <a:ln>
                      <a:noFill/>
                    </a:ln>
                  </pic:spPr>
                </pic:pic>
              </a:graphicData>
            </a:graphic>
          </wp:inline>
        </w:drawing>
      </w:r>
    </w:p>
    <w:p w:rsidR="00555643" w:rsidRPr="002E104F" w:rsidRDefault="00555643" w:rsidP="00555643">
      <w:pPr>
        <w:pStyle w:val="Akti"/>
        <w:rPr>
          <w:lang w:val="sq-AL"/>
        </w:rPr>
      </w:pPr>
      <w:r w:rsidRPr="002E104F">
        <w:rPr>
          <w:lang w:val="sq-AL"/>
        </w:rPr>
        <w:lastRenderedPageBreak/>
        <w:t>Vendim</w:t>
      </w:r>
    </w:p>
    <w:p w:rsidR="00555643" w:rsidRPr="002E104F" w:rsidRDefault="009D3CB6" w:rsidP="00555643">
      <w:pPr>
        <w:pStyle w:val="NumriData"/>
        <w:rPr>
          <w:lang w:val="sq-AL"/>
        </w:rPr>
      </w:pPr>
      <w:r w:rsidRPr="002E104F">
        <w:rPr>
          <w:lang w:val="sq-AL"/>
        </w:rPr>
        <w:t xml:space="preserve">Nr. </w:t>
      </w:r>
      <w:r w:rsidR="00555643" w:rsidRPr="002E104F">
        <w:rPr>
          <w:lang w:val="sq-AL"/>
        </w:rPr>
        <w:t>387, datë 2.5.2013</w:t>
      </w:r>
    </w:p>
    <w:p w:rsidR="00555643" w:rsidRPr="002E104F" w:rsidRDefault="00555643" w:rsidP="00555643">
      <w:pPr>
        <w:pStyle w:val="Paragrafi"/>
        <w:rPr>
          <w:sz w:val="16"/>
          <w:lang w:val="sq-AL"/>
        </w:rPr>
      </w:pPr>
    </w:p>
    <w:p w:rsidR="003454CF" w:rsidRPr="002E104F" w:rsidRDefault="00555643" w:rsidP="00555643">
      <w:pPr>
        <w:pStyle w:val="Titulli"/>
        <w:rPr>
          <w:lang w:val="sq-AL"/>
        </w:rPr>
      </w:pPr>
      <w:r w:rsidRPr="002E104F">
        <w:rPr>
          <w:lang w:val="sq-AL"/>
        </w:rPr>
        <w:t xml:space="preserve">PËR MIRATIMIN E REKOMANDIMEVE në LUFTËN KUNDËR KRIMINALITETIT, </w:t>
      </w:r>
    </w:p>
    <w:p w:rsidR="00555643" w:rsidRPr="002E104F" w:rsidRDefault="00555643" w:rsidP="00555643">
      <w:pPr>
        <w:pStyle w:val="Titulli"/>
        <w:rPr>
          <w:lang w:val="sq-AL"/>
        </w:rPr>
      </w:pPr>
      <w:r w:rsidRPr="002E104F">
        <w:rPr>
          <w:lang w:val="sq-AL"/>
        </w:rPr>
        <w:t>për VITIN 2013</w:t>
      </w:r>
    </w:p>
    <w:p w:rsidR="00555643" w:rsidRPr="002E104F" w:rsidRDefault="00555643" w:rsidP="00555643">
      <w:pPr>
        <w:pStyle w:val="Paragrafi"/>
        <w:rPr>
          <w:sz w:val="16"/>
          <w:lang w:val="sq-AL"/>
        </w:rPr>
      </w:pPr>
    </w:p>
    <w:p w:rsidR="00555643" w:rsidRPr="002E104F" w:rsidRDefault="00555643" w:rsidP="00555643">
      <w:pPr>
        <w:pStyle w:val="Paragrafi"/>
        <w:rPr>
          <w:lang w:val="sq-AL"/>
        </w:rPr>
      </w:pPr>
      <w:r w:rsidRPr="002E104F">
        <w:rPr>
          <w:lang w:val="sq-AL"/>
        </w:rPr>
        <w:t xml:space="preserve">Në mbështetje të nenit 100 të Kushtetutës dhe të pikës 1 të nenit 54 të ligjit </w:t>
      </w:r>
      <w:r w:rsidR="009D3CB6" w:rsidRPr="002E104F">
        <w:rPr>
          <w:lang w:val="sq-AL"/>
        </w:rPr>
        <w:t xml:space="preserve">nr. </w:t>
      </w:r>
      <w:r w:rsidRPr="002E104F">
        <w:rPr>
          <w:lang w:val="sq-AL"/>
        </w:rPr>
        <w:t>8737, datë 12.2.2001 “Për organizimin dhe funksionimin e prokurorisë në Republikën e Shqipërisë”, të ndryshuar, me propozimin e Ministrit të Drejtësisë, Këshilli i Ministrave</w:t>
      </w:r>
    </w:p>
    <w:p w:rsidR="00555643" w:rsidRPr="002E104F" w:rsidRDefault="00555643" w:rsidP="00555643">
      <w:pPr>
        <w:pStyle w:val="Paragrafi"/>
        <w:rPr>
          <w:sz w:val="16"/>
          <w:lang w:val="sq-AL"/>
        </w:rPr>
      </w:pPr>
    </w:p>
    <w:p w:rsidR="00555643" w:rsidRPr="002E104F" w:rsidRDefault="00555643" w:rsidP="00555643">
      <w:pPr>
        <w:pStyle w:val="VENDOSI"/>
        <w:rPr>
          <w:lang w:val="sq-AL"/>
        </w:rPr>
      </w:pPr>
      <w:r w:rsidRPr="002E104F">
        <w:rPr>
          <w:lang w:val="sq-AL"/>
        </w:rPr>
        <w:t>VENDOSI:</w:t>
      </w:r>
    </w:p>
    <w:p w:rsidR="00555643" w:rsidRPr="002E104F" w:rsidRDefault="00555643" w:rsidP="00555643">
      <w:pPr>
        <w:pStyle w:val="Paragrafi"/>
        <w:rPr>
          <w:sz w:val="16"/>
          <w:lang w:val="sq-AL"/>
        </w:rPr>
      </w:pPr>
    </w:p>
    <w:p w:rsidR="00555643" w:rsidRPr="002E104F" w:rsidRDefault="00555643" w:rsidP="00555643">
      <w:pPr>
        <w:pStyle w:val="Paragrafi"/>
        <w:rPr>
          <w:lang w:val="sq-AL"/>
        </w:rPr>
      </w:pPr>
      <w:r w:rsidRPr="002E104F">
        <w:rPr>
          <w:lang w:val="sq-AL"/>
        </w:rPr>
        <w:t>1. Miratimin e rekomandimeve në luftën kundër kriminalitetit, për vitin 2013, sipas tekstit dhe relacionit që i bashkëlidhen këtij vendimi.</w:t>
      </w:r>
    </w:p>
    <w:p w:rsidR="00555643" w:rsidRPr="002E104F" w:rsidRDefault="00555643" w:rsidP="00555643">
      <w:pPr>
        <w:pStyle w:val="Paragrafi"/>
        <w:rPr>
          <w:lang w:val="sq-AL"/>
        </w:rPr>
      </w:pPr>
      <w:r w:rsidRPr="002E104F">
        <w:rPr>
          <w:lang w:val="sq-AL"/>
        </w:rPr>
        <w:t xml:space="preserve">2. Ngarkohet Ministri i Drejtësisë t’i përcjellë menjëherë </w:t>
      </w:r>
      <w:r w:rsidR="003454CF" w:rsidRPr="002E104F">
        <w:rPr>
          <w:lang w:val="sq-AL"/>
        </w:rPr>
        <w:t xml:space="preserve">Prokurorit </w:t>
      </w:r>
      <w:r w:rsidRPr="002E104F">
        <w:rPr>
          <w:lang w:val="sq-AL"/>
        </w:rPr>
        <w:t>të Përgjithshëm rekomandimet e miratuara.</w:t>
      </w:r>
    </w:p>
    <w:p w:rsidR="00555643" w:rsidRPr="002E104F" w:rsidRDefault="00555643" w:rsidP="00555643">
      <w:pPr>
        <w:pStyle w:val="Paragrafi"/>
        <w:rPr>
          <w:lang w:val="sq-AL"/>
        </w:rPr>
      </w:pPr>
      <w:r w:rsidRPr="002E104F">
        <w:rPr>
          <w:lang w:val="sq-AL"/>
        </w:rPr>
        <w:t>Ky vendim hyn në fuqi menjëherë.</w:t>
      </w:r>
    </w:p>
    <w:p w:rsidR="00555643" w:rsidRPr="002E104F" w:rsidRDefault="00555643" w:rsidP="00555643">
      <w:pPr>
        <w:pStyle w:val="Paragrafi"/>
        <w:rPr>
          <w:sz w:val="10"/>
          <w:lang w:val="sq-AL"/>
        </w:rPr>
      </w:pPr>
    </w:p>
    <w:p w:rsidR="00555643" w:rsidRPr="002E104F" w:rsidRDefault="00555643" w:rsidP="00555643">
      <w:pPr>
        <w:pStyle w:val="Autoriteti"/>
        <w:rPr>
          <w:lang w:val="sq-AL"/>
        </w:rPr>
      </w:pPr>
      <w:r w:rsidRPr="002E104F">
        <w:rPr>
          <w:lang w:val="sq-AL"/>
        </w:rPr>
        <w:t xml:space="preserve">Kryeministri </w:t>
      </w:r>
    </w:p>
    <w:p w:rsidR="00555643" w:rsidRPr="002E104F" w:rsidRDefault="00555643" w:rsidP="00555643">
      <w:pPr>
        <w:pStyle w:val="AutoritetiEmer"/>
        <w:rPr>
          <w:lang w:val="sq-AL"/>
        </w:rPr>
      </w:pPr>
      <w:r w:rsidRPr="002E104F">
        <w:rPr>
          <w:lang w:val="sq-AL"/>
        </w:rPr>
        <w:t>Sali Berisha</w:t>
      </w:r>
    </w:p>
    <w:p w:rsidR="00555643" w:rsidRPr="002E104F" w:rsidRDefault="00555643" w:rsidP="00555643">
      <w:pPr>
        <w:pStyle w:val="Paragrafi"/>
        <w:rPr>
          <w:lang w:val="sq-AL"/>
        </w:rPr>
      </w:pPr>
    </w:p>
    <w:p w:rsidR="00CB5DD8" w:rsidRPr="002E104F" w:rsidRDefault="00555643" w:rsidP="00555643">
      <w:pPr>
        <w:pStyle w:val="TitulliTitull"/>
        <w:rPr>
          <w:lang w:val="sq-AL"/>
        </w:rPr>
      </w:pPr>
      <w:r w:rsidRPr="002E104F">
        <w:rPr>
          <w:lang w:val="sq-AL"/>
        </w:rPr>
        <w:t xml:space="preserve">REKOMANDIME </w:t>
      </w:r>
    </w:p>
    <w:p w:rsidR="00CB5DD8" w:rsidRPr="002E104F" w:rsidRDefault="00555643" w:rsidP="00555643">
      <w:pPr>
        <w:pStyle w:val="TitulliTitull"/>
        <w:rPr>
          <w:lang w:val="sq-AL"/>
        </w:rPr>
      </w:pPr>
      <w:r w:rsidRPr="002E104F">
        <w:rPr>
          <w:lang w:val="sq-AL"/>
        </w:rPr>
        <w:t xml:space="preserve">të MINISTRIT të DREJTËSISË në emër të Këshillit të MINISTRAVE </w:t>
      </w:r>
    </w:p>
    <w:p w:rsidR="00555643" w:rsidRPr="002E104F" w:rsidRDefault="00555643" w:rsidP="00555643">
      <w:pPr>
        <w:pStyle w:val="TitulliTitull"/>
        <w:rPr>
          <w:lang w:val="sq-AL"/>
        </w:rPr>
      </w:pPr>
      <w:r w:rsidRPr="002E104F">
        <w:rPr>
          <w:lang w:val="sq-AL"/>
        </w:rPr>
        <w:t>për LUFTËN KUNDËR KRIMINALITETIT për VITIN 2013</w:t>
      </w:r>
    </w:p>
    <w:p w:rsidR="00555643" w:rsidRPr="002E104F" w:rsidRDefault="00555643" w:rsidP="00555643">
      <w:pPr>
        <w:pStyle w:val="TitulliTitull"/>
        <w:rPr>
          <w:sz w:val="14"/>
          <w:lang w:val="sq-AL"/>
        </w:rPr>
      </w:pPr>
    </w:p>
    <w:p w:rsidR="00555643" w:rsidRPr="002E104F" w:rsidRDefault="00555643" w:rsidP="00555643">
      <w:pPr>
        <w:pStyle w:val="TitulliTitull"/>
        <w:ind w:firstLine="720"/>
        <w:jc w:val="left"/>
        <w:rPr>
          <w:lang w:val="sq-AL"/>
        </w:rPr>
      </w:pPr>
      <w:r w:rsidRPr="002E104F">
        <w:rPr>
          <w:lang w:val="sq-AL"/>
        </w:rPr>
        <w:t>I. Hyrje</w:t>
      </w:r>
    </w:p>
    <w:p w:rsidR="00555643" w:rsidRPr="002E104F" w:rsidRDefault="00555643" w:rsidP="00555643">
      <w:pPr>
        <w:pStyle w:val="Paragrafi"/>
        <w:rPr>
          <w:lang w:val="sq-AL"/>
        </w:rPr>
      </w:pPr>
      <w:r w:rsidRPr="002E104F">
        <w:rPr>
          <w:lang w:val="sq-AL"/>
        </w:rPr>
        <w:t>Ministri i Drejtësisë</w:t>
      </w:r>
      <w:r w:rsidR="003454CF" w:rsidRPr="002E104F">
        <w:rPr>
          <w:lang w:val="sq-AL"/>
        </w:rPr>
        <w:t>,</w:t>
      </w:r>
      <w:r w:rsidRPr="002E104F">
        <w:rPr>
          <w:lang w:val="sq-AL"/>
        </w:rPr>
        <w:t xml:space="preserve"> në emër të Këshillit të Ministrave, në zbatim të nenit 54/1 të ligjit </w:t>
      </w:r>
      <w:r w:rsidR="009D3CB6" w:rsidRPr="002E104F">
        <w:rPr>
          <w:lang w:val="sq-AL"/>
        </w:rPr>
        <w:t xml:space="preserve">nr. </w:t>
      </w:r>
      <w:r w:rsidRPr="002E104F">
        <w:rPr>
          <w:lang w:val="sq-AL"/>
        </w:rPr>
        <w:t>8737</w:t>
      </w:r>
      <w:r w:rsidR="003454CF" w:rsidRPr="002E104F">
        <w:rPr>
          <w:lang w:val="sq-AL"/>
        </w:rPr>
        <w:t>,</w:t>
      </w:r>
      <w:r w:rsidR="00C111EA">
        <w:rPr>
          <w:lang w:val="sq-AL"/>
        </w:rPr>
        <w:t xml:space="preserve"> </w:t>
      </w:r>
      <w:r w:rsidRPr="002E104F">
        <w:rPr>
          <w:lang w:val="sq-AL"/>
        </w:rPr>
        <w:t xml:space="preserve">datë 12.2.2001 “Për organizimin dhe funksionimin e </w:t>
      </w:r>
      <w:r w:rsidR="003454CF" w:rsidRPr="002E104F">
        <w:rPr>
          <w:lang w:val="sq-AL"/>
        </w:rPr>
        <w:t>p</w:t>
      </w:r>
      <w:r w:rsidRPr="002E104F">
        <w:rPr>
          <w:lang w:val="sq-AL"/>
        </w:rPr>
        <w:t>rokurorisë në Republikën e Shqipërisë”, të ndryshuar, i përcjell Prokurorit të Përgjithshëm, rekomandimet që duhet të mbahen parasysh për vitin në vazhdim, në luftën kundër kriminalitetit.</w:t>
      </w:r>
    </w:p>
    <w:p w:rsidR="00555643" w:rsidRPr="002E104F" w:rsidRDefault="00555643" w:rsidP="00555643">
      <w:pPr>
        <w:pStyle w:val="Paragrafi"/>
        <w:rPr>
          <w:lang w:val="sq-AL"/>
        </w:rPr>
      </w:pPr>
      <w:r w:rsidRPr="002E104F">
        <w:rPr>
          <w:lang w:val="sq-AL"/>
        </w:rPr>
        <w:t>Këto rekomandime kanë për qëllim dhe synojnë përmirësimin e efektivitetit të masave për parandalimin dhe luftën kundër kriminalitetit. Ky funksion lidhet dhe bazohet në kompetencën ligjore të Ministrisë s</w:t>
      </w:r>
      <w:r w:rsidR="003454CF" w:rsidRPr="002E104F">
        <w:rPr>
          <w:lang w:val="sq-AL"/>
        </w:rPr>
        <w:t>ë</w:t>
      </w:r>
      <w:r w:rsidRPr="002E104F">
        <w:rPr>
          <w:lang w:val="sq-AL"/>
        </w:rPr>
        <w:t xml:space="preserve"> Drejtësisë për ndjekjen dhe përgjegjësinë për realizimin e politikës së përgjithshme shtetërore në fushën e drejtësisë të parashikuar nga ligji </w:t>
      </w:r>
      <w:r w:rsidR="009D3CB6" w:rsidRPr="002E104F">
        <w:rPr>
          <w:lang w:val="sq-AL"/>
        </w:rPr>
        <w:t xml:space="preserve">nr. </w:t>
      </w:r>
      <w:r w:rsidRPr="002E104F">
        <w:rPr>
          <w:lang w:val="sq-AL"/>
        </w:rPr>
        <w:t>8678/2001 “Për organizimin dhe funksionimin e Ministrisë së Drejtësisë”, të ndryshuar.</w:t>
      </w:r>
    </w:p>
    <w:p w:rsidR="00555643" w:rsidRPr="002E104F" w:rsidRDefault="00555643" w:rsidP="00555643">
      <w:pPr>
        <w:pStyle w:val="Paragrafi"/>
        <w:rPr>
          <w:lang w:val="sq-AL"/>
        </w:rPr>
      </w:pPr>
      <w:r w:rsidRPr="002E104F">
        <w:rPr>
          <w:lang w:val="sq-AL"/>
        </w:rPr>
        <w:t>Rekomandimet që paraqiten nga ana e Ministrit të Drejtësisë janë të orientuara drejt respektimit të të drejtave dhe lirive themelore të njeriut, dhe drejt parandalimit të shkeljeve të ligjit, si premisa bazë për zhvillimin demokratik dhe integrimin europian të Republikës së Shqipërisë. Paraqitja e rekomandimeve nga Ministri i Drejtësisë (n</w:t>
      </w:r>
      <w:r w:rsidR="00D838FC" w:rsidRPr="002E104F">
        <w:rPr>
          <w:lang w:val="sq-AL"/>
        </w:rPr>
        <w:t xml:space="preserve">ë </w:t>
      </w:r>
      <w:r w:rsidRPr="002E104F">
        <w:rPr>
          <w:lang w:val="sq-AL"/>
        </w:rPr>
        <w:t>emër të Këshillit të Ministrave), te Prokurori i Përgjithshëm është një mekanizëm ligjor balancues, që materializon ndarjen e pushteteve të sistemit të qeverisjes. Ministria e Drejtësisë, si pjesë e pushtetit ekzekutiv, mbështet, bashkëpunon dhe bashkërendon veprimtarinë e saj me prokurorinë në respekt të plotë me parimin e qeverisjes, të sanksionuar nga neni 7 i Kushtetutës “Sistemi i qeverisjes në Republikën e Shqipërisë bazohet në ndarjen dhe balancimin ndërmjet pushteteve ligjvënës</w:t>
      </w:r>
      <w:r w:rsidR="003454CF" w:rsidRPr="002E104F">
        <w:rPr>
          <w:lang w:val="sq-AL"/>
        </w:rPr>
        <w:t>e</w:t>
      </w:r>
      <w:r w:rsidRPr="002E104F">
        <w:rPr>
          <w:lang w:val="sq-AL"/>
        </w:rPr>
        <w:t>, ekzekutiv</w:t>
      </w:r>
      <w:r w:rsidR="003454CF" w:rsidRPr="002E104F">
        <w:rPr>
          <w:lang w:val="sq-AL"/>
        </w:rPr>
        <w:t>e</w:t>
      </w:r>
      <w:r w:rsidRPr="002E104F">
        <w:rPr>
          <w:lang w:val="sq-AL"/>
        </w:rPr>
        <w:t xml:space="preserve"> dhe gjyqësor</w:t>
      </w:r>
      <w:r w:rsidR="003454CF" w:rsidRPr="002E104F">
        <w:rPr>
          <w:lang w:val="sq-AL"/>
        </w:rPr>
        <w:t>e</w:t>
      </w:r>
      <w:r w:rsidRPr="002E104F">
        <w:rPr>
          <w:lang w:val="sq-AL"/>
        </w:rPr>
        <w:t>”.</w:t>
      </w:r>
    </w:p>
    <w:p w:rsidR="00555643" w:rsidRPr="002E104F" w:rsidRDefault="00555643" w:rsidP="00555643">
      <w:pPr>
        <w:pStyle w:val="Paragrafi"/>
        <w:rPr>
          <w:lang w:val="sq-AL"/>
        </w:rPr>
      </w:pPr>
      <w:r w:rsidRPr="002E104F">
        <w:rPr>
          <w:lang w:val="sq-AL"/>
        </w:rPr>
        <w:t>Përgatitja e këtyre rekomandimeve, është mbështetur në problematikën e konstatuar gjatë inspektimeve të ushtruara pranë organit të prokurorisë për vitin 2012, në analizën e dokumenteve strategjike qeveritare dhe në raportet e organizmave ndërkombëtarë (sidomos të Komisionit Europian), që lidhen me çështjet e krimit të organizuar, korrupsionit dhe trafikut të lëndëve narkotike. Gjithashtu, në përgatitjen e këtyre rekomandimeve është shfrytëzuar edhe kontributi i paraqitur nga strukturat e pushtetit ekzekutiv, të cilat kanë në përbërje të tyre personel, që me ligj i është njohur cilësia e policisë gjyqësore.</w:t>
      </w:r>
    </w:p>
    <w:p w:rsidR="00555643" w:rsidRPr="002E104F" w:rsidRDefault="00555643" w:rsidP="00555643">
      <w:pPr>
        <w:pStyle w:val="Paragrafi"/>
        <w:rPr>
          <w:lang w:val="sq-AL"/>
        </w:rPr>
      </w:pPr>
      <w:r w:rsidRPr="002E104F">
        <w:rPr>
          <w:lang w:val="sq-AL"/>
        </w:rPr>
        <w:t>II. Angazhimet e Këshillit të Ministrave në luftën kundër kriminalitetit</w:t>
      </w:r>
    </w:p>
    <w:p w:rsidR="00555643" w:rsidRPr="002E104F" w:rsidRDefault="00555643" w:rsidP="00555643">
      <w:pPr>
        <w:pStyle w:val="Paragrafi"/>
        <w:rPr>
          <w:lang w:val="sq-AL"/>
        </w:rPr>
      </w:pPr>
      <w:r w:rsidRPr="002E104F">
        <w:rPr>
          <w:lang w:val="sq-AL"/>
        </w:rPr>
        <w:t xml:space="preserve">Këshilli i Ministrave nëpërmjet disa dokumenteve strategjike konfirmon vullnetin për </w:t>
      </w:r>
      <w:r w:rsidRPr="002E104F">
        <w:rPr>
          <w:lang w:val="sq-AL"/>
        </w:rPr>
        <w:lastRenderedPageBreak/>
        <w:t xml:space="preserve">realizimin e reformave të rëndësishme në fushën e drejtësisë të fokusuara në forcimin e shtetit të së drejtës, respektimin e të drejtave të njeriut, luftën kundër kriminalitetit në përgjithësi dhe luftën ndaj fenomeneve të Krimit të Organizuar dhe Korrupsionit në veçanti. Dokumente të tilla janë SKZHI, Strategjia Ndërsektoriale e Drejtësisë, Strategjia </w:t>
      </w:r>
      <w:r w:rsidR="00F07AC3" w:rsidRPr="002E104F">
        <w:rPr>
          <w:lang w:val="sq-AL"/>
        </w:rPr>
        <w:t xml:space="preserve">Ndërsektoriale </w:t>
      </w:r>
      <w:r w:rsidRPr="002E104F">
        <w:rPr>
          <w:lang w:val="sq-AL"/>
        </w:rPr>
        <w:t xml:space="preserve">për Masat kundër Krimit të Organizuar, Trafiqeve dhe Terrorizmit, Strategjia Antikorrupsion, si dhe </w:t>
      </w:r>
      <w:r w:rsidR="00F07AC3" w:rsidRPr="002E104F">
        <w:rPr>
          <w:lang w:val="sq-AL"/>
        </w:rPr>
        <w:t xml:space="preserve">plani i veprimit </w:t>
      </w:r>
      <w:r w:rsidRPr="002E104F">
        <w:rPr>
          <w:lang w:val="sq-AL"/>
        </w:rPr>
        <w:t>për adresimin e 12 prioriteteve kyçe të Komisionit Europian në funksion të procesit të integrimit europian. Plani qeveritar i veprimit të 12 rekomandimeve është dokumenti m</w:t>
      </w:r>
      <w:r w:rsidR="00F07AC3" w:rsidRPr="002E104F">
        <w:rPr>
          <w:lang w:val="sq-AL"/>
        </w:rPr>
        <w:t>ë</w:t>
      </w:r>
      <w:r w:rsidRPr="002E104F">
        <w:rPr>
          <w:lang w:val="sq-AL"/>
        </w:rPr>
        <w:t xml:space="preserve"> i fundit i miratuar dhe mbledh në një akt të vetëm prioritetet dhe masat e veprimit. Prioritetet strategjike të shpallura në këtë plan për sistemin e drejtësisë janë:</w:t>
      </w:r>
    </w:p>
    <w:p w:rsidR="00555643" w:rsidRPr="002E104F" w:rsidRDefault="00555643" w:rsidP="00555643">
      <w:pPr>
        <w:pStyle w:val="Paragrafi"/>
        <w:rPr>
          <w:lang w:val="sq-AL"/>
        </w:rPr>
      </w:pPr>
      <w:r w:rsidRPr="002E104F">
        <w:rPr>
          <w:lang w:val="sq-AL"/>
        </w:rPr>
        <w:t xml:space="preserve">1. Forcimi i shtetit të së drejtës për të garantuar pavarësinë, eficencën dhe përgjegjshmërinë e institucioneve gjyqësore (rekomandimi </w:t>
      </w:r>
      <w:r w:rsidR="009D3CB6" w:rsidRPr="002E104F">
        <w:rPr>
          <w:lang w:val="sq-AL"/>
        </w:rPr>
        <w:t xml:space="preserve">nr. </w:t>
      </w:r>
      <w:r w:rsidRPr="002E104F">
        <w:rPr>
          <w:lang w:val="sq-AL"/>
        </w:rPr>
        <w:t>7);</w:t>
      </w:r>
    </w:p>
    <w:p w:rsidR="00555643" w:rsidRPr="002E104F" w:rsidRDefault="00555643" w:rsidP="00555643">
      <w:pPr>
        <w:pStyle w:val="Paragrafi"/>
        <w:rPr>
          <w:lang w:val="sq-AL"/>
        </w:rPr>
      </w:pPr>
      <w:r w:rsidRPr="002E104F">
        <w:rPr>
          <w:lang w:val="sq-AL"/>
        </w:rPr>
        <w:t xml:space="preserve">2. Forcimi i luftës kundër korrupsionit lidhur me ndjekjen dhe dënimin e çështjeve të korrupsionit në të gjitha nivelet (rekomandimi </w:t>
      </w:r>
      <w:r w:rsidR="009D3CB6" w:rsidRPr="002E104F">
        <w:rPr>
          <w:lang w:val="sq-AL"/>
        </w:rPr>
        <w:t xml:space="preserve">nr. </w:t>
      </w:r>
      <w:r w:rsidRPr="002E104F">
        <w:rPr>
          <w:lang w:val="sq-AL"/>
        </w:rPr>
        <w:t>8);</w:t>
      </w:r>
    </w:p>
    <w:p w:rsidR="00555643" w:rsidRPr="002E104F" w:rsidRDefault="00555643" w:rsidP="00555643">
      <w:pPr>
        <w:pStyle w:val="Paragrafi"/>
        <w:rPr>
          <w:lang w:val="sq-AL"/>
        </w:rPr>
      </w:pPr>
      <w:r w:rsidRPr="002E104F">
        <w:rPr>
          <w:lang w:val="sq-AL"/>
        </w:rPr>
        <w:t>3. Forcimi i luftës kundër krimit të organizuar duke rritur bashkëpunimin me partnerët rajonal</w:t>
      </w:r>
      <w:r w:rsidR="00F07AC3" w:rsidRPr="002E104F">
        <w:rPr>
          <w:lang w:val="sq-AL"/>
        </w:rPr>
        <w:t>ë</w:t>
      </w:r>
      <w:r w:rsidRPr="002E104F">
        <w:rPr>
          <w:lang w:val="sq-AL"/>
        </w:rPr>
        <w:t xml:space="preserve"> dhe koordinimin e agjencive të zbatimit të ligjit në këtë fushë (rekomandimi </w:t>
      </w:r>
      <w:r w:rsidR="009D3CB6" w:rsidRPr="002E104F">
        <w:rPr>
          <w:lang w:val="sq-AL"/>
        </w:rPr>
        <w:t xml:space="preserve">nr. </w:t>
      </w:r>
      <w:r w:rsidRPr="002E104F">
        <w:rPr>
          <w:lang w:val="sq-AL"/>
        </w:rPr>
        <w:t>9);</w:t>
      </w:r>
    </w:p>
    <w:p w:rsidR="00555643" w:rsidRPr="002E104F" w:rsidRDefault="00555643" w:rsidP="00555643">
      <w:pPr>
        <w:pStyle w:val="Paragrafi"/>
        <w:rPr>
          <w:lang w:val="sq-AL"/>
        </w:rPr>
      </w:pPr>
      <w:r w:rsidRPr="002E104F">
        <w:rPr>
          <w:lang w:val="sq-AL"/>
        </w:rPr>
        <w:t xml:space="preserve">4. Përmirësimi i trajtimit të të drejtave të të ndaluarve në rajonet e policisë, në qendrat e paraburgimit dhe në burgje, si dhe të forcohet ndjekja gjyqësore e çështjeve për keqtrajtim, si dhe të përmirësohet zbatimi i rekomandimeve të Avokatit të Popullit në këtë drejtim (rekomandimi </w:t>
      </w:r>
      <w:r w:rsidR="009D3CB6" w:rsidRPr="002E104F">
        <w:rPr>
          <w:lang w:val="sq-AL"/>
        </w:rPr>
        <w:t xml:space="preserve">nr. </w:t>
      </w:r>
      <w:r w:rsidRPr="002E104F">
        <w:rPr>
          <w:lang w:val="sq-AL"/>
        </w:rPr>
        <w:t>12).</w:t>
      </w:r>
    </w:p>
    <w:p w:rsidR="00555643" w:rsidRPr="002E104F" w:rsidRDefault="00555643" w:rsidP="00555643">
      <w:pPr>
        <w:pStyle w:val="Paragrafi"/>
        <w:rPr>
          <w:lang w:val="sq-AL"/>
        </w:rPr>
      </w:pPr>
      <w:r w:rsidRPr="002E104F">
        <w:rPr>
          <w:lang w:val="sq-AL"/>
        </w:rPr>
        <w:t>5. Ashpërsimi i politikës penale për veprat penale të rënda si: i) vrasjes së punonjësve të Policisë se Shtetit; ii) vrasjes për hakmarrje apo gjakmarrje; iii) vrasjes në familje; iv) vrasjes së funksionarëve publikë; v) çështjet e dhunës në familje; dhe vi) veprat penale ndaj të miturve, me qëllim forcimin e luftës ndaj kriminalitetit dhe garantimin e vuajtjes së plotë të dënimit nga personat me rrezikshmëri të lartë shoqërore.</w:t>
      </w:r>
    </w:p>
    <w:p w:rsidR="00555643" w:rsidRPr="002E104F" w:rsidRDefault="00555643" w:rsidP="00555643">
      <w:pPr>
        <w:pStyle w:val="Paragrafi"/>
        <w:rPr>
          <w:lang w:val="sq-AL"/>
        </w:rPr>
      </w:pPr>
      <w:r w:rsidRPr="002E104F">
        <w:rPr>
          <w:lang w:val="sq-AL"/>
        </w:rPr>
        <w:t>6. Forcimi i luftës ndaj korrupsionit në gjyqësor dhe zyrtarëve pa imunitet.</w:t>
      </w:r>
    </w:p>
    <w:p w:rsidR="00555643" w:rsidRPr="002E104F" w:rsidRDefault="00555643" w:rsidP="00555643">
      <w:pPr>
        <w:pStyle w:val="Paragrafi"/>
        <w:rPr>
          <w:lang w:val="sq-AL"/>
        </w:rPr>
      </w:pPr>
      <w:r w:rsidRPr="002E104F">
        <w:rPr>
          <w:lang w:val="sq-AL"/>
        </w:rPr>
        <w:t>1. Forcimi i shtetit të së drejtës</w:t>
      </w:r>
    </w:p>
    <w:p w:rsidR="00555643" w:rsidRPr="002E104F" w:rsidRDefault="00555643" w:rsidP="00555643">
      <w:pPr>
        <w:pStyle w:val="Paragrafi"/>
        <w:rPr>
          <w:lang w:val="sq-AL"/>
        </w:rPr>
      </w:pPr>
      <w:r w:rsidRPr="002E104F">
        <w:rPr>
          <w:lang w:val="sq-AL"/>
        </w:rPr>
        <w:t xml:space="preserve">Reformat e rëndësishme të ndërmarra nga Qeveria Shqiptare në fushën e drejtësisë, kanë përfshirë në përgjithësi përmirësimin e infrastrukturës së drejtësisë, hartimin e legjislacionit në përputhje me standardet europiane dhe monitorimin e zbatimit të suksesshëm të tij. Me vendimin e Këshillit të Ministrave </w:t>
      </w:r>
      <w:r w:rsidR="009D3CB6" w:rsidRPr="002E104F">
        <w:rPr>
          <w:lang w:val="sq-AL"/>
        </w:rPr>
        <w:t xml:space="preserve">nr. </w:t>
      </w:r>
      <w:r w:rsidRPr="002E104F">
        <w:rPr>
          <w:lang w:val="sq-AL"/>
        </w:rPr>
        <w:t>519, datë 20.7.2011 është miratuar Strategjia Ndërsektoriale e Drejtësisë dhe plani i saj i veprimit, e cila në thelb përcakton këtë vizion për sistemin e drejtësisë “Shqipëria do të gëzojë statusin e një vendi të integruar në strukturat europiane dhe euroatlantike si një shtet i së drejtës, demokratik dhe garant i lirive dhe të drejtave themelore të njeriut, duke e shndërruar sistemin e drejtësisë që të jetë i hapur për këdo, të frymëzojë besim te kushdo dhe të sigurojë drejtësi për këdo”.</w:t>
      </w:r>
    </w:p>
    <w:p w:rsidR="00555643" w:rsidRPr="002E104F" w:rsidRDefault="00555643" w:rsidP="00555643">
      <w:pPr>
        <w:pStyle w:val="Paragrafi"/>
        <w:rPr>
          <w:lang w:val="sq-AL"/>
        </w:rPr>
      </w:pPr>
      <w:r w:rsidRPr="002E104F">
        <w:rPr>
          <w:lang w:val="sq-AL"/>
        </w:rPr>
        <w:t>Realizimi i vizonit strategjik, pritet të arrihet nëpërmjet zbatimit të objektivave konkretë të përcaktuar në përmbajtje të dokumenteve, të tilla si: zhvillimi dhe konsolidimi i shtetit demokratik bazuar në liritë dhe të drejtat themelore të të gjithë individëve; qeverisje e mirë, luftë ndaj korrupsionit dhe fenomeneve të tjera negative që pengojnë zhvillimin e integrimin e vendit dhe garantimi i funksionimit të shtetit të së drejtës; pavarësi, transparencë, përgjegjshmëri dhe eficencë në funksionimin e sistemit të drejtësisë; zbatimi i ligjit dhe mbarëvajtje e reformës në drejtësi; harmonizim të legjislacionit të sistemit të drejtësisë; bashkëpunim ndërinstitucional midis institucioneve të ndryshme të gjyqësorit.</w:t>
      </w:r>
    </w:p>
    <w:p w:rsidR="00555643" w:rsidRPr="002E104F" w:rsidRDefault="00555643" w:rsidP="00555643">
      <w:pPr>
        <w:pStyle w:val="Paragrafi"/>
        <w:rPr>
          <w:lang w:val="sq-AL"/>
        </w:rPr>
      </w:pPr>
      <w:r w:rsidRPr="002E104F">
        <w:rPr>
          <w:lang w:val="sq-AL"/>
        </w:rPr>
        <w:t>Në procesin e realizimit të angazhimeve të Qeverisë Shqiptare për forcimin e shtetit të së drejtës për të garantuar pavarësinë, eficencën dhe përgjegjshmërinë e institucioneve, fokusi kryesor për periudhën afatshkurtër, midis të tjerave, do të jetë forcimi i pavarësisë së prokurorëve në procesin e hetimit, si dhe përmirësimi i transparencës dhe i eficencës së organeve të drejtësisë.</w:t>
      </w:r>
    </w:p>
    <w:p w:rsidR="006A0B43" w:rsidRPr="002E104F" w:rsidRDefault="006A0B43" w:rsidP="00555643">
      <w:pPr>
        <w:pStyle w:val="Paragrafi"/>
        <w:rPr>
          <w:lang w:val="sq-AL"/>
        </w:rPr>
      </w:pPr>
    </w:p>
    <w:p w:rsidR="00555643" w:rsidRPr="002E104F" w:rsidRDefault="00555643" w:rsidP="00555643">
      <w:pPr>
        <w:pStyle w:val="Paragrafi"/>
        <w:rPr>
          <w:lang w:val="sq-AL"/>
        </w:rPr>
      </w:pPr>
      <w:r w:rsidRPr="002E104F">
        <w:rPr>
          <w:lang w:val="sq-AL"/>
        </w:rPr>
        <w:t>Problematika e hasur në organin e prokurorisë është e ngjashme me atë të pushtetit gjyqësor, për shkak të ndërlidhjes së veprimtarisë së këtyre operatorëve. Edhe organi i prokurorisë perceptohet të vuajë nga korrupsioni; nga ndikimet/influencat e të tretëve në veprimtarinë e tij; nga niveli jo i kënaqshëm i procedurave dhe i efektivitetit të ushtrimit të ndjekjes penale; dhe nga transparenca e ulët dhe mungesa e besimit të publikut te ky organ.</w:t>
      </w:r>
    </w:p>
    <w:p w:rsidR="00555643" w:rsidRPr="002E104F" w:rsidRDefault="00555643" w:rsidP="00555643">
      <w:pPr>
        <w:pStyle w:val="Paragrafi"/>
        <w:rPr>
          <w:lang w:val="sq-AL"/>
        </w:rPr>
      </w:pPr>
      <w:r w:rsidRPr="002E104F">
        <w:rPr>
          <w:lang w:val="sq-AL"/>
        </w:rPr>
        <w:lastRenderedPageBreak/>
        <w:t>Forcimi i pavarësisë së prokurorëve në procesin e hetimit, nëpërmjet miratimit të ligjit për policinë gjyqësore, ka plotësuar kuadrin ligjor mbi forcimin e kapaciteteve investiguese në polici dhe prokurori. Rregullat e reja forcojnë autonominë e prokurorisë në hetimin paraprak dhe mundësinë për hetime proaktive, si dhe funksionimin me eficencë të këshillit të prokurorisë. Megjithatë nevojiten të merren hapa të tjerë, kryesisht, lidhur me zbatimin e kuadrit ligjor në mbështetje të risive ligjore të sjella në forcimin e autonomisë së prokurorisë në hetimin paraprak dhe mundësinë për hetime proaktive.</w:t>
      </w:r>
      <w:r w:rsidRPr="002E104F">
        <w:rPr>
          <w:rStyle w:val="FootnoteReference"/>
          <w:lang w:val="sq-AL"/>
        </w:rPr>
        <w:footnoteReference w:id="1"/>
      </w:r>
      <w:r w:rsidRPr="002E104F">
        <w:rPr>
          <w:lang w:val="sq-AL"/>
        </w:rPr>
        <w:t xml:space="preserve"> Këto masa duhen ndërmarrë tashmë bazuar në dokumentin strategjik të miratuar për sistemin e drejtësisë, si një premisë bazë për suksesin e aktiviteteve të programuara qartë dhe me veprimtari të mirëkoordinuara në nivel ndërinstitucional.</w:t>
      </w:r>
    </w:p>
    <w:p w:rsidR="00555643" w:rsidRPr="002E104F" w:rsidRDefault="00555643" w:rsidP="00555643">
      <w:pPr>
        <w:pStyle w:val="Paragrafi"/>
        <w:rPr>
          <w:lang w:val="sq-AL"/>
        </w:rPr>
      </w:pPr>
      <w:r w:rsidRPr="002E104F">
        <w:rPr>
          <w:lang w:val="sq-AL"/>
        </w:rPr>
        <w:t>2. Forcimi i luftës kundër korrupsionit</w:t>
      </w:r>
    </w:p>
    <w:p w:rsidR="00555643" w:rsidRPr="002E104F" w:rsidRDefault="00555643" w:rsidP="00555643">
      <w:pPr>
        <w:pStyle w:val="Paragrafi"/>
        <w:rPr>
          <w:lang w:val="sq-AL"/>
        </w:rPr>
      </w:pPr>
      <w:r w:rsidRPr="002E104F">
        <w:rPr>
          <w:lang w:val="sq-AL"/>
        </w:rPr>
        <w:t>Lufta kundër korrupsionit është e lidhur ngushtësisht me luftën kundër krimit të organizuar, trafiqeve të paligjshme e terrorizmit, si dhe është një fenomen që ngjall shqetësim në komunitet.</w:t>
      </w:r>
    </w:p>
    <w:p w:rsidR="00555643" w:rsidRPr="002E104F" w:rsidRDefault="00555643" w:rsidP="00555643">
      <w:pPr>
        <w:pStyle w:val="Paragrafi"/>
        <w:rPr>
          <w:lang w:val="sq-AL"/>
        </w:rPr>
      </w:pPr>
      <w:r w:rsidRPr="002E104F">
        <w:rPr>
          <w:lang w:val="sq-AL"/>
        </w:rPr>
        <w:t>Parandalimi dhe reduktimi progresiv i korrupsionit, forcimi i integritetit të organeve të ndjekjes penale dhe rritja e treguesve në luftën kundër korrupsionit nëpërmjet fuqizimit të kapaciteteve të hetimit të korrupsionit, evidentimit dhe dokumentimit sa m</w:t>
      </w:r>
      <w:r w:rsidR="00AD6D25" w:rsidRPr="002E104F">
        <w:rPr>
          <w:lang w:val="sq-AL"/>
        </w:rPr>
        <w:t>ë</w:t>
      </w:r>
      <w:r w:rsidRPr="002E104F">
        <w:rPr>
          <w:lang w:val="sq-AL"/>
        </w:rPr>
        <w:t xml:space="preserve"> efektiv të hetimeve për korrupsion, krijimit të një sistemi të konsoliduar të dhënash në lidhje me regjistrimin e hetimeve, ndjekjes penale dhe dënimeve në fushën e korrupsionit, si dhe rritjes së besimit të publikut te strukturat e luftës kundër korrupsionit, janë pjesë përbërëse e luftës pa kompromis kundër korrupsionit.</w:t>
      </w:r>
    </w:p>
    <w:p w:rsidR="00555643" w:rsidRPr="002E104F" w:rsidRDefault="00555643" w:rsidP="00555643">
      <w:pPr>
        <w:pStyle w:val="Paragrafi"/>
        <w:rPr>
          <w:lang w:val="sq-AL"/>
        </w:rPr>
      </w:pPr>
      <w:r w:rsidRPr="002E104F">
        <w:rPr>
          <w:lang w:val="sq-AL"/>
        </w:rPr>
        <w:t>Si një prej prioriteteve thelbësore të Qeverisë Shqiptare, ashpërsimi i luftës kundër korrupsionit, mbetet imperativ</w:t>
      </w:r>
      <w:r w:rsidR="00AD6D25" w:rsidRPr="002E104F">
        <w:rPr>
          <w:lang w:val="sq-AL"/>
        </w:rPr>
        <w:t>e</w:t>
      </w:r>
      <w:r w:rsidRPr="002E104F">
        <w:rPr>
          <w:lang w:val="sq-AL"/>
        </w:rPr>
        <w:t xml:space="preserve"> zbatimi i plotë i Strategjisë së Parandalimit, Luftës kundër Korrupsionit dhe Qeverisjes Transparente, të miratuar me vendimin </w:t>
      </w:r>
      <w:r w:rsidR="009D3CB6" w:rsidRPr="002E104F">
        <w:rPr>
          <w:lang w:val="sq-AL"/>
        </w:rPr>
        <w:t xml:space="preserve">nr. </w:t>
      </w:r>
      <w:r w:rsidRPr="002E104F">
        <w:rPr>
          <w:lang w:val="sq-AL"/>
        </w:rPr>
        <w:t xml:space="preserve">1561, datë 3.10.2008 të Këshillit të Ministrave, si dhe i dokumenteve të tjera strategjike, të cilat parashikojnë masa plotësuese për luftën kundër korrupsionit në sistemin e drejtësisë. Në funksion të adresimit të suksesshëm të luftës kundër korrupsionit, fokusi kryesor për periudhën afatshkurtër, midis të tjerave, është zbatimi i efektshëm i </w:t>
      </w:r>
      <w:r w:rsidR="00AD6D25" w:rsidRPr="002E104F">
        <w:rPr>
          <w:lang w:val="sq-AL"/>
        </w:rPr>
        <w:t>s</w:t>
      </w:r>
      <w:r w:rsidRPr="002E104F">
        <w:rPr>
          <w:lang w:val="sq-AL"/>
        </w:rPr>
        <w:t>trategjisë antikorrupsion dhe i planit të saj të veprimit, forcimi i masave për forcimin e bashkëpunimit ndërmjet institucioneve të ndryshme të përfshira në luftën kundër korrupsionit, si dhe mbajtja e statistikave të sakta në vijueshmëri me rezultate të vërtetuara, lidhur me hetimin dhe dënimet e rasteve të korrupsionit në të gjitha nivelet.</w:t>
      </w:r>
    </w:p>
    <w:p w:rsidR="00555643" w:rsidRPr="002E104F" w:rsidRDefault="00555643" w:rsidP="00555643">
      <w:pPr>
        <w:pStyle w:val="Paragrafi"/>
        <w:rPr>
          <w:lang w:val="sq-AL"/>
        </w:rPr>
      </w:pPr>
      <w:r w:rsidRPr="002E104F">
        <w:rPr>
          <w:lang w:val="sq-AL"/>
        </w:rPr>
        <w:t>Në këtë kontekst, nevojitet marrja e masave të mëposhtme:</w:t>
      </w:r>
    </w:p>
    <w:p w:rsidR="00555643" w:rsidRPr="002E104F" w:rsidRDefault="00555643" w:rsidP="00555643">
      <w:pPr>
        <w:pStyle w:val="Paragrafi"/>
        <w:rPr>
          <w:lang w:val="sq-AL"/>
        </w:rPr>
      </w:pPr>
      <w:r w:rsidRPr="002E104F">
        <w:rPr>
          <w:lang w:val="sq-AL"/>
        </w:rPr>
        <w:t>i) rritja e numrit të çështjeve të hetuara për korrupsionin përmes forcimit të kapaciteteve të shërbimeve policore antikorrupsion dhe të aftësive profesionale.</w:t>
      </w:r>
      <w:r w:rsidRPr="002E104F">
        <w:rPr>
          <w:lang w:val="sq-AL"/>
        </w:rPr>
        <w:tab/>
        <w:t xml:space="preserve"> Trajnimi i shërbimeve duhet të vazhdojë dhe përdorimi i metodave speciale të hetimit në luftën kundër korrupsionit duhet të zgjerohet;</w:t>
      </w:r>
    </w:p>
    <w:p w:rsidR="00555643" w:rsidRPr="002E104F" w:rsidRDefault="00555643" w:rsidP="00555643">
      <w:pPr>
        <w:pStyle w:val="Paragrafi"/>
        <w:rPr>
          <w:lang w:val="sq-AL"/>
        </w:rPr>
      </w:pPr>
      <w:r w:rsidRPr="002E104F">
        <w:rPr>
          <w:lang w:val="sq-AL"/>
        </w:rPr>
        <w:t>ii) shtrirja e hetimeve kundër korrupsionit edhe në nivelet e mesme dhe të larta të administratës publike nëpërmjet rritjes së numrit të hetimeve proaktive në luftën kundër korrupsionit, përdorimit sa më efektiv të teknikave speciale të hetimit për sigurimin e provave dhe goditjen e korrupsionit me qëllim rritjen e numrit të rasteve të hetimit të veprave penale të korrupsionit në nivelet e mesme dhe të larta të administratës;</w:t>
      </w:r>
    </w:p>
    <w:p w:rsidR="00555643" w:rsidRPr="002E104F" w:rsidRDefault="00555643" w:rsidP="00555643">
      <w:pPr>
        <w:pStyle w:val="Paragrafi"/>
        <w:rPr>
          <w:lang w:val="sq-AL"/>
        </w:rPr>
      </w:pPr>
      <w:r w:rsidRPr="002E104F">
        <w:rPr>
          <w:lang w:val="sq-AL"/>
        </w:rPr>
        <w:t>iii) forcimi i koordinimit ndërinstitucional për luftën kundër korrupsionit nëpërmjet rritjes së bashkëpunimit dhe të shkëmbimit të informacionit midis policisë dhe DPD-së, F</w:t>
      </w:r>
      <w:r w:rsidR="00AD6D25" w:rsidRPr="002E104F">
        <w:rPr>
          <w:lang w:val="sq-AL"/>
        </w:rPr>
        <w:t>I</w:t>
      </w:r>
      <w:r w:rsidRPr="002E104F">
        <w:rPr>
          <w:lang w:val="sq-AL"/>
        </w:rPr>
        <w:t>U-t, DPT-së, SHISH-it, SHIU-t etj., duke përfshirë edhe krijimin e një sistemi solid statistikor që pasqyron rrjedhën procedurale të procedimeve në çdo fazë;</w:t>
      </w:r>
    </w:p>
    <w:p w:rsidR="00555643" w:rsidRPr="002E104F" w:rsidRDefault="00555643" w:rsidP="00555643">
      <w:pPr>
        <w:pStyle w:val="Paragrafi"/>
        <w:rPr>
          <w:lang w:val="sq-AL"/>
        </w:rPr>
      </w:pPr>
      <w:r w:rsidRPr="002E104F">
        <w:rPr>
          <w:lang w:val="sq-AL"/>
        </w:rPr>
        <w:t>iv) vazhdimi i trajnimit specifik të prokurorëve për të mundësuar njohjen e legjislacionit në fuqi për krimin ekonomik/korrupsionin, nëpërmjet Shkollës së Magjistraturës.</w:t>
      </w:r>
    </w:p>
    <w:p w:rsidR="00555643" w:rsidRPr="002E104F" w:rsidRDefault="00555643" w:rsidP="00555643">
      <w:pPr>
        <w:pStyle w:val="Paragrafi"/>
        <w:rPr>
          <w:lang w:val="sq-AL"/>
        </w:rPr>
      </w:pPr>
      <w:r w:rsidRPr="002E104F">
        <w:rPr>
          <w:lang w:val="sq-AL"/>
        </w:rPr>
        <w:t>3. Forcimi i luftës kundër krimit të organizuar</w:t>
      </w:r>
    </w:p>
    <w:p w:rsidR="00555643" w:rsidRPr="002E104F" w:rsidRDefault="00555643" w:rsidP="00555643">
      <w:pPr>
        <w:pStyle w:val="Paragrafi"/>
        <w:rPr>
          <w:lang w:val="sq-AL"/>
        </w:rPr>
      </w:pPr>
      <w:r w:rsidRPr="002E104F">
        <w:rPr>
          <w:lang w:val="sq-AL"/>
        </w:rPr>
        <w:t>Shqipëria të jetë vend i një shoqërie pa kërcënime nga krimi i organizuar dhe terrorizmi, që ofron imazhin e një shteti të qetë dhe me standarde europiane të sigurisë.</w:t>
      </w:r>
    </w:p>
    <w:p w:rsidR="00555643" w:rsidRPr="002E104F" w:rsidRDefault="00555643" w:rsidP="00555643">
      <w:pPr>
        <w:pStyle w:val="Paragrafi"/>
        <w:rPr>
          <w:lang w:val="sq-AL"/>
        </w:rPr>
      </w:pPr>
      <w:r w:rsidRPr="002E104F">
        <w:rPr>
          <w:lang w:val="sq-AL"/>
        </w:rPr>
        <w:t>Synimi strategjik afatgjatë është që Shqipëria të jet</w:t>
      </w:r>
      <w:r w:rsidR="00A959CF" w:rsidRPr="002E104F">
        <w:rPr>
          <w:lang w:val="sq-AL"/>
        </w:rPr>
        <w:t>ë</w:t>
      </w:r>
      <w:r w:rsidRPr="002E104F">
        <w:rPr>
          <w:lang w:val="sq-AL"/>
        </w:rPr>
        <w:t xml:space="preserve"> një vend i zhvilluar, i aftë për të garantuar një shoqëri ku të sundojë ligji, për të krijuar një mjedis sa më të sigurt për shoqërinë shqiptare dhe pa kërcënime të krimit të organizuar dhe të terrorizmit, që do të sjellë përmirësim në cilësinë e jetës së qytetarëve, duke e bërë Shqipërinë një vend me standarde europiane të sigurisë.</w:t>
      </w:r>
    </w:p>
    <w:p w:rsidR="00555643" w:rsidRPr="002E104F" w:rsidRDefault="00555643" w:rsidP="00555643">
      <w:pPr>
        <w:pStyle w:val="Paragrafi"/>
        <w:rPr>
          <w:lang w:val="sq-AL"/>
        </w:rPr>
      </w:pPr>
      <w:r w:rsidRPr="002E104F">
        <w:rPr>
          <w:lang w:val="sq-AL"/>
        </w:rPr>
        <w:t>Ky vizion është i lidhur ngushtë me përcaktimin e përgjegjësive të çdo institucioni, ndërtimin e infrastrukturës së plotë ligjore sipas standardeve të BE-së, rritjen e kapaciteteve e aftësive tekniko-profesionale dhe operacionale, zbatimin cilësor të masave e detyrave të parashikuara në planet e veprimit të strategjive të tjera të lidhura me të, rritjen e bashkëpunimit ndërinstitucional dhe implementimin sipas fazave të kësaj strategjie.</w:t>
      </w:r>
    </w:p>
    <w:p w:rsidR="00555643" w:rsidRPr="002E104F" w:rsidRDefault="00555643" w:rsidP="00555643">
      <w:pPr>
        <w:pStyle w:val="Paragrafi"/>
        <w:rPr>
          <w:lang w:val="sq-AL"/>
        </w:rPr>
      </w:pPr>
      <w:r w:rsidRPr="002E104F">
        <w:rPr>
          <w:lang w:val="sq-AL"/>
        </w:rPr>
        <w:t>Për këtë qëllim</w:t>
      </w:r>
      <w:r w:rsidR="00250FAE" w:rsidRPr="002E104F">
        <w:rPr>
          <w:lang w:val="sq-AL"/>
        </w:rPr>
        <w:t>,</w:t>
      </w:r>
      <w:r w:rsidRPr="002E104F">
        <w:rPr>
          <w:lang w:val="sq-AL"/>
        </w:rPr>
        <w:t xml:space="preserve"> një nga prioritetet kryesore të </w:t>
      </w:r>
      <w:r w:rsidR="00AD6D25" w:rsidRPr="002E104F">
        <w:rPr>
          <w:lang w:val="sq-AL"/>
        </w:rPr>
        <w:t>Qeverisë Shqiptare</w:t>
      </w:r>
      <w:r w:rsidRPr="002E104F">
        <w:rPr>
          <w:rStyle w:val="FootnoteReference"/>
          <w:lang w:val="sq-AL"/>
        </w:rPr>
        <w:footnoteReference w:id="2"/>
      </w:r>
      <w:r w:rsidRPr="002E104F">
        <w:rPr>
          <w:lang w:val="sq-AL"/>
        </w:rPr>
        <w:t xml:space="preserve"> mbetet lufta kundër krimit të organizuar. Thellimi i mëtejshëm i rezultateve pozitive të deritanishme, në luftën ndaj këtij fenomeni, mbete</w:t>
      </w:r>
      <w:r w:rsidR="00250FAE" w:rsidRPr="002E104F">
        <w:rPr>
          <w:lang w:val="sq-AL"/>
        </w:rPr>
        <w:t>t</w:t>
      </w:r>
      <w:r w:rsidRPr="002E104F">
        <w:rPr>
          <w:lang w:val="sq-AL"/>
        </w:rPr>
        <w:t xml:space="preserve"> një prej angazhimeve kryesore.</w:t>
      </w:r>
    </w:p>
    <w:p w:rsidR="00555643" w:rsidRPr="002E104F" w:rsidRDefault="00555643" w:rsidP="00555643">
      <w:pPr>
        <w:pStyle w:val="Paragrafi"/>
        <w:rPr>
          <w:lang w:val="sq-AL"/>
        </w:rPr>
      </w:pPr>
      <w:r w:rsidRPr="002E104F">
        <w:rPr>
          <w:lang w:val="sq-AL"/>
        </w:rPr>
        <w:t>Fokusi kryesor për periudhën afatshkurtër, midis të tjerave është:</w:t>
      </w:r>
    </w:p>
    <w:p w:rsidR="00555643" w:rsidRPr="002E104F" w:rsidRDefault="00555643" w:rsidP="00555643">
      <w:pPr>
        <w:pStyle w:val="Paragrafi"/>
        <w:rPr>
          <w:lang w:val="sq-AL"/>
        </w:rPr>
      </w:pPr>
      <w:r w:rsidRPr="002E104F">
        <w:rPr>
          <w:lang w:val="sq-AL"/>
        </w:rPr>
        <w:t>i) forcimi i koordinimit ndërinstitucional për luftën kundër krimit të organizuar, si dhe me partnerët rajonalë dhe të BE-së</w:t>
      </w:r>
      <w:r w:rsidRPr="002E104F">
        <w:rPr>
          <w:rStyle w:val="FootnoteReference"/>
          <w:lang w:val="sq-AL"/>
        </w:rPr>
        <w:footnoteReference w:id="3"/>
      </w:r>
      <w:r w:rsidRPr="002E104F">
        <w:rPr>
          <w:lang w:val="sq-AL"/>
        </w:rPr>
        <w:t>;</w:t>
      </w:r>
    </w:p>
    <w:p w:rsidR="00555643" w:rsidRPr="002E104F" w:rsidRDefault="00555643" w:rsidP="00555643">
      <w:pPr>
        <w:pStyle w:val="Paragrafi"/>
        <w:rPr>
          <w:lang w:val="sq-AL"/>
        </w:rPr>
      </w:pPr>
      <w:r w:rsidRPr="002E104F">
        <w:rPr>
          <w:lang w:val="sq-AL"/>
        </w:rPr>
        <w:t>ii) përdorimi gjerësisht i metodave dhe i teknikave moderne në luftën kundër krimit të organizuar;</w:t>
      </w:r>
    </w:p>
    <w:p w:rsidR="00555643" w:rsidRPr="002E104F" w:rsidRDefault="00555643" w:rsidP="00555643">
      <w:pPr>
        <w:pStyle w:val="Paragrafi"/>
        <w:rPr>
          <w:lang w:val="sq-AL"/>
        </w:rPr>
      </w:pPr>
      <w:r w:rsidRPr="002E104F">
        <w:rPr>
          <w:lang w:val="sq-AL"/>
        </w:rPr>
        <w:t>iii) thellimi i mëtejshëm i masave në luftën kundër drogës;</w:t>
      </w:r>
    </w:p>
    <w:p w:rsidR="00555643" w:rsidRPr="002E104F" w:rsidRDefault="00555643" w:rsidP="00555643">
      <w:pPr>
        <w:pStyle w:val="Paragrafi"/>
        <w:rPr>
          <w:lang w:val="sq-AL"/>
        </w:rPr>
      </w:pPr>
      <w:r w:rsidRPr="002E104F">
        <w:rPr>
          <w:lang w:val="sq-AL"/>
        </w:rPr>
        <w:t xml:space="preserve">iv) thellimi i mëtejshëm i masave në luftën kundër trafikimit të qenieve njerëzore; </w:t>
      </w:r>
    </w:p>
    <w:p w:rsidR="00555643" w:rsidRPr="002E104F" w:rsidRDefault="00555643" w:rsidP="00555643">
      <w:pPr>
        <w:pStyle w:val="Paragrafi"/>
        <w:rPr>
          <w:lang w:val="sq-AL"/>
        </w:rPr>
      </w:pPr>
      <w:r w:rsidRPr="002E104F">
        <w:rPr>
          <w:lang w:val="sq-AL"/>
        </w:rPr>
        <w:t>v) thellimi i mëtejshëm i masave në luftën kundër pastrimit të parave;</w:t>
      </w:r>
    </w:p>
    <w:p w:rsidR="00555643" w:rsidRPr="002E104F" w:rsidRDefault="00555643" w:rsidP="00555643">
      <w:pPr>
        <w:pStyle w:val="Paragrafi"/>
        <w:rPr>
          <w:lang w:val="sq-AL"/>
        </w:rPr>
      </w:pPr>
      <w:r w:rsidRPr="002E104F">
        <w:rPr>
          <w:lang w:val="sq-AL"/>
        </w:rPr>
        <w:t>vi) përmirësimi i kuadrit institucional në luftën kundër terrorizmit;</w:t>
      </w:r>
    </w:p>
    <w:p w:rsidR="00555643" w:rsidRPr="002E104F" w:rsidRDefault="00555643" w:rsidP="00555643">
      <w:pPr>
        <w:pStyle w:val="Paragrafi"/>
        <w:rPr>
          <w:lang w:val="sq-AL"/>
        </w:rPr>
      </w:pPr>
      <w:r w:rsidRPr="002E104F">
        <w:rPr>
          <w:lang w:val="sq-AL"/>
        </w:rPr>
        <w:t>vii) shfrytëzimi në maksimum i mundësive ligjore për sekuestrimin e aseteve produkt i krimit të organizuar;</w:t>
      </w:r>
    </w:p>
    <w:p w:rsidR="00555643" w:rsidRPr="002E104F" w:rsidRDefault="00555643" w:rsidP="00555643">
      <w:pPr>
        <w:pStyle w:val="Paragrafi"/>
        <w:rPr>
          <w:lang w:val="sq-AL"/>
        </w:rPr>
      </w:pPr>
      <w:r w:rsidRPr="002E104F">
        <w:rPr>
          <w:lang w:val="sq-AL"/>
        </w:rPr>
        <w:t>viii) paraqitja e statistikave të plota mbi luftën kundër krimit të organizuar, duke përfshirë edhe krijimin e një sistemi solid statistikor që pasqyron rrjedhën procedurale të procedimeve në çdo fazë.</w:t>
      </w:r>
    </w:p>
    <w:p w:rsidR="00555643" w:rsidRPr="002E104F" w:rsidRDefault="00555643" w:rsidP="00555643">
      <w:pPr>
        <w:pStyle w:val="Paragrafi"/>
        <w:rPr>
          <w:lang w:val="sq-AL"/>
        </w:rPr>
      </w:pPr>
      <w:r w:rsidRPr="002E104F">
        <w:rPr>
          <w:lang w:val="sq-AL"/>
        </w:rPr>
        <w:t>Për vitin 2013, duhet të intensifikohet m</w:t>
      </w:r>
      <w:r w:rsidR="00293A0B" w:rsidRPr="002E104F">
        <w:rPr>
          <w:lang w:val="sq-AL"/>
        </w:rPr>
        <w:t>ë</w:t>
      </w:r>
      <w:r w:rsidRPr="002E104F">
        <w:rPr>
          <w:lang w:val="sq-AL"/>
        </w:rPr>
        <w:t xml:space="preserve"> tej lufta kundër narkotik</w:t>
      </w:r>
      <w:r w:rsidR="00293A0B" w:rsidRPr="002E104F">
        <w:rPr>
          <w:lang w:val="sq-AL"/>
        </w:rPr>
        <w:t>ë</w:t>
      </w:r>
      <w:r w:rsidRPr="002E104F">
        <w:rPr>
          <w:lang w:val="sq-AL"/>
        </w:rPr>
        <w:t>ve, përmes ashpërsimit të politikës penale. Gjithashtu, duhet të vijojë të forcohet bashkëpunimi me agjencitë e huaja të zbatimit të ligjit.</w:t>
      </w:r>
    </w:p>
    <w:p w:rsidR="00555643" w:rsidRPr="002E104F" w:rsidRDefault="00067A5B" w:rsidP="00555643">
      <w:pPr>
        <w:pStyle w:val="Paragrafi"/>
        <w:rPr>
          <w:lang w:val="sq-AL"/>
        </w:rPr>
      </w:pPr>
      <w:r w:rsidRPr="002E104F">
        <w:rPr>
          <w:noProof/>
          <w:lang w:val="en-GB" w:eastAsia="en-GB"/>
        </w:rPr>
        <mc:AlternateContent>
          <mc:Choice Requires="wps">
            <w:drawing>
              <wp:anchor distT="0" distB="0" distL="114300" distR="114300" simplePos="0" relativeHeight="251656192" behindDoc="1" locked="0" layoutInCell="0" allowOverlap="1">
                <wp:simplePos x="0" y="0"/>
                <wp:positionH relativeFrom="page">
                  <wp:posOffset>4831715</wp:posOffset>
                </wp:positionH>
                <wp:positionV relativeFrom="paragraph">
                  <wp:posOffset>93980</wp:posOffset>
                </wp:positionV>
                <wp:extent cx="51435" cy="88900"/>
                <wp:effectExtent l="2540" t="0" r="3175" b="0"/>
                <wp:wrapNone/>
                <wp:docPr id="1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38" w:rsidRDefault="005C2F38" w:rsidP="00555643">
                            <w:pPr>
                              <w:widowControl w:val="0"/>
                              <w:autoSpaceDE w:val="0"/>
                              <w:autoSpaceDN w:val="0"/>
                              <w:adjustRightInd w:val="0"/>
                              <w:spacing w:line="140" w:lineRule="exact"/>
                              <w:ind w:right="-61"/>
                              <w:rPr>
                                <w:sz w:val="14"/>
                                <w:szCs w:val="14"/>
                              </w:rPr>
                            </w:pPr>
                            <w:r>
                              <w:rPr>
                                <w:w w:val="233"/>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380.45pt;margin-top:7.4pt;width:4.05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" o:allowincell="f" filled="f" stroked="f">
                <v:textbox inset="0,0,0,0">
                  <w:txbxContent>
                    <w:p w:rsidR="005C2F38" w:rsidRDefault="005C2F38" w:rsidP="00555643">
                      <w:pPr>
                        <w:widowControl w:val="0"/>
                        <w:autoSpaceDE w:val="0"/>
                        <w:autoSpaceDN w:val="0"/>
                        <w:adjustRightInd w:val="0"/>
                        <w:spacing w:line="140" w:lineRule="exact"/>
                        <w:ind w:right="-61"/>
                        <w:rPr>
                          <w:sz w:val="14"/>
                          <w:szCs w:val="14"/>
                        </w:rPr>
                      </w:pPr>
                      <w:r>
                        <w:rPr>
                          <w:w w:val="233"/>
                          <w:sz w:val="14"/>
                          <w:szCs w:val="14"/>
                        </w:rPr>
                        <w:t>,</w:t>
                      </w:r>
                    </w:p>
                  </w:txbxContent>
                </v:textbox>
                <w10:wrap anchorx="page"/>
              </v:shape>
            </w:pict>
          </mc:Fallback>
        </mc:AlternateContent>
      </w:r>
      <w:r w:rsidR="00555643" w:rsidRPr="002E104F">
        <w:rPr>
          <w:lang w:val="sq-AL"/>
        </w:rPr>
        <w:t>Po ashtu, megjithëse janë bër</w:t>
      </w:r>
      <w:r w:rsidR="00F556EF" w:rsidRPr="002E104F">
        <w:rPr>
          <w:lang w:val="sq-AL"/>
        </w:rPr>
        <w:t>ë</w:t>
      </w:r>
      <w:r w:rsidR="00555643" w:rsidRPr="002E104F">
        <w:rPr>
          <w:lang w:val="sq-AL"/>
        </w:rPr>
        <w:t xml:space="preserve"> përparime të dukshme</w:t>
      </w:r>
      <w:r w:rsidR="00555643" w:rsidRPr="002E104F">
        <w:rPr>
          <w:rStyle w:val="FootnoteReference"/>
          <w:lang w:val="sq-AL"/>
        </w:rPr>
        <w:footnoteReference w:id="4"/>
      </w:r>
      <w:r w:rsidR="00555643" w:rsidRPr="002E104F">
        <w:rPr>
          <w:lang w:val="sq-AL"/>
        </w:rPr>
        <w:t xml:space="preserve"> për vitin 2013, duhet të intensifikohen mjetet e hetimit të veprave penale të trafikimit të qenieve njerëzore nëpërmjet përmirësimit të kapaciteteve zbuluese dhe hetuese të rasteve, të trajnimit të oficerëve të zbatimit të ligjit mbi identifikimin, intervistimin e viktimave, si edhe mbi teknikat speciale të hetimit, si dhe nëpërmjet forcimit të bashkëpunimit me agjencitë e huaja të zbatimit të ligjit, për një hetim të shpejtë dhe efikas.</w:t>
      </w:r>
    </w:p>
    <w:p w:rsidR="00555643" w:rsidRPr="002E104F" w:rsidRDefault="00555643" w:rsidP="00555643">
      <w:pPr>
        <w:pStyle w:val="Paragrafi"/>
        <w:rPr>
          <w:lang w:val="sq-AL"/>
        </w:rPr>
      </w:pPr>
      <w:r w:rsidRPr="002E104F">
        <w:rPr>
          <w:lang w:val="sq-AL"/>
        </w:rPr>
        <w:t xml:space="preserve">Parandalimi i pastrimit të parave do të sjellë rënien e krimit të organizuar, dekriminalizimin e aktivitetit ekonomik në vend. Duke e pasur si prioritet të saj, qeveria shqiptare do të bashkëpunojë me vendet e tjera me qëllim parandalimin e përdorimit të sistemeve të tyre financiare për pastrimin e të ardhurave nga aktivitete kriminale në përgjithësi, si dhe përdorimin e tyre për qëllime të financimit të terrorizmit. Bashkëpunimi në këtë fushë do të mbështetet në zbatimin e standardeve dhe mekanizmave të përshtatshëm, për luftimin e pastrimit të parave dhe financimit të terrorizmit, duke u fokusuar në mënyrë të veçantë në standardet e Bashkimit Europian dhe instrumenteve të tjera ndërkombëtare në këtë fushë. </w:t>
      </w:r>
    </w:p>
    <w:p w:rsidR="00555643" w:rsidRPr="002E104F" w:rsidRDefault="00555643" w:rsidP="00555643">
      <w:pPr>
        <w:pStyle w:val="Paragrafi"/>
        <w:rPr>
          <w:lang w:val="sq-AL"/>
        </w:rPr>
      </w:pPr>
      <w:r w:rsidRPr="002E104F">
        <w:rPr>
          <w:lang w:val="sq-AL"/>
        </w:rPr>
        <w:t>Në funksion të rritjes së efikasitetit të zbatimit të legjislacionit për parandalimin dhe luftën kundër pastrimit të parave</w:t>
      </w:r>
      <w:r w:rsidRPr="002E104F">
        <w:rPr>
          <w:rStyle w:val="FootnoteReference"/>
          <w:lang w:val="sq-AL"/>
        </w:rPr>
        <w:footnoteReference w:id="5"/>
      </w:r>
      <w:r w:rsidRPr="002E104F">
        <w:rPr>
          <w:lang w:val="sq-AL"/>
        </w:rPr>
        <w:t>, që kulmon me numrin e ndjekjeve penale, prioritet mbeten:</w:t>
      </w:r>
    </w:p>
    <w:p w:rsidR="00555643" w:rsidRPr="002E104F" w:rsidRDefault="00555643" w:rsidP="00555643">
      <w:pPr>
        <w:pStyle w:val="Paragrafi"/>
        <w:rPr>
          <w:lang w:val="sq-AL"/>
        </w:rPr>
      </w:pPr>
      <w:r w:rsidRPr="002E104F">
        <w:rPr>
          <w:lang w:val="sq-AL"/>
        </w:rPr>
        <w:t xml:space="preserve">i) Zbatimi me rigorozitet i detyrave të planveprimit për Strategjinë Ndërsektoriale kundër </w:t>
      </w:r>
      <w:r w:rsidR="0023670C" w:rsidRPr="002E104F">
        <w:rPr>
          <w:lang w:val="sq-AL"/>
        </w:rPr>
        <w:t xml:space="preserve">Krimit </w:t>
      </w:r>
      <w:r w:rsidRPr="002E104F">
        <w:rPr>
          <w:lang w:val="sq-AL"/>
        </w:rPr>
        <w:t xml:space="preserve">të </w:t>
      </w:r>
      <w:r w:rsidR="0023670C" w:rsidRPr="002E104F">
        <w:rPr>
          <w:lang w:val="sq-AL"/>
        </w:rPr>
        <w:t>Organizuar</w:t>
      </w:r>
      <w:r w:rsidRPr="002E104F">
        <w:rPr>
          <w:lang w:val="sq-AL"/>
        </w:rPr>
        <w:t xml:space="preserve">, </w:t>
      </w:r>
      <w:r w:rsidR="0023670C" w:rsidRPr="002E104F">
        <w:rPr>
          <w:lang w:val="sq-AL"/>
        </w:rPr>
        <w:t xml:space="preserve">Trafiqeve </w:t>
      </w:r>
      <w:r w:rsidRPr="002E104F">
        <w:rPr>
          <w:lang w:val="sq-AL"/>
        </w:rPr>
        <w:t xml:space="preserve">dhe </w:t>
      </w:r>
      <w:r w:rsidR="0023670C" w:rsidRPr="002E104F">
        <w:rPr>
          <w:lang w:val="sq-AL"/>
        </w:rPr>
        <w:t>Terrorizmit</w:t>
      </w:r>
      <w:r w:rsidRPr="002E104F">
        <w:rPr>
          <w:lang w:val="sq-AL"/>
        </w:rPr>
        <w:t>, si dhe dokumentit strategjik kombëtar “Për hetimin e krimi</w:t>
      </w:r>
      <w:r w:rsidR="0023670C" w:rsidRPr="002E104F">
        <w:rPr>
          <w:lang w:val="sq-AL"/>
        </w:rPr>
        <w:t>t</w:t>
      </w:r>
      <w:r w:rsidRPr="002E104F">
        <w:rPr>
          <w:lang w:val="sq-AL"/>
        </w:rPr>
        <w:t xml:space="preserve"> finan</w:t>
      </w:r>
      <w:r w:rsidR="0023670C" w:rsidRPr="002E104F">
        <w:rPr>
          <w:lang w:val="sq-AL"/>
        </w:rPr>
        <w:t>ci</w:t>
      </w:r>
      <w:r w:rsidRPr="002E104F">
        <w:rPr>
          <w:lang w:val="sq-AL"/>
        </w:rPr>
        <w:t>ar”.</w:t>
      </w:r>
    </w:p>
    <w:p w:rsidR="00555643" w:rsidRPr="002E104F" w:rsidRDefault="00555643" w:rsidP="00555643">
      <w:pPr>
        <w:pStyle w:val="Paragrafi"/>
        <w:rPr>
          <w:lang w:val="sq-AL"/>
        </w:rPr>
      </w:pPr>
      <w:r w:rsidRPr="002E104F">
        <w:rPr>
          <w:lang w:val="sq-AL"/>
        </w:rPr>
        <w:t>ii) Rritja e bashkëpunimit ndërinstitucional, duke nënshkruar memorandume</w:t>
      </w:r>
      <w:r w:rsidR="0023670C" w:rsidRPr="002E104F">
        <w:rPr>
          <w:lang w:val="sq-AL"/>
        </w:rPr>
        <w:t xml:space="preserve"> </w:t>
      </w:r>
      <w:r w:rsidR="00D23F2C" w:rsidRPr="002E104F">
        <w:rPr>
          <w:lang w:val="sq-AL"/>
        </w:rPr>
        <w:t>b</w:t>
      </w:r>
      <w:r w:rsidRPr="002E104F">
        <w:rPr>
          <w:lang w:val="sq-AL"/>
        </w:rPr>
        <w:t xml:space="preserve">ashkëpunimi mes Prokurorisë së Përgjithshme, Drejtorisë së Përgjithshme të Parandalimit të Pastrimit të Parave dhe Policisë së Shtetit, për shkëmbim më të shpejtë të informacionit, përvojës dhe dërgimit të </w:t>
      </w:r>
      <w:r w:rsidRPr="002E104F">
        <w:rPr>
          <w:i/>
          <w:lang w:val="sq-AL"/>
        </w:rPr>
        <w:t>feedbackut</w:t>
      </w:r>
      <w:r w:rsidRPr="002E104F">
        <w:rPr>
          <w:lang w:val="sq-AL"/>
        </w:rPr>
        <w:t xml:space="preserve"> për informacionet e shkëmbyera, në funksion të rritjes së cilësisë së hetimeve dhe rritjes s</w:t>
      </w:r>
      <w:r w:rsidR="0023670C" w:rsidRPr="002E104F">
        <w:rPr>
          <w:lang w:val="sq-AL"/>
        </w:rPr>
        <w:t>ë</w:t>
      </w:r>
      <w:r w:rsidRPr="002E104F">
        <w:rPr>
          <w:lang w:val="sq-AL"/>
        </w:rPr>
        <w:t xml:space="preserve"> numrit të çështjeve penale të filluara, </w:t>
      </w:r>
      <w:r w:rsidR="0023670C" w:rsidRPr="002E104F">
        <w:rPr>
          <w:lang w:val="sq-AL"/>
        </w:rPr>
        <w:t>të</w:t>
      </w:r>
      <w:r w:rsidR="008A0FD3" w:rsidRPr="002E104F">
        <w:rPr>
          <w:lang w:val="sq-AL"/>
        </w:rPr>
        <w:t xml:space="preserve"> </w:t>
      </w:r>
      <w:r w:rsidRPr="002E104F">
        <w:rPr>
          <w:lang w:val="sq-AL"/>
        </w:rPr>
        <w:t>hetuara e të dërguara në gjykatë.</w:t>
      </w:r>
    </w:p>
    <w:p w:rsidR="00555643" w:rsidRPr="002E104F" w:rsidRDefault="00555643" w:rsidP="00555643">
      <w:pPr>
        <w:pStyle w:val="Paragrafi"/>
        <w:rPr>
          <w:lang w:val="sq-AL"/>
        </w:rPr>
      </w:pPr>
      <w:r w:rsidRPr="002E104F">
        <w:rPr>
          <w:lang w:val="sq-AL"/>
        </w:rPr>
        <w:t xml:space="preserve">iii) Marrja e masave konkrete për të përmirësuar luftën kundër terrorizmit në reflektim të objektivave të përcaktuar në Strategjinë Ndërsektoriale të Luftës </w:t>
      </w:r>
      <w:r w:rsidR="00456BB7" w:rsidRPr="002E104F">
        <w:rPr>
          <w:lang w:val="sq-AL"/>
        </w:rPr>
        <w:t xml:space="preserve">kundër </w:t>
      </w:r>
      <w:r w:rsidRPr="002E104F">
        <w:rPr>
          <w:lang w:val="sq-AL"/>
        </w:rPr>
        <w:t xml:space="preserve">Terrorizmit, 2011-2015, dhe të planit të veprimit për zbatimin e saj, të miratuar me vendimin </w:t>
      </w:r>
      <w:r w:rsidR="009D3CB6" w:rsidRPr="002E104F">
        <w:rPr>
          <w:lang w:val="sq-AL"/>
        </w:rPr>
        <w:t xml:space="preserve">nr. </w:t>
      </w:r>
      <w:r w:rsidRPr="002E104F">
        <w:rPr>
          <w:lang w:val="sq-AL"/>
        </w:rPr>
        <w:t>675, datë 6.7.2011 të Këshillit të Ministrave.</w:t>
      </w:r>
    </w:p>
    <w:p w:rsidR="00555643" w:rsidRPr="002E104F" w:rsidRDefault="00555643" w:rsidP="00555643">
      <w:pPr>
        <w:pStyle w:val="Paragrafi"/>
        <w:rPr>
          <w:lang w:val="sq-AL"/>
        </w:rPr>
      </w:pPr>
      <w:r w:rsidRPr="002E104F">
        <w:rPr>
          <w:lang w:val="sq-AL"/>
        </w:rPr>
        <w:t>iv) Përdorimi efikas i mjeteve ligjore me qëllim rritjen e numrit të sekuestrimeve dhe konfiskimeve të aseteve, produkte të krimit të organizuar, nëpërmjet rritjes së numrit të hetimeve pasurore, përmirësimit të vënies në eficencë të strukturave ligjzbatuese të përfshira në proces dhe zhvillimit të kapaciteteve profesionale të tyre.</w:t>
      </w:r>
    </w:p>
    <w:p w:rsidR="00555643" w:rsidRPr="002E104F" w:rsidRDefault="00555643" w:rsidP="00555643">
      <w:pPr>
        <w:pStyle w:val="Paragrafi"/>
        <w:rPr>
          <w:lang w:val="sq-AL"/>
        </w:rPr>
      </w:pPr>
      <w:r w:rsidRPr="002E104F">
        <w:rPr>
          <w:lang w:val="sq-AL"/>
        </w:rPr>
        <w:t>v) Ashpërsimi i politikës penale në rastet e korrupsionit dhe fshehjes së pasurive, produkte të veprës penale nëpërmjet përmirësimit e zbatimit të kuadrit ligjor sanksionues dhe rritjes së eficencës së organit hetimor.</w:t>
      </w:r>
    </w:p>
    <w:p w:rsidR="00555643" w:rsidRPr="002E104F" w:rsidRDefault="00555643" w:rsidP="00555643">
      <w:pPr>
        <w:pStyle w:val="Paragrafi"/>
        <w:rPr>
          <w:lang w:val="sq-AL"/>
        </w:rPr>
      </w:pPr>
      <w:r w:rsidRPr="002E104F">
        <w:rPr>
          <w:lang w:val="sq-AL"/>
        </w:rPr>
        <w:t>vi) Rritja e numrit të trajnimeve vazhduese të prokurorëve, me qëllim pëmirësimin e profesionalizmit të tyre, në hetimin efikas në koh</w:t>
      </w:r>
      <w:r w:rsidR="00456BB7" w:rsidRPr="002E104F">
        <w:rPr>
          <w:lang w:val="sq-AL"/>
        </w:rPr>
        <w:t>ë</w:t>
      </w:r>
      <w:r w:rsidRPr="002E104F">
        <w:rPr>
          <w:lang w:val="sq-AL"/>
        </w:rPr>
        <w:t xml:space="preserve"> dhe</w:t>
      </w:r>
      <w:r w:rsidR="00456BB7" w:rsidRPr="002E104F">
        <w:rPr>
          <w:lang w:val="sq-AL"/>
        </w:rPr>
        <w:t xml:space="preserve"> në </w:t>
      </w:r>
      <w:r w:rsidRPr="002E104F">
        <w:rPr>
          <w:lang w:val="sq-AL"/>
        </w:rPr>
        <w:t>cilësi të formave të krimit të organizuar.</w:t>
      </w:r>
    </w:p>
    <w:p w:rsidR="00555643" w:rsidRPr="002E104F" w:rsidRDefault="00555643" w:rsidP="00555643">
      <w:pPr>
        <w:pStyle w:val="Paragrafi"/>
        <w:rPr>
          <w:lang w:val="sq-AL"/>
        </w:rPr>
      </w:pPr>
      <w:r w:rsidRPr="002E104F">
        <w:rPr>
          <w:lang w:val="sq-AL"/>
        </w:rPr>
        <w:t>4. Respektimi i të drejtave të të dënuarve</w:t>
      </w:r>
    </w:p>
    <w:p w:rsidR="00555643" w:rsidRPr="002E104F" w:rsidRDefault="00555643" w:rsidP="00555643">
      <w:pPr>
        <w:pStyle w:val="Paragrafi"/>
        <w:rPr>
          <w:lang w:val="sq-AL"/>
        </w:rPr>
      </w:pPr>
      <w:r w:rsidRPr="002E104F">
        <w:rPr>
          <w:lang w:val="sq-AL"/>
        </w:rPr>
        <w:t xml:space="preserve">Një ndër prioritetet kyçe mbetet respektimi dhe mbrojtja e të drejtave të individëve dhe në mënyrë të veçantë e grupeve vulnerabël, si personave të ndaluar apo të dënuar dhe në mënyrë të veçantë të miturve, në konflikt me ligjin. Në kuadër të respektimit të plotë të të drejtave të të ndaluarve nevojitet një mbikëqyrje më e mirë e zbatimit të ligjit në këtë drejtim, si mekanizëm që garanton të drejtat e personave të ndaluar apo të </w:t>
      </w:r>
      <w:r w:rsidR="00582E46" w:rsidRPr="002E104F">
        <w:rPr>
          <w:lang w:val="sq-AL"/>
        </w:rPr>
        <w:t xml:space="preserve">të </w:t>
      </w:r>
      <w:r w:rsidRPr="002E104F">
        <w:rPr>
          <w:lang w:val="sq-AL"/>
        </w:rPr>
        <w:t>burgosurve. Një vëmendje të veçantë në inspektimet me këtë tematikë, duhet të kenë rastet e të miturve, që u ka kaluar afati i qëndrimit në paraburgim. Në funksion të rritjes s</w:t>
      </w:r>
      <w:r w:rsidR="005038D0" w:rsidRPr="002E104F">
        <w:rPr>
          <w:lang w:val="sq-AL"/>
        </w:rPr>
        <w:t>ë</w:t>
      </w:r>
      <w:r w:rsidRPr="002E104F">
        <w:rPr>
          <w:lang w:val="sq-AL"/>
        </w:rPr>
        <w:t xml:space="preserve"> efikasitetit të zbatimit të legjislacionit për mbrojtjen e të ndaluarve dhe </w:t>
      </w:r>
      <w:r w:rsidR="005038D0" w:rsidRPr="002E104F">
        <w:rPr>
          <w:lang w:val="sq-AL"/>
        </w:rPr>
        <w:t xml:space="preserve">të </w:t>
      </w:r>
      <w:r w:rsidRPr="002E104F">
        <w:rPr>
          <w:lang w:val="sq-AL"/>
        </w:rPr>
        <w:t>dënuarve, prioritet mbeten:</w:t>
      </w:r>
    </w:p>
    <w:p w:rsidR="00555643" w:rsidRPr="002E104F" w:rsidRDefault="00555643" w:rsidP="00555643">
      <w:pPr>
        <w:pStyle w:val="Paragrafi"/>
        <w:rPr>
          <w:lang w:val="sq-AL"/>
        </w:rPr>
      </w:pPr>
      <w:r w:rsidRPr="002E104F">
        <w:rPr>
          <w:lang w:val="sq-AL"/>
        </w:rPr>
        <w:t xml:space="preserve">i) Zbatimi me rigorozitet </w:t>
      </w:r>
      <w:r w:rsidR="003365F4" w:rsidRPr="002E104F">
        <w:rPr>
          <w:lang w:val="sq-AL"/>
        </w:rPr>
        <w:t>i detyrave të plan</w:t>
      </w:r>
      <w:r w:rsidRPr="002E104F">
        <w:rPr>
          <w:lang w:val="sq-AL"/>
        </w:rPr>
        <w:t>veprimit për Strategjinë Ndërsektoriale të Drejtësisë për garantimin e të drejtave themelore të individit, duke garantuar që të gjitha organet e zbatimit të ligjit, të sigurojnë një trajtim njerëzor në paraburgim dhe shndërrimin e dënimit penal në një mundësi riedukimi.</w:t>
      </w:r>
    </w:p>
    <w:p w:rsidR="00555643" w:rsidRPr="002E104F" w:rsidRDefault="00555643" w:rsidP="00555643">
      <w:pPr>
        <w:pStyle w:val="Paragrafi"/>
        <w:rPr>
          <w:lang w:val="sq-AL"/>
        </w:rPr>
      </w:pPr>
      <w:r w:rsidRPr="002E104F">
        <w:rPr>
          <w:lang w:val="sq-AL"/>
        </w:rPr>
        <w:t xml:space="preserve">ii) Rritja e bashkëpunimit ndërinstitucional, për shkëmbim më të shpejtë të informacionit, dhe përcjellja brenda afateve ligjore pranë gjykatës, të dosjeve penale për procedim të mëtejshëm gjyqësor, e në mënyrë të veçantë në rastet e të ndaluarve të mitur, në funksion të rritjes së cilësisë së hetimeve dhe rritjes së numrit të çështjeve penale të filluara, </w:t>
      </w:r>
      <w:r w:rsidR="00D23F2C" w:rsidRPr="002E104F">
        <w:rPr>
          <w:lang w:val="sq-AL"/>
        </w:rPr>
        <w:t xml:space="preserve">të </w:t>
      </w:r>
      <w:r w:rsidRPr="002E104F">
        <w:rPr>
          <w:lang w:val="sq-AL"/>
        </w:rPr>
        <w:t>hetuara e të dërguara në gjykatë.</w:t>
      </w:r>
    </w:p>
    <w:p w:rsidR="00555643" w:rsidRPr="002E104F" w:rsidRDefault="00555643" w:rsidP="00555643">
      <w:pPr>
        <w:pStyle w:val="Paragrafi"/>
        <w:rPr>
          <w:lang w:val="sq-AL"/>
        </w:rPr>
      </w:pPr>
      <w:r w:rsidRPr="002E104F">
        <w:rPr>
          <w:lang w:val="sq-AL"/>
        </w:rPr>
        <w:t>iii) Marrja e masave konkrete për të përmirësuar veprimtarinë e prokurorëve në kryerjen e procedurave hetimore në kohë të shpejtë dhe brenda afateve kohore procedurale të parashikuara në ligj, me qëllim respektimin e afateve të paraburgimit të personave të ndaluar apo të dënuar, duke shmangur situatat e zgjatjes së qëndrimit të tyre, të paarsyeshëm, në ambientet e ndalimit apo të paraburgimit.</w:t>
      </w:r>
    </w:p>
    <w:p w:rsidR="00555643" w:rsidRPr="002E104F" w:rsidRDefault="00555643" w:rsidP="00555643">
      <w:pPr>
        <w:pStyle w:val="Paragrafi"/>
        <w:rPr>
          <w:lang w:val="sq-AL"/>
        </w:rPr>
      </w:pPr>
      <w:r w:rsidRPr="002E104F">
        <w:rPr>
          <w:lang w:val="sq-AL"/>
        </w:rPr>
        <w:t>III. Adresimet ndërkombëtare në luftën kundër kriminalitetit</w:t>
      </w:r>
    </w:p>
    <w:p w:rsidR="00555643" w:rsidRPr="002E104F" w:rsidRDefault="00555643" w:rsidP="00555643">
      <w:pPr>
        <w:pStyle w:val="Paragrafi"/>
        <w:rPr>
          <w:lang w:val="sq-AL"/>
        </w:rPr>
      </w:pPr>
      <w:r w:rsidRPr="002E104F">
        <w:rPr>
          <w:lang w:val="sq-AL"/>
        </w:rPr>
        <w:t>Në raportin e progresit të vitit 2012</w:t>
      </w:r>
      <w:r w:rsidRPr="002E104F">
        <w:rPr>
          <w:rStyle w:val="FootnoteReference"/>
          <w:lang w:val="sq-AL"/>
        </w:rPr>
        <w:footnoteReference w:id="6"/>
      </w:r>
      <w:r w:rsidRPr="002E104F">
        <w:rPr>
          <w:lang w:val="sq-AL"/>
        </w:rPr>
        <w:t xml:space="preserve"> theksohet se është arritur përparim i moderuar në reformën në gjyqësor, si rrjedhojë e fillimit të zbatimit të Strategjisë Ndërsektoriale të Drejtësisë dhe Planit të Veprimit të saj. Megjithatë</w:t>
      </w:r>
      <w:r w:rsidR="000B05AB" w:rsidRPr="002E104F">
        <w:rPr>
          <w:lang w:val="sq-AL"/>
        </w:rPr>
        <w:t>,</w:t>
      </w:r>
      <w:r w:rsidRPr="002E104F">
        <w:rPr>
          <w:lang w:val="sq-AL"/>
        </w:rPr>
        <w:t xml:space="preserve"> në komentet e përgjithshme të ekspertëve të huaj theksohet se bashkëpunimi ndërinstitucional dhe mangësitë në burimet njerëzore dhe në infrastrukturën teknike përb</w:t>
      </w:r>
      <w:r w:rsidR="0051229E" w:rsidRPr="002E104F">
        <w:rPr>
          <w:lang w:val="sq-AL"/>
        </w:rPr>
        <w:t>ë</w:t>
      </w:r>
      <w:r w:rsidRPr="002E104F">
        <w:rPr>
          <w:lang w:val="sq-AL"/>
        </w:rPr>
        <w:t>jnë shqetësim të vazhdueshëm në mbarëvajtjen e punës së agjencive hetimore dhe ligjzbatuese. Duhet të përshpejtohet zbatimi i strategjisë për reformën në drejtësi me synim garantimin e pavarësisë, eficencës dhe llogaridhënies së institucioneve gjyqësore. Njësitë e përbashkëta hetimore, ndonëse vazhdojnë të jenë instrumente të dobishme për hetimin dhe ndjekjen penale të rasteve të korrupsionit, kanë burime njerëzore dhe pajisje teknike të pamjaftueshme.</w:t>
      </w:r>
    </w:p>
    <w:p w:rsidR="00555643" w:rsidRPr="002E104F" w:rsidRDefault="00555643" w:rsidP="00555643">
      <w:pPr>
        <w:pStyle w:val="Paragrafi"/>
        <w:rPr>
          <w:lang w:val="sq-AL"/>
        </w:rPr>
      </w:pPr>
      <w:r w:rsidRPr="002E104F">
        <w:rPr>
          <w:lang w:val="sq-AL"/>
        </w:rPr>
        <w:t>1. Lufta kundër korrupsionit</w:t>
      </w:r>
      <w:r w:rsidRPr="002E104F">
        <w:rPr>
          <w:rStyle w:val="FootnoteReference"/>
          <w:lang w:val="sq-AL"/>
        </w:rPr>
        <w:footnoteReference w:id="7"/>
      </w:r>
    </w:p>
    <w:p w:rsidR="00555643" w:rsidRPr="002E104F" w:rsidRDefault="00555643" w:rsidP="00555643">
      <w:pPr>
        <w:pStyle w:val="Paragrafi"/>
        <w:rPr>
          <w:lang w:val="sq-AL"/>
        </w:rPr>
      </w:pPr>
      <w:r w:rsidRPr="002E104F">
        <w:rPr>
          <w:lang w:val="sq-AL"/>
        </w:rPr>
        <w:t>Ekspertët ndërkombëtarë në luftën kundër korrupsionit përmendin se është bërë përparim i moderuar në luftën kundër korrupsionit. Janë bërë disa përpjekje për të përmirësuar bashkëpunimin ndërinstitucional, si dhe shkëmbimin e informacionit dhe ndjekjes penale në raste zyrtarësh, përgjithësisht të nivelit të ulët dhe të mesëm. Megjithatë</w:t>
      </w:r>
      <w:r w:rsidR="000B05AB" w:rsidRPr="002E104F">
        <w:rPr>
          <w:lang w:val="sq-AL"/>
        </w:rPr>
        <w:t>,</w:t>
      </w:r>
      <w:r w:rsidRPr="002E104F">
        <w:rPr>
          <w:lang w:val="sq-AL"/>
        </w:rPr>
        <w:t xml:space="preserve"> ata adresojnë si problematika kyçe mungesën e një përqasjeje proaktive në hetim, si dhe mungesën e burimeve dhe pajisjeve, të cilat vazhdojnë të pengojnë seriozisht hetimet efektive. Në këtë problematikë, një ndër faktorët kryesorë është edhe mungesa e një vijimësie (historiku) solid të rezultateve të hetimeve, procedimeve penale dhe dënimeve në të gjitha nivelet. Korrupsioni është prevalent në shumë fusha dhe vazhdon të mbetet një problem veçanërisht serioz. Problematika e kësaj fushe, detajohet në këto elemente kryesore:</w:t>
      </w:r>
    </w:p>
    <w:p w:rsidR="00555643" w:rsidRPr="002E104F" w:rsidRDefault="00555643" w:rsidP="00555643">
      <w:pPr>
        <w:pStyle w:val="Paragrafi"/>
        <w:rPr>
          <w:lang w:val="sq-AL"/>
        </w:rPr>
      </w:pPr>
      <w:r w:rsidRPr="002E104F">
        <w:rPr>
          <w:lang w:val="sq-AL"/>
        </w:rPr>
        <w:t>i) Njësitë e përbashkëta hetimore, prokuroria dhe strukturat e ndryshme që merren me masat antikorrupsion edhe pse vazhdojnë të jenë instrumente të mira për hetimin dhe ndjekjen penale të rasteve të korrupsionit, kanë burime njerëzore dhe pajisje teknike të pamjaftueshme. Mungesa e ekspertizës në hetimet financiare dhe e pajisjeve teknike për masat speciale të hetimit, pengon efektivitetin e hetimeve në çështjet e korrupsionit.</w:t>
      </w:r>
    </w:p>
    <w:p w:rsidR="00555643" w:rsidRPr="002E104F" w:rsidRDefault="00555643" w:rsidP="00555643">
      <w:pPr>
        <w:pStyle w:val="Paragrafi"/>
        <w:rPr>
          <w:lang w:val="sq-AL"/>
        </w:rPr>
      </w:pPr>
      <w:r w:rsidRPr="002E104F">
        <w:rPr>
          <w:lang w:val="sq-AL"/>
        </w:rPr>
        <w:t>ii) Niveli i bashkëpunimit ndërmjet agjencive ligjzbatuese, sidomos ndërmjet policisë dhe prokurorëve, mbetet i pamjaftueshëm.</w:t>
      </w:r>
    </w:p>
    <w:p w:rsidR="00555643" w:rsidRPr="002E104F" w:rsidRDefault="00555643" w:rsidP="00555643">
      <w:pPr>
        <w:pStyle w:val="Paragrafi"/>
        <w:rPr>
          <w:lang w:val="sq-AL"/>
        </w:rPr>
      </w:pPr>
      <w:r w:rsidRPr="002E104F">
        <w:rPr>
          <w:lang w:val="sq-AL"/>
        </w:rPr>
        <w:t>iii) Institucionet përgjegjëse për hetimet, inspektimet dhe dhënien e dënimeve, mbeten të cenueshme përballë presionit politik dhe influencave të paligjshme.</w:t>
      </w:r>
    </w:p>
    <w:p w:rsidR="00555643" w:rsidRPr="002E104F" w:rsidRDefault="00555643" w:rsidP="00555643">
      <w:pPr>
        <w:pStyle w:val="Paragrafi"/>
        <w:rPr>
          <w:lang w:val="sq-AL"/>
        </w:rPr>
      </w:pPr>
      <w:r w:rsidRPr="002E104F">
        <w:rPr>
          <w:lang w:val="sq-AL"/>
        </w:rPr>
        <w:t>iv) Hetimet proaktive bazuar në përdorimin efektiv të informacionit të shërbimeve sekrete dhe vlerësimet e riskut ende mungojnë në Shqipëri. Veçanërisht shqetësuese është kultura e përgjithshme e hetimeve të rasteve të korrupsionit mbi bazë denoncimi, dhe pothuajse mungesa e plotë e hetimeve proaktive.</w:t>
      </w:r>
    </w:p>
    <w:p w:rsidR="00555643" w:rsidRPr="002E104F" w:rsidRDefault="00555643" w:rsidP="00555643">
      <w:pPr>
        <w:pStyle w:val="Paragrafi"/>
        <w:rPr>
          <w:lang w:val="sq-AL"/>
        </w:rPr>
      </w:pPr>
      <w:r w:rsidRPr="002E104F">
        <w:rPr>
          <w:lang w:val="sq-AL"/>
        </w:rPr>
        <w:t>v) Statistikat penale dhe statistikat mbi rastet e konfliktit të interesit duhet të forcohen.</w:t>
      </w:r>
    </w:p>
    <w:p w:rsidR="00555643" w:rsidRPr="002E104F" w:rsidRDefault="00555643" w:rsidP="00555643">
      <w:pPr>
        <w:pStyle w:val="Paragrafi"/>
        <w:rPr>
          <w:lang w:val="sq-AL"/>
        </w:rPr>
      </w:pPr>
      <w:r w:rsidRPr="002E104F">
        <w:rPr>
          <w:lang w:val="sq-AL"/>
        </w:rPr>
        <w:t>vi) Pak raste korrupsioni përfundojnë me dënime.</w:t>
      </w:r>
    </w:p>
    <w:p w:rsidR="00555643" w:rsidRPr="002E104F" w:rsidRDefault="00555643" w:rsidP="00555643">
      <w:pPr>
        <w:pStyle w:val="Paragrafi"/>
        <w:rPr>
          <w:lang w:val="sq-AL"/>
        </w:rPr>
      </w:pPr>
      <w:r w:rsidRPr="002E104F">
        <w:rPr>
          <w:lang w:val="sq-AL"/>
        </w:rPr>
        <w:t>vii) Ende nuk është krijuar një vijimësi bindëse hetimesh, ndjekjesh penale dhe dënimesh në rastet e korrupsionit në të gjitha nivelet, përfshi nivelin e zyrtarëve të lartë. Korrupsioni në gjyqësor vazhdon të jetë problem veçanërisht serioz.</w:t>
      </w:r>
    </w:p>
    <w:p w:rsidR="00555643" w:rsidRPr="002E104F" w:rsidRDefault="00555643" w:rsidP="00555643">
      <w:pPr>
        <w:pStyle w:val="Paragrafi"/>
        <w:rPr>
          <w:lang w:val="sq-AL"/>
        </w:rPr>
      </w:pPr>
      <w:r w:rsidRPr="002E104F">
        <w:rPr>
          <w:lang w:val="sq-AL"/>
        </w:rPr>
        <w:t>2. Lufta kundër krimit të organizuar, pastrimit të parave, trafikimit të qenieve njerëzore dhe lëndëve narkotike</w:t>
      </w:r>
      <w:r w:rsidRPr="002E104F">
        <w:rPr>
          <w:rStyle w:val="FootnoteReference"/>
          <w:lang w:val="sq-AL"/>
        </w:rPr>
        <w:footnoteReference w:id="8"/>
      </w:r>
    </w:p>
    <w:p w:rsidR="00555643" w:rsidRPr="002E104F" w:rsidRDefault="00555643" w:rsidP="00555643">
      <w:pPr>
        <w:pStyle w:val="Paragrafi"/>
        <w:rPr>
          <w:lang w:val="sq-AL"/>
        </w:rPr>
      </w:pPr>
      <w:r w:rsidRPr="002E104F">
        <w:rPr>
          <w:lang w:val="sq-AL"/>
        </w:rPr>
        <w:t>Ekspertët ndërkombëtar</w:t>
      </w:r>
      <w:r w:rsidR="00816C1E" w:rsidRPr="002E104F">
        <w:rPr>
          <w:lang w:val="sq-AL"/>
        </w:rPr>
        <w:t>ë</w:t>
      </w:r>
      <w:r w:rsidRPr="002E104F">
        <w:rPr>
          <w:lang w:val="sq-AL"/>
        </w:rPr>
        <w:t xml:space="preserve"> në luftën kundër krimit të organizuar, përfshirë pastrimin e parave, trafikimin e qenieve njerëzore dhe drogës</w:t>
      </w:r>
      <w:r w:rsidR="000B05AB" w:rsidRPr="002E104F">
        <w:rPr>
          <w:lang w:val="sq-AL"/>
        </w:rPr>
        <w:t>,</w:t>
      </w:r>
      <w:r w:rsidRPr="002E104F">
        <w:rPr>
          <w:lang w:val="sq-AL"/>
        </w:rPr>
        <w:t xml:space="preserve"> theksojnë se janë bërë disa përparime, por duhen shtuar përpjekjet në koordinimin ndërmjet institucioneve të zbatimit të ligjit dhe konsolidimin e një regjistri hetimesh, ndjekjesh penale dhe dënimesh. Adresimi i problematikës fokusohet në zhvillimin e metodave të hetimit për të kryer hetime komplekse. Problematika e kësaj fushe, detajohet në këto elemente kryesore:</w:t>
      </w:r>
    </w:p>
    <w:p w:rsidR="00555643" w:rsidRPr="002E104F" w:rsidRDefault="00555643" w:rsidP="00555643">
      <w:pPr>
        <w:pStyle w:val="Paragrafi"/>
        <w:rPr>
          <w:lang w:val="sq-AL"/>
        </w:rPr>
      </w:pPr>
      <w:r w:rsidRPr="002E104F">
        <w:rPr>
          <w:lang w:val="sq-AL"/>
        </w:rPr>
        <w:t>i) Zbatimi i ligjit “Antimafia” ka çuar në një rritje në numrin e pasurive kriminale të konfiskuara. Megjithatë, përpjekjet në këtë fushë, duhet të intensifikohen ndjeshëm nëpërmjet koordinimit më të ngushtë ndërmjet autoriteteve të gjyqësorit dhe të zbatimit të ligjit, duke çuar në rikuperimin e efektshëm të pasurive të përfituara në mënyrë të paligjshme.</w:t>
      </w:r>
    </w:p>
    <w:p w:rsidR="00555643" w:rsidRPr="002E104F" w:rsidRDefault="00555643" w:rsidP="00555643">
      <w:pPr>
        <w:pStyle w:val="Paragrafi"/>
        <w:rPr>
          <w:lang w:val="sq-AL"/>
        </w:rPr>
      </w:pPr>
      <w:r w:rsidRPr="002E104F">
        <w:rPr>
          <w:lang w:val="sq-AL"/>
        </w:rPr>
        <w:t xml:space="preserve">ii) Ka një nevojë urgjente që në hetimet e krimit financiar dhe </w:t>
      </w:r>
      <w:r w:rsidR="00816C1E" w:rsidRPr="002E104F">
        <w:rPr>
          <w:lang w:val="sq-AL"/>
        </w:rPr>
        <w:t xml:space="preserve">të </w:t>
      </w:r>
      <w:r w:rsidRPr="002E104F">
        <w:rPr>
          <w:lang w:val="sq-AL"/>
        </w:rPr>
        <w:t>pastrimit të parave, institucionet kryesore të shtojnë koordinimin dhe shkëmbimin e informacionit, për të rritur në këtë mënyrë kapacitetet e tyre për të hetuar krimin e organizuar dhe të rëndë.</w:t>
      </w:r>
    </w:p>
    <w:p w:rsidR="00555643" w:rsidRPr="002E104F" w:rsidRDefault="00555643" w:rsidP="00555643">
      <w:pPr>
        <w:pStyle w:val="Paragrafi"/>
        <w:rPr>
          <w:lang w:val="sq-AL"/>
        </w:rPr>
      </w:pPr>
      <w:r w:rsidRPr="002E104F">
        <w:rPr>
          <w:lang w:val="sq-AL"/>
        </w:rPr>
        <w:t>iii) Në luftën kundër krimit financiar dhe pastrimit të parave, mbetet i nevojshëm trajnimi i vazhdueshëm dhe i specializuar i punonjësve të policisë, prokurorëve dhe gjyqtarëve.</w:t>
      </w:r>
    </w:p>
    <w:p w:rsidR="00555643" w:rsidRPr="002E104F" w:rsidRDefault="00555643" w:rsidP="00555643">
      <w:pPr>
        <w:pStyle w:val="Paragrafi"/>
        <w:rPr>
          <w:lang w:val="sq-AL"/>
        </w:rPr>
      </w:pPr>
      <w:r w:rsidRPr="002E104F">
        <w:rPr>
          <w:lang w:val="sq-AL"/>
        </w:rPr>
        <w:t>iv) Është rritur numri i hetimeve të pasurive, të rasteve të dërguara në gjykatë për qëllime sekuestrimi dhe të konfiskimeve me urdhër gjykate. Megjithatë</w:t>
      </w:r>
      <w:r w:rsidR="000B05AB" w:rsidRPr="002E104F">
        <w:rPr>
          <w:lang w:val="sq-AL"/>
        </w:rPr>
        <w:t>,</w:t>
      </w:r>
      <w:r w:rsidRPr="002E104F">
        <w:rPr>
          <w:lang w:val="sq-AL"/>
        </w:rPr>
        <w:t xml:space="preserve"> numri i dënimeve për pastrim parash mbetet i ulët në krahasim me shkallën e problemit.</w:t>
      </w:r>
    </w:p>
    <w:p w:rsidR="00555643" w:rsidRPr="002E104F" w:rsidRDefault="00555643" w:rsidP="00555643">
      <w:pPr>
        <w:pStyle w:val="Paragrafi"/>
        <w:rPr>
          <w:lang w:val="sq-AL"/>
        </w:rPr>
      </w:pPr>
      <w:r w:rsidRPr="002E104F">
        <w:rPr>
          <w:lang w:val="sq-AL"/>
        </w:rPr>
        <w:t>v) Kërkohet rritja e përpjekjeve për përmirësimin e teknikave të vlerësimit të riskut, hetimeve proaktive, si dhe ngritja e një historiku solid të hetimeve, ndjekjeve penale dhe dënimeve.</w:t>
      </w:r>
    </w:p>
    <w:p w:rsidR="00555643" w:rsidRPr="002E104F" w:rsidRDefault="00555643" w:rsidP="00555643">
      <w:pPr>
        <w:pStyle w:val="Paragrafi"/>
        <w:rPr>
          <w:lang w:val="sq-AL"/>
        </w:rPr>
      </w:pPr>
      <w:r w:rsidRPr="002E104F">
        <w:rPr>
          <w:lang w:val="sq-AL"/>
        </w:rPr>
        <w:t xml:space="preserve">vi) Në fushën e luftës kundër drogës, duhet të intensifikohen përpjekjet për sa u përket sekuestrimeve në pikat e hyrjes. Mbeten të nevojshme kryerja e hetimeve proaktive dhe </w:t>
      </w:r>
      <w:r w:rsidR="00291BCC" w:rsidRPr="002E104F">
        <w:rPr>
          <w:lang w:val="sq-AL"/>
        </w:rPr>
        <w:t xml:space="preserve">e </w:t>
      </w:r>
      <w:r w:rsidRPr="002E104F">
        <w:rPr>
          <w:lang w:val="sq-AL"/>
        </w:rPr>
        <w:t>operacioneve m</w:t>
      </w:r>
      <w:r w:rsidR="00291BCC" w:rsidRPr="002E104F">
        <w:rPr>
          <w:lang w:val="sq-AL"/>
        </w:rPr>
        <w:t>ë</w:t>
      </w:r>
      <w:r w:rsidRPr="002E104F">
        <w:rPr>
          <w:lang w:val="sq-AL"/>
        </w:rPr>
        <w:t xml:space="preserve"> të përqendruara.</w:t>
      </w:r>
    </w:p>
    <w:p w:rsidR="00555643" w:rsidRPr="002E104F" w:rsidRDefault="00555643" w:rsidP="00555643">
      <w:pPr>
        <w:pStyle w:val="Paragrafi"/>
        <w:rPr>
          <w:lang w:val="sq-AL"/>
        </w:rPr>
      </w:pPr>
      <w:r w:rsidRPr="002E104F">
        <w:rPr>
          <w:lang w:val="sq-AL"/>
        </w:rPr>
        <w:t>3. Garantimi i të drejtave të njeriut</w:t>
      </w:r>
      <w:r w:rsidRPr="002E104F">
        <w:rPr>
          <w:rStyle w:val="FootnoteReference"/>
          <w:lang w:val="sq-AL"/>
        </w:rPr>
        <w:footnoteReference w:id="9"/>
      </w:r>
    </w:p>
    <w:p w:rsidR="00555643" w:rsidRPr="002E104F" w:rsidRDefault="00555643" w:rsidP="00555643">
      <w:pPr>
        <w:pStyle w:val="Paragrafi"/>
        <w:rPr>
          <w:lang w:val="sq-AL"/>
        </w:rPr>
      </w:pPr>
      <w:r w:rsidRPr="002E104F">
        <w:rPr>
          <w:lang w:val="sq-AL"/>
        </w:rPr>
        <w:t>N</w:t>
      </w:r>
      <w:r w:rsidR="00873EC7" w:rsidRPr="002E104F">
        <w:rPr>
          <w:lang w:val="sq-AL"/>
        </w:rPr>
        <w:t>ë</w:t>
      </w:r>
      <w:r w:rsidRPr="002E104F">
        <w:rPr>
          <w:lang w:val="sq-AL"/>
        </w:rPr>
        <w:t xml:space="preserve"> garantimin e të drejtave civile dhe politike të njeriut ekspert</w:t>
      </w:r>
      <w:r w:rsidR="00873EC7" w:rsidRPr="002E104F">
        <w:rPr>
          <w:lang w:val="sq-AL"/>
        </w:rPr>
        <w:t>ë</w:t>
      </w:r>
      <w:r w:rsidRPr="002E104F">
        <w:rPr>
          <w:lang w:val="sq-AL"/>
        </w:rPr>
        <w:t>t europian</w:t>
      </w:r>
      <w:r w:rsidR="00873EC7" w:rsidRPr="002E104F">
        <w:rPr>
          <w:lang w:val="sq-AL"/>
        </w:rPr>
        <w:t>ë</w:t>
      </w:r>
      <w:r w:rsidRPr="002E104F">
        <w:rPr>
          <w:lang w:val="sq-AL"/>
        </w:rPr>
        <w:t xml:space="preserve"> theksojnë nevojën e marrjes s</w:t>
      </w:r>
      <w:r w:rsidR="00873EC7" w:rsidRPr="002E104F">
        <w:rPr>
          <w:lang w:val="sq-AL"/>
        </w:rPr>
        <w:t>ë</w:t>
      </w:r>
      <w:r w:rsidRPr="002E104F">
        <w:rPr>
          <w:lang w:val="sq-AL"/>
        </w:rPr>
        <w:t xml:space="preserve"> masave për forcimin e hetimeve gjyqësore për rastet e keqtrajtimeve të t</w:t>
      </w:r>
      <w:r w:rsidR="00873EC7" w:rsidRPr="002E104F">
        <w:rPr>
          <w:lang w:val="sq-AL"/>
        </w:rPr>
        <w:t>ë</w:t>
      </w:r>
      <w:r w:rsidRPr="002E104F">
        <w:rPr>
          <w:lang w:val="sq-AL"/>
        </w:rPr>
        <w:t xml:space="preserve"> ndaluarve në rajonet e policisë, në paraburgim dhe në burgje. Mbetet shqetësim mosrespektimi nga ana e policisë i procedurave për arrestimin dhe paraburgimin, si dhe përdorimi i t</w:t>
      </w:r>
      <w:r w:rsidR="002B2B24" w:rsidRPr="002E104F">
        <w:rPr>
          <w:lang w:val="sq-AL"/>
        </w:rPr>
        <w:t>epruar i masës “arrest në burg”</w:t>
      </w:r>
      <w:r w:rsidRPr="002E104F">
        <w:rPr>
          <w:lang w:val="sq-AL"/>
        </w:rPr>
        <w:t xml:space="preserve"> për të miturit.</w:t>
      </w:r>
    </w:p>
    <w:p w:rsidR="00555643" w:rsidRPr="002E104F" w:rsidRDefault="00555643" w:rsidP="00555643">
      <w:pPr>
        <w:pStyle w:val="Paragrafi"/>
        <w:rPr>
          <w:lang w:val="sq-AL"/>
        </w:rPr>
      </w:pPr>
      <w:r w:rsidRPr="002E104F">
        <w:rPr>
          <w:lang w:val="sq-AL"/>
        </w:rPr>
        <w:t>IV. Rekomandime</w:t>
      </w:r>
    </w:p>
    <w:p w:rsidR="00555643" w:rsidRPr="002E104F" w:rsidRDefault="00555643" w:rsidP="00555643">
      <w:pPr>
        <w:pStyle w:val="Paragrafi"/>
        <w:rPr>
          <w:lang w:val="sq-AL"/>
        </w:rPr>
      </w:pPr>
      <w:r w:rsidRPr="002E104F">
        <w:rPr>
          <w:lang w:val="sq-AL"/>
        </w:rPr>
        <w:t>Në kuadër të forcimit të veprimtarisë së organit të ndjekjes penale në luftën kundër kriminalitetit, për vitin 2013, rekomandohen:</w:t>
      </w:r>
    </w:p>
    <w:p w:rsidR="00555643" w:rsidRPr="002E104F" w:rsidRDefault="00555643" w:rsidP="00555643">
      <w:pPr>
        <w:pStyle w:val="Paragrafi"/>
        <w:rPr>
          <w:lang w:val="sq-AL"/>
        </w:rPr>
      </w:pPr>
      <w:r w:rsidRPr="002E104F">
        <w:rPr>
          <w:lang w:val="sq-AL"/>
        </w:rPr>
        <w:t xml:space="preserve">1. Forcimi i shtetit të së drejtës për të garantuar pavarësinë, eficencën dhe përgjegjshmërinë e institucioneve të sistemit të drejtësisë për përmbushjen e detyrimeve të rekomandimit </w:t>
      </w:r>
      <w:r w:rsidR="009D3CB6" w:rsidRPr="002E104F">
        <w:rPr>
          <w:lang w:val="sq-AL"/>
        </w:rPr>
        <w:t xml:space="preserve">nr. </w:t>
      </w:r>
      <w:r w:rsidRPr="002E104F">
        <w:rPr>
          <w:lang w:val="sq-AL"/>
        </w:rPr>
        <w:t>7 të planit të veprimit për integrimin europian dhe për përmbushjen e detyrimeve të Strategjisë Ndërsektoriale të Drejtësisë.</w:t>
      </w:r>
    </w:p>
    <w:p w:rsidR="00555643" w:rsidRPr="002E104F" w:rsidRDefault="00555643" w:rsidP="00555643">
      <w:pPr>
        <w:pStyle w:val="Paragrafi"/>
        <w:rPr>
          <w:lang w:val="sq-AL"/>
        </w:rPr>
      </w:pPr>
      <w:r w:rsidRPr="002E104F">
        <w:rPr>
          <w:lang w:val="sq-AL"/>
        </w:rPr>
        <w:t>Në kuadër të këtij rekomandimi mbetet imperative zbatimi efikas i rregullave të reja për forcimin e pavarësisë së prokurorëve në procesin e hetimit (ligji për policinë gjyqësore) dhe forcimi i kapaciteteve hetimore në polici dhe prokurori. Rregullat e reja forcojnë autonominë e prokurorisë në hetimin paraprak dhe japin mundësinë për hetime proaktive. Gjithashtu, nevojitet ende përmirësimi i eficencës së Këshillit të Prokurorisë.</w:t>
      </w:r>
    </w:p>
    <w:p w:rsidR="00555643" w:rsidRPr="002E104F" w:rsidRDefault="00555643" w:rsidP="00555643">
      <w:pPr>
        <w:pStyle w:val="Paragrafi"/>
        <w:rPr>
          <w:lang w:val="sq-AL"/>
        </w:rPr>
      </w:pPr>
      <w:r w:rsidRPr="002E104F">
        <w:rPr>
          <w:lang w:val="sq-AL"/>
        </w:rPr>
        <w:t xml:space="preserve">2. Forcimi i luftës kundër korrupsionit lidhur me ndjekjen dhe dënimin e çështjeve të korrupsionit në të gjitha nivelet për përmbushjen e detyrimeve të rekomandimit </w:t>
      </w:r>
      <w:r w:rsidR="009D3CB6" w:rsidRPr="002E104F">
        <w:rPr>
          <w:lang w:val="sq-AL"/>
        </w:rPr>
        <w:t xml:space="preserve">nr. </w:t>
      </w:r>
      <w:r w:rsidRPr="002E104F">
        <w:rPr>
          <w:lang w:val="sq-AL"/>
        </w:rPr>
        <w:t>8 të planit të veprimit për integrimin europian dhe për përmbushjen e detyrimeve të strategjisë antikorrupsion. Në kuadër të këtij rekomandimi mbeten imperative:</w:t>
      </w:r>
    </w:p>
    <w:p w:rsidR="00555643" w:rsidRPr="002E104F" w:rsidRDefault="00555643" w:rsidP="00555643">
      <w:pPr>
        <w:pStyle w:val="Paragrafi"/>
        <w:rPr>
          <w:lang w:val="sq-AL"/>
        </w:rPr>
      </w:pPr>
      <w:r w:rsidRPr="002E104F">
        <w:rPr>
          <w:lang w:val="sq-AL"/>
        </w:rPr>
        <w:t>i) Rritja e efektivitetit të hetimeve për çështjet e hetuara për korrupsionin përmes forcimit të kapaciteteve të strukturave antikorrupsion, të aftësive profesionale të tyre dhe të perfeksionimit të pajisjeve teknike të përdorura për metodat speciale të hetimit në luftën kundër korrupsionit;</w:t>
      </w:r>
    </w:p>
    <w:p w:rsidR="00555643" w:rsidRPr="002E104F" w:rsidRDefault="00555643" w:rsidP="00555643">
      <w:pPr>
        <w:pStyle w:val="Paragrafi"/>
        <w:rPr>
          <w:lang w:val="sq-AL"/>
        </w:rPr>
      </w:pPr>
      <w:r w:rsidRPr="002E104F">
        <w:rPr>
          <w:lang w:val="sq-AL"/>
        </w:rPr>
        <w:t>ii) Ashpërsimi i politikës penale në rastet e korrupsionit dhe fshehjes së pasurive, produkte të veprës penale nëpërmjet përmirësimit e zbatimit të kuadrit ligjor sanksionues dhe rritjes së eficencës së organit hetimor;</w:t>
      </w:r>
    </w:p>
    <w:p w:rsidR="006A0B43" w:rsidRPr="002E104F" w:rsidRDefault="00555643" w:rsidP="00E94B39">
      <w:pPr>
        <w:pStyle w:val="Paragrafi"/>
        <w:rPr>
          <w:lang w:val="sq-AL"/>
        </w:rPr>
      </w:pPr>
      <w:r w:rsidRPr="002E104F">
        <w:rPr>
          <w:lang w:val="sq-AL"/>
        </w:rPr>
        <w:t>iii) Forcimi i bashkëpunimit ndërmjet agjencive ligjzbatuese, sidomos ndërmjet policisë dhe prokurorëve. Forcimi i statistikave penale dhe statistikat mbi rastet e konfliktit të interesit;</w:t>
      </w:r>
    </w:p>
    <w:p w:rsidR="00555643" w:rsidRPr="002E104F" w:rsidRDefault="00555643" w:rsidP="00555643">
      <w:pPr>
        <w:pStyle w:val="Paragrafi"/>
        <w:rPr>
          <w:lang w:val="sq-AL"/>
        </w:rPr>
      </w:pPr>
      <w:r w:rsidRPr="002E104F">
        <w:rPr>
          <w:lang w:val="sq-AL"/>
        </w:rPr>
        <w:t>iv) Forcimi i pavarësisë s</w:t>
      </w:r>
      <w:r w:rsidR="002B2B24" w:rsidRPr="002E104F">
        <w:rPr>
          <w:lang w:val="sq-AL"/>
        </w:rPr>
        <w:t>ë</w:t>
      </w:r>
      <w:r w:rsidRPr="002E104F">
        <w:rPr>
          <w:lang w:val="sq-AL"/>
        </w:rPr>
        <w:t xml:space="preserve"> institucioneve përgjegjëse ndaj presionit politik dhe influencave të paligjshme për hetimet dhe dhënien e dënimeve;</w:t>
      </w:r>
    </w:p>
    <w:p w:rsidR="00555643" w:rsidRPr="002E104F" w:rsidRDefault="00555643" w:rsidP="00555643">
      <w:pPr>
        <w:pStyle w:val="Paragrafi"/>
        <w:rPr>
          <w:lang w:val="sq-AL"/>
        </w:rPr>
      </w:pPr>
      <w:r w:rsidRPr="002E104F">
        <w:rPr>
          <w:lang w:val="sq-AL"/>
        </w:rPr>
        <w:t>v) Shtrirja e hetimeve kundër korrupsionit edhe në nivelet e mesme dhe të larta të administratës të çdo niveli të qeverisjes, edhe në sistemin e gjyqësorit, nëpërmjet rritjes s</w:t>
      </w:r>
      <w:r w:rsidR="003A0758" w:rsidRPr="002E104F">
        <w:rPr>
          <w:lang w:val="sq-AL"/>
        </w:rPr>
        <w:t>ë</w:t>
      </w:r>
      <w:r w:rsidRPr="002E104F">
        <w:rPr>
          <w:lang w:val="sq-AL"/>
        </w:rPr>
        <w:t xml:space="preserve"> numrit të hetimeve proaktive në luftën kundër korrupsionit, vijimësisë bindëse të hetimeve, ndjekjeve penale dhe dënimeve në rastet e korrupsionit në të gjitha nivelet.</w:t>
      </w:r>
    </w:p>
    <w:p w:rsidR="00555643" w:rsidRPr="002E104F" w:rsidRDefault="00555643" w:rsidP="00555643">
      <w:pPr>
        <w:pStyle w:val="Paragrafi"/>
        <w:rPr>
          <w:lang w:val="sq-AL"/>
        </w:rPr>
      </w:pPr>
      <w:r w:rsidRPr="002E104F">
        <w:rPr>
          <w:lang w:val="sq-AL"/>
        </w:rPr>
        <w:t>3. Forcimi i bashkëpunimit të Prokurorisë me Drejtorinë e Përgjithshme të Doganave dhe Drejtorinë e Përgjithshme të Tatimeve për procedimin e veprave penale në fushën e doganave dhe ato që lidhen me taksat e tatimet, në funksion të shkëmbimit të ndërsjellë të informacionit, delegimit të çështjeve të referuara nga njësia e përbashkët hetimore po vetë atyre, dhe rritjes së cilësisë së veprimeve hetimore të kryera nga strukturat e Ministrisë s</w:t>
      </w:r>
      <w:r w:rsidR="003A0758" w:rsidRPr="002E104F">
        <w:rPr>
          <w:lang w:val="sq-AL"/>
        </w:rPr>
        <w:t>ë</w:t>
      </w:r>
      <w:r w:rsidRPr="002E104F">
        <w:rPr>
          <w:lang w:val="sq-AL"/>
        </w:rPr>
        <w:t xml:space="preserve"> Financave, që me ligj iu është njohur cilësia e policisë gjyqësore. Koordinim më të ngushtë ndërmjet prokurorisë dhe Drejtorisë së Përgjithshme të Parandalimit të Pastrimit të Parave në funksion të unifikimit të praktikës në hetimin e çështjeve penale të pastrimit të produkteve të veprës penale ose veprimtarisë kriminale; të njohjes dhe implementimit të praktikave më të mira ndërkombëtare në këtë fushë.</w:t>
      </w:r>
    </w:p>
    <w:p w:rsidR="00555643" w:rsidRPr="002E104F" w:rsidRDefault="00555643" w:rsidP="00555643">
      <w:pPr>
        <w:pStyle w:val="Paragrafi"/>
        <w:rPr>
          <w:lang w:val="sq-AL"/>
        </w:rPr>
      </w:pPr>
      <w:r w:rsidRPr="002E104F">
        <w:rPr>
          <w:lang w:val="sq-AL"/>
        </w:rPr>
        <w:t xml:space="preserve">4. Forcimi i luftës kundër krimit të organizuar, duke rritur bashkëpunimin me partnerët rajonalë dhe koordinimin e agjencive të zbatimit të ligjit në këtë fushë për përmbushjen e detyrimeve të rekomandimit </w:t>
      </w:r>
      <w:r w:rsidR="009D3CB6" w:rsidRPr="002E104F">
        <w:rPr>
          <w:lang w:val="sq-AL"/>
        </w:rPr>
        <w:t xml:space="preserve">nr. </w:t>
      </w:r>
      <w:r w:rsidRPr="002E104F">
        <w:rPr>
          <w:lang w:val="sq-AL"/>
        </w:rPr>
        <w:t xml:space="preserve">9 të planit të veprimit për integrimin europian dhe për përmbushjen e detyrimeve të Strategjisë kundër </w:t>
      </w:r>
      <w:r w:rsidR="003A0758" w:rsidRPr="002E104F">
        <w:rPr>
          <w:lang w:val="sq-AL"/>
        </w:rPr>
        <w:t xml:space="preserve">Krimit </w:t>
      </w:r>
      <w:r w:rsidRPr="002E104F">
        <w:rPr>
          <w:lang w:val="sq-AL"/>
        </w:rPr>
        <w:t xml:space="preserve">të </w:t>
      </w:r>
      <w:r w:rsidR="003A0758" w:rsidRPr="002E104F">
        <w:rPr>
          <w:lang w:val="sq-AL"/>
        </w:rPr>
        <w:t>Organizuar</w:t>
      </w:r>
      <w:r w:rsidRPr="002E104F">
        <w:rPr>
          <w:lang w:val="sq-AL"/>
        </w:rPr>
        <w:t>. Në kuadër të këtij rekomandimi mbeten imperative:</w:t>
      </w:r>
    </w:p>
    <w:p w:rsidR="00555643" w:rsidRPr="002E104F" w:rsidRDefault="00555643" w:rsidP="00555643">
      <w:pPr>
        <w:pStyle w:val="Paragrafi"/>
        <w:rPr>
          <w:lang w:val="sq-AL"/>
        </w:rPr>
      </w:pPr>
      <w:r w:rsidRPr="002E104F">
        <w:rPr>
          <w:lang w:val="sq-AL"/>
        </w:rPr>
        <w:t>i) Forcimi i koordinimit ndërinstitucional për luftën kundër krimit të organizuar, si dhe me partnerët rajonalë dhe të BE-së. Koordinim më të ngushtë ndërmjet autoriteteve të gjyqësorit dhe atyre të zbatimit të ligjit, në kuadrin e zbatimit efektiv të ligjit “Antimafia”, për të çuar në rikuperimin e efektshëm të pasurive të përfituara në mënyrë të paligjshme.</w:t>
      </w:r>
    </w:p>
    <w:p w:rsidR="00555643" w:rsidRPr="002E104F" w:rsidRDefault="00555643" w:rsidP="00555643">
      <w:pPr>
        <w:pStyle w:val="Paragrafi"/>
        <w:rPr>
          <w:lang w:val="sq-AL"/>
        </w:rPr>
      </w:pPr>
      <w:r w:rsidRPr="002E104F">
        <w:rPr>
          <w:lang w:val="sq-AL"/>
        </w:rPr>
        <w:t>ii) Zhvillimi i metodave të hetimit për të kryer hetime komplekse në luftën kundër krimit të organizuar.</w:t>
      </w:r>
    </w:p>
    <w:p w:rsidR="00555643" w:rsidRPr="002E104F" w:rsidRDefault="00555643" w:rsidP="00555643">
      <w:pPr>
        <w:pStyle w:val="Paragrafi"/>
        <w:rPr>
          <w:lang w:val="sq-AL"/>
        </w:rPr>
      </w:pPr>
      <w:r w:rsidRPr="002E104F">
        <w:rPr>
          <w:lang w:val="sq-AL"/>
        </w:rPr>
        <w:t>iii) Kryerja e hetimeve proaktive dhe operacioneve m</w:t>
      </w:r>
      <w:r w:rsidR="00735E02" w:rsidRPr="002E104F">
        <w:rPr>
          <w:lang w:val="sq-AL"/>
        </w:rPr>
        <w:t>ë</w:t>
      </w:r>
      <w:r w:rsidRPr="002E104F">
        <w:rPr>
          <w:lang w:val="sq-AL"/>
        </w:rPr>
        <w:t xml:space="preserve"> të përqendruara në luftën kundër drogës, intensifikimi i përpjekjeve</w:t>
      </w:r>
      <w:r w:rsidR="00E94B39" w:rsidRPr="002E104F">
        <w:rPr>
          <w:lang w:val="sq-AL"/>
        </w:rPr>
        <w:t>,</w:t>
      </w:r>
      <w:r w:rsidRPr="002E104F">
        <w:rPr>
          <w:lang w:val="sq-AL"/>
        </w:rPr>
        <w:t xml:space="preserve"> për sa u përket sekuestrimeve në pikat e hyrjes.</w:t>
      </w:r>
    </w:p>
    <w:p w:rsidR="00555643" w:rsidRPr="002E104F" w:rsidRDefault="00555643" w:rsidP="00555643">
      <w:pPr>
        <w:pStyle w:val="Paragrafi"/>
        <w:rPr>
          <w:lang w:val="sq-AL"/>
        </w:rPr>
      </w:pPr>
      <w:r w:rsidRPr="002E104F">
        <w:rPr>
          <w:lang w:val="sq-AL"/>
        </w:rPr>
        <w:t xml:space="preserve">iv) Forcimi i koordinimit dhe shkëmbimi i informacionit midis institucioneve kryesore në hetimet e krimit financiar dhe </w:t>
      </w:r>
      <w:r w:rsidR="00E94B39" w:rsidRPr="002E104F">
        <w:rPr>
          <w:lang w:val="sq-AL"/>
        </w:rPr>
        <w:t xml:space="preserve">të </w:t>
      </w:r>
      <w:r w:rsidRPr="002E104F">
        <w:rPr>
          <w:lang w:val="sq-AL"/>
        </w:rPr>
        <w:t>pastrimit të parave, për të rritur kapacitetet e tyre për të hetuar krimin e organizuar dhe të r</w:t>
      </w:r>
      <w:r w:rsidR="00FB7C94" w:rsidRPr="002E104F">
        <w:rPr>
          <w:lang w:val="sq-AL"/>
        </w:rPr>
        <w:t>ë</w:t>
      </w:r>
      <w:r w:rsidRPr="002E104F">
        <w:rPr>
          <w:lang w:val="sq-AL"/>
        </w:rPr>
        <w:t>nd</w:t>
      </w:r>
      <w:r w:rsidR="00FB7C94" w:rsidRPr="002E104F">
        <w:rPr>
          <w:lang w:val="sq-AL"/>
        </w:rPr>
        <w:t>ë</w:t>
      </w:r>
      <w:r w:rsidRPr="002E104F">
        <w:rPr>
          <w:lang w:val="sq-AL"/>
        </w:rPr>
        <w:t>.</w:t>
      </w:r>
    </w:p>
    <w:p w:rsidR="00555643" w:rsidRPr="002E104F" w:rsidRDefault="00555643" w:rsidP="00555643">
      <w:pPr>
        <w:pStyle w:val="Paragrafi"/>
        <w:rPr>
          <w:lang w:val="sq-AL"/>
        </w:rPr>
      </w:pPr>
      <w:r w:rsidRPr="002E104F">
        <w:rPr>
          <w:lang w:val="sq-AL"/>
        </w:rPr>
        <w:t>v) Vazhdimi i trajnimit specifik të prokurorëve nëpërmjet Shkollës së Magjistraturës, me qëllim përmirësimin e profesionalizmit të tyre, në hetimin efikas në kohë dhe cilësi të formave të krimit të organizuar.</w:t>
      </w:r>
    </w:p>
    <w:p w:rsidR="00555643" w:rsidRPr="002E104F" w:rsidRDefault="00555643" w:rsidP="00555643">
      <w:pPr>
        <w:pStyle w:val="Paragrafi"/>
        <w:rPr>
          <w:lang w:val="sq-AL"/>
        </w:rPr>
      </w:pPr>
      <w:r w:rsidRPr="002E104F">
        <w:rPr>
          <w:lang w:val="sq-AL"/>
        </w:rPr>
        <w:t xml:space="preserve">vi) Thellimi i mëtejshëm i masave në luftën kundër trafikimit të qenieve njerëzore. </w:t>
      </w:r>
    </w:p>
    <w:p w:rsidR="00555643" w:rsidRPr="002E104F" w:rsidRDefault="00555643" w:rsidP="00555643">
      <w:pPr>
        <w:pStyle w:val="Paragrafi"/>
        <w:rPr>
          <w:lang w:val="sq-AL"/>
        </w:rPr>
      </w:pPr>
      <w:r w:rsidRPr="002E104F">
        <w:rPr>
          <w:lang w:val="sq-AL"/>
        </w:rPr>
        <w:t xml:space="preserve">vii) Marrja e masave konkrete në luftën kundër terrorizmit, në reflektim të objektivave të përcaktuar në Strategjinë Ndërsektoriale të Luftës </w:t>
      </w:r>
      <w:r w:rsidR="00D66F8A" w:rsidRPr="002E104F">
        <w:rPr>
          <w:lang w:val="sq-AL"/>
        </w:rPr>
        <w:t xml:space="preserve">kundër </w:t>
      </w:r>
      <w:r w:rsidRPr="002E104F">
        <w:rPr>
          <w:lang w:val="sq-AL"/>
        </w:rPr>
        <w:t xml:space="preserve">Terrorizmit, 2011-2015, dhe të planit të veprimit për zbatimin e saj, të miratuar me vendimin </w:t>
      </w:r>
      <w:r w:rsidR="009D3CB6" w:rsidRPr="002E104F">
        <w:rPr>
          <w:lang w:val="sq-AL"/>
        </w:rPr>
        <w:t xml:space="preserve">nr. </w:t>
      </w:r>
      <w:r w:rsidRPr="002E104F">
        <w:rPr>
          <w:lang w:val="sq-AL"/>
        </w:rPr>
        <w:t>675, datë 6.7.2011 të Këshillit të Ministrave.</w:t>
      </w:r>
    </w:p>
    <w:p w:rsidR="00555643" w:rsidRPr="002E104F" w:rsidRDefault="00555643" w:rsidP="00555643">
      <w:pPr>
        <w:pStyle w:val="Paragrafi"/>
        <w:rPr>
          <w:lang w:val="sq-AL"/>
        </w:rPr>
      </w:pPr>
      <w:r w:rsidRPr="002E104F">
        <w:rPr>
          <w:lang w:val="sq-AL"/>
        </w:rPr>
        <w:t>viii) Paraqitja e statistikave të plota mbi luftën kundër krimit të organizuar në funksion të përmirësimit të teknikave të vlerësimit të riskut, hetimeve proaktive dhe krijimit të një sistemi solid statistikor që pasqyron rrjedhën procedurale të procedimeve në çdo faz</w:t>
      </w:r>
      <w:r w:rsidRPr="002E104F">
        <w:rPr>
          <w:rFonts w:ascii="Sylfaen" w:hAnsi="Sylfaen"/>
          <w:lang w:val="sq-AL"/>
        </w:rPr>
        <w:t>ë</w:t>
      </w:r>
      <w:r w:rsidRPr="002E104F">
        <w:rPr>
          <w:lang w:val="sq-AL"/>
        </w:rPr>
        <w:t>.</w:t>
      </w:r>
    </w:p>
    <w:p w:rsidR="00555643" w:rsidRPr="002E104F" w:rsidRDefault="00555643" w:rsidP="00555643">
      <w:pPr>
        <w:pStyle w:val="Paragrafi"/>
        <w:rPr>
          <w:lang w:val="sq-AL"/>
        </w:rPr>
      </w:pPr>
      <w:r w:rsidRPr="002E104F">
        <w:rPr>
          <w:lang w:val="sq-AL"/>
        </w:rPr>
        <w:t xml:space="preserve">5. Përmirësimi i trajtimit të të drejtave të të ndaluarve në rajonet e policisë, në qendrat e paraburgimit dhe në burgje, forcimi i ndjekjes gjyqësore të çështjeve për keqtrajtim, si dhe zbatimi i rekomandimeve të Avokatit të Popullit në këtë drejtim për përmbushjen e detyrimeve të rekomandimit </w:t>
      </w:r>
      <w:r w:rsidR="009D3CB6" w:rsidRPr="002E104F">
        <w:rPr>
          <w:lang w:val="sq-AL"/>
        </w:rPr>
        <w:t xml:space="preserve">nr. </w:t>
      </w:r>
      <w:r w:rsidRPr="002E104F">
        <w:rPr>
          <w:lang w:val="sq-AL"/>
        </w:rPr>
        <w:t>12, të planit të veprimit për integrimin europian dhe për përmbushjen e detyrimeve të Strategjisë Ndërsektoriale të Drejtësisë. Në kuadër të këtij rekomandimi mbeten imperative:</w:t>
      </w:r>
    </w:p>
    <w:p w:rsidR="00555643" w:rsidRPr="002E104F" w:rsidRDefault="00555643" w:rsidP="00555643">
      <w:pPr>
        <w:pStyle w:val="Paragrafi"/>
        <w:rPr>
          <w:lang w:val="sq-AL"/>
        </w:rPr>
      </w:pPr>
      <w:r w:rsidRPr="002E104F">
        <w:rPr>
          <w:lang w:val="sq-AL"/>
        </w:rPr>
        <w:t>i) Zbatimi me rigorozitet i detyrave të planveprimit për Strategjinë Ndersektoriale të Drejtësisë për garantimin e të drejtave themelore të individit, duke garantuar që të gjitha organet e zbatimit të ligjit të sigurojnë një trajtim njerëzor në paraburgim dhe shndërrimin e dënimit penal në një mundësi riedukimi.</w:t>
      </w:r>
    </w:p>
    <w:p w:rsidR="00555643" w:rsidRPr="002E104F" w:rsidRDefault="00555643" w:rsidP="00555643">
      <w:pPr>
        <w:pStyle w:val="Paragrafi"/>
        <w:rPr>
          <w:lang w:val="sq-AL"/>
        </w:rPr>
      </w:pPr>
      <w:r w:rsidRPr="002E104F">
        <w:rPr>
          <w:lang w:val="sq-AL"/>
        </w:rPr>
        <w:t>ii) Marrja e masave konkrete për forcimin e hetimeve gjyqësore për rastet e keqtrajtimeve të të ndaluarve në komisariatet e policisë, në paraburgim dhe në burgje.</w:t>
      </w:r>
    </w:p>
    <w:p w:rsidR="00555643" w:rsidRPr="002E104F" w:rsidRDefault="00555643" w:rsidP="00555643">
      <w:pPr>
        <w:pStyle w:val="Paragrafi"/>
        <w:rPr>
          <w:lang w:val="sq-AL"/>
        </w:rPr>
      </w:pPr>
      <w:r w:rsidRPr="002E104F">
        <w:rPr>
          <w:lang w:val="sq-AL"/>
        </w:rPr>
        <w:t>6. Forcimi i bashkëpunimit të Prokurorisë me strukturat e Ministrisë s</w:t>
      </w:r>
      <w:r w:rsidR="00D66F8A" w:rsidRPr="002E104F">
        <w:rPr>
          <w:lang w:val="sq-AL"/>
        </w:rPr>
        <w:t>ë</w:t>
      </w:r>
      <w:r w:rsidRPr="002E104F">
        <w:rPr>
          <w:lang w:val="sq-AL"/>
        </w:rPr>
        <w:t xml:space="preserve"> Brendshme që me ligj iu është njohur cilësia e policisë gjyqësore, në funksion të unifikimit të praktikave mbi bazën e procedurave të përbashkëta standarde të punës ndërmjet policisë dhe prokurorisëë, kjo në zbatim të kuadrit të plotë ligjor dhe nënligjor për policinë gjyqësore. Ky bashkëpunim të forcohet nëpërmjet shkëmbimit të ndërsjellë të informacionit dhe nëpërmjet takimeve trajnuese prokurori-polici me qëllim rritjen e cilësisë dhe efektivitetin e hetimeve.</w:t>
      </w:r>
    </w:p>
    <w:p w:rsidR="00555643" w:rsidRPr="002E104F" w:rsidRDefault="00555643" w:rsidP="00555643">
      <w:pPr>
        <w:pStyle w:val="Paragrafi"/>
        <w:rPr>
          <w:lang w:val="sq-AL"/>
        </w:rPr>
      </w:pPr>
      <w:r w:rsidRPr="002E104F">
        <w:rPr>
          <w:lang w:val="sq-AL"/>
        </w:rPr>
        <w:t>7. Zbatimi rigoroz i rregullave procedurale mbi afatet e hetimit paraprak, si premisë bazë e një procesi të rregullt ligjor të mbrojtur nga nenet 28, 31 dhe 42 të Kushtetutës, si dhe nga neni 6 i KEDNJ-së. Këto rregulla mundësojnë përfundimin e procesit penal brenda një afati të arsyeshëm dhe garantojnë edhe të drejtën efektive të mbrojtjes në një proces penal. Respektimi i këtyre rregullave jo vetëm siguron të drejtën kushtetuese të individëve për një proces të rregullt ligjor, por rrit edhe besimin publik tek efektiviteti i ndjekjes penale. Për këtë q</w:t>
      </w:r>
      <w:r w:rsidR="00D66F8A" w:rsidRPr="002E104F">
        <w:rPr>
          <w:lang w:val="sq-AL"/>
        </w:rPr>
        <w:t>ë</w:t>
      </w:r>
      <w:r w:rsidRPr="002E104F">
        <w:rPr>
          <w:lang w:val="sq-AL"/>
        </w:rPr>
        <w:t>llim mbete</w:t>
      </w:r>
      <w:r w:rsidR="00D66F8A" w:rsidRPr="002E104F">
        <w:rPr>
          <w:lang w:val="sq-AL"/>
        </w:rPr>
        <w:t>n</w:t>
      </w:r>
      <w:r w:rsidRPr="002E104F">
        <w:rPr>
          <w:lang w:val="sq-AL"/>
        </w:rPr>
        <w:t xml:space="preserve"> imperative:</w:t>
      </w:r>
    </w:p>
    <w:p w:rsidR="00555643" w:rsidRPr="002E104F" w:rsidRDefault="00555643" w:rsidP="00555643">
      <w:pPr>
        <w:pStyle w:val="Paragrafi"/>
        <w:rPr>
          <w:lang w:val="sq-AL"/>
        </w:rPr>
      </w:pPr>
      <w:r w:rsidRPr="002E104F">
        <w:rPr>
          <w:lang w:val="sq-AL"/>
        </w:rPr>
        <w:t>i) Zhvillimi i hetimeve paraprake brenda afateve ligjore të parashikuara në Kodin e Procedurës Penale. Prokuroria duhet t’i kushtojë vëmendje maksimale përpilimit të vendimeve për zgjatjen e hetimeve paraprake, duke shmangur formalizmin dhe duke treguar konkretisht dhe në mënyrë të plotë shkakun e kompleksitetit të çështjeve apo të pamundësisë objektive për përfundimin e veprimeve hetimore brenda afatit të rregullt ligjor.</w:t>
      </w:r>
    </w:p>
    <w:p w:rsidR="00555643" w:rsidRPr="002E104F" w:rsidRDefault="00555643" w:rsidP="00555643">
      <w:pPr>
        <w:pStyle w:val="Paragrafi"/>
        <w:rPr>
          <w:lang w:val="sq-AL"/>
        </w:rPr>
      </w:pPr>
      <w:r w:rsidRPr="002E104F">
        <w:rPr>
          <w:lang w:val="sq-AL"/>
        </w:rPr>
        <w:t>ii) Gjithashtu, duhet të përmirësohet administrimi i kohës në hetimet paraprake dhe i afateve, duke shmangur intervalet kohore, gjatë të cilave nuk kryhen veprime hetimore.</w:t>
      </w:r>
    </w:p>
    <w:p w:rsidR="00555643" w:rsidRPr="002E104F" w:rsidRDefault="00555643" w:rsidP="00555643">
      <w:pPr>
        <w:pStyle w:val="Paragrafi"/>
        <w:rPr>
          <w:lang w:val="sq-AL"/>
        </w:rPr>
      </w:pPr>
      <w:r w:rsidRPr="002E104F">
        <w:rPr>
          <w:lang w:val="sq-AL"/>
        </w:rPr>
        <w:t xml:space="preserve">iii) Në rastet e referuara nga </w:t>
      </w:r>
      <w:r w:rsidR="00E94B39" w:rsidRPr="002E104F">
        <w:rPr>
          <w:lang w:val="sq-AL"/>
        </w:rPr>
        <w:t xml:space="preserve">Policia </w:t>
      </w:r>
      <w:r w:rsidRPr="002E104F">
        <w:rPr>
          <w:lang w:val="sq-AL"/>
        </w:rPr>
        <w:t xml:space="preserve">e </w:t>
      </w:r>
      <w:r w:rsidR="00E94B39" w:rsidRPr="002E104F">
        <w:rPr>
          <w:lang w:val="sq-AL"/>
        </w:rPr>
        <w:t>Shtetit</w:t>
      </w:r>
      <w:r w:rsidRPr="002E104F">
        <w:rPr>
          <w:lang w:val="sq-AL"/>
        </w:rPr>
        <w:t>, të shmangen vonesat në regjistrimin e referimeve dhe në vendimmarrjen për delegimin e veprimeve hetimore nga prokurori te policia gjyqësore. Në të njëjtin kontekst, në rastet e referuara nga DPPPP-ja në prokurori të shmangen periudhat kohore pa veprime hetimore, duke shfrytëzuar maksimalisht afatet hetimore dhe duke proceduar me njoftimin e menjëhershëm të strukturave hetimore të krimit financiar.</w:t>
      </w:r>
    </w:p>
    <w:p w:rsidR="00555643" w:rsidRPr="002E104F" w:rsidRDefault="00555643" w:rsidP="00555643">
      <w:pPr>
        <w:pStyle w:val="Paragrafi"/>
        <w:rPr>
          <w:lang w:val="sq-AL"/>
        </w:rPr>
      </w:pPr>
      <w:r w:rsidRPr="002E104F">
        <w:rPr>
          <w:lang w:val="sq-AL"/>
        </w:rPr>
        <w:t>iv) Aktet procedurale që i ngarkohen për njoftim policisë gjyqësore, të përmbajnë të dhëna të plota të gjeneraliteteve dhe të adresave, si dhe të vendosen afate të arsyeshme për kryerjen e veprimeve të tilla nga policia gjyqësore.</w:t>
      </w:r>
    </w:p>
    <w:p w:rsidR="00555643" w:rsidRPr="002E104F" w:rsidRDefault="00555643" w:rsidP="00555643">
      <w:pPr>
        <w:pStyle w:val="Paragrafi"/>
        <w:rPr>
          <w:lang w:val="sq-AL"/>
        </w:rPr>
      </w:pPr>
      <w:r w:rsidRPr="002E104F">
        <w:rPr>
          <w:lang w:val="sq-AL"/>
        </w:rPr>
        <w:t>8. Respektimi rigoroz i të drejtave themelore të subjekteve të procedimit penal dhe</w:t>
      </w:r>
      <w:r w:rsidR="00787029" w:rsidRPr="002E104F">
        <w:rPr>
          <w:lang w:val="sq-AL"/>
        </w:rPr>
        <w:t xml:space="preserve"> në veçanti</w:t>
      </w:r>
      <w:r w:rsidRPr="002E104F">
        <w:rPr>
          <w:lang w:val="sq-AL"/>
        </w:rPr>
        <w:t xml:space="preserve"> të të</w:t>
      </w:r>
      <w:r w:rsidR="009D3CB6" w:rsidRPr="002E104F">
        <w:rPr>
          <w:lang w:val="sq-AL"/>
        </w:rPr>
        <w:t xml:space="preserve"> </w:t>
      </w:r>
      <w:r w:rsidRPr="002E104F">
        <w:rPr>
          <w:lang w:val="sq-AL"/>
        </w:rPr>
        <w:t>ndaluarve dhe të</w:t>
      </w:r>
      <w:r w:rsidR="00C01403" w:rsidRPr="002E104F">
        <w:rPr>
          <w:lang w:val="sq-AL"/>
        </w:rPr>
        <w:t xml:space="preserve"> të</w:t>
      </w:r>
      <w:r w:rsidRPr="002E104F">
        <w:rPr>
          <w:lang w:val="sq-AL"/>
        </w:rPr>
        <w:t xml:space="preserve"> arrestuarve në çdo fazë të procedimit penal në hetimet paraprake, në gjykim dhe në ekzekutimin e vendimeve penale si pjes</w:t>
      </w:r>
      <w:r w:rsidR="008F5F53" w:rsidRPr="002E104F">
        <w:rPr>
          <w:lang w:val="sq-AL"/>
        </w:rPr>
        <w:t>ë</w:t>
      </w:r>
      <w:r w:rsidRPr="002E104F">
        <w:rPr>
          <w:lang w:val="sq-AL"/>
        </w:rPr>
        <w:t xml:space="preserve"> e rëndësishme e procesit të rregullt ligjor. Respektimi i këtyre të drejtave është në harmoni me parashikimet kushtetuese, të cilat garantojnë të drejtën themelore të kujtdo që gjatë procesit penal të vihet në dijeni menjëherë dhe hollësisht për akuzën që i bëhet, për të drejtat e tij, për të pasur kohën dhe lehtësitë e mjaftueshme për të përgatitur mbrojtjen e vet. Gjithashtu, prokuroria duhet të zbatojë rregullin kushtetues për mbrojtjen e të dhënave personale dhe fshehtësisë s</w:t>
      </w:r>
      <w:r w:rsidR="001B3133" w:rsidRPr="002E104F">
        <w:rPr>
          <w:lang w:val="sq-AL"/>
        </w:rPr>
        <w:t>ë</w:t>
      </w:r>
      <w:r w:rsidRPr="002E104F">
        <w:rPr>
          <w:lang w:val="sq-AL"/>
        </w:rPr>
        <w:t xml:space="preserve"> komunikimit, të cilat kufizohen në mënyrë strikte në raste dhe procedura të parashikuara me ligj. Nga ana tjetër, vëmendje maksimale duhet t’i kushtohet ekzekutimit të vendimeve penale në koh</w:t>
      </w:r>
      <w:r w:rsidR="00843AF2" w:rsidRPr="002E104F">
        <w:rPr>
          <w:lang w:val="sq-AL"/>
        </w:rPr>
        <w:t>ë</w:t>
      </w:r>
      <w:r w:rsidRPr="002E104F">
        <w:rPr>
          <w:lang w:val="sq-AL"/>
        </w:rPr>
        <w:t>n e duhur për të siguruar efektivitetin e parimit të sundimit të ligjit dhe për respektimin e vlerave themelore universale të njohura në Kushtetut</w:t>
      </w:r>
      <w:r w:rsidR="00A420D7" w:rsidRPr="002E104F">
        <w:rPr>
          <w:lang w:val="sq-AL"/>
        </w:rPr>
        <w:t>ë</w:t>
      </w:r>
      <w:r w:rsidRPr="002E104F">
        <w:rPr>
          <w:lang w:val="sq-AL"/>
        </w:rPr>
        <w:t>, si dinjiteti dhe personaliteti</w:t>
      </w:r>
      <w:r w:rsidR="00B95E6D" w:rsidRPr="002E104F">
        <w:rPr>
          <w:lang w:val="sq-AL"/>
        </w:rPr>
        <w:t xml:space="preserve"> njerëzor për këtë qëllim mbeten</w:t>
      </w:r>
      <w:r w:rsidRPr="002E104F">
        <w:rPr>
          <w:lang w:val="sq-AL"/>
        </w:rPr>
        <w:t xml:space="preserve"> imperative:</w:t>
      </w:r>
    </w:p>
    <w:p w:rsidR="00555643" w:rsidRPr="002E104F" w:rsidRDefault="00555643" w:rsidP="00555643">
      <w:pPr>
        <w:pStyle w:val="Paragrafi"/>
        <w:rPr>
          <w:lang w:val="sq-AL"/>
        </w:rPr>
      </w:pPr>
      <w:r w:rsidRPr="002E104F">
        <w:rPr>
          <w:lang w:val="sq-AL"/>
        </w:rPr>
        <w:t>i) Kryerja e njoftimit të subjekteve të procedimit penal për zgjatjen e afatit të hetimeve (neni 324/3 i Kodi</w:t>
      </w:r>
      <w:r w:rsidR="00B95E6D" w:rsidRPr="002E104F">
        <w:rPr>
          <w:lang w:val="sq-AL"/>
        </w:rPr>
        <w:t>t</w:t>
      </w:r>
      <w:r w:rsidRPr="002E104F">
        <w:rPr>
          <w:lang w:val="sq-AL"/>
        </w:rPr>
        <w:t xml:space="preserve"> </w:t>
      </w:r>
      <w:r w:rsidR="00B95E6D" w:rsidRPr="002E104F">
        <w:rPr>
          <w:lang w:val="sq-AL"/>
        </w:rPr>
        <w:t>të</w:t>
      </w:r>
      <w:r w:rsidRPr="002E104F">
        <w:rPr>
          <w:lang w:val="sq-AL"/>
        </w:rPr>
        <w:t xml:space="preserve"> Procedur</w:t>
      </w:r>
      <w:r w:rsidR="00B95E6D" w:rsidRPr="002E104F">
        <w:rPr>
          <w:lang w:val="sq-AL"/>
        </w:rPr>
        <w:t>ës</w:t>
      </w:r>
      <w:r w:rsidRPr="002E104F">
        <w:rPr>
          <w:lang w:val="sq-AL"/>
        </w:rPr>
        <w:t xml:space="preserve"> Penale), për pushimin (neni 329 </w:t>
      </w:r>
      <w:r w:rsidR="00B95E6D" w:rsidRPr="002E104F">
        <w:rPr>
          <w:lang w:val="sq-AL"/>
        </w:rPr>
        <w:t>i Kodit të Procedurës Penale</w:t>
      </w:r>
      <w:r w:rsidR="00BD349D" w:rsidRPr="002E104F">
        <w:rPr>
          <w:lang w:val="sq-AL"/>
        </w:rPr>
        <w:t>)</w:t>
      </w:r>
      <w:r w:rsidRPr="002E104F">
        <w:rPr>
          <w:lang w:val="sq-AL"/>
        </w:rPr>
        <w:t xml:space="preserve">, mosfillimin (neni 291 </w:t>
      </w:r>
      <w:r w:rsidR="00B95E6D" w:rsidRPr="002E104F">
        <w:rPr>
          <w:lang w:val="sq-AL"/>
        </w:rPr>
        <w:t>i Kodit të Procedurës Penale</w:t>
      </w:r>
      <w:r w:rsidR="00BD349D" w:rsidRPr="002E104F">
        <w:rPr>
          <w:lang w:val="sq-AL"/>
        </w:rPr>
        <w:t>)</w:t>
      </w:r>
      <w:r w:rsidRPr="002E104F">
        <w:rPr>
          <w:lang w:val="sq-AL"/>
        </w:rPr>
        <w:t xml:space="preserve">, për ekspertimin (neni 179 </w:t>
      </w:r>
      <w:r w:rsidR="00B95E6D" w:rsidRPr="002E104F">
        <w:rPr>
          <w:lang w:val="sq-AL"/>
        </w:rPr>
        <w:t>i Kodit të Procedurës Penale</w:t>
      </w:r>
      <w:r w:rsidR="00BD349D" w:rsidRPr="002E104F">
        <w:rPr>
          <w:lang w:val="sq-AL"/>
        </w:rPr>
        <w:t>)</w:t>
      </w:r>
      <w:r w:rsidRPr="002E104F">
        <w:rPr>
          <w:lang w:val="sq-AL"/>
        </w:rPr>
        <w:t>;</w:t>
      </w:r>
    </w:p>
    <w:p w:rsidR="00555643" w:rsidRPr="002E104F" w:rsidRDefault="00555643" w:rsidP="00555643">
      <w:pPr>
        <w:pStyle w:val="Paragrafi"/>
        <w:rPr>
          <w:lang w:val="sq-AL"/>
        </w:rPr>
      </w:pPr>
      <w:r w:rsidRPr="002E104F">
        <w:rPr>
          <w:lang w:val="sq-AL"/>
        </w:rPr>
        <w:t>ii) Veprimi i prokurorit në kohën e duhur për ekzekutimin e vendimeve penale të formës së prerë me burgim, ndaj të dënuarve të proceduar me masën e sigurimit “arrest në burg”, me qëllim respektimin e të drejtave të të dënuarve apo</w:t>
      </w:r>
      <w:r w:rsidR="001D4DEC" w:rsidRPr="002E104F">
        <w:rPr>
          <w:lang w:val="sq-AL"/>
        </w:rPr>
        <w:t xml:space="preserve"> të të</w:t>
      </w:r>
      <w:r w:rsidRPr="002E104F">
        <w:rPr>
          <w:lang w:val="sq-AL"/>
        </w:rPr>
        <w:t xml:space="preserve"> ndaluarve.</w:t>
      </w:r>
    </w:p>
    <w:p w:rsidR="00555643" w:rsidRPr="002E104F" w:rsidRDefault="00555643" w:rsidP="00555643">
      <w:pPr>
        <w:pStyle w:val="Paragrafi"/>
        <w:rPr>
          <w:lang w:val="sq-AL"/>
        </w:rPr>
      </w:pPr>
      <w:r w:rsidRPr="002E104F">
        <w:rPr>
          <w:lang w:val="sq-AL"/>
        </w:rPr>
        <w:t>iii) Zbatimi i masave alternative të dënimit, të cilat sigurojnë rehabilitimin e personave që kryejnë vepra të lehta penale dhe kanë rrezikshmëri të ulët shoqërore, si dhe përdorimin me kriter të masës “arrest në burg” për të miturit.</w:t>
      </w:r>
    </w:p>
    <w:p w:rsidR="00555643" w:rsidRPr="002E104F" w:rsidRDefault="00555643" w:rsidP="00555643">
      <w:pPr>
        <w:pStyle w:val="Paragrafi"/>
        <w:rPr>
          <w:lang w:val="sq-AL"/>
        </w:rPr>
      </w:pPr>
      <w:r w:rsidRPr="002E104F">
        <w:rPr>
          <w:lang w:val="sq-AL"/>
        </w:rPr>
        <w:t>9. Respektimi i detyrimeve ligjore për kryerjen e veprimeve të rregullta e të vijueshme hetimore në ushtrimin e ndjekjes penale. Përdorimi efektiv i të gjitha mjeteve të kërkimit të provës është detyrim me ligj për të grumbulluar e fiksuar çdo element të vlefshëm për rindërtimin e faktit dhe për individualizimin e fajtorit. Rregullat ligjore për veprimet e rregullta dhe të vijueshme hetimore sigurojnë në praktik</w:t>
      </w:r>
      <w:r w:rsidR="00956BD1" w:rsidRPr="002E104F">
        <w:rPr>
          <w:lang w:val="sq-AL"/>
        </w:rPr>
        <w:t>ë</w:t>
      </w:r>
      <w:r w:rsidRPr="002E104F">
        <w:rPr>
          <w:lang w:val="sq-AL"/>
        </w:rPr>
        <w:t xml:space="preserve"> thelbin e detyrës kushtetuese të prokurorisë të sanksionuar në nenin 148 të Kushtetutës për ushtrimin e ndjekjes penale, në emër të shtetit për mbrojtjen efektive të interesit publik që eventualisht cenohet nga kriminaliteti. Për këtë q</w:t>
      </w:r>
      <w:r w:rsidR="005402BE" w:rsidRPr="002E104F">
        <w:rPr>
          <w:lang w:val="sq-AL"/>
        </w:rPr>
        <w:t>ëllim mbeten</w:t>
      </w:r>
      <w:r w:rsidRPr="002E104F">
        <w:rPr>
          <w:lang w:val="sq-AL"/>
        </w:rPr>
        <w:t xml:space="preserve"> imperative:</w:t>
      </w:r>
    </w:p>
    <w:p w:rsidR="00555643" w:rsidRPr="002E104F" w:rsidRDefault="00555643" w:rsidP="00555643">
      <w:pPr>
        <w:pStyle w:val="Paragrafi"/>
        <w:rPr>
          <w:lang w:val="sq-AL"/>
        </w:rPr>
      </w:pPr>
      <w:r w:rsidRPr="002E104F">
        <w:rPr>
          <w:lang w:val="sq-AL"/>
        </w:rPr>
        <w:t>i) kryerja e veprimeve të duhura hetimore;</w:t>
      </w:r>
    </w:p>
    <w:p w:rsidR="00555643" w:rsidRPr="002E104F" w:rsidRDefault="00555643" w:rsidP="00555643">
      <w:pPr>
        <w:pStyle w:val="Paragrafi"/>
        <w:rPr>
          <w:lang w:val="sq-AL"/>
        </w:rPr>
      </w:pPr>
      <w:r w:rsidRPr="002E104F">
        <w:rPr>
          <w:lang w:val="sq-AL"/>
        </w:rPr>
        <w:t>ii) administrimi i mir</w:t>
      </w:r>
      <w:r w:rsidR="005402BE" w:rsidRPr="002E104F">
        <w:rPr>
          <w:lang w:val="sq-AL"/>
        </w:rPr>
        <w:t>ë</w:t>
      </w:r>
      <w:r w:rsidRPr="002E104F">
        <w:rPr>
          <w:lang w:val="sq-AL"/>
        </w:rPr>
        <w:t xml:space="preserve"> i akteve brenda fashikullit;</w:t>
      </w:r>
    </w:p>
    <w:p w:rsidR="00555643" w:rsidRPr="002E104F" w:rsidRDefault="00555643" w:rsidP="00555643">
      <w:pPr>
        <w:pStyle w:val="Paragrafi"/>
        <w:rPr>
          <w:lang w:val="sq-AL"/>
        </w:rPr>
      </w:pPr>
      <w:r w:rsidRPr="002E104F">
        <w:rPr>
          <w:lang w:val="sq-AL"/>
        </w:rPr>
        <w:t>iii) respektimi i rregullave formale të kërkimit të provës;</w:t>
      </w:r>
    </w:p>
    <w:p w:rsidR="00555643" w:rsidRPr="002E104F" w:rsidRDefault="00555643" w:rsidP="00555643">
      <w:pPr>
        <w:pStyle w:val="Paragrafi"/>
        <w:rPr>
          <w:lang w:val="sq-AL"/>
        </w:rPr>
      </w:pPr>
      <w:r w:rsidRPr="002E104F">
        <w:rPr>
          <w:lang w:val="sq-AL"/>
        </w:rPr>
        <w:t>iv) standardizimi formal i praktikave procedurale.</w:t>
      </w:r>
    </w:p>
    <w:p w:rsidR="00555643" w:rsidRPr="002E104F" w:rsidRDefault="00555643" w:rsidP="00555643">
      <w:pPr>
        <w:pStyle w:val="Paragrafi"/>
        <w:rPr>
          <w:lang w:val="sq-AL"/>
        </w:rPr>
      </w:pPr>
      <w:r w:rsidRPr="002E104F">
        <w:rPr>
          <w:lang w:val="sq-AL"/>
        </w:rPr>
        <w:t>10. Respektimi i detyrimit kushtetues dhe ligjor për fillimin e ndjekjes penale nga prokuroria, që është organi i vetëm kushtetues me atributin për të ushtruar ndjekjen penale dhe për të ngritur akuz</w:t>
      </w:r>
      <w:r w:rsidR="00514A19" w:rsidRPr="002E104F">
        <w:rPr>
          <w:lang w:val="sq-AL"/>
        </w:rPr>
        <w:t>ë</w:t>
      </w:r>
      <w:r w:rsidRPr="002E104F">
        <w:rPr>
          <w:lang w:val="sq-AL"/>
        </w:rPr>
        <w:t xml:space="preserve"> në procesin penal. Për këtë q</w:t>
      </w:r>
      <w:r w:rsidR="00514A19" w:rsidRPr="002E104F">
        <w:rPr>
          <w:lang w:val="sq-AL"/>
        </w:rPr>
        <w:t>ë</w:t>
      </w:r>
      <w:r w:rsidRPr="002E104F">
        <w:rPr>
          <w:lang w:val="sq-AL"/>
        </w:rPr>
        <w:t>llim mbete</w:t>
      </w:r>
      <w:r w:rsidR="00514A19" w:rsidRPr="002E104F">
        <w:rPr>
          <w:lang w:val="sq-AL"/>
        </w:rPr>
        <w:t>n</w:t>
      </w:r>
      <w:r w:rsidRPr="002E104F">
        <w:rPr>
          <w:lang w:val="sq-AL"/>
        </w:rPr>
        <w:t xml:space="preserve"> imperative:</w:t>
      </w:r>
    </w:p>
    <w:p w:rsidR="00555643" w:rsidRPr="002E104F" w:rsidRDefault="00555643" w:rsidP="00555643">
      <w:pPr>
        <w:pStyle w:val="Paragrafi"/>
        <w:rPr>
          <w:lang w:val="sq-AL"/>
        </w:rPr>
      </w:pPr>
      <w:r w:rsidRPr="002E104F">
        <w:rPr>
          <w:lang w:val="sq-AL"/>
        </w:rPr>
        <w:t>i) Fillimi i ndjekjes penale në çdo rast, kur të dhënat e para ose referimet janë të mjaftueshme për të proceduar me fillimin e ndjekjes penale;</w:t>
      </w:r>
    </w:p>
    <w:p w:rsidR="00555643" w:rsidRPr="002E104F" w:rsidRDefault="00555643" w:rsidP="00555643">
      <w:pPr>
        <w:pStyle w:val="Paragrafi"/>
        <w:rPr>
          <w:lang w:val="sq-AL"/>
        </w:rPr>
      </w:pPr>
      <w:r w:rsidRPr="002E104F">
        <w:rPr>
          <w:lang w:val="sq-AL"/>
        </w:rPr>
        <w:t>ii) Përfshirja e prokurorit në hetimin paraprak</w:t>
      </w:r>
      <w:r w:rsidR="00514A19" w:rsidRPr="002E104F">
        <w:rPr>
          <w:lang w:val="sq-AL"/>
        </w:rPr>
        <w:t>,</w:t>
      </w:r>
      <w:r w:rsidRPr="002E104F">
        <w:rPr>
          <w:lang w:val="sq-AL"/>
        </w:rPr>
        <w:t xml:space="preserve"> që në fillimet e veta, për ushtrimin e funksionit ligjor për drejtimin e veprimtarisë hetimore, nëpërmjet delegimit formal për kryerjen e disa veprimeve hetimore;</w:t>
      </w:r>
    </w:p>
    <w:p w:rsidR="00555643" w:rsidRPr="002E104F" w:rsidRDefault="00555643" w:rsidP="00555643">
      <w:pPr>
        <w:pStyle w:val="Paragrafi"/>
        <w:rPr>
          <w:lang w:val="sq-AL"/>
        </w:rPr>
      </w:pPr>
      <w:r w:rsidRPr="002E104F">
        <w:rPr>
          <w:lang w:val="sq-AL"/>
        </w:rPr>
        <w:t>iii) Hartimi dhe miratimi i akteve nënligjore të nevojshme për detajimin dhe unifikimin e praktikave procedurale;</w:t>
      </w:r>
    </w:p>
    <w:p w:rsidR="00555643" w:rsidRPr="002E104F" w:rsidRDefault="00555643" w:rsidP="00555643">
      <w:pPr>
        <w:pStyle w:val="Paragrafi"/>
        <w:rPr>
          <w:lang w:val="sq-AL"/>
        </w:rPr>
      </w:pPr>
      <w:r w:rsidRPr="002E104F">
        <w:rPr>
          <w:lang w:val="sq-AL"/>
        </w:rPr>
        <w:t>iv) Shmangia e rasteve kur për një fakt penal nuk ngrihet akuz</w:t>
      </w:r>
      <w:r w:rsidR="00514A19" w:rsidRPr="002E104F">
        <w:rPr>
          <w:lang w:val="sq-AL"/>
        </w:rPr>
        <w:t>ë</w:t>
      </w:r>
      <w:r w:rsidRPr="002E104F">
        <w:rPr>
          <w:lang w:val="sq-AL"/>
        </w:rPr>
        <w:t xml:space="preserve"> pavarësisht se në materialin hetimor ka të dhëna të mjaftueshme për një gjë të tillë.</w:t>
      </w:r>
    </w:p>
    <w:p w:rsidR="00555643" w:rsidRPr="002E104F" w:rsidRDefault="00555643" w:rsidP="00555643">
      <w:pPr>
        <w:pStyle w:val="Paragrafi"/>
        <w:rPr>
          <w:lang w:val="sq-AL"/>
        </w:rPr>
      </w:pPr>
      <w:r w:rsidRPr="002E104F">
        <w:rPr>
          <w:lang w:val="sq-AL"/>
        </w:rPr>
        <w:t>11. Respektimi i detyrimit ligjor për ndjekjen e një politik</w:t>
      </w:r>
      <w:r w:rsidR="00C2044C" w:rsidRPr="002E104F">
        <w:rPr>
          <w:lang w:val="sq-AL"/>
        </w:rPr>
        <w:t>e</w:t>
      </w:r>
      <w:r w:rsidRPr="002E104F">
        <w:rPr>
          <w:lang w:val="sq-AL"/>
        </w:rPr>
        <w:t xml:space="preserve"> të drejtë penale dhe në veçanti e politikës së dënimit me drejtimet e mëposhtme:</w:t>
      </w:r>
    </w:p>
    <w:p w:rsidR="00555643" w:rsidRPr="002E104F" w:rsidRDefault="00555643" w:rsidP="00555643">
      <w:pPr>
        <w:pStyle w:val="Paragrafi"/>
        <w:rPr>
          <w:lang w:val="sq-AL"/>
        </w:rPr>
      </w:pPr>
      <w:r w:rsidRPr="002E104F">
        <w:rPr>
          <w:lang w:val="sq-AL"/>
        </w:rPr>
        <w:t>i) Ashpërsimi i kërkesave mbi llojin dhe masën e dënimit në gjykimet në shkallë të parë, të cilat zhvillohen me procedurë të shkurtuar, për të vendosur një raport të drejtë midis qëllimeve e dënimit penal për risocializimin e të dënuarit dhe për parandalimin e veprave penale nga njëra anë dhe kërkesave për ekonomi gjyqësore dhe shpejtësi në dhënien e drejtësisë nga ana tjetër. Ky rekomandim duhet të mbahet në konsiderat</w:t>
      </w:r>
      <w:r w:rsidR="00C2044C" w:rsidRPr="002E104F">
        <w:rPr>
          <w:lang w:val="sq-AL"/>
        </w:rPr>
        <w:t>ë,</w:t>
      </w:r>
      <w:r w:rsidRPr="002E104F">
        <w:rPr>
          <w:lang w:val="sq-AL"/>
        </w:rPr>
        <w:t xml:space="preserve"> sidomos për disa vepra penale të përhapura dhe me pasoja ndaj sigurisë publike</w:t>
      </w:r>
      <w:r w:rsidR="00195834" w:rsidRPr="002E104F">
        <w:rPr>
          <w:lang w:val="sq-AL"/>
        </w:rPr>
        <w:t>,</w:t>
      </w:r>
      <w:r w:rsidRPr="002E104F">
        <w:rPr>
          <w:lang w:val="sq-AL"/>
        </w:rPr>
        <w:t xml:space="preserve"> si</w:t>
      </w:r>
      <w:r w:rsidR="00195834" w:rsidRPr="002E104F">
        <w:rPr>
          <w:lang w:val="sq-AL"/>
        </w:rPr>
        <w:t>:</w:t>
      </w:r>
      <w:r w:rsidRPr="002E104F">
        <w:rPr>
          <w:lang w:val="sq-AL"/>
        </w:rPr>
        <w:t xml:space="preserve"> vrasje, vjedhje, shkelje të rregullave të qarkullimit rrugor, mbajtje pa leje të armëve luftarake, vepra të dhunës në familje etj.</w:t>
      </w:r>
    </w:p>
    <w:p w:rsidR="00555643" w:rsidRPr="002E104F" w:rsidRDefault="00555643" w:rsidP="00555643">
      <w:pPr>
        <w:pStyle w:val="Paragrafi"/>
        <w:rPr>
          <w:lang w:val="sq-AL"/>
        </w:rPr>
      </w:pPr>
      <w:r w:rsidRPr="002E104F">
        <w:rPr>
          <w:lang w:val="sq-AL"/>
        </w:rPr>
        <w:t>ii) Zbatimi i kritereve të nenit 229 të Kodit të Procedur</w:t>
      </w:r>
      <w:r w:rsidR="00195834" w:rsidRPr="002E104F">
        <w:rPr>
          <w:lang w:val="sq-AL"/>
        </w:rPr>
        <w:t>ës</w:t>
      </w:r>
      <w:r w:rsidRPr="002E104F">
        <w:rPr>
          <w:lang w:val="sq-AL"/>
        </w:rPr>
        <w:t xml:space="preserve"> Penale në rastet e masave të sigurimit, për përshtatshmërinë e tyre me shkallën e nevojave të sigurimit, duke individualizuar masat në raport të drejtë me rëndësinë e faktit penal, me rrezikshmërinë shoqërore të autorit të veprës penale dhe të vetë veprës penale, sidomos në veprat penale me pasoja të rënda. Në këtë kontekst, në rastet e masave të sigurimit të mbahe</w:t>
      </w:r>
      <w:r w:rsidR="003A089E" w:rsidRPr="002E104F">
        <w:rPr>
          <w:lang w:val="sq-AL"/>
        </w:rPr>
        <w:t>n</w:t>
      </w:r>
      <w:r w:rsidRPr="002E104F">
        <w:rPr>
          <w:lang w:val="sq-AL"/>
        </w:rPr>
        <w:t xml:space="preserve"> në konsiderat</w:t>
      </w:r>
      <w:r w:rsidR="003A089E" w:rsidRPr="002E104F">
        <w:rPr>
          <w:lang w:val="sq-AL"/>
        </w:rPr>
        <w:t>ë</w:t>
      </w:r>
      <w:r w:rsidRPr="002E104F">
        <w:rPr>
          <w:lang w:val="sq-AL"/>
        </w:rPr>
        <w:t xml:space="preserve"> të veçantë kushtet ligjore të sanksionuara në nenin 228 pika 3 të Kodit të Procedur</w:t>
      </w:r>
      <w:r w:rsidR="003A089E" w:rsidRPr="002E104F">
        <w:rPr>
          <w:lang w:val="sq-AL"/>
        </w:rPr>
        <w:t>ës</w:t>
      </w:r>
      <w:r w:rsidRPr="002E104F">
        <w:rPr>
          <w:lang w:val="sq-AL"/>
        </w:rPr>
        <w:t xml:space="preserve"> Penale. Të ashpërsohen kërkesat në llojin e masave të sigurimit në rastet kur procedohet për veprat penale kundër jetës dhe shëndetit.</w:t>
      </w:r>
    </w:p>
    <w:p w:rsidR="00555643" w:rsidRPr="002E104F" w:rsidRDefault="00555643" w:rsidP="00555643">
      <w:pPr>
        <w:pStyle w:val="Paragrafi"/>
        <w:rPr>
          <w:lang w:val="sq-AL"/>
        </w:rPr>
      </w:pPr>
      <w:r w:rsidRPr="002E104F">
        <w:rPr>
          <w:lang w:val="sq-AL"/>
        </w:rPr>
        <w:t>iii) Rritja e rasteve të ushtrimit të së drejtës së ankimit ndaj vendimit të gjykatës së shkallës së parë, kur kjo e fundit ka dh</w:t>
      </w:r>
      <w:r w:rsidR="003A417F" w:rsidRPr="002E104F">
        <w:rPr>
          <w:lang w:val="sq-AL"/>
        </w:rPr>
        <w:t>ë</w:t>
      </w:r>
      <w:r w:rsidRPr="002E104F">
        <w:rPr>
          <w:lang w:val="sq-AL"/>
        </w:rPr>
        <w:t>në pafajësi apo lloj dhe masë dënimi krejt të ndryshme nga ajo që ka kërkuar prokurori me qëllim ruajtjen uniform të qëndrimit të mbajtur nga prokurori në seancë gjyqësore.</w:t>
      </w:r>
    </w:p>
    <w:p w:rsidR="00555643" w:rsidRPr="002E104F" w:rsidRDefault="00555643" w:rsidP="00555643">
      <w:pPr>
        <w:pStyle w:val="Paragrafi"/>
        <w:rPr>
          <w:lang w:val="sq-AL"/>
        </w:rPr>
      </w:pPr>
      <w:r w:rsidRPr="002E104F">
        <w:rPr>
          <w:lang w:val="sq-AL"/>
        </w:rPr>
        <w:t>iv) Rritja e rasteve të ankimit ndaj vendimeve për pezullimin e ekzekutimit të dënimit me burgim, sipas nenit 59 të Kodit Penal, dhënë nga gjykatat e shkallës së parë, sidomos për veprat penale kundër jetës, dhunës në familje, kundër të miturve dhe grave.</w:t>
      </w:r>
    </w:p>
    <w:p w:rsidR="00555643" w:rsidRPr="002E104F" w:rsidRDefault="00555643" w:rsidP="00555643">
      <w:pPr>
        <w:pStyle w:val="Paragrafi"/>
        <w:rPr>
          <w:lang w:val="sq-AL"/>
        </w:rPr>
      </w:pPr>
      <w:r w:rsidRPr="002E104F">
        <w:rPr>
          <w:lang w:val="sq-AL"/>
        </w:rPr>
        <w:t xml:space="preserve">v) Duhet të përmirësohet cilësia e hetimeve, </w:t>
      </w:r>
      <w:r w:rsidR="006573A8" w:rsidRPr="002E104F">
        <w:rPr>
          <w:lang w:val="sq-AL"/>
        </w:rPr>
        <w:t>deri</w:t>
      </w:r>
      <w:r w:rsidRPr="002E104F">
        <w:rPr>
          <w:lang w:val="sq-AL"/>
        </w:rPr>
        <w:t xml:space="preserve"> tek ashpërsimi i politikës së dënimit për veprat penale kundër mjedisit, sidomos te zonat e mbrojtura, parqet kombëtare pyjore, si dhe për rastet e zjarrvënies në pyje e kullota. Për këtë qëllim, duhet intensifikuar shkëmbimi i informacionit midis organit të prokurorisë dhe shërbimeve të policisë pyjore.</w:t>
      </w:r>
    </w:p>
    <w:p w:rsidR="00555643" w:rsidRPr="002E104F" w:rsidRDefault="00555643" w:rsidP="00555643">
      <w:pPr>
        <w:pStyle w:val="Paragrafi"/>
        <w:rPr>
          <w:lang w:val="sq-AL"/>
        </w:rPr>
      </w:pPr>
      <w:r w:rsidRPr="002E104F">
        <w:rPr>
          <w:lang w:val="sq-AL"/>
        </w:rPr>
        <w:t>vi) Ashpërsimi i politikës penale për veprat penale të rënda</w:t>
      </w:r>
      <w:r w:rsidR="00AD0D01" w:rsidRPr="002E104F">
        <w:rPr>
          <w:lang w:val="sq-AL"/>
        </w:rPr>
        <w:t>,</w:t>
      </w:r>
      <w:r w:rsidRPr="002E104F">
        <w:rPr>
          <w:lang w:val="sq-AL"/>
        </w:rPr>
        <w:t xml:space="preserve"> si: i) vrasjes së punonjësve të Policisë s</w:t>
      </w:r>
      <w:r w:rsidR="00A51EF2" w:rsidRPr="002E104F">
        <w:rPr>
          <w:lang w:val="sq-AL"/>
        </w:rPr>
        <w:t>ë</w:t>
      </w:r>
      <w:r w:rsidRPr="002E104F">
        <w:rPr>
          <w:lang w:val="sq-AL"/>
        </w:rPr>
        <w:t xml:space="preserve"> Shtetit; ii) vrasjes për hakmarrje apo gjakmarrje; iii) vrasjes në familje; iv) vrasjes së funksionar</w:t>
      </w:r>
      <w:r w:rsidR="00A51EF2" w:rsidRPr="002E104F">
        <w:rPr>
          <w:lang w:val="sq-AL"/>
        </w:rPr>
        <w:t>ë</w:t>
      </w:r>
      <w:r w:rsidRPr="002E104F">
        <w:rPr>
          <w:lang w:val="sq-AL"/>
        </w:rPr>
        <w:t>ve publik</w:t>
      </w:r>
      <w:r w:rsidR="00A51EF2" w:rsidRPr="002E104F">
        <w:rPr>
          <w:lang w:val="sq-AL"/>
        </w:rPr>
        <w:t>ë</w:t>
      </w:r>
      <w:r w:rsidRPr="002E104F">
        <w:rPr>
          <w:lang w:val="sq-AL"/>
        </w:rPr>
        <w:t>; v) çështjet e dhunës në familje; dhe vi) veprat penale ndaj të miturve, me qëllim forcimin e luftës ndaj kriminalitetit dhe garantimin e vuajtjes së plotë të dënimit nga personat me rrezikshmëri të lartë shoqërore.</w:t>
      </w:r>
    </w:p>
    <w:p w:rsidR="00555643" w:rsidRPr="002E104F" w:rsidRDefault="00555643" w:rsidP="00555643">
      <w:pPr>
        <w:pStyle w:val="Paragrafi"/>
        <w:rPr>
          <w:lang w:val="sq-AL"/>
        </w:rPr>
      </w:pPr>
      <w:r w:rsidRPr="002E104F">
        <w:rPr>
          <w:lang w:val="sq-AL"/>
        </w:rPr>
        <w:t>vii) Përmirësimi i politikës penale për veprat penale të “shkeljes së rregullave të qarkullimit rrugor”. Për pasojën m</w:t>
      </w:r>
      <w:r w:rsidR="00A51EF2" w:rsidRPr="002E104F">
        <w:rPr>
          <w:lang w:val="sq-AL"/>
        </w:rPr>
        <w:t>ë</w:t>
      </w:r>
      <w:r w:rsidRPr="002E104F">
        <w:rPr>
          <w:lang w:val="sq-AL"/>
        </w:rPr>
        <w:t xml:space="preserve"> të rëndë të kësaj vepre penale “humbja e jetës s</w:t>
      </w:r>
      <w:r w:rsidR="00A51EF2" w:rsidRPr="002E104F">
        <w:rPr>
          <w:lang w:val="sq-AL"/>
        </w:rPr>
        <w:t>ë</w:t>
      </w:r>
      <w:r w:rsidRPr="002E104F">
        <w:rPr>
          <w:lang w:val="sq-AL"/>
        </w:rPr>
        <w:t xml:space="preserve"> një apo më shumë personave”, nuk duhet të jepet dënim i lehtë. Për më tepër</w:t>
      </w:r>
      <w:r w:rsidR="00A51EF2" w:rsidRPr="002E104F">
        <w:rPr>
          <w:lang w:val="sq-AL"/>
        </w:rPr>
        <w:t>,</w:t>
      </w:r>
      <w:r w:rsidRPr="002E104F">
        <w:rPr>
          <w:lang w:val="sq-AL"/>
        </w:rPr>
        <w:t xml:space="preserve"> ky dënim me burgim duhet të shoqërohet jo vetëm me pezullim të ekzekutimit të tij, por duhet të zbatohen kërkesat e ligjit</w:t>
      </w:r>
      <w:r w:rsidR="002E6600" w:rsidRPr="002E104F">
        <w:rPr>
          <w:lang w:val="sq-AL"/>
        </w:rPr>
        <w:t>,</w:t>
      </w:r>
      <w:r w:rsidRPr="002E104F">
        <w:rPr>
          <w:lang w:val="sq-AL"/>
        </w:rPr>
        <w:t xml:space="preserve"> sidomos për dënimet plotësuese të parashikuara nga neni 30 i Kodit Penal. Qëndrimi i prokurorisë duhet të jetë në përputhje me rëndësinë, që i ka dhënë ligjvënësi në caktimin e llojeve e të masës së dënimit të kësaj vepre penale, sipas të cilit për paragrafin e parë parashikohet një dënim me gjobë ose me burgim </w:t>
      </w:r>
      <w:r w:rsidR="00113A4C" w:rsidRPr="002E104F">
        <w:rPr>
          <w:lang w:val="sq-AL"/>
        </w:rPr>
        <w:t>deri</w:t>
      </w:r>
      <w:r w:rsidRPr="002E104F">
        <w:rPr>
          <w:lang w:val="sq-AL"/>
        </w:rPr>
        <w:t xml:space="preserve"> në 10 vjet, ndërsa për paragrafin e dytë parashikohet dënim me burgim jo më pak se 5 vjet.</w:t>
      </w:r>
    </w:p>
    <w:p w:rsidR="00555643" w:rsidRPr="002E104F" w:rsidRDefault="00555643" w:rsidP="00555643">
      <w:pPr>
        <w:pStyle w:val="Paragrafi"/>
        <w:rPr>
          <w:lang w:val="sq-AL"/>
        </w:rPr>
      </w:pPr>
      <w:r w:rsidRPr="002E104F">
        <w:rPr>
          <w:lang w:val="sq-AL"/>
        </w:rPr>
        <w:t>viii) Politika penale lidhur me veprën penale të mbajtjes pa leje të armëve luftarake</w:t>
      </w:r>
      <w:r w:rsidR="00A51EF2" w:rsidRPr="002E104F">
        <w:rPr>
          <w:lang w:val="sq-AL"/>
        </w:rPr>
        <w:t>,</w:t>
      </w:r>
      <w:r w:rsidRPr="002E104F">
        <w:rPr>
          <w:lang w:val="sq-AL"/>
        </w:rPr>
        <w:t xml:space="preserve"> duhet të ashpërsohet. Shpesh, kjo vepër penale është pjesë e procedimeve penale me disa akuza ndaj një të pandehuri, si: vrasje, plagosje, kanosje, vjedhje, prishje e qetësisë publike, prodhimi dhe shitje e lëndëve narkotike: “Që të kryesh një vrasje, duhet të kesh me vete dhe një armë luftarake”. Po ashtu, “Që të kryesh një vjedhje me armë duhet të kesh me vete edhe një arm</w:t>
      </w:r>
      <w:r w:rsidR="002E6600" w:rsidRPr="002E104F">
        <w:rPr>
          <w:lang w:val="sq-AL"/>
        </w:rPr>
        <w:t>ë</w:t>
      </w:r>
      <w:r w:rsidRPr="002E104F">
        <w:rPr>
          <w:lang w:val="sq-AL"/>
        </w:rPr>
        <w:t xml:space="preserve"> luftarake”. Duhet të shmangen rastet me lloje e masa dënimi të lehta, për m</w:t>
      </w:r>
      <w:r w:rsidR="002E6600" w:rsidRPr="002E104F">
        <w:rPr>
          <w:lang w:val="sq-AL"/>
        </w:rPr>
        <w:t>ë</w:t>
      </w:r>
      <w:r w:rsidRPr="002E104F">
        <w:rPr>
          <w:lang w:val="sq-AL"/>
        </w:rPr>
        <w:t xml:space="preserve"> tepër rastet kur kjo vepër penale është e shoqëruar me një vepër penale tjetër. Prokuroria duhet të procedojë në raport të drejtë me përhapjen e kësaj vepre penale, me ndikimin që ajo ka në sigurinë publike dhe me mundësitë potenciale për të shkaktuar vepra të tjera penale.</w:t>
      </w:r>
    </w:p>
    <w:p w:rsidR="00555643" w:rsidRPr="002E104F" w:rsidRDefault="00555643" w:rsidP="00555643">
      <w:pPr>
        <w:pStyle w:val="Paragrafi"/>
        <w:rPr>
          <w:lang w:val="sq-AL"/>
        </w:rPr>
      </w:pPr>
      <w:r w:rsidRPr="002E104F">
        <w:rPr>
          <w:lang w:val="sq-AL"/>
        </w:rPr>
        <w:t>ix) Për veprat penale “</w:t>
      </w:r>
      <w:r w:rsidR="00365D00" w:rsidRPr="002E104F">
        <w:rPr>
          <w:lang w:val="sq-AL"/>
        </w:rPr>
        <w:t xml:space="preserve">kundër </w:t>
      </w:r>
      <w:r w:rsidRPr="002E104F">
        <w:rPr>
          <w:lang w:val="sq-AL"/>
        </w:rPr>
        <w:t>jetës dhe personit”, politika penale duhet të ashpërsohet, si pasojë e shtimit të rasteve në këtë drejtim. Qëndrimi i prokurorisë duhet të jetë në përputhje me vullnetin e Këshillit të Ministrave, i cili sistematikisht i ka kushtuar vëmendje të posaçme këtyre veprave penale dhe kohët e fundit ka miratuar paketën e ndryshimeve në Kodin Penal, e cila ka ashpërsuar masën e dënimit për këto vepra penale, sepse e drejta e jetës dhe siguria e saj janë të shenjta. Krimet që cenojnë jetën dhe shëndetin e personit përbejnë një kërcenim serioz për shoqërinë dhe lufta kundër këtij krimi është prioritet i vazhdueshëm i qeverisë në mbrojtje të së drejtës themelore të jetës. Të drejtat e mbrojtura në kapitullin që ndëshkon krimet kundër jetës dhe personit janë ndër vlerat më themelore që mbrohen, jo vetëm nga e drejta kombëtare, por edhe nga aktet ndërkombëtare, si KEDNJ apo Pakti për të Drejtat Civile dhe Politike. Rëndësia për mbrojtjen dhe respektimin e tyre është një detyrë e epërme e organeve shtetërore, të cilat duhet të marrin masa të përshtatshme për të mbrojtur jetën dhe personin</w:t>
      </w:r>
      <w:r w:rsidR="00365D00" w:rsidRPr="002E104F">
        <w:rPr>
          <w:lang w:val="sq-AL"/>
        </w:rPr>
        <w:t>,</w:t>
      </w:r>
      <w:r w:rsidRPr="002E104F">
        <w:rPr>
          <w:lang w:val="sq-AL"/>
        </w:rPr>
        <w:t xml:space="preserve"> qofshin ato çështje të sigurisë, të shëndetit publik. Reagimi i institucioneve publike në këto raste duhet t</w:t>
      </w:r>
      <w:r w:rsidR="00365D00" w:rsidRPr="002E104F">
        <w:rPr>
          <w:lang w:val="sq-AL"/>
        </w:rPr>
        <w:t>ë jetë i koordinuar dhe efektiv</w:t>
      </w:r>
      <w:r w:rsidRPr="002E104F">
        <w:rPr>
          <w:lang w:val="sq-AL"/>
        </w:rPr>
        <w:t>.</w:t>
      </w:r>
    </w:p>
    <w:p w:rsidR="00555643" w:rsidRPr="002E104F" w:rsidRDefault="00555643" w:rsidP="00555643">
      <w:pPr>
        <w:pStyle w:val="Paragrafi"/>
        <w:rPr>
          <w:lang w:val="sq-AL"/>
        </w:rPr>
      </w:pPr>
      <w:r w:rsidRPr="002E104F">
        <w:rPr>
          <w:lang w:val="sq-AL"/>
        </w:rPr>
        <w:t>x) Ash</w:t>
      </w:r>
      <w:r w:rsidR="00365D00" w:rsidRPr="002E104F">
        <w:rPr>
          <w:lang w:val="sq-AL"/>
        </w:rPr>
        <w:t>përsim i dënimit me marzhin mbi</w:t>
      </w:r>
      <w:r w:rsidRPr="002E104F">
        <w:rPr>
          <w:lang w:val="sq-AL"/>
        </w:rPr>
        <w:t>mesatar të parashikimit ligjor për veprat penale të ndodhura brenda familjes, sidomos kundër grave dhe fëmijëve, e parashikuar edhe si rrethanë rënduese nga neni 50 i Kodit Penal. Nisur nga ngjarjet e fundit të ndodhura, ky rekomandim merr një r</w:t>
      </w:r>
      <w:r w:rsidR="00C83651" w:rsidRPr="002E104F">
        <w:rPr>
          <w:lang w:val="sq-AL"/>
        </w:rPr>
        <w:t>ë</w:t>
      </w:r>
      <w:r w:rsidRPr="002E104F">
        <w:rPr>
          <w:lang w:val="sq-AL"/>
        </w:rPr>
        <w:t>ndësi të veçantë, i cili duhet të mbahet në konsideratë nga prokurorët.</w:t>
      </w:r>
    </w:p>
    <w:p w:rsidR="006A0B43" w:rsidRPr="002E104F" w:rsidRDefault="006A0B43" w:rsidP="00807C1B">
      <w:pPr>
        <w:pStyle w:val="Paragrafi"/>
        <w:rPr>
          <w:lang w:val="sq-AL"/>
        </w:rPr>
      </w:pPr>
    </w:p>
    <w:p w:rsidR="006A0B43" w:rsidRPr="002E104F" w:rsidRDefault="006A0B43" w:rsidP="00807C1B">
      <w:pPr>
        <w:pStyle w:val="Paragrafi"/>
        <w:rPr>
          <w:lang w:val="sq-AL"/>
        </w:rPr>
      </w:pPr>
    </w:p>
    <w:p w:rsidR="00555643" w:rsidRPr="002E104F" w:rsidRDefault="00555643" w:rsidP="00807C1B">
      <w:pPr>
        <w:pStyle w:val="Paragrafi"/>
        <w:rPr>
          <w:lang w:val="sq-AL"/>
        </w:rPr>
      </w:pPr>
      <w:r w:rsidRPr="002E104F">
        <w:rPr>
          <w:lang w:val="sq-AL"/>
        </w:rPr>
        <w:t>12. Mbetet ende rekomandimi për ngritjen e seksioneve të specializuara të hetimit në organin e prokurorisë për hetimin e krimeve kibernetike dhe trajnimi vazhdues i prokurorëve në këtë drejtim.</w:t>
      </w:r>
    </w:p>
    <w:p w:rsidR="00F408F8" w:rsidRPr="002E104F" w:rsidRDefault="00F408F8" w:rsidP="00C11075">
      <w:pPr>
        <w:pStyle w:val="Akti"/>
        <w:rPr>
          <w:lang w:val="sq-AL"/>
        </w:rPr>
      </w:pPr>
    </w:p>
    <w:p w:rsidR="00CF3A21" w:rsidRPr="002E104F" w:rsidRDefault="00CF3A21" w:rsidP="00CF3A21">
      <w:pPr>
        <w:pStyle w:val="Akti"/>
        <w:rPr>
          <w:lang w:val="sq-AL"/>
        </w:rPr>
      </w:pPr>
      <w:r w:rsidRPr="002E104F">
        <w:rPr>
          <w:lang w:val="sq-AL"/>
        </w:rPr>
        <w:t>UDHËZIM</w:t>
      </w:r>
    </w:p>
    <w:p w:rsidR="00CF3A21" w:rsidRPr="002E104F" w:rsidRDefault="00CF3A21" w:rsidP="00CF3A21">
      <w:pPr>
        <w:pStyle w:val="NumriData"/>
        <w:rPr>
          <w:lang w:val="sq-AL"/>
        </w:rPr>
      </w:pPr>
      <w:r w:rsidRPr="002E104F">
        <w:rPr>
          <w:lang w:val="sq-AL"/>
        </w:rPr>
        <w:t>Nr. 4, datë 4.4.2013</w:t>
      </w:r>
    </w:p>
    <w:p w:rsidR="00CF3A21" w:rsidRPr="002E104F" w:rsidRDefault="00CF3A21" w:rsidP="00CF3A21">
      <w:pPr>
        <w:pStyle w:val="Paragrafi"/>
        <w:rPr>
          <w:lang w:val="sq-AL"/>
        </w:rPr>
      </w:pPr>
    </w:p>
    <w:p w:rsidR="00CF3A21" w:rsidRPr="002E104F" w:rsidRDefault="00CF3A21" w:rsidP="00CF3A21">
      <w:pPr>
        <w:pStyle w:val="Titulli"/>
        <w:rPr>
          <w:rStyle w:val="hps"/>
          <w:lang w:val="sq-AL"/>
        </w:rPr>
      </w:pPr>
      <w:r w:rsidRPr="002E104F">
        <w:rPr>
          <w:lang w:val="sq-AL"/>
        </w:rPr>
        <w:t xml:space="preserve">PËR </w:t>
      </w:r>
      <w:r w:rsidRPr="002E104F">
        <w:rPr>
          <w:rStyle w:val="hps"/>
          <w:lang w:val="sq-AL"/>
        </w:rPr>
        <w:t xml:space="preserve">PËRCAKTIMIN E </w:t>
      </w:r>
      <w:r w:rsidRPr="002E104F">
        <w:rPr>
          <w:lang w:val="sq-AL"/>
        </w:rPr>
        <w:t>VLER</w:t>
      </w:r>
      <w:r w:rsidRPr="002E104F">
        <w:rPr>
          <w:rStyle w:val="hps"/>
          <w:lang w:val="sq-AL"/>
        </w:rPr>
        <w:t>Ë</w:t>
      </w:r>
      <w:r w:rsidRPr="002E104F">
        <w:rPr>
          <w:lang w:val="sq-AL"/>
        </w:rPr>
        <w:t>S MAKSIMALE T</w:t>
      </w:r>
      <w:r w:rsidRPr="002E104F">
        <w:rPr>
          <w:rStyle w:val="hps"/>
          <w:lang w:val="sq-AL"/>
        </w:rPr>
        <w:t>Ë</w:t>
      </w:r>
      <w:r w:rsidRPr="002E104F">
        <w:rPr>
          <w:lang w:val="sq-AL"/>
        </w:rPr>
        <w:t xml:space="preserve"> KOMPONIMEVE TË PËRGJITHSHME POLARE NË VAJRAT PËR SKUQJE</w:t>
      </w:r>
    </w:p>
    <w:p w:rsidR="00CF3A21" w:rsidRPr="002E104F" w:rsidRDefault="00CF3A21" w:rsidP="00CF3A21">
      <w:pPr>
        <w:pStyle w:val="Paragrafi"/>
        <w:rPr>
          <w:rFonts w:ascii="Times New Roman" w:hAnsi="Times New Roman"/>
          <w:b/>
          <w:lang w:val="sq-AL"/>
        </w:rPr>
      </w:pPr>
    </w:p>
    <w:p w:rsidR="00CF3A21" w:rsidRPr="002E104F" w:rsidRDefault="00CF3A21" w:rsidP="00CF3A21">
      <w:pPr>
        <w:pStyle w:val="Paragrafi"/>
        <w:rPr>
          <w:rFonts w:ascii="Times New Roman" w:hAnsi="Times New Roman"/>
          <w:lang w:val="sq-AL"/>
        </w:rPr>
      </w:pPr>
      <w:r w:rsidRPr="002E104F">
        <w:rPr>
          <w:rFonts w:ascii="Times New Roman" w:hAnsi="Times New Roman"/>
          <w:lang w:val="sq-AL"/>
        </w:rPr>
        <w:t xml:space="preserve">Në mbështetje të nenit 102 pika 4 të Kushtetutës dhe të nenit 23 të ligjit nr. 9863, datë 28.1.2008 “Për ushqimin”, të ndryshuar, </w:t>
      </w:r>
    </w:p>
    <w:p w:rsidR="00CF3A21" w:rsidRPr="002E104F" w:rsidRDefault="00CF3A21" w:rsidP="00CF3A21">
      <w:pPr>
        <w:pStyle w:val="Paragrafi"/>
        <w:rPr>
          <w:rFonts w:ascii="Times New Roman" w:hAnsi="Times New Roman"/>
          <w:bCs/>
          <w:lang w:val="sq-AL"/>
        </w:rPr>
      </w:pPr>
    </w:p>
    <w:p w:rsidR="00CF3A21" w:rsidRPr="002E104F" w:rsidRDefault="00CF3A21" w:rsidP="00CF3A21">
      <w:pPr>
        <w:pStyle w:val="VENDOSI"/>
        <w:rPr>
          <w:lang w:val="sq-AL"/>
        </w:rPr>
      </w:pPr>
      <w:r w:rsidRPr="002E104F">
        <w:rPr>
          <w:lang w:val="sq-AL"/>
        </w:rPr>
        <w:t>UDHËZOJ:</w:t>
      </w:r>
    </w:p>
    <w:p w:rsidR="00CF3A21" w:rsidRPr="002E104F" w:rsidRDefault="00CF3A21" w:rsidP="00CF3A21">
      <w:pPr>
        <w:pStyle w:val="Paragrafi"/>
        <w:rPr>
          <w:lang w:val="sq-AL"/>
        </w:rPr>
      </w:pPr>
    </w:p>
    <w:p w:rsidR="00CF3A21" w:rsidRPr="002E104F" w:rsidRDefault="00CF3A21" w:rsidP="00CF3A21">
      <w:pPr>
        <w:pStyle w:val="Paragrafi"/>
        <w:rPr>
          <w:lang w:val="sq-AL"/>
        </w:rPr>
      </w:pPr>
      <w:r w:rsidRPr="002E104F">
        <w:rPr>
          <w:lang w:val="sq-AL"/>
        </w:rPr>
        <w:t xml:space="preserve">1. Vlera maksimale e komponimeve të përgjithshme polare (KPP) në vajrat e përdorura për skuqje nga operatorët e biznesit ushqimor, të jetë jo më shumë se 25 %. </w:t>
      </w:r>
    </w:p>
    <w:p w:rsidR="00CF3A21" w:rsidRPr="002E104F" w:rsidRDefault="00CF3A21" w:rsidP="00CF3A21">
      <w:pPr>
        <w:pStyle w:val="Paragrafi"/>
        <w:rPr>
          <w:lang w:val="sq-AL"/>
        </w:rPr>
      </w:pPr>
      <w:r w:rsidRPr="002E104F">
        <w:rPr>
          <w:lang w:val="sq-AL"/>
        </w:rPr>
        <w:t xml:space="preserve">2. Inspektorët e ushqimit dhe ushqimit për kafshë, si dhe specialistët e laboratorëve të kontrollit të ushqimeve në varësi të Autoritetit Kombëtar të Ushqimit dhe të Institutit të Sigurisë Ushqimore dhe Veterinarisë, të trajnohen për procedurat e kontrollit dhe të përcaktimit të KPP në vajrat e përdorura për skuqje. </w:t>
      </w:r>
    </w:p>
    <w:p w:rsidR="00CF3A21" w:rsidRPr="002E104F" w:rsidRDefault="00CF3A21" w:rsidP="00CF3A21">
      <w:pPr>
        <w:pStyle w:val="Paragrafi"/>
        <w:rPr>
          <w:lang w:val="sq-AL"/>
        </w:rPr>
      </w:pPr>
      <w:r w:rsidRPr="002E104F">
        <w:rPr>
          <w:lang w:val="sq-AL"/>
        </w:rPr>
        <w:t>3. Ngarkohet Drejtoria e Politikave të Sigurisë Ushqimore dhe Mbrojtjes së Konsumatorit, Autoriteti Kombëtar i Ushqimit dhe Instituti i Sigurisë Ushqimore dhe Veterinarisë për zbatimin e këtij udhëzimi.</w:t>
      </w:r>
    </w:p>
    <w:p w:rsidR="00CF3A21" w:rsidRPr="002E104F" w:rsidRDefault="00CF3A21" w:rsidP="00CF3A21">
      <w:pPr>
        <w:pStyle w:val="Paragrafi"/>
        <w:rPr>
          <w:lang w:val="sq-AL"/>
        </w:rPr>
      </w:pPr>
      <w:r w:rsidRPr="002E104F">
        <w:rPr>
          <w:lang w:val="sq-AL"/>
        </w:rPr>
        <w:t>4. Zbatimi i këtij udhëzimi fillon 3 (tre) muaj pas hyrjes në fuqi të tij.</w:t>
      </w:r>
    </w:p>
    <w:p w:rsidR="00CF3A21" w:rsidRPr="002E104F" w:rsidRDefault="00CF3A21" w:rsidP="00CF3A21">
      <w:pPr>
        <w:pStyle w:val="Paragrafi"/>
        <w:rPr>
          <w:rFonts w:ascii="Times New Roman" w:eastAsia="Times New Roman" w:hAnsi="Times New Roman"/>
          <w:lang w:val="sq-AL"/>
        </w:rPr>
      </w:pPr>
      <w:r w:rsidRPr="002E104F">
        <w:rPr>
          <w:rFonts w:ascii="Times New Roman" w:eastAsia="Times New Roman" w:hAnsi="Times New Roman"/>
          <w:lang w:val="sq-AL"/>
        </w:rPr>
        <w:t>Ky udhëzim hyn në fuqi me botimin në Fletoren Zyrtare.</w:t>
      </w:r>
    </w:p>
    <w:p w:rsidR="00CF3A21" w:rsidRPr="002E104F" w:rsidRDefault="00CF3A21" w:rsidP="00CF3A21">
      <w:pPr>
        <w:pStyle w:val="Paragrafi"/>
        <w:rPr>
          <w:rFonts w:ascii="Bookman Old Style" w:hAnsi="Bookman Old Style"/>
          <w:lang w:val="sq-AL"/>
        </w:rPr>
      </w:pPr>
    </w:p>
    <w:p w:rsidR="00CF3A21" w:rsidRPr="002E104F" w:rsidRDefault="00CF3A21" w:rsidP="00CF3A21">
      <w:pPr>
        <w:pStyle w:val="Autoriteti"/>
        <w:rPr>
          <w:lang w:val="sq-AL"/>
        </w:rPr>
      </w:pPr>
      <w:r w:rsidRPr="002E104F">
        <w:rPr>
          <w:rFonts w:ascii="Bookman Old Style" w:hAnsi="Bookman Old Style"/>
          <w:lang w:val="sq-AL"/>
        </w:rPr>
        <w:t xml:space="preserve">   </w:t>
      </w:r>
      <w:r w:rsidRPr="002E104F">
        <w:rPr>
          <w:lang w:val="sq-AL"/>
        </w:rPr>
        <w:t xml:space="preserve">MINISTRI i Bujqësisë, </w:t>
      </w:r>
    </w:p>
    <w:p w:rsidR="00CF3A21" w:rsidRPr="002E104F" w:rsidRDefault="00CF3A21" w:rsidP="00CF3A21">
      <w:pPr>
        <w:pStyle w:val="Autoriteti"/>
        <w:rPr>
          <w:lang w:val="sq-AL"/>
        </w:rPr>
      </w:pPr>
      <w:r w:rsidRPr="002E104F">
        <w:rPr>
          <w:lang w:val="sq-AL"/>
        </w:rPr>
        <w:t xml:space="preserve">Ushqimit dhe Mbrojtjes së konsumatorit </w:t>
      </w:r>
    </w:p>
    <w:p w:rsidR="00CF3A21" w:rsidRPr="002E104F" w:rsidRDefault="00CF3A21" w:rsidP="00CF3A21">
      <w:pPr>
        <w:pStyle w:val="AutoritetiEmer"/>
        <w:rPr>
          <w:lang w:val="sq-AL"/>
        </w:rPr>
      </w:pPr>
      <w:r w:rsidRPr="002E104F">
        <w:rPr>
          <w:lang w:val="sq-AL"/>
        </w:rPr>
        <w:tab/>
        <w:t>Genc Ruli</w:t>
      </w:r>
    </w:p>
    <w:p w:rsidR="00CF3A21" w:rsidRPr="002E104F" w:rsidRDefault="00CF3A21" w:rsidP="00CF3A21">
      <w:pPr>
        <w:pStyle w:val="Paragrafi"/>
        <w:rPr>
          <w:lang w:val="sq-AL"/>
        </w:rPr>
      </w:pPr>
    </w:p>
    <w:p w:rsidR="00CF3A21" w:rsidRPr="002E104F" w:rsidRDefault="00CF3A21" w:rsidP="00CF3A21">
      <w:pPr>
        <w:pStyle w:val="Paragrafi"/>
        <w:ind w:firstLine="0"/>
        <w:rPr>
          <w:lang w:val="sq-AL"/>
        </w:rPr>
      </w:pPr>
    </w:p>
    <w:p w:rsidR="00CF3A21" w:rsidRPr="002E104F" w:rsidRDefault="00CF3A21" w:rsidP="00CF3A21">
      <w:pPr>
        <w:pStyle w:val="Akti"/>
        <w:rPr>
          <w:lang w:val="sq-AL"/>
        </w:rPr>
      </w:pPr>
      <w:r w:rsidRPr="002E104F">
        <w:rPr>
          <w:lang w:val="sq-AL"/>
        </w:rPr>
        <w:t xml:space="preserve">Urdhër </w:t>
      </w:r>
    </w:p>
    <w:p w:rsidR="00CF3A21" w:rsidRPr="002E104F" w:rsidRDefault="00CF3A21" w:rsidP="00CF3A21">
      <w:pPr>
        <w:pStyle w:val="NumriData"/>
        <w:rPr>
          <w:lang w:val="sq-AL"/>
        </w:rPr>
      </w:pPr>
      <w:r w:rsidRPr="002E104F">
        <w:rPr>
          <w:lang w:val="sq-AL"/>
        </w:rPr>
        <w:t>Nr. 175, datë 8.5.2013</w:t>
      </w:r>
    </w:p>
    <w:p w:rsidR="00CF3A21" w:rsidRPr="002E104F" w:rsidRDefault="00CF3A21" w:rsidP="00CF3A21">
      <w:pPr>
        <w:pStyle w:val="Paragrafi"/>
        <w:rPr>
          <w:lang w:val="sq-AL"/>
        </w:rPr>
      </w:pPr>
    </w:p>
    <w:p w:rsidR="00CF3A21" w:rsidRPr="002E104F" w:rsidRDefault="00CF3A21" w:rsidP="00CF3A21">
      <w:pPr>
        <w:pStyle w:val="Titulli"/>
        <w:rPr>
          <w:lang w:val="sq-AL"/>
        </w:rPr>
      </w:pPr>
      <w:r w:rsidRPr="002E104F">
        <w:rPr>
          <w:lang w:val="sq-AL"/>
        </w:rPr>
        <w:t>Për hapjen e institutit të Fizikës Bërthamore të zbatuar në universitetiN e tiranës</w:t>
      </w:r>
    </w:p>
    <w:p w:rsidR="00CF3A21" w:rsidRPr="002E104F" w:rsidRDefault="00CF3A21" w:rsidP="00CF3A21">
      <w:pPr>
        <w:pStyle w:val="Paragrafi"/>
        <w:rPr>
          <w:lang w:val="sq-AL"/>
        </w:rPr>
      </w:pPr>
    </w:p>
    <w:p w:rsidR="00CF3A21" w:rsidRPr="002E104F" w:rsidRDefault="00CF3A21" w:rsidP="00CF3A21">
      <w:pPr>
        <w:pStyle w:val="Paragrafi"/>
        <w:rPr>
          <w:lang w:val="sq-AL"/>
        </w:rPr>
      </w:pPr>
      <w:r w:rsidRPr="002E104F">
        <w:rPr>
          <w:lang w:val="sq-AL"/>
        </w:rPr>
        <w:t>Në mbështetje të nenit 102 të Kushtetutës, neneve 8, 10, 14, si dhe të pikave 5 dhe 6 të nenit 41 dhe pikës 1 të nenit 42 të ligjit nr. 9741, datë 21.5.2007 “Për arsimin e lartë në Republikën e Shqipërisë”, të ndryshuar,</w:t>
      </w:r>
    </w:p>
    <w:p w:rsidR="00CF3A21" w:rsidRPr="002E104F" w:rsidRDefault="00CF3A21" w:rsidP="00CF3A21">
      <w:pPr>
        <w:pStyle w:val="Paragrafi"/>
        <w:rPr>
          <w:lang w:val="sq-AL"/>
        </w:rPr>
      </w:pPr>
    </w:p>
    <w:p w:rsidR="00CF3A21" w:rsidRPr="002E104F" w:rsidRDefault="00CF3A21" w:rsidP="00CF3A21">
      <w:pPr>
        <w:pStyle w:val="VENDOSI"/>
        <w:rPr>
          <w:lang w:val="sq-AL"/>
        </w:rPr>
      </w:pPr>
      <w:r w:rsidRPr="002E104F">
        <w:rPr>
          <w:lang w:val="sq-AL"/>
        </w:rPr>
        <w:t>Urdhëroj:</w:t>
      </w:r>
    </w:p>
    <w:p w:rsidR="00CF3A21" w:rsidRPr="002E104F" w:rsidRDefault="00CF3A21" w:rsidP="00CF3A21">
      <w:pPr>
        <w:pStyle w:val="Paragrafi"/>
        <w:rPr>
          <w:lang w:val="sq-AL"/>
        </w:rPr>
      </w:pPr>
    </w:p>
    <w:p w:rsidR="00CF3A21" w:rsidRPr="002E104F" w:rsidRDefault="00CF3A21" w:rsidP="00CF3A21">
      <w:pPr>
        <w:pStyle w:val="Paragrafi"/>
        <w:rPr>
          <w:lang w:val="sq-AL"/>
        </w:rPr>
      </w:pPr>
      <w:r w:rsidRPr="002E104F">
        <w:rPr>
          <w:lang w:val="sq-AL"/>
        </w:rPr>
        <w:t>1. Hapjen në Universitetin e Tiranës të Institutit të Fizikës Bërthamore të Zbatuar, si njësi kryesore.</w:t>
      </w:r>
    </w:p>
    <w:p w:rsidR="00CF3A21" w:rsidRPr="002E104F" w:rsidRDefault="00CF3A21" w:rsidP="00CF3A21">
      <w:pPr>
        <w:pStyle w:val="Paragrafi"/>
        <w:rPr>
          <w:lang w:val="sq-AL"/>
        </w:rPr>
      </w:pPr>
      <w:r w:rsidRPr="002E104F">
        <w:rPr>
          <w:lang w:val="sq-AL"/>
        </w:rPr>
        <w:t>2. Instituti i Fizikës Bërthamore të Zbatuar, të ketë në përbërje këto njësi bazë:</w:t>
      </w:r>
    </w:p>
    <w:p w:rsidR="00CF3A21" w:rsidRPr="002E104F" w:rsidRDefault="00CF3A21" w:rsidP="00CF3A21">
      <w:pPr>
        <w:pStyle w:val="Paragrafi"/>
        <w:rPr>
          <w:lang w:val="sq-AL"/>
        </w:rPr>
      </w:pPr>
      <w:r w:rsidRPr="002E104F">
        <w:rPr>
          <w:lang w:val="sq-AL"/>
        </w:rPr>
        <w:t>a) Departamenti i Mbrojtjes nga Rrezatimet dhe Rrjeteve të Monitorimit;</w:t>
      </w:r>
    </w:p>
    <w:p w:rsidR="00CF3A21" w:rsidRPr="002E104F" w:rsidRDefault="00CF3A21" w:rsidP="00CF3A21">
      <w:pPr>
        <w:pStyle w:val="Paragrafi"/>
        <w:rPr>
          <w:lang w:val="sq-AL"/>
        </w:rPr>
      </w:pPr>
      <w:r w:rsidRPr="002E104F">
        <w:rPr>
          <w:lang w:val="sq-AL"/>
        </w:rPr>
        <w:t>b) Departamenti i Radiometrisë e Radiokimisë;</w:t>
      </w:r>
    </w:p>
    <w:p w:rsidR="00CF3A21" w:rsidRPr="002E104F" w:rsidRDefault="00CF3A21" w:rsidP="00CF3A21">
      <w:pPr>
        <w:pStyle w:val="Paragrafi"/>
        <w:rPr>
          <w:lang w:val="sq-AL"/>
        </w:rPr>
      </w:pPr>
      <w:r w:rsidRPr="002E104F">
        <w:rPr>
          <w:lang w:val="sq-AL"/>
        </w:rPr>
        <w:t>c) Departamenti i Metodave Analitike Instrumentale.</w:t>
      </w:r>
    </w:p>
    <w:p w:rsidR="00CF3A21" w:rsidRPr="002E104F" w:rsidRDefault="00CF3A21" w:rsidP="00CF3A21">
      <w:pPr>
        <w:pStyle w:val="Paragrafi"/>
        <w:rPr>
          <w:lang w:val="sq-AL"/>
        </w:rPr>
      </w:pPr>
      <w:r w:rsidRPr="002E104F">
        <w:rPr>
          <w:lang w:val="sq-AL"/>
        </w:rPr>
        <w:t>3. Struktura e Institutit të Fizikës Bërthamore të Zbatuar, përbërja, funksionimi, si dhe drejtimi i tij përcaktohen në statutin dhe rregulloret e Universitetit të Tiranës.</w:t>
      </w:r>
    </w:p>
    <w:p w:rsidR="00CF3A21" w:rsidRPr="002E104F" w:rsidRDefault="00CF3A21" w:rsidP="00CF3A21">
      <w:pPr>
        <w:pStyle w:val="Paragrafi"/>
        <w:rPr>
          <w:lang w:val="sq-AL"/>
        </w:rPr>
      </w:pPr>
      <w:r w:rsidRPr="002E104F">
        <w:rPr>
          <w:lang w:val="sq-AL"/>
        </w:rPr>
        <w:t>4. Efektet financiare për zbatimin e këtij urdhri përballohen nga buxheti i Universitetit të Tiranës, pa efekte buxhetore shtesë.</w:t>
      </w:r>
    </w:p>
    <w:p w:rsidR="00CF3A21" w:rsidRPr="002E104F" w:rsidRDefault="00CF3A21" w:rsidP="00CF3A21">
      <w:pPr>
        <w:pStyle w:val="Paragrafi"/>
        <w:rPr>
          <w:lang w:val="sq-AL"/>
        </w:rPr>
      </w:pPr>
      <w:r w:rsidRPr="002E104F">
        <w:rPr>
          <w:lang w:val="sq-AL"/>
        </w:rPr>
        <w:t>5. Ngarkohen Sekretari i Përgjithshëm, Drejtoria e Arsimit të Lartë dhe Kërkimit Shkencor, të Ministrisë së Arsimit dhe Shkencës, si dhe Universiteti i Tiranës, për zbatimin e këtij urdhri.</w:t>
      </w:r>
    </w:p>
    <w:p w:rsidR="00CF3A21" w:rsidRPr="002E104F" w:rsidRDefault="00CF3A21" w:rsidP="00CF3A21">
      <w:pPr>
        <w:pStyle w:val="Paragrafi"/>
        <w:rPr>
          <w:lang w:val="sq-AL"/>
        </w:rPr>
      </w:pPr>
      <w:r w:rsidRPr="002E104F">
        <w:rPr>
          <w:lang w:val="sq-AL"/>
        </w:rPr>
        <w:t>Ky urdhër hyn në fuqi menjëherë dhe botohet në Fletoren Zyrtare.</w:t>
      </w:r>
    </w:p>
    <w:p w:rsidR="00CF3A21" w:rsidRPr="002E104F" w:rsidRDefault="00CF3A21" w:rsidP="00CF3A21">
      <w:pPr>
        <w:pStyle w:val="Paragrafi"/>
        <w:rPr>
          <w:lang w:val="sq-AL"/>
        </w:rPr>
      </w:pPr>
    </w:p>
    <w:p w:rsidR="00CF3A21" w:rsidRPr="002E104F" w:rsidRDefault="00CF3A21" w:rsidP="00CF3A21">
      <w:pPr>
        <w:pStyle w:val="Autoriteti"/>
        <w:rPr>
          <w:lang w:val="sq-AL"/>
        </w:rPr>
      </w:pPr>
      <w:r w:rsidRPr="002E104F">
        <w:rPr>
          <w:lang w:val="sq-AL"/>
        </w:rPr>
        <w:t xml:space="preserve">Ministri i Arsimit dhe SHkencËs </w:t>
      </w:r>
    </w:p>
    <w:p w:rsidR="00CF3A21" w:rsidRPr="002E104F" w:rsidRDefault="00CF3A21" w:rsidP="00CF3A21">
      <w:pPr>
        <w:pStyle w:val="AutoritetiEmer"/>
        <w:rPr>
          <w:lang w:val="sq-AL"/>
        </w:rPr>
      </w:pPr>
      <w:r w:rsidRPr="002E104F">
        <w:rPr>
          <w:lang w:val="sq-AL"/>
        </w:rPr>
        <w:t>Myqerem Tafaj</w:t>
      </w:r>
    </w:p>
    <w:p w:rsidR="00CF3A21" w:rsidRPr="002E104F" w:rsidRDefault="00CF3A21" w:rsidP="00CF3A21">
      <w:pPr>
        <w:pStyle w:val="Paragrafi"/>
        <w:rPr>
          <w:lang w:val="sq-AL"/>
        </w:rPr>
      </w:pPr>
    </w:p>
    <w:p w:rsidR="00CF3A21" w:rsidRDefault="00CF3A21" w:rsidP="00CF3A21">
      <w:pPr>
        <w:pStyle w:val="Akti"/>
        <w:jc w:val="left"/>
        <w:rPr>
          <w:lang w:val="sq-AL"/>
        </w:rPr>
      </w:pPr>
    </w:p>
    <w:p w:rsidR="00626504" w:rsidRPr="002E104F" w:rsidRDefault="00884F66" w:rsidP="00C11075">
      <w:pPr>
        <w:pStyle w:val="Akti"/>
        <w:rPr>
          <w:lang w:val="sq-AL"/>
        </w:rPr>
      </w:pPr>
      <w:r w:rsidRPr="002E104F">
        <w:rPr>
          <w:lang w:val="sq-AL"/>
        </w:rPr>
        <w:t xml:space="preserve">Kërkesë </w:t>
      </w:r>
    </w:p>
    <w:p w:rsidR="00884F66" w:rsidRPr="002E104F" w:rsidRDefault="009D3CB6" w:rsidP="00C11075">
      <w:pPr>
        <w:pStyle w:val="NumriData"/>
        <w:rPr>
          <w:lang w:val="sq-AL"/>
        </w:rPr>
      </w:pPr>
      <w:r w:rsidRPr="002E104F">
        <w:rPr>
          <w:lang w:val="sq-AL"/>
        </w:rPr>
        <w:t xml:space="preserve">Nr. </w:t>
      </w:r>
      <w:r w:rsidR="00185489" w:rsidRPr="002E104F">
        <w:rPr>
          <w:lang w:val="sq-AL"/>
        </w:rPr>
        <w:t>2030/7, datë</w:t>
      </w:r>
      <w:r w:rsidR="00884F66" w:rsidRPr="002E104F">
        <w:rPr>
          <w:lang w:val="sq-AL"/>
        </w:rPr>
        <w:t xml:space="preserve"> 8.5.2013</w:t>
      </w:r>
    </w:p>
    <w:p w:rsidR="00884F66" w:rsidRPr="002E104F" w:rsidRDefault="00884F66" w:rsidP="00FD2FC4">
      <w:pPr>
        <w:pStyle w:val="Paragrafi"/>
        <w:rPr>
          <w:lang w:val="sq-AL"/>
        </w:rPr>
      </w:pPr>
    </w:p>
    <w:p w:rsidR="00884F66" w:rsidRPr="002E104F" w:rsidRDefault="00884F66" w:rsidP="00C11075">
      <w:pPr>
        <w:pStyle w:val="Titulli"/>
        <w:rPr>
          <w:lang w:val="sq-AL"/>
        </w:rPr>
      </w:pP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 xml:space="preserve">sim </w:t>
      </w:r>
      <w:r w:rsidR="00C27900" w:rsidRPr="002E104F">
        <w:rPr>
          <w:lang w:val="sq-AL"/>
        </w:rPr>
        <w:t>publik</w:t>
      </w:r>
    </w:p>
    <w:p w:rsidR="00884F66" w:rsidRPr="002E104F" w:rsidRDefault="00884F66" w:rsidP="00FD2FC4">
      <w:pPr>
        <w:pStyle w:val="Paragrafi"/>
        <w:rPr>
          <w:lang w:val="sq-AL"/>
        </w:rPr>
      </w:pPr>
    </w:p>
    <w:p w:rsidR="00884F66" w:rsidRPr="002E104F" w:rsidRDefault="0082286C" w:rsidP="00FD2FC4">
      <w:pPr>
        <w:pStyle w:val="Paragrafi"/>
        <w:rPr>
          <w:lang w:val="sq-AL"/>
        </w:rPr>
      </w:pPr>
      <w:r w:rsidRPr="002E104F">
        <w:rPr>
          <w:lang w:val="sq-AL"/>
        </w:rPr>
        <w:t>Ministria e Pun</w:t>
      </w:r>
      <w:r w:rsidR="00FF2537" w:rsidRPr="002E104F">
        <w:rPr>
          <w:lang w:val="sq-AL"/>
        </w:rPr>
        <w:t>ë</w:t>
      </w:r>
      <w:r w:rsidRPr="002E104F">
        <w:rPr>
          <w:lang w:val="sq-AL"/>
        </w:rPr>
        <w:t xml:space="preserve">ve Publike dhe </w:t>
      </w:r>
      <w:r w:rsidR="004C599D" w:rsidRPr="002E104F">
        <w:rPr>
          <w:lang w:val="sq-AL"/>
        </w:rPr>
        <w:t>Transportit</w:t>
      </w:r>
      <w:r w:rsidRPr="002E104F">
        <w:rPr>
          <w:lang w:val="sq-AL"/>
        </w:rPr>
        <w:t xml:space="preserve"> shpall </w:t>
      </w:r>
      <w:r w:rsidR="00D75FC9" w:rsidRPr="002E104F">
        <w:rPr>
          <w:lang w:val="sq-AL"/>
        </w:rPr>
        <w:t>k</w:t>
      </w:r>
      <w:r w:rsidR="00FF2537" w:rsidRPr="002E104F">
        <w:rPr>
          <w:lang w:val="sq-AL"/>
        </w:rPr>
        <w:t>ë</w:t>
      </w:r>
      <w:r w:rsidRPr="002E104F">
        <w:rPr>
          <w:lang w:val="sq-AL"/>
        </w:rPr>
        <w:t>rkes</w:t>
      </w:r>
      <w:r w:rsidR="00FF2537" w:rsidRPr="002E104F">
        <w:rPr>
          <w:lang w:val="sq-AL"/>
        </w:rPr>
        <w:t>ë</w:t>
      </w:r>
      <w:r w:rsidRPr="002E104F">
        <w:rPr>
          <w:lang w:val="sq-AL"/>
        </w:rPr>
        <w:t>n p</w:t>
      </w:r>
      <w:r w:rsidR="00FF2537" w:rsidRPr="002E104F">
        <w:rPr>
          <w:lang w:val="sq-AL"/>
        </w:rPr>
        <w:t>ë</w:t>
      </w:r>
      <w:r w:rsidRPr="002E104F">
        <w:rPr>
          <w:lang w:val="sq-AL"/>
        </w:rPr>
        <w:t>r shpron</w:t>
      </w:r>
      <w:r w:rsidR="00FF2537" w:rsidRPr="002E104F">
        <w:rPr>
          <w:lang w:val="sq-AL"/>
        </w:rPr>
        <w:t>ë</w:t>
      </w:r>
      <w:r w:rsidRPr="002E104F">
        <w:rPr>
          <w:lang w:val="sq-AL"/>
        </w:rPr>
        <w:t>sim p</w:t>
      </w:r>
      <w:r w:rsidR="00FF2537" w:rsidRPr="002E104F">
        <w:rPr>
          <w:lang w:val="sq-AL"/>
        </w:rPr>
        <w:t>ë</w:t>
      </w:r>
      <w:r w:rsidRPr="002E104F">
        <w:rPr>
          <w:lang w:val="sq-AL"/>
        </w:rPr>
        <w:t>r interes publik t</w:t>
      </w:r>
      <w:r w:rsidR="00FF2537" w:rsidRPr="002E104F">
        <w:rPr>
          <w:lang w:val="sq-AL"/>
        </w:rPr>
        <w:t>ë</w:t>
      </w:r>
      <w:r w:rsidRPr="002E104F">
        <w:rPr>
          <w:lang w:val="sq-AL"/>
        </w:rPr>
        <w:t xml:space="preserve"> pasurive t</w:t>
      </w:r>
      <w:r w:rsidR="00FF2537" w:rsidRPr="002E104F">
        <w:rPr>
          <w:lang w:val="sq-AL"/>
        </w:rPr>
        <w:t>ë</w:t>
      </w:r>
      <w:r w:rsidRPr="002E104F">
        <w:rPr>
          <w:lang w:val="sq-AL"/>
        </w:rPr>
        <w:t xml:space="preserve"> paluajtshme pron</w:t>
      </w:r>
      <w:r w:rsidR="00FF2537" w:rsidRPr="002E104F">
        <w:rPr>
          <w:lang w:val="sq-AL"/>
        </w:rPr>
        <w:t>ë</w:t>
      </w:r>
      <w:r w:rsidRPr="002E104F">
        <w:rPr>
          <w:lang w:val="sq-AL"/>
        </w:rPr>
        <w:t xml:space="preserve"> private q</w:t>
      </w:r>
      <w:r w:rsidR="00FF2537" w:rsidRPr="002E104F">
        <w:rPr>
          <w:lang w:val="sq-AL"/>
        </w:rPr>
        <w:t>ë</w:t>
      </w:r>
      <w:r w:rsidRPr="002E104F">
        <w:rPr>
          <w:lang w:val="sq-AL"/>
        </w:rPr>
        <w:t xml:space="preserve"> preken nga nd</w:t>
      </w:r>
      <w:r w:rsidR="00FF2537" w:rsidRPr="002E104F">
        <w:rPr>
          <w:lang w:val="sq-AL"/>
        </w:rPr>
        <w:t>ë</w:t>
      </w:r>
      <w:r w:rsidRPr="002E104F">
        <w:rPr>
          <w:lang w:val="sq-AL"/>
        </w:rPr>
        <w:t>rtimi</w:t>
      </w:r>
      <w:r w:rsidR="004028BA" w:rsidRPr="002E104F">
        <w:rPr>
          <w:lang w:val="sq-AL"/>
        </w:rPr>
        <w:t xml:space="preserve"> i </w:t>
      </w:r>
      <w:r w:rsidRPr="002E104F">
        <w:rPr>
          <w:lang w:val="sq-AL"/>
        </w:rPr>
        <w:t>“Landfillit Bajkaj”</w:t>
      </w:r>
      <w:r w:rsidR="00453DD9" w:rsidRPr="002E104F">
        <w:rPr>
          <w:lang w:val="sq-AL"/>
        </w:rPr>
        <w:t>.</w:t>
      </w:r>
    </w:p>
    <w:p w:rsidR="0082286C" w:rsidRPr="002E104F" w:rsidRDefault="00486524" w:rsidP="00FD2FC4">
      <w:pPr>
        <w:pStyle w:val="Paragrafi"/>
        <w:rPr>
          <w:lang w:val="sq-AL"/>
        </w:rPr>
      </w:pPr>
      <w:r w:rsidRPr="002E104F">
        <w:rPr>
          <w:lang w:val="sq-AL"/>
        </w:rPr>
        <w:t>Subjekti k</w:t>
      </w:r>
      <w:r w:rsidR="00FF2537" w:rsidRPr="002E104F">
        <w:rPr>
          <w:lang w:val="sq-AL"/>
        </w:rPr>
        <w:t>ë</w:t>
      </w:r>
      <w:r w:rsidRPr="002E104F">
        <w:rPr>
          <w:lang w:val="sq-AL"/>
        </w:rPr>
        <w:t>rkues</w:t>
      </w:r>
      <w:r w:rsidR="004028BA" w:rsidRPr="002E104F">
        <w:rPr>
          <w:lang w:val="sq-AL"/>
        </w:rPr>
        <w:t xml:space="preserve"> i </w:t>
      </w:r>
      <w:r w:rsidRPr="002E104F">
        <w:rPr>
          <w:lang w:val="sq-AL"/>
        </w:rPr>
        <w:t>k</w:t>
      </w:r>
      <w:r w:rsidR="00FF2537" w:rsidRPr="002E104F">
        <w:rPr>
          <w:lang w:val="sq-AL"/>
        </w:rPr>
        <w:t>ë</w:t>
      </w:r>
      <w:r w:rsidRPr="002E104F">
        <w:rPr>
          <w:lang w:val="sq-AL"/>
        </w:rPr>
        <w:t xml:space="preserve">tij objekti </w:t>
      </w:r>
      <w:r w:rsidR="00FF2537" w:rsidRPr="002E104F">
        <w:rPr>
          <w:lang w:val="sq-AL"/>
        </w:rPr>
        <w:t>ë</w:t>
      </w:r>
      <w:r w:rsidRPr="002E104F">
        <w:rPr>
          <w:lang w:val="sq-AL"/>
        </w:rPr>
        <w:t>sht</w:t>
      </w:r>
      <w:r w:rsidR="00FF2537" w:rsidRPr="002E104F">
        <w:rPr>
          <w:lang w:val="sq-AL"/>
        </w:rPr>
        <w:t>ë</w:t>
      </w:r>
      <w:r w:rsidRPr="002E104F">
        <w:rPr>
          <w:lang w:val="sq-AL"/>
        </w:rPr>
        <w:t xml:space="preserve"> K</w:t>
      </w:r>
      <w:r w:rsidR="00FF2537" w:rsidRPr="002E104F">
        <w:rPr>
          <w:lang w:val="sq-AL"/>
        </w:rPr>
        <w:t>ë</w:t>
      </w:r>
      <w:r w:rsidRPr="002E104F">
        <w:rPr>
          <w:lang w:val="sq-AL"/>
        </w:rPr>
        <w:t>shilli</w:t>
      </w:r>
      <w:r w:rsidR="004028BA" w:rsidRPr="002E104F">
        <w:rPr>
          <w:lang w:val="sq-AL"/>
        </w:rPr>
        <w:t xml:space="preserve"> i </w:t>
      </w:r>
      <w:r w:rsidRPr="002E104F">
        <w:rPr>
          <w:lang w:val="sq-AL"/>
        </w:rPr>
        <w:t>Qarkut Vlor</w:t>
      </w:r>
      <w:r w:rsidR="00FF2537" w:rsidRPr="002E104F">
        <w:rPr>
          <w:lang w:val="sq-AL"/>
        </w:rPr>
        <w:t>ë</w:t>
      </w:r>
      <w:r w:rsidRPr="002E104F">
        <w:rPr>
          <w:lang w:val="sq-AL"/>
        </w:rPr>
        <w:t>. Me 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k</w:t>
      </w:r>
      <w:r w:rsidR="00FF2537" w:rsidRPr="002E104F">
        <w:rPr>
          <w:lang w:val="sq-AL"/>
        </w:rPr>
        <w:t>ë</w:t>
      </w:r>
      <w:r w:rsidRPr="002E104F">
        <w:rPr>
          <w:lang w:val="sq-AL"/>
        </w:rPr>
        <w:t>tij publikimi k</w:t>
      </w:r>
      <w:r w:rsidR="00FF2537" w:rsidRPr="002E104F">
        <w:rPr>
          <w:lang w:val="sq-AL"/>
        </w:rPr>
        <w:t>ë</w:t>
      </w:r>
      <w:r w:rsidRPr="002E104F">
        <w:rPr>
          <w:lang w:val="sq-AL"/>
        </w:rPr>
        <w:t>rkojm</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v</w:t>
      </w:r>
      <w:r w:rsidR="00FF2537" w:rsidRPr="002E104F">
        <w:rPr>
          <w:lang w:val="sq-AL"/>
        </w:rPr>
        <w:t>ë</w:t>
      </w:r>
      <w:r w:rsidRPr="002E104F">
        <w:rPr>
          <w:lang w:val="sq-AL"/>
        </w:rPr>
        <w:t>m</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dijeni personat</w:t>
      </w:r>
      <w:r w:rsidR="00453DD9" w:rsidRPr="002E104F">
        <w:rPr>
          <w:lang w:val="sq-AL"/>
        </w:rPr>
        <w:t>,</w:t>
      </w:r>
      <w:r w:rsidRPr="002E104F">
        <w:rPr>
          <w:lang w:val="sq-AL"/>
        </w:rPr>
        <w:t xml:space="preserve"> t</w:t>
      </w:r>
      <w:r w:rsidR="00FF2537" w:rsidRPr="002E104F">
        <w:rPr>
          <w:lang w:val="sq-AL"/>
        </w:rPr>
        <w:t>ë</w:t>
      </w:r>
      <w:r w:rsidRPr="002E104F">
        <w:rPr>
          <w:lang w:val="sq-AL"/>
        </w:rPr>
        <w:t xml:space="preserve"> </w:t>
      </w:r>
      <w:r w:rsidR="00CC20D4" w:rsidRPr="002E104F">
        <w:rPr>
          <w:lang w:val="sq-AL"/>
        </w:rPr>
        <w:t>cil</w:t>
      </w:r>
      <w:r w:rsidR="00FF2537" w:rsidRPr="002E104F">
        <w:rPr>
          <w:lang w:val="sq-AL"/>
        </w:rPr>
        <w:t>ë</w:t>
      </w:r>
      <w:r w:rsidR="00CC20D4" w:rsidRPr="002E104F">
        <w:rPr>
          <w:lang w:val="sq-AL"/>
        </w:rPr>
        <w:t>t preken nga ky shpron</w:t>
      </w:r>
      <w:r w:rsidR="00FF2537" w:rsidRPr="002E104F">
        <w:rPr>
          <w:lang w:val="sq-AL"/>
        </w:rPr>
        <w:t>ë</w:t>
      </w:r>
      <w:r w:rsidR="00CC20D4" w:rsidRPr="002E104F">
        <w:rPr>
          <w:lang w:val="sq-AL"/>
        </w:rPr>
        <w:t>sim. V</w:t>
      </w:r>
      <w:r w:rsidR="00FF2537" w:rsidRPr="002E104F">
        <w:rPr>
          <w:lang w:val="sq-AL"/>
        </w:rPr>
        <w:t>ë</w:t>
      </w:r>
      <w:r w:rsidR="00CC20D4" w:rsidRPr="002E104F">
        <w:rPr>
          <w:lang w:val="sq-AL"/>
        </w:rPr>
        <w:t>nia n</w:t>
      </w:r>
      <w:r w:rsidR="00FF2537" w:rsidRPr="002E104F">
        <w:rPr>
          <w:lang w:val="sq-AL"/>
        </w:rPr>
        <w:t>ë</w:t>
      </w:r>
      <w:r w:rsidR="00CC20D4" w:rsidRPr="002E104F">
        <w:rPr>
          <w:lang w:val="sq-AL"/>
        </w:rPr>
        <w:t xml:space="preserve"> dijeni konsiston n</w:t>
      </w:r>
      <w:r w:rsidR="00FF2537" w:rsidRPr="002E104F">
        <w:rPr>
          <w:lang w:val="sq-AL"/>
        </w:rPr>
        <w:t>ë</w:t>
      </w:r>
      <w:r w:rsidR="00CC20D4" w:rsidRPr="002E104F">
        <w:rPr>
          <w:lang w:val="sq-AL"/>
        </w:rPr>
        <w:t xml:space="preserve"> mas</w:t>
      </w:r>
      <w:r w:rsidR="00FF2537" w:rsidRPr="002E104F">
        <w:rPr>
          <w:lang w:val="sq-AL"/>
        </w:rPr>
        <w:t>ë</w:t>
      </w:r>
      <w:r w:rsidR="00CC20D4" w:rsidRPr="002E104F">
        <w:rPr>
          <w:lang w:val="sq-AL"/>
        </w:rPr>
        <w:t>n e vler</w:t>
      </w:r>
      <w:r w:rsidR="00FF2537" w:rsidRPr="002E104F">
        <w:rPr>
          <w:lang w:val="sq-AL"/>
        </w:rPr>
        <w:t>ë</w:t>
      </w:r>
      <w:r w:rsidR="00CC20D4" w:rsidRPr="002E104F">
        <w:rPr>
          <w:lang w:val="sq-AL"/>
        </w:rPr>
        <w:t>simit t</w:t>
      </w:r>
      <w:r w:rsidR="00FF2537" w:rsidRPr="002E104F">
        <w:rPr>
          <w:lang w:val="sq-AL"/>
        </w:rPr>
        <w:t>ë</w:t>
      </w:r>
      <w:r w:rsidR="00CC20D4" w:rsidRPr="002E104F">
        <w:rPr>
          <w:lang w:val="sq-AL"/>
        </w:rPr>
        <w:t xml:space="preserve"> llogaritur n</w:t>
      </w:r>
      <w:r w:rsidR="00FF2537" w:rsidRPr="002E104F">
        <w:rPr>
          <w:lang w:val="sq-AL"/>
        </w:rPr>
        <w:t>ë</w:t>
      </w:r>
      <w:r w:rsidR="00CC20D4" w:rsidRPr="002E104F">
        <w:rPr>
          <w:lang w:val="sq-AL"/>
        </w:rPr>
        <w:t xml:space="preserve"> p</w:t>
      </w:r>
      <w:r w:rsidR="00FF2537" w:rsidRPr="002E104F">
        <w:rPr>
          <w:lang w:val="sq-AL"/>
        </w:rPr>
        <w:t>ë</w:t>
      </w:r>
      <w:r w:rsidR="00CC20D4" w:rsidRPr="002E104F">
        <w:rPr>
          <w:lang w:val="sq-AL"/>
        </w:rPr>
        <w:t>rputhje me kuadrin ligjor.</w:t>
      </w:r>
    </w:p>
    <w:p w:rsidR="00695CAB" w:rsidRPr="002E104F" w:rsidRDefault="00CC20D4" w:rsidP="00695CAB">
      <w:pPr>
        <w:pStyle w:val="Paragrafi"/>
        <w:rPr>
          <w:lang w:val="sq-AL"/>
        </w:rPr>
      </w:pPr>
      <w:r w:rsidRPr="002E104F">
        <w:rPr>
          <w:lang w:val="sq-AL"/>
        </w:rPr>
        <w:t>Pronar</w:t>
      </w:r>
      <w:r w:rsidR="00FF2537" w:rsidRPr="002E104F">
        <w:rPr>
          <w:lang w:val="sq-AL"/>
        </w:rPr>
        <w:t>ë</w:t>
      </w:r>
      <w:r w:rsidRPr="002E104F">
        <w:rPr>
          <w:lang w:val="sq-AL"/>
        </w:rPr>
        <w:t>t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emrin n</w:t>
      </w:r>
      <w:r w:rsidR="00FF2537" w:rsidRPr="002E104F">
        <w:rPr>
          <w:lang w:val="sq-AL"/>
        </w:rPr>
        <w:t>ë</w:t>
      </w:r>
      <w:r w:rsidRPr="002E104F">
        <w:rPr>
          <w:lang w:val="sq-AL"/>
        </w:rPr>
        <w:t xml:space="preserve"> list</w:t>
      </w:r>
      <w:r w:rsidR="00FF2537" w:rsidRPr="002E104F">
        <w:rPr>
          <w:lang w:val="sq-AL"/>
        </w:rPr>
        <w:t>ë</w:t>
      </w:r>
      <w:r w:rsidRPr="002E104F">
        <w:rPr>
          <w:lang w:val="sq-AL"/>
        </w:rPr>
        <w:t>n em</w:t>
      </w:r>
      <w:r w:rsidR="00FF2537" w:rsidRPr="002E104F">
        <w:rPr>
          <w:lang w:val="sq-AL"/>
        </w:rPr>
        <w:t>ë</w:t>
      </w:r>
      <w:r w:rsidRPr="002E104F">
        <w:rPr>
          <w:lang w:val="sq-AL"/>
        </w:rPr>
        <w:t>rore dhe personat e tret</w:t>
      </w:r>
      <w:r w:rsidR="00FF2537" w:rsidRPr="002E104F">
        <w:rPr>
          <w:lang w:val="sq-AL"/>
        </w:rPr>
        <w:t>ë</w:t>
      </w:r>
      <w:r w:rsidRPr="002E104F">
        <w:rPr>
          <w:lang w:val="sq-AL"/>
        </w:rPr>
        <w:t>, kan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drejt</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paraqesin pretendimet e tyre </w:t>
      </w:r>
      <w:r w:rsidR="00D75FC9" w:rsidRPr="002E104F">
        <w:rPr>
          <w:lang w:val="sq-AL"/>
        </w:rPr>
        <w:t xml:space="preserve">lidhur </w:t>
      </w:r>
      <w:r w:rsidRPr="002E104F">
        <w:rPr>
          <w:lang w:val="sq-AL"/>
        </w:rPr>
        <w:t>me çmimin, sip</w:t>
      </w:r>
      <w:r w:rsidR="00FF2537" w:rsidRPr="002E104F">
        <w:rPr>
          <w:lang w:val="sq-AL"/>
        </w:rPr>
        <w:t>ë</w:t>
      </w:r>
      <w:r w:rsidRPr="002E104F">
        <w:rPr>
          <w:lang w:val="sq-AL"/>
        </w:rPr>
        <w:t>rfaqen</w:t>
      </w:r>
      <w:r w:rsidR="00CB5DD8" w:rsidRPr="002E104F">
        <w:rPr>
          <w:lang w:val="sq-AL"/>
        </w:rPr>
        <w:t>,</w:t>
      </w:r>
      <w:r w:rsidRPr="002E104F">
        <w:rPr>
          <w:lang w:val="sq-AL"/>
        </w:rPr>
        <w:t xml:space="preserve"> titullin e pron</w:t>
      </w:r>
      <w:r w:rsidR="00FF2537" w:rsidRPr="002E104F">
        <w:rPr>
          <w:lang w:val="sq-AL"/>
        </w:rPr>
        <w:t>ë</w:t>
      </w:r>
      <w:r w:rsidRPr="002E104F">
        <w:rPr>
          <w:lang w:val="sq-AL"/>
        </w:rPr>
        <w:t>sis</w:t>
      </w:r>
      <w:r w:rsidR="00FF2537" w:rsidRPr="002E104F">
        <w:rPr>
          <w:lang w:val="sq-AL"/>
        </w:rPr>
        <w:t>ë</w:t>
      </w:r>
      <w:r w:rsidRPr="002E104F">
        <w:rPr>
          <w:lang w:val="sq-AL"/>
        </w:rPr>
        <w:t xml:space="preserve"> apo llojin e pasuris</w:t>
      </w:r>
      <w:r w:rsidR="00FF2537" w:rsidRPr="002E104F">
        <w:rPr>
          <w:lang w:val="sq-AL"/>
        </w:rPr>
        <w:t>ë</w:t>
      </w:r>
      <w:r w:rsidRPr="002E104F">
        <w:rPr>
          <w:lang w:val="sq-AL"/>
        </w:rPr>
        <w:t xml:space="preserve">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pron</w:t>
      </w:r>
      <w:r w:rsidR="00FF2537" w:rsidRPr="002E104F">
        <w:rPr>
          <w:lang w:val="sq-AL"/>
        </w:rPr>
        <w:t>ë</w:t>
      </w:r>
      <w:r w:rsidRPr="002E104F">
        <w:rPr>
          <w:lang w:val="sq-AL"/>
        </w:rPr>
        <w:t>si, t</w:t>
      </w:r>
      <w:r w:rsidR="00FF2537" w:rsidRPr="002E104F">
        <w:rPr>
          <w:lang w:val="sq-AL"/>
        </w:rPr>
        <w:t>ë</w:t>
      </w:r>
      <w:r w:rsidRPr="002E104F">
        <w:rPr>
          <w:lang w:val="sq-AL"/>
        </w:rPr>
        <w:t xml:space="preserve"> shoq</w:t>
      </w:r>
      <w:r w:rsidR="00FF2537" w:rsidRPr="002E104F">
        <w:rPr>
          <w:lang w:val="sq-AL"/>
        </w:rPr>
        <w:t>ë</w:t>
      </w:r>
      <w:r w:rsidR="00D75FC9" w:rsidRPr="002E104F">
        <w:rPr>
          <w:lang w:val="sq-AL"/>
        </w:rPr>
        <w:t>ruara me dokumente</w:t>
      </w:r>
      <w:r w:rsidRPr="002E104F">
        <w:rPr>
          <w:lang w:val="sq-AL"/>
        </w:rPr>
        <w:t>t</w:t>
      </w:r>
      <w:r w:rsidR="00695CAB" w:rsidRPr="002E104F">
        <w:rPr>
          <w:lang w:val="sq-AL"/>
        </w:rPr>
        <w:t xml:space="preserve"> p</w:t>
      </w:r>
      <w:r w:rsidR="00FF2537" w:rsidRPr="002E104F">
        <w:rPr>
          <w:lang w:val="sq-AL"/>
        </w:rPr>
        <w:t>ë</w:t>
      </w:r>
      <w:r w:rsidR="00695CAB" w:rsidRPr="002E104F">
        <w:rPr>
          <w:lang w:val="sq-AL"/>
        </w:rPr>
        <w:t>rkat</w:t>
      </w:r>
      <w:r w:rsidR="00FF2537" w:rsidRPr="002E104F">
        <w:rPr>
          <w:lang w:val="sq-AL"/>
        </w:rPr>
        <w:t>ë</w:t>
      </w:r>
      <w:r w:rsidR="00695CAB" w:rsidRPr="002E104F">
        <w:rPr>
          <w:lang w:val="sq-AL"/>
        </w:rPr>
        <w:t>se n</w:t>
      </w:r>
      <w:r w:rsidR="00FF2537" w:rsidRPr="002E104F">
        <w:rPr>
          <w:lang w:val="sq-AL"/>
        </w:rPr>
        <w:t>ë</w:t>
      </w:r>
      <w:r w:rsidR="00695CAB" w:rsidRPr="002E104F">
        <w:rPr>
          <w:lang w:val="sq-AL"/>
        </w:rPr>
        <w:t xml:space="preserve"> </w:t>
      </w:r>
      <w:r w:rsidR="00CB5DD8" w:rsidRPr="002E104F">
        <w:rPr>
          <w:lang w:val="sq-AL"/>
        </w:rPr>
        <w:t>m</w:t>
      </w:r>
      <w:r w:rsidR="00695CAB" w:rsidRPr="002E104F">
        <w:rPr>
          <w:lang w:val="sq-AL"/>
        </w:rPr>
        <w:t>inistrin</w:t>
      </w:r>
      <w:r w:rsidR="00FF2537" w:rsidRPr="002E104F">
        <w:rPr>
          <w:lang w:val="sq-AL"/>
        </w:rPr>
        <w:t>ë</w:t>
      </w:r>
      <w:r w:rsidR="00695CAB" w:rsidRPr="002E104F">
        <w:rPr>
          <w:lang w:val="sq-AL"/>
        </w:rPr>
        <w:t xml:space="preserve"> kompetente (Ministria e Pun</w:t>
      </w:r>
      <w:r w:rsidR="00FF2537" w:rsidRPr="002E104F">
        <w:rPr>
          <w:lang w:val="sq-AL"/>
        </w:rPr>
        <w:t>ë</w:t>
      </w:r>
      <w:r w:rsidR="00695CAB" w:rsidRPr="002E104F">
        <w:rPr>
          <w:lang w:val="sq-AL"/>
        </w:rPr>
        <w:t xml:space="preserve">ve Publike dhe </w:t>
      </w:r>
      <w:r w:rsidR="005C2F38" w:rsidRPr="002E104F">
        <w:rPr>
          <w:lang w:val="sq-AL"/>
        </w:rPr>
        <w:t>Transportit</w:t>
      </w:r>
      <w:r w:rsidR="00CB5DD8" w:rsidRPr="002E104F">
        <w:rPr>
          <w:lang w:val="sq-AL"/>
        </w:rPr>
        <w:t>)</w:t>
      </w:r>
      <w:r w:rsidR="00695CAB" w:rsidRPr="002E104F">
        <w:rPr>
          <w:lang w:val="sq-AL"/>
        </w:rPr>
        <w:t>.</w:t>
      </w:r>
    </w:p>
    <w:p w:rsidR="00695CAB" w:rsidRPr="002E104F" w:rsidRDefault="00695CAB" w:rsidP="00695CAB">
      <w:pPr>
        <w:pStyle w:val="Paragrafi"/>
        <w:rPr>
          <w:lang w:val="sq-AL"/>
        </w:rPr>
      </w:pPr>
      <w:r w:rsidRPr="002E104F">
        <w:rPr>
          <w:lang w:val="sq-AL"/>
        </w:rPr>
        <w:t>Vlera totale e shpron</w:t>
      </w:r>
      <w:r w:rsidR="00FF2537" w:rsidRPr="002E104F">
        <w:rPr>
          <w:lang w:val="sq-AL"/>
        </w:rPr>
        <w:t>ë</w:t>
      </w:r>
      <w:r w:rsidRPr="002E104F">
        <w:rPr>
          <w:lang w:val="sq-AL"/>
        </w:rPr>
        <w:t xml:space="preserve">simit </w:t>
      </w:r>
      <w:r w:rsidR="00FF2537" w:rsidRPr="002E104F">
        <w:rPr>
          <w:lang w:val="sq-AL"/>
        </w:rPr>
        <w:t>ë</w:t>
      </w:r>
      <w:r w:rsidRPr="002E104F">
        <w:rPr>
          <w:lang w:val="sq-AL"/>
        </w:rPr>
        <w:t>sht</w:t>
      </w:r>
      <w:r w:rsidR="00FF2537" w:rsidRPr="002E104F">
        <w:rPr>
          <w:lang w:val="sq-AL"/>
        </w:rPr>
        <w:t>ë</w:t>
      </w:r>
      <w:r w:rsidRPr="002E104F">
        <w:rPr>
          <w:lang w:val="sq-AL"/>
        </w:rPr>
        <w:t xml:space="preserve"> 20 865 792 (nj</w:t>
      </w:r>
      <w:r w:rsidR="00FF2537" w:rsidRPr="002E104F">
        <w:rPr>
          <w:lang w:val="sq-AL"/>
        </w:rPr>
        <w:t>ë</w:t>
      </w:r>
      <w:r w:rsidRPr="002E104F">
        <w:rPr>
          <w:lang w:val="sq-AL"/>
        </w:rPr>
        <w:t>zet</w:t>
      </w:r>
      <w:r w:rsidR="004C599D" w:rsidRPr="002E104F">
        <w:rPr>
          <w:lang w:val="sq-AL"/>
        </w:rPr>
        <w:t xml:space="preserve"> </w:t>
      </w:r>
      <w:r w:rsidRPr="002E104F">
        <w:rPr>
          <w:lang w:val="sq-AL"/>
        </w:rPr>
        <w:t>milion</w:t>
      </w:r>
      <w:r w:rsidR="00D75FC9" w:rsidRPr="002E104F">
        <w:rPr>
          <w:lang w:val="sq-AL"/>
        </w:rPr>
        <w:t>ë</w:t>
      </w:r>
      <w:r w:rsidRPr="002E104F">
        <w:rPr>
          <w:lang w:val="sq-AL"/>
        </w:rPr>
        <w:t xml:space="preserve"> e tet</w:t>
      </w:r>
      <w:r w:rsidR="00FF2537" w:rsidRPr="002E104F">
        <w:rPr>
          <w:lang w:val="sq-AL"/>
        </w:rPr>
        <w:t>ë</w:t>
      </w:r>
      <w:r w:rsidRPr="002E104F">
        <w:rPr>
          <w:lang w:val="sq-AL"/>
        </w:rPr>
        <w:t>qind e gjasht</w:t>
      </w:r>
      <w:r w:rsidR="00FF2537" w:rsidRPr="002E104F">
        <w:rPr>
          <w:lang w:val="sq-AL"/>
        </w:rPr>
        <w:t>ë</w:t>
      </w:r>
      <w:r w:rsidRPr="002E104F">
        <w:rPr>
          <w:lang w:val="sq-AL"/>
        </w:rPr>
        <w:t>dhjet</w:t>
      </w:r>
      <w:r w:rsidR="00FF2537" w:rsidRPr="002E104F">
        <w:rPr>
          <w:lang w:val="sq-AL"/>
        </w:rPr>
        <w:t>ë</w:t>
      </w:r>
      <w:r w:rsidRPr="002E104F">
        <w:rPr>
          <w:lang w:val="sq-AL"/>
        </w:rPr>
        <w:t xml:space="preserve"> e pes</w:t>
      </w:r>
      <w:r w:rsidR="00FF2537" w:rsidRPr="002E104F">
        <w:rPr>
          <w:lang w:val="sq-AL"/>
        </w:rPr>
        <w:t>ë</w:t>
      </w:r>
      <w:r w:rsidRPr="002E104F">
        <w:rPr>
          <w:lang w:val="sq-AL"/>
        </w:rPr>
        <w:t xml:space="preserve"> mij</w:t>
      </w:r>
      <w:r w:rsidR="00FF2537" w:rsidRPr="002E104F">
        <w:rPr>
          <w:lang w:val="sq-AL"/>
        </w:rPr>
        <w:t>ë</w:t>
      </w:r>
      <w:r w:rsidRPr="002E104F">
        <w:rPr>
          <w:lang w:val="sq-AL"/>
        </w:rPr>
        <w:t xml:space="preserve"> e shtat</w:t>
      </w:r>
      <w:r w:rsidR="00FF2537" w:rsidRPr="002E104F">
        <w:rPr>
          <w:lang w:val="sq-AL"/>
        </w:rPr>
        <w:t>ë</w:t>
      </w:r>
      <w:r w:rsidRPr="002E104F">
        <w:rPr>
          <w:lang w:val="sq-AL"/>
        </w:rPr>
        <w:t xml:space="preserve">qind e </w:t>
      </w:r>
      <w:r w:rsidR="005C2F38" w:rsidRPr="002E104F">
        <w:rPr>
          <w:lang w:val="sq-AL"/>
        </w:rPr>
        <w:t>nëntëdhjetë</w:t>
      </w:r>
      <w:r w:rsidRPr="002E104F">
        <w:rPr>
          <w:lang w:val="sq-AL"/>
        </w:rPr>
        <w:t xml:space="preserve"> e dy) lek</w:t>
      </w:r>
      <w:r w:rsidR="00FF2537" w:rsidRPr="002E104F">
        <w:rPr>
          <w:lang w:val="sq-AL"/>
        </w:rPr>
        <w:t>ë</w:t>
      </w:r>
      <w:r w:rsidRPr="002E104F">
        <w:rPr>
          <w:lang w:val="sq-AL"/>
        </w:rPr>
        <w:t>.</w:t>
      </w:r>
    </w:p>
    <w:p w:rsidR="00695CAB" w:rsidRPr="002E104F" w:rsidRDefault="00695CAB" w:rsidP="00695CAB">
      <w:pPr>
        <w:pStyle w:val="Paragrafi"/>
        <w:rPr>
          <w:lang w:val="sq-AL"/>
        </w:rPr>
      </w:pPr>
      <w:r w:rsidRPr="002E104F">
        <w:rPr>
          <w:lang w:val="sq-AL"/>
        </w:rPr>
        <w:t>Pronar</w:t>
      </w:r>
      <w:r w:rsidR="00FF2537" w:rsidRPr="002E104F">
        <w:rPr>
          <w:lang w:val="sq-AL"/>
        </w:rPr>
        <w:t>ë</w:t>
      </w:r>
      <w:r w:rsidR="00D75FC9" w:rsidRPr="002E104F">
        <w:rPr>
          <w:lang w:val="sq-AL"/>
        </w:rPr>
        <w:t>t</w:t>
      </w:r>
      <w:r w:rsidR="00453DD9" w:rsidRPr="002E104F">
        <w:rPr>
          <w:lang w:val="sq-AL"/>
        </w:rPr>
        <w:t>,</w:t>
      </w:r>
      <w:r w:rsidRPr="002E104F">
        <w:rPr>
          <w:lang w:val="sq-AL"/>
        </w:rPr>
        <w:t xml:space="preserve"> p</w:t>
      </w:r>
      <w:r w:rsidR="00FF2537" w:rsidRPr="002E104F">
        <w:rPr>
          <w:lang w:val="sq-AL"/>
        </w:rPr>
        <w:t>ë</w:t>
      </w:r>
      <w:r w:rsidRPr="002E104F">
        <w:rPr>
          <w:lang w:val="sq-AL"/>
        </w:rPr>
        <w:t>r t</w:t>
      </w:r>
      <w:r w:rsidR="00FF2537" w:rsidRPr="002E104F">
        <w:rPr>
          <w:lang w:val="sq-AL"/>
        </w:rPr>
        <w:t>ë</w:t>
      </w:r>
      <w:r w:rsidRPr="002E104F">
        <w:rPr>
          <w:lang w:val="sq-AL"/>
        </w:rPr>
        <w:t xml:space="preserve"> cil</w:t>
      </w:r>
      <w:r w:rsidR="00FF2537" w:rsidRPr="002E104F">
        <w:rPr>
          <w:lang w:val="sq-AL"/>
        </w:rPr>
        <w:t>ë</w:t>
      </w:r>
      <w:r w:rsidRPr="002E104F">
        <w:rPr>
          <w:lang w:val="sq-AL"/>
        </w:rPr>
        <w:t>t n</w:t>
      </w:r>
      <w:r w:rsidR="00FF2537" w:rsidRPr="002E104F">
        <w:rPr>
          <w:lang w:val="sq-AL"/>
        </w:rPr>
        <w:t>ë</w:t>
      </w:r>
      <w:r w:rsidRPr="002E104F">
        <w:rPr>
          <w:lang w:val="sq-AL"/>
        </w:rPr>
        <w:t xml:space="preserve"> kolon</w:t>
      </w:r>
      <w:r w:rsidR="00FF2537" w:rsidRPr="002E104F">
        <w:rPr>
          <w:lang w:val="sq-AL"/>
        </w:rPr>
        <w:t>ë</w:t>
      </w:r>
      <w:r w:rsidRPr="002E104F">
        <w:rPr>
          <w:lang w:val="sq-AL"/>
        </w:rPr>
        <w:t xml:space="preserve">n </w:t>
      </w:r>
      <w:r w:rsidR="00453DD9" w:rsidRPr="002E104F">
        <w:rPr>
          <w:lang w:val="sq-AL"/>
        </w:rPr>
        <w:t>“</w:t>
      </w:r>
      <w:r w:rsidRPr="002E104F">
        <w:rPr>
          <w:lang w:val="sq-AL"/>
        </w:rPr>
        <w:t>sh</w:t>
      </w:r>
      <w:r w:rsidR="00FF2537" w:rsidRPr="002E104F">
        <w:rPr>
          <w:lang w:val="sq-AL"/>
        </w:rPr>
        <w:t>ë</w:t>
      </w:r>
      <w:r w:rsidRPr="002E104F">
        <w:rPr>
          <w:lang w:val="sq-AL"/>
        </w:rPr>
        <w:t>nime</w:t>
      </w:r>
      <w:r w:rsidR="00453DD9" w:rsidRPr="002E104F">
        <w:rPr>
          <w:lang w:val="sq-AL"/>
        </w:rPr>
        <w:t>”</w:t>
      </w:r>
      <w:r w:rsidRPr="002E104F">
        <w:rPr>
          <w:lang w:val="sq-AL"/>
        </w:rPr>
        <w:t xml:space="preserve"> n</w:t>
      </w:r>
      <w:r w:rsidR="00FF2537" w:rsidRPr="002E104F">
        <w:rPr>
          <w:lang w:val="sq-AL"/>
        </w:rPr>
        <w:t>ë</w:t>
      </w:r>
      <w:r w:rsidRPr="002E104F">
        <w:rPr>
          <w:lang w:val="sq-AL"/>
        </w:rPr>
        <w:t xml:space="preserve"> tab</w:t>
      </w:r>
      <w:r w:rsidR="00C11075" w:rsidRPr="002E104F">
        <w:rPr>
          <w:lang w:val="sq-AL"/>
        </w:rPr>
        <w:t>el</w:t>
      </w:r>
      <w:r w:rsidR="00FF2537" w:rsidRPr="002E104F">
        <w:rPr>
          <w:lang w:val="sq-AL"/>
        </w:rPr>
        <w:t>ë</w:t>
      </w:r>
      <w:r w:rsidR="00C11075" w:rsidRPr="002E104F">
        <w:rPr>
          <w:lang w:val="sq-AL"/>
        </w:rPr>
        <w:t xml:space="preserve">n e publikuar, </w:t>
      </w:r>
      <w:r w:rsidR="00FF2537" w:rsidRPr="002E104F">
        <w:rPr>
          <w:lang w:val="sq-AL"/>
        </w:rPr>
        <w:t>ë</w:t>
      </w:r>
      <w:r w:rsidR="00C11075" w:rsidRPr="002E104F">
        <w:rPr>
          <w:lang w:val="sq-AL"/>
        </w:rPr>
        <w:t>sht</w:t>
      </w:r>
      <w:r w:rsidR="00FF2537" w:rsidRPr="002E104F">
        <w:rPr>
          <w:lang w:val="sq-AL"/>
        </w:rPr>
        <w:t>ë</w:t>
      </w:r>
      <w:r w:rsidR="00C11075" w:rsidRPr="002E104F">
        <w:rPr>
          <w:lang w:val="sq-AL"/>
        </w:rPr>
        <w:t xml:space="preserve"> b</w:t>
      </w:r>
      <w:r w:rsidR="00FF2537" w:rsidRPr="002E104F">
        <w:rPr>
          <w:lang w:val="sq-AL"/>
        </w:rPr>
        <w:t>ë</w:t>
      </w:r>
      <w:r w:rsidR="00C11075" w:rsidRPr="002E104F">
        <w:rPr>
          <w:lang w:val="sq-AL"/>
        </w:rPr>
        <w:t>r</w:t>
      </w:r>
      <w:r w:rsidR="00FF2537" w:rsidRPr="002E104F">
        <w:rPr>
          <w:lang w:val="sq-AL"/>
        </w:rPr>
        <w:t>ë</w:t>
      </w:r>
      <w:r w:rsidR="00C11075" w:rsidRPr="002E104F">
        <w:rPr>
          <w:lang w:val="sq-AL"/>
        </w:rPr>
        <w:t xml:space="preserve"> sh</w:t>
      </w:r>
      <w:r w:rsidR="00FF2537" w:rsidRPr="002E104F">
        <w:rPr>
          <w:lang w:val="sq-AL"/>
        </w:rPr>
        <w:t>ë</w:t>
      </w:r>
      <w:r w:rsidR="00D75FC9" w:rsidRPr="002E104F">
        <w:rPr>
          <w:lang w:val="sq-AL"/>
        </w:rPr>
        <w:t>nimi</w:t>
      </w:r>
      <w:r w:rsidR="00C11075" w:rsidRPr="002E104F">
        <w:rPr>
          <w:lang w:val="sq-AL"/>
        </w:rPr>
        <w:t xml:space="preserve"> “</w:t>
      </w:r>
      <w:r w:rsidR="00C71A8A" w:rsidRPr="002E104F">
        <w:rPr>
          <w:lang w:val="sq-AL"/>
        </w:rPr>
        <w:t xml:space="preserve">Konfirmuar </w:t>
      </w:r>
      <w:r w:rsidR="00C11075" w:rsidRPr="002E104F">
        <w:rPr>
          <w:lang w:val="sq-AL"/>
        </w:rPr>
        <w:t>nga ZRPP”, do t</w:t>
      </w:r>
      <w:r w:rsidR="00FF2537" w:rsidRPr="002E104F">
        <w:rPr>
          <w:lang w:val="sq-AL"/>
        </w:rPr>
        <w:t>ë</w:t>
      </w:r>
      <w:r w:rsidR="00C11075" w:rsidRPr="002E104F">
        <w:rPr>
          <w:lang w:val="sq-AL"/>
        </w:rPr>
        <w:t xml:space="preserve"> kompensohen p</w:t>
      </w:r>
      <w:r w:rsidR="00FF2537" w:rsidRPr="002E104F">
        <w:rPr>
          <w:lang w:val="sq-AL"/>
        </w:rPr>
        <w:t>ë</w:t>
      </w:r>
      <w:r w:rsidR="00C11075" w:rsidRPr="002E104F">
        <w:rPr>
          <w:lang w:val="sq-AL"/>
        </w:rPr>
        <w:t>r efekt shpron</w:t>
      </w:r>
      <w:r w:rsidR="00FF2537" w:rsidRPr="002E104F">
        <w:rPr>
          <w:lang w:val="sq-AL"/>
        </w:rPr>
        <w:t>ë</w:t>
      </w:r>
      <w:r w:rsidR="00C11075" w:rsidRPr="002E104F">
        <w:rPr>
          <w:lang w:val="sq-AL"/>
        </w:rPr>
        <w:t>simi pas miratimit t</w:t>
      </w:r>
      <w:r w:rsidR="00FF2537" w:rsidRPr="002E104F">
        <w:rPr>
          <w:lang w:val="sq-AL"/>
        </w:rPr>
        <w:t>ë</w:t>
      </w:r>
      <w:r w:rsidR="00C11075" w:rsidRPr="002E104F">
        <w:rPr>
          <w:lang w:val="sq-AL"/>
        </w:rPr>
        <w:t xml:space="preserve"> k</w:t>
      </w:r>
      <w:r w:rsidR="00FF2537" w:rsidRPr="002E104F">
        <w:rPr>
          <w:lang w:val="sq-AL"/>
        </w:rPr>
        <w:t>ë</w:t>
      </w:r>
      <w:r w:rsidR="00C11075" w:rsidRPr="002E104F">
        <w:rPr>
          <w:lang w:val="sq-AL"/>
        </w:rPr>
        <w:t>rkes</w:t>
      </w:r>
      <w:r w:rsidR="00FF2537" w:rsidRPr="002E104F">
        <w:rPr>
          <w:lang w:val="sq-AL"/>
        </w:rPr>
        <w:t>ë</w:t>
      </w:r>
      <w:r w:rsidR="00C11075" w:rsidRPr="002E104F">
        <w:rPr>
          <w:lang w:val="sq-AL"/>
        </w:rPr>
        <w:t>s p</w:t>
      </w:r>
      <w:r w:rsidR="00FF2537" w:rsidRPr="002E104F">
        <w:rPr>
          <w:lang w:val="sq-AL"/>
        </w:rPr>
        <w:t>ë</w:t>
      </w:r>
      <w:r w:rsidR="00C11075" w:rsidRPr="002E104F">
        <w:rPr>
          <w:lang w:val="sq-AL"/>
        </w:rPr>
        <w:t>r shpron</w:t>
      </w:r>
      <w:r w:rsidR="00FF2537" w:rsidRPr="002E104F">
        <w:rPr>
          <w:lang w:val="sq-AL"/>
        </w:rPr>
        <w:t>ë</w:t>
      </w:r>
      <w:r w:rsidR="00C11075" w:rsidRPr="002E104F">
        <w:rPr>
          <w:lang w:val="sq-AL"/>
        </w:rPr>
        <w:t>sim nga K</w:t>
      </w:r>
      <w:r w:rsidR="00FF2537" w:rsidRPr="002E104F">
        <w:rPr>
          <w:lang w:val="sq-AL"/>
        </w:rPr>
        <w:t>ë</w:t>
      </w:r>
      <w:r w:rsidR="00C11075" w:rsidRPr="002E104F">
        <w:rPr>
          <w:lang w:val="sq-AL"/>
        </w:rPr>
        <w:t>shilli</w:t>
      </w:r>
      <w:r w:rsidR="004028BA" w:rsidRPr="002E104F">
        <w:rPr>
          <w:lang w:val="sq-AL"/>
        </w:rPr>
        <w:t xml:space="preserve"> i </w:t>
      </w:r>
      <w:r w:rsidR="00C11075" w:rsidRPr="002E104F">
        <w:rPr>
          <w:lang w:val="sq-AL"/>
        </w:rPr>
        <w:t xml:space="preserve">Ministrave </w:t>
      </w:r>
    </w:p>
    <w:p w:rsidR="00C11075" w:rsidRPr="002E104F" w:rsidRDefault="00C11075" w:rsidP="00695CAB">
      <w:pPr>
        <w:pStyle w:val="Paragrafi"/>
        <w:rPr>
          <w:lang w:val="sq-AL"/>
        </w:rPr>
      </w:pPr>
    </w:p>
    <w:p w:rsidR="00C11075" w:rsidRPr="002E104F" w:rsidRDefault="00C11075" w:rsidP="00C11075">
      <w:pPr>
        <w:pStyle w:val="Autoriteti"/>
        <w:rPr>
          <w:lang w:val="sq-AL"/>
        </w:rPr>
      </w:pPr>
      <w:r w:rsidRPr="002E104F">
        <w:rPr>
          <w:lang w:val="sq-AL"/>
        </w:rPr>
        <w:t>Ministri</w:t>
      </w:r>
      <w:r w:rsidR="004028BA" w:rsidRPr="002E104F">
        <w:rPr>
          <w:lang w:val="sq-AL"/>
        </w:rPr>
        <w:t xml:space="preserve"> i </w:t>
      </w:r>
      <w:r w:rsidRPr="002E104F">
        <w:rPr>
          <w:lang w:val="sq-AL"/>
        </w:rPr>
        <w:t>Pun</w:t>
      </w:r>
      <w:r w:rsidR="00FF2537" w:rsidRPr="002E104F">
        <w:rPr>
          <w:lang w:val="sq-AL"/>
        </w:rPr>
        <w:t>ë</w:t>
      </w:r>
      <w:r w:rsidRPr="002E104F">
        <w:rPr>
          <w:lang w:val="sq-AL"/>
        </w:rPr>
        <w:t xml:space="preserve">ve Publike dhe </w:t>
      </w:r>
      <w:r w:rsidR="005C2F38" w:rsidRPr="002E104F">
        <w:rPr>
          <w:lang w:val="sq-AL"/>
        </w:rPr>
        <w:t>TRANSPORTIT</w:t>
      </w:r>
    </w:p>
    <w:p w:rsidR="00C11075" w:rsidRPr="002E104F" w:rsidRDefault="00C11075" w:rsidP="00C11075">
      <w:pPr>
        <w:pStyle w:val="AutoritetiEmer"/>
        <w:rPr>
          <w:lang w:val="sq-AL"/>
        </w:rPr>
      </w:pPr>
      <w:r w:rsidRPr="002E104F">
        <w:rPr>
          <w:lang w:val="sq-AL"/>
        </w:rPr>
        <w:t>Sokol Olldashi</w:t>
      </w:r>
    </w:p>
    <w:p w:rsidR="00626504" w:rsidRPr="002E104F" w:rsidRDefault="00626504" w:rsidP="00FD2FC4">
      <w:pPr>
        <w:pStyle w:val="Paragrafi"/>
        <w:rPr>
          <w:lang w:val="sq-AL"/>
        </w:rPr>
      </w:pPr>
    </w:p>
    <w:p w:rsidR="00626504" w:rsidRPr="002E104F" w:rsidRDefault="00626504" w:rsidP="00FD2FC4">
      <w:pPr>
        <w:pStyle w:val="Paragrafi"/>
        <w:rPr>
          <w:lang w:val="sq-AL"/>
        </w:rPr>
      </w:pPr>
    </w:p>
    <w:p w:rsidR="00626504" w:rsidRPr="002E104F" w:rsidRDefault="00626504" w:rsidP="00FD2FC4">
      <w:pPr>
        <w:pStyle w:val="Paragrafi"/>
        <w:rPr>
          <w:lang w:val="sq-AL"/>
        </w:rPr>
      </w:pPr>
    </w:p>
    <w:p w:rsidR="00626504" w:rsidRPr="002E104F" w:rsidRDefault="00626504" w:rsidP="00FD2FC4">
      <w:pPr>
        <w:pStyle w:val="Paragrafi"/>
        <w:rPr>
          <w:lang w:val="sq-AL"/>
        </w:rPr>
      </w:pPr>
    </w:p>
    <w:p w:rsidR="00626504" w:rsidRPr="002E104F" w:rsidRDefault="00626504" w:rsidP="00FD2FC4">
      <w:pPr>
        <w:pStyle w:val="Paragrafi"/>
        <w:rPr>
          <w:lang w:val="sq-AL"/>
        </w:rPr>
      </w:pPr>
    </w:p>
    <w:p w:rsidR="00D75FC9" w:rsidRPr="002E104F" w:rsidRDefault="00D75FC9" w:rsidP="00FD2FC4">
      <w:pPr>
        <w:pStyle w:val="Paragrafi"/>
        <w:rPr>
          <w:lang w:val="sq-AL"/>
        </w:rPr>
        <w:sectPr w:rsidR="00D75FC9" w:rsidRPr="002E104F" w:rsidSect="00F408F8">
          <w:headerReference w:type="even" r:id="rId10"/>
          <w:headerReference w:type="default" r:id="rId11"/>
          <w:footerReference w:type="even" r:id="rId12"/>
          <w:footerReference w:type="default" r:id="rId13"/>
          <w:pgSz w:w="11907" w:h="16840" w:code="9"/>
          <w:pgMar w:top="1418" w:right="1418" w:bottom="1418" w:left="1418" w:header="1588" w:footer="1134" w:gutter="0"/>
          <w:pgNumType w:start="3467"/>
          <w:cols w:space="720"/>
          <w:docGrid w:linePitch="360"/>
        </w:sectPr>
      </w:pPr>
    </w:p>
    <w:p w:rsidR="00626504" w:rsidRPr="002E104F" w:rsidRDefault="00626504" w:rsidP="00FD2FC4">
      <w:pPr>
        <w:pStyle w:val="Paragrafi"/>
        <w:rPr>
          <w:lang w:val="sq-AL"/>
        </w:rPr>
      </w:pPr>
    </w:p>
    <w:p w:rsidR="00626504" w:rsidRPr="002E104F" w:rsidRDefault="00067A5B" w:rsidP="004F239F">
      <w:pPr>
        <w:pStyle w:val="Paragrafi"/>
        <w:ind w:firstLine="0"/>
        <w:rPr>
          <w:lang w:val="sq-AL"/>
        </w:rPr>
      </w:pPr>
      <w:r w:rsidRPr="002E104F">
        <w:rPr>
          <w:noProof/>
          <w:lang w:val="en-GB" w:eastAsia="en-GB"/>
        </w:rPr>
        <w:drawing>
          <wp:inline distT="0" distB="0" distL="0" distR="0">
            <wp:extent cx="8475980" cy="4108450"/>
            <wp:effectExtent l="0" t="0" r="1270" b="6350"/>
            <wp:docPr id="55" name="Picture 5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Untitled-1"/>
                    <pic:cNvPicPr>
                      <a:picLocks noChangeAspect="1" noChangeArrowheads="1"/>
                    </pic:cNvPicPr>
                  </pic:nvPicPr>
                  <pic:blipFill>
                    <a:blip r:embed="rId14" cstate="print">
                      <a:extLst>
                        <a:ext uri="{28A0092B-C50C-407E-A947-70E740481C1C}">
                          <a14:useLocalDpi xmlns:a14="http://schemas.microsoft.com/office/drawing/2010/main" val="0"/>
                        </a:ext>
                      </a:extLst>
                    </a:blip>
                    <a:srcRect l="6656" t="4901" r="2313" b="10381"/>
                    <a:stretch>
                      <a:fillRect/>
                    </a:stretch>
                  </pic:blipFill>
                  <pic:spPr bwMode="auto">
                    <a:xfrm>
                      <a:off x="0" y="0"/>
                      <a:ext cx="8475980" cy="4108450"/>
                    </a:xfrm>
                    <a:prstGeom prst="rect">
                      <a:avLst/>
                    </a:prstGeom>
                    <a:noFill/>
                    <a:ln>
                      <a:noFill/>
                    </a:ln>
                    <a:effectLst/>
                  </pic:spPr>
                </pic:pic>
              </a:graphicData>
            </a:graphic>
          </wp:inline>
        </w:drawing>
      </w:r>
    </w:p>
    <w:p w:rsidR="00793AA8" w:rsidRPr="002E104F" w:rsidRDefault="00067A5B" w:rsidP="008973D5">
      <w:pPr>
        <w:pStyle w:val="Paragrafi"/>
        <w:ind w:firstLine="0"/>
        <w:rPr>
          <w:lang w:val="sq-AL"/>
        </w:rPr>
      </w:pPr>
      <w:r w:rsidRPr="002E104F">
        <w:rPr>
          <w:noProof/>
          <w:lang w:val="en-GB" w:eastAsia="en-GB"/>
        </w:rPr>
        <w:drawing>
          <wp:inline distT="0" distB="0" distL="0" distR="0">
            <wp:extent cx="8426450" cy="442595"/>
            <wp:effectExtent l="0" t="0" r="0" b="0"/>
            <wp:docPr id="49" name="Picture 49"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3"/>
                    <pic:cNvPicPr>
                      <a:picLocks noChangeAspect="1" noChangeArrowheads="1"/>
                    </pic:cNvPicPr>
                  </pic:nvPicPr>
                  <pic:blipFill>
                    <a:blip r:embed="rId15" cstate="print">
                      <a:extLst>
                        <a:ext uri="{28A0092B-C50C-407E-A947-70E740481C1C}">
                          <a14:useLocalDpi xmlns:a14="http://schemas.microsoft.com/office/drawing/2010/main" val="0"/>
                        </a:ext>
                      </a:extLst>
                    </a:blip>
                    <a:srcRect l="3810" t="30057" r="1906" b="47321"/>
                    <a:stretch>
                      <a:fillRect/>
                    </a:stretch>
                  </pic:blipFill>
                  <pic:spPr bwMode="auto">
                    <a:xfrm>
                      <a:off x="0" y="0"/>
                      <a:ext cx="8426450" cy="442595"/>
                    </a:xfrm>
                    <a:prstGeom prst="rect">
                      <a:avLst/>
                    </a:prstGeom>
                    <a:noFill/>
                    <a:ln>
                      <a:noFill/>
                    </a:ln>
                  </pic:spPr>
                </pic:pic>
              </a:graphicData>
            </a:graphic>
          </wp:inline>
        </w:drawing>
      </w:r>
    </w:p>
    <w:p w:rsidR="00FF5A34" w:rsidRPr="002E104F" w:rsidRDefault="00FF5A34" w:rsidP="00FD2FC4">
      <w:pPr>
        <w:pStyle w:val="Paragrafi"/>
        <w:rPr>
          <w:lang w:val="sq-AL"/>
        </w:rPr>
      </w:pPr>
    </w:p>
    <w:p w:rsidR="00FF5A34" w:rsidRPr="002E104F" w:rsidRDefault="00FF5A34" w:rsidP="00FD2FC4">
      <w:pPr>
        <w:pStyle w:val="Paragrafi"/>
        <w:rPr>
          <w:lang w:val="sq-AL"/>
        </w:rPr>
      </w:pPr>
    </w:p>
    <w:p w:rsidR="00D75FC9" w:rsidRPr="002E104F" w:rsidRDefault="00D75FC9" w:rsidP="00C27900">
      <w:pPr>
        <w:pStyle w:val="Akti"/>
        <w:rPr>
          <w:lang w:val="sq-AL"/>
        </w:rPr>
        <w:sectPr w:rsidR="00D75FC9" w:rsidRPr="002E104F" w:rsidSect="00B75501">
          <w:pgSz w:w="16840" w:h="11907" w:orient="landscape" w:code="9"/>
          <w:pgMar w:top="1418" w:right="1418" w:bottom="1418" w:left="1418" w:header="1588" w:footer="1134" w:gutter="0"/>
          <w:pgNumType w:start="3484"/>
          <w:cols w:space="720"/>
          <w:docGrid w:linePitch="360"/>
        </w:sectPr>
      </w:pPr>
    </w:p>
    <w:p w:rsidR="00C27900" w:rsidRPr="002E104F" w:rsidRDefault="00C27900" w:rsidP="00C27900">
      <w:pPr>
        <w:pStyle w:val="Akti"/>
        <w:rPr>
          <w:lang w:val="sq-AL"/>
        </w:rPr>
      </w:pPr>
      <w:r w:rsidRPr="002E104F">
        <w:rPr>
          <w:lang w:val="sq-AL"/>
        </w:rPr>
        <w:t xml:space="preserve">Kërkesë </w:t>
      </w:r>
    </w:p>
    <w:p w:rsidR="00C27900" w:rsidRPr="002E104F" w:rsidRDefault="009D3CB6" w:rsidP="00C27900">
      <w:pPr>
        <w:pStyle w:val="NumriData"/>
        <w:rPr>
          <w:lang w:val="sq-AL"/>
        </w:rPr>
      </w:pPr>
      <w:r w:rsidRPr="002E104F">
        <w:rPr>
          <w:lang w:val="sq-AL"/>
        </w:rPr>
        <w:t xml:space="preserve">Nr. </w:t>
      </w:r>
      <w:r w:rsidR="00C27900" w:rsidRPr="002E104F">
        <w:rPr>
          <w:lang w:val="sq-AL"/>
        </w:rPr>
        <w:t>1695/7, dat</w:t>
      </w:r>
      <w:r w:rsidR="00CB5DD8" w:rsidRPr="002E104F">
        <w:rPr>
          <w:lang w:val="sq-AL"/>
        </w:rPr>
        <w:t>ë</w:t>
      </w:r>
      <w:r w:rsidR="00C27900" w:rsidRPr="002E104F">
        <w:rPr>
          <w:lang w:val="sq-AL"/>
        </w:rPr>
        <w:t xml:space="preserve"> 8.5.2013</w:t>
      </w:r>
    </w:p>
    <w:p w:rsidR="00C27900" w:rsidRPr="002E104F" w:rsidRDefault="00C27900" w:rsidP="00C27900">
      <w:pPr>
        <w:pStyle w:val="Paragrafi"/>
        <w:rPr>
          <w:lang w:val="sq-AL"/>
        </w:rPr>
      </w:pPr>
    </w:p>
    <w:p w:rsidR="00C27900" w:rsidRPr="002E104F" w:rsidRDefault="00C27900" w:rsidP="00C27900">
      <w:pPr>
        <w:pStyle w:val="Titulli"/>
        <w:rPr>
          <w:lang w:val="sq-AL"/>
        </w:rPr>
      </w:pP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publik</w:t>
      </w:r>
    </w:p>
    <w:p w:rsidR="00C27900" w:rsidRPr="002E104F" w:rsidRDefault="00C27900" w:rsidP="00C27900">
      <w:pPr>
        <w:pStyle w:val="Paragrafi"/>
        <w:rPr>
          <w:lang w:val="sq-AL"/>
        </w:rPr>
      </w:pPr>
    </w:p>
    <w:p w:rsidR="009D0558" w:rsidRPr="002E104F" w:rsidRDefault="009D0558" w:rsidP="009D0558">
      <w:pPr>
        <w:pStyle w:val="Paragrafi"/>
        <w:rPr>
          <w:lang w:val="sq-AL"/>
        </w:rPr>
      </w:pPr>
      <w:r w:rsidRPr="002E104F">
        <w:rPr>
          <w:lang w:val="sq-AL"/>
        </w:rPr>
        <w:t>Ministria e Pun</w:t>
      </w:r>
      <w:r w:rsidR="00FF2537" w:rsidRPr="002E104F">
        <w:rPr>
          <w:lang w:val="sq-AL"/>
        </w:rPr>
        <w:t>ë</w:t>
      </w:r>
      <w:r w:rsidRPr="002E104F">
        <w:rPr>
          <w:lang w:val="sq-AL"/>
        </w:rPr>
        <w:t xml:space="preserve">ve Publike dhe </w:t>
      </w:r>
      <w:r w:rsidR="005C2F38" w:rsidRPr="002E104F">
        <w:rPr>
          <w:lang w:val="sq-AL"/>
        </w:rPr>
        <w:t>Transportit</w:t>
      </w:r>
      <w:r w:rsidRPr="002E104F">
        <w:rPr>
          <w:lang w:val="sq-AL"/>
        </w:rPr>
        <w:t xml:space="preserve"> shpall </w:t>
      </w:r>
      <w:r w:rsidR="00453DD9" w:rsidRPr="002E104F">
        <w:rPr>
          <w:lang w:val="sq-AL"/>
        </w:rPr>
        <w:t xml:space="preserve">kërkesën </w:t>
      </w: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w:t>
      </w:r>
      <w:r w:rsidR="00FF2537" w:rsidRPr="002E104F">
        <w:rPr>
          <w:lang w:val="sq-AL"/>
        </w:rPr>
        <w:t>ë</w:t>
      </w:r>
      <w:r w:rsidRPr="002E104F">
        <w:rPr>
          <w:lang w:val="sq-AL"/>
        </w:rPr>
        <w:t>r interes</w:t>
      </w:r>
      <w:r w:rsidR="00737207" w:rsidRPr="002E104F">
        <w:rPr>
          <w:lang w:val="sq-AL"/>
        </w:rPr>
        <w:t xml:space="preserve"> publik </w:t>
      </w:r>
      <w:r w:rsidRPr="002E104F">
        <w:rPr>
          <w:lang w:val="sq-AL"/>
        </w:rPr>
        <w:t>t</w:t>
      </w:r>
      <w:r w:rsidR="00FF2537" w:rsidRPr="002E104F">
        <w:rPr>
          <w:lang w:val="sq-AL"/>
        </w:rPr>
        <w:t>ë</w:t>
      </w:r>
      <w:r w:rsidRPr="002E104F">
        <w:rPr>
          <w:lang w:val="sq-AL"/>
        </w:rPr>
        <w:t xml:space="preserve"> pasurive t</w:t>
      </w:r>
      <w:r w:rsidR="00FF2537" w:rsidRPr="002E104F">
        <w:rPr>
          <w:lang w:val="sq-AL"/>
        </w:rPr>
        <w:t>ë</w:t>
      </w:r>
      <w:r w:rsidRPr="002E104F">
        <w:rPr>
          <w:lang w:val="sq-AL"/>
        </w:rPr>
        <w:t xml:space="preserve"> paluajtshme pron</w:t>
      </w:r>
      <w:r w:rsidR="00FF2537" w:rsidRPr="002E104F">
        <w:rPr>
          <w:lang w:val="sq-AL"/>
        </w:rPr>
        <w:t>ë</w:t>
      </w:r>
      <w:r w:rsidRPr="002E104F">
        <w:rPr>
          <w:lang w:val="sq-AL"/>
        </w:rPr>
        <w:t xml:space="preserve"> private, q</w:t>
      </w:r>
      <w:r w:rsidR="00FF2537" w:rsidRPr="002E104F">
        <w:rPr>
          <w:lang w:val="sq-AL"/>
        </w:rPr>
        <w:t>ë</w:t>
      </w:r>
      <w:r w:rsidRPr="002E104F">
        <w:rPr>
          <w:lang w:val="sq-AL"/>
        </w:rPr>
        <w:t xml:space="preserve"> preken nga nd</w:t>
      </w:r>
      <w:r w:rsidR="00FF2537" w:rsidRPr="002E104F">
        <w:rPr>
          <w:lang w:val="sq-AL"/>
        </w:rPr>
        <w:t>ë</w:t>
      </w:r>
      <w:r w:rsidRPr="002E104F">
        <w:rPr>
          <w:lang w:val="sq-AL"/>
        </w:rPr>
        <w:t>rtimi</w:t>
      </w:r>
      <w:r w:rsidR="004028BA" w:rsidRPr="002E104F">
        <w:rPr>
          <w:lang w:val="sq-AL"/>
        </w:rPr>
        <w:t xml:space="preserve"> i </w:t>
      </w:r>
      <w:r w:rsidR="00453DD9" w:rsidRPr="002E104F">
        <w:rPr>
          <w:lang w:val="sq-AL"/>
        </w:rPr>
        <w:t xml:space="preserve">segmentit rrugor </w:t>
      </w:r>
      <w:r w:rsidR="00CB5DD8" w:rsidRPr="002E104F">
        <w:rPr>
          <w:lang w:val="sq-AL"/>
        </w:rPr>
        <w:t>“Qukës</w:t>
      </w:r>
      <w:r w:rsidR="00C71A8A" w:rsidRPr="002E104F">
        <w:rPr>
          <w:lang w:val="sq-AL"/>
        </w:rPr>
        <w:t xml:space="preserve"> – </w:t>
      </w:r>
      <w:r w:rsidRPr="002E104F">
        <w:rPr>
          <w:lang w:val="sq-AL"/>
        </w:rPr>
        <w:t>Qafë</w:t>
      </w:r>
      <w:r w:rsidR="00C71A8A" w:rsidRPr="002E104F">
        <w:rPr>
          <w:lang w:val="sq-AL"/>
        </w:rPr>
        <w:t>-</w:t>
      </w:r>
      <w:r w:rsidR="00CB5DD8" w:rsidRPr="002E104F">
        <w:rPr>
          <w:lang w:val="sq-AL"/>
        </w:rPr>
        <w:t>Thanë</w:t>
      </w:r>
      <w:r w:rsidRPr="002E104F">
        <w:rPr>
          <w:lang w:val="sq-AL"/>
        </w:rPr>
        <w:t>”.</w:t>
      </w:r>
    </w:p>
    <w:p w:rsidR="009D0558" w:rsidRPr="002E104F" w:rsidRDefault="009D0558" w:rsidP="009D0558">
      <w:pPr>
        <w:pStyle w:val="Paragrafi"/>
        <w:rPr>
          <w:lang w:val="sq-AL"/>
        </w:rPr>
      </w:pPr>
      <w:r w:rsidRPr="002E104F">
        <w:rPr>
          <w:lang w:val="sq-AL"/>
        </w:rPr>
        <w:t>Subjekti k</w:t>
      </w:r>
      <w:r w:rsidR="00FF2537" w:rsidRPr="002E104F">
        <w:rPr>
          <w:lang w:val="sq-AL"/>
        </w:rPr>
        <w:t>ë</w:t>
      </w:r>
      <w:r w:rsidRPr="002E104F">
        <w:rPr>
          <w:lang w:val="sq-AL"/>
        </w:rPr>
        <w:t>rkues</w:t>
      </w:r>
      <w:r w:rsidR="004028BA" w:rsidRPr="002E104F">
        <w:rPr>
          <w:lang w:val="sq-AL"/>
        </w:rPr>
        <w:t xml:space="preserve"> i </w:t>
      </w:r>
      <w:r w:rsidRPr="002E104F">
        <w:rPr>
          <w:lang w:val="sq-AL"/>
        </w:rPr>
        <w:t>k</w:t>
      </w:r>
      <w:r w:rsidR="00FF2537" w:rsidRPr="002E104F">
        <w:rPr>
          <w:lang w:val="sq-AL"/>
        </w:rPr>
        <w:t>ë</w:t>
      </w:r>
      <w:r w:rsidRPr="002E104F">
        <w:rPr>
          <w:lang w:val="sq-AL"/>
        </w:rPr>
        <w:t xml:space="preserve">tij objekti </w:t>
      </w:r>
      <w:r w:rsidR="00FF2537" w:rsidRPr="002E104F">
        <w:rPr>
          <w:lang w:val="sq-AL"/>
        </w:rPr>
        <w:t>ë</w:t>
      </w:r>
      <w:r w:rsidRPr="002E104F">
        <w:rPr>
          <w:lang w:val="sq-AL"/>
        </w:rPr>
        <w:t>sht</w:t>
      </w:r>
      <w:r w:rsidR="00FF2537" w:rsidRPr="002E104F">
        <w:rPr>
          <w:lang w:val="sq-AL"/>
        </w:rPr>
        <w:t>ë</w:t>
      </w:r>
      <w:r w:rsidRPr="002E104F">
        <w:rPr>
          <w:lang w:val="sq-AL"/>
        </w:rPr>
        <w:t xml:space="preserve"> Autoriteti Rrugor S</w:t>
      </w:r>
      <w:r w:rsidR="00453DD9" w:rsidRPr="002E104F">
        <w:rPr>
          <w:lang w:val="sq-AL"/>
        </w:rPr>
        <w:t>h</w:t>
      </w:r>
      <w:r w:rsidRPr="002E104F">
        <w:rPr>
          <w:lang w:val="sq-AL"/>
        </w:rPr>
        <w:t>qiptar. Me 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k</w:t>
      </w:r>
      <w:r w:rsidR="00FF2537" w:rsidRPr="002E104F">
        <w:rPr>
          <w:lang w:val="sq-AL"/>
        </w:rPr>
        <w:t>ë</w:t>
      </w:r>
      <w:r w:rsidRPr="002E104F">
        <w:rPr>
          <w:lang w:val="sq-AL"/>
        </w:rPr>
        <w:t>tij publikimi k</w:t>
      </w:r>
      <w:r w:rsidR="00FF2537" w:rsidRPr="002E104F">
        <w:rPr>
          <w:lang w:val="sq-AL"/>
        </w:rPr>
        <w:t>ë</w:t>
      </w:r>
      <w:r w:rsidRPr="002E104F">
        <w:rPr>
          <w:lang w:val="sq-AL"/>
        </w:rPr>
        <w:t>rkojm</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v</w:t>
      </w:r>
      <w:r w:rsidR="00FF2537" w:rsidRPr="002E104F">
        <w:rPr>
          <w:lang w:val="sq-AL"/>
        </w:rPr>
        <w:t>ë</w:t>
      </w:r>
      <w:r w:rsidRPr="002E104F">
        <w:rPr>
          <w:lang w:val="sq-AL"/>
        </w:rPr>
        <w:t>m</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dijeni personat</w:t>
      </w:r>
      <w:r w:rsidR="00453DD9" w:rsidRPr="002E104F">
        <w:rPr>
          <w:lang w:val="sq-AL"/>
        </w:rPr>
        <w:t>,</w:t>
      </w:r>
      <w:r w:rsidRPr="002E104F">
        <w:rPr>
          <w:lang w:val="sq-AL"/>
        </w:rPr>
        <w:t xml:space="preserve"> t</w:t>
      </w:r>
      <w:r w:rsidR="00FF2537" w:rsidRPr="002E104F">
        <w:rPr>
          <w:lang w:val="sq-AL"/>
        </w:rPr>
        <w:t>ë</w:t>
      </w:r>
      <w:r w:rsidRPr="002E104F">
        <w:rPr>
          <w:lang w:val="sq-AL"/>
        </w:rPr>
        <w:t xml:space="preserve"> cil</w:t>
      </w:r>
      <w:r w:rsidR="00FF2537" w:rsidRPr="002E104F">
        <w:rPr>
          <w:lang w:val="sq-AL"/>
        </w:rPr>
        <w:t>ë</w:t>
      </w:r>
      <w:r w:rsidRPr="002E104F">
        <w:rPr>
          <w:lang w:val="sq-AL"/>
        </w:rPr>
        <w:t>t preken nga ky shpron</w:t>
      </w:r>
      <w:r w:rsidR="00FF2537" w:rsidRPr="002E104F">
        <w:rPr>
          <w:lang w:val="sq-AL"/>
        </w:rPr>
        <w:t>ë</w:t>
      </w:r>
      <w:r w:rsidRPr="002E104F">
        <w:rPr>
          <w:lang w:val="sq-AL"/>
        </w:rPr>
        <w:t>sim. V</w:t>
      </w:r>
      <w:r w:rsidR="00FF2537" w:rsidRPr="002E104F">
        <w:rPr>
          <w:lang w:val="sq-AL"/>
        </w:rPr>
        <w:t>ë</w:t>
      </w:r>
      <w:r w:rsidRPr="002E104F">
        <w:rPr>
          <w:lang w:val="sq-AL"/>
        </w:rPr>
        <w:t>nia n</w:t>
      </w:r>
      <w:r w:rsidR="00FF2537" w:rsidRPr="002E104F">
        <w:rPr>
          <w:lang w:val="sq-AL"/>
        </w:rPr>
        <w:t>ë</w:t>
      </w:r>
      <w:r w:rsidRPr="002E104F">
        <w:rPr>
          <w:lang w:val="sq-AL"/>
        </w:rPr>
        <w:t xml:space="preserve"> dijeni konsiston n</w:t>
      </w:r>
      <w:r w:rsidR="00FF2537" w:rsidRPr="002E104F">
        <w:rPr>
          <w:lang w:val="sq-AL"/>
        </w:rPr>
        <w:t>ë</w:t>
      </w:r>
      <w:r w:rsidRPr="002E104F">
        <w:rPr>
          <w:lang w:val="sq-AL"/>
        </w:rPr>
        <w:t xml:space="preserve"> mas</w:t>
      </w:r>
      <w:r w:rsidR="00FF2537" w:rsidRPr="002E104F">
        <w:rPr>
          <w:lang w:val="sq-AL"/>
        </w:rPr>
        <w:t>ë</w:t>
      </w:r>
      <w:r w:rsidRPr="002E104F">
        <w:rPr>
          <w:lang w:val="sq-AL"/>
        </w:rPr>
        <w:t>n e vler</w:t>
      </w:r>
      <w:r w:rsidR="00FF2537" w:rsidRPr="002E104F">
        <w:rPr>
          <w:lang w:val="sq-AL"/>
        </w:rPr>
        <w:t>ë</w:t>
      </w:r>
      <w:r w:rsidRPr="002E104F">
        <w:rPr>
          <w:lang w:val="sq-AL"/>
        </w:rPr>
        <w:t>simit t</w:t>
      </w:r>
      <w:r w:rsidR="00FF2537" w:rsidRPr="002E104F">
        <w:rPr>
          <w:lang w:val="sq-AL"/>
        </w:rPr>
        <w:t>ë</w:t>
      </w:r>
      <w:r w:rsidRPr="002E104F">
        <w:rPr>
          <w:lang w:val="sq-AL"/>
        </w:rPr>
        <w:t xml:space="preserve"> llogaritur n</w:t>
      </w:r>
      <w:r w:rsidR="00FF2537" w:rsidRPr="002E104F">
        <w:rPr>
          <w:lang w:val="sq-AL"/>
        </w:rPr>
        <w:t>ë</w:t>
      </w:r>
      <w:r w:rsidRPr="002E104F">
        <w:rPr>
          <w:lang w:val="sq-AL"/>
        </w:rPr>
        <w:t xml:space="preserve"> p</w:t>
      </w:r>
      <w:r w:rsidR="00FF2537" w:rsidRPr="002E104F">
        <w:rPr>
          <w:lang w:val="sq-AL"/>
        </w:rPr>
        <w:t>ë</w:t>
      </w:r>
      <w:r w:rsidRPr="002E104F">
        <w:rPr>
          <w:lang w:val="sq-AL"/>
        </w:rPr>
        <w:t>rputhje me kuadrin ligjor.</w:t>
      </w:r>
    </w:p>
    <w:p w:rsidR="009D0558" w:rsidRPr="002E104F" w:rsidRDefault="009D0558" w:rsidP="009D0558">
      <w:pPr>
        <w:pStyle w:val="Paragrafi"/>
        <w:rPr>
          <w:lang w:val="sq-AL"/>
        </w:rPr>
      </w:pPr>
      <w:r w:rsidRPr="002E104F">
        <w:rPr>
          <w:lang w:val="sq-AL"/>
        </w:rPr>
        <w:t>Pronar</w:t>
      </w:r>
      <w:r w:rsidR="00FF2537" w:rsidRPr="002E104F">
        <w:rPr>
          <w:lang w:val="sq-AL"/>
        </w:rPr>
        <w:t>ë</w:t>
      </w:r>
      <w:r w:rsidRPr="002E104F">
        <w:rPr>
          <w:lang w:val="sq-AL"/>
        </w:rPr>
        <w:t>t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emrin n</w:t>
      </w:r>
      <w:r w:rsidR="00FF2537" w:rsidRPr="002E104F">
        <w:rPr>
          <w:lang w:val="sq-AL"/>
        </w:rPr>
        <w:t>ë</w:t>
      </w:r>
      <w:r w:rsidRPr="002E104F">
        <w:rPr>
          <w:lang w:val="sq-AL"/>
        </w:rPr>
        <w:t xml:space="preserve"> list</w:t>
      </w:r>
      <w:r w:rsidR="00FF2537" w:rsidRPr="002E104F">
        <w:rPr>
          <w:lang w:val="sq-AL"/>
        </w:rPr>
        <w:t>ë</w:t>
      </w:r>
      <w:r w:rsidRPr="002E104F">
        <w:rPr>
          <w:lang w:val="sq-AL"/>
        </w:rPr>
        <w:t>n em</w:t>
      </w:r>
      <w:r w:rsidR="00FF2537" w:rsidRPr="002E104F">
        <w:rPr>
          <w:lang w:val="sq-AL"/>
        </w:rPr>
        <w:t>ë</w:t>
      </w:r>
      <w:r w:rsidRPr="002E104F">
        <w:rPr>
          <w:lang w:val="sq-AL"/>
        </w:rPr>
        <w:t>rore dhe personat e tret</w:t>
      </w:r>
      <w:r w:rsidR="00FF2537" w:rsidRPr="002E104F">
        <w:rPr>
          <w:lang w:val="sq-AL"/>
        </w:rPr>
        <w:t>ë</w:t>
      </w:r>
      <w:r w:rsidRPr="002E104F">
        <w:rPr>
          <w:lang w:val="sq-AL"/>
        </w:rPr>
        <w:t>, kan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drejt</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paraqesin pretendimet e tyre </w:t>
      </w:r>
      <w:r w:rsidR="00CB5DD8" w:rsidRPr="002E104F">
        <w:rPr>
          <w:lang w:val="sq-AL"/>
        </w:rPr>
        <w:t xml:space="preserve">lidhur </w:t>
      </w:r>
      <w:r w:rsidRPr="002E104F">
        <w:rPr>
          <w:lang w:val="sq-AL"/>
        </w:rPr>
        <w:t>me çmimin, sip</w:t>
      </w:r>
      <w:r w:rsidR="00FF2537" w:rsidRPr="002E104F">
        <w:rPr>
          <w:lang w:val="sq-AL"/>
        </w:rPr>
        <w:t>ë</w:t>
      </w:r>
      <w:r w:rsidRPr="002E104F">
        <w:rPr>
          <w:lang w:val="sq-AL"/>
        </w:rPr>
        <w:t>rfaqen</w:t>
      </w:r>
      <w:r w:rsidR="00CB5DD8" w:rsidRPr="002E104F">
        <w:rPr>
          <w:lang w:val="sq-AL"/>
        </w:rPr>
        <w:t>,</w:t>
      </w:r>
      <w:r w:rsidRPr="002E104F">
        <w:rPr>
          <w:lang w:val="sq-AL"/>
        </w:rPr>
        <w:t xml:space="preserve"> titullin e pron</w:t>
      </w:r>
      <w:r w:rsidR="00FF2537" w:rsidRPr="002E104F">
        <w:rPr>
          <w:lang w:val="sq-AL"/>
        </w:rPr>
        <w:t>ë</w:t>
      </w:r>
      <w:r w:rsidRPr="002E104F">
        <w:rPr>
          <w:lang w:val="sq-AL"/>
        </w:rPr>
        <w:t>sis</w:t>
      </w:r>
      <w:r w:rsidR="00FF2537" w:rsidRPr="002E104F">
        <w:rPr>
          <w:lang w:val="sq-AL"/>
        </w:rPr>
        <w:t>ë</w:t>
      </w:r>
      <w:r w:rsidRPr="002E104F">
        <w:rPr>
          <w:lang w:val="sq-AL"/>
        </w:rPr>
        <w:t xml:space="preserve"> apo llojin e pasuris</w:t>
      </w:r>
      <w:r w:rsidR="00FF2537" w:rsidRPr="002E104F">
        <w:rPr>
          <w:lang w:val="sq-AL"/>
        </w:rPr>
        <w:t>ë</w:t>
      </w:r>
      <w:r w:rsidRPr="002E104F">
        <w:rPr>
          <w:lang w:val="sq-AL"/>
        </w:rPr>
        <w:t xml:space="preserve">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pron</w:t>
      </w:r>
      <w:r w:rsidR="00FF2537" w:rsidRPr="002E104F">
        <w:rPr>
          <w:lang w:val="sq-AL"/>
        </w:rPr>
        <w:t>ë</w:t>
      </w:r>
      <w:r w:rsidRPr="002E104F">
        <w:rPr>
          <w:lang w:val="sq-AL"/>
        </w:rPr>
        <w:t>si, t</w:t>
      </w:r>
      <w:r w:rsidR="00FF2537" w:rsidRPr="002E104F">
        <w:rPr>
          <w:lang w:val="sq-AL"/>
        </w:rPr>
        <w:t>ë</w:t>
      </w:r>
      <w:r w:rsidRPr="002E104F">
        <w:rPr>
          <w:lang w:val="sq-AL"/>
        </w:rPr>
        <w:t xml:space="preserve"> shoq</w:t>
      </w:r>
      <w:r w:rsidR="00FF2537" w:rsidRPr="002E104F">
        <w:rPr>
          <w:lang w:val="sq-AL"/>
        </w:rPr>
        <w:t>ë</w:t>
      </w:r>
      <w:r w:rsidRPr="002E104F">
        <w:rPr>
          <w:lang w:val="sq-AL"/>
        </w:rPr>
        <w:t>ruara me dokument</w:t>
      </w:r>
      <w:r w:rsidR="00CB5DD8" w:rsidRPr="002E104F">
        <w:rPr>
          <w:lang w:val="sq-AL"/>
        </w:rPr>
        <w:t>e</w:t>
      </w:r>
      <w:r w:rsidRPr="002E104F">
        <w:rPr>
          <w:lang w:val="sq-AL"/>
        </w:rPr>
        <w:t>t p</w:t>
      </w:r>
      <w:r w:rsidR="00FF2537" w:rsidRPr="002E104F">
        <w:rPr>
          <w:lang w:val="sq-AL"/>
        </w:rPr>
        <w:t>ë</w:t>
      </w:r>
      <w:r w:rsidRPr="002E104F">
        <w:rPr>
          <w:lang w:val="sq-AL"/>
        </w:rPr>
        <w:t>rkat</w:t>
      </w:r>
      <w:r w:rsidR="00FF2537" w:rsidRPr="002E104F">
        <w:rPr>
          <w:lang w:val="sq-AL"/>
        </w:rPr>
        <w:t>ë</w:t>
      </w:r>
      <w:r w:rsidRPr="002E104F">
        <w:rPr>
          <w:lang w:val="sq-AL"/>
        </w:rPr>
        <w:t>se n</w:t>
      </w:r>
      <w:r w:rsidR="00FF2537" w:rsidRPr="002E104F">
        <w:rPr>
          <w:lang w:val="sq-AL"/>
        </w:rPr>
        <w:t>ë</w:t>
      </w:r>
      <w:r w:rsidRPr="002E104F">
        <w:rPr>
          <w:lang w:val="sq-AL"/>
        </w:rPr>
        <w:t xml:space="preserve"> </w:t>
      </w:r>
      <w:r w:rsidR="00CB5DD8" w:rsidRPr="002E104F">
        <w:rPr>
          <w:lang w:val="sq-AL"/>
        </w:rPr>
        <w:t>m</w:t>
      </w:r>
      <w:r w:rsidRPr="002E104F">
        <w:rPr>
          <w:lang w:val="sq-AL"/>
        </w:rPr>
        <w:t>inistrin</w:t>
      </w:r>
      <w:r w:rsidR="00FF2537" w:rsidRPr="002E104F">
        <w:rPr>
          <w:lang w:val="sq-AL"/>
        </w:rPr>
        <w:t>ë</w:t>
      </w:r>
      <w:r w:rsidRPr="002E104F">
        <w:rPr>
          <w:lang w:val="sq-AL"/>
        </w:rPr>
        <w:t xml:space="preserve"> kompetente (Ministria e Pun</w:t>
      </w:r>
      <w:r w:rsidR="00FF2537" w:rsidRPr="002E104F">
        <w:rPr>
          <w:lang w:val="sq-AL"/>
        </w:rPr>
        <w:t>ë</w:t>
      </w:r>
      <w:r w:rsidRPr="002E104F">
        <w:rPr>
          <w:lang w:val="sq-AL"/>
        </w:rPr>
        <w:t xml:space="preserve">ve Publike dhe </w:t>
      </w:r>
      <w:r w:rsidR="005C2F38" w:rsidRPr="002E104F">
        <w:rPr>
          <w:lang w:val="sq-AL"/>
        </w:rPr>
        <w:t>Transportit</w:t>
      </w:r>
      <w:r w:rsidR="00CB5DD8" w:rsidRPr="002E104F">
        <w:rPr>
          <w:lang w:val="sq-AL"/>
        </w:rPr>
        <w:t>)</w:t>
      </w:r>
      <w:r w:rsidRPr="002E104F">
        <w:rPr>
          <w:lang w:val="sq-AL"/>
        </w:rPr>
        <w:t>.</w:t>
      </w:r>
    </w:p>
    <w:p w:rsidR="009D0558" w:rsidRPr="002E104F" w:rsidRDefault="009D0558" w:rsidP="009D0558">
      <w:pPr>
        <w:pStyle w:val="Paragrafi"/>
        <w:rPr>
          <w:lang w:val="sq-AL"/>
        </w:rPr>
      </w:pPr>
      <w:r w:rsidRPr="002E104F">
        <w:rPr>
          <w:lang w:val="sq-AL"/>
        </w:rPr>
        <w:t>Vlera totale e shpron</w:t>
      </w:r>
      <w:r w:rsidR="00FF2537" w:rsidRPr="002E104F">
        <w:rPr>
          <w:lang w:val="sq-AL"/>
        </w:rPr>
        <w:t>ë</w:t>
      </w:r>
      <w:r w:rsidRPr="002E104F">
        <w:rPr>
          <w:lang w:val="sq-AL"/>
        </w:rPr>
        <w:t xml:space="preserve">simit </w:t>
      </w:r>
      <w:r w:rsidR="00FF2537" w:rsidRPr="002E104F">
        <w:rPr>
          <w:lang w:val="sq-AL"/>
        </w:rPr>
        <w:t>ë</w:t>
      </w:r>
      <w:r w:rsidRPr="002E104F">
        <w:rPr>
          <w:lang w:val="sq-AL"/>
        </w:rPr>
        <w:t>sht</w:t>
      </w:r>
      <w:r w:rsidR="00FF2537" w:rsidRPr="002E104F">
        <w:rPr>
          <w:lang w:val="sq-AL"/>
        </w:rPr>
        <w:t>ë</w:t>
      </w:r>
      <w:r w:rsidR="00CB5DD8" w:rsidRPr="002E104F">
        <w:rPr>
          <w:lang w:val="sq-AL"/>
        </w:rPr>
        <w:t xml:space="preserve"> </w:t>
      </w:r>
      <w:r w:rsidR="004D71E3" w:rsidRPr="002E104F">
        <w:rPr>
          <w:lang w:val="sq-AL"/>
        </w:rPr>
        <w:t xml:space="preserve">1 133 763 </w:t>
      </w:r>
      <w:r w:rsidRPr="002E104F">
        <w:rPr>
          <w:lang w:val="sq-AL"/>
        </w:rPr>
        <w:t>(nj</w:t>
      </w:r>
      <w:r w:rsidR="00FF2537" w:rsidRPr="002E104F">
        <w:rPr>
          <w:lang w:val="sq-AL"/>
        </w:rPr>
        <w:t>ë</w:t>
      </w:r>
      <w:r w:rsidR="00CB5DD8" w:rsidRPr="002E104F">
        <w:rPr>
          <w:lang w:val="sq-AL"/>
        </w:rPr>
        <w:t xml:space="preserve"> mil</w:t>
      </w:r>
      <w:r w:rsidRPr="002E104F">
        <w:rPr>
          <w:lang w:val="sq-AL"/>
        </w:rPr>
        <w:t>ion</w:t>
      </w:r>
      <w:r w:rsidR="00FF2537" w:rsidRPr="002E104F">
        <w:rPr>
          <w:lang w:val="sq-AL"/>
        </w:rPr>
        <w:t>ë</w:t>
      </w:r>
      <w:r w:rsidRPr="002E104F">
        <w:rPr>
          <w:lang w:val="sq-AL"/>
        </w:rPr>
        <w:t xml:space="preserve"> e </w:t>
      </w:r>
      <w:r w:rsidR="00CB5DD8" w:rsidRPr="002E104F">
        <w:rPr>
          <w:lang w:val="sq-AL"/>
        </w:rPr>
        <w:t xml:space="preserve">njëqind e </w:t>
      </w:r>
      <w:r w:rsidRPr="002E104F">
        <w:rPr>
          <w:lang w:val="sq-AL"/>
        </w:rPr>
        <w:t>tridhjet</w:t>
      </w:r>
      <w:r w:rsidR="00FF2537" w:rsidRPr="002E104F">
        <w:rPr>
          <w:lang w:val="sq-AL"/>
        </w:rPr>
        <w:t>ë</w:t>
      </w:r>
      <w:r w:rsidRPr="002E104F">
        <w:rPr>
          <w:lang w:val="sq-AL"/>
        </w:rPr>
        <w:t xml:space="preserve"> e tr</w:t>
      </w:r>
      <w:r w:rsidR="00453DD9" w:rsidRPr="002E104F">
        <w:rPr>
          <w:lang w:val="sq-AL"/>
        </w:rPr>
        <w:t>i</w:t>
      </w:r>
      <w:r w:rsidRPr="002E104F">
        <w:rPr>
          <w:lang w:val="sq-AL"/>
        </w:rPr>
        <w:t xml:space="preserve"> mij</w:t>
      </w:r>
      <w:r w:rsidR="00FF2537" w:rsidRPr="002E104F">
        <w:rPr>
          <w:lang w:val="sq-AL"/>
        </w:rPr>
        <w:t>ë</w:t>
      </w:r>
      <w:r w:rsidRPr="002E104F">
        <w:rPr>
          <w:lang w:val="sq-AL"/>
        </w:rPr>
        <w:t xml:space="preserve"> e shtat</w:t>
      </w:r>
      <w:r w:rsidR="00FF2537" w:rsidRPr="002E104F">
        <w:rPr>
          <w:lang w:val="sq-AL"/>
        </w:rPr>
        <w:t>ë</w:t>
      </w:r>
      <w:r w:rsidRPr="002E104F">
        <w:rPr>
          <w:lang w:val="sq-AL"/>
        </w:rPr>
        <w:t>qind e gjasht</w:t>
      </w:r>
      <w:r w:rsidR="00FF2537" w:rsidRPr="002E104F">
        <w:rPr>
          <w:lang w:val="sq-AL"/>
        </w:rPr>
        <w:t>ë</w:t>
      </w:r>
      <w:r w:rsidRPr="002E104F">
        <w:rPr>
          <w:lang w:val="sq-AL"/>
        </w:rPr>
        <w:t>dhjet</w:t>
      </w:r>
      <w:r w:rsidR="00FF2537" w:rsidRPr="002E104F">
        <w:rPr>
          <w:lang w:val="sq-AL"/>
        </w:rPr>
        <w:t>ë</w:t>
      </w:r>
      <w:r w:rsidRPr="002E104F">
        <w:rPr>
          <w:lang w:val="sq-AL"/>
        </w:rPr>
        <w:t xml:space="preserve"> e tre) lek</w:t>
      </w:r>
      <w:r w:rsidR="00FF2537" w:rsidRPr="002E104F">
        <w:rPr>
          <w:lang w:val="sq-AL"/>
        </w:rPr>
        <w:t>ë</w:t>
      </w:r>
      <w:r w:rsidR="00CB5DD8" w:rsidRPr="002E104F">
        <w:rPr>
          <w:lang w:val="sq-AL"/>
        </w:rPr>
        <w:t>.</w:t>
      </w:r>
    </w:p>
    <w:p w:rsidR="009D0558" w:rsidRPr="002E104F" w:rsidRDefault="009D0558" w:rsidP="009D0558">
      <w:pPr>
        <w:pStyle w:val="Paragrafi"/>
        <w:rPr>
          <w:lang w:val="sq-AL"/>
        </w:rPr>
      </w:pPr>
      <w:r w:rsidRPr="002E104F">
        <w:rPr>
          <w:lang w:val="sq-AL"/>
        </w:rPr>
        <w:t>Pronar</w:t>
      </w:r>
      <w:r w:rsidR="00FF2537" w:rsidRPr="002E104F">
        <w:rPr>
          <w:lang w:val="sq-AL"/>
        </w:rPr>
        <w:t>ë</w:t>
      </w:r>
      <w:r w:rsidR="00CB5DD8" w:rsidRPr="002E104F">
        <w:rPr>
          <w:lang w:val="sq-AL"/>
        </w:rPr>
        <w:t>t</w:t>
      </w:r>
      <w:r w:rsidR="00453DD9" w:rsidRPr="002E104F">
        <w:rPr>
          <w:lang w:val="sq-AL"/>
        </w:rPr>
        <w:t>,</w:t>
      </w:r>
      <w:r w:rsidRPr="002E104F">
        <w:rPr>
          <w:lang w:val="sq-AL"/>
        </w:rPr>
        <w:t xml:space="preserve"> p</w:t>
      </w:r>
      <w:r w:rsidR="00FF2537" w:rsidRPr="002E104F">
        <w:rPr>
          <w:lang w:val="sq-AL"/>
        </w:rPr>
        <w:t>ë</w:t>
      </w:r>
      <w:r w:rsidRPr="002E104F">
        <w:rPr>
          <w:lang w:val="sq-AL"/>
        </w:rPr>
        <w:t>r t</w:t>
      </w:r>
      <w:r w:rsidR="00FF2537" w:rsidRPr="002E104F">
        <w:rPr>
          <w:lang w:val="sq-AL"/>
        </w:rPr>
        <w:t>ë</w:t>
      </w:r>
      <w:r w:rsidRPr="002E104F">
        <w:rPr>
          <w:lang w:val="sq-AL"/>
        </w:rPr>
        <w:t xml:space="preserve"> cil</w:t>
      </w:r>
      <w:r w:rsidR="00FF2537" w:rsidRPr="002E104F">
        <w:rPr>
          <w:lang w:val="sq-AL"/>
        </w:rPr>
        <w:t>ë</w:t>
      </w:r>
      <w:r w:rsidRPr="002E104F">
        <w:rPr>
          <w:lang w:val="sq-AL"/>
        </w:rPr>
        <w:t>t n</w:t>
      </w:r>
      <w:r w:rsidR="00FF2537" w:rsidRPr="002E104F">
        <w:rPr>
          <w:lang w:val="sq-AL"/>
        </w:rPr>
        <w:t>ë</w:t>
      </w:r>
      <w:r w:rsidRPr="002E104F">
        <w:rPr>
          <w:lang w:val="sq-AL"/>
        </w:rPr>
        <w:t xml:space="preserve"> kolon</w:t>
      </w:r>
      <w:r w:rsidR="00FF2537" w:rsidRPr="002E104F">
        <w:rPr>
          <w:lang w:val="sq-AL"/>
        </w:rPr>
        <w:t>ë</w:t>
      </w:r>
      <w:r w:rsidRPr="002E104F">
        <w:rPr>
          <w:lang w:val="sq-AL"/>
        </w:rPr>
        <w:t xml:space="preserve">n </w:t>
      </w:r>
      <w:r w:rsidR="00CB5DD8" w:rsidRPr="002E104F">
        <w:rPr>
          <w:lang w:val="sq-AL"/>
        </w:rPr>
        <w:t>“</w:t>
      </w:r>
      <w:r w:rsidRPr="002E104F">
        <w:rPr>
          <w:lang w:val="sq-AL"/>
        </w:rPr>
        <w:t>sh</w:t>
      </w:r>
      <w:r w:rsidR="00FF2537" w:rsidRPr="002E104F">
        <w:rPr>
          <w:lang w:val="sq-AL"/>
        </w:rPr>
        <w:t>ë</w:t>
      </w:r>
      <w:r w:rsidRPr="002E104F">
        <w:rPr>
          <w:lang w:val="sq-AL"/>
        </w:rPr>
        <w:t>nime</w:t>
      </w:r>
      <w:r w:rsidR="00CB5DD8" w:rsidRPr="002E104F">
        <w:rPr>
          <w:lang w:val="sq-AL"/>
        </w:rPr>
        <w:t>”</w:t>
      </w:r>
      <w:r w:rsidRPr="002E104F">
        <w:rPr>
          <w:lang w:val="sq-AL"/>
        </w:rPr>
        <w:t xml:space="preserve"> n</w:t>
      </w:r>
      <w:r w:rsidR="00FF2537" w:rsidRPr="002E104F">
        <w:rPr>
          <w:lang w:val="sq-AL"/>
        </w:rPr>
        <w:t>ë</w:t>
      </w:r>
      <w:r w:rsidRPr="002E104F">
        <w:rPr>
          <w:lang w:val="sq-AL"/>
        </w:rPr>
        <w:t xml:space="preserve"> tabel</w:t>
      </w:r>
      <w:r w:rsidR="00FF2537" w:rsidRPr="002E104F">
        <w:rPr>
          <w:lang w:val="sq-AL"/>
        </w:rPr>
        <w:t>ë</w:t>
      </w:r>
      <w:r w:rsidRPr="002E104F">
        <w:rPr>
          <w:lang w:val="sq-AL"/>
        </w:rPr>
        <w:t xml:space="preserve">n e publikuar, </w:t>
      </w:r>
      <w:r w:rsidR="00FF2537" w:rsidRPr="002E104F">
        <w:rPr>
          <w:lang w:val="sq-AL"/>
        </w:rPr>
        <w:t>ë</w:t>
      </w:r>
      <w:r w:rsidRPr="002E104F">
        <w:rPr>
          <w:lang w:val="sq-AL"/>
        </w:rPr>
        <w:t>sht</w:t>
      </w:r>
      <w:r w:rsidR="00FF2537" w:rsidRPr="002E104F">
        <w:rPr>
          <w:lang w:val="sq-AL"/>
        </w:rPr>
        <w:t>ë</w:t>
      </w:r>
      <w:r w:rsidRPr="002E104F">
        <w:rPr>
          <w:lang w:val="sq-AL"/>
        </w:rPr>
        <w:t xml:space="preserve"> b</w:t>
      </w:r>
      <w:r w:rsidR="00FF2537" w:rsidRPr="002E104F">
        <w:rPr>
          <w:lang w:val="sq-AL"/>
        </w:rPr>
        <w:t>ë</w:t>
      </w:r>
      <w:r w:rsidRPr="002E104F">
        <w:rPr>
          <w:lang w:val="sq-AL"/>
        </w:rPr>
        <w:t>r</w:t>
      </w:r>
      <w:r w:rsidR="00FF2537" w:rsidRPr="002E104F">
        <w:rPr>
          <w:lang w:val="sq-AL"/>
        </w:rPr>
        <w:t>ë</w:t>
      </w:r>
      <w:r w:rsidRPr="002E104F">
        <w:rPr>
          <w:lang w:val="sq-AL"/>
        </w:rPr>
        <w:t xml:space="preserve"> sh</w:t>
      </w:r>
      <w:r w:rsidR="00FF2537" w:rsidRPr="002E104F">
        <w:rPr>
          <w:lang w:val="sq-AL"/>
        </w:rPr>
        <w:t>ë</w:t>
      </w:r>
      <w:r w:rsidRPr="002E104F">
        <w:rPr>
          <w:lang w:val="sq-AL"/>
        </w:rPr>
        <w:t>nim</w:t>
      </w:r>
      <w:r w:rsidR="00453DD9" w:rsidRPr="002E104F">
        <w:rPr>
          <w:lang w:val="sq-AL"/>
        </w:rPr>
        <w:t>i</w:t>
      </w:r>
      <w:r w:rsidRPr="002E104F">
        <w:rPr>
          <w:lang w:val="sq-AL"/>
        </w:rPr>
        <w:t xml:space="preserve"> “Konfirmuar nga ZRPP”, do t</w:t>
      </w:r>
      <w:r w:rsidR="00FF2537" w:rsidRPr="002E104F">
        <w:rPr>
          <w:lang w:val="sq-AL"/>
        </w:rPr>
        <w:t>ë</w:t>
      </w:r>
      <w:r w:rsidRPr="002E104F">
        <w:rPr>
          <w:lang w:val="sq-AL"/>
        </w:rPr>
        <w:t xml:space="preserve"> kompensohen p</w:t>
      </w:r>
      <w:r w:rsidR="00FF2537" w:rsidRPr="002E104F">
        <w:rPr>
          <w:lang w:val="sq-AL"/>
        </w:rPr>
        <w:t>ë</w:t>
      </w:r>
      <w:r w:rsidRPr="002E104F">
        <w:rPr>
          <w:lang w:val="sq-AL"/>
        </w:rPr>
        <w:t>r efekt shpron</w:t>
      </w:r>
      <w:r w:rsidR="00FF2537" w:rsidRPr="002E104F">
        <w:rPr>
          <w:lang w:val="sq-AL"/>
        </w:rPr>
        <w:t>ë</w:t>
      </w:r>
      <w:r w:rsidRPr="002E104F">
        <w:rPr>
          <w:lang w:val="sq-AL"/>
        </w:rPr>
        <w:t>simi pas miratimit t</w:t>
      </w:r>
      <w:r w:rsidR="00FF2537" w:rsidRPr="002E104F">
        <w:rPr>
          <w:lang w:val="sq-AL"/>
        </w:rPr>
        <w:t>ë</w:t>
      </w:r>
      <w:r w:rsidRPr="002E104F">
        <w:rPr>
          <w:lang w:val="sq-AL"/>
        </w:rPr>
        <w:t xml:space="preserve"> k</w:t>
      </w:r>
      <w:r w:rsidR="00FF2537" w:rsidRPr="002E104F">
        <w:rPr>
          <w:lang w:val="sq-AL"/>
        </w:rPr>
        <w:t>ë</w:t>
      </w:r>
      <w:r w:rsidRPr="002E104F">
        <w:rPr>
          <w:lang w:val="sq-AL"/>
        </w:rPr>
        <w:t>rkes</w:t>
      </w:r>
      <w:r w:rsidR="00FF2537" w:rsidRPr="002E104F">
        <w:rPr>
          <w:lang w:val="sq-AL"/>
        </w:rPr>
        <w:t>ë</w:t>
      </w:r>
      <w:r w:rsidRPr="002E104F">
        <w:rPr>
          <w:lang w:val="sq-AL"/>
        </w:rPr>
        <w:t>s p</w:t>
      </w:r>
      <w:r w:rsidR="00FF2537" w:rsidRPr="002E104F">
        <w:rPr>
          <w:lang w:val="sq-AL"/>
        </w:rPr>
        <w:t>ë</w:t>
      </w:r>
      <w:r w:rsidRPr="002E104F">
        <w:rPr>
          <w:lang w:val="sq-AL"/>
        </w:rPr>
        <w:t>r shpron</w:t>
      </w:r>
      <w:r w:rsidR="00FF2537" w:rsidRPr="002E104F">
        <w:rPr>
          <w:lang w:val="sq-AL"/>
        </w:rPr>
        <w:t>ë</w:t>
      </w:r>
      <w:r w:rsidRPr="002E104F">
        <w:rPr>
          <w:lang w:val="sq-AL"/>
        </w:rPr>
        <w:t>sim nga K</w:t>
      </w:r>
      <w:r w:rsidR="00FF2537" w:rsidRPr="002E104F">
        <w:rPr>
          <w:lang w:val="sq-AL"/>
        </w:rPr>
        <w:t>ë</w:t>
      </w:r>
      <w:r w:rsidRPr="002E104F">
        <w:rPr>
          <w:lang w:val="sq-AL"/>
        </w:rPr>
        <w:t>shilli</w:t>
      </w:r>
      <w:r w:rsidR="004028BA" w:rsidRPr="002E104F">
        <w:rPr>
          <w:lang w:val="sq-AL"/>
        </w:rPr>
        <w:t xml:space="preserve"> i </w:t>
      </w:r>
      <w:r w:rsidRPr="002E104F">
        <w:rPr>
          <w:lang w:val="sq-AL"/>
        </w:rPr>
        <w:t>Ministrave</w:t>
      </w:r>
      <w:r w:rsidR="00CB5DD8" w:rsidRPr="002E104F">
        <w:rPr>
          <w:lang w:val="sq-AL"/>
        </w:rPr>
        <w:t>.</w:t>
      </w:r>
      <w:r w:rsidRPr="002E104F">
        <w:rPr>
          <w:lang w:val="sq-AL"/>
        </w:rPr>
        <w:t xml:space="preserve"> </w:t>
      </w:r>
    </w:p>
    <w:p w:rsidR="009D0558" w:rsidRPr="002E104F" w:rsidRDefault="009D0558" w:rsidP="009D0558">
      <w:pPr>
        <w:pStyle w:val="Paragrafi"/>
        <w:rPr>
          <w:lang w:val="sq-AL"/>
        </w:rPr>
      </w:pPr>
    </w:p>
    <w:p w:rsidR="009D0558" w:rsidRPr="002E104F" w:rsidRDefault="009D0558" w:rsidP="009D0558">
      <w:pPr>
        <w:pStyle w:val="Autoriteti"/>
        <w:rPr>
          <w:lang w:val="sq-AL"/>
        </w:rPr>
      </w:pPr>
      <w:r w:rsidRPr="002E104F">
        <w:rPr>
          <w:lang w:val="sq-AL"/>
        </w:rPr>
        <w:t>Ministri</w:t>
      </w:r>
      <w:r w:rsidR="004028BA" w:rsidRPr="002E104F">
        <w:rPr>
          <w:lang w:val="sq-AL"/>
        </w:rPr>
        <w:t xml:space="preserve"> i </w:t>
      </w:r>
      <w:r w:rsidRPr="002E104F">
        <w:rPr>
          <w:lang w:val="sq-AL"/>
        </w:rPr>
        <w:t>Pun</w:t>
      </w:r>
      <w:r w:rsidR="00FF2537" w:rsidRPr="002E104F">
        <w:rPr>
          <w:lang w:val="sq-AL"/>
        </w:rPr>
        <w:t>ë</w:t>
      </w:r>
      <w:r w:rsidRPr="002E104F">
        <w:rPr>
          <w:lang w:val="sq-AL"/>
        </w:rPr>
        <w:t xml:space="preserve">ve Publike dhe </w:t>
      </w:r>
      <w:r w:rsidR="005C2F38" w:rsidRPr="002E104F">
        <w:rPr>
          <w:lang w:val="sq-AL"/>
        </w:rPr>
        <w:t>TRANSPORTIT</w:t>
      </w:r>
    </w:p>
    <w:p w:rsidR="009D0558" w:rsidRPr="002E104F" w:rsidRDefault="009D0558" w:rsidP="009D0558">
      <w:pPr>
        <w:pStyle w:val="AutoritetiEmer"/>
        <w:rPr>
          <w:lang w:val="sq-AL"/>
        </w:rPr>
      </w:pPr>
      <w:r w:rsidRPr="002E104F">
        <w:rPr>
          <w:lang w:val="sq-AL"/>
        </w:rPr>
        <w:t>Sokol Olldashi</w:t>
      </w:r>
    </w:p>
    <w:p w:rsidR="00E766C1" w:rsidRPr="002E104F" w:rsidRDefault="00E766C1" w:rsidP="00FD2FC4">
      <w:pPr>
        <w:pStyle w:val="Paragrafi"/>
        <w:rPr>
          <w:lang w:val="sq-AL"/>
        </w:rPr>
      </w:pPr>
    </w:p>
    <w:p w:rsidR="00AC76A2" w:rsidRPr="002E104F" w:rsidRDefault="00AC76A2" w:rsidP="00FD2FC4">
      <w:pPr>
        <w:pStyle w:val="Paragrafi"/>
        <w:rPr>
          <w:lang w:val="sq-AL"/>
        </w:rPr>
      </w:pPr>
    </w:p>
    <w:p w:rsidR="00663549" w:rsidRPr="002E104F" w:rsidRDefault="00067A5B" w:rsidP="00663549">
      <w:pPr>
        <w:pStyle w:val="Paragrafi"/>
        <w:ind w:firstLine="0"/>
        <w:rPr>
          <w:lang w:val="sq-AL"/>
        </w:rPr>
      </w:pPr>
      <w:r w:rsidRPr="002E104F">
        <w:rPr>
          <w:noProof/>
          <w:lang w:val="en-GB" w:eastAsia="en-GB"/>
        </w:rPr>
        <w:drawing>
          <wp:inline distT="0" distB="0" distL="0" distR="0">
            <wp:extent cx="5191125" cy="7734300"/>
            <wp:effectExtent l="0" t="0" r="9525" b="0"/>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6" cstate="print">
                      <a:extLst>
                        <a:ext uri="{28A0092B-C50C-407E-A947-70E740481C1C}">
                          <a14:useLocalDpi xmlns:a14="http://schemas.microsoft.com/office/drawing/2010/main" val="0"/>
                        </a:ext>
                      </a:extLst>
                    </a:blip>
                    <a:srcRect b="2507"/>
                    <a:stretch>
                      <a:fillRect/>
                    </a:stretch>
                  </pic:blipFill>
                  <pic:spPr bwMode="auto">
                    <a:xfrm>
                      <a:off x="0" y="0"/>
                      <a:ext cx="5191125" cy="7734300"/>
                    </a:xfrm>
                    <a:prstGeom prst="rect">
                      <a:avLst/>
                    </a:prstGeom>
                    <a:noFill/>
                    <a:ln>
                      <a:noFill/>
                    </a:ln>
                  </pic:spPr>
                </pic:pic>
              </a:graphicData>
            </a:graphic>
          </wp:inline>
        </w:drawing>
      </w:r>
    </w:p>
    <w:p w:rsidR="00663549" w:rsidRPr="002E104F" w:rsidRDefault="00663549" w:rsidP="00FD2FC4">
      <w:pPr>
        <w:pStyle w:val="Paragrafi"/>
        <w:rPr>
          <w:lang w:val="sq-AL"/>
        </w:rPr>
      </w:pPr>
    </w:p>
    <w:p w:rsidR="00663549" w:rsidRPr="002E104F" w:rsidRDefault="00663549" w:rsidP="00FD2FC4">
      <w:pPr>
        <w:pStyle w:val="Paragrafi"/>
        <w:rPr>
          <w:lang w:val="sq-AL"/>
        </w:rPr>
      </w:pPr>
    </w:p>
    <w:p w:rsidR="00663549" w:rsidRPr="002E104F" w:rsidRDefault="00067A5B" w:rsidP="00663549">
      <w:pPr>
        <w:pStyle w:val="Paragrafi"/>
        <w:ind w:firstLine="0"/>
        <w:rPr>
          <w:lang w:val="sq-AL"/>
        </w:rPr>
      </w:pPr>
      <w:r w:rsidRPr="002E104F">
        <w:rPr>
          <w:noProof/>
          <w:lang w:val="en-GB" w:eastAsia="en-GB"/>
        </w:rPr>
        <w:drawing>
          <wp:inline distT="0" distB="0" distL="0" distR="0">
            <wp:extent cx="3390900" cy="7705725"/>
            <wp:effectExtent l="0" t="0" r="0" b="9525"/>
            <wp:docPr id="8" name="Picture 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5"/>
                    <pic:cNvPicPr>
                      <a:picLocks noChangeAspect="1" noChangeArrowheads="1"/>
                    </pic:cNvPicPr>
                  </pic:nvPicPr>
                  <pic:blipFill>
                    <a:blip r:embed="rId17" cstate="print">
                      <a:extLst>
                        <a:ext uri="{28A0092B-C50C-407E-A947-70E740481C1C}">
                          <a14:useLocalDpi xmlns:a14="http://schemas.microsoft.com/office/drawing/2010/main" val="0"/>
                        </a:ext>
                      </a:extLst>
                    </a:blip>
                    <a:srcRect l="5780" t="987" r="6389" b="3160"/>
                    <a:stretch>
                      <a:fillRect/>
                    </a:stretch>
                  </pic:blipFill>
                  <pic:spPr bwMode="auto">
                    <a:xfrm>
                      <a:off x="0" y="0"/>
                      <a:ext cx="3390900" cy="7705725"/>
                    </a:xfrm>
                    <a:prstGeom prst="rect">
                      <a:avLst/>
                    </a:prstGeom>
                    <a:noFill/>
                    <a:ln>
                      <a:noFill/>
                    </a:ln>
                  </pic:spPr>
                </pic:pic>
              </a:graphicData>
            </a:graphic>
          </wp:inline>
        </w:drawing>
      </w:r>
    </w:p>
    <w:p w:rsidR="00663549" w:rsidRPr="002E104F" w:rsidRDefault="00663549" w:rsidP="00FD2FC4">
      <w:pPr>
        <w:pStyle w:val="Paragrafi"/>
        <w:rPr>
          <w:lang w:val="sq-AL"/>
        </w:rPr>
      </w:pPr>
    </w:p>
    <w:p w:rsidR="00663549" w:rsidRPr="002E104F" w:rsidRDefault="00663549" w:rsidP="00FD2FC4">
      <w:pPr>
        <w:pStyle w:val="Paragrafi"/>
        <w:rPr>
          <w:lang w:val="sq-AL"/>
        </w:rPr>
      </w:pPr>
    </w:p>
    <w:p w:rsidR="00663549" w:rsidRPr="002E104F" w:rsidRDefault="00663549" w:rsidP="00FD2FC4">
      <w:pPr>
        <w:pStyle w:val="Paragrafi"/>
        <w:rPr>
          <w:lang w:val="sq-AL"/>
        </w:rPr>
      </w:pPr>
    </w:p>
    <w:p w:rsidR="00663549" w:rsidRPr="002E104F" w:rsidRDefault="00663549" w:rsidP="00663549">
      <w:pPr>
        <w:pStyle w:val="Akti"/>
        <w:rPr>
          <w:lang w:val="sq-AL"/>
        </w:rPr>
      </w:pPr>
      <w:r w:rsidRPr="002E104F">
        <w:rPr>
          <w:lang w:val="sq-AL"/>
        </w:rPr>
        <w:t xml:space="preserve">Kërkesë </w:t>
      </w:r>
    </w:p>
    <w:p w:rsidR="00663549" w:rsidRPr="002E104F" w:rsidRDefault="009D3CB6" w:rsidP="00663549">
      <w:pPr>
        <w:pStyle w:val="NumriData"/>
        <w:rPr>
          <w:lang w:val="sq-AL"/>
        </w:rPr>
      </w:pPr>
      <w:r w:rsidRPr="002E104F">
        <w:rPr>
          <w:lang w:val="sq-AL"/>
        </w:rPr>
        <w:t xml:space="preserve">Nr. </w:t>
      </w:r>
      <w:r w:rsidR="00663549" w:rsidRPr="002E104F">
        <w:rPr>
          <w:lang w:val="sq-AL"/>
        </w:rPr>
        <w:t>169</w:t>
      </w:r>
      <w:r w:rsidR="00F11384" w:rsidRPr="002E104F">
        <w:rPr>
          <w:lang w:val="sq-AL"/>
        </w:rPr>
        <w:t>4</w:t>
      </w:r>
      <w:r w:rsidR="00663549" w:rsidRPr="002E104F">
        <w:rPr>
          <w:lang w:val="sq-AL"/>
        </w:rPr>
        <w:t>/</w:t>
      </w:r>
      <w:r w:rsidR="00F11384" w:rsidRPr="002E104F">
        <w:rPr>
          <w:lang w:val="sq-AL"/>
        </w:rPr>
        <w:t>6</w:t>
      </w:r>
      <w:r w:rsidR="00555643" w:rsidRPr="002E104F">
        <w:rPr>
          <w:lang w:val="sq-AL"/>
        </w:rPr>
        <w:t>, datë</w:t>
      </w:r>
      <w:r w:rsidR="00663549" w:rsidRPr="002E104F">
        <w:rPr>
          <w:lang w:val="sq-AL"/>
        </w:rPr>
        <w:t xml:space="preserve"> 8.5.2013</w:t>
      </w:r>
    </w:p>
    <w:p w:rsidR="00663549" w:rsidRPr="002E104F" w:rsidRDefault="00663549" w:rsidP="00663549">
      <w:pPr>
        <w:pStyle w:val="Paragrafi"/>
        <w:rPr>
          <w:lang w:val="sq-AL"/>
        </w:rPr>
      </w:pPr>
    </w:p>
    <w:p w:rsidR="00663549" w:rsidRPr="002E104F" w:rsidRDefault="00663549" w:rsidP="00663549">
      <w:pPr>
        <w:pStyle w:val="Titulli"/>
        <w:rPr>
          <w:lang w:val="sq-AL"/>
        </w:rPr>
      </w:pP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publik</w:t>
      </w:r>
    </w:p>
    <w:p w:rsidR="00663549" w:rsidRPr="002E104F" w:rsidRDefault="00663549" w:rsidP="00663549">
      <w:pPr>
        <w:pStyle w:val="Paragrafi"/>
        <w:rPr>
          <w:lang w:val="sq-AL"/>
        </w:rPr>
      </w:pPr>
    </w:p>
    <w:p w:rsidR="00663549" w:rsidRPr="002E104F" w:rsidRDefault="00663549" w:rsidP="00663549">
      <w:pPr>
        <w:pStyle w:val="Paragrafi"/>
        <w:rPr>
          <w:lang w:val="sq-AL"/>
        </w:rPr>
      </w:pPr>
      <w:r w:rsidRPr="002E104F">
        <w:rPr>
          <w:lang w:val="sq-AL"/>
        </w:rPr>
        <w:t>Ministria e Pun</w:t>
      </w:r>
      <w:r w:rsidR="00FF2537" w:rsidRPr="002E104F">
        <w:rPr>
          <w:lang w:val="sq-AL"/>
        </w:rPr>
        <w:t>ë</w:t>
      </w:r>
      <w:r w:rsidRPr="002E104F">
        <w:rPr>
          <w:lang w:val="sq-AL"/>
        </w:rPr>
        <w:t xml:space="preserve">ve Publike dhe </w:t>
      </w:r>
      <w:r w:rsidR="007A649F" w:rsidRPr="002E104F">
        <w:rPr>
          <w:lang w:val="sq-AL"/>
        </w:rPr>
        <w:t>Transportit</w:t>
      </w:r>
      <w:r w:rsidRPr="002E104F">
        <w:rPr>
          <w:lang w:val="sq-AL"/>
        </w:rPr>
        <w:t xml:space="preserve"> shpall </w:t>
      </w:r>
      <w:r w:rsidR="00CB5DD8" w:rsidRPr="002E104F">
        <w:rPr>
          <w:lang w:val="sq-AL"/>
        </w:rPr>
        <w:t xml:space="preserve">kërkesën </w:t>
      </w: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w:t>
      </w:r>
      <w:r w:rsidR="00FF2537" w:rsidRPr="002E104F">
        <w:rPr>
          <w:lang w:val="sq-AL"/>
        </w:rPr>
        <w:t>ë</w:t>
      </w:r>
      <w:r w:rsidRPr="002E104F">
        <w:rPr>
          <w:lang w:val="sq-AL"/>
        </w:rPr>
        <w:t>r interes</w:t>
      </w:r>
      <w:r w:rsidR="00737207" w:rsidRPr="002E104F">
        <w:rPr>
          <w:lang w:val="sq-AL"/>
        </w:rPr>
        <w:t xml:space="preserve"> publik </w:t>
      </w:r>
      <w:r w:rsidRPr="002E104F">
        <w:rPr>
          <w:lang w:val="sq-AL"/>
        </w:rPr>
        <w:t>t</w:t>
      </w:r>
      <w:r w:rsidR="00FF2537" w:rsidRPr="002E104F">
        <w:rPr>
          <w:lang w:val="sq-AL"/>
        </w:rPr>
        <w:t>ë</w:t>
      </w:r>
      <w:r w:rsidRPr="002E104F">
        <w:rPr>
          <w:lang w:val="sq-AL"/>
        </w:rPr>
        <w:t xml:space="preserve"> pasurive t</w:t>
      </w:r>
      <w:r w:rsidR="00FF2537" w:rsidRPr="002E104F">
        <w:rPr>
          <w:lang w:val="sq-AL"/>
        </w:rPr>
        <w:t>ë</w:t>
      </w:r>
      <w:r w:rsidRPr="002E104F">
        <w:rPr>
          <w:lang w:val="sq-AL"/>
        </w:rPr>
        <w:t xml:space="preserve"> paluajtshme pron</w:t>
      </w:r>
      <w:r w:rsidR="00FF2537" w:rsidRPr="002E104F">
        <w:rPr>
          <w:lang w:val="sq-AL"/>
        </w:rPr>
        <w:t>ë</w:t>
      </w:r>
      <w:r w:rsidRPr="002E104F">
        <w:rPr>
          <w:lang w:val="sq-AL"/>
        </w:rPr>
        <w:t xml:space="preserve"> private, q</w:t>
      </w:r>
      <w:r w:rsidR="00FF2537" w:rsidRPr="002E104F">
        <w:rPr>
          <w:lang w:val="sq-AL"/>
        </w:rPr>
        <w:t>ë</w:t>
      </w:r>
      <w:r w:rsidRPr="002E104F">
        <w:rPr>
          <w:lang w:val="sq-AL"/>
        </w:rPr>
        <w:t xml:space="preserve"> preken nga nd</w:t>
      </w:r>
      <w:r w:rsidR="00FF2537" w:rsidRPr="002E104F">
        <w:rPr>
          <w:lang w:val="sq-AL"/>
        </w:rPr>
        <w:t>ë</w:t>
      </w:r>
      <w:r w:rsidRPr="002E104F">
        <w:rPr>
          <w:lang w:val="sq-AL"/>
        </w:rPr>
        <w:t>rtimi</w:t>
      </w:r>
      <w:r w:rsidR="004028BA" w:rsidRPr="002E104F">
        <w:rPr>
          <w:lang w:val="sq-AL"/>
        </w:rPr>
        <w:t xml:space="preserve"> i </w:t>
      </w:r>
      <w:r w:rsidR="00CB5DD8" w:rsidRPr="002E104F">
        <w:rPr>
          <w:lang w:val="sq-AL"/>
        </w:rPr>
        <w:t xml:space="preserve">segmentit rrugor </w:t>
      </w:r>
      <w:r w:rsidRPr="002E104F">
        <w:rPr>
          <w:lang w:val="sq-AL"/>
        </w:rPr>
        <w:t>“</w:t>
      </w:r>
      <w:r w:rsidR="00922CD1" w:rsidRPr="002E104F">
        <w:rPr>
          <w:lang w:val="sq-AL"/>
        </w:rPr>
        <w:t>Tre Urat</w:t>
      </w:r>
      <w:r w:rsidR="007A649F">
        <w:rPr>
          <w:lang w:val="sq-AL"/>
        </w:rPr>
        <w:t>-</w:t>
      </w:r>
      <w:r w:rsidR="00922CD1" w:rsidRPr="002E104F">
        <w:rPr>
          <w:lang w:val="sq-AL"/>
        </w:rPr>
        <w:t>Leskovik</w:t>
      </w:r>
      <w:r w:rsidRPr="002E104F">
        <w:rPr>
          <w:lang w:val="sq-AL"/>
        </w:rPr>
        <w:t>”.</w:t>
      </w:r>
    </w:p>
    <w:p w:rsidR="00663549" w:rsidRPr="002E104F" w:rsidRDefault="001435EF" w:rsidP="00663549">
      <w:pPr>
        <w:pStyle w:val="Paragrafi"/>
        <w:rPr>
          <w:lang w:val="sq-AL"/>
        </w:rPr>
      </w:pPr>
      <w:r w:rsidRPr="002E104F">
        <w:rPr>
          <w:lang w:val="sq-AL"/>
        </w:rPr>
        <w:t>Subjekti k</w:t>
      </w:r>
      <w:r w:rsidR="00FF2537" w:rsidRPr="002E104F">
        <w:rPr>
          <w:lang w:val="sq-AL"/>
        </w:rPr>
        <w:t>ë</w:t>
      </w:r>
      <w:r w:rsidRPr="002E104F">
        <w:rPr>
          <w:lang w:val="sq-AL"/>
        </w:rPr>
        <w:t>rkues</w:t>
      </w:r>
      <w:r w:rsidR="004028BA" w:rsidRPr="002E104F">
        <w:rPr>
          <w:lang w:val="sq-AL"/>
        </w:rPr>
        <w:t xml:space="preserve"> i </w:t>
      </w:r>
      <w:r w:rsidR="00663549" w:rsidRPr="002E104F">
        <w:rPr>
          <w:lang w:val="sq-AL"/>
        </w:rPr>
        <w:t>k</w:t>
      </w:r>
      <w:r w:rsidR="00FF2537" w:rsidRPr="002E104F">
        <w:rPr>
          <w:lang w:val="sq-AL"/>
        </w:rPr>
        <w:t>ë</w:t>
      </w:r>
      <w:r w:rsidR="00663549" w:rsidRPr="002E104F">
        <w:rPr>
          <w:lang w:val="sq-AL"/>
        </w:rPr>
        <w:t xml:space="preserve">tij objekti </w:t>
      </w:r>
      <w:r w:rsidR="00FF2537" w:rsidRPr="002E104F">
        <w:rPr>
          <w:lang w:val="sq-AL"/>
        </w:rPr>
        <w:t>ë</w:t>
      </w:r>
      <w:r w:rsidR="00663549" w:rsidRPr="002E104F">
        <w:rPr>
          <w:lang w:val="sq-AL"/>
        </w:rPr>
        <w:t>sht</w:t>
      </w:r>
      <w:r w:rsidR="00FF2537" w:rsidRPr="002E104F">
        <w:rPr>
          <w:lang w:val="sq-AL"/>
        </w:rPr>
        <w:t>ë</w:t>
      </w:r>
      <w:r w:rsidR="00663549" w:rsidRPr="002E104F">
        <w:rPr>
          <w:lang w:val="sq-AL"/>
        </w:rPr>
        <w:t xml:space="preserve"> Autoriteti Rrugor S</w:t>
      </w:r>
      <w:r w:rsidRPr="002E104F">
        <w:rPr>
          <w:lang w:val="sq-AL"/>
        </w:rPr>
        <w:t>h</w:t>
      </w:r>
      <w:r w:rsidR="00663549" w:rsidRPr="002E104F">
        <w:rPr>
          <w:lang w:val="sq-AL"/>
        </w:rPr>
        <w:t>qiptar. Me an</w:t>
      </w:r>
      <w:r w:rsidR="00FF2537" w:rsidRPr="002E104F">
        <w:rPr>
          <w:lang w:val="sq-AL"/>
        </w:rPr>
        <w:t>ë</w:t>
      </w:r>
      <w:r w:rsidR="00663549" w:rsidRPr="002E104F">
        <w:rPr>
          <w:lang w:val="sq-AL"/>
        </w:rPr>
        <w:t xml:space="preserve"> t</w:t>
      </w:r>
      <w:r w:rsidR="00FF2537" w:rsidRPr="002E104F">
        <w:rPr>
          <w:lang w:val="sq-AL"/>
        </w:rPr>
        <w:t>ë</w:t>
      </w:r>
      <w:r w:rsidR="00663549" w:rsidRPr="002E104F">
        <w:rPr>
          <w:lang w:val="sq-AL"/>
        </w:rPr>
        <w:t xml:space="preserve"> k</w:t>
      </w:r>
      <w:r w:rsidR="00FF2537" w:rsidRPr="002E104F">
        <w:rPr>
          <w:lang w:val="sq-AL"/>
        </w:rPr>
        <w:t>ë</w:t>
      </w:r>
      <w:r w:rsidR="00663549" w:rsidRPr="002E104F">
        <w:rPr>
          <w:lang w:val="sq-AL"/>
        </w:rPr>
        <w:t>tij publikimi k</w:t>
      </w:r>
      <w:r w:rsidR="00FF2537" w:rsidRPr="002E104F">
        <w:rPr>
          <w:lang w:val="sq-AL"/>
        </w:rPr>
        <w:t>ë</w:t>
      </w:r>
      <w:r w:rsidR="00663549" w:rsidRPr="002E104F">
        <w:rPr>
          <w:lang w:val="sq-AL"/>
        </w:rPr>
        <w:t>rkojm</w:t>
      </w:r>
      <w:r w:rsidR="00FF2537" w:rsidRPr="002E104F">
        <w:rPr>
          <w:lang w:val="sq-AL"/>
        </w:rPr>
        <w:t>ë</w:t>
      </w:r>
      <w:r w:rsidR="00663549" w:rsidRPr="002E104F">
        <w:rPr>
          <w:lang w:val="sq-AL"/>
        </w:rPr>
        <w:t xml:space="preserve"> t</w:t>
      </w:r>
      <w:r w:rsidR="00FF2537" w:rsidRPr="002E104F">
        <w:rPr>
          <w:lang w:val="sq-AL"/>
        </w:rPr>
        <w:t>ë</w:t>
      </w:r>
      <w:r w:rsidR="00663549" w:rsidRPr="002E104F">
        <w:rPr>
          <w:lang w:val="sq-AL"/>
        </w:rPr>
        <w:t xml:space="preserve"> v</w:t>
      </w:r>
      <w:r w:rsidR="00FF2537" w:rsidRPr="002E104F">
        <w:rPr>
          <w:lang w:val="sq-AL"/>
        </w:rPr>
        <w:t>ë</w:t>
      </w:r>
      <w:r w:rsidR="00663549" w:rsidRPr="002E104F">
        <w:rPr>
          <w:lang w:val="sq-AL"/>
        </w:rPr>
        <w:t>m</w:t>
      </w:r>
      <w:r w:rsidR="00FF2537" w:rsidRPr="002E104F">
        <w:rPr>
          <w:lang w:val="sq-AL"/>
        </w:rPr>
        <w:t>ë</w:t>
      </w:r>
      <w:r w:rsidR="00663549" w:rsidRPr="002E104F">
        <w:rPr>
          <w:lang w:val="sq-AL"/>
        </w:rPr>
        <w:t xml:space="preserve"> n</w:t>
      </w:r>
      <w:r w:rsidR="00FF2537" w:rsidRPr="002E104F">
        <w:rPr>
          <w:lang w:val="sq-AL"/>
        </w:rPr>
        <w:t>ë</w:t>
      </w:r>
      <w:r w:rsidR="00663549" w:rsidRPr="002E104F">
        <w:rPr>
          <w:lang w:val="sq-AL"/>
        </w:rPr>
        <w:t xml:space="preserve"> dijeni personat</w:t>
      </w:r>
      <w:r w:rsidR="00CA7E0A" w:rsidRPr="002E104F">
        <w:rPr>
          <w:lang w:val="sq-AL"/>
        </w:rPr>
        <w:t>,</w:t>
      </w:r>
      <w:r w:rsidR="00663549" w:rsidRPr="002E104F">
        <w:rPr>
          <w:lang w:val="sq-AL"/>
        </w:rPr>
        <w:t xml:space="preserve"> t</w:t>
      </w:r>
      <w:r w:rsidR="00FF2537" w:rsidRPr="002E104F">
        <w:rPr>
          <w:lang w:val="sq-AL"/>
        </w:rPr>
        <w:t>ë</w:t>
      </w:r>
      <w:r w:rsidR="00663549" w:rsidRPr="002E104F">
        <w:rPr>
          <w:lang w:val="sq-AL"/>
        </w:rPr>
        <w:t xml:space="preserve"> cil</w:t>
      </w:r>
      <w:r w:rsidR="00FF2537" w:rsidRPr="002E104F">
        <w:rPr>
          <w:lang w:val="sq-AL"/>
        </w:rPr>
        <w:t>ë</w:t>
      </w:r>
      <w:r w:rsidR="00663549" w:rsidRPr="002E104F">
        <w:rPr>
          <w:lang w:val="sq-AL"/>
        </w:rPr>
        <w:t>t preken nga ky shpron</w:t>
      </w:r>
      <w:r w:rsidR="00FF2537" w:rsidRPr="002E104F">
        <w:rPr>
          <w:lang w:val="sq-AL"/>
        </w:rPr>
        <w:t>ë</w:t>
      </w:r>
      <w:r w:rsidR="00663549" w:rsidRPr="002E104F">
        <w:rPr>
          <w:lang w:val="sq-AL"/>
        </w:rPr>
        <w:t>sim. V</w:t>
      </w:r>
      <w:r w:rsidR="00FF2537" w:rsidRPr="002E104F">
        <w:rPr>
          <w:lang w:val="sq-AL"/>
        </w:rPr>
        <w:t>ë</w:t>
      </w:r>
      <w:r w:rsidR="00663549" w:rsidRPr="002E104F">
        <w:rPr>
          <w:lang w:val="sq-AL"/>
        </w:rPr>
        <w:t>nia n</w:t>
      </w:r>
      <w:r w:rsidR="00FF2537" w:rsidRPr="002E104F">
        <w:rPr>
          <w:lang w:val="sq-AL"/>
        </w:rPr>
        <w:t>ë</w:t>
      </w:r>
      <w:r w:rsidR="00663549" w:rsidRPr="002E104F">
        <w:rPr>
          <w:lang w:val="sq-AL"/>
        </w:rPr>
        <w:t xml:space="preserve"> dijeni konsiston n</w:t>
      </w:r>
      <w:r w:rsidR="00FF2537" w:rsidRPr="002E104F">
        <w:rPr>
          <w:lang w:val="sq-AL"/>
        </w:rPr>
        <w:t>ë</w:t>
      </w:r>
      <w:r w:rsidR="00663549" w:rsidRPr="002E104F">
        <w:rPr>
          <w:lang w:val="sq-AL"/>
        </w:rPr>
        <w:t xml:space="preserve"> mas</w:t>
      </w:r>
      <w:r w:rsidR="00FF2537" w:rsidRPr="002E104F">
        <w:rPr>
          <w:lang w:val="sq-AL"/>
        </w:rPr>
        <w:t>ë</w:t>
      </w:r>
      <w:r w:rsidR="00663549" w:rsidRPr="002E104F">
        <w:rPr>
          <w:lang w:val="sq-AL"/>
        </w:rPr>
        <w:t>n e vler</w:t>
      </w:r>
      <w:r w:rsidR="00FF2537" w:rsidRPr="002E104F">
        <w:rPr>
          <w:lang w:val="sq-AL"/>
        </w:rPr>
        <w:t>ë</w:t>
      </w:r>
      <w:r w:rsidR="00663549" w:rsidRPr="002E104F">
        <w:rPr>
          <w:lang w:val="sq-AL"/>
        </w:rPr>
        <w:t>simit t</w:t>
      </w:r>
      <w:r w:rsidR="00FF2537" w:rsidRPr="002E104F">
        <w:rPr>
          <w:lang w:val="sq-AL"/>
        </w:rPr>
        <w:t>ë</w:t>
      </w:r>
      <w:r w:rsidR="00663549" w:rsidRPr="002E104F">
        <w:rPr>
          <w:lang w:val="sq-AL"/>
        </w:rPr>
        <w:t xml:space="preserve"> llogaritur n</w:t>
      </w:r>
      <w:r w:rsidR="00FF2537" w:rsidRPr="002E104F">
        <w:rPr>
          <w:lang w:val="sq-AL"/>
        </w:rPr>
        <w:t>ë</w:t>
      </w:r>
      <w:r w:rsidR="00663549" w:rsidRPr="002E104F">
        <w:rPr>
          <w:lang w:val="sq-AL"/>
        </w:rPr>
        <w:t xml:space="preserve"> p</w:t>
      </w:r>
      <w:r w:rsidR="00FF2537" w:rsidRPr="002E104F">
        <w:rPr>
          <w:lang w:val="sq-AL"/>
        </w:rPr>
        <w:t>ë</w:t>
      </w:r>
      <w:r w:rsidR="00663549" w:rsidRPr="002E104F">
        <w:rPr>
          <w:lang w:val="sq-AL"/>
        </w:rPr>
        <w:t xml:space="preserve">rputhje me </w:t>
      </w:r>
      <w:r w:rsidR="00CB5DD8" w:rsidRPr="002E104F">
        <w:rPr>
          <w:lang w:val="sq-AL"/>
        </w:rPr>
        <w:t>v</w:t>
      </w:r>
      <w:r w:rsidRPr="002E104F">
        <w:rPr>
          <w:lang w:val="sq-AL"/>
        </w:rPr>
        <w:t>endimin e K</w:t>
      </w:r>
      <w:r w:rsidR="00FF2537" w:rsidRPr="002E104F">
        <w:rPr>
          <w:lang w:val="sq-AL"/>
        </w:rPr>
        <w:t>ë</w:t>
      </w:r>
      <w:r w:rsidRPr="002E104F">
        <w:rPr>
          <w:lang w:val="sq-AL"/>
        </w:rPr>
        <w:t>shillit t</w:t>
      </w:r>
      <w:r w:rsidR="00FF2537" w:rsidRPr="002E104F">
        <w:rPr>
          <w:lang w:val="sq-AL"/>
        </w:rPr>
        <w:t>ë</w:t>
      </w:r>
      <w:r w:rsidRPr="002E104F">
        <w:rPr>
          <w:lang w:val="sq-AL"/>
        </w:rPr>
        <w:t xml:space="preserve"> Ministrave </w:t>
      </w:r>
      <w:r w:rsidR="009D3CB6" w:rsidRPr="002E104F">
        <w:rPr>
          <w:lang w:val="sq-AL"/>
        </w:rPr>
        <w:t xml:space="preserve">nr. </w:t>
      </w:r>
      <w:r w:rsidRPr="002E104F">
        <w:rPr>
          <w:lang w:val="sq-AL"/>
        </w:rPr>
        <w:t>138, dat</w:t>
      </w:r>
      <w:r w:rsidR="00CB5DD8" w:rsidRPr="002E104F">
        <w:rPr>
          <w:lang w:val="sq-AL"/>
        </w:rPr>
        <w:t>ë</w:t>
      </w:r>
      <w:r w:rsidRPr="002E104F">
        <w:rPr>
          <w:lang w:val="sq-AL"/>
        </w:rPr>
        <w:t xml:space="preserve"> 23.3.2000 “P</w:t>
      </w:r>
      <w:r w:rsidR="00FF2537" w:rsidRPr="002E104F">
        <w:rPr>
          <w:lang w:val="sq-AL"/>
        </w:rPr>
        <w:t>ë</w:t>
      </w:r>
      <w:r w:rsidRPr="002E104F">
        <w:rPr>
          <w:lang w:val="sq-AL"/>
        </w:rPr>
        <w:t>r kriteret teknike t</w:t>
      </w:r>
      <w:r w:rsidR="00FF2537" w:rsidRPr="002E104F">
        <w:rPr>
          <w:lang w:val="sq-AL"/>
        </w:rPr>
        <w:t>ë</w:t>
      </w:r>
      <w:r w:rsidRPr="002E104F">
        <w:rPr>
          <w:lang w:val="sq-AL"/>
        </w:rPr>
        <w:t xml:space="preserve"> vler</w:t>
      </w:r>
      <w:r w:rsidR="00FF2537" w:rsidRPr="002E104F">
        <w:rPr>
          <w:lang w:val="sq-AL"/>
        </w:rPr>
        <w:t>ë</w:t>
      </w:r>
      <w:r w:rsidRPr="002E104F">
        <w:rPr>
          <w:lang w:val="sq-AL"/>
        </w:rPr>
        <w:t xml:space="preserve">simit dhe </w:t>
      </w:r>
      <w:r w:rsidR="00CA7E0A" w:rsidRPr="002E104F">
        <w:rPr>
          <w:lang w:val="sq-AL"/>
        </w:rPr>
        <w:t xml:space="preserve">të </w:t>
      </w:r>
      <w:r w:rsidRPr="002E104F">
        <w:rPr>
          <w:lang w:val="sq-AL"/>
        </w:rPr>
        <w:t>p</w:t>
      </w:r>
      <w:r w:rsidR="00FF2537" w:rsidRPr="002E104F">
        <w:rPr>
          <w:lang w:val="sq-AL"/>
        </w:rPr>
        <w:t>ë</w:t>
      </w:r>
      <w:r w:rsidRPr="002E104F">
        <w:rPr>
          <w:lang w:val="sq-AL"/>
        </w:rPr>
        <w:t>rllogaritjes s</w:t>
      </w:r>
      <w:r w:rsidR="00FF2537" w:rsidRPr="002E104F">
        <w:rPr>
          <w:lang w:val="sq-AL"/>
        </w:rPr>
        <w:t>ë</w:t>
      </w:r>
      <w:r w:rsidRPr="002E104F">
        <w:rPr>
          <w:lang w:val="sq-AL"/>
        </w:rPr>
        <w:t xml:space="preserve"> </w:t>
      </w:r>
      <w:r w:rsidR="00CB5DD8" w:rsidRPr="002E104F">
        <w:rPr>
          <w:lang w:val="sq-AL"/>
        </w:rPr>
        <w:t xml:space="preserve">masës së </w:t>
      </w:r>
      <w:r w:rsidRPr="002E104F">
        <w:rPr>
          <w:lang w:val="sq-AL"/>
        </w:rPr>
        <w:t>shp</w:t>
      </w:r>
      <w:r w:rsidR="00FF2537" w:rsidRPr="002E104F">
        <w:rPr>
          <w:lang w:val="sq-AL"/>
        </w:rPr>
        <w:t>ë</w:t>
      </w:r>
      <w:r w:rsidRPr="002E104F">
        <w:rPr>
          <w:lang w:val="sq-AL"/>
        </w:rPr>
        <w:t>rblimit p</w:t>
      </w:r>
      <w:r w:rsidR="00FF2537" w:rsidRPr="002E104F">
        <w:rPr>
          <w:lang w:val="sq-AL"/>
        </w:rPr>
        <w:t>ë</w:t>
      </w:r>
      <w:r w:rsidRPr="002E104F">
        <w:rPr>
          <w:lang w:val="sq-AL"/>
        </w:rPr>
        <w:t>r pasurit</w:t>
      </w:r>
      <w:r w:rsidR="00FF2537" w:rsidRPr="002E104F">
        <w:rPr>
          <w:lang w:val="sq-AL"/>
        </w:rPr>
        <w:t>ë</w:t>
      </w:r>
      <w:r w:rsidRPr="002E104F">
        <w:rPr>
          <w:lang w:val="sq-AL"/>
        </w:rPr>
        <w:t xml:space="preserve"> pron</w:t>
      </w:r>
      <w:r w:rsidR="00FF2537" w:rsidRPr="002E104F">
        <w:rPr>
          <w:lang w:val="sq-AL"/>
        </w:rPr>
        <w:t>ë</w:t>
      </w:r>
      <w:r w:rsidRPr="002E104F">
        <w:rPr>
          <w:lang w:val="sq-AL"/>
        </w:rPr>
        <w:t xml:space="preserve"> private q</w:t>
      </w:r>
      <w:r w:rsidR="00FF2537" w:rsidRPr="002E104F">
        <w:rPr>
          <w:lang w:val="sq-AL"/>
        </w:rPr>
        <w:t>ë</w:t>
      </w:r>
      <w:r w:rsidRPr="002E104F">
        <w:rPr>
          <w:lang w:val="sq-AL"/>
        </w:rPr>
        <w:t xml:space="preserve"> shpron</w:t>
      </w:r>
      <w:r w:rsidR="00FF2537" w:rsidRPr="002E104F">
        <w:rPr>
          <w:lang w:val="sq-AL"/>
        </w:rPr>
        <w:t>ë</w:t>
      </w:r>
      <w:r w:rsidRPr="002E104F">
        <w:rPr>
          <w:lang w:val="sq-AL"/>
        </w:rPr>
        <w:t>sohen, t</w:t>
      </w:r>
      <w:r w:rsidR="00FF2537" w:rsidRPr="002E104F">
        <w:rPr>
          <w:lang w:val="sq-AL"/>
        </w:rPr>
        <w:t>ë</w:t>
      </w:r>
      <w:r w:rsidRPr="002E104F">
        <w:rPr>
          <w:lang w:val="sq-AL"/>
        </w:rPr>
        <w:t xml:space="preserve"> pasurive q</w:t>
      </w:r>
      <w:r w:rsidR="00FF2537" w:rsidRPr="002E104F">
        <w:rPr>
          <w:lang w:val="sq-AL"/>
        </w:rPr>
        <w:t>ë</w:t>
      </w:r>
      <w:r w:rsidRPr="002E104F">
        <w:rPr>
          <w:lang w:val="sq-AL"/>
        </w:rPr>
        <w:t xml:space="preserve"> zhvler</w:t>
      </w:r>
      <w:r w:rsidR="00FF2537" w:rsidRPr="002E104F">
        <w:rPr>
          <w:lang w:val="sq-AL"/>
        </w:rPr>
        <w:t>ë</w:t>
      </w:r>
      <w:r w:rsidRPr="002E104F">
        <w:rPr>
          <w:lang w:val="sq-AL"/>
        </w:rPr>
        <w:t>sohen dhe t</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drejtave t</w:t>
      </w:r>
      <w:r w:rsidR="00FF2537" w:rsidRPr="002E104F">
        <w:rPr>
          <w:lang w:val="sq-AL"/>
        </w:rPr>
        <w:t>ë</w:t>
      </w:r>
      <w:r w:rsidRPr="002E104F">
        <w:rPr>
          <w:lang w:val="sq-AL"/>
        </w:rPr>
        <w:t xml:space="preserve"> personave t</w:t>
      </w:r>
      <w:r w:rsidR="00FF2537" w:rsidRPr="002E104F">
        <w:rPr>
          <w:lang w:val="sq-AL"/>
        </w:rPr>
        <w:t>ë</w:t>
      </w:r>
      <w:r w:rsidRPr="002E104F">
        <w:rPr>
          <w:lang w:val="sq-AL"/>
        </w:rPr>
        <w:t xml:space="preserve"> tret</w:t>
      </w:r>
      <w:r w:rsidR="00FF2537" w:rsidRPr="002E104F">
        <w:rPr>
          <w:lang w:val="sq-AL"/>
        </w:rPr>
        <w:t>ë</w:t>
      </w:r>
      <w:r w:rsidRPr="002E104F">
        <w:rPr>
          <w:lang w:val="sq-AL"/>
        </w:rPr>
        <w:t>, p</w:t>
      </w:r>
      <w:r w:rsidR="00FF2537" w:rsidRPr="002E104F">
        <w:rPr>
          <w:lang w:val="sq-AL"/>
        </w:rPr>
        <w:t>ë</w:t>
      </w:r>
      <w:r w:rsidRPr="002E104F">
        <w:rPr>
          <w:lang w:val="sq-AL"/>
        </w:rPr>
        <w:t>r interes</w:t>
      </w:r>
      <w:r w:rsidR="00737207" w:rsidRPr="002E104F">
        <w:rPr>
          <w:lang w:val="sq-AL"/>
        </w:rPr>
        <w:t xml:space="preserve"> publik</w:t>
      </w:r>
      <w:r w:rsidRPr="002E104F">
        <w:rPr>
          <w:lang w:val="sq-AL"/>
        </w:rPr>
        <w:t>”</w:t>
      </w:r>
      <w:r w:rsidR="00CA7E0A" w:rsidRPr="002E104F">
        <w:rPr>
          <w:lang w:val="sq-AL"/>
        </w:rPr>
        <w:t>,</w:t>
      </w:r>
      <w:r w:rsidR="004028BA" w:rsidRPr="002E104F">
        <w:rPr>
          <w:lang w:val="sq-AL"/>
        </w:rPr>
        <w:t xml:space="preserve"> </w:t>
      </w:r>
      <w:r w:rsidR="00CB5DD8" w:rsidRPr="002E104F">
        <w:rPr>
          <w:lang w:val="sq-AL"/>
        </w:rPr>
        <w:t>të</w:t>
      </w:r>
      <w:r w:rsidR="004028BA" w:rsidRPr="002E104F">
        <w:rPr>
          <w:lang w:val="sq-AL"/>
        </w:rPr>
        <w:t xml:space="preserve"> </w:t>
      </w:r>
      <w:r w:rsidRPr="002E104F">
        <w:rPr>
          <w:lang w:val="sq-AL"/>
        </w:rPr>
        <w:t>ndryshuar.</w:t>
      </w:r>
    </w:p>
    <w:p w:rsidR="00663549" w:rsidRPr="002E104F" w:rsidRDefault="00663549" w:rsidP="00663549">
      <w:pPr>
        <w:pStyle w:val="Paragrafi"/>
        <w:rPr>
          <w:lang w:val="sq-AL"/>
        </w:rPr>
      </w:pPr>
      <w:r w:rsidRPr="002E104F">
        <w:rPr>
          <w:lang w:val="sq-AL"/>
        </w:rPr>
        <w:t>Pronar</w:t>
      </w:r>
      <w:r w:rsidR="00FF2537" w:rsidRPr="002E104F">
        <w:rPr>
          <w:lang w:val="sq-AL"/>
        </w:rPr>
        <w:t>ë</w:t>
      </w:r>
      <w:r w:rsidRPr="002E104F">
        <w:rPr>
          <w:lang w:val="sq-AL"/>
        </w:rPr>
        <w:t>t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emrin n</w:t>
      </w:r>
      <w:r w:rsidR="00FF2537" w:rsidRPr="002E104F">
        <w:rPr>
          <w:lang w:val="sq-AL"/>
        </w:rPr>
        <w:t>ë</w:t>
      </w:r>
      <w:r w:rsidRPr="002E104F">
        <w:rPr>
          <w:lang w:val="sq-AL"/>
        </w:rPr>
        <w:t xml:space="preserve"> list</w:t>
      </w:r>
      <w:r w:rsidR="00FF2537" w:rsidRPr="002E104F">
        <w:rPr>
          <w:lang w:val="sq-AL"/>
        </w:rPr>
        <w:t>ë</w:t>
      </w:r>
      <w:r w:rsidRPr="002E104F">
        <w:rPr>
          <w:lang w:val="sq-AL"/>
        </w:rPr>
        <w:t>n em</w:t>
      </w:r>
      <w:r w:rsidR="00FF2537" w:rsidRPr="002E104F">
        <w:rPr>
          <w:lang w:val="sq-AL"/>
        </w:rPr>
        <w:t>ë</w:t>
      </w:r>
      <w:r w:rsidRPr="002E104F">
        <w:rPr>
          <w:lang w:val="sq-AL"/>
        </w:rPr>
        <w:t>rore dhe personat e tret</w:t>
      </w:r>
      <w:r w:rsidR="00FF2537" w:rsidRPr="002E104F">
        <w:rPr>
          <w:lang w:val="sq-AL"/>
        </w:rPr>
        <w:t>ë</w:t>
      </w:r>
      <w:r w:rsidRPr="002E104F">
        <w:rPr>
          <w:lang w:val="sq-AL"/>
        </w:rPr>
        <w:t>, kan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drejt</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paraqesin pretendimet e tyre </w:t>
      </w:r>
      <w:r w:rsidR="00CB5DD8" w:rsidRPr="002E104F">
        <w:rPr>
          <w:lang w:val="sq-AL"/>
        </w:rPr>
        <w:t xml:space="preserve">lidhur </w:t>
      </w:r>
      <w:r w:rsidRPr="002E104F">
        <w:rPr>
          <w:lang w:val="sq-AL"/>
        </w:rPr>
        <w:t>me çmimin, sip</w:t>
      </w:r>
      <w:r w:rsidR="00FF2537" w:rsidRPr="002E104F">
        <w:rPr>
          <w:lang w:val="sq-AL"/>
        </w:rPr>
        <w:t>ë</w:t>
      </w:r>
      <w:r w:rsidRPr="002E104F">
        <w:rPr>
          <w:lang w:val="sq-AL"/>
        </w:rPr>
        <w:t>rfaqen</w:t>
      </w:r>
      <w:r w:rsidR="00CB5DD8" w:rsidRPr="002E104F">
        <w:rPr>
          <w:lang w:val="sq-AL"/>
        </w:rPr>
        <w:t>,</w:t>
      </w:r>
      <w:r w:rsidRPr="002E104F">
        <w:rPr>
          <w:lang w:val="sq-AL"/>
        </w:rPr>
        <w:t xml:space="preserve"> titullin e pron</w:t>
      </w:r>
      <w:r w:rsidR="00FF2537" w:rsidRPr="002E104F">
        <w:rPr>
          <w:lang w:val="sq-AL"/>
        </w:rPr>
        <w:t>ë</w:t>
      </w:r>
      <w:r w:rsidRPr="002E104F">
        <w:rPr>
          <w:lang w:val="sq-AL"/>
        </w:rPr>
        <w:t>sis</w:t>
      </w:r>
      <w:r w:rsidR="00FF2537" w:rsidRPr="002E104F">
        <w:rPr>
          <w:lang w:val="sq-AL"/>
        </w:rPr>
        <w:t>ë</w:t>
      </w:r>
      <w:r w:rsidRPr="002E104F">
        <w:rPr>
          <w:lang w:val="sq-AL"/>
        </w:rPr>
        <w:t xml:space="preserve"> apo llojin e pasuris</w:t>
      </w:r>
      <w:r w:rsidR="00FF2537" w:rsidRPr="002E104F">
        <w:rPr>
          <w:lang w:val="sq-AL"/>
        </w:rPr>
        <w:t>ë</w:t>
      </w:r>
      <w:r w:rsidRPr="002E104F">
        <w:rPr>
          <w:lang w:val="sq-AL"/>
        </w:rPr>
        <w:t xml:space="preserve">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pron</w:t>
      </w:r>
      <w:r w:rsidR="00FF2537" w:rsidRPr="002E104F">
        <w:rPr>
          <w:lang w:val="sq-AL"/>
        </w:rPr>
        <w:t>ë</w:t>
      </w:r>
      <w:r w:rsidRPr="002E104F">
        <w:rPr>
          <w:lang w:val="sq-AL"/>
        </w:rPr>
        <w:t>si, t</w:t>
      </w:r>
      <w:r w:rsidR="00FF2537" w:rsidRPr="002E104F">
        <w:rPr>
          <w:lang w:val="sq-AL"/>
        </w:rPr>
        <w:t>ë</w:t>
      </w:r>
      <w:r w:rsidRPr="002E104F">
        <w:rPr>
          <w:lang w:val="sq-AL"/>
        </w:rPr>
        <w:t xml:space="preserve"> shoq</w:t>
      </w:r>
      <w:r w:rsidR="00FF2537" w:rsidRPr="002E104F">
        <w:rPr>
          <w:lang w:val="sq-AL"/>
        </w:rPr>
        <w:t>ë</w:t>
      </w:r>
      <w:r w:rsidRPr="002E104F">
        <w:rPr>
          <w:lang w:val="sq-AL"/>
        </w:rPr>
        <w:t>ruara me dokument</w:t>
      </w:r>
      <w:r w:rsidR="0006756C" w:rsidRPr="002E104F">
        <w:rPr>
          <w:lang w:val="sq-AL"/>
        </w:rPr>
        <w:t>e</w:t>
      </w:r>
      <w:r w:rsidRPr="002E104F">
        <w:rPr>
          <w:lang w:val="sq-AL"/>
        </w:rPr>
        <w:t>t p</w:t>
      </w:r>
      <w:r w:rsidR="00FF2537" w:rsidRPr="002E104F">
        <w:rPr>
          <w:lang w:val="sq-AL"/>
        </w:rPr>
        <w:t>ë</w:t>
      </w:r>
      <w:r w:rsidRPr="002E104F">
        <w:rPr>
          <w:lang w:val="sq-AL"/>
        </w:rPr>
        <w:t>rkat</w:t>
      </w:r>
      <w:r w:rsidR="00FF2537" w:rsidRPr="002E104F">
        <w:rPr>
          <w:lang w:val="sq-AL"/>
        </w:rPr>
        <w:t>ë</w:t>
      </w:r>
      <w:r w:rsidRPr="002E104F">
        <w:rPr>
          <w:lang w:val="sq-AL"/>
        </w:rPr>
        <w:t>se n</w:t>
      </w:r>
      <w:r w:rsidR="00FF2537" w:rsidRPr="002E104F">
        <w:rPr>
          <w:lang w:val="sq-AL"/>
        </w:rPr>
        <w:t>ë</w:t>
      </w:r>
      <w:r w:rsidRPr="002E104F">
        <w:rPr>
          <w:lang w:val="sq-AL"/>
        </w:rPr>
        <w:t xml:space="preserve"> </w:t>
      </w:r>
      <w:r w:rsidR="00CA7E0A" w:rsidRPr="002E104F">
        <w:rPr>
          <w:lang w:val="sq-AL"/>
        </w:rPr>
        <w:t>m</w:t>
      </w:r>
      <w:r w:rsidRPr="002E104F">
        <w:rPr>
          <w:lang w:val="sq-AL"/>
        </w:rPr>
        <w:t>inistrin</w:t>
      </w:r>
      <w:r w:rsidR="00FF2537" w:rsidRPr="002E104F">
        <w:rPr>
          <w:lang w:val="sq-AL"/>
        </w:rPr>
        <w:t>ë</w:t>
      </w:r>
      <w:r w:rsidRPr="002E104F">
        <w:rPr>
          <w:lang w:val="sq-AL"/>
        </w:rPr>
        <w:t xml:space="preserve"> kompetente (Ministria e Pun</w:t>
      </w:r>
      <w:r w:rsidR="00FF2537" w:rsidRPr="002E104F">
        <w:rPr>
          <w:lang w:val="sq-AL"/>
        </w:rPr>
        <w:t>ë</w:t>
      </w:r>
      <w:r w:rsidRPr="002E104F">
        <w:rPr>
          <w:lang w:val="sq-AL"/>
        </w:rPr>
        <w:t xml:space="preserve">ve Publike dhe </w:t>
      </w:r>
      <w:r w:rsidR="007A649F" w:rsidRPr="002E104F">
        <w:rPr>
          <w:lang w:val="sq-AL"/>
        </w:rPr>
        <w:t>Transportit</w:t>
      </w:r>
      <w:r w:rsidR="00CB5DD8" w:rsidRPr="002E104F">
        <w:rPr>
          <w:lang w:val="sq-AL"/>
        </w:rPr>
        <w:t>)</w:t>
      </w:r>
      <w:r w:rsidRPr="002E104F">
        <w:rPr>
          <w:lang w:val="sq-AL"/>
        </w:rPr>
        <w:t>.</w:t>
      </w:r>
    </w:p>
    <w:p w:rsidR="004D71E3" w:rsidRPr="002E104F" w:rsidRDefault="00663549" w:rsidP="00663549">
      <w:pPr>
        <w:pStyle w:val="Paragrafi"/>
        <w:rPr>
          <w:lang w:val="sq-AL"/>
        </w:rPr>
      </w:pPr>
      <w:r w:rsidRPr="002E104F">
        <w:rPr>
          <w:lang w:val="sq-AL"/>
        </w:rPr>
        <w:t>Vlera totale e shpron</w:t>
      </w:r>
      <w:r w:rsidR="00FF2537" w:rsidRPr="002E104F">
        <w:rPr>
          <w:lang w:val="sq-AL"/>
        </w:rPr>
        <w:t>ë</w:t>
      </w:r>
      <w:r w:rsidRPr="002E104F">
        <w:rPr>
          <w:lang w:val="sq-AL"/>
        </w:rPr>
        <w:t xml:space="preserve">simit </w:t>
      </w:r>
      <w:r w:rsidR="00FF2537" w:rsidRPr="002E104F">
        <w:rPr>
          <w:lang w:val="sq-AL"/>
        </w:rPr>
        <w:t>ë</w:t>
      </w:r>
      <w:r w:rsidRPr="002E104F">
        <w:rPr>
          <w:lang w:val="sq-AL"/>
        </w:rPr>
        <w:t>sht</w:t>
      </w:r>
      <w:r w:rsidR="00FF2537" w:rsidRPr="002E104F">
        <w:rPr>
          <w:lang w:val="sq-AL"/>
        </w:rPr>
        <w:t>ë</w:t>
      </w:r>
      <w:r w:rsidR="0006756C" w:rsidRPr="002E104F">
        <w:rPr>
          <w:lang w:val="sq-AL"/>
        </w:rPr>
        <w:t xml:space="preserve"> 5 310 508.8 (pesë mi</w:t>
      </w:r>
      <w:r w:rsidR="004D71E3" w:rsidRPr="002E104F">
        <w:rPr>
          <w:lang w:val="sq-AL"/>
        </w:rPr>
        <w:t>lion</w:t>
      </w:r>
      <w:r w:rsidR="0006756C" w:rsidRPr="002E104F">
        <w:rPr>
          <w:lang w:val="sq-AL"/>
        </w:rPr>
        <w:t>ë</w:t>
      </w:r>
      <w:r w:rsidR="004D71E3" w:rsidRPr="002E104F">
        <w:rPr>
          <w:lang w:val="sq-AL"/>
        </w:rPr>
        <w:t xml:space="preserve"> e treqind e dhjetë mijë</w:t>
      </w:r>
      <w:r w:rsidR="009D3CB6" w:rsidRPr="002E104F">
        <w:rPr>
          <w:lang w:val="sq-AL"/>
        </w:rPr>
        <w:t xml:space="preserve"> </w:t>
      </w:r>
      <w:r w:rsidR="004D71E3" w:rsidRPr="002E104F">
        <w:rPr>
          <w:lang w:val="sq-AL"/>
        </w:rPr>
        <w:t>e pesëqind e tetë pik</w:t>
      </w:r>
      <w:r w:rsidR="0006756C" w:rsidRPr="002E104F">
        <w:rPr>
          <w:lang w:val="sq-AL"/>
        </w:rPr>
        <w:t>ë</w:t>
      </w:r>
      <w:r w:rsidR="004D71E3" w:rsidRPr="002E104F">
        <w:rPr>
          <w:lang w:val="sq-AL"/>
        </w:rPr>
        <w:t xml:space="preserve"> tetë</w:t>
      </w:r>
      <w:r w:rsidR="00BD349D" w:rsidRPr="002E104F">
        <w:rPr>
          <w:lang w:val="sq-AL"/>
        </w:rPr>
        <w:t>)</w:t>
      </w:r>
      <w:r w:rsidR="004D71E3" w:rsidRPr="002E104F">
        <w:rPr>
          <w:lang w:val="sq-AL"/>
        </w:rPr>
        <w:t xml:space="preserve"> lekë.</w:t>
      </w:r>
    </w:p>
    <w:p w:rsidR="00663549" w:rsidRPr="002E104F" w:rsidRDefault="00663549" w:rsidP="00663549">
      <w:pPr>
        <w:pStyle w:val="Paragrafi"/>
        <w:rPr>
          <w:lang w:val="sq-AL"/>
        </w:rPr>
      </w:pPr>
    </w:p>
    <w:p w:rsidR="00663549" w:rsidRPr="002E104F" w:rsidRDefault="00663549" w:rsidP="00663549">
      <w:pPr>
        <w:pStyle w:val="Autoriteti"/>
        <w:rPr>
          <w:lang w:val="sq-AL"/>
        </w:rPr>
      </w:pPr>
      <w:r w:rsidRPr="002E104F">
        <w:rPr>
          <w:lang w:val="sq-AL"/>
        </w:rPr>
        <w:t>Ministri</w:t>
      </w:r>
      <w:r w:rsidR="004028BA" w:rsidRPr="002E104F">
        <w:rPr>
          <w:lang w:val="sq-AL"/>
        </w:rPr>
        <w:t xml:space="preserve"> i </w:t>
      </w:r>
      <w:r w:rsidRPr="002E104F">
        <w:rPr>
          <w:lang w:val="sq-AL"/>
        </w:rPr>
        <w:t>Pun</w:t>
      </w:r>
      <w:r w:rsidR="00FF2537" w:rsidRPr="002E104F">
        <w:rPr>
          <w:lang w:val="sq-AL"/>
        </w:rPr>
        <w:t>ë</w:t>
      </w:r>
      <w:r w:rsidRPr="002E104F">
        <w:rPr>
          <w:lang w:val="sq-AL"/>
        </w:rPr>
        <w:t xml:space="preserve">ve Publike dhe </w:t>
      </w:r>
      <w:r w:rsidR="007A649F" w:rsidRPr="002E104F">
        <w:rPr>
          <w:lang w:val="sq-AL"/>
        </w:rPr>
        <w:t>TRANSPORTIT</w:t>
      </w:r>
    </w:p>
    <w:p w:rsidR="00663549" w:rsidRPr="002E104F" w:rsidRDefault="00663549" w:rsidP="00663549">
      <w:pPr>
        <w:pStyle w:val="AutoritetiEmer"/>
        <w:rPr>
          <w:lang w:val="sq-AL"/>
        </w:rPr>
      </w:pPr>
      <w:r w:rsidRPr="002E104F">
        <w:rPr>
          <w:lang w:val="sq-AL"/>
        </w:rPr>
        <w:t>Sokol Olldashi</w:t>
      </w:r>
    </w:p>
    <w:p w:rsidR="00663549" w:rsidRPr="002E104F" w:rsidRDefault="00663549" w:rsidP="00FD2FC4">
      <w:pPr>
        <w:pStyle w:val="Paragrafi"/>
        <w:rPr>
          <w:lang w:val="sq-AL"/>
        </w:rPr>
      </w:pPr>
    </w:p>
    <w:p w:rsidR="00663549" w:rsidRPr="002E104F" w:rsidRDefault="00067A5B" w:rsidP="004D71E3">
      <w:pPr>
        <w:pStyle w:val="Paragrafi"/>
        <w:ind w:firstLine="0"/>
        <w:rPr>
          <w:lang w:val="sq-AL"/>
        </w:rPr>
      </w:pPr>
      <w:r w:rsidRPr="002E104F">
        <w:rPr>
          <w:noProof/>
          <w:lang w:val="en-GB" w:eastAsia="en-GB"/>
        </w:rPr>
        <w:drawing>
          <wp:inline distT="0" distB="0" distL="0" distR="0">
            <wp:extent cx="5349240" cy="7689215"/>
            <wp:effectExtent l="0" t="0" r="3810" b="6985"/>
            <wp:docPr id="50" name="Picture 5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Untitled-1"/>
                    <pic:cNvPicPr>
                      <a:picLocks noChangeAspect="1" noChangeArrowheads="1"/>
                    </pic:cNvPicPr>
                  </pic:nvPicPr>
                  <pic:blipFill>
                    <a:blip r:embed="rId18" cstate="print">
                      <a:extLst>
                        <a:ext uri="{28A0092B-C50C-407E-A947-70E740481C1C}">
                          <a14:useLocalDpi xmlns:a14="http://schemas.microsoft.com/office/drawing/2010/main" val="0"/>
                        </a:ext>
                      </a:extLst>
                    </a:blip>
                    <a:srcRect t="1263" r="5260" b="1903"/>
                    <a:stretch>
                      <a:fillRect/>
                    </a:stretch>
                  </pic:blipFill>
                  <pic:spPr bwMode="auto">
                    <a:xfrm>
                      <a:off x="0" y="0"/>
                      <a:ext cx="5349240" cy="7689215"/>
                    </a:xfrm>
                    <a:prstGeom prst="rect">
                      <a:avLst/>
                    </a:prstGeom>
                    <a:noFill/>
                    <a:ln>
                      <a:noFill/>
                    </a:ln>
                  </pic:spPr>
                </pic:pic>
              </a:graphicData>
            </a:graphic>
          </wp:inline>
        </w:drawing>
      </w:r>
    </w:p>
    <w:p w:rsidR="00663549" w:rsidRPr="002E104F" w:rsidRDefault="00663549" w:rsidP="00FD2FC4">
      <w:pPr>
        <w:pStyle w:val="Paragrafi"/>
        <w:rPr>
          <w:lang w:val="sq-AL"/>
        </w:rPr>
      </w:pPr>
    </w:p>
    <w:p w:rsidR="004D71E3" w:rsidRPr="002E104F" w:rsidRDefault="004D71E3" w:rsidP="00FD2FC4">
      <w:pPr>
        <w:pStyle w:val="Paragrafi"/>
        <w:rPr>
          <w:lang w:val="sq-AL"/>
        </w:rPr>
      </w:pPr>
    </w:p>
    <w:p w:rsidR="004D71E3" w:rsidRPr="002E104F" w:rsidRDefault="004D71E3" w:rsidP="00FD2FC4">
      <w:pPr>
        <w:pStyle w:val="Paragrafi"/>
        <w:rPr>
          <w:lang w:val="sq-AL"/>
        </w:rPr>
      </w:pPr>
    </w:p>
    <w:p w:rsidR="004D71E3" w:rsidRPr="002E104F" w:rsidRDefault="00067A5B" w:rsidP="004D71E3">
      <w:pPr>
        <w:pStyle w:val="Paragrafi"/>
        <w:ind w:firstLine="0"/>
        <w:rPr>
          <w:lang w:val="sq-AL"/>
        </w:rPr>
      </w:pPr>
      <w:r w:rsidRPr="002E104F">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0" cy="7019925"/>
                <wp:effectExtent l="9525" t="12065" r="9525" b="6985"/>
                <wp:wrapNone/>
                <wp:docPr id="1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9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C60E7" id="_x0000_t32" coordsize="21600,21600" o:spt="32" o:oned="t" path="m,l21600,21600e" filled="f">
                <v:path arrowok="t" fillok="f" o:connecttype="none"/>
                <o:lock v:ext="edit" shapetype="t"/>
              </v:shapetype>
              <v:shape id="AutoShape 59" o:spid="_x0000_s1026" type="#_x0000_t32" style="position:absolute;margin-left:0;margin-top:3.95pt;width:0;height:55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"/>
            </w:pict>
          </mc:Fallback>
        </mc:AlternateContent>
      </w:r>
      <w:r w:rsidRPr="002E104F">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93345</wp:posOffset>
                </wp:positionH>
                <wp:positionV relativeFrom="paragraph">
                  <wp:posOffset>0</wp:posOffset>
                </wp:positionV>
                <wp:extent cx="2632075" cy="0"/>
                <wp:effectExtent l="7620" t="9525" r="8255" b="9525"/>
                <wp:wrapNone/>
                <wp:docPr id="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4CCCC" id="AutoShape 56" o:spid="_x0000_s1026" type="#_x0000_t32" style="position:absolute;margin-left:7.35pt;margin-top:0;width:207.2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Lb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"/>
            </w:pict>
          </mc:Fallback>
        </mc:AlternateContent>
      </w:r>
      <w:r w:rsidRPr="002E104F">
        <w:rPr>
          <w:noProof/>
          <w:lang w:val="en-GB" w:eastAsia="en-GB"/>
        </w:rPr>
        <w:drawing>
          <wp:inline distT="0" distB="0" distL="0" distR="0">
            <wp:extent cx="2844800" cy="7719695"/>
            <wp:effectExtent l="0" t="0" r="0" b="0"/>
            <wp:docPr id="51" name="Picture 51"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Untitled-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4800" cy="7719695"/>
                    </a:xfrm>
                    <a:prstGeom prst="rect">
                      <a:avLst/>
                    </a:prstGeom>
                    <a:noFill/>
                    <a:ln>
                      <a:noFill/>
                    </a:ln>
                  </pic:spPr>
                </pic:pic>
              </a:graphicData>
            </a:graphic>
          </wp:inline>
        </w:drawing>
      </w:r>
    </w:p>
    <w:p w:rsidR="004D71E3" w:rsidRPr="002E104F" w:rsidRDefault="004D71E3" w:rsidP="00FD2FC4">
      <w:pPr>
        <w:pStyle w:val="Paragrafi"/>
        <w:rPr>
          <w:lang w:val="sq-AL"/>
        </w:rPr>
      </w:pPr>
    </w:p>
    <w:p w:rsidR="005E276D" w:rsidRPr="002E104F" w:rsidRDefault="005E276D" w:rsidP="00FD2FC4">
      <w:pPr>
        <w:pStyle w:val="Paragrafi"/>
        <w:rPr>
          <w:lang w:val="sq-AL"/>
        </w:rPr>
      </w:pPr>
    </w:p>
    <w:p w:rsidR="005E276D" w:rsidRPr="002E104F" w:rsidRDefault="005E276D" w:rsidP="00FD2FC4">
      <w:pPr>
        <w:pStyle w:val="Paragrafi"/>
        <w:rPr>
          <w:lang w:val="sq-AL"/>
        </w:rPr>
      </w:pPr>
    </w:p>
    <w:p w:rsidR="005E276D" w:rsidRPr="002E104F" w:rsidRDefault="005E276D" w:rsidP="005E276D">
      <w:pPr>
        <w:pStyle w:val="Akti"/>
        <w:rPr>
          <w:lang w:val="sq-AL"/>
        </w:rPr>
      </w:pPr>
      <w:r w:rsidRPr="002E104F">
        <w:rPr>
          <w:lang w:val="sq-AL"/>
        </w:rPr>
        <w:t xml:space="preserve">Kërkesë </w:t>
      </w:r>
    </w:p>
    <w:p w:rsidR="005E276D" w:rsidRPr="002E104F" w:rsidRDefault="009D3CB6" w:rsidP="005E276D">
      <w:pPr>
        <w:pStyle w:val="NumriData"/>
        <w:rPr>
          <w:lang w:val="sq-AL"/>
        </w:rPr>
      </w:pPr>
      <w:r w:rsidRPr="002E104F">
        <w:rPr>
          <w:lang w:val="sq-AL"/>
        </w:rPr>
        <w:t xml:space="preserve">Nr. </w:t>
      </w:r>
      <w:r w:rsidR="00F11384" w:rsidRPr="002E104F">
        <w:rPr>
          <w:lang w:val="sq-AL"/>
        </w:rPr>
        <w:t>1714</w:t>
      </w:r>
      <w:r w:rsidR="005E276D" w:rsidRPr="002E104F">
        <w:rPr>
          <w:lang w:val="sq-AL"/>
        </w:rPr>
        <w:t>/</w:t>
      </w:r>
      <w:r w:rsidR="00F11384" w:rsidRPr="002E104F">
        <w:rPr>
          <w:lang w:val="sq-AL"/>
        </w:rPr>
        <w:t>6</w:t>
      </w:r>
      <w:r w:rsidR="005E276D" w:rsidRPr="002E104F">
        <w:rPr>
          <w:lang w:val="sq-AL"/>
        </w:rPr>
        <w:t>, dat</w:t>
      </w:r>
      <w:r w:rsidR="0006756C" w:rsidRPr="002E104F">
        <w:rPr>
          <w:lang w:val="sq-AL"/>
        </w:rPr>
        <w:t>ë</w:t>
      </w:r>
      <w:r w:rsidR="005E276D" w:rsidRPr="002E104F">
        <w:rPr>
          <w:lang w:val="sq-AL"/>
        </w:rPr>
        <w:t xml:space="preserve"> </w:t>
      </w:r>
      <w:r w:rsidR="00877940" w:rsidRPr="002E104F">
        <w:rPr>
          <w:lang w:val="sq-AL"/>
        </w:rPr>
        <w:t>7</w:t>
      </w:r>
      <w:r w:rsidR="005E276D" w:rsidRPr="002E104F">
        <w:rPr>
          <w:lang w:val="sq-AL"/>
        </w:rPr>
        <w:t>.5.2013</w:t>
      </w:r>
    </w:p>
    <w:p w:rsidR="005E276D" w:rsidRPr="002E104F" w:rsidRDefault="005E276D" w:rsidP="005E276D">
      <w:pPr>
        <w:pStyle w:val="Paragrafi"/>
        <w:rPr>
          <w:lang w:val="sq-AL"/>
        </w:rPr>
      </w:pPr>
    </w:p>
    <w:p w:rsidR="005E276D" w:rsidRPr="002E104F" w:rsidRDefault="005E276D" w:rsidP="005E276D">
      <w:pPr>
        <w:pStyle w:val="Titulli"/>
        <w:rPr>
          <w:lang w:val="sq-AL"/>
        </w:rPr>
      </w:pP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publik</w:t>
      </w:r>
    </w:p>
    <w:p w:rsidR="005E276D" w:rsidRPr="002E104F" w:rsidRDefault="005E276D" w:rsidP="005E276D">
      <w:pPr>
        <w:pStyle w:val="Paragrafi"/>
        <w:rPr>
          <w:lang w:val="sq-AL"/>
        </w:rPr>
      </w:pPr>
    </w:p>
    <w:p w:rsidR="005E276D" w:rsidRPr="002E104F" w:rsidRDefault="005E276D" w:rsidP="005E276D">
      <w:pPr>
        <w:pStyle w:val="Paragrafi"/>
        <w:rPr>
          <w:lang w:val="sq-AL"/>
        </w:rPr>
      </w:pPr>
      <w:r w:rsidRPr="002E104F">
        <w:rPr>
          <w:lang w:val="sq-AL"/>
        </w:rPr>
        <w:t>Ministria e Pun</w:t>
      </w:r>
      <w:r w:rsidR="00FF2537" w:rsidRPr="002E104F">
        <w:rPr>
          <w:lang w:val="sq-AL"/>
        </w:rPr>
        <w:t>ë</w:t>
      </w:r>
      <w:r w:rsidRPr="002E104F">
        <w:rPr>
          <w:lang w:val="sq-AL"/>
        </w:rPr>
        <w:t xml:space="preserve">ve Publike dhe </w:t>
      </w:r>
      <w:r w:rsidR="000D318E" w:rsidRPr="002E104F">
        <w:rPr>
          <w:lang w:val="sq-AL"/>
        </w:rPr>
        <w:t>Transportit</w:t>
      </w:r>
      <w:r w:rsidRPr="002E104F">
        <w:rPr>
          <w:lang w:val="sq-AL"/>
        </w:rPr>
        <w:t xml:space="preserve"> shpall </w:t>
      </w:r>
      <w:r w:rsidR="00877940" w:rsidRPr="002E104F">
        <w:rPr>
          <w:lang w:val="sq-AL"/>
        </w:rPr>
        <w:t xml:space="preserve">kërkesën </w:t>
      </w:r>
      <w:r w:rsidRPr="002E104F">
        <w:rPr>
          <w:lang w:val="sq-AL"/>
        </w:rPr>
        <w:t>p</w:t>
      </w:r>
      <w:r w:rsidR="00FF2537" w:rsidRPr="002E104F">
        <w:rPr>
          <w:lang w:val="sq-AL"/>
        </w:rPr>
        <w:t>ë</w:t>
      </w:r>
      <w:r w:rsidRPr="002E104F">
        <w:rPr>
          <w:lang w:val="sq-AL"/>
        </w:rPr>
        <w:t>r shpron</w:t>
      </w:r>
      <w:r w:rsidR="00FF2537" w:rsidRPr="002E104F">
        <w:rPr>
          <w:lang w:val="sq-AL"/>
        </w:rPr>
        <w:t>ë</w:t>
      </w:r>
      <w:r w:rsidRPr="002E104F">
        <w:rPr>
          <w:lang w:val="sq-AL"/>
        </w:rPr>
        <w:t>sim p</w:t>
      </w:r>
      <w:r w:rsidR="00FF2537" w:rsidRPr="002E104F">
        <w:rPr>
          <w:lang w:val="sq-AL"/>
        </w:rPr>
        <w:t>ë</w:t>
      </w:r>
      <w:r w:rsidRPr="002E104F">
        <w:rPr>
          <w:lang w:val="sq-AL"/>
        </w:rPr>
        <w:t>r interes publik t</w:t>
      </w:r>
      <w:r w:rsidR="00FF2537" w:rsidRPr="002E104F">
        <w:rPr>
          <w:lang w:val="sq-AL"/>
        </w:rPr>
        <w:t>ë</w:t>
      </w:r>
      <w:r w:rsidRPr="002E104F">
        <w:rPr>
          <w:lang w:val="sq-AL"/>
        </w:rPr>
        <w:t xml:space="preserve"> pasurive t</w:t>
      </w:r>
      <w:r w:rsidR="00FF2537" w:rsidRPr="002E104F">
        <w:rPr>
          <w:lang w:val="sq-AL"/>
        </w:rPr>
        <w:t>ë</w:t>
      </w:r>
      <w:r w:rsidRPr="002E104F">
        <w:rPr>
          <w:lang w:val="sq-AL"/>
        </w:rPr>
        <w:t xml:space="preserve"> paluajtshme pron</w:t>
      </w:r>
      <w:r w:rsidR="00FF2537" w:rsidRPr="002E104F">
        <w:rPr>
          <w:lang w:val="sq-AL"/>
        </w:rPr>
        <w:t>ë</w:t>
      </w:r>
      <w:r w:rsidR="0006756C" w:rsidRPr="002E104F">
        <w:rPr>
          <w:lang w:val="sq-AL"/>
        </w:rPr>
        <w:t xml:space="preserve"> private</w:t>
      </w:r>
      <w:r w:rsidR="009D3CB6" w:rsidRPr="002E104F">
        <w:rPr>
          <w:lang w:val="sq-AL"/>
        </w:rPr>
        <w:t xml:space="preserve"> </w:t>
      </w:r>
      <w:r w:rsidRPr="002E104F">
        <w:rPr>
          <w:lang w:val="sq-AL"/>
        </w:rPr>
        <w:t>(kultura bujq</w:t>
      </w:r>
      <w:r w:rsidR="00FF2537" w:rsidRPr="002E104F">
        <w:rPr>
          <w:lang w:val="sq-AL"/>
        </w:rPr>
        <w:t>ë</w:t>
      </w:r>
      <w:r w:rsidRPr="002E104F">
        <w:rPr>
          <w:lang w:val="sq-AL"/>
        </w:rPr>
        <w:t>sore</w:t>
      </w:r>
      <w:r w:rsidR="009D3CB6" w:rsidRPr="002E104F">
        <w:rPr>
          <w:lang w:val="sq-AL"/>
        </w:rPr>
        <w:t xml:space="preserve"> </w:t>
      </w:r>
      <w:r w:rsidRPr="002E104F">
        <w:rPr>
          <w:lang w:val="sq-AL"/>
        </w:rPr>
        <w:t>dhe drufrutorë), q</w:t>
      </w:r>
      <w:r w:rsidR="00FF2537" w:rsidRPr="002E104F">
        <w:rPr>
          <w:lang w:val="sq-AL"/>
        </w:rPr>
        <w:t>ë</w:t>
      </w:r>
      <w:r w:rsidRPr="002E104F">
        <w:rPr>
          <w:lang w:val="sq-AL"/>
        </w:rPr>
        <w:t xml:space="preserve"> preken nga nd</w:t>
      </w:r>
      <w:r w:rsidR="00FF2537" w:rsidRPr="002E104F">
        <w:rPr>
          <w:lang w:val="sq-AL"/>
        </w:rPr>
        <w:t>ë</w:t>
      </w:r>
      <w:r w:rsidRPr="002E104F">
        <w:rPr>
          <w:lang w:val="sq-AL"/>
        </w:rPr>
        <w:t>rtimi</w:t>
      </w:r>
      <w:r w:rsidR="004028BA" w:rsidRPr="002E104F">
        <w:rPr>
          <w:lang w:val="sq-AL"/>
        </w:rPr>
        <w:t xml:space="preserve"> i </w:t>
      </w:r>
      <w:r w:rsidR="000D318E" w:rsidRPr="002E104F">
        <w:rPr>
          <w:lang w:val="sq-AL"/>
        </w:rPr>
        <w:t>segmentit</w:t>
      </w:r>
      <w:r w:rsidRPr="002E104F">
        <w:rPr>
          <w:lang w:val="sq-AL"/>
        </w:rPr>
        <w:t xml:space="preserve"> rrugor “Rrëshen-Kalimash”.</w:t>
      </w:r>
    </w:p>
    <w:p w:rsidR="005E276D" w:rsidRPr="002E104F" w:rsidRDefault="005E276D" w:rsidP="005E276D">
      <w:pPr>
        <w:pStyle w:val="Paragrafi"/>
        <w:rPr>
          <w:lang w:val="sq-AL"/>
        </w:rPr>
      </w:pPr>
      <w:r w:rsidRPr="002E104F">
        <w:rPr>
          <w:lang w:val="sq-AL"/>
        </w:rPr>
        <w:t>Subjekti k</w:t>
      </w:r>
      <w:r w:rsidR="00FF2537" w:rsidRPr="002E104F">
        <w:rPr>
          <w:lang w:val="sq-AL"/>
        </w:rPr>
        <w:t>ë</w:t>
      </w:r>
      <w:r w:rsidRPr="002E104F">
        <w:rPr>
          <w:lang w:val="sq-AL"/>
        </w:rPr>
        <w:t>rkues</w:t>
      </w:r>
      <w:r w:rsidR="004028BA" w:rsidRPr="002E104F">
        <w:rPr>
          <w:lang w:val="sq-AL"/>
        </w:rPr>
        <w:t xml:space="preserve"> i </w:t>
      </w:r>
      <w:r w:rsidRPr="002E104F">
        <w:rPr>
          <w:lang w:val="sq-AL"/>
        </w:rPr>
        <w:t>k</w:t>
      </w:r>
      <w:r w:rsidR="00FF2537" w:rsidRPr="002E104F">
        <w:rPr>
          <w:lang w:val="sq-AL"/>
        </w:rPr>
        <w:t>ë</w:t>
      </w:r>
      <w:r w:rsidRPr="002E104F">
        <w:rPr>
          <w:lang w:val="sq-AL"/>
        </w:rPr>
        <w:t xml:space="preserve">tij objekti </w:t>
      </w:r>
      <w:r w:rsidR="00FF2537" w:rsidRPr="002E104F">
        <w:rPr>
          <w:lang w:val="sq-AL"/>
        </w:rPr>
        <w:t>ë</w:t>
      </w:r>
      <w:r w:rsidRPr="002E104F">
        <w:rPr>
          <w:lang w:val="sq-AL"/>
        </w:rPr>
        <w:t>sht</w:t>
      </w:r>
      <w:r w:rsidR="00FF2537" w:rsidRPr="002E104F">
        <w:rPr>
          <w:lang w:val="sq-AL"/>
        </w:rPr>
        <w:t>ë</w:t>
      </w:r>
      <w:r w:rsidRPr="002E104F">
        <w:rPr>
          <w:lang w:val="sq-AL"/>
        </w:rPr>
        <w:t xml:space="preserve"> Autoriteti Rrugor Shqiptar. Me an</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k</w:t>
      </w:r>
      <w:r w:rsidR="00FF2537" w:rsidRPr="002E104F">
        <w:rPr>
          <w:lang w:val="sq-AL"/>
        </w:rPr>
        <w:t>ë</w:t>
      </w:r>
      <w:r w:rsidRPr="002E104F">
        <w:rPr>
          <w:lang w:val="sq-AL"/>
        </w:rPr>
        <w:t>tij publikimi k</w:t>
      </w:r>
      <w:r w:rsidR="00FF2537" w:rsidRPr="002E104F">
        <w:rPr>
          <w:lang w:val="sq-AL"/>
        </w:rPr>
        <w:t>ë</w:t>
      </w:r>
      <w:r w:rsidRPr="002E104F">
        <w:rPr>
          <w:lang w:val="sq-AL"/>
        </w:rPr>
        <w:t>rkojm</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v</w:t>
      </w:r>
      <w:r w:rsidR="00FF2537" w:rsidRPr="002E104F">
        <w:rPr>
          <w:lang w:val="sq-AL"/>
        </w:rPr>
        <w:t>ë</w:t>
      </w:r>
      <w:r w:rsidRPr="002E104F">
        <w:rPr>
          <w:lang w:val="sq-AL"/>
        </w:rPr>
        <w:t>m</w:t>
      </w:r>
      <w:r w:rsidR="00FF2537" w:rsidRPr="002E104F">
        <w:rPr>
          <w:lang w:val="sq-AL"/>
        </w:rPr>
        <w:t>ë</w:t>
      </w:r>
      <w:r w:rsidRPr="002E104F">
        <w:rPr>
          <w:lang w:val="sq-AL"/>
        </w:rPr>
        <w:t xml:space="preserve"> n</w:t>
      </w:r>
      <w:r w:rsidR="00FF2537" w:rsidRPr="002E104F">
        <w:rPr>
          <w:lang w:val="sq-AL"/>
        </w:rPr>
        <w:t>ë</w:t>
      </w:r>
      <w:r w:rsidRPr="002E104F">
        <w:rPr>
          <w:lang w:val="sq-AL"/>
        </w:rPr>
        <w:t xml:space="preserve"> dijeni personat</w:t>
      </w:r>
      <w:r w:rsidR="00877940" w:rsidRPr="002E104F">
        <w:rPr>
          <w:lang w:val="sq-AL"/>
        </w:rPr>
        <w:t>,</w:t>
      </w:r>
      <w:r w:rsidRPr="002E104F">
        <w:rPr>
          <w:lang w:val="sq-AL"/>
        </w:rPr>
        <w:t xml:space="preserve"> t</w:t>
      </w:r>
      <w:r w:rsidR="00FF2537" w:rsidRPr="002E104F">
        <w:rPr>
          <w:lang w:val="sq-AL"/>
        </w:rPr>
        <w:t>ë</w:t>
      </w:r>
      <w:r w:rsidRPr="002E104F">
        <w:rPr>
          <w:lang w:val="sq-AL"/>
        </w:rPr>
        <w:t xml:space="preserve"> cil</w:t>
      </w:r>
      <w:r w:rsidR="00FF2537" w:rsidRPr="002E104F">
        <w:rPr>
          <w:lang w:val="sq-AL"/>
        </w:rPr>
        <w:t>ë</w:t>
      </w:r>
      <w:r w:rsidRPr="002E104F">
        <w:rPr>
          <w:lang w:val="sq-AL"/>
        </w:rPr>
        <w:t>t preken nga ky shpron</w:t>
      </w:r>
      <w:r w:rsidR="00FF2537" w:rsidRPr="002E104F">
        <w:rPr>
          <w:lang w:val="sq-AL"/>
        </w:rPr>
        <w:t>ë</w:t>
      </w:r>
      <w:r w:rsidRPr="002E104F">
        <w:rPr>
          <w:lang w:val="sq-AL"/>
        </w:rPr>
        <w:t>sim. V</w:t>
      </w:r>
      <w:r w:rsidR="00FF2537" w:rsidRPr="002E104F">
        <w:rPr>
          <w:lang w:val="sq-AL"/>
        </w:rPr>
        <w:t>ë</w:t>
      </w:r>
      <w:r w:rsidRPr="002E104F">
        <w:rPr>
          <w:lang w:val="sq-AL"/>
        </w:rPr>
        <w:t>nia n</w:t>
      </w:r>
      <w:r w:rsidR="00FF2537" w:rsidRPr="002E104F">
        <w:rPr>
          <w:lang w:val="sq-AL"/>
        </w:rPr>
        <w:t>ë</w:t>
      </w:r>
      <w:r w:rsidRPr="002E104F">
        <w:rPr>
          <w:lang w:val="sq-AL"/>
        </w:rPr>
        <w:t xml:space="preserve"> dijeni konsiston n</w:t>
      </w:r>
      <w:r w:rsidR="00FF2537" w:rsidRPr="002E104F">
        <w:rPr>
          <w:lang w:val="sq-AL"/>
        </w:rPr>
        <w:t>ë</w:t>
      </w:r>
      <w:r w:rsidRPr="002E104F">
        <w:rPr>
          <w:lang w:val="sq-AL"/>
        </w:rPr>
        <w:t xml:space="preserve"> mas</w:t>
      </w:r>
      <w:r w:rsidR="00FF2537" w:rsidRPr="002E104F">
        <w:rPr>
          <w:lang w:val="sq-AL"/>
        </w:rPr>
        <w:t>ë</w:t>
      </w:r>
      <w:r w:rsidRPr="002E104F">
        <w:rPr>
          <w:lang w:val="sq-AL"/>
        </w:rPr>
        <w:t>n e vler</w:t>
      </w:r>
      <w:r w:rsidR="00FF2537" w:rsidRPr="002E104F">
        <w:rPr>
          <w:lang w:val="sq-AL"/>
        </w:rPr>
        <w:t>ë</w:t>
      </w:r>
      <w:r w:rsidRPr="002E104F">
        <w:rPr>
          <w:lang w:val="sq-AL"/>
        </w:rPr>
        <w:t>simit t</w:t>
      </w:r>
      <w:r w:rsidR="00FF2537" w:rsidRPr="002E104F">
        <w:rPr>
          <w:lang w:val="sq-AL"/>
        </w:rPr>
        <w:t>ë</w:t>
      </w:r>
      <w:r w:rsidRPr="002E104F">
        <w:rPr>
          <w:lang w:val="sq-AL"/>
        </w:rPr>
        <w:t xml:space="preserve"> llogaritur n</w:t>
      </w:r>
      <w:r w:rsidR="00FF2537" w:rsidRPr="002E104F">
        <w:rPr>
          <w:lang w:val="sq-AL"/>
        </w:rPr>
        <w:t>ë</w:t>
      </w:r>
      <w:r w:rsidR="0006756C" w:rsidRPr="002E104F">
        <w:rPr>
          <w:lang w:val="sq-AL"/>
        </w:rPr>
        <w:t xml:space="preserve"> bazë</w:t>
      </w:r>
      <w:r w:rsidRPr="002E104F">
        <w:rPr>
          <w:lang w:val="sq-AL"/>
        </w:rPr>
        <w:t xml:space="preserve"> </w:t>
      </w:r>
      <w:r w:rsidR="0006756C" w:rsidRPr="002E104F">
        <w:rPr>
          <w:lang w:val="sq-AL"/>
        </w:rPr>
        <w:t>v</w:t>
      </w:r>
      <w:r w:rsidR="00737207" w:rsidRPr="002E104F">
        <w:rPr>
          <w:lang w:val="sq-AL"/>
        </w:rPr>
        <w:t xml:space="preserve">endimit </w:t>
      </w:r>
      <w:r w:rsidR="009D3CB6" w:rsidRPr="002E104F">
        <w:rPr>
          <w:lang w:val="sq-AL"/>
        </w:rPr>
        <w:t xml:space="preserve">nr. </w:t>
      </w:r>
      <w:r w:rsidRPr="002E104F">
        <w:rPr>
          <w:lang w:val="sq-AL"/>
        </w:rPr>
        <w:t>138, dat</w:t>
      </w:r>
      <w:r w:rsidR="0006756C" w:rsidRPr="002E104F">
        <w:rPr>
          <w:lang w:val="sq-AL"/>
        </w:rPr>
        <w:t>ë</w:t>
      </w:r>
      <w:r w:rsidRPr="002E104F">
        <w:rPr>
          <w:lang w:val="sq-AL"/>
        </w:rPr>
        <w:t xml:space="preserve"> 23.3.2000 </w:t>
      </w:r>
      <w:r w:rsidR="00737207" w:rsidRPr="002E104F">
        <w:rPr>
          <w:lang w:val="sq-AL"/>
        </w:rPr>
        <w:t>të K</w:t>
      </w:r>
      <w:r w:rsidR="00FF2537" w:rsidRPr="002E104F">
        <w:rPr>
          <w:lang w:val="sq-AL"/>
        </w:rPr>
        <w:t>ë</w:t>
      </w:r>
      <w:r w:rsidR="00737207" w:rsidRPr="002E104F">
        <w:rPr>
          <w:lang w:val="sq-AL"/>
        </w:rPr>
        <w:t>shillit t</w:t>
      </w:r>
      <w:r w:rsidR="00FF2537" w:rsidRPr="002E104F">
        <w:rPr>
          <w:lang w:val="sq-AL"/>
        </w:rPr>
        <w:t>ë</w:t>
      </w:r>
      <w:r w:rsidR="00737207" w:rsidRPr="002E104F">
        <w:rPr>
          <w:lang w:val="sq-AL"/>
        </w:rPr>
        <w:t xml:space="preserve"> Ministrave </w:t>
      </w:r>
      <w:r w:rsidRPr="002E104F">
        <w:rPr>
          <w:lang w:val="sq-AL"/>
        </w:rPr>
        <w:t>“P</w:t>
      </w:r>
      <w:r w:rsidR="00FF2537" w:rsidRPr="002E104F">
        <w:rPr>
          <w:lang w:val="sq-AL"/>
        </w:rPr>
        <w:t>ë</w:t>
      </w:r>
      <w:r w:rsidRPr="002E104F">
        <w:rPr>
          <w:lang w:val="sq-AL"/>
        </w:rPr>
        <w:t>r kriteret teknike t</w:t>
      </w:r>
      <w:r w:rsidR="00FF2537" w:rsidRPr="002E104F">
        <w:rPr>
          <w:lang w:val="sq-AL"/>
        </w:rPr>
        <w:t>ë</w:t>
      </w:r>
      <w:r w:rsidRPr="002E104F">
        <w:rPr>
          <w:lang w:val="sq-AL"/>
        </w:rPr>
        <w:t xml:space="preserve"> vler</w:t>
      </w:r>
      <w:r w:rsidR="00FF2537" w:rsidRPr="002E104F">
        <w:rPr>
          <w:lang w:val="sq-AL"/>
        </w:rPr>
        <w:t>ë</w:t>
      </w:r>
      <w:r w:rsidRPr="002E104F">
        <w:rPr>
          <w:lang w:val="sq-AL"/>
        </w:rPr>
        <w:t xml:space="preserve">simit dhe </w:t>
      </w:r>
      <w:r w:rsidR="00CC6511" w:rsidRPr="002E104F">
        <w:rPr>
          <w:lang w:val="sq-AL"/>
        </w:rPr>
        <w:t xml:space="preserve">të </w:t>
      </w:r>
      <w:r w:rsidRPr="002E104F">
        <w:rPr>
          <w:lang w:val="sq-AL"/>
        </w:rPr>
        <w:t>p</w:t>
      </w:r>
      <w:r w:rsidR="00FF2537" w:rsidRPr="002E104F">
        <w:rPr>
          <w:lang w:val="sq-AL"/>
        </w:rPr>
        <w:t>ë</w:t>
      </w:r>
      <w:r w:rsidRPr="002E104F">
        <w:rPr>
          <w:lang w:val="sq-AL"/>
        </w:rPr>
        <w:t>rllogaritjes s</w:t>
      </w:r>
      <w:r w:rsidR="00FF2537" w:rsidRPr="002E104F">
        <w:rPr>
          <w:lang w:val="sq-AL"/>
        </w:rPr>
        <w:t>ë</w:t>
      </w:r>
      <w:r w:rsidRPr="002E104F">
        <w:rPr>
          <w:lang w:val="sq-AL"/>
        </w:rPr>
        <w:t xml:space="preserve"> </w:t>
      </w:r>
      <w:r w:rsidR="0006756C" w:rsidRPr="002E104F">
        <w:rPr>
          <w:lang w:val="sq-AL"/>
        </w:rPr>
        <w:t xml:space="preserve">masës së </w:t>
      </w:r>
      <w:r w:rsidRPr="002E104F">
        <w:rPr>
          <w:lang w:val="sq-AL"/>
        </w:rPr>
        <w:t>shp</w:t>
      </w:r>
      <w:r w:rsidR="00FF2537" w:rsidRPr="002E104F">
        <w:rPr>
          <w:lang w:val="sq-AL"/>
        </w:rPr>
        <w:t>ë</w:t>
      </w:r>
      <w:r w:rsidR="0006756C" w:rsidRPr="002E104F">
        <w:rPr>
          <w:lang w:val="sq-AL"/>
        </w:rPr>
        <w:t>rblimit të pasurive</w:t>
      </w:r>
      <w:r w:rsidRPr="002E104F">
        <w:rPr>
          <w:lang w:val="sq-AL"/>
        </w:rPr>
        <w:t xml:space="preserve"> q</w:t>
      </w:r>
      <w:r w:rsidR="00FF2537" w:rsidRPr="002E104F">
        <w:rPr>
          <w:lang w:val="sq-AL"/>
        </w:rPr>
        <w:t>ë</w:t>
      </w:r>
      <w:r w:rsidRPr="002E104F">
        <w:rPr>
          <w:lang w:val="sq-AL"/>
        </w:rPr>
        <w:t xml:space="preserve"> shpron</w:t>
      </w:r>
      <w:r w:rsidR="00FF2537" w:rsidRPr="002E104F">
        <w:rPr>
          <w:lang w:val="sq-AL"/>
        </w:rPr>
        <w:t>ë</w:t>
      </w:r>
      <w:r w:rsidRPr="002E104F">
        <w:rPr>
          <w:lang w:val="sq-AL"/>
        </w:rPr>
        <w:t>sohen, t</w:t>
      </w:r>
      <w:r w:rsidR="00FF2537" w:rsidRPr="002E104F">
        <w:rPr>
          <w:lang w:val="sq-AL"/>
        </w:rPr>
        <w:t>ë</w:t>
      </w:r>
      <w:r w:rsidRPr="002E104F">
        <w:rPr>
          <w:lang w:val="sq-AL"/>
        </w:rPr>
        <w:t xml:space="preserve"> pasurive q</w:t>
      </w:r>
      <w:r w:rsidR="00FF2537" w:rsidRPr="002E104F">
        <w:rPr>
          <w:lang w:val="sq-AL"/>
        </w:rPr>
        <w:t>ë</w:t>
      </w:r>
      <w:r w:rsidRPr="002E104F">
        <w:rPr>
          <w:lang w:val="sq-AL"/>
        </w:rPr>
        <w:t xml:space="preserve"> zhvler</w:t>
      </w:r>
      <w:r w:rsidR="00FF2537" w:rsidRPr="002E104F">
        <w:rPr>
          <w:lang w:val="sq-AL"/>
        </w:rPr>
        <w:t>ë</w:t>
      </w:r>
      <w:r w:rsidRPr="002E104F">
        <w:rPr>
          <w:lang w:val="sq-AL"/>
        </w:rPr>
        <w:t>sohen dhe t</w:t>
      </w:r>
      <w:r w:rsidR="00FF2537" w:rsidRPr="002E104F">
        <w:rPr>
          <w:lang w:val="sq-AL"/>
        </w:rPr>
        <w:t>ë</w:t>
      </w:r>
      <w:r w:rsidRPr="002E104F">
        <w:rPr>
          <w:lang w:val="sq-AL"/>
        </w:rPr>
        <w:t xml:space="preserve"> t</w:t>
      </w:r>
      <w:r w:rsidR="00FF2537" w:rsidRPr="002E104F">
        <w:rPr>
          <w:lang w:val="sq-AL"/>
        </w:rPr>
        <w:t>ë</w:t>
      </w:r>
      <w:r w:rsidRPr="002E104F">
        <w:rPr>
          <w:lang w:val="sq-AL"/>
        </w:rPr>
        <w:t xml:space="preserve"> drejtave t</w:t>
      </w:r>
      <w:r w:rsidR="00FF2537" w:rsidRPr="002E104F">
        <w:rPr>
          <w:lang w:val="sq-AL"/>
        </w:rPr>
        <w:t>ë</w:t>
      </w:r>
      <w:r w:rsidRPr="002E104F">
        <w:rPr>
          <w:lang w:val="sq-AL"/>
        </w:rPr>
        <w:t xml:space="preserve"> personave t</w:t>
      </w:r>
      <w:r w:rsidR="00FF2537" w:rsidRPr="002E104F">
        <w:rPr>
          <w:lang w:val="sq-AL"/>
        </w:rPr>
        <w:t>ë</w:t>
      </w:r>
      <w:r w:rsidRPr="002E104F">
        <w:rPr>
          <w:lang w:val="sq-AL"/>
        </w:rPr>
        <w:t xml:space="preserve"> tret</w:t>
      </w:r>
      <w:r w:rsidR="00FF2537" w:rsidRPr="002E104F">
        <w:rPr>
          <w:lang w:val="sq-AL"/>
        </w:rPr>
        <w:t>ë</w:t>
      </w:r>
      <w:r w:rsidRPr="002E104F">
        <w:rPr>
          <w:lang w:val="sq-AL"/>
        </w:rPr>
        <w:t>, p</w:t>
      </w:r>
      <w:r w:rsidR="00FF2537" w:rsidRPr="002E104F">
        <w:rPr>
          <w:lang w:val="sq-AL"/>
        </w:rPr>
        <w:t>ë</w:t>
      </w:r>
      <w:r w:rsidRPr="002E104F">
        <w:rPr>
          <w:lang w:val="sq-AL"/>
        </w:rPr>
        <w:t>r interes</w:t>
      </w:r>
      <w:r w:rsidR="00737207" w:rsidRPr="002E104F">
        <w:rPr>
          <w:lang w:val="sq-AL"/>
        </w:rPr>
        <w:t xml:space="preserve"> publik</w:t>
      </w:r>
      <w:r w:rsidRPr="002E104F">
        <w:rPr>
          <w:lang w:val="sq-AL"/>
        </w:rPr>
        <w:t>”</w:t>
      </w:r>
      <w:r w:rsidR="0006756C" w:rsidRPr="002E104F">
        <w:rPr>
          <w:lang w:val="sq-AL"/>
        </w:rPr>
        <w:t>,</w:t>
      </w:r>
      <w:r w:rsidRPr="002E104F">
        <w:rPr>
          <w:lang w:val="sq-AL"/>
        </w:rPr>
        <w:t xml:space="preserve"> </w:t>
      </w:r>
      <w:r w:rsidR="00737207" w:rsidRPr="002E104F">
        <w:rPr>
          <w:lang w:val="sq-AL"/>
        </w:rPr>
        <w:t>të</w:t>
      </w:r>
      <w:r w:rsidRPr="002E104F">
        <w:rPr>
          <w:lang w:val="sq-AL"/>
        </w:rPr>
        <w:t xml:space="preserve"> </w:t>
      </w:r>
      <w:r w:rsidR="00737207" w:rsidRPr="002E104F">
        <w:rPr>
          <w:lang w:val="sq-AL"/>
        </w:rPr>
        <w:t>ndryshuar, p</w:t>
      </w:r>
      <w:r w:rsidR="00FF2537" w:rsidRPr="002E104F">
        <w:rPr>
          <w:lang w:val="sq-AL"/>
        </w:rPr>
        <w:t>ë</w:t>
      </w:r>
      <w:r w:rsidR="00737207" w:rsidRPr="002E104F">
        <w:rPr>
          <w:lang w:val="sq-AL"/>
        </w:rPr>
        <w:t>r pronar</w:t>
      </w:r>
      <w:r w:rsidR="00FF2537" w:rsidRPr="002E104F">
        <w:rPr>
          <w:lang w:val="sq-AL"/>
        </w:rPr>
        <w:t>ë</w:t>
      </w:r>
      <w:r w:rsidR="00737207" w:rsidRPr="002E104F">
        <w:rPr>
          <w:lang w:val="sq-AL"/>
        </w:rPr>
        <w:t>t sipas list</w:t>
      </w:r>
      <w:r w:rsidR="00FF2537" w:rsidRPr="002E104F">
        <w:rPr>
          <w:lang w:val="sq-AL"/>
        </w:rPr>
        <w:t>ë</w:t>
      </w:r>
      <w:r w:rsidR="00737207" w:rsidRPr="002E104F">
        <w:rPr>
          <w:lang w:val="sq-AL"/>
        </w:rPr>
        <w:t>s em</w:t>
      </w:r>
      <w:r w:rsidR="00FF2537" w:rsidRPr="002E104F">
        <w:rPr>
          <w:lang w:val="sq-AL"/>
        </w:rPr>
        <w:t>ë</w:t>
      </w:r>
      <w:r w:rsidR="00737207" w:rsidRPr="002E104F">
        <w:rPr>
          <w:lang w:val="sq-AL"/>
        </w:rPr>
        <w:t>rore bashk</w:t>
      </w:r>
      <w:r w:rsidR="00FF2537" w:rsidRPr="002E104F">
        <w:rPr>
          <w:lang w:val="sq-AL"/>
        </w:rPr>
        <w:t>ë</w:t>
      </w:r>
      <w:r w:rsidR="00737207" w:rsidRPr="002E104F">
        <w:rPr>
          <w:lang w:val="sq-AL"/>
        </w:rPr>
        <w:t>lidhur.</w:t>
      </w:r>
    </w:p>
    <w:p w:rsidR="00737207" w:rsidRPr="002E104F" w:rsidRDefault="005E276D" w:rsidP="0006756C">
      <w:pPr>
        <w:pStyle w:val="Paragrafi"/>
        <w:rPr>
          <w:lang w:val="sq-AL"/>
        </w:rPr>
      </w:pPr>
      <w:r w:rsidRPr="002E104F">
        <w:rPr>
          <w:lang w:val="sq-AL"/>
        </w:rPr>
        <w:t>Pronar</w:t>
      </w:r>
      <w:r w:rsidR="00FF2537" w:rsidRPr="002E104F">
        <w:rPr>
          <w:lang w:val="sq-AL"/>
        </w:rPr>
        <w:t>ë</w:t>
      </w:r>
      <w:r w:rsidRPr="002E104F">
        <w:rPr>
          <w:lang w:val="sq-AL"/>
        </w:rPr>
        <w:t>t q</w:t>
      </w:r>
      <w:r w:rsidR="00FF2537" w:rsidRPr="002E104F">
        <w:rPr>
          <w:lang w:val="sq-AL"/>
        </w:rPr>
        <w:t>ë</w:t>
      </w:r>
      <w:r w:rsidRPr="002E104F">
        <w:rPr>
          <w:lang w:val="sq-AL"/>
        </w:rPr>
        <w:t xml:space="preserve"> kan</w:t>
      </w:r>
      <w:r w:rsidR="00FF2537" w:rsidRPr="002E104F">
        <w:rPr>
          <w:lang w:val="sq-AL"/>
        </w:rPr>
        <w:t>ë</w:t>
      </w:r>
      <w:r w:rsidRPr="002E104F">
        <w:rPr>
          <w:lang w:val="sq-AL"/>
        </w:rPr>
        <w:t xml:space="preserve"> emrin n</w:t>
      </w:r>
      <w:r w:rsidR="00FF2537" w:rsidRPr="002E104F">
        <w:rPr>
          <w:lang w:val="sq-AL"/>
        </w:rPr>
        <w:t>ë</w:t>
      </w:r>
      <w:r w:rsidRPr="002E104F">
        <w:rPr>
          <w:lang w:val="sq-AL"/>
        </w:rPr>
        <w:t xml:space="preserve"> list</w:t>
      </w:r>
      <w:r w:rsidR="00FF2537" w:rsidRPr="002E104F">
        <w:rPr>
          <w:lang w:val="sq-AL"/>
        </w:rPr>
        <w:t>ë</w:t>
      </w:r>
      <w:r w:rsidRPr="002E104F">
        <w:rPr>
          <w:lang w:val="sq-AL"/>
        </w:rPr>
        <w:t>n em</w:t>
      </w:r>
      <w:r w:rsidR="00FF2537" w:rsidRPr="002E104F">
        <w:rPr>
          <w:lang w:val="sq-AL"/>
        </w:rPr>
        <w:t>ë</w:t>
      </w:r>
      <w:r w:rsidRPr="002E104F">
        <w:rPr>
          <w:lang w:val="sq-AL"/>
        </w:rPr>
        <w:t>rore dhe personat e tret</w:t>
      </w:r>
      <w:r w:rsidR="00FF2537" w:rsidRPr="002E104F">
        <w:rPr>
          <w:lang w:val="sq-AL"/>
        </w:rPr>
        <w:t>ë</w:t>
      </w:r>
      <w:r w:rsidRPr="002E104F">
        <w:rPr>
          <w:lang w:val="sq-AL"/>
        </w:rPr>
        <w:t xml:space="preserve">, </w:t>
      </w:r>
      <w:r w:rsidR="0006756C" w:rsidRPr="002E104F">
        <w:rPr>
          <w:lang w:val="sq-AL"/>
        </w:rPr>
        <w:t>b</w:t>
      </w:r>
      <w:r w:rsidR="00737207" w:rsidRPr="002E104F">
        <w:rPr>
          <w:lang w:val="sq-AL"/>
        </w:rPr>
        <w:t>renda 15 dit</w:t>
      </w:r>
      <w:r w:rsidR="00FF2537" w:rsidRPr="002E104F">
        <w:rPr>
          <w:lang w:val="sq-AL"/>
        </w:rPr>
        <w:t>ë</w:t>
      </w:r>
      <w:r w:rsidR="00737207" w:rsidRPr="002E104F">
        <w:rPr>
          <w:lang w:val="sq-AL"/>
        </w:rPr>
        <w:t>ve nga plot</w:t>
      </w:r>
      <w:r w:rsidR="00FF2537" w:rsidRPr="002E104F">
        <w:rPr>
          <w:lang w:val="sq-AL"/>
        </w:rPr>
        <w:t>ë</w:t>
      </w:r>
      <w:r w:rsidR="00737207" w:rsidRPr="002E104F">
        <w:rPr>
          <w:lang w:val="sq-AL"/>
        </w:rPr>
        <w:t>simi</w:t>
      </w:r>
      <w:r w:rsidR="004028BA" w:rsidRPr="002E104F">
        <w:rPr>
          <w:lang w:val="sq-AL"/>
        </w:rPr>
        <w:t xml:space="preserve"> i </w:t>
      </w:r>
      <w:r w:rsidR="00737207" w:rsidRPr="002E104F">
        <w:rPr>
          <w:lang w:val="sq-AL"/>
        </w:rPr>
        <w:t>k</w:t>
      </w:r>
      <w:r w:rsidR="00FF2537" w:rsidRPr="002E104F">
        <w:rPr>
          <w:lang w:val="sq-AL"/>
        </w:rPr>
        <w:t>ë</w:t>
      </w:r>
      <w:r w:rsidR="00737207" w:rsidRPr="002E104F">
        <w:rPr>
          <w:lang w:val="sq-AL"/>
        </w:rPr>
        <w:t>tij afati p</w:t>
      </w:r>
      <w:r w:rsidR="00FF2537" w:rsidRPr="002E104F">
        <w:rPr>
          <w:lang w:val="sq-AL"/>
        </w:rPr>
        <w:t>ë</w:t>
      </w:r>
      <w:r w:rsidR="00737207" w:rsidRPr="002E104F">
        <w:rPr>
          <w:lang w:val="sq-AL"/>
        </w:rPr>
        <w:t>r publikim, kan</w:t>
      </w:r>
      <w:r w:rsidR="00FF2537" w:rsidRPr="002E104F">
        <w:rPr>
          <w:lang w:val="sq-AL"/>
        </w:rPr>
        <w:t>ë</w:t>
      </w:r>
      <w:r w:rsidR="00737207" w:rsidRPr="002E104F">
        <w:rPr>
          <w:lang w:val="sq-AL"/>
        </w:rPr>
        <w:t xml:space="preserve"> t</w:t>
      </w:r>
      <w:r w:rsidR="00FF2537" w:rsidRPr="002E104F">
        <w:rPr>
          <w:lang w:val="sq-AL"/>
        </w:rPr>
        <w:t>ë</w:t>
      </w:r>
      <w:r w:rsidR="00737207" w:rsidRPr="002E104F">
        <w:rPr>
          <w:lang w:val="sq-AL"/>
        </w:rPr>
        <w:t xml:space="preserve"> drejt</w:t>
      </w:r>
      <w:r w:rsidR="00FF2537" w:rsidRPr="002E104F">
        <w:rPr>
          <w:lang w:val="sq-AL"/>
        </w:rPr>
        <w:t>ë</w:t>
      </w:r>
      <w:r w:rsidR="00737207" w:rsidRPr="002E104F">
        <w:rPr>
          <w:lang w:val="sq-AL"/>
        </w:rPr>
        <w:t xml:space="preserve"> të paraqesin </w:t>
      </w:r>
      <w:r w:rsidR="000D318E" w:rsidRPr="002E104F">
        <w:rPr>
          <w:lang w:val="sq-AL"/>
        </w:rPr>
        <w:t>pretendimet</w:t>
      </w:r>
      <w:r w:rsidR="00737207" w:rsidRPr="002E104F">
        <w:rPr>
          <w:lang w:val="sq-AL"/>
        </w:rPr>
        <w:t xml:space="preserve"> e tyre lidhur me çmimin</w:t>
      </w:r>
      <w:r w:rsidR="0006756C" w:rsidRPr="002E104F">
        <w:rPr>
          <w:lang w:val="sq-AL"/>
        </w:rPr>
        <w:t>,</w:t>
      </w:r>
      <w:r w:rsidR="00737207" w:rsidRPr="002E104F">
        <w:rPr>
          <w:lang w:val="sq-AL"/>
        </w:rPr>
        <w:t xml:space="preserve"> sip</w:t>
      </w:r>
      <w:r w:rsidR="00FF2537" w:rsidRPr="002E104F">
        <w:rPr>
          <w:lang w:val="sq-AL"/>
        </w:rPr>
        <w:t>ë</w:t>
      </w:r>
      <w:r w:rsidR="00737207" w:rsidRPr="002E104F">
        <w:rPr>
          <w:lang w:val="sq-AL"/>
        </w:rPr>
        <w:t>rfaqen</w:t>
      </w:r>
      <w:r w:rsidR="0006756C" w:rsidRPr="002E104F">
        <w:rPr>
          <w:lang w:val="sq-AL"/>
        </w:rPr>
        <w:t>,</w:t>
      </w:r>
      <w:r w:rsidR="00737207" w:rsidRPr="002E104F">
        <w:rPr>
          <w:lang w:val="sq-AL"/>
        </w:rPr>
        <w:t xml:space="preserve"> titullin </w:t>
      </w:r>
      <w:r w:rsidR="0006756C" w:rsidRPr="002E104F">
        <w:rPr>
          <w:lang w:val="sq-AL"/>
        </w:rPr>
        <w:t xml:space="preserve">e pronësisë apo llojin e pasurisë që kanë në pronësi, </w:t>
      </w:r>
      <w:r w:rsidR="00CC6511" w:rsidRPr="002E104F">
        <w:rPr>
          <w:lang w:val="sq-AL"/>
        </w:rPr>
        <w:t xml:space="preserve">të </w:t>
      </w:r>
      <w:r w:rsidR="0006756C" w:rsidRPr="002E104F">
        <w:rPr>
          <w:lang w:val="sq-AL"/>
        </w:rPr>
        <w:t>shoqëruar</w:t>
      </w:r>
      <w:r w:rsidR="00CC6511" w:rsidRPr="002E104F">
        <w:rPr>
          <w:lang w:val="sq-AL"/>
        </w:rPr>
        <w:t>a</w:t>
      </w:r>
      <w:r w:rsidR="0006756C" w:rsidRPr="002E104F">
        <w:rPr>
          <w:lang w:val="sq-AL"/>
        </w:rPr>
        <w:t xml:space="preserve"> me dokumentet përkatëse </w:t>
      </w:r>
      <w:r w:rsidR="00737207" w:rsidRPr="002E104F">
        <w:rPr>
          <w:lang w:val="sq-AL"/>
        </w:rPr>
        <w:t>n</w:t>
      </w:r>
      <w:r w:rsidR="00FF2537" w:rsidRPr="002E104F">
        <w:rPr>
          <w:lang w:val="sq-AL"/>
        </w:rPr>
        <w:t>ë</w:t>
      </w:r>
      <w:r w:rsidR="00737207" w:rsidRPr="002E104F">
        <w:rPr>
          <w:lang w:val="sq-AL"/>
        </w:rPr>
        <w:t xml:space="preserve"> </w:t>
      </w:r>
      <w:r w:rsidR="0006756C" w:rsidRPr="002E104F">
        <w:rPr>
          <w:lang w:val="sq-AL"/>
        </w:rPr>
        <w:t>m</w:t>
      </w:r>
      <w:r w:rsidR="00737207" w:rsidRPr="002E104F">
        <w:rPr>
          <w:lang w:val="sq-AL"/>
        </w:rPr>
        <w:t>inistrin</w:t>
      </w:r>
      <w:r w:rsidR="00FF2537" w:rsidRPr="002E104F">
        <w:rPr>
          <w:lang w:val="sq-AL"/>
        </w:rPr>
        <w:t>ë</w:t>
      </w:r>
      <w:r w:rsidR="00737207" w:rsidRPr="002E104F">
        <w:rPr>
          <w:lang w:val="sq-AL"/>
        </w:rPr>
        <w:t xml:space="preserve"> kompetente </w:t>
      </w:r>
      <w:r w:rsidRPr="002E104F">
        <w:rPr>
          <w:lang w:val="sq-AL"/>
        </w:rPr>
        <w:t>(Ministria e Pun</w:t>
      </w:r>
      <w:r w:rsidR="00FF2537" w:rsidRPr="002E104F">
        <w:rPr>
          <w:lang w:val="sq-AL"/>
        </w:rPr>
        <w:t>ë</w:t>
      </w:r>
      <w:r w:rsidRPr="002E104F">
        <w:rPr>
          <w:lang w:val="sq-AL"/>
        </w:rPr>
        <w:t xml:space="preserve">ve Publike dhe </w:t>
      </w:r>
      <w:r w:rsidR="000D318E" w:rsidRPr="002E104F">
        <w:rPr>
          <w:lang w:val="sq-AL"/>
        </w:rPr>
        <w:t>Transportit</w:t>
      </w:r>
      <w:r w:rsidR="0006756C" w:rsidRPr="002E104F">
        <w:rPr>
          <w:lang w:val="sq-AL"/>
        </w:rPr>
        <w:t>)</w:t>
      </w:r>
      <w:r w:rsidRPr="002E104F">
        <w:rPr>
          <w:lang w:val="sq-AL"/>
        </w:rPr>
        <w:t>.</w:t>
      </w:r>
    </w:p>
    <w:p w:rsidR="0005078D" w:rsidRPr="002E104F" w:rsidRDefault="00737207" w:rsidP="005E276D">
      <w:pPr>
        <w:pStyle w:val="Paragrafi"/>
        <w:rPr>
          <w:lang w:val="sq-AL"/>
        </w:rPr>
      </w:pPr>
      <w:r w:rsidRPr="002E104F">
        <w:rPr>
          <w:lang w:val="sq-AL"/>
        </w:rPr>
        <w:t>P</w:t>
      </w:r>
      <w:r w:rsidR="00FF2537" w:rsidRPr="002E104F">
        <w:rPr>
          <w:lang w:val="sq-AL"/>
        </w:rPr>
        <w:t>ë</w:t>
      </w:r>
      <w:r w:rsidRPr="002E104F">
        <w:rPr>
          <w:lang w:val="sq-AL"/>
        </w:rPr>
        <w:t>r t</w:t>
      </w:r>
      <w:r w:rsidR="00FF2537" w:rsidRPr="002E104F">
        <w:rPr>
          <w:lang w:val="sq-AL"/>
        </w:rPr>
        <w:t>ë</w:t>
      </w:r>
      <w:r w:rsidRPr="002E104F">
        <w:rPr>
          <w:lang w:val="sq-AL"/>
        </w:rPr>
        <w:t xml:space="preserve"> gjitha pasurit</w:t>
      </w:r>
      <w:r w:rsidR="00FF2537" w:rsidRPr="002E104F">
        <w:rPr>
          <w:lang w:val="sq-AL"/>
        </w:rPr>
        <w:t>ë</w:t>
      </w:r>
      <w:r w:rsidRPr="002E104F">
        <w:rPr>
          <w:lang w:val="sq-AL"/>
        </w:rPr>
        <w:t xml:space="preserve"> do t</w:t>
      </w:r>
      <w:r w:rsidR="00FF2537" w:rsidRPr="002E104F">
        <w:rPr>
          <w:lang w:val="sq-AL"/>
        </w:rPr>
        <w:t>ë</w:t>
      </w:r>
      <w:r w:rsidRPr="002E104F">
        <w:rPr>
          <w:lang w:val="sq-AL"/>
        </w:rPr>
        <w:t xml:space="preserve"> rimerret konfirmim pran</w:t>
      </w:r>
      <w:r w:rsidR="00FF2537" w:rsidRPr="002E104F">
        <w:rPr>
          <w:lang w:val="sq-AL"/>
        </w:rPr>
        <w:t>ë</w:t>
      </w:r>
      <w:r w:rsidRPr="002E104F">
        <w:rPr>
          <w:lang w:val="sq-AL"/>
        </w:rPr>
        <w:t xml:space="preserve"> ZVRPP-s</w:t>
      </w:r>
      <w:r w:rsidR="00FF2537" w:rsidRPr="002E104F">
        <w:rPr>
          <w:lang w:val="sq-AL"/>
        </w:rPr>
        <w:t>ë</w:t>
      </w:r>
      <w:r w:rsidRPr="002E104F">
        <w:rPr>
          <w:lang w:val="sq-AL"/>
        </w:rPr>
        <w:t xml:space="preserve"> Mirdit</w:t>
      </w:r>
      <w:r w:rsidR="00FF2537" w:rsidRPr="002E104F">
        <w:rPr>
          <w:lang w:val="sq-AL"/>
        </w:rPr>
        <w:t>ë</w:t>
      </w:r>
      <w:r w:rsidR="0006756C" w:rsidRPr="002E104F">
        <w:rPr>
          <w:lang w:val="sq-AL"/>
        </w:rPr>
        <w:t>,</w:t>
      </w:r>
      <w:r w:rsidRPr="002E104F">
        <w:rPr>
          <w:lang w:val="sq-AL"/>
        </w:rPr>
        <w:t xml:space="preserve"> si dhe do t</w:t>
      </w:r>
      <w:r w:rsidR="00FF2537" w:rsidRPr="002E104F">
        <w:rPr>
          <w:lang w:val="sq-AL"/>
        </w:rPr>
        <w:t>ë</w:t>
      </w:r>
      <w:r w:rsidRPr="002E104F">
        <w:rPr>
          <w:lang w:val="sq-AL"/>
        </w:rPr>
        <w:t xml:space="preserve"> riverifikohen pasurit</w:t>
      </w:r>
      <w:r w:rsidR="00FF2537" w:rsidRPr="002E104F">
        <w:rPr>
          <w:lang w:val="sq-AL"/>
        </w:rPr>
        <w:t>ë</w:t>
      </w:r>
      <w:r w:rsidRPr="002E104F">
        <w:rPr>
          <w:lang w:val="sq-AL"/>
        </w:rPr>
        <w:t xml:space="preserve"> dhe vler</w:t>
      </w:r>
      <w:r w:rsidR="00FF2537" w:rsidRPr="002E104F">
        <w:rPr>
          <w:lang w:val="sq-AL"/>
        </w:rPr>
        <w:t>ë</w:t>
      </w:r>
      <w:r w:rsidRPr="002E104F">
        <w:rPr>
          <w:lang w:val="sq-AL"/>
        </w:rPr>
        <w:t>simet p</w:t>
      </w:r>
      <w:r w:rsidR="00FF2537" w:rsidRPr="002E104F">
        <w:rPr>
          <w:lang w:val="sq-AL"/>
        </w:rPr>
        <w:t>ë</w:t>
      </w:r>
      <w:r w:rsidRPr="002E104F">
        <w:rPr>
          <w:lang w:val="sq-AL"/>
        </w:rPr>
        <w:t>rkat</w:t>
      </w:r>
      <w:r w:rsidR="00FF2537" w:rsidRPr="002E104F">
        <w:rPr>
          <w:lang w:val="sq-AL"/>
        </w:rPr>
        <w:t>ë</w:t>
      </w:r>
      <w:r w:rsidRPr="002E104F">
        <w:rPr>
          <w:lang w:val="sq-AL"/>
        </w:rPr>
        <w:t>se, n</w:t>
      </w:r>
      <w:r w:rsidR="00FF2537" w:rsidRPr="002E104F">
        <w:rPr>
          <w:lang w:val="sq-AL"/>
        </w:rPr>
        <w:t>ë</w:t>
      </w:r>
      <w:r w:rsidRPr="002E104F">
        <w:rPr>
          <w:lang w:val="sq-AL"/>
        </w:rPr>
        <w:t xml:space="preserve"> baz</w:t>
      </w:r>
      <w:r w:rsidR="00FF2537" w:rsidRPr="002E104F">
        <w:rPr>
          <w:lang w:val="sq-AL"/>
        </w:rPr>
        <w:t>ë</w:t>
      </w:r>
      <w:r w:rsidRPr="002E104F">
        <w:rPr>
          <w:lang w:val="sq-AL"/>
        </w:rPr>
        <w:t xml:space="preserve"> t</w:t>
      </w:r>
      <w:r w:rsidR="00FF2537" w:rsidRPr="002E104F">
        <w:rPr>
          <w:lang w:val="sq-AL"/>
        </w:rPr>
        <w:t>ë</w:t>
      </w:r>
      <w:r w:rsidR="0006756C" w:rsidRPr="002E104F">
        <w:rPr>
          <w:lang w:val="sq-AL"/>
        </w:rPr>
        <w:t xml:space="preserve"> t</w:t>
      </w:r>
      <w:r w:rsidR="00FF2537" w:rsidRPr="002E104F">
        <w:rPr>
          <w:lang w:val="sq-AL"/>
        </w:rPr>
        <w:t>ë</w:t>
      </w:r>
      <w:r w:rsidRPr="002E104F">
        <w:rPr>
          <w:lang w:val="sq-AL"/>
        </w:rPr>
        <w:t xml:space="preserve"> cilave do t</w:t>
      </w:r>
      <w:r w:rsidR="00FF2537" w:rsidRPr="002E104F">
        <w:rPr>
          <w:lang w:val="sq-AL"/>
        </w:rPr>
        <w:t>ë</w:t>
      </w:r>
      <w:r w:rsidRPr="002E104F">
        <w:rPr>
          <w:lang w:val="sq-AL"/>
        </w:rPr>
        <w:t xml:space="preserve"> hartohet dhe </w:t>
      </w:r>
      <w:r w:rsidR="0005078D" w:rsidRPr="002E104F">
        <w:rPr>
          <w:lang w:val="sq-AL"/>
        </w:rPr>
        <w:t>lista p</w:t>
      </w:r>
      <w:r w:rsidR="00FF2537" w:rsidRPr="002E104F">
        <w:rPr>
          <w:lang w:val="sq-AL"/>
        </w:rPr>
        <w:t>ë</w:t>
      </w:r>
      <w:r w:rsidR="0005078D" w:rsidRPr="002E104F">
        <w:rPr>
          <w:lang w:val="sq-AL"/>
        </w:rPr>
        <w:t>rfundimtare</w:t>
      </w:r>
      <w:r w:rsidR="00877940" w:rsidRPr="002E104F">
        <w:rPr>
          <w:lang w:val="sq-AL"/>
        </w:rPr>
        <w:t>,</w:t>
      </w:r>
      <w:r w:rsidR="0005078D" w:rsidRPr="002E104F">
        <w:rPr>
          <w:lang w:val="sq-AL"/>
        </w:rPr>
        <w:t xml:space="preserve"> e cila do t</w:t>
      </w:r>
      <w:r w:rsidR="00FF2537" w:rsidRPr="002E104F">
        <w:rPr>
          <w:lang w:val="sq-AL"/>
        </w:rPr>
        <w:t>ë</w:t>
      </w:r>
      <w:r w:rsidR="0005078D" w:rsidRPr="002E104F">
        <w:rPr>
          <w:lang w:val="sq-AL"/>
        </w:rPr>
        <w:t xml:space="preserve"> shoq</w:t>
      </w:r>
      <w:r w:rsidR="00FF2537" w:rsidRPr="002E104F">
        <w:rPr>
          <w:lang w:val="sq-AL"/>
        </w:rPr>
        <w:t>ë</w:t>
      </w:r>
      <w:r w:rsidR="0005078D" w:rsidRPr="002E104F">
        <w:rPr>
          <w:lang w:val="sq-AL"/>
        </w:rPr>
        <w:t>roj</w:t>
      </w:r>
      <w:r w:rsidR="00877940" w:rsidRPr="002E104F">
        <w:rPr>
          <w:lang w:val="sq-AL"/>
        </w:rPr>
        <w:t>ë</w:t>
      </w:r>
      <w:r w:rsidR="0005078D" w:rsidRPr="002E104F">
        <w:rPr>
          <w:lang w:val="sq-AL"/>
        </w:rPr>
        <w:t xml:space="preserve"> projektvendimin p</w:t>
      </w:r>
      <w:r w:rsidR="00FF2537" w:rsidRPr="002E104F">
        <w:rPr>
          <w:lang w:val="sq-AL"/>
        </w:rPr>
        <w:t>ë</w:t>
      </w:r>
      <w:r w:rsidR="0005078D" w:rsidRPr="002E104F">
        <w:rPr>
          <w:lang w:val="sq-AL"/>
        </w:rPr>
        <w:t>rkat</w:t>
      </w:r>
      <w:r w:rsidR="00FF2537" w:rsidRPr="002E104F">
        <w:rPr>
          <w:lang w:val="sq-AL"/>
        </w:rPr>
        <w:t>ë</w:t>
      </w:r>
      <w:r w:rsidR="0005078D" w:rsidRPr="002E104F">
        <w:rPr>
          <w:lang w:val="sq-AL"/>
        </w:rPr>
        <w:t>s p</w:t>
      </w:r>
      <w:r w:rsidR="00FF2537" w:rsidRPr="002E104F">
        <w:rPr>
          <w:lang w:val="sq-AL"/>
        </w:rPr>
        <w:t>ë</w:t>
      </w:r>
      <w:r w:rsidR="0005078D" w:rsidRPr="002E104F">
        <w:rPr>
          <w:lang w:val="sq-AL"/>
        </w:rPr>
        <w:t>r miratim pran</w:t>
      </w:r>
      <w:r w:rsidR="00FF2537" w:rsidRPr="002E104F">
        <w:rPr>
          <w:lang w:val="sq-AL"/>
        </w:rPr>
        <w:t>ë</w:t>
      </w:r>
      <w:r w:rsidR="0005078D" w:rsidRPr="002E104F">
        <w:rPr>
          <w:lang w:val="sq-AL"/>
        </w:rPr>
        <w:t xml:space="preserve"> K</w:t>
      </w:r>
      <w:r w:rsidR="00FF2537" w:rsidRPr="002E104F">
        <w:rPr>
          <w:lang w:val="sq-AL"/>
        </w:rPr>
        <w:t>ë</w:t>
      </w:r>
      <w:r w:rsidR="0005078D" w:rsidRPr="002E104F">
        <w:rPr>
          <w:lang w:val="sq-AL"/>
        </w:rPr>
        <w:t>shillit t</w:t>
      </w:r>
      <w:r w:rsidR="00FF2537" w:rsidRPr="002E104F">
        <w:rPr>
          <w:lang w:val="sq-AL"/>
        </w:rPr>
        <w:t>ë</w:t>
      </w:r>
      <w:r w:rsidR="0005078D" w:rsidRPr="002E104F">
        <w:rPr>
          <w:lang w:val="sq-AL"/>
        </w:rPr>
        <w:t xml:space="preserve"> Ministrave.</w:t>
      </w:r>
    </w:p>
    <w:p w:rsidR="005E276D" w:rsidRPr="002E104F" w:rsidRDefault="005E276D" w:rsidP="005E276D">
      <w:pPr>
        <w:pStyle w:val="Paragrafi"/>
        <w:rPr>
          <w:lang w:val="sq-AL"/>
        </w:rPr>
      </w:pPr>
      <w:r w:rsidRPr="002E104F">
        <w:rPr>
          <w:lang w:val="sq-AL"/>
        </w:rPr>
        <w:t>Vlera totale e shpron</w:t>
      </w:r>
      <w:r w:rsidR="00FF2537" w:rsidRPr="002E104F">
        <w:rPr>
          <w:lang w:val="sq-AL"/>
        </w:rPr>
        <w:t>ë</w:t>
      </w:r>
      <w:r w:rsidRPr="002E104F">
        <w:rPr>
          <w:lang w:val="sq-AL"/>
        </w:rPr>
        <w:t xml:space="preserve">simit </w:t>
      </w:r>
      <w:r w:rsidR="00FF2537" w:rsidRPr="002E104F">
        <w:rPr>
          <w:lang w:val="sq-AL"/>
        </w:rPr>
        <w:t>ë</w:t>
      </w:r>
      <w:r w:rsidRPr="002E104F">
        <w:rPr>
          <w:lang w:val="sq-AL"/>
        </w:rPr>
        <w:t>sht</w:t>
      </w:r>
      <w:r w:rsidR="00FF2537" w:rsidRPr="002E104F">
        <w:rPr>
          <w:lang w:val="sq-AL"/>
        </w:rPr>
        <w:t>ë</w:t>
      </w:r>
      <w:r w:rsidRPr="002E104F">
        <w:rPr>
          <w:lang w:val="sq-AL"/>
        </w:rPr>
        <w:t xml:space="preserve"> </w:t>
      </w:r>
      <w:r w:rsidR="0005078D" w:rsidRPr="002E104F">
        <w:rPr>
          <w:lang w:val="sq-AL"/>
        </w:rPr>
        <w:t>8 126 000 (tet</w:t>
      </w:r>
      <w:r w:rsidR="00FF2537" w:rsidRPr="002E104F">
        <w:rPr>
          <w:lang w:val="sq-AL"/>
        </w:rPr>
        <w:t>ë</w:t>
      </w:r>
      <w:r w:rsidR="0006756C" w:rsidRPr="002E104F">
        <w:rPr>
          <w:lang w:val="sq-AL"/>
        </w:rPr>
        <w:t xml:space="preserve"> mil</w:t>
      </w:r>
      <w:r w:rsidR="0005078D" w:rsidRPr="002E104F">
        <w:rPr>
          <w:lang w:val="sq-AL"/>
        </w:rPr>
        <w:t>ion</w:t>
      </w:r>
      <w:r w:rsidR="00FF2537" w:rsidRPr="002E104F">
        <w:rPr>
          <w:lang w:val="sq-AL"/>
        </w:rPr>
        <w:t>ë</w:t>
      </w:r>
      <w:r w:rsidR="0005078D" w:rsidRPr="002E104F">
        <w:rPr>
          <w:lang w:val="sq-AL"/>
        </w:rPr>
        <w:t xml:space="preserve"> e nj</w:t>
      </w:r>
      <w:r w:rsidR="00FF2537" w:rsidRPr="002E104F">
        <w:rPr>
          <w:lang w:val="sq-AL"/>
        </w:rPr>
        <w:t>ë</w:t>
      </w:r>
      <w:r w:rsidR="00CA29A3" w:rsidRPr="002E104F">
        <w:rPr>
          <w:lang w:val="sq-AL"/>
        </w:rPr>
        <w:t>qind</w:t>
      </w:r>
      <w:r w:rsidR="0005078D" w:rsidRPr="002E104F">
        <w:rPr>
          <w:lang w:val="sq-AL"/>
        </w:rPr>
        <w:t xml:space="preserve"> e nj</w:t>
      </w:r>
      <w:r w:rsidR="00FF2537" w:rsidRPr="002E104F">
        <w:rPr>
          <w:lang w:val="sq-AL"/>
        </w:rPr>
        <w:t>ë</w:t>
      </w:r>
      <w:r w:rsidR="0006756C" w:rsidRPr="002E104F">
        <w:rPr>
          <w:lang w:val="sq-AL"/>
        </w:rPr>
        <w:t>zet e gja</w:t>
      </w:r>
      <w:r w:rsidR="0005078D" w:rsidRPr="002E104F">
        <w:rPr>
          <w:lang w:val="sq-AL"/>
        </w:rPr>
        <w:t>sht</w:t>
      </w:r>
      <w:r w:rsidR="00FF2537" w:rsidRPr="002E104F">
        <w:rPr>
          <w:lang w:val="sq-AL"/>
        </w:rPr>
        <w:t>ë</w:t>
      </w:r>
      <w:r w:rsidR="0005078D" w:rsidRPr="002E104F">
        <w:rPr>
          <w:lang w:val="sq-AL"/>
        </w:rPr>
        <w:t xml:space="preserve"> mij</w:t>
      </w:r>
      <w:r w:rsidR="00FF2537" w:rsidRPr="002E104F">
        <w:rPr>
          <w:lang w:val="sq-AL"/>
        </w:rPr>
        <w:t>ë</w:t>
      </w:r>
      <w:r w:rsidR="0005078D" w:rsidRPr="002E104F">
        <w:rPr>
          <w:lang w:val="sq-AL"/>
        </w:rPr>
        <w:t>) lek</w:t>
      </w:r>
      <w:r w:rsidR="00FF2537" w:rsidRPr="002E104F">
        <w:rPr>
          <w:lang w:val="sq-AL"/>
        </w:rPr>
        <w:t>ë</w:t>
      </w:r>
      <w:r w:rsidR="0005078D" w:rsidRPr="002E104F">
        <w:rPr>
          <w:lang w:val="sq-AL"/>
        </w:rPr>
        <w:t xml:space="preserve">. </w:t>
      </w:r>
    </w:p>
    <w:p w:rsidR="005E276D" w:rsidRPr="002E104F" w:rsidRDefault="005E276D" w:rsidP="005E276D">
      <w:pPr>
        <w:pStyle w:val="Paragrafi"/>
        <w:rPr>
          <w:lang w:val="sq-AL"/>
        </w:rPr>
      </w:pPr>
    </w:p>
    <w:p w:rsidR="005E276D" w:rsidRPr="002E104F" w:rsidRDefault="005E276D" w:rsidP="005E276D">
      <w:pPr>
        <w:pStyle w:val="Autoriteti"/>
        <w:rPr>
          <w:lang w:val="sq-AL"/>
        </w:rPr>
      </w:pPr>
      <w:r w:rsidRPr="002E104F">
        <w:rPr>
          <w:lang w:val="sq-AL"/>
        </w:rPr>
        <w:t>Ministri</w:t>
      </w:r>
      <w:r w:rsidR="004028BA" w:rsidRPr="002E104F">
        <w:rPr>
          <w:lang w:val="sq-AL"/>
        </w:rPr>
        <w:t xml:space="preserve"> i </w:t>
      </w:r>
      <w:r w:rsidRPr="002E104F">
        <w:rPr>
          <w:lang w:val="sq-AL"/>
        </w:rPr>
        <w:t>Pun</w:t>
      </w:r>
      <w:r w:rsidR="00FF2537" w:rsidRPr="002E104F">
        <w:rPr>
          <w:lang w:val="sq-AL"/>
        </w:rPr>
        <w:t>ë</w:t>
      </w:r>
      <w:r w:rsidRPr="002E104F">
        <w:rPr>
          <w:lang w:val="sq-AL"/>
        </w:rPr>
        <w:t xml:space="preserve">ve Publike dhe </w:t>
      </w:r>
      <w:r w:rsidR="000D318E" w:rsidRPr="002E104F">
        <w:rPr>
          <w:lang w:val="sq-AL"/>
        </w:rPr>
        <w:t>TRANSPORTIT</w:t>
      </w:r>
    </w:p>
    <w:p w:rsidR="005E276D" w:rsidRPr="002E104F" w:rsidRDefault="005E276D" w:rsidP="005E276D">
      <w:pPr>
        <w:pStyle w:val="AutoritetiEmer"/>
        <w:rPr>
          <w:lang w:val="sq-AL"/>
        </w:rPr>
      </w:pPr>
      <w:r w:rsidRPr="002E104F">
        <w:rPr>
          <w:lang w:val="sq-AL"/>
        </w:rPr>
        <w:t>Sokol Olldashi</w:t>
      </w:r>
    </w:p>
    <w:p w:rsidR="005E276D" w:rsidRPr="002E104F" w:rsidRDefault="005E276D" w:rsidP="00FD2FC4">
      <w:pPr>
        <w:pStyle w:val="Paragrafi"/>
        <w:rPr>
          <w:lang w:val="sq-AL"/>
        </w:rPr>
      </w:pPr>
    </w:p>
    <w:p w:rsidR="005E276D" w:rsidRPr="002E104F" w:rsidRDefault="005E276D" w:rsidP="00FD2FC4">
      <w:pPr>
        <w:pStyle w:val="Paragrafi"/>
        <w:rPr>
          <w:lang w:val="sq-AL"/>
        </w:rPr>
      </w:pPr>
    </w:p>
    <w:p w:rsidR="00E766C1" w:rsidRPr="002E104F" w:rsidRDefault="00A2666F" w:rsidP="00FD2FC4">
      <w:pPr>
        <w:pStyle w:val="Paragrafi"/>
        <w:rPr>
          <w:lang w:val="sq-AL"/>
        </w:rPr>
      </w:pPr>
      <w:r w:rsidRPr="002E104F">
        <w:rPr>
          <w:lang w:val="sq-AL"/>
        </w:rPr>
        <w:t xml:space="preserve"> </w:t>
      </w:r>
      <w:r w:rsidR="00067A5B" w:rsidRPr="002E104F">
        <w:rPr>
          <w:noProof/>
          <w:lang w:val="en-GB" w:eastAsia="en-GB"/>
        </w:rPr>
        <w:drawing>
          <wp:inline distT="0" distB="0" distL="0" distR="0">
            <wp:extent cx="5470525" cy="8053705"/>
            <wp:effectExtent l="0" t="0" r="0" b="4445"/>
            <wp:docPr id="52" name="Picture 52"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titled-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0525" cy="8053705"/>
                    </a:xfrm>
                    <a:prstGeom prst="rect">
                      <a:avLst/>
                    </a:prstGeom>
                    <a:noFill/>
                    <a:ln>
                      <a:noFill/>
                    </a:ln>
                  </pic:spPr>
                </pic:pic>
              </a:graphicData>
            </a:graphic>
          </wp:inline>
        </w:drawing>
      </w:r>
      <w:r w:rsidR="00067A5B" w:rsidRPr="002E104F">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328295</wp:posOffset>
                </wp:positionH>
                <wp:positionV relativeFrom="paragraph">
                  <wp:posOffset>213995</wp:posOffset>
                </wp:positionV>
                <wp:extent cx="0" cy="2162175"/>
                <wp:effectExtent l="13970" t="13970" r="5080" b="508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70EE8" id="AutoShape 57" o:spid="_x0000_s1026" type="#_x0000_t32" style="position:absolute;margin-left:25.85pt;margin-top:16.85pt;width:0;height:17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vmHQIAADw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"/>
            </w:pict>
          </mc:Fallback>
        </mc:AlternateContent>
      </w:r>
      <w:r w:rsidR="00067A5B" w:rsidRPr="002E104F">
        <w:rPr>
          <w:noProof/>
          <w:lang w:val="en-GB" w:eastAsia="en-GB"/>
        </w:rPr>
        <w:drawing>
          <wp:inline distT="0" distB="0" distL="0" distR="0">
            <wp:extent cx="5756910" cy="7813675"/>
            <wp:effectExtent l="0" t="0" r="0" b="0"/>
            <wp:docPr id="53" name="Picture 53"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ntitled-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910" cy="7813675"/>
                    </a:xfrm>
                    <a:prstGeom prst="rect">
                      <a:avLst/>
                    </a:prstGeom>
                    <a:noFill/>
                    <a:ln>
                      <a:noFill/>
                    </a:ln>
                  </pic:spPr>
                </pic:pic>
              </a:graphicData>
            </a:graphic>
          </wp:inline>
        </w:drawing>
      </w:r>
      <w:r w:rsidR="009D3CB6" w:rsidRPr="002E104F">
        <w:rPr>
          <w:lang w:val="sq-AL"/>
        </w:rPr>
        <w:t xml:space="preserve"> </w:t>
      </w:r>
      <w:r w:rsidR="00067A5B" w:rsidRPr="002E104F">
        <w:rPr>
          <w:noProof/>
          <w:lang w:val="en-GB" w:eastAsia="en-GB"/>
        </w:rPr>
        <w:drawing>
          <wp:inline distT="0" distB="0" distL="0" distR="0">
            <wp:extent cx="3068955" cy="8006080"/>
            <wp:effectExtent l="0" t="0" r="0" b="0"/>
            <wp:docPr id="54" name="Picture 54"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Untitled-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8955" cy="8006080"/>
                    </a:xfrm>
                    <a:prstGeom prst="rect">
                      <a:avLst/>
                    </a:prstGeom>
                    <a:noFill/>
                    <a:ln>
                      <a:noFill/>
                    </a:ln>
                  </pic:spPr>
                </pic:pic>
              </a:graphicData>
            </a:graphic>
          </wp:inline>
        </w:drawing>
      </w:r>
    </w:p>
    <w:p w:rsidR="00AC76A2" w:rsidRPr="002E104F" w:rsidRDefault="00067A5B" w:rsidP="00FD2FC4">
      <w:pPr>
        <w:pStyle w:val="Paragrafi"/>
        <w:rPr>
          <w:lang w:val="sq-AL"/>
        </w:rPr>
      </w:pPr>
      <w:r w:rsidRPr="002E104F">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423545</wp:posOffset>
                </wp:positionH>
                <wp:positionV relativeFrom="paragraph">
                  <wp:posOffset>-7835265</wp:posOffset>
                </wp:positionV>
                <wp:extent cx="0" cy="2219325"/>
                <wp:effectExtent l="13970" t="13335" r="5080" b="5715"/>
                <wp:wrapNone/>
                <wp:docPr id="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8D85D" id="AutoShape 58" o:spid="_x0000_s1026" type="#_x0000_t32" style="position:absolute;margin-left:33.35pt;margin-top:-616.95pt;width:0;height:17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VlHQIAADw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"/>
            </w:pict>
          </mc:Fallback>
        </mc:AlternateContent>
      </w:r>
    </w:p>
    <w:p w:rsidR="00F40503" w:rsidRPr="00022E36" w:rsidRDefault="00F40503" w:rsidP="00022E36">
      <w:pPr>
        <w:pStyle w:val="Akti"/>
        <w:rPr>
          <w:lang w:val="sq-AL"/>
        </w:rPr>
        <w:sectPr w:rsidR="00F40503" w:rsidRPr="00022E36" w:rsidSect="00022E36">
          <w:pgSz w:w="11907" w:h="16840" w:code="9"/>
          <w:pgMar w:top="1418" w:right="1418" w:bottom="1418" w:left="1418" w:header="1588" w:footer="1134" w:gutter="0"/>
          <w:pgNumType w:start="3485"/>
          <w:cols w:space="720"/>
          <w:docGrid w:linePitch="360"/>
        </w:sectPr>
      </w:pPr>
    </w:p>
    <w:p w:rsidR="00AC76A2" w:rsidRPr="002E104F" w:rsidRDefault="00AC76A2" w:rsidP="00FD2FC4">
      <w:pPr>
        <w:pStyle w:val="Paragrafi"/>
        <w:rPr>
          <w:lang w:val="sq-AL"/>
        </w:rPr>
      </w:pPr>
    </w:p>
    <w:sectPr w:rsidR="00AC76A2" w:rsidRPr="002E104F" w:rsidSect="00AC76A2">
      <w:headerReference w:type="even" r:id="rId23"/>
      <w:headerReference w:type="default" r:id="rId2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34D" w:rsidRDefault="009D134D" w:rsidP="0039754A">
      <w:pPr>
        <w:pStyle w:val="Paragrafi"/>
        <w:rPr>
          <w:rFonts w:cs="Times New Roman"/>
        </w:rPr>
      </w:pPr>
      <w:r>
        <w:rPr>
          <w:rFonts w:cs="Times New Roman"/>
        </w:rPr>
        <w:separator/>
      </w:r>
    </w:p>
  </w:endnote>
  <w:endnote w:type="continuationSeparator" w:id="0">
    <w:p w:rsidR="009D134D" w:rsidRDefault="009D134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Pr="007D79AF" w:rsidRDefault="005C2F38">
    <w:pPr>
      <w:pStyle w:val="Footer"/>
      <w:rPr>
        <w:rFonts w:ascii="CG Times" w:hAnsi="CG Times"/>
        <w:sz w:val="22"/>
        <w:szCs w:val="22"/>
      </w:rPr>
    </w:pPr>
    <w:r w:rsidRPr="007D79AF">
      <w:rPr>
        <w:rFonts w:ascii="CG Times" w:hAnsi="CG Times"/>
        <w:sz w:val="22"/>
        <w:szCs w:val="22"/>
      </w:rPr>
      <w:fldChar w:fldCharType="begin"/>
    </w:r>
    <w:r w:rsidRPr="007D79AF">
      <w:rPr>
        <w:rFonts w:ascii="CG Times" w:hAnsi="CG Times"/>
        <w:sz w:val="22"/>
        <w:szCs w:val="22"/>
      </w:rPr>
      <w:instrText xml:space="preserve"> PAGE   \* MERGEFORMAT </w:instrText>
    </w:r>
    <w:r w:rsidRPr="007D79AF">
      <w:rPr>
        <w:rFonts w:ascii="CG Times" w:hAnsi="CG Times"/>
        <w:sz w:val="22"/>
        <w:szCs w:val="22"/>
      </w:rPr>
      <w:fldChar w:fldCharType="separate"/>
    </w:r>
    <w:r w:rsidR="00067A5B">
      <w:rPr>
        <w:rFonts w:ascii="CG Times" w:hAnsi="CG Times"/>
        <w:noProof/>
        <w:sz w:val="22"/>
        <w:szCs w:val="22"/>
      </w:rPr>
      <w:t>3470</w:t>
    </w:r>
    <w:r w:rsidRPr="007D79A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Pr="007D79AF" w:rsidRDefault="005C2F38">
    <w:pPr>
      <w:pStyle w:val="Footer"/>
      <w:jc w:val="right"/>
      <w:rPr>
        <w:rFonts w:ascii="CG Times" w:hAnsi="CG Times"/>
        <w:sz w:val="22"/>
        <w:szCs w:val="22"/>
      </w:rPr>
    </w:pPr>
    <w:r w:rsidRPr="007D79AF">
      <w:rPr>
        <w:rFonts w:ascii="CG Times" w:hAnsi="CG Times"/>
        <w:sz w:val="22"/>
        <w:szCs w:val="22"/>
      </w:rPr>
      <w:fldChar w:fldCharType="begin"/>
    </w:r>
    <w:r w:rsidRPr="007D79AF">
      <w:rPr>
        <w:rFonts w:ascii="CG Times" w:hAnsi="CG Times"/>
        <w:sz w:val="22"/>
        <w:szCs w:val="22"/>
      </w:rPr>
      <w:instrText xml:space="preserve"> PAGE   \* MERGEFORMAT </w:instrText>
    </w:r>
    <w:r w:rsidRPr="007D79AF">
      <w:rPr>
        <w:rFonts w:ascii="CG Times" w:hAnsi="CG Times"/>
        <w:sz w:val="22"/>
        <w:szCs w:val="22"/>
      </w:rPr>
      <w:fldChar w:fldCharType="separate"/>
    </w:r>
    <w:r w:rsidR="00067A5B">
      <w:rPr>
        <w:rFonts w:ascii="CG Times" w:hAnsi="CG Times"/>
        <w:noProof/>
        <w:sz w:val="22"/>
        <w:szCs w:val="22"/>
      </w:rPr>
      <w:t>3471</w:t>
    </w:r>
    <w:r w:rsidRPr="007D79A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34D" w:rsidRDefault="009D134D" w:rsidP="0039754A">
      <w:pPr>
        <w:pStyle w:val="Paragrafi"/>
        <w:rPr>
          <w:rFonts w:cs="Times New Roman"/>
        </w:rPr>
      </w:pPr>
      <w:r>
        <w:rPr>
          <w:rFonts w:cs="Times New Roman"/>
        </w:rPr>
        <w:separator/>
      </w:r>
    </w:p>
  </w:footnote>
  <w:footnote w:type="continuationSeparator" w:id="0">
    <w:p w:rsidR="009D134D" w:rsidRDefault="009D134D" w:rsidP="0039754A">
      <w:pPr>
        <w:pStyle w:val="Paragrafi"/>
        <w:rPr>
          <w:rFonts w:cs="Times New Roman"/>
        </w:rPr>
      </w:pPr>
      <w:r>
        <w:rPr>
          <w:rFonts w:cs="Times New Roman"/>
        </w:rPr>
        <w:continuationSeparator/>
      </w:r>
    </w:p>
  </w:footnote>
  <w:footnote w:id="1">
    <w:p w:rsidR="005C2F38" w:rsidRPr="00EF6240" w:rsidRDefault="005C2F38" w:rsidP="00555643">
      <w:pPr>
        <w:pStyle w:val="Paragrafi"/>
        <w:rPr>
          <w:sz w:val="20"/>
          <w:szCs w:val="20"/>
          <w:lang w:val="sq-AL"/>
        </w:rPr>
      </w:pPr>
      <w:r w:rsidRPr="00EF6240">
        <w:rPr>
          <w:rStyle w:val="FootnoteReference"/>
          <w:sz w:val="20"/>
          <w:szCs w:val="20"/>
        </w:rPr>
        <w:footnoteRef/>
      </w:r>
      <w:r w:rsidRPr="00EF6240">
        <w:rPr>
          <w:sz w:val="20"/>
          <w:szCs w:val="20"/>
          <w:lang w:val="sq-AL"/>
        </w:rPr>
        <w:t>Rubrika “Kushtet aktuale” të kapitulli I “Aspektet ligjore dhe kushtet aktuale”, të Strategjisë Ndërsektoriale të Drejtësisë”</w:t>
      </w:r>
      <w:r>
        <w:rPr>
          <w:sz w:val="20"/>
          <w:szCs w:val="20"/>
          <w:lang w:val="sq-AL"/>
        </w:rPr>
        <w:t>.</w:t>
      </w:r>
    </w:p>
    <w:p w:rsidR="005C2F38" w:rsidRPr="00EF6240" w:rsidRDefault="005C2F38" w:rsidP="00555643">
      <w:pPr>
        <w:pStyle w:val="FootnoteText"/>
        <w:rPr>
          <w:lang w:val="en-US"/>
        </w:rPr>
      </w:pPr>
    </w:p>
  </w:footnote>
  <w:footnote w:id="2">
    <w:p w:rsidR="005C2F38" w:rsidRPr="00250FAE" w:rsidRDefault="005C2F38" w:rsidP="00555643">
      <w:pPr>
        <w:pStyle w:val="Paragrafi"/>
        <w:rPr>
          <w:sz w:val="20"/>
          <w:szCs w:val="20"/>
          <w:lang w:val="sq-AL"/>
        </w:rPr>
      </w:pPr>
      <w:r w:rsidRPr="00250FAE">
        <w:rPr>
          <w:rStyle w:val="FootnoteReference"/>
          <w:sz w:val="20"/>
          <w:szCs w:val="20"/>
        </w:rPr>
        <w:footnoteRef/>
      </w:r>
      <w:r w:rsidRPr="00250FAE">
        <w:rPr>
          <w:sz w:val="20"/>
          <w:szCs w:val="20"/>
          <w:lang w:val="sq-AL"/>
        </w:rPr>
        <w:t xml:space="preserve"> Në fushën e luftës kundër krimit të organizuar, Shqipëria gjatë viteve 2008-2012 zbatoi një Strategji Ndërsektoriale të luftës kundër Krimit të Organizuar, Trafikimit dhe Terrorizmit, si dhe disa strategji të tjera, si:</w:t>
      </w:r>
    </w:p>
    <w:p w:rsidR="005C2F38" w:rsidRPr="00250FAE" w:rsidRDefault="005C2F38" w:rsidP="00555643">
      <w:pPr>
        <w:pStyle w:val="Paragrafi"/>
        <w:rPr>
          <w:sz w:val="20"/>
          <w:szCs w:val="20"/>
          <w:lang w:val="sq-AL"/>
        </w:rPr>
      </w:pPr>
      <w:r w:rsidRPr="00250FAE">
        <w:rPr>
          <w:sz w:val="20"/>
          <w:szCs w:val="20"/>
          <w:lang w:val="sq-AL"/>
        </w:rPr>
        <w:t>- Strategjia Kombëtare Antidrogë 2004-2010;</w:t>
      </w:r>
    </w:p>
    <w:p w:rsidR="005C2F38" w:rsidRPr="00250FAE" w:rsidRDefault="005C2F38" w:rsidP="00555643">
      <w:pPr>
        <w:pStyle w:val="Paragrafi"/>
        <w:rPr>
          <w:sz w:val="20"/>
          <w:szCs w:val="20"/>
          <w:lang w:val="sq-AL"/>
        </w:rPr>
      </w:pPr>
      <w:r w:rsidRPr="00250FAE">
        <w:rPr>
          <w:sz w:val="20"/>
          <w:szCs w:val="20"/>
          <w:lang w:val="sq-AL"/>
        </w:rPr>
        <w:t xml:space="preserve">- Strategjia Kombëtare e Luftës </w:t>
      </w:r>
      <w:r w:rsidRPr="00250FAE">
        <w:rPr>
          <w:rFonts w:hint="eastAsia"/>
          <w:sz w:val="20"/>
          <w:szCs w:val="20"/>
          <w:lang w:val="sq-AL"/>
        </w:rPr>
        <w:t xml:space="preserve">kundër </w:t>
      </w:r>
      <w:r w:rsidRPr="00250FAE">
        <w:rPr>
          <w:sz w:val="20"/>
          <w:szCs w:val="20"/>
          <w:lang w:val="sq-AL"/>
        </w:rPr>
        <w:t xml:space="preserve">Trafikimit të Qenieve Njerëzore 2008-2010, si dhe dokumenti plotësues </w:t>
      </w:r>
      <w:r w:rsidRPr="0023670C">
        <w:rPr>
          <w:sz w:val="20"/>
          <w:szCs w:val="20"/>
          <w:lang w:val="sq-AL"/>
        </w:rPr>
        <w:t>“Për luftën</w:t>
      </w:r>
      <w:r w:rsidRPr="00250FAE">
        <w:rPr>
          <w:sz w:val="20"/>
          <w:szCs w:val="20"/>
          <w:lang w:val="sq-AL"/>
        </w:rPr>
        <w:t xml:space="preserve"> kundër trafikimit të fëmijëve dhe mbrojtjes së fëmijëve viktima të trafikut”;</w:t>
      </w:r>
    </w:p>
    <w:p w:rsidR="005C2F38" w:rsidRPr="00250FAE" w:rsidRDefault="005C2F38" w:rsidP="00555643">
      <w:pPr>
        <w:pStyle w:val="Paragrafi"/>
        <w:rPr>
          <w:sz w:val="20"/>
          <w:szCs w:val="20"/>
          <w:lang w:val="sq-AL"/>
        </w:rPr>
      </w:pPr>
      <w:r w:rsidRPr="00250FAE">
        <w:rPr>
          <w:sz w:val="20"/>
          <w:szCs w:val="20"/>
          <w:lang w:val="sq-AL"/>
        </w:rPr>
        <w:t xml:space="preserve">- Plani Kombëtar i Veprimit për Luftën kundër </w:t>
      </w:r>
      <w:r>
        <w:rPr>
          <w:sz w:val="20"/>
          <w:szCs w:val="20"/>
          <w:lang w:val="sq-AL"/>
        </w:rPr>
        <w:t>Trafikimit të Qenieve Njerëzore</w:t>
      </w:r>
      <w:r w:rsidRPr="00250FAE">
        <w:rPr>
          <w:sz w:val="20"/>
          <w:szCs w:val="20"/>
          <w:lang w:val="sq-AL"/>
        </w:rPr>
        <w:t xml:space="preserve"> dhe dokumenti plotësues “Plani i veprimit për luftën kundër trafikimit të fëmijëve dhe mbrojtjen e fëmijëve viktima të trafikimit” 2011-2013; Strategjia Ndërsektoriale për Parandalimin e Luftës kundër Korrupsionit për një Qeverisje Transparente 2008-2013;</w:t>
      </w:r>
    </w:p>
    <w:p w:rsidR="005C2F38" w:rsidRPr="00250FAE" w:rsidRDefault="005C2F38" w:rsidP="00555643">
      <w:pPr>
        <w:pStyle w:val="Paragrafi"/>
        <w:rPr>
          <w:sz w:val="20"/>
          <w:szCs w:val="20"/>
          <w:lang w:val="sq-AL"/>
        </w:rPr>
      </w:pPr>
      <w:r w:rsidRPr="00250FAE">
        <w:rPr>
          <w:sz w:val="20"/>
          <w:szCs w:val="20"/>
          <w:lang w:val="sq-AL"/>
        </w:rPr>
        <w:t>- Dokumenti</w:t>
      </w:r>
      <w:r w:rsidRPr="00250FAE">
        <w:rPr>
          <w:rFonts w:hint="eastAsia"/>
          <w:sz w:val="20"/>
          <w:szCs w:val="20"/>
          <w:lang w:val="sq-AL"/>
        </w:rPr>
        <w:t xml:space="preserve"> strategjik kombëtar</w:t>
      </w:r>
      <w:r w:rsidRPr="00250FAE">
        <w:rPr>
          <w:sz w:val="20"/>
          <w:szCs w:val="20"/>
          <w:lang w:val="sq-AL"/>
        </w:rPr>
        <w:t xml:space="preserve"> “Për hetimin e krimit financiar”, për periudhën 2009-2015;</w:t>
      </w:r>
    </w:p>
    <w:p w:rsidR="005C2F38" w:rsidRPr="00250FAE" w:rsidRDefault="005C2F38" w:rsidP="00555643">
      <w:pPr>
        <w:pStyle w:val="Paragrafi"/>
        <w:rPr>
          <w:sz w:val="20"/>
          <w:szCs w:val="20"/>
        </w:rPr>
      </w:pPr>
      <w:r w:rsidRPr="00250FAE">
        <w:rPr>
          <w:sz w:val="20"/>
          <w:szCs w:val="20"/>
          <w:lang w:val="sq-AL"/>
        </w:rPr>
        <w:t xml:space="preserve">- Plani Kombëtar i Veprimit për Luftën </w:t>
      </w:r>
      <w:r w:rsidRPr="00250FAE">
        <w:rPr>
          <w:rFonts w:hint="eastAsia"/>
          <w:sz w:val="20"/>
          <w:szCs w:val="20"/>
          <w:lang w:val="sq-AL"/>
        </w:rPr>
        <w:t xml:space="preserve">kundër </w:t>
      </w:r>
      <w:r w:rsidRPr="00250FAE">
        <w:rPr>
          <w:sz w:val="20"/>
          <w:szCs w:val="20"/>
          <w:lang w:val="sq-AL"/>
        </w:rPr>
        <w:t>Trafikimit të Mjeteve Motorike.</w:t>
      </w:r>
    </w:p>
  </w:footnote>
  <w:footnote w:id="3">
    <w:p w:rsidR="005C2F38" w:rsidRPr="00250FAE" w:rsidRDefault="005C2F38" w:rsidP="00555643">
      <w:pPr>
        <w:pStyle w:val="Paragrafi"/>
        <w:rPr>
          <w:sz w:val="20"/>
          <w:szCs w:val="20"/>
        </w:rPr>
      </w:pPr>
      <w:r w:rsidRPr="00250FAE">
        <w:rPr>
          <w:rStyle w:val="FootnoteReference"/>
          <w:sz w:val="20"/>
          <w:szCs w:val="20"/>
        </w:rPr>
        <w:footnoteRef/>
      </w:r>
      <w:r w:rsidRPr="00250FAE">
        <w:rPr>
          <w:sz w:val="20"/>
          <w:szCs w:val="20"/>
          <w:lang w:val="sq-AL"/>
        </w:rPr>
        <w:t xml:space="preserve"> Është forcuar bashkëpunimi me partnerët ndërkombëtarë nëpërmjet shkëmbimit të informacionit dhe pjesëmarrjes në operacionet e përbashkëta. Në funksion të zgjerimit të bashkëpunimit ndërkombëtar kundër krimit të organizuar, janë nënshkruar disa marrëveshje bashkëpunimi dy- e shumëpalëshe me vende dhe organizata rajonale e ndërkombëtare. Instalimi i linjave të sigurta të komunikimit ka sjellë rritje të ndjeshme të shkëmbimit të informacionit me EUROPOL, zyrat ndërlidhëse të vendeve të Bashkimit Europian dhe ato të palëve të treta, të atashuara pranë këtij organizmi. Në fushën e bashkëpunimit ndërkombëtar rajonal, Shqipëria ka qenë kontributore në përgatitjen dhe miratimin e Konventës së SELEC (Qendra e Zbatimit të Ligjit të Europës Juglindore). Si rezultat i përdorimit me efikasitet të instrumenteve të bashkëpunimit ndërkombëtar, vetëm gjatë vitit 2011 janë realizuar me sukses 36 operacione të përbashkëta ndërkombëtare, 29 prej të cilave në fushën e trafikut të narkotikëve dhe 7 në fushën e trafiqeve të tjera të paligjshme.</w:t>
      </w:r>
    </w:p>
  </w:footnote>
  <w:footnote w:id="4">
    <w:p w:rsidR="005C2F38" w:rsidRPr="005E1345" w:rsidRDefault="005C2F38" w:rsidP="00555643">
      <w:pPr>
        <w:pStyle w:val="FootnoteText"/>
        <w:ind w:firstLine="720"/>
        <w:jc w:val="both"/>
        <w:rPr>
          <w:rFonts w:ascii="CG Times" w:hAnsi="CG Times"/>
          <w:lang w:val="en-US"/>
        </w:rPr>
      </w:pPr>
      <w:r w:rsidRPr="005E1345">
        <w:rPr>
          <w:rStyle w:val="FootnoteReference"/>
          <w:rFonts w:ascii="CG Times" w:hAnsi="CG Times"/>
        </w:rPr>
        <w:footnoteRef/>
      </w:r>
      <w:r w:rsidRPr="005E1345">
        <w:rPr>
          <w:rFonts w:ascii="CG Times" w:hAnsi="CG Times"/>
        </w:rPr>
        <w:t xml:space="preserve"> Janë rritur kapacitetet e të gjithë aktorëve të përfshirë në luftën kundër trafikimit të personave. Që në vitin 2010 janë rritur kapacitetet e sektorit kundër trafiqeve të paligjshme me 18 funksione të reja, kryesisht në drejtim të luftës kundër trafikimit të qenieve njerëzore, duke e rritur 20.4% numrin e punonjësve të strukturave të policisë antitrafik. Në </w:t>
      </w:r>
      <w:r w:rsidRPr="005E1345">
        <w:rPr>
          <w:rFonts w:ascii="CG Times" w:hAnsi="CG Times" w:hint="eastAsia"/>
        </w:rPr>
        <w:t xml:space="preserve">institucionin </w:t>
      </w:r>
      <w:r w:rsidRPr="005E1345">
        <w:rPr>
          <w:rFonts w:ascii="CG Times" w:hAnsi="CG Times"/>
        </w:rPr>
        <w:t xml:space="preserve">e Prokurorisë së Krimeve të Rënda, në vitin 2010 është ngritur një seksion i veçantë për hetimin e çështjeve që lidhen me trafikimin e qenieve njerëzore. Në vitin 2011 është dyfishuar numri i koordinatorëve pranë njësisë </w:t>
      </w:r>
      <w:r w:rsidRPr="005E1345">
        <w:rPr>
          <w:rFonts w:ascii="CG Times" w:hAnsi="CG Times" w:hint="eastAsia"/>
        </w:rPr>
        <w:t xml:space="preserve">antitrafik </w:t>
      </w:r>
      <w:r w:rsidRPr="005E1345">
        <w:rPr>
          <w:rFonts w:ascii="CG Times" w:hAnsi="CG Times"/>
        </w:rPr>
        <w:t>në Ministrinë e Brendshme. Është përmirësuar koordinimi i punës midis strukturave të zbatimit të ligjit dhe agjencive të tjera partnere</w:t>
      </w:r>
      <w:r>
        <w:rPr>
          <w:rFonts w:ascii="CG Times" w:hAnsi="CG Times"/>
        </w:rPr>
        <w:t>,</w:t>
      </w:r>
      <w:r w:rsidRPr="005E1345">
        <w:rPr>
          <w:rFonts w:ascii="CG Times" w:hAnsi="CG Times"/>
        </w:rPr>
        <w:t xml:space="preserve"> siç janë qendrat dhe OJF-të e përfshira në luftën kundër trafikimit të personave dhe mbrojtjen e viktimave të trafikimit.</w:t>
      </w:r>
    </w:p>
  </w:footnote>
  <w:footnote w:id="5">
    <w:p w:rsidR="005C2F38" w:rsidRPr="005E1345" w:rsidRDefault="005C2F38" w:rsidP="00555643">
      <w:pPr>
        <w:pStyle w:val="Paragrafi"/>
        <w:rPr>
          <w:sz w:val="20"/>
          <w:szCs w:val="20"/>
          <w:lang w:val="sq-AL"/>
        </w:rPr>
      </w:pPr>
      <w:r w:rsidRPr="005E1345">
        <w:rPr>
          <w:rStyle w:val="FootnoteReference"/>
          <w:sz w:val="20"/>
          <w:szCs w:val="20"/>
        </w:rPr>
        <w:footnoteRef/>
      </w:r>
      <w:r w:rsidRPr="005E1345">
        <w:rPr>
          <w:sz w:val="20"/>
          <w:szCs w:val="20"/>
        </w:rPr>
        <w:t xml:space="preserve"> </w:t>
      </w:r>
      <w:r w:rsidRPr="005E1345">
        <w:rPr>
          <w:sz w:val="20"/>
          <w:szCs w:val="20"/>
          <w:lang w:val="sq-AL"/>
        </w:rPr>
        <w:t>Synimet kryesore në mbështetje të strategjive, prioriteteve të qeveris</w:t>
      </w:r>
      <w:r w:rsidRPr="005E1345">
        <w:rPr>
          <w:sz w:val="20"/>
          <w:szCs w:val="20"/>
        </w:rPr>
        <w:t>ë</w:t>
      </w:r>
      <w:r w:rsidRPr="005E1345">
        <w:rPr>
          <w:sz w:val="20"/>
          <w:szCs w:val="20"/>
          <w:lang w:val="sq-AL"/>
        </w:rPr>
        <w:t xml:space="preserve"> për luftën kundër pastrimit të parave, për vitet në vijim do t</w:t>
      </w:r>
      <w:r w:rsidRPr="005E1345">
        <w:rPr>
          <w:sz w:val="20"/>
          <w:szCs w:val="20"/>
        </w:rPr>
        <w:t>ë</w:t>
      </w:r>
      <w:r w:rsidRPr="005E1345">
        <w:rPr>
          <w:sz w:val="20"/>
          <w:szCs w:val="20"/>
          <w:lang w:val="sq-AL"/>
        </w:rPr>
        <w:t xml:space="preserve"> jen</w:t>
      </w:r>
      <w:r w:rsidRPr="005E1345">
        <w:rPr>
          <w:sz w:val="20"/>
          <w:szCs w:val="20"/>
        </w:rPr>
        <w:t>ë</w:t>
      </w:r>
      <w:r w:rsidRPr="005E1345">
        <w:rPr>
          <w:sz w:val="20"/>
          <w:szCs w:val="20"/>
          <w:lang w:val="sq-AL"/>
        </w:rPr>
        <w:t>:</w:t>
      </w:r>
    </w:p>
    <w:p w:rsidR="005C2F38" w:rsidRPr="005E1345" w:rsidRDefault="005C2F38" w:rsidP="00555643">
      <w:pPr>
        <w:pStyle w:val="Paragrafi"/>
        <w:rPr>
          <w:sz w:val="20"/>
          <w:szCs w:val="20"/>
          <w:lang w:val="sq-AL"/>
        </w:rPr>
      </w:pPr>
      <w:r w:rsidRPr="005E1345">
        <w:rPr>
          <w:sz w:val="20"/>
          <w:szCs w:val="20"/>
          <w:lang w:val="sq-AL"/>
        </w:rPr>
        <w:t>- Rishikimi periodik i efektivitetit dhe frytshm</w:t>
      </w:r>
      <w:r w:rsidRPr="005E1345">
        <w:rPr>
          <w:sz w:val="20"/>
          <w:szCs w:val="20"/>
        </w:rPr>
        <w:t>ë</w:t>
      </w:r>
      <w:r w:rsidRPr="005E1345">
        <w:rPr>
          <w:sz w:val="20"/>
          <w:szCs w:val="20"/>
          <w:lang w:val="sq-AL"/>
        </w:rPr>
        <w:t>ris</w:t>
      </w:r>
      <w:r w:rsidRPr="005E1345">
        <w:rPr>
          <w:sz w:val="20"/>
          <w:szCs w:val="20"/>
        </w:rPr>
        <w:t>ë</w:t>
      </w:r>
      <w:r w:rsidRPr="005E1345">
        <w:rPr>
          <w:sz w:val="20"/>
          <w:szCs w:val="20"/>
          <w:lang w:val="sq-AL"/>
        </w:rPr>
        <w:t xml:space="preserve"> s</w:t>
      </w:r>
      <w:r w:rsidRPr="005E1345">
        <w:rPr>
          <w:sz w:val="20"/>
          <w:szCs w:val="20"/>
        </w:rPr>
        <w:t>ë</w:t>
      </w:r>
      <w:r w:rsidRPr="005E1345">
        <w:rPr>
          <w:sz w:val="20"/>
          <w:szCs w:val="20"/>
          <w:lang w:val="sq-AL"/>
        </w:rPr>
        <w:t xml:space="preserve"> sistemit vendas për luft</w:t>
      </w:r>
      <w:r w:rsidRPr="005E1345">
        <w:rPr>
          <w:sz w:val="20"/>
          <w:szCs w:val="20"/>
        </w:rPr>
        <w:t>ë</w:t>
      </w:r>
      <w:r w:rsidRPr="005E1345">
        <w:rPr>
          <w:sz w:val="20"/>
          <w:szCs w:val="20"/>
          <w:lang w:val="sq-AL"/>
        </w:rPr>
        <w:t>n kund</w:t>
      </w:r>
      <w:r w:rsidRPr="005E1345">
        <w:rPr>
          <w:sz w:val="20"/>
          <w:szCs w:val="20"/>
        </w:rPr>
        <w:t>ë</w:t>
      </w:r>
      <w:r w:rsidRPr="005E1345">
        <w:rPr>
          <w:sz w:val="20"/>
          <w:szCs w:val="20"/>
          <w:lang w:val="sq-AL"/>
        </w:rPr>
        <w:t>r pastrimit të parave dhe financimit të terrorizmit;</w:t>
      </w:r>
    </w:p>
    <w:p w:rsidR="005C2F38" w:rsidRPr="005E1345" w:rsidRDefault="005C2F38" w:rsidP="00555643">
      <w:pPr>
        <w:pStyle w:val="Paragrafi"/>
        <w:rPr>
          <w:sz w:val="20"/>
          <w:szCs w:val="20"/>
          <w:lang w:val="sq-AL"/>
        </w:rPr>
      </w:pPr>
      <w:r w:rsidRPr="005E1345">
        <w:rPr>
          <w:sz w:val="20"/>
          <w:szCs w:val="20"/>
          <w:lang w:val="sq-AL"/>
        </w:rPr>
        <w:t>- Përshtatja e legjislacionit vendas me rekomandimet e reja të FATF</w:t>
      </w:r>
      <w:r>
        <w:rPr>
          <w:sz w:val="20"/>
          <w:szCs w:val="20"/>
          <w:lang w:val="sq-AL"/>
        </w:rPr>
        <w:t>-së</w:t>
      </w:r>
      <w:r w:rsidRPr="005E1345">
        <w:rPr>
          <w:sz w:val="20"/>
          <w:szCs w:val="20"/>
          <w:lang w:val="sq-AL"/>
        </w:rPr>
        <w:t>, Bashkimit Europian, Këshillit të Europ</w:t>
      </w:r>
      <w:r>
        <w:rPr>
          <w:sz w:val="20"/>
          <w:szCs w:val="20"/>
          <w:lang w:val="sq-AL"/>
        </w:rPr>
        <w:t>ë</w:t>
      </w:r>
      <w:r w:rsidRPr="005E1345">
        <w:rPr>
          <w:sz w:val="20"/>
          <w:szCs w:val="20"/>
          <w:lang w:val="sq-AL"/>
        </w:rPr>
        <w:t>s etj.;</w:t>
      </w:r>
    </w:p>
    <w:p w:rsidR="005C2F38" w:rsidRPr="005E1345" w:rsidRDefault="005C2F38" w:rsidP="00555643">
      <w:pPr>
        <w:pStyle w:val="Paragrafi"/>
        <w:rPr>
          <w:sz w:val="20"/>
          <w:szCs w:val="20"/>
          <w:lang w:val="sq-AL"/>
        </w:rPr>
      </w:pPr>
      <w:r w:rsidRPr="005E1345">
        <w:rPr>
          <w:sz w:val="20"/>
          <w:szCs w:val="20"/>
          <w:lang w:val="sq-AL"/>
        </w:rPr>
        <w:t>- Ndjekja në vazhdimësi e zbatimit të legjislacionit të fushës nga subjektet e ligjit, si dhe nga institucionet e përfshira;</w:t>
      </w:r>
    </w:p>
    <w:p w:rsidR="005C2F38" w:rsidRPr="005E1345" w:rsidRDefault="005C2F38" w:rsidP="00555643">
      <w:pPr>
        <w:pStyle w:val="Paragrafi"/>
        <w:rPr>
          <w:sz w:val="20"/>
          <w:szCs w:val="20"/>
          <w:lang w:val="sq-AL"/>
        </w:rPr>
      </w:pPr>
      <w:r w:rsidRPr="005E1345">
        <w:rPr>
          <w:sz w:val="20"/>
          <w:szCs w:val="20"/>
          <w:lang w:val="sq-AL"/>
        </w:rPr>
        <w:t>- Parandalimi dhe goditja e pastrimit të parave dhe rritja e treguesve të luftës kundër tij nëpërmjet fuqizimit të kapaciteteve të hetimit të pastrimit të parave dhe rritjes s</w:t>
      </w:r>
      <w:r w:rsidRPr="005E1345">
        <w:rPr>
          <w:sz w:val="20"/>
          <w:szCs w:val="20"/>
        </w:rPr>
        <w:t>ë</w:t>
      </w:r>
      <w:r w:rsidRPr="005E1345">
        <w:rPr>
          <w:sz w:val="20"/>
          <w:szCs w:val="20"/>
          <w:lang w:val="sq-AL"/>
        </w:rPr>
        <w:t xml:space="preserve"> treguesve në luftën kundër tij, si dhe krijimit të një sistemi të konsoliduar të dhënash në lidhje me regjistrimin e hetimeve, ndjekjen penale dhe dënimeve në fush</w:t>
      </w:r>
      <w:r w:rsidRPr="005E1345">
        <w:rPr>
          <w:rFonts w:hint="eastAsia"/>
          <w:sz w:val="20"/>
          <w:szCs w:val="20"/>
          <w:lang w:val="sq-AL"/>
        </w:rPr>
        <w:t>ë</w:t>
      </w:r>
      <w:r>
        <w:rPr>
          <w:sz w:val="20"/>
          <w:szCs w:val="20"/>
        </w:rPr>
        <w:t>n</w:t>
      </w:r>
      <w:r w:rsidRPr="005E1345">
        <w:rPr>
          <w:sz w:val="20"/>
          <w:szCs w:val="20"/>
        </w:rPr>
        <w:t xml:space="preserve"> </w:t>
      </w:r>
      <w:r w:rsidRPr="005E1345">
        <w:rPr>
          <w:sz w:val="20"/>
          <w:szCs w:val="20"/>
          <w:lang w:val="sq-AL"/>
        </w:rPr>
        <w:t>e pastrimit të parave;</w:t>
      </w:r>
    </w:p>
    <w:p w:rsidR="005C2F38" w:rsidRPr="005E1345" w:rsidRDefault="005C2F38" w:rsidP="00555643">
      <w:pPr>
        <w:pStyle w:val="Paragrafi"/>
        <w:rPr>
          <w:sz w:val="20"/>
          <w:szCs w:val="20"/>
          <w:lang w:val="sq-AL"/>
        </w:rPr>
      </w:pPr>
      <w:r w:rsidRPr="005E1345">
        <w:rPr>
          <w:sz w:val="20"/>
          <w:szCs w:val="20"/>
          <w:lang w:val="sq-AL"/>
        </w:rPr>
        <w:t>- Parandalimi dhe goditja e pastrimit të parave dhe rritja e treguesve të luftës kundër tij nëpërmjet fuqizimit t</w:t>
      </w:r>
      <w:r w:rsidRPr="005E1345">
        <w:rPr>
          <w:sz w:val="20"/>
          <w:szCs w:val="20"/>
        </w:rPr>
        <w:t>ë</w:t>
      </w:r>
      <w:r w:rsidRPr="005E1345">
        <w:rPr>
          <w:sz w:val="20"/>
          <w:szCs w:val="20"/>
          <w:lang w:val="sq-AL"/>
        </w:rPr>
        <w:t xml:space="preserve"> kapaciteteve të hetimit të pastrimit të parave dhe rritjes s</w:t>
      </w:r>
      <w:r w:rsidRPr="005E1345">
        <w:rPr>
          <w:sz w:val="20"/>
          <w:szCs w:val="20"/>
        </w:rPr>
        <w:t>ë</w:t>
      </w:r>
      <w:r w:rsidRPr="005E1345">
        <w:rPr>
          <w:sz w:val="20"/>
          <w:szCs w:val="20"/>
          <w:lang w:val="sq-AL"/>
        </w:rPr>
        <w:t xml:space="preserve"> treguesve në luftën kundër tij, si dhe krijimit të një sistemi të konsoliduar të dhënash në lidhje me regjistrimin e hetimeve, ndjekjen penale dhe dënimeve në fushën e pastrimit të parave.</w:t>
      </w:r>
    </w:p>
    <w:p w:rsidR="005C2F38" w:rsidRPr="005E1345" w:rsidRDefault="005C2F38" w:rsidP="00555643">
      <w:pPr>
        <w:pStyle w:val="FootnoteText"/>
        <w:rPr>
          <w:rFonts w:ascii="CG Times" w:hAnsi="CG Times"/>
          <w:lang w:val="en-US"/>
        </w:rPr>
      </w:pPr>
    </w:p>
  </w:footnote>
  <w:footnote w:id="6">
    <w:p w:rsidR="005C2F38" w:rsidRPr="00D437CA" w:rsidRDefault="005C2F38" w:rsidP="00555643">
      <w:pPr>
        <w:pStyle w:val="Paragrafi"/>
      </w:pPr>
      <w:r w:rsidRPr="00D437CA">
        <w:rPr>
          <w:rStyle w:val="FootnoteReference"/>
          <w:sz w:val="20"/>
          <w:szCs w:val="20"/>
        </w:rPr>
        <w:footnoteRef/>
      </w:r>
      <w:r>
        <w:rPr>
          <w:sz w:val="20"/>
          <w:szCs w:val="20"/>
          <w:lang w:val="sq-AL"/>
        </w:rPr>
        <w:t xml:space="preserve"> Progresr</w:t>
      </w:r>
      <w:r w:rsidRPr="00D437CA">
        <w:rPr>
          <w:sz w:val="20"/>
          <w:szCs w:val="20"/>
          <w:lang w:val="sq-AL"/>
        </w:rPr>
        <w:t>aporti 2012 për Shqipërinë, Bruksel, m</w:t>
      </w:r>
      <w:r>
        <w:rPr>
          <w:sz w:val="20"/>
          <w:szCs w:val="20"/>
          <w:lang w:val="sq-AL"/>
        </w:rPr>
        <w:t>ë</w:t>
      </w:r>
      <w:r w:rsidRPr="00D437CA">
        <w:rPr>
          <w:sz w:val="20"/>
          <w:szCs w:val="20"/>
          <w:lang w:val="sq-AL"/>
        </w:rPr>
        <w:t xml:space="preserve"> 10.10.2012 S</w:t>
      </w:r>
      <w:r>
        <w:rPr>
          <w:sz w:val="20"/>
          <w:szCs w:val="20"/>
          <w:lang w:val="sq-AL"/>
        </w:rPr>
        <w:t>W</w:t>
      </w:r>
      <w:r w:rsidRPr="00D437CA">
        <w:rPr>
          <w:sz w:val="20"/>
          <w:szCs w:val="20"/>
          <w:lang w:val="sq-AL"/>
        </w:rPr>
        <w:t>D (2012) 334</w:t>
      </w:r>
      <w:r>
        <w:rPr>
          <w:sz w:val="20"/>
          <w:szCs w:val="20"/>
          <w:lang w:val="sq-AL"/>
        </w:rPr>
        <w:t>.</w:t>
      </w:r>
    </w:p>
  </w:footnote>
  <w:footnote w:id="7">
    <w:p w:rsidR="005C2F38" w:rsidRPr="00816C1E" w:rsidRDefault="005C2F38" w:rsidP="00816C1E">
      <w:pPr>
        <w:pStyle w:val="Paragrafi"/>
        <w:rPr>
          <w:sz w:val="20"/>
          <w:szCs w:val="20"/>
        </w:rPr>
      </w:pPr>
      <w:r w:rsidRPr="00816C1E">
        <w:rPr>
          <w:rStyle w:val="FootnoteReference"/>
          <w:sz w:val="20"/>
          <w:szCs w:val="20"/>
        </w:rPr>
        <w:footnoteRef/>
      </w:r>
      <w:r w:rsidRPr="00816C1E">
        <w:rPr>
          <w:sz w:val="20"/>
          <w:szCs w:val="20"/>
          <w:lang w:val="sq-AL"/>
        </w:rPr>
        <w:t>Kapitulli 23 “Gjyqësori dhe të drejtat themelore” - Progresraporti 2012 për Shqipërinë, Bruksel, 10.10.2012.</w:t>
      </w:r>
    </w:p>
  </w:footnote>
  <w:footnote w:id="8">
    <w:p w:rsidR="005C2F38" w:rsidRPr="00816C1E" w:rsidRDefault="005C2F38" w:rsidP="00816C1E">
      <w:pPr>
        <w:pStyle w:val="FootnoteText"/>
        <w:ind w:firstLine="720"/>
        <w:jc w:val="both"/>
        <w:rPr>
          <w:rFonts w:ascii="CG Times" w:hAnsi="CG Times"/>
          <w:lang w:val="en-US"/>
        </w:rPr>
      </w:pPr>
      <w:r w:rsidRPr="00816C1E">
        <w:rPr>
          <w:rStyle w:val="FootnoteReference"/>
          <w:rFonts w:ascii="CG Times" w:hAnsi="CG Times"/>
        </w:rPr>
        <w:footnoteRef/>
      </w:r>
      <w:r w:rsidRPr="00816C1E">
        <w:rPr>
          <w:rFonts w:ascii="CG Times" w:hAnsi="CG Times"/>
        </w:rPr>
        <w:t xml:space="preserve"> Kapitulli 24 “Drejtësia, liria dhe siguria”, Progresraporti 2012 për Shqipërinë, Bruksel, 10.10.2012.</w:t>
      </w:r>
    </w:p>
  </w:footnote>
  <w:footnote w:id="9">
    <w:p w:rsidR="005C2F38" w:rsidRPr="00561794" w:rsidRDefault="005C2F38" w:rsidP="00555643">
      <w:pPr>
        <w:pStyle w:val="FootnoteText"/>
        <w:ind w:firstLine="720"/>
        <w:rPr>
          <w:lang w:val="en-US"/>
        </w:rPr>
      </w:pPr>
      <w:r>
        <w:rPr>
          <w:rStyle w:val="FootnoteReference"/>
        </w:rPr>
        <w:footnoteRef/>
      </w:r>
      <w:r>
        <w:t xml:space="preserve"> </w:t>
      </w:r>
      <w:r w:rsidRPr="00561794">
        <w:t>Kapitulli 2</w:t>
      </w:r>
      <w:r>
        <w:t>3</w:t>
      </w:r>
      <w:r w:rsidRPr="00561794">
        <w:t xml:space="preserve"> “</w:t>
      </w:r>
      <w:r>
        <w:t>Gjyqësori dhe të drejtat themelore</w:t>
      </w:r>
      <w:r w:rsidRPr="00561794">
        <w:t>”, Progresraporti 2012 për Shqipërinë, Bruksel</w:t>
      </w:r>
      <w:r>
        <w:t>,</w:t>
      </w:r>
      <w:r w:rsidRPr="00561794">
        <w:t xml:space="preserve"> 10.10.2012.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Default="00067A5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C2F38" w:rsidRPr="00AE7784" w:rsidRDefault="005C2F3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Default="00067A5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C2F38" w:rsidRPr="00213FDE" w:rsidRDefault="005C2F3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Default="005C2F3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38" w:rsidRDefault="005C2F3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BF19E7"/>
    <w:multiLevelType w:val="hybridMultilevel"/>
    <w:tmpl w:val="DB80398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E25D5B"/>
    <w:multiLevelType w:val="hybridMultilevel"/>
    <w:tmpl w:val="6F9C4FE0"/>
    <w:lvl w:ilvl="0" w:tplc="E6B09004">
      <w:start w:val="8"/>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5EC7153"/>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E656775"/>
    <w:multiLevelType w:val="hybridMultilevel"/>
    <w:tmpl w:val="F67C7962"/>
    <w:lvl w:ilvl="0" w:tplc="8AF204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C85FA5"/>
    <w:multiLevelType w:val="hybridMultilevel"/>
    <w:tmpl w:val="0D34BEDC"/>
    <w:lvl w:ilvl="0" w:tplc="FFFFFFFF">
      <w:start w:val="1"/>
      <w:numFmt w:val="lowerLetter"/>
      <w:lvlText w:val="(%1)"/>
      <w:lvlJc w:val="left"/>
      <w:pPr>
        <w:ind w:left="3240" w:hanging="360"/>
      </w:pPr>
      <w:rPr>
        <w:rFonts w:hint="default"/>
      </w:rPr>
    </w:lvl>
    <w:lvl w:ilvl="1" w:tplc="FFFFFFFF">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6">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7">
    <w:nsid w:val="26971ABC"/>
    <w:multiLevelType w:val="hybridMultilevel"/>
    <w:tmpl w:val="B562E3D2"/>
    <w:lvl w:ilvl="0" w:tplc="85EE72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371B7B"/>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nsid w:val="347063D6"/>
    <w:multiLevelType w:val="hybridMultilevel"/>
    <w:tmpl w:val="8AC88BBE"/>
    <w:lvl w:ilvl="0">
      <w:start w:val="9"/>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37B12E80"/>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B4514C8"/>
    <w:multiLevelType w:val="hybridMultilevel"/>
    <w:tmpl w:val="2BE2C478"/>
    <w:lvl w:ilvl="0">
      <w:start w:val="6"/>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04725C1"/>
    <w:multiLevelType w:val="hybridMultilevel"/>
    <w:tmpl w:val="90F24076"/>
    <w:lvl w:ilvl="0" w:tplc="3C9E009E">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40F821CF"/>
    <w:multiLevelType w:val="multilevel"/>
    <w:tmpl w:val="798EE320"/>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5725A42"/>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4AC47A6B"/>
    <w:multiLevelType w:val="multilevel"/>
    <w:tmpl w:val="A6884118"/>
    <w:lvl w:ilvl="0">
      <w:start w:val="1"/>
      <w:numFmt w:val="decimal"/>
      <w:lvlText w:val="%1"/>
      <w:lvlJc w:val="left"/>
      <w:pPr>
        <w:ind w:left="495" w:hanging="495"/>
      </w:pPr>
      <w:rPr>
        <w:rFonts w:hint="default"/>
        <w:u w:val="single"/>
      </w:rPr>
    </w:lvl>
    <w:lvl w:ilvl="1">
      <w:start w:val="2"/>
      <w:numFmt w:val="decimal"/>
      <w:lvlText w:val="%1.%2"/>
      <w:lvlJc w:val="left"/>
      <w:pPr>
        <w:ind w:left="1215" w:hanging="495"/>
      </w:pPr>
      <w:rPr>
        <w:rFonts w:hint="default"/>
        <w:u w:val="single"/>
      </w:rPr>
    </w:lvl>
    <w:lvl w:ilvl="2">
      <w:start w:val="4"/>
      <w:numFmt w:val="decimal"/>
      <w:lvlText w:val="%1.%2.%3"/>
      <w:lvlJc w:val="left"/>
      <w:pPr>
        <w:ind w:left="2070" w:hanging="720"/>
      </w:pPr>
      <w:rPr>
        <w:rFonts w:hint="default"/>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16">
    <w:nsid w:val="4B1F287E"/>
    <w:multiLevelType w:val="multilevel"/>
    <w:tmpl w:val="216C79CE"/>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70"/>
        </w:tabs>
        <w:ind w:left="-22" w:firstLine="1440"/>
      </w:pPr>
      <w:rPr>
        <w:rFonts w:hint="default"/>
        <w:b w:val="0"/>
      </w:rPr>
    </w:lvl>
    <w:lvl w:ilvl="2">
      <w:start w:val="1"/>
      <w:numFmt w:val="decimal"/>
      <w:lvlText w:val="%1.%2.%3."/>
      <w:lvlJc w:val="left"/>
      <w:pPr>
        <w:tabs>
          <w:tab w:val="num" w:pos="1440"/>
        </w:tabs>
        <w:ind w:left="0" w:firstLine="2160"/>
      </w:pPr>
      <w:rPr>
        <w:rFonts w:hint="default"/>
        <w:b w:val="0"/>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D93544D"/>
    <w:multiLevelType w:val="multilevel"/>
    <w:tmpl w:val="CA6C439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21707F3"/>
    <w:multiLevelType w:val="multilevel"/>
    <w:tmpl w:val="31E23082"/>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4225C95"/>
    <w:multiLevelType w:val="multilevel"/>
    <w:tmpl w:val="4E0A470A"/>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b w:val="0"/>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924B57"/>
    <w:multiLevelType w:val="hybridMultilevel"/>
    <w:tmpl w:val="17B86912"/>
    <w:lvl w:ilvl="0" w:tplc="0C070017">
      <w:start w:val="1"/>
      <w:numFmt w:val="lowerLetter"/>
      <w:lvlText w:val="%1)"/>
      <w:lvlJc w:val="left"/>
      <w:pPr>
        <w:ind w:left="1428" w:hanging="360"/>
      </w:pPr>
      <w:rPr>
        <w:rFonts w:cs="Times New Roman"/>
      </w:rPr>
    </w:lvl>
    <w:lvl w:ilvl="1" w:tplc="0C070019" w:tentative="1">
      <w:start w:val="1"/>
      <w:numFmt w:val="lowerLetter"/>
      <w:lvlText w:val="%2."/>
      <w:lvlJc w:val="left"/>
      <w:pPr>
        <w:ind w:left="2148" w:hanging="360"/>
      </w:pPr>
      <w:rPr>
        <w:rFonts w:cs="Times New Roman"/>
      </w:rPr>
    </w:lvl>
    <w:lvl w:ilvl="2" w:tplc="0C07001B" w:tentative="1">
      <w:start w:val="1"/>
      <w:numFmt w:val="lowerRoman"/>
      <w:lvlText w:val="%3."/>
      <w:lvlJc w:val="right"/>
      <w:pPr>
        <w:ind w:left="2868" w:hanging="180"/>
      </w:pPr>
      <w:rPr>
        <w:rFonts w:cs="Times New Roman"/>
      </w:rPr>
    </w:lvl>
    <w:lvl w:ilvl="3" w:tplc="0C07000F" w:tentative="1">
      <w:start w:val="1"/>
      <w:numFmt w:val="decimal"/>
      <w:lvlText w:val="%4."/>
      <w:lvlJc w:val="left"/>
      <w:pPr>
        <w:ind w:left="3588" w:hanging="360"/>
      </w:pPr>
      <w:rPr>
        <w:rFonts w:cs="Times New Roman"/>
      </w:rPr>
    </w:lvl>
    <w:lvl w:ilvl="4" w:tplc="0C070019" w:tentative="1">
      <w:start w:val="1"/>
      <w:numFmt w:val="lowerLetter"/>
      <w:lvlText w:val="%5."/>
      <w:lvlJc w:val="left"/>
      <w:pPr>
        <w:ind w:left="4308" w:hanging="360"/>
      </w:pPr>
      <w:rPr>
        <w:rFonts w:cs="Times New Roman"/>
      </w:rPr>
    </w:lvl>
    <w:lvl w:ilvl="5" w:tplc="0C07001B" w:tentative="1">
      <w:start w:val="1"/>
      <w:numFmt w:val="lowerRoman"/>
      <w:lvlText w:val="%6."/>
      <w:lvlJc w:val="right"/>
      <w:pPr>
        <w:ind w:left="5028" w:hanging="180"/>
      </w:pPr>
      <w:rPr>
        <w:rFonts w:cs="Times New Roman"/>
      </w:rPr>
    </w:lvl>
    <w:lvl w:ilvl="6" w:tplc="0C07000F" w:tentative="1">
      <w:start w:val="1"/>
      <w:numFmt w:val="decimal"/>
      <w:lvlText w:val="%7."/>
      <w:lvlJc w:val="left"/>
      <w:pPr>
        <w:ind w:left="5748" w:hanging="360"/>
      </w:pPr>
      <w:rPr>
        <w:rFonts w:cs="Times New Roman"/>
      </w:rPr>
    </w:lvl>
    <w:lvl w:ilvl="7" w:tplc="0C070019" w:tentative="1">
      <w:start w:val="1"/>
      <w:numFmt w:val="lowerLetter"/>
      <w:lvlText w:val="%8."/>
      <w:lvlJc w:val="left"/>
      <w:pPr>
        <w:ind w:left="6468" w:hanging="360"/>
      </w:pPr>
      <w:rPr>
        <w:rFonts w:cs="Times New Roman"/>
      </w:rPr>
    </w:lvl>
    <w:lvl w:ilvl="8" w:tplc="0C07001B" w:tentative="1">
      <w:start w:val="1"/>
      <w:numFmt w:val="lowerRoman"/>
      <w:lvlText w:val="%9."/>
      <w:lvlJc w:val="right"/>
      <w:pPr>
        <w:ind w:left="7188" w:hanging="180"/>
      </w:pPr>
      <w:rPr>
        <w:rFonts w:cs="Times New Roman"/>
      </w:rPr>
    </w:lvl>
  </w:abstractNum>
  <w:abstractNum w:abstractNumId="21">
    <w:nsid w:val="5AA950FC"/>
    <w:multiLevelType w:val="multilevel"/>
    <w:tmpl w:val="1DA834A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5EB74BBE"/>
    <w:multiLevelType w:val="hybridMultilevel"/>
    <w:tmpl w:val="5E0A0DC0"/>
    <w:lvl w:ilvl="0">
      <w:start w:val="1"/>
      <w:numFmt w:val="lowerLetter"/>
      <w:lvlText w:val="%1."/>
      <w:lvlJc w:val="left"/>
      <w:pPr>
        <w:tabs>
          <w:tab w:val="num" w:pos="1080"/>
        </w:tabs>
        <w:ind w:left="108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66F46505"/>
    <w:multiLevelType w:val="hybridMultilevel"/>
    <w:tmpl w:val="E25EAC0E"/>
    <w:lvl w:ilvl="0" w:tplc="04090019">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4">
    <w:nsid w:val="685960A5"/>
    <w:multiLevelType w:val="hybridMultilevel"/>
    <w:tmpl w:val="C636A16C"/>
    <w:lvl w:ilvl="0">
      <w:start w:val="9"/>
      <w:numFmt w:val="lowerLetter"/>
      <w:lvlText w:val="(%1)"/>
      <w:lvlJc w:val="left"/>
      <w:pPr>
        <w:ind w:left="6180" w:hanging="330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25">
    <w:nsid w:val="6C6F3C92"/>
    <w:multiLevelType w:val="hybridMultilevel"/>
    <w:tmpl w:val="31EC9D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150F3A"/>
    <w:multiLevelType w:val="hybridMultilevel"/>
    <w:tmpl w:val="FE244250"/>
    <w:lvl w:ilvl="0" w:tplc="ED9E6E8E">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F321955"/>
    <w:multiLevelType w:val="multilevel"/>
    <w:tmpl w:val="100A911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65268BB"/>
    <w:multiLevelType w:val="hybridMultilevel"/>
    <w:tmpl w:val="2F647D8E"/>
    <w:lvl w:ilvl="0" w:tplc="0C07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29">
    <w:nsid w:val="76AF71BE"/>
    <w:multiLevelType w:val="hybridMultilevel"/>
    <w:tmpl w:val="417E0F70"/>
    <w:lvl w:ilvl="0">
      <w:start w:val="1"/>
      <w:numFmt w:val="decimal"/>
      <w:lvlText w:val="%1."/>
      <w:lvlJc w:val="left"/>
      <w:pPr>
        <w:tabs>
          <w:tab w:val="num" w:pos="1095"/>
        </w:tabs>
        <w:ind w:left="1095" w:hanging="375"/>
      </w:pPr>
      <w:rPr>
        <w:rFonts w:hint="default"/>
      </w:rPr>
    </w:lvl>
    <w:lvl w:ilvl="1">
      <w:start w:val="1"/>
      <w:numFmt w:val="upperLetter"/>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7BFA780C"/>
    <w:multiLevelType w:val="multilevel"/>
    <w:tmpl w:val="6E38C418"/>
    <w:lvl w:ilvl="0">
      <w:start w:val="1"/>
      <w:numFmt w:val="decimal"/>
      <w:lvlText w:val="%1"/>
      <w:lvlJc w:val="left"/>
      <w:pPr>
        <w:ind w:left="60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23"/>
  </w:num>
  <w:num w:numId="3">
    <w:abstractNumId w:val="5"/>
  </w:num>
  <w:num w:numId="4">
    <w:abstractNumId w:val="3"/>
  </w:num>
  <w:num w:numId="5">
    <w:abstractNumId w:val="10"/>
  </w:num>
  <w:num w:numId="6">
    <w:abstractNumId w:val="17"/>
  </w:num>
  <w:num w:numId="7">
    <w:abstractNumId w:val="13"/>
  </w:num>
  <w:num w:numId="8">
    <w:abstractNumId w:val="27"/>
  </w:num>
  <w:num w:numId="9">
    <w:abstractNumId w:val="21"/>
  </w:num>
  <w:num w:numId="10">
    <w:abstractNumId w:val="8"/>
  </w:num>
  <w:num w:numId="11">
    <w:abstractNumId w:val="12"/>
  </w:num>
  <w:num w:numId="12">
    <w:abstractNumId w:val="22"/>
  </w:num>
  <w:num w:numId="13">
    <w:abstractNumId w:val="4"/>
  </w:num>
  <w:num w:numId="14">
    <w:abstractNumId w:val="1"/>
  </w:num>
  <w:num w:numId="15">
    <w:abstractNumId w:val="14"/>
  </w:num>
  <w:num w:numId="16">
    <w:abstractNumId w:val="15"/>
  </w:num>
  <w:num w:numId="17">
    <w:abstractNumId w:val="11"/>
  </w:num>
  <w:num w:numId="18">
    <w:abstractNumId w:val="26"/>
  </w:num>
  <w:num w:numId="19">
    <w:abstractNumId w:val="9"/>
  </w:num>
  <w:num w:numId="20">
    <w:abstractNumId w:val="30"/>
  </w:num>
  <w:num w:numId="21">
    <w:abstractNumId w:val="24"/>
  </w:num>
  <w:num w:numId="22">
    <w:abstractNumId w:val="2"/>
  </w:num>
  <w:num w:numId="23">
    <w:abstractNumId w:val="29"/>
  </w:num>
  <w:num w:numId="24">
    <w:abstractNumId w:val="6"/>
  </w:num>
  <w:num w:numId="25">
    <w:abstractNumId w:val="20"/>
  </w:num>
  <w:num w:numId="26">
    <w:abstractNumId w:val="16"/>
  </w:num>
  <w:num w:numId="27">
    <w:abstractNumId w:val="18"/>
  </w:num>
  <w:num w:numId="28">
    <w:abstractNumId w:val="19"/>
  </w:num>
  <w:num w:numId="29">
    <w:abstractNumId w:val="7"/>
  </w:num>
  <w:num w:numId="30">
    <w:abstractNumId w:val="28"/>
  </w:num>
  <w:num w:numId="31">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0B"/>
    <w:rsid w:val="00015696"/>
    <w:rsid w:val="000164E5"/>
    <w:rsid w:val="00016FA6"/>
    <w:rsid w:val="00022E36"/>
    <w:rsid w:val="000453C8"/>
    <w:rsid w:val="000455AE"/>
    <w:rsid w:val="00045851"/>
    <w:rsid w:val="0005078D"/>
    <w:rsid w:val="00051F6B"/>
    <w:rsid w:val="000667ED"/>
    <w:rsid w:val="0006756C"/>
    <w:rsid w:val="00067A5B"/>
    <w:rsid w:val="00070733"/>
    <w:rsid w:val="000771B1"/>
    <w:rsid w:val="00077F29"/>
    <w:rsid w:val="00084B90"/>
    <w:rsid w:val="00085BC2"/>
    <w:rsid w:val="000872BE"/>
    <w:rsid w:val="00087B65"/>
    <w:rsid w:val="00090E96"/>
    <w:rsid w:val="000A484C"/>
    <w:rsid w:val="000A6BD6"/>
    <w:rsid w:val="000B05AB"/>
    <w:rsid w:val="000B1276"/>
    <w:rsid w:val="000B23D7"/>
    <w:rsid w:val="000C0DEE"/>
    <w:rsid w:val="000C48ED"/>
    <w:rsid w:val="000D0B7C"/>
    <w:rsid w:val="000D0E53"/>
    <w:rsid w:val="000D318E"/>
    <w:rsid w:val="000D5EF9"/>
    <w:rsid w:val="00111626"/>
    <w:rsid w:val="00113A4C"/>
    <w:rsid w:val="001201CE"/>
    <w:rsid w:val="001302D1"/>
    <w:rsid w:val="001411B9"/>
    <w:rsid w:val="001435EF"/>
    <w:rsid w:val="00150D63"/>
    <w:rsid w:val="00151F45"/>
    <w:rsid w:val="001659FA"/>
    <w:rsid w:val="00166468"/>
    <w:rsid w:val="001674A9"/>
    <w:rsid w:val="00173912"/>
    <w:rsid w:val="001772CB"/>
    <w:rsid w:val="00184E9E"/>
    <w:rsid w:val="00185489"/>
    <w:rsid w:val="00195834"/>
    <w:rsid w:val="001A4910"/>
    <w:rsid w:val="001A7295"/>
    <w:rsid w:val="001B3133"/>
    <w:rsid w:val="001D4DEC"/>
    <w:rsid w:val="001D5148"/>
    <w:rsid w:val="001E29C4"/>
    <w:rsid w:val="001E38D7"/>
    <w:rsid w:val="001E4968"/>
    <w:rsid w:val="001F5507"/>
    <w:rsid w:val="00200D8C"/>
    <w:rsid w:val="00202EDD"/>
    <w:rsid w:val="0020674E"/>
    <w:rsid w:val="00206CE6"/>
    <w:rsid w:val="00213FDE"/>
    <w:rsid w:val="00226A76"/>
    <w:rsid w:val="00226D90"/>
    <w:rsid w:val="00230A9E"/>
    <w:rsid w:val="00233A49"/>
    <w:rsid w:val="002340BC"/>
    <w:rsid w:val="0023670C"/>
    <w:rsid w:val="00240677"/>
    <w:rsid w:val="0024136C"/>
    <w:rsid w:val="00250254"/>
    <w:rsid w:val="00250386"/>
    <w:rsid w:val="00250FAE"/>
    <w:rsid w:val="00251027"/>
    <w:rsid w:val="00253BB4"/>
    <w:rsid w:val="00263B78"/>
    <w:rsid w:val="00265889"/>
    <w:rsid w:val="00265F62"/>
    <w:rsid w:val="00275AA8"/>
    <w:rsid w:val="00276F18"/>
    <w:rsid w:val="00285702"/>
    <w:rsid w:val="00291BCC"/>
    <w:rsid w:val="00293A0B"/>
    <w:rsid w:val="002A4F9D"/>
    <w:rsid w:val="002B2A62"/>
    <w:rsid w:val="002B2B24"/>
    <w:rsid w:val="002C1FCA"/>
    <w:rsid w:val="002D5F75"/>
    <w:rsid w:val="002E104F"/>
    <w:rsid w:val="002E34DE"/>
    <w:rsid w:val="002E4AE5"/>
    <w:rsid w:val="002E6600"/>
    <w:rsid w:val="002F280B"/>
    <w:rsid w:val="00312062"/>
    <w:rsid w:val="00312E0C"/>
    <w:rsid w:val="00324FE2"/>
    <w:rsid w:val="00326B0C"/>
    <w:rsid w:val="00333B05"/>
    <w:rsid w:val="003365F4"/>
    <w:rsid w:val="003454CF"/>
    <w:rsid w:val="003469C6"/>
    <w:rsid w:val="003620E5"/>
    <w:rsid w:val="00365D00"/>
    <w:rsid w:val="00365EF7"/>
    <w:rsid w:val="00376AA6"/>
    <w:rsid w:val="0038419B"/>
    <w:rsid w:val="003912B6"/>
    <w:rsid w:val="0039754A"/>
    <w:rsid w:val="003A0758"/>
    <w:rsid w:val="003A089E"/>
    <w:rsid w:val="003A0AE1"/>
    <w:rsid w:val="003A417F"/>
    <w:rsid w:val="003B329D"/>
    <w:rsid w:val="003C7C6D"/>
    <w:rsid w:val="003D44CD"/>
    <w:rsid w:val="003D64C5"/>
    <w:rsid w:val="003E0E68"/>
    <w:rsid w:val="003E3217"/>
    <w:rsid w:val="003E71C1"/>
    <w:rsid w:val="003F0A67"/>
    <w:rsid w:val="003F4FF5"/>
    <w:rsid w:val="004028BA"/>
    <w:rsid w:val="0040657A"/>
    <w:rsid w:val="004101E2"/>
    <w:rsid w:val="00411974"/>
    <w:rsid w:val="00412F60"/>
    <w:rsid w:val="00415B46"/>
    <w:rsid w:val="00417DB4"/>
    <w:rsid w:val="004248F5"/>
    <w:rsid w:val="004322CA"/>
    <w:rsid w:val="00435581"/>
    <w:rsid w:val="00442AED"/>
    <w:rsid w:val="00445DB3"/>
    <w:rsid w:val="0045042C"/>
    <w:rsid w:val="00453DD9"/>
    <w:rsid w:val="00456BB7"/>
    <w:rsid w:val="00462CC4"/>
    <w:rsid w:val="004648FB"/>
    <w:rsid w:val="00464CA3"/>
    <w:rsid w:val="00467FCA"/>
    <w:rsid w:val="00470EA0"/>
    <w:rsid w:val="00486524"/>
    <w:rsid w:val="004865DE"/>
    <w:rsid w:val="00487C64"/>
    <w:rsid w:val="00492EF9"/>
    <w:rsid w:val="00496D6B"/>
    <w:rsid w:val="004A3BDB"/>
    <w:rsid w:val="004A730B"/>
    <w:rsid w:val="004A7528"/>
    <w:rsid w:val="004B660C"/>
    <w:rsid w:val="004B79E3"/>
    <w:rsid w:val="004C340A"/>
    <w:rsid w:val="004C4938"/>
    <w:rsid w:val="004C5828"/>
    <w:rsid w:val="004C599D"/>
    <w:rsid w:val="004D0B5D"/>
    <w:rsid w:val="004D71E3"/>
    <w:rsid w:val="004E2023"/>
    <w:rsid w:val="004E6ED3"/>
    <w:rsid w:val="004F239F"/>
    <w:rsid w:val="00501C46"/>
    <w:rsid w:val="005038D0"/>
    <w:rsid w:val="0050543B"/>
    <w:rsid w:val="00507BAC"/>
    <w:rsid w:val="0051229E"/>
    <w:rsid w:val="00514A19"/>
    <w:rsid w:val="00516EEE"/>
    <w:rsid w:val="00520358"/>
    <w:rsid w:val="00522CBF"/>
    <w:rsid w:val="00523391"/>
    <w:rsid w:val="00534EAF"/>
    <w:rsid w:val="00535DE1"/>
    <w:rsid w:val="005402BE"/>
    <w:rsid w:val="005414D6"/>
    <w:rsid w:val="00545C7E"/>
    <w:rsid w:val="00555643"/>
    <w:rsid w:val="005611A0"/>
    <w:rsid w:val="005660E4"/>
    <w:rsid w:val="00572063"/>
    <w:rsid w:val="0057561B"/>
    <w:rsid w:val="00582B3B"/>
    <w:rsid w:val="00582E46"/>
    <w:rsid w:val="00595D7E"/>
    <w:rsid w:val="005A43D1"/>
    <w:rsid w:val="005B0B52"/>
    <w:rsid w:val="005B7541"/>
    <w:rsid w:val="005C2F38"/>
    <w:rsid w:val="005D0E1E"/>
    <w:rsid w:val="005D5FCE"/>
    <w:rsid w:val="005D6D71"/>
    <w:rsid w:val="005E1345"/>
    <w:rsid w:val="005E276D"/>
    <w:rsid w:val="005F288E"/>
    <w:rsid w:val="006014C6"/>
    <w:rsid w:val="00613502"/>
    <w:rsid w:val="00622F48"/>
    <w:rsid w:val="00626504"/>
    <w:rsid w:val="006371F3"/>
    <w:rsid w:val="0064503D"/>
    <w:rsid w:val="0065370C"/>
    <w:rsid w:val="0065652B"/>
    <w:rsid w:val="006573A8"/>
    <w:rsid w:val="00663549"/>
    <w:rsid w:val="0067465B"/>
    <w:rsid w:val="0067677F"/>
    <w:rsid w:val="00691709"/>
    <w:rsid w:val="006927C0"/>
    <w:rsid w:val="00695CAB"/>
    <w:rsid w:val="006A0B43"/>
    <w:rsid w:val="006A6629"/>
    <w:rsid w:val="006B1AF1"/>
    <w:rsid w:val="006B392A"/>
    <w:rsid w:val="006D34FE"/>
    <w:rsid w:val="00717E2F"/>
    <w:rsid w:val="00724D1E"/>
    <w:rsid w:val="00726052"/>
    <w:rsid w:val="00735E02"/>
    <w:rsid w:val="00737207"/>
    <w:rsid w:val="00740FC3"/>
    <w:rsid w:val="007412D9"/>
    <w:rsid w:val="0074584B"/>
    <w:rsid w:val="0075049A"/>
    <w:rsid w:val="00760BD9"/>
    <w:rsid w:val="00766B8F"/>
    <w:rsid w:val="00772129"/>
    <w:rsid w:val="007725D2"/>
    <w:rsid w:val="00776BCA"/>
    <w:rsid w:val="00787029"/>
    <w:rsid w:val="00793AA8"/>
    <w:rsid w:val="00797FBC"/>
    <w:rsid w:val="007A3E9E"/>
    <w:rsid w:val="007A649F"/>
    <w:rsid w:val="007B4348"/>
    <w:rsid w:val="007C5B0C"/>
    <w:rsid w:val="007D2A90"/>
    <w:rsid w:val="007D79AF"/>
    <w:rsid w:val="007E1A4A"/>
    <w:rsid w:val="007E209D"/>
    <w:rsid w:val="007E6A42"/>
    <w:rsid w:val="00800653"/>
    <w:rsid w:val="00800CF1"/>
    <w:rsid w:val="00801E88"/>
    <w:rsid w:val="00807C1B"/>
    <w:rsid w:val="00816C1E"/>
    <w:rsid w:val="0082201D"/>
    <w:rsid w:val="0082286C"/>
    <w:rsid w:val="008302C9"/>
    <w:rsid w:val="00840BB4"/>
    <w:rsid w:val="00843AF2"/>
    <w:rsid w:val="00845DBF"/>
    <w:rsid w:val="00847E8A"/>
    <w:rsid w:val="00853841"/>
    <w:rsid w:val="0085486D"/>
    <w:rsid w:val="00865ED3"/>
    <w:rsid w:val="00866A94"/>
    <w:rsid w:val="0087351F"/>
    <w:rsid w:val="00873EC7"/>
    <w:rsid w:val="00875E4F"/>
    <w:rsid w:val="00877940"/>
    <w:rsid w:val="00880B7E"/>
    <w:rsid w:val="0088207C"/>
    <w:rsid w:val="0088425A"/>
    <w:rsid w:val="00884F66"/>
    <w:rsid w:val="00887331"/>
    <w:rsid w:val="008973D5"/>
    <w:rsid w:val="008A0311"/>
    <w:rsid w:val="008A0FD3"/>
    <w:rsid w:val="008D1F14"/>
    <w:rsid w:val="008D6282"/>
    <w:rsid w:val="008E4EC7"/>
    <w:rsid w:val="008F5F53"/>
    <w:rsid w:val="00901CF1"/>
    <w:rsid w:val="00915787"/>
    <w:rsid w:val="00916D2D"/>
    <w:rsid w:val="00922CD1"/>
    <w:rsid w:val="009230C0"/>
    <w:rsid w:val="00947EE5"/>
    <w:rsid w:val="00951404"/>
    <w:rsid w:val="0095190A"/>
    <w:rsid w:val="0095301E"/>
    <w:rsid w:val="00953FAD"/>
    <w:rsid w:val="00956BD1"/>
    <w:rsid w:val="0096492A"/>
    <w:rsid w:val="009762D5"/>
    <w:rsid w:val="0099419A"/>
    <w:rsid w:val="009A1F3D"/>
    <w:rsid w:val="009A5101"/>
    <w:rsid w:val="009B5C5B"/>
    <w:rsid w:val="009C6DDA"/>
    <w:rsid w:val="009D0558"/>
    <w:rsid w:val="009D134D"/>
    <w:rsid w:val="009D3CB6"/>
    <w:rsid w:val="009D4A85"/>
    <w:rsid w:val="009E0652"/>
    <w:rsid w:val="009E4669"/>
    <w:rsid w:val="00A0512E"/>
    <w:rsid w:val="00A07622"/>
    <w:rsid w:val="00A2666F"/>
    <w:rsid w:val="00A420D7"/>
    <w:rsid w:val="00A442BF"/>
    <w:rsid w:val="00A51EF2"/>
    <w:rsid w:val="00A57473"/>
    <w:rsid w:val="00A604C0"/>
    <w:rsid w:val="00A8545B"/>
    <w:rsid w:val="00A8767C"/>
    <w:rsid w:val="00A92098"/>
    <w:rsid w:val="00A959CF"/>
    <w:rsid w:val="00AA0263"/>
    <w:rsid w:val="00AB3F28"/>
    <w:rsid w:val="00AB4EDF"/>
    <w:rsid w:val="00AC06B8"/>
    <w:rsid w:val="00AC76A2"/>
    <w:rsid w:val="00AD0D01"/>
    <w:rsid w:val="00AD2E7D"/>
    <w:rsid w:val="00AD6D25"/>
    <w:rsid w:val="00AE7784"/>
    <w:rsid w:val="00AF2825"/>
    <w:rsid w:val="00AF6F98"/>
    <w:rsid w:val="00B0651D"/>
    <w:rsid w:val="00B06D47"/>
    <w:rsid w:val="00B07C02"/>
    <w:rsid w:val="00B10B80"/>
    <w:rsid w:val="00B23644"/>
    <w:rsid w:val="00B43F26"/>
    <w:rsid w:val="00B44C59"/>
    <w:rsid w:val="00B511D2"/>
    <w:rsid w:val="00B57C75"/>
    <w:rsid w:val="00B62913"/>
    <w:rsid w:val="00B75501"/>
    <w:rsid w:val="00B803CA"/>
    <w:rsid w:val="00B80EFC"/>
    <w:rsid w:val="00B95E6D"/>
    <w:rsid w:val="00BA12AE"/>
    <w:rsid w:val="00BA27BE"/>
    <w:rsid w:val="00BA5CD0"/>
    <w:rsid w:val="00BD0693"/>
    <w:rsid w:val="00BD349D"/>
    <w:rsid w:val="00BE1B84"/>
    <w:rsid w:val="00BE1CEF"/>
    <w:rsid w:val="00BE72C0"/>
    <w:rsid w:val="00BF39FD"/>
    <w:rsid w:val="00BF3E01"/>
    <w:rsid w:val="00BF4D84"/>
    <w:rsid w:val="00BF5FAA"/>
    <w:rsid w:val="00C01403"/>
    <w:rsid w:val="00C11075"/>
    <w:rsid w:val="00C111EA"/>
    <w:rsid w:val="00C172B4"/>
    <w:rsid w:val="00C2044C"/>
    <w:rsid w:val="00C27900"/>
    <w:rsid w:val="00C61C88"/>
    <w:rsid w:val="00C71A8A"/>
    <w:rsid w:val="00C71B4C"/>
    <w:rsid w:val="00C73A8A"/>
    <w:rsid w:val="00C756FB"/>
    <w:rsid w:val="00C76F46"/>
    <w:rsid w:val="00C83651"/>
    <w:rsid w:val="00C85A4A"/>
    <w:rsid w:val="00C874CE"/>
    <w:rsid w:val="00C94548"/>
    <w:rsid w:val="00CA27D6"/>
    <w:rsid w:val="00CA29A3"/>
    <w:rsid w:val="00CA38C3"/>
    <w:rsid w:val="00CA46B1"/>
    <w:rsid w:val="00CA7E0A"/>
    <w:rsid w:val="00CB5DD8"/>
    <w:rsid w:val="00CC20D4"/>
    <w:rsid w:val="00CC54BF"/>
    <w:rsid w:val="00CC5E87"/>
    <w:rsid w:val="00CC6511"/>
    <w:rsid w:val="00CD1411"/>
    <w:rsid w:val="00CD2E8F"/>
    <w:rsid w:val="00CF3A21"/>
    <w:rsid w:val="00CF689A"/>
    <w:rsid w:val="00CF6B5C"/>
    <w:rsid w:val="00D11A74"/>
    <w:rsid w:val="00D15CC2"/>
    <w:rsid w:val="00D1602D"/>
    <w:rsid w:val="00D17263"/>
    <w:rsid w:val="00D23F2C"/>
    <w:rsid w:val="00D34BF9"/>
    <w:rsid w:val="00D44ADC"/>
    <w:rsid w:val="00D55D31"/>
    <w:rsid w:val="00D620CC"/>
    <w:rsid w:val="00D66F8A"/>
    <w:rsid w:val="00D70F3E"/>
    <w:rsid w:val="00D72125"/>
    <w:rsid w:val="00D75FC9"/>
    <w:rsid w:val="00D76E7C"/>
    <w:rsid w:val="00D838FC"/>
    <w:rsid w:val="00D84FC8"/>
    <w:rsid w:val="00D91F3F"/>
    <w:rsid w:val="00D921B7"/>
    <w:rsid w:val="00D926A2"/>
    <w:rsid w:val="00DB3D2B"/>
    <w:rsid w:val="00DC0486"/>
    <w:rsid w:val="00DC3DA2"/>
    <w:rsid w:val="00DC5099"/>
    <w:rsid w:val="00DD1C91"/>
    <w:rsid w:val="00E01B82"/>
    <w:rsid w:val="00E03265"/>
    <w:rsid w:val="00E04F0F"/>
    <w:rsid w:val="00E12BCA"/>
    <w:rsid w:val="00E33090"/>
    <w:rsid w:val="00E51779"/>
    <w:rsid w:val="00E631AE"/>
    <w:rsid w:val="00E64791"/>
    <w:rsid w:val="00E766C1"/>
    <w:rsid w:val="00E81C20"/>
    <w:rsid w:val="00E81EAB"/>
    <w:rsid w:val="00E852D8"/>
    <w:rsid w:val="00E859B8"/>
    <w:rsid w:val="00E94B39"/>
    <w:rsid w:val="00EA2096"/>
    <w:rsid w:val="00EA7FB1"/>
    <w:rsid w:val="00EB5EA5"/>
    <w:rsid w:val="00EC2402"/>
    <w:rsid w:val="00EC5D03"/>
    <w:rsid w:val="00ED2133"/>
    <w:rsid w:val="00EF522A"/>
    <w:rsid w:val="00EF5873"/>
    <w:rsid w:val="00F02A7C"/>
    <w:rsid w:val="00F07AC3"/>
    <w:rsid w:val="00F11177"/>
    <w:rsid w:val="00F11384"/>
    <w:rsid w:val="00F34B50"/>
    <w:rsid w:val="00F352BA"/>
    <w:rsid w:val="00F40503"/>
    <w:rsid w:val="00F408F8"/>
    <w:rsid w:val="00F41E09"/>
    <w:rsid w:val="00F52754"/>
    <w:rsid w:val="00F556EF"/>
    <w:rsid w:val="00F5726F"/>
    <w:rsid w:val="00F80557"/>
    <w:rsid w:val="00F823DD"/>
    <w:rsid w:val="00F93223"/>
    <w:rsid w:val="00F97A4A"/>
    <w:rsid w:val="00FA0EEA"/>
    <w:rsid w:val="00FA48F7"/>
    <w:rsid w:val="00FA5033"/>
    <w:rsid w:val="00FB7C94"/>
    <w:rsid w:val="00FC4D1F"/>
    <w:rsid w:val="00FC6ED7"/>
    <w:rsid w:val="00FD2FC4"/>
    <w:rsid w:val="00FD6EDD"/>
    <w:rsid w:val="00FE142A"/>
    <w:rsid w:val="00FE17B5"/>
    <w:rsid w:val="00FE60DF"/>
    <w:rsid w:val="00FF2537"/>
    <w:rsid w:val="00FF2CB1"/>
    <w:rsid w:val="00FF5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rules v:ext="edit">
        <o:r id="V:Rule2" type="connector" idref="#_x0000_s1080"/>
        <o:r id="V:Rule4" type="connector" idref="#_x0000_s1081"/>
        <o:r id="V:Rule6" type="connector" idref="#_x0000_s1082"/>
        <o:r id="V:Rule8" type="connector" idref="#_x0000_s1083"/>
      </o:rules>
    </o:shapelayout>
  </w:shapeDefaults>
  <w:decimalSymbol w:val="."/>
  <w:listSeparator w:val=","/>
  <w15:chartTrackingRefBased/>
  <w15:docId w15:val="{A02D6391-4DBB-4C19-8A45-5BC7FA66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19" w:qFormat="1"/>
    <w:lsdException w:name="heading 3" w:locked="1" w:uiPriority="19" w:qFormat="1"/>
    <w:lsdException w:name="heading 4" w:locked="1"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1,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1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ContractText">
    <w:name w:val="Contract Text"/>
    <w:aliases w:val="ct"/>
    <w:rsid w:val="0064503D"/>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64503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64503D"/>
    <w:rPr>
      <w:rFonts w:eastAsia="Times New Roman"/>
      <w:sz w:val="16"/>
      <w:szCs w:val="16"/>
    </w:rPr>
  </w:style>
  <w:style w:type="character" w:customStyle="1" w:styleId="term1">
    <w:name w:val="term1"/>
    <w:rsid w:val="0064503D"/>
    <w:rPr>
      <w:b/>
      <w:bCs/>
    </w:rPr>
  </w:style>
  <w:style w:type="paragraph" w:styleId="PlainText">
    <w:name w:val="Plain Text"/>
    <w:basedOn w:val="Normal"/>
    <w:link w:val="PlainTextChar"/>
    <w:uiPriority w:val="99"/>
    <w:unhideWhenUsed/>
    <w:rsid w:val="0064503D"/>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4503D"/>
    <w:rPr>
      <w:rFonts w:ascii="Consolas" w:eastAsia="Calibri" w:hAnsi="Consolas"/>
      <w:sz w:val="21"/>
      <w:szCs w:val="21"/>
      <w:lang w:val="x-none" w:eastAsia="x-none"/>
    </w:rPr>
  </w:style>
  <w:style w:type="paragraph" w:customStyle="1" w:styleId="Level2Number">
    <w:name w:val="Level 2 Number"/>
    <w:basedOn w:val="BodyText"/>
    <w:link w:val="Level2NumberChar"/>
    <w:rsid w:val="0064503D"/>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64503D"/>
    <w:rPr>
      <w:rFonts w:eastAsia="Times New Roman"/>
      <w:spacing w:val="4"/>
      <w:sz w:val="23"/>
      <w:lang w:val="en-GB"/>
    </w:rPr>
  </w:style>
  <w:style w:type="numbering" w:customStyle="1" w:styleId="MultilevelListforHeadings">
    <w:name w:val="Multilevel List for Headings"/>
    <w:rsid w:val="0064503D"/>
    <w:pPr>
      <w:numPr>
        <w:numId w:val="24"/>
      </w:numPr>
    </w:pPr>
  </w:style>
  <w:style w:type="character" w:customStyle="1" w:styleId="BodyText2Char">
    <w:name w:val="Body Text 2 Char"/>
    <w:basedOn w:val="DefaultParagraphFont"/>
    <w:link w:val="BodyText2"/>
    <w:rsid w:val="00555643"/>
    <w:rPr>
      <w:rFonts w:ascii="Arial" w:eastAsia="Times New Roman" w:hAnsi="Arial"/>
      <w:b/>
      <w:caps/>
      <w:sz w:val="28"/>
      <w:lang w:val="sq-AL"/>
    </w:rPr>
  </w:style>
  <w:style w:type="character" w:customStyle="1" w:styleId="BodyTextIndentChar">
    <w:name w:val="Body Text Indent Char"/>
    <w:basedOn w:val="DefaultParagraphFont"/>
    <w:link w:val="BodyTextIndent"/>
    <w:rsid w:val="0055564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945621988">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646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850A3-CD00-477D-A4A8-5CF4F276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7929</Words>
  <Characters>45199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2013-05-21T08:19:00Z</cp:lastPrinted>
  <dcterms:created xsi:type="dcterms:W3CDTF">2019-02-15T17:56:00Z</dcterms:created>
  <dcterms:modified xsi:type="dcterms:W3CDTF">2019-02-15T17:56:00Z</dcterms:modified>
</cp:coreProperties>
</file>